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5BB" w:rsidRPr="00350EC7" w:rsidRDefault="002B7AAC">
      <w:pPr>
        <w:tabs>
          <w:tab w:val="left" w:pos="6413"/>
        </w:tabs>
        <w:spacing w:line="240" w:lineRule="auto"/>
        <w:jc w:val="both"/>
        <w:rPr>
          <w:rFonts w:ascii="Times New Roman" w:eastAsia="Times New Roman" w:hAnsi="Times New Roman" w:cs="Times New Roman"/>
          <w:sz w:val="24"/>
          <w:szCs w:val="24"/>
        </w:rPr>
      </w:pPr>
      <w:bookmarkStart w:id="0" w:name="_GoBack"/>
      <w:bookmarkEnd w:id="0"/>
      <w:r w:rsidRPr="00350EC7">
        <w:rPr>
          <w:rFonts w:ascii="Times New Roman" w:eastAsia="Times New Roman" w:hAnsi="Times New Roman" w:cs="Times New Roman"/>
          <w:sz w:val="24"/>
          <w:szCs w:val="24"/>
        </w:rPr>
        <w:t xml:space="preserve">Committee against Torture </w:t>
      </w:r>
    </w:p>
    <w:p w:rsidR="008465BB" w:rsidRPr="00350EC7" w:rsidRDefault="002B7AAC">
      <w:pPr>
        <w:tabs>
          <w:tab w:val="left" w:pos="6413"/>
        </w:tabs>
        <w:spacing w:line="240" w:lineRule="auto"/>
        <w:jc w:val="both"/>
        <w:rPr>
          <w:rFonts w:ascii="Times New Roman" w:eastAsia="Times New Roman" w:hAnsi="Times New Roman" w:cs="Times New Roman"/>
          <w:sz w:val="24"/>
          <w:szCs w:val="24"/>
        </w:rPr>
      </w:pPr>
      <w:r w:rsidRPr="00350EC7">
        <w:rPr>
          <w:rFonts w:ascii="Times New Roman" w:eastAsia="Times New Roman" w:hAnsi="Times New Roman" w:cs="Times New Roman"/>
          <w:sz w:val="24"/>
          <w:szCs w:val="24"/>
        </w:rPr>
        <w:t>Human Rights Treaties Division (HRTD)</w:t>
      </w:r>
    </w:p>
    <w:p w:rsidR="008465BB" w:rsidRPr="00350EC7" w:rsidRDefault="002B7AAC">
      <w:pPr>
        <w:tabs>
          <w:tab w:val="left" w:pos="6413"/>
        </w:tabs>
        <w:spacing w:line="240" w:lineRule="auto"/>
        <w:jc w:val="both"/>
        <w:rPr>
          <w:rFonts w:ascii="Times New Roman" w:eastAsia="Times New Roman" w:hAnsi="Times New Roman" w:cs="Times New Roman"/>
          <w:sz w:val="24"/>
          <w:szCs w:val="24"/>
        </w:rPr>
      </w:pPr>
      <w:r w:rsidRPr="00350EC7">
        <w:rPr>
          <w:rFonts w:ascii="Times New Roman" w:eastAsia="Times New Roman" w:hAnsi="Times New Roman" w:cs="Times New Roman"/>
          <w:sz w:val="24"/>
          <w:szCs w:val="24"/>
        </w:rPr>
        <w:t>Office of the United Nations High Commissioner for Human Rights (OHCHR)</w:t>
      </w:r>
    </w:p>
    <w:p w:rsidR="008465BB" w:rsidRPr="00BC6F68" w:rsidRDefault="002B7AAC">
      <w:pPr>
        <w:tabs>
          <w:tab w:val="left" w:pos="6413"/>
        </w:tabs>
        <w:spacing w:line="240" w:lineRule="auto"/>
        <w:jc w:val="both"/>
        <w:rPr>
          <w:rFonts w:ascii="Times New Roman" w:eastAsia="Times New Roman" w:hAnsi="Times New Roman" w:cs="Times New Roman"/>
          <w:sz w:val="24"/>
          <w:szCs w:val="24"/>
          <w:lang w:val="fr-CH"/>
        </w:rPr>
      </w:pPr>
      <w:r w:rsidRPr="00BC6F68">
        <w:rPr>
          <w:rFonts w:ascii="Times New Roman" w:eastAsia="Times New Roman" w:hAnsi="Times New Roman" w:cs="Times New Roman"/>
          <w:sz w:val="24"/>
          <w:szCs w:val="24"/>
          <w:lang w:val="fr-CH"/>
        </w:rPr>
        <w:t>Palais Wilson - 52, rue des Pâquis</w:t>
      </w:r>
    </w:p>
    <w:p w:rsidR="008465BB" w:rsidRPr="00BC6F68" w:rsidRDefault="002B7AAC">
      <w:pPr>
        <w:tabs>
          <w:tab w:val="left" w:pos="6413"/>
        </w:tabs>
        <w:spacing w:line="240" w:lineRule="auto"/>
        <w:jc w:val="both"/>
        <w:rPr>
          <w:rFonts w:ascii="Times New Roman" w:eastAsia="Times New Roman" w:hAnsi="Times New Roman" w:cs="Times New Roman"/>
          <w:sz w:val="24"/>
          <w:szCs w:val="24"/>
          <w:lang w:val="fr-CH"/>
        </w:rPr>
      </w:pPr>
      <w:r w:rsidRPr="00BC6F68">
        <w:rPr>
          <w:rFonts w:ascii="Times New Roman" w:eastAsia="Times New Roman" w:hAnsi="Times New Roman" w:cs="Times New Roman"/>
          <w:sz w:val="24"/>
          <w:szCs w:val="24"/>
          <w:lang w:val="fr-CH"/>
        </w:rPr>
        <w:t>CH-1201 Geneva (Switzerland)</w:t>
      </w:r>
    </w:p>
    <w:p w:rsidR="008465BB" w:rsidRPr="00350EC7" w:rsidRDefault="002B7AAC">
      <w:pPr>
        <w:tabs>
          <w:tab w:val="left" w:pos="6413"/>
        </w:tabs>
        <w:spacing w:line="240" w:lineRule="auto"/>
        <w:jc w:val="both"/>
        <w:rPr>
          <w:rFonts w:ascii="Times New Roman" w:eastAsia="Times New Roman" w:hAnsi="Times New Roman" w:cs="Times New Roman"/>
          <w:sz w:val="24"/>
          <w:szCs w:val="24"/>
        </w:rPr>
      </w:pPr>
      <w:r w:rsidRPr="00350EC7">
        <w:rPr>
          <w:rFonts w:ascii="Times New Roman" w:eastAsia="Times New Roman" w:hAnsi="Times New Roman" w:cs="Times New Roman"/>
          <w:sz w:val="24"/>
          <w:szCs w:val="24"/>
        </w:rPr>
        <w:t>Switzerland</w:t>
      </w:r>
    </w:p>
    <w:p w:rsidR="008465BB" w:rsidRPr="00350EC7" w:rsidRDefault="002B7AAC">
      <w:pPr>
        <w:tabs>
          <w:tab w:val="left" w:pos="6413"/>
        </w:tabs>
        <w:spacing w:line="240" w:lineRule="auto"/>
        <w:jc w:val="both"/>
        <w:rPr>
          <w:rFonts w:ascii="Times New Roman" w:eastAsia="Times New Roman" w:hAnsi="Times New Roman" w:cs="Times New Roman"/>
          <w:color w:val="0000FF"/>
          <w:sz w:val="24"/>
          <w:szCs w:val="24"/>
        </w:rPr>
      </w:pPr>
      <w:r w:rsidRPr="00350EC7">
        <w:rPr>
          <w:rFonts w:ascii="Times New Roman" w:eastAsia="Times New Roman" w:hAnsi="Times New Roman" w:cs="Times New Roman"/>
          <w:sz w:val="24"/>
          <w:szCs w:val="24"/>
        </w:rPr>
        <w:t xml:space="preserve">By E-mail: </w:t>
      </w:r>
      <w:r w:rsidRPr="00350EC7">
        <w:rPr>
          <w:rFonts w:ascii="Times New Roman" w:eastAsia="Times New Roman" w:hAnsi="Times New Roman" w:cs="Times New Roman"/>
          <w:color w:val="0000FF"/>
          <w:sz w:val="24"/>
          <w:szCs w:val="24"/>
        </w:rPr>
        <w:t>cat@ohchr.org</w:t>
      </w:r>
    </w:p>
    <w:p w:rsidR="008465BB" w:rsidRPr="00350EC7" w:rsidRDefault="002B7AAC">
      <w:pPr>
        <w:tabs>
          <w:tab w:val="left" w:pos="6413"/>
        </w:tabs>
        <w:spacing w:line="240" w:lineRule="auto"/>
        <w:jc w:val="both"/>
        <w:rPr>
          <w:rFonts w:ascii="Times New Roman" w:eastAsia="Times New Roman" w:hAnsi="Times New Roman" w:cs="Times New Roman"/>
          <w:sz w:val="24"/>
          <w:szCs w:val="24"/>
        </w:rPr>
      </w:pPr>
      <w:r w:rsidRPr="00350EC7">
        <w:rPr>
          <w:rFonts w:ascii="Times New Roman" w:eastAsia="Times New Roman" w:hAnsi="Times New Roman" w:cs="Times New Roman"/>
          <w:sz w:val="24"/>
          <w:szCs w:val="24"/>
        </w:rPr>
        <w:tab/>
      </w:r>
      <w:r w:rsidRPr="00350EC7">
        <w:rPr>
          <w:rFonts w:ascii="Times New Roman" w:eastAsia="Times New Roman" w:hAnsi="Times New Roman" w:cs="Times New Roman"/>
          <w:sz w:val="24"/>
          <w:szCs w:val="24"/>
        </w:rPr>
        <w:tab/>
      </w:r>
      <w:r w:rsidRPr="00350EC7">
        <w:rPr>
          <w:rFonts w:ascii="Times New Roman" w:eastAsia="Times New Roman" w:hAnsi="Times New Roman" w:cs="Times New Roman"/>
          <w:sz w:val="24"/>
          <w:szCs w:val="24"/>
        </w:rPr>
        <w:tab/>
      </w:r>
    </w:p>
    <w:p w:rsidR="008465BB" w:rsidRPr="00350EC7" w:rsidRDefault="003816E5">
      <w:pPr>
        <w:tabs>
          <w:tab w:val="left" w:pos="6413"/>
        </w:tabs>
        <w:spacing w:line="240" w:lineRule="auto"/>
        <w:jc w:val="right"/>
        <w:rPr>
          <w:rFonts w:ascii="Times New Roman" w:eastAsia="Times New Roman" w:hAnsi="Times New Roman" w:cs="Times New Roman"/>
          <w:sz w:val="24"/>
          <w:szCs w:val="24"/>
        </w:rPr>
      </w:pPr>
      <w:r w:rsidRPr="00350EC7">
        <w:rPr>
          <w:rFonts w:ascii="Times New Roman" w:eastAsia="Times New Roman" w:hAnsi="Times New Roman" w:cs="Times New Roman"/>
          <w:sz w:val="24"/>
          <w:szCs w:val="24"/>
          <w:lang w:val="ru-RU"/>
        </w:rPr>
        <w:t>21</w:t>
      </w:r>
      <w:r w:rsidRPr="00350EC7">
        <w:rPr>
          <w:rFonts w:ascii="Times New Roman" w:eastAsia="Times New Roman" w:hAnsi="Times New Roman" w:cs="Times New Roman"/>
          <w:sz w:val="24"/>
          <w:szCs w:val="24"/>
          <w:lang w:val="en-US"/>
        </w:rPr>
        <w:t xml:space="preserve"> June 2</w:t>
      </w:r>
      <w:r w:rsidR="002B7AAC" w:rsidRPr="00350EC7">
        <w:rPr>
          <w:rFonts w:ascii="Times New Roman" w:eastAsia="Times New Roman" w:hAnsi="Times New Roman" w:cs="Times New Roman"/>
          <w:sz w:val="24"/>
          <w:szCs w:val="24"/>
        </w:rPr>
        <w:t>021</w:t>
      </w:r>
    </w:p>
    <w:p w:rsidR="008465BB" w:rsidRPr="00350EC7" w:rsidRDefault="008465BB">
      <w:pPr>
        <w:tabs>
          <w:tab w:val="left" w:pos="6413"/>
        </w:tabs>
        <w:spacing w:line="240" w:lineRule="auto"/>
        <w:jc w:val="both"/>
        <w:rPr>
          <w:rFonts w:ascii="Times New Roman" w:eastAsia="Times New Roman" w:hAnsi="Times New Roman" w:cs="Times New Roman"/>
          <w:sz w:val="24"/>
          <w:szCs w:val="24"/>
        </w:rPr>
      </w:pPr>
    </w:p>
    <w:p w:rsidR="008465BB" w:rsidRPr="00350EC7" w:rsidRDefault="008465BB">
      <w:pPr>
        <w:tabs>
          <w:tab w:val="left" w:pos="6413"/>
        </w:tabs>
        <w:spacing w:line="240" w:lineRule="auto"/>
        <w:jc w:val="both"/>
        <w:rPr>
          <w:rFonts w:ascii="Times New Roman" w:eastAsia="Times New Roman" w:hAnsi="Times New Roman" w:cs="Times New Roman"/>
          <w:b/>
          <w:sz w:val="24"/>
          <w:szCs w:val="24"/>
        </w:rPr>
      </w:pPr>
    </w:p>
    <w:p w:rsidR="008465BB" w:rsidRPr="00350EC7" w:rsidRDefault="002B7AAC">
      <w:pPr>
        <w:tabs>
          <w:tab w:val="left" w:pos="6413"/>
        </w:tabs>
        <w:spacing w:line="240" w:lineRule="auto"/>
        <w:jc w:val="both"/>
        <w:rPr>
          <w:rFonts w:ascii="Times New Roman" w:eastAsia="Times New Roman" w:hAnsi="Times New Roman" w:cs="Times New Roman"/>
          <w:b/>
          <w:color w:val="000000" w:themeColor="text1"/>
          <w:sz w:val="24"/>
          <w:szCs w:val="24"/>
        </w:rPr>
      </w:pPr>
      <w:r w:rsidRPr="00350EC7">
        <w:rPr>
          <w:rFonts w:ascii="Times New Roman" w:eastAsia="Times New Roman" w:hAnsi="Times New Roman" w:cs="Times New Roman"/>
          <w:b/>
          <w:color w:val="000000" w:themeColor="text1"/>
          <w:sz w:val="24"/>
          <w:szCs w:val="24"/>
        </w:rPr>
        <w:t xml:space="preserve">Information on List of Issues for the </w:t>
      </w:r>
      <w:proofErr w:type="gramStart"/>
      <w:r w:rsidRPr="00350EC7">
        <w:rPr>
          <w:rFonts w:ascii="Times New Roman" w:eastAsia="Times New Roman" w:hAnsi="Times New Roman" w:cs="Times New Roman"/>
          <w:b/>
          <w:color w:val="000000" w:themeColor="text1"/>
          <w:sz w:val="24"/>
          <w:szCs w:val="24"/>
        </w:rPr>
        <w:t>Kyrgyzstan  for</w:t>
      </w:r>
      <w:proofErr w:type="gramEnd"/>
      <w:r w:rsidRPr="00350EC7">
        <w:rPr>
          <w:rFonts w:ascii="Times New Roman" w:eastAsia="Times New Roman" w:hAnsi="Times New Roman" w:cs="Times New Roman"/>
          <w:b/>
          <w:color w:val="000000" w:themeColor="text1"/>
          <w:sz w:val="24"/>
          <w:szCs w:val="24"/>
        </w:rPr>
        <w:t xml:space="preserve"> Consideration by the Committee against Torture at its 72th Session (provisionally  8 Nov  – 3 Dec 2021)</w:t>
      </w:r>
    </w:p>
    <w:p w:rsidR="008465BB" w:rsidRPr="00350EC7" w:rsidRDefault="002B7AAC">
      <w:pPr>
        <w:tabs>
          <w:tab w:val="left" w:pos="6413"/>
        </w:tabs>
        <w:spacing w:line="240" w:lineRule="auto"/>
        <w:jc w:val="both"/>
        <w:rPr>
          <w:rFonts w:ascii="Times New Roman" w:eastAsia="Times New Roman" w:hAnsi="Times New Roman" w:cs="Times New Roman"/>
          <w:b/>
          <w:color w:val="000000" w:themeColor="text1"/>
          <w:sz w:val="24"/>
          <w:szCs w:val="24"/>
        </w:rPr>
      </w:pPr>
      <w:r w:rsidRPr="00350EC7">
        <w:rPr>
          <w:rFonts w:ascii="Times New Roman" w:eastAsia="Times New Roman" w:hAnsi="Times New Roman" w:cs="Times New Roman"/>
          <w:b/>
          <w:color w:val="000000" w:themeColor="text1"/>
          <w:sz w:val="24"/>
          <w:szCs w:val="24"/>
        </w:rPr>
        <w:t xml:space="preserve"> </w:t>
      </w:r>
    </w:p>
    <w:p w:rsidR="008465BB" w:rsidRPr="00350EC7" w:rsidRDefault="002B7AAC">
      <w:pPr>
        <w:tabs>
          <w:tab w:val="left" w:pos="6413"/>
        </w:tabs>
        <w:spacing w:line="240" w:lineRule="auto"/>
        <w:jc w:val="both"/>
        <w:rPr>
          <w:rFonts w:ascii="Times New Roman" w:eastAsia="Times New Roman" w:hAnsi="Times New Roman" w:cs="Times New Roman"/>
          <w:b/>
          <w:color w:val="000000" w:themeColor="text1"/>
          <w:sz w:val="24"/>
          <w:szCs w:val="24"/>
          <w:lang w:val="ru-RU"/>
        </w:rPr>
      </w:pPr>
      <w:r w:rsidRPr="00350EC7">
        <w:rPr>
          <w:rFonts w:ascii="Times New Roman" w:eastAsia="Times New Roman" w:hAnsi="Times New Roman" w:cs="Times New Roman"/>
          <w:b/>
          <w:color w:val="000000" w:themeColor="text1"/>
          <w:sz w:val="24"/>
          <w:szCs w:val="24"/>
        </w:rPr>
        <w:t>Introduction</w:t>
      </w:r>
      <w:r w:rsidRPr="00350EC7">
        <w:rPr>
          <w:rFonts w:ascii="Times New Roman" w:eastAsia="Times New Roman" w:hAnsi="Times New Roman" w:cs="Times New Roman"/>
          <w:b/>
          <w:color w:val="000000" w:themeColor="text1"/>
          <w:sz w:val="24"/>
          <w:szCs w:val="24"/>
          <w:lang w:val="ru-RU"/>
        </w:rPr>
        <w:t>:</w:t>
      </w:r>
    </w:p>
    <w:p w:rsidR="008465BB" w:rsidRPr="00350EC7" w:rsidRDefault="002B7AAC">
      <w:pPr>
        <w:rPr>
          <w:b/>
          <w:color w:val="000000" w:themeColor="text1"/>
          <w:lang w:val="ru-RU"/>
        </w:rPr>
      </w:pPr>
      <w:r w:rsidRPr="00350EC7">
        <w:rPr>
          <w:b/>
          <w:color w:val="000000" w:themeColor="text1"/>
          <w:lang w:val="ru-RU"/>
        </w:rPr>
        <w:t xml:space="preserve"> </w:t>
      </w:r>
    </w:p>
    <w:p w:rsidR="008465BB" w:rsidRPr="00350EC7" w:rsidRDefault="002B7AAC">
      <w:pPr>
        <w:rPr>
          <w:color w:val="000000" w:themeColor="text1"/>
          <w:lang w:val="ru-RU"/>
        </w:rPr>
      </w:pPr>
      <w:r w:rsidRPr="00350EC7">
        <w:rPr>
          <w:rFonts w:ascii="Times New Roman" w:hAnsi="Times New Roman" w:cs="Times New Roman"/>
          <w:color w:val="000000" w:themeColor="text1"/>
          <w:lang w:val="ru-RU"/>
        </w:rPr>
        <w:t>1</w:t>
      </w:r>
      <w:r w:rsidRPr="00350EC7">
        <w:rPr>
          <w:color w:val="000000" w:themeColor="text1"/>
          <w:lang w:val="ru-RU"/>
        </w:rPr>
        <w:t>.</w:t>
      </w:r>
    </w:p>
    <w:p w:rsidR="008465BB" w:rsidRPr="00350EC7" w:rsidRDefault="002B7AAC">
      <w:pPr>
        <w:ind w:left="426"/>
        <w:jc w:val="both"/>
        <w:rPr>
          <w:color w:val="000000" w:themeColor="text1"/>
          <w:lang w:val="ru-RU"/>
        </w:rPr>
      </w:pPr>
      <w:r w:rsidRPr="00350EC7">
        <w:rPr>
          <w:rFonts w:ascii="Times New Roman" w:hAnsi="Times New Roman" w:cs="Times New Roman"/>
          <w:color w:val="000000" w:themeColor="text1"/>
          <w:sz w:val="24"/>
          <w:szCs w:val="24"/>
          <w:lang w:val="ru-RU"/>
        </w:rPr>
        <w:t>Правозащитное Движение «Бир Дуйно Кыргызстан» направляет данное сообщение в Комитет против пыток (</w:t>
      </w:r>
      <w:r w:rsidRPr="00350EC7">
        <w:rPr>
          <w:rFonts w:ascii="Times New Roman" w:hAnsi="Times New Roman" w:cs="Times New Roman"/>
          <w:color w:val="000000" w:themeColor="text1"/>
          <w:sz w:val="24"/>
          <w:szCs w:val="24"/>
          <w:lang w:val="en-US"/>
        </w:rPr>
        <w:t>CAT</w:t>
      </w:r>
      <w:r w:rsidRPr="00350EC7">
        <w:rPr>
          <w:rFonts w:ascii="Times New Roman" w:hAnsi="Times New Roman" w:cs="Times New Roman"/>
          <w:color w:val="000000" w:themeColor="text1"/>
          <w:sz w:val="24"/>
          <w:szCs w:val="24"/>
          <w:lang w:val="ru-RU"/>
        </w:rPr>
        <w:t>) для рассмотрения  государственных отчетов по Кыргызстану.  В нашем представлении (</w:t>
      </w:r>
      <w:r w:rsidRPr="00350EC7">
        <w:rPr>
          <w:rFonts w:ascii="Times New Roman" w:hAnsi="Times New Roman" w:cs="Times New Roman"/>
          <w:color w:val="000000" w:themeColor="text1"/>
          <w:sz w:val="24"/>
          <w:szCs w:val="24"/>
          <w:lang w:val="en-US"/>
        </w:rPr>
        <w:t>submission</w:t>
      </w:r>
      <w:r w:rsidRPr="00350EC7">
        <w:rPr>
          <w:rFonts w:ascii="Times New Roman" w:hAnsi="Times New Roman" w:cs="Times New Roman"/>
          <w:color w:val="000000" w:themeColor="text1"/>
          <w:sz w:val="24"/>
          <w:szCs w:val="24"/>
          <w:lang w:val="ru-RU"/>
        </w:rPr>
        <w:t>)  описываются опасения, касательно законодательства  и правоприменительной практики по соблюдению прав жертв пыток и жестокого обращения, и обеспечения доступа к справедливому правосудию. Правовая система Кыргызстана продолжает предоставлять преступникам возможности избежание  уголовной ответственности и наказания за совершенные преступления, реформа уголовного законодательства по многим аспектам ухудшила ситуацию, не оказав положительного эффекта.</w:t>
      </w:r>
    </w:p>
    <w:p w:rsidR="008465BB" w:rsidRPr="00350EC7" w:rsidRDefault="008465BB">
      <w:pPr>
        <w:rPr>
          <w:color w:val="000000" w:themeColor="text1"/>
          <w:lang w:val="ru-RU"/>
        </w:rPr>
      </w:pPr>
    </w:p>
    <w:p w:rsidR="008465BB" w:rsidRPr="00350EC7" w:rsidRDefault="008465BB">
      <w:pPr>
        <w:tabs>
          <w:tab w:val="left" w:pos="6413"/>
        </w:tabs>
        <w:spacing w:line="240" w:lineRule="auto"/>
        <w:ind w:left="720"/>
        <w:jc w:val="both"/>
        <w:rPr>
          <w:rFonts w:ascii="Times New Roman" w:eastAsia="Times New Roman" w:hAnsi="Times New Roman" w:cs="Times New Roman"/>
          <w:color w:val="000000" w:themeColor="text1"/>
          <w:sz w:val="24"/>
          <w:szCs w:val="24"/>
          <w:lang w:val="ru-RU"/>
        </w:rPr>
      </w:pPr>
    </w:p>
    <w:p w:rsidR="008465BB" w:rsidRPr="00350EC7" w:rsidRDefault="002B7AAC">
      <w:pPr>
        <w:tabs>
          <w:tab w:val="left" w:pos="6413"/>
        </w:tabs>
        <w:spacing w:line="240" w:lineRule="auto"/>
        <w:jc w:val="both"/>
        <w:rPr>
          <w:rFonts w:ascii="Times New Roman" w:eastAsia="Times New Roman" w:hAnsi="Times New Roman" w:cs="Times New Roman"/>
          <w:b/>
          <w:color w:val="000000" w:themeColor="text1"/>
          <w:sz w:val="24"/>
          <w:szCs w:val="24"/>
          <w:lang w:val="en-US"/>
        </w:rPr>
      </w:pPr>
      <w:r w:rsidRPr="00350EC7">
        <w:rPr>
          <w:rFonts w:ascii="Times New Roman" w:eastAsia="Times New Roman" w:hAnsi="Times New Roman" w:cs="Times New Roman"/>
          <w:b/>
          <w:color w:val="000000" w:themeColor="text1"/>
          <w:sz w:val="24"/>
          <w:szCs w:val="24"/>
        </w:rPr>
        <w:t>Information about the authors of the submission</w:t>
      </w:r>
    </w:p>
    <w:p w:rsidR="008465BB" w:rsidRPr="00350EC7" w:rsidRDefault="008465BB">
      <w:pPr>
        <w:tabs>
          <w:tab w:val="left" w:pos="6413"/>
        </w:tabs>
        <w:spacing w:line="240" w:lineRule="auto"/>
        <w:jc w:val="both"/>
        <w:rPr>
          <w:rFonts w:ascii="Times New Roman" w:eastAsia="Times New Roman" w:hAnsi="Times New Roman" w:cs="Times New Roman"/>
          <w:b/>
          <w:color w:val="000000" w:themeColor="text1"/>
          <w:sz w:val="24"/>
          <w:szCs w:val="24"/>
          <w:lang w:val="en-US"/>
        </w:rPr>
      </w:pPr>
    </w:p>
    <w:p w:rsidR="008465BB" w:rsidRPr="00350EC7" w:rsidRDefault="002B7AAC">
      <w:pPr>
        <w:tabs>
          <w:tab w:val="left" w:pos="6413"/>
        </w:tabs>
        <w:spacing w:line="240" w:lineRule="auto"/>
        <w:jc w:val="both"/>
        <w:rPr>
          <w:rFonts w:ascii="Times New Roman" w:eastAsia="Times New Roman" w:hAnsi="Times New Roman" w:cs="Times New Roman"/>
          <w:b/>
          <w:color w:val="000000" w:themeColor="text1"/>
          <w:sz w:val="24"/>
          <w:szCs w:val="24"/>
          <w:lang w:val="ru-RU"/>
        </w:rPr>
      </w:pPr>
      <w:r w:rsidRPr="00350EC7">
        <w:rPr>
          <w:rFonts w:ascii="Times New Roman" w:eastAsia="Times New Roman" w:hAnsi="Times New Roman" w:cs="Times New Roman"/>
          <w:b/>
          <w:color w:val="000000" w:themeColor="text1"/>
          <w:sz w:val="24"/>
          <w:szCs w:val="24"/>
          <w:lang w:val="ru-RU"/>
        </w:rPr>
        <w:t xml:space="preserve">2. </w:t>
      </w:r>
    </w:p>
    <w:p w:rsidR="008465BB" w:rsidRPr="00350EC7" w:rsidRDefault="002B7AAC">
      <w:pPr>
        <w:ind w:left="426"/>
        <w:jc w:val="both"/>
        <w:rPr>
          <w:color w:val="000000" w:themeColor="text1"/>
          <w:lang w:val="ru-RU"/>
        </w:rPr>
      </w:pPr>
      <w:r w:rsidRPr="00350EC7">
        <w:rPr>
          <w:rFonts w:ascii="Times New Roman" w:hAnsi="Times New Roman" w:cs="Times New Roman"/>
          <w:color w:val="000000" w:themeColor="text1"/>
          <w:sz w:val="24"/>
          <w:szCs w:val="24"/>
          <w:lang w:val="ru-RU"/>
        </w:rPr>
        <w:t xml:space="preserve">Правозащитное Движение «Бир Дуйно Кыргызстан»  с 2010 года осуществлял защиту прав человека в Кыргызстане, жертв пыток и конкретно правозащитника Азимжана Аскарова, несправедливо осужденного на пожизненное лишение свободу и  скончавшегося утром 25 июля 2020 года. </w:t>
      </w:r>
    </w:p>
    <w:p w:rsidR="008465BB" w:rsidRPr="00350EC7" w:rsidRDefault="002B7AAC">
      <w:pPr>
        <w:ind w:left="426"/>
        <w:jc w:val="both"/>
        <w:rPr>
          <w:color w:val="000000" w:themeColor="text1"/>
        </w:rPr>
      </w:pPr>
      <w:r w:rsidRPr="00350EC7">
        <w:rPr>
          <w:rFonts w:ascii="Times New Roman" w:hAnsi="Times New Roman" w:cs="Times New Roman"/>
          <w:color w:val="000000" w:themeColor="text1"/>
          <w:sz w:val="24"/>
          <w:szCs w:val="24"/>
          <w:lang w:val="ru-RU"/>
        </w:rPr>
        <w:t>Организация активно вовлекаясь в защиту гражданских и политических прав граждан, национальных меньшинств, верующих и ЛГБТ-групп часто  подвергалось преследованиям и давлению.  После межэтнического конфликта на юге Кыргызстана в 2010 году, занимаясь защитой прав этнических узбеков, особенно правозащитника Азимжана Аскарова, организация подвергалась не только открытой травле со стороны  государственных чиновников в СМИ, но и нападениям различных националистически настроенных групп, в том числе женщин. В 2015 году, чтобы «Бир Дуйно-Кыргызстан» отказался от защиты жертв пыток спец.службы подвергли обыскам офис и дома адвокатов (см.</w:t>
      </w:r>
      <w:hyperlink r:id="rId4">
        <w:r w:rsidRPr="00350EC7">
          <w:rPr>
            <w:rStyle w:val="-"/>
            <w:rFonts w:ascii="Times New Roman" w:hAnsi="Times New Roman" w:cs="Times New Roman"/>
            <w:color w:val="000000" w:themeColor="text1"/>
            <w:sz w:val="24"/>
            <w:szCs w:val="24"/>
          </w:rPr>
          <w:t>https://www.hrw.org/news/2015/03/31/kyrgyzstan-rights-lawyers-office-home-searched</w:t>
        </w:r>
      </w:hyperlink>
      <w:r w:rsidRPr="00350EC7">
        <w:rPr>
          <w:rFonts w:ascii="Times New Roman" w:hAnsi="Times New Roman" w:cs="Times New Roman"/>
          <w:color w:val="000000" w:themeColor="text1"/>
          <w:sz w:val="24"/>
          <w:szCs w:val="24"/>
        </w:rPr>
        <w:t xml:space="preserve">).  </w:t>
      </w:r>
    </w:p>
    <w:p w:rsidR="008465BB" w:rsidRPr="00350EC7" w:rsidRDefault="008465BB">
      <w:pPr>
        <w:ind w:left="426"/>
        <w:jc w:val="both"/>
        <w:rPr>
          <w:rFonts w:ascii="Times New Roman" w:eastAsia="Times New Roman" w:hAnsi="Times New Roman" w:cs="Times New Roman"/>
          <w:b/>
          <w:color w:val="000000" w:themeColor="text1"/>
          <w:sz w:val="24"/>
          <w:szCs w:val="24"/>
        </w:rPr>
      </w:pPr>
    </w:p>
    <w:p w:rsidR="008465BB" w:rsidRPr="00350EC7" w:rsidRDefault="002B7AAC">
      <w:pPr>
        <w:spacing w:line="240" w:lineRule="auto"/>
        <w:jc w:val="both"/>
        <w:rPr>
          <w:rFonts w:ascii="Times New Roman" w:eastAsia="Times New Roman" w:hAnsi="Times New Roman" w:cs="Times New Roman"/>
          <w:b/>
          <w:color w:val="000000" w:themeColor="text1"/>
          <w:sz w:val="24"/>
          <w:szCs w:val="24"/>
        </w:rPr>
      </w:pPr>
      <w:r w:rsidRPr="00350EC7">
        <w:rPr>
          <w:rFonts w:ascii="Times New Roman" w:eastAsia="Times New Roman" w:hAnsi="Times New Roman" w:cs="Times New Roman"/>
          <w:b/>
          <w:color w:val="000000" w:themeColor="text1"/>
          <w:sz w:val="24"/>
          <w:szCs w:val="24"/>
        </w:rPr>
        <w:t xml:space="preserve">Recommendations </w:t>
      </w:r>
      <w:proofErr w:type="gramStart"/>
      <w:r w:rsidRPr="00350EC7">
        <w:rPr>
          <w:rFonts w:ascii="Times New Roman" w:eastAsia="Times New Roman" w:hAnsi="Times New Roman" w:cs="Times New Roman"/>
          <w:b/>
          <w:color w:val="000000" w:themeColor="text1"/>
          <w:sz w:val="24"/>
          <w:szCs w:val="24"/>
        </w:rPr>
        <w:t>of  the</w:t>
      </w:r>
      <w:proofErr w:type="gramEnd"/>
      <w:r w:rsidRPr="00350EC7">
        <w:rPr>
          <w:rFonts w:ascii="Times New Roman" w:eastAsia="Times New Roman" w:hAnsi="Times New Roman" w:cs="Times New Roman"/>
          <w:b/>
          <w:color w:val="000000" w:themeColor="text1"/>
          <w:sz w:val="24"/>
          <w:szCs w:val="24"/>
        </w:rPr>
        <w:t xml:space="preserve"> Committee to the Kyrgyzstan  in the Concluding Observations on the Second Periodic Report of the Kyrgyzstan ( 20 December 2013)   </w:t>
      </w:r>
    </w:p>
    <w:p w:rsidR="008465BB" w:rsidRPr="00350EC7" w:rsidRDefault="008465BB">
      <w:pPr>
        <w:tabs>
          <w:tab w:val="left" w:pos="6413"/>
        </w:tabs>
        <w:spacing w:line="240" w:lineRule="auto"/>
        <w:jc w:val="both"/>
        <w:rPr>
          <w:rFonts w:ascii="Times New Roman" w:eastAsia="Times New Roman" w:hAnsi="Times New Roman" w:cs="Times New Roman"/>
          <w:b/>
          <w:color w:val="000000" w:themeColor="text1"/>
          <w:sz w:val="24"/>
          <w:szCs w:val="24"/>
        </w:rPr>
      </w:pPr>
    </w:p>
    <w:p w:rsidR="008465BB" w:rsidRPr="00350EC7" w:rsidRDefault="008465BB">
      <w:pPr>
        <w:rPr>
          <w:color w:val="000000" w:themeColor="text1"/>
        </w:rPr>
      </w:pPr>
    </w:p>
    <w:p w:rsidR="008465BB" w:rsidRPr="00350EC7" w:rsidRDefault="002B7AAC">
      <w:pPr>
        <w:ind w:left="426"/>
        <w:jc w:val="both"/>
        <w:rPr>
          <w:rFonts w:ascii="Times New Roman" w:hAnsi="Times New Roman" w:cs="Times New Roman"/>
          <w:color w:val="000000" w:themeColor="text1"/>
          <w:sz w:val="24"/>
          <w:szCs w:val="24"/>
          <w:lang w:val="ru-RU"/>
        </w:rPr>
      </w:pPr>
      <w:r w:rsidRPr="00350EC7">
        <w:rPr>
          <w:rFonts w:ascii="Times New Roman" w:hAnsi="Times New Roman" w:cs="Times New Roman"/>
          <w:color w:val="000000" w:themeColor="text1"/>
          <w:sz w:val="24"/>
          <w:szCs w:val="24"/>
          <w:lang w:val="ru-RU"/>
        </w:rPr>
        <w:lastRenderedPageBreak/>
        <w:t xml:space="preserve">3. Мы подтверждаем Заключительные замечания Комитета против пыток от 20 декабря 2013 года по второму периодическому докладу Кыргызстана, в частности, озабоченность Комитета по поводу: </w:t>
      </w:r>
    </w:p>
    <w:p w:rsidR="008465BB" w:rsidRPr="00350EC7" w:rsidRDefault="002B7AAC">
      <w:pPr>
        <w:ind w:left="993"/>
        <w:jc w:val="both"/>
        <w:rPr>
          <w:rFonts w:ascii="Times New Roman" w:hAnsi="Times New Roman" w:cs="Times New Roman"/>
          <w:color w:val="000000" w:themeColor="text1"/>
          <w:sz w:val="24"/>
          <w:szCs w:val="24"/>
          <w:lang w:val="ru-RU"/>
        </w:rPr>
      </w:pPr>
      <w:r w:rsidRPr="00350EC7">
        <w:rPr>
          <w:rFonts w:ascii="Times New Roman" w:hAnsi="Times New Roman" w:cs="Times New Roman"/>
          <w:color w:val="000000" w:themeColor="text1"/>
          <w:sz w:val="24"/>
          <w:szCs w:val="24"/>
          <w:lang w:val="ru-RU"/>
        </w:rPr>
        <w:t>а) отсутствием независимых и эффективных механизмов для получения жалоб и проведения беспристрастных и всесторонних расследований утверждений о пытках. б) препятствиями на стадии предварительного следствия, в частности в связи с проведением судебно-медицинских обследований; в) судебная система не проводит действенного расследования обвинений в применении пыток.</w:t>
      </w:r>
    </w:p>
    <w:p w:rsidR="008465BB" w:rsidRPr="00350EC7" w:rsidRDefault="008465BB">
      <w:pPr>
        <w:ind w:left="993"/>
        <w:jc w:val="both"/>
        <w:rPr>
          <w:rFonts w:ascii="Times New Roman" w:hAnsi="Times New Roman" w:cs="Times New Roman"/>
          <w:color w:val="000000" w:themeColor="text1"/>
          <w:sz w:val="24"/>
          <w:szCs w:val="24"/>
          <w:lang w:val="ru-RU"/>
        </w:rPr>
      </w:pPr>
    </w:p>
    <w:p w:rsidR="008465BB" w:rsidRPr="00350EC7" w:rsidRDefault="002B7AAC">
      <w:pPr>
        <w:jc w:val="both"/>
        <w:rPr>
          <w:rFonts w:ascii="Times New Roman" w:hAnsi="Times New Roman" w:cs="Times New Roman"/>
          <w:b/>
          <w:color w:val="000000" w:themeColor="text1"/>
          <w:sz w:val="24"/>
          <w:szCs w:val="24"/>
          <w:lang w:val="ru-RU"/>
        </w:rPr>
      </w:pPr>
      <w:r w:rsidRPr="00350EC7">
        <w:rPr>
          <w:rFonts w:ascii="Times New Roman" w:hAnsi="Times New Roman" w:cs="Times New Roman"/>
          <w:b/>
          <w:color w:val="000000" w:themeColor="text1"/>
          <w:sz w:val="24"/>
          <w:szCs w:val="24"/>
          <w:lang w:val="ru-RU"/>
        </w:rPr>
        <w:t>Обращаем ваше внимание на рекомендации Комитета Кыргызстану:</w:t>
      </w:r>
    </w:p>
    <w:p w:rsidR="008465BB" w:rsidRPr="00350EC7" w:rsidRDefault="008465BB">
      <w:pPr>
        <w:rPr>
          <w:color w:val="000000" w:themeColor="text1"/>
          <w:lang w:val="ru-RU"/>
        </w:rPr>
      </w:pPr>
    </w:p>
    <w:p w:rsidR="008465BB" w:rsidRPr="00350EC7" w:rsidRDefault="002B7AAC">
      <w:pPr>
        <w:pStyle w:val="SingleTxtGR"/>
        <w:tabs>
          <w:tab w:val="left" w:pos="709"/>
        </w:tabs>
        <w:ind w:left="993" w:right="-1"/>
        <w:rPr>
          <w:rFonts w:eastAsia="Arial"/>
          <w:color w:val="000000" w:themeColor="text1"/>
          <w:spacing w:val="0"/>
          <w:w w:val="100"/>
          <w:sz w:val="24"/>
          <w:szCs w:val="24"/>
          <w:lang w:eastAsia="ru-RU"/>
        </w:rPr>
      </w:pPr>
      <w:r w:rsidRPr="00350EC7">
        <w:rPr>
          <w:rFonts w:eastAsia="Arial"/>
          <w:color w:val="000000" w:themeColor="text1"/>
          <w:spacing w:val="0"/>
          <w:w w:val="100"/>
          <w:sz w:val="24"/>
          <w:szCs w:val="24"/>
          <w:lang w:eastAsia="ru-RU"/>
        </w:rPr>
        <w:t>а) Установить независимый и эффективный механизм для упрощения подачи жалоб органам власти жертвами пыток и жестокого обращения;</w:t>
      </w:r>
    </w:p>
    <w:p w:rsidR="008465BB" w:rsidRPr="00350EC7" w:rsidRDefault="002B7AAC">
      <w:pPr>
        <w:tabs>
          <w:tab w:val="left" w:pos="709"/>
        </w:tabs>
        <w:ind w:left="993"/>
        <w:jc w:val="both"/>
        <w:rPr>
          <w:rFonts w:ascii="Times New Roman" w:hAnsi="Times New Roman" w:cs="Times New Roman"/>
          <w:color w:val="000000" w:themeColor="text1"/>
          <w:sz w:val="24"/>
          <w:szCs w:val="24"/>
          <w:lang w:val="ru-RU"/>
        </w:rPr>
      </w:pPr>
      <w:r w:rsidRPr="00350EC7">
        <w:rPr>
          <w:rFonts w:ascii="Times New Roman" w:hAnsi="Times New Roman" w:cs="Times New Roman"/>
          <w:color w:val="000000" w:themeColor="text1"/>
          <w:sz w:val="24"/>
          <w:szCs w:val="24"/>
          <w:lang w:val="ru-RU"/>
        </w:rPr>
        <w:t xml:space="preserve">б) Обеспечить, чтобы в соответствии со Стамбульским протоколом все медицинские работники были юридически обязаны документально фиксировать пытки,  был гарантирован своевременный доступ к квалифицированному и независимому судебно-медицинскому эксперту, все медицинские обследования проводились в конфиденциальной обстановке; </w:t>
      </w:r>
    </w:p>
    <w:p w:rsidR="008465BB" w:rsidRPr="00350EC7" w:rsidRDefault="002B7AAC">
      <w:pPr>
        <w:tabs>
          <w:tab w:val="left" w:pos="709"/>
        </w:tabs>
        <w:ind w:left="993"/>
        <w:jc w:val="both"/>
        <w:rPr>
          <w:rFonts w:ascii="Times New Roman" w:hAnsi="Times New Roman" w:cs="Times New Roman"/>
          <w:color w:val="000000" w:themeColor="text1"/>
          <w:sz w:val="24"/>
          <w:szCs w:val="24"/>
          <w:lang w:val="ru-RU"/>
        </w:rPr>
      </w:pPr>
      <w:r w:rsidRPr="00350EC7">
        <w:rPr>
          <w:rFonts w:ascii="Times New Roman" w:hAnsi="Times New Roman" w:cs="Times New Roman"/>
          <w:color w:val="000000" w:themeColor="text1"/>
          <w:sz w:val="24"/>
          <w:szCs w:val="24"/>
          <w:lang w:val="ru-RU"/>
        </w:rPr>
        <w:t>г) Обеспечить, чтобы расследование утверждений о пытках проводилось не органами милиции или под их началом, а независимым органом, проводились и завершались безотлагательно,  официальное расследование возбуждалось во всех случаях, когда имеются разумные основания допускать возможность применения пыток;</w:t>
      </w:r>
    </w:p>
    <w:p w:rsidR="008465BB" w:rsidRPr="00350EC7" w:rsidRDefault="002B7AAC">
      <w:pPr>
        <w:tabs>
          <w:tab w:val="left" w:pos="709"/>
        </w:tabs>
        <w:ind w:left="993"/>
        <w:jc w:val="both"/>
        <w:rPr>
          <w:rFonts w:ascii="Times New Roman" w:hAnsi="Times New Roman" w:cs="Times New Roman"/>
          <w:color w:val="000000" w:themeColor="text1"/>
          <w:sz w:val="24"/>
          <w:szCs w:val="24"/>
          <w:lang w:val="ru-RU"/>
        </w:rPr>
      </w:pPr>
      <w:r w:rsidRPr="00350EC7">
        <w:rPr>
          <w:rFonts w:ascii="Times New Roman" w:hAnsi="Times New Roman" w:cs="Times New Roman"/>
          <w:color w:val="000000" w:themeColor="text1"/>
          <w:sz w:val="24"/>
          <w:szCs w:val="24"/>
          <w:lang w:val="ru-RU"/>
        </w:rPr>
        <w:t>д) Провести всестороннее, эффективное и независимое расследование жалоб о пытках, поданных Азимжаном Аскаровым;.</w:t>
      </w:r>
    </w:p>
    <w:p w:rsidR="008465BB" w:rsidRPr="00350EC7" w:rsidRDefault="002B7AAC">
      <w:pPr>
        <w:tabs>
          <w:tab w:val="left" w:pos="709"/>
        </w:tabs>
        <w:ind w:left="993"/>
        <w:jc w:val="both"/>
        <w:rPr>
          <w:rFonts w:ascii="Times New Roman" w:hAnsi="Times New Roman" w:cs="Times New Roman"/>
          <w:color w:val="000000" w:themeColor="text1"/>
          <w:sz w:val="24"/>
          <w:szCs w:val="24"/>
          <w:lang w:val="ru-RU"/>
        </w:rPr>
      </w:pPr>
      <w:r w:rsidRPr="00350EC7">
        <w:rPr>
          <w:rFonts w:ascii="Times New Roman" w:hAnsi="Times New Roman" w:cs="Times New Roman"/>
          <w:color w:val="000000" w:themeColor="text1"/>
          <w:sz w:val="24"/>
          <w:szCs w:val="24"/>
          <w:lang w:val="ru-RU"/>
        </w:rPr>
        <w:t>е) Проведение тщательного и беспристрастного пересмотра 995 уголовных дел, связанных с насилием, имевшим место в июне 2010 года, и в случае необходимости возобновить судебное разбирательство по делам;</w:t>
      </w:r>
    </w:p>
    <w:p w:rsidR="008465BB" w:rsidRPr="00350EC7" w:rsidRDefault="002B7AAC">
      <w:pPr>
        <w:tabs>
          <w:tab w:val="left" w:pos="709"/>
        </w:tabs>
        <w:ind w:left="993"/>
        <w:jc w:val="both"/>
        <w:rPr>
          <w:rFonts w:ascii="Times New Roman" w:hAnsi="Times New Roman" w:cs="Times New Roman"/>
          <w:color w:val="000000" w:themeColor="text1"/>
          <w:sz w:val="24"/>
          <w:szCs w:val="24"/>
          <w:lang w:val="ru-RU"/>
        </w:rPr>
      </w:pPr>
      <w:r w:rsidRPr="00350EC7">
        <w:rPr>
          <w:rFonts w:ascii="Times New Roman" w:hAnsi="Times New Roman" w:cs="Times New Roman"/>
          <w:color w:val="000000" w:themeColor="text1"/>
          <w:sz w:val="24"/>
          <w:szCs w:val="24"/>
          <w:lang w:val="ru-RU"/>
        </w:rPr>
        <w:t>ж) Всем лишенным свободы лицам по закону и на практике предоставлялись все основополагающие правовые гарантии начиная с момента их лишения свободы.</w:t>
      </w:r>
    </w:p>
    <w:p w:rsidR="008465BB" w:rsidRPr="00350EC7" w:rsidRDefault="008465BB">
      <w:pPr>
        <w:tabs>
          <w:tab w:val="left" w:pos="426"/>
        </w:tabs>
        <w:ind w:left="567"/>
        <w:jc w:val="both"/>
        <w:rPr>
          <w:color w:val="000000" w:themeColor="text1"/>
          <w:lang w:val="ru-RU"/>
        </w:rPr>
      </w:pPr>
    </w:p>
    <w:p w:rsidR="008465BB" w:rsidRPr="00350EC7" w:rsidRDefault="002B7AAC">
      <w:pPr>
        <w:tabs>
          <w:tab w:val="left" w:pos="426"/>
        </w:tabs>
        <w:ind w:left="426"/>
        <w:jc w:val="both"/>
        <w:rPr>
          <w:rFonts w:ascii="Times New Roman" w:hAnsi="Times New Roman" w:cs="Times New Roman"/>
          <w:color w:val="000000" w:themeColor="text1"/>
          <w:sz w:val="24"/>
          <w:szCs w:val="24"/>
          <w:lang w:val="ru-RU"/>
        </w:rPr>
      </w:pPr>
      <w:r w:rsidRPr="00350EC7">
        <w:rPr>
          <w:color w:val="000000" w:themeColor="text1"/>
          <w:lang w:val="ru-RU"/>
        </w:rPr>
        <w:t xml:space="preserve">4. </w:t>
      </w:r>
      <w:r w:rsidRPr="00350EC7">
        <w:rPr>
          <w:rFonts w:ascii="Times New Roman" w:hAnsi="Times New Roman" w:cs="Times New Roman"/>
          <w:color w:val="000000" w:themeColor="text1"/>
          <w:sz w:val="24"/>
          <w:szCs w:val="24"/>
          <w:lang w:val="ru-RU"/>
        </w:rPr>
        <w:t>В этом документе мы настоятельно призываем Комитет подтвердить обязательства Кыргызстана по КПП, в частности, в отношении обеспечения доступа к правосудию, эффективного расследования для лиц, переживших пытки и жестокое обращение, привлечения виновных к ответственности.</w:t>
      </w:r>
    </w:p>
    <w:p w:rsidR="008465BB" w:rsidRPr="00350EC7" w:rsidRDefault="008465BB">
      <w:pPr>
        <w:tabs>
          <w:tab w:val="left" w:pos="426"/>
        </w:tabs>
        <w:jc w:val="both"/>
        <w:rPr>
          <w:rFonts w:ascii="Times New Roman" w:hAnsi="Times New Roman" w:cs="Times New Roman"/>
          <w:color w:val="000000" w:themeColor="text1"/>
          <w:sz w:val="24"/>
          <w:szCs w:val="24"/>
          <w:lang w:val="ru-RU"/>
        </w:rPr>
      </w:pPr>
    </w:p>
    <w:p w:rsidR="008465BB" w:rsidRPr="00350EC7" w:rsidRDefault="002B7AAC">
      <w:pPr>
        <w:tabs>
          <w:tab w:val="left" w:pos="426"/>
        </w:tabs>
        <w:jc w:val="both"/>
        <w:rPr>
          <w:rFonts w:ascii="Times New Roman" w:hAnsi="Times New Roman" w:cs="Times New Roman"/>
          <w:b/>
          <w:color w:val="000000" w:themeColor="text1"/>
          <w:sz w:val="24"/>
          <w:szCs w:val="24"/>
          <w:lang w:val="ru-RU"/>
        </w:rPr>
      </w:pPr>
      <w:r w:rsidRPr="00350EC7">
        <w:rPr>
          <w:rFonts w:ascii="Times New Roman" w:hAnsi="Times New Roman" w:cs="Times New Roman"/>
          <w:b/>
          <w:color w:val="000000" w:themeColor="text1"/>
          <w:sz w:val="24"/>
          <w:szCs w:val="24"/>
          <w:lang w:val="ru-RU"/>
        </w:rPr>
        <w:t>Отсутствие независимых и эффективных механизмов для получения жалоб и проведения беспристрастных и всесторонних расследований утверждений о пытках</w:t>
      </w:r>
      <w:r w:rsidR="0070164D" w:rsidRPr="00350EC7">
        <w:rPr>
          <w:rFonts w:ascii="Times New Roman" w:hAnsi="Times New Roman" w:cs="Times New Roman"/>
          <w:b/>
          <w:color w:val="000000" w:themeColor="text1"/>
          <w:sz w:val="24"/>
          <w:szCs w:val="24"/>
          <w:lang w:val="ru-RU"/>
        </w:rPr>
        <w:t>, проблема безнаказанности виновных в пытках</w:t>
      </w:r>
      <w:r w:rsidRPr="00350EC7">
        <w:rPr>
          <w:rFonts w:ascii="Times New Roman" w:hAnsi="Times New Roman" w:cs="Times New Roman"/>
          <w:b/>
          <w:color w:val="000000" w:themeColor="text1"/>
          <w:sz w:val="24"/>
          <w:szCs w:val="24"/>
          <w:lang w:val="ru-RU"/>
        </w:rPr>
        <w:t>.</w:t>
      </w:r>
    </w:p>
    <w:p w:rsidR="008465BB" w:rsidRPr="00350EC7" w:rsidRDefault="008465BB">
      <w:pPr>
        <w:tabs>
          <w:tab w:val="left" w:pos="426"/>
        </w:tabs>
        <w:jc w:val="both"/>
        <w:rPr>
          <w:rFonts w:ascii="Times New Roman" w:hAnsi="Times New Roman" w:cs="Times New Roman"/>
          <w:color w:val="000000" w:themeColor="text1"/>
          <w:sz w:val="24"/>
          <w:szCs w:val="24"/>
          <w:lang w:val="ru-RU"/>
        </w:rPr>
      </w:pPr>
    </w:p>
    <w:p w:rsidR="008465BB" w:rsidRPr="00350EC7" w:rsidRDefault="002B7AAC">
      <w:pPr>
        <w:tabs>
          <w:tab w:val="left" w:pos="426"/>
        </w:tabs>
        <w:ind w:left="567" w:right="282"/>
        <w:jc w:val="both"/>
        <w:rPr>
          <w:rFonts w:ascii="Times New Roman" w:hAnsi="Times New Roman" w:cs="Times New Roman"/>
          <w:color w:val="000000" w:themeColor="text1"/>
          <w:sz w:val="24"/>
          <w:szCs w:val="24"/>
          <w:lang w:val="ru-RU"/>
        </w:rPr>
      </w:pPr>
      <w:r w:rsidRPr="00350EC7">
        <w:rPr>
          <w:color w:val="000000" w:themeColor="text1"/>
          <w:lang w:val="ru-RU"/>
        </w:rPr>
        <w:t xml:space="preserve">5. </w:t>
      </w:r>
      <w:r w:rsidRPr="00350EC7">
        <w:rPr>
          <w:rFonts w:ascii="Times New Roman" w:hAnsi="Times New Roman" w:cs="Times New Roman"/>
          <w:color w:val="000000" w:themeColor="text1"/>
          <w:sz w:val="24"/>
          <w:szCs w:val="24"/>
          <w:lang w:val="ru-RU"/>
        </w:rPr>
        <w:t xml:space="preserve">Несмотря на реформы Уголовного кодекса Кыргызстана в январе 2019 года и наличия в </w:t>
      </w:r>
      <w:r w:rsidRPr="00350EC7">
        <w:rPr>
          <w:rFonts w:ascii="Times New Roman" w:hAnsi="Times New Roman" w:cs="Times New Roman"/>
          <w:bCs/>
          <w:color w:val="000000" w:themeColor="text1"/>
          <w:sz w:val="24"/>
          <w:szCs w:val="24"/>
          <w:lang w:val="ru-RU"/>
        </w:rPr>
        <w:t>национальном законодательстве уголовной ответственности за применение пыток, факты говорят о неэффективности расследований. Такая негативная практика имеет место, несмотря на то, что пытки отнесены к категории тяжких преступлений:</w:t>
      </w:r>
    </w:p>
    <w:p w:rsidR="008465BB" w:rsidRPr="00350EC7" w:rsidRDefault="002B7AAC">
      <w:pPr>
        <w:pStyle w:val="Standard"/>
        <w:ind w:left="567" w:right="282"/>
        <w:jc w:val="both"/>
        <w:rPr>
          <w:rFonts w:cs="Times New Roman"/>
          <w:color w:val="000000" w:themeColor="text1"/>
          <w:lang w:val="ru-RU"/>
        </w:rPr>
      </w:pPr>
      <w:r w:rsidRPr="00350EC7">
        <w:rPr>
          <w:rFonts w:cs="Times New Roman"/>
          <w:bCs/>
          <w:color w:val="000000" w:themeColor="text1"/>
          <w:lang w:val="ru-RU"/>
        </w:rPr>
        <w:t>статья 305-1 Уголовного кодекса КР, которая действовала до 2019 года;</w:t>
      </w:r>
    </w:p>
    <w:p w:rsidR="008465BB" w:rsidRPr="00350EC7" w:rsidRDefault="002B7AAC">
      <w:pPr>
        <w:pStyle w:val="Standard"/>
        <w:ind w:left="567" w:right="282"/>
        <w:jc w:val="both"/>
        <w:rPr>
          <w:rFonts w:cs="Times New Roman"/>
          <w:bCs/>
          <w:color w:val="000000" w:themeColor="text1"/>
          <w:lang w:val="ru-RU"/>
        </w:rPr>
      </w:pPr>
      <w:r w:rsidRPr="00350EC7">
        <w:rPr>
          <w:rFonts w:cs="Times New Roman"/>
          <w:bCs/>
          <w:color w:val="000000" w:themeColor="text1"/>
          <w:lang w:val="ru-RU"/>
        </w:rPr>
        <w:t>статья 143 Уголовного кодекса КР, вступившая в силу с января 2019 года.</w:t>
      </w:r>
    </w:p>
    <w:p w:rsidR="008465BB" w:rsidRPr="00350EC7" w:rsidRDefault="008465BB">
      <w:pPr>
        <w:pStyle w:val="Standard"/>
        <w:ind w:left="567" w:right="282"/>
        <w:jc w:val="both"/>
        <w:rPr>
          <w:rFonts w:cs="Times New Roman"/>
          <w:color w:val="000000" w:themeColor="text1"/>
          <w:lang w:val="ru-RU"/>
        </w:rPr>
      </w:pPr>
    </w:p>
    <w:p w:rsidR="008465BB" w:rsidRPr="00350EC7" w:rsidRDefault="002B7AAC">
      <w:pPr>
        <w:pStyle w:val="Standard"/>
        <w:spacing w:line="276" w:lineRule="auto"/>
        <w:ind w:left="567" w:right="282"/>
        <w:jc w:val="both"/>
        <w:rPr>
          <w:rFonts w:cs="Times New Roman"/>
          <w:bCs/>
          <w:color w:val="000000" w:themeColor="text1"/>
          <w:lang w:val="ru-RU"/>
        </w:rPr>
      </w:pPr>
      <w:r w:rsidRPr="00350EC7">
        <w:rPr>
          <w:rFonts w:cs="Times New Roman"/>
          <w:bCs/>
          <w:color w:val="000000" w:themeColor="text1"/>
          <w:lang w:val="ru-RU"/>
        </w:rPr>
        <w:lastRenderedPageBreak/>
        <w:t xml:space="preserve">6. В 2019 году в производстве службы национальной безопасности находилось 145 дел по статье «Пытка», только одно дело было направлено в суд, 74 дел находятся на стадии досудебного производства, а по 70 обращениям о пытках дела прекращены.  По всем другим заявлениям о пытках и жестоком обращении, которые были расследованы до 2019 года и переданы в суд, в качестве обвиняемых выступили 26 лиц. Все эти лица, обвиняемые в пытках были оправданы, либо уголовные дела были прекращены. </w:t>
      </w:r>
      <w:r w:rsidR="0070164D" w:rsidRPr="00350EC7">
        <w:rPr>
          <w:rFonts w:cs="Times New Roman"/>
          <w:bCs/>
          <w:color w:val="000000" w:themeColor="text1"/>
          <w:lang w:val="ru-RU"/>
        </w:rPr>
        <w:t>Как</w:t>
      </w:r>
      <w:r w:rsidRPr="00350EC7">
        <w:rPr>
          <w:rFonts w:cs="Times New Roman"/>
          <w:bCs/>
          <w:color w:val="000000" w:themeColor="text1"/>
          <w:lang w:val="ru-RU"/>
        </w:rPr>
        <w:t xml:space="preserve"> констатирует Национальный центр Кыргызской Республики по предупреждению пыток, - по всем 100% уголовным делам, рассмотренных судами по статье «Пытка», в</w:t>
      </w:r>
      <w:r w:rsidR="0070164D" w:rsidRPr="00350EC7">
        <w:rPr>
          <w:rFonts w:cs="Times New Roman"/>
          <w:bCs/>
          <w:color w:val="000000" w:themeColor="text1"/>
          <w:lang w:val="ru-RU"/>
        </w:rPr>
        <w:t>се 26 подсудимых были оправданы</w:t>
      </w:r>
      <w:r w:rsidRPr="00350EC7">
        <w:rPr>
          <w:rFonts w:cs="Times New Roman"/>
          <w:bCs/>
          <w:color w:val="000000" w:themeColor="text1"/>
          <w:lang w:val="ru-RU"/>
        </w:rPr>
        <w:t>.</w:t>
      </w:r>
      <w:r w:rsidR="0070164D" w:rsidRPr="00350EC7">
        <w:rPr>
          <w:rFonts w:cs="Times New Roman"/>
          <w:bCs/>
          <w:color w:val="000000" w:themeColor="text1"/>
          <w:lang w:val="ru-RU"/>
        </w:rPr>
        <w:t xml:space="preserve"> Таким образом,  проблема безнаказанности  виновных в пытках остается одной из ключевых  в Кыргызстане. </w:t>
      </w:r>
    </w:p>
    <w:p w:rsidR="008465BB" w:rsidRPr="00350EC7" w:rsidRDefault="008465BB">
      <w:pPr>
        <w:pStyle w:val="Standard"/>
        <w:spacing w:line="276" w:lineRule="auto"/>
        <w:ind w:left="567" w:right="-284"/>
        <w:jc w:val="both"/>
        <w:rPr>
          <w:rFonts w:cs="Times New Roman"/>
          <w:bCs/>
          <w:color w:val="000000" w:themeColor="text1"/>
          <w:lang w:val="ru-RU"/>
        </w:rPr>
      </w:pPr>
    </w:p>
    <w:p w:rsidR="008465BB" w:rsidRPr="00350EC7" w:rsidRDefault="002B7AAC">
      <w:pPr>
        <w:pStyle w:val="Standard"/>
        <w:spacing w:line="276" w:lineRule="auto"/>
        <w:ind w:left="567" w:right="282"/>
        <w:jc w:val="both"/>
        <w:rPr>
          <w:rFonts w:cs="Times New Roman"/>
          <w:color w:val="000000" w:themeColor="text1"/>
          <w:lang w:val="ru-RU"/>
        </w:rPr>
      </w:pPr>
      <w:r w:rsidRPr="00350EC7">
        <w:rPr>
          <w:rFonts w:cs="Times New Roman"/>
          <w:bCs/>
          <w:color w:val="000000" w:themeColor="text1"/>
          <w:lang w:val="ru-RU"/>
        </w:rPr>
        <w:t xml:space="preserve">7. </w:t>
      </w:r>
      <w:r w:rsidRPr="00350EC7">
        <w:rPr>
          <w:rFonts w:cs="Times New Roman"/>
          <w:color w:val="000000" w:themeColor="text1"/>
          <w:lang w:val="ru-RU"/>
        </w:rPr>
        <w:t xml:space="preserve">Необоснованное затягивание срока расследования уголовных дел со стороны работников органов следствия стало возможным из-за пробела в новом Уголовно-процессуальном кодексе.  С начала 2019 года действует новый УПК, статья 155 которого определяет срок расследования уголовных дел. В текстах указанной статьи указано, что досудебное производство по уголовным делам должно быть закончено в срок не позднее 2 месяцев с момента уведомления лица о подозрении в совершении преступлении.  Следовательно, следствие по делу должно быть завершено не позднее двух месяцев со дня, когда лицу было сообщено о том, что его подозревают в совершении преступления. На практике, следователи не уведомляют о подозрении, в результате в рамках ими проводимых расследований, они никакими сроками не ограничены. Это и создало условия для установившейся практики затягивания сроков раскрытия преступлений. </w:t>
      </w:r>
    </w:p>
    <w:p w:rsidR="008465BB" w:rsidRPr="00350EC7" w:rsidRDefault="008465BB">
      <w:pPr>
        <w:pStyle w:val="Standard"/>
        <w:spacing w:line="276" w:lineRule="auto"/>
        <w:ind w:left="567" w:right="282"/>
        <w:jc w:val="both"/>
        <w:rPr>
          <w:rFonts w:cs="Times New Roman"/>
          <w:b/>
          <w:color w:val="000000" w:themeColor="text1"/>
          <w:lang w:val="ru-RU"/>
        </w:rPr>
      </w:pPr>
    </w:p>
    <w:p w:rsidR="008465BB" w:rsidRPr="00350EC7" w:rsidRDefault="008465BB">
      <w:pPr>
        <w:pStyle w:val="Standard"/>
        <w:ind w:right="282"/>
        <w:jc w:val="both"/>
        <w:rPr>
          <w:rFonts w:cs="Times New Roman"/>
          <w:b/>
          <w:color w:val="000000" w:themeColor="text1"/>
          <w:lang w:val="ru-RU"/>
        </w:rPr>
      </w:pPr>
    </w:p>
    <w:p w:rsidR="008465BB" w:rsidRPr="00350EC7" w:rsidRDefault="002B7AAC">
      <w:pPr>
        <w:pStyle w:val="Standard"/>
        <w:ind w:right="282"/>
        <w:jc w:val="both"/>
        <w:rPr>
          <w:rFonts w:cs="Times New Roman"/>
          <w:b/>
          <w:color w:val="000000" w:themeColor="text1"/>
          <w:lang w:val="ru-RU"/>
        </w:rPr>
      </w:pPr>
      <w:r w:rsidRPr="00350EC7">
        <w:rPr>
          <w:rFonts w:cs="Times New Roman"/>
          <w:b/>
          <w:color w:val="000000" w:themeColor="text1"/>
          <w:lang w:val="ru-RU"/>
        </w:rPr>
        <w:t>Не проведено  всестороннее, эффективное и независимое расследование жалоб о пытках, поданных Азимжаном Аскаровым.</w:t>
      </w:r>
      <w:r w:rsidR="0070164D" w:rsidRPr="00350EC7">
        <w:rPr>
          <w:rFonts w:cs="Times New Roman"/>
          <w:b/>
          <w:color w:val="000000" w:themeColor="text1"/>
          <w:lang w:val="ru-RU"/>
        </w:rPr>
        <w:t xml:space="preserve"> </w:t>
      </w:r>
    </w:p>
    <w:p w:rsidR="008465BB" w:rsidRPr="00350EC7" w:rsidRDefault="008465BB">
      <w:pPr>
        <w:pStyle w:val="Standard"/>
        <w:ind w:right="282"/>
        <w:jc w:val="both"/>
        <w:rPr>
          <w:rFonts w:cs="Times New Roman"/>
          <w:b/>
          <w:color w:val="000000" w:themeColor="text1"/>
          <w:lang w:val="ru-RU"/>
        </w:rPr>
      </w:pPr>
    </w:p>
    <w:p w:rsidR="008465BB" w:rsidRPr="00350EC7" w:rsidRDefault="002B7AAC">
      <w:pPr>
        <w:pStyle w:val="Standard"/>
        <w:ind w:left="567"/>
        <w:jc w:val="both"/>
        <w:rPr>
          <w:rFonts w:cs="Times New Roman"/>
          <w:color w:val="000000" w:themeColor="text1"/>
          <w:lang w:val="ru-RU"/>
        </w:rPr>
      </w:pPr>
      <w:r w:rsidRPr="00350EC7">
        <w:rPr>
          <w:rFonts w:cs="Times New Roman"/>
          <w:color w:val="000000" w:themeColor="text1"/>
          <w:lang w:val="ru-RU"/>
        </w:rPr>
        <w:t xml:space="preserve">8.  Кыргызстан не выполнил Соображения Комитета ООН по правам Человека от 31 марта 2016г., по делу № 2231/2012 CCPR/C/116/D/2231/2012, о признании нарушения  Государством прав Азимжана Аскарова: статьи 7, отдельно и во взаимосвязи со статьей 2, пункт 3; статьи 9, пункт 1; статьи 10, пункт 1 и статьи 14, пункт 3 (b) и (e) Международного пакта о гражданских и политических правах, необходимости выплаты  соответствующей компенсации. </w:t>
      </w:r>
    </w:p>
    <w:p w:rsidR="008465BB" w:rsidRPr="00350EC7" w:rsidRDefault="008465BB">
      <w:pPr>
        <w:pStyle w:val="Standard"/>
        <w:ind w:left="567"/>
        <w:jc w:val="both"/>
        <w:rPr>
          <w:rFonts w:cs="Times New Roman"/>
          <w:color w:val="000000" w:themeColor="text1"/>
          <w:lang w:val="ru-RU"/>
        </w:rPr>
      </w:pPr>
    </w:p>
    <w:p w:rsidR="008465BB" w:rsidRPr="00350EC7" w:rsidRDefault="002B7AAC">
      <w:pPr>
        <w:pStyle w:val="Standard"/>
        <w:spacing w:line="276" w:lineRule="auto"/>
        <w:ind w:left="567"/>
        <w:jc w:val="both"/>
        <w:rPr>
          <w:rFonts w:cs="Times New Roman"/>
          <w:color w:val="000000" w:themeColor="text1"/>
          <w:lang w:val="ru-RU"/>
        </w:rPr>
      </w:pPr>
      <w:r w:rsidRPr="00350EC7">
        <w:rPr>
          <w:rFonts w:cs="Times New Roman"/>
          <w:color w:val="000000" w:themeColor="text1"/>
          <w:lang w:val="ru-RU"/>
        </w:rPr>
        <w:t xml:space="preserve">9. Аскаров  в течение десяти лет отбывал наказание в тюрьмах и камерах для осужденных к пожизненному лишению свободы в ИК 47, СИЗО 19,  ИК №19, находясь в жестоких, в бесчеловечных условиях, лишенный доступа  к  полноценному качественному  медицинскому обслуживанию, с каждым годом все больше теряя здоровье.  В июле 2020, в  период пандемии коронавируса, Азимжан Аскаров  заболел правосторонней пневмонией, не получая должного лечения, не мог  есть, ходить, за ним ухаживали сокамерники. ПД «Бир Дуйно Кыргызстан» направлял обращения  в государственные органы и ГСИН КР  о готовности  оплаты его  транспортировки на частной медицинской скорой помощи и лечения, но все эти обращения не были приняты. За день до смерти, Азимжан был перевезен в ИК 47,   25 июля  2020г ГСИН сообщили о смерти правозащитника. </w:t>
      </w:r>
    </w:p>
    <w:p w:rsidR="008465BB" w:rsidRPr="00350EC7" w:rsidRDefault="008465BB">
      <w:pPr>
        <w:pStyle w:val="Standard"/>
        <w:spacing w:line="276" w:lineRule="auto"/>
        <w:ind w:left="567"/>
        <w:jc w:val="both"/>
        <w:rPr>
          <w:rFonts w:cs="Times New Roman"/>
          <w:color w:val="000000" w:themeColor="text1"/>
          <w:lang w:val="ru-RU"/>
        </w:rPr>
      </w:pPr>
    </w:p>
    <w:p w:rsidR="008465BB" w:rsidRPr="00350EC7" w:rsidRDefault="002B7AAC">
      <w:pPr>
        <w:pStyle w:val="Standard"/>
        <w:spacing w:line="276" w:lineRule="auto"/>
        <w:jc w:val="both"/>
        <w:rPr>
          <w:rFonts w:cs="Times New Roman"/>
          <w:b/>
          <w:color w:val="000000" w:themeColor="text1"/>
          <w:lang w:val="ru-RU"/>
        </w:rPr>
      </w:pPr>
      <w:r w:rsidRPr="00350EC7">
        <w:rPr>
          <w:rFonts w:cs="Times New Roman"/>
          <w:b/>
          <w:color w:val="000000" w:themeColor="text1"/>
          <w:lang w:val="ru-RU"/>
        </w:rPr>
        <w:t>Не проведено  справедливое расследование смерти правозащиника Азимжана Аскарова</w:t>
      </w:r>
      <w:r w:rsidR="0070164D" w:rsidRPr="00350EC7">
        <w:rPr>
          <w:rFonts w:cs="Times New Roman"/>
          <w:b/>
          <w:color w:val="000000" w:themeColor="text1"/>
          <w:lang w:val="ru-RU"/>
        </w:rPr>
        <w:t xml:space="preserve">. </w:t>
      </w:r>
    </w:p>
    <w:p w:rsidR="008465BB" w:rsidRPr="00350EC7" w:rsidRDefault="008465BB">
      <w:pPr>
        <w:spacing w:line="240" w:lineRule="auto"/>
        <w:outlineLvl w:val="3"/>
        <w:rPr>
          <w:rFonts w:ascii="Times New Roman" w:eastAsia="Andale Sans UI" w:hAnsi="Times New Roman" w:cs="Times New Roman"/>
          <w:color w:val="000000" w:themeColor="text1"/>
          <w:sz w:val="24"/>
          <w:szCs w:val="24"/>
          <w:lang w:val="ru-RU" w:eastAsia="en-US" w:bidi="en-US"/>
        </w:rPr>
      </w:pPr>
    </w:p>
    <w:p w:rsidR="008465BB" w:rsidRPr="00350EC7" w:rsidRDefault="002B7AAC">
      <w:pPr>
        <w:ind w:left="567"/>
        <w:jc w:val="both"/>
        <w:outlineLvl w:val="3"/>
        <w:rPr>
          <w:rFonts w:ascii="Times New Roman" w:eastAsia="Andale Sans UI" w:hAnsi="Times New Roman" w:cs="Times New Roman"/>
          <w:color w:val="000000" w:themeColor="text1"/>
          <w:sz w:val="24"/>
          <w:szCs w:val="24"/>
          <w:lang w:val="ru-RU" w:eastAsia="en-US" w:bidi="en-US"/>
        </w:rPr>
      </w:pPr>
      <w:r w:rsidRPr="00350EC7">
        <w:rPr>
          <w:rFonts w:ascii="Times New Roman" w:eastAsia="Andale Sans UI" w:hAnsi="Times New Roman" w:cs="Times New Roman"/>
          <w:color w:val="000000" w:themeColor="text1"/>
          <w:sz w:val="24"/>
          <w:szCs w:val="24"/>
          <w:lang w:val="ru-RU" w:eastAsia="en-US" w:bidi="en-US"/>
        </w:rPr>
        <w:t xml:space="preserve">10. В соответствии со Ст.12 Конвенции против пыток «Каждое Государство-участник обеспечивает, чтобы его компетентные органы проводили быстрое и беспристрастное расследование, когда имеются достаточные основания полагать, что пытка была применена на любой территории, находящейся под его юрисдикцией. 25 июля 2020г. Азимжан Аскаров  погиб в колонии №47, до этого более  10 дней находясь в колонии 19 с двухсторонней пневмонией,  не имея доступа к адекватной медицинской помощи. </w:t>
      </w:r>
    </w:p>
    <w:p w:rsidR="008465BB" w:rsidRPr="00350EC7" w:rsidRDefault="008465BB">
      <w:pPr>
        <w:ind w:left="567"/>
        <w:jc w:val="both"/>
        <w:outlineLvl w:val="3"/>
        <w:rPr>
          <w:rFonts w:ascii="Times New Roman" w:eastAsia="Andale Sans UI" w:hAnsi="Times New Roman" w:cs="Times New Roman"/>
          <w:color w:val="000000" w:themeColor="text1"/>
          <w:sz w:val="24"/>
          <w:szCs w:val="24"/>
          <w:lang w:val="ru-RU" w:eastAsia="en-US" w:bidi="en-US"/>
        </w:rPr>
      </w:pPr>
    </w:p>
    <w:p w:rsidR="000565C8" w:rsidRPr="00350EC7" w:rsidRDefault="002B7AAC" w:rsidP="000565C8">
      <w:pPr>
        <w:ind w:left="567"/>
        <w:jc w:val="both"/>
        <w:outlineLvl w:val="3"/>
        <w:rPr>
          <w:rFonts w:ascii="Times New Roman" w:eastAsia="Andale Sans UI" w:hAnsi="Times New Roman" w:cs="Times New Roman"/>
          <w:color w:val="000000" w:themeColor="text1"/>
          <w:sz w:val="24"/>
          <w:szCs w:val="24"/>
          <w:lang w:val="ru-RU" w:eastAsia="en-US" w:bidi="en-US"/>
        </w:rPr>
      </w:pPr>
      <w:r w:rsidRPr="00350EC7">
        <w:rPr>
          <w:rFonts w:ascii="Times New Roman" w:eastAsia="Andale Sans UI" w:hAnsi="Times New Roman" w:cs="Times New Roman"/>
          <w:color w:val="000000" w:themeColor="text1"/>
          <w:sz w:val="24"/>
          <w:szCs w:val="24"/>
          <w:lang w:val="ru-RU" w:eastAsia="en-US" w:bidi="en-US"/>
        </w:rPr>
        <w:t xml:space="preserve">11. Расследование смерти Аскарова было передано следователю ГСИН КР, который  практически год затягивал расследование и 7 июня 2021г, закрыл дело обосновав отсутствием состава преступления.  Расследование велось следователем ГСИН  и в основе содержало  конфликт интересов, так как  орган, в чьем учреждении погиб правозащитники, не было  заинтересовано в проведении быстрого и беспристрастного расследования.  В связи с этим факт гибели правозащитника Азимжана Аскарова должен  быть расследован органами ГКНБ КР. </w:t>
      </w:r>
    </w:p>
    <w:p w:rsidR="000565C8" w:rsidRPr="00BC6F68" w:rsidRDefault="000565C8" w:rsidP="000565C8">
      <w:pPr>
        <w:ind w:left="567"/>
        <w:jc w:val="both"/>
        <w:outlineLvl w:val="3"/>
        <w:rPr>
          <w:rFonts w:ascii="Times New Roman" w:eastAsia="Andale Sans UI" w:hAnsi="Times New Roman" w:cs="Times New Roman"/>
          <w:color w:val="000000" w:themeColor="text1"/>
          <w:sz w:val="24"/>
          <w:szCs w:val="24"/>
          <w:lang w:val="ru-RU" w:eastAsia="en-US" w:bidi="en-US"/>
        </w:rPr>
      </w:pPr>
    </w:p>
    <w:p w:rsidR="000565C8" w:rsidRPr="00350EC7" w:rsidRDefault="000565C8" w:rsidP="000565C8">
      <w:pPr>
        <w:ind w:left="567"/>
        <w:jc w:val="both"/>
        <w:outlineLvl w:val="3"/>
        <w:rPr>
          <w:rFonts w:eastAsia="Times New Roman"/>
          <w:color w:val="000000" w:themeColor="text1"/>
          <w:sz w:val="24"/>
          <w:szCs w:val="24"/>
          <w:lang w:val="ru-RU"/>
        </w:rPr>
      </w:pPr>
      <w:r w:rsidRPr="00350EC7">
        <w:rPr>
          <w:rFonts w:ascii="Times New Roman" w:hAnsi="Times New Roman" w:cs="Times New Roman"/>
          <w:color w:val="000000" w:themeColor="text1"/>
          <w:sz w:val="24"/>
          <w:szCs w:val="24"/>
          <w:lang w:val="ru-RU"/>
        </w:rPr>
        <w:t>12. ПД «Бир Дуйно Кыргызстан» в судебном порядке добивался незаконности  расследования смерти Аскарова ГСИН и  прекращения дела по факту его смерти. 23 августа 2021 года Свердловский районный суд принял решение об удовлетворении жалобы адвокатов и признании постановления следователя незаконным и необоснованным. Генеральная Прокуратура приняла решение удовлетворить ходатайство адвокатов и передать следствие в Государственный Комитет Национальной Безопасности.</w:t>
      </w:r>
    </w:p>
    <w:p w:rsidR="000565C8" w:rsidRPr="00350EC7" w:rsidRDefault="000565C8">
      <w:pPr>
        <w:ind w:left="567"/>
        <w:jc w:val="both"/>
        <w:outlineLvl w:val="3"/>
        <w:rPr>
          <w:rFonts w:ascii="Times New Roman" w:eastAsia="Andale Sans UI" w:hAnsi="Times New Roman" w:cs="Times New Roman"/>
          <w:color w:val="000000" w:themeColor="text1"/>
          <w:sz w:val="24"/>
          <w:szCs w:val="24"/>
          <w:lang w:val="ru-RU" w:eastAsia="en-US" w:bidi="en-US"/>
        </w:rPr>
      </w:pPr>
    </w:p>
    <w:p w:rsidR="000565C8" w:rsidRPr="00350EC7" w:rsidRDefault="000565C8">
      <w:pPr>
        <w:ind w:left="567"/>
        <w:jc w:val="both"/>
        <w:outlineLvl w:val="3"/>
        <w:rPr>
          <w:rFonts w:ascii="Times New Roman" w:eastAsia="Andale Sans UI" w:hAnsi="Times New Roman" w:cs="Times New Roman"/>
          <w:color w:val="000000" w:themeColor="text1"/>
          <w:sz w:val="24"/>
          <w:szCs w:val="24"/>
          <w:lang w:val="ru-RU" w:eastAsia="en-US" w:bidi="en-US"/>
        </w:rPr>
      </w:pPr>
    </w:p>
    <w:p w:rsidR="008465BB" w:rsidRPr="00350EC7" w:rsidRDefault="008465BB">
      <w:pPr>
        <w:jc w:val="both"/>
        <w:outlineLvl w:val="3"/>
        <w:rPr>
          <w:rFonts w:ascii="Times New Roman" w:eastAsia="Andale Sans UI" w:hAnsi="Times New Roman" w:cs="Times New Roman"/>
          <w:color w:val="000000" w:themeColor="text1"/>
          <w:sz w:val="24"/>
          <w:szCs w:val="24"/>
          <w:lang w:val="ru-RU" w:eastAsia="en-US" w:bidi="en-US"/>
        </w:rPr>
      </w:pPr>
    </w:p>
    <w:p w:rsidR="008465BB" w:rsidRPr="00350EC7" w:rsidRDefault="002B7AAC">
      <w:pPr>
        <w:jc w:val="both"/>
        <w:outlineLvl w:val="3"/>
        <w:rPr>
          <w:rFonts w:ascii="Times New Roman" w:eastAsia="Andale Sans UI" w:hAnsi="Times New Roman" w:cs="Times New Roman"/>
          <w:b/>
          <w:color w:val="000000" w:themeColor="text1"/>
          <w:sz w:val="24"/>
          <w:szCs w:val="24"/>
          <w:lang w:val="ru-RU" w:eastAsia="en-US" w:bidi="en-US"/>
        </w:rPr>
      </w:pPr>
      <w:r w:rsidRPr="00350EC7">
        <w:rPr>
          <w:rFonts w:ascii="Times New Roman" w:eastAsia="Andale Sans UI" w:hAnsi="Times New Roman" w:cs="Times New Roman"/>
          <w:b/>
          <w:color w:val="000000" w:themeColor="text1"/>
          <w:sz w:val="24"/>
          <w:szCs w:val="24"/>
          <w:lang w:val="ru-RU" w:eastAsia="en-US" w:bidi="en-US"/>
        </w:rPr>
        <w:t xml:space="preserve">Необходимо расследование фактов пыток и жестокого обращения в связи с вооруженной агрессией на границе Кыргызстана и Таджикистана, привлечение к ответственности виновных лиц </w:t>
      </w:r>
    </w:p>
    <w:p w:rsidR="008465BB" w:rsidRPr="00350EC7" w:rsidRDefault="002B7AAC">
      <w:pPr>
        <w:pStyle w:val="BodyA"/>
        <w:ind w:left="567"/>
        <w:jc w:val="both"/>
        <w:rPr>
          <w:rFonts w:hint="eastAsia"/>
          <w:color w:val="000000" w:themeColor="text1"/>
        </w:rPr>
      </w:pPr>
      <w:r w:rsidRPr="00350EC7">
        <w:rPr>
          <w:rFonts w:ascii="Times New Roman" w:eastAsia="Andale Sans UI" w:hAnsi="Times New Roman" w:cs="Times New Roman"/>
          <w:color w:val="000000" w:themeColor="text1"/>
          <w:sz w:val="24"/>
          <w:szCs w:val="24"/>
          <w:lang w:eastAsia="en-US" w:bidi="en-US"/>
          <w14:textOutline w14:w="0" w14:cap="rnd" w14:cmpd="sng" w14:algn="ctr">
            <w14:noFill/>
            <w14:prstDash w14:val="solid"/>
            <w14:bevel/>
          </w14:textOutline>
        </w:rPr>
        <w:t>1</w:t>
      </w:r>
      <w:r w:rsidR="00D45F93" w:rsidRPr="00350EC7">
        <w:rPr>
          <w:rFonts w:ascii="Times New Roman" w:eastAsia="Andale Sans UI" w:hAnsi="Times New Roman" w:cs="Times New Roman"/>
          <w:color w:val="000000" w:themeColor="text1"/>
          <w:sz w:val="24"/>
          <w:szCs w:val="24"/>
          <w:lang w:val="ky-KG" w:eastAsia="en-US" w:bidi="en-US"/>
          <w14:textOutline w14:w="0" w14:cap="rnd" w14:cmpd="sng" w14:algn="ctr">
            <w14:noFill/>
            <w14:prstDash w14:val="solid"/>
            <w14:bevel/>
          </w14:textOutline>
        </w:rPr>
        <w:t>3</w:t>
      </w:r>
      <w:r w:rsidRPr="00350EC7">
        <w:rPr>
          <w:rFonts w:ascii="Times New Roman" w:eastAsia="Andale Sans UI" w:hAnsi="Times New Roman" w:cs="Times New Roman"/>
          <w:color w:val="000000" w:themeColor="text1"/>
          <w:sz w:val="24"/>
          <w:szCs w:val="24"/>
          <w:lang w:eastAsia="en-US" w:bidi="en-US"/>
          <w14:textOutline w14:w="0" w14:cap="rnd" w14:cmpd="sng" w14:algn="ctr">
            <w14:noFill/>
            <w14:prstDash w14:val="solid"/>
            <w14:bevel/>
          </w14:textOutline>
        </w:rPr>
        <w:t>. В соответствии со Ст. 4,5,6,7,8,9 Конвенции должно быть обеспечено полное расследование фактов пыток и жесткого обращения в отношении мирных граждан и военнослужащих Кыргызской Республики, произошедших в результате вооруженной агрессии со стороны Республик  Таджикистан на территорию Кыргызстанаи привлечения виновных к ответсвенности.  С 28 апреля по 1 мая 2021 на приграничной территории Кыргызстана и Таджикистана произошел  вооруженный конфликт. 28 мая 10 кыргызстанцев  были взяты в плен, подвергались  избиениям и жесткому обращению и только 1 мая в результате переговоров были освобождены. В результате конфликта погибли 36 человек и ранено 183 человека. Среди погибших были и дети: 12 летняя девочка и 4 летний мальчик, погибшие от осколков  взрыва снаряда. Преимущественное большинство погибших и раненых являются </w:t>
      </w:r>
      <w:hyperlink r:id="rId5">
        <w:r w:rsidRPr="00350EC7">
          <w:rPr>
            <w:rStyle w:val="-"/>
            <w:rFonts w:ascii="Times New Roman" w:eastAsia="Andale Sans UI" w:hAnsi="Times New Roman" w:cs="Times New Roman"/>
            <w:color w:val="000000" w:themeColor="text1"/>
            <w:sz w:val="24"/>
            <w:szCs w:val="24"/>
            <w:lang w:eastAsia="en-US" w:bidi="en-US"/>
            <w14:textOutline w14:w="0" w14:cap="rnd" w14:cmpd="sng" w14:algn="ctr">
              <w14:noFill/>
              <w14:prstDash w14:val="solid"/>
              <w14:bevel/>
            </w14:textOutline>
          </w:rPr>
          <w:t>гражданскими лицами</w:t>
        </w:r>
      </w:hyperlink>
      <w:r w:rsidRPr="00350EC7">
        <w:rPr>
          <w:rFonts w:ascii="Times New Roman" w:eastAsia="Andale Sans UI" w:hAnsi="Times New Roman" w:cs="Times New Roman"/>
          <w:color w:val="000000" w:themeColor="text1"/>
          <w:sz w:val="24"/>
          <w:szCs w:val="24"/>
          <w:lang w:eastAsia="en-US" w:bidi="en-US"/>
          <w14:textOutline w14:w="0" w14:cap="rnd" w14:cmpd="sng" w14:algn="ctr">
            <w14:noFill/>
            <w14:prstDash w14:val="solid"/>
            <w14:bevel/>
          </w14:textOutline>
        </w:rPr>
        <w:t>. Более 33 тысяч людей эвакуированы из зоны конфликта.  Сгорели 17 домов в селе Кёк-Терек, пострадали и другие сёла, были сожжены автозаправочные станции, разграблены магазины. Из зоны конфликта было эвакуировано более 13 тысяч киргизских граждан, их разместили в зданиях школ города </w:t>
      </w:r>
      <w:hyperlink r:id="rId6">
        <w:r w:rsidRPr="00350EC7">
          <w:rPr>
            <w:rStyle w:val="-"/>
            <w:rFonts w:ascii="Times New Roman" w:eastAsia="Andale Sans UI" w:hAnsi="Times New Roman" w:cs="Times New Roman"/>
            <w:color w:val="000000" w:themeColor="text1"/>
            <w:sz w:val="24"/>
            <w:szCs w:val="24"/>
            <w:lang w:eastAsia="en-US" w:bidi="en-US"/>
            <w14:textOutline w14:w="0" w14:cap="rnd" w14:cmpd="sng" w14:algn="ctr">
              <w14:noFill/>
              <w14:prstDash w14:val="solid"/>
              <w14:bevel/>
            </w14:textOutline>
          </w:rPr>
          <w:t>Батке</w:t>
        </w:r>
      </w:hyperlink>
      <w:r w:rsidRPr="00350EC7">
        <w:rPr>
          <w:rFonts w:ascii="Times New Roman" w:eastAsia="Andale Sans UI" w:hAnsi="Times New Roman" w:cs="Times New Roman"/>
          <w:color w:val="000000" w:themeColor="text1"/>
          <w:sz w:val="24"/>
          <w:szCs w:val="24"/>
          <w:lang w:eastAsia="en-US" w:bidi="en-US"/>
          <w14:textOutline w14:w="0" w14:cap="rnd" w14:cmpd="sng" w14:algn="ctr">
            <w14:noFill/>
            <w14:prstDash w14:val="solid"/>
            <w14:bevel/>
          </w14:textOutline>
        </w:rPr>
        <w:t>на.</w:t>
      </w:r>
    </w:p>
    <w:p w:rsidR="008465BB" w:rsidRPr="00350EC7" w:rsidRDefault="008465BB">
      <w:pPr>
        <w:pStyle w:val="Standard"/>
        <w:spacing w:line="276" w:lineRule="auto"/>
        <w:ind w:left="567"/>
        <w:jc w:val="both"/>
        <w:rPr>
          <w:rFonts w:cs="Times New Roman"/>
          <w:color w:val="000000" w:themeColor="text1"/>
          <w:lang w:val="ru-RU"/>
        </w:rPr>
      </w:pPr>
    </w:p>
    <w:p w:rsidR="008465BB" w:rsidRPr="00350EC7" w:rsidRDefault="002B7AAC">
      <w:pPr>
        <w:jc w:val="both"/>
        <w:rPr>
          <w:rFonts w:ascii="Times New Roman" w:hAnsi="Times New Roman" w:cs="Times New Roman"/>
          <w:b/>
          <w:color w:val="000000" w:themeColor="text1"/>
          <w:sz w:val="24"/>
          <w:szCs w:val="24"/>
          <w:lang w:val="ru-RU"/>
        </w:rPr>
      </w:pPr>
      <w:r w:rsidRPr="00350EC7">
        <w:rPr>
          <w:rFonts w:ascii="Times New Roman" w:hAnsi="Times New Roman" w:cs="Times New Roman"/>
          <w:b/>
          <w:color w:val="000000" w:themeColor="text1"/>
          <w:sz w:val="24"/>
          <w:szCs w:val="24"/>
          <w:lang w:val="ru-RU"/>
        </w:rPr>
        <w:t>Обеспечение физической процессуальной безопасности</w:t>
      </w:r>
    </w:p>
    <w:p w:rsidR="008465BB" w:rsidRPr="00350EC7" w:rsidRDefault="00D45F93">
      <w:pPr>
        <w:ind w:left="567"/>
        <w:jc w:val="both"/>
        <w:outlineLvl w:val="3"/>
        <w:rPr>
          <w:color w:val="000000" w:themeColor="text1"/>
          <w:lang w:val="ru-RU"/>
        </w:rPr>
      </w:pPr>
      <w:r w:rsidRPr="00350EC7">
        <w:rPr>
          <w:rFonts w:ascii="Times New Roman" w:hAnsi="Times New Roman" w:cs="Times New Roman"/>
          <w:color w:val="000000" w:themeColor="text1"/>
          <w:sz w:val="24"/>
          <w:szCs w:val="24"/>
          <w:lang w:val="ru-RU"/>
        </w:rPr>
        <w:t>14</w:t>
      </w:r>
      <w:r w:rsidR="002B7AAC" w:rsidRPr="00350EC7">
        <w:rPr>
          <w:rFonts w:ascii="Times New Roman" w:hAnsi="Times New Roman" w:cs="Times New Roman"/>
          <w:color w:val="000000" w:themeColor="text1"/>
          <w:sz w:val="24"/>
          <w:szCs w:val="24"/>
          <w:lang w:val="ru-RU"/>
        </w:rPr>
        <w:t xml:space="preserve"> . В соответствии со </w:t>
      </w:r>
      <w:r w:rsidR="002B7AAC" w:rsidRPr="00350EC7">
        <w:rPr>
          <w:rFonts w:ascii="Times New Roman" w:eastAsia="Times New Roman" w:hAnsi="Times New Roman" w:cs="Times New Roman"/>
          <w:bCs/>
          <w:color w:val="000000" w:themeColor="text1"/>
          <w:sz w:val="24"/>
          <w:szCs w:val="24"/>
          <w:lang w:val="ru-RU"/>
        </w:rPr>
        <w:t xml:space="preserve"> Ст. 16  Конвенции:</w:t>
      </w:r>
      <w:r w:rsidR="002B7AAC" w:rsidRPr="00350EC7">
        <w:rPr>
          <w:rFonts w:ascii="Times New Roman" w:eastAsia="Times New Roman" w:hAnsi="Times New Roman" w:cs="Times New Roman"/>
          <w:b/>
          <w:bCs/>
          <w:color w:val="000000" w:themeColor="text1"/>
          <w:sz w:val="24"/>
          <w:szCs w:val="24"/>
          <w:lang w:val="ru-RU"/>
        </w:rPr>
        <w:t xml:space="preserve"> «</w:t>
      </w:r>
      <w:r w:rsidR="002B7AAC" w:rsidRPr="00350EC7">
        <w:rPr>
          <w:rFonts w:ascii="Times New Roman" w:eastAsia="Times New Roman" w:hAnsi="Times New Roman" w:cs="Times New Roman"/>
          <w:color w:val="000000" w:themeColor="text1"/>
          <w:sz w:val="24"/>
          <w:szCs w:val="24"/>
          <w:lang w:val="ru-RU"/>
        </w:rPr>
        <w:t xml:space="preserve">Каждое Государство-участник обязуется предотвращать на любой территории, находящейся под его юрисдикцией, другие акты жестокого, бесчеловечного или унижающего достоинство обращения и наказания…». </w:t>
      </w:r>
      <w:r w:rsidR="002B7AAC" w:rsidRPr="00350EC7">
        <w:rPr>
          <w:rFonts w:ascii="Times New Roman" w:hAnsi="Times New Roman" w:cs="Times New Roman"/>
          <w:color w:val="000000" w:themeColor="text1"/>
          <w:sz w:val="24"/>
          <w:szCs w:val="24"/>
          <w:lang w:val="ru-RU"/>
        </w:rPr>
        <w:t xml:space="preserve">  В 2019г. при проведении анализа 8 кейсов  жертв пыток, по которым оказывалась защита  ПД «Бир Дуйно Кыргызстан», только по 2 делам следователи удовлетворили просьбу об обеспечении безопасности жертвам пыток. Но в этих решениях не указано, какие именно меры безопасности были предприняты. По нашим кейсам ни один сотрудник правоохранительных органов, не был отстранён от должности во время проведения досудебного производства. Данное действие следователя даёт возможность сотрудникам правоохранительных органов, допустившие применение насилия, оказывать давление на жертву пыток используя свою официальную власть. </w:t>
      </w:r>
      <w:r w:rsidR="002B7AAC" w:rsidRPr="00350EC7">
        <w:rPr>
          <w:rFonts w:ascii="Times New Roman" w:eastAsia="Times New Roman" w:hAnsi="Times New Roman" w:cs="Times New Roman"/>
          <w:color w:val="000000" w:themeColor="text1"/>
          <w:sz w:val="24"/>
          <w:szCs w:val="24"/>
          <w:lang w:val="ru-RU"/>
        </w:rPr>
        <w:t>Из восьми дел, только в трех случаях пострадавшие от пыток остались на свободе, остальные были заключены под стражу по основным обвинениям.</w:t>
      </w:r>
    </w:p>
    <w:p w:rsidR="003816E5" w:rsidRPr="00350EC7" w:rsidRDefault="003816E5" w:rsidP="003816E5">
      <w:pPr>
        <w:jc w:val="both"/>
        <w:rPr>
          <w:rFonts w:ascii="Times New Roman" w:hAnsi="Times New Roman" w:cs="Times New Roman"/>
          <w:color w:val="000000" w:themeColor="text1"/>
          <w:sz w:val="24"/>
          <w:szCs w:val="24"/>
          <w:lang w:val="ru-RU"/>
        </w:rPr>
      </w:pPr>
    </w:p>
    <w:p w:rsidR="003816E5" w:rsidRPr="00350EC7" w:rsidRDefault="003816E5" w:rsidP="003816E5">
      <w:pPr>
        <w:jc w:val="both"/>
        <w:rPr>
          <w:rFonts w:ascii="Times New Roman" w:hAnsi="Times New Roman" w:cs="Times New Roman"/>
          <w:b/>
          <w:color w:val="000000" w:themeColor="text1"/>
          <w:sz w:val="24"/>
          <w:szCs w:val="24"/>
          <w:lang w:val="ru-RU"/>
        </w:rPr>
      </w:pPr>
      <w:r w:rsidRPr="00350EC7">
        <w:rPr>
          <w:rFonts w:ascii="Times New Roman" w:hAnsi="Times New Roman" w:cs="Times New Roman"/>
          <w:b/>
          <w:color w:val="000000" w:themeColor="text1"/>
          <w:sz w:val="24"/>
          <w:szCs w:val="24"/>
          <w:lang w:val="ru-RU"/>
        </w:rPr>
        <w:t>Обеспечение безопасности правозащитников, осуществляющих защиту жертв пыток</w:t>
      </w:r>
    </w:p>
    <w:p w:rsidR="003816E5" w:rsidRPr="00350EC7" w:rsidRDefault="003816E5">
      <w:pPr>
        <w:ind w:left="426"/>
        <w:jc w:val="both"/>
        <w:rPr>
          <w:rFonts w:ascii="Times New Roman" w:hAnsi="Times New Roman" w:cs="Times New Roman"/>
          <w:color w:val="000000" w:themeColor="text1"/>
          <w:sz w:val="24"/>
          <w:szCs w:val="24"/>
          <w:lang w:val="ru-RU"/>
        </w:rPr>
      </w:pPr>
    </w:p>
    <w:p w:rsidR="008465BB" w:rsidRPr="00350EC7" w:rsidRDefault="00D45F93">
      <w:pPr>
        <w:ind w:left="426"/>
        <w:jc w:val="both"/>
        <w:rPr>
          <w:color w:val="000000" w:themeColor="text1"/>
          <w:lang w:val="ru-RU"/>
        </w:rPr>
      </w:pPr>
      <w:r w:rsidRPr="00350EC7">
        <w:rPr>
          <w:rFonts w:ascii="Times New Roman" w:hAnsi="Times New Roman" w:cs="Times New Roman"/>
          <w:color w:val="000000" w:themeColor="text1"/>
          <w:sz w:val="24"/>
          <w:szCs w:val="24"/>
          <w:lang w:val="ru-RU"/>
        </w:rPr>
        <w:t>15</w:t>
      </w:r>
      <w:r w:rsidR="003816E5" w:rsidRPr="00350EC7">
        <w:rPr>
          <w:rFonts w:ascii="Times New Roman" w:hAnsi="Times New Roman" w:cs="Times New Roman"/>
          <w:color w:val="000000" w:themeColor="text1"/>
          <w:sz w:val="24"/>
          <w:szCs w:val="24"/>
          <w:lang w:val="ru-RU"/>
        </w:rPr>
        <w:t xml:space="preserve">. </w:t>
      </w:r>
      <w:r w:rsidR="002B7AAC" w:rsidRPr="00350EC7">
        <w:rPr>
          <w:rFonts w:ascii="Times New Roman" w:hAnsi="Times New Roman" w:cs="Times New Roman"/>
          <w:color w:val="000000" w:themeColor="text1"/>
          <w:sz w:val="24"/>
          <w:szCs w:val="24"/>
          <w:lang w:val="ru-RU"/>
        </w:rPr>
        <w:t>Акты устрашения в отношении правозащитников происходили и происходят часто. Тому пример обыски в офисе и домах адвокатов «Бир Дуйно-Кыргызстан». Подобные случаи не единичны, в числе которых можно указать обыски в офисе правозащитной организации «Эдвокаси центр по правам человека», данная организация является членом Коалиции против пыток. В 2014 году эта организация преследовалась, в их офисе проводился обыск, их офисная техника изымалась. (см.</w:t>
      </w:r>
      <w:hyperlink r:id="rId7">
        <w:r w:rsidR="002B7AAC" w:rsidRPr="00350EC7">
          <w:rPr>
            <w:rStyle w:val="-"/>
            <w:rFonts w:ascii="Times New Roman" w:hAnsi="Times New Roman" w:cs="Times New Roman"/>
            <w:color w:val="000000" w:themeColor="text1"/>
            <w:sz w:val="24"/>
            <w:szCs w:val="24"/>
            <w:lang w:val="ru-RU"/>
          </w:rPr>
          <w:t>https://www.refworld.org/cgi-bin/texis/vtx/rwmain/opendocpdf.pdf?reldoc=y&amp;docid=5485b4b74</w:t>
        </w:r>
      </w:hyperlink>
      <w:r w:rsidR="002B7AAC" w:rsidRPr="00350EC7">
        <w:rPr>
          <w:rFonts w:ascii="Times New Roman" w:hAnsi="Times New Roman" w:cs="Times New Roman"/>
          <w:color w:val="000000" w:themeColor="text1"/>
          <w:sz w:val="24"/>
          <w:szCs w:val="24"/>
          <w:lang w:val="ru-RU"/>
        </w:rPr>
        <w:t xml:space="preserve">). Следует отметить также о случае с обыском в доме адвоката Назгуль Суйунбаевой, которая активно защищает интересы жертв пыток. 10 февраля 2021г. в её доме спец.службой был проведён обыск. </w:t>
      </w:r>
    </w:p>
    <w:p w:rsidR="00DB09C8" w:rsidRPr="00350EC7" w:rsidRDefault="002B7AAC">
      <w:pPr>
        <w:ind w:left="426"/>
        <w:jc w:val="both"/>
        <w:outlineLvl w:val="3"/>
        <w:rPr>
          <w:rFonts w:ascii="Times New Roman" w:eastAsia="Times New Roman" w:hAnsi="Times New Roman" w:cs="Times New Roman"/>
          <w:color w:val="000000" w:themeColor="text1"/>
          <w:sz w:val="24"/>
          <w:szCs w:val="24"/>
          <w:lang w:val="ru-RU"/>
        </w:rPr>
      </w:pPr>
      <w:r w:rsidRPr="00350EC7">
        <w:rPr>
          <w:rFonts w:ascii="Times New Roman" w:eastAsia="Times New Roman" w:hAnsi="Times New Roman" w:cs="Times New Roman"/>
          <w:color w:val="000000" w:themeColor="text1"/>
          <w:sz w:val="24"/>
          <w:szCs w:val="24"/>
          <w:lang w:val="ru-RU"/>
        </w:rPr>
        <w:t xml:space="preserve">Не смотря что в последующем устанавливается незаконность подобных действий спец.служб, ни один из их ответственных должностных лиц не были привлечены к ответственности. Например, в случае с «Бир Дуйно-Кыргызстан» суды отменили санкцию на обыск, обязали возвратить изъятые вещи. Но, несмотря на это, должностные лица, инициировавшие подобные акты устрашения, не понесли никакой ответственности. </w:t>
      </w:r>
      <w:r w:rsidR="00DB09C8" w:rsidRPr="00350EC7">
        <w:rPr>
          <w:rFonts w:ascii="Times New Roman" w:eastAsia="Times New Roman" w:hAnsi="Times New Roman" w:cs="Times New Roman"/>
          <w:color w:val="000000" w:themeColor="text1"/>
          <w:sz w:val="24"/>
          <w:szCs w:val="24"/>
          <w:lang w:val="ru-RU"/>
        </w:rPr>
        <w:t xml:space="preserve"> </w:t>
      </w:r>
    </w:p>
    <w:p w:rsidR="00DB09C8" w:rsidRPr="00350EC7" w:rsidRDefault="00DB09C8">
      <w:pPr>
        <w:ind w:left="426"/>
        <w:jc w:val="both"/>
        <w:outlineLvl w:val="3"/>
        <w:rPr>
          <w:rFonts w:ascii="Times New Roman" w:eastAsia="Times New Roman" w:hAnsi="Times New Roman" w:cs="Times New Roman"/>
          <w:color w:val="000000" w:themeColor="text1"/>
          <w:sz w:val="24"/>
          <w:szCs w:val="24"/>
          <w:lang w:val="ru-RU"/>
        </w:rPr>
      </w:pPr>
    </w:p>
    <w:p w:rsidR="008465BB" w:rsidRPr="00350EC7" w:rsidRDefault="00D45F93">
      <w:pPr>
        <w:ind w:left="426"/>
        <w:jc w:val="both"/>
        <w:outlineLvl w:val="3"/>
        <w:rPr>
          <w:color w:val="000000" w:themeColor="text1"/>
          <w:lang w:val="ru-RU"/>
        </w:rPr>
      </w:pPr>
      <w:r w:rsidRPr="00350EC7">
        <w:rPr>
          <w:rFonts w:ascii="Times New Roman" w:eastAsia="Times New Roman" w:hAnsi="Times New Roman" w:cs="Times New Roman"/>
          <w:color w:val="000000" w:themeColor="text1"/>
          <w:sz w:val="24"/>
          <w:szCs w:val="24"/>
          <w:lang w:val="ru-RU"/>
        </w:rPr>
        <w:t>16</w:t>
      </w:r>
      <w:r w:rsidR="00DB09C8" w:rsidRPr="00350EC7">
        <w:rPr>
          <w:rFonts w:ascii="Times New Roman" w:eastAsia="Times New Roman" w:hAnsi="Times New Roman" w:cs="Times New Roman"/>
          <w:color w:val="000000" w:themeColor="text1"/>
          <w:sz w:val="24"/>
          <w:szCs w:val="24"/>
          <w:lang w:val="ru-RU"/>
        </w:rPr>
        <w:t>. Не смотря на трагическую ситуацию с правами человека Парламент пытается принять антиконституционные  законы, направленные на ограничение и подавление, контроль  деятельности неправительственных организаций, журналистов, на рассмотрении в парламенте законопроект «О профсоюзах». Данные тенденции  ставят под угрозу  свободу   гражданского общества, правозащитников,  которые   в период кризисов и бедствий играют ведущую роль в защите самых уязвимых граждан, находящихся в закрытых учреждениях.</w:t>
      </w:r>
    </w:p>
    <w:p w:rsidR="008465BB" w:rsidRPr="00350EC7" w:rsidRDefault="008465BB">
      <w:pPr>
        <w:tabs>
          <w:tab w:val="left" w:pos="709"/>
        </w:tabs>
        <w:jc w:val="both"/>
        <w:rPr>
          <w:rFonts w:ascii="Times New Roman" w:hAnsi="Times New Roman" w:cs="Times New Roman"/>
          <w:b/>
          <w:color w:val="000000" w:themeColor="text1"/>
          <w:sz w:val="24"/>
          <w:szCs w:val="24"/>
          <w:lang w:val="ru-RU"/>
        </w:rPr>
      </w:pPr>
    </w:p>
    <w:p w:rsidR="008465BB" w:rsidRPr="00350EC7" w:rsidRDefault="002B7AAC">
      <w:pPr>
        <w:tabs>
          <w:tab w:val="left" w:pos="709"/>
        </w:tabs>
        <w:jc w:val="both"/>
        <w:rPr>
          <w:rFonts w:ascii="Times New Roman" w:hAnsi="Times New Roman" w:cs="Times New Roman"/>
          <w:b/>
          <w:color w:val="000000" w:themeColor="text1"/>
          <w:sz w:val="24"/>
          <w:szCs w:val="24"/>
          <w:lang w:val="ru-RU"/>
        </w:rPr>
      </w:pPr>
      <w:r w:rsidRPr="00350EC7">
        <w:rPr>
          <w:rFonts w:ascii="Times New Roman" w:hAnsi="Times New Roman" w:cs="Times New Roman"/>
          <w:b/>
          <w:color w:val="000000" w:themeColor="text1"/>
          <w:sz w:val="24"/>
          <w:szCs w:val="24"/>
          <w:lang w:val="ru-RU"/>
        </w:rPr>
        <w:t xml:space="preserve">Эффективность Стамбульского  протокола и гарантии своевременого доступа к квалифицированному и независимому судебно-медицинскому эксперту, все медицинские обследования проводились в конфиденциальной обстановке.  </w:t>
      </w:r>
    </w:p>
    <w:p w:rsidR="008465BB" w:rsidRPr="00350EC7" w:rsidRDefault="008465BB">
      <w:pPr>
        <w:tabs>
          <w:tab w:val="left" w:pos="709"/>
        </w:tabs>
        <w:jc w:val="both"/>
        <w:rPr>
          <w:rFonts w:ascii="Times New Roman" w:hAnsi="Times New Roman" w:cs="Times New Roman"/>
          <w:b/>
          <w:color w:val="000000" w:themeColor="text1"/>
          <w:sz w:val="24"/>
          <w:szCs w:val="24"/>
          <w:lang w:val="ru-RU"/>
        </w:rPr>
      </w:pPr>
    </w:p>
    <w:p w:rsidR="008465BB" w:rsidRPr="00350EC7" w:rsidRDefault="002B7AAC">
      <w:pPr>
        <w:pStyle w:val="Standard"/>
        <w:tabs>
          <w:tab w:val="left" w:pos="426"/>
        </w:tabs>
        <w:spacing w:line="276" w:lineRule="auto"/>
        <w:ind w:left="567"/>
        <w:jc w:val="both"/>
        <w:rPr>
          <w:rFonts w:cs="Times New Roman"/>
          <w:color w:val="000000" w:themeColor="text1"/>
          <w:lang w:val="ru-RU"/>
        </w:rPr>
      </w:pPr>
      <w:r w:rsidRPr="00350EC7">
        <w:rPr>
          <w:rFonts w:cs="Times New Roman"/>
          <w:color w:val="000000" w:themeColor="text1"/>
          <w:lang w:val="ru-RU"/>
        </w:rPr>
        <w:t>1</w:t>
      </w:r>
      <w:r w:rsidR="00D45F93" w:rsidRPr="00350EC7">
        <w:rPr>
          <w:rFonts w:cs="Times New Roman"/>
          <w:color w:val="000000" w:themeColor="text1"/>
          <w:lang w:val="ru-RU"/>
        </w:rPr>
        <w:t>7</w:t>
      </w:r>
      <w:r w:rsidRPr="00350EC7">
        <w:rPr>
          <w:rFonts w:cs="Times New Roman"/>
          <w:color w:val="000000" w:themeColor="text1"/>
          <w:lang w:val="ru-RU"/>
        </w:rPr>
        <w:t>. Анализ кейсов жертв пыток ПД «Бир Дуйно Кыргызстан» свидетельствует, что систематически медицинские экспертизы вместо прояснения обстоятельств дела, наоборот, вводят больше сомнений и неясностей, по причине которых они использованы как основание для прекращения дел.  Формы заполняются не полностью. В результате, остаются не исследованными все аспекты, что, в свою очередь, может привести к ложным выводам.  Так, по делу жертв пыток  И.Усманова по форме не заполнено 6 пунктов; по делу Ш.Шаматова не заполнено 19 пунктов; по делу Б.Абдыкеримова не заполнено 17 пунктов; по делу У.Умарова не заполнено 22 пункта; по делу М.Ташматова не заполнено 11 пунктов. Заключения судмедэкспертиз не всегда  иллюстрированы фото таблицами или схемами.  Имеются случаи искажения данных: осуществляется отвод внимания на другую часть тела, где отсутствуют следы насилия.  Игнорируются медицинские документы узких специалистов, также специальные диагностические исследования, которые свидетельствуют о насилии.  В деле жертвы пыток  М.Ташматова указано, что длительность объективного осмотра составляет 20 минут, в  деле И.Усманова уделено 30 минут для осмотра, в деле Ш.Шаматова отражено 20 минутное время осмотра.</w:t>
      </w:r>
    </w:p>
    <w:p w:rsidR="008465BB" w:rsidRPr="00350EC7" w:rsidRDefault="008465BB">
      <w:pPr>
        <w:pStyle w:val="Standard"/>
        <w:tabs>
          <w:tab w:val="left" w:pos="426"/>
        </w:tabs>
        <w:spacing w:line="276" w:lineRule="auto"/>
        <w:ind w:left="567"/>
        <w:jc w:val="both"/>
        <w:rPr>
          <w:rFonts w:cs="Times New Roman"/>
          <w:color w:val="000000" w:themeColor="text1"/>
          <w:lang w:val="ru-RU"/>
        </w:rPr>
      </w:pPr>
    </w:p>
    <w:p w:rsidR="008465BB" w:rsidRPr="00350EC7" w:rsidRDefault="008465BB">
      <w:pPr>
        <w:pStyle w:val="Standard"/>
        <w:spacing w:line="276" w:lineRule="auto"/>
        <w:ind w:left="567" w:right="282"/>
        <w:jc w:val="both"/>
        <w:rPr>
          <w:rFonts w:cs="Times New Roman"/>
          <w:color w:val="000000" w:themeColor="text1"/>
          <w:lang w:val="ru-RU"/>
        </w:rPr>
      </w:pPr>
    </w:p>
    <w:p w:rsidR="008465BB" w:rsidRPr="00350EC7" w:rsidRDefault="002B7AAC">
      <w:pPr>
        <w:spacing w:line="240" w:lineRule="auto"/>
        <w:outlineLvl w:val="3"/>
        <w:rPr>
          <w:rFonts w:ascii="Times New Roman" w:eastAsia="Times New Roman" w:hAnsi="Times New Roman" w:cs="Times New Roman"/>
          <w:b/>
          <w:bCs/>
          <w:color w:val="000000" w:themeColor="text1"/>
          <w:sz w:val="24"/>
          <w:szCs w:val="24"/>
          <w:lang w:val="ru-RU"/>
        </w:rPr>
      </w:pPr>
      <w:r w:rsidRPr="00350EC7">
        <w:rPr>
          <w:rFonts w:ascii="Times New Roman" w:eastAsia="Times New Roman" w:hAnsi="Times New Roman" w:cs="Times New Roman"/>
          <w:b/>
          <w:color w:val="000000" w:themeColor="text1"/>
          <w:sz w:val="24"/>
          <w:szCs w:val="24"/>
          <w:lang w:val="ru-RU"/>
        </w:rPr>
        <w:t>Право на справедливую и адекватную компенсацию, включая средства для возможно более полной реабилитации.</w:t>
      </w:r>
    </w:p>
    <w:p w:rsidR="008465BB" w:rsidRPr="00350EC7" w:rsidRDefault="00DB09C8">
      <w:pPr>
        <w:ind w:left="567"/>
        <w:jc w:val="both"/>
        <w:outlineLvl w:val="3"/>
        <w:rPr>
          <w:rFonts w:ascii="Times New Roman" w:hAnsi="Times New Roman" w:cs="Times New Roman"/>
          <w:color w:val="000000" w:themeColor="text1"/>
          <w:sz w:val="24"/>
          <w:szCs w:val="24"/>
          <w:lang w:val="ru-RU"/>
        </w:rPr>
      </w:pPr>
      <w:r w:rsidRPr="00350EC7">
        <w:rPr>
          <w:rFonts w:ascii="Times New Roman" w:eastAsia="Times New Roman" w:hAnsi="Times New Roman" w:cs="Times New Roman"/>
          <w:bCs/>
          <w:color w:val="000000" w:themeColor="text1"/>
          <w:sz w:val="24"/>
          <w:szCs w:val="24"/>
          <w:lang w:val="ru-RU"/>
        </w:rPr>
        <w:t>1</w:t>
      </w:r>
      <w:r w:rsidR="00D45F93" w:rsidRPr="00350EC7">
        <w:rPr>
          <w:rFonts w:ascii="Times New Roman" w:eastAsia="Times New Roman" w:hAnsi="Times New Roman" w:cs="Times New Roman"/>
          <w:bCs/>
          <w:color w:val="000000" w:themeColor="text1"/>
          <w:sz w:val="24"/>
          <w:szCs w:val="24"/>
          <w:lang w:val="ru-RU"/>
        </w:rPr>
        <w:t>8</w:t>
      </w:r>
      <w:r w:rsidRPr="00350EC7">
        <w:rPr>
          <w:rFonts w:ascii="Times New Roman" w:eastAsia="Times New Roman" w:hAnsi="Times New Roman" w:cs="Times New Roman"/>
          <w:bCs/>
          <w:color w:val="000000" w:themeColor="text1"/>
          <w:sz w:val="24"/>
          <w:szCs w:val="24"/>
          <w:lang w:val="ru-RU"/>
        </w:rPr>
        <w:t>.</w:t>
      </w:r>
      <w:r w:rsidR="002B7AAC" w:rsidRPr="00350EC7">
        <w:rPr>
          <w:rFonts w:ascii="Times New Roman" w:eastAsia="Times New Roman" w:hAnsi="Times New Roman" w:cs="Times New Roman"/>
          <w:bCs/>
          <w:color w:val="000000" w:themeColor="text1"/>
          <w:sz w:val="24"/>
          <w:szCs w:val="24"/>
          <w:lang w:val="ru-RU"/>
        </w:rPr>
        <w:t xml:space="preserve"> В соответствии со Ст. 14  Жертва пыток имеет право на </w:t>
      </w:r>
      <w:r w:rsidR="002B7AAC" w:rsidRPr="00350EC7">
        <w:rPr>
          <w:rFonts w:ascii="Times New Roman" w:eastAsia="Times New Roman" w:hAnsi="Times New Roman" w:cs="Times New Roman"/>
          <w:color w:val="000000" w:themeColor="text1"/>
          <w:sz w:val="24"/>
          <w:szCs w:val="24"/>
          <w:lang w:val="ru-RU"/>
        </w:rPr>
        <w:t xml:space="preserve"> справедливую и адекватную компенсацию. </w:t>
      </w:r>
      <w:r w:rsidR="002B7AAC" w:rsidRPr="00350EC7">
        <w:rPr>
          <w:rFonts w:ascii="Times New Roman" w:hAnsi="Times New Roman" w:cs="Times New Roman"/>
          <w:color w:val="000000" w:themeColor="text1"/>
          <w:sz w:val="24"/>
          <w:szCs w:val="24"/>
          <w:lang w:val="ru-RU"/>
        </w:rPr>
        <w:t>Подкомитет ООН по предупреждению пыток дал рекомендацию следующего содержания: «Разработать и внедрить четкие механизмы обеспечения прав, чтобы предоставить потерпевшим эффективное средство правовой защиты и возмещения ущерба, включая компенсацию и как можно более полную реабилитацию путем выделения средств из государственного бюджета;</w:t>
      </w:r>
      <w:r w:rsidR="002B7AAC" w:rsidRPr="00350EC7">
        <w:rPr>
          <w:rFonts w:cs="Times New Roman"/>
          <w:color w:val="000000" w:themeColor="text1"/>
          <w:lang w:val="ru-RU"/>
        </w:rPr>
        <w:t xml:space="preserve"> </w:t>
      </w:r>
      <w:r w:rsidR="002B7AAC" w:rsidRPr="00350EC7">
        <w:rPr>
          <w:rFonts w:ascii="Times New Roman" w:hAnsi="Times New Roman" w:cs="Times New Roman"/>
          <w:color w:val="000000" w:themeColor="text1"/>
          <w:sz w:val="24"/>
          <w:szCs w:val="24"/>
          <w:lang w:val="ru-RU"/>
        </w:rPr>
        <w:t>соблюдать право потерпевшего на получение возмещения по гражданскому иску, независимо от того, была ли установлена вина должностного лица судом по уголовному делу».</w:t>
      </w:r>
      <w:r w:rsidR="002B7AAC" w:rsidRPr="00350EC7">
        <w:rPr>
          <w:rFonts w:cs="Times New Roman"/>
          <w:color w:val="000000" w:themeColor="text1"/>
          <w:lang w:val="ru-RU"/>
        </w:rPr>
        <w:t xml:space="preserve"> </w:t>
      </w:r>
      <w:r w:rsidR="002B7AAC" w:rsidRPr="00350EC7">
        <w:rPr>
          <w:rFonts w:ascii="Times New Roman" w:hAnsi="Times New Roman" w:cs="Times New Roman"/>
          <w:color w:val="000000" w:themeColor="text1"/>
          <w:sz w:val="24"/>
          <w:szCs w:val="24"/>
          <w:lang w:val="ru-RU"/>
        </w:rPr>
        <w:t>Данная рекомендация не исполнена. Это также отмечено национальным правозащитным институтом в Ежегодном докладе НЦПП КР за 2019 г.</w:t>
      </w:r>
    </w:p>
    <w:p w:rsidR="008465BB" w:rsidRPr="00350EC7" w:rsidRDefault="008465BB">
      <w:pPr>
        <w:pStyle w:val="Standard"/>
        <w:spacing w:line="276" w:lineRule="auto"/>
        <w:ind w:left="567"/>
        <w:jc w:val="both"/>
        <w:rPr>
          <w:rFonts w:cs="Times New Roman"/>
          <w:color w:val="000000" w:themeColor="text1"/>
          <w:lang w:val="ru-RU"/>
        </w:rPr>
      </w:pPr>
    </w:p>
    <w:p w:rsidR="008465BB" w:rsidRPr="00350EC7" w:rsidRDefault="00D45F93">
      <w:pPr>
        <w:pStyle w:val="Standard"/>
        <w:spacing w:line="276" w:lineRule="auto"/>
        <w:ind w:left="567"/>
        <w:jc w:val="both"/>
        <w:rPr>
          <w:rFonts w:cs="Times New Roman"/>
          <w:color w:val="000000" w:themeColor="text1"/>
          <w:lang w:val="ru-RU"/>
        </w:rPr>
      </w:pPr>
      <w:r w:rsidRPr="00350EC7">
        <w:rPr>
          <w:rFonts w:cs="Times New Roman"/>
          <w:color w:val="000000" w:themeColor="text1"/>
          <w:lang w:val="ru-RU"/>
        </w:rPr>
        <w:t>19</w:t>
      </w:r>
      <w:r w:rsidR="002B7AAC" w:rsidRPr="00350EC7">
        <w:rPr>
          <w:rFonts w:cs="Times New Roman"/>
          <w:color w:val="000000" w:themeColor="text1"/>
          <w:lang w:val="ru-RU"/>
        </w:rPr>
        <w:t xml:space="preserve">. Нормативно-правовые акты Кыргызкой Республики недвусмысленно указывают о неукоснительном выполнении Правительством Кыргызской Республики международных договоров, участницей которых является Кыргызская Республика. Например, в статье 10, части 1, пункта 8 Конституционного закона «О Правительстве Кыргызской Республики» указано, что Правительство «обеспечивает выполнение вступивших в установленном законом порядке в силу международных договоров, участницей которых является Кыргызская Республика…». </w:t>
      </w:r>
    </w:p>
    <w:p w:rsidR="008465BB" w:rsidRPr="00350EC7" w:rsidRDefault="008465BB">
      <w:pPr>
        <w:shd w:val="clear" w:color="auto" w:fill="FFFFFF"/>
        <w:ind w:left="567"/>
        <w:jc w:val="both"/>
        <w:rPr>
          <w:rFonts w:ascii="Times New Roman" w:hAnsi="Times New Roman" w:cs="Times New Roman"/>
          <w:color w:val="000000" w:themeColor="text1"/>
          <w:sz w:val="24"/>
          <w:szCs w:val="24"/>
          <w:lang w:val="ru-RU"/>
        </w:rPr>
      </w:pPr>
    </w:p>
    <w:p w:rsidR="008465BB" w:rsidRPr="00350EC7" w:rsidRDefault="00D45F93">
      <w:pPr>
        <w:pStyle w:val="Standard"/>
        <w:shd w:val="clear" w:color="auto" w:fill="FFFFFF"/>
        <w:spacing w:line="276" w:lineRule="auto"/>
        <w:ind w:left="567"/>
        <w:jc w:val="both"/>
        <w:rPr>
          <w:rFonts w:cs="Times New Roman"/>
          <w:color w:val="000000" w:themeColor="text1"/>
          <w:lang w:val="ru-RU"/>
        </w:rPr>
      </w:pPr>
      <w:r w:rsidRPr="00350EC7">
        <w:rPr>
          <w:rFonts w:cs="Times New Roman"/>
          <w:color w:val="000000" w:themeColor="text1"/>
          <w:lang w:val="ru-RU"/>
        </w:rPr>
        <w:t>20</w:t>
      </w:r>
      <w:r w:rsidR="003816E5" w:rsidRPr="00350EC7">
        <w:rPr>
          <w:rFonts w:cs="Times New Roman"/>
          <w:color w:val="000000" w:themeColor="text1"/>
          <w:lang w:val="ru-RU"/>
        </w:rPr>
        <w:t>.</w:t>
      </w:r>
      <w:r w:rsidR="002B7AAC" w:rsidRPr="00350EC7">
        <w:rPr>
          <w:rFonts w:cs="Times New Roman"/>
          <w:color w:val="000000" w:themeColor="text1"/>
          <w:lang w:val="ru-RU"/>
        </w:rPr>
        <w:t xml:space="preserve"> Комитет ООН по правам человека принимал решения в пользу жертв пыток, где помимо всех других обстоятельств нарушения прав человека, указывал о необходимости выплаты адекватной компенсации. По сей день ни по одному из них Правительство Кыргызской Республики не предприняло никаких мер по выплате компенсации.     25 июля 2020г. А.Аскаров скоропостижно скончался в Учреждении №47 Государственной службы исполнения наказаний.  20 августа 2020 года Бишкекский городской суд, а 30 октября 2020 года Верховный суд отказал признать супругу А.Аскарова — Хадичу Аскарову его правопреемником под предлогом, что нет материального правопреемства.  </w:t>
      </w:r>
    </w:p>
    <w:p w:rsidR="008465BB" w:rsidRPr="00350EC7" w:rsidRDefault="002B7AAC">
      <w:pPr>
        <w:pStyle w:val="Standard"/>
        <w:spacing w:line="276" w:lineRule="auto"/>
        <w:ind w:left="567"/>
        <w:jc w:val="both"/>
        <w:rPr>
          <w:rFonts w:cs="Times New Roman"/>
          <w:color w:val="000000" w:themeColor="text1"/>
          <w:lang w:val="ru-RU"/>
        </w:rPr>
      </w:pPr>
      <w:r w:rsidRPr="00350EC7">
        <w:rPr>
          <w:rFonts w:cs="Times New Roman"/>
          <w:color w:val="000000" w:themeColor="text1"/>
          <w:lang w:val="ru-RU"/>
        </w:rPr>
        <w:t xml:space="preserve">Поставленный перед судами вопрос о выплате адекватной компенсации А.Аскарову были проигнорированы.  </w:t>
      </w:r>
    </w:p>
    <w:p w:rsidR="008465BB" w:rsidRPr="00350EC7" w:rsidRDefault="008465BB">
      <w:pPr>
        <w:pStyle w:val="Standard"/>
        <w:ind w:left="567"/>
        <w:jc w:val="both"/>
        <w:rPr>
          <w:rFonts w:cs="Times New Roman"/>
          <w:color w:val="000000" w:themeColor="text1"/>
          <w:lang w:val="ru-RU"/>
        </w:rPr>
      </w:pPr>
    </w:p>
    <w:p w:rsidR="00DB09C8" w:rsidRPr="00350EC7" w:rsidRDefault="002B7AAC" w:rsidP="00DB09C8">
      <w:pPr>
        <w:pStyle w:val="Standard"/>
        <w:ind w:left="567"/>
        <w:jc w:val="both"/>
        <w:rPr>
          <w:rFonts w:cs="Times New Roman"/>
          <w:b/>
          <w:color w:val="000000" w:themeColor="text1"/>
          <w:lang w:val="ru-RU"/>
        </w:rPr>
      </w:pPr>
      <w:r w:rsidRPr="00350EC7">
        <w:rPr>
          <w:rFonts w:cs="Times New Roman"/>
          <w:b/>
          <w:color w:val="000000" w:themeColor="text1"/>
          <w:lang w:val="ru-RU"/>
        </w:rPr>
        <w:t>Жестокое обращение, доступ к медицинской помощи  заключенных, подследственных, пациентов психиатр</w:t>
      </w:r>
      <w:r w:rsidR="00DB09C8" w:rsidRPr="00350EC7">
        <w:rPr>
          <w:rFonts w:cs="Times New Roman"/>
          <w:b/>
          <w:color w:val="000000" w:themeColor="text1"/>
          <w:lang w:val="ru-RU"/>
        </w:rPr>
        <w:t>ических учреждений в период пан</w:t>
      </w:r>
      <w:r w:rsidRPr="00350EC7">
        <w:rPr>
          <w:rFonts w:cs="Times New Roman"/>
          <w:b/>
          <w:color w:val="000000" w:themeColor="text1"/>
          <w:lang w:val="ru-RU"/>
        </w:rPr>
        <w:t>демии коронавируса</w:t>
      </w:r>
      <w:r w:rsidR="00DB09C8" w:rsidRPr="00350EC7">
        <w:rPr>
          <w:rFonts w:cs="Times New Roman"/>
          <w:b/>
          <w:color w:val="000000" w:themeColor="text1"/>
          <w:lang w:val="ru-RU"/>
        </w:rPr>
        <w:t xml:space="preserve">. Смерть заключенных без должной медицинской помощи, приравнивается  к фактам факты   внесудебных казней.  </w:t>
      </w:r>
    </w:p>
    <w:p w:rsidR="008465BB" w:rsidRPr="00350EC7" w:rsidRDefault="008465BB">
      <w:pPr>
        <w:spacing w:line="240" w:lineRule="auto"/>
        <w:jc w:val="both"/>
        <w:outlineLvl w:val="3"/>
        <w:rPr>
          <w:rFonts w:ascii="Times New Roman" w:eastAsia="Andale Sans UI" w:hAnsi="Times New Roman" w:cs="Times New Roman"/>
          <w:b/>
          <w:color w:val="000000" w:themeColor="text1"/>
          <w:sz w:val="24"/>
          <w:szCs w:val="24"/>
          <w:lang w:val="ru-RU" w:eastAsia="en-US" w:bidi="en-US"/>
        </w:rPr>
      </w:pPr>
    </w:p>
    <w:p w:rsidR="008465BB" w:rsidRPr="00350EC7" w:rsidRDefault="008465BB">
      <w:pPr>
        <w:spacing w:line="240" w:lineRule="auto"/>
        <w:outlineLvl w:val="3"/>
        <w:rPr>
          <w:rFonts w:ascii="Times New Roman" w:eastAsia="Andale Sans UI" w:hAnsi="Times New Roman" w:cs="Times New Roman"/>
          <w:color w:val="000000" w:themeColor="text1"/>
          <w:sz w:val="24"/>
          <w:szCs w:val="24"/>
          <w:lang w:val="ru-RU" w:eastAsia="en-US" w:bidi="en-US"/>
        </w:rPr>
      </w:pPr>
    </w:p>
    <w:p w:rsidR="008465BB" w:rsidRPr="00350EC7" w:rsidRDefault="00D45F93">
      <w:pPr>
        <w:pStyle w:val="Standard"/>
        <w:ind w:left="567"/>
        <w:jc w:val="both"/>
        <w:rPr>
          <w:rFonts w:cs="Times New Roman"/>
          <w:color w:val="000000" w:themeColor="text1"/>
          <w:lang w:val="ru-RU"/>
        </w:rPr>
      </w:pPr>
      <w:r w:rsidRPr="00350EC7">
        <w:rPr>
          <w:rFonts w:cs="Times New Roman"/>
          <w:color w:val="000000" w:themeColor="text1"/>
          <w:lang w:val="ru-RU"/>
        </w:rPr>
        <w:t>21</w:t>
      </w:r>
      <w:r w:rsidR="002B7AAC" w:rsidRPr="00350EC7">
        <w:rPr>
          <w:rFonts w:cs="Times New Roman"/>
          <w:color w:val="000000" w:themeColor="text1"/>
          <w:lang w:val="ru-RU"/>
        </w:rPr>
        <w:t>. Согласно ст.16. конвенции « Каждое Государство-участник обязуется предотвращать на любой территории, находящейся под его юрисдикцией, другие акты жестокого, бесчеловечного или унижающего достоинство обращения и наказания, которые не подпадают под определение пы</w:t>
      </w:r>
      <w:r w:rsidR="008C2141" w:rsidRPr="00350EC7">
        <w:rPr>
          <w:rFonts w:cs="Times New Roman"/>
          <w:color w:val="000000" w:themeColor="text1"/>
          <w:lang w:val="ru-RU"/>
        </w:rPr>
        <w:t>тки, содержащееся в статье 1,…»</w:t>
      </w:r>
      <w:r w:rsidR="002B7AAC" w:rsidRPr="00350EC7">
        <w:rPr>
          <w:rFonts w:cs="Times New Roman"/>
          <w:color w:val="000000" w:themeColor="text1"/>
          <w:lang w:val="ru-RU"/>
        </w:rPr>
        <w:t>. Мониторинги закрытых учреждений показали, что в период первой волны  пандемии коронавируса закрытые учреждения в Кыргызстане  были не доступны для Института Омбудсмена, НЦПП КР и правозащитников</w:t>
      </w:r>
      <w:r w:rsidR="008C2141" w:rsidRPr="00350EC7">
        <w:rPr>
          <w:rFonts w:cs="Times New Roman"/>
          <w:color w:val="000000" w:themeColor="text1"/>
          <w:lang w:val="ru-RU"/>
        </w:rPr>
        <w:t>, адвокатов</w:t>
      </w:r>
      <w:r w:rsidR="002B7AAC" w:rsidRPr="00350EC7">
        <w:rPr>
          <w:rFonts w:cs="Times New Roman"/>
          <w:color w:val="000000" w:themeColor="text1"/>
          <w:lang w:val="ru-RU"/>
        </w:rPr>
        <w:t xml:space="preserve"> и стали возможны только в конце августа 2020г.  Объявленные ограничения в период карантина увеличивали риск  угроз пыток и жестокого обращения. Заключенные были ограничены  в возможностях встреч с </w:t>
      </w:r>
      <w:r w:rsidR="008C2141" w:rsidRPr="00350EC7">
        <w:rPr>
          <w:rFonts w:cs="Times New Roman"/>
          <w:color w:val="000000" w:themeColor="text1"/>
          <w:lang w:val="ru-RU"/>
        </w:rPr>
        <w:t>родственниками и адвокатами, делавшим невозможным их  доступ к правовой помощи и защите, приводящим к трагическим последствиям .</w:t>
      </w:r>
    </w:p>
    <w:p w:rsidR="008C2141" w:rsidRPr="00350EC7" w:rsidRDefault="008C2141">
      <w:pPr>
        <w:pStyle w:val="Standard"/>
        <w:ind w:left="567"/>
        <w:jc w:val="both"/>
        <w:rPr>
          <w:rFonts w:cs="Times New Roman"/>
          <w:color w:val="000000" w:themeColor="text1"/>
          <w:lang w:val="ru-RU"/>
        </w:rPr>
      </w:pPr>
    </w:p>
    <w:p w:rsidR="00B66B09" w:rsidRPr="00350EC7" w:rsidRDefault="00DB09C8">
      <w:pPr>
        <w:pStyle w:val="Standard"/>
        <w:ind w:left="567"/>
        <w:jc w:val="both"/>
        <w:rPr>
          <w:rFonts w:cs="Times New Roman"/>
          <w:color w:val="000000" w:themeColor="text1"/>
          <w:lang w:val="ru-RU"/>
        </w:rPr>
      </w:pPr>
      <w:r w:rsidRPr="00350EC7">
        <w:rPr>
          <w:rFonts w:cs="Times New Roman"/>
          <w:color w:val="000000" w:themeColor="text1"/>
          <w:lang w:val="ru-RU"/>
        </w:rPr>
        <w:t>2</w:t>
      </w:r>
      <w:r w:rsidR="00D45F93" w:rsidRPr="00350EC7">
        <w:rPr>
          <w:rFonts w:cs="Times New Roman"/>
          <w:color w:val="000000" w:themeColor="text1"/>
          <w:lang w:val="ru-RU"/>
        </w:rPr>
        <w:t>2</w:t>
      </w:r>
      <w:r w:rsidR="002B7AAC" w:rsidRPr="00350EC7">
        <w:rPr>
          <w:rFonts w:cs="Times New Roman"/>
          <w:color w:val="000000" w:themeColor="text1"/>
          <w:lang w:val="ru-RU"/>
        </w:rPr>
        <w:t xml:space="preserve">. Совместные </w:t>
      </w:r>
      <w:r w:rsidR="00956755" w:rsidRPr="00350EC7">
        <w:rPr>
          <w:rFonts w:cs="Times New Roman"/>
          <w:color w:val="000000" w:themeColor="text1"/>
          <w:lang w:val="ru-RU"/>
        </w:rPr>
        <w:t xml:space="preserve">превентивные посещения </w:t>
      </w:r>
      <w:r w:rsidR="002B7AAC" w:rsidRPr="00350EC7">
        <w:rPr>
          <w:rFonts w:cs="Times New Roman"/>
          <w:color w:val="000000" w:themeColor="text1"/>
          <w:lang w:val="ru-RU"/>
        </w:rPr>
        <w:t xml:space="preserve"> с НЦПП КР, показали, что в учреждениях ГСИН и МВД  с камерным типом содержания,  был высокий уровень заболевания внебольничной пневмонией и коронавирусом. </w:t>
      </w:r>
      <w:r w:rsidR="00956755" w:rsidRPr="00350EC7">
        <w:rPr>
          <w:rFonts w:cs="Times New Roman"/>
          <w:color w:val="000000" w:themeColor="text1"/>
          <w:lang w:val="ru-RU"/>
        </w:rPr>
        <w:t xml:space="preserve">Согласно  полученным данным, было зафиксировано более 1000 случаев обратившихся с симптомами внебольничной пневмонии, 6 заключенных скончались от двухсторонней пневмонии, среди которых Азимжан Аскаров, погибший  </w:t>
      </w:r>
      <w:r w:rsidR="002B7AAC" w:rsidRPr="00350EC7">
        <w:rPr>
          <w:rFonts w:cs="Times New Roman"/>
          <w:color w:val="000000" w:themeColor="text1"/>
          <w:lang w:val="ru-RU"/>
        </w:rPr>
        <w:t>25 июля 2020</w:t>
      </w:r>
      <w:r w:rsidR="00956755" w:rsidRPr="00350EC7">
        <w:rPr>
          <w:rFonts w:cs="Times New Roman"/>
          <w:color w:val="000000" w:themeColor="text1"/>
          <w:lang w:val="ru-RU"/>
        </w:rPr>
        <w:t>г.</w:t>
      </w:r>
      <w:r w:rsidR="00B66B09" w:rsidRPr="00350EC7">
        <w:rPr>
          <w:rFonts w:cs="Times New Roman"/>
          <w:color w:val="000000" w:themeColor="text1"/>
          <w:lang w:val="ru-RU"/>
        </w:rPr>
        <w:t xml:space="preserve"> </w:t>
      </w:r>
      <w:r w:rsidR="002B7AAC" w:rsidRPr="00350EC7">
        <w:rPr>
          <w:rFonts w:cs="Times New Roman"/>
          <w:color w:val="000000" w:themeColor="text1"/>
          <w:lang w:val="ru-RU"/>
        </w:rPr>
        <w:t>Недоступность  ПЦР теста во время первой волны, позволило ГСИН утверждать исключение проникновения вируса в тюрьмы. В этих условиях, государство не обеспечило колонии, психиатрические учреждения  необходимым количеством СИЗ и дезин</w:t>
      </w:r>
      <w:r w:rsidR="00B66B09" w:rsidRPr="00350EC7">
        <w:rPr>
          <w:rFonts w:cs="Times New Roman"/>
          <w:color w:val="000000" w:themeColor="text1"/>
          <w:lang w:val="ru-RU"/>
        </w:rPr>
        <w:t>ф</w:t>
      </w:r>
      <w:r w:rsidR="0070164D" w:rsidRPr="00350EC7">
        <w:rPr>
          <w:rFonts w:cs="Times New Roman"/>
          <w:color w:val="000000" w:themeColor="text1"/>
          <w:lang w:val="ru-RU"/>
        </w:rPr>
        <w:t xml:space="preserve">ицирующими средствами, </w:t>
      </w:r>
      <w:r w:rsidR="00B66B09" w:rsidRPr="00350EC7">
        <w:rPr>
          <w:rFonts w:cs="Times New Roman"/>
          <w:color w:val="000000" w:themeColor="text1"/>
          <w:lang w:val="ru-RU"/>
        </w:rPr>
        <w:t xml:space="preserve">доступом </w:t>
      </w:r>
      <w:r w:rsidR="002B7AAC" w:rsidRPr="00350EC7">
        <w:rPr>
          <w:rFonts w:cs="Times New Roman"/>
          <w:color w:val="000000" w:themeColor="text1"/>
          <w:lang w:val="ru-RU"/>
        </w:rPr>
        <w:t xml:space="preserve"> к полноценной</w:t>
      </w:r>
      <w:r w:rsidR="00956755" w:rsidRPr="00350EC7">
        <w:rPr>
          <w:rFonts w:cs="Times New Roman"/>
          <w:color w:val="000000" w:themeColor="text1"/>
          <w:lang w:val="ru-RU"/>
        </w:rPr>
        <w:t xml:space="preserve"> и информации о ковид</w:t>
      </w:r>
      <w:r w:rsidR="00B66B09" w:rsidRPr="00350EC7">
        <w:rPr>
          <w:rFonts w:cs="Times New Roman"/>
          <w:color w:val="000000" w:themeColor="text1"/>
          <w:lang w:val="ru-RU"/>
        </w:rPr>
        <w:t xml:space="preserve">. Остро стоял вопрос обеспечения </w:t>
      </w:r>
      <w:r w:rsidR="002B7AAC" w:rsidRPr="00350EC7">
        <w:rPr>
          <w:rFonts w:cs="Times New Roman"/>
          <w:color w:val="000000" w:themeColor="text1"/>
          <w:lang w:val="ru-RU"/>
        </w:rPr>
        <w:t xml:space="preserve"> </w:t>
      </w:r>
      <w:r w:rsidR="00956755" w:rsidRPr="00350EC7">
        <w:rPr>
          <w:rFonts w:cs="Times New Roman"/>
          <w:color w:val="000000" w:themeColor="text1"/>
          <w:lang w:val="ru-RU"/>
        </w:rPr>
        <w:t xml:space="preserve">медикаментам, </w:t>
      </w:r>
      <w:r w:rsidR="002B7AAC" w:rsidRPr="00350EC7">
        <w:rPr>
          <w:rFonts w:cs="Times New Roman"/>
          <w:color w:val="000000" w:themeColor="text1"/>
          <w:lang w:val="ru-RU"/>
        </w:rPr>
        <w:t>адекватной медицинской помощи</w:t>
      </w:r>
      <w:r w:rsidR="0070164D" w:rsidRPr="00350EC7">
        <w:rPr>
          <w:rFonts w:cs="Times New Roman"/>
          <w:color w:val="000000" w:themeColor="text1"/>
          <w:lang w:val="ru-RU"/>
        </w:rPr>
        <w:t>, з</w:t>
      </w:r>
      <w:r w:rsidR="00B66B09" w:rsidRPr="00350EC7">
        <w:rPr>
          <w:rFonts w:cs="Times New Roman"/>
          <w:color w:val="000000" w:themeColor="text1"/>
          <w:lang w:val="ru-RU"/>
        </w:rPr>
        <w:t xml:space="preserve">аключенные ограничены  в праве получения  качественной, </w:t>
      </w:r>
      <w:r w:rsidR="00956755" w:rsidRPr="00350EC7">
        <w:rPr>
          <w:rFonts w:cs="Times New Roman"/>
          <w:color w:val="000000" w:themeColor="text1"/>
          <w:lang w:val="ru-RU"/>
        </w:rPr>
        <w:t>альтернативно</w:t>
      </w:r>
      <w:r w:rsidR="00B66B09" w:rsidRPr="00350EC7">
        <w:rPr>
          <w:rFonts w:cs="Times New Roman"/>
          <w:color w:val="000000" w:themeColor="text1"/>
          <w:lang w:val="ru-RU"/>
        </w:rPr>
        <w:t xml:space="preserve">й медицинской помощи, </w:t>
      </w:r>
      <w:r w:rsidR="0070164D" w:rsidRPr="00350EC7">
        <w:rPr>
          <w:rFonts w:cs="Times New Roman"/>
          <w:color w:val="000000" w:themeColor="text1"/>
          <w:lang w:val="ru-RU"/>
        </w:rPr>
        <w:t xml:space="preserve"> при этом  закрытыми</w:t>
      </w:r>
      <w:r w:rsidR="00B66B09" w:rsidRPr="00350EC7">
        <w:rPr>
          <w:rFonts w:cs="Times New Roman"/>
          <w:color w:val="000000" w:themeColor="text1"/>
          <w:lang w:val="ru-RU"/>
        </w:rPr>
        <w:t xml:space="preserve"> учреждения</w:t>
      </w:r>
      <w:r w:rsidR="0070164D" w:rsidRPr="00350EC7">
        <w:rPr>
          <w:rFonts w:cs="Times New Roman"/>
          <w:color w:val="000000" w:themeColor="text1"/>
          <w:lang w:val="ru-RU"/>
        </w:rPr>
        <w:t xml:space="preserve">ми </w:t>
      </w:r>
      <w:r w:rsidR="00B66B09" w:rsidRPr="00350EC7">
        <w:rPr>
          <w:rFonts w:cs="Times New Roman"/>
          <w:color w:val="000000" w:themeColor="text1"/>
          <w:lang w:val="ru-RU"/>
        </w:rPr>
        <w:t>были допущены  смертные случаи,</w:t>
      </w:r>
      <w:r w:rsidR="0070164D" w:rsidRPr="00350EC7">
        <w:rPr>
          <w:rFonts w:cs="Times New Roman"/>
          <w:color w:val="000000" w:themeColor="text1"/>
          <w:lang w:val="ru-RU"/>
        </w:rPr>
        <w:t xml:space="preserve">  приравниваемы к фактам </w:t>
      </w:r>
      <w:r w:rsidR="00B66B09" w:rsidRPr="00350EC7">
        <w:rPr>
          <w:rFonts w:cs="Times New Roman"/>
          <w:color w:val="000000" w:themeColor="text1"/>
          <w:lang w:val="ru-RU"/>
        </w:rPr>
        <w:t xml:space="preserve"> факт</w:t>
      </w:r>
      <w:r w:rsidR="0070164D" w:rsidRPr="00350EC7">
        <w:rPr>
          <w:rFonts w:cs="Times New Roman"/>
          <w:color w:val="000000" w:themeColor="text1"/>
          <w:lang w:val="ru-RU"/>
        </w:rPr>
        <w:t>ами</w:t>
      </w:r>
      <w:r w:rsidR="00B66B09" w:rsidRPr="00350EC7">
        <w:rPr>
          <w:rFonts w:cs="Times New Roman"/>
          <w:color w:val="000000" w:themeColor="text1"/>
          <w:lang w:val="ru-RU"/>
        </w:rPr>
        <w:t xml:space="preserve">  внесудебных казней.  </w:t>
      </w:r>
    </w:p>
    <w:p w:rsidR="00B66B09" w:rsidRPr="00350EC7" w:rsidRDefault="00B66B09">
      <w:pPr>
        <w:pStyle w:val="Standard"/>
        <w:ind w:left="567"/>
        <w:jc w:val="both"/>
        <w:rPr>
          <w:rFonts w:cs="Times New Roman"/>
          <w:color w:val="000000" w:themeColor="text1"/>
          <w:lang w:val="ru-RU"/>
        </w:rPr>
      </w:pPr>
    </w:p>
    <w:p w:rsidR="008465BB" w:rsidRPr="00350EC7" w:rsidRDefault="00D45F93">
      <w:pPr>
        <w:pStyle w:val="Standard"/>
        <w:ind w:left="567"/>
        <w:jc w:val="both"/>
        <w:rPr>
          <w:rFonts w:cs="Times New Roman"/>
          <w:color w:val="000000" w:themeColor="text1"/>
          <w:lang w:val="ru-RU"/>
        </w:rPr>
      </w:pPr>
      <w:r w:rsidRPr="00350EC7">
        <w:rPr>
          <w:rFonts w:cs="Times New Roman"/>
          <w:color w:val="000000" w:themeColor="text1"/>
          <w:lang w:val="ru-RU"/>
        </w:rPr>
        <w:t>23</w:t>
      </w:r>
      <w:r w:rsidR="002B7AAC" w:rsidRPr="00350EC7">
        <w:rPr>
          <w:rFonts w:cs="Times New Roman"/>
          <w:color w:val="000000" w:themeColor="text1"/>
          <w:lang w:val="ru-RU"/>
        </w:rPr>
        <w:t>.</w:t>
      </w:r>
      <w:r w:rsidR="0070164D" w:rsidRPr="00350EC7">
        <w:rPr>
          <w:rFonts w:cs="Times New Roman"/>
          <w:color w:val="000000" w:themeColor="text1"/>
          <w:lang w:val="ru-RU"/>
        </w:rPr>
        <w:t xml:space="preserve"> </w:t>
      </w:r>
      <w:r w:rsidR="002B7AAC" w:rsidRPr="00350EC7">
        <w:rPr>
          <w:rFonts w:cs="Times New Roman"/>
          <w:color w:val="000000" w:themeColor="text1"/>
          <w:lang w:val="ru-RU"/>
        </w:rPr>
        <w:t xml:space="preserve"> Требования ГСИН о необходимости флюорографического  </w:t>
      </w:r>
      <w:r w:rsidR="0070164D" w:rsidRPr="00350EC7">
        <w:rPr>
          <w:rFonts w:cs="Times New Roman"/>
          <w:color w:val="000000" w:themeColor="text1"/>
          <w:lang w:val="ru-RU"/>
        </w:rPr>
        <w:t xml:space="preserve">обследования </w:t>
      </w:r>
      <w:r w:rsidR="002B7AAC" w:rsidRPr="00350EC7">
        <w:rPr>
          <w:rFonts w:cs="Times New Roman"/>
          <w:color w:val="000000" w:themeColor="text1"/>
          <w:lang w:val="ru-RU"/>
        </w:rPr>
        <w:t xml:space="preserve">прибывающих  в СИЗО, приводит к многократному  ее прохождению подследственными.  Руководство ИВС г.Бишкек говорило о том, что вплоть до декабря 2020г. не могло добиться открытия стационара для  больных подследственных.  Помимо заключенных был высок уровень заболевания среди сотрудников учреждений.  В этих условиях, государством, были проигнорированы все призывы и рекомендации ООН, ВОЗ  о необходимости  сокращения тюремного населения, применения альтернативных методов наказания, в  случаях когда это возможно, не соблюдались Принципы Н.Манделы.  </w:t>
      </w:r>
    </w:p>
    <w:p w:rsidR="008465BB" w:rsidRPr="00350EC7" w:rsidRDefault="008465BB">
      <w:pPr>
        <w:pStyle w:val="Standard"/>
        <w:ind w:left="567"/>
        <w:jc w:val="both"/>
        <w:rPr>
          <w:rFonts w:cs="Times New Roman"/>
          <w:color w:val="000000" w:themeColor="text1"/>
          <w:lang w:val="ru-RU"/>
        </w:rPr>
      </w:pPr>
    </w:p>
    <w:p w:rsidR="008465BB" w:rsidRPr="00350EC7" w:rsidRDefault="00DB09C8">
      <w:pPr>
        <w:pStyle w:val="Standard"/>
        <w:ind w:left="567"/>
        <w:jc w:val="both"/>
        <w:rPr>
          <w:rFonts w:cs="Times New Roman"/>
          <w:color w:val="000000" w:themeColor="text1"/>
          <w:lang w:val="ru-RU"/>
        </w:rPr>
      </w:pPr>
      <w:r w:rsidRPr="00350EC7">
        <w:rPr>
          <w:rFonts w:cs="Times New Roman"/>
          <w:color w:val="000000" w:themeColor="text1"/>
          <w:lang w:val="ru-RU"/>
        </w:rPr>
        <w:t>2</w:t>
      </w:r>
      <w:r w:rsidR="00D45F93" w:rsidRPr="00350EC7">
        <w:rPr>
          <w:rFonts w:cs="Times New Roman"/>
          <w:color w:val="000000" w:themeColor="text1"/>
          <w:lang w:val="ru-RU"/>
        </w:rPr>
        <w:t>4</w:t>
      </w:r>
      <w:r w:rsidR="002B7AAC" w:rsidRPr="00350EC7">
        <w:rPr>
          <w:rFonts w:cs="Times New Roman"/>
          <w:color w:val="000000" w:themeColor="text1"/>
          <w:lang w:val="ru-RU"/>
        </w:rPr>
        <w:t xml:space="preserve">. Также  следует отметить, что во время мониторингов пациенты одного из психиатрических учреждений  сообщали о массовой вакцинации против гриппа и сообщали, что  были случаи, когда  вакцинация переносилось сложно. Насильственная вакцинация приравнивается к пыткам и жестокому обращению, что является угрозой в период вакцинирования от ковид.   </w:t>
      </w:r>
    </w:p>
    <w:p w:rsidR="008465BB" w:rsidRPr="00350EC7" w:rsidRDefault="008465BB">
      <w:pPr>
        <w:pStyle w:val="Standard"/>
        <w:ind w:left="567"/>
        <w:jc w:val="both"/>
        <w:rPr>
          <w:rFonts w:cs="Times New Roman"/>
          <w:color w:val="000000" w:themeColor="text1"/>
          <w:lang w:val="ru-RU"/>
        </w:rPr>
      </w:pPr>
    </w:p>
    <w:p w:rsidR="008465BB" w:rsidRPr="00350EC7" w:rsidRDefault="002B7AAC">
      <w:pPr>
        <w:spacing w:before="280" w:after="280" w:line="240" w:lineRule="auto"/>
        <w:jc w:val="both"/>
        <w:rPr>
          <w:rFonts w:ascii="Times New Roman" w:eastAsia="Times New Roman" w:hAnsi="Times New Roman" w:cs="Times New Roman"/>
          <w:b/>
          <w:color w:val="000000" w:themeColor="text1"/>
          <w:sz w:val="24"/>
          <w:szCs w:val="24"/>
          <w:u w:val="single"/>
          <w:lang w:val="en-US"/>
        </w:rPr>
      </w:pPr>
      <w:r w:rsidRPr="00350EC7">
        <w:rPr>
          <w:rFonts w:ascii="Times New Roman" w:eastAsia="Times New Roman" w:hAnsi="Times New Roman" w:cs="Times New Roman"/>
          <w:b/>
          <w:color w:val="000000" w:themeColor="text1"/>
          <w:sz w:val="24"/>
          <w:szCs w:val="24"/>
          <w:u w:val="single"/>
        </w:rPr>
        <w:t>We</w:t>
      </w:r>
      <w:r w:rsidRPr="00350EC7">
        <w:rPr>
          <w:rFonts w:ascii="Times New Roman" w:eastAsia="Times New Roman" w:hAnsi="Times New Roman" w:cs="Times New Roman"/>
          <w:b/>
          <w:color w:val="000000" w:themeColor="text1"/>
          <w:sz w:val="24"/>
          <w:szCs w:val="24"/>
          <w:u w:val="single"/>
          <w:lang w:val="en-US"/>
        </w:rPr>
        <w:t xml:space="preserve"> </w:t>
      </w:r>
      <w:r w:rsidRPr="00350EC7">
        <w:rPr>
          <w:rFonts w:ascii="Times New Roman" w:eastAsia="Times New Roman" w:hAnsi="Times New Roman" w:cs="Times New Roman"/>
          <w:b/>
          <w:color w:val="000000" w:themeColor="text1"/>
          <w:sz w:val="24"/>
          <w:szCs w:val="24"/>
          <w:u w:val="single"/>
        </w:rPr>
        <w:t>respectfully</w:t>
      </w:r>
      <w:r w:rsidRPr="00350EC7">
        <w:rPr>
          <w:rFonts w:ascii="Times New Roman" w:eastAsia="Times New Roman" w:hAnsi="Times New Roman" w:cs="Times New Roman"/>
          <w:b/>
          <w:color w:val="000000" w:themeColor="text1"/>
          <w:sz w:val="24"/>
          <w:szCs w:val="24"/>
          <w:u w:val="single"/>
          <w:lang w:val="en-US"/>
        </w:rPr>
        <w:t xml:space="preserve"> </w:t>
      </w:r>
      <w:r w:rsidRPr="00350EC7">
        <w:rPr>
          <w:rFonts w:ascii="Times New Roman" w:eastAsia="Times New Roman" w:hAnsi="Times New Roman" w:cs="Times New Roman"/>
          <w:b/>
          <w:color w:val="000000" w:themeColor="text1"/>
          <w:sz w:val="24"/>
          <w:szCs w:val="24"/>
          <w:u w:val="single"/>
        </w:rPr>
        <w:t>ask</w:t>
      </w:r>
      <w:r w:rsidRPr="00350EC7">
        <w:rPr>
          <w:rFonts w:ascii="Times New Roman" w:eastAsia="Times New Roman" w:hAnsi="Times New Roman" w:cs="Times New Roman"/>
          <w:b/>
          <w:color w:val="000000" w:themeColor="text1"/>
          <w:sz w:val="24"/>
          <w:szCs w:val="24"/>
          <w:u w:val="single"/>
          <w:lang w:val="en-US"/>
        </w:rPr>
        <w:t xml:space="preserve"> </w:t>
      </w:r>
      <w:r w:rsidRPr="00350EC7">
        <w:rPr>
          <w:rFonts w:ascii="Times New Roman" w:eastAsia="Times New Roman" w:hAnsi="Times New Roman" w:cs="Times New Roman"/>
          <w:b/>
          <w:color w:val="000000" w:themeColor="text1"/>
          <w:sz w:val="24"/>
          <w:szCs w:val="24"/>
          <w:u w:val="single"/>
        </w:rPr>
        <w:t>the</w:t>
      </w:r>
      <w:r w:rsidRPr="00350EC7">
        <w:rPr>
          <w:rFonts w:ascii="Times New Roman" w:eastAsia="Times New Roman" w:hAnsi="Times New Roman" w:cs="Times New Roman"/>
          <w:b/>
          <w:color w:val="000000" w:themeColor="text1"/>
          <w:sz w:val="24"/>
          <w:szCs w:val="24"/>
          <w:u w:val="single"/>
          <w:lang w:val="en-US"/>
        </w:rPr>
        <w:t xml:space="preserve"> </w:t>
      </w:r>
      <w:r w:rsidRPr="00350EC7">
        <w:rPr>
          <w:rFonts w:ascii="Times New Roman" w:eastAsia="Times New Roman" w:hAnsi="Times New Roman" w:cs="Times New Roman"/>
          <w:b/>
          <w:color w:val="000000" w:themeColor="text1"/>
          <w:sz w:val="24"/>
          <w:szCs w:val="24"/>
          <w:u w:val="single"/>
        </w:rPr>
        <w:t>Committee</w:t>
      </w:r>
      <w:r w:rsidRPr="00350EC7">
        <w:rPr>
          <w:rFonts w:ascii="Times New Roman" w:eastAsia="Times New Roman" w:hAnsi="Times New Roman" w:cs="Times New Roman"/>
          <w:b/>
          <w:color w:val="000000" w:themeColor="text1"/>
          <w:sz w:val="24"/>
          <w:szCs w:val="24"/>
          <w:u w:val="single"/>
          <w:lang w:val="en-US"/>
        </w:rPr>
        <w:t xml:space="preserve"> </w:t>
      </w:r>
      <w:r w:rsidRPr="00350EC7">
        <w:rPr>
          <w:rFonts w:ascii="Times New Roman" w:eastAsia="Times New Roman" w:hAnsi="Times New Roman" w:cs="Times New Roman"/>
          <w:b/>
          <w:color w:val="000000" w:themeColor="text1"/>
          <w:sz w:val="24"/>
          <w:szCs w:val="24"/>
          <w:u w:val="single"/>
        </w:rPr>
        <w:t>to</w:t>
      </w:r>
      <w:r w:rsidRPr="00350EC7">
        <w:rPr>
          <w:rFonts w:ascii="Times New Roman" w:eastAsia="Times New Roman" w:hAnsi="Times New Roman" w:cs="Times New Roman"/>
          <w:b/>
          <w:color w:val="000000" w:themeColor="text1"/>
          <w:sz w:val="24"/>
          <w:szCs w:val="24"/>
          <w:u w:val="single"/>
          <w:lang w:val="en-US"/>
        </w:rPr>
        <w:t xml:space="preserve"> </w:t>
      </w:r>
      <w:r w:rsidRPr="00350EC7">
        <w:rPr>
          <w:rFonts w:ascii="Times New Roman" w:eastAsia="Times New Roman" w:hAnsi="Times New Roman" w:cs="Times New Roman"/>
          <w:b/>
          <w:color w:val="000000" w:themeColor="text1"/>
          <w:sz w:val="24"/>
          <w:szCs w:val="24"/>
          <w:u w:val="single"/>
        </w:rPr>
        <w:t>request</w:t>
      </w:r>
      <w:r w:rsidRPr="00350EC7">
        <w:rPr>
          <w:rFonts w:ascii="Times New Roman" w:eastAsia="Times New Roman" w:hAnsi="Times New Roman" w:cs="Times New Roman"/>
          <w:b/>
          <w:color w:val="000000" w:themeColor="text1"/>
          <w:sz w:val="24"/>
          <w:szCs w:val="24"/>
          <w:u w:val="single"/>
          <w:lang w:val="en-US"/>
        </w:rPr>
        <w:t xml:space="preserve"> </w:t>
      </w:r>
      <w:r w:rsidRPr="00350EC7">
        <w:rPr>
          <w:rFonts w:ascii="Times New Roman" w:eastAsia="Times New Roman" w:hAnsi="Times New Roman" w:cs="Times New Roman"/>
          <w:b/>
          <w:color w:val="000000" w:themeColor="text1"/>
          <w:sz w:val="24"/>
          <w:szCs w:val="24"/>
          <w:u w:val="single"/>
        </w:rPr>
        <w:t>further</w:t>
      </w:r>
      <w:r w:rsidRPr="00350EC7">
        <w:rPr>
          <w:rFonts w:ascii="Times New Roman" w:eastAsia="Times New Roman" w:hAnsi="Times New Roman" w:cs="Times New Roman"/>
          <w:b/>
          <w:color w:val="000000" w:themeColor="text1"/>
          <w:sz w:val="24"/>
          <w:szCs w:val="24"/>
          <w:u w:val="single"/>
          <w:lang w:val="en-US"/>
        </w:rPr>
        <w:t xml:space="preserve"> </w:t>
      </w:r>
      <w:r w:rsidRPr="00350EC7">
        <w:rPr>
          <w:rFonts w:ascii="Times New Roman" w:eastAsia="Times New Roman" w:hAnsi="Times New Roman" w:cs="Times New Roman"/>
          <w:b/>
          <w:color w:val="000000" w:themeColor="text1"/>
          <w:sz w:val="24"/>
          <w:szCs w:val="24"/>
          <w:u w:val="single"/>
        </w:rPr>
        <w:t>information</w:t>
      </w:r>
      <w:r w:rsidRPr="00350EC7">
        <w:rPr>
          <w:rFonts w:ascii="Times New Roman" w:eastAsia="Times New Roman" w:hAnsi="Times New Roman" w:cs="Times New Roman"/>
          <w:b/>
          <w:color w:val="000000" w:themeColor="text1"/>
          <w:sz w:val="24"/>
          <w:szCs w:val="24"/>
          <w:u w:val="single"/>
          <w:lang w:val="en-US"/>
        </w:rPr>
        <w:t xml:space="preserve"> </w:t>
      </w:r>
      <w:r w:rsidRPr="00350EC7">
        <w:rPr>
          <w:rFonts w:ascii="Times New Roman" w:eastAsia="Times New Roman" w:hAnsi="Times New Roman" w:cs="Times New Roman"/>
          <w:b/>
          <w:color w:val="000000" w:themeColor="text1"/>
          <w:sz w:val="24"/>
          <w:szCs w:val="24"/>
          <w:u w:val="single"/>
        </w:rPr>
        <w:t>from</w:t>
      </w:r>
      <w:r w:rsidRPr="00350EC7">
        <w:rPr>
          <w:rFonts w:ascii="Times New Roman" w:eastAsia="Times New Roman" w:hAnsi="Times New Roman" w:cs="Times New Roman"/>
          <w:b/>
          <w:color w:val="000000" w:themeColor="text1"/>
          <w:sz w:val="24"/>
          <w:szCs w:val="24"/>
          <w:u w:val="single"/>
          <w:lang w:val="en-US"/>
        </w:rPr>
        <w:t xml:space="preserve"> </w:t>
      </w:r>
      <w:r w:rsidRPr="00350EC7">
        <w:rPr>
          <w:rFonts w:ascii="Times New Roman" w:eastAsia="Times New Roman" w:hAnsi="Times New Roman" w:cs="Times New Roman"/>
          <w:b/>
          <w:color w:val="000000" w:themeColor="text1"/>
          <w:sz w:val="24"/>
          <w:szCs w:val="24"/>
          <w:u w:val="single"/>
        </w:rPr>
        <w:t>Kyrgyzstan</w:t>
      </w:r>
      <w:r w:rsidRPr="00350EC7">
        <w:rPr>
          <w:rFonts w:ascii="Times New Roman" w:eastAsia="Times New Roman" w:hAnsi="Times New Roman" w:cs="Times New Roman"/>
          <w:b/>
          <w:color w:val="000000" w:themeColor="text1"/>
          <w:sz w:val="24"/>
          <w:szCs w:val="24"/>
          <w:u w:val="single"/>
          <w:lang w:val="en-US"/>
        </w:rPr>
        <w:t xml:space="preserve"> </w:t>
      </w:r>
      <w:r w:rsidRPr="00350EC7">
        <w:rPr>
          <w:rFonts w:ascii="Times New Roman" w:eastAsia="Times New Roman" w:hAnsi="Times New Roman" w:cs="Times New Roman"/>
          <w:b/>
          <w:color w:val="000000" w:themeColor="text1"/>
          <w:sz w:val="24"/>
          <w:szCs w:val="24"/>
          <w:u w:val="single"/>
        </w:rPr>
        <w:t>on</w:t>
      </w:r>
      <w:r w:rsidRPr="00350EC7">
        <w:rPr>
          <w:rFonts w:ascii="Times New Roman" w:eastAsia="Times New Roman" w:hAnsi="Times New Roman" w:cs="Times New Roman"/>
          <w:b/>
          <w:color w:val="000000" w:themeColor="text1"/>
          <w:sz w:val="24"/>
          <w:szCs w:val="24"/>
          <w:u w:val="single"/>
          <w:lang w:val="en-US"/>
        </w:rPr>
        <w:t xml:space="preserve"> </w:t>
      </w:r>
      <w:r w:rsidRPr="00350EC7">
        <w:rPr>
          <w:rFonts w:ascii="Times New Roman" w:eastAsia="Times New Roman" w:hAnsi="Times New Roman" w:cs="Times New Roman"/>
          <w:b/>
          <w:color w:val="000000" w:themeColor="text1"/>
          <w:sz w:val="24"/>
          <w:szCs w:val="24"/>
          <w:u w:val="single"/>
        </w:rPr>
        <w:t>the</w:t>
      </w:r>
      <w:r w:rsidRPr="00350EC7">
        <w:rPr>
          <w:rFonts w:ascii="Times New Roman" w:eastAsia="Times New Roman" w:hAnsi="Times New Roman" w:cs="Times New Roman"/>
          <w:b/>
          <w:color w:val="000000" w:themeColor="text1"/>
          <w:sz w:val="24"/>
          <w:szCs w:val="24"/>
          <w:u w:val="single"/>
          <w:lang w:val="en-US"/>
        </w:rPr>
        <w:t xml:space="preserve"> </w:t>
      </w:r>
      <w:r w:rsidRPr="00350EC7">
        <w:rPr>
          <w:rFonts w:ascii="Times New Roman" w:eastAsia="Times New Roman" w:hAnsi="Times New Roman" w:cs="Times New Roman"/>
          <w:b/>
          <w:color w:val="000000" w:themeColor="text1"/>
          <w:sz w:val="24"/>
          <w:szCs w:val="24"/>
          <w:u w:val="single"/>
        </w:rPr>
        <w:t>following</w:t>
      </w:r>
      <w:r w:rsidRPr="00350EC7">
        <w:rPr>
          <w:rFonts w:ascii="Times New Roman" w:eastAsia="Times New Roman" w:hAnsi="Times New Roman" w:cs="Times New Roman"/>
          <w:b/>
          <w:color w:val="000000" w:themeColor="text1"/>
          <w:sz w:val="24"/>
          <w:szCs w:val="24"/>
          <w:u w:val="single"/>
          <w:lang w:val="en-US"/>
        </w:rPr>
        <w:t xml:space="preserve"> </w:t>
      </w:r>
      <w:r w:rsidRPr="00350EC7">
        <w:rPr>
          <w:rFonts w:ascii="Times New Roman" w:eastAsia="Times New Roman" w:hAnsi="Times New Roman" w:cs="Times New Roman"/>
          <w:b/>
          <w:color w:val="000000" w:themeColor="text1"/>
          <w:sz w:val="24"/>
          <w:szCs w:val="24"/>
          <w:u w:val="single"/>
        </w:rPr>
        <w:t>issues</w:t>
      </w:r>
      <w:r w:rsidRPr="00350EC7">
        <w:rPr>
          <w:rFonts w:ascii="Times New Roman" w:eastAsia="Times New Roman" w:hAnsi="Times New Roman" w:cs="Times New Roman"/>
          <w:b/>
          <w:color w:val="000000" w:themeColor="text1"/>
          <w:sz w:val="24"/>
          <w:szCs w:val="24"/>
          <w:u w:val="single"/>
          <w:lang w:val="en-US"/>
        </w:rPr>
        <w:t>:</w:t>
      </w:r>
    </w:p>
    <w:p w:rsidR="008465BB" w:rsidRPr="00350EC7" w:rsidRDefault="00D45F93">
      <w:pPr>
        <w:pStyle w:val="Standard"/>
        <w:ind w:left="567"/>
        <w:jc w:val="both"/>
        <w:rPr>
          <w:rFonts w:eastAsia="Arial" w:cs="Times New Roman"/>
          <w:color w:val="000000" w:themeColor="text1"/>
          <w:lang w:val="ru-RU" w:eastAsia="ru-RU"/>
        </w:rPr>
      </w:pPr>
      <w:bookmarkStart w:id="1" w:name="__DdeLink__5242_13213254461"/>
      <w:bookmarkEnd w:id="1"/>
      <w:r w:rsidRPr="00350EC7">
        <w:rPr>
          <w:rFonts w:ascii="Cambria" w:hAnsi="Cambria"/>
          <w:color w:val="000000" w:themeColor="text1"/>
          <w:lang w:val="ru-RU"/>
        </w:rPr>
        <w:t>25</w:t>
      </w:r>
      <w:r w:rsidR="002B7AAC" w:rsidRPr="00350EC7">
        <w:rPr>
          <w:rFonts w:ascii="Cambria" w:hAnsi="Cambria"/>
          <w:color w:val="000000" w:themeColor="text1"/>
          <w:lang w:val="ru-RU"/>
        </w:rPr>
        <w:t xml:space="preserve">. Какие меры поправки в уголовное законодательство были внесены для гарантирования и  обеспечения </w:t>
      </w:r>
      <w:r w:rsidR="002B7AAC" w:rsidRPr="00350EC7">
        <w:rPr>
          <w:rFonts w:eastAsia="Arial" w:cs="Times New Roman"/>
          <w:color w:val="000000" w:themeColor="text1"/>
          <w:lang w:val="ru-RU" w:eastAsia="ru-RU"/>
        </w:rPr>
        <w:t>независимого  и эффективного  механизма принятия жалоб и расследования  фактов пыток и жестокого обращения, в борьбе с безнаказанностью  по  привлечения ответственности виновных лиц?</w:t>
      </w:r>
    </w:p>
    <w:p w:rsidR="008465BB" w:rsidRPr="00350EC7" w:rsidRDefault="008465BB">
      <w:pPr>
        <w:pStyle w:val="Standard"/>
        <w:ind w:left="567"/>
        <w:jc w:val="both"/>
        <w:rPr>
          <w:rFonts w:eastAsia="Arial" w:cs="Times New Roman"/>
          <w:color w:val="000000" w:themeColor="text1"/>
          <w:lang w:val="ru-RU" w:eastAsia="ru-RU"/>
        </w:rPr>
      </w:pPr>
    </w:p>
    <w:p w:rsidR="008465BB" w:rsidRPr="00350EC7" w:rsidRDefault="002B7AAC">
      <w:pPr>
        <w:pStyle w:val="Standard"/>
        <w:ind w:left="567"/>
        <w:jc w:val="both"/>
        <w:rPr>
          <w:rFonts w:cs="Times New Roman"/>
          <w:color w:val="000000" w:themeColor="text1"/>
          <w:lang w:val="ru-RU"/>
        </w:rPr>
      </w:pPr>
      <w:r w:rsidRPr="00350EC7">
        <w:rPr>
          <w:rFonts w:cs="Times New Roman"/>
          <w:color w:val="000000" w:themeColor="text1"/>
          <w:lang w:val="ru-RU"/>
        </w:rPr>
        <w:t>2</w:t>
      </w:r>
      <w:r w:rsidR="00D45F93" w:rsidRPr="00350EC7">
        <w:rPr>
          <w:rFonts w:cs="Times New Roman"/>
          <w:color w:val="000000" w:themeColor="text1"/>
          <w:lang w:val="ru-RU"/>
        </w:rPr>
        <w:t>6</w:t>
      </w:r>
      <w:r w:rsidRPr="00350EC7">
        <w:rPr>
          <w:rFonts w:cs="Times New Roman"/>
          <w:color w:val="000000" w:themeColor="text1"/>
          <w:lang w:val="ru-RU"/>
        </w:rPr>
        <w:t>. Какие меры были предприняты  Кыргызстаном для обеспечения эффективного  документирования в соответствии со Стамбульским протоколом  фактов пыток?</w:t>
      </w:r>
    </w:p>
    <w:p w:rsidR="008465BB" w:rsidRPr="00350EC7" w:rsidRDefault="008465BB">
      <w:pPr>
        <w:pStyle w:val="Standard"/>
        <w:ind w:left="567"/>
        <w:jc w:val="both"/>
        <w:rPr>
          <w:rFonts w:cs="Times New Roman"/>
          <w:color w:val="000000" w:themeColor="text1"/>
          <w:lang w:val="ru-RU"/>
        </w:rPr>
      </w:pPr>
    </w:p>
    <w:p w:rsidR="008465BB" w:rsidRPr="00350EC7" w:rsidRDefault="00D45F93">
      <w:pPr>
        <w:pStyle w:val="Standard"/>
        <w:ind w:left="567"/>
        <w:jc w:val="both"/>
        <w:rPr>
          <w:rFonts w:cs="Times New Roman"/>
          <w:color w:val="000000" w:themeColor="text1"/>
          <w:lang w:val="ru-RU"/>
        </w:rPr>
      </w:pPr>
      <w:r w:rsidRPr="00350EC7">
        <w:rPr>
          <w:rFonts w:cs="Times New Roman"/>
          <w:color w:val="000000" w:themeColor="text1"/>
          <w:lang w:val="ru-RU"/>
        </w:rPr>
        <w:t>27</w:t>
      </w:r>
      <w:r w:rsidR="002B7AAC" w:rsidRPr="00350EC7">
        <w:rPr>
          <w:rFonts w:cs="Times New Roman"/>
          <w:color w:val="000000" w:themeColor="text1"/>
          <w:lang w:val="ru-RU"/>
        </w:rPr>
        <w:t>. Какие меры были приняты  для обеспечения обязанности и ответственности медицинских работников   документирования пыток?</w:t>
      </w:r>
    </w:p>
    <w:p w:rsidR="008465BB" w:rsidRPr="00350EC7" w:rsidRDefault="008465BB">
      <w:pPr>
        <w:pStyle w:val="Standard"/>
        <w:ind w:left="567"/>
        <w:jc w:val="both"/>
        <w:rPr>
          <w:rFonts w:cs="Times New Roman"/>
          <w:color w:val="000000" w:themeColor="text1"/>
          <w:lang w:val="ru-RU"/>
        </w:rPr>
      </w:pPr>
    </w:p>
    <w:p w:rsidR="008465BB" w:rsidRPr="00350EC7" w:rsidRDefault="00D45F93">
      <w:pPr>
        <w:pStyle w:val="Standard"/>
        <w:ind w:left="567"/>
        <w:jc w:val="both"/>
        <w:rPr>
          <w:rFonts w:cs="Times New Roman"/>
          <w:color w:val="000000" w:themeColor="text1"/>
          <w:lang w:val="ru-RU"/>
        </w:rPr>
      </w:pPr>
      <w:r w:rsidRPr="00350EC7">
        <w:rPr>
          <w:rFonts w:cs="Times New Roman"/>
          <w:color w:val="000000" w:themeColor="text1"/>
          <w:lang w:val="ru-RU"/>
        </w:rPr>
        <w:t>28</w:t>
      </w:r>
      <w:r w:rsidR="002B7AAC" w:rsidRPr="00350EC7">
        <w:rPr>
          <w:rFonts w:cs="Times New Roman"/>
          <w:color w:val="000000" w:themeColor="text1"/>
          <w:lang w:val="ru-RU"/>
        </w:rPr>
        <w:t xml:space="preserve">. Каким образом обеспечивается своевременный доступ жертв пыток к квалифицированному и независимому судебно-медицинскому эксперту,  а все медицинские обследования проводились в конфиденциальной обстановке; </w:t>
      </w:r>
    </w:p>
    <w:p w:rsidR="008465BB" w:rsidRPr="00350EC7" w:rsidRDefault="008465BB">
      <w:pPr>
        <w:pStyle w:val="Standard"/>
        <w:ind w:left="567"/>
        <w:jc w:val="both"/>
        <w:rPr>
          <w:rFonts w:cs="Times New Roman"/>
          <w:color w:val="000000" w:themeColor="text1"/>
          <w:lang w:val="ru-RU"/>
        </w:rPr>
      </w:pPr>
    </w:p>
    <w:p w:rsidR="008465BB" w:rsidRPr="00350EC7" w:rsidRDefault="002B7AAC">
      <w:pPr>
        <w:pStyle w:val="Standard"/>
        <w:ind w:left="567"/>
        <w:jc w:val="both"/>
        <w:rPr>
          <w:rFonts w:cs="Times New Roman"/>
          <w:color w:val="000000" w:themeColor="text1"/>
          <w:lang w:val="ru-RU"/>
        </w:rPr>
      </w:pPr>
      <w:r w:rsidRPr="00350EC7">
        <w:rPr>
          <w:rFonts w:cs="Times New Roman"/>
          <w:color w:val="000000" w:themeColor="text1"/>
          <w:lang w:val="ru-RU"/>
        </w:rPr>
        <w:t>2</w:t>
      </w:r>
      <w:r w:rsidR="00D45F93" w:rsidRPr="00350EC7">
        <w:rPr>
          <w:rFonts w:cs="Times New Roman"/>
          <w:color w:val="000000" w:themeColor="text1"/>
          <w:lang w:val="ru-RU"/>
        </w:rPr>
        <w:t>9</w:t>
      </w:r>
      <w:r w:rsidRPr="00350EC7">
        <w:rPr>
          <w:rFonts w:cs="Times New Roman"/>
          <w:color w:val="000000" w:themeColor="text1"/>
          <w:lang w:val="ru-RU"/>
        </w:rPr>
        <w:t>. Какие меры предприняты  Кыргызстаном, чтобы  для  расследования утверждений о пытках был создан  независимый орган,  а  расследования проводились и завершались безотлагательно;</w:t>
      </w:r>
    </w:p>
    <w:p w:rsidR="008465BB" w:rsidRPr="00350EC7" w:rsidRDefault="008465BB">
      <w:pPr>
        <w:pStyle w:val="Standard"/>
        <w:ind w:left="567"/>
        <w:jc w:val="both"/>
        <w:rPr>
          <w:rFonts w:cs="Times New Roman"/>
          <w:color w:val="000000" w:themeColor="text1"/>
          <w:lang w:val="ru-RU"/>
        </w:rPr>
      </w:pPr>
    </w:p>
    <w:p w:rsidR="008465BB" w:rsidRPr="00350EC7" w:rsidRDefault="00D45F93">
      <w:pPr>
        <w:pStyle w:val="Standard"/>
        <w:ind w:left="567"/>
        <w:jc w:val="both"/>
        <w:rPr>
          <w:rFonts w:cs="Times New Roman"/>
          <w:color w:val="000000" w:themeColor="text1"/>
          <w:lang w:val="ru-RU"/>
        </w:rPr>
      </w:pPr>
      <w:r w:rsidRPr="00350EC7">
        <w:rPr>
          <w:rFonts w:cs="Times New Roman"/>
          <w:color w:val="000000" w:themeColor="text1"/>
          <w:lang w:val="ru-RU"/>
        </w:rPr>
        <w:t>30</w:t>
      </w:r>
      <w:r w:rsidR="002B7AAC" w:rsidRPr="00350EC7">
        <w:rPr>
          <w:rFonts w:cs="Times New Roman"/>
          <w:color w:val="000000" w:themeColor="text1"/>
          <w:lang w:val="ru-RU"/>
        </w:rPr>
        <w:t>.  Какие меры были предприняты/планируются предпринять для  восстановления прав правозащитника Азимжана Аскарова, выполнения Соображений Комитета ООН по  жалобе Аскарова, а также  по Соображениям  Комитета в отношении других жертв июньских событий 2010;</w:t>
      </w:r>
    </w:p>
    <w:p w:rsidR="008465BB" w:rsidRPr="00350EC7" w:rsidRDefault="008465BB">
      <w:pPr>
        <w:pStyle w:val="Standard"/>
        <w:ind w:left="567"/>
        <w:jc w:val="both"/>
        <w:rPr>
          <w:rFonts w:cs="Times New Roman"/>
          <w:color w:val="000000" w:themeColor="text1"/>
          <w:lang w:val="ru-RU"/>
        </w:rPr>
      </w:pPr>
    </w:p>
    <w:p w:rsidR="008465BB" w:rsidRPr="00350EC7" w:rsidRDefault="00D45F93">
      <w:pPr>
        <w:pStyle w:val="Standard"/>
        <w:ind w:left="567"/>
        <w:jc w:val="both"/>
        <w:rPr>
          <w:rFonts w:cs="Times New Roman"/>
          <w:color w:val="000000" w:themeColor="text1"/>
          <w:lang w:val="ru-RU"/>
        </w:rPr>
      </w:pPr>
      <w:r w:rsidRPr="00350EC7">
        <w:rPr>
          <w:rFonts w:cs="Times New Roman"/>
          <w:color w:val="000000" w:themeColor="text1"/>
          <w:lang w:val="ru-RU"/>
        </w:rPr>
        <w:t>31</w:t>
      </w:r>
      <w:r w:rsidR="002B7AAC" w:rsidRPr="00350EC7">
        <w:rPr>
          <w:rFonts w:cs="Times New Roman"/>
          <w:color w:val="000000" w:themeColor="text1"/>
          <w:lang w:val="ru-RU"/>
        </w:rPr>
        <w:t>. Какие меры предприняты  Кыргызстаном для проведения независимого, эффективного расследования смерти Азимжана Аскарова в ИК 47;</w:t>
      </w:r>
    </w:p>
    <w:p w:rsidR="002B7AAC" w:rsidRPr="00350EC7" w:rsidRDefault="002B7AAC">
      <w:pPr>
        <w:pStyle w:val="Standard"/>
        <w:ind w:left="567"/>
        <w:jc w:val="both"/>
        <w:rPr>
          <w:rFonts w:cs="Times New Roman"/>
          <w:color w:val="000000" w:themeColor="text1"/>
          <w:lang w:val="ru-RU"/>
        </w:rPr>
      </w:pPr>
    </w:p>
    <w:p w:rsidR="002B7AAC" w:rsidRPr="00350EC7" w:rsidRDefault="00D45F93">
      <w:pPr>
        <w:pStyle w:val="Standard"/>
        <w:ind w:left="567"/>
        <w:jc w:val="both"/>
        <w:rPr>
          <w:rFonts w:cs="Times New Roman"/>
          <w:color w:val="000000" w:themeColor="text1"/>
          <w:lang w:val="ru-RU"/>
        </w:rPr>
      </w:pPr>
      <w:r w:rsidRPr="00350EC7">
        <w:rPr>
          <w:rFonts w:cs="Times New Roman"/>
          <w:color w:val="000000" w:themeColor="text1"/>
          <w:lang w:val="ru-RU"/>
        </w:rPr>
        <w:t>32</w:t>
      </w:r>
      <w:r w:rsidR="002B7AAC" w:rsidRPr="00350EC7">
        <w:rPr>
          <w:rFonts w:cs="Times New Roman"/>
          <w:color w:val="000000" w:themeColor="text1"/>
          <w:lang w:val="ru-RU"/>
        </w:rPr>
        <w:t>.  Какая работа проведена и ведется по борьбе с  внесудебными казнями  заключенных, ограниченных  в доступе к правам, медицинской помощи в закрытых учреждениях?</w:t>
      </w:r>
    </w:p>
    <w:p w:rsidR="008465BB" w:rsidRPr="00350EC7" w:rsidRDefault="008465BB">
      <w:pPr>
        <w:pStyle w:val="Standard"/>
        <w:ind w:left="567"/>
        <w:jc w:val="both"/>
        <w:rPr>
          <w:rFonts w:cs="Times New Roman"/>
          <w:color w:val="000000" w:themeColor="text1"/>
          <w:lang w:val="ru-RU"/>
        </w:rPr>
      </w:pPr>
    </w:p>
    <w:p w:rsidR="008465BB" w:rsidRPr="00350EC7" w:rsidRDefault="00D45F93">
      <w:pPr>
        <w:pStyle w:val="Standard"/>
        <w:ind w:left="567"/>
        <w:jc w:val="both"/>
        <w:rPr>
          <w:rFonts w:cs="Times New Roman"/>
          <w:color w:val="000000" w:themeColor="text1"/>
          <w:lang w:val="ru-RU"/>
        </w:rPr>
      </w:pPr>
      <w:r w:rsidRPr="00350EC7">
        <w:rPr>
          <w:rFonts w:cs="Times New Roman"/>
          <w:color w:val="000000" w:themeColor="text1"/>
          <w:lang w:val="ru-RU"/>
        </w:rPr>
        <w:t>33</w:t>
      </w:r>
      <w:r w:rsidR="002B7AAC" w:rsidRPr="00350EC7">
        <w:rPr>
          <w:rFonts w:cs="Times New Roman"/>
          <w:color w:val="000000" w:themeColor="text1"/>
          <w:lang w:val="ru-RU"/>
        </w:rPr>
        <w:t>. Какие меры предприняты Кыргызстаном  для обеспечения  физической и процессуальной безопасности для жертв пыток, адвокатов и правозащитников,  осуществляющих их защиту?</w:t>
      </w:r>
    </w:p>
    <w:p w:rsidR="008465BB" w:rsidRPr="00350EC7" w:rsidRDefault="008465BB">
      <w:pPr>
        <w:pStyle w:val="Standard"/>
        <w:ind w:left="567"/>
        <w:jc w:val="both"/>
        <w:rPr>
          <w:rFonts w:cs="Times New Roman"/>
          <w:color w:val="000000" w:themeColor="text1"/>
          <w:lang w:val="ru-RU"/>
        </w:rPr>
      </w:pPr>
    </w:p>
    <w:p w:rsidR="008465BB" w:rsidRPr="00350EC7" w:rsidRDefault="002B7AAC">
      <w:pPr>
        <w:pStyle w:val="Standard"/>
        <w:ind w:left="567"/>
        <w:jc w:val="both"/>
        <w:rPr>
          <w:rFonts w:cs="Times New Roman"/>
          <w:color w:val="000000" w:themeColor="text1"/>
          <w:lang w:val="ru-RU"/>
        </w:rPr>
      </w:pPr>
      <w:r w:rsidRPr="00350EC7">
        <w:rPr>
          <w:rFonts w:cs="Times New Roman"/>
          <w:color w:val="000000" w:themeColor="text1"/>
          <w:lang w:val="ru-RU"/>
        </w:rPr>
        <w:t>3</w:t>
      </w:r>
      <w:r w:rsidR="00D45F93" w:rsidRPr="00350EC7">
        <w:rPr>
          <w:rFonts w:cs="Times New Roman"/>
          <w:color w:val="000000" w:themeColor="text1"/>
          <w:lang w:val="ru-RU"/>
        </w:rPr>
        <w:t>4</w:t>
      </w:r>
      <w:r w:rsidRPr="00350EC7">
        <w:rPr>
          <w:rFonts w:cs="Times New Roman"/>
          <w:color w:val="000000" w:themeColor="text1"/>
          <w:lang w:val="ru-RU"/>
        </w:rPr>
        <w:t>. Какие меры предприняты для получения  жертвами пыток адекватной и справедливой компенсации?</w:t>
      </w:r>
    </w:p>
    <w:p w:rsidR="008465BB" w:rsidRPr="00350EC7" w:rsidRDefault="008465BB">
      <w:pPr>
        <w:pStyle w:val="Standard"/>
        <w:ind w:left="567"/>
        <w:jc w:val="both"/>
        <w:rPr>
          <w:rFonts w:cs="Times New Roman"/>
          <w:color w:val="000000" w:themeColor="text1"/>
          <w:lang w:val="ru-RU"/>
        </w:rPr>
      </w:pPr>
    </w:p>
    <w:p w:rsidR="008465BB" w:rsidRPr="00350EC7" w:rsidRDefault="002B7AAC">
      <w:pPr>
        <w:pStyle w:val="Standard"/>
        <w:ind w:left="567"/>
        <w:jc w:val="both"/>
        <w:rPr>
          <w:rFonts w:cs="Times New Roman"/>
          <w:color w:val="000000" w:themeColor="text1"/>
          <w:lang w:val="ru-RU"/>
        </w:rPr>
      </w:pPr>
      <w:r w:rsidRPr="00350EC7">
        <w:rPr>
          <w:rFonts w:cs="Times New Roman"/>
          <w:color w:val="000000" w:themeColor="text1"/>
          <w:lang w:val="ru-RU"/>
        </w:rPr>
        <w:t>3</w:t>
      </w:r>
      <w:r w:rsidR="00D45F93" w:rsidRPr="00350EC7">
        <w:rPr>
          <w:rFonts w:cs="Times New Roman"/>
          <w:color w:val="000000" w:themeColor="text1"/>
          <w:lang w:val="ru-RU"/>
        </w:rPr>
        <w:t>5</w:t>
      </w:r>
      <w:r w:rsidRPr="00350EC7">
        <w:rPr>
          <w:rFonts w:cs="Times New Roman"/>
          <w:color w:val="000000" w:themeColor="text1"/>
          <w:lang w:val="ru-RU"/>
        </w:rPr>
        <w:t xml:space="preserve">. Какие меры были предприняты и какие результаты были достигнуты Республикой Кыргызстан для  проведения эффективного расследования факта вооруженной агрессии со стороны Республики Таждикистан в приграничных районах, привлечения к ответственности виновных лиц  в гибели мирных граждан и военных, а также 10 кыргызстанцев, взятых в плен и подвергнутых пыткам и жестокому обращению? </w:t>
      </w:r>
    </w:p>
    <w:p w:rsidR="008465BB" w:rsidRPr="00350EC7" w:rsidRDefault="008465BB">
      <w:pPr>
        <w:pStyle w:val="Standard"/>
        <w:ind w:left="567"/>
        <w:jc w:val="both"/>
        <w:rPr>
          <w:rFonts w:cs="Times New Roman"/>
          <w:color w:val="000000" w:themeColor="text1"/>
          <w:lang w:val="ru-RU"/>
        </w:rPr>
      </w:pPr>
    </w:p>
    <w:p w:rsidR="008465BB" w:rsidRPr="00350EC7" w:rsidRDefault="00D45F93">
      <w:pPr>
        <w:pStyle w:val="Standard"/>
        <w:ind w:left="567"/>
        <w:jc w:val="both"/>
        <w:rPr>
          <w:rFonts w:cs="Times New Roman"/>
          <w:color w:val="000000" w:themeColor="text1"/>
          <w:lang w:val="ru-RU"/>
        </w:rPr>
      </w:pPr>
      <w:r w:rsidRPr="00350EC7">
        <w:rPr>
          <w:rFonts w:cs="Times New Roman"/>
          <w:color w:val="000000" w:themeColor="text1"/>
          <w:lang w:val="ru-RU"/>
        </w:rPr>
        <w:t>36</w:t>
      </w:r>
      <w:r w:rsidR="002B7AAC" w:rsidRPr="00350EC7">
        <w:rPr>
          <w:rFonts w:cs="Times New Roman"/>
          <w:color w:val="000000" w:themeColor="text1"/>
          <w:lang w:val="ru-RU"/>
        </w:rPr>
        <w:t>. Что предпринято Кыргызстаном для соблюдения прав заключенных на доступ к медикаментам, медицинскому обслуживанию, доступу СИЗ и дезсредств  в период пандемии коронавируса?</w:t>
      </w:r>
    </w:p>
    <w:p w:rsidR="008465BB" w:rsidRPr="00350EC7" w:rsidRDefault="008465BB">
      <w:pPr>
        <w:pStyle w:val="Standard"/>
        <w:ind w:left="567"/>
        <w:jc w:val="both"/>
        <w:rPr>
          <w:rFonts w:cs="Times New Roman"/>
          <w:color w:val="000000" w:themeColor="text1"/>
          <w:lang w:val="ru-RU"/>
        </w:rPr>
      </w:pPr>
    </w:p>
    <w:p w:rsidR="008465BB" w:rsidRPr="00350EC7" w:rsidRDefault="00D45F93">
      <w:pPr>
        <w:pStyle w:val="Standard"/>
        <w:ind w:left="567"/>
        <w:jc w:val="both"/>
        <w:rPr>
          <w:rFonts w:cs="Times New Roman"/>
          <w:color w:val="000000" w:themeColor="text1"/>
          <w:lang w:val="ru-RU"/>
        </w:rPr>
      </w:pPr>
      <w:r w:rsidRPr="00350EC7">
        <w:rPr>
          <w:rFonts w:cs="Times New Roman"/>
          <w:color w:val="000000" w:themeColor="text1"/>
          <w:lang w:val="ru-RU"/>
        </w:rPr>
        <w:t>37</w:t>
      </w:r>
      <w:r w:rsidR="002B7AAC" w:rsidRPr="00350EC7">
        <w:rPr>
          <w:rFonts w:cs="Times New Roman"/>
          <w:color w:val="000000" w:themeColor="text1"/>
          <w:lang w:val="ru-RU"/>
        </w:rPr>
        <w:t xml:space="preserve">. Какие меры предпринимаются для предотвращения насильственной вакцинации населения, заключенных, пациентов психиатрических больниц, а также  прохождения многократного флюорографического обследования подследственных?   </w:t>
      </w:r>
    </w:p>
    <w:p w:rsidR="008465BB" w:rsidRPr="00350EC7" w:rsidRDefault="008465BB">
      <w:pPr>
        <w:pStyle w:val="Standard"/>
        <w:ind w:left="567"/>
        <w:jc w:val="both"/>
        <w:rPr>
          <w:rFonts w:cs="Times New Roman"/>
          <w:color w:val="000000" w:themeColor="text1"/>
          <w:lang w:val="ru-RU"/>
        </w:rPr>
      </w:pPr>
    </w:p>
    <w:p w:rsidR="008465BB" w:rsidRPr="00350EC7" w:rsidRDefault="00D45F93">
      <w:pPr>
        <w:pStyle w:val="Standard"/>
        <w:ind w:left="567"/>
        <w:jc w:val="both"/>
        <w:rPr>
          <w:rFonts w:cs="Times New Roman"/>
          <w:color w:val="000000" w:themeColor="text1"/>
          <w:lang w:val="ru-RU"/>
        </w:rPr>
      </w:pPr>
      <w:r w:rsidRPr="00350EC7">
        <w:rPr>
          <w:rFonts w:cs="Times New Roman"/>
          <w:color w:val="000000" w:themeColor="text1"/>
          <w:lang w:val="ru-RU"/>
        </w:rPr>
        <w:t>38</w:t>
      </w:r>
      <w:r w:rsidR="002B7AAC" w:rsidRPr="00350EC7">
        <w:rPr>
          <w:rFonts w:cs="Times New Roman"/>
          <w:color w:val="000000" w:themeColor="text1"/>
          <w:lang w:val="ru-RU"/>
        </w:rPr>
        <w:t>. Какие меры были предприняты  Кыргызстаном по соблюдению Принципов  Н.Манделы  в отношении заключенных, заключенных с особыми нуждами, женщин и детей,   особенно в период пандемии коронавируса?</w:t>
      </w:r>
    </w:p>
    <w:p w:rsidR="008465BB" w:rsidRPr="00350EC7" w:rsidRDefault="008465BB">
      <w:pPr>
        <w:pStyle w:val="Standard"/>
        <w:ind w:left="567"/>
        <w:jc w:val="both"/>
        <w:rPr>
          <w:rFonts w:cs="Times New Roman"/>
          <w:color w:val="000000" w:themeColor="text1"/>
          <w:lang w:val="ru-RU"/>
        </w:rPr>
      </w:pPr>
    </w:p>
    <w:p w:rsidR="008465BB" w:rsidRPr="00350EC7" w:rsidRDefault="00D45F93">
      <w:pPr>
        <w:pStyle w:val="Standard"/>
        <w:ind w:left="567"/>
        <w:jc w:val="both"/>
        <w:rPr>
          <w:rFonts w:cs="Times New Roman"/>
          <w:color w:val="000000" w:themeColor="text1"/>
          <w:lang w:val="ru-RU"/>
        </w:rPr>
      </w:pPr>
      <w:r w:rsidRPr="00350EC7">
        <w:rPr>
          <w:rFonts w:cs="Times New Roman"/>
          <w:color w:val="000000" w:themeColor="text1"/>
          <w:lang w:val="ru-RU"/>
        </w:rPr>
        <w:t>39</w:t>
      </w:r>
      <w:r w:rsidR="002B7AAC" w:rsidRPr="00350EC7">
        <w:rPr>
          <w:rFonts w:cs="Times New Roman"/>
          <w:color w:val="000000" w:themeColor="text1"/>
          <w:lang w:val="ru-RU"/>
        </w:rPr>
        <w:t>. Каким образом Кыргызстан внедряет рекомендации ООН и ВОЗ о необходимости  сокращения тюремного населения и применения альтернативных методов наказания?</w:t>
      </w:r>
    </w:p>
    <w:p w:rsidR="002B7AAC" w:rsidRPr="00350EC7" w:rsidRDefault="002B7AAC">
      <w:pPr>
        <w:pStyle w:val="Standard"/>
        <w:ind w:left="567"/>
        <w:jc w:val="both"/>
        <w:rPr>
          <w:rFonts w:cs="Times New Roman"/>
          <w:color w:val="000000" w:themeColor="text1"/>
          <w:lang w:val="ru-RU"/>
        </w:rPr>
      </w:pPr>
    </w:p>
    <w:p w:rsidR="002B7AAC" w:rsidRPr="00350EC7" w:rsidRDefault="00D45F93">
      <w:pPr>
        <w:pStyle w:val="Standard"/>
        <w:ind w:left="567"/>
        <w:jc w:val="both"/>
        <w:rPr>
          <w:rFonts w:cs="Times New Roman"/>
          <w:color w:val="000000" w:themeColor="text1"/>
          <w:lang w:val="ru-RU"/>
        </w:rPr>
      </w:pPr>
      <w:r w:rsidRPr="00350EC7">
        <w:rPr>
          <w:rFonts w:cs="Times New Roman"/>
          <w:color w:val="000000" w:themeColor="text1"/>
          <w:lang w:val="ru-RU"/>
        </w:rPr>
        <w:t>40</w:t>
      </w:r>
      <w:r w:rsidR="002B7AAC" w:rsidRPr="00350EC7">
        <w:rPr>
          <w:rFonts w:cs="Times New Roman"/>
          <w:color w:val="000000" w:themeColor="text1"/>
          <w:lang w:val="ru-RU"/>
        </w:rPr>
        <w:t>. Что предпринимается  Кыргызстаном для недопущения  принятия антиконституционных  законов,  направленных на контроль и сужения политического пространства НПО занимающихся продвижением прав человека в Кыргызстане.</w:t>
      </w:r>
    </w:p>
    <w:p w:rsidR="008465BB" w:rsidRPr="00350EC7" w:rsidRDefault="008465BB">
      <w:pPr>
        <w:pStyle w:val="Standard"/>
        <w:ind w:left="567"/>
        <w:jc w:val="both"/>
        <w:rPr>
          <w:rFonts w:cs="Times New Roman"/>
          <w:color w:val="000000" w:themeColor="text1"/>
          <w:lang w:val="ru-RU"/>
        </w:rPr>
      </w:pPr>
    </w:p>
    <w:p w:rsidR="008465BB" w:rsidRPr="00350EC7" w:rsidRDefault="008465BB">
      <w:pPr>
        <w:tabs>
          <w:tab w:val="left" w:pos="426"/>
        </w:tabs>
        <w:jc w:val="both"/>
        <w:rPr>
          <w:rFonts w:ascii="Times New Roman" w:hAnsi="Times New Roman" w:cs="Times New Roman"/>
          <w:color w:val="000000" w:themeColor="text1"/>
          <w:sz w:val="24"/>
          <w:szCs w:val="24"/>
          <w:lang w:val="ru-RU"/>
        </w:rPr>
      </w:pPr>
    </w:p>
    <w:p w:rsidR="008465BB" w:rsidRPr="00350EC7" w:rsidRDefault="008465BB">
      <w:pPr>
        <w:pStyle w:val="Standard"/>
        <w:ind w:left="567"/>
        <w:jc w:val="both"/>
        <w:rPr>
          <w:rFonts w:cs="Times New Roman"/>
          <w:color w:val="000000" w:themeColor="text1"/>
          <w:lang w:val="ru-RU"/>
        </w:rPr>
      </w:pPr>
    </w:p>
    <w:p w:rsidR="008465BB" w:rsidRPr="00350EC7" w:rsidRDefault="008465BB">
      <w:pPr>
        <w:pStyle w:val="Standard"/>
        <w:ind w:left="567"/>
        <w:jc w:val="both"/>
        <w:rPr>
          <w:rFonts w:cs="Times New Roman"/>
          <w:color w:val="000000" w:themeColor="text1"/>
          <w:lang w:val="ru-RU"/>
        </w:rPr>
      </w:pPr>
    </w:p>
    <w:p w:rsidR="008465BB" w:rsidRPr="00350EC7" w:rsidRDefault="008465BB">
      <w:pPr>
        <w:pStyle w:val="Standard"/>
        <w:ind w:left="567"/>
        <w:jc w:val="both"/>
        <w:rPr>
          <w:color w:val="000000" w:themeColor="text1"/>
          <w:lang w:val="ru-RU"/>
        </w:rPr>
      </w:pPr>
    </w:p>
    <w:sectPr w:rsidR="008465BB" w:rsidRPr="00350EC7">
      <w:pgSz w:w="11906" w:h="16838"/>
      <w:pgMar w:top="1134" w:right="991"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5BB"/>
    <w:rsid w:val="000565C8"/>
    <w:rsid w:val="000A413C"/>
    <w:rsid w:val="002B7AAC"/>
    <w:rsid w:val="00350EC7"/>
    <w:rsid w:val="003816E5"/>
    <w:rsid w:val="0070164D"/>
    <w:rsid w:val="007E1161"/>
    <w:rsid w:val="008465BB"/>
    <w:rsid w:val="008C2141"/>
    <w:rsid w:val="00956755"/>
    <w:rsid w:val="00AD72A3"/>
    <w:rsid w:val="00B66B09"/>
    <w:rsid w:val="00BC6F68"/>
    <w:rsid w:val="00D45F93"/>
    <w:rsid w:val="00DB09C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168846-29EC-4B73-A191-D9EB5572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6F2"/>
    <w:pPr>
      <w:spacing w:line="276" w:lineRule="auto"/>
    </w:pPr>
    <w:rPr>
      <w:rFonts w:ascii="Arial" w:eastAsia="Arial" w:hAnsi="Arial" w:cs="Arial"/>
      <w:lang w:val="en" w:eastAsia="ru-RU"/>
    </w:rPr>
  </w:style>
  <w:style w:type="paragraph" w:styleId="Heading4">
    <w:name w:val="heading 4"/>
    <w:basedOn w:val="Normal"/>
    <w:link w:val="Heading4Char"/>
    <w:uiPriority w:val="9"/>
    <w:qFormat/>
    <w:rsid w:val="006A7E98"/>
    <w:pPr>
      <w:spacing w:beforeAutospacing="1" w:afterAutospacing="1" w:line="240" w:lineRule="auto"/>
      <w:outlineLvl w:val="3"/>
    </w:pPr>
    <w:rPr>
      <w:rFonts w:ascii="Times New Roman" w:eastAsia="Times New Roman" w:hAnsi="Times New Roman" w:cs="Times New Roman"/>
      <w:b/>
      <w:bCs/>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qFormat/>
    <w:rsid w:val="00C11B70"/>
    <w:rPr>
      <w:vertAlign w:val="superscript"/>
    </w:rPr>
  </w:style>
  <w:style w:type="character" w:customStyle="1" w:styleId="a">
    <w:name w:val="Привязка сноски"/>
    <w:rsid w:val="00C11B70"/>
    <w:rPr>
      <w:vertAlign w:val="superscript"/>
    </w:rPr>
  </w:style>
  <w:style w:type="character" w:customStyle="1" w:styleId="a0">
    <w:name w:val="Текст сноски Знак"/>
    <w:basedOn w:val="DefaultParagraphFont"/>
    <w:qFormat/>
    <w:rsid w:val="00C11B70"/>
    <w:rPr>
      <w:rFonts w:ascii="Times New Roman" w:eastAsia="Andale Sans UI" w:hAnsi="Times New Roman" w:cs="Tahoma"/>
      <w:color w:val="00000A"/>
      <w:sz w:val="24"/>
      <w:szCs w:val="24"/>
      <w:lang w:val="en-US" w:bidi="en-US"/>
    </w:rPr>
  </w:style>
  <w:style w:type="character" w:customStyle="1" w:styleId="-">
    <w:name w:val="Интернет-ссылка"/>
    <w:basedOn w:val="DefaultParagraphFont"/>
    <w:uiPriority w:val="99"/>
    <w:semiHidden/>
    <w:unhideWhenUsed/>
    <w:rsid w:val="0008798F"/>
    <w:rPr>
      <w:color w:val="0000FF"/>
      <w:u w:val="single"/>
    </w:rPr>
  </w:style>
  <w:style w:type="character" w:customStyle="1" w:styleId="Heading4Char">
    <w:name w:val="Heading 4 Char"/>
    <w:basedOn w:val="DefaultParagraphFont"/>
    <w:link w:val="Heading4"/>
    <w:uiPriority w:val="9"/>
    <w:qFormat/>
    <w:rsid w:val="006A7E98"/>
    <w:rPr>
      <w:rFonts w:ascii="Times New Roman" w:eastAsia="Times New Roman" w:hAnsi="Times New Roman" w:cs="Times New Roman"/>
      <w:b/>
      <w:bCs/>
      <w:sz w:val="24"/>
      <w:szCs w:val="24"/>
      <w:lang w:eastAsia="ru-RU"/>
    </w:rPr>
  </w:style>
  <w:style w:type="paragraph" w:customStyle="1" w:styleId="a1">
    <w:name w:val="Заголовок"/>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rPr>
  </w:style>
  <w:style w:type="paragraph" w:customStyle="1" w:styleId="SingleTxtGR">
    <w:name w:val="_ Single Txt_GR"/>
    <w:basedOn w:val="Normal"/>
    <w:qFormat/>
    <w:rsid w:val="00C06CA4"/>
    <w:pPr>
      <w:tabs>
        <w:tab w:val="left" w:pos="1701"/>
        <w:tab w:val="left" w:pos="2268"/>
        <w:tab w:val="left" w:pos="2835"/>
        <w:tab w:val="left" w:pos="3402"/>
        <w:tab w:val="left" w:pos="3969"/>
      </w:tabs>
      <w:spacing w:after="120" w:line="240" w:lineRule="atLeast"/>
      <w:ind w:left="1134" w:right="1134"/>
      <w:jc w:val="both"/>
    </w:pPr>
    <w:rPr>
      <w:rFonts w:ascii="Times New Roman" w:eastAsia="Times New Roman" w:hAnsi="Times New Roman" w:cs="Times New Roman"/>
      <w:spacing w:val="4"/>
      <w:w w:val="103"/>
      <w:sz w:val="20"/>
      <w:szCs w:val="20"/>
      <w:lang w:val="ru-RU" w:eastAsia="en-US"/>
    </w:rPr>
  </w:style>
  <w:style w:type="paragraph" w:customStyle="1" w:styleId="Standard">
    <w:name w:val="Standard"/>
    <w:qFormat/>
    <w:rsid w:val="00C11B70"/>
    <w:pPr>
      <w:widowControl w:val="0"/>
      <w:suppressAutoHyphens/>
    </w:pPr>
    <w:rPr>
      <w:rFonts w:ascii="Times New Roman" w:eastAsia="Andale Sans UI" w:hAnsi="Times New Roman" w:cs="Tahoma"/>
      <w:color w:val="00000A"/>
      <w:sz w:val="24"/>
      <w:szCs w:val="24"/>
      <w:lang w:val="en-US" w:bidi="en-US"/>
    </w:rPr>
  </w:style>
  <w:style w:type="paragraph" w:styleId="FootnoteText">
    <w:name w:val="footnote text"/>
    <w:basedOn w:val="Normal"/>
    <w:qFormat/>
    <w:rsid w:val="00C11B70"/>
    <w:pPr>
      <w:widowControl w:val="0"/>
      <w:suppressAutoHyphens/>
      <w:spacing w:line="240" w:lineRule="auto"/>
    </w:pPr>
    <w:rPr>
      <w:rFonts w:ascii="Times New Roman" w:eastAsia="Andale Sans UI" w:hAnsi="Times New Roman" w:cs="Tahoma"/>
      <w:color w:val="00000A"/>
      <w:sz w:val="24"/>
      <w:szCs w:val="24"/>
      <w:lang w:val="en-US" w:eastAsia="en-US" w:bidi="en-US"/>
    </w:rPr>
  </w:style>
  <w:style w:type="paragraph" w:customStyle="1" w:styleId="BodyA">
    <w:name w:val="Body A"/>
    <w:qFormat/>
    <w:rsid w:val="00B43CEA"/>
    <w:rPr>
      <w:rFonts w:ascii="Helvetica Neue" w:eastAsia="Arial Unicode MS" w:hAnsi="Helvetica Neue" w:cs="Arial Unicode MS"/>
      <w:color w:val="000000"/>
      <w:u w:color="FFFFFF"/>
      <w:lang w:eastAsia="ru-RU"/>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fworld.org/cgi-bin/texis/vtx/rwmain/opendocpdf.pdf?reldoc=y&amp;docid=5485b4b74"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1041;&#1072;&#1090;&#1082;&#1077;&#1085;" TargetMode="External"/><Relationship Id="rId11" Type="http://schemas.openxmlformats.org/officeDocument/2006/relationships/customXml" Target="../customXml/item2.xml"/><Relationship Id="rId5" Type="http://schemas.openxmlformats.org/officeDocument/2006/relationships/hyperlink" Target="https://ru.wikipedia.org/wiki/&#1052;&#1080;&#1088;&#1085;&#1086;&#1077;_&#1085;&#1072;&#1089;&#1077;&#1083;&#1077;&#1085;&#1080;&#1077;" TargetMode="External"/><Relationship Id="rId10" Type="http://schemas.openxmlformats.org/officeDocument/2006/relationships/customXml" Target="../customXml/item1.xml"/><Relationship Id="rId4" Type="http://schemas.openxmlformats.org/officeDocument/2006/relationships/hyperlink" Target="https://www.hrw.org/news/2015/03/31/kyrgyzstan-rights-lawyers-office-home-searched"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3C51BB8F9654FB8068485B2E4975B" ma:contentTypeVersion="0" ma:contentTypeDescription="Create a new document." ma:contentTypeScope="" ma:versionID="206f813e781c3185db98dc98d80fd2c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198029-D889-4E85-A843-4B1B50E91ACB}"/>
</file>

<file path=customXml/itemProps2.xml><?xml version="1.0" encoding="utf-8"?>
<ds:datastoreItem xmlns:ds="http://schemas.openxmlformats.org/officeDocument/2006/customXml" ds:itemID="{131F8438-4CC9-4924-B4EC-4038C4F65E41}"/>
</file>

<file path=customXml/itemProps3.xml><?xml version="1.0" encoding="utf-8"?>
<ds:datastoreItem xmlns:ds="http://schemas.openxmlformats.org/officeDocument/2006/customXml" ds:itemID="{92A56EA5-D696-4DEA-A492-C677618DF3FC}"/>
</file>

<file path=docProps/app.xml><?xml version="1.0" encoding="utf-8"?>
<Properties xmlns="http://schemas.openxmlformats.org/officeDocument/2006/extended-properties" xmlns:vt="http://schemas.openxmlformats.org/officeDocument/2006/docPropsVTypes">
  <Template>Normal.dotm</Template>
  <TotalTime>1</TotalTime>
  <Pages>9</Pages>
  <Words>3555</Words>
  <Characters>20267</Characters>
  <Application>Microsoft Office Word</Application>
  <DocSecurity>4</DocSecurity>
  <Lines>168</Lines>
  <Paragraphs>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D'ANIELLO Denise</cp:lastModifiedBy>
  <cp:revision>2</cp:revision>
  <dcterms:created xsi:type="dcterms:W3CDTF">2021-11-01T15:23:00Z</dcterms:created>
  <dcterms:modified xsi:type="dcterms:W3CDTF">2021-11-01T15:23:00Z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0x01010022B3C51BB8F9654FB8068485B2E4975B</vt:lpwstr>
  </property>
</Properties>
</file>