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F1DA7" w14:textId="77777777" w:rsidR="0089195B" w:rsidRPr="005642D6" w:rsidRDefault="0089195B" w:rsidP="0089195B">
      <w:pPr>
        <w:jc w:val="right"/>
        <w:rPr>
          <w:i/>
          <w:sz w:val="28"/>
          <w:szCs w:val="28"/>
          <w:u w:val="single"/>
          <w:lang w:val="fr-FR"/>
        </w:rPr>
      </w:pPr>
      <w:r w:rsidRPr="005642D6">
        <w:rPr>
          <w:i/>
          <w:sz w:val="28"/>
          <w:szCs w:val="28"/>
          <w:u w:val="single"/>
          <w:lang w:val="fr-FR"/>
        </w:rPr>
        <w:t xml:space="preserve">Check </w:t>
      </w:r>
      <w:proofErr w:type="spellStart"/>
      <w:r w:rsidRPr="005642D6">
        <w:rPr>
          <w:i/>
          <w:sz w:val="28"/>
          <w:szCs w:val="28"/>
          <w:u w:val="single"/>
          <w:lang w:val="fr-FR"/>
        </w:rPr>
        <w:t>against</w:t>
      </w:r>
      <w:proofErr w:type="spellEnd"/>
      <w:r w:rsidRPr="005642D6">
        <w:rPr>
          <w:i/>
          <w:sz w:val="28"/>
          <w:szCs w:val="28"/>
          <w:u w:val="single"/>
          <w:lang w:val="fr-FR"/>
        </w:rPr>
        <w:t xml:space="preserve"> </w:t>
      </w:r>
      <w:proofErr w:type="spellStart"/>
      <w:r w:rsidRPr="005642D6">
        <w:rPr>
          <w:i/>
          <w:sz w:val="28"/>
          <w:szCs w:val="28"/>
          <w:u w:val="single"/>
          <w:lang w:val="fr-FR"/>
        </w:rPr>
        <w:t>delivery</w:t>
      </w:r>
      <w:proofErr w:type="spellEnd"/>
    </w:p>
    <w:p w14:paraId="2D11747C" w14:textId="77777777" w:rsidR="0089195B" w:rsidRPr="005642D6" w:rsidRDefault="0089195B" w:rsidP="0089195B">
      <w:pPr>
        <w:jc w:val="center"/>
        <w:rPr>
          <w:sz w:val="28"/>
          <w:szCs w:val="28"/>
          <w:u w:val="single"/>
          <w:lang w:val="fr-FR"/>
        </w:rPr>
      </w:pPr>
    </w:p>
    <w:p w14:paraId="11AE8EFE" w14:textId="77777777" w:rsidR="0089195B" w:rsidRPr="005642D6" w:rsidRDefault="0089195B" w:rsidP="0089195B">
      <w:pPr>
        <w:jc w:val="center"/>
        <w:rPr>
          <w:sz w:val="28"/>
          <w:szCs w:val="28"/>
          <w:lang w:val="fr-FR"/>
        </w:rPr>
      </w:pPr>
    </w:p>
    <w:p w14:paraId="70B066DC" w14:textId="77777777" w:rsidR="0089195B" w:rsidRPr="005642D6" w:rsidRDefault="0089195B" w:rsidP="0089195B">
      <w:pPr>
        <w:jc w:val="center"/>
        <w:rPr>
          <w:sz w:val="28"/>
          <w:szCs w:val="28"/>
          <w:lang w:val="fr-FR"/>
        </w:rPr>
      </w:pPr>
    </w:p>
    <w:p w14:paraId="3A66F5CA" w14:textId="29177695" w:rsidR="0089195B" w:rsidRPr="0089195B" w:rsidRDefault="0089195B" w:rsidP="0089195B">
      <w:pPr>
        <w:jc w:val="center"/>
        <w:rPr>
          <w:sz w:val="28"/>
          <w:szCs w:val="28"/>
          <w:lang w:val="fr-FR"/>
        </w:rPr>
      </w:pPr>
      <w:r w:rsidRPr="0089195B">
        <w:rPr>
          <w:sz w:val="28"/>
          <w:szCs w:val="28"/>
          <w:lang w:val="fr-FR"/>
        </w:rPr>
        <w:t>Comité des disparitions forcées</w:t>
      </w:r>
    </w:p>
    <w:p w14:paraId="1AF02791" w14:textId="735BF8FD" w:rsidR="0089195B" w:rsidRPr="0089195B" w:rsidRDefault="0089195B" w:rsidP="0089195B">
      <w:pPr>
        <w:jc w:val="center"/>
        <w:rPr>
          <w:sz w:val="28"/>
          <w:szCs w:val="28"/>
          <w:lang w:val="fr-FR"/>
        </w:rPr>
      </w:pPr>
      <w:r w:rsidRPr="0089195B">
        <w:rPr>
          <w:sz w:val="28"/>
          <w:szCs w:val="28"/>
          <w:lang w:val="fr-FR"/>
        </w:rPr>
        <w:t>26ème session</w:t>
      </w:r>
    </w:p>
    <w:p w14:paraId="0A2AAFB5" w14:textId="7CEC2233" w:rsidR="0089195B" w:rsidRPr="007465EC" w:rsidRDefault="0089195B" w:rsidP="0089195B">
      <w:pPr>
        <w:jc w:val="center"/>
        <w:rPr>
          <w:sz w:val="28"/>
          <w:szCs w:val="28"/>
          <w:lang w:val="fr-FR"/>
        </w:rPr>
      </w:pPr>
      <w:r w:rsidRPr="007465EC">
        <w:rPr>
          <w:sz w:val="28"/>
          <w:szCs w:val="28"/>
          <w:lang w:val="fr-FR"/>
        </w:rPr>
        <w:t>Genève, 19 février-2 mars 2024</w:t>
      </w:r>
    </w:p>
    <w:p w14:paraId="22A377EA" w14:textId="77777777" w:rsidR="0089195B" w:rsidRPr="007465EC" w:rsidRDefault="0089195B" w:rsidP="0089195B">
      <w:pPr>
        <w:jc w:val="center"/>
        <w:rPr>
          <w:sz w:val="28"/>
          <w:szCs w:val="28"/>
          <w:lang w:val="fr-FR"/>
        </w:rPr>
      </w:pPr>
    </w:p>
    <w:p w14:paraId="743C1895" w14:textId="77777777" w:rsidR="0089195B" w:rsidRPr="007465EC" w:rsidRDefault="0089195B" w:rsidP="0089195B">
      <w:pPr>
        <w:jc w:val="center"/>
        <w:rPr>
          <w:sz w:val="28"/>
          <w:szCs w:val="28"/>
          <w:lang w:val="fr-FR"/>
        </w:rPr>
      </w:pPr>
    </w:p>
    <w:p w14:paraId="4087FE65" w14:textId="77777777" w:rsidR="0089195B" w:rsidRPr="007465EC" w:rsidRDefault="0089195B" w:rsidP="0089195B">
      <w:pPr>
        <w:jc w:val="center"/>
        <w:rPr>
          <w:sz w:val="28"/>
          <w:szCs w:val="28"/>
          <w:lang w:val="fr-FR"/>
        </w:rPr>
      </w:pPr>
      <w:r w:rsidRPr="001B6288">
        <w:rPr>
          <w:noProof/>
          <w:sz w:val="28"/>
          <w:szCs w:val="28"/>
          <w:lang w:eastAsia="en-GB"/>
        </w:rPr>
        <w:drawing>
          <wp:anchor distT="0" distB="0" distL="114300" distR="114300" simplePos="0" relativeHeight="251659264" behindDoc="0" locked="0" layoutInCell="1" allowOverlap="1" wp14:anchorId="2E32A1F8" wp14:editId="677C656F">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descr="Une image contenant Police, logo, Graphiqu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e image contenant Police, logo, Graphique, capture d’écran&#10;&#10;Description générée automatique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3C3742AE"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2F05ECD2"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68665E4D" w14:textId="77777777" w:rsidR="0089195B" w:rsidRPr="007465EC" w:rsidRDefault="0089195B" w:rsidP="005871F8">
      <w:pPr>
        <w:rPr>
          <w:sz w:val="28"/>
          <w:szCs w:val="28"/>
          <w:lang w:val="fr-FR"/>
        </w:rPr>
      </w:pPr>
    </w:p>
    <w:p w14:paraId="403D79B3" w14:textId="30396329" w:rsidR="0089195B" w:rsidRPr="00C5048B" w:rsidRDefault="00C27B6A" w:rsidP="0089195B">
      <w:pPr>
        <w:ind w:left="360"/>
        <w:jc w:val="center"/>
        <w:rPr>
          <w:b/>
          <w:bCs/>
          <w:sz w:val="28"/>
          <w:szCs w:val="28"/>
          <w:lang w:val="fr-FR"/>
        </w:rPr>
      </w:pPr>
      <w:r w:rsidRPr="00C5048B">
        <w:rPr>
          <w:b/>
          <w:bCs/>
          <w:sz w:val="28"/>
          <w:szCs w:val="28"/>
          <w:lang w:val="fr-FR"/>
        </w:rPr>
        <w:t xml:space="preserve">Discours </w:t>
      </w:r>
      <w:r w:rsidR="0020456A">
        <w:rPr>
          <w:b/>
          <w:bCs/>
          <w:sz w:val="28"/>
          <w:szCs w:val="28"/>
          <w:lang w:val="fr-FR"/>
        </w:rPr>
        <w:t xml:space="preserve">de </w:t>
      </w:r>
      <w:r w:rsidR="005D2752">
        <w:rPr>
          <w:b/>
          <w:bCs/>
          <w:sz w:val="28"/>
          <w:szCs w:val="28"/>
          <w:lang w:val="fr-FR"/>
        </w:rPr>
        <w:t>clôture</w:t>
      </w:r>
      <w:r w:rsidRPr="00C5048B">
        <w:rPr>
          <w:b/>
          <w:bCs/>
          <w:sz w:val="28"/>
          <w:szCs w:val="28"/>
          <w:lang w:val="fr-FR"/>
        </w:rPr>
        <w:t xml:space="preserve"> de </w:t>
      </w:r>
    </w:p>
    <w:p w14:paraId="080A0F66" w14:textId="471A66AA" w:rsidR="0089195B" w:rsidRPr="00C5048B" w:rsidRDefault="0096571D" w:rsidP="0089195B">
      <w:pPr>
        <w:ind w:left="360"/>
        <w:jc w:val="center"/>
        <w:rPr>
          <w:b/>
          <w:bCs/>
          <w:sz w:val="28"/>
          <w:szCs w:val="28"/>
          <w:lang w:val="fr-FR"/>
        </w:rPr>
      </w:pPr>
      <w:r w:rsidRPr="00C5048B">
        <w:rPr>
          <w:b/>
          <w:bCs/>
          <w:sz w:val="28"/>
          <w:szCs w:val="28"/>
          <w:lang w:val="fr-FR"/>
        </w:rPr>
        <w:t>M.</w:t>
      </w:r>
      <w:r w:rsidR="0089195B" w:rsidRPr="00C5048B">
        <w:rPr>
          <w:b/>
          <w:bCs/>
          <w:sz w:val="28"/>
          <w:szCs w:val="28"/>
          <w:lang w:val="fr-FR"/>
        </w:rPr>
        <w:t xml:space="preserve"> Olivier de Frouville</w:t>
      </w:r>
    </w:p>
    <w:p w14:paraId="62598A77" w14:textId="232BAB34" w:rsidR="0089195B" w:rsidRPr="00C5048B" w:rsidRDefault="0089195B" w:rsidP="0089195B">
      <w:pPr>
        <w:ind w:left="360"/>
        <w:jc w:val="center"/>
        <w:rPr>
          <w:b/>
          <w:bCs/>
          <w:sz w:val="28"/>
          <w:szCs w:val="28"/>
          <w:lang w:val="fr-FR"/>
        </w:rPr>
      </w:pPr>
      <w:r w:rsidRPr="00C5048B">
        <w:rPr>
          <w:b/>
          <w:bCs/>
          <w:sz w:val="28"/>
          <w:szCs w:val="28"/>
          <w:lang w:val="fr-FR"/>
        </w:rPr>
        <w:t>Président du Comité</w:t>
      </w:r>
      <w:r w:rsidR="00C5048B">
        <w:rPr>
          <w:b/>
          <w:bCs/>
          <w:sz w:val="28"/>
          <w:szCs w:val="28"/>
          <w:lang w:val="fr-FR"/>
        </w:rPr>
        <w:t xml:space="preserve"> des disparitions forcées</w:t>
      </w:r>
    </w:p>
    <w:p w14:paraId="2021E7A0" w14:textId="77777777" w:rsidR="0089195B" w:rsidRPr="0089195B" w:rsidRDefault="0089195B" w:rsidP="0089195B">
      <w:pPr>
        <w:ind w:left="360"/>
        <w:jc w:val="center"/>
        <w:rPr>
          <w:sz w:val="28"/>
          <w:szCs w:val="28"/>
          <w:lang w:val="fr-FR"/>
        </w:rPr>
      </w:pPr>
    </w:p>
    <w:p w14:paraId="4FBFAA48" w14:textId="77777777" w:rsidR="0089195B" w:rsidRPr="0089195B" w:rsidRDefault="0089195B" w:rsidP="0089195B">
      <w:pPr>
        <w:ind w:left="360"/>
        <w:jc w:val="center"/>
        <w:rPr>
          <w:sz w:val="28"/>
          <w:szCs w:val="28"/>
          <w:lang w:val="fr-FR"/>
        </w:rPr>
      </w:pPr>
    </w:p>
    <w:p w14:paraId="6CBCADFB" w14:textId="77777777" w:rsidR="0089195B" w:rsidRPr="0089195B" w:rsidRDefault="0089195B" w:rsidP="005871F8">
      <w:pPr>
        <w:rPr>
          <w:sz w:val="28"/>
          <w:szCs w:val="28"/>
          <w:lang w:val="fr-FR"/>
        </w:rPr>
      </w:pPr>
    </w:p>
    <w:p w14:paraId="1D6B7677" w14:textId="77777777" w:rsidR="0089195B" w:rsidRPr="0089195B" w:rsidRDefault="0089195B" w:rsidP="0089195B">
      <w:pPr>
        <w:ind w:left="360"/>
        <w:jc w:val="center"/>
        <w:rPr>
          <w:sz w:val="28"/>
          <w:szCs w:val="28"/>
          <w:lang w:val="fr-FR"/>
        </w:rPr>
      </w:pPr>
    </w:p>
    <w:p w14:paraId="76BF017E" w14:textId="4ED5369D" w:rsidR="0089195B" w:rsidRPr="005642D6" w:rsidRDefault="0047473E" w:rsidP="00794BAD">
      <w:pPr>
        <w:spacing w:after="200" w:line="276" w:lineRule="auto"/>
        <w:ind w:left="360"/>
        <w:contextualSpacing/>
        <w:jc w:val="center"/>
        <w:rPr>
          <w:rFonts w:eastAsia="Calibri"/>
          <w:sz w:val="28"/>
          <w:szCs w:val="28"/>
          <w:lang w:val="fr-FR" w:eastAsia="en-US"/>
        </w:rPr>
      </w:pPr>
      <w:r>
        <w:rPr>
          <w:rFonts w:eastAsia="Calibri"/>
          <w:sz w:val="28"/>
          <w:szCs w:val="28"/>
          <w:lang w:val="fr-FR" w:eastAsia="en-US"/>
        </w:rPr>
        <w:t>1</w:t>
      </w:r>
      <w:r w:rsidRPr="0047473E">
        <w:rPr>
          <w:rFonts w:eastAsia="Calibri"/>
          <w:sz w:val="28"/>
          <w:szCs w:val="28"/>
          <w:vertAlign w:val="superscript"/>
          <w:lang w:val="fr-FR" w:eastAsia="en-US"/>
        </w:rPr>
        <w:t>er</w:t>
      </w:r>
      <w:r>
        <w:rPr>
          <w:rFonts w:eastAsia="Calibri"/>
          <w:sz w:val="28"/>
          <w:szCs w:val="28"/>
          <w:lang w:val="fr-FR" w:eastAsia="en-US"/>
        </w:rPr>
        <w:t xml:space="preserve"> mars</w:t>
      </w:r>
      <w:r w:rsidR="00B955D2" w:rsidRPr="005642D6">
        <w:rPr>
          <w:rFonts w:eastAsia="Calibri"/>
          <w:sz w:val="28"/>
          <w:szCs w:val="28"/>
          <w:lang w:val="fr-FR" w:eastAsia="en-US"/>
        </w:rPr>
        <w:t xml:space="preserve"> </w:t>
      </w:r>
      <w:r w:rsidR="0089195B" w:rsidRPr="005642D6">
        <w:rPr>
          <w:rFonts w:eastAsia="Calibri"/>
          <w:sz w:val="28"/>
          <w:szCs w:val="28"/>
          <w:lang w:val="fr-FR" w:eastAsia="en-US"/>
        </w:rPr>
        <w:t>2024</w:t>
      </w:r>
    </w:p>
    <w:p w14:paraId="452EED36" w14:textId="75D66D07" w:rsidR="00794BAD" w:rsidRPr="005642D6" w:rsidRDefault="00794BAD" w:rsidP="00794BAD">
      <w:pPr>
        <w:spacing w:after="200" w:line="276" w:lineRule="auto"/>
        <w:ind w:left="360"/>
        <w:contextualSpacing/>
        <w:jc w:val="center"/>
        <w:rPr>
          <w:rFonts w:eastAsia="Calibri"/>
          <w:sz w:val="28"/>
          <w:szCs w:val="28"/>
          <w:lang w:val="fr-FR" w:eastAsia="en-US"/>
        </w:rPr>
      </w:pPr>
      <w:r w:rsidRPr="005642D6">
        <w:rPr>
          <w:rFonts w:eastAsia="Calibri"/>
          <w:sz w:val="28"/>
          <w:szCs w:val="28"/>
          <w:lang w:val="fr-FR" w:eastAsia="en-US"/>
        </w:rPr>
        <w:t>Palais Wilson</w:t>
      </w:r>
      <w:r w:rsidR="00E374B4" w:rsidRPr="005642D6">
        <w:rPr>
          <w:rFonts w:eastAsia="Calibri"/>
          <w:sz w:val="28"/>
          <w:szCs w:val="28"/>
          <w:lang w:val="fr-FR" w:eastAsia="en-US"/>
        </w:rPr>
        <w:t>, Genève</w:t>
      </w:r>
    </w:p>
    <w:p w14:paraId="05427AA5" w14:textId="6267CC9A" w:rsidR="00674CC5" w:rsidRPr="005642D6" w:rsidRDefault="00674CC5">
      <w:pPr>
        <w:rPr>
          <w:rFonts w:eastAsia="Calibri"/>
          <w:sz w:val="28"/>
          <w:szCs w:val="28"/>
          <w:lang w:val="fr-FR" w:eastAsia="en-US"/>
        </w:rPr>
      </w:pPr>
      <w:r w:rsidRPr="005642D6">
        <w:rPr>
          <w:rFonts w:eastAsia="Calibri"/>
          <w:sz w:val="28"/>
          <w:szCs w:val="28"/>
          <w:lang w:val="fr-FR" w:eastAsia="en-US"/>
        </w:rPr>
        <w:br w:type="page"/>
      </w:r>
    </w:p>
    <w:p w14:paraId="2B6A83E0" w14:textId="78D5AB01" w:rsidR="000041B4" w:rsidRPr="005A1042" w:rsidRDefault="00674CC5" w:rsidP="005A1042">
      <w:pPr>
        <w:jc w:val="center"/>
        <w:rPr>
          <w:b/>
          <w:bCs/>
          <w:lang w:val="fr-FR" w:eastAsia="en-US"/>
        </w:rPr>
      </w:pPr>
      <w:r w:rsidRPr="005A1042">
        <w:rPr>
          <w:b/>
          <w:bCs/>
          <w:lang w:val="fr-FR" w:eastAsia="en-US"/>
        </w:rPr>
        <w:lastRenderedPageBreak/>
        <w:t>Discours d’ouverture de la 26</w:t>
      </w:r>
      <w:r w:rsidRPr="005A1042">
        <w:rPr>
          <w:b/>
          <w:bCs/>
          <w:vertAlign w:val="superscript"/>
          <w:lang w:val="fr-FR" w:eastAsia="en-US"/>
        </w:rPr>
        <w:t>ème</w:t>
      </w:r>
      <w:r w:rsidRPr="005A1042">
        <w:rPr>
          <w:b/>
          <w:bCs/>
          <w:lang w:val="fr-FR" w:eastAsia="en-US"/>
        </w:rPr>
        <w:t xml:space="preserve"> session du Comité des disparitions forcées </w:t>
      </w:r>
    </w:p>
    <w:p w14:paraId="57D4604A" w14:textId="77777777" w:rsidR="00F25274" w:rsidRDefault="00F25274" w:rsidP="005A1042">
      <w:pPr>
        <w:rPr>
          <w:lang w:val="fr-FR" w:eastAsia="en-US"/>
        </w:rPr>
      </w:pPr>
    </w:p>
    <w:p w14:paraId="7B313AD2" w14:textId="130F9503" w:rsidR="00F833F4" w:rsidRDefault="000041B4" w:rsidP="005A1042">
      <w:pPr>
        <w:rPr>
          <w:lang w:val="fr-FR" w:eastAsia="en-US"/>
        </w:rPr>
      </w:pPr>
      <w:r>
        <w:rPr>
          <w:lang w:val="fr-FR" w:eastAsia="en-US"/>
        </w:rPr>
        <w:t>Excellences, Mesdames et Messieurs, chers collègues,</w:t>
      </w:r>
    </w:p>
    <w:p w14:paraId="51CA789F" w14:textId="12BC43C1" w:rsidR="00212A55" w:rsidRDefault="000807EF" w:rsidP="005A1042">
      <w:pPr>
        <w:rPr>
          <w:lang w:val="fr-FR" w:eastAsia="en-US"/>
        </w:rPr>
      </w:pPr>
      <w:r>
        <w:rPr>
          <w:lang w:val="fr-FR" w:eastAsia="en-US"/>
        </w:rPr>
        <w:t>Nous arrivons à la fin de cette 26</w:t>
      </w:r>
      <w:r w:rsidRPr="000807EF">
        <w:rPr>
          <w:vertAlign w:val="superscript"/>
          <w:lang w:val="fr-FR" w:eastAsia="en-US"/>
        </w:rPr>
        <w:t>ème</w:t>
      </w:r>
      <w:r>
        <w:rPr>
          <w:lang w:val="fr-FR" w:eastAsia="en-US"/>
        </w:rPr>
        <w:t xml:space="preserve"> session</w:t>
      </w:r>
      <w:r w:rsidR="00CA6854">
        <w:rPr>
          <w:lang w:val="fr-FR" w:eastAsia="en-US"/>
        </w:rPr>
        <w:t>, c’est-à-dire au bout de deux semaines de travail intense</w:t>
      </w:r>
      <w:r w:rsidR="00A613FE">
        <w:rPr>
          <w:lang w:val="fr-FR" w:eastAsia="en-US"/>
        </w:rPr>
        <w:t>. Comme à chaque session, nous avons utilisé le temps mis à notre disposition au maximum</w:t>
      </w:r>
      <w:r w:rsidR="005F326F">
        <w:rPr>
          <w:lang w:val="fr-FR" w:eastAsia="en-US"/>
        </w:rPr>
        <w:t xml:space="preserve"> pour parvenir </w:t>
      </w:r>
      <w:r w:rsidR="00C60E82">
        <w:rPr>
          <w:lang w:val="fr-FR" w:eastAsia="en-US"/>
        </w:rPr>
        <w:t>aux</w:t>
      </w:r>
      <w:r w:rsidR="005F326F">
        <w:rPr>
          <w:lang w:val="fr-FR" w:eastAsia="en-US"/>
        </w:rPr>
        <w:t xml:space="preserve"> objectifs</w:t>
      </w:r>
      <w:r w:rsidR="00C60E82">
        <w:rPr>
          <w:lang w:val="fr-FR" w:eastAsia="en-US"/>
        </w:rPr>
        <w:t xml:space="preserve"> </w:t>
      </w:r>
      <w:r w:rsidR="00B73F6F">
        <w:rPr>
          <w:lang w:val="fr-FR" w:eastAsia="en-US"/>
        </w:rPr>
        <w:t xml:space="preserve">que nous nous étions fixés. </w:t>
      </w:r>
    </w:p>
    <w:p w14:paraId="19B55F87" w14:textId="5618FEDC" w:rsidR="00BD7941" w:rsidRDefault="00E373DD" w:rsidP="005A1042">
      <w:pPr>
        <w:rPr>
          <w:lang w:val="fr-FR" w:eastAsia="en-US"/>
        </w:rPr>
      </w:pPr>
      <w:r>
        <w:rPr>
          <w:lang w:val="fr-FR" w:eastAsia="en-US"/>
        </w:rPr>
        <w:t xml:space="preserve">Je veux </w:t>
      </w:r>
      <w:r w:rsidR="00D10E63">
        <w:rPr>
          <w:lang w:val="fr-FR" w:eastAsia="en-US"/>
        </w:rPr>
        <w:t>remercier</w:t>
      </w:r>
      <w:r w:rsidR="007A47F5">
        <w:rPr>
          <w:lang w:val="fr-FR" w:eastAsia="en-US"/>
        </w:rPr>
        <w:t xml:space="preserve"> </w:t>
      </w:r>
      <w:r w:rsidR="000D4F8B">
        <w:rPr>
          <w:lang w:val="fr-FR" w:eastAsia="en-US"/>
        </w:rPr>
        <w:t>en premier lieu</w:t>
      </w:r>
      <w:r w:rsidR="007A47F5">
        <w:rPr>
          <w:lang w:val="fr-FR" w:eastAsia="en-US"/>
        </w:rPr>
        <w:t xml:space="preserve"> mes collègues membres du Comité</w:t>
      </w:r>
      <w:r w:rsidR="00690BE9">
        <w:rPr>
          <w:lang w:val="fr-FR" w:eastAsia="en-US"/>
        </w:rPr>
        <w:t>, qui ont toute</w:t>
      </w:r>
      <w:r w:rsidR="00212A55">
        <w:rPr>
          <w:lang w:val="fr-FR" w:eastAsia="en-US"/>
        </w:rPr>
        <w:t>s</w:t>
      </w:r>
      <w:r w:rsidR="00690BE9">
        <w:rPr>
          <w:lang w:val="fr-FR" w:eastAsia="en-US"/>
        </w:rPr>
        <w:t xml:space="preserve"> et tous travaillé d’arrache-pied</w:t>
      </w:r>
      <w:r w:rsidR="00F27DB6">
        <w:rPr>
          <w:lang w:val="fr-FR" w:eastAsia="en-US"/>
        </w:rPr>
        <w:t xml:space="preserve"> pendant ces deux semaines</w:t>
      </w:r>
      <w:r w:rsidR="00803630">
        <w:rPr>
          <w:lang w:val="fr-FR" w:eastAsia="en-US"/>
        </w:rPr>
        <w:t xml:space="preserve">, sans ménager leur temps ni leur peine, </w:t>
      </w:r>
      <w:r w:rsidR="004C7F63">
        <w:rPr>
          <w:lang w:val="fr-FR" w:eastAsia="en-US"/>
        </w:rPr>
        <w:t>avec professionnalisme</w:t>
      </w:r>
      <w:r w:rsidR="004C54C2">
        <w:rPr>
          <w:lang w:val="fr-FR" w:eastAsia="en-US"/>
        </w:rPr>
        <w:t xml:space="preserve"> </w:t>
      </w:r>
      <w:r w:rsidR="00803630">
        <w:rPr>
          <w:lang w:val="fr-FR" w:eastAsia="en-US"/>
        </w:rPr>
        <w:t>et</w:t>
      </w:r>
      <w:r w:rsidR="00821A4D">
        <w:rPr>
          <w:lang w:val="fr-FR" w:eastAsia="en-US"/>
        </w:rPr>
        <w:t xml:space="preserve">, ce qui est </w:t>
      </w:r>
      <w:r w:rsidR="0084163E">
        <w:rPr>
          <w:lang w:val="fr-FR" w:eastAsia="en-US"/>
        </w:rPr>
        <w:t>également</w:t>
      </w:r>
      <w:r w:rsidR="00821A4D">
        <w:rPr>
          <w:lang w:val="fr-FR" w:eastAsia="en-US"/>
        </w:rPr>
        <w:t xml:space="preserve"> précieux</w:t>
      </w:r>
      <w:r w:rsidR="006E3CC7">
        <w:rPr>
          <w:lang w:val="fr-FR" w:eastAsia="en-US"/>
        </w:rPr>
        <w:t>,</w:t>
      </w:r>
      <w:r w:rsidR="00821A4D">
        <w:rPr>
          <w:lang w:val="fr-FR" w:eastAsia="en-US"/>
        </w:rPr>
        <w:t xml:space="preserve"> </w:t>
      </w:r>
      <w:r w:rsidR="00803630">
        <w:rPr>
          <w:lang w:val="fr-FR" w:eastAsia="en-US"/>
        </w:rPr>
        <w:t>dans la bonne humeur et la bonne entente</w:t>
      </w:r>
      <w:r w:rsidR="00D10E63">
        <w:rPr>
          <w:lang w:val="fr-FR" w:eastAsia="en-US"/>
        </w:rPr>
        <w:t xml:space="preserve">. </w:t>
      </w:r>
      <w:r w:rsidR="00BD7941">
        <w:rPr>
          <w:lang w:val="fr-FR" w:eastAsia="en-US"/>
        </w:rPr>
        <w:t xml:space="preserve">Je veux aussi remercier les membres de notre secrétariat </w:t>
      </w:r>
      <w:r w:rsidR="00091CDA">
        <w:rPr>
          <w:lang w:val="fr-FR" w:eastAsia="en-US"/>
        </w:rPr>
        <w:t xml:space="preserve">pour leur engagement sans faille à nos côtés, </w:t>
      </w:r>
      <w:r w:rsidR="008626FC">
        <w:rPr>
          <w:lang w:val="fr-FR" w:eastAsia="en-US"/>
        </w:rPr>
        <w:t xml:space="preserve">et pour le travail remarquable </w:t>
      </w:r>
      <w:r w:rsidR="00D07C82">
        <w:rPr>
          <w:lang w:val="fr-FR" w:eastAsia="en-US"/>
        </w:rPr>
        <w:t xml:space="preserve">accompli </w:t>
      </w:r>
      <w:r w:rsidR="00F079ED">
        <w:rPr>
          <w:lang w:val="fr-FR" w:eastAsia="en-US"/>
        </w:rPr>
        <w:t xml:space="preserve">avant et pendant cette session. Et bien sûr nous savons que lorsque nous aurons quitté Genève, ce travail continue </w:t>
      </w:r>
      <w:r w:rsidR="002C531B">
        <w:rPr>
          <w:lang w:val="fr-FR" w:eastAsia="en-US"/>
        </w:rPr>
        <w:t xml:space="preserve">pour assurer le suivi et la mise en </w:t>
      </w:r>
      <w:r w:rsidR="00577645">
        <w:rPr>
          <w:lang w:val="fr-FR" w:eastAsia="en-US"/>
        </w:rPr>
        <w:t xml:space="preserve">œuvre </w:t>
      </w:r>
      <w:r w:rsidR="002C531B">
        <w:rPr>
          <w:lang w:val="fr-FR" w:eastAsia="en-US"/>
        </w:rPr>
        <w:t xml:space="preserve">des décisions prises pendant la session. </w:t>
      </w:r>
      <w:r w:rsidR="00267A8C">
        <w:rPr>
          <w:lang w:val="fr-FR" w:eastAsia="en-US"/>
        </w:rPr>
        <w:t xml:space="preserve">Je ne veux pas non plus oublier les nombreux stagiaires </w:t>
      </w:r>
      <w:r w:rsidR="000E3A26">
        <w:rPr>
          <w:lang w:val="fr-FR" w:eastAsia="en-US"/>
        </w:rPr>
        <w:t xml:space="preserve">qui ont travaillé avec nous pendant ces deux semaines et qui viennent en appui du secrétariat à divers égards, je salue en particulier leur </w:t>
      </w:r>
      <w:r w:rsidR="008C1F03">
        <w:rPr>
          <w:lang w:val="fr-FR" w:eastAsia="en-US"/>
        </w:rPr>
        <w:t>travail</w:t>
      </w:r>
      <w:r w:rsidR="000E3A26">
        <w:rPr>
          <w:lang w:val="fr-FR" w:eastAsia="en-US"/>
        </w:rPr>
        <w:t xml:space="preserve"> à nos côtés pour renforcer la mise en œuvre de notre fonction d’actions urgentes.</w:t>
      </w:r>
      <w:r w:rsidR="00DA2E5B">
        <w:rPr>
          <w:lang w:val="fr-FR" w:eastAsia="en-US"/>
        </w:rPr>
        <w:t xml:space="preserve"> Il est bon de savoir </w:t>
      </w:r>
      <w:r w:rsidR="00574C72">
        <w:rPr>
          <w:lang w:val="fr-FR" w:eastAsia="en-US"/>
        </w:rPr>
        <w:t>qu’il y a là autour de nous des jeunes gens qui, demain, seront préparés pour prendre la relève.</w:t>
      </w:r>
    </w:p>
    <w:p w14:paraId="11E7372D" w14:textId="1FB9C2E9" w:rsidR="00785223" w:rsidRDefault="001162BF" w:rsidP="005A1042">
      <w:pPr>
        <w:rPr>
          <w:lang w:val="fr-FR" w:eastAsia="en-US"/>
        </w:rPr>
      </w:pPr>
      <w:r>
        <w:rPr>
          <w:lang w:val="fr-FR" w:eastAsia="en-US"/>
        </w:rPr>
        <w:t xml:space="preserve">Enfin, bien sûr, merci aux interprètes </w:t>
      </w:r>
      <w:r w:rsidR="00CF14C2">
        <w:rPr>
          <w:lang w:val="fr-FR" w:eastAsia="en-US"/>
        </w:rPr>
        <w:t xml:space="preserve">– qui </w:t>
      </w:r>
      <w:r w:rsidR="007A2494">
        <w:rPr>
          <w:lang w:val="fr-FR" w:eastAsia="en-US"/>
        </w:rPr>
        <w:t xml:space="preserve">en plus de leur travail fondamental de passeurs </w:t>
      </w:r>
      <w:r w:rsidR="00516FFE">
        <w:rPr>
          <w:lang w:val="fr-FR" w:eastAsia="en-US"/>
        </w:rPr>
        <w:t>linguistiques</w:t>
      </w:r>
      <w:r w:rsidR="007A2494">
        <w:rPr>
          <w:lang w:val="fr-FR" w:eastAsia="en-US"/>
        </w:rPr>
        <w:t xml:space="preserve">, nous ont </w:t>
      </w:r>
      <w:r w:rsidR="003153EA">
        <w:rPr>
          <w:lang w:val="fr-FR" w:eastAsia="en-US"/>
        </w:rPr>
        <w:t xml:space="preserve">maintes </w:t>
      </w:r>
      <w:r w:rsidR="007A2494">
        <w:rPr>
          <w:lang w:val="fr-FR" w:eastAsia="en-US"/>
        </w:rPr>
        <w:t>fois prêté main forte, durant cette session</w:t>
      </w:r>
      <w:r w:rsidR="00516FFE">
        <w:rPr>
          <w:lang w:val="fr-FR" w:eastAsia="en-US"/>
        </w:rPr>
        <w:t xml:space="preserve">, </w:t>
      </w:r>
      <w:r w:rsidR="00DB15A5">
        <w:rPr>
          <w:lang w:val="fr-FR" w:eastAsia="en-US"/>
        </w:rPr>
        <w:t xml:space="preserve">pour nous aider </w:t>
      </w:r>
      <w:r w:rsidR="00BA4CD5">
        <w:rPr>
          <w:lang w:val="fr-FR" w:eastAsia="en-US"/>
        </w:rPr>
        <w:t xml:space="preserve">à trouver la bonne expression ou la bonne tournure dans nos langues de travail. Merci aux services de conférence qui ont </w:t>
      </w:r>
      <w:r w:rsidR="0064570F">
        <w:rPr>
          <w:lang w:val="fr-FR" w:eastAsia="en-US"/>
        </w:rPr>
        <w:t xml:space="preserve">veillé </w:t>
      </w:r>
      <w:r w:rsidR="00BA43EC">
        <w:rPr>
          <w:lang w:val="fr-FR" w:eastAsia="en-US"/>
        </w:rPr>
        <w:t>à la bonne marche de nos séances.</w:t>
      </w:r>
    </w:p>
    <w:p w14:paraId="65E3DF5D" w14:textId="3CEC3CBB" w:rsidR="00265215" w:rsidRDefault="009604C0" w:rsidP="005A1042">
      <w:pPr>
        <w:rPr>
          <w:lang w:val="fr-FR" w:eastAsia="en-US"/>
        </w:rPr>
      </w:pPr>
      <w:r>
        <w:rPr>
          <w:lang w:val="fr-FR" w:eastAsia="en-US"/>
        </w:rPr>
        <w:t xml:space="preserve">Si l’esprit d’équipe domine </w:t>
      </w:r>
      <w:r w:rsidR="00BE1A93">
        <w:rPr>
          <w:lang w:val="fr-FR" w:eastAsia="en-US"/>
        </w:rPr>
        <w:t xml:space="preserve">dans </w:t>
      </w:r>
      <w:r w:rsidR="004965E4">
        <w:rPr>
          <w:lang w:val="fr-FR" w:eastAsia="en-US"/>
        </w:rPr>
        <w:t>les travaux de ce Comité</w:t>
      </w:r>
      <w:r w:rsidR="00A22B9C">
        <w:rPr>
          <w:lang w:val="fr-FR" w:eastAsia="en-US"/>
        </w:rPr>
        <w:t xml:space="preserve">, c’est que nous sommes </w:t>
      </w:r>
      <w:r w:rsidR="00BF6AE6">
        <w:rPr>
          <w:lang w:val="fr-FR" w:eastAsia="en-US"/>
        </w:rPr>
        <w:t xml:space="preserve">toutes et tous </w:t>
      </w:r>
      <w:r w:rsidR="00A22B9C">
        <w:rPr>
          <w:lang w:val="fr-FR" w:eastAsia="en-US"/>
        </w:rPr>
        <w:t xml:space="preserve">animés </w:t>
      </w:r>
      <w:r w:rsidR="00F94C9B">
        <w:rPr>
          <w:lang w:val="fr-FR" w:eastAsia="en-US"/>
        </w:rPr>
        <w:t>par le même but qui est de contribuer, le mieux que nous pouvons, à la lutte mondiale contre le crime de disparition forcée</w:t>
      </w:r>
      <w:r w:rsidR="00B6473C">
        <w:rPr>
          <w:lang w:val="fr-FR" w:eastAsia="en-US"/>
        </w:rPr>
        <w:t xml:space="preserve"> et à faire respecter les droits des victimes</w:t>
      </w:r>
      <w:r w:rsidR="00CF59CB">
        <w:rPr>
          <w:lang w:val="fr-FR" w:eastAsia="en-US"/>
        </w:rPr>
        <w:t>.</w:t>
      </w:r>
      <w:r w:rsidR="00FF4520">
        <w:rPr>
          <w:lang w:val="fr-FR" w:eastAsia="en-US"/>
        </w:rPr>
        <w:t xml:space="preserve"> </w:t>
      </w:r>
      <w:r w:rsidR="005B157D">
        <w:rPr>
          <w:lang w:val="fr-FR" w:eastAsia="en-US"/>
        </w:rPr>
        <w:t xml:space="preserve">C’est un objectif qui nous tient à cœur </w:t>
      </w:r>
      <w:r w:rsidR="00ED582A">
        <w:rPr>
          <w:lang w:val="fr-FR" w:eastAsia="en-US"/>
        </w:rPr>
        <w:t xml:space="preserve">non seulement parce que la pratique </w:t>
      </w:r>
      <w:r w:rsidR="009E7565">
        <w:rPr>
          <w:lang w:val="fr-FR" w:eastAsia="en-US"/>
        </w:rPr>
        <w:t xml:space="preserve">de la disparition forcée </w:t>
      </w:r>
      <w:r w:rsidR="005E2103">
        <w:rPr>
          <w:lang w:val="fr-FR" w:eastAsia="en-US"/>
        </w:rPr>
        <w:t xml:space="preserve">représente </w:t>
      </w:r>
      <w:r w:rsidR="00406C30">
        <w:rPr>
          <w:lang w:val="fr-FR" w:eastAsia="en-US"/>
        </w:rPr>
        <w:t>en quelque sorte la quintessence de la cruauté et de l’injustice, mais aussi parce que nous sommes en empathie profonde avec la souffrance des</w:t>
      </w:r>
      <w:r w:rsidR="00AB2366">
        <w:rPr>
          <w:lang w:val="fr-FR" w:eastAsia="en-US"/>
        </w:rPr>
        <w:t xml:space="preserve"> familles et des proches de disparus</w:t>
      </w:r>
      <w:r w:rsidR="003E0FED">
        <w:rPr>
          <w:lang w:val="fr-FR" w:eastAsia="en-US"/>
        </w:rPr>
        <w:t xml:space="preserve"> qui, chaque matin, chaque journée sont accompagnés par cette pensée obsédante : « où sont-ils</w:t>
      </w:r>
      <w:r w:rsidR="00B869E8">
        <w:rPr>
          <w:lang w:val="fr-FR" w:eastAsia="en-US"/>
        </w:rPr>
        <w:t> </w:t>
      </w:r>
      <w:r w:rsidR="004100CC">
        <w:rPr>
          <w:lang w:val="fr-FR" w:eastAsia="en-US"/>
        </w:rPr>
        <w:t>? »</w:t>
      </w:r>
    </w:p>
    <w:p w14:paraId="78CE7197" w14:textId="77777777" w:rsidR="00624ED0" w:rsidRDefault="00624ED0" w:rsidP="00624ED0">
      <w:pPr>
        <w:rPr>
          <w:lang w:val="fr-FR" w:eastAsia="en-US"/>
        </w:rPr>
      </w:pPr>
      <w:r>
        <w:rPr>
          <w:lang w:val="fr-FR" w:eastAsia="en-US"/>
        </w:rPr>
        <w:t>Excellences, Mesdames et Messieurs, chers collègues,</w:t>
      </w:r>
    </w:p>
    <w:p w14:paraId="2938B54C" w14:textId="30BEAF55" w:rsidR="00CE509B" w:rsidRDefault="00402374" w:rsidP="005A1042">
      <w:pPr>
        <w:rPr>
          <w:lang w:val="fr-FR" w:eastAsia="en-US"/>
        </w:rPr>
      </w:pPr>
      <w:r>
        <w:rPr>
          <w:lang w:val="fr-FR" w:eastAsia="en-US"/>
        </w:rPr>
        <w:t xml:space="preserve">Comme l’a </w:t>
      </w:r>
      <w:r w:rsidR="003E5EEC">
        <w:rPr>
          <w:lang w:val="fr-FR" w:eastAsia="en-US"/>
        </w:rPr>
        <w:t>rappelé not</w:t>
      </w:r>
      <w:r w:rsidR="00624ED0">
        <w:rPr>
          <w:lang w:val="fr-FR" w:eastAsia="en-US"/>
        </w:rPr>
        <w:t xml:space="preserve">re rapporteur, à cette session </w:t>
      </w:r>
      <w:r w:rsidR="00FE02A9">
        <w:rPr>
          <w:lang w:val="fr-FR" w:eastAsia="en-US"/>
        </w:rPr>
        <w:t xml:space="preserve">nous avons examiné </w:t>
      </w:r>
      <w:r w:rsidR="008A40C5">
        <w:rPr>
          <w:lang w:val="fr-FR" w:eastAsia="en-US"/>
        </w:rPr>
        <w:t>trois pays sur trois continents différents, trois pays qui a priori ont peu de choses en commun</w:t>
      </w:r>
      <w:r w:rsidR="0079350E">
        <w:rPr>
          <w:lang w:val="fr-FR" w:eastAsia="en-US"/>
        </w:rPr>
        <w:t xml:space="preserve"> : le Cambodge, le </w:t>
      </w:r>
      <w:r w:rsidR="0079350E">
        <w:rPr>
          <w:lang w:val="fr-FR" w:eastAsia="en-US"/>
        </w:rPr>
        <w:lastRenderedPageBreak/>
        <w:t xml:space="preserve">Burkina Faso et le Honduras. Et pourtant ces trois pays ont </w:t>
      </w:r>
      <w:r w:rsidR="0047743F">
        <w:rPr>
          <w:lang w:val="fr-FR" w:eastAsia="en-US"/>
        </w:rPr>
        <w:t>au moins un point</w:t>
      </w:r>
      <w:r w:rsidR="0079350E">
        <w:rPr>
          <w:lang w:val="fr-FR" w:eastAsia="en-US"/>
        </w:rPr>
        <w:t xml:space="preserve"> commun</w:t>
      </w:r>
      <w:r w:rsidR="0047743F">
        <w:rPr>
          <w:lang w:val="fr-FR" w:eastAsia="en-US"/>
        </w:rPr>
        <w:t> : celui</w:t>
      </w:r>
      <w:r w:rsidR="0079350E">
        <w:rPr>
          <w:lang w:val="fr-FR" w:eastAsia="en-US"/>
        </w:rPr>
        <w:t xml:space="preserve"> d’avoir fait l’expérience de la pratique de la disparition forcée</w:t>
      </w:r>
      <w:r w:rsidR="00024C87">
        <w:rPr>
          <w:lang w:val="fr-FR" w:eastAsia="en-US"/>
        </w:rPr>
        <w:t xml:space="preserve">. Et de même </w:t>
      </w:r>
      <w:r w:rsidR="00F62E43">
        <w:rPr>
          <w:lang w:val="fr-FR" w:eastAsia="en-US"/>
        </w:rPr>
        <w:t xml:space="preserve">que le crime </w:t>
      </w:r>
      <w:r w:rsidR="001E6366">
        <w:rPr>
          <w:lang w:val="fr-FR" w:eastAsia="en-US"/>
        </w:rPr>
        <w:t xml:space="preserve">de disparition forcée </w:t>
      </w:r>
      <w:r w:rsidR="00F62E43">
        <w:rPr>
          <w:lang w:val="fr-FR" w:eastAsia="en-US"/>
        </w:rPr>
        <w:t>se présente selon un scénario</w:t>
      </w:r>
      <w:r w:rsidR="00CE509B">
        <w:rPr>
          <w:lang w:val="fr-FR" w:eastAsia="en-US"/>
        </w:rPr>
        <w:t xml:space="preserve"> qui se répète de manière presqu’identique </w:t>
      </w:r>
      <w:r w:rsidR="00875F28">
        <w:rPr>
          <w:lang w:val="fr-FR" w:eastAsia="en-US"/>
        </w:rPr>
        <w:t>partout dans le monde</w:t>
      </w:r>
      <w:r w:rsidR="00191767">
        <w:rPr>
          <w:lang w:val="fr-FR" w:eastAsia="en-US"/>
        </w:rPr>
        <w:t xml:space="preserve">, de même </w:t>
      </w:r>
      <w:r w:rsidR="002E115F">
        <w:rPr>
          <w:lang w:val="fr-FR" w:eastAsia="en-US"/>
        </w:rPr>
        <w:t xml:space="preserve">chacun de ces pays </w:t>
      </w:r>
      <w:r w:rsidR="007C075E">
        <w:rPr>
          <w:lang w:val="fr-FR" w:eastAsia="en-US"/>
        </w:rPr>
        <w:t xml:space="preserve">hérite, du fait de cette pratique </w:t>
      </w:r>
      <w:r w:rsidR="00E722E3">
        <w:rPr>
          <w:lang w:val="fr-FR" w:eastAsia="en-US"/>
        </w:rPr>
        <w:t xml:space="preserve">de terreur universalisée, d’une série de problèmes et de difficultés </w:t>
      </w:r>
      <w:r w:rsidR="00985534">
        <w:rPr>
          <w:lang w:val="fr-FR" w:eastAsia="en-US"/>
        </w:rPr>
        <w:t>identiques ou similaires</w:t>
      </w:r>
      <w:r w:rsidR="00324110">
        <w:rPr>
          <w:lang w:val="fr-FR" w:eastAsia="en-US"/>
        </w:rPr>
        <w:t xml:space="preserve">. </w:t>
      </w:r>
    </w:p>
    <w:p w14:paraId="6FE5EB1E" w14:textId="18F0FFE0" w:rsidR="00BB4360" w:rsidRDefault="00BB4360" w:rsidP="005A1042">
      <w:pPr>
        <w:rPr>
          <w:lang w:val="fr-FR" w:eastAsia="en-US"/>
        </w:rPr>
      </w:pPr>
      <w:r>
        <w:rPr>
          <w:lang w:val="fr-FR" w:eastAsia="en-US"/>
        </w:rPr>
        <w:t>Par exemple, dans tous ces États se pose la question de la recherche des disparus</w:t>
      </w:r>
      <w:r w:rsidR="00017522">
        <w:rPr>
          <w:lang w:val="fr-FR" w:eastAsia="en-US"/>
        </w:rPr>
        <w:t xml:space="preserve"> et de la protection des </w:t>
      </w:r>
      <w:r w:rsidR="00273B72">
        <w:rPr>
          <w:lang w:val="fr-FR" w:eastAsia="en-US"/>
        </w:rPr>
        <w:t>familles des disparus dans leur quête de vérité</w:t>
      </w:r>
      <w:r w:rsidR="003F6C1D">
        <w:rPr>
          <w:lang w:val="fr-FR" w:eastAsia="en-US"/>
        </w:rPr>
        <w:t xml:space="preserve">. Dans tous ces États le plus souvent les femmes qui sont </w:t>
      </w:r>
      <w:r w:rsidR="007F3D35">
        <w:rPr>
          <w:lang w:val="fr-FR" w:eastAsia="en-US"/>
        </w:rPr>
        <w:t>aux avant-postes</w:t>
      </w:r>
      <w:r w:rsidR="003F6C1D">
        <w:rPr>
          <w:lang w:val="fr-FR" w:eastAsia="en-US"/>
        </w:rPr>
        <w:t xml:space="preserve"> de la recherche, tout en subissant la discrimination, la stigmatisation et les menaces</w:t>
      </w:r>
      <w:r w:rsidR="0065661A">
        <w:rPr>
          <w:lang w:val="fr-FR" w:eastAsia="en-US"/>
        </w:rPr>
        <w:t xml:space="preserve">, alors même que les auteurs de la disparition forcée des membres de leur famille jouissent d’une totale impunité. L’impunité </w:t>
      </w:r>
      <w:r w:rsidR="007F3D35">
        <w:rPr>
          <w:lang w:val="fr-FR" w:eastAsia="en-US"/>
        </w:rPr>
        <w:t>reste un problème constant</w:t>
      </w:r>
      <w:r w:rsidR="00C74A12">
        <w:rPr>
          <w:lang w:val="fr-FR" w:eastAsia="en-US"/>
        </w:rPr>
        <w:t xml:space="preserve"> et constitue un facteur de perpétuation des crimes et des injustices. Là où des agents de l’État peuvent impunément utiliser le couvert de la loi ou de la souveraineté pour commettre des crimes, c’est l’État </w:t>
      </w:r>
      <w:r w:rsidR="00CA2E72">
        <w:rPr>
          <w:lang w:val="fr-FR" w:eastAsia="en-US"/>
        </w:rPr>
        <w:t xml:space="preserve">et la société </w:t>
      </w:r>
      <w:r w:rsidR="008A1106">
        <w:rPr>
          <w:lang w:val="fr-FR" w:eastAsia="en-US"/>
        </w:rPr>
        <w:t>dans son ensemble</w:t>
      </w:r>
      <w:r w:rsidR="00966086">
        <w:rPr>
          <w:lang w:val="fr-FR" w:eastAsia="en-US"/>
        </w:rPr>
        <w:t xml:space="preserve"> qui s’en trouvent</w:t>
      </w:r>
      <w:r w:rsidR="00C74A12">
        <w:rPr>
          <w:lang w:val="fr-FR" w:eastAsia="en-US"/>
        </w:rPr>
        <w:t xml:space="preserve"> profondément fragilisé</w:t>
      </w:r>
      <w:r w:rsidR="00674393">
        <w:rPr>
          <w:lang w:val="fr-FR" w:eastAsia="en-US"/>
        </w:rPr>
        <w:t>s</w:t>
      </w:r>
      <w:r w:rsidR="00C74A12">
        <w:rPr>
          <w:lang w:val="fr-FR" w:eastAsia="en-US"/>
        </w:rPr>
        <w:t>.</w:t>
      </w:r>
    </w:p>
    <w:p w14:paraId="26BB09C3" w14:textId="3597C8F0" w:rsidR="00F911CB" w:rsidRDefault="00DC30FD" w:rsidP="005A1042">
      <w:pPr>
        <w:rPr>
          <w:lang w:val="fr-FR" w:eastAsia="en-US"/>
        </w:rPr>
      </w:pPr>
      <w:r>
        <w:rPr>
          <w:lang w:val="fr-FR" w:eastAsia="en-US"/>
        </w:rPr>
        <w:t xml:space="preserve">Notre Comité </w:t>
      </w:r>
      <w:r w:rsidR="00E050D2">
        <w:rPr>
          <w:lang w:val="fr-FR" w:eastAsia="en-US"/>
        </w:rPr>
        <w:t>est à l</w:t>
      </w:r>
      <w:r w:rsidR="00683065">
        <w:rPr>
          <w:lang w:val="fr-FR" w:eastAsia="en-US"/>
        </w:rPr>
        <w:t>’</w:t>
      </w:r>
      <w:r w:rsidR="00E050D2">
        <w:rPr>
          <w:lang w:val="fr-FR" w:eastAsia="en-US"/>
        </w:rPr>
        <w:t xml:space="preserve">écoute des victimes et à la disposition des États </w:t>
      </w:r>
      <w:r w:rsidR="00683065">
        <w:rPr>
          <w:lang w:val="fr-FR" w:eastAsia="en-US"/>
        </w:rPr>
        <w:t xml:space="preserve">pour </w:t>
      </w:r>
      <w:r w:rsidR="00A26804">
        <w:rPr>
          <w:lang w:val="fr-FR" w:eastAsia="en-US"/>
        </w:rPr>
        <w:t>contribuer selon son mandat</w:t>
      </w:r>
      <w:r w:rsidR="00683065">
        <w:rPr>
          <w:lang w:val="fr-FR" w:eastAsia="en-US"/>
        </w:rPr>
        <w:t xml:space="preserve"> à lutter contre </w:t>
      </w:r>
      <w:r w:rsidR="005247AC">
        <w:rPr>
          <w:lang w:val="fr-FR" w:eastAsia="en-US"/>
        </w:rPr>
        <w:t>ce fléau.</w:t>
      </w:r>
      <w:r w:rsidR="00542141">
        <w:rPr>
          <w:lang w:val="fr-FR" w:eastAsia="en-US"/>
        </w:rPr>
        <w:t xml:space="preserve"> Nos constats et nos recommandations n’ont pas pour objectif </w:t>
      </w:r>
      <w:r w:rsidR="00F910C1">
        <w:rPr>
          <w:lang w:val="fr-FR" w:eastAsia="en-US"/>
        </w:rPr>
        <w:t xml:space="preserve">direct </w:t>
      </w:r>
      <w:r w:rsidR="004771D2">
        <w:rPr>
          <w:lang w:val="fr-FR" w:eastAsia="en-US"/>
        </w:rPr>
        <w:t xml:space="preserve">d’apporter une sanction </w:t>
      </w:r>
      <w:r w:rsidR="00EB1735">
        <w:rPr>
          <w:lang w:val="fr-FR" w:eastAsia="en-US"/>
        </w:rPr>
        <w:t xml:space="preserve">à des crimes, mais </w:t>
      </w:r>
      <w:r w:rsidR="00DF7EFF">
        <w:rPr>
          <w:lang w:val="fr-FR" w:eastAsia="en-US"/>
        </w:rPr>
        <w:t xml:space="preserve">plutôt </w:t>
      </w:r>
      <w:r w:rsidR="00C45255">
        <w:rPr>
          <w:lang w:val="fr-FR" w:eastAsia="en-US"/>
        </w:rPr>
        <w:t xml:space="preserve">d’interpeller les États </w:t>
      </w:r>
      <w:r w:rsidR="00BB3EDC">
        <w:rPr>
          <w:lang w:val="fr-FR" w:eastAsia="en-US"/>
        </w:rPr>
        <w:t xml:space="preserve">en leur rappelant leurs obligations </w:t>
      </w:r>
      <w:r w:rsidR="00482C82">
        <w:rPr>
          <w:lang w:val="fr-FR" w:eastAsia="en-US"/>
        </w:rPr>
        <w:t xml:space="preserve">internationales </w:t>
      </w:r>
      <w:r w:rsidR="00BB3EDC">
        <w:rPr>
          <w:lang w:val="fr-FR" w:eastAsia="en-US"/>
        </w:rPr>
        <w:t xml:space="preserve">et </w:t>
      </w:r>
      <w:r w:rsidR="008357A7">
        <w:rPr>
          <w:lang w:val="fr-FR" w:eastAsia="en-US"/>
        </w:rPr>
        <w:t>les conséquences qui en découlent.</w:t>
      </w:r>
    </w:p>
    <w:p w14:paraId="42097A4A" w14:textId="397B88E9" w:rsidR="001A7B32" w:rsidRDefault="00362360" w:rsidP="005A1042">
      <w:pPr>
        <w:rPr>
          <w:lang w:val="fr-FR" w:eastAsia="en-US"/>
        </w:rPr>
      </w:pPr>
      <w:r>
        <w:rPr>
          <w:lang w:val="fr-FR" w:eastAsia="en-US"/>
        </w:rPr>
        <w:t xml:space="preserve">L’interdiction de la disparition forcée </w:t>
      </w:r>
      <w:r w:rsidR="003B33A4">
        <w:rPr>
          <w:lang w:val="fr-FR" w:eastAsia="en-US"/>
        </w:rPr>
        <w:t xml:space="preserve">est une norme impérative du droit </w:t>
      </w:r>
      <w:r w:rsidR="00BE4F3A">
        <w:rPr>
          <w:lang w:val="fr-FR" w:eastAsia="en-US"/>
        </w:rPr>
        <w:t>international</w:t>
      </w:r>
      <w:r w:rsidR="003B33A4">
        <w:rPr>
          <w:lang w:val="fr-FR" w:eastAsia="en-US"/>
        </w:rPr>
        <w:t xml:space="preserve"> qui vaut en dehors de tout lien </w:t>
      </w:r>
      <w:r w:rsidR="008E6BA2">
        <w:rPr>
          <w:lang w:val="fr-FR" w:eastAsia="en-US"/>
        </w:rPr>
        <w:t>conventionne</w:t>
      </w:r>
      <w:r w:rsidR="00914689">
        <w:rPr>
          <w:lang w:val="fr-FR" w:eastAsia="en-US"/>
        </w:rPr>
        <w:t>l</w:t>
      </w:r>
      <w:r w:rsidR="003B33A4">
        <w:rPr>
          <w:lang w:val="fr-FR" w:eastAsia="en-US"/>
        </w:rPr>
        <w:t>.</w:t>
      </w:r>
      <w:r w:rsidR="00914689">
        <w:rPr>
          <w:lang w:val="fr-FR" w:eastAsia="en-US"/>
        </w:rPr>
        <w:t xml:space="preserve"> Autrement dit, tous les États de la communauté internationale sont tenus de respecter cette interdiction absolue</w:t>
      </w:r>
      <w:r w:rsidR="00974378">
        <w:rPr>
          <w:lang w:val="fr-FR" w:eastAsia="en-US"/>
        </w:rPr>
        <w:t>, qu’ils aient ratifié la Convention ou pas</w:t>
      </w:r>
      <w:r w:rsidR="00914689">
        <w:rPr>
          <w:lang w:val="fr-FR" w:eastAsia="en-US"/>
        </w:rPr>
        <w:t xml:space="preserve">. </w:t>
      </w:r>
      <w:r w:rsidR="00E70E63">
        <w:rPr>
          <w:lang w:val="fr-FR" w:eastAsia="en-US"/>
        </w:rPr>
        <w:t xml:space="preserve">La ratification de la Convention n’est pas une manière d’assumer davantage d’obligations, mais de s’engager </w:t>
      </w:r>
      <w:r w:rsidR="0090650B">
        <w:rPr>
          <w:lang w:val="fr-FR" w:eastAsia="en-US"/>
        </w:rPr>
        <w:t>politiquement et juridiquement dans une lutte nationale et globale contre la disparition forcée.</w:t>
      </w:r>
    </w:p>
    <w:p w14:paraId="044653E8" w14:textId="77777777" w:rsidR="003353E8" w:rsidRDefault="001A7B32" w:rsidP="005A1042">
      <w:pPr>
        <w:rPr>
          <w:lang w:val="fr-FR" w:eastAsia="en-US"/>
        </w:rPr>
      </w:pPr>
      <w:r>
        <w:rPr>
          <w:lang w:val="fr-FR" w:eastAsia="en-US"/>
        </w:rPr>
        <w:t xml:space="preserve">A cet effet, </w:t>
      </w:r>
      <w:r w:rsidR="00B97CD1">
        <w:rPr>
          <w:lang w:val="fr-FR" w:eastAsia="en-US"/>
        </w:rPr>
        <w:t>le Comité</w:t>
      </w:r>
      <w:r w:rsidR="00FA2CF5">
        <w:rPr>
          <w:lang w:val="fr-FR" w:eastAsia="en-US"/>
        </w:rPr>
        <w:t xml:space="preserve"> </w:t>
      </w:r>
      <w:r w:rsidR="00811F31">
        <w:rPr>
          <w:lang w:val="fr-FR" w:eastAsia="en-US"/>
        </w:rPr>
        <w:t>appelle</w:t>
      </w:r>
      <w:r w:rsidR="00FA2CF5">
        <w:rPr>
          <w:lang w:val="fr-FR" w:eastAsia="en-US"/>
        </w:rPr>
        <w:t xml:space="preserve"> tous les États qui ne l’ont pas </w:t>
      </w:r>
      <w:r w:rsidR="00554BC6">
        <w:rPr>
          <w:lang w:val="fr-FR" w:eastAsia="en-US"/>
        </w:rPr>
        <w:t>encore fait</w:t>
      </w:r>
      <w:r w:rsidR="00962EB3">
        <w:rPr>
          <w:lang w:val="fr-FR" w:eastAsia="en-US"/>
        </w:rPr>
        <w:t xml:space="preserve"> à </w:t>
      </w:r>
      <w:r w:rsidR="00B43615">
        <w:rPr>
          <w:lang w:val="fr-FR" w:eastAsia="en-US"/>
        </w:rPr>
        <w:t xml:space="preserve">manifester leur opposition à cette pratique </w:t>
      </w:r>
      <w:r w:rsidR="00F55E83">
        <w:rPr>
          <w:lang w:val="fr-FR" w:eastAsia="en-US"/>
        </w:rPr>
        <w:t>innommable</w:t>
      </w:r>
      <w:r w:rsidR="00B43615">
        <w:rPr>
          <w:lang w:val="fr-FR" w:eastAsia="en-US"/>
        </w:rPr>
        <w:t xml:space="preserve"> en rejoignant </w:t>
      </w:r>
      <w:r w:rsidR="00962EB3">
        <w:rPr>
          <w:lang w:val="fr-FR" w:eastAsia="en-US"/>
        </w:rPr>
        <w:t>le</w:t>
      </w:r>
      <w:r w:rsidR="005856E6">
        <w:rPr>
          <w:lang w:val="fr-FR" w:eastAsia="en-US"/>
        </w:rPr>
        <w:t xml:space="preserve">s </w:t>
      </w:r>
      <w:r w:rsidR="00962EB3">
        <w:rPr>
          <w:lang w:val="fr-FR" w:eastAsia="en-US"/>
        </w:rPr>
        <w:t>États parties</w:t>
      </w:r>
      <w:r w:rsidR="00AB55F1">
        <w:rPr>
          <w:lang w:val="fr-FR" w:eastAsia="en-US"/>
        </w:rPr>
        <w:t xml:space="preserve"> à la Convention</w:t>
      </w:r>
      <w:r w:rsidR="00F55E83">
        <w:rPr>
          <w:lang w:val="fr-FR" w:eastAsia="en-US"/>
        </w:rPr>
        <w:t>.</w:t>
      </w:r>
      <w:r w:rsidR="00382695">
        <w:rPr>
          <w:lang w:val="fr-FR" w:eastAsia="en-US"/>
        </w:rPr>
        <w:t xml:space="preserve"> Avec le Groupe de travail sur les disparitions forcées </w:t>
      </w:r>
      <w:r w:rsidR="004F16B1">
        <w:rPr>
          <w:lang w:val="fr-FR" w:eastAsia="en-US"/>
        </w:rPr>
        <w:t xml:space="preserve">ou involontaires </w:t>
      </w:r>
      <w:r w:rsidR="00382695">
        <w:rPr>
          <w:lang w:val="fr-FR" w:eastAsia="en-US"/>
        </w:rPr>
        <w:t xml:space="preserve">et d’autre partenaires, nous sommes </w:t>
      </w:r>
      <w:r w:rsidR="00C0360F">
        <w:rPr>
          <w:lang w:val="fr-FR" w:eastAsia="en-US"/>
        </w:rPr>
        <w:t xml:space="preserve">pleinement engagés pour aider tous les États qui le souhaitent </w:t>
      </w:r>
      <w:r w:rsidR="00554BC6">
        <w:rPr>
          <w:lang w:val="fr-FR" w:eastAsia="en-US"/>
        </w:rPr>
        <w:t xml:space="preserve">à prendre les mesures nécessaires pour ratifier </w:t>
      </w:r>
      <w:r w:rsidR="00931F0D">
        <w:rPr>
          <w:lang w:val="fr-FR" w:eastAsia="en-US"/>
        </w:rPr>
        <w:t>rapidement la Convention.</w:t>
      </w:r>
      <w:r w:rsidR="009E10E2">
        <w:rPr>
          <w:lang w:val="fr-FR" w:eastAsia="en-US"/>
        </w:rPr>
        <w:t xml:space="preserve"> </w:t>
      </w:r>
    </w:p>
    <w:p w14:paraId="377A527A" w14:textId="6ED5AE93" w:rsidR="00362360" w:rsidRDefault="009E10E2" w:rsidP="005A1042">
      <w:pPr>
        <w:rPr>
          <w:lang w:val="fr-FR" w:eastAsia="en-US"/>
        </w:rPr>
      </w:pPr>
      <w:r>
        <w:rPr>
          <w:lang w:val="fr-FR" w:eastAsia="en-US"/>
        </w:rPr>
        <w:t xml:space="preserve">Nous sommes à leur disposition pour leur apporter toutes les explications nécessaires, </w:t>
      </w:r>
      <w:r w:rsidR="00067A4E">
        <w:rPr>
          <w:lang w:val="fr-FR" w:eastAsia="en-US"/>
        </w:rPr>
        <w:t xml:space="preserve">et nous incitons d’ores et déjà tous les États non-parties à </w:t>
      </w:r>
      <w:proofErr w:type="gramStart"/>
      <w:r w:rsidR="00067A4E">
        <w:rPr>
          <w:lang w:val="fr-FR" w:eastAsia="en-US"/>
        </w:rPr>
        <w:t xml:space="preserve">consulter </w:t>
      </w:r>
      <w:r w:rsidR="00684F66">
        <w:rPr>
          <w:lang w:val="fr-FR" w:eastAsia="en-US"/>
        </w:rPr>
        <w:t xml:space="preserve"> </w:t>
      </w:r>
      <w:r w:rsidR="00067A4E">
        <w:rPr>
          <w:lang w:val="fr-FR" w:eastAsia="en-US"/>
        </w:rPr>
        <w:t>sans</w:t>
      </w:r>
      <w:proofErr w:type="gramEnd"/>
      <w:r w:rsidR="00067A4E">
        <w:rPr>
          <w:lang w:val="fr-FR" w:eastAsia="en-US"/>
        </w:rPr>
        <w:t xml:space="preserve"> tarder </w:t>
      </w:r>
      <w:r w:rsidR="003D28AD">
        <w:rPr>
          <w:lang w:val="fr-FR" w:eastAsia="en-US"/>
        </w:rPr>
        <w:t xml:space="preserve">le guide de ratification publié </w:t>
      </w:r>
      <w:r w:rsidR="00B74530">
        <w:rPr>
          <w:lang w:val="fr-FR" w:eastAsia="en-US"/>
        </w:rPr>
        <w:t xml:space="preserve">par le Bureau du </w:t>
      </w:r>
      <w:r w:rsidR="009D7DB8">
        <w:rPr>
          <w:lang w:val="fr-FR" w:eastAsia="en-US"/>
        </w:rPr>
        <w:t>Haut-Commissaire</w:t>
      </w:r>
      <w:r w:rsidR="00B74530">
        <w:rPr>
          <w:lang w:val="fr-FR" w:eastAsia="en-US"/>
        </w:rPr>
        <w:t xml:space="preserve"> et le Comité </w:t>
      </w:r>
      <w:r w:rsidR="00D4764F">
        <w:rPr>
          <w:lang w:val="fr-FR" w:eastAsia="en-US"/>
        </w:rPr>
        <w:t>en septembre dernier</w:t>
      </w:r>
      <w:r w:rsidR="00684F66">
        <w:rPr>
          <w:lang w:val="fr-FR" w:eastAsia="en-US"/>
        </w:rPr>
        <w:t>.</w:t>
      </w:r>
    </w:p>
    <w:p w14:paraId="23CB7777" w14:textId="77777777" w:rsidR="0060524D" w:rsidRDefault="00684F66" w:rsidP="005A1042">
      <w:pPr>
        <w:rPr>
          <w:lang w:val="fr-FR" w:eastAsia="en-US"/>
        </w:rPr>
      </w:pPr>
      <w:r>
        <w:rPr>
          <w:lang w:val="fr-FR" w:eastAsia="en-US"/>
        </w:rPr>
        <w:lastRenderedPageBreak/>
        <w:t xml:space="preserve">Enfin, le Comité engage tous les États, parties et non partie à la Convention, à </w:t>
      </w:r>
      <w:r w:rsidR="00387D6B">
        <w:rPr>
          <w:lang w:val="fr-FR" w:eastAsia="en-US"/>
        </w:rPr>
        <w:t>participer au Congrès mondial sur les disparitions forcées qui se tiendra du 14 au 16 janvier 2025</w:t>
      </w:r>
      <w:r w:rsidR="003F47D7">
        <w:rPr>
          <w:lang w:val="fr-FR" w:eastAsia="en-US"/>
        </w:rPr>
        <w:t xml:space="preserve"> à Genève, ainsi qu’à prendre part </w:t>
      </w:r>
      <w:r w:rsidR="005634B3">
        <w:rPr>
          <w:lang w:val="fr-FR" w:eastAsia="en-US"/>
        </w:rPr>
        <w:t>aux différentes phases préparatoires</w:t>
      </w:r>
      <w:r w:rsidR="00EA41C3">
        <w:rPr>
          <w:lang w:val="fr-FR" w:eastAsia="en-US"/>
        </w:rPr>
        <w:t xml:space="preserve"> de ce Congrès et notamment aux consultations régionales</w:t>
      </w:r>
      <w:r w:rsidR="005634B3">
        <w:rPr>
          <w:lang w:val="fr-FR" w:eastAsia="en-US"/>
        </w:rPr>
        <w:t>.</w:t>
      </w:r>
      <w:r w:rsidR="001F2137">
        <w:rPr>
          <w:lang w:val="fr-FR" w:eastAsia="en-US"/>
        </w:rPr>
        <w:t xml:space="preserve"> </w:t>
      </w:r>
    </w:p>
    <w:p w14:paraId="5B9FD133" w14:textId="1FA323CE" w:rsidR="00684F66" w:rsidRDefault="00702AAE" w:rsidP="005A1042">
      <w:pPr>
        <w:rPr>
          <w:lang w:val="fr-FR" w:eastAsia="en-US"/>
        </w:rPr>
      </w:pPr>
      <w:r>
        <w:rPr>
          <w:lang w:val="fr-FR" w:eastAsia="en-US"/>
        </w:rPr>
        <w:t xml:space="preserve">A cet égard, </w:t>
      </w:r>
      <w:r w:rsidR="008D1696">
        <w:rPr>
          <w:lang w:val="fr-FR" w:eastAsia="en-US"/>
        </w:rPr>
        <w:t>je suis heureux</w:t>
      </w:r>
      <w:r>
        <w:rPr>
          <w:lang w:val="fr-FR" w:eastAsia="en-US"/>
        </w:rPr>
        <w:t xml:space="preserve"> d’annoncer que le</w:t>
      </w:r>
      <w:r w:rsidR="00BB55BB">
        <w:rPr>
          <w:lang w:val="fr-FR" w:eastAsia="en-US"/>
        </w:rPr>
        <w:t xml:space="preserve"> lancement du </w:t>
      </w:r>
      <w:proofErr w:type="gramStart"/>
      <w:r w:rsidR="00BB55BB">
        <w:rPr>
          <w:lang w:val="fr-FR" w:eastAsia="en-US"/>
        </w:rPr>
        <w:t xml:space="preserve">Congrès  </w:t>
      </w:r>
      <w:r w:rsidR="005F61E0">
        <w:rPr>
          <w:lang w:val="fr-FR" w:eastAsia="en-US"/>
        </w:rPr>
        <w:t>aura</w:t>
      </w:r>
      <w:proofErr w:type="gramEnd"/>
      <w:r w:rsidR="005F61E0">
        <w:rPr>
          <w:lang w:val="fr-FR" w:eastAsia="en-US"/>
        </w:rPr>
        <w:t xml:space="preserve"> officiellement lieu </w:t>
      </w:r>
      <w:r w:rsidR="00F71C04">
        <w:rPr>
          <w:lang w:val="fr-FR" w:eastAsia="en-US"/>
        </w:rPr>
        <w:t xml:space="preserve">lors d’un événement qui se tiendra </w:t>
      </w:r>
      <w:r w:rsidR="00E47858">
        <w:rPr>
          <w:lang w:val="fr-FR" w:eastAsia="en-US"/>
        </w:rPr>
        <w:t>en parallèle de la session du Conseil des droits de l’Homme</w:t>
      </w:r>
      <w:r w:rsidR="00DF5ED2">
        <w:rPr>
          <w:lang w:val="fr-FR" w:eastAsia="en-US"/>
        </w:rPr>
        <w:t xml:space="preserve">, le 27 mars 2024 en salle </w:t>
      </w:r>
      <w:r w:rsidR="00BE4628">
        <w:rPr>
          <w:lang w:val="fr-FR" w:eastAsia="en-US"/>
        </w:rPr>
        <w:t>XXVI du Palais des Nations</w:t>
      </w:r>
      <w:r w:rsidR="00C954CF">
        <w:rPr>
          <w:lang w:val="fr-FR" w:eastAsia="en-US"/>
        </w:rPr>
        <w:t>.</w:t>
      </w:r>
    </w:p>
    <w:p w14:paraId="3B2F5A75" w14:textId="77777777" w:rsidR="000432BE" w:rsidRDefault="000432BE" w:rsidP="000432BE">
      <w:pPr>
        <w:rPr>
          <w:lang w:val="fr-FR" w:eastAsia="en-US"/>
        </w:rPr>
      </w:pPr>
      <w:r>
        <w:rPr>
          <w:lang w:val="fr-FR" w:eastAsia="en-US"/>
        </w:rPr>
        <w:t>Excellences, Mesdames et Messieurs, chers collègues,</w:t>
      </w:r>
    </w:p>
    <w:p w14:paraId="09B2EB8A" w14:textId="1A2A2758" w:rsidR="0002631C" w:rsidRDefault="00A66E8F" w:rsidP="005A1042">
      <w:pPr>
        <w:rPr>
          <w:lang w:val="fr-FR" w:eastAsia="en-US"/>
        </w:rPr>
      </w:pPr>
      <w:r>
        <w:rPr>
          <w:lang w:val="fr-FR" w:eastAsia="en-US"/>
        </w:rPr>
        <w:t>La</w:t>
      </w:r>
      <w:r w:rsidR="00EB55FE">
        <w:rPr>
          <w:lang w:val="fr-FR" w:eastAsia="en-US"/>
        </w:rPr>
        <w:t xml:space="preserve"> prochaine session </w:t>
      </w:r>
      <w:r>
        <w:rPr>
          <w:lang w:val="fr-FR" w:eastAsia="en-US"/>
        </w:rPr>
        <w:t xml:space="preserve">du Comité </w:t>
      </w:r>
      <w:r w:rsidR="00EB55FE">
        <w:rPr>
          <w:lang w:val="fr-FR" w:eastAsia="en-US"/>
        </w:rPr>
        <w:t xml:space="preserve">aura lieu du 23 septembre au 4 octobre 2024. </w:t>
      </w:r>
      <w:r w:rsidR="00EB55FE">
        <w:rPr>
          <w:lang w:val="fr-FR" w:eastAsia="en-US"/>
        </w:rPr>
        <w:t xml:space="preserve">Lors de cette </w:t>
      </w:r>
      <w:r w:rsidR="00A145E8">
        <w:rPr>
          <w:lang w:val="fr-FR" w:eastAsia="en-US"/>
        </w:rPr>
        <w:t>27</w:t>
      </w:r>
      <w:r w:rsidR="00A145E8" w:rsidRPr="00A145E8">
        <w:rPr>
          <w:vertAlign w:val="superscript"/>
          <w:lang w:val="fr-FR" w:eastAsia="en-US"/>
        </w:rPr>
        <w:t>ème</w:t>
      </w:r>
      <w:r w:rsidR="00A145E8">
        <w:rPr>
          <w:lang w:val="fr-FR" w:eastAsia="en-US"/>
        </w:rPr>
        <w:t xml:space="preserve"> session</w:t>
      </w:r>
      <w:r w:rsidR="00EB55FE">
        <w:rPr>
          <w:lang w:val="fr-FR" w:eastAsia="en-US"/>
        </w:rPr>
        <w:t xml:space="preserve">, </w:t>
      </w:r>
      <w:r w:rsidR="00A145E8">
        <w:rPr>
          <w:lang w:val="fr-FR" w:eastAsia="en-US"/>
        </w:rPr>
        <w:t>le Comité examinera</w:t>
      </w:r>
      <w:r w:rsidR="00EB55FE">
        <w:rPr>
          <w:lang w:val="fr-FR" w:eastAsia="en-US"/>
        </w:rPr>
        <w:t xml:space="preserve"> les rapports de l’Ukraine, du Maroc et de Malte</w:t>
      </w:r>
      <w:r w:rsidR="009039FF">
        <w:rPr>
          <w:lang w:val="fr-FR" w:eastAsia="en-US"/>
        </w:rPr>
        <w:t xml:space="preserve"> remis en vertu de l’article 29, paragraphe 1 de la Convention</w:t>
      </w:r>
      <w:r w:rsidR="00EB55FE">
        <w:rPr>
          <w:lang w:val="fr-FR" w:eastAsia="en-US"/>
        </w:rPr>
        <w:t>. Ce sera également l’occasion de rencontres avec les États parties, avec les familles de victimes, les organisations de la société civile et les autres parties prenantes. Entretemps, nous espérons avoir la possibilité d’effectuer une visite en Colombie, au titre de l’article 33 de notre Convention – mais ceci est conditionné à l’amélioration</w:t>
      </w:r>
      <w:r w:rsidR="00C00535">
        <w:rPr>
          <w:lang w:val="fr-FR" w:eastAsia="en-US"/>
        </w:rPr>
        <w:t xml:space="preserve"> de la situation financière des Nations Unies.</w:t>
      </w:r>
    </w:p>
    <w:p w14:paraId="1A29C84E" w14:textId="7AC5F1C6" w:rsidR="000432BE" w:rsidRDefault="0002631C" w:rsidP="005A1042">
      <w:pPr>
        <w:rPr>
          <w:lang w:val="fr-FR" w:eastAsia="en-US"/>
        </w:rPr>
      </w:pPr>
      <w:r>
        <w:rPr>
          <w:lang w:val="fr-FR" w:eastAsia="en-US"/>
        </w:rPr>
        <w:t xml:space="preserve">En attendant, croyez que le </w:t>
      </w:r>
      <w:r w:rsidR="003F1D13">
        <w:rPr>
          <w:lang w:val="fr-FR" w:eastAsia="en-US"/>
        </w:rPr>
        <w:t xml:space="preserve">Comité </w:t>
      </w:r>
      <w:r w:rsidR="00362202">
        <w:rPr>
          <w:lang w:val="fr-FR" w:eastAsia="en-US"/>
        </w:rPr>
        <w:t>et ses membres sont</w:t>
      </w:r>
      <w:r w:rsidR="003F1D13">
        <w:rPr>
          <w:lang w:val="fr-FR" w:eastAsia="en-US"/>
        </w:rPr>
        <w:t xml:space="preserve"> et </w:t>
      </w:r>
      <w:r w:rsidR="00FB61C7">
        <w:rPr>
          <w:lang w:val="fr-FR" w:eastAsia="en-US"/>
        </w:rPr>
        <w:t>resteront</w:t>
      </w:r>
      <w:r w:rsidR="003F1D13">
        <w:rPr>
          <w:lang w:val="fr-FR" w:eastAsia="en-US"/>
        </w:rPr>
        <w:t xml:space="preserve"> pleinement mobilisé</w:t>
      </w:r>
      <w:r w:rsidR="00362202">
        <w:rPr>
          <w:lang w:val="fr-FR" w:eastAsia="en-US"/>
        </w:rPr>
        <w:t>s</w:t>
      </w:r>
      <w:r w:rsidR="003F1D13">
        <w:rPr>
          <w:lang w:val="fr-FR" w:eastAsia="en-US"/>
        </w:rPr>
        <w:t xml:space="preserve"> </w:t>
      </w:r>
      <w:r w:rsidR="000C5C65">
        <w:rPr>
          <w:lang w:val="fr-FR" w:eastAsia="en-US"/>
        </w:rPr>
        <w:t>aux côtés</w:t>
      </w:r>
      <w:r w:rsidR="003F1D13">
        <w:rPr>
          <w:lang w:val="fr-FR" w:eastAsia="en-US"/>
        </w:rPr>
        <w:t xml:space="preserve"> des États et des victimes. </w:t>
      </w:r>
    </w:p>
    <w:p w14:paraId="62DE7572" w14:textId="35342E2C" w:rsidR="00AD0D26" w:rsidRDefault="00AD0D26" w:rsidP="005A1042">
      <w:pPr>
        <w:rPr>
          <w:lang w:val="fr-FR" w:eastAsia="en-US"/>
        </w:rPr>
      </w:pPr>
      <w:r>
        <w:rPr>
          <w:lang w:val="fr-FR" w:eastAsia="en-US"/>
        </w:rPr>
        <w:t>Nous nous retrouvons donc en septembre. Merci à toutes et à tous.</w:t>
      </w:r>
    </w:p>
    <w:p w14:paraId="6F025D13" w14:textId="4F287A77" w:rsidR="00AD0D26" w:rsidRDefault="00AD0D26" w:rsidP="005A1042">
      <w:pPr>
        <w:rPr>
          <w:lang w:val="fr-FR" w:eastAsia="en-US"/>
        </w:rPr>
      </w:pPr>
      <w:r>
        <w:rPr>
          <w:lang w:val="fr-FR" w:eastAsia="en-US"/>
        </w:rPr>
        <w:t>La séance est levée</w:t>
      </w:r>
      <w:r w:rsidR="00870C69">
        <w:rPr>
          <w:lang w:val="fr-FR" w:eastAsia="en-US"/>
        </w:rPr>
        <w:t>.</w:t>
      </w:r>
    </w:p>
    <w:p w14:paraId="238729C2" w14:textId="77777777" w:rsidR="00CA2E72" w:rsidRDefault="00CA2E72" w:rsidP="005A1042">
      <w:pPr>
        <w:rPr>
          <w:lang w:val="fr-FR" w:eastAsia="en-US"/>
        </w:rPr>
      </w:pPr>
    </w:p>
    <w:p w14:paraId="03E4A17A" w14:textId="10613DB8" w:rsidR="004134C9" w:rsidRPr="004134C9" w:rsidRDefault="004134C9" w:rsidP="00433EC2">
      <w:pPr>
        <w:rPr>
          <w:i/>
          <w:iCs/>
          <w:lang w:val="fr-FR" w:eastAsia="en-US"/>
        </w:rPr>
      </w:pPr>
    </w:p>
    <w:sectPr w:rsidR="004134C9" w:rsidRPr="004134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254BD"/>
    <w:multiLevelType w:val="hybridMultilevel"/>
    <w:tmpl w:val="9FD2A2C8"/>
    <w:lvl w:ilvl="0" w:tplc="798A3AF2">
      <w:start w:val="19"/>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69075C"/>
    <w:multiLevelType w:val="hybridMultilevel"/>
    <w:tmpl w:val="4448CFBA"/>
    <w:lvl w:ilvl="0" w:tplc="F036FC44">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82046B1"/>
    <w:multiLevelType w:val="hybridMultilevel"/>
    <w:tmpl w:val="E3E6A322"/>
    <w:lvl w:ilvl="0" w:tplc="5C3A958E">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92081899">
    <w:abstractNumId w:val="0"/>
  </w:num>
  <w:num w:numId="2" w16cid:durableId="1454666325">
    <w:abstractNumId w:val="1"/>
  </w:num>
  <w:num w:numId="3" w16cid:durableId="1712732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438"/>
    <w:rsid w:val="00000BFE"/>
    <w:rsid w:val="00003C2E"/>
    <w:rsid w:val="000041B4"/>
    <w:rsid w:val="00010723"/>
    <w:rsid w:val="00012A0A"/>
    <w:rsid w:val="00017522"/>
    <w:rsid w:val="00017532"/>
    <w:rsid w:val="00024C87"/>
    <w:rsid w:val="0002631C"/>
    <w:rsid w:val="00034450"/>
    <w:rsid w:val="00037FC9"/>
    <w:rsid w:val="000432BE"/>
    <w:rsid w:val="000449B6"/>
    <w:rsid w:val="0004519A"/>
    <w:rsid w:val="0004598A"/>
    <w:rsid w:val="00052129"/>
    <w:rsid w:val="00055244"/>
    <w:rsid w:val="00056449"/>
    <w:rsid w:val="00056EFB"/>
    <w:rsid w:val="000645A5"/>
    <w:rsid w:val="0006691A"/>
    <w:rsid w:val="000672AF"/>
    <w:rsid w:val="00067A4E"/>
    <w:rsid w:val="00073E05"/>
    <w:rsid w:val="00080322"/>
    <w:rsid w:val="000807EF"/>
    <w:rsid w:val="000860F3"/>
    <w:rsid w:val="0008798B"/>
    <w:rsid w:val="00091167"/>
    <w:rsid w:val="00091CDA"/>
    <w:rsid w:val="00093747"/>
    <w:rsid w:val="000953F7"/>
    <w:rsid w:val="000A0E0B"/>
    <w:rsid w:val="000A4379"/>
    <w:rsid w:val="000B089F"/>
    <w:rsid w:val="000B4838"/>
    <w:rsid w:val="000B5CB0"/>
    <w:rsid w:val="000C076B"/>
    <w:rsid w:val="000C2831"/>
    <w:rsid w:val="000C5C65"/>
    <w:rsid w:val="000D4F8B"/>
    <w:rsid w:val="000D6E66"/>
    <w:rsid w:val="000E04DF"/>
    <w:rsid w:val="000E17FB"/>
    <w:rsid w:val="000E3A26"/>
    <w:rsid w:val="000E6614"/>
    <w:rsid w:val="000F03A7"/>
    <w:rsid w:val="000F61DB"/>
    <w:rsid w:val="000F644D"/>
    <w:rsid w:val="00101DCF"/>
    <w:rsid w:val="00102ED8"/>
    <w:rsid w:val="00103A85"/>
    <w:rsid w:val="00113DD0"/>
    <w:rsid w:val="001162BF"/>
    <w:rsid w:val="001162C7"/>
    <w:rsid w:val="001238D9"/>
    <w:rsid w:val="00126566"/>
    <w:rsid w:val="0012778D"/>
    <w:rsid w:val="00132AA6"/>
    <w:rsid w:val="0014157F"/>
    <w:rsid w:val="0014465C"/>
    <w:rsid w:val="0015020A"/>
    <w:rsid w:val="0015701A"/>
    <w:rsid w:val="00161CE6"/>
    <w:rsid w:val="00163892"/>
    <w:rsid w:val="001662FA"/>
    <w:rsid w:val="001707C1"/>
    <w:rsid w:val="00177FAE"/>
    <w:rsid w:val="00180FEA"/>
    <w:rsid w:val="0018390A"/>
    <w:rsid w:val="00183B6A"/>
    <w:rsid w:val="001877BE"/>
    <w:rsid w:val="00190A75"/>
    <w:rsid w:val="00191767"/>
    <w:rsid w:val="00194B2D"/>
    <w:rsid w:val="00195EE3"/>
    <w:rsid w:val="001A0C6A"/>
    <w:rsid w:val="001A6C6B"/>
    <w:rsid w:val="001A6E58"/>
    <w:rsid w:val="001A7B32"/>
    <w:rsid w:val="001B1045"/>
    <w:rsid w:val="001C278F"/>
    <w:rsid w:val="001C4684"/>
    <w:rsid w:val="001D1912"/>
    <w:rsid w:val="001D2089"/>
    <w:rsid w:val="001D3A6B"/>
    <w:rsid w:val="001E4D93"/>
    <w:rsid w:val="001E6366"/>
    <w:rsid w:val="001E68C2"/>
    <w:rsid w:val="001F2137"/>
    <w:rsid w:val="0020456A"/>
    <w:rsid w:val="00205296"/>
    <w:rsid w:val="00205838"/>
    <w:rsid w:val="0020690B"/>
    <w:rsid w:val="002101AE"/>
    <w:rsid w:val="0021295E"/>
    <w:rsid w:val="00212A55"/>
    <w:rsid w:val="00216B1A"/>
    <w:rsid w:val="002208EE"/>
    <w:rsid w:val="0022487F"/>
    <w:rsid w:val="00232DF6"/>
    <w:rsid w:val="002361B3"/>
    <w:rsid w:val="002403AC"/>
    <w:rsid w:val="002407B8"/>
    <w:rsid w:val="00245AE6"/>
    <w:rsid w:val="00251A15"/>
    <w:rsid w:val="00254CC8"/>
    <w:rsid w:val="00256FC7"/>
    <w:rsid w:val="0026185F"/>
    <w:rsid w:val="00262482"/>
    <w:rsid w:val="00265215"/>
    <w:rsid w:val="00265438"/>
    <w:rsid w:val="00267A8C"/>
    <w:rsid w:val="00270494"/>
    <w:rsid w:val="00272F0B"/>
    <w:rsid w:val="00273097"/>
    <w:rsid w:val="0027345D"/>
    <w:rsid w:val="00273B72"/>
    <w:rsid w:val="002747F7"/>
    <w:rsid w:val="00281375"/>
    <w:rsid w:val="002825AD"/>
    <w:rsid w:val="002833CF"/>
    <w:rsid w:val="00286C53"/>
    <w:rsid w:val="002910AC"/>
    <w:rsid w:val="00291470"/>
    <w:rsid w:val="002950FE"/>
    <w:rsid w:val="002A0AAF"/>
    <w:rsid w:val="002A20E6"/>
    <w:rsid w:val="002A2DF1"/>
    <w:rsid w:val="002A6FFC"/>
    <w:rsid w:val="002B2ECE"/>
    <w:rsid w:val="002B2F5F"/>
    <w:rsid w:val="002C1B9A"/>
    <w:rsid w:val="002C4418"/>
    <w:rsid w:val="002C531B"/>
    <w:rsid w:val="002C6C5B"/>
    <w:rsid w:val="002E115F"/>
    <w:rsid w:val="002E2A1F"/>
    <w:rsid w:val="002E3E77"/>
    <w:rsid w:val="002E4405"/>
    <w:rsid w:val="002F07D3"/>
    <w:rsid w:val="002F0EA5"/>
    <w:rsid w:val="003065FA"/>
    <w:rsid w:val="00306F76"/>
    <w:rsid w:val="003120AB"/>
    <w:rsid w:val="003125EE"/>
    <w:rsid w:val="003153EA"/>
    <w:rsid w:val="00316137"/>
    <w:rsid w:val="00324110"/>
    <w:rsid w:val="00330918"/>
    <w:rsid w:val="003311A1"/>
    <w:rsid w:val="003353E8"/>
    <w:rsid w:val="0033556C"/>
    <w:rsid w:val="00336CC9"/>
    <w:rsid w:val="00340F73"/>
    <w:rsid w:val="00343CD3"/>
    <w:rsid w:val="00344194"/>
    <w:rsid w:val="00347030"/>
    <w:rsid w:val="00353246"/>
    <w:rsid w:val="00362202"/>
    <w:rsid w:val="00362360"/>
    <w:rsid w:val="003676EF"/>
    <w:rsid w:val="00370335"/>
    <w:rsid w:val="0037324C"/>
    <w:rsid w:val="00375F01"/>
    <w:rsid w:val="00382695"/>
    <w:rsid w:val="0038769F"/>
    <w:rsid w:val="00387D6B"/>
    <w:rsid w:val="00390FE3"/>
    <w:rsid w:val="003934DB"/>
    <w:rsid w:val="003A4A63"/>
    <w:rsid w:val="003A6116"/>
    <w:rsid w:val="003A6671"/>
    <w:rsid w:val="003B131A"/>
    <w:rsid w:val="003B28D1"/>
    <w:rsid w:val="003B33A4"/>
    <w:rsid w:val="003B6C6C"/>
    <w:rsid w:val="003C3285"/>
    <w:rsid w:val="003C5486"/>
    <w:rsid w:val="003C7464"/>
    <w:rsid w:val="003D28AD"/>
    <w:rsid w:val="003D4A25"/>
    <w:rsid w:val="003E096D"/>
    <w:rsid w:val="003E0FED"/>
    <w:rsid w:val="003E5207"/>
    <w:rsid w:val="003E5EEC"/>
    <w:rsid w:val="003F1D13"/>
    <w:rsid w:val="003F3CF2"/>
    <w:rsid w:val="003F4096"/>
    <w:rsid w:val="003F47D7"/>
    <w:rsid w:val="003F6C1D"/>
    <w:rsid w:val="00400F9B"/>
    <w:rsid w:val="00402374"/>
    <w:rsid w:val="0040403E"/>
    <w:rsid w:val="00404C77"/>
    <w:rsid w:val="00406C30"/>
    <w:rsid w:val="00410072"/>
    <w:rsid w:val="004100CC"/>
    <w:rsid w:val="004134C9"/>
    <w:rsid w:val="0041371B"/>
    <w:rsid w:val="00415F4C"/>
    <w:rsid w:val="00417EA4"/>
    <w:rsid w:val="00421DDA"/>
    <w:rsid w:val="004228BF"/>
    <w:rsid w:val="004228EB"/>
    <w:rsid w:val="00422E25"/>
    <w:rsid w:val="0042313E"/>
    <w:rsid w:val="00433EC2"/>
    <w:rsid w:val="00434B19"/>
    <w:rsid w:val="0043527C"/>
    <w:rsid w:val="00435C11"/>
    <w:rsid w:val="0043685F"/>
    <w:rsid w:val="00436D33"/>
    <w:rsid w:val="00437A37"/>
    <w:rsid w:val="00440BE8"/>
    <w:rsid w:val="00441690"/>
    <w:rsid w:val="004435D8"/>
    <w:rsid w:val="0044494A"/>
    <w:rsid w:val="004454C7"/>
    <w:rsid w:val="00456088"/>
    <w:rsid w:val="004564C7"/>
    <w:rsid w:val="0046168A"/>
    <w:rsid w:val="00465A89"/>
    <w:rsid w:val="00467B8D"/>
    <w:rsid w:val="0047473E"/>
    <w:rsid w:val="004771D2"/>
    <w:rsid w:val="0047743F"/>
    <w:rsid w:val="004774F1"/>
    <w:rsid w:val="004801EF"/>
    <w:rsid w:val="0048160E"/>
    <w:rsid w:val="00482C82"/>
    <w:rsid w:val="00484D12"/>
    <w:rsid w:val="004912FE"/>
    <w:rsid w:val="00493F2D"/>
    <w:rsid w:val="00494607"/>
    <w:rsid w:val="004965E4"/>
    <w:rsid w:val="00496B35"/>
    <w:rsid w:val="004B2324"/>
    <w:rsid w:val="004B5607"/>
    <w:rsid w:val="004C2FEF"/>
    <w:rsid w:val="004C54C2"/>
    <w:rsid w:val="004C7F63"/>
    <w:rsid w:val="004D57BF"/>
    <w:rsid w:val="004D7145"/>
    <w:rsid w:val="004E47F5"/>
    <w:rsid w:val="004E4D2F"/>
    <w:rsid w:val="004F163E"/>
    <w:rsid w:val="004F16B1"/>
    <w:rsid w:val="004F1AD8"/>
    <w:rsid w:val="004F2061"/>
    <w:rsid w:val="004F3251"/>
    <w:rsid w:val="0050060D"/>
    <w:rsid w:val="00500733"/>
    <w:rsid w:val="0050505B"/>
    <w:rsid w:val="005143B3"/>
    <w:rsid w:val="00516FFE"/>
    <w:rsid w:val="005172DE"/>
    <w:rsid w:val="0051779F"/>
    <w:rsid w:val="005208EA"/>
    <w:rsid w:val="005247AC"/>
    <w:rsid w:val="00530EA4"/>
    <w:rsid w:val="00533C0C"/>
    <w:rsid w:val="00535720"/>
    <w:rsid w:val="00535E3D"/>
    <w:rsid w:val="0053743C"/>
    <w:rsid w:val="00542141"/>
    <w:rsid w:val="005526A6"/>
    <w:rsid w:val="00554BC6"/>
    <w:rsid w:val="005634B3"/>
    <w:rsid w:val="005638B9"/>
    <w:rsid w:val="005642D6"/>
    <w:rsid w:val="0056566C"/>
    <w:rsid w:val="00566355"/>
    <w:rsid w:val="00570190"/>
    <w:rsid w:val="00573500"/>
    <w:rsid w:val="00574C72"/>
    <w:rsid w:val="00576DBE"/>
    <w:rsid w:val="00577645"/>
    <w:rsid w:val="00577891"/>
    <w:rsid w:val="00583081"/>
    <w:rsid w:val="005841A9"/>
    <w:rsid w:val="0058527F"/>
    <w:rsid w:val="005856E6"/>
    <w:rsid w:val="005871F8"/>
    <w:rsid w:val="00595CCC"/>
    <w:rsid w:val="005A06A4"/>
    <w:rsid w:val="005A1042"/>
    <w:rsid w:val="005A289D"/>
    <w:rsid w:val="005A2E74"/>
    <w:rsid w:val="005A4391"/>
    <w:rsid w:val="005A480E"/>
    <w:rsid w:val="005A774B"/>
    <w:rsid w:val="005B157D"/>
    <w:rsid w:val="005B46BC"/>
    <w:rsid w:val="005B5FCA"/>
    <w:rsid w:val="005C26D5"/>
    <w:rsid w:val="005C366C"/>
    <w:rsid w:val="005C53FA"/>
    <w:rsid w:val="005C6858"/>
    <w:rsid w:val="005D0BF0"/>
    <w:rsid w:val="005D2752"/>
    <w:rsid w:val="005E2103"/>
    <w:rsid w:val="005E5767"/>
    <w:rsid w:val="005F326F"/>
    <w:rsid w:val="005F61E0"/>
    <w:rsid w:val="005F749B"/>
    <w:rsid w:val="00600EAD"/>
    <w:rsid w:val="0060337B"/>
    <w:rsid w:val="0060524D"/>
    <w:rsid w:val="006061A5"/>
    <w:rsid w:val="00606B00"/>
    <w:rsid w:val="00607236"/>
    <w:rsid w:val="00613A03"/>
    <w:rsid w:val="00616A79"/>
    <w:rsid w:val="00616F85"/>
    <w:rsid w:val="00620894"/>
    <w:rsid w:val="00620D08"/>
    <w:rsid w:val="00620E01"/>
    <w:rsid w:val="00624ED0"/>
    <w:rsid w:val="006304F4"/>
    <w:rsid w:val="00633AE6"/>
    <w:rsid w:val="00633D81"/>
    <w:rsid w:val="00635D6F"/>
    <w:rsid w:val="00636AC5"/>
    <w:rsid w:val="00637151"/>
    <w:rsid w:val="00642BB6"/>
    <w:rsid w:val="0064570F"/>
    <w:rsid w:val="0065661A"/>
    <w:rsid w:val="0065713F"/>
    <w:rsid w:val="006653C0"/>
    <w:rsid w:val="00667865"/>
    <w:rsid w:val="00673F57"/>
    <w:rsid w:val="00674393"/>
    <w:rsid w:val="00674CC5"/>
    <w:rsid w:val="006772C4"/>
    <w:rsid w:val="006772CF"/>
    <w:rsid w:val="00683065"/>
    <w:rsid w:val="00683FD8"/>
    <w:rsid w:val="00684F08"/>
    <w:rsid w:val="00684F66"/>
    <w:rsid w:val="0068684B"/>
    <w:rsid w:val="00690BE9"/>
    <w:rsid w:val="006961EE"/>
    <w:rsid w:val="0069716D"/>
    <w:rsid w:val="006A0016"/>
    <w:rsid w:val="006A1BCF"/>
    <w:rsid w:val="006A44F9"/>
    <w:rsid w:val="006A747A"/>
    <w:rsid w:val="006B0C21"/>
    <w:rsid w:val="006B28D9"/>
    <w:rsid w:val="006B3BD6"/>
    <w:rsid w:val="006B6FA1"/>
    <w:rsid w:val="006D4272"/>
    <w:rsid w:val="006D4F11"/>
    <w:rsid w:val="006D4F98"/>
    <w:rsid w:val="006E3CC7"/>
    <w:rsid w:val="006E4B5F"/>
    <w:rsid w:val="006E5D8B"/>
    <w:rsid w:val="006E6438"/>
    <w:rsid w:val="006E6D60"/>
    <w:rsid w:val="006F02FE"/>
    <w:rsid w:val="006F2AA9"/>
    <w:rsid w:val="006F37F1"/>
    <w:rsid w:val="006F4387"/>
    <w:rsid w:val="00701AFB"/>
    <w:rsid w:val="0070210A"/>
    <w:rsid w:val="00702AAE"/>
    <w:rsid w:val="00704072"/>
    <w:rsid w:val="007048D2"/>
    <w:rsid w:val="00711388"/>
    <w:rsid w:val="00720147"/>
    <w:rsid w:val="00722418"/>
    <w:rsid w:val="00723058"/>
    <w:rsid w:val="00733EEF"/>
    <w:rsid w:val="00735B75"/>
    <w:rsid w:val="00735D8E"/>
    <w:rsid w:val="0074218A"/>
    <w:rsid w:val="007460C3"/>
    <w:rsid w:val="007465EC"/>
    <w:rsid w:val="00751190"/>
    <w:rsid w:val="00755E85"/>
    <w:rsid w:val="00767916"/>
    <w:rsid w:val="00784548"/>
    <w:rsid w:val="00785223"/>
    <w:rsid w:val="00790B15"/>
    <w:rsid w:val="00792037"/>
    <w:rsid w:val="0079350E"/>
    <w:rsid w:val="00794BAD"/>
    <w:rsid w:val="00794C4E"/>
    <w:rsid w:val="00794FB0"/>
    <w:rsid w:val="007A2494"/>
    <w:rsid w:val="007A47F5"/>
    <w:rsid w:val="007B2A4C"/>
    <w:rsid w:val="007B3B71"/>
    <w:rsid w:val="007C075E"/>
    <w:rsid w:val="007C5A7C"/>
    <w:rsid w:val="007C68B7"/>
    <w:rsid w:val="007D353F"/>
    <w:rsid w:val="007D4ADB"/>
    <w:rsid w:val="007D57D6"/>
    <w:rsid w:val="007E14C3"/>
    <w:rsid w:val="007E165F"/>
    <w:rsid w:val="007E3909"/>
    <w:rsid w:val="007E7619"/>
    <w:rsid w:val="007F3D35"/>
    <w:rsid w:val="007F6B85"/>
    <w:rsid w:val="00800D5F"/>
    <w:rsid w:val="008012E3"/>
    <w:rsid w:val="00803630"/>
    <w:rsid w:val="00811F31"/>
    <w:rsid w:val="008168B0"/>
    <w:rsid w:val="00821A4D"/>
    <w:rsid w:val="00824B21"/>
    <w:rsid w:val="008268DD"/>
    <w:rsid w:val="0083367A"/>
    <w:rsid w:val="00834378"/>
    <w:rsid w:val="008354F3"/>
    <w:rsid w:val="008357A7"/>
    <w:rsid w:val="00835CA0"/>
    <w:rsid w:val="0084163E"/>
    <w:rsid w:val="008438BE"/>
    <w:rsid w:val="00843AAD"/>
    <w:rsid w:val="00844901"/>
    <w:rsid w:val="0084519D"/>
    <w:rsid w:val="0085019E"/>
    <w:rsid w:val="008559FA"/>
    <w:rsid w:val="008574C4"/>
    <w:rsid w:val="0086054F"/>
    <w:rsid w:val="008626FC"/>
    <w:rsid w:val="00862B4C"/>
    <w:rsid w:val="00865B91"/>
    <w:rsid w:val="00870C69"/>
    <w:rsid w:val="00871BC7"/>
    <w:rsid w:val="00875F28"/>
    <w:rsid w:val="00876A9D"/>
    <w:rsid w:val="0088400D"/>
    <w:rsid w:val="00886EE2"/>
    <w:rsid w:val="0089195B"/>
    <w:rsid w:val="0089333D"/>
    <w:rsid w:val="00894ACA"/>
    <w:rsid w:val="00896956"/>
    <w:rsid w:val="00896E6A"/>
    <w:rsid w:val="008A0B09"/>
    <w:rsid w:val="008A1106"/>
    <w:rsid w:val="008A40C5"/>
    <w:rsid w:val="008B0181"/>
    <w:rsid w:val="008B1FDB"/>
    <w:rsid w:val="008B2C83"/>
    <w:rsid w:val="008C1769"/>
    <w:rsid w:val="008C1F03"/>
    <w:rsid w:val="008C65B1"/>
    <w:rsid w:val="008D1696"/>
    <w:rsid w:val="008D5E67"/>
    <w:rsid w:val="008E060D"/>
    <w:rsid w:val="008E0DEB"/>
    <w:rsid w:val="008E1448"/>
    <w:rsid w:val="008E15E2"/>
    <w:rsid w:val="008E4015"/>
    <w:rsid w:val="008E6BA2"/>
    <w:rsid w:val="008E71EB"/>
    <w:rsid w:val="008E7526"/>
    <w:rsid w:val="008F298D"/>
    <w:rsid w:val="008F3189"/>
    <w:rsid w:val="00902289"/>
    <w:rsid w:val="009039FF"/>
    <w:rsid w:val="0090650B"/>
    <w:rsid w:val="00906704"/>
    <w:rsid w:val="00914430"/>
    <w:rsid w:val="00914689"/>
    <w:rsid w:val="009168E3"/>
    <w:rsid w:val="00920D2E"/>
    <w:rsid w:val="0092404E"/>
    <w:rsid w:val="00931F0D"/>
    <w:rsid w:val="00932C1E"/>
    <w:rsid w:val="00936152"/>
    <w:rsid w:val="00937DBA"/>
    <w:rsid w:val="00946B53"/>
    <w:rsid w:val="00953F0A"/>
    <w:rsid w:val="009604C0"/>
    <w:rsid w:val="00962EB3"/>
    <w:rsid w:val="0096571D"/>
    <w:rsid w:val="00966086"/>
    <w:rsid w:val="00974378"/>
    <w:rsid w:val="00980CA6"/>
    <w:rsid w:val="00981F9F"/>
    <w:rsid w:val="00985534"/>
    <w:rsid w:val="00985AB2"/>
    <w:rsid w:val="0098685D"/>
    <w:rsid w:val="009906FC"/>
    <w:rsid w:val="00991B25"/>
    <w:rsid w:val="00991E4D"/>
    <w:rsid w:val="00993A1C"/>
    <w:rsid w:val="009A4C55"/>
    <w:rsid w:val="009C309A"/>
    <w:rsid w:val="009C4DB4"/>
    <w:rsid w:val="009D0FFD"/>
    <w:rsid w:val="009D112A"/>
    <w:rsid w:val="009D14E7"/>
    <w:rsid w:val="009D5C2F"/>
    <w:rsid w:val="009D75EE"/>
    <w:rsid w:val="009D779E"/>
    <w:rsid w:val="009D7DB8"/>
    <w:rsid w:val="009E10E2"/>
    <w:rsid w:val="009E17DF"/>
    <w:rsid w:val="009E7565"/>
    <w:rsid w:val="00A00C60"/>
    <w:rsid w:val="00A02775"/>
    <w:rsid w:val="00A078C7"/>
    <w:rsid w:val="00A102D7"/>
    <w:rsid w:val="00A10A4A"/>
    <w:rsid w:val="00A11128"/>
    <w:rsid w:val="00A145E8"/>
    <w:rsid w:val="00A22B9C"/>
    <w:rsid w:val="00A25025"/>
    <w:rsid w:val="00A26804"/>
    <w:rsid w:val="00A30C0F"/>
    <w:rsid w:val="00A3180F"/>
    <w:rsid w:val="00A426BE"/>
    <w:rsid w:val="00A514B2"/>
    <w:rsid w:val="00A53BBF"/>
    <w:rsid w:val="00A53D94"/>
    <w:rsid w:val="00A54299"/>
    <w:rsid w:val="00A613FE"/>
    <w:rsid w:val="00A62212"/>
    <w:rsid w:val="00A64298"/>
    <w:rsid w:val="00A66E8F"/>
    <w:rsid w:val="00A773FE"/>
    <w:rsid w:val="00A8314B"/>
    <w:rsid w:val="00A85A93"/>
    <w:rsid w:val="00AA0278"/>
    <w:rsid w:val="00AA386F"/>
    <w:rsid w:val="00AA4C34"/>
    <w:rsid w:val="00AA7E36"/>
    <w:rsid w:val="00AB2366"/>
    <w:rsid w:val="00AB2B76"/>
    <w:rsid w:val="00AB2D4F"/>
    <w:rsid w:val="00AB3565"/>
    <w:rsid w:val="00AB55F1"/>
    <w:rsid w:val="00AC07E7"/>
    <w:rsid w:val="00AC0DE4"/>
    <w:rsid w:val="00AC73C4"/>
    <w:rsid w:val="00AC7A59"/>
    <w:rsid w:val="00AD0D26"/>
    <w:rsid w:val="00AD7816"/>
    <w:rsid w:val="00AE6812"/>
    <w:rsid w:val="00AF0997"/>
    <w:rsid w:val="00AF5B6E"/>
    <w:rsid w:val="00B003DD"/>
    <w:rsid w:val="00B0477D"/>
    <w:rsid w:val="00B05BA8"/>
    <w:rsid w:val="00B06BCD"/>
    <w:rsid w:val="00B11961"/>
    <w:rsid w:val="00B15971"/>
    <w:rsid w:val="00B3458A"/>
    <w:rsid w:val="00B43615"/>
    <w:rsid w:val="00B4728B"/>
    <w:rsid w:val="00B6473C"/>
    <w:rsid w:val="00B67F72"/>
    <w:rsid w:val="00B73F6F"/>
    <w:rsid w:val="00B74530"/>
    <w:rsid w:val="00B75762"/>
    <w:rsid w:val="00B805F6"/>
    <w:rsid w:val="00B811E5"/>
    <w:rsid w:val="00B81D8C"/>
    <w:rsid w:val="00B869E8"/>
    <w:rsid w:val="00B955D2"/>
    <w:rsid w:val="00B9634B"/>
    <w:rsid w:val="00B97CD1"/>
    <w:rsid w:val="00BA43EC"/>
    <w:rsid w:val="00BA4CD5"/>
    <w:rsid w:val="00BB3EDC"/>
    <w:rsid w:val="00BB4360"/>
    <w:rsid w:val="00BB55BB"/>
    <w:rsid w:val="00BB6016"/>
    <w:rsid w:val="00BC740D"/>
    <w:rsid w:val="00BD48A9"/>
    <w:rsid w:val="00BD4EF8"/>
    <w:rsid w:val="00BD5888"/>
    <w:rsid w:val="00BD6445"/>
    <w:rsid w:val="00BD786D"/>
    <w:rsid w:val="00BD7941"/>
    <w:rsid w:val="00BE1A93"/>
    <w:rsid w:val="00BE4628"/>
    <w:rsid w:val="00BE4F3A"/>
    <w:rsid w:val="00BF0EC5"/>
    <w:rsid w:val="00BF12E8"/>
    <w:rsid w:val="00BF57FC"/>
    <w:rsid w:val="00BF6AE6"/>
    <w:rsid w:val="00C00535"/>
    <w:rsid w:val="00C0360F"/>
    <w:rsid w:val="00C04D10"/>
    <w:rsid w:val="00C05BBC"/>
    <w:rsid w:val="00C10409"/>
    <w:rsid w:val="00C11F36"/>
    <w:rsid w:val="00C138A5"/>
    <w:rsid w:val="00C151B7"/>
    <w:rsid w:val="00C23948"/>
    <w:rsid w:val="00C24C4A"/>
    <w:rsid w:val="00C26E20"/>
    <w:rsid w:val="00C27B6A"/>
    <w:rsid w:val="00C27CEC"/>
    <w:rsid w:val="00C327C8"/>
    <w:rsid w:val="00C32914"/>
    <w:rsid w:val="00C35C93"/>
    <w:rsid w:val="00C3630B"/>
    <w:rsid w:val="00C37519"/>
    <w:rsid w:val="00C37D44"/>
    <w:rsid w:val="00C42E02"/>
    <w:rsid w:val="00C45255"/>
    <w:rsid w:val="00C478F6"/>
    <w:rsid w:val="00C5040D"/>
    <w:rsid w:val="00C5048B"/>
    <w:rsid w:val="00C52471"/>
    <w:rsid w:val="00C56DC1"/>
    <w:rsid w:val="00C60E82"/>
    <w:rsid w:val="00C62FEB"/>
    <w:rsid w:val="00C66F79"/>
    <w:rsid w:val="00C67075"/>
    <w:rsid w:val="00C74A12"/>
    <w:rsid w:val="00C82675"/>
    <w:rsid w:val="00C9090C"/>
    <w:rsid w:val="00C90F99"/>
    <w:rsid w:val="00C93FE1"/>
    <w:rsid w:val="00C954CF"/>
    <w:rsid w:val="00CA0000"/>
    <w:rsid w:val="00CA2E72"/>
    <w:rsid w:val="00CA55EE"/>
    <w:rsid w:val="00CA6012"/>
    <w:rsid w:val="00CA6854"/>
    <w:rsid w:val="00CA74E3"/>
    <w:rsid w:val="00CB426A"/>
    <w:rsid w:val="00CB7CAC"/>
    <w:rsid w:val="00CC11C1"/>
    <w:rsid w:val="00CC1786"/>
    <w:rsid w:val="00CD54B6"/>
    <w:rsid w:val="00CD6A64"/>
    <w:rsid w:val="00CE3B7F"/>
    <w:rsid w:val="00CE509B"/>
    <w:rsid w:val="00CE5395"/>
    <w:rsid w:val="00CF14C2"/>
    <w:rsid w:val="00CF1DA8"/>
    <w:rsid w:val="00CF2C3D"/>
    <w:rsid w:val="00CF59CB"/>
    <w:rsid w:val="00CF5D10"/>
    <w:rsid w:val="00CF6782"/>
    <w:rsid w:val="00D07C82"/>
    <w:rsid w:val="00D10E63"/>
    <w:rsid w:val="00D13274"/>
    <w:rsid w:val="00D13E33"/>
    <w:rsid w:val="00D14D15"/>
    <w:rsid w:val="00D31D26"/>
    <w:rsid w:val="00D3578B"/>
    <w:rsid w:val="00D4267D"/>
    <w:rsid w:val="00D4764F"/>
    <w:rsid w:val="00D60B0C"/>
    <w:rsid w:val="00D641DF"/>
    <w:rsid w:val="00D701C1"/>
    <w:rsid w:val="00D73E5E"/>
    <w:rsid w:val="00D74EAD"/>
    <w:rsid w:val="00D85E5A"/>
    <w:rsid w:val="00D869EF"/>
    <w:rsid w:val="00D9216D"/>
    <w:rsid w:val="00D94846"/>
    <w:rsid w:val="00DA2E5B"/>
    <w:rsid w:val="00DA6699"/>
    <w:rsid w:val="00DA6C98"/>
    <w:rsid w:val="00DA7AFE"/>
    <w:rsid w:val="00DB15A5"/>
    <w:rsid w:val="00DB7229"/>
    <w:rsid w:val="00DC30FD"/>
    <w:rsid w:val="00DC3B19"/>
    <w:rsid w:val="00DC48A2"/>
    <w:rsid w:val="00DD1A8E"/>
    <w:rsid w:val="00DD40EF"/>
    <w:rsid w:val="00DD48D1"/>
    <w:rsid w:val="00DD7EFE"/>
    <w:rsid w:val="00DE1EF2"/>
    <w:rsid w:val="00DE3C4C"/>
    <w:rsid w:val="00DE57CA"/>
    <w:rsid w:val="00DF5ED2"/>
    <w:rsid w:val="00DF6F77"/>
    <w:rsid w:val="00DF7EFF"/>
    <w:rsid w:val="00E007E1"/>
    <w:rsid w:val="00E01A43"/>
    <w:rsid w:val="00E050D2"/>
    <w:rsid w:val="00E1108D"/>
    <w:rsid w:val="00E12AF8"/>
    <w:rsid w:val="00E1769C"/>
    <w:rsid w:val="00E21E06"/>
    <w:rsid w:val="00E2568C"/>
    <w:rsid w:val="00E25C87"/>
    <w:rsid w:val="00E35CA2"/>
    <w:rsid w:val="00E373DD"/>
    <w:rsid w:val="00E374B4"/>
    <w:rsid w:val="00E45E4B"/>
    <w:rsid w:val="00E466D0"/>
    <w:rsid w:val="00E46AF9"/>
    <w:rsid w:val="00E47858"/>
    <w:rsid w:val="00E62CDC"/>
    <w:rsid w:val="00E6477D"/>
    <w:rsid w:val="00E706CD"/>
    <w:rsid w:val="00E70E63"/>
    <w:rsid w:val="00E70EFA"/>
    <w:rsid w:val="00E718B9"/>
    <w:rsid w:val="00E722E3"/>
    <w:rsid w:val="00E758DE"/>
    <w:rsid w:val="00E82BFB"/>
    <w:rsid w:val="00E8525C"/>
    <w:rsid w:val="00E937A7"/>
    <w:rsid w:val="00E94866"/>
    <w:rsid w:val="00EA0921"/>
    <w:rsid w:val="00EA23BE"/>
    <w:rsid w:val="00EA41C3"/>
    <w:rsid w:val="00EB1735"/>
    <w:rsid w:val="00EB45DB"/>
    <w:rsid w:val="00EB55FE"/>
    <w:rsid w:val="00EB6505"/>
    <w:rsid w:val="00EC1318"/>
    <w:rsid w:val="00EC67AA"/>
    <w:rsid w:val="00ED35A6"/>
    <w:rsid w:val="00ED582A"/>
    <w:rsid w:val="00ED5A36"/>
    <w:rsid w:val="00EE38AF"/>
    <w:rsid w:val="00EE7D22"/>
    <w:rsid w:val="00EF03BC"/>
    <w:rsid w:val="00EF08AA"/>
    <w:rsid w:val="00EF1C64"/>
    <w:rsid w:val="00F00367"/>
    <w:rsid w:val="00F00C1B"/>
    <w:rsid w:val="00F01FBA"/>
    <w:rsid w:val="00F036A0"/>
    <w:rsid w:val="00F03C6B"/>
    <w:rsid w:val="00F079ED"/>
    <w:rsid w:val="00F11EAB"/>
    <w:rsid w:val="00F25274"/>
    <w:rsid w:val="00F2716D"/>
    <w:rsid w:val="00F27DB6"/>
    <w:rsid w:val="00F30274"/>
    <w:rsid w:val="00F319EE"/>
    <w:rsid w:val="00F325FD"/>
    <w:rsid w:val="00F40791"/>
    <w:rsid w:val="00F40C3E"/>
    <w:rsid w:val="00F41587"/>
    <w:rsid w:val="00F416B7"/>
    <w:rsid w:val="00F41E39"/>
    <w:rsid w:val="00F41F4D"/>
    <w:rsid w:val="00F4278F"/>
    <w:rsid w:val="00F51FCD"/>
    <w:rsid w:val="00F52E13"/>
    <w:rsid w:val="00F54A26"/>
    <w:rsid w:val="00F55E83"/>
    <w:rsid w:val="00F55ED7"/>
    <w:rsid w:val="00F57489"/>
    <w:rsid w:val="00F57529"/>
    <w:rsid w:val="00F6228B"/>
    <w:rsid w:val="00F62E43"/>
    <w:rsid w:val="00F71482"/>
    <w:rsid w:val="00F71632"/>
    <w:rsid w:val="00F71C04"/>
    <w:rsid w:val="00F73973"/>
    <w:rsid w:val="00F833F4"/>
    <w:rsid w:val="00F83E4A"/>
    <w:rsid w:val="00F9067F"/>
    <w:rsid w:val="00F910C1"/>
    <w:rsid w:val="00F911CB"/>
    <w:rsid w:val="00F9132E"/>
    <w:rsid w:val="00F91D9E"/>
    <w:rsid w:val="00F92B96"/>
    <w:rsid w:val="00F94C9B"/>
    <w:rsid w:val="00F951A4"/>
    <w:rsid w:val="00F96D03"/>
    <w:rsid w:val="00FA2CF5"/>
    <w:rsid w:val="00FA61F1"/>
    <w:rsid w:val="00FB172B"/>
    <w:rsid w:val="00FB1AF6"/>
    <w:rsid w:val="00FB614C"/>
    <w:rsid w:val="00FB61C7"/>
    <w:rsid w:val="00FC3639"/>
    <w:rsid w:val="00FC3E2F"/>
    <w:rsid w:val="00FD114C"/>
    <w:rsid w:val="00FD1933"/>
    <w:rsid w:val="00FD1993"/>
    <w:rsid w:val="00FD1FD7"/>
    <w:rsid w:val="00FD4E4C"/>
    <w:rsid w:val="00FD77A8"/>
    <w:rsid w:val="00FE02A9"/>
    <w:rsid w:val="00FE0F1A"/>
    <w:rsid w:val="00FE3188"/>
    <w:rsid w:val="00FE4131"/>
    <w:rsid w:val="00FF4520"/>
    <w:rsid w:val="00FF48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C83A"/>
  <w15:chartTrackingRefBased/>
  <w15:docId w15:val="{2C65C8A9-DEE1-1B4E-8265-F7219A78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1F8"/>
    <w:pPr>
      <w:adjustRightInd w:val="0"/>
      <w:snapToGrid w:val="0"/>
      <w:spacing w:before="120" w:after="120" w:line="360" w:lineRule="auto"/>
      <w:jc w:val="both"/>
    </w:pPr>
    <w:rPr>
      <w:rFonts w:ascii="Times New Roman" w:eastAsia="SimSun" w:hAnsi="Times New Roman" w:cs="Times New Roman"/>
      <w:kern w:val="0"/>
      <w:szCs w:val="20"/>
      <w:lang w:val="en-GB" w:eastAsia="fr-CH"/>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15971"/>
    <w:pPr>
      <w:spacing w:before="100" w:beforeAutospacing="1" w:after="100" w:afterAutospacing="1"/>
    </w:pPr>
    <w:rPr>
      <w:rFonts w:eastAsia="Times New Roman"/>
      <w:szCs w:val="24"/>
      <w:lang w:val="fr-FR" w:eastAsia="fr-FR"/>
    </w:rPr>
  </w:style>
  <w:style w:type="character" w:styleId="Accentuation">
    <w:name w:val="Emphasis"/>
    <w:basedOn w:val="Policepardfaut"/>
    <w:uiPriority w:val="20"/>
    <w:qFormat/>
    <w:rsid w:val="00B15971"/>
    <w:rPr>
      <w:i/>
      <w:iCs/>
    </w:rPr>
  </w:style>
  <w:style w:type="character" w:customStyle="1" w:styleId="apple-converted-space">
    <w:name w:val="apple-converted-space"/>
    <w:basedOn w:val="Policepardfaut"/>
    <w:rsid w:val="00B15971"/>
  </w:style>
  <w:style w:type="paragraph" w:styleId="Paragraphedeliste">
    <w:name w:val="List Paragraph"/>
    <w:basedOn w:val="Normal"/>
    <w:uiPriority w:val="34"/>
    <w:qFormat/>
    <w:rsid w:val="003C7464"/>
    <w:pPr>
      <w:ind w:left="720"/>
      <w:contextualSpacing/>
    </w:pPr>
  </w:style>
  <w:style w:type="paragraph" w:styleId="Rvision">
    <w:name w:val="Revision"/>
    <w:hidden/>
    <w:uiPriority w:val="99"/>
    <w:semiHidden/>
    <w:rsid w:val="005642D6"/>
    <w:rPr>
      <w:rFonts w:ascii="Times New Roman" w:eastAsia="SimSun" w:hAnsi="Times New Roman" w:cs="Times New Roman"/>
      <w:kern w:val="0"/>
      <w:szCs w:val="20"/>
      <w:lang w:val="en-GB" w:eastAsia="fr-CH"/>
      <w14:ligatures w14:val="none"/>
    </w:rPr>
  </w:style>
  <w:style w:type="character" w:styleId="Marquedecommentaire">
    <w:name w:val="annotation reference"/>
    <w:basedOn w:val="Policepardfaut"/>
    <w:uiPriority w:val="99"/>
    <w:semiHidden/>
    <w:unhideWhenUsed/>
    <w:rsid w:val="005642D6"/>
    <w:rPr>
      <w:sz w:val="16"/>
      <w:szCs w:val="16"/>
    </w:rPr>
  </w:style>
  <w:style w:type="paragraph" w:styleId="Commentaire">
    <w:name w:val="annotation text"/>
    <w:basedOn w:val="Normal"/>
    <w:link w:val="CommentaireCar"/>
    <w:uiPriority w:val="99"/>
    <w:unhideWhenUsed/>
    <w:rsid w:val="005642D6"/>
    <w:pPr>
      <w:spacing w:line="240" w:lineRule="auto"/>
    </w:pPr>
    <w:rPr>
      <w:sz w:val="20"/>
    </w:rPr>
  </w:style>
  <w:style w:type="character" w:customStyle="1" w:styleId="CommentaireCar">
    <w:name w:val="Commentaire Car"/>
    <w:basedOn w:val="Policepardfaut"/>
    <w:link w:val="Commentaire"/>
    <w:uiPriority w:val="99"/>
    <w:rsid w:val="005642D6"/>
    <w:rPr>
      <w:rFonts w:ascii="Times New Roman" w:eastAsia="SimSun" w:hAnsi="Times New Roman" w:cs="Times New Roman"/>
      <w:kern w:val="0"/>
      <w:sz w:val="20"/>
      <w:szCs w:val="20"/>
      <w:lang w:val="en-GB" w:eastAsia="fr-CH"/>
      <w14:ligatures w14:val="none"/>
    </w:rPr>
  </w:style>
  <w:style w:type="paragraph" w:styleId="Objetducommentaire">
    <w:name w:val="annotation subject"/>
    <w:basedOn w:val="Commentaire"/>
    <w:next w:val="Commentaire"/>
    <w:link w:val="ObjetducommentaireCar"/>
    <w:uiPriority w:val="99"/>
    <w:semiHidden/>
    <w:unhideWhenUsed/>
    <w:rsid w:val="005642D6"/>
    <w:rPr>
      <w:b/>
      <w:bCs/>
    </w:rPr>
  </w:style>
  <w:style w:type="character" w:customStyle="1" w:styleId="ObjetducommentaireCar">
    <w:name w:val="Objet du commentaire Car"/>
    <w:basedOn w:val="CommentaireCar"/>
    <w:link w:val="Objetducommentaire"/>
    <w:uiPriority w:val="99"/>
    <w:semiHidden/>
    <w:rsid w:val="005642D6"/>
    <w:rPr>
      <w:rFonts w:ascii="Times New Roman" w:eastAsia="SimSun" w:hAnsi="Times New Roman" w:cs="Times New Roman"/>
      <w:b/>
      <w:bCs/>
      <w:kern w:val="0"/>
      <w:sz w:val="20"/>
      <w:szCs w:val="20"/>
      <w:lang w:val="en-GB" w:eastAsia="fr-CH"/>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235389">
      <w:bodyDiv w:val="1"/>
      <w:marLeft w:val="0"/>
      <w:marRight w:val="0"/>
      <w:marTop w:val="0"/>
      <w:marBottom w:val="0"/>
      <w:divBdr>
        <w:top w:val="none" w:sz="0" w:space="0" w:color="auto"/>
        <w:left w:val="none" w:sz="0" w:space="0" w:color="auto"/>
        <w:bottom w:val="none" w:sz="0" w:space="0" w:color="auto"/>
        <w:right w:val="none" w:sz="0" w:space="0" w:color="auto"/>
      </w:divBdr>
    </w:div>
    <w:div w:id="1354302874">
      <w:bodyDiv w:val="1"/>
      <w:marLeft w:val="0"/>
      <w:marRight w:val="0"/>
      <w:marTop w:val="0"/>
      <w:marBottom w:val="0"/>
      <w:divBdr>
        <w:top w:val="none" w:sz="0" w:space="0" w:color="auto"/>
        <w:left w:val="none" w:sz="0" w:space="0" w:color="auto"/>
        <w:bottom w:val="none" w:sz="0" w:space="0" w:color="auto"/>
        <w:right w:val="none" w:sz="0" w:space="0" w:color="auto"/>
      </w:divBdr>
    </w:div>
    <w:div w:id="1689988620">
      <w:bodyDiv w:val="1"/>
      <w:marLeft w:val="0"/>
      <w:marRight w:val="0"/>
      <w:marTop w:val="0"/>
      <w:marBottom w:val="0"/>
      <w:divBdr>
        <w:top w:val="none" w:sz="0" w:space="0" w:color="auto"/>
        <w:left w:val="none" w:sz="0" w:space="0" w:color="auto"/>
        <w:bottom w:val="none" w:sz="0" w:space="0" w:color="auto"/>
        <w:right w:val="none" w:sz="0" w:space="0" w:color="auto"/>
      </w:divBdr>
      <w:divsChild>
        <w:div w:id="383258094">
          <w:marLeft w:val="0"/>
          <w:marRight w:val="0"/>
          <w:marTop w:val="0"/>
          <w:marBottom w:val="0"/>
          <w:divBdr>
            <w:top w:val="none" w:sz="0" w:space="0" w:color="auto"/>
            <w:left w:val="none" w:sz="0" w:space="0" w:color="auto"/>
            <w:bottom w:val="none" w:sz="0" w:space="0" w:color="auto"/>
            <w:right w:val="none" w:sz="0" w:space="0" w:color="auto"/>
          </w:divBdr>
          <w:divsChild>
            <w:div w:id="2045013567">
              <w:marLeft w:val="0"/>
              <w:marRight w:val="0"/>
              <w:marTop w:val="0"/>
              <w:marBottom w:val="0"/>
              <w:divBdr>
                <w:top w:val="none" w:sz="0" w:space="0" w:color="auto"/>
                <w:left w:val="none" w:sz="0" w:space="0" w:color="auto"/>
                <w:bottom w:val="none" w:sz="0" w:space="0" w:color="auto"/>
                <w:right w:val="none" w:sz="0" w:space="0" w:color="auto"/>
              </w:divBdr>
              <w:divsChild>
                <w:div w:id="20476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1093</Words>
  <Characters>6017</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 de Frouville</dc:creator>
  <cp:keywords/>
  <dc:description/>
  <cp:lastModifiedBy>Olivier de Frouville</cp:lastModifiedBy>
  <cp:revision>238</cp:revision>
  <cp:lastPrinted>2024-02-19T07:22:00Z</cp:lastPrinted>
  <dcterms:created xsi:type="dcterms:W3CDTF">2024-02-29T23:00:00Z</dcterms:created>
  <dcterms:modified xsi:type="dcterms:W3CDTF">2024-03-01T09:11:00Z</dcterms:modified>
</cp:coreProperties>
</file>