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629C3E" w14:textId="42258C76" w:rsidR="00B166EB" w:rsidRDefault="00B166EB" w:rsidP="00FF1BC1">
      <w:pPr>
        <w:snapToGrid w:val="0"/>
        <w:spacing w:line="276" w:lineRule="auto"/>
        <w:jc w:val="both"/>
        <w:rPr>
          <w:rFonts w:ascii="Calibri" w:eastAsia="Calibri" w:hAnsi="Calibri"/>
          <w:b/>
          <w:bCs/>
          <w:color w:val="000000"/>
          <w:sz w:val="22"/>
          <w:u w:val="single"/>
        </w:rPr>
      </w:pPr>
      <w:r w:rsidRPr="00137751">
        <w:rPr>
          <w:rFonts w:ascii="Calibri" w:eastAsia="Calibri" w:hAnsi="Calibri"/>
          <w:b/>
          <w:bCs/>
          <w:color w:val="000000"/>
          <w:sz w:val="22"/>
          <w:u w:val="single"/>
        </w:rPr>
        <w:t>IVESCR Speech</w:t>
      </w:r>
      <w:r w:rsidR="00B363BB">
        <w:rPr>
          <w:rFonts w:ascii="Calibri" w:eastAsia="Calibri" w:hAnsi="Calibri"/>
          <w:b/>
          <w:bCs/>
          <w:color w:val="000000"/>
          <w:sz w:val="22"/>
          <w:u w:val="single"/>
        </w:rPr>
        <w:t xml:space="preserve"> – inleiding door </w:t>
      </w:r>
      <w:r w:rsidR="003934C8">
        <w:rPr>
          <w:rFonts w:ascii="Calibri" w:eastAsia="Calibri" w:hAnsi="Calibri"/>
          <w:b/>
          <w:bCs/>
          <w:color w:val="000000"/>
          <w:sz w:val="22"/>
          <w:u w:val="single"/>
        </w:rPr>
        <w:t xml:space="preserve">[Wilm of </w:t>
      </w:r>
      <w:r w:rsidR="00B363BB">
        <w:rPr>
          <w:rFonts w:ascii="Calibri" w:eastAsia="Calibri" w:hAnsi="Calibri"/>
          <w:b/>
          <w:bCs/>
          <w:color w:val="000000"/>
          <w:sz w:val="22"/>
          <w:u w:val="single"/>
        </w:rPr>
        <w:t>PV GEV Erica Schouten</w:t>
      </w:r>
      <w:r w:rsidR="003934C8">
        <w:rPr>
          <w:rFonts w:ascii="Calibri" w:eastAsia="Calibri" w:hAnsi="Calibri"/>
          <w:b/>
          <w:bCs/>
          <w:color w:val="000000"/>
          <w:sz w:val="22"/>
          <w:u w:val="single"/>
        </w:rPr>
        <w:t xml:space="preserve"> - tbc]</w:t>
      </w:r>
      <w:r w:rsidR="00B363BB">
        <w:rPr>
          <w:rFonts w:ascii="Calibri" w:eastAsia="Calibri" w:hAnsi="Calibri"/>
          <w:b/>
          <w:bCs/>
          <w:color w:val="000000"/>
          <w:sz w:val="22"/>
          <w:u w:val="single"/>
        </w:rPr>
        <w:t xml:space="preserve"> uitgesproken. </w:t>
      </w:r>
    </w:p>
    <w:p w14:paraId="2AF222D0" w14:textId="77777777" w:rsidR="00B166EB" w:rsidRPr="00137751" w:rsidRDefault="00B166EB" w:rsidP="00FF1BC1">
      <w:pPr>
        <w:snapToGrid w:val="0"/>
        <w:spacing w:line="276" w:lineRule="auto"/>
        <w:jc w:val="both"/>
        <w:rPr>
          <w:rFonts w:ascii="Calibri" w:eastAsia="Calibri" w:hAnsi="Calibri"/>
          <w:color w:val="000000"/>
          <w:sz w:val="22"/>
          <w:u w:val="single"/>
        </w:rPr>
      </w:pPr>
    </w:p>
    <w:p w14:paraId="1D9D160D" w14:textId="526361DE" w:rsidR="00FF1BC1" w:rsidRPr="00624719" w:rsidRDefault="00FF1BC1" w:rsidP="00FF1BC1">
      <w:pPr>
        <w:snapToGrid w:val="0"/>
        <w:spacing w:line="276" w:lineRule="auto"/>
        <w:jc w:val="both"/>
        <w:rPr>
          <w:rFonts w:ascii="Calibri" w:eastAsia="Calibri" w:hAnsi="Calibri"/>
          <w:color w:val="000000"/>
          <w:sz w:val="22"/>
          <w:lang w:val="en-GB"/>
        </w:rPr>
      </w:pPr>
      <w:r w:rsidRPr="00624719">
        <w:rPr>
          <w:rFonts w:ascii="Calibri" w:eastAsia="Calibri" w:hAnsi="Calibri"/>
          <w:color w:val="000000"/>
          <w:sz w:val="22"/>
          <w:lang w:val="en-GB"/>
        </w:rPr>
        <w:t>Madame Chair,</w:t>
      </w:r>
    </w:p>
    <w:p w14:paraId="2E63A819" w14:textId="77777777" w:rsidR="00FF1BC1" w:rsidRDefault="00FF1BC1" w:rsidP="00FF1BC1">
      <w:pPr>
        <w:snapToGrid w:val="0"/>
        <w:spacing w:line="276" w:lineRule="auto"/>
        <w:jc w:val="both"/>
        <w:rPr>
          <w:rFonts w:ascii="Calibri" w:eastAsia="Calibri" w:hAnsi="Calibri"/>
          <w:color w:val="000000"/>
          <w:sz w:val="22"/>
          <w:lang w:val="en-GB"/>
        </w:rPr>
      </w:pPr>
      <w:r w:rsidRPr="00624719">
        <w:rPr>
          <w:rFonts w:ascii="Calibri" w:eastAsia="Calibri" w:hAnsi="Calibri"/>
          <w:color w:val="000000"/>
          <w:sz w:val="22"/>
          <w:lang w:val="en-GB"/>
        </w:rPr>
        <w:t>Distinguished Members of the Committee,</w:t>
      </w:r>
    </w:p>
    <w:p w14:paraId="3435CCB4" w14:textId="4494AE00" w:rsidR="007D0378" w:rsidRPr="00624719" w:rsidRDefault="007D0378" w:rsidP="00FF1BC1">
      <w:pPr>
        <w:snapToGrid w:val="0"/>
        <w:spacing w:line="276" w:lineRule="auto"/>
        <w:jc w:val="both"/>
        <w:rPr>
          <w:rFonts w:ascii="Calibri" w:eastAsia="Calibri" w:hAnsi="Calibri"/>
          <w:color w:val="000000"/>
          <w:sz w:val="22"/>
          <w:lang w:val="en-GB"/>
        </w:rPr>
      </w:pPr>
      <w:r>
        <w:rPr>
          <w:rFonts w:ascii="Calibri" w:eastAsia="Calibri" w:hAnsi="Calibri"/>
          <w:color w:val="000000"/>
          <w:sz w:val="22"/>
          <w:lang w:val="en-GB"/>
        </w:rPr>
        <w:t>Dear representatives of civil society organisations,</w:t>
      </w:r>
    </w:p>
    <w:p w14:paraId="40348379" w14:textId="77777777" w:rsidR="00FF1BC1" w:rsidRPr="00624719" w:rsidRDefault="00FF1BC1" w:rsidP="00FF1BC1">
      <w:pPr>
        <w:snapToGrid w:val="0"/>
        <w:spacing w:line="276" w:lineRule="auto"/>
        <w:jc w:val="both"/>
        <w:rPr>
          <w:rFonts w:ascii="Calibri" w:eastAsia="Calibri" w:hAnsi="Calibri"/>
          <w:color w:val="000000"/>
          <w:sz w:val="22"/>
          <w:lang w:val="en-GB"/>
        </w:rPr>
      </w:pPr>
    </w:p>
    <w:p w14:paraId="39A4A23B" w14:textId="123380D8" w:rsidR="00FF1BC1" w:rsidRDefault="007D0378" w:rsidP="00FF1BC1">
      <w:pPr>
        <w:snapToGrid w:val="0"/>
        <w:spacing w:line="276" w:lineRule="auto"/>
        <w:jc w:val="both"/>
        <w:rPr>
          <w:rFonts w:ascii="Calibri" w:eastAsia="Calibri" w:hAnsi="Calibri"/>
          <w:color w:val="000000"/>
          <w:sz w:val="22"/>
          <w:lang w:val="en-GB"/>
        </w:rPr>
      </w:pPr>
      <w:r>
        <w:rPr>
          <w:rFonts w:ascii="Calibri" w:eastAsia="Calibri" w:hAnsi="Calibri"/>
          <w:color w:val="000000"/>
          <w:sz w:val="22"/>
          <w:lang w:val="en-GB"/>
        </w:rPr>
        <w:t>The</w:t>
      </w:r>
      <w:r w:rsidR="00FF1BC1" w:rsidRPr="00624719">
        <w:rPr>
          <w:rFonts w:ascii="Calibri" w:eastAsia="Calibri" w:hAnsi="Calibri"/>
          <w:color w:val="000000"/>
          <w:sz w:val="22"/>
          <w:lang w:val="en-GB"/>
        </w:rPr>
        <w:t xml:space="preserve"> delegation</w:t>
      </w:r>
      <w:r>
        <w:rPr>
          <w:rFonts w:ascii="Calibri" w:eastAsia="Calibri" w:hAnsi="Calibri"/>
          <w:color w:val="000000"/>
          <w:sz w:val="22"/>
          <w:lang w:val="en-GB"/>
        </w:rPr>
        <w:t xml:space="preserve"> of the Kingdom of the Netherlands</w:t>
      </w:r>
      <w:r w:rsidR="00FF1BC1" w:rsidRPr="00624719">
        <w:rPr>
          <w:rFonts w:ascii="Calibri" w:eastAsia="Calibri" w:hAnsi="Calibri"/>
          <w:color w:val="000000"/>
          <w:sz w:val="22"/>
          <w:lang w:val="en-GB"/>
        </w:rPr>
        <w:t xml:space="preserve"> is </w:t>
      </w:r>
      <w:r>
        <w:rPr>
          <w:rFonts w:ascii="Calibri" w:eastAsia="Calibri" w:hAnsi="Calibri"/>
          <w:color w:val="000000"/>
          <w:sz w:val="22"/>
          <w:lang w:val="en-GB"/>
        </w:rPr>
        <w:t>honoured</w:t>
      </w:r>
      <w:r w:rsidR="00FF1BC1" w:rsidRPr="00624719">
        <w:rPr>
          <w:rFonts w:ascii="Calibri" w:eastAsia="Calibri" w:hAnsi="Calibri"/>
          <w:color w:val="000000"/>
          <w:sz w:val="22"/>
          <w:lang w:val="en-GB"/>
        </w:rPr>
        <w:t xml:space="preserve"> to meet with the Committee for further dialogue on </w:t>
      </w:r>
      <w:r>
        <w:rPr>
          <w:rFonts w:ascii="Calibri" w:eastAsia="Calibri" w:hAnsi="Calibri"/>
          <w:color w:val="000000"/>
          <w:sz w:val="22"/>
          <w:lang w:val="en-GB"/>
        </w:rPr>
        <w:t xml:space="preserve">our </w:t>
      </w:r>
      <w:r w:rsidR="00FF1BC1" w:rsidRPr="00624719">
        <w:rPr>
          <w:rFonts w:ascii="Calibri" w:eastAsia="Calibri" w:hAnsi="Calibri"/>
          <w:color w:val="000000"/>
          <w:sz w:val="22"/>
          <w:lang w:val="en-GB"/>
        </w:rPr>
        <w:t>implementation of the Covenant on Economic, Social and Cultural Rights.</w:t>
      </w:r>
    </w:p>
    <w:p w14:paraId="0C8DE2C6" w14:textId="77777777" w:rsidR="00035087" w:rsidRDefault="00035087" w:rsidP="00FF1BC1">
      <w:pPr>
        <w:snapToGrid w:val="0"/>
        <w:spacing w:line="276" w:lineRule="auto"/>
        <w:jc w:val="both"/>
        <w:rPr>
          <w:rFonts w:ascii="Calibri" w:eastAsia="Calibri" w:hAnsi="Calibri"/>
          <w:color w:val="000000"/>
          <w:sz w:val="22"/>
          <w:lang w:val="en-GB"/>
        </w:rPr>
      </w:pPr>
    </w:p>
    <w:p w14:paraId="4037B1C0" w14:textId="3675029B" w:rsidR="00035087" w:rsidRDefault="00035087" w:rsidP="00FF1BC1">
      <w:pPr>
        <w:snapToGrid w:val="0"/>
        <w:spacing w:line="276" w:lineRule="auto"/>
        <w:jc w:val="both"/>
        <w:rPr>
          <w:rFonts w:ascii="Calibri" w:eastAsia="Calibri" w:hAnsi="Calibri"/>
          <w:color w:val="000000"/>
          <w:sz w:val="22"/>
          <w:lang w:val="en-GB"/>
        </w:rPr>
      </w:pPr>
      <w:r>
        <w:rPr>
          <w:rFonts w:ascii="Calibri" w:eastAsia="Calibri" w:hAnsi="Calibri"/>
          <w:color w:val="000000"/>
          <w:sz w:val="22"/>
          <w:lang w:val="en-GB"/>
        </w:rPr>
        <w:t>We look forward to a fruitful dialogue and stand ready to answer your questions to the best of our abilities.</w:t>
      </w:r>
    </w:p>
    <w:p w14:paraId="322526F3" w14:textId="77777777" w:rsidR="00E2788A" w:rsidRDefault="00E2788A" w:rsidP="00FF1BC1">
      <w:pPr>
        <w:snapToGrid w:val="0"/>
        <w:spacing w:line="276" w:lineRule="auto"/>
        <w:jc w:val="both"/>
        <w:rPr>
          <w:rFonts w:ascii="Calibri" w:eastAsia="Calibri" w:hAnsi="Calibri"/>
          <w:color w:val="000000"/>
          <w:sz w:val="22"/>
          <w:lang w:val="en-GB"/>
        </w:rPr>
      </w:pPr>
    </w:p>
    <w:p w14:paraId="3EEED9D1" w14:textId="5CE2AB45" w:rsidR="00E2788A" w:rsidRDefault="00E2788A" w:rsidP="00E2788A">
      <w:pPr>
        <w:snapToGrid w:val="0"/>
        <w:spacing w:line="276" w:lineRule="auto"/>
        <w:jc w:val="both"/>
        <w:rPr>
          <w:rFonts w:ascii="Calibri" w:eastAsia="Calibri" w:hAnsi="Calibri"/>
          <w:color w:val="000000"/>
          <w:sz w:val="22"/>
          <w:lang w:val="en-GB"/>
        </w:rPr>
      </w:pPr>
      <w:r w:rsidRPr="00624719">
        <w:rPr>
          <w:rFonts w:ascii="Calibri" w:eastAsia="Calibri" w:hAnsi="Calibri"/>
          <w:color w:val="000000"/>
          <w:sz w:val="22"/>
          <w:lang w:val="en-GB"/>
        </w:rPr>
        <w:t xml:space="preserve">I would like to start by clarifying the constitutional structure of the Kingdom. </w:t>
      </w:r>
      <w:r>
        <w:rPr>
          <w:rFonts w:ascii="Calibri" w:eastAsia="Calibri" w:hAnsi="Calibri"/>
          <w:color w:val="000000"/>
          <w:sz w:val="22"/>
          <w:lang w:val="en-GB"/>
        </w:rPr>
        <w:t>T</w:t>
      </w:r>
      <w:r w:rsidRPr="00624719">
        <w:rPr>
          <w:rFonts w:ascii="Calibri" w:eastAsia="Calibri" w:hAnsi="Calibri"/>
          <w:color w:val="000000"/>
          <w:sz w:val="22"/>
          <w:lang w:val="en-GB"/>
        </w:rPr>
        <w:t xml:space="preserve">he Kingdom of the Netherlands consists of </w:t>
      </w:r>
      <w:r w:rsidRPr="006134CA">
        <w:rPr>
          <w:rFonts w:ascii="Calibri" w:eastAsia="Calibri" w:hAnsi="Calibri"/>
          <w:b/>
          <w:bCs/>
          <w:color w:val="000000"/>
          <w:sz w:val="22"/>
          <w:lang w:val="en-GB"/>
        </w:rPr>
        <w:t>four autonomous</w:t>
      </w:r>
      <w:r w:rsidRPr="00624719">
        <w:rPr>
          <w:rFonts w:ascii="Calibri" w:eastAsia="Calibri" w:hAnsi="Calibri"/>
          <w:color w:val="000000"/>
          <w:sz w:val="22"/>
          <w:lang w:val="en-GB"/>
        </w:rPr>
        <w:t xml:space="preserve"> countries</w:t>
      </w:r>
      <w:r w:rsidR="007D0378">
        <w:rPr>
          <w:rFonts w:ascii="Calibri" w:eastAsia="Calibri" w:hAnsi="Calibri"/>
          <w:color w:val="000000"/>
          <w:sz w:val="22"/>
          <w:lang w:val="en-GB"/>
        </w:rPr>
        <w:t xml:space="preserve"> of equal status.</w:t>
      </w:r>
      <w:r w:rsidRPr="00624719">
        <w:rPr>
          <w:rFonts w:ascii="Calibri" w:eastAsia="Calibri" w:hAnsi="Calibri"/>
          <w:color w:val="000000"/>
          <w:sz w:val="22"/>
          <w:lang w:val="en-GB"/>
        </w:rPr>
        <w:t xml:space="preserve"> </w:t>
      </w:r>
      <w:r w:rsidR="007D0378">
        <w:rPr>
          <w:rFonts w:ascii="Calibri" w:eastAsia="Calibri" w:hAnsi="Calibri"/>
          <w:color w:val="000000"/>
          <w:sz w:val="22"/>
          <w:lang w:val="en-GB"/>
        </w:rPr>
        <w:t>Each country within the Kingdom of the Netherlands is autonomous in its implementation of the obligations from the Covenant.</w:t>
      </w:r>
    </w:p>
    <w:p w14:paraId="6C26FB12" w14:textId="77777777" w:rsidR="00E2788A" w:rsidRDefault="00E2788A" w:rsidP="00E2788A">
      <w:pPr>
        <w:snapToGrid w:val="0"/>
        <w:spacing w:line="276" w:lineRule="auto"/>
        <w:jc w:val="both"/>
        <w:rPr>
          <w:rFonts w:ascii="Calibri" w:eastAsia="Calibri" w:hAnsi="Calibri"/>
          <w:color w:val="000000"/>
          <w:sz w:val="22"/>
          <w:lang w:val="en-GB"/>
        </w:rPr>
      </w:pPr>
    </w:p>
    <w:p w14:paraId="38CBE372" w14:textId="3ADE04F2" w:rsidR="00E2788A" w:rsidRPr="00050148" w:rsidRDefault="00E2788A" w:rsidP="00F77707">
      <w:pPr>
        <w:pStyle w:val="Lijstalinea"/>
        <w:numPr>
          <w:ilvl w:val="0"/>
          <w:numId w:val="5"/>
        </w:numPr>
        <w:snapToGrid w:val="0"/>
        <w:spacing w:line="276" w:lineRule="auto"/>
        <w:jc w:val="both"/>
        <w:rPr>
          <w:rFonts w:ascii="Calibri" w:eastAsia="Calibri" w:hAnsi="Calibri"/>
          <w:color w:val="000000"/>
          <w:sz w:val="22"/>
          <w:lang w:val="en-GB"/>
        </w:rPr>
      </w:pPr>
      <w:r w:rsidRPr="00B363BB">
        <w:rPr>
          <w:rFonts w:ascii="Calibri" w:eastAsia="Calibri" w:hAnsi="Calibri"/>
          <w:color w:val="000000"/>
          <w:sz w:val="22"/>
          <w:lang w:val="en-GB"/>
        </w:rPr>
        <w:t xml:space="preserve">the </w:t>
      </w:r>
      <w:r w:rsidR="00AE29DA">
        <w:rPr>
          <w:rFonts w:ascii="Calibri" w:eastAsia="Calibri" w:hAnsi="Calibri"/>
          <w:color w:val="000000"/>
          <w:sz w:val="22"/>
          <w:lang w:val="en-GB"/>
        </w:rPr>
        <w:t xml:space="preserve">country of the </w:t>
      </w:r>
      <w:r w:rsidRPr="00B363BB">
        <w:rPr>
          <w:rFonts w:ascii="Calibri" w:eastAsia="Calibri" w:hAnsi="Calibri"/>
          <w:color w:val="000000"/>
          <w:sz w:val="22"/>
          <w:lang w:val="en-GB"/>
        </w:rPr>
        <w:t xml:space="preserve">Netherlands, which includes the Caribbean islands of Bonaire, </w:t>
      </w:r>
      <w:r w:rsidRPr="00050148">
        <w:rPr>
          <w:rFonts w:ascii="Calibri" w:eastAsia="Calibri" w:hAnsi="Calibri"/>
          <w:color w:val="000000"/>
          <w:sz w:val="22"/>
          <w:lang w:val="en-GB"/>
        </w:rPr>
        <w:t>St. Eustatius and Saba as special municipalities</w:t>
      </w:r>
      <w:r w:rsidR="00AE29DA">
        <w:rPr>
          <w:rFonts w:ascii="Calibri" w:eastAsia="Calibri" w:hAnsi="Calibri"/>
          <w:color w:val="000000"/>
          <w:sz w:val="22"/>
          <w:lang w:val="en-GB"/>
        </w:rPr>
        <w:t xml:space="preserve">, which we call </w:t>
      </w:r>
      <w:r w:rsidR="00F77707">
        <w:rPr>
          <w:rFonts w:ascii="Calibri" w:eastAsia="Calibri" w:hAnsi="Calibri"/>
          <w:color w:val="000000"/>
          <w:sz w:val="22"/>
          <w:lang w:val="en-GB"/>
        </w:rPr>
        <w:t>the Caribbean Netherlands</w:t>
      </w:r>
      <w:r w:rsidRPr="00050148">
        <w:rPr>
          <w:rFonts w:ascii="Calibri" w:eastAsia="Calibri" w:hAnsi="Calibri"/>
          <w:color w:val="000000"/>
          <w:sz w:val="22"/>
          <w:lang w:val="en-GB"/>
        </w:rPr>
        <w:t xml:space="preserve">, </w:t>
      </w:r>
    </w:p>
    <w:p w14:paraId="10666544" w14:textId="63832B8F" w:rsidR="00F77707" w:rsidRPr="00050148" w:rsidRDefault="00E2788A" w:rsidP="00F77707">
      <w:pPr>
        <w:pStyle w:val="Lijstalinea"/>
        <w:numPr>
          <w:ilvl w:val="0"/>
          <w:numId w:val="5"/>
        </w:numPr>
        <w:snapToGrid w:val="0"/>
        <w:spacing w:line="276" w:lineRule="auto"/>
        <w:jc w:val="both"/>
        <w:rPr>
          <w:rFonts w:ascii="Calibri" w:eastAsia="Calibri" w:hAnsi="Calibri"/>
          <w:color w:val="000000"/>
          <w:sz w:val="22"/>
          <w:lang w:val="en-GB"/>
        </w:rPr>
      </w:pPr>
      <w:r w:rsidRPr="006134CA">
        <w:rPr>
          <w:rFonts w:ascii="Calibri" w:eastAsia="Calibri" w:hAnsi="Calibri"/>
          <w:color w:val="000000"/>
          <w:sz w:val="22"/>
          <w:lang w:val="en-GB"/>
        </w:rPr>
        <w:t xml:space="preserve">and </w:t>
      </w:r>
      <w:r w:rsidR="00F77707">
        <w:rPr>
          <w:rFonts w:ascii="Calibri" w:eastAsia="Calibri" w:hAnsi="Calibri"/>
          <w:color w:val="000000"/>
          <w:sz w:val="22"/>
          <w:lang w:val="en-GB"/>
        </w:rPr>
        <w:t xml:space="preserve">the countries </w:t>
      </w:r>
      <w:r w:rsidRPr="006134CA">
        <w:rPr>
          <w:rFonts w:ascii="Calibri" w:eastAsia="Calibri" w:hAnsi="Calibri"/>
          <w:color w:val="000000"/>
          <w:sz w:val="22"/>
          <w:lang w:val="en-GB"/>
        </w:rPr>
        <w:t xml:space="preserve">Aruba, Curaçao and Sint Maarten. </w:t>
      </w:r>
      <w:r w:rsidRPr="00050148">
        <w:rPr>
          <w:rFonts w:ascii="Calibri" w:eastAsia="Calibri" w:hAnsi="Calibri"/>
          <w:color w:val="000000"/>
          <w:sz w:val="22"/>
          <w:lang w:val="en-GB"/>
        </w:rPr>
        <w:t>One kingdom, four countries.</w:t>
      </w:r>
    </w:p>
    <w:p w14:paraId="48A7E0E6" w14:textId="77777777" w:rsidR="00B363BB" w:rsidRDefault="00B363BB" w:rsidP="00B363BB">
      <w:pPr>
        <w:snapToGrid w:val="0"/>
        <w:spacing w:line="276" w:lineRule="auto"/>
        <w:jc w:val="both"/>
        <w:rPr>
          <w:rFonts w:ascii="Calibri" w:eastAsia="Calibri" w:hAnsi="Calibri"/>
          <w:color w:val="000000"/>
          <w:sz w:val="22"/>
          <w:lang w:val="en-GB"/>
        </w:rPr>
      </w:pPr>
    </w:p>
    <w:p w14:paraId="1D65B576" w14:textId="2F1A9B71" w:rsidR="005E204A" w:rsidRDefault="00B363BB" w:rsidP="00B363BB">
      <w:pPr>
        <w:snapToGrid w:val="0"/>
        <w:spacing w:line="276" w:lineRule="auto"/>
        <w:jc w:val="both"/>
        <w:rPr>
          <w:rFonts w:ascii="Calibri" w:eastAsia="Calibri" w:hAnsi="Calibri"/>
          <w:color w:val="000000"/>
          <w:sz w:val="22"/>
          <w:lang w:val="en-GB"/>
        </w:rPr>
      </w:pPr>
      <w:r>
        <w:rPr>
          <w:rFonts w:ascii="Calibri" w:eastAsia="Calibri" w:hAnsi="Calibri"/>
          <w:color w:val="000000"/>
          <w:sz w:val="22"/>
          <w:lang w:val="en-GB"/>
        </w:rPr>
        <w:t xml:space="preserve">Today </w:t>
      </w:r>
      <w:r w:rsidR="005E204A">
        <w:rPr>
          <w:rFonts w:ascii="Calibri" w:eastAsia="Calibri" w:hAnsi="Calibri"/>
          <w:color w:val="000000"/>
          <w:sz w:val="22"/>
          <w:lang w:val="en-GB"/>
        </w:rPr>
        <w:t xml:space="preserve">representatives </w:t>
      </w:r>
      <w:r w:rsidR="00D875FF">
        <w:rPr>
          <w:rFonts w:ascii="Calibri" w:eastAsia="Calibri" w:hAnsi="Calibri"/>
          <w:color w:val="000000"/>
          <w:sz w:val="22"/>
          <w:lang w:val="en-GB"/>
        </w:rPr>
        <w:t xml:space="preserve">of </w:t>
      </w:r>
      <w:r w:rsidR="005E204A">
        <w:rPr>
          <w:rFonts w:ascii="Calibri" w:eastAsia="Calibri" w:hAnsi="Calibri"/>
          <w:color w:val="000000"/>
          <w:sz w:val="22"/>
          <w:lang w:val="en-GB"/>
        </w:rPr>
        <w:t xml:space="preserve">Aruba and the Netherlands are present to participate in this constructive dialogue. Unfortunately representatives </w:t>
      </w:r>
      <w:r w:rsidR="00D875FF">
        <w:rPr>
          <w:rFonts w:ascii="Calibri" w:eastAsia="Calibri" w:hAnsi="Calibri"/>
          <w:color w:val="000000"/>
          <w:sz w:val="22"/>
          <w:lang w:val="en-GB"/>
        </w:rPr>
        <w:t>of</w:t>
      </w:r>
      <w:r w:rsidR="005E204A">
        <w:rPr>
          <w:rFonts w:ascii="Calibri" w:eastAsia="Calibri" w:hAnsi="Calibri"/>
          <w:color w:val="000000"/>
          <w:sz w:val="22"/>
          <w:lang w:val="en-GB"/>
        </w:rPr>
        <w:t xml:space="preserve"> Curacao and Sint-Maarten are unable to join </w:t>
      </w:r>
      <w:r w:rsidR="00D875FF">
        <w:rPr>
          <w:rFonts w:ascii="Calibri" w:eastAsia="Calibri" w:hAnsi="Calibri"/>
          <w:color w:val="000000"/>
          <w:sz w:val="22"/>
          <w:lang w:val="en-GB"/>
        </w:rPr>
        <w:t>u</w:t>
      </w:r>
      <w:r w:rsidR="005E204A">
        <w:rPr>
          <w:rFonts w:ascii="Calibri" w:eastAsia="Calibri" w:hAnsi="Calibri"/>
          <w:color w:val="000000"/>
          <w:sz w:val="22"/>
          <w:lang w:val="en-GB"/>
        </w:rPr>
        <w:t xml:space="preserve">s today. However they contributed to the written response to the list of issues which was provided to your committee last year. </w:t>
      </w:r>
      <w:r w:rsidR="007D0378">
        <w:rPr>
          <w:rFonts w:ascii="Calibri" w:eastAsia="Calibri" w:hAnsi="Calibri"/>
          <w:color w:val="000000"/>
          <w:sz w:val="22"/>
          <w:lang w:val="en-GB"/>
        </w:rPr>
        <w:t>In respecting the autonomous status of each country, w</w:t>
      </w:r>
      <w:r w:rsidR="00986383">
        <w:rPr>
          <w:rFonts w:ascii="Calibri" w:eastAsia="Calibri" w:hAnsi="Calibri"/>
          <w:color w:val="000000"/>
          <w:sz w:val="22"/>
          <w:lang w:val="en-GB"/>
        </w:rPr>
        <w:t xml:space="preserve">e </w:t>
      </w:r>
      <w:r w:rsidR="007D0378">
        <w:rPr>
          <w:rFonts w:ascii="Calibri" w:eastAsia="Calibri" w:hAnsi="Calibri"/>
          <w:color w:val="000000"/>
          <w:sz w:val="22"/>
          <w:lang w:val="en-GB"/>
        </w:rPr>
        <w:t>are unfortunately</w:t>
      </w:r>
      <w:r w:rsidR="00986383">
        <w:rPr>
          <w:rFonts w:ascii="Calibri" w:eastAsia="Calibri" w:hAnsi="Calibri"/>
          <w:color w:val="000000"/>
          <w:sz w:val="22"/>
          <w:lang w:val="en-GB"/>
        </w:rPr>
        <w:t xml:space="preserve"> not in a position to answer questions relating to Curacao and Sint-Maarten</w:t>
      </w:r>
      <w:r w:rsidR="007D0378">
        <w:rPr>
          <w:rFonts w:ascii="Calibri" w:eastAsia="Calibri" w:hAnsi="Calibri"/>
          <w:color w:val="000000"/>
          <w:sz w:val="22"/>
          <w:lang w:val="en-GB"/>
        </w:rPr>
        <w:t xml:space="preserve"> during this dialogue</w:t>
      </w:r>
      <w:r w:rsidR="00986383">
        <w:rPr>
          <w:rFonts w:ascii="Calibri" w:eastAsia="Calibri" w:hAnsi="Calibri"/>
          <w:color w:val="000000"/>
          <w:sz w:val="22"/>
          <w:lang w:val="en-GB"/>
        </w:rPr>
        <w:t>, but can pass</w:t>
      </w:r>
      <w:r w:rsidR="007D0378">
        <w:rPr>
          <w:rFonts w:ascii="Calibri" w:eastAsia="Calibri" w:hAnsi="Calibri"/>
          <w:color w:val="000000"/>
          <w:sz w:val="22"/>
          <w:lang w:val="en-GB"/>
        </w:rPr>
        <w:t xml:space="preserve"> these</w:t>
      </w:r>
      <w:r w:rsidR="00986383">
        <w:rPr>
          <w:rFonts w:ascii="Calibri" w:eastAsia="Calibri" w:hAnsi="Calibri"/>
          <w:color w:val="000000"/>
          <w:sz w:val="22"/>
          <w:lang w:val="en-GB"/>
        </w:rPr>
        <w:t xml:space="preserve"> on to the respective governments</w:t>
      </w:r>
      <w:r w:rsidR="007D0378">
        <w:rPr>
          <w:rFonts w:ascii="Calibri" w:eastAsia="Calibri" w:hAnsi="Calibri"/>
          <w:color w:val="000000"/>
          <w:sz w:val="22"/>
          <w:lang w:val="en-GB"/>
        </w:rPr>
        <w:t xml:space="preserve">, if the Committee so </w:t>
      </w:r>
      <w:r w:rsidR="00732A66">
        <w:rPr>
          <w:rFonts w:ascii="Calibri" w:eastAsia="Calibri" w:hAnsi="Calibri"/>
          <w:color w:val="000000"/>
          <w:sz w:val="22"/>
          <w:lang w:val="en-GB"/>
        </w:rPr>
        <w:t>desires</w:t>
      </w:r>
      <w:r w:rsidR="00986383">
        <w:rPr>
          <w:rFonts w:ascii="Calibri" w:eastAsia="Calibri" w:hAnsi="Calibri"/>
          <w:color w:val="000000"/>
          <w:sz w:val="22"/>
          <w:lang w:val="en-GB"/>
        </w:rPr>
        <w:t xml:space="preserve">. </w:t>
      </w:r>
    </w:p>
    <w:p w14:paraId="09E46D5F" w14:textId="77777777" w:rsidR="005E204A" w:rsidRDefault="005E204A" w:rsidP="00B363BB">
      <w:pPr>
        <w:snapToGrid w:val="0"/>
        <w:spacing w:line="276" w:lineRule="auto"/>
        <w:jc w:val="both"/>
        <w:rPr>
          <w:rFonts w:ascii="Calibri" w:eastAsia="Calibri" w:hAnsi="Calibri"/>
          <w:color w:val="000000"/>
          <w:sz w:val="22"/>
          <w:lang w:val="en-GB"/>
        </w:rPr>
      </w:pPr>
    </w:p>
    <w:p w14:paraId="7EC0D161" w14:textId="10E73747" w:rsidR="00B363BB" w:rsidRPr="00624719" w:rsidRDefault="00B363BB" w:rsidP="00B363BB">
      <w:pPr>
        <w:snapToGrid w:val="0"/>
        <w:spacing w:line="276" w:lineRule="auto"/>
        <w:jc w:val="both"/>
        <w:rPr>
          <w:rFonts w:ascii="Calibri" w:eastAsia="Calibri" w:hAnsi="Calibri"/>
          <w:color w:val="000000"/>
          <w:sz w:val="22"/>
          <w:lang w:val="en-GB"/>
        </w:rPr>
      </w:pPr>
      <w:r w:rsidRPr="00624719">
        <w:rPr>
          <w:rFonts w:ascii="Calibri" w:eastAsia="Calibri" w:hAnsi="Calibri"/>
          <w:color w:val="000000"/>
          <w:sz w:val="22"/>
          <w:lang w:val="en-GB"/>
        </w:rPr>
        <w:t xml:space="preserve">It is my honour to introduce </w:t>
      </w:r>
      <w:r w:rsidR="003B0BC1">
        <w:rPr>
          <w:rFonts w:ascii="Calibri" w:eastAsia="Calibri" w:hAnsi="Calibri"/>
          <w:color w:val="000000"/>
          <w:sz w:val="22"/>
          <w:lang w:val="en-GB"/>
        </w:rPr>
        <w:t>our delegation</w:t>
      </w:r>
      <w:r w:rsidRPr="00624719">
        <w:rPr>
          <w:rFonts w:ascii="Calibri" w:eastAsia="Calibri" w:hAnsi="Calibri"/>
          <w:color w:val="000000"/>
          <w:sz w:val="22"/>
          <w:lang w:val="en-GB"/>
        </w:rPr>
        <w:t xml:space="preserve">: </w:t>
      </w:r>
    </w:p>
    <w:p w14:paraId="462D620F" w14:textId="7D5D917D" w:rsidR="00B363BB" w:rsidRPr="00624719" w:rsidRDefault="00B363BB" w:rsidP="00B363BB">
      <w:pPr>
        <w:numPr>
          <w:ilvl w:val="0"/>
          <w:numId w:val="1"/>
        </w:numPr>
        <w:snapToGrid w:val="0"/>
        <w:spacing w:line="276" w:lineRule="auto"/>
        <w:ind w:left="360"/>
        <w:jc w:val="both"/>
        <w:rPr>
          <w:rFonts w:ascii="Calibri" w:eastAsia="Calibri" w:hAnsi="Calibri"/>
          <w:color w:val="000000"/>
          <w:sz w:val="22"/>
          <w:lang w:val="en-GB"/>
        </w:rPr>
      </w:pPr>
      <w:r w:rsidRPr="00624719">
        <w:rPr>
          <w:rFonts w:ascii="Calibri" w:eastAsia="Calibri" w:hAnsi="Calibri"/>
          <w:color w:val="000000"/>
          <w:sz w:val="22"/>
          <w:lang w:val="en-GB"/>
        </w:rPr>
        <w:t>The country of Aruba is represented by</w:t>
      </w:r>
      <w:r>
        <w:rPr>
          <w:rFonts w:ascii="Calibri" w:eastAsia="Calibri" w:hAnsi="Calibri"/>
          <w:color w:val="000000"/>
          <w:sz w:val="22"/>
          <w:lang w:val="en-GB"/>
        </w:rPr>
        <w:t xml:space="preserve"> </w:t>
      </w:r>
      <w:r w:rsidR="005E204A">
        <w:rPr>
          <w:rFonts w:ascii="Calibri" w:eastAsia="Calibri" w:hAnsi="Calibri"/>
          <w:color w:val="000000"/>
          <w:sz w:val="22"/>
          <w:lang w:val="en-GB"/>
        </w:rPr>
        <w:t xml:space="preserve">Mr </w:t>
      </w:r>
      <w:r w:rsidR="005E204A" w:rsidRPr="005E204A">
        <w:rPr>
          <w:rFonts w:ascii="Calibri" w:eastAsia="Calibri" w:hAnsi="Calibri"/>
          <w:color w:val="000000"/>
          <w:sz w:val="22"/>
          <w:lang w:val="en-GB"/>
        </w:rPr>
        <w:t>Xavier Simileer</w:t>
      </w:r>
      <w:r w:rsidR="00E867C0">
        <w:rPr>
          <w:rFonts w:ascii="Calibri" w:eastAsia="Calibri" w:hAnsi="Calibri"/>
          <w:color w:val="000000"/>
          <w:sz w:val="22"/>
          <w:lang w:val="en-GB"/>
        </w:rPr>
        <w:t>;</w:t>
      </w:r>
    </w:p>
    <w:p w14:paraId="3D270E68" w14:textId="09A3556F" w:rsidR="00B363BB" w:rsidRDefault="00B363BB" w:rsidP="005E204A">
      <w:pPr>
        <w:numPr>
          <w:ilvl w:val="0"/>
          <w:numId w:val="1"/>
        </w:numPr>
        <w:snapToGrid w:val="0"/>
        <w:spacing w:line="276" w:lineRule="auto"/>
        <w:ind w:left="360"/>
        <w:jc w:val="both"/>
        <w:rPr>
          <w:rFonts w:ascii="Calibri" w:eastAsia="Calibri" w:hAnsi="Calibri"/>
          <w:color w:val="000000"/>
          <w:sz w:val="22"/>
          <w:lang w:val="en-GB"/>
        </w:rPr>
      </w:pPr>
      <w:r w:rsidRPr="00624719">
        <w:rPr>
          <w:rFonts w:ascii="Calibri" w:eastAsia="Calibri" w:hAnsi="Calibri"/>
          <w:color w:val="000000"/>
          <w:sz w:val="22"/>
          <w:lang w:val="en-GB"/>
        </w:rPr>
        <w:t xml:space="preserve">The country of </w:t>
      </w:r>
      <w:r w:rsidR="005E204A">
        <w:rPr>
          <w:rFonts w:ascii="Calibri" w:eastAsia="Calibri" w:hAnsi="Calibri"/>
          <w:color w:val="000000"/>
          <w:sz w:val="22"/>
          <w:lang w:val="en-GB"/>
        </w:rPr>
        <w:t>The Netherlands is represented by Mr Wilm Geurts</w:t>
      </w:r>
      <w:r w:rsidR="00ED58D4">
        <w:rPr>
          <w:rFonts w:ascii="Calibri" w:eastAsia="Calibri" w:hAnsi="Calibri"/>
          <w:color w:val="000000"/>
          <w:sz w:val="22"/>
          <w:lang w:val="en-GB"/>
        </w:rPr>
        <w:t xml:space="preserve"> and a delegation from across the Dutch government. </w:t>
      </w:r>
    </w:p>
    <w:p w14:paraId="0DF3ECF9" w14:textId="77777777" w:rsidR="005E204A" w:rsidRDefault="005E204A" w:rsidP="00050148">
      <w:pPr>
        <w:snapToGrid w:val="0"/>
        <w:spacing w:line="276" w:lineRule="auto"/>
        <w:ind w:left="-360"/>
        <w:jc w:val="both"/>
        <w:rPr>
          <w:rFonts w:ascii="Calibri" w:eastAsia="Calibri" w:hAnsi="Calibri"/>
          <w:color w:val="000000"/>
          <w:sz w:val="22"/>
          <w:lang w:val="en-GB"/>
        </w:rPr>
      </w:pPr>
    </w:p>
    <w:p w14:paraId="523535F6" w14:textId="77777777" w:rsidR="003B0BC1" w:rsidRDefault="003B0BC1" w:rsidP="00B363BB">
      <w:pPr>
        <w:snapToGrid w:val="0"/>
        <w:spacing w:line="276" w:lineRule="auto"/>
        <w:jc w:val="both"/>
        <w:rPr>
          <w:rFonts w:ascii="Calibri" w:eastAsia="Calibri" w:hAnsi="Calibri"/>
          <w:color w:val="000000"/>
          <w:sz w:val="22"/>
          <w:lang w:val="en-GB"/>
        </w:rPr>
      </w:pPr>
    </w:p>
    <w:p w14:paraId="5D23B17F" w14:textId="586B1BA0" w:rsidR="00B363BB" w:rsidRDefault="00B363BB" w:rsidP="00B363BB">
      <w:pPr>
        <w:snapToGrid w:val="0"/>
        <w:spacing w:line="276" w:lineRule="auto"/>
        <w:jc w:val="both"/>
        <w:rPr>
          <w:rFonts w:ascii="Calibri" w:eastAsia="Calibri" w:hAnsi="Calibri"/>
          <w:color w:val="000000"/>
          <w:sz w:val="22"/>
          <w:lang w:val="en-GB"/>
        </w:rPr>
      </w:pPr>
      <w:r w:rsidRPr="00050148">
        <w:rPr>
          <w:rFonts w:ascii="Calibri" w:eastAsia="Calibri" w:hAnsi="Calibri"/>
          <w:color w:val="000000"/>
          <w:sz w:val="22"/>
          <w:lang w:val="en-GB"/>
        </w:rPr>
        <w:t xml:space="preserve">Any questions relating specifically to </w:t>
      </w:r>
      <w:r w:rsidR="003B0BC1">
        <w:rPr>
          <w:rFonts w:ascii="Calibri" w:eastAsia="Calibri" w:hAnsi="Calibri"/>
          <w:color w:val="000000"/>
          <w:sz w:val="22"/>
          <w:lang w:val="en-GB"/>
        </w:rPr>
        <w:t xml:space="preserve">Aruba or the Netherlands </w:t>
      </w:r>
      <w:r w:rsidRPr="00050148">
        <w:rPr>
          <w:rFonts w:ascii="Calibri" w:eastAsia="Calibri" w:hAnsi="Calibri"/>
          <w:color w:val="000000"/>
          <w:sz w:val="22"/>
          <w:lang w:val="en-GB"/>
        </w:rPr>
        <w:t xml:space="preserve">will therefore be answered by </w:t>
      </w:r>
      <w:r w:rsidR="003B0BC1">
        <w:rPr>
          <w:rFonts w:ascii="Calibri" w:eastAsia="Calibri" w:hAnsi="Calibri"/>
          <w:color w:val="000000"/>
          <w:sz w:val="22"/>
          <w:lang w:val="en-GB"/>
        </w:rPr>
        <w:t xml:space="preserve">a </w:t>
      </w:r>
      <w:r w:rsidRPr="00050148">
        <w:rPr>
          <w:rFonts w:ascii="Calibri" w:eastAsia="Calibri" w:hAnsi="Calibri"/>
          <w:color w:val="000000"/>
          <w:sz w:val="22"/>
          <w:lang w:val="en-GB"/>
        </w:rPr>
        <w:t>representative of that country.</w:t>
      </w:r>
    </w:p>
    <w:p w14:paraId="02CD8ACA" w14:textId="77777777" w:rsidR="00D12C05" w:rsidRDefault="00D12C05" w:rsidP="00B363BB">
      <w:pPr>
        <w:snapToGrid w:val="0"/>
        <w:spacing w:line="276" w:lineRule="auto"/>
        <w:jc w:val="both"/>
        <w:rPr>
          <w:rFonts w:ascii="Calibri" w:eastAsia="Calibri" w:hAnsi="Calibri"/>
          <w:color w:val="000000"/>
          <w:sz w:val="22"/>
          <w:lang w:val="en-GB"/>
        </w:rPr>
      </w:pPr>
    </w:p>
    <w:p w14:paraId="20C72C88" w14:textId="15C24A2C" w:rsidR="00D12C05" w:rsidRDefault="00D12C05" w:rsidP="00B363BB">
      <w:pPr>
        <w:snapToGrid w:val="0"/>
        <w:spacing w:line="276" w:lineRule="auto"/>
        <w:jc w:val="both"/>
        <w:rPr>
          <w:rFonts w:ascii="Calibri" w:eastAsia="Calibri" w:hAnsi="Calibri"/>
          <w:color w:val="000000"/>
          <w:sz w:val="22"/>
          <w:lang w:val="en-GB"/>
        </w:rPr>
      </w:pPr>
      <w:r>
        <w:rPr>
          <w:rFonts w:ascii="Calibri" w:eastAsia="Calibri" w:hAnsi="Calibri"/>
          <w:color w:val="000000"/>
          <w:sz w:val="22"/>
          <w:lang w:val="en-GB"/>
        </w:rPr>
        <w:t xml:space="preserve">I would now like </w:t>
      </w:r>
      <w:r w:rsidR="00601099">
        <w:rPr>
          <w:rFonts w:ascii="Calibri" w:eastAsia="Calibri" w:hAnsi="Calibri"/>
          <w:color w:val="000000"/>
          <w:sz w:val="22"/>
          <w:lang w:val="en-GB"/>
        </w:rPr>
        <w:t>[</w:t>
      </w:r>
      <w:r>
        <w:rPr>
          <w:rFonts w:ascii="Calibri" w:eastAsia="Calibri" w:hAnsi="Calibri"/>
          <w:color w:val="000000"/>
          <w:sz w:val="22"/>
          <w:lang w:val="en-GB"/>
        </w:rPr>
        <w:t>to pass the floor to Mr Geurts</w:t>
      </w:r>
      <w:r w:rsidR="00601099">
        <w:rPr>
          <w:rFonts w:ascii="Calibri" w:eastAsia="Calibri" w:hAnsi="Calibri"/>
          <w:color w:val="000000"/>
          <w:sz w:val="22"/>
          <w:lang w:val="en-GB"/>
        </w:rPr>
        <w:t>]</w:t>
      </w:r>
      <w:r>
        <w:rPr>
          <w:rFonts w:ascii="Calibri" w:eastAsia="Calibri" w:hAnsi="Calibri"/>
          <w:color w:val="000000"/>
          <w:sz w:val="22"/>
          <w:lang w:val="en-GB"/>
        </w:rPr>
        <w:t xml:space="preserve"> to deliver some introductory remarks on behalf of the Netherlands, following which Mr Simileer will speak </w:t>
      </w:r>
      <w:r w:rsidR="007D4DFE">
        <w:rPr>
          <w:rFonts w:ascii="Calibri" w:eastAsia="Calibri" w:hAnsi="Calibri"/>
          <w:color w:val="000000"/>
          <w:sz w:val="22"/>
          <w:lang w:val="en-GB"/>
        </w:rPr>
        <w:t xml:space="preserve">on behalf of </w:t>
      </w:r>
      <w:r>
        <w:rPr>
          <w:rFonts w:ascii="Calibri" w:eastAsia="Calibri" w:hAnsi="Calibri"/>
          <w:color w:val="000000"/>
          <w:sz w:val="22"/>
          <w:lang w:val="en-GB"/>
        </w:rPr>
        <w:t xml:space="preserve">Aruba. </w:t>
      </w:r>
    </w:p>
    <w:p w14:paraId="735E2634" w14:textId="77777777" w:rsidR="003B0BC1" w:rsidRDefault="003B0BC1" w:rsidP="00B363BB">
      <w:pPr>
        <w:snapToGrid w:val="0"/>
        <w:spacing w:line="276" w:lineRule="auto"/>
        <w:jc w:val="both"/>
        <w:rPr>
          <w:rFonts w:ascii="Calibri" w:eastAsia="Calibri" w:hAnsi="Calibri"/>
          <w:color w:val="000000"/>
          <w:sz w:val="22"/>
          <w:lang w:val="en-GB"/>
        </w:rPr>
      </w:pPr>
    </w:p>
    <w:p w14:paraId="21BE01A9" w14:textId="1064DCE9" w:rsidR="003B0BC1" w:rsidRDefault="003B0BC1">
      <w:pPr>
        <w:spacing w:after="160" w:line="278" w:lineRule="auto"/>
        <w:rPr>
          <w:rFonts w:ascii="Calibri" w:eastAsia="Calibri" w:hAnsi="Calibri"/>
          <w:color w:val="000000"/>
          <w:sz w:val="22"/>
          <w:lang w:val="en-GB"/>
        </w:rPr>
      </w:pPr>
      <w:r>
        <w:rPr>
          <w:rFonts w:ascii="Calibri" w:eastAsia="Calibri" w:hAnsi="Calibri"/>
          <w:color w:val="000000"/>
          <w:sz w:val="22"/>
          <w:lang w:val="en-GB"/>
        </w:rPr>
        <w:br w:type="page"/>
      </w:r>
    </w:p>
    <w:p w14:paraId="087B85DA" w14:textId="13616E38" w:rsidR="003B0BC1" w:rsidRPr="009C3A8C" w:rsidRDefault="003B0BC1" w:rsidP="00050148">
      <w:pPr>
        <w:snapToGrid w:val="0"/>
        <w:spacing w:line="276" w:lineRule="auto"/>
        <w:jc w:val="both"/>
        <w:rPr>
          <w:rFonts w:ascii="Calibri" w:eastAsia="Calibri" w:hAnsi="Calibri"/>
          <w:b/>
          <w:bCs/>
          <w:color w:val="000000"/>
          <w:sz w:val="22"/>
          <w:u w:val="single"/>
          <w:lang w:val="en-GB"/>
        </w:rPr>
      </w:pPr>
      <w:r w:rsidRPr="009C3A8C">
        <w:rPr>
          <w:rFonts w:ascii="Calibri" w:eastAsia="Calibri" w:hAnsi="Calibri"/>
          <w:b/>
          <w:bCs/>
          <w:color w:val="000000"/>
          <w:sz w:val="22"/>
          <w:u w:val="single"/>
          <w:lang w:val="en-GB"/>
        </w:rPr>
        <w:lastRenderedPageBreak/>
        <w:t>Statement Netherlands</w:t>
      </w:r>
    </w:p>
    <w:p w14:paraId="308F48CC" w14:textId="0C6B1D10" w:rsidR="003B0BC1" w:rsidRDefault="003B0BC1" w:rsidP="003B0BC1">
      <w:pPr>
        <w:snapToGrid w:val="0"/>
        <w:spacing w:line="276" w:lineRule="auto"/>
        <w:jc w:val="both"/>
        <w:rPr>
          <w:rFonts w:ascii="Calibri" w:eastAsia="Calibri" w:hAnsi="Calibri"/>
          <w:color w:val="000000"/>
          <w:sz w:val="22"/>
          <w:lang w:val="en-GB"/>
        </w:rPr>
      </w:pPr>
    </w:p>
    <w:p w14:paraId="66260E30" w14:textId="5489A3CF" w:rsidR="00FF1BC1" w:rsidRDefault="00FF1BC1" w:rsidP="00050148">
      <w:pPr>
        <w:snapToGrid w:val="0"/>
        <w:spacing w:line="276" w:lineRule="auto"/>
        <w:jc w:val="both"/>
        <w:rPr>
          <w:rFonts w:ascii="Calibri" w:eastAsia="Calibri" w:hAnsi="Calibri"/>
          <w:color w:val="000000"/>
          <w:sz w:val="22"/>
          <w:lang w:val="en-GB"/>
        </w:rPr>
      </w:pPr>
      <w:r>
        <w:rPr>
          <w:rFonts w:ascii="Calibri" w:eastAsia="Calibri" w:hAnsi="Calibri"/>
          <w:color w:val="000000"/>
          <w:sz w:val="22"/>
          <w:lang w:val="en-GB"/>
        </w:rPr>
        <w:t>I am</w:t>
      </w:r>
      <w:r w:rsidR="008A35C9">
        <w:rPr>
          <w:rFonts w:ascii="Calibri" w:eastAsia="Calibri" w:hAnsi="Calibri"/>
          <w:color w:val="000000"/>
          <w:sz w:val="22"/>
          <w:lang w:val="en-GB"/>
        </w:rPr>
        <w:t xml:space="preserve"> </w:t>
      </w:r>
      <w:r w:rsidR="003207DB">
        <w:rPr>
          <w:rFonts w:ascii="Calibri" w:eastAsia="Calibri" w:hAnsi="Calibri"/>
          <w:color w:val="000000"/>
          <w:sz w:val="22"/>
          <w:lang w:val="en-GB"/>
        </w:rPr>
        <w:t xml:space="preserve">Wilm </w:t>
      </w:r>
      <w:r>
        <w:rPr>
          <w:rFonts w:ascii="Calibri" w:eastAsia="Calibri" w:hAnsi="Calibri"/>
          <w:color w:val="000000"/>
          <w:sz w:val="22"/>
          <w:lang w:val="en-GB"/>
        </w:rPr>
        <w:t>Geurts</w:t>
      </w:r>
      <w:r w:rsidRPr="005B6D02">
        <w:rPr>
          <w:rFonts w:ascii="Calibri" w:eastAsia="Calibri" w:hAnsi="Calibri"/>
          <w:color w:val="000000"/>
          <w:sz w:val="22"/>
          <w:lang w:val="en-GB"/>
        </w:rPr>
        <w:t xml:space="preserve">, </w:t>
      </w:r>
      <w:r>
        <w:rPr>
          <w:rFonts w:ascii="Calibri" w:eastAsia="Calibri" w:hAnsi="Calibri"/>
          <w:color w:val="000000"/>
          <w:sz w:val="22"/>
          <w:lang w:val="en-GB"/>
        </w:rPr>
        <w:t xml:space="preserve">Director of International Affairs </w:t>
      </w:r>
      <w:r w:rsidRPr="005B6D02">
        <w:rPr>
          <w:rFonts w:ascii="Calibri" w:eastAsia="Calibri" w:hAnsi="Calibri"/>
          <w:color w:val="000000"/>
          <w:sz w:val="22"/>
          <w:lang w:val="en-GB"/>
        </w:rPr>
        <w:t>of the Ministry of Social Affairs and Employment</w:t>
      </w:r>
      <w:r>
        <w:rPr>
          <w:rFonts w:ascii="Calibri" w:eastAsia="Calibri" w:hAnsi="Calibri"/>
          <w:color w:val="000000"/>
          <w:sz w:val="22"/>
          <w:lang w:val="en-GB"/>
        </w:rPr>
        <w:t xml:space="preserve"> and I </w:t>
      </w:r>
      <w:r w:rsidR="003B0BC1">
        <w:rPr>
          <w:rFonts w:ascii="Calibri" w:eastAsia="Calibri" w:hAnsi="Calibri"/>
          <w:color w:val="000000"/>
          <w:sz w:val="22"/>
          <w:lang w:val="en-GB"/>
        </w:rPr>
        <w:t xml:space="preserve">am </w:t>
      </w:r>
      <w:r w:rsidRPr="00624719">
        <w:rPr>
          <w:rFonts w:ascii="Calibri" w:eastAsia="Calibri" w:hAnsi="Calibri"/>
          <w:color w:val="000000"/>
          <w:sz w:val="22"/>
          <w:lang w:val="en-GB"/>
        </w:rPr>
        <w:t>honour</w:t>
      </w:r>
      <w:r w:rsidR="003B0BC1">
        <w:rPr>
          <w:rFonts w:ascii="Calibri" w:eastAsia="Calibri" w:hAnsi="Calibri"/>
          <w:color w:val="000000"/>
          <w:sz w:val="22"/>
          <w:lang w:val="en-GB"/>
        </w:rPr>
        <w:t>ed</w:t>
      </w:r>
      <w:r w:rsidRPr="00624719">
        <w:rPr>
          <w:rFonts w:ascii="Calibri" w:eastAsia="Calibri" w:hAnsi="Calibri"/>
          <w:color w:val="000000"/>
          <w:sz w:val="22"/>
          <w:lang w:val="en-GB"/>
        </w:rPr>
        <w:t xml:space="preserve"> to </w:t>
      </w:r>
      <w:r w:rsidR="003B0BC1">
        <w:rPr>
          <w:rFonts w:ascii="Calibri" w:eastAsia="Calibri" w:hAnsi="Calibri"/>
          <w:color w:val="000000"/>
          <w:sz w:val="22"/>
          <w:lang w:val="en-GB"/>
        </w:rPr>
        <w:t xml:space="preserve">lead the delegation from the Netherlands </w:t>
      </w:r>
      <w:r w:rsidRPr="00624719">
        <w:rPr>
          <w:rFonts w:ascii="Calibri" w:eastAsia="Calibri" w:hAnsi="Calibri"/>
          <w:color w:val="000000"/>
          <w:sz w:val="22"/>
          <w:lang w:val="en-GB"/>
        </w:rPr>
        <w:t>today and tomorrow.</w:t>
      </w:r>
    </w:p>
    <w:p w14:paraId="5CFB29AB" w14:textId="77777777" w:rsidR="00FF1BC1" w:rsidRPr="00624719" w:rsidRDefault="00FF1BC1" w:rsidP="00FF1BC1">
      <w:pPr>
        <w:snapToGrid w:val="0"/>
        <w:spacing w:line="276" w:lineRule="auto"/>
        <w:jc w:val="both"/>
        <w:rPr>
          <w:rFonts w:ascii="Calibri" w:eastAsia="Calibri" w:hAnsi="Calibri"/>
          <w:color w:val="000000"/>
          <w:sz w:val="22"/>
          <w:lang w:val="en-GB"/>
        </w:rPr>
      </w:pPr>
    </w:p>
    <w:p w14:paraId="6E7C43FD" w14:textId="303E28F0" w:rsidR="00FF1BC1" w:rsidRPr="00624719" w:rsidRDefault="00FF1BC1" w:rsidP="000013F6">
      <w:pPr>
        <w:snapToGrid w:val="0"/>
        <w:spacing w:line="276" w:lineRule="auto"/>
        <w:jc w:val="both"/>
        <w:rPr>
          <w:rFonts w:ascii="Calibri" w:eastAsia="Calibri" w:hAnsi="Calibri"/>
          <w:color w:val="000000"/>
          <w:sz w:val="22"/>
          <w:lang w:val="en-GB"/>
        </w:rPr>
      </w:pPr>
      <w:r w:rsidRPr="00624719">
        <w:rPr>
          <w:rFonts w:ascii="Calibri" w:eastAsia="Calibri" w:hAnsi="Calibri"/>
          <w:color w:val="000000"/>
          <w:sz w:val="22"/>
          <w:lang w:val="en-GB"/>
        </w:rPr>
        <w:t xml:space="preserve">Our delegation includes experts from </w:t>
      </w:r>
      <w:r w:rsidR="000013F6">
        <w:rPr>
          <w:rFonts w:ascii="Calibri" w:eastAsia="Calibri" w:hAnsi="Calibri"/>
          <w:color w:val="000000"/>
          <w:sz w:val="22"/>
          <w:lang w:val="en-GB"/>
        </w:rPr>
        <w:t>the Ministries of Social Affairs and Employment, Interior and Kingdom Relations, Justice and Security, Asylum and Migration, Health, Welfare and Sport, Education, Culture and Science, and Foreign Affairs. O</w:t>
      </w:r>
      <w:r w:rsidR="007C3C97">
        <w:rPr>
          <w:rFonts w:ascii="Calibri" w:eastAsia="Calibri" w:hAnsi="Calibri"/>
          <w:color w:val="000000"/>
          <w:sz w:val="22"/>
          <w:lang w:val="en-GB"/>
        </w:rPr>
        <w:t xml:space="preserve">ver the next two days </w:t>
      </w:r>
      <w:r w:rsidR="000013F6">
        <w:rPr>
          <w:rFonts w:ascii="Calibri" w:eastAsia="Calibri" w:hAnsi="Calibri"/>
          <w:color w:val="000000"/>
          <w:sz w:val="22"/>
          <w:lang w:val="en-GB"/>
        </w:rPr>
        <w:t xml:space="preserve">you will be hearing from </w:t>
      </w:r>
      <w:r w:rsidR="00035087">
        <w:rPr>
          <w:rFonts w:ascii="Calibri" w:eastAsia="Calibri" w:hAnsi="Calibri"/>
          <w:color w:val="000000"/>
          <w:sz w:val="22"/>
          <w:lang w:val="en-GB"/>
        </w:rPr>
        <w:t xml:space="preserve">my colleagues </w:t>
      </w:r>
      <w:r w:rsidR="000013F6">
        <w:rPr>
          <w:rFonts w:ascii="Calibri" w:eastAsia="Calibri" w:hAnsi="Calibri"/>
          <w:color w:val="000000"/>
          <w:sz w:val="22"/>
          <w:lang w:val="en-GB"/>
        </w:rPr>
        <w:t>directly on their areas of expertise</w:t>
      </w:r>
      <w:r w:rsidRPr="00624719">
        <w:rPr>
          <w:rFonts w:ascii="Calibri" w:eastAsia="Calibri" w:hAnsi="Calibri"/>
          <w:color w:val="000000"/>
          <w:sz w:val="22"/>
          <w:lang w:val="en-GB"/>
        </w:rPr>
        <w:t>.</w:t>
      </w:r>
      <w:r w:rsidR="00F77707">
        <w:rPr>
          <w:rFonts w:ascii="Calibri" w:eastAsia="Calibri" w:hAnsi="Calibri"/>
          <w:color w:val="000000"/>
          <w:sz w:val="22"/>
          <w:lang w:val="en-GB"/>
        </w:rPr>
        <w:t xml:space="preserve"> </w:t>
      </w:r>
    </w:p>
    <w:p w14:paraId="6B11D0F4" w14:textId="77777777" w:rsidR="005D221A" w:rsidRDefault="005D221A" w:rsidP="00FF1BC1">
      <w:pPr>
        <w:snapToGrid w:val="0"/>
        <w:spacing w:line="276" w:lineRule="auto"/>
        <w:jc w:val="both"/>
        <w:rPr>
          <w:rFonts w:ascii="Calibri" w:eastAsia="Calibri" w:hAnsi="Calibri"/>
          <w:color w:val="000000"/>
          <w:sz w:val="22"/>
          <w:lang w:val="en-GB"/>
        </w:rPr>
      </w:pPr>
    </w:p>
    <w:p w14:paraId="0229B4A3" w14:textId="0222240E" w:rsidR="00742B5B" w:rsidRDefault="00742B5B" w:rsidP="00742B5B">
      <w:pPr>
        <w:snapToGrid w:val="0"/>
        <w:spacing w:line="276" w:lineRule="auto"/>
        <w:jc w:val="both"/>
        <w:rPr>
          <w:rFonts w:ascii="Calibri" w:eastAsia="Calibri" w:hAnsi="Calibri"/>
          <w:color w:val="000000"/>
          <w:sz w:val="22"/>
          <w:lang w:val="en-GB"/>
        </w:rPr>
      </w:pPr>
      <w:r>
        <w:rPr>
          <w:rFonts w:ascii="Calibri" w:eastAsia="Calibri" w:hAnsi="Calibri"/>
          <w:color w:val="000000"/>
          <w:sz w:val="22"/>
          <w:lang w:val="en-GB"/>
        </w:rPr>
        <w:t xml:space="preserve">I would like </w:t>
      </w:r>
      <w:r w:rsidR="007E0A46">
        <w:rPr>
          <w:rFonts w:ascii="Calibri" w:eastAsia="Calibri" w:hAnsi="Calibri"/>
          <w:color w:val="000000"/>
          <w:sz w:val="22"/>
          <w:lang w:val="en-GB"/>
        </w:rPr>
        <w:t xml:space="preserve">to take a moment </w:t>
      </w:r>
      <w:r>
        <w:rPr>
          <w:rFonts w:ascii="Calibri" w:eastAsia="Calibri" w:hAnsi="Calibri"/>
          <w:color w:val="000000"/>
          <w:sz w:val="22"/>
          <w:lang w:val="en-GB"/>
        </w:rPr>
        <w:t>to mention</w:t>
      </w:r>
      <w:r w:rsidR="007E0A46">
        <w:rPr>
          <w:rFonts w:ascii="Calibri" w:eastAsia="Calibri" w:hAnsi="Calibri"/>
          <w:color w:val="000000"/>
          <w:sz w:val="22"/>
          <w:lang w:val="en-GB"/>
        </w:rPr>
        <w:t xml:space="preserve"> </w:t>
      </w:r>
      <w:r w:rsidR="00922B1E">
        <w:rPr>
          <w:rFonts w:ascii="Calibri" w:eastAsia="Calibri" w:hAnsi="Calibri"/>
          <w:color w:val="000000"/>
          <w:sz w:val="22"/>
          <w:lang w:val="en-GB"/>
        </w:rPr>
        <w:t xml:space="preserve">the </w:t>
      </w:r>
      <w:r w:rsidR="007E0A46">
        <w:rPr>
          <w:rFonts w:ascii="Calibri" w:eastAsia="Calibri" w:hAnsi="Calibri"/>
          <w:color w:val="000000"/>
          <w:sz w:val="22"/>
          <w:lang w:val="en-GB"/>
        </w:rPr>
        <w:t>current political situation</w:t>
      </w:r>
      <w:r w:rsidR="00922B1E">
        <w:rPr>
          <w:rFonts w:ascii="Calibri" w:eastAsia="Calibri" w:hAnsi="Calibri"/>
          <w:color w:val="000000"/>
          <w:sz w:val="22"/>
          <w:lang w:val="en-GB"/>
        </w:rPr>
        <w:t xml:space="preserve"> in </w:t>
      </w:r>
      <w:r w:rsidR="007E0A46">
        <w:rPr>
          <w:rFonts w:ascii="Calibri" w:eastAsia="Calibri" w:hAnsi="Calibri"/>
          <w:color w:val="000000"/>
          <w:sz w:val="22"/>
          <w:lang w:val="en-GB"/>
        </w:rPr>
        <w:t>The Netherlands</w:t>
      </w:r>
      <w:r w:rsidR="00922B1E">
        <w:rPr>
          <w:rFonts w:ascii="Calibri" w:eastAsia="Calibri" w:hAnsi="Calibri"/>
          <w:color w:val="000000"/>
          <w:sz w:val="22"/>
          <w:lang w:val="en-GB"/>
        </w:rPr>
        <w:t xml:space="preserve">. We currently have </w:t>
      </w:r>
      <w:r>
        <w:rPr>
          <w:rFonts w:ascii="Calibri" w:eastAsia="Calibri" w:hAnsi="Calibri"/>
          <w:color w:val="000000"/>
          <w:sz w:val="22"/>
          <w:lang w:val="en-GB"/>
        </w:rPr>
        <w:t>a caretaker government</w:t>
      </w:r>
      <w:r w:rsidR="00922B1E">
        <w:rPr>
          <w:rFonts w:ascii="Calibri" w:eastAsia="Calibri" w:hAnsi="Calibri"/>
          <w:color w:val="000000"/>
          <w:sz w:val="22"/>
          <w:lang w:val="en-GB"/>
        </w:rPr>
        <w:t xml:space="preserve"> pending P</w:t>
      </w:r>
      <w:r w:rsidR="005C7D19">
        <w:rPr>
          <w:rFonts w:ascii="Calibri" w:eastAsia="Calibri" w:hAnsi="Calibri"/>
          <w:color w:val="000000"/>
          <w:sz w:val="22"/>
          <w:lang w:val="en-GB"/>
        </w:rPr>
        <w:t xml:space="preserve">arliamentary elections </w:t>
      </w:r>
      <w:r w:rsidR="007D0378">
        <w:rPr>
          <w:rFonts w:ascii="Calibri" w:eastAsia="Calibri" w:hAnsi="Calibri"/>
          <w:color w:val="000000"/>
          <w:sz w:val="22"/>
          <w:lang w:val="en-GB"/>
        </w:rPr>
        <w:t xml:space="preserve">that </w:t>
      </w:r>
      <w:r w:rsidR="005C7D19">
        <w:rPr>
          <w:rFonts w:ascii="Calibri" w:eastAsia="Calibri" w:hAnsi="Calibri"/>
          <w:color w:val="000000"/>
          <w:sz w:val="22"/>
          <w:lang w:val="en-GB"/>
        </w:rPr>
        <w:t xml:space="preserve">will take </w:t>
      </w:r>
      <w:r>
        <w:rPr>
          <w:rFonts w:ascii="Calibri" w:eastAsia="Calibri" w:hAnsi="Calibri"/>
          <w:color w:val="000000"/>
          <w:sz w:val="22"/>
          <w:lang w:val="en-GB"/>
        </w:rPr>
        <w:t xml:space="preserve">place </w:t>
      </w:r>
      <w:r w:rsidR="005C7D19">
        <w:rPr>
          <w:rFonts w:ascii="Calibri" w:eastAsia="Calibri" w:hAnsi="Calibri"/>
          <w:color w:val="000000"/>
          <w:sz w:val="22"/>
          <w:lang w:val="en-GB"/>
        </w:rPr>
        <w:t>next month</w:t>
      </w:r>
      <w:r>
        <w:rPr>
          <w:rFonts w:ascii="Calibri" w:eastAsia="Calibri" w:hAnsi="Calibri"/>
          <w:color w:val="000000"/>
          <w:sz w:val="22"/>
          <w:lang w:val="en-GB"/>
        </w:rPr>
        <w:t xml:space="preserve">. </w:t>
      </w:r>
      <w:r w:rsidR="005C7D19">
        <w:rPr>
          <w:rFonts w:ascii="Calibri" w:eastAsia="Calibri" w:hAnsi="Calibri"/>
          <w:color w:val="000000"/>
          <w:sz w:val="22"/>
          <w:lang w:val="en-GB"/>
        </w:rPr>
        <w:t xml:space="preserve">Under our constitutional </w:t>
      </w:r>
      <w:r w:rsidR="00922B1E">
        <w:rPr>
          <w:rFonts w:ascii="Calibri" w:eastAsia="Calibri" w:hAnsi="Calibri"/>
          <w:color w:val="000000"/>
          <w:sz w:val="22"/>
          <w:lang w:val="en-GB"/>
        </w:rPr>
        <w:t xml:space="preserve">conventions </w:t>
      </w:r>
      <w:r w:rsidR="005C7D19">
        <w:rPr>
          <w:rFonts w:ascii="Calibri" w:eastAsia="Calibri" w:hAnsi="Calibri"/>
          <w:color w:val="000000"/>
          <w:sz w:val="22"/>
          <w:lang w:val="en-GB"/>
        </w:rPr>
        <w:t xml:space="preserve">the caretaker government </w:t>
      </w:r>
      <w:r w:rsidR="00922B1E">
        <w:rPr>
          <w:rFonts w:ascii="Calibri" w:eastAsia="Calibri" w:hAnsi="Calibri"/>
          <w:color w:val="000000"/>
          <w:sz w:val="22"/>
          <w:lang w:val="en-GB"/>
        </w:rPr>
        <w:t xml:space="preserve">only acts on urgent matters, with </w:t>
      </w:r>
      <w:r w:rsidR="00035087">
        <w:rPr>
          <w:rFonts w:ascii="Calibri" w:eastAsia="Calibri" w:hAnsi="Calibri"/>
          <w:color w:val="000000"/>
          <w:sz w:val="22"/>
          <w:lang w:val="en-GB"/>
        </w:rPr>
        <w:t xml:space="preserve">other </w:t>
      </w:r>
      <w:r w:rsidR="00922B1E">
        <w:rPr>
          <w:rFonts w:ascii="Calibri" w:eastAsia="Calibri" w:hAnsi="Calibri"/>
          <w:color w:val="000000"/>
          <w:sz w:val="22"/>
          <w:lang w:val="en-GB"/>
        </w:rPr>
        <w:t>decisions being deferred until a new government is in place</w:t>
      </w:r>
      <w:r w:rsidR="005C7D19">
        <w:rPr>
          <w:rFonts w:ascii="Calibri" w:eastAsia="Calibri" w:hAnsi="Calibri"/>
          <w:color w:val="000000"/>
          <w:sz w:val="22"/>
          <w:lang w:val="en-GB"/>
        </w:rPr>
        <w:t>. As such, we will at times be unable to provide information regarding future actions</w:t>
      </w:r>
      <w:r>
        <w:rPr>
          <w:rFonts w:ascii="Calibri" w:eastAsia="Calibri" w:hAnsi="Calibri"/>
          <w:color w:val="000000"/>
          <w:sz w:val="22"/>
          <w:lang w:val="en-GB"/>
        </w:rPr>
        <w:t>.</w:t>
      </w:r>
      <w:r w:rsidR="00A547B7" w:rsidDel="00A547B7">
        <w:rPr>
          <w:rFonts w:ascii="Calibri" w:eastAsia="Calibri" w:hAnsi="Calibri"/>
          <w:color w:val="000000"/>
          <w:sz w:val="22"/>
          <w:lang w:val="en-GB"/>
        </w:rPr>
        <w:t xml:space="preserve"> </w:t>
      </w:r>
    </w:p>
    <w:p w14:paraId="387043CA" w14:textId="1D3CF124" w:rsidR="00CC5FE1" w:rsidRDefault="00CC5FE1" w:rsidP="009C3A8C">
      <w:pPr>
        <w:snapToGrid w:val="0"/>
        <w:spacing w:line="276" w:lineRule="auto"/>
        <w:jc w:val="both"/>
        <w:rPr>
          <w:lang w:val="en-GB"/>
        </w:rPr>
      </w:pPr>
    </w:p>
    <w:p w14:paraId="26906061" w14:textId="60EA51F1" w:rsidR="00B166EB" w:rsidRDefault="00FC2A4D" w:rsidP="00B166EB">
      <w:pPr>
        <w:snapToGrid w:val="0"/>
        <w:spacing w:line="276" w:lineRule="auto"/>
        <w:jc w:val="both"/>
        <w:rPr>
          <w:rFonts w:ascii="Calibri" w:eastAsia="Calibri" w:hAnsi="Calibri"/>
          <w:color w:val="000000"/>
          <w:sz w:val="22"/>
          <w:lang w:val="en-GB"/>
        </w:rPr>
      </w:pPr>
      <w:r>
        <w:rPr>
          <w:rFonts w:ascii="Calibri" w:eastAsia="Calibri" w:hAnsi="Calibri"/>
          <w:color w:val="000000"/>
          <w:sz w:val="22"/>
          <w:lang w:val="en-GB"/>
        </w:rPr>
        <w:t>We value the way</w:t>
      </w:r>
      <w:r w:rsidR="003D5E9E">
        <w:rPr>
          <w:rFonts w:ascii="Calibri" w:eastAsia="Calibri" w:hAnsi="Calibri"/>
          <w:color w:val="000000"/>
          <w:sz w:val="22"/>
          <w:lang w:val="en-GB"/>
        </w:rPr>
        <w:t xml:space="preserve"> we have implemented </w:t>
      </w:r>
      <w:r w:rsidR="00B166EB">
        <w:rPr>
          <w:rFonts w:ascii="Calibri" w:eastAsia="Calibri" w:hAnsi="Calibri"/>
          <w:color w:val="000000"/>
          <w:sz w:val="22"/>
          <w:lang w:val="en-GB"/>
        </w:rPr>
        <w:t xml:space="preserve">economic, social and cultural rights in The Netherlands. At the same time </w:t>
      </w:r>
      <w:r w:rsidR="00922B1E">
        <w:rPr>
          <w:rFonts w:ascii="Calibri" w:eastAsia="Calibri" w:hAnsi="Calibri"/>
          <w:color w:val="000000"/>
          <w:sz w:val="22"/>
          <w:lang w:val="en-GB"/>
        </w:rPr>
        <w:t xml:space="preserve">we are keenly aware that these rights must be constantly </w:t>
      </w:r>
      <w:r w:rsidR="003D5E9E">
        <w:rPr>
          <w:rFonts w:ascii="Calibri" w:eastAsia="Calibri" w:hAnsi="Calibri"/>
          <w:color w:val="000000"/>
          <w:sz w:val="22"/>
          <w:lang w:val="en-GB"/>
        </w:rPr>
        <w:t xml:space="preserve">protected and strengthened </w:t>
      </w:r>
      <w:r w:rsidR="00922B1E">
        <w:rPr>
          <w:rFonts w:ascii="Calibri" w:eastAsia="Calibri" w:hAnsi="Calibri"/>
          <w:color w:val="000000"/>
          <w:sz w:val="22"/>
          <w:lang w:val="en-GB"/>
        </w:rPr>
        <w:t xml:space="preserve">which </w:t>
      </w:r>
      <w:r w:rsidR="00B166EB">
        <w:rPr>
          <w:rFonts w:ascii="Calibri" w:eastAsia="Calibri" w:hAnsi="Calibri"/>
          <w:color w:val="000000"/>
          <w:sz w:val="22"/>
          <w:lang w:val="en-GB"/>
        </w:rPr>
        <w:t xml:space="preserve">requires </w:t>
      </w:r>
      <w:r w:rsidR="00922B1E">
        <w:rPr>
          <w:rFonts w:ascii="Calibri" w:eastAsia="Calibri" w:hAnsi="Calibri"/>
          <w:color w:val="000000"/>
          <w:sz w:val="22"/>
          <w:lang w:val="en-GB"/>
        </w:rPr>
        <w:t xml:space="preserve">our </w:t>
      </w:r>
      <w:r w:rsidR="00B166EB">
        <w:rPr>
          <w:rFonts w:ascii="Calibri" w:eastAsia="Calibri" w:hAnsi="Calibri"/>
          <w:color w:val="000000"/>
          <w:sz w:val="22"/>
          <w:lang w:val="en-GB"/>
        </w:rPr>
        <w:t xml:space="preserve">continuous attention. </w:t>
      </w:r>
      <w:r w:rsidR="00922B1E">
        <w:rPr>
          <w:rFonts w:ascii="Calibri" w:eastAsia="Calibri" w:hAnsi="Calibri"/>
          <w:color w:val="000000"/>
          <w:sz w:val="22"/>
          <w:lang w:val="en-GB"/>
        </w:rPr>
        <w:t xml:space="preserve">This </w:t>
      </w:r>
      <w:r w:rsidR="00B166EB">
        <w:rPr>
          <w:rFonts w:ascii="Calibri" w:eastAsia="Calibri" w:hAnsi="Calibri"/>
          <w:color w:val="000000"/>
          <w:sz w:val="22"/>
          <w:lang w:val="en-GB"/>
        </w:rPr>
        <w:t xml:space="preserve">dialogue with your committee helps us to </w:t>
      </w:r>
      <w:r w:rsidR="00E2788A">
        <w:rPr>
          <w:rFonts w:ascii="Calibri" w:eastAsia="Calibri" w:hAnsi="Calibri"/>
          <w:color w:val="000000"/>
          <w:sz w:val="22"/>
          <w:lang w:val="en-GB"/>
        </w:rPr>
        <w:t xml:space="preserve">reflect on our policies and </w:t>
      </w:r>
      <w:r w:rsidR="00916F94">
        <w:rPr>
          <w:rFonts w:ascii="Calibri" w:eastAsia="Calibri" w:hAnsi="Calibri"/>
          <w:color w:val="000000"/>
          <w:sz w:val="22"/>
          <w:lang w:val="en-GB"/>
        </w:rPr>
        <w:t xml:space="preserve">to </w:t>
      </w:r>
      <w:r w:rsidR="00B166EB">
        <w:rPr>
          <w:rFonts w:ascii="Calibri" w:eastAsia="Calibri" w:hAnsi="Calibri"/>
          <w:color w:val="000000"/>
          <w:sz w:val="22"/>
          <w:lang w:val="en-GB"/>
        </w:rPr>
        <w:t>keep ensuring these rights.</w:t>
      </w:r>
      <w:r w:rsidR="00B25415">
        <w:rPr>
          <w:rFonts w:ascii="Calibri" w:eastAsia="Calibri" w:hAnsi="Calibri"/>
          <w:color w:val="000000"/>
          <w:sz w:val="22"/>
          <w:lang w:val="en-GB"/>
        </w:rPr>
        <w:t xml:space="preserve"> </w:t>
      </w:r>
    </w:p>
    <w:p w14:paraId="427CE6E5" w14:textId="77777777" w:rsidR="00B25415" w:rsidRDefault="00B25415" w:rsidP="00B166EB">
      <w:pPr>
        <w:snapToGrid w:val="0"/>
        <w:spacing w:line="276" w:lineRule="auto"/>
        <w:jc w:val="both"/>
        <w:rPr>
          <w:rFonts w:ascii="Calibri" w:eastAsia="Calibri" w:hAnsi="Calibri"/>
          <w:color w:val="000000"/>
          <w:sz w:val="22"/>
          <w:lang w:val="en-GB"/>
        </w:rPr>
      </w:pPr>
    </w:p>
    <w:p w14:paraId="30FEA104" w14:textId="4B95F6E3" w:rsidR="00636942" w:rsidRPr="00962D3D" w:rsidRDefault="00922B1E" w:rsidP="0014725C">
      <w:pPr>
        <w:snapToGrid w:val="0"/>
        <w:spacing w:line="276" w:lineRule="auto"/>
        <w:jc w:val="both"/>
        <w:rPr>
          <w:rFonts w:ascii="Calibri" w:eastAsia="Calibri" w:hAnsi="Calibri"/>
          <w:color w:val="000000"/>
          <w:sz w:val="22"/>
          <w:lang w:val="en-GB"/>
        </w:rPr>
      </w:pPr>
      <w:r>
        <w:rPr>
          <w:rFonts w:ascii="Calibri" w:eastAsia="Calibri" w:hAnsi="Calibri"/>
          <w:color w:val="000000"/>
          <w:sz w:val="22"/>
          <w:lang w:val="en-GB"/>
        </w:rPr>
        <w:t>In</w:t>
      </w:r>
      <w:r w:rsidR="0014725C">
        <w:rPr>
          <w:rFonts w:ascii="Calibri" w:eastAsia="Calibri" w:hAnsi="Calibri"/>
          <w:color w:val="000000"/>
          <w:sz w:val="22"/>
          <w:lang w:val="en-GB"/>
        </w:rPr>
        <w:t xml:space="preserve"> preparation for today’s session we have </w:t>
      </w:r>
      <w:r w:rsidR="00143FDB">
        <w:rPr>
          <w:rFonts w:ascii="Calibri" w:eastAsia="Calibri" w:hAnsi="Calibri"/>
          <w:color w:val="000000"/>
          <w:sz w:val="22"/>
          <w:lang w:val="en-GB"/>
        </w:rPr>
        <w:t xml:space="preserve">had fruitful conversations with </w:t>
      </w:r>
      <w:r w:rsidR="00962D3D">
        <w:rPr>
          <w:rFonts w:ascii="Calibri" w:eastAsia="Calibri" w:hAnsi="Calibri"/>
          <w:color w:val="000000"/>
          <w:sz w:val="22"/>
          <w:lang w:val="en-GB"/>
        </w:rPr>
        <w:t>our national human rights institute, trade unions and civil society organisations.</w:t>
      </w:r>
      <w:r w:rsidR="00143FDB">
        <w:rPr>
          <w:rFonts w:ascii="Calibri" w:eastAsia="Calibri" w:hAnsi="Calibri"/>
          <w:color w:val="000000"/>
          <w:sz w:val="22"/>
          <w:lang w:val="en-GB"/>
        </w:rPr>
        <w:t xml:space="preserve"> </w:t>
      </w:r>
      <w:r w:rsidR="00962D3D">
        <w:rPr>
          <w:rFonts w:ascii="Calibri" w:eastAsia="Calibri" w:hAnsi="Calibri"/>
          <w:color w:val="000000"/>
          <w:sz w:val="22"/>
          <w:lang w:val="en-GB"/>
        </w:rPr>
        <w:t xml:space="preserve">This </w:t>
      </w:r>
      <w:r w:rsidR="00143FDB">
        <w:rPr>
          <w:rFonts w:ascii="Calibri" w:eastAsia="Calibri" w:hAnsi="Calibri"/>
          <w:color w:val="000000"/>
          <w:sz w:val="22"/>
          <w:lang w:val="en-GB"/>
        </w:rPr>
        <w:t xml:space="preserve">constructive dialogue </w:t>
      </w:r>
      <w:r w:rsidR="00962D3D">
        <w:rPr>
          <w:rFonts w:ascii="Calibri" w:eastAsia="Calibri" w:hAnsi="Calibri"/>
          <w:color w:val="000000"/>
          <w:sz w:val="22"/>
          <w:lang w:val="en-GB"/>
        </w:rPr>
        <w:t xml:space="preserve">allowed our </w:t>
      </w:r>
      <w:r w:rsidR="00143FDB" w:rsidRPr="00D05858">
        <w:rPr>
          <w:rFonts w:ascii="Calibri" w:eastAsia="Calibri" w:hAnsi="Calibri"/>
          <w:color w:val="000000"/>
          <w:sz w:val="22"/>
          <w:lang w:val="en-GB"/>
        </w:rPr>
        <w:t>government to</w:t>
      </w:r>
      <w:r w:rsidR="00143FDB">
        <w:rPr>
          <w:rFonts w:ascii="Calibri" w:eastAsia="Calibri" w:hAnsi="Calibri"/>
          <w:color w:val="000000"/>
          <w:sz w:val="22"/>
          <w:lang w:val="en-GB"/>
        </w:rPr>
        <w:t xml:space="preserve"> engage </w:t>
      </w:r>
      <w:r>
        <w:rPr>
          <w:rFonts w:ascii="Calibri" w:eastAsia="Calibri" w:hAnsi="Calibri"/>
          <w:color w:val="000000"/>
          <w:sz w:val="22"/>
          <w:lang w:val="en-GB"/>
        </w:rPr>
        <w:t xml:space="preserve">deeply </w:t>
      </w:r>
      <w:r w:rsidR="00143FDB">
        <w:rPr>
          <w:rFonts w:ascii="Calibri" w:eastAsia="Calibri" w:hAnsi="Calibri"/>
          <w:color w:val="000000"/>
          <w:sz w:val="22"/>
          <w:lang w:val="en-GB"/>
        </w:rPr>
        <w:t xml:space="preserve">with </w:t>
      </w:r>
      <w:r w:rsidR="0014725C">
        <w:rPr>
          <w:rFonts w:ascii="Calibri" w:eastAsia="Calibri" w:hAnsi="Calibri"/>
          <w:color w:val="000000"/>
          <w:sz w:val="22"/>
          <w:lang w:val="en-GB"/>
        </w:rPr>
        <w:t xml:space="preserve">the </w:t>
      </w:r>
      <w:r w:rsidR="00962D3D">
        <w:rPr>
          <w:rFonts w:ascii="Calibri" w:eastAsia="Calibri" w:hAnsi="Calibri"/>
          <w:color w:val="000000"/>
          <w:sz w:val="22"/>
          <w:lang w:val="en-GB"/>
        </w:rPr>
        <w:t xml:space="preserve">issues relating to the effective implementation of the </w:t>
      </w:r>
      <w:r w:rsidR="00143FDB">
        <w:rPr>
          <w:rFonts w:ascii="Calibri" w:eastAsia="Calibri" w:hAnsi="Calibri"/>
          <w:color w:val="000000"/>
          <w:sz w:val="22"/>
          <w:lang w:val="en-GB"/>
        </w:rPr>
        <w:t>economic, social and cultural rights</w:t>
      </w:r>
      <w:r w:rsidR="00916F94">
        <w:rPr>
          <w:rFonts w:ascii="Calibri" w:eastAsia="Calibri" w:hAnsi="Calibri"/>
          <w:color w:val="000000"/>
          <w:sz w:val="22"/>
          <w:lang w:val="en-GB"/>
        </w:rPr>
        <w:t xml:space="preserve"> established</w:t>
      </w:r>
      <w:r w:rsidR="00962D3D">
        <w:rPr>
          <w:rFonts w:ascii="Calibri" w:eastAsia="Calibri" w:hAnsi="Calibri"/>
          <w:color w:val="000000"/>
          <w:sz w:val="22"/>
          <w:lang w:val="en-GB"/>
        </w:rPr>
        <w:t xml:space="preserve"> in the Coven</w:t>
      </w:r>
      <w:r w:rsidR="008A35C9">
        <w:rPr>
          <w:rFonts w:ascii="Calibri" w:eastAsia="Calibri" w:hAnsi="Calibri"/>
          <w:color w:val="000000"/>
          <w:sz w:val="22"/>
          <w:lang w:val="en-GB"/>
        </w:rPr>
        <w:t xml:space="preserve">ant. </w:t>
      </w:r>
      <w:r w:rsidR="008542D0">
        <w:rPr>
          <w:rFonts w:ascii="Calibri" w:eastAsia="Calibri" w:hAnsi="Calibri"/>
          <w:color w:val="000000"/>
          <w:sz w:val="22"/>
          <w:lang w:val="en-GB"/>
        </w:rPr>
        <w:t xml:space="preserve">We highly appreciate </w:t>
      </w:r>
      <w:r w:rsidR="009F4EF6">
        <w:rPr>
          <w:rFonts w:ascii="Calibri" w:eastAsia="Calibri" w:hAnsi="Calibri"/>
          <w:color w:val="000000"/>
          <w:sz w:val="22"/>
          <w:lang w:val="en-GB"/>
        </w:rPr>
        <w:t xml:space="preserve">the presence of the chair </w:t>
      </w:r>
      <w:r w:rsidR="00753E8F">
        <w:rPr>
          <w:rFonts w:ascii="Calibri" w:eastAsia="Calibri" w:hAnsi="Calibri"/>
          <w:color w:val="000000"/>
          <w:sz w:val="22"/>
          <w:lang w:val="en-GB"/>
        </w:rPr>
        <w:t xml:space="preserve">of </w:t>
      </w:r>
      <w:r w:rsidR="008542D0">
        <w:rPr>
          <w:rFonts w:ascii="Calibri" w:eastAsia="Calibri" w:hAnsi="Calibri"/>
          <w:color w:val="000000"/>
          <w:sz w:val="22"/>
          <w:lang w:val="en-GB"/>
        </w:rPr>
        <w:t>our national human rights institute</w:t>
      </w:r>
      <w:r w:rsidR="00753E8F">
        <w:rPr>
          <w:rFonts w:ascii="Calibri" w:eastAsia="Calibri" w:hAnsi="Calibri"/>
          <w:color w:val="000000"/>
          <w:sz w:val="22"/>
          <w:lang w:val="en-GB"/>
        </w:rPr>
        <w:t>,</w:t>
      </w:r>
      <w:r w:rsidR="008542D0">
        <w:rPr>
          <w:rFonts w:ascii="Calibri" w:eastAsia="Calibri" w:hAnsi="Calibri"/>
          <w:color w:val="000000"/>
          <w:sz w:val="22"/>
          <w:lang w:val="en-GB"/>
        </w:rPr>
        <w:t xml:space="preserve"> </w:t>
      </w:r>
      <w:r w:rsidR="009F4EF6">
        <w:rPr>
          <w:rFonts w:ascii="Calibri" w:eastAsia="Calibri" w:hAnsi="Calibri"/>
          <w:color w:val="000000"/>
          <w:sz w:val="22"/>
          <w:lang w:val="en-GB"/>
        </w:rPr>
        <w:t>Professor Rick Lawson</w:t>
      </w:r>
      <w:r w:rsidR="00753E8F">
        <w:rPr>
          <w:rFonts w:ascii="Calibri" w:eastAsia="Calibri" w:hAnsi="Calibri"/>
          <w:color w:val="000000"/>
          <w:sz w:val="22"/>
          <w:lang w:val="en-GB"/>
        </w:rPr>
        <w:t>,</w:t>
      </w:r>
      <w:r w:rsidR="008542D0">
        <w:rPr>
          <w:rFonts w:ascii="Calibri" w:eastAsia="Calibri" w:hAnsi="Calibri"/>
          <w:color w:val="000000"/>
          <w:sz w:val="22"/>
          <w:lang w:val="en-GB"/>
        </w:rPr>
        <w:t xml:space="preserve"> </w:t>
      </w:r>
      <w:r w:rsidR="00753E8F">
        <w:rPr>
          <w:rFonts w:ascii="Calibri" w:eastAsia="Calibri" w:hAnsi="Calibri"/>
          <w:color w:val="000000"/>
          <w:sz w:val="22"/>
          <w:lang w:val="en-GB"/>
        </w:rPr>
        <w:t xml:space="preserve">[and other civil society representatives] </w:t>
      </w:r>
      <w:r w:rsidR="008542D0">
        <w:rPr>
          <w:rFonts w:ascii="Calibri" w:eastAsia="Calibri" w:hAnsi="Calibri"/>
          <w:color w:val="000000"/>
          <w:sz w:val="22"/>
          <w:lang w:val="en-GB"/>
        </w:rPr>
        <w:t xml:space="preserve">during </w:t>
      </w:r>
      <w:r w:rsidR="009F4EF6">
        <w:rPr>
          <w:rFonts w:ascii="Calibri" w:eastAsia="Calibri" w:hAnsi="Calibri"/>
          <w:color w:val="000000"/>
          <w:sz w:val="22"/>
          <w:lang w:val="en-GB"/>
        </w:rPr>
        <w:t>this dialogue</w:t>
      </w:r>
      <w:r w:rsidR="0014725C">
        <w:rPr>
          <w:rFonts w:ascii="Calibri" w:eastAsia="Calibri" w:hAnsi="Calibri"/>
          <w:color w:val="000000"/>
          <w:sz w:val="22"/>
          <w:lang w:val="en-GB"/>
        </w:rPr>
        <w:t xml:space="preserve">, and others will be monitoring proceedings online. To </w:t>
      </w:r>
      <w:r w:rsidR="00D349B3">
        <w:rPr>
          <w:rFonts w:ascii="Calibri" w:eastAsia="Calibri" w:hAnsi="Calibri"/>
          <w:color w:val="000000"/>
          <w:sz w:val="22"/>
          <w:lang w:val="en-GB"/>
        </w:rPr>
        <w:t xml:space="preserve">me </w:t>
      </w:r>
      <w:r w:rsidR="0014725C">
        <w:rPr>
          <w:rFonts w:ascii="Calibri" w:eastAsia="Calibri" w:hAnsi="Calibri"/>
          <w:color w:val="000000"/>
          <w:sz w:val="22"/>
          <w:lang w:val="en-GB"/>
        </w:rPr>
        <w:t xml:space="preserve">this </w:t>
      </w:r>
      <w:r>
        <w:rPr>
          <w:rFonts w:ascii="Calibri" w:eastAsia="Calibri" w:hAnsi="Calibri"/>
          <w:color w:val="000000"/>
          <w:sz w:val="22"/>
          <w:lang w:val="en-GB"/>
        </w:rPr>
        <w:t xml:space="preserve">serves to further </w:t>
      </w:r>
      <w:r w:rsidR="003B14F7">
        <w:rPr>
          <w:rFonts w:ascii="Calibri" w:eastAsia="Calibri" w:hAnsi="Calibri"/>
          <w:color w:val="000000"/>
          <w:sz w:val="22"/>
          <w:lang w:val="en-GB"/>
        </w:rPr>
        <w:t>underline the value of th</w:t>
      </w:r>
      <w:r w:rsidR="00D34106">
        <w:rPr>
          <w:rFonts w:ascii="Calibri" w:eastAsia="Calibri" w:hAnsi="Calibri"/>
          <w:color w:val="000000"/>
          <w:sz w:val="22"/>
          <w:lang w:val="en-GB"/>
        </w:rPr>
        <w:t>e</w:t>
      </w:r>
      <w:r w:rsidR="003B14F7">
        <w:rPr>
          <w:rFonts w:ascii="Calibri" w:eastAsia="Calibri" w:hAnsi="Calibri"/>
          <w:color w:val="000000"/>
          <w:sz w:val="22"/>
          <w:lang w:val="en-GB"/>
        </w:rPr>
        <w:t xml:space="preserve"> dialogue</w:t>
      </w:r>
      <w:r w:rsidR="00D34106">
        <w:rPr>
          <w:rFonts w:ascii="Calibri" w:eastAsia="Calibri" w:hAnsi="Calibri"/>
          <w:color w:val="000000"/>
          <w:sz w:val="22"/>
          <w:lang w:val="en-GB"/>
        </w:rPr>
        <w:t xml:space="preserve"> with your committee</w:t>
      </w:r>
      <w:r w:rsidR="00655DE4">
        <w:rPr>
          <w:rFonts w:ascii="Calibri" w:eastAsia="Calibri" w:hAnsi="Calibri"/>
          <w:color w:val="000000"/>
          <w:sz w:val="22"/>
          <w:lang w:val="en-GB"/>
        </w:rPr>
        <w:t>.</w:t>
      </w:r>
      <w:r w:rsidR="003B14F7">
        <w:rPr>
          <w:rFonts w:ascii="Calibri" w:eastAsia="Calibri" w:hAnsi="Calibri"/>
          <w:color w:val="000000"/>
          <w:sz w:val="22"/>
          <w:lang w:val="en-GB"/>
        </w:rPr>
        <w:t xml:space="preserve"> </w:t>
      </w:r>
      <w:r w:rsidR="0014725C">
        <w:rPr>
          <w:rFonts w:ascii="Calibri" w:eastAsia="Calibri" w:hAnsi="Calibri"/>
          <w:color w:val="000000"/>
          <w:sz w:val="22"/>
          <w:lang w:val="en-GB"/>
        </w:rPr>
        <w:t xml:space="preserve">And </w:t>
      </w:r>
      <w:r>
        <w:rPr>
          <w:rFonts w:ascii="Calibri" w:eastAsia="Calibri" w:hAnsi="Calibri"/>
          <w:color w:val="000000"/>
          <w:sz w:val="22"/>
          <w:lang w:val="en-GB"/>
        </w:rPr>
        <w:t>of course,</w:t>
      </w:r>
      <w:r w:rsidR="0014725C">
        <w:rPr>
          <w:rFonts w:ascii="Calibri" w:eastAsia="Calibri" w:hAnsi="Calibri"/>
          <w:color w:val="000000"/>
          <w:sz w:val="22"/>
          <w:lang w:val="en-GB"/>
        </w:rPr>
        <w:t xml:space="preserve"> your committee’s concluding observations </w:t>
      </w:r>
      <w:r w:rsidR="00A547B7">
        <w:rPr>
          <w:rFonts w:ascii="Calibri" w:eastAsia="Calibri" w:hAnsi="Calibri"/>
          <w:color w:val="000000"/>
          <w:sz w:val="22"/>
          <w:lang w:val="en-GB"/>
        </w:rPr>
        <w:t xml:space="preserve">and recommendations </w:t>
      </w:r>
      <w:r w:rsidR="00FA41B9">
        <w:rPr>
          <w:rFonts w:ascii="Calibri" w:eastAsia="Calibri" w:hAnsi="Calibri"/>
          <w:color w:val="000000"/>
          <w:sz w:val="22"/>
          <w:lang w:val="en-GB"/>
        </w:rPr>
        <w:t xml:space="preserve">will serve </w:t>
      </w:r>
      <w:r w:rsidR="00E867C0">
        <w:rPr>
          <w:rFonts w:ascii="Calibri" w:eastAsia="Calibri" w:hAnsi="Calibri"/>
          <w:color w:val="000000"/>
          <w:sz w:val="22"/>
          <w:lang w:val="en-GB"/>
        </w:rPr>
        <w:t>to</w:t>
      </w:r>
      <w:r w:rsidR="00FA41B9">
        <w:rPr>
          <w:rFonts w:ascii="Calibri" w:eastAsia="Calibri" w:hAnsi="Calibri"/>
          <w:color w:val="000000"/>
          <w:sz w:val="22"/>
          <w:lang w:val="en-GB"/>
        </w:rPr>
        <w:t xml:space="preserve"> further </w:t>
      </w:r>
      <w:r w:rsidR="00E867C0">
        <w:rPr>
          <w:rFonts w:ascii="Calibri" w:eastAsia="Calibri" w:hAnsi="Calibri"/>
          <w:color w:val="000000"/>
          <w:sz w:val="22"/>
          <w:lang w:val="en-GB"/>
        </w:rPr>
        <w:t xml:space="preserve">inform </w:t>
      </w:r>
      <w:r w:rsidR="00FA41B9">
        <w:rPr>
          <w:rFonts w:ascii="Calibri" w:eastAsia="Calibri" w:hAnsi="Calibri"/>
          <w:color w:val="000000"/>
          <w:sz w:val="22"/>
          <w:lang w:val="en-GB"/>
        </w:rPr>
        <w:t>conversation</w:t>
      </w:r>
      <w:r w:rsidR="0014725C">
        <w:rPr>
          <w:rFonts w:ascii="Calibri" w:eastAsia="Calibri" w:hAnsi="Calibri"/>
          <w:color w:val="000000"/>
          <w:sz w:val="22"/>
          <w:lang w:val="en-GB"/>
        </w:rPr>
        <w:t>s</w:t>
      </w:r>
      <w:r w:rsidR="00FA41B9">
        <w:rPr>
          <w:rFonts w:ascii="Calibri" w:eastAsia="Calibri" w:hAnsi="Calibri"/>
          <w:color w:val="000000"/>
          <w:sz w:val="22"/>
          <w:lang w:val="en-GB"/>
        </w:rPr>
        <w:t xml:space="preserve"> between the Dutch government</w:t>
      </w:r>
      <w:r w:rsidR="00A547B7">
        <w:rPr>
          <w:rFonts w:ascii="Calibri" w:eastAsia="Calibri" w:hAnsi="Calibri"/>
          <w:color w:val="000000"/>
          <w:sz w:val="22"/>
          <w:lang w:val="en-GB"/>
        </w:rPr>
        <w:t>, parliament</w:t>
      </w:r>
      <w:r w:rsidR="00FA41B9">
        <w:rPr>
          <w:rFonts w:ascii="Calibri" w:eastAsia="Calibri" w:hAnsi="Calibri"/>
          <w:color w:val="000000"/>
          <w:sz w:val="22"/>
          <w:lang w:val="en-GB"/>
        </w:rPr>
        <w:t xml:space="preserve"> and civil society organisations.</w:t>
      </w:r>
    </w:p>
    <w:p w14:paraId="0439511B" w14:textId="77777777" w:rsidR="003B14F7" w:rsidRDefault="003B14F7" w:rsidP="00B166EB">
      <w:pPr>
        <w:snapToGrid w:val="0"/>
        <w:spacing w:line="276" w:lineRule="auto"/>
        <w:jc w:val="both"/>
        <w:rPr>
          <w:rFonts w:ascii="Calibri" w:eastAsia="Calibri" w:hAnsi="Calibri"/>
          <w:color w:val="000000"/>
          <w:sz w:val="22"/>
          <w:lang w:val="en-GB"/>
        </w:rPr>
      </w:pPr>
    </w:p>
    <w:p w14:paraId="06636333" w14:textId="532D4B10" w:rsidR="00B25415" w:rsidRDefault="0014725C" w:rsidP="00B166EB">
      <w:pPr>
        <w:snapToGrid w:val="0"/>
        <w:spacing w:line="276" w:lineRule="auto"/>
        <w:jc w:val="both"/>
        <w:rPr>
          <w:rFonts w:ascii="Calibri" w:eastAsia="Calibri" w:hAnsi="Calibri"/>
          <w:color w:val="000000"/>
          <w:sz w:val="22"/>
          <w:lang w:val="en-GB"/>
        </w:rPr>
      </w:pPr>
      <w:r>
        <w:rPr>
          <w:rFonts w:ascii="Calibri" w:eastAsia="Calibri" w:hAnsi="Calibri"/>
          <w:color w:val="000000"/>
          <w:sz w:val="22"/>
          <w:lang w:val="en-GB"/>
        </w:rPr>
        <w:t xml:space="preserve">Now allow me </w:t>
      </w:r>
      <w:r w:rsidR="00B25415">
        <w:rPr>
          <w:rFonts w:ascii="Calibri" w:eastAsia="Calibri" w:hAnsi="Calibri"/>
          <w:color w:val="000000"/>
          <w:sz w:val="22"/>
          <w:lang w:val="en-GB"/>
        </w:rPr>
        <w:t xml:space="preserve">to highlight some </w:t>
      </w:r>
      <w:r w:rsidR="00CF691D">
        <w:rPr>
          <w:rFonts w:ascii="Calibri" w:eastAsia="Calibri" w:hAnsi="Calibri"/>
          <w:color w:val="000000"/>
          <w:sz w:val="22"/>
          <w:lang w:val="en-GB"/>
        </w:rPr>
        <w:t xml:space="preserve">recent </w:t>
      </w:r>
      <w:r w:rsidR="00B25415">
        <w:rPr>
          <w:rFonts w:ascii="Calibri" w:eastAsia="Calibri" w:hAnsi="Calibri"/>
          <w:color w:val="000000"/>
          <w:sz w:val="22"/>
          <w:lang w:val="en-GB"/>
        </w:rPr>
        <w:t xml:space="preserve">developments in </w:t>
      </w:r>
      <w:r w:rsidR="002A37CE">
        <w:rPr>
          <w:rFonts w:ascii="Calibri" w:eastAsia="Calibri" w:hAnsi="Calibri"/>
          <w:color w:val="000000"/>
          <w:sz w:val="22"/>
          <w:lang w:val="en-GB"/>
        </w:rPr>
        <w:t xml:space="preserve">relation to </w:t>
      </w:r>
      <w:r w:rsidR="00B25415">
        <w:rPr>
          <w:rFonts w:ascii="Calibri" w:eastAsia="Calibri" w:hAnsi="Calibri"/>
          <w:color w:val="000000"/>
          <w:sz w:val="22"/>
          <w:lang w:val="en-GB"/>
        </w:rPr>
        <w:t>social, economic and cultural rights in the Netherlands.</w:t>
      </w:r>
    </w:p>
    <w:p w14:paraId="16F03989" w14:textId="53C34CBA" w:rsidR="00B25415" w:rsidRDefault="00B25415" w:rsidP="00B166EB">
      <w:pPr>
        <w:snapToGrid w:val="0"/>
        <w:spacing w:line="276" w:lineRule="auto"/>
        <w:jc w:val="both"/>
        <w:rPr>
          <w:rFonts w:ascii="Calibri" w:eastAsia="Calibri" w:hAnsi="Calibri"/>
          <w:color w:val="000000"/>
          <w:sz w:val="22"/>
          <w:lang w:val="en-GB"/>
        </w:rPr>
      </w:pPr>
      <w:r>
        <w:rPr>
          <w:rFonts w:ascii="Calibri" w:eastAsia="Calibri" w:hAnsi="Calibri"/>
          <w:color w:val="000000"/>
          <w:sz w:val="22"/>
          <w:lang w:val="en-GB"/>
        </w:rPr>
        <w:t xml:space="preserve"> </w:t>
      </w:r>
    </w:p>
    <w:p w14:paraId="59F4C6A1" w14:textId="0BA59489" w:rsidR="00BC51A5" w:rsidRDefault="00FC4E49" w:rsidP="00B166EB">
      <w:pPr>
        <w:snapToGrid w:val="0"/>
        <w:spacing w:line="276" w:lineRule="auto"/>
        <w:jc w:val="both"/>
        <w:rPr>
          <w:rFonts w:ascii="Calibri" w:eastAsia="Calibri" w:hAnsi="Calibri"/>
          <w:color w:val="000000"/>
          <w:sz w:val="22"/>
          <w:lang w:val="en-GB"/>
        </w:rPr>
      </w:pPr>
      <w:r>
        <w:rPr>
          <w:rFonts w:ascii="Calibri" w:eastAsia="Calibri" w:hAnsi="Calibri"/>
          <w:color w:val="000000"/>
          <w:sz w:val="22"/>
          <w:lang w:val="en-GB"/>
        </w:rPr>
        <w:t xml:space="preserve">I would like to start </w:t>
      </w:r>
      <w:r w:rsidR="00CF691D">
        <w:rPr>
          <w:rFonts w:ascii="Calibri" w:eastAsia="Calibri" w:hAnsi="Calibri"/>
          <w:color w:val="000000"/>
          <w:sz w:val="22"/>
          <w:lang w:val="en-GB"/>
        </w:rPr>
        <w:t xml:space="preserve">with a </w:t>
      </w:r>
      <w:r>
        <w:rPr>
          <w:rFonts w:ascii="Calibri" w:eastAsia="Calibri" w:hAnsi="Calibri"/>
          <w:color w:val="000000"/>
          <w:sz w:val="22"/>
          <w:lang w:val="en-GB"/>
        </w:rPr>
        <w:t xml:space="preserve">reflection on </w:t>
      </w:r>
      <w:r w:rsidRPr="00050148">
        <w:rPr>
          <w:rFonts w:ascii="Calibri" w:eastAsia="Calibri" w:hAnsi="Calibri"/>
          <w:b/>
          <w:bCs/>
          <w:color w:val="000000"/>
          <w:sz w:val="22"/>
          <w:lang w:val="en-GB"/>
        </w:rPr>
        <w:t>the impact of COVID -19</w:t>
      </w:r>
      <w:r w:rsidR="00CF691D">
        <w:rPr>
          <w:rFonts w:ascii="Calibri" w:eastAsia="Calibri" w:hAnsi="Calibri"/>
          <w:b/>
          <w:bCs/>
          <w:color w:val="000000"/>
          <w:sz w:val="22"/>
          <w:lang w:val="en-GB"/>
        </w:rPr>
        <w:t xml:space="preserve"> on </w:t>
      </w:r>
      <w:r w:rsidR="00922B1E">
        <w:rPr>
          <w:rFonts w:ascii="Calibri" w:eastAsia="Calibri" w:hAnsi="Calibri"/>
          <w:b/>
          <w:bCs/>
          <w:color w:val="000000"/>
          <w:sz w:val="22"/>
          <w:lang w:val="en-GB"/>
        </w:rPr>
        <w:t xml:space="preserve">health and </w:t>
      </w:r>
      <w:r w:rsidR="00CF691D">
        <w:rPr>
          <w:rFonts w:ascii="Calibri" w:eastAsia="Calibri" w:hAnsi="Calibri"/>
          <w:b/>
          <w:bCs/>
          <w:color w:val="000000"/>
          <w:sz w:val="22"/>
          <w:lang w:val="en-GB"/>
        </w:rPr>
        <w:t>employment</w:t>
      </w:r>
      <w:r>
        <w:rPr>
          <w:rFonts w:ascii="Calibri" w:eastAsia="Calibri" w:hAnsi="Calibri"/>
          <w:color w:val="000000"/>
          <w:sz w:val="22"/>
          <w:lang w:val="en-GB"/>
        </w:rPr>
        <w:t xml:space="preserve">. </w:t>
      </w:r>
      <w:r w:rsidR="00922B1E">
        <w:rPr>
          <w:rFonts w:ascii="Calibri" w:eastAsia="Calibri" w:hAnsi="Calibri"/>
          <w:color w:val="000000"/>
          <w:sz w:val="22"/>
          <w:lang w:val="en-GB"/>
        </w:rPr>
        <w:t xml:space="preserve">Throughout the Pandemic the Dutch government placed the highest priority on the protection of public health. We implemented restrictions on daily life to protect the most vulnerable and worked at pace to ensure vaccines were accessible to all. </w:t>
      </w:r>
      <w:r w:rsidR="00CF691D">
        <w:rPr>
          <w:rFonts w:ascii="Calibri" w:eastAsia="Calibri" w:hAnsi="Calibri"/>
          <w:color w:val="000000"/>
          <w:sz w:val="22"/>
          <w:lang w:val="en-GB"/>
        </w:rPr>
        <w:t>Faced with unprecedented challenges and restrictions, the Dutch government embarked on a</w:t>
      </w:r>
      <w:r w:rsidR="00916F94">
        <w:rPr>
          <w:rFonts w:ascii="Calibri" w:eastAsia="Calibri" w:hAnsi="Calibri"/>
          <w:color w:val="000000"/>
          <w:sz w:val="22"/>
          <w:lang w:val="en-GB"/>
        </w:rPr>
        <w:t xml:space="preserve"> comprehensive </w:t>
      </w:r>
      <w:r w:rsidR="00CF691D">
        <w:rPr>
          <w:rFonts w:ascii="Calibri" w:eastAsia="Calibri" w:hAnsi="Calibri"/>
          <w:color w:val="000000"/>
          <w:sz w:val="22"/>
          <w:lang w:val="en-GB"/>
        </w:rPr>
        <w:t xml:space="preserve">effort to support workers and businesses. These measures limited the impact of the pandemic on </w:t>
      </w:r>
      <w:r w:rsidR="002A37CE">
        <w:rPr>
          <w:rFonts w:ascii="Calibri" w:eastAsia="Calibri" w:hAnsi="Calibri"/>
          <w:color w:val="000000"/>
          <w:sz w:val="22"/>
          <w:lang w:val="en-GB"/>
        </w:rPr>
        <w:t>un</w:t>
      </w:r>
      <w:r w:rsidR="00CF691D">
        <w:rPr>
          <w:rFonts w:ascii="Calibri" w:eastAsia="Calibri" w:hAnsi="Calibri"/>
          <w:color w:val="000000"/>
          <w:sz w:val="22"/>
          <w:lang w:val="en-GB"/>
        </w:rPr>
        <w:t xml:space="preserve">employment rates and protected </w:t>
      </w:r>
      <w:r w:rsidR="00BC51A5">
        <w:rPr>
          <w:rFonts w:ascii="Calibri" w:eastAsia="Calibri" w:hAnsi="Calibri"/>
          <w:color w:val="000000"/>
          <w:sz w:val="22"/>
          <w:lang w:val="en-GB"/>
        </w:rPr>
        <w:t>livelihoods</w:t>
      </w:r>
      <w:r w:rsidR="00CF691D">
        <w:rPr>
          <w:rFonts w:ascii="Calibri" w:eastAsia="Calibri" w:hAnsi="Calibri"/>
          <w:color w:val="000000"/>
          <w:sz w:val="22"/>
          <w:lang w:val="en-GB"/>
        </w:rPr>
        <w:t xml:space="preserve">. Although the </w:t>
      </w:r>
      <w:r w:rsidR="00912ADD">
        <w:rPr>
          <w:rFonts w:ascii="Calibri" w:eastAsia="Calibri" w:hAnsi="Calibri"/>
          <w:color w:val="000000"/>
          <w:sz w:val="22"/>
          <w:lang w:val="en-GB"/>
        </w:rPr>
        <w:t xml:space="preserve">unemployment </w:t>
      </w:r>
      <w:r w:rsidR="00962D3D">
        <w:rPr>
          <w:rFonts w:ascii="Calibri" w:eastAsia="Calibri" w:hAnsi="Calibri"/>
          <w:color w:val="000000"/>
          <w:sz w:val="22"/>
          <w:lang w:val="en-GB"/>
        </w:rPr>
        <w:t>rate</w:t>
      </w:r>
      <w:r w:rsidR="00CF691D">
        <w:rPr>
          <w:rFonts w:ascii="Calibri" w:eastAsia="Calibri" w:hAnsi="Calibri"/>
          <w:color w:val="000000"/>
          <w:sz w:val="22"/>
          <w:lang w:val="en-GB"/>
        </w:rPr>
        <w:t xml:space="preserve"> did climb somewhat during 2020, it </w:t>
      </w:r>
      <w:r w:rsidR="00962D3D">
        <w:rPr>
          <w:rFonts w:ascii="Calibri" w:eastAsia="Calibri" w:hAnsi="Calibri"/>
          <w:color w:val="000000"/>
          <w:sz w:val="22"/>
          <w:lang w:val="en-GB"/>
        </w:rPr>
        <w:t>returned to pre-pandemic levels by the end of 2021 and has remained below 4% since then</w:t>
      </w:r>
      <w:r w:rsidR="00912ADD">
        <w:rPr>
          <w:rFonts w:ascii="Calibri" w:eastAsia="Calibri" w:hAnsi="Calibri"/>
          <w:color w:val="000000"/>
          <w:sz w:val="22"/>
          <w:lang w:val="en-GB"/>
        </w:rPr>
        <w:t>.</w:t>
      </w:r>
      <w:r w:rsidR="002C6FAA">
        <w:rPr>
          <w:rFonts w:ascii="Calibri" w:eastAsia="Calibri" w:hAnsi="Calibri"/>
          <w:color w:val="000000"/>
          <w:sz w:val="22"/>
          <w:lang w:val="en-GB"/>
        </w:rPr>
        <w:t xml:space="preserve"> </w:t>
      </w:r>
    </w:p>
    <w:p w14:paraId="47478FA9" w14:textId="77777777" w:rsidR="00BC51A5" w:rsidRDefault="00BC51A5" w:rsidP="00B166EB">
      <w:pPr>
        <w:snapToGrid w:val="0"/>
        <w:spacing w:line="276" w:lineRule="auto"/>
        <w:jc w:val="both"/>
        <w:rPr>
          <w:rFonts w:ascii="Calibri" w:eastAsia="Calibri" w:hAnsi="Calibri"/>
          <w:color w:val="000000"/>
          <w:sz w:val="22"/>
          <w:lang w:val="en-GB"/>
        </w:rPr>
      </w:pPr>
    </w:p>
    <w:p w14:paraId="47BEFD8E" w14:textId="5BF88DB5" w:rsidR="004A39EF" w:rsidRDefault="00BC51A5" w:rsidP="00655DE4">
      <w:pPr>
        <w:snapToGrid w:val="0"/>
        <w:spacing w:line="276" w:lineRule="auto"/>
        <w:jc w:val="both"/>
        <w:rPr>
          <w:rFonts w:ascii="Calibri" w:eastAsia="Calibri" w:hAnsi="Calibri"/>
          <w:color w:val="000000"/>
          <w:sz w:val="22"/>
          <w:lang w:val="en-GB"/>
        </w:rPr>
      </w:pPr>
      <w:r w:rsidRPr="00050148">
        <w:rPr>
          <w:rFonts w:ascii="Calibri" w:eastAsia="Calibri" w:hAnsi="Calibri"/>
          <w:b/>
          <w:bCs/>
          <w:color w:val="000000"/>
          <w:sz w:val="22"/>
          <w:lang w:val="en-GB"/>
        </w:rPr>
        <w:t>Secondly</w:t>
      </w:r>
      <w:r>
        <w:rPr>
          <w:rFonts w:ascii="Calibri" w:eastAsia="Calibri" w:hAnsi="Calibri"/>
          <w:color w:val="000000"/>
          <w:sz w:val="22"/>
          <w:lang w:val="en-GB"/>
        </w:rPr>
        <w:t>, like many countr</w:t>
      </w:r>
      <w:r w:rsidR="002A37CE">
        <w:rPr>
          <w:rFonts w:ascii="Calibri" w:eastAsia="Calibri" w:hAnsi="Calibri"/>
          <w:color w:val="000000"/>
          <w:sz w:val="22"/>
          <w:lang w:val="en-GB"/>
        </w:rPr>
        <w:t>ie</w:t>
      </w:r>
      <w:r w:rsidR="00FC1402">
        <w:rPr>
          <w:rFonts w:ascii="Calibri" w:eastAsia="Calibri" w:hAnsi="Calibri"/>
          <w:color w:val="000000"/>
          <w:sz w:val="22"/>
          <w:lang w:val="en-GB"/>
        </w:rPr>
        <w:t>s</w:t>
      </w:r>
      <w:r>
        <w:rPr>
          <w:rFonts w:ascii="Calibri" w:eastAsia="Calibri" w:hAnsi="Calibri"/>
          <w:color w:val="000000"/>
          <w:sz w:val="22"/>
          <w:lang w:val="en-GB"/>
        </w:rPr>
        <w:t xml:space="preserve"> the Netherlands has in recent years faced high levels of </w:t>
      </w:r>
      <w:r w:rsidRPr="00050148">
        <w:rPr>
          <w:rFonts w:ascii="Calibri" w:eastAsia="Calibri" w:hAnsi="Calibri"/>
          <w:b/>
          <w:bCs/>
          <w:color w:val="000000"/>
          <w:sz w:val="22"/>
          <w:lang w:val="en-GB"/>
        </w:rPr>
        <w:t>inflation which ha</w:t>
      </w:r>
      <w:r w:rsidR="002A37CE">
        <w:rPr>
          <w:rFonts w:ascii="Calibri" w:eastAsia="Calibri" w:hAnsi="Calibri"/>
          <w:b/>
          <w:bCs/>
          <w:color w:val="000000"/>
          <w:sz w:val="22"/>
          <w:lang w:val="en-GB"/>
        </w:rPr>
        <w:t>ve</w:t>
      </w:r>
      <w:r w:rsidRPr="00050148">
        <w:rPr>
          <w:rFonts w:ascii="Calibri" w:eastAsia="Calibri" w:hAnsi="Calibri"/>
          <w:b/>
          <w:bCs/>
          <w:color w:val="000000"/>
          <w:sz w:val="22"/>
          <w:lang w:val="en-GB"/>
        </w:rPr>
        <w:t xml:space="preserve"> affected the cost of living</w:t>
      </w:r>
      <w:r>
        <w:rPr>
          <w:rFonts w:ascii="Calibri" w:eastAsia="Calibri" w:hAnsi="Calibri"/>
          <w:color w:val="000000"/>
          <w:sz w:val="22"/>
          <w:lang w:val="en-GB"/>
        </w:rPr>
        <w:t xml:space="preserve">. </w:t>
      </w:r>
      <w:r w:rsidR="00763B38">
        <w:rPr>
          <w:rFonts w:ascii="Calibri" w:eastAsia="Calibri" w:hAnsi="Calibri"/>
          <w:color w:val="000000"/>
          <w:sz w:val="22"/>
          <w:lang w:val="en-GB"/>
        </w:rPr>
        <w:t>T</w:t>
      </w:r>
      <w:r w:rsidR="00A56216">
        <w:rPr>
          <w:rFonts w:ascii="Calibri" w:eastAsia="Calibri" w:hAnsi="Calibri"/>
          <w:color w:val="000000"/>
          <w:sz w:val="22"/>
          <w:lang w:val="en-GB"/>
        </w:rPr>
        <w:t>h</w:t>
      </w:r>
      <w:r>
        <w:rPr>
          <w:rFonts w:ascii="Calibri" w:eastAsia="Calibri" w:hAnsi="Calibri"/>
          <w:color w:val="000000"/>
          <w:sz w:val="22"/>
          <w:lang w:val="en-GB"/>
        </w:rPr>
        <w:t>is particularly affect</w:t>
      </w:r>
      <w:r w:rsidR="00916F94">
        <w:rPr>
          <w:rFonts w:ascii="Calibri" w:eastAsia="Calibri" w:hAnsi="Calibri"/>
          <w:color w:val="000000"/>
          <w:sz w:val="22"/>
          <w:lang w:val="en-GB"/>
        </w:rPr>
        <w:t>s</w:t>
      </w:r>
      <w:r>
        <w:rPr>
          <w:rFonts w:ascii="Calibri" w:eastAsia="Calibri" w:hAnsi="Calibri"/>
          <w:color w:val="000000"/>
          <w:sz w:val="22"/>
          <w:lang w:val="en-GB"/>
        </w:rPr>
        <w:t xml:space="preserve"> </w:t>
      </w:r>
      <w:r w:rsidR="00655DE4">
        <w:rPr>
          <w:rFonts w:ascii="Calibri" w:eastAsia="Calibri" w:hAnsi="Calibri"/>
          <w:color w:val="000000"/>
          <w:sz w:val="22"/>
          <w:lang w:val="en-GB"/>
        </w:rPr>
        <w:t xml:space="preserve">low-wage workers </w:t>
      </w:r>
      <w:r>
        <w:rPr>
          <w:rFonts w:ascii="Calibri" w:eastAsia="Calibri" w:hAnsi="Calibri"/>
          <w:color w:val="000000"/>
          <w:sz w:val="22"/>
          <w:lang w:val="en-GB"/>
        </w:rPr>
        <w:t xml:space="preserve">and </w:t>
      </w:r>
      <w:r w:rsidR="00D145EA">
        <w:rPr>
          <w:rFonts w:ascii="Calibri" w:eastAsia="Calibri" w:hAnsi="Calibri"/>
          <w:color w:val="000000"/>
          <w:sz w:val="22"/>
          <w:lang w:val="en-GB"/>
        </w:rPr>
        <w:t>recipients of</w:t>
      </w:r>
      <w:r w:rsidR="00655DE4">
        <w:rPr>
          <w:rFonts w:ascii="Calibri" w:eastAsia="Calibri" w:hAnsi="Calibri"/>
          <w:color w:val="000000"/>
          <w:sz w:val="22"/>
          <w:lang w:val="en-GB"/>
        </w:rPr>
        <w:t xml:space="preserve"> benefits.</w:t>
      </w:r>
      <w:r w:rsidR="005961EB">
        <w:rPr>
          <w:rFonts w:ascii="Calibri" w:eastAsia="Calibri" w:hAnsi="Calibri"/>
          <w:color w:val="000000"/>
          <w:sz w:val="22"/>
          <w:lang w:val="en-GB"/>
        </w:rPr>
        <w:t xml:space="preserve"> </w:t>
      </w:r>
      <w:r w:rsidR="00402229">
        <w:rPr>
          <w:rFonts w:ascii="Calibri" w:eastAsia="Calibri" w:hAnsi="Calibri"/>
          <w:color w:val="000000"/>
          <w:sz w:val="22"/>
          <w:lang w:val="en-GB"/>
        </w:rPr>
        <w:lastRenderedPageBreak/>
        <w:t>I am</w:t>
      </w:r>
      <w:r w:rsidR="005961EB">
        <w:rPr>
          <w:rFonts w:ascii="Calibri" w:eastAsia="Calibri" w:hAnsi="Calibri"/>
          <w:color w:val="000000"/>
          <w:sz w:val="22"/>
          <w:lang w:val="en-GB"/>
        </w:rPr>
        <w:t xml:space="preserve"> pleased to mention that</w:t>
      </w:r>
      <w:r w:rsidR="00655DE4">
        <w:rPr>
          <w:rFonts w:ascii="Calibri" w:eastAsia="Calibri" w:hAnsi="Calibri"/>
          <w:color w:val="000000"/>
          <w:sz w:val="22"/>
          <w:lang w:val="en-GB"/>
        </w:rPr>
        <w:t xml:space="preserve"> </w:t>
      </w:r>
      <w:r w:rsidR="005961EB">
        <w:rPr>
          <w:rFonts w:ascii="Calibri" w:eastAsia="Calibri" w:hAnsi="Calibri"/>
          <w:color w:val="000000"/>
          <w:sz w:val="22"/>
          <w:lang w:val="en-GB"/>
        </w:rPr>
        <w:t>t</w:t>
      </w:r>
      <w:r w:rsidR="00A56216">
        <w:rPr>
          <w:rFonts w:ascii="Calibri" w:eastAsia="Calibri" w:hAnsi="Calibri"/>
          <w:color w:val="000000"/>
          <w:sz w:val="22"/>
          <w:lang w:val="en-GB"/>
        </w:rPr>
        <w:t>o</w:t>
      </w:r>
      <w:r w:rsidR="00655DE4">
        <w:rPr>
          <w:rFonts w:ascii="Calibri" w:eastAsia="Calibri" w:hAnsi="Calibri"/>
          <w:color w:val="000000"/>
          <w:sz w:val="22"/>
          <w:lang w:val="en-GB"/>
        </w:rPr>
        <w:t xml:space="preserve"> protect this group of people, the Dutch government </w:t>
      </w:r>
      <w:r>
        <w:rPr>
          <w:rFonts w:ascii="Calibri" w:eastAsia="Calibri" w:hAnsi="Calibri"/>
          <w:color w:val="000000"/>
          <w:sz w:val="22"/>
          <w:lang w:val="en-GB"/>
        </w:rPr>
        <w:t xml:space="preserve">has increased the </w:t>
      </w:r>
      <w:r w:rsidR="00F4542F">
        <w:rPr>
          <w:rFonts w:ascii="Calibri" w:eastAsia="Calibri" w:hAnsi="Calibri"/>
          <w:color w:val="000000"/>
          <w:sz w:val="22"/>
          <w:lang w:val="en-GB"/>
        </w:rPr>
        <w:t>minimum</w:t>
      </w:r>
      <w:r w:rsidR="00655DE4">
        <w:rPr>
          <w:rFonts w:ascii="Calibri" w:eastAsia="Calibri" w:hAnsi="Calibri"/>
          <w:color w:val="000000"/>
          <w:sz w:val="22"/>
          <w:lang w:val="en-GB"/>
        </w:rPr>
        <w:t xml:space="preserve"> wage</w:t>
      </w:r>
      <w:r w:rsidR="002F003C">
        <w:rPr>
          <w:rFonts w:ascii="Calibri" w:eastAsia="Calibri" w:hAnsi="Calibri"/>
          <w:color w:val="000000"/>
          <w:sz w:val="22"/>
          <w:lang w:val="en-GB"/>
        </w:rPr>
        <w:t xml:space="preserve">. </w:t>
      </w:r>
      <w:r>
        <w:rPr>
          <w:rFonts w:ascii="Calibri" w:eastAsia="Calibri" w:hAnsi="Calibri"/>
          <w:color w:val="000000"/>
          <w:sz w:val="22"/>
          <w:lang w:val="en-GB"/>
        </w:rPr>
        <w:t xml:space="preserve">Since </w:t>
      </w:r>
      <w:r w:rsidR="009809BA">
        <w:rPr>
          <w:rFonts w:ascii="Calibri" w:eastAsia="Calibri" w:hAnsi="Calibri"/>
          <w:color w:val="000000"/>
          <w:sz w:val="22"/>
          <w:lang w:val="en-GB"/>
        </w:rPr>
        <w:t xml:space="preserve">July 2022, for full-time employees, </w:t>
      </w:r>
      <w:r w:rsidR="00900DA7">
        <w:rPr>
          <w:rFonts w:ascii="Calibri" w:eastAsia="Calibri" w:hAnsi="Calibri"/>
          <w:color w:val="000000"/>
          <w:sz w:val="22"/>
          <w:lang w:val="en-GB"/>
        </w:rPr>
        <w:t xml:space="preserve">the </w:t>
      </w:r>
      <w:r w:rsidR="00F4542F">
        <w:rPr>
          <w:rFonts w:ascii="Calibri" w:eastAsia="Calibri" w:hAnsi="Calibri"/>
          <w:color w:val="000000"/>
          <w:sz w:val="22"/>
          <w:lang w:val="en-GB"/>
        </w:rPr>
        <w:t>minimum</w:t>
      </w:r>
      <w:r w:rsidR="00900DA7">
        <w:rPr>
          <w:rFonts w:ascii="Calibri" w:eastAsia="Calibri" w:hAnsi="Calibri"/>
          <w:color w:val="000000"/>
          <w:sz w:val="22"/>
          <w:lang w:val="en-GB"/>
        </w:rPr>
        <w:t xml:space="preserve"> wage has</w:t>
      </w:r>
      <w:r w:rsidR="004C7175">
        <w:rPr>
          <w:rFonts w:ascii="Calibri" w:eastAsia="Calibri" w:hAnsi="Calibri"/>
          <w:color w:val="000000"/>
          <w:sz w:val="22"/>
          <w:lang w:val="en-GB"/>
        </w:rPr>
        <w:t xml:space="preserve"> </w:t>
      </w:r>
      <w:r w:rsidR="00900DA7">
        <w:rPr>
          <w:rFonts w:ascii="Calibri" w:eastAsia="Calibri" w:hAnsi="Calibri"/>
          <w:color w:val="000000"/>
          <w:sz w:val="22"/>
          <w:lang w:val="en-GB"/>
        </w:rPr>
        <w:t xml:space="preserve">risen </w:t>
      </w:r>
      <w:r>
        <w:rPr>
          <w:rFonts w:ascii="Calibri" w:eastAsia="Calibri" w:hAnsi="Calibri"/>
          <w:color w:val="000000"/>
          <w:sz w:val="22"/>
          <w:lang w:val="en-GB"/>
        </w:rPr>
        <w:t xml:space="preserve">by </w:t>
      </w:r>
      <w:r w:rsidR="001202B7">
        <w:rPr>
          <w:rFonts w:ascii="Calibri" w:eastAsia="Calibri" w:hAnsi="Calibri"/>
          <w:color w:val="000000"/>
          <w:sz w:val="22"/>
          <w:lang w:val="en-GB"/>
        </w:rPr>
        <w:t xml:space="preserve">between </w:t>
      </w:r>
      <w:r w:rsidR="009809BA">
        <w:rPr>
          <w:rFonts w:ascii="Calibri" w:eastAsia="Calibri" w:hAnsi="Calibri"/>
          <w:color w:val="000000"/>
          <w:sz w:val="22"/>
          <w:lang w:val="en-GB"/>
        </w:rPr>
        <w:t>28</w:t>
      </w:r>
      <w:r w:rsidR="001202B7">
        <w:rPr>
          <w:rFonts w:ascii="Calibri" w:eastAsia="Calibri" w:hAnsi="Calibri"/>
          <w:color w:val="000000"/>
          <w:sz w:val="22"/>
          <w:lang w:val="en-GB"/>
        </w:rPr>
        <w:t xml:space="preserve"> and </w:t>
      </w:r>
      <w:r w:rsidR="009809BA">
        <w:rPr>
          <w:rFonts w:ascii="Calibri" w:eastAsia="Calibri" w:hAnsi="Calibri"/>
          <w:color w:val="000000"/>
          <w:sz w:val="22"/>
          <w:lang w:val="en-GB"/>
        </w:rPr>
        <w:t>42</w:t>
      </w:r>
      <w:r w:rsidR="001202B7">
        <w:rPr>
          <w:rFonts w:ascii="Calibri" w:eastAsia="Calibri" w:hAnsi="Calibri"/>
          <w:color w:val="000000"/>
          <w:sz w:val="22"/>
          <w:lang w:val="en-GB"/>
        </w:rPr>
        <w:t xml:space="preserve"> percent</w:t>
      </w:r>
      <w:r w:rsidR="009809BA">
        <w:rPr>
          <w:rFonts w:ascii="Calibri" w:eastAsia="Calibri" w:hAnsi="Calibri"/>
          <w:color w:val="000000"/>
          <w:sz w:val="22"/>
          <w:lang w:val="en-GB"/>
        </w:rPr>
        <w:t xml:space="preserve"> depending on the </w:t>
      </w:r>
      <w:r w:rsidR="00E521AD">
        <w:rPr>
          <w:rFonts w:ascii="Calibri" w:eastAsia="Calibri" w:hAnsi="Calibri"/>
          <w:color w:val="000000"/>
          <w:sz w:val="22"/>
          <w:lang w:val="en-GB"/>
        </w:rPr>
        <w:t>number</w:t>
      </w:r>
      <w:r w:rsidR="009809BA">
        <w:rPr>
          <w:rFonts w:ascii="Calibri" w:eastAsia="Calibri" w:hAnsi="Calibri"/>
          <w:color w:val="000000"/>
          <w:sz w:val="22"/>
          <w:lang w:val="en-GB"/>
        </w:rPr>
        <w:t xml:space="preserve"> of hours worked per week.</w:t>
      </w:r>
      <w:r w:rsidR="00900DA7">
        <w:rPr>
          <w:rFonts w:ascii="Calibri" w:eastAsia="Calibri" w:hAnsi="Calibri"/>
          <w:color w:val="000000"/>
          <w:sz w:val="22"/>
          <w:lang w:val="en-GB"/>
        </w:rPr>
        <w:t xml:space="preserve"> </w:t>
      </w:r>
      <w:r w:rsidR="00655DE4">
        <w:rPr>
          <w:rFonts w:ascii="Calibri" w:eastAsia="Calibri" w:hAnsi="Calibri"/>
          <w:color w:val="000000"/>
          <w:sz w:val="22"/>
          <w:lang w:val="en-GB"/>
        </w:rPr>
        <w:t xml:space="preserve">Additionally, </w:t>
      </w:r>
      <w:r w:rsidR="000013F6">
        <w:rPr>
          <w:rFonts w:ascii="Calibri" w:eastAsia="Calibri" w:hAnsi="Calibri"/>
          <w:color w:val="000000"/>
          <w:sz w:val="22"/>
          <w:lang w:val="en-GB"/>
        </w:rPr>
        <w:t>the government has taken steps to make childcare more affordable for families with young children</w:t>
      </w:r>
      <w:r w:rsidR="00655DE4">
        <w:rPr>
          <w:rFonts w:ascii="Calibri" w:eastAsia="Calibri" w:hAnsi="Calibri"/>
          <w:color w:val="000000"/>
          <w:sz w:val="22"/>
          <w:lang w:val="en-GB"/>
        </w:rPr>
        <w:t>.</w:t>
      </w:r>
      <w:r w:rsidR="004A39EF">
        <w:rPr>
          <w:rFonts w:ascii="Calibri" w:eastAsia="Calibri" w:hAnsi="Calibri"/>
          <w:color w:val="000000"/>
          <w:sz w:val="22"/>
          <w:lang w:val="en-GB"/>
        </w:rPr>
        <w:t xml:space="preserve"> </w:t>
      </w:r>
      <w:r w:rsidR="007A11BD">
        <w:rPr>
          <w:rFonts w:ascii="Calibri" w:eastAsia="Calibri" w:hAnsi="Calibri"/>
          <w:color w:val="000000"/>
          <w:sz w:val="22"/>
          <w:lang w:val="en-GB"/>
        </w:rPr>
        <w:t xml:space="preserve">Such </w:t>
      </w:r>
      <w:r w:rsidR="004A39EF">
        <w:rPr>
          <w:rFonts w:ascii="Calibri" w:eastAsia="Calibri" w:hAnsi="Calibri"/>
          <w:color w:val="000000"/>
          <w:sz w:val="22"/>
          <w:lang w:val="en-GB"/>
        </w:rPr>
        <w:t xml:space="preserve">policies provide </w:t>
      </w:r>
      <w:r w:rsidR="000013F6">
        <w:rPr>
          <w:rFonts w:ascii="Calibri" w:eastAsia="Calibri" w:hAnsi="Calibri"/>
          <w:color w:val="000000"/>
          <w:sz w:val="22"/>
          <w:lang w:val="en-GB"/>
        </w:rPr>
        <w:t xml:space="preserve">much </w:t>
      </w:r>
      <w:r w:rsidR="004A39EF">
        <w:rPr>
          <w:rFonts w:ascii="Calibri" w:eastAsia="Calibri" w:hAnsi="Calibri"/>
          <w:color w:val="000000"/>
          <w:sz w:val="22"/>
          <w:lang w:val="en-GB"/>
        </w:rPr>
        <w:t xml:space="preserve">needed </w:t>
      </w:r>
      <w:r w:rsidR="000013F6">
        <w:rPr>
          <w:rFonts w:ascii="Calibri" w:eastAsia="Calibri" w:hAnsi="Calibri"/>
          <w:color w:val="000000"/>
          <w:sz w:val="22"/>
          <w:lang w:val="en-GB"/>
        </w:rPr>
        <w:t xml:space="preserve">income </w:t>
      </w:r>
      <w:r w:rsidR="004A39EF">
        <w:rPr>
          <w:rFonts w:ascii="Calibri" w:eastAsia="Calibri" w:hAnsi="Calibri"/>
          <w:color w:val="000000"/>
          <w:sz w:val="22"/>
          <w:lang w:val="en-GB"/>
        </w:rPr>
        <w:t xml:space="preserve">security </w:t>
      </w:r>
      <w:r w:rsidR="00A547B7">
        <w:rPr>
          <w:rFonts w:ascii="Calibri" w:eastAsia="Calibri" w:hAnsi="Calibri"/>
          <w:color w:val="000000"/>
          <w:sz w:val="22"/>
          <w:lang w:val="en-GB"/>
        </w:rPr>
        <w:t xml:space="preserve">to </w:t>
      </w:r>
      <w:r w:rsidR="004A39EF">
        <w:rPr>
          <w:rFonts w:ascii="Calibri" w:eastAsia="Calibri" w:hAnsi="Calibri"/>
          <w:color w:val="000000"/>
          <w:sz w:val="22"/>
          <w:lang w:val="en-GB"/>
        </w:rPr>
        <w:t>those</w:t>
      </w:r>
      <w:r w:rsidR="00B052BF">
        <w:rPr>
          <w:rFonts w:ascii="Calibri" w:eastAsia="Calibri" w:hAnsi="Calibri"/>
          <w:color w:val="000000"/>
          <w:sz w:val="22"/>
          <w:lang w:val="en-GB"/>
        </w:rPr>
        <w:t xml:space="preserve"> </w:t>
      </w:r>
      <w:r w:rsidR="004A39EF">
        <w:rPr>
          <w:rFonts w:ascii="Calibri" w:eastAsia="Calibri" w:hAnsi="Calibri"/>
          <w:color w:val="000000"/>
          <w:sz w:val="22"/>
          <w:lang w:val="en-GB"/>
        </w:rPr>
        <w:t xml:space="preserve">who </w:t>
      </w:r>
      <w:r w:rsidR="000013F6">
        <w:rPr>
          <w:rFonts w:ascii="Calibri" w:eastAsia="Calibri" w:hAnsi="Calibri"/>
          <w:color w:val="000000"/>
          <w:sz w:val="22"/>
          <w:lang w:val="en-GB"/>
        </w:rPr>
        <w:t xml:space="preserve">otherwise could </w:t>
      </w:r>
      <w:r w:rsidR="004A39EF">
        <w:rPr>
          <w:rFonts w:ascii="Calibri" w:eastAsia="Calibri" w:hAnsi="Calibri"/>
          <w:color w:val="000000"/>
          <w:sz w:val="22"/>
          <w:lang w:val="en-GB"/>
        </w:rPr>
        <w:t>struggl</w:t>
      </w:r>
      <w:r w:rsidR="000013F6">
        <w:rPr>
          <w:rFonts w:ascii="Calibri" w:eastAsia="Calibri" w:hAnsi="Calibri"/>
          <w:color w:val="000000"/>
          <w:sz w:val="22"/>
          <w:lang w:val="en-GB"/>
        </w:rPr>
        <w:t>e</w:t>
      </w:r>
      <w:r w:rsidR="004A39EF">
        <w:rPr>
          <w:rFonts w:ascii="Calibri" w:eastAsia="Calibri" w:hAnsi="Calibri"/>
          <w:color w:val="000000"/>
          <w:sz w:val="22"/>
          <w:lang w:val="en-GB"/>
        </w:rPr>
        <w:t xml:space="preserve"> to make ends meet.</w:t>
      </w:r>
      <w:r w:rsidR="006B0CC4">
        <w:rPr>
          <w:rFonts w:ascii="Calibri" w:eastAsia="Calibri" w:hAnsi="Calibri"/>
          <w:color w:val="000000"/>
          <w:sz w:val="22"/>
          <w:lang w:val="en-GB"/>
        </w:rPr>
        <w:t xml:space="preserve"> Our investment in tackling poverty is </w:t>
      </w:r>
      <w:r w:rsidR="004123BD">
        <w:rPr>
          <w:rFonts w:ascii="Calibri" w:eastAsia="Calibri" w:hAnsi="Calibri"/>
          <w:color w:val="000000"/>
          <w:sz w:val="22"/>
          <w:lang w:val="en-GB"/>
        </w:rPr>
        <w:t>showing results</w:t>
      </w:r>
      <w:r w:rsidR="006B0CC4">
        <w:rPr>
          <w:rFonts w:ascii="Calibri" w:eastAsia="Calibri" w:hAnsi="Calibri"/>
          <w:color w:val="000000"/>
          <w:sz w:val="22"/>
          <w:lang w:val="en-GB"/>
        </w:rPr>
        <w:t>. In recent years the number of people in the Netherlands struggling with poverty has fallen</w:t>
      </w:r>
      <w:r w:rsidR="00F24AA5">
        <w:rPr>
          <w:rFonts w:ascii="Calibri" w:eastAsia="Calibri" w:hAnsi="Calibri"/>
          <w:color w:val="000000"/>
          <w:sz w:val="22"/>
          <w:lang w:val="en-GB"/>
        </w:rPr>
        <w:t xml:space="preserve"> from over 7 percent in 2018 to 3 percent in 2023</w:t>
      </w:r>
      <w:r w:rsidR="006B0CC4">
        <w:rPr>
          <w:rFonts w:ascii="Calibri" w:eastAsia="Calibri" w:hAnsi="Calibri"/>
          <w:color w:val="000000"/>
          <w:sz w:val="22"/>
          <w:lang w:val="en-GB"/>
        </w:rPr>
        <w:t xml:space="preserve">. But our work is not </w:t>
      </w:r>
      <w:r w:rsidR="00E66D6B">
        <w:rPr>
          <w:rFonts w:ascii="Calibri" w:eastAsia="Calibri" w:hAnsi="Calibri"/>
          <w:color w:val="000000"/>
          <w:sz w:val="22"/>
          <w:lang w:val="en-GB"/>
        </w:rPr>
        <w:t>done,</w:t>
      </w:r>
      <w:r w:rsidR="006B0CC4">
        <w:rPr>
          <w:rFonts w:ascii="Calibri" w:eastAsia="Calibri" w:hAnsi="Calibri"/>
          <w:color w:val="000000"/>
          <w:sz w:val="22"/>
          <w:lang w:val="en-GB"/>
        </w:rPr>
        <w:t xml:space="preserve"> and we have recently launched a national programme on poverty reduction to help more people out of poverty. </w:t>
      </w:r>
    </w:p>
    <w:p w14:paraId="04882F1B" w14:textId="77777777" w:rsidR="0043624F" w:rsidRDefault="0043624F" w:rsidP="00B166EB">
      <w:pPr>
        <w:snapToGrid w:val="0"/>
        <w:spacing w:line="276" w:lineRule="auto"/>
        <w:jc w:val="both"/>
        <w:rPr>
          <w:rFonts w:ascii="Calibri" w:eastAsia="Calibri" w:hAnsi="Calibri"/>
          <w:color w:val="000000"/>
          <w:sz w:val="22"/>
          <w:lang w:val="en-GB"/>
        </w:rPr>
      </w:pPr>
    </w:p>
    <w:p w14:paraId="463253F6" w14:textId="77777777" w:rsidR="00CE5D88" w:rsidRDefault="00CE5D88" w:rsidP="0043624F">
      <w:pPr>
        <w:snapToGrid w:val="0"/>
        <w:spacing w:line="276" w:lineRule="auto"/>
        <w:jc w:val="both"/>
        <w:rPr>
          <w:rFonts w:ascii="Calibri" w:eastAsia="Calibri" w:hAnsi="Calibri"/>
          <w:color w:val="000000"/>
          <w:sz w:val="22"/>
          <w:lang w:val="en-GB"/>
        </w:rPr>
      </w:pPr>
    </w:p>
    <w:p w14:paraId="7AB0B633" w14:textId="4EBC22B1" w:rsidR="00CE5D88" w:rsidRDefault="00BE73F7" w:rsidP="0043624F">
      <w:pPr>
        <w:snapToGrid w:val="0"/>
        <w:spacing w:line="276" w:lineRule="auto"/>
        <w:jc w:val="both"/>
        <w:rPr>
          <w:rFonts w:ascii="Calibri" w:eastAsia="Calibri" w:hAnsi="Calibri"/>
          <w:color w:val="000000"/>
          <w:sz w:val="22"/>
          <w:lang w:val="en-GB"/>
        </w:rPr>
      </w:pPr>
      <w:r w:rsidRPr="00603AED">
        <w:rPr>
          <w:rFonts w:ascii="Calibri" w:eastAsia="Calibri" w:hAnsi="Calibri"/>
          <w:b/>
          <w:bCs/>
          <w:color w:val="000000"/>
          <w:sz w:val="22"/>
          <w:lang w:val="en-GB"/>
        </w:rPr>
        <w:t>Thirdly</w:t>
      </w:r>
      <w:r w:rsidRPr="00BE73F7">
        <w:rPr>
          <w:rFonts w:ascii="Calibri" w:eastAsia="Calibri" w:hAnsi="Calibri"/>
          <w:color w:val="000000"/>
          <w:sz w:val="22"/>
          <w:lang w:val="en-GB"/>
        </w:rPr>
        <w:t xml:space="preserve">, </w:t>
      </w:r>
      <w:r w:rsidR="003E7630">
        <w:rPr>
          <w:rFonts w:ascii="Calibri" w:eastAsia="Calibri" w:hAnsi="Calibri"/>
          <w:color w:val="000000"/>
          <w:sz w:val="22"/>
          <w:lang w:val="en-GB"/>
        </w:rPr>
        <w:t xml:space="preserve">the Netherlands has taken significant steps to </w:t>
      </w:r>
      <w:r w:rsidR="00DF2F46">
        <w:rPr>
          <w:rFonts w:ascii="Calibri" w:eastAsia="Calibri" w:hAnsi="Calibri"/>
          <w:color w:val="000000"/>
          <w:sz w:val="22"/>
          <w:lang w:val="en-GB"/>
        </w:rPr>
        <w:t xml:space="preserve">protect </w:t>
      </w:r>
      <w:r w:rsidR="003E7630">
        <w:rPr>
          <w:rFonts w:ascii="Calibri" w:eastAsia="Calibri" w:hAnsi="Calibri"/>
          <w:color w:val="000000"/>
          <w:sz w:val="22"/>
          <w:lang w:val="en-GB"/>
        </w:rPr>
        <w:t>the</w:t>
      </w:r>
      <w:r w:rsidR="00DF2F46">
        <w:rPr>
          <w:rFonts w:ascii="Calibri" w:eastAsia="Calibri" w:hAnsi="Calibri"/>
          <w:color w:val="000000"/>
          <w:sz w:val="22"/>
          <w:lang w:val="en-GB"/>
        </w:rPr>
        <w:t xml:space="preserve"> </w:t>
      </w:r>
      <w:r w:rsidR="003E7630">
        <w:rPr>
          <w:rFonts w:ascii="Calibri" w:eastAsia="Calibri" w:hAnsi="Calibri"/>
          <w:color w:val="000000"/>
          <w:sz w:val="22"/>
          <w:lang w:val="en-GB"/>
        </w:rPr>
        <w:t xml:space="preserve">economic and social rights of </w:t>
      </w:r>
      <w:r w:rsidRPr="009C3A8C">
        <w:rPr>
          <w:rFonts w:ascii="Calibri" w:eastAsia="Calibri" w:hAnsi="Calibri"/>
          <w:b/>
          <w:bCs/>
          <w:color w:val="000000"/>
          <w:sz w:val="22"/>
          <w:lang w:val="en-GB"/>
        </w:rPr>
        <w:t>migrant workers</w:t>
      </w:r>
      <w:r w:rsidRPr="00BE73F7">
        <w:rPr>
          <w:rFonts w:ascii="Calibri" w:eastAsia="Calibri" w:hAnsi="Calibri"/>
          <w:color w:val="000000"/>
          <w:sz w:val="22"/>
          <w:lang w:val="en-GB"/>
        </w:rPr>
        <w:t xml:space="preserve">. </w:t>
      </w:r>
      <w:r w:rsidR="003E7630">
        <w:rPr>
          <w:rFonts w:ascii="Calibri" w:eastAsia="Calibri" w:hAnsi="Calibri"/>
          <w:color w:val="000000"/>
          <w:sz w:val="22"/>
          <w:lang w:val="en-GB"/>
        </w:rPr>
        <w:t>The government commissioned a</w:t>
      </w:r>
      <w:r w:rsidR="00486336">
        <w:rPr>
          <w:rFonts w:ascii="Calibri" w:eastAsia="Calibri" w:hAnsi="Calibri"/>
          <w:color w:val="000000"/>
          <w:sz w:val="22"/>
          <w:lang w:val="en-GB"/>
        </w:rPr>
        <w:t>n independent</w:t>
      </w:r>
      <w:r w:rsidR="003E7630">
        <w:rPr>
          <w:rFonts w:ascii="Calibri" w:eastAsia="Calibri" w:hAnsi="Calibri"/>
          <w:color w:val="000000"/>
          <w:sz w:val="22"/>
          <w:lang w:val="en-GB"/>
        </w:rPr>
        <w:t xml:space="preserve"> review of the situation and is working to implement the recommendations. One</w:t>
      </w:r>
      <w:r w:rsidR="003E7630" w:rsidRPr="00BE73F7">
        <w:rPr>
          <w:rFonts w:ascii="Calibri" w:eastAsia="Calibri" w:hAnsi="Calibri"/>
          <w:color w:val="000000"/>
          <w:sz w:val="22"/>
          <w:lang w:val="en-GB"/>
        </w:rPr>
        <w:t xml:space="preserve"> </w:t>
      </w:r>
      <w:r w:rsidRPr="00BE73F7">
        <w:rPr>
          <w:rFonts w:ascii="Calibri" w:eastAsia="Calibri" w:hAnsi="Calibri"/>
          <w:color w:val="000000"/>
          <w:sz w:val="22"/>
          <w:lang w:val="en-GB"/>
        </w:rPr>
        <w:t xml:space="preserve">key recommendation </w:t>
      </w:r>
      <w:r w:rsidR="00486336">
        <w:rPr>
          <w:rFonts w:ascii="Calibri" w:eastAsia="Calibri" w:hAnsi="Calibri"/>
          <w:color w:val="000000"/>
          <w:sz w:val="22"/>
          <w:lang w:val="en-GB"/>
        </w:rPr>
        <w:t xml:space="preserve">was </w:t>
      </w:r>
      <w:r w:rsidRPr="00BE73F7">
        <w:rPr>
          <w:rFonts w:ascii="Calibri" w:eastAsia="Calibri" w:hAnsi="Calibri"/>
          <w:color w:val="000000"/>
          <w:sz w:val="22"/>
          <w:lang w:val="en-GB"/>
        </w:rPr>
        <w:t>the establishment of an admission system for temporary employment agencies</w:t>
      </w:r>
      <w:r w:rsidR="00486336">
        <w:rPr>
          <w:rFonts w:ascii="Calibri" w:eastAsia="Calibri" w:hAnsi="Calibri"/>
          <w:color w:val="000000"/>
          <w:sz w:val="22"/>
          <w:lang w:val="en-GB"/>
        </w:rPr>
        <w:t xml:space="preserve"> to ensure these agencies comply with Dutch law</w:t>
      </w:r>
      <w:r w:rsidRPr="00BE73F7">
        <w:rPr>
          <w:rFonts w:ascii="Calibri" w:eastAsia="Calibri" w:hAnsi="Calibri"/>
          <w:color w:val="000000"/>
          <w:sz w:val="22"/>
          <w:lang w:val="en-GB"/>
        </w:rPr>
        <w:t xml:space="preserve">. </w:t>
      </w:r>
      <w:r w:rsidR="00486336">
        <w:rPr>
          <w:rFonts w:ascii="Calibri" w:eastAsia="Calibri" w:hAnsi="Calibri"/>
          <w:color w:val="000000"/>
          <w:sz w:val="22"/>
          <w:lang w:val="en-GB"/>
        </w:rPr>
        <w:t xml:space="preserve">When this legislation enters into force in 2028 it </w:t>
      </w:r>
      <w:r w:rsidR="00980C3C">
        <w:rPr>
          <w:rFonts w:ascii="Calibri" w:eastAsia="Calibri" w:hAnsi="Calibri"/>
          <w:color w:val="000000"/>
          <w:sz w:val="22"/>
          <w:lang w:val="en-GB"/>
        </w:rPr>
        <w:t>will be enforced by th</w:t>
      </w:r>
      <w:r w:rsidRPr="00BE73F7">
        <w:rPr>
          <w:rFonts w:ascii="Calibri" w:eastAsia="Calibri" w:hAnsi="Calibri"/>
          <w:color w:val="000000"/>
          <w:sz w:val="22"/>
          <w:lang w:val="en-GB"/>
        </w:rPr>
        <w:t xml:space="preserve">e </w:t>
      </w:r>
      <w:r w:rsidR="003E7630">
        <w:rPr>
          <w:rFonts w:ascii="Calibri" w:eastAsia="Calibri" w:hAnsi="Calibri"/>
          <w:color w:val="000000"/>
          <w:sz w:val="22"/>
          <w:lang w:val="en-GB"/>
        </w:rPr>
        <w:t xml:space="preserve">Netherlands </w:t>
      </w:r>
      <w:r w:rsidRPr="00BE73F7">
        <w:rPr>
          <w:rFonts w:ascii="Calibri" w:eastAsia="Calibri" w:hAnsi="Calibri"/>
          <w:color w:val="000000"/>
          <w:sz w:val="22"/>
          <w:lang w:val="en-GB"/>
        </w:rPr>
        <w:t xml:space="preserve">Labour </w:t>
      </w:r>
      <w:r w:rsidR="003E7630">
        <w:rPr>
          <w:rFonts w:ascii="Calibri" w:eastAsia="Calibri" w:hAnsi="Calibri"/>
          <w:color w:val="000000"/>
          <w:sz w:val="22"/>
          <w:lang w:val="en-GB"/>
        </w:rPr>
        <w:t>Authority</w:t>
      </w:r>
      <w:r w:rsidRPr="00BE73F7">
        <w:rPr>
          <w:rFonts w:ascii="Calibri" w:eastAsia="Calibri" w:hAnsi="Calibri"/>
          <w:color w:val="000000"/>
          <w:sz w:val="22"/>
          <w:lang w:val="en-GB"/>
        </w:rPr>
        <w:t xml:space="preserve">. Furthermore, a new bill aims to provide greater control over how much, where, and for whom housing is being built. With the enactment of this law, municipalities will develop a public housing program, which must also specifically address the housing needs of targeted groups, such as migrant workers. In addition, the </w:t>
      </w:r>
      <w:r w:rsidR="003E7630">
        <w:rPr>
          <w:rFonts w:ascii="Calibri" w:eastAsia="Calibri" w:hAnsi="Calibri"/>
          <w:color w:val="000000"/>
          <w:sz w:val="22"/>
          <w:lang w:val="en-GB"/>
        </w:rPr>
        <w:t xml:space="preserve">government </w:t>
      </w:r>
      <w:r w:rsidRPr="00BE73F7">
        <w:rPr>
          <w:rFonts w:ascii="Calibri" w:eastAsia="Calibri" w:hAnsi="Calibri"/>
          <w:color w:val="000000"/>
          <w:sz w:val="22"/>
          <w:lang w:val="en-GB"/>
        </w:rPr>
        <w:t xml:space="preserve">is </w:t>
      </w:r>
      <w:r w:rsidR="003E7630">
        <w:rPr>
          <w:rFonts w:ascii="Calibri" w:eastAsia="Calibri" w:hAnsi="Calibri"/>
          <w:color w:val="000000"/>
          <w:sz w:val="22"/>
          <w:lang w:val="en-GB"/>
        </w:rPr>
        <w:t xml:space="preserve">preparing </w:t>
      </w:r>
      <w:r w:rsidRPr="00BE73F7">
        <w:rPr>
          <w:rFonts w:ascii="Calibri" w:eastAsia="Calibri" w:hAnsi="Calibri"/>
          <w:color w:val="000000"/>
          <w:sz w:val="22"/>
          <w:lang w:val="en-GB"/>
        </w:rPr>
        <w:t xml:space="preserve">a bill to ensure better rent protection for migrant workers. </w:t>
      </w:r>
      <w:r w:rsidR="003E7630" w:rsidRPr="00BE73F7">
        <w:rPr>
          <w:rFonts w:ascii="Calibri" w:eastAsia="Calibri" w:hAnsi="Calibri"/>
          <w:color w:val="000000"/>
          <w:sz w:val="22"/>
          <w:lang w:val="en-GB"/>
        </w:rPr>
        <w:t>Th</w:t>
      </w:r>
      <w:r w:rsidR="003E7630">
        <w:rPr>
          <w:rFonts w:ascii="Calibri" w:eastAsia="Calibri" w:hAnsi="Calibri"/>
          <w:color w:val="000000"/>
          <w:sz w:val="22"/>
          <w:lang w:val="en-GB"/>
        </w:rPr>
        <w:t>e</w:t>
      </w:r>
      <w:r w:rsidR="003E7630" w:rsidRPr="00BE73F7">
        <w:rPr>
          <w:rFonts w:ascii="Calibri" w:eastAsia="Calibri" w:hAnsi="Calibri"/>
          <w:color w:val="000000"/>
          <w:sz w:val="22"/>
          <w:lang w:val="en-GB"/>
        </w:rPr>
        <w:t xml:space="preserve"> </w:t>
      </w:r>
      <w:r w:rsidRPr="00BE73F7">
        <w:rPr>
          <w:rFonts w:ascii="Calibri" w:eastAsia="Calibri" w:hAnsi="Calibri"/>
          <w:color w:val="000000"/>
          <w:sz w:val="22"/>
          <w:lang w:val="en-GB"/>
        </w:rPr>
        <w:t>government has also opened physical and mobile information points throughout the country for migrant workers.</w:t>
      </w:r>
    </w:p>
    <w:p w14:paraId="3C55777E" w14:textId="77777777" w:rsidR="00C66256" w:rsidRDefault="00C66256" w:rsidP="00B166EB">
      <w:pPr>
        <w:snapToGrid w:val="0"/>
        <w:spacing w:line="276" w:lineRule="auto"/>
        <w:jc w:val="both"/>
        <w:rPr>
          <w:rFonts w:ascii="Calibri" w:eastAsia="Calibri" w:hAnsi="Calibri"/>
          <w:color w:val="000000"/>
          <w:sz w:val="22"/>
          <w:lang w:val="en-GB"/>
        </w:rPr>
      </w:pPr>
    </w:p>
    <w:p w14:paraId="4BBB1CF2" w14:textId="14B66FCB" w:rsidR="004F7EEE" w:rsidRDefault="000013F6" w:rsidP="00313CF2">
      <w:pPr>
        <w:snapToGrid w:val="0"/>
        <w:spacing w:line="276" w:lineRule="auto"/>
        <w:jc w:val="both"/>
        <w:rPr>
          <w:rFonts w:ascii="Calibri" w:eastAsia="Calibri" w:hAnsi="Calibri"/>
          <w:color w:val="000000"/>
          <w:sz w:val="22"/>
          <w:lang w:val="en-GB"/>
        </w:rPr>
      </w:pPr>
      <w:bookmarkStart w:id="0" w:name="_Hlk208236730"/>
      <w:r>
        <w:rPr>
          <w:rFonts w:ascii="Calibri" w:eastAsia="Calibri" w:hAnsi="Calibri"/>
          <w:b/>
          <w:bCs/>
          <w:color w:val="000000"/>
          <w:sz w:val="22"/>
          <w:lang w:val="en-GB"/>
        </w:rPr>
        <w:t>Fourthly,</w:t>
      </w:r>
      <w:r w:rsidR="00FC4E49" w:rsidRPr="00050148">
        <w:rPr>
          <w:rFonts w:ascii="Calibri" w:eastAsia="Calibri" w:hAnsi="Calibri"/>
          <w:b/>
          <w:bCs/>
          <w:color w:val="000000"/>
          <w:sz w:val="22"/>
          <w:lang w:val="en-GB"/>
        </w:rPr>
        <w:t xml:space="preserve"> </w:t>
      </w:r>
      <w:r w:rsidR="00FC4E49">
        <w:rPr>
          <w:rFonts w:ascii="Calibri" w:eastAsia="Calibri" w:hAnsi="Calibri"/>
          <w:color w:val="000000"/>
          <w:sz w:val="22"/>
          <w:lang w:val="en-GB"/>
        </w:rPr>
        <w:t xml:space="preserve">I would like to highlight the ambition of our </w:t>
      </w:r>
      <w:r w:rsidR="00E74D42">
        <w:rPr>
          <w:rFonts w:ascii="Calibri" w:eastAsia="Calibri" w:hAnsi="Calibri"/>
          <w:color w:val="000000"/>
          <w:sz w:val="22"/>
          <w:lang w:val="en-GB"/>
        </w:rPr>
        <w:t xml:space="preserve">social security </w:t>
      </w:r>
      <w:r w:rsidR="00FC4E49" w:rsidRPr="00050148">
        <w:rPr>
          <w:rFonts w:ascii="Calibri" w:eastAsia="Calibri" w:hAnsi="Calibri"/>
          <w:b/>
          <w:bCs/>
          <w:color w:val="000000"/>
          <w:sz w:val="22"/>
          <w:lang w:val="en-GB"/>
        </w:rPr>
        <w:t>reform agenda</w:t>
      </w:r>
      <w:r w:rsidR="009C4B18">
        <w:rPr>
          <w:rFonts w:ascii="Calibri" w:eastAsia="Calibri" w:hAnsi="Calibri"/>
          <w:color w:val="000000"/>
          <w:sz w:val="22"/>
          <w:lang w:val="en-GB"/>
        </w:rPr>
        <w:t>.</w:t>
      </w:r>
      <w:r w:rsidR="00FC4E49">
        <w:rPr>
          <w:rFonts w:ascii="Calibri" w:eastAsia="Calibri" w:hAnsi="Calibri"/>
          <w:color w:val="000000"/>
          <w:sz w:val="22"/>
          <w:lang w:val="en-GB"/>
        </w:rPr>
        <w:t xml:space="preserve"> </w:t>
      </w:r>
      <w:r w:rsidR="0043624F">
        <w:rPr>
          <w:rFonts w:ascii="Calibri" w:eastAsia="Calibri" w:hAnsi="Calibri"/>
          <w:color w:val="000000"/>
          <w:sz w:val="22"/>
          <w:lang w:val="en-GB"/>
        </w:rPr>
        <w:t>The Netherlands has a comprehensive and generous social security system</w:t>
      </w:r>
      <w:r w:rsidR="004F7EEE">
        <w:rPr>
          <w:rFonts w:ascii="Calibri" w:eastAsia="Calibri" w:hAnsi="Calibri"/>
          <w:color w:val="000000"/>
          <w:sz w:val="22"/>
          <w:lang w:val="en-GB"/>
        </w:rPr>
        <w:t>.</w:t>
      </w:r>
      <w:r w:rsidR="0043624F">
        <w:rPr>
          <w:rFonts w:ascii="Calibri" w:eastAsia="Calibri" w:hAnsi="Calibri"/>
          <w:color w:val="000000"/>
          <w:sz w:val="22"/>
          <w:lang w:val="en-GB"/>
        </w:rPr>
        <w:t xml:space="preserve"> </w:t>
      </w:r>
      <w:r w:rsidR="00B636DF">
        <w:rPr>
          <w:rFonts w:ascii="Calibri" w:eastAsia="Calibri" w:hAnsi="Calibri"/>
          <w:color w:val="000000"/>
          <w:sz w:val="22"/>
          <w:lang w:val="en-GB"/>
        </w:rPr>
        <w:t>At the same time, it has grown</w:t>
      </w:r>
      <w:r w:rsidR="00EF642E">
        <w:rPr>
          <w:rFonts w:ascii="Calibri" w:eastAsia="Calibri" w:hAnsi="Calibri"/>
          <w:color w:val="000000"/>
          <w:sz w:val="22"/>
          <w:lang w:val="en-GB"/>
        </w:rPr>
        <w:t xml:space="preserve"> </w:t>
      </w:r>
      <w:r w:rsidR="0043624F">
        <w:rPr>
          <w:rFonts w:ascii="Calibri" w:eastAsia="Calibri" w:hAnsi="Calibri"/>
          <w:color w:val="000000"/>
          <w:sz w:val="22"/>
          <w:lang w:val="en-GB"/>
        </w:rPr>
        <w:t>increasingly complex</w:t>
      </w:r>
      <w:r w:rsidR="00EF642E">
        <w:rPr>
          <w:rFonts w:ascii="Calibri" w:eastAsia="Calibri" w:hAnsi="Calibri"/>
          <w:color w:val="000000"/>
          <w:sz w:val="22"/>
          <w:lang w:val="en-GB"/>
        </w:rPr>
        <w:t xml:space="preserve"> over the past years</w:t>
      </w:r>
      <w:r w:rsidR="004F7EEE">
        <w:rPr>
          <w:rFonts w:ascii="Calibri" w:eastAsia="Calibri" w:hAnsi="Calibri"/>
          <w:color w:val="000000"/>
          <w:sz w:val="22"/>
          <w:lang w:val="en-GB"/>
        </w:rPr>
        <w:t>. This has</w:t>
      </w:r>
      <w:r w:rsidR="0043624F">
        <w:rPr>
          <w:rFonts w:ascii="Calibri" w:eastAsia="Calibri" w:hAnsi="Calibri"/>
          <w:color w:val="000000"/>
          <w:sz w:val="22"/>
          <w:lang w:val="en-GB"/>
        </w:rPr>
        <w:t xml:space="preserve"> led to negative impacts for citizens. </w:t>
      </w:r>
    </w:p>
    <w:p w14:paraId="67ECE08A" w14:textId="262AFD68" w:rsidR="00313CF2" w:rsidRDefault="00772AF1" w:rsidP="00313CF2">
      <w:pPr>
        <w:snapToGrid w:val="0"/>
        <w:spacing w:line="276" w:lineRule="auto"/>
        <w:jc w:val="both"/>
        <w:rPr>
          <w:rFonts w:ascii="Calibri" w:eastAsia="Calibri" w:hAnsi="Calibri"/>
          <w:color w:val="000000"/>
          <w:sz w:val="22"/>
          <w:lang w:val="en-GB"/>
        </w:rPr>
      </w:pPr>
      <w:r>
        <w:rPr>
          <w:rFonts w:ascii="Calibri" w:eastAsia="Calibri" w:hAnsi="Calibri"/>
          <w:color w:val="000000"/>
          <w:sz w:val="22"/>
          <w:lang w:val="en-GB"/>
        </w:rPr>
        <w:t>Over the last decade</w:t>
      </w:r>
      <w:r w:rsidR="00A547B7">
        <w:rPr>
          <w:rFonts w:ascii="Calibri" w:eastAsia="Calibri" w:hAnsi="Calibri"/>
          <w:color w:val="000000"/>
          <w:sz w:val="22"/>
          <w:lang w:val="en-GB"/>
        </w:rPr>
        <w:t xml:space="preserve">, </w:t>
      </w:r>
      <w:r w:rsidR="00313CF2">
        <w:rPr>
          <w:rFonts w:ascii="Calibri" w:eastAsia="Calibri" w:hAnsi="Calibri"/>
          <w:color w:val="000000"/>
          <w:sz w:val="22"/>
          <w:lang w:val="en-GB"/>
        </w:rPr>
        <w:t xml:space="preserve">a </w:t>
      </w:r>
      <w:r w:rsidR="0043624F">
        <w:rPr>
          <w:rFonts w:ascii="Calibri" w:eastAsia="Calibri" w:hAnsi="Calibri"/>
          <w:color w:val="000000"/>
          <w:sz w:val="22"/>
          <w:lang w:val="en-GB"/>
        </w:rPr>
        <w:t xml:space="preserve">child care </w:t>
      </w:r>
      <w:r w:rsidR="00313CF2">
        <w:rPr>
          <w:rFonts w:ascii="Calibri" w:eastAsia="Calibri" w:hAnsi="Calibri"/>
          <w:color w:val="000000"/>
          <w:sz w:val="22"/>
          <w:lang w:val="en-GB"/>
        </w:rPr>
        <w:t>benefits scandal, was uncovered</w:t>
      </w:r>
      <w:r w:rsidR="004F7EEE">
        <w:rPr>
          <w:rFonts w:ascii="Calibri" w:eastAsia="Calibri" w:hAnsi="Calibri"/>
          <w:color w:val="000000"/>
          <w:sz w:val="22"/>
          <w:lang w:val="en-GB"/>
        </w:rPr>
        <w:t xml:space="preserve">. </w:t>
      </w:r>
      <w:r w:rsidR="00313CF2">
        <w:rPr>
          <w:rFonts w:ascii="Calibri" w:eastAsia="Calibri" w:hAnsi="Calibri"/>
          <w:color w:val="000000"/>
          <w:sz w:val="22"/>
          <w:lang w:val="en-GB"/>
        </w:rPr>
        <w:t xml:space="preserve"> </w:t>
      </w:r>
      <w:r w:rsidR="004F7EEE">
        <w:rPr>
          <w:rFonts w:ascii="Calibri" w:eastAsia="Calibri" w:hAnsi="Calibri"/>
          <w:color w:val="000000"/>
          <w:sz w:val="22"/>
          <w:lang w:val="en-GB"/>
        </w:rPr>
        <w:t>P</w:t>
      </w:r>
      <w:r w:rsidR="00313CF2">
        <w:rPr>
          <w:rFonts w:ascii="Calibri" w:eastAsia="Calibri" w:hAnsi="Calibri"/>
          <w:color w:val="000000"/>
          <w:sz w:val="22"/>
          <w:lang w:val="en-GB"/>
        </w:rPr>
        <w:t xml:space="preserve">arents or caregivers had their </w:t>
      </w:r>
      <w:r w:rsidR="0043624F">
        <w:rPr>
          <w:rFonts w:ascii="Calibri" w:eastAsia="Calibri" w:hAnsi="Calibri"/>
          <w:color w:val="000000"/>
          <w:sz w:val="22"/>
          <w:lang w:val="en-GB"/>
        </w:rPr>
        <w:t xml:space="preserve">childcare </w:t>
      </w:r>
      <w:r w:rsidR="00313CF2">
        <w:rPr>
          <w:rFonts w:ascii="Calibri" w:eastAsia="Calibri" w:hAnsi="Calibri"/>
          <w:color w:val="000000"/>
          <w:sz w:val="22"/>
          <w:lang w:val="en-GB"/>
        </w:rPr>
        <w:t xml:space="preserve">benefits </w:t>
      </w:r>
      <w:r w:rsidR="0043624F">
        <w:rPr>
          <w:rFonts w:ascii="Calibri" w:eastAsia="Calibri" w:hAnsi="Calibri"/>
          <w:color w:val="000000"/>
          <w:sz w:val="22"/>
          <w:lang w:val="en-GB"/>
        </w:rPr>
        <w:t xml:space="preserve">unjustly </w:t>
      </w:r>
      <w:r w:rsidR="007E4792">
        <w:rPr>
          <w:rFonts w:ascii="Calibri" w:eastAsia="Calibri" w:hAnsi="Calibri"/>
          <w:color w:val="000000"/>
          <w:sz w:val="22"/>
          <w:lang w:val="en-GB"/>
        </w:rPr>
        <w:t>cancelled</w:t>
      </w:r>
      <w:r w:rsidR="004F7EEE">
        <w:rPr>
          <w:rFonts w:ascii="Calibri" w:eastAsia="Calibri" w:hAnsi="Calibri"/>
          <w:color w:val="000000"/>
          <w:sz w:val="22"/>
          <w:lang w:val="en-GB"/>
        </w:rPr>
        <w:t>.</w:t>
      </w:r>
      <w:r w:rsidR="00313CF2">
        <w:rPr>
          <w:rFonts w:ascii="Calibri" w:eastAsia="Calibri" w:hAnsi="Calibri"/>
          <w:color w:val="000000"/>
          <w:sz w:val="22"/>
          <w:lang w:val="en-GB"/>
        </w:rPr>
        <w:t xml:space="preserve"> </w:t>
      </w:r>
      <w:r w:rsidR="00B636DF">
        <w:rPr>
          <w:rFonts w:ascii="Calibri" w:eastAsia="Calibri" w:hAnsi="Calibri"/>
          <w:color w:val="000000"/>
          <w:sz w:val="22"/>
          <w:lang w:val="en-GB"/>
        </w:rPr>
        <w:t xml:space="preserve">Rules were applied in an excessively </w:t>
      </w:r>
      <w:r w:rsidR="00420D6C">
        <w:rPr>
          <w:rFonts w:ascii="Calibri" w:eastAsia="Calibri" w:hAnsi="Calibri"/>
          <w:color w:val="000000"/>
          <w:sz w:val="22"/>
          <w:lang w:val="en-GB"/>
        </w:rPr>
        <w:t>strict</w:t>
      </w:r>
      <w:r w:rsidR="00B636DF">
        <w:rPr>
          <w:rFonts w:ascii="Calibri" w:eastAsia="Calibri" w:hAnsi="Calibri"/>
          <w:color w:val="000000"/>
          <w:sz w:val="22"/>
          <w:lang w:val="en-GB"/>
        </w:rPr>
        <w:t xml:space="preserve"> manner. </w:t>
      </w:r>
      <w:r w:rsidR="003F7BEB">
        <w:rPr>
          <w:rFonts w:ascii="Calibri" w:eastAsia="Calibri" w:hAnsi="Calibri"/>
          <w:color w:val="000000"/>
          <w:sz w:val="22"/>
          <w:lang w:val="en-GB"/>
        </w:rPr>
        <w:t>B</w:t>
      </w:r>
      <w:r w:rsidR="00313CF2">
        <w:rPr>
          <w:rFonts w:ascii="Calibri" w:eastAsia="Calibri" w:hAnsi="Calibri"/>
          <w:color w:val="000000"/>
          <w:sz w:val="22"/>
          <w:lang w:val="en-GB"/>
        </w:rPr>
        <w:t xml:space="preserve">enefit recovery policies </w:t>
      </w:r>
      <w:r w:rsidR="003F7BEB">
        <w:rPr>
          <w:rFonts w:ascii="Calibri" w:eastAsia="Calibri" w:hAnsi="Calibri"/>
          <w:color w:val="000000"/>
          <w:sz w:val="22"/>
          <w:lang w:val="en-GB"/>
        </w:rPr>
        <w:t xml:space="preserve">included </w:t>
      </w:r>
      <w:r w:rsidR="002A37CE">
        <w:rPr>
          <w:rFonts w:ascii="Calibri" w:eastAsia="Calibri" w:hAnsi="Calibri"/>
          <w:color w:val="000000"/>
          <w:sz w:val="22"/>
          <w:lang w:val="en-GB"/>
        </w:rPr>
        <w:t xml:space="preserve">systems later found to contain </w:t>
      </w:r>
      <w:r w:rsidR="00313CF2">
        <w:rPr>
          <w:rFonts w:ascii="Calibri" w:eastAsia="Calibri" w:hAnsi="Calibri"/>
          <w:color w:val="000000"/>
          <w:sz w:val="22"/>
          <w:lang w:val="en-GB"/>
        </w:rPr>
        <w:t xml:space="preserve">elements of institutional racism. </w:t>
      </w:r>
      <w:r w:rsidR="007E4792">
        <w:rPr>
          <w:rFonts w:ascii="Calibri" w:eastAsia="Calibri" w:hAnsi="Calibri"/>
          <w:color w:val="000000"/>
          <w:sz w:val="22"/>
          <w:lang w:val="en-GB"/>
        </w:rPr>
        <w:t xml:space="preserve">In 2022 the government </w:t>
      </w:r>
      <w:r w:rsidR="00313CF2">
        <w:rPr>
          <w:rFonts w:ascii="Calibri" w:eastAsia="Calibri" w:hAnsi="Calibri"/>
          <w:color w:val="000000"/>
          <w:sz w:val="22"/>
          <w:lang w:val="en-GB"/>
        </w:rPr>
        <w:t xml:space="preserve">launched </w:t>
      </w:r>
      <w:r w:rsidR="007E4792">
        <w:rPr>
          <w:rFonts w:ascii="Calibri" w:eastAsia="Calibri" w:hAnsi="Calibri"/>
          <w:color w:val="000000"/>
          <w:sz w:val="22"/>
          <w:lang w:val="en-GB"/>
        </w:rPr>
        <w:t xml:space="preserve">a major operation </w:t>
      </w:r>
      <w:r w:rsidR="0043624F">
        <w:rPr>
          <w:rFonts w:ascii="Calibri" w:eastAsia="Calibri" w:hAnsi="Calibri"/>
          <w:color w:val="000000"/>
          <w:sz w:val="22"/>
          <w:lang w:val="en-GB"/>
        </w:rPr>
        <w:t xml:space="preserve">to provide </w:t>
      </w:r>
      <w:r w:rsidR="00313CF2">
        <w:rPr>
          <w:rFonts w:ascii="Calibri" w:eastAsia="Calibri" w:hAnsi="Calibri"/>
          <w:color w:val="000000"/>
          <w:sz w:val="22"/>
          <w:lang w:val="en-GB"/>
        </w:rPr>
        <w:t>victims</w:t>
      </w:r>
      <w:r w:rsidR="0043624F">
        <w:rPr>
          <w:rFonts w:ascii="Calibri" w:eastAsia="Calibri" w:hAnsi="Calibri"/>
          <w:color w:val="000000"/>
          <w:sz w:val="22"/>
          <w:lang w:val="en-GB"/>
        </w:rPr>
        <w:t xml:space="preserve"> with fair compensation and assistance</w:t>
      </w:r>
      <w:r w:rsidR="00313CF2">
        <w:rPr>
          <w:rFonts w:ascii="Calibri" w:eastAsia="Calibri" w:hAnsi="Calibri"/>
          <w:color w:val="000000"/>
          <w:sz w:val="22"/>
          <w:lang w:val="en-GB"/>
        </w:rPr>
        <w:t xml:space="preserve">. </w:t>
      </w:r>
      <w:r w:rsidR="007E4792">
        <w:rPr>
          <w:rFonts w:ascii="Calibri" w:eastAsia="Calibri" w:hAnsi="Calibri"/>
          <w:color w:val="000000"/>
          <w:sz w:val="22"/>
          <w:lang w:val="en-GB"/>
        </w:rPr>
        <w:t>As well as addressing past wrongs, th</w:t>
      </w:r>
      <w:r w:rsidR="004F7EEE">
        <w:rPr>
          <w:rFonts w:ascii="Calibri" w:eastAsia="Calibri" w:hAnsi="Calibri"/>
          <w:color w:val="000000"/>
          <w:sz w:val="22"/>
          <w:lang w:val="en-GB"/>
        </w:rPr>
        <w:t xml:space="preserve">e </w:t>
      </w:r>
      <w:r w:rsidR="00313CF2">
        <w:rPr>
          <w:rFonts w:ascii="Calibri" w:eastAsia="Calibri" w:hAnsi="Calibri"/>
          <w:color w:val="000000"/>
          <w:sz w:val="22"/>
          <w:lang w:val="en-GB"/>
        </w:rPr>
        <w:t xml:space="preserve">government has launched a reform agenda to </w:t>
      </w:r>
      <w:r w:rsidR="00591AD9">
        <w:rPr>
          <w:rFonts w:ascii="Calibri" w:eastAsia="Calibri" w:hAnsi="Calibri"/>
          <w:color w:val="000000"/>
          <w:sz w:val="22"/>
          <w:lang w:val="en-GB"/>
        </w:rPr>
        <w:t xml:space="preserve">ensure </w:t>
      </w:r>
      <w:r w:rsidR="00313CF2">
        <w:rPr>
          <w:rFonts w:ascii="Calibri" w:eastAsia="Calibri" w:hAnsi="Calibri"/>
          <w:color w:val="000000"/>
          <w:sz w:val="22"/>
          <w:lang w:val="en-GB"/>
        </w:rPr>
        <w:t xml:space="preserve">that </w:t>
      </w:r>
      <w:r w:rsidR="00591AD9">
        <w:rPr>
          <w:rFonts w:ascii="Calibri" w:eastAsia="Calibri" w:hAnsi="Calibri"/>
          <w:color w:val="000000"/>
          <w:sz w:val="22"/>
          <w:lang w:val="en-GB"/>
        </w:rPr>
        <w:t xml:space="preserve">benefits </w:t>
      </w:r>
      <w:r w:rsidR="00313CF2">
        <w:rPr>
          <w:rFonts w:ascii="Calibri" w:eastAsia="Calibri" w:hAnsi="Calibri"/>
          <w:color w:val="000000"/>
          <w:sz w:val="22"/>
          <w:lang w:val="en-GB"/>
        </w:rPr>
        <w:t xml:space="preserve">provide </w:t>
      </w:r>
      <w:r w:rsidR="00591AD9">
        <w:rPr>
          <w:rFonts w:ascii="Calibri" w:eastAsia="Calibri" w:hAnsi="Calibri"/>
          <w:color w:val="000000"/>
          <w:sz w:val="22"/>
          <w:lang w:val="en-GB"/>
        </w:rPr>
        <w:t xml:space="preserve">income </w:t>
      </w:r>
      <w:r w:rsidR="00313CF2">
        <w:rPr>
          <w:rFonts w:ascii="Calibri" w:eastAsia="Calibri" w:hAnsi="Calibri"/>
          <w:color w:val="000000"/>
          <w:sz w:val="22"/>
          <w:lang w:val="en-GB"/>
        </w:rPr>
        <w:t xml:space="preserve">security, the system is easier to understand, and more work should </w:t>
      </w:r>
      <w:r w:rsidR="00591AD9">
        <w:rPr>
          <w:rFonts w:ascii="Calibri" w:eastAsia="Calibri" w:hAnsi="Calibri"/>
          <w:color w:val="000000"/>
          <w:sz w:val="22"/>
          <w:lang w:val="en-GB"/>
        </w:rPr>
        <w:t>lead to more pay</w:t>
      </w:r>
      <w:r w:rsidR="00313CF2">
        <w:rPr>
          <w:rFonts w:ascii="Calibri" w:eastAsia="Calibri" w:hAnsi="Calibri"/>
          <w:color w:val="000000"/>
          <w:sz w:val="22"/>
          <w:lang w:val="en-GB"/>
        </w:rPr>
        <w:t>. In this way</w:t>
      </w:r>
      <w:r w:rsidR="00EF642E">
        <w:rPr>
          <w:rFonts w:ascii="Calibri" w:eastAsia="Calibri" w:hAnsi="Calibri"/>
          <w:color w:val="000000"/>
          <w:sz w:val="22"/>
          <w:lang w:val="en-GB"/>
        </w:rPr>
        <w:t>,</w:t>
      </w:r>
      <w:r w:rsidR="00BC732B">
        <w:rPr>
          <w:rFonts w:ascii="Calibri" w:eastAsia="Calibri" w:hAnsi="Calibri"/>
          <w:color w:val="000000"/>
          <w:sz w:val="22"/>
          <w:lang w:val="en-GB"/>
        </w:rPr>
        <w:t xml:space="preserve"> our government implement</w:t>
      </w:r>
      <w:r w:rsidR="00512D2B">
        <w:rPr>
          <w:rFonts w:ascii="Calibri" w:eastAsia="Calibri" w:hAnsi="Calibri"/>
          <w:color w:val="000000"/>
          <w:sz w:val="22"/>
          <w:lang w:val="en-GB"/>
        </w:rPr>
        <w:t>s</w:t>
      </w:r>
      <w:r w:rsidR="00BC732B">
        <w:rPr>
          <w:rFonts w:ascii="Calibri" w:eastAsia="Calibri" w:hAnsi="Calibri"/>
          <w:color w:val="000000"/>
          <w:sz w:val="22"/>
          <w:lang w:val="en-GB"/>
        </w:rPr>
        <w:t xml:space="preserve"> a more human-</w:t>
      </w:r>
      <w:r w:rsidR="00EF642E">
        <w:rPr>
          <w:rFonts w:ascii="Calibri" w:eastAsia="Calibri" w:hAnsi="Calibri"/>
          <w:color w:val="000000"/>
          <w:sz w:val="22"/>
          <w:lang w:val="en-GB"/>
        </w:rPr>
        <w:t>focused</w:t>
      </w:r>
      <w:r w:rsidR="00BC732B">
        <w:rPr>
          <w:rFonts w:ascii="Calibri" w:eastAsia="Calibri" w:hAnsi="Calibri"/>
          <w:color w:val="000000"/>
          <w:sz w:val="22"/>
          <w:lang w:val="en-GB"/>
        </w:rPr>
        <w:t xml:space="preserve"> approach </w:t>
      </w:r>
      <w:r w:rsidR="00512D2B">
        <w:rPr>
          <w:rFonts w:ascii="Calibri" w:eastAsia="Calibri" w:hAnsi="Calibri"/>
          <w:color w:val="000000"/>
          <w:sz w:val="22"/>
          <w:lang w:val="en-GB"/>
        </w:rPr>
        <w:t xml:space="preserve">to our system of benefits instead of a focus on strict rules. </w:t>
      </w:r>
      <w:r w:rsidR="00CC2FDF">
        <w:rPr>
          <w:rFonts w:ascii="Calibri" w:eastAsia="Calibri" w:hAnsi="Calibri"/>
          <w:color w:val="000000"/>
          <w:sz w:val="22"/>
          <w:lang w:val="en-GB"/>
        </w:rPr>
        <w:t>Parliament is currently considering new l</w:t>
      </w:r>
      <w:r w:rsidR="003F7BEB">
        <w:rPr>
          <w:rFonts w:ascii="Calibri" w:eastAsia="Calibri" w:hAnsi="Calibri"/>
          <w:color w:val="000000"/>
          <w:sz w:val="22"/>
          <w:lang w:val="en-GB"/>
        </w:rPr>
        <w:t>egislation to create a “right to make a mistake”</w:t>
      </w:r>
      <w:r w:rsidR="00A547B7">
        <w:rPr>
          <w:rFonts w:ascii="Calibri" w:eastAsia="Calibri" w:hAnsi="Calibri"/>
          <w:color w:val="000000"/>
          <w:sz w:val="22"/>
          <w:lang w:val="en-GB"/>
        </w:rPr>
        <w:t xml:space="preserve"> in benefit applications</w:t>
      </w:r>
      <w:r w:rsidR="003F7BEB">
        <w:rPr>
          <w:rFonts w:ascii="Calibri" w:eastAsia="Calibri" w:hAnsi="Calibri"/>
          <w:color w:val="000000"/>
          <w:sz w:val="22"/>
          <w:lang w:val="en-GB"/>
        </w:rPr>
        <w:t>.</w:t>
      </w:r>
    </w:p>
    <w:bookmarkEnd w:id="0"/>
    <w:p w14:paraId="406B5AA4" w14:textId="77777777" w:rsidR="00800222" w:rsidRDefault="00800222" w:rsidP="00137751">
      <w:pPr>
        <w:snapToGrid w:val="0"/>
        <w:spacing w:line="276" w:lineRule="auto"/>
        <w:jc w:val="both"/>
        <w:rPr>
          <w:rFonts w:ascii="Calibri" w:eastAsia="Calibri" w:hAnsi="Calibri"/>
          <w:color w:val="000000"/>
          <w:sz w:val="22"/>
          <w:lang w:val="en-GB"/>
        </w:rPr>
      </w:pPr>
    </w:p>
    <w:p w14:paraId="1B5727EE" w14:textId="6AA70759" w:rsidR="00C366C6" w:rsidRDefault="00C366C6" w:rsidP="00137751">
      <w:pPr>
        <w:snapToGrid w:val="0"/>
        <w:spacing w:line="276" w:lineRule="auto"/>
        <w:jc w:val="both"/>
        <w:rPr>
          <w:rFonts w:ascii="Calibri" w:eastAsia="Calibri" w:hAnsi="Calibri"/>
          <w:color w:val="000000"/>
          <w:sz w:val="22"/>
          <w:lang w:val="en-GB"/>
        </w:rPr>
      </w:pPr>
      <w:r>
        <w:rPr>
          <w:rFonts w:ascii="Calibri" w:eastAsia="Calibri" w:hAnsi="Calibri"/>
          <w:color w:val="000000"/>
          <w:sz w:val="22"/>
          <w:lang w:val="en-GB"/>
        </w:rPr>
        <w:t>These examples serve to underline our efforts</w:t>
      </w:r>
      <w:r w:rsidR="00B636DF">
        <w:rPr>
          <w:rFonts w:ascii="Calibri" w:eastAsia="Calibri" w:hAnsi="Calibri"/>
          <w:color w:val="000000"/>
          <w:sz w:val="22"/>
          <w:lang w:val="en-GB"/>
        </w:rPr>
        <w:t xml:space="preserve">, the challenges we have </w:t>
      </w:r>
      <w:r w:rsidR="0020355F">
        <w:rPr>
          <w:rFonts w:ascii="Calibri" w:eastAsia="Calibri" w:hAnsi="Calibri"/>
          <w:color w:val="000000"/>
          <w:sz w:val="22"/>
          <w:lang w:val="en-GB"/>
        </w:rPr>
        <w:t>been facing</w:t>
      </w:r>
      <w:r>
        <w:rPr>
          <w:rFonts w:ascii="Calibri" w:eastAsia="Calibri" w:hAnsi="Calibri"/>
          <w:color w:val="000000"/>
          <w:sz w:val="22"/>
          <w:lang w:val="en-GB"/>
        </w:rPr>
        <w:t xml:space="preserve"> and our continuing commitment to implement the provisions of the Covenant. </w:t>
      </w:r>
    </w:p>
    <w:p w14:paraId="7B0C2C6E" w14:textId="77777777" w:rsidR="00C366C6" w:rsidRDefault="00C366C6" w:rsidP="00137751">
      <w:pPr>
        <w:snapToGrid w:val="0"/>
        <w:spacing w:line="276" w:lineRule="auto"/>
        <w:jc w:val="both"/>
        <w:rPr>
          <w:rFonts w:ascii="Calibri" w:eastAsia="Calibri" w:hAnsi="Calibri"/>
          <w:color w:val="000000"/>
          <w:sz w:val="22"/>
          <w:lang w:val="en-GB"/>
        </w:rPr>
      </w:pPr>
    </w:p>
    <w:p w14:paraId="4F469A5C" w14:textId="6780C435" w:rsidR="002A37CE" w:rsidRDefault="00AC6309" w:rsidP="00BC51A5">
      <w:pPr>
        <w:rPr>
          <w:rFonts w:ascii="Calibri" w:eastAsia="Calibri" w:hAnsi="Calibri"/>
          <w:color w:val="000000"/>
          <w:sz w:val="22"/>
          <w:lang w:val="en-GB"/>
        </w:rPr>
      </w:pPr>
      <w:r>
        <w:rPr>
          <w:rFonts w:ascii="Calibri" w:eastAsia="Calibri" w:hAnsi="Calibri"/>
          <w:color w:val="000000"/>
          <w:sz w:val="22"/>
          <w:lang w:val="en-GB"/>
        </w:rPr>
        <w:t>Madam Chair</w:t>
      </w:r>
      <w:r w:rsidR="002A37CE">
        <w:rPr>
          <w:rFonts w:ascii="Calibri" w:eastAsia="Calibri" w:hAnsi="Calibri"/>
          <w:color w:val="000000"/>
          <w:sz w:val="22"/>
          <w:lang w:val="en-GB"/>
        </w:rPr>
        <w:t xml:space="preserve">, </w:t>
      </w:r>
      <w:r>
        <w:rPr>
          <w:rFonts w:ascii="Calibri" w:eastAsia="Calibri" w:hAnsi="Calibri"/>
          <w:color w:val="000000"/>
          <w:sz w:val="22"/>
          <w:lang w:val="en-GB"/>
        </w:rPr>
        <w:t xml:space="preserve">distinguished members of the Committee, we </w:t>
      </w:r>
      <w:r w:rsidRPr="00584987">
        <w:rPr>
          <w:rFonts w:ascii="Calibri" w:eastAsia="Calibri" w:hAnsi="Calibri"/>
          <w:color w:val="000000"/>
          <w:sz w:val="22"/>
          <w:lang w:val="en-GB"/>
        </w:rPr>
        <w:t>look forward to engaging in a</w:t>
      </w:r>
      <w:r>
        <w:rPr>
          <w:rFonts w:ascii="Calibri" w:eastAsia="Calibri" w:hAnsi="Calibri"/>
          <w:color w:val="000000"/>
          <w:sz w:val="22"/>
          <w:lang w:val="en-GB"/>
        </w:rPr>
        <w:t xml:space="preserve">n open </w:t>
      </w:r>
      <w:r w:rsidRPr="00584987">
        <w:rPr>
          <w:rFonts w:ascii="Calibri" w:eastAsia="Calibri" w:hAnsi="Calibri"/>
          <w:color w:val="000000"/>
          <w:sz w:val="22"/>
          <w:lang w:val="en-GB"/>
        </w:rPr>
        <w:t xml:space="preserve">dialogue </w:t>
      </w:r>
      <w:r w:rsidR="002A37CE">
        <w:rPr>
          <w:rFonts w:ascii="Calibri" w:eastAsia="Calibri" w:hAnsi="Calibri"/>
          <w:color w:val="000000"/>
          <w:sz w:val="22"/>
          <w:lang w:val="en-GB"/>
        </w:rPr>
        <w:t xml:space="preserve">on </w:t>
      </w:r>
      <w:r w:rsidRPr="00584987">
        <w:rPr>
          <w:rFonts w:ascii="Calibri" w:eastAsia="Calibri" w:hAnsi="Calibri"/>
          <w:color w:val="000000"/>
          <w:sz w:val="22"/>
          <w:lang w:val="en-GB"/>
        </w:rPr>
        <w:t xml:space="preserve">economic, social and cultural rights </w:t>
      </w:r>
      <w:r w:rsidR="002A37CE">
        <w:rPr>
          <w:rFonts w:ascii="Calibri" w:eastAsia="Calibri" w:hAnsi="Calibri"/>
          <w:color w:val="000000"/>
          <w:sz w:val="22"/>
          <w:lang w:val="en-GB"/>
        </w:rPr>
        <w:t xml:space="preserve">in </w:t>
      </w:r>
      <w:r>
        <w:rPr>
          <w:rFonts w:ascii="Calibri" w:eastAsia="Calibri" w:hAnsi="Calibri"/>
          <w:color w:val="000000"/>
          <w:sz w:val="22"/>
          <w:lang w:val="en-GB"/>
        </w:rPr>
        <w:t>the Netherlands.</w:t>
      </w:r>
      <w:r w:rsidR="002A37CE" w:rsidRPr="002A37CE">
        <w:rPr>
          <w:rFonts w:ascii="Calibri" w:eastAsia="Calibri" w:hAnsi="Calibri"/>
          <w:color w:val="000000"/>
          <w:sz w:val="22"/>
          <w:lang w:val="en-GB"/>
        </w:rPr>
        <w:t xml:space="preserve"> </w:t>
      </w:r>
    </w:p>
    <w:p w14:paraId="152E7BE9" w14:textId="77777777" w:rsidR="002A37CE" w:rsidRDefault="002A37CE" w:rsidP="00BC51A5">
      <w:pPr>
        <w:rPr>
          <w:rFonts w:ascii="Calibri" w:eastAsia="Calibri" w:hAnsi="Calibri"/>
          <w:color w:val="000000"/>
          <w:sz w:val="22"/>
          <w:lang w:val="en-GB"/>
        </w:rPr>
      </w:pPr>
    </w:p>
    <w:p w14:paraId="02BE1CB5" w14:textId="4CCF8590" w:rsidR="00072D07" w:rsidRDefault="002A37CE" w:rsidP="00050148">
      <w:pPr>
        <w:rPr>
          <w:rFonts w:ascii="Calibri" w:eastAsia="Calibri" w:hAnsi="Calibri"/>
          <w:color w:val="000000"/>
          <w:sz w:val="22"/>
          <w:lang w:val="en-GB"/>
        </w:rPr>
      </w:pPr>
      <w:r>
        <w:rPr>
          <w:rFonts w:ascii="Calibri" w:eastAsia="Calibri" w:hAnsi="Calibri"/>
          <w:color w:val="000000"/>
          <w:sz w:val="22"/>
          <w:lang w:val="en-GB"/>
        </w:rPr>
        <w:t>And now I would like to give the floor to my distinguished colleague from Aruba.</w:t>
      </w:r>
    </w:p>
    <w:p w14:paraId="31ADB497" w14:textId="77777777" w:rsidR="00E867C0" w:rsidRDefault="00E867C0" w:rsidP="00050148">
      <w:pPr>
        <w:rPr>
          <w:rFonts w:ascii="Calibri" w:eastAsia="Calibri" w:hAnsi="Calibri"/>
          <w:color w:val="000000"/>
          <w:sz w:val="22"/>
          <w:lang w:val="en-GB"/>
        </w:rPr>
      </w:pPr>
    </w:p>
    <w:p w14:paraId="61FD8CDE" w14:textId="77777777" w:rsidR="00E867C0" w:rsidRDefault="00E867C0" w:rsidP="00050148">
      <w:pPr>
        <w:rPr>
          <w:rFonts w:ascii="Calibri" w:eastAsia="Calibri" w:hAnsi="Calibri"/>
          <w:color w:val="000000"/>
          <w:sz w:val="22"/>
          <w:lang w:val="en-GB"/>
        </w:rPr>
      </w:pPr>
    </w:p>
    <w:p w14:paraId="073E0842" w14:textId="77777777" w:rsidR="00E867C0" w:rsidRDefault="00E867C0" w:rsidP="00050148">
      <w:pPr>
        <w:rPr>
          <w:rFonts w:ascii="Calibri" w:eastAsia="Calibri" w:hAnsi="Calibri"/>
          <w:color w:val="000000"/>
          <w:sz w:val="22"/>
          <w:lang w:val="en-GB"/>
        </w:rPr>
      </w:pPr>
    </w:p>
    <w:p w14:paraId="4A537903" w14:textId="77777777" w:rsidR="00E867C0" w:rsidRDefault="00E867C0" w:rsidP="00050148">
      <w:pPr>
        <w:rPr>
          <w:rFonts w:ascii="Calibri" w:eastAsia="Calibri" w:hAnsi="Calibri"/>
          <w:color w:val="000000"/>
          <w:sz w:val="22"/>
          <w:lang w:val="en-GB"/>
        </w:rPr>
      </w:pPr>
    </w:p>
    <w:p w14:paraId="1DAB4B53" w14:textId="77777777" w:rsidR="00E867C0" w:rsidRDefault="00E867C0" w:rsidP="00050148">
      <w:pPr>
        <w:rPr>
          <w:rFonts w:ascii="Calibri" w:eastAsia="Calibri" w:hAnsi="Calibri"/>
          <w:color w:val="000000"/>
          <w:sz w:val="22"/>
          <w:lang w:val="en-GB"/>
        </w:rPr>
      </w:pPr>
    </w:p>
    <w:p w14:paraId="70AB1DBF" w14:textId="77777777" w:rsidR="00E867C0" w:rsidRDefault="00E867C0" w:rsidP="00050148">
      <w:pPr>
        <w:rPr>
          <w:rFonts w:ascii="Calibri" w:eastAsia="Calibri" w:hAnsi="Calibri"/>
          <w:color w:val="000000"/>
          <w:sz w:val="22"/>
          <w:lang w:val="en-GB"/>
        </w:rPr>
      </w:pPr>
    </w:p>
    <w:p w14:paraId="5D75DA7C" w14:textId="77777777" w:rsidR="00E867C0" w:rsidRDefault="00E867C0" w:rsidP="00E867C0">
      <w:pPr>
        <w:rPr>
          <w:rFonts w:ascii="Calibri" w:eastAsia="Calibri" w:hAnsi="Calibri"/>
          <w:color w:val="000000"/>
          <w:sz w:val="22"/>
          <w:lang w:val="en-US"/>
        </w:rPr>
      </w:pPr>
    </w:p>
    <w:p w14:paraId="24242855" w14:textId="77777777" w:rsidR="00E867C0" w:rsidRDefault="00E867C0" w:rsidP="00E867C0">
      <w:pPr>
        <w:rPr>
          <w:rFonts w:ascii="Calibri" w:eastAsia="Calibri" w:hAnsi="Calibri"/>
          <w:color w:val="000000"/>
          <w:sz w:val="22"/>
          <w:lang w:val="en-US"/>
        </w:rPr>
      </w:pPr>
    </w:p>
    <w:p w14:paraId="68BB213A" w14:textId="77777777" w:rsidR="00E867C0" w:rsidRDefault="00E867C0" w:rsidP="00E867C0">
      <w:pPr>
        <w:rPr>
          <w:rFonts w:ascii="Calibri" w:eastAsia="Calibri" w:hAnsi="Calibri"/>
          <w:color w:val="000000"/>
          <w:sz w:val="22"/>
          <w:lang w:val="en-US"/>
        </w:rPr>
      </w:pPr>
    </w:p>
    <w:p w14:paraId="0C60334B" w14:textId="77777777" w:rsidR="00E867C0" w:rsidRDefault="00E867C0" w:rsidP="00E867C0">
      <w:pPr>
        <w:rPr>
          <w:rFonts w:ascii="Calibri" w:eastAsia="Calibri" w:hAnsi="Calibri"/>
          <w:color w:val="000000"/>
          <w:sz w:val="22"/>
          <w:lang w:val="en-US"/>
        </w:rPr>
      </w:pPr>
    </w:p>
    <w:p w14:paraId="4C41BD93" w14:textId="77777777" w:rsidR="00E867C0" w:rsidRDefault="00E867C0" w:rsidP="00E867C0">
      <w:pPr>
        <w:rPr>
          <w:rFonts w:ascii="Calibri" w:eastAsia="Calibri" w:hAnsi="Calibri"/>
          <w:color w:val="000000"/>
          <w:sz w:val="22"/>
          <w:lang w:val="en-US"/>
        </w:rPr>
      </w:pPr>
    </w:p>
    <w:p w14:paraId="6E4608E8" w14:textId="77777777" w:rsidR="00E867C0" w:rsidRDefault="00E867C0" w:rsidP="00E867C0">
      <w:pPr>
        <w:rPr>
          <w:rFonts w:ascii="Calibri" w:eastAsia="Calibri" w:hAnsi="Calibri"/>
          <w:color w:val="000000"/>
          <w:sz w:val="22"/>
          <w:lang w:val="en-US"/>
        </w:rPr>
      </w:pPr>
    </w:p>
    <w:p w14:paraId="15F33850" w14:textId="77777777" w:rsidR="00E867C0" w:rsidRDefault="00E867C0" w:rsidP="00E867C0">
      <w:pPr>
        <w:rPr>
          <w:rFonts w:ascii="Calibri" w:eastAsia="Calibri" w:hAnsi="Calibri"/>
          <w:color w:val="000000"/>
          <w:sz w:val="22"/>
          <w:lang w:val="en-US"/>
        </w:rPr>
      </w:pPr>
    </w:p>
    <w:p w14:paraId="37B0CF60" w14:textId="77777777" w:rsidR="00E867C0" w:rsidRDefault="00E867C0" w:rsidP="00E867C0">
      <w:pPr>
        <w:rPr>
          <w:rFonts w:ascii="Calibri" w:eastAsia="Calibri" w:hAnsi="Calibri"/>
          <w:color w:val="000000"/>
          <w:sz w:val="22"/>
          <w:lang w:val="en-US"/>
        </w:rPr>
      </w:pPr>
    </w:p>
    <w:p w14:paraId="2ECEFCDE" w14:textId="77777777" w:rsidR="00E867C0" w:rsidRDefault="00E867C0" w:rsidP="00E867C0">
      <w:pPr>
        <w:rPr>
          <w:rFonts w:ascii="Calibri" w:eastAsia="Calibri" w:hAnsi="Calibri"/>
          <w:color w:val="000000"/>
          <w:sz w:val="22"/>
          <w:lang w:val="en-US"/>
        </w:rPr>
      </w:pPr>
    </w:p>
    <w:p w14:paraId="69151492" w14:textId="77777777" w:rsidR="00E867C0" w:rsidRDefault="00E867C0" w:rsidP="00E867C0">
      <w:pPr>
        <w:rPr>
          <w:rFonts w:ascii="Calibri" w:eastAsia="Calibri" w:hAnsi="Calibri"/>
          <w:color w:val="000000"/>
          <w:sz w:val="22"/>
          <w:lang w:val="en-US"/>
        </w:rPr>
      </w:pPr>
    </w:p>
    <w:p w14:paraId="2193F085" w14:textId="77777777" w:rsidR="00E867C0" w:rsidRDefault="00E867C0" w:rsidP="00E867C0">
      <w:pPr>
        <w:rPr>
          <w:rFonts w:ascii="Calibri" w:eastAsia="Calibri" w:hAnsi="Calibri"/>
          <w:color w:val="000000"/>
          <w:sz w:val="22"/>
          <w:lang w:val="en-US"/>
        </w:rPr>
      </w:pPr>
    </w:p>
    <w:p w14:paraId="74B63854" w14:textId="77777777" w:rsidR="00E867C0" w:rsidRDefault="00E867C0" w:rsidP="00E867C0">
      <w:pPr>
        <w:rPr>
          <w:rFonts w:ascii="Calibri" w:eastAsia="Calibri" w:hAnsi="Calibri"/>
          <w:color w:val="000000"/>
          <w:sz w:val="22"/>
          <w:lang w:val="en-US"/>
        </w:rPr>
      </w:pPr>
    </w:p>
    <w:p w14:paraId="34DF7827" w14:textId="77777777" w:rsidR="00E867C0" w:rsidRDefault="00E867C0" w:rsidP="00E867C0">
      <w:pPr>
        <w:rPr>
          <w:rFonts w:ascii="Calibri" w:eastAsia="Calibri" w:hAnsi="Calibri"/>
          <w:color w:val="000000"/>
          <w:sz w:val="22"/>
          <w:lang w:val="en-US"/>
        </w:rPr>
      </w:pPr>
    </w:p>
    <w:p w14:paraId="6B95AC35" w14:textId="77777777" w:rsidR="00E867C0" w:rsidRDefault="00E867C0" w:rsidP="00E867C0">
      <w:pPr>
        <w:rPr>
          <w:rFonts w:ascii="Calibri" w:eastAsia="Calibri" w:hAnsi="Calibri"/>
          <w:color w:val="000000"/>
          <w:sz w:val="22"/>
          <w:lang w:val="en-US"/>
        </w:rPr>
      </w:pPr>
    </w:p>
    <w:p w14:paraId="4C1CF336" w14:textId="77777777" w:rsidR="00E867C0" w:rsidRDefault="00E867C0" w:rsidP="00E867C0">
      <w:pPr>
        <w:rPr>
          <w:rFonts w:ascii="Calibri" w:eastAsia="Calibri" w:hAnsi="Calibri"/>
          <w:color w:val="000000"/>
          <w:sz w:val="22"/>
          <w:lang w:val="en-US"/>
        </w:rPr>
      </w:pPr>
    </w:p>
    <w:p w14:paraId="47961BF3" w14:textId="77777777" w:rsidR="00E867C0" w:rsidRDefault="00E867C0" w:rsidP="00E867C0">
      <w:pPr>
        <w:rPr>
          <w:rFonts w:ascii="Calibri" w:eastAsia="Calibri" w:hAnsi="Calibri"/>
          <w:color w:val="000000"/>
          <w:sz w:val="22"/>
          <w:lang w:val="en-US"/>
        </w:rPr>
      </w:pPr>
    </w:p>
    <w:p w14:paraId="66428CC2" w14:textId="77777777" w:rsidR="00E867C0" w:rsidRDefault="00E867C0" w:rsidP="00E867C0">
      <w:pPr>
        <w:rPr>
          <w:rFonts w:ascii="Calibri" w:eastAsia="Calibri" w:hAnsi="Calibri"/>
          <w:color w:val="000000"/>
          <w:sz w:val="22"/>
          <w:lang w:val="en-US"/>
        </w:rPr>
      </w:pPr>
    </w:p>
    <w:p w14:paraId="10639156" w14:textId="77777777" w:rsidR="00E867C0" w:rsidRDefault="00E867C0" w:rsidP="00E867C0">
      <w:pPr>
        <w:rPr>
          <w:rFonts w:ascii="Calibri" w:eastAsia="Calibri" w:hAnsi="Calibri"/>
          <w:color w:val="000000"/>
          <w:sz w:val="22"/>
          <w:lang w:val="en-US"/>
        </w:rPr>
      </w:pPr>
    </w:p>
    <w:p w14:paraId="74B38FE5" w14:textId="77777777" w:rsidR="00E867C0" w:rsidRDefault="00E867C0" w:rsidP="00E867C0">
      <w:pPr>
        <w:rPr>
          <w:rFonts w:ascii="Calibri" w:eastAsia="Calibri" w:hAnsi="Calibri"/>
          <w:color w:val="000000"/>
          <w:sz w:val="22"/>
          <w:lang w:val="en-US"/>
        </w:rPr>
      </w:pPr>
    </w:p>
    <w:p w14:paraId="24A2658E" w14:textId="77777777" w:rsidR="00E867C0" w:rsidRDefault="00E867C0" w:rsidP="00E867C0">
      <w:pPr>
        <w:rPr>
          <w:rFonts w:ascii="Calibri" w:eastAsia="Calibri" w:hAnsi="Calibri"/>
          <w:color w:val="000000"/>
          <w:sz w:val="22"/>
          <w:lang w:val="en-US"/>
        </w:rPr>
      </w:pPr>
    </w:p>
    <w:p w14:paraId="73C7885B" w14:textId="77777777" w:rsidR="00E867C0" w:rsidRDefault="00E867C0" w:rsidP="00E867C0">
      <w:pPr>
        <w:rPr>
          <w:rFonts w:ascii="Calibri" w:eastAsia="Calibri" w:hAnsi="Calibri"/>
          <w:color w:val="000000"/>
          <w:sz w:val="22"/>
          <w:lang w:val="en-US"/>
        </w:rPr>
      </w:pPr>
    </w:p>
    <w:p w14:paraId="37665743" w14:textId="77777777" w:rsidR="00E867C0" w:rsidRDefault="00E867C0" w:rsidP="00E867C0">
      <w:pPr>
        <w:rPr>
          <w:rFonts w:ascii="Calibri" w:eastAsia="Calibri" w:hAnsi="Calibri"/>
          <w:color w:val="000000"/>
          <w:sz w:val="22"/>
          <w:lang w:val="en-US"/>
        </w:rPr>
      </w:pPr>
    </w:p>
    <w:p w14:paraId="487DB939" w14:textId="77777777" w:rsidR="00E867C0" w:rsidRDefault="00E867C0" w:rsidP="00E867C0">
      <w:pPr>
        <w:rPr>
          <w:rFonts w:ascii="Calibri" w:eastAsia="Calibri" w:hAnsi="Calibri"/>
          <w:color w:val="000000"/>
          <w:sz w:val="22"/>
          <w:lang w:val="en-US"/>
        </w:rPr>
      </w:pPr>
    </w:p>
    <w:p w14:paraId="26B3978D" w14:textId="77777777" w:rsidR="00E867C0" w:rsidRDefault="00E867C0" w:rsidP="00E867C0">
      <w:pPr>
        <w:rPr>
          <w:rFonts w:ascii="Calibri" w:eastAsia="Calibri" w:hAnsi="Calibri"/>
          <w:color w:val="000000"/>
          <w:sz w:val="22"/>
          <w:lang w:val="en-US"/>
        </w:rPr>
      </w:pPr>
    </w:p>
    <w:p w14:paraId="694BFF26" w14:textId="77777777" w:rsidR="00E867C0" w:rsidRDefault="00E867C0" w:rsidP="00E867C0">
      <w:pPr>
        <w:rPr>
          <w:rFonts w:ascii="Calibri" w:eastAsia="Calibri" w:hAnsi="Calibri"/>
          <w:color w:val="000000"/>
          <w:sz w:val="22"/>
          <w:lang w:val="en-US"/>
        </w:rPr>
      </w:pPr>
    </w:p>
    <w:p w14:paraId="24849F73" w14:textId="77777777" w:rsidR="00E867C0" w:rsidRDefault="00E867C0" w:rsidP="00E867C0">
      <w:pPr>
        <w:rPr>
          <w:rFonts w:ascii="Calibri" w:eastAsia="Calibri" w:hAnsi="Calibri"/>
          <w:color w:val="000000"/>
          <w:sz w:val="22"/>
          <w:lang w:val="en-US"/>
        </w:rPr>
      </w:pPr>
    </w:p>
    <w:p w14:paraId="1CF4394A" w14:textId="77777777" w:rsidR="00E867C0" w:rsidRDefault="00E867C0" w:rsidP="00E867C0">
      <w:pPr>
        <w:rPr>
          <w:rFonts w:ascii="Calibri" w:eastAsia="Calibri" w:hAnsi="Calibri"/>
          <w:color w:val="000000"/>
          <w:sz w:val="22"/>
          <w:lang w:val="en-US"/>
        </w:rPr>
      </w:pPr>
    </w:p>
    <w:p w14:paraId="5DE94191" w14:textId="77777777" w:rsidR="00E867C0" w:rsidRDefault="00E867C0" w:rsidP="00E867C0">
      <w:pPr>
        <w:rPr>
          <w:rFonts w:ascii="Calibri" w:eastAsia="Calibri" w:hAnsi="Calibri"/>
          <w:color w:val="000000"/>
          <w:sz w:val="22"/>
          <w:lang w:val="en-US"/>
        </w:rPr>
      </w:pPr>
    </w:p>
    <w:p w14:paraId="4EB8F62A" w14:textId="77777777" w:rsidR="00E867C0" w:rsidRDefault="00E867C0" w:rsidP="00E867C0">
      <w:pPr>
        <w:rPr>
          <w:rFonts w:ascii="Calibri" w:eastAsia="Calibri" w:hAnsi="Calibri"/>
          <w:color w:val="000000"/>
          <w:sz w:val="22"/>
          <w:lang w:val="en-US"/>
        </w:rPr>
      </w:pPr>
    </w:p>
    <w:p w14:paraId="665280A3" w14:textId="77777777" w:rsidR="00E867C0" w:rsidRDefault="00E867C0" w:rsidP="00E867C0">
      <w:pPr>
        <w:rPr>
          <w:rFonts w:ascii="Calibri" w:eastAsia="Calibri" w:hAnsi="Calibri"/>
          <w:color w:val="000000"/>
          <w:sz w:val="22"/>
          <w:lang w:val="en-US"/>
        </w:rPr>
      </w:pPr>
    </w:p>
    <w:p w14:paraId="429A9108" w14:textId="77777777" w:rsidR="00E867C0" w:rsidRDefault="00E867C0" w:rsidP="00E867C0">
      <w:pPr>
        <w:rPr>
          <w:rFonts w:ascii="Calibri" w:eastAsia="Calibri" w:hAnsi="Calibri"/>
          <w:color w:val="000000"/>
          <w:sz w:val="22"/>
          <w:lang w:val="en-US"/>
        </w:rPr>
      </w:pPr>
    </w:p>
    <w:p w14:paraId="1F3D19E1" w14:textId="77777777" w:rsidR="00E867C0" w:rsidRDefault="00E867C0" w:rsidP="00E867C0">
      <w:pPr>
        <w:rPr>
          <w:rFonts w:ascii="Calibri" w:eastAsia="Calibri" w:hAnsi="Calibri"/>
          <w:color w:val="000000"/>
          <w:sz w:val="22"/>
          <w:lang w:val="en-US"/>
        </w:rPr>
      </w:pPr>
    </w:p>
    <w:p w14:paraId="0D2951C1" w14:textId="77777777" w:rsidR="00E867C0" w:rsidRDefault="00E867C0" w:rsidP="00E867C0">
      <w:pPr>
        <w:rPr>
          <w:rFonts w:ascii="Calibri" w:eastAsia="Calibri" w:hAnsi="Calibri"/>
          <w:color w:val="000000"/>
          <w:sz w:val="22"/>
          <w:lang w:val="en-US"/>
        </w:rPr>
      </w:pPr>
    </w:p>
    <w:p w14:paraId="7C1959AE" w14:textId="77777777" w:rsidR="00E867C0" w:rsidRDefault="00E867C0" w:rsidP="00E867C0">
      <w:pPr>
        <w:rPr>
          <w:rFonts w:ascii="Calibri" w:eastAsia="Calibri" w:hAnsi="Calibri"/>
          <w:color w:val="000000"/>
          <w:sz w:val="22"/>
          <w:lang w:val="en-US"/>
        </w:rPr>
      </w:pPr>
    </w:p>
    <w:p w14:paraId="513E2D87" w14:textId="77777777" w:rsidR="00E867C0" w:rsidRDefault="00E867C0" w:rsidP="00E867C0">
      <w:pPr>
        <w:rPr>
          <w:rFonts w:ascii="Calibri" w:eastAsia="Calibri" w:hAnsi="Calibri"/>
          <w:color w:val="000000"/>
          <w:sz w:val="22"/>
          <w:lang w:val="en-US"/>
        </w:rPr>
      </w:pPr>
    </w:p>
    <w:p w14:paraId="46D48D46" w14:textId="77777777" w:rsidR="00E867C0" w:rsidRDefault="00E867C0" w:rsidP="00E867C0">
      <w:pPr>
        <w:rPr>
          <w:rFonts w:ascii="Calibri" w:eastAsia="Calibri" w:hAnsi="Calibri"/>
          <w:color w:val="000000"/>
          <w:sz w:val="22"/>
          <w:lang w:val="en-US"/>
        </w:rPr>
      </w:pPr>
    </w:p>
    <w:p w14:paraId="19CEC40C" w14:textId="77777777" w:rsidR="00E867C0" w:rsidRDefault="00E867C0" w:rsidP="00E867C0">
      <w:pPr>
        <w:rPr>
          <w:rFonts w:ascii="Calibri" w:eastAsia="Calibri" w:hAnsi="Calibri"/>
          <w:color w:val="000000"/>
          <w:sz w:val="22"/>
          <w:lang w:val="en-US"/>
        </w:rPr>
      </w:pPr>
    </w:p>
    <w:p w14:paraId="0EDF10CF" w14:textId="77777777" w:rsidR="00E867C0" w:rsidRDefault="00E867C0" w:rsidP="00E867C0">
      <w:pPr>
        <w:rPr>
          <w:rFonts w:ascii="Calibri" w:eastAsia="Calibri" w:hAnsi="Calibri"/>
          <w:color w:val="000000"/>
          <w:sz w:val="22"/>
          <w:lang w:val="en-US"/>
        </w:rPr>
      </w:pPr>
    </w:p>
    <w:p w14:paraId="5037381D" w14:textId="77777777" w:rsidR="00E867C0" w:rsidRDefault="00E867C0" w:rsidP="00E867C0">
      <w:pPr>
        <w:rPr>
          <w:rFonts w:ascii="Calibri" w:eastAsia="Calibri" w:hAnsi="Calibri"/>
          <w:color w:val="000000"/>
          <w:sz w:val="22"/>
          <w:lang w:val="en-US"/>
        </w:rPr>
      </w:pPr>
    </w:p>
    <w:p w14:paraId="06C107CF" w14:textId="77777777" w:rsidR="00E867C0" w:rsidRDefault="00E867C0" w:rsidP="00E867C0">
      <w:pPr>
        <w:rPr>
          <w:rFonts w:ascii="Calibri" w:eastAsia="Calibri" w:hAnsi="Calibri"/>
          <w:color w:val="000000"/>
          <w:sz w:val="22"/>
          <w:lang w:val="en-US"/>
        </w:rPr>
      </w:pPr>
    </w:p>
    <w:p w14:paraId="2B52F781" w14:textId="77777777" w:rsidR="00E867C0" w:rsidRDefault="00E867C0" w:rsidP="00E867C0">
      <w:pPr>
        <w:rPr>
          <w:rFonts w:ascii="Calibri" w:eastAsia="Calibri" w:hAnsi="Calibri"/>
          <w:color w:val="000000"/>
          <w:sz w:val="22"/>
          <w:lang w:val="en-US"/>
        </w:rPr>
      </w:pPr>
    </w:p>
    <w:p w14:paraId="7859751F" w14:textId="77777777" w:rsidR="00E867C0" w:rsidRDefault="00E867C0" w:rsidP="00E867C0">
      <w:pPr>
        <w:rPr>
          <w:rFonts w:ascii="Calibri" w:eastAsia="Calibri" w:hAnsi="Calibri"/>
          <w:color w:val="000000"/>
          <w:sz w:val="22"/>
          <w:lang w:val="en-US"/>
        </w:rPr>
      </w:pPr>
    </w:p>
    <w:p w14:paraId="10589793" w14:textId="77777777" w:rsidR="00E867C0" w:rsidRDefault="00E867C0" w:rsidP="00E867C0">
      <w:pPr>
        <w:rPr>
          <w:rFonts w:ascii="Calibri" w:eastAsia="Calibri" w:hAnsi="Calibri"/>
          <w:color w:val="000000"/>
          <w:sz w:val="22"/>
          <w:lang w:val="en-US"/>
        </w:rPr>
      </w:pPr>
    </w:p>
    <w:p w14:paraId="1367ED32" w14:textId="77777777" w:rsidR="00E867C0" w:rsidRDefault="00E867C0" w:rsidP="00E867C0">
      <w:pPr>
        <w:rPr>
          <w:rFonts w:ascii="Calibri" w:eastAsia="Calibri" w:hAnsi="Calibri"/>
          <w:color w:val="000000"/>
          <w:sz w:val="22"/>
          <w:lang w:val="en-US"/>
        </w:rPr>
      </w:pPr>
    </w:p>
    <w:p w14:paraId="10FC9688" w14:textId="77777777" w:rsidR="00E867C0" w:rsidRDefault="00E867C0" w:rsidP="00E867C0">
      <w:pPr>
        <w:rPr>
          <w:rFonts w:ascii="Calibri" w:eastAsia="Calibri" w:hAnsi="Calibri"/>
          <w:color w:val="000000"/>
          <w:sz w:val="22"/>
          <w:lang w:val="en-US"/>
        </w:rPr>
      </w:pPr>
    </w:p>
    <w:p w14:paraId="1929A610" w14:textId="77777777" w:rsidR="00E867C0" w:rsidRDefault="00E867C0" w:rsidP="00E867C0">
      <w:pPr>
        <w:rPr>
          <w:rFonts w:ascii="Calibri" w:eastAsia="Calibri" w:hAnsi="Calibri"/>
          <w:color w:val="000000"/>
          <w:sz w:val="22"/>
          <w:lang w:val="en-US"/>
        </w:rPr>
      </w:pPr>
    </w:p>
    <w:p w14:paraId="49318AEF" w14:textId="77777777" w:rsidR="00E867C0" w:rsidRDefault="00E867C0" w:rsidP="00E867C0">
      <w:pPr>
        <w:rPr>
          <w:rFonts w:ascii="Calibri" w:eastAsia="Calibri" w:hAnsi="Calibri"/>
          <w:color w:val="000000"/>
          <w:sz w:val="22"/>
          <w:lang w:val="en-US"/>
        </w:rPr>
      </w:pPr>
    </w:p>
    <w:p w14:paraId="7EA21A12" w14:textId="77777777" w:rsidR="00E867C0" w:rsidRDefault="00E867C0" w:rsidP="00E867C0">
      <w:pPr>
        <w:rPr>
          <w:rFonts w:ascii="Calibri" w:eastAsia="Calibri" w:hAnsi="Calibri"/>
          <w:color w:val="000000"/>
          <w:sz w:val="22"/>
          <w:lang w:val="en-US"/>
        </w:rPr>
      </w:pPr>
    </w:p>
    <w:p w14:paraId="7FB67FAD" w14:textId="77777777" w:rsidR="00E867C0" w:rsidRDefault="00E867C0" w:rsidP="00E867C0">
      <w:pPr>
        <w:rPr>
          <w:rFonts w:ascii="Calibri" w:eastAsia="Calibri" w:hAnsi="Calibri"/>
          <w:color w:val="000000"/>
          <w:sz w:val="22"/>
          <w:lang w:val="en-US"/>
        </w:rPr>
      </w:pPr>
    </w:p>
    <w:p w14:paraId="79012E21" w14:textId="77777777" w:rsidR="00E867C0" w:rsidRDefault="00E867C0" w:rsidP="00E867C0">
      <w:pPr>
        <w:rPr>
          <w:rFonts w:ascii="Calibri" w:eastAsia="Calibri" w:hAnsi="Calibri"/>
          <w:color w:val="000000"/>
          <w:sz w:val="22"/>
          <w:lang w:val="en-US"/>
        </w:rPr>
      </w:pPr>
    </w:p>
    <w:p w14:paraId="16E770C2" w14:textId="77777777" w:rsidR="00E867C0" w:rsidRDefault="00E867C0" w:rsidP="00E867C0">
      <w:pPr>
        <w:rPr>
          <w:rFonts w:ascii="Calibri" w:eastAsia="Calibri" w:hAnsi="Calibri"/>
          <w:color w:val="000000"/>
          <w:sz w:val="22"/>
          <w:lang w:val="en-US"/>
        </w:rPr>
      </w:pPr>
    </w:p>
    <w:p w14:paraId="092CA222" w14:textId="77777777" w:rsidR="00E867C0" w:rsidRDefault="00E867C0" w:rsidP="00E867C0">
      <w:pPr>
        <w:rPr>
          <w:rFonts w:ascii="Calibri" w:eastAsia="Calibri" w:hAnsi="Calibri"/>
          <w:color w:val="000000"/>
          <w:sz w:val="22"/>
          <w:lang w:val="en-US"/>
        </w:rPr>
      </w:pPr>
    </w:p>
    <w:p w14:paraId="2A5D0668" w14:textId="3153A29B" w:rsidR="00E867C0" w:rsidRPr="00E867C0" w:rsidRDefault="00E867C0" w:rsidP="00E867C0">
      <w:pPr>
        <w:pStyle w:val="Lijstalinea"/>
        <w:numPr>
          <w:ilvl w:val="0"/>
          <w:numId w:val="6"/>
        </w:numPr>
        <w:jc w:val="center"/>
        <w:rPr>
          <w:rFonts w:ascii="Calibri" w:eastAsia="Calibri" w:hAnsi="Calibri"/>
          <w:b/>
          <w:bCs/>
          <w:color w:val="000000"/>
          <w:sz w:val="22"/>
          <w:highlight w:val="yellow"/>
          <w:u w:val="single"/>
          <w:lang w:val="en-US"/>
        </w:rPr>
      </w:pPr>
      <w:r w:rsidRPr="00E867C0">
        <w:rPr>
          <w:rFonts w:ascii="Calibri" w:eastAsia="Calibri" w:hAnsi="Calibri"/>
          <w:b/>
          <w:bCs/>
          <w:color w:val="000000"/>
          <w:sz w:val="22"/>
          <w:highlight w:val="yellow"/>
          <w:u w:val="single"/>
          <w:lang w:val="en-US"/>
        </w:rPr>
        <w:t>Opening statement Aruba -</w:t>
      </w:r>
    </w:p>
    <w:p w14:paraId="5627C9C9" w14:textId="77777777" w:rsidR="00E867C0" w:rsidRDefault="00E867C0" w:rsidP="00E867C0">
      <w:pPr>
        <w:rPr>
          <w:rFonts w:ascii="Calibri" w:eastAsia="Calibri" w:hAnsi="Calibri"/>
          <w:color w:val="000000"/>
          <w:sz w:val="22"/>
          <w:lang w:val="en-US"/>
        </w:rPr>
      </w:pPr>
    </w:p>
    <w:p w14:paraId="55775C8F" w14:textId="0893D4F2" w:rsidR="00E867C0" w:rsidRPr="00E867C0" w:rsidRDefault="00E867C0" w:rsidP="00E867C0">
      <w:pPr>
        <w:spacing w:line="360" w:lineRule="auto"/>
        <w:jc w:val="both"/>
        <w:rPr>
          <w:rFonts w:ascii="Calibri" w:eastAsia="Calibri" w:hAnsi="Calibri"/>
          <w:color w:val="000000"/>
          <w:sz w:val="22"/>
          <w:lang w:val="en-US"/>
        </w:rPr>
      </w:pPr>
      <w:r w:rsidRPr="00E867C0">
        <w:rPr>
          <w:rFonts w:ascii="Calibri" w:eastAsia="Calibri" w:hAnsi="Calibri"/>
          <w:color w:val="000000"/>
          <w:sz w:val="22"/>
          <w:lang w:val="en-US"/>
        </w:rPr>
        <w:t>Distinguished Chair and Members of the Committee, representatives from civil society organizations and colleagues,</w:t>
      </w:r>
    </w:p>
    <w:p w14:paraId="5F26CB2A" w14:textId="77777777" w:rsidR="00E867C0" w:rsidRPr="00E867C0" w:rsidRDefault="00E867C0" w:rsidP="00E867C0">
      <w:pPr>
        <w:spacing w:line="360" w:lineRule="auto"/>
        <w:jc w:val="both"/>
        <w:rPr>
          <w:rFonts w:ascii="Calibri" w:eastAsia="Calibri" w:hAnsi="Calibri"/>
          <w:color w:val="000000"/>
          <w:sz w:val="22"/>
          <w:lang w:val="en-US"/>
        </w:rPr>
      </w:pPr>
    </w:p>
    <w:p w14:paraId="6E4CF5B4" w14:textId="77777777" w:rsidR="00E867C0" w:rsidRPr="00E867C0" w:rsidRDefault="00E867C0" w:rsidP="00E867C0">
      <w:pPr>
        <w:spacing w:line="360" w:lineRule="auto"/>
        <w:jc w:val="both"/>
        <w:rPr>
          <w:rFonts w:ascii="Calibri" w:eastAsia="Calibri" w:hAnsi="Calibri"/>
          <w:color w:val="000000"/>
          <w:sz w:val="22"/>
          <w:lang w:val="en-US"/>
        </w:rPr>
      </w:pPr>
      <w:r w:rsidRPr="00E867C0">
        <w:rPr>
          <w:rFonts w:ascii="Calibri" w:eastAsia="Calibri" w:hAnsi="Calibri"/>
          <w:color w:val="000000"/>
          <w:sz w:val="22"/>
          <w:lang w:val="en-US"/>
        </w:rPr>
        <w:t>On behalf of the Government of Aruba, it is my pleasure to present introductory remarks to this dialogue. The International Covenant on Economic, Social and Cultural Rights holds special meaning for Aruba, being among the first conventions for which Aruba assumed responsibility as an autonomous country within the Kingdom of the Netherlands on January 1st, 1986. Next year we will mark forty years of autonomy, and with it forty years of direct responsibility for upholding the rights established in the Covenant — a testament to the will of the Aruban people to shape their own social, economic, and cultural development.</w:t>
      </w:r>
    </w:p>
    <w:p w14:paraId="197AE65D" w14:textId="77777777" w:rsidR="00E867C0" w:rsidRPr="00E867C0" w:rsidRDefault="00E867C0" w:rsidP="00E867C0">
      <w:pPr>
        <w:spacing w:line="360" w:lineRule="auto"/>
        <w:jc w:val="both"/>
        <w:rPr>
          <w:rFonts w:ascii="Calibri" w:eastAsia="Calibri" w:hAnsi="Calibri"/>
          <w:color w:val="000000"/>
          <w:sz w:val="22"/>
          <w:lang w:val="en-US"/>
        </w:rPr>
      </w:pPr>
    </w:p>
    <w:p w14:paraId="1AE44DE3" w14:textId="77777777" w:rsidR="00E867C0" w:rsidRPr="00E867C0" w:rsidRDefault="00E867C0" w:rsidP="00E867C0">
      <w:pPr>
        <w:spacing w:line="360" w:lineRule="auto"/>
        <w:jc w:val="both"/>
        <w:rPr>
          <w:rFonts w:ascii="Calibri" w:eastAsia="Calibri" w:hAnsi="Calibri"/>
          <w:color w:val="000000"/>
          <w:sz w:val="22"/>
          <w:lang w:val="en-US"/>
        </w:rPr>
      </w:pPr>
      <w:r w:rsidRPr="00E867C0">
        <w:rPr>
          <w:rFonts w:ascii="Calibri" w:eastAsia="Calibri" w:hAnsi="Calibri"/>
          <w:color w:val="000000"/>
          <w:sz w:val="22"/>
          <w:lang w:val="en-US"/>
        </w:rPr>
        <w:t>A key institutional development has been the appointment of Aruba’s first Ombudsman in October 2024, strengthening accountability, good governance, and the protection of citizens’ rights. Aruba has also taken important steps to reinforce child protection, including training more than 300 professionals in the Signs of Safety approach and introducing a Child Safety Code in 2021, which mandates reporting of abuse and neglect across sectors. The Promotion of Continued Parenting and Careful Divorce Act further safeguards children’s interests during family transitions.</w:t>
      </w:r>
    </w:p>
    <w:p w14:paraId="438CB79C" w14:textId="77777777" w:rsidR="00E867C0" w:rsidRPr="00E867C0" w:rsidRDefault="00E867C0" w:rsidP="00E867C0">
      <w:pPr>
        <w:spacing w:line="360" w:lineRule="auto"/>
        <w:jc w:val="both"/>
        <w:rPr>
          <w:rFonts w:ascii="Calibri" w:eastAsia="Calibri" w:hAnsi="Calibri"/>
          <w:color w:val="000000"/>
          <w:sz w:val="22"/>
          <w:lang w:val="en-US"/>
        </w:rPr>
      </w:pPr>
    </w:p>
    <w:p w14:paraId="086CB3B7" w14:textId="0A5EC710" w:rsidR="00E867C0" w:rsidRPr="00E867C0" w:rsidRDefault="00E867C0" w:rsidP="00E867C0">
      <w:pPr>
        <w:spacing w:line="360" w:lineRule="auto"/>
        <w:jc w:val="both"/>
        <w:rPr>
          <w:rFonts w:ascii="Calibri" w:eastAsia="Calibri" w:hAnsi="Calibri"/>
          <w:color w:val="000000"/>
          <w:sz w:val="22"/>
          <w:lang w:val="en-US"/>
        </w:rPr>
      </w:pPr>
      <w:r w:rsidRPr="00E867C0">
        <w:rPr>
          <w:rFonts w:ascii="Calibri" w:eastAsia="Calibri" w:hAnsi="Calibri"/>
          <w:color w:val="000000"/>
          <w:sz w:val="22"/>
          <w:lang w:val="en-US"/>
        </w:rPr>
        <w:t xml:space="preserve">Preventive and cultural measures have likewise advanced. With UNICEF Netherlands’ technical support, </w:t>
      </w:r>
      <w:bookmarkStart w:id="1" w:name="_Hlk208243172"/>
      <w:r w:rsidRPr="00E867C0">
        <w:rPr>
          <w:rFonts w:ascii="Calibri" w:eastAsia="Calibri" w:hAnsi="Calibri"/>
          <w:color w:val="000000"/>
          <w:sz w:val="22"/>
          <w:lang w:val="en-US"/>
        </w:rPr>
        <w:t>Aruba will launch in November 202</w:t>
      </w:r>
      <w:r w:rsidR="00BD7A8B">
        <w:rPr>
          <w:rFonts w:ascii="Calibri" w:eastAsia="Calibri" w:hAnsi="Calibri"/>
          <w:color w:val="000000"/>
          <w:sz w:val="22"/>
          <w:lang w:val="en-US"/>
        </w:rPr>
        <w:t>6</w:t>
      </w:r>
      <w:r w:rsidRPr="00E867C0">
        <w:rPr>
          <w:rFonts w:ascii="Calibri" w:eastAsia="Calibri" w:hAnsi="Calibri"/>
          <w:color w:val="000000"/>
          <w:sz w:val="22"/>
          <w:lang w:val="en-US"/>
        </w:rPr>
        <w:t xml:space="preserve"> a national vision on parenting support and a social map of agencies assisting parents, framed by a Theory of Change </w:t>
      </w:r>
      <w:bookmarkEnd w:id="1"/>
      <w:r w:rsidRPr="00E867C0">
        <w:rPr>
          <w:rFonts w:ascii="Calibri" w:eastAsia="Calibri" w:hAnsi="Calibri"/>
          <w:color w:val="000000"/>
          <w:sz w:val="22"/>
          <w:lang w:val="en-US"/>
        </w:rPr>
        <w:t>developed with broad stakeholder input. In the field of cultural rights, Aruba is preparing a National Plan for Culture and Arts Education under the UNESCO framework, linking local history and Papiamento to formal education.</w:t>
      </w:r>
    </w:p>
    <w:p w14:paraId="4D37375D" w14:textId="77777777" w:rsidR="00E867C0" w:rsidRPr="00E867C0" w:rsidRDefault="00E867C0" w:rsidP="00E867C0">
      <w:pPr>
        <w:spacing w:line="360" w:lineRule="auto"/>
        <w:jc w:val="both"/>
        <w:rPr>
          <w:rFonts w:ascii="Calibri" w:eastAsia="Calibri" w:hAnsi="Calibri"/>
          <w:color w:val="000000"/>
          <w:sz w:val="22"/>
          <w:lang w:val="en-US"/>
        </w:rPr>
      </w:pPr>
    </w:p>
    <w:p w14:paraId="5A53DA5A" w14:textId="77777777" w:rsidR="00E867C0" w:rsidRPr="00E867C0" w:rsidRDefault="00E867C0" w:rsidP="00E867C0">
      <w:pPr>
        <w:spacing w:line="360" w:lineRule="auto"/>
        <w:jc w:val="both"/>
        <w:rPr>
          <w:rFonts w:ascii="Calibri" w:eastAsia="Calibri" w:hAnsi="Calibri"/>
          <w:color w:val="000000"/>
          <w:sz w:val="22"/>
          <w:lang w:val="en-US"/>
        </w:rPr>
      </w:pPr>
      <w:r w:rsidRPr="00E867C0">
        <w:rPr>
          <w:rFonts w:ascii="Calibri" w:eastAsia="Calibri" w:hAnsi="Calibri"/>
          <w:color w:val="000000"/>
          <w:sz w:val="22"/>
          <w:lang w:val="en-US"/>
        </w:rPr>
        <w:t>Aruba remains mindful of the challenges ahead but steadfast in its commitment to protecting human rights. We look forward to this dialogue and to the Committee’s views and recommendations.</w:t>
      </w:r>
    </w:p>
    <w:p w14:paraId="5DEC9A4A" w14:textId="77777777" w:rsidR="00E867C0" w:rsidRPr="00E867C0" w:rsidRDefault="00E867C0" w:rsidP="00E867C0">
      <w:pPr>
        <w:spacing w:line="360" w:lineRule="auto"/>
        <w:jc w:val="both"/>
        <w:rPr>
          <w:rFonts w:ascii="Calibri" w:eastAsia="Calibri" w:hAnsi="Calibri"/>
          <w:color w:val="000000"/>
          <w:sz w:val="22"/>
          <w:lang w:val="en-US"/>
        </w:rPr>
      </w:pPr>
    </w:p>
    <w:p w14:paraId="58E802CA" w14:textId="77777777" w:rsidR="00E867C0" w:rsidRPr="00E867C0" w:rsidRDefault="00E867C0" w:rsidP="00E867C0">
      <w:pPr>
        <w:spacing w:line="360" w:lineRule="auto"/>
        <w:jc w:val="both"/>
        <w:rPr>
          <w:rFonts w:ascii="Calibri" w:eastAsia="Calibri" w:hAnsi="Calibri"/>
          <w:color w:val="000000"/>
          <w:sz w:val="22"/>
          <w:lang w:val="en-US"/>
        </w:rPr>
      </w:pPr>
      <w:r w:rsidRPr="00E867C0">
        <w:rPr>
          <w:rFonts w:ascii="Calibri" w:eastAsia="Calibri" w:hAnsi="Calibri"/>
          <w:color w:val="000000"/>
          <w:sz w:val="22"/>
          <w:lang w:val="en-US"/>
        </w:rPr>
        <w:t>Thank you.</w:t>
      </w:r>
    </w:p>
    <w:p w14:paraId="57BFED87" w14:textId="77777777" w:rsidR="00E867C0" w:rsidRPr="00E867C0" w:rsidRDefault="00E867C0" w:rsidP="00E867C0">
      <w:pPr>
        <w:spacing w:line="360" w:lineRule="auto"/>
        <w:jc w:val="both"/>
        <w:rPr>
          <w:rFonts w:ascii="Calibri" w:eastAsia="Calibri" w:hAnsi="Calibri"/>
          <w:color w:val="000000"/>
          <w:sz w:val="22"/>
          <w:lang w:val="en-US"/>
        </w:rPr>
      </w:pPr>
    </w:p>
    <w:p w14:paraId="79082E54" w14:textId="77777777" w:rsidR="00E867C0" w:rsidRPr="00E867C0" w:rsidRDefault="00E867C0" w:rsidP="00E867C0">
      <w:pPr>
        <w:rPr>
          <w:rFonts w:ascii="Calibri" w:eastAsia="Calibri" w:hAnsi="Calibri"/>
          <w:color w:val="000000"/>
          <w:sz w:val="22"/>
          <w:lang w:val="en-US"/>
        </w:rPr>
      </w:pPr>
    </w:p>
    <w:p w14:paraId="49E647FF" w14:textId="77777777" w:rsidR="00E867C0" w:rsidRPr="00E867C0" w:rsidRDefault="00E867C0" w:rsidP="00E867C0">
      <w:pPr>
        <w:rPr>
          <w:rFonts w:ascii="Calibri" w:eastAsia="Calibri" w:hAnsi="Calibri"/>
          <w:color w:val="000000"/>
          <w:sz w:val="22"/>
          <w:lang w:val="en-US"/>
        </w:rPr>
      </w:pPr>
    </w:p>
    <w:p w14:paraId="2264E8AA" w14:textId="77777777" w:rsidR="00E867C0" w:rsidRPr="00E867C0" w:rsidRDefault="00E867C0" w:rsidP="00E867C0">
      <w:pPr>
        <w:rPr>
          <w:rFonts w:ascii="Calibri" w:eastAsia="Calibri" w:hAnsi="Calibri"/>
          <w:color w:val="000000"/>
          <w:sz w:val="22"/>
          <w:lang w:val="en-US"/>
        </w:rPr>
      </w:pPr>
    </w:p>
    <w:p w14:paraId="7809455B" w14:textId="77777777" w:rsidR="00E867C0" w:rsidRPr="00C842E5" w:rsidRDefault="00E867C0" w:rsidP="00050148">
      <w:pPr>
        <w:rPr>
          <w:rFonts w:ascii="Calibri" w:eastAsia="Calibri" w:hAnsi="Calibri"/>
          <w:color w:val="000000"/>
          <w:sz w:val="22"/>
          <w:lang w:val="en-GB"/>
        </w:rPr>
      </w:pPr>
    </w:p>
    <w:sectPr w:rsidR="00E867C0" w:rsidRPr="00C842E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976F2" w14:textId="77777777" w:rsidR="00D83DEA" w:rsidRDefault="00D83DEA" w:rsidP="009C3A8C">
      <w:r>
        <w:separator/>
      </w:r>
    </w:p>
  </w:endnote>
  <w:endnote w:type="continuationSeparator" w:id="0">
    <w:p w14:paraId="70E19AE1" w14:textId="77777777" w:rsidR="00D83DEA" w:rsidRDefault="00D83DEA" w:rsidP="009C3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C211B" w14:textId="77777777" w:rsidR="00D83DEA" w:rsidRDefault="00D83DEA" w:rsidP="009C3A8C">
      <w:r>
        <w:separator/>
      </w:r>
    </w:p>
  </w:footnote>
  <w:footnote w:type="continuationSeparator" w:id="0">
    <w:p w14:paraId="6AC2A5C0" w14:textId="77777777" w:rsidR="00D83DEA" w:rsidRDefault="00D83DEA" w:rsidP="009C3A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87855"/>
    <w:multiLevelType w:val="hybridMultilevel"/>
    <w:tmpl w:val="271A88D8"/>
    <w:lvl w:ilvl="0" w:tplc="AB045D98">
      <w:numFmt w:val="bullet"/>
      <w:lvlText w:val="-"/>
      <w:lvlJc w:val="left"/>
      <w:pPr>
        <w:ind w:left="4329" w:hanging="360"/>
      </w:pPr>
      <w:rPr>
        <w:rFonts w:ascii="Calibri" w:eastAsia="Calibri" w:hAnsi="Calibri" w:cs="Calibri" w:hint="default"/>
      </w:rPr>
    </w:lvl>
    <w:lvl w:ilvl="1" w:tplc="04130003" w:tentative="1">
      <w:start w:val="1"/>
      <w:numFmt w:val="bullet"/>
      <w:lvlText w:val="o"/>
      <w:lvlJc w:val="left"/>
      <w:pPr>
        <w:ind w:left="5049" w:hanging="360"/>
      </w:pPr>
      <w:rPr>
        <w:rFonts w:ascii="Courier New" w:hAnsi="Courier New" w:cs="Courier New" w:hint="default"/>
      </w:rPr>
    </w:lvl>
    <w:lvl w:ilvl="2" w:tplc="04130005" w:tentative="1">
      <w:start w:val="1"/>
      <w:numFmt w:val="bullet"/>
      <w:lvlText w:val=""/>
      <w:lvlJc w:val="left"/>
      <w:pPr>
        <w:ind w:left="5769" w:hanging="360"/>
      </w:pPr>
      <w:rPr>
        <w:rFonts w:ascii="Wingdings" w:hAnsi="Wingdings" w:hint="default"/>
      </w:rPr>
    </w:lvl>
    <w:lvl w:ilvl="3" w:tplc="04130001" w:tentative="1">
      <w:start w:val="1"/>
      <w:numFmt w:val="bullet"/>
      <w:lvlText w:val=""/>
      <w:lvlJc w:val="left"/>
      <w:pPr>
        <w:ind w:left="6489" w:hanging="360"/>
      </w:pPr>
      <w:rPr>
        <w:rFonts w:ascii="Symbol" w:hAnsi="Symbol" w:hint="default"/>
      </w:rPr>
    </w:lvl>
    <w:lvl w:ilvl="4" w:tplc="04130003" w:tentative="1">
      <w:start w:val="1"/>
      <w:numFmt w:val="bullet"/>
      <w:lvlText w:val="o"/>
      <w:lvlJc w:val="left"/>
      <w:pPr>
        <w:ind w:left="7209" w:hanging="360"/>
      </w:pPr>
      <w:rPr>
        <w:rFonts w:ascii="Courier New" w:hAnsi="Courier New" w:cs="Courier New" w:hint="default"/>
      </w:rPr>
    </w:lvl>
    <w:lvl w:ilvl="5" w:tplc="04130005" w:tentative="1">
      <w:start w:val="1"/>
      <w:numFmt w:val="bullet"/>
      <w:lvlText w:val=""/>
      <w:lvlJc w:val="left"/>
      <w:pPr>
        <w:ind w:left="7929" w:hanging="360"/>
      </w:pPr>
      <w:rPr>
        <w:rFonts w:ascii="Wingdings" w:hAnsi="Wingdings" w:hint="default"/>
      </w:rPr>
    </w:lvl>
    <w:lvl w:ilvl="6" w:tplc="04130001" w:tentative="1">
      <w:start w:val="1"/>
      <w:numFmt w:val="bullet"/>
      <w:lvlText w:val=""/>
      <w:lvlJc w:val="left"/>
      <w:pPr>
        <w:ind w:left="8649" w:hanging="360"/>
      </w:pPr>
      <w:rPr>
        <w:rFonts w:ascii="Symbol" w:hAnsi="Symbol" w:hint="default"/>
      </w:rPr>
    </w:lvl>
    <w:lvl w:ilvl="7" w:tplc="04130003" w:tentative="1">
      <w:start w:val="1"/>
      <w:numFmt w:val="bullet"/>
      <w:lvlText w:val="o"/>
      <w:lvlJc w:val="left"/>
      <w:pPr>
        <w:ind w:left="9369" w:hanging="360"/>
      </w:pPr>
      <w:rPr>
        <w:rFonts w:ascii="Courier New" w:hAnsi="Courier New" w:cs="Courier New" w:hint="default"/>
      </w:rPr>
    </w:lvl>
    <w:lvl w:ilvl="8" w:tplc="04130005" w:tentative="1">
      <w:start w:val="1"/>
      <w:numFmt w:val="bullet"/>
      <w:lvlText w:val=""/>
      <w:lvlJc w:val="left"/>
      <w:pPr>
        <w:ind w:left="10089" w:hanging="360"/>
      </w:pPr>
      <w:rPr>
        <w:rFonts w:ascii="Wingdings" w:hAnsi="Wingdings" w:hint="default"/>
      </w:rPr>
    </w:lvl>
  </w:abstractNum>
  <w:abstractNum w:abstractNumId="1" w15:restartNumberingAfterBreak="0">
    <w:nsid w:val="1EBC3F84"/>
    <w:multiLevelType w:val="hybridMultilevel"/>
    <w:tmpl w:val="D1EA9D1A"/>
    <w:lvl w:ilvl="0" w:tplc="0413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CBE2DA8"/>
    <w:multiLevelType w:val="hybridMultilevel"/>
    <w:tmpl w:val="3C26F7B6"/>
    <w:lvl w:ilvl="0" w:tplc="33664122">
      <w:numFmt w:val="bullet"/>
      <w:lvlText w:val="-"/>
      <w:lvlJc w:val="left"/>
      <w:pPr>
        <w:ind w:left="720" w:hanging="360"/>
      </w:pPr>
      <w:rPr>
        <w:rFonts w:ascii="Calibri" w:eastAsia="Calibr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452D0C4F"/>
    <w:multiLevelType w:val="hybridMultilevel"/>
    <w:tmpl w:val="5E68114A"/>
    <w:lvl w:ilvl="0" w:tplc="02782226">
      <w:numFmt w:val="bullet"/>
      <w:lvlText w:val="-"/>
      <w:lvlJc w:val="left"/>
      <w:pPr>
        <w:ind w:left="720" w:hanging="360"/>
      </w:pPr>
      <w:rPr>
        <w:rFonts w:ascii="Calibri" w:eastAsia="Calibr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5C946296"/>
    <w:multiLevelType w:val="singleLevel"/>
    <w:tmpl w:val="00000000"/>
    <w:lvl w:ilvl="0">
      <w:start w:val="1"/>
      <w:numFmt w:val="bullet"/>
      <w:lvlText w:val="·"/>
      <w:lvlJc w:val="left"/>
      <w:pPr>
        <w:ind w:left="0" w:hanging="360"/>
      </w:pPr>
      <w:rPr>
        <w:rFonts w:ascii="Symbol" w:hAnsi="Symbol" w:hint="default"/>
        <w:w w:val="100"/>
      </w:rPr>
    </w:lvl>
  </w:abstractNum>
  <w:abstractNum w:abstractNumId="5" w15:restartNumberingAfterBreak="0">
    <w:nsid w:val="617D55D9"/>
    <w:multiLevelType w:val="hybridMultilevel"/>
    <w:tmpl w:val="8B7C888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6636652">
    <w:abstractNumId w:val="4"/>
  </w:num>
  <w:num w:numId="2" w16cid:durableId="1101799372">
    <w:abstractNumId w:val="2"/>
  </w:num>
  <w:num w:numId="3" w16cid:durableId="1182936522">
    <w:abstractNumId w:val="0"/>
  </w:num>
  <w:num w:numId="4" w16cid:durableId="2075855994">
    <w:abstractNumId w:val="5"/>
  </w:num>
  <w:num w:numId="5" w16cid:durableId="1799178180">
    <w:abstractNumId w:val="1"/>
  </w:num>
  <w:num w:numId="6" w16cid:durableId="18392736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A55"/>
    <w:rsid w:val="000013F6"/>
    <w:rsid w:val="00004D06"/>
    <w:rsid w:val="00005262"/>
    <w:rsid w:val="0000667A"/>
    <w:rsid w:val="0001007A"/>
    <w:rsid w:val="000121CD"/>
    <w:rsid w:val="00035087"/>
    <w:rsid w:val="00050148"/>
    <w:rsid w:val="00072D07"/>
    <w:rsid w:val="000753FB"/>
    <w:rsid w:val="00080B1F"/>
    <w:rsid w:val="00082CA8"/>
    <w:rsid w:val="000A0070"/>
    <w:rsid w:val="000A1FDF"/>
    <w:rsid w:val="000B525B"/>
    <w:rsid w:val="000D4769"/>
    <w:rsid w:val="000F2FCC"/>
    <w:rsid w:val="00104965"/>
    <w:rsid w:val="001202B7"/>
    <w:rsid w:val="00131E88"/>
    <w:rsid w:val="00137751"/>
    <w:rsid w:val="00143656"/>
    <w:rsid w:val="00143FDB"/>
    <w:rsid w:val="0014725C"/>
    <w:rsid w:val="00180A48"/>
    <w:rsid w:val="00190FC1"/>
    <w:rsid w:val="001B297F"/>
    <w:rsid w:val="001B5795"/>
    <w:rsid w:val="001B60B1"/>
    <w:rsid w:val="001B77A8"/>
    <w:rsid w:val="001D66E2"/>
    <w:rsid w:val="001E39AF"/>
    <w:rsid w:val="0020355F"/>
    <w:rsid w:val="00221D03"/>
    <w:rsid w:val="0024704F"/>
    <w:rsid w:val="00247A4F"/>
    <w:rsid w:val="00257AE8"/>
    <w:rsid w:val="002735A6"/>
    <w:rsid w:val="00282D0C"/>
    <w:rsid w:val="00291C4C"/>
    <w:rsid w:val="002A1A99"/>
    <w:rsid w:val="002A37CE"/>
    <w:rsid w:val="002A71A5"/>
    <w:rsid w:val="002B0605"/>
    <w:rsid w:val="002B2F07"/>
    <w:rsid w:val="002C4B98"/>
    <w:rsid w:val="002C6FAA"/>
    <w:rsid w:val="002F003C"/>
    <w:rsid w:val="002F3330"/>
    <w:rsid w:val="00313CF2"/>
    <w:rsid w:val="003207DB"/>
    <w:rsid w:val="00354EF4"/>
    <w:rsid w:val="00362F2C"/>
    <w:rsid w:val="00365722"/>
    <w:rsid w:val="003670B0"/>
    <w:rsid w:val="003934C8"/>
    <w:rsid w:val="00394EFC"/>
    <w:rsid w:val="003A427E"/>
    <w:rsid w:val="003A7A0A"/>
    <w:rsid w:val="003B0BC1"/>
    <w:rsid w:val="003B14F7"/>
    <w:rsid w:val="003B358A"/>
    <w:rsid w:val="003B56DC"/>
    <w:rsid w:val="003D5E9E"/>
    <w:rsid w:val="003E7630"/>
    <w:rsid w:val="003F3C17"/>
    <w:rsid w:val="003F7BEB"/>
    <w:rsid w:val="00402229"/>
    <w:rsid w:val="004123BD"/>
    <w:rsid w:val="00420D6C"/>
    <w:rsid w:val="004300BB"/>
    <w:rsid w:val="0043624F"/>
    <w:rsid w:val="00462801"/>
    <w:rsid w:val="00486336"/>
    <w:rsid w:val="00494921"/>
    <w:rsid w:val="004A23A2"/>
    <w:rsid w:val="004A39EF"/>
    <w:rsid w:val="004B26BD"/>
    <w:rsid w:val="004C62AF"/>
    <w:rsid w:val="004C7175"/>
    <w:rsid w:val="004F7EEE"/>
    <w:rsid w:val="00507A55"/>
    <w:rsid w:val="00512D2B"/>
    <w:rsid w:val="00514AD9"/>
    <w:rsid w:val="005233ED"/>
    <w:rsid w:val="00540E64"/>
    <w:rsid w:val="00552E50"/>
    <w:rsid w:val="005627FF"/>
    <w:rsid w:val="0057112E"/>
    <w:rsid w:val="00591AD9"/>
    <w:rsid w:val="005961EB"/>
    <w:rsid w:val="005C0B34"/>
    <w:rsid w:val="005C3566"/>
    <w:rsid w:val="005C7D19"/>
    <w:rsid w:val="005D221A"/>
    <w:rsid w:val="005E204A"/>
    <w:rsid w:val="00601099"/>
    <w:rsid w:val="006024F2"/>
    <w:rsid w:val="00603AED"/>
    <w:rsid w:val="00636942"/>
    <w:rsid w:val="006430BC"/>
    <w:rsid w:val="00655DE4"/>
    <w:rsid w:val="006603F9"/>
    <w:rsid w:val="006741B6"/>
    <w:rsid w:val="006A4D1A"/>
    <w:rsid w:val="006A5510"/>
    <w:rsid w:val="006B0CC4"/>
    <w:rsid w:val="006C15A9"/>
    <w:rsid w:val="006D1CC1"/>
    <w:rsid w:val="006E5562"/>
    <w:rsid w:val="006F0E93"/>
    <w:rsid w:val="00711ADC"/>
    <w:rsid w:val="00720C5B"/>
    <w:rsid w:val="00732A66"/>
    <w:rsid w:val="007423D1"/>
    <w:rsid w:val="0074268D"/>
    <w:rsid w:val="00742B5B"/>
    <w:rsid w:val="007430D1"/>
    <w:rsid w:val="00747E23"/>
    <w:rsid w:val="00753B45"/>
    <w:rsid w:val="00753E8F"/>
    <w:rsid w:val="00761C42"/>
    <w:rsid w:val="00763B38"/>
    <w:rsid w:val="00767221"/>
    <w:rsid w:val="00772AF1"/>
    <w:rsid w:val="0078153D"/>
    <w:rsid w:val="007830F6"/>
    <w:rsid w:val="007A11BD"/>
    <w:rsid w:val="007C3C97"/>
    <w:rsid w:val="007D0378"/>
    <w:rsid w:val="007D4DFE"/>
    <w:rsid w:val="007E0A46"/>
    <w:rsid w:val="007E0FC1"/>
    <w:rsid w:val="007E37DE"/>
    <w:rsid w:val="007E4792"/>
    <w:rsid w:val="007F561B"/>
    <w:rsid w:val="007F660A"/>
    <w:rsid w:val="00800222"/>
    <w:rsid w:val="00814A62"/>
    <w:rsid w:val="0082112A"/>
    <w:rsid w:val="008541EA"/>
    <w:rsid w:val="008542D0"/>
    <w:rsid w:val="00874C9E"/>
    <w:rsid w:val="008918D0"/>
    <w:rsid w:val="008A35C9"/>
    <w:rsid w:val="008B5401"/>
    <w:rsid w:val="00900DA7"/>
    <w:rsid w:val="00907BAD"/>
    <w:rsid w:val="00912ADD"/>
    <w:rsid w:val="00916F94"/>
    <w:rsid w:val="0092117E"/>
    <w:rsid w:val="00922377"/>
    <w:rsid w:val="00922B1E"/>
    <w:rsid w:val="0092517C"/>
    <w:rsid w:val="00952307"/>
    <w:rsid w:val="00962D3D"/>
    <w:rsid w:val="00967B43"/>
    <w:rsid w:val="009809BA"/>
    <w:rsid w:val="00980C3C"/>
    <w:rsid w:val="0098447E"/>
    <w:rsid w:val="00986383"/>
    <w:rsid w:val="00990C08"/>
    <w:rsid w:val="00994C2C"/>
    <w:rsid w:val="009C3A8C"/>
    <w:rsid w:val="009C4B18"/>
    <w:rsid w:val="009C7598"/>
    <w:rsid w:val="009F03E4"/>
    <w:rsid w:val="009F233C"/>
    <w:rsid w:val="009F4EF6"/>
    <w:rsid w:val="00A055D4"/>
    <w:rsid w:val="00A15B06"/>
    <w:rsid w:val="00A266B4"/>
    <w:rsid w:val="00A35EE6"/>
    <w:rsid w:val="00A513C9"/>
    <w:rsid w:val="00A547B7"/>
    <w:rsid w:val="00A56216"/>
    <w:rsid w:val="00A80FBA"/>
    <w:rsid w:val="00A87FC6"/>
    <w:rsid w:val="00AC6309"/>
    <w:rsid w:val="00AE29DA"/>
    <w:rsid w:val="00AF4FF4"/>
    <w:rsid w:val="00B052BF"/>
    <w:rsid w:val="00B06CC1"/>
    <w:rsid w:val="00B12B49"/>
    <w:rsid w:val="00B166EB"/>
    <w:rsid w:val="00B22288"/>
    <w:rsid w:val="00B25415"/>
    <w:rsid w:val="00B363BB"/>
    <w:rsid w:val="00B456C1"/>
    <w:rsid w:val="00B636DF"/>
    <w:rsid w:val="00B72912"/>
    <w:rsid w:val="00B75E79"/>
    <w:rsid w:val="00B92CEA"/>
    <w:rsid w:val="00BA5D2F"/>
    <w:rsid w:val="00BB7B19"/>
    <w:rsid w:val="00BC2A3A"/>
    <w:rsid w:val="00BC51A5"/>
    <w:rsid w:val="00BC732B"/>
    <w:rsid w:val="00BD7A8B"/>
    <w:rsid w:val="00BE73F7"/>
    <w:rsid w:val="00BF0117"/>
    <w:rsid w:val="00BF2662"/>
    <w:rsid w:val="00BF51AE"/>
    <w:rsid w:val="00C366C6"/>
    <w:rsid w:val="00C44565"/>
    <w:rsid w:val="00C66256"/>
    <w:rsid w:val="00C6677F"/>
    <w:rsid w:val="00C74B09"/>
    <w:rsid w:val="00C8125B"/>
    <w:rsid w:val="00C820E0"/>
    <w:rsid w:val="00C842E5"/>
    <w:rsid w:val="00C87102"/>
    <w:rsid w:val="00CA51A8"/>
    <w:rsid w:val="00CC2FDF"/>
    <w:rsid w:val="00CC5FE1"/>
    <w:rsid w:val="00CE5D88"/>
    <w:rsid w:val="00CF691D"/>
    <w:rsid w:val="00D0297F"/>
    <w:rsid w:val="00D05858"/>
    <w:rsid w:val="00D0603A"/>
    <w:rsid w:val="00D12C05"/>
    <w:rsid w:val="00D145EA"/>
    <w:rsid w:val="00D2155C"/>
    <w:rsid w:val="00D34106"/>
    <w:rsid w:val="00D349B3"/>
    <w:rsid w:val="00D43141"/>
    <w:rsid w:val="00D56944"/>
    <w:rsid w:val="00D83DEA"/>
    <w:rsid w:val="00D875FF"/>
    <w:rsid w:val="00D93AC7"/>
    <w:rsid w:val="00D95CDA"/>
    <w:rsid w:val="00DA6B0B"/>
    <w:rsid w:val="00DB3CA8"/>
    <w:rsid w:val="00DE63FF"/>
    <w:rsid w:val="00DF2F46"/>
    <w:rsid w:val="00DF7088"/>
    <w:rsid w:val="00E25495"/>
    <w:rsid w:val="00E2788A"/>
    <w:rsid w:val="00E3793D"/>
    <w:rsid w:val="00E521AD"/>
    <w:rsid w:val="00E60E9A"/>
    <w:rsid w:val="00E66D6B"/>
    <w:rsid w:val="00E74D42"/>
    <w:rsid w:val="00E832BB"/>
    <w:rsid w:val="00E867C0"/>
    <w:rsid w:val="00E9369F"/>
    <w:rsid w:val="00EB4EDC"/>
    <w:rsid w:val="00EC382F"/>
    <w:rsid w:val="00ED58D4"/>
    <w:rsid w:val="00ED5990"/>
    <w:rsid w:val="00EF642E"/>
    <w:rsid w:val="00EF7A08"/>
    <w:rsid w:val="00F24AA5"/>
    <w:rsid w:val="00F43082"/>
    <w:rsid w:val="00F4542F"/>
    <w:rsid w:val="00F529DA"/>
    <w:rsid w:val="00F70839"/>
    <w:rsid w:val="00F77707"/>
    <w:rsid w:val="00F812E3"/>
    <w:rsid w:val="00F905A6"/>
    <w:rsid w:val="00F9478C"/>
    <w:rsid w:val="00FA41B9"/>
    <w:rsid w:val="00FB75A4"/>
    <w:rsid w:val="00FC1402"/>
    <w:rsid w:val="00FC2A4D"/>
    <w:rsid w:val="00FC32BA"/>
    <w:rsid w:val="00FC4E49"/>
    <w:rsid w:val="00FD665A"/>
    <w:rsid w:val="00FF1BC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71C31"/>
  <w15:chartTrackingRefBased/>
  <w15:docId w15:val="{1C7818B5-3BFE-4D6D-BD3F-DBA78496E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F1BC1"/>
    <w:pPr>
      <w:spacing w:after="0" w:line="240" w:lineRule="auto"/>
    </w:pPr>
    <w:rPr>
      <w:rFonts w:ascii="Arial" w:eastAsia="Times New Roman" w:hAnsi="Arial" w:cs="Arial"/>
      <w:kern w:val="0"/>
      <w:sz w:val="20"/>
      <w:szCs w:val="20"/>
      <w:lang w:eastAsia="nl-NL"/>
      <w14:ligatures w14:val="none"/>
    </w:rPr>
  </w:style>
  <w:style w:type="paragraph" w:styleId="Kop1">
    <w:name w:val="heading 1"/>
    <w:basedOn w:val="Standaard"/>
    <w:next w:val="Standaard"/>
    <w:link w:val="Kop1Char"/>
    <w:uiPriority w:val="9"/>
    <w:qFormat/>
    <w:rsid w:val="00507A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507A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507A55"/>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507A55"/>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507A55"/>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507A55"/>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507A55"/>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507A55"/>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507A55"/>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07A55"/>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507A55"/>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507A55"/>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507A55"/>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507A55"/>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507A55"/>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507A55"/>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507A55"/>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507A55"/>
    <w:rPr>
      <w:rFonts w:eastAsiaTheme="majorEastAsia" w:cstheme="majorBidi"/>
      <w:color w:val="272727" w:themeColor="text1" w:themeTint="D8"/>
    </w:rPr>
  </w:style>
  <w:style w:type="paragraph" w:styleId="Titel">
    <w:name w:val="Title"/>
    <w:basedOn w:val="Standaard"/>
    <w:next w:val="Standaard"/>
    <w:link w:val="TitelChar"/>
    <w:uiPriority w:val="10"/>
    <w:qFormat/>
    <w:rsid w:val="00507A55"/>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507A55"/>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507A55"/>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507A55"/>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507A55"/>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507A55"/>
    <w:rPr>
      <w:i/>
      <w:iCs/>
      <w:color w:val="404040" w:themeColor="text1" w:themeTint="BF"/>
    </w:rPr>
  </w:style>
  <w:style w:type="paragraph" w:styleId="Lijstalinea">
    <w:name w:val="List Paragraph"/>
    <w:basedOn w:val="Standaard"/>
    <w:uiPriority w:val="34"/>
    <w:qFormat/>
    <w:rsid w:val="00507A55"/>
    <w:pPr>
      <w:ind w:left="720"/>
      <w:contextualSpacing/>
    </w:pPr>
  </w:style>
  <w:style w:type="character" w:styleId="Intensievebenadrukking">
    <w:name w:val="Intense Emphasis"/>
    <w:basedOn w:val="Standaardalinea-lettertype"/>
    <w:uiPriority w:val="21"/>
    <w:qFormat/>
    <w:rsid w:val="00507A55"/>
    <w:rPr>
      <w:i/>
      <w:iCs/>
      <w:color w:val="0F4761" w:themeColor="accent1" w:themeShade="BF"/>
    </w:rPr>
  </w:style>
  <w:style w:type="paragraph" w:styleId="Duidelijkcitaat">
    <w:name w:val="Intense Quote"/>
    <w:basedOn w:val="Standaard"/>
    <w:next w:val="Standaard"/>
    <w:link w:val="DuidelijkcitaatChar"/>
    <w:uiPriority w:val="30"/>
    <w:qFormat/>
    <w:rsid w:val="00507A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507A55"/>
    <w:rPr>
      <w:i/>
      <w:iCs/>
      <w:color w:val="0F4761" w:themeColor="accent1" w:themeShade="BF"/>
    </w:rPr>
  </w:style>
  <w:style w:type="character" w:styleId="Intensieveverwijzing">
    <w:name w:val="Intense Reference"/>
    <w:basedOn w:val="Standaardalinea-lettertype"/>
    <w:uiPriority w:val="32"/>
    <w:qFormat/>
    <w:rsid w:val="00507A55"/>
    <w:rPr>
      <w:b/>
      <w:bCs/>
      <w:smallCaps/>
      <w:color w:val="0F4761" w:themeColor="accent1" w:themeShade="BF"/>
      <w:spacing w:val="5"/>
    </w:rPr>
  </w:style>
  <w:style w:type="character" w:styleId="Verwijzingopmerking">
    <w:name w:val="annotation reference"/>
    <w:basedOn w:val="Standaardalinea-lettertype"/>
    <w:uiPriority w:val="99"/>
    <w:semiHidden/>
    <w:unhideWhenUsed/>
    <w:rsid w:val="00FF1BC1"/>
    <w:rPr>
      <w:sz w:val="16"/>
      <w:szCs w:val="16"/>
    </w:rPr>
  </w:style>
  <w:style w:type="paragraph" w:styleId="Tekstopmerking">
    <w:name w:val="annotation text"/>
    <w:basedOn w:val="Standaard"/>
    <w:link w:val="TekstopmerkingChar"/>
    <w:uiPriority w:val="99"/>
    <w:unhideWhenUsed/>
    <w:rsid w:val="00FF1BC1"/>
  </w:style>
  <w:style w:type="character" w:customStyle="1" w:styleId="TekstopmerkingChar">
    <w:name w:val="Tekst opmerking Char"/>
    <w:basedOn w:val="Standaardalinea-lettertype"/>
    <w:link w:val="Tekstopmerking"/>
    <w:uiPriority w:val="99"/>
    <w:rsid w:val="00FF1BC1"/>
    <w:rPr>
      <w:rFonts w:ascii="Arial" w:eastAsia="Times New Roman" w:hAnsi="Arial" w:cs="Arial"/>
      <w:kern w:val="0"/>
      <w:sz w:val="20"/>
      <w:szCs w:val="20"/>
      <w:lang w:eastAsia="nl-NL"/>
      <w14:ligatures w14:val="none"/>
    </w:rPr>
  </w:style>
  <w:style w:type="paragraph" w:styleId="Onderwerpvanopmerking">
    <w:name w:val="annotation subject"/>
    <w:basedOn w:val="Tekstopmerking"/>
    <w:next w:val="Tekstopmerking"/>
    <w:link w:val="OnderwerpvanopmerkingChar"/>
    <w:uiPriority w:val="99"/>
    <w:semiHidden/>
    <w:unhideWhenUsed/>
    <w:rsid w:val="00FF1BC1"/>
    <w:rPr>
      <w:b/>
      <w:bCs/>
    </w:rPr>
  </w:style>
  <w:style w:type="character" w:customStyle="1" w:styleId="OnderwerpvanopmerkingChar">
    <w:name w:val="Onderwerp van opmerking Char"/>
    <w:basedOn w:val="TekstopmerkingChar"/>
    <w:link w:val="Onderwerpvanopmerking"/>
    <w:uiPriority w:val="99"/>
    <w:semiHidden/>
    <w:rsid w:val="00FF1BC1"/>
    <w:rPr>
      <w:rFonts w:ascii="Arial" w:eastAsia="Times New Roman" w:hAnsi="Arial" w:cs="Arial"/>
      <w:b/>
      <w:bCs/>
      <w:kern w:val="0"/>
      <w:sz w:val="20"/>
      <w:szCs w:val="20"/>
      <w:lang w:eastAsia="nl-NL"/>
      <w14:ligatures w14:val="none"/>
    </w:rPr>
  </w:style>
  <w:style w:type="paragraph" w:styleId="Revisie">
    <w:name w:val="Revision"/>
    <w:hidden/>
    <w:uiPriority w:val="99"/>
    <w:semiHidden/>
    <w:rsid w:val="003207DB"/>
    <w:pPr>
      <w:spacing w:after="0" w:line="240" w:lineRule="auto"/>
    </w:pPr>
    <w:rPr>
      <w:rFonts w:ascii="Arial" w:eastAsia="Times New Roman" w:hAnsi="Arial" w:cs="Arial"/>
      <w:kern w:val="0"/>
      <w:sz w:val="20"/>
      <w:szCs w:val="20"/>
      <w:lang w:eastAsia="nl-NL"/>
      <w14:ligatures w14:val="none"/>
    </w:rPr>
  </w:style>
  <w:style w:type="character" w:styleId="Hyperlink">
    <w:name w:val="Hyperlink"/>
    <w:basedOn w:val="Standaardalinea-lettertype"/>
    <w:uiPriority w:val="99"/>
    <w:unhideWhenUsed/>
    <w:rsid w:val="0098447E"/>
    <w:rPr>
      <w:color w:val="467886" w:themeColor="hyperlink"/>
      <w:u w:val="single"/>
    </w:rPr>
  </w:style>
  <w:style w:type="character" w:styleId="Onopgelostemelding">
    <w:name w:val="Unresolved Mention"/>
    <w:basedOn w:val="Standaardalinea-lettertype"/>
    <w:uiPriority w:val="99"/>
    <w:semiHidden/>
    <w:unhideWhenUsed/>
    <w:rsid w:val="0098447E"/>
    <w:rPr>
      <w:color w:val="605E5C"/>
      <w:shd w:val="clear" w:color="auto" w:fill="E1DFDD"/>
    </w:rPr>
  </w:style>
  <w:style w:type="paragraph" w:styleId="Koptekst">
    <w:name w:val="header"/>
    <w:basedOn w:val="Standaard"/>
    <w:link w:val="KoptekstChar"/>
    <w:uiPriority w:val="99"/>
    <w:unhideWhenUsed/>
    <w:rsid w:val="009C3A8C"/>
    <w:pPr>
      <w:tabs>
        <w:tab w:val="center" w:pos="4536"/>
        <w:tab w:val="right" w:pos="9072"/>
      </w:tabs>
    </w:pPr>
  </w:style>
  <w:style w:type="character" w:customStyle="1" w:styleId="KoptekstChar">
    <w:name w:val="Koptekst Char"/>
    <w:basedOn w:val="Standaardalinea-lettertype"/>
    <w:link w:val="Koptekst"/>
    <w:uiPriority w:val="99"/>
    <w:rsid w:val="009C3A8C"/>
    <w:rPr>
      <w:rFonts w:ascii="Arial" w:eastAsia="Times New Roman" w:hAnsi="Arial" w:cs="Arial"/>
      <w:kern w:val="0"/>
      <w:sz w:val="20"/>
      <w:szCs w:val="20"/>
      <w:lang w:eastAsia="nl-NL"/>
      <w14:ligatures w14:val="none"/>
    </w:rPr>
  </w:style>
  <w:style w:type="paragraph" w:styleId="Voettekst">
    <w:name w:val="footer"/>
    <w:basedOn w:val="Standaard"/>
    <w:link w:val="VoettekstChar"/>
    <w:uiPriority w:val="99"/>
    <w:unhideWhenUsed/>
    <w:rsid w:val="009C3A8C"/>
    <w:pPr>
      <w:tabs>
        <w:tab w:val="center" w:pos="4536"/>
        <w:tab w:val="right" w:pos="9072"/>
      </w:tabs>
    </w:pPr>
  </w:style>
  <w:style w:type="character" w:customStyle="1" w:styleId="VoettekstChar">
    <w:name w:val="Voettekst Char"/>
    <w:basedOn w:val="Standaardalinea-lettertype"/>
    <w:link w:val="Voettekst"/>
    <w:uiPriority w:val="99"/>
    <w:rsid w:val="009C3A8C"/>
    <w:rPr>
      <w:rFonts w:ascii="Arial" w:eastAsia="Times New Roman" w:hAnsi="Arial" w:cs="Arial"/>
      <w:kern w:val="0"/>
      <w:sz w:val="20"/>
      <w:szCs w:val="20"/>
      <w:lang w:eastAsia="nl-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826947">
      <w:bodyDiv w:val="1"/>
      <w:marLeft w:val="0"/>
      <w:marRight w:val="0"/>
      <w:marTop w:val="0"/>
      <w:marBottom w:val="0"/>
      <w:divBdr>
        <w:top w:val="none" w:sz="0" w:space="0" w:color="auto"/>
        <w:left w:val="none" w:sz="0" w:space="0" w:color="auto"/>
        <w:bottom w:val="none" w:sz="0" w:space="0" w:color="auto"/>
        <w:right w:val="none" w:sz="0" w:space="0" w:color="auto"/>
      </w:divBdr>
    </w:div>
    <w:div w:id="900598113">
      <w:bodyDiv w:val="1"/>
      <w:marLeft w:val="0"/>
      <w:marRight w:val="0"/>
      <w:marTop w:val="0"/>
      <w:marBottom w:val="0"/>
      <w:divBdr>
        <w:top w:val="none" w:sz="0" w:space="0" w:color="auto"/>
        <w:left w:val="none" w:sz="0" w:space="0" w:color="auto"/>
        <w:bottom w:val="none" w:sz="0" w:space="0" w:color="auto"/>
        <w:right w:val="none" w:sz="0" w:space="0" w:color="auto"/>
      </w:divBdr>
    </w:div>
    <w:div w:id="1595085830">
      <w:bodyDiv w:val="1"/>
      <w:marLeft w:val="0"/>
      <w:marRight w:val="0"/>
      <w:marTop w:val="0"/>
      <w:marBottom w:val="0"/>
      <w:divBdr>
        <w:top w:val="none" w:sz="0" w:space="0" w:color="auto"/>
        <w:left w:val="none" w:sz="0" w:space="0" w:color="auto"/>
        <w:bottom w:val="none" w:sz="0" w:space="0" w:color="auto"/>
        <w:right w:val="none" w:sz="0" w:space="0" w:color="auto"/>
      </w:divBdr>
    </w:div>
    <w:div w:id="212784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40" ma:contentTypeDescription="Create a new document." ma:contentTypeScope="" ma:versionID="b2881b8f7506f76ccd0bb8294c18a666">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67e8fca2080bf479fdf252941a3989a6"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2025-09-16T06:59:26+00:00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23EF8B4-D5E3-4CA5-B88F-3E658F72A994}">
  <ds:schemaRefs>
    <ds:schemaRef ds:uri="http://schemas.openxmlformats.org/officeDocument/2006/bibliography"/>
  </ds:schemaRefs>
</ds:datastoreItem>
</file>

<file path=customXml/itemProps2.xml><?xml version="1.0" encoding="utf-8"?>
<ds:datastoreItem xmlns:ds="http://schemas.openxmlformats.org/officeDocument/2006/customXml" ds:itemID="{E5152E26-4D41-4EEB-8A9E-F783827E0BF6}"/>
</file>

<file path=customXml/itemProps3.xml><?xml version="1.0" encoding="utf-8"?>
<ds:datastoreItem xmlns:ds="http://schemas.openxmlformats.org/officeDocument/2006/customXml" ds:itemID="{F51CAEFB-24B3-434A-A2F7-AFEB5FBD57CB}"/>
</file>

<file path=customXml/itemProps4.xml><?xml version="1.0" encoding="utf-8"?>
<ds:datastoreItem xmlns:ds="http://schemas.openxmlformats.org/officeDocument/2006/customXml" ds:itemID="{A2D07B44-60BE-4888-B3BF-CCC4589B20B0}"/>
</file>

<file path=docProps/app.xml><?xml version="1.0" encoding="utf-8"?>
<Properties xmlns="http://schemas.openxmlformats.org/officeDocument/2006/extended-properties" xmlns:vt="http://schemas.openxmlformats.org/officeDocument/2006/docPropsVTypes">
  <Template>Normal</Template>
  <TotalTime>0</TotalTime>
  <Pages>6</Pages>
  <Words>1669</Words>
  <Characters>9181</Characters>
  <Application>Microsoft Office Word</Application>
  <DocSecurity>0</DocSecurity>
  <Lines>76</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Sandu, T.T.</dc:creator>
  <cp:keywords/>
  <dc:description/>
  <cp:lastModifiedBy>Dering, P.M.</cp:lastModifiedBy>
  <cp:revision>2</cp:revision>
  <dcterms:created xsi:type="dcterms:W3CDTF">2025-09-11T07:11:00Z</dcterms:created>
  <dcterms:modified xsi:type="dcterms:W3CDTF">2025-09-11T07:11:00Z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ies>
</file>