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890220" w14:textId="318659A2" w:rsidR="00E15F91" w:rsidRPr="002E4F9F" w:rsidRDefault="00E15F91" w:rsidP="009E1AC6">
      <w:pPr>
        <w:spacing w:line="276" w:lineRule="auto"/>
        <w:rPr>
          <w:rFonts w:ascii="Times New Roman" w:hAnsi="Times New Roman" w:cs="Times New Roman"/>
          <w:b/>
          <w:bCs/>
          <w:color w:val="000000" w:themeColor="text1"/>
        </w:rPr>
      </w:pPr>
    </w:p>
    <w:p w14:paraId="32BDCCA3" w14:textId="11676B01" w:rsidR="00E15F91" w:rsidRPr="002E4F9F" w:rsidRDefault="00E15F91" w:rsidP="009E1AC6">
      <w:pPr>
        <w:spacing w:line="276" w:lineRule="auto"/>
        <w:jc w:val="center"/>
        <w:rPr>
          <w:rFonts w:ascii="Times New Roman" w:hAnsi="Times New Roman" w:cs="Times New Roman"/>
          <w:b/>
          <w:bCs/>
          <w:color w:val="000000" w:themeColor="text1"/>
        </w:rPr>
      </w:pPr>
      <w:r w:rsidRPr="002E4F9F">
        <w:rPr>
          <w:rFonts w:ascii="Times New Roman" w:hAnsi="Times New Roman" w:cs="Times New Roman"/>
          <w:b/>
          <w:bCs/>
          <w:color w:val="000000" w:themeColor="text1"/>
        </w:rPr>
        <w:t xml:space="preserve">A </w:t>
      </w:r>
      <w:r w:rsidR="009F15FB" w:rsidRPr="002E4F9F">
        <w:rPr>
          <w:rFonts w:ascii="Times New Roman" w:hAnsi="Times New Roman" w:cs="Times New Roman"/>
          <w:b/>
          <w:bCs/>
          <w:color w:val="000000" w:themeColor="text1"/>
          <w:lang w:val="en-GB"/>
        </w:rPr>
        <w:t>Parallel Report</w:t>
      </w:r>
      <w:r w:rsidR="009F15FB" w:rsidRPr="002E4F9F">
        <w:rPr>
          <w:rFonts w:ascii="Times New Roman" w:hAnsi="Times New Roman" w:cs="Times New Roman"/>
          <w:b/>
          <w:bCs/>
          <w:color w:val="000000" w:themeColor="text1"/>
        </w:rPr>
        <w:t xml:space="preserve"> </w:t>
      </w:r>
      <w:r w:rsidRPr="002E4F9F">
        <w:rPr>
          <w:rFonts w:ascii="Times New Roman" w:hAnsi="Times New Roman" w:cs="Times New Roman"/>
          <w:b/>
          <w:bCs/>
          <w:color w:val="000000" w:themeColor="text1"/>
        </w:rPr>
        <w:t xml:space="preserve">to </w:t>
      </w:r>
      <w:r w:rsidR="00484819" w:rsidRPr="002E4F9F">
        <w:rPr>
          <w:rFonts w:ascii="Times New Roman" w:hAnsi="Times New Roman" w:cs="Times New Roman"/>
          <w:b/>
          <w:bCs/>
          <w:color w:val="000000" w:themeColor="text1"/>
        </w:rPr>
        <w:t>the</w:t>
      </w:r>
    </w:p>
    <w:p w14:paraId="36605724" w14:textId="77777777" w:rsidR="00E15F91" w:rsidRPr="002E4F9F" w:rsidRDefault="00E15F91" w:rsidP="009E1AC6">
      <w:pPr>
        <w:spacing w:line="276" w:lineRule="auto"/>
        <w:jc w:val="center"/>
        <w:rPr>
          <w:rFonts w:ascii="Times New Roman" w:hAnsi="Times New Roman" w:cs="Times New Roman"/>
          <w:b/>
          <w:bCs/>
          <w:color w:val="000000" w:themeColor="text1"/>
        </w:rPr>
      </w:pPr>
      <w:r w:rsidRPr="002E4F9F">
        <w:rPr>
          <w:rFonts w:ascii="Times New Roman" w:hAnsi="Times New Roman" w:cs="Times New Roman"/>
          <w:b/>
          <w:bCs/>
          <w:color w:val="000000" w:themeColor="text1"/>
        </w:rPr>
        <w:t xml:space="preserve">Committee on the Elimination of Discrimination Against Women </w:t>
      </w:r>
    </w:p>
    <w:p w14:paraId="28FBD653" w14:textId="64909469" w:rsidR="00E15F91" w:rsidRPr="002E4F9F" w:rsidRDefault="00E15F91" w:rsidP="009E1AC6">
      <w:pPr>
        <w:spacing w:line="276" w:lineRule="auto"/>
        <w:jc w:val="center"/>
        <w:rPr>
          <w:rFonts w:ascii="Times New Roman" w:hAnsi="Times New Roman" w:cs="Times New Roman"/>
          <w:b/>
          <w:bCs/>
          <w:color w:val="000000" w:themeColor="text1"/>
        </w:rPr>
      </w:pPr>
      <w:r w:rsidRPr="002E4F9F">
        <w:rPr>
          <w:rFonts w:ascii="Times New Roman" w:hAnsi="Times New Roman" w:cs="Times New Roman"/>
          <w:b/>
          <w:bCs/>
          <w:color w:val="000000" w:themeColor="text1"/>
        </w:rPr>
        <w:t xml:space="preserve">for Consideration </w:t>
      </w:r>
      <w:r w:rsidR="00484819" w:rsidRPr="002E4F9F">
        <w:rPr>
          <w:rFonts w:ascii="Times New Roman" w:hAnsi="Times New Roman" w:cs="Times New Roman"/>
          <w:b/>
          <w:bCs/>
          <w:color w:val="000000" w:themeColor="text1"/>
        </w:rPr>
        <w:t xml:space="preserve">of </w:t>
      </w:r>
      <w:r w:rsidRPr="002E4F9F">
        <w:rPr>
          <w:rFonts w:ascii="Times New Roman" w:hAnsi="Times New Roman" w:cs="Times New Roman"/>
          <w:b/>
          <w:bCs/>
          <w:color w:val="000000" w:themeColor="text1"/>
        </w:rPr>
        <w:t xml:space="preserve">the List of Issues on the Ninth Periodic Report of </w:t>
      </w:r>
    </w:p>
    <w:p w14:paraId="6059E440" w14:textId="6A2932D9" w:rsidR="00E15F91" w:rsidRPr="002E4F9F" w:rsidRDefault="00E15F91" w:rsidP="009E1AC6">
      <w:pPr>
        <w:spacing w:line="276" w:lineRule="auto"/>
        <w:jc w:val="center"/>
        <w:rPr>
          <w:rFonts w:ascii="Times New Roman" w:hAnsi="Times New Roman" w:cs="Times New Roman"/>
          <w:b/>
          <w:bCs/>
          <w:color w:val="000000" w:themeColor="text1"/>
        </w:rPr>
      </w:pPr>
      <w:r w:rsidRPr="002E4F9F">
        <w:rPr>
          <w:rFonts w:ascii="Times New Roman" w:hAnsi="Times New Roman" w:cs="Times New Roman"/>
          <w:b/>
          <w:bCs/>
          <w:color w:val="000000" w:themeColor="text1"/>
        </w:rPr>
        <w:t>the People’s Republic of China</w:t>
      </w:r>
    </w:p>
    <w:p w14:paraId="6C039844" w14:textId="199A6A8C" w:rsidR="002A3528" w:rsidRPr="002E4F9F" w:rsidRDefault="00E15F91" w:rsidP="009E1AC6">
      <w:pPr>
        <w:spacing w:line="276" w:lineRule="auto"/>
        <w:jc w:val="center"/>
        <w:rPr>
          <w:rFonts w:ascii="Times New Roman" w:hAnsi="Times New Roman" w:cs="Times New Roman"/>
          <w:b/>
          <w:color w:val="000000" w:themeColor="text1"/>
        </w:rPr>
      </w:pPr>
      <w:r w:rsidRPr="002E4F9F">
        <w:rPr>
          <w:rFonts w:ascii="Times New Roman" w:hAnsi="Times New Roman" w:cs="Times New Roman"/>
          <w:b/>
          <w:bCs/>
          <w:color w:val="000000" w:themeColor="text1"/>
        </w:rPr>
        <w:t>by</w:t>
      </w:r>
      <w:r w:rsidR="00484819" w:rsidRPr="002E4F9F">
        <w:rPr>
          <w:rFonts w:ascii="Times New Roman" w:hAnsi="Times New Roman" w:cs="Times New Roman"/>
          <w:b/>
          <w:bCs/>
          <w:color w:val="000000" w:themeColor="text1"/>
        </w:rPr>
        <w:t xml:space="preserve"> the</w:t>
      </w:r>
      <w:r w:rsidRPr="002E4F9F">
        <w:rPr>
          <w:rFonts w:ascii="Times New Roman" w:hAnsi="Times New Roman" w:cs="Times New Roman"/>
          <w:b/>
          <w:bCs/>
          <w:color w:val="000000" w:themeColor="text1"/>
        </w:rPr>
        <w:t xml:space="preserve"> </w:t>
      </w:r>
      <w:bookmarkStart w:id="0" w:name="_GoBack"/>
      <w:r w:rsidR="002A3528" w:rsidRPr="002E4F9F">
        <w:rPr>
          <w:rFonts w:ascii="Times New Roman" w:hAnsi="Times New Roman" w:cs="Times New Roman"/>
          <w:b/>
          <w:bCs/>
          <w:color w:val="000000" w:themeColor="text1"/>
        </w:rPr>
        <w:t xml:space="preserve">Equality Rights Project, </w:t>
      </w:r>
      <w:r w:rsidR="00484819" w:rsidRPr="002E4F9F">
        <w:rPr>
          <w:rFonts w:ascii="Times New Roman" w:hAnsi="Times New Roman" w:cs="Times New Roman"/>
          <w:b/>
          <w:bCs/>
          <w:color w:val="000000" w:themeColor="text1"/>
        </w:rPr>
        <w:t xml:space="preserve">the </w:t>
      </w:r>
      <w:r w:rsidR="002A3528" w:rsidRPr="002E4F9F">
        <w:rPr>
          <w:rFonts w:ascii="Times New Roman" w:hAnsi="Times New Roman" w:cs="Times New Roman"/>
          <w:b/>
          <w:bCs/>
          <w:color w:val="000000" w:themeColor="text1"/>
        </w:rPr>
        <w:t xml:space="preserve">Faculty of Law, </w:t>
      </w:r>
      <w:r w:rsidR="00484819" w:rsidRPr="002E4F9F">
        <w:rPr>
          <w:rFonts w:ascii="Times New Roman" w:hAnsi="Times New Roman" w:cs="Times New Roman"/>
          <w:b/>
          <w:bCs/>
          <w:color w:val="000000" w:themeColor="text1"/>
        </w:rPr>
        <w:t>t</w:t>
      </w:r>
      <w:r w:rsidR="002A3528" w:rsidRPr="002E4F9F">
        <w:rPr>
          <w:rFonts w:ascii="Times New Roman" w:hAnsi="Times New Roman" w:cs="Times New Roman"/>
          <w:b/>
          <w:bCs/>
          <w:color w:val="000000" w:themeColor="text1"/>
        </w:rPr>
        <w:t>he University of Hong Kong</w:t>
      </w:r>
    </w:p>
    <w:p w14:paraId="0442E05D" w14:textId="113B64A0" w:rsidR="00E15F91" w:rsidRPr="002E4F9F" w:rsidRDefault="002A3528" w:rsidP="009E1AC6">
      <w:pPr>
        <w:spacing w:line="276" w:lineRule="auto"/>
        <w:jc w:val="center"/>
        <w:rPr>
          <w:rFonts w:ascii="Times New Roman" w:hAnsi="Times New Roman" w:cs="Times New Roman"/>
          <w:b/>
          <w:color w:val="000000" w:themeColor="text1"/>
        </w:rPr>
      </w:pPr>
      <w:r w:rsidRPr="002E4F9F">
        <w:rPr>
          <w:rFonts w:ascii="Times New Roman" w:hAnsi="Times New Roman" w:cs="Times New Roman" w:hint="eastAsia"/>
          <w:b/>
          <w:color w:val="000000" w:themeColor="text1"/>
        </w:rPr>
        <w:t>M</w:t>
      </w:r>
      <w:r w:rsidRPr="002E4F9F">
        <w:rPr>
          <w:rFonts w:ascii="Times New Roman" w:hAnsi="Times New Roman" w:cs="Times New Roman"/>
          <w:b/>
          <w:color w:val="000000" w:themeColor="text1"/>
        </w:rPr>
        <w:t>edia Monitor for Women Network</w:t>
      </w:r>
    </w:p>
    <w:p w14:paraId="14A60D9B" w14:textId="53F62DA3" w:rsidR="00E15F91" w:rsidRPr="002E4F9F" w:rsidRDefault="00B956F9" w:rsidP="009E1AC6">
      <w:pPr>
        <w:spacing w:line="276" w:lineRule="auto"/>
        <w:jc w:val="center"/>
        <w:rPr>
          <w:rFonts w:ascii="Times New Roman" w:hAnsi="Times New Roman" w:cs="Times New Roman"/>
          <w:b/>
          <w:color w:val="000000" w:themeColor="text1"/>
        </w:rPr>
      </w:pPr>
      <w:r w:rsidRPr="002E4F9F">
        <w:rPr>
          <w:rFonts w:ascii="Times New Roman" w:hAnsi="Times New Roman" w:cs="Times New Roman" w:hint="eastAsia"/>
          <w:b/>
          <w:color w:val="000000" w:themeColor="text1"/>
        </w:rPr>
        <w:t>L</w:t>
      </w:r>
      <w:r w:rsidRPr="002E4F9F">
        <w:rPr>
          <w:rFonts w:ascii="Times New Roman" w:hAnsi="Times New Roman" w:cs="Times New Roman"/>
          <w:b/>
          <w:color w:val="000000" w:themeColor="text1"/>
        </w:rPr>
        <w:t>anxin Sisters Mutual Aid</w:t>
      </w:r>
      <w:r w:rsidR="009F15FB" w:rsidRPr="002E4F9F">
        <w:rPr>
          <w:rStyle w:val="FootnoteReference"/>
          <w:rFonts w:cs="Times New Roman"/>
          <w:b/>
          <w:color w:val="000000" w:themeColor="text1"/>
          <w:sz w:val="24"/>
        </w:rPr>
        <w:footnoteReference w:id="2"/>
      </w:r>
    </w:p>
    <w:bookmarkEnd w:id="0"/>
    <w:p w14:paraId="49909017" w14:textId="4164A12A" w:rsidR="00E15F91" w:rsidRPr="002E4F9F" w:rsidRDefault="00E15F91" w:rsidP="009E1AC6">
      <w:pPr>
        <w:spacing w:line="276" w:lineRule="auto"/>
        <w:jc w:val="center"/>
        <w:rPr>
          <w:rFonts w:ascii="Times New Roman" w:hAnsi="Times New Roman" w:cs="Times New Roman"/>
          <w:b/>
          <w:bCs/>
          <w:color w:val="000000" w:themeColor="text1"/>
        </w:rPr>
      </w:pPr>
    </w:p>
    <w:p w14:paraId="73964AA2" w14:textId="77777777" w:rsidR="00E15F91" w:rsidRPr="002E4F9F" w:rsidRDefault="00E15F91" w:rsidP="009E1AC6">
      <w:pPr>
        <w:spacing w:line="276" w:lineRule="auto"/>
        <w:jc w:val="center"/>
        <w:rPr>
          <w:rFonts w:ascii="Times New Roman" w:hAnsi="Times New Roman" w:cs="Times New Roman"/>
          <w:color w:val="000000" w:themeColor="text1"/>
        </w:rPr>
      </w:pPr>
    </w:p>
    <w:p w14:paraId="67BA0B75" w14:textId="37A32812" w:rsidR="00E15F91" w:rsidRPr="002E4F9F" w:rsidRDefault="00E15F91" w:rsidP="009E1AC6">
      <w:pPr>
        <w:spacing w:line="276" w:lineRule="auto"/>
        <w:jc w:val="center"/>
        <w:rPr>
          <w:rFonts w:ascii="Times New Roman" w:hAnsi="Times New Roman" w:cs="Times New Roman"/>
          <w:color w:val="000000" w:themeColor="text1"/>
        </w:rPr>
      </w:pPr>
      <w:r w:rsidRPr="002E4F9F">
        <w:rPr>
          <w:rFonts w:ascii="Times New Roman" w:hAnsi="Times New Roman" w:cs="Times New Roman"/>
          <w:b/>
          <w:bCs/>
          <w:color w:val="000000" w:themeColor="text1"/>
        </w:rPr>
        <w:t>Date of Submission</w:t>
      </w:r>
      <w:r w:rsidRPr="002E4F9F">
        <w:rPr>
          <w:rFonts w:ascii="Times New Roman" w:hAnsi="Times New Roman" w:cs="Times New Roman"/>
          <w:color w:val="000000" w:themeColor="text1"/>
        </w:rPr>
        <w:t xml:space="preserve">: </w:t>
      </w:r>
      <w:r w:rsidR="000766A1" w:rsidRPr="002E4F9F">
        <w:rPr>
          <w:rFonts w:ascii="Times New Roman" w:hAnsi="Times New Roman" w:cs="Times New Roman"/>
          <w:color w:val="000000" w:themeColor="text1"/>
        </w:rPr>
        <w:t>February</w:t>
      </w:r>
      <w:r w:rsidRPr="002E4F9F">
        <w:rPr>
          <w:rFonts w:ascii="Times New Roman" w:hAnsi="Times New Roman" w:cs="Times New Roman"/>
          <w:color w:val="000000" w:themeColor="text1"/>
        </w:rPr>
        <w:t xml:space="preserve"> 1, 2021</w:t>
      </w:r>
    </w:p>
    <w:p w14:paraId="674F3100" w14:textId="4EB2C4D2" w:rsidR="00246C47" w:rsidRPr="002E4F9F" w:rsidRDefault="00246C47" w:rsidP="009E1AC6">
      <w:pPr>
        <w:pStyle w:val="ListParagraph"/>
        <w:spacing w:line="276" w:lineRule="auto"/>
        <w:ind w:left="420" w:firstLineChars="0" w:firstLine="0"/>
        <w:rPr>
          <w:rFonts w:ascii="Times New Roman" w:hAnsi="Times New Roman" w:cs="Times New Roman"/>
          <w:color w:val="000000" w:themeColor="text1"/>
        </w:rPr>
      </w:pPr>
    </w:p>
    <w:p w14:paraId="3B3595B7" w14:textId="59704BFF" w:rsidR="00060154" w:rsidRPr="002E4F9F" w:rsidRDefault="00060154" w:rsidP="009E1AC6">
      <w:pPr>
        <w:pStyle w:val="H23G"/>
        <w:spacing w:before="0" w:after="0" w:line="276" w:lineRule="auto"/>
        <w:rPr>
          <w:rFonts w:ascii="Times New Roman" w:hAnsi="Times New Roman" w:cs="Times New Roman"/>
          <w:color w:val="000000" w:themeColor="text1"/>
        </w:rPr>
      </w:pPr>
      <w:r w:rsidRPr="002E4F9F">
        <w:rPr>
          <w:rFonts w:ascii="Times New Roman" w:hAnsi="Times New Roman" w:cs="Times New Roman"/>
          <w:color w:val="000000" w:themeColor="text1"/>
        </w:rPr>
        <w:t>Introduction</w:t>
      </w:r>
    </w:p>
    <w:p w14:paraId="44205A57" w14:textId="77777777" w:rsidR="00060154" w:rsidRPr="002E4F9F" w:rsidRDefault="00060154" w:rsidP="009E1AC6">
      <w:pPr>
        <w:pStyle w:val="ListParagraph"/>
        <w:spacing w:line="276" w:lineRule="auto"/>
        <w:ind w:left="420" w:firstLineChars="0" w:firstLine="0"/>
        <w:rPr>
          <w:rFonts w:ascii="Times New Roman" w:hAnsi="Times New Roman" w:cs="Times New Roman"/>
          <w:color w:val="000000" w:themeColor="text1"/>
        </w:rPr>
      </w:pPr>
    </w:p>
    <w:p w14:paraId="0F120A66" w14:textId="6077285B" w:rsidR="00246C47" w:rsidRPr="002E4F9F" w:rsidRDefault="00591E4D" w:rsidP="00A55D00">
      <w:pPr>
        <w:pStyle w:val="ListParagraph"/>
        <w:numPr>
          <w:ilvl w:val="0"/>
          <w:numId w:val="6"/>
        </w:numPr>
        <w:spacing w:line="276" w:lineRule="auto"/>
        <w:ind w:firstLineChars="0"/>
        <w:rPr>
          <w:rFonts w:ascii="Times New Roman" w:hAnsi="Times New Roman" w:cs="Times New Roman"/>
          <w:color w:val="000000" w:themeColor="text1"/>
        </w:rPr>
      </w:pPr>
      <w:r w:rsidRPr="002E4F9F">
        <w:rPr>
          <w:rFonts w:ascii="Times New Roman" w:hAnsi="Times New Roman" w:cs="Times New Roman"/>
          <w:color w:val="000000" w:themeColor="text1"/>
        </w:rPr>
        <w:t xml:space="preserve">This joint parallel report to the United Nations (UN) Committee on the Elimination of Discrimination against Women (the Committee) </w:t>
      </w:r>
      <w:r w:rsidR="00484819" w:rsidRPr="002E4F9F">
        <w:rPr>
          <w:rFonts w:ascii="Times New Roman" w:hAnsi="Times New Roman" w:cs="Times New Roman"/>
          <w:color w:val="000000" w:themeColor="text1"/>
        </w:rPr>
        <w:t xml:space="preserve">is submitted </w:t>
      </w:r>
      <w:r w:rsidRPr="002E4F9F">
        <w:rPr>
          <w:rFonts w:ascii="Times New Roman" w:hAnsi="Times New Roman" w:cs="Times New Roman"/>
          <w:color w:val="000000" w:themeColor="text1"/>
        </w:rPr>
        <w:t>ahead of the adoption of the list of issues for the ninth periodic report of China at its 80</w:t>
      </w:r>
      <w:r w:rsidRPr="002E4F9F">
        <w:rPr>
          <w:rFonts w:ascii="Times New Roman" w:hAnsi="Times New Roman" w:cs="Times New Roman"/>
          <w:color w:val="000000" w:themeColor="text1"/>
          <w:vertAlign w:val="superscript"/>
        </w:rPr>
        <w:t>th</w:t>
      </w:r>
      <w:r w:rsidRPr="002E4F9F">
        <w:rPr>
          <w:rFonts w:ascii="Times New Roman" w:hAnsi="Times New Roman" w:cs="Times New Roman"/>
          <w:color w:val="000000" w:themeColor="text1"/>
        </w:rPr>
        <w:t xml:space="preserve"> Pre-Session.</w:t>
      </w:r>
      <w:r w:rsidR="00246C47" w:rsidRPr="002E4F9F">
        <w:rPr>
          <w:rFonts w:ascii="Times New Roman" w:hAnsi="Times New Roman" w:cs="Times New Roman"/>
          <w:color w:val="000000" w:themeColor="text1"/>
        </w:rPr>
        <w:t xml:space="preserve"> </w:t>
      </w:r>
    </w:p>
    <w:p w14:paraId="3E7BB8AA" w14:textId="55CC5C94" w:rsidR="00591E4D" w:rsidRPr="002E4F9F" w:rsidRDefault="00246C47" w:rsidP="00A55D00">
      <w:pPr>
        <w:pStyle w:val="ListParagraph"/>
        <w:numPr>
          <w:ilvl w:val="0"/>
          <w:numId w:val="6"/>
        </w:numPr>
        <w:spacing w:line="276" w:lineRule="auto"/>
        <w:ind w:firstLineChars="0"/>
        <w:rPr>
          <w:rFonts w:ascii="Times New Roman" w:eastAsiaTheme="minorEastAsia" w:hAnsi="Times New Roman" w:cs="Times New Roman"/>
          <w:color w:val="000000" w:themeColor="text1"/>
        </w:rPr>
      </w:pPr>
      <w:r w:rsidRPr="002E4F9F">
        <w:rPr>
          <w:rFonts w:ascii="Times New Roman" w:eastAsiaTheme="minorEastAsia" w:hAnsi="Times New Roman" w:cs="Times New Roman"/>
          <w:color w:val="000000" w:themeColor="text1"/>
        </w:rPr>
        <w:t>Th</w:t>
      </w:r>
      <w:r w:rsidR="00060154" w:rsidRPr="002E4F9F">
        <w:rPr>
          <w:rFonts w:ascii="Times New Roman" w:eastAsiaTheme="minorEastAsia" w:hAnsi="Times New Roman" w:cs="Times New Roman"/>
          <w:color w:val="000000" w:themeColor="text1"/>
        </w:rPr>
        <w:t>is joint parallel</w:t>
      </w:r>
      <w:r w:rsidRPr="002E4F9F">
        <w:rPr>
          <w:rFonts w:ascii="Times New Roman" w:eastAsiaTheme="minorEastAsia" w:hAnsi="Times New Roman" w:cs="Times New Roman"/>
          <w:color w:val="000000" w:themeColor="text1"/>
        </w:rPr>
        <w:t xml:space="preserve"> report covers only </w:t>
      </w:r>
      <w:r w:rsidR="00FA4A4B" w:rsidRPr="002E4F9F">
        <w:rPr>
          <w:rFonts w:ascii="Times New Roman" w:eastAsiaTheme="minorEastAsia" w:hAnsi="Times New Roman" w:cs="Times New Roman"/>
          <w:color w:val="000000" w:themeColor="text1"/>
        </w:rPr>
        <w:t>M</w:t>
      </w:r>
      <w:r w:rsidRPr="002E4F9F">
        <w:rPr>
          <w:rFonts w:ascii="Times New Roman" w:eastAsiaTheme="minorEastAsia" w:hAnsi="Times New Roman" w:cs="Times New Roman"/>
          <w:color w:val="000000" w:themeColor="text1"/>
        </w:rPr>
        <w:t>ainland China</w:t>
      </w:r>
      <w:r w:rsidR="00484819" w:rsidRPr="002E4F9F">
        <w:rPr>
          <w:rFonts w:ascii="Times New Roman" w:eastAsiaTheme="minorEastAsia" w:hAnsi="Times New Roman" w:cs="Times New Roman"/>
          <w:color w:val="000000" w:themeColor="text1"/>
        </w:rPr>
        <w:t>;</w:t>
      </w:r>
      <w:r w:rsidRPr="002E4F9F">
        <w:rPr>
          <w:rFonts w:ascii="Times New Roman" w:eastAsiaTheme="minorEastAsia" w:hAnsi="Times New Roman" w:cs="Times New Roman"/>
          <w:color w:val="000000" w:themeColor="text1"/>
        </w:rPr>
        <w:t xml:space="preserve"> Hong Kong</w:t>
      </w:r>
      <w:r w:rsidR="007D01CE" w:rsidRPr="002E4F9F">
        <w:rPr>
          <w:rFonts w:ascii="Times New Roman" w:eastAsiaTheme="minorEastAsia" w:hAnsi="Times New Roman" w:cs="Times New Roman"/>
          <w:color w:val="000000" w:themeColor="text1"/>
        </w:rPr>
        <w:t xml:space="preserve"> </w:t>
      </w:r>
      <w:r w:rsidRPr="002E4F9F">
        <w:rPr>
          <w:rFonts w:ascii="Times New Roman" w:eastAsiaTheme="minorEastAsia" w:hAnsi="Times New Roman" w:cs="Times New Roman"/>
          <w:color w:val="000000" w:themeColor="text1"/>
        </w:rPr>
        <w:t>and Mac</w:t>
      </w:r>
      <w:r w:rsidR="00FA4A4B" w:rsidRPr="002E4F9F">
        <w:rPr>
          <w:rFonts w:ascii="Times New Roman" w:eastAsiaTheme="minorEastAsia" w:hAnsi="Times New Roman" w:cs="Times New Roman"/>
          <w:color w:val="000000" w:themeColor="text1"/>
        </w:rPr>
        <w:t>a</w:t>
      </w:r>
      <w:r w:rsidRPr="002E4F9F">
        <w:rPr>
          <w:rFonts w:ascii="Times New Roman" w:eastAsiaTheme="minorEastAsia" w:hAnsi="Times New Roman" w:cs="Times New Roman"/>
          <w:color w:val="000000" w:themeColor="text1"/>
        </w:rPr>
        <w:t>o</w:t>
      </w:r>
      <w:r w:rsidR="00FA4A4B" w:rsidRPr="002E4F9F">
        <w:rPr>
          <w:rFonts w:ascii="Times New Roman" w:eastAsiaTheme="minorEastAsia" w:hAnsi="Times New Roman" w:cs="Times New Roman"/>
          <w:color w:val="000000" w:themeColor="text1"/>
        </w:rPr>
        <w:t xml:space="preserve"> are not included</w:t>
      </w:r>
      <w:r w:rsidRPr="002E4F9F">
        <w:rPr>
          <w:rFonts w:ascii="Times New Roman" w:eastAsiaTheme="minorEastAsia" w:hAnsi="Times New Roman" w:cs="Times New Roman"/>
          <w:color w:val="000000" w:themeColor="text1"/>
        </w:rPr>
        <w:t>.</w:t>
      </w:r>
      <w:r w:rsidR="00C625B9" w:rsidRPr="002E4F9F">
        <w:rPr>
          <w:rFonts w:ascii="Times New Roman" w:eastAsiaTheme="minorEastAsia" w:hAnsi="Times New Roman" w:cs="Times New Roman"/>
          <w:color w:val="000000" w:themeColor="text1"/>
        </w:rPr>
        <w:t xml:space="preserve"> Its number of </w:t>
      </w:r>
      <w:r w:rsidR="00F02C65" w:rsidRPr="002E4F9F">
        <w:rPr>
          <w:rFonts w:ascii="Times New Roman" w:eastAsiaTheme="minorEastAsia" w:hAnsi="Times New Roman" w:cs="Times New Roman"/>
          <w:color w:val="000000" w:themeColor="text1"/>
        </w:rPr>
        <w:t>paragraphs</w:t>
      </w:r>
      <w:r w:rsidR="00C625B9" w:rsidRPr="002E4F9F">
        <w:rPr>
          <w:rFonts w:ascii="Times New Roman" w:eastAsiaTheme="minorEastAsia" w:hAnsi="Times New Roman" w:cs="Times New Roman"/>
          <w:color w:val="000000" w:themeColor="text1"/>
        </w:rPr>
        <w:t xml:space="preserve"> refer to the </w:t>
      </w:r>
      <w:r w:rsidR="00C625B9" w:rsidRPr="002E4F9F">
        <w:rPr>
          <w:rFonts w:ascii="Times New Roman" w:hAnsi="Times New Roman" w:cs="Times New Roman"/>
          <w:color w:val="000000" w:themeColor="text1"/>
        </w:rPr>
        <w:t xml:space="preserve">Ninth Periodic Report of the </w:t>
      </w:r>
      <w:r w:rsidR="00A33FBE" w:rsidRPr="002E4F9F">
        <w:rPr>
          <w:rFonts w:ascii="Times New Roman" w:hAnsi="Times New Roman" w:cs="Times New Roman"/>
          <w:color w:val="000000" w:themeColor="text1"/>
        </w:rPr>
        <w:t>S</w:t>
      </w:r>
      <w:r w:rsidR="00910019" w:rsidRPr="002E4F9F">
        <w:rPr>
          <w:rFonts w:ascii="Times New Roman" w:hAnsi="Times New Roman" w:cs="Times New Roman"/>
          <w:color w:val="000000" w:themeColor="text1"/>
        </w:rPr>
        <w:t xml:space="preserve">tate party (SP) and CEDAW Committee’s Concluding </w:t>
      </w:r>
      <w:r w:rsidR="00F02C65" w:rsidRPr="002E4F9F">
        <w:rPr>
          <w:rFonts w:ascii="Times New Roman" w:hAnsi="Times New Roman" w:cs="Times New Roman"/>
          <w:color w:val="000000" w:themeColor="text1"/>
        </w:rPr>
        <w:t xml:space="preserve">Observation </w:t>
      </w:r>
      <w:r w:rsidR="00910019" w:rsidRPr="002E4F9F">
        <w:rPr>
          <w:rFonts w:ascii="Times New Roman" w:hAnsi="Times New Roman" w:cs="Times New Roman"/>
          <w:color w:val="000000" w:themeColor="text1"/>
        </w:rPr>
        <w:t>(CO)</w:t>
      </w:r>
      <w:r w:rsidR="00C625B9" w:rsidRPr="002E4F9F">
        <w:rPr>
          <w:rFonts w:ascii="Times New Roman" w:hAnsi="Times New Roman" w:cs="Times New Roman"/>
          <w:color w:val="000000" w:themeColor="text1"/>
        </w:rPr>
        <w:t>.</w:t>
      </w:r>
    </w:p>
    <w:p w14:paraId="5D8C1F71" w14:textId="04787AB6" w:rsidR="00246C47" w:rsidRPr="002E4F9F" w:rsidRDefault="00591E4D" w:rsidP="00A55D00">
      <w:pPr>
        <w:pStyle w:val="ListParagraph"/>
        <w:numPr>
          <w:ilvl w:val="0"/>
          <w:numId w:val="6"/>
        </w:numPr>
        <w:spacing w:line="276" w:lineRule="auto"/>
        <w:ind w:firstLineChars="0"/>
        <w:rPr>
          <w:rFonts w:ascii="Times New Roman" w:eastAsiaTheme="minorEastAsia" w:hAnsi="Times New Roman" w:cs="Times New Roman"/>
          <w:b/>
          <w:color w:val="000000" w:themeColor="text1"/>
        </w:rPr>
      </w:pPr>
      <w:r w:rsidRPr="002E4F9F">
        <w:rPr>
          <w:rFonts w:ascii="Times New Roman" w:eastAsiaTheme="minorEastAsia" w:hAnsi="Times New Roman" w:cs="Times New Roman"/>
          <w:color w:val="000000" w:themeColor="text1"/>
        </w:rPr>
        <w:t xml:space="preserve">Our inputs to the List of Issues are </w:t>
      </w:r>
      <w:r w:rsidR="00484819" w:rsidRPr="002E4F9F">
        <w:rPr>
          <w:rFonts w:ascii="Times New Roman" w:eastAsiaTheme="minorEastAsia" w:hAnsi="Times New Roman" w:cs="Times New Roman"/>
          <w:color w:val="000000" w:themeColor="text1"/>
        </w:rPr>
        <w:t xml:space="preserve">ordered </w:t>
      </w:r>
      <w:r w:rsidRPr="002E4F9F">
        <w:rPr>
          <w:rFonts w:ascii="Times New Roman" w:eastAsiaTheme="minorEastAsia" w:hAnsi="Times New Roman" w:cs="Times New Roman"/>
          <w:color w:val="000000" w:themeColor="text1"/>
        </w:rPr>
        <w:t>according to the articles in CEDAW</w:t>
      </w:r>
      <w:r w:rsidR="004770B6" w:rsidRPr="002E4F9F">
        <w:rPr>
          <w:rFonts w:ascii="Times New Roman" w:eastAsiaTheme="minorEastAsia" w:hAnsi="Times New Roman" w:cs="Times New Roman"/>
          <w:color w:val="000000" w:themeColor="text1"/>
        </w:rPr>
        <w:t xml:space="preserve">, </w:t>
      </w:r>
      <w:r w:rsidR="001F1670" w:rsidRPr="002E4F9F">
        <w:rPr>
          <w:rFonts w:ascii="Times New Roman" w:eastAsiaTheme="minorEastAsia" w:hAnsi="Times New Roman" w:cs="Times New Roman"/>
          <w:color w:val="000000" w:themeColor="text1"/>
        </w:rPr>
        <w:t xml:space="preserve">together with the </w:t>
      </w:r>
      <w:r w:rsidR="00F02C65" w:rsidRPr="002E4F9F">
        <w:rPr>
          <w:rFonts w:ascii="Times New Roman" w:eastAsiaTheme="minorEastAsia" w:hAnsi="Times New Roman" w:cs="Times New Roman"/>
          <w:color w:val="000000" w:themeColor="text1"/>
        </w:rPr>
        <w:t>two issue</w:t>
      </w:r>
      <w:r w:rsidR="00484819" w:rsidRPr="002E4F9F">
        <w:rPr>
          <w:rFonts w:ascii="Times New Roman" w:eastAsiaTheme="minorEastAsia" w:hAnsi="Times New Roman" w:cs="Times New Roman"/>
          <w:color w:val="000000" w:themeColor="text1"/>
        </w:rPr>
        <w:t>s</w:t>
      </w:r>
      <w:r w:rsidR="004770B6" w:rsidRPr="002E4F9F">
        <w:rPr>
          <w:rFonts w:ascii="Times New Roman" w:eastAsiaTheme="minorEastAsia" w:hAnsi="Times New Roman" w:cs="Times New Roman"/>
          <w:color w:val="000000" w:themeColor="text1"/>
        </w:rPr>
        <w:t xml:space="preserve"> </w:t>
      </w:r>
      <w:r w:rsidR="001F1670" w:rsidRPr="002E4F9F">
        <w:rPr>
          <w:rFonts w:ascii="Times New Roman" w:eastAsiaTheme="minorEastAsia" w:hAnsi="Times New Roman" w:cs="Times New Roman"/>
          <w:color w:val="000000" w:themeColor="text1"/>
        </w:rPr>
        <w:t xml:space="preserve">that are </w:t>
      </w:r>
      <w:r w:rsidR="004770B6" w:rsidRPr="002E4F9F">
        <w:rPr>
          <w:rFonts w:ascii="Times New Roman" w:eastAsiaTheme="minorEastAsia" w:hAnsi="Times New Roman" w:cs="Times New Roman"/>
          <w:color w:val="000000" w:themeColor="text1"/>
        </w:rPr>
        <w:t xml:space="preserve">addressed in </w:t>
      </w:r>
      <w:r w:rsidR="004770B6" w:rsidRPr="002E4F9F">
        <w:rPr>
          <w:rFonts w:ascii="Times New Roman" w:hAnsi="Times New Roman" w:cs="Times New Roman"/>
          <w:color w:val="000000" w:themeColor="text1"/>
        </w:rPr>
        <w:t xml:space="preserve">Concluding </w:t>
      </w:r>
      <w:r w:rsidR="00F02C65" w:rsidRPr="002E4F9F">
        <w:rPr>
          <w:rFonts w:ascii="Times New Roman" w:hAnsi="Times New Roman" w:cs="Times New Roman"/>
          <w:color w:val="000000" w:themeColor="text1"/>
        </w:rPr>
        <w:t>Observation</w:t>
      </w:r>
      <w:r w:rsidR="004770B6" w:rsidRPr="002E4F9F">
        <w:rPr>
          <w:rFonts w:ascii="Times New Roman" w:hAnsi="Times New Roman" w:cs="Times New Roman"/>
          <w:color w:val="000000" w:themeColor="text1"/>
        </w:rPr>
        <w:t xml:space="preserve"> of 2014</w:t>
      </w:r>
      <w:r w:rsidRPr="002E4F9F">
        <w:rPr>
          <w:rFonts w:ascii="Times New Roman" w:eastAsiaTheme="minorEastAsia" w:hAnsi="Times New Roman" w:cs="Times New Roman"/>
          <w:color w:val="000000" w:themeColor="text1"/>
        </w:rPr>
        <w:t>.</w:t>
      </w:r>
    </w:p>
    <w:p w14:paraId="0A36C123" w14:textId="77777777" w:rsidR="00A84B85" w:rsidRPr="002E4F9F" w:rsidRDefault="00A84B85" w:rsidP="009E1AC6">
      <w:pPr>
        <w:pStyle w:val="HChGC"/>
        <w:keepNext w:val="0"/>
        <w:keepLines w:val="0"/>
        <w:widowControl w:val="0"/>
        <w:spacing w:before="0" w:after="0" w:line="276" w:lineRule="auto"/>
        <w:ind w:leftChars="104" w:left="259" w:rightChars="-14" w:right="-34" w:hanging="9"/>
        <w:jc w:val="center"/>
        <w:rPr>
          <w:rFonts w:ascii="Times New Roman" w:eastAsia="仿宋" w:hAnsi="Times New Roman" w:cs="Times New Roman"/>
          <w:b/>
          <w:bCs/>
          <w:color w:val="000000" w:themeColor="text1"/>
          <w:sz w:val="24"/>
          <w:szCs w:val="24"/>
        </w:rPr>
        <w:sectPr w:rsidR="00A84B85" w:rsidRPr="002E4F9F">
          <w:footerReference w:type="default" r:id="rId11"/>
          <w:endnotePr>
            <w:numFmt w:val="decimal"/>
          </w:endnotePr>
          <w:pgSz w:w="11906" w:h="16838"/>
          <w:pgMar w:top="1699" w:right="1728" w:bottom="2016" w:left="1138" w:header="1138" w:footer="1699" w:gutter="0"/>
          <w:pgNumType w:fmt="numberInDash"/>
          <w:cols w:space="720"/>
          <w:docGrid w:type="lines" w:linePitch="326"/>
        </w:sectPr>
      </w:pPr>
    </w:p>
    <w:p w14:paraId="11C9E622" w14:textId="77777777" w:rsidR="00151C7D" w:rsidRPr="002E4F9F" w:rsidRDefault="00151C7D" w:rsidP="009E1AC6">
      <w:pPr>
        <w:pStyle w:val="H23G"/>
        <w:spacing w:before="0" w:after="0" w:line="276" w:lineRule="auto"/>
        <w:rPr>
          <w:rFonts w:ascii="Times New Roman" w:hAnsi="Times New Roman" w:cs="Times New Roman"/>
          <w:color w:val="000000" w:themeColor="text1"/>
        </w:rPr>
      </w:pPr>
      <w:r w:rsidRPr="002E4F9F">
        <w:rPr>
          <w:rFonts w:ascii="Times New Roman" w:hAnsi="Times New Roman" w:cs="Times New Roman"/>
          <w:color w:val="000000" w:themeColor="text1"/>
        </w:rPr>
        <w:lastRenderedPageBreak/>
        <w:t>PART I</w:t>
      </w:r>
    </w:p>
    <w:p w14:paraId="63B0FBB3" w14:textId="77777777" w:rsidR="00806F79" w:rsidRPr="002E4F9F" w:rsidRDefault="00A461A7" w:rsidP="009E1AC6">
      <w:pPr>
        <w:pStyle w:val="H23G"/>
        <w:spacing w:before="0" w:after="0" w:line="276" w:lineRule="auto"/>
        <w:rPr>
          <w:rFonts w:ascii="Times New Roman" w:hAnsi="Times New Roman" w:cs="Times New Roman"/>
          <w:color w:val="000000" w:themeColor="text1"/>
        </w:rPr>
      </w:pPr>
      <w:r w:rsidRPr="002E4F9F">
        <w:rPr>
          <w:rFonts w:ascii="Times New Roman" w:hAnsi="Times New Roman" w:cs="Times New Roman"/>
          <w:color w:val="000000" w:themeColor="text1"/>
        </w:rPr>
        <w:t xml:space="preserve">Article 1 - Definition of discrimination in domestic law </w:t>
      </w:r>
    </w:p>
    <w:p w14:paraId="0B567B78" w14:textId="43CE7D7D" w:rsidR="00A461A7" w:rsidRPr="002E4F9F" w:rsidRDefault="00A461A7"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rPr>
        <w:t>(</w:t>
      </w:r>
      <w:r w:rsidR="00910019" w:rsidRPr="002E4F9F">
        <w:rPr>
          <w:rFonts w:ascii="Times New Roman" w:hAnsi="Times New Roman" w:cs="Times New Roman"/>
          <w:color w:val="000000" w:themeColor="text1"/>
        </w:rPr>
        <w:t>SP</w:t>
      </w:r>
      <w:r w:rsidR="000C34CA" w:rsidRPr="002E4F9F">
        <w:rPr>
          <w:rFonts w:ascii="Times New Roman" w:hAnsi="Times New Roman" w:cs="Times New Roman"/>
          <w:color w:val="000000" w:themeColor="text1"/>
        </w:rPr>
        <w:t xml:space="preserve"> paras.</w:t>
      </w:r>
      <w:r w:rsidR="00910019" w:rsidRPr="002E4F9F">
        <w:rPr>
          <w:rFonts w:ascii="Times New Roman" w:hAnsi="Times New Roman" w:cs="Times New Roman"/>
          <w:color w:val="000000" w:themeColor="text1"/>
        </w:rPr>
        <w:t xml:space="preserve"> 16</w:t>
      </w:r>
      <w:r w:rsidR="000C34CA" w:rsidRPr="002E4F9F">
        <w:rPr>
          <w:rFonts w:ascii="Times New Roman" w:hAnsi="Times New Roman" w:cs="Times New Roman"/>
          <w:color w:val="000000" w:themeColor="text1"/>
        </w:rPr>
        <w:t>, 17</w:t>
      </w:r>
      <w:r w:rsidR="00910019" w:rsidRPr="002E4F9F">
        <w:rPr>
          <w:rFonts w:ascii="Times New Roman" w:hAnsi="Times New Roman" w:cs="Times New Roman"/>
          <w:color w:val="000000" w:themeColor="text1"/>
        </w:rPr>
        <w:t>,</w:t>
      </w:r>
      <w:r w:rsidR="000C34CA" w:rsidRPr="002E4F9F">
        <w:rPr>
          <w:rFonts w:ascii="Times New Roman" w:hAnsi="Times New Roman" w:cs="Times New Roman"/>
          <w:color w:val="000000" w:themeColor="text1"/>
        </w:rPr>
        <w:t xml:space="preserve"> </w:t>
      </w:r>
      <w:r w:rsidRPr="002E4F9F">
        <w:rPr>
          <w:rFonts w:ascii="Times New Roman" w:hAnsi="Times New Roman" w:cs="Times New Roman"/>
          <w:color w:val="000000" w:themeColor="text1"/>
        </w:rPr>
        <w:t>CO paras. 12, 13)</w:t>
      </w:r>
    </w:p>
    <w:p w14:paraId="1811682D" w14:textId="5050ADF9" w:rsidR="000C34CA" w:rsidRPr="002E4F9F" w:rsidRDefault="000C34CA" w:rsidP="009E1AC6">
      <w:pPr>
        <w:spacing w:line="276" w:lineRule="auto"/>
        <w:rPr>
          <w:rFonts w:ascii="Times New Roman" w:hAnsi="Times New Roman" w:cs="Times New Roman"/>
          <w:color w:val="000000" w:themeColor="text1"/>
        </w:rPr>
      </w:pPr>
    </w:p>
    <w:p w14:paraId="422F0B63" w14:textId="0ACD11D4" w:rsidR="007151B9" w:rsidRPr="002E4F9F" w:rsidRDefault="007151B9" w:rsidP="009E1AC6">
      <w:pPr>
        <w:spacing w:line="276" w:lineRule="auto"/>
        <w:rPr>
          <w:rFonts w:ascii="Times New Roman" w:hAnsi="Times New Roman" w:cs="Times New Roman"/>
          <w:color w:val="000000" w:themeColor="text1"/>
          <w:u w:val="single"/>
        </w:rPr>
      </w:pPr>
      <w:r w:rsidRPr="002E4F9F">
        <w:rPr>
          <w:rFonts w:ascii="Times New Roman" w:hAnsi="Times New Roman" w:cs="Times New Roman"/>
          <w:color w:val="000000" w:themeColor="text1"/>
          <w:u w:val="single"/>
        </w:rPr>
        <w:t xml:space="preserve">Progress: </w:t>
      </w:r>
    </w:p>
    <w:p w14:paraId="41414A2F" w14:textId="77777777" w:rsidR="00F02C65" w:rsidRPr="002E4F9F" w:rsidRDefault="00F02C65" w:rsidP="009E1AC6">
      <w:pPr>
        <w:spacing w:line="276" w:lineRule="auto"/>
        <w:rPr>
          <w:rFonts w:ascii="Times New Roman" w:hAnsi="Times New Roman" w:cs="Times New Roman"/>
          <w:color w:val="000000" w:themeColor="text1"/>
          <w:lang w:eastAsia="zh-TW"/>
        </w:rPr>
      </w:pPr>
    </w:p>
    <w:p w14:paraId="0142DB26" w14:textId="5F757126" w:rsidR="006858D1" w:rsidRPr="002E4F9F" w:rsidRDefault="006858D1" w:rsidP="009E1AC6">
      <w:pPr>
        <w:spacing w:line="276" w:lineRule="auto"/>
        <w:rPr>
          <w:rFonts w:ascii="Times New Roman" w:eastAsia="仿宋" w:hAnsi="Times New Roman" w:cs="Times New Roman"/>
          <w:bCs/>
          <w:color w:val="000000" w:themeColor="text1"/>
        </w:rPr>
      </w:pPr>
      <w:r w:rsidRPr="002E4F9F">
        <w:rPr>
          <w:rFonts w:ascii="Times New Roman" w:eastAsia="仿宋" w:hAnsi="Times New Roman" w:cs="Times New Roman"/>
          <w:bCs/>
          <w:color w:val="000000" w:themeColor="text1"/>
        </w:rPr>
        <w:t xml:space="preserve">Establishment of the mechanism for evaluating gender equality implications in laws and regulations in 30 </w:t>
      </w:r>
      <w:r w:rsidR="00CC4CA6" w:rsidRPr="002E4F9F">
        <w:rPr>
          <w:rFonts w:ascii="Times New Roman" w:eastAsia="仿宋" w:hAnsi="Times New Roman" w:cs="Times New Roman"/>
          <w:bCs/>
          <w:color w:val="000000" w:themeColor="text1"/>
        </w:rPr>
        <w:t>provinces</w:t>
      </w:r>
      <w:r w:rsidRPr="002E4F9F">
        <w:rPr>
          <w:rFonts w:ascii="Times New Roman" w:eastAsia="仿宋" w:hAnsi="Times New Roman" w:cs="Times New Roman"/>
          <w:bCs/>
          <w:color w:val="000000" w:themeColor="text1"/>
        </w:rPr>
        <w:t xml:space="preserve">. </w:t>
      </w:r>
    </w:p>
    <w:p w14:paraId="5E170AE8" w14:textId="0467333B" w:rsidR="00ED1AB3" w:rsidRPr="002E4F9F" w:rsidRDefault="00ED1AB3" w:rsidP="009E1AC6">
      <w:pPr>
        <w:spacing w:line="276" w:lineRule="auto"/>
        <w:rPr>
          <w:rFonts w:ascii="Times New Roman" w:eastAsia="仿宋" w:hAnsi="Times New Roman" w:cs="Times New Roman"/>
          <w:bCs/>
          <w:color w:val="000000" w:themeColor="text1"/>
        </w:rPr>
      </w:pPr>
    </w:p>
    <w:p w14:paraId="5D0B51F6" w14:textId="08834F13" w:rsidR="006858D1" w:rsidRPr="002E4F9F" w:rsidRDefault="00ED1AB3" w:rsidP="009E1AC6">
      <w:pPr>
        <w:spacing w:line="276" w:lineRule="auto"/>
        <w:rPr>
          <w:rFonts w:ascii="Times New Roman" w:eastAsia="仿宋" w:hAnsi="Times New Roman" w:cs="Times New Roman"/>
          <w:bCs/>
          <w:color w:val="000000" w:themeColor="text1"/>
          <w:u w:val="single"/>
        </w:rPr>
      </w:pPr>
      <w:r w:rsidRPr="002E4F9F">
        <w:rPr>
          <w:rFonts w:ascii="Times New Roman" w:eastAsia="仿宋" w:hAnsi="Times New Roman" w:cs="Times New Roman"/>
          <w:bCs/>
          <w:color w:val="000000" w:themeColor="text1"/>
          <w:u w:val="single"/>
        </w:rPr>
        <w:t>Our concerns:</w:t>
      </w:r>
    </w:p>
    <w:p w14:paraId="307D484C" w14:textId="77777777" w:rsidR="00F02C65" w:rsidRPr="002E4F9F" w:rsidRDefault="00F02C65" w:rsidP="009E1AC6">
      <w:pPr>
        <w:spacing w:line="276" w:lineRule="auto"/>
        <w:rPr>
          <w:rFonts w:ascii="Times New Roman" w:eastAsia="仿宋" w:hAnsi="Times New Roman" w:cs="Times New Roman"/>
          <w:bCs/>
          <w:color w:val="000000" w:themeColor="text1"/>
          <w:u w:val="single"/>
        </w:rPr>
      </w:pPr>
    </w:p>
    <w:p w14:paraId="12139B94" w14:textId="045314CB" w:rsidR="00851096" w:rsidRPr="002E4F9F" w:rsidRDefault="000C34CA" w:rsidP="00A55D00">
      <w:pPr>
        <w:pStyle w:val="ListParagraph"/>
        <w:numPr>
          <w:ilvl w:val="0"/>
          <w:numId w:val="11"/>
        </w:numPr>
        <w:spacing w:line="276" w:lineRule="auto"/>
        <w:ind w:firstLineChars="0"/>
        <w:contextualSpacing/>
        <w:rPr>
          <w:rFonts w:ascii="Times New Roman" w:hAnsi="Times New Roman" w:cs="Times New Roman"/>
          <w:color w:val="000000" w:themeColor="text1"/>
        </w:rPr>
      </w:pPr>
      <w:r w:rsidRPr="002E4F9F">
        <w:rPr>
          <w:rFonts w:ascii="Times New Roman" w:hAnsi="Times New Roman" w:cs="Times New Roman"/>
          <w:color w:val="000000" w:themeColor="text1"/>
        </w:rPr>
        <w:t xml:space="preserve">Article 59 of the Labor Law </w:t>
      </w:r>
      <w:r w:rsidR="002C698A" w:rsidRPr="002E4F9F">
        <w:rPr>
          <w:rFonts w:ascii="Times New Roman" w:hAnsi="Times New Roman" w:cs="Times New Roman"/>
          <w:color w:val="000000" w:themeColor="text1"/>
        </w:rPr>
        <w:t xml:space="preserve">remains unchanged. It </w:t>
      </w:r>
      <w:r w:rsidRPr="002E4F9F">
        <w:rPr>
          <w:rFonts w:ascii="Times New Roman" w:hAnsi="Times New Roman" w:cs="Times New Roman"/>
          <w:color w:val="000000" w:themeColor="text1"/>
        </w:rPr>
        <w:t>prohibit</w:t>
      </w:r>
      <w:r w:rsidR="002C698A" w:rsidRPr="002E4F9F">
        <w:rPr>
          <w:rFonts w:ascii="Times New Roman" w:hAnsi="Times New Roman" w:cs="Times New Roman"/>
          <w:color w:val="000000" w:themeColor="text1"/>
        </w:rPr>
        <w:t>s</w:t>
      </w:r>
      <w:r w:rsidR="00851096" w:rsidRPr="002E4F9F">
        <w:rPr>
          <w:rFonts w:ascii="Times New Roman" w:hAnsi="Times New Roman" w:cs="Times New Roman"/>
          <w:color w:val="000000" w:themeColor="text1"/>
        </w:rPr>
        <w:t xml:space="preserve"> assign</w:t>
      </w:r>
      <w:r w:rsidR="00BA66C3" w:rsidRPr="002E4F9F">
        <w:rPr>
          <w:rFonts w:ascii="Times New Roman" w:hAnsi="Times New Roman" w:cs="Times New Roman"/>
          <w:color w:val="000000" w:themeColor="text1"/>
        </w:rPr>
        <w:t>ing</w:t>
      </w:r>
      <w:r w:rsidR="00851096" w:rsidRPr="002E4F9F">
        <w:rPr>
          <w:rFonts w:ascii="Times New Roman" w:hAnsi="Times New Roman" w:cs="Times New Roman"/>
          <w:color w:val="000000" w:themeColor="text1"/>
        </w:rPr>
        <w:t xml:space="preserve"> female workers to work underground in mines, to work at the fourth level of physical labor intensity established by the State, and to other prohibited work. Despite long-standing calls for its repeal, including by the CEDAW Committee and other international and domestic parties, this provision continues to exist under the guise of "special protection" and constitutes direct discrimination against women in employment.</w:t>
      </w:r>
    </w:p>
    <w:p w14:paraId="4835A3F2" w14:textId="22EB61A5" w:rsidR="006C0B83" w:rsidRPr="002E4F9F" w:rsidRDefault="006C0B83" w:rsidP="00A55D00">
      <w:pPr>
        <w:pStyle w:val="ListParagraph"/>
        <w:numPr>
          <w:ilvl w:val="0"/>
          <w:numId w:val="11"/>
        </w:numPr>
        <w:spacing w:line="276" w:lineRule="auto"/>
        <w:ind w:firstLineChars="0"/>
        <w:contextualSpacing/>
        <w:rPr>
          <w:rFonts w:ascii="Times New Roman" w:hAnsi="Times New Roman" w:cs="Times New Roman"/>
          <w:color w:val="000000" w:themeColor="text1"/>
        </w:rPr>
      </w:pPr>
      <w:r w:rsidRPr="002E4F9F">
        <w:rPr>
          <w:rFonts w:ascii="Times New Roman" w:hAnsi="Times New Roman" w:cs="Times New Roman" w:hint="eastAsia"/>
          <w:color w:val="000000" w:themeColor="text1"/>
        </w:rPr>
        <w:t>During</w:t>
      </w:r>
      <w:r w:rsidRPr="002E4F9F">
        <w:rPr>
          <w:rFonts w:ascii="Times New Roman" w:hAnsi="Times New Roman" w:cs="Times New Roman"/>
          <w:color w:val="000000" w:themeColor="text1"/>
        </w:rPr>
        <w:t xml:space="preserve"> the COVID-19 epidemic, some local departments have proposed </w:t>
      </w:r>
      <w:r w:rsidR="00B20DE8" w:rsidRPr="002E4F9F">
        <w:rPr>
          <w:rFonts w:ascii="Times New Roman" w:hAnsi="Times New Roman" w:cs="Times New Roman"/>
          <w:color w:val="000000" w:themeColor="text1"/>
        </w:rPr>
        <w:t xml:space="preserve">discriminatory </w:t>
      </w:r>
      <w:r w:rsidRPr="002E4F9F">
        <w:rPr>
          <w:rFonts w:ascii="Times New Roman" w:hAnsi="Times New Roman" w:cs="Times New Roman"/>
          <w:color w:val="000000" w:themeColor="text1"/>
        </w:rPr>
        <w:t>initiatives to enterprises</w:t>
      </w:r>
      <w:r w:rsidR="00B20DE8" w:rsidRPr="002E4F9F">
        <w:rPr>
          <w:rFonts w:ascii="Times New Roman" w:hAnsi="Times New Roman" w:cs="Times New Roman"/>
          <w:color w:val="000000" w:themeColor="text1"/>
        </w:rPr>
        <w:t xml:space="preserve"> to encourage female workers to stay at home to take care of </w:t>
      </w:r>
      <w:r w:rsidR="00B20DE8" w:rsidRPr="002E4F9F">
        <w:rPr>
          <w:rFonts w:ascii="Times New Roman" w:hAnsi="Times New Roman" w:cs="Times New Roman" w:hint="eastAsia"/>
          <w:color w:val="000000" w:themeColor="text1"/>
        </w:rPr>
        <w:t>underage</w:t>
      </w:r>
      <w:r w:rsidR="00B20DE8" w:rsidRPr="002E4F9F">
        <w:rPr>
          <w:rFonts w:ascii="Times New Roman" w:hAnsi="Times New Roman" w:cs="Times New Roman"/>
          <w:color w:val="000000" w:themeColor="text1"/>
        </w:rPr>
        <w:t xml:space="preserve"> children</w:t>
      </w:r>
      <w:r w:rsidR="00B20DE8" w:rsidRPr="002E4F9F">
        <w:rPr>
          <w:rStyle w:val="FootnoteReference"/>
          <w:rFonts w:cs="Times New Roman"/>
          <w:color w:val="000000" w:themeColor="text1"/>
          <w:sz w:val="24"/>
        </w:rPr>
        <w:footnoteReference w:id="3"/>
      </w:r>
      <w:r w:rsidR="00B20DE8" w:rsidRPr="002E4F9F">
        <w:rPr>
          <w:rFonts w:ascii="Times New Roman" w:hAnsi="Times New Roman" w:cs="Times New Roman"/>
          <w:color w:val="000000" w:themeColor="text1"/>
        </w:rPr>
        <w:t>.</w:t>
      </w:r>
    </w:p>
    <w:p w14:paraId="062FCD61" w14:textId="69D838D3" w:rsidR="00215AE9" w:rsidRPr="002E4F9F" w:rsidRDefault="00215AE9" w:rsidP="009E1AC6">
      <w:pPr>
        <w:spacing w:line="276" w:lineRule="auto"/>
        <w:rPr>
          <w:rFonts w:ascii="Times New Roman" w:hAnsi="Times New Roman" w:cs="Times New Roman"/>
          <w:color w:val="000000" w:themeColor="text1"/>
        </w:rPr>
      </w:pPr>
    </w:p>
    <w:p w14:paraId="552354EC" w14:textId="327C0F4C" w:rsidR="000C34CA" w:rsidRPr="002E4F9F" w:rsidRDefault="00C162EA"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u w:val="single"/>
        </w:rPr>
        <w:t>We hope that the Committee will consider asking the State party the following questions</w:t>
      </w:r>
      <w:r w:rsidR="0062173D" w:rsidRPr="002E4F9F">
        <w:rPr>
          <w:rFonts w:ascii="Times New Roman" w:hAnsi="Times New Roman" w:cs="Times New Roman"/>
          <w:color w:val="000000" w:themeColor="text1"/>
        </w:rPr>
        <w:t>:</w:t>
      </w:r>
    </w:p>
    <w:p w14:paraId="2708D870" w14:textId="77777777" w:rsidR="000C34CA" w:rsidRPr="002E4F9F" w:rsidRDefault="000C34CA" w:rsidP="009E1AC6">
      <w:pPr>
        <w:spacing w:line="276" w:lineRule="auto"/>
        <w:rPr>
          <w:rFonts w:ascii="Times New Roman" w:hAnsi="Times New Roman" w:cs="Times New Roman"/>
          <w:color w:val="000000" w:themeColor="text1"/>
        </w:rPr>
      </w:pPr>
    </w:p>
    <w:p w14:paraId="57208DDD" w14:textId="2D99F901" w:rsidR="007151B9" w:rsidRPr="002E4F9F" w:rsidRDefault="000C34CA" w:rsidP="00A55D00">
      <w:pPr>
        <w:pStyle w:val="ListParagraph"/>
        <w:numPr>
          <w:ilvl w:val="0"/>
          <w:numId w:val="11"/>
        </w:numPr>
        <w:spacing w:line="276" w:lineRule="auto"/>
        <w:ind w:firstLineChars="0"/>
        <w:contextualSpacing/>
        <w:rPr>
          <w:rFonts w:ascii="Times New Roman" w:eastAsia="仿宋" w:hAnsi="Times New Roman" w:cs="Times New Roman"/>
          <w:color w:val="000000" w:themeColor="text1"/>
        </w:rPr>
      </w:pPr>
      <w:r w:rsidRPr="002E4F9F">
        <w:rPr>
          <w:rFonts w:ascii="Times New Roman" w:hAnsi="Times New Roman" w:cs="Times New Roman"/>
          <w:color w:val="000000" w:themeColor="text1"/>
        </w:rPr>
        <w:t>Please provide</w:t>
      </w:r>
      <w:r w:rsidR="00F65468" w:rsidRPr="002E4F9F">
        <w:rPr>
          <w:rFonts w:ascii="Times New Roman" w:hAnsi="Times New Roman" w:cs="Times New Roman"/>
          <w:color w:val="000000" w:themeColor="text1"/>
        </w:rPr>
        <w:t xml:space="preserve"> a</w:t>
      </w:r>
      <w:r w:rsidRPr="002E4F9F">
        <w:rPr>
          <w:rFonts w:ascii="Times New Roman" w:hAnsi="Times New Roman" w:cs="Times New Roman"/>
          <w:color w:val="000000" w:themeColor="text1"/>
        </w:rPr>
        <w:t xml:space="preserve"> timeline for the adoption of a comprehensive definition of discrimination against women in national legislation that is in line with article 1 of the Convention;</w:t>
      </w:r>
      <w:r w:rsidR="00F65468" w:rsidRPr="002E4F9F">
        <w:rPr>
          <w:rFonts w:ascii="Times New Roman" w:hAnsi="Times New Roman" w:cs="Times New Roman"/>
          <w:color w:val="000000" w:themeColor="text1"/>
        </w:rPr>
        <w:t xml:space="preserve"> </w:t>
      </w:r>
    </w:p>
    <w:p w14:paraId="563EBF8C" w14:textId="53892B69" w:rsidR="00A84B85" w:rsidRPr="002E4F9F" w:rsidRDefault="00B20DE8" w:rsidP="00A55D00">
      <w:pPr>
        <w:pStyle w:val="ListParagraph"/>
        <w:numPr>
          <w:ilvl w:val="0"/>
          <w:numId w:val="11"/>
        </w:numPr>
        <w:spacing w:line="276" w:lineRule="auto"/>
        <w:ind w:firstLineChars="0"/>
        <w:contextualSpacing/>
        <w:rPr>
          <w:rFonts w:ascii="Times New Roman" w:eastAsia="仿宋" w:hAnsi="Times New Roman" w:cs="Times New Roman"/>
          <w:color w:val="000000" w:themeColor="text1"/>
        </w:rPr>
      </w:pPr>
      <w:r w:rsidRPr="002E4F9F">
        <w:rPr>
          <w:rFonts w:ascii="Times New Roman" w:hAnsi="Times New Roman" w:cs="Times New Roman"/>
          <w:color w:val="000000" w:themeColor="text1"/>
        </w:rPr>
        <w:t>P</w:t>
      </w:r>
      <w:r w:rsidR="00F65468" w:rsidRPr="002E4F9F">
        <w:rPr>
          <w:rFonts w:ascii="Times New Roman" w:hAnsi="Times New Roman" w:cs="Times New Roman"/>
          <w:color w:val="000000" w:themeColor="text1"/>
        </w:rPr>
        <w:t>lease provide</w:t>
      </w:r>
      <w:r w:rsidR="00F0630E" w:rsidRPr="002E4F9F">
        <w:rPr>
          <w:rFonts w:ascii="Times New Roman" w:hAnsi="Times New Roman" w:cs="Times New Roman"/>
          <w:color w:val="000000" w:themeColor="text1"/>
        </w:rPr>
        <w:t xml:space="preserve"> a</w:t>
      </w:r>
      <w:r w:rsidR="00F65468" w:rsidRPr="002E4F9F">
        <w:rPr>
          <w:rFonts w:ascii="Times New Roman" w:hAnsi="Times New Roman" w:cs="Times New Roman"/>
          <w:color w:val="000000" w:themeColor="text1"/>
        </w:rPr>
        <w:t xml:space="preserve"> plan of systematic review of the existed laws and policies before next CEDAW review. </w:t>
      </w:r>
      <w:r w:rsidR="000C34CA" w:rsidRPr="002E4F9F">
        <w:rPr>
          <w:rFonts w:ascii="Times New Roman" w:hAnsi="Times New Roman" w:cs="Times New Roman"/>
          <w:color w:val="000000" w:themeColor="text1"/>
        </w:rPr>
        <w:t xml:space="preserve"> </w:t>
      </w:r>
    </w:p>
    <w:p w14:paraId="40473CCB" w14:textId="6472BD6A" w:rsidR="00A84B85" w:rsidRPr="002E4F9F" w:rsidRDefault="00A84B85" w:rsidP="009E1AC6">
      <w:pPr>
        <w:pStyle w:val="SingleTxtGC"/>
        <w:widowControl w:val="0"/>
        <w:spacing w:after="0" w:line="276" w:lineRule="auto"/>
        <w:ind w:leftChars="104" w:left="259" w:rightChars="-14" w:right="-34" w:hanging="9"/>
        <w:rPr>
          <w:rFonts w:ascii="Times New Roman" w:eastAsia="仿宋" w:hAnsi="Times New Roman" w:cs="Times New Roman"/>
          <w:color w:val="000000" w:themeColor="text1"/>
          <w:sz w:val="24"/>
          <w:szCs w:val="24"/>
        </w:rPr>
      </w:pPr>
    </w:p>
    <w:p w14:paraId="13E75CD8" w14:textId="6AD353C2" w:rsidR="00806F79" w:rsidRPr="002E4F9F" w:rsidRDefault="00F65468" w:rsidP="009E1AC6">
      <w:pPr>
        <w:pStyle w:val="H23G"/>
        <w:spacing w:before="0" w:after="0" w:line="276" w:lineRule="auto"/>
        <w:rPr>
          <w:rFonts w:ascii="Times New Roman" w:hAnsi="Times New Roman" w:cs="Times New Roman"/>
          <w:color w:val="000000" w:themeColor="text1"/>
        </w:rPr>
      </w:pPr>
      <w:r w:rsidRPr="002E4F9F">
        <w:rPr>
          <w:rFonts w:ascii="Times New Roman" w:hAnsi="Times New Roman" w:cs="Times New Roman"/>
          <w:color w:val="000000" w:themeColor="text1"/>
        </w:rPr>
        <w:t xml:space="preserve">Article 2 - </w:t>
      </w:r>
      <w:r w:rsidR="00E14469" w:rsidRPr="002E4F9F">
        <w:rPr>
          <w:rFonts w:ascii="Times New Roman" w:hAnsi="Times New Roman" w:cs="Times New Roman"/>
          <w:color w:val="000000" w:themeColor="text1"/>
        </w:rPr>
        <w:t xml:space="preserve">Legal </w:t>
      </w:r>
      <w:r w:rsidR="00706CCB" w:rsidRPr="002E4F9F">
        <w:rPr>
          <w:rFonts w:ascii="Times New Roman" w:hAnsi="Times New Roman" w:cs="Times New Roman"/>
          <w:color w:val="000000" w:themeColor="text1"/>
        </w:rPr>
        <w:t>f</w:t>
      </w:r>
      <w:r w:rsidR="00E14469" w:rsidRPr="002E4F9F">
        <w:rPr>
          <w:rFonts w:ascii="Times New Roman" w:hAnsi="Times New Roman" w:cs="Times New Roman"/>
          <w:color w:val="000000" w:themeColor="text1"/>
        </w:rPr>
        <w:t xml:space="preserve">ramework and legal status of the Convention </w:t>
      </w:r>
    </w:p>
    <w:p w14:paraId="20D98711" w14:textId="01BEF35E" w:rsidR="00F65468" w:rsidRPr="002E4F9F" w:rsidRDefault="00E14469" w:rsidP="009E1AC6">
      <w:pPr>
        <w:spacing w:line="276" w:lineRule="auto"/>
        <w:rPr>
          <w:rFonts w:ascii="Times New Roman" w:hAnsi="Times New Roman" w:cs="Times New Roman"/>
          <w:b/>
          <w:bCs/>
          <w:color w:val="000000" w:themeColor="text1"/>
        </w:rPr>
      </w:pPr>
      <w:r w:rsidRPr="002E4F9F">
        <w:rPr>
          <w:rFonts w:ascii="Times New Roman" w:hAnsi="Times New Roman" w:cs="Times New Roman"/>
          <w:color w:val="000000" w:themeColor="text1"/>
        </w:rPr>
        <w:t>(SP paras. 21-28</w:t>
      </w:r>
      <w:r w:rsidRPr="002E4F9F">
        <w:rPr>
          <w:rFonts w:ascii="Times New Roman" w:hAnsi="Times New Roman" w:cs="Times New Roman"/>
          <w:color w:val="000000" w:themeColor="text1"/>
        </w:rPr>
        <w:t>，</w:t>
      </w:r>
      <w:r w:rsidRPr="002E4F9F">
        <w:rPr>
          <w:rFonts w:ascii="Times New Roman" w:hAnsi="Times New Roman" w:cs="Times New Roman"/>
          <w:color w:val="000000" w:themeColor="text1"/>
        </w:rPr>
        <w:t>CO paras. 10</w:t>
      </w:r>
      <w:r w:rsidR="003D6C29" w:rsidRPr="002E4F9F">
        <w:rPr>
          <w:rFonts w:ascii="Times New Roman" w:hAnsi="Times New Roman" w:cs="Times New Roman"/>
          <w:color w:val="000000" w:themeColor="text1"/>
        </w:rPr>
        <w:t>-</w:t>
      </w:r>
      <w:r w:rsidRPr="002E4F9F">
        <w:rPr>
          <w:rFonts w:ascii="Times New Roman" w:hAnsi="Times New Roman" w:cs="Times New Roman"/>
          <w:color w:val="000000" w:themeColor="text1"/>
        </w:rPr>
        <w:t>11</w:t>
      </w:r>
      <w:r w:rsidRPr="002E4F9F">
        <w:rPr>
          <w:rFonts w:ascii="Times New Roman" w:hAnsi="Times New Roman" w:cs="Times New Roman"/>
          <w:color w:val="000000" w:themeColor="text1"/>
        </w:rPr>
        <w:t>，</w:t>
      </w:r>
      <w:r w:rsidR="000E0816" w:rsidRPr="002E4F9F">
        <w:rPr>
          <w:rFonts w:ascii="Times New Roman" w:hAnsi="Times New Roman" w:cs="Times New Roman"/>
          <w:color w:val="000000" w:themeColor="text1"/>
        </w:rPr>
        <w:t>14</w:t>
      </w:r>
      <w:r w:rsidR="003D6C29" w:rsidRPr="002E4F9F">
        <w:rPr>
          <w:rFonts w:ascii="Times New Roman" w:hAnsi="Times New Roman" w:cs="Times New Roman"/>
          <w:color w:val="000000" w:themeColor="text1"/>
        </w:rPr>
        <w:t>-</w:t>
      </w:r>
      <w:r w:rsidR="00271CAB" w:rsidRPr="002E4F9F">
        <w:rPr>
          <w:rFonts w:ascii="Times New Roman" w:hAnsi="Times New Roman" w:cs="Times New Roman"/>
          <w:color w:val="000000" w:themeColor="text1"/>
        </w:rPr>
        <w:t>15,</w:t>
      </w:r>
      <w:r w:rsidRPr="002E4F9F">
        <w:rPr>
          <w:rFonts w:ascii="Times New Roman" w:hAnsi="Times New Roman" w:cs="Times New Roman"/>
          <w:color w:val="000000" w:themeColor="text1"/>
        </w:rPr>
        <w:t>18</w:t>
      </w:r>
      <w:r w:rsidR="003D6C29" w:rsidRPr="002E4F9F">
        <w:rPr>
          <w:rFonts w:ascii="Times New Roman" w:hAnsi="Times New Roman" w:cs="Times New Roman"/>
          <w:color w:val="000000" w:themeColor="text1"/>
          <w:lang w:eastAsia="zh-TW"/>
        </w:rPr>
        <w:t>-</w:t>
      </w:r>
      <w:r w:rsidRPr="002E4F9F">
        <w:rPr>
          <w:rFonts w:ascii="Times New Roman" w:hAnsi="Times New Roman" w:cs="Times New Roman"/>
          <w:color w:val="000000" w:themeColor="text1"/>
        </w:rPr>
        <w:t>21)</w:t>
      </w:r>
    </w:p>
    <w:p w14:paraId="74BC35DB" w14:textId="77777777" w:rsidR="00F0630E" w:rsidRPr="002E4F9F" w:rsidRDefault="00F0630E" w:rsidP="009E1AC6">
      <w:pPr>
        <w:pStyle w:val="H1GC"/>
        <w:keepNext w:val="0"/>
        <w:keepLines w:val="0"/>
        <w:widowControl w:val="0"/>
        <w:spacing w:before="0" w:after="0" w:line="276" w:lineRule="auto"/>
        <w:ind w:leftChars="104" w:left="259" w:rightChars="-14" w:right="-34" w:hanging="9"/>
        <w:jc w:val="center"/>
        <w:rPr>
          <w:rFonts w:ascii="Times New Roman" w:eastAsia="仿宋" w:hAnsi="Times New Roman" w:cs="Times New Roman"/>
          <w:b/>
          <w:bCs/>
          <w:color w:val="000000" w:themeColor="text1"/>
          <w:szCs w:val="24"/>
        </w:rPr>
      </w:pPr>
    </w:p>
    <w:p w14:paraId="041FF101" w14:textId="3EABB57D" w:rsidR="007151B9" w:rsidRPr="002E4F9F" w:rsidRDefault="00A84B85" w:rsidP="009E1AC6">
      <w:pPr>
        <w:pStyle w:val="SingleTxtGC"/>
        <w:widowControl w:val="0"/>
        <w:spacing w:after="0" w:line="276" w:lineRule="auto"/>
        <w:ind w:left="0" w:rightChars="-14" w:right="-34"/>
        <w:rPr>
          <w:rFonts w:ascii="Times New Roman" w:hAnsi="Times New Roman" w:cs="Times New Roman"/>
          <w:color w:val="000000" w:themeColor="text1"/>
          <w:sz w:val="24"/>
          <w:szCs w:val="24"/>
          <w:u w:val="single"/>
        </w:rPr>
      </w:pPr>
      <w:r w:rsidRPr="002E4F9F">
        <w:rPr>
          <w:rFonts w:ascii="Times New Roman" w:eastAsia="仿宋" w:hAnsi="Times New Roman" w:cs="Times New Roman"/>
          <w:bCs/>
          <w:color w:val="000000" w:themeColor="text1"/>
          <w:sz w:val="24"/>
          <w:szCs w:val="24"/>
        </w:rPr>
        <w:t xml:space="preserve"> </w:t>
      </w:r>
      <w:r w:rsidR="007151B9" w:rsidRPr="002E4F9F">
        <w:rPr>
          <w:rFonts w:ascii="Times New Roman" w:hAnsi="Times New Roman" w:cs="Times New Roman"/>
          <w:color w:val="000000" w:themeColor="text1"/>
          <w:sz w:val="24"/>
          <w:szCs w:val="24"/>
          <w:u w:val="single"/>
        </w:rPr>
        <w:t>Progress:</w:t>
      </w:r>
    </w:p>
    <w:p w14:paraId="55517C51" w14:textId="37BD6DD1" w:rsidR="00395B6C" w:rsidRPr="002E4F9F" w:rsidRDefault="002E4326" w:rsidP="00A55D00">
      <w:pPr>
        <w:pStyle w:val="SingleTxtGC"/>
        <w:widowControl w:val="0"/>
        <w:numPr>
          <w:ilvl w:val="0"/>
          <w:numId w:val="10"/>
        </w:numPr>
        <w:spacing w:after="0" w:line="276" w:lineRule="auto"/>
        <w:ind w:rightChars="-14" w:right="-34"/>
        <w:rPr>
          <w:rFonts w:ascii="Times New Roman" w:eastAsia="仿宋" w:hAnsi="Times New Roman" w:cs="Times New Roman"/>
          <w:bCs/>
          <w:color w:val="000000" w:themeColor="text1"/>
          <w:sz w:val="24"/>
          <w:szCs w:val="24"/>
        </w:rPr>
      </w:pPr>
      <w:r w:rsidRPr="002E4F9F">
        <w:rPr>
          <w:rFonts w:ascii="Times New Roman" w:eastAsia="仿宋" w:hAnsi="Times New Roman" w:cs="Times New Roman"/>
          <w:bCs/>
          <w:color w:val="000000" w:themeColor="text1"/>
          <w:sz w:val="24"/>
          <w:szCs w:val="24"/>
        </w:rPr>
        <w:t xml:space="preserve">There are </w:t>
      </w:r>
      <w:r w:rsidR="000E0816" w:rsidRPr="002E4F9F">
        <w:rPr>
          <w:rFonts w:ascii="Times New Roman" w:eastAsia="仿宋" w:hAnsi="Times New Roman" w:cs="Times New Roman"/>
          <w:bCs/>
          <w:color w:val="000000" w:themeColor="text1"/>
          <w:sz w:val="24"/>
          <w:szCs w:val="24"/>
        </w:rPr>
        <w:t>several cases</w:t>
      </w:r>
      <w:r w:rsidRPr="002E4F9F">
        <w:rPr>
          <w:rFonts w:ascii="Times New Roman" w:eastAsia="仿宋" w:hAnsi="Times New Roman" w:cs="Times New Roman"/>
          <w:bCs/>
          <w:color w:val="000000" w:themeColor="text1"/>
          <w:sz w:val="24"/>
          <w:szCs w:val="24"/>
        </w:rPr>
        <w:t xml:space="preserve"> </w:t>
      </w:r>
      <w:r w:rsidR="000E0816" w:rsidRPr="002E4F9F">
        <w:rPr>
          <w:rFonts w:ascii="Times New Roman" w:hAnsi="Times New Roman" w:cs="Times New Roman"/>
          <w:bCs/>
          <w:color w:val="000000" w:themeColor="text1"/>
          <w:sz w:val="24"/>
          <w:szCs w:val="24"/>
        </w:rPr>
        <w:t>brought to court in which the Convention has been invoked by women</w:t>
      </w:r>
      <w:r w:rsidR="000E0816" w:rsidRPr="002E4F9F">
        <w:rPr>
          <w:rFonts w:ascii="Times New Roman" w:eastAsia="仿宋" w:hAnsi="Times New Roman" w:cs="Times New Roman"/>
          <w:bCs/>
          <w:color w:val="000000" w:themeColor="text1"/>
          <w:sz w:val="24"/>
          <w:szCs w:val="24"/>
        </w:rPr>
        <w:t>.</w:t>
      </w:r>
      <w:r w:rsidRPr="002E4F9F">
        <w:rPr>
          <w:rStyle w:val="FootnoteReference"/>
          <w:rFonts w:eastAsia="仿宋" w:cs="Times New Roman"/>
          <w:bCs/>
          <w:color w:val="000000" w:themeColor="text1"/>
          <w:sz w:val="24"/>
          <w:szCs w:val="24"/>
        </w:rPr>
        <w:footnoteReference w:id="4"/>
      </w:r>
      <w:r w:rsidRPr="002E4F9F" w:rsidDel="00215AE9">
        <w:rPr>
          <w:rFonts w:ascii="Times New Roman" w:eastAsia="仿宋" w:hAnsi="Times New Roman" w:cs="Times New Roman"/>
          <w:bCs/>
          <w:color w:val="000000" w:themeColor="text1"/>
          <w:sz w:val="24"/>
          <w:szCs w:val="24"/>
        </w:rPr>
        <w:t xml:space="preserve"> </w:t>
      </w:r>
      <w:r w:rsidR="007151B9" w:rsidRPr="002E4F9F">
        <w:rPr>
          <w:rFonts w:ascii="Times New Roman" w:eastAsia="仿宋" w:hAnsi="Times New Roman" w:cs="Times New Roman"/>
          <w:bCs/>
          <w:color w:val="000000" w:themeColor="text1"/>
          <w:sz w:val="24"/>
          <w:szCs w:val="24"/>
        </w:rPr>
        <w:t>There are several decrees mention</w:t>
      </w:r>
      <w:r w:rsidR="002D3D3D" w:rsidRPr="002E4F9F">
        <w:rPr>
          <w:rFonts w:ascii="Times New Roman" w:eastAsia="仿宋" w:hAnsi="Times New Roman" w:cs="Times New Roman"/>
          <w:bCs/>
          <w:color w:val="000000" w:themeColor="text1"/>
          <w:sz w:val="24"/>
          <w:szCs w:val="24"/>
        </w:rPr>
        <w:t>ing</w:t>
      </w:r>
      <w:r w:rsidR="007151B9" w:rsidRPr="002E4F9F">
        <w:rPr>
          <w:rFonts w:ascii="Times New Roman" w:eastAsia="仿宋" w:hAnsi="Times New Roman" w:cs="Times New Roman"/>
          <w:bCs/>
          <w:color w:val="000000" w:themeColor="text1"/>
          <w:sz w:val="24"/>
          <w:szCs w:val="24"/>
        </w:rPr>
        <w:t xml:space="preserve"> international conventions by the court, </w:t>
      </w:r>
      <w:r w:rsidR="007151B9" w:rsidRPr="002E4F9F">
        <w:rPr>
          <w:rStyle w:val="FootnoteReference"/>
          <w:rFonts w:eastAsia="仿宋" w:cs="Times New Roman"/>
          <w:bCs/>
          <w:color w:val="000000" w:themeColor="text1"/>
          <w:sz w:val="24"/>
          <w:szCs w:val="24"/>
        </w:rPr>
        <w:footnoteReference w:id="5"/>
      </w:r>
      <w:r w:rsidR="007151B9" w:rsidRPr="002E4F9F">
        <w:rPr>
          <w:rFonts w:ascii="Times New Roman" w:eastAsia="仿宋" w:hAnsi="Times New Roman" w:cs="Times New Roman"/>
          <w:bCs/>
          <w:color w:val="000000" w:themeColor="text1"/>
          <w:sz w:val="24"/>
          <w:szCs w:val="24"/>
        </w:rPr>
        <w:t xml:space="preserve"> </w:t>
      </w:r>
      <w:r w:rsidR="00544597" w:rsidRPr="002E4F9F">
        <w:rPr>
          <w:rFonts w:ascii="Times New Roman" w:eastAsia="仿宋" w:hAnsi="Times New Roman" w:cs="Times New Roman"/>
          <w:bCs/>
          <w:color w:val="000000" w:themeColor="text1"/>
          <w:sz w:val="24"/>
          <w:szCs w:val="24"/>
        </w:rPr>
        <w:t>although</w:t>
      </w:r>
      <w:r w:rsidR="007151B9" w:rsidRPr="002E4F9F">
        <w:rPr>
          <w:rFonts w:ascii="Times New Roman" w:eastAsia="仿宋" w:hAnsi="Times New Roman" w:cs="Times New Roman"/>
          <w:bCs/>
          <w:color w:val="000000" w:themeColor="text1"/>
          <w:sz w:val="24"/>
          <w:szCs w:val="24"/>
        </w:rPr>
        <w:t xml:space="preserve"> not CEDAW yet. </w:t>
      </w:r>
    </w:p>
    <w:p w14:paraId="5779E615" w14:textId="23EAD62B" w:rsidR="00ED1AB3" w:rsidRPr="002E4F9F" w:rsidRDefault="007151B9" w:rsidP="00A55D00">
      <w:pPr>
        <w:pStyle w:val="ListParagraph"/>
        <w:numPr>
          <w:ilvl w:val="0"/>
          <w:numId w:val="10"/>
        </w:numPr>
        <w:spacing w:line="276" w:lineRule="auto"/>
        <w:ind w:firstLineChars="0"/>
        <w:rPr>
          <w:rFonts w:ascii="Times New Roman" w:eastAsia="仿宋" w:hAnsi="Times New Roman" w:cs="Times New Roman"/>
          <w:bCs/>
          <w:color w:val="000000" w:themeColor="text1"/>
        </w:rPr>
      </w:pPr>
      <w:r w:rsidRPr="002E4F9F">
        <w:rPr>
          <w:rFonts w:ascii="Times New Roman" w:eastAsia="仿宋" w:hAnsi="Times New Roman" w:cs="Times New Roman"/>
          <w:bCs/>
          <w:color w:val="000000" w:themeColor="text1"/>
        </w:rPr>
        <w:t xml:space="preserve">There are several laws </w:t>
      </w:r>
      <w:r w:rsidR="002C698A" w:rsidRPr="002E4F9F">
        <w:rPr>
          <w:rFonts w:ascii="Times New Roman" w:eastAsia="仿宋" w:hAnsi="Times New Roman" w:cs="Times New Roman"/>
          <w:bCs/>
          <w:color w:val="000000" w:themeColor="text1"/>
        </w:rPr>
        <w:t xml:space="preserve">newly </w:t>
      </w:r>
      <w:r w:rsidR="00F02C65" w:rsidRPr="002E4F9F">
        <w:rPr>
          <w:rFonts w:ascii="Times New Roman" w:eastAsia="仿宋" w:hAnsi="Times New Roman" w:cs="Times New Roman"/>
          <w:bCs/>
          <w:color w:val="000000" w:themeColor="text1"/>
        </w:rPr>
        <w:t>adopted or</w:t>
      </w:r>
      <w:r w:rsidR="002C698A" w:rsidRPr="002E4F9F">
        <w:rPr>
          <w:rFonts w:ascii="Times New Roman" w:eastAsia="仿宋" w:hAnsi="Times New Roman" w:cs="Times New Roman"/>
          <w:bCs/>
          <w:color w:val="000000" w:themeColor="text1"/>
        </w:rPr>
        <w:t xml:space="preserve"> </w:t>
      </w:r>
      <w:r w:rsidRPr="002E4F9F">
        <w:rPr>
          <w:rFonts w:ascii="Times New Roman" w:eastAsia="仿宋" w:hAnsi="Times New Roman" w:cs="Times New Roman"/>
          <w:bCs/>
          <w:color w:val="000000" w:themeColor="text1"/>
        </w:rPr>
        <w:t xml:space="preserve">revised </w:t>
      </w:r>
      <w:r w:rsidR="002C698A" w:rsidRPr="002E4F9F">
        <w:rPr>
          <w:rFonts w:ascii="Times New Roman" w:eastAsia="仿宋" w:hAnsi="Times New Roman" w:cs="Times New Roman"/>
          <w:bCs/>
          <w:color w:val="000000" w:themeColor="text1"/>
        </w:rPr>
        <w:t>for further</w:t>
      </w:r>
      <w:r w:rsidRPr="002E4F9F">
        <w:rPr>
          <w:rFonts w:ascii="Times New Roman" w:eastAsia="仿宋" w:hAnsi="Times New Roman" w:cs="Times New Roman"/>
          <w:bCs/>
          <w:color w:val="000000" w:themeColor="text1"/>
        </w:rPr>
        <w:t xml:space="preserve"> uphold</w:t>
      </w:r>
      <w:r w:rsidR="002D3D3D" w:rsidRPr="002E4F9F">
        <w:rPr>
          <w:rFonts w:ascii="Times New Roman" w:eastAsia="仿宋" w:hAnsi="Times New Roman" w:cs="Times New Roman"/>
          <w:bCs/>
          <w:color w:val="000000" w:themeColor="text1"/>
        </w:rPr>
        <w:t>ing</w:t>
      </w:r>
      <w:r w:rsidRPr="002E4F9F">
        <w:rPr>
          <w:rFonts w:ascii="Times New Roman" w:eastAsia="仿宋" w:hAnsi="Times New Roman" w:cs="Times New Roman"/>
          <w:bCs/>
          <w:color w:val="000000" w:themeColor="text1"/>
        </w:rPr>
        <w:t xml:space="preserve"> women’s equal rights.</w:t>
      </w:r>
    </w:p>
    <w:p w14:paraId="5093A83F" w14:textId="289D7D67" w:rsidR="00D22F4B" w:rsidRPr="002E4F9F" w:rsidRDefault="00D22F4B" w:rsidP="00A55D00">
      <w:pPr>
        <w:pStyle w:val="ListParagraph"/>
        <w:numPr>
          <w:ilvl w:val="0"/>
          <w:numId w:val="10"/>
        </w:numPr>
        <w:spacing w:line="276" w:lineRule="auto"/>
        <w:ind w:firstLineChars="0"/>
        <w:rPr>
          <w:rFonts w:ascii="Times New Roman" w:hAnsi="Times New Roman" w:cs="Times New Roman"/>
          <w:color w:val="000000" w:themeColor="text1"/>
        </w:rPr>
      </w:pPr>
      <w:r w:rsidRPr="002E4F9F">
        <w:rPr>
          <w:rFonts w:ascii="Times New Roman" w:hAnsi="Times New Roman" w:cs="Times New Roman"/>
          <w:color w:val="000000" w:themeColor="text1"/>
        </w:rPr>
        <w:t>The legislative openness and public participation in legislation</w:t>
      </w:r>
      <w:r w:rsidR="002D3D3D" w:rsidRPr="002E4F9F">
        <w:rPr>
          <w:rFonts w:ascii="Times New Roman" w:hAnsi="Times New Roman" w:cs="Times New Roman"/>
          <w:color w:val="000000" w:themeColor="text1"/>
        </w:rPr>
        <w:t xml:space="preserve"> has been</w:t>
      </w:r>
      <w:r w:rsidRPr="002E4F9F">
        <w:rPr>
          <w:rFonts w:ascii="Times New Roman" w:hAnsi="Times New Roman" w:cs="Times New Roman"/>
          <w:color w:val="000000" w:themeColor="text1"/>
        </w:rPr>
        <w:t xml:space="preserve"> </w:t>
      </w:r>
      <w:r w:rsidR="002D3D3D" w:rsidRPr="002E4F9F">
        <w:rPr>
          <w:rFonts w:ascii="Times New Roman" w:hAnsi="Times New Roman" w:cs="Times New Roman"/>
          <w:color w:val="000000" w:themeColor="text1"/>
        </w:rPr>
        <w:t xml:space="preserve">significantly </w:t>
      </w:r>
      <w:r w:rsidRPr="002E4F9F">
        <w:rPr>
          <w:rFonts w:ascii="Times New Roman" w:hAnsi="Times New Roman" w:cs="Times New Roman"/>
          <w:color w:val="000000" w:themeColor="text1"/>
        </w:rPr>
        <w:t>enhanced</w:t>
      </w:r>
      <w:r w:rsidR="00F02C65" w:rsidRPr="002E4F9F">
        <w:rPr>
          <w:rFonts w:ascii="Times New Roman" w:hAnsi="Times New Roman" w:cs="Times New Roman"/>
          <w:color w:val="000000" w:themeColor="text1"/>
        </w:rPr>
        <w:t>. The</w:t>
      </w:r>
      <w:r w:rsidRPr="002E4F9F">
        <w:rPr>
          <w:rFonts w:ascii="Times New Roman" w:hAnsi="Times New Roman" w:cs="Times New Roman"/>
          <w:color w:val="000000" w:themeColor="text1"/>
        </w:rPr>
        <w:t xml:space="preserve"> draft Anti-domestic Violence Law consulted public opinion three times </w:t>
      </w:r>
      <w:r w:rsidR="002D3D3D" w:rsidRPr="002E4F9F">
        <w:rPr>
          <w:rFonts w:ascii="Times New Roman" w:hAnsi="Times New Roman" w:cs="Times New Roman"/>
          <w:color w:val="000000" w:themeColor="text1"/>
        </w:rPr>
        <w:t xml:space="preserve">from </w:t>
      </w:r>
      <w:r w:rsidRPr="002E4F9F">
        <w:rPr>
          <w:rFonts w:ascii="Times New Roman" w:hAnsi="Times New Roman" w:cs="Times New Roman"/>
          <w:color w:val="000000" w:themeColor="text1"/>
        </w:rPr>
        <w:t xml:space="preserve">2014-2015. The newly established Civil Code and provincial legislation of the anti-domestic violence law in about ten provinces asked for public comments </w:t>
      </w:r>
      <w:r w:rsidR="002D3D3D" w:rsidRPr="002E4F9F">
        <w:rPr>
          <w:rFonts w:ascii="Times New Roman" w:hAnsi="Times New Roman" w:cs="Times New Roman"/>
          <w:color w:val="000000" w:themeColor="text1"/>
        </w:rPr>
        <w:t xml:space="preserve">via the </w:t>
      </w:r>
      <w:r w:rsidRPr="002E4F9F">
        <w:rPr>
          <w:rFonts w:ascii="Times New Roman" w:hAnsi="Times New Roman" w:cs="Times New Roman"/>
          <w:color w:val="000000" w:themeColor="text1"/>
        </w:rPr>
        <w:t xml:space="preserve">Internet </w:t>
      </w:r>
      <w:r w:rsidR="002D3D3D" w:rsidRPr="002E4F9F">
        <w:rPr>
          <w:rFonts w:ascii="Times New Roman" w:hAnsi="Times New Roman" w:cs="Times New Roman"/>
          <w:color w:val="000000" w:themeColor="text1"/>
        </w:rPr>
        <w:t xml:space="preserve">from </w:t>
      </w:r>
      <w:r w:rsidRPr="002E4F9F">
        <w:rPr>
          <w:rFonts w:ascii="Times New Roman" w:hAnsi="Times New Roman" w:cs="Times New Roman"/>
          <w:color w:val="000000" w:themeColor="text1"/>
        </w:rPr>
        <w:t>2018.</w:t>
      </w:r>
    </w:p>
    <w:p w14:paraId="1C4211A0" w14:textId="649708FD" w:rsidR="005B050F" w:rsidRPr="002E4F9F" w:rsidRDefault="00F0630E" w:rsidP="00A55D00">
      <w:pPr>
        <w:pStyle w:val="ql-align-justify"/>
        <w:numPr>
          <w:ilvl w:val="0"/>
          <w:numId w:val="10"/>
        </w:numPr>
        <w:spacing w:before="0" w:beforeAutospacing="0" w:after="0" w:afterAutospacing="0" w:line="276" w:lineRule="auto"/>
        <w:rPr>
          <w:rFonts w:ascii="Times New Roman" w:hAnsi="Times New Roman" w:cs="Times New Roman"/>
          <w:color w:val="000000" w:themeColor="text1"/>
          <w:lang w:eastAsia="zh-TW"/>
        </w:rPr>
      </w:pPr>
      <w:r w:rsidRPr="002E4F9F">
        <w:rPr>
          <w:rFonts w:ascii="Times New Roman" w:eastAsia="仿宋" w:hAnsi="Times New Roman" w:cs="Times New Roman" w:hint="eastAsia"/>
          <w:bCs/>
          <w:color w:val="000000" w:themeColor="text1"/>
        </w:rPr>
        <w:t>Some</w:t>
      </w:r>
      <w:r w:rsidRPr="002E4F9F">
        <w:rPr>
          <w:rFonts w:ascii="Times New Roman" w:eastAsia="仿宋" w:hAnsi="Times New Roman" w:cs="Times New Roman"/>
          <w:bCs/>
          <w:color w:val="000000" w:themeColor="text1"/>
        </w:rPr>
        <w:t xml:space="preserve"> police violence cases were investigated</w:t>
      </w:r>
      <w:r w:rsidR="00BC2CA6" w:rsidRPr="002E4F9F">
        <w:rPr>
          <w:rStyle w:val="FootnoteReference"/>
          <w:rFonts w:cs="Times New Roman"/>
          <w:color w:val="000000" w:themeColor="text1"/>
          <w:sz w:val="24"/>
        </w:rPr>
        <w:footnoteReference w:id="6"/>
      </w:r>
      <w:r w:rsidRPr="002E4F9F">
        <w:rPr>
          <w:rFonts w:ascii="Times New Roman" w:eastAsia="仿宋" w:hAnsi="Times New Roman" w:cs="Times New Roman" w:hint="eastAsia"/>
          <w:bCs/>
          <w:color w:val="000000" w:themeColor="text1"/>
          <w:lang w:eastAsia="zh-TW"/>
        </w:rPr>
        <w:t>.</w:t>
      </w:r>
    </w:p>
    <w:p w14:paraId="041F6BF5" w14:textId="25A885C6" w:rsidR="007151B9" w:rsidRPr="002E4F9F" w:rsidRDefault="007151B9" w:rsidP="009E1AC6">
      <w:pPr>
        <w:pStyle w:val="SingleTxtGC"/>
        <w:widowControl w:val="0"/>
        <w:spacing w:after="0" w:line="276" w:lineRule="auto"/>
        <w:ind w:left="0" w:rightChars="-14" w:right="-34"/>
        <w:rPr>
          <w:rFonts w:ascii="Times New Roman" w:eastAsia="仿宋" w:hAnsi="Times New Roman" w:cs="Times New Roman"/>
          <w:bCs/>
          <w:color w:val="000000" w:themeColor="text1"/>
          <w:sz w:val="24"/>
          <w:szCs w:val="24"/>
          <w:lang w:eastAsia="zh-TW"/>
        </w:rPr>
      </w:pPr>
    </w:p>
    <w:p w14:paraId="4D20C8AF" w14:textId="076A0ECD" w:rsidR="007151B9" w:rsidRPr="002E4F9F" w:rsidRDefault="007151B9" w:rsidP="009E1AC6">
      <w:pPr>
        <w:pStyle w:val="SingleTxtGC"/>
        <w:widowControl w:val="0"/>
        <w:spacing w:after="0" w:line="276" w:lineRule="auto"/>
        <w:ind w:left="0" w:rightChars="-14" w:right="-34"/>
        <w:rPr>
          <w:rFonts w:ascii="Times New Roman" w:eastAsia="仿宋" w:hAnsi="Times New Roman" w:cs="Times New Roman"/>
          <w:bCs/>
          <w:color w:val="000000" w:themeColor="text1"/>
          <w:sz w:val="24"/>
          <w:szCs w:val="24"/>
          <w:u w:val="single"/>
        </w:rPr>
      </w:pPr>
      <w:r w:rsidRPr="002E4F9F">
        <w:rPr>
          <w:rFonts w:ascii="Times New Roman" w:eastAsia="仿宋" w:hAnsi="Times New Roman" w:cs="Times New Roman"/>
          <w:bCs/>
          <w:color w:val="000000" w:themeColor="text1"/>
          <w:sz w:val="24"/>
          <w:szCs w:val="24"/>
          <w:u w:val="single"/>
        </w:rPr>
        <w:t>Our concer</w:t>
      </w:r>
      <w:r w:rsidR="00F02C65" w:rsidRPr="002E4F9F">
        <w:rPr>
          <w:rFonts w:ascii="Times New Roman" w:eastAsia="仿宋" w:hAnsi="Times New Roman" w:cs="Times New Roman"/>
          <w:bCs/>
          <w:color w:val="000000" w:themeColor="text1"/>
          <w:sz w:val="24"/>
          <w:szCs w:val="24"/>
          <w:u w:val="single"/>
        </w:rPr>
        <w:t>n</w:t>
      </w:r>
      <w:r w:rsidRPr="002E4F9F">
        <w:rPr>
          <w:rFonts w:ascii="Times New Roman" w:eastAsia="仿宋" w:hAnsi="Times New Roman" w:cs="Times New Roman"/>
          <w:bCs/>
          <w:color w:val="000000" w:themeColor="text1"/>
          <w:sz w:val="24"/>
          <w:szCs w:val="24"/>
          <w:u w:val="single"/>
        </w:rPr>
        <w:t>s:</w:t>
      </w:r>
    </w:p>
    <w:p w14:paraId="4EB41892" w14:textId="3CE0B04F" w:rsidR="00D22F4B" w:rsidRPr="002E4F9F" w:rsidRDefault="00D22F4B" w:rsidP="00A55D00">
      <w:pPr>
        <w:pStyle w:val="SingleTxtGC"/>
        <w:widowControl w:val="0"/>
        <w:numPr>
          <w:ilvl w:val="0"/>
          <w:numId w:val="12"/>
        </w:numPr>
        <w:spacing w:after="0" w:line="276" w:lineRule="auto"/>
        <w:ind w:rightChars="-14" w:right="-34"/>
        <w:rPr>
          <w:rFonts w:ascii="Times New Roman" w:eastAsia="仿宋" w:hAnsi="Times New Roman" w:cs="Times New Roman"/>
          <w:bCs/>
          <w:color w:val="000000" w:themeColor="text1"/>
          <w:sz w:val="24"/>
          <w:szCs w:val="24"/>
        </w:rPr>
      </w:pPr>
      <w:r w:rsidRPr="002E4F9F">
        <w:rPr>
          <w:rFonts w:ascii="Times New Roman" w:eastAsia="仿宋" w:hAnsi="Times New Roman" w:cs="Times New Roman"/>
          <w:bCs/>
          <w:color w:val="000000" w:themeColor="text1"/>
          <w:sz w:val="24"/>
          <w:szCs w:val="24"/>
        </w:rPr>
        <w:t>Public</w:t>
      </w:r>
      <w:r w:rsidR="007B2FE5" w:rsidRPr="002E4F9F">
        <w:rPr>
          <w:rFonts w:ascii="Times New Roman" w:eastAsia="仿宋" w:hAnsi="Times New Roman" w:cs="Times New Roman"/>
          <w:bCs/>
          <w:color w:val="000000" w:themeColor="text1"/>
          <w:sz w:val="24"/>
          <w:szCs w:val="24"/>
        </w:rPr>
        <w:t xml:space="preserve"> awareness</w:t>
      </w:r>
      <w:r w:rsidRPr="002E4F9F">
        <w:rPr>
          <w:rFonts w:ascii="Times New Roman" w:eastAsia="仿宋" w:hAnsi="Times New Roman" w:cs="Times New Roman"/>
          <w:bCs/>
          <w:color w:val="000000" w:themeColor="text1"/>
          <w:sz w:val="24"/>
          <w:szCs w:val="24"/>
        </w:rPr>
        <w:t xml:space="preserve"> of the Convention remains inadequate, and courts failed to cite the Convention in </w:t>
      </w:r>
      <w:r w:rsidR="00D57656" w:rsidRPr="002E4F9F">
        <w:rPr>
          <w:rFonts w:ascii="Times New Roman" w:eastAsia="仿宋" w:hAnsi="Times New Roman" w:cs="Times New Roman"/>
          <w:bCs/>
          <w:color w:val="000000" w:themeColor="text1"/>
          <w:sz w:val="24"/>
          <w:szCs w:val="24"/>
        </w:rPr>
        <w:t xml:space="preserve">women’s rights cases as they did so for other </w:t>
      </w:r>
      <w:r w:rsidR="00F02C65" w:rsidRPr="002E4F9F">
        <w:rPr>
          <w:rFonts w:ascii="Times New Roman" w:eastAsia="仿宋" w:hAnsi="Times New Roman" w:cs="Times New Roman"/>
          <w:bCs/>
          <w:color w:val="000000" w:themeColor="text1"/>
          <w:sz w:val="24"/>
          <w:szCs w:val="24"/>
        </w:rPr>
        <w:t>international</w:t>
      </w:r>
      <w:r w:rsidR="00D57656" w:rsidRPr="002E4F9F">
        <w:rPr>
          <w:rFonts w:ascii="Times New Roman" w:eastAsia="仿宋" w:hAnsi="Times New Roman" w:cs="Times New Roman"/>
          <w:bCs/>
          <w:color w:val="000000" w:themeColor="text1"/>
          <w:sz w:val="24"/>
          <w:szCs w:val="24"/>
        </w:rPr>
        <w:t xml:space="preserve"> human rights conventions.</w:t>
      </w:r>
    </w:p>
    <w:p w14:paraId="49A42097" w14:textId="4CC2A88A" w:rsidR="00942551" w:rsidRPr="002E4F9F" w:rsidRDefault="00942551" w:rsidP="00A55D00">
      <w:pPr>
        <w:pStyle w:val="SingleTxtGC"/>
        <w:widowControl w:val="0"/>
        <w:numPr>
          <w:ilvl w:val="0"/>
          <w:numId w:val="12"/>
        </w:numPr>
        <w:spacing w:after="0" w:line="276" w:lineRule="auto"/>
        <w:ind w:rightChars="-14" w:right="-34"/>
        <w:rPr>
          <w:rFonts w:ascii="Times New Roman" w:eastAsia="仿宋" w:hAnsi="Times New Roman" w:cs="Times New Roman"/>
          <w:bCs/>
          <w:color w:val="000000" w:themeColor="text1"/>
          <w:sz w:val="24"/>
          <w:szCs w:val="24"/>
        </w:rPr>
      </w:pPr>
      <w:r w:rsidRPr="002E4F9F">
        <w:rPr>
          <w:rFonts w:ascii="Times New Roman" w:eastAsia="仿宋" w:hAnsi="Times New Roman" w:cs="Times New Roman" w:hint="eastAsia"/>
          <w:bCs/>
          <w:color w:val="000000" w:themeColor="text1"/>
          <w:sz w:val="24"/>
          <w:szCs w:val="24"/>
        </w:rPr>
        <w:t>P</w:t>
      </w:r>
      <w:r w:rsidRPr="002E4F9F">
        <w:rPr>
          <w:rFonts w:ascii="Times New Roman" w:eastAsia="仿宋" w:hAnsi="Times New Roman" w:cs="Times New Roman"/>
          <w:bCs/>
          <w:color w:val="000000" w:themeColor="text1"/>
          <w:sz w:val="24"/>
          <w:szCs w:val="24"/>
        </w:rPr>
        <w:t>roblems including lag</w:t>
      </w:r>
      <w:r w:rsidR="003D62D7" w:rsidRPr="002E4F9F">
        <w:rPr>
          <w:rFonts w:ascii="Times New Roman" w:eastAsia="仿宋" w:hAnsi="Times New Roman" w:cs="Times New Roman"/>
          <w:bCs/>
          <w:color w:val="000000" w:themeColor="text1"/>
          <w:sz w:val="24"/>
          <w:szCs w:val="24"/>
        </w:rPr>
        <w:t xml:space="preserve"> of</w:t>
      </w:r>
      <w:r w:rsidRPr="002E4F9F">
        <w:rPr>
          <w:rFonts w:ascii="Times New Roman" w:eastAsia="仿宋" w:hAnsi="Times New Roman" w:cs="Times New Roman"/>
          <w:bCs/>
          <w:color w:val="000000" w:themeColor="text1"/>
          <w:sz w:val="24"/>
          <w:szCs w:val="24"/>
        </w:rPr>
        <w:t xml:space="preserve"> information disclosure, limited </w:t>
      </w:r>
      <w:r w:rsidR="003D62D7" w:rsidRPr="002E4F9F">
        <w:rPr>
          <w:rFonts w:ascii="Times New Roman" w:eastAsia="仿宋" w:hAnsi="Times New Roman" w:cs="Times New Roman"/>
          <w:bCs/>
          <w:color w:val="000000" w:themeColor="text1"/>
          <w:sz w:val="24"/>
          <w:szCs w:val="24"/>
        </w:rPr>
        <w:t xml:space="preserve">time and </w:t>
      </w:r>
      <w:r w:rsidRPr="002E4F9F">
        <w:rPr>
          <w:rFonts w:ascii="Times New Roman" w:eastAsia="仿宋" w:hAnsi="Times New Roman" w:cs="Times New Roman"/>
          <w:bCs/>
          <w:color w:val="000000" w:themeColor="text1"/>
          <w:sz w:val="24"/>
          <w:szCs w:val="24"/>
        </w:rPr>
        <w:t xml:space="preserve">participating channels, and failure to consider </w:t>
      </w:r>
      <w:r w:rsidR="007B2FE5" w:rsidRPr="002E4F9F">
        <w:rPr>
          <w:rFonts w:ascii="Times New Roman" w:eastAsia="仿宋" w:hAnsi="Times New Roman" w:cs="Times New Roman"/>
          <w:bCs/>
          <w:color w:val="000000" w:themeColor="text1"/>
          <w:sz w:val="24"/>
          <w:szCs w:val="24"/>
        </w:rPr>
        <w:t xml:space="preserve">well articulated </w:t>
      </w:r>
      <w:r w:rsidRPr="002E4F9F">
        <w:rPr>
          <w:rFonts w:ascii="Times New Roman" w:eastAsia="仿宋" w:hAnsi="Times New Roman" w:cs="Times New Roman"/>
          <w:bCs/>
          <w:color w:val="000000" w:themeColor="text1"/>
          <w:sz w:val="24"/>
          <w:szCs w:val="24"/>
        </w:rPr>
        <w:t xml:space="preserve">suggestions </w:t>
      </w:r>
      <w:r w:rsidR="003D62D7" w:rsidRPr="002E4F9F">
        <w:rPr>
          <w:rFonts w:ascii="Times New Roman" w:eastAsia="仿宋" w:hAnsi="Times New Roman" w:cs="Times New Roman"/>
          <w:bCs/>
          <w:color w:val="000000" w:themeColor="text1"/>
          <w:sz w:val="24"/>
          <w:szCs w:val="24"/>
        </w:rPr>
        <w:t xml:space="preserve">during the </w:t>
      </w:r>
      <w:r w:rsidRPr="002E4F9F">
        <w:rPr>
          <w:rFonts w:ascii="Times New Roman" w:eastAsia="仿宋" w:hAnsi="Times New Roman" w:cs="Times New Roman"/>
          <w:bCs/>
          <w:color w:val="000000" w:themeColor="text1"/>
          <w:sz w:val="24"/>
          <w:szCs w:val="24"/>
        </w:rPr>
        <w:t>solicit</w:t>
      </w:r>
      <w:r w:rsidR="003D62D7" w:rsidRPr="002E4F9F">
        <w:rPr>
          <w:rFonts w:ascii="Times New Roman" w:eastAsia="仿宋" w:hAnsi="Times New Roman" w:cs="Times New Roman"/>
          <w:bCs/>
          <w:color w:val="000000" w:themeColor="text1"/>
          <w:sz w:val="24"/>
          <w:szCs w:val="24"/>
        </w:rPr>
        <w:t xml:space="preserve">ation of </w:t>
      </w:r>
      <w:r w:rsidRPr="002E4F9F">
        <w:rPr>
          <w:rFonts w:ascii="Times New Roman" w:eastAsia="仿宋" w:hAnsi="Times New Roman" w:cs="Times New Roman"/>
          <w:bCs/>
          <w:color w:val="000000" w:themeColor="text1"/>
          <w:sz w:val="24"/>
          <w:szCs w:val="24"/>
        </w:rPr>
        <w:t>public opinions</w:t>
      </w:r>
      <w:r w:rsidR="003D62D7" w:rsidRPr="002E4F9F">
        <w:rPr>
          <w:rFonts w:ascii="Times New Roman" w:eastAsia="仿宋" w:hAnsi="Times New Roman" w:cs="Times New Roman"/>
          <w:bCs/>
          <w:color w:val="000000" w:themeColor="text1"/>
          <w:sz w:val="24"/>
          <w:szCs w:val="24"/>
        </w:rPr>
        <w:t xml:space="preserve"> in legislation and law amendments</w:t>
      </w:r>
      <w:r w:rsidR="007B2FE5" w:rsidRPr="002E4F9F">
        <w:rPr>
          <w:rFonts w:ascii="Times New Roman" w:eastAsia="仿宋" w:hAnsi="Times New Roman" w:cs="Times New Roman"/>
          <w:bCs/>
          <w:color w:val="000000" w:themeColor="text1"/>
          <w:sz w:val="24"/>
          <w:szCs w:val="24"/>
        </w:rPr>
        <w:t xml:space="preserve"> abound</w:t>
      </w:r>
      <w:r w:rsidR="003D62D7" w:rsidRPr="002E4F9F">
        <w:rPr>
          <w:rFonts w:ascii="Times New Roman" w:eastAsia="仿宋" w:hAnsi="Times New Roman" w:cs="Times New Roman"/>
          <w:bCs/>
          <w:color w:val="000000" w:themeColor="text1"/>
          <w:sz w:val="24"/>
          <w:szCs w:val="24"/>
        </w:rPr>
        <w:t>.</w:t>
      </w:r>
      <w:r w:rsidRPr="002E4F9F">
        <w:rPr>
          <w:rFonts w:ascii="Times New Roman" w:eastAsia="仿宋" w:hAnsi="Times New Roman" w:cs="Times New Roman"/>
          <w:bCs/>
          <w:color w:val="000000" w:themeColor="text1"/>
          <w:sz w:val="24"/>
          <w:szCs w:val="24"/>
        </w:rPr>
        <w:t xml:space="preserve"> </w:t>
      </w:r>
    </w:p>
    <w:p w14:paraId="0D6A79C8" w14:textId="42C99AD2" w:rsidR="000A5745" w:rsidRPr="002E4F9F" w:rsidRDefault="007B6CE8" w:rsidP="00A55D00">
      <w:pPr>
        <w:pStyle w:val="SingleTxtGC"/>
        <w:widowControl w:val="0"/>
        <w:numPr>
          <w:ilvl w:val="0"/>
          <w:numId w:val="12"/>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bCs/>
          <w:color w:val="000000" w:themeColor="text1"/>
          <w:sz w:val="24"/>
          <w:szCs w:val="24"/>
        </w:rPr>
        <w:t>Women remain disproportionately underrepresented among the beneficiaries of legal aid</w:t>
      </w:r>
      <w:r w:rsidR="000A5745" w:rsidRPr="002E4F9F">
        <w:rPr>
          <w:rStyle w:val="FootnoteReference"/>
          <w:rFonts w:eastAsia="仿宋" w:cs="Times New Roman"/>
          <w:color w:val="000000" w:themeColor="text1"/>
          <w:sz w:val="24"/>
          <w:szCs w:val="24"/>
        </w:rPr>
        <w:footnoteReference w:id="7"/>
      </w:r>
      <w:r w:rsidRPr="002E4F9F">
        <w:rPr>
          <w:rFonts w:ascii="Times New Roman" w:eastAsia="仿宋" w:hAnsi="Times New Roman" w:cs="Times New Roman"/>
          <w:bCs/>
          <w:color w:val="000000" w:themeColor="text1"/>
          <w:sz w:val="24"/>
          <w:szCs w:val="24"/>
        </w:rPr>
        <w:t>. The</w:t>
      </w:r>
      <w:r w:rsidR="000A5745" w:rsidRPr="002E4F9F">
        <w:rPr>
          <w:rFonts w:ascii="Times New Roman" w:eastAsia="仿宋" w:hAnsi="Times New Roman" w:cs="Times New Roman"/>
          <w:bCs/>
          <w:color w:val="000000" w:themeColor="text1"/>
          <w:sz w:val="24"/>
          <w:szCs w:val="24"/>
        </w:rPr>
        <w:t>re</w:t>
      </w:r>
      <w:r w:rsidR="007B2FE5" w:rsidRPr="002E4F9F">
        <w:rPr>
          <w:rFonts w:ascii="Times New Roman" w:eastAsia="仿宋" w:hAnsi="Times New Roman" w:cs="Times New Roman"/>
          <w:bCs/>
          <w:color w:val="000000" w:themeColor="text1"/>
          <w:sz w:val="24"/>
          <w:szCs w:val="24"/>
        </w:rPr>
        <w:t xml:space="preserve"> is a</w:t>
      </w:r>
      <w:r w:rsidR="000A5745" w:rsidRPr="002E4F9F">
        <w:rPr>
          <w:rFonts w:ascii="Times New Roman" w:eastAsia="仿宋" w:hAnsi="Times New Roman" w:cs="Times New Roman"/>
          <w:bCs/>
          <w:color w:val="000000" w:themeColor="text1"/>
          <w:sz w:val="24"/>
          <w:szCs w:val="24"/>
        </w:rPr>
        <w:t xml:space="preserve"> lack</w:t>
      </w:r>
      <w:r w:rsidR="007B2FE5" w:rsidRPr="002E4F9F">
        <w:rPr>
          <w:rFonts w:ascii="Times New Roman" w:eastAsia="仿宋" w:hAnsi="Times New Roman" w:cs="Times New Roman"/>
          <w:bCs/>
          <w:color w:val="000000" w:themeColor="text1"/>
          <w:sz w:val="24"/>
          <w:szCs w:val="24"/>
        </w:rPr>
        <w:t xml:space="preserve"> of</w:t>
      </w:r>
      <w:r w:rsidRPr="002E4F9F">
        <w:rPr>
          <w:rFonts w:ascii="Times New Roman" w:eastAsia="仿宋" w:hAnsi="Times New Roman" w:cs="Times New Roman"/>
          <w:bCs/>
          <w:color w:val="000000" w:themeColor="text1"/>
          <w:sz w:val="24"/>
          <w:szCs w:val="24"/>
        </w:rPr>
        <w:t xml:space="preserve"> </w:t>
      </w:r>
      <w:r w:rsidR="000A5745" w:rsidRPr="002E4F9F">
        <w:rPr>
          <w:rFonts w:ascii="Times New Roman" w:eastAsia="仿宋" w:hAnsi="Times New Roman" w:cs="Times New Roman" w:hint="eastAsia"/>
          <w:bCs/>
          <w:color w:val="000000" w:themeColor="text1"/>
          <w:sz w:val="24"/>
          <w:szCs w:val="24"/>
        </w:rPr>
        <w:t>statistics</w:t>
      </w:r>
      <w:r w:rsidRPr="002E4F9F">
        <w:rPr>
          <w:rFonts w:ascii="Times New Roman" w:eastAsia="仿宋" w:hAnsi="Times New Roman" w:cs="Times New Roman"/>
          <w:bCs/>
          <w:color w:val="000000" w:themeColor="text1"/>
          <w:sz w:val="24"/>
          <w:szCs w:val="24"/>
        </w:rPr>
        <w:t xml:space="preserve"> </w:t>
      </w:r>
      <w:r w:rsidR="007B2FE5" w:rsidRPr="002E4F9F">
        <w:rPr>
          <w:rFonts w:ascii="Times New Roman" w:eastAsia="仿宋" w:hAnsi="Times New Roman" w:cs="Times New Roman"/>
          <w:bCs/>
          <w:color w:val="000000" w:themeColor="text1"/>
          <w:sz w:val="24"/>
          <w:szCs w:val="24"/>
        </w:rPr>
        <w:t xml:space="preserve">in relation to </w:t>
      </w:r>
      <w:r w:rsidRPr="002E4F9F">
        <w:rPr>
          <w:rFonts w:ascii="Times New Roman" w:eastAsia="仿宋" w:hAnsi="Times New Roman" w:cs="Times New Roman"/>
          <w:bCs/>
          <w:color w:val="000000" w:themeColor="text1"/>
          <w:sz w:val="24"/>
          <w:szCs w:val="24"/>
        </w:rPr>
        <w:t>women who receive legal aid for domestic violence and sexual harassment</w:t>
      </w:r>
      <w:r w:rsidR="000A5745" w:rsidRPr="002E4F9F">
        <w:rPr>
          <w:rFonts w:ascii="Times New Roman" w:eastAsia="仿宋" w:hAnsi="Times New Roman" w:cs="Times New Roman"/>
          <w:bCs/>
          <w:color w:val="000000" w:themeColor="text1"/>
          <w:sz w:val="24"/>
          <w:szCs w:val="24"/>
        </w:rPr>
        <w:t xml:space="preserve"> </w:t>
      </w:r>
      <w:r w:rsidR="000A5745" w:rsidRPr="002E4F9F">
        <w:rPr>
          <w:rFonts w:ascii="Times New Roman" w:eastAsia="仿宋" w:hAnsi="Times New Roman" w:cs="Times New Roman" w:hint="eastAsia"/>
          <w:bCs/>
          <w:color w:val="000000" w:themeColor="text1"/>
          <w:sz w:val="24"/>
          <w:szCs w:val="24"/>
        </w:rPr>
        <w:t>a</w:t>
      </w:r>
      <w:r w:rsidR="000A5745" w:rsidRPr="002E4F9F">
        <w:rPr>
          <w:rFonts w:ascii="Times New Roman" w:eastAsia="仿宋" w:hAnsi="Times New Roman" w:cs="Times New Roman"/>
          <w:bCs/>
          <w:color w:val="000000" w:themeColor="text1"/>
          <w:sz w:val="24"/>
          <w:szCs w:val="24"/>
        </w:rPr>
        <w:t>nd</w:t>
      </w:r>
      <w:r w:rsidRPr="002E4F9F">
        <w:rPr>
          <w:rFonts w:ascii="Times New Roman" w:eastAsia="仿宋" w:hAnsi="Times New Roman" w:cs="Times New Roman"/>
          <w:bCs/>
          <w:color w:val="000000" w:themeColor="text1"/>
          <w:sz w:val="24"/>
          <w:szCs w:val="24"/>
        </w:rPr>
        <w:t xml:space="preserve"> sexual assault. Some serious cases of abuse d</w:t>
      </w:r>
      <w:r w:rsidR="000A5745" w:rsidRPr="002E4F9F">
        <w:rPr>
          <w:rFonts w:ascii="Times New Roman" w:eastAsia="仿宋" w:hAnsi="Times New Roman" w:cs="Times New Roman"/>
          <w:bCs/>
          <w:color w:val="000000" w:themeColor="text1"/>
          <w:sz w:val="24"/>
          <w:szCs w:val="24"/>
        </w:rPr>
        <w:t>id</w:t>
      </w:r>
      <w:r w:rsidRPr="002E4F9F">
        <w:rPr>
          <w:rFonts w:ascii="Times New Roman" w:eastAsia="仿宋" w:hAnsi="Times New Roman" w:cs="Times New Roman"/>
          <w:bCs/>
          <w:color w:val="000000" w:themeColor="text1"/>
          <w:sz w:val="24"/>
          <w:szCs w:val="24"/>
        </w:rPr>
        <w:t xml:space="preserve"> not receive legal services and legal aid</w:t>
      </w:r>
      <w:r w:rsidR="000A5745" w:rsidRPr="002E4F9F">
        <w:rPr>
          <w:rStyle w:val="FootnoteReference"/>
          <w:rFonts w:eastAsia="仿宋" w:cs="Times New Roman"/>
          <w:color w:val="000000" w:themeColor="text1"/>
          <w:sz w:val="24"/>
          <w:szCs w:val="24"/>
        </w:rPr>
        <w:t xml:space="preserve"> </w:t>
      </w:r>
      <w:r w:rsidR="000A5745" w:rsidRPr="002E4F9F">
        <w:rPr>
          <w:rStyle w:val="FootnoteReference"/>
          <w:rFonts w:eastAsia="仿宋" w:cs="Times New Roman"/>
          <w:color w:val="000000" w:themeColor="text1"/>
          <w:sz w:val="24"/>
          <w:szCs w:val="24"/>
        </w:rPr>
        <w:footnoteReference w:id="8"/>
      </w:r>
    </w:p>
    <w:p w14:paraId="31142990" w14:textId="39AFCA8B" w:rsidR="007713D7" w:rsidRPr="002E4F9F" w:rsidRDefault="005B050F" w:rsidP="00A55D00">
      <w:pPr>
        <w:pStyle w:val="SingleTxtGC"/>
        <w:widowControl w:val="0"/>
        <w:numPr>
          <w:ilvl w:val="0"/>
          <w:numId w:val="12"/>
        </w:numPr>
        <w:spacing w:after="0" w:line="276" w:lineRule="auto"/>
        <w:ind w:rightChars="-14" w:right="-34"/>
        <w:rPr>
          <w:rFonts w:ascii="Times New Roman" w:hAnsi="Times New Roman" w:cs="Times New Roman"/>
          <w:color w:val="000000" w:themeColor="text1"/>
          <w:sz w:val="24"/>
          <w:szCs w:val="24"/>
        </w:rPr>
      </w:pPr>
      <w:r w:rsidRPr="002E4F9F">
        <w:rPr>
          <w:rFonts w:ascii="Times New Roman" w:eastAsia="仿宋" w:hAnsi="Times New Roman" w:cs="Times New Roman"/>
          <w:bCs/>
          <w:color w:val="000000" w:themeColor="text1"/>
          <w:sz w:val="24"/>
          <w:szCs w:val="24"/>
        </w:rPr>
        <w:t xml:space="preserve">Women’s access to justice </w:t>
      </w:r>
      <w:r w:rsidR="00EC7C40" w:rsidRPr="002E4F9F">
        <w:rPr>
          <w:rFonts w:ascii="Times New Roman" w:eastAsia="仿宋" w:hAnsi="Times New Roman" w:cs="Times New Roman"/>
          <w:bCs/>
          <w:color w:val="000000" w:themeColor="text1"/>
          <w:sz w:val="24"/>
          <w:szCs w:val="24"/>
        </w:rPr>
        <w:t xml:space="preserve">is </w:t>
      </w:r>
      <w:r w:rsidRPr="002E4F9F">
        <w:rPr>
          <w:rFonts w:ascii="Times New Roman" w:eastAsia="仿宋" w:hAnsi="Times New Roman" w:cs="Times New Roman"/>
          <w:bCs/>
          <w:color w:val="000000" w:themeColor="text1"/>
          <w:sz w:val="24"/>
          <w:szCs w:val="24"/>
        </w:rPr>
        <w:t>hindered by</w:t>
      </w:r>
      <w:r w:rsidR="00EC7C40" w:rsidRPr="002E4F9F">
        <w:rPr>
          <w:rFonts w:ascii="Times New Roman" w:eastAsia="仿宋" w:hAnsi="Times New Roman" w:cs="Times New Roman"/>
          <w:bCs/>
          <w:color w:val="000000" w:themeColor="text1"/>
          <w:sz w:val="24"/>
          <w:szCs w:val="24"/>
        </w:rPr>
        <w:t xml:space="preserve"> a</w:t>
      </w:r>
      <w:r w:rsidRPr="002E4F9F">
        <w:rPr>
          <w:rFonts w:ascii="Times New Roman" w:eastAsia="仿宋" w:hAnsi="Times New Roman" w:cs="Times New Roman"/>
          <w:bCs/>
          <w:color w:val="000000" w:themeColor="text1"/>
          <w:sz w:val="24"/>
          <w:szCs w:val="24"/>
        </w:rPr>
        <w:t xml:space="preserve"> lack accountability</w:t>
      </w:r>
      <w:r w:rsidR="00C371D6" w:rsidRPr="002E4F9F">
        <w:rPr>
          <w:rFonts w:ascii="Times New Roman" w:eastAsia="仿宋" w:hAnsi="Times New Roman" w:cs="Times New Roman"/>
          <w:bCs/>
          <w:color w:val="000000" w:themeColor="text1"/>
          <w:sz w:val="24"/>
          <w:szCs w:val="24"/>
        </w:rPr>
        <w:t xml:space="preserve"> of public authorities</w:t>
      </w:r>
      <w:r w:rsidRPr="002E4F9F">
        <w:rPr>
          <w:rFonts w:ascii="Times New Roman" w:eastAsia="仿宋" w:hAnsi="Times New Roman" w:cs="Times New Roman"/>
          <w:bCs/>
          <w:color w:val="000000" w:themeColor="text1"/>
          <w:sz w:val="24"/>
          <w:szCs w:val="24"/>
        </w:rPr>
        <w:t>.</w:t>
      </w:r>
      <w:r w:rsidR="00924F79" w:rsidRPr="002E4F9F">
        <w:rPr>
          <w:rFonts w:ascii="Times New Roman" w:eastAsia="仿宋" w:hAnsi="Times New Roman" w:cs="Times New Roman"/>
          <w:bCs/>
          <w:color w:val="000000" w:themeColor="text1"/>
          <w:sz w:val="24"/>
          <w:szCs w:val="24"/>
          <w:lang w:eastAsia="zh-TW"/>
        </w:rPr>
        <w:t xml:space="preserve"> </w:t>
      </w:r>
      <w:r w:rsidR="00F02C65" w:rsidRPr="002E4F9F">
        <w:rPr>
          <w:rFonts w:ascii="Times New Roman" w:eastAsia="仿宋" w:hAnsi="Times New Roman" w:cs="Times New Roman"/>
          <w:bCs/>
          <w:color w:val="000000" w:themeColor="text1"/>
          <w:sz w:val="24"/>
          <w:szCs w:val="24"/>
          <w:lang w:eastAsia="zh-TW"/>
        </w:rPr>
        <w:t>Existing</w:t>
      </w:r>
      <w:r w:rsidR="00513EBE" w:rsidRPr="002E4F9F">
        <w:rPr>
          <w:rFonts w:ascii="Times New Roman" w:eastAsia="仿宋" w:hAnsi="Times New Roman" w:cs="Times New Roman"/>
          <w:bCs/>
          <w:color w:val="000000" w:themeColor="text1"/>
          <w:sz w:val="24"/>
          <w:szCs w:val="24"/>
          <w:lang w:eastAsia="zh-TW"/>
        </w:rPr>
        <w:t xml:space="preserve"> r</w:t>
      </w:r>
      <w:r w:rsidR="00924F79" w:rsidRPr="002E4F9F">
        <w:rPr>
          <w:rFonts w:ascii="Times New Roman" w:eastAsia="仿宋" w:hAnsi="Times New Roman" w:cs="Times New Roman"/>
          <w:bCs/>
          <w:color w:val="000000" w:themeColor="text1"/>
          <w:sz w:val="24"/>
          <w:szCs w:val="24"/>
          <w:lang w:eastAsia="zh-TW"/>
        </w:rPr>
        <w:t>egulation</w:t>
      </w:r>
      <w:r w:rsidR="00513EBE" w:rsidRPr="002E4F9F">
        <w:rPr>
          <w:rFonts w:ascii="Times New Roman" w:eastAsia="仿宋" w:hAnsi="Times New Roman" w:cs="Times New Roman"/>
          <w:bCs/>
          <w:color w:val="000000" w:themeColor="text1"/>
          <w:sz w:val="24"/>
          <w:szCs w:val="24"/>
          <w:lang w:eastAsia="zh-TW"/>
        </w:rPr>
        <w:t>s</w:t>
      </w:r>
      <w:r w:rsidR="00924F79" w:rsidRPr="002E4F9F">
        <w:rPr>
          <w:rFonts w:ascii="Times New Roman" w:eastAsia="仿宋" w:hAnsi="Times New Roman" w:cs="Times New Roman"/>
          <w:bCs/>
          <w:color w:val="000000" w:themeColor="text1"/>
          <w:sz w:val="24"/>
          <w:szCs w:val="24"/>
          <w:lang w:eastAsia="zh-TW"/>
        </w:rPr>
        <w:t xml:space="preserve"> about legal liability of responsible </w:t>
      </w:r>
      <w:r w:rsidR="00F02C65" w:rsidRPr="002E4F9F">
        <w:rPr>
          <w:rFonts w:ascii="Times New Roman" w:eastAsia="仿宋" w:hAnsi="Times New Roman" w:cs="Times New Roman"/>
          <w:bCs/>
          <w:color w:val="000000" w:themeColor="text1"/>
          <w:sz w:val="24"/>
          <w:szCs w:val="24"/>
          <w:lang w:eastAsia="zh-TW"/>
        </w:rPr>
        <w:t>parties</w:t>
      </w:r>
      <w:r w:rsidR="00924F79" w:rsidRPr="002E4F9F">
        <w:rPr>
          <w:rFonts w:ascii="Times New Roman" w:eastAsia="仿宋" w:hAnsi="Times New Roman" w:cs="Times New Roman"/>
          <w:bCs/>
          <w:color w:val="000000" w:themeColor="text1"/>
          <w:sz w:val="24"/>
          <w:szCs w:val="24"/>
          <w:lang w:eastAsia="zh-TW"/>
        </w:rPr>
        <w:t xml:space="preserve"> are too general and difficult to </w:t>
      </w:r>
      <w:r w:rsidR="00EC7C40" w:rsidRPr="002E4F9F">
        <w:rPr>
          <w:rFonts w:ascii="Times New Roman" w:eastAsia="仿宋" w:hAnsi="Times New Roman" w:cs="Times New Roman"/>
          <w:bCs/>
          <w:color w:val="000000" w:themeColor="text1"/>
          <w:sz w:val="24"/>
          <w:szCs w:val="24"/>
          <w:lang w:eastAsia="zh-TW"/>
        </w:rPr>
        <w:t>implement in practice</w:t>
      </w:r>
      <w:r w:rsidR="00924F79" w:rsidRPr="002E4F9F">
        <w:rPr>
          <w:rFonts w:ascii="Times New Roman" w:eastAsia="仿宋" w:hAnsi="Times New Roman" w:cs="Times New Roman"/>
          <w:bCs/>
          <w:color w:val="000000" w:themeColor="text1"/>
          <w:sz w:val="24"/>
          <w:szCs w:val="24"/>
          <w:lang w:eastAsia="zh-TW"/>
        </w:rPr>
        <w:t xml:space="preserve">.  </w:t>
      </w:r>
      <w:r w:rsidR="00BC2CA6" w:rsidRPr="002E4F9F">
        <w:rPr>
          <w:rFonts w:ascii="Times New Roman" w:hAnsi="Times New Roman" w:cs="Times New Roman"/>
          <w:color w:val="000000" w:themeColor="text1"/>
          <w:sz w:val="24"/>
          <w:szCs w:val="24"/>
        </w:rPr>
        <w:t xml:space="preserve">There are increasing </w:t>
      </w:r>
      <w:r w:rsidR="007713D7" w:rsidRPr="002E4F9F">
        <w:rPr>
          <w:rFonts w:ascii="Times New Roman" w:hAnsi="Times New Roman" w:cs="Times New Roman" w:hint="eastAsia"/>
          <w:color w:val="000000" w:themeColor="text1"/>
          <w:sz w:val="24"/>
          <w:szCs w:val="24"/>
        </w:rPr>
        <w:t>reports</w:t>
      </w:r>
      <w:r w:rsidR="00BC2CA6" w:rsidRPr="002E4F9F">
        <w:rPr>
          <w:rFonts w:ascii="Times New Roman" w:hAnsi="Times New Roman" w:cs="Times New Roman"/>
          <w:color w:val="000000" w:themeColor="text1"/>
          <w:sz w:val="24"/>
          <w:szCs w:val="24"/>
        </w:rPr>
        <w:t xml:space="preserve"> o</w:t>
      </w:r>
      <w:r w:rsidR="00EC7C40" w:rsidRPr="002E4F9F">
        <w:rPr>
          <w:rFonts w:ascii="Times New Roman" w:hAnsi="Times New Roman" w:cs="Times New Roman"/>
          <w:color w:val="000000" w:themeColor="text1"/>
          <w:sz w:val="24"/>
          <w:szCs w:val="24"/>
        </w:rPr>
        <w:t>f</w:t>
      </w:r>
      <w:r w:rsidR="00BC2CA6" w:rsidRPr="002E4F9F">
        <w:rPr>
          <w:rFonts w:ascii="Times New Roman" w:hAnsi="Times New Roman" w:cs="Times New Roman"/>
          <w:color w:val="000000" w:themeColor="text1"/>
          <w:sz w:val="24"/>
          <w:szCs w:val="24"/>
        </w:rPr>
        <w:t xml:space="preserve"> </w:t>
      </w:r>
      <w:r w:rsidR="007713D7" w:rsidRPr="002E4F9F">
        <w:rPr>
          <w:rFonts w:ascii="Times New Roman" w:hAnsi="Times New Roman" w:cs="Times New Roman"/>
          <w:color w:val="000000" w:themeColor="text1"/>
          <w:sz w:val="24"/>
          <w:szCs w:val="24"/>
        </w:rPr>
        <w:t>sexual humiliation</w:t>
      </w:r>
      <w:r w:rsidR="00BC2CA6" w:rsidRPr="002E4F9F">
        <w:rPr>
          <w:rFonts w:ascii="Times New Roman" w:hAnsi="Times New Roman" w:cs="Times New Roman"/>
          <w:color w:val="000000" w:themeColor="text1"/>
          <w:sz w:val="24"/>
          <w:szCs w:val="24"/>
          <w:lang w:eastAsia="zh-TW"/>
        </w:rPr>
        <w:t xml:space="preserve"> in </w:t>
      </w:r>
      <w:r w:rsidR="00BC2CA6" w:rsidRPr="002E4F9F">
        <w:rPr>
          <w:rFonts w:ascii="Times New Roman" w:hAnsi="Times New Roman" w:cs="Times New Roman"/>
          <w:color w:val="000000" w:themeColor="text1"/>
          <w:sz w:val="24"/>
          <w:szCs w:val="24"/>
        </w:rPr>
        <w:t>police stations and detention facilities.</w:t>
      </w:r>
      <w:r w:rsidR="00BC2CA6" w:rsidRPr="002E4F9F">
        <w:rPr>
          <w:rStyle w:val="FootnoteReference"/>
          <w:rFonts w:cs="Times New Roman"/>
          <w:color w:val="000000" w:themeColor="text1"/>
          <w:sz w:val="24"/>
          <w:szCs w:val="24"/>
        </w:rPr>
        <w:footnoteReference w:id="9"/>
      </w:r>
    </w:p>
    <w:p w14:paraId="44A3B0D2" w14:textId="322C4685" w:rsidR="00A84B85" w:rsidRPr="002E4F9F" w:rsidRDefault="00A84B85" w:rsidP="009E1AC6">
      <w:pPr>
        <w:pStyle w:val="SingleTxtGC"/>
        <w:widowControl w:val="0"/>
        <w:spacing w:after="0" w:line="276" w:lineRule="auto"/>
        <w:ind w:leftChars="104" w:left="259" w:rightChars="-14" w:right="-34" w:hanging="9"/>
        <w:rPr>
          <w:rFonts w:ascii="Times New Roman" w:eastAsia="仿宋" w:hAnsi="Times New Roman" w:cs="Times New Roman"/>
          <w:color w:val="000000" w:themeColor="text1"/>
          <w:sz w:val="24"/>
          <w:szCs w:val="24"/>
        </w:rPr>
      </w:pPr>
      <w:r w:rsidRPr="002E4F9F">
        <w:rPr>
          <w:rFonts w:ascii="Times New Roman" w:eastAsia="仿宋" w:hAnsi="Times New Roman" w:cs="Times New Roman"/>
          <w:b/>
          <w:color w:val="000000" w:themeColor="text1"/>
          <w:sz w:val="24"/>
          <w:szCs w:val="24"/>
        </w:rPr>
        <w:t xml:space="preserve">    </w:t>
      </w:r>
    </w:p>
    <w:p w14:paraId="688DB5D2" w14:textId="1AFA3543" w:rsidR="007B6CE8" w:rsidRPr="002E4F9F" w:rsidRDefault="00C162EA"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u w:val="single"/>
        </w:rPr>
        <w:t>We hope that the Committee will consider asking the State party the following questions</w:t>
      </w:r>
      <w:r w:rsidR="007B6CE8" w:rsidRPr="002E4F9F">
        <w:rPr>
          <w:rFonts w:ascii="Times New Roman" w:hAnsi="Times New Roman" w:cs="Times New Roman"/>
          <w:color w:val="000000" w:themeColor="text1"/>
        </w:rPr>
        <w:t>:</w:t>
      </w:r>
    </w:p>
    <w:p w14:paraId="4CC0EF92" w14:textId="5D204E37" w:rsidR="000E0816" w:rsidRPr="002E4F9F" w:rsidRDefault="000E0816" w:rsidP="009E1AC6">
      <w:pPr>
        <w:spacing w:line="276" w:lineRule="auto"/>
        <w:rPr>
          <w:rFonts w:ascii="Times New Roman" w:hAnsi="Times New Roman" w:cs="Times New Roman"/>
          <w:color w:val="000000" w:themeColor="text1"/>
        </w:rPr>
      </w:pPr>
    </w:p>
    <w:p w14:paraId="5B4651E5" w14:textId="11EC9FE8" w:rsidR="007713D7" w:rsidRPr="002E4F9F" w:rsidRDefault="007713D7" w:rsidP="00A55D00">
      <w:pPr>
        <w:pStyle w:val="ListParagraph"/>
        <w:numPr>
          <w:ilvl w:val="0"/>
          <w:numId w:val="12"/>
        </w:numPr>
        <w:spacing w:line="276" w:lineRule="auto"/>
        <w:ind w:firstLineChars="0"/>
        <w:contextualSpacing/>
        <w:rPr>
          <w:rFonts w:ascii="Times New Roman" w:hAnsi="Times New Roman" w:cs="Times New Roman"/>
          <w:color w:val="000000" w:themeColor="text1"/>
        </w:rPr>
      </w:pPr>
      <w:r w:rsidRPr="002E4F9F">
        <w:rPr>
          <w:rFonts w:ascii="Times New Roman" w:hAnsi="Times New Roman" w:cs="Times New Roman" w:hint="eastAsia"/>
          <w:color w:val="000000" w:themeColor="text1"/>
        </w:rPr>
        <w:t>W</w:t>
      </w:r>
      <w:r w:rsidRPr="002E4F9F">
        <w:rPr>
          <w:rFonts w:ascii="Times New Roman" w:hAnsi="Times New Roman" w:cs="Times New Roman"/>
          <w:color w:val="000000" w:themeColor="text1"/>
        </w:rPr>
        <w:t xml:space="preserve">hat is the plan to </w:t>
      </w:r>
      <w:r w:rsidR="00F02C65" w:rsidRPr="002E4F9F">
        <w:rPr>
          <w:rFonts w:ascii="Times New Roman" w:hAnsi="Times New Roman" w:cs="Times New Roman"/>
          <w:color w:val="000000" w:themeColor="text1"/>
        </w:rPr>
        <w:t>utilize</w:t>
      </w:r>
      <w:r w:rsidRPr="002E4F9F">
        <w:rPr>
          <w:rFonts w:ascii="Times New Roman" w:hAnsi="Times New Roman" w:cs="Times New Roman"/>
          <w:color w:val="000000" w:themeColor="text1"/>
        </w:rPr>
        <w:t xml:space="preserve"> the Convention in court?</w:t>
      </w:r>
    </w:p>
    <w:p w14:paraId="3A559B7E" w14:textId="27FA03C0" w:rsidR="008A109B" w:rsidRPr="002E4F9F" w:rsidRDefault="000E0816" w:rsidP="00A55D00">
      <w:pPr>
        <w:pStyle w:val="ListParagraph"/>
        <w:numPr>
          <w:ilvl w:val="0"/>
          <w:numId w:val="12"/>
        </w:numPr>
        <w:spacing w:line="276" w:lineRule="auto"/>
        <w:ind w:firstLineChars="0"/>
        <w:contextualSpacing/>
        <w:rPr>
          <w:rFonts w:ascii="Times New Roman" w:hAnsi="Times New Roman" w:cs="Times New Roman"/>
          <w:color w:val="000000" w:themeColor="text1"/>
        </w:rPr>
      </w:pPr>
      <w:r w:rsidRPr="002E4F9F">
        <w:rPr>
          <w:rFonts w:ascii="Times New Roman" w:hAnsi="Times New Roman" w:cs="Times New Roman"/>
          <w:color w:val="000000" w:themeColor="text1"/>
        </w:rPr>
        <w:t>What specific modification</w:t>
      </w:r>
      <w:r w:rsidRPr="002E4F9F">
        <w:rPr>
          <w:rFonts w:ascii="Times New Roman" w:hAnsi="Times New Roman" w:cs="Times New Roman"/>
          <w:i/>
          <w:iCs/>
          <w:color w:val="000000" w:themeColor="text1"/>
        </w:rPr>
        <w:t>s</w:t>
      </w:r>
      <w:r w:rsidRPr="002E4F9F">
        <w:rPr>
          <w:rFonts w:ascii="Times New Roman" w:hAnsi="Times New Roman" w:cs="Times New Roman"/>
          <w:color w:val="000000" w:themeColor="text1"/>
        </w:rPr>
        <w:t xml:space="preserve"> </w:t>
      </w:r>
      <w:r w:rsidR="00EE499C" w:rsidRPr="002E4F9F">
        <w:rPr>
          <w:rFonts w:ascii="Times New Roman" w:hAnsi="Times New Roman" w:cs="Times New Roman"/>
          <w:color w:val="000000" w:themeColor="text1"/>
        </w:rPr>
        <w:t>have been made in</w:t>
      </w:r>
      <w:r w:rsidRPr="002E4F9F">
        <w:rPr>
          <w:rFonts w:ascii="Times New Roman" w:hAnsi="Times New Roman" w:cs="Times New Roman"/>
          <w:color w:val="000000" w:themeColor="text1"/>
        </w:rPr>
        <w:t xml:space="preserve"> education materials for primary</w:t>
      </w:r>
      <w:r w:rsidR="00EE499C" w:rsidRPr="002E4F9F">
        <w:rPr>
          <w:rFonts w:ascii="Times New Roman" w:hAnsi="Times New Roman" w:cs="Times New Roman"/>
          <w:color w:val="000000" w:themeColor="text1"/>
        </w:rPr>
        <w:t>,</w:t>
      </w:r>
      <w:r w:rsidRPr="002E4F9F">
        <w:rPr>
          <w:rFonts w:ascii="Times New Roman" w:hAnsi="Times New Roman" w:cs="Times New Roman"/>
          <w:color w:val="000000" w:themeColor="text1"/>
        </w:rPr>
        <w:t xml:space="preserve"> secondary schools and higher education institutions </w:t>
      </w:r>
      <w:r w:rsidR="00EE499C" w:rsidRPr="002E4F9F">
        <w:rPr>
          <w:rFonts w:ascii="Times New Roman" w:hAnsi="Times New Roman" w:cs="Times New Roman"/>
          <w:color w:val="000000" w:themeColor="text1"/>
        </w:rPr>
        <w:t xml:space="preserve">specifically </w:t>
      </w:r>
      <w:r w:rsidR="002F6A31" w:rsidRPr="002E4F9F">
        <w:rPr>
          <w:rFonts w:ascii="Times New Roman" w:hAnsi="Times New Roman" w:cs="Times New Roman"/>
          <w:color w:val="000000" w:themeColor="text1"/>
        </w:rPr>
        <w:t xml:space="preserve">designed </w:t>
      </w:r>
      <w:r w:rsidRPr="002E4F9F">
        <w:rPr>
          <w:rFonts w:ascii="Times New Roman" w:hAnsi="Times New Roman" w:cs="Times New Roman"/>
          <w:color w:val="000000" w:themeColor="text1"/>
        </w:rPr>
        <w:t>to inform students about the Convention and the rights protected under the Convention</w:t>
      </w:r>
      <w:r w:rsidR="00EE499C" w:rsidRPr="002E4F9F">
        <w:rPr>
          <w:rFonts w:ascii="Times New Roman" w:hAnsi="Times New Roman" w:cs="Times New Roman"/>
          <w:color w:val="000000" w:themeColor="text1"/>
        </w:rPr>
        <w:t xml:space="preserve"> since 2015</w:t>
      </w:r>
      <w:r w:rsidRPr="002E4F9F">
        <w:rPr>
          <w:rFonts w:ascii="Times New Roman" w:hAnsi="Times New Roman" w:cs="Times New Roman"/>
          <w:color w:val="000000" w:themeColor="text1"/>
        </w:rPr>
        <w:t xml:space="preserve">? </w:t>
      </w:r>
    </w:p>
    <w:p w14:paraId="5DD223A5" w14:textId="1F4064C4" w:rsidR="007713D7" w:rsidRPr="002E4F9F" w:rsidRDefault="007713D7" w:rsidP="00A55D00">
      <w:pPr>
        <w:pStyle w:val="ListParagraph"/>
        <w:numPr>
          <w:ilvl w:val="0"/>
          <w:numId w:val="12"/>
        </w:numPr>
        <w:spacing w:line="276" w:lineRule="auto"/>
        <w:ind w:firstLineChars="0"/>
        <w:contextualSpacing/>
        <w:rPr>
          <w:rFonts w:ascii="Times New Roman" w:hAnsi="Times New Roman" w:cs="Times New Roman"/>
          <w:color w:val="000000" w:themeColor="text1"/>
        </w:rPr>
      </w:pPr>
      <w:r w:rsidRPr="002E4F9F">
        <w:rPr>
          <w:rFonts w:ascii="Times New Roman" w:hAnsi="Times New Roman" w:cs="Times New Roman"/>
          <w:color w:val="000000" w:themeColor="text1"/>
        </w:rPr>
        <w:t>P</w:t>
      </w:r>
      <w:r w:rsidR="00EE499C" w:rsidRPr="002E4F9F">
        <w:rPr>
          <w:rFonts w:ascii="Times New Roman" w:hAnsi="Times New Roman" w:cs="Times New Roman" w:hint="eastAsia"/>
          <w:color w:val="000000" w:themeColor="text1"/>
        </w:rPr>
        <w:t>lease</w:t>
      </w:r>
      <w:r w:rsidR="00EE499C" w:rsidRPr="002E4F9F">
        <w:rPr>
          <w:rFonts w:ascii="Times New Roman" w:hAnsi="Times New Roman" w:cs="Times New Roman"/>
          <w:color w:val="000000" w:themeColor="text1"/>
        </w:rPr>
        <w:t xml:space="preserve"> p</w:t>
      </w:r>
      <w:r w:rsidRPr="002E4F9F">
        <w:rPr>
          <w:rFonts w:ascii="Times New Roman" w:hAnsi="Times New Roman" w:cs="Times New Roman"/>
          <w:color w:val="000000" w:themeColor="text1"/>
        </w:rPr>
        <w:t xml:space="preserve">rovide the </w:t>
      </w:r>
      <w:r w:rsidR="00C371D6" w:rsidRPr="002E4F9F">
        <w:rPr>
          <w:rFonts w:ascii="Times New Roman" w:hAnsi="Times New Roman" w:cs="Times New Roman" w:hint="eastAsia"/>
          <w:color w:val="000000" w:themeColor="text1"/>
        </w:rPr>
        <w:t>gen</w:t>
      </w:r>
      <w:r w:rsidR="00C371D6" w:rsidRPr="002E4F9F">
        <w:rPr>
          <w:rFonts w:ascii="Times New Roman" w:hAnsi="Times New Roman" w:cs="Times New Roman"/>
          <w:color w:val="000000" w:themeColor="text1"/>
        </w:rPr>
        <w:t>der statistics</w:t>
      </w:r>
      <w:r w:rsidRPr="002E4F9F">
        <w:rPr>
          <w:rFonts w:ascii="Times New Roman" w:hAnsi="Times New Roman" w:cs="Times New Roman"/>
          <w:color w:val="000000" w:themeColor="text1"/>
        </w:rPr>
        <w:t xml:space="preserve"> of </w:t>
      </w:r>
      <w:r w:rsidR="00EE499C" w:rsidRPr="002E4F9F">
        <w:rPr>
          <w:rFonts w:ascii="Times New Roman" w:hAnsi="Times New Roman" w:cs="Times New Roman" w:hint="eastAsia"/>
          <w:color w:val="000000" w:themeColor="text1"/>
        </w:rPr>
        <w:t>lega</w:t>
      </w:r>
      <w:r w:rsidR="00EE499C" w:rsidRPr="002E4F9F">
        <w:rPr>
          <w:rFonts w:ascii="Times New Roman" w:hAnsi="Times New Roman" w:cs="Times New Roman"/>
          <w:color w:val="000000" w:themeColor="text1"/>
        </w:rPr>
        <w:t xml:space="preserve">l aid and reception of </w:t>
      </w:r>
      <w:r w:rsidR="00EE499C" w:rsidRPr="002E4F9F">
        <w:rPr>
          <w:rFonts w:ascii="Times New Roman" w:hAnsi="Times New Roman" w:cs="Times New Roman" w:hint="eastAsia"/>
          <w:color w:val="000000" w:themeColor="text1"/>
        </w:rPr>
        <w:t>judicial</w:t>
      </w:r>
      <w:r w:rsidR="00EE499C" w:rsidRPr="002E4F9F">
        <w:rPr>
          <w:rFonts w:ascii="Times New Roman" w:hAnsi="Times New Roman" w:cs="Times New Roman"/>
          <w:color w:val="000000" w:themeColor="text1"/>
        </w:rPr>
        <w:t xml:space="preserve"> </w:t>
      </w:r>
      <w:r w:rsidR="00EE499C" w:rsidRPr="002E4F9F">
        <w:rPr>
          <w:rFonts w:ascii="Times New Roman" w:hAnsi="Times New Roman" w:cs="Times New Roman" w:hint="eastAsia"/>
          <w:color w:val="000000" w:themeColor="text1"/>
        </w:rPr>
        <w:t>remedies</w:t>
      </w:r>
      <w:r w:rsidR="00EE499C" w:rsidRPr="002E4F9F">
        <w:rPr>
          <w:rFonts w:ascii="Times New Roman" w:hAnsi="Times New Roman" w:cs="Times New Roman"/>
          <w:color w:val="000000" w:themeColor="text1"/>
        </w:rPr>
        <w:t>.</w:t>
      </w:r>
    </w:p>
    <w:p w14:paraId="1AE1C1F1" w14:textId="3936EC64" w:rsidR="006F425B" w:rsidRPr="002E4F9F" w:rsidRDefault="006F425B" w:rsidP="00A55D00">
      <w:pPr>
        <w:pStyle w:val="ListParagraph"/>
        <w:numPr>
          <w:ilvl w:val="0"/>
          <w:numId w:val="12"/>
        </w:numPr>
        <w:spacing w:line="276" w:lineRule="auto"/>
        <w:ind w:firstLineChars="0"/>
        <w:contextualSpacing/>
        <w:rPr>
          <w:rFonts w:ascii="Times New Roman" w:hAnsi="Times New Roman" w:cs="Times New Roman"/>
          <w:color w:val="000000" w:themeColor="text1"/>
        </w:rPr>
      </w:pPr>
      <w:r w:rsidRPr="002E4F9F">
        <w:rPr>
          <w:rFonts w:ascii="Times New Roman" w:hAnsi="Times New Roman" w:cs="Times New Roman"/>
          <w:color w:val="000000" w:themeColor="text1"/>
        </w:rPr>
        <w:t>Please provide the number of investigations</w:t>
      </w:r>
      <w:r w:rsidR="00513EBE" w:rsidRPr="002E4F9F">
        <w:rPr>
          <w:rFonts w:ascii="Times New Roman" w:hAnsi="Times New Roman" w:cs="Times New Roman"/>
          <w:color w:val="000000" w:themeColor="text1"/>
        </w:rPr>
        <w:t xml:space="preserve"> </w:t>
      </w:r>
      <w:r w:rsidR="00513EBE" w:rsidRPr="002E4F9F">
        <w:rPr>
          <w:rFonts w:ascii="Times New Roman" w:hAnsi="Times New Roman" w:cs="Times New Roman" w:hint="eastAsia"/>
          <w:color w:val="000000" w:themeColor="text1"/>
        </w:rPr>
        <w:t>of</w:t>
      </w:r>
      <w:r w:rsidRPr="002E4F9F">
        <w:rPr>
          <w:rFonts w:ascii="Times New Roman" w:hAnsi="Times New Roman" w:cs="Times New Roman"/>
          <w:color w:val="000000" w:themeColor="text1"/>
        </w:rPr>
        <w:t xml:space="preserve"> complain</w:t>
      </w:r>
      <w:r w:rsidR="00513EBE" w:rsidRPr="002E4F9F">
        <w:rPr>
          <w:rFonts w:ascii="Times New Roman" w:hAnsi="Times New Roman" w:cs="Times New Roman"/>
          <w:color w:val="000000" w:themeColor="text1"/>
        </w:rPr>
        <w:t xml:space="preserve">ts made on forced </w:t>
      </w:r>
      <w:r w:rsidRPr="002E4F9F">
        <w:rPr>
          <w:rFonts w:ascii="Times New Roman" w:hAnsi="Times New Roman" w:cs="Times New Roman"/>
          <w:color w:val="000000" w:themeColor="text1"/>
        </w:rPr>
        <w:t xml:space="preserve">strip search, if any, and their </w:t>
      </w:r>
      <w:r w:rsidR="00513EBE" w:rsidRPr="002E4F9F">
        <w:rPr>
          <w:rFonts w:ascii="Times New Roman" w:hAnsi="Times New Roman" w:cs="Times New Roman" w:hint="eastAsia"/>
          <w:color w:val="000000" w:themeColor="text1"/>
        </w:rPr>
        <w:t>result</w:t>
      </w:r>
      <w:r w:rsidRPr="002E4F9F">
        <w:rPr>
          <w:rFonts w:ascii="Times New Roman" w:hAnsi="Times New Roman" w:cs="Times New Roman"/>
          <w:color w:val="000000" w:themeColor="text1"/>
        </w:rPr>
        <w:t>s?</w:t>
      </w:r>
    </w:p>
    <w:p w14:paraId="2F879699" w14:textId="77777777" w:rsidR="00BC2CA6" w:rsidRPr="002E4F9F" w:rsidRDefault="00BC2CA6" w:rsidP="009E1AC6">
      <w:pPr>
        <w:spacing w:line="276" w:lineRule="auto"/>
        <w:contextualSpacing/>
        <w:rPr>
          <w:rFonts w:ascii="Times New Roman" w:hAnsi="Times New Roman" w:cs="Times New Roman"/>
          <w:color w:val="000000" w:themeColor="text1"/>
        </w:rPr>
      </w:pPr>
    </w:p>
    <w:p w14:paraId="56C35289" w14:textId="2BCB7DFB" w:rsidR="00A84B85" w:rsidRPr="002E4F9F" w:rsidRDefault="00A84B85" w:rsidP="009E1AC6">
      <w:pPr>
        <w:pStyle w:val="SingleTxtGC"/>
        <w:widowControl w:val="0"/>
        <w:spacing w:after="0" w:line="276" w:lineRule="auto"/>
        <w:ind w:leftChars="104" w:left="259" w:rightChars="-14" w:right="-34" w:hanging="9"/>
        <w:rPr>
          <w:rFonts w:ascii="Times New Roman" w:eastAsia="仿宋" w:hAnsi="Times New Roman" w:cs="Times New Roman"/>
          <w:b/>
          <w:color w:val="000000" w:themeColor="text1"/>
          <w:sz w:val="24"/>
          <w:szCs w:val="24"/>
        </w:rPr>
      </w:pPr>
    </w:p>
    <w:p w14:paraId="40C30667" w14:textId="77777777" w:rsidR="00806F79" w:rsidRPr="002E4F9F" w:rsidRDefault="009F7FB2" w:rsidP="009E1AC6">
      <w:pPr>
        <w:pStyle w:val="H23G"/>
        <w:spacing w:before="0" w:after="0" w:line="276" w:lineRule="auto"/>
        <w:rPr>
          <w:rFonts w:ascii="Times New Roman" w:hAnsi="Times New Roman" w:cs="Times New Roman"/>
          <w:color w:val="000000" w:themeColor="text1"/>
        </w:rPr>
      </w:pPr>
      <w:r w:rsidRPr="002E4F9F">
        <w:rPr>
          <w:rFonts w:ascii="Times New Roman" w:hAnsi="Times New Roman" w:cs="Times New Roman"/>
          <w:color w:val="000000" w:themeColor="text1"/>
        </w:rPr>
        <w:t xml:space="preserve">Article 3 – Machinery for the advancement of women and data collection </w:t>
      </w:r>
    </w:p>
    <w:p w14:paraId="0C95A9D0" w14:textId="0AA46631" w:rsidR="009F7FB2" w:rsidRPr="002E4F9F" w:rsidRDefault="009F7FB2" w:rsidP="009E1AC6">
      <w:pPr>
        <w:spacing w:line="276" w:lineRule="auto"/>
        <w:rPr>
          <w:rFonts w:ascii="Times New Roman" w:hAnsi="Times New Roman" w:cs="Times New Roman"/>
          <w:b/>
          <w:bCs/>
          <w:color w:val="000000" w:themeColor="text1"/>
        </w:rPr>
      </w:pPr>
      <w:r w:rsidRPr="002E4F9F">
        <w:rPr>
          <w:rFonts w:ascii="Times New Roman" w:hAnsi="Times New Roman" w:cs="Times New Roman"/>
          <w:color w:val="000000" w:themeColor="text1"/>
        </w:rPr>
        <w:t>(SP paras. 29-34, CO paras., 1</w:t>
      </w:r>
      <w:r w:rsidR="00271CAB" w:rsidRPr="002E4F9F">
        <w:rPr>
          <w:rFonts w:ascii="Times New Roman" w:hAnsi="Times New Roman" w:cs="Times New Roman"/>
          <w:color w:val="000000" w:themeColor="text1"/>
        </w:rPr>
        <w:t>8-2</w:t>
      </w:r>
      <w:r w:rsidRPr="002E4F9F">
        <w:rPr>
          <w:rFonts w:ascii="Times New Roman" w:hAnsi="Times New Roman" w:cs="Times New Roman"/>
          <w:color w:val="000000" w:themeColor="text1"/>
        </w:rPr>
        <w:t>1)</w:t>
      </w:r>
    </w:p>
    <w:p w14:paraId="34F4958A" w14:textId="77777777" w:rsidR="00F02C65" w:rsidRPr="002E4F9F" w:rsidRDefault="00F02C65" w:rsidP="009E1AC6">
      <w:pPr>
        <w:pStyle w:val="SingleTxtGC"/>
        <w:widowControl w:val="0"/>
        <w:spacing w:after="0" w:line="276" w:lineRule="auto"/>
        <w:ind w:left="0" w:rightChars="-14" w:right="-34"/>
        <w:rPr>
          <w:rFonts w:ascii="Times New Roman" w:hAnsi="Times New Roman" w:cs="Times New Roman"/>
          <w:color w:val="000000" w:themeColor="text1"/>
          <w:sz w:val="24"/>
          <w:szCs w:val="24"/>
          <w:u w:val="single"/>
        </w:rPr>
      </w:pPr>
    </w:p>
    <w:p w14:paraId="669E967B" w14:textId="38AF3798" w:rsidR="007713D7" w:rsidRPr="002E4F9F" w:rsidRDefault="007713D7" w:rsidP="009E1AC6">
      <w:pPr>
        <w:pStyle w:val="SingleTxtGC"/>
        <w:widowControl w:val="0"/>
        <w:spacing w:after="0" w:line="276" w:lineRule="auto"/>
        <w:ind w:left="0" w:rightChars="-14" w:right="-34"/>
        <w:rPr>
          <w:rFonts w:ascii="Times New Roman" w:hAnsi="Times New Roman" w:cs="Times New Roman"/>
          <w:color w:val="000000" w:themeColor="text1"/>
          <w:sz w:val="24"/>
          <w:szCs w:val="24"/>
          <w:u w:val="single"/>
        </w:rPr>
      </w:pPr>
      <w:r w:rsidRPr="002E4F9F">
        <w:rPr>
          <w:rFonts w:ascii="Times New Roman" w:hAnsi="Times New Roman" w:cs="Times New Roman"/>
          <w:color w:val="000000" w:themeColor="text1"/>
          <w:sz w:val="24"/>
          <w:szCs w:val="24"/>
          <w:u w:val="single"/>
        </w:rPr>
        <w:t>Progress:</w:t>
      </w:r>
    </w:p>
    <w:p w14:paraId="6276C6FF" w14:textId="3D6E9AA4" w:rsidR="006440D5" w:rsidRPr="002E4F9F" w:rsidRDefault="00183D51" w:rsidP="00A55D00">
      <w:pPr>
        <w:pStyle w:val="SingleTxtGC"/>
        <w:widowControl w:val="0"/>
        <w:numPr>
          <w:ilvl w:val="0"/>
          <w:numId w:val="13"/>
        </w:numPr>
        <w:spacing w:after="0" w:line="276" w:lineRule="auto"/>
        <w:ind w:rightChars="-14" w:right="-34"/>
        <w:rPr>
          <w:rFonts w:ascii="Times New Roman" w:eastAsia="Times New Roman" w:hAnsi="Times New Roman" w:cs="Times New Roman"/>
          <w:color w:val="000000" w:themeColor="text1"/>
        </w:rPr>
      </w:pPr>
      <w:r w:rsidRPr="002E4F9F">
        <w:rPr>
          <w:rFonts w:ascii="Times New Roman" w:hAnsi="Times New Roman" w:cs="Times New Roman"/>
          <w:color w:val="000000" w:themeColor="text1"/>
          <w:sz w:val="24"/>
          <w:szCs w:val="24"/>
        </w:rPr>
        <w:t>National Working Committee on Children</w:t>
      </w:r>
      <w:r w:rsidR="009C7B3B" w:rsidRPr="002E4F9F">
        <w:rPr>
          <w:rFonts w:ascii="Times New Roman" w:hAnsi="Times New Roman" w:cs="Times New Roman"/>
          <w:color w:val="000000" w:themeColor="text1"/>
          <w:sz w:val="24"/>
          <w:szCs w:val="24"/>
        </w:rPr>
        <w:t xml:space="preserve"> </w:t>
      </w:r>
      <w:r w:rsidRPr="002E4F9F">
        <w:rPr>
          <w:rFonts w:ascii="Times New Roman" w:hAnsi="Times New Roman" w:cs="Times New Roman"/>
          <w:color w:val="000000" w:themeColor="text1"/>
          <w:sz w:val="24"/>
          <w:szCs w:val="24"/>
        </w:rPr>
        <w:t>under the State Council</w:t>
      </w:r>
      <w:r w:rsidRPr="002E4F9F">
        <w:rPr>
          <w:rFonts w:ascii="Times New Roman" w:eastAsia="Times New Roman" w:hAnsi="Times New Roman" w:cs="Times New Roman"/>
          <w:color w:val="000000" w:themeColor="text1"/>
        </w:rPr>
        <w:t xml:space="preserve"> </w:t>
      </w:r>
      <w:r w:rsidR="002F6A31" w:rsidRPr="002E4F9F">
        <w:rPr>
          <w:rFonts w:ascii="Times New Roman" w:eastAsia="Times New Roman" w:hAnsi="Times New Roman" w:cs="Times New Roman"/>
          <w:color w:val="000000" w:themeColor="text1"/>
          <w:sz w:val="24"/>
          <w:szCs w:val="24"/>
        </w:rPr>
        <w:t xml:space="preserve">is </w:t>
      </w:r>
      <w:r w:rsidRPr="002E4F9F">
        <w:rPr>
          <w:rFonts w:ascii="Times New Roman" w:eastAsia="Times New Roman" w:hAnsi="Times New Roman" w:cs="Times New Roman"/>
          <w:color w:val="000000" w:themeColor="text1"/>
          <w:sz w:val="24"/>
          <w:szCs w:val="24"/>
        </w:rPr>
        <w:t>more proactive</w:t>
      </w:r>
      <w:r w:rsidR="006440D5" w:rsidRPr="002E4F9F">
        <w:rPr>
          <w:rStyle w:val="FootnoteReference"/>
          <w:rFonts w:eastAsia="仿宋" w:cs="Times New Roman"/>
          <w:bCs/>
          <w:color w:val="000000" w:themeColor="text1"/>
          <w:sz w:val="24"/>
        </w:rPr>
        <w:footnoteReference w:id="10"/>
      </w:r>
      <w:r w:rsidR="009C7B3B" w:rsidRPr="002E4F9F">
        <w:rPr>
          <w:rFonts w:ascii="Times New Roman" w:eastAsia="仿宋" w:hAnsi="Times New Roman" w:cs="Times New Roman"/>
          <w:bCs/>
          <w:color w:val="000000" w:themeColor="text1"/>
        </w:rPr>
        <w:t>.</w:t>
      </w:r>
    </w:p>
    <w:p w14:paraId="7322EAA6" w14:textId="70E8B8F3" w:rsidR="00A84B85" w:rsidRPr="002E4F9F" w:rsidRDefault="009C7B3B" w:rsidP="00A55D00">
      <w:pPr>
        <w:pStyle w:val="SingleTxtGC"/>
        <w:widowControl w:val="0"/>
        <w:numPr>
          <w:ilvl w:val="0"/>
          <w:numId w:val="13"/>
        </w:numPr>
        <w:spacing w:after="0" w:line="276" w:lineRule="auto"/>
        <w:ind w:rightChars="-14" w:right="-34"/>
        <w:rPr>
          <w:rFonts w:ascii="Times New Roman" w:hAnsi="Times New Roman" w:cs="Times New Roman"/>
          <w:color w:val="000000" w:themeColor="text1"/>
          <w:sz w:val="24"/>
          <w:szCs w:val="24"/>
        </w:rPr>
      </w:pPr>
      <w:r w:rsidRPr="002E4F9F">
        <w:rPr>
          <w:rFonts w:ascii="Times New Roman" w:hAnsi="Times New Roman" w:cs="Times New Roman"/>
          <w:color w:val="000000" w:themeColor="text1"/>
          <w:sz w:val="24"/>
          <w:szCs w:val="24"/>
        </w:rPr>
        <w:t>A</w:t>
      </w:r>
      <w:r w:rsidR="006440D5" w:rsidRPr="002E4F9F">
        <w:rPr>
          <w:rFonts w:ascii="Times New Roman" w:hAnsi="Times New Roman" w:cs="Times New Roman"/>
          <w:color w:val="000000" w:themeColor="text1"/>
          <w:sz w:val="24"/>
          <w:szCs w:val="24"/>
        </w:rPr>
        <w:t xml:space="preserve"> </w:t>
      </w:r>
      <w:r w:rsidR="00183D51" w:rsidRPr="002E4F9F">
        <w:rPr>
          <w:rFonts w:ascii="Times New Roman" w:hAnsi="Times New Roman" w:cs="Times New Roman"/>
          <w:color w:val="000000" w:themeColor="text1"/>
          <w:sz w:val="24"/>
          <w:szCs w:val="24"/>
        </w:rPr>
        <w:t xml:space="preserve">Joint Meeting </w:t>
      </w:r>
      <w:r w:rsidR="006440D5" w:rsidRPr="002E4F9F">
        <w:rPr>
          <w:rFonts w:ascii="Times New Roman" w:hAnsi="Times New Roman" w:cs="Times New Roman"/>
          <w:color w:val="000000" w:themeColor="text1"/>
          <w:sz w:val="24"/>
          <w:szCs w:val="24"/>
        </w:rPr>
        <w:t xml:space="preserve">of </w:t>
      </w:r>
      <w:r w:rsidR="00183D51" w:rsidRPr="002E4F9F">
        <w:rPr>
          <w:rFonts w:ascii="Times New Roman" w:hAnsi="Times New Roman" w:cs="Times New Roman"/>
          <w:color w:val="000000" w:themeColor="text1"/>
          <w:sz w:val="24"/>
          <w:szCs w:val="24"/>
        </w:rPr>
        <w:t xml:space="preserve">Safeguarding Rights and Interests </w:t>
      </w:r>
      <w:r w:rsidR="006440D5" w:rsidRPr="002E4F9F">
        <w:rPr>
          <w:rFonts w:ascii="Times New Roman" w:hAnsi="Times New Roman" w:cs="Times New Roman"/>
          <w:color w:val="000000" w:themeColor="text1"/>
          <w:sz w:val="24"/>
          <w:szCs w:val="24"/>
        </w:rPr>
        <w:t xml:space="preserve">of Women and Children </w:t>
      </w:r>
      <w:r w:rsidRPr="002E4F9F">
        <w:rPr>
          <w:rFonts w:ascii="Times New Roman" w:hAnsi="Times New Roman" w:cs="Times New Roman"/>
          <w:color w:val="000000" w:themeColor="text1"/>
          <w:sz w:val="24"/>
          <w:szCs w:val="24"/>
        </w:rPr>
        <w:t xml:space="preserve">is established </w:t>
      </w:r>
      <w:r w:rsidR="006440D5" w:rsidRPr="002E4F9F">
        <w:rPr>
          <w:rFonts w:ascii="Times New Roman" w:hAnsi="Times New Roman" w:cs="Times New Roman"/>
          <w:color w:val="000000" w:themeColor="text1"/>
          <w:sz w:val="24"/>
          <w:szCs w:val="24"/>
        </w:rPr>
        <w:t xml:space="preserve">among some </w:t>
      </w:r>
      <w:r w:rsidRPr="002E4F9F">
        <w:rPr>
          <w:rFonts w:ascii="Times New Roman" w:hAnsi="Times New Roman" w:cs="Times New Roman"/>
          <w:color w:val="000000" w:themeColor="text1"/>
          <w:sz w:val="24"/>
          <w:szCs w:val="24"/>
        </w:rPr>
        <w:t>provinces.</w:t>
      </w:r>
    </w:p>
    <w:p w14:paraId="5F3EFD28" w14:textId="77777777" w:rsidR="006440D5" w:rsidRPr="002E4F9F" w:rsidRDefault="006440D5" w:rsidP="009E1AC6">
      <w:pPr>
        <w:pStyle w:val="SingleTxtGC"/>
        <w:widowControl w:val="0"/>
        <w:spacing w:after="0" w:line="276" w:lineRule="auto"/>
        <w:ind w:left="250" w:rightChars="-14" w:right="-34"/>
        <w:rPr>
          <w:rFonts w:ascii="Times New Roman" w:hAnsi="Times New Roman" w:cs="Times New Roman"/>
          <w:color w:val="000000" w:themeColor="text1"/>
          <w:sz w:val="24"/>
          <w:szCs w:val="24"/>
        </w:rPr>
      </w:pPr>
    </w:p>
    <w:p w14:paraId="5DE7000B" w14:textId="4CDCB608" w:rsidR="006440D5" w:rsidRPr="002E4F9F" w:rsidRDefault="006440D5" w:rsidP="009E1AC6">
      <w:pPr>
        <w:pStyle w:val="SingleTxtGC"/>
        <w:widowControl w:val="0"/>
        <w:spacing w:after="0" w:line="276" w:lineRule="auto"/>
        <w:ind w:left="0" w:rightChars="-14" w:right="-34"/>
        <w:rPr>
          <w:rFonts w:ascii="Times New Roman" w:hAnsi="Times New Roman" w:cs="Times New Roman"/>
          <w:color w:val="000000" w:themeColor="text1"/>
          <w:sz w:val="24"/>
          <w:szCs w:val="24"/>
          <w:u w:val="single"/>
        </w:rPr>
      </w:pPr>
      <w:r w:rsidRPr="002E4F9F">
        <w:rPr>
          <w:rFonts w:ascii="Times New Roman" w:hAnsi="Times New Roman" w:cs="Times New Roman"/>
          <w:color w:val="000000" w:themeColor="text1"/>
          <w:sz w:val="24"/>
          <w:szCs w:val="24"/>
          <w:u w:val="single"/>
        </w:rPr>
        <w:t>Our concerns:</w:t>
      </w:r>
    </w:p>
    <w:p w14:paraId="15A8F209" w14:textId="621A7AF0" w:rsidR="0020525A" w:rsidRPr="002E4F9F" w:rsidRDefault="009C7B3B" w:rsidP="00A55D00">
      <w:pPr>
        <w:pStyle w:val="ListParagraph"/>
        <w:numPr>
          <w:ilvl w:val="0"/>
          <w:numId w:val="14"/>
        </w:numPr>
        <w:spacing w:line="276" w:lineRule="auto"/>
        <w:ind w:firstLineChars="0"/>
        <w:contextualSpacing/>
        <w:rPr>
          <w:rFonts w:ascii="Times New Roman" w:eastAsia="仿宋" w:hAnsi="Times New Roman" w:cs="Times New Roman"/>
          <w:color w:val="000000" w:themeColor="text1"/>
        </w:rPr>
      </w:pPr>
      <w:r w:rsidRPr="002E4F9F">
        <w:rPr>
          <w:rFonts w:ascii="Times New Roman" w:eastAsia="仿宋" w:hAnsi="Times New Roman" w:cs="Times New Roman"/>
          <w:color w:val="000000" w:themeColor="text1"/>
        </w:rPr>
        <w:t xml:space="preserve">The powers of National Working Committee on </w:t>
      </w:r>
      <w:r w:rsidR="003C370D" w:rsidRPr="002E4F9F">
        <w:rPr>
          <w:rFonts w:ascii="Times New Roman" w:eastAsia="仿宋" w:hAnsi="Times New Roman" w:cs="Times New Roman"/>
          <w:color w:val="000000" w:themeColor="text1"/>
        </w:rPr>
        <w:t xml:space="preserve">Children and </w:t>
      </w:r>
      <w:r w:rsidRPr="002E4F9F">
        <w:rPr>
          <w:rFonts w:ascii="Times New Roman" w:eastAsia="仿宋" w:hAnsi="Times New Roman" w:cs="Times New Roman"/>
          <w:color w:val="000000" w:themeColor="text1"/>
        </w:rPr>
        <w:t>Women is relatively inadequate.</w:t>
      </w:r>
    </w:p>
    <w:p w14:paraId="058159CF" w14:textId="5B2F21D2" w:rsidR="00A679D4" w:rsidRPr="002E4F9F" w:rsidRDefault="009C7B3B" w:rsidP="00A55D00">
      <w:pPr>
        <w:pStyle w:val="ListParagraph"/>
        <w:numPr>
          <w:ilvl w:val="0"/>
          <w:numId w:val="14"/>
        </w:numPr>
        <w:spacing w:line="276" w:lineRule="auto"/>
        <w:ind w:firstLineChars="0"/>
        <w:contextualSpacing/>
        <w:rPr>
          <w:rFonts w:ascii="Times New Roman" w:eastAsia="仿宋" w:hAnsi="Times New Roman" w:cs="Times New Roman"/>
          <w:color w:val="000000" w:themeColor="text1"/>
        </w:rPr>
      </w:pPr>
      <w:r w:rsidRPr="002E4F9F">
        <w:rPr>
          <w:rFonts w:ascii="Times New Roman" w:eastAsia="仿宋" w:hAnsi="Times New Roman" w:cs="Times New Roman"/>
          <w:color w:val="000000" w:themeColor="text1"/>
        </w:rPr>
        <w:t>The lack of a</w:t>
      </w:r>
      <w:r w:rsidR="006440D5" w:rsidRPr="002E4F9F">
        <w:rPr>
          <w:rFonts w:ascii="Times New Roman" w:eastAsia="仿宋" w:hAnsi="Times New Roman" w:cs="Times New Roman"/>
          <w:color w:val="000000" w:themeColor="text1"/>
        </w:rPr>
        <w:t xml:space="preserve">vailability and accessibility </w:t>
      </w:r>
      <w:r w:rsidR="00F02C65" w:rsidRPr="002E4F9F">
        <w:rPr>
          <w:rFonts w:ascii="Times New Roman" w:eastAsia="仿宋" w:hAnsi="Times New Roman" w:cs="Times New Roman"/>
          <w:color w:val="000000" w:themeColor="text1"/>
        </w:rPr>
        <w:t>of gender</w:t>
      </w:r>
      <w:r w:rsidRPr="002E4F9F">
        <w:rPr>
          <w:rFonts w:ascii="Times New Roman" w:eastAsia="仿宋" w:hAnsi="Times New Roman" w:cs="Times New Roman"/>
          <w:color w:val="000000" w:themeColor="text1"/>
        </w:rPr>
        <w:t>-specific statistics</w:t>
      </w:r>
      <w:r w:rsidR="006440D5" w:rsidRPr="002E4F9F">
        <w:rPr>
          <w:rFonts w:ascii="Times New Roman" w:eastAsia="仿宋" w:hAnsi="Times New Roman" w:cs="Times New Roman"/>
          <w:color w:val="000000" w:themeColor="text1"/>
        </w:rPr>
        <w:t>.</w:t>
      </w:r>
    </w:p>
    <w:p w14:paraId="4C5D5DE1" w14:textId="714BB23B" w:rsidR="008802CE" w:rsidRPr="002E4F9F" w:rsidRDefault="006440D5" w:rsidP="008802CE">
      <w:pPr>
        <w:pStyle w:val="ListParagraph"/>
        <w:numPr>
          <w:ilvl w:val="0"/>
          <w:numId w:val="14"/>
        </w:numPr>
        <w:spacing w:line="276" w:lineRule="auto"/>
        <w:ind w:firstLineChars="0"/>
        <w:rPr>
          <w:rFonts w:ascii="Times New Roman" w:eastAsia="仿宋" w:hAnsi="Times New Roman" w:cs="Times New Roman"/>
          <w:bCs/>
          <w:color w:val="000000" w:themeColor="text1"/>
        </w:rPr>
      </w:pPr>
      <w:r w:rsidRPr="002E4F9F">
        <w:rPr>
          <w:rFonts w:ascii="Times New Roman" w:eastAsia="仿宋" w:hAnsi="Times New Roman" w:cs="Times New Roman"/>
          <w:bCs/>
          <w:color w:val="000000" w:themeColor="text1"/>
        </w:rPr>
        <w:t>H</w:t>
      </w:r>
      <w:r w:rsidR="00AA62D5" w:rsidRPr="002E4F9F">
        <w:rPr>
          <w:rFonts w:ascii="Times New Roman" w:eastAsia="仿宋" w:hAnsi="Times New Roman" w:cs="Times New Roman"/>
          <w:bCs/>
          <w:color w:val="000000" w:themeColor="text1"/>
        </w:rPr>
        <w:t xml:space="preserve">armful </w:t>
      </w:r>
      <w:r w:rsidR="00AA3938" w:rsidRPr="002E4F9F">
        <w:rPr>
          <w:rFonts w:ascii="Times New Roman" w:eastAsia="仿宋" w:hAnsi="Times New Roman" w:cs="Times New Roman"/>
          <w:bCs/>
          <w:color w:val="000000" w:themeColor="text1"/>
        </w:rPr>
        <w:t xml:space="preserve">cultural </w:t>
      </w:r>
      <w:r w:rsidR="00AA62D5" w:rsidRPr="002E4F9F">
        <w:rPr>
          <w:rFonts w:ascii="Times New Roman" w:eastAsia="仿宋" w:hAnsi="Times New Roman" w:cs="Times New Roman"/>
          <w:bCs/>
          <w:color w:val="000000" w:themeColor="text1"/>
        </w:rPr>
        <w:t>practice</w:t>
      </w:r>
      <w:r w:rsidR="00AA3938" w:rsidRPr="002E4F9F">
        <w:rPr>
          <w:rFonts w:ascii="Times New Roman" w:eastAsia="仿宋" w:hAnsi="Times New Roman" w:cs="Times New Roman"/>
          <w:bCs/>
          <w:color w:val="000000" w:themeColor="text1"/>
        </w:rPr>
        <w:t>s</w:t>
      </w:r>
      <w:r w:rsidR="00AA62D5" w:rsidRPr="002E4F9F">
        <w:rPr>
          <w:rFonts w:ascii="Times New Roman" w:eastAsia="仿宋" w:hAnsi="Times New Roman" w:cs="Times New Roman"/>
          <w:bCs/>
          <w:color w:val="000000" w:themeColor="text1"/>
        </w:rPr>
        <w:t xml:space="preserve">, </w:t>
      </w:r>
      <w:r w:rsidR="00AA3938" w:rsidRPr="002E4F9F">
        <w:rPr>
          <w:rFonts w:ascii="Times New Roman" w:eastAsia="仿宋" w:hAnsi="Times New Roman" w:cs="Times New Roman"/>
          <w:bCs/>
          <w:color w:val="000000" w:themeColor="text1"/>
        </w:rPr>
        <w:t xml:space="preserve">especially </w:t>
      </w:r>
      <w:r w:rsidR="00814ED2" w:rsidRPr="002E4F9F">
        <w:rPr>
          <w:rFonts w:ascii="Times New Roman" w:eastAsia="仿宋" w:hAnsi="Times New Roman" w:cs="Times New Roman"/>
          <w:bCs/>
          <w:color w:val="000000" w:themeColor="text1"/>
        </w:rPr>
        <w:t xml:space="preserve">child </w:t>
      </w:r>
      <w:r w:rsidR="00AA3938" w:rsidRPr="002E4F9F">
        <w:rPr>
          <w:rFonts w:ascii="Times New Roman" w:eastAsia="仿宋" w:hAnsi="Times New Roman" w:cs="Times New Roman"/>
          <w:bCs/>
          <w:color w:val="000000" w:themeColor="text1"/>
        </w:rPr>
        <w:t>marriage,</w:t>
      </w:r>
      <w:r w:rsidR="00814ED2" w:rsidRPr="002E4F9F">
        <w:rPr>
          <w:rFonts w:ascii="Times New Roman" w:eastAsia="仿宋" w:hAnsi="Times New Roman" w:cs="Times New Roman"/>
          <w:bCs/>
          <w:color w:val="000000" w:themeColor="text1"/>
        </w:rPr>
        <w:t xml:space="preserve"> </w:t>
      </w:r>
      <w:r w:rsidR="00AA3938" w:rsidRPr="002E4F9F">
        <w:rPr>
          <w:rFonts w:ascii="Times New Roman" w:eastAsia="仿宋" w:hAnsi="Times New Roman" w:cs="Times New Roman"/>
          <w:bCs/>
          <w:color w:val="000000" w:themeColor="text1"/>
        </w:rPr>
        <w:t>and</w:t>
      </w:r>
      <w:r w:rsidR="00814ED2" w:rsidRPr="002E4F9F">
        <w:rPr>
          <w:rFonts w:ascii="Times New Roman" w:eastAsia="仿宋" w:hAnsi="Times New Roman" w:cs="Times New Roman"/>
          <w:bCs/>
          <w:color w:val="000000" w:themeColor="text1"/>
        </w:rPr>
        <w:t xml:space="preserve"> the </w:t>
      </w:r>
      <w:r w:rsidR="00B766B3" w:rsidRPr="002E4F9F">
        <w:rPr>
          <w:rFonts w:ascii="Times New Roman" w:eastAsia="仿宋" w:hAnsi="Times New Roman" w:cs="Times New Roman"/>
          <w:bCs/>
          <w:color w:val="000000" w:themeColor="text1"/>
        </w:rPr>
        <w:t>high prevalence of</w:t>
      </w:r>
      <w:r w:rsidR="00814ED2" w:rsidRPr="002E4F9F">
        <w:rPr>
          <w:rFonts w:ascii="Times New Roman" w:eastAsia="仿宋" w:hAnsi="Times New Roman" w:cs="Times New Roman"/>
          <w:bCs/>
          <w:color w:val="000000" w:themeColor="text1"/>
        </w:rPr>
        <w:t xml:space="preserve"> bride price</w:t>
      </w:r>
      <w:r w:rsidR="00AA3938" w:rsidRPr="002E4F9F">
        <w:rPr>
          <w:rFonts w:ascii="Times New Roman" w:eastAsia="仿宋" w:hAnsi="Times New Roman" w:cs="Times New Roman"/>
          <w:bCs/>
          <w:color w:val="000000" w:themeColor="text1"/>
        </w:rPr>
        <w:t xml:space="preserve"> are not included in </w:t>
      </w:r>
      <w:r w:rsidR="008802CE" w:rsidRPr="002E4F9F">
        <w:rPr>
          <w:rFonts w:ascii="Times New Roman" w:eastAsia="仿宋" w:hAnsi="Times New Roman" w:cs="Times New Roman"/>
          <w:bCs/>
          <w:color w:val="000000" w:themeColor="text1"/>
        </w:rPr>
        <w:t>the current Program for the Development of Chinese Women (2011-2020) and National Human Rights Action Plan of China (2016-2020), and the national action plan for SDGs.</w:t>
      </w:r>
      <w:r w:rsidR="008802CE" w:rsidRPr="002E4F9F">
        <w:rPr>
          <w:rStyle w:val="FootnoteReference"/>
          <w:rFonts w:eastAsia="仿宋" w:cs="Times New Roman"/>
          <w:bCs/>
          <w:color w:val="000000" w:themeColor="text1"/>
          <w:sz w:val="24"/>
        </w:rPr>
        <w:footnoteReference w:id="11"/>
      </w:r>
      <w:r w:rsidR="008802CE" w:rsidRPr="002E4F9F">
        <w:rPr>
          <w:rFonts w:ascii="Times New Roman" w:eastAsia="仿宋" w:hAnsi="Times New Roman" w:cs="Times New Roman"/>
          <w:bCs/>
          <w:color w:val="000000" w:themeColor="text1"/>
        </w:rPr>
        <w:t xml:space="preserve"> </w:t>
      </w:r>
    </w:p>
    <w:p w14:paraId="1C81F07A" w14:textId="11FE1A6C" w:rsidR="00A84B85" w:rsidRPr="002E4F9F" w:rsidRDefault="00A84B85" w:rsidP="009E1AC6">
      <w:pPr>
        <w:pStyle w:val="SingleTxtGC"/>
        <w:widowControl w:val="0"/>
        <w:spacing w:after="0" w:line="276" w:lineRule="auto"/>
        <w:ind w:leftChars="104" w:left="259" w:rightChars="-14" w:right="-34" w:hanging="9"/>
        <w:rPr>
          <w:rFonts w:ascii="Times New Roman" w:eastAsia="仿宋" w:hAnsi="Times New Roman" w:cs="Times New Roman"/>
          <w:color w:val="000000" w:themeColor="text1"/>
          <w:sz w:val="24"/>
          <w:szCs w:val="24"/>
        </w:rPr>
      </w:pPr>
    </w:p>
    <w:p w14:paraId="76122B61" w14:textId="45452745" w:rsidR="00AA3938" w:rsidRPr="002E4F9F" w:rsidRDefault="00C162EA"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u w:val="single"/>
        </w:rPr>
        <w:t>We hope that the Committee will consider asking the State party the following questions</w:t>
      </w:r>
      <w:r w:rsidR="00AA3938" w:rsidRPr="002E4F9F">
        <w:rPr>
          <w:rFonts w:ascii="Times New Roman" w:hAnsi="Times New Roman" w:cs="Times New Roman"/>
          <w:color w:val="000000" w:themeColor="text1"/>
        </w:rPr>
        <w:t>:</w:t>
      </w:r>
    </w:p>
    <w:p w14:paraId="0CF5F7CE" w14:textId="77777777" w:rsidR="0062173D" w:rsidRPr="002E4F9F" w:rsidRDefault="0062173D" w:rsidP="009E1AC6">
      <w:pPr>
        <w:spacing w:line="276" w:lineRule="auto"/>
        <w:rPr>
          <w:rFonts w:ascii="Times New Roman" w:hAnsi="Times New Roman" w:cs="Times New Roman"/>
          <w:color w:val="000000" w:themeColor="text1"/>
        </w:rPr>
      </w:pPr>
    </w:p>
    <w:p w14:paraId="727AF7B5" w14:textId="71345456" w:rsidR="00F02C65" w:rsidRPr="002E4F9F" w:rsidRDefault="00B64698" w:rsidP="00A55D00">
      <w:pPr>
        <w:pStyle w:val="ListParagraph"/>
        <w:numPr>
          <w:ilvl w:val="0"/>
          <w:numId w:val="14"/>
        </w:numPr>
        <w:spacing w:line="276" w:lineRule="auto"/>
        <w:ind w:firstLineChars="0"/>
        <w:contextualSpacing/>
        <w:rPr>
          <w:rFonts w:ascii="Times New Roman" w:hAnsi="Times New Roman" w:cs="Times New Roman"/>
          <w:color w:val="000000" w:themeColor="text1"/>
        </w:rPr>
      </w:pPr>
      <w:r w:rsidRPr="002E4F9F">
        <w:rPr>
          <w:rFonts w:ascii="Times New Roman" w:hAnsi="Times New Roman" w:cs="Times New Roman"/>
          <w:color w:val="000000" w:themeColor="text1"/>
        </w:rPr>
        <w:t>Please p</w:t>
      </w:r>
      <w:r w:rsidR="00F02C65" w:rsidRPr="002E4F9F">
        <w:rPr>
          <w:rFonts w:ascii="Times New Roman" w:hAnsi="Times New Roman" w:cs="Times New Roman"/>
          <w:color w:val="000000" w:themeColor="text1"/>
        </w:rPr>
        <w:t xml:space="preserve">rovide the plan for further strengthening the </w:t>
      </w:r>
      <w:r w:rsidRPr="002E4F9F">
        <w:rPr>
          <w:rFonts w:ascii="Times New Roman" w:hAnsi="Times New Roman" w:cs="Times New Roman"/>
          <w:color w:val="000000" w:themeColor="text1"/>
        </w:rPr>
        <w:t>mechanism</w:t>
      </w:r>
      <w:r w:rsidR="00F02C65" w:rsidRPr="002E4F9F">
        <w:rPr>
          <w:rFonts w:ascii="Times New Roman" w:hAnsi="Times New Roman" w:cs="Times New Roman"/>
          <w:color w:val="000000" w:themeColor="text1"/>
        </w:rPr>
        <w:t xml:space="preserve"> for the advancement of women, including the role and budget of National Working Committee on Children and Women under the State Council, as well as unit</w:t>
      </w:r>
      <w:r w:rsidR="002F6A31" w:rsidRPr="002E4F9F">
        <w:rPr>
          <w:rFonts w:ascii="Times New Roman" w:hAnsi="Times New Roman" w:cs="Times New Roman"/>
          <w:color w:val="000000" w:themeColor="text1"/>
        </w:rPr>
        <w:t>ing</w:t>
      </w:r>
      <w:r w:rsidR="00F02C65" w:rsidRPr="002E4F9F">
        <w:rPr>
          <w:rFonts w:ascii="Times New Roman" w:hAnsi="Times New Roman" w:cs="Times New Roman"/>
          <w:color w:val="000000" w:themeColor="text1"/>
        </w:rPr>
        <w:t xml:space="preserve"> related women </w:t>
      </w:r>
      <w:r w:rsidR="002F6A31" w:rsidRPr="002E4F9F">
        <w:rPr>
          <w:rFonts w:ascii="Times New Roman" w:hAnsi="Times New Roman" w:cs="Times New Roman"/>
          <w:color w:val="000000" w:themeColor="text1"/>
        </w:rPr>
        <w:t>on the</w:t>
      </w:r>
      <w:r w:rsidR="00F02C65" w:rsidRPr="002E4F9F">
        <w:rPr>
          <w:rFonts w:ascii="Times New Roman" w:hAnsi="Times New Roman" w:cs="Times New Roman"/>
          <w:color w:val="000000" w:themeColor="text1"/>
        </w:rPr>
        <w:t xml:space="preserve"> NPC and CPPCC. </w:t>
      </w:r>
      <w:r w:rsidR="00F02C65" w:rsidRPr="002E4F9F">
        <w:rPr>
          <w:rFonts w:ascii="Times New Roman" w:hAnsi="Times New Roman" w:cs="Times New Roman"/>
          <w:color w:val="000000" w:themeColor="text1"/>
          <w:highlight w:val="yellow"/>
        </w:rPr>
        <w:t xml:space="preserve"> </w:t>
      </w:r>
    </w:p>
    <w:p w14:paraId="0C25821A" w14:textId="7387F0F4" w:rsidR="004F431D" w:rsidRPr="002E4F9F" w:rsidRDefault="002F1C01" w:rsidP="00A55D00">
      <w:pPr>
        <w:pStyle w:val="ListParagraph"/>
        <w:numPr>
          <w:ilvl w:val="0"/>
          <w:numId w:val="14"/>
        </w:numPr>
        <w:spacing w:line="276" w:lineRule="auto"/>
        <w:ind w:firstLineChars="0"/>
        <w:contextualSpacing/>
        <w:rPr>
          <w:rFonts w:ascii="Times New Roman" w:hAnsi="Times New Roman" w:cs="Times New Roman"/>
          <w:color w:val="000000" w:themeColor="text1"/>
        </w:rPr>
      </w:pPr>
      <w:r w:rsidRPr="002E4F9F">
        <w:rPr>
          <w:rFonts w:ascii="Times New Roman" w:hAnsi="Times New Roman" w:cs="Times New Roman"/>
          <w:color w:val="000000" w:themeColor="text1"/>
        </w:rPr>
        <w:t xml:space="preserve">Regarding the </w:t>
      </w:r>
      <w:r w:rsidRPr="002E4F9F">
        <w:rPr>
          <w:rFonts w:ascii="Times New Roman" w:eastAsia="仿宋" w:hAnsi="Times New Roman" w:cs="Times New Roman"/>
          <w:bCs/>
          <w:color w:val="000000" w:themeColor="text1"/>
        </w:rPr>
        <w:t xml:space="preserve">new mechanism for evaluating gender equality implications in laws and regulations, when will </w:t>
      </w:r>
      <w:r w:rsidR="002F6A31" w:rsidRPr="002E4F9F">
        <w:rPr>
          <w:rFonts w:ascii="Times New Roman" w:eastAsia="仿宋" w:hAnsi="Times New Roman" w:cs="Times New Roman"/>
          <w:bCs/>
          <w:color w:val="000000" w:themeColor="text1"/>
        </w:rPr>
        <w:t xml:space="preserve">it </w:t>
      </w:r>
      <w:r w:rsidRPr="002E4F9F">
        <w:rPr>
          <w:rFonts w:ascii="Times New Roman" w:eastAsia="仿宋" w:hAnsi="Times New Roman" w:cs="Times New Roman"/>
          <w:bCs/>
          <w:color w:val="000000" w:themeColor="text1"/>
        </w:rPr>
        <w:t xml:space="preserve">be established </w:t>
      </w:r>
      <w:r w:rsidR="002F6A31" w:rsidRPr="002E4F9F">
        <w:rPr>
          <w:rFonts w:ascii="Times New Roman" w:eastAsia="仿宋" w:hAnsi="Times New Roman" w:cs="Times New Roman"/>
          <w:bCs/>
          <w:color w:val="000000" w:themeColor="text1"/>
        </w:rPr>
        <w:t xml:space="preserve">at </w:t>
      </w:r>
      <w:r w:rsidRPr="002E4F9F">
        <w:rPr>
          <w:rFonts w:ascii="Times New Roman" w:eastAsia="仿宋" w:hAnsi="Times New Roman" w:cs="Times New Roman"/>
          <w:bCs/>
          <w:color w:val="000000" w:themeColor="text1"/>
        </w:rPr>
        <w:t xml:space="preserve">the national level? </w:t>
      </w:r>
      <w:r w:rsidR="002F6A31" w:rsidRPr="002E4F9F">
        <w:rPr>
          <w:rFonts w:ascii="Times New Roman" w:eastAsia="仿宋" w:hAnsi="Times New Roman" w:cs="Times New Roman"/>
          <w:bCs/>
          <w:color w:val="000000" w:themeColor="text1"/>
        </w:rPr>
        <w:t>Please provide m</w:t>
      </w:r>
      <w:r w:rsidR="006440D5" w:rsidRPr="002E4F9F">
        <w:rPr>
          <w:rFonts w:ascii="Times New Roman" w:eastAsia="仿宋" w:hAnsi="Times New Roman" w:cs="Times New Roman"/>
          <w:bCs/>
          <w:color w:val="000000" w:themeColor="text1"/>
        </w:rPr>
        <w:t>ore information about</w:t>
      </w:r>
      <w:r w:rsidR="006440D5" w:rsidRPr="002E4F9F">
        <w:rPr>
          <w:rFonts w:ascii="Times New Roman" w:hAnsi="Times New Roman" w:cs="Times New Roman"/>
          <w:color w:val="000000" w:themeColor="text1"/>
        </w:rPr>
        <w:t xml:space="preserve"> its </w:t>
      </w:r>
      <w:r w:rsidR="006440D5" w:rsidRPr="002E4F9F">
        <w:rPr>
          <w:rFonts w:ascii="Times New Roman" w:eastAsia="仿宋" w:hAnsi="Times New Roman" w:cs="Times New Roman"/>
          <w:bCs/>
          <w:color w:val="000000" w:themeColor="text1"/>
        </w:rPr>
        <w:t xml:space="preserve">the composition and </w:t>
      </w:r>
      <w:r w:rsidR="002F6A31" w:rsidRPr="002E4F9F">
        <w:rPr>
          <w:rFonts w:ascii="Times New Roman" w:eastAsia="仿宋" w:hAnsi="Times New Roman" w:cs="Times New Roman"/>
          <w:bCs/>
          <w:color w:val="000000" w:themeColor="text1"/>
        </w:rPr>
        <w:t xml:space="preserve">the </w:t>
      </w:r>
      <w:r w:rsidR="006440D5" w:rsidRPr="002E4F9F">
        <w:rPr>
          <w:rFonts w:ascii="Times New Roman" w:eastAsia="仿宋" w:hAnsi="Times New Roman" w:cs="Times New Roman"/>
          <w:bCs/>
          <w:color w:val="000000" w:themeColor="text1"/>
        </w:rPr>
        <w:t>work process of among 30 provinces (autonomous regions, municipalities).</w:t>
      </w:r>
      <w:r w:rsidR="006440D5" w:rsidRPr="002E4F9F">
        <w:rPr>
          <w:rFonts w:ascii="Times New Roman" w:eastAsia="仿宋" w:hAnsi="Times New Roman" w:cs="Times New Roman"/>
          <w:bCs/>
          <w:color w:val="000000" w:themeColor="text1"/>
          <w:lang w:val="en-GB"/>
        </w:rPr>
        <w:t xml:space="preserve"> </w:t>
      </w:r>
      <w:r w:rsidR="006440D5" w:rsidRPr="002E4F9F">
        <w:rPr>
          <w:rFonts w:ascii="Times New Roman" w:eastAsia="仿宋" w:hAnsi="Times New Roman" w:cs="Times New Roman"/>
          <w:bCs/>
          <w:color w:val="000000" w:themeColor="text1"/>
        </w:rPr>
        <w:t>How many of the members are representatives of civil societ</w:t>
      </w:r>
      <w:r w:rsidR="002F6A31" w:rsidRPr="002E4F9F">
        <w:rPr>
          <w:rFonts w:ascii="Times New Roman" w:eastAsia="仿宋" w:hAnsi="Times New Roman" w:cs="Times New Roman"/>
          <w:bCs/>
          <w:color w:val="000000" w:themeColor="text1"/>
        </w:rPr>
        <w:t>y</w:t>
      </w:r>
      <w:r w:rsidR="006440D5" w:rsidRPr="002E4F9F">
        <w:rPr>
          <w:rFonts w:ascii="Times New Roman" w:eastAsia="仿宋" w:hAnsi="Times New Roman" w:cs="Times New Roman"/>
          <w:bCs/>
          <w:color w:val="000000" w:themeColor="text1"/>
        </w:rPr>
        <w:t xml:space="preserve"> </w:t>
      </w:r>
      <w:r w:rsidR="002F6A31" w:rsidRPr="002E4F9F">
        <w:rPr>
          <w:rFonts w:ascii="Times New Roman" w:eastAsia="仿宋" w:hAnsi="Times New Roman" w:cs="Times New Roman"/>
          <w:bCs/>
          <w:color w:val="000000" w:themeColor="text1"/>
        </w:rPr>
        <w:t>currently at the</w:t>
      </w:r>
      <w:r w:rsidR="006440D5" w:rsidRPr="002E4F9F">
        <w:rPr>
          <w:rFonts w:ascii="Times New Roman" w:eastAsia="仿宋" w:hAnsi="Times New Roman" w:cs="Times New Roman"/>
          <w:bCs/>
          <w:color w:val="000000" w:themeColor="text1"/>
        </w:rPr>
        <w:t xml:space="preserve"> provinc</w:t>
      </w:r>
      <w:r w:rsidR="002F6A31" w:rsidRPr="002E4F9F">
        <w:rPr>
          <w:rFonts w:ascii="Times New Roman" w:eastAsia="仿宋" w:hAnsi="Times New Roman" w:cs="Times New Roman"/>
          <w:bCs/>
          <w:color w:val="000000" w:themeColor="text1"/>
        </w:rPr>
        <w:t>ial</w:t>
      </w:r>
      <w:r w:rsidR="006440D5" w:rsidRPr="002E4F9F">
        <w:rPr>
          <w:rFonts w:ascii="Times New Roman" w:eastAsia="仿宋" w:hAnsi="Times New Roman" w:cs="Times New Roman"/>
          <w:bCs/>
          <w:color w:val="000000" w:themeColor="text1"/>
        </w:rPr>
        <w:t xml:space="preserve"> level? </w:t>
      </w:r>
      <w:r w:rsidR="006440D5" w:rsidRPr="002E4F9F">
        <w:rPr>
          <w:rFonts w:ascii="Times New Roman" w:hAnsi="Times New Roman" w:cs="Times New Roman"/>
          <w:color w:val="000000" w:themeColor="text1"/>
        </w:rPr>
        <w:t>Is ther</w:t>
      </w:r>
      <w:r w:rsidR="00CC4CA6" w:rsidRPr="002E4F9F">
        <w:rPr>
          <w:rFonts w:ascii="Times New Roman" w:hAnsi="Times New Roman" w:cs="Times New Roman"/>
          <w:color w:val="000000" w:themeColor="text1"/>
        </w:rPr>
        <w:t>e</w:t>
      </w:r>
      <w:r w:rsidR="006440D5" w:rsidRPr="002E4F9F">
        <w:rPr>
          <w:rFonts w:ascii="Times New Roman" w:hAnsi="Times New Roman" w:cs="Times New Roman"/>
          <w:color w:val="000000" w:themeColor="text1"/>
        </w:rPr>
        <w:t xml:space="preserve"> any plan </w:t>
      </w:r>
      <w:r w:rsidR="002F6A31" w:rsidRPr="002E4F9F">
        <w:rPr>
          <w:rFonts w:ascii="Times New Roman" w:hAnsi="Times New Roman" w:cs="Times New Roman"/>
          <w:color w:val="000000" w:themeColor="text1"/>
        </w:rPr>
        <w:t xml:space="preserve">to </w:t>
      </w:r>
      <w:r w:rsidR="006440D5" w:rsidRPr="002E4F9F">
        <w:rPr>
          <w:rFonts w:ascii="Times New Roman" w:hAnsi="Times New Roman" w:cs="Times New Roman"/>
          <w:color w:val="000000" w:themeColor="text1"/>
        </w:rPr>
        <w:t>evaluat</w:t>
      </w:r>
      <w:r w:rsidR="002F6A31" w:rsidRPr="002E4F9F">
        <w:rPr>
          <w:rFonts w:ascii="Times New Roman" w:hAnsi="Times New Roman" w:cs="Times New Roman"/>
          <w:color w:val="000000" w:themeColor="text1"/>
        </w:rPr>
        <w:t>e</w:t>
      </w:r>
      <w:r w:rsidR="006440D5" w:rsidRPr="002E4F9F">
        <w:rPr>
          <w:rFonts w:ascii="Times New Roman" w:hAnsi="Times New Roman" w:cs="Times New Roman"/>
          <w:color w:val="000000" w:themeColor="text1"/>
        </w:rPr>
        <w:t xml:space="preserve"> and monitor the impact of second baby policy on women’s equal opportunity to employment, as well as boy preference and sex </w:t>
      </w:r>
      <w:r w:rsidR="00425640" w:rsidRPr="002E4F9F">
        <w:rPr>
          <w:rFonts w:ascii="Times New Roman" w:hAnsi="Times New Roman" w:cs="Times New Roman"/>
          <w:color w:val="000000" w:themeColor="text1"/>
        </w:rPr>
        <w:t>ratio?</w:t>
      </w:r>
      <w:r w:rsidR="006440D5" w:rsidRPr="002E4F9F">
        <w:rPr>
          <w:rFonts w:ascii="Times New Roman" w:hAnsi="Times New Roman" w:cs="Times New Roman"/>
          <w:color w:val="000000" w:themeColor="text1"/>
        </w:rPr>
        <w:t xml:space="preserve"> </w:t>
      </w:r>
    </w:p>
    <w:p w14:paraId="05966126" w14:textId="4133B920" w:rsidR="006440D5" w:rsidRPr="002E4F9F" w:rsidRDefault="004F431D" w:rsidP="00A55D00">
      <w:pPr>
        <w:pStyle w:val="ListParagraph"/>
        <w:numPr>
          <w:ilvl w:val="0"/>
          <w:numId w:val="14"/>
        </w:numPr>
        <w:spacing w:line="276" w:lineRule="auto"/>
        <w:ind w:firstLineChars="0"/>
        <w:contextualSpacing/>
        <w:rPr>
          <w:rFonts w:ascii="Times New Roman" w:hAnsi="Times New Roman" w:cs="Times New Roman"/>
          <w:color w:val="000000" w:themeColor="text1"/>
        </w:rPr>
      </w:pPr>
      <w:r w:rsidRPr="002E4F9F">
        <w:rPr>
          <w:rFonts w:ascii="Times New Roman" w:hAnsi="Times New Roman" w:cs="Times New Roman"/>
          <w:color w:val="000000" w:themeColor="text1"/>
        </w:rPr>
        <w:t>What specific modification</w:t>
      </w:r>
      <w:r w:rsidRPr="002E4F9F">
        <w:rPr>
          <w:rFonts w:ascii="Times New Roman" w:hAnsi="Times New Roman" w:cs="Times New Roman"/>
          <w:i/>
          <w:iCs/>
          <w:color w:val="000000" w:themeColor="text1"/>
        </w:rPr>
        <w:t>s</w:t>
      </w:r>
      <w:r w:rsidRPr="002E4F9F">
        <w:rPr>
          <w:rFonts w:ascii="Times New Roman" w:hAnsi="Times New Roman" w:cs="Times New Roman"/>
          <w:color w:val="000000" w:themeColor="text1"/>
        </w:rPr>
        <w:t xml:space="preserve"> to education materials for primary and secondary schools and higher education institutions have been made since 2015 specifically related to informing students about the Convention and the rights protected under the Convention? </w:t>
      </w:r>
    </w:p>
    <w:p w14:paraId="7A157DE0" w14:textId="52E2D0C4" w:rsidR="006440D5" w:rsidRPr="002E4F9F" w:rsidRDefault="00425640" w:rsidP="00A55D00">
      <w:pPr>
        <w:pStyle w:val="ListParagraph"/>
        <w:numPr>
          <w:ilvl w:val="0"/>
          <w:numId w:val="14"/>
        </w:numPr>
        <w:spacing w:line="276" w:lineRule="auto"/>
        <w:ind w:firstLineChars="0"/>
        <w:contextualSpacing/>
        <w:rPr>
          <w:rFonts w:ascii="Times New Roman" w:hAnsi="Times New Roman" w:cs="Times New Roman"/>
          <w:color w:val="000000" w:themeColor="text1"/>
        </w:rPr>
      </w:pPr>
      <w:r w:rsidRPr="002E4F9F">
        <w:rPr>
          <w:rFonts w:ascii="Times New Roman" w:eastAsia="仿宋" w:hAnsi="Times New Roman" w:cs="Times New Roman"/>
          <w:bCs/>
          <w:color w:val="000000" w:themeColor="text1"/>
        </w:rPr>
        <w:t>Please e</w:t>
      </w:r>
      <w:r w:rsidR="006440D5" w:rsidRPr="002E4F9F">
        <w:rPr>
          <w:rFonts w:ascii="Times New Roman" w:eastAsia="仿宋" w:hAnsi="Times New Roman" w:cs="Times New Roman"/>
          <w:bCs/>
          <w:color w:val="000000" w:themeColor="text1"/>
        </w:rPr>
        <w:t>xplain the plan to improve</w:t>
      </w:r>
      <w:r w:rsidR="002F6A31" w:rsidRPr="002E4F9F">
        <w:rPr>
          <w:rFonts w:ascii="Times New Roman" w:eastAsia="仿宋" w:hAnsi="Times New Roman" w:cs="Times New Roman"/>
          <w:bCs/>
          <w:color w:val="000000" w:themeColor="text1"/>
        </w:rPr>
        <w:t xml:space="preserve"> the</w:t>
      </w:r>
      <w:r w:rsidR="006440D5" w:rsidRPr="002E4F9F">
        <w:rPr>
          <w:rFonts w:ascii="Times New Roman" w:eastAsia="仿宋" w:hAnsi="Times New Roman" w:cs="Times New Roman"/>
          <w:bCs/>
          <w:color w:val="000000" w:themeColor="text1"/>
        </w:rPr>
        <w:t xml:space="preserve"> database of the court and ministries</w:t>
      </w:r>
      <w:r w:rsidRPr="002E4F9F">
        <w:rPr>
          <w:rFonts w:ascii="Times New Roman" w:eastAsia="仿宋" w:hAnsi="Times New Roman" w:cs="Times New Roman"/>
          <w:bCs/>
          <w:color w:val="000000" w:themeColor="text1"/>
        </w:rPr>
        <w:t>.</w:t>
      </w:r>
    </w:p>
    <w:p w14:paraId="4381788A" w14:textId="050D2EA9" w:rsidR="004F431D" w:rsidRPr="002E4F9F" w:rsidRDefault="004F431D" w:rsidP="009E1AC6">
      <w:pPr>
        <w:spacing w:line="276" w:lineRule="auto"/>
        <w:contextualSpacing/>
        <w:rPr>
          <w:rFonts w:ascii="Times New Roman" w:eastAsia="仿宋" w:hAnsi="Times New Roman" w:cs="Times New Roman"/>
          <w:color w:val="000000" w:themeColor="text1"/>
        </w:rPr>
      </w:pPr>
    </w:p>
    <w:p w14:paraId="1FC781E2" w14:textId="77777777" w:rsidR="00806F79" w:rsidRPr="002E4F9F" w:rsidRDefault="00E40068" w:rsidP="009E1AC6">
      <w:pPr>
        <w:pStyle w:val="H23G"/>
        <w:spacing w:before="0" w:after="0" w:line="276" w:lineRule="auto"/>
        <w:rPr>
          <w:rFonts w:ascii="Times New Roman" w:hAnsi="Times New Roman" w:cs="Times New Roman"/>
          <w:bCs/>
          <w:color w:val="000000" w:themeColor="text1"/>
        </w:rPr>
      </w:pPr>
      <w:r w:rsidRPr="002E4F9F">
        <w:rPr>
          <w:rFonts w:ascii="Times New Roman" w:hAnsi="Times New Roman" w:cs="Times New Roman"/>
          <w:bCs/>
          <w:color w:val="000000" w:themeColor="text1"/>
        </w:rPr>
        <w:t xml:space="preserve">Articles 4 </w:t>
      </w:r>
      <w:r w:rsidRPr="002E4F9F">
        <w:rPr>
          <w:rFonts w:ascii="Times New Roman" w:hAnsi="Times New Roman" w:cs="Times New Roman"/>
          <w:color w:val="000000" w:themeColor="text1"/>
        </w:rPr>
        <w:t>Temporary special measures</w:t>
      </w:r>
      <w:r w:rsidRPr="002E4F9F">
        <w:rPr>
          <w:rFonts w:ascii="Times New Roman" w:hAnsi="Times New Roman" w:cs="Times New Roman"/>
          <w:bCs/>
          <w:color w:val="000000" w:themeColor="text1"/>
        </w:rPr>
        <w:t xml:space="preserve"> </w:t>
      </w:r>
    </w:p>
    <w:p w14:paraId="47665430" w14:textId="66F35317" w:rsidR="00E40068" w:rsidRPr="002E4F9F" w:rsidRDefault="00E40068" w:rsidP="009E1AC6">
      <w:pPr>
        <w:spacing w:line="276" w:lineRule="auto"/>
        <w:rPr>
          <w:rFonts w:ascii="Times New Roman" w:hAnsi="Times New Roman" w:cs="Times New Roman"/>
          <w:b/>
          <w:bCs/>
          <w:color w:val="000000" w:themeColor="text1"/>
          <w:u w:val="single"/>
        </w:rPr>
      </w:pPr>
      <w:r w:rsidRPr="002E4F9F">
        <w:rPr>
          <w:rFonts w:ascii="Times New Roman" w:hAnsi="Times New Roman" w:cs="Times New Roman"/>
          <w:color w:val="000000" w:themeColor="text1"/>
          <w:u w:val="single"/>
        </w:rPr>
        <w:t>(SP para.36-38, CO para. 22</w:t>
      </w:r>
      <w:r w:rsidRPr="002E4F9F">
        <w:rPr>
          <w:rFonts w:ascii="Times New Roman" w:hAnsi="Times New Roman" w:cs="Times New Roman"/>
          <w:color w:val="000000" w:themeColor="text1"/>
          <w:u w:val="single"/>
        </w:rPr>
        <w:t>，</w:t>
      </w:r>
      <w:r w:rsidRPr="002E4F9F">
        <w:rPr>
          <w:rFonts w:ascii="Times New Roman" w:hAnsi="Times New Roman" w:cs="Times New Roman"/>
          <w:color w:val="000000" w:themeColor="text1"/>
          <w:u w:val="single"/>
        </w:rPr>
        <w:t>23)</w:t>
      </w:r>
    </w:p>
    <w:p w14:paraId="3FF33D2E" w14:textId="25A90919" w:rsidR="00A84B85" w:rsidRPr="002E4F9F" w:rsidRDefault="00A84B85" w:rsidP="009E1AC6">
      <w:pPr>
        <w:pStyle w:val="SingleTxtGC"/>
        <w:widowControl w:val="0"/>
        <w:spacing w:after="0" w:line="276" w:lineRule="auto"/>
        <w:ind w:leftChars="104" w:left="250" w:rightChars="-14" w:right="-34"/>
        <w:rPr>
          <w:rFonts w:ascii="Times New Roman" w:eastAsia="仿宋" w:hAnsi="Times New Roman" w:cs="Times New Roman"/>
          <w:color w:val="000000" w:themeColor="text1"/>
          <w:sz w:val="24"/>
          <w:szCs w:val="24"/>
        </w:rPr>
      </w:pPr>
    </w:p>
    <w:p w14:paraId="02B70320" w14:textId="2D96A214" w:rsidR="006440D5" w:rsidRPr="002E4F9F" w:rsidRDefault="006440D5" w:rsidP="009E1AC6">
      <w:pPr>
        <w:pStyle w:val="SingleTxtGC"/>
        <w:widowControl w:val="0"/>
        <w:spacing w:after="0" w:line="276" w:lineRule="auto"/>
        <w:ind w:leftChars="104" w:left="250" w:rightChars="-14" w:right="-34"/>
        <w:rPr>
          <w:rFonts w:ascii="Times New Roman" w:eastAsia="仿宋" w:hAnsi="Times New Roman" w:cs="Times New Roman"/>
          <w:color w:val="000000" w:themeColor="text1"/>
          <w:sz w:val="24"/>
          <w:szCs w:val="24"/>
        </w:rPr>
      </w:pPr>
      <w:r w:rsidRPr="002E4F9F">
        <w:rPr>
          <w:rFonts w:ascii="Times New Roman" w:hAnsi="Times New Roman" w:cs="Times New Roman"/>
          <w:color w:val="000000" w:themeColor="text1"/>
          <w:sz w:val="24"/>
          <w:szCs w:val="24"/>
          <w:u w:val="single"/>
        </w:rPr>
        <w:t xml:space="preserve">Progress: </w:t>
      </w:r>
    </w:p>
    <w:p w14:paraId="66837B65" w14:textId="4CD55522" w:rsidR="006440D5" w:rsidRPr="002E4F9F" w:rsidRDefault="00475562" w:rsidP="00A55D00">
      <w:pPr>
        <w:pStyle w:val="SingleTxtGC"/>
        <w:widowControl w:val="0"/>
        <w:numPr>
          <w:ilvl w:val="0"/>
          <w:numId w:val="15"/>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 xml:space="preserve">The political participation of ethnic minority women has increased significantly. </w:t>
      </w:r>
      <w:r w:rsidR="006440D5" w:rsidRPr="002E4F9F">
        <w:rPr>
          <w:rFonts w:ascii="Times New Roman" w:eastAsia="仿宋" w:hAnsi="Times New Roman" w:cs="Times New Roman"/>
          <w:color w:val="000000" w:themeColor="text1"/>
          <w:sz w:val="24"/>
          <w:szCs w:val="24"/>
        </w:rPr>
        <w:t xml:space="preserve">Currently, </w:t>
      </w:r>
      <w:r w:rsidRPr="002E4F9F">
        <w:rPr>
          <w:rFonts w:ascii="Times New Roman" w:eastAsia="仿宋" w:hAnsi="Times New Roman" w:cs="Times New Roman"/>
          <w:color w:val="000000" w:themeColor="text1"/>
          <w:sz w:val="24"/>
          <w:szCs w:val="24"/>
        </w:rPr>
        <w:t xml:space="preserve">women </w:t>
      </w:r>
      <w:r w:rsidR="008638FC" w:rsidRPr="002E4F9F">
        <w:rPr>
          <w:rFonts w:ascii="Times New Roman" w:eastAsia="仿宋" w:hAnsi="Times New Roman" w:cs="Times New Roman"/>
          <w:color w:val="000000" w:themeColor="text1"/>
          <w:sz w:val="24"/>
          <w:szCs w:val="24"/>
        </w:rPr>
        <w:t xml:space="preserve">representatives </w:t>
      </w:r>
      <w:r w:rsidRPr="002E4F9F">
        <w:rPr>
          <w:rFonts w:ascii="Times New Roman" w:eastAsia="仿宋" w:hAnsi="Times New Roman" w:cs="Times New Roman"/>
          <w:color w:val="000000" w:themeColor="text1"/>
          <w:sz w:val="24"/>
          <w:szCs w:val="24"/>
        </w:rPr>
        <w:t xml:space="preserve">account for </w:t>
      </w:r>
      <w:r w:rsidR="008638FC" w:rsidRPr="002E4F9F">
        <w:rPr>
          <w:rFonts w:ascii="Times New Roman" w:eastAsia="仿宋" w:hAnsi="Times New Roman" w:cs="Times New Roman"/>
          <w:color w:val="000000" w:themeColor="text1"/>
          <w:sz w:val="24"/>
          <w:szCs w:val="24"/>
        </w:rPr>
        <w:t xml:space="preserve">41.3% of the whole ethnic minority representatives in NPC and </w:t>
      </w:r>
      <w:r w:rsidR="006440D5" w:rsidRPr="002E4F9F">
        <w:rPr>
          <w:rFonts w:ascii="Times New Roman" w:eastAsia="仿宋" w:hAnsi="Times New Roman" w:hint="eastAsia"/>
          <w:color w:val="000000" w:themeColor="text1"/>
          <w:sz w:val="24"/>
          <w:szCs w:val="24"/>
        </w:rPr>
        <w:t>34.85%</w:t>
      </w:r>
      <w:r w:rsidR="006440D5" w:rsidRPr="002E4F9F">
        <w:rPr>
          <w:rFonts w:ascii="Times New Roman" w:eastAsia="仿宋" w:hAnsi="Times New Roman"/>
          <w:color w:val="000000" w:themeColor="text1"/>
          <w:sz w:val="24"/>
          <w:szCs w:val="24"/>
        </w:rPr>
        <w:t xml:space="preserve"> of the </w:t>
      </w:r>
      <w:r w:rsidR="006440D5" w:rsidRPr="002E4F9F">
        <w:rPr>
          <w:rFonts w:ascii="Times New Roman" w:eastAsia="仿宋" w:hAnsi="Times New Roman" w:cs="Times New Roman"/>
          <w:color w:val="000000" w:themeColor="text1"/>
          <w:sz w:val="24"/>
          <w:szCs w:val="24"/>
        </w:rPr>
        <w:t>CPPCC,</w:t>
      </w:r>
      <w:r w:rsidR="006440D5" w:rsidRPr="002E4F9F">
        <w:rPr>
          <w:rFonts w:ascii="Times New Roman" w:eastAsia="仿宋" w:hAnsi="Times New Roman" w:hint="eastAsia"/>
          <w:color w:val="000000" w:themeColor="text1"/>
          <w:sz w:val="24"/>
          <w:szCs w:val="24"/>
        </w:rPr>
        <w:t xml:space="preserve"> </w:t>
      </w:r>
      <w:r w:rsidR="006440D5" w:rsidRPr="002E4F9F">
        <w:rPr>
          <w:rFonts w:ascii="Times New Roman" w:eastAsia="仿宋" w:hAnsi="Times New Roman"/>
          <w:color w:val="000000" w:themeColor="text1"/>
          <w:sz w:val="24"/>
          <w:szCs w:val="24"/>
        </w:rPr>
        <w:t>higher than women</w:t>
      </w:r>
      <w:r w:rsidR="008638FC" w:rsidRPr="002E4F9F">
        <w:rPr>
          <w:rFonts w:ascii="Times New Roman" w:eastAsia="仿宋" w:hAnsi="Times New Roman"/>
          <w:color w:val="000000" w:themeColor="text1"/>
          <w:sz w:val="24"/>
          <w:szCs w:val="24"/>
        </w:rPr>
        <w:t xml:space="preserve"> representatives</w:t>
      </w:r>
      <w:r w:rsidR="006440D5" w:rsidRPr="002E4F9F">
        <w:rPr>
          <w:rFonts w:ascii="Times New Roman" w:eastAsia="仿宋" w:hAnsi="Times New Roman"/>
          <w:color w:val="000000" w:themeColor="text1"/>
          <w:sz w:val="24"/>
          <w:szCs w:val="24"/>
        </w:rPr>
        <w:t>’ proposition in general</w:t>
      </w:r>
      <w:r w:rsidR="008638FC" w:rsidRPr="002E4F9F">
        <w:rPr>
          <w:rFonts w:ascii="Times New Roman" w:eastAsia="仿宋" w:hAnsi="Times New Roman"/>
          <w:color w:val="000000" w:themeColor="text1"/>
          <w:sz w:val="24"/>
          <w:szCs w:val="24"/>
        </w:rPr>
        <w:t>.</w:t>
      </w:r>
    </w:p>
    <w:p w14:paraId="461E3159" w14:textId="77A9D3BA" w:rsidR="006440D5" w:rsidRPr="002E4F9F" w:rsidRDefault="006440D5" w:rsidP="00A55D00">
      <w:pPr>
        <w:pStyle w:val="SingleTxtGC"/>
        <w:widowControl w:val="0"/>
        <w:numPr>
          <w:ilvl w:val="0"/>
          <w:numId w:val="15"/>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olor w:val="000000" w:themeColor="text1"/>
          <w:sz w:val="24"/>
          <w:szCs w:val="24"/>
        </w:rPr>
        <w:t xml:space="preserve">The </w:t>
      </w:r>
      <w:r w:rsidR="008638FC" w:rsidRPr="002E4F9F">
        <w:rPr>
          <w:rFonts w:ascii="Times New Roman" w:eastAsia="仿宋" w:hAnsi="Times New Roman"/>
          <w:color w:val="000000" w:themeColor="text1"/>
          <w:sz w:val="24"/>
          <w:szCs w:val="24"/>
        </w:rPr>
        <w:t>percentage</w:t>
      </w:r>
      <w:r w:rsidRPr="002E4F9F">
        <w:rPr>
          <w:rFonts w:ascii="Times New Roman" w:eastAsia="仿宋" w:hAnsi="Times New Roman"/>
          <w:color w:val="000000" w:themeColor="text1"/>
          <w:sz w:val="24"/>
          <w:szCs w:val="24"/>
        </w:rPr>
        <w:t xml:space="preserve"> of disabled women in National and </w:t>
      </w:r>
      <w:r w:rsidR="001F34E5" w:rsidRPr="002E4F9F">
        <w:rPr>
          <w:rFonts w:ascii="Times New Roman" w:eastAsia="仿宋" w:hAnsi="Times New Roman"/>
          <w:color w:val="000000" w:themeColor="text1"/>
          <w:sz w:val="24"/>
          <w:szCs w:val="24"/>
        </w:rPr>
        <w:t>L</w:t>
      </w:r>
      <w:r w:rsidRPr="002E4F9F">
        <w:rPr>
          <w:rFonts w:ascii="Times New Roman" w:eastAsia="仿宋" w:hAnsi="Times New Roman"/>
          <w:color w:val="000000" w:themeColor="text1"/>
          <w:sz w:val="24"/>
          <w:szCs w:val="24"/>
        </w:rPr>
        <w:t xml:space="preserve">ocal </w:t>
      </w:r>
      <w:r w:rsidR="001F34E5" w:rsidRPr="002E4F9F">
        <w:rPr>
          <w:rFonts w:ascii="Times New Roman" w:eastAsia="仿宋" w:hAnsi="Times New Roman"/>
          <w:color w:val="000000" w:themeColor="text1"/>
          <w:sz w:val="24"/>
          <w:szCs w:val="24"/>
        </w:rPr>
        <w:t>P</w:t>
      </w:r>
      <w:r w:rsidRPr="002E4F9F">
        <w:rPr>
          <w:rFonts w:ascii="Times New Roman" w:eastAsia="仿宋" w:hAnsi="Times New Roman"/>
          <w:color w:val="000000" w:themeColor="text1"/>
          <w:sz w:val="24"/>
          <w:szCs w:val="24"/>
        </w:rPr>
        <w:t>eople’s Congress</w:t>
      </w:r>
      <w:r w:rsidR="001F34E5" w:rsidRPr="002E4F9F">
        <w:rPr>
          <w:rFonts w:ascii="Times New Roman" w:eastAsia="仿宋" w:hAnsi="Times New Roman"/>
          <w:color w:val="000000" w:themeColor="text1"/>
          <w:sz w:val="24"/>
          <w:szCs w:val="24"/>
        </w:rPr>
        <w:t>es</w:t>
      </w:r>
      <w:r w:rsidR="008638FC" w:rsidRPr="002E4F9F">
        <w:rPr>
          <w:rFonts w:ascii="Times New Roman" w:eastAsia="仿宋" w:hAnsi="Times New Roman"/>
          <w:color w:val="000000" w:themeColor="text1"/>
          <w:sz w:val="24"/>
          <w:szCs w:val="24"/>
        </w:rPr>
        <w:t xml:space="preserve"> remarkably increased</w:t>
      </w:r>
      <w:r w:rsidRPr="002E4F9F">
        <w:rPr>
          <w:rFonts w:ascii="Times New Roman" w:eastAsia="仿宋" w:hAnsi="Times New Roman"/>
          <w:color w:val="000000" w:themeColor="text1"/>
          <w:sz w:val="24"/>
          <w:szCs w:val="24"/>
        </w:rPr>
        <w:t>.</w:t>
      </w:r>
    </w:p>
    <w:p w14:paraId="1D52D262" w14:textId="1563E9B5" w:rsidR="006440D5" w:rsidRPr="002E4F9F" w:rsidRDefault="008638FC" w:rsidP="00A55D00">
      <w:pPr>
        <w:pStyle w:val="SingleTxtGC"/>
        <w:widowControl w:val="0"/>
        <w:numPr>
          <w:ilvl w:val="0"/>
          <w:numId w:val="15"/>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The livelihood of women with disabilities was significant improved.</w:t>
      </w:r>
      <w:r w:rsidR="006440D5" w:rsidRPr="002E4F9F">
        <w:rPr>
          <w:rStyle w:val="FootnoteReference"/>
          <w:rFonts w:cs="Times New Roman"/>
          <w:color w:val="000000" w:themeColor="text1"/>
          <w:sz w:val="24"/>
        </w:rPr>
        <w:footnoteReference w:id="12"/>
      </w:r>
    </w:p>
    <w:p w14:paraId="283A0F0D" w14:textId="566025EF" w:rsidR="006440D5" w:rsidRPr="002E4F9F" w:rsidRDefault="006440D5" w:rsidP="009E1AC6">
      <w:pPr>
        <w:pStyle w:val="SingleTxtGC"/>
        <w:widowControl w:val="0"/>
        <w:spacing w:after="0" w:line="276" w:lineRule="auto"/>
        <w:ind w:leftChars="104" w:left="250" w:rightChars="-14" w:right="-34"/>
        <w:rPr>
          <w:rFonts w:ascii="Times New Roman" w:eastAsia="仿宋" w:hAnsi="Times New Roman" w:cs="Times New Roman"/>
          <w:color w:val="000000" w:themeColor="text1"/>
          <w:sz w:val="24"/>
          <w:szCs w:val="24"/>
        </w:rPr>
      </w:pPr>
    </w:p>
    <w:p w14:paraId="4A137694" w14:textId="581259FB" w:rsidR="006440D5" w:rsidRPr="002E4F9F" w:rsidRDefault="006440D5" w:rsidP="009E1AC6">
      <w:pPr>
        <w:pStyle w:val="SingleTxtGC"/>
        <w:widowControl w:val="0"/>
        <w:spacing w:after="0" w:line="276" w:lineRule="auto"/>
        <w:ind w:leftChars="104" w:left="250" w:rightChars="-14" w:right="-34"/>
        <w:rPr>
          <w:rFonts w:ascii="Times New Roman" w:eastAsia="仿宋" w:hAnsi="Times New Roman" w:cs="Times New Roman"/>
          <w:color w:val="000000" w:themeColor="text1"/>
          <w:sz w:val="24"/>
          <w:szCs w:val="24"/>
          <w:u w:val="single"/>
        </w:rPr>
      </w:pPr>
      <w:r w:rsidRPr="002E4F9F">
        <w:rPr>
          <w:rFonts w:ascii="Times New Roman" w:eastAsia="仿宋" w:hAnsi="Times New Roman" w:cs="Times New Roman" w:hint="eastAsia"/>
          <w:color w:val="000000" w:themeColor="text1"/>
          <w:sz w:val="24"/>
          <w:szCs w:val="24"/>
          <w:u w:val="single"/>
        </w:rPr>
        <w:t>O</w:t>
      </w:r>
      <w:r w:rsidRPr="002E4F9F">
        <w:rPr>
          <w:rFonts w:ascii="Times New Roman" w:eastAsia="仿宋" w:hAnsi="Times New Roman" w:cs="Times New Roman"/>
          <w:color w:val="000000" w:themeColor="text1"/>
          <w:sz w:val="24"/>
          <w:szCs w:val="24"/>
          <w:u w:val="single"/>
        </w:rPr>
        <w:t>ur Concer</w:t>
      </w:r>
      <w:r w:rsidR="008638FC" w:rsidRPr="002E4F9F">
        <w:rPr>
          <w:rFonts w:ascii="Times New Roman" w:eastAsia="仿宋" w:hAnsi="Times New Roman" w:cs="Times New Roman"/>
          <w:color w:val="000000" w:themeColor="text1"/>
          <w:sz w:val="24"/>
          <w:szCs w:val="24"/>
          <w:u w:val="single"/>
        </w:rPr>
        <w:t>n</w:t>
      </w:r>
      <w:r w:rsidRPr="002E4F9F">
        <w:rPr>
          <w:rFonts w:ascii="Times New Roman" w:eastAsia="仿宋" w:hAnsi="Times New Roman" w:cs="Times New Roman"/>
          <w:color w:val="000000" w:themeColor="text1"/>
          <w:sz w:val="24"/>
          <w:szCs w:val="24"/>
          <w:u w:val="single"/>
        </w:rPr>
        <w:t xml:space="preserve">s: </w:t>
      </w:r>
    </w:p>
    <w:p w14:paraId="06B60C72" w14:textId="492C7B15" w:rsidR="00C56766" w:rsidRPr="002E4F9F" w:rsidRDefault="006440D5" w:rsidP="00A55D00">
      <w:pPr>
        <w:pStyle w:val="SingleTxtGC"/>
        <w:widowControl w:val="0"/>
        <w:numPr>
          <w:ilvl w:val="0"/>
          <w:numId w:val="14"/>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 xml:space="preserve">No real temporary specific measures such as quota or </w:t>
      </w:r>
      <w:r w:rsidR="00CC4CA6" w:rsidRPr="002E4F9F">
        <w:rPr>
          <w:rFonts w:ascii="Times New Roman" w:eastAsia="仿宋" w:hAnsi="Times New Roman" w:cs="Times New Roman"/>
          <w:color w:val="000000" w:themeColor="text1"/>
          <w:sz w:val="24"/>
          <w:szCs w:val="24"/>
        </w:rPr>
        <w:t>concrete</w:t>
      </w:r>
      <w:r w:rsidRPr="002E4F9F">
        <w:rPr>
          <w:rFonts w:ascii="Times New Roman" w:eastAsia="仿宋" w:hAnsi="Times New Roman" w:cs="Times New Roman"/>
          <w:color w:val="000000" w:themeColor="text1"/>
          <w:sz w:val="24"/>
          <w:szCs w:val="24"/>
        </w:rPr>
        <w:t xml:space="preserve"> goals and steps to be </w:t>
      </w:r>
      <w:r w:rsidR="00CC4CA6" w:rsidRPr="002E4F9F">
        <w:rPr>
          <w:rFonts w:ascii="Times New Roman" w:eastAsia="仿宋" w:hAnsi="Times New Roman" w:cs="Times New Roman"/>
          <w:color w:val="000000" w:themeColor="text1"/>
          <w:sz w:val="24"/>
          <w:szCs w:val="24"/>
        </w:rPr>
        <w:t>implemented</w:t>
      </w:r>
      <w:r w:rsidRPr="002E4F9F">
        <w:rPr>
          <w:rFonts w:ascii="Times New Roman" w:eastAsia="仿宋" w:hAnsi="Times New Roman" w:cs="Times New Roman"/>
          <w:color w:val="000000" w:themeColor="text1"/>
          <w:sz w:val="24"/>
          <w:szCs w:val="24"/>
        </w:rPr>
        <w:t xml:space="preserve">.  </w:t>
      </w:r>
      <w:r w:rsidR="006A6DEA" w:rsidRPr="002E4F9F">
        <w:rPr>
          <w:rFonts w:ascii="Times New Roman" w:eastAsia="仿宋" w:hAnsi="Times New Roman" w:cs="Times New Roman"/>
          <w:color w:val="000000" w:themeColor="text1"/>
          <w:sz w:val="24"/>
          <w:szCs w:val="24"/>
        </w:rPr>
        <w:t xml:space="preserve">The report submitted to the Committee by the </w:t>
      </w:r>
      <w:r w:rsidRPr="002E4F9F">
        <w:rPr>
          <w:rFonts w:ascii="Times New Roman" w:eastAsia="仿宋" w:hAnsi="Times New Roman" w:cs="Times New Roman"/>
          <w:color w:val="000000" w:themeColor="text1"/>
          <w:sz w:val="24"/>
          <w:szCs w:val="24"/>
        </w:rPr>
        <w:t>S</w:t>
      </w:r>
      <w:r w:rsidR="006A6DEA" w:rsidRPr="002E4F9F">
        <w:rPr>
          <w:rFonts w:ascii="Times New Roman" w:eastAsia="仿宋" w:hAnsi="Times New Roman" w:cs="Times New Roman"/>
          <w:color w:val="000000" w:themeColor="text1"/>
          <w:sz w:val="24"/>
          <w:szCs w:val="24"/>
        </w:rPr>
        <w:t xml:space="preserve">tate party </w:t>
      </w:r>
      <w:r w:rsidR="00CC4CA6" w:rsidRPr="002E4F9F">
        <w:rPr>
          <w:rFonts w:ascii="Times New Roman" w:eastAsia="仿宋" w:hAnsi="Times New Roman" w:cs="Times New Roman"/>
          <w:color w:val="000000" w:themeColor="text1"/>
          <w:sz w:val="24"/>
          <w:szCs w:val="24"/>
        </w:rPr>
        <w:t>mentioned “</w:t>
      </w:r>
      <w:r w:rsidR="008638FC" w:rsidRPr="002E4F9F">
        <w:rPr>
          <w:rFonts w:ascii="Times New Roman" w:eastAsia="仿宋" w:hAnsi="Times New Roman" w:cs="Times New Roman"/>
          <w:color w:val="000000" w:themeColor="text1"/>
          <w:sz w:val="24"/>
          <w:szCs w:val="24"/>
        </w:rPr>
        <w:t>Central and state ministries, provincial and municipal party committees and government departments should ensure that more than half of their leadership teams have female cadres”</w:t>
      </w:r>
      <w:r w:rsidR="008638FC" w:rsidRPr="002E4F9F">
        <w:rPr>
          <w:rFonts w:ascii="Times New Roman" w:eastAsia="仿宋" w:hAnsi="Times New Roman" w:cs="Times New Roman" w:hint="eastAsia"/>
          <w:color w:val="000000" w:themeColor="text1"/>
          <w:sz w:val="24"/>
          <w:szCs w:val="24"/>
        </w:rPr>
        <w:t>.</w:t>
      </w:r>
      <w:r w:rsidR="008638FC" w:rsidRPr="002E4F9F">
        <w:rPr>
          <w:rFonts w:ascii="Times New Roman" w:eastAsia="仿宋" w:hAnsi="Times New Roman" w:cs="Times New Roman"/>
          <w:color w:val="000000" w:themeColor="text1"/>
          <w:sz w:val="24"/>
          <w:szCs w:val="24"/>
        </w:rPr>
        <w:t xml:space="preserve"> Such a goal is also too low, it</w:t>
      </w:r>
      <w:r w:rsidR="006A6DEA" w:rsidRPr="002E4F9F">
        <w:rPr>
          <w:rFonts w:ascii="Times New Roman" w:eastAsia="仿宋" w:hAnsi="Times New Roman" w:cs="Times New Roman"/>
          <w:color w:val="000000" w:themeColor="text1"/>
          <w:sz w:val="24"/>
          <w:szCs w:val="24"/>
        </w:rPr>
        <w:t xml:space="preserve"> cannot be </w:t>
      </w:r>
      <w:r w:rsidR="00CC4CA6" w:rsidRPr="002E4F9F">
        <w:rPr>
          <w:rFonts w:ascii="Times New Roman" w:eastAsia="仿宋" w:hAnsi="Times New Roman" w:cs="Times New Roman"/>
          <w:color w:val="000000" w:themeColor="text1"/>
          <w:sz w:val="24"/>
          <w:szCs w:val="24"/>
        </w:rPr>
        <w:t>referr</w:t>
      </w:r>
      <w:r w:rsidR="002D654B" w:rsidRPr="002E4F9F">
        <w:rPr>
          <w:rFonts w:ascii="Times New Roman" w:eastAsia="仿宋" w:hAnsi="Times New Roman" w:cs="Times New Roman"/>
          <w:color w:val="000000" w:themeColor="text1"/>
          <w:sz w:val="24"/>
          <w:szCs w:val="24"/>
        </w:rPr>
        <w:t>ed to</w:t>
      </w:r>
      <w:r w:rsidR="006A6DEA" w:rsidRPr="002E4F9F">
        <w:rPr>
          <w:rFonts w:ascii="Times New Roman" w:eastAsia="仿宋" w:hAnsi="Times New Roman" w:cs="Times New Roman"/>
          <w:color w:val="000000" w:themeColor="text1"/>
          <w:sz w:val="24"/>
          <w:szCs w:val="24"/>
        </w:rPr>
        <w:t xml:space="preserve"> as a </w:t>
      </w:r>
      <w:r w:rsidR="00CC4CA6" w:rsidRPr="002E4F9F">
        <w:rPr>
          <w:rFonts w:ascii="Times New Roman" w:eastAsia="仿宋" w:hAnsi="Times New Roman" w:cs="Times New Roman"/>
          <w:color w:val="000000" w:themeColor="text1"/>
          <w:sz w:val="24"/>
          <w:szCs w:val="24"/>
        </w:rPr>
        <w:t>temporary special measure</w:t>
      </w:r>
      <w:r w:rsidR="006A6DEA" w:rsidRPr="002E4F9F">
        <w:rPr>
          <w:rFonts w:ascii="Times New Roman" w:eastAsia="仿宋" w:hAnsi="Times New Roman" w:cs="Times New Roman"/>
          <w:color w:val="000000" w:themeColor="text1"/>
          <w:sz w:val="24"/>
          <w:szCs w:val="24"/>
        </w:rPr>
        <w:t>.</w:t>
      </w:r>
    </w:p>
    <w:p w14:paraId="1DCF4FD2" w14:textId="621EE543" w:rsidR="00C56766" w:rsidRPr="002E4F9F" w:rsidRDefault="00CC4CA6" w:rsidP="00A55D00">
      <w:pPr>
        <w:pStyle w:val="SingleTxtGC"/>
        <w:widowControl w:val="0"/>
        <w:numPr>
          <w:ilvl w:val="0"/>
          <w:numId w:val="14"/>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Temporary</w:t>
      </w:r>
      <w:r w:rsidR="006A6DEA" w:rsidRPr="002E4F9F">
        <w:rPr>
          <w:rFonts w:ascii="Times New Roman" w:eastAsia="仿宋" w:hAnsi="Times New Roman" w:cs="Times New Roman"/>
          <w:color w:val="000000" w:themeColor="text1"/>
          <w:sz w:val="24"/>
          <w:szCs w:val="24"/>
        </w:rPr>
        <w:t xml:space="preserve"> special measures</w:t>
      </w:r>
      <w:r w:rsidR="006A6DEA" w:rsidRPr="002E4F9F">
        <w:rPr>
          <w:rFonts w:ascii="Times New Roman" w:hAnsi="Times New Roman" w:cs="Times New Roman"/>
          <w:b/>
          <w:color w:val="000000" w:themeColor="text1"/>
          <w:sz w:val="24"/>
          <w:szCs w:val="24"/>
        </w:rPr>
        <w:t xml:space="preserve"> </w:t>
      </w:r>
      <w:r w:rsidR="006A6DEA" w:rsidRPr="002E4F9F">
        <w:rPr>
          <w:rFonts w:ascii="Times New Roman" w:hAnsi="Times New Roman" w:cs="Times New Roman"/>
          <w:bCs/>
          <w:color w:val="000000" w:themeColor="text1"/>
          <w:sz w:val="24"/>
          <w:szCs w:val="24"/>
        </w:rPr>
        <w:t>to</w:t>
      </w:r>
      <w:r w:rsidR="006A6DEA" w:rsidRPr="002E4F9F">
        <w:rPr>
          <w:rFonts w:ascii="Times New Roman" w:hAnsi="Times New Roman" w:cs="Times New Roman"/>
          <w:b/>
          <w:color w:val="000000" w:themeColor="text1"/>
          <w:sz w:val="24"/>
          <w:szCs w:val="24"/>
        </w:rPr>
        <w:t xml:space="preserve"> </w:t>
      </w:r>
      <w:r w:rsidR="006A6DEA" w:rsidRPr="002E4F9F">
        <w:rPr>
          <w:rFonts w:ascii="Times New Roman" w:eastAsia="仿宋" w:hAnsi="Times New Roman" w:cs="Times New Roman"/>
          <w:color w:val="000000" w:themeColor="text1"/>
          <w:sz w:val="24"/>
          <w:szCs w:val="24"/>
        </w:rPr>
        <w:t>c</w:t>
      </w:r>
      <w:r w:rsidR="008638FC" w:rsidRPr="002E4F9F">
        <w:rPr>
          <w:rFonts w:ascii="Times New Roman" w:eastAsia="仿宋" w:hAnsi="Times New Roman" w:cs="Times New Roman"/>
          <w:color w:val="000000" w:themeColor="text1"/>
          <w:sz w:val="24"/>
          <w:szCs w:val="24"/>
        </w:rPr>
        <w:t>l</w:t>
      </w:r>
      <w:r w:rsidR="006A6DEA" w:rsidRPr="002E4F9F">
        <w:rPr>
          <w:rFonts w:ascii="Times New Roman" w:eastAsia="仿宋" w:hAnsi="Times New Roman" w:cs="Times New Roman"/>
          <w:color w:val="000000" w:themeColor="text1"/>
          <w:sz w:val="24"/>
          <w:szCs w:val="24"/>
        </w:rPr>
        <w:t xml:space="preserve">ose gender gaps </w:t>
      </w:r>
      <w:r w:rsidR="008638FC" w:rsidRPr="002E4F9F">
        <w:rPr>
          <w:rFonts w:ascii="Times New Roman" w:eastAsia="仿宋" w:hAnsi="Times New Roman" w:cs="Times New Roman"/>
          <w:color w:val="000000" w:themeColor="text1"/>
          <w:sz w:val="24"/>
          <w:szCs w:val="24"/>
        </w:rPr>
        <w:t xml:space="preserve">in </w:t>
      </w:r>
      <w:r w:rsidR="006A6DEA" w:rsidRPr="002E4F9F">
        <w:rPr>
          <w:rFonts w:ascii="Times New Roman" w:eastAsia="仿宋" w:hAnsi="Times New Roman" w:cs="Times New Roman"/>
          <w:color w:val="000000" w:themeColor="text1"/>
          <w:sz w:val="24"/>
          <w:szCs w:val="24"/>
        </w:rPr>
        <w:t xml:space="preserve">employment, income, participation </w:t>
      </w:r>
      <w:r w:rsidR="00834EC6" w:rsidRPr="002E4F9F">
        <w:rPr>
          <w:rFonts w:ascii="Times New Roman" w:eastAsia="仿宋" w:hAnsi="Times New Roman" w:cs="Times New Roman"/>
          <w:color w:val="000000" w:themeColor="text1"/>
          <w:sz w:val="24"/>
          <w:szCs w:val="24"/>
        </w:rPr>
        <w:t xml:space="preserve">in </w:t>
      </w:r>
      <w:r w:rsidR="006A6DEA" w:rsidRPr="002E4F9F">
        <w:rPr>
          <w:rFonts w:ascii="Times New Roman" w:eastAsia="仿宋" w:hAnsi="Times New Roman" w:cs="Times New Roman"/>
          <w:color w:val="000000" w:themeColor="text1"/>
          <w:sz w:val="24"/>
          <w:szCs w:val="24"/>
        </w:rPr>
        <w:t>decision</w:t>
      </w:r>
      <w:r w:rsidR="008638FC" w:rsidRPr="002E4F9F">
        <w:rPr>
          <w:rFonts w:ascii="Times New Roman" w:eastAsia="仿宋" w:hAnsi="Times New Roman" w:cs="Times New Roman"/>
          <w:color w:val="000000" w:themeColor="text1"/>
          <w:sz w:val="24"/>
          <w:szCs w:val="24"/>
        </w:rPr>
        <w:t>-</w:t>
      </w:r>
      <w:r w:rsidR="006A6DEA" w:rsidRPr="002E4F9F">
        <w:rPr>
          <w:rFonts w:ascii="Times New Roman" w:eastAsia="仿宋" w:hAnsi="Times New Roman" w:cs="Times New Roman"/>
          <w:color w:val="000000" w:themeColor="text1"/>
          <w:sz w:val="24"/>
          <w:szCs w:val="24"/>
        </w:rPr>
        <w:t xml:space="preserve">making, </w:t>
      </w:r>
      <w:r w:rsidR="008638FC" w:rsidRPr="002E4F9F">
        <w:rPr>
          <w:rFonts w:ascii="Times New Roman" w:eastAsia="仿宋" w:hAnsi="Times New Roman" w:cs="Times New Roman"/>
          <w:color w:val="000000" w:themeColor="text1"/>
          <w:sz w:val="24"/>
          <w:szCs w:val="24"/>
        </w:rPr>
        <w:t>and</w:t>
      </w:r>
      <w:r w:rsidR="006A6DEA" w:rsidRPr="002E4F9F">
        <w:rPr>
          <w:rFonts w:ascii="Times New Roman" w:eastAsia="仿宋" w:hAnsi="Times New Roman" w:cs="Times New Roman"/>
          <w:color w:val="000000" w:themeColor="text1"/>
          <w:sz w:val="24"/>
          <w:szCs w:val="24"/>
        </w:rPr>
        <w:t xml:space="preserve"> education opportunity of disabled person</w:t>
      </w:r>
      <w:r w:rsidR="008638FC" w:rsidRPr="002E4F9F">
        <w:rPr>
          <w:rFonts w:ascii="Times New Roman" w:eastAsia="仿宋" w:hAnsi="Times New Roman" w:cs="Times New Roman"/>
          <w:color w:val="000000" w:themeColor="text1"/>
          <w:sz w:val="24"/>
          <w:szCs w:val="24"/>
        </w:rPr>
        <w:t xml:space="preserve"> are especially </w:t>
      </w:r>
      <w:r w:rsidRPr="002E4F9F">
        <w:rPr>
          <w:rFonts w:ascii="Times New Roman" w:eastAsia="仿宋" w:hAnsi="Times New Roman" w:cs="Times New Roman"/>
          <w:color w:val="000000" w:themeColor="text1"/>
          <w:sz w:val="24"/>
          <w:szCs w:val="24"/>
        </w:rPr>
        <w:t>lack</w:t>
      </w:r>
      <w:r w:rsidR="00834EC6" w:rsidRPr="002E4F9F">
        <w:rPr>
          <w:rFonts w:ascii="Times New Roman" w:eastAsia="仿宋" w:hAnsi="Times New Roman" w:cs="Times New Roman"/>
          <w:color w:val="000000" w:themeColor="text1"/>
          <w:sz w:val="24"/>
          <w:szCs w:val="24"/>
        </w:rPr>
        <w:t>ing</w:t>
      </w:r>
      <w:r w:rsidRPr="002E4F9F">
        <w:rPr>
          <w:rFonts w:ascii="Times New Roman" w:eastAsia="仿宋" w:hAnsi="Times New Roman" w:cs="Times New Roman"/>
          <w:color w:val="000000" w:themeColor="text1"/>
          <w:sz w:val="24"/>
          <w:szCs w:val="24"/>
        </w:rPr>
        <w:t>.</w:t>
      </w:r>
      <w:r w:rsidR="00C56766" w:rsidRPr="002E4F9F">
        <w:rPr>
          <w:rFonts w:ascii="Times New Roman" w:eastAsia="仿宋" w:hAnsi="Times New Roman" w:cs="Times New Roman"/>
          <w:color w:val="000000" w:themeColor="text1"/>
          <w:sz w:val="24"/>
          <w:szCs w:val="24"/>
        </w:rPr>
        <w:t xml:space="preserve"> </w:t>
      </w:r>
    </w:p>
    <w:p w14:paraId="221F4479" w14:textId="77777777" w:rsidR="006440D5" w:rsidRPr="002E4F9F" w:rsidRDefault="006440D5" w:rsidP="009E1AC6">
      <w:pPr>
        <w:pStyle w:val="SingleTxtGC"/>
        <w:widowControl w:val="0"/>
        <w:spacing w:after="0" w:line="276" w:lineRule="auto"/>
        <w:ind w:left="780" w:rightChars="-14" w:right="-34"/>
        <w:rPr>
          <w:rFonts w:ascii="Times New Roman" w:eastAsia="仿宋" w:hAnsi="Times New Roman" w:cs="Times New Roman"/>
          <w:color w:val="000000" w:themeColor="text1"/>
          <w:sz w:val="24"/>
          <w:szCs w:val="24"/>
        </w:rPr>
      </w:pPr>
    </w:p>
    <w:p w14:paraId="13EC7333" w14:textId="6E232154" w:rsidR="00AA3938" w:rsidRPr="002E4F9F" w:rsidRDefault="00C162EA"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u w:val="single"/>
        </w:rPr>
        <w:t>We hope that the Committee will consider asking the State party the following questions</w:t>
      </w:r>
      <w:r w:rsidR="00AA3938" w:rsidRPr="002E4F9F">
        <w:rPr>
          <w:rFonts w:ascii="Times New Roman" w:hAnsi="Times New Roman" w:cs="Times New Roman"/>
          <w:color w:val="000000" w:themeColor="text1"/>
        </w:rPr>
        <w:t>:</w:t>
      </w:r>
    </w:p>
    <w:p w14:paraId="01365993" w14:textId="3D485EAD" w:rsidR="005E1BEE" w:rsidRPr="002E4F9F" w:rsidRDefault="005E1BEE" w:rsidP="009E1AC6">
      <w:pPr>
        <w:spacing w:line="276" w:lineRule="auto"/>
        <w:rPr>
          <w:rFonts w:ascii="Times New Roman" w:hAnsi="Times New Roman" w:cs="Times New Roman"/>
          <w:color w:val="000000" w:themeColor="text1"/>
        </w:rPr>
      </w:pPr>
    </w:p>
    <w:p w14:paraId="0DF9CDB5" w14:textId="564E17BA" w:rsidR="005E1BEE" w:rsidRPr="002E4F9F" w:rsidRDefault="005C0098" w:rsidP="00A55D00">
      <w:pPr>
        <w:pStyle w:val="ListParagraph"/>
        <w:numPr>
          <w:ilvl w:val="0"/>
          <w:numId w:val="7"/>
        </w:numPr>
        <w:spacing w:line="276" w:lineRule="auto"/>
        <w:ind w:left="360" w:firstLineChars="0"/>
        <w:contextualSpacing/>
        <w:rPr>
          <w:rFonts w:ascii="Times New Roman" w:hAnsi="Times New Roman" w:cs="Times New Roman"/>
          <w:color w:val="000000" w:themeColor="text1"/>
        </w:rPr>
      </w:pPr>
      <w:r w:rsidRPr="002E4F9F">
        <w:rPr>
          <w:rFonts w:ascii="Times New Roman" w:hAnsi="Times New Roman" w:cs="Times New Roman"/>
          <w:color w:val="000000" w:themeColor="text1"/>
        </w:rPr>
        <w:t>Please provide p</w:t>
      </w:r>
      <w:r w:rsidR="00744C3C" w:rsidRPr="002E4F9F">
        <w:rPr>
          <w:rFonts w:ascii="Times New Roman" w:hAnsi="Times New Roman" w:cs="Times New Roman"/>
          <w:color w:val="000000" w:themeColor="text1"/>
        </w:rPr>
        <w:t>lan</w:t>
      </w:r>
      <w:r w:rsidR="008638FC" w:rsidRPr="002E4F9F">
        <w:rPr>
          <w:rFonts w:ascii="Times New Roman" w:hAnsi="Times New Roman" w:cs="Times New Roman"/>
          <w:color w:val="000000" w:themeColor="text1"/>
        </w:rPr>
        <w:t>s to</w:t>
      </w:r>
      <w:r w:rsidR="00744C3C" w:rsidRPr="002E4F9F">
        <w:rPr>
          <w:rFonts w:ascii="Times New Roman" w:hAnsi="Times New Roman" w:cs="Times New Roman"/>
          <w:color w:val="000000" w:themeColor="text1"/>
        </w:rPr>
        <w:t xml:space="preserve"> introduc</w:t>
      </w:r>
      <w:r w:rsidR="008638FC" w:rsidRPr="002E4F9F">
        <w:rPr>
          <w:rFonts w:ascii="Times New Roman" w:hAnsi="Times New Roman" w:cs="Times New Roman"/>
          <w:color w:val="000000" w:themeColor="text1"/>
        </w:rPr>
        <w:t xml:space="preserve">e </w:t>
      </w:r>
      <w:r w:rsidR="00744C3C" w:rsidRPr="002E4F9F">
        <w:rPr>
          <w:rFonts w:ascii="Times New Roman" w:hAnsi="Times New Roman" w:cs="Times New Roman"/>
          <w:color w:val="000000" w:themeColor="text1"/>
        </w:rPr>
        <w:t>women’s percentage among deputies of People’s Congress, leadership of all level and department of the state</w:t>
      </w:r>
      <w:r w:rsidR="00DF5EA3" w:rsidRPr="002E4F9F">
        <w:rPr>
          <w:rFonts w:ascii="Times New Roman" w:hAnsi="Times New Roman" w:cs="Times New Roman"/>
          <w:color w:val="000000" w:themeColor="text1"/>
        </w:rPr>
        <w:t>.</w:t>
      </w:r>
    </w:p>
    <w:p w14:paraId="7D942CDA" w14:textId="6EB5B5CC" w:rsidR="005703DC" w:rsidRPr="002E4F9F" w:rsidRDefault="005C0098" w:rsidP="00A55D00">
      <w:pPr>
        <w:pStyle w:val="ListParagraph"/>
        <w:numPr>
          <w:ilvl w:val="0"/>
          <w:numId w:val="7"/>
        </w:numPr>
        <w:spacing w:line="276" w:lineRule="auto"/>
        <w:ind w:left="360" w:firstLineChars="0"/>
        <w:contextualSpacing/>
        <w:rPr>
          <w:rFonts w:ascii="Times New Roman" w:hAnsi="Times New Roman" w:cs="Times New Roman"/>
          <w:color w:val="000000" w:themeColor="text1"/>
        </w:rPr>
      </w:pPr>
      <w:r w:rsidRPr="002E4F9F">
        <w:rPr>
          <w:rFonts w:ascii="Times New Roman" w:hAnsi="Times New Roman" w:cs="Times New Roman"/>
          <w:color w:val="000000" w:themeColor="text1"/>
        </w:rPr>
        <w:t>Please provide p</w:t>
      </w:r>
      <w:r w:rsidR="005E1BEE" w:rsidRPr="002E4F9F">
        <w:rPr>
          <w:rFonts w:ascii="Times New Roman" w:hAnsi="Times New Roman" w:cs="Times New Roman"/>
          <w:color w:val="000000" w:themeColor="text1"/>
        </w:rPr>
        <w:t>lan</w:t>
      </w:r>
      <w:r w:rsidRPr="002E4F9F">
        <w:rPr>
          <w:rFonts w:ascii="Times New Roman" w:hAnsi="Times New Roman" w:cs="Times New Roman"/>
          <w:color w:val="000000" w:themeColor="text1"/>
        </w:rPr>
        <w:t>s</w:t>
      </w:r>
      <w:r w:rsidR="005E1BEE" w:rsidRPr="002E4F9F">
        <w:rPr>
          <w:rFonts w:ascii="Times New Roman" w:hAnsi="Times New Roman" w:cs="Times New Roman"/>
          <w:color w:val="000000" w:themeColor="text1"/>
        </w:rPr>
        <w:t xml:space="preserve"> </w:t>
      </w:r>
      <w:r w:rsidR="003C370D" w:rsidRPr="002E4F9F">
        <w:rPr>
          <w:rFonts w:ascii="Times New Roman" w:hAnsi="Times New Roman" w:cs="Times New Roman"/>
          <w:color w:val="000000" w:themeColor="text1"/>
        </w:rPr>
        <w:t>to</w:t>
      </w:r>
      <w:r w:rsidR="005E1BEE" w:rsidRPr="002E4F9F">
        <w:rPr>
          <w:rFonts w:ascii="Times New Roman" w:hAnsi="Times New Roman" w:cs="Times New Roman"/>
          <w:color w:val="000000" w:themeColor="text1"/>
        </w:rPr>
        <w:t xml:space="preserve"> </w:t>
      </w:r>
      <w:r w:rsidR="003C370D" w:rsidRPr="002E4F9F">
        <w:rPr>
          <w:rFonts w:ascii="Times New Roman" w:hAnsi="Times New Roman" w:cs="Times New Roman"/>
          <w:color w:val="000000" w:themeColor="text1"/>
        </w:rPr>
        <w:t>improve</w:t>
      </w:r>
      <w:r w:rsidR="00744C3C" w:rsidRPr="002E4F9F">
        <w:rPr>
          <w:rFonts w:ascii="Times New Roman" w:hAnsi="Times New Roman" w:cs="Times New Roman"/>
          <w:color w:val="000000" w:themeColor="text1"/>
        </w:rPr>
        <w:t xml:space="preserve"> women</w:t>
      </w:r>
      <w:r w:rsidR="003C370D" w:rsidRPr="002E4F9F">
        <w:rPr>
          <w:rFonts w:ascii="Times New Roman" w:hAnsi="Times New Roman" w:cs="Times New Roman"/>
          <w:color w:val="000000" w:themeColor="text1"/>
        </w:rPr>
        <w:t>’s</w:t>
      </w:r>
      <w:r w:rsidR="00744C3C" w:rsidRPr="002E4F9F">
        <w:rPr>
          <w:rFonts w:ascii="Times New Roman" w:hAnsi="Times New Roman" w:cs="Times New Roman"/>
          <w:color w:val="000000" w:themeColor="text1"/>
        </w:rPr>
        <w:t xml:space="preserve"> </w:t>
      </w:r>
      <w:r w:rsidR="003C370D" w:rsidRPr="002E4F9F">
        <w:rPr>
          <w:rFonts w:ascii="Times New Roman" w:hAnsi="Times New Roman" w:cs="Times New Roman"/>
          <w:color w:val="000000" w:themeColor="text1"/>
        </w:rPr>
        <w:t xml:space="preserve">equal </w:t>
      </w:r>
      <w:r w:rsidR="00744C3C" w:rsidRPr="002E4F9F">
        <w:rPr>
          <w:rFonts w:ascii="Times New Roman" w:hAnsi="Times New Roman" w:cs="Times New Roman"/>
          <w:color w:val="000000" w:themeColor="text1"/>
        </w:rPr>
        <w:t>opportunit</w:t>
      </w:r>
      <w:r w:rsidR="003C370D" w:rsidRPr="002E4F9F">
        <w:rPr>
          <w:rFonts w:ascii="Times New Roman" w:hAnsi="Times New Roman" w:cs="Times New Roman"/>
          <w:color w:val="000000" w:themeColor="text1"/>
        </w:rPr>
        <w:t>ies</w:t>
      </w:r>
      <w:r w:rsidR="00744C3C" w:rsidRPr="002E4F9F">
        <w:rPr>
          <w:rFonts w:ascii="Times New Roman" w:hAnsi="Times New Roman" w:cs="Times New Roman"/>
          <w:color w:val="000000" w:themeColor="text1"/>
        </w:rPr>
        <w:t xml:space="preserve"> </w:t>
      </w:r>
      <w:r w:rsidR="003C370D" w:rsidRPr="002E4F9F">
        <w:rPr>
          <w:rFonts w:ascii="Times New Roman" w:hAnsi="Times New Roman" w:cs="Times New Roman"/>
          <w:color w:val="000000" w:themeColor="text1"/>
        </w:rPr>
        <w:t xml:space="preserve">in </w:t>
      </w:r>
      <w:r w:rsidR="00744C3C" w:rsidRPr="002E4F9F">
        <w:rPr>
          <w:rFonts w:ascii="Times New Roman" w:eastAsia="仿宋" w:hAnsi="Times New Roman" w:cs="Times New Roman"/>
          <w:color w:val="000000" w:themeColor="text1"/>
        </w:rPr>
        <w:t xml:space="preserve">education, employment, participation </w:t>
      </w:r>
      <w:r w:rsidRPr="002E4F9F">
        <w:rPr>
          <w:rFonts w:ascii="Times New Roman" w:eastAsia="仿宋" w:hAnsi="Times New Roman" w:cs="Times New Roman"/>
          <w:color w:val="000000" w:themeColor="text1"/>
        </w:rPr>
        <w:t xml:space="preserve">in </w:t>
      </w:r>
      <w:r w:rsidR="00744C3C" w:rsidRPr="002E4F9F">
        <w:rPr>
          <w:rFonts w:ascii="Times New Roman" w:eastAsia="仿宋" w:hAnsi="Times New Roman" w:cs="Times New Roman"/>
          <w:color w:val="000000" w:themeColor="text1"/>
        </w:rPr>
        <w:t>public life and decision</w:t>
      </w:r>
      <w:r w:rsidR="003C370D" w:rsidRPr="002E4F9F">
        <w:rPr>
          <w:rFonts w:ascii="Times New Roman" w:eastAsia="仿宋" w:hAnsi="Times New Roman" w:cs="Times New Roman"/>
          <w:color w:val="000000" w:themeColor="text1"/>
        </w:rPr>
        <w:t>-</w:t>
      </w:r>
      <w:r w:rsidR="00744C3C" w:rsidRPr="002E4F9F">
        <w:rPr>
          <w:rFonts w:ascii="Times New Roman" w:eastAsia="仿宋" w:hAnsi="Times New Roman" w:cs="Times New Roman"/>
          <w:color w:val="000000" w:themeColor="text1"/>
        </w:rPr>
        <w:t xml:space="preserve">making, </w:t>
      </w:r>
      <w:r w:rsidR="00744C3C" w:rsidRPr="002E4F9F">
        <w:rPr>
          <w:rFonts w:ascii="Times New Roman" w:hAnsi="Times New Roman" w:cs="Times New Roman"/>
          <w:bCs/>
          <w:color w:val="000000" w:themeColor="text1"/>
        </w:rPr>
        <w:t xml:space="preserve">in particular </w:t>
      </w:r>
      <w:r w:rsidRPr="002E4F9F">
        <w:rPr>
          <w:rFonts w:ascii="Times New Roman" w:hAnsi="Times New Roman" w:cs="Times New Roman"/>
          <w:bCs/>
          <w:color w:val="000000" w:themeColor="text1"/>
        </w:rPr>
        <w:t>for</w:t>
      </w:r>
      <w:r w:rsidRPr="002E4F9F">
        <w:rPr>
          <w:rFonts w:ascii="Times New Roman" w:eastAsia="仿宋" w:hAnsi="Times New Roman" w:cs="Times New Roman"/>
          <w:bCs/>
          <w:color w:val="000000" w:themeColor="text1"/>
        </w:rPr>
        <w:t xml:space="preserve"> </w:t>
      </w:r>
      <w:r w:rsidR="00CC4CA6" w:rsidRPr="002E4F9F">
        <w:rPr>
          <w:rFonts w:ascii="Times New Roman" w:eastAsia="仿宋" w:hAnsi="Times New Roman" w:cs="Times New Roman"/>
          <w:bCs/>
          <w:color w:val="000000" w:themeColor="text1"/>
        </w:rPr>
        <w:t>rural</w:t>
      </w:r>
      <w:r w:rsidR="00744C3C" w:rsidRPr="002E4F9F">
        <w:rPr>
          <w:rFonts w:ascii="Times New Roman" w:eastAsia="仿宋" w:hAnsi="Times New Roman" w:cs="Times New Roman"/>
          <w:bCs/>
          <w:color w:val="000000" w:themeColor="text1"/>
        </w:rPr>
        <w:t xml:space="preserve"> and </w:t>
      </w:r>
      <w:r w:rsidR="00744C3C" w:rsidRPr="002E4F9F">
        <w:rPr>
          <w:rFonts w:ascii="Times New Roman" w:hAnsi="Times New Roman" w:cs="Times New Roman"/>
          <w:bCs/>
          <w:color w:val="000000" w:themeColor="text1"/>
        </w:rPr>
        <w:t>ethnic minority women</w:t>
      </w:r>
      <w:r w:rsidR="00DF5EA3" w:rsidRPr="002E4F9F">
        <w:rPr>
          <w:rFonts w:ascii="Times New Roman" w:hAnsi="Times New Roman" w:cs="Times New Roman"/>
          <w:bCs/>
          <w:color w:val="000000" w:themeColor="text1"/>
        </w:rPr>
        <w:t>, women without political party membership</w:t>
      </w:r>
      <w:r w:rsidR="005E1BEE" w:rsidRPr="002E4F9F">
        <w:rPr>
          <w:rFonts w:ascii="Times New Roman" w:hAnsi="Times New Roman" w:cs="Times New Roman"/>
          <w:bCs/>
          <w:color w:val="000000" w:themeColor="text1"/>
        </w:rPr>
        <w:t xml:space="preserve">. </w:t>
      </w:r>
    </w:p>
    <w:p w14:paraId="5DBFFFD0" w14:textId="0C4FFEFE" w:rsidR="00DF5EA3" w:rsidRPr="002E4F9F" w:rsidRDefault="005C0098" w:rsidP="00A55D00">
      <w:pPr>
        <w:pStyle w:val="ListParagraph"/>
        <w:numPr>
          <w:ilvl w:val="0"/>
          <w:numId w:val="7"/>
        </w:numPr>
        <w:spacing w:line="276" w:lineRule="auto"/>
        <w:ind w:left="360" w:firstLineChars="0"/>
        <w:contextualSpacing/>
        <w:rPr>
          <w:rFonts w:ascii="Times New Roman" w:hAnsi="Times New Roman" w:cs="Times New Roman"/>
          <w:color w:val="000000" w:themeColor="text1"/>
        </w:rPr>
      </w:pPr>
      <w:r w:rsidRPr="002E4F9F">
        <w:rPr>
          <w:rFonts w:ascii="Times New Roman" w:hAnsi="Times New Roman" w:cs="Times New Roman"/>
          <w:color w:val="000000" w:themeColor="text1"/>
        </w:rPr>
        <w:t xml:space="preserve">Please provide </w:t>
      </w:r>
      <w:r w:rsidR="003C370D" w:rsidRPr="002E4F9F">
        <w:rPr>
          <w:rFonts w:ascii="Times New Roman" w:hAnsi="Times New Roman" w:cs="Times New Roman"/>
          <w:color w:val="000000" w:themeColor="text1"/>
        </w:rPr>
        <w:t>gender-specific</w:t>
      </w:r>
      <w:r w:rsidR="00DF5EA3" w:rsidRPr="002E4F9F">
        <w:rPr>
          <w:rFonts w:ascii="Times New Roman" w:hAnsi="Times New Roman" w:cs="Times New Roman"/>
          <w:color w:val="000000" w:themeColor="text1"/>
        </w:rPr>
        <w:t xml:space="preserve"> data about disabled students in all level</w:t>
      </w:r>
      <w:r w:rsidR="003C370D" w:rsidRPr="002E4F9F">
        <w:rPr>
          <w:rFonts w:ascii="Times New Roman" w:hAnsi="Times New Roman" w:cs="Times New Roman"/>
          <w:color w:val="000000" w:themeColor="text1"/>
        </w:rPr>
        <w:t>s</w:t>
      </w:r>
      <w:r w:rsidR="00DF5EA3" w:rsidRPr="002E4F9F">
        <w:rPr>
          <w:rFonts w:ascii="Times New Roman" w:hAnsi="Times New Roman" w:cs="Times New Roman"/>
          <w:color w:val="000000" w:themeColor="text1"/>
        </w:rPr>
        <w:t xml:space="preserve"> of education. How many of them </w:t>
      </w:r>
      <w:r w:rsidR="003C370D" w:rsidRPr="002E4F9F">
        <w:rPr>
          <w:rFonts w:ascii="Times New Roman" w:hAnsi="Times New Roman" w:cs="Times New Roman"/>
          <w:color w:val="000000" w:themeColor="text1"/>
        </w:rPr>
        <w:t xml:space="preserve">are </w:t>
      </w:r>
      <w:r w:rsidR="00DF5EA3" w:rsidRPr="002E4F9F">
        <w:rPr>
          <w:rFonts w:ascii="Times New Roman" w:hAnsi="Times New Roman" w:cs="Times New Roman"/>
          <w:color w:val="000000" w:themeColor="text1"/>
        </w:rPr>
        <w:t>in inclusive school</w:t>
      </w:r>
      <w:r w:rsidR="003C370D" w:rsidRPr="002E4F9F">
        <w:rPr>
          <w:rFonts w:ascii="Times New Roman" w:hAnsi="Times New Roman" w:cs="Times New Roman"/>
          <w:color w:val="000000" w:themeColor="text1"/>
        </w:rPr>
        <w:t>s</w:t>
      </w:r>
      <w:r w:rsidR="00DF5EA3" w:rsidRPr="002E4F9F">
        <w:rPr>
          <w:rFonts w:ascii="Times New Roman" w:hAnsi="Times New Roman" w:cs="Times New Roman"/>
          <w:color w:val="000000" w:themeColor="text1"/>
        </w:rPr>
        <w:t>, and how many of them in s</w:t>
      </w:r>
      <w:r w:rsidR="00DF5EA3" w:rsidRPr="002E4F9F">
        <w:rPr>
          <w:rFonts w:ascii="Times New Roman" w:hAnsi="Times New Roman" w:cs="Times New Roman" w:hint="eastAsia"/>
          <w:color w:val="000000" w:themeColor="text1"/>
        </w:rPr>
        <w:t>pecial</w:t>
      </w:r>
      <w:r w:rsidR="00DF5EA3" w:rsidRPr="002E4F9F">
        <w:rPr>
          <w:rFonts w:ascii="Times New Roman" w:hAnsi="Times New Roman" w:cs="Times New Roman"/>
          <w:color w:val="000000" w:themeColor="text1"/>
        </w:rPr>
        <w:t xml:space="preserve"> </w:t>
      </w:r>
      <w:r w:rsidR="00CC4CA6" w:rsidRPr="002E4F9F">
        <w:rPr>
          <w:rFonts w:ascii="Times New Roman" w:hAnsi="Times New Roman" w:cs="Times New Roman"/>
          <w:color w:val="000000" w:themeColor="text1"/>
        </w:rPr>
        <w:t>education?</w:t>
      </w:r>
      <w:r w:rsidR="00DF5EA3" w:rsidRPr="002E4F9F">
        <w:rPr>
          <w:rFonts w:ascii="Times New Roman" w:hAnsi="Times New Roman" w:cs="Times New Roman"/>
          <w:color w:val="000000" w:themeColor="text1"/>
        </w:rPr>
        <w:t xml:space="preserve"> Why </w:t>
      </w:r>
      <w:r w:rsidRPr="002E4F9F">
        <w:rPr>
          <w:rFonts w:ascii="Times New Roman" w:hAnsi="Times New Roman" w:cs="Times New Roman"/>
          <w:color w:val="000000" w:themeColor="text1"/>
        </w:rPr>
        <w:t xml:space="preserve">do </w:t>
      </w:r>
      <w:r w:rsidR="00CC4CA6" w:rsidRPr="002E4F9F">
        <w:rPr>
          <w:rFonts w:ascii="Times New Roman" w:eastAsia="仿宋" w:hAnsi="Times New Roman" w:cs="Times New Roman"/>
          <w:color w:val="000000" w:themeColor="text1"/>
        </w:rPr>
        <w:t>economically</w:t>
      </w:r>
      <w:r w:rsidR="00DF5EA3" w:rsidRPr="002E4F9F">
        <w:rPr>
          <w:rFonts w:ascii="Times New Roman" w:eastAsia="仿宋" w:hAnsi="Times New Roman" w:cs="Times New Roman"/>
          <w:color w:val="000000" w:themeColor="text1"/>
        </w:rPr>
        <w:t xml:space="preserve"> developed provinces have lower percentage of </w:t>
      </w:r>
      <w:r w:rsidR="003C370D" w:rsidRPr="002E4F9F">
        <w:rPr>
          <w:rFonts w:ascii="Times New Roman" w:eastAsia="仿宋" w:hAnsi="Times New Roman" w:cs="Times New Roman"/>
          <w:color w:val="000000" w:themeColor="text1"/>
        </w:rPr>
        <w:t>disable school</w:t>
      </w:r>
      <w:r w:rsidR="00DF5EA3" w:rsidRPr="002E4F9F">
        <w:rPr>
          <w:rFonts w:ascii="Times New Roman" w:eastAsia="仿宋" w:hAnsi="Times New Roman" w:cs="Times New Roman"/>
          <w:color w:val="000000" w:themeColor="text1"/>
        </w:rPr>
        <w:t>girls in special education</w:t>
      </w:r>
      <w:r w:rsidR="001565A6" w:rsidRPr="002E4F9F">
        <w:rPr>
          <w:rFonts w:ascii="Times New Roman" w:eastAsia="仿宋" w:hAnsi="Times New Roman" w:cs="Times New Roman"/>
          <w:color w:val="000000" w:themeColor="text1"/>
        </w:rPr>
        <w:t>?</w:t>
      </w:r>
      <w:r w:rsidR="00DF5EA3" w:rsidRPr="002E4F9F">
        <w:rPr>
          <w:rStyle w:val="FootnoteReference"/>
          <w:rFonts w:eastAsia="仿宋" w:cs="Times New Roman"/>
          <w:color w:val="000000" w:themeColor="text1"/>
        </w:rPr>
        <w:footnoteReference w:id="13"/>
      </w:r>
    </w:p>
    <w:p w14:paraId="0FBA6443" w14:textId="77777777" w:rsidR="00DF5EA3" w:rsidRPr="002E4F9F" w:rsidRDefault="00DF5EA3" w:rsidP="009E1AC6">
      <w:pPr>
        <w:spacing w:line="276" w:lineRule="auto"/>
        <w:contextualSpacing/>
        <w:rPr>
          <w:rFonts w:ascii="Times New Roman" w:hAnsi="Times New Roman" w:cs="Times New Roman"/>
          <w:color w:val="000000" w:themeColor="text1"/>
        </w:rPr>
      </w:pPr>
    </w:p>
    <w:p w14:paraId="5D3E8334" w14:textId="0BB9C446" w:rsidR="00A84B85" w:rsidRPr="002E4F9F" w:rsidRDefault="00A84B85" w:rsidP="009E1AC6">
      <w:pPr>
        <w:pStyle w:val="SingleTxtGC"/>
        <w:widowControl w:val="0"/>
        <w:spacing w:after="0" w:line="276" w:lineRule="auto"/>
        <w:ind w:leftChars="104" w:left="259" w:rightChars="-14" w:right="-34" w:hanging="9"/>
        <w:rPr>
          <w:rFonts w:ascii="Times New Roman" w:eastAsia="仿宋" w:hAnsi="Times New Roman" w:cs="Times New Roman"/>
          <w:color w:val="000000" w:themeColor="text1"/>
          <w:sz w:val="24"/>
          <w:szCs w:val="24"/>
        </w:rPr>
      </w:pPr>
    </w:p>
    <w:p w14:paraId="0C151182" w14:textId="2677E77A" w:rsidR="00806F79" w:rsidRPr="002E4F9F" w:rsidRDefault="000736EB" w:rsidP="009E1AC6">
      <w:pPr>
        <w:pStyle w:val="H23G"/>
        <w:spacing w:before="0" w:after="0" w:line="276" w:lineRule="auto"/>
        <w:rPr>
          <w:rFonts w:ascii="Times New Roman" w:hAnsi="Times New Roman" w:cs="Times New Roman"/>
          <w:bCs/>
          <w:color w:val="000000" w:themeColor="text1"/>
        </w:rPr>
      </w:pPr>
      <w:r w:rsidRPr="002E4F9F">
        <w:rPr>
          <w:rFonts w:ascii="Times New Roman" w:hAnsi="Times New Roman" w:cs="Times New Roman"/>
          <w:bCs/>
          <w:color w:val="000000" w:themeColor="text1"/>
          <w:u w:val="single"/>
        </w:rPr>
        <w:t>Article 5 –</w:t>
      </w:r>
      <w:r w:rsidR="009B0CEC" w:rsidRPr="002E4F9F">
        <w:rPr>
          <w:rFonts w:ascii="Times New Roman" w:hAnsi="Times New Roman" w:cs="Times New Roman"/>
          <w:bCs/>
          <w:color w:val="000000" w:themeColor="text1"/>
          <w:u w:val="single"/>
        </w:rPr>
        <w:t xml:space="preserve"> </w:t>
      </w:r>
      <w:r w:rsidRPr="002E4F9F">
        <w:rPr>
          <w:rFonts w:ascii="Times New Roman" w:hAnsi="Times New Roman" w:cs="Times New Roman"/>
          <w:color w:val="000000" w:themeColor="text1"/>
        </w:rPr>
        <w:t>Stereotypes</w:t>
      </w:r>
      <w:r w:rsidR="00587C2F" w:rsidRPr="002E4F9F">
        <w:rPr>
          <w:rFonts w:ascii="Times New Roman" w:hAnsi="Times New Roman" w:cs="Times New Roman"/>
          <w:color w:val="000000" w:themeColor="text1"/>
        </w:rPr>
        <w:t xml:space="preserve">, </w:t>
      </w:r>
      <w:r w:rsidRPr="002E4F9F">
        <w:rPr>
          <w:rFonts w:ascii="Times New Roman" w:hAnsi="Times New Roman" w:cs="Times New Roman"/>
          <w:color w:val="000000" w:themeColor="text1"/>
        </w:rPr>
        <w:t xml:space="preserve">harmful practices </w:t>
      </w:r>
      <w:r w:rsidR="00587C2F" w:rsidRPr="002E4F9F">
        <w:rPr>
          <w:rFonts w:ascii="Times New Roman" w:hAnsi="Times New Roman" w:cs="Times New Roman"/>
          <w:color w:val="000000" w:themeColor="text1"/>
        </w:rPr>
        <w:t>and violence against women</w:t>
      </w:r>
      <w:r w:rsidRPr="002E4F9F">
        <w:rPr>
          <w:rFonts w:ascii="Times New Roman" w:hAnsi="Times New Roman" w:cs="Times New Roman"/>
          <w:bCs/>
          <w:color w:val="000000" w:themeColor="text1"/>
        </w:rPr>
        <w:t xml:space="preserve"> </w:t>
      </w:r>
    </w:p>
    <w:p w14:paraId="0CE6A343" w14:textId="60F7ED17" w:rsidR="00587C2F" w:rsidRPr="002E4F9F" w:rsidRDefault="000736EB"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rPr>
        <w:t>(SP paras. 39-51</w:t>
      </w:r>
      <w:r w:rsidRPr="002E4F9F">
        <w:rPr>
          <w:rFonts w:ascii="Times New Roman" w:eastAsia="Microsoft YaHei" w:hAnsi="Times New Roman" w:cs="Times New Roman"/>
          <w:color w:val="000000" w:themeColor="text1"/>
        </w:rPr>
        <w:t>，</w:t>
      </w:r>
      <w:r w:rsidRPr="002E4F9F">
        <w:rPr>
          <w:rFonts w:ascii="Times New Roman" w:hAnsi="Times New Roman" w:cs="Times New Roman"/>
          <w:color w:val="000000" w:themeColor="text1"/>
        </w:rPr>
        <w:t>CO paras., 24-27)</w:t>
      </w:r>
    </w:p>
    <w:p w14:paraId="224F66EC" w14:textId="77777777" w:rsidR="009B0CEC" w:rsidRPr="002E4F9F" w:rsidRDefault="009B0CEC" w:rsidP="009E1AC6">
      <w:pPr>
        <w:spacing w:line="276" w:lineRule="auto"/>
        <w:rPr>
          <w:rFonts w:ascii="Times New Roman" w:hAnsi="Times New Roman" w:cs="Times New Roman"/>
          <w:b/>
          <w:bCs/>
          <w:color w:val="000000" w:themeColor="text1"/>
        </w:rPr>
      </w:pPr>
    </w:p>
    <w:p w14:paraId="5FDBF466" w14:textId="747F8013" w:rsidR="0062173D" w:rsidRPr="002E4F9F" w:rsidRDefault="0062173D" w:rsidP="009E1AC6">
      <w:pPr>
        <w:pStyle w:val="H23GC"/>
        <w:spacing w:before="0" w:after="0" w:line="276" w:lineRule="auto"/>
        <w:rPr>
          <w:rFonts w:ascii="Times New Roman" w:hAnsi="Times New Roman" w:cs="Times New Roman"/>
          <w:b/>
          <w:bCs/>
          <w:color w:val="000000" w:themeColor="text1"/>
          <w:sz w:val="24"/>
          <w:szCs w:val="24"/>
        </w:rPr>
      </w:pPr>
      <w:r w:rsidRPr="002E4F9F">
        <w:rPr>
          <w:rFonts w:ascii="Times New Roman" w:hAnsi="Times New Roman" w:cs="Times New Roman"/>
          <w:b/>
          <w:bCs/>
          <w:color w:val="000000" w:themeColor="text1"/>
          <w:sz w:val="24"/>
          <w:szCs w:val="24"/>
        </w:rPr>
        <w:t>Stereotypes and harmful practices</w:t>
      </w:r>
    </w:p>
    <w:p w14:paraId="5F4BC487" w14:textId="77777777" w:rsidR="00762B7B" w:rsidRPr="002E4F9F" w:rsidRDefault="00762B7B" w:rsidP="009B0CEC">
      <w:pPr>
        <w:pStyle w:val="SingleTxtGC"/>
        <w:widowControl w:val="0"/>
        <w:spacing w:after="0" w:line="276" w:lineRule="auto"/>
        <w:ind w:left="0" w:rightChars="-14" w:right="-34"/>
        <w:rPr>
          <w:rFonts w:ascii="Times New Roman" w:eastAsia="仿宋" w:hAnsi="Times New Roman" w:cs="Times New Roman"/>
          <w:color w:val="000000" w:themeColor="text1"/>
          <w:sz w:val="24"/>
          <w:szCs w:val="24"/>
        </w:rPr>
      </w:pPr>
      <w:r w:rsidRPr="002E4F9F">
        <w:rPr>
          <w:rFonts w:ascii="Times New Roman" w:hAnsi="Times New Roman" w:cs="Times New Roman"/>
          <w:color w:val="000000" w:themeColor="text1"/>
          <w:sz w:val="24"/>
          <w:szCs w:val="24"/>
          <w:u w:val="single"/>
        </w:rPr>
        <w:t xml:space="preserve">Progress: </w:t>
      </w:r>
    </w:p>
    <w:p w14:paraId="44A99A00" w14:textId="27484FBE" w:rsidR="00762B7B" w:rsidRPr="002E4F9F" w:rsidRDefault="00762B7B" w:rsidP="00A55D00">
      <w:pPr>
        <w:pStyle w:val="SingleTxtGC"/>
        <w:numPr>
          <w:ilvl w:val="0"/>
          <w:numId w:val="16"/>
        </w:numPr>
        <w:spacing w:after="0" w:line="276" w:lineRule="auto"/>
        <w:rPr>
          <w:rFonts w:ascii="Times New Roman" w:eastAsia="仿宋" w:hAnsi="Times New Roman" w:cs="Times New Roman"/>
          <w:color w:val="000000" w:themeColor="text1"/>
          <w:sz w:val="24"/>
          <w:szCs w:val="24"/>
        </w:rPr>
      </w:pPr>
      <w:r w:rsidRPr="002E4F9F">
        <w:rPr>
          <w:rFonts w:ascii="Times New Roman" w:hAnsi="Times New Roman" w:cs="Times New Roman" w:hint="eastAsia"/>
          <w:color w:val="000000" w:themeColor="text1"/>
          <w:sz w:val="24"/>
          <w:szCs w:val="24"/>
        </w:rPr>
        <w:t>T</w:t>
      </w:r>
      <w:r w:rsidR="006A6DEA" w:rsidRPr="002E4F9F">
        <w:rPr>
          <w:rFonts w:ascii="Times New Roman" w:hAnsi="Times New Roman" w:cs="Times New Roman"/>
          <w:color w:val="000000" w:themeColor="text1"/>
          <w:sz w:val="24"/>
          <w:szCs w:val="24"/>
        </w:rPr>
        <w:t>he National Working Committee on Children and Women under the State Council promote</w:t>
      </w:r>
      <w:r w:rsidR="003C370D" w:rsidRPr="002E4F9F">
        <w:rPr>
          <w:rFonts w:ascii="Times New Roman" w:hAnsi="Times New Roman" w:cs="Times New Roman"/>
          <w:color w:val="000000" w:themeColor="text1"/>
          <w:sz w:val="24"/>
          <w:szCs w:val="24"/>
        </w:rPr>
        <w:t>d gender equality education in primary and secondary schools</w:t>
      </w:r>
      <w:r w:rsidR="00293837" w:rsidRPr="002E4F9F">
        <w:rPr>
          <w:rFonts w:ascii="Times New Roman" w:hAnsi="Times New Roman" w:cs="Times New Roman"/>
          <w:color w:val="000000" w:themeColor="text1"/>
          <w:sz w:val="24"/>
          <w:szCs w:val="24"/>
        </w:rPr>
        <w:t xml:space="preserve">, </w:t>
      </w:r>
      <w:r w:rsidR="006A6DEA" w:rsidRPr="002E4F9F">
        <w:rPr>
          <w:rFonts w:ascii="Times New Roman" w:eastAsia="仿宋" w:hAnsi="Times New Roman" w:cs="Times New Roman"/>
          <w:color w:val="000000" w:themeColor="text1"/>
          <w:sz w:val="24"/>
          <w:szCs w:val="24"/>
        </w:rPr>
        <w:t xml:space="preserve">with successful </w:t>
      </w:r>
      <w:r w:rsidR="00CC4CA6" w:rsidRPr="002E4F9F">
        <w:rPr>
          <w:rFonts w:ascii="Times New Roman" w:eastAsia="仿宋" w:hAnsi="Times New Roman" w:cs="Times New Roman"/>
          <w:color w:val="000000" w:themeColor="text1"/>
          <w:sz w:val="24"/>
          <w:szCs w:val="24"/>
        </w:rPr>
        <w:t>pilots</w:t>
      </w:r>
      <w:r w:rsidR="006A6DEA" w:rsidRPr="002E4F9F">
        <w:rPr>
          <w:rFonts w:ascii="Times New Roman" w:eastAsia="仿宋" w:hAnsi="Times New Roman" w:cs="Times New Roman"/>
          <w:color w:val="000000" w:themeColor="text1"/>
          <w:sz w:val="24"/>
          <w:szCs w:val="24"/>
        </w:rPr>
        <w:t xml:space="preserve"> in Guangdong </w:t>
      </w:r>
      <w:r w:rsidR="00293837" w:rsidRPr="002E4F9F">
        <w:rPr>
          <w:rFonts w:ascii="Times New Roman" w:eastAsia="仿宋" w:hAnsi="Times New Roman" w:cs="Times New Roman" w:hint="eastAsia"/>
          <w:color w:val="000000" w:themeColor="text1"/>
          <w:sz w:val="24"/>
          <w:szCs w:val="24"/>
        </w:rPr>
        <w:t>province</w:t>
      </w:r>
      <w:r w:rsidR="00293837" w:rsidRPr="002E4F9F">
        <w:rPr>
          <w:rFonts w:ascii="Times New Roman" w:eastAsia="仿宋" w:hAnsi="Times New Roman" w:cs="Times New Roman"/>
          <w:color w:val="000000" w:themeColor="text1"/>
          <w:sz w:val="24"/>
          <w:szCs w:val="24"/>
        </w:rPr>
        <w:t xml:space="preserve"> </w:t>
      </w:r>
      <w:r w:rsidR="006A6DEA" w:rsidRPr="002E4F9F">
        <w:rPr>
          <w:rFonts w:ascii="Times New Roman" w:eastAsia="仿宋" w:hAnsi="Times New Roman" w:cs="Times New Roman"/>
          <w:color w:val="000000" w:themeColor="text1"/>
          <w:sz w:val="24"/>
          <w:szCs w:val="24"/>
        </w:rPr>
        <w:t xml:space="preserve">and selected </w:t>
      </w:r>
      <w:r w:rsidR="009B0CEC" w:rsidRPr="002E4F9F">
        <w:rPr>
          <w:rFonts w:ascii="Times New Roman" w:eastAsia="仿宋" w:hAnsi="Times New Roman" w:cs="Times New Roman"/>
          <w:color w:val="000000" w:themeColor="text1"/>
          <w:sz w:val="24"/>
          <w:szCs w:val="24"/>
        </w:rPr>
        <w:t>location</w:t>
      </w:r>
      <w:r w:rsidR="00293837" w:rsidRPr="002E4F9F">
        <w:rPr>
          <w:rFonts w:ascii="Times New Roman" w:eastAsia="仿宋" w:hAnsi="Times New Roman" w:cs="Times New Roman"/>
          <w:color w:val="000000" w:themeColor="text1"/>
          <w:sz w:val="24"/>
          <w:szCs w:val="24"/>
        </w:rPr>
        <w:t>s</w:t>
      </w:r>
      <w:r w:rsidR="006A6DEA" w:rsidRPr="002E4F9F">
        <w:rPr>
          <w:rFonts w:ascii="Times New Roman" w:eastAsia="仿宋" w:hAnsi="Times New Roman" w:cs="Times New Roman"/>
          <w:color w:val="000000" w:themeColor="text1"/>
          <w:sz w:val="24"/>
          <w:szCs w:val="24"/>
        </w:rPr>
        <w:t xml:space="preserve">. </w:t>
      </w:r>
    </w:p>
    <w:p w14:paraId="73C7A695" w14:textId="42596B7B" w:rsidR="00762B7B" w:rsidRPr="002E4F9F" w:rsidRDefault="00762B7B" w:rsidP="00A55D00">
      <w:pPr>
        <w:pStyle w:val="SingleTxtGC"/>
        <w:numPr>
          <w:ilvl w:val="0"/>
          <w:numId w:val="16"/>
        </w:numPr>
        <w:spacing w:after="0" w:line="276" w:lineRule="auto"/>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 xml:space="preserve">There </w:t>
      </w:r>
      <w:r w:rsidR="002520FA" w:rsidRPr="002E4F9F">
        <w:rPr>
          <w:rFonts w:ascii="Times New Roman" w:eastAsia="仿宋" w:hAnsi="Times New Roman" w:cs="Times New Roman"/>
          <w:color w:val="000000" w:themeColor="text1"/>
          <w:sz w:val="24"/>
          <w:szCs w:val="24"/>
        </w:rPr>
        <w:t xml:space="preserve">is </w:t>
      </w:r>
      <w:r w:rsidRPr="002E4F9F">
        <w:rPr>
          <w:rFonts w:ascii="Times New Roman" w:eastAsia="仿宋" w:hAnsi="Times New Roman" w:cs="Times New Roman"/>
          <w:color w:val="000000" w:themeColor="text1"/>
          <w:sz w:val="24"/>
          <w:szCs w:val="24"/>
        </w:rPr>
        <w:t>more content on women’s rights and more female figures appear</w:t>
      </w:r>
      <w:r w:rsidR="00293837" w:rsidRPr="002E4F9F">
        <w:rPr>
          <w:rFonts w:ascii="Times New Roman" w:eastAsia="仿宋" w:hAnsi="Times New Roman" w:cs="Times New Roman"/>
          <w:color w:val="000000" w:themeColor="text1"/>
          <w:sz w:val="24"/>
          <w:szCs w:val="24"/>
        </w:rPr>
        <w:t>ed</w:t>
      </w:r>
      <w:r w:rsidRPr="002E4F9F">
        <w:rPr>
          <w:rFonts w:ascii="Times New Roman" w:eastAsia="仿宋" w:hAnsi="Times New Roman" w:cs="Times New Roman"/>
          <w:color w:val="000000" w:themeColor="text1"/>
          <w:sz w:val="24"/>
          <w:szCs w:val="24"/>
        </w:rPr>
        <w:t xml:space="preserve"> in textbook</w:t>
      </w:r>
      <w:r w:rsidR="00293837" w:rsidRPr="002E4F9F">
        <w:rPr>
          <w:rFonts w:ascii="Times New Roman" w:eastAsia="仿宋" w:hAnsi="Times New Roman" w:cs="Times New Roman"/>
          <w:color w:val="000000" w:themeColor="text1"/>
          <w:sz w:val="24"/>
          <w:szCs w:val="24"/>
        </w:rPr>
        <w:t>s</w:t>
      </w:r>
      <w:r w:rsidRPr="002E4F9F">
        <w:rPr>
          <w:rFonts w:ascii="Times New Roman" w:eastAsia="仿宋" w:hAnsi="Times New Roman" w:cs="Times New Roman"/>
          <w:color w:val="000000" w:themeColor="text1"/>
          <w:sz w:val="24"/>
          <w:szCs w:val="24"/>
        </w:rPr>
        <w:t xml:space="preserve">. </w:t>
      </w:r>
      <w:r w:rsidR="00293837" w:rsidRPr="002E4F9F">
        <w:rPr>
          <w:rFonts w:ascii="Times New Roman" w:eastAsia="仿宋" w:hAnsi="Times New Roman" w:cs="Times New Roman"/>
          <w:i/>
          <w:iCs/>
          <w:color w:val="000000" w:themeColor="text1"/>
          <w:sz w:val="24"/>
          <w:szCs w:val="24"/>
        </w:rPr>
        <w:t>The requirements for the development and revision of primary and secondary school textbooks</w:t>
      </w:r>
      <w:r w:rsidR="00293837" w:rsidRPr="002E4F9F">
        <w:rPr>
          <w:rFonts w:ascii="Times New Roman" w:eastAsia="仿宋" w:hAnsi="Times New Roman" w:cs="Times New Roman"/>
          <w:color w:val="000000" w:themeColor="text1"/>
          <w:sz w:val="24"/>
          <w:szCs w:val="24"/>
        </w:rPr>
        <w:t>, released in December 2019, stipulated in principle that there should be no gender discrimination</w:t>
      </w:r>
      <w:r w:rsidRPr="002E4F9F">
        <w:rPr>
          <w:rStyle w:val="FootnoteReference"/>
          <w:rFonts w:eastAsia="仿宋" w:cs="Times New Roman"/>
          <w:color w:val="000000" w:themeColor="text1"/>
          <w:sz w:val="24"/>
          <w:szCs w:val="24"/>
        </w:rPr>
        <w:footnoteReference w:id="14"/>
      </w:r>
      <w:r w:rsidR="00293837" w:rsidRPr="002E4F9F">
        <w:rPr>
          <w:rFonts w:ascii="Times New Roman" w:eastAsia="仿宋" w:hAnsi="Times New Roman" w:cs="Times New Roman" w:hint="eastAsia"/>
          <w:color w:val="000000" w:themeColor="text1"/>
          <w:sz w:val="24"/>
          <w:szCs w:val="24"/>
        </w:rPr>
        <w:t>.</w:t>
      </w:r>
    </w:p>
    <w:p w14:paraId="1AF63E7B" w14:textId="7B924DC5" w:rsidR="00762B7B" w:rsidRPr="002E4F9F" w:rsidRDefault="00762B7B" w:rsidP="00A55D00">
      <w:pPr>
        <w:pStyle w:val="SingleTxtGC"/>
        <w:numPr>
          <w:ilvl w:val="0"/>
          <w:numId w:val="16"/>
        </w:numPr>
        <w:spacing w:after="0" w:line="276" w:lineRule="auto"/>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Campaigns</w:t>
      </w:r>
      <w:r w:rsidR="00293837" w:rsidRPr="002E4F9F">
        <w:rPr>
          <w:rFonts w:ascii="Times New Roman" w:eastAsia="仿宋" w:hAnsi="Times New Roman" w:cs="Times New Roman"/>
          <w:color w:val="000000" w:themeColor="text1"/>
          <w:sz w:val="24"/>
          <w:szCs w:val="24"/>
        </w:rPr>
        <w:t xml:space="preserve"> </w:t>
      </w:r>
      <w:r w:rsidRPr="002E4F9F">
        <w:rPr>
          <w:rFonts w:ascii="Times New Roman" w:eastAsia="仿宋" w:hAnsi="Times New Roman" w:cs="Times New Roman"/>
          <w:color w:val="000000" w:themeColor="text1"/>
          <w:sz w:val="24"/>
          <w:szCs w:val="24"/>
        </w:rPr>
        <w:t>tackl</w:t>
      </w:r>
      <w:r w:rsidR="00293837" w:rsidRPr="002E4F9F">
        <w:rPr>
          <w:rFonts w:ascii="Times New Roman" w:eastAsia="仿宋" w:hAnsi="Times New Roman" w:cs="Times New Roman"/>
          <w:color w:val="000000" w:themeColor="text1"/>
          <w:sz w:val="24"/>
          <w:szCs w:val="24"/>
        </w:rPr>
        <w:t>ing</w:t>
      </w:r>
      <w:r w:rsidRPr="002E4F9F">
        <w:rPr>
          <w:rFonts w:ascii="Times New Roman" w:eastAsia="仿宋" w:hAnsi="Times New Roman" w:cs="Times New Roman"/>
          <w:color w:val="000000" w:themeColor="text1"/>
          <w:sz w:val="24"/>
          <w:szCs w:val="24"/>
        </w:rPr>
        <w:t xml:space="preserve"> bride price and boy preference </w:t>
      </w:r>
      <w:r w:rsidR="00293837" w:rsidRPr="002E4F9F">
        <w:rPr>
          <w:rFonts w:ascii="Times New Roman" w:eastAsia="仿宋" w:hAnsi="Times New Roman" w:cs="Times New Roman"/>
          <w:color w:val="000000" w:themeColor="text1"/>
          <w:sz w:val="24"/>
          <w:szCs w:val="24"/>
        </w:rPr>
        <w:t xml:space="preserve">culture </w:t>
      </w:r>
      <w:r w:rsidRPr="002E4F9F">
        <w:rPr>
          <w:rFonts w:ascii="Times New Roman" w:eastAsia="仿宋" w:hAnsi="Times New Roman" w:cs="Times New Roman"/>
          <w:color w:val="000000" w:themeColor="text1"/>
          <w:sz w:val="24"/>
          <w:szCs w:val="24"/>
        </w:rPr>
        <w:t xml:space="preserve">have been conducted in </w:t>
      </w:r>
      <w:r w:rsidR="009B0CEC" w:rsidRPr="002E4F9F">
        <w:rPr>
          <w:rFonts w:ascii="Times New Roman" w:eastAsia="仿宋" w:hAnsi="Times New Roman" w:cs="Times New Roman"/>
          <w:color w:val="000000" w:themeColor="text1"/>
          <w:sz w:val="24"/>
          <w:szCs w:val="24"/>
        </w:rPr>
        <w:t>several</w:t>
      </w:r>
      <w:r w:rsidRPr="002E4F9F">
        <w:rPr>
          <w:rFonts w:ascii="Times New Roman" w:eastAsia="仿宋" w:hAnsi="Times New Roman" w:cs="Times New Roman"/>
          <w:color w:val="000000" w:themeColor="text1"/>
          <w:sz w:val="24"/>
          <w:szCs w:val="24"/>
        </w:rPr>
        <w:t xml:space="preserve"> places. </w:t>
      </w:r>
    </w:p>
    <w:p w14:paraId="5A09E9E2" w14:textId="0AE956C9" w:rsidR="00762B7B" w:rsidRPr="002E4F9F" w:rsidRDefault="006A6DEA" w:rsidP="00A55D00">
      <w:pPr>
        <w:pStyle w:val="SingleTxtGC"/>
        <w:numPr>
          <w:ilvl w:val="0"/>
          <w:numId w:val="16"/>
        </w:numPr>
        <w:spacing w:after="0" w:line="276" w:lineRule="auto"/>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 xml:space="preserve">All China Women’s Federation </w:t>
      </w:r>
      <w:r w:rsidR="00CC4CA6" w:rsidRPr="002E4F9F">
        <w:rPr>
          <w:rFonts w:ascii="Times New Roman" w:eastAsia="仿宋" w:hAnsi="Times New Roman" w:cs="Times New Roman"/>
          <w:color w:val="000000" w:themeColor="text1"/>
          <w:sz w:val="24"/>
          <w:szCs w:val="24"/>
        </w:rPr>
        <w:t>delivered</w:t>
      </w:r>
      <w:r w:rsidRPr="002E4F9F">
        <w:rPr>
          <w:rFonts w:ascii="Times New Roman" w:eastAsia="仿宋" w:hAnsi="Times New Roman" w:cs="Times New Roman"/>
          <w:color w:val="000000" w:themeColor="text1"/>
          <w:sz w:val="24"/>
          <w:szCs w:val="24"/>
        </w:rPr>
        <w:t xml:space="preserve"> training</w:t>
      </w:r>
      <w:r w:rsidR="009B0CEC" w:rsidRPr="002E4F9F">
        <w:rPr>
          <w:rFonts w:ascii="Times New Roman" w:eastAsia="仿宋" w:hAnsi="Times New Roman" w:cs="Times New Roman"/>
          <w:color w:val="000000" w:themeColor="text1"/>
          <w:sz w:val="24"/>
          <w:szCs w:val="24"/>
        </w:rPr>
        <w:t xml:space="preserve"> to raise gender-awareness</w:t>
      </w:r>
      <w:r w:rsidRPr="002E4F9F">
        <w:rPr>
          <w:rFonts w:ascii="Times New Roman" w:eastAsia="仿宋" w:hAnsi="Times New Roman" w:cs="Times New Roman"/>
          <w:color w:val="000000" w:themeColor="text1"/>
          <w:sz w:val="24"/>
          <w:szCs w:val="24"/>
        </w:rPr>
        <w:t xml:space="preserve"> for media professional</w:t>
      </w:r>
      <w:r w:rsidR="00293837" w:rsidRPr="002E4F9F">
        <w:rPr>
          <w:rFonts w:ascii="Times New Roman" w:eastAsia="仿宋" w:hAnsi="Times New Roman" w:cs="Times New Roman"/>
          <w:color w:val="000000" w:themeColor="text1"/>
          <w:sz w:val="24"/>
          <w:szCs w:val="24"/>
        </w:rPr>
        <w:t>s</w:t>
      </w:r>
      <w:r w:rsidRPr="002E4F9F">
        <w:rPr>
          <w:rFonts w:ascii="Times New Roman" w:eastAsia="仿宋" w:hAnsi="Times New Roman" w:cs="Times New Roman"/>
          <w:color w:val="000000" w:themeColor="text1"/>
          <w:sz w:val="24"/>
          <w:szCs w:val="24"/>
        </w:rPr>
        <w:t xml:space="preserve">.  </w:t>
      </w:r>
    </w:p>
    <w:p w14:paraId="36A6136B" w14:textId="34B323AE" w:rsidR="00293837" w:rsidRPr="002E4F9F" w:rsidRDefault="00293837" w:rsidP="00A55D00">
      <w:pPr>
        <w:pStyle w:val="SingleTxtGC"/>
        <w:numPr>
          <w:ilvl w:val="0"/>
          <w:numId w:val="16"/>
        </w:numPr>
        <w:spacing w:after="0" w:line="276" w:lineRule="auto"/>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 xml:space="preserve">The Gender Equality News Event of the Year, in which news media professionals participate, was held </w:t>
      </w:r>
      <w:r w:rsidR="002520FA" w:rsidRPr="002E4F9F">
        <w:rPr>
          <w:rFonts w:ascii="Times New Roman" w:eastAsia="仿宋" w:hAnsi="Times New Roman" w:cs="Times New Roman"/>
          <w:color w:val="000000" w:themeColor="text1"/>
          <w:sz w:val="24"/>
          <w:szCs w:val="24"/>
        </w:rPr>
        <w:t xml:space="preserve">every year </w:t>
      </w:r>
      <w:r w:rsidRPr="002E4F9F">
        <w:rPr>
          <w:rFonts w:ascii="Times New Roman" w:eastAsia="仿宋" w:hAnsi="Times New Roman" w:cs="Times New Roman"/>
          <w:color w:val="000000" w:themeColor="text1"/>
          <w:sz w:val="24"/>
          <w:szCs w:val="24"/>
        </w:rPr>
        <w:t>from 2012-2020.</w:t>
      </w:r>
      <w:r w:rsidRPr="002E4F9F" w:rsidDel="00293837">
        <w:rPr>
          <w:rFonts w:ascii="Times New Roman" w:eastAsia="仿宋" w:hAnsi="Times New Roman" w:cs="Times New Roman"/>
          <w:color w:val="000000" w:themeColor="text1"/>
          <w:sz w:val="24"/>
          <w:szCs w:val="24"/>
        </w:rPr>
        <w:t xml:space="preserve"> </w:t>
      </w:r>
    </w:p>
    <w:p w14:paraId="4297FA6B" w14:textId="1B8CF9FE" w:rsidR="002F30F7" w:rsidRPr="002E4F9F" w:rsidRDefault="00D317A1" w:rsidP="00A55D00">
      <w:pPr>
        <w:pStyle w:val="SingleTxtGC"/>
        <w:numPr>
          <w:ilvl w:val="0"/>
          <w:numId w:val="16"/>
        </w:numPr>
        <w:spacing w:after="0" w:line="276" w:lineRule="auto"/>
        <w:rPr>
          <w:rFonts w:ascii="Times New Roman" w:eastAsia="仿宋" w:hAnsi="Times New Roman" w:cs="Times New Roman"/>
          <w:color w:val="000000" w:themeColor="text1"/>
          <w:sz w:val="24"/>
          <w:szCs w:val="24"/>
        </w:rPr>
      </w:pPr>
      <w:r w:rsidRPr="002E4F9F">
        <w:rPr>
          <w:rFonts w:ascii="Times New Roman" w:eastAsia="仿宋" w:hAnsi="Times New Roman" w:cs="Times New Roman" w:hint="eastAsia"/>
          <w:color w:val="000000" w:themeColor="text1"/>
          <w:sz w:val="24"/>
          <w:szCs w:val="24"/>
        </w:rPr>
        <w:t>“</w:t>
      </w:r>
      <w:r w:rsidRPr="002E4F9F">
        <w:rPr>
          <w:rFonts w:ascii="Times New Roman" w:eastAsia="仿宋" w:hAnsi="Times New Roman" w:cs="Times New Roman" w:hint="eastAsia"/>
          <w:color w:val="000000" w:themeColor="text1"/>
          <w:sz w:val="24"/>
          <w:szCs w:val="24"/>
        </w:rPr>
        <w:t>R</w:t>
      </w:r>
      <w:r w:rsidRPr="002E4F9F">
        <w:rPr>
          <w:rFonts w:ascii="Times New Roman" w:eastAsia="仿宋" w:hAnsi="Times New Roman" w:cs="Times New Roman"/>
          <w:color w:val="000000" w:themeColor="text1"/>
          <w:sz w:val="24"/>
          <w:szCs w:val="24"/>
        </w:rPr>
        <w:t xml:space="preserve">evolution of the family name” </w:t>
      </w:r>
      <w:r w:rsidR="00CC4CA6" w:rsidRPr="002E4F9F">
        <w:rPr>
          <w:rFonts w:ascii="Times New Roman" w:eastAsia="仿宋" w:hAnsi="Times New Roman" w:cs="Times New Roman"/>
          <w:color w:val="000000" w:themeColor="text1"/>
          <w:sz w:val="24"/>
          <w:szCs w:val="24"/>
        </w:rPr>
        <w:t>emerges</w:t>
      </w:r>
      <w:r w:rsidRPr="002E4F9F">
        <w:rPr>
          <w:rFonts w:ascii="Times New Roman" w:eastAsia="仿宋" w:hAnsi="Times New Roman" w:cs="Times New Roman"/>
          <w:color w:val="000000" w:themeColor="text1"/>
          <w:sz w:val="24"/>
          <w:szCs w:val="24"/>
        </w:rPr>
        <w:t xml:space="preserve"> among younger generation. Some parents choose a combination of both father and mother’s surname, some even choose to not have a family name. </w:t>
      </w:r>
      <w:r w:rsidRPr="002E4F9F">
        <w:rPr>
          <w:rStyle w:val="FootnoteReference"/>
          <w:rFonts w:eastAsia="仿宋" w:cs="Times New Roman"/>
          <w:color w:val="000000" w:themeColor="text1"/>
          <w:sz w:val="24"/>
          <w:szCs w:val="24"/>
        </w:rPr>
        <w:footnoteReference w:id="15"/>
      </w:r>
      <w:r w:rsidR="00A15312" w:rsidRPr="002E4F9F">
        <w:rPr>
          <w:rFonts w:ascii="Times New Roman" w:eastAsia="仿宋" w:hAnsi="Times New Roman" w:cs="Times New Roman"/>
          <w:color w:val="000000" w:themeColor="text1"/>
          <w:sz w:val="24"/>
          <w:szCs w:val="24"/>
        </w:rPr>
        <w:t xml:space="preserve">A village named </w:t>
      </w:r>
      <w:r w:rsidRPr="002E4F9F">
        <w:rPr>
          <w:rFonts w:ascii="Times New Roman" w:eastAsia="仿宋" w:hAnsi="Times New Roman" w:cs="Times New Roman"/>
          <w:color w:val="000000" w:themeColor="text1"/>
          <w:sz w:val="24"/>
          <w:szCs w:val="24"/>
        </w:rPr>
        <w:t>Changfeng in Anhui province</w:t>
      </w:r>
      <w:r w:rsidR="00A15312" w:rsidRPr="002E4F9F">
        <w:rPr>
          <w:rFonts w:ascii="Times New Roman" w:eastAsia="仿宋" w:hAnsi="Times New Roman" w:cs="Times New Roman"/>
          <w:color w:val="000000" w:themeColor="text1"/>
          <w:sz w:val="24"/>
          <w:szCs w:val="24"/>
        </w:rPr>
        <w:t xml:space="preserve"> launched </w:t>
      </w:r>
      <w:r w:rsidRPr="002E4F9F">
        <w:rPr>
          <w:rFonts w:ascii="Times New Roman" w:eastAsia="仿宋" w:hAnsi="Times New Roman" w:cs="Times New Roman"/>
          <w:color w:val="000000" w:themeColor="text1"/>
          <w:sz w:val="24"/>
          <w:szCs w:val="24"/>
        </w:rPr>
        <w:t xml:space="preserve">a project of </w:t>
      </w:r>
      <w:r w:rsidR="00A143B5" w:rsidRPr="002E4F9F">
        <w:rPr>
          <w:rFonts w:ascii="Times New Roman" w:eastAsia="仿宋" w:hAnsi="Times New Roman" w:cs="Times New Roman" w:hint="eastAsia"/>
          <w:color w:val="000000" w:themeColor="text1"/>
          <w:sz w:val="24"/>
          <w:szCs w:val="24"/>
        </w:rPr>
        <w:t>UNFPA</w:t>
      </w:r>
      <w:r w:rsidRPr="002E4F9F">
        <w:rPr>
          <w:rFonts w:ascii="Times New Roman" w:eastAsia="仿宋" w:hAnsi="Times New Roman" w:cs="Times New Roman"/>
          <w:color w:val="000000" w:themeColor="text1"/>
          <w:sz w:val="24"/>
          <w:szCs w:val="24"/>
        </w:rPr>
        <w:t xml:space="preserve"> China office, tried to </w:t>
      </w:r>
      <w:r w:rsidR="00E6708D" w:rsidRPr="002E4F9F">
        <w:rPr>
          <w:rFonts w:ascii="Times New Roman" w:eastAsia="仿宋" w:hAnsi="Times New Roman" w:cs="Times New Roman"/>
          <w:color w:val="000000" w:themeColor="text1"/>
          <w:sz w:val="24"/>
          <w:szCs w:val="24"/>
        </w:rPr>
        <w:t>re</w:t>
      </w:r>
      <w:r w:rsidRPr="002E4F9F">
        <w:rPr>
          <w:rFonts w:ascii="Times New Roman" w:eastAsia="仿宋" w:hAnsi="Times New Roman" w:cs="Times New Roman"/>
          <w:color w:val="000000" w:themeColor="text1"/>
          <w:sz w:val="24"/>
          <w:szCs w:val="24"/>
        </w:rPr>
        <w:t>ward famil</w:t>
      </w:r>
      <w:r w:rsidR="00E6708D" w:rsidRPr="002E4F9F">
        <w:rPr>
          <w:rFonts w:ascii="Times New Roman" w:eastAsia="仿宋" w:hAnsi="Times New Roman" w:cs="Times New Roman"/>
          <w:color w:val="000000" w:themeColor="text1"/>
          <w:sz w:val="24"/>
          <w:szCs w:val="24"/>
        </w:rPr>
        <w:t>ies</w:t>
      </w:r>
      <w:r w:rsidRPr="002E4F9F">
        <w:rPr>
          <w:rFonts w:ascii="Times New Roman" w:eastAsia="仿宋" w:hAnsi="Times New Roman" w:cs="Times New Roman"/>
          <w:color w:val="000000" w:themeColor="text1"/>
          <w:sz w:val="24"/>
          <w:szCs w:val="24"/>
        </w:rPr>
        <w:t xml:space="preserve"> who give newborn bab</w:t>
      </w:r>
      <w:r w:rsidR="00E6708D" w:rsidRPr="002E4F9F">
        <w:rPr>
          <w:rFonts w:ascii="Times New Roman" w:eastAsia="仿宋" w:hAnsi="Times New Roman" w:cs="Times New Roman"/>
          <w:color w:val="000000" w:themeColor="text1"/>
          <w:sz w:val="24"/>
          <w:szCs w:val="24"/>
        </w:rPr>
        <w:t>ies their</w:t>
      </w:r>
      <w:r w:rsidRPr="002E4F9F">
        <w:rPr>
          <w:rFonts w:ascii="Times New Roman" w:eastAsia="仿宋" w:hAnsi="Times New Roman" w:cs="Times New Roman"/>
          <w:color w:val="000000" w:themeColor="text1"/>
          <w:sz w:val="24"/>
          <w:szCs w:val="24"/>
        </w:rPr>
        <w:t xml:space="preserve"> mother’s surname </w:t>
      </w:r>
      <w:r w:rsidR="00A15312" w:rsidRPr="002E4F9F">
        <w:rPr>
          <w:rFonts w:ascii="Times New Roman" w:eastAsia="仿宋" w:hAnsi="Times New Roman" w:cs="Times New Roman"/>
          <w:color w:val="000000" w:themeColor="text1"/>
          <w:sz w:val="24"/>
          <w:szCs w:val="24"/>
        </w:rPr>
        <w:t>as a measure to</w:t>
      </w:r>
      <w:r w:rsidRPr="002E4F9F">
        <w:rPr>
          <w:rFonts w:ascii="Times New Roman" w:eastAsia="仿宋" w:hAnsi="Times New Roman" w:cs="Times New Roman"/>
          <w:color w:val="000000" w:themeColor="text1"/>
          <w:sz w:val="24"/>
          <w:szCs w:val="24"/>
        </w:rPr>
        <w:t xml:space="preserve"> revers</w:t>
      </w:r>
      <w:r w:rsidR="00A15312" w:rsidRPr="002E4F9F">
        <w:rPr>
          <w:rFonts w:ascii="Times New Roman" w:eastAsia="仿宋" w:hAnsi="Times New Roman" w:cs="Times New Roman"/>
          <w:color w:val="000000" w:themeColor="text1"/>
          <w:sz w:val="24"/>
          <w:szCs w:val="24"/>
        </w:rPr>
        <w:t>e the</w:t>
      </w:r>
      <w:r w:rsidR="00A15312" w:rsidRPr="002E4F9F">
        <w:rPr>
          <w:rFonts w:ascii="Times New Roman" w:eastAsia="仿宋" w:hAnsi="Times New Roman" w:cs="Times New Roman" w:hint="eastAsia"/>
          <w:color w:val="000000" w:themeColor="text1"/>
          <w:sz w:val="24"/>
          <w:szCs w:val="24"/>
        </w:rPr>
        <w:t xml:space="preserve"> striking</w:t>
      </w:r>
      <w:r w:rsidRPr="002E4F9F">
        <w:rPr>
          <w:rFonts w:ascii="Times New Roman" w:eastAsia="仿宋" w:hAnsi="Times New Roman" w:cs="Times New Roman" w:hint="eastAsia"/>
          <w:color w:val="000000" w:themeColor="text1"/>
          <w:sz w:val="24"/>
          <w:szCs w:val="24"/>
        </w:rPr>
        <w:t xml:space="preserve"> </w:t>
      </w:r>
      <w:r w:rsidRPr="002E4F9F">
        <w:rPr>
          <w:rFonts w:ascii="Times New Roman" w:eastAsia="仿宋" w:hAnsi="Times New Roman" w:cs="Times New Roman"/>
          <w:color w:val="000000" w:themeColor="text1"/>
          <w:sz w:val="24"/>
          <w:szCs w:val="24"/>
        </w:rPr>
        <w:t>130:100 sex</w:t>
      </w:r>
      <w:r w:rsidR="00E93C0D" w:rsidRPr="002E4F9F">
        <w:rPr>
          <w:rFonts w:ascii="Times New Roman" w:eastAsia="仿宋" w:hAnsi="Times New Roman" w:cs="Times New Roman"/>
          <w:color w:val="000000" w:themeColor="text1"/>
          <w:sz w:val="24"/>
          <w:szCs w:val="24"/>
        </w:rPr>
        <w:t xml:space="preserve"> </w:t>
      </w:r>
      <w:r w:rsidRPr="002E4F9F">
        <w:rPr>
          <w:rFonts w:ascii="Times New Roman" w:eastAsia="仿宋" w:hAnsi="Times New Roman" w:cs="Times New Roman"/>
          <w:color w:val="000000" w:themeColor="text1"/>
          <w:sz w:val="24"/>
          <w:szCs w:val="24"/>
        </w:rPr>
        <w:t>rat</w:t>
      </w:r>
      <w:r w:rsidR="00E93C0D" w:rsidRPr="002E4F9F">
        <w:rPr>
          <w:rFonts w:ascii="Times New Roman" w:eastAsia="仿宋" w:hAnsi="Times New Roman" w:cs="Times New Roman" w:hint="eastAsia"/>
          <w:color w:val="000000" w:themeColor="text1"/>
          <w:sz w:val="24"/>
          <w:szCs w:val="24"/>
        </w:rPr>
        <w:t>io</w:t>
      </w:r>
      <w:r w:rsidRPr="002E4F9F">
        <w:rPr>
          <w:rFonts w:ascii="Times New Roman" w:eastAsia="仿宋" w:hAnsi="Times New Roman" w:cs="Times New Roman"/>
          <w:color w:val="000000" w:themeColor="text1"/>
          <w:sz w:val="24"/>
          <w:szCs w:val="24"/>
        </w:rPr>
        <w:t xml:space="preserve"> at birth.</w:t>
      </w:r>
      <w:r w:rsidR="00A143B5" w:rsidRPr="002E4F9F">
        <w:rPr>
          <w:rStyle w:val="FootnoteReference"/>
          <w:rFonts w:eastAsia="仿宋" w:cs="Times New Roman" w:hint="eastAsia"/>
          <w:color w:val="000000" w:themeColor="text1"/>
          <w:sz w:val="24"/>
          <w:szCs w:val="24"/>
        </w:rPr>
        <w:footnoteReference w:id="16"/>
      </w:r>
    </w:p>
    <w:p w14:paraId="2EF5294B" w14:textId="77777777" w:rsidR="00A15312" w:rsidRPr="002E4F9F" w:rsidRDefault="00A15312" w:rsidP="00A15312">
      <w:pPr>
        <w:pStyle w:val="SingleTxtGC"/>
        <w:spacing w:after="0" w:line="276" w:lineRule="auto"/>
        <w:ind w:left="420"/>
        <w:rPr>
          <w:rFonts w:ascii="Times New Roman" w:eastAsia="仿宋" w:hAnsi="Times New Roman" w:cs="Times New Roman"/>
          <w:color w:val="000000" w:themeColor="text1"/>
          <w:sz w:val="24"/>
          <w:szCs w:val="24"/>
        </w:rPr>
      </w:pPr>
    </w:p>
    <w:p w14:paraId="1623DB88" w14:textId="7500E608" w:rsidR="002F30F7" w:rsidRPr="002E4F9F" w:rsidRDefault="002F30F7" w:rsidP="009E1AC6">
      <w:pPr>
        <w:pStyle w:val="SingleTxtGC"/>
        <w:spacing w:after="0" w:line="276" w:lineRule="auto"/>
        <w:ind w:left="0"/>
        <w:rPr>
          <w:rFonts w:ascii="Times New Roman" w:eastAsia="仿宋" w:hAnsi="Times New Roman" w:cs="Times New Roman"/>
          <w:color w:val="000000" w:themeColor="text1"/>
          <w:sz w:val="24"/>
          <w:szCs w:val="24"/>
          <w:u w:val="single"/>
        </w:rPr>
      </w:pPr>
      <w:r w:rsidRPr="002E4F9F">
        <w:rPr>
          <w:rFonts w:ascii="Times New Roman" w:eastAsia="仿宋" w:hAnsi="Times New Roman" w:cs="Times New Roman" w:hint="eastAsia"/>
          <w:color w:val="000000" w:themeColor="text1"/>
          <w:sz w:val="24"/>
          <w:szCs w:val="24"/>
          <w:u w:val="single"/>
        </w:rPr>
        <w:t>O</w:t>
      </w:r>
      <w:r w:rsidRPr="002E4F9F">
        <w:rPr>
          <w:rFonts w:ascii="Times New Roman" w:eastAsia="仿宋" w:hAnsi="Times New Roman" w:cs="Times New Roman"/>
          <w:color w:val="000000" w:themeColor="text1"/>
          <w:sz w:val="24"/>
          <w:szCs w:val="24"/>
          <w:u w:val="single"/>
        </w:rPr>
        <w:t>ur Concerns:</w:t>
      </w:r>
    </w:p>
    <w:p w14:paraId="78A9A24E" w14:textId="7B3C3C9E" w:rsidR="002F30F7" w:rsidRPr="002E4F9F" w:rsidRDefault="003E4010" w:rsidP="00A55D00">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 xml:space="preserve">In a survey with 10,000 respondents released in 2020, </w:t>
      </w:r>
      <w:r w:rsidR="002F30F7" w:rsidRPr="002E4F9F">
        <w:rPr>
          <w:rFonts w:ascii="Times New Roman" w:eastAsia="仿宋" w:hAnsi="Times New Roman" w:cs="Times New Roman"/>
          <w:color w:val="000000" w:themeColor="text1"/>
          <w:sz w:val="24"/>
          <w:szCs w:val="24"/>
        </w:rPr>
        <w:t>80-90% women and non-binary respondents</w:t>
      </w:r>
      <w:r w:rsidR="002F30F7" w:rsidRPr="002E4F9F">
        <w:rPr>
          <w:rFonts w:ascii="Times New Roman" w:eastAsia="仿宋" w:hAnsi="Times New Roman" w:cs="Times New Roman" w:hint="eastAsia"/>
          <w:color w:val="000000" w:themeColor="text1"/>
          <w:sz w:val="24"/>
          <w:szCs w:val="24"/>
        </w:rPr>
        <w:t xml:space="preserve"> </w:t>
      </w:r>
      <w:r w:rsidR="002F30F7" w:rsidRPr="002E4F9F">
        <w:rPr>
          <w:rFonts w:ascii="Times New Roman" w:eastAsia="仿宋" w:hAnsi="Times New Roman" w:cs="Times New Roman"/>
          <w:color w:val="000000" w:themeColor="text1"/>
          <w:sz w:val="24"/>
          <w:szCs w:val="24"/>
        </w:rPr>
        <w:t xml:space="preserve">were unsatisfied with the gender images shown in media and </w:t>
      </w:r>
      <w:r w:rsidR="00CC4CA6" w:rsidRPr="002E4F9F">
        <w:rPr>
          <w:rFonts w:ascii="Times New Roman" w:eastAsia="仿宋" w:hAnsi="Times New Roman" w:cs="Times New Roman"/>
          <w:color w:val="000000" w:themeColor="text1"/>
          <w:sz w:val="24"/>
          <w:szCs w:val="24"/>
        </w:rPr>
        <w:t>textbooks</w:t>
      </w:r>
      <w:r w:rsidR="002F30F7" w:rsidRPr="002E4F9F">
        <w:rPr>
          <w:rFonts w:ascii="Times New Roman" w:eastAsia="仿宋" w:hAnsi="Times New Roman" w:cs="Times New Roman"/>
          <w:color w:val="000000" w:themeColor="text1"/>
          <w:sz w:val="24"/>
          <w:szCs w:val="24"/>
        </w:rPr>
        <w:t xml:space="preserve">. In 2015, </w:t>
      </w:r>
      <w:r w:rsidRPr="002E4F9F">
        <w:rPr>
          <w:rFonts w:ascii="Times New Roman" w:eastAsia="仿宋" w:hAnsi="Times New Roman" w:cs="Times New Roman"/>
          <w:color w:val="000000" w:themeColor="text1"/>
          <w:sz w:val="24"/>
          <w:szCs w:val="24"/>
        </w:rPr>
        <w:t xml:space="preserve">the percentage was </w:t>
      </w:r>
      <w:r w:rsidR="002F30F7" w:rsidRPr="002E4F9F">
        <w:rPr>
          <w:rFonts w:ascii="Times New Roman" w:eastAsia="仿宋" w:hAnsi="Times New Roman" w:cs="Times New Roman"/>
          <w:color w:val="000000" w:themeColor="text1"/>
          <w:sz w:val="24"/>
          <w:szCs w:val="24"/>
        </w:rPr>
        <w:t xml:space="preserve">60% </w:t>
      </w:r>
      <w:r w:rsidRPr="002E4F9F">
        <w:rPr>
          <w:rFonts w:ascii="Times New Roman" w:eastAsia="仿宋" w:hAnsi="Times New Roman" w:cs="Times New Roman"/>
          <w:color w:val="000000" w:themeColor="text1"/>
          <w:sz w:val="24"/>
          <w:szCs w:val="24"/>
        </w:rPr>
        <w:t>-</w:t>
      </w:r>
      <w:r w:rsidR="002F30F7" w:rsidRPr="002E4F9F">
        <w:rPr>
          <w:rFonts w:ascii="Times New Roman" w:eastAsia="仿宋" w:hAnsi="Times New Roman" w:cs="Times New Roman"/>
          <w:color w:val="000000" w:themeColor="text1"/>
          <w:sz w:val="24"/>
          <w:szCs w:val="24"/>
        </w:rPr>
        <w:t xml:space="preserve"> 70%</w:t>
      </w:r>
      <w:r w:rsidR="002F30F7" w:rsidRPr="002E4F9F">
        <w:rPr>
          <w:rStyle w:val="FootnoteReference"/>
          <w:color w:val="000000" w:themeColor="text1"/>
          <w:sz w:val="24"/>
        </w:rPr>
        <w:footnoteReference w:id="17"/>
      </w:r>
      <w:r w:rsidR="002F30F7" w:rsidRPr="002E4F9F">
        <w:rPr>
          <w:rStyle w:val="FootnoteReference"/>
          <w:color w:val="000000" w:themeColor="text1"/>
          <w:sz w:val="24"/>
        </w:rPr>
        <w:t xml:space="preserve"> </w:t>
      </w:r>
      <w:r w:rsidR="00E93C0D" w:rsidRPr="002E4F9F">
        <w:rPr>
          <w:rFonts w:ascii="Times New Roman" w:eastAsia="仿宋" w:hAnsi="Times New Roman" w:cs="Times New Roman"/>
          <w:color w:val="000000" w:themeColor="text1"/>
          <w:sz w:val="24"/>
          <w:szCs w:val="24"/>
        </w:rPr>
        <w:t>.</w:t>
      </w:r>
      <w:r w:rsidR="00E93C0D" w:rsidRPr="002E4F9F">
        <w:rPr>
          <w:rStyle w:val="FootnoteReference"/>
          <w:color w:val="000000" w:themeColor="text1"/>
          <w:sz w:val="24"/>
          <w:lang w:val="en-US"/>
        </w:rPr>
        <w:t xml:space="preserve"> </w:t>
      </w:r>
      <w:r w:rsidR="002F30F7" w:rsidRPr="002E4F9F">
        <w:rPr>
          <w:rFonts w:ascii="Times New Roman" w:eastAsia="仿宋" w:hAnsi="Times New Roman" w:cs="Times New Roman"/>
          <w:color w:val="000000" w:themeColor="text1"/>
          <w:sz w:val="24"/>
          <w:szCs w:val="24"/>
        </w:rPr>
        <w:t xml:space="preserve">Up to 82% - 90% respondents </w:t>
      </w:r>
      <w:r w:rsidRPr="002E4F9F">
        <w:rPr>
          <w:rFonts w:ascii="Times New Roman" w:eastAsia="仿宋" w:hAnsi="Times New Roman" w:cs="Times New Roman"/>
          <w:color w:val="000000" w:themeColor="text1"/>
          <w:sz w:val="24"/>
          <w:szCs w:val="24"/>
        </w:rPr>
        <w:t xml:space="preserve">agreed that </w:t>
      </w:r>
      <w:r w:rsidR="002F30F7" w:rsidRPr="002E4F9F">
        <w:rPr>
          <w:rFonts w:ascii="Times New Roman" w:eastAsia="仿宋" w:hAnsi="Times New Roman" w:cs="Times New Roman"/>
          <w:color w:val="000000" w:themeColor="text1"/>
          <w:sz w:val="24"/>
          <w:szCs w:val="24"/>
        </w:rPr>
        <w:t xml:space="preserve">women </w:t>
      </w:r>
      <w:r w:rsidRPr="002E4F9F">
        <w:rPr>
          <w:rFonts w:ascii="Times New Roman" w:eastAsia="仿宋" w:hAnsi="Times New Roman" w:cs="Times New Roman"/>
          <w:color w:val="000000" w:themeColor="text1"/>
          <w:sz w:val="24"/>
          <w:szCs w:val="24"/>
        </w:rPr>
        <w:t>have</w:t>
      </w:r>
      <w:r w:rsidR="002F30F7" w:rsidRPr="002E4F9F">
        <w:rPr>
          <w:rFonts w:ascii="Times New Roman" w:eastAsia="仿宋" w:hAnsi="Times New Roman" w:cs="Times New Roman"/>
          <w:color w:val="000000" w:themeColor="text1"/>
          <w:sz w:val="24"/>
          <w:szCs w:val="24"/>
        </w:rPr>
        <w:t xml:space="preserve"> not </w:t>
      </w:r>
      <w:r w:rsidRPr="002E4F9F">
        <w:rPr>
          <w:rFonts w:ascii="Times New Roman" w:eastAsia="仿宋" w:hAnsi="Times New Roman" w:cs="Times New Roman"/>
          <w:color w:val="000000" w:themeColor="text1"/>
          <w:sz w:val="24"/>
          <w:szCs w:val="24"/>
        </w:rPr>
        <w:t xml:space="preserve">yet </w:t>
      </w:r>
      <w:r w:rsidR="002F30F7" w:rsidRPr="002E4F9F">
        <w:rPr>
          <w:rFonts w:ascii="Times New Roman" w:eastAsia="仿宋" w:hAnsi="Times New Roman" w:cs="Times New Roman"/>
          <w:color w:val="000000" w:themeColor="text1"/>
          <w:sz w:val="24"/>
          <w:szCs w:val="24"/>
        </w:rPr>
        <w:t>receive</w:t>
      </w:r>
      <w:r w:rsidRPr="002E4F9F">
        <w:rPr>
          <w:rFonts w:ascii="Times New Roman" w:eastAsia="仿宋" w:hAnsi="Times New Roman" w:cs="Times New Roman"/>
          <w:color w:val="000000" w:themeColor="text1"/>
          <w:sz w:val="24"/>
          <w:szCs w:val="24"/>
        </w:rPr>
        <w:t>d</w:t>
      </w:r>
      <w:r w:rsidR="002F30F7" w:rsidRPr="002E4F9F">
        <w:rPr>
          <w:rFonts w:ascii="Times New Roman" w:eastAsia="仿宋" w:hAnsi="Times New Roman" w:cs="Times New Roman"/>
          <w:color w:val="000000" w:themeColor="text1"/>
          <w:sz w:val="24"/>
          <w:szCs w:val="24"/>
        </w:rPr>
        <w:t xml:space="preserve"> equal support in pursuing their career or advanced</w:t>
      </w:r>
      <w:r w:rsidR="00E93C0D" w:rsidRPr="002E4F9F">
        <w:rPr>
          <w:rFonts w:ascii="Times New Roman" w:eastAsia="仿宋" w:hAnsi="Times New Roman" w:cs="Times New Roman"/>
          <w:color w:val="000000" w:themeColor="text1"/>
          <w:sz w:val="24"/>
          <w:szCs w:val="24"/>
        </w:rPr>
        <w:t xml:space="preserve"> </w:t>
      </w:r>
      <w:r w:rsidRPr="002E4F9F">
        <w:rPr>
          <w:rFonts w:ascii="Times New Roman" w:eastAsia="仿宋" w:hAnsi="Times New Roman" w:cs="Times New Roman"/>
          <w:color w:val="000000" w:themeColor="text1"/>
          <w:sz w:val="24"/>
          <w:szCs w:val="24"/>
        </w:rPr>
        <w:t>education</w:t>
      </w:r>
      <w:r w:rsidR="002F30F7" w:rsidRPr="002E4F9F">
        <w:rPr>
          <w:rStyle w:val="FootnoteReference"/>
          <w:color w:val="000000" w:themeColor="text1"/>
          <w:sz w:val="24"/>
        </w:rPr>
        <w:footnoteReference w:id="18"/>
      </w:r>
      <w:r w:rsidR="002F30F7" w:rsidRPr="002E4F9F">
        <w:rPr>
          <w:rStyle w:val="FootnoteReference"/>
          <w:color w:val="000000" w:themeColor="text1"/>
          <w:sz w:val="24"/>
        </w:rPr>
        <w:t xml:space="preserve"> </w:t>
      </w:r>
      <w:r w:rsidR="00E93C0D" w:rsidRPr="002E4F9F">
        <w:rPr>
          <w:rFonts w:ascii="Times New Roman" w:eastAsia="仿宋" w:hAnsi="Times New Roman" w:cs="Times New Roman" w:hint="eastAsia"/>
          <w:color w:val="000000" w:themeColor="text1"/>
          <w:sz w:val="24"/>
          <w:szCs w:val="24"/>
        </w:rPr>
        <w:t>.</w:t>
      </w:r>
    </w:p>
    <w:p w14:paraId="2FC769CF" w14:textId="0A5F3DD9" w:rsidR="003E4010" w:rsidRPr="002E4F9F" w:rsidRDefault="006A1CB2" w:rsidP="00A55D00">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M</w:t>
      </w:r>
      <w:r w:rsidR="00831310" w:rsidRPr="002E4F9F">
        <w:rPr>
          <w:rFonts w:ascii="Times New Roman" w:eastAsia="仿宋" w:hAnsi="Times New Roman" w:cs="Times New Roman"/>
          <w:color w:val="000000" w:themeColor="text1"/>
          <w:sz w:val="24"/>
          <w:szCs w:val="24"/>
        </w:rPr>
        <w:t>edia portrayals of women are often stereotypical and have perpetuated gender norms</w:t>
      </w:r>
      <w:r w:rsidR="00425640" w:rsidRPr="002E4F9F">
        <w:rPr>
          <w:rFonts w:ascii="Times New Roman" w:eastAsia="仿宋" w:hAnsi="Times New Roman" w:cs="Times New Roman"/>
          <w:color w:val="000000" w:themeColor="text1"/>
          <w:sz w:val="24"/>
          <w:szCs w:val="24"/>
        </w:rPr>
        <w:t>. B</w:t>
      </w:r>
      <w:r w:rsidR="00831310" w:rsidRPr="002E4F9F">
        <w:rPr>
          <w:rFonts w:ascii="Times New Roman" w:eastAsia="仿宋" w:hAnsi="Times New Roman" w:cs="Times New Roman"/>
          <w:color w:val="000000" w:themeColor="text1"/>
          <w:sz w:val="24"/>
          <w:szCs w:val="24"/>
        </w:rPr>
        <w:t>y emphasizing femininity, women’s appearance and family responsibilities as well as reinforcing the segregated gender roles such as reiterating “the suitable-for-female professions”.</w:t>
      </w:r>
      <w:r w:rsidR="003E4010" w:rsidRPr="002E4F9F">
        <w:rPr>
          <w:rFonts w:ascii="Times New Roman" w:eastAsia="仿宋" w:hAnsi="Times New Roman" w:cs="Times New Roman"/>
          <w:color w:val="000000" w:themeColor="text1"/>
          <w:sz w:val="24"/>
          <w:szCs w:val="24"/>
        </w:rPr>
        <w:t xml:space="preserve"> Sexis</w:t>
      </w:r>
      <w:r w:rsidR="006314DD" w:rsidRPr="002E4F9F">
        <w:rPr>
          <w:rFonts w:ascii="Times New Roman" w:eastAsia="仿宋" w:hAnsi="Times New Roman" w:cs="Times New Roman"/>
          <w:color w:val="000000" w:themeColor="text1"/>
          <w:sz w:val="24"/>
          <w:szCs w:val="24"/>
        </w:rPr>
        <w:t>m</w:t>
      </w:r>
      <w:r w:rsidR="003E4010" w:rsidRPr="002E4F9F">
        <w:rPr>
          <w:rFonts w:ascii="Times New Roman" w:eastAsia="仿宋" w:hAnsi="Times New Roman" w:cs="Times New Roman"/>
          <w:color w:val="000000" w:themeColor="text1"/>
          <w:sz w:val="24"/>
          <w:szCs w:val="24"/>
        </w:rPr>
        <w:t xml:space="preserve"> and rationalized gender-based violence </w:t>
      </w:r>
      <w:r w:rsidR="003E4010" w:rsidRPr="002E4F9F">
        <w:rPr>
          <w:rFonts w:ascii="Times New Roman" w:eastAsia="仿宋" w:hAnsi="Times New Roman" w:cs="Times New Roman" w:hint="eastAsia"/>
          <w:color w:val="000000" w:themeColor="text1"/>
          <w:sz w:val="24"/>
          <w:szCs w:val="24"/>
        </w:rPr>
        <w:t>content</w:t>
      </w:r>
      <w:r w:rsidR="003E4010" w:rsidRPr="002E4F9F">
        <w:rPr>
          <w:rFonts w:ascii="Times New Roman" w:eastAsia="仿宋" w:hAnsi="Times New Roman" w:cs="Times New Roman"/>
          <w:color w:val="000000" w:themeColor="text1"/>
          <w:sz w:val="24"/>
          <w:szCs w:val="24"/>
        </w:rPr>
        <w:t xml:space="preserve"> is a frequent occurrence in media.</w:t>
      </w:r>
    </w:p>
    <w:p w14:paraId="5369AD90" w14:textId="6950D81D" w:rsidR="002F30F7" w:rsidRPr="002E4F9F" w:rsidRDefault="003E4010" w:rsidP="00A55D00">
      <w:pPr>
        <w:pStyle w:val="SingleTxtGC"/>
        <w:widowControl w:val="0"/>
        <w:numPr>
          <w:ilvl w:val="0"/>
          <w:numId w:val="8"/>
        </w:numPr>
        <w:spacing w:after="0" w:line="276" w:lineRule="auto"/>
        <w:ind w:rightChars="-14" w:right="-34"/>
        <w:rPr>
          <w:color w:val="000000" w:themeColor="text1"/>
        </w:rPr>
      </w:pPr>
      <w:r w:rsidRPr="002E4F9F">
        <w:rPr>
          <w:rFonts w:ascii="Times New Roman" w:eastAsia="仿宋" w:hAnsi="Times New Roman" w:cs="Times New Roman"/>
          <w:color w:val="000000" w:themeColor="text1"/>
          <w:sz w:val="24"/>
          <w:szCs w:val="24"/>
        </w:rPr>
        <w:t>The requirements for the development and revision of primary and secondary school textbooks do not specifically have explicit requirements for inclusive</w:t>
      </w:r>
      <w:r w:rsidR="002C3DC8" w:rsidRPr="002E4F9F">
        <w:rPr>
          <w:rFonts w:ascii="Times New Roman" w:eastAsia="仿宋" w:hAnsi="Times New Roman" w:cs="Times New Roman"/>
          <w:color w:val="000000" w:themeColor="text1"/>
          <w:sz w:val="24"/>
          <w:szCs w:val="24"/>
        </w:rPr>
        <w:t xml:space="preserve"> and</w:t>
      </w:r>
      <w:r w:rsidRPr="002E4F9F">
        <w:rPr>
          <w:rFonts w:ascii="Times New Roman" w:eastAsia="仿宋" w:hAnsi="Times New Roman" w:cs="Times New Roman"/>
          <w:color w:val="000000" w:themeColor="text1"/>
          <w:sz w:val="24"/>
          <w:szCs w:val="24"/>
        </w:rPr>
        <w:t xml:space="preserve"> non-violent education; and the prevalence of gender discrimination in textbooks across disciplines has not been addressed.</w:t>
      </w:r>
      <w:r w:rsidR="002C3DC8" w:rsidRPr="002E4F9F">
        <w:rPr>
          <w:rFonts w:ascii="Times New Roman" w:eastAsia="仿宋" w:hAnsi="Times New Roman" w:cs="Times New Roman" w:hint="eastAsia"/>
          <w:color w:val="000000" w:themeColor="text1"/>
          <w:sz w:val="24"/>
          <w:szCs w:val="24"/>
        </w:rPr>
        <w:t xml:space="preserve"> </w:t>
      </w:r>
      <w:r w:rsidR="002C3DC8" w:rsidRPr="002E4F9F">
        <w:rPr>
          <w:rFonts w:ascii="Times New Roman" w:eastAsia="仿宋" w:hAnsi="Times New Roman" w:cs="Times New Roman"/>
          <w:color w:val="000000" w:themeColor="text1"/>
          <w:sz w:val="24"/>
          <w:szCs w:val="24"/>
        </w:rPr>
        <w:t>Im</w:t>
      </w:r>
      <w:r w:rsidR="006A1CB2" w:rsidRPr="002E4F9F">
        <w:rPr>
          <w:rFonts w:ascii="Times New Roman" w:eastAsia="仿宋" w:hAnsi="Times New Roman" w:cs="Times New Roman"/>
          <w:color w:val="000000" w:themeColor="text1"/>
          <w:sz w:val="24"/>
          <w:szCs w:val="24"/>
        </w:rPr>
        <w:t>balanced</w:t>
      </w:r>
      <w:r w:rsidR="002C3DC8" w:rsidRPr="002E4F9F">
        <w:rPr>
          <w:rFonts w:ascii="Times New Roman" w:eastAsia="仿宋" w:hAnsi="Times New Roman" w:cs="Times New Roman"/>
          <w:color w:val="000000" w:themeColor="text1"/>
          <w:sz w:val="24"/>
          <w:szCs w:val="24"/>
        </w:rPr>
        <w:t xml:space="preserve"> representation</w:t>
      </w:r>
      <w:r w:rsidR="006A1CB2" w:rsidRPr="002E4F9F">
        <w:rPr>
          <w:rFonts w:ascii="Times New Roman" w:eastAsia="仿宋" w:hAnsi="Times New Roman" w:cs="Times New Roman"/>
          <w:color w:val="000000" w:themeColor="text1"/>
          <w:sz w:val="24"/>
          <w:szCs w:val="24"/>
        </w:rPr>
        <w:t xml:space="preserve"> </w:t>
      </w:r>
      <w:r w:rsidR="002C3DC8" w:rsidRPr="002E4F9F">
        <w:rPr>
          <w:rFonts w:ascii="Times New Roman" w:eastAsia="仿宋" w:hAnsi="Times New Roman" w:cs="Times New Roman"/>
          <w:color w:val="000000" w:themeColor="text1"/>
          <w:sz w:val="24"/>
          <w:szCs w:val="24"/>
        </w:rPr>
        <w:t xml:space="preserve">of women and girls, </w:t>
      </w:r>
      <w:r w:rsidR="006A1CB2" w:rsidRPr="002E4F9F">
        <w:rPr>
          <w:rFonts w:ascii="Times New Roman" w:eastAsia="仿宋" w:hAnsi="Times New Roman" w:cs="Times New Roman"/>
          <w:color w:val="000000" w:themeColor="text1"/>
          <w:sz w:val="24"/>
          <w:szCs w:val="24"/>
        </w:rPr>
        <w:t>and gender stereoty</w:t>
      </w:r>
      <w:r w:rsidR="002C3DC8" w:rsidRPr="002E4F9F">
        <w:rPr>
          <w:rFonts w:ascii="Times New Roman" w:eastAsia="仿宋" w:hAnsi="Times New Roman" w:cs="Times New Roman"/>
          <w:color w:val="000000" w:themeColor="text1"/>
          <w:sz w:val="24"/>
          <w:szCs w:val="24"/>
        </w:rPr>
        <w:t>pe</w:t>
      </w:r>
      <w:r w:rsidR="006A1CB2" w:rsidRPr="002E4F9F">
        <w:rPr>
          <w:rFonts w:ascii="Times New Roman" w:eastAsia="仿宋" w:hAnsi="Times New Roman" w:cs="Times New Roman"/>
          <w:color w:val="000000" w:themeColor="text1"/>
          <w:sz w:val="24"/>
          <w:szCs w:val="24"/>
        </w:rPr>
        <w:t xml:space="preserve"> in the titles, illustrations and texts </w:t>
      </w:r>
      <w:r w:rsidR="002C3DC8" w:rsidRPr="002E4F9F">
        <w:rPr>
          <w:rFonts w:ascii="Times New Roman" w:eastAsia="仿宋" w:hAnsi="Times New Roman" w:cs="Times New Roman"/>
          <w:color w:val="000000" w:themeColor="text1"/>
          <w:sz w:val="24"/>
          <w:szCs w:val="24"/>
        </w:rPr>
        <w:t xml:space="preserve">are </w:t>
      </w:r>
      <w:r w:rsidR="00CC4CA6" w:rsidRPr="002E4F9F">
        <w:rPr>
          <w:rFonts w:ascii="Times New Roman" w:eastAsia="仿宋" w:hAnsi="Times New Roman" w:cs="Times New Roman"/>
          <w:color w:val="000000" w:themeColor="text1"/>
          <w:sz w:val="24"/>
          <w:szCs w:val="24"/>
        </w:rPr>
        <w:t>prevalent</w:t>
      </w:r>
      <w:r w:rsidR="002C3DC8" w:rsidRPr="002E4F9F">
        <w:rPr>
          <w:rFonts w:ascii="Times New Roman" w:eastAsia="仿宋" w:hAnsi="Times New Roman" w:cs="Times New Roman"/>
          <w:color w:val="000000" w:themeColor="text1"/>
          <w:sz w:val="24"/>
          <w:szCs w:val="24"/>
        </w:rPr>
        <w:t xml:space="preserve"> in</w:t>
      </w:r>
      <w:r w:rsidR="006A1CB2" w:rsidRPr="002E4F9F">
        <w:rPr>
          <w:rFonts w:ascii="Times New Roman" w:eastAsia="仿宋" w:hAnsi="Times New Roman" w:cs="Times New Roman"/>
          <w:color w:val="000000" w:themeColor="text1"/>
          <w:sz w:val="24"/>
          <w:szCs w:val="24"/>
        </w:rPr>
        <w:t xml:space="preserve"> textbooks</w:t>
      </w:r>
      <w:r w:rsidR="006A1CB2" w:rsidRPr="002E4F9F">
        <w:rPr>
          <w:rFonts w:eastAsia="仿宋"/>
          <w:color w:val="000000" w:themeColor="text1"/>
        </w:rPr>
        <w:t xml:space="preserve"> </w:t>
      </w:r>
      <w:r w:rsidR="006A1CB2" w:rsidRPr="002E4F9F">
        <w:rPr>
          <w:rStyle w:val="FootnoteReference"/>
          <w:rFonts w:cs="Times New Roman"/>
          <w:bCs/>
          <w:snapToGrid/>
          <w:color w:val="000000" w:themeColor="text1"/>
          <w:szCs w:val="24"/>
        </w:rPr>
        <w:footnoteReference w:id="19"/>
      </w:r>
      <w:r w:rsidR="00425640" w:rsidRPr="002E4F9F">
        <w:rPr>
          <w:rFonts w:eastAsia="仿宋"/>
          <w:color w:val="000000" w:themeColor="text1"/>
        </w:rPr>
        <w:t>.</w:t>
      </w:r>
    </w:p>
    <w:p w14:paraId="0CD7C683" w14:textId="1C30367F" w:rsidR="002C3DC8" w:rsidRPr="002E4F9F" w:rsidRDefault="002B0AFD" w:rsidP="00A55D00">
      <w:pPr>
        <w:pStyle w:val="ListParagraph"/>
        <w:widowControl w:val="0"/>
        <w:numPr>
          <w:ilvl w:val="0"/>
          <w:numId w:val="8"/>
        </w:numPr>
        <w:spacing w:line="276" w:lineRule="auto"/>
        <w:ind w:rightChars="-14" w:right="-34" w:firstLineChars="0"/>
        <w:rPr>
          <w:rFonts w:ascii="Times New Roman" w:hAnsi="Times New Roman" w:cs="Times New Roman"/>
          <w:color w:val="000000" w:themeColor="text1"/>
        </w:rPr>
      </w:pPr>
      <w:r w:rsidRPr="002E4F9F">
        <w:rPr>
          <w:rFonts w:ascii="Times New Roman" w:eastAsia="仿宋" w:hAnsi="Times New Roman" w:cs="Times New Roman"/>
          <w:bCs/>
          <w:color w:val="000000" w:themeColor="text1"/>
        </w:rPr>
        <w:t>Bride price</w:t>
      </w:r>
      <w:r w:rsidR="002C3DC8" w:rsidRPr="002E4F9F">
        <w:rPr>
          <w:rFonts w:ascii="Times New Roman" w:eastAsia="仿宋" w:hAnsi="Times New Roman" w:cs="Times New Roman"/>
          <w:bCs/>
          <w:color w:val="000000" w:themeColor="text1"/>
        </w:rPr>
        <w:t xml:space="preserve"> was</w:t>
      </w:r>
      <w:r w:rsidRPr="002E4F9F">
        <w:rPr>
          <w:rFonts w:ascii="Times New Roman" w:eastAsia="仿宋" w:hAnsi="Times New Roman" w:cs="Times New Roman"/>
          <w:bCs/>
          <w:color w:val="000000" w:themeColor="text1"/>
        </w:rPr>
        <w:t xml:space="preserve"> supported </w:t>
      </w:r>
      <w:r w:rsidR="002C3DC8" w:rsidRPr="002E4F9F">
        <w:rPr>
          <w:rFonts w:ascii="Times New Roman" w:eastAsia="仿宋" w:hAnsi="Times New Roman" w:cs="Times New Roman"/>
          <w:bCs/>
          <w:color w:val="000000" w:themeColor="text1"/>
        </w:rPr>
        <w:t xml:space="preserve">in some </w:t>
      </w:r>
      <w:r w:rsidR="002C3DC8" w:rsidRPr="002E4F9F">
        <w:rPr>
          <w:rFonts w:ascii="Times New Roman" w:eastAsia="仿宋" w:hAnsi="Times New Roman" w:cs="Times New Roman" w:hint="eastAsia"/>
          <w:bCs/>
          <w:color w:val="000000" w:themeColor="text1"/>
        </w:rPr>
        <w:t>court</w:t>
      </w:r>
      <w:r w:rsidR="002C3DC8" w:rsidRPr="002E4F9F">
        <w:rPr>
          <w:rFonts w:ascii="Times New Roman" w:eastAsia="仿宋" w:hAnsi="Times New Roman" w:cs="Times New Roman"/>
          <w:bCs/>
          <w:color w:val="000000" w:themeColor="text1"/>
        </w:rPr>
        <w:t xml:space="preserve"> verdicts.</w:t>
      </w:r>
    </w:p>
    <w:p w14:paraId="23A81F10" w14:textId="44BE6184" w:rsidR="00D317A1" w:rsidRPr="002E4F9F" w:rsidRDefault="00F358C7" w:rsidP="00A55D00">
      <w:pPr>
        <w:pStyle w:val="ListParagraph"/>
        <w:widowControl w:val="0"/>
        <w:numPr>
          <w:ilvl w:val="0"/>
          <w:numId w:val="8"/>
        </w:numPr>
        <w:spacing w:line="276" w:lineRule="auto"/>
        <w:ind w:rightChars="-14" w:right="-34" w:firstLineChars="0"/>
        <w:rPr>
          <w:rStyle w:val="a0"/>
          <w:rFonts w:ascii="Times New Roman" w:eastAsia="仿宋" w:hAnsi="Times New Roman" w:cs="Times New Roman"/>
          <w:color w:val="000000" w:themeColor="text1"/>
          <w:vertAlign w:val="baseline"/>
        </w:rPr>
      </w:pPr>
      <w:r w:rsidRPr="002E4F9F">
        <w:rPr>
          <w:rFonts w:ascii="Times New Roman" w:eastAsia="仿宋" w:hAnsi="Times New Roman" w:cs="Times New Roman" w:hint="eastAsia"/>
          <w:bCs/>
          <w:color w:val="000000" w:themeColor="text1"/>
        </w:rPr>
        <w:t>Relevant</w:t>
      </w:r>
      <w:r w:rsidRPr="002E4F9F">
        <w:rPr>
          <w:rFonts w:ascii="Times New Roman" w:eastAsia="仿宋" w:hAnsi="Times New Roman" w:cs="Times New Roman"/>
          <w:bCs/>
          <w:color w:val="000000" w:themeColor="text1"/>
        </w:rPr>
        <w:t xml:space="preserve"> court verdicts and NPC interpretations on children’s naming decisions do not support parental choices that go beyond gender stereotype, which will continue and reinforce boy-preference</w:t>
      </w:r>
      <w:r w:rsidRPr="002E4F9F">
        <w:rPr>
          <w:rStyle w:val="FootnoteReference"/>
          <w:rFonts w:eastAsia="仿宋" w:cs="Times New Roman"/>
          <w:bCs/>
          <w:color w:val="000000" w:themeColor="text1"/>
        </w:rPr>
        <w:footnoteReference w:id="20"/>
      </w:r>
      <w:r w:rsidRPr="002E4F9F">
        <w:rPr>
          <w:rFonts w:ascii="Times New Roman" w:eastAsia="仿宋" w:hAnsi="Times New Roman" w:cs="Times New Roman"/>
          <w:bCs/>
          <w:color w:val="000000" w:themeColor="text1"/>
        </w:rPr>
        <w:t>.</w:t>
      </w:r>
    </w:p>
    <w:p w14:paraId="6B46D729" w14:textId="77777777" w:rsidR="0062173D" w:rsidRPr="002E4F9F" w:rsidRDefault="0062173D" w:rsidP="009E1AC6">
      <w:pPr>
        <w:spacing w:line="276" w:lineRule="auto"/>
        <w:rPr>
          <w:rFonts w:ascii="Times New Roman" w:hAnsi="Times New Roman" w:cs="Times New Roman"/>
          <w:color w:val="000000" w:themeColor="text1"/>
        </w:rPr>
      </w:pPr>
    </w:p>
    <w:p w14:paraId="2A063AC0" w14:textId="478D0CE2" w:rsidR="00425640" w:rsidRPr="002E4F9F" w:rsidRDefault="00C162EA" w:rsidP="00425640">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u w:val="single"/>
        </w:rPr>
        <w:t>We hope that the Committee will consider asking the State party the following questions</w:t>
      </w:r>
      <w:r w:rsidR="00AA3938" w:rsidRPr="002E4F9F">
        <w:rPr>
          <w:rFonts w:ascii="Times New Roman" w:hAnsi="Times New Roman" w:cs="Times New Roman"/>
          <w:color w:val="000000" w:themeColor="text1"/>
        </w:rPr>
        <w:t>:</w:t>
      </w:r>
    </w:p>
    <w:p w14:paraId="7F9B38B0" w14:textId="77777777" w:rsidR="00425640" w:rsidRPr="002E4F9F" w:rsidRDefault="00425640" w:rsidP="00425640">
      <w:pPr>
        <w:spacing w:line="276" w:lineRule="auto"/>
        <w:rPr>
          <w:rFonts w:ascii="Times New Roman" w:hAnsi="Times New Roman" w:cs="Times New Roman"/>
          <w:color w:val="000000" w:themeColor="text1"/>
        </w:rPr>
      </w:pPr>
    </w:p>
    <w:p w14:paraId="439A6823" w14:textId="22A02F8B" w:rsidR="00425640" w:rsidRPr="002E4F9F" w:rsidRDefault="00653B24" w:rsidP="00A55D00">
      <w:pPr>
        <w:pStyle w:val="ListParagraph"/>
        <w:numPr>
          <w:ilvl w:val="0"/>
          <w:numId w:val="8"/>
        </w:numPr>
        <w:spacing w:line="276" w:lineRule="auto"/>
        <w:ind w:firstLineChars="0"/>
        <w:rPr>
          <w:rFonts w:ascii="Times New Roman" w:hAnsi="Times New Roman" w:cs="Times New Roman"/>
          <w:color w:val="000000" w:themeColor="text1"/>
        </w:rPr>
      </w:pPr>
      <w:r w:rsidRPr="002E4F9F">
        <w:rPr>
          <w:rFonts w:ascii="Times New Roman" w:eastAsia="仿宋" w:hAnsi="Times New Roman" w:cs="Times New Roman"/>
          <w:bCs/>
          <w:color w:val="000000" w:themeColor="text1"/>
        </w:rPr>
        <w:t>Please</w:t>
      </w:r>
      <w:r w:rsidRPr="002E4F9F">
        <w:rPr>
          <w:rFonts w:ascii="Times New Roman" w:eastAsia="仿宋" w:hAnsi="Times New Roman" w:cs="Times New Roman"/>
          <w:b/>
          <w:color w:val="000000" w:themeColor="text1"/>
        </w:rPr>
        <w:t xml:space="preserve"> </w:t>
      </w:r>
      <w:r w:rsidRPr="002E4F9F">
        <w:rPr>
          <w:rFonts w:ascii="Times New Roman" w:eastAsia="仿宋" w:hAnsi="Times New Roman" w:cs="Times New Roman"/>
          <w:bCs/>
          <w:color w:val="000000" w:themeColor="text1"/>
        </w:rPr>
        <w:t>p</w:t>
      </w:r>
      <w:r w:rsidR="00881333" w:rsidRPr="002E4F9F">
        <w:rPr>
          <w:rFonts w:ascii="Times New Roman" w:eastAsia="仿宋" w:hAnsi="Times New Roman" w:cs="Times New Roman"/>
          <w:bCs/>
          <w:color w:val="000000" w:themeColor="text1"/>
        </w:rPr>
        <w:t>resent a timetable</w:t>
      </w:r>
      <w:r w:rsidR="00881333" w:rsidRPr="002E4F9F">
        <w:rPr>
          <w:rFonts w:ascii="Times New Roman" w:eastAsia="仿宋" w:hAnsi="Times New Roman" w:cs="Times New Roman"/>
          <w:b/>
          <w:color w:val="000000" w:themeColor="text1"/>
        </w:rPr>
        <w:t xml:space="preserve"> </w:t>
      </w:r>
      <w:r w:rsidR="00881333" w:rsidRPr="002E4F9F">
        <w:rPr>
          <w:rFonts w:ascii="Times New Roman" w:eastAsia="仿宋" w:hAnsi="Times New Roman" w:cs="Times New Roman"/>
          <w:bCs/>
          <w:color w:val="000000" w:themeColor="text1"/>
        </w:rPr>
        <w:t xml:space="preserve">to </w:t>
      </w:r>
      <w:r w:rsidR="00B2124E" w:rsidRPr="002E4F9F">
        <w:rPr>
          <w:rFonts w:ascii="Times New Roman" w:eastAsia="仿宋" w:hAnsi="Times New Roman" w:cs="Times New Roman"/>
          <w:color w:val="000000" w:themeColor="text1"/>
        </w:rPr>
        <w:t xml:space="preserve">systematically </w:t>
      </w:r>
      <w:r w:rsidR="00881333" w:rsidRPr="002E4F9F">
        <w:rPr>
          <w:rFonts w:ascii="Times New Roman" w:eastAsia="仿宋" w:hAnsi="Times New Roman" w:cs="Times New Roman"/>
          <w:color w:val="000000" w:themeColor="text1"/>
        </w:rPr>
        <w:t xml:space="preserve">review </w:t>
      </w:r>
      <w:r w:rsidR="00933E41" w:rsidRPr="002E4F9F">
        <w:rPr>
          <w:rFonts w:ascii="Times New Roman" w:eastAsia="仿宋" w:hAnsi="Times New Roman" w:cs="Times New Roman"/>
          <w:color w:val="000000" w:themeColor="text1"/>
        </w:rPr>
        <w:t>textbook</w:t>
      </w:r>
      <w:r w:rsidR="00CC4CA6" w:rsidRPr="002E4F9F">
        <w:rPr>
          <w:rFonts w:ascii="Times New Roman" w:eastAsia="仿宋" w:hAnsi="Times New Roman" w:cs="Times New Roman"/>
          <w:color w:val="000000" w:themeColor="text1"/>
        </w:rPr>
        <w:t>s</w:t>
      </w:r>
      <w:r w:rsidR="00933E41" w:rsidRPr="002E4F9F">
        <w:rPr>
          <w:rFonts w:ascii="Times New Roman" w:eastAsia="仿宋" w:hAnsi="Times New Roman" w:cs="Times New Roman"/>
          <w:color w:val="000000" w:themeColor="text1"/>
        </w:rPr>
        <w:t xml:space="preserve">. </w:t>
      </w:r>
      <w:r w:rsidRPr="002E4F9F">
        <w:rPr>
          <w:rFonts w:ascii="Times New Roman" w:eastAsia="仿宋" w:hAnsi="Times New Roman" w:cs="Times New Roman"/>
          <w:color w:val="000000" w:themeColor="text1"/>
        </w:rPr>
        <w:t>Incorporate the principle of gender equality into national requirements for teaching at all levels and in all types of education, and review and correct the prevalence of gender discrimination in teaching materials in all subjects.</w:t>
      </w:r>
    </w:p>
    <w:p w14:paraId="71C72AF4" w14:textId="764CBCB0" w:rsidR="00653B24" w:rsidRPr="002E4F9F" w:rsidRDefault="00B2124E" w:rsidP="00A55D00">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Please provide p</w:t>
      </w:r>
      <w:r w:rsidR="00653B24" w:rsidRPr="002E4F9F">
        <w:rPr>
          <w:rFonts w:ascii="Times New Roman" w:eastAsia="仿宋" w:hAnsi="Times New Roman" w:cs="Times New Roman" w:hint="eastAsia"/>
          <w:color w:val="000000" w:themeColor="text1"/>
          <w:sz w:val="24"/>
          <w:szCs w:val="24"/>
        </w:rPr>
        <w:t>lans</w:t>
      </w:r>
      <w:r w:rsidR="00653B24" w:rsidRPr="002E4F9F">
        <w:rPr>
          <w:rFonts w:ascii="Times New Roman" w:eastAsia="仿宋" w:hAnsi="Times New Roman" w:cs="Times New Roman"/>
          <w:color w:val="000000" w:themeColor="text1"/>
          <w:sz w:val="24"/>
          <w:szCs w:val="24"/>
        </w:rPr>
        <w:t xml:space="preserve"> to incorporate gender equality-related awareness and reporting skills into the induction and on-the-job training of media management, heads of media organizations and media professionals. </w:t>
      </w:r>
    </w:p>
    <w:p w14:paraId="0952E3DD" w14:textId="78EF99EE" w:rsidR="00653B24" w:rsidRPr="002E4F9F" w:rsidRDefault="00B2124E" w:rsidP="00A55D00">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Please present p</w:t>
      </w:r>
      <w:r w:rsidR="00653B24" w:rsidRPr="002E4F9F">
        <w:rPr>
          <w:rFonts w:ascii="Times New Roman" w:eastAsia="仿宋" w:hAnsi="Times New Roman" w:cs="Times New Roman"/>
          <w:color w:val="000000" w:themeColor="text1"/>
          <w:sz w:val="24"/>
          <w:szCs w:val="24"/>
        </w:rPr>
        <w:t>lans to respect the professional autonomy of media organizations and create an atmosphere that transcends stereotypes</w:t>
      </w:r>
      <w:r w:rsidR="00425640" w:rsidRPr="002E4F9F">
        <w:rPr>
          <w:rFonts w:ascii="Times New Roman" w:eastAsia="仿宋" w:hAnsi="Times New Roman" w:cs="Times New Roman" w:hint="eastAsia"/>
          <w:color w:val="000000" w:themeColor="text1"/>
          <w:sz w:val="24"/>
          <w:szCs w:val="24"/>
        </w:rPr>
        <w:t>.</w:t>
      </w:r>
    </w:p>
    <w:p w14:paraId="1BF59C1E" w14:textId="321EC5C9" w:rsidR="00425640" w:rsidRPr="002E4F9F" w:rsidRDefault="00653B24" w:rsidP="00A55D00">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Paragraph 42 of the</w:t>
      </w:r>
      <w:r w:rsidR="00DC3DCE" w:rsidRPr="002E4F9F">
        <w:rPr>
          <w:rFonts w:ascii="Times New Roman" w:eastAsia="仿宋" w:hAnsi="Times New Roman" w:cs="Times New Roman"/>
          <w:color w:val="000000" w:themeColor="text1"/>
          <w:sz w:val="24"/>
          <w:szCs w:val="24"/>
        </w:rPr>
        <w:t xml:space="preserve"> Ninth Periodic Report of the State party </w:t>
      </w:r>
      <w:r w:rsidR="00B2124E" w:rsidRPr="002E4F9F">
        <w:rPr>
          <w:rFonts w:ascii="Times New Roman" w:eastAsia="仿宋" w:hAnsi="Times New Roman" w:cs="Times New Roman"/>
          <w:color w:val="000000" w:themeColor="text1"/>
          <w:sz w:val="24"/>
          <w:szCs w:val="24"/>
        </w:rPr>
        <w:t>mentions that</w:t>
      </w:r>
      <w:r w:rsidRPr="002E4F9F">
        <w:rPr>
          <w:rFonts w:ascii="Times New Roman" w:eastAsia="仿宋" w:hAnsi="Times New Roman" w:cs="Times New Roman"/>
          <w:color w:val="000000" w:themeColor="text1"/>
          <w:sz w:val="24"/>
          <w:szCs w:val="24"/>
        </w:rPr>
        <w:t xml:space="preserve"> gender equality been included in educational training courses for cadres at all levels and of all types. Is the content of the relevant courses available for consultation?</w:t>
      </w:r>
    </w:p>
    <w:p w14:paraId="5D7294C7" w14:textId="645C4F50" w:rsidR="00425640" w:rsidRPr="002E4F9F" w:rsidRDefault="00B2124E" w:rsidP="00A55D00">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Are there p</w:t>
      </w:r>
      <w:r w:rsidR="002B0AFD" w:rsidRPr="002E4F9F">
        <w:rPr>
          <w:rFonts w:ascii="Times New Roman" w:eastAsia="仿宋" w:hAnsi="Times New Roman" w:cs="Times New Roman" w:hint="eastAsia"/>
          <w:color w:val="000000" w:themeColor="text1"/>
          <w:sz w:val="24"/>
          <w:szCs w:val="24"/>
        </w:rPr>
        <w:t>lan</w:t>
      </w:r>
      <w:r w:rsidR="00653B24" w:rsidRPr="002E4F9F">
        <w:rPr>
          <w:rFonts w:ascii="Times New Roman" w:eastAsia="仿宋" w:hAnsi="Times New Roman" w:cs="Times New Roman"/>
          <w:color w:val="000000" w:themeColor="text1"/>
          <w:sz w:val="24"/>
          <w:szCs w:val="24"/>
        </w:rPr>
        <w:t>s</w:t>
      </w:r>
      <w:r w:rsidR="002B0AFD" w:rsidRPr="002E4F9F">
        <w:rPr>
          <w:rFonts w:ascii="Times New Roman" w:eastAsia="仿宋" w:hAnsi="Times New Roman" w:cs="Times New Roman"/>
          <w:color w:val="000000" w:themeColor="text1"/>
          <w:sz w:val="24"/>
          <w:szCs w:val="24"/>
        </w:rPr>
        <w:t xml:space="preserve"> to review </w:t>
      </w:r>
      <w:r w:rsidR="00A15015" w:rsidRPr="002E4F9F">
        <w:rPr>
          <w:rFonts w:ascii="Times New Roman" w:eastAsia="仿宋" w:hAnsi="Times New Roman" w:cs="Times New Roman" w:hint="eastAsia"/>
          <w:color w:val="000000" w:themeColor="text1"/>
          <w:sz w:val="24"/>
          <w:szCs w:val="24"/>
        </w:rPr>
        <w:t>clauses</w:t>
      </w:r>
      <w:r w:rsidR="00A15015" w:rsidRPr="002E4F9F">
        <w:rPr>
          <w:rFonts w:ascii="Times New Roman" w:eastAsia="仿宋" w:hAnsi="Times New Roman" w:cs="Times New Roman"/>
          <w:color w:val="000000" w:themeColor="text1"/>
          <w:sz w:val="24"/>
          <w:szCs w:val="24"/>
        </w:rPr>
        <w:t xml:space="preserve"> regarding bride price in </w:t>
      </w:r>
      <w:r w:rsidR="00A15015" w:rsidRPr="002E4F9F">
        <w:rPr>
          <w:rFonts w:ascii="Times New Roman" w:eastAsia="仿宋" w:hAnsi="Times New Roman" w:cs="Times New Roman"/>
          <w:i/>
          <w:iCs/>
          <w:color w:val="000000" w:themeColor="text1"/>
          <w:sz w:val="24"/>
          <w:szCs w:val="24"/>
        </w:rPr>
        <w:t>Judicial Interpretation II of Marriage Law</w:t>
      </w:r>
      <w:r w:rsidRPr="002E4F9F">
        <w:rPr>
          <w:rFonts w:ascii="Times New Roman" w:eastAsia="仿宋" w:hAnsi="Times New Roman" w:cs="Times New Roman"/>
          <w:color w:val="000000" w:themeColor="text1"/>
          <w:sz w:val="24"/>
          <w:szCs w:val="24"/>
        </w:rPr>
        <w:t>?</w:t>
      </w:r>
      <w:r w:rsidR="006440D5" w:rsidRPr="002E4F9F">
        <w:rPr>
          <w:rFonts w:ascii="Times New Roman" w:eastAsia="仿宋" w:hAnsi="Times New Roman" w:cs="Times New Roman"/>
          <w:bCs/>
          <w:color w:val="000000" w:themeColor="text1"/>
        </w:rPr>
        <w:t xml:space="preserve">  </w:t>
      </w:r>
    </w:p>
    <w:p w14:paraId="237E1E5A" w14:textId="456F0659" w:rsidR="002B0AFD" w:rsidRPr="002E4F9F" w:rsidRDefault="00B2124E" w:rsidP="00A55D00">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Are there p</w:t>
      </w:r>
      <w:r w:rsidR="002B0AFD" w:rsidRPr="002E4F9F">
        <w:rPr>
          <w:rFonts w:ascii="Times New Roman" w:eastAsia="仿宋" w:hAnsi="Times New Roman" w:cs="Times New Roman" w:hint="eastAsia"/>
          <w:color w:val="000000" w:themeColor="text1"/>
          <w:sz w:val="24"/>
          <w:szCs w:val="24"/>
        </w:rPr>
        <w:t>lan</w:t>
      </w:r>
      <w:r w:rsidR="00653B24" w:rsidRPr="002E4F9F">
        <w:rPr>
          <w:rFonts w:ascii="Times New Roman" w:eastAsia="仿宋" w:hAnsi="Times New Roman" w:cs="Times New Roman"/>
          <w:color w:val="000000" w:themeColor="text1"/>
          <w:sz w:val="24"/>
          <w:szCs w:val="24"/>
        </w:rPr>
        <w:t>s</w:t>
      </w:r>
      <w:r w:rsidR="002B0AFD" w:rsidRPr="002E4F9F">
        <w:rPr>
          <w:rFonts w:ascii="Times New Roman" w:eastAsia="仿宋" w:hAnsi="Times New Roman" w:cs="Times New Roman"/>
          <w:color w:val="000000" w:themeColor="text1"/>
          <w:sz w:val="24"/>
          <w:szCs w:val="24"/>
        </w:rPr>
        <w:t xml:space="preserve"> to </w:t>
      </w:r>
      <w:r w:rsidR="00A15015" w:rsidRPr="002E4F9F">
        <w:rPr>
          <w:rFonts w:ascii="Times New Roman" w:eastAsia="仿宋" w:hAnsi="Times New Roman" w:cs="Times New Roman"/>
          <w:color w:val="000000" w:themeColor="text1"/>
          <w:sz w:val="24"/>
          <w:szCs w:val="24"/>
        </w:rPr>
        <w:t xml:space="preserve">conduct </w:t>
      </w:r>
      <w:r w:rsidR="002B0AFD" w:rsidRPr="002E4F9F">
        <w:rPr>
          <w:rFonts w:ascii="Times New Roman" w:eastAsia="仿宋" w:hAnsi="Times New Roman" w:cs="Times New Roman"/>
          <w:color w:val="000000" w:themeColor="text1"/>
          <w:sz w:val="24"/>
          <w:szCs w:val="24"/>
        </w:rPr>
        <w:t>gender equality</w:t>
      </w:r>
      <w:r w:rsidR="00A15015" w:rsidRPr="002E4F9F">
        <w:rPr>
          <w:rFonts w:ascii="Times New Roman" w:eastAsia="仿宋" w:hAnsi="Times New Roman" w:cs="Times New Roman"/>
          <w:color w:val="000000" w:themeColor="text1"/>
          <w:sz w:val="24"/>
          <w:szCs w:val="24"/>
        </w:rPr>
        <w:t xml:space="preserve"> awareness training</w:t>
      </w:r>
      <w:r w:rsidRPr="002E4F9F">
        <w:rPr>
          <w:rFonts w:ascii="Times New Roman" w:eastAsia="仿宋" w:hAnsi="Times New Roman" w:cs="Times New Roman"/>
          <w:color w:val="000000" w:themeColor="text1"/>
          <w:sz w:val="24"/>
          <w:szCs w:val="24"/>
        </w:rPr>
        <w:t xml:space="preserve"> for</w:t>
      </w:r>
      <w:r w:rsidR="002B0AFD" w:rsidRPr="002E4F9F">
        <w:rPr>
          <w:rFonts w:ascii="Times New Roman" w:eastAsia="仿宋" w:hAnsi="Times New Roman" w:cs="Times New Roman"/>
          <w:color w:val="000000" w:themeColor="text1"/>
          <w:sz w:val="24"/>
          <w:szCs w:val="24"/>
        </w:rPr>
        <w:t xml:space="preserve"> judges</w:t>
      </w:r>
      <w:r w:rsidR="00A15015" w:rsidRPr="002E4F9F">
        <w:rPr>
          <w:rFonts w:ascii="Times New Roman" w:eastAsia="仿宋" w:hAnsi="Times New Roman" w:cs="Times New Roman"/>
          <w:color w:val="000000" w:themeColor="text1"/>
          <w:sz w:val="24"/>
          <w:szCs w:val="24"/>
        </w:rPr>
        <w:t xml:space="preserve"> </w:t>
      </w:r>
      <w:r w:rsidR="002B0AFD" w:rsidRPr="002E4F9F">
        <w:rPr>
          <w:rFonts w:ascii="Times New Roman" w:eastAsia="仿宋" w:hAnsi="Times New Roman" w:cs="Times New Roman"/>
          <w:color w:val="000000" w:themeColor="text1"/>
          <w:sz w:val="24"/>
          <w:szCs w:val="24"/>
        </w:rPr>
        <w:t xml:space="preserve">and other public </w:t>
      </w:r>
      <w:r w:rsidR="00CC4CA6" w:rsidRPr="002E4F9F">
        <w:rPr>
          <w:rFonts w:ascii="Times New Roman" w:eastAsia="仿宋" w:hAnsi="Times New Roman" w:cs="Times New Roman"/>
          <w:color w:val="000000" w:themeColor="text1"/>
          <w:sz w:val="24"/>
          <w:szCs w:val="24"/>
        </w:rPr>
        <w:t>servants</w:t>
      </w:r>
      <w:r w:rsidRPr="002E4F9F">
        <w:rPr>
          <w:rFonts w:ascii="Times New Roman" w:eastAsia="仿宋" w:hAnsi="Times New Roman" w:cs="Times New Roman"/>
          <w:color w:val="000000" w:themeColor="text1"/>
          <w:sz w:val="24"/>
          <w:szCs w:val="24"/>
        </w:rPr>
        <w:t xml:space="preserve"> to</w:t>
      </w:r>
      <w:r w:rsidR="002B0AFD" w:rsidRPr="002E4F9F">
        <w:rPr>
          <w:rFonts w:ascii="Times New Roman" w:eastAsia="仿宋" w:hAnsi="Times New Roman" w:cs="Times New Roman"/>
          <w:color w:val="000000" w:themeColor="text1"/>
          <w:sz w:val="24"/>
          <w:szCs w:val="24"/>
        </w:rPr>
        <w:t xml:space="preserve"> </w:t>
      </w:r>
      <w:r w:rsidR="00A15015" w:rsidRPr="002E4F9F">
        <w:rPr>
          <w:rFonts w:ascii="Times New Roman" w:eastAsia="仿宋" w:hAnsi="Times New Roman" w:cs="Times New Roman"/>
          <w:color w:val="000000" w:themeColor="text1"/>
          <w:sz w:val="24"/>
          <w:szCs w:val="24"/>
        </w:rPr>
        <w:t xml:space="preserve">encourage them to be </w:t>
      </w:r>
      <w:r w:rsidR="002B0AFD" w:rsidRPr="002E4F9F">
        <w:rPr>
          <w:rFonts w:ascii="Times New Roman" w:eastAsia="仿宋" w:hAnsi="Times New Roman" w:cs="Times New Roman"/>
          <w:color w:val="000000" w:themeColor="text1"/>
          <w:sz w:val="24"/>
          <w:szCs w:val="24"/>
        </w:rPr>
        <w:t>more supportive to non-conventional choices of surname</w:t>
      </w:r>
      <w:r w:rsidR="00A15015" w:rsidRPr="002E4F9F">
        <w:rPr>
          <w:rFonts w:ascii="Times New Roman" w:eastAsia="仿宋" w:hAnsi="Times New Roman" w:cs="Times New Roman"/>
          <w:color w:val="000000" w:themeColor="text1"/>
          <w:sz w:val="24"/>
          <w:szCs w:val="24"/>
        </w:rPr>
        <w:t>s</w:t>
      </w:r>
      <w:r w:rsidR="002B0AFD" w:rsidRPr="002E4F9F">
        <w:rPr>
          <w:rFonts w:ascii="Times New Roman" w:eastAsia="仿宋" w:hAnsi="Times New Roman" w:cs="Times New Roman"/>
          <w:color w:val="000000" w:themeColor="text1"/>
          <w:sz w:val="24"/>
          <w:szCs w:val="24"/>
        </w:rPr>
        <w:t xml:space="preserve"> and other practice</w:t>
      </w:r>
      <w:r w:rsidR="00A15015" w:rsidRPr="002E4F9F">
        <w:rPr>
          <w:rFonts w:ascii="Times New Roman" w:eastAsia="仿宋" w:hAnsi="Times New Roman" w:cs="Times New Roman"/>
          <w:color w:val="000000" w:themeColor="text1"/>
          <w:sz w:val="24"/>
          <w:szCs w:val="24"/>
        </w:rPr>
        <w:t>s</w:t>
      </w:r>
      <w:r w:rsidR="002B0AFD" w:rsidRPr="002E4F9F">
        <w:rPr>
          <w:rFonts w:ascii="Times New Roman" w:eastAsia="仿宋" w:hAnsi="Times New Roman" w:cs="Times New Roman"/>
          <w:color w:val="000000" w:themeColor="text1"/>
          <w:sz w:val="24"/>
          <w:szCs w:val="24"/>
        </w:rPr>
        <w:t xml:space="preserve"> to transfer gender norms. </w:t>
      </w:r>
    </w:p>
    <w:p w14:paraId="073EC134" w14:textId="77777777" w:rsidR="0062173D" w:rsidRPr="002E4F9F" w:rsidRDefault="0062173D" w:rsidP="009E1AC6">
      <w:pPr>
        <w:pStyle w:val="ListParagraph"/>
        <w:spacing w:line="276" w:lineRule="auto"/>
        <w:ind w:left="360" w:firstLineChars="0" w:firstLine="0"/>
        <w:contextualSpacing/>
        <w:rPr>
          <w:rFonts w:ascii="Times New Roman" w:hAnsi="Times New Roman" w:cs="Times New Roman"/>
          <w:color w:val="000000" w:themeColor="text1"/>
        </w:rPr>
      </w:pPr>
    </w:p>
    <w:p w14:paraId="40F3124A" w14:textId="73B91A74" w:rsidR="007B7C4C" w:rsidRPr="002E4F9F" w:rsidRDefault="007B7C4C" w:rsidP="009E1AC6">
      <w:pPr>
        <w:pStyle w:val="H23GC"/>
        <w:spacing w:before="0" w:after="0" w:line="276" w:lineRule="auto"/>
        <w:rPr>
          <w:rFonts w:ascii="Times New Roman" w:hAnsi="Times New Roman" w:cs="Times New Roman"/>
          <w:b/>
          <w:bCs/>
          <w:color w:val="000000" w:themeColor="text1"/>
          <w:sz w:val="24"/>
          <w:szCs w:val="24"/>
        </w:rPr>
      </w:pPr>
      <w:r w:rsidRPr="002E4F9F">
        <w:rPr>
          <w:rFonts w:ascii="Times New Roman" w:hAnsi="Times New Roman" w:cs="Times New Roman"/>
          <w:b/>
          <w:bCs/>
          <w:color w:val="000000" w:themeColor="text1"/>
          <w:sz w:val="24"/>
          <w:szCs w:val="24"/>
        </w:rPr>
        <w:t>Violence against women</w:t>
      </w:r>
    </w:p>
    <w:p w14:paraId="6FEE49F7" w14:textId="77777777" w:rsidR="00425640" w:rsidRPr="002E4F9F" w:rsidRDefault="00827E8C" w:rsidP="00425640">
      <w:pPr>
        <w:pStyle w:val="SingleTxtGC"/>
        <w:spacing w:after="0" w:line="276" w:lineRule="auto"/>
        <w:ind w:left="0"/>
        <w:rPr>
          <w:rFonts w:ascii="Times New Roman" w:hAnsi="Times New Roman" w:cs="Times New Roman"/>
          <w:color w:val="000000" w:themeColor="text1"/>
          <w:sz w:val="24"/>
          <w:szCs w:val="24"/>
          <w:u w:val="single"/>
          <w:lang w:eastAsia="zh-TW"/>
        </w:rPr>
      </w:pPr>
      <w:r w:rsidRPr="002E4F9F">
        <w:rPr>
          <w:rFonts w:ascii="Times New Roman" w:hAnsi="Times New Roman" w:cs="Times New Roman"/>
          <w:color w:val="000000" w:themeColor="text1"/>
          <w:sz w:val="24"/>
          <w:szCs w:val="24"/>
          <w:u w:val="single"/>
          <w:lang w:eastAsia="zh-TW"/>
        </w:rPr>
        <w:t>Progress:</w:t>
      </w:r>
    </w:p>
    <w:p w14:paraId="26AAF128" w14:textId="3B31970E" w:rsidR="00425640" w:rsidRPr="002E4F9F" w:rsidRDefault="00933E41" w:rsidP="00A55D00">
      <w:pPr>
        <w:pStyle w:val="SingleTxtGC"/>
        <w:numPr>
          <w:ilvl w:val="0"/>
          <w:numId w:val="18"/>
        </w:numPr>
        <w:spacing w:after="0" w:line="276" w:lineRule="auto"/>
        <w:rPr>
          <w:rFonts w:ascii="Times New Roman" w:hAnsi="Times New Roman" w:cs="Times New Roman"/>
          <w:color w:val="000000" w:themeColor="text1"/>
          <w:sz w:val="24"/>
          <w:szCs w:val="24"/>
          <w:u w:val="single"/>
          <w:lang w:eastAsia="zh-TW"/>
        </w:rPr>
      </w:pPr>
      <w:r w:rsidRPr="002E4F9F">
        <w:rPr>
          <w:rFonts w:ascii="Times New Roman" w:hAnsi="Times New Roman" w:cs="Times New Roman"/>
          <w:color w:val="000000" w:themeColor="text1"/>
          <w:sz w:val="24"/>
          <w:szCs w:val="24"/>
        </w:rPr>
        <w:t xml:space="preserve">There is remarkable progress on combating violence against women since 2014. The Anti Domestic Violence Law </w:t>
      </w:r>
      <w:r w:rsidR="001F7398" w:rsidRPr="002E4F9F">
        <w:rPr>
          <w:rFonts w:ascii="Times New Roman" w:hAnsi="Times New Roman" w:cs="Times New Roman"/>
          <w:color w:val="000000" w:themeColor="text1"/>
          <w:sz w:val="24"/>
          <w:szCs w:val="24"/>
        </w:rPr>
        <w:t xml:space="preserve">came into effect in </w:t>
      </w:r>
      <w:r w:rsidR="00CC4CA6" w:rsidRPr="002E4F9F">
        <w:rPr>
          <w:rFonts w:ascii="Times New Roman" w:hAnsi="Times New Roman" w:cs="Times New Roman"/>
          <w:color w:val="000000" w:themeColor="text1"/>
          <w:sz w:val="24"/>
          <w:szCs w:val="24"/>
        </w:rPr>
        <w:t>March</w:t>
      </w:r>
      <w:r w:rsidR="00EF423D" w:rsidRPr="002E4F9F">
        <w:rPr>
          <w:rFonts w:ascii="Times New Roman" w:hAnsi="Times New Roman" w:cs="Times New Roman"/>
          <w:color w:val="000000" w:themeColor="text1"/>
          <w:sz w:val="24"/>
          <w:szCs w:val="24"/>
        </w:rPr>
        <w:t xml:space="preserve"> 2016.</w:t>
      </w:r>
      <w:r w:rsidR="008B7F6C" w:rsidRPr="002E4F9F">
        <w:rPr>
          <w:rFonts w:ascii="Times New Roman" w:hAnsi="Times New Roman" w:cs="Times New Roman"/>
          <w:color w:val="000000" w:themeColor="text1"/>
          <w:sz w:val="24"/>
          <w:szCs w:val="24"/>
        </w:rPr>
        <w:t xml:space="preserve"> </w:t>
      </w:r>
      <w:r w:rsidR="008B7F6C" w:rsidRPr="002E4F9F">
        <w:rPr>
          <w:rFonts w:ascii="Times New Roman" w:eastAsiaTheme="minorEastAsia" w:hAnsi="Times New Roman" w:cs="Times New Roman"/>
          <w:color w:val="000000" w:themeColor="text1"/>
          <w:sz w:val="24"/>
          <w:szCs w:val="24"/>
        </w:rPr>
        <w:t>Some local governments purchased services from women’s federations to cover domestic violence prevention programs.</w:t>
      </w:r>
    </w:p>
    <w:p w14:paraId="1A5D357F" w14:textId="67BB25D8" w:rsidR="00425640" w:rsidRPr="002E4F9F" w:rsidRDefault="00827E8C" w:rsidP="00A55D00">
      <w:pPr>
        <w:pStyle w:val="SingleTxtGC"/>
        <w:numPr>
          <w:ilvl w:val="0"/>
          <w:numId w:val="18"/>
        </w:numPr>
        <w:spacing w:after="0" w:line="276" w:lineRule="auto"/>
        <w:rPr>
          <w:rFonts w:ascii="Times New Roman" w:hAnsi="Times New Roman" w:cs="Times New Roman"/>
          <w:color w:val="000000" w:themeColor="text1"/>
          <w:sz w:val="24"/>
          <w:szCs w:val="24"/>
          <w:u w:val="single"/>
          <w:lang w:eastAsia="zh-TW"/>
        </w:rPr>
      </w:pPr>
      <w:r w:rsidRPr="002E4F9F">
        <w:rPr>
          <w:rFonts w:ascii="Times New Roman" w:hAnsi="Times New Roman" w:cs="Times New Roman"/>
          <w:color w:val="000000" w:themeColor="text1"/>
          <w:sz w:val="24"/>
          <w:szCs w:val="24"/>
        </w:rPr>
        <w:t>Anti-sexual harassment regulations have been incorporated into Codes of Conducts for Teachers issued by the Ministry of Education</w:t>
      </w:r>
      <w:r w:rsidRPr="002E4F9F">
        <w:rPr>
          <w:rStyle w:val="a0"/>
          <w:rFonts w:ascii="Times New Roman" w:hAnsi="Times New Roman" w:cs="Times New Roman"/>
          <w:color w:val="000000" w:themeColor="text1"/>
          <w:sz w:val="24"/>
          <w:szCs w:val="24"/>
        </w:rPr>
        <w:footnoteReference w:id="21"/>
      </w:r>
      <w:r w:rsidRPr="002E4F9F">
        <w:rPr>
          <w:rFonts w:ascii="Times New Roman" w:hAnsi="Times New Roman" w:cs="Times New Roman"/>
          <w:color w:val="000000" w:themeColor="text1"/>
          <w:sz w:val="24"/>
          <w:szCs w:val="24"/>
        </w:rPr>
        <w:t xml:space="preserve"> and the </w:t>
      </w:r>
      <w:r w:rsidRPr="002E4F9F">
        <w:rPr>
          <w:rFonts w:ascii="Times New Roman" w:hAnsi="Times New Roman" w:cs="Times New Roman"/>
          <w:i/>
          <w:iCs/>
          <w:color w:val="000000" w:themeColor="text1"/>
          <w:sz w:val="24"/>
          <w:szCs w:val="24"/>
        </w:rPr>
        <w:t>Civil Code</w:t>
      </w:r>
      <w:r w:rsidRPr="002E4F9F">
        <w:rPr>
          <w:rStyle w:val="a0"/>
          <w:rFonts w:ascii="Times New Roman" w:hAnsi="Times New Roman" w:cs="Times New Roman"/>
          <w:color w:val="000000" w:themeColor="text1"/>
          <w:sz w:val="24"/>
          <w:szCs w:val="24"/>
        </w:rPr>
        <w:footnoteReference w:id="22"/>
      </w:r>
      <w:r w:rsidR="00425640" w:rsidRPr="002E4F9F">
        <w:rPr>
          <w:rFonts w:ascii="Times New Roman" w:hAnsi="Times New Roman" w:cs="Times New Roman"/>
          <w:i/>
          <w:iCs/>
          <w:color w:val="000000" w:themeColor="text1"/>
          <w:sz w:val="24"/>
          <w:szCs w:val="24"/>
        </w:rPr>
        <w:t>.</w:t>
      </w:r>
      <w:r w:rsidRPr="002E4F9F">
        <w:rPr>
          <w:rFonts w:ascii="Times New Roman" w:hAnsi="Times New Roman" w:cs="Times New Roman"/>
          <w:color w:val="000000" w:themeColor="text1"/>
          <w:sz w:val="24"/>
          <w:szCs w:val="24"/>
        </w:rPr>
        <w:t xml:space="preserve"> In December 2018, the Supreme People’s Court added sexual harassment as </w:t>
      </w:r>
      <w:r w:rsidR="001662BD" w:rsidRPr="002E4F9F">
        <w:rPr>
          <w:rFonts w:ascii="Times New Roman" w:hAnsi="Times New Roman" w:cs="Times New Roman"/>
          <w:color w:val="000000" w:themeColor="text1"/>
          <w:sz w:val="24"/>
          <w:szCs w:val="24"/>
        </w:rPr>
        <w:t>a</w:t>
      </w:r>
      <w:r w:rsidRPr="002E4F9F">
        <w:rPr>
          <w:rFonts w:ascii="Times New Roman" w:hAnsi="Times New Roman" w:cs="Times New Roman"/>
          <w:color w:val="000000" w:themeColor="text1"/>
          <w:sz w:val="24"/>
          <w:szCs w:val="24"/>
        </w:rPr>
        <w:t xml:space="preserve"> cause of action.</w:t>
      </w:r>
      <w:r w:rsidRPr="002E4F9F">
        <w:rPr>
          <w:rStyle w:val="a0"/>
          <w:rFonts w:ascii="Times New Roman" w:hAnsi="Times New Roman" w:cs="Times New Roman"/>
          <w:color w:val="000000" w:themeColor="text1"/>
          <w:sz w:val="24"/>
          <w:szCs w:val="24"/>
        </w:rPr>
        <w:footnoteReference w:id="23"/>
      </w:r>
      <w:r w:rsidR="003E0784" w:rsidRPr="002E4F9F">
        <w:rPr>
          <w:rFonts w:ascii="Times New Roman" w:hAnsi="Times New Roman" w:cs="Times New Roman"/>
          <w:color w:val="000000" w:themeColor="text1"/>
          <w:sz w:val="24"/>
          <w:szCs w:val="24"/>
        </w:rPr>
        <w:t xml:space="preserve"> Women’s rights in two cases have been partly or all realized  after go to the court in 2020 in Sichuan and Guangdong province respectively.  </w:t>
      </w:r>
    </w:p>
    <w:p w14:paraId="24B74460" w14:textId="3B12FE3D" w:rsidR="001F7398" w:rsidRPr="002E4F9F" w:rsidRDefault="001F7398" w:rsidP="00A55D00">
      <w:pPr>
        <w:pStyle w:val="SingleTxtGC"/>
        <w:numPr>
          <w:ilvl w:val="0"/>
          <w:numId w:val="18"/>
        </w:numPr>
        <w:spacing w:after="0" w:line="276" w:lineRule="auto"/>
        <w:rPr>
          <w:rFonts w:ascii="Times New Roman" w:hAnsi="Times New Roman" w:cs="Times New Roman"/>
          <w:color w:val="000000" w:themeColor="text1"/>
          <w:sz w:val="24"/>
          <w:szCs w:val="24"/>
          <w:u w:val="single"/>
          <w:lang w:eastAsia="zh-TW"/>
        </w:rPr>
      </w:pPr>
      <w:r w:rsidRPr="002E4F9F">
        <w:rPr>
          <w:rFonts w:ascii="Times New Roman" w:eastAsiaTheme="minorEastAsia" w:hAnsi="Times New Roman" w:cs="Times New Roman"/>
          <w:i/>
          <w:iCs/>
          <w:color w:val="000000" w:themeColor="text1"/>
          <w:sz w:val="24"/>
          <w:szCs w:val="24"/>
          <w:shd w:val="clear" w:color="auto" w:fill="FFFFFF"/>
        </w:rPr>
        <w:t>The Criminal Law Amendment (IX)</w:t>
      </w:r>
      <w:r w:rsidRPr="002E4F9F">
        <w:rPr>
          <w:rStyle w:val="a0"/>
          <w:rFonts w:ascii="Times New Roman" w:eastAsiaTheme="minorEastAsia" w:hAnsi="Times New Roman" w:cs="Times New Roman"/>
          <w:color w:val="000000" w:themeColor="text1"/>
          <w:sz w:val="24"/>
          <w:szCs w:val="24"/>
          <w:shd w:val="clear" w:color="auto" w:fill="FFFFFF"/>
        </w:rPr>
        <w:footnoteReference w:id="24"/>
      </w:r>
      <w:r w:rsidR="001662BD" w:rsidRPr="002E4F9F">
        <w:rPr>
          <w:rFonts w:ascii="Times New Roman" w:eastAsiaTheme="minorEastAsia" w:hAnsi="Times New Roman" w:cs="Times New Roman"/>
          <w:color w:val="000000" w:themeColor="text1"/>
          <w:sz w:val="24"/>
          <w:szCs w:val="24"/>
          <w:shd w:val="clear" w:color="auto" w:fill="FFFFFF"/>
        </w:rPr>
        <w:t xml:space="preserve"> </w:t>
      </w:r>
      <w:r w:rsidR="00425640" w:rsidRPr="002E4F9F">
        <w:rPr>
          <w:rFonts w:ascii="Times New Roman" w:eastAsiaTheme="minorEastAsia" w:hAnsi="Times New Roman" w:cs="Times New Roman"/>
          <w:color w:val="000000" w:themeColor="text1"/>
          <w:sz w:val="24"/>
          <w:szCs w:val="24"/>
          <w:shd w:val="clear" w:color="auto" w:fill="FFFFFF"/>
        </w:rPr>
        <w:t>was</w:t>
      </w:r>
      <w:r w:rsidRPr="002E4F9F">
        <w:rPr>
          <w:rFonts w:ascii="Times New Roman" w:eastAsiaTheme="minorEastAsia" w:hAnsi="Times New Roman" w:cs="Times New Roman"/>
          <w:color w:val="000000" w:themeColor="text1"/>
          <w:sz w:val="24"/>
          <w:szCs w:val="24"/>
          <w:shd w:val="clear" w:color="auto" w:fill="FFFFFF"/>
        </w:rPr>
        <w:t xml:space="preserve"> passed in 2015 abolish</w:t>
      </w:r>
      <w:r w:rsidR="001662BD" w:rsidRPr="002E4F9F">
        <w:rPr>
          <w:rFonts w:ascii="Times New Roman" w:eastAsiaTheme="minorEastAsia" w:hAnsi="Times New Roman" w:cs="Times New Roman"/>
          <w:color w:val="000000" w:themeColor="text1"/>
          <w:sz w:val="24"/>
          <w:szCs w:val="24"/>
          <w:shd w:val="clear" w:color="auto" w:fill="FFFFFF"/>
        </w:rPr>
        <w:t>ing</w:t>
      </w:r>
      <w:r w:rsidRPr="002E4F9F">
        <w:rPr>
          <w:rFonts w:ascii="Times New Roman" w:eastAsiaTheme="minorEastAsia" w:hAnsi="Times New Roman" w:cs="Times New Roman"/>
          <w:color w:val="000000" w:themeColor="text1"/>
          <w:sz w:val="24"/>
          <w:szCs w:val="24"/>
          <w:shd w:val="clear" w:color="auto" w:fill="FFFFFF"/>
        </w:rPr>
        <w:t xml:space="preserve"> the crime of “soliciting underage prostitutes” and therefore all sexual </w:t>
      </w:r>
      <w:r w:rsidR="00A15015" w:rsidRPr="002E4F9F">
        <w:rPr>
          <w:rFonts w:ascii="Times New Roman" w:eastAsiaTheme="minorEastAsia" w:hAnsi="Times New Roman" w:cs="Times New Roman"/>
          <w:color w:val="000000" w:themeColor="text1"/>
          <w:sz w:val="24"/>
          <w:szCs w:val="24"/>
          <w:shd w:val="clear" w:color="auto" w:fill="FFFFFF"/>
        </w:rPr>
        <w:t xml:space="preserve">acts </w:t>
      </w:r>
      <w:r w:rsidRPr="002E4F9F">
        <w:rPr>
          <w:rFonts w:ascii="Times New Roman" w:eastAsiaTheme="minorEastAsia" w:hAnsi="Times New Roman" w:cs="Times New Roman"/>
          <w:color w:val="000000" w:themeColor="text1"/>
          <w:sz w:val="24"/>
          <w:szCs w:val="24"/>
          <w:shd w:val="clear" w:color="auto" w:fill="FFFFFF"/>
        </w:rPr>
        <w:t>with young girls under the age of 14 should be handled as rape</w:t>
      </w:r>
      <w:r w:rsidRPr="002E4F9F">
        <w:rPr>
          <w:rStyle w:val="a0"/>
          <w:rFonts w:ascii="Times New Roman" w:eastAsiaTheme="minorEastAsia" w:hAnsi="Times New Roman" w:cs="Times New Roman"/>
          <w:color w:val="000000" w:themeColor="text1"/>
          <w:sz w:val="24"/>
          <w:szCs w:val="24"/>
          <w:shd w:val="clear" w:color="auto" w:fill="FFFFFF"/>
        </w:rPr>
        <w:footnoteReference w:id="25"/>
      </w:r>
      <w:r w:rsidR="00425640" w:rsidRPr="002E4F9F">
        <w:rPr>
          <w:rFonts w:ascii="Times New Roman" w:eastAsiaTheme="minorEastAsia" w:hAnsi="Times New Roman" w:cs="Times New Roman"/>
          <w:color w:val="000000" w:themeColor="text1"/>
          <w:sz w:val="24"/>
          <w:szCs w:val="24"/>
          <w:shd w:val="clear" w:color="auto" w:fill="FFFFFF"/>
        </w:rPr>
        <w:t>.</w:t>
      </w:r>
      <w:r w:rsidRPr="002E4F9F">
        <w:rPr>
          <w:rFonts w:ascii="Times New Roman" w:eastAsiaTheme="minorEastAsia" w:hAnsi="Times New Roman" w:cs="Times New Roman"/>
          <w:color w:val="000000" w:themeColor="text1"/>
          <w:sz w:val="24"/>
          <w:szCs w:val="24"/>
          <w:shd w:val="clear" w:color="auto" w:fill="FFFFFF"/>
        </w:rPr>
        <w:t xml:space="preserve"> It expand</w:t>
      </w:r>
      <w:r w:rsidR="00A15015" w:rsidRPr="002E4F9F">
        <w:rPr>
          <w:rFonts w:ascii="Times New Roman" w:eastAsiaTheme="minorEastAsia" w:hAnsi="Times New Roman" w:cs="Times New Roman"/>
          <w:color w:val="000000" w:themeColor="text1"/>
          <w:sz w:val="24"/>
          <w:szCs w:val="24"/>
          <w:shd w:val="clear" w:color="auto" w:fill="FFFFFF"/>
        </w:rPr>
        <w:t>ed</w:t>
      </w:r>
      <w:r w:rsidRPr="002E4F9F">
        <w:rPr>
          <w:rFonts w:ascii="Times New Roman" w:eastAsiaTheme="minorEastAsia" w:hAnsi="Times New Roman" w:cs="Times New Roman"/>
          <w:color w:val="000000" w:themeColor="text1"/>
          <w:sz w:val="24"/>
          <w:szCs w:val="24"/>
          <w:shd w:val="clear" w:color="auto" w:fill="FFFFFF"/>
        </w:rPr>
        <w:t xml:space="preserve"> the victims of indecent assault from women and children under 14 to also cover male adults and </w:t>
      </w:r>
      <w:r w:rsidRPr="002E4F9F">
        <w:rPr>
          <w:rFonts w:ascii="Times New Roman" w:hAnsi="Times New Roman" w:cs="Times New Roman"/>
          <w:color w:val="000000" w:themeColor="text1"/>
          <w:sz w:val="24"/>
          <w:szCs w:val="24"/>
        </w:rPr>
        <w:t>boys aged 14–18</w:t>
      </w:r>
      <w:r w:rsidRPr="002E4F9F">
        <w:rPr>
          <w:rStyle w:val="a0"/>
          <w:rFonts w:ascii="Times New Roman" w:eastAsiaTheme="minorEastAsia" w:hAnsi="Times New Roman" w:cs="Times New Roman"/>
          <w:color w:val="000000" w:themeColor="text1"/>
          <w:sz w:val="24"/>
          <w:szCs w:val="24"/>
          <w:shd w:val="clear" w:color="auto" w:fill="FFFFFF"/>
        </w:rPr>
        <w:footnoteReference w:id="26"/>
      </w:r>
      <w:r w:rsidR="00425640" w:rsidRPr="002E4F9F">
        <w:rPr>
          <w:rFonts w:ascii="Times New Roman" w:hAnsi="Times New Roman" w:cs="Times New Roman"/>
          <w:color w:val="000000" w:themeColor="text1"/>
          <w:sz w:val="24"/>
          <w:szCs w:val="24"/>
        </w:rPr>
        <w:t>.</w:t>
      </w:r>
      <w:r w:rsidRPr="002E4F9F">
        <w:rPr>
          <w:rFonts w:ascii="Times New Roman" w:eastAsiaTheme="minorEastAsia" w:hAnsi="Times New Roman" w:cs="Times New Roman"/>
          <w:color w:val="000000" w:themeColor="text1"/>
          <w:sz w:val="24"/>
          <w:szCs w:val="24"/>
          <w:shd w:val="clear" w:color="auto" w:fill="FFFFFF"/>
        </w:rPr>
        <w:t xml:space="preserve"> </w:t>
      </w:r>
    </w:p>
    <w:p w14:paraId="3882DDAE" w14:textId="77777777" w:rsidR="008B7F6C" w:rsidRPr="002E4F9F" w:rsidRDefault="008B7F6C" w:rsidP="002E4F9F">
      <w:pPr>
        <w:pStyle w:val="SingleTxtGC"/>
        <w:widowControl w:val="0"/>
        <w:spacing w:after="0" w:line="276" w:lineRule="auto"/>
        <w:ind w:left="420" w:rightChars="-14" w:right="-34"/>
        <w:rPr>
          <w:rFonts w:ascii="Times New Roman" w:hAnsi="Times New Roman" w:cs="Times New Roman"/>
          <w:color w:val="000000" w:themeColor="text1"/>
          <w:sz w:val="24"/>
          <w:szCs w:val="24"/>
          <w:u w:val="single"/>
          <w:lang w:eastAsia="zh-TW"/>
        </w:rPr>
      </w:pPr>
    </w:p>
    <w:p w14:paraId="529857FC" w14:textId="77777777" w:rsidR="00CC4CA6" w:rsidRPr="002E4F9F" w:rsidRDefault="00CC4CA6" w:rsidP="009E1AC6">
      <w:pPr>
        <w:pStyle w:val="SingleTxtGC"/>
        <w:widowControl w:val="0"/>
        <w:spacing w:after="0" w:line="276" w:lineRule="auto"/>
        <w:ind w:left="1310" w:rightChars="-14" w:right="-34"/>
        <w:rPr>
          <w:rFonts w:ascii="Times New Roman" w:eastAsiaTheme="minorEastAsia" w:hAnsi="Times New Roman" w:cs="Times New Roman"/>
          <w:color w:val="000000" w:themeColor="text1"/>
          <w:sz w:val="24"/>
          <w:szCs w:val="24"/>
          <w:shd w:val="clear" w:color="auto" w:fill="FFFFFF"/>
        </w:rPr>
      </w:pPr>
    </w:p>
    <w:p w14:paraId="104FB38C" w14:textId="77777777" w:rsidR="00425640" w:rsidRPr="002E4F9F" w:rsidRDefault="00827E8C" w:rsidP="00425640">
      <w:pPr>
        <w:pStyle w:val="SingleTxtGC"/>
        <w:widowControl w:val="0"/>
        <w:spacing w:after="0" w:line="276" w:lineRule="auto"/>
        <w:ind w:left="0" w:rightChars="-14" w:right="-34"/>
        <w:rPr>
          <w:rFonts w:ascii="Times New Roman" w:eastAsia="仿宋" w:hAnsi="Times New Roman" w:cs="Times New Roman"/>
          <w:color w:val="000000" w:themeColor="text1"/>
          <w:sz w:val="24"/>
          <w:szCs w:val="24"/>
          <w:u w:val="single"/>
          <w:lang w:val="fr-CH"/>
        </w:rPr>
      </w:pPr>
      <w:r w:rsidRPr="002E4F9F">
        <w:rPr>
          <w:rStyle w:val="CommentReference"/>
          <w:rFonts w:ascii="Times New Roman" w:eastAsiaTheme="minorEastAsia" w:hAnsi="Times New Roman" w:cs="Times New Roman"/>
          <w:snapToGrid/>
          <w:color w:val="000000" w:themeColor="text1"/>
          <w:sz w:val="24"/>
          <w:szCs w:val="24"/>
          <w:u w:val="single"/>
          <w:lang w:val="fr-CH" w:eastAsia="en-US"/>
        </w:rPr>
        <w:t xml:space="preserve">Our </w:t>
      </w:r>
      <w:r w:rsidR="00CC4CA6" w:rsidRPr="002E4F9F">
        <w:rPr>
          <w:rStyle w:val="CommentReference"/>
          <w:rFonts w:ascii="Times New Roman" w:eastAsiaTheme="minorEastAsia" w:hAnsi="Times New Roman" w:cs="Times New Roman"/>
          <w:snapToGrid/>
          <w:color w:val="000000" w:themeColor="text1"/>
          <w:sz w:val="24"/>
          <w:szCs w:val="24"/>
          <w:u w:val="single"/>
          <w:lang w:val="fr-CH" w:eastAsia="en-US"/>
        </w:rPr>
        <w:t>Concerns</w:t>
      </w:r>
      <w:r w:rsidRPr="002E4F9F">
        <w:rPr>
          <w:rStyle w:val="CommentReference"/>
          <w:rFonts w:ascii="Times New Roman" w:eastAsiaTheme="minorEastAsia" w:hAnsi="Times New Roman" w:cs="Times New Roman"/>
          <w:snapToGrid/>
          <w:color w:val="000000" w:themeColor="text1"/>
          <w:sz w:val="24"/>
          <w:szCs w:val="24"/>
          <w:u w:val="single"/>
          <w:lang w:val="fr-CH" w:eastAsia="en-US"/>
        </w:rPr>
        <w:t xml:space="preserve"> : </w:t>
      </w:r>
    </w:p>
    <w:p w14:paraId="28CA9714" w14:textId="77777777" w:rsidR="00425640" w:rsidRPr="002E4F9F" w:rsidRDefault="00425640" w:rsidP="00425640">
      <w:pPr>
        <w:pStyle w:val="SingleTxtGC"/>
        <w:widowControl w:val="0"/>
        <w:spacing w:after="0" w:line="276" w:lineRule="auto"/>
        <w:ind w:left="0" w:rightChars="-14" w:right="-34"/>
        <w:rPr>
          <w:rFonts w:ascii="Times New Roman" w:eastAsia="仿宋" w:hAnsi="Times New Roman" w:cs="Times New Roman"/>
          <w:color w:val="000000" w:themeColor="text1"/>
          <w:sz w:val="24"/>
          <w:szCs w:val="24"/>
          <w:u w:val="single"/>
          <w:lang w:val="fr-CH"/>
        </w:rPr>
      </w:pPr>
    </w:p>
    <w:p w14:paraId="0C0F9171" w14:textId="06FA1481" w:rsidR="00425640" w:rsidRPr="002E4F9F" w:rsidRDefault="003E44B3" w:rsidP="00425640">
      <w:pPr>
        <w:pStyle w:val="SingleTxtGC"/>
        <w:widowControl w:val="0"/>
        <w:spacing w:after="0" w:line="276" w:lineRule="auto"/>
        <w:ind w:left="0" w:rightChars="-14" w:right="-34"/>
        <w:rPr>
          <w:rFonts w:ascii="Times New Roman" w:eastAsia="仿宋" w:hAnsi="Times New Roman" w:cs="Times New Roman"/>
          <w:color w:val="000000" w:themeColor="text1"/>
          <w:sz w:val="24"/>
          <w:szCs w:val="24"/>
          <w:u w:val="single"/>
          <w:lang w:val="fr-CH"/>
        </w:rPr>
      </w:pPr>
      <w:r w:rsidRPr="002E4F9F">
        <w:rPr>
          <w:rFonts w:ascii="Times New Roman" w:eastAsia="仿宋" w:hAnsi="Times New Roman" w:cs="Times New Roman"/>
          <w:color w:val="000000" w:themeColor="text1"/>
          <w:sz w:val="24"/>
          <w:szCs w:val="24"/>
        </w:rPr>
        <w:t>G</w:t>
      </w:r>
      <w:r w:rsidR="00EF423D" w:rsidRPr="002E4F9F">
        <w:rPr>
          <w:rFonts w:ascii="Times New Roman" w:eastAsia="仿宋" w:hAnsi="Times New Roman" w:cs="Times New Roman"/>
          <w:color w:val="000000" w:themeColor="text1"/>
          <w:sz w:val="24"/>
          <w:szCs w:val="24"/>
        </w:rPr>
        <w:t xml:space="preserve">aps and </w:t>
      </w:r>
      <w:r w:rsidRPr="002E4F9F">
        <w:rPr>
          <w:rFonts w:ascii="Times New Roman" w:eastAsia="仿宋" w:hAnsi="Times New Roman" w:cs="Times New Roman"/>
          <w:color w:val="000000" w:themeColor="text1"/>
          <w:sz w:val="24"/>
          <w:szCs w:val="24"/>
        </w:rPr>
        <w:t>challenges</w:t>
      </w:r>
      <w:r w:rsidR="00EF423D" w:rsidRPr="002E4F9F">
        <w:rPr>
          <w:rFonts w:ascii="Times New Roman" w:eastAsia="仿宋" w:hAnsi="Times New Roman" w:cs="Times New Roman"/>
          <w:color w:val="000000" w:themeColor="text1"/>
          <w:sz w:val="24"/>
          <w:szCs w:val="24"/>
        </w:rPr>
        <w:t xml:space="preserve"> </w:t>
      </w:r>
      <w:r w:rsidR="004A2005" w:rsidRPr="002E4F9F">
        <w:rPr>
          <w:rFonts w:ascii="Times New Roman" w:eastAsia="仿宋" w:hAnsi="Times New Roman" w:cs="Times New Roman"/>
          <w:color w:val="000000" w:themeColor="text1"/>
          <w:sz w:val="24"/>
          <w:szCs w:val="24"/>
        </w:rPr>
        <w:t xml:space="preserve">in laws, and </w:t>
      </w:r>
      <w:r w:rsidR="00EF423D" w:rsidRPr="002E4F9F">
        <w:rPr>
          <w:rFonts w:ascii="Times New Roman" w:eastAsia="仿宋" w:hAnsi="Times New Roman" w:cs="Times New Roman"/>
          <w:color w:val="000000" w:themeColor="text1"/>
          <w:sz w:val="24"/>
          <w:szCs w:val="24"/>
        </w:rPr>
        <w:t xml:space="preserve">between the </w:t>
      </w:r>
      <w:r w:rsidRPr="002E4F9F">
        <w:rPr>
          <w:rFonts w:ascii="Times New Roman" w:eastAsia="仿宋" w:hAnsi="Times New Roman" w:cs="Times New Roman"/>
          <w:color w:val="000000" w:themeColor="text1"/>
          <w:sz w:val="24"/>
          <w:szCs w:val="24"/>
        </w:rPr>
        <w:t>law</w:t>
      </w:r>
      <w:r w:rsidR="004A2005" w:rsidRPr="002E4F9F">
        <w:rPr>
          <w:rFonts w:ascii="Times New Roman" w:eastAsia="仿宋" w:hAnsi="Times New Roman" w:cs="Times New Roman"/>
          <w:color w:val="000000" w:themeColor="text1"/>
          <w:sz w:val="24"/>
          <w:szCs w:val="24"/>
        </w:rPr>
        <w:t>s</w:t>
      </w:r>
      <w:r w:rsidR="001662BD" w:rsidRPr="002E4F9F">
        <w:rPr>
          <w:rFonts w:ascii="Times New Roman" w:eastAsia="仿宋" w:hAnsi="Times New Roman" w:cs="Times New Roman"/>
          <w:color w:val="000000" w:themeColor="text1"/>
          <w:sz w:val="24"/>
          <w:szCs w:val="24"/>
        </w:rPr>
        <w:t>’</w:t>
      </w:r>
      <w:r w:rsidRPr="002E4F9F">
        <w:rPr>
          <w:rFonts w:ascii="Times New Roman" w:eastAsia="仿宋" w:hAnsi="Times New Roman" w:cs="Times New Roman"/>
          <w:color w:val="000000" w:themeColor="text1"/>
          <w:sz w:val="24"/>
          <w:szCs w:val="24"/>
        </w:rPr>
        <w:t xml:space="preserve"> provisions </w:t>
      </w:r>
      <w:r w:rsidR="00EF423D" w:rsidRPr="002E4F9F">
        <w:rPr>
          <w:rFonts w:ascii="Times New Roman" w:eastAsia="仿宋" w:hAnsi="Times New Roman" w:cs="Times New Roman"/>
          <w:color w:val="000000" w:themeColor="text1"/>
          <w:sz w:val="24"/>
          <w:szCs w:val="24"/>
        </w:rPr>
        <w:t xml:space="preserve">and </w:t>
      </w:r>
      <w:r w:rsidR="00C63D4E" w:rsidRPr="002E4F9F">
        <w:rPr>
          <w:rFonts w:ascii="Times New Roman" w:eastAsia="仿宋" w:hAnsi="Times New Roman" w:cs="Times New Roman"/>
          <w:color w:val="000000" w:themeColor="text1"/>
          <w:sz w:val="24"/>
          <w:szCs w:val="24"/>
        </w:rPr>
        <w:t>i</w:t>
      </w:r>
      <w:r w:rsidR="00EF423D" w:rsidRPr="002E4F9F">
        <w:rPr>
          <w:rFonts w:ascii="Times New Roman" w:eastAsia="仿宋" w:hAnsi="Times New Roman" w:cs="Times New Roman"/>
          <w:color w:val="000000" w:themeColor="text1"/>
          <w:sz w:val="24"/>
          <w:szCs w:val="24"/>
        </w:rPr>
        <w:t xml:space="preserve">mplementation </w:t>
      </w:r>
      <w:r w:rsidR="004F0909" w:rsidRPr="002E4F9F">
        <w:rPr>
          <w:rFonts w:ascii="Times New Roman" w:eastAsia="仿宋" w:hAnsi="Times New Roman" w:cs="Times New Roman"/>
          <w:color w:val="000000" w:themeColor="text1"/>
          <w:sz w:val="24"/>
          <w:szCs w:val="24"/>
        </w:rPr>
        <w:t>remain in many fields</w:t>
      </w:r>
      <w:r w:rsidR="004A2005" w:rsidRPr="002E4F9F">
        <w:rPr>
          <w:rFonts w:ascii="Times New Roman" w:eastAsia="仿宋" w:hAnsi="Times New Roman" w:cs="Times New Roman"/>
          <w:color w:val="000000" w:themeColor="text1"/>
          <w:sz w:val="24"/>
          <w:szCs w:val="24"/>
        </w:rPr>
        <w:t>, mainly including</w:t>
      </w:r>
      <w:r w:rsidR="004F0909" w:rsidRPr="002E4F9F">
        <w:rPr>
          <w:rFonts w:ascii="Times New Roman" w:eastAsia="仿宋" w:hAnsi="Times New Roman" w:cs="Times New Roman"/>
          <w:color w:val="000000" w:themeColor="text1"/>
          <w:sz w:val="24"/>
          <w:szCs w:val="24"/>
        </w:rPr>
        <w:t xml:space="preserve">: </w:t>
      </w:r>
    </w:p>
    <w:p w14:paraId="055907EE" w14:textId="42F13CE7" w:rsidR="004F0909" w:rsidRPr="002E4F9F" w:rsidRDefault="003E44B3" w:rsidP="00A55D00">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u w:val="single"/>
          <w:lang w:val="fr-CH"/>
        </w:rPr>
      </w:pPr>
      <w:r w:rsidRPr="002E4F9F">
        <w:rPr>
          <w:rFonts w:ascii="Times New Roman" w:eastAsia="仿宋" w:hAnsi="Times New Roman" w:cs="Times New Roman"/>
          <w:color w:val="000000" w:themeColor="text1"/>
          <w:sz w:val="24"/>
          <w:szCs w:val="24"/>
        </w:rPr>
        <w:t xml:space="preserve">The </w:t>
      </w:r>
      <w:r w:rsidR="004A2005" w:rsidRPr="002E4F9F">
        <w:rPr>
          <w:rFonts w:ascii="Times New Roman" w:eastAsia="仿宋" w:hAnsi="Times New Roman" w:cs="Times New Roman"/>
          <w:color w:val="000000" w:themeColor="text1"/>
          <w:sz w:val="24"/>
          <w:szCs w:val="24"/>
        </w:rPr>
        <w:t>Anti Domestic Violence L</w:t>
      </w:r>
      <w:r w:rsidRPr="002E4F9F">
        <w:rPr>
          <w:rFonts w:ascii="Times New Roman" w:eastAsia="仿宋" w:hAnsi="Times New Roman" w:cs="Times New Roman"/>
          <w:color w:val="000000" w:themeColor="text1"/>
          <w:sz w:val="24"/>
          <w:szCs w:val="24"/>
        </w:rPr>
        <w:t xml:space="preserve">aw itself </w:t>
      </w:r>
      <w:r w:rsidRPr="002E4F9F">
        <w:rPr>
          <w:rFonts w:ascii="Times New Roman" w:eastAsia="仿宋" w:hAnsi="Times New Roman" w:cs="Times New Roman" w:hint="eastAsia"/>
          <w:color w:val="000000" w:themeColor="text1"/>
          <w:sz w:val="24"/>
          <w:szCs w:val="24"/>
        </w:rPr>
        <w:t>could</w:t>
      </w:r>
      <w:r w:rsidRPr="002E4F9F">
        <w:rPr>
          <w:rFonts w:ascii="Times New Roman" w:eastAsia="仿宋" w:hAnsi="Times New Roman" w:cs="Times New Roman"/>
          <w:color w:val="000000" w:themeColor="text1"/>
          <w:sz w:val="24"/>
          <w:szCs w:val="24"/>
        </w:rPr>
        <w:t xml:space="preserve"> be more comprehensive</w:t>
      </w:r>
      <w:r w:rsidRPr="002E4F9F">
        <w:rPr>
          <w:rFonts w:ascii="Times New Roman" w:eastAsia="仿宋" w:hAnsi="Times New Roman" w:cs="Times New Roman" w:hint="eastAsia"/>
          <w:color w:val="000000" w:themeColor="text1"/>
          <w:sz w:val="24"/>
          <w:szCs w:val="24"/>
        </w:rPr>
        <w:t xml:space="preserve"> and</w:t>
      </w:r>
      <w:r w:rsidRPr="002E4F9F">
        <w:rPr>
          <w:rFonts w:ascii="Times New Roman" w:eastAsia="仿宋" w:hAnsi="Times New Roman" w:cs="Times New Roman"/>
          <w:color w:val="000000" w:themeColor="text1"/>
          <w:sz w:val="24"/>
          <w:szCs w:val="24"/>
        </w:rPr>
        <w:t xml:space="preserve"> actionable. The definition of domestic violence is not comprehensive and complete, and there is a lack of clarity regarding the responsibilities of public security in terms of </w:t>
      </w:r>
      <w:r w:rsidRPr="002E4F9F">
        <w:rPr>
          <w:rFonts w:ascii="Times New Roman" w:eastAsia="仿宋" w:hAnsi="Times New Roman" w:cs="Times New Roman" w:hint="eastAsia"/>
          <w:color w:val="000000" w:themeColor="text1"/>
          <w:sz w:val="24"/>
          <w:szCs w:val="24"/>
        </w:rPr>
        <w:t>enforcement</w:t>
      </w:r>
      <w:r w:rsidRPr="002E4F9F">
        <w:rPr>
          <w:rFonts w:ascii="Times New Roman" w:eastAsia="仿宋" w:hAnsi="Times New Roman" w:cs="Times New Roman"/>
          <w:color w:val="000000" w:themeColor="text1"/>
          <w:sz w:val="24"/>
          <w:szCs w:val="24"/>
        </w:rPr>
        <w:t xml:space="preserve"> measures such as protection orders.</w:t>
      </w:r>
      <w:r w:rsidRPr="002E4F9F" w:rsidDel="003E44B3">
        <w:rPr>
          <w:rFonts w:ascii="Times New Roman" w:eastAsia="仿宋" w:hAnsi="Times New Roman" w:cs="Times New Roman"/>
          <w:color w:val="000000" w:themeColor="text1"/>
          <w:sz w:val="24"/>
          <w:szCs w:val="24"/>
        </w:rPr>
        <w:t xml:space="preserve"> </w:t>
      </w:r>
    </w:p>
    <w:p w14:paraId="25E0261F" w14:textId="232331FB" w:rsidR="00A71434" w:rsidRPr="002E4F9F" w:rsidRDefault="00A71434" w:rsidP="00A55D00">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u w:val="single"/>
          <w:lang w:val="fr-CH"/>
        </w:rPr>
      </w:pPr>
      <w:r w:rsidRPr="002E4F9F">
        <w:rPr>
          <w:rFonts w:ascii="Times New Roman" w:eastAsia="仿宋" w:hAnsi="Times New Roman" w:cs="Times New Roman"/>
          <w:color w:val="000000" w:themeColor="text1"/>
          <w:sz w:val="24"/>
          <w:szCs w:val="24"/>
        </w:rPr>
        <w:t xml:space="preserve">Regarding sexual harassment, the new Civil Code, not in line with the Committees’ Genera </w:t>
      </w:r>
      <w:r w:rsidRPr="002E4F9F">
        <w:rPr>
          <w:rStyle w:val="acopre"/>
          <w:color w:val="000000" w:themeColor="text1"/>
          <w:sz w:val="24"/>
          <w:szCs w:val="24"/>
        </w:rPr>
        <w:t xml:space="preserve">recommendation No. 19 and 35, </w:t>
      </w:r>
      <w:r w:rsidRPr="002E4F9F">
        <w:rPr>
          <w:rFonts w:ascii="Times New Roman" w:eastAsia="仿宋" w:hAnsi="Times New Roman" w:cs="Times New Roman"/>
          <w:color w:val="000000" w:themeColor="text1"/>
          <w:sz w:val="24"/>
          <w:szCs w:val="24"/>
        </w:rPr>
        <w:t>only request  “</w:t>
      </w:r>
      <w:r w:rsidRPr="002E4F9F">
        <w:rPr>
          <w:color w:val="000000" w:themeColor="text1"/>
          <w:sz w:val="24"/>
          <w:szCs w:val="24"/>
        </w:rPr>
        <w:t xml:space="preserve">Organs, enterprises, schools and other entities shall take reasonable measures of prevention, acceptance of complaints, investigation and handling, so as to prevent and cease sexual harassment conducted by violators by making use of their powers and affiliation relationship”, rather than taking a holistic perspective to review sexual harassment as a gender power issue.  </w:t>
      </w:r>
    </w:p>
    <w:p w14:paraId="7BAE2404" w14:textId="3503F3E0" w:rsidR="003E44B3" w:rsidRPr="002E4F9F" w:rsidRDefault="00CC4CA6" w:rsidP="00A55D00">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Problem</w:t>
      </w:r>
      <w:r w:rsidR="003E44B3" w:rsidRPr="002E4F9F">
        <w:rPr>
          <w:rFonts w:ascii="Times New Roman" w:eastAsia="仿宋" w:hAnsi="Times New Roman" w:cs="Times New Roman"/>
          <w:color w:val="000000" w:themeColor="text1"/>
          <w:sz w:val="24"/>
          <w:szCs w:val="24"/>
        </w:rPr>
        <w:t>s in the implementation of the law</w:t>
      </w:r>
      <w:r w:rsidR="000323EF" w:rsidRPr="002E4F9F">
        <w:rPr>
          <w:rFonts w:ascii="Times New Roman" w:eastAsia="仿宋" w:hAnsi="Times New Roman" w:cs="Times New Roman"/>
          <w:color w:val="000000" w:themeColor="text1"/>
          <w:sz w:val="24"/>
          <w:szCs w:val="24"/>
        </w:rPr>
        <w:t>:</w:t>
      </w:r>
      <w:r w:rsidR="00A71434" w:rsidRPr="002E4F9F">
        <w:rPr>
          <w:rStyle w:val="FootnoteReference"/>
          <w:rFonts w:eastAsia="仿宋" w:cs="Times New Roman"/>
          <w:color w:val="000000" w:themeColor="text1"/>
          <w:sz w:val="24"/>
          <w:szCs w:val="24"/>
        </w:rPr>
        <w:t xml:space="preserve"> </w:t>
      </w:r>
    </w:p>
    <w:p w14:paraId="7AC7A709" w14:textId="3BBA51EB" w:rsidR="003E44B3" w:rsidRPr="002E4F9F" w:rsidRDefault="003E44B3" w:rsidP="002E4F9F">
      <w:pPr>
        <w:pStyle w:val="SingleTxtGC"/>
        <w:widowControl w:val="0"/>
        <w:spacing w:after="0" w:line="276" w:lineRule="auto"/>
        <w:ind w:left="360"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 xml:space="preserve">Public Security: a video training </w:t>
      </w:r>
      <w:r w:rsidRPr="002E4F9F">
        <w:rPr>
          <w:rFonts w:ascii="Times New Roman" w:eastAsia="仿宋" w:hAnsi="Times New Roman" w:cs="Times New Roman" w:hint="eastAsia"/>
          <w:color w:val="000000" w:themeColor="text1"/>
          <w:sz w:val="24"/>
          <w:szCs w:val="24"/>
        </w:rPr>
        <w:t>made</w:t>
      </w:r>
      <w:r w:rsidRPr="002E4F9F">
        <w:rPr>
          <w:rFonts w:ascii="Times New Roman" w:eastAsia="仿宋" w:hAnsi="Times New Roman" w:cs="Times New Roman"/>
          <w:color w:val="000000" w:themeColor="text1"/>
          <w:sz w:val="24"/>
          <w:szCs w:val="24"/>
        </w:rPr>
        <w:t xml:space="preserve"> by the Ministry of Public Security included </w:t>
      </w:r>
      <w:r w:rsidR="003D591A" w:rsidRPr="002E4F9F">
        <w:rPr>
          <w:rFonts w:ascii="Times New Roman" w:eastAsia="仿宋" w:hAnsi="Times New Roman" w:cs="Times New Roman"/>
          <w:color w:val="000000" w:themeColor="text1"/>
          <w:sz w:val="24"/>
          <w:szCs w:val="24"/>
        </w:rPr>
        <w:t xml:space="preserve">police regulations on </w:t>
      </w:r>
      <w:r w:rsidRPr="002E4F9F">
        <w:rPr>
          <w:rFonts w:ascii="Times New Roman" w:eastAsia="仿宋" w:hAnsi="Times New Roman" w:cs="Times New Roman"/>
          <w:color w:val="000000" w:themeColor="text1"/>
          <w:sz w:val="24"/>
          <w:szCs w:val="24"/>
        </w:rPr>
        <w:t>domestic violence</w:t>
      </w:r>
      <w:r w:rsidR="003D591A" w:rsidRPr="002E4F9F">
        <w:rPr>
          <w:rFonts w:ascii="Times New Roman" w:eastAsia="仿宋" w:hAnsi="Times New Roman" w:cs="Times New Roman"/>
          <w:color w:val="000000" w:themeColor="text1"/>
          <w:sz w:val="24"/>
          <w:szCs w:val="24"/>
        </w:rPr>
        <w:t xml:space="preserve"> in 2017</w:t>
      </w:r>
      <w:r w:rsidRPr="002E4F9F">
        <w:rPr>
          <w:rFonts w:ascii="Times New Roman" w:eastAsia="仿宋" w:hAnsi="Times New Roman" w:cs="Times New Roman"/>
          <w:color w:val="000000" w:themeColor="text1"/>
          <w:sz w:val="24"/>
          <w:szCs w:val="24"/>
        </w:rPr>
        <w:t>, but the</w:t>
      </w:r>
      <w:r w:rsidR="003D591A" w:rsidRPr="002E4F9F">
        <w:rPr>
          <w:rFonts w:ascii="Times New Roman" w:eastAsia="仿宋" w:hAnsi="Times New Roman" w:cs="Times New Roman"/>
          <w:color w:val="000000" w:themeColor="text1"/>
          <w:sz w:val="24"/>
          <w:szCs w:val="24"/>
        </w:rPr>
        <w:t xml:space="preserve"> </w:t>
      </w:r>
      <w:r w:rsidRPr="002E4F9F">
        <w:rPr>
          <w:rFonts w:ascii="Times New Roman" w:eastAsia="仿宋" w:hAnsi="Times New Roman" w:cs="Times New Roman"/>
          <w:color w:val="000000" w:themeColor="text1"/>
          <w:sz w:val="24"/>
          <w:szCs w:val="24"/>
        </w:rPr>
        <w:t xml:space="preserve">video </w:t>
      </w:r>
      <w:r w:rsidR="003D591A" w:rsidRPr="002E4F9F">
        <w:rPr>
          <w:rFonts w:ascii="Times New Roman" w:eastAsia="仿宋" w:hAnsi="Times New Roman" w:cs="Times New Roman"/>
          <w:color w:val="000000" w:themeColor="text1"/>
          <w:sz w:val="24"/>
          <w:szCs w:val="24"/>
        </w:rPr>
        <w:t xml:space="preserve">itself </w:t>
      </w:r>
      <w:r w:rsidR="001662BD" w:rsidRPr="002E4F9F">
        <w:rPr>
          <w:rFonts w:ascii="Times New Roman" w:eastAsia="仿宋" w:hAnsi="Times New Roman" w:cs="Times New Roman"/>
          <w:color w:val="000000" w:themeColor="text1"/>
          <w:sz w:val="24"/>
          <w:szCs w:val="24"/>
        </w:rPr>
        <w:t xml:space="preserve">is </w:t>
      </w:r>
      <w:r w:rsidRPr="002E4F9F">
        <w:rPr>
          <w:rFonts w:ascii="Times New Roman" w:eastAsia="仿宋" w:hAnsi="Times New Roman" w:cs="Times New Roman"/>
          <w:color w:val="000000" w:themeColor="text1"/>
          <w:sz w:val="24"/>
          <w:szCs w:val="24"/>
        </w:rPr>
        <w:t xml:space="preserve">not fully accessible. According to many </w:t>
      </w:r>
      <w:r w:rsidR="00CC4CA6" w:rsidRPr="002E4F9F">
        <w:rPr>
          <w:rFonts w:ascii="Times New Roman" w:eastAsia="仿宋" w:hAnsi="Times New Roman" w:cs="Times New Roman"/>
          <w:color w:val="000000" w:themeColor="text1"/>
          <w:sz w:val="24"/>
          <w:szCs w:val="24"/>
        </w:rPr>
        <w:t>survivors</w:t>
      </w:r>
      <w:r w:rsidR="003D591A" w:rsidRPr="002E4F9F">
        <w:rPr>
          <w:rFonts w:ascii="Times New Roman" w:eastAsia="仿宋" w:hAnsi="Times New Roman" w:cs="Times New Roman"/>
          <w:color w:val="000000" w:themeColor="text1"/>
          <w:sz w:val="24"/>
          <w:szCs w:val="24"/>
        </w:rPr>
        <w:t xml:space="preserve"> who reported domestic violence to police</w:t>
      </w:r>
      <w:r w:rsidRPr="002E4F9F">
        <w:rPr>
          <w:rFonts w:ascii="Times New Roman" w:eastAsia="仿宋" w:hAnsi="Times New Roman" w:cs="Times New Roman"/>
          <w:color w:val="000000" w:themeColor="text1"/>
          <w:sz w:val="24"/>
          <w:szCs w:val="24"/>
        </w:rPr>
        <w:t xml:space="preserve">, in </w:t>
      </w:r>
      <w:r w:rsidR="003D591A" w:rsidRPr="002E4F9F">
        <w:rPr>
          <w:rFonts w:ascii="Times New Roman" w:eastAsia="仿宋" w:hAnsi="Times New Roman" w:cs="Times New Roman"/>
          <w:color w:val="000000" w:themeColor="text1"/>
          <w:sz w:val="24"/>
          <w:szCs w:val="24"/>
        </w:rPr>
        <w:t>most</w:t>
      </w:r>
      <w:r w:rsidRPr="002E4F9F">
        <w:rPr>
          <w:rFonts w:ascii="Times New Roman" w:eastAsia="仿宋" w:hAnsi="Times New Roman" w:cs="Times New Roman"/>
          <w:color w:val="000000" w:themeColor="text1"/>
          <w:sz w:val="24"/>
          <w:szCs w:val="24"/>
        </w:rPr>
        <w:t xml:space="preserve"> of cases, </w:t>
      </w:r>
      <w:r w:rsidR="003D591A" w:rsidRPr="002E4F9F">
        <w:rPr>
          <w:rFonts w:ascii="Times New Roman" w:eastAsia="仿宋" w:hAnsi="Times New Roman" w:cs="Times New Roman"/>
          <w:color w:val="000000" w:themeColor="text1"/>
          <w:sz w:val="24"/>
          <w:szCs w:val="24"/>
        </w:rPr>
        <w:t>unless</w:t>
      </w:r>
      <w:r w:rsidRPr="002E4F9F">
        <w:rPr>
          <w:rFonts w:ascii="Times New Roman" w:eastAsia="仿宋" w:hAnsi="Times New Roman" w:cs="Times New Roman"/>
          <w:color w:val="000000" w:themeColor="text1"/>
          <w:sz w:val="24"/>
          <w:szCs w:val="24"/>
        </w:rPr>
        <w:t xml:space="preserve"> there are serious injuries, domestic violence calls </w:t>
      </w:r>
      <w:r w:rsidR="003D591A" w:rsidRPr="002E4F9F">
        <w:rPr>
          <w:rFonts w:ascii="Times New Roman" w:eastAsia="仿宋" w:hAnsi="Times New Roman" w:cs="Times New Roman"/>
          <w:color w:val="000000" w:themeColor="text1"/>
          <w:sz w:val="24"/>
          <w:szCs w:val="24"/>
        </w:rPr>
        <w:t>were not seriously responded by police</w:t>
      </w:r>
      <w:r w:rsidRPr="002E4F9F">
        <w:rPr>
          <w:rFonts w:ascii="Times New Roman" w:eastAsia="仿宋" w:hAnsi="Times New Roman" w:cs="Times New Roman"/>
          <w:color w:val="000000" w:themeColor="text1"/>
          <w:sz w:val="24"/>
          <w:szCs w:val="24"/>
        </w:rPr>
        <w:t xml:space="preserve">, </w:t>
      </w:r>
      <w:r w:rsidR="003D591A" w:rsidRPr="002E4F9F">
        <w:rPr>
          <w:rFonts w:ascii="Times New Roman" w:eastAsia="仿宋" w:hAnsi="Times New Roman" w:cs="Times New Roman"/>
          <w:color w:val="000000" w:themeColor="text1"/>
          <w:sz w:val="24"/>
          <w:szCs w:val="24"/>
        </w:rPr>
        <w:t xml:space="preserve">they </w:t>
      </w:r>
      <w:r w:rsidRPr="002E4F9F">
        <w:rPr>
          <w:rFonts w:ascii="Times New Roman" w:eastAsia="仿宋" w:hAnsi="Times New Roman" w:cs="Times New Roman"/>
          <w:color w:val="000000" w:themeColor="text1"/>
          <w:sz w:val="24"/>
          <w:szCs w:val="24"/>
        </w:rPr>
        <w:t>rarely issu</w:t>
      </w:r>
      <w:r w:rsidR="003D591A" w:rsidRPr="002E4F9F">
        <w:rPr>
          <w:rFonts w:ascii="Times New Roman" w:eastAsia="仿宋" w:hAnsi="Times New Roman" w:cs="Times New Roman"/>
          <w:color w:val="000000" w:themeColor="text1"/>
          <w:sz w:val="24"/>
          <w:szCs w:val="24"/>
        </w:rPr>
        <w:t>e</w:t>
      </w:r>
      <w:r w:rsidRPr="002E4F9F">
        <w:rPr>
          <w:rFonts w:ascii="Times New Roman" w:eastAsia="仿宋" w:hAnsi="Times New Roman" w:cs="Times New Roman"/>
          <w:color w:val="000000" w:themeColor="text1"/>
          <w:sz w:val="24"/>
          <w:szCs w:val="24"/>
        </w:rPr>
        <w:t xml:space="preserve"> caution</w:t>
      </w:r>
      <w:r w:rsidR="003D591A" w:rsidRPr="002E4F9F">
        <w:rPr>
          <w:rFonts w:ascii="Times New Roman" w:eastAsia="仿宋" w:hAnsi="Times New Roman" w:cs="Times New Roman"/>
          <w:color w:val="000000" w:themeColor="text1"/>
          <w:sz w:val="24"/>
          <w:szCs w:val="24"/>
        </w:rPr>
        <w:t xml:space="preserve"> </w:t>
      </w:r>
      <w:r w:rsidR="003D591A" w:rsidRPr="002E4F9F">
        <w:rPr>
          <w:rFonts w:ascii="Times New Roman" w:eastAsia="仿宋" w:hAnsi="Times New Roman" w:cs="Times New Roman" w:hint="eastAsia"/>
          <w:color w:val="000000" w:themeColor="text1"/>
          <w:sz w:val="24"/>
          <w:szCs w:val="24"/>
        </w:rPr>
        <w:t>statements</w:t>
      </w:r>
      <w:r w:rsidRPr="002E4F9F">
        <w:rPr>
          <w:rFonts w:ascii="Times New Roman" w:eastAsia="仿宋" w:hAnsi="Times New Roman" w:cs="Times New Roman"/>
          <w:color w:val="000000" w:themeColor="text1"/>
          <w:sz w:val="24"/>
          <w:szCs w:val="24"/>
        </w:rPr>
        <w:t xml:space="preserve"> and other treatment, </w:t>
      </w:r>
      <w:r w:rsidR="003D591A" w:rsidRPr="002E4F9F">
        <w:rPr>
          <w:rFonts w:ascii="Times New Roman" w:eastAsia="仿宋" w:hAnsi="Times New Roman" w:cs="Times New Roman"/>
          <w:color w:val="000000" w:themeColor="text1"/>
          <w:sz w:val="24"/>
          <w:szCs w:val="24"/>
        </w:rPr>
        <w:t xml:space="preserve">nor </w:t>
      </w:r>
      <w:r w:rsidRPr="002E4F9F">
        <w:rPr>
          <w:rFonts w:ascii="Times New Roman" w:eastAsia="仿宋" w:hAnsi="Times New Roman" w:cs="Times New Roman"/>
          <w:color w:val="000000" w:themeColor="text1"/>
          <w:sz w:val="24"/>
          <w:szCs w:val="24"/>
        </w:rPr>
        <w:t>referral to shelter services.</w:t>
      </w:r>
    </w:p>
    <w:p w14:paraId="4064D8CB" w14:textId="77777777" w:rsidR="004A2005" w:rsidRPr="002E4F9F" w:rsidRDefault="004A2005" w:rsidP="004A2005">
      <w:pPr>
        <w:pStyle w:val="SingleTxtGC"/>
        <w:widowControl w:val="0"/>
        <w:spacing w:after="0" w:line="276" w:lineRule="auto"/>
        <w:ind w:left="360" w:rightChars="-14" w:right="-34"/>
        <w:rPr>
          <w:rFonts w:ascii="Times New Roman" w:eastAsia="仿宋" w:hAnsi="Times New Roman" w:cs="Times New Roman"/>
          <w:color w:val="000000" w:themeColor="text1"/>
          <w:sz w:val="24"/>
          <w:szCs w:val="24"/>
        </w:rPr>
      </w:pPr>
    </w:p>
    <w:p w14:paraId="585FFE8D" w14:textId="0A7D9001" w:rsidR="003E44B3" w:rsidRPr="002E4F9F" w:rsidRDefault="003E44B3" w:rsidP="004A2005">
      <w:pPr>
        <w:pStyle w:val="SingleTxtGC"/>
        <w:widowControl w:val="0"/>
        <w:spacing w:after="0" w:line="276" w:lineRule="auto"/>
        <w:ind w:left="360"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The police anti-domestic violence manual developed by the Public Security Bureau of the Ministry of Public Security and the All-China Women's Federation under the United Nations Trust Project</w:t>
      </w:r>
      <w:r w:rsidR="0042684D" w:rsidRPr="002E4F9F">
        <w:rPr>
          <w:rFonts w:ascii="Times New Roman" w:eastAsia="仿宋" w:hAnsi="Times New Roman" w:cs="Times New Roman"/>
          <w:color w:val="000000" w:themeColor="text1"/>
          <w:sz w:val="24"/>
          <w:szCs w:val="24"/>
        </w:rPr>
        <w:t xml:space="preserve"> </w:t>
      </w:r>
      <w:r w:rsidR="0042684D" w:rsidRPr="002E4F9F">
        <w:rPr>
          <w:rStyle w:val="FootnoteReference"/>
          <w:rFonts w:eastAsia="仿宋" w:cs="Times New Roman"/>
          <w:color w:val="000000" w:themeColor="text1"/>
          <w:sz w:val="24"/>
          <w:szCs w:val="24"/>
        </w:rPr>
        <w:footnoteReference w:id="27"/>
      </w:r>
      <w:r w:rsidRPr="002E4F9F">
        <w:rPr>
          <w:rFonts w:ascii="Times New Roman" w:eastAsia="仿宋" w:hAnsi="Times New Roman" w:cs="Times New Roman"/>
          <w:color w:val="000000" w:themeColor="text1"/>
          <w:sz w:val="24"/>
          <w:szCs w:val="24"/>
        </w:rPr>
        <w:t xml:space="preserve"> </w:t>
      </w:r>
      <w:r w:rsidR="001662BD" w:rsidRPr="002E4F9F">
        <w:rPr>
          <w:rFonts w:ascii="Times New Roman" w:eastAsia="仿宋" w:hAnsi="Times New Roman" w:cs="Times New Roman"/>
          <w:color w:val="000000" w:themeColor="text1"/>
          <w:sz w:val="24"/>
          <w:szCs w:val="24"/>
        </w:rPr>
        <w:t>is not used</w:t>
      </w:r>
      <w:r w:rsidR="0042684D" w:rsidRPr="002E4F9F">
        <w:rPr>
          <w:rFonts w:ascii="Times New Roman" w:eastAsia="仿宋" w:hAnsi="Times New Roman" w:cs="Times New Roman"/>
          <w:color w:val="000000" w:themeColor="text1"/>
          <w:sz w:val="24"/>
          <w:szCs w:val="24"/>
        </w:rPr>
        <w:t xml:space="preserve"> </w:t>
      </w:r>
      <w:r w:rsidRPr="002E4F9F">
        <w:rPr>
          <w:rFonts w:ascii="Times New Roman" w:eastAsia="仿宋" w:hAnsi="Times New Roman" w:cs="Times New Roman"/>
          <w:color w:val="000000" w:themeColor="text1"/>
          <w:sz w:val="24"/>
          <w:szCs w:val="24"/>
        </w:rPr>
        <w:t>in</w:t>
      </w:r>
      <w:r w:rsidR="003D591A" w:rsidRPr="002E4F9F">
        <w:rPr>
          <w:rFonts w:ascii="Times New Roman" w:eastAsia="仿宋" w:hAnsi="Times New Roman" w:cs="Times New Roman"/>
          <w:color w:val="000000" w:themeColor="text1"/>
          <w:sz w:val="24"/>
          <w:szCs w:val="24"/>
        </w:rPr>
        <w:t>side</w:t>
      </w:r>
      <w:r w:rsidRPr="002E4F9F">
        <w:rPr>
          <w:rFonts w:ascii="Times New Roman" w:eastAsia="仿宋" w:hAnsi="Times New Roman" w:cs="Times New Roman"/>
          <w:color w:val="000000" w:themeColor="text1"/>
          <w:sz w:val="24"/>
          <w:szCs w:val="24"/>
        </w:rPr>
        <w:t xml:space="preserve"> the public security system</w:t>
      </w:r>
      <w:r w:rsidR="0042684D" w:rsidRPr="002E4F9F">
        <w:rPr>
          <w:rFonts w:ascii="Times New Roman" w:eastAsia="仿宋" w:hAnsi="Times New Roman" w:cs="Times New Roman"/>
          <w:color w:val="000000" w:themeColor="text1"/>
          <w:sz w:val="24"/>
          <w:szCs w:val="24"/>
        </w:rPr>
        <w:t>.</w:t>
      </w:r>
    </w:p>
    <w:p w14:paraId="1759DE4F" w14:textId="6DB23438" w:rsidR="004A2005" w:rsidRPr="002E4F9F" w:rsidRDefault="004A2005" w:rsidP="004A2005">
      <w:pPr>
        <w:pStyle w:val="SingleTxtGC"/>
        <w:widowControl w:val="0"/>
        <w:spacing w:after="0" w:line="276" w:lineRule="auto"/>
        <w:ind w:left="360" w:rightChars="-14" w:right="-34"/>
        <w:rPr>
          <w:rFonts w:ascii="Times New Roman" w:eastAsia="仿宋" w:hAnsi="Times New Roman" w:cs="Times New Roman"/>
          <w:color w:val="000000" w:themeColor="text1"/>
          <w:sz w:val="24"/>
          <w:szCs w:val="24"/>
        </w:rPr>
      </w:pPr>
    </w:p>
    <w:p w14:paraId="688A3909" w14:textId="022FFF1D" w:rsidR="004A2005" w:rsidRPr="002E4F9F" w:rsidRDefault="004A2005" w:rsidP="002E4F9F">
      <w:pPr>
        <w:pStyle w:val="SingleTxtGC"/>
        <w:widowControl w:val="0"/>
        <w:spacing w:after="0" w:line="276" w:lineRule="auto"/>
        <w:ind w:left="360"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hint="eastAsia"/>
          <w:color w:val="000000" w:themeColor="text1"/>
          <w:sz w:val="24"/>
          <w:szCs w:val="24"/>
        </w:rPr>
        <w:t>T</w:t>
      </w:r>
      <w:r w:rsidRPr="002E4F9F">
        <w:rPr>
          <w:rFonts w:ascii="Times New Roman" w:eastAsia="仿宋" w:hAnsi="Times New Roman" w:cs="Times New Roman"/>
          <w:color w:val="000000" w:themeColor="text1"/>
          <w:sz w:val="24"/>
          <w:szCs w:val="24"/>
        </w:rPr>
        <w:t xml:space="preserve">here is no standard procedures such as “rape kit” for police to deal with sexual assault case. Women are always asked to repeat the details of sexual conducts. </w:t>
      </w:r>
      <w:r w:rsidR="00832E46" w:rsidRPr="002E4F9F">
        <w:rPr>
          <w:rFonts w:ascii="Times New Roman" w:eastAsia="仿宋" w:hAnsi="Times New Roman" w:cs="Times New Roman"/>
          <w:color w:val="000000" w:themeColor="text1"/>
          <w:sz w:val="24"/>
          <w:szCs w:val="24"/>
        </w:rPr>
        <w:t>And there is no significant role played by female police officers when the plaintiffs are questioned</w:t>
      </w:r>
      <w:r w:rsidRPr="002E4F9F">
        <w:rPr>
          <w:rFonts w:ascii="Times New Roman" w:eastAsia="仿宋" w:hAnsi="Times New Roman" w:cs="Times New Roman"/>
          <w:color w:val="000000" w:themeColor="text1"/>
          <w:sz w:val="24"/>
          <w:szCs w:val="24"/>
        </w:rPr>
        <w:t xml:space="preserve">. </w:t>
      </w:r>
    </w:p>
    <w:p w14:paraId="118DEBDB" w14:textId="77777777" w:rsidR="004A2005" w:rsidRPr="002E4F9F" w:rsidRDefault="004A2005" w:rsidP="004A2005">
      <w:pPr>
        <w:pStyle w:val="SingleTxtGC"/>
        <w:widowControl w:val="0"/>
        <w:spacing w:after="0" w:line="276" w:lineRule="auto"/>
        <w:ind w:left="360" w:rightChars="-14" w:right="-34"/>
        <w:rPr>
          <w:rFonts w:ascii="Times New Roman" w:eastAsia="仿宋" w:hAnsi="Times New Roman" w:cs="Times New Roman"/>
          <w:color w:val="000000" w:themeColor="text1"/>
          <w:sz w:val="24"/>
          <w:szCs w:val="24"/>
        </w:rPr>
      </w:pPr>
    </w:p>
    <w:p w14:paraId="0328BF81" w14:textId="0E0A3CCD" w:rsidR="00832E46" w:rsidRPr="002E4F9F" w:rsidRDefault="003D591A" w:rsidP="00832E46">
      <w:pPr>
        <w:pStyle w:val="ListParagraph"/>
        <w:autoSpaceDE w:val="0"/>
        <w:autoSpaceDN w:val="0"/>
        <w:adjustRightInd w:val="0"/>
        <w:spacing w:line="276" w:lineRule="auto"/>
        <w:ind w:left="420" w:firstLineChars="0" w:firstLine="0"/>
        <w:jc w:val="both"/>
        <w:rPr>
          <w:rFonts w:ascii="Times New Roman" w:eastAsia="仿宋" w:hAnsi="Times New Roman" w:cs="Times New Roman"/>
          <w:color w:val="000000" w:themeColor="text1"/>
          <w:lang w:val="en-GB"/>
        </w:rPr>
      </w:pPr>
      <w:r w:rsidRPr="002E4F9F">
        <w:rPr>
          <w:rFonts w:ascii="Times New Roman" w:eastAsia="仿宋" w:hAnsi="Times New Roman" w:cs="Times New Roman" w:hint="eastAsia"/>
          <w:color w:val="000000" w:themeColor="text1"/>
        </w:rPr>
        <w:t>J</w:t>
      </w:r>
      <w:r w:rsidRPr="002E4F9F">
        <w:rPr>
          <w:rFonts w:ascii="Times New Roman" w:eastAsia="仿宋" w:hAnsi="Times New Roman" w:cs="Times New Roman"/>
          <w:color w:val="000000" w:themeColor="text1"/>
        </w:rPr>
        <w:t>udges and prosecutors lack</w:t>
      </w:r>
      <w:r w:rsidR="0042684D" w:rsidRPr="002E4F9F">
        <w:rPr>
          <w:rFonts w:ascii="Times New Roman" w:eastAsia="仿宋" w:hAnsi="Times New Roman" w:cs="Times New Roman"/>
          <w:color w:val="000000" w:themeColor="text1"/>
        </w:rPr>
        <w:t xml:space="preserve"> </w:t>
      </w:r>
      <w:r w:rsidRPr="002E4F9F">
        <w:rPr>
          <w:rFonts w:ascii="Times New Roman" w:eastAsia="仿宋" w:hAnsi="Times New Roman" w:cs="Times New Roman"/>
          <w:color w:val="000000" w:themeColor="text1"/>
        </w:rPr>
        <w:t xml:space="preserve">awareness </w:t>
      </w:r>
      <w:r w:rsidR="0042684D" w:rsidRPr="002E4F9F">
        <w:rPr>
          <w:rFonts w:ascii="Times New Roman" w:eastAsia="仿宋" w:hAnsi="Times New Roman" w:cs="Times New Roman"/>
          <w:color w:val="000000" w:themeColor="text1"/>
        </w:rPr>
        <w:t xml:space="preserve">and understanding </w:t>
      </w:r>
      <w:r w:rsidRPr="002E4F9F">
        <w:rPr>
          <w:rFonts w:ascii="Times New Roman" w:eastAsia="仿宋" w:hAnsi="Times New Roman" w:cs="Times New Roman"/>
          <w:color w:val="000000" w:themeColor="text1"/>
        </w:rPr>
        <w:t xml:space="preserve">of </w:t>
      </w:r>
      <w:r w:rsidR="004A2005" w:rsidRPr="002E4F9F">
        <w:rPr>
          <w:rFonts w:ascii="Times New Roman" w:eastAsia="仿宋" w:hAnsi="Times New Roman" w:cs="Times New Roman"/>
          <w:color w:val="000000" w:themeColor="text1"/>
        </w:rPr>
        <w:t xml:space="preserve">gender-based </w:t>
      </w:r>
      <w:r w:rsidRPr="002E4F9F">
        <w:rPr>
          <w:rFonts w:ascii="Times New Roman" w:eastAsia="仿宋" w:hAnsi="Times New Roman" w:cs="Times New Roman"/>
          <w:color w:val="000000" w:themeColor="text1"/>
        </w:rPr>
        <w:t xml:space="preserve">violence </w:t>
      </w:r>
      <w:r w:rsidR="000323EF" w:rsidRPr="002E4F9F">
        <w:rPr>
          <w:rFonts w:ascii="Times New Roman" w:eastAsia="仿宋" w:hAnsi="Times New Roman" w:cs="Times New Roman"/>
          <w:color w:val="000000" w:themeColor="text1"/>
        </w:rPr>
        <w:t>when dealing with related cases.</w:t>
      </w:r>
      <w:r w:rsidR="00832E46" w:rsidRPr="002E4F9F">
        <w:rPr>
          <w:rFonts w:ascii="Times New Roman" w:eastAsia="仿宋" w:hAnsi="Times New Roman" w:cs="Times New Roman"/>
          <w:color w:val="000000" w:themeColor="text1"/>
        </w:rPr>
        <w:t xml:space="preserve"> The mechanisms such as protection orders are not realized well. </w:t>
      </w:r>
      <w:r w:rsidR="00832E46" w:rsidRPr="002E4F9F">
        <w:rPr>
          <w:rStyle w:val="FootnoteReference"/>
          <w:rFonts w:eastAsia="仿宋" w:cs="Times New Roman"/>
          <w:color w:val="000000" w:themeColor="text1"/>
        </w:rPr>
        <w:footnoteReference w:id="28"/>
      </w:r>
    </w:p>
    <w:p w14:paraId="1963C868" w14:textId="77777777" w:rsidR="00832E46" w:rsidRPr="002E4F9F" w:rsidRDefault="00832E46" w:rsidP="00832E46">
      <w:pPr>
        <w:pStyle w:val="ListParagraph"/>
        <w:autoSpaceDE w:val="0"/>
        <w:autoSpaceDN w:val="0"/>
        <w:adjustRightInd w:val="0"/>
        <w:spacing w:line="276" w:lineRule="auto"/>
        <w:ind w:left="420" w:firstLineChars="0" w:firstLine="0"/>
        <w:jc w:val="both"/>
        <w:rPr>
          <w:rFonts w:ascii="Times New Roman" w:eastAsia="仿宋" w:hAnsi="Times New Roman" w:cs="Times New Roman"/>
          <w:color w:val="000000" w:themeColor="text1"/>
          <w:lang w:val="en-GB"/>
        </w:rPr>
      </w:pPr>
    </w:p>
    <w:p w14:paraId="623135B0" w14:textId="302136ED" w:rsidR="00832E46" w:rsidRPr="002E4F9F" w:rsidRDefault="00832E46" w:rsidP="00832E46">
      <w:pPr>
        <w:pStyle w:val="ListParagraph"/>
        <w:autoSpaceDE w:val="0"/>
        <w:autoSpaceDN w:val="0"/>
        <w:adjustRightInd w:val="0"/>
        <w:spacing w:line="276" w:lineRule="auto"/>
        <w:ind w:left="420" w:firstLineChars="0" w:firstLine="0"/>
        <w:jc w:val="both"/>
        <w:rPr>
          <w:bCs/>
          <w:color w:val="000000" w:themeColor="text1"/>
        </w:rPr>
      </w:pPr>
      <w:r w:rsidRPr="002E4F9F">
        <w:rPr>
          <w:rFonts w:ascii="Times New Roman" w:eastAsia="仿宋" w:hAnsi="Times New Roman" w:cs="Times New Roman" w:hint="eastAsia"/>
          <w:bCs/>
          <w:color w:val="000000" w:themeColor="text1"/>
        </w:rPr>
        <w:t>T</w:t>
      </w:r>
      <w:r w:rsidRPr="002E4F9F">
        <w:rPr>
          <w:bCs/>
          <w:color w:val="000000" w:themeColor="text1"/>
        </w:rPr>
        <w:t xml:space="preserve">he court often exempted employer was exempted from liability, and requirement of the victim's evidence was too harsh. Some cases sued by accused perpetrators for claim their labor rights, the court even dismiss the employers’ policy on sexual harassment and without investigating whether the sexuall harrasment happened. </w:t>
      </w:r>
    </w:p>
    <w:p w14:paraId="5D18F8DF" w14:textId="77777777" w:rsidR="00832E46" w:rsidRPr="002E4F9F" w:rsidRDefault="00832E46" w:rsidP="002E4F9F">
      <w:pPr>
        <w:pStyle w:val="SingleTxtGC"/>
        <w:widowControl w:val="0"/>
        <w:spacing w:after="0" w:line="276" w:lineRule="auto"/>
        <w:ind w:left="360" w:rightChars="-14" w:right="-34"/>
        <w:rPr>
          <w:rFonts w:ascii="Times New Roman" w:eastAsia="仿宋" w:hAnsi="Times New Roman" w:cs="Times New Roman"/>
          <w:color w:val="000000" w:themeColor="text1"/>
          <w:sz w:val="24"/>
          <w:szCs w:val="24"/>
        </w:rPr>
      </w:pPr>
    </w:p>
    <w:p w14:paraId="5EAA67DB" w14:textId="42B2C805" w:rsidR="000323EF" w:rsidRPr="002E4F9F" w:rsidRDefault="000323EF" w:rsidP="00832E46">
      <w:pPr>
        <w:pStyle w:val="SingleTxtGC"/>
        <w:widowControl w:val="0"/>
        <w:spacing w:after="0" w:line="276" w:lineRule="auto"/>
        <w:ind w:left="360"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 xml:space="preserve">The accessibility and management of domestic violence shelters </w:t>
      </w:r>
      <w:r w:rsidR="00801AF6" w:rsidRPr="002E4F9F">
        <w:rPr>
          <w:rFonts w:ascii="Times New Roman" w:eastAsia="仿宋" w:hAnsi="Times New Roman" w:cs="Times New Roman"/>
          <w:color w:val="000000" w:themeColor="text1"/>
          <w:sz w:val="24"/>
          <w:szCs w:val="24"/>
        </w:rPr>
        <w:t xml:space="preserve">is </w:t>
      </w:r>
      <w:r w:rsidRPr="002E4F9F">
        <w:rPr>
          <w:rFonts w:ascii="Times New Roman" w:eastAsia="仿宋" w:hAnsi="Times New Roman" w:cs="Times New Roman" w:hint="eastAsia"/>
          <w:color w:val="000000" w:themeColor="text1"/>
          <w:sz w:val="24"/>
          <w:szCs w:val="24"/>
        </w:rPr>
        <w:t>inadequate</w:t>
      </w:r>
      <w:r w:rsidRPr="002E4F9F">
        <w:rPr>
          <w:rFonts w:ascii="Times New Roman" w:eastAsia="仿宋" w:hAnsi="Times New Roman" w:cs="Times New Roman"/>
          <w:color w:val="000000" w:themeColor="text1"/>
          <w:sz w:val="24"/>
          <w:szCs w:val="24"/>
        </w:rPr>
        <w:t xml:space="preserve"> and could not provide sufficient practical help to battered women who need shelter services</w:t>
      </w:r>
      <w:r w:rsidR="00832E46" w:rsidRPr="002E4F9F">
        <w:rPr>
          <w:rFonts w:ascii="Times New Roman" w:eastAsia="仿宋" w:hAnsi="Times New Roman" w:cs="Times New Roman"/>
          <w:color w:val="000000" w:themeColor="text1"/>
          <w:sz w:val="24"/>
          <w:szCs w:val="24"/>
        </w:rPr>
        <w:t>.</w:t>
      </w:r>
    </w:p>
    <w:p w14:paraId="067721EF" w14:textId="77777777" w:rsidR="00832E46" w:rsidRPr="002E4F9F" w:rsidRDefault="00832E46" w:rsidP="002E4F9F">
      <w:pPr>
        <w:pStyle w:val="SingleTxtGC"/>
        <w:widowControl w:val="0"/>
        <w:spacing w:after="0" w:line="276" w:lineRule="auto"/>
        <w:ind w:left="360" w:rightChars="-14" w:right="-34"/>
        <w:rPr>
          <w:rFonts w:ascii="Times New Roman" w:eastAsia="仿宋" w:hAnsi="Times New Roman" w:cs="Times New Roman"/>
          <w:color w:val="000000" w:themeColor="text1"/>
          <w:sz w:val="24"/>
          <w:szCs w:val="24"/>
        </w:rPr>
      </w:pPr>
    </w:p>
    <w:p w14:paraId="4FEAC447" w14:textId="4F8F7FA6" w:rsidR="003E0784" w:rsidRPr="002E4F9F" w:rsidRDefault="008B7F6C" w:rsidP="002E4F9F">
      <w:pPr>
        <w:pStyle w:val="ListParagraph"/>
        <w:autoSpaceDE w:val="0"/>
        <w:autoSpaceDN w:val="0"/>
        <w:adjustRightInd w:val="0"/>
        <w:spacing w:line="276" w:lineRule="auto"/>
        <w:ind w:left="360" w:firstLineChars="0" w:firstLine="0"/>
        <w:jc w:val="both"/>
        <w:rPr>
          <w:rFonts w:ascii="Times New Roman" w:eastAsiaTheme="minorEastAsia" w:hAnsi="Times New Roman" w:cs="Times New Roman"/>
          <w:color w:val="000000" w:themeColor="text1"/>
        </w:rPr>
      </w:pPr>
      <w:r w:rsidRPr="002E4F9F">
        <w:rPr>
          <w:rFonts w:ascii="Times New Roman" w:eastAsiaTheme="minorEastAsia" w:hAnsi="Times New Roman" w:cs="Times New Roman"/>
          <w:color w:val="000000" w:themeColor="text1"/>
        </w:rPr>
        <w:t>Local governments rarely include work on domestic violence into their catalogues of purchase of services. If any, it mainly from federation and the proportion of such projects only comprise from 1% to 7% of all the services purchased, less than the number of family education projects and care services for children and the elderly; and the budget for domestic violence prevention programs only takes up between 1.6% and 9% of the total fund</w:t>
      </w:r>
      <w:r w:rsidRPr="002E4F9F">
        <w:rPr>
          <w:rStyle w:val="FootnoteReference"/>
          <w:rFonts w:eastAsiaTheme="minorEastAsia" w:cs="Times New Roman"/>
          <w:color w:val="000000" w:themeColor="text1"/>
          <w:sz w:val="24"/>
        </w:rPr>
        <w:footnoteReference w:id="29"/>
      </w:r>
      <w:r w:rsidRPr="002E4F9F">
        <w:rPr>
          <w:rFonts w:ascii="Times New Roman" w:eastAsiaTheme="minorEastAsia" w:hAnsi="Times New Roman" w:cs="Times New Roman"/>
          <w:color w:val="000000" w:themeColor="text1"/>
        </w:rPr>
        <w:t>.</w:t>
      </w:r>
      <w:r w:rsidR="004A2005" w:rsidRPr="002E4F9F">
        <w:rPr>
          <w:rFonts w:ascii="Times New Roman" w:eastAsiaTheme="minorEastAsia" w:hAnsi="Times New Roman" w:cs="Times New Roman"/>
          <w:color w:val="000000" w:themeColor="text1"/>
        </w:rPr>
        <w:t xml:space="preserve"> </w:t>
      </w:r>
    </w:p>
    <w:p w14:paraId="547CF7A2" w14:textId="57A8202C" w:rsidR="003E0784" w:rsidRPr="002E4F9F" w:rsidRDefault="003E0784" w:rsidP="002E4F9F">
      <w:pPr>
        <w:pStyle w:val="ListParagraph"/>
        <w:ind w:left="420" w:firstLineChars="0" w:firstLine="0"/>
        <w:rPr>
          <w:color w:val="000000" w:themeColor="text1"/>
        </w:rPr>
      </w:pPr>
    </w:p>
    <w:p w14:paraId="23E60DE4" w14:textId="77777777" w:rsidR="000323EF" w:rsidRPr="002E4F9F" w:rsidRDefault="000323EF" w:rsidP="009E1AC6">
      <w:pPr>
        <w:pStyle w:val="SingleTxtGC"/>
        <w:widowControl w:val="0"/>
        <w:spacing w:after="0" w:line="276" w:lineRule="auto"/>
        <w:ind w:leftChars="104" w:left="250" w:rightChars="-14" w:right="-34"/>
        <w:rPr>
          <w:rFonts w:ascii="Times New Roman" w:eastAsia="仿宋" w:hAnsi="Times New Roman" w:cs="Times New Roman"/>
          <w:bCs/>
          <w:color w:val="000000" w:themeColor="text1"/>
          <w:sz w:val="24"/>
          <w:szCs w:val="24"/>
        </w:rPr>
      </w:pPr>
    </w:p>
    <w:p w14:paraId="7657EAA3" w14:textId="77777777" w:rsidR="00A71434" w:rsidRPr="002E4F9F" w:rsidRDefault="00A71434" w:rsidP="009E1AC6">
      <w:pPr>
        <w:pStyle w:val="SingleTxtGC"/>
        <w:widowControl w:val="0"/>
        <w:spacing w:after="0" w:line="276" w:lineRule="auto"/>
        <w:ind w:leftChars="104" w:left="250" w:rightChars="-14" w:right="-34"/>
        <w:rPr>
          <w:rFonts w:ascii="Times New Roman" w:eastAsia="仿宋" w:hAnsi="Times New Roman" w:cs="Times New Roman"/>
          <w:color w:val="000000" w:themeColor="text1"/>
          <w:sz w:val="24"/>
          <w:szCs w:val="24"/>
          <w:highlight w:val="yellow"/>
        </w:rPr>
      </w:pPr>
    </w:p>
    <w:p w14:paraId="11D830F1" w14:textId="77777777" w:rsidR="00DC3DCE" w:rsidRPr="002E4F9F" w:rsidRDefault="00DC3DCE" w:rsidP="009E1AC6">
      <w:pPr>
        <w:spacing w:line="276" w:lineRule="auto"/>
        <w:rPr>
          <w:rFonts w:ascii="Times New Roman" w:hAnsi="Times New Roman" w:cs="Times New Roman"/>
          <w:color w:val="000000" w:themeColor="text1"/>
          <w:highlight w:val="yellow"/>
          <w:u w:val="single"/>
        </w:rPr>
      </w:pPr>
    </w:p>
    <w:p w14:paraId="66380238" w14:textId="2F55260F" w:rsidR="00AA3938" w:rsidRPr="002E4F9F" w:rsidRDefault="00C162EA"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u w:val="single"/>
        </w:rPr>
        <w:t>We hope that the Committee will consider asking the State party the following questions</w:t>
      </w:r>
      <w:r w:rsidR="00AA3938" w:rsidRPr="002E4F9F">
        <w:rPr>
          <w:rFonts w:ascii="Times New Roman" w:hAnsi="Times New Roman" w:cs="Times New Roman"/>
          <w:color w:val="000000" w:themeColor="text1"/>
        </w:rPr>
        <w:t>:</w:t>
      </w:r>
    </w:p>
    <w:p w14:paraId="69CEA7ED" w14:textId="773E1344" w:rsidR="0062173D" w:rsidRPr="002E4F9F" w:rsidRDefault="008C074D" w:rsidP="00A55D00">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 xml:space="preserve">Please provide </w:t>
      </w:r>
      <w:r w:rsidR="00442096" w:rsidRPr="002E4F9F">
        <w:rPr>
          <w:rFonts w:ascii="Times New Roman" w:eastAsia="仿宋" w:hAnsi="Times New Roman" w:cs="Times New Roman"/>
          <w:color w:val="000000" w:themeColor="text1"/>
          <w:sz w:val="24"/>
          <w:szCs w:val="24"/>
        </w:rPr>
        <w:t xml:space="preserve">a </w:t>
      </w:r>
      <w:r w:rsidRPr="002E4F9F">
        <w:rPr>
          <w:rFonts w:ascii="Times New Roman" w:eastAsia="仿宋" w:hAnsi="Times New Roman" w:cs="Times New Roman"/>
          <w:color w:val="000000" w:themeColor="text1"/>
          <w:sz w:val="24"/>
          <w:szCs w:val="24"/>
        </w:rPr>
        <w:t>p</w:t>
      </w:r>
      <w:r w:rsidR="0075474D" w:rsidRPr="002E4F9F">
        <w:rPr>
          <w:rFonts w:ascii="Times New Roman" w:eastAsia="仿宋" w:hAnsi="Times New Roman" w:cs="Times New Roman"/>
          <w:color w:val="000000" w:themeColor="text1"/>
          <w:sz w:val="24"/>
          <w:szCs w:val="24"/>
        </w:rPr>
        <w:t xml:space="preserve">lan to </w:t>
      </w:r>
      <w:r w:rsidR="00502AA5" w:rsidRPr="002E4F9F">
        <w:rPr>
          <w:rFonts w:ascii="Times New Roman" w:eastAsia="仿宋" w:hAnsi="Times New Roman" w:cs="Times New Roman"/>
          <w:color w:val="000000" w:themeColor="text1"/>
          <w:sz w:val="24"/>
          <w:szCs w:val="24"/>
        </w:rPr>
        <w:t xml:space="preserve">train </w:t>
      </w:r>
      <w:r w:rsidR="00A71434" w:rsidRPr="002E4F9F">
        <w:rPr>
          <w:rFonts w:ascii="Times New Roman" w:eastAsia="仿宋" w:hAnsi="Times New Roman" w:cs="Times New Roman"/>
          <w:color w:val="000000" w:themeColor="text1"/>
          <w:sz w:val="24"/>
          <w:szCs w:val="24"/>
        </w:rPr>
        <w:t>judges, pro</w:t>
      </w:r>
      <w:r w:rsidR="00832E46" w:rsidRPr="002E4F9F">
        <w:rPr>
          <w:rFonts w:ascii="Times New Roman" w:eastAsia="仿宋" w:hAnsi="Times New Roman" w:cs="Times New Roman"/>
          <w:color w:val="000000" w:themeColor="text1"/>
          <w:sz w:val="24"/>
          <w:szCs w:val="24"/>
        </w:rPr>
        <w:t>s</w:t>
      </w:r>
      <w:r w:rsidR="00A71434" w:rsidRPr="002E4F9F">
        <w:rPr>
          <w:rFonts w:ascii="Times New Roman" w:eastAsia="仿宋" w:hAnsi="Times New Roman" w:cs="Times New Roman"/>
          <w:color w:val="000000" w:themeColor="text1"/>
          <w:sz w:val="24"/>
          <w:szCs w:val="24"/>
        </w:rPr>
        <w:t xml:space="preserve">ecutors, and other responsible government officials, especially </w:t>
      </w:r>
      <w:r w:rsidR="00502AA5" w:rsidRPr="002E4F9F">
        <w:rPr>
          <w:rFonts w:ascii="Times New Roman" w:eastAsia="仿宋" w:hAnsi="Times New Roman" w:cs="Times New Roman"/>
          <w:color w:val="000000" w:themeColor="text1"/>
          <w:sz w:val="24"/>
          <w:szCs w:val="24"/>
        </w:rPr>
        <w:t xml:space="preserve">police about </w:t>
      </w:r>
      <w:r w:rsidR="00A71434" w:rsidRPr="002E4F9F">
        <w:rPr>
          <w:rFonts w:ascii="Times New Roman" w:eastAsia="仿宋" w:hAnsi="Times New Roman" w:cs="Times New Roman"/>
          <w:color w:val="000000" w:themeColor="text1"/>
          <w:sz w:val="24"/>
          <w:szCs w:val="24"/>
        </w:rPr>
        <w:t xml:space="preserve">understanding about </w:t>
      </w:r>
      <w:r w:rsidR="00502AA5" w:rsidRPr="002E4F9F">
        <w:rPr>
          <w:rFonts w:ascii="Times New Roman" w:eastAsia="仿宋" w:hAnsi="Times New Roman" w:cs="Times New Roman"/>
          <w:color w:val="000000" w:themeColor="text1"/>
          <w:sz w:val="24"/>
          <w:szCs w:val="24"/>
        </w:rPr>
        <w:t>procedures to deal with gender-based violence</w:t>
      </w:r>
      <w:r w:rsidR="0019324D" w:rsidRPr="002E4F9F">
        <w:rPr>
          <w:rFonts w:ascii="Times New Roman" w:eastAsia="仿宋" w:hAnsi="Times New Roman" w:cs="Times New Roman"/>
          <w:color w:val="000000" w:themeColor="text1"/>
          <w:sz w:val="24"/>
          <w:szCs w:val="24"/>
        </w:rPr>
        <w:t>.</w:t>
      </w:r>
    </w:p>
    <w:p w14:paraId="5D2B7F96" w14:textId="31E35300" w:rsidR="00A71434" w:rsidRPr="002E4F9F" w:rsidRDefault="00832E46" w:rsidP="00A55D00">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Please provide a plan to collect data in line with SDG indicators.</w:t>
      </w:r>
    </w:p>
    <w:p w14:paraId="7FEE759A" w14:textId="72AC9E5E" w:rsidR="00CC4CA6" w:rsidRPr="002E4F9F" w:rsidRDefault="00CC4CA6" w:rsidP="009B0CEC">
      <w:pPr>
        <w:pStyle w:val="SingleTxtGC"/>
        <w:widowControl w:val="0"/>
        <w:spacing w:after="0" w:line="276" w:lineRule="auto"/>
        <w:ind w:left="360" w:rightChars="-14" w:right="-34"/>
        <w:rPr>
          <w:rFonts w:ascii="Times New Roman" w:eastAsia="仿宋" w:hAnsi="Times New Roman" w:cs="Times New Roman"/>
          <w:color w:val="000000" w:themeColor="text1"/>
          <w:sz w:val="24"/>
          <w:szCs w:val="24"/>
        </w:rPr>
      </w:pPr>
    </w:p>
    <w:p w14:paraId="634468B8" w14:textId="77777777" w:rsidR="009B0CEC" w:rsidRPr="002E4F9F" w:rsidRDefault="009B0CEC" w:rsidP="009B0CEC">
      <w:pPr>
        <w:pStyle w:val="SingleTxtGC"/>
        <w:widowControl w:val="0"/>
        <w:spacing w:after="0" w:line="276" w:lineRule="auto"/>
        <w:ind w:left="360" w:rightChars="-14" w:right="-34"/>
        <w:rPr>
          <w:rFonts w:ascii="Times New Roman" w:eastAsia="仿宋" w:hAnsi="Times New Roman" w:cs="Times New Roman"/>
          <w:color w:val="000000" w:themeColor="text1"/>
          <w:sz w:val="24"/>
          <w:szCs w:val="24"/>
        </w:rPr>
      </w:pPr>
    </w:p>
    <w:p w14:paraId="31AB3322" w14:textId="77777777" w:rsidR="00806F79" w:rsidRPr="002E4F9F" w:rsidRDefault="00E40068" w:rsidP="009E1AC6">
      <w:pPr>
        <w:pStyle w:val="H23G"/>
        <w:spacing w:before="0" w:after="0" w:line="276" w:lineRule="auto"/>
        <w:rPr>
          <w:rFonts w:ascii="Times New Roman" w:hAnsi="Times New Roman" w:cs="Times New Roman"/>
          <w:color w:val="000000" w:themeColor="text1"/>
        </w:rPr>
      </w:pPr>
      <w:r w:rsidRPr="002E4F9F">
        <w:rPr>
          <w:rFonts w:ascii="Times New Roman" w:hAnsi="Times New Roman" w:cs="Times New Roman"/>
          <w:bCs/>
          <w:color w:val="000000" w:themeColor="text1"/>
          <w:u w:val="single"/>
        </w:rPr>
        <w:t>Articles 6  - T</w:t>
      </w:r>
      <w:r w:rsidR="007B7C4C" w:rsidRPr="002E4F9F">
        <w:rPr>
          <w:rFonts w:ascii="Times New Roman" w:hAnsi="Times New Roman" w:cs="Times New Roman"/>
          <w:color w:val="000000" w:themeColor="text1"/>
        </w:rPr>
        <w:t>rafficking and exploitation of prostitution</w:t>
      </w:r>
    </w:p>
    <w:p w14:paraId="0B37AB0B" w14:textId="69EE6656" w:rsidR="007B7C4C" w:rsidRPr="002E4F9F" w:rsidRDefault="007B7C4C" w:rsidP="009E1AC6">
      <w:pPr>
        <w:pStyle w:val="SingleTxtGC"/>
        <w:widowControl w:val="0"/>
        <w:spacing w:after="0" w:line="276" w:lineRule="auto"/>
        <w:ind w:left="0" w:rightChars="-14" w:right="-34"/>
        <w:rPr>
          <w:rFonts w:ascii="Times New Roman" w:eastAsia="仿宋" w:hAnsi="Times New Roman" w:cs="Times New Roman"/>
          <w:color w:val="000000" w:themeColor="text1"/>
          <w:sz w:val="24"/>
          <w:szCs w:val="24"/>
        </w:rPr>
      </w:pPr>
      <w:r w:rsidRPr="002E4F9F">
        <w:rPr>
          <w:rFonts w:ascii="Times New Roman" w:hAnsi="Times New Roman" w:cs="Times New Roman"/>
          <w:color w:val="000000" w:themeColor="text1"/>
          <w:sz w:val="24"/>
          <w:szCs w:val="24"/>
        </w:rPr>
        <w:t xml:space="preserve"> (SR. paras 52-58, CO. paras. 28, 29</w:t>
      </w:r>
      <w:r w:rsidR="001A465C" w:rsidRPr="002E4F9F">
        <w:rPr>
          <w:rFonts w:ascii="Times New Roman" w:hAnsi="Times New Roman" w:cs="Times New Roman"/>
          <w:color w:val="000000" w:themeColor="text1"/>
          <w:sz w:val="24"/>
          <w:szCs w:val="24"/>
        </w:rPr>
        <w:t>)</w:t>
      </w:r>
    </w:p>
    <w:p w14:paraId="11186695" w14:textId="77777777" w:rsidR="00ED6C9B" w:rsidRPr="002E4F9F" w:rsidRDefault="00ED6C9B" w:rsidP="00ED6C9B">
      <w:pPr>
        <w:pStyle w:val="H1GC"/>
        <w:keepNext w:val="0"/>
        <w:keepLines w:val="0"/>
        <w:widowControl w:val="0"/>
        <w:tabs>
          <w:tab w:val="clear" w:pos="851"/>
          <w:tab w:val="left" w:pos="1134"/>
          <w:tab w:val="left" w:pos="1565"/>
          <w:tab w:val="left" w:pos="1996"/>
          <w:tab w:val="left" w:pos="2427"/>
        </w:tabs>
        <w:spacing w:before="0" w:after="0" w:line="276" w:lineRule="auto"/>
        <w:ind w:leftChars="17" w:left="1175" w:rightChars="-14" w:right="-34"/>
        <w:rPr>
          <w:rFonts w:ascii="Times New Roman" w:hAnsi="Times New Roman" w:cs="Times New Roman"/>
          <w:bCs/>
          <w:color w:val="000000" w:themeColor="text1"/>
          <w:szCs w:val="24"/>
          <w:u w:val="single"/>
        </w:rPr>
      </w:pPr>
    </w:p>
    <w:p w14:paraId="3544670B" w14:textId="77777777" w:rsidR="00ED6C9B" w:rsidRPr="002E4F9F" w:rsidRDefault="0032488B" w:rsidP="00ED6C9B">
      <w:pPr>
        <w:pStyle w:val="H1GC"/>
        <w:keepNext w:val="0"/>
        <w:keepLines w:val="0"/>
        <w:widowControl w:val="0"/>
        <w:tabs>
          <w:tab w:val="clear" w:pos="851"/>
          <w:tab w:val="left" w:pos="1134"/>
          <w:tab w:val="left" w:pos="1565"/>
          <w:tab w:val="left" w:pos="1996"/>
          <w:tab w:val="left" w:pos="2427"/>
        </w:tabs>
        <w:spacing w:before="0" w:after="0" w:line="276" w:lineRule="auto"/>
        <w:ind w:leftChars="13" w:left="1165" w:rightChars="-14" w:right="-34"/>
        <w:rPr>
          <w:rFonts w:ascii="Times New Roman" w:eastAsia="仿宋" w:hAnsi="Times New Roman" w:cs="Times New Roman"/>
          <w:bCs/>
          <w:color w:val="000000" w:themeColor="text1"/>
          <w:szCs w:val="24"/>
          <w:u w:val="single"/>
        </w:rPr>
      </w:pPr>
      <w:r w:rsidRPr="002E4F9F">
        <w:rPr>
          <w:rFonts w:ascii="Times New Roman" w:hAnsi="Times New Roman" w:cs="Times New Roman"/>
          <w:bCs/>
          <w:color w:val="000000" w:themeColor="text1"/>
          <w:szCs w:val="24"/>
          <w:u w:val="single"/>
        </w:rPr>
        <w:t>P</w:t>
      </w:r>
      <w:r w:rsidR="00827E8C" w:rsidRPr="002E4F9F">
        <w:rPr>
          <w:rFonts w:ascii="Times New Roman" w:hAnsi="Times New Roman" w:cs="Times New Roman"/>
          <w:bCs/>
          <w:color w:val="000000" w:themeColor="text1"/>
          <w:szCs w:val="24"/>
          <w:u w:val="single"/>
        </w:rPr>
        <w:t>rogress</w:t>
      </w:r>
      <w:r w:rsidR="00CC4CA6" w:rsidRPr="002E4F9F">
        <w:rPr>
          <w:rFonts w:ascii="Times New Roman" w:eastAsia="仿宋" w:hAnsi="Times New Roman" w:cs="Times New Roman" w:hint="eastAsia"/>
          <w:bCs/>
          <w:color w:val="000000" w:themeColor="text1"/>
          <w:szCs w:val="24"/>
          <w:u w:val="single"/>
        </w:rPr>
        <w:t>:</w:t>
      </w:r>
    </w:p>
    <w:p w14:paraId="65DCEE72" w14:textId="48C6BD12" w:rsidR="00ED6C9B" w:rsidRPr="002E4F9F" w:rsidRDefault="00827E8C" w:rsidP="00A55D00">
      <w:pPr>
        <w:pStyle w:val="H1GC"/>
        <w:keepNext w:val="0"/>
        <w:keepLines w:val="0"/>
        <w:widowControl w:val="0"/>
        <w:numPr>
          <w:ilvl w:val="0"/>
          <w:numId w:val="17"/>
        </w:numPr>
        <w:tabs>
          <w:tab w:val="clear" w:pos="851"/>
          <w:tab w:val="left" w:pos="1134"/>
          <w:tab w:val="left" w:pos="1565"/>
          <w:tab w:val="left" w:pos="1996"/>
          <w:tab w:val="left" w:pos="2427"/>
        </w:tabs>
        <w:spacing w:before="0" w:after="0" w:line="276" w:lineRule="auto"/>
        <w:ind w:rightChars="-14" w:right="-34"/>
        <w:rPr>
          <w:rFonts w:ascii="Times New Roman" w:eastAsia="仿宋" w:hAnsi="Times New Roman" w:cs="Times New Roman"/>
          <w:bCs/>
          <w:color w:val="000000" w:themeColor="text1"/>
          <w:szCs w:val="24"/>
          <w:u w:val="single"/>
        </w:rPr>
      </w:pPr>
      <w:r w:rsidRPr="002E4F9F">
        <w:rPr>
          <w:rFonts w:ascii="Times New Roman" w:eastAsiaTheme="minorEastAsia" w:hAnsi="Times New Roman" w:cs="Times New Roman"/>
          <w:i/>
          <w:iCs/>
          <w:color w:val="000000" w:themeColor="text1"/>
          <w:szCs w:val="24"/>
          <w:shd w:val="clear" w:color="auto" w:fill="FFFFFF"/>
        </w:rPr>
        <w:t>The Criminal Law Amendment (IX)</w:t>
      </w:r>
      <w:r w:rsidRPr="002E4F9F">
        <w:rPr>
          <w:rFonts w:ascii="Times New Roman" w:eastAsiaTheme="minorEastAsia" w:hAnsi="Times New Roman" w:cs="Times New Roman"/>
          <w:color w:val="000000" w:themeColor="text1"/>
          <w:szCs w:val="24"/>
          <w:shd w:val="clear" w:color="auto" w:fill="FFFFFF"/>
        </w:rPr>
        <w:t xml:space="preserve"> </w:t>
      </w:r>
      <w:r w:rsidRPr="002E4F9F">
        <w:rPr>
          <w:rStyle w:val="a0"/>
          <w:rFonts w:ascii="Times New Roman" w:eastAsiaTheme="minorEastAsia" w:hAnsi="Times New Roman" w:cs="Times New Roman"/>
          <w:color w:val="000000" w:themeColor="text1"/>
          <w:szCs w:val="24"/>
          <w:shd w:val="clear" w:color="auto" w:fill="FFFFFF"/>
        </w:rPr>
        <w:footnoteReference w:id="30"/>
      </w:r>
      <w:r w:rsidRPr="002E4F9F">
        <w:rPr>
          <w:rFonts w:ascii="Times New Roman" w:eastAsiaTheme="minorEastAsia" w:hAnsi="Times New Roman" w:cs="Times New Roman"/>
          <w:color w:val="000000" w:themeColor="text1"/>
          <w:szCs w:val="24"/>
          <w:shd w:val="clear" w:color="auto" w:fill="FFFFFF"/>
        </w:rPr>
        <w:t xml:space="preserve"> passed in 2015, </w:t>
      </w:r>
      <w:r w:rsidR="00ED6C9B" w:rsidRPr="002E4F9F">
        <w:rPr>
          <w:rFonts w:ascii="Times New Roman" w:eastAsiaTheme="minorEastAsia" w:hAnsi="Times New Roman" w:cs="Times New Roman"/>
          <w:color w:val="000000" w:themeColor="text1"/>
          <w:szCs w:val="24"/>
          <w:shd w:val="clear" w:color="auto" w:fill="FFFFFF"/>
        </w:rPr>
        <w:t>it</w:t>
      </w:r>
      <w:r w:rsidRPr="002E4F9F">
        <w:rPr>
          <w:rFonts w:ascii="Times New Roman" w:eastAsiaTheme="minorEastAsia" w:hAnsi="Times New Roman" w:cs="Times New Roman"/>
          <w:color w:val="000000" w:themeColor="text1"/>
          <w:szCs w:val="24"/>
          <w:shd w:val="clear" w:color="auto" w:fill="FFFFFF"/>
        </w:rPr>
        <w:t xml:space="preserve"> </w:t>
      </w:r>
      <w:r w:rsidRPr="002E4F9F">
        <w:rPr>
          <w:rFonts w:ascii="Times New Roman" w:hAnsi="Times New Roman" w:cs="Times New Roman"/>
          <w:color w:val="000000" w:themeColor="text1"/>
          <w:szCs w:val="24"/>
        </w:rPr>
        <w:t>confirms the criminal liability of buyers of women</w:t>
      </w:r>
      <w:r w:rsidRPr="002E4F9F">
        <w:rPr>
          <w:rFonts w:ascii="Times New Roman" w:eastAsiaTheme="minorEastAsia" w:hAnsi="Times New Roman" w:cs="Times New Roman"/>
          <w:color w:val="000000" w:themeColor="text1"/>
          <w:szCs w:val="24"/>
          <w:shd w:val="clear" w:color="auto" w:fill="FFFFFF"/>
        </w:rPr>
        <w:t xml:space="preserve"> and children in human trafficking</w:t>
      </w:r>
      <w:r w:rsidRPr="002E4F9F">
        <w:rPr>
          <w:rStyle w:val="a0"/>
          <w:rFonts w:ascii="Times New Roman" w:eastAsiaTheme="minorEastAsia" w:hAnsi="Times New Roman" w:cs="Times New Roman"/>
          <w:color w:val="000000" w:themeColor="text1"/>
          <w:szCs w:val="24"/>
          <w:shd w:val="clear" w:color="auto" w:fill="FFFFFF"/>
        </w:rPr>
        <w:footnoteReference w:id="31"/>
      </w:r>
      <w:r w:rsidR="009B0CEC" w:rsidRPr="002E4F9F">
        <w:rPr>
          <w:rFonts w:ascii="Times New Roman" w:eastAsiaTheme="minorEastAsia" w:hAnsi="Times New Roman" w:cs="Times New Roman"/>
          <w:color w:val="000000" w:themeColor="text1"/>
          <w:szCs w:val="24"/>
          <w:shd w:val="clear" w:color="auto" w:fill="FFFFFF"/>
        </w:rPr>
        <w:t>.</w:t>
      </w:r>
    </w:p>
    <w:p w14:paraId="4780F6BA" w14:textId="23760E8B" w:rsidR="00ED6C9B" w:rsidRPr="002E4F9F" w:rsidRDefault="00442096" w:rsidP="00A55D00">
      <w:pPr>
        <w:pStyle w:val="H1GC"/>
        <w:keepNext w:val="0"/>
        <w:keepLines w:val="0"/>
        <w:widowControl w:val="0"/>
        <w:numPr>
          <w:ilvl w:val="0"/>
          <w:numId w:val="17"/>
        </w:numPr>
        <w:tabs>
          <w:tab w:val="clear" w:pos="851"/>
          <w:tab w:val="left" w:pos="1134"/>
          <w:tab w:val="left" w:pos="1565"/>
          <w:tab w:val="left" w:pos="1996"/>
          <w:tab w:val="left" w:pos="2427"/>
        </w:tabs>
        <w:spacing w:before="0" w:after="0" w:line="276" w:lineRule="auto"/>
        <w:ind w:rightChars="-14" w:right="-34"/>
        <w:rPr>
          <w:rFonts w:ascii="Times New Roman" w:eastAsia="仿宋" w:hAnsi="Times New Roman" w:cs="Times New Roman"/>
          <w:bCs/>
          <w:color w:val="000000" w:themeColor="text1"/>
          <w:szCs w:val="24"/>
          <w:u w:val="single"/>
        </w:rPr>
      </w:pPr>
      <w:r w:rsidRPr="002E4F9F">
        <w:rPr>
          <w:rFonts w:ascii="Times New Roman" w:hAnsi="Times New Roman" w:cs="Times New Roman"/>
          <w:color w:val="000000" w:themeColor="text1"/>
          <w:szCs w:val="24"/>
        </w:rPr>
        <w:t>The d</w:t>
      </w:r>
      <w:r w:rsidR="0019324D" w:rsidRPr="002E4F9F">
        <w:rPr>
          <w:rFonts w:ascii="Times New Roman" w:hAnsi="Times New Roman" w:cs="Times New Roman"/>
          <w:color w:val="000000" w:themeColor="text1"/>
          <w:szCs w:val="24"/>
        </w:rPr>
        <w:t>eath penalty is no longer applicable to the crime of organizing prostitution.</w:t>
      </w:r>
    </w:p>
    <w:p w14:paraId="52F228A5" w14:textId="1AACCB37" w:rsidR="00ED6C9B" w:rsidRPr="002E4F9F" w:rsidRDefault="00ED6C9B" w:rsidP="00A55D00">
      <w:pPr>
        <w:pStyle w:val="H1GC"/>
        <w:keepNext w:val="0"/>
        <w:keepLines w:val="0"/>
        <w:widowControl w:val="0"/>
        <w:numPr>
          <w:ilvl w:val="0"/>
          <w:numId w:val="17"/>
        </w:numPr>
        <w:tabs>
          <w:tab w:val="clear" w:pos="851"/>
          <w:tab w:val="left" w:pos="1134"/>
          <w:tab w:val="left" w:pos="1565"/>
          <w:tab w:val="left" w:pos="1996"/>
          <w:tab w:val="left" w:pos="2427"/>
        </w:tabs>
        <w:spacing w:before="0" w:after="0" w:line="276" w:lineRule="auto"/>
        <w:ind w:rightChars="-14" w:right="-34"/>
        <w:rPr>
          <w:rFonts w:ascii="Times New Roman" w:eastAsia="仿宋" w:hAnsi="Times New Roman" w:cs="Times New Roman"/>
          <w:bCs/>
          <w:color w:val="000000" w:themeColor="text1"/>
          <w:szCs w:val="24"/>
          <w:u w:val="single"/>
        </w:rPr>
      </w:pPr>
      <w:r w:rsidRPr="002E4F9F">
        <w:rPr>
          <w:rFonts w:ascii="Times New Roman" w:eastAsiaTheme="minorEastAsia" w:hAnsi="Times New Roman" w:cs="Times New Roman"/>
          <w:color w:val="000000" w:themeColor="text1"/>
          <w:szCs w:val="24"/>
          <w:shd w:val="clear" w:color="auto" w:fill="FFFFFF"/>
        </w:rPr>
        <w:t>T</w:t>
      </w:r>
      <w:r w:rsidR="00395B6C" w:rsidRPr="002E4F9F">
        <w:rPr>
          <w:rFonts w:ascii="Times New Roman" w:eastAsiaTheme="minorEastAsia" w:hAnsi="Times New Roman" w:cs="Times New Roman"/>
          <w:color w:val="000000" w:themeColor="text1"/>
          <w:szCs w:val="24"/>
          <w:shd w:val="clear" w:color="auto" w:fill="FFFFFF"/>
        </w:rPr>
        <w:t>he Standing Committee of the National People's Congress, China's top legislature, approved a decision on December 28</w:t>
      </w:r>
      <w:r w:rsidR="00CC4CA6" w:rsidRPr="002E4F9F">
        <w:rPr>
          <w:rFonts w:ascii="Times New Roman" w:eastAsiaTheme="minorEastAsia" w:hAnsi="Times New Roman" w:cs="Times New Roman"/>
          <w:color w:val="000000" w:themeColor="text1"/>
          <w:szCs w:val="24"/>
          <w:shd w:val="clear" w:color="auto" w:fill="FFFFFF"/>
        </w:rPr>
        <w:t xml:space="preserve">, </w:t>
      </w:r>
      <w:r w:rsidR="00395B6C" w:rsidRPr="002E4F9F">
        <w:rPr>
          <w:rFonts w:ascii="Times New Roman" w:eastAsiaTheme="minorEastAsia" w:hAnsi="Times New Roman" w:cs="Times New Roman"/>
          <w:color w:val="000000" w:themeColor="text1"/>
          <w:szCs w:val="24"/>
          <w:shd w:val="clear" w:color="auto" w:fill="FFFFFF"/>
        </w:rPr>
        <w:t>2019 to formally abolish the custody-and-education syste</w:t>
      </w:r>
      <w:r w:rsidR="009B0CEC" w:rsidRPr="002E4F9F">
        <w:rPr>
          <w:rFonts w:ascii="Times New Roman" w:eastAsiaTheme="minorEastAsia" w:hAnsi="Times New Roman" w:cs="Times New Roman"/>
          <w:color w:val="000000" w:themeColor="text1"/>
          <w:szCs w:val="24"/>
          <w:shd w:val="clear" w:color="auto" w:fill="FFFFFF"/>
        </w:rPr>
        <w:t>m</w:t>
      </w:r>
      <w:r w:rsidR="00395B6C" w:rsidRPr="002E4F9F">
        <w:rPr>
          <w:rStyle w:val="a0"/>
          <w:rFonts w:ascii="Times New Roman" w:eastAsiaTheme="minorEastAsia" w:hAnsi="Times New Roman" w:cs="Times New Roman"/>
          <w:color w:val="000000" w:themeColor="text1"/>
          <w:szCs w:val="24"/>
          <w:shd w:val="clear" w:color="auto" w:fill="FFFFFF"/>
        </w:rPr>
        <w:footnoteReference w:id="32"/>
      </w:r>
      <w:r w:rsidR="009B0CEC" w:rsidRPr="002E4F9F">
        <w:rPr>
          <w:rFonts w:ascii="Times New Roman" w:eastAsiaTheme="minorEastAsia" w:hAnsi="Times New Roman" w:cs="Times New Roman"/>
          <w:color w:val="000000" w:themeColor="text1"/>
          <w:szCs w:val="24"/>
          <w:shd w:val="clear" w:color="auto" w:fill="FFFFFF"/>
        </w:rPr>
        <w:t>.</w:t>
      </w:r>
      <w:r w:rsidR="00395B6C" w:rsidRPr="002E4F9F">
        <w:rPr>
          <w:rFonts w:ascii="Times New Roman" w:eastAsiaTheme="minorEastAsia" w:hAnsi="Times New Roman" w:cs="Times New Roman"/>
          <w:color w:val="000000" w:themeColor="text1"/>
          <w:szCs w:val="24"/>
          <w:shd w:val="clear" w:color="auto" w:fill="FFFFFF"/>
        </w:rPr>
        <w:t xml:space="preserve"> Formulated in 1993 and revised in 2011, the custody-and-education regulation was a penalty for prostitution. Mainly sex workers and occasionally their clients face</w:t>
      </w:r>
      <w:r w:rsidR="00442096" w:rsidRPr="002E4F9F">
        <w:rPr>
          <w:rFonts w:ascii="Times New Roman" w:eastAsiaTheme="minorEastAsia" w:hAnsi="Times New Roman" w:cs="Times New Roman"/>
          <w:color w:val="000000" w:themeColor="text1"/>
          <w:szCs w:val="24"/>
          <w:shd w:val="clear" w:color="auto" w:fill="FFFFFF"/>
        </w:rPr>
        <w:t>d</w:t>
      </w:r>
      <w:r w:rsidR="00395B6C" w:rsidRPr="002E4F9F">
        <w:rPr>
          <w:rFonts w:ascii="Times New Roman" w:eastAsiaTheme="minorEastAsia" w:hAnsi="Times New Roman" w:cs="Times New Roman"/>
          <w:color w:val="000000" w:themeColor="text1"/>
          <w:szCs w:val="24"/>
          <w:shd w:val="clear" w:color="auto" w:fill="FFFFFF"/>
        </w:rPr>
        <w:t xml:space="preserve"> detention ranging from six months to two years without trial</w:t>
      </w:r>
      <w:r w:rsidR="00395B6C" w:rsidRPr="002E4F9F">
        <w:rPr>
          <w:rStyle w:val="a0"/>
          <w:rFonts w:ascii="Times New Roman" w:eastAsiaTheme="minorEastAsia" w:hAnsi="Times New Roman" w:cs="Times New Roman"/>
          <w:color w:val="000000" w:themeColor="text1"/>
          <w:szCs w:val="24"/>
          <w:shd w:val="clear" w:color="auto" w:fill="FFFFFF"/>
        </w:rPr>
        <w:footnoteReference w:id="33"/>
      </w:r>
      <w:r w:rsidR="009B0CEC" w:rsidRPr="002E4F9F">
        <w:rPr>
          <w:rFonts w:ascii="Times New Roman" w:eastAsiaTheme="minorEastAsia" w:hAnsi="Times New Roman" w:cs="Times New Roman"/>
          <w:color w:val="000000" w:themeColor="text1"/>
          <w:szCs w:val="24"/>
          <w:shd w:val="clear" w:color="auto" w:fill="FFFFFF"/>
        </w:rPr>
        <w:t>.</w:t>
      </w:r>
    </w:p>
    <w:p w14:paraId="0E309900" w14:textId="49B3F284" w:rsidR="00E64F15" w:rsidRPr="002E4F9F" w:rsidRDefault="00442096" w:rsidP="00A55D00">
      <w:pPr>
        <w:pStyle w:val="H1GC"/>
        <w:keepNext w:val="0"/>
        <w:keepLines w:val="0"/>
        <w:widowControl w:val="0"/>
        <w:numPr>
          <w:ilvl w:val="0"/>
          <w:numId w:val="17"/>
        </w:numPr>
        <w:tabs>
          <w:tab w:val="clear" w:pos="851"/>
          <w:tab w:val="left" w:pos="1134"/>
          <w:tab w:val="left" w:pos="1565"/>
          <w:tab w:val="left" w:pos="1996"/>
          <w:tab w:val="left" w:pos="2427"/>
        </w:tabs>
        <w:spacing w:before="0" w:after="0" w:line="276" w:lineRule="auto"/>
        <w:ind w:rightChars="-14" w:right="-34"/>
        <w:rPr>
          <w:rFonts w:ascii="Times New Roman" w:eastAsia="仿宋" w:hAnsi="Times New Roman" w:cs="Times New Roman"/>
          <w:bCs/>
          <w:color w:val="000000" w:themeColor="text1"/>
          <w:szCs w:val="24"/>
          <w:u w:val="single"/>
        </w:rPr>
      </w:pPr>
      <w:r w:rsidRPr="002E4F9F">
        <w:rPr>
          <w:rFonts w:ascii="Times New Roman" w:eastAsiaTheme="minorEastAsia" w:hAnsi="Times New Roman" w:cs="Times New Roman"/>
          <w:color w:val="000000" w:themeColor="text1"/>
          <w:szCs w:val="24"/>
          <w:shd w:val="clear" w:color="auto" w:fill="FFFFFF"/>
        </w:rPr>
        <w:t>There has been sustained international cooperation in a</w:t>
      </w:r>
      <w:r w:rsidR="00BE237F" w:rsidRPr="002E4F9F">
        <w:rPr>
          <w:rFonts w:ascii="Times New Roman" w:eastAsiaTheme="minorEastAsia" w:hAnsi="Times New Roman" w:cs="Times New Roman"/>
          <w:color w:val="000000" w:themeColor="text1"/>
          <w:szCs w:val="24"/>
          <w:shd w:val="clear" w:color="auto" w:fill="FFFFFF"/>
        </w:rPr>
        <w:t>nti-human trafficking.</w:t>
      </w:r>
      <w:r w:rsidR="00A84B85" w:rsidRPr="002E4F9F">
        <w:rPr>
          <w:rFonts w:ascii="Times New Roman" w:eastAsiaTheme="minorEastAsia" w:hAnsi="Times New Roman" w:cs="Times New Roman"/>
          <w:color w:val="000000" w:themeColor="text1"/>
          <w:szCs w:val="24"/>
          <w:shd w:val="clear" w:color="auto" w:fill="FFFFFF"/>
        </w:rPr>
        <w:t xml:space="preserve">    </w:t>
      </w:r>
    </w:p>
    <w:p w14:paraId="50F74255" w14:textId="77777777" w:rsidR="00ED6C9B" w:rsidRPr="002E4F9F" w:rsidRDefault="00ED6C9B" w:rsidP="00ED6C9B">
      <w:pPr>
        <w:pStyle w:val="SingleTxtGC"/>
        <w:widowControl w:val="0"/>
        <w:spacing w:after="0" w:line="276" w:lineRule="auto"/>
        <w:ind w:left="0" w:rightChars="-14" w:right="-34"/>
        <w:rPr>
          <w:rFonts w:ascii="Times New Roman" w:eastAsiaTheme="minorEastAsia" w:hAnsi="Times New Roman" w:cs="Times New Roman"/>
          <w:color w:val="000000" w:themeColor="text1"/>
          <w:sz w:val="24"/>
          <w:szCs w:val="24"/>
          <w:shd w:val="clear" w:color="auto" w:fill="FFFFFF"/>
        </w:rPr>
      </w:pPr>
    </w:p>
    <w:p w14:paraId="3F24011E" w14:textId="68B60CD8" w:rsidR="00A84B85" w:rsidRPr="002E4F9F" w:rsidRDefault="00E64F15" w:rsidP="00ED6C9B">
      <w:pPr>
        <w:pStyle w:val="SingleTxtGC"/>
        <w:widowControl w:val="0"/>
        <w:spacing w:after="0" w:line="276" w:lineRule="auto"/>
        <w:ind w:left="0" w:rightChars="-14" w:right="-34"/>
        <w:rPr>
          <w:rFonts w:ascii="Times New Roman" w:eastAsia="仿宋" w:hAnsi="Times New Roman" w:cs="Times New Roman"/>
          <w:color w:val="000000" w:themeColor="text1"/>
          <w:sz w:val="24"/>
          <w:szCs w:val="24"/>
          <w:u w:val="single"/>
        </w:rPr>
      </w:pPr>
      <w:r w:rsidRPr="002E4F9F">
        <w:rPr>
          <w:rStyle w:val="CommentReference"/>
          <w:rFonts w:ascii="Times New Roman" w:eastAsiaTheme="minorEastAsia" w:hAnsi="Times New Roman" w:cs="Times New Roman"/>
          <w:snapToGrid/>
          <w:color w:val="000000" w:themeColor="text1"/>
          <w:sz w:val="24"/>
          <w:szCs w:val="24"/>
          <w:u w:val="single"/>
          <w:lang w:val="fr-CH" w:eastAsia="en-US"/>
        </w:rPr>
        <w:t xml:space="preserve">Our </w:t>
      </w:r>
      <w:r w:rsidR="009B0CEC" w:rsidRPr="002E4F9F">
        <w:rPr>
          <w:rStyle w:val="CommentReference"/>
          <w:rFonts w:ascii="Times New Roman" w:eastAsiaTheme="minorEastAsia" w:hAnsi="Times New Roman" w:cs="Times New Roman"/>
          <w:snapToGrid/>
          <w:color w:val="000000" w:themeColor="text1"/>
          <w:sz w:val="24"/>
          <w:szCs w:val="24"/>
          <w:u w:val="single"/>
          <w:lang w:val="fr-CH" w:eastAsia="en-US"/>
        </w:rPr>
        <w:t>c</w:t>
      </w:r>
      <w:r w:rsidRPr="002E4F9F">
        <w:rPr>
          <w:rStyle w:val="CommentReference"/>
          <w:rFonts w:ascii="Times New Roman" w:eastAsiaTheme="minorEastAsia" w:hAnsi="Times New Roman" w:cs="Times New Roman"/>
          <w:snapToGrid/>
          <w:color w:val="000000" w:themeColor="text1"/>
          <w:sz w:val="24"/>
          <w:szCs w:val="24"/>
          <w:u w:val="single"/>
          <w:lang w:val="fr-CH" w:eastAsia="en-US"/>
        </w:rPr>
        <w:t>oncerns:</w:t>
      </w:r>
    </w:p>
    <w:p w14:paraId="7373A0F2" w14:textId="5EC076E8" w:rsidR="00F67B85" w:rsidRPr="002E4F9F" w:rsidRDefault="00212203" w:rsidP="00A55D00">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hint="eastAsia"/>
          <w:color w:val="000000" w:themeColor="text1"/>
          <w:sz w:val="24"/>
          <w:szCs w:val="24"/>
        </w:rPr>
        <w:t>A</w:t>
      </w:r>
      <w:r w:rsidR="00BE237F" w:rsidRPr="002E4F9F">
        <w:rPr>
          <w:rFonts w:ascii="Times New Roman" w:eastAsia="仿宋" w:hAnsi="Times New Roman" w:cs="Times New Roman"/>
          <w:color w:val="000000" w:themeColor="text1"/>
          <w:sz w:val="24"/>
          <w:szCs w:val="24"/>
        </w:rPr>
        <w:t xml:space="preserve"> considerable number of human trafficking </w:t>
      </w:r>
      <w:r w:rsidR="009B0CEC" w:rsidRPr="002E4F9F">
        <w:rPr>
          <w:rFonts w:ascii="Times New Roman" w:eastAsia="仿宋" w:hAnsi="Times New Roman" w:cs="Times New Roman"/>
          <w:color w:val="000000" w:themeColor="text1"/>
          <w:sz w:val="24"/>
          <w:szCs w:val="24"/>
        </w:rPr>
        <w:t>buyer</w:t>
      </w:r>
      <w:r w:rsidR="00BE237F" w:rsidRPr="002E4F9F">
        <w:rPr>
          <w:rFonts w:ascii="Times New Roman" w:eastAsia="仿宋" w:hAnsi="Times New Roman" w:cs="Times New Roman" w:hint="eastAsia"/>
          <w:color w:val="000000" w:themeColor="text1"/>
          <w:sz w:val="24"/>
          <w:szCs w:val="24"/>
        </w:rPr>
        <w:t>s</w:t>
      </w:r>
      <w:r w:rsidR="00BE237F" w:rsidRPr="002E4F9F">
        <w:rPr>
          <w:rFonts w:ascii="Times New Roman" w:eastAsia="仿宋" w:hAnsi="Times New Roman" w:cs="Times New Roman"/>
          <w:color w:val="000000" w:themeColor="text1"/>
          <w:sz w:val="24"/>
          <w:szCs w:val="24"/>
        </w:rPr>
        <w:t xml:space="preserve"> have been exonerated from prosecution and exempted from criminal liability</w:t>
      </w:r>
      <w:r w:rsidR="00BE237F" w:rsidRPr="002E4F9F">
        <w:rPr>
          <w:rStyle w:val="FootnoteReference"/>
          <w:rFonts w:eastAsia="仿宋" w:cs="Times New Roman"/>
          <w:color w:val="000000" w:themeColor="text1"/>
          <w:sz w:val="24"/>
          <w:szCs w:val="24"/>
        </w:rPr>
        <w:footnoteReference w:id="34"/>
      </w:r>
      <w:r w:rsidR="00BE237F" w:rsidRPr="002E4F9F">
        <w:rPr>
          <w:rFonts w:ascii="Times New Roman" w:eastAsia="仿宋" w:hAnsi="Times New Roman" w:cs="Times New Roman"/>
          <w:color w:val="000000" w:themeColor="text1"/>
          <w:sz w:val="24"/>
          <w:szCs w:val="24"/>
        </w:rPr>
        <w:t>, or given suspended sentences</w:t>
      </w:r>
      <w:r w:rsidR="00E64F15" w:rsidRPr="002E4F9F">
        <w:rPr>
          <w:rStyle w:val="FootnoteReference"/>
          <w:rFonts w:eastAsia="仿宋" w:cs="Times New Roman"/>
          <w:color w:val="000000" w:themeColor="text1"/>
          <w:sz w:val="24"/>
          <w:szCs w:val="24"/>
        </w:rPr>
        <w:footnoteReference w:id="35"/>
      </w:r>
      <w:r w:rsidR="00BE237F" w:rsidRPr="002E4F9F">
        <w:rPr>
          <w:rFonts w:ascii="Times New Roman" w:eastAsia="仿宋" w:hAnsi="Times New Roman" w:cs="Times New Roman"/>
          <w:color w:val="000000" w:themeColor="text1"/>
          <w:sz w:val="24"/>
          <w:szCs w:val="24"/>
          <w:lang w:val="en-GB"/>
        </w:rPr>
        <w:t>.</w:t>
      </w:r>
    </w:p>
    <w:p w14:paraId="3B6519B1" w14:textId="6AC8F8BA" w:rsidR="00DC3DCE" w:rsidRPr="002E4F9F" w:rsidRDefault="00C852D3" w:rsidP="00A55D00">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 xml:space="preserve">Some regulations of </w:t>
      </w:r>
      <w:r w:rsidR="00212203" w:rsidRPr="002E4F9F">
        <w:rPr>
          <w:rFonts w:ascii="Times New Roman" w:eastAsia="仿宋" w:hAnsi="Times New Roman" w:cs="Times New Roman"/>
          <w:i/>
          <w:iCs/>
          <w:color w:val="000000" w:themeColor="text1"/>
          <w:sz w:val="24"/>
          <w:szCs w:val="24"/>
        </w:rPr>
        <w:t>The Interpretation of Criminal Cases Involving Prostitution</w:t>
      </w:r>
      <w:r w:rsidR="00212203" w:rsidRPr="002E4F9F">
        <w:rPr>
          <w:rFonts w:ascii="Times New Roman" w:eastAsia="仿宋" w:hAnsi="Times New Roman" w:cs="Times New Roman"/>
          <w:color w:val="000000" w:themeColor="text1"/>
          <w:sz w:val="24"/>
          <w:szCs w:val="24"/>
        </w:rPr>
        <w:t xml:space="preserve"> in 2017 </w:t>
      </w:r>
      <w:r w:rsidRPr="002E4F9F">
        <w:rPr>
          <w:rFonts w:ascii="Times New Roman" w:eastAsia="仿宋" w:hAnsi="Times New Roman" w:cs="Times New Roman"/>
          <w:color w:val="000000" w:themeColor="text1"/>
          <w:sz w:val="24"/>
          <w:szCs w:val="24"/>
        </w:rPr>
        <w:t xml:space="preserve">may </w:t>
      </w:r>
      <w:r w:rsidR="00212203" w:rsidRPr="002E4F9F">
        <w:rPr>
          <w:rFonts w:ascii="Times New Roman" w:eastAsia="仿宋" w:hAnsi="Times New Roman" w:cs="Times New Roman"/>
          <w:color w:val="000000" w:themeColor="text1"/>
          <w:sz w:val="24"/>
          <w:szCs w:val="24"/>
        </w:rPr>
        <w:t>ha</w:t>
      </w:r>
      <w:r w:rsidRPr="002E4F9F">
        <w:rPr>
          <w:rFonts w:ascii="Times New Roman" w:eastAsia="仿宋" w:hAnsi="Times New Roman" w:cs="Times New Roman"/>
          <w:color w:val="000000" w:themeColor="text1"/>
          <w:sz w:val="24"/>
          <w:szCs w:val="24"/>
        </w:rPr>
        <w:t>ve</w:t>
      </w:r>
      <w:r w:rsidR="00212203" w:rsidRPr="002E4F9F">
        <w:rPr>
          <w:rFonts w:ascii="Times New Roman" w:eastAsia="仿宋" w:hAnsi="Times New Roman" w:cs="Times New Roman"/>
          <w:color w:val="000000" w:themeColor="text1"/>
          <w:sz w:val="24"/>
          <w:szCs w:val="24"/>
        </w:rPr>
        <w:t xml:space="preserve"> disproportionately affected the increased </w:t>
      </w:r>
      <w:r w:rsidR="00212203" w:rsidRPr="002E4F9F">
        <w:rPr>
          <w:rFonts w:ascii="Times New Roman" w:eastAsia="仿宋" w:hAnsi="Times New Roman" w:cs="Times New Roman" w:hint="eastAsia"/>
          <w:color w:val="000000" w:themeColor="text1"/>
          <w:sz w:val="24"/>
          <w:szCs w:val="24"/>
        </w:rPr>
        <w:t>i</w:t>
      </w:r>
      <w:r w:rsidR="00212203" w:rsidRPr="002E4F9F">
        <w:rPr>
          <w:rFonts w:ascii="Times New Roman" w:eastAsia="仿宋" w:hAnsi="Times New Roman" w:cs="Times New Roman"/>
          <w:color w:val="000000" w:themeColor="text1"/>
          <w:sz w:val="24"/>
          <w:szCs w:val="24"/>
        </w:rPr>
        <w:t xml:space="preserve">ncrimination </w:t>
      </w:r>
      <w:r w:rsidR="00CC4CA6" w:rsidRPr="002E4F9F">
        <w:rPr>
          <w:rFonts w:ascii="Times New Roman" w:eastAsia="仿宋" w:hAnsi="Times New Roman" w:cs="Times New Roman"/>
          <w:color w:val="000000" w:themeColor="text1"/>
          <w:sz w:val="24"/>
          <w:szCs w:val="24"/>
        </w:rPr>
        <w:t xml:space="preserve">of </w:t>
      </w:r>
      <w:r w:rsidR="009B0CEC" w:rsidRPr="002E4F9F">
        <w:rPr>
          <w:rFonts w:ascii="Times New Roman" w:eastAsia="仿宋" w:hAnsi="Times New Roman" w:cs="Times New Roman"/>
          <w:color w:val="000000" w:themeColor="text1"/>
          <w:sz w:val="24"/>
          <w:szCs w:val="24"/>
        </w:rPr>
        <w:t xml:space="preserve">female </w:t>
      </w:r>
      <w:r w:rsidR="00CC4CA6" w:rsidRPr="002E4F9F">
        <w:rPr>
          <w:rFonts w:ascii="Times New Roman" w:eastAsia="仿宋" w:hAnsi="Times New Roman" w:cs="Times New Roman"/>
          <w:color w:val="000000" w:themeColor="text1"/>
          <w:sz w:val="24"/>
          <w:szCs w:val="24"/>
        </w:rPr>
        <w:t>sex</w:t>
      </w:r>
      <w:r w:rsidR="00212203" w:rsidRPr="002E4F9F">
        <w:rPr>
          <w:rFonts w:ascii="Times New Roman" w:eastAsia="仿宋" w:hAnsi="Times New Roman" w:cs="Times New Roman"/>
          <w:color w:val="000000" w:themeColor="text1"/>
          <w:sz w:val="24"/>
          <w:szCs w:val="24"/>
        </w:rPr>
        <w:t xml:space="preserve"> workers</w:t>
      </w:r>
      <w:r w:rsidR="00212203" w:rsidRPr="002E4F9F">
        <w:rPr>
          <w:rFonts w:ascii="Times New Roman" w:hAnsi="Times New Roman" w:cs="Times New Roman" w:hint="eastAsia"/>
          <w:color w:val="000000" w:themeColor="text1"/>
          <w:sz w:val="24"/>
          <w:szCs w:val="24"/>
        </w:rPr>
        <w:t>.</w:t>
      </w:r>
      <w:r w:rsidR="00212203" w:rsidRPr="002E4F9F">
        <w:rPr>
          <w:rFonts w:ascii="Times New Roman" w:hAnsi="Times New Roman" w:cs="Times New Roman"/>
          <w:color w:val="000000" w:themeColor="text1"/>
          <w:sz w:val="24"/>
          <w:szCs w:val="24"/>
        </w:rPr>
        <w:t xml:space="preserve"> </w:t>
      </w:r>
      <w:r w:rsidRPr="002E4F9F">
        <w:rPr>
          <w:rStyle w:val="FootnoteReference"/>
          <w:rFonts w:cs="Times New Roman"/>
          <w:color w:val="000000" w:themeColor="text1"/>
          <w:szCs w:val="24"/>
        </w:rPr>
        <w:footnoteReference w:id="36"/>
      </w:r>
      <w:r w:rsidR="000D07C6" w:rsidRPr="002E4F9F">
        <w:rPr>
          <w:rFonts w:ascii="Times New Roman" w:hAnsi="Times New Roman" w:cs="Times New Roman"/>
          <w:color w:val="000000" w:themeColor="text1"/>
          <w:sz w:val="24"/>
          <w:szCs w:val="24"/>
        </w:rPr>
        <w:t xml:space="preserve">Women </w:t>
      </w:r>
      <w:r w:rsidR="00212203" w:rsidRPr="002E4F9F">
        <w:rPr>
          <w:rFonts w:ascii="Times New Roman" w:hAnsi="Times New Roman" w:cs="Times New Roman"/>
          <w:color w:val="000000" w:themeColor="text1"/>
          <w:sz w:val="24"/>
          <w:szCs w:val="24"/>
        </w:rPr>
        <w:t>accounted for</w:t>
      </w:r>
      <w:r w:rsidR="000D07C6" w:rsidRPr="002E4F9F">
        <w:rPr>
          <w:rFonts w:ascii="Times New Roman" w:hAnsi="Times New Roman" w:cs="Times New Roman"/>
          <w:color w:val="000000" w:themeColor="text1"/>
          <w:sz w:val="24"/>
          <w:szCs w:val="24"/>
        </w:rPr>
        <w:t xml:space="preserve"> 88.3% </w:t>
      </w:r>
      <w:r w:rsidR="00033D6D" w:rsidRPr="002E4F9F">
        <w:rPr>
          <w:rFonts w:ascii="Times New Roman" w:hAnsi="Times New Roman" w:cs="Times New Roman"/>
          <w:color w:val="000000" w:themeColor="text1"/>
          <w:sz w:val="24"/>
          <w:szCs w:val="24"/>
        </w:rPr>
        <w:t xml:space="preserve">of people charged </w:t>
      </w:r>
      <w:r w:rsidR="000D07C6" w:rsidRPr="002E4F9F">
        <w:rPr>
          <w:rFonts w:ascii="Times New Roman" w:hAnsi="Times New Roman" w:cs="Times New Roman"/>
          <w:color w:val="000000" w:themeColor="text1"/>
          <w:sz w:val="24"/>
          <w:szCs w:val="24"/>
        </w:rPr>
        <w:t xml:space="preserve">under the crime of “transmission of sexual </w:t>
      </w:r>
      <w:r w:rsidR="00CC4CA6" w:rsidRPr="002E4F9F">
        <w:rPr>
          <w:rFonts w:ascii="Times New Roman" w:hAnsi="Times New Roman" w:cs="Times New Roman"/>
          <w:color w:val="000000" w:themeColor="text1"/>
          <w:sz w:val="24"/>
          <w:szCs w:val="24"/>
        </w:rPr>
        <w:t>diseases</w:t>
      </w:r>
      <w:r w:rsidR="000D07C6" w:rsidRPr="002E4F9F">
        <w:rPr>
          <w:rFonts w:ascii="Times New Roman" w:hAnsi="Times New Roman" w:cs="Times New Roman"/>
          <w:color w:val="000000" w:themeColor="text1"/>
          <w:sz w:val="24"/>
          <w:szCs w:val="24"/>
        </w:rPr>
        <w:t xml:space="preserve">” in 2018, </w:t>
      </w:r>
      <w:r w:rsidR="0010154D" w:rsidRPr="002E4F9F">
        <w:rPr>
          <w:rFonts w:ascii="Times New Roman" w:hAnsi="Times New Roman" w:cs="Times New Roman"/>
          <w:color w:val="000000" w:themeColor="text1"/>
          <w:sz w:val="24"/>
          <w:szCs w:val="24"/>
        </w:rPr>
        <w:t>representing the highest</w:t>
      </w:r>
      <w:r w:rsidR="000D07C6" w:rsidRPr="002E4F9F">
        <w:rPr>
          <w:rFonts w:ascii="Times New Roman" w:hAnsi="Times New Roman" w:cs="Times New Roman"/>
          <w:color w:val="000000" w:themeColor="text1"/>
          <w:sz w:val="24"/>
          <w:szCs w:val="24"/>
        </w:rPr>
        <w:t xml:space="preserve"> proportion of female</w:t>
      </w:r>
      <w:r w:rsidR="0010154D" w:rsidRPr="002E4F9F">
        <w:rPr>
          <w:rFonts w:ascii="Times New Roman" w:hAnsi="Times New Roman" w:cs="Times New Roman"/>
          <w:color w:val="000000" w:themeColor="text1"/>
          <w:sz w:val="24"/>
          <w:szCs w:val="24"/>
        </w:rPr>
        <w:t>s</w:t>
      </w:r>
      <w:r w:rsidR="000D07C6" w:rsidRPr="002E4F9F">
        <w:rPr>
          <w:rFonts w:ascii="Times New Roman" w:hAnsi="Times New Roman" w:cs="Times New Roman"/>
          <w:color w:val="000000" w:themeColor="text1"/>
          <w:sz w:val="24"/>
          <w:szCs w:val="24"/>
        </w:rPr>
        <w:t xml:space="preserve"> in detention. </w:t>
      </w:r>
      <w:r w:rsidR="000D07C6" w:rsidRPr="002E4F9F">
        <w:rPr>
          <w:rStyle w:val="FootnoteReference"/>
          <w:rFonts w:cs="Times New Roman"/>
          <w:color w:val="000000" w:themeColor="text1"/>
          <w:sz w:val="24"/>
          <w:szCs w:val="24"/>
        </w:rPr>
        <w:footnoteReference w:id="37"/>
      </w:r>
    </w:p>
    <w:p w14:paraId="26AB758C" w14:textId="3C3F8EBC" w:rsidR="009B0CEC" w:rsidRPr="002E4F9F" w:rsidRDefault="003C66C1" w:rsidP="00A55D00">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hint="eastAsia"/>
          <w:bCs/>
          <w:color w:val="000000" w:themeColor="text1"/>
          <w:sz w:val="24"/>
          <w:szCs w:val="24"/>
        </w:rPr>
        <w:t>When</w:t>
      </w:r>
      <w:r w:rsidRPr="002E4F9F">
        <w:rPr>
          <w:rFonts w:ascii="Times New Roman" w:eastAsia="仿宋" w:hAnsi="Times New Roman" w:cs="Times New Roman"/>
          <w:bCs/>
          <w:color w:val="000000" w:themeColor="text1"/>
          <w:sz w:val="24"/>
          <w:szCs w:val="24"/>
        </w:rPr>
        <w:t xml:space="preserve"> </w:t>
      </w:r>
      <w:r w:rsidR="00950728" w:rsidRPr="002E4F9F">
        <w:rPr>
          <w:rFonts w:ascii="Times New Roman" w:eastAsia="仿宋" w:hAnsi="Times New Roman" w:cs="Times New Roman"/>
          <w:bCs/>
          <w:color w:val="000000" w:themeColor="text1"/>
          <w:sz w:val="24"/>
          <w:szCs w:val="24"/>
        </w:rPr>
        <w:t xml:space="preserve">there is a </w:t>
      </w:r>
      <w:r w:rsidRPr="002E4F9F">
        <w:rPr>
          <w:rFonts w:ascii="Times New Roman" w:eastAsia="仿宋" w:hAnsi="Times New Roman" w:cs="Times New Roman"/>
          <w:bCs/>
          <w:color w:val="000000" w:themeColor="text1"/>
          <w:sz w:val="24"/>
          <w:szCs w:val="24"/>
        </w:rPr>
        <w:t>crackdown on sex work</w:t>
      </w:r>
      <w:r w:rsidR="00950728" w:rsidRPr="002E4F9F">
        <w:rPr>
          <w:rFonts w:ascii="Times New Roman" w:eastAsia="仿宋" w:hAnsi="Times New Roman" w:cs="Times New Roman"/>
          <w:bCs/>
          <w:color w:val="000000" w:themeColor="text1"/>
          <w:sz w:val="24"/>
          <w:szCs w:val="24"/>
        </w:rPr>
        <w:t>ers</w:t>
      </w:r>
      <w:r w:rsidRPr="002E4F9F">
        <w:rPr>
          <w:rFonts w:ascii="Times New Roman" w:eastAsia="仿宋" w:hAnsi="Times New Roman" w:cs="Times New Roman"/>
          <w:bCs/>
          <w:color w:val="000000" w:themeColor="text1"/>
          <w:sz w:val="24"/>
          <w:szCs w:val="24"/>
        </w:rPr>
        <w:t>, the punishment towards sex workers are more severe than their clients</w:t>
      </w:r>
      <w:r w:rsidR="004038E4" w:rsidRPr="002E4F9F">
        <w:rPr>
          <w:rStyle w:val="FootnoteReference"/>
          <w:rFonts w:cs="Times New Roman"/>
          <w:color w:val="000000" w:themeColor="text1"/>
          <w:sz w:val="24"/>
          <w:szCs w:val="24"/>
        </w:rPr>
        <w:footnoteReference w:id="38"/>
      </w:r>
      <w:r w:rsidRPr="002E4F9F">
        <w:rPr>
          <w:rFonts w:ascii="Times New Roman" w:hAnsi="Times New Roman" w:cs="Times New Roman" w:hint="eastAsia"/>
          <w:color w:val="000000" w:themeColor="text1"/>
          <w:sz w:val="24"/>
          <w:szCs w:val="24"/>
        </w:rPr>
        <w:t>.</w:t>
      </w:r>
      <w:r w:rsidRPr="002E4F9F">
        <w:rPr>
          <w:rFonts w:ascii="Times New Roman" w:eastAsia="仿宋" w:hAnsi="Times New Roman" w:cs="Times New Roman"/>
          <w:bCs/>
          <w:color w:val="000000" w:themeColor="text1"/>
          <w:sz w:val="24"/>
          <w:szCs w:val="24"/>
        </w:rPr>
        <w:t xml:space="preserve"> </w:t>
      </w:r>
    </w:p>
    <w:p w14:paraId="1E948070" w14:textId="5AFC934A" w:rsidR="00FC43E7" w:rsidRPr="002E4F9F" w:rsidRDefault="003C66C1" w:rsidP="00A55D00">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bCs/>
          <w:color w:val="000000" w:themeColor="text1"/>
          <w:sz w:val="24"/>
          <w:szCs w:val="24"/>
        </w:rPr>
        <w:t>The situation of sex workers is even more difficult during the COVID-19 epidemic.</w:t>
      </w:r>
    </w:p>
    <w:p w14:paraId="4B44D8EF" w14:textId="6D43AF40" w:rsidR="00806F79" w:rsidRPr="002E4F9F" w:rsidRDefault="00806F79" w:rsidP="009E1AC6">
      <w:pPr>
        <w:pStyle w:val="SingleTxtGC"/>
        <w:widowControl w:val="0"/>
        <w:spacing w:after="0" w:line="276" w:lineRule="auto"/>
        <w:ind w:left="0" w:rightChars="-14" w:right="-34"/>
        <w:rPr>
          <w:rFonts w:ascii="Times New Roman" w:eastAsia="仿宋" w:hAnsi="Times New Roman" w:cs="Times New Roman"/>
          <w:color w:val="000000" w:themeColor="text1"/>
          <w:sz w:val="24"/>
          <w:szCs w:val="24"/>
        </w:rPr>
      </w:pPr>
    </w:p>
    <w:p w14:paraId="26220C0A" w14:textId="0BAC10A8" w:rsidR="009B0CEC" w:rsidRPr="002E4F9F" w:rsidRDefault="00C162EA"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u w:val="single"/>
        </w:rPr>
        <w:t>We hope that the Committee will consider asking the State party the following questions</w:t>
      </w:r>
      <w:r w:rsidR="00AA3938" w:rsidRPr="002E4F9F">
        <w:rPr>
          <w:rFonts w:ascii="Times New Roman" w:hAnsi="Times New Roman" w:cs="Times New Roman"/>
          <w:color w:val="000000" w:themeColor="text1"/>
        </w:rPr>
        <w:t>:</w:t>
      </w:r>
    </w:p>
    <w:p w14:paraId="4FAD4098" w14:textId="77777777" w:rsidR="00A23D86" w:rsidRPr="002E4F9F" w:rsidRDefault="00A23D86" w:rsidP="00A23D86">
      <w:pPr>
        <w:pStyle w:val="ListParagraph"/>
        <w:numPr>
          <w:ilvl w:val="0"/>
          <w:numId w:val="8"/>
        </w:numPr>
        <w:spacing w:line="276" w:lineRule="auto"/>
        <w:ind w:firstLineChars="0"/>
        <w:rPr>
          <w:rFonts w:ascii="Times New Roman" w:hAnsi="Times New Roman" w:cs="Times New Roman"/>
          <w:color w:val="000000" w:themeColor="text1"/>
        </w:rPr>
      </w:pPr>
      <w:r w:rsidRPr="002E4F9F">
        <w:rPr>
          <w:rFonts w:ascii="Times New Roman" w:hAnsi="Times New Roman" w:cs="Times New Roman"/>
          <w:color w:val="000000" w:themeColor="text1"/>
        </w:rPr>
        <w:t xml:space="preserve">Please provide sex-disaggregated data on abduction and trafficking children. </w:t>
      </w:r>
    </w:p>
    <w:p w14:paraId="7AA41194" w14:textId="77777777" w:rsidR="00DD32C9" w:rsidRPr="002E4F9F" w:rsidRDefault="00DD32C9" w:rsidP="00DD32C9">
      <w:pPr>
        <w:pStyle w:val="HTMLPreformatted"/>
        <w:numPr>
          <w:ilvl w:val="0"/>
          <w:numId w:val="8"/>
        </w:numPr>
        <w:rPr>
          <w:color w:val="000000" w:themeColor="text1"/>
        </w:rPr>
      </w:pPr>
      <w:r w:rsidRPr="002E4F9F">
        <w:rPr>
          <w:color w:val="000000" w:themeColor="text1"/>
          <w:lang w:val="en"/>
        </w:rPr>
        <w:t>Why is it stipulated that "the standard for the number of people who are forced to prostitution is set with reference to half of the number of people who are prostitutes in the organization"</w:t>
      </w:r>
    </w:p>
    <w:p w14:paraId="7B6E58F5" w14:textId="778A36FF" w:rsidR="00BB44F6" w:rsidRPr="002E4F9F" w:rsidRDefault="00DD32C9" w:rsidP="00A55D00">
      <w:pPr>
        <w:pStyle w:val="ListParagraph"/>
        <w:numPr>
          <w:ilvl w:val="0"/>
          <w:numId w:val="8"/>
        </w:numPr>
        <w:spacing w:line="276" w:lineRule="auto"/>
        <w:ind w:firstLineChars="0"/>
        <w:rPr>
          <w:rFonts w:ascii="Times New Roman" w:hAnsi="Times New Roman" w:cs="Times New Roman"/>
          <w:color w:val="000000" w:themeColor="text1"/>
        </w:rPr>
      </w:pPr>
      <w:r w:rsidRPr="002E4F9F">
        <w:rPr>
          <w:rFonts w:ascii="Times New Roman" w:eastAsia="仿宋" w:hAnsi="Times New Roman" w:cs="Times New Roman"/>
          <w:color w:val="000000" w:themeColor="text1"/>
        </w:rPr>
        <w:t>Why is it stipulated that "standard for calculating the number of people who are forced to prostitution is set with reference to half of the number of organized prostitutes"(according to the SP</w:t>
      </w:r>
      <w:r w:rsidR="00A23D86" w:rsidRPr="002E4F9F">
        <w:rPr>
          <w:rFonts w:ascii="Times New Roman" w:eastAsia="仿宋" w:hAnsi="Times New Roman" w:cs="Times New Roman"/>
          <w:color w:val="000000" w:themeColor="text1"/>
        </w:rPr>
        <w:t xml:space="preserve"> para .</w:t>
      </w:r>
      <w:r w:rsidR="00A23D86" w:rsidRPr="002E4F9F">
        <w:rPr>
          <w:rFonts w:ascii="Times New Roman" w:eastAsia="仿宋" w:hAnsi="Times New Roman" w:cs="Times New Roman" w:hint="eastAsia"/>
          <w:color w:val="000000" w:themeColor="text1"/>
        </w:rPr>
        <w:t>5</w:t>
      </w:r>
      <w:r w:rsidR="00A23D86" w:rsidRPr="002E4F9F">
        <w:rPr>
          <w:rFonts w:ascii="Times New Roman" w:eastAsia="仿宋" w:hAnsi="Times New Roman" w:cs="Times New Roman"/>
          <w:color w:val="000000" w:themeColor="text1"/>
        </w:rPr>
        <w:t>5)</w:t>
      </w:r>
      <w:r w:rsidR="00A23D86" w:rsidRPr="002E4F9F">
        <w:rPr>
          <w:rFonts w:ascii="Times New Roman" w:eastAsia="仿宋" w:hAnsi="Times New Roman" w:cs="Times New Roman" w:hint="eastAsia"/>
          <w:color w:val="000000" w:themeColor="text1"/>
        </w:rPr>
        <w:t>?</w:t>
      </w:r>
      <w:r w:rsidR="00A23D86" w:rsidRPr="002E4F9F">
        <w:rPr>
          <w:rFonts w:ascii="Times New Roman" w:eastAsia="仿宋" w:hAnsi="Times New Roman" w:cs="Times New Roman"/>
          <w:color w:val="000000" w:themeColor="text1"/>
        </w:rPr>
        <w:t xml:space="preserve"> </w:t>
      </w:r>
      <w:r w:rsidR="00BB44F6" w:rsidRPr="002E4F9F">
        <w:rPr>
          <w:rFonts w:ascii="Times New Roman" w:eastAsia="仿宋" w:hAnsi="Times New Roman" w:cs="Times New Roman" w:hint="eastAsia"/>
          <w:color w:val="000000" w:themeColor="text1"/>
          <w:lang w:eastAsia="zh-TW"/>
        </w:rPr>
        <w:t>A</w:t>
      </w:r>
      <w:r w:rsidR="00BB44F6" w:rsidRPr="002E4F9F">
        <w:rPr>
          <w:rFonts w:ascii="Times New Roman" w:eastAsia="仿宋" w:hAnsi="Times New Roman" w:cs="Times New Roman"/>
          <w:color w:val="000000" w:themeColor="text1"/>
          <w:lang w:eastAsia="zh-TW"/>
        </w:rPr>
        <w:t xml:space="preserve">ny plan to do a gender review on implementation of </w:t>
      </w:r>
      <w:r w:rsidR="00BB44F6" w:rsidRPr="002E4F9F">
        <w:rPr>
          <w:rFonts w:ascii="Times New Roman" w:eastAsia="仿宋" w:hAnsi="Times New Roman" w:cs="Times New Roman"/>
          <w:i/>
          <w:iCs/>
          <w:color w:val="000000" w:themeColor="text1"/>
        </w:rPr>
        <w:t>The Interpretation of Criminal Cases Involving Prostitution</w:t>
      </w:r>
      <w:r w:rsidR="00A23D86" w:rsidRPr="002E4F9F">
        <w:rPr>
          <w:rFonts w:ascii="Times New Roman" w:eastAsia="仿宋" w:hAnsi="Times New Roman" w:cs="Times New Roman"/>
          <w:i/>
          <w:iCs/>
          <w:color w:val="000000" w:themeColor="text1"/>
        </w:rPr>
        <w:t>?</w:t>
      </w:r>
    </w:p>
    <w:p w14:paraId="48FB2FA4" w14:textId="77777777" w:rsidR="00212203" w:rsidRPr="002E4F9F" w:rsidRDefault="00212203" w:rsidP="009E1AC6">
      <w:pPr>
        <w:spacing w:line="276" w:lineRule="auto"/>
        <w:rPr>
          <w:rFonts w:ascii="Times New Roman" w:eastAsia="仿宋" w:hAnsi="Times New Roman" w:cs="Times New Roman"/>
          <w:bCs/>
          <w:color w:val="000000" w:themeColor="text1"/>
        </w:rPr>
      </w:pPr>
    </w:p>
    <w:p w14:paraId="786D6BEB" w14:textId="77777777" w:rsidR="0032488B" w:rsidRPr="002E4F9F" w:rsidRDefault="0032488B" w:rsidP="009E1AC6">
      <w:pPr>
        <w:spacing w:line="276" w:lineRule="auto"/>
        <w:rPr>
          <w:rFonts w:ascii="Times New Roman" w:hAnsi="Times New Roman" w:cs="Times New Roman"/>
          <w:b/>
          <w:bCs/>
          <w:color w:val="000000" w:themeColor="text1"/>
          <w:u w:val="single"/>
        </w:rPr>
      </w:pPr>
    </w:p>
    <w:p w14:paraId="16949701" w14:textId="675F72A1" w:rsidR="0062173D" w:rsidRPr="002E4F9F" w:rsidRDefault="00806F79" w:rsidP="009E1AC6">
      <w:pPr>
        <w:pStyle w:val="H23G"/>
        <w:spacing w:before="0" w:after="0" w:line="276" w:lineRule="auto"/>
        <w:rPr>
          <w:rFonts w:ascii="Times New Roman" w:hAnsi="Times New Roman" w:cs="Times New Roman"/>
          <w:color w:val="000000" w:themeColor="text1"/>
        </w:rPr>
      </w:pPr>
      <w:r w:rsidRPr="002E4F9F">
        <w:rPr>
          <w:rFonts w:ascii="Times New Roman" w:hAnsi="Times New Roman" w:cs="Times New Roman"/>
          <w:color w:val="000000" w:themeColor="text1"/>
        </w:rPr>
        <w:t>PART II</w:t>
      </w:r>
    </w:p>
    <w:p w14:paraId="6F1F232C" w14:textId="0CB738DE" w:rsidR="0062173D" w:rsidRPr="002E4F9F" w:rsidRDefault="0062173D" w:rsidP="009E1AC6">
      <w:pPr>
        <w:spacing w:line="276" w:lineRule="auto"/>
        <w:rPr>
          <w:rFonts w:ascii="Times New Roman" w:hAnsi="Times New Roman" w:cs="Times New Roman"/>
          <w:color w:val="000000" w:themeColor="text1"/>
        </w:rPr>
      </w:pPr>
    </w:p>
    <w:p w14:paraId="5779B9C4" w14:textId="77777777" w:rsidR="00186DBE" w:rsidRPr="002E4F9F" w:rsidRDefault="00186DBE" w:rsidP="00186DBE">
      <w:pPr>
        <w:pStyle w:val="H23G"/>
        <w:rPr>
          <w:rFonts w:ascii="Times New Roman" w:hAnsi="Times New Roman" w:cs="Times New Roman"/>
          <w:color w:val="000000" w:themeColor="text1"/>
        </w:rPr>
      </w:pPr>
      <w:r w:rsidRPr="002E4F9F">
        <w:rPr>
          <w:rFonts w:ascii="Times New Roman" w:hAnsi="Times New Roman" w:cs="Times New Roman"/>
          <w:color w:val="000000" w:themeColor="text1"/>
        </w:rPr>
        <w:t xml:space="preserve">Articles 7-9  - Women’s participation in political &amp; public life </w:t>
      </w:r>
    </w:p>
    <w:p w14:paraId="6C0D5B70" w14:textId="7F1A3DE3" w:rsidR="00186DBE" w:rsidRPr="002E4F9F" w:rsidRDefault="00186DBE" w:rsidP="002E4F9F">
      <w:pPr>
        <w:spacing w:line="276" w:lineRule="auto"/>
        <w:ind w:leftChars="100" w:left="240"/>
        <w:rPr>
          <w:rFonts w:ascii="Times New Roman" w:hAnsi="Times New Roman" w:cs="Times New Roman"/>
          <w:color w:val="000000" w:themeColor="text1"/>
        </w:rPr>
      </w:pPr>
    </w:p>
    <w:p w14:paraId="0CCF24CB" w14:textId="511FE0A2" w:rsidR="00806F79" w:rsidRPr="002E4F9F" w:rsidRDefault="00302E21" w:rsidP="002E4F9F">
      <w:pPr>
        <w:pStyle w:val="H23"/>
        <w:tabs>
          <w:tab w:val="clear" w:pos="1267"/>
          <w:tab w:val="left" w:pos="180"/>
        </w:tabs>
        <w:spacing w:line="276" w:lineRule="auto"/>
        <w:ind w:leftChars="100" w:left="240" w:right="-180" w:firstLine="0"/>
        <w:rPr>
          <w:color w:val="000000" w:themeColor="text1"/>
          <w:sz w:val="24"/>
          <w:szCs w:val="24"/>
          <w:u w:val="single"/>
          <w:lang w:val="en-US"/>
        </w:rPr>
      </w:pPr>
      <w:r w:rsidRPr="002E4F9F">
        <w:rPr>
          <w:color w:val="000000" w:themeColor="text1"/>
          <w:sz w:val="24"/>
          <w:szCs w:val="24"/>
          <w:u w:val="single"/>
          <w:lang w:val="en-US"/>
        </w:rPr>
        <w:t xml:space="preserve"> </w:t>
      </w:r>
      <w:r w:rsidR="00806F79" w:rsidRPr="002E4F9F">
        <w:rPr>
          <w:color w:val="000000" w:themeColor="text1"/>
          <w:sz w:val="24"/>
          <w:szCs w:val="24"/>
          <w:u w:val="single"/>
          <w:lang w:val="en-US" w:eastAsia="zh-CN"/>
        </w:rPr>
        <w:t xml:space="preserve"> </w:t>
      </w:r>
      <w:r w:rsidR="00C03DE3" w:rsidRPr="002E4F9F">
        <w:rPr>
          <w:color w:val="000000" w:themeColor="text1"/>
          <w:sz w:val="24"/>
          <w:szCs w:val="24"/>
          <w:u w:val="single"/>
        </w:rPr>
        <w:t>Human rights defenders (HRDs) and NGOs</w:t>
      </w:r>
      <w:r w:rsidR="00C03DE3" w:rsidRPr="002E4F9F">
        <w:rPr>
          <w:color w:val="000000" w:themeColor="text1"/>
          <w:sz w:val="24"/>
          <w:szCs w:val="24"/>
        </w:rPr>
        <w:t xml:space="preserve"> </w:t>
      </w:r>
    </w:p>
    <w:p w14:paraId="36959618" w14:textId="516C46EE" w:rsidR="00C03DE3" w:rsidRPr="002E4F9F" w:rsidRDefault="00C03DE3" w:rsidP="002E4F9F">
      <w:pPr>
        <w:rPr>
          <w:color w:val="000000" w:themeColor="text1"/>
        </w:rPr>
      </w:pPr>
      <w:r w:rsidRPr="002E4F9F">
        <w:rPr>
          <w:color w:val="000000" w:themeColor="text1"/>
        </w:rPr>
        <w:t>(</w:t>
      </w:r>
      <w:r w:rsidR="00302E21" w:rsidRPr="002E4F9F">
        <w:rPr>
          <w:color w:val="000000" w:themeColor="text1"/>
        </w:rPr>
        <w:t>SP paras. 69-71,</w:t>
      </w:r>
      <w:r w:rsidR="00CC4CA6" w:rsidRPr="002E4F9F">
        <w:rPr>
          <w:color w:val="000000" w:themeColor="text1"/>
        </w:rPr>
        <w:t xml:space="preserve"> </w:t>
      </w:r>
      <w:r w:rsidRPr="002E4F9F">
        <w:rPr>
          <w:color w:val="000000" w:themeColor="text1"/>
        </w:rPr>
        <w:t>CO para</w:t>
      </w:r>
      <w:r w:rsidR="00302E21" w:rsidRPr="002E4F9F">
        <w:rPr>
          <w:color w:val="000000" w:themeColor="text1"/>
        </w:rPr>
        <w:t>s.</w:t>
      </w:r>
      <w:r w:rsidRPr="002E4F9F">
        <w:rPr>
          <w:color w:val="000000" w:themeColor="text1"/>
        </w:rPr>
        <w:t xml:space="preserve"> 32, 33)</w:t>
      </w:r>
    </w:p>
    <w:p w14:paraId="37C4D9EE" w14:textId="450B3FAA" w:rsidR="00A84B85" w:rsidRPr="002E4F9F" w:rsidRDefault="00A84B85" w:rsidP="002E4F9F">
      <w:pPr>
        <w:pStyle w:val="SingleTxtGC"/>
        <w:widowControl w:val="0"/>
        <w:spacing w:after="0" w:line="276" w:lineRule="auto"/>
        <w:ind w:leftChars="100" w:left="240" w:rightChars="-14" w:right="-34"/>
        <w:rPr>
          <w:rFonts w:ascii="Times New Roman" w:eastAsia="仿宋" w:hAnsi="Times New Roman" w:cs="Times New Roman"/>
          <w:color w:val="000000" w:themeColor="text1"/>
          <w:sz w:val="24"/>
          <w:szCs w:val="24"/>
        </w:rPr>
      </w:pPr>
    </w:p>
    <w:p w14:paraId="2AD7E2E1" w14:textId="7EBCCD7A" w:rsidR="00133D71" w:rsidRPr="002E4F9F" w:rsidRDefault="00133D71" w:rsidP="005F3398">
      <w:pPr>
        <w:pStyle w:val="SingleTxtGC"/>
        <w:widowControl w:val="0"/>
        <w:spacing w:after="0" w:line="276" w:lineRule="auto"/>
        <w:ind w:left="0" w:rightChars="-14" w:right="-34"/>
        <w:rPr>
          <w:rFonts w:ascii="Times New Roman" w:eastAsia="仿宋" w:hAnsi="Times New Roman" w:cs="Times New Roman"/>
          <w:b/>
          <w:color w:val="000000" w:themeColor="text1"/>
          <w:sz w:val="24"/>
          <w:szCs w:val="24"/>
          <w:u w:val="single"/>
        </w:rPr>
      </w:pPr>
      <w:r w:rsidRPr="002E4F9F">
        <w:rPr>
          <w:rFonts w:ascii="Times New Roman" w:hAnsi="Times New Roman" w:cs="Times New Roman"/>
          <w:color w:val="000000" w:themeColor="text1"/>
          <w:sz w:val="24"/>
          <w:szCs w:val="24"/>
          <w:u w:val="single"/>
        </w:rPr>
        <w:t>Progres</w:t>
      </w:r>
      <w:r w:rsidRPr="002E4F9F">
        <w:rPr>
          <w:rFonts w:ascii="Times New Roman" w:hAnsi="Times New Roman" w:cs="Times New Roman"/>
          <w:color w:val="000000" w:themeColor="text1"/>
          <w:sz w:val="24"/>
          <w:szCs w:val="24"/>
          <w:u w:val="single"/>
          <w:lang w:eastAsia="zh-TW"/>
        </w:rPr>
        <w:t>s</w:t>
      </w:r>
      <w:r w:rsidRPr="002E4F9F">
        <w:rPr>
          <w:rFonts w:ascii="Times New Roman" w:hAnsi="Times New Roman" w:cs="Times New Roman"/>
          <w:color w:val="000000" w:themeColor="text1"/>
          <w:sz w:val="24"/>
          <w:szCs w:val="24"/>
          <w:u w:val="single"/>
        </w:rPr>
        <w:t>：</w:t>
      </w:r>
    </w:p>
    <w:p w14:paraId="7BB66181" w14:textId="131052D6" w:rsidR="003D5FFD" w:rsidRPr="002E4F9F" w:rsidRDefault="00940E62" w:rsidP="00A55D00">
      <w:pPr>
        <w:pStyle w:val="SingleTxtGC"/>
        <w:widowControl w:val="0"/>
        <w:numPr>
          <w:ilvl w:val="0"/>
          <w:numId w:val="8"/>
        </w:numPr>
        <w:spacing w:after="0" w:line="276" w:lineRule="auto"/>
        <w:ind w:rightChars="-14" w:right="-34"/>
        <w:rPr>
          <w:rFonts w:ascii="Times New Roman" w:eastAsiaTheme="minorEastAsia" w:hAnsi="Times New Roman" w:cs="Times New Roman"/>
          <w:color w:val="000000" w:themeColor="text1"/>
          <w:sz w:val="24"/>
          <w:szCs w:val="24"/>
        </w:rPr>
      </w:pPr>
      <w:r w:rsidRPr="002E4F9F">
        <w:rPr>
          <w:rFonts w:ascii="Times New Roman" w:eastAsiaTheme="minorEastAsia" w:hAnsi="Times New Roman" w:cs="Times New Roman"/>
          <w:color w:val="000000" w:themeColor="text1"/>
          <w:sz w:val="24"/>
          <w:szCs w:val="24"/>
        </w:rPr>
        <w:t>Some l</w:t>
      </w:r>
      <w:r w:rsidR="003D5FFD" w:rsidRPr="002E4F9F">
        <w:rPr>
          <w:rFonts w:ascii="Times New Roman" w:eastAsiaTheme="minorEastAsia" w:hAnsi="Times New Roman" w:cs="Times New Roman"/>
          <w:color w:val="000000" w:themeColor="text1"/>
          <w:sz w:val="24"/>
          <w:szCs w:val="24"/>
        </w:rPr>
        <w:t xml:space="preserve">aws </w:t>
      </w:r>
      <w:r w:rsidRPr="002E4F9F">
        <w:rPr>
          <w:rFonts w:ascii="Times New Roman" w:eastAsiaTheme="minorEastAsia" w:hAnsi="Times New Roman" w:cs="Times New Roman"/>
          <w:color w:val="000000" w:themeColor="text1"/>
          <w:sz w:val="24"/>
          <w:szCs w:val="24"/>
        </w:rPr>
        <w:t xml:space="preserve">have </w:t>
      </w:r>
      <w:r w:rsidR="003D5FFD" w:rsidRPr="002E4F9F">
        <w:rPr>
          <w:rFonts w:ascii="Times New Roman" w:eastAsiaTheme="minorEastAsia" w:hAnsi="Times New Roman" w:cs="Times New Roman"/>
          <w:color w:val="000000" w:themeColor="text1"/>
          <w:sz w:val="24"/>
          <w:szCs w:val="24"/>
        </w:rPr>
        <w:t>acknowledge</w:t>
      </w:r>
      <w:r w:rsidRPr="002E4F9F">
        <w:rPr>
          <w:rFonts w:ascii="Times New Roman" w:eastAsiaTheme="minorEastAsia" w:hAnsi="Times New Roman" w:cs="Times New Roman"/>
          <w:color w:val="000000" w:themeColor="text1"/>
          <w:sz w:val="24"/>
          <w:szCs w:val="24"/>
        </w:rPr>
        <w:t xml:space="preserve">d the role </w:t>
      </w:r>
      <w:r w:rsidR="00CC4CA6" w:rsidRPr="002E4F9F">
        <w:rPr>
          <w:rFonts w:ascii="Times New Roman" w:eastAsiaTheme="minorEastAsia" w:hAnsi="Times New Roman" w:cs="Times New Roman"/>
          <w:color w:val="000000" w:themeColor="text1"/>
          <w:sz w:val="24"/>
          <w:szCs w:val="24"/>
        </w:rPr>
        <w:t>of social</w:t>
      </w:r>
      <w:r w:rsidR="003D5FFD" w:rsidRPr="002E4F9F">
        <w:rPr>
          <w:rFonts w:ascii="Times New Roman" w:eastAsiaTheme="minorEastAsia" w:hAnsi="Times New Roman" w:cs="Times New Roman"/>
          <w:color w:val="000000" w:themeColor="text1"/>
          <w:sz w:val="24"/>
          <w:szCs w:val="24"/>
        </w:rPr>
        <w:t xml:space="preserve"> organization</w:t>
      </w:r>
      <w:r w:rsidRPr="002E4F9F">
        <w:rPr>
          <w:rFonts w:ascii="Times New Roman" w:eastAsiaTheme="minorEastAsia" w:hAnsi="Times New Roman" w:cs="Times New Roman"/>
          <w:color w:val="000000" w:themeColor="text1"/>
          <w:sz w:val="24"/>
          <w:szCs w:val="24"/>
        </w:rPr>
        <w:t>s</w:t>
      </w:r>
      <w:r w:rsidR="00A23D86" w:rsidRPr="002E4F9F">
        <w:rPr>
          <w:rFonts w:ascii="Times New Roman" w:eastAsiaTheme="minorEastAsia" w:hAnsi="Times New Roman" w:cs="Times New Roman"/>
          <w:color w:val="000000" w:themeColor="text1"/>
          <w:sz w:val="24"/>
          <w:szCs w:val="24"/>
        </w:rPr>
        <w:t xml:space="preserve"> (NGOS)</w:t>
      </w:r>
      <w:r w:rsidR="003D5FFD" w:rsidRPr="002E4F9F">
        <w:rPr>
          <w:rFonts w:ascii="Times New Roman" w:eastAsiaTheme="minorEastAsia" w:hAnsi="Times New Roman" w:cs="Times New Roman"/>
          <w:color w:val="000000" w:themeColor="text1"/>
          <w:sz w:val="24"/>
          <w:szCs w:val="24"/>
        </w:rPr>
        <w:t>. For example, Anti Domestic Violence Law mentions social organization</w:t>
      </w:r>
      <w:r w:rsidRPr="002E4F9F">
        <w:rPr>
          <w:rFonts w:ascii="Times New Roman" w:eastAsiaTheme="minorEastAsia" w:hAnsi="Times New Roman" w:cs="Times New Roman"/>
          <w:color w:val="000000" w:themeColor="text1"/>
          <w:sz w:val="24"/>
          <w:szCs w:val="24"/>
        </w:rPr>
        <w:t>s</w:t>
      </w:r>
      <w:r w:rsidR="003D5FFD" w:rsidRPr="002E4F9F">
        <w:rPr>
          <w:rFonts w:ascii="Times New Roman" w:eastAsiaTheme="minorEastAsia" w:hAnsi="Times New Roman" w:cs="Times New Roman"/>
          <w:color w:val="000000" w:themeColor="text1"/>
          <w:sz w:val="24"/>
          <w:szCs w:val="24"/>
        </w:rPr>
        <w:t xml:space="preserve"> in 5 places while Women’s Federation</w:t>
      </w:r>
      <w:r w:rsidRPr="002E4F9F">
        <w:rPr>
          <w:rFonts w:ascii="Times New Roman" w:eastAsiaTheme="minorEastAsia" w:hAnsi="Times New Roman" w:cs="Times New Roman"/>
          <w:color w:val="000000" w:themeColor="text1"/>
          <w:sz w:val="24"/>
          <w:szCs w:val="24"/>
        </w:rPr>
        <w:t xml:space="preserve"> </w:t>
      </w:r>
      <w:r w:rsidR="005F3398" w:rsidRPr="002E4F9F">
        <w:rPr>
          <w:rFonts w:ascii="Times New Roman" w:eastAsiaTheme="minorEastAsia" w:hAnsi="Times New Roman" w:cs="Times New Roman"/>
          <w:color w:val="000000" w:themeColor="text1"/>
          <w:sz w:val="24"/>
          <w:szCs w:val="24"/>
        </w:rPr>
        <w:t xml:space="preserve">was mentioned </w:t>
      </w:r>
      <w:r w:rsidRPr="002E4F9F">
        <w:rPr>
          <w:rFonts w:ascii="Times New Roman" w:eastAsiaTheme="minorEastAsia" w:hAnsi="Times New Roman" w:cs="Times New Roman"/>
          <w:color w:val="000000" w:themeColor="text1"/>
          <w:sz w:val="24"/>
          <w:szCs w:val="24"/>
        </w:rPr>
        <w:t>in 6 places</w:t>
      </w:r>
      <w:r w:rsidR="003D5FFD" w:rsidRPr="002E4F9F">
        <w:rPr>
          <w:rFonts w:ascii="Times New Roman" w:eastAsiaTheme="minorEastAsia" w:hAnsi="Times New Roman" w:cs="Times New Roman"/>
          <w:color w:val="000000" w:themeColor="text1"/>
          <w:sz w:val="24"/>
          <w:szCs w:val="24"/>
        </w:rPr>
        <w:t>.</w:t>
      </w:r>
    </w:p>
    <w:p w14:paraId="1DA966E9" w14:textId="77777777" w:rsidR="004B1B16" w:rsidRPr="002E4F9F" w:rsidRDefault="004B1B16" w:rsidP="009E1AC6">
      <w:pPr>
        <w:pStyle w:val="SingleTxtGC"/>
        <w:widowControl w:val="0"/>
        <w:spacing w:after="0" w:line="276" w:lineRule="auto"/>
        <w:ind w:leftChars="104" w:left="259" w:rightChars="-14" w:right="-34" w:hanging="9"/>
        <w:rPr>
          <w:rFonts w:ascii="Times New Roman" w:eastAsia="仿宋" w:hAnsi="Times New Roman" w:cs="Times New Roman"/>
          <w:color w:val="000000" w:themeColor="text1"/>
          <w:sz w:val="24"/>
          <w:szCs w:val="24"/>
        </w:rPr>
      </w:pPr>
    </w:p>
    <w:p w14:paraId="5461EB94" w14:textId="74FDA0D2" w:rsidR="004B1B16" w:rsidRPr="002E4F9F" w:rsidRDefault="004B1B16" w:rsidP="005F3398">
      <w:pPr>
        <w:pStyle w:val="SingleTxtGC"/>
        <w:widowControl w:val="0"/>
        <w:spacing w:after="0" w:line="276" w:lineRule="auto"/>
        <w:ind w:left="0" w:rightChars="-14" w:right="-34"/>
        <w:rPr>
          <w:rFonts w:ascii="Times New Roman" w:eastAsia="仿宋" w:hAnsi="Times New Roman" w:cs="Times New Roman"/>
          <w:color w:val="000000" w:themeColor="text1"/>
          <w:sz w:val="24"/>
          <w:szCs w:val="24"/>
          <w:u w:val="single"/>
        </w:rPr>
      </w:pPr>
      <w:r w:rsidRPr="002E4F9F">
        <w:rPr>
          <w:rFonts w:ascii="Times New Roman" w:eastAsia="仿宋" w:hAnsi="Times New Roman" w:cs="Times New Roman" w:hint="eastAsia"/>
          <w:color w:val="000000" w:themeColor="text1"/>
          <w:sz w:val="24"/>
          <w:szCs w:val="24"/>
          <w:u w:val="single"/>
        </w:rPr>
        <w:t>Our</w:t>
      </w:r>
      <w:r w:rsidRPr="002E4F9F">
        <w:rPr>
          <w:rFonts w:ascii="Times New Roman" w:eastAsia="仿宋" w:hAnsi="Times New Roman" w:cs="Times New Roman"/>
          <w:color w:val="000000" w:themeColor="text1"/>
          <w:sz w:val="24"/>
          <w:szCs w:val="24"/>
          <w:u w:val="single"/>
        </w:rPr>
        <w:t xml:space="preserve"> </w:t>
      </w:r>
      <w:r w:rsidR="00CC4CA6" w:rsidRPr="002E4F9F">
        <w:rPr>
          <w:rFonts w:ascii="Times New Roman" w:eastAsia="仿宋" w:hAnsi="Times New Roman" w:cs="Times New Roman"/>
          <w:color w:val="000000" w:themeColor="text1"/>
          <w:sz w:val="24"/>
          <w:szCs w:val="24"/>
          <w:u w:val="single"/>
        </w:rPr>
        <w:t>c</w:t>
      </w:r>
      <w:r w:rsidRPr="002E4F9F">
        <w:rPr>
          <w:rFonts w:ascii="Times New Roman" w:eastAsia="仿宋" w:hAnsi="Times New Roman" w:cs="Times New Roman"/>
          <w:color w:val="000000" w:themeColor="text1"/>
          <w:sz w:val="24"/>
          <w:szCs w:val="24"/>
          <w:u w:val="single"/>
        </w:rPr>
        <w:t xml:space="preserve">oncerns: </w:t>
      </w:r>
    </w:p>
    <w:p w14:paraId="3A70B0B8" w14:textId="3573EE0D" w:rsidR="00A634A3" w:rsidRPr="002E4F9F" w:rsidRDefault="004B1B16" w:rsidP="00A634A3">
      <w:pPr>
        <w:pStyle w:val="ListParagraph"/>
        <w:numPr>
          <w:ilvl w:val="0"/>
          <w:numId w:val="8"/>
        </w:numPr>
        <w:spacing w:line="276" w:lineRule="auto"/>
        <w:ind w:firstLineChars="0"/>
        <w:rPr>
          <w:rFonts w:ascii="Times New Roman" w:eastAsiaTheme="minorEastAsia" w:hAnsi="Times New Roman" w:cs="Times New Roman"/>
          <w:color w:val="000000" w:themeColor="text1"/>
        </w:rPr>
      </w:pPr>
      <w:r w:rsidRPr="002E4F9F">
        <w:rPr>
          <w:rFonts w:ascii="Times New Roman" w:eastAsiaTheme="minorEastAsia" w:hAnsi="Times New Roman" w:cs="Times New Roman"/>
          <w:snapToGrid w:val="0"/>
          <w:color w:val="000000" w:themeColor="text1"/>
        </w:rPr>
        <w:t xml:space="preserve">Difficulties that NGOs working for </w:t>
      </w:r>
      <w:r w:rsidR="00C852D3" w:rsidRPr="002E4F9F">
        <w:rPr>
          <w:rFonts w:ascii="Times New Roman" w:eastAsiaTheme="minorEastAsia" w:hAnsi="Times New Roman" w:cs="Times New Roman"/>
          <w:snapToGrid w:val="0"/>
          <w:color w:val="000000" w:themeColor="text1"/>
        </w:rPr>
        <w:t>w</w:t>
      </w:r>
      <w:r w:rsidRPr="002E4F9F">
        <w:rPr>
          <w:rFonts w:ascii="Times New Roman" w:eastAsiaTheme="minorEastAsia" w:hAnsi="Times New Roman" w:cs="Times New Roman"/>
          <w:snapToGrid w:val="0"/>
          <w:color w:val="000000" w:themeColor="text1"/>
        </w:rPr>
        <w:t xml:space="preserve">omen’s equal rights face </w:t>
      </w:r>
      <w:r w:rsidR="00CC4CA6" w:rsidRPr="002E4F9F">
        <w:rPr>
          <w:rFonts w:ascii="Times New Roman" w:eastAsiaTheme="minorEastAsia" w:hAnsi="Times New Roman" w:cs="Times New Roman"/>
          <w:snapToGrid w:val="0"/>
          <w:color w:val="000000" w:themeColor="text1"/>
        </w:rPr>
        <w:t>includ</w:t>
      </w:r>
      <w:r w:rsidR="00C852D3" w:rsidRPr="002E4F9F">
        <w:rPr>
          <w:rFonts w:ascii="Times New Roman" w:eastAsiaTheme="minorEastAsia" w:hAnsi="Times New Roman" w:cs="Times New Roman"/>
          <w:snapToGrid w:val="0"/>
          <w:color w:val="000000" w:themeColor="text1"/>
        </w:rPr>
        <w:t>ing</w:t>
      </w:r>
      <w:r w:rsidRPr="002E4F9F">
        <w:rPr>
          <w:rFonts w:ascii="Times New Roman" w:eastAsiaTheme="minorEastAsia" w:hAnsi="Times New Roman" w:cs="Times New Roman"/>
          <w:snapToGrid w:val="0"/>
          <w:color w:val="000000" w:themeColor="text1"/>
        </w:rPr>
        <w:t xml:space="preserve"> </w:t>
      </w:r>
      <w:r w:rsidR="005F3398" w:rsidRPr="002E4F9F">
        <w:rPr>
          <w:rFonts w:ascii="Times New Roman" w:eastAsiaTheme="minorEastAsia" w:hAnsi="Times New Roman" w:cs="Times New Roman"/>
          <w:snapToGrid w:val="0"/>
          <w:color w:val="000000" w:themeColor="text1"/>
        </w:rPr>
        <w:t>lack of</w:t>
      </w:r>
      <w:r w:rsidRPr="002E4F9F">
        <w:rPr>
          <w:rFonts w:ascii="Times New Roman" w:eastAsiaTheme="minorEastAsia" w:hAnsi="Times New Roman" w:cs="Times New Roman"/>
          <w:snapToGrid w:val="0"/>
          <w:color w:val="000000" w:themeColor="text1"/>
        </w:rPr>
        <w:t xml:space="preserve"> </w:t>
      </w:r>
      <w:r w:rsidR="00A634A3" w:rsidRPr="002E4F9F">
        <w:rPr>
          <w:rFonts w:ascii="Times New Roman" w:eastAsiaTheme="minorEastAsia" w:hAnsi="Times New Roman" w:cs="Times New Roman"/>
          <w:snapToGrid w:val="0"/>
          <w:color w:val="000000" w:themeColor="text1"/>
          <w:lang w:eastAsia="zh-TW"/>
        </w:rPr>
        <w:t xml:space="preserve">enabling environment, </w:t>
      </w:r>
      <w:r w:rsidR="00940E62" w:rsidRPr="002E4F9F">
        <w:rPr>
          <w:rFonts w:ascii="Times New Roman" w:eastAsiaTheme="minorEastAsia" w:hAnsi="Times New Roman" w:cs="Times New Roman" w:hint="eastAsia"/>
          <w:snapToGrid w:val="0"/>
          <w:color w:val="000000" w:themeColor="text1"/>
          <w:lang w:eastAsia="zh-TW"/>
        </w:rPr>
        <w:t>o</w:t>
      </w:r>
      <w:r w:rsidR="00940E62" w:rsidRPr="002E4F9F">
        <w:rPr>
          <w:rFonts w:ascii="Times New Roman" w:eastAsiaTheme="minorEastAsia" w:hAnsi="Times New Roman" w:cs="Times New Roman"/>
          <w:snapToGrid w:val="0"/>
          <w:color w:val="000000" w:themeColor="text1"/>
        </w:rPr>
        <w:t>rganization</w:t>
      </w:r>
      <w:r w:rsidR="005F3398" w:rsidRPr="002E4F9F">
        <w:rPr>
          <w:rFonts w:ascii="Times New Roman" w:eastAsiaTheme="minorEastAsia" w:hAnsi="Times New Roman" w:cs="Times New Roman"/>
          <w:snapToGrid w:val="0"/>
          <w:color w:val="000000" w:themeColor="text1"/>
        </w:rPr>
        <w:t>al development</w:t>
      </w:r>
      <w:r w:rsidRPr="002E4F9F">
        <w:rPr>
          <w:rFonts w:ascii="Times New Roman" w:eastAsiaTheme="minorEastAsia" w:hAnsi="Times New Roman" w:cs="Times New Roman"/>
          <w:snapToGrid w:val="0"/>
          <w:color w:val="000000" w:themeColor="text1"/>
        </w:rPr>
        <w:t xml:space="preserve">, </w:t>
      </w:r>
      <w:r w:rsidR="005F3398" w:rsidRPr="002E4F9F">
        <w:rPr>
          <w:rFonts w:ascii="Times New Roman" w:eastAsiaTheme="minorEastAsia" w:hAnsi="Times New Roman" w:cs="Times New Roman"/>
          <w:snapToGrid w:val="0"/>
          <w:color w:val="000000" w:themeColor="text1"/>
        </w:rPr>
        <w:t xml:space="preserve">limited </w:t>
      </w:r>
      <w:r w:rsidRPr="002E4F9F">
        <w:rPr>
          <w:rFonts w:ascii="Times New Roman" w:eastAsiaTheme="minorEastAsia" w:hAnsi="Times New Roman" w:cs="Times New Roman"/>
          <w:snapToGrid w:val="0"/>
          <w:color w:val="000000" w:themeColor="text1"/>
        </w:rPr>
        <w:t>budget</w:t>
      </w:r>
      <w:r w:rsidR="005F3398" w:rsidRPr="002E4F9F">
        <w:rPr>
          <w:rFonts w:ascii="Times New Roman" w:eastAsiaTheme="minorEastAsia" w:hAnsi="Times New Roman" w:cs="Times New Roman"/>
          <w:snapToGrid w:val="0"/>
          <w:color w:val="000000" w:themeColor="text1"/>
        </w:rPr>
        <w:t xml:space="preserve"> and</w:t>
      </w:r>
      <w:r w:rsidRPr="002E4F9F">
        <w:rPr>
          <w:rFonts w:ascii="Times New Roman" w:eastAsiaTheme="minorEastAsia" w:hAnsi="Times New Roman" w:cs="Times New Roman"/>
          <w:snapToGrid w:val="0"/>
          <w:color w:val="000000" w:themeColor="text1"/>
        </w:rPr>
        <w:t xml:space="preserve"> human resource</w:t>
      </w:r>
      <w:r w:rsidR="00556BC4" w:rsidRPr="002E4F9F">
        <w:rPr>
          <w:rFonts w:ascii="Times New Roman" w:eastAsiaTheme="minorEastAsia" w:hAnsi="Times New Roman" w:cs="Times New Roman"/>
          <w:snapToGrid w:val="0"/>
          <w:color w:val="000000" w:themeColor="text1"/>
        </w:rPr>
        <w:t>s</w:t>
      </w:r>
      <w:r w:rsidRPr="002E4F9F">
        <w:rPr>
          <w:rFonts w:ascii="Times New Roman" w:eastAsiaTheme="minorEastAsia" w:hAnsi="Times New Roman" w:cs="Times New Roman"/>
          <w:snapToGrid w:val="0"/>
          <w:color w:val="000000" w:themeColor="text1"/>
        </w:rPr>
        <w:t xml:space="preserve">, </w:t>
      </w:r>
      <w:r w:rsidR="00940E62" w:rsidRPr="002E4F9F">
        <w:rPr>
          <w:rFonts w:ascii="Times New Roman" w:eastAsiaTheme="minorEastAsia" w:hAnsi="Times New Roman" w:cs="Times New Roman"/>
          <w:snapToGrid w:val="0"/>
          <w:color w:val="000000" w:themeColor="text1"/>
        </w:rPr>
        <w:t xml:space="preserve">and </w:t>
      </w:r>
      <w:r w:rsidR="005F3398" w:rsidRPr="002E4F9F">
        <w:rPr>
          <w:rFonts w:ascii="Times New Roman" w:eastAsiaTheme="minorEastAsia" w:hAnsi="Times New Roman" w:cs="Times New Roman"/>
          <w:snapToGrid w:val="0"/>
          <w:color w:val="000000" w:themeColor="text1"/>
        </w:rPr>
        <w:t>difficult</w:t>
      </w:r>
      <w:r w:rsidR="00556BC4" w:rsidRPr="002E4F9F">
        <w:rPr>
          <w:rFonts w:ascii="Times New Roman" w:eastAsiaTheme="minorEastAsia" w:hAnsi="Times New Roman" w:cs="Times New Roman"/>
          <w:snapToGrid w:val="0"/>
          <w:color w:val="000000" w:themeColor="text1"/>
        </w:rPr>
        <w:t>ies</w:t>
      </w:r>
      <w:r w:rsidRPr="002E4F9F">
        <w:rPr>
          <w:rFonts w:ascii="Times New Roman" w:eastAsiaTheme="minorEastAsia" w:hAnsi="Times New Roman" w:cs="Times New Roman"/>
          <w:snapToGrid w:val="0"/>
          <w:color w:val="000000" w:themeColor="text1"/>
        </w:rPr>
        <w:t xml:space="preserve"> </w:t>
      </w:r>
      <w:r w:rsidR="00CC4CA6" w:rsidRPr="002E4F9F">
        <w:rPr>
          <w:rFonts w:ascii="Times New Roman" w:eastAsiaTheme="minorEastAsia" w:hAnsi="Times New Roman" w:cs="Times New Roman"/>
          <w:snapToGrid w:val="0"/>
          <w:color w:val="000000" w:themeColor="text1"/>
        </w:rPr>
        <w:t>register</w:t>
      </w:r>
      <w:r w:rsidR="00556BC4" w:rsidRPr="002E4F9F">
        <w:rPr>
          <w:rFonts w:ascii="Times New Roman" w:eastAsiaTheme="minorEastAsia" w:hAnsi="Times New Roman" w:cs="Times New Roman"/>
          <w:snapToGrid w:val="0"/>
          <w:color w:val="000000" w:themeColor="text1"/>
        </w:rPr>
        <w:t>ing</w:t>
      </w:r>
      <w:r w:rsidRPr="002E4F9F">
        <w:rPr>
          <w:rFonts w:ascii="Times New Roman" w:eastAsiaTheme="minorEastAsia" w:hAnsi="Times New Roman" w:cs="Times New Roman"/>
          <w:snapToGrid w:val="0"/>
          <w:color w:val="000000" w:themeColor="text1"/>
        </w:rPr>
        <w:t xml:space="preserve"> as non-profit organization</w:t>
      </w:r>
      <w:r w:rsidR="005F3398" w:rsidRPr="002E4F9F">
        <w:rPr>
          <w:rFonts w:ascii="Times New Roman" w:eastAsiaTheme="minorEastAsia" w:hAnsi="Times New Roman" w:cs="Times New Roman"/>
          <w:snapToGrid w:val="0"/>
          <w:color w:val="000000" w:themeColor="text1"/>
        </w:rPr>
        <w:t>s</w:t>
      </w:r>
      <w:r w:rsidRPr="002E4F9F">
        <w:rPr>
          <w:rStyle w:val="FootnoteReference"/>
          <w:color w:val="000000" w:themeColor="text1"/>
          <w:sz w:val="24"/>
          <w:lang w:val="en-US"/>
        </w:rPr>
        <w:footnoteReference w:id="39"/>
      </w:r>
      <w:r w:rsidR="00CC4CA6" w:rsidRPr="002E4F9F">
        <w:rPr>
          <w:rFonts w:ascii="Times New Roman" w:eastAsiaTheme="minorEastAsia" w:hAnsi="Times New Roman" w:cs="Times New Roman"/>
          <w:snapToGrid w:val="0"/>
          <w:color w:val="000000" w:themeColor="text1"/>
        </w:rPr>
        <w:t>.</w:t>
      </w:r>
      <w:r w:rsidR="00C338A7" w:rsidRPr="002E4F9F">
        <w:rPr>
          <w:rFonts w:ascii="Times New Roman" w:eastAsiaTheme="minorEastAsia" w:hAnsi="Times New Roman" w:cs="Times New Roman"/>
          <w:snapToGrid w:val="0"/>
          <w:color w:val="000000" w:themeColor="text1"/>
        </w:rPr>
        <w:t xml:space="preserve"> </w:t>
      </w:r>
      <w:r w:rsidR="00C338A7" w:rsidRPr="002E4F9F">
        <w:rPr>
          <w:rFonts w:ascii="Times New Roman" w:eastAsiaTheme="minorEastAsia" w:hAnsi="Times New Roman" w:cs="Times New Roman"/>
          <w:color w:val="000000" w:themeColor="text1"/>
        </w:rPr>
        <w:t xml:space="preserve">Consequently, </w:t>
      </w:r>
      <w:r w:rsidR="00A634A3" w:rsidRPr="002E4F9F">
        <w:rPr>
          <w:rFonts w:ascii="Times New Roman" w:eastAsiaTheme="minorEastAsia" w:hAnsi="Times New Roman" w:cs="Times New Roman"/>
          <w:color w:val="000000" w:themeColor="text1"/>
        </w:rPr>
        <w:t xml:space="preserve">NGOs have </w:t>
      </w:r>
      <w:r w:rsidR="00C338A7" w:rsidRPr="002E4F9F">
        <w:rPr>
          <w:rFonts w:ascii="Times New Roman" w:eastAsiaTheme="minorEastAsia" w:hAnsi="Times New Roman" w:cs="Times New Roman"/>
          <w:color w:val="000000" w:themeColor="text1"/>
        </w:rPr>
        <w:t>limited</w:t>
      </w:r>
      <w:r w:rsidR="00A634A3" w:rsidRPr="002E4F9F">
        <w:rPr>
          <w:rFonts w:ascii="Times New Roman" w:eastAsiaTheme="minorEastAsia" w:hAnsi="Times New Roman" w:cs="Times New Roman"/>
          <w:color w:val="000000" w:themeColor="text1"/>
        </w:rPr>
        <w:t xml:space="preserve"> </w:t>
      </w:r>
      <w:r w:rsidR="00C338A7" w:rsidRPr="002E4F9F">
        <w:rPr>
          <w:rFonts w:ascii="Times New Roman" w:eastAsiaTheme="minorEastAsia" w:hAnsi="Times New Roman" w:cs="Times New Roman"/>
          <w:color w:val="000000" w:themeColor="text1"/>
        </w:rPr>
        <w:t xml:space="preserve">opportunity to get funding from governments and </w:t>
      </w:r>
      <w:r w:rsidR="00591D61" w:rsidRPr="002E4F9F">
        <w:rPr>
          <w:rFonts w:ascii="Times New Roman" w:eastAsiaTheme="minorEastAsia" w:hAnsi="Times New Roman" w:cs="Times New Roman"/>
          <w:color w:val="000000" w:themeColor="text1"/>
        </w:rPr>
        <w:t>international organizations, including U</w:t>
      </w:r>
      <w:r w:rsidR="005F3398" w:rsidRPr="002E4F9F">
        <w:rPr>
          <w:rFonts w:ascii="Times New Roman" w:eastAsiaTheme="minorEastAsia" w:hAnsi="Times New Roman" w:cs="Times New Roman"/>
          <w:color w:val="000000" w:themeColor="text1"/>
        </w:rPr>
        <w:t>N</w:t>
      </w:r>
      <w:r w:rsidR="006C4187" w:rsidRPr="002E4F9F">
        <w:rPr>
          <w:rFonts w:ascii="Times New Roman" w:eastAsiaTheme="minorEastAsia" w:hAnsi="Times New Roman" w:cs="Times New Roman"/>
          <w:color w:val="000000" w:themeColor="text1"/>
        </w:rPr>
        <w:t xml:space="preserve"> and</w:t>
      </w:r>
      <w:r w:rsidR="00591D61" w:rsidRPr="002E4F9F">
        <w:rPr>
          <w:rFonts w:ascii="Times New Roman" w:eastAsiaTheme="minorEastAsia" w:hAnsi="Times New Roman" w:cs="Times New Roman"/>
          <w:color w:val="000000" w:themeColor="text1"/>
        </w:rPr>
        <w:t xml:space="preserve"> </w:t>
      </w:r>
      <w:r w:rsidR="006C4187" w:rsidRPr="002E4F9F">
        <w:rPr>
          <w:rFonts w:ascii="Times New Roman" w:eastAsiaTheme="minorEastAsia" w:hAnsi="Times New Roman" w:cs="Times New Roman"/>
          <w:color w:val="000000" w:themeColor="text1"/>
        </w:rPr>
        <w:t xml:space="preserve">other </w:t>
      </w:r>
      <w:r w:rsidR="00591D61" w:rsidRPr="002E4F9F">
        <w:rPr>
          <w:rFonts w:ascii="Times New Roman" w:eastAsiaTheme="minorEastAsia" w:hAnsi="Times New Roman" w:cs="Times New Roman"/>
          <w:color w:val="000000" w:themeColor="text1"/>
        </w:rPr>
        <w:t xml:space="preserve">International NGOs. </w:t>
      </w:r>
    </w:p>
    <w:p w14:paraId="70B6A67F" w14:textId="17CFF92F" w:rsidR="00186DBE" w:rsidRPr="002E4F9F" w:rsidRDefault="00A634A3" w:rsidP="002E4F9F">
      <w:pPr>
        <w:pStyle w:val="ListParagraph"/>
        <w:numPr>
          <w:ilvl w:val="0"/>
          <w:numId w:val="8"/>
        </w:numPr>
        <w:ind w:firstLineChars="0"/>
        <w:rPr>
          <w:color w:val="000000" w:themeColor="text1"/>
        </w:rPr>
      </w:pPr>
      <w:r w:rsidRPr="002E4F9F">
        <w:rPr>
          <w:rFonts w:ascii="Times New Roman" w:eastAsiaTheme="minorEastAsia" w:hAnsi="Times New Roman" w:cs="Times New Roman" w:hint="eastAsia"/>
          <w:color w:val="000000" w:themeColor="text1"/>
        </w:rPr>
        <w:t>N</w:t>
      </w:r>
      <w:r w:rsidRPr="002E4F9F">
        <w:rPr>
          <w:rFonts w:ascii="Times New Roman" w:eastAsiaTheme="minorEastAsia" w:hAnsi="Times New Roman" w:cs="Times New Roman"/>
          <w:color w:val="000000" w:themeColor="text1"/>
        </w:rPr>
        <w:t xml:space="preserve">GOs and women’s rights advocates </w:t>
      </w:r>
      <w:r w:rsidRPr="002E4F9F">
        <w:rPr>
          <w:rFonts w:ascii="Times New Roman" w:hAnsi="Times New Roman" w:cs="Times New Roman"/>
          <w:color w:val="000000" w:themeColor="text1"/>
        </w:rPr>
        <w:t xml:space="preserve">may </w:t>
      </w:r>
      <w:r w:rsidR="002707CF" w:rsidRPr="002E4F9F">
        <w:rPr>
          <w:rFonts w:ascii="Times New Roman" w:hAnsi="Times New Roman" w:cs="Times New Roman"/>
          <w:color w:val="000000" w:themeColor="text1"/>
        </w:rPr>
        <w:t>often encounter</w:t>
      </w:r>
      <w:r w:rsidRPr="002E4F9F">
        <w:rPr>
          <w:rFonts w:ascii="Times New Roman" w:hAnsi="Times New Roman" w:cs="Times New Roman"/>
          <w:color w:val="000000" w:themeColor="text1"/>
        </w:rPr>
        <w:t xml:space="preserve"> </w:t>
      </w:r>
      <w:r w:rsidR="002707CF" w:rsidRPr="002E4F9F">
        <w:rPr>
          <w:rFonts w:ascii="Times New Roman" w:hAnsi="Times New Roman" w:cs="Times New Roman"/>
          <w:color w:val="000000" w:themeColor="text1"/>
        </w:rPr>
        <w:t xml:space="preserve">posts </w:t>
      </w:r>
      <w:r w:rsidR="002707CF" w:rsidRPr="002E4F9F">
        <w:rPr>
          <w:rFonts w:ascii="Times New Roman" w:hAnsi="Times New Roman" w:cs="Times New Roman" w:hint="eastAsia"/>
          <w:color w:val="000000" w:themeColor="text1"/>
        </w:rPr>
        <w:t>delet</w:t>
      </w:r>
      <w:r w:rsidR="002707CF" w:rsidRPr="002E4F9F">
        <w:rPr>
          <w:rFonts w:ascii="Times New Roman" w:hAnsi="Times New Roman" w:cs="Times New Roman"/>
          <w:color w:val="000000" w:themeColor="text1"/>
        </w:rPr>
        <w:t>ed, account suspended or account ban</w:t>
      </w:r>
      <w:r w:rsidRPr="002E4F9F">
        <w:rPr>
          <w:rFonts w:ascii="Times New Roman" w:hAnsi="Times New Roman" w:cs="Times New Roman"/>
          <w:color w:val="000000" w:themeColor="text1"/>
        </w:rPr>
        <w:t xml:space="preserve">, </w:t>
      </w:r>
      <w:r w:rsidR="002707CF" w:rsidRPr="002E4F9F">
        <w:rPr>
          <w:rFonts w:ascii="Times New Roman" w:hAnsi="Times New Roman" w:cs="Times New Roman"/>
          <w:color w:val="000000" w:themeColor="text1"/>
        </w:rPr>
        <w:t>or</w:t>
      </w:r>
      <w:r w:rsidRPr="002E4F9F">
        <w:rPr>
          <w:rFonts w:ascii="Times New Roman" w:hAnsi="Times New Roman" w:cs="Times New Roman"/>
          <w:color w:val="000000" w:themeColor="text1"/>
        </w:rPr>
        <w:t xml:space="preserve"> other kinds of treatment. </w:t>
      </w:r>
      <w:r w:rsidR="00C338A7" w:rsidRPr="002E4F9F">
        <w:rPr>
          <w:rFonts w:ascii="Times New Roman" w:eastAsiaTheme="minorEastAsia" w:hAnsi="Times New Roman" w:cs="Times New Roman"/>
          <w:color w:val="000000" w:themeColor="text1"/>
        </w:rPr>
        <w:t>The wechat and weibo account of Feminist Voices, a feminist alternative media with about 150,000 readership have been banned in the night of International Women’s Day of 2018</w:t>
      </w:r>
      <w:r w:rsidRPr="002E4F9F">
        <w:rPr>
          <w:rFonts w:ascii="Times New Roman" w:eastAsiaTheme="minorEastAsia" w:hAnsi="Times New Roman" w:cs="Times New Roman"/>
          <w:color w:val="000000" w:themeColor="text1"/>
        </w:rPr>
        <w:t>.</w:t>
      </w:r>
      <w:r w:rsidR="00591D61" w:rsidRPr="002E4F9F">
        <w:rPr>
          <w:color w:val="000000" w:themeColor="text1"/>
        </w:rPr>
        <w:t xml:space="preserve"> </w:t>
      </w:r>
    </w:p>
    <w:p w14:paraId="5BD21F44" w14:textId="20973EB7" w:rsidR="006724FD" w:rsidRPr="002E4F9F" w:rsidRDefault="00047DB4" w:rsidP="00550878">
      <w:pPr>
        <w:pStyle w:val="ListParagraph"/>
        <w:numPr>
          <w:ilvl w:val="0"/>
          <w:numId w:val="8"/>
        </w:numPr>
        <w:spacing w:line="276" w:lineRule="auto"/>
        <w:ind w:firstLineChars="0"/>
        <w:rPr>
          <w:rFonts w:ascii="Times New Roman" w:hAnsi="Times New Roman" w:cs="Times New Roman"/>
          <w:color w:val="000000" w:themeColor="text1"/>
        </w:rPr>
      </w:pPr>
      <w:r w:rsidRPr="002E4F9F">
        <w:rPr>
          <w:rFonts w:ascii="Times New Roman" w:eastAsiaTheme="minorEastAsia" w:hAnsi="Times New Roman" w:cs="Times New Roman"/>
          <w:color w:val="000000" w:themeColor="text1"/>
        </w:rPr>
        <w:t>Whistle</w:t>
      </w:r>
      <w:r w:rsidR="006724FD" w:rsidRPr="002E4F9F">
        <w:rPr>
          <w:rFonts w:ascii="Times New Roman" w:eastAsiaTheme="minorEastAsia" w:hAnsi="Times New Roman" w:cs="Times New Roman"/>
          <w:color w:val="000000" w:themeColor="text1"/>
        </w:rPr>
        <w:t xml:space="preserve"> </w:t>
      </w:r>
      <w:r w:rsidRPr="002E4F9F">
        <w:rPr>
          <w:rFonts w:ascii="Times New Roman" w:eastAsiaTheme="minorEastAsia" w:hAnsi="Times New Roman" w:cs="Times New Roman"/>
          <w:color w:val="000000" w:themeColor="text1"/>
        </w:rPr>
        <w:t xml:space="preserve">blowers </w:t>
      </w:r>
      <w:r w:rsidR="006C4187" w:rsidRPr="002E4F9F">
        <w:rPr>
          <w:rFonts w:ascii="Times New Roman" w:eastAsiaTheme="minorEastAsia" w:hAnsi="Times New Roman" w:cs="Times New Roman" w:hint="eastAsia"/>
          <w:color w:val="000000" w:themeColor="text1"/>
        </w:rPr>
        <w:t>of</w:t>
      </w:r>
      <w:r w:rsidR="006C4187" w:rsidRPr="002E4F9F">
        <w:rPr>
          <w:rFonts w:ascii="Times New Roman" w:eastAsiaTheme="minorEastAsia" w:hAnsi="Times New Roman" w:cs="Times New Roman"/>
          <w:color w:val="000000" w:themeColor="text1"/>
        </w:rPr>
        <w:t xml:space="preserve"> sexual ass</w:t>
      </w:r>
      <w:r w:rsidR="00F84CEC" w:rsidRPr="002E4F9F">
        <w:rPr>
          <w:rFonts w:ascii="Times New Roman" w:eastAsiaTheme="minorEastAsia" w:hAnsi="Times New Roman" w:cs="Times New Roman"/>
          <w:color w:val="000000" w:themeColor="text1"/>
        </w:rPr>
        <w:t xml:space="preserve">ault cases </w:t>
      </w:r>
      <w:r w:rsidRPr="002E4F9F">
        <w:rPr>
          <w:rFonts w:ascii="Times New Roman" w:eastAsiaTheme="minorEastAsia" w:hAnsi="Times New Roman" w:cs="Times New Roman"/>
          <w:color w:val="000000" w:themeColor="text1"/>
        </w:rPr>
        <w:t xml:space="preserve">will find themselves are extremely vulnerable </w:t>
      </w:r>
      <w:r w:rsidR="00F84CEC" w:rsidRPr="002E4F9F">
        <w:rPr>
          <w:rFonts w:ascii="Times New Roman" w:eastAsiaTheme="minorEastAsia" w:hAnsi="Times New Roman" w:cs="Times New Roman"/>
          <w:color w:val="000000" w:themeColor="text1"/>
        </w:rPr>
        <w:t>after</w:t>
      </w:r>
      <w:r w:rsidRPr="002E4F9F">
        <w:rPr>
          <w:rFonts w:ascii="Times New Roman" w:eastAsiaTheme="minorEastAsia" w:hAnsi="Times New Roman" w:cs="Times New Roman"/>
          <w:color w:val="000000" w:themeColor="text1"/>
        </w:rPr>
        <w:t xml:space="preserve"> they re</w:t>
      </w:r>
      <w:r w:rsidR="00ED6C9B" w:rsidRPr="002E4F9F">
        <w:rPr>
          <w:rFonts w:ascii="Times New Roman" w:eastAsiaTheme="minorEastAsia" w:hAnsi="Times New Roman" w:cs="Times New Roman"/>
          <w:color w:val="000000" w:themeColor="text1"/>
        </w:rPr>
        <w:t xml:space="preserve">port </w:t>
      </w:r>
      <w:r w:rsidRPr="002E4F9F">
        <w:rPr>
          <w:rFonts w:ascii="Times New Roman" w:eastAsiaTheme="minorEastAsia" w:hAnsi="Times New Roman" w:cs="Times New Roman"/>
          <w:color w:val="000000" w:themeColor="text1"/>
        </w:rPr>
        <w:t>right</w:t>
      </w:r>
      <w:r w:rsidR="00F84CEC" w:rsidRPr="002E4F9F">
        <w:rPr>
          <w:rFonts w:ascii="Times New Roman" w:eastAsiaTheme="minorEastAsia" w:hAnsi="Times New Roman" w:cs="Times New Roman"/>
          <w:color w:val="000000" w:themeColor="text1"/>
        </w:rPr>
        <w:t>s</w:t>
      </w:r>
      <w:r w:rsidRPr="002E4F9F">
        <w:rPr>
          <w:rFonts w:ascii="Times New Roman" w:eastAsiaTheme="minorEastAsia" w:hAnsi="Times New Roman" w:cs="Times New Roman"/>
          <w:color w:val="000000" w:themeColor="text1"/>
        </w:rPr>
        <w:t xml:space="preserve"> violation cases</w:t>
      </w:r>
      <w:r w:rsidR="00710DE1" w:rsidRPr="002E4F9F">
        <w:rPr>
          <w:rStyle w:val="FootnoteReference"/>
          <w:rFonts w:eastAsia="仿宋" w:cs="Times New Roman"/>
          <w:color w:val="000000" w:themeColor="text1"/>
          <w:sz w:val="24"/>
        </w:rPr>
        <w:footnoteReference w:id="40"/>
      </w:r>
      <w:r w:rsidR="00F84CEC" w:rsidRPr="002E4F9F">
        <w:rPr>
          <w:rFonts w:ascii="Times New Roman" w:eastAsiaTheme="minorEastAsia" w:hAnsi="Times New Roman" w:cs="Times New Roman"/>
          <w:color w:val="000000" w:themeColor="text1"/>
        </w:rPr>
        <w:t>.</w:t>
      </w:r>
      <w:r w:rsidR="006724FD" w:rsidRPr="002E4F9F">
        <w:rPr>
          <w:rFonts w:ascii="Times New Roman" w:hAnsi="Times New Roman" w:cs="Times New Roman" w:hint="eastAsia"/>
          <w:color w:val="000000" w:themeColor="text1"/>
        </w:rPr>
        <w:t xml:space="preserve"> During</w:t>
      </w:r>
      <w:r w:rsidR="006724FD" w:rsidRPr="002E4F9F">
        <w:rPr>
          <w:rFonts w:ascii="Times New Roman" w:hAnsi="Times New Roman" w:cs="Times New Roman"/>
          <w:color w:val="000000" w:themeColor="text1"/>
        </w:rPr>
        <w:t xml:space="preserve"> COVID-19 pandemic, several women doctors, writ</w:t>
      </w:r>
      <w:r w:rsidR="00F84CEC" w:rsidRPr="002E4F9F">
        <w:rPr>
          <w:rFonts w:ascii="Times New Roman" w:hAnsi="Times New Roman" w:cs="Times New Roman"/>
          <w:color w:val="000000" w:themeColor="text1"/>
        </w:rPr>
        <w:t>e</w:t>
      </w:r>
      <w:r w:rsidR="006724FD" w:rsidRPr="002E4F9F">
        <w:rPr>
          <w:rFonts w:ascii="Times New Roman" w:hAnsi="Times New Roman" w:cs="Times New Roman"/>
          <w:color w:val="000000" w:themeColor="text1"/>
        </w:rPr>
        <w:t xml:space="preserve">rs, citizen </w:t>
      </w:r>
      <w:r w:rsidR="00F84CEC" w:rsidRPr="002E4F9F">
        <w:rPr>
          <w:rFonts w:ascii="Times New Roman" w:hAnsi="Times New Roman" w:cs="Times New Roman"/>
          <w:color w:val="000000" w:themeColor="text1"/>
        </w:rPr>
        <w:t>journalists</w:t>
      </w:r>
      <w:r w:rsidR="006724FD" w:rsidRPr="002E4F9F">
        <w:rPr>
          <w:rFonts w:ascii="Times New Roman" w:hAnsi="Times New Roman" w:cs="Times New Roman"/>
          <w:color w:val="000000" w:themeColor="text1"/>
        </w:rPr>
        <w:t xml:space="preserve"> encounter internet violence, </w:t>
      </w:r>
      <w:r w:rsidR="00F84CEC" w:rsidRPr="002E4F9F">
        <w:rPr>
          <w:rFonts w:ascii="Times New Roman" w:hAnsi="Times New Roman" w:cs="Times New Roman"/>
          <w:color w:val="000000" w:themeColor="text1"/>
        </w:rPr>
        <w:t>disciplinary</w:t>
      </w:r>
      <w:r w:rsidR="006724FD" w:rsidRPr="002E4F9F">
        <w:rPr>
          <w:rFonts w:ascii="Times New Roman" w:hAnsi="Times New Roman" w:cs="Times New Roman"/>
          <w:color w:val="000000" w:themeColor="text1"/>
        </w:rPr>
        <w:t xml:space="preserve"> punishment, </w:t>
      </w:r>
      <w:r w:rsidR="002707CF" w:rsidRPr="002E4F9F">
        <w:rPr>
          <w:rFonts w:ascii="Times New Roman" w:hAnsi="Times New Roman" w:cs="Times New Roman"/>
          <w:color w:val="000000" w:themeColor="text1"/>
        </w:rPr>
        <w:t xml:space="preserve">surveillance, travel ban, detention, </w:t>
      </w:r>
      <w:r w:rsidR="00F84CEC" w:rsidRPr="002E4F9F">
        <w:rPr>
          <w:rFonts w:ascii="Times New Roman" w:hAnsi="Times New Roman" w:cs="Times New Roman"/>
          <w:color w:val="000000" w:themeColor="text1"/>
        </w:rPr>
        <w:t>even</w:t>
      </w:r>
      <w:r w:rsidR="006724FD" w:rsidRPr="002E4F9F">
        <w:rPr>
          <w:rFonts w:ascii="Times New Roman" w:hAnsi="Times New Roman" w:cs="Times New Roman"/>
          <w:color w:val="000000" w:themeColor="text1"/>
        </w:rPr>
        <w:t xml:space="preserve"> sentenced for disclos</w:t>
      </w:r>
      <w:r w:rsidR="00F84CEC" w:rsidRPr="002E4F9F">
        <w:rPr>
          <w:rFonts w:ascii="Times New Roman" w:hAnsi="Times New Roman" w:cs="Times New Roman"/>
          <w:color w:val="000000" w:themeColor="text1"/>
        </w:rPr>
        <w:t xml:space="preserve">ing </w:t>
      </w:r>
      <w:r w:rsidR="006724FD" w:rsidRPr="002E4F9F">
        <w:rPr>
          <w:rFonts w:ascii="Times New Roman" w:hAnsi="Times New Roman" w:cs="Times New Roman"/>
          <w:color w:val="000000" w:themeColor="text1"/>
        </w:rPr>
        <w:t xml:space="preserve">information about the epidemic, or speak </w:t>
      </w:r>
      <w:r w:rsidR="00F84CEC" w:rsidRPr="002E4F9F">
        <w:rPr>
          <w:rFonts w:ascii="Times New Roman" w:hAnsi="Times New Roman" w:cs="Times New Roman"/>
          <w:color w:val="000000" w:themeColor="text1"/>
        </w:rPr>
        <w:t>out</w:t>
      </w:r>
      <w:r w:rsidR="006724FD" w:rsidRPr="002E4F9F">
        <w:rPr>
          <w:rFonts w:ascii="Times New Roman" w:hAnsi="Times New Roman" w:cs="Times New Roman"/>
          <w:color w:val="000000" w:themeColor="text1"/>
        </w:rPr>
        <w:t xml:space="preserve"> their opinions. </w:t>
      </w:r>
    </w:p>
    <w:p w14:paraId="790144AE" w14:textId="77777777" w:rsidR="006724FD" w:rsidRPr="002E4F9F" w:rsidRDefault="006724FD" w:rsidP="009E1AC6">
      <w:pPr>
        <w:pStyle w:val="ListParagraph"/>
        <w:spacing w:line="276" w:lineRule="auto"/>
        <w:ind w:left="360" w:firstLineChars="0" w:firstLine="0"/>
        <w:rPr>
          <w:rFonts w:ascii="Times New Roman" w:hAnsi="Times New Roman" w:cs="Times New Roman"/>
          <w:color w:val="000000" w:themeColor="text1"/>
        </w:rPr>
      </w:pPr>
    </w:p>
    <w:p w14:paraId="4F074D6C" w14:textId="39F6F24B" w:rsidR="00AA3938" w:rsidRPr="002E4F9F" w:rsidRDefault="00C162EA"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u w:val="single"/>
        </w:rPr>
        <w:t>We hope that the Committee will consider asking the State party the following questions</w:t>
      </w:r>
      <w:r w:rsidR="00AA3938" w:rsidRPr="002E4F9F">
        <w:rPr>
          <w:rFonts w:ascii="Times New Roman" w:hAnsi="Times New Roman" w:cs="Times New Roman"/>
          <w:color w:val="000000" w:themeColor="text1"/>
        </w:rPr>
        <w:t>:</w:t>
      </w:r>
    </w:p>
    <w:p w14:paraId="2B257183" w14:textId="12B5F3B8" w:rsidR="0062173D" w:rsidRPr="002E4F9F" w:rsidRDefault="0062173D" w:rsidP="009E1AC6">
      <w:pPr>
        <w:pStyle w:val="SingleTxtGC"/>
        <w:widowControl w:val="0"/>
        <w:spacing w:after="0" w:line="276" w:lineRule="auto"/>
        <w:ind w:left="0" w:rightChars="-14" w:right="-34"/>
        <w:rPr>
          <w:rFonts w:ascii="Times New Roman" w:eastAsia="仿宋" w:hAnsi="Times New Roman" w:cs="Times New Roman"/>
          <w:color w:val="000000" w:themeColor="text1"/>
          <w:sz w:val="24"/>
          <w:szCs w:val="24"/>
        </w:rPr>
      </w:pPr>
    </w:p>
    <w:p w14:paraId="0DB19306" w14:textId="67AEC5A9" w:rsidR="004B1B16" w:rsidRPr="002E4F9F" w:rsidRDefault="00ED6C9B" w:rsidP="00A55D00">
      <w:pPr>
        <w:pStyle w:val="SingleTxtGC"/>
        <w:widowControl w:val="0"/>
        <w:numPr>
          <w:ilvl w:val="0"/>
          <w:numId w:val="8"/>
        </w:numPr>
        <w:spacing w:after="0" w:line="276" w:lineRule="auto"/>
        <w:ind w:rightChars="-14" w:right="-34"/>
        <w:rPr>
          <w:rFonts w:ascii="Times New Roman" w:hAnsi="Times New Roman" w:cs="Times New Roman"/>
          <w:snapToGrid/>
          <w:color w:val="000000" w:themeColor="text1"/>
          <w:sz w:val="24"/>
          <w:szCs w:val="24"/>
        </w:rPr>
      </w:pPr>
      <w:r w:rsidRPr="002E4F9F">
        <w:rPr>
          <w:rFonts w:ascii="Times New Roman" w:hAnsi="Times New Roman" w:cs="Times New Roman"/>
          <w:snapToGrid/>
          <w:color w:val="000000" w:themeColor="text1"/>
          <w:sz w:val="24"/>
          <w:szCs w:val="24"/>
        </w:rPr>
        <w:t xml:space="preserve">Please provide </w:t>
      </w:r>
      <w:r w:rsidR="002707CF" w:rsidRPr="002E4F9F">
        <w:rPr>
          <w:rFonts w:ascii="Times New Roman" w:hAnsi="Times New Roman" w:cs="Times New Roman"/>
          <w:snapToGrid/>
          <w:color w:val="000000" w:themeColor="text1"/>
          <w:sz w:val="24"/>
          <w:szCs w:val="24"/>
        </w:rPr>
        <w:t>plan</w:t>
      </w:r>
      <w:r w:rsidR="00186DBE" w:rsidRPr="002E4F9F">
        <w:rPr>
          <w:rFonts w:ascii="Times New Roman" w:hAnsi="Times New Roman" w:cs="Times New Roman"/>
          <w:snapToGrid/>
          <w:color w:val="000000" w:themeColor="text1"/>
          <w:sz w:val="24"/>
          <w:szCs w:val="24"/>
        </w:rPr>
        <w:t xml:space="preserve"> </w:t>
      </w:r>
      <w:r w:rsidR="00F84CEC" w:rsidRPr="002E4F9F">
        <w:rPr>
          <w:rFonts w:ascii="Times New Roman" w:hAnsi="Times New Roman" w:cs="Times New Roman"/>
          <w:snapToGrid/>
          <w:color w:val="000000" w:themeColor="text1"/>
          <w:sz w:val="24"/>
          <w:szCs w:val="24"/>
        </w:rPr>
        <w:t>o</w:t>
      </w:r>
      <w:r w:rsidR="00186DBE" w:rsidRPr="002E4F9F">
        <w:rPr>
          <w:rFonts w:ascii="Times New Roman" w:hAnsi="Times New Roman" w:cs="Times New Roman"/>
          <w:snapToGrid/>
          <w:color w:val="000000" w:themeColor="text1"/>
          <w:sz w:val="24"/>
          <w:szCs w:val="24"/>
        </w:rPr>
        <w:t>f</w:t>
      </w:r>
      <w:r w:rsidR="004B1B16" w:rsidRPr="002E4F9F">
        <w:rPr>
          <w:rFonts w:ascii="Times New Roman" w:hAnsi="Times New Roman" w:cs="Times New Roman"/>
          <w:snapToGrid/>
          <w:color w:val="000000" w:themeColor="text1"/>
          <w:sz w:val="24"/>
          <w:szCs w:val="24"/>
        </w:rPr>
        <w:t xml:space="preserve"> </w:t>
      </w:r>
      <w:r w:rsidR="00186DBE" w:rsidRPr="002E4F9F">
        <w:rPr>
          <w:rFonts w:ascii="Times New Roman" w:hAnsi="Times New Roman" w:cs="Times New Roman"/>
          <w:snapToGrid/>
          <w:color w:val="000000" w:themeColor="text1"/>
          <w:sz w:val="24"/>
          <w:szCs w:val="24"/>
        </w:rPr>
        <w:t xml:space="preserve">supporting </w:t>
      </w:r>
      <w:r w:rsidR="004B1B16" w:rsidRPr="002E4F9F">
        <w:rPr>
          <w:rFonts w:ascii="Times New Roman" w:hAnsi="Times New Roman" w:cs="Times New Roman"/>
          <w:snapToGrid/>
          <w:color w:val="000000" w:themeColor="text1"/>
          <w:sz w:val="24"/>
          <w:szCs w:val="24"/>
        </w:rPr>
        <w:t>NGO</w:t>
      </w:r>
      <w:r w:rsidRPr="002E4F9F">
        <w:rPr>
          <w:rFonts w:ascii="Times New Roman" w:hAnsi="Times New Roman" w:cs="Times New Roman"/>
          <w:snapToGrid/>
          <w:color w:val="000000" w:themeColor="text1"/>
          <w:sz w:val="24"/>
          <w:szCs w:val="24"/>
        </w:rPr>
        <w:t>s that</w:t>
      </w:r>
      <w:r w:rsidR="004B1B16" w:rsidRPr="002E4F9F">
        <w:rPr>
          <w:rFonts w:ascii="Times New Roman" w:hAnsi="Times New Roman" w:cs="Times New Roman"/>
          <w:snapToGrid/>
          <w:color w:val="000000" w:themeColor="text1"/>
          <w:sz w:val="24"/>
          <w:szCs w:val="24"/>
        </w:rPr>
        <w:t xml:space="preserve"> work on improving women’s rights and non-discrimination. </w:t>
      </w:r>
    </w:p>
    <w:p w14:paraId="1E5D4510" w14:textId="60DB884E" w:rsidR="00EA6B38" w:rsidRPr="002E4F9F" w:rsidRDefault="00ED6C9B" w:rsidP="00A55D00">
      <w:pPr>
        <w:pStyle w:val="SingleTxtGC"/>
        <w:widowControl w:val="0"/>
        <w:numPr>
          <w:ilvl w:val="0"/>
          <w:numId w:val="8"/>
        </w:numPr>
        <w:spacing w:after="0" w:line="276" w:lineRule="auto"/>
        <w:ind w:rightChars="-14" w:right="-34"/>
        <w:rPr>
          <w:rFonts w:ascii="Times New Roman" w:hAnsi="Times New Roman" w:cs="Times New Roman"/>
          <w:snapToGrid/>
          <w:color w:val="000000" w:themeColor="text1"/>
          <w:sz w:val="24"/>
          <w:szCs w:val="24"/>
        </w:rPr>
      </w:pPr>
      <w:r w:rsidRPr="002E4F9F">
        <w:rPr>
          <w:rFonts w:ascii="Times New Roman" w:hAnsi="Times New Roman" w:cs="Times New Roman"/>
          <w:snapToGrid/>
          <w:color w:val="000000" w:themeColor="text1"/>
          <w:sz w:val="24"/>
          <w:szCs w:val="24"/>
        </w:rPr>
        <w:t>Please explain m</w:t>
      </w:r>
      <w:r w:rsidR="00EA6B38" w:rsidRPr="002E4F9F">
        <w:rPr>
          <w:rFonts w:ascii="Times New Roman" w:hAnsi="Times New Roman" w:cs="Times New Roman"/>
          <w:snapToGrid/>
          <w:color w:val="000000" w:themeColor="text1"/>
          <w:sz w:val="24"/>
          <w:szCs w:val="24"/>
        </w:rPr>
        <w:t xml:space="preserve">easures </w:t>
      </w:r>
      <w:r w:rsidRPr="002E4F9F">
        <w:rPr>
          <w:rFonts w:ascii="Times New Roman" w:hAnsi="Times New Roman" w:cs="Times New Roman"/>
          <w:snapToGrid/>
          <w:color w:val="000000" w:themeColor="text1"/>
          <w:sz w:val="24"/>
          <w:szCs w:val="24"/>
        </w:rPr>
        <w:t xml:space="preserve">taken </w:t>
      </w:r>
      <w:r w:rsidR="00EA6B38" w:rsidRPr="002E4F9F">
        <w:rPr>
          <w:rFonts w:ascii="Times New Roman" w:hAnsi="Times New Roman" w:cs="Times New Roman"/>
          <w:snapToGrid/>
          <w:color w:val="000000" w:themeColor="text1"/>
          <w:sz w:val="24"/>
          <w:szCs w:val="24"/>
        </w:rPr>
        <w:t xml:space="preserve">to protect rights defenders from punishment and retaliation, including </w:t>
      </w:r>
      <w:r w:rsidRPr="002E4F9F">
        <w:rPr>
          <w:rFonts w:ascii="Times New Roman" w:hAnsi="Times New Roman" w:cs="Times New Roman"/>
          <w:snapToGrid/>
          <w:color w:val="000000" w:themeColor="text1"/>
          <w:sz w:val="24"/>
          <w:szCs w:val="24"/>
        </w:rPr>
        <w:t xml:space="preserve">the </w:t>
      </w:r>
      <w:r w:rsidR="00EA6B38" w:rsidRPr="002E4F9F">
        <w:rPr>
          <w:rFonts w:ascii="Times New Roman" w:hAnsi="Times New Roman" w:cs="Times New Roman"/>
          <w:snapToGrid/>
          <w:color w:val="000000" w:themeColor="text1"/>
          <w:sz w:val="24"/>
          <w:szCs w:val="24"/>
        </w:rPr>
        <w:t>investigation of such cases.</w:t>
      </w:r>
    </w:p>
    <w:p w14:paraId="21E48EB4" w14:textId="5913C50C" w:rsidR="0062173D" w:rsidRPr="002E4F9F" w:rsidRDefault="0062173D" w:rsidP="009E1AC6">
      <w:pPr>
        <w:pStyle w:val="SingleTxtGC"/>
        <w:widowControl w:val="0"/>
        <w:tabs>
          <w:tab w:val="left" w:pos="431"/>
        </w:tabs>
        <w:spacing w:after="0" w:line="276" w:lineRule="auto"/>
        <w:ind w:leftChars="104" w:left="259" w:rightChars="-14" w:right="-34" w:hanging="9"/>
        <w:rPr>
          <w:rFonts w:ascii="Times New Roman" w:eastAsia="仿宋" w:hAnsi="Times New Roman" w:cs="Times New Roman"/>
          <w:color w:val="000000" w:themeColor="text1"/>
          <w:sz w:val="24"/>
          <w:szCs w:val="24"/>
        </w:rPr>
      </w:pPr>
    </w:p>
    <w:p w14:paraId="69ACB614" w14:textId="77777777" w:rsidR="00DC3DCE" w:rsidRPr="002E4F9F" w:rsidRDefault="00DC3DCE" w:rsidP="009E1AC6">
      <w:pPr>
        <w:pStyle w:val="SingleTxtGC"/>
        <w:widowControl w:val="0"/>
        <w:tabs>
          <w:tab w:val="left" w:pos="431"/>
        </w:tabs>
        <w:spacing w:after="0" w:line="276" w:lineRule="auto"/>
        <w:ind w:leftChars="104" w:left="259" w:rightChars="-14" w:right="-34" w:hanging="9"/>
        <w:rPr>
          <w:rFonts w:ascii="Times New Roman" w:eastAsia="仿宋" w:hAnsi="Times New Roman" w:cs="Times New Roman"/>
          <w:color w:val="000000" w:themeColor="text1"/>
          <w:sz w:val="24"/>
          <w:szCs w:val="24"/>
        </w:rPr>
      </w:pPr>
    </w:p>
    <w:p w14:paraId="44D60A91" w14:textId="3107B6F9" w:rsidR="00A84B85" w:rsidRPr="002E4F9F" w:rsidRDefault="002A7171" w:rsidP="009E1AC6">
      <w:pPr>
        <w:pStyle w:val="H23G"/>
        <w:spacing w:before="0" w:after="0" w:line="276" w:lineRule="auto"/>
        <w:rPr>
          <w:rFonts w:ascii="Times New Roman" w:hAnsi="Times New Roman" w:cs="Times New Roman"/>
          <w:color w:val="000000" w:themeColor="text1"/>
        </w:rPr>
      </w:pPr>
      <w:r w:rsidRPr="002E4F9F">
        <w:rPr>
          <w:rFonts w:ascii="Times New Roman" w:hAnsi="Times New Roman" w:cs="Times New Roman"/>
          <w:color w:val="000000" w:themeColor="text1"/>
        </w:rPr>
        <w:t>PART III</w:t>
      </w:r>
    </w:p>
    <w:p w14:paraId="70C8E454" w14:textId="565FED03" w:rsidR="00A84B85" w:rsidRPr="002E4F9F" w:rsidRDefault="00A84B85" w:rsidP="009E1AC6">
      <w:pPr>
        <w:pStyle w:val="SingleTxtGC"/>
        <w:widowControl w:val="0"/>
        <w:spacing w:after="0" w:line="276" w:lineRule="auto"/>
        <w:ind w:left="0" w:rightChars="-14" w:right="-34"/>
        <w:rPr>
          <w:rFonts w:ascii="Times New Roman" w:eastAsia="仿宋" w:hAnsi="Times New Roman" w:cs="Times New Roman"/>
          <w:color w:val="000000" w:themeColor="text1"/>
          <w:sz w:val="24"/>
          <w:szCs w:val="24"/>
        </w:rPr>
      </w:pPr>
    </w:p>
    <w:p w14:paraId="5DE4F526" w14:textId="77777777" w:rsidR="00186DBE" w:rsidRPr="002E4F9F" w:rsidRDefault="00186DBE" w:rsidP="00186DBE">
      <w:pPr>
        <w:pStyle w:val="H23G"/>
        <w:rPr>
          <w:rFonts w:ascii="Times New Roman" w:hAnsi="Times New Roman" w:cs="Times New Roman"/>
          <w:color w:val="000000" w:themeColor="text1"/>
        </w:rPr>
      </w:pPr>
      <w:r w:rsidRPr="002E4F9F">
        <w:rPr>
          <w:rFonts w:ascii="Times New Roman" w:hAnsi="Times New Roman" w:cs="Times New Roman"/>
          <w:color w:val="000000" w:themeColor="text1"/>
        </w:rPr>
        <w:t xml:space="preserve">Articles 11 – Employment  </w:t>
      </w:r>
    </w:p>
    <w:p w14:paraId="339DA585" w14:textId="77777777" w:rsidR="00186DBE" w:rsidRPr="002E4F9F" w:rsidRDefault="00186DBE" w:rsidP="00186DBE">
      <w:pPr>
        <w:rPr>
          <w:rFonts w:ascii="Times New Roman" w:hAnsi="Times New Roman" w:cs="Times New Roman"/>
          <w:b/>
          <w:bCs/>
          <w:color w:val="000000" w:themeColor="text1"/>
        </w:rPr>
      </w:pPr>
      <w:r w:rsidRPr="002E4F9F">
        <w:rPr>
          <w:rFonts w:ascii="Times New Roman" w:hAnsi="Times New Roman" w:cs="Times New Roman"/>
          <w:color w:val="000000" w:themeColor="text1"/>
        </w:rPr>
        <w:t>( SP paras 84-93, CO paras. 36, 37)</w:t>
      </w:r>
    </w:p>
    <w:p w14:paraId="41E3BCAD" w14:textId="77777777" w:rsidR="00186DBE" w:rsidRPr="002E4F9F" w:rsidRDefault="00186DBE" w:rsidP="00186DBE">
      <w:pPr>
        <w:pStyle w:val="SingleTxtGC"/>
        <w:widowControl w:val="0"/>
        <w:spacing w:after="0" w:line="360" w:lineRule="auto"/>
        <w:ind w:leftChars="104" w:left="250" w:rightChars="-14" w:right="-34"/>
        <w:rPr>
          <w:rFonts w:ascii="Times New Roman" w:eastAsia="仿宋" w:hAnsi="Times New Roman" w:cs="Times New Roman"/>
          <w:color w:val="000000" w:themeColor="text1"/>
          <w:sz w:val="24"/>
          <w:szCs w:val="24"/>
        </w:rPr>
      </w:pPr>
    </w:p>
    <w:p w14:paraId="5D18E624" w14:textId="77777777" w:rsidR="00186DBE" w:rsidRPr="002E4F9F" w:rsidRDefault="00186DBE" w:rsidP="00186DBE">
      <w:pPr>
        <w:pStyle w:val="SingleTxtGC"/>
        <w:widowControl w:val="0"/>
        <w:spacing w:after="0" w:line="360" w:lineRule="auto"/>
        <w:ind w:left="360" w:rightChars="-14" w:right="-34"/>
        <w:rPr>
          <w:rFonts w:ascii="Times New Roman" w:eastAsia="仿宋" w:hAnsi="Times New Roman" w:cs="Times New Roman"/>
          <w:b/>
          <w:color w:val="000000" w:themeColor="text1"/>
          <w:sz w:val="24"/>
          <w:szCs w:val="24"/>
        </w:rPr>
      </w:pPr>
      <w:r w:rsidRPr="002E4F9F">
        <w:rPr>
          <w:rFonts w:ascii="Times New Roman" w:eastAsia="仿宋" w:hAnsi="Times New Roman" w:cs="Times New Roman"/>
          <w:b/>
          <w:bCs/>
          <w:color w:val="000000" w:themeColor="text1"/>
          <w:sz w:val="24"/>
          <w:szCs w:val="24"/>
        </w:rPr>
        <w:t xml:space="preserve"> </w:t>
      </w:r>
      <w:r w:rsidRPr="002E4F9F">
        <w:rPr>
          <w:rFonts w:ascii="Times New Roman" w:eastAsia="仿宋" w:hAnsi="Times New Roman" w:cs="Times New Roman"/>
          <w:b/>
          <w:color w:val="000000" w:themeColor="text1"/>
          <w:sz w:val="24"/>
          <w:szCs w:val="24"/>
        </w:rPr>
        <w:t xml:space="preserve"> </w:t>
      </w:r>
      <w:r w:rsidRPr="002E4F9F">
        <w:rPr>
          <w:rFonts w:ascii="Times New Roman" w:hAnsi="Times New Roman" w:cs="Times New Roman"/>
          <w:color w:val="000000" w:themeColor="text1"/>
          <w:sz w:val="24"/>
          <w:szCs w:val="24"/>
        </w:rPr>
        <w:t>Progress</w:t>
      </w:r>
      <w:r w:rsidRPr="002E4F9F">
        <w:rPr>
          <w:rFonts w:ascii="Times New Roman" w:hAnsi="Times New Roman" w:cs="Times New Roman"/>
          <w:color w:val="000000" w:themeColor="text1"/>
          <w:sz w:val="24"/>
          <w:szCs w:val="24"/>
        </w:rPr>
        <w:t>：</w:t>
      </w:r>
    </w:p>
    <w:p w14:paraId="1F41D2EA" w14:textId="5A11DFC3" w:rsidR="00186DBE" w:rsidRPr="002E4F9F" w:rsidRDefault="004E1C91" w:rsidP="002E4F9F">
      <w:pPr>
        <w:pStyle w:val="NormalWeb"/>
        <w:numPr>
          <w:ilvl w:val="0"/>
          <w:numId w:val="23"/>
        </w:numPr>
        <w:shd w:val="clear" w:color="auto" w:fill="FFFFFF"/>
        <w:spacing w:before="225" w:beforeAutospacing="0" w:after="0" w:afterAutospacing="0"/>
        <w:rPr>
          <w:rFonts w:ascii="Times New Roman" w:eastAsia="仿宋" w:hAnsi="Times New Roman" w:cs="Times New Roman"/>
          <w:bCs/>
          <w:color w:val="000000" w:themeColor="text1"/>
        </w:rPr>
      </w:pPr>
      <w:r w:rsidRPr="002E4F9F">
        <w:rPr>
          <w:rFonts w:ascii="Times New Roman" w:eastAsia="仿宋" w:hAnsi="Times New Roman" w:cs="Times New Roman"/>
          <w:bCs/>
          <w:color w:val="000000" w:themeColor="text1"/>
        </w:rPr>
        <w:t xml:space="preserve">There are reports show the  gender  gaps of income is decreasing.  </w:t>
      </w:r>
    </w:p>
    <w:p w14:paraId="5CD672FB" w14:textId="3AE393BB" w:rsidR="004E1C91" w:rsidRPr="002E4F9F" w:rsidRDefault="004E1C91" w:rsidP="004E1C91">
      <w:pPr>
        <w:pStyle w:val="NormalWeb"/>
        <w:numPr>
          <w:ilvl w:val="0"/>
          <w:numId w:val="23"/>
        </w:numPr>
        <w:shd w:val="clear" w:color="auto" w:fill="FFFFFF"/>
        <w:spacing w:before="225" w:beforeAutospacing="0" w:after="0" w:afterAutospacing="0"/>
        <w:rPr>
          <w:rFonts w:ascii="Times New Roman" w:eastAsia="仿宋" w:hAnsi="Times New Roman" w:cs="Times New Roman"/>
          <w:bCs/>
          <w:color w:val="000000" w:themeColor="text1"/>
        </w:rPr>
      </w:pPr>
      <w:r w:rsidRPr="002E4F9F">
        <w:rPr>
          <w:rFonts w:ascii="Times New Roman" w:eastAsia="仿宋" w:hAnsi="Times New Roman" w:cs="Times New Roman"/>
          <w:bCs/>
          <w:color w:val="000000" w:themeColor="text1"/>
        </w:rPr>
        <w:t>Women’s entrepreneurship is encouraged</w:t>
      </w:r>
    </w:p>
    <w:p w14:paraId="7AC22676" w14:textId="51EE9F6B" w:rsidR="004E1C91" w:rsidRPr="002E4F9F" w:rsidRDefault="004E1C91" w:rsidP="002E4F9F">
      <w:pPr>
        <w:pStyle w:val="NormalWeb"/>
        <w:numPr>
          <w:ilvl w:val="0"/>
          <w:numId w:val="23"/>
        </w:numPr>
        <w:shd w:val="clear" w:color="auto" w:fill="FFFFFF"/>
        <w:spacing w:before="225" w:beforeAutospacing="0" w:after="0" w:afterAutospacing="0"/>
        <w:rPr>
          <w:rFonts w:ascii="Times New Roman" w:eastAsia="仿宋" w:hAnsi="Times New Roman" w:cs="Times New Roman"/>
          <w:bCs/>
          <w:color w:val="000000" w:themeColor="text1"/>
        </w:rPr>
      </w:pPr>
      <w:r w:rsidRPr="002E4F9F">
        <w:rPr>
          <w:rFonts w:ascii="Times New Roman" w:eastAsia="仿宋" w:hAnsi="Times New Roman" w:cs="Times New Roman" w:hint="eastAsia"/>
          <w:bCs/>
          <w:color w:val="000000" w:themeColor="text1"/>
        </w:rPr>
        <w:t>I</w:t>
      </w:r>
      <w:r w:rsidRPr="002E4F9F">
        <w:rPr>
          <w:rFonts w:ascii="Times New Roman" w:eastAsia="仿宋" w:hAnsi="Times New Roman" w:cs="Times New Roman"/>
          <w:bCs/>
          <w:color w:val="000000" w:themeColor="text1"/>
        </w:rPr>
        <w:t xml:space="preserve">ncreasing discussion on ending age difference of  retirement between women and men. </w:t>
      </w:r>
    </w:p>
    <w:p w14:paraId="3B451AB3" w14:textId="42BEFC9C" w:rsidR="00186DBE" w:rsidRPr="002E4F9F" w:rsidRDefault="00186DBE" w:rsidP="00186DBE">
      <w:pPr>
        <w:pStyle w:val="SingleTxtGC"/>
        <w:widowControl w:val="0"/>
        <w:spacing w:after="0" w:line="360" w:lineRule="auto"/>
        <w:ind w:leftChars="104" w:left="259" w:rightChars="-14" w:right="-34" w:hanging="9"/>
        <w:rPr>
          <w:rFonts w:ascii="Times New Roman" w:eastAsia="仿宋" w:hAnsi="Times New Roman" w:cs="Times New Roman"/>
          <w:b/>
          <w:color w:val="000000" w:themeColor="text1"/>
          <w:sz w:val="24"/>
          <w:szCs w:val="24"/>
        </w:rPr>
      </w:pPr>
    </w:p>
    <w:p w14:paraId="651E07A3" w14:textId="77777777" w:rsidR="00186DBE" w:rsidRPr="002E4F9F" w:rsidRDefault="00186DBE" w:rsidP="00186DBE">
      <w:pPr>
        <w:pStyle w:val="SingleTxtGC"/>
        <w:widowControl w:val="0"/>
        <w:spacing w:after="0" w:line="360" w:lineRule="auto"/>
        <w:ind w:leftChars="104" w:left="259" w:rightChars="-14" w:right="-34" w:hanging="9"/>
        <w:rPr>
          <w:rFonts w:ascii="Times New Roman" w:eastAsia="仿宋" w:hAnsi="Times New Roman" w:cs="Times New Roman"/>
          <w:bCs/>
          <w:color w:val="000000" w:themeColor="text1"/>
          <w:sz w:val="24"/>
          <w:szCs w:val="24"/>
        </w:rPr>
      </w:pPr>
      <w:r w:rsidRPr="002E4F9F">
        <w:rPr>
          <w:rFonts w:ascii="Times New Roman" w:eastAsia="仿宋" w:hAnsi="Times New Roman" w:cs="Times New Roman"/>
          <w:b/>
          <w:color w:val="000000" w:themeColor="text1"/>
          <w:sz w:val="24"/>
          <w:szCs w:val="24"/>
        </w:rPr>
        <w:t xml:space="preserve">Our concerns: </w:t>
      </w:r>
    </w:p>
    <w:p w14:paraId="39146149" w14:textId="33C086B2" w:rsidR="00186DBE" w:rsidRPr="002E4F9F" w:rsidRDefault="00150277" w:rsidP="002E4F9F">
      <w:pPr>
        <w:pStyle w:val="SingleTxtGC"/>
        <w:widowControl w:val="0"/>
        <w:numPr>
          <w:ilvl w:val="0"/>
          <w:numId w:val="24"/>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 xml:space="preserve">Pay gaps </w:t>
      </w:r>
      <w:r w:rsidR="00550878" w:rsidRPr="002E4F9F">
        <w:rPr>
          <w:rFonts w:ascii="Times New Roman" w:eastAsia="仿宋" w:hAnsi="Times New Roman" w:cs="Times New Roman"/>
          <w:color w:val="000000" w:themeColor="text1"/>
          <w:sz w:val="24"/>
          <w:szCs w:val="24"/>
        </w:rPr>
        <w:t xml:space="preserve">expanded in selected professions, especially in  top rank salary jobs. </w:t>
      </w:r>
      <w:r w:rsidR="00EA11D6" w:rsidRPr="002E4F9F">
        <w:rPr>
          <w:rStyle w:val="FootnoteReference"/>
          <w:rFonts w:cs="Times New Roman"/>
          <w:color w:val="000000" w:themeColor="text1"/>
          <w:sz w:val="24"/>
        </w:rPr>
        <w:footnoteReference w:id="41"/>
      </w:r>
    </w:p>
    <w:p w14:paraId="5401867B" w14:textId="3A10CF2D" w:rsidR="00550878" w:rsidRPr="002E4F9F" w:rsidRDefault="00550878" w:rsidP="002E4F9F">
      <w:pPr>
        <w:pStyle w:val="SingleTxtGC"/>
        <w:widowControl w:val="0"/>
        <w:numPr>
          <w:ilvl w:val="0"/>
          <w:numId w:val="24"/>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hint="eastAsia"/>
          <w:color w:val="000000" w:themeColor="text1"/>
          <w:sz w:val="24"/>
          <w:szCs w:val="24"/>
        </w:rPr>
        <w:t>S</w:t>
      </w:r>
      <w:r w:rsidRPr="002E4F9F">
        <w:rPr>
          <w:rFonts w:ascii="Times New Roman" w:eastAsia="仿宋" w:hAnsi="Times New Roman" w:cs="Times New Roman"/>
          <w:color w:val="000000" w:themeColor="text1"/>
          <w:sz w:val="24"/>
          <w:szCs w:val="24"/>
        </w:rPr>
        <w:t xml:space="preserve">econd baby policy may affect women’s employment if the supportive policy does not follow timely. </w:t>
      </w:r>
    </w:p>
    <w:p w14:paraId="0D26A0EA" w14:textId="610CEB6C" w:rsidR="00EA11D6" w:rsidRPr="002E4F9F" w:rsidRDefault="00550878" w:rsidP="002E4F9F">
      <w:pPr>
        <w:pStyle w:val="SingleTxtGC"/>
        <w:widowControl w:val="0"/>
        <w:numPr>
          <w:ilvl w:val="0"/>
          <w:numId w:val="24"/>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 xml:space="preserve">Pension gaps may discriminate against women indirectly. </w:t>
      </w:r>
      <w:r w:rsidRPr="002E4F9F">
        <w:rPr>
          <w:rFonts w:ascii="Times New Roman" w:eastAsia="仿宋" w:hAnsi="Times New Roman" w:cs="Times New Roman" w:hint="eastAsia"/>
          <w:color w:val="000000" w:themeColor="text1"/>
          <w:sz w:val="24"/>
          <w:szCs w:val="24"/>
        </w:rPr>
        <w:t>Pension</w:t>
      </w:r>
      <w:r w:rsidRPr="002E4F9F">
        <w:rPr>
          <w:rFonts w:ascii="Times New Roman" w:eastAsia="仿宋" w:hAnsi="Times New Roman" w:cs="Times New Roman"/>
          <w:color w:val="000000" w:themeColor="text1"/>
          <w:sz w:val="24"/>
          <w:szCs w:val="24"/>
        </w:rPr>
        <w:t xml:space="preserve"> hierarchy </w:t>
      </w:r>
      <w:r w:rsidR="007F4462" w:rsidRPr="002E4F9F">
        <w:rPr>
          <w:rFonts w:ascii="Times New Roman" w:eastAsia="仿宋" w:hAnsi="Times New Roman" w:cs="Times New Roman"/>
          <w:color w:val="000000" w:themeColor="text1"/>
          <w:sz w:val="24"/>
          <w:szCs w:val="24"/>
        </w:rPr>
        <w:t xml:space="preserve">system creates about three times income difference among pensioners hold the same professional qualifications. Retirees from “society” get least pension, and </w:t>
      </w:r>
      <w:r w:rsidR="00EA11D6" w:rsidRPr="002E4F9F">
        <w:rPr>
          <w:rFonts w:ascii="Times New Roman" w:eastAsia="仿宋" w:hAnsi="Times New Roman" w:cs="Times New Roman"/>
          <w:color w:val="000000" w:themeColor="text1"/>
          <w:sz w:val="24"/>
          <w:szCs w:val="24"/>
        </w:rPr>
        <w:t>retirees from “(state own) company” is less than r</w:t>
      </w:r>
      <w:r w:rsidR="007F4462" w:rsidRPr="002E4F9F">
        <w:rPr>
          <w:rFonts w:ascii="Times New Roman" w:eastAsia="仿宋" w:hAnsi="Times New Roman" w:cs="Times New Roman"/>
          <w:color w:val="000000" w:themeColor="text1"/>
          <w:sz w:val="24"/>
          <w:szCs w:val="24"/>
        </w:rPr>
        <w:t>etire</w:t>
      </w:r>
      <w:r w:rsidR="00EA11D6" w:rsidRPr="002E4F9F">
        <w:rPr>
          <w:rFonts w:ascii="Times New Roman" w:eastAsia="仿宋" w:hAnsi="Times New Roman" w:cs="Times New Roman"/>
          <w:color w:val="000000" w:themeColor="text1"/>
          <w:sz w:val="24"/>
          <w:szCs w:val="24"/>
        </w:rPr>
        <w:t xml:space="preserve">es from governmental and public work units. </w:t>
      </w:r>
    </w:p>
    <w:p w14:paraId="5DA13978" w14:textId="77777777" w:rsidR="00EA11D6" w:rsidRPr="002E4F9F" w:rsidRDefault="00EA11D6" w:rsidP="002E4F9F">
      <w:pPr>
        <w:pStyle w:val="SingleTxtGC"/>
        <w:widowControl w:val="0"/>
        <w:spacing w:after="0" w:line="276" w:lineRule="auto"/>
        <w:ind w:left="420" w:rightChars="-14" w:right="-34"/>
        <w:rPr>
          <w:rFonts w:ascii="Times New Roman" w:eastAsia="仿宋" w:hAnsi="Times New Roman" w:cs="Times New Roman"/>
          <w:color w:val="000000" w:themeColor="text1"/>
          <w:sz w:val="24"/>
          <w:szCs w:val="24"/>
        </w:rPr>
      </w:pPr>
    </w:p>
    <w:p w14:paraId="4A0D9A5C" w14:textId="2F214518" w:rsidR="00186DBE" w:rsidRPr="002E4F9F" w:rsidRDefault="00186DBE" w:rsidP="00186DBE">
      <w:pPr>
        <w:rPr>
          <w:rFonts w:ascii="Times New Roman" w:hAnsi="Times New Roman" w:cs="Times New Roman"/>
          <w:color w:val="000000" w:themeColor="text1"/>
        </w:rPr>
      </w:pPr>
      <w:r w:rsidRPr="002E4F9F">
        <w:rPr>
          <w:rFonts w:ascii="Times New Roman" w:hAnsi="Times New Roman" w:cs="Times New Roman"/>
          <w:color w:val="000000" w:themeColor="text1"/>
          <w:u w:val="single"/>
        </w:rPr>
        <w:t>we hope that the Committee will consider asking the State party</w:t>
      </w:r>
      <w:r w:rsidR="00EA11D6" w:rsidRPr="002E4F9F">
        <w:rPr>
          <w:rFonts w:ascii="Times New Roman" w:hAnsi="Times New Roman" w:cs="Times New Roman"/>
          <w:color w:val="000000" w:themeColor="text1"/>
          <w:u w:val="single"/>
        </w:rPr>
        <w:t xml:space="preserve"> the following questions</w:t>
      </w:r>
      <w:r w:rsidRPr="002E4F9F">
        <w:rPr>
          <w:rFonts w:ascii="Times New Roman" w:hAnsi="Times New Roman" w:cs="Times New Roman"/>
          <w:color w:val="000000" w:themeColor="text1"/>
        </w:rPr>
        <w:t>:</w:t>
      </w:r>
    </w:p>
    <w:p w14:paraId="568CA773" w14:textId="77777777" w:rsidR="00EA11D6" w:rsidRPr="002E4F9F" w:rsidRDefault="00EA11D6" w:rsidP="00186DBE">
      <w:pPr>
        <w:rPr>
          <w:rFonts w:ascii="Times New Roman" w:hAnsi="Times New Roman" w:cs="Times New Roman"/>
          <w:color w:val="000000" w:themeColor="text1"/>
        </w:rPr>
      </w:pPr>
    </w:p>
    <w:p w14:paraId="06E7A347" w14:textId="06C70BCD" w:rsidR="00186DBE" w:rsidRPr="002E4F9F" w:rsidRDefault="00186DBE" w:rsidP="00186DBE">
      <w:pPr>
        <w:pStyle w:val="SingleTxtGC"/>
        <w:widowControl w:val="0"/>
        <w:spacing w:after="0" w:line="360" w:lineRule="auto"/>
        <w:ind w:left="0" w:rightChars="-14" w:right="-34"/>
        <w:rPr>
          <w:rFonts w:ascii="Times New Roman" w:eastAsia="仿宋" w:hAnsi="Times New Roman" w:cs="Times New Roman"/>
          <w:b/>
          <w:bCs/>
          <w:color w:val="000000" w:themeColor="text1"/>
          <w:sz w:val="24"/>
          <w:szCs w:val="24"/>
        </w:rPr>
      </w:pPr>
      <w:r w:rsidRPr="002E4F9F">
        <w:rPr>
          <w:rFonts w:ascii="Times New Roman" w:eastAsia="仿宋" w:hAnsi="Times New Roman" w:cs="Times New Roman"/>
          <w:color w:val="000000" w:themeColor="text1"/>
          <w:sz w:val="24"/>
          <w:szCs w:val="24"/>
        </w:rPr>
        <w:t>-</w:t>
      </w:r>
      <w:r w:rsidR="00EA11D6" w:rsidRPr="002E4F9F">
        <w:rPr>
          <w:rFonts w:ascii="Times New Roman" w:eastAsia="仿宋" w:hAnsi="Times New Roman" w:cs="Times New Roman"/>
          <w:color w:val="000000" w:themeColor="text1"/>
          <w:sz w:val="24"/>
          <w:szCs w:val="24"/>
        </w:rPr>
        <w:t xml:space="preserve"> What is the plan for eliminating the compulsory earlier retire age for women </w:t>
      </w:r>
      <w:r w:rsidR="00EA11D6" w:rsidRPr="002E4F9F">
        <w:rPr>
          <w:rFonts w:ascii="Times New Roman" w:eastAsia="仿宋" w:hAnsi="Times New Roman" w:cs="Times New Roman"/>
          <w:b/>
          <w:bCs/>
          <w:color w:val="000000" w:themeColor="text1"/>
          <w:sz w:val="24"/>
          <w:szCs w:val="24"/>
        </w:rPr>
        <w:t xml:space="preserve"> </w:t>
      </w:r>
    </w:p>
    <w:p w14:paraId="5EFCAB90" w14:textId="1D1C6B37" w:rsidR="00186DBE" w:rsidRPr="002E4F9F" w:rsidRDefault="00EA11D6" w:rsidP="009E1AC6">
      <w:pPr>
        <w:pStyle w:val="SingleTxtGC"/>
        <w:widowControl w:val="0"/>
        <w:spacing w:after="0" w:line="276" w:lineRule="auto"/>
        <w:ind w:left="0"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hint="eastAsia"/>
          <w:b/>
          <w:bCs/>
          <w:color w:val="000000" w:themeColor="text1"/>
          <w:sz w:val="24"/>
          <w:szCs w:val="24"/>
        </w:rPr>
        <w:t>-</w:t>
      </w:r>
      <w:r w:rsidRPr="002E4F9F">
        <w:rPr>
          <w:rFonts w:ascii="Times New Roman" w:eastAsia="仿宋" w:hAnsi="Times New Roman" w:cs="Times New Roman"/>
          <w:b/>
          <w:bCs/>
          <w:color w:val="000000" w:themeColor="text1"/>
          <w:sz w:val="24"/>
          <w:szCs w:val="24"/>
        </w:rPr>
        <w:t xml:space="preserve"> </w:t>
      </w:r>
      <w:r w:rsidR="00B93499" w:rsidRPr="002E4F9F">
        <w:rPr>
          <w:rFonts w:ascii="Times New Roman" w:eastAsia="仿宋" w:hAnsi="Times New Roman" w:cs="Times New Roman"/>
          <w:color w:val="000000" w:themeColor="text1"/>
          <w:sz w:val="24"/>
          <w:szCs w:val="24"/>
        </w:rPr>
        <w:t xml:space="preserve">Employees’ </w:t>
      </w:r>
      <w:r w:rsidR="00B93499" w:rsidRPr="002E4F9F">
        <w:rPr>
          <w:rFonts w:ascii="Times New Roman" w:eastAsia="仿宋" w:hAnsi="Times New Roman" w:cs="Times New Roman"/>
          <w:color w:val="000000" w:themeColor="text1"/>
        </w:rPr>
        <w:t xml:space="preserve">sex composition in different natures of employers, as well as sex and age </w:t>
      </w:r>
      <w:r w:rsidRPr="002E4F9F">
        <w:rPr>
          <w:rFonts w:ascii="Times New Roman" w:eastAsia="仿宋" w:hAnsi="Times New Roman" w:cs="Times New Roman"/>
          <w:color w:val="000000" w:themeColor="text1"/>
        </w:rPr>
        <w:t>disag</w:t>
      </w:r>
      <w:r w:rsidRPr="002E4F9F">
        <w:rPr>
          <w:rFonts w:ascii="Times New Roman" w:eastAsia="仿宋" w:hAnsi="Times New Roman" w:cs="Times New Roman"/>
          <w:color w:val="000000" w:themeColor="text1"/>
          <w:sz w:val="24"/>
          <w:szCs w:val="24"/>
        </w:rPr>
        <w:t>g</w:t>
      </w:r>
      <w:r w:rsidRPr="002E4F9F">
        <w:rPr>
          <w:rFonts w:ascii="Times New Roman" w:eastAsia="仿宋" w:hAnsi="Times New Roman" w:cs="Times New Roman"/>
          <w:color w:val="000000" w:themeColor="text1"/>
        </w:rPr>
        <w:t>r</w:t>
      </w:r>
      <w:r w:rsidRPr="002E4F9F">
        <w:rPr>
          <w:rFonts w:ascii="Times New Roman" w:eastAsia="仿宋" w:hAnsi="Times New Roman" w:cs="Times New Roman"/>
          <w:color w:val="000000" w:themeColor="text1"/>
          <w:sz w:val="24"/>
          <w:szCs w:val="24"/>
        </w:rPr>
        <w:t>e</w:t>
      </w:r>
      <w:r w:rsidRPr="002E4F9F">
        <w:rPr>
          <w:rFonts w:ascii="Times New Roman" w:eastAsia="仿宋" w:hAnsi="Times New Roman" w:cs="Times New Roman"/>
          <w:color w:val="000000" w:themeColor="text1"/>
        </w:rPr>
        <w:t>g</w:t>
      </w:r>
      <w:r w:rsidRPr="002E4F9F">
        <w:rPr>
          <w:rFonts w:ascii="Times New Roman" w:eastAsia="仿宋" w:hAnsi="Times New Roman" w:cs="Times New Roman"/>
          <w:color w:val="000000" w:themeColor="text1"/>
          <w:sz w:val="24"/>
          <w:szCs w:val="24"/>
        </w:rPr>
        <w:t>a</w:t>
      </w:r>
      <w:r w:rsidRPr="002E4F9F">
        <w:rPr>
          <w:rFonts w:ascii="Times New Roman" w:eastAsia="仿宋" w:hAnsi="Times New Roman" w:cs="Times New Roman"/>
          <w:color w:val="000000" w:themeColor="text1"/>
        </w:rPr>
        <w:t xml:space="preserve">ted data </w:t>
      </w:r>
      <w:r w:rsidR="00B93499" w:rsidRPr="002E4F9F">
        <w:rPr>
          <w:rFonts w:ascii="Times New Roman" w:eastAsia="仿宋" w:hAnsi="Times New Roman" w:cs="Times New Roman"/>
          <w:color w:val="000000" w:themeColor="text1"/>
          <w:sz w:val="24"/>
          <w:szCs w:val="24"/>
        </w:rPr>
        <w:t>of</w:t>
      </w:r>
      <w:r w:rsidRPr="002E4F9F">
        <w:rPr>
          <w:rFonts w:ascii="Times New Roman" w:eastAsia="仿宋" w:hAnsi="Times New Roman" w:cs="Times New Roman"/>
          <w:color w:val="000000" w:themeColor="text1"/>
        </w:rPr>
        <w:t xml:space="preserve"> </w:t>
      </w:r>
      <w:r w:rsidR="00B93499" w:rsidRPr="002E4F9F">
        <w:rPr>
          <w:rFonts w:ascii="Times New Roman" w:eastAsia="仿宋" w:hAnsi="Times New Roman" w:cs="Times New Roman"/>
          <w:color w:val="000000" w:themeColor="text1"/>
          <w:sz w:val="24"/>
          <w:szCs w:val="24"/>
        </w:rPr>
        <w:t xml:space="preserve">different ranks of </w:t>
      </w:r>
      <w:r w:rsidRPr="002E4F9F">
        <w:rPr>
          <w:rFonts w:ascii="Times New Roman" w:eastAsia="仿宋" w:hAnsi="Times New Roman" w:cs="Times New Roman"/>
          <w:color w:val="000000" w:themeColor="text1"/>
        </w:rPr>
        <w:t xml:space="preserve">pension. </w:t>
      </w:r>
    </w:p>
    <w:p w14:paraId="11C9EB74" w14:textId="77777777" w:rsidR="00186DBE" w:rsidRPr="002E4F9F" w:rsidRDefault="00186DBE" w:rsidP="009E1AC6">
      <w:pPr>
        <w:pStyle w:val="SingleTxtGC"/>
        <w:widowControl w:val="0"/>
        <w:spacing w:after="0" w:line="276" w:lineRule="auto"/>
        <w:ind w:left="0" w:rightChars="-14" w:right="-34"/>
        <w:rPr>
          <w:rFonts w:ascii="Times New Roman" w:eastAsia="仿宋" w:hAnsi="Times New Roman" w:cs="Times New Roman"/>
          <w:color w:val="000000" w:themeColor="text1"/>
          <w:sz w:val="24"/>
          <w:szCs w:val="24"/>
        </w:rPr>
      </w:pPr>
    </w:p>
    <w:p w14:paraId="3D8B104C" w14:textId="143B7190" w:rsidR="0039513E" w:rsidRPr="002E4F9F" w:rsidRDefault="00063677" w:rsidP="009E1AC6">
      <w:pPr>
        <w:pStyle w:val="H23G"/>
        <w:spacing w:before="0" w:after="0" w:line="276" w:lineRule="auto"/>
        <w:rPr>
          <w:rFonts w:ascii="Times New Roman" w:hAnsi="Times New Roman" w:cs="Times New Roman"/>
          <w:color w:val="000000" w:themeColor="text1"/>
        </w:rPr>
      </w:pPr>
      <w:r w:rsidRPr="002E4F9F">
        <w:rPr>
          <w:rFonts w:ascii="Times New Roman" w:hAnsi="Times New Roman" w:cs="Times New Roman"/>
          <w:color w:val="000000" w:themeColor="text1"/>
        </w:rPr>
        <w:t xml:space="preserve">Articles 14 - </w:t>
      </w:r>
      <w:r w:rsidR="009E1AC6" w:rsidRPr="002E4F9F">
        <w:rPr>
          <w:rFonts w:ascii="Times New Roman" w:hAnsi="Times New Roman" w:cs="Times New Roman"/>
          <w:color w:val="000000" w:themeColor="text1"/>
        </w:rPr>
        <w:t>P</w:t>
      </w:r>
      <w:r w:rsidRPr="002E4F9F">
        <w:rPr>
          <w:rFonts w:ascii="Times New Roman" w:hAnsi="Times New Roman" w:cs="Times New Roman"/>
          <w:color w:val="000000" w:themeColor="text1"/>
        </w:rPr>
        <w:t>rotect, respect and fulfill the rights of rural women</w:t>
      </w:r>
    </w:p>
    <w:p w14:paraId="2F0E6E4B" w14:textId="77777777" w:rsidR="009E1AC6" w:rsidRPr="002E4F9F" w:rsidRDefault="00063677"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rPr>
        <w:t>(SP para</w:t>
      </w:r>
      <w:r w:rsidR="00CC4CA6" w:rsidRPr="002E4F9F">
        <w:rPr>
          <w:rFonts w:ascii="Times New Roman" w:hAnsi="Times New Roman" w:cs="Times New Roman"/>
          <w:color w:val="000000" w:themeColor="text1"/>
        </w:rPr>
        <w:t>.</w:t>
      </w:r>
      <w:r w:rsidRPr="002E4F9F">
        <w:rPr>
          <w:rFonts w:ascii="Times New Roman" w:hAnsi="Times New Roman" w:cs="Times New Roman"/>
          <w:color w:val="000000" w:themeColor="text1"/>
        </w:rPr>
        <w:t xml:space="preserve"> 113-121, CO para. 15 (a) &amp; 42, 43</w:t>
      </w:r>
      <w:r w:rsidR="006C49CB" w:rsidRPr="002E4F9F">
        <w:rPr>
          <w:rFonts w:ascii="Times New Roman" w:hAnsi="Times New Roman" w:cs="Times New Roman"/>
          <w:color w:val="000000" w:themeColor="text1"/>
        </w:rPr>
        <w:t>, &amp;45</w:t>
      </w:r>
      <w:r w:rsidRPr="002E4F9F">
        <w:rPr>
          <w:rFonts w:ascii="Times New Roman" w:hAnsi="Times New Roman" w:cs="Times New Roman"/>
          <w:color w:val="000000" w:themeColor="text1"/>
        </w:rPr>
        <w:t>)</w:t>
      </w:r>
    </w:p>
    <w:p w14:paraId="2F6651F4" w14:textId="77777777" w:rsidR="009E1AC6" w:rsidRPr="002E4F9F" w:rsidRDefault="009E1AC6" w:rsidP="009E1AC6">
      <w:pPr>
        <w:spacing w:line="276" w:lineRule="auto"/>
        <w:rPr>
          <w:rFonts w:ascii="Times New Roman" w:hAnsi="Times New Roman" w:cs="Times New Roman"/>
          <w:color w:val="000000" w:themeColor="text1"/>
        </w:rPr>
      </w:pPr>
    </w:p>
    <w:p w14:paraId="4B34B150" w14:textId="57A9FD46" w:rsidR="00133D71" w:rsidRPr="002E4F9F" w:rsidRDefault="00133D71"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u w:val="single"/>
        </w:rPr>
        <w:t>Progress</w:t>
      </w:r>
      <w:r w:rsidR="00CC4CA6" w:rsidRPr="002E4F9F">
        <w:rPr>
          <w:rFonts w:ascii="Times New Roman" w:hAnsi="Times New Roman" w:cs="Times New Roman" w:hint="eastAsia"/>
          <w:color w:val="000000" w:themeColor="text1"/>
          <w:u w:val="single"/>
        </w:rPr>
        <w:t>:</w:t>
      </w:r>
    </w:p>
    <w:p w14:paraId="5399B800" w14:textId="2D1C27EB" w:rsidR="00133D71" w:rsidRPr="002E4F9F" w:rsidRDefault="00A000AD" w:rsidP="00A55D00">
      <w:pPr>
        <w:pStyle w:val="SingleTxtGC"/>
        <w:widowControl w:val="0"/>
        <w:numPr>
          <w:ilvl w:val="0"/>
          <w:numId w:val="8"/>
        </w:numPr>
        <w:spacing w:after="0" w:line="276" w:lineRule="auto"/>
        <w:ind w:rightChars="-14" w:right="-34"/>
        <w:rPr>
          <w:rFonts w:ascii="Times New Roman" w:eastAsia="仿宋" w:hAnsi="Times New Roman" w:cs="Times New Roman"/>
          <w:bCs/>
          <w:color w:val="000000" w:themeColor="text1"/>
          <w:sz w:val="24"/>
          <w:szCs w:val="24"/>
        </w:rPr>
      </w:pPr>
      <w:r w:rsidRPr="002E4F9F">
        <w:rPr>
          <w:rFonts w:ascii="Times New Roman" w:eastAsia="仿宋" w:hAnsi="Times New Roman" w:cs="Times New Roman"/>
          <w:bCs/>
          <w:color w:val="000000" w:themeColor="text1"/>
          <w:sz w:val="24"/>
          <w:szCs w:val="24"/>
        </w:rPr>
        <w:t>The proportion of women among village committee chairpersons is 11.9%. Percentage of women among village council members increases to 23.8%</w:t>
      </w:r>
      <w:r w:rsidR="006C49CB" w:rsidRPr="002E4F9F">
        <w:rPr>
          <w:rStyle w:val="FootnoteReference"/>
          <w:rFonts w:eastAsia="仿宋" w:cs="Times New Roman"/>
          <w:bCs/>
          <w:color w:val="000000" w:themeColor="text1"/>
          <w:sz w:val="24"/>
          <w:szCs w:val="24"/>
        </w:rPr>
        <w:footnoteReference w:id="42"/>
      </w:r>
      <w:r w:rsidRPr="002E4F9F">
        <w:rPr>
          <w:rFonts w:ascii="Times New Roman" w:eastAsia="仿宋" w:hAnsi="Times New Roman" w:cs="Times New Roman"/>
          <w:bCs/>
          <w:color w:val="000000" w:themeColor="text1"/>
          <w:sz w:val="24"/>
          <w:szCs w:val="24"/>
        </w:rPr>
        <w:t>.</w:t>
      </w:r>
    </w:p>
    <w:p w14:paraId="2C8179D1" w14:textId="77777777" w:rsidR="00A000AD" w:rsidRPr="002E4F9F" w:rsidRDefault="00A000AD" w:rsidP="009E1AC6">
      <w:pPr>
        <w:pStyle w:val="SingleTxtGC"/>
        <w:widowControl w:val="0"/>
        <w:spacing w:after="0" w:line="276" w:lineRule="auto"/>
        <w:ind w:leftChars="104" w:left="259" w:rightChars="-14" w:right="-34" w:hanging="9"/>
        <w:rPr>
          <w:rFonts w:ascii="Times New Roman" w:eastAsia="仿宋" w:hAnsi="Times New Roman" w:cs="Times New Roman"/>
          <w:b/>
          <w:color w:val="000000" w:themeColor="text1"/>
          <w:sz w:val="24"/>
          <w:szCs w:val="24"/>
          <w:lang w:val="en-GB"/>
        </w:rPr>
      </w:pPr>
    </w:p>
    <w:p w14:paraId="0BA8DE41" w14:textId="6B8C2E90" w:rsidR="00C229D3" w:rsidRPr="002E4F9F" w:rsidRDefault="00A000AD" w:rsidP="009E1AC6">
      <w:pPr>
        <w:spacing w:line="276" w:lineRule="auto"/>
        <w:rPr>
          <w:rFonts w:ascii="Times New Roman" w:eastAsia="仿宋" w:hAnsi="Times New Roman" w:cs="Times New Roman"/>
          <w:bCs/>
          <w:color w:val="000000" w:themeColor="text1"/>
          <w:u w:val="single"/>
        </w:rPr>
      </w:pPr>
      <w:r w:rsidRPr="002E4F9F">
        <w:rPr>
          <w:rFonts w:ascii="Times New Roman" w:eastAsia="仿宋" w:hAnsi="Times New Roman" w:cs="Times New Roman"/>
          <w:bCs/>
          <w:color w:val="000000" w:themeColor="text1"/>
          <w:u w:val="single"/>
        </w:rPr>
        <w:t>Our concerns:</w:t>
      </w:r>
    </w:p>
    <w:p w14:paraId="6D6F8814" w14:textId="2D261096" w:rsidR="00A000AD" w:rsidRPr="002E4F9F" w:rsidRDefault="00A000AD" w:rsidP="00A55D00">
      <w:pPr>
        <w:pStyle w:val="ListParagraph"/>
        <w:numPr>
          <w:ilvl w:val="0"/>
          <w:numId w:val="8"/>
        </w:numPr>
        <w:spacing w:line="276" w:lineRule="auto"/>
        <w:ind w:firstLineChars="0"/>
        <w:rPr>
          <w:rFonts w:ascii="Times New Roman" w:eastAsia="仿宋" w:hAnsi="Times New Roman" w:cs="Times New Roman"/>
          <w:color w:val="000000" w:themeColor="text1"/>
        </w:rPr>
      </w:pPr>
      <w:r w:rsidRPr="002E4F9F">
        <w:rPr>
          <w:rFonts w:ascii="Times New Roman" w:eastAsia="仿宋" w:hAnsi="Times New Roman" w:cs="Times New Roman"/>
          <w:color w:val="000000" w:themeColor="text1"/>
        </w:rPr>
        <w:t>In 2019, the proportion of women among village committee members was 23.8%, which is far from the target of "reaching more than 30%" by 2020. The percentage of women among village committee chairmen is 11.9%, although the target of "reaching more than 10%" has been achieved ahead of schedule, half of the regions are still below the target.</w:t>
      </w:r>
    </w:p>
    <w:p w14:paraId="0C63311A" w14:textId="77777777" w:rsidR="00A000AD" w:rsidRPr="002E4F9F" w:rsidRDefault="00A000AD" w:rsidP="009E1AC6">
      <w:pPr>
        <w:spacing w:line="276" w:lineRule="auto"/>
        <w:rPr>
          <w:rFonts w:ascii="Times New Roman" w:eastAsia="仿宋" w:hAnsi="Times New Roman" w:cs="Times New Roman"/>
          <w:color w:val="000000" w:themeColor="text1"/>
        </w:rPr>
      </w:pPr>
    </w:p>
    <w:p w14:paraId="5BB1D2CF" w14:textId="68D0EEC4" w:rsidR="009E1AC6" w:rsidRPr="002E4F9F" w:rsidRDefault="00C162EA"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u w:val="single"/>
        </w:rPr>
        <w:t>We hope that the Committee will consider asking the State party the following questions</w:t>
      </w:r>
      <w:r w:rsidR="00AA3938" w:rsidRPr="002E4F9F">
        <w:rPr>
          <w:rFonts w:ascii="Times New Roman" w:hAnsi="Times New Roman" w:cs="Times New Roman"/>
          <w:color w:val="000000" w:themeColor="text1"/>
        </w:rPr>
        <w:t>:</w:t>
      </w:r>
    </w:p>
    <w:p w14:paraId="749495B6" w14:textId="77777777" w:rsidR="009E1AC6" w:rsidRPr="002E4F9F" w:rsidRDefault="009E1AC6" w:rsidP="009E1AC6">
      <w:pPr>
        <w:spacing w:line="276" w:lineRule="auto"/>
        <w:rPr>
          <w:rFonts w:ascii="Times New Roman" w:hAnsi="Times New Roman" w:cs="Times New Roman"/>
          <w:color w:val="000000" w:themeColor="text1"/>
        </w:rPr>
      </w:pPr>
    </w:p>
    <w:p w14:paraId="56A91F5C" w14:textId="62AD37AE" w:rsidR="009E1AC6" w:rsidRPr="002E4F9F" w:rsidRDefault="00C852D3" w:rsidP="00A55D00">
      <w:pPr>
        <w:pStyle w:val="ListParagraph"/>
        <w:numPr>
          <w:ilvl w:val="0"/>
          <w:numId w:val="8"/>
        </w:numPr>
        <w:spacing w:line="276" w:lineRule="auto"/>
        <w:ind w:firstLineChars="0"/>
        <w:rPr>
          <w:rFonts w:ascii="Times New Roman" w:hAnsi="Times New Roman" w:cs="Times New Roman"/>
          <w:color w:val="000000" w:themeColor="text1"/>
        </w:rPr>
      </w:pPr>
      <w:r w:rsidRPr="002E4F9F">
        <w:rPr>
          <w:rFonts w:ascii="Times New Roman" w:eastAsia="仿宋" w:hAnsi="Times New Roman" w:cs="Times New Roman"/>
          <w:color w:val="000000" w:themeColor="text1"/>
        </w:rPr>
        <w:t>E</w:t>
      </w:r>
      <w:r w:rsidR="00D862BC" w:rsidRPr="002E4F9F">
        <w:rPr>
          <w:rFonts w:ascii="Times New Roman" w:eastAsia="仿宋" w:hAnsi="Times New Roman" w:cs="Times New Roman"/>
          <w:color w:val="000000" w:themeColor="text1"/>
        </w:rPr>
        <w:t xml:space="preserve">xplain how the poverty </w:t>
      </w:r>
      <w:r w:rsidR="009E1AC6" w:rsidRPr="002E4F9F">
        <w:rPr>
          <w:rFonts w:ascii="Times New Roman" w:eastAsia="仿宋" w:hAnsi="Times New Roman" w:cs="Times New Roman"/>
          <w:color w:val="000000" w:themeColor="text1"/>
        </w:rPr>
        <w:t xml:space="preserve">statistics are </w:t>
      </w:r>
      <w:r w:rsidR="00A000AD" w:rsidRPr="002E4F9F">
        <w:rPr>
          <w:rFonts w:ascii="Times New Roman" w:eastAsia="仿宋" w:hAnsi="Times New Roman" w:cs="Times New Roman"/>
          <w:color w:val="000000" w:themeColor="text1"/>
        </w:rPr>
        <w:t>collected, and</w:t>
      </w:r>
      <w:r w:rsidR="00D862BC" w:rsidRPr="002E4F9F">
        <w:rPr>
          <w:rFonts w:ascii="Times New Roman" w:eastAsia="仿宋" w:hAnsi="Times New Roman" w:cs="Times New Roman"/>
          <w:color w:val="000000" w:themeColor="text1"/>
        </w:rPr>
        <w:t xml:space="preserve"> reason</w:t>
      </w:r>
      <w:r w:rsidR="00A000AD" w:rsidRPr="002E4F9F">
        <w:rPr>
          <w:rFonts w:ascii="Times New Roman" w:eastAsia="仿宋" w:hAnsi="Times New Roman" w:cs="Times New Roman"/>
          <w:color w:val="000000" w:themeColor="text1"/>
        </w:rPr>
        <w:t>s</w:t>
      </w:r>
      <w:r w:rsidR="00D862BC" w:rsidRPr="002E4F9F">
        <w:rPr>
          <w:rFonts w:ascii="Times New Roman" w:eastAsia="仿宋" w:hAnsi="Times New Roman" w:cs="Times New Roman"/>
          <w:color w:val="000000" w:themeColor="text1"/>
        </w:rPr>
        <w:t xml:space="preserve"> </w:t>
      </w:r>
      <w:r w:rsidR="009E1AC6" w:rsidRPr="002E4F9F">
        <w:rPr>
          <w:rFonts w:ascii="Times New Roman" w:eastAsia="仿宋" w:hAnsi="Times New Roman" w:cs="Times New Roman"/>
          <w:color w:val="000000" w:themeColor="text1"/>
        </w:rPr>
        <w:t xml:space="preserve">that </w:t>
      </w:r>
      <w:r w:rsidR="00D862BC" w:rsidRPr="002E4F9F">
        <w:rPr>
          <w:rFonts w:ascii="Times New Roman" w:eastAsia="仿宋" w:hAnsi="Times New Roman" w:cs="Times New Roman"/>
          <w:color w:val="000000" w:themeColor="text1"/>
        </w:rPr>
        <w:t>percentage of rural women living in extrem</w:t>
      </w:r>
      <w:r w:rsidR="00A000AD" w:rsidRPr="002E4F9F">
        <w:rPr>
          <w:rFonts w:ascii="Times New Roman" w:eastAsia="仿宋" w:hAnsi="Times New Roman" w:cs="Times New Roman"/>
          <w:color w:val="000000" w:themeColor="text1"/>
        </w:rPr>
        <w:t>e</w:t>
      </w:r>
      <w:r w:rsidR="00D862BC" w:rsidRPr="002E4F9F">
        <w:rPr>
          <w:rFonts w:ascii="Times New Roman" w:eastAsia="仿宋" w:hAnsi="Times New Roman" w:cs="Times New Roman"/>
          <w:color w:val="000000" w:themeColor="text1"/>
        </w:rPr>
        <w:t xml:space="preserve"> difficulty </w:t>
      </w:r>
      <w:r w:rsidR="00D862BC" w:rsidRPr="002E4F9F">
        <w:rPr>
          <w:rFonts w:ascii="Times New Roman" w:eastAsiaTheme="minorEastAsia" w:hAnsi="Times New Roman" w:cs="Times New Roman"/>
          <w:color w:val="000000" w:themeColor="text1"/>
          <w:lang w:eastAsia="en-US"/>
        </w:rPr>
        <w:t>drop</w:t>
      </w:r>
      <w:r w:rsidR="000347D3" w:rsidRPr="002E4F9F">
        <w:rPr>
          <w:rFonts w:ascii="Times New Roman" w:eastAsiaTheme="minorEastAsia" w:hAnsi="Times New Roman" w:cs="Times New Roman"/>
          <w:color w:val="000000" w:themeColor="text1"/>
          <w:lang w:eastAsia="en-US"/>
        </w:rPr>
        <w:t>ped</w:t>
      </w:r>
      <w:r w:rsidR="00D862BC" w:rsidRPr="002E4F9F">
        <w:rPr>
          <w:rFonts w:ascii="Times New Roman" w:eastAsiaTheme="minorEastAsia" w:hAnsi="Times New Roman" w:cs="Times New Roman"/>
          <w:color w:val="000000" w:themeColor="text1"/>
          <w:lang w:eastAsia="en-US"/>
        </w:rPr>
        <w:t xml:space="preserve"> from 21.7</w:t>
      </w:r>
      <w:r w:rsidR="009E1AC6" w:rsidRPr="002E4F9F">
        <w:rPr>
          <w:rFonts w:ascii="Times New Roman" w:eastAsiaTheme="minorEastAsia" w:hAnsi="Times New Roman" w:cs="Times New Roman"/>
          <w:color w:val="000000" w:themeColor="text1"/>
          <w:lang w:eastAsia="en-US"/>
        </w:rPr>
        <w:t>%</w:t>
      </w:r>
      <w:r w:rsidR="00D862BC" w:rsidRPr="002E4F9F">
        <w:rPr>
          <w:rFonts w:ascii="Times New Roman" w:eastAsiaTheme="minorEastAsia" w:hAnsi="Times New Roman" w:cs="Times New Roman"/>
          <w:color w:val="000000" w:themeColor="text1"/>
          <w:lang w:eastAsia="en-US"/>
        </w:rPr>
        <w:t xml:space="preserve"> in 2010 to 12.5</w:t>
      </w:r>
      <w:r w:rsidR="009E1AC6" w:rsidRPr="002E4F9F">
        <w:rPr>
          <w:rFonts w:ascii="Times New Roman" w:eastAsiaTheme="minorEastAsia" w:hAnsi="Times New Roman" w:cs="Times New Roman"/>
          <w:color w:val="000000" w:themeColor="text1"/>
          <w:lang w:eastAsia="en-US"/>
        </w:rPr>
        <w:t>%</w:t>
      </w:r>
      <w:r w:rsidR="00D862BC" w:rsidRPr="002E4F9F">
        <w:rPr>
          <w:rFonts w:ascii="Times New Roman" w:eastAsiaTheme="minorEastAsia" w:hAnsi="Times New Roman" w:cs="Times New Roman"/>
          <w:color w:val="000000" w:themeColor="text1"/>
          <w:lang w:eastAsia="en-US"/>
        </w:rPr>
        <w:t xml:space="preserve"> in 2018</w:t>
      </w:r>
      <w:r w:rsidR="00B3132B" w:rsidRPr="002E4F9F">
        <w:rPr>
          <w:rStyle w:val="FootnoteReference"/>
          <w:rFonts w:eastAsiaTheme="minorEastAsia" w:cs="Times New Roman"/>
          <w:color w:val="000000" w:themeColor="text1"/>
          <w:sz w:val="24"/>
          <w:lang w:eastAsia="en-US"/>
        </w:rPr>
        <w:footnoteReference w:id="43"/>
      </w:r>
      <w:r w:rsidR="00D862BC" w:rsidRPr="002E4F9F">
        <w:rPr>
          <w:rFonts w:ascii="Times New Roman" w:eastAsiaTheme="minorEastAsia" w:hAnsi="Times New Roman" w:cs="Times New Roman"/>
          <w:color w:val="000000" w:themeColor="text1"/>
          <w:lang w:eastAsia="en-US"/>
        </w:rPr>
        <w:t xml:space="preserve"> </w:t>
      </w:r>
      <w:r w:rsidR="009E1AC6" w:rsidRPr="002E4F9F">
        <w:rPr>
          <w:rFonts w:ascii="Times New Roman" w:eastAsiaTheme="minorEastAsia" w:hAnsi="Times New Roman" w:cs="Times New Roman"/>
          <w:color w:val="000000" w:themeColor="text1"/>
          <w:lang w:eastAsia="en-US"/>
        </w:rPr>
        <w:t>.</w:t>
      </w:r>
    </w:p>
    <w:p w14:paraId="2C0C6347" w14:textId="1FAE1239" w:rsidR="009E1AC6" w:rsidRPr="002E4F9F" w:rsidRDefault="009E1AC6" w:rsidP="00A55D00">
      <w:pPr>
        <w:pStyle w:val="ListParagraph"/>
        <w:widowControl w:val="0"/>
        <w:numPr>
          <w:ilvl w:val="0"/>
          <w:numId w:val="8"/>
        </w:numPr>
        <w:autoSpaceDE w:val="0"/>
        <w:autoSpaceDN w:val="0"/>
        <w:adjustRightInd w:val="0"/>
        <w:spacing w:line="276" w:lineRule="auto"/>
        <w:ind w:firstLineChars="0"/>
        <w:rPr>
          <w:rFonts w:ascii="Times New Roman" w:eastAsiaTheme="minorEastAsia" w:hAnsi="Times New Roman" w:cs="Times New Roman"/>
          <w:b/>
          <w:bCs/>
          <w:color w:val="000000" w:themeColor="text1"/>
          <w:lang w:eastAsia="en-US"/>
        </w:rPr>
      </w:pPr>
      <w:r w:rsidRPr="002E4F9F">
        <w:rPr>
          <w:rFonts w:ascii="Times New Roman" w:eastAsiaTheme="minorEastAsia" w:hAnsi="Times New Roman" w:cs="Times New Roman"/>
          <w:color w:val="000000" w:themeColor="text1"/>
          <w:lang w:eastAsia="en-US"/>
        </w:rPr>
        <w:t>P</w:t>
      </w:r>
      <w:r w:rsidR="00BA63C9" w:rsidRPr="002E4F9F">
        <w:rPr>
          <w:rFonts w:ascii="Times New Roman" w:eastAsiaTheme="minorEastAsia" w:hAnsi="Times New Roman" w:cs="Times New Roman"/>
          <w:color w:val="000000" w:themeColor="text1"/>
          <w:lang w:eastAsia="en-US"/>
        </w:rPr>
        <w:t xml:space="preserve">rovide information and </w:t>
      </w:r>
      <w:r w:rsidR="00A000AD" w:rsidRPr="002E4F9F">
        <w:rPr>
          <w:rFonts w:ascii="Times New Roman" w:eastAsiaTheme="minorEastAsia" w:hAnsi="Times New Roman" w:cs="Times New Roman"/>
          <w:color w:val="000000" w:themeColor="text1"/>
          <w:lang w:eastAsia="en-US"/>
        </w:rPr>
        <w:t>sex-disaggregated</w:t>
      </w:r>
      <w:r w:rsidR="00BA63C9" w:rsidRPr="002E4F9F">
        <w:rPr>
          <w:rFonts w:ascii="Times New Roman" w:eastAsiaTheme="minorEastAsia" w:hAnsi="Times New Roman" w:cs="Times New Roman"/>
          <w:color w:val="000000" w:themeColor="text1"/>
          <w:lang w:eastAsia="en-US"/>
        </w:rPr>
        <w:t xml:space="preserve"> data </w:t>
      </w:r>
      <w:r w:rsidRPr="002E4F9F">
        <w:rPr>
          <w:rFonts w:ascii="Times New Roman" w:eastAsiaTheme="minorEastAsia" w:hAnsi="Times New Roman" w:cs="Times New Roman"/>
          <w:color w:val="000000" w:themeColor="text1"/>
          <w:lang w:eastAsia="en-US"/>
        </w:rPr>
        <w:t>on</w:t>
      </w:r>
      <w:r w:rsidR="00BA63C9" w:rsidRPr="002E4F9F">
        <w:rPr>
          <w:rFonts w:ascii="Times New Roman" w:eastAsiaTheme="minorEastAsia" w:hAnsi="Times New Roman" w:cs="Times New Roman"/>
          <w:color w:val="000000" w:themeColor="text1"/>
          <w:lang w:eastAsia="en-US"/>
        </w:rPr>
        <w:t xml:space="preserve"> rural residents</w:t>
      </w:r>
      <w:r w:rsidR="00BA63C9" w:rsidRPr="002E4F9F">
        <w:rPr>
          <w:rFonts w:ascii="Times New Roman" w:eastAsiaTheme="minorEastAsia" w:hAnsi="Times New Roman" w:cs="Times New Roman"/>
          <w:b/>
          <w:bCs/>
          <w:color w:val="000000" w:themeColor="text1"/>
          <w:lang w:eastAsia="en-US"/>
        </w:rPr>
        <w:t xml:space="preserve"> </w:t>
      </w:r>
      <w:r w:rsidR="00BA63C9" w:rsidRPr="002E4F9F">
        <w:rPr>
          <w:rFonts w:ascii="Times New Roman" w:hAnsi="Times New Roman" w:cs="Times New Roman"/>
          <w:color w:val="000000" w:themeColor="text1"/>
        </w:rPr>
        <w:t xml:space="preserve">supported by the </w:t>
      </w:r>
      <w:r w:rsidRPr="002E4F9F">
        <w:rPr>
          <w:rFonts w:ascii="Times New Roman" w:hAnsi="Times New Roman" w:cs="Times New Roman"/>
          <w:color w:val="000000" w:themeColor="text1"/>
        </w:rPr>
        <w:t>“F</w:t>
      </w:r>
      <w:r w:rsidR="00BA63C9" w:rsidRPr="002E4F9F">
        <w:rPr>
          <w:rFonts w:ascii="Times New Roman" w:hAnsi="Times New Roman" w:cs="Times New Roman"/>
          <w:color w:val="000000" w:themeColor="text1"/>
        </w:rPr>
        <w:t xml:space="preserve">ive </w:t>
      </w:r>
      <w:r w:rsidRPr="002E4F9F">
        <w:rPr>
          <w:rFonts w:ascii="Times New Roman" w:hAnsi="Times New Roman" w:cs="Times New Roman"/>
          <w:color w:val="000000" w:themeColor="text1"/>
        </w:rPr>
        <w:t>G</w:t>
      </w:r>
      <w:r w:rsidR="00BA63C9" w:rsidRPr="002E4F9F">
        <w:rPr>
          <w:rFonts w:ascii="Times New Roman" w:hAnsi="Times New Roman" w:cs="Times New Roman"/>
          <w:color w:val="000000" w:themeColor="text1"/>
        </w:rPr>
        <w:t>uarantees</w:t>
      </w:r>
      <w:r w:rsidRPr="002E4F9F">
        <w:rPr>
          <w:rFonts w:ascii="Times New Roman" w:hAnsi="Times New Roman" w:cs="Times New Roman"/>
          <w:color w:val="000000" w:themeColor="text1"/>
        </w:rPr>
        <w:t>”</w:t>
      </w:r>
      <w:r w:rsidR="00BA63C9" w:rsidRPr="002E4F9F">
        <w:rPr>
          <w:rFonts w:ascii="Times New Roman" w:hAnsi="Times New Roman" w:cs="Times New Roman"/>
          <w:color w:val="000000" w:themeColor="text1"/>
        </w:rPr>
        <w:t>, including both self-housing and</w:t>
      </w:r>
      <w:r w:rsidRPr="002E4F9F">
        <w:rPr>
          <w:rFonts w:ascii="Times New Roman" w:hAnsi="Times New Roman" w:cs="Times New Roman"/>
          <w:color w:val="000000" w:themeColor="text1"/>
        </w:rPr>
        <w:t xml:space="preserve"> those</w:t>
      </w:r>
      <w:r w:rsidR="00BA63C9" w:rsidRPr="002E4F9F">
        <w:rPr>
          <w:rFonts w:ascii="Times New Roman" w:hAnsi="Times New Roman" w:cs="Times New Roman"/>
          <w:color w:val="000000" w:themeColor="text1"/>
        </w:rPr>
        <w:t xml:space="preserve"> living in </w:t>
      </w:r>
      <w:r w:rsidR="00A000AD" w:rsidRPr="002E4F9F">
        <w:rPr>
          <w:rFonts w:ascii="Times New Roman" w:hAnsi="Times New Roman" w:cs="Times New Roman"/>
          <w:color w:val="000000" w:themeColor="text1"/>
        </w:rPr>
        <w:t>nursing houses</w:t>
      </w:r>
      <w:r w:rsidR="00BA63C9" w:rsidRPr="002E4F9F">
        <w:rPr>
          <w:rFonts w:ascii="Times New Roman" w:hAnsi="Times New Roman" w:cs="Times New Roman"/>
          <w:color w:val="000000" w:themeColor="text1"/>
        </w:rPr>
        <w:t xml:space="preserve">. </w:t>
      </w:r>
    </w:p>
    <w:p w14:paraId="6377F0B4" w14:textId="385D5F49" w:rsidR="00BA63C9" w:rsidRPr="002E4F9F" w:rsidRDefault="00BA63C9" w:rsidP="00A55D00">
      <w:pPr>
        <w:pStyle w:val="ListParagraph"/>
        <w:widowControl w:val="0"/>
        <w:numPr>
          <w:ilvl w:val="0"/>
          <w:numId w:val="8"/>
        </w:numPr>
        <w:autoSpaceDE w:val="0"/>
        <w:autoSpaceDN w:val="0"/>
        <w:adjustRightInd w:val="0"/>
        <w:spacing w:line="276" w:lineRule="auto"/>
        <w:ind w:firstLineChars="0"/>
        <w:rPr>
          <w:rFonts w:ascii="Times New Roman" w:eastAsiaTheme="minorEastAsia" w:hAnsi="Times New Roman" w:cs="Times New Roman"/>
          <w:b/>
          <w:bCs/>
          <w:color w:val="000000" w:themeColor="text1"/>
          <w:lang w:eastAsia="en-US"/>
        </w:rPr>
      </w:pPr>
      <w:r w:rsidRPr="002E4F9F">
        <w:rPr>
          <w:rFonts w:ascii="Times New Roman" w:hAnsi="Times New Roman" w:cs="Times New Roman"/>
          <w:color w:val="000000" w:themeColor="text1"/>
        </w:rPr>
        <w:t xml:space="preserve">Provide information on remedies to landless </w:t>
      </w:r>
      <w:r w:rsidR="00A000AD" w:rsidRPr="002E4F9F">
        <w:rPr>
          <w:rFonts w:ascii="Times New Roman" w:hAnsi="Times New Roman" w:cs="Times New Roman"/>
          <w:color w:val="000000" w:themeColor="text1"/>
        </w:rPr>
        <w:t>rural</w:t>
      </w:r>
      <w:r w:rsidRPr="002E4F9F">
        <w:rPr>
          <w:rFonts w:ascii="Times New Roman" w:hAnsi="Times New Roman" w:cs="Times New Roman"/>
          <w:color w:val="000000" w:themeColor="text1"/>
        </w:rPr>
        <w:t xml:space="preserve"> woman, men who migrat</w:t>
      </w:r>
      <w:r w:rsidR="000347D3" w:rsidRPr="002E4F9F">
        <w:rPr>
          <w:rFonts w:ascii="Times New Roman" w:hAnsi="Times New Roman" w:cs="Times New Roman"/>
          <w:color w:val="000000" w:themeColor="text1"/>
        </w:rPr>
        <w:t>e</w:t>
      </w:r>
      <w:r w:rsidRPr="002E4F9F">
        <w:rPr>
          <w:rFonts w:ascii="Times New Roman" w:hAnsi="Times New Roman" w:cs="Times New Roman"/>
          <w:color w:val="000000" w:themeColor="text1"/>
        </w:rPr>
        <w:t xml:space="preserve"> to their </w:t>
      </w:r>
      <w:r w:rsidR="006D75DB" w:rsidRPr="002E4F9F">
        <w:rPr>
          <w:rFonts w:ascii="Times New Roman" w:hAnsi="Times New Roman" w:cs="Times New Roman"/>
          <w:color w:val="000000" w:themeColor="text1"/>
        </w:rPr>
        <w:t>wives’</w:t>
      </w:r>
      <w:r w:rsidRPr="002E4F9F">
        <w:rPr>
          <w:rFonts w:ascii="Times New Roman" w:hAnsi="Times New Roman" w:cs="Times New Roman"/>
          <w:color w:val="000000" w:themeColor="text1"/>
        </w:rPr>
        <w:t xml:space="preserve"> family household and their children. </w:t>
      </w:r>
    </w:p>
    <w:p w14:paraId="402006E8" w14:textId="4F5E3DC5" w:rsidR="00BA63C9" w:rsidRPr="002E4F9F" w:rsidRDefault="00BA63C9" w:rsidP="00A55D00">
      <w:pPr>
        <w:pStyle w:val="ListParagraph"/>
        <w:numPr>
          <w:ilvl w:val="0"/>
          <w:numId w:val="8"/>
        </w:numPr>
        <w:spacing w:line="276" w:lineRule="auto"/>
        <w:ind w:firstLineChars="0"/>
        <w:rPr>
          <w:rFonts w:ascii="Times New Roman" w:hAnsi="Times New Roman" w:cs="Times New Roman"/>
          <w:color w:val="000000" w:themeColor="text1"/>
        </w:rPr>
      </w:pPr>
      <w:r w:rsidRPr="002E4F9F">
        <w:rPr>
          <w:rFonts w:ascii="Times New Roman" w:hAnsi="Times New Roman" w:cs="Times New Roman"/>
          <w:color w:val="000000" w:themeColor="text1"/>
        </w:rPr>
        <w:t xml:space="preserve">Provide information on </w:t>
      </w:r>
      <w:r w:rsidR="00167ACB" w:rsidRPr="002E4F9F">
        <w:rPr>
          <w:rFonts w:ascii="Times New Roman" w:hAnsi="Times New Roman" w:cs="Times New Roman"/>
          <w:color w:val="000000" w:themeColor="text1"/>
        </w:rPr>
        <w:t xml:space="preserve">review and </w:t>
      </w:r>
      <w:r w:rsidR="00A000AD" w:rsidRPr="002E4F9F">
        <w:rPr>
          <w:rFonts w:ascii="Times New Roman" w:hAnsi="Times New Roman" w:cs="Times New Roman"/>
          <w:color w:val="000000" w:themeColor="text1"/>
        </w:rPr>
        <w:t>revi</w:t>
      </w:r>
      <w:r w:rsidR="005F3398" w:rsidRPr="002E4F9F">
        <w:rPr>
          <w:rFonts w:ascii="Times New Roman" w:hAnsi="Times New Roman" w:cs="Times New Roman"/>
          <w:color w:val="000000" w:themeColor="text1"/>
        </w:rPr>
        <w:t>sion</w:t>
      </w:r>
      <w:r w:rsidR="00167ACB" w:rsidRPr="002E4F9F">
        <w:rPr>
          <w:rFonts w:ascii="Times New Roman" w:hAnsi="Times New Roman" w:cs="Times New Roman"/>
          <w:color w:val="000000" w:themeColor="text1"/>
        </w:rPr>
        <w:t xml:space="preserve"> </w:t>
      </w:r>
      <w:r w:rsidR="005F3398" w:rsidRPr="002E4F9F">
        <w:rPr>
          <w:rFonts w:ascii="Times New Roman" w:hAnsi="Times New Roman" w:cs="Times New Roman"/>
          <w:color w:val="000000" w:themeColor="text1"/>
        </w:rPr>
        <w:t xml:space="preserve">of </w:t>
      </w:r>
      <w:r w:rsidR="00167ACB" w:rsidRPr="002E4F9F">
        <w:rPr>
          <w:rFonts w:ascii="Times New Roman" w:hAnsi="Times New Roman" w:cs="Times New Roman"/>
          <w:color w:val="000000" w:themeColor="text1"/>
        </w:rPr>
        <w:t xml:space="preserve">unconstitutional village </w:t>
      </w:r>
      <w:r w:rsidR="009E1AC6" w:rsidRPr="002E4F9F">
        <w:rPr>
          <w:rFonts w:ascii="Times New Roman" w:hAnsi="Times New Roman" w:cs="Times New Roman" w:hint="eastAsia"/>
          <w:color w:val="000000" w:themeColor="text1"/>
        </w:rPr>
        <w:t>regulations</w:t>
      </w:r>
      <w:r w:rsidR="009E1AC6" w:rsidRPr="002E4F9F">
        <w:rPr>
          <w:rFonts w:ascii="Times New Roman" w:hAnsi="Times New Roman" w:cs="Times New Roman"/>
          <w:color w:val="000000" w:themeColor="text1"/>
        </w:rPr>
        <w:t xml:space="preserve"> and agreements</w:t>
      </w:r>
      <w:r w:rsidR="00167ACB" w:rsidRPr="002E4F9F">
        <w:rPr>
          <w:rFonts w:ascii="Times New Roman" w:hAnsi="Times New Roman" w:cs="Times New Roman"/>
          <w:color w:val="000000" w:themeColor="text1"/>
        </w:rPr>
        <w:t xml:space="preserve"> </w:t>
      </w:r>
      <w:r w:rsidR="00A000AD" w:rsidRPr="002E4F9F">
        <w:rPr>
          <w:rFonts w:ascii="Times New Roman" w:hAnsi="Times New Roman" w:cs="Times New Roman"/>
          <w:color w:val="000000" w:themeColor="text1"/>
        </w:rPr>
        <w:t xml:space="preserve">that </w:t>
      </w:r>
      <w:r w:rsidR="00167ACB" w:rsidRPr="002E4F9F">
        <w:rPr>
          <w:rFonts w:ascii="Times New Roman" w:hAnsi="Times New Roman" w:cs="Times New Roman"/>
          <w:color w:val="000000" w:themeColor="text1"/>
        </w:rPr>
        <w:t>discri</w:t>
      </w:r>
      <w:r w:rsidR="00A000AD" w:rsidRPr="002E4F9F">
        <w:rPr>
          <w:rFonts w:ascii="Times New Roman" w:hAnsi="Times New Roman" w:cs="Times New Roman"/>
          <w:color w:val="000000" w:themeColor="text1"/>
        </w:rPr>
        <w:t>mi</w:t>
      </w:r>
      <w:r w:rsidR="00167ACB" w:rsidRPr="002E4F9F">
        <w:rPr>
          <w:rFonts w:ascii="Times New Roman" w:hAnsi="Times New Roman" w:cs="Times New Roman"/>
          <w:color w:val="000000" w:themeColor="text1"/>
        </w:rPr>
        <w:t xml:space="preserve">nate </w:t>
      </w:r>
      <w:r w:rsidR="000347D3" w:rsidRPr="002E4F9F">
        <w:rPr>
          <w:rFonts w:ascii="Times New Roman" w:hAnsi="Times New Roman" w:cs="Times New Roman"/>
          <w:color w:val="000000" w:themeColor="text1"/>
        </w:rPr>
        <w:t xml:space="preserve">against </w:t>
      </w:r>
      <w:r w:rsidR="00167ACB" w:rsidRPr="002E4F9F">
        <w:rPr>
          <w:rFonts w:ascii="Times New Roman" w:hAnsi="Times New Roman" w:cs="Times New Roman"/>
          <w:color w:val="000000" w:themeColor="text1"/>
        </w:rPr>
        <w:t>women.</w:t>
      </w:r>
    </w:p>
    <w:p w14:paraId="5DB26742" w14:textId="1AF81E9B" w:rsidR="00D862BC" w:rsidRPr="002E4F9F" w:rsidRDefault="00D862BC" w:rsidP="009E1AC6">
      <w:pPr>
        <w:pStyle w:val="SingleTxtGC"/>
        <w:widowControl w:val="0"/>
        <w:spacing w:after="0" w:line="276" w:lineRule="auto"/>
        <w:ind w:leftChars="104" w:left="259" w:rightChars="-14" w:right="-34" w:hanging="9"/>
        <w:rPr>
          <w:rFonts w:ascii="Times New Roman" w:eastAsia="仿宋" w:hAnsi="Times New Roman" w:cs="Times New Roman"/>
          <w:color w:val="000000" w:themeColor="text1"/>
          <w:sz w:val="24"/>
          <w:szCs w:val="24"/>
        </w:rPr>
      </w:pPr>
    </w:p>
    <w:p w14:paraId="3BBAE71E" w14:textId="77777777" w:rsidR="005F3398" w:rsidRPr="002E4F9F" w:rsidRDefault="005F3398" w:rsidP="009E1AC6">
      <w:pPr>
        <w:pStyle w:val="SingleTxtGC"/>
        <w:widowControl w:val="0"/>
        <w:spacing w:after="0" w:line="276" w:lineRule="auto"/>
        <w:ind w:leftChars="104" w:left="259" w:rightChars="-14" w:right="-34" w:hanging="9"/>
        <w:rPr>
          <w:rFonts w:ascii="Times New Roman" w:eastAsia="仿宋" w:hAnsi="Times New Roman" w:cs="Times New Roman"/>
          <w:color w:val="000000" w:themeColor="text1"/>
          <w:sz w:val="24"/>
          <w:szCs w:val="24"/>
        </w:rPr>
      </w:pPr>
    </w:p>
    <w:p w14:paraId="7F0E5199" w14:textId="113A2E3F" w:rsidR="00A84B85" w:rsidRPr="002E4F9F" w:rsidRDefault="0082449F" w:rsidP="009E1AC6">
      <w:pPr>
        <w:pStyle w:val="H23G"/>
        <w:spacing w:before="0" w:after="0" w:line="276" w:lineRule="auto"/>
        <w:rPr>
          <w:rFonts w:ascii="Times New Roman" w:eastAsia="仿宋" w:hAnsi="Times New Roman" w:cs="Times New Roman"/>
          <w:color w:val="000000" w:themeColor="text1"/>
          <w:spacing w:val="4"/>
        </w:rPr>
      </w:pPr>
      <w:r w:rsidRPr="002E4F9F">
        <w:rPr>
          <w:rFonts w:ascii="Times New Roman" w:hAnsi="Times New Roman" w:cs="Times New Roman"/>
          <w:color w:val="000000" w:themeColor="text1"/>
        </w:rPr>
        <w:t>PART IV</w:t>
      </w:r>
    </w:p>
    <w:p w14:paraId="0EECC02D" w14:textId="3F2F927D" w:rsidR="0039513E" w:rsidRPr="002E4F9F" w:rsidRDefault="00063677" w:rsidP="009E1AC6">
      <w:pPr>
        <w:pStyle w:val="H23G"/>
        <w:spacing w:before="0" w:after="0" w:line="276" w:lineRule="auto"/>
        <w:rPr>
          <w:rFonts w:ascii="Times New Roman" w:hAnsi="Times New Roman" w:cs="Times New Roman"/>
          <w:color w:val="000000" w:themeColor="text1"/>
        </w:rPr>
      </w:pPr>
      <w:r w:rsidRPr="002E4F9F">
        <w:rPr>
          <w:rFonts w:ascii="Times New Roman" w:hAnsi="Times New Roman" w:cs="Times New Roman"/>
          <w:color w:val="000000" w:themeColor="text1"/>
        </w:rPr>
        <w:t xml:space="preserve">Articles 15 </w:t>
      </w:r>
      <w:r w:rsidR="00211DF0" w:rsidRPr="002E4F9F">
        <w:rPr>
          <w:rFonts w:ascii="Times New Roman" w:hAnsi="Times New Roman" w:cs="Times New Roman"/>
          <w:color w:val="000000" w:themeColor="text1"/>
        </w:rPr>
        <w:t>and 16</w:t>
      </w:r>
      <w:r w:rsidR="00942B09" w:rsidRPr="002E4F9F">
        <w:rPr>
          <w:rFonts w:ascii="Times New Roman" w:hAnsi="Times New Roman" w:cs="Times New Roman"/>
          <w:color w:val="000000" w:themeColor="text1"/>
        </w:rPr>
        <w:t>–</w:t>
      </w:r>
      <w:r w:rsidRPr="002E4F9F">
        <w:rPr>
          <w:rFonts w:ascii="Times New Roman" w:hAnsi="Times New Roman" w:cs="Times New Roman"/>
          <w:color w:val="000000" w:themeColor="text1"/>
        </w:rPr>
        <w:t xml:space="preserve"> </w:t>
      </w:r>
      <w:r w:rsidR="00211DF0" w:rsidRPr="002E4F9F">
        <w:rPr>
          <w:rFonts w:ascii="Times New Roman" w:hAnsi="Times New Roman" w:cs="Times New Roman"/>
          <w:color w:val="000000" w:themeColor="text1"/>
        </w:rPr>
        <w:t xml:space="preserve">Women’s rights </w:t>
      </w:r>
      <w:r w:rsidR="00567294" w:rsidRPr="002E4F9F">
        <w:rPr>
          <w:rFonts w:ascii="Times New Roman" w:hAnsi="Times New Roman" w:cs="Times New Roman"/>
          <w:color w:val="000000" w:themeColor="text1"/>
        </w:rPr>
        <w:t xml:space="preserve">to Sign Contract, Choose Residence,  </w:t>
      </w:r>
      <w:r w:rsidR="00942B09" w:rsidRPr="002E4F9F">
        <w:rPr>
          <w:rFonts w:ascii="Times New Roman" w:hAnsi="Times New Roman" w:cs="Times New Roman"/>
          <w:color w:val="000000" w:themeColor="text1"/>
        </w:rPr>
        <w:t xml:space="preserve">Marriage and </w:t>
      </w:r>
      <w:r w:rsidR="00567294" w:rsidRPr="002E4F9F">
        <w:rPr>
          <w:rFonts w:ascii="Times New Roman" w:hAnsi="Times New Roman" w:cs="Times New Roman"/>
          <w:color w:val="000000" w:themeColor="text1"/>
        </w:rPr>
        <w:t>p</w:t>
      </w:r>
      <w:r w:rsidR="00942B09" w:rsidRPr="002E4F9F">
        <w:rPr>
          <w:rFonts w:ascii="Times New Roman" w:hAnsi="Times New Roman" w:cs="Times New Roman"/>
          <w:color w:val="000000" w:themeColor="text1"/>
        </w:rPr>
        <w:t>roperty</w:t>
      </w:r>
    </w:p>
    <w:p w14:paraId="7832E6A2" w14:textId="1F13A326" w:rsidR="00063677" w:rsidRPr="002E4F9F" w:rsidRDefault="00063677"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rPr>
        <w:t xml:space="preserve"> (SP para 122-126, CO para. 44</w:t>
      </w:r>
      <w:r w:rsidR="00211DF0" w:rsidRPr="002E4F9F">
        <w:rPr>
          <w:rFonts w:ascii="Times New Roman" w:hAnsi="Times New Roman" w:cs="Times New Roman"/>
          <w:color w:val="000000" w:themeColor="text1"/>
        </w:rPr>
        <w:t xml:space="preserve">- </w:t>
      </w:r>
      <w:r w:rsidRPr="002E4F9F">
        <w:rPr>
          <w:rFonts w:ascii="Times New Roman" w:hAnsi="Times New Roman" w:cs="Times New Roman"/>
          <w:color w:val="000000" w:themeColor="text1"/>
        </w:rPr>
        <w:t>45)</w:t>
      </w:r>
    </w:p>
    <w:p w14:paraId="1D79B13D" w14:textId="2294FDCF" w:rsidR="00942B09" w:rsidRPr="002E4F9F" w:rsidRDefault="00942B09" w:rsidP="009E1AC6">
      <w:pPr>
        <w:pStyle w:val="SingleTxtGC"/>
        <w:widowControl w:val="0"/>
        <w:spacing w:after="0" w:line="276" w:lineRule="auto"/>
        <w:ind w:left="0" w:rightChars="-14" w:right="-34"/>
        <w:rPr>
          <w:rFonts w:ascii="Times New Roman" w:eastAsia="仿宋" w:hAnsi="Times New Roman" w:cs="Times New Roman"/>
          <w:color w:val="000000" w:themeColor="text1"/>
          <w:spacing w:val="4"/>
          <w:sz w:val="24"/>
          <w:szCs w:val="24"/>
        </w:rPr>
      </w:pPr>
    </w:p>
    <w:p w14:paraId="61F9660D" w14:textId="77777777" w:rsidR="00211DF0" w:rsidRPr="002E4F9F" w:rsidRDefault="00211DF0" w:rsidP="00211DF0">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u w:val="single"/>
        </w:rPr>
        <w:t>Progress</w:t>
      </w:r>
      <w:r w:rsidRPr="002E4F9F">
        <w:rPr>
          <w:rFonts w:ascii="Times New Roman" w:hAnsi="Times New Roman" w:cs="Times New Roman" w:hint="eastAsia"/>
          <w:color w:val="000000" w:themeColor="text1"/>
          <w:u w:val="single"/>
        </w:rPr>
        <w:t>:</w:t>
      </w:r>
    </w:p>
    <w:p w14:paraId="6C446255" w14:textId="77777777" w:rsidR="00567294" w:rsidRPr="002E4F9F" w:rsidRDefault="00211DF0" w:rsidP="00211DF0">
      <w:pPr>
        <w:pStyle w:val="SingleTxtGC"/>
        <w:widowControl w:val="0"/>
        <w:numPr>
          <w:ilvl w:val="0"/>
          <w:numId w:val="25"/>
        </w:numPr>
        <w:spacing w:after="0" w:line="276" w:lineRule="auto"/>
        <w:ind w:rightChars="-14" w:right="-34"/>
        <w:rPr>
          <w:rFonts w:ascii="Times New Roman" w:eastAsia="仿宋" w:hAnsi="Times New Roman" w:cs="Times New Roman"/>
          <w:color w:val="000000" w:themeColor="text1"/>
          <w:spacing w:val="4"/>
          <w:sz w:val="24"/>
          <w:szCs w:val="24"/>
        </w:rPr>
      </w:pPr>
      <w:r w:rsidRPr="002E4F9F">
        <w:rPr>
          <w:rFonts w:ascii="Times New Roman" w:eastAsia="仿宋" w:hAnsi="Times New Roman" w:cs="Times New Roman"/>
          <w:color w:val="000000" w:themeColor="text1"/>
          <w:spacing w:val="4"/>
          <w:sz w:val="24"/>
          <w:szCs w:val="24"/>
        </w:rPr>
        <w:t>New Civil Code has many positive points for women’s equal rights</w:t>
      </w:r>
      <w:r w:rsidR="00567294" w:rsidRPr="002E4F9F">
        <w:rPr>
          <w:rFonts w:ascii="Times New Roman" w:eastAsia="仿宋" w:hAnsi="Times New Roman" w:cs="Times New Roman"/>
          <w:color w:val="000000" w:themeColor="text1"/>
          <w:spacing w:val="4"/>
          <w:sz w:val="24"/>
          <w:szCs w:val="24"/>
        </w:rPr>
        <w:t>.</w:t>
      </w:r>
    </w:p>
    <w:p w14:paraId="48D9AE1D" w14:textId="3A282CDE" w:rsidR="00211DF0" w:rsidRPr="002E4F9F" w:rsidRDefault="00567294" w:rsidP="002E4F9F">
      <w:pPr>
        <w:pStyle w:val="SingleTxtGC"/>
        <w:widowControl w:val="0"/>
        <w:numPr>
          <w:ilvl w:val="0"/>
          <w:numId w:val="25"/>
        </w:numPr>
        <w:spacing w:after="0" w:line="276" w:lineRule="auto"/>
        <w:ind w:rightChars="-14" w:right="-34"/>
        <w:rPr>
          <w:rFonts w:ascii="Times New Roman" w:eastAsia="仿宋" w:hAnsi="Times New Roman" w:cs="Times New Roman"/>
          <w:color w:val="000000" w:themeColor="text1"/>
          <w:spacing w:val="4"/>
          <w:sz w:val="24"/>
          <w:szCs w:val="24"/>
        </w:rPr>
      </w:pPr>
      <w:r w:rsidRPr="002E4F9F">
        <w:rPr>
          <w:rFonts w:ascii="Times New Roman" w:eastAsia="仿宋" w:hAnsi="Times New Roman" w:cs="Times New Roman"/>
          <w:color w:val="000000" w:themeColor="text1"/>
          <w:spacing w:val="4"/>
          <w:sz w:val="24"/>
          <w:szCs w:val="24"/>
        </w:rPr>
        <w:t xml:space="preserve">Refined several </w:t>
      </w:r>
      <w:r w:rsidR="00211DF0" w:rsidRPr="002E4F9F">
        <w:rPr>
          <w:rFonts w:ascii="Times New Roman" w:eastAsia="仿宋" w:hAnsi="Times New Roman" w:cs="Times New Roman"/>
          <w:color w:val="000000" w:themeColor="text1"/>
          <w:spacing w:val="4"/>
          <w:sz w:val="24"/>
          <w:szCs w:val="24"/>
        </w:rPr>
        <w:t xml:space="preserve"> </w:t>
      </w:r>
      <w:r w:rsidRPr="002E4F9F">
        <w:rPr>
          <w:rFonts w:ascii="Times New Roman" w:eastAsia="仿宋" w:hAnsi="Times New Roman" w:cs="Times New Roman"/>
          <w:color w:val="000000" w:themeColor="text1"/>
          <w:spacing w:val="4"/>
          <w:sz w:val="24"/>
          <w:szCs w:val="24"/>
        </w:rPr>
        <w:t xml:space="preserve">laws and regulations </w:t>
      </w:r>
    </w:p>
    <w:p w14:paraId="3C5F3B10" w14:textId="77777777" w:rsidR="00211DF0" w:rsidRPr="002E4F9F" w:rsidRDefault="00211DF0" w:rsidP="009E1AC6">
      <w:pPr>
        <w:pStyle w:val="SingleTxtGC"/>
        <w:widowControl w:val="0"/>
        <w:spacing w:after="0" w:line="276" w:lineRule="auto"/>
        <w:ind w:left="0" w:rightChars="-14" w:right="-34"/>
        <w:rPr>
          <w:rFonts w:ascii="Times New Roman" w:eastAsia="仿宋" w:hAnsi="Times New Roman" w:cs="Times New Roman"/>
          <w:color w:val="000000" w:themeColor="text1"/>
          <w:spacing w:val="4"/>
          <w:sz w:val="24"/>
          <w:szCs w:val="24"/>
        </w:rPr>
      </w:pPr>
    </w:p>
    <w:p w14:paraId="3D9E5031" w14:textId="2AF1E8B8" w:rsidR="00553870" w:rsidRPr="002E4F9F" w:rsidRDefault="00553870" w:rsidP="009E1AC6">
      <w:pPr>
        <w:pStyle w:val="SingleTxtGC"/>
        <w:widowControl w:val="0"/>
        <w:spacing w:after="0" w:line="276" w:lineRule="auto"/>
        <w:ind w:left="0" w:rightChars="-14" w:right="-34"/>
        <w:rPr>
          <w:rFonts w:ascii="Times New Roman" w:eastAsia="仿宋" w:hAnsi="Times New Roman" w:cs="Times New Roman"/>
          <w:bCs/>
          <w:color w:val="000000" w:themeColor="text1"/>
          <w:sz w:val="24"/>
          <w:szCs w:val="24"/>
          <w:u w:val="single"/>
        </w:rPr>
      </w:pPr>
      <w:r w:rsidRPr="002E4F9F">
        <w:rPr>
          <w:rFonts w:ascii="Times New Roman" w:eastAsia="仿宋" w:hAnsi="Times New Roman" w:cs="Times New Roman"/>
          <w:bCs/>
          <w:color w:val="000000" w:themeColor="text1"/>
          <w:sz w:val="24"/>
          <w:szCs w:val="24"/>
          <w:u w:val="single"/>
        </w:rPr>
        <w:t xml:space="preserve">Our concerns: </w:t>
      </w:r>
    </w:p>
    <w:p w14:paraId="515C7F78" w14:textId="4F66A532" w:rsidR="00A000AD" w:rsidRPr="002E4F9F" w:rsidRDefault="00A000AD" w:rsidP="00A55D00">
      <w:pPr>
        <w:pStyle w:val="SingleTxtGC"/>
        <w:widowControl w:val="0"/>
        <w:numPr>
          <w:ilvl w:val="0"/>
          <w:numId w:val="8"/>
        </w:numPr>
        <w:spacing w:after="0" w:line="276" w:lineRule="auto"/>
        <w:ind w:rightChars="-14" w:right="-34"/>
        <w:rPr>
          <w:rFonts w:ascii="Times New Roman" w:eastAsia="仿宋" w:hAnsi="Times New Roman" w:cs="Times New Roman"/>
          <w:bCs/>
          <w:color w:val="000000" w:themeColor="text1"/>
          <w:sz w:val="24"/>
          <w:szCs w:val="24"/>
        </w:rPr>
      </w:pPr>
      <w:r w:rsidRPr="002E4F9F">
        <w:rPr>
          <w:rFonts w:ascii="Times New Roman" w:eastAsia="仿宋" w:hAnsi="Times New Roman" w:cs="Times New Roman"/>
          <w:bCs/>
          <w:color w:val="000000" w:themeColor="text1"/>
          <w:sz w:val="24"/>
          <w:szCs w:val="24"/>
        </w:rPr>
        <w:t>Related regulations affect women's rights to choose their residence. Marriage registration must still be done at the place of</w:t>
      </w:r>
      <w:r w:rsidR="00567294" w:rsidRPr="002E4F9F">
        <w:rPr>
          <w:rFonts w:ascii="Times New Roman" w:eastAsia="仿宋" w:hAnsi="Times New Roman" w:cs="Times New Roman"/>
          <w:bCs/>
          <w:color w:val="000000" w:themeColor="text1"/>
          <w:sz w:val="24"/>
          <w:szCs w:val="24"/>
        </w:rPr>
        <w:t xml:space="preserve"> original place of</w:t>
      </w:r>
      <w:r w:rsidRPr="002E4F9F">
        <w:rPr>
          <w:rFonts w:ascii="Times New Roman" w:eastAsia="仿宋" w:hAnsi="Times New Roman" w:cs="Times New Roman"/>
          <w:bCs/>
          <w:color w:val="000000" w:themeColor="text1"/>
          <w:sz w:val="24"/>
          <w:szCs w:val="24"/>
        </w:rPr>
        <w:t xml:space="preserve"> </w:t>
      </w:r>
      <w:r w:rsidR="00567294" w:rsidRPr="002E4F9F">
        <w:rPr>
          <w:rFonts w:ascii="Times New Roman" w:eastAsia="仿宋" w:hAnsi="Times New Roman" w:cs="Times New Roman"/>
          <w:bCs/>
          <w:color w:val="000000" w:themeColor="text1"/>
          <w:sz w:val="24"/>
          <w:szCs w:val="24"/>
        </w:rPr>
        <w:t>Hukou/“Household Registration”</w:t>
      </w:r>
      <w:r w:rsidRPr="002E4F9F">
        <w:rPr>
          <w:rFonts w:ascii="Times New Roman" w:eastAsia="仿宋" w:hAnsi="Times New Roman" w:cs="Times New Roman"/>
          <w:bCs/>
          <w:color w:val="000000" w:themeColor="text1"/>
          <w:sz w:val="24"/>
          <w:szCs w:val="24"/>
        </w:rPr>
        <w:t>, causing great inconvenience for many people who work outside their hometown to register marriages and divorces.</w:t>
      </w:r>
    </w:p>
    <w:p w14:paraId="472070BD" w14:textId="695AAE54" w:rsidR="00567294" w:rsidRPr="002E4F9F" w:rsidDel="00211DF0" w:rsidRDefault="00C852D3" w:rsidP="00567294">
      <w:pPr>
        <w:pStyle w:val="SingleTxtGC"/>
        <w:widowControl w:val="0"/>
        <w:numPr>
          <w:ilvl w:val="0"/>
          <w:numId w:val="8"/>
        </w:numPr>
        <w:spacing w:after="0" w:line="276" w:lineRule="auto"/>
        <w:ind w:rightChars="-14" w:right="-34"/>
        <w:rPr>
          <w:rFonts w:ascii="Times New Roman" w:eastAsia="仿宋" w:hAnsi="Times New Roman" w:cs="Times New Roman"/>
          <w:bCs/>
          <w:color w:val="000000" w:themeColor="text1"/>
          <w:sz w:val="24"/>
          <w:szCs w:val="24"/>
        </w:rPr>
      </w:pPr>
      <w:r w:rsidRPr="002E4F9F">
        <w:rPr>
          <w:rFonts w:ascii="Times New Roman" w:eastAsia="仿宋" w:hAnsi="Times New Roman" w:cs="Times New Roman"/>
          <w:bCs/>
          <w:color w:val="000000" w:themeColor="text1"/>
          <w:sz w:val="24"/>
          <w:szCs w:val="24"/>
        </w:rPr>
        <w:t xml:space="preserve">It </w:t>
      </w:r>
      <w:r w:rsidR="006A2EF0" w:rsidRPr="002E4F9F">
        <w:rPr>
          <w:rFonts w:ascii="Times New Roman" w:eastAsia="仿宋" w:hAnsi="Times New Roman" w:cs="Times New Roman"/>
          <w:bCs/>
          <w:color w:val="000000" w:themeColor="text1"/>
          <w:sz w:val="24"/>
          <w:szCs w:val="24"/>
        </w:rPr>
        <w:t xml:space="preserve">is an </w:t>
      </w:r>
      <w:r w:rsidR="00A000AD" w:rsidRPr="002E4F9F">
        <w:rPr>
          <w:rFonts w:ascii="Times New Roman" w:eastAsia="仿宋" w:hAnsi="Times New Roman" w:cs="Times New Roman"/>
          <w:bCs/>
          <w:color w:val="000000" w:themeColor="text1"/>
          <w:sz w:val="24"/>
          <w:szCs w:val="24"/>
        </w:rPr>
        <w:t xml:space="preserve">unspoken rule that </w:t>
      </w:r>
      <w:r w:rsidR="006A2EF0" w:rsidRPr="002E4F9F">
        <w:rPr>
          <w:rFonts w:ascii="Times New Roman" w:eastAsia="仿宋" w:hAnsi="Times New Roman" w:cs="Times New Roman"/>
          <w:bCs/>
          <w:color w:val="000000" w:themeColor="text1"/>
          <w:sz w:val="24"/>
          <w:szCs w:val="24"/>
        </w:rPr>
        <w:t xml:space="preserve">after </w:t>
      </w:r>
      <w:r w:rsidR="00A000AD" w:rsidRPr="002E4F9F">
        <w:rPr>
          <w:rFonts w:ascii="Times New Roman" w:eastAsia="仿宋" w:hAnsi="Times New Roman" w:cs="Times New Roman"/>
          <w:bCs/>
          <w:color w:val="000000" w:themeColor="text1"/>
          <w:sz w:val="24"/>
          <w:szCs w:val="24"/>
        </w:rPr>
        <w:t xml:space="preserve">marriage </w:t>
      </w:r>
      <w:r w:rsidR="006A2EF0" w:rsidRPr="002E4F9F">
        <w:rPr>
          <w:rFonts w:ascii="Times New Roman" w:eastAsia="仿宋" w:hAnsi="Times New Roman" w:cs="Times New Roman"/>
          <w:bCs/>
          <w:color w:val="000000" w:themeColor="text1"/>
          <w:sz w:val="24"/>
          <w:szCs w:val="24"/>
        </w:rPr>
        <w:t xml:space="preserve">the couple </w:t>
      </w:r>
      <w:r w:rsidR="00A000AD" w:rsidRPr="002E4F9F">
        <w:rPr>
          <w:rFonts w:ascii="Times New Roman" w:eastAsia="仿宋" w:hAnsi="Times New Roman" w:cs="Times New Roman"/>
          <w:bCs/>
          <w:color w:val="000000" w:themeColor="text1"/>
          <w:sz w:val="24"/>
          <w:szCs w:val="24"/>
        </w:rPr>
        <w:t>resides primarily with the</w:t>
      </w:r>
      <w:r w:rsidR="00AD0CB6" w:rsidRPr="002E4F9F">
        <w:rPr>
          <w:rFonts w:ascii="Times New Roman" w:eastAsia="仿宋" w:hAnsi="Times New Roman" w:cs="Times New Roman"/>
          <w:bCs/>
          <w:color w:val="000000" w:themeColor="text1"/>
          <w:sz w:val="24"/>
          <w:szCs w:val="24"/>
        </w:rPr>
        <w:t xml:space="preserve"> family of the</w:t>
      </w:r>
      <w:r w:rsidR="00A000AD" w:rsidRPr="002E4F9F">
        <w:rPr>
          <w:rFonts w:ascii="Times New Roman" w:eastAsia="仿宋" w:hAnsi="Times New Roman" w:cs="Times New Roman"/>
          <w:bCs/>
          <w:color w:val="000000" w:themeColor="text1"/>
          <w:sz w:val="24"/>
          <w:szCs w:val="24"/>
        </w:rPr>
        <w:t xml:space="preserve"> male partner</w:t>
      </w:r>
      <w:r w:rsidR="0015020C" w:rsidRPr="002E4F9F">
        <w:rPr>
          <w:rStyle w:val="FootnoteReference"/>
          <w:rFonts w:cs="Times New Roman"/>
          <w:color w:val="000000" w:themeColor="text1"/>
          <w:sz w:val="24"/>
        </w:rPr>
        <w:footnoteReference w:id="44"/>
      </w:r>
      <w:r w:rsidR="00567294" w:rsidRPr="002E4F9F">
        <w:rPr>
          <w:rFonts w:ascii="Times New Roman" w:eastAsia="仿宋" w:hAnsi="Times New Roman" w:cs="Times New Roman"/>
          <w:bCs/>
          <w:color w:val="000000" w:themeColor="text1"/>
          <w:sz w:val="24"/>
          <w:szCs w:val="24"/>
        </w:rPr>
        <w:t xml:space="preserve">, as well as </w:t>
      </w:r>
      <w:r w:rsidR="00567294" w:rsidRPr="002E4F9F" w:rsidDel="00211DF0">
        <w:rPr>
          <w:rFonts w:ascii="Times New Roman" w:eastAsia="仿宋" w:hAnsi="Times New Roman" w:cs="Times New Roman"/>
          <w:color w:val="000000" w:themeColor="text1"/>
          <w:sz w:val="24"/>
          <w:szCs w:val="24"/>
        </w:rPr>
        <w:t>birth certification issuing if the new baby does not follow the father’s surname.</w:t>
      </w:r>
    </w:p>
    <w:p w14:paraId="4291F018" w14:textId="77777777" w:rsidR="00567294" w:rsidRPr="002E4F9F" w:rsidDel="00211DF0" w:rsidRDefault="00567294" w:rsidP="00567294">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sidDel="00211DF0">
        <w:rPr>
          <w:rFonts w:ascii="Times New Roman" w:eastAsia="仿宋" w:hAnsi="Times New Roman" w:cs="Times New Roman"/>
          <w:color w:val="000000" w:themeColor="text1"/>
          <w:sz w:val="24"/>
          <w:szCs w:val="24"/>
        </w:rPr>
        <w:t xml:space="preserve">Divorce “cooling off” period in the newly established </w:t>
      </w:r>
      <w:r w:rsidRPr="002E4F9F" w:rsidDel="00211DF0">
        <w:rPr>
          <w:rFonts w:ascii="Times New Roman" w:eastAsia="仿宋" w:hAnsi="Times New Roman" w:cs="Times New Roman"/>
          <w:i/>
          <w:iCs/>
          <w:color w:val="000000" w:themeColor="text1"/>
          <w:sz w:val="24"/>
          <w:szCs w:val="24"/>
        </w:rPr>
        <w:t>Civil Code</w:t>
      </w:r>
    </w:p>
    <w:p w14:paraId="73B49A63" w14:textId="56DEC958" w:rsidR="00567294" w:rsidRPr="002E4F9F" w:rsidDel="00211DF0" w:rsidRDefault="00567294" w:rsidP="00567294">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Actually m</w:t>
      </w:r>
      <w:r w:rsidRPr="002E4F9F" w:rsidDel="00211DF0">
        <w:rPr>
          <w:rFonts w:ascii="Times New Roman" w:eastAsia="仿宋" w:hAnsi="Times New Roman" w:cs="Times New Roman"/>
          <w:color w:val="000000" w:themeColor="text1"/>
          <w:sz w:val="24"/>
          <w:szCs w:val="24"/>
        </w:rPr>
        <w:t>andatory mediation for litigated divorce</w:t>
      </w:r>
    </w:p>
    <w:p w14:paraId="7293C7B7" w14:textId="52087F5E" w:rsidR="00567294" w:rsidRPr="002E4F9F" w:rsidRDefault="00567294" w:rsidP="00567294">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sidDel="00211DF0">
        <w:rPr>
          <w:rFonts w:ascii="Times New Roman" w:eastAsia="仿宋" w:hAnsi="Times New Roman" w:cs="Times New Roman"/>
          <w:color w:val="000000" w:themeColor="text1"/>
          <w:sz w:val="24"/>
          <w:szCs w:val="24"/>
        </w:rPr>
        <w:t>The verdicts of the bride price</w:t>
      </w:r>
    </w:p>
    <w:p w14:paraId="2B0B0A99" w14:textId="2A046709" w:rsidR="00397B7C" w:rsidRPr="002E4F9F" w:rsidDel="00211DF0" w:rsidRDefault="00397B7C" w:rsidP="00567294">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sz w:val="24"/>
          <w:szCs w:val="24"/>
        </w:rPr>
      </w:pPr>
      <w:r w:rsidRPr="002E4F9F">
        <w:rPr>
          <w:rFonts w:ascii="Times New Roman" w:eastAsia="仿宋" w:hAnsi="Times New Roman" w:cs="Times New Roman"/>
          <w:color w:val="000000" w:themeColor="text1"/>
          <w:sz w:val="24"/>
          <w:szCs w:val="24"/>
        </w:rPr>
        <w:t>According to reports, women cannot authorize themselves to undergo cesarean section</w:t>
      </w:r>
      <w:r w:rsidR="00CD3880" w:rsidRPr="002E4F9F">
        <w:rPr>
          <w:rFonts w:ascii="Times New Roman" w:eastAsia="仿宋" w:hAnsi="Times New Roman" w:cs="Times New Roman"/>
          <w:color w:val="000000" w:themeColor="text1"/>
          <w:sz w:val="24"/>
          <w:szCs w:val="24"/>
        </w:rPr>
        <w:t>, husband’s signature is required</w:t>
      </w:r>
      <w:r w:rsidRPr="002E4F9F">
        <w:rPr>
          <w:rFonts w:ascii="Times New Roman" w:eastAsia="仿宋" w:hAnsi="Times New Roman" w:cs="Times New Roman"/>
          <w:color w:val="000000" w:themeColor="text1"/>
          <w:sz w:val="24"/>
          <w:szCs w:val="24"/>
        </w:rPr>
        <w:t xml:space="preserve">.    </w:t>
      </w:r>
    </w:p>
    <w:p w14:paraId="18B732B1" w14:textId="77777777" w:rsidR="00567294" w:rsidRPr="002E4F9F" w:rsidRDefault="00567294" w:rsidP="002E4F9F">
      <w:pPr>
        <w:pStyle w:val="SingleTxtGC"/>
        <w:widowControl w:val="0"/>
        <w:spacing w:after="0" w:line="276" w:lineRule="auto"/>
        <w:ind w:left="360" w:rightChars="-14" w:right="-34"/>
        <w:rPr>
          <w:rFonts w:ascii="Times New Roman" w:eastAsia="仿宋" w:hAnsi="Times New Roman" w:cs="Times New Roman"/>
          <w:bCs/>
          <w:color w:val="000000" w:themeColor="text1"/>
          <w:sz w:val="24"/>
          <w:szCs w:val="24"/>
        </w:rPr>
      </w:pPr>
    </w:p>
    <w:p w14:paraId="7EF8D435" w14:textId="77777777" w:rsidR="00942B09" w:rsidRPr="002E4F9F" w:rsidRDefault="00942B09" w:rsidP="009E1AC6">
      <w:pPr>
        <w:spacing w:line="276" w:lineRule="auto"/>
        <w:rPr>
          <w:rFonts w:ascii="Times New Roman" w:hAnsi="Times New Roman" w:cs="Times New Roman"/>
          <w:b/>
          <w:bCs/>
          <w:color w:val="000000" w:themeColor="text1"/>
          <w:u w:val="single"/>
        </w:rPr>
      </w:pPr>
    </w:p>
    <w:p w14:paraId="37B43A0F" w14:textId="5C3743AF" w:rsidR="00A000AD" w:rsidRPr="002E4F9F" w:rsidRDefault="00C162EA"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u w:val="single"/>
        </w:rPr>
        <w:t>We hope that the Committee will consider asking the State party the following questions</w:t>
      </w:r>
      <w:r w:rsidR="00AA3938" w:rsidRPr="002E4F9F">
        <w:rPr>
          <w:rFonts w:ascii="Times New Roman" w:hAnsi="Times New Roman" w:cs="Times New Roman"/>
          <w:color w:val="000000" w:themeColor="text1"/>
        </w:rPr>
        <w:t>:</w:t>
      </w:r>
    </w:p>
    <w:p w14:paraId="495CF218" w14:textId="7ACE8442" w:rsidR="00167ACB" w:rsidRPr="002E4F9F" w:rsidRDefault="00216843" w:rsidP="00A55D00">
      <w:pPr>
        <w:pStyle w:val="ListParagraph"/>
        <w:numPr>
          <w:ilvl w:val="0"/>
          <w:numId w:val="8"/>
        </w:numPr>
        <w:spacing w:line="276" w:lineRule="auto"/>
        <w:ind w:firstLineChars="0"/>
        <w:rPr>
          <w:rFonts w:ascii="Times New Roman" w:hAnsi="Times New Roman" w:cs="Times New Roman"/>
          <w:color w:val="000000" w:themeColor="text1"/>
        </w:rPr>
      </w:pPr>
      <w:r w:rsidRPr="002E4F9F">
        <w:rPr>
          <w:rFonts w:ascii="Times New Roman" w:hAnsi="Times New Roman" w:cs="Times New Roman"/>
          <w:color w:val="000000" w:themeColor="text1"/>
        </w:rPr>
        <w:t>Please provide a t</w:t>
      </w:r>
      <w:r w:rsidR="00167ACB" w:rsidRPr="002E4F9F">
        <w:rPr>
          <w:rFonts w:ascii="Times New Roman" w:hAnsi="Times New Roman" w:cs="Times New Roman"/>
          <w:color w:val="000000" w:themeColor="text1"/>
        </w:rPr>
        <w:t xml:space="preserve">imetable on revising marriage registration </w:t>
      </w:r>
      <w:r w:rsidR="00A000AD" w:rsidRPr="002E4F9F">
        <w:rPr>
          <w:rFonts w:ascii="Times New Roman" w:hAnsi="Times New Roman" w:cs="Times New Roman"/>
          <w:color w:val="000000" w:themeColor="text1"/>
        </w:rPr>
        <w:t>regulations</w:t>
      </w:r>
      <w:r w:rsidR="00167ACB" w:rsidRPr="002E4F9F">
        <w:rPr>
          <w:rFonts w:ascii="Times New Roman" w:hAnsi="Times New Roman" w:cs="Times New Roman"/>
          <w:color w:val="000000" w:themeColor="text1"/>
        </w:rPr>
        <w:t xml:space="preserve"> to </w:t>
      </w:r>
      <w:r w:rsidR="00A903E8" w:rsidRPr="002E4F9F">
        <w:rPr>
          <w:rFonts w:ascii="Times New Roman" w:hAnsi="Times New Roman" w:cs="Times New Roman"/>
          <w:color w:val="000000" w:themeColor="text1"/>
        </w:rPr>
        <w:t>allow</w:t>
      </w:r>
      <w:r w:rsidR="00167ACB" w:rsidRPr="002E4F9F">
        <w:rPr>
          <w:rFonts w:ascii="Times New Roman" w:hAnsi="Times New Roman" w:cs="Times New Roman"/>
          <w:color w:val="000000" w:themeColor="text1"/>
        </w:rPr>
        <w:t xml:space="preserve"> migrant </w:t>
      </w:r>
      <w:r w:rsidR="00A000AD" w:rsidRPr="002E4F9F">
        <w:rPr>
          <w:rFonts w:ascii="Times New Roman" w:hAnsi="Times New Roman" w:cs="Times New Roman"/>
          <w:color w:val="000000" w:themeColor="text1"/>
        </w:rPr>
        <w:t>re</w:t>
      </w:r>
      <w:r w:rsidR="006D75DB" w:rsidRPr="002E4F9F">
        <w:rPr>
          <w:rFonts w:ascii="Times New Roman" w:hAnsi="Times New Roman" w:cs="Times New Roman"/>
          <w:color w:val="000000" w:themeColor="text1"/>
        </w:rPr>
        <w:t>sidents</w:t>
      </w:r>
      <w:r w:rsidR="00167ACB" w:rsidRPr="002E4F9F">
        <w:rPr>
          <w:rFonts w:ascii="Times New Roman" w:hAnsi="Times New Roman" w:cs="Times New Roman"/>
          <w:color w:val="000000" w:themeColor="text1"/>
        </w:rPr>
        <w:t xml:space="preserve"> </w:t>
      </w:r>
      <w:r w:rsidR="00A903E8" w:rsidRPr="002E4F9F">
        <w:rPr>
          <w:rFonts w:ascii="Times New Roman" w:hAnsi="Times New Roman" w:cs="Times New Roman"/>
          <w:color w:val="000000" w:themeColor="text1"/>
        </w:rPr>
        <w:t xml:space="preserve">finish their </w:t>
      </w:r>
      <w:r w:rsidR="006D75DB" w:rsidRPr="002E4F9F">
        <w:rPr>
          <w:rFonts w:ascii="Times New Roman" w:hAnsi="Times New Roman" w:cs="Times New Roman"/>
          <w:color w:val="000000" w:themeColor="text1"/>
        </w:rPr>
        <w:t>procedures</w:t>
      </w:r>
      <w:r w:rsidR="00A903E8" w:rsidRPr="002E4F9F">
        <w:rPr>
          <w:rFonts w:ascii="Times New Roman" w:hAnsi="Times New Roman" w:cs="Times New Roman"/>
          <w:color w:val="000000" w:themeColor="text1"/>
        </w:rPr>
        <w:t xml:space="preserve"> in their current administrative areas</w:t>
      </w:r>
      <w:r w:rsidRPr="002E4F9F">
        <w:rPr>
          <w:rFonts w:ascii="Times New Roman" w:hAnsi="Times New Roman" w:cs="Times New Roman"/>
          <w:color w:val="000000" w:themeColor="text1"/>
        </w:rPr>
        <w:t xml:space="preserve"> so that there is</w:t>
      </w:r>
      <w:r w:rsidR="00A903E8" w:rsidRPr="002E4F9F">
        <w:rPr>
          <w:rFonts w:ascii="Times New Roman" w:hAnsi="Times New Roman" w:cs="Times New Roman"/>
          <w:color w:val="000000" w:themeColor="text1"/>
        </w:rPr>
        <w:t xml:space="preserve"> no</w:t>
      </w:r>
      <w:r w:rsidR="008459CC" w:rsidRPr="002E4F9F">
        <w:rPr>
          <w:rFonts w:ascii="Times New Roman" w:hAnsi="Times New Roman" w:cs="Times New Roman"/>
          <w:color w:val="000000" w:themeColor="text1"/>
        </w:rPr>
        <w:t>t a</w:t>
      </w:r>
      <w:r w:rsidR="00A903E8" w:rsidRPr="002E4F9F">
        <w:rPr>
          <w:rFonts w:ascii="Times New Roman" w:hAnsi="Times New Roman" w:cs="Times New Roman"/>
          <w:color w:val="000000" w:themeColor="text1"/>
        </w:rPr>
        <w:t xml:space="preserve"> need to travel back to the place where they had original household registration.</w:t>
      </w:r>
    </w:p>
    <w:p w14:paraId="1E8289EB" w14:textId="39519D63" w:rsidR="00CD3880" w:rsidRPr="002E4F9F" w:rsidRDefault="009736A1" w:rsidP="00A55D00">
      <w:pPr>
        <w:pStyle w:val="ListParagraph"/>
        <w:numPr>
          <w:ilvl w:val="0"/>
          <w:numId w:val="8"/>
        </w:numPr>
        <w:spacing w:line="276" w:lineRule="auto"/>
        <w:ind w:firstLineChars="0"/>
        <w:rPr>
          <w:rFonts w:ascii="Times New Roman" w:hAnsi="Times New Roman" w:cs="Times New Roman"/>
          <w:color w:val="000000" w:themeColor="text1"/>
        </w:rPr>
      </w:pPr>
      <w:r w:rsidRPr="002E4F9F">
        <w:rPr>
          <w:rFonts w:ascii="Times New Roman" w:hAnsi="Times New Roman" w:cs="Times New Roman"/>
          <w:color w:val="000000" w:themeColor="text1"/>
        </w:rPr>
        <w:t>Please provide p</w:t>
      </w:r>
      <w:r w:rsidR="00A903E8" w:rsidRPr="002E4F9F">
        <w:rPr>
          <w:rFonts w:ascii="Times New Roman" w:hAnsi="Times New Roman" w:cs="Times New Roman"/>
          <w:color w:val="000000" w:themeColor="text1"/>
        </w:rPr>
        <w:t>lan</w:t>
      </w:r>
      <w:r w:rsidR="006D75DB" w:rsidRPr="002E4F9F">
        <w:rPr>
          <w:rFonts w:ascii="Times New Roman" w:hAnsi="Times New Roman" w:cs="Times New Roman"/>
          <w:color w:val="000000" w:themeColor="text1"/>
        </w:rPr>
        <w:t>s</w:t>
      </w:r>
      <w:r w:rsidR="00A903E8" w:rsidRPr="002E4F9F">
        <w:rPr>
          <w:rFonts w:ascii="Times New Roman" w:hAnsi="Times New Roman" w:cs="Times New Roman"/>
          <w:color w:val="000000" w:themeColor="text1"/>
        </w:rPr>
        <w:t xml:space="preserve"> to review and revise all government regulations on application </w:t>
      </w:r>
      <w:r w:rsidR="00342C98" w:rsidRPr="002E4F9F">
        <w:rPr>
          <w:rFonts w:ascii="Times New Roman" w:hAnsi="Times New Roman" w:cs="Times New Roman"/>
          <w:color w:val="000000" w:themeColor="text1"/>
        </w:rPr>
        <w:t xml:space="preserve">of </w:t>
      </w:r>
      <w:r w:rsidR="009E1AC6" w:rsidRPr="002E4F9F">
        <w:rPr>
          <w:rFonts w:ascii="Times New Roman" w:hAnsi="Times New Roman" w:cs="Times New Roman"/>
          <w:color w:val="000000" w:themeColor="text1"/>
        </w:rPr>
        <w:t>double standard</w:t>
      </w:r>
      <w:r w:rsidR="0057766C" w:rsidRPr="002E4F9F">
        <w:rPr>
          <w:rFonts w:ascii="Times New Roman" w:hAnsi="Times New Roman" w:cs="Times New Roman"/>
          <w:color w:val="000000" w:themeColor="text1"/>
        </w:rPr>
        <w:t>s relating to</w:t>
      </w:r>
      <w:r w:rsidR="009E1AC6" w:rsidRPr="002E4F9F">
        <w:rPr>
          <w:rFonts w:ascii="Times New Roman" w:hAnsi="Times New Roman" w:cs="Times New Roman"/>
          <w:color w:val="000000" w:themeColor="text1"/>
        </w:rPr>
        <w:t xml:space="preserve"> </w:t>
      </w:r>
      <w:r w:rsidR="00342C98" w:rsidRPr="002E4F9F">
        <w:rPr>
          <w:rFonts w:ascii="Times New Roman" w:hAnsi="Times New Roman" w:cs="Times New Roman"/>
          <w:color w:val="000000" w:themeColor="text1"/>
        </w:rPr>
        <w:t xml:space="preserve">permission to have second </w:t>
      </w:r>
      <w:r w:rsidR="006D75DB" w:rsidRPr="002E4F9F">
        <w:rPr>
          <w:rFonts w:ascii="Times New Roman" w:hAnsi="Times New Roman" w:cs="Times New Roman"/>
          <w:color w:val="000000" w:themeColor="text1"/>
        </w:rPr>
        <w:t>children</w:t>
      </w:r>
      <w:r w:rsidR="009E1AC6" w:rsidRPr="002E4F9F">
        <w:rPr>
          <w:rFonts w:ascii="Times New Roman" w:hAnsi="Times New Roman" w:cs="Times New Roman"/>
          <w:color w:val="000000" w:themeColor="text1"/>
        </w:rPr>
        <w:t xml:space="preserve"> and </w:t>
      </w:r>
      <w:r w:rsidR="00A903E8" w:rsidRPr="002E4F9F">
        <w:rPr>
          <w:rFonts w:ascii="Times New Roman" w:hAnsi="Times New Roman" w:cs="Times New Roman"/>
          <w:color w:val="000000" w:themeColor="text1"/>
        </w:rPr>
        <w:t>birth certi</w:t>
      </w:r>
      <w:r w:rsidR="006D75DB" w:rsidRPr="002E4F9F">
        <w:rPr>
          <w:rFonts w:ascii="Times New Roman" w:hAnsi="Times New Roman" w:cs="Times New Roman"/>
          <w:color w:val="000000" w:themeColor="text1"/>
        </w:rPr>
        <w:t>fi</w:t>
      </w:r>
      <w:r w:rsidR="00A903E8" w:rsidRPr="002E4F9F">
        <w:rPr>
          <w:rFonts w:ascii="Times New Roman" w:hAnsi="Times New Roman" w:cs="Times New Roman"/>
          <w:color w:val="000000" w:themeColor="text1"/>
        </w:rPr>
        <w:t>cation, or</w:t>
      </w:r>
      <w:r w:rsidR="009E1AC6" w:rsidRPr="002E4F9F">
        <w:rPr>
          <w:rFonts w:ascii="Times New Roman" w:hAnsi="Times New Roman" w:cs="Times New Roman"/>
          <w:color w:val="000000" w:themeColor="text1"/>
        </w:rPr>
        <w:t xml:space="preserve"> </w:t>
      </w:r>
      <w:r w:rsidR="009E1AC6" w:rsidRPr="002E4F9F">
        <w:rPr>
          <w:rFonts w:ascii="Times New Roman" w:hAnsi="Times New Roman" w:cs="Times New Roman" w:hint="eastAsia"/>
          <w:color w:val="000000" w:themeColor="text1"/>
        </w:rPr>
        <w:t>tacitly</w:t>
      </w:r>
      <w:r w:rsidR="009E1AC6" w:rsidRPr="002E4F9F">
        <w:rPr>
          <w:rFonts w:ascii="Times New Roman" w:hAnsi="Times New Roman" w:cs="Times New Roman"/>
          <w:color w:val="000000" w:themeColor="text1"/>
        </w:rPr>
        <w:t xml:space="preserve"> assume</w:t>
      </w:r>
      <w:r w:rsidR="00A903E8" w:rsidRPr="002E4F9F">
        <w:rPr>
          <w:rFonts w:ascii="Times New Roman" w:hAnsi="Times New Roman" w:cs="Times New Roman"/>
          <w:color w:val="000000" w:themeColor="text1"/>
        </w:rPr>
        <w:t xml:space="preserve"> </w:t>
      </w:r>
      <w:r w:rsidR="00342C98" w:rsidRPr="002E4F9F">
        <w:rPr>
          <w:rFonts w:ascii="Times New Roman" w:hAnsi="Times New Roman" w:cs="Times New Roman"/>
          <w:color w:val="000000" w:themeColor="text1"/>
        </w:rPr>
        <w:t>wives</w:t>
      </w:r>
      <w:r w:rsidR="009E1AC6" w:rsidRPr="002E4F9F">
        <w:rPr>
          <w:rFonts w:ascii="Times New Roman" w:hAnsi="Times New Roman" w:cs="Times New Roman"/>
          <w:color w:val="000000" w:themeColor="text1"/>
        </w:rPr>
        <w:t xml:space="preserve"> will</w:t>
      </w:r>
      <w:r w:rsidR="00A903E8" w:rsidRPr="002E4F9F">
        <w:rPr>
          <w:rFonts w:ascii="Times New Roman" w:hAnsi="Times New Roman" w:cs="Times New Roman"/>
          <w:color w:val="000000" w:themeColor="text1"/>
        </w:rPr>
        <w:t xml:space="preserve"> move to </w:t>
      </w:r>
      <w:r w:rsidR="00342C98" w:rsidRPr="002E4F9F">
        <w:rPr>
          <w:rFonts w:ascii="Times New Roman" w:hAnsi="Times New Roman" w:cs="Times New Roman"/>
          <w:color w:val="000000" w:themeColor="text1"/>
        </w:rPr>
        <w:t>husbands’ households</w:t>
      </w:r>
      <w:r w:rsidR="00567294" w:rsidRPr="002E4F9F">
        <w:rPr>
          <w:rFonts w:ascii="Times New Roman" w:hAnsi="Times New Roman" w:cs="Times New Roman"/>
          <w:color w:val="000000" w:themeColor="text1"/>
        </w:rPr>
        <w:t>, new born baby must carry a family name</w:t>
      </w:r>
      <w:r w:rsidR="00A903E8" w:rsidRPr="002E4F9F">
        <w:rPr>
          <w:rFonts w:ascii="Times New Roman" w:hAnsi="Times New Roman" w:cs="Times New Roman"/>
          <w:color w:val="000000" w:themeColor="text1"/>
        </w:rPr>
        <w:t>.</w:t>
      </w:r>
    </w:p>
    <w:p w14:paraId="0A4F7E0F" w14:textId="5957331D" w:rsidR="0039513E" w:rsidRPr="002E4F9F" w:rsidRDefault="00CD3880" w:rsidP="002E4F9F">
      <w:pPr>
        <w:pStyle w:val="ListParagraph"/>
        <w:numPr>
          <w:ilvl w:val="0"/>
          <w:numId w:val="8"/>
        </w:numPr>
        <w:spacing w:line="276" w:lineRule="auto"/>
        <w:ind w:firstLineChars="0"/>
        <w:rPr>
          <w:rFonts w:ascii="Times New Roman" w:hAnsi="Times New Roman" w:cs="Times New Roman"/>
          <w:color w:val="000000" w:themeColor="text1"/>
          <w:u w:val="single"/>
        </w:rPr>
      </w:pPr>
      <w:r w:rsidRPr="002E4F9F">
        <w:rPr>
          <w:rFonts w:ascii="Times New Roman" w:hAnsi="Times New Roman" w:cs="Times New Roman"/>
          <w:color w:val="000000" w:themeColor="text1"/>
          <w:u w:val="single"/>
        </w:rPr>
        <w:t xml:space="preserve">Please provide measure to </w:t>
      </w:r>
      <w:r w:rsidR="00B61683" w:rsidRPr="002E4F9F">
        <w:rPr>
          <w:rFonts w:ascii="Times New Roman" w:hAnsi="Times New Roman" w:cs="Times New Roman"/>
          <w:color w:val="000000" w:themeColor="text1"/>
          <w:u w:val="single"/>
        </w:rPr>
        <w:t>review</w:t>
      </w:r>
      <w:r w:rsidRPr="002E4F9F">
        <w:rPr>
          <w:rFonts w:ascii="Times New Roman" w:hAnsi="Times New Roman" w:cs="Times New Roman"/>
          <w:color w:val="000000" w:themeColor="text1"/>
          <w:u w:val="single"/>
        </w:rPr>
        <w:t xml:space="preserve"> the practice </w:t>
      </w:r>
      <w:r w:rsidR="00B61683" w:rsidRPr="002E4F9F">
        <w:rPr>
          <w:rFonts w:ascii="Times New Roman" w:hAnsi="Times New Roman" w:cs="Times New Roman"/>
          <w:color w:val="000000" w:themeColor="text1"/>
          <w:u w:val="single"/>
        </w:rPr>
        <w:t xml:space="preserve">of authorization a surgery </w:t>
      </w:r>
      <w:r w:rsidRPr="002E4F9F">
        <w:rPr>
          <w:rFonts w:ascii="Times New Roman" w:hAnsi="Times New Roman" w:cs="Times New Roman"/>
          <w:color w:val="000000" w:themeColor="text1"/>
          <w:u w:val="single"/>
        </w:rPr>
        <w:t>in hospitals to realize women’s rights to their health and bodies</w:t>
      </w:r>
    </w:p>
    <w:p w14:paraId="04023198" w14:textId="6335411A" w:rsidR="002B7D8E" w:rsidRPr="002E4F9F" w:rsidRDefault="002B7D8E" w:rsidP="002E4F9F">
      <w:pPr>
        <w:pStyle w:val="SingleTxtGC"/>
        <w:widowControl w:val="0"/>
        <w:spacing w:after="0" w:line="276" w:lineRule="auto"/>
        <w:ind w:left="0" w:rightChars="-14" w:right="-34"/>
        <w:rPr>
          <w:rFonts w:ascii="Times New Roman" w:eastAsia="仿宋" w:hAnsi="Times New Roman" w:cs="Times New Roman"/>
          <w:color w:val="000000" w:themeColor="text1"/>
          <w:sz w:val="24"/>
          <w:szCs w:val="24"/>
        </w:rPr>
      </w:pPr>
    </w:p>
    <w:p w14:paraId="0D0F6BB7" w14:textId="7A820F2D" w:rsidR="002B7D8E" w:rsidRPr="002E4F9F" w:rsidRDefault="002B7D8E" w:rsidP="00A73F39">
      <w:pPr>
        <w:pStyle w:val="H23G"/>
        <w:rPr>
          <w:rFonts w:ascii="Times New Roman" w:hAnsi="Times New Roman" w:cs="Times New Roman"/>
          <w:color w:val="000000" w:themeColor="text1"/>
        </w:rPr>
      </w:pPr>
      <w:r w:rsidRPr="002E4F9F">
        <w:rPr>
          <w:rFonts w:ascii="Times New Roman" w:hAnsi="Times New Roman" w:cs="Times New Roman"/>
          <w:color w:val="000000" w:themeColor="text1"/>
        </w:rPr>
        <w:t>Multiple forms of discrimination</w:t>
      </w:r>
    </w:p>
    <w:p w14:paraId="35683E02" w14:textId="526A38E2" w:rsidR="00A73F39" w:rsidRPr="002E4F9F" w:rsidRDefault="00A73F39" w:rsidP="00A73F39">
      <w:pPr>
        <w:rPr>
          <w:rFonts w:ascii="Times New Roman" w:hAnsi="Times New Roman" w:cs="Times New Roman"/>
          <w:color w:val="000000" w:themeColor="text1"/>
        </w:rPr>
      </w:pPr>
      <w:r w:rsidRPr="002E4F9F">
        <w:rPr>
          <w:color w:val="000000" w:themeColor="text1"/>
        </w:rPr>
        <w:t>(</w:t>
      </w:r>
      <w:r w:rsidRPr="002E4F9F">
        <w:rPr>
          <w:rFonts w:ascii="Times New Roman" w:hAnsi="Times New Roman" w:cs="Times New Roman"/>
          <w:color w:val="000000" w:themeColor="text1"/>
        </w:rPr>
        <w:t>CO paras. 68, 69)</w:t>
      </w:r>
    </w:p>
    <w:p w14:paraId="50150B25" w14:textId="24E1460E" w:rsidR="00A73F39" w:rsidRPr="002E4F9F" w:rsidRDefault="00A73F39" w:rsidP="00A73F39">
      <w:pPr>
        <w:rPr>
          <w:rFonts w:ascii="Times New Roman" w:hAnsi="Times New Roman" w:cs="Times New Roman"/>
          <w:color w:val="000000" w:themeColor="text1"/>
        </w:rPr>
      </w:pPr>
    </w:p>
    <w:p w14:paraId="714947E5" w14:textId="2A03B6C6" w:rsidR="00A73F39" w:rsidRPr="002E4F9F" w:rsidRDefault="00A73F39" w:rsidP="00A73F39">
      <w:pPr>
        <w:rPr>
          <w:rFonts w:ascii="Times New Roman" w:hAnsi="Times New Roman" w:cs="Times New Roman"/>
          <w:color w:val="000000" w:themeColor="text1"/>
          <w:u w:val="single"/>
        </w:rPr>
      </w:pPr>
      <w:r w:rsidRPr="002E4F9F">
        <w:rPr>
          <w:rFonts w:ascii="Times New Roman" w:hAnsi="Times New Roman" w:cs="Times New Roman" w:hint="eastAsia"/>
          <w:color w:val="000000" w:themeColor="text1"/>
          <w:u w:val="single"/>
        </w:rPr>
        <w:t>P</w:t>
      </w:r>
      <w:r w:rsidRPr="002E4F9F">
        <w:rPr>
          <w:rFonts w:ascii="Times New Roman" w:hAnsi="Times New Roman" w:cs="Times New Roman"/>
          <w:color w:val="000000" w:themeColor="text1"/>
          <w:u w:val="single"/>
        </w:rPr>
        <w:t>rogress:</w:t>
      </w:r>
    </w:p>
    <w:p w14:paraId="4DD36C0A" w14:textId="5AFBE932" w:rsidR="00A73F39" w:rsidRPr="002E4F9F" w:rsidRDefault="00A73F39" w:rsidP="00A73F39">
      <w:pPr>
        <w:spacing w:line="276" w:lineRule="auto"/>
        <w:ind w:firstLine="482"/>
        <w:jc w:val="both"/>
        <w:rPr>
          <w:rFonts w:ascii="Times New Roman" w:eastAsia="Times New Roman" w:hAnsi="Times New Roman" w:cs="Times New Roman"/>
          <w:color w:val="000000" w:themeColor="text1"/>
        </w:rPr>
      </w:pPr>
      <w:r w:rsidRPr="002E4F9F">
        <w:rPr>
          <w:rFonts w:ascii="Times New Roman" w:eastAsia="Times New Roman" w:hAnsi="Times New Roman" w:cs="Times New Roman"/>
          <w:color w:val="000000" w:themeColor="text1"/>
        </w:rPr>
        <w:t>On 1 October 2020, Chinese President Xi Jinping, in a speech delivered by video at the high-level meeting of the United Nations General Assembly to commemorate the 25th anniversary of the World Conference on Women in Beijing, called for taking steps to eliminate prejudice, discrimination and violence against women and make gender equality a social norm and moral imperative observed by all.</w:t>
      </w:r>
      <w:r w:rsidRPr="002E4F9F">
        <w:rPr>
          <w:rFonts w:ascii="Times New Roman" w:eastAsia="Times New Roman" w:hAnsi="Times New Roman" w:cs="Times New Roman"/>
          <w:color w:val="000000" w:themeColor="text1"/>
          <w:vertAlign w:val="superscript"/>
        </w:rPr>
        <w:footnoteReference w:id="45"/>
      </w:r>
    </w:p>
    <w:p w14:paraId="6B87A50A" w14:textId="77777777" w:rsidR="00A73F39" w:rsidRPr="002E4F9F" w:rsidRDefault="00A73F39" w:rsidP="00A73F39">
      <w:pPr>
        <w:rPr>
          <w:rFonts w:ascii="Times New Roman" w:hAnsi="Times New Roman" w:cs="Times New Roman"/>
          <w:color w:val="000000" w:themeColor="text1"/>
        </w:rPr>
      </w:pPr>
    </w:p>
    <w:p w14:paraId="615A71D6" w14:textId="3AE867D7" w:rsidR="00A73F39" w:rsidRPr="002E4F9F" w:rsidRDefault="00A73F39" w:rsidP="00A73F39">
      <w:pPr>
        <w:rPr>
          <w:rFonts w:ascii="Times New Roman" w:hAnsi="Times New Roman" w:cs="Times New Roman"/>
          <w:color w:val="000000" w:themeColor="text1"/>
          <w:u w:val="single"/>
        </w:rPr>
      </w:pPr>
      <w:r w:rsidRPr="002E4F9F">
        <w:rPr>
          <w:rFonts w:ascii="Times New Roman" w:hAnsi="Times New Roman" w:cs="Times New Roman" w:hint="eastAsia"/>
          <w:color w:val="000000" w:themeColor="text1"/>
          <w:u w:val="single"/>
        </w:rPr>
        <w:t>O</w:t>
      </w:r>
      <w:r w:rsidRPr="002E4F9F">
        <w:rPr>
          <w:rFonts w:ascii="Times New Roman" w:hAnsi="Times New Roman" w:cs="Times New Roman"/>
          <w:color w:val="000000" w:themeColor="text1"/>
          <w:u w:val="single"/>
        </w:rPr>
        <w:t>ur Concerns:</w:t>
      </w:r>
    </w:p>
    <w:p w14:paraId="4B578518" w14:textId="77777777" w:rsidR="00A73F39" w:rsidRPr="002E4F9F" w:rsidRDefault="006D75DB" w:rsidP="00A55D00">
      <w:pPr>
        <w:pStyle w:val="ListParagraph"/>
        <w:numPr>
          <w:ilvl w:val="0"/>
          <w:numId w:val="8"/>
        </w:numPr>
        <w:autoSpaceDE w:val="0"/>
        <w:autoSpaceDN w:val="0"/>
        <w:adjustRightInd w:val="0"/>
        <w:spacing w:line="276" w:lineRule="auto"/>
        <w:ind w:firstLineChars="0"/>
        <w:jc w:val="both"/>
        <w:rPr>
          <w:rFonts w:ascii="Times New Roman" w:eastAsia="Arial Unicode MS" w:hAnsi="Times New Roman" w:cs="Times New Roman"/>
          <w:color w:val="000000" w:themeColor="text1"/>
        </w:rPr>
      </w:pPr>
      <w:r w:rsidRPr="002E4F9F">
        <w:rPr>
          <w:rFonts w:ascii="Times New Roman" w:eastAsia="Arial Unicode MS" w:hAnsi="Times New Roman" w:cs="Times New Roman"/>
          <w:color w:val="000000" w:themeColor="text1"/>
        </w:rPr>
        <w:t xml:space="preserve">According to a survey from the Women's Network against AIDS-China </w:t>
      </w:r>
      <w:r w:rsidRPr="002E4F9F">
        <w:rPr>
          <w:rFonts w:ascii="Times New Roman" w:eastAsia="Arial Unicode MS" w:hAnsi="Times New Roman" w:cs="Times New Roman"/>
          <w:color w:val="000000" w:themeColor="text1"/>
          <w:lang w:eastAsia="zh-TW"/>
        </w:rPr>
        <w:t>(WNAC)</w:t>
      </w:r>
      <w:r w:rsidRPr="002E4F9F">
        <w:rPr>
          <w:rFonts w:ascii="Times New Roman" w:eastAsia="Arial Unicode MS" w:hAnsi="Times New Roman" w:cs="Times New Roman"/>
          <w:color w:val="000000" w:themeColor="text1"/>
        </w:rPr>
        <w:t xml:space="preserve"> on 457 women living with HIV in Heilongjiang, Liaoning, Henan, Hubei, Hunan, Yunnan and Guizhou provinces from September to November 2016, 47.7% of respondents encountered at least one form of domestic violence, 11% of the respondents have experienced domestic violence during the past year among whom 3.5% have suffered domestic violence more than once. </w:t>
      </w:r>
    </w:p>
    <w:p w14:paraId="5D18E546" w14:textId="52596A80" w:rsidR="006D75DB" w:rsidRPr="002E4F9F" w:rsidRDefault="006D75DB" w:rsidP="00A55D00">
      <w:pPr>
        <w:pStyle w:val="ListParagraph"/>
        <w:numPr>
          <w:ilvl w:val="0"/>
          <w:numId w:val="8"/>
        </w:numPr>
        <w:autoSpaceDE w:val="0"/>
        <w:autoSpaceDN w:val="0"/>
        <w:adjustRightInd w:val="0"/>
        <w:spacing w:line="276" w:lineRule="auto"/>
        <w:ind w:firstLineChars="0"/>
        <w:jc w:val="both"/>
        <w:rPr>
          <w:rFonts w:ascii="Times New Roman" w:eastAsia="Arial Unicode MS" w:hAnsi="Times New Roman" w:cs="Times New Roman"/>
          <w:color w:val="000000" w:themeColor="text1"/>
        </w:rPr>
      </w:pPr>
      <w:r w:rsidRPr="002E4F9F">
        <w:rPr>
          <w:rFonts w:ascii="Times New Roman" w:eastAsia="Arial Unicode MS" w:hAnsi="Times New Roman" w:cs="Times New Roman"/>
          <w:color w:val="000000" w:themeColor="text1"/>
        </w:rPr>
        <w:t xml:space="preserve">The “2017 Chinese Transgender Population General Survey Report” released by Beijing LGBT Center on November 23, suggests that out of 1,640 respondents </w:t>
      </w:r>
      <w:r w:rsidRPr="002E4F9F">
        <w:rPr>
          <w:rFonts w:ascii="Times New Roman" w:eastAsia="Arial Unicode MS" w:hAnsi="Times New Roman" w:cs="Times New Roman"/>
          <w:iCs/>
          <w:color w:val="000000" w:themeColor="text1"/>
        </w:rPr>
        <w:t xml:space="preserve">whose guardians are parents, </w:t>
      </w:r>
      <w:r w:rsidRPr="002E4F9F">
        <w:rPr>
          <w:rFonts w:ascii="Times New Roman" w:eastAsia="Arial Unicode MS" w:hAnsi="Times New Roman" w:cs="Times New Roman"/>
          <w:color w:val="000000" w:themeColor="text1"/>
        </w:rPr>
        <w:t xml:space="preserve">only six have never been subjected to any violence by their families of origin. Among them, transgender women are more likely to experience violence from their families of origin, especially with high frequency and in extreme forms. </w:t>
      </w:r>
      <w:r w:rsidRPr="002E4F9F">
        <w:rPr>
          <w:rStyle w:val="FootnoteReference"/>
          <w:rFonts w:eastAsia="Arial Unicode MS" w:cs="Times New Roman"/>
          <w:color w:val="000000" w:themeColor="text1"/>
          <w:sz w:val="24"/>
        </w:rPr>
        <w:footnoteReference w:id="46"/>
      </w:r>
    </w:p>
    <w:p w14:paraId="3BAC8CF4" w14:textId="31C866C9" w:rsidR="0088466B" w:rsidRPr="002E4F9F" w:rsidRDefault="00587874" w:rsidP="001D63C3">
      <w:pPr>
        <w:pStyle w:val="SingleTxtGC"/>
        <w:widowControl w:val="0"/>
        <w:numPr>
          <w:ilvl w:val="0"/>
          <w:numId w:val="8"/>
        </w:numPr>
        <w:spacing w:after="0" w:line="276" w:lineRule="auto"/>
        <w:ind w:rightChars="-14" w:right="-34"/>
        <w:rPr>
          <w:rFonts w:ascii="Times New Roman" w:eastAsia="仿宋" w:hAnsi="Times New Roman" w:cs="Times New Roman"/>
          <w:color w:val="000000" w:themeColor="text1"/>
        </w:rPr>
      </w:pPr>
      <w:r w:rsidRPr="002E4F9F">
        <w:rPr>
          <w:rFonts w:ascii="Times New Roman" w:hAnsi="Times New Roman" w:cs="Times New Roman"/>
          <w:bCs/>
          <w:color w:val="000000" w:themeColor="text1"/>
          <w:sz w:val="24"/>
          <w:szCs w:val="24"/>
        </w:rPr>
        <w:t>Increasing</w:t>
      </w:r>
      <w:r w:rsidR="00452CB9" w:rsidRPr="002E4F9F">
        <w:rPr>
          <w:rFonts w:ascii="Times New Roman" w:hAnsi="Times New Roman" w:cs="Times New Roman"/>
          <w:bCs/>
          <w:color w:val="000000" w:themeColor="text1"/>
          <w:sz w:val="24"/>
          <w:szCs w:val="24"/>
        </w:rPr>
        <w:t>ly</w:t>
      </w:r>
      <w:r w:rsidRPr="002E4F9F">
        <w:rPr>
          <w:rFonts w:ascii="Times New Roman" w:hAnsi="Times New Roman" w:cs="Times New Roman"/>
          <w:bCs/>
          <w:color w:val="000000" w:themeColor="text1"/>
          <w:sz w:val="24"/>
          <w:szCs w:val="24"/>
        </w:rPr>
        <w:t xml:space="preserve"> young w</w:t>
      </w:r>
      <w:r w:rsidR="002D2BB0" w:rsidRPr="002E4F9F">
        <w:rPr>
          <w:rFonts w:ascii="Times New Roman" w:hAnsi="Times New Roman" w:cs="Times New Roman"/>
          <w:bCs/>
          <w:color w:val="000000" w:themeColor="text1"/>
          <w:sz w:val="24"/>
          <w:szCs w:val="24"/>
        </w:rPr>
        <w:t>omen belong</w:t>
      </w:r>
      <w:r w:rsidR="00530DD0" w:rsidRPr="002E4F9F">
        <w:rPr>
          <w:rFonts w:ascii="Times New Roman" w:hAnsi="Times New Roman" w:cs="Times New Roman"/>
          <w:bCs/>
          <w:color w:val="000000" w:themeColor="text1"/>
          <w:sz w:val="24"/>
          <w:szCs w:val="24"/>
        </w:rPr>
        <w:t>ing</w:t>
      </w:r>
      <w:r w:rsidR="002D2BB0" w:rsidRPr="002E4F9F">
        <w:rPr>
          <w:rFonts w:ascii="Times New Roman" w:hAnsi="Times New Roman" w:cs="Times New Roman"/>
          <w:bCs/>
          <w:color w:val="000000" w:themeColor="text1"/>
          <w:sz w:val="24"/>
          <w:szCs w:val="24"/>
        </w:rPr>
        <w:t xml:space="preserve"> to some ethnic minority groups cannot </w:t>
      </w:r>
      <w:r w:rsidR="00452CB9" w:rsidRPr="002E4F9F">
        <w:rPr>
          <w:rFonts w:ascii="Times New Roman" w:hAnsi="Times New Roman" w:cs="Times New Roman"/>
          <w:bCs/>
          <w:color w:val="000000" w:themeColor="text1"/>
          <w:sz w:val="24"/>
          <w:szCs w:val="24"/>
        </w:rPr>
        <w:t xml:space="preserve">take up </w:t>
      </w:r>
      <w:r w:rsidRPr="002E4F9F">
        <w:rPr>
          <w:rFonts w:ascii="Times New Roman" w:hAnsi="Times New Roman" w:cs="Times New Roman"/>
          <w:bCs/>
          <w:color w:val="000000" w:themeColor="text1"/>
          <w:sz w:val="24"/>
          <w:szCs w:val="24"/>
        </w:rPr>
        <w:t>job offers or scholarship</w:t>
      </w:r>
      <w:r w:rsidR="003813B5" w:rsidRPr="002E4F9F">
        <w:rPr>
          <w:rFonts w:ascii="Times New Roman" w:hAnsi="Times New Roman" w:cs="Times New Roman"/>
          <w:bCs/>
          <w:color w:val="000000" w:themeColor="text1"/>
          <w:sz w:val="24"/>
          <w:szCs w:val="24"/>
        </w:rPr>
        <w:t>s</w:t>
      </w:r>
      <w:r w:rsidRPr="002E4F9F">
        <w:rPr>
          <w:rFonts w:ascii="Times New Roman" w:hAnsi="Times New Roman" w:cs="Times New Roman"/>
          <w:bCs/>
          <w:color w:val="000000" w:themeColor="text1"/>
          <w:sz w:val="24"/>
          <w:szCs w:val="24"/>
        </w:rPr>
        <w:t xml:space="preserve"> provided by international entities, or cannot get </w:t>
      </w:r>
      <w:r w:rsidR="002D2BB0" w:rsidRPr="002E4F9F">
        <w:rPr>
          <w:rFonts w:ascii="Times New Roman" w:hAnsi="Times New Roman" w:cs="Times New Roman"/>
          <w:bCs/>
          <w:color w:val="000000" w:themeColor="text1"/>
          <w:sz w:val="24"/>
          <w:szCs w:val="24"/>
        </w:rPr>
        <w:t xml:space="preserve">their passport to go abroad to study, pursue career development, travel, or visit family members.  </w:t>
      </w:r>
    </w:p>
    <w:p w14:paraId="701C0C8D" w14:textId="77777777" w:rsidR="002E4F9F" w:rsidRPr="002E4F9F" w:rsidRDefault="002E4F9F" w:rsidP="002E4F9F">
      <w:pPr>
        <w:pStyle w:val="SingleTxtGC"/>
        <w:widowControl w:val="0"/>
        <w:spacing w:after="0" w:line="276" w:lineRule="auto"/>
        <w:ind w:left="360" w:rightChars="-14" w:right="-34"/>
        <w:rPr>
          <w:rFonts w:ascii="Times New Roman" w:eastAsia="仿宋" w:hAnsi="Times New Roman" w:cs="Times New Roman"/>
          <w:color w:val="000000" w:themeColor="text1"/>
        </w:rPr>
      </w:pPr>
    </w:p>
    <w:p w14:paraId="2221B6A9" w14:textId="770F29C3" w:rsidR="00AA3938" w:rsidRPr="002E4F9F" w:rsidRDefault="00C162EA"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u w:val="single"/>
        </w:rPr>
        <w:t>We hope that the Committee will consider asking the State party the following questions</w:t>
      </w:r>
      <w:r w:rsidR="00AA3938" w:rsidRPr="002E4F9F">
        <w:rPr>
          <w:rFonts w:ascii="Times New Roman" w:hAnsi="Times New Roman" w:cs="Times New Roman"/>
          <w:color w:val="000000" w:themeColor="text1"/>
        </w:rPr>
        <w:t>:</w:t>
      </w:r>
    </w:p>
    <w:p w14:paraId="27D4332C" w14:textId="12B3443B" w:rsidR="009A6367" w:rsidRPr="002E4F9F" w:rsidRDefault="009A6367" w:rsidP="009E1AC6">
      <w:pPr>
        <w:pStyle w:val="SingleTxtGC"/>
        <w:widowControl w:val="0"/>
        <w:spacing w:after="0" w:line="276" w:lineRule="auto"/>
        <w:ind w:leftChars="104" w:left="259" w:rightChars="-14" w:right="-34" w:hanging="9"/>
        <w:rPr>
          <w:rFonts w:ascii="Times New Roman" w:eastAsia="仿宋" w:hAnsi="Times New Roman" w:cs="Times New Roman"/>
          <w:color w:val="000000" w:themeColor="text1"/>
          <w:sz w:val="24"/>
          <w:szCs w:val="24"/>
          <w:lang w:eastAsia="zh-TW"/>
        </w:rPr>
      </w:pPr>
    </w:p>
    <w:p w14:paraId="32274E08" w14:textId="12CB1B8E" w:rsidR="006440D5" w:rsidRPr="002E4F9F" w:rsidRDefault="002D2BB0" w:rsidP="00A55D00">
      <w:pPr>
        <w:pStyle w:val="ListParagraph"/>
        <w:numPr>
          <w:ilvl w:val="0"/>
          <w:numId w:val="8"/>
        </w:numPr>
        <w:spacing w:line="276" w:lineRule="auto"/>
        <w:ind w:firstLineChars="0"/>
        <w:rPr>
          <w:rFonts w:ascii="Times New Roman" w:hAnsi="Times New Roman" w:cs="Times New Roman"/>
          <w:bCs/>
          <w:color w:val="000000" w:themeColor="text1"/>
        </w:rPr>
      </w:pPr>
      <w:r w:rsidRPr="002E4F9F">
        <w:rPr>
          <w:rFonts w:ascii="Times New Roman" w:hAnsi="Times New Roman" w:cs="Times New Roman"/>
          <w:bCs/>
          <w:color w:val="000000" w:themeColor="text1"/>
        </w:rPr>
        <w:t>What are the c</w:t>
      </w:r>
      <w:r w:rsidR="00A73F39" w:rsidRPr="002E4F9F">
        <w:rPr>
          <w:rFonts w:ascii="Times New Roman" w:hAnsi="Times New Roman" w:cs="Times New Roman"/>
          <w:bCs/>
          <w:color w:val="000000" w:themeColor="text1"/>
        </w:rPr>
        <w:t xml:space="preserve">oncrete </w:t>
      </w:r>
      <w:r w:rsidRPr="002E4F9F">
        <w:rPr>
          <w:rFonts w:ascii="Times New Roman" w:hAnsi="Times New Roman" w:cs="Times New Roman"/>
          <w:bCs/>
          <w:color w:val="000000" w:themeColor="text1"/>
        </w:rPr>
        <w:t>measures to deal with the multiple disadvantages of specific women’s groups such as</w:t>
      </w:r>
      <w:r w:rsidR="006440D5" w:rsidRPr="002E4F9F">
        <w:rPr>
          <w:rFonts w:ascii="Times New Roman" w:hAnsi="Times New Roman" w:cs="Times New Roman"/>
          <w:bCs/>
          <w:color w:val="000000" w:themeColor="text1"/>
        </w:rPr>
        <w:t xml:space="preserve"> </w:t>
      </w:r>
      <w:r w:rsidRPr="002E4F9F">
        <w:rPr>
          <w:rFonts w:ascii="Times New Roman" w:hAnsi="Times New Roman" w:cs="Times New Roman"/>
          <w:bCs/>
          <w:color w:val="000000" w:themeColor="text1"/>
        </w:rPr>
        <w:t xml:space="preserve">LBTQ women, women living with HIV/AIDs, </w:t>
      </w:r>
      <w:r w:rsidR="006440D5" w:rsidRPr="002E4F9F">
        <w:rPr>
          <w:rFonts w:ascii="Times New Roman" w:hAnsi="Times New Roman" w:cs="Times New Roman"/>
          <w:bCs/>
          <w:color w:val="000000" w:themeColor="text1"/>
        </w:rPr>
        <w:t>ethnic and religious minority women</w:t>
      </w:r>
      <w:r w:rsidR="006D75DB" w:rsidRPr="002E4F9F">
        <w:rPr>
          <w:rFonts w:ascii="Times New Roman" w:hAnsi="Times New Roman" w:cs="Times New Roman"/>
          <w:bCs/>
          <w:color w:val="000000" w:themeColor="text1"/>
        </w:rPr>
        <w:t>,</w:t>
      </w:r>
      <w:r w:rsidR="006440D5" w:rsidRPr="002E4F9F">
        <w:rPr>
          <w:rFonts w:ascii="Times New Roman" w:hAnsi="Times New Roman" w:cs="Times New Roman"/>
          <w:bCs/>
          <w:color w:val="000000" w:themeColor="text1"/>
        </w:rPr>
        <w:t xml:space="preserve"> and women with disabilities, with regard to all aspects of the Convention</w:t>
      </w:r>
      <w:r w:rsidR="003813B5" w:rsidRPr="002E4F9F">
        <w:rPr>
          <w:rFonts w:ascii="Times New Roman" w:hAnsi="Times New Roman" w:cs="Times New Roman"/>
          <w:bCs/>
          <w:color w:val="000000" w:themeColor="text1"/>
        </w:rPr>
        <w:t>?</w:t>
      </w:r>
      <w:r w:rsidR="006440D5" w:rsidRPr="002E4F9F">
        <w:rPr>
          <w:rFonts w:ascii="Times New Roman" w:hAnsi="Times New Roman" w:cs="Times New Roman"/>
          <w:bCs/>
          <w:color w:val="000000" w:themeColor="text1"/>
        </w:rPr>
        <w:t xml:space="preserve"> </w:t>
      </w:r>
    </w:p>
    <w:p w14:paraId="4184FEA2" w14:textId="14ECCA5D" w:rsidR="002D2BB0" w:rsidRPr="002E4F9F" w:rsidRDefault="00587874" w:rsidP="00A55D00">
      <w:pPr>
        <w:pStyle w:val="ListParagraph"/>
        <w:numPr>
          <w:ilvl w:val="0"/>
          <w:numId w:val="8"/>
        </w:numPr>
        <w:spacing w:line="276" w:lineRule="auto"/>
        <w:ind w:firstLineChars="0"/>
        <w:rPr>
          <w:rFonts w:ascii="Times New Roman" w:hAnsi="Times New Roman" w:cs="Times New Roman"/>
          <w:bCs/>
          <w:color w:val="000000" w:themeColor="text1"/>
        </w:rPr>
      </w:pPr>
      <w:r w:rsidRPr="002E4F9F">
        <w:rPr>
          <w:rFonts w:ascii="Times New Roman" w:hAnsi="Times New Roman" w:cs="Times New Roman"/>
          <w:bCs/>
          <w:color w:val="000000" w:themeColor="text1"/>
        </w:rPr>
        <w:t>What is the plan to investigate complains about passport issues and harsher punishment for cultural and ethnic minority women</w:t>
      </w:r>
      <w:r w:rsidR="003813B5" w:rsidRPr="002E4F9F">
        <w:rPr>
          <w:rFonts w:ascii="Times New Roman" w:hAnsi="Times New Roman" w:cs="Times New Roman"/>
          <w:bCs/>
          <w:color w:val="000000" w:themeColor="text1"/>
        </w:rPr>
        <w:t>?</w:t>
      </w:r>
    </w:p>
    <w:p w14:paraId="024D5145" w14:textId="77777777" w:rsidR="006440D5" w:rsidRPr="002E4F9F" w:rsidRDefault="006440D5" w:rsidP="009E1AC6">
      <w:pPr>
        <w:pStyle w:val="SingleTxtGC"/>
        <w:widowControl w:val="0"/>
        <w:spacing w:after="0" w:line="276" w:lineRule="auto"/>
        <w:ind w:left="0" w:rightChars="-14" w:right="-34"/>
        <w:rPr>
          <w:rFonts w:ascii="Times New Roman" w:eastAsia="仿宋" w:hAnsi="Times New Roman" w:cs="Times New Roman"/>
          <w:color w:val="000000" w:themeColor="text1"/>
          <w:sz w:val="24"/>
          <w:szCs w:val="24"/>
        </w:rPr>
      </w:pPr>
    </w:p>
    <w:p w14:paraId="1F0C0E45" w14:textId="31F489E9" w:rsidR="0070728F" w:rsidRPr="002E4F9F" w:rsidRDefault="000A5FEB" w:rsidP="009E1AC6">
      <w:pPr>
        <w:pStyle w:val="H23G"/>
        <w:spacing w:before="0" w:after="0" w:line="276" w:lineRule="auto"/>
        <w:rPr>
          <w:rFonts w:ascii="Times New Roman" w:hAnsi="Times New Roman" w:cs="Times New Roman"/>
          <w:color w:val="000000" w:themeColor="text1"/>
        </w:rPr>
      </w:pPr>
      <w:r w:rsidRPr="002E4F9F">
        <w:rPr>
          <w:rFonts w:ascii="Times New Roman" w:hAnsi="Times New Roman" w:cs="Times New Roman"/>
          <w:color w:val="000000" w:themeColor="text1"/>
        </w:rPr>
        <w:t>Women in detention</w:t>
      </w:r>
      <w:r w:rsidR="0070728F" w:rsidRPr="002E4F9F">
        <w:rPr>
          <w:rFonts w:ascii="Times New Roman" w:hAnsi="Times New Roman" w:cs="Times New Roman"/>
          <w:color w:val="000000" w:themeColor="text1"/>
        </w:rPr>
        <w:t xml:space="preserve"> </w:t>
      </w:r>
    </w:p>
    <w:p w14:paraId="354FBA96" w14:textId="4D97A6EC" w:rsidR="000A5FEB" w:rsidRPr="002E4F9F" w:rsidRDefault="006D75DB"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rPr>
        <w:t xml:space="preserve"> </w:t>
      </w:r>
      <w:r w:rsidR="000A5FEB" w:rsidRPr="002E4F9F">
        <w:rPr>
          <w:rFonts w:ascii="Times New Roman" w:hAnsi="Times New Roman" w:cs="Times New Roman"/>
          <w:color w:val="000000" w:themeColor="text1"/>
        </w:rPr>
        <w:t>(CO para. 48, 49)</w:t>
      </w:r>
    </w:p>
    <w:p w14:paraId="3D1F2BB9" w14:textId="42D51743" w:rsidR="00DA2BE7" w:rsidRPr="002E4F9F" w:rsidRDefault="00DA2BE7" w:rsidP="009E1AC6">
      <w:pPr>
        <w:spacing w:line="276" w:lineRule="auto"/>
        <w:rPr>
          <w:rFonts w:ascii="Times New Roman" w:hAnsi="Times New Roman" w:cs="Times New Roman"/>
          <w:color w:val="000000" w:themeColor="text1"/>
        </w:rPr>
      </w:pPr>
    </w:p>
    <w:p w14:paraId="03EA40C2" w14:textId="36CC0A21" w:rsidR="00DA2BE7" w:rsidRPr="002E4F9F" w:rsidRDefault="00CC4CA6" w:rsidP="009E1AC6">
      <w:pPr>
        <w:spacing w:line="276" w:lineRule="auto"/>
        <w:rPr>
          <w:rFonts w:ascii="Times New Roman" w:hAnsi="Times New Roman" w:cs="Times New Roman"/>
          <w:color w:val="000000" w:themeColor="text1"/>
          <w:u w:val="single"/>
        </w:rPr>
      </w:pPr>
      <w:r w:rsidRPr="002E4F9F">
        <w:rPr>
          <w:rFonts w:ascii="Times New Roman" w:hAnsi="Times New Roman" w:cs="Times New Roman"/>
          <w:color w:val="000000" w:themeColor="text1"/>
          <w:u w:val="single"/>
        </w:rPr>
        <w:t>Progress:</w:t>
      </w:r>
    </w:p>
    <w:p w14:paraId="45B4AB9C" w14:textId="0AB6573B" w:rsidR="00062F1E" w:rsidRPr="002E4F9F" w:rsidRDefault="006F425B" w:rsidP="009E1AC6">
      <w:pPr>
        <w:spacing w:line="276" w:lineRule="auto"/>
        <w:rPr>
          <w:rFonts w:ascii="Times New Roman" w:hAnsi="Times New Roman" w:cs="Times New Roman"/>
          <w:color w:val="000000" w:themeColor="text1"/>
        </w:rPr>
      </w:pPr>
      <w:r w:rsidRPr="002E4F9F">
        <w:rPr>
          <w:rFonts w:ascii="Times New Roman" w:eastAsia="仿宋" w:hAnsi="Times New Roman" w:cs="Times New Roman"/>
          <w:color w:val="000000" w:themeColor="text1"/>
        </w:rPr>
        <w:t xml:space="preserve">There </w:t>
      </w:r>
      <w:r w:rsidR="00401B3A" w:rsidRPr="002E4F9F">
        <w:rPr>
          <w:rFonts w:ascii="Times New Roman" w:eastAsia="仿宋" w:hAnsi="Times New Roman" w:cs="Times New Roman"/>
          <w:color w:val="000000" w:themeColor="text1"/>
        </w:rPr>
        <w:t>is</w:t>
      </w:r>
      <w:r w:rsidRPr="002E4F9F">
        <w:rPr>
          <w:rFonts w:ascii="Times New Roman" w:eastAsia="仿宋" w:hAnsi="Times New Roman" w:cs="Times New Roman"/>
          <w:color w:val="000000" w:themeColor="text1"/>
        </w:rPr>
        <w:t xml:space="preserve"> more </w:t>
      </w:r>
      <w:r w:rsidR="00AA03B5" w:rsidRPr="002E4F9F">
        <w:rPr>
          <w:rFonts w:ascii="Times New Roman" w:eastAsia="仿宋" w:hAnsi="Times New Roman" w:cs="Times New Roman"/>
          <w:color w:val="000000" w:themeColor="text1"/>
        </w:rPr>
        <w:t xml:space="preserve">publication related </w:t>
      </w:r>
      <w:r w:rsidRPr="002E4F9F">
        <w:rPr>
          <w:rFonts w:ascii="Times New Roman" w:eastAsia="仿宋" w:hAnsi="Times New Roman" w:cs="Times New Roman"/>
          <w:color w:val="000000" w:themeColor="text1"/>
        </w:rPr>
        <w:t xml:space="preserve">to </w:t>
      </w:r>
      <w:r w:rsidR="00AA03B5" w:rsidRPr="002E4F9F">
        <w:rPr>
          <w:rFonts w:ascii="Times New Roman" w:eastAsia="仿宋" w:hAnsi="Times New Roman" w:cs="Times New Roman"/>
          <w:color w:val="000000" w:themeColor="text1"/>
        </w:rPr>
        <w:t xml:space="preserve">women in detention, and </w:t>
      </w:r>
      <w:r w:rsidRPr="002E4F9F">
        <w:rPr>
          <w:rFonts w:ascii="Times New Roman" w:eastAsia="仿宋" w:hAnsi="Times New Roman" w:cs="Times New Roman"/>
          <w:color w:val="000000" w:themeColor="text1"/>
        </w:rPr>
        <w:t>Bangkok Rule</w:t>
      </w:r>
      <w:r w:rsidRPr="002E4F9F">
        <w:rPr>
          <w:rStyle w:val="FootnoteReference"/>
          <w:rFonts w:eastAsia="仿宋" w:cs="Times New Roman"/>
          <w:color w:val="000000" w:themeColor="text1"/>
          <w:sz w:val="24"/>
        </w:rPr>
        <w:footnoteReference w:id="47"/>
      </w:r>
      <w:r w:rsidR="00CC4CA6" w:rsidRPr="002E4F9F">
        <w:rPr>
          <w:rFonts w:ascii="Times New Roman" w:eastAsia="仿宋" w:hAnsi="Times New Roman" w:cs="Times New Roman"/>
          <w:color w:val="000000" w:themeColor="text1"/>
        </w:rPr>
        <w:t>.</w:t>
      </w:r>
    </w:p>
    <w:p w14:paraId="78AC9076" w14:textId="2D5088E8" w:rsidR="00361EA9" w:rsidRPr="002E4F9F" w:rsidRDefault="00361EA9" w:rsidP="009E1AC6">
      <w:pPr>
        <w:spacing w:line="276" w:lineRule="auto"/>
        <w:rPr>
          <w:rFonts w:ascii="Times New Roman" w:hAnsi="Times New Roman" w:cs="Times New Roman"/>
          <w:color w:val="000000" w:themeColor="text1"/>
        </w:rPr>
      </w:pPr>
    </w:p>
    <w:p w14:paraId="08DFD9B4" w14:textId="77777777" w:rsidR="002D2BB0" w:rsidRPr="002E4F9F" w:rsidRDefault="002D2BB0" w:rsidP="002D2BB0">
      <w:pPr>
        <w:rPr>
          <w:rFonts w:ascii="Times New Roman" w:hAnsi="Times New Roman" w:cs="Times New Roman"/>
          <w:color w:val="000000" w:themeColor="text1"/>
          <w:u w:val="single"/>
        </w:rPr>
      </w:pPr>
      <w:r w:rsidRPr="002E4F9F">
        <w:rPr>
          <w:rFonts w:ascii="Times New Roman" w:hAnsi="Times New Roman" w:cs="Times New Roman" w:hint="eastAsia"/>
          <w:color w:val="000000" w:themeColor="text1"/>
          <w:u w:val="single"/>
        </w:rPr>
        <w:t>O</w:t>
      </w:r>
      <w:r w:rsidRPr="002E4F9F">
        <w:rPr>
          <w:rFonts w:ascii="Times New Roman" w:hAnsi="Times New Roman" w:cs="Times New Roman"/>
          <w:color w:val="000000" w:themeColor="text1"/>
          <w:u w:val="single"/>
        </w:rPr>
        <w:t>ur Concerns:</w:t>
      </w:r>
    </w:p>
    <w:p w14:paraId="05A0E78E" w14:textId="77777777" w:rsidR="002D2BB0" w:rsidRPr="002E4F9F" w:rsidRDefault="002D2BB0" w:rsidP="009E1AC6">
      <w:pPr>
        <w:spacing w:line="276" w:lineRule="auto"/>
        <w:rPr>
          <w:rFonts w:ascii="Times New Roman" w:hAnsi="Times New Roman" w:cs="Times New Roman"/>
          <w:color w:val="000000" w:themeColor="text1"/>
        </w:rPr>
      </w:pPr>
    </w:p>
    <w:p w14:paraId="599A5A66" w14:textId="5FF6AAFF" w:rsidR="00C27BC7" w:rsidRPr="002E4F9F" w:rsidRDefault="00401B3A"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lang w:eastAsia="zh-TW"/>
        </w:rPr>
        <w:t xml:space="preserve">Periodic </w:t>
      </w:r>
      <w:r w:rsidR="00C27BC7" w:rsidRPr="002E4F9F">
        <w:rPr>
          <w:rFonts w:ascii="Times New Roman" w:hAnsi="Times New Roman" w:cs="Times New Roman"/>
          <w:color w:val="000000" w:themeColor="text1"/>
          <w:lang w:eastAsia="zh-TW"/>
        </w:rPr>
        <w:t>Report of the State party does not respon</w:t>
      </w:r>
      <w:r w:rsidR="003813B5" w:rsidRPr="002E4F9F">
        <w:rPr>
          <w:rFonts w:ascii="Times New Roman" w:hAnsi="Times New Roman" w:cs="Times New Roman"/>
          <w:color w:val="000000" w:themeColor="text1"/>
          <w:lang w:eastAsia="zh-TW"/>
        </w:rPr>
        <w:t>d to</w:t>
      </w:r>
      <w:r w:rsidR="00C27BC7" w:rsidRPr="002E4F9F">
        <w:rPr>
          <w:rFonts w:ascii="Times New Roman" w:hAnsi="Times New Roman" w:cs="Times New Roman"/>
          <w:color w:val="000000" w:themeColor="text1"/>
          <w:lang w:eastAsia="zh-TW"/>
        </w:rPr>
        <w:t xml:space="preserve"> the CO </w:t>
      </w:r>
      <w:r w:rsidR="0030654A" w:rsidRPr="002E4F9F">
        <w:rPr>
          <w:rFonts w:ascii="Times New Roman" w:hAnsi="Times New Roman" w:cs="Times New Roman"/>
          <w:color w:val="000000" w:themeColor="text1"/>
          <w:lang w:eastAsia="zh-TW"/>
        </w:rPr>
        <w:t>on women in detention</w:t>
      </w:r>
      <w:r w:rsidR="00D20B79" w:rsidRPr="002E4F9F">
        <w:rPr>
          <w:rFonts w:ascii="Times New Roman" w:hAnsi="Times New Roman" w:cs="Times New Roman"/>
          <w:color w:val="000000" w:themeColor="text1"/>
          <w:lang w:eastAsia="zh-TW"/>
        </w:rPr>
        <w:t xml:space="preserve">, </w:t>
      </w:r>
      <w:r w:rsidR="006D75DB" w:rsidRPr="002E4F9F">
        <w:rPr>
          <w:rFonts w:ascii="Times New Roman" w:hAnsi="Times New Roman" w:cs="Times New Roman"/>
          <w:color w:val="000000" w:themeColor="text1"/>
          <w:lang w:eastAsia="zh-TW"/>
        </w:rPr>
        <w:t>despite</w:t>
      </w:r>
      <w:r w:rsidR="00D20B79" w:rsidRPr="002E4F9F">
        <w:rPr>
          <w:rFonts w:ascii="Times New Roman" w:hAnsi="Times New Roman" w:cs="Times New Roman"/>
          <w:color w:val="000000" w:themeColor="text1"/>
          <w:lang w:eastAsia="zh-TW"/>
        </w:rPr>
        <w:t xml:space="preserve"> increasing both in numbers and compositions of female in detention</w:t>
      </w:r>
      <w:r w:rsidR="00C27BC7" w:rsidRPr="002E4F9F">
        <w:rPr>
          <w:rFonts w:ascii="Times New Roman" w:hAnsi="Times New Roman" w:cs="Times New Roman"/>
          <w:color w:val="000000" w:themeColor="text1"/>
          <w:lang w:eastAsia="zh-TW"/>
        </w:rPr>
        <w:t xml:space="preserve">. </w:t>
      </w:r>
    </w:p>
    <w:p w14:paraId="4951E9FA" w14:textId="6689F848" w:rsidR="008730B9" w:rsidRPr="002E4F9F" w:rsidRDefault="008730B9" w:rsidP="009E1AC6">
      <w:pPr>
        <w:pStyle w:val="SingleTxt"/>
        <w:spacing w:after="0" w:line="276" w:lineRule="auto"/>
        <w:rPr>
          <w:color w:val="000000" w:themeColor="text1"/>
          <w:sz w:val="24"/>
          <w:szCs w:val="24"/>
        </w:rPr>
      </w:pPr>
    </w:p>
    <w:p w14:paraId="5CECE7F9" w14:textId="180BE8FB" w:rsidR="00A42C33" w:rsidRPr="002E4F9F" w:rsidRDefault="00BB712E" w:rsidP="002D2BB0">
      <w:pPr>
        <w:pStyle w:val="ListParagraph"/>
        <w:numPr>
          <w:ilvl w:val="0"/>
          <w:numId w:val="19"/>
        </w:numPr>
        <w:spacing w:line="276" w:lineRule="auto"/>
        <w:ind w:firstLineChars="0"/>
        <w:rPr>
          <w:rFonts w:ascii="Times New Roman" w:hAnsi="Times New Roman" w:cs="Times New Roman"/>
          <w:color w:val="000000" w:themeColor="text1"/>
        </w:rPr>
      </w:pPr>
      <w:r w:rsidRPr="002E4F9F">
        <w:rPr>
          <w:rFonts w:ascii="Times New Roman" w:hAnsi="Times New Roman" w:cs="Times New Roman"/>
          <w:color w:val="000000" w:themeColor="text1"/>
        </w:rPr>
        <w:t xml:space="preserve">Women </w:t>
      </w:r>
      <w:r w:rsidR="00401B3A" w:rsidRPr="002E4F9F">
        <w:rPr>
          <w:rFonts w:ascii="Times New Roman" w:hAnsi="Times New Roman" w:cs="Times New Roman"/>
          <w:color w:val="000000" w:themeColor="text1"/>
        </w:rPr>
        <w:t xml:space="preserve">account for </w:t>
      </w:r>
      <w:r w:rsidRPr="002E4F9F">
        <w:rPr>
          <w:rFonts w:ascii="Times New Roman" w:hAnsi="Times New Roman" w:cs="Times New Roman"/>
          <w:color w:val="000000" w:themeColor="text1"/>
        </w:rPr>
        <w:t xml:space="preserve">8.6% of persons in detention or serving </w:t>
      </w:r>
      <w:r w:rsidR="00CC4CA6" w:rsidRPr="002E4F9F">
        <w:rPr>
          <w:rFonts w:ascii="Times New Roman" w:hAnsi="Times New Roman" w:cs="Times New Roman"/>
          <w:color w:val="000000" w:themeColor="text1"/>
        </w:rPr>
        <w:t>sentences, increased</w:t>
      </w:r>
      <w:r w:rsidRPr="002E4F9F">
        <w:rPr>
          <w:rFonts w:ascii="Times New Roman" w:hAnsi="Times New Roman" w:cs="Times New Roman"/>
          <w:color w:val="000000" w:themeColor="text1"/>
        </w:rPr>
        <w:t xml:space="preserve"> from 4.6% in 2003</w:t>
      </w:r>
      <w:r w:rsidR="007772F9" w:rsidRPr="002E4F9F">
        <w:rPr>
          <w:rFonts w:ascii="Times New Roman" w:hAnsi="Times New Roman" w:cs="Times New Roman"/>
          <w:color w:val="000000" w:themeColor="text1"/>
        </w:rPr>
        <w:t>, 6.8% in 2016</w:t>
      </w:r>
      <w:r w:rsidRPr="002E4F9F">
        <w:rPr>
          <w:rStyle w:val="FootnoteReference"/>
          <w:rFonts w:cs="Times New Roman"/>
          <w:color w:val="000000" w:themeColor="text1"/>
          <w:sz w:val="24"/>
        </w:rPr>
        <w:footnoteReference w:id="48"/>
      </w:r>
      <w:r w:rsidR="00401B3A" w:rsidRPr="002E4F9F">
        <w:rPr>
          <w:rFonts w:ascii="Times New Roman" w:hAnsi="Times New Roman" w:cs="Times New Roman"/>
          <w:color w:val="000000" w:themeColor="text1"/>
          <w:lang w:val="en-GB"/>
        </w:rPr>
        <w:t>.</w:t>
      </w:r>
    </w:p>
    <w:p w14:paraId="794D21DB" w14:textId="75951C9F" w:rsidR="00BB712E" w:rsidRPr="002E4F9F" w:rsidRDefault="00401B3A" w:rsidP="002D2BB0">
      <w:pPr>
        <w:pStyle w:val="ListParagraph"/>
        <w:numPr>
          <w:ilvl w:val="0"/>
          <w:numId w:val="19"/>
        </w:numPr>
        <w:spacing w:line="276" w:lineRule="auto"/>
        <w:ind w:firstLineChars="0"/>
        <w:rPr>
          <w:rFonts w:ascii="Times New Roman" w:hAnsi="Times New Roman" w:cs="Times New Roman"/>
          <w:color w:val="000000" w:themeColor="text1"/>
        </w:rPr>
      </w:pPr>
      <w:r w:rsidRPr="002E4F9F">
        <w:rPr>
          <w:rFonts w:ascii="Times New Roman" w:hAnsi="Times New Roman" w:cs="Times New Roman"/>
          <w:color w:val="000000" w:themeColor="text1"/>
        </w:rPr>
        <w:t>W</w:t>
      </w:r>
      <w:r w:rsidR="00B1104B" w:rsidRPr="002E4F9F">
        <w:rPr>
          <w:rFonts w:ascii="Times New Roman" w:hAnsi="Times New Roman" w:cs="Times New Roman"/>
          <w:color w:val="000000" w:themeColor="text1"/>
        </w:rPr>
        <w:t>om</w:t>
      </w:r>
      <w:r w:rsidRPr="002E4F9F">
        <w:rPr>
          <w:rFonts w:ascii="Times New Roman" w:hAnsi="Times New Roman" w:cs="Times New Roman"/>
          <w:color w:val="000000" w:themeColor="text1"/>
        </w:rPr>
        <w:t>e</w:t>
      </w:r>
      <w:r w:rsidR="00B1104B" w:rsidRPr="002E4F9F">
        <w:rPr>
          <w:rFonts w:ascii="Times New Roman" w:hAnsi="Times New Roman" w:cs="Times New Roman"/>
          <w:color w:val="000000" w:themeColor="text1"/>
        </w:rPr>
        <w:t xml:space="preserve">n </w:t>
      </w:r>
      <w:r w:rsidRPr="002E4F9F">
        <w:rPr>
          <w:rFonts w:ascii="Times New Roman" w:hAnsi="Times New Roman" w:cs="Times New Roman"/>
          <w:color w:val="000000" w:themeColor="text1"/>
        </w:rPr>
        <w:t>account for</w:t>
      </w:r>
      <w:r w:rsidR="00B1104B" w:rsidRPr="002E4F9F">
        <w:rPr>
          <w:rFonts w:ascii="Times New Roman" w:hAnsi="Times New Roman" w:cs="Times New Roman"/>
          <w:color w:val="000000" w:themeColor="text1"/>
        </w:rPr>
        <w:t xml:space="preserve"> </w:t>
      </w:r>
      <w:r w:rsidR="003160B3" w:rsidRPr="002E4F9F">
        <w:rPr>
          <w:rFonts w:ascii="Times New Roman" w:hAnsi="Times New Roman" w:cs="Times New Roman"/>
          <w:color w:val="000000" w:themeColor="text1"/>
        </w:rPr>
        <w:t>47.7% of per</w:t>
      </w:r>
      <w:r w:rsidR="00B1104B" w:rsidRPr="002E4F9F">
        <w:rPr>
          <w:rFonts w:ascii="Times New Roman" w:hAnsi="Times New Roman" w:cs="Times New Roman"/>
          <w:color w:val="000000" w:themeColor="text1"/>
        </w:rPr>
        <w:t>son</w:t>
      </w:r>
      <w:r w:rsidRPr="002E4F9F">
        <w:rPr>
          <w:rFonts w:ascii="Times New Roman" w:hAnsi="Times New Roman" w:cs="Times New Roman"/>
          <w:color w:val="000000" w:themeColor="text1"/>
        </w:rPr>
        <w:t>s</w:t>
      </w:r>
      <w:r w:rsidR="00B1104B" w:rsidRPr="002E4F9F">
        <w:rPr>
          <w:rFonts w:ascii="Times New Roman" w:hAnsi="Times New Roman" w:cs="Times New Roman"/>
          <w:color w:val="000000" w:themeColor="text1"/>
        </w:rPr>
        <w:t xml:space="preserve"> under the crime of </w:t>
      </w:r>
      <w:r w:rsidRPr="002E4F9F">
        <w:rPr>
          <w:rFonts w:ascii="Times New Roman" w:hAnsi="Times New Roman" w:cs="Times New Roman"/>
          <w:color w:val="000000" w:themeColor="text1"/>
        </w:rPr>
        <w:t>pr</w:t>
      </w:r>
      <w:r w:rsidR="003160B3" w:rsidRPr="002E4F9F">
        <w:rPr>
          <w:rFonts w:ascii="Times New Roman" w:hAnsi="Times New Roman" w:cs="Times New Roman"/>
          <w:color w:val="000000" w:themeColor="text1"/>
        </w:rPr>
        <w:t>oduc</w:t>
      </w:r>
      <w:r w:rsidRPr="002E4F9F">
        <w:rPr>
          <w:rFonts w:ascii="Times New Roman" w:hAnsi="Times New Roman" w:cs="Times New Roman"/>
          <w:color w:val="000000" w:themeColor="text1"/>
        </w:rPr>
        <w:t xml:space="preserve">ing </w:t>
      </w:r>
      <w:r w:rsidR="003160B3" w:rsidRPr="002E4F9F">
        <w:rPr>
          <w:rFonts w:ascii="Times New Roman" w:hAnsi="Times New Roman" w:cs="Times New Roman"/>
          <w:color w:val="000000" w:themeColor="text1"/>
        </w:rPr>
        <w:t>and s</w:t>
      </w:r>
      <w:r w:rsidRPr="002E4F9F">
        <w:rPr>
          <w:rFonts w:ascii="Times New Roman" w:hAnsi="Times New Roman" w:cs="Times New Roman"/>
          <w:color w:val="000000" w:themeColor="text1"/>
        </w:rPr>
        <w:t>elling</w:t>
      </w:r>
      <w:r w:rsidR="003160B3" w:rsidRPr="002E4F9F">
        <w:rPr>
          <w:rFonts w:ascii="Times New Roman" w:hAnsi="Times New Roman" w:cs="Times New Roman"/>
          <w:color w:val="000000" w:themeColor="text1"/>
        </w:rPr>
        <w:t xml:space="preserve"> of counterfeit drugs </w:t>
      </w:r>
      <w:r w:rsidR="00666133" w:rsidRPr="002E4F9F">
        <w:rPr>
          <w:rStyle w:val="FootnoteReference"/>
          <w:rFonts w:cs="Times New Roman"/>
          <w:color w:val="000000" w:themeColor="text1"/>
          <w:sz w:val="24"/>
        </w:rPr>
        <w:footnoteReference w:id="49"/>
      </w:r>
      <w:r w:rsidRPr="002E4F9F">
        <w:rPr>
          <w:rFonts w:ascii="Times New Roman" w:hAnsi="Times New Roman" w:cs="Times New Roman"/>
          <w:color w:val="000000" w:themeColor="text1"/>
        </w:rPr>
        <w:t>.</w:t>
      </w:r>
    </w:p>
    <w:p w14:paraId="5C3BADBD" w14:textId="1CE2B393" w:rsidR="008730B9" w:rsidRPr="002E4F9F" w:rsidRDefault="008730B9" w:rsidP="002D2BB0">
      <w:pPr>
        <w:pStyle w:val="ListParagraph"/>
        <w:numPr>
          <w:ilvl w:val="0"/>
          <w:numId w:val="19"/>
        </w:numPr>
        <w:spacing w:line="276" w:lineRule="auto"/>
        <w:ind w:firstLineChars="0"/>
        <w:rPr>
          <w:rFonts w:ascii="Times New Roman" w:hAnsi="Times New Roman" w:cs="Times New Roman"/>
          <w:color w:val="000000" w:themeColor="text1"/>
        </w:rPr>
      </w:pPr>
      <w:r w:rsidRPr="002E4F9F">
        <w:rPr>
          <w:rFonts w:ascii="Times New Roman" w:hAnsi="Times New Roman" w:cs="Times New Roman"/>
          <w:color w:val="000000" w:themeColor="text1"/>
        </w:rPr>
        <w:t>Women and religious related offenders. In 201</w:t>
      </w:r>
      <w:r w:rsidR="00BB712E" w:rsidRPr="002E4F9F">
        <w:rPr>
          <w:rFonts w:ascii="Times New Roman" w:hAnsi="Times New Roman" w:cs="Times New Roman"/>
          <w:color w:val="000000" w:themeColor="text1"/>
        </w:rPr>
        <w:t>8</w:t>
      </w:r>
      <w:r w:rsidRPr="002E4F9F">
        <w:rPr>
          <w:rFonts w:ascii="Times New Roman" w:hAnsi="Times New Roman" w:cs="Times New Roman"/>
          <w:color w:val="000000" w:themeColor="text1"/>
        </w:rPr>
        <w:t xml:space="preserve">, women are </w:t>
      </w:r>
      <w:r w:rsidR="00BB712E" w:rsidRPr="002E4F9F">
        <w:rPr>
          <w:rFonts w:ascii="Times New Roman" w:hAnsi="Times New Roman" w:cs="Times New Roman"/>
          <w:color w:val="000000" w:themeColor="text1"/>
        </w:rPr>
        <w:t>5</w:t>
      </w:r>
      <w:r w:rsidRPr="002E4F9F">
        <w:rPr>
          <w:rFonts w:ascii="Times New Roman" w:hAnsi="Times New Roman" w:cs="Times New Roman"/>
          <w:color w:val="000000" w:themeColor="text1"/>
        </w:rPr>
        <w:t>5.</w:t>
      </w:r>
      <w:r w:rsidR="00BB712E" w:rsidRPr="002E4F9F">
        <w:rPr>
          <w:rFonts w:ascii="Times New Roman" w:hAnsi="Times New Roman" w:cs="Times New Roman"/>
          <w:color w:val="000000" w:themeColor="text1"/>
        </w:rPr>
        <w:t>4</w:t>
      </w:r>
      <w:r w:rsidRPr="002E4F9F">
        <w:rPr>
          <w:rFonts w:ascii="Times New Roman" w:hAnsi="Times New Roman" w:cs="Times New Roman"/>
          <w:color w:val="000000" w:themeColor="text1"/>
        </w:rPr>
        <w:t>% of criminals convicted by courts for “crime of organization and participation of superstitious sects and cults” (spiritual beliefs and religious which beyond the state’s sponsored religion can be fall into this category).</w:t>
      </w:r>
      <w:r w:rsidRPr="002E4F9F">
        <w:rPr>
          <w:rStyle w:val="FootnoteReference"/>
          <w:rFonts w:cs="Times New Roman"/>
          <w:color w:val="000000" w:themeColor="text1"/>
          <w:sz w:val="24"/>
        </w:rPr>
        <w:footnoteReference w:id="50"/>
      </w:r>
      <w:r w:rsidRPr="002E4F9F">
        <w:rPr>
          <w:rFonts w:ascii="Times New Roman" w:hAnsi="Times New Roman" w:cs="Times New Roman"/>
          <w:color w:val="000000" w:themeColor="text1"/>
        </w:rPr>
        <w:t xml:space="preserve">  </w:t>
      </w:r>
    </w:p>
    <w:p w14:paraId="6DBEBE73" w14:textId="1D673D76" w:rsidR="0062173D" w:rsidRPr="002E4F9F" w:rsidRDefault="00361EA9" w:rsidP="002D2BB0">
      <w:pPr>
        <w:pStyle w:val="ListParagraph"/>
        <w:numPr>
          <w:ilvl w:val="0"/>
          <w:numId w:val="20"/>
        </w:numPr>
        <w:spacing w:line="276" w:lineRule="auto"/>
        <w:ind w:firstLineChars="0"/>
        <w:rPr>
          <w:rFonts w:ascii="Times New Roman" w:hAnsi="Times New Roman" w:cs="Times New Roman"/>
          <w:color w:val="000000" w:themeColor="text1"/>
        </w:rPr>
      </w:pPr>
      <w:r w:rsidRPr="002E4F9F">
        <w:rPr>
          <w:rFonts w:ascii="Times New Roman" w:hAnsi="Times New Roman" w:cs="Times New Roman"/>
          <w:color w:val="000000" w:themeColor="text1"/>
        </w:rPr>
        <w:t>There are call</w:t>
      </w:r>
      <w:r w:rsidR="00F327B4" w:rsidRPr="002E4F9F">
        <w:rPr>
          <w:rFonts w:ascii="Times New Roman" w:hAnsi="Times New Roman" w:cs="Times New Roman"/>
          <w:color w:val="000000" w:themeColor="text1"/>
        </w:rPr>
        <w:t>s</w:t>
      </w:r>
      <w:r w:rsidRPr="002E4F9F">
        <w:rPr>
          <w:rFonts w:ascii="Times New Roman" w:hAnsi="Times New Roman" w:cs="Times New Roman"/>
          <w:color w:val="000000" w:themeColor="text1"/>
        </w:rPr>
        <w:t xml:space="preserve"> for </w:t>
      </w:r>
      <w:r w:rsidR="00F327B4" w:rsidRPr="002E4F9F">
        <w:rPr>
          <w:rFonts w:ascii="Times New Roman" w:hAnsi="Times New Roman" w:cs="Times New Roman"/>
          <w:bCs/>
          <w:color w:val="000000" w:themeColor="text1"/>
        </w:rPr>
        <w:t xml:space="preserve">non-custodial measures for women offenders and </w:t>
      </w:r>
      <w:r w:rsidRPr="002E4F9F">
        <w:rPr>
          <w:rFonts w:ascii="Times New Roman" w:hAnsi="Times New Roman" w:cs="Times New Roman"/>
          <w:bCs/>
          <w:color w:val="000000" w:themeColor="text1"/>
        </w:rPr>
        <w:t xml:space="preserve">consider </w:t>
      </w:r>
      <w:r w:rsidR="00401B3A" w:rsidRPr="002E4F9F">
        <w:rPr>
          <w:rFonts w:ascii="Times New Roman" w:hAnsi="Times New Roman" w:cs="Times New Roman"/>
          <w:bCs/>
          <w:color w:val="000000" w:themeColor="text1"/>
        </w:rPr>
        <w:t>releasing</w:t>
      </w:r>
      <w:r w:rsidRPr="002E4F9F">
        <w:rPr>
          <w:rFonts w:ascii="Times New Roman" w:hAnsi="Times New Roman" w:cs="Times New Roman"/>
          <w:bCs/>
          <w:color w:val="000000" w:themeColor="text1"/>
          <w:lang w:eastAsia="zh-TW"/>
        </w:rPr>
        <w:t xml:space="preserve"> women </w:t>
      </w:r>
      <w:r w:rsidR="00401B3A" w:rsidRPr="002E4F9F">
        <w:rPr>
          <w:rFonts w:ascii="Times New Roman" w:hAnsi="Times New Roman" w:cs="Times New Roman"/>
          <w:bCs/>
          <w:color w:val="000000" w:themeColor="text1"/>
          <w:lang w:eastAsia="zh-TW"/>
        </w:rPr>
        <w:t>prisoners</w:t>
      </w:r>
      <w:r w:rsidRPr="002E4F9F">
        <w:rPr>
          <w:rFonts w:ascii="Times New Roman" w:hAnsi="Times New Roman" w:cs="Times New Roman"/>
          <w:bCs/>
          <w:color w:val="000000" w:themeColor="text1"/>
          <w:lang w:eastAsia="zh-TW"/>
        </w:rPr>
        <w:t xml:space="preserve"> who </w:t>
      </w:r>
      <w:r w:rsidR="00401B3A" w:rsidRPr="002E4F9F">
        <w:rPr>
          <w:rFonts w:ascii="Times New Roman" w:hAnsi="Times New Roman" w:cs="Times New Roman"/>
          <w:bCs/>
          <w:color w:val="000000" w:themeColor="text1"/>
          <w:lang w:eastAsia="zh-TW"/>
        </w:rPr>
        <w:t>suffered</w:t>
      </w:r>
      <w:r w:rsidRPr="002E4F9F">
        <w:rPr>
          <w:rFonts w:ascii="Times New Roman" w:hAnsi="Times New Roman" w:cs="Times New Roman"/>
          <w:bCs/>
          <w:color w:val="000000" w:themeColor="text1"/>
          <w:lang w:eastAsia="zh-TW"/>
        </w:rPr>
        <w:t xml:space="preserve"> </w:t>
      </w:r>
      <w:r w:rsidR="00401B3A" w:rsidRPr="002E4F9F">
        <w:rPr>
          <w:rFonts w:ascii="Times New Roman" w:hAnsi="Times New Roman" w:cs="Times New Roman"/>
          <w:bCs/>
          <w:color w:val="000000" w:themeColor="text1"/>
          <w:lang w:eastAsia="zh-TW"/>
        </w:rPr>
        <w:t>domestic</w:t>
      </w:r>
      <w:r w:rsidRPr="002E4F9F">
        <w:rPr>
          <w:rFonts w:ascii="Times New Roman" w:hAnsi="Times New Roman" w:cs="Times New Roman"/>
          <w:bCs/>
          <w:color w:val="000000" w:themeColor="text1"/>
          <w:lang w:eastAsia="zh-TW"/>
        </w:rPr>
        <w:t xml:space="preserve"> violence and killed the </w:t>
      </w:r>
      <w:r w:rsidR="00401B3A" w:rsidRPr="002E4F9F">
        <w:rPr>
          <w:rFonts w:ascii="Times New Roman" w:hAnsi="Times New Roman" w:cs="Times New Roman"/>
          <w:bCs/>
          <w:color w:val="000000" w:themeColor="text1"/>
          <w:lang w:eastAsia="zh-TW"/>
        </w:rPr>
        <w:t>perpetrators</w:t>
      </w:r>
      <w:r w:rsidRPr="002E4F9F">
        <w:rPr>
          <w:rFonts w:ascii="Times New Roman" w:hAnsi="Times New Roman" w:cs="Times New Roman"/>
          <w:bCs/>
          <w:color w:val="000000" w:themeColor="text1"/>
          <w:lang w:eastAsia="zh-TW"/>
        </w:rPr>
        <w:t xml:space="preserve"> in next</w:t>
      </w:r>
      <w:r w:rsidRPr="002E4F9F">
        <w:rPr>
          <w:rFonts w:ascii="Times New Roman" w:hAnsi="Times New Roman" w:cs="Times New Roman"/>
          <w:bCs/>
          <w:color w:val="000000" w:themeColor="text1"/>
        </w:rPr>
        <w:t xml:space="preserve"> amnesty</w:t>
      </w:r>
      <w:r w:rsidR="00F327B4" w:rsidRPr="002E4F9F">
        <w:rPr>
          <w:rFonts w:ascii="Times New Roman" w:hAnsi="Times New Roman" w:cs="Times New Roman"/>
          <w:bCs/>
          <w:color w:val="000000" w:themeColor="text1"/>
        </w:rPr>
        <w:t xml:space="preserve"> to solve the problem of overcrowding in prisons.</w:t>
      </w:r>
    </w:p>
    <w:p w14:paraId="46CB8E69" w14:textId="77777777" w:rsidR="0062173D" w:rsidRPr="002E4F9F" w:rsidRDefault="0062173D" w:rsidP="009E1AC6">
      <w:pPr>
        <w:spacing w:line="276" w:lineRule="auto"/>
        <w:rPr>
          <w:rFonts w:ascii="Times New Roman" w:hAnsi="Times New Roman" w:cs="Times New Roman"/>
          <w:color w:val="000000" w:themeColor="text1"/>
          <w:u w:val="single"/>
        </w:rPr>
      </w:pPr>
    </w:p>
    <w:p w14:paraId="4DDD6685" w14:textId="7F2A3335" w:rsidR="00AA3938" w:rsidRPr="002E4F9F" w:rsidRDefault="00C162EA" w:rsidP="009E1AC6">
      <w:pPr>
        <w:spacing w:line="276" w:lineRule="auto"/>
        <w:rPr>
          <w:rFonts w:ascii="Times New Roman" w:hAnsi="Times New Roman" w:cs="Times New Roman"/>
          <w:color w:val="000000" w:themeColor="text1"/>
        </w:rPr>
      </w:pPr>
      <w:r w:rsidRPr="002E4F9F">
        <w:rPr>
          <w:rFonts w:ascii="Times New Roman" w:hAnsi="Times New Roman" w:cs="Times New Roman"/>
          <w:color w:val="000000" w:themeColor="text1"/>
          <w:u w:val="single"/>
        </w:rPr>
        <w:t>We hope that the Committee will consider asking the State party the following questions</w:t>
      </w:r>
      <w:r w:rsidR="00AA3938" w:rsidRPr="002E4F9F">
        <w:rPr>
          <w:rFonts w:ascii="Times New Roman" w:hAnsi="Times New Roman" w:cs="Times New Roman"/>
          <w:color w:val="000000" w:themeColor="text1"/>
        </w:rPr>
        <w:t>:</w:t>
      </w:r>
    </w:p>
    <w:p w14:paraId="7B1160F2" w14:textId="1B6ED98A" w:rsidR="00F0381F" w:rsidRPr="002E4F9F" w:rsidRDefault="00F0381F" w:rsidP="009E1AC6">
      <w:pPr>
        <w:spacing w:line="276" w:lineRule="auto"/>
        <w:rPr>
          <w:rFonts w:ascii="Times New Roman" w:hAnsi="Times New Roman" w:cs="Times New Roman"/>
          <w:color w:val="000000" w:themeColor="text1"/>
        </w:rPr>
      </w:pPr>
    </w:p>
    <w:p w14:paraId="35712A65" w14:textId="09703A3C" w:rsidR="00472839" w:rsidRPr="002E4F9F" w:rsidRDefault="00472839" w:rsidP="00A55D00">
      <w:pPr>
        <w:pStyle w:val="ListParagraph"/>
        <w:numPr>
          <w:ilvl w:val="0"/>
          <w:numId w:val="8"/>
        </w:numPr>
        <w:spacing w:line="276" w:lineRule="auto"/>
        <w:ind w:firstLineChars="0"/>
        <w:rPr>
          <w:rFonts w:ascii="Times New Roman" w:hAnsi="Times New Roman" w:cs="Times New Roman"/>
          <w:color w:val="000000" w:themeColor="text1"/>
        </w:rPr>
      </w:pPr>
      <w:r w:rsidRPr="002E4F9F">
        <w:rPr>
          <w:rFonts w:ascii="Times New Roman" w:hAnsi="Times New Roman" w:cs="Times New Roman"/>
          <w:color w:val="000000" w:themeColor="text1"/>
          <w:lang w:eastAsia="zh-TW"/>
        </w:rPr>
        <w:t>Please provide</w:t>
      </w:r>
      <w:r w:rsidR="00401B3A" w:rsidRPr="002E4F9F">
        <w:rPr>
          <w:rFonts w:ascii="Times New Roman" w:hAnsi="Times New Roman" w:cs="Times New Roman"/>
          <w:color w:val="000000" w:themeColor="text1"/>
          <w:lang w:eastAsia="zh-TW"/>
        </w:rPr>
        <w:t xml:space="preserve"> disaggregated</w:t>
      </w:r>
      <w:r w:rsidRPr="002E4F9F">
        <w:rPr>
          <w:rFonts w:ascii="Times New Roman" w:hAnsi="Times New Roman" w:cs="Times New Roman"/>
          <w:color w:val="000000" w:themeColor="text1"/>
          <w:lang w:eastAsia="zh-TW"/>
        </w:rPr>
        <w:t xml:space="preserve"> </w:t>
      </w:r>
      <w:r w:rsidR="00401B3A" w:rsidRPr="002E4F9F">
        <w:rPr>
          <w:rFonts w:ascii="Times New Roman" w:hAnsi="Times New Roman" w:cs="Times New Roman"/>
          <w:color w:val="000000" w:themeColor="text1"/>
          <w:lang w:eastAsia="zh-TW"/>
        </w:rPr>
        <w:t xml:space="preserve">data </w:t>
      </w:r>
      <w:r w:rsidR="003D6C29" w:rsidRPr="002E4F9F">
        <w:rPr>
          <w:rFonts w:ascii="Times New Roman" w:hAnsi="Times New Roman" w:cs="Times New Roman"/>
          <w:color w:val="000000" w:themeColor="text1"/>
          <w:lang w:eastAsia="zh-TW"/>
        </w:rPr>
        <w:t xml:space="preserve">by </w:t>
      </w:r>
      <w:r w:rsidR="00401B3A" w:rsidRPr="002E4F9F">
        <w:rPr>
          <w:rFonts w:ascii="Times New Roman" w:hAnsi="Times New Roman" w:cs="Times New Roman"/>
          <w:color w:val="000000" w:themeColor="text1"/>
          <w:lang w:eastAsia="zh-TW"/>
        </w:rPr>
        <w:t>gender</w:t>
      </w:r>
      <w:r w:rsidR="003D6C29" w:rsidRPr="002E4F9F">
        <w:rPr>
          <w:rFonts w:ascii="Times New Roman" w:hAnsi="Times New Roman" w:cs="Times New Roman"/>
          <w:color w:val="000000" w:themeColor="text1"/>
          <w:lang w:eastAsia="zh-TW"/>
        </w:rPr>
        <w:t>, ethnic nationalit</w:t>
      </w:r>
      <w:r w:rsidR="00401B3A" w:rsidRPr="002E4F9F">
        <w:rPr>
          <w:rFonts w:ascii="Times New Roman" w:hAnsi="Times New Roman" w:cs="Times New Roman" w:hint="eastAsia"/>
          <w:color w:val="000000" w:themeColor="text1"/>
        </w:rPr>
        <w:t>ies</w:t>
      </w:r>
      <w:r w:rsidR="003D6C29" w:rsidRPr="002E4F9F">
        <w:rPr>
          <w:rFonts w:ascii="Times New Roman" w:hAnsi="Times New Roman" w:cs="Times New Roman"/>
          <w:color w:val="000000" w:themeColor="text1"/>
          <w:lang w:eastAsia="zh-TW"/>
        </w:rPr>
        <w:t xml:space="preserve"> </w:t>
      </w:r>
      <w:r w:rsidR="00401B3A" w:rsidRPr="002E4F9F">
        <w:rPr>
          <w:rFonts w:ascii="Times New Roman" w:hAnsi="Times New Roman" w:cs="Times New Roman"/>
          <w:color w:val="000000" w:themeColor="text1"/>
          <w:lang w:eastAsia="zh-TW"/>
        </w:rPr>
        <w:t>on</w:t>
      </w:r>
      <w:r w:rsidRPr="002E4F9F">
        <w:rPr>
          <w:rFonts w:ascii="Times New Roman" w:hAnsi="Times New Roman" w:cs="Times New Roman"/>
          <w:color w:val="000000" w:themeColor="text1"/>
          <w:lang w:eastAsia="zh-TW"/>
        </w:rPr>
        <w:t xml:space="preserve"> people who have been p</w:t>
      </w:r>
      <w:r w:rsidR="00B045A3" w:rsidRPr="002E4F9F">
        <w:rPr>
          <w:rFonts w:ascii="Times New Roman" w:hAnsi="Times New Roman" w:cs="Times New Roman" w:hint="eastAsia"/>
          <w:color w:val="000000" w:themeColor="text1"/>
        </w:rPr>
        <w:t>enaliz</w:t>
      </w:r>
      <w:r w:rsidRPr="002E4F9F">
        <w:rPr>
          <w:rFonts w:ascii="Times New Roman" w:hAnsi="Times New Roman" w:cs="Times New Roman"/>
          <w:color w:val="000000" w:themeColor="text1"/>
          <w:lang w:eastAsia="zh-TW"/>
        </w:rPr>
        <w:t>ed by police and court</w:t>
      </w:r>
      <w:r w:rsidR="00B045A3" w:rsidRPr="002E4F9F">
        <w:rPr>
          <w:rFonts w:ascii="Times New Roman" w:hAnsi="Times New Roman" w:cs="Times New Roman"/>
          <w:color w:val="000000" w:themeColor="text1"/>
          <w:lang w:eastAsia="zh-TW"/>
        </w:rPr>
        <w:t>s</w:t>
      </w:r>
      <w:r w:rsidRPr="002E4F9F">
        <w:rPr>
          <w:rFonts w:ascii="Times New Roman" w:hAnsi="Times New Roman" w:cs="Times New Roman"/>
          <w:color w:val="000000" w:themeColor="text1"/>
          <w:lang w:eastAsia="zh-TW"/>
        </w:rPr>
        <w:t xml:space="preserve"> for dissemination</w:t>
      </w:r>
      <w:r w:rsidR="003813B5" w:rsidRPr="002E4F9F">
        <w:rPr>
          <w:rFonts w:ascii="Times New Roman" w:hAnsi="Times New Roman" w:cs="Times New Roman"/>
          <w:color w:val="000000" w:themeColor="text1"/>
          <w:lang w:eastAsia="zh-TW"/>
        </w:rPr>
        <w:t xml:space="preserve"> of</w:t>
      </w:r>
      <w:r w:rsidRPr="002E4F9F">
        <w:rPr>
          <w:rFonts w:ascii="Times New Roman" w:hAnsi="Times New Roman" w:cs="Times New Roman"/>
          <w:color w:val="000000" w:themeColor="text1"/>
          <w:lang w:eastAsia="zh-TW"/>
        </w:rPr>
        <w:t xml:space="preserve"> information during COV</w:t>
      </w:r>
      <w:r w:rsidRPr="002E4F9F">
        <w:rPr>
          <w:rFonts w:ascii="Times New Roman" w:hAnsi="Times New Roman" w:cs="Times New Roman"/>
          <w:color w:val="000000" w:themeColor="text1"/>
        </w:rPr>
        <w:t>ID-19</w:t>
      </w:r>
      <w:r w:rsidR="003D6C29" w:rsidRPr="002E4F9F">
        <w:rPr>
          <w:rFonts w:ascii="Times New Roman" w:hAnsi="Times New Roman" w:cs="Times New Roman"/>
          <w:color w:val="000000" w:themeColor="text1"/>
        </w:rPr>
        <w:t xml:space="preserve"> pandemic</w:t>
      </w:r>
      <w:r w:rsidRPr="002E4F9F">
        <w:rPr>
          <w:rFonts w:ascii="Times New Roman" w:hAnsi="Times New Roman" w:cs="Times New Roman"/>
          <w:color w:val="000000" w:themeColor="text1"/>
        </w:rPr>
        <w:t xml:space="preserve">, </w:t>
      </w:r>
      <w:r w:rsidR="00B045A3" w:rsidRPr="002E4F9F">
        <w:rPr>
          <w:rFonts w:ascii="Times New Roman" w:hAnsi="Times New Roman" w:cs="Times New Roman" w:hint="eastAsia"/>
          <w:color w:val="000000" w:themeColor="text1"/>
        </w:rPr>
        <w:t>the</w:t>
      </w:r>
      <w:r w:rsidR="00B045A3" w:rsidRPr="002E4F9F">
        <w:rPr>
          <w:rFonts w:ascii="Times New Roman" w:hAnsi="Times New Roman" w:cs="Times New Roman"/>
          <w:color w:val="000000" w:themeColor="text1"/>
        </w:rPr>
        <w:t xml:space="preserve"> </w:t>
      </w:r>
      <w:r w:rsidR="003D6C29" w:rsidRPr="002E4F9F">
        <w:rPr>
          <w:rFonts w:ascii="Times New Roman" w:hAnsi="Times New Roman" w:cs="Times New Roman"/>
          <w:color w:val="000000" w:themeColor="text1"/>
        </w:rPr>
        <w:t xml:space="preserve"> </w:t>
      </w:r>
      <w:r w:rsidR="006F425B" w:rsidRPr="002E4F9F">
        <w:rPr>
          <w:rFonts w:ascii="Times New Roman" w:hAnsi="Times New Roman" w:cs="Times New Roman"/>
          <w:color w:val="000000" w:themeColor="text1"/>
        </w:rPr>
        <w:t xml:space="preserve">textbook </w:t>
      </w:r>
      <w:r w:rsidR="00B045A3" w:rsidRPr="002E4F9F">
        <w:rPr>
          <w:rFonts w:ascii="Times New Roman" w:hAnsi="Times New Roman" w:cs="Times New Roman"/>
          <w:color w:val="000000" w:themeColor="text1"/>
        </w:rPr>
        <w:t>case</w:t>
      </w:r>
      <w:r w:rsidR="006F425B" w:rsidRPr="002E4F9F">
        <w:rPr>
          <w:rFonts w:ascii="Times New Roman" w:hAnsi="Times New Roman" w:cs="Times New Roman"/>
          <w:color w:val="000000" w:themeColor="text1"/>
        </w:rPr>
        <w:t xml:space="preserve"> in </w:t>
      </w:r>
      <w:r w:rsidRPr="002E4F9F">
        <w:rPr>
          <w:rFonts w:ascii="Times New Roman" w:hAnsi="Times New Roman" w:cs="Times New Roman"/>
          <w:color w:val="000000" w:themeColor="text1"/>
        </w:rPr>
        <w:t xml:space="preserve">Inner </w:t>
      </w:r>
      <w:r w:rsidR="00401B3A" w:rsidRPr="002E4F9F">
        <w:rPr>
          <w:rFonts w:ascii="Times New Roman" w:hAnsi="Times New Roman" w:cs="Times New Roman"/>
          <w:color w:val="000000" w:themeColor="text1"/>
        </w:rPr>
        <w:t>Mongolia</w:t>
      </w:r>
      <w:r w:rsidR="00B045A3" w:rsidRPr="002E4F9F">
        <w:rPr>
          <w:rFonts w:ascii="Times New Roman" w:hAnsi="Times New Roman" w:cs="Times New Roman"/>
          <w:color w:val="000000" w:themeColor="text1"/>
        </w:rPr>
        <w:t xml:space="preserve"> 2020</w:t>
      </w:r>
      <w:r w:rsidRPr="002E4F9F">
        <w:rPr>
          <w:rFonts w:ascii="Times New Roman" w:hAnsi="Times New Roman" w:cs="Times New Roman"/>
          <w:color w:val="000000" w:themeColor="text1"/>
        </w:rPr>
        <w:t>, and Xinjiang.</w:t>
      </w:r>
    </w:p>
    <w:p w14:paraId="76DA9D79" w14:textId="6936C748" w:rsidR="00361EA9" w:rsidRPr="002E4F9F" w:rsidRDefault="00472839" w:rsidP="00A55D00">
      <w:pPr>
        <w:pStyle w:val="ListParagraph"/>
        <w:numPr>
          <w:ilvl w:val="0"/>
          <w:numId w:val="8"/>
        </w:numPr>
        <w:spacing w:line="276" w:lineRule="auto"/>
        <w:ind w:firstLineChars="0"/>
        <w:rPr>
          <w:rFonts w:ascii="Times New Roman" w:hAnsi="Times New Roman" w:cs="Times New Roman"/>
          <w:color w:val="000000" w:themeColor="text1"/>
        </w:rPr>
      </w:pPr>
      <w:r w:rsidRPr="002E4F9F">
        <w:rPr>
          <w:rFonts w:ascii="Times New Roman" w:hAnsi="Times New Roman" w:cs="Times New Roman"/>
          <w:color w:val="000000" w:themeColor="text1"/>
        </w:rPr>
        <w:t>Please provide the n</w:t>
      </w:r>
      <w:r w:rsidR="00361EA9" w:rsidRPr="002E4F9F">
        <w:rPr>
          <w:rFonts w:ascii="Times New Roman" w:hAnsi="Times New Roman" w:cs="Times New Roman"/>
          <w:color w:val="000000" w:themeColor="text1"/>
        </w:rPr>
        <w:t xml:space="preserve">umber of investigations conducted </w:t>
      </w:r>
      <w:r w:rsidR="00942B09" w:rsidRPr="002E4F9F">
        <w:rPr>
          <w:rFonts w:ascii="Times New Roman" w:hAnsi="Times New Roman" w:cs="Times New Roman"/>
          <w:color w:val="000000" w:themeColor="text1"/>
        </w:rPr>
        <w:t xml:space="preserve">on </w:t>
      </w:r>
      <w:r w:rsidR="00361EA9" w:rsidRPr="002E4F9F">
        <w:rPr>
          <w:rFonts w:ascii="Times New Roman" w:hAnsi="Times New Roman" w:cs="Times New Roman"/>
          <w:color w:val="000000" w:themeColor="text1"/>
        </w:rPr>
        <w:t xml:space="preserve">the </w:t>
      </w:r>
      <w:r w:rsidR="00401B3A" w:rsidRPr="002E4F9F">
        <w:rPr>
          <w:rFonts w:ascii="Times New Roman" w:hAnsi="Times New Roman" w:cs="Times New Roman"/>
          <w:color w:val="000000" w:themeColor="text1"/>
        </w:rPr>
        <w:t>complaints</w:t>
      </w:r>
      <w:r w:rsidR="00361EA9" w:rsidRPr="002E4F9F">
        <w:rPr>
          <w:rFonts w:ascii="Times New Roman" w:hAnsi="Times New Roman" w:cs="Times New Roman"/>
          <w:color w:val="000000" w:themeColor="text1"/>
        </w:rPr>
        <w:t xml:space="preserve"> o</w:t>
      </w:r>
      <w:r w:rsidR="00942B09" w:rsidRPr="002E4F9F">
        <w:rPr>
          <w:rFonts w:ascii="Times New Roman" w:hAnsi="Times New Roman" w:cs="Times New Roman"/>
          <w:color w:val="000000" w:themeColor="text1"/>
        </w:rPr>
        <w:t>f</w:t>
      </w:r>
      <w:r w:rsidR="00361EA9" w:rsidRPr="002E4F9F">
        <w:rPr>
          <w:rFonts w:ascii="Times New Roman" w:hAnsi="Times New Roman" w:cs="Times New Roman"/>
          <w:color w:val="000000" w:themeColor="text1"/>
        </w:rPr>
        <w:t xml:space="preserve"> </w:t>
      </w:r>
      <w:r w:rsidR="00AA03B5" w:rsidRPr="002E4F9F">
        <w:rPr>
          <w:rFonts w:ascii="Times New Roman" w:hAnsi="Times New Roman" w:cs="Times New Roman"/>
          <w:color w:val="000000" w:themeColor="text1"/>
        </w:rPr>
        <w:t>rights infringement</w:t>
      </w:r>
      <w:r w:rsidR="00D74059" w:rsidRPr="002E4F9F">
        <w:rPr>
          <w:rFonts w:ascii="Times New Roman" w:hAnsi="Times New Roman" w:cs="Times New Roman"/>
          <w:color w:val="000000" w:themeColor="text1"/>
        </w:rPr>
        <w:t>,</w:t>
      </w:r>
      <w:r w:rsidR="00AA03B5" w:rsidRPr="002E4F9F">
        <w:rPr>
          <w:rStyle w:val="FootnoteReference"/>
          <w:rFonts w:cs="Times New Roman"/>
          <w:color w:val="000000" w:themeColor="text1"/>
        </w:rPr>
        <w:footnoteReference w:id="51"/>
      </w:r>
      <w:r w:rsidR="00D74059" w:rsidRPr="002E4F9F">
        <w:rPr>
          <w:rFonts w:ascii="Times New Roman" w:hAnsi="Times New Roman" w:cs="Times New Roman"/>
          <w:color w:val="000000" w:themeColor="text1"/>
        </w:rPr>
        <w:t xml:space="preserve"> or </w:t>
      </w:r>
      <w:r w:rsidR="006F425B" w:rsidRPr="002E4F9F">
        <w:rPr>
          <w:rFonts w:ascii="Times New Roman" w:hAnsi="Times New Roman" w:cs="Times New Roman"/>
          <w:color w:val="000000" w:themeColor="text1"/>
        </w:rPr>
        <w:t xml:space="preserve">death </w:t>
      </w:r>
      <w:r w:rsidR="00D74059" w:rsidRPr="002E4F9F">
        <w:rPr>
          <w:rFonts w:ascii="Times New Roman" w:hAnsi="Times New Roman" w:cs="Times New Roman"/>
          <w:color w:val="000000" w:themeColor="text1"/>
        </w:rPr>
        <w:t xml:space="preserve">of women </w:t>
      </w:r>
      <w:r w:rsidR="006F425B" w:rsidRPr="002E4F9F">
        <w:rPr>
          <w:rFonts w:ascii="Times New Roman" w:hAnsi="Times New Roman" w:cs="Times New Roman"/>
          <w:color w:val="000000" w:themeColor="text1"/>
        </w:rPr>
        <w:t xml:space="preserve">in detention. </w:t>
      </w:r>
      <w:r w:rsidR="006F425B" w:rsidRPr="002E4F9F">
        <w:rPr>
          <w:rStyle w:val="FootnoteReference"/>
          <w:rFonts w:eastAsia="仿宋" w:cs="Times New Roman"/>
          <w:color w:val="000000" w:themeColor="text1"/>
          <w:sz w:val="24"/>
          <w:u w:val="single"/>
        </w:rPr>
        <w:footnoteReference w:id="52"/>
      </w:r>
      <w:r w:rsidR="00361EA9" w:rsidRPr="002E4F9F">
        <w:rPr>
          <w:rFonts w:ascii="Times New Roman" w:hAnsi="Times New Roman" w:cs="Times New Roman"/>
          <w:color w:val="000000" w:themeColor="text1"/>
        </w:rPr>
        <w:t>if any, and their outcomes</w:t>
      </w:r>
      <w:r w:rsidR="00401B3A" w:rsidRPr="002E4F9F">
        <w:rPr>
          <w:rFonts w:ascii="Times New Roman" w:hAnsi="Times New Roman" w:cs="Times New Roman"/>
          <w:color w:val="000000" w:themeColor="text1"/>
        </w:rPr>
        <w:t>.</w:t>
      </w:r>
    </w:p>
    <w:p w14:paraId="664EDB87" w14:textId="296FD172" w:rsidR="00361EA9" w:rsidRPr="002E4F9F" w:rsidRDefault="00361EA9" w:rsidP="00A55D00">
      <w:pPr>
        <w:pStyle w:val="ListParagraph"/>
        <w:numPr>
          <w:ilvl w:val="0"/>
          <w:numId w:val="8"/>
        </w:numPr>
        <w:spacing w:line="276" w:lineRule="auto"/>
        <w:ind w:firstLineChars="0"/>
        <w:rPr>
          <w:rFonts w:ascii="Times New Roman" w:hAnsi="Times New Roman" w:cs="Times New Roman"/>
          <w:color w:val="000000" w:themeColor="text1"/>
        </w:rPr>
      </w:pPr>
      <w:r w:rsidRPr="002E4F9F">
        <w:rPr>
          <w:rFonts w:ascii="Times New Roman" w:hAnsi="Times New Roman" w:cs="Times New Roman"/>
          <w:color w:val="000000" w:themeColor="text1"/>
        </w:rPr>
        <w:t>Please provide sex-</w:t>
      </w:r>
      <w:r w:rsidR="00401B3A" w:rsidRPr="002E4F9F">
        <w:rPr>
          <w:rFonts w:ascii="Times New Roman" w:hAnsi="Times New Roman" w:cs="Times New Roman"/>
          <w:color w:val="000000" w:themeColor="text1"/>
        </w:rPr>
        <w:t>disaggregated</w:t>
      </w:r>
      <w:r w:rsidRPr="002E4F9F">
        <w:rPr>
          <w:rFonts w:ascii="Times New Roman" w:hAnsi="Times New Roman" w:cs="Times New Roman"/>
          <w:color w:val="000000" w:themeColor="text1"/>
        </w:rPr>
        <w:t xml:space="preserve"> data </w:t>
      </w:r>
      <w:r w:rsidR="00942B09" w:rsidRPr="002E4F9F">
        <w:rPr>
          <w:rFonts w:ascii="Times New Roman" w:hAnsi="Times New Roman" w:cs="Times New Roman"/>
          <w:color w:val="000000" w:themeColor="text1"/>
        </w:rPr>
        <w:t>on</w:t>
      </w:r>
      <w:r w:rsidRPr="002E4F9F">
        <w:rPr>
          <w:rFonts w:ascii="Times New Roman" w:hAnsi="Times New Roman" w:cs="Times New Roman"/>
          <w:color w:val="000000" w:themeColor="text1"/>
        </w:rPr>
        <w:t xml:space="preserve"> juvenile </w:t>
      </w:r>
      <w:r w:rsidR="00401B3A" w:rsidRPr="002E4F9F">
        <w:rPr>
          <w:rFonts w:ascii="Times New Roman" w:hAnsi="Times New Roman" w:cs="Times New Roman"/>
          <w:color w:val="000000" w:themeColor="text1"/>
        </w:rPr>
        <w:t>offenders</w:t>
      </w:r>
      <w:r w:rsidRPr="002E4F9F">
        <w:rPr>
          <w:rFonts w:ascii="Times New Roman" w:hAnsi="Times New Roman" w:cs="Times New Roman"/>
          <w:color w:val="000000" w:themeColor="text1"/>
        </w:rPr>
        <w:t xml:space="preserve">, as well as information of female juvenile </w:t>
      </w:r>
      <w:r w:rsidR="00401B3A" w:rsidRPr="002E4F9F">
        <w:rPr>
          <w:rFonts w:ascii="Times New Roman" w:hAnsi="Times New Roman" w:cs="Times New Roman"/>
          <w:color w:val="000000" w:themeColor="text1"/>
        </w:rPr>
        <w:t>offenders</w:t>
      </w:r>
      <w:r w:rsidRPr="002E4F9F">
        <w:rPr>
          <w:rFonts w:ascii="Times New Roman" w:hAnsi="Times New Roman" w:cs="Times New Roman"/>
          <w:color w:val="000000" w:themeColor="text1"/>
        </w:rPr>
        <w:t xml:space="preserve"> detained in </w:t>
      </w:r>
      <w:r w:rsidR="00401B3A" w:rsidRPr="002E4F9F">
        <w:rPr>
          <w:rFonts w:ascii="Times New Roman" w:hAnsi="Times New Roman" w:cs="Times New Roman"/>
          <w:color w:val="000000" w:themeColor="text1"/>
        </w:rPr>
        <w:t>adult</w:t>
      </w:r>
      <w:r w:rsidRPr="002E4F9F">
        <w:rPr>
          <w:rFonts w:ascii="Times New Roman" w:hAnsi="Times New Roman" w:cs="Times New Roman"/>
          <w:color w:val="000000" w:themeColor="text1"/>
        </w:rPr>
        <w:t xml:space="preserve"> women prisons. </w:t>
      </w:r>
    </w:p>
    <w:p w14:paraId="2F881960" w14:textId="33DC08DA" w:rsidR="00A14F4D" w:rsidRPr="002E4F9F" w:rsidRDefault="00361EA9" w:rsidP="00A55D00">
      <w:pPr>
        <w:pStyle w:val="ListParagraph"/>
        <w:numPr>
          <w:ilvl w:val="0"/>
          <w:numId w:val="8"/>
        </w:numPr>
        <w:spacing w:line="276" w:lineRule="auto"/>
        <w:ind w:firstLineChars="0"/>
        <w:rPr>
          <w:rFonts w:ascii="Times New Roman" w:hAnsi="Times New Roman" w:cs="Times New Roman"/>
          <w:bCs/>
          <w:color w:val="000000" w:themeColor="text1"/>
        </w:rPr>
      </w:pPr>
      <w:r w:rsidRPr="002E4F9F">
        <w:rPr>
          <w:rFonts w:ascii="Times New Roman" w:hAnsi="Times New Roman" w:cs="Times New Roman"/>
          <w:bCs/>
          <w:color w:val="000000" w:themeColor="text1"/>
        </w:rPr>
        <w:t xml:space="preserve">Please provide </w:t>
      </w:r>
      <w:r w:rsidR="00A14F4D" w:rsidRPr="002E4F9F">
        <w:rPr>
          <w:rFonts w:ascii="Times New Roman" w:hAnsi="Times New Roman" w:cs="Times New Roman"/>
          <w:bCs/>
          <w:color w:val="000000" w:themeColor="text1"/>
        </w:rPr>
        <w:t>sex</w:t>
      </w:r>
      <w:r w:rsidR="00401B3A" w:rsidRPr="002E4F9F">
        <w:rPr>
          <w:rFonts w:ascii="Times New Roman" w:hAnsi="Times New Roman" w:cs="Times New Roman"/>
          <w:bCs/>
          <w:color w:val="000000" w:themeColor="text1"/>
        </w:rPr>
        <w:t>-</w:t>
      </w:r>
      <w:r w:rsidR="00A14F4D" w:rsidRPr="002E4F9F">
        <w:rPr>
          <w:rFonts w:ascii="Times New Roman" w:hAnsi="Times New Roman" w:cs="Times New Roman"/>
          <w:bCs/>
          <w:color w:val="000000" w:themeColor="text1"/>
        </w:rPr>
        <w:t xml:space="preserve">disaggregated data </w:t>
      </w:r>
      <w:r w:rsidR="00401B3A" w:rsidRPr="002E4F9F">
        <w:rPr>
          <w:rFonts w:ascii="Times New Roman" w:hAnsi="Times New Roman" w:cs="Times New Roman"/>
          <w:bCs/>
          <w:color w:val="000000" w:themeColor="text1"/>
        </w:rPr>
        <w:t>on</w:t>
      </w:r>
      <w:r w:rsidR="00A14F4D" w:rsidRPr="002E4F9F">
        <w:rPr>
          <w:rFonts w:ascii="Times New Roman" w:hAnsi="Times New Roman" w:cs="Times New Roman"/>
          <w:bCs/>
          <w:color w:val="000000" w:themeColor="text1"/>
        </w:rPr>
        <w:t xml:space="preserve"> amnesty.  </w:t>
      </w:r>
    </w:p>
    <w:p w14:paraId="4D419706" w14:textId="362F0EF9" w:rsidR="000A5FEB" w:rsidRPr="002E4F9F" w:rsidRDefault="00A14F4D" w:rsidP="009E1AC6">
      <w:pPr>
        <w:pStyle w:val="ListParagraph"/>
        <w:numPr>
          <w:ilvl w:val="0"/>
          <w:numId w:val="8"/>
        </w:numPr>
        <w:spacing w:line="276" w:lineRule="auto"/>
        <w:ind w:firstLineChars="0"/>
        <w:rPr>
          <w:rFonts w:ascii="Times New Roman" w:hAnsi="Times New Roman" w:cs="Times New Roman"/>
          <w:bCs/>
          <w:color w:val="000000" w:themeColor="text1"/>
        </w:rPr>
      </w:pPr>
      <w:r w:rsidRPr="002E4F9F">
        <w:rPr>
          <w:rFonts w:ascii="Times New Roman" w:hAnsi="Times New Roman" w:cs="Times New Roman"/>
          <w:bCs/>
          <w:color w:val="000000" w:themeColor="text1"/>
        </w:rPr>
        <w:t>Please</w:t>
      </w:r>
      <w:r w:rsidR="003813B5" w:rsidRPr="002E4F9F">
        <w:rPr>
          <w:rFonts w:ascii="Times New Roman" w:hAnsi="Times New Roman" w:cs="Times New Roman"/>
          <w:bCs/>
          <w:color w:val="000000" w:themeColor="text1"/>
        </w:rPr>
        <w:t xml:space="preserve"> provide a</w:t>
      </w:r>
      <w:r w:rsidRPr="002E4F9F">
        <w:rPr>
          <w:rFonts w:ascii="Times New Roman" w:hAnsi="Times New Roman" w:cs="Times New Roman"/>
          <w:bCs/>
          <w:color w:val="000000" w:themeColor="text1"/>
        </w:rPr>
        <w:t xml:space="preserve"> </w:t>
      </w:r>
      <w:r w:rsidR="00361EA9" w:rsidRPr="002E4F9F">
        <w:rPr>
          <w:rFonts w:ascii="Times New Roman" w:hAnsi="Times New Roman" w:cs="Times New Roman"/>
          <w:bCs/>
          <w:color w:val="000000" w:themeColor="text1"/>
        </w:rPr>
        <w:t xml:space="preserve">plan </w:t>
      </w:r>
      <w:r w:rsidR="003813B5" w:rsidRPr="002E4F9F">
        <w:rPr>
          <w:rFonts w:ascii="Times New Roman" w:hAnsi="Times New Roman" w:cs="Times New Roman"/>
          <w:bCs/>
          <w:color w:val="000000" w:themeColor="text1"/>
        </w:rPr>
        <w:t xml:space="preserve">outlining </w:t>
      </w:r>
      <w:r w:rsidR="00361EA9" w:rsidRPr="002E4F9F">
        <w:rPr>
          <w:rFonts w:ascii="Times New Roman" w:hAnsi="Times New Roman" w:cs="Times New Roman"/>
          <w:bCs/>
          <w:color w:val="000000" w:themeColor="text1"/>
        </w:rPr>
        <w:t>non-custodial measures for women offenders according to the Bangkok Rules to solve the problem of overcrowding in prisons</w:t>
      </w:r>
      <w:r w:rsidR="00F327B4" w:rsidRPr="002E4F9F">
        <w:rPr>
          <w:rFonts w:ascii="Times New Roman" w:hAnsi="Times New Roman" w:cs="Times New Roman"/>
          <w:bCs/>
          <w:color w:val="000000" w:themeColor="text1"/>
        </w:rPr>
        <w:t>.</w:t>
      </w:r>
    </w:p>
    <w:sectPr w:rsidR="000A5FEB" w:rsidRPr="002E4F9F">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FA287" w14:textId="77777777" w:rsidR="007B6B89" w:rsidRDefault="007B6B89">
      <w:r>
        <w:separator/>
      </w:r>
    </w:p>
  </w:endnote>
  <w:endnote w:type="continuationSeparator" w:id="0">
    <w:p w14:paraId="7FE55BA0" w14:textId="77777777" w:rsidR="007B6B89" w:rsidRDefault="007B6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仿宋">
    <w:altName w:val="Arial Unicode MS"/>
    <w:charset w:val="86"/>
    <w:family w:val="modern"/>
    <w:pitch w:val="fixed"/>
    <w:sig w:usb0="00000000"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Arial Unicode MS"/>
    <w:panose1 w:val="02010600030101010101"/>
    <w:charset w:val="86"/>
    <w:family w:val="modern"/>
    <w:pitch w:val="fixed"/>
    <w:sig w:usb0="00000000" w:usb1="38CF7CFA"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BE9F9" w14:textId="77777777" w:rsidR="00C338A7" w:rsidRDefault="00C338A7">
    <w:pPr>
      <w:pStyle w:val="Footer"/>
      <w:tabs>
        <w:tab w:val="left" w:pos="5460"/>
        <w:tab w:val="right" w:pos="9639"/>
      </w:tabs>
      <w:rPr>
        <w:rFonts w:eastAsia="SimSun"/>
      </w:rPr>
    </w:pPr>
    <w:r>
      <w:rPr>
        <w:noProof/>
        <w:lang w:val="en-GB" w:eastAsia="en-GB"/>
      </w:rPr>
      <mc:AlternateContent>
        <mc:Choice Requires="wps">
          <w:drawing>
            <wp:anchor distT="0" distB="0" distL="114300" distR="114300" simplePos="0" relativeHeight="251662336" behindDoc="0" locked="0" layoutInCell="1" allowOverlap="1" wp14:anchorId="769D361D" wp14:editId="0831F611">
              <wp:simplePos x="0" y="0"/>
              <wp:positionH relativeFrom="margin">
                <wp:align>center</wp:align>
              </wp:positionH>
              <wp:positionV relativeFrom="paragraph">
                <wp:posOffset>0</wp:posOffset>
              </wp:positionV>
              <wp:extent cx="179705" cy="2032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mpd="sng">
                            <a:solidFill>
                              <a:srgbClr val="000000"/>
                            </a:solidFill>
                            <a:miter lim="800000"/>
                            <a:headEnd/>
                            <a:tailEnd/>
                          </a14:hiddenLine>
                        </a:ext>
                      </a:extLst>
                    </wps:spPr>
                    <wps:txbx>
                      <w:txbxContent>
                        <w:p w14:paraId="027C4E85" w14:textId="356F96FE" w:rsidR="00C338A7" w:rsidRDefault="00C338A7">
                          <w:pPr>
                            <w:tabs>
                              <w:tab w:val="left" w:pos="431"/>
                            </w:tabs>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FE485A">
                            <w:rPr>
                              <w:noProof/>
                              <w:sz w:val="18"/>
                            </w:rPr>
                            <w:t>- 1 -</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69D361D" id="_x0000_t202" coordsize="21600,21600" o:spt="202" path="m,l,21600r21600,l21600,xe">
              <v:stroke joinstyle="miter"/>
              <v:path gradientshapeok="t" o:connecttype="rect"/>
            </v:shapetype>
            <v:shape id="Text Box 1" o:spid="_x0000_s1026" type="#_x0000_t202" style="position:absolute;margin-left:0;margin-top:0;width:14.15pt;height:16pt;z-index:25166233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" filled="f" stroked="f">
              <v:textbox style="mso-fit-shape-to-text:t" inset="0,0,0,0">
                <w:txbxContent>
                  <w:p w14:paraId="027C4E85" w14:textId="356F96FE" w:rsidR="00C338A7" w:rsidRDefault="00C338A7">
                    <w:pPr>
                      <w:tabs>
                        <w:tab w:val="left" w:pos="431"/>
                      </w:tabs>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FE485A">
                      <w:rPr>
                        <w:noProof/>
                        <w:sz w:val="18"/>
                      </w:rPr>
                      <w:t>- 1 -</w:t>
                    </w:r>
                    <w:r>
                      <w:rPr>
                        <w:rFonts w:hint="eastAsia"/>
                        <w:sz w:val="18"/>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FD97F" w14:textId="77777777" w:rsidR="00C338A7" w:rsidRDefault="00C338A7">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20</w:t>
    </w:r>
    <w:r>
      <w:rPr>
        <w:b/>
        <w:sz w:val="18"/>
      </w:rPr>
      <w:fldChar w:fldCharType="end"/>
    </w:r>
    <w:r>
      <w:tab/>
    </w:r>
  </w:p>
  <w:p w14:paraId="0D87B03D" w14:textId="77777777" w:rsidR="00C338A7" w:rsidRDefault="00C338A7"/>
  <w:p w14:paraId="2980C085" w14:textId="77777777" w:rsidR="00C338A7" w:rsidRDefault="00C338A7"/>
  <w:p w14:paraId="4B66762C" w14:textId="77777777" w:rsidR="00C338A7" w:rsidRDefault="00C338A7"/>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FB686" w14:textId="77777777" w:rsidR="00C338A7" w:rsidRDefault="00C338A7">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21</w:t>
    </w:r>
    <w:r>
      <w:rPr>
        <w:b/>
        <w:sz w:val="18"/>
      </w:rPr>
      <w:fldChar w:fldCharType="end"/>
    </w:r>
  </w:p>
  <w:p w14:paraId="6AF9F3B7" w14:textId="77777777" w:rsidR="00C338A7" w:rsidRDefault="00C338A7"/>
  <w:p w14:paraId="1207A6CC" w14:textId="77777777" w:rsidR="00C338A7" w:rsidRDefault="00C338A7"/>
  <w:p w14:paraId="4A96A891" w14:textId="77777777" w:rsidR="00C338A7" w:rsidRDefault="00C338A7"/>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1FD09" w14:textId="00CEFB68" w:rsidR="00C338A7" w:rsidRDefault="00C338A7">
    <w:pPr>
      <w:pStyle w:val="Footer"/>
      <w:spacing w:before="120"/>
      <w:rPr>
        <w:noProof/>
        <w:sz w:val="20"/>
        <w:lang w:val="fr-FR" w:eastAsia="fr-FR"/>
      </w:rPr>
    </w:pPr>
    <w:r>
      <w:rPr>
        <w:noProof/>
        <w:lang w:val="en-GB" w:eastAsia="en-GB"/>
      </w:rPr>
      <w:drawing>
        <wp:anchor distT="0" distB="0" distL="114300" distR="114300" simplePos="0" relativeHeight="251658240" behindDoc="0" locked="1" layoutInCell="1" allowOverlap="1" wp14:anchorId="7FB9A3A4" wp14:editId="0FC7D6FF">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067286"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C338A7" w14:paraId="14F1ECAE" w14:textId="77777777">
      <w:tc>
        <w:tcPr>
          <w:tcW w:w="1848" w:type="dxa"/>
          <w:vAlign w:val="bottom"/>
        </w:tcPr>
        <w:p w14:paraId="3685064E" w14:textId="4C48053D" w:rsidR="00C338A7" w:rsidRDefault="00C338A7">
          <w:pPr>
            <w:kinsoku w:val="0"/>
            <w:overflowPunct w:val="0"/>
            <w:autoSpaceDE w:val="0"/>
            <w:autoSpaceDN w:val="0"/>
            <w:adjustRightInd w:val="0"/>
            <w:snapToGrid w:val="0"/>
            <w:spacing w:before="120" w:after="120"/>
            <w:jc w:val="right"/>
            <w:rPr>
              <w:rFonts w:eastAsiaTheme="minorHAnsi"/>
              <w:sz w:val="16"/>
              <w:lang w:val="fr-CH"/>
            </w:rPr>
          </w:pPr>
        </w:p>
      </w:tc>
      <w:tc>
        <w:tcPr>
          <w:tcW w:w="1274" w:type="dxa"/>
        </w:tcPr>
        <w:p w14:paraId="284FB57B" w14:textId="77777777" w:rsidR="00C338A7" w:rsidRDefault="00C338A7">
          <w:pPr>
            <w:kinsoku w:val="0"/>
            <w:overflowPunct w:val="0"/>
            <w:autoSpaceDE w:val="0"/>
            <w:autoSpaceDN w:val="0"/>
            <w:adjustRightInd w:val="0"/>
            <w:snapToGrid w:val="0"/>
            <w:jc w:val="right"/>
            <w:rPr>
              <w:rFonts w:eastAsiaTheme="minorHAnsi"/>
              <w:sz w:val="16"/>
              <w:lang w:val="fr-CH"/>
            </w:rPr>
          </w:pPr>
        </w:p>
      </w:tc>
    </w:tr>
  </w:tbl>
  <w:p w14:paraId="20117D25" w14:textId="77777777" w:rsidR="00C338A7" w:rsidRDefault="00C338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A7AC34" w14:textId="77777777" w:rsidR="007B6B89" w:rsidRDefault="007B6B89">
      <w:pPr>
        <w:pStyle w:val="Footer"/>
        <w:tabs>
          <w:tab w:val="right" w:pos="2155"/>
        </w:tabs>
        <w:spacing w:after="80" w:line="240" w:lineRule="atLeast"/>
        <w:ind w:left="680"/>
        <w:rPr>
          <w:u w:val="single"/>
        </w:rPr>
      </w:pPr>
      <w:r>
        <w:rPr>
          <w:u w:val="single"/>
        </w:rPr>
        <w:tab/>
      </w:r>
    </w:p>
  </w:footnote>
  <w:footnote w:type="continuationSeparator" w:id="0">
    <w:p w14:paraId="05B7193C" w14:textId="77777777" w:rsidR="007B6B89" w:rsidRDefault="007B6B89">
      <w:pPr>
        <w:pStyle w:val="Footer"/>
        <w:tabs>
          <w:tab w:val="right" w:pos="2155"/>
        </w:tabs>
        <w:spacing w:after="80" w:line="240" w:lineRule="atLeast"/>
        <w:ind w:left="680"/>
        <w:rPr>
          <w:u w:val="single"/>
        </w:rPr>
      </w:pPr>
      <w:r>
        <w:rPr>
          <w:u w:val="single"/>
        </w:rPr>
        <w:tab/>
      </w:r>
    </w:p>
  </w:footnote>
  <w:footnote w:type="continuationNotice" w:id="1">
    <w:p w14:paraId="7AFD8288" w14:textId="77777777" w:rsidR="007B6B89" w:rsidRDefault="007B6B89">
      <w:pPr>
        <w:rPr>
          <w:sz w:val="2"/>
          <w:szCs w:val="2"/>
        </w:rPr>
      </w:pPr>
    </w:p>
  </w:footnote>
  <w:footnote w:id="2">
    <w:p w14:paraId="630C70EA" w14:textId="7276EFAD" w:rsidR="00C338A7" w:rsidRPr="002E4F9F" w:rsidRDefault="00C338A7" w:rsidP="0012217D">
      <w:pPr>
        <w:pStyle w:val="FootnoteText"/>
        <w:ind w:left="0" w:right="0" w:firstLine="0"/>
        <w:rPr>
          <w:rFonts w:ascii="Times New Roman" w:eastAsiaTheme="majorEastAsia" w:hAnsi="Times New Roman" w:cs="Times New Roman"/>
          <w:szCs w:val="18"/>
        </w:rPr>
      </w:pPr>
      <w:r w:rsidRPr="002E4F9F">
        <w:rPr>
          <w:rStyle w:val="FootnoteReference"/>
          <w:rFonts w:eastAsiaTheme="majorEastAsia" w:cs="Times New Roman"/>
          <w:sz w:val="20"/>
          <w:szCs w:val="20"/>
        </w:rPr>
        <w:footnoteRef/>
      </w:r>
      <w:r w:rsidRPr="002E4F9F">
        <w:rPr>
          <w:rFonts w:ascii="Times New Roman" w:eastAsiaTheme="majorEastAsia" w:hAnsi="Times New Roman" w:cs="Times New Roman"/>
          <w:sz w:val="20"/>
          <w:szCs w:val="20"/>
        </w:rPr>
        <w:t xml:space="preserve"> </w:t>
      </w:r>
      <w:r w:rsidRPr="002E4F9F">
        <w:rPr>
          <w:rFonts w:ascii="Times New Roman" w:eastAsiaTheme="majorEastAsia" w:hAnsi="Times New Roman" w:cs="Times New Roman"/>
          <w:szCs w:val="18"/>
        </w:rPr>
        <w:t>Equality Rights Project affiliated to Knowledge Exchange Initiative in Faculty of Law, the University of Hong Kong. Established in 2015, it works with lawyers, NGOs and other departments to promote legal education, legal empowerment and legal research with the goal of advancing social inclusion and equality.</w:t>
      </w:r>
    </w:p>
    <w:p w14:paraId="78AED42F" w14:textId="57D5B064" w:rsidR="00C338A7" w:rsidRPr="002E4F9F" w:rsidRDefault="00B956F9" w:rsidP="0012217D">
      <w:pPr>
        <w:pStyle w:val="FootnoteText"/>
        <w:ind w:left="0" w:right="0" w:firstLine="0"/>
        <w:rPr>
          <w:rFonts w:ascii="Times New Roman" w:eastAsiaTheme="majorEastAsia" w:hAnsi="Times New Roman" w:cs="Times New Roman"/>
          <w:szCs w:val="18"/>
        </w:rPr>
      </w:pPr>
      <w:r>
        <w:rPr>
          <w:rFonts w:ascii="Times New Roman" w:eastAsiaTheme="majorEastAsia" w:hAnsi="Times New Roman" w:cs="Times New Roman"/>
          <w:szCs w:val="18"/>
        </w:rPr>
        <w:tab/>
      </w:r>
      <w:r w:rsidR="00C338A7" w:rsidRPr="002E4F9F">
        <w:rPr>
          <w:rFonts w:ascii="Times New Roman" w:eastAsiaTheme="majorEastAsia" w:hAnsi="Times New Roman" w:cs="Times New Roman"/>
          <w:szCs w:val="18"/>
        </w:rPr>
        <w:t>Media Monitor for Women, based</w:t>
      </w:r>
      <w:r w:rsidR="00C338A7" w:rsidRPr="002E4F9F">
        <w:rPr>
          <w:rFonts w:ascii="Times New Roman" w:eastAsiaTheme="majorEastAsia" w:hAnsi="Times New Roman" w:cs="Times New Roman"/>
          <w:szCs w:val="18"/>
          <w:lang w:eastAsia="zh-TW"/>
        </w:rPr>
        <w:t xml:space="preserve"> in Beijing, and </w:t>
      </w:r>
      <w:r w:rsidR="00C338A7" w:rsidRPr="002E4F9F">
        <w:rPr>
          <w:rFonts w:ascii="Times New Roman" w:eastAsiaTheme="majorEastAsia" w:hAnsi="Times New Roman" w:cs="Times New Roman"/>
          <w:szCs w:val="18"/>
        </w:rPr>
        <w:t xml:space="preserve">submitted information to CEDAW Committee in 2014 on review of the 7-8 periodic report of China. </w:t>
      </w:r>
    </w:p>
    <w:p w14:paraId="53F24E22" w14:textId="1D5A7D42" w:rsidR="00C338A7" w:rsidRPr="002E4F9F" w:rsidRDefault="00B956F9" w:rsidP="0012217D">
      <w:pPr>
        <w:pStyle w:val="FootnoteText"/>
        <w:ind w:left="0" w:right="0" w:firstLine="0"/>
        <w:rPr>
          <w:rFonts w:ascii="Times New Roman" w:eastAsiaTheme="majorEastAsia" w:hAnsi="Times New Roman" w:cs="Times New Roman"/>
          <w:szCs w:val="18"/>
        </w:rPr>
      </w:pPr>
      <w:r>
        <w:rPr>
          <w:rFonts w:ascii="Times New Roman" w:eastAsiaTheme="majorEastAsia" w:hAnsi="Times New Roman" w:cs="Times New Roman"/>
          <w:szCs w:val="18"/>
        </w:rPr>
        <w:t xml:space="preserve">Lanxin Sisiters Mutual Aid </w:t>
      </w:r>
      <w:r w:rsidR="00C338A7" w:rsidRPr="002E4F9F">
        <w:rPr>
          <w:rFonts w:ascii="Times New Roman" w:eastAsiaTheme="majorEastAsia" w:hAnsi="Times New Roman" w:cs="Times New Roman"/>
          <w:szCs w:val="18"/>
        </w:rPr>
        <w:t>is a coalition of groups dedicated to sex workers’</w:t>
      </w:r>
      <w:r>
        <w:rPr>
          <w:rFonts w:ascii="Times New Roman" w:eastAsiaTheme="majorEastAsia" w:hAnsi="Times New Roman" w:cs="Times New Roman"/>
          <w:szCs w:val="18"/>
        </w:rPr>
        <w:t xml:space="preserve"> </w:t>
      </w:r>
      <w:r w:rsidR="00C338A7" w:rsidRPr="002E4F9F">
        <w:rPr>
          <w:rFonts w:ascii="Times New Roman" w:eastAsiaTheme="majorEastAsia" w:hAnsi="Times New Roman" w:cs="Times New Roman"/>
          <w:szCs w:val="18"/>
        </w:rPr>
        <w:t xml:space="preserve">rights and  wellbeing </w:t>
      </w:r>
    </w:p>
  </w:footnote>
  <w:footnote w:id="3">
    <w:p w14:paraId="4B929830" w14:textId="4246D7A3" w:rsidR="00C338A7" w:rsidRPr="002E4F9F" w:rsidRDefault="00C338A7" w:rsidP="00B20DE8">
      <w:pPr>
        <w:pStyle w:val="FootnoteText"/>
        <w:ind w:left="0" w:right="0" w:firstLine="0"/>
        <w:rPr>
          <w:rFonts w:ascii="Times New Roman" w:eastAsiaTheme="majorEastAsia" w:hAnsi="Times New Roman" w:cs="Times New Roman"/>
          <w:szCs w:val="18"/>
        </w:rPr>
      </w:pPr>
      <w:r w:rsidRPr="002E4F9F">
        <w:rPr>
          <w:rStyle w:val="FootnoteReference"/>
          <w:rFonts w:eastAsiaTheme="majorEastAsia" w:cs="Times New Roman"/>
        </w:rPr>
        <w:footnoteRef/>
      </w:r>
      <w:r w:rsidRPr="002E4F9F">
        <w:rPr>
          <w:rFonts w:ascii="Times New Roman" w:eastAsiaTheme="majorEastAsia" w:hAnsi="Times New Roman" w:cs="Times New Roman"/>
        </w:rPr>
        <w:t xml:space="preserve"> </w:t>
      </w:r>
      <w:r w:rsidRPr="002E4F9F">
        <w:rPr>
          <w:rFonts w:ascii="Times New Roman" w:eastAsiaTheme="majorEastAsia" w:hAnsi="Times New Roman" w:cs="Times New Roman"/>
          <w:szCs w:val="18"/>
        </w:rPr>
        <w:t xml:space="preserve">Liang Wen: </w:t>
      </w:r>
      <w:r w:rsidR="00290114">
        <w:rPr>
          <w:rFonts w:ascii="Times New Roman" w:eastAsiaTheme="majorEastAsia" w:hAnsi="Times New Roman" w:cs="Times New Roman"/>
          <w:szCs w:val="18"/>
        </w:rPr>
        <w:t xml:space="preserve">Dazhong Web.  </w:t>
      </w:r>
      <w:r w:rsidR="00B956F9">
        <w:rPr>
          <w:rFonts w:ascii="Times New Roman" w:eastAsiaTheme="majorEastAsia" w:hAnsi="Times New Roman" w:cs="Times New Roman"/>
          <w:szCs w:val="18"/>
        </w:rPr>
        <w:t xml:space="preserve">Feb. 17, </w:t>
      </w:r>
      <w:r w:rsidRPr="002E4F9F">
        <w:rPr>
          <w:rFonts w:ascii="Times New Roman" w:eastAsiaTheme="majorEastAsia" w:hAnsi="Times New Roman" w:cs="Times New Roman"/>
          <w:szCs w:val="18"/>
        </w:rPr>
        <w:t>2020</w:t>
      </w:r>
      <w:r w:rsidR="00B956F9">
        <w:rPr>
          <w:rFonts w:ascii="Times New Roman" w:eastAsiaTheme="majorEastAsia" w:hAnsi="Times New Roman" w:cs="Times New Roman"/>
          <w:szCs w:val="18"/>
        </w:rPr>
        <w:t xml:space="preserve">, see </w:t>
      </w:r>
      <w:r w:rsidRPr="002E4F9F">
        <w:rPr>
          <w:rFonts w:ascii="Times New Roman" w:eastAsiaTheme="majorEastAsia" w:hAnsi="Times New Roman" w:cs="Times New Roman"/>
          <w:iCs/>
          <w:szCs w:val="18"/>
        </w:rPr>
        <w:t>https://finance.sina.com.cn/china/gncj/2020-02-18/doc-iimxxstf2371167.shtml;</w:t>
      </w:r>
      <w:r w:rsidRPr="002E4F9F">
        <w:rPr>
          <w:rFonts w:ascii="Times New Roman" w:eastAsiaTheme="majorEastAsia" w:hAnsi="Times New Roman" w:cs="Times New Roman"/>
          <w:szCs w:val="18"/>
        </w:rPr>
        <w:t xml:space="preserve"> </w:t>
      </w:r>
      <w:r w:rsidR="00B956F9">
        <w:rPr>
          <w:rFonts w:ascii="Times New Roman" w:eastAsiaTheme="majorEastAsia" w:hAnsi="Times New Roman" w:cs="Times New Roman"/>
          <w:szCs w:val="18"/>
        </w:rPr>
        <w:t xml:space="preserve">Suzhou Daily, March 31, </w:t>
      </w:r>
      <w:r w:rsidRPr="002E4F9F">
        <w:rPr>
          <w:rFonts w:ascii="Times New Roman" w:eastAsiaTheme="majorEastAsia" w:hAnsi="Times New Roman" w:cs="Times New Roman"/>
          <w:szCs w:val="18"/>
        </w:rPr>
        <w:t>2020</w:t>
      </w:r>
      <w:r w:rsidRPr="002E4F9F">
        <w:rPr>
          <w:rFonts w:ascii="Times New Roman" w:eastAsiaTheme="majorEastAsia" w:hAnsi="Times New Roman" w:cs="Times New Roman" w:hint="eastAsia"/>
          <w:szCs w:val="18"/>
        </w:rPr>
        <w:t>：</w:t>
      </w:r>
      <w:r w:rsidRPr="002E4F9F">
        <w:rPr>
          <w:rFonts w:ascii="Times New Roman" w:eastAsiaTheme="majorEastAsia" w:hAnsi="Times New Roman" w:cs="Times New Roman"/>
          <w:szCs w:val="18"/>
        </w:rPr>
        <w:t>http://www.suzhou.gov.cn/szsrmzf/szyw/202003/ce4e2bd7b9f64368a01b2ecbe025ff54.shtml</w:t>
      </w:r>
    </w:p>
  </w:footnote>
  <w:footnote w:id="4">
    <w:p w14:paraId="1AE0E313" w14:textId="218D6C9A" w:rsidR="00C338A7" w:rsidRPr="002E4F9F" w:rsidRDefault="00C338A7" w:rsidP="00806F79">
      <w:pPr>
        <w:pStyle w:val="FootnoteText"/>
        <w:spacing w:line="240" w:lineRule="auto"/>
        <w:ind w:left="0" w:right="0" w:firstLine="0"/>
        <w:rPr>
          <w:rFonts w:ascii="Times New Roman" w:eastAsiaTheme="majorEastAsia" w:hAnsi="Times New Roman" w:cs="Times New Roman"/>
          <w:szCs w:val="18"/>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Cs w:val="18"/>
        </w:rPr>
        <w:t xml:space="preserve"> Case of Ye Xueqing, from 2015-2017, see:</w:t>
      </w:r>
      <w:r w:rsidRPr="002E4F9F">
        <w:rPr>
          <w:rFonts w:eastAsiaTheme="majorEastAsia"/>
        </w:rPr>
        <w:t>https://wenshu.court.gov.cn/website/wenshu/181107ANFZ0BXSK4/index.html?docId=b631392bcf834b2084a1a84d00b11754</w:t>
      </w:r>
      <w:r w:rsidRPr="002E4F9F">
        <w:rPr>
          <w:rFonts w:ascii="Times New Roman" w:eastAsiaTheme="majorEastAsia" w:hAnsi="Times New Roman" w:cs="Times New Roman" w:hint="eastAsia"/>
        </w:rPr>
        <w:t>；</w:t>
      </w:r>
      <w:r w:rsidRPr="002E4F9F">
        <w:rPr>
          <w:rFonts w:ascii="Times New Roman" w:eastAsiaTheme="majorEastAsia" w:hAnsi="Times New Roman" w:cs="Times New Roman"/>
        </w:rPr>
        <w:t>case of Jiang</w:t>
      </w:r>
      <w:r w:rsidRPr="002E4F9F">
        <w:rPr>
          <w:rFonts w:ascii="Times New Roman" w:eastAsiaTheme="majorEastAsia" w:hAnsi="Times New Roman" w:cs="Times New Roman"/>
          <w:szCs w:val="18"/>
        </w:rPr>
        <w:t xml:space="preserve"> Lili,</w:t>
      </w:r>
      <w:r w:rsidRPr="002E4F9F">
        <w:rPr>
          <w:rFonts w:ascii="Times New Roman" w:eastAsiaTheme="majorEastAsia" w:hAnsi="Times New Roman" w:cs="Times New Roman"/>
        </w:rPr>
        <w:t xml:space="preserve"> 2015, https://wenshu.court.gov.cn/website/wenshu/181107ANFZ0BXSK4/index.html?docId=6191f746a3784f02b94c3d2f33cf5d46</w:t>
      </w:r>
    </w:p>
  </w:footnote>
  <w:footnote w:id="5">
    <w:p w14:paraId="22A9C3E2" w14:textId="77777777" w:rsidR="00C338A7" w:rsidRPr="002E4F9F" w:rsidRDefault="00C338A7" w:rsidP="007151B9">
      <w:pPr>
        <w:pStyle w:val="FootnoteText"/>
        <w:spacing w:line="240" w:lineRule="auto"/>
        <w:ind w:left="0" w:right="0" w:firstLine="0"/>
        <w:rPr>
          <w:rFonts w:ascii="Times New Roman" w:eastAsiaTheme="majorEastAsia" w:hAnsi="Times New Roman" w:cs="Times New Roman"/>
          <w:szCs w:val="18"/>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Cs w:val="18"/>
        </w:rPr>
        <w:t xml:space="preserve">https://wenshu.court.gov.cn/website/wenshu/181107ANFZ0BXSK4/index.html?docId=7cac6deb3282482cb239a73e0111cb69 , </w:t>
      </w:r>
    </w:p>
    <w:p w14:paraId="47BAC6D1" w14:textId="498C0153" w:rsidR="00C338A7" w:rsidRPr="002E4F9F" w:rsidRDefault="00C338A7" w:rsidP="007151B9">
      <w:pPr>
        <w:pStyle w:val="FootnoteText"/>
        <w:spacing w:line="240" w:lineRule="auto"/>
        <w:ind w:left="0" w:right="0" w:firstLine="0"/>
        <w:rPr>
          <w:rFonts w:ascii="Times New Roman" w:eastAsiaTheme="majorEastAsia" w:hAnsi="Times New Roman" w:cs="Times New Roman"/>
          <w:szCs w:val="18"/>
        </w:rPr>
      </w:pPr>
      <w:r w:rsidRPr="002E4F9F">
        <w:rPr>
          <w:rFonts w:eastAsiaTheme="majorEastAsia"/>
        </w:rPr>
        <w:t>https://wenshu.court.gov.cn/website/wenshu/181107ANFZ0BXSK4/index.html?docId=096710ad2ad74a9db532a8af00bf4f39</w:t>
      </w:r>
      <w:r w:rsidRPr="002E4F9F">
        <w:rPr>
          <w:rFonts w:ascii="Times New Roman" w:eastAsiaTheme="majorEastAsia" w:hAnsi="Times New Roman" w:cs="Times New Roman"/>
          <w:szCs w:val="18"/>
        </w:rPr>
        <w:t xml:space="preserve">, </w:t>
      </w:r>
      <w:hyperlink r:id="rId1" w:history="1">
        <w:r w:rsidRPr="002E4F9F">
          <w:rPr>
            <w:rFonts w:ascii="Times New Roman" w:eastAsiaTheme="majorEastAsia" w:hAnsi="Times New Roman" w:cs="Times New Roman"/>
            <w:szCs w:val="18"/>
          </w:rPr>
          <w:t>https://wenshu.court.gov.cn/website/wenshu/181107ANFZ0BXSK4/index.html?docId=0ac4edf303544d1db496ab140113cfb4</w:t>
        </w:r>
      </w:hyperlink>
    </w:p>
  </w:footnote>
  <w:footnote w:id="6">
    <w:p w14:paraId="0CA4CB24" w14:textId="7B38380B" w:rsidR="00C338A7" w:rsidRPr="002E4F9F" w:rsidRDefault="00C338A7" w:rsidP="00425640">
      <w:pPr>
        <w:pStyle w:val="NormalWeb"/>
        <w:rPr>
          <w:rFonts w:ascii="Times New Roman" w:eastAsiaTheme="majorEastAsia" w:hAnsi="Times New Roman" w:cs="Times New Roman"/>
          <w:sz w:val="18"/>
          <w:szCs w:val="18"/>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 w:val="18"/>
          <w:szCs w:val="18"/>
        </w:rPr>
        <w:t xml:space="preserve"> New report</w:t>
      </w:r>
      <w:r w:rsidRPr="002E4F9F">
        <w:rPr>
          <w:rFonts w:ascii="Times New Roman" w:eastAsiaTheme="majorEastAsia" w:hAnsi="Times New Roman" w:cs="Times New Roman" w:hint="eastAsia"/>
          <w:sz w:val="18"/>
          <w:szCs w:val="18"/>
        </w:rPr>
        <w:t>：</w:t>
      </w:r>
      <w:hyperlink r:id="rId2" w:history="1">
        <w:r w:rsidRPr="002E4F9F">
          <w:rPr>
            <w:rStyle w:val="Hyperlink"/>
            <w:rFonts w:ascii="Times New Roman" w:eastAsiaTheme="majorEastAsia" w:hAnsi="Times New Roman" w:cs="Times New Roman"/>
            <w:sz w:val="18"/>
            <w:szCs w:val="18"/>
          </w:rPr>
          <w:t>https://www.bjnews.com.cn/inside/2014/12/31/348226.html</w:t>
        </w:r>
        <w:r w:rsidRPr="002E4F9F">
          <w:rPr>
            <w:rStyle w:val="Hyperlink"/>
            <w:rFonts w:ascii="Times New Roman" w:eastAsiaTheme="majorEastAsia" w:hAnsi="Times New Roman" w:cs="Times New Roman" w:hint="eastAsia"/>
            <w:sz w:val="18"/>
            <w:szCs w:val="18"/>
          </w:rPr>
          <w:t>，</w:t>
        </w:r>
        <w:r w:rsidRPr="002E4F9F">
          <w:rPr>
            <w:rStyle w:val="Hyperlink"/>
            <w:rFonts w:ascii="Times New Roman" w:eastAsiaTheme="majorEastAsia" w:hAnsi="Times New Roman" w:cs="Times New Roman"/>
            <w:sz w:val="18"/>
            <w:szCs w:val="18"/>
          </w:rPr>
          <w:t>Decrers</w:t>
        </w:r>
      </w:hyperlink>
      <w:r w:rsidRPr="002E4F9F">
        <w:rPr>
          <w:rFonts w:ascii="Times New Roman" w:eastAsiaTheme="majorEastAsia" w:hAnsi="Times New Roman" w:cs="Times New Roman"/>
          <w:sz w:val="18"/>
          <w:szCs w:val="18"/>
        </w:rPr>
        <w:t>: http://www.sdwylaw.com/flzx/html/?376.html</w:t>
      </w:r>
    </w:p>
  </w:footnote>
  <w:footnote w:id="7">
    <w:p w14:paraId="5C090DD9" w14:textId="11761C27" w:rsidR="00C338A7" w:rsidRPr="002E4F9F" w:rsidRDefault="00C338A7" w:rsidP="00425640">
      <w:pPr>
        <w:pStyle w:val="NormalWeb"/>
        <w:rPr>
          <w:rFonts w:ascii="Times New Roman" w:eastAsiaTheme="majorEastAsia" w:hAnsi="Times New Roman" w:cs="Times New Roman"/>
          <w:sz w:val="18"/>
          <w:szCs w:val="18"/>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 w:val="18"/>
          <w:szCs w:val="18"/>
        </w:rPr>
        <w:t xml:space="preserve">  </w:t>
      </w:r>
      <w:r w:rsidRPr="002E4F9F">
        <w:rPr>
          <w:rFonts w:ascii="Times New Roman" w:eastAsiaTheme="majorEastAsia" w:hAnsi="Times New Roman" w:cs="Times New Roman"/>
          <w:i/>
          <w:sz w:val="18"/>
          <w:szCs w:val="18"/>
        </w:rPr>
        <w:t>Women and Men in China Facts and Figure (</w:t>
      </w:r>
      <w:r w:rsidRPr="002E4F9F">
        <w:rPr>
          <w:rFonts w:ascii="Times New Roman" w:eastAsiaTheme="majorEastAsia" w:hAnsi="Times New Roman" w:cs="Times New Roman"/>
          <w:sz w:val="18"/>
          <w:szCs w:val="18"/>
        </w:rPr>
        <w:t>2019)</w:t>
      </w:r>
      <w:r w:rsidRPr="002E4F9F">
        <w:rPr>
          <w:rFonts w:ascii="Times New Roman" w:eastAsiaTheme="majorEastAsia" w:hAnsi="Times New Roman" w:cs="Times New Roman" w:hint="eastAsia"/>
          <w:sz w:val="18"/>
          <w:szCs w:val="18"/>
        </w:rPr>
        <w:t>，</w:t>
      </w:r>
      <w:r w:rsidRPr="002E4F9F">
        <w:rPr>
          <w:rFonts w:ascii="Times New Roman" w:eastAsiaTheme="majorEastAsia" w:hAnsi="Times New Roman" w:cs="Times New Roman"/>
          <w:sz w:val="18"/>
          <w:szCs w:val="18"/>
        </w:rPr>
        <w:t>2019</w:t>
      </w:r>
      <w:r w:rsidRPr="002E4F9F">
        <w:rPr>
          <w:rFonts w:ascii="Times New Roman" w:eastAsiaTheme="majorEastAsia" w:hAnsi="Times New Roman" w:cs="Times New Roman" w:hint="eastAsia"/>
          <w:sz w:val="18"/>
          <w:szCs w:val="18"/>
        </w:rPr>
        <w:t>年，</w:t>
      </w:r>
      <w:r w:rsidRPr="002E4F9F">
        <w:rPr>
          <w:rFonts w:ascii="Times New Roman" w:eastAsiaTheme="majorEastAsia" w:hAnsi="Times New Roman" w:cs="Times New Roman"/>
          <w:sz w:val="18"/>
          <w:szCs w:val="18"/>
        </w:rPr>
        <w:t>156</w:t>
      </w:r>
      <w:r w:rsidRPr="002E4F9F">
        <w:rPr>
          <w:rFonts w:ascii="Times New Roman" w:eastAsiaTheme="majorEastAsia" w:hAnsi="Times New Roman" w:cs="Times New Roman" w:hint="eastAsia"/>
          <w:sz w:val="18"/>
          <w:szCs w:val="18"/>
        </w:rPr>
        <w:t>页</w:t>
      </w:r>
    </w:p>
  </w:footnote>
  <w:footnote w:id="8">
    <w:p w14:paraId="48CE92F8" w14:textId="22ECE15E" w:rsidR="00C338A7" w:rsidRPr="002E4F9F" w:rsidRDefault="00C338A7" w:rsidP="00425640">
      <w:pPr>
        <w:pStyle w:val="Heading2"/>
        <w:spacing w:after="210"/>
        <w:rPr>
          <w:rFonts w:ascii="Times New Roman" w:eastAsiaTheme="majorEastAsia" w:hAnsi="Times New Roman" w:cs="Times New Roman"/>
          <w:color w:val="333333"/>
          <w:spacing w:val="8"/>
          <w:sz w:val="18"/>
          <w:szCs w:val="18"/>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 w:val="18"/>
          <w:szCs w:val="18"/>
        </w:rPr>
        <w:t xml:space="preserve">  </w:t>
      </w:r>
      <w:r w:rsidRPr="002E4F9F">
        <w:rPr>
          <w:rFonts w:ascii="Times New Roman" w:eastAsiaTheme="majorEastAsia" w:hAnsi="Times New Roman" w:cs="Times New Roman"/>
          <w:color w:val="333333"/>
          <w:spacing w:val="8"/>
          <w:sz w:val="18"/>
          <w:szCs w:val="18"/>
        </w:rPr>
        <w:t xml:space="preserve">The case and its verdict : </w:t>
      </w:r>
      <w:r w:rsidRPr="002E4F9F">
        <w:rPr>
          <w:rFonts w:ascii="Times New Roman" w:eastAsiaTheme="majorEastAsia" w:hAnsi="Times New Roman" w:cs="Times New Roman"/>
          <w:sz w:val="18"/>
          <w:szCs w:val="18"/>
        </w:rPr>
        <w:t>https://mp.weixin.qq.com/s/7HUdcJ59WSM6RJklRPNpoA</w:t>
      </w:r>
    </w:p>
  </w:footnote>
  <w:footnote w:id="9">
    <w:p w14:paraId="6511676C" w14:textId="77777777" w:rsidR="00C338A7" w:rsidRPr="002E4F9F" w:rsidRDefault="00C338A7" w:rsidP="00425640">
      <w:pPr>
        <w:pStyle w:val="FootnoteText"/>
        <w:spacing w:line="240" w:lineRule="auto"/>
        <w:ind w:left="0" w:right="0" w:firstLine="0"/>
        <w:rPr>
          <w:rFonts w:ascii="Times New Roman" w:eastAsiaTheme="majorEastAsia" w:hAnsi="Times New Roman" w:cs="Times New Roman"/>
          <w:szCs w:val="18"/>
          <w:lang w:val="fr-CH"/>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Cs w:val="18"/>
          <w:lang w:val="fr-CH"/>
        </w:rPr>
        <w:t xml:space="preserve"> https://www.sixthtone.com/news/1003034/lawyer-allegedly-choked%2C-strip-searched-by-guangzhou-police</w:t>
      </w:r>
    </w:p>
  </w:footnote>
  <w:footnote w:id="10">
    <w:p w14:paraId="1BC57421" w14:textId="77777777" w:rsidR="00C338A7" w:rsidRPr="002E4F9F" w:rsidRDefault="00C338A7" w:rsidP="006440D5">
      <w:pPr>
        <w:rPr>
          <w:rFonts w:ascii="Times New Roman" w:eastAsiaTheme="majorEastAsia" w:hAnsi="Times New Roman" w:cs="Times New Roman"/>
          <w:sz w:val="18"/>
          <w:szCs w:val="18"/>
          <w:lang w:val="fr-CH"/>
        </w:rPr>
      </w:pPr>
      <w:r w:rsidRPr="002E4F9F">
        <w:rPr>
          <w:rStyle w:val="FootnoteReference"/>
          <w:rFonts w:eastAsiaTheme="majorEastAsia" w:cs="Times New Roman"/>
        </w:rPr>
        <w:footnoteRef/>
      </w:r>
      <w:r w:rsidRPr="002E4F9F">
        <w:rPr>
          <w:rFonts w:ascii="Times New Roman" w:eastAsiaTheme="majorEastAsia" w:hAnsi="Times New Roman" w:cs="Times New Roman"/>
        </w:rPr>
        <w:t xml:space="preserve"> </w:t>
      </w:r>
      <w:r w:rsidRPr="002E4F9F">
        <w:rPr>
          <w:rFonts w:ascii="Times New Roman" w:eastAsiaTheme="majorEastAsia" w:hAnsi="Times New Roman" w:cs="Times New Roman"/>
          <w:sz w:val="18"/>
          <w:szCs w:val="18"/>
          <w:lang w:val="fr-CH"/>
        </w:rPr>
        <w:t>The State Council Information Office of the People's Republic of China on Sept 19 published a white paper titled "Equality, Development and Sharing: Progress of Women's Cause in 70 Years Since New China's Founding."</w:t>
      </w:r>
    </w:p>
    <w:p w14:paraId="32B9C8FC" w14:textId="11CE86C2" w:rsidR="00C338A7" w:rsidRPr="002E4F9F" w:rsidRDefault="00C338A7" w:rsidP="008802CE">
      <w:pPr>
        <w:pStyle w:val="FootnoteText"/>
        <w:spacing w:line="240" w:lineRule="auto"/>
        <w:ind w:left="0" w:right="0" w:firstLine="0"/>
        <w:rPr>
          <w:rFonts w:ascii="Times New Roman" w:eastAsiaTheme="majorEastAsia" w:hAnsi="Times New Roman" w:cs="Times New Roman"/>
          <w:szCs w:val="18"/>
          <w:lang w:val="fr-CH"/>
        </w:rPr>
      </w:pPr>
      <w:r w:rsidRPr="002E4F9F">
        <w:rPr>
          <w:rFonts w:ascii="Times New Roman" w:eastAsiaTheme="majorEastAsia" w:hAnsi="Times New Roman" w:cs="Times New Roman"/>
          <w:szCs w:val="18"/>
          <w:lang w:val="fr-CH"/>
        </w:rPr>
        <w:t>http://english.www.gov.cn/archive/whitepaper/201909/20/content_WS5d843344c6d0bcf8c4c13ba7.html</w:t>
      </w:r>
    </w:p>
  </w:footnote>
  <w:footnote w:id="11">
    <w:p w14:paraId="2B7386F7" w14:textId="77777777" w:rsidR="00C338A7" w:rsidRPr="002E4F9F" w:rsidRDefault="00C338A7" w:rsidP="008802CE">
      <w:pPr>
        <w:pStyle w:val="FootnoteText"/>
        <w:rPr>
          <w:rFonts w:ascii="Times New Roman" w:eastAsiaTheme="majorEastAsia" w:hAnsi="Times New Roman" w:cs="Times New Roman"/>
          <w:szCs w:val="18"/>
          <w:lang w:val="fr-CH"/>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Cs w:val="18"/>
          <w:lang w:val="fr-CH"/>
        </w:rPr>
        <w:t xml:space="preserve"> https://www.fmprc.gov.cn/web/ziliao_674904/zt_674979/dnzt_674981/qtzt/2030kcxfzyc_686343/</w:t>
      </w:r>
    </w:p>
  </w:footnote>
  <w:footnote w:id="12">
    <w:p w14:paraId="0D5DC7E8" w14:textId="77777777" w:rsidR="00C338A7" w:rsidRPr="002E4F9F" w:rsidRDefault="00C338A7" w:rsidP="006440D5">
      <w:pPr>
        <w:pStyle w:val="FootnoteText"/>
        <w:rPr>
          <w:rFonts w:ascii="Times New Roman" w:eastAsiaTheme="majorEastAsia" w:hAnsi="Times New Roman" w:cs="Times New Roman"/>
          <w:szCs w:val="18"/>
          <w:lang w:val="fr-CH"/>
        </w:rPr>
      </w:pPr>
      <w:r w:rsidRPr="002E4F9F">
        <w:rPr>
          <w:rStyle w:val="FootnoteReference"/>
          <w:rFonts w:eastAsiaTheme="majorEastAsia" w:cs="Times New Roman"/>
        </w:rPr>
        <w:footnoteRef/>
      </w:r>
      <w:r w:rsidRPr="002E4F9F">
        <w:rPr>
          <w:rFonts w:ascii="Times New Roman" w:eastAsiaTheme="majorEastAsia" w:hAnsi="Times New Roman" w:cs="Times New Roman"/>
          <w:lang w:val="fr-CH"/>
        </w:rPr>
        <w:t xml:space="preserve"> </w:t>
      </w:r>
      <w:r w:rsidRPr="002E4F9F">
        <w:rPr>
          <w:rFonts w:ascii="Times New Roman" w:eastAsiaTheme="majorEastAsia" w:hAnsi="Times New Roman" w:cs="Times New Roman"/>
          <w:szCs w:val="18"/>
          <w:lang w:val="fr-CH"/>
        </w:rPr>
        <w:t>http://www.gov.cn/xinwen/2020-09/28/content_5548017.htm</w:t>
      </w:r>
    </w:p>
  </w:footnote>
  <w:footnote w:id="13">
    <w:p w14:paraId="5434FD45" w14:textId="77777777" w:rsidR="00C338A7" w:rsidRPr="002E4F9F" w:rsidRDefault="00C338A7" w:rsidP="00DF5EA3">
      <w:pPr>
        <w:rPr>
          <w:rFonts w:ascii="Times New Roman" w:eastAsiaTheme="majorEastAsia" w:hAnsi="Times New Roman" w:cs="Times New Roman"/>
          <w:color w:val="0563C1"/>
          <w:sz w:val="18"/>
          <w:szCs w:val="18"/>
          <w:u w:val="single"/>
          <w:lang w:val="fr-CH"/>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 w:val="18"/>
          <w:szCs w:val="18"/>
          <w:lang w:val="fr-CH"/>
        </w:rPr>
        <w:t xml:space="preserve"> </w:t>
      </w:r>
      <w:hyperlink r:id="rId3" w:history="1">
        <w:r w:rsidRPr="002E4F9F">
          <w:rPr>
            <w:rFonts w:ascii="Times New Roman" w:eastAsiaTheme="majorEastAsia" w:hAnsi="Times New Roman" w:cs="Times New Roman"/>
            <w:color w:val="0563C1"/>
            <w:sz w:val="18"/>
            <w:szCs w:val="18"/>
            <w:u w:val="single"/>
            <w:lang w:val="fr-CH"/>
          </w:rPr>
          <w:t>http://www.moe.gov.cn/s78/A03/moe_560/jytjsj_2019/gd/202006/t20200610_464595.html</w:t>
        </w:r>
      </w:hyperlink>
    </w:p>
    <w:p w14:paraId="0FE52466" w14:textId="77777777" w:rsidR="00C338A7" w:rsidRPr="002E4F9F" w:rsidRDefault="00C338A7" w:rsidP="00DF5EA3">
      <w:pPr>
        <w:pStyle w:val="FootnoteText"/>
        <w:ind w:left="0" w:firstLine="0"/>
        <w:rPr>
          <w:rFonts w:ascii="Times New Roman" w:eastAsiaTheme="majorEastAsia" w:hAnsi="Times New Roman" w:cs="Times New Roman"/>
          <w:lang w:val="fr-CH"/>
        </w:rPr>
      </w:pPr>
    </w:p>
  </w:footnote>
  <w:footnote w:id="14">
    <w:p w14:paraId="6A698806" w14:textId="0D2A63BC" w:rsidR="00C338A7" w:rsidRPr="002E4F9F" w:rsidRDefault="00C338A7" w:rsidP="00762B7B">
      <w:pPr>
        <w:rPr>
          <w:rFonts w:ascii="Times New Roman" w:eastAsiaTheme="majorEastAsia" w:hAnsi="Times New Roman" w:cs="Times New Roman"/>
          <w:sz w:val="18"/>
          <w:szCs w:val="18"/>
          <w:lang w:val="fr-CH"/>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 w:val="18"/>
          <w:szCs w:val="18"/>
          <w:lang w:val="fr-CH"/>
        </w:rPr>
        <w:t xml:space="preserve"> </w:t>
      </w:r>
      <w:r w:rsidR="00290114">
        <w:rPr>
          <w:rFonts w:ascii="Times New Roman" w:eastAsiaTheme="majorEastAsia" w:hAnsi="Times New Roman" w:cs="Times New Roman"/>
          <w:sz w:val="18"/>
          <w:szCs w:val="18"/>
          <w:lang w:val="fr-CH"/>
        </w:rPr>
        <w:t>Ministry of Education,</w:t>
      </w:r>
      <w:r w:rsidR="00290114">
        <w:rPr>
          <w:rFonts w:ascii="Times New Roman" w:eastAsiaTheme="majorEastAsia" w:hAnsi="Times New Roman" w:cs="Times New Roman" w:hint="eastAsia"/>
          <w:sz w:val="18"/>
          <w:szCs w:val="18"/>
          <w:lang w:val="fr-CH"/>
        </w:rPr>
        <w:t xml:space="preserve"> </w:t>
      </w:r>
      <w:r w:rsidRPr="002E4F9F">
        <w:rPr>
          <w:rFonts w:ascii="Times New Roman" w:eastAsiaTheme="majorEastAsia" w:hAnsi="Times New Roman" w:cs="Times New Roman"/>
          <w:sz w:val="18"/>
          <w:szCs w:val="18"/>
          <w:lang w:val="fr-CH"/>
        </w:rPr>
        <w:t>http://www.moe.gov.cn/srcsite/A26/moe_714/202001/t20200107_414578.html</w:t>
      </w:r>
    </w:p>
  </w:footnote>
  <w:footnote w:id="15">
    <w:p w14:paraId="65803F1F" w14:textId="72B2FAB5" w:rsidR="00C338A7" w:rsidRPr="002E4F9F" w:rsidRDefault="00C338A7">
      <w:pPr>
        <w:pStyle w:val="FootnoteText"/>
        <w:rPr>
          <w:rFonts w:ascii="Times New Roman" w:eastAsiaTheme="majorEastAsia" w:hAnsi="Times New Roman" w:cs="Times New Roman"/>
          <w:szCs w:val="18"/>
          <w:lang w:val="fr-CH"/>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Cs w:val="18"/>
          <w:lang w:val="fr-CH"/>
        </w:rPr>
        <w:t xml:space="preserve"> </w:t>
      </w:r>
      <w:r w:rsidRPr="002E4F9F">
        <w:rPr>
          <w:rFonts w:ascii="Times New Roman" w:eastAsiaTheme="majorEastAsia" w:hAnsi="Times New Roman" w:cs="Times New Roman"/>
          <w:szCs w:val="18"/>
          <w:u w:val="single"/>
          <w:lang w:val="fr-CH"/>
        </w:rPr>
        <w:t>http://www.xinhuanet.com/legal/2018-04/18/c_1122698513.htm</w:t>
      </w:r>
      <w:r w:rsidRPr="002E4F9F">
        <w:rPr>
          <w:rFonts w:ascii="Times New Roman" w:eastAsiaTheme="majorEastAsia" w:hAnsi="Times New Roman" w:cs="Times New Roman"/>
          <w:szCs w:val="18"/>
          <w:u w:val="single"/>
          <w:lang w:val="fr-CH"/>
        </w:rPr>
        <w:tab/>
      </w:r>
    </w:p>
  </w:footnote>
  <w:footnote w:id="16">
    <w:p w14:paraId="68FE42F1" w14:textId="1C35EFB4" w:rsidR="00C338A7" w:rsidRPr="002E4F9F" w:rsidRDefault="00C338A7" w:rsidP="009B0CEC">
      <w:pPr>
        <w:pStyle w:val="SingleTxtGC"/>
        <w:ind w:left="0"/>
        <w:rPr>
          <w:rFonts w:ascii="Times New Roman" w:eastAsiaTheme="majorEastAsia" w:hAnsi="Times New Roman" w:cs="Times New Roman"/>
          <w:sz w:val="18"/>
          <w:szCs w:val="18"/>
          <w:lang w:val="fr-CH"/>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 w:val="18"/>
          <w:szCs w:val="18"/>
          <w:lang w:val="fr-CH"/>
        </w:rPr>
        <w:t xml:space="preserve"> https://www.thepaper.cn/newsDetail_forward_1259285</w:t>
      </w:r>
    </w:p>
  </w:footnote>
  <w:footnote w:id="17">
    <w:p w14:paraId="1EC4897E" w14:textId="77777777" w:rsidR="00C338A7" w:rsidRPr="002E4F9F" w:rsidRDefault="00C338A7" w:rsidP="002F30F7">
      <w:pPr>
        <w:pStyle w:val="PlainText"/>
        <w:rPr>
          <w:rFonts w:ascii="Times New Roman" w:eastAsiaTheme="majorEastAsia" w:hAnsi="Times New Roman"/>
          <w:sz w:val="18"/>
          <w:szCs w:val="18"/>
          <w:lang w:val="en-US" w:eastAsia="zh-CN"/>
        </w:rPr>
      </w:pPr>
      <w:r w:rsidRPr="002E4F9F">
        <w:rPr>
          <w:rStyle w:val="FootnoteReference"/>
          <w:rFonts w:eastAsiaTheme="majorEastAsia"/>
          <w:szCs w:val="18"/>
        </w:rPr>
        <w:footnoteRef/>
      </w:r>
      <w:r w:rsidRPr="002E4F9F">
        <w:rPr>
          <w:rStyle w:val="FootnoteReference"/>
          <w:rFonts w:eastAsiaTheme="majorEastAsia"/>
          <w:szCs w:val="18"/>
        </w:rPr>
        <w:t xml:space="preserve"> </w:t>
      </w:r>
      <w:r w:rsidRPr="002E4F9F">
        <w:rPr>
          <w:rFonts w:ascii="Times New Roman" w:eastAsiaTheme="majorEastAsia" w:hAnsi="Times New Roman"/>
          <w:sz w:val="18"/>
          <w:szCs w:val="18"/>
        </w:rPr>
        <w:t xml:space="preserve">The Feminist Voice, </w:t>
      </w:r>
      <w:r w:rsidRPr="002E4F9F">
        <w:rPr>
          <w:rFonts w:ascii="Times New Roman" w:eastAsiaTheme="majorEastAsia" w:hAnsi="Times New Roman"/>
          <w:i/>
          <w:iCs/>
          <w:sz w:val="18"/>
          <w:szCs w:val="18"/>
        </w:rPr>
        <w:t>Feminist Group Released a Survey Report on Chinese Women’s Satisfaction of Their Living Conditions</w:t>
      </w:r>
      <w:r w:rsidRPr="002E4F9F">
        <w:rPr>
          <w:rFonts w:ascii="Times New Roman" w:eastAsiaTheme="majorEastAsia" w:hAnsi="Times New Roman"/>
          <w:sz w:val="18"/>
          <w:szCs w:val="18"/>
        </w:rPr>
        <w:t xml:space="preserve">, Sinablog, </w:t>
      </w:r>
      <w:hyperlink r:id="rId4">
        <w:r w:rsidRPr="002E4F9F">
          <w:rPr>
            <w:rFonts w:ascii="Times New Roman" w:eastAsiaTheme="majorEastAsia" w:hAnsi="Times New Roman"/>
            <w:sz w:val="18"/>
            <w:szCs w:val="18"/>
          </w:rPr>
          <w:t>http://blog.sina.com.cn/s/blog_67c528700102w1kt.html</w:t>
        </w:r>
      </w:hyperlink>
      <w:r w:rsidRPr="002E4F9F">
        <w:rPr>
          <w:rFonts w:ascii="Times New Roman" w:eastAsiaTheme="majorEastAsia" w:hAnsi="Times New Roman"/>
          <w:sz w:val="18"/>
          <w:szCs w:val="18"/>
          <w:lang w:val="en-US" w:eastAsia="zh-CN"/>
        </w:rPr>
        <w:t>.</w:t>
      </w:r>
      <w:r w:rsidRPr="002E4F9F">
        <w:rPr>
          <w:rFonts w:ascii="Times New Roman" w:eastAsiaTheme="majorEastAsia" w:hAnsi="Times New Roman"/>
          <w:sz w:val="18"/>
          <w:szCs w:val="18"/>
        </w:rPr>
        <w:t xml:space="preserve"> The survey was participated by 3,000 women from 31 ethnic groups, covering all provinces, autonomous regions and municipalities in mainland China, with 85% under 39 years old and 91% from Han ethnicity.</w:t>
      </w:r>
    </w:p>
  </w:footnote>
  <w:footnote w:id="18">
    <w:p w14:paraId="74DB63B0" w14:textId="4E626FE9" w:rsidR="00C338A7" w:rsidRPr="002E4F9F" w:rsidRDefault="00C338A7" w:rsidP="002F30F7">
      <w:pPr>
        <w:pStyle w:val="FootnoteText"/>
        <w:spacing w:line="240" w:lineRule="auto"/>
        <w:ind w:left="0" w:right="0" w:firstLine="0"/>
        <w:rPr>
          <w:rFonts w:ascii="Times New Roman" w:eastAsiaTheme="majorEastAsia" w:hAnsi="Times New Roman" w:cs="Times New Roman"/>
          <w:szCs w:val="18"/>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Cs w:val="18"/>
        </w:rPr>
        <w:t xml:space="preserve"> Beijing-SDG5 Facilitating Group, written by He Yuan, Ren Yi: </w:t>
      </w:r>
      <w:r w:rsidRPr="002E4F9F">
        <w:rPr>
          <w:rFonts w:ascii="Times New Roman" w:eastAsiaTheme="majorEastAsia" w:hAnsi="Times New Roman" w:cs="Times New Roman" w:hint="eastAsia"/>
          <w:color w:val="333333"/>
          <w:spacing w:val="8"/>
          <w:szCs w:val="18"/>
        </w:rPr>
        <w:t>结束的</w:t>
      </w:r>
      <w:r w:rsidRPr="002E4F9F">
        <w:rPr>
          <w:rFonts w:ascii="Times New Roman" w:eastAsiaTheme="majorEastAsia" w:hAnsi="Times New Roman" w:cs="Times New Roman"/>
          <w:color w:val="333333"/>
          <w:spacing w:val="8"/>
          <w:szCs w:val="18"/>
        </w:rPr>
        <w:t>2020</w:t>
      </w:r>
      <w:r w:rsidRPr="002E4F9F">
        <w:rPr>
          <w:rFonts w:ascii="Times New Roman" w:eastAsiaTheme="majorEastAsia" w:hAnsi="Times New Roman" w:cs="Times New Roman" w:hint="eastAsia"/>
          <w:color w:val="333333"/>
          <w:spacing w:val="8"/>
          <w:szCs w:val="18"/>
        </w:rPr>
        <w:t>：过半女性对现</w:t>
      </w:r>
      <w:r w:rsidRPr="002E4F9F">
        <w:rPr>
          <w:rFonts w:ascii="Times New Roman" w:eastAsiaTheme="majorEastAsia" w:hAnsi="Times New Roman" w:cs="Times New Roman"/>
          <w:color w:val="333333"/>
          <w:spacing w:val="8"/>
          <w:szCs w:val="18"/>
        </w:rPr>
        <w:t>​</w:t>
      </w:r>
      <w:r w:rsidRPr="002E4F9F">
        <w:rPr>
          <w:rFonts w:ascii="Times New Roman" w:eastAsiaTheme="majorEastAsia" w:hAnsi="Times New Roman" w:cs="Times New Roman" w:hint="eastAsia"/>
          <w:color w:val="333333"/>
          <w:spacing w:val="8"/>
          <w:szCs w:val="18"/>
        </w:rPr>
        <w:t>状不满意、对未来不乐观</w:t>
      </w:r>
      <w:r w:rsidRPr="002E4F9F">
        <w:rPr>
          <w:rFonts w:ascii="Times New Roman" w:eastAsiaTheme="majorEastAsia" w:hAnsi="Times New Roman" w:cs="Times New Roman"/>
          <w:color w:val="333333"/>
          <w:spacing w:val="8"/>
          <w:szCs w:val="18"/>
        </w:rPr>
        <w:t xml:space="preserve"> , </w:t>
      </w:r>
      <w:r w:rsidRPr="002E4F9F">
        <w:rPr>
          <w:rFonts w:ascii="Times New Roman" w:eastAsiaTheme="majorEastAsia" w:hAnsi="Times New Roman" w:cs="Times New Roman"/>
          <w:szCs w:val="18"/>
        </w:rPr>
        <w:t>https://posts.careerengine.us/p/60005fbb59006920e779cc6e</w:t>
      </w:r>
      <w:r w:rsidRPr="002E4F9F">
        <w:rPr>
          <w:rFonts w:ascii="Times New Roman" w:eastAsiaTheme="majorEastAsia" w:hAnsi="Times New Roman" w:cs="Times New Roman"/>
          <w:i/>
          <w:iCs/>
          <w:szCs w:val="18"/>
        </w:rPr>
        <w:t xml:space="preserve">. </w:t>
      </w:r>
      <w:r w:rsidRPr="002E4F9F">
        <w:rPr>
          <w:rFonts w:ascii="Times New Roman" w:eastAsiaTheme="majorEastAsia" w:hAnsi="Times New Roman" w:cs="Times New Roman"/>
          <w:szCs w:val="18"/>
        </w:rPr>
        <w:t xml:space="preserve"> The survey was participated by over 11,000 women from 43 ethnic groups, covering all provinces, autonomous regions and municipalities in mainland China, with 96% under 40 years old and 92% from Han ethnicity.</w:t>
      </w:r>
    </w:p>
  </w:footnote>
  <w:footnote w:id="19">
    <w:p w14:paraId="09B83EDF" w14:textId="77777777" w:rsidR="00C338A7" w:rsidRPr="002E4F9F" w:rsidRDefault="00C338A7" w:rsidP="006A1CB2">
      <w:pPr>
        <w:pStyle w:val="FootnoteText"/>
        <w:spacing w:line="240" w:lineRule="auto"/>
        <w:ind w:left="0" w:right="0" w:firstLine="0"/>
        <w:rPr>
          <w:rFonts w:ascii="Times New Roman" w:eastAsiaTheme="majorEastAsia" w:hAnsi="Times New Roman" w:cs="Times New Roman"/>
          <w:szCs w:val="18"/>
        </w:rPr>
      </w:pPr>
      <w:r w:rsidRPr="002E4F9F">
        <w:rPr>
          <w:rStyle w:val="FootnoteReference"/>
          <w:rFonts w:eastAsiaTheme="majorEastAsia" w:cs="Times New Roman"/>
          <w:szCs w:val="18"/>
        </w:rPr>
        <w:footnoteRef/>
      </w:r>
      <w:r w:rsidRPr="002E4F9F">
        <w:rPr>
          <w:rStyle w:val="FootnoteReference"/>
          <w:rFonts w:eastAsiaTheme="majorEastAsia" w:cs="Times New Roman"/>
          <w:szCs w:val="18"/>
        </w:rPr>
        <w:t xml:space="preserve"> </w:t>
      </w:r>
      <w:r w:rsidRPr="002E4F9F">
        <w:rPr>
          <w:rFonts w:ascii="Times New Roman" w:eastAsiaTheme="majorEastAsia" w:hAnsi="Times New Roman" w:cs="Times New Roman"/>
          <w:szCs w:val="18"/>
        </w:rPr>
        <w:t xml:space="preserve">Huang Xianzheng, </w:t>
      </w:r>
      <w:r w:rsidRPr="002E4F9F">
        <w:rPr>
          <w:rFonts w:ascii="Times New Roman" w:eastAsiaTheme="majorEastAsia" w:hAnsi="Times New Roman" w:cs="Times New Roman"/>
          <w:i/>
          <w:iCs/>
          <w:szCs w:val="18"/>
        </w:rPr>
        <w:t>Analysis of Gender Education in Primary School Chinese Textbooks</w:t>
      </w:r>
      <w:r w:rsidRPr="002E4F9F">
        <w:rPr>
          <w:rFonts w:ascii="Times New Roman" w:eastAsiaTheme="majorEastAsia" w:hAnsi="Times New Roman" w:cs="Times New Roman"/>
          <w:szCs w:val="18"/>
        </w:rPr>
        <w:t>, Education and Teaching Research, Vol 31 No.4, April 2017</w:t>
      </w:r>
    </w:p>
  </w:footnote>
  <w:footnote w:id="20">
    <w:p w14:paraId="70CC89D8" w14:textId="5C398A34" w:rsidR="00C338A7" w:rsidRPr="002E4F9F" w:rsidRDefault="00C338A7">
      <w:pPr>
        <w:pStyle w:val="FootnoteText"/>
        <w:rPr>
          <w:rFonts w:ascii="Times New Roman" w:eastAsiaTheme="majorEastAsia" w:hAnsi="Times New Roman" w:cs="Times New Roman"/>
        </w:rPr>
      </w:pPr>
      <w:r w:rsidRPr="002E4F9F">
        <w:rPr>
          <w:rStyle w:val="FootnoteReference"/>
          <w:rFonts w:eastAsiaTheme="majorEastAsia" w:cs="Times New Roman"/>
        </w:rPr>
        <w:footnoteRef/>
      </w:r>
      <w:r w:rsidRPr="002E4F9F">
        <w:rPr>
          <w:rFonts w:ascii="Times New Roman" w:eastAsiaTheme="majorEastAsia" w:hAnsi="Times New Roman" w:cs="Times New Roman"/>
        </w:rPr>
        <w:t xml:space="preserve"> </w:t>
      </w:r>
      <w:r w:rsidRPr="002E4F9F">
        <w:rPr>
          <w:rFonts w:ascii="Times New Roman" w:eastAsiaTheme="majorEastAsia" w:hAnsi="Times New Roman" w:cs="Times New Roman"/>
          <w:u w:val="single"/>
          <w:lang w:val="fr-CH"/>
        </w:rPr>
        <w:t>http://www.xinhuanet.com/legal/2018-04/18/c_1122698513.htm</w:t>
      </w:r>
    </w:p>
  </w:footnote>
  <w:footnote w:id="21">
    <w:p w14:paraId="6FDDEDC3" w14:textId="77777777" w:rsidR="00C338A7" w:rsidRPr="002E4F9F" w:rsidRDefault="00C338A7" w:rsidP="00287AB7">
      <w:pPr>
        <w:pStyle w:val="FootnoteText"/>
        <w:spacing w:line="240" w:lineRule="auto"/>
        <w:ind w:left="0" w:right="0" w:firstLine="0"/>
        <w:rPr>
          <w:rFonts w:ascii="Times New Roman" w:eastAsiaTheme="majorEastAsia" w:hAnsi="Times New Roman" w:cs="Times New Roman"/>
        </w:rPr>
      </w:pPr>
      <w:r w:rsidRPr="002E4F9F">
        <w:rPr>
          <w:rStyle w:val="FootnoteReference"/>
          <w:rFonts w:eastAsiaTheme="majorEastAsia" w:cs="Times New Roman"/>
        </w:rPr>
        <w:footnoteRef/>
      </w:r>
      <w:r w:rsidRPr="002E4F9F">
        <w:rPr>
          <w:rFonts w:ascii="Times New Roman" w:eastAsiaTheme="majorEastAsia" w:hAnsi="Times New Roman" w:cs="Times New Roman"/>
        </w:rPr>
        <w:t xml:space="preserve"> The Ministry of Education issued </w:t>
      </w:r>
      <w:r w:rsidRPr="002E4F9F">
        <w:rPr>
          <w:rFonts w:ascii="Times New Roman" w:eastAsiaTheme="majorEastAsia" w:hAnsi="Times New Roman" w:cs="Times New Roman"/>
          <w:i/>
          <w:iCs/>
        </w:rPr>
        <w:t>Ten Codes of Conduct for Teachers in Higher Education Institutions in the New Era</w:t>
      </w:r>
      <w:r w:rsidRPr="002E4F9F">
        <w:rPr>
          <w:rFonts w:ascii="Times New Roman" w:eastAsiaTheme="majorEastAsia" w:hAnsi="Times New Roman" w:cs="Times New Roman"/>
        </w:rPr>
        <w:t xml:space="preserve"> and </w:t>
      </w:r>
      <w:r w:rsidRPr="002E4F9F">
        <w:rPr>
          <w:rFonts w:ascii="Times New Roman" w:eastAsiaTheme="majorEastAsia" w:hAnsi="Times New Roman" w:cs="Times New Roman"/>
          <w:i/>
          <w:iCs/>
        </w:rPr>
        <w:t>Guiding Opinions of the Ministry of Education on Addressing Misbehaviours of Teachers in Higher Education Institutions</w:t>
      </w:r>
      <w:r w:rsidRPr="002E4F9F">
        <w:rPr>
          <w:rFonts w:ascii="Times New Roman" w:eastAsiaTheme="majorEastAsia" w:hAnsi="Times New Roman" w:cs="Times New Roman"/>
        </w:rPr>
        <w:t xml:space="preserve"> in November 2018.</w:t>
      </w:r>
    </w:p>
  </w:footnote>
  <w:footnote w:id="22">
    <w:p w14:paraId="2FF74FF2" w14:textId="77777777" w:rsidR="00C338A7" w:rsidRPr="002E4F9F" w:rsidRDefault="00C338A7" w:rsidP="00287AB7">
      <w:pPr>
        <w:pStyle w:val="FootnoteText"/>
        <w:spacing w:line="240" w:lineRule="auto"/>
        <w:ind w:left="0" w:right="0" w:firstLine="0"/>
        <w:rPr>
          <w:rFonts w:ascii="Times New Roman" w:eastAsiaTheme="majorEastAsia" w:hAnsi="Times New Roman" w:cs="Times New Roman"/>
        </w:rPr>
      </w:pPr>
      <w:r w:rsidRPr="002E4F9F">
        <w:rPr>
          <w:rStyle w:val="FootnoteReference"/>
          <w:rFonts w:eastAsiaTheme="majorEastAsia" w:cs="Times New Roman"/>
        </w:rPr>
        <w:footnoteRef/>
      </w:r>
      <w:r w:rsidRPr="002E4F9F">
        <w:rPr>
          <w:rStyle w:val="FootnoteReference"/>
          <w:rFonts w:eastAsiaTheme="majorEastAsia" w:cs="Times New Roman"/>
        </w:rPr>
        <w:t xml:space="preserve"> </w:t>
      </w:r>
      <w:r w:rsidRPr="002E4F9F">
        <w:rPr>
          <w:rFonts w:ascii="Times New Roman" w:eastAsiaTheme="majorEastAsia" w:hAnsi="Times New Roman" w:cs="Times New Roman"/>
        </w:rPr>
        <w:t xml:space="preserve">The </w:t>
      </w:r>
      <w:r w:rsidRPr="002E4F9F">
        <w:rPr>
          <w:rFonts w:ascii="Times New Roman" w:eastAsiaTheme="majorEastAsia" w:hAnsi="Times New Roman" w:cs="Times New Roman"/>
          <w:i/>
          <w:iCs/>
        </w:rPr>
        <w:t>Civil Code (Draft)</w:t>
      </w:r>
      <w:r w:rsidRPr="002E4F9F">
        <w:rPr>
          <w:rFonts w:ascii="Times New Roman" w:eastAsiaTheme="majorEastAsia" w:hAnsi="Times New Roman" w:cs="Times New Roman"/>
        </w:rPr>
        <w:t xml:space="preserve"> promulgated on September 5, 2018, clearly stipulated against sexual harassment and stated that employers are obliged to take measures to prevent and stop sexual harassment.</w:t>
      </w:r>
    </w:p>
  </w:footnote>
  <w:footnote w:id="23">
    <w:p w14:paraId="3DC2C55D" w14:textId="77777777" w:rsidR="00C338A7" w:rsidRPr="002E4F9F" w:rsidRDefault="00C338A7" w:rsidP="00287AB7">
      <w:pPr>
        <w:pStyle w:val="PlainText"/>
        <w:rPr>
          <w:rFonts w:ascii="Times New Roman" w:eastAsiaTheme="majorEastAsia" w:hAnsi="Times New Roman"/>
          <w:szCs w:val="22"/>
        </w:rPr>
      </w:pPr>
      <w:r w:rsidRPr="002E4F9F">
        <w:rPr>
          <w:rStyle w:val="FootnoteReference"/>
          <w:rFonts w:eastAsiaTheme="majorEastAsia"/>
          <w:sz w:val="20"/>
          <w:szCs w:val="20"/>
        </w:rPr>
        <w:footnoteRef/>
      </w:r>
      <w:r w:rsidRPr="002E4F9F">
        <w:rPr>
          <w:rStyle w:val="FootnoteReference"/>
          <w:rFonts w:eastAsiaTheme="majorEastAsia"/>
        </w:rPr>
        <w:t xml:space="preserve"> </w:t>
      </w:r>
      <w:r w:rsidRPr="002E4F9F">
        <w:rPr>
          <w:rFonts w:ascii="Times New Roman" w:eastAsiaTheme="majorEastAsia" w:hAnsi="Times New Roman"/>
          <w:i/>
          <w:iCs/>
          <w:sz w:val="20"/>
          <w:szCs w:val="20"/>
        </w:rPr>
        <w:t>Notice on Adding Causes of Action in Civil Cases</w:t>
      </w:r>
      <w:r w:rsidRPr="002E4F9F">
        <w:rPr>
          <w:rFonts w:ascii="Times New Roman" w:eastAsiaTheme="majorEastAsia" w:hAnsi="Times New Roman"/>
          <w:sz w:val="20"/>
          <w:szCs w:val="20"/>
        </w:rPr>
        <w:t xml:space="preserve">, Sohu News, </w:t>
      </w:r>
      <w:hyperlink r:id="rId5">
        <w:r w:rsidRPr="002E4F9F">
          <w:rPr>
            <w:rStyle w:val="Internet"/>
            <w:rFonts w:ascii="Times New Roman" w:eastAsiaTheme="majorEastAsia" w:hAnsi="Times New Roman"/>
            <w:sz w:val="20"/>
            <w:szCs w:val="20"/>
          </w:rPr>
          <w:t>https://www.sohu.com/a/283858906_100016630</w:t>
        </w:r>
      </w:hyperlink>
    </w:p>
  </w:footnote>
  <w:footnote w:id="24">
    <w:p w14:paraId="08FEA1BC" w14:textId="77777777" w:rsidR="00C338A7" w:rsidRPr="002E4F9F" w:rsidRDefault="00C338A7" w:rsidP="00287AB7">
      <w:pPr>
        <w:pStyle w:val="FootnoteText"/>
        <w:spacing w:line="240" w:lineRule="auto"/>
        <w:ind w:left="0" w:right="0" w:firstLine="0"/>
        <w:rPr>
          <w:rFonts w:ascii="Times New Roman" w:eastAsiaTheme="majorEastAsia" w:hAnsi="Times New Roman" w:cs="Times New Roman"/>
        </w:rPr>
      </w:pPr>
      <w:r w:rsidRPr="002E4F9F">
        <w:rPr>
          <w:rStyle w:val="FootnoteReference"/>
          <w:rFonts w:eastAsiaTheme="majorEastAsia" w:cs="Times New Roman"/>
        </w:rPr>
        <w:footnoteRef/>
      </w:r>
      <w:r w:rsidRPr="002E4F9F">
        <w:rPr>
          <w:rStyle w:val="FootnoteCharacters"/>
          <w:rFonts w:ascii="Times New Roman" w:eastAsiaTheme="majorEastAsia" w:hAnsi="Times New Roman" w:cs="Times New Roman"/>
        </w:rPr>
        <w:t xml:space="preserve"> </w:t>
      </w:r>
      <w:r w:rsidRPr="002E4F9F">
        <w:rPr>
          <w:rFonts w:ascii="Times New Roman" w:eastAsiaTheme="majorEastAsia" w:hAnsi="Times New Roman" w:cs="Times New Roman"/>
          <w:i/>
          <w:iCs/>
        </w:rPr>
        <w:t>See</w:t>
      </w:r>
      <w:r w:rsidRPr="002E4F9F">
        <w:rPr>
          <w:rFonts w:ascii="Times New Roman" w:eastAsiaTheme="majorEastAsia" w:hAnsi="Times New Roman" w:cs="Times New Roman"/>
        </w:rPr>
        <w:t xml:space="preserve"> </w:t>
      </w:r>
      <w:hyperlink r:id="rId6">
        <w:r w:rsidRPr="002E4F9F">
          <w:rPr>
            <w:rStyle w:val="Internet"/>
            <w:rFonts w:ascii="Times New Roman" w:eastAsiaTheme="majorEastAsia" w:hAnsi="Times New Roman" w:cs="Times New Roman"/>
          </w:rPr>
          <w:t>https://www.spp.gov.cn/spp/fl/201802/t20180205_364562.shtml</w:t>
        </w:r>
      </w:hyperlink>
    </w:p>
  </w:footnote>
  <w:footnote w:id="25">
    <w:p w14:paraId="2B8F4F83" w14:textId="77777777" w:rsidR="00C338A7" w:rsidRPr="002E4F9F" w:rsidRDefault="00C338A7" w:rsidP="00287AB7">
      <w:pPr>
        <w:pStyle w:val="NormalWeb"/>
        <w:shd w:val="clear" w:color="auto" w:fill="FAFAFA"/>
        <w:spacing w:beforeAutospacing="0" w:after="150" w:afterAutospacing="0"/>
        <w:rPr>
          <w:rFonts w:ascii="Times New Roman" w:eastAsiaTheme="majorEastAsia" w:hAnsi="Times New Roman" w:cs="Times New Roman"/>
          <w:sz w:val="18"/>
        </w:rPr>
      </w:pPr>
      <w:r w:rsidRPr="002E4F9F">
        <w:rPr>
          <w:rStyle w:val="FootnoteReference"/>
          <w:rFonts w:eastAsiaTheme="majorEastAsia" w:cs="Times New Roman"/>
          <w:sz w:val="20"/>
          <w:szCs w:val="20"/>
        </w:rPr>
        <w:footnoteRef/>
      </w:r>
      <w:r w:rsidRPr="002E4F9F">
        <w:rPr>
          <w:rStyle w:val="FootnoteReference"/>
          <w:rFonts w:eastAsiaTheme="majorEastAsia" w:cs="Times New Roman"/>
          <w:sz w:val="20"/>
          <w:szCs w:val="20"/>
        </w:rPr>
        <w:t xml:space="preserve"> </w:t>
      </w:r>
      <w:r w:rsidRPr="002E4F9F">
        <w:rPr>
          <w:rFonts w:ascii="Times New Roman" w:eastAsiaTheme="majorEastAsia" w:hAnsi="Times New Roman" w:cs="Times New Roman"/>
          <w:sz w:val="20"/>
          <w:szCs w:val="20"/>
        </w:rPr>
        <w:t>B</w:t>
      </w:r>
      <w:r w:rsidRPr="002E4F9F">
        <w:rPr>
          <w:rFonts w:ascii="Times New Roman" w:eastAsiaTheme="majorEastAsia" w:hAnsi="Times New Roman" w:cs="Times New Roman"/>
          <w:sz w:val="18"/>
        </w:rPr>
        <w:t>efore the Amendment, in the Criminal Law (1997) the crime of “sex with an underage prostitute” (Article 360) was separated from “rape (an underage girl)” (Article 236), with lenient sentence for the former charge. The stipulation of “soliciting underage prostitutes” failed to admit it as a form of sexual exploitation against girls and caused secondary victimization for the child victims by labelling them as “prostitutes”.</w:t>
      </w:r>
    </w:p>
  </w:footnote>
  <w:footnote w:id="26">
    <w:p w14:paraId="33EA207E" w14:textId="77777777" w:rsidR="00C338A7" w:rsidRPr="002E4F9F" w:rsidRDefault="00C338A7" w:rsidP="00287AB7">
      <w:pPr>
        <w:pStyle w:val="FootnoteText"/>
        <w:spacing w:line="240" w:lineRule="auto"/>
        <w:ind w:left="0" w:right="0" w:firstLine="0"/>
        <w:rPr>
          <w:rFonts w:ascii="Times New Roman" w:eastAsiaTheme="majorEastAsia" w:hAnsi="Times New Roman" w:cs="Times New Roman"/>
        </w:rPr>
      </w:pPr>
      <w:r w:rsidRPr="002E4F9F">
        <w:rPr>
          <w:rStyle w:val="FootnoteReference"/>
          <w:rFonts w:eastAsiaTheme="majorEastAsia" w:cs="Times New Roman"/>
        </w:rPr>
        <w:footnoteRef/>
      </w:r>
      <w:r w:rsidRPr="002E4F9F">
        <w:rPr>
          <w:rStyle w:val="FootnoteCharacters"/>
          <w:rFonts w:ascii="Times New Roman" w:eastAsiaTheme="majorEastAsia" w:hAnsi="Times New Roman" w:cs="Times New Roman"/>
        </w:rPr>
        <w:t xml:space="preserve"> </w:t>
      </w:r>
      <w:r w:rsidRPr="002E4F9F">
        <w:rPr>
          <w:rFonts w:ascii="Times New Roman" w:eastAsiaTheme="majorEastAsia" w:hAnsi="Times New Roman" w:cs="Times New Roman"/>
        </w:rPr>
        <w:t>Article 237 on “indecent assault and insult against a woman” and “indecent assault against a child” was amended to “indecent assault against others, insult against a woman” and “indecent assault against a child”.</w:t>
      </w:r>
    </w:p>
  </w:footnote>
  <w:footnote w:id="27">
    <w:p w14:paraId="0D0B2D93" w14:textId="0FBDABF7" w:rsidR="00C338A7" w:rsidRPr="002E4F9F" w:rsidRDefault="00C338A7" w:rsidP="0042684D">
      <w:pPr>
        <w:pStyle w:val="FootnoteText"/>
        <w:spacing w:line="240" w:lineRule="auto"/>
        <w:ind w:left="0" w:right="0" w:firstLine="0"/>
        <w:rPr>
          <w:rFonts w:ascii="Times New Roman" w:eastAsiaTheme="majorEastAsia" w:hAnsi="Times New Roman" w:cs="Times New Roman"/>
          <w:szCs w:val="18"/>
          <w:lang w:val="fr-CH"/>
        </w:rPr>
      </w:pPr>
      <w:r w:rsidRPr="002E4F9F">
        <w:rPr>
          <w:rStyle w:val="FootnoteReference"/>
          <w:rFonts w:eastAsiaTheme="majorEastAsia" w:cs="Times New Roman"/>
        </w:rPr>
        <w:footnoteRef/>
      </w:r>
      <w:r w:rsidRPr="002E4F9F">
        <w:rPr>
          <w:rFonts w:ascii="Times New Roman" w:eastAsiaTheme="majorEastAsia" w:hAnsi="Times New Roman" w:cs="Times New Roman"/>
          <w:lang w:val="fr-CH"/>
        </w:rPr>
        <w:t xml:space="preserve">  </w:t>
      </w:r>
      <w:r w:rsidR="00832E46">
        <w:rPr>
          <w:rFonts w:ascii="Times New Roman" w:eastAsiaTheme="majorEastAsia" w:hAnsi="Times New Roman" w:cs="Times New Roman" w:hint="eastAsia"/>
          <w:szCs w:val="18"/>
        </w:rPr>
        <w:t>t</w:t>
      </w:r>
      <w:r w:rsidR="00832E46">
        <w:rPr>
          <w:rFonts w:ascii="Times New Roman" w:eastAsiaTheme="majorEastAsia" w:hAnsi="Times New Roman" w:cs="Times New Roman"/>
          <w:szCs w:val="18"/>
        </w:rPr>
        <w:t xml:space="preserve">he </w:t>
      </w:r>
      <w:r w:rsidR="002A54BB">
        <w:rPr>
          <w:rFonts w:ascii="Times New Roman" w:eastAsiaTheme="majorEastAsia" w:hAnsi="Times New Roman" w:cs="Times New Roman"/>
          <w:szCs w:val="18"/>
        </w:rPr>
        <w:t>handbook</w:t>
      </w:r>
      <w:r w:rsidR="00832E46">
        <w:rPr>
          <w:rFonts w:ascii="Times New Roman" w:eastAsiaTheme="majorEastAsia" w:hAnsi="Times New Roman" w:cs="Times New Roman"/>
          <w:szCs w:val="18"/>
        </w:rPr>
        <w:t xml:space="preserve"> can be found at </w:t>
      </w:r>
      <w:r w:rsidRPr="002E4F9F">
        <w:rPr>
          <w:rFonts w:ascii="Times New Roman" w:eastAsiaTheme="majorEastAsia" w:hAnsi="Times New Roman" w:cs="Times New Roman"/>
          <w:szCs w:val="18"/>
          <w:lang w:val="fr-CH"/>
        </w:rPr>
        <w:t>https://cnlgbtdata.com/files/uploads/2019/04/10866845526.pdf</w:t>
      </w:r>
    </w:p>
  </w:footnote>
  <w:footnote w:id="28">
    <w:p w14:paraId="3CA9CD66" w14:textId="34DD6832" w:rsidR="00832E46" w:rsidRDefault="00832E46" w:rsidP="002E4F9F">
      <w:pPr>
        <w:pStyle w:val="FootnoteText"/>
        <w:ind w:left="0" w:right="0" w:firstLine="0"/>
      </w:pPr>
      <w:r>
        <w:rPr>
          <w:rStyle w:val="FootnoteReference"/>
        </w:rPr>
        <w:footnoteRef/>
      </w:r>
      <w:r>
        <w:t xml:space="preserve">  Equality (</w:t>
      </w:r>
      <w:r w:rsidR="002A54BB">
        <w:t>written</w:t>
      </w:r>
      <w:r>
        <w:t xml:space="preserve"> by </w:t>
      </w:r>
      <w:r>
        <w:rPr>
          <w:rFonts w:ascii="Times New Roman" w:hAnsi="Times New Roman" w:cs="Times New Roman"/>
        </w:rPr>
        <w:t xml:space="preserve">Xia Tian &amp;Feng Yuan):  </w:t>
      </w:r>
      <w:r>
        <w:rPr>
          <w:rFonts w:ascii="Times New Roman" w:hAnsi="Times New Roman" w:cs="Times New Roman"/>
          <w:i/>
        </w:rPr>
        <w:t>Four-Year Monitoring Report on the Implementation of the Anti-Domestic Violence Law of the People’s Republic of China</w:t>
      </w:r>
      <w:r>
        <w:rPr>
          <w:rFonts w:ascii="Times New Roman" w:hAnsi="Times New Roman" w:cs="Times New Roman"/>
        </w:rPr>
        <w:t>, Beijing Equality (2020),</w:t>
      </w:r>
      <w:r>
        <w:t xml:space="preserve"> </w:t>
      </w:r>
      <w:hyperlink r:id="rId7">
        <w:r>
          <w:rPr>
            <w:rStyle w:val="Internet"/>
            <w:rFonts w:ascii="Times New Roman" w:hAnsi="Times New Roman" w:cs="Times New Roman"/>
          </w:rPr>
          <w:t>http://www.equality-beijing.org/newinfo.aspx?id=80</w:t>
        </w:r>
      </w:hyperlink>
    </w:p>
  </w:footnote>
  <w:footnote w:id="29">
    <w:p w14:paraId="38BDDD5F" w14:textId="77777777" w:rsidR="008B7F6C" w:rsidRPr="00C26ED7" w:rsidRDefault="008B7F6C" w:rsidP="008B7F6C">
      <w:pPr>
        <w:pStyle w:val="FootnoteText"/>
        <w:ind w:left="0" w:right="0" w:firstLine="0"/>
        <w:rPr>
          <w:rFonts w:ascii="Times New Roman" w:eastAsiaTheme="majorEastAsia" w:hAnsi="Times New Roman" w:cs="Times New Roman"/>
        </w:rPr>
      </w:pPr>
      <w:r w:rsidRPr="00C26ED7">
        <w:rPr>
          <w:rStyle w:val="FootnoteReference"/>
          <w:rFonts w:eastAsiaTheme="majorEastAsia" w:cs="Times New Roman"/>
        </w:rPr>
        <w:footnoteRef/>
      </w:r>
      <w:r w:rsidRPr="00C26ED7">
        <w:rPr>
          <w:rFonts w:ascii="Times New Roman" w:eastAsiaTheme="majorEastAsia" w:hAnsi="Times New Roman" w:cs="Times New Roman"/>
        </w:rPr>
        <w:t xml:space="preserve"> For example, one of the eight projects purchased by the Women’s Federation in Ningbo, Zhejiang in 2017 was </w:t>
      </w:r>
    </w:p>
    <w:p w14:paraId="66E24653" w14:textId="77777777" w:rsidR="008B7F6C" w:rsidRPr="00C26ED7" w:rsidRDefault="008B7F6C" w:rsidP="008B7F6C">
      <w:pPr>
        <w:pStyle w:val="FootnoteText"/>
        <w:ind w:left="0" w:right="0" w:firstLine="0"/>
        <w:rPr>
          <w:rFonts w:ascii="Times New Roman" w:eastAsiaTheme="majorEastAsia" w:hAnsi="Times New Roman" w:cs="Times New Roman"/>
        </w:rPr>
      </w:pPr>
      <w:r w:rsidRPr="00C26ED7">
        <w:rPr>
          <w:rFonts w:ascii="Times New Roman" w:eastAsiaTheme="majorEastAsia" w:hAnsi="Times New Roman" w:cs="Times New Roman"/>
        </w:rPr>
        <w:t xml:space="preserve">about domestic violence intervention. The amount of the funds was 60,000 yuan, accounting for 9% of the total. See </w:t>
      </w:r>
    </w:p>
    <w:p w14:paraId="11B0BC91" w14:textId="77777777" w:rsidR="008B7F6C" w:rsidRPr="00C26ED7" w:rsidRDefault="008B7F6C" w:rsidP="008B7F6C">
      <w:pPr>
        <w:pStyle w:val="FootnoteText"/>
        <w:ind w:left="0" w:right="0" w:firstLine="0"/>
        <w:rPr>
          <w:rStyle w:val="Hyperlink0"/>
          <w:rFonts w:ascii="Times New Roman" w:eastAsiaTheme="majorEastAsia" w:hAnsi="Times New Roman" w:cs="Times New Roman"/>
        </w:rPr>
      </w:pPr>
      <w:r w:rsidRPr="00C26ED7">
        <w:rPr>
          <w:rFonts w:ascii="Times New Roman" w:eastAsiaTheme="majorEastAsia" w:hAnsi="Times New Roman" w:cs="Times New Roman"/>
        </w:rPr>
        <w:t xml:space="preserve">more at: </w:t>
      </w:r>
      <w:hyperlink r:id="rId8" w:history="1">
        <w:r w:rsidRPr="00C26ED7">
          <w:rPr>
            <w:rFonts w:ascii="Times New Roman" w:eastAsiaTheme="majorEastAsia" w:hAnsi="Times New Roman" w:cs="Times New Roman"/>
            <w:color w:val="0000FF"/>
            <w:u w:val="single" w:color="0000FF"/>
          </w:rPr>
          <w:t>http://zfxx.ningbo.gov.cn/art/2017/3/24/art_2452_961405.html</w:t>
        </w:r>
      </w:hyperlink>
      <w:r w:rsidRPr="00C26ED7">
        <w:rPr>
          <w:rFonts w:ascii="Times New Roman" w:eastAsiaTheme="majorEastAsia" w:hAnsi="Times New Roman" w:cs="Times New Roman"/>
          <w:color w:val="0000FF"/>
          <w:u w:val="single" w:color="0000FF"/>
        </w:rPr>
        <w:t xml:space="preserve">; </w:t>
      </w:r>
      <w:r w:rsidRPr="00C26ED7">
        <w:rPr>
          <w:rStyle w:val="Hyperlink0"/>
          <w:rFonts w:ascii="Times New Roman" w:eastAsiaTheme="majorEastAsia" w:hAnsi="Times New Roman" w:cs="Times New Roman"/>
        </w:rPr>
        <w:t xml:space="preserve">The Project Catalogue of Shanghai </w:t>
      </w:r>
    </w:p>
    <w:p w14:paraId="443EB50E" w14:textId="77777777" w:rsidR="008B7F6C" w:rsidRPr="00C26ED7" w:rsidRDefault="008B7F6C" w:rsidP="008B7F6C">
      <w:pPr>
        <w:pStyle w:val="FootnoteText"/>
        <w:ind w:left="0" w:right="0" w:firstLine="0"/>
        <w:rPr>
          <w:rStyle w:val="Hyperlink0"/>
          <w:rFonts w:ascii="Times New Roman" w:eastAsiaTheme="majorEastAsia" w:hAnsi="Times New Roman" w:cs="Times New Roman"/>
        </w:rPr>
      </w:pPr>
      <w:r w:rsidRPr="00C26ED7">
        <w:rPr>
          <w:rStyle w:val="Hyperlink0"/>
          <w:rFonts w:ascii="Times New Roman" w:eastAsiaTheme="majorEastAsia" w:hAnsi="Times New Roman" w:cs="Times New Roman"/>
        </w:rPr>
        <w:t xml:space="preserve">Women's Federation. Available at: </w:t>
      </w:r>
      <w:hyperlink r:id="rId9" w:history="1">
        <w:r w:rsidRPr="00C26ED7">
          <w:rPr>
            <w:rFonts w:ascii="Times New Roman" w:eastAsiaTheme="majorEastAsia" w:hAnsi="Times New Roman" w:cs="Times New Roman"/>
            <w:color w:val="0000FF"/>
            <w:u w:val="single" w:color="0000FF"/>
          </w:rPr>
          <w:t>http://www.shzgh.org/renda/08women/zxgg/u1ai6123543.html</w:t>
        </w:r>
      </w:hyperlink>
      <w:r w:rsidRPr="00C26ED7">
        <w:rPr>
          <w:rFonts w:ascii="Times New Roman" w:eastAsiaTheme="majorEastAsia" w:hAnsi="Times New Roman" w:cs="Times New Roman"/>
          <w:color w:val="0000FF"/>
          <w:u w:val="single" w:color="0000FF"/>
        </w:rPr>
        <w:t xml:space="preserve">; </w:t>
      </w:r>
      <w:r w:rsidRPr="00C26ED7">
        <w:rPr>
          <w:rStyle w:val="Hyperlink0"/>
          <w:rFonts w:ascii="Times New Roman" w:eastAsiaTheme="majorEastAsia" w:hAnsi="Times New Roman" w:cs="Times New Roman"/>
        </w:rPr>
        <w:t xml:space="preserve">The proposed </w:t>
      </w:r>
    </w:p>
    <w:p w14:paraId="34B4C4A3" w14:textId="77777777" w:rsidR="008B7F6C" w:rsidRPr="00C26ED7" w:rsidRDefault="008B7F6C" w:rsidP="008B7F6C">
      <w:pPr>
        <w:pStyle w:val="FootnoteText"/>
        <w:ind w:left="0" w:right="0" w:firstLine="0"/>
        <w:rPr>
          <w:rFonts w:ascii="Times New Roman" w:eastAsiaTheme="majorEastAsia" w:hAnsi="Times New Roman" w:cs="Times New Roman"/>
        </w:rPr>
      </w:pPr>
      <w:r w:rsidRPr="00C26ED7">
        <w:rPr>
          <w:rStyle w:val="Hyperlink0"/>
          <w:rFonts w:ascii="Times New Roman" w:eastAsiaTheme="majorEastAsia" w:hAnsi="Times New Roman" w:cs="Times New Roman"/>
        </w:rPr>
        <w:t>funding list of the second phase of the Special funds for social construction of Futian district, Shenzhen. Available at:</w:t>
      </w:r>
      <w:r w:rsidRPr="00C26ED7">
        <w:rPr>
          <w:rFonts w:ascii="Times New Roman" w:eastAsiaTheme="majorEastAsia" w:hAnsi="Times New Roman" w:cs="Times New Roman"/>
        </w:rPr>
        <w:t xml:space="preserve"> </w:t>
      </w:r>
    </w:p>
    <w:p w14:paraId="15E85FEF" w14:textId="087887B1" w:rsidR="008B7F6C" w:rsidRPr="002E4F9F" w:rsidRDefault="00FE485A" w:rsidP="008B7F6C">
      <w:pPr>
        <w:pStyle w:val="FootnoteText"/>
        <w:ind w:left="0" w:right="0" w:firstLine="0"/>
        <w:rPr>
          <w:rFonts w:ascii="Times New Roman" w:eastAsiaTheme="majorEastAsia" w:hAnsi="Times New Roman" w:cs="Times New Roman"/>
          <w:lang w:val="en-GB"/>
        </w:rPr>
      </w:pPr>
      <w:hyperlink r:id="rId10" w:history="1">
        <w:r w:rsidR="008B7F6C" w:rsidRPr="00C26ED7">
          <w:rPr>
            <w:rStyle w:val="Hyperlink"/>
            <w:rFonts w:ascii="Times New Roman" w:eastAsiaTheme="majorEastAsia" w:hAnsi="Times New Roman" w:cs="Times New Roman"/>
          </w:rPr>
          <w:t>http://wb.sznews.com/PC/content/201707/11/c112528.html</w:t>
        </w:r>
      </w:hyperlink>
      <w:r w:rsidR="004A2005">
        <w:rPr>
          <w:rFonts w:ascii="Times New Roman" w:eastAsiaTheme="majorEastAsia" w:hAnsi="Times New Roman" w:cs="Times New Roman"/>
          <w:color w:val="0000FF"/>
          <w:u w:val="single" w:color="0000FF"/>
        </w:rPr>
        <w:t xml:space="preserve">,  More information can be </w:t>
      </w:r>
      <w:r w:rsidR="002A54BB">
        <w:rPr>
          <w:rFonts w:ascii="Times New Roman" w:eastAsiaTheme="majorEastAsia" w:hAnsi="Times New Roman" w:cs="Times New Roman"/>
          <w:color w:val="0000FF"/>
          <w:u w:val="single" w:color="0000FF"/>
        </w:rPr>
        <w:t>finding</w:t>
      </w:r>
      <w:r w:rsidR="004A2005">
        <w:rPr>
          <w:rFonts w:ascii="Times New Roman" w:eastAsiaTheme="majorEastAsia" w:hAnsi="Times New Roman" w:cs="Times New Roman"/>
          <w:color w:val="0000FF"/>
          <w:u w:val="single" w:color="0000FF"/>
        </w:rPr>
        <w:t xml:space="preserve"> </w:t>
      </w:r>
      <w:r w:rsidR="002A54BB">
        <w:rPr>
          <w:rFonts w:ascii="Times New Roman" w:eastAsiaTheme="majorEastAsia" w:hAnsi="Times New Roman" w:cs="Times New Roman"/>
          <w:color w:val="0000FF"/>
          <w:u w:val="single" w:color="0000FF"/>
        </w:rPr>
        <w:t>on</w:t>
      </w:r>
      <w:r w:rsidR="004A2005">
        <w:rPr>
          <w:rFonts w:ascii="Times New Roman" w:eastAsiaTheme="majorEastAsia" w:hAnsi="Times New Roman" w:cs="Times New Roman"/>
          <w:color w:val="0000FF"/>
          <w:u w:val="single" w:color="0000FF"/>
        </w:rPr>
        <w:t xml:space="preserve"> the website of Equality, a Beijing based NGO focus on violence against women: </w:t>
      </w:r>
      <w:r w:rsidR="004A2005" w:rsidRPr="00C26ED7">
        <w:rPr>
          <w:rFonts w:ascii="Times New Roman" w:eastAsiaTheme="majorEastAsia" w:hAnsi="Times New Roman" w:cs="Times New Roman"/>
        </w:rPr>
        <w:t xml:space="preserve"> </w:t>
      </w:r>
      <w:hyperlink r:id="rId11">
        <w:r w:rsidR="004A2005" w:rsidRPr="00C26ED7">
          <w:rPr>
            <w:rStyle w:val="Internet"/>
            <w:rFonts w:ascii="Times New Roman" w:eastAsiaTheme="majorEastAsia" w:hAnsi="Times New Roman" w:cs="Times New Roman"/>
          </w:rPr>
          <w:t>http://www.equality-beijing.org/</w:t>
        </w:r>
      </w:hyperlink>
      <w:r w:rsidR="004A2005" w:rsidRPr="004A2005">
        <w:rPr>
          <w:rFonts w:ascii="Times New Roman" w:eastAsiaTheme="majorEastAsia" w:hAnsi="Times New Roman" w:cs="Times New Roman"/>
          <w:lang w:val="en-GB"/>
        </w:rPr>
        <w:t xml:space="preserve"> </w:t>
      </w:r>
    </w:p>
  </w:footnote>
  <w:footnote w:id="30">
    <w:p w14:paraId="6F377DEA" w14:textId="77777777" w:rsidR="00C338A7" w:rsidRPr="002E4F9F" w:rsidRDefault="00C338A7" w:rsidP="00827E8C">
      <w:pPr>
        <w:pStyle w:val="FootnoteText"/>
        <w:rPr>
          <w:rFonts w:ascii="Times New Roman" w:eastAsiaTheme="majorEastAsia" w:hAnsi="Times New Roman" w:cs="Times New Roman"/>
        </w:rPr>
      </w:pPr>
      <w:r w:rsidRPr="002E4F9F">
        <w:rPr>
          <w:rStyle w:val="FootnoteReference"/>
          <w:rFonts w:eastAsiaTheme="majorEastAsia" w:cs="Times New Roman"/>
        </w:rPr>
        <w:footnoteRef/>
      </w:r>
      <w:r w:rsidRPr="002E4F9F">
        <w:rPr>
          <w:rStyle w:val="FootnoteCharacters"/>
          <w:rFonts w:ascii="Times New Roman" w:eastAsiaTheme="majorEastAsia" w:hAnsi="Times New Roman" w:cs="Times New Roman"/>
        </w:rPr>
        <w:t xml:space="preserve"> </w:t>
      </w:r>
      <w:r w:rsidRPr="002E4F9F">
        <w:rPr>
          <w:rFonts w:ascii="Times New Roman" w:eastAsiaTheme="majorEastAsia" w:hAnsi="Times New Roman" w:cs="Times New Roman"/>
          <w:i/>
          <w:iCs/>
        </w:rPr>
        <w:t>See</w:t>
      </w:r>
      <w:r w:rsidRPr="002E4F9F">
        <w:rPr>
          <w:rFonts w:ascii="Times New Roman" w:eastAsiaTheme="majorEastAsia" w:hAnsi="Times New Roman" w:cs="Times New Roman"/>
        </w:rPr>
        <w:t xml:space="preserve"> </w:t>
      </w:r>
      <w:hyperlink r:id="rId12">
        <w:r w:rsidRPr="002E4F9F">
          <w:rPr>
            <w:rStyle w:val="Internet"/>
            <w:rFonts w:ascii="Times New Roman" w:eastAsiaTheme="majorEastAsia" w:hAnsi="Times New Roman" w:cs="Times New Roman"/>
          </w:rPr>
          <w:t>https://www.spp.gov.cn/spp/fl/201802/t20180205_364562.shtml</w:t>
        </w:r>
      </w:hyperlink>
    </w:p>
  </w:footnote>
  <w:footnote w:id="31">
    <w:p w14:paraId="74DFAADC" w14:textId="77777777" w:rsidR="00C338A7" w:rsidRPr="002E4F9F" w:rsidRDefault="00C338A7" w:rsidP="00ED6C9B">
      <w:pPr>
        <w:pStyle w:val="FootnoteText"/>
        <w:rPr>
          <w:rFonts w:ascii="Times New Roman" w:eastAsiaTheme="majorEastAsia" w:hAnsi="Times New Roman" w:cs="Times New Roman"/>
        </w:rPr>
      </w:pPr>
      <w:r w:rsidRPr="002E4F9F">
        <w:rPr>
          <w:rStyle w:val="FootnoteReference"/>
          <w:rFonts w:eastAsiaTheme="majorEastAsia" w:cs="Times New Roman"/>
        </w:rPr>
        <w:footnoteRef/>
      </w:r>
      <w:r w:rsidRPr="002E4F9F">
        <w:rPr>
          <w:rStyle w:val="FootnoteCharacters"/>
          <w:rFonts w:ascii="Times New Roman" w:eastAsiaTheme="majorEastAsia" w:hAnsi="Times New Roman" w:cs="Times New Roman"/>
        </w:rPr>
        <w:t xml:space="preserve"> </w:t>
      </w:r>
      <w:r w:rsidRPr="002E4F9F">
        <w:rPr>
          <w:rFonts w:ascii="Times New Roman" w:eastAsiaTheme="majorEastAsia" w:hAnsi="Times New Roman" w:cs="Times New Roman"/>
        </w:rPr>
        <w:t xml:space="preserve"> Before the Amendment, buyers of women and children in human trafficking may be exempted from criminal </w:t>
      </w:r>
    </w:p>
    <w:p w14:paraId="0FFAB00E" w14:textId="77777777" w:rsidR="00C338A7" w:rsidRPr="002E4F9F" w:rsidRDefault="00C338A7" w:rsidP="00ED6C9B">
      <w:pPr>
        <w:pStyle w:val="FootnoteText"/>
        <w:rPr>
          <w:rFonts w:ascii="Times New Roman" w:eastAsiaTheme="majorEastAsia" w:hAnsi="Times New Roman" w:cs="Times New Roman"/>
        </w:rPr>
      </w:pPr>
      <w:r w:rsidRPr="002E4F9F">
        <w:rPr>
          <w:rFonts w:ascii="Times New Roman" w:eastAsiaTheme="majorEastAsia" w:hAnsi="Times New Roman" w:cs="Times New Roman"/>
        </w:rPr>
        <w:t xml:space="preserve">responsibility if they do not “obstruct the woman from returning to her original place of residence according to her </w:t>
      </w:r>
    </w:p>
    <w:p w14:paraId="0513F6C4" w14:textId="77777777" w:rsidR="00C338A7" w:rsidRPr="002E4F9F" w:rsidRDefault="00C338A7" w:rsidP="00ED6C9B">
      <w:pPr>
        <w:pStyle w:val="FootnoteText"/>
        <w:rPr>
          <w:rFonts w:ascii="Times New Roman" w:eastAsiaTheme="majorEastAsia" w:hAnsi="Times New Roman" w:cs="Times New Roman"/>
        </w:rPr>
      </w:pPr>
      <w:r w:rsidRPr="002E4F9F">
        <w:rPr>
          <w:rFonts w:ascii="Times New Roman" w:eastAsiaTheme="majorEastAsia" w:hAnsi="Times New Roman" w:cs="Times New Roman"/>
        </w:rPr>
        <w:t>will” or “maltreat the child or obstruct his or her rescue”. The stipulation of “exemption from criminal responsibility”</w:t>
      </w:r>
    </w:p>
    <w:p w14:paraId="3CDA6600" w14:textId="10721ECA" w:rsidR="00C338A7" w:rsidRPr="002E4F9F" w:rsidRDefault="00C338A7" w:rsidP="00ED6C9B">
      <w:pPr>
        <w:pStyle w:val="FootnoteText"/>
        <w:rPr>
          <w:rFonts w:ascii="Times New Roman" w:eastAsiaTheme="majorEastAsia" w:hAnsi="Times New Roman" w:cs="Times New Roman"/>
        </w:rPr>
      </w:pPr>
      <w:r w:rsidRPr="002E4F9F">
        <w:rPr>
          <w:rFonts w:ascii="Times New Roman" w:eastAsiaTheme="majorEastAsia" w:hAnsi="Times New Roman" w:cs="Times New Roman"/>
        </w:rPr>
        <w:t>was replaced by “imposition of a lenient sentence”.</w:t>
      </w:r>
    </w:p>
  </w:footnote>
  <w:footnote w:id="32">
    <w:p w14:paraId="4E9E2E35" w14:textId="6A63889B" w:rsidR="00C338A7" w:rsidRPr="002E4F9F" w:rsidRDefault="00C338A7" w:rsidP="00395B6C">
      <w:pPr>
        <w:pStyle w:val="PlainText"/>
        <w:rPr>
          <w:rFonts w:ascii="Times New Roman" w:eastAsiaTheme="majorEastAsia" w:hAnsi="Times New Roman"/>
          <w:color w:val="000000"/>
          <w:sz w:val="20"/>
          <w:szCs w:val="20"/>
          <w:highlight w:val="white"/>
        </w:rPr>
      </w:pPr>
      <w:r w:rsidRPr="002E4F9F">
        <w:rPr>
          <w:rStyle w:val="FootnoteReference"/>
          <w:rFonts w:eastAsiaTheme="majorEastAsia"/>
          <w:sz w:val="20"/>
          <w:szCs w:val="20"/>
        </w:rPr>
        <w:footnoteRef/>
      </w:r>
      <w:r w:rsidRPr="002E4F9F">
        <w:rPr>
          <w:rStyle w:val="FootnoteReference"/>
          <w:rFonts w:eastAsiaTheme="majorEastAsia"/>
        </w:rPr>
        <w:t xml:space="preserve"> </w:t>
      </w:r>
      <w:r w:rsidR="002A54BB" w:rsidRPr="002E4F9F">
        <w:rPr>
          <w:rFonts w:ascii="Times New Roman" w:eastAsiaTheme="majorEastAsia" w:hAnsi="Times New Roman"/>
          <w:i/>
          <w:iCs/>
          <w:color w:val="000000"/>
          <w:sz w:val="20"/>
          <w:szCs w:val="20"/>
          <w:shd w:val="clear" w:color="auto" w:fill="FFFFFF"/>
        </w:rPr>
        <w:t>Dec</w:t>
      </w:r>
      <w:r w:rsidR="002A54BB">
        <w:rPr>
          <w:rFonts w:ascii="Times New Roman" w:eastAsiaTheme="majorEastAsia" w:hAnsi="Times New Roman"/>
          <w:i/>
          <w:iCs/>
          <w:color w:val="000000"/>
          <w:sz w:val="20"/>
          <w:szCs w:val="20"/>
          <w:shd w:val="clear" w:color="auto" w:fill="FFFFFF"/>
        </w:rPr>
        <w:t>is</w:t>
      </w:r>
      <w:r w:rsidR="002A54BB" w:rsidRPr="002E4F9F">
        <w:rPr>
          <w:rFonts w:ascii="Times New Roman" w:eastAsiaTheme="majorEastAsia" w:hAnsi="Times New Roman"/>
          <w:i/>
          <w:iCs/>
          <w:color w:val="000000"/>
          <w:sz w:val="20"/>
          <w:szCs w:val="20"/>
          <w:shd w:val="clear" w:color="auto" w:fill="FFFFFF"/>
        </w:rPr>
        <w:t>ion</w:t>
      </w:r>
      <w:r w:rsidRPr="002E4F9F">
        <w:rPr>
          <w:rFonts w:ascii="Times New Roman" w:eastAsiaTheme="majorEastAsia" w:hAnsi="Times New Roman"/>
          <w:i/>
          <w:iCs/>
          <w:color w:val="000000"/>
          <w:sz w:val="20"/>
          <w:szCs w:val="20"/>
          <w:shd w:val="clear" w:color="auto" w:fill="FFFFFF"/>
        </w:rPr>
        <w:t xml:space="preserve"> of the Standing Committee of the National People's Congress on Abolishing Custody-and-Education System,</w:t>
      </w:r>
      <w:r w:rsidRPr="002E4F9F">
        <w:rPr>
          <w:rFonts w:ascii="Times New Roman" w:eastAsiaTheme="majorEastAsia" w:hAnsi="Times New Roman"/>
          <w:color w:val="000000"/>
          <w:sz w:val="20"/>
          <w:szCs w:val="20"/>
          <w:shd w:val="clear" w:color="auto" w:fill="FFFFFF"/>
        </w:rPr>
        <w:t xml:space="preserve"> Xinhua News, </w:t>
      </w:r>
      <w:hyperlink r:id="rId13">
        <w:r w:rsidRPr="002E4F9F">
          <w:rPr>
            <w:rStyle w:val="Internet"/>
            <w:rFonts w:ascii="Times New Roman" w:eastAsiaTheme="majorEastAsia" w:hAnsi="Times New Roman"/>
            <w:sz w:val="20"/>
            <w:szCs w:val="20"/>
          </w:rPr>
          <w:t>http://www.xinhuanet.com/politics/2019-12/28/c_1125399238.htm</w:t>
        </w:r>
      </w:hyperlink>
    </w:p>
  </w:footnote>
  <w:footnote w:id="33">
    <w:p w14:paraId="255F73AF" w14:textId="26BC25AD" w:rsidR="00C338A7" w:rsidRPr="002E4F9F" w:rsidRDefault="00C338A7" w:rsidP="00395B6C">
      <w:pPr>
        <w:pStyle w:val="PlainText"/>
        <w:jc w:val="left"/>
        <w:rPr>
          <w:rFonts w:ascii="Times New Roman" w:eastAsiaTheme="majorEastAsia" w:hAnsi="Times New Roman"/>
          <w:color w:val="000000" w:themeColor="text1"/>
          <w:sz w:val="18"/>
          <w:szCs w:val="18"/>
          <w:highlight w:val="white"/>
        </w:rPr>
      </w:pPr>
      <w:r w:rsidRPr="002E4F9F">
        <w:rPr>
          <w:rStyle w:val="FootnoteReference"/>
          <w:rFonts w:eastAsiaTheme="majorEastAsia"/>
          <w:color w:val="000000" w:themeColor="text1"/>
          <w:szCs w:val="18"/>
        </w:rPr>
        <w:footnoteRef/>
      </w:r>
      <w:r w:rsidRPr="002E4F9F">
        <w:rPr>
          <w:rStyle w:val="FootnoteReference"/>
          <w:rFonts w:eastAsiaTheme="majorEastAsia"/>
          <w:color w:val="000000" w:themeColor="text1"/>
          <w:szCs w:val="18"/>
        </w:rPr>
        <w:t xml:space="preserve"> </w:t>
      </w:r>
      <w:r w:rsidRPr="002E4F9F">
        <w:rPr>
          <w:rFonts w:ascii="Times New Roman" w:eastAsiaTheme="majorEastAsia" w:hAnsi="Times New Roman"/>
          <w:i/>
          <w:iCs/>
          <w:color w:val="000000" w:themeColor="text1"/>
          <w:sz w:val="18"/>
          <w:szCs w:val="18"/>
          <w:shd w:val="clear" w:color="auto" w:fill="FFFFFF"/>
        </w:rPr>
        <w:t xml:space="preserve">NPC abolishds custody-and-education system for prostitutes, </w:t>
      </w:r>
      <w:r w:rsidRPr="002E4F9F">
        <w:rPr>
          <w:rFonts w:ascii="Times New Roman" w:eastAsiaTheme="majorEastAsia" w:hAnsi="Times New Roman"/>
          <w:color w:val="000000" w:themeColor="text1"/>
          <w:sz w:val="18"/>
          <w:szCs w:val="18"/>
          <w:shd w:val="clear" w:color="auto" w:fill="FFFFFF"/>
        </w:rPr>
        <w:t xml:space="preserve">Global Times, </w:t>
      </w:r>
      <w:hyperlink r:id="rId14">
        <w:r w:rsidRPr="002E4F9F">
          <w:rPr>
            <w:rStyle w:val="Internet"/>
            <w:rFonts w:ascii="Times New Roman" w:eastAsiaTheme="majorEastAsia" w:hAnsi="Times New Roman"/>
            <w:color w:val="000000" w:themeColor="text1"/>
            <w:sz w:val="18"/>
            <w:szCs w:val="18"/>
            <w:highlight w:val="white"/>
          </w:rPr>
          <w:t>https://www.globaltimes.cn/content/1175135.shtml</w:t>
        </w:r>
      </w:hyperlink>
      <w:r w:rsidRPr="002E4F9F">
        <w:rPr>
          <w:rFonts w:ascii="Times New Roman" w:eastAsiaTheme="majorEastAsia" w:hAnsi="Times New Roman"/>
          <w:color w:val="000000" w:themeColor="text1"/>
          <w:sz w:val="18"/>
          <w:szCs w:val="18"/>
          <w:shd w:val="clear" w:color="auto" w:fill="FFFFFF"/>
        </w:rPr>
        <w:t xml:space="preserve"> </w:t>
      </w:r>
    </w:p>
  </w:footnote>
  <w:footnote w:id="34">
    <w:p w14:paraId="0CEA1972" w14:textId="77777777" w:rsidR="00C338A7" w:rsidRPr="002E4F9F" w:rsidRDefault="00C338A7" w:rsidP="00C852D3">
      <w:pPr>
        <w:widowControl w:val="0"/>
        <w:autoSpaceDE w:val="0"/>
        <w:autoSpaceDN w:val="0"/>
        <w:adjustRightInd w:val="0"/>
        <w:rPr>
          <w:rFonts w:ascii="Times New Roman" w:eastAsiaTheme="majorEastAsia" w:hAnsi="Times New Roman" w:cs="Times New Roman"/>
          <w:color w:val="000000" w:themeColor="text1"/>
          <w:sz w:val="18"/>
          <w:szCs w:val="18"/>
          <w:lang w:val="fr-CH"/>
        </w:rPr>
      </w:pPr>
      <w:r w:rsidRPr="002E4F9F">
        <w:rPr>
          <w:rStyle w:val="FootnoteReference"/>
          <w:rFonts w:eastAsiaTheme="majorEastAsia" w:cs="Times New Roman"/>
          <w:color w:val="000000" w:themeColor="text1"/>
          <w:szCs w:val="18"/>
        </w:rPr>
        <w:footnoteRef/>
      </w:r>
      <w:r w:rsidRPr="002E4F9F">
        <w:rPr>
          <w:rFonts w:ascii="Times New Roman" w:eastAsiaTheme="majorEastAsia" w:hAnsi="Times New Roman" w:cs="Times New Roman"/>
          <w:color w:val="000000" w:themeColor="text1"/>
          <w:sz w:val="18"/>
          <w:szCs w:val="18"/>
          <w:lang w:val="fr-CH"/>
        </w:rPr>
        <w:t xml:space="preserve"> </w:t>
      </w:r>
      <w:r w:rsidRPr="002E4F9F">
        <w:rPr>
          <w:rFonts w:ascii="Times New Roman" w:eastAsiaTheme="majorEastAsia" w:hAnsi="Times New Roman" w:cs="Times New Roman" w:hint="eastAsia"/>
          <w:color w:val="000000" w:themeColor="text1"/>
          <w:sz w:val="18"/>
          <w:szCs w:val="18"/>
        </w:rPr>
        <w:t>如马丽、马金石、张万玉、灰兴福、王乃雄、段引成拐卖妇女张怀柱拐卖妇女、收买被拐卖的妇女康树国拐卖妇女、故意伤害袁宏科、白亚灵、候新社、张亚强收买被拐卖的妇女一审刑事判决书</w:t>
      </w:r>
      <w:r w:rsidRPr="002E4F9F">
        <w:rPr>
          <w:rFonts w:ascii="Times New Roman" w:eastAsiaTheme="majorEastAsia" w:hAnsi="Times New Roman" w:cs="Times New Roman" w:hint="eastAsia"/>
          <w:color w:val="000000" w:themeColor="text1"/>
          <w:sz w:val="18"/>
          <w:szCs w:val="18"/>
          <w:lang w:val="fr-CH"/>
        </w:rPr>
        <w:t>，（</w:t>
      </w:r>
      <w:r w:rsidRPr="002E4F9F">
        <w:rPr>
          <w:rFonts w:ascii="Times New Roman" w:eastAsiaTheme="majorEastAsia" w:hAnsi="Times New Roman" w:cs="Times New Roman"/>
          <w:color w:val="000000" w:themeColor="text1"/>
          <w:sz w:val="18"/>
          <w:szCs w:val="18"/>
          <w:lang w:val="fr-CH"/>
        </w:rPr>
        <w:t>2017</w:t>
      </w:r>
      <w:r w:rsidRPr="002E4F9F">
        <w:rPr>
          <w:rFonts w:ascii="Times New Roman" w:eastAsiaTheme="majorEastAsia" w:hAnsi="Times New Roman" w:cs="Times New Roman" w:hint="eastAsia"/>
          <w:color w:val="000000" w:themeColor="text1"/>
          <w:sz w:val="18"/>
          <w:szCs w:val="18"/>
          <w:lang w:val="fr-CH"/>
        </w:rPr>
        <w:t>）</w:t>
      </w:r>
      <w:r w:rsidRPr="002E4F9F">
        <w:rPr>
          <w:rFonts w:ascii="Times New Roman" w:eastAsiaTheme="majorEastAsia" w:hAnsi="Times New Roman" w:cs="Times New Roman" w:hint="eastAsia"/>
          <w:color w:val="000000" w:themeColor="text1"/>
          <w:sz w:val="18"/>
          <w:szCs w:val="18"/>
        </w:rPr>
        <w:t>陕</w:t>
      </w:r>
      <w:r w:rsidRPr="002E4F9F">
        <w:rPr>
          <w:rFonts w:ascii="Times New Roman" w:eastAsiaTheme="majorEastAsia" w:hAnsi="Times New Roman" w:cs="Times New Roman"/>
          <w:color w:val="000000" w:themeColor="text1"/>
          <w:sz w:val="18"/>
          <w:szCs w:val="18"/>
          <w:lang w:val="fr-CH"/>
        </w:rPr>
        <w:t>03</w:t>
      </w:r>
      <w:r w:rsidRPr="002E4F9F">
        <w:rPr>
          <w:rFonts w:ascii="Times New Roman" w:eastAsiaTheme="majorEastAsia" w:hAnsi="Times New Roman" w:cs="Times New Roman" w:hint="eastAsia"/>
          <w:color w:val="000000" w:themeColor="text1"/>
          <w:sz w:val="18"/>
          <w:szCs w:val="18"/>
        </w:rPr>
        <w:t>刑初</w:t>
      </w:r>
      <w:r w:rsidRPr="002E4F9F">
        <w:rPr>
          <w:rFonts w:ascii="Times New Roman" w:eastAsiaTheme="majorEastAsia" w:hAnsi="Times New Roman" w:cs="Times New Roman"/>
          <w:color w:val="000000" w:themeColor="text1"/>
          <w:sz w:val="18"/>
          <w:szCs w:val="18"/>
          <w:lang w:val="fr-CH"/>
        </w:rPr>
        <w:t>16</w:t>
      </w:r>
      <w:r w:rsidRPr="002E4F9F">
        <w:rPr>
          <w:rFonts w:ascii="Times New Roman" w:eastAsiaTheme="majorEastAsia" w:hAnsi="Times New Roman" w:cs="Times New Roman" w:hint="eastAsia"/>
          <w:color w:val="000000" w:themeColor="text1"/>
          <w:sz w:val="18"/>
          <w:szCs w:val="18"/>
        </w:rPr>
        <w:t>号</w:t>
      </w:r>
      <w:r w:rsidRPr="002E4F9F">
        <w:rPr>
          <w:rFonts w:ascii="Times New Roman" w:eastAsiaTheme="majorEastAsia" w:hAnsi="Times New Roman" w:cs="Times New Roman"/>
          <w:color w:val="000000" w:themeColor="text1"/>
          <w:sz w:val="18"/>
          <w:szCs w:val="18"/>
          <w:lang w:val="fr-CH"/>
        </w:rPr>
        <w:t>https://wenshu.court.gov.cn/website/wenshu/181107ANFZ0BXSK4/index.html?docId=50882731589c483ab1eca7fe0144800c</w:t>
      </w:r>
    </w:p>
  </w:footnote>
  <w:footnote w:id="35">
    <w:p w14:paraId="7CB82FD5" w14:textId="77777777" w:rsidR="00C338A7" w:rsidRPr="002E4F9F" w:rsidRDefault="00C338A7" w:rsidP="00C852D3">
      <w:pPr>
        <w:pStyle w:val="FootnoteText"/>
        <w:spacing w:line="240" w:lineRule="auto"/>
        <w:ind w:left="0" w:right="0" w:firstLine="0"/>
        <w:rPr>
          <w:rFonts w:ascii="Times New Roman" w:eastAsiaTheme="majorEastAsia" w:hAnsi="Times New Roman" w:cs="Times New Roman"/>
          <w:color w:val="000000" w:themeColor="text1"/>
          <w:szCs w:val="18"/>
          <w:lang w:val="fr-CH"/>
        </w:rPr>
      </w:pPr>
      <w:r w:rsidRPr="002E4F9F">
        <w:rPr>
          <w:rStyle w:val="FootnoteReference"/>
          <w:rFonts w:eastAsiaTheme="majorEastAsia" w:cs="Times New Roman"/>
          <w:color w:val="000000" w:themeColor="text1"/>
          <w:szCs w:val="18"/>
        </w:rPr>
        <w:footnoteRef/>
      </w:r>
      <w:r w:rsidRPr="002E4F9F">
        <w:rPr>
          <w:rFonts w:ascii="Times New Roman" w:eastAsiaTheme="majorEastAsia" w:hAnsi="Times New Roman" w:cs="Times New Roman"/>
          <w:color w:val="000000" w:themeColor="text1"/>
          <w:szCs w:val="18"/>
          <w:lang w:val="fr-CH"/>
        </w:rPr>
        <w:t xml:space="preserve"> </w:t>
      </w:r>
      <w:r w:rsidRPr="002E4F9F">
        <w:rPr>
          <w:rFonts w:ascii="Times New Roman" w:eastAsiaTheme="majorEastAsia" w:hAnsi="Times New Roman" w:cs="Times New Roman" w:hint="eastAsia"/>
          <w:color w:val="000000" w:themeColor="text1"/>
          <w:szCs w:val="18"/>
        </w:rPr>
        <w:t>如徐金发、高东海拐卖妇女、儿童一审刑事判决书</w:t>
      </w:r>
      <w:r w:rsidRPr="002E4F9F">
        <w:rPr>
          <w:rFonts w:ascii="Times New Roman" w:eastAsiaTheme="majorEastAsia" w:hAnsi="Times New Roman" w:cs="Times New Roman" w:hint="eastAsia"/>
          <w:color w:val="000000" w:themeColor="text1"/>
          <w:szCs w:val="18"/>
          <w:lang w:val="fr-CH"/>
        </w:rPr>
        <w:t>，</w:t>
      </w:r>
      <w:r w:rsidRPr="002E4F9F">
        <w:rPr>
          <w:rFonts w:ascii="Times New Roman" w:eastAsiaTheme="majorEastAsia" w:hAnsi="Times New Roman" w:cs="Times New Roman"/>
          <w:color w:val="000000" w:themeColor="text1"/>
          <w:szCs w:val="18"/>
          <w:lang w:val="fr-CH"/>
        </w:rPr>
        <w:t>2019</w:t>
      </w:r>
      <w:r w:rsidRPr="002E4F9F">
        <w:rPr>
          <w:rFonts w:ascii="Times New Roman" w:eastAsiaTheme="majorEastAsia" w:hAnsi="Times New Roman" w:cs="Times New Roman" w:hint="eastAsia"/>
          <w:color w:val="000000" w:themeColor="text1"/>
          <w:szCs w:val="18"/>
          <w:lang w:val="fr-CH"/>
        </w:rPr>
        <w:t>）</w:t>
      </w:r>
      <w:r w:rsidRPr="002E4F9F">
        <w:rPr>
          <w:rFonts w:ascii="Times New Roman" w:eastAsiaTheme="majorEastAsia" w:hAnsi="Times New Roman" w:cs="Times New Roman" w:hint="eastAsia"/>
          <w:color w:val="000000" w:themeColor="text1"/>
          <w:szCs w:val="18"/>
        </w:rPr>
        <w:t>皖</w:t>
      </w:r>
      <w:r w:rsidRPr="002E4F9F">
        <w:rPr>
          <w:rFonts w:ascii="Times New Roman" w:eastAsiaTheme="majorEastAsia" w:hAnsi="Times New Roman" w:cs="Times New Roman"/>
          <w:color w:val="000000" w:themeColor="text1"/>
          <w:szCs w:val="18"/>
          <w:lang w:val="fr-CH"/>
        </w:rPr>
        <w:t>0103</w:t>
      </w:r>
      <w:r w:rsidRPr="002E4F9F">
        <w:rPr>
          <w:rFonts w:ascii="Times New Roman" w:eastAsiaTheme="majorEastAsia" w:hAnsi="Times New Roman" w:cs="Times New Roman" w:hint="eastAsia"/>
          <w:color w:val="000000" w:themeColor="text1"/>
          <w:szCs w:val="18"/>
        </w:rPr>
        <w:t>刑初</w:t>
      </w:r>
      <w:r w:rsidRPr="002E4F9F">
        <w:rPr>
          <w:rFonts w:ascii="Times New Roman" w:eastAsiaTheme="majorEastAsia" w:hAnsi="Times New Roman" w:cs="Times New Roman"/>
          <w:color w:val="000000" w:themeColor="text1"/>
          <w:szCs w:val="18"/>
          <w:lang w:val="fr-CH"/>
        </w:rPr>
        <w:t>669</w:t>
      </w:r>
      <w:r w:rsidRPr="002E4F9F">
        <w:rPr>
          <w:rFonts w:ascii="Times New Roman" w:eastAsiaTheme="majorEastAsia" w:hAnsi="Times New Roman" w:cs="Times New Roman" w:hint="eastAsia"/>
          <w:color w:val="000000" w:themeColor="text1"/>
          <w:szCs w:val="18"/>
        </w:rPr>
        <w:t>号</w:t>
      </w:r>
      <w:r w:rsidRPr="002E4F9F">
        <w:rPr>
          <w:rFonts w:ascii="Times New Roman" w:eastAsiaTheme="majorEastAsia" w:hAnsi="Times New Roman" w:cs="Times New Roman" w:hint="eastAsia"/>
          <w:color w:val="000000" w:themeColor="text1"/>
          <w:szCs w:val="18"/>
          <w:lang w:val="fr-CH"/>
        </w:rPr>
        <w:t>，</w:t>
      </w:r>
      <w:r w:rsidRPr="002E4F9F">
        <w:rPr>
          <w:rFonts w:ascii="Times New Roman" w:eastAsiaTheme="majorEastAsia" w:hAnsi="Times New Roman" w:cs="Times New Roman"/>
          <w:color w:val="000000" w:themeColor="text1"/>
          <w:szCs w:val="18"/>
          <w:lang w:val="fr-CH"/>
        </w:rPr>
        <w:t>https://wenshu.court.gov.cn/website/wenshu/181107ANFZ0BXSK4/index.html?docId=fc0dfa91027146e1b455ab9c0096d294</w:t>
      </w:r>
    </w:p>
  </w:footnote>
  <w:footnote w:id="36">
    <w:p w14:paraId="3D35CCE4" w14:textId="45A1923B" w:rsidR="00C338A7" w:rsidRPr="002E4F9F" w:rsidRDefault="00C338A7" w:rsidP="00C852D3">
      <w:pPr>
        <w:pStyle w:val="FootnoteText"/>
        <w:spacing w:line="240" w:lineRule="auto"/>
        <w:ind w:left="0" w:right="0" w:firstLine="0"/>
        <w:rPr>
          <w:rFonts w:ascii="Times New Roman" w:eastAsiaTheme="majorEastAsia" w:hAnsi="Times New Roman" w:cs="Times New Roman"/>
        </w:rPr>
      </w:pPr>
      <w:r w:rsidRPr="002E4F9F">
        <w:rPr>
          <w:rStyle w:val="FootnoteReference"/>
          <w:rFonts w:eastAsiaTheme="majorEastAsia" w:cs="Times New Roman"/>
        </w:rPr>
        <w:footnoteRef/>
      </w:r>
      <w:r w:rsidRPr="002E4F9F">
        <w:rPr>
          <w:rFonts w:ascii="Times New Roman" w:eastAsiaTheme="majorEastAsia" w:hAnsi="Times New Roman" w:cs="Times New Roman"/>
        </w:rPr>
        <w:t xml:space="preserve"> 2017</w:t>
      </w:r>
      <w:r w:rsidRPr="002E4F9F">
        <w:rPr>
          <w:rFonts w:ascii="Times New Roman" w:eastAsiaTheme="majorEastAsia" w:hAnsi="Times New Roman" w:cs="Times New Roman" w:hint="eastAsia"/>
        </w:rPr>
        <w:t>年</w:t>
      </w:r>
      <w:r w:rsidRPr="002E4F9F">
        <w:rPr>
          <w:rFonts w:ascii="Times New Roman" w:eastAsiaTheme="majorEastAsia" w:hAnsi="Times New Roman" w:cs="Times New Roman"/>
        </w:rPr>
        <w:t>7</w:t>
      </w:r>
      <w:r w:rsidRPr="002E4F9F">
        <w:rPr>
          <w:rFonts w:ascii="Times New Roman" w:eastAsiaTheme="majorEastAsia" w:hAnsi="Times New Roman" w:cs="Times New Roman" w:hint="eastAsia"/>
        </w:rPr>
        <w:t>月</w:t>
      </w:r>
      <w:r w:rsidRPr="002E4F9F">
        <w:rPr>
          <w:rFonts w:ascii="Times New Roman" w:eastAsiaTheme="majorEastAsia" w:hAnsi="Times New Roman" w:cs="Times New Roman"/>
        </w:rPr>
        <w:t>21</w:t>
      </w:r>
      <w:r w:rsidRPr="002E4F9F">
        <w:rPr>
          <w:rFonts w:ascii="Times New Roman" w:eastAsiaTheme="majorEastAsia" w:hAnsi="Times New Roman" w:cs="Times New Roman" w:hint="eastAsia"/>
        </w:rPr>
        <w:t>日，最高人民法院、最高人民检察院联合公布了《关于办理组织、强迫、引诱、容留、介绍</w:t>
      </w:r>
      <w:hyperlink r:id="rId15" w:history="1">
        <w:r w:rsidRPr="002E4F9F">
          <w:rPr>
            <w:rStyle w:val="Hyperlink"/>
            <w:rFonts w:ascii="Times New Roman" w:eastAsiaTheme="majorEastAsia" w:hAnsi="Times New Roman" w:cs="Times New Roman" w:hint="eastAsia"/>
          </w:rPr>
          <w:t>卖淫</w:t>
        </w:r>
      </w:hyperlink>
      <w:r w:rsidRPr="002E4F9F">
        <w:rPr>
          <w:rFonts w:ascii="Times New Roman" w:eastAsiaTheme="majorEastAsia" w:hAnsi="Times New Roman" w:cs="Times New Roman" w:hint="eastAsia"/>
        </w:rPr>
        <w:t>刑事案件适用法律若干问题的解释》（以下简称《涉卖淫刑案解释》），自</w:t>
      </w:r>
      <w:r w:rsidRPr="002E4F9F">
        <w:rPr>
          <w:rFonts w:ascii="Times New Roman" w:eastAsiaTheme="majorEastAsia" w:hAnsi="Times New Roman" w:cs="Times New Roman"/>
        </w:rPr>
        <w:t>2017</w:t>
      </w:r>
      <w:r w:rsidRPr="002E4F9F">
        <w:rPr>
          <w:rFonts w:ascii="Times New Roman" w:eastAsiaTheme="majorEastAsia" w:hAnsi="Times New Roman" w:cs="Times New Roman" w:hint="eastAsia"/>
        </w:rPr>
        <w:t>年</w:t>
      </w:r>
      <w:r w:rsidRPr="002E4F9F">
        <w:rPr>
          <w:rFonts w:ascii="Times New Roman" w:eastAsiaTheme="majorEastAsia" w:hAnsi="Times New Roman" w:cs="Times New Roman"/>
        </w:rPr>
        <w:t>7</w:t>
      </w:r>
      <w:r w:rsidRPr="002E4F9F">
        <w:rPr>
          <w:rFonts w:ascii="Times New Roman" w:eastAsiaTheme="majorEastAsia" w:hAnsi="Times New Roman" w:cs="Times New Roman" w:hint="eastAsia"/>
        </w:rPr>
        <w:t>月</w:t>
      </w:r>
      <w:r w:rsidRPr="002E4F9F">
        <w:rPr>
          <w:rFonts w:ascii="Times New Roman" w:eastAsiaTheme="majorEastAsia" w:hAnsi="Times New Roman" w:cs="Times New Roman"/>
        </w:rPr>
        <w:t>25</w:t>
      </w:r>
      <w:r w:rsidRPr="002E4F9F">
        <w:rPr>
          <w:rFonts w:ascii="Times New Roman" w:eastAsiaTheme="majorEastAsia" w:hAnsi="Times New Roman" w:cs="Times New Roman" w:hint="eastAsia"/>
        </w:rPr>
        <w:t>日起实施。参见</w:t>
      </w:r>
      <w:hyperlink r:id="rId16" w:tgtFrame="_blank" w:history="1">
        <w:r w:rsidRPr="002E4F9F">
          <w:rPr>
            <w:rStyle w:val="Hyperlink"/>
            <w:rFonts w:ascii="Times New Roman" w:eastAsiaTheme="majorEastAsia" w:hAnsi="Times New Roman" w:cs="Times New Roman"/>
            <w:lang w:val="fr-CH"/>
          </w:rPr>
          <w:t>http://www.dffyw.com/faxuejieti/xs/201906/46097.html</w:t>
        </w:r>
      </w:hyperlink>
      <w:r w:rsidRPr="002E4F9F">
        <w:rPr>
          <w:rFonts w:ascii="Times New Roman" w:eastAsiaTheme="majorEastAsia" w:hAnsi="Times New Roman" w:cs="Times New Roman" w:hint="eastAsia"/>
          <w:lang w:val="fr-CH"/>
        </w:rPr>
        <w:t>，</w:t>
      </w:r>
      <w:r w:rsidRPr="002E4F9F">
        <w:rPr>
          <w:rFonts w:ascii="Times New Roman" w:eastAsiaTheme="majorEastAsia" w:hAnsi="Times New Roman" w:cs="Times New Roman"/>
          <w:lang w:val="fr-CH"/>
        </w:rPr>
        <w:t>http://www.dffyw.com/faxuejieti/xs/201912/46938.html</w:t>
      </w:r>
    </w:p>
  </w:footnote>
  <w:footnote w:id="37">
    <w:p w14:paraId="5907F672" w14:textId="69730D29" w:rsidR="00C338A7" w:rsidRPr="002E4F9F" w:rsidRDefault="00C338A7" w:rsidP="00C852D3">
      <w:pPr>
        <w:pStyle w:val="FootnoteText"/>
        <w:spacing w:line="240" w:lineRule="auto"/>
        <w:ind w:left="0" w:right="0" w:firstLine="0"/>
        <w:rPr>
          <w:rFonts w:ascii="Times New Roman" w:eastAsiaTheme="majorEastAsia" w:hAnsi="Times New Roman" w:cs="Times New Roman"/>
          <w:color w:val="000000" w:themeColor="text1"/>
          <w:szCs w:val="18"/>
        </w:rPr>
      </w:pPr>
      <w:r w:rsidRPr="002E4F9F">
        <w:rPr>
          <w:rStyle w:val="FootnoteReference"/>
          <w:rFonts w:eastAsiaTheme="majorEastAsia" w:cs="Times New Roman"/>
          <w:color w:val="000000" w:themeColor="text1"/>
          <w:szCs w:val="18"/>
        </w:rPr>
        <w:footnoteRef/>
      </w:r>
      <w:r w:rsidRPr="002E4F9F">
        <w:rPr>
          <w:rFonts w:ascii="Times New Roman" w:eastAsiaTheme="majorEastAsia" w:hAnsi="Times New Roman" w:cs="Times New Roman"/>
          <w:color w:val="000000" w:themeColor="text1"/>
          <w:szCs w:val="18"/>
        </w:rPr>
        <w:t xml:space="preserve"> Women and Men in China 2019, p156</w:t>
      </w:r>
    </w:p>
  </w:footnote>
  <w:footnote w:id="38">
    <w:p w14:paraId="6AF543CD" w14:textId="77777777" w:rsidR="00C338A7" w:rsidRPr="002E4F9F" w:rsidRDefault="00C338A7" w:rsidP="00C852D3">
      <w:pPr>
        <w:pStyle w:val="FootnoteText"/>
        <w:spacing w:line="240" w:lineRule="auto"/>
        <w:ind w:left="0" w:right="0" w:firstLine="0"/>
        <w:rPr>
          <w:rFonts w:ascii="Times New Roman" w:eastAsiaTheme="majorEastAsia" w:hAnsi="Times New Roman" w:cs="Times New Roman"/>
          <w:color w:val="000000" w:themeColor="text1"/>
          <w:szCs w:val="18"/>
        </w:rPr>
      </w:pPr>
      <w:r w:rsidRPr="002E4F9F">
        <w:rPr>
          <w:rStyle w:val="FootnoteReference"/>
          <w:rFonts w:eastAsiaTheme="majorEastAsia" w:cs="Times New Roman"/>
          <w:color w:val="000000" w:themeColor="text1"/>
          <w:szCs w:val="18"/>
        </w:rPr>
        <w:footnoteRef/>
      </w:r>
      <w:r w:rsidRPr="002E4F9F">
        <w:rPr>
          <w:rFonts w:ascii="Times New Roman" w:eastAsiaTheme="majorEastAsia" w:hAnsi="Times New Roman" w:cs="Times New Roman"/>
          <w:color w:val="000000" w:themeColor="text1"/>
          <w:szCs w:val="18"/>
        </w:rPr>
        <w:t xml:space="preserve"> </w:t>
      </w:r>
      <w:r w:rsidRPr="002E4F9F">
        <w:rPr>
          <w:rFonts w:ascii="Times New Roman" w:eastAsiaTheme="majorEastAsia" w:hAnsi="Times New Roman" w:cs="Times New Roman" w:hint="eastAsia"/>
          <w:color w:val="000000" w:themeColor="text1"/>
          <w:szCs w:val="18"/>
        </w:rPr>
        <w:t>足浴店成卖淫嫖娼窝点？涵江警方深夜出击，多名女子被抓</w:t>
      </w:r>
      <w:hyperlink r:id="rId17" w:tgtFrame="_blank" w:tooltip="更多八闽新闻相关内容列表" w:history="1">
        <w:r w:rsidRPr="002E4F9F">
          <w:rPr>
            <w:rStyle w:val="Hyperlink"/>
            <w:rFonts w:ascii="Times New Roman" w:eastAsiaTheme="majorEastAsia" w:hAnsi="Times New Roman" w:cs="Times New Roman" w:hint="eastAsia"/>
            <w:color w:val="000000" w:themeColor="text1"/>
            <w:szCs w:val="18"/>
          </w:rPr>
          <w:t>八闽新闻</w:t>
        </w:r>
      </w:hyperlink>
      <w:r w:rsidRPr="002E4F9F">
        <w:rPr>
          <w:rStyle w:val="asource"/>
          <w:rFonts w:ascii="Times New Roman" w:eastAsiaTheme="majorEastAsia" w:hAnsi="Times New Roman" w:cs="Times New Roman" w:hint="eastAsia"/>
          <w:color w:val="000000" w:themeColor="text1"/>
          <w:szCs w:val="18"/>
        </w:rPr>
        <w:t>涵江警方</w:t>
      </w:r>
      <w:r w:rsidRPr="002E4F9F">
        <w:rPr>
          <w:rStyle w:val="atime"/>
          <w:rFonts w:ascii="Times New Roman" w:eastAsiaTheme="majorEastAsia" w:hAnsi="Times New Roman" w:cs="Times New Roman"/>
          <w:color w:val="000000" w:themeColor="text1"/>
          <w:szCs w:val="18"/>
        </w:rPr>
        <w:t>2020-07-13</w:t>
      </w:r>
      <w:r w:rsidRPr="002E4F9F">
        <w:rPr>
          <w:rStyle w:val="atime"/>
          <w:rFonts w:ascii="Times New Roman" w:eastAsiaTheme="majorEastAsia" w:hAnsi="Times New Roman" w:cs="Times New Roman" w:hint="eastAsia"/>
          <w:color w:val="000000" w:themeColor="text1"/>
          <w:szCs w:val="18"/>
        </w:rPr>
        <w:t>，</w:t>
      </w:r>
    </w:p>
    <w:p w14:paraId="5E36F23A" w14:textId="77777777" w:rsidR="00C338A7" w:rsidRPr="002E4F9F" w:rsidRDefault="00C338A7" w:rsidP="00C852D3">
      <w:pPr>
        <w:pStyle w:val="FootnoteText"/>
        <w:spacing w:line="240" w:lineRule="auto"/>
        <w:ind w:left="0" w:right="0" w:firstLine="0"/>
        <w:rPr>
          <w:rFonts w:ascii="Times New Roman" w:eastAsiaTheme="majorEastAsia" w:hAnsi="Times New Roman" w:cs="Times New Roman"/>
        </w:rPr>
      </w:pPr>
      <w:r w:rsidRPr="002E4F9F">
        <w:rPr>
          <w:rFonts w:ascii="Times New Roman" w:eastAsiaTheme="majorEastAsia" w:hAnsi="Times New Roman" w:cs="Times New Roman"/>
          <w:color w:val="000000" w:themeColor="text1"/>
          <w:szCs w:val="18"/>
        </w:rPr>
        <w:t>https://fj.qq.com/a/20200713/013709.htm</w:t>
      </w:r>
    </w:p>
  </w:footnote>
  <w:footnote w:id="39">
    <w:p w14:paraId="2C161093" w14:textId="5A072840" w:rsidR="00C338A7" w:rsidRPr="002E4F9F" w:rsidRDefault="00C338A7" w:rsidP="00C852D3">
      <w:pPr>
        <w:pStyle w:val="FootnoteText"/>
        <w:ind w:left="0" w:right="0" w:firstLine="0"/>
        <w:rPr>
          <w:rFonts w:ascii="Times New Roman" w:eastAsiaTheme="majorEastAsia" w:hAnsi="Times New Roman" w:cs="Times New Roman"/>
        </w:rPr>
      </w:pPr>
      <w:r w:rsidRPr="002E4F9F">
        <w:rPr>
          <w:rStyle w:val="FootnoteReference"/>
          <w:rFonts w:eastAsiaTheme="majorEastAsia" w:cs="Times New Roman"/>
        </w:rPr>
        <w:footnoteRef/>
      </w:r>
      <w:r w:rsidRPr="002E4F9F">
        <w:rPr>
          <w:rFonts w:ascii="Times New Roman" w:eastAsiaTheme="majorEastAsia" w:hAnsi="Times New Roman" w:cs="Times New Roman"/>
        </w:rPr>
        <w:t xml:space="preserve">  </w:t>
      </w:r>
      <w:r w:rsidRPr="002E4F9F">
        <w:rPr>
          <w:rFonts w:ascii="Times New Roman" w:eastAsiaTheme="majorEastAsia" w:hAnsi="Times New Roman" w:cs="Times New Roman" w:hint="eastAsia"/>
        </w:rPr>
        <w:t>李庆，公益时报，</w:t>
      </w:r>
      <w:r w:rsidRPr="002E4F9F">
        <w:rPr>
          <w:rFonts w:ascii="Times New Roman" w:eastAsiaTheme="majorEastAsia" w:hAnsi="Times New Roman" w:cs="Times New Roman"/>
        </w:rPr>
        <w:t>2019-12-09</w:t>
      </w:r>
      <w:r w:rsidRPr="002E4F9F">
        <w:rPr>
          <w:rFonts w:ascii="Times New Roman" w:eastAsiaTheme="majorEastAsia" w:hAnsi="Times New Roman" w:cs="Times New Roman" w:hint="eastAsia"/>
        </w:rPr>
        <w:t>，</w:t>
      </w:r>
      <w:r w:rsidRPr="002E4F9F">
        <w:rPr>
          <w:rFonts w:ascii="Times New Roman" w:eastAsiaTheme="majorEastAsia" w:hAnsi="Times New Roman" w:cs="Times New Roman"/>
        </w:rPr>
        <w:t>http://www.gongyishibao.com/html/gongyizixun/17836.html</w:t>
      </w:r>
    </w:p>
  </w:footnote>
  <w:footnote w:id="40">
    <w:p w14:paraId="22AF3C1A" w14:textId="5D06B851" w:rsidR="00C338A7" w:rsidRPr="002E4F9F" w:rsidRDefault="00C338A7" w:rsidP="00C852D3">
      <w:pPr>
        <w:pStyle w:val="FootnoteText"/>
        <w:ind w:left="0" w:right="0" w:firstLine="0"/>
        <w:rPr>
          <w:rFonts w:ascii="Times New Roman" w:eastAsiaTheme="majorEastAsia" w:hAnsi="Times New Roman" w:cs="Times New Roman"/>
        </w:rPr>
      </w:pPr>
      <w:r w:rsidRPr="002E4F9F">
        <w:rPr>
          <w:rStyle w:val="FootnoteReference"/>
          <w:rFonts w:eastAsiaTheme="majorEastAsia" w:cs="Times New Roman"/>
        </w:rPr>
        <w:footnoteRef/>
      </w:r>
      <w:r w:rsidRPr="002E4F9F">
        <w:rPr>
          <w:rFonts w:ascii="Times New Roman" w:eastAsiaTheme="majorEastAsia" w:hAnsi="Times New Roman" w:cs="Times New Roman"/>
        </w:rPr>
        <w:t xml:space="preserve"> </w:t>
      </w:r>
      <w:hyperlink r:id="rId18" w:history="1">
        <w:r w:rsidRPr="002E4F9F">
          <w:rPr>
            <w:rStyle w:val="Hyperlink"/>
            <w:rFonts w:ascii="Times New Roman" w:eastAsiaTheme="majorEastAsia" w:hAnsi="Times New Roman" w:cs="Times New Roman"/>
          </w:rPr>
          <w:t>https://baike.baidu.com/item/%E4%BD%95%E6%80%9D%E4%BA%91</w:t>
        </w:r>
      </w:hyperlink>
      <w:r w:rsidRPr="002E4F9F">
        <w:rPr>
          <w:rFonts w:ascii="Times New Roman" w:eastAsiaTheme="majorEastAsia" w:hAnsi="Times New Roman" w:cs="Times New Roman" w:hint="eastAsia"/>
        </w:rPr>
        <w:t>，何思云百度百科，行动受限制。</w:t>
      </w:r>
      <w:hyperlink r:id="rId19" w:history="1">
        <w:r w:rsidRPr="002E4F9F">
          <w:rPr>
            <w:rStyle w:val="Hyperlink"/>
            <w:rFonts w:ascii="Times New Roman" w:eastAsiaTheme="majorEastAsia" w:hAnsi="Times New Roman" w:cs="Times New Roman"/>
          </w:rPr>
          <w:t>https://www.jiemodui.com/N/85428.html</w:t>
        </w:r>
      </w:hyperlink>
      <w:r w:rsidRPr="002E4F9F">
        <w:rPr>
          <w:rFonts w:ascii="Times New Roman" w:eastAsiaTheme="majorEastAsia" w:hAnsi="Times New Roman" w:cs="Times New Roman" w:hint="eastAsia"/>
        </w:rPr>
        <w:t>，央视的报道</w:t>
      </w:r>
      <w:hyperlink r:id="rId20" w:history="1">
        <w:r w:rsidRPr="002E4F9F">
          <w:rPr>
            <w:rStyle w:val="Hyperlink"/>
            <w:rFonts w:ascii="Times New Roman" w:eastAsiaTheme="majorEastAsia" w:hAnsi="Times New Roman" w:cs="Times New Roman"/>
          </w:rPr>
          <w:t>http://tv.cctv.com/2018/01/14/VIDEaFLpJggIHPZ0Z4eTDFWU180114.shtml</w:t>
        </w:r>
        <w:r w:rsidRPr="002E4F9F">
          <w:rPr>
            <w:rStyle w:val="Hyperlink"/>
            <w:rFonts w:ascii="Times New Roman" w:eastAsiaTheme="majorEastAsia" w:hAnsi="Times New Roman" w:cs="Times New Roman" w:hint="eastAsia"/>
          </w:rPr>
          <w:t>，记者手记</w:t>
        </w:r>
      </w:hyperlink>
      <w:r w:rsidRPr="002E4F9F">
        <w:rPr>
          <w:rFonts w:ascii="Times New Roman" w:eastAsiaTheme="majorEastAsia" w:hAnsi="Times New Roman" w:cs="Times New Roman"/>
        </w:rPr>
        <w:t xml:space="preserve"> http://tv.cctv.com/2018/01/14/VIDEaFLpJggIHPZ0Z4eTDFWU180114.shtml</w:t>
      </w:r>
    </w:p>
  </w:footnote>
  <w:footnote w:id="41">
    <w:p w14:paraId="7BFC2D15" w14:textId="77777777" w:rsidR="00EA11D6" w:rsidRPr="00C26ED7" w:rsidRDefault="00EA11D6" w:rsidP="00EA11D6">
      <w:pPr>
        <w:pStyle w:val="NormalWeb"/>
        <w:rPr>
          <w:rFonts w:asciiTheme="minorEastAsia" w:eastAsiaTheme="minorEastAsia" w:hAnsiTheme="minorEastAsia"/>
          <w:szCs w:val="18"/>
        </w:rPr>
      </w:pPr>
      <w:r w:rsidRPr="00C26ED7">
        <w:rPr>
          <w:rStyle w:val="FootnoteReference"/>
          <w:rFonts w:asciiTheme="minorEastAsia" w:eastAsiaTheme="minorEastAsia" w:hAnsiTheme="minorEastAsia"/>
          <w:szCs w:val="18"/>
        </w:rPr>
        <w:footnoteRef/>
      </w:r>
      <w:r w:rsidRPr="00C26ED7">
        <w:rPr>
          <w:rFonts w:asciiTheme="minorEastAsia" w:eastAsiaTheme="minorEastAsia" w:hAnsiTheme="minorEastAsia"/>
          <w:sz w:val="18"/>
          <w:szCs w:val="18"/>
        </w:rPr>
        <w:t xml:space="preserve"> 王庆凯</w:t>
      </w:r>
      <w:r w:rsidRPr="00C26ED7">
        <w:rPr>
          <w:rFonts w:asciiTheme="minorEastAsia" w:eastAsiaTheme="minorEastAsia" w:hAnsiTheme="minorEastAsia" w:cs="Microsoft YaHei" w:hint="eastAsia"/>
          <w:sz w:val="18"/>
          <w:szCs w:val="18"/>
        </w:rPr>
        <w:t>：“</w:t>
      </w:r>
      <w:r w:rsidRPr="00C26ED7">
        <w:rPr>
          <w:rFonts w:asciiTheme="minorEastAsia" w:eastAsiaTheme="minorEastAsia" w:hAnsiTheme="minorEastAsia"/>
          <w:sz w:val="18"/>
          <w:szCs w:val="18"/>
        </w:rPr>
        <w:t>报告称2019年中国男女薪资差距出现缩减”</w:t>
      </w:r>
      <w:r w:rsidRPr="00C26ED7">
        <w:rPr>
          <w:rFonts w:asciiTheme="minorEastAsia" w:eastAsiaTheme="minorEastAsia" w:hAnsiTheme="minorEastAsia" w:cs="Microsoft YaHei" w:hint="eastAsia"/>
          <w:sz w:val="18"/>
          <w:szCs w:val="18"/>
        </w:rPr>
        <w:t>，中国新闻社</w:t>
      </w:r>
      <w:r w:rsidRPr="00C26ED7">
        <w:rPr>
          <w:rFonts w:asciiTheme="minorEastAsia" w:eastAsiaTheme="minorEastAsia" w:hAnsiTheme="minorEastAsia" w:cs="Microsoft YaHei"/>
          <w:sz w:val="18"/>
          <w:szCs w:val="18"/>
        </w:rPr>
        <w:t>2020</w:t>
      </w:r>
      <w:r w:rsidRPr="00C26ED7">
        <w:rPr>
          <w:rFonts w:asciiTheme="minorEastAsia" w:eastAsiaTheme="minorEastAsia" w:hAnsiTheme="minorEastAsia" w:cs="Microsoft YaHei" w:hint="eastAsia"/>
          <w:sz w:val="18"/>
          <w:szCs w:val="18"/>
        </w:rPr>
        <w:t>年</w:t>
      </w:r>
      <w:r w:rsidRPr="00C26ED7">
        <w:rPr>
          <w:rFonts w:asciiTheme="minorEastAsia" w:eastAsiaTheme="minorEastAsia" w:hAnsiTheme="minorEastAsia" w:cs="Microsoft YaHei"/>
          <w:sz w:val="18"/>
          <w:szCs w:val="18"/>
        </w:rPr>
        <w:t>3月5日，</w:t>
      </w:r>
      <w:hyperlink r:id="rId21" w:history="1">
        <w:r w:rsidRPr="00C26ED7">
          <w:rPr>
            <w:rStyle w:val="Hyperlink"/>
            <w:rFonts w:asciiTheme="minorEastAsia" w:eastAsiaTheme="minorEastAsia" w:hAnsiTheme="minorEastAsia"/>
            <w:sz w:val="18"/>
            <w:szCs w:val="18"/>
          </w:rPr>
          <w:t>https://m.chinanews.com/wap/detail/chs/zw/9115165.shtml</w:t>
        </w:r>
      </w:hyperlink>
      <w:r w:rsidRPr="00C26ED7">
        <w:rPr>
          <w:rFonts w:asciiTheme="minorEastAsia" w:eastAsiaTheme="minorEastAsia" w:hAnsiTheme="minorEastAsia"/>
          <w:sz w:val="18"/>
          <w:szCs w:val="18"/>
        </w:rPr>
        <w:t>,英文报道见：</w:t>
      </w:r>
      <w:hyperlink r:id="rId22" w:history="1">
        <w:r w:rsidRPr="00C26ED7">
          <w:rPr>
            <w:rStyle w:val="Hyperlink"/>
            <w:rFonts w:asciiTheme="minorEastAsia" w:eastAsiaTheme="minorEastAsia" w:hAnsiTheme="minorEastAsia"/>
            <w:sz w:val="18"/>
            <w:szCs w:val="18"/>
          </w:rPr>
          <w:t>http://global.chinadaily.com.cn/a/202003/06/WS5e620952a31012821727d00c.html</w:t>
        </w:r>
      </w:hyperlink>
      <w:r w:rsidRPr="00C26ED7">
        <w:rPr>
          <w:rFonts w:asciiTheme="minorEastAsia" w:eastAsiaTheme="minorEastAsia" w:hAnsiTheme="minorEastAsia"/>
          <w:sz w:val="18"/>
          <w:szCs w:val="18"/>
        </w:rPr>
        <w:t>；参见</w:t>
      </w:r>
      <w:hyperlink r:id="rId23" w:history="1">
        <w:r w:rsidRPr="00C26ED7">
          <w:rPr>
            <w:rStyle w:val="Hyperlink"/>
            <w:rFonts w:asciiTheme="minorEastAsia" w:eastAsiaTheme="minorEastAsia" w:hAnsiTheme="minorEastAsia"/>
            <w:sz w:val="18"/>
            <w:szCs w:val="18"/>
          </w:rPr>
          <w:t>Eva (Yiwen) Zhang</w:t>
        </w:r>
      </w:hyperlink>
      <w:r w:rsidRPr="00C26ED7">
        <w:rPr>
          <w:rFonts w:asciiTheme="minorEastAsia" w:eastAsiaTheme="minorEastAsia" w:hAnsiTheme="minorEastAsia"/>
          <w:sz w:val="18"/>
          <w:szCs w:val="18"/>
        </w:rPr>
        <w:t xml:space="preserve"> (PIIE) and </w:t>
      </w:r>
      <w:hyperlink r:id="rId24" w:history="1">
        <w:r w:rsidRPr="00C26ED7">
          <w:rPr>
            <w:rStyle w:val="Hyperlink"/>
            <w:rFonts w:asciiTheme="minorEastAsia" w:eastAsiaTheme="minorEastAsia" w:hAnsiTheme="minorEastAsia"/>
            <w:sz w:val="18"/>
            <w:szCs w:val="18"/>
          </w:rPr>
          <w:t>Tianlei Huang</w:t>
        </w:r>
      </w:hyperlink>
      <w:r w:rsidRPr="00C26ED7">
        <w:rPr>
          <w:rFonts w:asciiTheme="minorEastAsia" w:eastAsiaTheme="minorEastAsia" w:hAnsiTheme="minorEastAsia"/>
          <w:sz w:val="18"/>
          <w:szCs w:val="18"/>
        </w:rPr>
        <w:t xml:space="preserve"> (PIIE)，J</w:t>
      </w:r>
      <w:r w:rsidRPr="00C26ED7">
        <w:rPr>
          <w:rStyle w:val="date-display-single"/>
          <w:rFonts w:asciiTheme="minorEastAsia" w:eastAsiaTheme="minorEastAsia" w:hAnsiTheme="minorEastAsia"/>
          <w:sz w:val="18"/>
          <w:szCs w:val="18"/>
        </w:rPr>
        <w:t>une 16, 2020，</w:t>
      </w:r>
      <w:hyperlink r:id="rId25" w:history="1">
        <w:r w:rsidRPr="00C26ED7">
          <w:rPr>
            <w:rStyle w:val="Hyperlink"/>
            <w:rFonts w:asciiTheme="minorEastAsia" w:eastAsiaTheme="minorEastAsia" w:hAnsiTheme="minorEastAsia"/>
            <w:sz w:val="18"/>
            <w:szCs w:val="18"/>
          </w:rPr>
          <w:t>https://www.piie.com/blogs/china-economic-watch/gender-discrimination-work-dragging-chinas-growth</w:t>
        </w:r>
      </w:hyperlink>
      <w:r w:rsidRPr="00C26ED7">
        <w:rPr>
          <w:rFonts w:asciiTheme="minorEastAsia" w:eastAsiaTheme="minorEastAsia" w:hAnsiTheme="minorEastAsia"/>
          <w:sz w:val="18"/>
          <w:szCs w:val="18"/>
        </w:rPr>
        <w:t>；https://labourmarketresearch.springeropen.com/articles/10.1186/s12651-020-00279-5</w:t>
      </w:r>
    </w:p>
  </w:footnote>
  <w:footnote w:id="42">
    <w:p w14:paraId="015AC059" w14:textId="77777777" w:rsidR="00C338A7" w:rsidRPr="002E4F9F" w:rsidRDefault="00C338A7" w:rsidP="006C49CB">
      <w:pPr>
        <w:pStyle w:val="FootnoteText"/>
        <w:ind w:left="0" w:right="0" w:firstLine="0"/>
        <w:rPr>
          <w:rFonts w:ascii="Times New Roman" w:eastAsiaTheme="majorEastAsia" w:hAnsi="Times New Roman" w:cs="Times New Roman"/>
          <w:color w:val="000000" w:themeColor="text1"/>
        </w:rPr>
      </w:pPr>
      <w:r w:rsidRPr="002E4F9F">
        <w:rPr>
          <w:rStyle w:val="FootnoteReference"/>
          <w:rFonts w:eastAsiaTheme="majorEastAsia" w:cs="Times New Roman"/>
          <w:color w:val="000000" w:themeColor="text1"/>
        </w:rPr>
        <w:footnoteRef/>
      </w:r>
      <w:r w:rsidRPr="002E4F9F">
        <w:rPr>
          <w:rFonts w:ascii="Times New Roman" w:eastAsiaTheme="majorEastAsia" w:hAnsi="Times New Roman" w:cs="Times New Roman"/>
          <w:color w:val="000000" w:themeColor="text1"/>
        </w:rPr>
        <w:t xml:space="preserve"> </w:t>
      </w:r>
      <w:r w:rsidRPr="002E4F9F">
        <w:rPr>
          <w:rFonts w:ascii="Times New Roman" w:eastAsiaTheme="majorEastAsia" w:hAnsi="Times New Roman" w:cs="Times New Roman" w:hint="eastAsia"/>
          <w:color w:val="000000" w:themeColor="text1"/>
        </w:rPr>
        <w:t>国家统计局：</w:t>
      </w:r>
      <w:r w:rsidRPr="002E4F9F">
        <w:rPr>
          <w:rFonts w:ascii="Times New Roman" w:eastAsiaTheme="majorEastAsia" w:hAnsi="Times New Roman" w:cs="Times New Roman"/>
          <w:color w:val="000000" w:themeColor="text1"/>
        </w:rPr>
        <w:t>2019</w:t>
      </w:r>
      <w:r w:rsidRPr="002E4F9F">
        <w:rPr>
          <w:rFonts w:ascii="Times New Roman" w:eastAsiaTheme="majorEastAsia" w:hAnsi="Times New Roman" w:cs="Times New Roman" w:hint="eastAsia"/>
          <w:color w:val="000000" w:themeColor="text1"/>
        </w:rPr>
        <w:t>年《中国妇女发展纲要（</w:t>
      </w:r>
      <w:r w:rsidRPr="002E4F9F">
        <w:rPr>
          <w:rFonts w:ascii="Times New Roman" w:eastAsiaTheme="majorEastAsia" w:hAnsi="Times New Roman" w:cs="Times New Roman"/>
          <w:color w:val="000000" w:themeColor="text1"/>
        </w:rPr>
        <w:t>2011—2020</w:t>
      </w:r>
      <w:r w:rsidRPr="002E4F9F">
        <w:rPr>
          <w:rFonts w:ascii="Times New Roman" w:eastAsiaTheme="majorEastAsia" w:hAnsi="Times New Roman" w:cs="Times New Roman" w:hint="eastAsia"/>
          <w:color w:val="000000" w:themeColor="text1"/>
        </w:rPr>
        <w:t>年）》统计监测报告，</w:t>
      </w:r>
      <w:r w:rsidRPr="002E4F9F">
        <w:rPr>
          <w:rFonts w:ascii="Times New Roman" w:eastAsiaTheme="majorEastAsia" w:hAnsi="Times New Roman" w:cs="Times New Roman"/>
          <w:color w:val="000000" w:themeColor="text1"/>
        </w:rPr>
        <w:t xml:space="preserve"> 2020</w:t>
      </w:r>
      <w:r w:rsidRPr="002E4F9F">
        <w:rPr>
          <w:rFonts w:ascii="Times New Roman" w:eastAsiaTheme="majorEastAsia" w:hAnsi="Times New Roman" w:cs="Times New Roman" w:hint="eastAsia"/>
          <w:color w:val="000000" w:themeColor="text1"/>
        </w:rPr>
        <w:t>年</w:t>
      </w:r>
      <w:r w:rsidRPr="002E4F9F">
        <w:rPr>
          <w:rFonts w:ascii="Times New Roman" w:eastAsiaTheme="majorEastAsia" w:hAnsi="Times New Roman" w:cs="Times New Roman"/>
          <w:color w:val="000000" w:themeColor="text1"/>
        </w:rPr>
        <w:t>12</w:t>
      </w:r>
      <w:r w:rsidRPr="002E4F9F">
        <w:rPr>
          <w:rFonts w:ascii="Times New Roman" w:eastAsiaTheme="majorEastAsia" w:hAnsi="Times New Roman" w:cs="Times New Roman" w:hint="eastAsia"/>
          <w:color w:val="000000" w:themeColor="text1"/>
        </w:rPr>
        <w:t>月，</w:t>
      </w:r>
      <w:r w:rsidRPr="002E4F9F">
        <w:rPr>
          <w:rFonts w:ascii="Times New Roman" w:eastAsiaTheme="majorEastAsia" w:hAnsi="Times New Roman" w:cs="Times New Roman"/>
          <w:color w:val="000000" w:themeColor="text1"/>
        </w:rPr>
        <w:t>http://www.stats.gov.cn/tjsj/zxfb/202012/t20201218_1810126.html</w:t>
      </w:r>
    </w:p>
  </w:footnote>
  <w:footnote w:id="43">
    <w:p w14:paraId="10A1BD2B" w14:textId="161212A0" w:rsidR="00C338A7" w:rsidRPr="002E4F9F" w:rsidRDefault="00C338A7">
      <w:pPr>
        <w:pStyle w:val="FootnoteText"/>
        <w:rPr>
          <w:rFonts w:ascii="Times New Roman" w:eastAsiaTheme="majorEastAsia" w:hAnsi="Times New Roman" w:cs="Times New Roman"/>
          <w:color w:val="000000" w:themeColor="text1"/>
        </w:rPr>
      </w:pPr>
      <w:r w:rsidRPr="002E4F9F">
        <w:rPr>
          <w:rStyle w:val="FootnoteReference"/>
          <w:rFonts w:eastAsiaTheme="majorEastAsia" w:cs="Times New Roman"/>
          <w:color w:val="000000" w:themeColor="text1"/>
        </w:rPr>
        <w:footnoteRef/>
      </w:r>
      <w:r w:rsidRPr="002E4F9F">
        <w:rPr>
          <w:rFonts w:ascii="Times New Roman" w:eastAsiaTheme="majorEastAsia" w:hAnsi="Times New Roman" w:cs="Times New Roman"/>
          <w:color w:val="000000" w:themeColor="text1"/>
        </w:rPr>
        <w:t xml:space="preserve"> Man and women in China, English Edition, P74</w:t>
      </w:r>
    </w:p>
  </w:footnote>
  <w:footnote w:id="44">
    <w:p w14:paraId="4DB19D3A" w14:textId="71898C67" w:rsidR="00C338A7" w:rsidRPr="002E4F9F" w:rsidRDefault="00C338A7">
      <w:pPr>
        <w:pStyle w:val="FootnoteText"/>
        <w:rPr>
          <w:rFonts w:ascii="Times New Roman" w:eastAsiaTheme="majorEastAsia" w:hAnsi="Times New Roman" w:cs="Times New Roman"/>
        </w:rPr>
      </w:pPr>
      <w:r w:rsidRPr="002E4F9F">
        <w:rPr>
          <w:rStyle w:val="FootnoteReference"/>
          <w:rFonts w:eastAsiaTheme="majorEastAsia" w:cs="Times New Roman"/>
          <w:color w:val="000000" w:themeColor="text1"/>
        </w:rPr>
        <w:footnoteRef/>
      </w:r>
      <w:r w:rsidRPr="002E4F9F">
        <w:rPr>
          <w:rFonts w:ascii="Times New Roman" w:eastAsiaTheme="majorEastAsia" w:hAnsi="Times New Roman" w:cs="Times New Roman"/>
          <w:color w:val="000000" w:themeColor="text1"/>
        </w:rPr>
        <w:t xml:space="preserve"> http://www.fjxinluo.gov.cn/hdjl/cjwt/sy/201709/t20170927_1154001.htm</w:t>
      </w:r>
    </w:p>
  </w:footnote>
  <w:footnote w:id="45">
    <w:p w14:paraId="42E49BC4" w14:textId="77777777" w:rsidR="00C338A7" w:rsidRPr="002E4F9F" w:rsidRDefault="00C338A7" w:rsidP="00A73F39">
      <w:pPr>
        <w:pBdr>
          <w:top w:val="nil"/>
          <w:left w:val="nil"/>
          <w:bottom w:val="nil"/>
          <w:right w:val="nil"/>
          <w:between w:val="nil"/>
        </w:pBdr>
        <w:rPr>
          <w:rFonts w:ascii="Times New Roman" w:eastAsiaTheme="majorEastAsia" w:hAnsi="Times New Roman" w:cs="Times New Roman"/>
          <w:color w:val="000000"/>
          <w:sz w:val="18"/>
          <w:szCs w:val="18"/>
        </w:rPr>
      </w:pPr>
      <w:r w:rsidRPr="002E4F9F">
        <w:rPr>
          <w:rStyle w:val="FootnoteReference"/>
          <w:rFonts w:eastAsiaTheme="majorEastAsia" w:cs="Times New Roman"/>
        </w:rPr>
        <w:footnoteRef/>
      </w:r>
      <w:r w:rsidRPr="002E4F9F">
        <w:rPr>
          <w:rFonts w:ascii="Times New Roman" w:eastAsiaTheme="majorEastAsia" w:hAnsi="Times New Roman" w:cs="Times New Roman"/>
          <w:color w:val="000000"/>
          <w:sz w:val="18"/>
          <w:szCs w:val="18"/>
        </w:rPr>
        <w:t xml:space="preserve"> English edition of the speech can be seen at https://news.cgtn.com/news/2020-10-01/Full-text-Xi-s-UN-speech-25-years-after-Beijing-women-s-conference-UeVN8o9iBa/index.html</w:t>
      </w:r>
    </w:p>
  </w:footnote>
  <w:footnote w:id="46">
    <w:p w14:paraId="1F20A98A" w14:textId="05F78D3D" w:rsidR="00C338A7" w:rsidRPr="002E4F9F" w:rsidRDefault="00C338A7" w:rsidP="006D75DB">
      <w:pPr>
        <w:pStyle w:val="FootnoteText"/>
        <w:spacing w:line="240" w:lineRule="auto"/>
        <w:ind w:left="0" w:right="0" w:firstLine="0"/>
        <w:rPr>
          <w:rFonts w:ascii="Times New Roman" w:eastAsiaTheme="majorEastAsia" w:hAnsi="Times New Roman" w:cs="Times New Roman"/>
        </w:rPr>
      </w:pPr>
      <w:r w:rsidRPr="002E4F9F">
        <w:rPr>
          <w:rStyle w:val="FootnoteReference"/>
          <w:rFonts w:eastAsiaTheme="majorEastAsia" w:cs="Times New Roman"/>
        </w:rPr>
        <w:footnoteRef/>
      </w:r>
      <w:r w:rsidRPr="002E4F9F">
        <w:rPr>
          <w:rFonts w:ascii="Times New Roman" w:eastAsiaTheme="majorEastAsia" w:hAnsi="Times New Roman" w:cs="Times New Roman"/>
        </w:rPr>
        <w:t xml:space="preserve"> Equality:  Monitor Report on Two Year Implementation of the DV Law, March ,2018, http://www.chinadevelopmentbrief.org.cn/news-21050.html</w:t>
      </w:r>
    </w:p>
  </w:footnote>
  <w:footnote w:id="47">
    <w:p w14:paraId="0DDFF647" w14:textId="7D2F3705" w:rsidR="00C338A7" w:rsidRPr="002E4F9F" w:rsidRDefault="00C338A7" w:rsidP="00B045A3">
      <w:pPr>
        <w:rPr>
          <w:rFonts w:ascii="Times New Roman" w:eastAsiaTheme="majorEastAsia" w:hAnsi="Times New Roman" w:cs="Times New Roman"/>
          <w:sz w:val="18"/>
          <w:szCs w:val="18"/>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 w:val="18"/>
          <w:szCs w:val="18"/>
        </w:rPr>
        <w:t xml:space="preserve"> Ai Jing, </w:t>
      </w:r>
      <w:r w:rsidRPr="002E4F9F">
        <w:rPr>
          <w:rFonts w:ascii="Times New Roman" w:eastAsiaTheme="majorEastAsia" w:hAnsi="Times New Roman" w:cs="Times New Roman"/>
          <w:sz w:val="18"/>
          <w:szCs w:val="18"/>
        </w:rPr>
        <w:t>艾晶</w:t>
      </w:r>
      <w:r w:rsidRPr="002E4F9F">
        <w:rPr>
          <w:rFonts w:ascii="Times New Roman" w:eastAsiaTheme="majorEastAsia" w:hAnsi="Times New Roman" w:cs="Times New Roman"/>
          <w:sz w:val="18"/>
          <w:szCs w:val="18"/>
        </w:rPr>
        <w:t xml:space="preserve">. </w:t>
      </w:r>
      <w:r w:rsidRPr="002E4F9F">
        <w:rPr>
          <w:rFonts w:ascii="Times New Roman" w:eastAsiaTheme="majorEastAsia" w:hAnsi="Times New Roman" w:cs="Times New Roman"/>
          <w:sz w:val="18"/>
          <w:szCs w:val="18"/>
        </w:rPr>
        <w:t>女犯社区矫治的可能性研究</w:t>
      </w:r>
      <w:r w:rsidRPr="002E4F9F">
        <w:rPr>
          <w:rFonts w:ascii="Times New Roman" w:eastAsiaTheme="majorEastAsia" w:hAnsi="Times New Roman" w:cs="Times New Roman"/>
          <w:sz w:val="18"/>
          <w:szCs w:val="18"/>
        </w:rPr>
        <w:t xml:space="preserve">[M]. </w:t>
      </w:r>
      <w:r w:rsidRPr="002E4F9F">
        <w:rPr>
          <w:rFonts w:ascii="Times New Roman" w:eastAsiaTheme="majorEastAsia" w:hAnsi="Times New Roman" w:cs="Times New Roman"/>
          <w:sz w:val="18"/>
          <w:szCs w:val="18"/>
        </w:rPr>
        <w:t>中国社会科学出版社</w:t>
      </w:r>
      <w:r w:rsidRPr="002E4F9F">
        <w:rPr>
          <w:rFonts w:ascii="Times New Roman" w:eastAsiaTheme="majorEastAsia" w:hAnsi="Times New Roman" w:cs="Times New Roman"/>
          <w:sz w:val="18"/>
          <w:szCs w:val="18"/>
        </w:rPr>
        <w:t>, 2014</w:t>
      </w:r>
      <w:r w:rsidRPr="002E4F9F">
        <w:rPr>
          <w:rFonts w:ascii="Times New Roman" w:eastAsiaTheme="majorEastAsia" w:hAnsi="Times New Roman" w:cs="Times New Roman" w:hint="eastAsia"/>
          <w:sz w:val="18"/>
          <w:szCs w:val="18"/>
        </w:rPr>
        <w:t>，中国大陆法院的反家暴努力和《曼谷规则》陈敏</w:t>
      </w:r>
      <w:r w:rsidRPr="002E4F9F">
        <w:rPr>
          <w:rFonts w:ascii="Times New Roman" w:eastAsiaTheme="majorEastAsia" w:hAnsi="Times New Roman" w:cs="Times New Roman"/>
          <w:sz w:val="18"/>
          <w:szCs w:val="18"/>
        </w:rPr>
        <w:t>https://wipsymposium.org/chn4/wp-content/uploads/2016/02/chen_ch.pdf</w:t>
      </w:r>
    </w:p>
  </w:footnote>
  <w:footnote w:id="48">
    <w:p w14:paraId="7CEA3562" w14:textId="4E0E1CFB" w:rsidR="00C338A7" w:rsidRPr="002E4F9F" w:rsidRDefault="00C338A7" w:rsidP="00F041C5">
      <w:pPr>
        <w:pStyle w:val="FootnoteText"/>
        <w:spacing w:line="240" w:lineRule="auto"/>
        <w:ind w:left="0" w:right="0" w:firstLine="0"/>
        <w:rPr>
          <w:rFonts w:ascii="Times New Roman" w:eastAsiaTheme="majorEastAsia" w:hAnsi="Times New Roman" w:cs="Times New Roman"/>
          <w:szCs w:val="18"/>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Cs w:val="18"/>
        </w:rPr>
        <w:t xml:space="preserve"> Department of Social, Science and Technology, and Cultural Statistics of National Bureau of Statistics of China, </w:t>
      </w:r>
      <w:r w:rsidRPr="002E4F9F">
        <w:rPr>
          <w:rFonts w:ascii="Times New Roman" w:eastAsiaTheme="majorEastAsia" w:hAnsi="Times New Roman" w:cs="Times New Roman"/>
          <w:i/>
          <w:szCs w:val="18"/>
        </w:rPr>
        <w:t>Women and Men in China Facts and Figure (</w:t>
      </w:r>
      <w:r w:rsidRPr="002E4F9F">
        <w:rPr>
          <w:rFonts w:ascii="Times New Roman" w:eastAsiaTheme="majorEastAsia" w:hAnsi="Times New Roman" w:cs="Times New Roman"/>
          <w:szCs w:val="18"/>
        </w:rPr>
        <w:t>2019), p155</w:t>
      </w:r>
    </w:p>
  </w:footnote>
  <w:footnote w:id="49">
    <w:p w14:paraId="51188CB7" w14:textId="167A79E7" w:rsidR="00C338A7" w:rsidRPr="002E4F9F" w:rsidRDefault="00C338A7" w:rsidP="00F041C5">
      <w:pPr>
        <w:pStyle w:val="FootnoteText"/>
        <w:spacing w:line="240" w:lineRule="auto"/>
        <w:ind w:left="0" w:right="0" w:firstLine="0"/>
        <w:rPr>
          <w:rFonts w:ascii="Times New Roman" w:eastAsiaTheme="majorEastAsia" w:hAnsi="Times New Roman" w:cs="Times New Roman"/>
          <w:szCs w:val="18"/>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Cs w:val="18"/>
        </w:rPr>
        <w:t xml:space="preserve"> Ibid.p156</w:t>
      </w:r>
    </w:p>
  </w:footnote>
  <w:footnote w:id="50">
    <w:p w14:paraId="226A4E96" w14:textId="470AD50A" w:rsidR="00C338A7" w:rsidRPr="002E4F9F" w:rsidRDefault="00C338A7" w:rsidP="00F041C5">
      <w:pPr>
        <w:pStyle w:val="FootnoteText"/>
        <w:spacing w:line="240" w:lineRule="auto"/>
        <w:ind w:left="0" w:right="0" w:firstLine="0"/>
        <w:rPr>
          <w:rFonts w:ascii="Times New Roman" w:eastAsiaTheme="majorEastAsia" w:hAnsi="Times New Roman" w:cs="Times New Roman"/>
          <w:szCs w:val="18"/>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Cs w:val="18"/>
        </w:rPr>
        <w:t xml:space="preserve"> Department of Social, Science and Technology, and Cultural Statistics of National Bureau of Statistics of China </w:t>
      </w:r>
      <w:r w:rsidRPr="002E4F9F">
        <w:rPr>
          <w:rFonts w:ascii="Times New Roman" w:eastAsiaTheme="majorEastAsia" w:hAnsi="Times New Roman" w:cs="Times New Roman"/>
          <w:i/>
          <w:szCs w:val="18"/>
        </w:rPr>
        <w:t xml:space="preserve">Statistics on Women and Children in China (2014), </w:t>
      </w:r>
      <w:r w:rsidRPr="002E4F9F">
        <w:rPr>
          <w:rFonts w:ascii="Times New Roman" w:eastAsiaTheme="majorEastAsia" w:hAnsi="Times New Roman" w:cs="Times New Roman"/>
          <w:szCs w:val="18"/>
        </w:rPr>
        <w:t>(Beijing, China Statistics Press), 2015, p.99.</w:t>
      </w:r>
      <w:r w:rsidRPr="002E4F9F">
        <w:rPr>
          <w:rFonts w:ascii="Times New Roman" w:eastAsiaTheme="majorEastAsia" w:hAnsi="Times New Roman" w:cs="Times New Roman"/>
          <w:i/>
          <w:szCs w:val="18"/>
        </w:rPr>
        <w:t xml:space="preserve"> Statistics on Women and Children in China (</w:t>
      </w:r>
      <w:r w:rsidRPr="002E4F9F">
        <w:rPr>
          <w:rFonts w:ascii="Times New Roman" w:eastAsiaTheme="majorEastAsia" w:hAnsi="Times New Roman" w:cs="Times New Roman"/>
          <w:szCs w:val="18"/>
        </w:rPr>
        <w:t xml:space="preserve">2018), p90 </w:t>
      </w:r>
      <w:r w:rsidRPr="002E4F9F">
        <w:rPr>
          <w:rFonts w:ascii="Times New Roman" w:eastAsiaTheme="majorEastAsia" w:hAnsi="Times New Roman" w:cs="Times New Roman"/>
          <w:i/>
          <w:szCs w:val="18"/>
        </w:rPr>
        <w:t>Statistics on Women and Children in China (</w:t>
      </w:r>
      <w:r w:rsidRPr="002E4F9F">
        <w:rPr>
          <w:rFonts w:ascii="Times New Roman" w:eastAsiaTheme="majorEastAsia" w:hAnsi="Times New Roman" w:cs="Times New Roman"/>
          <w:szCs w:val="18"/>
        </w:rPr>
        <w:t>2019), p96</w:t>
      </w:r>
    </w:p>
  </w:footnote>
  <w:footnote w:id="51">
    <w:p w14:paraId="79024138" w14:textId="77777777" w:rsidR="00C338A7" w:rsidRPr="002E4F9F" w:rsidRDefault="00C338A7" w:rsidP="00F041C5">
      <w:pPr>
        <w:rPr>
          <w:rFonts w:ascii="Times New Roman" w:eastAsiaTheme="majorEastAsia" w:hAnsi="Times New Roman" w:cs="Times New Roman"/>
          <w:sz w:val="18"/>
          <w:szCs w:val="18"/>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 w:val="18"/>
          <w:szCs w:val="18"/>
        </w:rPr>
        <w:t xml:space="preserve"> “</w:t>
      </w:r>
      <w:r w:rsidRPr="002E4F9F">
        <w:rPr>
          <w:rFonts w:ascii="Times New Roman" w:eastAsiaTheme="majorEastAsia" w:hAnsi="Times New Roman" w:cs="Times New Roman" w:hint="eastAsia"/>
          <w:sz w:val="18"/>
          <w:szCs w:val="18"/>
        </w:rPr>
        <w:t>被贷款</w:t>
      </w:r>
      <w:r w:rsidRPr="002E4F9F">
        <w:rPr>
          <w:rFonts w:ascii="Times New Roman" w:eastAsiaTheme="majorEastAsia" w:hAnsi="Times New Roman" w:cs="Times New Roman"/>
          <w:sz w:val="18"/>
          <w:szCs w:val="18"/>
        </w:rPr>
        <w:t>”</w:t>
      </w:r>
      <w:r w:rsidRPr="002E4F9F">
        <w:rPr>
          <w:rFonts w:ascii="Times New Roman" w:eastAsiaTheme="majorEastAsia" w:hAnsi="Times New Roman" w:cs="Times New Roman" w:hint="eastAsia"/>
          <w:sz w:val="18"/>
          <w:szCs w:val="18"/>
        </w:rPr>
        <w:t>罗生门再起！女子服刑期间莫名被办信用卡，并欠银行两万多元</w:t>
      </w:r>
    </w:p>
    <w:p w14:paraId="668D05BD" w14:textId="77777777" w:rsidR="00C338A7" w:rsidRPr="002E4F9F" w:rsidRDefault="00C338A7" w:rsidP="00F041C5">
      <w:pPr>
        <w:pStyle w:val="FootnoteText"/>
        <w:spacing w:line="240" w:lineRule="auto"/>
        <w:ind w:left="0" w:right="0" w:firstLine="0"/>
        <w:rPr>
          <w:rFonts w:ascii="Times New Roman" w:eastAsiaTheme="majorEastAsia" w:hAnsi="Times New Roman" w:cs="Times New Roman"/>
          <w:szCs w:val="18"/>
        </w:rPr>
      </w:pPr>
      <w:r w:rsidRPr="002E4F9F">
        <w:rPr>
          <w:rFonts w:ascii="Times New Roman" w:eastAsiaTheme="majorEastAsia" w:hAnsi="Times New Roman" w:cs="Times New Roman"/>
          <w:szCs w:val="18"/>
        </w:rPr>
        <w:t>https://finance.sina.com.cn/money/bank/bank_hydt/2020-09-01/doc-iivhvpwy4261669.shtml</w:t>
      </w:r>
    </w:p>
  </w:footnote>
  <w:footnote w:id="52">
    <w:p w14:paraId="582BF39F" w14:textId="4C3B2CD5" w:rsidR="00C338A7" w:rsidRPr="002E4F9F" w:rsidRDefault="00C338A7" w:rsidP="00F041C5">
      <w:pPr>
        <w:pStyle w:val="FootnoteText"/>
        <w:spacing w:line="240" w:lineRule="auto"/>
        <w:ind w:left="0" w:right="0" w:firstLine="0"/>
        <w:rPr>
          <w:rFonts w:ascii="Times New Roman" w:eastAsiaTheme="majorEastAsia" w:hAnsi="Times New Roman" w:cs="Times New Roman"/>
          <w:szCs w:val="18"/>
        </w:rPr>
      </w:pPr>
      <w:r w:rsidRPr="002E4F9F">
        <w:rPr>
          <w:rStyle w:val="FootnoteReference"/>
          <w:rFonts w:eastAsiaTheme="majorEastAsia" w:cs="Times New Roman"/>
          <w:szCs w:val="18"/>
        </w:rPr>
        <w:footnoteRef/>
      </w:r>
      <w:r w:rsidRPr="002E4F9F">
        <w:rPr>
          <w:rFonts w:ascii="Times New Roman" w:eastAsiaTheme="majorEastAsia" w:hAnsi="Times New Roman" w:cs="Times New Roman"/>
          <w:szCs w:val="18"/>
        </w:rPr>
        <w:t xml:space="preserve"> Such as case of Lhamo, https://www.hrw.org/zh-hant/news/2020/10/29/376887#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ECE6F" w14:textId="77777777" w:rsidR="00C338A7" w:rsidRDefault="00C338A7" w:rsidP="00082AC0"/>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2D863" w14:textId="0EC4D46F" w:rsidR="00C338A7" w:rsidRDefault="00C338A7">
    <w:pPr>
      <w:pStyle w:val="Header"/>
      <w:jc w:val="right"/>
    </w:pPr>
  </w:p>
  <w:p w14:paraId="58143A9C" w14:textId="77777777" w:rsidR="00C338A7" w:rsidRDefault="00C338A7"/>
  <w:p w14:paraId="1B195B0D" w14:textId="77777777" w:rsidR="00C338A7" w:rsidRDefault="00C338A7"/>
  <w:p w14:paraId="36C6B62C" w14:textId="77777777" w:rsidR="00C338A7" w:rsidRDefault="00C338A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B72B0"/>
    <w:multiLevelType w:val="hybridMultilevel"/>
    <w:tmpl w:val="5546D5DC"/>
    <w:lvl w:ilvl="0" w:tplc="F5B4A5EC">
      <w:start w:val="31"/>
      <w:numFmt w:val="bullet"/>
      <w:lvlText w:val="-"/>
      <w:lvlJc w:val="left"/>
      <w:pPr>
        <w:ind w:left="900" w:hanging="420"/>
      </w:pPr>
      <w:rPr>
        <w:rFonts w:ascii="Times New Roman" w:eastAsia="仿宋" w:hAnsi="Times New Roman" w:cs="Times New Roman" w:hint="default"/>
        <w:sz w:val="32"/>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 w15:restartNumberingAfterBreak="0">
    <w:nsid w:val="07D5250E"/>
    <w:multiLevelType w:val="hybridMultilevel"/>
    <w:tmpl w:val="AB2E7F6C"/>
    <w:lvl w:ilvl="0" w:tplc="F5B4A5EC">
      <w:start w:val="31"/>
      <w:numFmt w:val="bullet"/>
      <w:lvlText w:val="-"/>
      <w:lvlJc w:val="left"/>
      <w:pPr>
        <w:ind w:left="420" w:hanging="420"/>
      </w:pPr>
      <w:rPr>
        <w:rFonts w:ascii="Times New Roman" w:eastAsia="仿宋" w:hAnsi="Times New Roman" w:cs="Times New Roman" w:hint="default"/>
        <w:sz w:val="32"/>
        <w:lang w:val="sv-SE"/>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 w15:restartNumberingAfterBreak="0">
    <w:nsid w:val="0D954887"/>
    <w:multiLevelType w:val="hybridMultilevel"/>
    <w:tmpl w:val="2B362816"/>
    <w:lvl w:ilvl="0" w:tplc="EE8AADB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824488A" w:tentative="1">
      <w:start w:val="1"/>
      <w:numFmt w:val="lowerLetter"/>
      <w:lvlText w:val="%2."/>
      <w:lvlJc w:val="left"/>
      <w:pPr>
        <w:tabs>
          <w:tab w:val="num" w:pos="1440"/>
        </w:tabs>
        <w:ind w:left="1440" w:hanging="360"/>
      </w:pPr>
    </w:lvl>
    <w:lvl w:ilvl="2" w:tplc="46A0B8CC" w:tentative="1">
      <w:start w:val="1"/>
      <w:numFmt w:val="lowerRoman"/>
      <w:lvlText w:val="%3."/>
      <w:lvlJc w:val="right"/>
      <w:pPr>
        <w:tabs>
          <w:tab w:val="num" w:pos="2160"/>
        </w:tabs>
        <w:ind w:left="2160" w:hanging="180"/>
      </w:pPr>
    </w:lvl>
    <w:lvl w:ilvl="3" w:tplc="0D9EA948" w:tentative="1">
      <w:start w:val="1"/>
      <w:numFmt w:val="decimal"/>
      <w:lvlText w:val="%4."/>
      <w:lvlJc w:val="left"/>
      <w:pPr>
        <w:tabs>
          <w:tab w:val="num" w:pos="2880"/>
        </w:tabs>
        <w:ind w:left="2880" w:hanging="360"/>
      </w:pPr>
    </w:lvl>
    <w:lvl w:ilvl="4" w:tplc="9DC8A9E6" w:tentative="1">
      <w:start w:val="1"/>
      <w:numFmt w:val="lowerLetter"/>
      <w:lvlText w:val="%5."/>
      <w:lvlJc w:val="left"/>
      <w:pPr>
        <w:tabs>
          <w:tab w:val="num" w:pos="3600"/>
        </w:tabs>
        <w:ind w:left="3600" w:hanging="360"/>
      </w:pPr>
    </w:lvl>
    <w:lvl w:ilvl="5" w:tplc="835A8FB0" w:tentative="1">
      <w:start w:val="1"/>
      <w:numFmt w:val="lowerRoman"/>
      <w:lvlText w:val="%6."/>
      <w:lvlJc w:val="right"/>
      <w:pPr>
        <w:tabs>
          <w:tab w:val="num" w:pos="4320"/>
        </w:tabs>
        <w:ind w:left="4320" w:hanging="180"/>
      </w:pPr>
    </w:lvl>
    <w:lvl w:ilvl="6" w:tplc="ED649652" w:tentative="1">
      <w:start w:val="1"/>
      <w:numFmt w:val="decimal"/>
      <w:lvlText w:val="%7."/>
      <w:lvlJc w:val="left"/>
      <w:pPr>
        <w:tabs>
          <w:tab w:val="num" w:pos="5040"/>
        </w:tabs>
        <w:ind w:left="5040" w:hanging="360"/>
      </w:pPr>
    </w:lvl>
    <w:lvl w:ilvl="7" w:tplc="4C024C18" w:tentative="1">
      <w:start w:val="1"/>
      <w:numFmt w:val="lowerLetter"/>
      <w:lvlText w:val="%8."/>
      <w:lvlJc w:val="left"/>
      <w:pPr>
        <w:tabs>
          <w:tab w:val="num" w:pos="5760"/>
        </w:tabs>
        <w:ind w:left="5760" w:hanging="360"/>
      </w:pPr>
    </w:lvl>
    <w:lvl w:ilvl="8" w:tplc="87009C2A" w:tentative="1">
      <w:start w:val="1"/>
      <w:numFmt w:val="lowerRoman"/>
      <w:lvlText w:val="%9."/>
      <w:lvlJc w:val="right"/>
      <w:pPr>
        <w:tabs>
          <w:tab w:val="num" w:pos="6480"/>
        </w:tabs>
        <w:ind w:left="6480" w:hanging="180"/>
      </w:pPr>
    </w:lvl>
  </w:abstractNum>
  <w:abstractNum w:abstractNumId="3" w15:restartNumberingAfterBreak="0">
    <w:nsid w:val="0DC60BD3"/>
    <w:multiLevelType w:val="hybridMultilevel"/>
    <w:tmpl w:val="2706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9218B4"/>
    <w:multiLevelType w:val="hybridMultilevel"/>
    <w:tmpl w:val="EF40F1A8"/>
    <w:lvl w:ilvl="0" w:tplc="F5B4A5EC">
      <w:start w:val="31"/>
      <w:numFmt w:val="bullet"/>
      <w:lvlText w:val="-"/>
      <w:lvlJc w:val="left"/>
      <w:pPr>
        <w:ind w:left="780" w:hanging="420"/>
      </w:pPr>
      <w:rPr>
        <w:rFonts w:ascii="Times New Roman" w:eastAsia="仿宋" w:hAnsi="Times New Roman" w:cs="Times New Roman"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87217F"/>
    <w:multiLevelType w:val="hybridMultilevel"/>
    <w:tmpl w:val="5FC4403C"/>
    <w:lvl w:ilvl="0" w:tplc="08090001">
      <w:start w:val="1"/>
      <w:numFmt w:val="bullet"/>
      <w:lvlText w:val=""/>
      <w:lvlJc w:val="left"/>
      <w:pPr>
        <w:ind w:left="670" w:hanging="420"/>
      </w:pPr>
      <w:rPr>
        <w:rFonts w:ascii="Symbol" w:hAnsi="Symbol" w:hint="default"/>
      </w:rPr>
    </w:lvl>
    <w:lvl w:ilvl="1" w:tplc="04090003" w:tentative="1">
      <w:start w:val="1"/>
      <w:numFmt w:val="bullet"/>
      <w:lvlText w:val=""/>
      <w:lvlJc w:val="left"/>
      <w:pPr>
        <w:ind w:left="1090" w:hanging="420"/>
      </w:pPr>
      <w:rPr>
        <w:rFonts w:ascii="Wingdings" w:hAnsi="Wingdings" w:hint="default"/>
      </w:rPr>
    </w:lvl>
    <w:lvl w:ilvl="2" w:tplc="04090005" w:tentative="1">
      <w:start w:val="1"/>
      <w:numFmt w:val="bullet"/>
      <w:lvlText w:val=""/>
      <w:lvlJc w:val="left"/>
      <w:pPr>
        <w:ind w:left="1510" w:hanging="420"/>
      </w:pPr>
      <w:rPr>
        <w:rFonts w:ascii="Wingdings" w:hAnsi="Wingdings" w:hint="default"/>
      </w:rPr>
    </w:lvl>
    <w:lvl w:ilvl="3" w:tplc="04090001" w:tentative="1">
      <w:start w:val="1"/>
      <w:numFmt w:val="bullet"/>
      <w:lvlText w:val=""/>
      <w:lvlJc w:val="left"/>
      <w:pPr>
        <w:ind w:left="1930" w:hanging="420"/>
      </w:pPr>
      <w:rPr>
        <w:rFonts w:ascii="Wingdings" w:hAnsi="Wingdings" w:hint="default"/>
      </w:rPr>
    </w:lvl>
    <w:lvl w:ilvl="4" w:tplc="04090003" w:tentative="1">
      <w:start w:val="1"/>
      <w:numFmt w:val="bullet"/>
      <w:lvlText w:val=""/>
      <w:lvlJc w:val="left"/>
      <w:pPr>
        <w:ind w:left="2350" w:hanging="420"/>
      </w:pPr>
      <w:rPr>
        <w:rFonts w:ascii="Wingdings" w:hAnsi="Wingdings" w:hint="default"/>
      </w:rPr>
    </w:lvl>
    <w:lvl w:ilvl="5" w:tplc="04090005" w:tentative="1">
      <w:start w:val="1"/>
      <w:numFmt w:val="bullet"/>
      <w:lvlText w:val=""/>
      <w:lvlJc w:val="left"/>
      <w:pPr>
        <w:ind w:left="2770" w:hanging="420"/>
      </w:pPr>
      <w:rPr>
        <w:rFonts w:ascii="Wingdings" w:hAnsi="Wingdings" w:hint="default"/>
      </w:rPr>
    </w:lvl>
    <w:lvl w:ilvl="6" w:tplc="04090001" w:tentative="1">
      <w:start w:val="1"/>
      <w:numFmt w:val="bullet"/>
      <w:lvlText w:val=""/>
      <w:lvlJc w:val="left"/>
      <w:pPr>
        <w:ind w:left="3190" w:hanging="420"/>
      </w:pPr>
      <w:rPr>
        <w:rFonts w:ascii="Wingdings" w:hAnsi="Wingdings" w:hint="default"/>
      </w:rPr>
    </w:lvl>
    <w:lvl w:ilvl="7" w:tplc="04090003" w:tentative="1">
      <w:start w:val="1"/>
      <w:numFmt w:val="bullet"/>
      <w:lvlText w:val=""/>
      <w:lvlJc w:val="left"/>
      <w:pPr>
        <w:ind w:left="3610" w:hanging="420"/>
      </w:pPr>
      <w:rPr>
        <w:rFonts w:ascii="Wingdings" w:hAnsi="Wingdings" w:hint="default"/>
      </w:rPr>
    </w:lvl>
    <w:lvl w:ilvl="8" w:tplc="04090005" w:tentative="1">
      <w:start w:val="1"/>
      <w:numFmt w:val="bullet"/>
      <w:lvlText w:val=""/>
      <w:lvlJc w:val="left"/>
      <w:pPr>
        <w:ind w:left="4030" w:hanging="420"/>
      </w:pPr>
      <w:rPr>
        <w:rFonts w:ascii="Wingdings" w:hAnsi="Wingdings" w:hint="default"/>
      </w:rPr>
    </w:lvl>
  </w:abstractNum>
  <w:abstractNum w:abstractNumId="6" w15:restartNumberingAfterBreak="0">
    <w:nsid w:val="1A084E39"/>
    <w:multiLevelType w:val="hybridMultilevel"/>
    <w:tmpl w:val="375654F4"/>
    <w:lvl w:ilvl="0" w:tplc="F5B4A5EC">
      <w:start w:val="31"/>
      <w:numFmt w:val="bullet"/>
      <w:lvlText w:val="-"/>
      <w:lvlJc w:val="left"/>
      <w:pPr>
        <w:ind w:left="420" w:hanging="420"/>
      </w:pPr>
      <w:rPr>
        <w:rFonts w:ascii="Times New Roman" w:eastAsia="仿宋" w:hAnsi="Times New Roman" w:cs="Times New Roman" w:hint="default"/>
        <w:sz w:val="32"/>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1C3140FF"/>
    <w:multiLevelType w:val="hybridMultilevel"/>
    <w:tmpl w:val="9C48FB9A"/>
    <w:lvl w:ilvl="0" w:tplc="04090001">
      <w:start w:val="1"/>
      <w:numFmt w:val="bullet"/>
      <w:lvlText w:val=""/>
      <w:lvlJc w:val="left"/>
      <w:pPr>
        <w:ind w:left="420" w:hanging="420"/>
      </w:pPr>
      <w:rPr>
        <w:rFonts w:ascii="Symbol" w:hAnsi="Symbol" w:hint="default"/>
        <w:sz w:val="32"/>
      </w:rPr>
    </w:lvl>
    <w:lvl w:ilvl="1" w:tplc="04090003" w:tentative="1">
      <w:start w:val="1"/>
      <w:numFmt w:val="bullet"/>
      <w:lvlText w:val=""/>
      <w:lvlJc w:val="left"/>
      <w:pPr>
        <w:ind w:left="881" w:hanging="420"/>
      </w:pPr>
      <w:rPr>
        <w:rFonts w:ascii="Wingdings" w:hAnsi="Wingdings" w:hint="default"/>
      </w:rPr>
    </w:lvl>
    <w:lvl w:ilvl="2" w:tplc="04090005" w:tentative="1">
      <w:start w:val="1"/>
      <w:numFmt w:val="bullet"/>
      <w:lvlText w:val=""/>
      <w:lvlJc w:val="left"/>
      <w:pPr>
        <w:ind w:left="1301" w:hanging="420"/>
      </w:pPr>
      <w:rPr>
        <w:rFonts w:ascii="Wingdings" w:hAnsi="Wingdings" w:hint="default"/>
      </w:rPr>
    </w:lvl>
    <w:lvl w:ilvl="3" w:tplc="04090001" w:tentative="1">
      <w:start w:val="1"/>
      <w:numFmt w:val="bullet"/>
      <w:lvlText w:val=""/>
      <w:lvlJc w:val="left"/>
      <w:pPr>
        <w:ind w:left="1721" w:hanging="420"/>
      </w:pPr>
      <w:rPr>
        <w:rFonts w:ascii="Wingdings" w:hAnsi="Wingdings" w:hint="default"/>
      </w:rPr>
    </w:lvl>
    <w:lvl w:ilvl="4" w:tplc="04090003" w:tentative="1">
      <w:start w:val="1"/>
      <w:numFmt w:val="bullet"/>
      <w:lvlText w:val=""/>
      <w:lvlJc w:val="left"/>
      <w:pPr>
        <w:ind w:left="2141" w:hanging="420"/>
      </w:pPr>
      <w:rPr>
        <w:rFonts w:ascii="Wingdings" w:hAnsi="Wingdings" w:hint="default"/>
      </w:rPr>
    </w:lvl>
    <w:lvl w:ilvl="5" w:tplc="04090005" w:tentative="1">
      <w:start w:val="1"/>
      <w:numFmt w:val="bullet"/>
      <w:lvlText w:val=""/>
      <w:lvlJc w:val="left"/>
      <w:pPr>
        <w:ind w:left="2561" w:hanging="420"/>
      </w:pPr>
      <w:rPr>
        <w:rFonts w:ascii="Wingdings" w:hAnsi="Wingdings" w:hint="default"/>
      </w:rPr>
    </w:lvl>
    <w:lvl w:ilvl="6" w:tplc="04090001" w:tentative="1">
      <w:start w:val="1"/>
      <w:numFmt w:val="bullet"/>
      <w:lvlText w:val=""/>
      <w:lvlJc w:val="left"/>
      <w:pPr>
        <w:ind w:left="2981" w:hanging="420"/>
      </w:pPr>
      <w:rPr>
        <w:rFonts w:ascii="Wingdings" w:hAnsi="Wingdings" w:hint="default"/>
      </w:rPr>
    </w:lvl>
    <w:lvl w:ilvl="7" w:tplc="04090003" w:tentative="1">
      <w:start w:val="1"/>
      <w:numFmt w:val="bullet"/>
      <w:lvlText w:val=""/>
      <w:lvlJc w:val="left"/>
      <w:pPr>
        <w:ind w:left="3401" w:hanging="420"/>
      </w:pPr>
      <w:rPr>
        <w:rFonts w:ascii="Wingdings" w:hAnsi="Wingdings" w:hint="default"/>
      </w:rPr>
    </w:lvl>
    <w:lvl w:ilvl="8" w:tplc="04090005" w:tentative="1">
      <w:start w:val="1"/>
      <w:numFmt w:val="bullet"/>
      <w:lvlText w:val=""/>
      <w:lvlJc w:val="left"/>
      <w:pPr>
        <w:ind w:left="3821" w:hanging="420"/>
      </w:pPr>
      <w:rPr>
        <w:rFonts w:ascii="Wingdings" w:hAnsi="Wingdings" w:hint="default"/>
      </w:rPr>
    </w:lvl>
  </w:abstractNum>
  <w:abstractNum w:abstractNumId="8" w15:restartNumberingAfterBreak="0">
    <w:nsid w:val="23982996"/>
    <w:multiLevelType w:val="hybridMultilevel"/>
    <w:tmpl w:val="C14AB19C"/>
    <w:lvl w:ilvl="0" w:tplc="04090001">
      <w:start w:val="1"/>
      <w:numFmt w:val="bullet"/>
      <w:lvlText w:val=""/>
      <w:lvlJc w:val="left"/>
      <w:pPr>
        <w:ind w:left="420" w:hanging="420"/>
      </w:pPr>
      <w:rPr>
        <w:rFonts w:ascii="Symbol" w:hAnsi="Symbol" w:hint="default"/>
        <w:sz w:val="32"/>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25101C8F"/>
    <w:multiLevelType w:val="hybridMultilevel"/>
    <w:tmpl w:val="F48651C4"/>
    <w:lvl w:ilvl="0" w:tplc="F5B4A5EC">
      <w:start w:val="31"/>
      <w:numFmt w:val="bullet"/>
      <w:lvlText w:val="-"/>
      <w:lvlJc w:val="left"/>
      <w:pPr>
        <w:ind w:left="360" w:hanging="360"/>
      </w:pPr>
      <w:rPr>
        <w:rFonts w:ascii="Times New Roman" w:eastAsia="仿宋" w:hAnsi="Times New Roman" w:cs="Times New Roman" w:hint="default"/>
        <w:sz w:val="32"/>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2A054033"/>
    <w:multiLevelType w:val="hybridMultilevel"/>
    <w:tmpl w:val="6950B5EA"/>
    <w:lvl w:ilvl="0" w:tplc="F5B4A5EC">
      <w:start w:val="31"/>
      <w:numFmt w:val="bullet"/>
      <w:lvlText w:val="-"/>
      <w:lvlJc w:val="left"/>
      <w:pPr>
        <w:ind w:left="900" w:hanging="420"/>
      </w:pPr>
      <w:rPr>
        <w:rFonts w:ascii="Times New Roman" w:eastAsia="仿宋" w:hAnsi="Times New Roman" w:cs="Times New Roman" w:hint="default"/>
        <w:sz w:val="32"/>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1" w15:restartNumberingAfterBreak="0">
    <w:nsid w:val="2C696C21"/>
    <w:multiLevelType w:val="hybridMultilevel"/>
    <w:tmpl w:val="D42C4314"/>
    <w:lvl w:ilvl="0" w:tplc="F5B4A5EC">
      <w:start w:val="31"/>
      <w:numFmt w:val="bullet"/>
      <w:lvlText w:val="-"/>
      <w:lvlJc w:val="left"/>
      <w:pPr>
        <w:ind w:left="485" w:hanging="420"/>
      </w:pPr>
      <w:rPr>
        <w:rFonts w:ascii="Times New Roman" w:eastAsia="仿宋" w:hAnsi="Times New Roman" w:cs="Times New Roman" w:hint="default"/>
        <w:sz w:val="32"/>
      </w:rPr>
    </w:lvl>
    <w:lvl w:ilvl="1" w:tplc="04090003" w:tentative="1">
      <w:start w:val="1"/>
      <w:numFmt w:val="bullet"/>
      <w:lvlText w:val=""/>
      <w:lvlJc w:val="left"/>
      <w:pPr>
        <w:ind w:left="905" w:hanging="420"/>
      </w:pPr>
      <w:rPr>
        <w:rFonts w:ascii="Wingdings" w:hAnsi="Wingdings" w:hint="default"/>
      </w:rPr>
    </w:lvl>
    <w:lvl w:ilvl="2" w:tplc="04090005" w:tentative="1">
      <w:start w:val="1"/>
      <w:numFmt w:val="bullet"/>
      <w:lvlText w:val=""/>
      <w:lvlJc w:val="left"/>
      <w:pPr>
        <w:ind w:left="1325" w:hanging="420"/>
      </w:pPr>
      <w:rPr>
        <w:rFonts w:ascii="Wingdings" w:hAnsi="Wingdings" w:hint="default"/>
      </w:rPr>
    </w:lvl>
    <w:lvl w:ilvl="3" w:tplc="04090001" w:tentative="1">
      <w:start w:val="1"/>
      <w:numFmt w:val="bullet"/>
      <w:lvlText w:val=""/>
      <w:lvlJc w:val="left"/>
      <w:pPr>
        <w:ind w:left="1745" w:hanging="420"/>
      </w:pPr>
      <w:rPr>
        <w:rFonts w:ascii="Wingdings" w:hAnsi="Wingdings" w:hint="default"/>
      </w:rPr>
    </w:lvl>
    <w:lvl w:ilvl="4" w:tplc="04090003" w:tentative="1">
      <w:start w:val="1"/>
      <w:numFmt w:val="bullet"/>
      <w:lvlText w:val=""/>
      <w:lvlJc w:val="left"/>
      <w:pPr>
        <w:ind w:left="2165" w:hanging="420"/>
      </w:pPr>
      <w:rPr>
        <w:rFonts w:ascii="Wingdings" w:hAnsi="Wingdings" w:hint="default"/>
      </w:rPr>
    </w:lvl>
    <w:lvl w:ilvl="5" w:tplc="04090005" w:tentative="1">
      <w:start w:val="1"/>
      <w:numFmt w:val="bullet"/>
      <w:lvlText w:val=""/>
      <w:lvlJc w:val="left"/>
      <w:pPr>
        <w:ind w:left="2585" w:hanging="420"/>
      </w:pPr>
      <w:rPr>
        <w:rFonts w:ascii="Wingdings" w:hAnsi="Wingdings" w:hint="default"/>
      </w:rPr>
    </w:lvl>
    <w:lvl w:ilvl="6" w:tplc="04090001" w:tentative="1">
      <w:start w:val="1"/>
      <w:numFmt w:val="bullet"/>
      <w:lvlText w:val=""/>
      <w:lvlJc w:val="left"/>
      <w:pPr>
        <w:ind w:left="3005" w:hanging="420"/>
      </w:pPr>
      <w:rPr>
        <w:rFonts w:ascii="Wingdings" w:hAnsi="Wingdings" w:hint="default"/>
      </w:rPr>
    </w:lvl>
    <w:lvl w:ilvl="7" w:tplc="04090003" w:tentative="1">
      <w:start w:val="1"/>
      <w:numFmt w:val="bullet"/>
      <w:lvlText w:val=""/>
      <w:lvlJc w:val="left"/>
      <w:pPr>
        <w:ind w:left="3425" w:hanging="420"/>
      </w:pPr>
      <w:rPr>
        <w:rFonts w:ascii="Wingdings" w:hAnsi="Wingdings" w:hint="default"/>
      </w:rPr>
    </w:lvl>
    <w:lvl w:ilvl="8" w:tplc="04090005" w:tentative="1">
      <w:start w:val="1"/>
      <w:numFmt w:val="bullet"/>
      <w:lvlText w:val=""/>
      <w:lvlJc w:val="left"/>
      <w:pPr>
        <w:ind w:left="3845" w:hanging="420"/>
      </w:pPr>
      <w:rPr>
        <w:rFonts w:ascii="Wingdings" w:hAnsi="Wingdings" w:hint="default"/>
      </w:rPr>
    </w:lvl>
  </w:abstractNum>
  <w:abstractNum w:abstractNumId="12" w15:restartNumberingAfterBreak="0">
    <w:nsid w:val="307B173C"/>
    <w:multiLevelType w:val="hybridMultilevel"/>
    <w:tmpl w:val="16540B9C"/>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337710BC"/>
    <w:multiLevelType w:val="hybridMultilevel"/>
    <w:tmpl w:val="74F42034"/>
    <w:lvl w:ilvl="0" w:tplc="F5B4A5EC">
      <w:start w:val="31"/>
      <w:numFmt w:val="bullet"/>
      <w:lvlText w:val="-"/>
      <w:lvlJc w:val="left"/>
      <w:pPr>
        <w:ind w:left="780" w:hanging="420"/>
      </w:pPr>
      <w:rPr>
        <w:rFonts w:ascii="Times New Roman" w:eastAsia="仿宋" w:hAnsi="Times New Roman" w:cs="Times New Roman" w:hint="default"/>
        <w:sz w:val="32"/>
      </w:rPr>
    </w:lvl>
    <w:lvl w:ilvl="1" w:tplc="04090003">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14" w15:restartNumberingAfterBreak="0">
    <w:nsid w:val="345D1E4E"/>
    <w:multiLevelType w:val="hybridMultilevel"/>
    <w:tmpl w:val="FD12666A"/>
    <w:lvl w:ilvl="0" w:tplc="04090003">
      <w:start w:val="1"/>
      <w:numFmt w:val="bullet"/>
      <w:lvlText w:val=""/>
      <w:lvlJc w:val="left"/>
      <w:pPr>
        <w:ind w:left="900" w:hanging="420"/>
      </w:pPr>
      <w:rPr>
        <w:rFonts w:ascii="Wingdings" w:hAnsi="Wingdings" w:hint="default"/>
        <w:lang w:val="sv-SE"/>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5" w15:restartNumberingAfterBreak="0">
    <w:nsid w:val="3ACF4EB2"/>
    <w:multiLevelType w:val="hybridMultilevel"/>
    <w:tmpl w:val="CB6C816A"/>
    <w:lvl w:ilvl="0" w:tplc="CC42A4FE">
      <w:start w:val="1"/>
      <w:numFmt w:val="bullet"/>
      <w:pStyle w:val="Bullet2G"/>
      <w:lvlText w:val="•"/>
      <w:lvlJc w:val="left"/>
      <w:pPr>
        <w:tabs>
          <w:tab w:val="num" w:pos="2268"/>
        </w:tabs>
        <w:ind w:left="2268" w:hanging="170"/>
      </w:pPr>
      <w:rPr>
        <w:rFonts w:ascii="Times New Roman" w:hAnsi="Times New Roman" w:cs="Times New Roman" w:hint="default"/>
      </w:rPr>
    </w:lvl>
    <w:lvl w:ilvl="1" w:tplc="2B3ABCE8" w:tentative="1">
      <w:start w:val="1"/>
      <w:numFmt w:val="bullet"/>
      <w:lvlText w:val="o"/>
      <w:lvlJc w:val="left"/>
      <w:pPr>
        <w:tabs>
          <w:tab w:val="num" w:pos="3708"/>
        </w:tabs>
        <w:ind w:left="3708" w:hanging="360"/>
      </w:pPr>
      <w:rPr>
        <w:rFonts w:ascii="Courier New" w:hAnsi="Courier New" w:hint="default"/>
      </w:rPr>
    </w:lvl>
    <w:lvl w:ilvl="2" w:tplc="9764613A" w:tentative="1">
      <w:start w:val="1"/>
      <w:numFmt w:val="bullet"/>
      <w:lvlText w:val=""/>
      <w:lvlJc w:val="left"/>
      <w:pPr>
        <w:tabs>
          <w:tab w:val="num" w:pos="4428"/>
        </w:tabs>
        <w:ind w:left="4428" w:hanging="360"/>
      </w:pPr>
      <w:rPr>
        <w:rFonts w:ascii="Wingdings" w:hAnsi="Wingdings" w:hint="default"/>
      </w:rPr>
    </w:lvl>
    <w:lvl w:ilvl="3" w:tplc="54AE101E" w:tentative="1">
      <w:start w:val="1"/>
      <w:numFmt w:val="bullet"/>
      <w:lvlText w:val=""/>
      <w:lvlJc w:val="left"/>
      <w:pPr>
        <w:tabs>
          <w:tab w:val="num" w:pos="5148"/>
        </w:tabs>
        <w:ind w:left="5148" w:hanging="360"/>
      </w:pPr>
      <w:rPr>
        <w:rFonts w:ascii="Symbol" w:hAnsi="Symbol" w:hint="default"/>
      </w:rPr>
    </w:lvl>
    <w:lvl w:ilvl="4" w:tplc="CA6E6F5A" w:tentative="1">
      <w:start w:val="1"/>
      <w:numFmt w:val="bullet"/>
      <w:lvlText w:val="o"/>
      <w:lvlJc w:val="left"/>
      <w:pPr>
        <w:tabs>
          <w:tab w:val="num" w:pos="5868"/>
        </w:tabs>
        <w:ind w:left="5868" w:hanging="360"/>
      </w:pPr>
      <w:rPr>
        <w:rFonts w:ascii="Courier New" w:hAnsi="Courier New" w:hint="default"/>
      </w:rPr>
    </w:lvl>
    <w:lvl w:ilvl="5" w:tplc="49FCB43E" w:tentative="1">
      <w:start w:val="1"/>
      <w:numFmt w:val="bullet"/>
      <w:lvlText w:val=""/>
      <w:lvlJc w:val="left"/>
      <w:pPr>
        <w:tabs>
          <w:tab w:val="num" w:pos="6588"/>
        </w:tabs>
        <w:ind w:left="6588" w:hanging="360"/>
      </w:pPr>
      <w:rPr>
        <w:rFonts w:ascii="Wingdings" w:hAnsi="Wingdings" w:hint="default"/>
      </w:rPr>
    </w:lvl>
    <w:lvl w:ilvl="6" w:tplc="2B36056E" w:tentative="1">
      <w:start w:val="1"/>
      <w:numFmt w:val="bullet"/>
      <w:lvlText w:val=""/>
      <w:lvlJc w:val="left"/>
      <w:pPr>
        <w:tabs>
          <w:tab w:val="num" w:pos="7308"/>
        </w:tabs>
        <w:ind w:left="7308" w:hanging="360"/>
      </w:pPr>
      <w:rPr>
        <w:rFonts w:ascii="Symbol" w:hAnsi="Symbol" w:hint="default"/>
      </w:rPr>
    </w:lvl>
    <w:lvl w:ilvl="7" w:tplc="A4C22222" w:tentative="1">
      <w:start w:val="1"/>
      <w:numFmt w:val="bullet"/>
      <w:lvlText w:val="o"/>
      <w:lvlJc w:val="left"/>
      <w:pPr>
        <w:tabs>
          <w:tab w:val="num" w:pos="8028"/>
        </w:tabs>
        <w:ind w:left="8028" w:hanging="360"/>
      </w:pPr>
      <w:rPr>
        <w:rFonts w:ascii="Courier New" w:hAnsi="Courier New" w:hint="default"/>
      </w:rPr>
    </w:lvl>
    <w:lvl w:ilvl="8" w:tplc="C1CA1C8C"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1FF03A1"/>
    <w:multiLevelType w:val="hybridMultilevel"/>
    <w:tmpl w:val="CD84F256"/>
    <w:lvl w:ilvl="0" w:tplc="08090001">
      <w:start w:val="1"/>
      <w:numFmt w:val="bullet"/>
      <w:lvlText w:val=""/>
      <w:lvlJc w:val="left"/>
      <w:pPr>
        <w:ind w:left="670" w:hanging="420"/>
      </w:pPr>
      <w:rPr>
        <w:rFonts w:ascii="Symbol" w:hAnsi="Symbol" w:hint="default"/>
      </w:rPr>
    </w:lvl>
    <w:lvl w:ilvl="1" w:tplc="04090003" w:tentative="1">
      <w:start w:val="1"/>
      <w:numFmt w:val="bullet"/>
      <w:lvlText w:val=""/>
      <w:lvlJc w:val="left"/>
      <w:pPr>
        <w:ind w:left="1090" w:hanging="420"/>
      </w:pPr>
      <w:rPr>
        <w:rFonts w:ascii="Wingdings" w:hAnsi="Wingdings" w:hint="default"/>
      </w:rPr>
    </w:lvl>
    <w:lvl w:ilvl="2" w:tplc="04090005" w:tentative="1">
      <w:start w:val="1"/>
      <w:numFmt w:val="bullet"/>
      <w:lvlText w:val=""/>
      <w:lvlJc w:val="left"/>
      <w:pPr>
        <w:ind w:left="1510" w:hanging="420"/>
      </w:pPr>
      <w:rPr>
        <w:rFonts w:ascii="Wingdings" w:hAnsi="Wingdings" w:hint="default"/>
      </w:rPr>
    </w:lvl>
    <w:lvl w:ilvl="3" w:tplc="04090001" w:tentative="1">
      <w:start w:val="1"/>
      <w:numFmt w:val="bullet"/>
      <w:lvlText w:val=""/>
      <w:lvlJc w:val="left"/>
      <w:pPr>
        <w:ind w:left="1930" w:hanging="420"/>
      </w:pPr>
      <w:rPr>
        <w:rFonts w:ascii="Wingdings" w:hAnsi="Wingdings" w:hint="default"/>
      </w:rPr>
    </w:lvl>
    <w:lvl w:ilvl="4" w:tplc="04090003" w:tentative="1">
      <w:start w:val="1"/>
      <w:numFmt w:val="bullet"/>
      <w:lvlText w:val=""/>
      <w:lvlJc w:val="left"/>
      <w:pPr>
        <w:ind w:left="2350" w:hanging="420"/>
      </w:pPr>
      <w:rPr>
        <w:rFonts w:ascii="Wingdings" w:hAnsi="Wingdings" w:hint="default"/>
      </w:rPr>
    </w:lvl>
    <w:lvl w:ilvl="5" w:tplc="04090005" w:tentative="1">
      <w:start w:val="1"/>
      <w:numFmt w:val="bullet"/>
      <w:lvlText w:val=""/>
      <w:lvlJc w:val="left"/>
      <w:pPr>
        <w:ind w:left="2770" w:hanging="420"/>
      </w:pPr>
      <w:rPr>
        <w:rFonts w:ascii="Wingdings" w:hAnsi="Wingdings" w:hint="default"/>
      </w:rPr>
    </w:lvl>
    <w:lvl w:ilvl="6" w:tplc="04090001" w:tentative="1">
      <w:start w:val="1"/>
      <w:numFmt w:val="bullet"/>
      <w:lvlText w:val=""/>
      <w:lvlJc w:val="left"/>
      <w:pPr>
        <w:ind w:left="3190" w:hanging="420"/>
      </w:pPr>
      <w:rPr>
        <w:rFonts w:ascii="Wingdings" w:hAnsi="Wingdings" w:hint="default"/>
      </w:rPr>
    </w:lvl>
    <w:lvl w:ilvl="7" w:tplc="04090003" w:tentative="1">
      <w:start w:val="1"/>
      <w:numFmt w:val="bullet"/>
      <w:lvlText w:val=""/>
      <w:lvlJc w:val="left"/>
      <w:pPr>
        <w:ind w:left="3610" w:hanging="420"/>
      </w:pPr>
      <w:rPr>
        <w:rFonts w:ascii="Wingdings" w:hAnsi="Wingdings" w:hint="default"/>
      </w:rPr>
    </w:lvl>
    <w:lvl w:ilvl="8" w:tplc="04090005" w:tentative="1">
      <w:start w:val="1"/>
      <w:numFmt w:val="bullet"/>
      <w:lvlText w:val=""/>
      <w:lvlJc w:val="left"/>
      <w:pPr>
        <w:ind w:left="4030" w:hanging="420"/>
      </w:pPr>
      <w:rPr>
        <w:rFonts w:ascii="Wingdings" w:hAnsi="Wingdings" w:hint="default"/>
      </w:rPr>
    </w:lvl>
  </w:abstractNum>
  <w:abstractNum w:abstractNumId="17" w15:restartNumberingAfterBreak="0">
    <w:nsid w:val="45AB0197"/>
    <w:multiLevelType w:val="hybridMultilevel"/>
    <w:tmpl w:val="64E41320"/>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51D23BEE"/>
    <w:multiLevelType w:val="hybridMultilevel"/>
    <w:tmpl w:val="C02E2520"/>
    <w:lvl w:ilvl="0" w:tplc="F5B4A5EC">
      <w:start w:val="31"/>
      <w:numFmt w:val="bullet"/>
      <w:lvlText w:val="-"/>
      <w:lvlJc w:val="left"/>
      <w:pPr>
        <w:ind w:left="780" w:hanging="420"/>
      </w:pPr>
      <w:rPr>
        <w:rFonts w:ascii="Times New Roman" w:eastAsia="仿宋" w:hAnsi="Times New Roman" w:cs="Times New Roman" w:hint="default"/>
        <w:sz w:val="32"/>
      </w:rPr>
    </w:lvl>
    <w:lvl w:ilvl="1" w:tplc="04090003" w:tentative="1">
      <w:start w:val="1"/>
      <w:numFmt w:val="bullet"/>
      <w:lvlText w:val=""/>
      <w:lvlJc w:val="left"/>
      <w:pPr>
        <w:ind w:left="1200" w:hanging="420"/>
      </w:pPr>
      <w:rPr>
        <w:rFonts w:ascii="Wingdings" w:hAnsi="Wingdings" w:hint="default"/>
      </w:rPr>
    </w:lvl>
    <w:lvl w:ilvl="2" w:tplc="04090005">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7712EB"/>
    <w:multiLevelType w:val="hybridMultilevel"/>
    <w:tmpl w:val="F0EACE02"/>
    <w:lvl w:ilvl="0" w:tplc="F5B4A5EC">
      <w:start w:val="31"/>
      <w:numFmt w:val="bullet"/>
      <w:lvlText w:val="-"/>
      <w:lvlJc w:val="left"/>
      <w:pPr>
        <w:ind w:left="420" w:hanging="420"/>
      </w:pPr>
      <w:rPr>
        <w:rFonts w:ascii="Times New Roman" w:eastAsia="仿宋" w:hAnsi="Times New Roman" w:cs="Times New Roman" w:hint="default"/>
        <w:sz w:val="32"/>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68221A9D"/>
    <w:multiLevelType w:val="hybridMultilevel"/>
    <w:tmpl w:val="39304500"/>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15:restartNumberingAfterBreak="0">
    <w:nsid w:val="68AD07B2"/>
    <w:multiLevelType w:val="hybridMultilevel"/>
    <w:tmpl w:val="7FEE3222"/>
    <w:lvl w:ilvl="0" w:tplc="AE602F7A">
      <w:start w:val="1"/>
      <w:numFmt w:val="bullet"/>
      <w:pStyle w:val="Bullet1G"/>
      <w:lvlText w:val="•"/>
      <w:lvlJc w:val="left"/>
      <w:pPr>
        <w:tabs>
          <w:tab w:val="num" w:pos="1701"/>
        </w:tabs>
        <w:ind w:left="1701" w:hanging="170"/>
      </w:pPr>
      <w:rPr>
        <w:rFonts w:ascii="Times New Roman" w:hAnsi="Times New Roman" w:cs="Times New Roman" w:hint="default"/>
      </w:rPr>
    </w:lvl>
    <w:lvl w:ilvl="1" w:tplc="E6029474" w:tentative="1">
      <w:start w:val="1"/>
      <w:numFmt w:val="bullet"/>
      <w:lvlText w:val="o"/>
      <w:lvlJc w:val="left"/>
      <w:pPr>
        <w:tabs>
          <w:tab w:val="num" w:pos="3141"/>
        </w:tabs>
        <w:ind w:left="3141" w:hanging="360"/>
      </w:pPr>
      <w:rPr>
        <w:rFonts w:ascii="Courier New" w:hAnsi="Courier New" w:hint="default"/>
      </w:rPr>
    </w:lvl>
    <w:lvl w:ilvl="2" w:tplc="C99A8F04" w:tentative="1">
      <w:start w:val="1"/>
      <w:numFmt w:val="bullet"/>
      <w:lvlText w:val=""/>
      <w:lvlJc w:val="left"/>
      <w:pPr>
        <w:tabs>
          <w:tab w:val="num" w:pos="3861"/>
        </w:tabs>
        <w:ind w:left="3861" w:hanging="360"/>
      </w:pPr>
      <w:rPr>
        <w:rFonts w:ascii="Wingdings" w:hAnsi="Wingdings" w:hint="default"/>
      </w:rPr>
    </w:lvl>
    <w:lvl w:ilvl="3" w:tplc="31201F58" w:tentative="1">
      <w:start w:val="1"/>
      <w:numFmt w:val="bullet"/>
      <w:lvlText w:val=""/>
      <w:lvlJc w:val="left"/>
      <w:pPr>
        <w:tabs>
          <w:tab w:val="num" w:pos="4581"/>
        </w:tabs>
        <w:ind w:left="4581" w:hanging="360"/>
      </w:pPr>
      <w:rPr>
        <w:rFonts w:ascii="Symbol" w:hAnsi="Symbol" w:hint="default"/>
      </w:rPr>
    </w:lvl>
    <w:lvl w:ilvl="4" w:tplc="BF20E6D4" w:tentative="1">
      <w:start w:val="1"/>
      <w:numFmt w:val="bullet"/>
      <w:lvlText w:val="o"/>
      <w:lvlJc w:val="left"/>
      <w:pPr>
        <w:tabs>
          <w:tab w:val="num" w:pos="5301"/>
        </w:tabs>
        <w:ind w:left="5301" w:hanging="360"/>
      </w:pPr>
      <w:rPr>
        <w:rFonts w:ascii="Courier New" w:hAnsi="Courier New" w:hint="default"/>
      </w:rPr>
    </w:lvl>
    <w:lvl w:ilvl="5" w:tplc="F874FBAA" w:tentative="1">
      <w:start w:val="1"/>
      <w:numFmt w:val="bullet"/>
      <w:lvlText w:val=""/>
      <w:lvlJc w:val="left"/>
      <w:pPr>
        <w:tabs>
          <w:tab w:val="num" w:pos="6021"/>
        </w:tabs>
        <w:ind w:left="6021" w:hanging="360"/>
      </w:pPr>
      <w:rPr>
        <w:rFonts w:ascii="Wingdings" w:hAnsi="Wingdings" w:hint="default"/>
      </w:rPr>
    </w:lvl>
    <w:lvl w:ilvl="6" w:tplc="65A8798C" w:tentative="1">
      <w:start w:val="1"/>
      <w:numFmt w:val="bullet"/>
      <w:lvlText w:val=""/>
      <w:lvlJc w:val="left"/>
      <w:pPr>
        <w:tabs>
          <w:tab w:val="num" w:pos="6741"/>
        </w:tabs>
        <w:ind w:left="6741" w:hanging="360"/>
      </w:pPr>
      <w:rPr>
        <w:rFonts w:ascii="Symbol" w:hAnsi="Symbol" w:hint="default"/>
      </w:rPr>
    </w:lvl>
    <w:lvl w:ilvl="7" w:tplc="7354F1C2" w:tentative="1">
      <w:start w:val="1"/>
      <w:numFmt w:val="bullet"/>
      <w:lvlText w:val="o"/>
      <w:lvlJc w:val="left"/>
      <w:pPr>
        <w:tabs>
          <w:tab w:val="num" w:pos="7461"/>
        </w:tabs>
        <w:ind w:left="7461" w:hanging="360"/>
      </w:pPr>
      <w:rPr>
        <w:rFonts w:ascii="Courier New" w:hAnsi="Courier New" w:hint="default"/>
      </w:rPr>
    </w:lvl>
    <w:lvl w:ilvl="8" w:tplc="29145334"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174341D"/>
    <w:multiLevelType w:val="hybridMultilevel"/>
    <w:tmpl w:val="EFBEE43A"/>
    <w:lvl w:ilvl="0" w:tplc="F5B4A5EC">
      <w:start w:val="31"/>
      <w:numFmt w:val="bullet"/>
      <w:lvlText w:val="-"/>
      <w:lvlJc w:val="left"/>
      <w:pPr>
        <w:ind w:left="900" w:hanging="420"/>
      </w:pPr>
      <w:rPr>
        <w:rFonts w:ascii="Times New Roman" w:eastAsia="仿宋" w:hAnsi="Times New Roman" w:cs="Times New Roman" w:hint="default"/>
        <w:sz w:val="32"/>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9034690"/>
    <w:multiLevelType w:val="hybridMultilevel"/>
    <w:tmpl w:val="A9A6CD06"/>
    <w:lvl w:ilvl="0" w:tplc="F5B4A5EC">
      <w:start w:val="31"/>
      <w:numFmt w:val="bullet"/>
      <w:lvlText w:val="-"/>
      <w:lvlJc w:val="left"/>
      <w:pPr>
        <w:ind w:left="420" w:hanging="420"/>
      </w:pPr>
      <w:rPr>
        <w:rFonts w:ascii="Times New Roman" w:eastAsia="仿宋" w:hAnsi="Times New Roman" w:cs="Times New Roman" w:hint="default"/>
        <w:sz w:val="32"/>
        <w:lang w:val="sv-SE"/>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22"/>
  </w:num>
  <w:num w:numId="2">
    <w:abstractNumId w:val="15"/>
  </w:num>
  <w:num w:numId="3">
    <w:abstractNumId w:val="2"/>
  </w:num>
  <w:num w:numId="4">
    <w:abstractNumId w:val="19"/>
  </w:num>
  <w:num w:numId="5">
    <w:abstractNumId w:val="24"/>
  </w:num>
  <w:num w:numId="6">
    <w:abstractNumId w:val="12"/>
  </w:num>
  <w:num w:numId="7">
    <w:abstractNumId w:val="3"/>
  </w:num>
  <w:num w:numId="8">
    <w:abstractNumId w:val="9"/>
  </w:num>
  <w:num w:numId="9">
    <w:abstractNumId w:val="14"/>
  </w:num>
  <w:num w:numId="10">
    <w:abstractNumId w:val="17"/>
  </w:num>
  <w:num w:numId="11">
    <w:abstractNumId w:val="4"/>
  </w:num>
  <w:num w:numId="12">
    <w:abstractNumId w:val="13"/>
  </w:num>
  <w:num w:numId="13">
    <w:abstractNumId w:val="5"/>
  </w:num>
  <w:num w:numId="14">
    <w:abstractNumId w:val="18"/>
  </w:num>
  <w:num w:numId="15">
    <w:abstractNumId w:val="16"/>
  </w:num>
  <w:num w:numId="16">
    <w:abstractNumId w:val="21"/>
  </w:num>
  <w:num w:numId="17">
    <w:abstractNumId w:val="7"/>
  </w:num>
  <w:num w:numId="18">
    <w:abstractNumId w:val="8"/>
  </w:num>
  <w:num w:numId="19">
    <w:abstractNumId w:val="25"/>
  </w:num>
  <w:num w:numId="20">
    <w:abstractNumId w:val="1"/>
  </w:num>
  <w:num w:numId="21">
    <w:abstractNumId w:val="23"/>
  </w:num>
  <w:num w:numId="22">
    <w:abstractNumId w:val="0"/>
  </w:num>
  <w:num w:numId="23">
    <w:abstractNumId w:val="10"/>
  </w:num>
  <w:num w:numId="24">
    <w:abstractNumId w:val="20"/>
  </w:num>
  <w:num w:numId="25">
    <w:abstractNumId w:val="11"/>
  </w:num>
  <w:num w:numId="26">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bordersDoNotSurroundHeader/>
  <w:bordersDoNotSurroundFooter/>
  <w:revisionView w:inkAnnotation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FB1"/>
    <w:rsid w:val="00005AC4"/>
    <w:rsid w:val="000115BA"/>
    <w:rsid w:val="000235B0"/>
    <w:rsid w:val="000323EF"/>
    <w:rsid w:val="00033D6D"/>
    <w:rsid w:val="000347D3"/>
    <w:rsid w:val="00043832"/>
    <w:rsid w:val="00047DB4"/>
    <w:rsid w:val="00060154"/>
    <w:rsid w:val="00062F1E"/>
    <w:rsid w:val="00063677"/>
    <w:rsid w:val="000736EB"/>
    <w:rsid w:val="000766A1"/>
    <w:rsid w:val="00082AC0"/>
    <w:rsid w:val="00091CF1"/>
    <w:rsid w:val="000A0457"/>
    <w:rsid w:val="000A5745"/>
    <w:rsid w:val="000A5FEB"/>
    <w:rsid w:val="000A6196"/>
    <w:rsid w:val="000B044D"/>
    <w:rsid w:val="000C34CA"/>
    <w:rsid w:val="000D07C6"/>
    <w:rsid w:val="000E0816"/>
    <w:rsid w:val="000F6592"/>
    <w:rsid w:val="0010154D"/>
    <w:rsid w:val="0012217D"/>
    <w:rsid w:val="00133C7F"/>
    <w:rsid w:val="00133D71"/>
    <w:rsid w:val="001359F4"/>
    <w:rsid w:val="00136652"/>
    <w:rsid w:val="0014197D"/>
    <w:rsid w:val="0015020C"/>
    <w:rsid w:val="00150277"/>
    <w:rsid w:val="00151C7D"/>
    <w:rsid w:val="001565A6"/>
    <w:rsid w:val="001662BD"/>
    <w:rsid w:val="00167ACB"/>
    <w:rsid w:val="00173BA3"/>
    <w:rsid w:val="00183D51"/>
    <w:rsid w:val="00186DBE"/>
    <w:rsid w:val="001924EB"/>
    <w:rsid w:val="0019324D"/>
    <w:rsid w:val="00196DBA"/>
    <w:rsid w:val="001A465C"/>
    <w:rsid w:val="001A63D5"/>
    <w:rsid w:val="001A79C5"/>
    <w:rsid w:val="001D0CA1"/>
    <w:rsid w:val="001D286D"/>
    <w:rsid w:val="001D763E"/>
    <w:rsid w:val="001E569C"/>
    <w:rsid w:val="001F1670"/>
    <w:rsid w:val="001F34E5"/>
    <w:rsid w:val="001F7398"/>
    <w:rsid w:val="002039BC"/>
    <w:rsid w:val="0020525A"/>
    <w:rsid w:val="00211DF0"/>
    <w:rsid w:val="00212203"/>
    <w:rsid w:val="00215AE9"/>
    <w:rsid w:val="00216843"/>
    <w:rsid w:val="002251BA"/>
    <w:rsid w:val="00232944"/>
    <w:rsid w:val="00246C47"/>
    <w:rsid w:val="002520FA"/>
    <w:rsid w:val="00262127"/>
    <w:rsid w:val="002665D3"/>
    <w:rsid w:val="002707CF"/>
    <w:rsid w:val="00271CAB"/>
    <w:rsid w:val="00273841"/>
    <w:rsid w:val="0028091B"/>
    <w:rsid w:val="00285722"/>
    <w:rsid w:val="00287AB7"/>
    <w:rsid w:val="00290114"/>
    <w:rsid w:val="00293837"/>
    <w:rsid w:val="00293EA2"/>
    <w:rsid w:val="002A3528"/>
    <w:rsid w:val="002A436B"/>
    <w:rsid w:val="002A54BB"/>
    <w:rsid w:val="002A7171"/>
    <w:rsid w:val="002B0AFD"/>
    <w:rsid w:val="002B7D8E"/>
    <w:rsid w:val="002C3DC8"/>
    <w:rsid w:val="002C5423"/>
    <w:rsid w:val="002C698A"/>
    <w:rsid w:val="002D04E8"/>
    <w:rsid w:val="002D2BB0"/>
    <w:rsid w:val="002D3D3D"/>
    <w:rsid w:val="002D654B"/>
    <w:rsid w:val="002E0AD7"/>
    <w:rsid w:val="002E4326"/>
    <w:rsid w:val="002E4F9F"/>
    <w:rsid w:val="002F1C01"/>
    <w:rsid w:val="002F30F7"/>
    <w:rsid w:val="002F6A31"/>
    <w:rsid w:val="00302E21"/>
    <w:rsid w:val="00305E0A"/>
    <w:rsid w:val="0030654A"/>
    <w:rsid w:val="003160B3"/>
    <w:rsid w:val="0031693F"/>
    <w:rsid w:val="0032488B"/>
    <w:rsid w:val="00327A27"/>
    <w:rsid w:val="0034071C"/>
    <w:rsid w:val="00342C98"/>
    <w:rsid w:val="003457E7"/>
    <w:rsid w:val="00347ED1"/>
    <w:rsid w:val="00361EA9"/>
    <w:rsid w:val="003650F0"/>
    <w:rsid w:val="00380041"/>
    <w:rsid w:val="003813B5"/>
    <w:rsid w:val="0039513E"/>
    <w:rsid w:val="00395B6C"/>
    <w:rsid w:val="00397B7C"/>
    <w:rsid w:val="003A3B51"/>
    <w:rsid w:val="003C370D"/>
    <w:rsid w:val="003C66C1"/>
    <w:rsid w:val="003D591A"/>
    <w:rsid w:val="003D5FFD"/>
    <w:rsid w:val="003D62D7"/>
    <w:rsid w:val="003D6C29"/>
    <w:rsid w:val="003E0784"/>
    <w:rsid w:val="003E4010"/>
    <w:rsid w:val="003E44B3"/>
    <w:rsid w:val="003E7684"/>
    <w:rsid w:val="003F4073"/>
    <w:rsid w:val="00401B3A"/>
    <w:rsid w:val="004038E4"/>
    <w:rsid w:val="00425640"/>
    <w:rsid w:val="0042684D"/>
    <w:rsid w:val="00442096"/>
    <w:rsid w:val="004441A7"/>
    <w:rsid w:val="00445C14"/>
    <w:rsid w:val="00446122"/>
    <w:rsid w:val="00452CB9"/>
    <w:rsid w:val="00472839"/>
    <w:rsid w:val="00475562"/>
    <w:rsid w:val="004770B6"/>
    <w:rsid w:val="00484819"/>
    <w:rsid w:val="004853DD"/>
    <w:rsid w:val="004977A9"/>
    <w:rsid w:val="004A2005"/>
    <w:rsid w:val="004B1B16"/>
    <w:rsid w:val="004B48F5"/>
    <w:rsid w:val="004D4229"/>
    <w:rsid w:val="004E0F9A"/>
    <w:rsid w:val="004E13D2"/>
    <w:rsid w:val="004E1C91"/>
    <w:rsid w:val="004F0909"/>
    <w:rsid w:val="004F1A51"/>
    <w:rsid w:val="004F431D"/>
    <w:rsid w:val="00502AA5"/>
    <w:rsid w:val="00513EBE"/>
    <w:rsid w:val="00522FED"/>
    <w:rsid w:val="00530DD0"/>
    <w:rsid w:val="00533A30"/>
    <w:rsid w:val="00544597"/>
    <w:rsid w:val="00550609"/>
    <w:rsid w:val="00550878"/>
    <w:rsid w:val="00553870"/>
    <w:rsid w:val="00556BC4"/>
    <w:rsid w:val="005658F9"/>
    <w:rsid w:val="00567294"/>
    <w:rsid w:val="005703DC"/>
    <w:rsid w:val="00573566"/>
    <w:rsid w:val="0057766C"/>
    <w:rsid w:val="005812DE"/>
    <w:rsid w:val="00585CA3"/>
    <w:rsid w:val="00587874"/>
    <w:rsid w:val="00587C2F"/>
    <w:rsid w:val="00591D61"/>
    <w:rsid w:val="00591E4D"/>
    <w:rsid w:val="005928CC"/>
    <w:rsid w:val="00595409"/>
    <w:rsid w:val="005B050F"/>
    <w:rsid w:val="005C0098"/>
    <w:rsid w:val="005D5B75"/>
    <w:rsid w:val="005E1BEE"/>
    <w:rsid w:val="005F0D8D"/>
    <w:rsid w:val="005F3398"/>
    <w:rsid w:val="005F6885"/>
    <w:rsid w:val="00606143"/>
    <w:rsid w:val="00606D70"/>
    <w:rsid w:val="0061152A"/>
    <w:rsid w:val="006132E6"/>
    <w:rsid w:val="0062173D"/>
    <w:rsid w:val="00621C0A"/>
    <w:rsid w:val="00631485"/>
    <w:rsid w:val="006314DD"/>
    <w:rsid w:val="00634BEA"/>
    <w:rsid w:val="006362AC"/>
    <w:rsid w:val="00640142"/>
    <w:rsid w:val="0064339C"/>
    <w:rsid w:val="006440D5"/>
    <w:rsid w:val="00653B24"/>
    <w:rsid w:val="00655FD9"/>
    <w:rsid w:val="00666133"/>
    <w:rsid w:val="006724FD"/>
    <w:rsid w:val="00675251"/>
    <w:rsid w:val="006858D1"/>
    <w:rsid w:val="006910F0"/>
    <w:rsid w:val="006A1CB2"/>
    <w:rsid w:val="006A2EF0"/>
    <w:rsid w:val="006A4BA1"/>
    <w:rsid w:val="006A6DEA"/>
    <w:rsid w:val="006C0B83"/>
    <w:rsid w:val="006C4187"/>
    <w:rsid w:val="006C49CB"/>
    <w:rsid w:val="006C633D"/>
    <w:rsid w:val="006D2FB1"/>
    <w:rsid w:val="006D75DB"/>
    <w:rsid w:val="006F031F"/>
    <w:rsid w:val="006F425B"/>
    <w:rsid w:val="006F755B"/>
    <w:rsid w:val="007067BA"/>
    <w:rsid w:val="00706CCB"/>
    <w:rsid w:val="0070728F"/>
    <w:rsid w:val="00710DE1"/>
    <w:rsid w:val="007151B9"/>
    <w:rsid w:val="00726AF8"/>
    <w:rsid w:val="00734A44"/>
    <w:rsid w:val="007410EC"/>
    <w:rsid w:val="00744C3C"/>
    <w:rsid w:val="00752AAC"/>
    <w:rsid w:val="0075474D"/>
    <w:rsid w:val="00762B7B"/>
    <w:rsid w:val="00762E1C"/>
    <w:rsid w:val="007713D7"/>
    <w:rsid w:val="007772F9"/>
    <w:rsid w:val="007943C9"/>
    <w:rsid w:val="007B2FE5"/>
    <w:rsid w:val="007B55F4"/>
    <w:rsid w:val="007B6B89"/>
    <w:rsid w:val="007B6CE8"/>
    <w:rsid w:val="007B7C4C"/>
    <w:rsid w:val="007D01CE"/>
    <w:rsid w:val="007D39D5"/>
    <w:rsid w:val="007F4462"/>
    <w:rsid w:val="007F6F03"/>
    <w:rsid w:val="00801AF6"/>
    <w:rsid w:val="008031D0"/>
    <w:rsid w:val="00806F79"/>
    <w:rsid w:val="00814ED2"/>
    <w:rsid w:val="008150AE"/>
    <w:rsid w:val="00822304"/>
    <w:rsid w:val="0082449F"/>
    <w:rsid w:val="008255F2"/>
    <w:rsid w:val="00827E8C"/>
    <w:rsid w:val="00831310"/>
    <w:rsid w:val="00832E46"/>
    <w:rsid w:val="00834EC6"/>
    <w:rsid w:val="00840614"/>
    <w:rsid w:val="008459CC"/>
    <w:rsid w:val="00851096"/>
    <w:rsid w:val="008638FC"/>
    <w:rsid w:val="00870652"/>
    <w:rsid w:val="008730B9"/>
    <w:rsid w:val="00877EED"/>
    <w:rsid w:val="008802CE"/>
    <w:rsid w:val="00881297"/>
    <w:rsid w:val="00881333"/>
    <w:rsid w:val="0088466B"/>
    <w:rsid w:val="008874AA"/>
    <w:rsid w:val="008A109B"/>
    <w:rsid w:val="008A3923"/>
    <w:rsid w:val="008B52C9"/>
    <w:rsid w:val="008B7F6C"/>
    <w:rsid w:val="008C074D"/>
    <w:rsid w:val="008D1D50"/>
    <w:rsid w:val="00910019"/>
    <w:rsid w:val="009177EB"/>
    <w:rsid w:val="00924F79"/>
    <w:rsid w:val="00933E41"/>
    <w:rsid w:val="00934922"/>
    <w:rsid w:val="009350AB"/>
    <w:rsid w:val="00936716"/>
    <w:rsid w:val="00940E62"/>
    <w:rsid w:val="00942551"/>
    <w:rsid w:val="00942B09"/>
    <w:rsid w:val="00943A01"/>
    <w:rsid w:val="00946C61"/>
    <w:rsid w:val="00950728"/>
    <w:rsid w:val="009553F2"/>
    <w:rsid w:val="009555B7"/>
    <w:rsid w:val="00955E93"/>
    <w:rsid w:val="0095710A"/>
    <w:rsid w:val="00961917"/>
    <w:rsid w:val="009713D5"/>
    <w:rsid w:val="009736A1"/>
    <w:rsid w:val="009A1DE9"/>
    <w:rsid w:val="009A6367"/>
    <w:rsid w:val="009B0CEC"/>
    <w:rsid w:val="009C0754"/>
    <w:rsid w:val="009C27F7"/>
    <w:rsid w:val="009C3079"/>
    <w:rsid w:val="009C7B3B"/>
    <w:rsid w:val="009E1AC6"/>
    <w:rsid w:val="009E3A69"/>
    <w:rsid w:val="009F15FB"/>
    <w:rsid w:val="009F656D"/>
    <w:rsid w:val="009F72CB"/>
    <w:rsid w:val="009F7FB2"/>
    <w:rsid w:val="00A000AD"/>
    <w:rsid w:val="00A143B5"/>
    <w:rsid w:val="00A14F4D"/>
    <w:rsid w:val="00A15015"/>
    <w:rsid w:val="00A15312"/>
    <w:rsid w:val="00A1744A"/>
    <w:rsid w:val="00A20C28"/>
    <w:rsid w:val="00A23D86"/>
    <w:rsid w:val="00A26E4B"/>
    <w:rsid w:val="00A33FBE"/>
    <w:rsid w:val="00A41143"/>
    <w:rsid w:val="00A42C33"/>
    <w:rsid w:val="00A461A7"/>
    <w:rsid w:val="00A55D00"/>
    <w:rsid w:val="00A62447"/>
    <w:rsid w:val="00A62C72"/>
    <w:rsid w:val="00A634A3"/>
    <w:rsid w:val="00A679D4"/>
    <w:rsid w:val="00A71434"/>
    <w:rsid w:val="00A73F39"/>
    <w:rsid w:val="00A80EFE"/>
    <w:rsid w:val="00A84B85"/>
    <w:rsid w:val="00A903E8"/>
    <w:rsid w:val="00AA03B5"/>
    <w:rsid w:val="00AA3938"/>
    <w:rsid w:val="00AA62D5"/>
    <w:rsid w:val="00AB69D7"/>
    <w:rsid w:val="00AC2FB0"/>
    <w:rsid w:val="00AD0CB6"/>
    <w:rsid w:val="00AD5661"/>
    <w:rsid w:val="00B045A3"/>
    <w:rsid w:val="00B1104B"/>
    <w:rsid w:val="00B20DE8"/>
    <w:rsid w:val="00B2124E"/>
    <w:rsid w:val="00B21378"/>
    <w:rsid w:val="00B3132B"/>
    <w:rsid w:val="00B3256A"/>
    <w:rsid w:val="00B371E9"/>
    <w:rsid w:val="00B4663B"/>
    <w:rsid w:val="00B61683"/>
    <w:rsid w:val="00B64698"/>
    <w:rsid w:val="00B766B3"/>
    <w:rsid w:val="00B93499"/>
    <w:rsid w:val="00B956F9"/>
    <w:rsid w:val="00BA63C9"/>
    <w:rsid w:val="00BA66C3"/>
    <w:rsid w:val="00BA7B1D"/>
    <w:rsid w:val="00BB44F6"/>
    <w:rsid w:val="00BB712E"/>
    <w:rsid w:val="00BC2CA6"/>
    <w:rsid w:val="00BE0E4D"/>
    <w:rsid w:val="00BE237F"/>
    <w:rsid w:val="00BE788B"/>
    <w:rsid w:val="00C00D99"/>
    <w:rsid w:val="00C03DE3"/>
    <w:rsid w:val="00C162EA"/>
    <w:rsid w:val="00C229D3"/>
    <w:rsid w:val="00C22C8E"/>
    <w:rsid w:val="00C27B40"/>
    <w:rsid w:val="00C27BC7"/>
    <w:rsid w:val="00C338A7"/>
    <w:rsid w:val="00C371D6"/>
    <w:rsid w:val="00C37A9A"/>
    <w:rsid w:val="00C44C8B"/>
    <w:rsid w:val="00C45897"/>
    <w:rsid w:val="00C45CA7"/>
    <w:rsid w:val="00C5282A"/>
    <w:rsid w:val="00C56766"/>
    <w:rsid w:val="00C625B9"/>
    <w:rsid w:val="00C63D4E"/>
    <w:rsid w:val="00C83A3B"/>
    <w:rsid w:val="00C852D3"/>
    <w:rsid w:val="00CA4423"/>
    <w:rsid w:val="00CC4CA6"/>
    <w:rsid w:val="00CD36CF"/>
    <w:rsid w:val="00CD3880"/>
    <w:rsid w:val="00CD5F7C"/>
    <w:rsid w:val="00CD6E09"/>
    <w:rsid w:val="00CE6C04"/>
    <w:rsid w:val="00D06AA0"/>
    <w:rsid w:val="00D1507A"/>
    <w:rsid w:val="00D20B79"/>
    <w:rsid w:val="00D22F4B"/>
    <w:rsid w:val="00D26A45"/>
    <w:rsid w:val="00D317A1"/>
    <w:rsid w:val="00D57656"/>
    <w:rsid w:val="00D74059"/>
    <w:rsid w:val="00D862BC"/>
    <w:rsid w:val="00D863D8"/>
    <w:rsid w:val="00D971F0"/>
    <w:rsid w:val="00DA2BE7"/>
    <w:rsid w:val="00DB12B2"/>
    <w:rsid w:val="00DB41F7"/>
    <w:rsid w:val="00DC3DCE"/>
    <w:rsid w:val="00DD3143"/>
    <w:rsid w:val="00DD32C9"/>
    <w:rsid w:val="00DD7676"/>
    <w:rsid w:val="00DF5EA3"/>
    <w:rsid w:val="00E14469"/>
    <w:rsid w:val="00E15F91"/>
    <w:rsid w:val="00E1744B"/>
    <w:rsid w:val="00E24A5F"/>
    <w:rsid w:val="00E25299"/>
    <w:rsid w:val="00E36054"/>
    <w:rsid w:val="00E40068"/>
    <w:rsid w:val="00E61DFA"/>
    <w:rsid w:val="00E64F15"/>
    <w:rsid w:val="00E6708D"/>
    <w:rsid w:val="00E82684"/>
    <w:rsid w:val="00E83B84"/>
    <w:rsid w:val="00E93C0D"/>
    <w:rsid w:val="00E974C3"/>
    <w:rsid w:val="00EA11D6"/>
    <w:rsid w:val="00EA2B59"/>
    <w:rsid w:val="00EA6B38"/>
    <w:rsid w:val="00EB6A33"/>
    <w:rsid w:val="00EC7C40"/>
    <w:rsid w:val="00ED1AB3"/>
    <w:rsid w:val="00ED6C9B"/>
    <w:rsid w:val="00EE499C"/>
    <w:rsid w:val="00EE67A3"/>
    <w:rsid w:val="00EF3242"/>
    <w:rsid w:val="00EF423D"/>
    <w:rsid w:val="00F02C65"/>
    <w:rsid w:val="00F0381F"/>
    <w:rsid w:val="00F041C5"/>
    <w:rsid w:val="00F0630E"/>
    <w:rsid w:val="00F222FC"/>
    <w:rsid w:val="00F2230C"/>
    <w:rsid w:val="00F327B4"/>
    <w:rsid w:val="00F358C7"/>
    <w:rsid w:val="00F56C60"/>
    <w:rsid w:val="00F6499C"/>
    <w:rsid w:val="00F65468"/>
    <w:rsid w:val="00F67000"/>
    <w:rsid w:val="00F67B85"/>
    <w:rsid w:val="00F84CEC"/>
    <w:rsid w:val="00FA49B9"/>
    <w:rsid w:val="00FA4A4B"/>
    <w:rsid w:val="00FC43E7"/>
    <w:rsid w:val="00FC7905"/>
    <w:rsid w:val="00FD0235"/>
    <w:rsid w:val="00FE485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94F984"/>
  <w15:docId w15:val="{DB4B466C-56FB-8E43-89B8-FECF52183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AB3"/>
    <w:pPr>
      <w:spacing w:after="0" w:line="240" w:lineRule="auto"/>
    </w:pPr>
    <w:rPr>
      <w:rFonts w:ascii="SimSun" w:eastAsia="SimSun" w:hAnsi="SimSun" w:cs="SimSun"/>
      <w:sz w:val="24"/>
      <w:szCs w:val="24"/>
      <w:lang w:val="en-US" w:eastAsia="zh-CN"/>
    </w:rPr>
  </w:style>
  <w:style w:type="paragraph" w:styleId="Heading1">
    <w:name w:val="heading 1"/>
    <w:aliases w:val="Table_G"/>
    <w:basedOn w:val="SingleTxtG"/>
    <w:next w:val="SingleTxtG"/>
    <w:link w:val="Heading1Char"/>
    <w:qFormat/>
    <w:pPr>
      <w:keepNext/>
      <w:keepLines/>
      <w:spacing w:after="0"/>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qFormat/>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Times 10 Point,Exposant 3 Point,Footnote symbol,Footnote reference number,EN Footnote Reference,note TESI,16 Point,Superscript 6 Point,Footnotes refss,Footnote number"/>
    <w:basedOn w:val="DefaultParagraphFont"/>
    <w:link w:val="Char2"/>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Char,Footnote Text Char Char,ft Char,single space Char,footnote text Char,Footnote Text Char,ft,single space,FOOTNOTES,fn,Fußnote,stile 1,Footnote,Footnote1,Footnote2,Footnote3,Footnote4,Footnote5,Footnote6,Footnote7,Char Char Char"/>
    <w:basedOn w:val="Normal"/>
    <w:link w:val="FootnoteTextChar1"/>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1">
    <w:name w:val="Footnote Text Char1"/>
    <w:aliases w:val="5_G Char,Char Char,Footnote Text Char Char Char,ft Char Char,single space Char Char,footnote text Char Char,Footnote Text Char Char1,ft Char1,single space Char1,FOOTNOTES Char,fn Char,Fußnote Char,stile 1 Char,Footnote Char"/>
    <w:basedOn w:val="DefaultParagraphFont"/>
    <w:link w:val="FootnoteText"/>
    <w:uiPriority w:val="99"/>
    <w:qForma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a">
    <w:name w:val="目录页次"/>
    <w:basedOn w:val="Normal"/>
    <w:qFormat/>
    <w:rsid w:val="00082AC0"/>
    <w:pPr>
      <w:widowControl w:val="0"/>
      <w:tabs>
        <w:tab w:val="right" w:pos="851"/>
        <w:tab w:val="left" w:pos="1134"/>
        <w:tab w:val="left" w:pos="1565"/>
        <w:tab w:val="left" w:pos="1996"/>
        <w:tab w:val="right" w:leader="dot" w:pos="8789"/>
        <w:tab w:val="right" w:pos="9554"/>
      </w:tabs>
      <w:overflowPunct w:val="0"/>
      <w:adjustRightInd w:val="0"/>
      <w:snapToGrid w:val="0"/>
      <w:spacing w:after="120" w:line="320" w:lineRule="exact"/>
      <w:ind w:left="1134" w:right="3119" w:hanging="1134"/>
      <w:jc w:val="both"/>
    </w:pPr>
    <w:rPr>
      <w:rFonts w:ascii="Calibri" w:hAnsi="Calibri" w:cs="SimHei"/>
      <w:snapToGrid w:val="0"/>
      <w:sz w:val="21"/>
      <w:szCs w:val="22"/>
    </w:rPr>
  </w:style>
  <w:style w:type="character" w:customStyle="1" w:styleId="shorttext">
    <w:name w:val="short_text"/>
    <w:basedOn w:val="DefaultParagraphFont"/>
    <w:qFormat/>
    <w:rsid w:val="00082AC0"/>
  </w:style>
  <w:style w:type="paragraph" w:customStyle="1" w:styleId="SingleTxtGC">
    <w:name w:val="_ Single Txt_GC"/>
    <w:basedOn w:val="Normal"/>
    <w:qFormat/>
    <w:rsid w:val="00082AC0"/>
    <w:pPr>
      <w:tabs>
        <w:tab w:val="left" w:pos="1134"/>
        <w:tab w:val="left" w:pos="1565"/>
        <w:tab w:val="left" w:pos="1996"/>
        <w:tab w:val="left" w:pos="2427"/>
      </w:tabs>
      <w:overflowPunct w:val="0"/>
      <w:adjustRightInd w:val="0"/>
      <w:snapToGrid w:val="0"/>
      <w:spacing w:after="120" w:line="320" w:lineRule="exact"/>
      <w:ind w:left="1134" w:right="1134"/>
      <w:jc w:val="both"/>
    </w:pPr>
    <w:rPr>
      <w:rFonts w:ascii="Calibri" w:hAnsi="Calibri" w:cs="SimHei"/>
      <w:snapToGrid w:val="0"/>
      <w:sz w:val="21"/>
      <w:szCs w:val="22"/>
    </w:rPr>
  </w:style>
  <w:style w:type="paragraph" w:customStyle="1" w:styleId="H23GC">
    <w:name w:val="_ H_2/3_GC"/>
    <w:basedOn w:val="Normal"/>
    <w:next w:val="SingleTxtGC"/>
    <w:qFormat/>
    <w:rsid w:val="00082AC0"/>
    <w:pPr>
      <w:keepNext/>
      <w:keepLines/>
      <w:tabs>
        <w:tab w:val="right" w:pos="851"/>
      </w:tabs>
      <w:overflowPunct w:val="0"/>
      <w:adjustRightInd w:val="0"/>
      <w:snapToGrid w:val="0"/>
      <w:spacing w:before="240" w:after="120" w:line="320" w:lineRule="exact"/>
      <w:ind w:left="1134" w:right="1134" w:hanging="1134"/>
      <w:jc w:val="both"/>
      <w:outlineLvl w:val="3"/>
    </w:pPr>
    <w:rPr>
      <w:rFonts w:ascii="Calibri" w:eastAsia="SimHei" w:hAnsi="Calibri" w:cs="SimHei"/>
      <w:snapToGrid w:val="0"/>
      <w:sz w:val="22"/>
      <w:szCs w:val="22"/>
    </w:rPr>
  </w:style>
  <w:style w:type="paragraph" w:customStyle="1" w:styleId="HMGC">
    <w:name w:val="_ H __M_GC"/>
    <w:basedOn w:val="Normal"/>
    <w:next w:val="SingleTxtGC"/>
    <w:qFormat/>
    <w:rsid w:val="00082AC0"/>
    <w:pPr>
      <w:keepNext/>
      <w:keepLines/>
      <w:tabs>
        <w:tab w:val="right" w:pos="851"/>
      </w:tabs>
      <w:overflowPunct w:val="0"/>
      <w:adjustRightInd w:val="0"/>
      <w:snapToGrid w:val="0"/>
      <w:spacing w:before="240" w:after="240" w:line="440" w:lineRule="exact"/>
      <w:ind w:left="1134" w:right="1134" w:hanging="1134"/>
      <w:jc w:val="both"/>
      <w:outlineLvl w:val="0"/>
    </w:pPr>
    <w:rPr>
      <w:rFonts w:ascii="Calibri" w:eastAsia="SimHei" w:hAnsi="Calibri" w:cs="SimHei"/>
      <w:snapToGrid w:val="0"/>
      <w:sz w:val="34"/>
      <w:szCs w:val="22"/>
    </w:rPr>
  </w:style>
  <w:style w:type="paragraph" w:customStyle="1" w:styleId="HChGC">
    <w:name w:val="_ H _Ch_GC"/>
    <w:basedOn w:val="Normal"/>
    <w:next w:val="SingleTxtGC"/>
    <w:qFormat/>
    <w:rsid w:val="00082AC0"/>
    <w:pPr>
      <w:keepNext/>
      <w:keepLines/>
      <w:tabs>
        <w:tab w:val="right" w:pos="851"/>
      </w:tabs>
      <w:overflowPunct w:val="0"/>
      <w:adjustRightInd w:val="0"/>
      <w:snapToGrid w:val="0"/>
      <w:spacing w:before="360" w:after="240" w:line="400" w:lineRule="exact"/>
      <w:ind w:left="1134" w:right="1134" w:hanging="1134"/>
      <w:jc w:val="both"/>
      <w:outlineLvl w:val="1"/>
    </w:pPr>
    <w:rPr>
      <w:rFonts w:ascii="Calibri" w:eastAsia="SimHei" w:hAnsi="Calibri" w:cs="SimHei"/>
      <w:snapToGrid w:val="0"/>
      <w:sz w:val="28"/>
      <w:szCs w:val="22"/>
    </w:rPr>
  </w:style>
  <w:style w:type="paragraph" w:customStyle="1" w:styleId="H1GC">
    <w:name w:val="_ H_1_GC"/>
    <w:basedOn w:val="Normal"/>
    <w:next w:val="SingleTxtGC"/>
    <w:qFormat/>
    <w:rsid w:val="00082AC0"/>
    <w:pPr>
      <w:keepNext/>
      <w:keepLines/>
      <w:tabs>
        <w:tab w:val="right" w:pos="851"/>
      </w:tabs>
      <w:overflowPunct w:val="0"/>
      <w:adjustRightInd w:val="0"/>
      <w:snapToGrid w:val="0"/>
      <w:spacing w:before="360" w:after="240" w:line="320" w:lineRule="exact"/>
      <w:ind w:left="1134" w:right="1134" w:hanging="1134"/>
      <w:jc w:val="both"/>
      <w:outlineLvl w:val="2"/>
    </w:pPr>
    <w:rPr>
      <w:rFonts w:ascii="Calibri" w:eastAsia="SimHei" w:hAnsi="Calibri" w:cs="SimHei"/>
      <w:snapToGrid w:val="0"/>
      <w:szCs w:val="22"/>
    </w:rPr>
  </w:style>
  <w:style w:type="character" w:styleId="CommentReference">
    <w:name w:val="annotation reference"/>
    <w:basedOn w:val="DefaultParagraphFont"/>
    <w:uiPriority w:val="99"/>
    <w:semiHidden/>
    <w:unhideWhenUsed/>
    <w:qFormat/>
    <w:rsid w:val="00232944"/>
    <w:rPr>
      <w:sz w:val="21"/>
      <w:szCs w:val="21"/>
    </w:rPr>
  </w:style>
  <w:style w:type="paragraph" w:styleId="CommentText">
    <w:name w:val="annotation text"/>
    <w:basedOn w:val="Normal"/>
    <w:link w:val="CommentTextChar"/>
    <w:uiPriority w:val="99"/>
    <w:semiHidden/>
    <w:unhideWhenUsed/>
    <w:qFormat/>
    <w:rsid w:val="00232944"/>
  </w:style>
  <w:style w:type="character" w:customStyle="1" w:styleId="CommentTextChar">
    <w:name w:val="Comment Text Char"/>
    <w:basedOn w:val="DefaultParagraphFont"/>
    <w:link w:val="CommentText"/>
    <w:uiPriority w:val="99"/>
    <w:semiHidden/>
    <w:qFormat/>
    <w:rsid w:val="0023294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32944"/>
    <w:rPr>
      <w:b/>
      <w:bCs/>
    </w:rPr>
  </w:style>
  <w:style w:type="character" w:customStyle="1" w:styleId="CommentSubjectChar">
    <w:name w:val="Comment Subject Char"/>
    <w:basedOn w:val="CommentTextChar"/>
    <w:link w:val="CommentSubject"/>
    <w:uiPriority w:val="99"/>
    <w:semiHidden/>
    <w:rsid w:val="00232944"/>
    <w:rPr>
      <w:rFonts w:ascii="Times New Roman" w:eastAsia="Times New Roman" w:hAnsi="Times New Roman" w:cs="Times New Roman"/>
      <w:b/>
      <w:bCs/>
      <w:sz w:val="20"/>
      <w:szCs w:val="20"/>
      <w:lang w:val="en-GB"/>
    </w:rPr>
  </w:style>
  <w:style w:type="character" w:styleId="Emphasis">
    <w:name w:val="Emphasis"/>
    <w:basedOn w:val="DefaultParagraphFont"/>
    <w:uiPriority w:val="20"/>
    <w:qFormat/>
    <w:rsid w:val="00EA2B59"/>
    <w:rPr>
      <w:i/>
      <w:iCs/>
    </w:rPr>
  </w:style>
  <w:style w:type="character" w:customStyle="1" w:styleId="UnresolvedMention">
    <w:name w:val="Unresolved Mention"/>
    <w:basedOn w:val="DefaultParagraphFont"/>
    <w:uiPriority w:val="99"/>
    <w:semiHidden/>
    <w:unhideWhenUsed/>
    <w:rsid w:val="0020525A"/>
    <w:rPr>
      <w:color w:val="605E5C"/>
      <w:shd w:val="clear" w:color="auto" w:fill="E1DFDD"/>
    </w:rPr>
  </w:style>
  <w:style w:type="paragraph" w:styleId="NormalWeb">
    <w:name w:val="Normal (Web)"/>
    <w:basedOn w:val="Normal"/>
    <w:uiPriority w:val="99"/>
    <w:unhideWhenUsed/>
    <w:qFormat/>
    <w:rsid w:val="00640142"/>
    <w:pPr>
      <w:spacing w:before="100" w:beforeAutospacing="1" w:after="100" w:afterAutospacing="1"/>
    </w:pPr>
  </w:style>
  <w:style w:type="paragraph" w:customStyle="1" w:styleId="Char2">
    <w:name w:val="Char2"/>
    <w:basedOn w:val="Normal"/>
    <w:link w:val="FootnoteReference"/>
    <w:qFormat/>
    <w:rsid w:val="00285722"/>
    <w:pPr>
      <w:spacing w:after="160" w:line="240" w:lineRule="exact"/>
      <w:jc w:val="both"/>
    </w:pPr>
    <w:rPr>
      <w:rFonts w:eastAsiaTheme="minorEastAsia" w:cstheme="minorBidi"/>
      <w:sz w:val="18"/>
      <w:szCs w:val="22"/>
      <w:vertAlign w:val="superscript"/>
    </w:rPr>
  </w:style>
  <w:style w:type="character" w:customStyle="1" w:styleId="acopre">
    <w:name w:val="acopre"/>
    <w:basedOn w:val="DefaultParagraphFont"/>
    <w:rsid w:val="00573566"/>
  </w:style>
  <w:style w:type="character" w:customStyle="1" w:styleId="hgkelc">
    <w:name w:val="hgkelc"/>
    <w:basedOn w:val="DefaultParagraphFont"/>
    <w:rsid w:val="00870652"/>
  </w:style>
  <w:style w:type="paragraph" w:customStyle="1" w:styleId="p1">
    <w:name w:val="p1"/>
    <w:basedOn w:val="Normal"/>
    <w:rsid w:val="0028091B"/>
    <w:pPr>
      <w:spacing w:before="100" w:beforeAutospacing="1" w:after="100" w:afterAutospacing="1"/>
    </w:pPr>
  </w:style>
  <w:style w:type="character" w:customStyle="1" w:styleId="s1">
    <w:name w:val="s1"/>
    <w:basedOn w:val="DefaultParagraphFont"/>
    <w:rsid w:val="0028091B"/>
  </w:style>
  <w:style w:type="paragraph" w:customStyle="1" w:styleId="p2">
    <w:name w:val="p2"/>
    <w:basedOn w:val="Normal"/>
    <w:rsid w:val="0028091B"/>
    <w:pPr>
      <w:spacing w:before="100" w:beforeAutospacing="1" w:after="100" w:afterAutospacing="1"/>
    </w:pPr>
  </w:style>
  <w:style w:type="character" w:customStyle="1" w:styleId="s2">
    <w:name w:val="s2"/>
    <w:basedOn w:val="DefaultParagraphFont"/>
    <w:rsid w:val="0028091B"/>
  </w:style>
  <w:style w:type="paragraph" w:customStyle="1" w:styleId="p4">
    <w:name w:val="p4"/>
    <w:basedOn w:val="Normal"/>
    <w:rsid w:val="0028091B"/>
    <w:pPr>
      <w:spacing w:before="100" w:beforeAutospacing="1" w:after="100" w:afterAutospacing="1"/>
    </w:pPr>
  </w:style>
  <w:style w:type="paragraph" w:customStyle="1" w:styleId="p3">
    <w:name w:val="p3"/>
    <w:basedOn w:val="Normal"/>
    <w:rsid w:val="004D4229"/>
    <w:pPr>
      <w:spacing w:before="100" w:beforeAutospacing="1" w:after="100" w:afterAutospacing="1"/>
    </w:pPr>
  </w:style>
  <w:style w:type="character" w:customStyle="1" w:styleId="css-901oao">
    <w:name w:val="css-901oao"/>
    <w:basedOn w:val="DefaultParagraphFont"/>
    <w:rsid w:val="00CD36CF"/>
  </w:style>
  <w:style w:type="character" w:customStyle="1" w:styleId="date-display-single">
    <w:name w:val="date-display-single"/>
    <w:basedOn w:val="DefaultParagraphFont"/>
    <w:rsid w:val="00E24A5F"/>
  </w:style>
  <w:style w:type="character" w:customStyle="1" w:styleId="acatalog">
    <w:name w:val="a_catalog"/>
    <w:basedOn w:val="DefaultParagraphFont"/>
    <w:rsid w:val="00FA49B9"/>
  </w:style>
  <w:style w:type="character" w:customStyle="1" w:styleId="asource">
    <w:name w:val="a_source"/>
    <w:basedOn w:val="DefaultParagraphFont"/>
    <w:rsid w:val="00FA49B9"/>
  </w:style>
  <w:style w:type="character" w:customStyle="1" w:styleId="atime">
    <w:name w:val="a_time"/>
    <w:basedOn w:val="DefaultParagraphFont"/>
    <w:rsid w:val="00FA49B9"/>
  </w:style>
  <w:style w:type="character" w:customStyle="1" w:styleId="acommentnum">
    <w:name w:val="a_commentnum"/>
    <w:basedOn w:val="DefaultParagraphFont"/>
    <w:rsid w:val="00FA49B9"/>
  </w:style>
  <w:style w:type="paragraph" w:customStyle="1" w:styleId="text">
    <w:name w:val="text"/>
    <w:basedOn w:val="Normal"/>
    <w:rsid w:val="00FA49B9"/>
    <w:pPr>
      <w:spacing w:before="100" w:beforeAutospacing="1" w:after="100" w:afterAutospacing="1"/>
    </w:pPr>
  </w:style>
  <w:style w:type="paragraph" w:customStyle="1" w:styleId="ql-align-justify">
    <w:name w:val="ql-align-justify"/>
    <w:basedOn w:val="Normal"/>
    <w:rsid w:val="00FC43E7"/>
    <w:pPr>
      <w:spacing w:before="100" w:beforeAutospacing="1" w:after="100" w:afterAutospacing="1"/>
    </w:pPr>
  </w:style>
  <w:style w:type="paragraph" w:customStyle="1" w:styleId="RTBodyText">
    <w:name w:val="RT Body Text"/>
    <w:basedOn w:val="Normal"/>
    <w:uiPriority w:val="9"/>
    <w:qFormat/>
    <w:rsid w:val="00591E4D"/>
    <w:pPr>
      <w:suppressAutoHyphens/>
      <w:spacing w:after="120"/>
    </w:pPr>
    <w:rPr>
      <w:rFonts w:asciiTheme="minorHAnsi" w:eastAsiaTheme="minorEastAsia" w:hAnsiTheme="minorHAnsi" w:cs="Arial"/>
      <w:color w:val="000000" w:themeColor="text1"/>
      <w:sz w:val="18"/>
      <w:lang w:val="en-GB" w:eastAsia="en-US"/>
    </w:rPr>
  </w:style>
  <w:style w:type="paragraph" w:styleId="ListParagraph">
    <w:name w:val="List Paragraph"/>
    <w:basedOn w:val="Normal"/>
    <w:uiPriority w:val="34"/>
    <w:qFormat/>
    <w:rsid w:val="00246C47"/>
    <w:pPr>
      <w:ind w:firstLineChars="200" w:firstLine="420"/>
    </w:pPr>
  </w:style>
  <w:style w:type="character" w:styleId="Strong">
    <w:name w:val="Strong"/>
    <w:basedOn w:val="DefaultParagraphFont"/>
    <w:uiPriority w:val="22"/>
    <w:qFormat/>
    <w:rsid w:val="002E0AD7"/>
    <w:rPr>
      <w:b/>
      <w:bCs/>
    </w:rPr>
  </w:style>
  <w:style w:type="paragraph" w:customStyle="1" w:styleId="H23">
    <w:name w:val="_ H_2/3"/>
    <w:basedOn w:val="Normal"/>
    <w:next w:val="Normal"/>
    <w:rsid w:val="001359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1"/>
    </w:pPr>
    <w:rPr>
      <w:rFonts w:ascii="Times New Roman" w:eastAsiaTheme="minorEastAsia" w:hAnsi="Times New Roman" w:cs="Times New Roman"/>
      <w:b/>
      <w:spacing w:val="2"/>
      <w:w w:val="103"/>
      <w:kern w:val="14"/>
      <w:sz w:val="20"/>
      <w:szCs w:val="20"/>
      <w:lang w:val="en-GB" w:eastAsia="en-US"/>
    </w:rPr>
  </w:style>
  <w:style w:type="character" w:customStyle="1" w:styleId="PlainTextChar">
    <w:name w:val="Plain Text Char"/>
    <w:basedOn w:val="DefaultParagraphFont"/>
    <w:link w:val="PlainText"/>
    <w:qFormat/>
    <w:rsid w:val="0095710A"/>
    <w:rPr>
      <w:rFonts w:ascii="SimSun" w:eastAsia="SimSun" w:hAnsi="SimSun" w:cs="Times New Roman"/>
      <w:szCs w:val="21"/>
    </w:rPr>
  </w:style>
  <w:style w:type="paragraph" w:styleId="PlainText">
    <w:name w:val="Plain Text"/>
    <w:basedOn w:val="Normal"/>
    <w:link w:val="PlainTextChar"/>
    <w:qFormat/>
    <w:rsid w:val="0095710A"/>
    <w:pPr>
      <w:widowControl w:val="0"/>
      <w:suppressAutoHyphens/>
      <w:jc w:val="both"/>
    </w:pPr>
    <w:rPr>
      <w:rFonts w:cs="Times New Roman"/>
      <w:sz w:val="22"/>
      <w:szCs w:val="21"/>
      <w:lang w:val="fr-CH" w:eastAsia="en-US"/>
    </w:rPr>
  </w:style>
  <w:style w:type="character" w:customStyle="1" w:styleId="1">
    <w:name w:val="纯文本 字符1"/>
    <w:basedOn w:val="DefaultParagraphFont"/>
    <w:uiPriority w:val="99"/>
    <w:semiHidden/>
    <w:rsid w:val="0095710A"/>
    <w:rPr>
      <w:rFonts w:asciiTheme="minorEastAsia" w:hAnsi="Courier New" w:cs="Courier New"/>
      <w:sz w:val="24"/>
      <w:szCs w:val="24"/>
      <w:lang w:val="en-US" w:eastAsia="zh-CN"/>
    </w:rPr>
  </w:style>
  <w:style w:type="character" w:customStyle="1" w:styleId="a0">
    <w:name w:val="脚注锚点"/>
    <w:rsid w:val="0095710A"/>
    <w:rPr>
      <w:vertAlign w:val="superscript"/>
    </w:rPr>
  </w:style>
  <w:style w:type="character" w:customStyle="1" w:styleId="Internet">
    <w:name w:val="Internet 链接"/>
    <w:basedOn w:val="DefaultParagraphFont"/>
    <w:uiPriority w:val="99"/>
    <w:unhideWhenUsed/>
    <w:rsid w:val="0095710A"/>
    <w:rPr>
      <w:color w:val="0000FF"/>
      <w:u w:val="single"/>
    </w:rPr>
  </w:style>
  <w:style w:type="paragraph" w:customStyle="1" w:styleId="10">
    <w:name w:val="1"/>
    <w:basedOn w:val="BodyTextIndent"/>
    <w:next w:val="BodyTextFirstIndent2"/>
    <w:rsid w:val="004F431D"/>
    <w:pPr>
      <w:widowControl w:val="0"/>
      <w:ind w:left="200" w:firstLineChars="200" w:firstLine="200"/>
      <w:jc w:val="both"/>
    </w:pPr>
    <w:rPr>
      <w:rFonts w:ascii="Calibri" w:hAnsi="Calibri" w:cs="Times New Roman"/>
      <w:kern w:val="2"/>
      <w:sz w:val="21"/>
      <w:szCs w:val="22"/>
    </w:rPr>
  </w:style>
  <w:style w:type="paragraph" w:styleId="BodyTextIndent">
    <w:name w:val="Body Text Indent"/>
    <w:basedOn w:val="Normal"/>
    <w:link w:val="BodyTextIndentChar"/>
    <w:uiPriority w:val="99"/>
    <w:semiHidden/>
    <w:unhideWhenUsed/>
    <w:rsid w:val="004F431D"/>
    <w:pPr>
      <w:spacing w:after="120"/>
      <w:ind w:leftChars="200" w:left="420"/>
    </w:pPr>
  </w:style>
  <w:style w:type="character" w:customStyle="1" w:styleId="BodyTextIndentChar">
    <w:name w:val="Body Text Indent Char"/>
    <w:basedOn w:val="DefaultParagraphFont"/>
    <w:link w:val="BodyTextIndent"/>
    <w:uiPriority w:val="99"/>
    <w:semiHidden/>
    <w:rsid w:val="004F431D"/>
    <w:rPr>
      <w:rFonts w:ascii="SimSun" w:eastAsia="SimSun" w:hAnsi="SimSun" w:cs="SimSun"/>
      <w:sz w:val="24"/>
      <w:szCs w:val="24"/>
      <w:lang w:val="en-US" w:eastAsia="zh-CN"/>
    </w:rPr>
  </w:style>
  <w:style w:type="paragraph" w:styleId="BodyTextFirstIndent2">
    <w:name w:val="Body Text First Indent 2"/>
    <w:basedOn w:val="BodyTextIndent"/>
    <w:link w:val="BodyTextFirstIndent2Char"/>
    <w:uiPriority w:val="99"/>
    <w:semiHidden/>
    <w:unhideWhenUsed/>
    <w:rsid w:val="004F431D"/>
    <w:pPr>
      <w:ind w:firstLineChars="200" w:firstLine="420"/>
    </w:pPr>
  </w:style>
  <w:style w:type="character" w:customStyle="1" w:styleId="BodyTextFirstIndent2Char">
    <w:name w:val="Body Text First Indent 2 Char"/>
    <w:basedOn w:val="BodyTextIndentChar"/>
    <w:link w:val="BodyTextFirstIndent2"/>
    <w:uiPriority w:val="99"/>
    <w:semiHidden/>
    <w:rsid w:val="004F431D"/>
    <w:rPr>
      <w:rFonts w:ascii="SimSun" w:eastAsia="SimSun" w:hAnsi="SimSun" w:cs="SimSun"/>
      <w:sz w:val="24"/>
      <w:szCs w:val="24"/>
      <w:lang w:val="en-US" w:eastAsia="zh-CN"/>
    </w:rPr>
  </w:style>
  <w:style w:type="paragraph" w:customStyle="1" w:styleId="SingleTxt">
    <w:name w:val="__Single Txt"/>
    <w:basedOn w:val="Normal"/>
    <w:rsid w:val="000A5FE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heme="minorEastAsia" w:hAnsi="Times New Roman" w:cs="Times New Roman"/>
      <w:spacing w:val="4"/>
      <w:w w:val="103"/>
      <w:kern w:val="14"/>
      <w:sz w:val="20"/>
      <w:szCs w:val="20"/>
      <w:lang w:val="en-GB" w:eastAsia="en-US"/>
    </w:rPr>
  </w:style>
  <w:style w:type="paragraph" w:styleId="Revision">
    <w:name w:val="Revision"/>
    <w:hidden/>
    <w:uiPriority w:val="99"/>
    <w:semiHidden/>
    <w:rsid w:val="0014197D"/>
    <w:pPr>
      <w:spacing w:after="0" w:line="240" w:lineRule="auto"/>
    </w:pPr>
    <w:rPr>
      <w:rFonts w:ascii="SimSun" w:eastAsia="SimSun" w:hAnsi="SimSun" w:cs="SimSun"/>
      <w:sz w:val="24"/>
      <w:szCs w:val="24"/>
      <w:lang w:val="en-US" w:eastAsia="zh-CN"/>
    </w:rPr>
  </w:style>
  <w:style w:type="character" w:styleId="HTMLCite">
    <w:name w:val="HTML Cite"/>
    <w:basedOn w:val="DefaultParagraphFont"/>
    <w:uiPriority w:val="99"/>
    <w:semiHidden/>
    <w:unhideWhenUsed/>
    <w:rsid w:val="00A26E4B"/>
    <w:rPr>
      <w:i/>
      <w:iCs/>
    </w:rPr>
  </w:style>
  <w:style w:type="character" w:customStyle="1" w:styleId="dyjrff">
    <w:name w:val="dyjrff"/>
    <w:basedOn w:val="DefaultParagraphFont"/>
    <w:rsid w:val="00A26E4B"/>
  </w:style>
  <w:style w:type="character" w:customStyle="1" w:styleId="zgwo7">
    <w:name w:val="zgwo7"/>
    <w:basedOn w:val="DefaultParagraphFont"/>
    <w:rsid w:val="00A26E4B"/>
  </w:style>
  <w:style w:type="character" w:customStyle="1" w:styleId="FootnoteCharacters">
    <w:name w:val="Footnote Characters"/>
    <w:basedOn w:val="DefaultParagraphFont"/>
    <w:uiPriority w:val="99"/>
    <w:semiHidden/>
    <w:unhideWhenUsed/>
    <w:qFormat/>
    <w:rsid w:val="00395B6C"/>
    <w:rPr>
      <w:vertAlign w:val="superscript"/>
    </w:rPr>
  </w:style>
  <w:style w:type="paragraph" w:customStyle="1" w:styleId="Body">
    <w:name w:val="Body"/>
    <w:rsid w:val="0006015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zh-CN"/>
      <w14:textOutline w14:w="0" w14:cap="flat" w14:cmpd="sng" w14:algn="ctr">
        <w14:noFill/>
        <w14:prstDash w14:val="solid"/>
        <w14:bevel/>
      </w14:textOutline>
    </w:rPr>
  </w:style>
  <w:style w:type="character" w:customStyle="1" w:styleId="Hyperlink0">
    <w:name w:val="Hyperlink.0"/>
    <w:basedOn w:val="DefaultParagraphFont"/>
    <w:rsid w:val="004B1B16"/>
    <w:rPr>
      <w:color w:val="000000"/>
      <w:u w:val="none" w:color="000000"/>
      <w:lang w:val="en-US"/>
    </w:rPr>
  </w:style>
  <w:style w:type="paragraph" w:styleId="HTMLPreformatted">
    <w:name w:val="HTML Preformatted"/>
    <w:basedOn w:val="Normal"/>
    <w:link w:val="HTMLPreformattedChar"/>
    <w:uiPriority w:val="99"/>
    <w:semiHidden/>
    <w:unhideWhenUsed/>
    <w:rsid w:val="00550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PreformattedChar">
    <w:name w:val="HTML Preformatted Char"/>
    <w:basedOn w:val="DefaultParagraphFont"/>
    <w:link w:val="HTMLPreformatted"/>
    <w:uiPriority w:val="99"/>
    <w:semiHidden/>
    <w:rsid w:val="00550878"/>
    <w:rPr>
      <w:rFonts w:ascii="SimSun" w:eastAsia="SimSun" w:hAnsi="SimSun" w:cs="SimSu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77882">
      <w:bodyDiv w:val="1"/>
      <w:marLeft w:val="0"/>
      <w:marRight w:val="0"/>
      <w:marTop w:val="0"/>
      <w:marBottom w:val="0"/>
      <w:divBdr>
        <w:top w:val="none" w:sz="0" w:space="0" w:color="auto"/>
        <w:left w:val="none" w:sz="0" w:space="0" w:color="auto"/>
        <w:bottom w:val="none" w:sz="0" w:space="0" w:color="auto"/>
        <w:right w:val="none" w:sz="0" w:space="0" w:color="auto"/>
      </w:divBdr>
    </w:div>
    <w:div w:id="49421430">
      <w:bodyDiv w:val="1"/>
      <w:marLeft w:val="0"/>
      <w:marRight w:val="0"/>
      <w:marTop w:val="0"/>
      <w:marBottom w:val="0"/>
      <w:divBdr>
        <w:top w:val="none" w:sz="0" w:space="0" w:color="auto"/>
        <w:left w:val="none" w:sz="0" w:space="0" w:color="auto"/>
        <w:bottom w:val="none" w:sz="0" w:space="0" w:color="auto"/>
        <w:right w:val="none" w:sz="0" w:space="0" w:color="auto"/>
      </w:divBdr>
    </w:div>
    <w:div w:id="53818894">
      <w:bodyDiv w:val="1"/>
      <w:marLeft w:val="0"/>
      <w:marRight w:val="0"/>
      <w:marTop w:val="0"/>
      <w:marBottom w:val="0"/>
      <w:divBdr>
        <w:top w:val="none" w:sz="0" w:space="0" w:color="auto"/>
        <w:left w:val="none" w:sz="0" w:space="0" w:color="auto"/>
        <w:bottom w:val="none" w:sz="0" w:space="0" w:color="auto"/>
        <w:right w:val="none" w:sz="0" w:space="0" w:color="auto"/>
      </w:divBdr>
    </w:div>
    <w:div w:id="65540717">
      <w:bodyDiv w:val="1"/>
      <w:marLeft w:val="0"/>
      <w:marRight w:val="0"/>
      <w:marTop w:val="0"/>
      <w:marBottom w:val="0"/>
      <w:divBdr>
        <w:top w:val="none" w:sz="0" w:space="0" w:color="auto"/>
        <w:left w:val="none" w:sz="0" w:space="0" w:color="auto"/>
        <w:bottom w:val="none" w:sz="0" w:space="0" w:color="auto"/>
        <w:right w:val="none" w:sz="0" w:space="0" w:color="auto"/>
      </w:divBdr>
    </w:div>
    <w:div w:id="69738670">
      <w:bodyDiv w:val="1"/>
      <w:marLeft w:val="0"/>
      <w:marRight w:val="0"/>
      <w:marTop w:val="0"/>
      <w:marBottom w:val="0"/>
      <w:divBdr>
        <w:top w:val="none" w:sz="0" w:space="0" w:color="auto"/>
        <w:left w:val="none" w:sz="0" w:space="0" w:color="auto"/>
        <w:bottom w:val="none" w:sz="0" w:space="0" w:color="auto"/>
        <w:right w:val="none" w:sz="0" w:space="0" w:color="auto"/>
      </w:divBdr>
    </w:div>
    <w:div w:id="95829072">
      <w:bodyDiv w:val="1"/>
      <w:marLeft w:val="0"/>
      <w:marRight w:val="0"/>
      <w:marTop w:val="0"/>
      <w:marBottom w:val="0"/>
      <w:divBdr>
        <w:top w:val="none" w:sz="0" w:space="0" w:color="auto"/>
        <w:left w:val="none" w:sz="0" w:space="0" w:color="auto"/>
        <w:bottom w:val="none" w:sz="0" w:space="0" w:color="auto"/>
        <w:right w:val="none" w:sz="0" w:space="0" w:color="auto"/>
      </w:divBdr>
    </w:div>
    <w:div w:id="114493747">
      <w:bodyDiv w:val="1"/>
      <w:marLeft w:val="0"/>
      <w:marRight w:val="0"/>
      <w:marTop w:val="0"/>
      <w:marBottom w:val="0"/>
      <w:divBdr>
        <w:top w:val="none" w:sz="0" w:space="0" w:color="auto"/>
        <w:left w:val="none" w:sz="0" w:space="0" w:color="auto"/>
        <w:bottom w:val="none" w:sz="0" w:space="0" w:color="auto"/>
        <w:right w:val="none" w:sz="0" w:space="0" w:color="auto"/>
      </w:divBdr>
    </w:div>
    <w:div w:id="121459441">
      <w:bodyDiv w:val="1"/>
      <w:marLeft w:val="0"/>
      <w:marRight w:val="0"/>
      <w:marTop w:val="0"/>
      <w:marBottom w:val="0"/>
      <w:divBdr>
        <w:top w:val="none" w:sz="0" w:space="0" w:color="auto"/>
        <w:left w:val="none" w:sz="0" w:space="0" w:color="auto"/>
        <w:bottom w:val="none" w:sz="0" w:space="0" w:color="auto"/>
        <w:right w:val="none" w:sz="0" w:space="0" w:color="auto"/>
      </w:divBdr>
      <w:divsChild>
        <w:div w:id="141239916">
          <w:marLeft w:val="0"/>
          <w:marRight w:val="0"/>
          <w:marTop w:val="0"/>
          <w:marBottom w:val="0"/>
          <w:divBdr>
            <w:top w:val="none" w:sz="0" w:space="0" w:color="auto"/>
            <w:left w:val="none" w:sz="0" w:space="0" w:color="auto"/>
            <w:bottom w:val="none" w:sz="0" w:space="0" w:color="auto"/>
            <w:right w:val="none" w:sz="0" w:space="0" w:color="auto"/>
          </w:divBdr>
          <w:divsChild>
            <w:div w:id="310863429">
              <w:marLeft w:val="0"/>
              <w:marRight w:val="0"/>
              <w:marTop w:val="0"/>
              <w:marBottom w:val="0"/>
              <w:divBdr>
                <w:top w:val="none" w:sz="0" w:space="0" w:color="auto"/>
                <w:left w:val="none" w:sz="0" w:space="0" w:color="auto"/>
                <w:bottom w:val="none" w:sz="0" w:space="0" w:color="auto"/>
                <w:right w:val="none" w:sz="0" w:space="0" w:color="auto"/>
              </w:divBdr>
            </w:div>
          </w:divsChild>
        </w:div>
        <w:div w:id="516044013">
          <w:marLeft w:val="0"/>
          <w:marRight w:val="0"/>
          <w:marTop w:val="0"/>
          <w:marBottom w:val="0"/>
          <w:divBdr>
            <w:top w:val="none" w:sz="0" w:space="0" w:color="auto"/>
            <w:left w:val="none" w:sz="0" w:space="0" w:color="auto"/>
            <w:bottom w:val="none" w:sz="0" w:space="0" w:color="auto"/>
            <w:right w:val="none" w:sz="0" w:space="0" w:color="auto"/>
          </w:divBdr>
          <w:divsChild>
            <w:div w:id="1198617579">
              <w:marLeft w:val="0"/>
              <w:marRight w:val="0"/>
              <w:marTop w:val="0"/>
              <w:marBottom w:val="0"/>
              <w:divBdr>
                <w:top w:val="none" w:sz="0" w:space="0" w:color="auto"/>
                <w:left w:val="none" w:sz="0" w:space="0" w:color="auto"/>
                <w:bottom w:val="none" w:sz="0" w:space="0" w:color="auto"/>
                <w:right w:val="none" w:sz="0" w:space="0" w:color="auto"/>
              </w:divBdr>
              <w:divsChild>
                <w:div w:id="887886584">
                  <w:marLeft w:val="0"/>
                  <w:marRight w:val="0"/>
                  <w:marTop w:val="0"/>
                  <w:marBottom w:val="0"/>
                  <w:divBdr>
                    <w:top w:val="none" w:sz="0" w:space="0" w:color="auto"/>
                    <w:left w:val="none" w:sz="0" w:space="0" w:color="auto"/>
                    <w:bottom w:val="none" w:sz="0" w:space="0" w:color="auto"/>
                    <w:right w:val="none" w:sz="0" w:space="0" w:color="auto"/>
                  </w:divBdr>
                  <w:divsChild>
                    <w:div w:id="1855799322">
                      <w:marLeft w:val="0"/>
                      <w:marRight w:val="0"/>
                      <w:marTop w:val="0"/>
                      <w:marBottom w:val="0"/>
                      <w:divBdr>
                        <w:top w:val="none" w:sz="0" w:space="0" w:color="auto"/>
                        <w:left w:val="none" w:sz="0" w:space="0" w:color="auto"/>
                        <w:bottom w:val="none" w:sz="0" w:space="0" w:color="auto"/>
                        <w:right w:val="none" w:sz="0" w:space="0" w:color="auto"/>
                      </w:divBdr>
                    </w:div>
                  </w:divsChild>
                </w:div>
                <w:div w:id="179702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29047">
      <w:bodyDiv w:val="1"/>
      <w:marLeft w:val="0"/>
      <w:marRight w:val="0"/>
      <w:marTop w:val="0"/>
      <w:marBottom w:val="0"/>
      <w:divBdr>
        <w:top w:val="none" w:sz="0" w:space="0" w:color="auto"/>
        <w:left w:val="none" w:sz="0" w:space="0" w:color="auto"/>
        <w:bottom w:val="none" w:sz="0" w:space="0" w:color="auto"/>
        <w:right w:val="none" w:sz="0" w:space="0" w:color="auto"/>
      </w:divBdr>
      <w:divsChild>
        <w:div w:id="1186141686">
          <w:marLeft w:val="0"/>
          <w:marRight w:val="0"/>
          <w:marTop w:val="0"/>
          <w:marBottom w:val="0"/>
          <w:divBdr>
            <w:top w:val="none" w:sz="0" w:space="0" w:color="auto"/>
            <w:left w:val="none" w:sz="0" w:space="0" w:color="auto"/>
            <w:bottom w:val="none" w:sz="0" w:space="0" w:color="auto"/>
            <w:right w:val="none" w:sz="0" w:space="0" w:color="auto"/>
          </w:divBdr>
          <w:divsChild>
            <w:div w:id="2031563738">
              <w:marLeft w:val="0"/>
              <w:marRight w:val="0"/>
              <w:marTop w:val="0"/>
              <w:marBottom w:val="0"/>
              <w:divBdr>
                <w:top w:val="none" w:sz="0" w:space="0" w:color="auto"/>
                <w:left w:val="none" w:sz="0" w:space="0" w:color="auto"/>
                <w:bottom w:val="none" w:sz="0" w:space="0" w:color="auto"/>
                <w:right w:val="none" w:sz="0" w:space="0" w:color="auto"/>
              </w:divBdr>
              <w:divsChild>
                <w:div w:id="61833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29274">
      <w:bodyDiv w:val="1"/>
      <w:marLeft w:val="0"/>
      <w:marRight w:val="0"/>
      <w:marTop w:val="0"/>
      <w:marBottom w:val="0"/>
      <w:divBdr>
        <w:top w:val="none" w:sz="0" w:space="0" w:color="auto"/>
        <w:left w:val="none" w:sz="0" w:space="0" w:color="auto"/>
        <w:bottom w:val="none" w:sz="0" w:space="0" w:color="auto"/>
        <w:right w:val="none" w:sz="0" w:space="0" w:color="auto"/>
      </w:divBdr>
    </w:div>
    <w:div w:id="215750708">
      <w:bodyDiv w:val="1"/>
      <w:marLeft w:val="0"/>
      <w:marRight w:val="0"/>
      <w:marTop w:val="0"/>
      <w:marBottom w:val="0"/>
      <w:divBdr>
        <w:top w:val="none" w:sz="0" w:space="0" w:color="auto"/>
        <w:left w:val="none" w:sz="0" w:space="0" w:color="auto"/>
        <w:bottom w:val="none" w:sz="0" w:space="0" w:color="auto"/>
        <w:right w:val="none" w:sz="0" w:space="0" w:color="auto"/>
      </w:divBdr>
    </w:div>
    <w:div w:id="229511502">
      <w:bodyDiv w:val="1"/>
      <w:marLeft w:val="0"/>
      <w:marRight w:val="0"/>
      <w:marTop w:val="0"/>
      <w:marBottom w:val="0"/>
      <w:divBdr>
        <w:top w:val="none" w:sz="0" w:space="0" w:color="auto"/>
        <w:left w:val="none" w:sz="0" w:space="0" w:color="auto"/>
        <w:bottom w:val="none" w:sz="0" w:space="0" w:color="auto"/>
        <w:right w:val="none" w:sz="0" w:space="0" w:color="auto"/>
      </w:divBdr>
    </w:div>
    <w:div w:id="346369657">
      <w:bodyDiv w:val="1"/>
      <w:marLeft w:val="0"/>
      <w:marRight w:val="0"/>
      <w:marTop w:val="0"/>
      <w:marBottom w:val="0"/>
      <w:divBdr>
        <w:top w:val="none" w:sz="0" w:space="0" w:color="auto"/>
        <w:left w:val="none" w:sz="0" w:space="0" w:color="auto"/>
        <w:bottom w:val="none" w:sz="0" w:space="0" w:color="auto"/>
        <w:right w:val="none" w:sz="0" w:space="0" w:color="auto"/>
      </w:divBdr>
    </w:div>
    <w:div w:id="358899787">
      <w:bodyDiv w:val="1"/>
      <w:marLeft w:val="0"/>
      <w:marRight w:val="0"/>
      <w:marTop w:val="0"/>
      <w:marBottom w:val="0"/>
      <w:divBdr>
        <w:top w:val="none" w:sz="0" w:space="0" w:color="auto"/>
        <w:left w:val="none" w:sz="0" w:space="0" w:color="auto"/>
        <w:bottom w:val="none" w:sz="0" w:space="0" w:color="auto"/>
        <w:right w:val="none" w:sz="0" w:space="0" w:color="auto"/>
      </w:divBdr>
    </w:div>
    <w:div w:id="369188370">
      <w:bodyDiv w:val="1"/>
      <w:marLeft w:val="0"/>
      <w:marRight w:val="0"/>
      <w:marTop w:val="0"/>
      <w:marBottom w:val="0"/>
      <w:divBdr>
        <w:top w:val="none" w:sz="0" w:space="0" w:color="auto"/>
        <w:left w:val="none" w:sz="0" w:space="0" w:color="auto"/>
        <w:bottom w:val="none" w:sz="0" w:space="0" w:color="auto"/>
        <w:right w:val="none" w:sz="0" w:space="0" w:color="auto"/>
      </w:divBdr>
    </w:div>
    <w:div w:id="374353368">
      <w:bodyDiv w:val="1"/>
      <w:marLeft w:val="0"/>
      <w:marRight w:val="0"/>
      <w:marTop w:val="0"/>
      <w:marBottom w:val="0"/>
      <w:divBdr>
        <w:top w:val="none" w:sz="0" w:space="0" w:color="auto"/>
        <w:left w:val="none" w:sz="0" w:space="0" w:color="auto"/>
        <w:bottom w:val="none" w:sz="0" w:space="0" w:color="auto"/>
        <w:right w:val="none" w:sz="0" w:space="0" w:color="auto"/>
      </w:divBdr>
    </w:div>
    <w:div w:id="396170255">
      <w:bodyDiv w:val="1"/>
      <w:marLeft w:val="0"/>
      <w:marRight w:val="0"/>
      <w:marTop w:val="0"/>
      <w:marBottom w:val="0"/>
      <w:divBdr>
        <w:top w:val="none" w:sz="0" w:space="0" w:color="auto"/>
        <w:left w:val="none" w:sz="0" w:space="0" w:color="auto"/>
        <w:bottom w:val="none" w:sz="0" w:space="0" w:color="auto"/>
        <w:right w:val="none" w:sz="0" w:space="0" w:color="auto"/>
      </w:divBdr>
    </w:div>
    <w:div w:id="410350470">
      <w:bodyDiv w:val="1"/>
      <w:marLeft w:val="0"/>
      <w:marRight w:val="0"/>
      <w:marTop w:val="0"/>
      <w:marBottom w:val="0"/>
      <w:divBdr>
        <w:top w:val="none" w:sz="0" w:space="0" w:color="auto"/>
        <w:left w:val="none" w:sz="0" w:space="0" w:color="auto"/>
        <w:bottom w:val="none" w:sz="0" w:space="0" w:color="auto"/>
        <w:right w:val="none" w:sz="0" w:space="0" w:color="auto"/>
      </w:divBdr>
    </w:div>
    <w:div w:id="421295117">
      <w:bodyDiv w:val="1"/>
      <w:marLeft w:val="0"/>
      <w:marRight w:val="0"/>
      <w:marTop w:val="0"/>
      <w:marBottom w:val="0"/>
      <w:divBdr>
        <w:top w:val="none" w:sz="0" w:space="0" w:color="auto"/>
        <w:left w:val="none" w:sz="0" w:space="0" w:color="auto"/>
        <w:bottom w:val="none" w:sz="0" w:space="0" w:color="auto"/>
        <w:right w:val="none" w:sz="0" w:space="0" w:color="auto"/>
      </w:divBdr>
    </w:div>
    <w:div w:id="433093195">
      <w:bodyDiv w:val="1"/>
      <w:marLeft w:val="0"/>
      <w:marRight w:val="0"/>
      <w:marTop w:val="0"/>
      <w:marBottom w:val="0"/>
      <w:divBdr>
        <w:top w:val="none" w:sz="0" w:space="0" w:color="auto"/>
        <w:left w:val="none" w:sz="0" w:space="0" w:color="auto"/>
        <w:bottom w:val="none" w:sz="0" w:space="0" w:color="auto"/>
        <w:right w:val="none" w:sz="0" w:space="0" w:color="auto"/>
      </w:divBdr>
    </w:div>
    <w:div w:id="434053906">
      <w:bodyDiv w:val="1"/>
      <w:marLeft w:val="0"/>
      <w:marRight w:val="0"/>
      <w:marTop w:val="0"/>
      <w:marBottom w:val="0"/>
      <w:divBdr>
        <w:top w:val="none" w:sz="0" w:space="0" w:color="auto"/>
        <w:left w:val="none" w:sz="0" w:space="0" w:color="auto"/>
        <w:bottom w:val="none" w:sz="0" w:space="0" w:color="auto"/>
        <w:right w:val="none" w:sz="0" w:space="0" w:color="auto"/>
      </w:divBdr>
    </w:div>
    <w:div w:id="445389813">
      <w:bodyDiv w:val="1"/>
      <w:marLeft w:val="0"/>
      <w:marRight w:val="0"/>
      <w:marTop w:val="0"/>
      <w:marBottom w:val="0"/>
      <w:divBdr>
        <w:top w:val="none" w:sz="0" w:space="0" w:color="auto"/>
        <w:left w:val="none" w:sz="0" w:space="0" w:color="auto"/>
        <w:bottom w:val="none" w:sz="0" w:space="0" w:color="auto"/>
        <w:right w:val="none" w:sz="0" w:space="0" w:color="auto"/>
      </w:divBdr>
    </w:div>
    <w:div w:id="477454693">
      <w:bodyDiv w:val="1"/>
      <w:marLeft w:val="0"/>
      <w:marRight w:val="0"/>
      <w:marTop w:val="0"/>
      <w:marBottom w:val="0"/>
      <w:divBdr>
        <w:top w:val="none" w:sz="0" w:space="0" w:color="auto"/>
        <w:left w:val="none" w:sz="0" w:space="0" w:color="auto"/>
        <w:bottom w:val="none" w:sz="0" w:space="0" w:color="auto"/>
        <w:right w:val="none" w:sz="0" w:space="0" w:color="auto"/>
      </w:divBdr>
    </w:div>
    <w:div w:id="480270200">
      <w:bodyDiv w:val="1"/>
      <w:marLeft w:val="0"/>
      <w:marRight w:val="0"/>
      <w:marTop w:val="0"/>
      <w:marBottom w:val="0"/>
      <w:divBdr>
        <w:top w:val="none" w:sz="0" w:space="0" w:color="auto"/>
        <w:left w:val="none" w:sz="0" w:space="0" w:color="auto"/>
        <w:bottom w:val="none" w:sz="0" w:space="0" w:color="auto"/>
        <w:right w:val="none" w:sz="0" w:space="0" w:color="auto"/>
      </w:divBdr>
    </w:div>
    <w:div w:id="499346096">
      <w:bodyDiv w:val="1"/>
      <w:marLeft w:val="0"/>
      <w:marRight w:val="0"/>
      <w:marTop w:val="0"/>
      <w:marBottom w:val="0"/>
      <w:divBdr>
        <w:top w:val="none" w:sz="0" w:space="0" w:color="auto"/>
        <w:left w:val="none" w:sz="0" w:space="0" w:color="auto"/>
        <w:bottom w:val="none" w:sz="0" w:space="0" w:color="auto"/>
        <w:right w:val="none" w:sz="0" w:space="0" w:color="auto"/>
      </w:divBdr>
    </w:div>
    <w:div w:id="525141032">
      <w:bodyDiv w:val="1"/>
      <w:marLeft w:val="0"/>
      <w:marRight w:val="0"/>
      <w:marTop w:val="0"/>
      <w:marBottom w:val="0"/>
      <w:divBdr>
        <w:top w:val="none" w:sz="0" w:space="0" w:color="auto"/>
        <w:left w:val="none" w:sz="0" w:space="0" w:color="auto"/>
        <w:bottom w:val="none" w:sz="0" w:space="0" w:color="auto"/>
        <w:right w:val="none" w:sz="0" w:space="0" w:color="auto"/>
      </w:divBdr>
    </w:div>
    <w:div w:id="544416054">
      <w:bodyDiv w:val="1"/>
      <w:marLeft w:val="0"/>
      <w:marRight w:val="0"/>
      <w:marTop w:val="0"/>
      <w:marBottom w:val="0"/>
      <w:divBdr>
        <w:top w:val="none" w:sz="0" w:space="0" w:color="auto"/>
        <w:left w:val="none" w:sz="0" w:space="0" w:color="auto"/>
        <w:bottom w:val="none" w:sz="0" w:space="0" w:color="auto"/>
        <w:right w:val="none" w:sz="0" w:space="0" w:color="auto"/>
      </w:divBdr>
    </w:div>
    <w:div w:id="590311245">
      <w:bodyDiv w:val="1"/>
      <w:marLeft w:val="0"/>
      <w:marRight w:val="0"/>
      <w:marTop w:val="0"/>
      <w:marBottom w:val="0"/>
      <w:divBdr>
        <w:top w:val="none" w:sz="0" w:space="0" w:color="auto"/>
        <w:left w:val="none" w:sz="0" w:space="0" w:color="auto"/>
        <w:bottom w:val="none" w:sz="0" w:space="0" w:color="auto"/>
        <w:right w:val="none" w:sz="0" w:space="0" w:color="auto"/>
      </w:divBdr>
    </w:div>
    <w:div w:id="607927100">
      <w:bodyDiv w:val="1"/>
      <w:marLeft w:val="0"/>
      <w:marRight w:val="0"/>
      <w:marTop w:val="0"/>
      <w:marBottom w:val="0"/>
      <w:divBdr>
        <w:top w:val="none" w:sz="0" w:space="0" w:color="auto"/>
        <w:left w:val="none" w:sz="0" w:space="0" w:color="auto"/>
        <w:bottom w:val="none" w:sz="0" w:space="0" w:color="auto"/>
        <w:right w:val="none" w:sz="0" w:space="0" w:color="auto"/>
      </w:divBdr>
    </w:div>
    <w:div w:id="616909792">
      <w:bodyDiv w:val="1"/>
      <w:marLeft w:val="0"/>
      <w:marRight w:val="0"/>
      <w:marTop w:val="0"/>
      <w:marBottom w:val="0"/>
      <w:divBdr>
        <w:top w:val="none" w:sz="0" w:space="0" w:color="auto"/>
        <w:left w:val="none" w:sz="0" w:space="0" w:color="auto"/>
        <w:bottom w:val="none" w:sz="0" w:space="0" w:color="auto"/>
        <w:right w:val="none" w:sz="0" w:space="0" w:color="auto"/>
      </w:divBdr>
      <w:divsChild>
        <w:div w:id="337735896">
          <w:marLeft w:val="0"/>
          <w:marRight w:val="0"/>
          <w:marTop w:val="0"/>
          <w:marBottom w:val="0"/>
          <w:divBdr>
            <w:top w:val="none" w:sz="0" w:space="0" w:color="auto"/>
            <w:left w:val="none" w:sz="0" w:space="0" w:color="auto"/>
            <w:bottom w:val="none" w:sz="0" w:space="0" w:color="auto"/>
            <w:right w:val="none" w:sz="0" w:space="0" w:color="auto"/>
          </w:divBdr>
        </w:div>
        <w:div w:id="688410401">
          <w:marLeft w:val="0"/>
          <w:marRight w:val="0"/>
          <w:marTop w:val="0"/>
          <w:marBottom w:val="0"/>
          <w:divBdr>
            <w:top w:val="none" w:sz="0" w:space="0" w:color="auto"/>
            <w:left w:val="none" w:sz="0" w:space="0" w:color="auto"/>
            <w:bottom w:val="none" w:sz="0" w:space="0" w:color="auto"/>
            <w:right w:val="none" w:sz="0" w:space="0" w:color="auto"/>
          </w:divBdr>
        </w:div>
        <w:div w:id="697313517">
          <w:marLeft w:val="0"/>
          <w:marRight w:val="0"/>
          <w:marTop w:val="0"/>
          <w:marBottom w:val="0"/>
          <w:divBdr>
            <w:top w:val="none" w:sz="0" w:space="0" w:color="auto"/>
            <w:left w:val="none" w:sz="0" w:space="0" w:color="auto"/>
            <w:bottom w:val="none" w:sz="0" w:space="0" w:color="auto"/>
            <w:right w:val="none" w:sz="0" w:space="0" w:color="auto"/>
          </w:divBdr>
        </w:div>
        <w:div w:id="1132943559">
          <w:marLeft w:val="0"/>
          <w:marRight w:val="0"/>
          <w:marTop w:val="0"/>
          <w:marBottom w:val="0"/>
          <w:divBdr>
            <w:top w:val="none" w:sz="0" w:space="0" w:color="auto"/>
            <w:left w:val="none" w:sz="0" w:space="0" w:color="auto"/>
            <w:bottom w:val="none" w:sz="0" w:space="0" w:color="auto"/>
            <w:right w:val="none" w:sz="0" w:space="0" w:color="auto"/>
          </w:divBdr>
        </w:div>
        <w:div w:id="1251618336">
          <w:marLeft w:val="0"/>
          <w:marRight w:val="0"/>
          <w:marTop w:val="0"/>
          <w:marBottom w:val="0"/>
          <w:divBdr>
            <w:top w:val="none" w:sz="0" w:space="0" w:color="auto"/>
            <w:left w:val="none" w:sz="0" w:space="0" w:color="auto"/>
            <w:bottom w:val="none" w:sz="0" w:space="0" w:color="auto"/>
            <w:right w:val="none" w:sz="0" w:space="0" w:color="auto"/>
          </w:divBdr>
        </w:div>
        <w:div w:id="1922643011">
          <w:marLeft w:val="0"/>
          <w:marRight w:val="0"/>
          <w:marTop w:val="0"/>
          <w:marBottom w:val="0"/>
          <w:divBdr>
            <w:top w:val="none" w:sz="0" w:space="0" w:color="auto"/>
            <w:left w:val="none" w:sz="0" w:space="0" w:color="auto"/>
            <w:bottom w:val="none" w:sz="0" w:space="0" w:color="auto"/>
            <w:right w:val="none" w:sz="0" w:space="0" w:color="auto"/>
          </w:divBdr>
        </w:div>
        <w:div w:id="1972321325">
          <w:marLeft w:val="0"/>
          <w:marRight w:val="0"/>
          <w:marTop w:val="0"/>
          <w:marBottom w:val="0"/>
          <w:divBdr>
            <w:top w:val="none" w:sz="0" w:space="0" w:color="auto"/>
            <w:left w:val="none" w:sz="0" w:space="0" w:color="auto"/>
            <w:bottom w:val="none" w:sz="0" w:space="0" w:color="auto"/>
            <w:right w:val="none" w:sz="0" w:space="0" w:color="auto"/>
          </w:divBdr>
        </w:div>
      </w:divsChild>
    </w:div>
    <w:div w:id="619075086">
      <w:bodyDiv w:val="1"/>
      <w:marLeft w:val="0"/>
      <w:marRight w:val="0"/>
      <w:marTop w:val="0"/>
      <w:marBottom w:val="0"/>
      <w:divBdr>
        <w:top w:val="none" w:sz="0" w:space="0" w:color="auto"/>
        <w:left w:val="none" w:sz="0" w:space="0" w:color="auto"/>
        <w:bottom w:val="none" w:sz="0" w:space="0" w:color="auto"/>
        <w:right w:val="none" w:sz="0" w:space="0" w:color="auto"/>
      </w:divBdr>
    </w:div>
    <w:div w:id="640114693">
      <w:bodyDiv w:val="1"/>
      <w:marLeft w:val="0"/>
      <w:marRight w:val="0"/>
      <w:marTop w:val="0"/>
      <w:marBottom w:val="0"/>
      <w:divBdr>
        <w:top w:val="none" w:sz="0" w:space="0" w:color="auto"/>
        <w:left w:val="none" w:sz="0" w:space="0" w:color="auto"/>
        <w:bottom w:val="none" w:sz="0" w:space="0" w:color="auto"/>
        <w:right w:val="none" w:sz="0" w:space="0" w:color="auto"/>
      </w:divBdr>
    </w:div>
    <w:div w:id="687298729">
      <w:bodyDiv w:val="1"/>
      <w:marLeft w:val="0"/>
      <w:marRight w:val="0"/>
      <w:marTop w:val="0"/>
      <w:marBottom w:val="0"/>
      <w:divBdr>
        <w:top w:val="none" w:sz="0" w:space="0" w:color="auto"/>
        <w:left w:val="none" w:sz="0" w:space="0" w:color="auto"/>
        <w:bottom w:val="none" w:sz="0" w:space="0" w:color="auto"/>
        <w:right w:val="none" w:sz="0" w:space="0" w:color="auto"/>
      </w:divBdr>
    </w:div>
    <w:div w:id="695425508">
      <w:bodyDiv w:val="1"/>
      <w:marLeft w:val="0"/>
      <w:marRight w:val="0"/>
      <w:marTop w:val="0"/>
      <w:marBottom w:val="0"/>
      <w:divBdr>
        <w:top w:val="none" w:sz="0" w:space="0" w:color="auto"/>
        <w:left w:val="none" w:sz="0" w:space="0" w:color="auto"/>
        <w:bottom w:val="none" w:sz="0" w:space="0" w:color="auto"/>
        <w:right w:val="none" w:sz="0" w:space="0" w:color="auto"/>
      </w:divBdr>
    </w:div>
    <w:div w:id="696196489">
      <w:bodyDiv w:val="1"/>
      <w:marLeft w:val="0"/>
      <w:marRight w:val="0"/>
      <w:marTop w:val="0"/>
      <w:marBottom w:val="0"/>
      <w:divBdr>
        <w:top w:val="none" w:sz="0" w:space="0" w:color="auto"/>
        <w:left w:val="none" w:sz="0" w:space="0" w:color="auto"/>
        <w:bottom w:val="none" w:sz="0" w:space="0" w:color="auto"/>
        <w:right w:val="none" w:sz="0" w:space="0" w:color="auto"/>
      </w:divBdr>
      <w:divsChild>
        <w:div w:id="1291201827">
          <w:marLeft w:val="0"/>
          <w:marRight w:val="0"/>
          <w:marTop w:val="0"/>
          <w:marBottom w:val="0"/>
          <w:divBdr>
            <w:top w:val="none" w:sz="0" w:space="0" w:color="auto"/>
            <w:left w:val="none" w:sz="0" w:space="0" w:color="auto"/>
            <w:bottom w:val="none" w:sz="0" w:space="0" w:color="auto"/>
            <w:right w:val="none" w:sz="0" w:space="0" w:color="auto"/>
          </w:divBdr>
          <w:divsChild>
            <w:div w:id="1318218381">
              <w:marLeft w:val="0"/>
              <w:marRight w:val="0"/>
              <w:marTop w:val="0"/>
              <w:marBottom w:val="0"/>
              <w:divBdr>
                <w:top w:val="none" w:sz="0" w:space="0" w:color="auto"/>
                <w:left w:val="none" w:sz="0" w:space="0" w:color="auto"/>
                <w:bottom w:val="none" w:sz="0" w:space="0" w:color="auto"/>
                <w:right w:val="none" w:sz="0" w:space="0" w:color="auto"/>
              </w:divBdr>
              <w:divsChild>
                <w:div w:id="1692756191">
                  <w:marLeft w:val="0"/>
                  <w:marRight w:val="0"/>
                  <w:marTop w:val="0"/>
                  <w:marBottom w:val="0"/>
                  <w:divBdr>
                    <w:top w:val="none" w:sz="0" w:space="0" w:color="auto"/>
                    <w:left w:val="none" w:sz="0" w:space="0" w:color="auto"/>
                    <w:bottom w:val="none" w:sz="0" w:space="0" w:color="auto"/>
                    <w:right w:val="none" w:sz="0" w:space="0" w:color="auto"/>
                  </w:divBdr>
                  <w:divsChild>
                    <w:div w:id="102085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899117">
      <w:bodyDiv w:val="1"/>
      <w:marLeft w:val="0"/>
      <w:marRight w:val="0"/>
      <w:marTop w:val="0"/>
      <w:marBottom w:val="0"/>
      <w:divBdr>
        <w:top w:val="none" w:sz="0" w:space="0" w:color="auto"/>
        <w:left w:val="none" w:sz="0" w:space="0" w:color="auto"/>
        <w:bottom w:val="none" w:sz="0" w:space="0" w:color="auto"/>
        <w:right w:val="none" w:sz="0" w:space="0" w:color="auto"/>
      </w:divBdr>
    </w:div>
    <w:div w:id="759909676">
      <w:bodyDiv w:val="1"/>
      <w:marLeft w:val="0"/>
      <w:marRight w:val="0"/>
      <w:marTop w:val="0"/>
      <w:marBottom w:val="0"/>
      <w:divBdr>
        <w:top w:val="none" w:sz="0" w:space="0" w:color="auto"/>
        <w:left w:val="none" w:sz="0" w:space="0" w:color="auto"/>
        <w:bottom w:val="none" w:sz="0" w:space="0" w:color="auto"/>
        <w:right w:val="none" w:sz="0" w:space="0" w:color="auto"/>
      </w:divBdr>
    </w:div>
    <w:div w:id="760178911">
      <w:bodyDiv w:val="1"/>
      <w:marLeft w:val="0"/>
      <w:marRight w:val="0"/>
      <w:marTop w:val="0"/>
      <w:marBottom w:val="0"/>
      <w:divBdr>
        <w:top w:val="none" w:sz="0" w:space="0" w:color="auto"/>
        <w:left w:val="none" w:sz="0" w:space="0" w:color="auto"/>
        <w:bottom w:val="none" w:sz="0" w:space="0" w:color="auto"/>
        <w:right w:val="none" w:sz="0" w:space="0" w:color="auto"/>
      </w:divBdr>
    </w:div>
    <w:div w:id="761144369">
      <w:bodyDiv w:val="1"/>
      <w:marLeft w:val="0"/>
      <w:marRight w:val="0"/>
      <w:marTop w:val="0"/>
      <w:marBottom w:val="0"/>
      <w:divBdr>
        <w:top w:val="none" w:sz="0" w:space="0" w:color="auto"/>
        <w:left w:val="none" w:sz="0" w:space="0" w:color="auto"/>
        <w:bottom w:val="none" w:sz="0" w:space="0" w:color="auto"/>
        <w:right w:val="none" w:sz="0" w:space="0" w:color="auto"/>
      </w:divBdr>
    </w:div>
    <w:div w:id="767965249">
      <w:bodyDiv w:val="1"/>
      <w:marLeft w:val="0"/>
      <w:marRight w:val="0"/>
      <w:marTop w:val="0"/>
      <w:marBottom w:val="0"/>
      <w:divBdr>
        <w:top w:val="none" w:sz="0" w:space="0" w:color="auto"/>
        <w:left w:val="none" w:sz="0" w:space="0" w:color="auto"/>
        <w:bottom w:val="none" w:sz="0" w:space="0" w:color="auto"/>
        <w:right w:val="none" w:sz="0" w:space="0" w:color="auto"/>
      </w:divBdr>
    </w:div>
    <w:div w:id="796801140">
      <w:bodyDiv w:val="1"/>
      <w:marLeft w:val="0"/>
      <w:marRight w:val="0"/>
      <w:marTop w:val="0"/>
      <w:marBottom w:val="0"/>
      <w:divBdr>
        <w:top w:val="none" w:sz="0" w:space="0" w:color="auto"/>
        <w:left w:val="none" w:sz="0" w:space="0" w:color="auto"/>
        <w:bottom w:val="none" w:sz="0" w:space="0" w:color="auto"/>
        <w:right w:val="none" w:sz="0" w:space="0" w:color="auto"/>
      </w:divBdr>
    </w:div>
    <w:div w:id="820736601">
      <w:bodyDiv w:val="1"/>
      <w:marLeft w:val="0"/>
      <w:marRight w:val="0"/>
      <w:marTop w:val="0"/>
      <w:marBottom w:val="0"/>
      <w:divBdr>
        <w:top w:val="none" w:sz="0" w:space="0" w:color="auto"/>
        <w:left w:val="none" w:sz="0" w:space="0" w:color="auto"/>
        <w:bottom w:val="none" w:sz="0" w:space="0" w:color="auto"/>
        <w:right w:val="none" w:sz="0" w:space="0" w:color="auto"/>
      </w:divBdr>
    </w:div>
    <w:div w:id="855508570">
      <w:bodyDiv w:val="1"/>
      <w:marLeft w:val="0"/>
      <w:marRight w:val="0"/>
      <w:marTop w:val="0"/>
      <w:marBottom w:val="0"/>
      <w:divBdr>
        <w:top w:val="none" w:sz="0" w:space="0" w:color="auto"/>
        <w:left w:val="none" w:sz="0" w:space="0" w:color="auto"/>
        <w:bottom w:val="none" w:sz="0" w:space="0" w:color="auto"/>
        <w:right w:val="none" w:sz="0" w:space="0" w:color="auto"/>
      </w:divBdr>
    </w:div>
    <w:div w:id="867719965">
      <w:bodyDiv w:val="1"/>
      <w:marLeft w:val="0"/>
      <w:marRight w:val="0"/>
      <w:marTop w:val="0"/>
      <w:marBottom w:val="0"/>
      <w:divBdr>
        <w:top w:val="none" w:sz="0" w:space="0" w:color="auto"/>
        <w:left w:val="none" w:sz="0" w:space="0" w:color="auto"/>
        <w:bottom w:val="none" w:sz="0" w:space="0" w:color="auto"/>
        <w:right w:val="none" w:sz="0" w:space="0" w:color="auto"/>
      </w:divBdr>
    </w:div>
    <w:div w:id="876162364">
      <w:bodyDiv w:val="1"/>
      <w:marLeft w:val="0"/>
      <w:marRight w:val="0"/>
      <w:marTop w:val="0"/>
      <w:marBottom w:val="0"/>
      <w:divBdr>
        <w:top w:val="none" w:sz="0" w:space="0" w:color="auto"/>
        <w:left w:val="none" w:sz="0" w:space="0" w:color="auto"/>
        <w:bottom w:val="none" w:sz="0" w:space="0" w:color="auto"/>
        <w:right w:val="none" w:sz="0" w:space="0" w:color="auto"/>
      </w:divBdr>
    </w:div>
    <w:div w:id="907347819">
      <w:bodyDiv w:val="1"/>
      <w:marLeft w:val="0"/>
      <w:marRight w:val="0"/>
      <w:marTop w:val="0"/>
      <w:marBottom w:val="0"/>
      <w:divBdr>
        <w:top w:val="none" w:sz="0" w:space="0" w:color="auto"/>
        <w:left w:val="none" w:sz="0" w:space="0" w:color="auto"/>
        <w:bottom w:val="none" w:sz="0" w:space="0" w:color="auto"/>
        <w:right w:val="none" w:sz="0" w:space="0" w:color="auto"/>
      </w:divBdr>
    </w:div>
    <w:div w:id="915826592">
      <w:bodyDiv w:val="1"/>
      <w:marLeft w:val="0"/>
      <w:marRight w:val="0"/>
      <w:marTop w:val="0"/>
      <w:marBottom w:val="0"/>
      <w:divBdr>
        <w:top w:val="none" w:sz="0" w:space="0" w:color="auto"/>
        <w:left w:val="none" w:sz="0" w:space="0" w:color="auto"/>
        <w:bottom w:val="none" w:sz="0" w:space="0" w:color="auto"/>
        <w:right w:val="none" w:sz="0" w:space="0" w:color="auto"/>
      </w:divBdr>
    </w:div>
    <w:div w:id="933167365">
      <w:bodyDiv w:val="1"/>
      <w:marLeft w:val="0"/>
      <w:marRight w:val="0"/>
      <w:marTop w:val="0"/>
      <w:marBottom w:val="0"/>
      <w:divBdr>
        <w:top w:val="none" w:sz="0" w:space="0" w:color="auto"/>
        <w:left w:val="none" w:sz="0" w:space="0" w:color="auto"/>
        <w:bottom w:val="none" w:sz="0" w:space="0" w:color="auto"/>
        <w:right w:val="none" w:sz="0" w:space="0" w:color="auto"/>
      </w:divBdr>
    </w:div>
    <w:div w:id="943807213">
      <w:bodyDiv w:val="1"/>
      <w:marLeft w:val="0"/>
      <w:marRight w:val="0"/>
      <w:marTop w:val="0"/>
      <w:marBottom w:val="0"/>
      <w:divBdr>
        <w:top w:val="none" w:sz="0" w:space="0" w:color="auto"/>
        <w:left w:val="none" w:sz="0" w:space="0" w:color="auto"/>
        <w:bottom w:val="none" w:sz="0" w:space="0" w:color="auto"/>
        <w:right w:val="none" w:sz="0" w:space="0" w:color="auto"/>
      </w:divBdr>
    </w:div>
    <w:div w:id="963778645">
      <w:bodyDiv w:val="1"/>
      <w:marLeft w:val="0"/>
      <w:marRight w:val="0"/>
      <w:marTop w:val="0"/>
      <w:marBottom w:val="0"/>
      <w:divBdr>
        <w:top w:val="none" w:sz="0" w:space="0" w:color="auto"/>
        <w:left w:val="none" w:sz="0" w:space="0" w:color="auto"/>
        <w:bottom w:val="none" w:sz="0" w:space="0" w:color="auto"/>
        <w:right w:val="none" w:sz="0" w:space="0" w:color="auto"/>
      </w:divBdr>
      <w:divsChild>
        <w:div w:id="207882028">
          <w:marLeft w:val="0"/>
          <w:marRight w:val="0"/>
          <w:marTop w:val="0"/>
          <w:marBottom w:val="0"/>
          <w:divBdr>
            <w:top w:val="none" w:sz="0" w:space="0" w:color="auto"/>
            <w:left w:val="none" w:sz="0" w:space="0" w:color="auto"/>
            <w:bottom w:val="none" w:sz="0" w:space="0" w:color="auto"/>
            <w:right w:val="none" w:sz="0" w:space="0" w:color="auto"/>
          </w:divBdr>
          <w:divsChild>
            <w:div w:id="404303438">
              <w:marLeft w:val="0"/>
              <w:marRight w:val="0"/>
              <w:marTop w:val="10"/>
              <w:marBottom w:val="10"/>
              <w:divBdr>
                <w:top w:val="none" w:sz="0" w:space="0" w:color="auto"/>
                <w:left w:val="none" w:sz="0" w:space="0" w:color="auto"/>
                <w:bottom w:val="none" w:sz="0" w:space="0" w:color="auto"/>
                <w:right w:val="none" w:sz="0" w:space="0" w:color="auto"/>
              </w:divBdr>
            </w:div>
            <w:div w:id="1323703038">
              <w:marLeft w:val="0"/>
              <w:marRight w:val="0"/>
              <w:marTop w:val="10"/>
              <w:marBottom w:val="10"/>
              <w:divBdr>
                <w:top w:val="none" w:sz="0" w:space="0" w:color="auto"/>
                <w:left w:val="none" w:sz="0" w:space="0" w:color="auto"/>
                <w:bottom w:val="none" w:sz="0" w:space="0" w:color="auto"/>
                <w:right w:val="none" w:sz="0" w:space="0" w:color="auto"/>
              </w:divBdr>
            </w:div>
            <w:div w:id="1327711225">
              <w:marLeft w:val="0"/>
              <w:marRight w:val="0"/>
              <w:marTop w:val="10"/>
              <w:marBottom w:val="10"/>
              <w:divBdr>
                <w:top w:val="none" w:sz="0" w:space="0" w:color="auto"/>
                <w:left w:val="none" w:sz="0" w:space="0" w:color="auto"/>
                <w:bottom w:val="none" w:sz="0" w:space="0" w:color="auto"/>
                <w:right w:val="none" w:sz="0" w:space="0" w:color="auto"/>
              </w:divBdr>
            </w:div>
            <w:div w:id="2075541435">
              <w:marLeft w:val="0"/>
              <w:marRight w:val="0"/>
              <w:marTop w:val="10"/>
              <w:marBottom w:val="10"/>
              <w:divBdr>
                <w:top w:val="none" w:sz="0" w:space="0" w:color="auto"/>
                <w:left w:val="none" w:sz="0" w:space="0" w:color="auto"/>
                <w:bottom w:val="none" w:sz="0" w:space="0" w:color="auto"/>
                <w:right w:val="none" w:sz="0" w:space="0" w:color="auto"/>
              </w:divBdr>
            </w:div>
          </w:divsChild>
        </w:div>
        <w:div w:id="231814807">
          <w:marLeft w:val="0"/>
          <w:marRight w:val="0"/>
          <w:marTop w:val="0"/>
          <w:marBottom w:val="0"/>
          <w:divBdr>
            <w:top w:val="none" w:sz="0" w:space="0" w:color="auto"/>
            <w:left w:val="none" w:sz="0" w:space="0" w:color="auto"/>
            <w:bottom w:val="dashed" w:sz="6" w:space="0" w:color="DDDDDD"/>
            <w:right w:val="none" w:sz="0" w:space="0" w:color="auto"/>
          </w:divBdr>
          <w:divsChild>
            <w:div w:id="1641417205">
              <w:marLeft w:val="0"/>
              <w:marRight w:val="0"/>
              <w:marTop w:val="0"/>
              <w:marBottom w:val="0"/>
              <w:divBdr>
                <w:top w:val="none" w:sz="0" w:space="0" w:color="auto"/>
                <w:left w:val="none" w:sz="0" w:space="0" w:color="auto"/>
                <w:bottom w:val="none" w:sz="0" w:space="0" w:color="auto"/>
                <w:right w:val="none" w:sz="0" w:space="0" w:color="auto"/>
              </w:divBdr>
            </w:div>
          </w:divsChild>
        </w:div>
        <w:div w:id="2041779380">
          <w:marLeft w:val="0"/>
          <w:marRight w:val="0"/>
          <w:marTop w:val="150"/>
          <w:marBottom w:val="150"/>
          <w:divBdr>
            <w:top w:val="none" w:sz="0" w:space="0" w:color="auto"/>
            <w:left w:val="none" w:sz="0" w:space="0" w:color="auto"/>
            <w:bottom w:val="none" w:sz="0" w:space="0" w:color="auto"/>
            <w:right w:val="none" w:sz="0" w:space="0" w:color="auto"/>
          </w:divBdr>
        </w:div>
      </w:divsChild>
    </w:div>
    <w:div w:id="970525658">
      <w:bodyDiv w:val="1"/>
      <w:marLeft w:val="0"/>
      <w:marRight w:val="0"/>
      <w:marTop w:val="0"/>
      <w:marBottom w:val="0"/>
      <w:divBdr>
        <w:top w:val="none" w:sz="0" w:space="0" w:color="auto"/>
        <w:left w:val="none" w:sz="0" w:space="0" w:color="auto"/>
        <w:bottom w:val="none" w:sz="0" w:space="0" w:color="auto"/>
        <w:right w:val="none" w:sz="0" w:space="0" w:color="auto"/>
      </w:divBdr>
    </w:div>
    <w:div w:id="1031343224">
      <w:bodyDiv w:val="1"/>
      <w:marLeft w:val="0"/>
      <w:marRight w:val="0"/>
      <w:marTop w:val="0"/>
      <w:marBottom w:val="0"/>
      <w:divBdr>
        <w:top w:val="none" w:sz="0" w:space="0" w:color="auto"/>
        <w:left w:val="none" w:sz="0" w:space="0" w:color="auto"/>
        <w:bottom w:val="none" w:sz="0" w:space="0" w:color="auto"/>
        <w:right w:val="none" w:sz="0" w:space="0" w:color="auto"/>
      </w:divBdr>
    </w:div>
    <w:div w:id="1042560444">
      <w:bodyDiv w:val="1"/>
      <w:marLeft w:val="0"/>
      <w:marRight w:val="0"/>
      <w:marTop w:val="0"/>
      <w:marBottom w:val="0"/>
      <w:divBdr>
        <w:top w:val="none" w:sz="0" w:space="0" w:color="auto"/>
        <w:left w:val="none" w:sz="0" w:space="0" w:color="auto"/>
        <w:bottom w:val="none" w:sz="0" w:space="0" w:color="auto"/>
        <w:right w:val="none" w:sz="0" w:space="0" w:color="auto"/>
      </w:divBdr>
    </w:div>
    <w:div w:id="1050612432">
      <w:bodyDiv w:val="1"/>
      <w:marLeft w:val="0"/>
      <w:marRight w:val="0"/>
      <w:marTop w:val="0"/>
      <w:marBottom w:val="0"/>
      <w:divBdr>
        <w:top w:val="none" w:sz="0" w:space="0" w:color="auto"/>
        <w:left w:val="none" w:sz="0" w:space="0" w:color="auto"/>
        <w:bottom w:val="none" w:sz="0" w:space="0" w:color="auto"/>
        <w:right w:val="none" w:sz="0" w:space="0" w:color="auto"/>
      </w:divBdr>
    </w:div>
    <w:div w:id="1053967519">
      <w:bodyDiv w:val="1"/>
      <w:marLeft w:val="0"/>
      <w:marRight w:val="0"/>
      <w:marTop w:val="0"/>
      <w:marBottom w:val="0"/>
      <w:divBdr>
        <w:top w:val="none" w:sz="0" w:space="0" w:color="auto"/>
        <w:left w:val="none" w:sz="0" w:space="0" w:color="auto"/>
        <w:bottom w:val="none" w:sz="0" w:space="0" w:color="auto"/>
        <w:right w:val="none" w:sz="0" w:space="0" w:color="auto"/>
      </w:divBdr>
      <w:divsChild>
        <w:div w:id="1122579378">
          <w:marLeft w:val="0"/>
          <w:marRight w:val="0"/>
          <w:marTop w:val="0"/>
          <w:marBottom w:val="0"/>
          <w:divBdr>
            <w:top w:val="none" w:sz="0" w:space="0" w:color="auto"/>
            <w:left w:val="none" w:sz="0" w:space="0" w:color="auto"/>
            <w:bottom w:val="none" w:sz="0" w:space="0" w:color="auto"/>
            <w:right w:val="none" w:sz="0" w:space="0" w:color="auto"/>
          </w:divBdr>
          <w:divsChild>
            <w:div w:id="1589656879">
              <w:marLeft w:val="0"/>
              <w:marRight w:val="0"/>
              <w:marTop w:val="0"/>
              <w:marBottom w:val="0"/>
              <w:divBdr>
                <w:top w:val="none" w:sz="0" w:space="0" w:color="auto"/>
                <w:left w:val="none" w:sz="0" w:space="0" w:color="auto"/>
                <w:bottom w:val="none" w:sz="0" w:space="0" w:color="auto"/>
                <w:right w:val="none" w:sz="0" w:space="0" w:color="auto"/>
              </w:divBdr>
              <w:divsChild>
                <w:div w:id="808479864">
                  <w:marLeft w:val="0"/>
                  <w:marRight w:val="0"/>
                  <w:marTop w:val="0"/>
                  <w:marBottom w:val="0"/>
                  <w:divBdr>
                    <w:top w:val="none" w:sz="0" w:space="0" w:color="auto"/>
                    <w:left w:val="none" w:sz="0" w:space="0" w:color="auto"/>
                    <w:bottom w:val="none" w:sz="0" w:space="0" w:color="auto"/>
                    <w:right w:val="none" w:sz="0" w:space="0" w:color="auto"/>
                  </w:divBdr>
                  <w:divsChild>
                    <w:div w:id="123990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254286">
      <w:bodyDiv w:val="1"/>
      <w:marLeft w:val="0"/>
      <w:marRight w:val="0"/>
      <w:marTop w:val="0"/>
      <w:marBottom w:val="0"/>
      <w:divBdr>
        <w:top w:val="none" w:sz="0" w:space="0" w:color="auto"/>
        <w:left w:val="none" w:sz="0" w:space="0" w:color="auto"/>
        <w:bottom w:val="none" w:sz="0" w:space="0" w:color="auto"/>
        <w:right w:val="none" w:sz="0" w:space="0" w:color="auto"/>
      </w:divBdr>
    </w:div>
    <w:div w:id="1143427286">
      <w:bodyDiv w:val="1"/>
      <w:marLeft w:val="0"/>
      <w:marRight w:val="0"/>
      <w:marTop w:val="0"/>
      <w:marBottom w:val="0"/>
      <w:divBdr>
        <w:top w:val="none" w:sz="0" w:space="0" w:color="auto"/>
        <w:left w:val="none" w:sz="0" w:space="0" w:color="auto"/>
        <w:bottom w:val="none" w:sz="0" w:space="0" w:color="auto"/>
        <w:right w:val="none" w:sz="0" w:space="0" w:color="auto"/>
      </w:divBdr>
    </w:div>
    <w:div w:id="1148940910">
      <w:bodyDiv w:val="1"/>
      <w:marLeft w:val="0"/>
      <w:marRight w:val="0"/>
      <w:marTop w:val="0"/>
      <w:marBottom w:val="0"/>
      <w:divBdr>
        <w:top w:val="none" w:sz="0" w:space="0" w:color="auto"/>
        <w:left w:val="none" w:sz="0" w:space="0" w:color="auto"/>
        <w:bottom w:val="none" w:sz="0" w:space="0" w:color="auto"/>
        <w:right w:val="none" w:sz="0" w:space="0" w:color="auto"/>
      </w:divBdr>
    </w:div>
    <w:div w:id="1183932682">
      <w:bodyDiv w:val="1"/>
      <w:marLeft w:val="0"/>
      <w:marRight w:val="0"/>
      <w:marTop w:val="0"/>
      <w:marBottom w:val="0"/>
      <w:divBdr>
        <w:top w:val="none" w:sz="0" w:space="0" w:color="auto"/>
        <w:left w:val="none" w:sz="0" w:space="0" w:color="auto"/>
        <w:bottom w:val="none" w:sz="0" w:space="0" w:color="auto"/>
        <w:right w:val="none" w:sz="0" w:space="0" w:color="auto"/>
      </w:divBdr>
    </w:div>
    <w:div w:id="1265378072">
      <w:bodyDiv w:val="1"/>
      <w:marLeft w:val="0"/>
      <w:marRight w:val="0"/>
      <w:marTop w:val="0"/>
      <w:marBottom w:val="0"/>
      <w:divBdr>
        <w:top w:val="none" w:sz="0" w:space="0" w:color="auto"/>
        <w:left w:val="none" w:sz="0" w:space="0" w:color="auto"/>
        <w:bottom w:val="none" w:sz="0" w:space="0" w:color="auto"/>
        <w:right w:val="none" w:sz="0" w:space="0" w:color="auto"/>
      </w:divBdr>
    </w:div>
    <w:div w:id="1353994907">
      <w:bodyDiv w:val="1"/>
      <w:marLeft w:val="0"/>
      <w:marRight w:val="0"/>
      <w:marTop w:val="0"/>
      <w:marBottom w:val="0"/>
      <w:divBdr>
        <w:top w:val="none" w:sz="0" w:space="0" w:color="auto"/>
        <w:left w:val="none" w:sz="0" w:space="0" w:color="auto"/>
        <w:bottom w:val="none" w:sz="0" w:space="0" w:color="auto"/>
        <w:right w:val="none" w:sz="0" w:space="0" w:color="auto"/>
      </w:divBdr>
    </w:div>
    <w:div w:id="1381242395">
      <w:bodyDiv w:val="1"/>
      <w:marLeft w:val="0"/>
      <w:marRight w:val="0"/>
      <w:marTop w:val="0"/>
      <w:marBottom w:val="0"/>
      <w:divBdr>
        <w:top w:val="none" w:sz="0" w:space="0" w:color="auto"/>
        <w:left w:val="none" w:sz="0" w:space="0" w:color="auto"/>
        <w:bottom w:val="none" w:sz="0" w:space="0" w:color="auto"/>
        <w:right w:val="none" w:sz="0" w:space="0" w:color="auto"/>
      </w:divBdr>
    </w:div>
    <w:div w:id="1383212712">
      <w:bodyDiv w:val="1"/>
      <w:marLeft w:val="0"/>
      <w:marRight w:val="0"/>
      <w:marTop w:val="0"/>
      <w:marBottom w:val="0"/>
      <w:divBdr>
        <w:top w:val="none" w:sz="0" w:space="0" w:color="auto"/>
        <w:left w:val="none" w:sz="0" w:space="0" w:color="auto"/>
        <w:bottom w:val="none" w:sz="0" w:space="0" w:color="auto"/>
        <w:right w:val="none" w:sz="0" w:space="0" w:color="auto"/>
      </w:divBdr>
    </w:div>
    <w:div w:id="1411076427">
      <w:bodyDiv w:val="1"/>
      <w:marLeft w:val="0"/>
      <w:marRight w:val="0"/>
      <w:marTop w:val="0"/>
      <w:marBottom w:val="0"/>
      <w:divBdr>
        <w:top w:val="none" w:sz="0" w:space="0" w:color="auto"/>
        <w:left w:val="none" w:sz="0" w:space="0" w:color="auto"/>
        <w:bottom w:val="none" w:sz="0" w:space="0" w:color="auto"/>
        <w:right w:val="none" w:sz="0" w:space="0" w:color="auto"/>
      </w:divBdr>
    </w:div>
    <w:div w:id="1422946291">
      <w:bodyDiv w:val="1"/>
      <w:marLeft w:val="0"/>
      <w:marRight w:val="0"/>
      <w:marTop w:val="0"/>
      <w:marBottom w:val="0"/>
      <w:divBdr>
        <w:top w:val="none" w:sz="0" w:space="0" w:color="auto"/>
        <w:left w:val="none" w:sz="0" w:space="0" w:color="auto"/>
        <w:bottom w:val="none" w:sz="0" w:space="0" w:color="auto"/>
        <w:right w:val="none" w:sz="0" w:space="0" w:color="auto"/>
      </w:divBdr>
    </w:div>
    <w:div w:id="1423067038">
      <w:bodyDiv w:val="1"/>
      <w:marLeft w:val="0"/>
      <w:marRight w:val="0"/>
      <w:marTop w:val="0"/>
      <w:marBottom w:val="0"/>
      <w:divBdr>
        <w:top w:val="none" w:sz="0" w:space="0" w:color="auto"/>
        <w:left w:val="none" w:sz="0" w:space="0" w:color="auto"/>
        <w:bottom w:val="none" w:sz="0" w:space="0" w:color="auto"/>
        <w:right w:val="none" w:sz="0" w:space="0" w:color="auto"/>
      </w:divBdr>
    </w:div>
    <w:div w:id="1432124659">
      <w:bodyDiv w:val="1"/>
      <w:marLeft w:val="0"/>
      <w:marRight w:val="0"/>
      <w:marTop w:val="0"/>
      <w:marBottom w:val="0"/>
      <w:divBdr>
        <w:top w:val="none" w:sz="0" w:space="0" w:color="auto"/>
        <w:left w:val="none" w:sz="0" w:space="0" w:color="auto"/>
        <w:bottom w:val="none" w:sz="0" w:space="0" w:color="auto"/>
        <w:right w:val="none" w:sz="0" w:space="0" w:color="auto"/>
      </w:divBdr>
    </w:div>
    <w:div w:id="1433167193">
      <w:bodyDiv w:val="1"/>
      <w:marLeft w:val="0"/>
      <w:marRight w:val="0"/>
      <w:marTop w:val="0"/>
      <w:marBottom w:val="0"/>
      <w:divBdr>
        <w:top w:val="none" w:sz="0" w:space="0" w:color="auto"/>
        <w:left w:val="none" w:sz="0" w:space="0" w:color="auto"/>
        <w:bottom w:val="none" w:sz="0" w:space="0" w:color="auto"/>
        <w:right w:val="none" w:sz="0" w:space="0" w:color="auto"/>
      </w:divBdr>
    </w:div>
    <w:div w:id="1457408850">
      <w:bodyDiv w:val="1"/>
      <w:marLeft w:val="0"/>
      <w:marRight w:val="0"/>
      <w:marTop w:val="0"/>
      <w:marBottom w:val="0"/>
      <w:divBdr>
        <w:top w:val="none" w:sz="0" w:space="0" w:color="auto"/>
        <w:left w:val="none" w:sz="0" w:space="0" w:color="auto"/>
        <w:bottom w:val="none" w:sz="0" w:space="0" w:color="auto"/>
        <w:right w:val="none" w:sz="0" w:space="0" w:color="auto"/>
      </w:divBdr>
      <w:divsChild>
        <w:div w:id="207032130">
          <w:marLeft w:val="0"/>
          <w:marRight w:val="0"/>
          <w:marTop w:val="375"/>
          <w:marBottom w:val="0"/>
          <w:divBdr>
            <w:top w:val="none" w:sz="0" w:space="0" w:color="auto"/>
            <w:left w:val="none" w:sz="0" w:space="0" w:color="auto"/>
            <w:bottom w:val="none" w:sz="0" w:space="0" w:color="auto"/>
            <w:right w:val="none" w:sz="0" w:space="0" w:color="auto"/>
          </w:divBdr>
          <w:divsChild>
            <w:div w:id="247815298">
              <w:marLeft w:val="0"/>
              <w:marRight w:val="0"/>
              <w:marTop w:val="0"/>
              <w:marBottom w:val="0"/>
              <w:divBdr>
                <w:top w:val="none" w:sz="0" w:space="0" w:color="auto"/>
                <w:left w:val="none" w:sz="0" w:space="0" w:color="auto"/>
                <w:bottom w:val="none" w:sz="0" w:space="0" w:color="auto"/>
                <w:right w:val="none" w:sz="0" w:space="0" w:color="auto"/>
              </w:divBdr>
              <w:divsChild>
                <w:div w:id="85846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083619">
      <w:bodyDiv w:val="1"/>
      <w:marLeft w:val="0"/>
      <w:marRight w:val="0"/>
      <w:marTop w:val="0"/>
      <w:marBottom w:val="0"/>
      <w:divBdr>
        <w:top w:val="none" w:sz="0" w:space="0" w:color="auto"/>
        <w:left w:val="none" w:sz="0" w:space="0" w:color="auto"/>
        <w:bottom w:val="none" w:sz="0" w:space="0" w:color="auto"/>
        <w:right w:val="none" w:sz="0" w:space="0" w:color="auto"/>
      </w:divBdr>
    </w:div>
    <w:div w:id="1468472361">
      <w:bodyDiv w:val="1"/>
      <w:marLeft w:val="0"/>
      <w:marRight w:val="0"/>
      <w:marTop w:val="0"/>
      <w:marBottom w:val="0"/>
      <w:divBdr>
        <w:top w:val="none" w:sz="0" w:space="0" w:color="auto"/>
        <w:left w:val="none" w:sz="0" w:space="0" w:color="auto"/>
        <w:bottom w:val="none" w:sz="0" w:space="0" w:color="auto"/>
        <w:right w:val="none" w:sz="0" w:space="0" w:color="auto"/>
      </w:divBdr>
      <w:divsChild>
        <w:div w:id="460003382">
          <w:marLeft w:val="0"/>
          <w:marRight w:val="0"/>
          <w:marTop w:val="0"/>
          <w:marBottom w:val="0"/>
          <w:divBdr>
            <w:top w:val="none" w:sz="0" w:space="0" w:color="auto"/>
            <w:left w:val="none" w:sz="0" w:space="0" w:color="auto"/>
            <w:bottom w:val="none" w:sz="0" w:space="0" w:color="auto"/>
            <w:right w:val="none" w:sz="0" w:space="0" w:color="auto"/>
          </w:divBdr>
          <w:divsChild>
            <w:div w:id="120274315">
              <w:marLeft w:val="0"/>
              <w:marRight w:val="0"/>
              <w:marTop w:val="0"/>
              <w:marBottom w:val="0"/>
              <w:divBdr>
                <w:top w:val="none" w:sz="0" w:space="0" w:color="auto"/>
                <w:left w:val="none" w:sz="0" w:space="0" w:color="auto"/>
                <w:bottom w:val="none" w:sz="0" w:space="0" w:color="auto"/>
                <w:right w:val="none" w:sz="0" w:space="0" w:color="auto"/>
              </w:divBdr>
            </w:div>
            <w:div w:id="134952381">
              <w:marLeft w:val="0"/>
              <w:marRight w:val="0"/>
              <w:marTop w:val="0"/>
              <w:marBottom w:val="0"/>
              <w:divBdr>
                <w:top w:val="none" w:sz="0" w:space="0" w:color="auto"/>
                <w:left w:val="none" w:sz="0" w:space="0" w:color="auto"/>
                <w:bottom w:val="none" w:sz="0" w:space="0" w:color="auto"/>
                <w:right w:val="none" w:sz="0" w:space="0" w:color="auto"/>
              </w:divBdr>
            </w:div>
          </w:divsChild>
        </w:div>
        <w:div w:id="1075476925">
          <w:marLeft w:val="0"/>
          <w:marRight w:val="0"/>
          <w:marTop w:val="0"/>
          <w:marBottom w:val="0"/>
          <w:divBdr>
            <w:top w:val="none" w:sz="0" w:space="0" w:color="auto"/>
            <w:left w:val="none" w:sz="0" w:space="0" w:color="auto"/>
            <w:bottom w:val="none" w:sz="0" w:space="0" w:color="auto"/>
            <w:right w:val="none" w:sz="0" w:space="0" w:color="auto"/>
          </w:divBdr>
        </w:div>
      </w:divsChild>
    </w:div>
    <w:div w:id="1469737975">
      <w:bodyDiv w:val="1"/>
      <w:marLeft w:val="0"/>
      <w:marRight w:val="0"/>
      <w:marTop w:val="0"/>
      <w:marBottom w:val="0"/>
      <w:divBdr>
        <w:top w:val="none" w:sz="0" w:space="0" w:color="auto"/>
        <w:left w:val="none" w:sz="0" w:space="0" w:color="auto"/>
        <w:bottom w:val="none" w:sz="0" w:space="0" w:color="auto"/>
        <w:right w:val="none" w:sz="0" w:space="0" w:color="auto"/>
      </w:divBdr>
    </w:div>
    <w:div w:id="1486775867">
      <w:bodyDiv w:val="1"/>
      <w:marLeft w:val="0"/>
      <w:marRight w:val="0"/>
      <w:marTop w:val="0"/>
      <w:marBottom w:val="0"/>
      <w:divBdr>
        <w:top w:val="none" w:sz="0" w:space="0" w:color="auto"/>
        <w:left w:val="none" w:sz="0" w:space="0" w:color="auto"/>
        <w:bottom w:val="none" w:sz="0" w:space="0" w:color="auto"/>
        <w:right w:val="none" w:sz="0" w:space="0" w:color="auto"/>
      </w:divBdr>
      <w:divsChild>
        <w:div w:id="561527599">
          <w:marLeft w:val="0"/>
          <w:marRight w:val="0"/>
          <w:marTop w:val="150"/>
          <w:marBottom w:val="150"/>
          <w:divBdr>
            <w:top w:val="none" w:sz="0" w:space="0" w:color="auto"/>
            <w:left w:val="none" w:sz="0" w:space="0" w:color="auto"/>
            <w:bottom w:val="none" w:sz="0" w:space="0" w:color="auto"/>
            <w:right w:val="none" w:sz="0" w:space="0" w:color="auto"/>
          </w:divBdr>
        </w:div>
        <w:div w:id="791097146">
          <w:marLeft w:val="0"/>
          <w:marRight w:val="0"/>
          <w:marTop w:val="0"/>
          <w:marBottom w:val="0"/>
          <w:divBdr>
            <w:top w:val="none" w:sz="0" w:space="0" w:color="auto"/>
            <w:left w:val="none" w:sz="0" w:space="0" w:color="auto"/>
            <w:bottom w:val="dashed" w:sz="6" w:space="0" w:color="DDDDDD"/>
            <w:right w:val="none" w:sz="0" w:space="0" w:color="auto"/>
          </w:divBdr>
          <w:divsChild>
            <w:div w:id="406415148">
              <w:marLeft w:val="0"/>
              <w:marRight w:val="0"/>
              <w:marTop w:val="0"/>
              <w:marBottom w:val="0"/>
              <w:divBdr>
                <w:top w:val="none" w:sz="0" w:space="0" w:color="auto"/>
                <w:left w:val="none" w:sz="0" w:space="0" w:color="auto"/>
                <w:bottom w:val="none" w:sz="0" w:space="0" w:color="auto"/>
                <w:right w:val="none" w:sz="0" w:space="0" w:color="auto"/>
              </w:divBdr>
            </w:div>
          </w:divsChild>
        </w:div>
        <w:div w:id="1987319074">
          <w:marLeft w:val="0"/>
          <w:marRight w:val="0"/>
          <w:marTop w:val="0"/>
          <w:marBottom w:val="0"/>
          <w:divBdr>
            <w:top w:val="none" w:sz="0" w:space="0" w:color="auto"/>
            <w:left w:val="none" w:sz="0" w:space="0" w:color="auto"/>
            <w:bottom w:val="none" w:sz="0" w:space="0" w:color="auto"/>
            <w:right w:val="none" w:sz="0" w:space="0" w:color="auto"/>
          </w:divBdr>
          <w:divsChild>
            <w:div w:id="415788439">
              <w:marLeft w:val="0"/>
              <w:marRight w:val="0"/>
              <w:marTop w:val="10"/>
              <w:marBottom w:val="10"/>
              <w:divBdr>
                <w:top w:val="none" w:sz="0" w:space="0" w:color="auto"/>
                <w:left w:val="none" w:sz="0" w:space="0" w:color="auto"/>
                <w:bottom w:val="none" w:sz="0" w:space="0" w:color="auto"/>
                <w:right w:val="none" w:sz="0" w:space="0" w:color="auto"/>
              </w:divBdr>
            </w:div>
            <w:div w:id="1246064151">
              <w:marLeft w:val="0"/>
              <w:marRight w:val="0"/>
              <w:marTop w:val="10"/>
              <w:marBottom w:val="10"/>
              <w:divBdr>
                <w:top w:val="none" w:sz="0" w:space="0" w:color="auto"/>
                <w:left w:val="none" w:sz="0" w:space="0" w:color="auto"/>
                <w:bottom w:val="none" w:sz="0" w:space="0" w:color="auto"/>
                <w:right w:val="none" w:sz="0" w:space="0" w:color="auto"/>
              </w:divBdr>
            </w:div>
            <w:div w:id="1387340332">
              <w:marLeft w:val="0"/>
              <w:marRight w:val="0"/>
              <w:marTop w:val="10"/>
              <w:marBottom w:val="10"/>
              <w:divBdr>
                <w:top w:val="none" w:sz="0" w:space="0" w:color="auto"/>
                <w:left w:val="none" w:sz="0" w:space="0" w:color="auto"/>
                <w:bottom w:val="none" w:sz="0" w:space="0" w:color="auto"/>
                <w:right w:val="none" w:sz="0" w:space="0" w:color="auto"/>
              </w:divBdr>
            </w:div>
          </w:divsChild>
        </w:div>
      </w:divsChild>
    </w:div>
    <w:div w:id="1494837038">
      <w:bodyDiv w:val="1"/>
      <w:marLeft w:val="0"/>
      <w:marRight w:val="0"/>
      <w:marTop w:val="0"/>
      <w:marBottom w:val="0"/>
      <w:divBdr>
        <w:top w:val="none" w:sz="0" w:space="0" w:color="auto"/>
        <w:left w:val="none" w:sz="0" w:space="0" w:color="auto"/>
        <w:bottom w:val="none" w:sz="0" w:space="0" w:color="auto"/>
        <w:right w:val="none" w:sz="0" w:space="0" w:color="auto"/>
      </w:divBdr>
    </w:div>
    <w:div w:id="1500805260">
      <w:bodyDiv w:val="1"/>
      <w:marLeft w:val="0"/>
      <w:marRight w:val="0"/>
      <w:marTop w:val="0"/>
      <w:marBottom w:val="0"/>
      <w:divBdr>
        <w:top w:val="none" w:sz="0" w:space="0" w:color="auto"/>
        <w:left w:val="none" w:sz="0" w:space="0" w:color="auto"/>
        <w:bottom w:val="none" w:sz="0" w:space="0" w:color="auto"/>
        <w:right w:val="none" w:sz="0" w:space="0" w:color="auto"/>
      </w:divBdr>
    </w:div>
    <w:div w:id="1503427079">
      <w:bodyDiv w:val="1"/>
      <w:marLeft w:val="0"/>
      <w:marRight w:val="0"/>
      <w:marTop w:val="0"/>
      <w:marBottom w:val="0"/>
      <w:divBdr>
        <w:top w:val="none" w:sz="0" w:space="0" w:color="auto"/>
        <w:left w:val="none" w:sz="0" w:space="0" w:color="auto"/>
        <w:bottom w:val="none" w:sz="0" w:space="0" w:color="auto"/>
        <w:right w:val="none" w:sz="0" w:space="0" w:color="auto"/>
      </w:divBdr>
    </w:div>
    <w:div w:id="1511529151">
      <w:bodyDiv w:val="1"/>
      <w:marLeft w:val="0"/>
      <w:marRight w:val="0"/>
      <w:marTop w:val="0"/>
      <w:marBottom w:val="0"/>
      <w:divBdr>
        <w:top w:val="none" w:sz="0" w:space="0" w:color="auto"/>
        <w:left w:val="none" w:sz="0" w:space="0" w:color="auto"/>
        <w:bottom w:val="none" w:sz="0" w:space="0" w:color="auto"/>
        <w:right w:val="none" w:sz="0" w:space="0" w:color="auto"/>
      </w:divBdr>
    </w:div>
    <w:div w:id="1549562782">
      <w:bodyDiv w:val="1"/>
      <w:marLeft w:val="0"/>
      <w:marRight w:val="0"/>
      <w:marTop w:val="0"/>
      <w:marBottom w:val="0"/>
      <w:divBdr>
        <w:top w:val="none" w:sz="0" w:space="0" w:color="auto"/>
        <w:left w:val="none" w:sz="0" w:space="0" w:color="auto"/>
        <w:bottom w:val="none" w:sz="0" w:space="0" w:color="auto"/>
        <w:right w:val="none" w:sz="0" w:space="0" w:color="auto"/>
      </w:divBdr>
    </w:div>
    <w:div w:id="1550917056">
      <w:bodyDiv w:val="1"/>
      <w:marLeft w:val="0"/>
      <w:marRight w:val="0"/>
      <w:marTop w:val="0"/>
      <w:marBottom w:val="0"/>
      <w:divBdr>
        <w:top w:val="none" w:sz="0" w:space="0" w:color="auto"/>
        <w:left w:val="none" w:sz="0" w:space="0" w:color="auto"/>
        <w:bottom w:val="none" w:sz="0" w:space="0" w:color="auto"/>
        <w:right w:val="none" w:sz="0" w:space="0" w:color="auto"/>
      </w:divBdr>
    </w:div>
    <w:div w:id="1571648725">
      <w:bodyDiv w:val="1"/>
      <w:marLeft w:val="0"/>
      <w:marRight w:val="0"/>
      <w:marTop w:val="0"/>
      <w:marBottom w:val="0"/>
      <w:divBdr>
        <w:top w:val="none" w:sz="0" w:space="0" w:color="auto"/>
        <w:left w:val="none" w:sz="0" w:space="0" w:color="auto"/>
        <w:bottom w:val="none" w:sz="0" w:space="0" w:color="auto"/>
        <w:right w:val="none" w:sz="0" w:space="0" w:color="auto"/>
      </w:divBdr>
      <w:divsChild>
        <w:div w:id="1107432161">
          <w:marLeft w:val="0"/>
          <w:marRight w:val="0"/>
          <w:marTop w:val="0"/>
          <w:marBottom w:val="0"/>
          <w:divBdr>
            <w:top w:val="none" w:sz="0" w:space="0" w:color="auto"/>
            <w:left w:val="none" w:sz="0" w:space="0" w:color="auto"/>
            <w:bottom w:val="none" w:sz="0" w:space="0" w:color="auto"/>
            <w:right w:val="none" w:sz="0" w:space="0" w:color="auto"/>
          </w:divBdr>
          <w:divsChild>
            <w:div w:id="2113355278">
              <w:marLeft w:val="0"/>
              <w:marRight w:val="0"/>
              <w:marTop w:val="0"/>
              <w:marBottom w:val="0"/>
              <w:divBdr>
                <w:top w:val="none" w:sz="0" w:space="0" w:color="auto"/>
                <w:left w:val="none" w:sz="0" w:space="0" w:color="auto"/>
                <w:bottom w:val="none" w:sz="0" w:space="0" w:color="auto"/>
                <w:right w:val="none" w:sz="0" w:space="0" w:color="auto"/>
              </w:divBdr>
              <w:divsChild>
                <w:div w:id="1868788734">
                  <w:marLeft w:val="0"/>
                  <w:marRight w:val="0"/>
                  <w:marTop w:val="0"/>
                  <w:marBottom w:val="0"/>
                  <w:divBdr>
                    <w:top w:val="none" w:sz="0" w:space="0" w:color="auto"/>
                    <w:left w:val="none" w:sz="0" w:space="0" w:color="auto"/>
                    <w:bottom w:val="none" w:sz="0" w:space="0" w:color="auto"/>
                    <w:right w:val="none" w:sz="0" w:space="0" w:color="auto"/>
                  </w:divBdr>
                  <w:divsChild>
                    <w:div w:id="197876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759811">
      <w:bodyDiv w:val="1"/>
      <w:marLeft w:val="0"/>
      <w:marRight w:val="0"/>
      <w:marTop w:val="0"/>
      <w:marBottom w:val="0"/>
      <w:divBdr>
        <w:top w:val="none" w:sz="0" w:space="0" w:color="auto"/>
        <w:left w:val="none" w:sz="0" w:space="0" w:color="auto"/>
        <w:bottom w:val="none" w:sz="0" w:space="0" w:color="auto"/>
        <w:right w:val="none" w:sz="0" w:space="0" w:color="auto"/>
      </w:divBdr>
    </w:div>
    <w:div w:id="1656255838">
      <w:bodyDiv w:val="1"/>
      <w:marLeft w:val="0"/>
      <w:marRight w:val="0"/>
      <w:marTop w:val="0"/>
      <w:marBottom w:val="0"/>
      <w:divBdr>
        <w:top w:val="none" w:sz="0" w:space="0" w:color="auto"/>
        <w:left w:val="none" w:sz="0" w:space="0" w:color="auto"/>
        <w:bottom w:val="none" w:sz="0" w:space="0" w:color="auto"/>
        <w:right w:val="none" w:sz="0" w:space="0" w:color="auto"/>
      </w:divBdr>
    </w:div>
    <w:div w:id="1679648253">
      <w:bodyDiv w:val="1"/>
      <w:marLeft w:val="0"/>
      <w:marRight w:val="0"/>
      <w:marTop w:val="0"/>
      <w:marBottom w:val="0"/>
      <w:divBdr>
        <w:top w:val="none" w:sz="0" w:space="0" w:color="auto"/>
        <w:left w:val="none" w:sz="0" w:space="0" w:color="auto"/>
        <w:bottom w:val="none" w:sz="0" w:space="0" w:color="auto"/>
        <w:right w:val="none" w:sz="0" w:space="0" w:color="auto"/>
      </w:divBdr>
    </w:div>
    <w:div w:id="1703361750">
      <w:bodyDiv w:val="1"/>
      <w:marLeft w:val="0"/>
      <w:marRight w:val="0"/>
      <w:marTop w:val="0"/>
      <w:marBottom w:val="0"/>
      <w:divBdr>
        <w:top w:val="none" w:sz="0" w:space="0" w:color="auto"/>
        <w:left w:val="none" w:sz="0" w:space="0" w:color="auto"/>
        <w:bottom w:val="none" w:sz="0" w:space="0" w:color="auto"/>
        <w:right w:val="none" w:sz="0" w:space="0" w:color="auto"/>
      </w:divBdr>
    </w:div>
    <w:div w:id="1771927274">
      <w:bodyDiv w:val="1"/>
      <w:marLeft w:val="0"/>
      <w:marRight w:val="0"/>
      <w:marTop w:val="0"/>
      <w:marBottom w:val="0"/>
      <w:divBdr>
        <w:top w:val="none" w:sz="0" w:space="0" w:color="auto"/>
        <w:left w:val="none" w:sz="0" w:space="0" w:color="auto"/>
        <w:bottom w:val="none" w:sz="0" w:space="0" w:color="auto"/>
        <w:right w:val="none" w:sz="0" w:space="0" w:color="auto"/>
      </w:divBdr>
    </w:div>
    <w:div w:id="1812791924">
      <w:bodyDiv w:val="1"/>
      <w:marLeft w:val="0"/>
      <w:marRight w:val="0"/>
      <w:marTop w:val="0"/>
      <w:marBottom w:val="0"/>
      <w:divBdr>
        <w:top w:val="none" w:sz="0" w:space="0" w:color="auto"/>
        <w:left w:val="none" w:sz="0" w:space="0" w:color="auto"/>
        <w:bottom w:val="none" w:sz="0" w:space="0" w:color="auto"/>
        <w:right w:val="none" w:sz="0" w:space="0" w:color="auto"/>
      </w:divBdr>
    </w:div>
    <w:div w:id="1848136616">
      <w:bodyDiv w:val="1"/>
      <w:marLeft w:val="0"/>
      <w:marRight w:val="0"/>
      <w:marTop w:val="0"/>
      <w:marBottom w:val="0"/>
      <w:divBdr>
        <w:top w:val="none" w:sz="0" w:space="0" w:color="auto"/>
        <w:left w:val="none" w:sz="0" w:space="0" w:color="auto"/>
        <w:bottom w:val="none" w:sz="0" w:space="0" w:color="auto"/>
        <w:right w:val="none" w:sz="0" w:space="0" w:color="auto"/>
      </w:divBdr>
      <w:divsChild>
        <w:div w:id="178129226">
          <w:marLeft w:val="0"/>
          <w:marRight w:val="0"/>
          <w:marTop w:val="0"/>
          <w:marBottom w:val="0"/>
          <w:divBdr>
            <w:top w:val="none" w:sz="0" w:space="0" w:color="auto"/>
            <w:left w:val="none" w:sz="0" w:space="0" w:color="auto"/>
            <w:bottom w:val="none" w:sz="0" w:space="0" w:color="auto"/>
            <w:right w:val="none" w:sz="0" w:space="0" w:color="auto"/>
          </w:divBdr>
        </w:div>
        <w:div w:id="878471082">
          <w:marLeft w:val="0"/>
          <w:marRight w:val="0"/>
          <w:marTop w:val="0"/>
          <w:marBottom w:val="0"/>
          <w:divBdr>
            <w:top w:val="none" w:sz="0" w:space="0" w:color="auto"/>
            <w:left w:val="none" w:sz="0" w:space="0" w:color="auto"/>
            <w:bottom w:val="none" w:sz="0" w:space="0" w:color="auto"/>
            <w:right w:val="none" w:sz="0" w:space="0" w:color="auto"/>
          </w:divBdr>
        </w:div>
      </w:divsChild>
    </w:div>
    <w:div w:id="1862434470">
      <w:bodyDiv w:val="1"/>
      <w:marLeft w:val="0"/>
      <w:marRight w:val="0"/>
      <w:marTop w:val="0"/>
      <w:marBottom w:val="0"/>
      <w:divBdr>
        <w:top w:val="none" w:sz="0" w:space="0" w:color="auto"/>
        <w:left w:val="none" w:sz="0" w:space="0" w:color="auto"/>
        <w:bottom w:val="none" w:sz="0" w:space="0" w:color="auto"/>
        <w:right w:val="none" w:sz="0" w:space="0" w:color="auto"/>
      </w:divBdr>
    </w:div>
    <w:div w:id="1869373204">
      <w:bodyDiv w:val="1"/>
      <w:marLeft w:val="0"/>
      <w:marRight w:val="0"/>
      <w:marTop w:val="0"/>
      <w:marBottom w:val="0"/>
      <w:divBdr>
        <w:top w:val="none" w:sz="0" w:space="0" w:color="auto"/>
        <w:left w:val="none" w:sz="0" w:space="0" w:color="auto"/>
        <w:bottom w:val="none" w:sz="0" w:space="0" w:color="auto"/>
        <w:right w:val="none" w:sz="0" w:space="0" w:color="auto"/>
      </w:divBdr>
    </w:div>
    <w:div w:id="1884361051">
      <w:bodyDiv w:val="1"/>
      <w:marLeft w:val="0"/>
      <w:marRight w:val="0"/>
      <w:marTop w:val="0"/>
      <w:marBottom w:val="0"/>
      <w:divBdr>
        <w:top w:val="none" w:sz="0" w:space="0" w:color="auto"/>
        <w:left w:val="none" w:sz="0" w:space="0" w:color="auto"/>
        <w:bottom w:val="none" w:sz="0" w:space="0" w:color="auto"/>
        <w:right w:val="none" w:sz="0" w:space="0" w:color="auto"/>
      </w:divBdr>
    </w:div>
    <w:div w:id="1894274594">
      <w:bodyDiv w:val="1"/>
      <w:marLeft w:val="0"/>
      <w:marRight w:val="0"/>
      <w:marTop w:val="0"/>
      <w:marBottom w:val="0"/>
      <w:divBdr>
        <w:top w:val="none" w:sz="0" w:space="0" w:color="auto"/>
        <w:left w:val="none" w:sz="0" w:space="0" w:color="auto"/>
        <w:bottom w:val="none" w:sz="0" w:space="0" w:color="auto"/>
        <w:right w:val="none" w:sz="0" w:space="0" w:color="auto"/>
      </w:divBdr>
    </w:div>
    <w:div w:id="1958178964">
      <w:bodyDiv w:val="1"/>
      <w:marLeft w:val="0"/>
      <w:marRight w:val="0"/>
      <w:marTop w:val="0"/>
      <w:marBottom w:val="0"/>
      <w:divBdr>
        <w:top w:val="none" w:sz="0" w:space="0" w:color="auto"/>
        <w:left w:val="none" w:sz="0" w:space="0" w:color="auto"/>
        <w:bottom w:val="none" w:sz="0" w:space="0" w:color="auto"/>
        <w:right w:val="none" w:sz="0" w:space="0" w:color="auto"/>
      </w:divBdr>
    </w:div>
    <w:div w:id="1988432218">
      <w:bodyDiv w:val="1"/>
      <w:marLeft w:val="0"/>
      <w:marRight w:val="0"/>
      <w:marTop w:val="0"/>
      <w:marBottom w:val="0"/>
      <w:divBdr>
        <w:top w:val="none" w:sz="0" w:space="0" w:color="auto"/>
        <w:left w:val="none" w:sz="0" w:space="0" w:color="auto"/>
        <w:bottom w:val="none" w:sz="0" w:space="0" w:color="auto"/>
        <w:right w:val="none" w:sz="0" w:space="0" w:color="auto"/>
      </w:divBdr>
    </w:div>
    <w:div w:id="2026206083">
      <w:bodyDiv w:val="1"/>
      <w:marLeft w:val="0"/>
      <w:marRight w:val="0"/>
      <w:marTop w:val="0"/>
      <w:marBottom w:val="0"/>
      <w:divBdr>
        <w:top w:val="none" w:sz="0" w:space="0" w:color="auto"/>
        <w:left w:val="none" w:sz="0" w:space="0" w:color="auto"/>
        <w:bottom w:val="none" w:sz="0" w:space="0" w:color="auto"/>
        <w:right w:val="none" w:sz="0" w:space="0" w:color="auto"/>
      </w:divBdr>
    </w:div>
    <w:div w:id="2027361401">
      <w:bodyDiv w:val="1"/>
      <w:marLeft w:val="0"/>
      <w:marRight w:val="0"/>
      <w:marTop w:val="0"/>
      <w:marBottom w:val="0"/>
      <w:divBdr>
        <w:top w:val="none" w:sz="0" w:space="0" w:color="auto"/>
        <w:left w:val="none" w:sz="0" w:space="0" w:color="auto"/>
        <w:bottom w:val="none" w:sz="0" w:space="0" w:color="auto"/>
        <w:right w:val="none" w:sz="0" w:space="0" w:color="auto"/>
      </w:divBdr>
    </w:div>
    <w:div w:id="2043091240">
      <w:bodyDiv w:val="1"/>
      <w:marLeft w:val="0"/>
      <w:marRight w:val="0"/>
      <w:marTop w:val="0"/>
      <w:marBottom w:val="0"/>
      <w:divBdr>
        <w:top w:val="none" w:sz="0" w:space="0" w:color="auto"/>
        <w:left w:val="none" w:sz="0" w:space="0" w:color="auto"/>
        <w:bottom w:val="none" w:sz="0" w:space="0" w:color="auto"/>
        <w:right w:val="none" w:sz="0" w:space="0" w:color="auto"/>
      </w:divBdr>
    </w:div>
    <w:div w:id="2044555427">
      <w:bodyDiv w:val="1"/>
      <w:marLeft w:val="0"/>
      <w:marRight w:val="0"/>
      <w:marTop w:val="0"/>
      <w:marBottom w:val="0"/>
      <w:divBdr>
        <w:top w:val="none" w:sz="0" w:space="0" w:color="auto"/>
        <w:left w:val="none" w:sz="0" w:space="0" w:color="auto"/>
        <w:bottom w:val="none" w:sz="0" w:space="0" w:color="auto"/>
        <w:right w:val="none" w:sz="0" w:space="0" w:color="auto"/>
      </w:divBdr>
      <w:divsChild>
        <w:div w:id="526142610">
          <w:marLeft w:val="0"/>
          <w:marRight w:val="0"/>
          <w:marTop w:val="0"/>
          <w:marBottom w:val="0"/>
          <w:divBdr>
            <w:top w:val="none" w:sz="0" w:space="0" w:color="auto"/>
            <w:left w:val="none" w:sz="0" w:space="0" w:color="auto"/>
            <w:bottom w:val="none" w:sz="0" w:space="0" w:color="auto"/>
            <w:right w:val="none" w:sz="0" w:space="0" w:color="auto"/>
          </w:divBdr>
          <w:divsChild>
            <w:div w:id="1257902138">
              <w:marLeft w:val="0"/>
              <w:marRight w:val="0"/>
              <w:marTop w:val="0"/>
              <w:marBottom w:val="0"/>
              <w:divBdr>
                <w:top w:val="none" w:sz="0" w:space="0" w:color="auto"/>
                <w:left w:val="none" w:sz="0" w:space="0" w:color="auto"/>
                <w:bottom w:val="none" w:sz="0" w:space="0" w:color="auto"/>
                <w:right w:val="none" w:sz="0" w:space="0" w:color="auto"/>
              </w:divBdr>
              <w:divsChild>
                <w:div w:id="97190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394140">
          <w:marLeft w:val="0"/>
          <w:marRight w:val="0"/>
          <w:marTop w:val="0"/>
          <w:marBottom w:val="0"/>
          <w:divBdr>
            <w:top w:val="none" w:sz="0" w:space="0" w:color="auto"/>
            <w:left w:val="none" w:sz="0" w:space="0" w:color="auto"/>
            <w:bottom w:val="none" w:sz="0" w:space="0" w:color="auto"/>
            <w:right w:val="none" w:sz="0" w:space="0" w:color="auto"/>
          </w:divBdr>
          <w:divsChild>
            <w:div w:id="602881447">
              <w:marLeft w:val="0"/>
              <w:marRight w:val="0"/>
              <w:marTop w:val="0"/>
              <w:marBottom w:val="0"/>
              <w:divBdr>
                <w:top w:val="none" w:sz="0" w:space="0" w:color="auto"/>
                <w:left w:val="none" w:sz="0" w:space="0" w:color="auto"/>
                <w:bottom w:val="none" w:sz="0" w:space="0" w:color="auto"/>
                <w:right w:val="none" w:sz="0" w:space="0" w:color="auto"/>
              </w:divBdr>
              <w:divsChild>
                <w:div w:id="137088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835337">
          <w:marLeft w:val="0"/>
          <w:marRight w:val="0"/>
          <w:marTop w:val="0"/>
          <w:marBottom w:val="0"/>
          <w:divBdr>
            <w:top w:val="none" w:sz="0" w:space="0" w:color="auto"/>
            <w:left w:val="none" w:sz="0" w:space="0" w:color="auto"/>
            <w:bottom w:val="none" w:sz="0" w:space="0" w:color="auto"/>
            <w:right w:val="none" w:sz="0" w:space="0" w:color="auto"/>
          </w:divBdr>
          <w:divsChild>
            <w:div w:id="1211267439">
              <w:marLeft w:val="0"/>
              <w:marRight w:val="0"/>
              <w:marTop w:val="0"/>
              <w:marBottom w:val="0"/>
              <w:divBdr>
                <w:top w:val="none" w:sz="0" w:space="0" w:color="auto"/>
                <w:left w:val="none" w:sz="0" w:space="0" w:color="auto"/>
                <w:bottom w:val="none" w:sz="0" w:space="0" w:color="auto"/>
                <w:right w:val="none" w:sz="0" w:space="0" w:color="auto"/>
              </w:divBdr>
              <w:divsChild>
                <w:div w:id="1428039378">
                  <w:marLeft w:val="0"/>
                  <w:marRight w:val="0"/>
                  <w:marTop w:val="0"/>
                  <w:marBottom w:val="0"/>
                  <w:divBdr>
                    <w:top w:val="none" w:sz="0" w:space="0" w:color="auto"/>
                    <w:left w:val="none" w:sz="0" w:space="0" w:color="auto"/>
                    <w:bottom w:val="none" w:sz="0" w:space="0" w:color="auto"/>
                    <w:right w:val="none" w:sz="0" w:space="0" w:color="auto"/>
                  </w:divBdr>
                  <w:divsChild>
                    <w:div w:id="490752027">
                      <w:marLeft w:val="0"/>
                      <w:marRight w:val="0"/>
                      <w:marTop w:val="0"/>
                      <w:marBottom w:val="0"/>
                      <w:divBdr>
                        <w:top w:val="none" w:sz="0" w:space="0" w:color="auto"/>
                        <w:left w:val="none" w:sz="0" w:space="0" w:color="auto"/>
                        <w:bottom w:val="none" w:sz="0" w:space="0" w:color="auto"/>
                        <w:right w:val="none" w:sz="0" w:space="0" w:color="auto"/>
                      </w:divBdr>
                    </w:div>
                  </w:divsChild>
                </w:div>
                <w:div w:id="1971130073">
                  <w:marLeft w:val="0"/>
                  <w:marRight w:val="0"/>
                  <w:marTop w:val="0"/>
                  <w:marBottom w:val="0"/>
                  <w:divBdr>
                    <w:top w:val="none" w:sz="0" w:space="0" w:color="auto"/>
                    <w:left w:val="none" w:sz="0" w:space="0" w:color="auto"/>
                    <w:bottom w:val="none" w:sz="0" w:space="0" w:color="auto"/>
                    <w:right w:val="none" w:sz="0" w:space="0" w:color="auto"/>
                  </w:divBdr>
                  <w:divsChild>
                    <w:div w:id="1364751101">
                      <w:marLeft w:val="0"/>
                      <w:marRight w:val="0"/>
                      <w:marTop w:val="0"/>
                      <w:marBottom w:val="0"/>
                      <w:divBdr>
                        <w:top w:val="none" w:sz="0" w:space="0" w:color="auto"/>
                        <w:left w:val="none" w:sz="0" w:space="0" w:color="auto"/>
                        <w:bottom w:val="none" w:sz="0" w:space="0" w:color="auto"/>
                        <w:right w:val="none" w:sz="0" w:space="0" w:color="auto"/>
                      </w:divBdr>
                      <w:divsChild>
                        <w:div w:id="54487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2488401">
      <w:bodyDiv w:val="1"/>
      <w:marLeft w:val="0"/>
      <w:marRight w:val="0"/>
      <w:marTop w:val="0"/>
      <w:marBottom w:val="0"/>
      <w:divBdr>
        <w:top w:val="none" w:sz="0" w:space="0" w:color="auto"/>
        <w:left w:val="none" w:sz="0" w:space="0" w:color="auto"/>
        <w:bottom w:val="none" w:sz="0" w:space="0" w:color="auto"/>
        <w:right w:val="none" w:sz="0" w:space="0" w:color="auto"/>
      </w:divBdr>
    </w:div>
    <w:div w:id="2054226316">
      <w:bodyDiv w:val="1"/>
      <w:marLeft w:val="0"/>
      <w:marRight w:val="0"/>
      <w:marTop w:val="0"/>
      <w:marBottom w:val="0"/>
      <w:divBdr>
        <w:top w:val="none" w:sz="0" w:space="0" w:color="auto"/>
        <w:left w:val="none" w:sz="0" w:space="0" w:color="auto"/>
        <w:bottom w:val="none" w:sz="0" w:space="0" w:color="auto"/>
        <w:right w:val="none" w:sz="0" w:space="0" w:color="auto"/>
      </w:divBdr>
      <w:divsChild>
        <w:div w:id="793134501">
          <w:marLeft w:val="0"/>
          <w:marRight w:val="0"/>
          <w:marTop w:val="0"/>
          <w:marBottom w:val="0"/>
          <w:divBdr>
            <w:top w:val="none" w:sz="0" w:space="0" w:color="auto"/>
            <w:left w:val="none" w:sz="0" w:space="0" w:color="auto"/>
            <w:bottom w:val="none" w:sz="0" w:space="0" w:color="auto"/>
            <w:right w:val="none" w:sz="0" w:space="0" w:color="auto"/>
          </w:divBdr>
          <w:divsChild>
            <w:div w:id="930509386">
              <w:marLeft w:val="0"/>
              <w:marRight w:val="0"/>
              <w:marTop w:val="0"/>
              <w:marBottom w:val="0"/>
              <w:divBdr>
                <w:top w:val="none" w:sz="0" w:space="0" w:color="auto"/>
                <w:left w:val="none" w:sz="0" w:space="0" w:color="auto"/>
                <w:bottom w:val="none" w:sz="0" w:space="0" w:color="auto"/>
                <w:right w:val="none" w:sz="0" w:space="0" w:color="auto"/>
              </w:divBdr>
              <w:divsChild>
                <w:div w:id="846604172">
                  <w:marLeft w:val="0"/>
                  <w:marRight w:val="0"/>
                  <w:marTop w:val="0"/>
                  <w:marBottom w:val="0"/>
                  <w:divBdr>
                    <w:top w:val="none" w:sz="0" w:space="0" w:color="auto"/>
                    <w:left w:val="none" w:sz="0" w:space="0" w:color="auto"/>
                    <w:bottom w:val="none" w:sz="0" w:space="0" w:color="auto"/>
                    <w:right w:val="none" w:sz="0" w:space="0" w:color="auto"/>
                  </w:divBdr>
                  <w:divsChild>
                    <w:div w:id="207743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055805">
      <w:bodyDiv w:val="1"/>
      <w:marLeft w:val="0"/>
      <w:marRight w:val="0"/>
      <w:marTop w:val="0"/>
      <w:marBottom w:val="0"/>
      <w:divBdr>
        <w:top w:val="none" w:sz="0" w:space="0" w:color="auto"/>
        <w:left w:val="none" w:sz="0" w:space="0" w:color="auto"/>
        <w:bottom w:val="none" w:sz="0" w:space="0" w:color="auto"/>
        <w:right w:val="none" w:sz="0" w:space="0" w:color="auto"/>
      </w:divBdr>
    </w:div>
    <w:div w:id="2094743773">
      <w:bodyDiv w:val="1"/>
      <w:marLeft w:val="0"/>
      <w:marRight w:val="0"/>
      <w:marTop w:val="0"/>
      <w:marBottom w:val="0"/>
      <w:divBdr>
        <w:top w:val="none" w:sz="0" w:space="0" w:color="auto"/>
        <w:left w:val="none" w:sz="0" w:space="0" w:color="auto"/>
        <w:bottom w:val="none" w:sz="0" w:space="0" w:color="auto"/>
        <w:right w:val="none" w:sz="0" w:space="0" w:color="auto"/>
      </w:divBdr>
    </w:div>
    <w:div w:id="2105031748">
      <w:bodyDiv w:val="1"/>
      <w:marLeft w:val="0"/>
      <w:marRight w:val="0"/>
      <w:marTop w:val="0"/>
      <w:marBottom w:val="0"/>
      <w:divBdr>
        <w:top w:val="none" w:sz="0" w:space="0" w:color="auto"/>
        <w:left w:val="none" w:sz="0" w:space="0" w:color="auto"/>
        <w:bottom w:val="none" w:sz="0" w:space="0" w:color="auto"/>
        <w:right w:val="none" w:sz="0" w:space="0" w:color="auto"/>
      </w:divBdr>
    </w:div>
    <w:div w:id="2124614414">
      <w:bodyDiv w:val="1"/>
      <w:marLeft w:val="0"/>
      <w:marRight w:val="0"/>
      <w:marTop w:val="0"/>
      <w:marBottom w:val="0"/>
      <w:divBdr>
        <w:top w:val="none" w:sz="0" w:space="0" w:color="auto"/>
        <w:left w:val="none" w:sz="0" w:space="0" w:color="auto"/>
        <w:bottom w:val="none" w:sz="0" w:space="0" w:color="auto"/>
        <w:right w:val="none" w:sz="0" w:space="0" w:color="auto"/>
      </w:divBdr>
    </w:div>
    <w:div w:id="2128547125">
      <w:bodyDiv w:val="1"/>
      <w:marLeft w:val="0"/>
      <w:marRight w:val="0"/>
      <w:marTop w:val="0"/>
      <w:marBottom w:val="0"/>
      <w:divBdr>
        <w:top w:val="none" w:sz="0" w:space="0" w:color="auto"/>
        <w:left w:val="none" w:sz="0" w:space="0" w:color="auto"/>
        <w:bottom w:val="none" w:sz="0" w:space="0" w:color="auto"/>
        <w:right w:val="none" w:sz="0" w:space="0" w:color="auto"/>
      </w:divBdr>
      <w:divsChild>
        <w:div w:id="2026665775">
          <w:marLeft w:val="0"/>
          <w:marRight w:val="0"/>
          <w:marTop w:val="0"/>
          <w:marBottom w:val="0"/>
          <w:divBdr>
            <w:top w:val="none" w:sz="0" w:space="0" w:color="auto"/>
            <w:left w:val="none" w:sz="0" w:space="0" w:color="auto"/>
            <w:bottom w:val="none" w:sz="0" w:space="0" w:color="auto"/>
            <w:right w:val="none" w:sz="0" w:space="0" w:color="auto"/>
          </w:divBdr>
          <w:divsChild>
            <w:div w:id="27270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58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zfxx.ningbo.gov.cn/art/2017/3/24/art_2452_961405.html" TargetMode="External"/><Relationship Id="rId13" Type="http://schemas.openxmlformats.org/officeDocument/2006/relationships/hyperlink" Target="http://www.xinhuanet.com/politics/2019-12/28/c_1125399238.htm" TargetMode="External"/><Relationship Id="rId18" Type="http://schemas.openxmlformats.org/officeDocument/2006/relationships/hyperlink" Target="https://baike.baidu.com/item/%E4%BD%95%E6%80%9D%E4%BA%91" TargetMode="External"/><Relationship Id="rId3" Type="http://schemas.openxmlformats.org/officeDocument/2006/relationships/hyperlink" Target="http://www.moe.gov.cn/s78/A03/moe_560/jytjsj_2019/gd/202006/t20200610_464595.html" TargetMode="External"/><Relationship Id="rId21" Type="http://schemas.openxmlformats.org/officeDocument/2006/relationships/hyperlink" Target="https://m.chinanews.com/wap/detail/chs/zw/9115165.shtml" TargetMode="External"/><Relationship Id="rId7" Type="http://schemas.openxmlformats.org/officeDocument/2006/relationships/hyperlink" Target="http://www.equality-beijing.org/newinfo.aspx?id=80" TargetMode="External"/><Relationship Id="rId12" Type="http://schemas.openxmlformats.org/officeDocument/2006/relationships/hyperlink" Target="https://www.spp.gov.cn/spp/fl/201802/t20180205_364562.shtml" TargetMode="External"/><Relationship Id="rId17" Type="http://schemas.openxmlformats.org/officeDocument/2006/relationships/hyperlink" Target="http://fj.qq.com/l/news/bmxw/list20121210155429.htm" TargetMode="External"/><Relationship Id="rId25" Type="http://schemas.openxmlformats.org/officeDocument/2006/relationships/hyperlink" Target="https://www.piie.com/blogs/china-economic-watch/gender-discrimination-work-dragging-chinas-growth" TargetMode="External"/><Relationship Id="rId2" Type="http://schemas.openxmlformats.org/officeDocument/2006/relationships/hyperlink" Target="https://www.bjnews.com.cn/inside/2014/12/31/348226.html&#65292;Decrers" TargetMode="External"/><Relationship Id="rId16" Type="http://schemas.openxmlformats.org/officeDocument/2006/relationships/hyperlink" Target="http://www.dffyw.com/faxuejieti/xs/201906/46097.html" TargetMode="External"/><Relationship Id="rId20" Type="http://schemas.openxmlformats.org/officeDocument/2006/relationships/hyperlink" Target="http://tv.cctv.com/2018/01/14/VIDEaFLpJggIHPZ0Z4eTDFWU180114.shtml&#65292;&#35760;&#32773;&#25163;&#35760;" TargetMode="External"/><Relationship Id="rId1" Type="http://schemas.openxmlformats.org/officeDocument/2006/relationships/hyperlink" Target="https://wenshu.court.gov.cn/website/wenshu/181107ANFZ0BXSK4/index.html?docId=0ac4edf303544d1db496ab140113cfb4" TargetMode="External"/><Relationship Id="rId6" Type="http://schemas.openxmlformats.org/officeDocument/2006/relationships/hyperlink" Target="https://www.spp.gov.cn/spp/fl/201802/t20180205_364562.shtml" TargetMode="External"/><Relationship Id="rId11" Type="http://schemas.openxmlformats.org/officeDocument/2006/relationships/hyperlink" Target="http://www.equality-beijing.org/newinfo.aspx?id=80" TargetMode="External"/><Relationship Id="rId24" Type="http://schemas.openxmlformats.org/officeDocument/2006/relationships/hyperlink" Target="https://www.piie.com/experts/research-analysts/tianlei-huang" TargetMode="External"/><Relationship Id="rId5" Type="http://schemas.openxmlformats.org/officeDocument/2006/relationships/hyperlink" Target="https://www.sohu.com/a/283858906_100016630" TargetMode="External"/><Relationship Id="rId15" Type="http://schemas.openxmlformats.org/officeDocument/2006/relationships/hyperlink" Target="http://www.dffyw.com/faguixiazai/xingfa/201707/42934.html" TargetMode="External"/><Relationship Id="rId23" Type="http://schemas.openxmlformats.org/officeDocument/2006/relationships/hyperlink" Target="https://www.piie.com/experts/senior-research-staff/eva-yiwen-zhang" TargetMode="External"/><Relationship Id="rId10" Type="http://schemas.openxmlformats.org/officeDocument/2006/relationships/hyperlink" Target="http://wb.sznews.com/PC/content/201707/11/c112528.html" TargetMode="External"/><Relationship Id="rId19" Type="http://schemas.openxmlformats.org/officeDocument/2006/relationships/hyperlink" Target="https://www.jiemodui.com/N/85428.html" TargetMode="External"/><Relationship Id="rId4" Type="http://schemas.openxmlformats.org/officeDocument/2006/relationships/hyperlink" Target="http://blog.sina.com.cn/s/blog_67c528700102w1kt.html" TargetMode="External"/><Relationship Id="rId9" Type="http://schemas.openxmlformats.org/officeDocument/2006/relationships/hyperlink" Target="http://www.shzgh.org/renda/08women/zxgg/u1ai6123543.html" TargetMode="External"/><Relationship Id="rId14" Type="http://schemas.openxmlformats.org/officeDocument/2006/relationships/hyperlink" Target="https://www.globaltimes.cn/content/1175135.shtml" TargetMode="External"/><Relationship Id="rId22" Type="http://schemas.openxmlformats.org/officeDocument/2006/relationships/hyperlink" Target="http://global.chinadaily.com.cn/a/202003/06/WS5e620952a31012821727d00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D84D3-6466-42A8-B785-9648668944A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13A0F42B-6E3E-4B7E-9114-E2578B432D32}"/>
</file>

<file path=customXml/itemProps3.xml><?xml version="1.0" encoding="utf-8"?>
<ds:datastoreItem xmlns:ds="http://schemas.openxmlformats.org/officeDocument/2006/customXml" ds:itemID="{68A0B70C-F8F7-413B-9E7B-C0C4CBD48FF2}">
  <ds:schemaRefs>
    <ds:schemaRef ds:uri="http://schemas.microsoft.com/sharepoint/v3/contenttype/forms"/>
  </ds:schemaRefs>
</ds:datastoreItem>
</file>

<file path=customXml/itemProps4.xml><?xml version="1.0" encoding="utf-8"?>
<ds:datastoreItem xmlns:ds="http://schemas.openxmlformats.org/officeDocument/2006/customXml" ds:itemID="{C773013C-ACFB-4B24-9886-57266B692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4379</Words>
  <Characters>24963</Characters>
  <Application>Microsoft Office Word</Application>
  <DocSecurity>4</DocSecurity>
  <Lines>208</Lines>
  <Paragraphs>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CEDAW/C/CHN/9</vt:lpstr>
      <vt:lpstr/>
      <vt:lpstr/>
    </vt:vector>
  </TitlesOfParts>
  <Company>DCM</Company>
  <LinksUpToDate>false</LinksUpToDate>
  <CharactersWithSpaces>29284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CEDAW/C/CHN/9</dc:title>
  <dc:subject/>
  <dc:creator>Gloria</dc:creator>
  <cp:keywords/>
  <dc:description/>
  <cp:lastModifiedBy>OUKO Robert</cp:lastModifiedBy>
  <cp:revision>2</cp:revision>
  <cp:lastPrinted>2017-04-21T12:16:00Z</cp:lastPrinted>
  <dcterms:created xsi:type="dcterms:W3CDTF">2021-02-02T14:11:00Z</dcterms:created>
  <dcterms:modified xsi:type="dcterms:W3CDTF">2021-02-02T14:11:00Z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China</vt:lpwstr>
  </property>
  <property fmtid="{D5CDD505-2E9C-101B-9397-08002B2CF9AE}" pid="8" name="countw">
    <vt:lpwstr>China</vt:lpwstr>
  </property>
  <property fmtid="{D5CDD505-2E9C-101B-9397-08002B2CF9AE}" pid="9" name="countwd">
    <vt:lpwstr>China</vt:lpwstr>
  </property>
  <property fmtid="{D5CDD505-2E9C-101B-9397-08002B2CF9AE}" pid="10" name="date">
    <vt:lpwstr>27 March 2020</vt:lpwstr>
  </property>
  <property fmtid="{D5CDD505-2E9C-101B-9397-08002B2CF9AE}" pid="11" name="Date-Generated">
    <vt:filetime>2020-03-27T08:07:50Z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ninth periodic report of China</vt:lpwstr>
  </property>
  <property fmtid="{D5CDD505-2E9C-101B-9397-08002B2CF9AE}" pid="20" name="preps">
    <vt:lpwstr>ninth periodic report of China</vt:lpwstr>
  </property>
  <property fmtid="{D5CDD505-2E9C-101B-9397-08002B2CF9AE}" pid="21" name="prepw">
    <vt:lpwstr>ninth periodic report</vt:lpwstr>
  </property>
  <property fmtid="{D5CDD505-2E9C-101B-9397-08002B2CF9AE}" pid="22" name="prepwc">
    <vt:lpwstr>Ninth periodic report </vt:lpwstr>
  </property>
  <property fmtid="{D5CDD505-2E9C-101B-9397-08002B2CF9AE}" pid="23" name="prepws">
    <vt:lpwstr>ninth periodic report</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C/CHN/9</vt:lpwstr>
  </property>
  <property fmtid="{D5CDD505-2E9C-101B-9397-08002B2CF9AE}" pid="28" name="symh">
    <vt:lpwstr>CEDAW/C/CHN/9</vt:lpwstr>
  </property>
  <property fmtid="{D5CDD505-2E9C-101B-9397-08002B2CF9AE}" pid="29" name="Title">
    <vt:lpwstr>CEDAW/C/CHN/9</vt:lpwstr>
  </property>
  <property fmtid="{D5CDD505-2E9C-101B-9397-08002B2CF9AE}" pid="30" name="tlang">
    <vt:lpwstr/>
  </property>
  <property fmtid="{D5CDD505-2E9C-101B-9397-08002B2CF9AE}" pid="31" name="virs">
    <vt:lpwstr>Chinese, English, French and Spanish only</vt:lpwstr>
  </property>
  <property fmtid="{D5CDD505-2E9C-101B-9397-08002B2CF9AE}" pid="32" name="ContentTypeId">
    <vt:lpwstr>0x010100F397614B75B84E4C841CE911BA0CCB9D</vt:lpwstr>
  </property>
</Properties>
</file>