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7C0C" w:rsidRDefault="005D7C0C">
      <w:pPr>
        <w:jc w:val="center"/>
        <w:rPr>
          <w:rFonts w:ascii="Times New Roman" w:eastAsia="Times New Roman" w:hAnsi="Times New Roman" w:cs="Times New Roman"/>
          <w:b/>
          <w:sz w:val="24"/>
          <w:szCs w:val="24"/>
        </w:rPr>
      </w:pPr>
      <w:bookmarkStart w:id="0" w:name="_GoBack"/>
      <w:bookmarkEnd w:id="0"/>
    </w:p>
    <w:p w:rsidR="005D7C0C" w:rsidRDefault="005D7C0C">
      <w:pPr>
        <w:jc w:val="center"/>
        <w:rPr>
          <w:rFonts w:ascii="Times New Roman" w:eastAsia="Times New Roman" w:hAnsi="Times New Roman" w:cs="Times New Roman"/>
          <w:b/>
          <w:sz w:val="24"/>
          <w:szCs w:val="24"/>
        </w:rPr>
      </w:pPr>
    </w:p>
    <w:p w:rsidR="005D7C0C" w:rsidRDefault="00F368A5">
      <w:pPr>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GB" w:eastAsia="en-GB"/>
        </w:rPr>
        <w:drawing>
          <wp:inline distT="114300" distB="114300" distL="114300" distR="114300">
            <wp:extent cx="3686175" cy="1941351"/>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a:stretch>
                      <a:fillRect/>
                    </a:stretch>
                  </pic:blipFill>
                  <pic:spPr>
                    <a:xfrm>
                      <a:off x="0" y="0"/>
                      <a:ext cx="3686175" cy="1941351"/>
                    </a:xfrm>
                    <a:prstGeom prst="rect">
                      <a:avLst/>
                    </a:prstGeom>
                    <a:ln/>
                  </pic:spPr>
                </pic:pic>
              </a:graphicData>
            </a:graphic>
          </wp:inline>
        </w:drawing>
      </w:r>
    </w:p>
    <w:p w:rsidR="005D7C0C" w:rsidRDefault="005D7C0C">
      <w:pPr>
        <w:jc w:val="center"/>
        <w:rPr>
          <w:rFonts w:ascii="Times New Roman" w:eastAsia="Times New Roman" w:hAnsi="Times New Roman" w:cs="Times New Roman"/>
          <w:b/>
          <w:sz w:val="24"/>
          <w:szCs w:val="24"/>
        </w:rPr>
      </w:pPr>
    </w:p>
    <w:p w:rsidR="005D7C0C" w:rsidRDefault="005D7C0C">
      <w:pPr>
        <w:jc w:val="center"/>
        <w:rPr>
          <w:rFonts w:ascii="Times New Roman" w:eastAsia="Times New Roman" w:hAnsi="Times New Roman" w:cs="Times New Roman"/>
          <w:b/>
          <w:sz w:val="24"/>
          <w:szCs w:val="24"/>
        </w:rPr>
      </w:pPr>
    </w:p>
    <w:p w:rsidR="005D7C0C" w:rsidRDefault="005D7C0C">
      <w:pPr>
        <w:jc w:val="center"/>
        <w:rPr>
          <w:rFonts w:ascii="Times New Roman" w:eastAsia="Times New Roman" w:hAnsi="Times New Roman" w:cs="Times New Roman"/>
          <w:b/>
          <w:sz w:val="24"/>
          <w:szCs w:val="24"/>
        </w:rPr>
      </w:pPr>
    </w:p>
    <w:p w:rsidR="005D7C0C" w:rsidRDefault="005D7C0C">
      <w:pPr>
        <w:jc w:val="center"/>
        <w:rPr>
          <w:rFonts w:ascii="Times New Roman" w:eastAsia="Times New Roman" w:hAnsi="Times New Roman" w:cs="Times New Roman"/>
          <w:b/>
          <w:sz w:val="24"/>
          <w:szCs w:val="24"/>
        </w:rPr>
      </w:pPr>
    </w:p>
    <w:p w:rsidR="005D7C0C" w:rsidRDefault="00F368A5">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Parallel Report</w:t>
      </w:r>
    </w:p>
    <w:p w:rsidR="005D7C0C" w:rsidRDefault="00F368A5" w:rsidP="000D7B20">
      <w:pPr>
        <w:spacing w:line="360" w:lineRule="auto"/>
        <w:jc w:val="center"/>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to</w:t>
      </w:r>
      <w:proofErr w:type="gramEnd"/>
      <w:r>
        <w:rPr>
          <w:rFonts w:ascii="Times New Roman" w:eastAsia="Times New Roman" w:hAnsi="Times New Roman" w:cs="Times New Roman"/>
          <w:sz w:val="26"/>
          <w:szCs w:val="26"/>
        </w:rPr>
        <w:t xml:space="preserve"> Israel’s Follow-up Report o</w:t>
      </w:r>
      <w:r w:rsidR="000D7B20">
        <w:rPr>
          <w:rFonts w:ascii="Times New Roman" w:eastAsia="Times New Roman" w:hAnsi="Times New Roman" w:cs="Times New Roman"/>
          <w:sz w:val="26"/>
          <w:szCs w:val="26"/>
        </w:rPr>
        <w:t>f</w:t>
      </w:r>
      <w:r>
        <w:rPr>
          <w:rFonts w:ascii="Times New Roman" w:eastAsia="Times New Roman" w:hAnsi="Times New Roman" w:cs="Times New Roman"/>
          <w:sz w:val="26"/>
          <w:szCs w:val="26"/>
        </w:rPr>
        <w:t xml:space="preserve"> Concluding Observations</w:t>
      </w:r>
    </w:p>
    <w:p w:rsidR="005D7C0C" w:rsidRDefault="00F368A5">
      <w:pPr>
        <w:spacing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proofErr w:type="gramStart"/>
      <w:r>
        <w:rPr>
          <w:rFonts w:ascii="Times New Roman" w:eastAsia="Times New Roman" w:hAnsi="Times New Roman" w:cs="Times New Roman"/>
          <w:sz w:val="26"/>
          <w:szCs w:val="26"/>
        </w:rPr>
        <w:t>of</w:t>
      </w:r>
      <w:proofErr w:type="gramEnd"/>
      <w:r>
        <w:rPr>
          <w:rFonts w:ascii="Times New Roman" w:eastAsia="Times New Roman" w:hAnsi="Times New Roman" w:cs="Times New Roman"/>
          <w:sz w:val="26"/>
          <w:szCs w:val="26"/>
        </w:rPr>
        <w:t xml:space="preserve"> the Committee on Economic, Social and Cultural Rights</w:t>
      </w:r>
    </w:p>
    <w:p w:rsidR="005D7C0C" w:rsidRDefault="005D7C0C">
      <w:pPr>
        <w:spacing w:line="360" w:lineRule="auto"/>
        <w:jc w:val="center"/>
        <w:rPr>
          <w:rFonts w:ascii="Times New Roman" w:eastAsia="Times New Roman" w:hAnsi="Times New Roman" w:cs="Times New Roman"/>
          <w:sz w:val="26"/>
          <w:szCs w:val="26"/>
        </w:rPr>
      </w:pPr>
    </w:p>
    <w:p w:rsidR="005D7C0C" w:rsidRDefault="005D7C0C">
      <w:pPr>
        <w:spacing w:line="360" w:lineRule="auto"/>
        <w:jc w:val="center"/>
        <w:rPr>
          <w:rFonts w:ascii="Times New Roman" w:eastAsia="Times New Roman" w:hAnsi="Times New Roman" w:cs="Times New Roman"/>
          <w:sz w:val="26"/>
          <w:szCs w:val="26"/>
        </w:rPr>
      </w:pPr>
    </w:p>
    <w:p w:rsidR="005D7C0C" w:rsidRDefault="00F368A5">
      <w:pPr>
        <w:spacing w:line="36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29 August 2022</w:t>
      </w:r>
    </w:p>
    <w:p w:rsidR="005D7C0C" w:rsidRDefault="005D7C0C">
      <w:pPr>
        <w:spacing w:line="480" w:lineRule="auto"/>
        <w:jc w:val="center"/>
        <w:rPr>
          <w:rFonts w:ascii="Calibri" w:eastAsia="Calibri" w:hAnsi="Calibri" w:cs="Calibri"/>
          <w:b/>
          <w:sz w:val="30"/>
          <w:szCs w:val="30"/>
        </w:rPr>
      </w:pPr>
    </w:p>
    <w:p w:rsidR="005D7C0C" w:rsidRDefault="005D7C0C">
      <w:pPr>
        <w:jc w:val="center"/>
        <w:rPr>
          <w:rFonts w:ascii="Times New Roman" w:eastAsia="Times New Roman" w:hAnsi="Times New Roman" w:cs="Times New Roman"/>
          <w:sz w:val="24"/>
          <w:szCs w:val="24"/>
        </w:rPr>
      </w:pPr>
    </w:p>
    <w:p w:rsidR="005D7C0C" w:rsidRDefault="005D7C0C">
      <w:pPr>
        <w:jc w:val="both"/>
        <w:rPr>
          <w:rFonts w:ascii="Times New Roman" w:eastAsia="Times New Roman" w:hAnsi="Times New Roman" w:cs="Times New Roman"/>
          <w:sz w:val="24"/>
          <w:szCs w:val="24"/>
        </w:rPr>
      </w:pPr>
    </w:p>
    <w:p w:rsidR="005D7C0C" w:rsidRDefault="005D7C0C">
      <w:pPr>
        <w:jc w:val="both"/>
        <w:rPr>
          <w:rFonts w:ascii="Times New Roman" w:eastAsia="Times New Roman" w:hAnsi="Times New Roman" w:cs="Times New Roman"/>
          <w:sz w:val="24"/>
          <w:szCs w:val="24"/>
        </w:rPr>
      </w:pPr>
    </w:p>
    <w:p w:rsidR="005D7C0C" w:rsidRDefault="005D7C0C">
      <w:pPr>
        <w:jc w:val="both"/>
        <w:rPr>
          <w:rFonts w:ascii="Times New Roman" w:eastAsia="Times New Roman" w:hAnsi="Times New Roman" w:cs="Times New Roman"/>
          <w:sz w:val="24"/>
          <w:szCs w:val="24"/>
        </w:rPr>
      </w:pPr>
    </w:p>
    <w:p w:rsidR="005D7C0C" w:rsidRDefault="005D7C0C">
      <w:pPr>
        <w:jc w:val="both"/>
        <w:rPr>
          <w:rFonts w:ascii="Times New Roman" w:eastAsia="Times New Roman" w:hAnsi="Times New Roman" w:cs="Times New Roman"/>
          <w:sz w:val="24"/>
          <w:szCs w:val="24"/>
        </w:rPr>
      </w:pPr>
    </w:p>
    <w:p w:rsidR="005D7C0C" w:rsidRDefault="005D7C0C">
      <w:pPr>
        <w:jc w:val="both"/>
        <w:rPr>
          <w:rFonts w:ascii="Times New Roman" w:eastAsia="Times New Roman" w:hAnsi="Times New Roman" w:cs="Times New Roman"/>
          <w:sz w:val="24"/>
          <w:szCs w:val="24"/>
        </w:rPr>
      </w:pPr>
    </w:p>
    <w:p w:rsidR="005D7C0C" w:rsidRDefault="005D7C0C">
      <w:pPr>
        <w:jc w:val="both"/>
        <w:rPr>
          <w:rFonts w:ascii="Times New Roman" w:eastAsia="Times New Roman" w:hAnsi="Times New Roman" w:cs="Times New Roman"/>
          <w:sz w:val="24"/>
          <w:szCs w:val="24"/>
        </w:rPr>
      </w:pPr>
    </w:p>
    <w:p w:rsidR="005D7C0C" w:rsidRDefault="005D7C0C">
      <w:pPr>
        <w:jc w:val="both"/>
        <w:rPr>
          <w:rFonts w:ascii="Times New Roman" w:eastAsia="Times New Roman" w:hAnsi="Times New Roman" w:cs="Times New Roman"/>
          <w:sz w:val="24"/>
          <w:szCs w:val="24"/>
        </w:rPr>
      </w:pPr>
    </w:p>
    <w:p w:rsidR="005D7C0C" w:rsidRDefault="005D7C0C">
      <w:pPr>
        <w:jc w:val="both"/>
        <w:rPr>
          <w:rFonts w:ascii="Times New Roman" w:eastAsia="Times New Roman" w:hAnsi="Times New Roman" w:cs="Times New Roman"/>
          <w:sz w:val="24"/>
          <w:szCs w:val="24"/>
        </w:rPr>
      </w:pPr>
    </w:p>
    <w:p w:rsidR="005D7C0C" w:rsidRDefault="005D7C0C">
      <w:pPr>
        <w:jc w:val="both"/>
        <w:rPr>
          <w:rFonts w:ascii="Times New Roman" w:eastAsia="Times New Roman" w:hAnsi="Times New Roman" w:cs="Times New Roman"/>
          <w:sz w:val="24"/>
          <w:szCs w:val="24"/>
        </w:rPr>
      </w:pPr>
    </w:p>
    <w:p w:rsidR="005D7C0C" w:rsidRDefault="005D7C0C">
      <w:pPr>
        <w:jc w:val="both"/>
        <w:rPr>
          <w:rFonts w:ascii="Times New Roman" w:eastAsia="Times New Roman" w:hAnsi="Times New Roman" w:cs="Times New Roman"/>
          <w:sz w:val="24"/>
          <w:szCs w:val="24"/>
        </w:rPr>
      </w:pPr>
    </w:p>
    <w:p w:rsidR="005D7C0C" w:rsidRDefault="005D7C0C">
      <w:pPr>
        <w:jc w:val="both"/>
        <w:rPr>
          <w:rFonts w:ascii="Times New Roman" w:eastAsia="Times New Roman" w:hAnsi="Times New Roman" w:cs="Times New Roman"/>
          <w:sz w:val="24"/>
          <w:szCs w:val="24"/>
        </w:rPr>
      </w:pPr>
    </w:p>
    <w:p w:rsidR="005D7C0C" w:rsidRDefault="005D7C0C">
      <w:pPr>
        <w:jc w:val="both"/>
        <w:rPr>
          <w:rFonts w:ascii="Times New Roman" w:eastAsia="Times New Roman" w:hAnsi="Times New Roman" w:cs="Times New Roman"/>
          <w:sz w:val="24"/>
          <w:szCs w:val="24"/>
        </w:rPr>
      </w:pPr>
    </w:p>
    <w:p w:rsidR="005D7C0C" w:rsidRDefault="005D7C0C">
      <w:pPr>
        <w:jc w:val="both"/>
        <w:rPr>
          <w:rFonts w:ascii="Times New Roman" w:eastAsia="Times New Roman" w:hAnsi="Times New Roman" w:cs="Times New Roman"/>
          <w:sz w:val="24"/>
          <w:szCs w:val="24"/>
        </w:rPr>
      </w:pPr>
    </w:p>
    <w:p w:rsidR="005D7C0C" w:rsidRDefault="00F368A5">
      <w:pPr>
        <w:numPr>
          <w:ilvl w:val="0"/>
          <w:numId w:val="7"/>
        </w:num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Free disposal of natural wealth and resources, Article 1(2)</w:t>
      </w:r>
    </w:p>
    <w:p w:rsidR="005D7C0C" w:rsidRDefault="005D7C0C">
      <w:pPr>
        <w:jc w:val="both"/>
        <w:rPr>
          <w:rFonts w:ascii="Times New Roman" w:eastAsia="Times New Roman" w:hAnsi="Times New Roman" w:cs="Times New Roman"/>
          <w:b/>
          <w:sz w:val="24"/>
          <w:szCs w:val="24"/>
        </w:rPr>
      </w:pPr>
    </w:p>
    <w:p w:rsidR="005D7C0C" w:rsidRDefault="00F368A5">
      <w:pPr>
        <w:numPr>
          <w:ilvl w:val="0"/>
          <w:numId w:val="9"/>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Israel continues to legalize the license</w:t>
      </w:r>
      <w:r w:rsidR="00867219">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of Israeli settlement industries operating in the Occupied Palestinian Territory (OPT) </w:t>
      </w:r>
      <w:r w:rsidR="00867219">
        <w:rPr>
          <w:rFonts w:ascii="Times New Roman" w:eastAsia="Times New Roman" w:hAnsi="Times New Roman" w:cs="Times New Roman"/>
          <w:sz w:val="24"/>
          <w:szCs w:val="24"/>
        </w:rPr>
        <w:t>in</w:t>
      </w:r>
      <w:r>
        <w:rPr>
          <w:rFonts w:ascii="Times New Roman" w:eastAsia="Times New Roman" w:hAnsi="Times New Roman" w:cs="Times New Roman"/>
          <w:sz w:val="24"/>
          <w:szCs w:val="24"/>
        </w:rPr>
        <w:t xml:space="preserve"> clear infringement of </w:t>
      </w:r>
      <w:r w:rsidR="00867219">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rticle 1(2) of the Covenant. </w:t>
      </w:r>
    </w:p>
    <w:p w:rsidR="005D7C0C" w:rsidRDefault="00F368A5">
      <w:pPr>
        <w:numPr>
          <w:ilvl w:val="0"/>
          <w:numId w:val="9"/>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West Bank, agricultural land </w:t>
      </w:r>
      <w:r w:rsidR="0076179A">
        <w:rPr>
          <w:rFonts w:ascii="Times New Roman" w:eastAsia="Times New Roman" w:hAnsi="Times New Roman" w:cs="Times New Roman"/>
          <w:sz w:val="24"/>
          <w:szCs w:val="24"/>
        </w:rPr>
        <w:t>is</w:t>
      </w:r>
      <w:r>
        <w:rPr>
          <w:rFonts w:ascii="Times New Roman" w:eastAsia="Times New Roman" w:hAnsi="Times New Roman" w:cs="Times New Roman"/>
          <w:sz w:val="24"/>
          <w:szCs w:val="24"/>
        </w:rPr>
        <w:t xml:space="preserve"> used by Israel, the State Party, as a dumping ground for military, industrial, nuclear</w:t>
      </w:r>
      <w:r w:rsidR="0076179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sewage waste</w:t>
      </w:r>
      <w:r w:rsidR="00867219">
        <w:rPr>
          <w:rFonts w:ascii="Times New Roman" w:eastAsia="Times New Roman" w:hAnsi="Times New Roman" w:cs="Times New Roman"/>
          <w:sz w:val="24"/>
          <w:szCs w:val="24"/>
        </w:rPr>
        <w:t>. This</w:t>
      </w:r>
      <w:r>
        <w:rPr>
          <w:rFonts w:ascii="Times New Roman" w:eastAsia="Times New Roman" w:hAnsi="Times New Roman" w:cs="Times New Roman"/>
          <w:sz w:val="24"/>
          <w:szCs w:val="24"/>
        </w:rPr>
        <w:t xml:space="preserve"> causes serious pollution of air, soil and water, and exposes women and children to many diseases and health risks. Due to the continuous expansion of illegal settlements in the West Bank, settler violence </w:t>
      </w:r>
      <w:r w:rsidR="0076179A">
        <w:rPr>
          <w:rFonts w:ascii="Times New Roman" w:eastAsia="Times New Roman" w:hAnsi="Times New Roman" w:cs="Times New Roman"/>
          <w:sz w:val="24"/>
          <w:szCs w:val="24"/>
        </w:rPr>
        <w:t>on</w:t>
      </w:r>
      <w:r>
        <w:rPr>
          <w:rFonts w:ascii="Times New Roman" w:eastAsia="Times New Roman" w:hAnsi="Times New Roman" w:cs="Times New Roman"/>
          <w:sz w:val="24"/>
          <w:szCs w:val="24"/>
        </w:rPr>
        <w:t xml:space="preserve"> agricultural land is becoming more frequent, especially during </w:t>
      </w:r>
      <w:r w:rsidR="00867219">
        <w:rPr>
          <w:rFonts w:ascii="Times New Roman" w:eastAsia="Times New Roman" w:hAnsi="Times New Roman" w:cs="Times New Roman"/>
          <w:sz w:val="24"/>
          <w:szCs w:val="24"/>
        </w:rPr>
        <w:t xml:space="preserve">periods of </w:t>
      </w:r>
      <w:r>
        <w:rPr>
          <w:rFonts w:ascii="Times New Roman" w:eastAsia="Times New Roman" w:hAnsi="Times New Roman" w:cs="Times New Roman"/>
          <w:sz w:val="24"/>
          <w:szCs w:val="24"/>
        </w:rPr>
        <w:t>harvest</w:t>
      </w:r>
      <w:r w:rsidR="00867219">
        <w:rPr>
          <w:rFonts w:ascii="Times New Roman" w:eastAsia="Times New Roman" w:hAnsi="Times New Roman" w:cs="Times New Roman"/>
          <w:sz w:val="24"/>
          <w:szCs w:val="24"/>
        </w:rPr>
        <w:t>ing</w:t>
      </w:r>
      <w:r>
        <w:rPr>
          <w:rFonts w:ascii="Times New Roman" w:eastAsia="Times New Roman" w:hAnsi="Times New Roman" w:cs="Times New Roman"/>
          <w:sz w:val="24"/>
          <w:szCs w:val="24"/>
        </w:rPr>
        <w:t xml:space="preserve">. </w:t>
      </w:r>
    </w:p>
    <w:p w:rsidR="005D7C0C" w:rsidRDefault="00F368A5">
      <w:pPr>
        <w:numPr>
          <w:ilvl w:val="0"/>
          <w:numId w:val="9"/>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ARIJ Institute, there are at least </w:t>
      </w:r>
      <w:r w:rsidR="0076179A">
        <w:rPr>
          <w:rFonts w:ascii="Times New Roman" w:eastAsia="Times New Roman" w:hAnsi="Times New Roman" w:cs="Times New Roman"/>
          <w:sz w:val="24"/>
          <w:szCs w:val="24"/>
        </w:rPr>
        <w:t>seven</w:t>
      </w:r>
      <w:r>
        <w:rPr>
          <w:rFonts w:ascii="Times New Roman" w:eastAsia="Times New Roman" w:hAnsi="Times New Roman" w:cs="Times New Roman"/>
          <w:sz w:val="24"/>
          <w:szCs w:val="24"/>
        </w:rPr>
        <w:t xml:space="preserve"> Israeli settler industrial zones in the West </w:t>
      </w:r>
      <w:r w:rsidR="00867219">
        <w:rPr>
          <w:rFonts w:ascii="Times New Roman" w:eastAsia="Times New Roman" w:hAnsi="Times New Roman" w:cs="Times New Roman"/>
          <w:sz w:val="24"/>
          <w:szCs w:val="24"/>
        </w:rPr>
        <w:t>B</w:t>
      </w:r>
      <w:r>
        <w:rPr>
          <w:rFonts w:ascii="Times New Roman" w:eastAsia="Times New Roman" w:hAnsi="Times New Roman" w:cs="Times New Roman"/>
          <w:sz w:val="24"/>
          <w:szCs w:val="24"/>
        </w:rPr>
        <w:t>ank.</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They are located illegally on a total area of approximately 302 hectares, mainly on hilltops, </w:t>
      </w:r>
      <w:r w:rsidR="00867219">
        <w:rPr>
          <w:rFonts w:ascii="Times New Roman" w:eastAsia="Times New Roman" w:hAnsi="Times New Roman" w:cs="Times New Roman"/>
          <w:sz w:val="24"/>
          <w:szCs w:val="24"/>
        </w:rPr>
        <w:t>and</w:t>
      </w:r>
      <w:r>
        <w:rPr>
          <w:rFonts w:ascii="Times New Roman" w:eastAsia="Times New Roman" w:hAnsi="Times New Roman" w:cs="Times New Roman"/>
          <w:sz w:val="24"/>
          <w:szCs w:val="24"/>
        </w:rPr>
        <w:t xml:space="preserve"> often leak industrial wastewater into Palestinian land. Furthermore, the Israeli authorities reallocated a number of industrial polluting companies from Israel to areas near the Green Line (border of Israel with the OPT) or inside the illegal settlements in the West Bank. </w:t>
      </w:r>
      <w:r>
        <w:rPr>
          <w:rFonts w:ascii="Times New Roman" w:eastAsia="Times New Roman" w:hAnsi="Times New Roman" w:cs="Times New Roman"/>
          <w:sz w:val="24"/>
          <w:szCs w:val="24"/>
          <w:vertAlign w:val="superscript"/>
        </w:rPr>
        <w:footnoteReference w:id="2"/>
      </w:r>
    </w:p>
    <w:p w:rsidR="005D7C0C" w:rsidRDefault="00F368A5">
      <w:pPr>
        <w:numPr>
          <w:ilvl w:val="0"/>
          <w:numId w:val="9"/>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instance, </w:t>
      </w:r>
      <w:proofErr w:type="spellStart"/>
      <w:r>
        <w:rPr>
          <w:rFonts w:ascii="Times New Roman" w:eastAsia="Times New Roman" w:hAnsi="Times New Roman" w:cs="Times New Roman"/>
          <w:sz w:val="24"/>
          <w:szCs w:val="24"/>
        </w:rPr>
        <w:t>Geshuri</w:t>
      </w:r>
      <w:proofErr w:type="spellEnd"/>
      <w:r>
        <w:rPr>
          <w:rFonts w:ascii="Times New Roman" w:eastAsia="Times New Roman" w:hAnsi="Times New Roman" w:cs="Times New Roman"/>
          <w:sz w:val="24"/>
          <w:szCs w:val="24"/>
        </w:rPr>
        <w:t xml:space="preserve"> industries</w:t>
      </w:r>
      <w:r w:rsidR="00867219">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a privately owned Israeli agrochemicals company, is located in an Israeli settlement on Palestinian confiscated land on the outskirts of </w:t>
      </w:r>
      <w:proofErr w:type="spellStart"/>
      <w:r>
        <w:rPr>
          <w:rFonts w:ascii="Times New Roman" w:eastAsia="Times New Roman" w:hAnsi="Times New Roman" w:cs="Times New Roman"/>
          <w:sz w:val="24"/>
          <w:szCs w:val="24"/>
        </w:rPr>
        <w:t>Tulkarem</w:t>
      </w:r>
      <w:proofErr w:type="spellEnd"/>
      <w:r w:rsidR="00867219">
        <w:rPr>
          <w:rFonts w:ascii="Times New Roman" w:eastAsia="Times New Roman" w:hAnsi="Times New Roman" w:cs="Times New Roman"/>
          <w:sz w:val="24"/>
          <w:szCs w:val="24"/>
        </w:rPr>
        <w:t>, a</w:t>
      </w:r>
      <w:r>
        <w:rPr>
          <w:rFonts w:ascii="Times New Roman" w:eastAsia="Times New Roman" w:hAnsi="Times New Roman" w:cs="Times New Roman"/>
          <w:sz w:val="24"/>
          <w:szCs w:val="24"/>
        </w:rPr>
        <w:t xml:space="preserve"> Palestinian city in the north-east of the West Bank</w:t>
      </w:r>
      <w:r w:rsidR="0086721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867219">
        <w:rPr>
          <w:rFonts w:ascii="Times New Roman" w:eastAsia="Times New Roman" w:hAnsi="Times New Roman" w:cs="Times New Roman"/>
          <w:sz w:val="24"/>
          <w:szCs w:val="24"/>
        </w:rPr>
        <w:t>The site</w:t>
      </w:r>
      <w:r>
        <w:rPr>
          <w:rFonts w:ascii="Times New Roman" w:eastAsia="Times New Roman" w:hAnsi="Times New Roman" w:cs="Times New Roman"/>
          <w:sz w:val="24"/>
          <w:szCs w:val="24"/>
        </w:rPr>
        <w:t xml:space="preserve"> operate</w:t>
      </w:r>
      <w:r w:rsidR="00867219">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near</w:t>
      </w:r>
      <w:r w:rsidR="00867219">
        <w:rPr>
          <w:rFonts w:ascii="Times New Roman" w:eastAsia="Times New Roman" w:hAnsi="Times New Roman" w:cs="Times New Roman"/>
          <w:sz w:val="24"/>
          <w:szCs w:val="24"/>
        </w:rPr>
        <w:t xml:space="preserve"> to a</w:t>
      </w:r>
      <w:r>
        <w:rPr>
          <w:rFonts w:ascii="Times New Roman" w:eastAsia="Times New Roman" w:hAnsi="Times New Roman" w:cs="Times New Roman"/>
          <w:sz w:val="24"/>
          <w:szCs w:val="24"/>
        </w:rPr>
        <w:t xml:space="preserve"> residential neighborhood of </w:t>
      </w:r>
      <w:proofErr w:type="spellStart"/>
      <w:r>
        <w:rPr>
          <w:rFonts w:ascii="Times New Roman" w:eastAsia="Times New Roman" w:hAnsi="Times New Roman" w:cs="Times New Roman"/>
          <w:sz w:val="24"/>
          <w:szCs w:val="24"/>
        </w:rPr>
        <w:t>Tulkarem</w:t>
      </w:r>
      <w:proofErr w:type="spellEnd"/>
      <w:r>
        <w:rPr>
          <w:rFonts w:ascii="Times New Roman" w:eastAsia="Times New Roman" w:hAnsi="Times New Roman" w:cs="Times New Roman"/>
          <w:sz w:val="24"/>
          <w:szCs w:val="24"/>
        </w:rPr>
        <w:t xml:space="preserve"> a</w:t>
      </w:r>
      <w:r w:rsidR="00867219">
        <w:rPr>
          <w:rFonts w:ascii="Times New Roman" w:eastAsia="Times New Roman" w:hAnsi="Times New Roman" w:cs="Times New Roman"/>
          <w:sz w:val="24"/>
          <w:szCs w:val="24"/>
        </w:rPr>
        <w:t xml:space="preserve">nd </w:t>
      </w:r>
      <w:r>
        <w:rPr>
          <w:rFonts w:ascii="Times New Roman" w:eastAsia="Times New Roman" w:hAnsi="Times New Roman" w:cs="Times New Roman"/>
          <w:sz w:val="24"/>
          <w:szCs w:val="24"/>
        </w:rPr>
        <w:t xml:space="preserve">hundreds of Palestinian residents are currently </w:t>
      </w:r>
      <w:r w:rsidR="00867219">
        <w:rPr>
          <w:rFonts w:ascii="Times New Roman" w:eastAsia="Times New Roman" w:hAnsi="Times New Roman" w:cs="Times New Roman"/>
          <w:sz w:val="24"/>
          <w:szCs w:val="24"/>
        </w:rPr>
        <w:t xml:space="preserve">at risk of </w:t>
      </w:r>
      <w:r>
        <w:rPr>
          <w:rFonts w:ascii="Times New Roman" w:eastAsia="Times New Roman" w:hAnsi="Times New Roman" w:cs="Times New Roman"/>
          <w:sz w:val="24"/>
          <w:szCs w:val="24"/>
        </w:rPr>
        <w:t xml:space="preserve">serious health implications due to the company’s manufacturing of </w:t>
      </w:r>
      <w:r w:rsidR="00867219">
        <w:rPr>
          <w:rFonts w:ascii="Times New Roman" w:eastAsia="Times New Roman" w:hAnsi="Times New Roman" w:cs="Times New Roman"/>
          <w:sz w:val="24"/>
          <w:szCs w:val="24"/>
        </w:rPr>
        <w:t xml:space="preserve">hazardous </w:t>
      </w:r>
      <w:r>
        <w:rPr>
          <w:rFonts w:ascii="Times New Roman" w:eastAsia="Times New Roman" w:hAnsi="Times New Roman" w:cs="Times New Roman"/>
          <w:sz w:val="24"/>
          <w:szCs w:val="24"/>
        </w:rPr>
        <w:t>pesticides and fertilizers.</w:t>
      </w:r>
      <w:r>
        <w:rPr>
          <w:rFonts w:ascii="Times New Roman" w:eastAsia="Times New Roman" w:hAnsi="Times New Roman" w:cs="Times New Roman"/>
          <w:sz w:val="24"/>
          <w:szCs w:val="24"/>
          <w:vertAlign w:val="superscript"/>
        </w:rPr>
        <w:footnoteReference w:id="4"/>
      </w:r>
    </w:p>
    <w:p w:rsidR="005D7C0C" w:rsidRDefault="00F368A5">
      <w:pPr>
        <w:numPr>
          <w:ilvl w:val="0"/>
          <w:numId w:val="9"/>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the Environmental Justice Atlas, </w:t>
      </w:r>
      <w:proofErr w:type="spellStart"/>
      <w:r>
        <w:rPr>
          <w:rFonts w:ascii="Times New Roman" w:eastAsia="Times New Roman" w:hAnsi="Times New Roman" w:cs="Times New Roman"/>
          <w:sz w:val="24"/>
          <w:szCs w:val="24"/>
        </w:rPr>
        <w:t>Gishuri</w:t>
      </w:r>
      <w:proofErr w:type="spellEnd"/>
      <w:r>
        <w:rPr>
          <w:rFonts w:ascii="Times New Roman" w:eastAsia="Times New Roman" w:hAnsi="Times New Roman" w:cs="Times New Roman"/>
          <w:sz w:val="24"/>
          <w:szCs w:val="24"/>
        </w:rPr>
        <w:t xml:space="preserve"> consists of 12 Israeli chemical factories in an area called Shalom Western </w:t>
      </w:r>
      <w:proofErr w:type="spellStart"/>
      <w:r>
        <w:rPr>
          <w:rFonts w:ascii="Times New Roman" w:eastAsia="Times New Roman" w:hAnsi="Times New Roman" w:cs="Times New Roman"/>
          <w:sz w:val="24"/>
          <w:szCs w:val="24"/>
        </w:rPr>
        <w:t>Tulkarem</w:t>
      </w:r>
      <w:proofErr w:type="spellEnd"/>
      <w:r>
        <w:rPr>
          <w:rFonts w:ascii="Times New Roman" w:eastAsia="Times New Roman" w:hAnsi="Times New Roman" w:cs="Times New Roman"/>
          <w:sz w:val="24"/>
          <w:szCs w:val="24"/>
        </w:rPr>
        <w:t>. Palestinian residents</w:t>
      </w:r>
      <w:r w:rsidR="00EA6D4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including women</w:t>
      </w:r>
      <w:r w:rsidR="00EA6D4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testified that the chemical waste and emissions </w:t>
      </w:r>
      <w:r w:rsidR="0076179A">
        <w:rPr>
          <w:rFonts w:ascii="Times New Roman" w:eastAsia="Times New Roman" w:hAnsi="Times New Roman" w:cs="Times New Roman"/>
          <w:sz w:val="24"/>
          <w:szCs w:val="24"/>
        </w:rPr>
        <w:t xml:space="preserve">from the factories </w:t>
      </w:r>
      <w:r>
        <w:rPr>
          <w:rFonts w:ascii="Times New Roman" w:eastAsia="Times New Roman" w:hAnsi="Times New Roman" w:cs="Times New Roman"/>
          <w:sz w:val="24"/>
          <w:szCs w:val="24"/>
        </w:rPr>
        <w:t xml:space="preserve">have </w:t>
      </w:r>
      <w:r w:rsidR="00AF0242">
        <w:rPr>
          <w:rFonts w:ascii="Times New Roman" w:eastAsia="Times New Roman" w:hAnsi="Times New Roman" w:cs="Times New Roman"/>
          <w:sz w:val="24"/>
          <w:szCs w:val="24"/>
        </w:rPr>
        <w:t xml:space="preserve">a detrimental </w:t>
      </w:r>
      <w:r w:rsidR="0076179A">
        <w:rPr>
          <w:rFonts w:ascii="Times New Roman" w:eastAsia="Times New Roman" w:hAnsi="Times New Roman" w:cs="Times New Roman"/>
          <w:sz w:val="24"/>
          <w:szCs w:val="24"/>
        </w:rPr>
        <w:t>impact</w:t>
      </w:r>
      <w:r w:rsidR="00AF0242">
        <w:rPr>
          <w:rFonts w:ascii="Times New Roman" w:eastAsia="Times New Roman" w:hAnsi="Times New Roman" w:cs="Times New Roman"/>
          <w:sz w:val="24"/>
          <w:szCs w:val="24"/>
        </w:rPr>
        <w:t xml:space="preserve"> on </w:t>
      </w:r>
      <w:r>
        <w:rPr>
          <w:rFonts w:ascii="Times New Roman" w:eastAsia="Times New Roman" w:hAnsi="Times New Roman" w:cs="Times New Roman"/>
          <w:sz w:val="24"/>
          <w:szCs w:val="24"/>
        </w:rPr>
        <w:t xml:space="preserve">agricultural land around the factory, </w:t>
      </w:r>
      <w:r w:rsidR="00AF0242">
        <w:rPr>
          <w:rFonts w:ascii="Times New Roman" w:eastAsia="Times New Roman" w:hAnsi="Times New Roman" w:cs="Times New Roman"/>
          <w:sz w:val="24"/>
          <w:szCs w:val="24"/>
        </w:rPr>
        <w:t xml:space="preserve">on </w:t>
      </w:r>
      <w:r>
        <w:rPr>
          <w:rFonts w:ascii="Times New Roman" w:eastAsia="Times New Roman" w:hAnsi="Times New Roman" w:cs="Times New Roman"/>
          <w:sz w:val="24"/>
          <w:szCs w:val="24"/>
        </w:rPr>
        <w:t xml:space="preserve">groundwater and </w:t>
      </w:r>
      <w:r w:rsidR="0076179A">
        <w:rPr>
          <w:rFonts w:ascii="Times New Roman" w:eastAsia="Times New Roman" w:hAnsi="Times New Roman" w:cs="Times New Roman"/>
          <w:sz w:val="24"/>
          <w:szCs w:val="24"/>
        </w:rPr>
        <w:t xml:space="preserve">on </w:t>
      </w:r>
      <w:r>
        <w:rPr>
          <w:rFonts w:ascii="Times New Roman" w:eastAsia="Times New Roman" w:hAnsi="Times New Roman" w:cs="Times New Roman"/>
          <w:sz w:val="24"/>
          <w:szCs w:val="24"/>
        </w:rPr>
        <w:t>air pollution</w:t>
      </w:r>
      <w:r w:rsidR="0076179A">
        <w:rPr>
          <w:rFonts w:ascii="Times New Roman" w:eastAsia="Times New Roman" w:hAnsi="Times New Roman" w:cs="Times New Roman"/>
          <w:sz w:val="24"/>
          <w:szCs w:val="24"/>
        </w:rPr>
        <w:t>. T</w:t>
      </w:r>
      <w:r w:rsidR="00AF0242">
        <w:rPr>
          <w:rFonts w:ascii="Times New Roman" w:eastAsia="Times New Roman" w:hAnsi="Times New Roman" w:cs="Times New Roman"/>
          <w:sz w:val="24"/>
          <w:szCs w:val="24"/>
        </w:rPr>
        <w:t>here are</w:t>
      </w:r>
      <w:r>
        <w:rPr>
          <w:rFonts w:ascii="Times New Roman" w:eastAsia="Times New Roman" w:hAnsi="Times New Roman" w:cs="Times New Roman"/>
          <w:sz w:val="24"/>
          <w:szCs w:val="24"/>
        </w:rPr>
        <w:t xml:space="preserve"> increase</w:t>
      </w:r>
      <w:r w:rsidR="0076179A">
        <w:rPr>
          <w:rFonts w:ascii="Times New Roman" w:eastAsia="Times New Roman" w:hAnsi="Times New Roman" w:cs="Times New Roman"/>
          <w:sz w:val="24"/>
          <w:szCs w:val="24"/>
        </w:rPr>
        <w:t xml:space="preserve">s in rates of </w:t>
      </w:r>
      <w:r>
        <w:rPr>
          <w:rFonts w:ascii="Times New Roman" w:eastAsia="Times New Roman" w:hAnsi="Times New Roman" w:cs="Times New Roman"/>
          <w:sz w:val="24"/>
          <w:szCs w:val="24"/>
        </w:rPr>
        <w:t>disease</w:t>
      </w:r>
      <w:r w:rsidR="00AF024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including respiratory diseases, eye infections</w:t>
      </w:r>
      <w:r w:rsidR="0076179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cancer. </w:t>
      </w:r>
      <w:r w:rsidR="00AF0242">
        <w:rPr>
          <w:rFonts w:ascii="Times New Roman" w:eastAsia="Times New Roman" w:hAnsi="Times New Roman" w:cs="Times New Roman"/>
          <w:sz w:val="24"/>
          <w:szCs w:val="24"/>
        </w:rPr>
        <w:t>T</w:t>
      </w:r>
      <w:r>
        <w:rPr>
          <w:rFonts w:ascii="Times New Roman" w:eastAsia="Times New Roman" w:hAnsi="Times New Roman" w:cs="Times New Roman"/>
          <w:sz w:val="24"/>
          <w:szCs w:val="24"/>
        </w:rPr>
        <w:t xml:space="preserve">he </w:t>
      </w:r>
      <w:proofErr w:type="spellStart"/>
      <w:r>
        <w:rPr>
          <w:rFonts w:ascii="Times New Roman" w:eastAsia="Times New Roman" w:hAnsi="Times New Roman" w:cs="Times New Roman"/>
          <w:sz w:val="24"/>
          <w:szCs w:val="24"/>
        </w:rPr>
        <w:t>Geshuri</w:t>
      </w:r>
      <w:proofErr w:type="spellEnd"/>
      <w:r>
        <w:rPr>
          <w:rFonts w:ascii="Times New Roman" w:eastAsia="Times New Roman" w:hAnsi="Times New Roman" w:cs="Times New Roman"/>
          <w:sz w:val="24"/>
          <w:szCs w:val="24"/>
        </w:rPr>
        <w:t xml:space="preserve"> factory does not operate during the months when the winds blow in the direction of Israel.</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WCLAC documented </w:t>
      </w:r>
      <w:r w:rsidR="00332DC5">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testimonies </w:t>
      </w:r>
      <w:r w:rsidR="00332DC5">
        <w:rPr>
          <w:rFonts w:ascii="Times New Roman" w:eastAsia="Times New Roman" w:hAnsi="Times New Roman" w:cs="Times New Roman"/>
          <w:sz w:val="24"/>
          <w:szCs w:val="24"/>
        </w:rPr>
        <w:t xml:space="preserve">of six women </w:t>
      </w:r>
      <w:r>
        <w:rPr>
          <w:rFonts w:ascii="Times New Roman" w:eastAsia="Times New Roman" w:hAnsi="Times New Roman" w:cs="Times New Roman"/>
          <w:sz w:val="24"/>
          <w:szCs w:val="24"/>
        </w:rPr>
        <w:t xml:space="preserve">in </w:t>
      </w:r>
      <w:proofErr w:type="spellStart"/>
      <w:r>
        <w:rPr>
          <w:rFonts w:ascii="Times New Roman" w:eastAsia="Times New Roman" w:hAnsi="Times New Roman" w:cs="Times New Roman"/>
          <w:sz w:val="24"/>
          <w:szCs w:val="24"/>
        </w:rPr>
        <w:t>Tulkarem</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Qalqilya</w:t>
      </w:r>
      <w:proofErr w:type="spellEnd"/>
      <w:r>
        <w:rPr>
          <w:rFonts w:ascii="Times New Roman" w:eastAsia="Times New Roman" w:hAnsi="Times New Roman" w:cs="Times New Roman"/>
          <w:sz w:val="24"/>
          <w:szCs w:val="24"/>
        </w:rPr>
        <w:t xml:space="preserve"> regard</w:t>
      </w:r>
      <w:r w:rsidR="00332DC5">
        <w:rPr>
          <w:rFonts w:ascii="Times New Roman" w:eastAsia="Times New Roman" w:hAnsi="Times New Roman" w:cs="Times New Roman"/>
          <w:sz w:val="24"/>
          <w:szCs w:val="24"/>
        </w:rPr>
        <w:t>ing</w:t>
      </w:r>
      <w:r>
        <w:rPr>
          <w:rFonts w:ascii="Times New Roman" w:eastAsia="Times New Roman" w:hAnsi="Times New Roman" w:cs="Times New Roman"/>
          <w:sz w:val="24"/>
          <w:szCs w:val="24"/>
        </w:rPr>
        <w:t xml:space="preserve"> the impact of industrial waste, chemical products, and pesticides on their agricultural land</w:t>
      </w:r>
      <w:r w:rsidR="00332DC5">
        <w:rPr>
          <w:rFonts w:ascii="Times New Roman" w:eastAsia="Times New Roman" w:hAnsi="Times New Roman" w:cs="Times New Roman"/>
          <w:sz w:val="24"/>
          <w:szCs w:val="24"/>
        </w:rPr>
        <w:t xml:space="preserve">, and the effect on </w:t>
      </w:r>
      <w:r>
        <w:rPr>
          <w:rFonts w:ascii="Times New Roman" w:eastAsia="Times New Roman" w:hAnsi="Times New Roman" w:cs="Times New Roman"/>
          <w:sz w:val="24"/>
          <w:szCs w:val="24"/>
        </w:rPr>
        <w:t xml:space="preserve">food security and health, specifically chronic respiratory diseases affecting most of the residents. </w:t>
      </w:r>
      <w:r w:rsidR="00332DC5">
        <w:rPr>
          <w:rFonts w:ascii="Times New Roman" w:eastAsia="Times New Roman" w:hAnsi="Times New Roman" w:cs="Times New Roman"/>
          <w:sz w:val="24"/>
          <w:szCs w:val="24"/>
        </w:rPr>
        <w:t>T</w:t>
      </w:r>
      <w:r>
        <w:rPr>
          <w:rFonts w:ascii="Times New Roman" w:eastAsia="Times New Roman" w:hAnsi="Times New Roman" w:cs="Times New Roman"/>
          <w:sz w:val="24"/>
          <w:szCs w:val="24"/>
        </w:rPr>
        <w:t xml:space="preserve">he Palestinian population in </w:t>
      </w:r>
      <w:proofErr w:type="spellStart"/>
      <w:r>
        <w:rPr>
          <w:rFonts w:ascii="Times New Roman" w:eastAsia="Times New Roman" w:hAnsi="Times New Roman" w:cs="Times New Roman"/>
          <w:sz w:val="24"/>
          <w:szCs w:val="24"/>
        </w:rPr>
        <w:t>Tulkarem</w:t>
      </w:r>
      <w:proofErr w:type="spellEnd"/>
      <w:r>
        <w:rPr>
          <w:rFonts w:ascii="Times New Roman" w:eastAsia="Times New Roman" w:hAnsi="Times New Roman" w:cs="Times New Roman"/>
          <w:sz w:val="24"/>
          <w:szCs w:val="24"/>
        </w:rPr>
        <w:t xml:space="preserve"> has suffer</w:t>
      </w:r>
      <w:r w:rsidR="00332DC5">
        <w:rPr>
          <w:rFonts w:ascii="Times New Roman" w:eastAsia="Times New Roman" w:hAnsi="Times New Roman" w:cs="Times New Roman"/>
          <w:sz w:val="24"/>
          <w:szCs w:val="24"/>
        </w:rPr>
        <w:t xml:space="preserve">ed particularly from respiratory diseases ever </w:t>
      </w:r>
      <w:r>
        <w:rPr>
          <w:rFonts w:ascii="Times New Roman" w:eastAsia="Times New Roman" w:hAnsi="Times New Roman" w:cs="Times New Roman"/>
          <w:sz w:val="24"/>
          <w:szCs w:val="24"/>
        </w:rPr>
        <w:t xml:space="preserve">since the factory was </w:t>
      </w:r>
      <w:r w:rsidR="0076179A">
        <w:rPr>
          <w:rFonts w:ascii="Times New Roman" w:eastAsia="Times New Roman" w:hAnsi="Times New Roman" w:cs="Times New Roman"/>
          <w:sz w:val="24"/>
          <w:szCs w:val="24"/>
        </w:rPr>
        <w:lastRenderedPageBreak/>
        <w:t>installed in</w:t>
      </w:r>
      <w:r>
        <w:rPr>
          <w:rFonts w:ascii="Times New Roman" w:eastAsia="Times New Roman" w:hAnsi="Times New Roman" w:cs="Times New Roman"/>
          <w:sz w:val="24"/>
          <w:szCs w:val="24"/>
        </w:rPr>
        <w:t xml:space="preserve"> th</w:t>
      </w:r>
      <w:r w:rsidR="0076179A">
        <w:rPr>
          <w:rFonts w:ascii="Times New Roman" w:eastAsia="Times New Roman" w:hAnsi="Times New Roman" w:cs="Times New Roman"/>
          <w:sz w:val="24"/>
          <w:szCs w:val="24"/>
        </w:rPr>
        <w:t>e</w:t>
      </w:r>
      <w:r>
        <w:rPr>
          <w:rFonts w:ascii="Times New Roman" w:eastAsia="Times New Roman" w:hAnsi="Times New Roman" w:cs="Times New Roman"/>
          <w:sz w:val="24"/>
          <w:szCs w:val="24"/>
        </w:rPr>
        <w:t xml:space="preserve"> area 10 years</w:t>
      </w:r>
      <w:r w:rsidR="00332DC5">
        <w:rPr>
          <w:rFonts w:ascii="Times New Roman" w:eastAsia="Times New Roman" w:hAnsi="Times New Roman" w:cs="Times New Roman"/>
          <w:sz w:val="24"/>
          <w:szCs w:val="24"/>
        </w:rPr>
        <w:t xml:space="preserve"> ago</w:t>
      </w:r>
      <w:r>
        <w:rPr>
          <w:rFonts w:ascii="Times New Roman" w:eastAsia="Times New Roman" w:hAnsi="Times New Roman" w:cs="Times New Roman"/>
          <w:sz w:val="24"/>
          <w:szCs w:val="24"/>
        </w:rPr>
        <w:t>. Women and children are disproportionately affected due to the proximity of the factories to their homes and</w:t>
      </w:r>
      <w:r w:rsidR="00332DC5">
        <w:rPr>
          <w:rFonts w:ascii="Times New Roman" w:eastAsia="Times New Roman" w:hAnsi="Times New Roman" w:cs="Times New Roman"/>
          <w:sz w:val="24"/>
          <w:szCs w:val="24"/>
        </w:rPr>
        <w:t xml:space="preserve"> to the</w:t>
      </w:r>
      <w:r>
        <w:rPr>
          <w:rFonts w:ascii="Times New Roman" w:eastAsia="Times New Roman" w:hAnsi="Times New Roman" w:cs="Times New Roman"/>
          <w:sz w:val="24"/>
          <w:szCs w:val="24"/>
        </w:rPr>
        <w:t xml:space="preserve"> agricultural land where women spen</w:t>
      </w:r>
      <w:r w:rsidR="0076179A">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 m</w:t>
      </w:r>
      <w:r w:rsidR="0076179A">
        <w:rPr>
          <w:rFonts w:ascii="Times New Roman" w:eastAsia="Times New Roman" w:hAnsi="Times New Roman" w:cs="Times New Roman"/>
          <w:sz w:val="24"/>
          <w:szCs w:val="24"/>
        </w:rPr>
        <w:t>uch</w:t>
      </w:r>
      <w:r>
        <w:rPr>
          <w:rFonts w:ascii="Times New Roman" w:eastAsia="Times New Roman" w:hAnsi="Times New Roman" w:cs="Times New Roman"/>
          <w:sz w:val="24"/>
          <w:szCs w:val="24"/>
        </w:rPr>
        <w:t xml:space="preserve"> of their time. </w:t>
      </w:r>
    </w:p>
    <w:p w:rsidR="005D7C0C" w:rsidRDefault="00F368A5">
      <w:pPr>
        <w:numPr>
          <w:ilvl w:val="0"/>
          <w:numId w:val="9"/>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destruction of agricultural land </w:t>
      </w:r>
      <w:r w:rsidR="002A5DB8">
        <w:rPr>
          <w:rFonts w:ascii="Times New Roman" w:eastAsia="Times New Roman" w:hAnsi="Times New Roman" w:cs="Times New Roman"/>
          <w:sz w:val="24"/>
          <w:szCs w:val="24"/>
        </w:rPr>
        <w:t>causes financial losses for</w:t>
      </w:r>
      <w:r>
        <w:rPr>
          <w:rFonts w:ascii="Times New Roman" w:eastAsia="Times New Roman" w:hAnsi="Times New Roman" w:cs="Times New Roman"/>
          <w:sz w:val="24"/>
          <w:szCs w:val="24"/>
        </w:rPr>
        <w:t xml:space="preserve"> women farmers, polluted environments, endangered health and well-being</w:t>
      </w:r>
      <w:r w:rsidR="00A57E2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compromised safety</w:t>
      </w:r>
      <w:r w:rsidR="002A5DB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as </w:t>
      </w:r>
      <w:r w:rsidR="00A57E2E">
        <w:rPr>
          <w:rFonts w:ascii="Times New Roman" w:eastAsia="Times New Roman" w:hAnsi="Times New Roman" w:cs="Times New Roman"/>
          <w:sz w:val="24"/>
          <w:szCs w:val="24"/>
        </w:rPr>
        <w:t>cited</w:t>
      </w:r>
      <w:r>
        <w:rPr>
          <w:rFonts w:ascii="Times New Roman" w:eastAsia="Times New Roman" w:hAnsi="Times New Roman" w:cs="Times New Roman"/>
          <w:sz w:val="24"/>
          <w:szCs w:val="24"/>
        </w:rPr>
        <w:t xml:space="preserve"> by women who suffer</w:t>
      </w:r>
      <w:r w:rsidR="00A57E2E">
        <w:rPr>
          <w:rFonts w:ascii="Times New Roman" w:eastAsia="Times New Roman" w:hAnsi="Times New Roman" w:cs="Times New Roman"/>
          <w:sz w:val="24"/>
          <w:szCs w:val="24"/>
        </w:rPr>
        <w:t xml:space="preserve"> constantly </w:t>
      </w:r>
      <w:r>
        <w:rPr>
          <w:rFonts w:ascii="Times New Roman" w:eastAsia="Times New Roman" w:hAnsi="Times New Roman" w:cs="Times New Roman"/>
          <w:sz w:val="24"/>
          <w:szCs w:val="24"/>
        </w:rPr>
        <w:t xml:space="preserve">with their families from Israeli settlement industries located near </w:t>
      </w:r>
      <w:r w:rsidR="00A57E2E">
        <w:rPr>
          <w:rFonts w:ascii="Times New Roman" w:eastAsia="Times New Roman" w:hAnsi="Times New Roman" w:cs="Times New Roman"/>
          <w:sz w:val="24"/>
          <w:szCs w:val="24"/>
        </w:rPr>
        <w:t xml:space="preserve">to </w:t>
      </w:r>
      <w:r>
        <w:rPr>
          <w:rFonts w:ascii="Times New Roman" w:eastAsia="Times New Roman" w:hAnsi="Times New Roman" w:cs="Times New Roman"/>
          <w:sz w:val="24"/>
          <w:szCs w:val="24"/>
        </w:rPr>
        <w:t>their residential areas in the north of the West Bank.</w:t>
      </w:r>
      <w:r>
        <w:rPr>
          <w:rFonts w:ascii="Times New Roman" w:eastAsia="Times New Roman" w:hAnsi="Times New Roman" w:cs="Times New Roman"/>
          <w:sz w:val="24"/>
          <w:szCs w:val="24"/>
          <w:vertAlign w:val="superscript"/>
        </w:rPr>
        <w:footnoteReference w:id="6"/>
      </w:r>
    </w:p>
    <w:p w:rsidR="005D7C0C" w:rsidRDefault="00F368A5">
      <w:pPr>
        <w:numPr>
          <w:ilvl w:val="0"/>
          <w:numId w:val="9"/>
        </w:num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repercussions of the multiple aggressions and bombardment of the Gaza Strip </w:t>
      </w:r>
      <w:r w:rsidR="002A5DB8">
        <w:rPr>
          <w:rFonts w:ascii="Times New Roman" w:eastAsia="Times New Roman" w:hAnsi="Times New Roman" w:cs="Times New Roman"/>
          <w:sz w:val="24"/>
          <w:szCs w:val="24"/>
          <w:highlight w:val="white"/>
        </w:rPr>
        <w:t xml:space="preserve">for </w:t>
      </w:r>
      <w:r>
        <w:rPr>
          <w:rFonts w:ascii="Times New Roman" w:eastAsia="Times New Roman" w:hAnsi="Times New Roman" w:cs="Times New Roman"/>
          <w:sz w:val="24"/>
          <w:szCs w:val="24"/>
          <w:highlight w:val="white"/>
        </w:rPr>
        <w:t>over a decade has directly exacerbated the electricity crisis and diminished the effective operation of 130 local water and sanitation facilities</w:t>
      </w:r>
      <w:r w:rsidR="008C78EB">
        <w:rPr>
          <w:rFonts w:ascii="Times New Roman" w:eastAsia="Times New Roman" w:hAnsi="Times New Roman" w:cs="Times New Roman"/>
          <w:sz w:val="24"/>
          <w:szCs w:val="24"/>
          <w:highlight w:val="white"/>
        </w:rPr>
        <w:t xml:space="preserve">. The </w:t>
      </w:r>
      <w:r>
        <w:rPr>
          <w:rFonts w:ascii="Times New Roman" w:eastAsia="Times New Roman" w:hAnsi="Times New Roman" w:cs="Times New Roman"/>
          <w:sz w:val="24"/>
          <w:szCs w:val="24"/>
          <w:highlight w:val="white"/>
        </w:rPr>
        <w:t>result i</w:t>
      </w:r>
      <w:r w:rsidR="008C78EB">
        <w:rPr>
          <w:rFonts w:ascii="Times New Roman" w:eastAsia="Times New Roman" w:hAnsi="Times New Roman" w:cs="Times New Roman"/>
          <w:sz w:val="24"/>
          <w:szCs w:val="24"/>
          <w:highlight w:val="white"/>
        </w:rPr>
        <w:t>s</w:t>
      </w:r>
      <w:r>
        <w:rPr>
          <w:rFonts w:ascii="Times New Roman" w:eastAsia="Times New Roman" w:hAnsi="Times New Roman" w:cs="Times New Roman"/>
          <w:sz w:val="24"/>
          <w:szCs w:val="24"/>
          <w:highlight w:val="white"/>
        </w:rPr>
        <w:t xml:space="preserve"> contamination of the coastal aquifer and deteriorating civilian health. On the eastern border of the Gaza Strip, Palestinian agricultural land is </w:t>
      </w:r>
      <w:r w:rsidR="009206AF">
        <w:rPr>
          <w:rFonts w:ascii="Times New Roman" w:eastAsia="Times New Roman" w:hAnsi="Times New Roman" w:cs="Times New Roman"/>
          <w:sz w:val="24"/>
          <w:szCs w:val="24"/>
          <w:highlight w:val="white"/>
        </w:rPr>
        <w:t>at risk of</w:t>
      </w:r>
      <w:r>
        <w:rPr>
          <w:rFonts w:ascii="Times New Roman" w:eastAsia="Times New Roman" w:hAnsi="Times New Roman" w:cs="Times New Roman"/>
          <w:sz w:val="24"/>
          <w:szCs w:val="24"/>
          <w:highlight w:val="white"/>
        </w:rPr>
        <w:t xml:space="preserve"> frequent floods as a result of the systematic opening of Israeli water dams.</w:t>
      </w:r>
    </w:p>
    <w:p w:rsidR="005D7C0C" w:rsidRDefault="00F368A5">
      <w:pPr>
        <w:numPr>
          <w:ilvl w:val="0"/>
          <w:numId w:val="9"/>
        </w:numPr>
        <w:shd w:val="clear" w:color="auto" w:fill="FFFFFF"/>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Israel continues its systematic policy of spraying herbicides </w:t>
      </w:r>
      <w:r w:rsidR="002A5DB8">
        <w:rPr>
          <w:rFonts w:ascii="Times New Roman" w:eastAsia="Times New Roman" w:hAnsi="Times New Roman" w:cs="Times New Roman"/>
          <w:color w:val="222222"/>
          <w:sz w:val="24"/>
          <w:szCs w:val="24"/>
        </w:rPr>
        <w:t>al</w:t>
      </w:r>
      <w:r>
        <w:rPr>
          <w:rFonts w:ascii="Times New Roman" w:eastAsia="Times New Roman" w:hAnsi="Times New Roman" w:cs="Times New Roman"/>
          <w:color w:val="222222"/>
          <w:sz w:val="24"/>
          <w:szCs w:val="24"/>
        </w:rPr>
        <w:t>on</w:t>
      </w:r>
      <w:r w:rsidR="002A5DB8">
        <w:rPr>
          <w:rFonts w:ascii="Times New Roman" w:eastAsia="Times New Roman" w:hAnsi="Times New Roman" w:cs="Times New Roman"/>
          <w:color w:val="222222"/>
          <w:sz w:val="24"/>
          <w:szCs w:val="24"/>
        </w:rPr>
        <w:t>g</w:t>
      </w:r>
      <w:r>
        <w:rPr>
          <w:rFonts w:ascii="Times New Roman" w:eastAsia="Times New Roman" w:hAnsi="Times New Roman" w:cs="Times New Roman"/>
          <w:color w:val="222222"/>
          <w:sz w:val="24"/>
          <w:szCs w:val="24"/>
        </w:rPr>
        <w:t xml:space="preserve"> the </w:t>
      </w:r>
      <w:r w:rsidR="009206AF">
        <w:rPr>
          <w:rFonts w:ascii="Times New Roman" w:eastAsia="Times New Roman" w:hAnsi="Times New Roman" w:cs="Times New Roman"/>
          <w:color w:val="222222"/>
          <w:sz w:val="24"/>
          <w:szCs w:val="24"/>
        </w:rPr>
        <w:t xml:space="preserve">40-km </w:t>
      </w:r>
      <w:r>
        <w:rPr>
          <w:rFonts w:ascii="Times New Roman" w:eastAsia="Times New Roman" w:hAnsi="Times New Roman" w:cs="Times New Roman"/>
          <w:color w:val="222222"/>
          <w:sz w:val="24"/>
          <w:szCs w:val="24"/>
        </w:rPr>
        <w:t xml:space="preserve">Israeli border </w:t>
      </w:r>
      <w:r w:rsidR="009206AF">
        <w:rPr>
          <w:rFonts w:ascii="Times New Roman" w:eastAsia="Times New Roman" w:hAnsi="Times New Roman" w:cs="Times New Roman"/>
          <w:color w:val="222222"/>
          <w:sz w:val="24"/>
          <w:szCs w:val="24"/>
        </w:rPr>
        <w:t xml:space="preserve">to the east of </w:t>
      </w:r>
      <w:r>
        <w:rPr>
          <w:rFonts w:ascii="Times New Roman" w:eastAsia="Times New Roman" w:hAnsi="Times New Roman" w:cs="Times New Roman"/>
          <w:color w:val="222222"/>
          <w:sz w:val="24"/>
          <w:szCs w:val="24"/>
        </w:rPr>
        <w:t xml:space="preserve">the Gaza Strip. </w:t>
      </w:r>
      <w:r w:rsidR="009206AF">
        <w:rPr>
          <w:rFonts w:ascii="Times New Roman" w:eastAsia="Times New Roman" w:hAnsi="Times New Roman" w:cs="Times New Roman"/>
          <w:color w:val="222222"/>
          <w:sz w:val="24"/>
          <w:szCs w:val="24"/>
        </w:rPr>
        <w:t>C</w:t>
      </w:r>
      <w:r>
        <w:rPr>
          <w:rFonts w:ascii="Times New Roman" w:eastAsia="Times New Roman" w:hAnsi="Times New Roman" w:cs="Times New Roman"/>
          <w:color w:val="222222"/>
          <w:sz w:val="24"/>
          <w:szCs w:val="24"/>
        </w:rPr>
        <w:t xml:space="preserve">rops are sprayed </w:t>
      </w:r>
      <w:r w:rsidR="009206AF">
        <w:rPr>
          <w:rFonts w:ascii="Times New Roman" w:eastAsia="Times New Roman" w:hAnsi="Times New Roman" w:cs="Times New Roman"/>
          <w:color w:val="222222"/>
          <w:sz w:val="24"/>
          <w:szCs w:val="24"/>
        </w:rPr>
        <w:t xml:space="preserve">deliberately </w:t>
      </w:r>
      <w:r>
        <w:rPr>
          <w:rFonts w:ascii="Times New Roman" w:eastAsia="Times New Roman" w:hAnsi="Times New Roman" w:cs="Times New Roman"/>
          <w:color w:val="222222"/>
          <w:sz w:val="24"/>
          <w:szCs w:val="24"/>
        </w:rPr>
        <w:t xml:space="preserve">twice a year, especially after the produce is ripe. Agriculture is </w:t>
      </w:r>
      <w:r w:rsidR="009206AF">
        <w:rPr>
          <w:rFonts w:ascii="Times New Roman" w:eastAsia="Times New Roman" w:hAnsi="Times New Roman" w:cs="Times New Roman"/>
          <w:color w:val="222222"/>
          <w:sz w:val="24"/>
          <w:szCs w:val="24"/>
        </w:rPr>
        <w:t xml:space="preserve">the key </w:t>
      </w:r>
      <w:r>
        <w:rPr>
          <w:rFonts w:ascii="Times New Roman" w:eastAsia="Times New Roman" w:hAnsi="Times New Roman" w:cs="Times New Roman"/>
          <w:color w:val="222222"/>
          <w:sz w:val="24"/>
          <w:szCs w:val="24"/>
        </w:rPr>
        <w:t>income for the inhabitants of the border region in the Strip, especially for women who work the field</w:t>
      </w:r>
      <w:r w:rsidR="009206AF">
        <w:rPr>
          <w:rFonts w:ascii="Times New Roman" w:eastAsia="Times New Roman" w:hAnsi="Times New Roman" w:cs="Times New Roman"/>
          <w:color w:val="222222"/>
          <w:sz w:val="24"/>
          <w:szCs w:val="24"/>
        </w:rPr>
        <w:t>s</w:t>
      </w:r>
      <w:r>
        <w:rPr>
          <w:rFonts w:ascii="Times New Roman" w:eastAsia="Times New Roman" w:hAnsi="Times New Roman" w:cs="Times New Roman"/>
          <w:color w:val="222222"/>
          <w:sz w:val="24"/>
          <w:szCs w:val="24"/>
        </w:rPr>
        <w:t xml:space="preserve"> daily with their </w:t>
      </w:r>
      <w:r w:rsidR="009206AF">
        <w:rPr>
          <w:rFonts w:ascii="Times New Roman" w:eastAsia="Times New Roman" w:hAnsi="Times New Roman" w:cs="Times New Roman"/>
          <w:color w:val="222222"/>
          <w:sz w:val="24"/>
          <w:szCs w:val="24"/>
        </w:rPr>
        <w:t xml:space="preserve">children </w:t>
      </w:r>
      <w:r>
        <w:rPr>
          <w:rFonts w:ascii="Times New Roman" w:eastAsia="Times New Roman" w:hAnsi="Times New Roman" w:cs="Times New Roman"/>
          <w:color w:val="222222"/>
          <w:sz w:val="24"/>
          <w:szCs w:val="24"/>
        </w:rPr>
        <w:t xml:space="preserve">and husbands to weed, plant and irrigate the crops. As such, any damage to crops </w:t>
      </w:r>
      <w:r w:rsidR="009206AF">
        <w:rPr>
          <w:rFonts w:ascii="Times New Roman" w:eastAsia="Times New Roman" w:hAnsi="Times New Roman" w:cs="Times New Roman"/>
          <w:color w:val="222222"/>
          <w:sz w:val="24"/>
          <w:szCs w:val="24"/>
        </w:rPr>
        <w:t>is detrimental to</w:t>
      </w:r>
      <w:r>
        <w:rPr>
          <w:rFonts w:ascii="Times New Roman" w:eastAsia="Times New Roman" w:hAnsi="Times New Roman" w:cs="Times New Roman"/>
          <w:color w:val="222222"/>
          <w:sz w:val="24"/>
          <w:szCs w:val="24"/>
        </w:rPr>
        <w:t xml:space="preserve"> the labor of women and their income. In 2020, 2000 </w:t>
      </w:r>
      <w:proofErr w:type="spellStart"/>
      <w:r>
        <w:rPr>
          <w:rFonts w:ascii="Times New Roman" w:eastAsia="Times New Roman" w:hAnsi="Times New Roman" w:cs="Times New Roman"/>
          <w:color w:val="222222"/>
          <w:sz w:val="24"/>
          <w:szCs w:val="24"/>
        </w:rPr>
        <w:t>dunums</w:t>
      </w:r>
      <w:proofErr w:type="spellEnd"/>
      <w:r>
        <w:rPr>
          <w:rFonts w:ascii="Times New Roman" w:eastAsia="Times New Roman" w:hAnsi="Times New Roman" w:cs="Times New Roman"/>
          <w:color w:val="222222"/>
          <w:sz w:val="24"/>
          <w:szCs w:val="24"/>
        </w:rPr>
        <w:t xml:space="preserve"> (</w:t>
      </w:r>
      <w:r w:rsidR="009206AF">
        <w:rPr>
          <w:rFonts w:ascii="Times New Roman" w:eastAsia="Times New Roman" w:hAnsi="Times New Roman" w:cs="Times New Roman"/>
          <w:color w:val="222222"/>
          <w:sz w:val="24"/>
          <w:szCs w:val="24"/>
        </w:rPr>
        <w:t>one</w:t>
      </w:r>
      <w:r>
        <w:rPr>
          <w:rFonts w:ascii="Times New Roman" w:eastAsia="Times New Roman" w:hAnsi="Times New Roman" w:cs="Times New Roman"/>
          <w:color w:val="222222"/>
          <w:sz w:val="24"/>
          <w:szCs w:val="24"/>
        </w:rPr>
        <w:t xml:space="preserve"> </w:t>
      </w:r>
      <w:proofErr w:type="spellStart"/>
      <w:r>
        <w:rPr>
          <w:rFonts w:ascii="Times New Roman" w:eastAsia="Times New Roman" w:hAnsi="Times New Roman" w:cs="Times New Roman"/>
          <w:color w:val="222222"/>
          <w:sz w:val="24"/>
          <w:szCs w:val="24"/>
        </w:rPr>
        <w:t>dunum</w:t>
      </w:r>
      <w:proofErr w:type="spellEnd"/>
      <w:r>
        <w:rPr>
          <w:rFonts w:ascii="Times New Roman" w:eastAsia="Times New Roman" w:hAnsi="Times New Roman" w:cs="Times New Roman"/>
          <w:color w:val="222222"/>
          <w:sz w:val="24"/>
          <w:szCs w:val="24"/>
        </w:rPr>
        <w:t xml:space="preserve"> equals 1000 </w:t>
      </w:r>
      <w:r w:rsidR="002A5DB8">
        <w:rPr>
          <w:rFonts w:ascii="Times New Roman" w:eastAsia="Times New Roman" w:hAnsi="Times New Roman" w:cs="Times New Roman"/>
          <w:color w:val="222222"/>
          <w:sz w:val="24"/>
          <w:szCs w:val="24"/>
        </w:rPr>
        <w:t xml:space="preserve">square </w:t>
      </w:r>
      <w:r>
        <w:rPr>
          <w:rFonts w:ascii="Times New Roman" w:eastAsia="Times New Roman" w:hAnsi="Times New Roman" w:cs="Times New Roman"/>
          <w:color w:val="222222"/>
          <w:sz w:val="24"/>
          <w:szCs w:val="24"/>
        </w:rPr>
        <w:t xml:space="preserve">meter) of land were damaged as a result of spraying toxic herbicides, </w:t>
      </w:r>
      <w:r w:rsidR="009206AF">
        <w:rPr>
          <w:rFonts w:ascii="Times New Roman" w:eastAsia="Times New Roman" w:hAnsi="Times New Roman" w:cs="Times New Roman"/>
          <w:color w:val="222222"/>
          <w:sz w:val="24"/>
          <w:szCs w:val="24"/>
        </w:rPr>
        <w:t xml:space="preserve">and </w:t>
      </w:r>
      <w:r>
        <w:rPr>
          <w:rFonts w:ascii="Times New Roman" w:eastAsia="Times New Roman" w:hAnsi="Times New Roman" w:cs="Times New Roman"/>
          <w:color w:val="222222"/>
          <w:sz w:val="24"/>
          <w:szCs w:val="24"/>
        </w:rPr>
        <w:t xml:space="preserve">the financial damage </w:t>
      </w:r>
      <w:r w:rsidR="009206AF">
        <w:rPr>
          <w:rFonts w:ascii="Times New Roman" w:eastAsia="Times New Roman" w:hAnsi="Times New Roman" w:cs="Times New Roman"/>
          <w:color w:val="222222"/>
          <w:sz w:val="24"/>
          <w:szCs w:val="24"/>
        </w:rPr>
        <w:t>totaled US $</w:t>
      </w:r>
      <w:r>
        <w:rPr>
          <w:rFonts w:ascii="Times New Roman" w:eastAsia="Times New Roman" w:hAnsi="Times New Roman" w:cs="Times New Roman"/>
          <w:color w:val="222222"/>
          <w:sz w:val="24"/>
          <w:szCs w:val="24"/>
        </w:rPr>
        <w:t>1.25 million.</w:t>
      </w:r>
    </w:p>
    <w:p w:rsidR="005D7C0C" w:rsidRDefault="00F456AF">
      <w:pPr>
        <w:numPr>
          <w:ilvl w:val="0"/>
          <w:numId w:val="9"/>
        </w:numPr>
        <w:shd w:val="clear" w:color="auto" w:fill="FFFFFF"/>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The s</w:t>
      </w:r>
      <w:r w:rsidR="00F368A5">
        <w:rPr>
          <w:rFonts w:ascii="Times New Roman" w:eastAsia="Times New Roman" w:hAnsi="Times New Roman" w:cs="Times New Roman"/>
          <w:color w:val="222222"/>
          <w:sz w:val="24"/>
          <w:szCs w:val="24"/>
        </w:rPr>
        <w:t xml:space="preserve">praying </w:t>
      </w:r>
      <w:r>
        <w:rPr>
          <w:rFonts w:ascii="Times New Roman" w:eastAsia="Times New Roman" w:hAnsi="Times New Roman" w:cs="Times New Roman"/>
          <w:color w:val="222222"/>
          <w:sz w:val="24"/>
          <w:szCs w:val="24"/>
        </w:rPr>
        <w:t xml:space="preserve">of </w:t>
      </w:r>
      <w:r w:rsidR="00F368A5">
        <w:rPr>
          <w:rFonts w:ascii="Times New Roman" w:eastAsia="Times New Roman" w:hAnsi="Times New Roman" w:cs="Times New Roman"/>
          <w:color w:val="222222"/>
          <w:sz w:val="24"/>
          <w:szCs w:val="24"/>
        </w:rPr>
        <w:t xml:space="preserve">chemical herbicides </w:t>
      </w:r>
      <w:r>
        <w:rPr>
          <w:rFonts w:ascii="Times New Roman" w:eastAsia="Times New Roman" w:hAnsi="Times New Roman" w:cs="Times New Roman"/>
          <w:color w:val="222222"/>
          <w:sz w:val="24"/>
          <w:szCs w:val="24"/>
        </w:rPr>
        <w:t xml:space="preserve">such as the toxic </w:t>
      </w:r>
      <w:proofErr w:type="spellStart"/>
      <w:r>
        <w:rPr>
          <w:rFonts w:ascii="Times New Roman" w:eastAsia="Times New Roman" w:hAnsi="Times New Roman" w:cs="Times New Roman"/>
          <w:color w:val="222222"/>
          <w:sz w:val="24"/>
          <w:szCs w:val="24"/>
        </w:rPr>
        <w:t>Oxygal</w:t>
      </w:r>
      <w:proofErr w:type="spellEnd"/>
      <w:r>
        <w:rPr>
          <w:rFonts w:ascii="Times New Roman" w:eastAsia="Times New Roman" w:hAnsi="Times New Roman" w:cs="Times New Roman"/>
          <w:color w:val="222222"/>
          <w:sz w:val="24"/>
          <w:szCs w:val="24"/>
        </w:rPr>
        <w:t xml:space="preserve"> and Glyphosate </w:t>
      </w:r>
      <w:r w:rsidR="00F368A5">
        <w:rPr>
          <w:rFonts w:ascii="Times New Roman" w:eastAsia="Times New Roman" w:hAnsi="Times New Roman" w:cs="Times New Roman"/>
          <w:color w:val="222222"/>
          <w:sz w:val="24"/>
          <w:szCs w:val="24"/>
        </w:rPr>
        <w:t xml:space="preserve">on agricultural land on the </w:t>
      </w:r>
      <w:r>
        <w:rPr>
          <w:rFonts w:ascii="Times New Roman" w:eastAsia="Times New Roman" w:hAnsi="Times New Roman" w:cs="Times New Roman"/>
          <w:color w:val="222222"/>
          <w:sz w:val="24"/>
          <w:szCs w:val="24"/>
        </w:rPr>
        <w:t>e</w:t>
      </w:r>
      <w:r w:rsidR="00F368A5">
        <w:rPr>
          <w:rFonts w:ascii="Times New Roman" w:eastAsia="Times New Roman" w:hAnsi="Times New Roman" w:cs="Times New Roman"/>
          <w:color w:val="222222"/>
          <w:sz w:val="24"/>
          <w:szCs w:val="24"/>
        </w:rPr>
        <w:t>astern border of the Gaza Strip cause</w:t>
      </w:r>
      <w:r>
        <w:rPr>
          <w:rFonts w:ascii="Times New Roman" w:eastAsia="Times New Roman" w:hAnsi="Times New Roman" w:cs="Times New Roman"/>
          <w:color w:val="222222"/>
          <w:sz w:val="24"/>
          <w:szCs w:val="24"/>
        </w:rPr>
        <w:t>s</w:t>
      </w:r>
      <w:r w:rsidR="00F368A5">
        <w:rPr>
          <w:rFonts w:ascii="Times New Roman" w:eastAsia="Times New Roman" w:hAnsi="Times New Roman" w:cs="Times New Roman"/>
          <w:color w:val="222222"/>
          <w:sz w:val="24"/>
          <w:szCs w:val="24"/>
        </w:rPr>
        <w:t xml:space="preserve"> adverse health complications</w:t>
      </w:r>
      <w:r>
        <w:rPr>
          <w:rFonts w:ascii="Times New Roman" w:eastAsia="Times New Roman" w:hAnsi="Times New Roman" w:cs="Times New Roman"/>
          <w:color w:val="222222"/>
          <w:sz w:val="24"/>
          <w:szCs w:val="24"/>
        </w:rPr>
        <w:t>. S</w:t>
      </w:r>
      <w:r w:rsidR="00F368A5">
        <w:rPr>
          <w:rFonts w:ascii="Times New Roman" w:eastAsia="Times New Roman" w:hAnsi="Times New Roman" w:cs="Times New Roman"/>
          <w:color w:val="222222"/>
          <w:sz w:val="24"/>
          <w:szCs w:val="24"/>
        </w:rPr>
        <w:t xml:space="preserve">evere irritation and </w:t>
      </w:r>
      <w:r>
        <w:rPr>
          <w:rFonts w:ascii="Times New Roman" w:eastAsia="Times New Roman" w:hAnsi="Times New Roman" w:cs="Times New Roman"/>
          <w:color w:val="222222"/>
          <w:sz w:val="24"/>
          <w:szCs w:val="24"/>
        </w:rPr>
        <w:t xml:space="preserve">illness occurs when these chemicals </w:t>
      </w:r>
      <w:r w:rsidR="00F368A5">
        <w:rPr>
          <w:rFonts w:ascii="Times New Roman" w:eastAsia="Times New Roman" w:hAnsi="Times New Roman" w:cs="Times New Roman"/>
          <w:color w:val="222222"/>
          <w:sz w:val="24"/>
          <w:szCs w:val="24"/>
        </w:rPr>
        <w:t>come in</w:t>
      </w:r>
      <w:r>
        <w:rPr>
          <w:rFonts w:ascii="Times New Roman" w:eastAsia="Times New Roman" w:hAnsi="Times New Roman" w:cs="Times New Roman"/>
          <w:color w:val="222222"/>
          <w:sz w:val="24"/>
          <w:szCs w:val="24"/>
        </w:rPr>
        <w:t>to</w:t>
      </w:r>
      <w:r w:rsidR="00F368A5">
        <w:rPr>
          <w:rFonts w:ascii="Times New Roman" w:eastAsia="Times New Roman" w:hAnsi="Times New Roman" w:cs="Times New Roman"/>
          <w:color w:val="222222"/>
          <w:sz w:val="24"/>
          <w:szCs w:val="24"/>
        </w:rPr>
        <w:t xml:space="preserve"> contact with the skin or eyes, </w:t>
      </w:r>
      <w:r>
        <w:rPr>
          <w:rFonts w:ascii="Times New Roman" w:eastAsia="Times New Roman" w:hAnsi="Times New Roman" w:cs="Times New Roman"/>
          <w:color w:val="222222"/>
          <w:sz w:val="24"/>
          <w:szCs w:val="24"/>
        </w:rPr>
        <w:t xml:space="preserve">and </w:t>
      </w:r>
      <w:r w:rsidR="006B0E3C">
        <w:rPr>
          <w:rFonts w:ascii="Times New Roman" w:eastAsia="Times New Roman" w:hAnsi="Times New Roman" w:cs="Times New Roman"/>
          <w:color w:val="222222"/>
          <w:sz w:val="24"/>
          <w:szCs w:val="24"/>
        </w:rPr>
        <w:t xml:space="preserve">such chemicals </w:t>
      </w:r>
      <w:r>
        <w:rPr>
          <w:rFonts w:ascii="Times New Roman" w:eastAsia="Times New Roman" w:hAnsi="Times New Roman" w:cs="Times New Roman"/>
          <w:color w:val="222222"/>
          <w:sz w:val="24"/>
          <w:szCs w:val="24"/>
        </w:rPr>
        <w:t xml:space="preserve">should </w:t>
      </w:r>
      <w:r w:rsidR="00F368A5">
        <w:rPr>
          <w:rFonts w:ascii="Times New Roman" w:eastAsia="Times New Roman" w:hAnsi="Times New Roman" w:cs="Times New Roman"/>
          <w:color w:val="222222"/>
          <w:sz w:val="24"/>
          <w:szCs w:val="24"/>
        </w:rPr>
        <w:t>be used with special caution after isolating all living creatures from</w:t>
      </w:r>
      <w:r>
        <w:rPr>
          <w:rFonts w:ascii="Times New Roman" w:eastAsia="Times New Roman" w:hAnsi="Times New Roman" w:cs="Times New Roman"/>
          <w:color w:val="222222"/>
          <w:sz w:val="24"/>
          <w:szCs w:val="24"/>
        </w:rPr>
        <w:t xml:space="preserve"> the </w:t>
      </w:r>
      <w:r w:rsidR="00F368A5">
        <w:rPr>
          <w:rFonts w:ascii="Times New Roman" w:eastAsia="Times New Roman" w:hAnsi="Times New Roman" w:cs="Times New Roman"/>
          <w:color w:val="222222"/>
          <w:sz w:val="24"/>
          <w:szCs w:val="24"/>
        </w:rPr>
        <w:t xml:space="preserve">sprayed areas. Despite </w:t>
      </w:r>
      <w:r>
        <w:rPr>
          <w:rFonts w:ascii="Times New Roman" w:eastAsia="Times New Roman" w:hAnsi="Times New Roman" w:cs="Times New Roman"/>
          <w:color w:val="222222"/>
          <w:sz w:val="24"/>
          <w:szCs w:val="24"/>
        </w:rPr>
        <w:t>a</w:t>
      </w:r>
      <w:r w:rsidR="00F368A5">
        <w:rPr>
          <w:rFonts w:ascii="Times New Roman" w:eastAsia="Times New Roman" w:hAnsi="Times New Roman" w:cs="Times New Roman"/>
          <w:color w:val="222222"/>
          <w:sz w:val="24"/>
          <w:szCs w:val="24"/>
        </w:rPr>
        <w:t xml:space="preserve"> ban by the Israeli Supreme Court</w:t>
      </w:r>
      <w:r w:rsidR="006B0E3C">
        <w:rPr>
          <w:rFonts w:ascii="Times New Roman" w:eastAsia="Times New Roman" w:hAnsi="Times New Roman" w:cs="Times New Roman"/>
          <w:color w:val="222222"/>
          <w:sz w:val="24"/>
          <w:szCs w:val="24"/>
        </w:rPr>
        <w:t xml:space="preserve"> on the use of these toxic substances</w:t>
      </w:r>
      <w:r w:rsidR="00F368A5">
        <w:rPr>
          <w:rFonts w:ascii="Times New Roman" w:eastAsia="Times New Roman" w:hAnsi="Times New Roman" w:cs="Times New Roman"/>
          <w:color w:val="222222"/>
          <w:sz w:val="24"/>
          <w:szCs w:val="24"/>
        </w:rPr>
        <w:t>, the occupation authorities still us</w:t>
      </w:r>
      <w:r>
        <w:rPr>
          <w:rFonts w:ascii="Times New Roman" w:eastAsia="Times New Roman" w:hAnsi="Times New Roman" w:cs="Times New Roman"/>
          <w:color w:val="222222"/>
          <w:sz w:val="24"/>
          <w:szCs w:val="24"/>
        </w:rPr>
        <w:t>e</w:t>
      </w:r>
      <w:r w:rsidR="00F368A5">
        <w:rPr>
          <w:rFonts w:ascii="Times New Roman" w:eastAsia="Times New Roman" w:hAnsi="Times New Roman" w:cs="Times New Roman"/>
          <w:color w:val="222222"/>
          <w:sz w:val="24"/>
          <w:szCs w:val="24"/>
        </w:rPr>
        <w:t xml:space="preserve"> them regularly.</w:t>
      </w:r>
    </w:p>
    <w:p w:rsidR="005D7C0C" w:rsidRDefault="00F368A5">
      <w:pPr>
        <w:numPr>
          <w:ilvl w:val="0"/>
          <w:numId w:val="9"/>
        </w:numPr>
        <w:shd w:val="clear" w:color="auto" w:fill="FFFFFF"/>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In the Jordan Valley, military training takes place at random hours</w:t>
      </w:r>
      <w:r w:rsidR="009E6DC2">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rPr>
        <w:t xml:space="preserve"> meaning</w:t>
      </w:r>
      <w:r w:rsidR="009E6DC2">
        <w:rPr>
          <w:rFonts w:ascii="Times New Roman" w:eastAsia="Times New Roman" w:hAnsi="Times New Roman" w:cs="Times New Roman"/>
          <w:color w:val="222222"/>
          <w:sz w:val="24"/>
          <w:szCs w:val="24"/>
        </w:rPr>
        <w:t xml:space="preserve"> that</w:t>
      </w:r>
      <w:r>
        <w:rPr>
          <w:rFonts w:ascii="Times New Roman" w:eastAsia="Times New Roman" w:hAnsi="Times New Roman" w:cs="Times New Roman"/>
          <w:color w:val="222222"/>
          <w:sz w:val="24"/>
          <w:szCs w:val="24"/>
        </w:rPr>
        <w:t xml:space="preserve"> Palestinians can</w:t>
      </w:r>
      <w:r w:rsidR="009E6DC2">
        <w:rPr>
          <w:rFonts w:ascii="Times New Roman" w:eastAsia="Times New Roman" w:hAnsi="Times New Roman" w:cs="Times New Roman"/>
          <w:color w:val="222222"/>
          <w:sz w:val="24"/>
          <w:szCs w:val="24"/>
        </w:rPr>
        <w:t>not</w:t>
      </w:r>
      <w:r>
        <w:rPr>
          <w:rFonts w:ascii="Times New Roman" w:eastAsia="Times New Roman" w:hAnsi="Times New Roman" w:cs="Times New Roman"/>
          <w:color w:val="222222"/>
          <w:sz w:val="24"/>
          <w:szCs w:val="24"/>
        </w:rPr>
        <w:t xml:space="preserve"> access their fields or feed their livestock. Israeli occupation policies </w:t>
      </w:r>
      <w:r w:rsidR="009E6DC2">
        <w:rPr>
          <w:rFonts w:ascii="Times New Roman" w:eastAsia="Times New Roman" w:hAnsi="Times New Roman" w:cs="Times New Roman"/>
          <w:color w:val="222222"/>
          <w:sz w:val="24"/>
          <w:szCs w:val="24"/>
        </w:rPr>
        <w:t>on</w:t>
      </w:r>
      <w:r>
        <w:rPr>
          <w:rFonts w:ascii="Times New Roman" w:eastAsia="Times New Roman" w:hAnsi="Times New Roman" w:cs="Times New Roman"/>
          <w:color w:val="222222"/>
          <w:sz w:val="24"/>
          <w:szCs w:val="24"/>
        </w:rPr>
        <w:t xml:space="preserve"> army training </w:t>
      </w:r>
      <w:r w:rsidR="009E6DC2">
        <w:rPr>
          <w:rFonts w:ascii="Times New Roman" w:eastAsia="Times New Roman" w:hAnsi="Times New Roman" w:cs="Times New Roman"/>
          <w:color w:val="222222"/>
          <w:sz w:val="24"/>
          <w:szCs w:val="24"/>
        </w:rPr>
        <w:t xml:space="preserve">allow for </w:t>
      </w:r>
      <w:r>
        <w:rPr>
          <w:rFonts w:ascii="Times New Roman" w:eastAsia="Times New Roman" w:hAnsi="Times New Roman" w:cs="Times New Roman"/>
          <w:color w:val="222222"/>
          <w:sz w:val="24"/>
          <w:szCs w:val="24"/>
        </w:rPr>
        <w:t xml:space="preserve">families </w:t>
      </w:r>
      <w:r w:rsidR="009E6DC2">
        <w:rPr>
          <w:rFonts w:ascii="Times New Roman" w:eastAsia="Times New Roman" w:hAnsi="Times New Roman" w:cs="Times New Roman"/>
          <w:color w:val="222222"/>
          <w:sz w:val="24"/>
          <w:szCs w:val="24"/>
        </w:rPr>
        <w:t xml:space="preserve">to be evicted </w:t>
      </w:r>
      <w:r>
        <w:rPr>
          <w:rFonts w:ascii="Times New Roman" w:eastAsia="Times New Roman" w:hAnsi="Times New Roman" w:cs="Times New Roman"/>
          <w:color w:val="222222"/>
          <w:sz w:val="24"/>
          <w:szCs w:val="24"/>
        </w:rPr>
        <w:t>frequently from their homes, villages destroyed, crops bulldozed</w:t>
      </w:r>
      <w:r w:rsidR="009E6DC2">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rPr>
        <w:t xml:space="preserve"> and Palestinian lives put on the line. Furthermore, military waste poses a serious </w:t>
      </w:r>
      <w:r w:rsidR="009E6DC2">
        <w:rPr>
          <w:rFonts w:ascii="Times New Roman" w:eastAsia="Times New Roman" w:hAnsi="Times New Roman" w:cs="Times New Roman"/>
          <w:color w:val="222222"/>
          <w:sz w:val="24"/>
          <w:szCs w:val="24"/>
        </w:rPr>
        <w:t xml:space="preserve">health </w:t>
      </w:r>
      <w:r>
        <w:rPr>
          <w:rFonts w:ascii="Times New Roman" w:eastAsia="Times New Roman" w:hAnsi="Times New Roman" w:cs="Times New Roman"/>
          <w:color w:val="222222"/>
          <w:sz w:val="24"/>
          <w:szCs w:val="24"/>
        </w:rPr>
        <w:t xml:space="preserve">threat to Palestinians because </w:t>
      </w:r>
      <w:r w:rsidR="00C0676A">
        <w:rPr>
          <w:rFonts w:ascii="Times New Roman" w:eastAsia="Times New Roman" w:hAnsi="Times New Roman" w:cs="Times New Roman"/>
          <w:color w:val="222222"/>
          <w:sz w:val="24"/>
          <w:szCs w:val="24"/>
        </w:rPr>
        <w:t xml:space="preserve">the </w:t>
      </w:r>
      <w:r>
        <w:rPr>
          <w:rFonts w:ascii="Times New Roman" w:eastAsia="Times New Roman" w:hAnsi="Times New Roman" w:cs="Times New Roman"/>
          <w:color w:val="222222"/>
          <w:sz w:val="24"/>
          <w:szCs w:val="24"/>
        </w:rPr>
        <w:t xml:space="preserve">remnants of training </w:t>
      </w:r>
      <w:r w:rsidR="00C0676A">
        <w:rPr>
          <w:rFonts w:ascii="Times New Roman" w:eastAsia="Times New Roman" w:hAnsi="Times New Roman" w:cs="Times New Roman"/>
          <w:color w:val="222222"/>
          <w:sz w:val="24"/>
          <w:szCs w:val="24"/>
        </w:rPr>
        <w:t xml:space="preserve">may explode </w:t>
      </w:r>
      <w:r>
        <w:rPr>
          <w:rFonts w:ascii="Times New Roman" w:eastAsia="Times New Roman" w:hAnsi="Times New Roman" w:cs="Times New Roman"/>
          <w:color w:val="222222"/>
          <w:sz w:val="24"/>
          <w:szCs w:val="24"/>
        </w:rPr>
        <w:t xml:space="preserve">at any time and injure or even kill shepherds and people walking </w:t>
      </w:r>
      <w:r w:rsidR="00C0676A">
        <w:rPr>
          <w:rFonts w:ascii="Times New Roman" w:eastAsia="Times New Roman" w:hAnsi="Times New Roman" w:cs="Times New Roman"/>
          <w:color w:val="222222"/>
          <w:sz w:val="24"/>
          <w:szCs w:val="24"/>
        </w:rPr>
        <w:t>o</w:t>
      </w:r>
      <w:r>
        <w:rPr>
          <w:rFonts w:ascii="Times New Roman" w:eastAsia="Times New Roman" w:hAnsi="Times New Roman" w:cs="Times New Roman"/>
          <w:color w:val="222222"/>
          <w:sz w:val="24"/>
          <w:szCs w:val="24"/>
        </w:rPr>
        <w:t>n pasture land</w:t>
      </w:r>
      <w:r w:rsidR="00C0676A">
        <w:rPr>
          <w:rFonts w:ascii="Times New Roman" w:eastAsia="Times New Roman" w:hAnsi="Times New Roman" w:cs="Times New Roman"/>
          <w:color w:val="222222"/>
          <w:sz w:val="24"/>
          <w:szCs w:val="24"/>
        </w:rPr>
        <w:t xml:space="preserve">. </w:t>
      </w:r>
      <w:r w:rsidR="00690104">
        <w:rPr>
          <w:rFonts w:ascii="Times New Roman" w:eastAsia="Times New Roman" w:hAnsi="Times New Roman" w:cs="Times New Roman"/>
          <w:color w:val="222222"/>
          <w:sz w:val="24"/>
          <w:szCs w:val="24"/>
        </w:rPr>
        <w:t>T</w:t>
      </w:r>
      <w:r>
        <w:rPr>
          <w:rFonts w:ascii="Times New Roman" w:eastAsia="Times New Roman" w:hAnsi="Times New Roman" w:cs="Times New Roman"/>
          <w:color w:val="222222"/>
          <w:sz w:val="24"/>
          <w:szCs w:val="24"/>
        </w:rPr>
        <w:t xml:space="preserve">he radioactivity of the equipment used can </w:t>
      </w:r>
      <w:r w:rsidR="00690104">
        <w:rPr>
          <w:rFonts w:ascii="Times New Roman" w:eastAsia="Times New Roman" w:hAnsi="Times New Roman" w:cs="Times New Roman"/>
          <w:color w:val="222222"/>
          <w:sz w:val="24"/>
          <w:szCs w:val="24"/>
        </w:rPr>
        <w:t xml:space="preserve">also </w:t>
      </w:r>
      <w:r>
        <w:rPr>
          <w:rFonts w:ascii="Times New Roman" w:eastAsia="Times New Roman" w:hAnsi="Times New Roman" w:cs="Times New Roman"/>
          <w:color w:val="222222"/>
          <w:sz w:val="24"/>
          <w:szCs w:val="24"/>
        </w:rPr>
        <w:t xml:space="preserve">cause several illnesses </w:t>
      </w:r>
      <w:r w:rsidR="00C0676A">
        <w:rPr>
          <w:rFonts w:ascii="Times New Roman" w:eastAsia="Times New Roman" w:hAnsi="Times New Roman" w:cs="Times New Roman"/>
          <w:color w:val="222222"/>
          <w:sz w:val="24"/>
          <w:szCs w:val="24"/>
        </w:rPr>
        <w:t>over time</w:t>
      </w:r>
      <w:r>
        <w:rPr>
          <w:rFonts w:ascii="Times New Roman" w:eastAsia="Times New Roman" w:hAnsi="Times New Roman" w:cs="Times New Roman"/>
          <w:color w:val="222222"/>
          <w:sz w:val="24"/>
          <w:szCs w:val="24"/>
        </w:rPr>
        <w:t>.</w:t>
      </w:r>
    </w:p>
    <w:p w:rsidR="005D7C0C" w:rsidRDefault="00F368A5">
      <w:pPr>
        <w:numPr>
          <w:ilvl w:val="0"/>
          <w:numId w:val="9"/>
        </w:numPr>
        <w:shd w:val="clear" w:color="auto" w:fill="FFFFFF"/>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 xml:space="preserve">Women </w:t>
      </w:r>
      <w:r w:rsidR="00F76C7E">
        <w:rPr>
          <w:rFonts w:ascii="Times New Roman" w:eastAsia="Times New Roman" w:hAnsi="Times New Roman" w:cs="Times New Roman"/>
          <w:color w:val="222222"/>
          <w:sz w:val="24"/>
          <w:szCs w:val="24"/>
        </w:rPr>
        <w:t xml:space="preserve">living in the </w:t>
      </w:r>
      <w:r>
        <w:rPr>
          <w:rFonts w:ascii="Times New Roman" w:eastAsia="Times New Roman" w:hAnsi="Times New Roman" w:cs="Times New Roman"/>
          <w:color w:val="222222"/>
          <w:sz w:val="24"/>
          <w:szCs w:val="24"/>
        </w:rPr>
        <w:t xml:space="preserve">Jordan </w:t>
      </w:r>
      <w:r w:rsidR="00F76C7E">
        <w:rPr>
          <w:rFonts w:ascii="Times New Roman" w:eastAsia="Times New Roman" w:hAnsi="Times New Roman" w:cs="Times New Roman"/>
          <w:color w:val="222222"/>
          <w:sz w:val="24"/>
          <w:szCs w:val="24"/>
        </w:rPr>
        <w:t>V</w:t>
      </w:r>
      <w:r>
        <w:rPr>
          <w:rFonts w:ascii="Times New Roman" w:eastAsia="Times New Roman" w:hAnsi="Times New Roman" w:cs="Times New Roman"/>
          <w:color w:val="222222"/>
          <w:sz w:val="24"/>
          <w:szCs w:val="24"/>
        </w:rPr>
        <w:t xml:space="preserve">alley have to adjust </w:t>
      </w:r>
      <w:r w:rsidR="00957B94">
        <w:rPr>
          <w:rFonts w:ascii="Times New Roman" w:eastAsia="Times New Roman" w:hAnsi="Times New Roman" w:cs="Times New Roman"/>
          <w:color w:val="222222"/>
          <w:sz w:val="24"/>
          <w:szCs w:val="24"/>
        </w:rPr>
        <w:t xml:space="preserve">and restrict </w:t>
      </w:r>
      <w:r>
        <w:rPr>
          <w:rFonts w:ascii="Times New Roman" w:eastAsia="Times New Roman" w:hAnsi="Times New Roman" w:cs="Times New Roman"/>
          <w:color w:val="222222"/>
          <w:sz w:val="24"/>
          <w:szCs w:val="24"/>
        </w:rPr>
        <w:t xml:space="preserve">their daily routines according to the occupation army’s schedule. </w:t>
      </w:r>
      <w:r w:rsidR="00F76C7E">
        <w:rPr>
          <w:rFonts w:ascii="Times New Roman" w:eastAsia="Times New Roman" w:hAnsi="Times New Roman" w:cs="Times New Roman"/>
          <w:color w:val="222222"/>
          <w:sz w:val="24"/>
          <w:szCs w:val="24"/>
        </w:rPr>
        <w:t>M</w:t>
      </w:r>
      <w:r>
        <w:rPr>
          <w:rFonts w:ascii="Times New Roman" w:eastAsia="Times New Roman" w:hAnsi="Times New Roman" w:cs="Times New Roman"/>
          <w:color w:val="222222"/>
          <w:sz w:val="24"/>
          <w:szCs w:val="24"/>
        </w:rPr>
        <w:t xml:space="preserve">anagement of military waste is </w:t>
      </w:r>
      <w:r w:rsidR="00F76C7E">
        <w:rPr>
          <w:rFonts w:ascii="Times New Roman" w:eastAsia="Times New Roman" w:hAnsi="Times New Roman" w:cs="Times New Roman"/>
          <w:color w:val="222222"/>
          <w:sz w:val="24"/>
          <w:szCs w:val="24"/>
        </w:rPr>
        <w:t xml:space="preserve">almost </w:t>
      </w:r>
      <w:r>
        <w:rPr>
          <w:rFonts w:ascii="Times New Roman" w:eastAsia="Times New Roman" w:hAnsi="Times New Roman" w:cs="Times New Roman"/>
          <w:color w:val="222222"/>
          <w:sz w:val="24"/>
          <w:szCs w:val="24"/>
        </w:rPr>
        <w:t xml:space="preserve">non-existent </w:t>
      </w:r>
      <w:r w:rsidR="00957B94">
        <w:rPr>
          <w:rFonts w:ascii="Times New Roman" w:eastAsia="Times New Roman" w:hAnsi="Times New Roman" w:cs="Times New Roman"/>
          <w:color w:val="222222"/>
          <w:sz w:val="24"/>
          <w:szCs w:val="24"/>
        </w:rPr>
        <w:t xml:space="preserve">and </w:t>
      </w:r>
      <w:r>
        <w:rPr>
          <w:rFonts w:ascii="Times New Roman" w:eastAsia="Times New Roman" w:hAnsi="Times New Roman" w:cs="Times New Roman"/>
          <w:color w:val="222222"/>
          <w:sz w:val="24"/>
          <w:szCs w:val="24"/>
        </w:rPr>
        <w:t xml:space="preserve">troops leave behind </w:t>
      </w:r>
      <w:r w:rsidR="00F76C7E">
        <w:rPr>
          <w:rFonts w:ascii="Times New Roman" w:eastAsia="Times New Roman" w:hAnsi="Times New Roman" w:cs="Times New Roman"/>
          <w:color w:val="222222"/>
          <w:sz w:val="24"/>
          <w:szCs w:val="24"/>
        </w:rPr>
        <w:t xml:space="preserve">hazardous </w:t>
      </w:r>
      <w:r>
        <w:rPr>
          <w:rFonts w:ascii="Times New Roman" w:eastAsia="Times New Roman" w:hAnsi="Times New Roman" w:cs="Times New Roman"/>
          <w:color w:val="222222"/>
          <w:sz w:val="24"/>
          <w:szCs w:val="24"/>
        </w:rPr>
        <w:t xml:space="preserve">remnants that </w:t>
      </w:r>
      <w:r w:rsidR="00F76C7E">
        <w:rPr>
          <w:rFonts w:ascii="Times New Roman" w:eastAsia="Times New Roman" w:hAnsi="Times New Roman" w:cs="Times New Roman"/>
          <w:color w:val="222222"/>
          <w:sz w:val="24"/>
          <w:szCs w:val="24"/>
        </w:rPr>
        <w:t xml:space="preserve">pose a danger to </w:t>
      </w:r>
      <w:r>
        <w:rPr>
          <w:rFonts w:ascii="Times New Roman" w:eastAsia="Times New Roman" w:hAnsi="Times New Roman" w:cs="Times New Roman"/>
          <w:color w:val="222222"/>
          <w:sz w:val="24"/>
          <w:szCs w:val="24"/>
        </w:rPr>
        <w:t xml:space="preserve">residents and their livestock. </w:t>
      </w:r>
      <w:r w:rsidR="00F76C7E">
        <w:rPr>
          <w:rFonts w:ascii="Times New Roman" w:eastAsia="Times New Roman" w:hAnsi="Times New Roman" w:cs="Times New Roman"/>
          <w:color w:val="222222"/>
          <w:sz w:val="24"/>
          <w:szCs w:val="24"/>
        </w:rPr>
        <w:t>W</w:t>
      </w:r>
      <w:r>
        <w:rPr>
          <w:rFonts w:ascii="Times New Roman" w:eastAsia="Times New Roman" w:hAnsi="Times New Roman" w:cs="Times New Roman"/>
          <w:color w:val="222222"/>
          <w:sz w:val="24"/>
          <w:szCs w:val="24"/>
        </w:rPr>
        <w:t xml:space="preserve">hen Palestinians </w:t>
      </w:r>
      <w:r w:rsidR="00F76C7E">
        <w:rPr>
          <w:rFonts w:ascii="Times New Roman" w:eastAsia="Times New Roman" w:hAnsi="Times New Roman" w:cs="Times New Roman"/>
          <w:color w:val="222222"/>
          <w:sz w:val="24"/>
          <w:szCs w:val="24"/>
        </w:rPr>
        <w:t xml:space="preserve">face an event </w:t>
      </w:r>
      <w:r>
        <w:rPr>
          <w:rFonts w:ascii="Times New Roman" w:eastAsia="Times New Roman" w:hAnsi="Times New Roman" w:cs="Times New Roman"/>
          <w:color w:val="222222"/>
          <w:sz w:val="24"/>
          <w:szCs w:val="24"/>
        </w:rPr>
        <w:t>such as the loss of a loved one, the</w:t>
      </w:r>
      <w:r w:rsidR="00F76C7E">
        <w:rPr>
          <w:rFonts w:ascii="Times New Roman" w:eastAsia="Times New Roman" w:hAnsi="Times New Roman" w:cs="Times New Roman"/>
          <w:color w:val="222222"/>
          <w:sz w:val="24"/>
          <w:szCs w:val="24"/>
        </w:rPr>
        <w:t xml:space="preserve">re are </w:t>
      </w:r>
      <w:r>
        <w:rPr>
          <w:rFonts w:ascii="Times New Roman" w:eastAsia="Times New Roman" w:hAnsi="Times New Roman" w:cs="Times New Roman"/>
          <w:color w:val="222222"/>
          <w:sz w:val="24"/>
          <w:szCs w:val="24"/>
        </w:rPr>
        <w:t xml:space="preserve">further repercussions such as </w:t>
      </w:r>
      <w:r w:rsidR="00F76C7E">
        <w:rPr>
          <w:rFonts w:ascii="Times New Roman" w:eastAsia="Times New Roman" w:hAnsi="Times New Roman" w:cs="Times New Roman"/>
          <w:color w:val="222222"/>
          <w:sz w:val="24"/>
          <w:szCs w:val="24"/>
        </w:rPr>
        <w:t xml:space="preserve">mental illness, </w:t>
      </w:r>
      <w:r>
        <w:rPr>
          <w:rFonts w:ascii="Times New Roman" w:eastAsia="Times New Roman" w:hAnsi="Times New Roman" w:cs="Times New Roman"/>
          <w:color w:val="222222"/>
          <w:sz w:val="24"/>
          <w:szCs w:val="24"/>
        </w:rPr>
        <w:t xml:space="preserve">including depression, post-traumatic stress disorder </w:t>
      </w:r>
      <w:r>
        <w:rPr>
          <w:rFonts w:ascii="Times New Roman" w:eastAsia="Times New Roman" w:hAnsi="Times New Roman" w:cs="Times New Roman"/>
          <w:color w:val="222222"/>
          <w:sz w:val="24"/>
          <w:szCs w:val="24"/>
        </w:rPr>
        <w:lastRenderedPageBreak/>
        <w:t xml:space="preserve">and even eating disorders that </w:t>
      </w:r>
      <w:r w:rsidR="00F76C7E">
        <w:rPr>
          <w:rFonts w:ascii="Times New Roman" w:eastAsia="Times New Roman" w:hAnsi="Times New Roman" w:cs="Times New Roman"/>
          <w:color w:val="222222"/>
          <w:sz w:val="24"/>
          <w:szCs w:val="24"/>
        </w:rPr>
        <w:t xml:space="preserve">may develop </w:t>
      </w:r>
      <w:r>
        <w:rPr>
          <w:rFonts w:ascii="Times New Roman" w:eastAsia="Times New Roman" w:hAnsi="Times New Roman" w:cs="Times New Roman"/>
          <w:color w:val="222222"/>
          <w:sz w:val="24"/>
          <w:szCs w:val="24"/>
        </w:rPr>
        <w:t xml:space="preserve">either </w:t>
      </w:r>
      <w:r w:rsidR="00F76C7E">
        <w:rPr>
          <w:rFonts w:ascii="Times New Roman" w:eastAsia="Times New Roman" w:hAnsi="Times New Roman" w:cs="Times New Roman"/>
          <w:color w:val="222222"/>
          <w:sz w:val="24"/>
          <w:szCs w:val="24"/>
        </w:rPr>
        <w:t xml:space="preserve">immediately </w:t>
      </w:r>
      <w:r>
        <w:rPr>
          <w:rFonts w:ascii="Times New Roman" w:eastAsia="Times New Roman" w:hAnsi="Times New Roman" w:cs="Times New Roman"/>
          <w:color w:val="222222"/>
          <w:sz w:val="24"/>
          <w:szCs w:val="24"/>
        </w:rPr>
        <w:t xml:space="preserve">after the incident or years later. </w:t>
      </w:r>
      <w:r w:rsidR="00CE1FD6">
        <w:rPr>
          <w:rFonts w:ascii="Times New Roman" w:eastAsia="Times New Roman" w:hAnsi="Times New Roman" w:cs="Times New Roman"/>
          <w:color w:val="222222"/>
          <w:sz w:val="24"/>
          <w:szCs w:val="24"/>
        </w:rPr>
        <w:t>C</w:t>
      </w:r>
      <w:r>
        <w:rPr>
          <w:rFonts w:ascii="Times New Roman" w:eastAsia="Times New Roman" w:hAnsi="Times New Roman" w:cs="Times New Roman"/>
          <w:color w:val="222222"/>
          <w:sz w:val="24"/>
          <w:szCs w:val="24"/>
        </w:rPr>
        <w:t xml:space="preserve">ontinuous military training is only part of Israel’s policy of mass expulsion and land theft </w:t>
      </w:r>
      <w:r w:rsidR="00CE1FD6">
        <w:rPr>
          <w:rFonts w:ascii="Times New Roman" w:eastAsia="Times New Roman" w:hAnsi="Times New Roman" w:cs="Times New Roman"/>
          <w:color w:val="222222"/>
          <w:sz w:val="24"/>
          <w:szCs w:val="24"/>
        </w:rPr>
        <w:t>to further</w:t>
      </w:r>
      <w:r>
        <w:rPr>
          <w:rFonts w:ascii="Times New Roman" w:eastAsia="Times New Roman" w:hAnsi="Times New Roman" w:cs="Times New Roman"/>
          <w:color w:val="222222"/>
          <w:sz w:val="24"/>
          <w:szCs w:val="24"/>
        </w:rPr>
        <w:t xml:space="preserve"> settler colonialism.</w:t>
      </w:r>
    </w:p>
    <w:p w:rsidR="005D7C0C" w:rsidRDefault="00F368A5">
      <w:pPr>
        <w:numPr>
          <w:ilvl w:val="0"/>
          <w:numId w:val="9"/>
        </w:numPr>
        <w:shd w:val="clear" w:color="auto" w:fill="FFFFFF"/>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 xml:space="preserve">Military waste has </w:t>
      </w:r>
      <w:r w:rsidR="003E546F">
        <w:rPr>
          <w:rFonts w:ascii="Times New Roman" w:eastAsia="Times New Roman" w:hAnsi="Times New Roman" w:cs="Times New Roman"/>
          <w:color w:val="222222"/>
          <w:sz w:val="24"/>
          <w:szCs w:val="24"/>
        </w:rPr>
        <w:t xml:space="preserve">negative </w:t>
      </w:r>
      <w:r>
        <w:rPr>
          <w:rFonts w:ascii="Times New Roman" w:eastAsia="Times New Roman" w:hAnsi="Times New Roman" w:cs="Times New Roman"/>
          <w:color w:val="222222"/>
          <w:sz w:val="24"/>
          <w:szCs w:val="24"/>
        </w:rPr>
        <w:t xml:space="preserve">consequences on </w:t>
      </w:r>
      <w:r w:rsidR="003E546F">
        <w:rPr>
          <w:rFonts w:ascii="Times New Roman" w:eastAsia="Times New Roman" w:hAnsi="Times New Roman" w:cs="Times New Roman"/>
          <w:color w:val="222222"/>
          <w:sz w:val="24"/>
          <w:szCs w:val="24"/>
        </w:rPr>
        <w:t xml:space="preserve">the environment as well as on </w:t>
      </w:r>
      <w:r>
        <w:rPr>
          <w:rFonts w:ascii="Times New Roman" w:eastAsia="Times New Roman" w:hAnsi="Times New Roman" w:cs="Times New Roman"/>
          <w:color w:val="222222"/>
          <w:sz w:val="24"/>
          <w:szCs w:val="24"/>
        </w:rPr>
        <w:t xml:space="preserve">the population of the Jordan Valley. </w:t>
      </w:r>
      <w:r w:rsidR="00136148">
        <w:rPr>
          <w:rFonts w:ascii="Times New Roman" w:eastAsia="Times New Roman" w:hAnsi="Times New Roman" w:cs="Times New Roman"/>
          <w:color w:val="222222"/>
          <w:sz w:val="24"/>
          <w:szCs w:val="24"/>
        </w:rPr>
        <w:t xml:space="preserve">Abandoned </w:t>
      </w:r>
      <w:r>
        <w:rPr>
          <w:rFonts w:ascii="Times New Roman" w:eastAsia="Times New Roman" w:hAnsi="Times New Roman" w:cs="Times New Roman"/>
          <w:color w:val="222222"/>
          <w:sz w:val="24"/>
          <w:szCs w:val="24"/>
        </w:rPr>
        <w:t>military material</w:t>
      </w:r>
      <w:r w:rsidR="003E546F">
        <w:rPr>
          <w:rFonts w:ascii="Times New Roman" w:eastAsia="Times New Roman" w:hAnsi="Times New Roman" w:cs="Times New Roman"/>
          <w:color w:val="222222"/>
          <w:sz w:val="24"/>
          <w:szCs w:val="24"/>
        </w:rPr>
        <w:t>s</w:t>
      </w:r>
      <w:r>
        <w:rPr>
          <w:rFonts w:ascii="Times New Roman" w:eastAsia="Times New Roman" w:hAnsi="Times New Roman" w:cs="Times New Roman"/>
          <w:color w:val="222222"/>
          <w:sz w:val="24"/>
          <w:szCs w:val="24"/>
        </w:rPr>
        <w:t xml:space="preserve"> </w:t>
      </w:r>
      <w:r w:rsidR="00A66694">
        <w:rPr>
          <w:rFonts w:ascii="Times New Roman" w:eastAsia="Times New Roman" w:hAnsi="Times New Roman" w:cs="Times New Roman"/>
          <w:color w:val="222222"/>
          <w:sz w:val="24"/>
          <w:szCs w:val="24"/>
        </w:rPr>
        <w:t xml:space="preserve">can be </w:t>
      </w:r>
      <w:r>
        <w:rPr>
          <w:rFonts w:ascii="Times New Roman" w:eastAsia="Times New Roman" w:hAnsi="Times New Roman" w:cs="Times New Roman"/>
          <w:color w:val="222222"/>
          <w:sz w:val="24"/>
          <w:szCs w:val="24"/>
        </w:rPr>
        <w:t>hazardous and lethal</w:t>
      </w:r>
      <w:r w:rsidR="00136148">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rPr>
        <w:t xml:space="preserve"> </w:t>
      </w:r>
      <w:r w:rsidR="00136148">
        <w:rPr>
          <w:rFonts w:ascii="Times New Roman" w:eastAsia="Times New Roman" w:hAnsi="Times New Roman" w:cs="Times New Roman"/>
          <w:color w:val="222222"/>
          <w:sz w:val="24"/>
          <w:szCs w:val="24"/>
        </w:rPr>
        <w:t xml:space="preserve">and also damage </w:t>
      </w:r>
      <w:r>
        <w:rPr>
          <w:rFonts w:ascii="Times New Roman" w:eastAsia="Times New Roman" w:hAnsi="Times New Roman" w:cs="Times New Roman"/>
          <w:color w:val="222222"/>
          <w:sz w:val="24"/>
          <w:szCs w:val="24"/>
        </w:rPr>
        <w:t xml:space="preserve">the environment by polluting and contaminating the soil and air. </w:t>
      </w:r>
      <w:r w:rsidR="00136148">
        <w:rPr>
          <w:rFonts w:ascii="Times New Roman" w:eastAsia="Times New Roman" w:hAnsi="Times New Roman" w:cs="Times New Roman"/>
          <w:color w:val="222222"/>
          <w:sz w:val="24"/>
          <w:szCs w:val="24"/>
        </w:rPr>
        <w:t xml:space="preserve">This poses a threat to </w:t>
      </w:r>
      <w:r>
        <w:rPr>
          <w:rFonts w:ascii="Times New Roman" w:eastAsia="Times New Roman" w:hAnsi="Times New Roman" w:cs="Times New Roman"/>
          <w:color w:val="222222"/>
          <w:sz w:val="24"/>
          <w:szCs w:val="24"/>
        </w:rPr>
        <w:t>the health of Palestinian</w:t>
      </w:r>
      <w:r w:rsidR="00136148">
        <w:rPr>
          <w:rFonts w:ascii="Times New Roman" w:eastAsia="Times New Roman" w:hAnsi="Times New Roman" w:cs="Times New Roman"/>
          <w:color w:val="222222"/>
          <w:sz w:val="24"/>
          <w:szCs w:val="24"/>
        </w:rPr>
        <w:t xml:space="preserve"> resident</w:t>
      </w:r>
      <w:r>
        <w:rPr>
          <w:rFonts w:ascii="Times New Roman" w:eastAsia="Times New Roman" w:hAnsi="Times New Roman" w:cs="Times New Roman"/>
          <w:color w:val="222222"/>
          <w:sz w:val="24"/>
          <w:szCs w:val="24"/>
        </w:rPr>
        <w:t>s. By polluting the soil</w:t>
      </w:r>
      <w:r w:rsidR="00A66694">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rPr>
        <w:t xml:space="preserve"> these toxic substances affect all crops growing </w:t>
      </w:r>
      <w:r w:rsidR="00A66694">
        <w:rPr>
          <w:rFonts w:ascii="Times New Roman" w:eastAsia="Times New Roman" w:hAnsi="Times New Roman" w:cs="Times New Roman"/>
          <w:color w:val="222222"/>
          <w:sz w:val="24"/>
          <w:szCs w:val="24"/>
        </w:rPr>
        <w:t>in the area</w:t>
      </w:r>
      <w:r>
        <w:rPr>
          <w:rFonts w:ascii="Times New Roman" w:eastAsia="Times New Roman" w:hAnsi="Times New Roman" w:cs="Times New Roman"/>
          <w:color w:val="222222"/>
          <w:sz w:val="24"/>
          <w:szCs w:val="24"/>
        </w:rPr>
        <w:t xml:space="preserve">. </w:t>
      </w:r>
      <w:r w:rsidR="00A66694">
        <w:rPr>
          <w:rFonts w:ascii="Times New Roman" w:eastAsia="Times New Roman" w:hAnsi="Times New Roman" w:cs="Times New Roman"/>
          <w:color w:val="222222"/>
          <w:sz w:val="24"/>
          <w:szCs w:val="24"/>
        </w:rPr>
        <w:t>A</w:t>
      </w:r>
      <w:r>
        <w:rPr>
          <w:rFonts w:ascii="Times New Roman" w:eastAsia="Times New Roman" w:hAnsi="Times New Roman" w:cs="Times New Roman"/>
          <w:color w:val="222222"/>
          <w:sz w:val="24"/>
          <w:szCs w:val="24"/>
        </w:rPr>
        <w:t xml:space="preserve"> book by Joshua O Reno revealed that “if [military waste] is no longer useful, and rots near where you live, it c</w:t>
      </w:r>
      <w:r w:rsidR="00A66694">
        <w:rPr>
          <w:rFonts w:ascii="Times New Roman" w:eastAsia="Times New Roman" w:hAnsi="Times New Roman" w:cs="Times New Roman"/>
          <w:color w:val="222222"/>
          <w:sz w:val="24"/>
          <w:szCs w:val="24"/>
        </w:rPr>
        <w:t>an</w:t>
      </w:r>
      <w:r>
        <w:rPr>
          <w:rFonts w:ascii="Times New Roman" w:eastAsia="Times New Roman" w:hAnsi="Times New Roman" w:cs="Times New Roman"/>
          <w:color w:val="222222"/>
          <w:sz w:val="24"/>
          <w:szCs w:val="24"/>
        </w:rPr>
        <w:t xml:space="preserve"> spread pollution even after it is sent </w:t>
      </w:r>
      <w:r w:rsidR="00A66694">
        <w:rPr>
          <w:rFonts w:ascii="Times New Roman" w:eastAsia="Times New Roman" w:hAnsi="Times New Roman" w:cs="Times New Roman"/>
          <w:color w:val="222222"/>
          <w:sz w:val="24"/>
          <w:szCs w:val="24"/>
        </w:rPr>
        <w:t>else</w:t>
      </w:r>
      <w:r>
        <w:rPr>
          <w:rFonts w:ascii="Times New Roman" w:eastAsia="Times New Roman" w:hAnsi="Times New Roman" w:cs="Times New Roman"/>
          <w:color w:val="222222"/>
          <w:sz w:val="24"/>
          <w:szCs w:val="24"/>
        </w:rPr>
        <w:t>where. There are thousands of former</w:t>
      </w:r>
      <w:r w:rsidR="00A66694">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222222"/>
          <w:sz w:val="24"/>
          <w:szCs w:val="24"/>
        </w:rPr>
        <w:t>defense sites that leave toxic legacies behind when abandoned</w:t>
      </w:r>
      <w:r w:rsidR="00A66694">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rPr>
        <w:t>”</w:t>
      </w:r>
      <w:r>
        <w:rPr>
          <w:rFonts w:ascii="Times New Roman" w:eastAsia="Times New Roman" w:hAnsi="Times New Roman" w:cs="Times New Roman"/>
          <w:color w:val="004C00"/>
          <w:sz w:val="24"/>
          <w:szCs w:val="24"/>
          <w:vertAlign w:val="superscript"/>
        </w:rPr>
        <w:footnoteReference w:id="7"/>
      </w:r>
    </w:p>
    <w:p w:rsidR="005D7C0C" w:rsidRDefault="00513F32">
      <w:pPr>
        <w:numPr>
          <w:ilvl w:val="0"/>
          <w:numId w:val="9"/>
        </w:numPr>
        <w:shd w:val="clear" w:color="auto" w:fill="FFFFFF"/>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M</w:t>
      </w:r>
      <w:r w:rsidR="00F368A5">
        <w:rPr>
          <w:rFonts w:ascii="Times New Roman" w:eastAsia="Times New Roman" w:hAnsi="Times New Roman" w:cs="Times New Roman"/>
          <w:color w:val="222222"/>
          <w:sz w:val="24"/>
          <w:szCs w:val="24"/>
        </w:rPr>
        <w:t xml:space="preserve">ilitary training take a heavy toll on farmland and agriculture in the Jordan Valley which is the most fertile region in the OPT. </w:t>
      </w:r>
      <w:r>
        <w:rPr>
          <w:rFonts w:ascii="Times New Roman" w:eastAsia="Times New Roman" w:hAnsi="Times New Roman" w:cs="Times New Roman"/>
          <w:color w:val="222222"/>
          <w:sz w:val="24"/>
          <w:szCs w:val="24"/>
        </w:rPr>
        <w:t>M</w:t>
      </w:r>
      <w:r w:rsidR="00F368A5">
        <w:rPr>
          <w:rFonts w:ascii="Times New Roman" w:eastAsia="Times New Roman" w:hAnsi="Times New Roman" w:cs="Times New Roman"/>
          <w:color w:val="222222"/>
          <w:sz w:val="24"/>
          <w:szCs w:val="24"/>
        </w:rPr>
        <w:t>ilitary training</w:t>
      </w:r>
      <w:r>
        <w:rPr>
          <w:rFonts w:ascii="Times New Roman" w:eastAsia="Times New Roman" w:hAnsi="Times New Roman" w:cs="Times New Roman"/>
          <w:color w:val="222222"/>
          <w:sz w:val="24"/>
          <w:szCs w:val="24"/>
        </w:rPr>
        <w:t xml:space="preserve"> has</w:t>
      </w:r>
      <w:r w:rsidR="00F368A5">
        <w:rPr>
          <w:rFonts w:ascii="Times New Roman" w:eastAsia="Times New Roman" w:hAnsi="Times New Roman" w:cs="Times New Roman"/>
          <w:color w:val="222222"/>
          <w:sz w:val="24"/>
          <w:szCs w:val="24"/>
        </w:rPr>
        <w:t xml:space="preserve"> “burned and destroyed swathes of farmland, crippling livelihoods and access to sustenance for hundreds of Palestinians</w:t>
      </w:r>
      <w:r>
        <w:rPr>
          <w:rFonts w:ascii="Times New Roman" w:eastAsia="Times New Roman" w:hAnsi="Times New Roman" w:cs="Times New Roman"/>
          <w:color w:val="222222"/>
          <w:sz w:val="24"/>
          <w:szCs w:val="24"/>
        </w:rPr>
        <w:t>.</w:t>
      </w:r>
      <w:r w:rsidR="00F368A5">
        <w:rPr>
          <w:rFonts w:ascii="Times New Roman" w:eastAsia="Times New Roman" w:hAnsi="Times New Roman" w:cs="Times New Roman"/>
          <w:color w:val="222222"/>
          <w:sz w:val="24"/>
          <w:szCs w:val="24"/>
        </w:rPr>
        <w:t>”</w:t>
      </w:r>
      <w:r w:rsidR="00F368A5">
        <w:rPr>
          <w:rFonts w:ascii="Times New Roman" w:eastAsia="Times New Roman" w:hAnsi="Times New Roman" w:cs="Times New Roman"/>
          <w:color w:val="004C00"/>
          <w:sz w:val="24"/>
          <w:szCs w:val="24"/>
          <w:vertAlign w:val="superscript"/>
        </w:rPr>
        <w:footnoteReference w:id="8"/>
      </w:r>
      <w:r w:rsidR="00F368A5">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222222"/>
          <w:sz w:val="24"/>
          <w:szCs w:val="24"/>
        </w:rPr>
        <w:t>A</w:t>
      </w:r>
      <w:r w:rsidR="00F368A5">
        <w:rPr>
          <w:rFonts w:ascii="Times New Roman" w:eastAsia="Times New Roman" w:hAnsi="Times New Roman" w:cs="Times New Roman"/>
          <w:color w:val="222222"/>
          <w:sz w:val="24"/>
          <w:szCs w:val="24"/>
        </w:rPr>
        <w:t xml:space="preserve"> senior official who monitors Israeli violations in the region confirmed that “these exercises cause significant damage to the residents’ crops as military vehicles </w:t>
      </w:r>
      <w:r>
        <w:rPr>
          <w:rFonts w:ascii="Times New Roman" w:eastAsia="Times New Roman" w:hAnsi="Times New Roman" w:cs="Times New Roman"/>
          <w:color w:val="222222"/>
          <w:sz w:val="24"/>
          <w:szCs w:val="24"/>
        </w:rPr>
        <w:t xml:space="preserve">make </w:t>
      </w:r>
      <w:r w:rsidR="00F368A5">
        <w:rPr>
          <w:rFonts w:ascii="Times New Roman" w:eastAsia="Times New Roman" w:hAnsi="Times New Roman" w:cs="Times New Roman"/>
          <w:color w:val="222222"/>
          <w:sz w:val="24"/>
          <w:szCs w:val="24"/>
        </w:rPr>
        <w:t xml:space="preserve">roads through </w:t>
      </w:r>
      <w:r>
        <w:rPr>
          <w:rFonts w:ascii="Times New Roman" w:eastAsia="Times New Roman" w:hAnsi="Times New Roman" w:cs="Times New Roman"/>
          <w:color w:val="222222"/>
          <w:sz w:val="24"/>
          <w:szCs w:val="24"/>
        </w:rPr>
        <w:t>farmland.</w:t>
      </w:r>
      <w:r w:rsidR="00F368A5">
        <w:rPr>
          <w:rFonts w:ascii="Times New Roman" w:eastAsia="Times New Roman" w:hAnsi="Times New Roman" w:cs="Times New Roman"/>
          <w:color w:val="222222"/>
          <w:sz w:val="24"/>
          <w:szCs w:val="24"/>
        </w:rPr>
        <w:t>”</w:t>
      </w:r>
      <w:r w:rsidR="00F368A5">
        <w:rPr>
          <w:rFonts w:ascii="Times New Roman" w:eastAsia="Times New Roman" w:hAnsi="Times New Roman" w:cs="Times New Roman"/>
          <w:color w:val="004C00"/>
          <w:sz w:val="24"/>
          <w:szCs w:val="24"/>
          <w:vertAlign w:val="superscript"/>
        </w:rPr>
        <w:footnoteReference w:id="9"/>
      </w:r>
    </w:p>
    <w:p w:rsidR="005D7C0C" w:rsidRDefault="00F368A5">
      <w:pPr>
        <w:numPr>
          <w:ilvl w:val="0"/>
          <w:numId w:val="9"/>
        </w:numPr>
        <w:shd w:val="clear" w:color="auto" w:fill="FFFFFF"/>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 xml:space="preserve">Another significant issue related to military ordnance is the </w:t>
      </w:r>
      <w:r w:rsidR="001371FE">
        <w:rPr>
          <w:rFonts w:ascii="Times New Roman" w:eastAsia="Times New Roman" w:hAnsi="Times New Roman" w:cs="Times New Roman"/>
          <w:color w:val="222222"/>
          <w:sz w:val="24"/>
          <w:szCs w:val="24"/>
        </w:rPr>
        <w:t xml:space="preserve">emission of </w:t>
      </w:r>
      <w:r>
        <w:rPr>
          <w:rFonts w:ascii="Times New Roman" w:eastAsia="Times New Roman" w:hAnsi="Times New Roman" w:cs="Times New Roman"/>
          <w:color w:val="222222"/>
          <w:sz w:val="24"/>
          <w:szCs w:val="24"/>
        </w:rPr>
        <w:t>radioactivity. The Environmental Quality Authority’s field work team found military components in the OPT which were confirmed by the UNEP to be radioactive</w:t>
      </w:r>
      <w:r w:rsidR="00136148">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rPr>
        <w:t xml:space="preserve"> and </w:t>
      </w:r>
      <w:r w:rsidR="00136148">
        <w:rPr>
          <w:rFonts w:ascii="Times New Roman" w:eastAsia="Times New Roman" w:hAnsi="Times New Roman" w:cs="Times New Roman"/>
          <w:color w:val="222222"/>
          <w:sz w:val="24"/>
          <w:szCs w:val="24"/>
        </w:rPr>
        <w:t xml:space="preserve">also </w:t>
      </w:r>
      <w:r>
        <w:rPr>
          <w:rFonts w:ascii="Times New Roman" w:eastAsia="Times New Roman" w:hAnsi="Times New Roman" w:cs="Times New Roman"/>
          <w:color w:val="222222"/>
          <w:sz w:val="24"/>
          <w:szCs w:val="24"/>
        </w:rPr>
        <w:t>part</w:t>
      </w:r>
      <w:r w:rsidR="001371FE">
        <w:rPr>
          <w:rFonts w:ascii="Times New Roman" w:eastAsia="Times New Roman" w:hAnsi="Times New Roman" w:cs="Times New Roman"/>
          <w:color w:val="222222"/>
          <w:sz w:val="24"/>
          <w:szCs w:val="24"/>
        </w:rPr>
        <w:t>s from</w:t>
      </w:r>
      <w:r>
        <w:rPr>
          <w:rFonts w:ascii="Times New Roman" w:eastAsia="Times New Roman" w:hAnsi="Times New Roman" w:cs="Times New Roman"/>
          <w:color w:val="222222"/>
          <w:sz w:val="24"/>
          <w:szCs w:val="24"/>
        </w:rPr>
        <w:t xml:space="preserve"> Israeli helicopters. </w:t>
      </w:r>
      <w:r w:rsidR="001371FE">
        <w:rPr>
          <w:rFonts w:ascii="Times New Roman" w:eastAsia="Times New Roman" w:hAnsi="Times New Roman" w:cs="Times New Roman"/>
          <w:color w:val="222222"/>
          <w:sz w:val="24"/>
          <w:szCs w:val="24"/>
        </w:rPr>
        <w:t>U</w:t>
      </w:r>
      <w:r>
        <w:rPr>
          <w:rFonts w:ascii="Times New Roman" w:eastAsia="Times New Roman" w:hAnsi="Times New Roman" w:cs="Times New Roman"/>
          <w:color w:val="222222"/>
          <w:sz w:val="24"/>
          <w:szCs w:val="24"/>
        </w:rPr>
        <w:t>nexploded ordnance found by shepherds</w:t>
      </w:r>
      <w:r w:rsidR="001371FE">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222222"/>
          <w:sz w:val="24"/>
          <w:szCs w:val="24"/>
        </w:rPr>
        <w:t>pos</w:t>
      </w:r>
      <w:r w:rsidR="001371FE">
        <w:rPr>
          <w:rFonts w:ascii="Times New Roman" w:eastAsia="Times New Roman" w:hAnsi="Times New Roman" w:cs="Times New Roman"/>
          <w:color w:val="222222"/>
          <w:sz w:val="24"/>
          <w:szCs w:val="24"/>
        </w:rPr>
        <w:t>es</w:t>
      </w:r>
      <w:r>
        <w:rPr>
          <w:rFonts w:ascii="Times New Roman" w:eastAsia="Times New Roman" w:hAnsi="Times New Roman" w:cs="Times New Roman"/>
          <w:color w:val="222222"/>
          <w:sz w:val="24"/>
          <w:szCs w:val="24"/>
        </w:rPr>
        <w:t xml:space="preserve"> grave risks to lives and health</w:t>
      </w:r>
      <w:r w:rsidR="001371FE">
        <w:rPr>
          <w:rFonts w:ascii="Times New Roman" w:eastAsia="Times New Roman" w:hAnsi="Times New Roman" w:cs="Times New Roman"/>
          <w:color w:val="222222"/>
          <w:sz w:val="24"/>
          <w:szCs w:val="24"/>
        </w:rPr>
        <w:t>. This is</w:t>
      </w:r>
      <w:r>
        <w:rPr>
          <w:rFonts w:ascii="Times New Roman" w:eastAsia="Times New Roman" w:hAnsi="Times New Roman" w:cs="Times New Roman"/>
          <w:color w:val="222222"/>
          <w:sz w:val="24"/>
          <w:szCs w:val="24"/>
        </w:rPr>
        <w:t xml:space="preserve"> further evidence that the Israeli occupation uses the OPT as a dumping ground for polluting materials and chemicals.</w:t>
      </w:r>
      <w:r>
        <w:rPr>
          <w:rFonts w:ascii="Times New Roman" w:eastAsia="Times New Roman" w:hAnsi="Times New Roman" w:cs="Times New Roman"/>
          <w:color w:val="004C00"/>
          <w:sz w:val="24"/>
          <w:szCs w:val="24"/>
          <w:vertAlign w:val="superscript"/>
        </w:rPr>
        <w:footnoteReference w:id="10"/>
      </w:r>
    </w:p>
    <w:p w:rsidR="005D7C0C" w:rsidRDefault="001371FE">
      <w:pPr>
        <w:numPr>
          <w:ilvl w:val="0"/>
          <w:numId w:val="9"/>
        </w:numPr>
        <w:shd w:val="clear" w:color="auto" w:fill="FFFFFF"/>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I</w:t>
      </w:r>
      <w:r w:rsidR="00F368A5">
        <w:rPr>
          <w:rFonts w:ascii="Times New Roman" w:eastAsia="Times New Roman" w:hAnsi="Times New Roman" w:cs="Times New Roman"/>
          <w:color w:val="222222"/>
          <w:sz w:val="24"/>
          <w:szCs w:val="24"/>
        </w:rPr>
        <w:t>t is crucial to note that the military occupation has disrupt</w:t>
      </w:r>
      <w:r>
        <w:rPr>
          <w:rFonts w:ascii="Times New Roman" w:eastAsia="Times New Roman" w:hAnsi="Times New Roman" w:cs="Times New Roman"/>
          <w:color w:val="222222"/>
          <w:sz w:val="24"/>
          <w:szCs w:val="24"/>
        </w:rPr>
        <w:t>ed</w:t>
      </w:r>
      <w:r w:rsidR="00F368A5">
        <w:rPr>
          <w:rFonts w:ascii="Times New Roman" w:eastAsia="Times New Roman" w:hAnsi="Times New Roman" w:cs="Times New Roman"/>
          <w:color w:val="222222"/>
          <w:sz w:val="24"/>
          <w:szCs w:val="24"/>
        </w:rPr>
        <w:t xml:space="preserve"> the natural ecosystem of Palestinian land</w:t>
      </w:r>
      <w:r>
        <w:rPr>
          <w:rFonts w:ascii="Times New Roman" w:eastAsia="Times New Roman" w:hAnsi="Times New Roman" w:cs="Times New Roman"/>
          <w:color w:val="222222"/>
          <w:sz w:val="24"/>
          <w:szCs w:val="24"/>
        </w:rPr>
        <w:t xml:space="preserve"> since 1967</w:t>
      </w:r>
      <w:r w:rsidR="00F368A5">
        <w:rPr>
          <w:rFonts w:ascii="Times New Roman" w:eastAsia="Times New Roman" w:hAnsi="Times New Roman" w:cs="Times New Roman"/>
          <w:color w:val="222222"/>
          <w:sz w:val="24"/>
          <w:szCs w:val="24"/>
        </w:rPr>
        <w:t xml:space="preserve">. In fact, air and noise pollution are constantly on </w:t>
      </w:r>
      <w:r>
        <w:rPr>
          <w:rFonts w:ascii="Times New Roman" w:eastAsia="Times New Roman" w:hAnsi="Times New Roman" w:cs="Times New Roman"/>
          <w:color w:val="222222"/>
          <w:sz w:val="24"/>
          <w:szCs w:val="24"/>
        </w:rPr>
        <w:t>the</w:t>
      </w:r>
      <w:r w:rsidR="00F368A5">
        <w:rPr>
          <w:rFonts w:ascii="Times New Roman" w:eastAsia="Times New Roman" w:hAnsi="Times New Roman" w:cs="Times New Roman"/>
          <w:color w:val="222222"/>
          <w:sz w:val="24"/>
          <w:szCs w:val="24"/>
        </w:rPr>
        <w:t xml:space="preserve"> rise</w:t>
      </w:r>
      <w:r>
        <w:rPr>
          <w:rFonts w:ascii="Times New Roman" w:eastAsia="Times New Roman" w:hAnsi="Times New Roman" w:cs="Times New Roman"/>
          <w:color w:val="222222"/>
          <w:sz w:val="24"/>
          <w:szCs w:val="24"/>
        </w:rPr>
        <w:t>,</w:t>
      </w:r>
      <w:r w:rsidR="00F368A5">
        <w:rPr>
          <w:rFonts w:ascii="Times New Roman" w:eastAsia="Times New Roman" w:hAnsi="Times New Roman" w:cs="Times New Roman"/>
          <w:color w:val="222222"/>
          <w:sz w:val="24"/>
          <w:szCs w:val="24"/>
        </w:rPr>
        <w:t xml:space="preserve"> mainly due to</w:t>
      </w:r>
      <w:r>
        <w:rPr>
          <w:rFonts w:ascii="Times New Roman" w:eastAsia="Times New Roman" w:hAnsi="Times New Roman" w:cs="Times New Roman"/>
          <w:color w:val="222222"/>
          <w:sz w:val="24"/>
          <w:szCs w:val="24"/>
        </w:rPr>
        <w:t xml:space="preserve"> the vehicles of </w:t>
      </w:r>
      <w:r w:rsidR="00F368A5">
        <w:rPr>
          <w:rFonts w:ascii="Times New Roman" w:eastAsia="Times New Roman" w:hAnsi="Times New Roman" w:cs="Times New Roman"/>
          <w:color w:val="222222"/>
          <w:sz w:val="24"/>
          <w:szCs w:val="24"/>
        </w:rPr>
        <w:t>settlers and military</w:t>
      </w:r>
      <w:r>
        <w:rPr>
          <w:rFonts w:ascii="Times New Roman" w:eastAsia="Times New Roman" w:hAnsi="Times New Roman" w:cs="Times New Roman"/>
          <w:color w:val="222222"/>
          <w:sz w:val="24"/>
          <w:szCs w:val="24"/>
        </w:rPr>
        <w:t>, and</w:t>
      </w:r>
      <w:r w:rsidR="00F368A5">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222222"/>
          <w:sz w:val="24"/>
          <w:szCs w:val="24"/>
        </w:rPr>
        <w:t xml:space="preserve">have a </w:t>
      </w:r>
      <w:r w:rsidR="00F368A5">
        <w:rPr>
          <w:rFonts w:ascii="Times New Roman" w:eastAsia="Times New Roman" w:hAnsi="Times New Roman" w:cs="Times New Roman"/>
          <w:color w:val="222222"/>
          <w:sz w:val="24"/>
          <w:szCs w:val="24"/>
        </w:rPr>
        <w:t>grave impact</w:t>
      </w:r>
      <w:r>
        <w:rPr>
          <w:rFonts w:ascii="Times New Roman" w:eastAsia="Times New Roman" w:hAnsi="Times New Roman" w:cs="Times New Roman"/>
          <w:color w:val="222222"/>
          <w:sz w:val="24"/>
          <w:szCs w:val="24"/>
        </w:rPr>
        <w:t xml:space="preserve"> on</w:t>
      </w:r>
      <w:r w:rsidR="00F368A5">
        <w:rPr>
          <w:rFonts w:ascii="Times New Roman" w:eastAsia="Times New Roman" w:hAnsi="Times New Roman" w:cs="Times New Roman"/>
          <w:color w:val="222222"/>
          <w:sz w:val="24"/>
          <w:szCs w:val="24"/>
        </w:rPr>
        <w:t xml:space="preserve"> the neighboring Palestinian communities and villages of the Jordan Valley. </w:t>
      </w:r>
      <w:r>
        <w:rPr>
          <w:rFonts w:ascii="Times New Roman" w:eastAsia="Times New Roman" w:hAnsi="Times New Roman" w:cs="Times New Roman"/>
          <w:color w:val="222222"/>
          <w:sz w:val="24"/>
          <w:szCs w:val="24"/>
        </w:rPr>
        <w:t>The</w:t>
      </w:r>
      <w:r w:rsidR="00F368A5">
        <w:rPr>
          <w:rFonts w:ascii="Times New Roman" w:eastAsia="Times New Roman" w:hAnsi="Times New Roman" w:cs="Times New Roman"/>
          <w:color w:val="222222"/>
          <w:sz w:val="24"/>
          <w:szCs w:val="24"/>
        </w:rPr>
        <w:t xml:space="preserve"> military bases in the Jordan Valley </w:t>
      </w:r>
      <w:r w:rsidR="00136148">
        <w:rPr>
          <w:rFonts w:ascii="Times New Roman" w:eastAsia="Times New Roman" w:hAnsi="Times New Roman" w:cs="Times New Roman"/>
          <w:color w:val="222222"/>
          <w:sz w:val="24"/>
          <w:szCs w:val="24"/>
        </w:rPr>
        <w:t>damage</w:t>
      </w:r>
      <w:r w:rsidR="00F368A5">
        <w:rPr>
          <w:rFonts w:ascii="Times New Roman" w:eastAsia="Times New Roman" w:hAnsi="Times New Roman" w:cs="Times New Roman"/>
          <w:color w:val="222222"/>
          <w:sz w:val="24"/>
          <w:szCs w:val="24"/>
        </w:rPr>
        <w:t xml:space="preserve"> water resources</w:t>
      </w:r>
      <w:r w:rsidR="00135D2C">
        <w:rPr>
          <w:rFonts w:ascii="Times New Roman" w:eastAsia="Times New Roman" w:hAnsi="Times New Roman" w:cs="Times New Roman"/>
          <w:color w:val="222222"/>
          <w:sz w:val="24"/>
          <w:szCs w:val="24"/>
        </w:rPr>
        <w:t xml:space="preserve"> with </w:t>
      </w:r>
      <w:r w:rsidR="00F368A5">
        <w:rPr>
          <w:rFonts w:ascii="Times New Roman" w:eastAsia="Times New Roman" w:hAnsi="Times New Roman" w:cs="Times New Roman"/>
          <w:color w:val="222222"/>
          <w:sz w:val="24"/>
          <w:szCs w:val="24"/>
        </w:rPr>
        <w:t>fuel and oil leaks</w:t>
      </w:r>
      <w:r w:rsidR="00135D2C">
        <w:rPr>
          <w:rFonts w:ascii="Times New Roman" w:eastAsia="Times New Roman" w:hAnsi="Times New Roman" w:cs="Times New Roman"/>
          <w:color w:val="222222"/>
          <w:sz w:val="24"/>
          <w:szCs w:val="24"/>
        </w:rPr>
        <w:t>, in addition to the</w:t>
      </w:r>
      <w:r w:rsidR="00F368A5">
        <w:rPr>
          <w:rFonts w:ascii="Times New Roman" w:eastAsia="Times New Roman" w:hAnsi="Times New Roman" w:cs="Times New Roman"/>
          <w:color w:val="222222"/>
          <w:sz w:val="24"/>
          <w:szCs w:val="24"/>
        </w:rPr>
        <w:t xml:space="preserve"> leaving behind </w:t>
      </w:r>
      <w:r w:rsidR="00135D2C">
        <w:rPr>
          <w:rFonts w:ascii="Times New Roman" w:eastAsia="Times New Roman" w:hAnsi="Times New Roman" w:cs="Times New Roman"/>
          <w:color w:val="222222"/>
          <w:sz w:val="24"/>
          <w:szCs w:val="24"/>
        </w:rPr>
        <w:t xml:space="preserve">of </w:t>
      </w:r>
      <w:r w:rsidR="00F368A5">
        <w:rPr>
          <w:rFonts w:ascii="Times New Roman" w:eastAsia="Times New Roman" w:hAnsi="Times New Roman" w:cs="Times New Roman"/>
          <w:color w:val="222222"/>
          <w:sz w:val="24"/>
          <w:szCs w:val="24"/>
        </w:rPr>
        <w:t>military ordnance.</w:t>
      </w:r>
      <w:r w:rsidR="00F368A5">
        <w:rPr>
          <w:rFonts w:ascii="Times New Roman" w:eastAsia="Times New Roman" w:hAnsi="Times New Roman" w:cs="Times New Roman"/>
          <w:color w:val="004C00"/>
          <w:sz w:val="24"/>
          <w:szCs w:val="24"/>
          <w:vertAlign w:val="superscript"/>
        </w:rPr>
        <w:footnoteReference w:id="11"/>
      </w:r>
    </w:p>
    <w:p w:rsidR="005D7C0C" w:rsidRDefault="00135D2C">
      <w:pPr>
        <w:numPr>
          <w:ilvl w:val="0"/>
          <w:numId w:val="9"/>
        </w:numPr>
        <w:shd w:val="clear" w:color="auto" w:fill="FFFFFF"/>
        <w:spacing w:after="24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Although </w:t>
      </w:r>
      <w:r w:rsidR="00F368A5">
        <w:rPr>
          <w:rFonts w:ascii="Times New Roman" w:eastAsia="Times New Roman" w:hAnsi="Times New Roman" w:cs="Times New Roman"/>
          <w:color w:val="222222"/>
          <w:sz w:val="24"/>
          <w:szCs w:val="24"/>
        </w:rPr>
        <w:t>the UN Committee on CESCR</w:t>
      </w:r>
      <w:r>
        <w:rPr>
          <w:rFonts w:ascii="Times New Roman" w:eastAsia="Times New Roman" w:hAnsi="Times New Roman" w:cs="Times New Roman"/>
          <w:color w:val="222222"/>
          <w:sz w:val="24"/>
          <w:szCs w:val="24"/>
        </w:rPr>
        <w:t xml:space="preserve"> emphasized</w:t>
      </w:r>
      <w:r w:rsidR="00F368A5">
        <w:rPr>
          <w:rFonts w:ascii="Times New Roman" w:eastAsia="Times New Roman" w:hAnsi="Times New Roman" w:cs="Times New Roman"/>
          <w:color w:val="222222"/>
          <w:sz w:val="24"/>
          <w:szCs w:val="24"/>
        </w:rPr>
        <w:t xml:space="preserve"> in its general comment No</w:t>
      </w:r>
      <w:r w:rsidR="00136148">
        <w:rPr>
          <w:rFonts w:ascii="Times New Roman" w:eastAsia="Times New Roman" w:hAnsi="Times New Roman" w:cs="Times New Roman"/>
          <w:color w:val="222222"/>
          <w:sz w:val="24"/>
          <w:szCs w:val="24"/>
        </w:rPr>
        <w:t>.</w:t>
      </w:r>
      <w:r w:rsidR="00F368A5">
        <w:rPr>
          <w:rFonts w:ascii="Times New Roman" w:eastAsia="Times New Roman" w:hAnsi="Times New Roman" w:cs="Times New Roman"/>
          <w:color w:val="222222"/>
          <w:sz w:val="24"/>
          <w:szCs w:val="24"/>
        </w:rPr>
        <w:t>14</w:t>
      </w:r>
      <w:r>
        <w:rPr>
          <w:rFonts w:ascii="Times New Roman" w:eastAsia="Times New Roman" w:hAnsi="Times New Roman" w:cs="Times New Roman"/>
          <w:color w:val="222222"/>
          <w:sz w:val="24"/>
          <w:szCs w:val="24"/>
        </w:rPr>
        <w:t xml:space="preserve"> </w:t>
      </w:r>
      <w:r w:rsidR="00F368A5">
        <w:rPr>
          <w:rFonts w:ascii="Times New Roman" w:eastAsia="Times New Roman" w:hAnsi="Times New Roman" w:cs="Times New Roman"/>
          <w:color w:val="222222"/>
          <w:sz w:val="24"/>
          <w:szCs w:val="24"/>
        </w:rPr>
        <w:t xml:space="preserve">that </w:t>
      </w:r>
      <w:r>
        <w:rPr>
          <w:rFonts w:ascii="Times New Roman" w:eastAsia="Times New Roman" w:hAnsi="Times New Roman" w:cs="Times New Roman"/>
          <w:color w:val="222222"/>
          <w:sz w:val="24"/>
          <w:szCs w:val="24"/>
        </w:rPr>
        <w:t xml:space="preserve">an </w:t>
      </w:r>
      <w:r w:rsidR="00F368A5">
        <w:rPr>
          <w:rFonts w:ascii="Times New Roman" w:eastAsia="Times New Roman" w:hAnsi="Times New Roman" w:cs="Times New Roman"/>
          <w:color w:val="222222"/>
          <w:sz w:val="24"/>
          <w:szCs w:val="24"/>
        </w:rPr>
        <w:t>obligation to protect</w:t>
      </w:r>
      <w:r>
        <w:rPr>
          <w:rFonts w:ascii="Times New Roman" w:eastAsia="Times New Roman" w:hAnsi="Times New Roman" w:cs="Times New Roman"/>
          <w:color w:val="222222"/>
          <w:sz w:val="24"/>
          <w:szCs w:val="24"/>
        </w:rPr>
        <w:t xml:space="preserve"> exists</w:t>
      </w:r>
      <w:r w:rsidR="00F368A5">
        <w:rPr>
          <w:rFonts w:ascii="Times New Roman" w:eastAsia="Times New Roman" w:hAnsi="Times New Roman" w:cs="Times New Roman"/>
          <w:color w:val="222222"/>
          <w:sz w:val="24"/>
          <w:szCs w:val="24"/>
        </w:rPr>
        <w:t xml:space="preserve">, Israel </w:t>
      </w:r>
      <w:r>
        <w:rPr>
          <w:rFonts w:ascii="Times New Roman" w:eastAsia="Times New Roman" w:hAnsi="Times New Roman" w:cs="Times New Roman"/>
          <w:color w:val="222222"/>
          <w:sz w:val="24"/>
          <w:szCs w:val="24"/>
        </w:rPr>
        <w:t xml:space="preserve">has </w:t>
      </w:r>
      <w:r w:rsidR="00F368A5">
        <w:rPr>
          <w:rFonts w:ascii="Times New Roman" w:eastAsia="Times New Roman" w:hAnsi="Times New Roman" w:cs="Times New Roman"/>
          <w:color w:val="222222"/>
          <w:sz w:val="24"/>
          <w:szCs w:val="24"/>
        </w:rPr>
        <w:t>failed to protect the Palestinian population from its industrial and chemical waste.</w:t>
      </w:r>
      <w:r w:rsidR="00F368A5">
        <w:rPr>
          <w:rFonts w:ascii="Times New Roman" w:eastAsia="Times New Roman" w:hAnsi="Times New Roman" w:cs="Times New Roman"/>
          <w:i/>
          <w:color w:val="222222"/>
          <w:sz w:val="24"/>
          <w:szCs w:val="24"/>
          <w:vertAlign w:val="superscript"/>
        </w:rPr>
        <w:footnoteReference w:id="12"/>
      </w:r>
    </w:p>
    <w:p w:rsidR="005D7C0C" w:rsidRDefault="00F368A5">
      <w:pPr>
        <w:shd w:val="clear" w:color="auto" w:fill="FFFFFF"/>
        <w:spacing w:before="240" w:after="240"/>
        <w:jc w:val="both"/>
        <w:rPr>
          <w:rFonts w:ascii="Times New Roman" w:eastAsia="Times New Roman" w:hAnsi="Times New Roman" w:cs="Times New Roman"/>
          <w:color w:val="222222"/>
          <w:sz w:val="24"/>
          <w:szCs w:val="24"/>
        </w:rPr>
      </w:pPr>
      <w:r>
        <w:rPr>
          <w:rFonts w:ascii="Times New Roman" w:eastAsia="Times New Roman" w:hAnsi="Times New Roman" w:cs="Times New Roman"/>
          <w:b/>
          <w:color w:val="222222"/>
          <w:sz w:val="24"/>
          <w:szCs w:val="24"/>
        </w:rPr>
        <w:lastRenderedPageBreak/>
        <w:t>Recommendations</w:t>
      </w:r>
      <w:r>
        <w:rPr>
          <w:rFonts w:ascii="Times New Roman" w:eastAsia="Times New Roman" w:hAnsi="Times New Roman" w:cs="Times New Roman"/>
          <w:color w:val="222222"/>
          <w:sz w:val="24"/>
          <w:szCs w:val="24"/>
        </w:rPr>
        <w:t xml:space="preserve">: </w:t>
      </w:r>
    </w:p>
    <w:p w:rsidR="005D7C0C" w:rsidRDefault="00F368A5">
      <w:pPr>
        <w:numPr>
          <w:ilvl w:val="0"/>
          <w:numId w:val="1"/>
        </w:numPr>
        <w:shd w:val="clear" w:color="auto" w:fill="FFFFFF"/>
        <w:spacing w:before="240"/>
        <w:jc w:val="both"/>
        <w:rPr>
          <w:rFonts w:ascii="Times New Roman" w:eastAsia="Times New Roman" w:hAnsi="Times New Roman" w:cs="Times New Roman"/>
          <w:color w:val="004C00"/>
          <w:sz w:val="24"/>
          <w:szCs w:val="24"/>
        </w:rPr>
      </w:pPr>
      <w:r>
        <w:rPr>
          <w:rFonts w:ascii="Times New Roman" w:eastAsia="Times New Roman" w:hAnsi="Times New Roman" w:cs="Times New Roman"/>
          <w:color w:val="222222"/>
          <w:sz w:val="24"/>
          <w:szCs w:val="24"/>
        </w:rPr>
        <w:t xml:space="preserve">We demand </w:t>
      </w:r>
      <w:r w:rsidR="003162CD">
        <w:rPr>
          <w:rFonts w:ascii="Times New Roman" w:eastAsia="Times New Roman" w:hAnsi="Times New Roman" w:cs="Times New Roman"/>
          <w:color w:val="222222"/>
          <w:sz w:val="24"/>
          <w:szCs w:val="24"/>
        </w:rPr>
        <w:t xml:space="preserve">that </w:t>
      </w:r>
      <w:r>
        <w:rPr>
          <w:rFonts w:ascii="Times New Roman" w:eastAsia="Times New Roman" w:hAnsi="Times New Roman" w:cs="Times New Roman"/>
          <w:color w:val="222222"/>
          <w:sz w:val="24"/>
          <w:szCs w:val="24"/>
        </w:rPr>
        <w:t xml:space="preserve">the State Party, as the occupying power, cease settlement expansion and exploitation of Palestinian natural resources for the benefit of Israeli settlements, and </w:t>
      </w:r>
      <w:r w:rsidR="003162CD">
        <w:rPr>
          <w:rFonts w:ascii="Times New Roman" w:eastAsia="Times New Roman" w:hAnsi="Times New Roman" w:cs="Times New Roman"/>
          <w:color w:val="222222"/>
          <w:sz w:val="24"/>
          <w:szCs w:val="24"/>
        </w:rPr>
        <w:t>end</w:t>
      </w:r>
      <w:r>
        <w:rPr>
          <w:rFonts w:ascii="Times New Roman" w:eastAsia="Times New Roman" w:hAnsi="Times New Roman" w:cs="Times New Roman"/>
          <w:color w:val="222222"/>
          <w:sz w:val="24"/>
          <w:szCs w:val="24"/>
        </w:rPr>
        <w:t xml:space="preserve"> military training and its immense impact on the lives of Palestinian women and children in particular.</w:t>
      </w:r>
    </w:p>
    <w:p w:rsidR="005D7C0C" w:rsidRPr="00323FF4" w:rsidRDefault="00F368A5">
      <w:pPr>
        <w:numPr>
          <w:ilvl w:val="0"/>
          <w:numId w:val="1"/>
        </w:numPr>
        <w:shd w:val="clear" w:color="auto" w:fill="FFFFFF"/>
        <w:jc w:val="both"/>
        <w:rPr>
          <w:rFonts w:ascii="Times New Roman" w:eastAsia="Times New Roman" w:hAnsi="Times New Roman" w:cs="Times New Roman"/>
          <w:color w:val="004C00"/>
          <w:sz w:val="24"/>
          <w:szCs w:val="24"/>
        </w:rPr>
      </w:pPr>
      <w:r>
        <w:rPr>
          <w:rFonts w:ascii="Times New Roman" w:eastAsia="Times New Roman" w:hAnsi="Times New Roman" w:cs="Times New Roman"/>
          <w:color w:val="222222"/>
          <w:sz w:val="24"/>
          <w:szCs w:val="24"/>
        </w:rPr>
        <w:t xml:space="preserve">We urge the </w:t>
      </w:r>
      <w:r w:rsidR="00E1523D">
        <w:rPr>
          <w:rFonts w:ascii="Times New Roman" w:eastAsia="Times New Roman" w:hAnsi="Times New Roman" w:cs="Times New Roman"/>
          <w:color w:val="222222"/>
          <w:sz w:val="24"/>
          <w:szCs w:val="24"/>
        </w:rPr>
        <w:t>C</w:t>
      </w:r>
      <w:r>
        <w:rPr>
          <w:rFonts w:ascii="Times New Roman" w:eastAsia="Times New Roman" w:hAnsi="Times New Roman" w:cs="Times New Roman"/>
          <w:color w:val="222222"/>
          <w:sz w:val="24"/>
          <w:szCs w:val="24"/>
        </w:rPr>
        <w:t>ommittee to enforce measures to hold Israel, the occupying power, accountable for its perpetration of environmental violations in the OPT, and to address these policies that are based on practices of racial discrimination against</w:t>
      </w:r>
      <w:r w:rsidR="003162CD">
        <w:rPr>
          <w:rFonts w:ascii="Times New Roman" w:eastAsia="Times New Roman" w:hAnsi="Times New Roman" w:cs="Times New Roman"/>
          <w:color w:val="222222"/>
          <w:sz w:val="24"/>
          <w:szCs w:val="24"/>
        </w:rPr>
        <w:t xml:space="preserve"> the</w:t>
      </w:r>
      <w:r>
        <w:rPr>
          <w:rFonts w:ascii="Times New Roman" w:eastAsia="Times New Roman" w:hAnsi="Times New Roman" w:cs="Times New Roman"/>
          <w:color w:val="222222"/>
          <w:sz w:val="24"/>
          <w:szCs w:val="24"/>
        </w:rPr>
        <w:t xml:space="preserve"> indigenous Palestinian population. </w:t>
      </w:r>
    </w:p>
    <w:p w:rsidR="00AB2451" w:rsidRDefault="00AB2451">
      <w:pPr>
        <w:numPr>
          <w:ilvl w:val="0"/>
          <w:numId w:val="1"/>
        </w:numPr>
        <w:shd w:val="clear" w:color="auto" w:fill="FFFFFF"/>
        <w:jc w:val="both"/>
        <w:rPr>
          <w:rFonts w:ascii="Times New Roman" w:eastAsia="Times New Roman" w:hAnsi="Times New Roman" w:cs="Times New Roman"/>
          <w:color w:val="004C00"/>
          <w:sz w:val="24"/>
          <w:szCs w:val="24"/>
        </w:rPr>
      </w:pPr>
    </w:p>
    <w:p w:rsidR="005D7C0C" w:rsidRDefault="00F368A5">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Basic Law: Israel – the Nation State of the Jewish People</w:t>
      </w:r>
    </w:p>
    <w:p w:rsidR="005D7C0C" w:rsidRDefault="00F368A5">
      <w:pPr>
        <w:numPr>
          <w:ilvl w:val="0"/>
          <w:numId w:val="11"/>
        </w:num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Family Reunification (Article</w:t>
      </w:r>
      <w:r w:rsidR="00FF537F">
        <w:rPr>
          <w:rFonts w:ascii="Times New Roman" w:eastAsia="Times New Roman" w:hAnsi="Times New Roman" w:cs="Times New Roman"/>
          <w:b/>
          <w:sz w:val="24"/>
          <w:szCs w:val="24"/>
        </w:rPr>
        <w:t>s</w:t>
      </w:r>
      <w:r>
        <w:rPr>
          <w:rFonts w:ascii="Times New Roman" w:eastAsia="Times New Roman" w:hAnsi="Times New Roman" w:cs="Times New Roman"/>
          <w:b/>
          <w:sz w:val="24"/>
          <w:szCs w:val="24"/>
        </w:rPr>
        <w:t xml:space="preserve"> 3, 10) </w:t>
      </w:r>
    </w:p>
    <w:p w:rsidR="005D7C0C" w:rsidRDefault="00AB2451">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00F368A5">
        <w:rPr>
          <w:rFonts w:ascii="Times New Roman" w:eastAsia="Times New Roman" w:hAnsi="Times New Roman" w:cs="Times New Roman"/>
          <w:sz w:val="24"/>
          <w:szCs w:val="24"/>
        </w:rPr>
        <w:t>he Committee</w:t>
      </w:r>
      <w:r>
        <w:rPr>
          <w:rFonts w:ascii="Times New Roman" w:eastAsia="Times New Roman" w:hAnsi="Times New Roman" w:cs="Times New Roman"/>
          <w:sz w:val="24"/>
          <w:szCs w:val="24"/>
        </w:rPr>
        <w:t xml:space="preserve"> expressed its</w:t>
      </w:r>
      <w:r w:rsidR="00F368A5">
        <w:rPr>
          <w:rFonts w:ascii="Times New Roman" w:eastAsia="Times New Roman" w:hAnsi="Times New Roman" w:cs="Times New Roman"/>
          <w:sz w:val="24"/>
          <w:szCs w:val="24"/>
        </w:rPr>
        <w:t xml:space="preserve"> concerns regarding the Israeli parliament</w:t>
      </w:r>
      <w:r>
        <w:rPr>
          <w:rFonts w:ascii="Times New Roman" w:eastAsia="Times New Roman" w:hAnsi="Times New Roman" w:cs="Times New Roman"/>
          <w:sz w:val="24"/>
          <w:szCs w:val="24"/>
        </w:rPr>
        <w:t>’s</w:t>
      </w:r>
      <w:r w:rsidR="00F368A5">
        <w:rPr>
          <w:rFonts w:ascii="Times New Roman" w:eastAsia="Times New Roman" w:hAnsi="Times New Roman" w:cs="Times New Roman"/>
          <w:sz w:val="24"/>
          <w:szCs w:val="24"/>
        </w:rPr>
        <w:t xml:space="preserve"> reenactment of the Citizenship and Entry into Israel Law</w:t>
      </w:r>
      <w:r>
        <w:rPr>
          <w:rFonts w:ascii="Times New Roman" w:eastAsia="Times New Roman" w:hAnsi="Times New Roman" w:cs="Times New Roman"/>
          <w:sz w:val="24"/>
          <w:szCs w:val="24"/>
        </w:rPr>
        <w:t>. T</w:t>
      </w:r>
      <w:r w:rsidR="00F368A5">
        <w:rPr>
          <w:rFonts w:ascii="Times New Roman" w:eastAsia="Times New Roman" w:hAnsi="Times New Roman" w:cs="Times New Roman"/>
          <w:sz w:val="24"/>
          <w:szCs w:val="24"/>
        </w:rPr>
        <w:t xml:space="preserve">housands of Palestinian families in Jerusalem </w:t>
      </w:r>
      <w:r w:rsidR="00FF537F">
        <w:rPr>
          <w:rFonts w:ascii="Times New Roman" w:eastAsia="Times New Roman" w:hAnsi="Times New Roman" w:cs="Times New Roman"/>
          <w:sz w:val="24"/>
          <w:szCs w:val="24"/>
        </w:rPr>
        <w:t>live under</w:t>
      </w:r>
      <w:r w:rsidR="00F368A5">
        <w:rPr>
          <w:rFonts w:ascii="Times New Roman" w:eastAsia="Times New Roman" w:hAnsi="Times New Roman" w:cs="Times New Roman"/>
          <w:sz w:val="24"/>
          <w:szCs w:val="24"/>
        </w:rPr>
        <w:t xml:space="preserve"> sweeping restrictions </w:t>
      </w:r>
      <w:r w:rsidR="00FF537F">
        <w:rPr>
          <w:rFonts w:ascii="Times New Roman" w:eastAsia="Times New Roman" w:hAnsi="Times New Roman" w:cs="Times New Roman"/>
          <w:sz w:val="24"/>
          <w:szCs w:val="24"/>
        </w:rPr>
        <w:t>due to</w:t>
      </w:r>
      <w:r w:rsidR="00F368A5">
        <w:rPr>
          <w:rFonts w:ascii="Times New Roman" w:eastAsia="Times New Roman" w:hAnsi="Times New Roman" w:cs="Times New Roman"/>
          <w:sz w:val="24"/>
          <w:szCs w:val="24"/>
        </w:rPr>
        <w:t xml:space="preserve"> Israel’s systematic policy of denial of family rights. This is </w:t>
      </w:r>
      <w:r>
        <w:rPr>
          <w:rFonts w:ascii="Times New Roman" w:eastAsia="Times New Roman" w:hAnsi="Times New Roman" w:cs="Times New Roman"/>
          <w:sz w:val="24"/>
          <w:szCs w:val="24"/>
        </w:rPr>
        <w:t>a</w:t>
      </w:r>
      <w:r w:rsidR="00F368A5">
        <w:rPr>
          <w:rFonts w:ascii="Times New Roman" w:eastAsia="Times New Roman" w:hAnsi="Times New Roman" w:cs="Times New Roman"/>
          <w:sz w:val="24"/>
          <w:szCs w:val="24"/>
        </w:rPr>
        <w:t xml:space="preserve"> clear infringement of Art</w:t>
      </w:r>
      <w:r>
        <w:rPr>
          <w:rFonts w:ascii="Times New Roman" w:eastAsia="Times New Roman" w:hAnsi="Times New Roman" w:cs="Times New Roman"/>
          <w:sz w:val="24"/>
          <w:szCs w:val="24"/>
        </w:rPr>
        <w:t>icles</w:t>
      </w:r>
      <w:r w:rsidR="00F368A5">
        <w:rPr>
          <w:rFonts w:ascii="Times New Roman" w:eastAsia="Times New Roman" w:hAnsi="Times New Roman" w:cs="Times New Roman"/>
          <w:sz w:val="24"/>
          <w:szCs w:val="24"/>
        </w:rPr>
        <w:t xml:space="preserve"> 3 and 10 of the Covenant. </w:t>
      </w:r>
    </w:p>
    <w:p w:rsidR="005D7C0C" w:rsidRDefault="00F368A5">
      <w:pPr>
        <w:numPr>
          <w:ilvl w:val="0"/>
          <w:numId w:val="5"/>
        </w:numPr>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Contrary to General Comment No.16 on the </w:t>
      </w:r>
      <w:r w:rsidR="00FF537F">
        <w:rPr>
          <w:rFonts w:ascii="Times New Roman" w:eastAsia="Times New Roman" w:hAnsi="Times New Roman" w:cs="Times New Roman"/>
          <w:color w:val="222222"/>
          <w:sz w:val="24"/>
          <w:szCs w:val="24"/>
          <w:highlight w:val="white"/>
        </w:rPr>
        <w:t>e</w:t>
      </w:r>
      <w:r>
        <w:rPr>
          <w:rFonts w:ascii="Times New Roman" w:eastAsia="Times New Roman" w:hAnsi="Times New Roman" w:cs="Times New Roman"/>
          <w:color w:val="222222"/>
          <w:sz w:val="24"/>
          <w:szCs w:val="24"/>
          <w:highlight w:val="white"/>
        </w:rPr>
        <w:t xml:space="preserve">qual </w:t>
      </w:r>
      <w:r w:rsidR="00FF537F">
        <w:rPr>
          <w:rFonts w:ascii="Times New Roman" w:eastAsia="Times New Roman" w:hAnsi="Times New Roman" w:cs="Times New Roman"/>
          <w:color w:val="222222"/>
          <w:sz w:val="24"/>
          <w:szCs w:val="24"/>
          <w:highlight w:val="white"/>
        </w:rPr>
        <w:t>r</w:t>
      </w:r>
      <w:r>
        <w:rPr>
          <w:rFonts w:ascii="Times New Roman" w:eastAsia="Times New Roman" w:hAnsi="Times New Roman" w:cs="Times New Roman"/>
          <w:color w:val="222222"/>
          <w:sz w:val="24"/>
          <w:szCs w:val="24"/>
          <w:highlight w:val="white"/>
        </w:rPr>
        <w:t xml:space="preserve">ight of </w:t>
      </w:r>
      <w:r w:rsidR="00FF537F">
        <w:rPr>
          <w:rFonts w:ascii="Times New Roman" w:eastAsia="Times New Roman" w:hAnsi="Times New Roman" w:cs="Times New Roman"/>
          <w:color w:val="222222"/>
          <w:sz w:val="24"/>
          <w:szCs w:val="24"/>
          <w:highlight w:val="white"/>
        </w:rPr>
        <w:t>m</w:t>
      </w:r>
      <w:r>
        <w:rPr>
          <w:rFonts w:ascii="Times New Roman" w:eastAsia="Times New Roman" w:hAnsi="Times New Roman" w:cs="Times New Roman"/>
          <w:color w:val="222222"/>
          <w:sz w:val="24"/>
          <w:szCs w:val="24"/>
          <w:highlight w:val="white"/>
        </w:rPr>
        <w:t xml:space="preserve">en and </w:t>
      </w:r>
      <w:r w:rsidR="00FF537F">
        <w:rPr>
          <w:rFonts w:ascii="Times New Roman" w:eastAsia="Times New Roman" w:hAnsi="Times New Roman" w:cs="Times New Roman"/>
          <w:color w:val="222222"/>
          <w:sz w:val="24"/>
          <w:szCs w:val="24"/>
          <w:highlight w:val="white"/>
        </w:rPr>
        <w:t>w</w:t>
      </w:r>
      <w:r>
        <w:rPr>
          <w:rFonts w:ascii="Times New Roman" w:eastAsia="Times New Roman" w:hAnsi="Times New Roman" w:cs="Times New Roman"/>
          <w:color w:val="222222"/>
          <w:sz w:val="24"/>
          <w:szCs w:val="24"/>
          <w:highlight w:val="white"/>
        </w:rPr>
        <w:t xml:space="preserve">omen to the </w:t>
      </w:r>
      <w:r w:rsidR="00FF537F">
        <w:rPr>
          <w:rFonts w:ascii="Times New Roman" w:eastAsia="Times New Roman" w:hAnsi="Times New Roman" w:cs="Times New Roman"/>
          <w:color w:val="222222"/>
          <w:sz w:val="24"/>
          <w:szCs w:val="24"/>
          <w:highlight w:val="white"/>
        </w:rPr>
        <w:t>e</w:t>
      </w:r>
      <w:r>
        <w:rPr>
          <w:rFonts w:ascii="Times New Roman" w:eastAsia="Times New Roman" w:hAnsi="Times New Roman" w:cs="Times New Roman"/>
          <w:color w:val="222222"/>
          <w:sz w:val="24"/>
          <w:szCs w:val="24"/>
          <w:highlight w:val="white"/>
        </w:rPr>
        <w:t xml:space="preserve">njoyment of all </w:t>
      </w:r>
      <w:r w:rsidR="00FF537F">
        <w:rPr>
          <w:rFonts w:ascii="Times New Roman" w:eastAsia="Times New Roman" w:hAnsi="Times New Roman" w:cs="Times New Roman"/>
          <w:color w:val="222222"/>
          <w:sz w:val="24"/>
          <w:szCs w:val="24"/>
          <w:highlight w:val="white"/>
        </w:rPr>
        <w:t>e</w:t>
      </w:r>
      <w:r>
        <w:rPr>
          <w:rFonts w:ascii="Times New Roman" w:eastAsia="Times New Roman" w:hAnsi="Times New Roman" w:cs="Times New Roman"/>
          <w:color w:val="222222"/>
          <w:sz w:val="24"/>
          <w:szCs w:val="24"/>
          <w:highlight w:val="white"/>
        </w:rPr>
        <w:t xml:space="preserve">conomic, </w:t>
      </w:r>
      <w:r w:rsidR="00FF537F">
        <w:rPr>
          <w:rFonts w:ascii="Times New Roman" w:eastAsia="Times New Roman" w:hAnsi="Times New Roman" w:cs="Times New Roman"/>
          <w:color w:val="222222"/>
          <w:sz w:val="24"/>
          <w:szCs w:val="24"/>
          <w:highlight w:val="white"/>
        </w:rPr>
        <w:t>s</w:t>
      </w:r>
      <w:r>
        <w:rPr>
          <w:rFonts w:ascii="Times New Roman" w:eastAsia="Times New Roman" w:hAnsi="Times New Roman" w:cs="Times New Roman"/>
          <w:color w:val="222222"/>
          <w:sz w:val="24"/>
          <w:szCs w:val="24"/>
          <w:highlight w:val="white"/>
        </w:rPr>
        <w:t xml:space="preserve">ocial and </w:t>
      </w:r>
      <w:r w:rsidR="00FF537F">
        <w:rPr>
          <w:rFonts w:ascii="Times New Roman" w:eastAsia="Times New Roman" w:hAnsi="Times New Roman" w:cs="Times New Roman"/>
          <w:color w:val="222222"/>
          <w:sz w:val="24"/>
          <w:szCs w:val="24"/>
          <w:highlight w:val="white"/>
        </w:rPr>
        <w:t>c</w:t>
      </w:r>
      <w:r>
        <w:rPr>
          <w:rFonts w:ascii="Times New Roman" w:eastAsia="Times New Roman" w:hAnsi="Times New Roman" w:cs="Times New Roman"/>
          <w:color w:val="222222"/>
          <w:sz w:val="24"/>
          <w:szCs w:val="24"/>
          <w:highlight w:val="white"/>
        </w:rPr>
        <w:t xml:space="preserve">ultural </w:t>
      </w:r>
      <w:r w:rsidR="00FF537F">
        <w:rPr>
          <w:rFonts w:ascii="Times New Roman" w:eastAsia="Times New Roman" w:hAnsi="Times New Roman" w:cs="Times New Roman"/>
          <w:color w:val="222222"/>
          <w:sz w:val="24"/>
          <w:szCs w:val="24"/>
          <w:highlight w:val="white"/>
        </w:rPr>
        <w:t>r</w:t>
      </w:r>
      <w:r>
        <w:rPr>
          <w:rFonts w:ascii="Times New Roman" w:eastAsia="Times New Roman" w:hAnsi="Times New Roman" w:cs="Times New Roman"/>
          <w:color w:val="222222"/>
          <w:sz w:val="24"/>
          <w:szCs w:val="24"/>
          <w:highlight w:val="white"/>
        </w:rPr>
        <w:t>ights (point</w:t>
      </w:r>
      <w:r w:rsidR="0006026D">
        <w:rPr>
          <w:rFonts w:ascii="Times New Roman" w:eastAsia="Times New Roman" w:hAnsi="Times New Roman" w:cs="Times New Roman"/>
          <w:color w:val="222222"/>
          <w:sz w:val="24"/>
          <w:szCs w:val="24"/>
          <w:highlight w:val="white"/>
        </w:rPr>
        <w:t>s</w:t>
      </w:r>
      <w:r>
        <w:rPr>
          <w:rFonts w:ascii="Times New Roman" w:eastAsia="Times New Roman" w:hAnsi="Times New Roman" w:cs="Times New Roman"/>
          <w:color w:val="222222"/>
          <w:sz w:val="24"/>
          <w:szCs w:val="24"/>
          <w:highlight w:val="white"/>
        </w:rPr>
        <w:t xml:space="preserve"> 9 and 10)</w:t>
      </w:r>
      <w:r w:rsidR="0006026D">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the Citizenship and Entry into Israel </w:t>
      </w:r>
      <w:r w:rsidR="0006026D">
        <w:rPr>
          <w:rFonts w:ascii="Times New Roman" w:eastAsia="Times New Roman" w:hAnsi="Times New Roman" w:cs="Times New Roman"/>
          <w:color w:val="222222"/>
          <w:sz w:val="24"/>
          <w:szCs w:val="24"/>
          <w:highlight w:val="white"/>
        </w:rPr>
        <w:t>L</w:t>
      </w:r>
      <w:r>
        <w:rPr>
          <w:rFonts w:ascii="Times New Roman" w:eastAsia="Times New Roman" w:hAnsi="Times New Roman" w:cs="Times New Roman"/>
          <w:color w:val="222222"/>
          <w:sz w:val="24"/>
          <w:szCs w:val="24"/>
          <w:highlight w:val="white"/>
        </w:rPr>
        <w:t>aw does not respect the principle of equality and non-discrimination.</w:t>
      </w:r>
    </w:p>
    <w:p w:rsidR="005D7C0C" w:rsidRDefault="00F368A5">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Israeli Law of Return, passed in 1950, grants every Jew the right to immigrate to Israel and become a citizen. </w:t>
      </w:r>
      <w:r w:rsidR="0006026D">
        <w:rPr>
          <w:rFonts w:ascii="Times New Roman" w:eastAsia="Times New Roman" w:hAnsi="Times New Roman" w:cs="Times New Roman"/>
          <w:sz w:val="24"/>
          <w:szCs w:val="24"/>
        </w:rPr>
        <w:t>T</w:t>
      </w:r>
      <w:r>
        <w:rPr>
          <w:rFonts w:ascii="Times New Roman" w:eastAsia="Times New Roman" w:hAnsi="Times New Roman" w:cs="Times New Roman"/>
          <w:sz w:val="24"/>
          <w:szCs w:val="24"/>
        </w:rPr>
        <w:t>he Israeli Citizenship Law, amended in 1980, enables every Israeli to enjoy Israeli citizenship, whether inside or outside the country. In contrast, Palestinians are subjected to complex and continuously changing laws and regulations</w:t>
      </w:r>
      <w:r w:rsidR="0006026D">
        <w:rPr>
          <w:rFonts w:ascii="Times New Roman" w:eastAsia="Times New Roman" w:hAnsi="Times New Roman" w:cs="Times New Roman"/>
          <w:sz w:val="24"/>
          <w:szCs w:val="24"/>
        </w:rPr>
        <w:t xml:space="preserve"> that focus on </w:t>
      </w:r>
      <w:r>
        <w:rPr>
          <w:rFonts w:ascii="Times New Roman" w:eastAsia="Times New Roman" w:hAnsi="Times New Roman" w:cs="Times New Roman"/>
          <w:sz w:val="24"/>
          <w:szCs w:val="24"/>
        </w:rPr>
        <w:t xml:space="preserve">the “center of life” at the core of these policies. Palestinian Jerusalemites lose their “permanent residency status” if they fail to prove that the center of their life is within the municipal borders of Jerusalem for </w:t>
      </w:r>
      <w:r w:rsidR="0006026D">
        <w:rPr>
          <w:rFonts w:ascii="Times New Roman" w:eastAsia="Times New Roman" w:hAnsi="Times New Roman" w:cs="Times New Roman"/>
          <w:sz w:val="24"/>
          <w:szCs w:val="24"/>
        </w:rPr>
        <w:t>seven</w:t>
      </w:r>
      <w:r>
        <w:rPr>
          <w:rFonts w:ascii="Times New Roman" w:eastAsia="Times New Roman" w:hAnsi="Times New Roman" w:cs="Times New Roman"/>
          <w:sz w:val="24"/>
          <w:szCs w:val="24"/>
        </w:rPr>
        <w:t xml:space="preserve"> consecutive years.</w:t>
      </w:r>
    </w:p>
    <w:p w:rsidR="005D7C0C" w:rsidRDefault="00F368A5">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March 2022 the Israeli Knesset gave the final approval to the Citizenship and Entry into Israel Bill. The Citizenship Law </w:t>
      </w:r>
      <w:r w:rsidR="00BF6902">
        <w:rPr>
          <w:rFonts w:ascii="Times New Roman" w:eastAsia="Times New Roman" w:hAnsi="Times New Roman" w:cs="Times New Roman"/>
          <w:sz w:val="24"/>
          <w:szCs w:val="24"/>
        </w:rPr>
        <w:t>means</w:t>
      </w:r>
      <w:r>
        <w:rPr>
          <w:rFonts w:ascii="Times New Roman" w:eastAsia="Times New Roman" w:hAnsi="Times New Roman" w:cs="Times New Roman"/>
          <w:sz w:val="24"/>
          <w:szCs w:val="24"/>
        </w:rPr>
        <w:t xml:space="preserve"> that </w:t>
      </w:r>
      <w:r w:rsidR="0006026D">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 xml:space="preserve">Palestinian living in the West Bank or Gaza cannot </w:t>
      </w:r>
      <w:r w:rsidR="00BF6902">
        <w:rPr>
          <w:rFonts w:ascii="Times New Roman" w:eastAsia="Times New Roman" w:hAnsi="Times New Roman" w:cs="Times New Roman"/>
          <w:sz w:val="24"/>
          <w:szCs w:val="24"/>
        </w:rPr>
        <w:t>have</w:t>
      </w:r>
      <w:r>
        <w:rPr>
          <w:rFonts w:ascii="Times New Roman" w:eastAsia="Times New Roman" w:hAnsi="Times New Roman" w:cs="Times New Roman"/>
          <w:sz w:val="24"/>
          <w:szCs w:val="24"/>
        </w:rPr>
        <w:t xml:space="preserve"> Israeli citizenship or a residence permit to live in Israel. The purpose of this Law is to “establish restrictions on citizenship and residence in Israel by citizens or residents of hostile countries or from the region, alongside irregular arrangements for residence licenses or permits to stay in Israel</w:t>
      </w:r>
      <w:r w:rsidR="00BF690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all while taking into consideration the fact that Israel is a Jewish and democratic state, and in a manner that will ensure safeguarding of vital interests for the state's national security.”</w:t>
      </w:r>
      <w:r>
        <w:rPr>
          <w:rFonts w:ascii="Times New Roman" w:eastAsia="Times New Roman" w:hAnsi="Times New Roman" w:cs="Times New Roman"/>
          <w:sz w:val="24"/>
          <w:szCs w:val="24"/>
          <w:vertAlign w:val="superscript"/>
        </w:rPr>
        <w:footnoteReference w:id="13"/>
      </w:r>
      <w:r>
        <w:t xml:space="preserve"> </w:t>
      </w:r>
      <w:r>
        <w:rPr>
          <w:rFonts w:ascii="Times New Roman" w:eastAsia="Times New Roman" w:hAnsi="Times New Roman" w:cs="Times New Roman"/>
          <w:sz w:val="24"/>
          <w:szCs w:val="24"/>
        </w:rPr>
        <w:t xml:space="preserve">This </w:t>
      </w:r>
      <w:r w:rsidR="00BF6902">
        <w:rPr>
          <w:rFonts w:ascii="Times New Roman" w:eastAsia="Times New Roman" w:hAnsi="Times New Roman" w:cs="Times New Roman"/>
          <w:sz w:val="24"/>
          <w:szCs w:val="24"/>
        </w:rPr>
        <w:t>L</w:t>
      </w:r>
      <w:r>
        <w:rPr>
          <w:rFonts w:ascii="Times New Roman" w:eastAsia="Times New Roman" w:hAnsi="Times New Roman" w:cs="Times New Roman"/>
          <w:sz w:val="24"/>
          <w:szCs w:val="24"/>
        </w:rPr>
        <w:t>aw den</w:t>
      </w:r>
      <w:r w:rsidR="00BF6902">
        <w:rPr>
          <w:rFonts w:ascii="Times New Roman" w:eastAsia="Times New Roman" w:hAnsi="Times New Roman" w:cs="Times New Roman"/>
          <w:sz w:val="24"/>
          <w:szCs w:val="24"/>
        </w:rPr>
        <w:t>ies</w:t>
      </w:r>
      <w:r>
        <w:rPr>
          <w:rFonts w:ascii="Times New Roman" w:eastAsia="Times New Roman" w:hAnsi="Times New Roman" w:cs="Times New Roman"/>
          <w:sz w:val="24"/>
          <w:szCs w:val="24"/>
        </w:rPr>
        <w:t xml:space="preserve"> thousands of Palestinian residents of Jerusalem or Palestinians inside Israel from applying for family unification with their spouses who are Palestinian residents or citizens of the West Bank </w:t>
      </w:r>
      <w:r>
        <w:rPr>
          <w:rFonts w:ascii="Times New Roman" w:eastAsia="Times New Roman" w:hAnsi="Times New Roman" w:cs="Times New Roman"/>
          <w:sz w:val="24"/>
          <w:szCs w:val="24"/>
        </w:rPr>
        <w:lastRenderedPageBreak/>
        <w:t>or the Gaza Strip, unless the male spouse is over the age of 35 and the female spouse is over the age of 25.</w:t>
      </w:r>
      <w:r>
        <w:rPr>
          <w:rFonts w:ascii="Times New Roman" w:eastAsia="Times New Roman" w:hAnsi="Times New Roman" w:cs="Times New Roman"/>
          <w:sz w:val="24"/>
          <w:szCs w:val="24"/>
          <w:vertAlign w:val="superscript"/>
        </w:rPr>
        <w:footnoteReference w:id="14"/>
      </w:r>
    </w:p>
    <w:p w:rsidR="005D7C0C" w:rsidRDefault="00F368A5">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Palestinian women from the West Bank and other parts of the OPT are often denied temporary residency permits and family reunification despite being married for decades to holders of Jerusalem identity documents or Israeli citizens. These women explained to WCLAC in recent testimonies that after the Israeli authorities suspended their temporary residency permit, they stop</w:t>
      </w:r>
      <w:r w:rsidR="00E56ABF">
        <w:rPr>
          <w:rFonts w:ascii="Times New Roman" w:eastAsia="Times New Roman" w:hAnsi="Times New Roman" w:cs="Times New Roman"/>
          <w:sz w:val="24"/>
          <w:szCs w:val="24"/>
        </w:rPr>
        <w:t>p</w:t>
      </w:r>
      <w:r>
        <w:rPr>
          <w:rFonts w:ascii="Times New Roman" w:eastAsia="Times New Roman" w:hAnsi="Times New Roman" w:cs="Times New Roman"/>
          <w:sz w:val="24"/>
          <w:szCs w:val="24"/>
        </w:rPr>
        <w:t>ed going out of the home except for urgent ne</w:t>
      </w:r>
      <w:r w:rsidR="00E56ABF">
        <w:rPr>
          <w:rFonts w:ascii="Times New Roman" w:eastAsia="Times New Roman" w:hAnsi="Times New Roman" w:cs="Times New Roman"/>
          <w:sz w:val="24"/>
          <w:szCs w:val="24"/>
        </w:rPr>
        <w:t>eds</w:t>
      </w:r>
      <w:r>
        <w:rPr>
          <w:rFonts w:ascii="Times New Roman" w:eastAsia="Times New Roman" w:hAnsi="Times New Roman" w:cs="Times New Roman"/>
          <w:sz w:val="24"/>
          <w:szCs w:val="24"/>
        </w:rPr>
        <w:t xml:space="preserve"> as their presence is “illegal” and they are terrified </w:t>
      </w:r>
      <w:r w:rsidR="00E56ABF">
        <w:rPr>
          <w:rFonts w:ascii="Times New Roman" w:eastAsia="Times New Roman" w:hAnsi="Times New Roman" w:cs="Times New Roman"/>
          <w:sz w:val="24"/>
          <w:szCs w:val="24"/>
        </w:rPr>
        <w:t>of being</w:t>
      </w:r>
      <w:r>
        <w:rPr>
          <w:rFonts w:ascii="Times New Roman" w:eastAsia="Times New Roman" w:hAnsi="Times New Roman" w:cs="Times New Roman"/>
          <w:sz w:val="24"/>
          <w:szCs w:val="24"/>
        </w:rPr>
        <w:t xml:space="preserve"> caught by the police.</w:t>
      </w:r>
    </w:p>
    <w:p w:rsidR="005D7C0C" w:rsidRDefault="00F368A5">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cases of divorce or disputes between spouses </w:t>
      </w:r>
      <w:r w:rsidR="000A1E19">
        <w:rPr>
          <w:rFonts w:ascii="Times New Roman" w:eastAsia="Times New Roman" w:hAnsi="Times New Roman" w:cs="Times New Roman"/>
          <w:sz w:val="24"/>
          <w:szCs w:val="24"/>
        </w:rPr>
        <w:t>with</w:t>
      </w:r>
      <w:r>
        <w:rPr>
          <w:rFonts w:ascii="Times New Roman" w:eastAsia="Times New Roman" w:hAnsi="Times New Roman" w:cs="Times New Roman"/>
          <w:sz w:val="24"/>
          <w:szCs w:val="24"/>
        </w:rPr>
        <w:t xml:space="preserve"> different identity documents, family reunification is often denied </w:t>
      </w:r>
      <w:r w:rsidR="000A1E19">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women with Palestinian </w:t>
      </w:r>
      <w:r w:rsidR="000A1E19">
        <w:rPr>
          <w:rFonts w:ascii="Times New Roman" w:eastAsia="Times New Roman" w:hAnsi="Times New Roman" w:cs="Times New Roman"/>
          <w:sz w:val="24"/>
          <w:szCs w:val="24"/>
        </w:rPr>
        <w:t>i</w:t>
      </w:r>
      <w:r>
        <w:rPr>
          <w:rFonts w:ascii="Times New Roman" w:eastAsia="Times New Roman" w:hAnsi="Times New Roman" w:cs="Times New Roman"/>
          <w:sz w:val="24"/>
          <w:szCs w:val="24"/>
        </w:rPr>
        <w:t xml:space="preserve">dentity </w:t>
      </w:r>
      <w:r w:rsidR="000A1E19">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ocuments. Hence, women face difficulties in accessing courts </w:t>
      </w:r>
      <w:r w:rsidR="00D712FF">
        <w:rPr>
          <w:rFonts w:ascii="Times New Roman" w:eastAsia="Times New Roman" w:hAnsi="Times New Roman" w:cs="Times New Roman"/>
          <w:sz w:val="24"/>
          <w:szCs w:val="24"/>
        </w:rPr>
        <w:t>for</w:t>
      </w:r>
      <w:r>
        <w:rPr>
          <w:rFonts w:ascii="Times New Roman" w:eastAsia="Times New Roman" w:hAnsi="Times New Roman" w:cs="Times New Roman"/>
          <w:sz w:val="24"/>
          <w:szCs w:val="24"/>
        </w:rPr>
        <w:t xml:space="preserve"> custody cases due to the restrictions o</w:t>
      </w:r>
      <w:r w:rsidR="00D16B81">
        <w:rPr>
          <w:rFonts w:ascii="Times New Roman" w:eastAsia="Times New Roman" w:hAnsi="Times New Roman" w:cs="Times New Roman"/>
          <w:sz w:val="24"/>
          <w:szCs w:val="24"/>
        </w:rPr>
        <w:t>n</w:t>
      </w:r>
      <w:r>
        <w:rPr>
          <w:rFonts w:ascii="Times New Roman" w:eastAsia="Times New Roman" w:hAnsi="Times New Roman" w:cs="Times New Roman"/>
          <w:sz w:val="24"/>
          <w:szCs w:val="24"/>
        </w:rPr>
        <w:t xml:space="preserve"> movement</w:t>
      </w:r>
      <w:r w:rsidR="00D16B8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D16B81">
        <w:rPr>
          <w:rFonts w:ascii="Times New Roman" w:eastAsia="Times New Roman" w:hAnsi="Times New Roman" w:cs="Times New Roman"/>
          <w:sz w:val="24"/>
          <w:szCs w:val="24"/>
        </w:rPr>
        <w:t>O</w:t>
      </w:r>
      <w:r>
        <w:rPr>
          <w:rFonts w:ascii="Times New Roman" w:eastAsia="Times New Roman" w:hAnsi="Times New Roman" w:cs="Times New Roman"/>
          <w:sz w:val="24"/>
          <w:szCs w:val="24"/>
        </w:rPr>
        <w:t xml:space="preserve">ther basic services </w:t>
      </w:r>
      <w:r w:rsidR="00D16B81">
        <w:rPr>
          <w:rFonts w:ascii="Times New Roman" w:eastAsia="Times New Roman" w:hAnsi="Times New Roman" w:cs="Times New Roman"/>
          <w:sz w:val="24"/>
          <w:szCs w:val="24"/>
        </w:rPr>
        <w:t>accessible</w:t>
      </w:r>
      <w:r>
        <w:rPr>
          <w:rFonts w:ascii="Times New Roman" w:eastAsia="Times New Roman" w:hAnsi="Times New Roman" w:cs="Times New Roman"/>
          <w:sz w:val="24"/>
          <w:szCs w:val="24"/>
        </w:rPr>
        <w:t xml:space="preserve"> </w:t>
      </w:r>
      <w:r w:rsidR="00D16B81">
        <w:rPr>
          <w:rFonts w:ascii="Times New Roman" w:eastAsia="Times New Roman" w:hAnsi="Times New Roman" w:cs="Times New Roman"/>
          <w:sz w:val="24"/>
          <w:szCs w:val="24"/>
        </w:rPr>
        <w:t xml:space="preserve">to </w:t>
      </w:r>
      <w:r>
        <w:rPr>
          <w:rFonts w:ascii="Times New Roman" w:eastAsia="Times New Roman" w:hAnsi="Times New Roman" w:cs="Times New Roman"/>
          <w:sz w:val="24"/>
          <w:szCs w:val="24"/>
        </w:rPr>
        <w:t>Palestinian</w:t>
      </w:r>
      <w:r w:rsidR="00D16B81">
        <w:rPr>
          <w:rFonts w:ascii="Times New Roman" w:eastAsia="Times New Roman" w:hAnsi="Times New Roman" w:cs="Times New Roman"/>
          <w:sz w:val="24"/>
          <w:szCs w:val="24"/>
        </w:rPr>
        <w:t>s holding</w:t>
      </w:r>
      <w:r>
        <w:rPr>
          <w:rFonts w:ascii="Times New Roman" w:eastAsia="Times New Roman" w:hAnsi="Times New Roman" w:cs="Times New Roman"/>
          <w:sz w:val="24"/>
          <w:szCs w:val="24"/>
        </w:rPr>
        <w:t xml:space="preserve"> </w:t>
      </w:r>
      <w:r w:rsidR="00D16B81">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 residency permit such as healthcare services</w:t>
      </w:r>
      <w:r w:rsidR="00D16B81">
        <w:rPr>
          <w:rFonts w:ascii="Times New Roman" w:eastAsia="Times New Roman" w:hAnsi="Times New Roman" w:cs="Times New Roman"/>
          <w:sz w:val="24"/>
          <w:szCs w:val="24"/>
        </w:rPr>
        <w:t xml:space="preserve"> and</w:t>
      </w:r>
      <w:r>
        <w:rPr>
          <w:rFonts w:ascii="Times New Roman" w:eastAsia="Times New Roman" w:hAnsi="Times New Roman" w:cs="Times New Roman"/>
          <w:sz w:val="24"/>
          <w:szCs w:val="24"/>
        </w:rPr>
        <w:t xml:space="preserve"> health insurance, as guaranteed by the Covenant</w:t>
      </w:r>
      <w:r w:rsidR="00D16B81">
        <w:rPr>
          <w:rFonts w:ascii="Times New Roman" w:eastAsia="Times New Roman" w:hAnsi="Times New Roman" w:cs="Times New Roman"/>
          <w:sz w:val="24"/>
          <w:szCs w:val="24"/>
        </w:rPr>
        <w:t>, are also denied</w:t>
      </w:r>
      <w:r>
        <w:rPr>
          <w:rFonts w:ascii="Times New Roman" w:eastAsia="Times New Roman" w:hAnsi="Times New Roman" w:cs="Times New Roman"/>
          <w:sz w:val="24"/>
          <w:szCs w:val="24"/>
        </w:rPr>
        <w:t xml:space="preserve">. This specifically results in violation of </w:t>
      </w:r>
      <w:r w:rsidR="00D16B81">
        <w:rPr>
          <w:rFonts w:ascii="Times New Roman" w:eastAsia="Times New Roman" w:hAnsi="Times New Roman" w:cs="Times New Roman"/>
          <w:sz w:val="24"/>
          <w:szCs w:val="24"/>
        </w:rPr>
        <w:t>A</w:t>
      </w:r>
      <w:r>
        <w:rPr>
          <w:rFonts w:ascii="Times New Roman" w:eastAsia="Times New Roman" w:hAnsi="Times New Roman" w:cs="Times New Roman"/>
          <w:sz w:val="24"/>
          <w:szCs w:val="24"/>
        </w:rPr>
        <w:t>rt</w:t>
      </w:r>
      <w:r w:rsidR="00D16B81">
        <w:rPr>
          <w:rFonts w:ascii="Times New Roman" w:eastAsia="Times New Roman" w:hAnsi="Times New Roman" w:cs="Times New Roman"/>
          <w:sz w:val="24"/>
          <w:szCs w:val="24"/>
        </w:rPr>
        <w:t>icle</w:t>
      </w:r>
      <w:r>
        <w:rPr>
          <w:rFonts w:ascii="Times New Roman" w:eastAsia="Times New Roman" w:hAnsi="Times New Roman" w:cs="Times New Roman"/>
          <w:sz w:val="24"/>
          <w:szCs w:val="24"/>
        </w:rPr>
        <w:t xml:space="preserve"> 17 </w:t>
      </w:r>
      <w:r w:rsidR="00D16B81">
        <w:rPr>
          <w:rFonts w:ascii="Times New Roman" w:eastAsia="Times New Roman" w:hAnsi="Times New Roman" w:cs="Times New Roman"/>
          <w:sz w:val="24"/>
          <w:szCs w:val="24"/>
        </w:rPr>
        <w:t>which</w:t>
      </w:r>
      <w:r>
        <w:rPr>
          <w:rFonts w:ascii="Times New Roman" w:eastAsia="Times New Roman" w:hAnsi="Times New Roman" w:cs="Times New Roman"/>
          <w:sz w:val="24"/>
          <w:szCs w:val="24"/>
        </w:rPr>
        <w:t xml:space="preserve"> prohibits arbitrary or unlawful interference with </w:t>
      </w:r>
      <w:r w:rsidR="00D16B81">
        <w:rPr>
          <w:rFonts w:ascii="Times New Roman" w:eastAsia="Times New Roman" w:hAnsi="Times New Roman" w:cs="Times New Roman"/>
          <w:sz w:val="24"/>
          <w:szCs w:val="24"/>
        </w:rPr>
        <w:t>an individual</w:t>
      </w:r>
      <w:r>
        <w:rPr>
          <w:rFonts w:ascii="Times New Roman" w:eastAsia="Times New Roman" w:hAnsi="Times New Roman" w:cs="Times New Roman"/>
          <w:sz w:val="24"/>
          <w:szCs w:val="24"/>
        </w:rPr>
        <w:t xml:space="preserve">’s privacy, family, home or correspondence, and </w:t>
      </w:r>
      <w:r w:rsidR="00D16B81">
        <w:rPr>
          <w:rFonts w:ascii="Times New Roman" w:eastAsia="Times New Roman" w:hAnsi="Times New Roman" w:cs="Times New Roman"/>
          <w:sz w:val="24"/>
          <w:szCs w:val="24"/>
        </w:rPr>
        <w:t xml:space="preserve">also </w:t>
      </w:r>
      <w:r>
        <w:rPr>
          <w:rFonts w:ascii="Times New Roman" w:eastAsia="Times New Roman" w:hAnsi="Times New Roman" w:cs="Times New Roman"/>
          <w:sz w:val="24"/>
          <w:szCs w:val="24"/>
        </w:rPr>
        <w:t>violat</w:t>
      </w:r>
      <w:r w:rsidR="00D16B81">
        <w:rPr>
          <w:rFonts w:ascii="Times New Roman" w:eastAsia="Times New Roman" w:hAnsi="Times New Roman" w:cs="Times New Roman"/>
          <w:sz w:val="24"/>
          <w:szCs w:val="24"/>
        </w:rPr>
        <w:t>es</w:t>
      </w:r>
      <w:r>
        <w:rPr>
          <w:rFonts w:ascii="Times New Roman" w:eastAsia="Times New Roman" w:hAnsi="Times New Roman" w:cs="Times New Roman"/>
          <w:sz w:val="24"/>
          <w:szCs w:val="24"/>
        </w:rPr>
        <w:t xml:space="preserve"> the right to liberty of movement and freedom to choose residency </w:t>
      </w:r>
      <w:r w:rsidR="00D712FF">
        <w:rPr>
          <w:rFonts w:ascii="Times New Roman" w:eastAsia="Times New Roman" w:hAnsi="Times New Roman" w:cs="Times New Roman"/>
          <w:sz w:val="24"/>
          <w:szCs w:val="24"/>
        </w:rPr>
        <w:t xml:space="preserve">as </w:t>
      </w:r>
      <w:r>
        <w:rPr>
          <w:rFonts w:ascii="Times New Roman" w:eastAsia="Times New Roman" w:hAnsi="Times New Roman" w:cs="Times New Roman"/>
          <w:sz w:val="24"/>
          <w:szCs w:val="24"/>
        </w:rPr>
        <w:t xml:space="preserve">guaranteed in </w:t>
      </w:r>
      <w:r w:rsidR="00D16B81">
        <w:rPr>
          <w:rFonts w:ascii="Times New Roman" w:eastAsia="Times New Roman" w:hAnsi="Times New Roman" w:cs="Times New Roman"/>
          <w:sz w:val="24"/>
          <w:szCs w:val="24"/>
        </w:rPr>
        <w:t>A</w:t>
      </w:r>
      <w:r>
        <w:rPr>
          <w:rFonts w:ascii="Times New Roman" w:eastAsia="Times New Roman" w:hAnsi="Times New Roman" w:cs="Times New Roman"/>
          <w:sz w:val="24"/>
          <w:szCs w:val="24"/>
        </w:rPr>
        <w:t>rt</w:t>
      </w:r>
      <w:r w:rsidR="00D16B81">
        <w:rPr>
          <w:rFonts w:ascii="Times New Roman" w:eastAsia="Times New Roman" w:hAnsi="Times New Roman" w:cs="Times New Roman"/>
          <w:sz w:val="24"/>
          <w:szCs w:val="24"/>
        </w:rPr>
        <w:t>icle</w:t>
      </w:r>
      <w:r>
        <w:rPr>
          <w:rFonts w:ascii="Times New Roman" w:eastAsia="Times New Roman" w:hAnsi="Times New Roman" w:cs="Times New Roman"/>
          <w:sz w:val="24"/>
          <w:szCs w:val="24"/>
        </w:rPr>
        <w:t xml:space="preserve"> 12 of the Covenant.  According to WCLAC, 70% of the legal and social services provided to women victims of GBV were </w:t>
      </w:r>
      <w:r w:rsidR="00D16B81">
        <w:rPr>
          <w:rFonts w:ascii="Times New Roman" w:eastAsia="Times New Roman" w:hAnsi="Times New Roman" w:cs="Times New Roman"/>
          <w:sz w:val="24"/>
          <w:szCs w:val="24"/>
        </w:rPr>
        <w:t xml:space="preserve">to </w:t>
      </w:r>
      <w:r>
        <w:rPr>
          <w:rFonts w:ascii="Times New Roman" w:eastAsia="Times New Roman" w:hAnsi="Times New Roman" w:cs="Times New Roman"/>
          <w:sz w:val="24"/>
          <w:szCs w:val="24"/>
        </w:rPr>
        <w:t>women from the West Bank married to Jerusalemites. Israeli policies of family reunification and permit</w:t>
      </w:r>
      <w:r w:rsidR="00D16B81">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leave </w:t>
      </w:r>
      <w:r w:rsidR="00D712FF">
        <w:rPr>
          <w:rFonts w:ascii="Times New Roman" w:eastAsia="Times New Roman" w:hAnsi="Times New Roman" w:cs="Times New Roman"/>
          <w:sz w:val="24"/>
          <w:szCs w:val="24"/>
        </w:rPr>
        <w:t xml:space="preserve">Palestinian </w:t>
      </w:r>
      <w:r>
        <w:rPr>
          <w:rFonts w:ascii="Times New Roman" w:eastAsia="Times New Roman" w:hAnsi="Times New Roman" w:cs="Times New Roman"/>
          <w:sz w:val="24"/>
          <w:szCs w:val="24"/>
        </w:rPr>
        <w:t>women v</w:t>
      </w:r>
      <w:r w:rsidR="00D16B81">
        <w:rPr>
          <w:rFonts w:ascii="Times New Roman" w:eastAsia="Times New Roman" w:hAnsi="Times New Roman" w:cs="Times New Roman"/>
          <w:sz w:val="24"/>
          <w:szCs w:val="24"/>
        </w:rPr>
        <w:t>ulnerable</w:t>
      </w:r>
      <w:r>
        <w:rPr>
          <w:rFonts w:ascii="Times New Roman" w:eastAsia="Times New Roman" w:hAnsi="Times New Roman" w:cs="Times New Roman"/>
          <w:sz w:val="24"/>
          <w:szCs w:val="24"/>
        </w:rPr>
        <w:t xml:space="preserve"> </w:t>
      </w:r>
      <w:r w:rsidR="00D16B81">
        <w:rPr>
          <w:rFonts w:ascii="Times New Roman" w:eastAsia="Times New Roman" w:hAnsi="Times New Roman" w:cs="Times New Roman"/>
          <w:sz w:val="24"/>
          <w:szCs w:val="24"/>
        </w:rPr>
        <w:t xml:space="preserve">to both </w:t>
      </w:r>
      <w:r>
        <w:rPr>
          <w:rFonts w:ascii="Times New Roman" w:eastAsia="Times New Roman" w:hAnsi="Times New Roman" w:cs="Times New Roman"/>
          <w:sz w:val="24"/>
          <w:szCs w:val="24"/>
        </w:rPr>
        <w:t xml:space="preserve">the patriarchal system </w:t>
      </w:r>
      <w:r w:rsidR="00D16B81">
        <w:rPr>
          <w:rFonts w:ascii="Times New Roman" w:eastAsia="Times New Roman" w:hAnsi="Times New Roman" w:cs="Times New Roman"/>
          <w:sz w:val="24"/>
          <w:szCs w:val="24"/>
        </w:rPr>
        <w:t xml:space="preserve">and </w:t>
      </w:r>
      <w:r>
        <w:rPr>
          <w:rFonts w:ascii="Times New Roman" w:eastAsia="Times New Roman" w:hAnsi="Times New Roman" w:cs="Times New Roman"/>
          <w:sz w:val="24"/>
          <w:szCs w:val="24"/>
        </w:rPr>
        <w:t xml:space="preserve">Israel colonial occupation policies, thereby exacerbating </w:t>
      </w:r>
      <w:r w:rsidR="00D712FF">
        <w:rPr>
          <w:rFonts w:ascii="Times New Roman" w:eastAsia="Times New Roman" w:hAnsi="Times New Roman" w:cs="Times New Roman"/>
          <w:sz w:val="24"/>
          <w:szCs w:val="24"/>
        </w:rPr>
        <w:t>women’s</w:t>
      </w:r>
      <w:r>
        <w:rPr>
          <w:rFonts w:ascii="Times New Roman" w:eastAsia="Times New Roman" w:hAnsi="Times New Roman" w:cs="Times New Roman"/>
          <w:sz w:val="24"/>
          <w:szCs w:val="24"/>
        </w:rPr>
        <w:t xml:space="preserve"> suffering. </w:t>
      </w:r>
    </w:p>
    <w:p w:rsidR="005D7C0C" w:rsidRDefault="00F368A5">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of March 7, 2021, the M</w:t>
      </w:r>
      <w:r w:rsidR="007B291C">
        <w:rPr>
          <w:rFonts w:ascii="Times New Roman" w:eastAsia="Times New Roman" w:hAnsi="Times New Roman" w:cs="Times New Roman"/>
          <w:sz w:val="24"/>
          <w:szCs w:val="24"/>
        </w:rPr>
        <w:t>inistry of Interior (</w:t>
      </w:r>
      <w:proofErr w:type="spellStart"/>
      <w:r w:rsidR="007B291C">
        <w:rPr>
          <w:rFonts w:ascii="Times New Roman" w:eastAsia="Times New Roman" w:hAnsi="Times New Roman" w:cs="Times New Roman"/>
          <w:sz w:val="24"/>
          <w:szCs w:val="24"/>
        </w:rPr>
        <w:t>MoI</w:t>
      </w:r>
      <w:proofErr w:type="spellEnd"/>
      <w:r w:rsidR="007B291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indicated that Israel </w:t>
      </w:r>
      <w:r w:rsidR="00281D61">
        <w:rPr>
          <w:rFonts w:ascii="Times New Roman" w:eastAsia="Times New Roman" w:hAnsi="Times New Roman" w:cs="Times New Roman"/>
          <w:sz w:val="24"/>
          <w:szCs w:val="24"/>
        </w:rPr>
        <w:t xml:space="preserve">had </w:t>
      </w:r>
      <w:r>
        <w:rPr>
          <w:rFonts w:ascii="Times New Roman" w:eastAsia="Times New Roman" w:hAnsi="Times New Roman" w:cs="Times New Roman"/>
          <w:sz w:val="24"/>
          <w:szCs w:val="24"/>
        </w:rPr>
        <w:t>revoked the permanent residency status of 18 Palestinians from East Jerusalem, including 10 women</w:t>
      </w:r>
      <w:r w:rsidR="00281D61">
        <w:rPr>
          <w:rFonts w:ascii="Times New Roman" w:eastAsia="Times New Roman" w:hAnsi="Times New Roman" w:cs="Times New Roman"/>
          <w:sz w:val="24"/>
          <w:szCs w:val="24"/>
        </w:rPr>
        <w:t>, in 2020</w:t>
      </w:r>
      <w:r>
        <w:rPr>
          <w:rFonts w:ascii="Times New Roman" w:eastAsia="Times New Roman" w:hAnsi="Times New Roman" w:cs="Times New Roman"/>
          <w:sz w:val="24"/>
          <w:szCs w:val="24"/>
        </w:rPr>
        <w:t xml:space="preserve">. According to the </w:t>
      </w:r>
      <w:proofErr w:type="spellStart"/>
      <w:r>
        <w:rPr>
          <w:rFonts w:ascii="Times New Roman" w:eastAsia="Times New Roman" w:hAnsi="Times New Roman" w:cs="Times New Roman"/>
          <w:sz w:val="24"/>
          <w:szCs w:val="24"/>
        </w:rPr>
        <w:t>MoI</w:t>
      </w:r>
      <w:proofErr w:type="spellEnd"/>
      <w:r>
        <w:rPr>
          <w:rFonts w:ascii="Times New Roman" w:eastAsia="Times New Roman" w:hAnsi="Times New Roman" w:cs="Times New Roman"/>
          <w:sz w:val="24"/>
          <w:szCs w:val="24"/>
        </w:rPr>
        <w:t xml:space="preserve">, Israel revoked the status of 14,701 Palestinians from East Jerusalem between 1967 and 2020 on the </w:t>
      </w:r>
      <w:r w:rsidR="00281D61">
        <w:rPr>
          <w:rFonts w:ascii="Times New Roman" w:eastAsia="Times New Roman" w:hAnsi="Times New Roman" w:cs="Times New Roman"/>
          <w:sz w:val="24"/>
          <w:szCs w:val="24"/>
        </w:rPr>
        <w:t xml:space="preserve">pretext </w:t>
      </w:r>
      <w:r>
        <w:rPr>
          <w:rFonts w:ascii="Times New Roman" w:eastAsia="Times New Roman" w:hAnsi="Times New Roman" w:cs="Times New Roman"/>
          <w:sz w:val="24"/>
          <w:szCs w:val="24"/>
        </w:rPr>
        <w:t xml:space="preserve">that their status </w:t>
      </w:r>
      <w:r w:rsidR="007B291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expired </w:t>
      </w:r>
      <w:r w:rsidR="007B291C">
        <w:rPr>
          <w:rFonts w:ascii="Times New Roman" w:eastAsia="Times New Roman" w:hAnsi="Times New Roman" w:cs="Times New Roman"/>
          <w:sz w:val="24"/>
          <w:szCs w:val="24"/>
        </w:rPr>
        <w:t xml:space="preserve">by </w:t>
      </w:r>
      <w:r>
        <w:rPr>
          <w:rFonts w:ascii="Times New Roman" w:eastAsia="Times New Roman" w:hAnsi="Times New Roman" w:cs="Times New Roman"/>
          <w:sz w:val="24"/>
          <w:szCs w:val="24"/>
        </w:rPr>
        <w:t>itself”.</w:t>
      </w:r>
      <w:r>
        <w:rPr>
          <w:rFonts w:ascii="Times New Roman" w:eastAsia="Times New Roman" w:hAnsi="Times New Roman" w:cs="Times New Roman"/>
          <w:sz w:val="24"/>
          <w:szCs w:val="24"/>
          <w:vertAlign w:val="superscript"/>
        </w:rPr>
        <w:footnoteReference w:id="15"/>
      </w:r>
    </w:p>
    <w:p w:rsidR="005D7C0C" w:rsidRDefault="00F368A5">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April 25, 2022, several Israeli NGOs</w:t>
      </w:r>
      <w:r w:rsidR="00281D6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including </w:t>
      </w:r>
      <w:proofErr w:type="spellStart"/>
      <w:r>
        <w:rPr>
          <w:rFonts w:ascii="Times New Roman" w:eastAsia="Times New Roman" w:hAnsi="Times New Roman" w:cs="Times New Roman"/>
          <w:sz w:val="24"/>
          <w:szCs w:val="24"/>
        </w:rPr>
        <w:t>HaMoked</w:t>
      </w:r>
      <w:proofErr w:type="spellEnd"/>
      <w:r w:rsidR="00281D6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petitioned the High Court of Justice on behalf of Palestinian</w:t>
      </w:r>
      <w:r w:rsidR="00044B27">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w:t>
      </w:r>
      <w:r w:rsidR="00281D61">
        <w:rPr>
          <w:rFonts w:ascii="Times New Roman" w:eastAsia="Times New Roman" w:hAnsi="Times New Roman" w:cs="Times New Roman"/>
          <w:sz w:val="24"/>
          <w:szCs w:val="24"/>
        </w:rPr>
        <w:t xml:space="preserve">from </w:t>
      </w:r>
      <w:r>
        <w:rPr>
          <w:rFonts w:ascii="Times New Roman" w:eastAsia="Times New Roman" w:hAnsi="Times New Roman" w:cs="Times New Roman"/>
          <w:sz w:val="24"/>
          <w:szCs w:val="24"/>
        </w:rPr>
        <w:t xml:space="preserve">Jerusalem who are </w:t>
      </w:r>
      <w:r w:rsidR="00044B27">
        <w:rPr>
          <w:rFonts w:ascii="Times New Roman" w:eastAsia="Times New Roman" w:hAnsi="Times New Roman" w:cs="Times New Roman"/>
          <w:sz w:val="24"/>
          <w:szCs w:val="24"/>
        </w:rPr>
        <w:t xml:space="preserve">affected </w:t>
      </w:r>
      <w:r>
        <w:rPr>
          <w:rFonts w:ascii="Times New Roman" w:eastAsia="Times New Roman" w:hAnsi="Times New Roman" w:cs="Times New Roman"/>
          <w:sz w:val="24"/>
          <w:szCs w:val="24"/>
        </w:rPr>
        <w:t xml:space="preserve">by the Citizenship and Entry into Israel </w:t>
      </w:r>
      <w:r w:rsidR="00044B27">
        <w:rPr>
          <w:rFonts w:ascii="Times New Roman" w:eastAsia="Times New Roman" w:hAnsi="Times New Roman" w:cs="Times New Roman"/>
          <w:sz w:val="24"/>
          <w:szCs w:val="24"/>
        </w:rPr>
        <w:t>L</w:t>
      </w:r>
      <w:r>
        <w:rPr>
          <w:rFonts w:ascii="Times New Roman" w:eastAsia="Times New Roman" w:hAnsi="Times New Roman" w:cs="Times New Roman"/>
          <w:sz w:val="24"/>
          <w:szCs w:val="24"/>
        </w:rPr>
        <w:t xml:space="preserve">aw, demanding </w:t>
      </w:r>
      <w:r w:rsidR="00044B27">
        <w:rPr>
          <w:rFonts w:ascii="Times New Roman" w:eastAsia="Times New Roman" w:hAnsi="Times New Roman" w:cs="Times New Roman"/>
          <w:sz w:val="24"/>
          <w:szCs w:val="24"/>
        </w:rPr>
        <w:t>the annulment of the Law</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16"/>
      </w:r>
      <w:r w:rsidR="00044B27">
        <w:rPr>
          <w:rFonts w:ascii="Times New Roman" w:eastAsia="Times New Roman" w:hAnsi="Times New Roman" w:cs="Times New Roman"/>
          <w:sz w:val="24"/>
          <w:szCs w:val="24"/>
        </w:rPr>
        <w:t xml:space="preserve"> The</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Ha</w:t>
      </w:r>
      <w:r w:rsidR="00044B27">
        <w:rPr>
          <w:rFonts w:ascii="Times New Roman" w:eastAsia="Times New Roman" w:hAnsi="Times New Roman" w:cs="Times New Roman"/>
          <w:sz w:val="24"/>
          <w:szCs w:val="24"/>
        </w:rPr>
        <w:t>M</w:t>
      </w:r>
      <w:r>
        <w:rPr>
          <w:rFonts w:ascii="Times New Roman" w:eastAsia="Times New Roman" w:hAnsi="Times New Roman" w:cs="Times New Roman"/>
          <w:sz w:val="24"/>
          <w:szCs w:val="24"/>
        </w:rPr>
        <w:t>oked</w:t>
      </w:r>
      <w:proofErr w:type="spellEnd"/>
      <w:r>
        <w:rPr>
          <w:rFonts w:ascii="Times New Roman" w:eastAsia="Times New Roman" w:hAnsi="Times New Roman" w:cs="Times New Roman"/>
          <w:sz w:val="24"/>
          <w:szCs w:val="24"/>
        </w:rPr>
        <w:t xml:space="preserve"> </w:t>
      </w:r>
      <w:r w:rsidR="00044B27">
        <w:rPr>
          <w:rFonts w:ascii="Times New Roman" w:eastAsia="Times New Roman" w:hAnsi="Times New Roman" w:cs="Times New Roman"/>
          <w:sz w:val="24"/>
          <w:szCs w:val="24"/>
        </w:rPr>
        <w:t xml:space="preserve">petition </w:t>
      </w:r>
      <w:r>
        <w:rPr>
          <w:rFonts w:ascii="Times New Roman" w:eastAsia="Times New Roman" w:hAnsi="Times New Roman" w:cs="Times New Roman"/>
          <w:sz w:val="24"/>
          <w:szCs w:val="24"/>
        </w:rPr>
        <w:t>highlight</w:t>
      </w:r>
      <w:r w:rsidR="00044B27">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the social and economic s</w:t>
      </w:r>
      <w:r w:rsidR="00044B27">
        <w:rPr>
          <w:rFonts w:ascii="Times New Roman" w:eastAsia="Times New Roman" w:hAnsi="Times New Roman" w:cs="Times New Roman"/>
          <w:sz w:val="24"/>
          <w:szCs w:val="24"/>
        </w:rPr>
        <w:t>tatus</w:t>
      </w:r>
      <w:r>
        <w:rPr>
          <w:rFonts w:ascii="Times New Roman" w:eastAsia="Times New Roman" w:hAnsi="Times New Roman" w:cs="Times New Roman"/>
          <w:sz w:val="24"/>
          <w:szCs w:val="24"/>
        </w:rPr>
        <w:t xml:space="preserve"> of </w:t>
      </w:r>
      <w:r w:rsidR="00AB5E4B">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wom</w:t>
      </w:r>
      <w:r w:rsidR="00AB5E4B">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n with a permit or temporary status that </w:t>
      </w:r>
      <w:r w:rsidR="00044B27">
        <w:rPr>
          <w:rFonts w:ascii="Times New Roman" w:eastAsia="Times New Roman" w:hAnsi="Times New Roman" w:cs="Times New Roman"/>
          <w:sz w:val="24"/>
          <w:szCs w:val="24"/>
        </w:rPr>
        <w:t xml:space="preserve">effectively puts </w:t>
      </w:r>
      <w:r>
        <w:rPr>
          <w:rFonts w:ascii="Times New Roman" w:eastAsia="Times New Roman" w:hAnsi="Times New Roman" w:cs="Times New Roman"/>
          <w:sz w:val="24"/>
          <w:szCs w:val="24"/>
        </w:rPr>
        <w:t>her at the bottom of the social ladder.</w:t>
      </w:r>
      <w:r>
        <w:rPr>
          <w:rFonts w:ascii="Times New Roman" w:eastAsia="Times New Roman" w:hAnsi="Times New Roman" w:cs="Times New Roman"/>
          <w:sz w:val="24"/>
          <w:szCs w:val="24"/>
          <w:vertAlign w:val="superscript"/>
        </w:rPr>
        <w:footnoteReference w:id="17"/>
      </w:r>
      <w:r>
        <w:rPr>
          <w:rFonts w:ascii="Times New Roman" w:eastAsia="Times New Roman" w:hAnsi="Times New Roman" w:cs="Times New Roman"/>
          <w:sz w:val="24"/>
          <w:szCs w:val="24"/>
        </w:rPr>
        <w:t xml:space="preserve"> The Israeli </w:t>
      </w:r>
      <w:proofErr w:type="spellStart"/>
      <w:r>
        <w:rPr>
          <w:rFonts w:ascii="Times New Roman" w:eastAsia="Times New Roman" w:hAnsi="Times New Roman" w:cs="Times New Roman"/>
          <w:sz w:val="24"/>
          <w:szCs w:val="24"/>
        </w:rPr>
        <w:t>M</w:t>
      </w:r>
      <w:r w:rsidR="00044B27">
        <w:rPr>
          <w:rFonts w:ascii="Times New Roman" w:eastAsia="Times New Roman" w:hAnsi="Times New Roman" w:cs="Times New Roman"/>
          <w:sz w:val="24"/>
          <w:szCs w:val="24"/>
        </w:rPr>
        <w:t>oI</w:t>
      </w:r>
      <w:proofErr w:type="spellEnd"/>
      <w:r>
        <w:rPr>
          <w:rFonts w:ascii="Times New Roman" w:eastAsia="Times New Roman" w:hAnsi="Times New Roman" w:cs="Times New Roman"/>
          <w:sz w:val="24"/>
          <w:szCs w:val="24"/>
        </w:rPr>
        <w:t xml:space="preserve"> issues unfair and arbitrary decisions and policies against women who have lived in Jerusalem all their lives. These policies allow the husband to control the ongoing family reunification process for his wife</w:t>
      </w:r>
      <w:r w:rsidR="00044B27">
        <w:rPr>
          <w:rFonts w:ascii="Times New Roman" w:eastAsia="Times New Roman" w:hAnsi="Times New Roman" w:cs="Times New Roman"/>
          <w:sz w:val="24"/>
          <w:szCs w:val="24"/>
        </w:rPr>
        <w:t xml:space="preserve"> and </w:t>
      </w:r>
      <w:r>
        <w:rPr>
          <w:rFonts w:ascii="Times New Roman" w:eastAsia="Times New Roman" w:hAnsi="Times New Roman" w:cs="Times New Roman"/>
          <w:sz w:val="24"/>
          <w:szCs w:val="24"/>
        </w:rPr>
        <w:t>in the event of family problems and disputes that end in divorce, the wife must re-submit the family reunification through her parents because she is no longer considered</w:t>
      </w:r>
      <w:r w:rsidR="00044B27">
        <w:rPr>
          <w:rFonts w:ascii="Times New Roman" w:eastAsia="Times New Roman" w:hAnsi="Times New Roman" w:cs="Times New Roman"/>
          <w:sz w:val="24"/>
          <w:szCs w:val="24"/>
        </w:rPr>
        <w:t xml:space="preserve"> as</w:t>
      </w:r>
      <w:r>
        <w:rPr>
          <w:rFonts w:ascii="Times New Roman" w:eastAsia="Times New Roman" w:hAnsi="Times New Roman" w:cs="Times New Roman"/>
          <w:sz w:val="24"/>
          <w:szCs w:val="24"/>
        </w:rPr>
        <w:t xml:space="preserve"> married. </w:t>
      </w:r>
    </w:p>
    <w:p w:rsidR="005D7C0C" w:rsidRDefault="00F368A5">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Between 2021 and 2022, WCLAC documented </w:t>
      </w:r>
      <w:r w:rsidR="00270330">
        <w:rPr>
          <w:rFonts w:ascii="Times New Roman" w:eastAsia="Times New Roman" w:hAnsi="Times New Roman" w:cs="Times New Roman"/>
          <w:sz w:val="24"/>
          <w:szCs w:val="24"/>
        </w:rPr>
        <w:t xml:space="preserve">the testimonies of over </w:t>
      </w:r>
      <w:r>
        <w:rPr>
          <w:rFonts w:ascii="Times New Roman" w:eastAsia="Times New Roman" w:hAnsi="Times New Roman" w:cs="Times New Roman"/>
          <w:sz w:val="24"/>
          <w:szCs w:val="24"/>
        </w:rPr>
        <w:t>30 women on family reunification procedures in occupied east Jerusalem. In a number of cases</w:t>
      </w:r>
      <w:r w:rsidR="0027033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women endure gender-based violence but choose to remain with their spouses out of fear of losing their residency status in Jerusalem. </w:t>
      </w:r>
    </w:p>
    <w:p w:rsidR="005D7C0C" w:rsidRDefault="00F368A5">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State Party imposes </w:t>
      </w:r>
      <w:r w:rsidR="00270330">
        <w:rPr>
          <w:rFonts w:ascii="Times New Roman" w:eastAsia="Times New Roman" w:hAnsi="Times New Roman" w:cs="Times New Roman"/>
          <w:sz w:val="24"/>
          <w:szCs w:val="24"/>
        </w:rPr>
        <w:t xml:space="preserve">very </w:t>
      </w:r>
      <w:r>
        <w:rPr>
          <w:rFonts w:ascii="Times New Roman" w:eastAsia="Times New Roman" w:hAnsi="Times New Roman" w:cs="Times New Roman"/>
          <w:sz w:val="24"/>
          <w:szCs w:val="24"/>
        </w:rPr>
        <w:t xml:space="preserve">strict </w:t>
      </w:r>
      <w:r w:rsidR="00C37F18">
        <w:rPr>
          <w:rFonts w:ascii="Times New Roman" w:eastAsia="Times New Roman" w:hAnsi="Times New Roman" w:cs="Times New Roman"/>
          <w:sz w:val="24"/>
          <w:szCs w:val="24"/>
        </w:rPr>
        <w:t xml:space="preserve">conditions </w:t>
      </w:r>
      <w:r>
        <w:rPr>
          <w:rFonts w:ascii="Times New Roman" w:eastAsia="Times New Roman" w:hAnsi="Times New Roman" w:cs="Times New Roman"/>
          <w:sz w:val="24"/>
          <w:szCs w:val="24"/>
        </w:rPr>
        <w:t>and standards in dealing with family reunification applications</w:t>
      </w:r>
      <w:r w:rsidR="00C37F18">
        <w:rPr>
          <w:rFonts w:ascii="Times New Roman" w:eastAsia="Times New Roman" w:hAnsi="Times New Roman" w:cs="Times New Roman"/>
          <w:sz w:val="24"/>
          <w:szCs w:val="24"/>
        </w:rPr>
        <w:t>. M</w:t>
      </w:r>
      <w:r>
        <w:rPr>
          <w:rFonts w:ascii="Times New Roman" w:eastAsia="Times New Roman" w:hAnsi="Times New Roman" w:cs="Times New Roman"/>
          <w:sz w:val="24"/>
          <w:szCs w:val="24"/>
        </w:rPr>
        <w:t>any of these applications are rejected</w:t>
      </w:r>
      <w:r w:rsidR="00C37F18">
        <w:rPr>
          <w:rFonts w:ascii="Times New Roman" w:eastAsia="Times New Roman" w:hAnsi="Times New Roman" w:cs="Times New Roman"/>
          <w:sz w:val="24"/>
          <w:szCs w:val="24"/>
        </w:rPr>
        <w:t xml:space="preserve"> and applicants are then </w:t>
      </w:r>
      <w:r>
        <w:rPr>
          <w:rFonts w:ascii="Times New Roman" w:eastAsia="Times New Roman" w:hAnsi="Times New Roman" w:cs="Times New Roman"/>
          <w:sz w:val="24"/>
          <w:szCs w:val="24"/>
        </w:rPr>
        <w:t>prevent</w:t>
      </w:r>
      <w:r w:rsidR="00C37F18">
        <w:rPr>
          <w:rFonts w:ascii="Times New Roman" w:eastAsia="Times New Roman" w:hAnsi="Times New Roman" w:cs="Times New Roman"/>
          <w:sz w:val="24"/>
          <w:szCs w:val="24"/>
        </w:rPr>
        <w:t xml:space="preserve">ed </w:t>
      </w:r>
      <w:r>
        <w:rPr>
          <w:rFonts w:ascii="Times New Roman" w:eastAsia="Times New Roman" w:hAnsi="Times New Roman" w:cs="Times New Roman"/>
          <w:sz w:val="24"/>
          <w:szCs w:val="24"/>
        </w:rPr>
        <w:t xml:space="preserve">from entering Jerusalem or Israel to visit </w:t>
      </w:r>
      <w:r w:rsidR="00C37F18">
        <w:rPr>
          <w:rFonts w:ascii="Times New Roman" w:eastAsia="Times New Roman" w:hAnsi="Times New Roman" w:cs="Times New Roman"/>
          <w:sz w:val="24"/>
          <w:szCs w:val="24"/>
        </w:rPr>
        <w:t>their</w:t>
      </w:r>
      <w:r>
        <w:rPr>
          <w:rFonts w:ascii="Times New Roman" w:eastAsia="Times New Roman" w:hAnsi="Times New Roman" w:cs="Times New Roman"/>
          <w:sz w:val="24"/>
          <w:szCs w:val="24"/>
        </w:rPr>
        <w:t xml:space="preserve"> family. This constitutes a flagrant violation of international human rights and international law. In particular, </w:t>
      </w:r>
      <w:r w:rsidR="00C37F18">
        <w:rPr>
          <w:rFonts w:ascii="Times New Roman" w:eastAsia="Times New Roman" w:hAnsi="Times New Roman" w:cs="Times New Roman"/>
          <w:sz w:val="24"/>
          <w:szCs w:val="24"/>
        </w:rPr>
        <w:t xml:space="preserve">it is a </w:t>
      </w:r>
      <w:r>
        <w:rPr>
          <w:rFonts w:ascii="Times New Roman" w:eastAsia="Times New Roman" w:hAnsi="Times New Roman" w:cs="Times New Roman"/>
          <w:sz w:val="24"/>
          <w:szCs w:val="24"/>
        </w:rPr>
        <w:t xml:space="preserve">violation of Article 12 of the Universal Declaration of </w:t>
      </w:r>
      <w:r w:rsidR="00C37F18">
        <w:rPr>
          <w:rFonts w:ascii="Times New Roman" w:eastAsia="Times New Roman" w:hAnsi="Times New Roman" w:cs="Times New Roman"/>
          <w:sz w:val="24"/>
          <w:szCs w:val="24"/>
        </w:rPr>
        <w:t>H</w:t>
      </w:r>
      <w:r>
        <w:rPr>
          <w:rFonts w:ascii="Times New Roman" w:eastAsia="Times New Roman" w:hAnsi="Times New Roman" w:cs="Times New Roman"/>
          <w:sz w:val="24"/>
          <w:szCs w:val="24"/>
        </w:rPr>
        <w:t xml:space="preserve">uman </w:t>
      </w:r>
      <w:r w:rsidR="00C37F18">
        <w:rPr>
          <w:rFonts w:ascii="Times New Roman" w:eastAsia="Times New Roman" w:hAnsi="Times New Roman" w:cs="Times New Roman"/>
          <w:sz w:val="24"/>
          <w:szCs w:val="24"/>
        </w:rPr>
        <w:t>R</w:t>
      </w:r>
      <w:r>
        <w:rPr>
          <w:rFonts w:ascii="Times New Roman" w:eastAsia="Times New Roman" w:hAnsi="Times New Roman" w:cs="Times New Roman"/>
          <w:sz w:val="24"/>
          <w:szCs w:val="24"/>
        </w:rPr>
        <w:t xml:space="preserve">ights, </w:t>
      </w:r>
      <w:r w:rsidR="00C264ED">
        <w:rPr>
          <w:rFonts w:ascii="Times New Roman" w:eastAsia="Times New Roman" w:hAnsi="Times New Roman" w:cs="Times New Roman"/>
          <w:sz w:val="24"/>
          <w:szCs w:val="24"/>
        </w:rPr>
        <w:t xml:space="preserve">plus </w:t>
      </w:r>
      <w:r>
        <w:rPr>
          <w:rFonts w:ascii="Times New Roman" w:eastAsia="Times New Roman" w:hAnsi="Times New Roman" w:cs="Times New Roman"/>
          <w:sz w:val="24"/>
          <w:szCs w:val="24"/>
        </w:rPr>
        <w:t>Art</w:t>
      </w:r>
      <w:r w:rsidR="00C37F18">
        <w:rPr>
          <w:rFonts w:ascii="Times New Roman" w:eastAsia="Times New Roman" w:hAnsi="Times New Roman" w:cs="Times New Roman"/>
          <w:sz w:val="24"/>
          <w:szCs w:val="24"/>
        </w:rPr>
        <w:t>icle</w:t>
      </w:r>
      <w:r>
        <w:rPr>
          <w:rFonts w:ascii="Times New Roman" w:eastAsia="Times New Roman" w:hAnsi="Times New Roman" w:cs="Times New Roman"/>
          <w:sz w:val="24"/>
          <w:szCs w:val="24"/>
        </w:rPr>
        <w:t xml:space="preserve"> 3 and Art</w:t>
      </w:r>
      <w:r w:rsidR="00C37F18">
        <w:rPr>
          <w:rFonts w:ascii="Times New Roman" w:eastAsia="Times New Roman" w:hAnsi="Times New Roman" w:cs="Times New Roman"/>
          <w:sz w:val="24"/>
          <w:szCs w:val="24"/>
        </w:rPr>
        <w:t>icle</w:t>
      </w:r>
      <w:r>
        <w:rPr>
          <w:rFonts w:ascii="Times New Roman" w:eastAsia="Times New Roman" w:hAnsi="Times New Roman" w:cs="Times New Roman"/>
          <w:sz w:val="24"/>
          <w:szCs w:val="24"/>
        </w:rPr>
        <w:t xml:space="preserve"> 10 of the Covenant</w:t>
      </w:r>
      <w:r w:rsidR="00C37F1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which stipulate that the State Party </w:t>
      </w:r>
      <w:r w:rsidR="00C37F18">
        <w:rPr>
          <w:rFonts w:ascii="Times New Roman" w:eastAsia="Times New Roman" w:hAnsi="Times New Roman" w:cs="Times New Roman"/>
          <w:sz w:val="24"/>
          <w:szCs w:val="24"/>
        </w:rPr>
        <w:t>must</w:t>
      </w:r>
      <w:r>
        <w:rPr>
          <w:rFonts w:ascii="Times New Roman" w:eastAsia="Times New Roman" w:hAnsi="Times New Roman" w:cs="Times New Roman"/>
          <w:sz w:val="24"/>
          <w:szCs w:val="24"/>
        </w:rPr>
        <w:t xml:space="preserve"> ensure the equal right of men and women to the enjoyment of all economic, social and cultural rights, and guarantees special protection and assistance to children and young persons within the family without any discrimination for reasons of parentage or other conditions.</w:t>
      </w:r>
    </w:p>
    <w:p w:rsidR="005D7C0C" w:rsidRDefault="005D7C0C">
      <w:pPr>
        <w:ind w:left="720"/>
        <w:jc w:val="both"/>
        <w:rPr>
          <w:rFonts w:ascii="Times New Roman" w:eastAsia="Times New Roman" w:hAnsi="Times New Roman" w:cs="Times New Roman"/>
          <w:sz w:val="24"/>
          <w:szCs w:val="24"/>
        </w:rPr>
      </w:pPr>
    </w:p>
    <w:p w:rsidR="005D7C0C" w:rsidRDefault="00F368A5">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Recommendations</w:t>
      </w:r>
      <w:r>
        <w:rPr>
          <w:rFonts w:ascii="Times New Roman" w:eastAsia="Times New Roman" w:hAnsi="Times New Roman" w:cs="Times New Roman"/>
          <w:sz w:val="24"/>
          <w:szCs w:val="24"/>
        </w:rPr>
        <w:t xml:space="preserve">: </w:t>
      </w:r>
    </w:p>
    <w:p w:rsidR="005D7C0C" w:rsidRDefault="005D7C0C">
      <w:pPr>
        <w:jc w:val="both"/>
        <w:rPr>
          <w:rFonts w:ascii="Times New Roman" w:eastAsia="Times New Roman" w:hAnsi="Times New Roman" w:cs="Times New Roman"/>
          <w:sz w:val="24"/>
          <w:szCs w:val="24"/>
        </w:rPr>
      </w:pPr>
    </w:p>
    <w:p w:rsidR="005D7C0C" w:rsidRDefault="00F368A5">
      <w:pPr>
        <w:numPr>
          <w:ilvl w:val="0"/>
          <w:numId w:val="4"/>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Immediately cease the </w:t>
      </w:r>
      <w:proofErr w:type="spellStart"/>
      <w:r w:rsidR="00AA0E78">
        <w:rPr>
          <w:rFonts w:ascii="Times New Roman" w:eastAsia="Times New Roman" w:hAnsi="Times New Roman" w:cs="Times New Roman"/>
          <w:sz w:val="24"/>
          <w:szCs w:val="24"/>
        </w:rPr>
        <w:t>MoI</w:t>
      </w:r>
      <w:proofErr w:type="spellEnd"/>
      <w:r w:rsidR="00AA0E7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practice of residency revocations and review the Citizenship and Entry into Israel Law which endangers Palestinian women’s rights to custody of their children</w:t>
      </w:r>
      <w:r w:rsidR="00AA0E7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makes women reluctant to press charges against domestic violence out of fear of being forcibly transferred.</w:t>
      </w:r>
    </w:p>
    <w:p w:rsidR="005D7C0C" w:rsidRDefault="00F368A5">
      <w:pPr>
        <w:numPr>
          <w:ilvl w:val="0"/>
          <w:numId w:val="4"/>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Immediately </w:t>
      </w:r>
      <w:r w:rsidR="00AA0E78">
        <w:rPr>
          <w:rFonts w:ascii="Times New Roman" w:eastAsia="Times New Roman" w:hAnsi="Times New Roman" w:cs="Times New Roman"/>
          <w:sz w:val="24"/>
          <w:szCs w:val="24"/>
        </w:rPr>
        <w:t xml:space="preserve">annul </w:t>
      </w:r>
      <w:r>
        <w:rPr>
          <w:rFonts w:ascii="Times New Roman" w:eastAsia="Times New Roman" w:hAnsi="Times New Roman" w:cs="Times New Roman"/>
          <w:sz w:val="24"/>
          <w:szCs w:val="24"/>
        </w:rPr>
        <w:t xml:space="preserve">the reenacted Citizenship and Entry into Israel </w:t>
      </w:r>
      <w:r w:rsidR="00AA0E78">
        <w:rPr>
          <w:rFonts w:ascii="Times New Roman" w:eastAsia="Times New Roman" w:hAnsi="Times New Roman" w:cs="Times New Roman"/>
          <w:sz w:val="24"/>
          <w:szCs w:val="24"/>
        </w:rPr>
        <w:t>L</w:t>
      </w:r>
      <w:r>
        <w:rPr>
          <w:rFonts w:ascii="Times New Roman" w:eastAsia="Times New Roman" w:hAnsi="Times New Roman" w:cs="Times New Roman"/>
          <w:sz w:val="24"/>
          <w:szCs w:val="24"/>
        </w:rPr>
        <w:t xml:space="preserve">aw </w:t>
      </w:r>
      <w:r w:rsidR="00AA0E78">
        <w:rPr>
          <w:rFonts w:ascii="Times New Roman" w:eastAsia="Times New Roman" w:hAnsi="Times New Roman" w:cs="Times New Roman"/>
          <w:sz w:val="24"/>
          <w:szCs w:val="24"/>
        </w:rPr>
        <w:t>on</w:t>
      </w:r>
      <w:r>
        <w:rPr>
          <w:rFonts w:ascii="Times New Roman" w:eastAsia="Times New Roman" w:hAnsi="Times New Roman" w:cs="Times New Roman"/>
          <w:sz w:val="24"/>
          <w:szCs w:val="24"/>
        </w:rPr>
        <w:t xml:space="preserve"> family reunification. Grant Palestinian spouses of Jerusalem ID </w:t>
      </w:r>
      <w:r w:rsidR="00AA0E78">
        <w:rPr>
          <w:rFonts w:ascii="Times New Roman" w:eastAsia="Times New Roman" w:hAnsi="Times New Roman" w:cs="Times New Roman"/>
          <w:sz w:val="24"/>
          <w:szCs w:val="24"/>
        </w:rPr>
        <w:t xml:space="preserve">and </w:t>
      </w:r>
      <w:r>
        <w:rPr>
          <w:rFonts w:ascii="Times New Roman" w:eastAsia="Times New Roman" w:hAnsi="Times New Roman" w:cs="Times New Roman"/>
          <w:sz w:val="24"/>
          <w:szCs w:val="24"/>
        </w:rPr>
        <w:t xml:space="preserve">residency </w:t>
      </w:r>
      <w:r w:rsidR="00AA0E78">
        <w:rPr>
          <w:rFonts w:ascii="Times New Roman" w:eastAsia="Times New Roman" w:hAnsi="Times New Roman" w:cs="Times New Roman"/>
          <w:sz w:val="24"/>
          <w:szCs w:val="24"/>
        </w:rPr>
        <w:t>holders</w:t>
      </w:r>
      <w:r>
        <w:rPr>
          <w:rFonts w:ascii="Times New Roman" w:eastAsia="Times New Roman" w:hAnsi="Times New Roman" w:cs="Times New Roman"/>
          <w:sz w:val="24"/>
          <w:szCs w:val="24"/>
        </w:rPr>
        <w:t xml:space="preserve"> access t</w:t>
      </w:r>
      <w:r w:rsidR="00AA0E78">
        <w:rPr>
          <w:rFonts w:ascii="Times New Roman" w:eastAsia="Times New Roman" w:hAnsi="Times New Roman" w:cs="Times New Roman"/>
          <w:sz w:val="24"/>
          <w:szCs w:val="24"/>
        </w:rPr>
        <w:t>o</w:t>
      </w:r>
      <w:r>
        <w:rPr>
          <w:rFonts w:ascii="Times New Roman" w:eastAsia="Times New Roman" w:hAnsi="Times New Roman" w:cs="Times New Roman"/>
          <w:sz w:val="24"/>
          <w:szCs w:val="24"/>
        </w:rPr>
        <w:t xml:space="preserve"> full enjoyment of the rights guaranteed by the Covenant. In particular, demand </w:t>
      </w:r>
      <w:r w:rsidR="005567F1">
        <w:rPr>
          <w:rFonts w:ascii="Times New Roman" w:eastAsia="Times New Roman" w:hAnsi="Times New Roman" w:cs="Times New Roman"/>
          <w:sz w:val="24"/>
          <w:szCs w:val="24"/>
        </w:rPr>
        <w:t xml:space="preserve">that </w:t>
      </w:r>
      <w:r>
        <w:rPr>
          <w:rFonts w:ascii="Times New Roman" w:eastAsia="Times New Roman" w:hAnsi="Times New Roman" w:cs="Times New Roman"/>
          <w:sz w:val="24"/>
          <w:szCs w:val="24"/>
        </w:rPr>
        <w:t xml:space="preserve">the occupation </w:t>
      </w:r>
      <w:r w:rsidR="005567F1">
        <w:rPr>
          <w:rFonts w:ascii="Times New Roman" w:eastAsia="Times New Roman" w:hAnsi="Times New Roman" w:cs="Times New Roman"/>
          <w:sz w:val="24"/>
          <w:szCs w:val="24"/>
        </w:rPr>
        <w:t>authorities</w:t>
      </w:r>
      <w:r>
        <w:rPr>
          <w:rFonts w:ascii="Times New Roman" w:eastAsia="Times New Roman" w:hAnsi="Times New Roman" w:cs="Times New Roman"/>
          <w:sz w:val="24"/>
          <w:szCs w:val="24"/>
        </w:rPr>
        <w:t xml:space="preserve"> grant Palestinian women the right to see their children without enforcing the </w:t>
      </w:r>
      <w:r w:rsidR="005567F1">
        <w:rPr>
          <w:rFonts w:ascii="Times New Roman" w:eastAsia="Times New Roman" w:hAnsi="Times New Roman" w:cs="Times New Roman"/>
          <w:sz w:val="24"/>
          <w:szCs w:val="24"/>
        </w:rPr>
        <w:t>c</w:t>
      </w:r>
      <w:r>
        <w:rPr>
          <w:rFonts w:ascii="Times New Roman" w:eastAsia="Times New Roman" w:hAnsi="Times New Roman" w:cs="Times New Roman"/>
          <w:sz w:val="24"/>
          <w:szCs w:val="24"/>
        </w:rPr>
        <w:t xml:space="preserve">enter of </w:t>
      </w:r>
      <w:r w:rsidR="005567F1">
        <w:rPr>
          <w:rFonts w:ascii="Times New Roman" w:eastAsia="Times New Roman" w:hAnsi="Times New Roman" w:cs="Times New Roman"/>
          <w:sz w:val="24"/>
          <w:szCs w:val="24"/>
        </w:rPr>
        <w:t>l</w:t>
      </w:r>
      <w:r>
        <w:rPr>
          <w:rFonts w:ascii="Times New Roman" w:eastAsia="Times New Roman" w:hAnsi="Times New Roman" w:cs="Times New Roman"/>
          <w:sz w:val="24"/>
          <w:szCs w:val="24"/>
        </w:rPr>
        <w:t xml:space="preserve">ife policy. </w:t>
      </w:r>
    </w:p>
    <w:p w:rsidR="005D7C0C" w:rsidRDefault="005D7C0C">
      <w:pPr>
        <w:jc w:val="both"/>
        <w:rPr>
          <w:rFonts w:ascii="Times New Roman" w:eastAsia="Times New Roman" w:hAnsi="Times New Roman" w:cs="Times New Roman"/>
          <w:sz w:val="24"/>
          <w:szCs w:val="24"/>
        </w:rPr>
      </w:pPr>
    </w:p>
    <w:p w:rsidR="005D7C0C" w:rsidRDefault="00F368A5">
      <w:pPr>
        <w:numPr>
          <w:ilvl w:val="0"/>
          <w:numId w:val="12"/>
        </w:num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Planning and zoning in the West Bank, including East Jerusalem (Article</w:t>
      </w:r>
      <w:r w:rsidR="005567F1">
        <w:rPr>
          <w:rFonts w:ascii="Times New Roman" w:eastAsia="Times New Roman" w:hAnsi="Times New Roman" w:cs="Times New Roman"/>
          <w:b/>
          <w:sz w:val="24"/>
          <w:szCs w:val="24"/>
        </w:rPr>
        <w:t>s</w:t>
      </w:r>
      <w:r>
        <w:rPr>
          <w:rFonts w:ascii="Times New Roman" w:eastAsia="Times New Roman" w:hAnsi="Times New Roman" w:cs="Times New Roman"/>
          <w:b/>
          <w:sz w:val="24"/>
          <w:szCs w:val="24"/>
        </w:rPr>
        <w:t xml:space="preserve"> 2, 3, 11, 12, 13)</w:t>
      </w:r>
    </w:p>
    <w:p w:rsidR="005D7C0C" w:rsidRDefault="00F368A5">
      <w:pPr>
        <w:numPr>
          <w:ilvl w:val="0"/>
          <w:numId w:val="10"/>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Despite the expir</w:t>
      </w:r>
      <w:r w:rsidR="00C264ED">
        <w:rPr>
          <w:rFonts w:ascii="Times New Roman" w:eastAsia="Times New Roman" w:hAnsi="Times New Roman" w:cs="Times New Roman"/>
          <w:sz w:val="24"/>
          <w:szCs w:val="24"/>
        </w:rPr>
        <w:t>y</w:t>
      </w:r>
      <w:r>
        <w:rPr>
          <w:rFonts w:ascii="Times New Roman" w:eastAsia="Times New Roman" w:hAnsi="Times New Roman" w:cs="Times New Roman"/>
          <w:sz w:val="24"/>
          <w:szCs w:val="24"/>
        </w:rPr>
        <w:t xml:space="preserve"> of the </w:t>
      </w:r>
      <w:r w:rsidR="0099388C">
        <w:rPr>
          <w:rFonts w:ascii="Times New Roman" w:eastAsia="Times New Roman" w:hAnsi="Times New Roman" w:cs="Times New Roman"/>
          <w:sz w:val="24"/>
          <w:szCs w:val="24"/>
        </w:rPr>
        <w:t>1994 Oslo I</w:t>
      </w:r>
      <w:r>
        <w:rPr>
          <w:rFonts w:ascii="Times New Roman" w:eastAsia="Times New Roman" w:hAnsi="Times New Roman" w:cs="Times New Roman"/>
          <w:sz w:val="24"/>
          <w:szCs w:val="24"/>
        </w:rPr>
        <w:t xml:space="preserve">nterim </w:t>
      </w:r>
      <w:r w:rsidR="0099388C">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greement, the State Party continues to practice “administrative and security” control over Area C, denies </w:t>
      </w:r>
      <w:r w:rsidR="0099388C">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occupation o</w:t>
      </w:r>
      <w:r w:rsidR="0099388C">
        <w:rPr>
          <w:rFonts w:ascii="Times New Roman" w:eastAsia="Times New Roman" w:hAnsi="Times New Roman" w:cs="Times New Roman"/>
          <w:sz w:val="24"/>
          <w:szCs w:val="24"/>
        </w:rPr>
        <w:t>f</w:t>
      </w:r>
      <w:r>
        <w:rPr>
          <w:rFonts w:ascii="Times New Roman" w:eastAsia="Times New Roman" w:hAnsi="Times New Roman" w:cs="Times New Roman"/>
          <w:sz w:val="24"/>
          <w:szCs w:val="24"/>
        </w:rPr>
        <w:t xml:space="preserve"> East Jerusalem, and dispossess</w:t>
      </w:r>
      <w:r w:rsidR="0099388C">
        <w:rPr>
          <w:rFonts w:ascii="Times New Roman" w:eastAsia="Times New Roman" w:hAnsi="Times New Roman" w:cs="Times New Roman"/>
          <w:sz w:val="24"/>
          <w:szCs w:val="24"/>
        </w:rPr>
        <w:t>es</w:t>
      </w:r>
      <w:r>
        <w:rPr>
          <w:rFonts w:ascii="Times New Roman" w:eastAsia="Times New Roman" w:hAnsi="Times New Roman" w:cs="Times New Roman"/>
          <w:sz w:val="24"/>
          <w:szCs w:val="24"/>
        </w:rPr>
        <w:t xml:space="preserve"> Palestinians of their land and property to establish </w:t>
      </w:r>
      <w:r w:rsidR="00C264ED">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 xml:space="preserve">Jewish demographic </w:t>
      </w:r>
      <w:r w:rsidR="00C264ED">
        <w:rPr>
          <w:rFonts w:ascii="Times New Roman" w:eastAsia="Times New Roman" w:hAnsi="Times New Roman" w:cs="Times New Roman"/>
          <w:sz w:val="24"/>
          <w:szCs w:val="24"/>
        </w:rPr>
        <w:t>majority</w:t>
      </w:r>
      <w:r w:rsidR="0099388C">
        <w:rPr>
          <w:rFonts w:ascii="Times New Roman" w:eastAsia="Times New Roman" w:hAnsi="Times New Roman" w:cs="Times New Roman"/>
          <w:sz w:val="24"/>
          <w:szCs w:val="24"/>
        </w:rPr>
        <w:t xml:space="preserve">. This is </w:t>
      </w:r>
      <w:r>
        <w:rPr>
          <w:rFonts w:ascii="Times New Roman" w:eastAsia="Times New Roman" w:hAnsi="Times New Roman" w:cs="Times New Roman"/>
          <w:sz w:val="24"/>
          <w:szCs w:val="24"/>
        </w:rPr>
        <w:t>a clear infringement o</w:t>
      </w:r>
      <w:r w:rsidR="00C264ED">
        <w:rPr>
          <w:rFonts w:ascii="Times New Roman" w:eastAsia="Times New Roman" w:hAnsi="Times New Roman" w:cs="Times New Roman"/>
          <w:sz w:val="24"/>
          <w:szCs w:val="24"/>
        </w:rPr>
        <w:t>f</w:t>
      </w:r>
      <w:r>
        <w:rPr>
          <w:rFonts w:ascii="Times New Roman" w:eastAsia="Times New Roman" w:hAnsi="Times New Roman" w:cs="Times New Roman"/>
          <w:sz w:val="24"/>
          <w:szCs w:val="24"/>
        </w:rPr>
        <w:t xml:space="preserve"> IHL and </w:t>
      </w:r>
      <w:r w:rsidR="0099388C">
        <w:rPr>
          <w:rFonts w:ascii="Times New Roman" w:eastAsia="Times New Roman" w:hAnsi="Times New Roman" w:cs="Times New Roman"/>
          <w:sz w:val="24"/>
          <w:szCs w:val="24"/>
        </w:rPr>
        <w:t xml:space="preserve">represents </w:t>
      </w:r>
      <w:r>
        <w:rPr>
          <w:rFonts w:ascii="Times New Roman" w:eastAsia="Times New Roman" w:hAnsi="Times New Roman" w:cs="Times New Roman"/>
          <w:sz w:val="24"/>
          <w:szCs w:val="24"/>
        </w:rPr>
        <w:t xml:space="preserve">efforts to </w:t>
      </w:r>
      <w:r w:rsidR="0099388C">
        <w:rPr>
          <w:rFonts w:ascii="Times New Roman" w:eastAsia="Times New Roman" w:hAnsi="Times New Roman" w:cs="Times New Roman"/>
          <w:sz w:val="24"/>
          <w:szCs w:val="24"/>
        </w:rPr>
        <w:t>sustain an Israeli</w:t>
      </w:r>
      <w:r>
        <w:rPr>
          <w:rFonts w:ascii="Times New Roman" w:eastAsia="Times New Roman" w:hAnsi="Times New Roman" w:cs="Times New Roman"/>
          <w:sz w:val="24"/>
          <w:szCs w:val="24"/>
        </w:rPr>
        <w:t xml:space="preserve"> colonial apartheid regime.</w:t>
      </w:r>
    </w:p>
    <w:p w:rsidR="005D7C0C" w:rsidRDefault="00F368A5">
      <w:pPr>
        <w:numPr>
          <w:ilvl w:val="0"/>
          <w:numId w:val="10"/>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In Area C, less than </w:t>
      </w:r>
      <w:r w:rsidR="0099388C">
        <w:rPr>
          <w:rFonts w:ascii="Times New Roman" w:eastAsia="Times New Roman" w:hAnsi="Times New Roman" w:cs="Times New Roman"/>
          <w:sz w:val="24"/>
          <w:szCs w:val="24"/>
        </w:rPr>
        <w:t xml:space="preserve">one percent of land </w:t>
      </w:r>
      <w:r>
        <w:rPr>
          <w:rFonts w:ascii="Times New Roman" w:eastAsia="Times New Roman" w:hAnsi="Times New Roman" w:cs="Times New Roman"/>
          <w:sz w:val="24"/>
          <w:szCs w:val="24"/>
        </w:rPr>
        <w:t xml:space="preserve">is permitted for </w:t>
      </w:r>
      <w:r w:rsidR="0099388C">
        <w:rPr>
          <w:rFonts w:ascii="Times New Roman" w:eastAsia="Times New Roman" w:hAnsi="Times New Roman" w:cs="Times New Roman"/>
          <w:sz w:val="24"/>
          <w:szCs w:val="24"/>
        </w:rPr>
        <w:t xml:space="preserve">building by </w:t>
      </w:r>
      <w:r>
        <w:rPr>
          <w:rFonts w:ascii="Times New Roman" w:eastAsia="Times New Roman" w:hAnsi="Times New Roman" w:cs="Times New Roman"/>
          <w:sz w:val="24"/>
          <w:szCs w:val="24"/>
        </w:rPr>
        <w:t>Palestinians and only 15% in East Jerusalem</w:t>
      </w:r>
      <w:r w:rsidR="0099388C">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rPr>
        <w:t xml:space="preserve"> </w:t>
      </w:r>
      <w:r w:rsidR="0099388C">
        <w:rPr>
          <w:rFonts w:ascii="Times New Roman" w:eastAsia="Times New Roman" w:hAnsi="Times New Roman" w:cs="Times New Roman"/>
          <w:sz w:val="24"/>
          <w:szCs w:val="24"/>
        </w:rPr>
        <w:t xml:space="preserve">It is almost impossible to </w:t>
      </w:r>
      <w:r>
        <w:rPr>
          <w:rFonts w:ascii="Times New Roman" w:eastAsia="Times New Roman" w:hAnsi="Times New Roman" w:cs="Times New Roman"/>
          <w:sz w:val="24"/>
          <w:szCs w:val="24"/>
        </w:rPr>
        <w:t>obtain</w:t>
      </w:r>
      <w:r w:rsidR="0099388C">
        <w:rPr>
          <w:rFonts w:ascii="Times New Roman" w:eastAsia="Times New Roman" w:hAnsi="Times New Roman" w:cs="Times New Roman"/>
          <w:sz w:val="24"/>
          <w:szCs w:val="24"/>
        </w:rPr>
        <w:t xml:space="preserve"> a building </w:t>
      </w:r>
      <w:r>
        <w:rPr>
          <w:rFonts w:ascii="Times New Roman" w:eastAsia="Times New Roman" w:hAnsi="Times New Roman" w:cs="Times New Roman"/>
          <w:sz w:val="24"/>
          <w:szCs w:val="24"/>
        </w:rPr>
        <w:t xml:space="preserve">permit yet the State Party continues to punish Palestinians by demolishing their houses and other private immovable property.  </w:t>
      </w:r>
    </w:p>
    <w:p w:rsidR="005D7C0C" w:rsidRDefault="00F368A5">
      <w:pPr>
        <w:numPr>
          <w:ilvl w:val="0"/>
          <w:numId w:val="10"/>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Israeli discriminatory planning and building policies vary from one geographical designation to </w:t>
      </w:r>
      <w:r w:rsidR="00216C4D">
        <w:rPr>
          <w:rFonts w:ascii="Times New Roman" w:eastAsia="Times New Roman" w:hAnsi="Times New Roman" w:cs="Times New Roman"/>
          <w:sz w:val="24"/>
          <w:szCs w:val="24"/>
        </w:rPr>
        <w:t>an</w:t>
      </w:r>
      <w:r>
        <w:rPr>
          <w:rFonts w:ascii="Times New Roman" w:eastAsia="Times New Roman" w:hAnsi="Times New Roman" w:cs="Times New Roman"/>
          <w:sz w:val="24"/>
          <w:szCs w:val="24"/>
        </w:rPr>
        <w:t xml:space="preserve">other. In Area C, specifically the </w:t>
      </w:r>
      <w:r w:rsidR="00337BD7">
        <w:rPr>
          <w:rFonts w:ascii="Times New Roman" w:eastAsia="Times New Roman" w:hAnsi="Times New Roman" w:cs="Times New Roman"/>
          <w:sz w:val="24"/>
          <w:szCs w:val="24"/>
        </w:rPr>
        <w:t>N</w:t>
      </w:r>
      <w:r w:rsidR="00DF30C3">
        <w:rPr>
          <w:rFonts w:ascii="Times New Roman" w:eastAsia="Times New Roman" w:hAnsi="Times New Roman" w:cs="Times New Roman"/>
          <w:sz w:val="24"/>
          <w:szCs w:val="24"/>
        </w:rPr>
        <w:t xml:space="preserve">orthern </w:t>
      </w:r>
      <w:r>
        <w:rPr>
          <w:rFonts w:ascii="Times New Roman" w:eastAsia="Times New Roman" w:hAnsi="Times New Roman" w:cs="Times New Roman"/>
          <w:sz w:val="24"/>
          <w:szCs w:val="24"/>
        </w:rPr>
        <w:t>Jordan Valley</w:t>
      </w:r>
      <w:r w:rsidR="00337BD7">
        <w:rPr>
          <w:rFonts w:ascii="Times New Roman" w:eastAsia="Times New Roman" w:hAnsi="Times New Roman" w:cs="Times New Roman"/>
          <w:sz w:val="24"/>
          <w:szCs w:val="24"/>
        </w:rPr>
        <w:t xml:space="preserve"> (NJV)</w:t>
      </w:r>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Masafer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Yatta</w:t>
      </w:r>
      <w:proofErr w:type="spellEnd"/>
      <w:r>
        <w:rPr>
          <w:rFonts w:ascii="Times New Roman" w:eastAsia="Times New Roman" w:hAnsi="Times New Roman" w:cs="Times New Roman"/>
          <w:sz w:val="24"/>
          <w:szCs w:val="24"/>
        </w:rPr>
        <w:t xml:space="preserve"> located in the south Hebron hills, the State Party creates and/or declares inhabited areas as “military firing zones”</w:t>
      </w:r>
      <w:r w:rsidR="00DF30C3">
        <w:rPr>
          <w:rFonts w:ascii="Times New Roman" w:eastAsia="Times New Roman" w:hAnsi="Times New Roman" w:cs="Times New Roman"/>
          <w:sz w:val="24"/>
          <w:szCs w:val="24"/>
        </w:rPr>
        <w:t xml:space="preserve">. This is </w:t>
      </w:r>
      <w:r>
        <w:rPr>
          <w:rFonts w:ascii="Times New Roman" w:eastAsia="Times New Roman" w:hAnsi="Times New Roman" w:cs="Times New Roman"/>
          <w:sz w:val="24"/>
          <w:szCs w:val="24"/>
        </w:rPr>
        <w:t>then use</w:t>
      </w:r>
      <w:r w:rsidR="00DF30C3">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 as “legal” ground</w:t>
      </w:r>
      <w:r w:rsidR="00DF30C3">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to confiscate land, demolish houses</w:t>
      </w:r>
      <w:r w:rsidR="00DF30C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forcibly transfer the Palestinian population. </w:t>
      </w:r>
    </w:p>
    <w:p w:rsidR="005D7C0C" w:rsidRDefault="00DF30C3">
      <w:pPr>
        <w:numPr>
          <w:ilvl w:val="0"/>
          <w:numId w:val="10"/>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w:t>
      </w:r>
      <w:r w:rsidR="00F368A5">
        <w:rPr>
          <w:rFonts w:ascii="Times New Roman" w:eastAsia="Times New Roman" w:hAnsi="Times New Roman" w:cs="Times New Roman"/>
          <w:sz w:val="24"/>
          <w:szCs w:val="24"/>
        </w:rPr>
        <w:t xml:space="preserve">was recently revealed in a document from a “top secret” 1979 meeting by the World Zionist Organization’s Settlement Division, </w:t>
      </w:r>
      <w:r>
        <w:rPr>
          <w:rFonts w:ascii="Times New Roman" w:eastAsia="Times New Roman" w:hAnsi="Times New Roman" w:cs="Times New Roman"/>
          <w:sz w:val="24"/>
          <w:szCs w:val="24"/>
        </w:rPr>
        <w:t xml:space="preserve">that the creation of military zones is specifically </w:t>
      </w:r>
      <w:r w:rsidR="00F368A5">
        <w:rPr>
          <w:rFonts w:ascii="Times New Roman" w:eastAsia="Times New Roman" w:hAnsi="Times New Roman" w:cs="Times New Roman"/>
          <w:sz w:val="24"/>
          <w:szCs w:val="24"/>
        </w:rPr>
        <w:t>aimed at appropriating land for settlers and building more settlements</w:t>
      </w:r>
      <w:r>
        <w:rPr>
          <w:rFonts w:ascii="Times New Roman" w:eastAsia="Times New Roman" w:hAnsi="Times New Roman" w:cs="Times New Roman"/>
          <w:sz w:val="24"/>
          <w:szCs w:val="24"/>
        </w:rPr>
        <w:t>.</w:t>
      </w:r>
      <w:r w:rsidR="00F368A5">
        <w:rPr>
          <w:rFonts w:ascii="Times New Roman" w:eastAsia="Times New Roman" w:hAnsi="Times New Roman" w:cs="Times New Roman"/>
          <w:sz w:val="24"/>
          <w:szCs w:val="24"/>
          <w:vertAlign w:val="superscript"/>
        </w:rPr>
        <w:footnoteReference w:id="19"/>
      </w:r>
      <w:r w:rsidR="00F368A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E</w:t>
      </w:r>
      <w:r w:rsidR="00F368A5">
        <w:rPr>
          <w:rFonts w:ascii="Times New Roman" w:eastAsia="Times New Roman" w:hAnsi="Times New Roman" w:cs="Times New Roman"/>
          <w:sz w:val="24"/>
          <w:szCs w:val="24"/>
        </w:rPr>
        <w:t>viction order</w:t>
      </w:r>
      <w:r>
        <w:rPr>
          <w:rFonts w:ascii="Times New Roman" w:eastAsia="Times New Roman" w:hAnsi="Times New Roman" w:cs="Times New Roman"/>
          <w:sz w:val="24"/>
          <w:szCs w:val="24"/>
        </w:rPr>
        <w:t>s</w:t>
      </w:r>
      <w:r w:rsidR="00F368A5">
        <w:rPr>
          <w:rFonts w:ascii="Times New Roman" w:eastAsia="Times New Roman" w:hAnsi="Times New Roman" w:cs="Times New Roman"/>
          <w:sz w:val="24"/>
          <w:szCs w:val="24"/>
        </w:rPr>
        <w:t xml:space="preserve"> and house demolitions </w:t>
      </w:r>
      <w:r>
        <w:rPr>
          <w:rFonts w:ascii="Times New Roman" w:eastAsia="Times New Roman" w:hAnsi="Times New Roman" w:cs="Times New Roman"/>
          <w:sz w:val="24"/>
          <w:szCs w:val="24"/>
        </w:rPr>
        <w:t xml:space="preserve">are enforced </w:t>
      </w:r>
      <w:r w:rsidR="00F368A5">
        <w:rPr>
          <w:rFonts w:ascii="Times New Roman" w:eastAsia="Times New Roman" w:hAnsi="Times New Roman" w:cs="Times New Roman"/>
          <w:sz w:val="24"/>
          <w:szCs w:val="24"/>
        </w:rPr>
        <w:t xml:space="preserve">under the pretext of carrying out military training. Forced evictions undermine </w:t>
      </w:r>
      <w:r>
        <w:rPr>
          <w:rFonts w:ascii="Times New Roman" w:eastAsia="Times New Roman" w:hAnsi="Times New Roman" w:cs="Times New Roman"/>
          <w:sz w:val="24"/>
          <w:szCs w:val="24"/>
        </w:rPr>
        <w:t xml:space="preserve">the </w:t>
      </w:r>
      <w:r w:rsidR="00F368A5">
        <w:rPr>
          <w:rFonts w:ascii="Times New Roman" w:eastAsia="Times New Roman" w:hAnsi="Times New Roman" w:cs="Times New Roman"/>
          <w:sz w:val="24"/>
          <w:szCs w:val="24"/>
        </w:rPr>
        <w:t xml:space="preserve">Palestinian right to adequate housing (Article 11 of the ICESCR), </w:t>
      </w:r>
      <w:r>
        <w:rPr>
          <w:rFonts w:ascii="Times New Roman" w:eastAsia="Times New Roman" w:hAnsi="Times New Roman" w:cs="Times New Roman"/>
          <w:sz w:val="24"/>
          <w:szCs w:val="24"/>
        </w:rPr>
        <w:t xml:space="preserve">the </w:t>
      </w:r>
      <w:r w:rsidR="00F368A5">
        <w:rPr>
          <w:rFonts w:ascii="Times New Roman" w:eastAsia="Times New Roman" w:hAnsi="Times New Roman" w:cs="Times New Roman"/>
          <w:sz w:val="24"/>
          <w:szCs w:val="24"/>
        </w:rPr>
        <w:t xml:space="preserve">right to </w:t>
      </w:r>
      <w:r>
        <w:rPr>
          <w:rFonts w:ascii="Times New Roman" w:eastAsia="Times New Roman" w:hAnsi="Times New Roman" w:cs="Times New Roman"/>
          <w:sz w:val="24"/>
          <w:szCs w:val="24"/>
        </w:rPr>
        <w:t xml:space="preserve">the </w:t>
      </w:r>
      <w:r w:rsidR="00F368A5">
        <w:rPr>
          <w:rFonts w:ascii="Times New Roman" w:eastAsia="Times New Roman" w:hAnsi="Times New Roman" w:cs="Times New Roman"/>
          <w:sz w:val="24"/>
          <w:szCs w:val="24"/>
        </w:rPr>
        <w:t xml:space="preserve">highest attainable standard of living (Article 12 of the ICESCR), </w:t>
      </w:r>
      <w:r>
        <w:rPr>
          <w:rFonts w:ascii="Times New Roman" w:eastAsia="Times New Roman" w:hAnsi="Times New Roman" w:cs="Times New Roman"/>
          <w:sz w:val="24"/>
          <w:szCs w:val="24"/>
        </w:rPr>
        <w:t xml:space="preserve">and </w:t>
      </w:r>
      <w:r w:rsidR="00F368A5">
        <w:rPr>
          <w:rFonts w:ascii="Times New Roman" w:eastAsia="Times New Roman" w:hAnsi="Times New Roman" w:cs="Times New Roman"/>
          <w:sz w:val="24"/>
          <w:szCs w:val="24"/>
        </w:rPr>
        <w:t xml:space="preserve">the right to privacy, family, etc.  </w:t>
      </w:r>
    </w:p>
    <w:p w:rsidR="005D7C0C" w:rsidRDefault="000D19EB">
      <w:pPr>
        <w:numPr>
          <w:ilvl w:val="0"/>
          <w:numId w:val="10"/>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1980, t</w:t>
      </w:r>
      <w:r w:rsidR="00F368A5">
        <w:rPr>
          <w:rFonts w:ascii="Times New Roman" w:eastAsia="Times New Roman" w:hAnsi="Times New Roman" w:cs="Times New Roman"/>
          <w:sz w:val="24"/>
          <w:szCs w:val="24"/>
        </w:rPr>
        <w:t xml:space="preserve">he </w:t>
      </w:r>
      <w:r w:rsidR="006D6B79">
        <w:rPr>
          <w:rFonts w:ascii="Times New Roman" w:eastAsia="Times New Roman" w:hAnsi="Times New Roman" w:cs="Times New Roman"/>
          <w:sz w:val="24"/>
          <w:szCs w:val="24"/>
        </w:rPr>
        <w:t xml:space="preserve">former Israeli </w:t>
      </w:r>
      <w:r w:rsidR="00F368A5">
        <w:rPr>
          <w:rFonts w:ascii="Times New Roman" w:eastAsia="Times New Roman" w:hAnsi="Times New Roman" w:cs="Times New Roman"/>
          <w:sz w:val="24"/>
          <w:szCs w:val="24"/>
        </w:rPr>
        <w:t xml:space="preserve">agriculture minister Ariel Sharon </w:t>
      </w:r>
      <w:r>
        <w:rPr>
          <w:rFonts w:ascii="Times New Roman" w:eastAsia="Times New Roman" w:hAnsi="Times New Roman" w:cs="Times New Roman"/>
          <w:sz w:val="24"/>
          <w:szCs w:val="24"/>
        </w:rPr>
        <w:t xml:space="preserve">openly </w:t>
      </w:r>
      <w:r w:rsidR="00F368A5">
        <w:rPr>
          <w:rFonts w:ascii="Times New Roman" w:eastAsia="Times New Roman" w:hAnsi="Times New Roman" w:cs="Times New Roman"/>
          <w:sz w:val="24"/>
          <w:szCs w:val="24"/>
        </w:rPr>
        <w:t>declar</w:t>
      </w:r>
      <w:r w:rsidR="006D6B79">
        <w:rPr>
          <w:rFonts w:ascii="Times New Roman" w:eastAsia="Times New Roman" w:hAnsi="Times New Roman" w:cs="Times New Roman"/>
          <w:sz w:val="24"/>
          <w:szCs w:val="24"/>
        </w:rPr>
        <w:t>ed</w:t>
      </w:r>
      <w:r w:rsidR="00F368A5">
        <w:rPr>
          <w:rFonts w:ascii="Times New Roman" w:eastAsia="Times New Roman" w:hAnsi="Times New Roman" w:cs="Times New Roman"/>
          <w:sz w:val="24"/>
          <w:szCs w:val="24"/>
        </w:rPr>
        <w:t xml:space="preserve"> </w:t>
      </w:r>
      <w:proofErr w:type="spellStart"/>
      <w:r w:rsidR="00F368A5">
        <w:rPr>
          <w:rFonts w:ascii="Times New Roman" w:eastAsia="Times New Roman" w:hAnsi="Times New Roman" w:cs="Times New Roman"/>
          <w:sz w:val="24"/>
          <w:szCs w:val="24"/>
        </w:rPr>
        <w:t>Masafer</w:t>
      </w:r>
      <w:proofErr w:type="spellEnd"/>
      <w:r w:rsidR="00F368A5">
        <w:rPr>
          <w:rFonts w:ascii="Times New Roman" w:eastAsia="Times New Roman" w:hAnsi="Times New Roman" w:cs="Times New Roman"/>
          <w:sz w:val="24"/>
          <w:szCs w:val="24"/>
        </w:rPr>
        <w:t xml:space="preserve"> </w:t>
      </w:r>
      <w:proofErr w:type="spellStart"/>
      <w:r w:rsidR="00F368A5">
        <w:rPr>
          <w:rFonts w:ascii="Times New Roman" w:eastAsia="Times New Roman" w:hAnsi="Times New Roman" w:cs="Times New Roman"/>
          <w:sz w:val="24"/>
          <w:szCs w:val="24"/>
        </w:rPr>
        <w:t>Yatta</w:t>
      </w:r>
      <w:proofErr w:type="spellEnd"/>
      <w:r w:rsidR="00F368A5">
        <w:rPr>
          <w:rFonts w:ascii="Times New Roman" w:eastAsia="Times New Roman" w:hAnsi="Times New Roman" w:cs="Times New Roman"/>
          <w:sz w:val="24"/>
          <w:szCs w:val="24"/>
        </w:rPr>
        <w:t xml:space="preserve"> - a collective of eight villages in the southern hills of Hebron</w:t>
      </w:r>
      <w:r>
        <w:rPr>
          <w:rFonts w:ascii="Times New Roman" w:eastAsia="Times New Roman" w:hAnsi="Times New Roman" w:cs="Times New Roman"/>
          <w:sz w:val="24"/>
          <w:szCs w:val="24"/>
        </w:rPr>
        <w:t xml:space="preserve"> –</w:t>
      </w:r>
      <w:r w:rsidR="00F368A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to be</w:t>
      </w:r>
      <w:r w:rsidR="00F368A5">
        <w:rPr>
          <w:rFonts w:ascii="Times New Roman" w:eastAsia="Times New Roman" w:hAnsi="Times New Roman" w:cs="Times New Roman"/>
          <w:sz w:val="24"/>
          <w:szCs w:val="24"/>
        </w:rPr>
        <w:t xml:space="preserve"> a military firing zone as </w:t>
      </w:r>
      <w:r>
        <w:rPr>
          <w:rFonts w:ascii="Times New Roman" w:eastAsia="Times New Roman" w:hAnsi="Times New Roman" w:cs="Times New Roman"/>
          <w:sz w:val="24"/>
          <w:szCs w:val="24"/>
        </w:rPr>
        <w:t>a</w:t>
      </w:r>
      <w:r w:rsidR="00F368A5">
        <w:rPr>
          <w:rFonts w:ascii="Times New Roman" w:eastAsia="Times New Roman" w:hAnsi="Times New Roman" w:cs="Times New Roman"/>
          <w:sz w:val="24"/>
          <w:szCs w:val="24"/>
        </w:rPr>
        <w:t xml:space="preserve"> solution to stop “the spread of Arab villagers on the mountainside toward</w:t>
      </w:r>
      <w:r w:rsidR="00216C4D">
        <w:rPr>
          <w:rFonts w:ascii="Times New Roman" w:eastAsia="Times New Roman" w:hAnsi="Times New Roman" w:cs="Times New Roman"/>
          <w:sz w:val="24"/>
          <w:szCs w:val="24"/>
        </w:rPr>
        <w:t>s</w:t>
      </w:r>
      <w:r w:rsidR="00F368A5">
        <w:rPr>
          <w:rFonts w:ascii="Times New Roman" w:eastAsia="Times New Roman" w:hAnsi="Times New Roman" w:cs="Times New Roman"/>
          <w:sz w:val="24"/>
          <w:szCs w:val="24"/>
        </w:rPr>
        <w:t xml:space="preserve"> the desert.”</w:t>
      </w:r>
      <w:r w:rsidR="00F368A5">
        <w:rPr>
          <w:rFonts w:ascii="Times New Roman" w:eastAsia="Times New Roman" w:hAnsi="Times New Roman" w:cs="Times New Roman"/>
          <w:sz w:val="24"/>
          <w:szCs w:val="24"/>
          <w:vertAlign w:val="superscript"/>
        </w:rPr>
        <w:footnoteReference w:id="20"/>
      </w:r>
      <w:r w:rsidR="00F368A5">
        <w:rPr>
          <w:rFonts w:ascii="Times New Roman" w:eastAsia="Times New Roman" w:hAnsi="Times New Roman" w:cs="Times New Roman"/>
          <w:sz w:val="24"/>
          <w:szCs w:val="24"/>
        </w:rPr>
        <w:t xml:space="preserve">  </w:t>
      </w:r>
    </w:p>
    <w:p w:rsidR="005D7C0C" w:rsidRDefault="00F368A5">
      <w:pPr>
        <w:numPr>
          <w:ilvl w:val="0"/>
          <w:numId w:val="10"/>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May 4</w:t>
      </w:r>
      <w:r w:rsidR="000D19E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2022, the Israeli High Court ruled the mass expulsion of some 1000 Palestinians from their villages. The decision, penned by Justice David </w:t>
      </w:r>
      <w:proofErr w:type="spellStart"/>
      <w:r>
        <w:rPr>
          <w:rFonts w:ascii="Times New Roman" w:eastAsia="Times New Roman" w:hAnsi="Times New Roman" w:cs="Times New Roman"/>
          <w:sz w:val="24"/>
          <w:szCs w:val="24"/>
        </w:rPr>
        <w:t>Mintz</w:t>
      </w:r>
      <w:proofErr w:type="spellEnd"/>
      <w:r>
        <w:rPr>
          <w:rFonts w:ascii="Times New Roman" w:eastAsia="Times New Roman" w:hAnsi="Times New Roman" w:cs="Times New Roman"/>
          <w:sz w:val="24"/>
          <w:szCs w:val="24"/>
        </w:rPr>
        <w:t xml:space="preserve"> </w:t>
      </w:r>
      <w:r w:rsidR="000D19EB">
        <w:rPr>
          <w:rFonts w:ascii="Times New Roman" w:eastAsia="Times New Roman" w:hAnsi="Times New Roman" w:cs="Times New Roman"/>
          <w:sz w:val="24"/>
          <w:szCs w:val="24"/>
        </w:rPr>
        <w:t xml:space="preserve">who </w:t>
      </w:r>
      <w:r>
        <w:rPr>
          <w:rFonts w:ascii="Times New Roman" w:eastAsia="Times New Roman" w:hAnsi="Times New Roman" w:cs="Times New Roman"/>
          <w:sz w:val="24"/>
          <w:szCs w:val="24"/>
        </w:rPr>
        <w:t>resid</w:t>
      </w:r>
      <w:r w:rsidR="000D19EB">
        <w:rPr>
          <w:rFonts w:ascii="Times New Roman" w:eastAsia="Times New Roman" w:hAnsi="Times New Roman" w:cs="Times New Roman"/>
          <w:sz w:val="24"/>
          <w:szCs w:val="24"/>
        </w:rPr>
        <w:t>es</w:t>
      </w:r>
      <w:r>
        <w:rPr>
          <w:rFonts w:ascii="Times New Roman" w:eastAsia="Times New Roman" w:hAnsi="Times New Roman" w:cs="Times New Roman"/>
          <w:sz w:val="24"/>
          <w:szCs w:val="24"/>
        </w:rPr>
        <w:t xml:space="preserve"> in the illegally constructed settlement of </w:t>
      </w:r>
      <w:proofErr w:type="spellStart"/>
      <w:r>
        <w:rPr>
          <w:rFonts w:ascii="Times New Roman" w:eastAsia="Times New Roman" w:hAnsi="Times New Roman" w:cs="Times New Roman"/>
          <w:sz w:val="24"/>
          <w:szCs w:val="24"/>
        </w:rPr>
        <w:t>Dolev</w:t>
      </w:r>
      <w:proofErr w:type="spellEnd"/>
      <w:r>
        <w:rPr>
          <w:rFonts w:ascii="Times New Roman" w:eastAsia="Times New Roman" w:hAnsi="Times New Roman" w:cs="Times New Roman"/>
          <w:sz w:val="24"/>
          <w:szCs w:val="24"/>
        </w:rPr>
        <w:t xml:space="preserve">, was based on the 1980 designation of 30,000 </w:t>
      </w:r>
      <w:proofErr w:type="spellStart"/>
      <w:r>
        <w:rPr>
          <w:rFonts w:ascii="Times New Roman" w:eastAsia="Times New Roman" w:hAnsi="Times New Roman" w:cs="Times New Roman"/>
          <w:sz w:val="24"/>
          <w:szCs w:val="24"/>
        </w:rPr>
        <w:t>dun</w:t>
      </w:r>
      <w:r w:rsidR="00216C4D">
        <w:rPr>
          <w:rFonts w:ascii="Times New Roman" w:eastAsia="Times New Roman" w:hAnsi="Times New Roman" w:cs="Times New Roman"/>
          <w:sz w:val="24"/>
          <w:szCs w:val="24"/>
        </w:rPr>
        <w:t>u</w:t>
      </w:r>
      <w:r>
        <w:rPr>
          <w:rFonts w:ascii="Times New Roman" w:eastAsia="Times New Roman" w:hAnsi="Times New Roman" w:cs="Times New Roman"/>
          <w:sz w:val="24"/>
          <w:szCs w:val="24"/>
        </w:rPr>
        <w:t>ms</w:t>
      </w:r>
      <w:proofErr w:type="spellEnd"/>
      <w:r>
        <w:rPr>
          <w:rFonts w:ascii="Times New Roman" w:eastAsia="Times New Roman" w:hAnsi="Times New Roman" w:cs="Times New Roman"/>
          <w:sz w:val="24"/>
          <w:szCs w:val="24"/>
        </w:rPr>
        <w:t xml:space="preserve"> of the area as “firing zone 198”. The ruling </w:t>
      </w:r>
      <w:r w:rsidR="000D19EB">
        <w:rPr>
          <w:rFonts w:ascii="Times New Roman" w:eastAsia="Times New Roman" w:hAnsi="Times New Roman" w:cs="Times New Roman"/>
          <w:sz w:val="24"/>
          <w:szCs w:val="24"/>
        </w:rPr>
        <w:t>deems</w:t>
      </w:r>
      <w:r>
        <w:rPr>
          <w:rFonts w:ascii="Times New Roman" w:eastAsia="Times New Roman" w:hAnsi="Times New Roman" w:cs="Times New Roman"/>
          <w:sz w:val="24"/>
          <w:szCs w:val="24"/>
        </w:rPr>
        <w:t xml:space="preserve"> the Palestinian population of </w:t>
      </w:r>
      <w:proofErr w:type="spellStart"/>
      <w:r>
        <w:rPr>
          <w:rFonts w:ascii="Times New Roman" w:eastAsia="Times New Roman" w:hAnsi="Times New Roman" w:cs="Times New Roman"/>
          <w:sz w:val="24"/>
          <w:szCs w:val="24"/>
        </w:rPr>
        <w:t>Masafer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Yatta</w:t>
      </w:r>
      <w:proofErr w:type="spellEnd"/>
      <w:r>
        <w:rPr>
          <w:rFonts w:ascii="Times New Roman" w:eastAsia="Times New Roman" w:hAnsi="Times New Roman" w:cs="Times New Roman"/>
          <w:sz w:val="24"/>
          <w:szCs w:val="24"/>
        </w:rPr>
        <w:t xml:space="preserve"> </w:t>
      </w:r>
      <w:r w:rsidR="00216C4D">
        <w:rPr>
          <w:rFonts w:ascii="Times New Roman" w:eastAsia="Times New Roman" w:hAnsi="Times New Roman" w:cs="Times New Roman"/>
          <w:sz w:val="24"/>
          <w:szCs w:val="24"/>
        </w:rPr>
        <w:t>to be</w:t>
      </w:r>
      <w:r>
        <w:rPr>
          <w:rFonts w:ascii="Times New Roman" w:eastAsia="Times New Roman" w:hAnsi="Times New Roman" w:cs="Times New Roman"/>
          <w:sz w:val="24"/>
          <w:szCs w:val="24"/>
        </w:rPr>
        <w:t xml:space="preserve"> “non-permanent residen</w:t>
      </w:r>
      <w:r w:rsidR="000D19EB">
        <w:rPr>
          <w:rFonts w:ascii="Times New Roman" w:eastAsia="Times New Roman" w:hAnsi="Times New Roman" w:cs="Times New Roman"/>
          <w:sz w:val="24"/>
          <w:szCs w:val="24"/>
        </w:rPr>
        <w:t>ts</w:t>
      </w:r>
      <w:r>
        <w:rPr>
          <w:rFonts w:ascii="Times New Roman" w:eastAsia="Times New Roman" w:hAnsi="Times New Roman" w:cs="Times New Roman"/>
          <w:sz w:val="24"/>
          <w:szCs w:val="24"/>
        </w:rPr>
        <w:t>” and rejected any Jordanian papers or UN records proving their existence prior to 1980 living in stone houses rather than tents</w:t>
      </w:r>
      <w:r w:rsidR="000D19EB">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21"/>
      </w:r>
      <w:r>
        <w:rPr>
          <w:rFonts w:ascii="Times New Roman" w:eastAsia="Times New Roman" w:hAnsi="Times New Roman" w:cs="Times New Roman"/>
          <w:sz w:val="24"/>
          <w:szCs w:val="24"/>
        </w:rPr>
        <w:t xml:space="preserve"> </w:t>
      </w:r>
    </w:p>
    <w:p w:rsidR="005D7C0C" w:rsidRDefault="00F368A5">
      <w:pPr>
        <w:numPr>
          <w:ilvl w:val="0"/>
          <w:numId w:val="10"/>
        </w:numPr>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Masafer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Yatta</w:t>
      </w:r>
      <w:proofErr w:type="spellEnd"/>
      <w:r>
        <w:rPr>
          <w:rFonts w:ascii="Times New Roman" w:eastAsia="Times New Roman" w:hAnsi="Times New Roman" w:cs="Times New Roman"/>
          <w:sz w:val="24"/>
          <w:szCs w:val="24"/>
        </w:rPr>
        <w:t xml:space="preserve"> is </w:t>
      </w:r>
      <w:r w:rsidR="000D19EB">
        <w:rPr>
          <w:rFonts w:ascii="Times New Roman" w:eastAsia="Times New Roman" w:hAnsi="Times New Roman" w:cs="Times New Roman"/>
          <w:sz w:val="24"/>
          <w:szCs w:val="24"/>
        </w:rPr>
        <w:t>surrounded</w:t>
      </w:r>
      <w:r>
        <w:rPr>
          <w:rFonts w:ascii="Times New Roman" w:eastAsia="Times New Roman" w:hAnsi="Times New Roman" w:cs="Times New Roman"/>
          <w:sz w:val="24"/>
          <w:szCs w:val="24"/>
        </w:rPr>
        <w:t xml:space="preserve"> by a number of illegal Israeli settlements and </w:t>
      </w:r>
      <w:r w:rsidR="000D19EB">
        <w:rPr>
          <w:rFonts w:ascii="Times New Roman" w:eastAsia="Times New Roman" w:hAnsi="Times New Roman" w:cs="Times New Roman"/>
          <w:sz w:val="24"/>
          <w:szCs w:val="24"/>
        </w:rPr>
        <w:t>lies</w:t>
      </w:r>
      <w:r>
        <w:rPr>
          <w:rFonts w:ascii="Times New Roman" w:eastAsia="Times New Roman" w:hAnsi="Times New Roman" w:cs="Times New Roman"/>
          <w:sz w:val="24"/>
          <w:szCs w:val="24"/>
        </w:rPr>
        <w:t xml:space="preserve"> to the north of the Negev desert where a large number of “Jewish suburbs” and “</w:t>
      </w:r>
      <w:r w:rsidR="000D19EB">
        <w:rPr>
          <w:rFonts w:ascii="Times New Roman" w:eastAsia="Times New Roman" w:hAnsi="Times New Roman" w:cs="Times New Roman"/>
          <w:sz w:val="24"/>
          <w:szCs w:val="24"/>
        </w:rPr>
        <w:t>B</w:t>
      </w:r>
      <w:r>
        <w:rPr>
          <w:rFonts w:ascii="Times New Roman" w:eastAsia="Times New Roman" w:hAnsi="Times New Roman" w:cs="Times New Roman"/>
          <w:sz w:val="24"/>
          <w:szCs w:val="24"/>
        </w:rPr>
        <w:t>edouin cities” are already established. The success of the State Party in evicting Palestinian</w:t>
      </w:r>
      <w:r w:rsidR="000D19EB">
        <w:rPr>
          <w:rFonts w:ascii="Times New Roman" w:eastAsia="Times New Roman" w:hAnsi="Times New Roman" w:cs="Times New Roman"/>
          <w:sz w:val="24"/>
          <w:szCs w:val="24"/>
        </w:rPr>
        <w:t>s from the area</w:t>
      </w:r>
      <w:r>
        <w:rPr>
          <w:rFonts w:ascii="Times New Roman" w:eastAsia="Times New Roman" w:hAnsi="Times New Roman" w:cs="Times New Roman"/>
          <w:sz w:val="24"/>
          <w:szCs w:val="24"/>
        </w:rPr>
        <w:t xml:space="preserve"> will enable it to establish </w:t>
      </w:r>
      <w:r>
        <w:rPr>
          <w:rFonts w:ascii="Times New Roman" w:eastAsia="Times New Roman" w:hAnsi="Times New Roman" w:cs="Times New Roman"/>
          <w:i/>
          <w:sz w:val="24"/>
          <w:szCs w:val="24"/>
        </w:rPr>
        <w:t xml:space="preserve">de facto </w:t>
      </w:r>
      <w:r>
        <w:rPr>
          <w:rFonts w:ascii="Times New Roman" w:eastAsia="Times New Roman" w:hAnsi="Times New Roman" w:cs="Times New Roman"/>
          <w:sz w:val="24"/>
          <w:szCs w:val="24"/>
        </w:rPr>
        <w:t xml:space="preserve">annexation; a scheme </w:t>
      </w:r>
      <w:r w:rsidR="000D19EB">
        <w:rPr>
          <w:rFonts w:ascii="Times New Roman" w:eastAsia="Times New Roman" w:hAnsi="Times New Roman" w:cs="Times New Roman"/>
          <w:sz w:val="24"/>
          <w:szCs w:val="24"/>
        </w:rPr>
        <w:t xml:space="preserve">proposed </w:t>
      </w:r>
      <w:r>
        <w:rPr>
          <w:rFonts w:ascii="Times New Roman" w:eastAsia="Times New Roman" w:hAnsi="Times New Roman" w:cs="Times New Roman"/>
          <w:sz w:val="24"/>
          <w:szCs w:val="24"/>
        </w:rPr>
        <w:t xml:space="preserve">publicly in 2020 by former Israeli </w:t>
      </w:r>
      <w:proofErr w:type="gramStart"/>
      <w:r>
        <w:rPr>
          <w:rFonts w:ascii="Times New Roman" w:eastAsia="Times New Roman" w:hAnsi="Times New Roman" w:cs="Times New Roman"/>
          <w:sz w:val="24"/>
          <w:szCs w:val="24"/>
        </w:rPr>
        <w:t>prime minister</w:t>
      </w:r>
      <w:proofErr w:type="gramEnd"/>
      <w:r>
        <w:rPr>
          <w:rFonts w:ascii="Times New Roman" w:eastAsia="Times New Roman" w:hAnsi="Times New Roman" w:cs="Times New Roman"/>
          <w:sz w:val="24"/>
          <w:szCs w:val="24"/>
        </w:rPr>
        <w:t xml:space="preserve"> Benjamin Netanyahu. </w:t>
      </w:r>
    </w:p>
    <w:p w:rsidR="005D7C0C" w:rsidRDefault="00F368A5">
      <w:pPr>
        <w:numPr>
          <w:ilvl w:val="0"/>
          <w:numId w:val="10"/>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living conditions of Palestinians, particular</w:t>
      </w:r>
      <w:r w:rsidR="00D75ED7">
        <w:rPr>
          <w:rFonts w:ascii="Times New Roman" w:eastAsia="Times New Roman" w:hAnsi="Times New Roman" w:cs="Times New Roman"/>
          <w:sz w:val="24"/>
          <w:szCs w:val="24"/>
        </w:rPr>
        <w:t>ly</w:t>
      </w:r>
      <w:r>
        <w:rPr>
          <w:rFonts w:ascii="Times New Roman" w:eastAsia="Times New Roman" w:hAnsi="Times New Roman" w:cs="Times New Roman"/>
          <w:sz w:val="24"/>
          <w:szCs w:val="24"/>
        </w:rPr>
        <w:t xml:space="preserve"> women and girls, in these village</w:t>
      </w:r>
      <w:r w:rsidR="00D75ED7">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w:t>
      </w:r>
      <w:r w:rsidR="00D75ED7">
        <w:rPr>
          <w:rFonts w:ascii="Times New Roman" w:eastAsia="Times New Roman" w:hAnsi="Times New Roman" w:cs="Times New Roman"/>
          <w:sz w:val="24"/>
          <w:szCs w:val="24"/>
        </w:rPr>
        <w:t>have deteriorated</w:t>
      </w:r>
      <w:r>
        <w:rPr>
          <w:rFonts w:ascii="Times New Roman" w:eastAsia="Times New Roman" w:hAnsi="Times New Roman" w:cs="Times New Roman"/>
          <w:sz w:val="24"/>
          <w:szCs w:val="24"/>
        </w:rPr>
        <w:t xml:space="preserve"> continuous</w:t>
      </w:r>
      <w:r w:rsidR="00D75ED7">
        <w:rPr>
          <w:rFonts w:ascii="Times New Roman" w:eastAsia="Times New Roman" w:hAnsi="Times New Roman" w:cs="Times New Roman"/>
          <w:sz w:val="24"/>
          <w:szCs w:val="24"/>
        </w:rPr>
        <w:t xml:space="preserve">ly and </w:t>
      </w:r>
      <w:r w:rsidR="00216C4D">
        <w:rPr>
          <w:rFonts w:ascii="Times New Roman" w:eastAsia="Times New Roman" w:hAnsi="Times New Roman" w:cs="Times New Roman"/>
          <w:sz w:val="24"/>
          <w:szCs w:val="24"/>
        </w:rPr>
        <w:t>residents</w:t>
      </w:r>
      <w:r>
        <w:rPr>
          <w:rFonts w:ascii="Times New Roman" w:eastAsia="Times New Roman" w:hAnsi="Times New Roman" w:cs="Times New Roman"/>
          <w:sz w:val="24"/>
          <w:szCs w:val="24"/>
        </w:rPr>
        <w:t xml:space="preserve"> live in constant fear. From May </w:t>
      </w:r>
      <w:r w:rsidR="00D75ED7">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July 2022, WCLAC documented </w:t>
      </w:r>
      <w:r w:rsidR="00D75ED7">
        <w:rPr>
          <w:rFonts w:ascii="Times New Roman" w:eastAsia="Times New Roman" w:hAnsi="Times New Roman" w:cs="Times New Roman"/>
          <w:sz w:val="24"/>
          <w:szCs w:val="24"/>
        </w:rPr>
        <w:t xml:space="preserve">nine </w:t>
      </w:r>
      <w:r>
        <w:rPr>
          <w:rFonts w:ascii="Times New Roman" w:eastAsia="Times New Roman" w:hAnsi="Times New Roman" w:cs="Times New Roman"/>
          <w:sz w:val="24"/>
          <w:szCs w:val="24"/>
        </w:rPr>
        <w:t>demolitions in the following villages: Khirbet um-</w:t>
      </w:r>
      <w:r w:rsidR="00D75ED7">
        <w:rPr>
          <w:rFonts w:ascii="Times New Roman" w:eastAsia="Times New Roman" w:hAnsi="Times New Roman" w:cs="Times New Roman"/>
          <w:sz w:val="24"/>
          <w:szCs w:val="24"/>
        </w:rPr>
        <w:t>A</w:t>
      </w:r>
      <w:r>
        <w:rPr>
          <w:rFonts w:ascii="Times New Roman" w:eastAsia="Times New Roman" w:hAnsi="Times New Roman" w:cs="Times New Roman"/>
          <w:sz w:val="24"/>
          <w:szCs w:val="24"/>
        </w:rPr>
        <w:t>l</w:t>
      </w:r>
      <w:r w:rsidR="00D75ED7">
        <w:rPr>
          <w:rFonts w:ascii="Times New Roman" w:eastAsia="Times New Roman" w:hAnsi="Times New Roman" w:cs="Times New Roman"/>
          <w:sz w:val="24"/>
          <w:szCs w:val="24"/>
        </w:rPr>
        <w:t>-</w:t>
      </w:r>
      <w:proofErr w:type="spellStart"/>
      <w:r w:rsidR="00D75ED7">
        <w:rPr>
          <w:rFonts w:ascii="Times New Roman" w:eastAsia="Times New Roman" w:hAnsi="Times New Roman" w:cs="Times New Roman"/>
          <w:sz w:val="24"/>
          <w:szCs w:val="24"/>
        </w:rPr>
        <w:t>K</w:t>
      </w:r>
      <w:r>
        <w:rPr>
          <w:rFonts w:ascii="Times New Roman" w:eastAsia="Times New Roman" w:hAnsi="Times New Roman" w:cs="Times New Roman"/>
          <w:sz w:val="24"/>
          <w:szCs w:val="24"/>
        </w:rPr>
        <w:t>hair</w:t>
      </w:r>
      <w:proofErr w:type="spellEnd"/>
      <w:r>
        <w:rPr>
          <w:rFonts w:ascii="Times New Roman" w:eastAsia="Times New Roman" w:hAnsi="Times New Roman" w:cs="Times New Roman"/>
          <w:sz w:val="24"/>
          <w:szCs w:val="24"/>
        </w:rPr>
        <w:t>, Khirbet Al-</w:t>
      </w:r>
      <w:proofErr w:type="spellStart"/>
      <w:r>
        <w:rPr>
          <w:rFonts w:ascii="Times New Roman" w:eastAsia="Times New Roman" w:hAnsi="Times New Roman" w:cs="Times New Roman"/>
          <w:sz w:val="24"/>
          <w:szCs w:val="24"/>
        </w:rPr>
        <w:t>Fkhiet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Mijaz</w:t>
      </w:r>
      <w:proofErr w:type="spellEnd"/>
      <w:r>
        <w:rPr>
          <w:rFonts w:ascii="Times New Roman" w:eastAsia="Times New Roman" w:hAnsi="Times New Roman" w:cs="Times New Roman"/>
          <w:sz w:val="24"/>
          <w:szCs w:val="24"/>
        </w:rPr>
        <w:t xml:space="preserve">, Khirbet </w:t>
      </w:r>
      <w:proofErr w:type="spellStart"/>
      <w:r>
        <w:rPr>
          <w:rFonts w:ascii="Times New Roman" w:eastAsia="Times New Roman" w:hAnsi="Times New Roman" w:cs="Times New Roman"/>
          <w:sz w:val="24"/>
          <w:szCs w:val="24"/>
        </w:rPr>
        <w:t>Jnba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Wadi</w:t>
      </w:r>
      <w:proofErr w:type="spellEnd"/>
      <w:r>
        <w:rPr>
          <w:rFonts w:ascii="Times New Roman" w:eastAsia="Times New Roman" w:hAnsi="Times New Roman" w:cs="Times New Roman"/>
          <w:sz w:val="24"/>
          <w:szCs w:val="24"/>
        </w:rPr>
        <w:t xml:space="preserve"> Al-</w:t>
      </w:r>
      <w:proofErr w:type="spellStart"/>
      <w:r>
        <w:rPr>
          <w:rFonts w:ascii="Times New Roman" w:eastAsia="Times New Roman" w:hAnsi="Times New Roman" w:cs="Times New Roman"/>
          <w:sz w:val="24"/>
          <w:szCs w:val="24"/>
        </w:rPr>
        <w:t>Samen</w:t>
      </w:r>
      <w:proofErr w:type="spellEnd"/>
      <w:r>
        <w:rPr>
          <w:rFonts w:ascii="Times New Roman" w:eastAsia="Times New Roman" w:hAnsi="Times New Roman" w:cs="Times New Roman"/>
          <w:sz w:val="24"/>
          <w:szCs w:val="24"/>
        </w:rPr>
        <w:t xml:space="preserve">, Khirbet </w:t>
      </w:r>
      <w:proofErr w:type="spellStart"/>
      <w:r>
        <w:rPr>
          <w:rFonts w:ascii="Times New Roman" w:eastAsia="Times New Roman" w:hAnsi="Times New Roman" w:cs="Times New Roman"/>
          <w:sz w:val="24"/>
          <w:szCs w:val="24"/>
        </w:rPr>
        <w:t>Qalqas</w:t>
      </w:r>
      <w:proofErr w:type="spellEnd"/>
      <w:r>
        <w:rPr>
          <w:rFonts w:ascii="Times New Roman" w:eastAsia="Times New Roman" w:hAnsi="Times New Roman" w:cs="Times New Roman"/>
          <w:sz w:val="24"/>
          <w:szCs w:val="24"/>
        </w:rPr>
        <w:t>, and Beit Al-</w:t>
      </w:r>
      <w:proofErr w:type="spellStart"/>
      <w:r>
        <w:rPr>
          <w:rFonts w:ascii="Times New Roman" w:eastAsia="Times New Roman" w:hAnsi="Times New Roman" w:cs="Times New Roman"/>
          <w:sz w:val="24"/>
          <w:szCs w:val="24"/>
        </w:rPr>
        <w:t>Dahyeh</w:t>
      </w:r>
      <w:proofErr w:type="spellEnd"/>
      <w:r>
        <w:rPr>
          <w:rFonts w:ascii="Times New Roman" w:eastAsia="Times New Roman" w:hAnsi="Times New Roman" w:cs="Times New Roman"/>
          <w:sz w:val="24"/>
          <w:szCs w:val="24"/>
        </w:rPr>
        <w:t>. For some families, the demolition</w:t>
      </w:r>
      <w:r w:rsidR="00D75ED7">
        <w:rPr>
          <w:rFonts w:ascii="Times New Roman" w:eastAsia="Times New Roman" w:hAnsi="Times New Roman" w:cs="Times New Roman"/>
          <w:sz w:val="24"/>
          <w:szCs w:val="24"/>
        </w:rPr>
        <w:t xml:space="preserve">s conducted </w:t>
      </w:r>
      <w:r>
        <w:rPr>
          <w:rFonts w:ascii="Times New Roman" w:eastAsia="Times New Roman" w:hAnsi="Times New Roman" w:cs="Times New Roman"/>
          <w:sz w:val="24"/>
          <w:szCs w:val="24"/>
        </w:rPr>
        <w:t xml:space="preserve">on June 1st </w:t>
      </w:r>
      <w:r w:rsidR="00D75ED7">
        <w:rPr>
          <w:rFonts w:ascii="Times New Roman" w:eastAsia="Times New Roman" w:hAnsi="Times New Roman" w:cs="Times New Roman"/>
          <w:sz w:val="24"/>
          <w:szCs w:val="24"/>
        </w:rPr>
        <w:t>represented</w:t>
      </w:r>
      <w:r>
        <w:rPr>
          <w:rFonts w:ascii="Times New Roman" w:eastAsia="Times New Roman" w:hAnsi="Times New Roman" w:cs="Times New Roman"/>
          <w:sz w:val="24"/>
          <w:szCs w:val="24"/>
        </w:rPr>
        <w:t xml:space="preserve"> the third time </w:t>
      </w:r>
      <w:r w:rsidR="00D75ED7">
        <w:rPr>
          <w:rFonts w:ascii="Times New Roman" w:eastAsia="Times New Roman" w:hAnsi="Times New Roman" w:cs="Times New Roman"/>
          <w:sz w:val="24"/>
          <w:szCs w:val="24"/>
        </w:rPr>
        <w:t>that they had</w:t>
      </w:r>
      <w:r>
        <w:rPr>
          <w:rFonts w:ascii="Times New Roman" w:eastAsia="Times New Roman" w:hAnsi="Times New Roman" w:cs="Times New Roman"/>
          <w:sz w:val="24"/>
          <w:szCs w:val="24"/>
        </w:rPr>
        <w:t xml:space="preserve"> los</w:t>
      </w:r>
      <w:r w:rsidR="00D75ED7">
        <w:rPr>
          <w:rFonts w:ascii="Times New Roman" w:eastAsia="Times New Roman" w:hAnsi="Times New Roman" w:cs="Times New Roman"/>
          <w:sz w:val="24"/>
          <w:szCs w:val="24"/>
        </w:rPr>
        <w:t>t</w:t>
      </w:r>
      <w:r>
        <w:rPr>
          <w:rFonts w:ascii="Times New Roman" w:eastAsia="Times New Roman" w:hAnsi="Times New Roman" w:cs="Times New Roman"/>
          <w:sz w:val="24"/>
          <w:szCs w:val="24"/>
        </w:rPr>
        <w:t xml:space="preserve"> their homes in less than a year. </w:t>
      </w:r>
    </w:p>
    <w:p w:rsidR="005D7C0C" w:rsidRDefault="00F368A5">
      <w:pPr>
        <w:numPr>
          <w:ilvl w:val="0"/>
          <w:numId w:val="10"/>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presence of the occupation army on a daily basis and around the clock hinders our daily </w:t>
      </w:r>
      <w:r w:rsidR="00216C4D">
        <w:rPr>
          <w:rFonts w:ascii="Times New Roman" w:eastAsia="Times New Roman" w:hAnsi="Times New Roman" w:cs="Times New Roman"/>
          <w:sz w:val="24"/>
          <w:szCs w:val="24"/>
        </w:rPr>
        <w:t xml:space="preserve">life as </w:t>
      </w:r>
      <w:r>
        <w:rPr>
          <w:rFonts w:ascii="Times New Roman" w:eastAsia="Times New Roman" w:hAnsi="Times New Roman" w:cs="Times New Roman"/>
          <w:sz w:val="24"/>
          <w:szCs w:val="24"/>
        </w:rPr>
        <w:t>Bedouin</w:t>
      </w:r>
      <w:r w:rsidR="00216C4D">
        <w:rPr>
          <w:rFonts w:ascii="Times New Roman" w:eastAsia="Times New Roman" w:hAnsi="Times New Roman" w:cs="Times New Roman"/>
          <w:sz w:val="24"/>
          <w:szCs w:val="24"/>
        </w:rPr>
        <w:t>s</w:t>
      </w:r>
      <w:r w:rsidR="00D75ED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said </w:t>
      </w:r>
      <w:proofErr w:type="spellStart"/>
      <w:r>
        <w:rPr>
          <w:rFonts w:ascii="Times New Roman" w:eastAsia="Times New Roman" w:hAnsi="Times New Roman" w:cs="Times New Roman"/>
          <w:sz w:val="24"/>
          <w:szCs w:val="24"/>
        </w:rPr>
        <w:t>Amena</w:t>
      </w:r>
      <w:proofErr w:type="spellEnd"/>
      <w:r>
        <w:rPr>
          <w:rFonts w:ascii="Times New Roman" w:eastAsia="Times New Roman" w:hAnsi="Times New Roman" w:cs="Times New Roman"/>
          <w:sz w:val="24"/>
          <w:szCs w:val="24"/>
        </w:rPr>
        <w:t xml:space="preserve"> </w:t>
      </w:r>
      <w:r w:rsidR="00216C4D">
        <w:rPr>
          <w:rFonts w:ascii="Times New Roman" w:eastAsia="Times New Roman" w:hAnsi="Times New Roman" w:cs="Times New Roman"/>
          <w:sz w:val="24"/>
          <w:szCs w:val="24"/>
        </w:rPr>
        <w:t>o</w:t>
      </w:r>
      <w:r>
        <w:rPr>
          <w:rFonts w:ascii="Times New Roman" w:eastAsia="Times New Roman" w:hAnsi="Times New Roman" w:cs="Times New Roman"/>
          <w:sz w:val="24"/>
          <w:szCs w:val="24"/>
        </w:rPr>
        <w:t>f Khirbet Al-</w:t>
      </w:r>
      <w:proofErr w:type="spellStart"/>
      <w:r>
        <w:rPr>
          <w:rFonts w:ascii="Times New Roman" w:eastAsia="Times New Roman" w:hAnsi="Times New Roman" w:cs="Times New Roman"/>
          <w:sz w:val="24"/>
          <w:szCs w:val="24"/>
        </w:rPr>
        <w:t>Bkhit</w:t>
      </w:r>
      <w:proofErr w:type="spellEnd"/>
      <w:r>
        <w:rPr>
          <w:rFonts w:ascii="Times New Roman" w:eastAsia="Times New Roman" w:hAnsi="Times New Roman" w:cs="Times New Roman"/>
          <w:sz w:val="24"/>
          <w:szCs w:val="24"/>
        </w:rPr>
        <w:t xml:space="preserve"> in her testimony</w:t>
      </w:r>
      <w:r w:rsidR="00D75ED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“In addition, the occupation army has built barracks </w:t>
      </w:r>
      <w:r w:rsidR="00D75ED7">
        <w:rPr>
          <w:rFonts w:ascii="Times New Roman" w:eastAsia="Times New Roman" w:hAnsi="Times New Roman" w:cs="Times New Roman"/>
          <w:sz w:val="24"/>
          <w:szCs w:val="24"/>
        </w:rPr>
        <w:t>for</w:t>
      </w:r>
      <w:r>
        <w:rPr>
          <w:rFonts w:ascii="Times New Roman" w:eastAsia="Times New Roman" w:hAnsi="Times New Roman" w:cs="Times New Roman"/>
          <w:sz w:val="24"/>
          <w:szCs w:val="24"/>
        </w:rPr>
        <w:t xml:space="preserve"> settlers to raise cows and poultry</w:t>
      </w:r>
      <w:r w:rsidR="00D75ED7">
        <w:rPr>
          <w:rFonts w:ascii="Times New Roman" w:eastAsia="Times New Roman" w:hAnsi="Times New Roman" w:cs="Times New Roman"/>
          <w:sz w:val="24"/>
          <w:szCs w:val="24"/>
        </w:rPr>
        <w:t>. They</w:t>
      </w:r>
      <w:r>
        <w:rPr>
          <w:rFonts w:ascii="Times New Roman" w:eastAsia="Times New Roman" w:hAnsi="Times New Roman" w:cs="Times New Roman"/>
          <w:sz w:val="24"/>
          <w:szCs w:val="24"/>
        </w:rPr>
        <w:t xml:space="preserve"> throw waste </w:t>
      </w:r>
      <w:r>
        <w:rPr>
          <w:rFonts w:ascii="Times New Roman" w:eastAsia="Times New Roman" w:hAnsi="Times New Roman" w:cs="Times New Roman"/>
          <w:sz w:val="24"/>
          <w:szCs w:val="24"/>
        </w:rPr>
        <w:lastRenderedPageBreak/>
        <w:t xml:space="preserve">on the land of Palestinian citizens who own the land, which </w:t>
      </w:r>
      <w:r w:rsidR="00D75ED7">
        <w:rPr>
          <w:rFonts w:ascii="Times New Roman" w:eastAsia="Times New Roman" w:hAnsi="Times New Roman" w:cs="Times New Roman"/>
          <w:sz w:val="24"/>
          <w:szCs w:val="24"/>
        </w:rPr>
        <w:t>has resulted in the</w:t>
      </w:r>
      <w:r>
        <w:rPr>
          <w:rFonts w:ascii="Times New Roman" w:eastAsia="Times New Roman" w:hAnsi="Times New Roman" w:cs="Times New Roman"/>
          <w:sz w:val="24"/>
          <w:szCs w:val="24"/>
        </w:rPr>
        <w:t xml:space="preserve"> destruction and pollution of wells.” </w:t>
      </w:r>
    </w:p>
    <w:p w:rsidR="005D7C0C" w:rsidRDefault="00F368A5">
      <w:pPr>
        <w:numPr>
          <w:ilvl w:val="0"/>
          <w:numId w:val="10"/>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OCHA, the Palestinian population of </w:t>
      </w:r>
      <w:proofErr w:type="spellStart"/>
      <w:r>
        <w:rPr>
          <w:rFonts w:ascii="Times New Roman" w:eastAsia="Times New Roman" w:hAnsi="Times New Roman" w:cs="Times New Roman"/>
          <w:sz w:val="24"/>
          <w:szCs w:val="24"/>
        </w:rPr>
        <w:t>Masafer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Yatta</w:t>
      </w:r>
      <w:proofErr w:type="spellEnd"/>
      <w:r>
        <w:rPr>
          <w:rFonts w:ascii="Times New Roman" w:eastAsia="Times New Roman" w:hAnsi="Times New Roman" w:cs="Times New Roman"/>
          <w:sz w:val="24"/>
          <w:szCs w:val="24"/>
        </w:rPr>
        <w:t xml:space="preserve"> is </w:t>
      </w:r>
      <w:r w:rsidR="006C42A5">
        <w:rPr>
          <w:rFonts w:ascii="Times New Roman" w:eastAsia="Times New Roman" w:hAnsi="Times New Roman" w:cs="Times New Roman"/>
          <w:sz w:val="24"/>
          <w:szCs w:val="24"/>
        </w:rPr>
        <w:t>one of</w:t>
      </w:r>
      <w:r>
        <w:rPr>
          <w:rFonts w:ascii="Times New Roman" w:eastAsia="Times New Roman" w:hAnsi="Times New Roman" w:cs="Times New Roman"/>
          <w:sz w:val="24"/>
          <w:szCs w:val="24"/>
        </w:rPr>
        <w:t xml:space="preserve"> the most vulnerable in the OP</w:t>
      </w:r>
      <w:r w:rsidR="00216C4D">
        <w:rPr>
          <w:rFonts w:ascii="Times New Roman" w:eastAsia="Times New Roman" w:hAnsi="Times New Roman" w:cs="Times New Roman"/>
          <w:sz w:val="24"/>
          <w:szCs w:val="24"/>
        </w:rPr>
        <w:t>T</w:t>
      </w:r>
      <w:r>
        <w:rPr>
          <w:rFonts w:ascii="Times New Roman" w:eastAsia="Times New Roman" w:hAnsi="Times New Roman" w:cs="Times New Roman"/>
          <w:sz w:val="24"/>
          <w:szCs w:val="24"/>
        </w:rPr>
        <w:t xml:space="preserve"> and </w:t>
      </w:r>
      <w:r w:rsidR="006C42A5">
        <w:rPr>
          <w:rFonts w:ascii="Times New Roman" w:eastAsia="Times New Roman" w:hAnsi="Times New Roman" w:cs="Times New Roman"/>
          <w:sz w:val="24"/>
          <w:szCs w:val="24"/>
        </w:rPr>
        <w:t xml:space="preserve">relies </w:t>
      </w:r>
      <w:r>
        <w:rPr>
          <w:rFonts w:ascii="Times New Roman" w:eastAsia="Times New Roman" w:hAnsi="Times New Roman" w:cs="Times New Roman"/>
          <w:sz w:val="24"/>
          <w:szCs w:val="24"/>
        </w:rPr>
        <w:t>on humanitarian aid due to the discriminatory building and zoning policies</w:t>
      </w:r>
      <w:r w:rsidR="007A0927">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22"/>
      </w:r>
      <w:r>
        <w:rPr>
          <w:rFonts w:ascii="Times New Roman" w:eastAsia="Times New Roman" w:hAnsi="Times New Roman" w:cs="Times New Roman"/>
          <w:sz w:val="24"/>
          <w:szCs w:val="24"/>
        </w:rPr>
        <w:t xml:space="preserve"> </w:t>
      </w:r>
      <w:r w:rsidR="00216C4D">
        <w:rPr>
          <w:rFonts w:ascii="Times New Roman" w:eastAsia="Times New Roman" w:hAnsi="Times New Roman" w:cs="Times New Roman"/>
          <w:sz w:val="24"/>
          <w:szCs w:val="24"/>
        </w:rPr>
        <w:t>R</w:t>
      </w:r>
      <w:r w:rsidR="007A0927">
        <w:rPr>
          <w:rFonts w:ascii="Times New Roman" w:eastAsia="Times New Roman" w:hAnsi="Times New Roman" w:cs="Times New Roman"/>
          <w:sz w:val="24"/>
          <w:szCs w:val="24"/>
        </w:rPr>
        <w:t xml:space="preserve">estrictions on </w:t>
      </w:r>
      <w:r>
        <w:rPr>
          <w:rFonts w:ascii="Times New Roman" w:eastAsia="Times New Roman" w:hAnsi="Times New Roman" w:cs="Times New Roman"/>
          <w:sz w:val="24"/>
          <w:szCs w:val="24"/>
        </w:rPr>
        <w:t>the development of adequate housing, infrastructure and overall living conditions is a violation o</w:t>
      </w:r>
      <w:r w:rsidR="007A0927">
        <w:rPr>
          <w:rFonts w:ascii="Times New Roman" w:eastAsia="Times New Roman" w:hAnsi="Times New Roman" w:cs="Times New Roman"/>
          <w:sz w:val="24"/>
          <w:szCs w:val="24"/>
        </w:rPr>
        <w:t>f</w:t>
      </w:r>
      <w:r>
        <w:rPr>
          <w:rFonts w:ascii="Times New Roman" w:eastAsia="Times New Roman" w:hAnsi="Times New Roman" w:cs="Times New Roman"/>
          <w:sz w:val="24"/>
          <w:szCs w:val="24"/>
        </w:rPr>
        <w:t xml:space="preserve"> Article 11 </w:t>
      </w:r>
      <w:r w:rsidR="007A0927">
        <w:rPr>
          <w:rFonts w:ascii="Times New Roman" w:eastAsia="Times New Roman" w:hAnsi="Times New Roman" w:cs="Times New Roman"/>
          <w:sz w:val="24"/>
          <w:szCs w:val="24"/>
        </w:rPr>
        <w:t xml:space="preserve">and other rights granted </w:t>
      </w:r>
      <w:r>
        <w:rPr>
          <w:rFonts w:ascii="Times New Roman" w:eastAsia="Times New Roman" w:hAnsi="Times New Roman" w:cs="Times New Roman"/>
          <w:sz w:val="24"/>
          <w:szCs w:val="24"/>
        </w:rPr>
        <w:t>by the Covenant. The main violation</w:t>
      </w:r>
      <w:r w:rsidR="007A0927">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monitored and documented</w:t>
      </w:r>
      <w:r w:rsidR="007A0927">
        <w:rPr>
          <w:rFonts w:ascii="Times New Roman" w:eastAsia="Times New Roman" w:hAnsi="Times New Roman" w:cs="Times New Roman"/>
          <w:sz w:val="24"/>
          <w:szCs w:val="24"/>
        </w:rPr>
        <w:t xml:space="preserve"> by WCLAC</w:t>
      </w:r>
      <w:r>
        <w:rPr>
          <w:rFonts w:ascii="Times New Roman" w:eastAsia="Times New Roman" w:hAnsi="Times New Roman" w:cs="Times New Roman"/>
          <w:sz w:val="24"/>
          <w:szCs w:val="24"/>
        </w:rPr>
        <w:t xml:space="preserve">, </w:t>
      </w:r>
      <w:r w:rsidR="007A0927">
        <w:rPr>
          <w:rFonts w:ascii="Times New Roman" w:eastAsia="Times New Roman" w:hAnsi="Times New Roman" w:cs="Times New Roman"/>
          <w:sz w:val="24"/>
          <w:szCs w:val="24"/>
        </w:rPr>
        <w:t xml:space="preserve">and </w:t>
      </w:r>
      <w:r>
        <w:rPr>
          <w:rFonts w:ascii="Times New Roman" w:eastAsia="Times New Roman" w:hAnsi="Times New Roman" w:cs="Times New Roman"/>
          <w:sz w:val="24"/>
          <w:szCs w:val="24"/>
        </w:rPr>
        <w:t>which</w:t>
      </w:r>
      <w:r w:rsidR="007A0927">
        <w:rPr>
          <w:rFonts w:ascii="Times New Roman" w:eastAsia="Times New Roman" w:hAnsi="Times New Roman" w:cs="Times New Roman"/>
          <w:sz w:val="24"/>
          <w:szCs w:val="24"/>
        </w:rPr>
        <w:t xml:space="preserve"> have a</w:t>
      </w:r>
      <w:r>
        <w:rPr>
          <w:rFonts w:ascii="Times New Roman" w:eastAsia="Times New Roman" w:hAnsi="Times New Roman" w:cs="Times New Roman"/>
          <w:sz w:val="24"/>
          <w:szCs w:val="24"/>
        </w:rPr>
        <w:t xml:space="preserve"> disproportionate impact </w:t>
      </w:r>
      <w:r w:rsidR="007A0927">
        <w:rPr>
          <w:rFonts w:ascii="Times New Roman" w:eastAsia="Times New Roman" w:hAnsi="Times New Roman" w:cs="Times New Roman"/>
          <w:sz w:val="24"/>
          <w:szCs w:val="24"/>
        </w:rPr>
        <w:t xml:space="preserve">on </w:t>
      </w:r>
      <w:r>
        <w:rPr>
          <w:rFonts w:ascii="Times New Roman" w:eastAsia="Times New Roman" w:hAnsi="Times New Roman" w:cs="Times New Roman"/>
          <w:sz w:val="24"/>
          <w:szCs w:val="24"/>
        </w:rPr>
        <w:t>women and girl</w:t>
      </w:r>
      <w:r w:rsidR="007A0927">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include: house and tent demolitions, night raids, arrests, water-poisoning, restricted access to health and education services due to the occupation power preventing the establishment of </w:t>
      </w:r>
      <w:r w:rsidR="007A0927">
        <w:rPr>
          <w:rFonts w:ascii="Times New Roman" w:eastAsia="Times New Roman" w:hAnsi="Times New Roman" w:cs="Times New Roman"/>
          <w:sz w:val="24"/>
          <w:szCs w:val="24"/>
        </w:rPr>
        <w:t>permanent</w:t>
      </w:r>
      <w:r>
        <w:rPr>
          <w:rFonts w:ascii="Times New Roman" w:eastAsia="Times New Roman" w:hAnsi="Times New Roman" w:cs="Times New Roman"/>
          <w:sz w:val="24"/>
          <w:szCs w:val="24"/>
        </w:rPr>
        <w:t xml:space="preserve"> health centers, not providing means of transportation, school demolition orders</w:t>
      </w:r>
      <w:r w:rsidR="007A0927">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23"/>
      </w:r>
      <w:r>
        <w:rPr>
          <w:rFonts w:ascii="Times New Roman" w:eastAsia="Times New Roman" w:hAnsi="Times New Roman" w:cs="Times New Roman"/>
          <w:sz w:val="24"/>
          <w:szCs w:val="24"/>
        </w:rPr>
        <w:t xml:space="preserve"> and unlawful control over water and its resources</w:t>
      </w:r>
      <w:r w:rsidR="007A092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including wells. </w:t>
      </w:r>
    </w:p>
    <w:p w:rsidR="005D7C0C" w:rsidRDefault="00F368A5">
      <w:pPr>
        <w:numPr>
          <w:ilvl w:val="0"/>
          <w:numId w:val="10"/>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Israeli zoning and building policies contravene its state responsibility under Article 2</w:t>
      </w:r>
      <w:r w:rsidR="00F80BBD">
        <w:rPr>
          <w:rFonts w:ascii="Times New Roman" w:eastAsia="Times New Roman" w:hAnsi="Times New Roman" w:cs="Times New Roman"/>
          <w:sz w:val="24"/>
          <w:szCs w:val="24"/>
        </w:rPr>
        <w:t>. These policies</w:t>
      </w:r>
      <w:r>
        <w:rPr>
          <w:rFonts w:ascii="Times New Roman" w:eastAsia="Times New Roman" w:hAnsi="Times New Roman" w:cs="Times New Roman"/>
          <w:sz w:val="24"/>
          <w:szCs w:val="24"/>
        </w:rPr>
        <w:t xml:space="preserve"> purposely and unlawfully aim to create what Ariel Sharon referred to as “ethnic borders”, and </w:t>
      </w:r>
      <w:r w:rsidR="00216C4D">
        <w:rPr>
          <w:rFonts w:ascii="Times New Roman" w:eastAsia="Times New Roman" w:hAnsi="Times New Roman" w:cs="Times New Roman"/>
          <w:sz w:val="24"/>
          <w:szCs w:val="24"/>
        </w:rPr>
        <w:t xml:space="preserve">to </w:t>
      </w:r>
      <w:r>
        <w:rPr>
          <w:rFonts w:ascii="Times New Roman" w:eastAsia="Times New Roman" w:hAnsi="Times New Roman" w:cs="Times New Roman"/>
          <w:sz w:val="24"/>
          <w:szCs w:val="24"/>
        </w:rPr>
        <w:t xml:space="preserve">annex Palestinian land </w:t>
      </w:r>
      <w:r w:rsidR="00F80BBD">
        <w:rPr>
          <w:rFonts w:ascii="Times New Roman" w:eastAsia="Times New Roman" w:hAnsi="Times New Roman" w:cs="Times New Roman"/>
          <w:sz w:val="24"/>
          <w:szCs w:val="24"/>
        </w:rPr>
        <w:t>at</w:t>
      </w:r>
      <w:r>
        <w:rPr>
          <w:rFonts w:ascii="Times New Roman" w:eastAsia="Times New Roman" w:hAnsi="Times New Roman" w:cs="Times New Roman"/>
          <w:sz w:val="24"/>
          <w:szCs w:val="24"/>
        </w:rPr>
        <w:t xml:space="preserve"> the expense of basic </w:t>
      </w:r>
      <w:r w:rsidR="00F80BBD">
        <w:rPr>
          <w:rFonts w:ascii="Times New Roman" w:eastAsia="Times New Roman" w:hAnsi="Times New Roman" w:cs="Times New Roman"/>
          <w:sz w:val="24"/>
          <w:szCs w:val="24"/>
        </w:rPr>
        <w:t xml:space="preserve">Palestinian </w:t>
      </w:r>
      <w:r>
        <w:rPr>
          <w:rFonts w:ascii="Times New Roman" w:eastAsia="Times New Roman" w:hAnsi="Times New Roman" w:cs="Times New Roman"/>
          <w:sz w:val="24"/>
          <w:szCs w:val="24"/>
        </w:rPr>
        <w:t>economic, social and cultural rights</w:t>
      </w:r>
      <w:r w:rsidR="00F80BB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including the right to self-determination, sovereignty over land, adequate housing, access to water and sanitation, etc. </w:t>
      </w:r>
    </w:p>
    <w:p w:rsidR="005D7C0C" w:rsidRDefault="00F368A5">
      <w:pPr>
        <w:numPr>
          <w:ilvl w:val="0"/>
          <w:numId w:val="10"/>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Due to restricted access to education, many Palestinian girls and women do not finish their studies, and those who do find themselves unable to take on a job that requires traveling long distances. Therefore, most women in </w:t>
      </w:r>
      <w:proofErr w:type="spellStart"/>
      <w:r>
        <w:rPr>
          <w:rFonts w:ascii="Times New Roman" w:eastAsia="Times New Roman" w:hAnsi="Times New Roman" w:cs="Times New Roman"/>
          <w:sz w:val="24"/>
          <w:szCs w:val="24"/>
        </w:rPr>
        <w:t>Masafer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Yatta</w:t>
      </w:r>
      <w:proofErr w:type="spellEnd"/>
      <w:r>
        <w:rPr>
          <w:rFonts w:ascii="Times New Roman" w:eastAsia="Times New Roman" w:hAnsi="Times New Roman" w:cs="Times New Roman"/>
          <w:sz w:val="24"/>
          <w:szCs w:val="24"/>
        </w:rPr>
        <w:t xml:space="preserve"> villages rely on knitting sheep wool, grazing</w:t>
      </w:r>
      <w:r w:rsidR="00F80BB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producing dairy products</w:t>
      </w:r>
      <w:r w:rsidR="00F80BB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F80BBD">
        <w:rPr>
          <w:rFonts w:ascii="Times New Roman" w:eastAsia="Times New Roman" w:hAnsi="Times New Roman" w:cs="Times New Roman"/>
          <w:sz w:val="24"/>
          <w:szCs w:val="24"/>
        </w:rPr>
        <w:t>despite their</w:t>
      </w:r>
      <w:r>
        <w:rPr>
          <w:rFonts w:ascii="Times New Roman" w:eastAsia="Times New Roman" w:hAnsi="Times New Roman" w:cs="Times New Roman"/>
          <w:sz w:val="24"/>
          <w:szCs w:val="24"/>
        </w:rPr>
        <w:t xml:space="preserve"> agricultural land</w:t>
      </w:r>
      <w:r w:rsidR="00F80BBD">
        <w:rPr>
          <w:rFonts w:ascii="Times New Roman" w:eastAsia="Times New Roman" w:hAnsi="Times New Roman" w:cs="Times New Roman"/>
          <w:sz w:val="24"/>
          <w:szCs w:val="24"/>
        </w:rPr>
        <w:t xml:space="preserve"> being</w:t>
      </w:r>
      <w:r>
        <w:rPr>
          <w:rFonts w:ascii="Times New Roman" w:eastAsia="Times New Roman" w:hAnsi="Times New Roman" w:cs="Times New Roman"/>
          <w:sz w:val="24"/>
          <w:szCs w:val="24"/>
        </w:rPr>
        <w:t xml:space="preserve"> destroyed. </w:t>
      </w:r>
      <w:r w:rsidR="00366391">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women of </w:t>
      </w:r>
      <w:proofErr w:type="spellStart"/>
      <w:r>
        <w:rPr>
          <w:rFonts w:ascii="Times New Roman" w:eastAsia="Times New Roman" w:hAnsi="Times New Roman" w:cs="Times New Roman"/>
          <w:sz w:val="24"/>
          <w:szCs w:val="24"/>
        </w:rPr>
        <w:t>Masafer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Yatta</w:t>
      </w:r>
      <w:proofErr w:type="spellEnd"/>
      <w:r>
        <w:rPr>
          <w:rFonts w:ascii="Times New Roman" w:eastAsia="Times New Roman" w:hAnsi="Times New Roman" w:cs="Times New Roman"/>
          <w:sz w:val="24"/>
          <w:szCs w:val="24"/>
        </w:rPr>
        <w:t xml:space="preserve"> </w:t>
      </w:r>
      <w:r w:rsidR="00216C4D">
        <w:rPr>
          <w:rFonts w:ascii="Times New Roman" w:eastAsia="Times New Roman" w:hAnsi="Times New Roman" w:cs="Times New Roman"/>
          <w:sz w:val="24"/>
          <w:szCs w:val="24"/>
        </w:rPr>
        <w:t>have to</w:t>
      </w:r>
      <w:r w:rsidR="0036639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safeguard their children and property from attacks during night raids or </w:t>
      </w:r>
      <w:r w:rsidR="00366391">
        <w:rPr>
          <w:rFonts w:ascii="Times New Roman" w:eastAsia="Times New Roman" w:hAnsi="Times New Roman" w:cs="Times New Roman"/>
          <w:sz w:val="24"/>
          <w:szCs w:val="24"/>
        </w:rPr>
        <w:t xml:space="preserve">sudden </w:t>
      </w:r>
      <w:r>
        <w:rPr>
          <w:rFonts w:ascii="Times New Roman" w:eastAsia="Times New Roman" w:hAnsi="Times New Roman" w:cs="Times New Roman"/>
          <w:sz w:val="24"/>
          <w:szCs w:val="24"/>
        </w:rPr>
        <w:t>attacks by nearby settlers</w:t>
      </w:r>
      <w:r w:rsidR="00366391">
        <w:rPr>
          <w:rFonts w:ascii="Times New Roman" w:eastAsia="Times New Roman" w:hAnsi="Times New Roman" w:cs="Times New Roman"/>
          <w:sz w:val="24"/>
          <w:szCs w:val="24"/>
        </w:rPr>
        <w:t xml:space="preserve">. These leave </w:t>
      </w:r>
      <w:r>
        <w:rPr>
          <w:rFonts w:ascii="Times New Roman" w:eastAsia="Times New Roman" w:hAnsi="Times New Roman" w:cs="Times New Roman"/>
          <w:sz w:val="24"/>
          <w:szCs w:val="24"/>
        </w:rPr>
        <w:t>women and children in a constant state of fear and inflict high levels of distress.</w:t>
      </w:r>
    </w:p>
    <w:p w:rsidR="005D7C0C" w:rsidRDefault="00F368A5">
      <w:pPr>
        <w:numPr>
          <w:ilvl w:val="0"/>
          <w:numId w:val="10"/>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East Jerusalem, the </w:t>
      </w:r>
      <w:proofErr w:type="spellStart"/>
      <w:r>
        <w:rPr>
          <w:rFonts w:ascii="Times New Roman" w:eastAsia="Times New Roman" w:hAnsi="Times New Roman" w:cs="Times New Roman"/>
          <w:sz w:val="24"/>
          <w:szCs w:val="24"/>
        </w:rPr>
        <w:t>Kaminitz</w:t>
      </w:r>
      <w:proofErr w:type="spellEnd"/>
      <w:r>
        <w:rPr>
          <w:rFonts w:ascii="Times New Roman" w:eastAsia="Times New Roman" w:hAnsi="Times New Roman" w:cs="Times New Roman"/>
          <w:sz w:val="24"/>
          <w:szCs w:val="24"/>
        </w:rPr>
        <w:t xml:space="preserve"> Law - Amendment 116 to the Planning and Building Law</w:t>
      </w:r>
      <w:r w:rsidR="00307D7E">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 xml:space="preserve">has significantly increased the rate of house demolitions. Although the law was enacted in 2017, it went into full effect in 2019. It enabled a partial shift in power over planning decisions to a national body, </w:t>
      </w:r>
      <w:r w:rsidR="00307D7E">
        <w:rPr>
          <w:rFonts w:ascii="Times New Roman" w:eastAsia="Times New Roman" w:hAnsi="Times New Roman" w:cs="Times New Roman"/>
          <w:sz w:val="24"/>
          <w:szCs w:val="24"/>
        </w:rPr>
        <w:t>with</w:t>
      </w:r>
      <w:r>
        <w:rPr>
          <w:rFonts w:ascii="Times New Roman" w:eastAsia="Times New Roman" w:hAnsi="Times New Roman" w:cs="Times New Roman"/>
          <w:sz w:val="24"/>
          <w:szCs w:val="24"/>
        </w:rPr>
        <w:t xml:space="preserve"> limited judicial intervention in demolition cases and increased imposition of high financial penalties.</w:t>
      </w:r>
      <w:r>
        <w:rPr>
          <w:rFonts w:ascii="Times New Roman" w:eastAsia="Times New Roman" w:hAnsi="Times New Roman" w:cs="Times New Roman"/>
          <w:sz w:val="24"/>
          <w:szCs w:val="24"/>
          <w:vertAlign w:val="superscript"/>
        </w:rPr>
        <w:footnoteReference w:id="24"/>
      </w:r>
      <w:r>
        <w:rPr>
          <w:rFonts w:ascii="Times New Roman" w:eastAsia="Times New Roman" w:hAnsi="Times New Roman" w:cs="Times New Roman"/>
          <w:sz w:val="24"/>
          <w:szCs w:val="24"/>
        </w:rPr>
        <w:t xml:space="preserve"> </w:t>
      </w:r>
    </w:p>
    <w:p w:rsidR="005D7C0C" w:rsidRDefault="00F368A5">
      <w:pPr>
        <w:numPr>
          <w:ilvl w:val="0"/>
          <w:numId w:val="10"/>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2020 a total of 144 housing units were demolished</w:t>
      </w:r>
      <w:r w:rsidR="00216C4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75% higher than the annual average prior to the enactment of the law</w:t>
      </w:r>
      <w:r w:rsidR="00AC736F">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25"/>
      </w:r>
      <w:r>
        <w:rPr>
          <w:rFonts w:ascii="Times New Roman" w:eastAsia="Times New Roman" w:hAnsi="Times New Roman" w:cs="Times New Roman"/>
          <w:sz w:val="24"/>
          <w:szCs w:val="24"/>
        </w:rPr>
        <w:t xml:space="preserve"> while 2021 marked the second-highest year of</w:t>
      </w:r>
      <w:r w:rsidR="00AC736F">
        <w:rPr>
          <w:rFonts w:ascii="Times New Roman" w:eastAsia="Times New Roman" w:hAnsi="Times New Roman" w:cs="Times New Roman"/>
          <w:sz w:val="24"/>
          <w:szCs w:val="24"/>
        </w:rPr>
        <w:t xml:space="preserve"> demolitions of</w:t>
      </w:r>
      <w:r>
        <w:rPr>
          <w:rFonts w:ascii="Times New Roman" w:eastAsia="Times New Roman" w:hAnsi="Times New Roman" w:cs="Times New Roman"/>
          <w:sz w:val="24"/>
          <w:szCs w:val="24"/>
        </w:rPr>
        <w:t xml:space="preserve"> Palestinian-owned structure</w:t>
      </w:r>
      <w:r w:rsidR="00AC736F">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since 2009. The State Party clearly contributes to house demolition</w:t>
      </w:r>
      <w:r w:rsidR="00AC736F">
        <w:rPr>
          <w:rFonts w:ascii="Times New Roman" w:eastAsia="Times New Roman" w:hAnsi="Times New Roman" w:cs="Times New Roman"/>
          <w:sz w:val="24"/>
          <w:szCs w:val="24"/>
        </w:rPr>
        <w:t xml:space="preserve">s through </w:t>
      </w:r>
      <w:r>
        <w:rPr>
          <w:rFonts w:ascii="Times New Roman" w:eastAsia="Times New Roman" w:hAnsi="Times New Roman" w:cs="Times New Roman"/>
          <w:sz w:val="24"/>
          <w:szCs w:val="24"/>
        </w:rPr>
        <w:t>repeatedly declin</w:t>
      </w:r>
      <w:r w:rsidR="00AC736F">
        <w:rPr>
          <w:rFonts w:ascii="Times New Roman" w:eastAsia="Times New Roman" w:hAnsi="Times New Roman" w:cs="Times New Roman"/>
          <w:sz w:val="24"/>
          <w:szCs w:val="24"/>
        </w:rPr>
        <w:t>ing</w:t>
      </w:r>
      <w:r>
        <w:rPr>
          <w:rFonts w:ascii="Times New Roman" w:eastAsia="Times New Roman" w:hAnsi="Times New Roman" w:cs="Times New Roman"/>
          <w:sz w:val="24"/>
          <w:szCs w:val="24"/>
        </w:rPr>
        <w:t xml:space="preserve"> building proposals of outline plans for the development of Palestinian neighborhoods while </w:t>
      </w:r>
      <w:r w:rsidR="00AC736F">
        <w:rPr>
          <w:rFonts w:ascii="Times New Roman" w:eastAsia="Times New Roman" w:hAnsi="Times New Roman" w:cs="Times New Roman"/>
          <w:sz w:val="24"/>
          <w:szCs w:val="24"/>
        </w:rPr>
        <w:t xml:space="preserve">validating </w:t>
      </w:r>
      <w:r>
        <w:rPr>
          <w:rFonts w:ascii="Times New Roman" w:eastAsia="Times New Roman" w:hAnsi="Times New Roman" w:cs="Times New Roman"/>
          <w:sz w:val="24"/>
          <w:szCs w:val="24"/>
        </w:rPr>
        <w:t xml:space="preserve">building </w:t>
      </w:r>
      <w:r w:rsidR="00AC736F">
        <w:rPr>
          <w:rFonts w:ascii="Times New Roman" w:eastAsia="Times New Roman" w:hAnsi="Times New Roman" w:cs="Times New Roman"/>
          <w:sz w:val="24"/>
          <w:szCs w:val="24"/>
        </w:rPr>
        <w:t>plans for settlers</w:t>
      </w:r>
      <w:r>
        <w:rPr>
          <w:rFonts w:ascii="Times New Roman" w:eastAsia="Times New Roman" w:hAnsi="Times New Roman" w:cs="Times New Roman"/>
          <w:sz w:val="24"/>
          <w:szCs w:val="24"/>
        </w:rPr>
        <w:t xml:space="preserve">.  </w:t>
      </w:r>
    </w:p>
    <w:p w:rsidR="005D7C0C" w:rsidRDefault="00F368A5">
      <w:pPr>
        <w:numPr>
          <w:ilvl w:val="0"/>
          <w:numId w:val="10"/>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WCLAC document</w:t>
      </w:r>
      <w:r w:rsidR="006A3A89">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demolition</w:t>
      </w:r>
      <w:r w:rsidR="006A3A89">
        <w:rPr>
          <w:rFonts w:ascii="Times New Roman" w:eastAsia="Times New Roman" w:hAnsi="Times New Roman" w:cs="Times New Roman"/>
          <w:sz w:val="24"/>
          <w:szCs w:val="24"/>
        </w:rPr>
        <w:t xml:space="preserve">s under the </w:t>
      </w:r>
      <w:proofErr w:type="spellStart"/>
      <w:r>
        <w:rPr>
          <w:rFonts w:ascii="Times New Roman" w:eastAsia="Times New Roman" w:hAnsi="Times New Roman" w:cs="Times New Roman"/>
          <w:sz w:val="24"/>
          <w:szCs w:val="24"/>
        </w:rPr>
        <w:t>Kaminitz</w:t>
      </w:r>
      <w:proofErr w:type="spellEnd"/>
      <w:r>
        <w:rPr>
          <w:rFonts w:ascii="Times New Roman" w:eastAsia="Times New Roman" w:hAnsi="Times New Roman" w:cs="Times New Roman"/>
          <w:sz w:val="24"/>
          <w:szCs w:val="24"/>
        </w:rPr>
        <w:t xml:space="preserve"> Law in three main neighborhoods</w:t>
      </w:r>
      <w:r w:rsidR="006A3A8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Silwan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Batn</w:t>
      </w:r>
      <w:proofErr w:type="spellEnd"/>
      <w:r>
        <w:rPr>
          <w:rFonts w:ascii="Times New Roman" w:eastAsia="Times New Roman" w:hAnsi="Times New Roman" w:cs="Times New Roman"/>
          <w:sz w:val="24"/>
          <w:szCs w:val="24"/>
        </w:rPr>
        <w:t xml:space="preserve"> al-</w:t>
      </w:r>
      <w:proofErr w:type="spellStart"/>
      <w:r w:rsidR="006A3A89">
        <w:rPr>
          <w:rFonts w:ascii="Times New Roman" w:eastAsia="Times New Roman" w:hAnsi="Times New Roman" w:cs="Times New Roman"/>
          <w:sz w:val="24"/>
          <w:szCs w:val="24"/>
        </w:rPr>
        <w:t>H</w:t>
      </w:r>
      <w:r>
        <w:rPr>
          <w:rFonts w:ascii="Times New Roman" w:eastAsia="Times New Roman" w:hAnsi="Times New Roman" w:cs="Times New Roman"/>
          <w:sz w:val="24"/>
          <w:szCs w:val="24"/>
        </w:rPr>
        <w:t>awa</w:t>
      </w:r>
      <w:proofErr w:type="spellEnd"/>
      <w:r>
        <w:rPr>
          <w:rFonts w:ascii="Times New Roman" w:eastAsia="Times New Roman" w:hAnsi="Times New Roman" w:cs="Times New Roman"/>
          <w:sz w:val="24"/>
          <w:szCs w:val="24"/>
        </w:rPr>
        <w:t>)</w:t>
      </w:r>
      <w:r w:rsidR="006A3A8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Jabal</w:t>
      </w:r>
      <w:proofErr w:type="spellEnd"/>
      <w:r>
        <w:rPr>
          <w:rFonts w:ascii="Times New Roman" w:eastAsia="Times New Roman" w:hAnsi="Times New Roman" w:cs="Times New Roman"/>
          <w:sz w:val="24"/>
          <w:szCs w:val="24"/>
        </w:rPr>
        <w:t xml:space="preserve"> al-</w:t>
      </w:r>
      <w:proofErr w:type="spellStart"/>
      <w:r>
        <w:rPr>
          <w:rFonts w:ascii="Times New Roman" w:eastAsia="Times New Roman" w:hAnsi="Times New Roman" w:cs="Times New Roman"/>
          <w:sz w:val="24"/>
          <w:szCs w:val="24"/>
        </w:rPr>
        <w:t>Mukaber</w:t>
      </w:r>
      <w:proofErr w:type="spellEnd"/>
      <w:r w:rsidR="006A3A8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w:t>
      </w:r>
      <w:r w:rsidR="006A3A89">
        <w:rPr>
          <w:rFonts w:ascii="Times New Roman" w:eastAsia="Times New Roman" w:hAnsi="Times New Roman" w:cs="Times New Roman"/>
          <w:sz w:val="24"/>
          <w:szCs w:val="24"/>
        </w:rPr>
        <w:t>a</w:t>
      </w:r>
      <w:r>
        <w:rPr>
          <w:rFonts w:ascii="Times New Roman" w:eastAsia="Times New Roman" w:hAnsi="Times New Roman" w:cs="Times New Roman"/>
          <w:sz w:val="24"/>
          <w:szCs w:val="24"/>
        </w:rPr>
        <w:t>l-</w:t>
      </w:r>
      <w:proofErr w:type="spellStart"/>
      <w:r>
        <w:rPr>
          <w:rFonts w:ascii="Times New Roman" w:eastAsia="Times New Roman" w:hAnsi="Times New Roman" w:cs="Times New Roman"/>
          <w:sz w:val="24"/>
          <w:szCs w:val="24"/>
        </w:rPr>
        <w:t>Es</w:t>
      </w:r>
      <w:r w:rsidR="00AD7DBA">
        <w:rPr>
          <w:rFonts w:ascii="Times New Roman" w:eastAsia="Times New Roman" w:hAnsi="Times New Roman" w:cs="Times New Roman"/>
          <w:sz w:val="24"/>
          <w:szCs w:val="24"/>
        </w:rPr>
        <w:t>s</w:t>
      </w:r>
      <w:r>
        <w:rPr>
          <w:rFonts w:ascii="Times New Roman" w:eastAsia="Times New Roman" w:hAnsi="Times New Roman" w:cs="Times New Roman"/>
          <w:sz w:val="24"/>
          <w:szCs w:val="24"/>
        </w:rPr>
        <w:t>awyeh</w:t>
      </w:r>
      <w:proofErr w:type="spellEnd"/>
      <w:r>
        <w:rPr>
          <w:rFonts w:ascii="Times New Roman" w:eastAsia="Times New Roman" w:hAnsi="Times New Roman" w:cs="Times New Roman"/>
          <w:sz w:val="24"/>
          <w:szCs w:val="24"/>
        </w:rPr>
        <w:t xml:space="preserve">. In May 2022 alone, 29 structures were demolished on </w:t>
      </w:r>
      <w:r w:rsidR="006A3A89">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orders of the Jerusalem Municipality</w:t>
      </w:r>
      <w:r w:rsidR="00135E1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Civil Administrati</w:t>
      </w:r>
      <w:r w:rsidR="00135E1D">
        <w:rPr>
          <w:rFonts w:ascii="Times New Roman" w:eastAsia="Times New Roman" w:hAnsi="Times New Roman" w:cs="Times New Roman"/>
          <w:sz w:val="24"/>
          <w:szCs w:val="24"/>
        </w:rPr>
        <w:t>on,</w:t>
      </w:r>
      <w:r>
        <w:rPr>
          <w:rFonts w:ascii="Times New Roman" w:eastAsia="Times New Roman" w:hAnsi="Times New Roman" w:cs="Times New Roman"/>
          <w:sz w:val="24"/>
          <w:szCs w:val="24"/>
        </w:rPr>
        <w:t xml:space="preserve"> and the Ministry of Interior.</w:t>
      </w:r>
      <w:r>
        <w:rPr>
          <w:rFonts w:ascii="Times New Roman" w:eastAsia="Times New Roman" w:hAnsi="Times New Roman" w:cs="Times New Roman"/>
          <w:sz w:val="24"/>
          <w:szCs w:val="24"/>
          <w:vertAlign w:val="superscript"/>
        </w:rPr>
        <w:footnoteReference w:id="26"/>
      </w:r>
      <w:r>
        <w:rPr>
          <w:rFonts w:ascii="Times New Roman" w:eastAsia="Times New Roman" w:hAnsi="Times New Roman" w:cs="Times New Roman"/>
          <w:sz w:val="24"/>
          <w:szCs w:val="24"/>
        </w:rPr>
        <w:t xml:space="preserve"> Twenty of these structures were houses, </w:t>
      </w:r>
      <w:r w:rsidR="00135E1D">
        <w:rPr>
          <w:rFonts w:ascii="Times New Roman" w:eastAsia="Times New Roman" w:hAnsi="Times New Roman" w:cs="Times New Roman"/>
          <w:sz w:val="24"/>
          <w:szCs w:val="24"/>
        </w:rPr>
        <w:t xml:space="preserve">of which </w:t>
      </w:r>
      <w:r>
        <w:rPr>
          <w:rFonts w:ascii="Times New Roman" w:eastAsia="Times New Roman" w:hAnsi="Times New Roman" w:cs="Times New Roman"/>
          <w:sz w:val="24"/>
          <w:szCs w:val="24"/>
        </w:rPr>
        <w:t xml:space="preserve">12 </w:t>
      </w:r>
      <w:r w:rsidR="00135E1D">
        <w:rPr>
          <w:rFonts w:ascii="Times New Roman" w:eastAsia="Times New Roman" w:hAnsi="Times New Roman" w:cs="Times New Roman"/>
          <w:sz w:val="24"/>
          <w:szCs w:val="24"/>
        </w:rPr>
        <w:t xml:space="preserve">were </w:t>
      </w:r>
      <w:r>
        <w:rPr>
          <w:rFonts w:ascii="Times New Roman" w:eastAsia="Times New Roman" w:hAnsi="Times New Roman" w:cs="Times New Roman"/>
          <w:sz w:val="24"/>
          <w:szCs w:val="24"/>
        </w:rPr>
        <w:t>inhabited</w:t>
      </w:r>
      <w:r w:rsidR="00135E1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resulting in the displacement of 59 people including 30 minors. The other nine </w:t>
      </w:r>
      <w:r w:rsidR="00135E1D">
        <w:rPr>
          <w:rFonts w:ascii="Times New Roman" w:eastAsia="Times New Roman" w:hAnsi="Times New Roman" w:cs="Times New Roman"/>
          <w:sz w:val="24"/>
          <w:szCs w:val="24"/>
        </w:rPr>
        <w:t xml:space="preserve">were </w:t>
      </w:r>
      <w:r>
        <w:rPr>
          <w:rFonts w:ascii="Times New Roman" w:eastAsia="Times New Roman" w:hAnsi="Times New Roman" w:cs="Times New Roman"/>
          <w:sz w:val="24"/>
          <w:szCs w:val="24"/>
        </w:rPr>
        <w:t>non-residential structures</w:t>
      </w:r>
      <w:r w:rsidR="00135E1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includ</w:t>
      </w:r>
      <w:r w:rsidR="00135E1D">
        <w:rPr>
          <w:rFonts w:ascii="Times New Roman" w:eastAsia="Times New Roman" w:hAnsi="Times New Roman" w:cs="Times New Roman"/>
          <w:sz w:val="24"/>
          <w:szCs w:val="24"/>
        </w:rPr>
        <w:t>ing</w:t>
      </w:r>
      <w:r>
        <w:rPr>
          <w:rFonts w:ascii="Times New Roman" w:eastAsia="Times New Roman" w:hAnsi="Times New Roman" w:cs="Times New Roman"/>
          <w:sz w:val="24"/>
          <w:szCs w:val="24"/>
        </w:rPr>
        <w:t xml:space="preserve"> five businesses that supported at least 45 employees</w:t>
      </w:r>
      <w:r w:rsidR="00135E1D">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27"/>
      </w:r>
      <w:r>
        <w:rPr>
          <w:rFonts w:ascii="Times New Roman" w:eastAsia="Times New Roman" w:hAnsi="Times New Roman" w:cs="Times New Roman"/>
          <w:sz w:val="24"/>
          <w:szCs w:val="24"/>
        </w:rPr>
        <w:t xml:space="preserve"> </w:t>
      </w:r>
      <w:r w:rsidR="00135E1D">
        <w:rPr>
          <w:rFonts w:ascii="Times New Roman" w:eastAsia="Times New Roman" w:hAnsi="Times New Roman" w:cs="Times New Roman"/>
          <w:sz w:val="24"/>
          <w:szCs w:val="24"/>
        </w:rPr>
        <w:t>Thus, these demolitions affect</w:t>
      </w:r>
      <w:r>
        <w:rPr>
          <w:rFonts w:ascii="Times New Roman" w:eastAsia="Times New Roman" w:hAnsi="Times New Roman" w:cs="Times New Roman"/>
          <w:sz w:val="24"/>
          <w:szCs w:val="24"/>
        </w:rPr>
        <w:t xml:space="preserve"> the </w:t>
      </w:r>
      <w:r w:rsidR="00AD7DBA">
        <w:rPr>
          <w:rFonts w:ascii="Times New Roman" w:eastAsia="Times New Roman" w:hAnsi="Times New Roman" w:cs="Times New Roman"/>
          <w:sz w:val="24"/>
          <w:szCs w:val="24"/>
        </w:rPr>
        <w:t xml:space="preserve">right to </w:t>
      </w:r>
      <w:r>
        <w:rPr>
          <w:rFonts w:ascii="Times New Roman" w:eastAsia="Times New Roman" w:hAnsi="Times New Roman" w:cs="Times New Roman"/>
          <w:sz w:val="24"/>
          <w:szCs w:val="24"/>
        </w:rPr>
        <w:t xml:space="preserve">economic well-being of hundreds of Palestinians. </w:t>
      </w:r>
    </w:p>
    <w:p w:rsidR="005D7C0C" w:rsidRDefault="00F368A5">
      <w:pPr>
        <w:numPr>
          <w:ilvl w:val="0"/>
          <w:numId w:val="10"/>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number of </w:t>
      </w:r>
      <w:r w:rsidR="001E082B">
        <w:rPr>
          <w:rFonts w:ascii="Times New Roman" w:eastAsia="Times New Roman" w:hAnsi="Times New Roman" w:cs="Times New Roman"/>
          <w:sz w:val="24"/>
          <w:szCs w:val="24"/>
        </w:rPr>
        <w:t xml:space="preserve">demolitions </w:t>
      </w:r>
      <w:r>
        <w:rPr>
          <w:rFonts w:ascii="Times New Roman" w:eastAsia="Times New Roman" w:hAnsi="Times New Roman" w:cs="Times New Roman"/>
          <w:sz w:val="24"/>
          <w:szCs w:val="24"/>
        </w:rPr>
        <w:t xml:space="preserve">carried out is </w:t>
      </w:r>
      <w:r w:rsidR="00AD7DBA">
        <w:rPr>
          <w:rFonts w:ascii="Times New Roman" w:eastAsia="Times New Roman" w:hAnsi="Times New Roman" w:cs="Times New Roman"/>
          <w:sz w:val="24"/>
          <w:szCs w:val="24"/>
        </w:rPr>
        <w:t xml:space="preserve">very </w:t>
      </w:r>
      <w:r>
        <w:rPr>
          <w:rFonts w:ascii="Times New Roman" w:eastAsia="Times New Roman" w:hAnsi="Times New Roman" w:cs="Times New Roman"/>
          <w:sz w:val="24"/>
          <w:szCs w:val="24"/>
        </w:rPr>
        <w:t xml:space="preserve">concerning and represents one of the most </w:t>
      </w:r>
      <w:r w:rsidR="001E082B">
        <w:rPr>
          <w:rFonts w:ascii="Times New Roman" w:eastAsia="Times New Roman" w:hAnsi="Times New Roman" w:cs="Times New Roman"/>
          <w:sz w:val="24"/>
          <w:szCs w:val="24"/>
        </w:rPr>
        <w:t>grievous</w:t>
      </w:r>
      <w:r>
        <w:rPr>
          <w:rFonts w:ascii="Times New Roman" w:eastAsia="Times New Roman" w:hAnsi="Times New Roman" w:cs="Times New Roman"/>
          <w:sz w:val="24"/>
          <w:szCs w:val="24"/>
        </w:rPr>
        <w:t xml:space="preserve"> and damaging IHL violations </w:t>
      </w:r>
      <w:r w:rsidR="001E082B">
        <w:rPr>
          <w:rFonts w:ascii="Times New Roman" w:eastAsia="Times New Roman" w:hAnsi="Times New Roman" w:cs="Times New Roman"/>
          <w:sz w:val="24"/>
          <w:szCs w:val="24"/>
        </w:rPr>
        <w:t>by</w:t>
      </w:r>
      <w:r>
        <w:rPr>
          <w:rFonts w:ascii="Times New Roman" w:eastAsia="Times New Roman" w:hAnsi="Times New Roman" w:cs="Times New Roman"/>
          <w:sz w:val="24"/>
          <w:szCs w:val="24"/>
        </w:rPr>
        <w:t xml:space="preserve"> the occupying power. For Palestinian women, home demolitions are particularly detrimental. Due to traditional patriarchal structures, the home is most often seen as the women’s sphere and </w:t>
      </w:r>
      <w:r w:rsidR="001E082B">
        <w:rPr>
          <w:rFonts w:ascii="Times New Roman" w:eastAsia="Times New Roman" w:hAnsi="Times New Roman" w:cs="Times New Roman"/>
          <w:sz w:val="24"/>
          <w:szCs w:val="24"/>
        </w:rPr>
        <w:t>women</w:t>
      </w:r>
      <w:r>
        <w:rPr>
          <w:rFonts w:ascii="Times New Roman" w:eastAsia="Times New Roman" w:hAnsi="Times New Roman" w:cs="Times New Roman"/>
          <w:sz w:val="24"/>
          <w:szCs w:val="24"/>
        </w:rPr>
        <w:t xml:space="preserve"> are expected to continue caring for the family’s practical and emotional needs with or without shelter. Mothers </w:t>
      </w:r>
      <w:r w:rsidR="001E082B">
        <w:rPr>
          <w:rFonts w:ascii="Times New Roman" w:eastAsia="Times New Roman" w:hAnsi="Times New Roman" w:cs="Times New Roman"/>
          <w:sz w:val="24"/>
          <w:szCs w:val="24"/>
        </w:rPr>
        <w:t xml:space="preserve">have </w:t>
      </w:r>
      <w:r>
        <w:rPr>
          <w:rFonts w:ascii="Times New Roman" w:eastAsia="Times New Roman" w:hAnsi="Times New Roman" w:cs="Times New Roman"/>
          <w:sz w:val="24"/>
          <w:szCs w:val="24"/>
        </w:rPr>
        <w:t>to care for their children and heal the trauma incurred by having the</w:t>
      </w:r>
      <w:r w:rsidR="001E082B">
        <w:rPr>
          <w:rFonts w:ascii="Times New Roman" w:eastAsia="Times New Roman" w:hAnsi="Times New Roman" w:cs="Times New Roman"/>
          <w:sz w:val="24"/>
          <w:szCs w:val="24"/>
        </w:rPr>
        <w:t xml:space="preserve"> family</w:t>
      </w:r>
      <w:r>
        <w:rPr>
          <w:rFonts w:ascii="Times New Roman" w:eastAsia="Times New Roman" w:hAnsi="Times New Roman" w:cs="Times New Roman"/>
          <w:sz w:val="24"/>
          <w:szCs w:val="24"/>
        </w:rPr>
        <w:t xml:space="preserve"> home destroyed. It is common for displaced families to move in with the husband’s </w:t>
      </w:r>
      <w:r w:rsidR="001E082B">
        <w:rPr>
          <w:rFonts w:ascii="Times New Roman" w:eastAsia="Times New Roman" w:hAnsi="Times New Roman" w:cs="Times New Roman"/>
          <w:sz w:val="24"/>
          <w:szCs w:val="24"/>
        </w:rPr>
        <w:t>relatives</w:t>
      </w:r>
      <w:r>
        <w:rPr>
          <w:rFonts w:ascii="Times New Roman" w:eastAsia="Times New Roman" w:hAnsi="Times New Roman" w:cs="Times New Roman"/>
          <w:sz w:val="24"/>
          <w:szCs w:val="24"/>
        </w:rPr>
        <w:t xml:space="preserve">, </w:t>
      </w:r>
      <w:r w:rsidR="001E082B">
        <w:rPr>
          <w:rFonts w:ascii="Times New Roman" w:eastAsia="Times New Roman" w:hAnsi="Times New Roman" w:cs="Times New Roman"/>
          <w:sz w:val="24"/>
          <w:szCs w:val="24"/>
        </w:rPr>
        <w:t xml:space="preserve">a factor that can reduce </w:t>
      </w:r>
      <w:r>
        <w:rPr>
          <w:rFonts w:ascii="Times New Roman" w:eastAsia="Times New Roman" w:hAnsi="Times New Roman" w:cs="Times New Roman"/>
          <w:sz w:val="24"/>
          <w:szCs w:val="24"/>
        </w:rPr>
        <w:t xml:space="preserve">women’s decision-making power and agency. Women supported by WCLAC have described </w:t>
      </w:r>
      <w:r w:rsidR="001E082B">
        <w:rPr>
          <w:rFonts w:ascii="Times New Roman" w:eastAsia="Times New Roman" w:hAnsi="Times New Roman" w:cs="Times New Roman"/>
          <w:sz w:val="24"/>
          <w:szCs w:val="24"/>
        </w:rPr>
        <w:t>how</w:t>
      </w:r>
      <w:r>
        <w:rPr>
          <w:rFonts w:ascii="Times New Roman" w:eastAsia="Times New Roman" w:hAnsi="Times New Roman" w:cs="Times New Roman"/>
          <w:sz w:val="24"/>
          <w:szCs w:val="24"/>
        </w:rPr>
        <w:t xml:space="preserve"> the little authority they </w:t>
      </w:r>
      <w:r w:rsidR="001E082B">
        <w:rPr>
          <w:rFonts w:ascii="Times New Roman" w:eastAsia="Times New Roman" w:hAnsi="Times New Roman" w:cs="Times New Roman"/>
          <w:sz w:val="24"/>
          <w:szCs w:val="24"/>
        </w:rPr>
        <w:t xml:space="preserve">enjoyed </w:t>
      </w:r>
      <w:r>
        <w:rPr>
          <w:rFonts w:ascii="Times New Roman" w:eastAsia="Times New Roman" w:hAnsi="Times New Roman" w:cs="Times New Roman"/>
          <w:sz w:val="24"/>
          <w:szCs w:val="24"/>
        </w:rPr>
        <w:t xml:space="preserve">previously had </w:t>
      </w:r>
      <w:r w:rsidR="001E082B">
        <w:rPr>
          <w:rFonts w:ascii="Times New Roman" w:eastAsia="Times New Roman" w:hAnsi="Times New Roman" w:cs="Times New Roman"/>
          <w:sz w:val="24"/>
          <w:szCs w:val="24"/>
        </w:rPr>
        <w:t>been</w:t>
      </w:r>
      <w:r>
        <w:rPr>
          <w:rFonts w:ascii="Times New Roman" w:eastAsia="Times New Roman" w:hAnsi="Times New Roman" w:cs="Times New Roman"/>
          <w:sz w:val="24"/>
          <w:szCs w:val="24"/>
        </w:rPr>
        <w:t xml:space="preserve"> stripped away </w:t>
      </w:r>
      <w:r w:rsidR="001E082B">
        <w:rPr>
          <w:rFonts w:ascii="Times New Roman" w:eastAsia="Times New Roman" w:hAnsi="Times New Roman" w:cs="Times New Roman"/>
          <w:sz w:val="24"/>
          <w:szCs w:val="24"/>
        </w:rPr>
        <w:t xml:space="preserve">when </w:t>
      </w:r>
      <w:r>
        <w:rPr>
          <w:rFonts w:ascii="Times New Roman" w:eastAsia="Times New Roman" w:hAnsi="Times New Roman" w:cs="Times New Roman"/>
          <w:sz w:val="24"/>
          <w:szCs w:val="24"/>
        </w:rPr>
        <w:t>they move</w:t>
      </w:r>
      <w:r w:rsidR="001E082B">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 in with in-laws. Psychological distress is a</w:t>
      </w:r>
      <w:r w:rsidR="001E082B">
        <w:rPr>
          <w:rFonts w:ascii="Times New Roman" w:eastAsia="Times New Roman" w:hAnsi="Times New Roman" w:cs="Times New Roman"/>
          <w:sz w:val="24"/>
          <w:szCs w:val="24"/>
        </w:rPr>
        <w:t>l</w:t>
      </w:r>
      <w:r>
        <w:rPr>
          <w:rFonts w:ascii="Times New Roman" w:eastAsia="Times New Roman" w:hAnsi="Times New Roman" w:cs="Times New Roman"/>
          <w:sz w:val="24"/>
          <w:szCs w:val="24"/>
        </w:rPr>
        <w:t>s</w:t>
      </w:r>
      <w:r w:rsidR="001E082B">
        <w:rPr>
          <w:rFonts w:ascii="Times New Roman" w:eastAsia="Times New Roman" w:hAnsi="Times New Roman" w:cs="Times New Roman"/>
          <w:sz w:val="24"/>
          <w:szCs w:val="24"/>
        </w:rPr>
        <w:t>o a common</w:t>
      </w:r>
      <w:r>
        <w:rPr>
          <w:rFonts w:ascii="Times New Roman" w:eastAsia="Times New Roman" w:hAnsi="Times New Roman" w:cs="Times New Roman"/>
          <w:sz w:val="24"/>
          <w:szCs w:val="24"/>
        </w:rPr>
        <w:t xml:space="preserve"> consequence of house demolition </w:t>
      </w:r>
      <w:r w:rsidR="001E082B">
        <w:rPr>
          <w:rFonts w:ascii="Times New Roman" w:eastAsia="Times New Roman" w:hAnsi="Times New Roman" w:cs="Times New Roman"/>
          <w:sz w:val="24"/>
          <w:szCs w:val="24"/>
        </w:rPr>
        <w:t>for</w:t>
      </w:r>
      <w:r>
        <w:rPr>
          <w:rFonts w:ascii="Times New Roman" w:eastAsia="Times New Roman" w:hAnsi="Times New Roman" w:cs="Times New Roman"/>
          <w:sz w:val="24"/>
          <w:szCs w:val="24"/>
        </w:rPr>
        <w:t xml:space="preserve"> women and girls since they witness the violent intrusions carried out early in the morning or late at night, and/or the arrests of family members which can also </w:t>
      </w:r>
      <w:r w:rsidR="001E082B">
        <w:rPr>
          <w:rFonts w:ascii="Times New Roman" w:eastAsia="Times New Roman" w:hAnsi="Times New Roman" w:cs="Times New Roman"/>
          <w:sz w:val="24"/>
          <w:szCs w:val="24"/>
        </w:rPr>
        <w:t>occur</w:t>
      </w:r>
      <w:r>
        <w:rPr>
          <w:rFonts w:ascii="Times New Roman" w:eastAsia="Times New Roman" w:hAnsi="Times New Roman" w:cs="Times New Roman"/>
          <w:sz w:val="24"/>
          <w:szCs w:val="24"/>
        </w:rPr>
        <w:t>.</w:t>
      </w:r>
    </w:p>
    <w:p w:rsidR="005D7C0C" w:rsidRDefault="001E082B">
      <w:pPr>
        <w:numPr>
          <w:ilvl w:val="0"/>
          <w:numId w:val="10"/>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F368A5">
        <w:rPr>
          <w:rFonts w:ascii="Times New Roman" w:eastAsia="Times New Roman" w:hAnsi="Times New Roman" w:cs="Times New Roman"/>
          <w:sz w:val="24"/>
          <w:szCs w:val="24"/>
        </w:rPr>
        <w:t xml:space="preserve">s the Committee noted in </w:t>
      </w:r>
      <w:r w:rsidR="003930DC">
        <w:rPr>
          <w:rFonts w:ascii="Times New Roman" w:eastAsia="Times New Roman" w:hAnsi="Times New Roman" w:cs="Times New Roman"/>
          <w:sz w:val="24"/>
          <w:szCs w:val="24"/>
        </w:rPr>
        <w:t>G</w:t>
      </w:r>
      <w:r w:rsidR="00F368A5">
        <w:rPr>
          <w:rFonts w:ascii="Times New Roman" w:eastAsia="Times New Roman" w:hAnsi="Times New Roman" w:cs="Times New Roman"/>
          <w:sz w:val="24"/>
          <w:szCs w:val="24"/>
        </w:rPr>
        <w:t xml:space="preserve">eneral </w:t>
      </w:r>
      <w:r w:rsidR="003930DC">
        <w:rPr>
          <w:rFonts w:ascii="Times New Roman" w:eastAsia="Times New Roman" w:hAnsi="Times New Roman" w:cs="Times New Roman"/>
          <w:sz w:val="24"/>
          <w:szCs w:val="24"/>
        </w:rPr>
        <w:t>C</w:t>
      </w:r>
      <w:r w:rsidR="00F368A5">
        <w:rPr>
          <w:rFonts w:ascii="Times New Roman" w:eastAsia="Times New Roman" w:hAnsi="Times New Roman" w:cs="Times New Roman"/>
          <w:sz w:val="24"/>
          <w:szCs w:val="24"/>
        </w:rPr>
        <w:t>omment No.4</w:t>
      </w:r>
      <w:r w:rsidR="003930DC">
        <w:rPr>
          <w:rFonts w:ascii="Times New Roman" w:eastAsia="Times New Roman" w:hAnsi="Times New Roman" w:cs="Times New Roman"/>
          <w:sz w:val="24"/>
          <w:szCs w:val="24"/>
        </w:rPr>
        <w:t>:</w:t>
      </w:r>
      <w:r w:rsidR="00F368A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w:t>
      </w:r>
      <w:r w:rsidR="00F368A5">
        <w:rPr>
          <w:rFonts w:ascii="Times New Roman" w:eastAsia="Times New Roman" w:hAnsi="Times New Roman" w:cs="Times New Roman"/>
          <w:sz w:val="24"/>
          <w:szCs w:val="24"/>
        </w:rPr>
        <w:t xml:space="preserve">he right to housing should not be interpreted in a narrow or restrictive sense [...] </w:t>
      </w:r>
      <w:r>
        <w:rPr>
          <w:rFonts w:ascii="Times New Roman" w:eastAsia="Times New Roman" w:hAnsi="Times New Roman" w:cs="Times New Roman"/>
          <w:sz w:val="24"/>
          <w:szCs w:val="24"/>
        </w:rPr>
        <w:t xml:space="preserve">of </w:t>
      </w:r>
      <w:r w:rsidR="00F368A5">
        <w:rPr>
          <w:rFonts w:ascii="Times New Roman" w:eastAsia="Times New Roman" w:hAnsi="Times New Roman" w:cs="Times New Roman"/>
          <w:sz w:val="24"/>
          <w:szCs w:val="24"/>
        </w:rPr>
        <w:t>merely having a roof over one’s head or views shelter exclusively as a commodity. Rather it should be seen as the right to live somewhere in</w:t>
      </w:r>
      <w:r w:rsidR="00F368A5">
        <w:rPr>
          <w:rFonts w:ascii="Times New Roman" w:eastAsia="Times New Roman" w:hAnsi="Times New Roman" w:cs="Times New Roman"/>
          <w:b/>
          <w:sz w:val="24"/>
          <w:szCs w:val="24"/>
        </w:rPr>
        <w:t xml:space="preserve"> security, peace and dignity</w:t>
      </w:r>
      <w:r w:rsidR="00F368A5">
        <w:rPr>
          <w:rFonts w:ascii="Times New Roman" w:eastAsia="Times New Roman" w:hAnsi="Times New Roman" w:cs="Times New Roman"/>
          <w:sz w:val="24"/>
          <w:szCs w:val="24"/>
        </w:rPr>
        <w:t>.”</w:t>
      </w:r>
      <w:r w:rsidR="00F368A5">
        <w:rPr>
          <w:rFonts w:ascii="Times New Roman" w:eastAsia="Times New Roman" w:hAnsi="Times New Roman" w:cs="Times New Roman"/>
          <w:sz w:val="24"/>
          <w:szCs w:val="24"/>
          <w:vertAlign w:val="superscript"/>
        </w:rPr>
        <w:footnoteReference w:id="28"/>
      </w:r>
      <w:r w:rsidR="00F368A5">
        <w:rPr>
          <w:rFonts w:ascii="Times New Roman" w:eastAsia="Times New Roman" w:hAnsi="Times New Roman" w:cs="Times New Roman"/>
          <w:sz w:val="24"/>
          <w:szCs w:val="24"/>
        </w:rPr>
        <w:t xml:space="preserve"> </w:t>
      </w:r>
    </w:p>
    <w:p w:rsidR="005D7C0C" w:rsidRDefault="005D7C0C">
      <w:pPr>
        <w:jc w:val="both"/>
        <w:rPr>
          <w:rFonts w:ascii="Times New Roman" w:eastAsia="Times New Roman" w:hAnsi="Times New Roman" w:cs="Times New Roman"/>
          <w:sz w:val="24"/>
          <w:szCs w:val="24"/>
        </w:rPr>
      </w:pPr>
    </w:p>
    <w:p w:rsidR="005D7C0C" w:rsidRDefault="00F368A5">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Recommendations: </w:t>
      </w:r>
    </w:p>
    <w:p w:rsidR="005D7C0C" w:rsidRDefault="005D7C0C">
      <w:pPr>
        <w:jc w:val="both"/>
        <w:rPr>
          <w:rFonts w:ascii="Times New Roman" w:eastAsia="Times New Roman" w:hAnsi="Times New Roman" w:cs="Times New Roman"/>
          <w:sz w:val="24"/>
          <w:szCs w:val="24"/>
        </w:rPr>
      </w:pPr>
    </w:p>
    <w:p w:rsidR="005D7C0C" w:rsidRDefault="00F368A5">
      <w:pPr>
        <w:numPr>
          <w:ilvl w:val="0"/>
          <w:numId w:val="6"/>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Call on the State Party to reform its discriminatory planning and building policies in Area C and East Jerusalem</w:t>
      </w:r>
      <w:r w:rsidR="00F427C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including military training zon</w:t>
      </w:r>
      <w:r w:rsidR="00F427C9">
        <w:rPr>
          <w:rFonts w:ascii="Times New Roman" w:eastAsia="Times New Roman" w:hAnsi="Times New Roman" w:cs="Times New Roman"/>
          <w:sz w:val="24"/>
          <w:szCs w:val="24"/>
        </w:rPr>
        <w:t>e</w:t>
      </w:r>
      <w:r>
        <w:rPr>
          <w:rFonts w:ascii="Times New Roman" w:eastAsia="Times New Roman" w:hAnsi="Times New Roman" w:cs="Times New Roman"/>
          <w:sz w:val="24"/>
          <w:szCs w:val="24"/>
        </w:rPr>
        <w:t xml:space="preserve">s, the </w:t>
      </w:r>
      <w:proofErr w:type="spellStart"/>
      <w:r>
        <w:rPr>
          <w:rFonts w:ascii="Times New Roman" w:eastAsia="Times New Roman" w:hAnsi="Times New Roman" w:cs="Times New Roman"/>
          <w:sz w:val="24"/>
          <w:szCs w:val="24"/>
        </w:rPr>
        <w:t>Kaminitz</w:t>
      </w:r>
      <w:proofErr w:type="spellEnd"/>
      <w:r>
        <w:rPr>
          <w:rFonts w:ascii="Times New Roman" w:eastAsia="Times New Roman" w:hAnsi="Times New Roman" w:cs="Times New Roman"/>
          <w:sz w:val="24"/>
          <w:szCs w:val="24"/>
        </w:rPr>
        <w:t xml:space="preserve"> Law</w:t>
      </w:r>
      <w:r w:rsidR="004B42E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the 1970 Legal and Administrative Matters Law, and to end house demolitions as a punitive measure as they constitute a form of collective punishment.</w:t>
      </w:r>
    </w:p>
    <w:p w:rsidR="005D7C0C" w:rsidRDefault="00F368A5">
      <w:pPr>
        <w:numPr>
          <w:ilvl w:val="0"/>
          <w:numId w:val="6"/>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w:t>
      </w:r>
      <w:r w:rsidR="004B42E7">
        <w:rPr>
          <w:rFonts w:ascii="Times New Roman" w:eastAsia="Times New Roman" w:hAnsi="Times New Roman" w:cs="Times New Roman"/>
          <w:sz w:val="24"/>
          <w:szCs w:val="24"/>
        </w:rPr>
        <w:t>ut p</w:t>
      </w:r>
      <w:r>
        <w:rPr>
          <w:rFonts w:ascii="Times New Roman" w:eastAsia="Times New Roman" w:hAnsi="Times New Roman" w:cs="Times New Roman"/>
          <w:sz w:val="24"/>
          <w:szCs w:val="24"/>
        </w:rPr>
        <w:t xml:space="preserve">ressure </w:t>
      </w:r>
      <w:r w:rsidR="004B42E7">
        <w:rPr>
          <w:rFonts w:ascii="Times New Roman" w:eastAsia="Times New Roman" w:hAnsi="Times New Roman" w:cs="Times New Roman"/>
          <w:sz w:val="24"/>
          <w:szCs w:val="24"/>
        </w:rPr>
        <w:t xml:space="preserve">on </w:t>
      </w:r>
      <w:r>
        <w:rPr>
          <w:rFonts w:ascii="Times New Roman" w:eastAsia="Times New Roman" w:hAnsi="Times New Roman" w:cs="Times New Roman"/>
          <w:sz w:val="24"/>
          <w:szCs w:val="24"/>
        </w:rPr>
        <w:t xml:space="preserve">the Israeli High Court to </w:t>
      </w:r>
      <w:r w:rsidR="004B42E7">
        <w:rPr>
          <w:rFonts w:ascii="Times New Roman" w:eastAsia="Times New Roman" w:hAnsi="Times New Roman" w:cs="Times New Roman"/>
          <w:sz w:val="24"/>
          <w:szCs w:val="24"/>
        </w:rPr>
        <w:t>annul</w:t>
      </w:r>
      <w:r>
        <w:rPr>
          <w:rFonts w:ascii="Times New Roman" w:eastAsia="Times New Roman" w:hAnsi="Times New Roman" w:cs="Times New Roman"/>
          <w:sz w:val="24"/>
          <w:szCs w:val="24"/>
        </w:rPr>
        <w:t xml:space="preserve"> its decision to expel </w:t>
      </w:r>
      <w:r w:rsidR="004B42E7">
        <w:rPr>
          <w:rFonts w:ascii="Times New Roman" w:eastAsia="Times New Roman" w:hAnsi="Times New Roman" w:cs="Times New Roman"/>
          <w:sz w:val="24"/>
          <w:szCs w:val="24"/>
        </w:rPr>
        <w:t xml:space="preserve">just </w:t>
      </w:r>
      <w:r>
        <w:rPr>
          <w:rFonts w:ascii="Times New Roman" w:eastAsia="Times New Roman" w:hAnsi="Times New Roman" w:cs="Times New Roman"/>
          <w:sz w:val="24"/>
          <w:szCs w:val="24"/>
        </w:rPr>
        <w:t xml:space="preserve">over 1000 Palestinians from </w:t>
      </w:r>
      <w:proofErr w:type="spellStart"/>
      <w:r>
        <w:rPr>
          <w:rFonts w:ascii="Times New Roman" w:eastAsia="Times New Roman" w:hAnsi="Times New Roman" w:cs="Times New Roman"/>
          <w:sz w:val="24"/>
          <w:szCs w:val="24"/>
        </w:rPr>
        <w:t>Masafer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Yatta</w:t>
      </w:r>
      <w:proofErr w:type="spellEnd"/>
      <w:r>
        <w:rPr>
          <w:rFonts w:ascii="Times New Roman" w:eastAsia="Times New Roman" w:hAnsi="Times New Roman" w:cs="Times New Roman"/>
          <w:sz w:val="24"/>
          <w:szCs w:val="24"/>
        </w:rPr>
        <w:t xml:space="preserve">, and to compensate those who </w:t>
      </w:r>
      <w:r w:rsidR="004B42E7">
        <w:rPr>
          <w:rFonts w:ascii="Times New Roman" w:eastAsia="Times New Roman" w:hAnsi="Times New Roman" w:cs="Times New Roman"/>
          <w:sz w:val="24"/>
          <w:szCs w:val="24"/>
        </w:rPr>
        <w:t xml:space="preserve">have </w:t>
      </w:r>
      <w:r>
        <w:rPr>
          <w:rFonts w:ascii="Times New Roman" w:eastAsia="Times New Roman" w:hAnsi="Times New Roman" w:cs="Times New Roman"/>
          <w:sz w:val="24"/>
          <w:szCs w:val="24"/>
        </w:rPr>
        <w:t xml:space="preserve">suffered property damage </w:t>
      </w:r>
      <w:r w:rsidR="004B42E7">
        <w:rPr>
          <w:rFonts w:ascii="Times New Roman" w:eastAsia="Times New Roman" w:hAnsi="Times New Roman" w:cs="Times New Roman"/>
          <w:sz w:val="24"/>
          <w:szCs w:val="24"/>
        </w:rPr>
        <w:t>due to</w:t>
      </w:r>
      <w:r>
        <w:rPr>
          <w:rFonts w:ascii="Times New Roman" w:eastAsia="Times New Roman" w:hAnsi="Times New Roman" w:cs="Times New Roman"/>
          <w:sz w:val="24"/>
          <w:szCs w:val="24"/>
        </w:rPr>
        <w:t xml:space="preserve"> military training and settler</w:t>
      </w:r>
      <w:r w:rsidR="004B42E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violence. </w:t>
      </w:r>
    </w:p>
    <w:p w:rsidR="005D7C0C" w:rsidRDefault="00F368A5">
      <w:pPr>
        <w:numPr>
          <w:ilvl w:val="0"/>
          <w:numId w:val="6"/>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Demand </w:t>
      </w:r>
      <w:r w:rsidR="004B42E7">
        <w:rPr>
          <w:rFonts w:ascii="Times New Roman" w:eastAsia="Times New Roman" w:hAnsi="Times New Roman" w:cs="Times New Roman"/>
          <w:sz w:val="24"/>
          <w:szCs w:val="24"/>
        </w:rPr>
        <w:t xml:space="preserve">that </w:t>
      </w:r>
      <w:r>
        <w:rPr>
          <w:rFonts w:ascii="Times New Roman" w:eastAsia="Times New Roman" w:hAnsi="Times New Roman" w:cs="Times New Roman"/>
          <w:sz w:val="24"/>
          <w:szCs w:val="24"/>
        </w:rPr>
        <w:t xml:space="preserve">the State Party halt its practices that disrupt the security, peace and dignity of Palestinians as part of the unlawful demolition of houses/tents and other private immovable </w:t>
      </w:r>
      <w:r>
        <w:rPr>
          <w:rFonts w:ascii="Times New Roman" w:eastAsia="Times New Roman" w:hAnsi="Times New Roman" w:cs="Times New Roman"/>
          <w:sz w:val="24"/>
          <w:szCs w:val="24"/>
        </w:rPr>
        <w:lastRenderedPageBreak/>
        <w:t xml:space="preserve">property, and provide </w:t>
      </w:r>
      <w:r w:rsidR="004B42E7">
        <w:rPr>
          <w:rFonts w:ascii="Times New Roman" w:eastAsia="Times New Roman" w:hAnsi="Times New Roman" w:cs="Times New Roman"/>
          <w:sz w:val="24"/>
          <w:szCs w:val="24"/>
        </w:rPr>
        <w:t xml:space="preserve">services </w:t>
      </w:r>
      <w:r>
        <w:rPr>
          <w:rFonts w:ascii="Times New Roman" w:eastAsia="Times New Roman" w:hAnsi="Times New Roman" w:cs="Times New Roman"/>
          <w:sz w:val="24"/>
          <w:szCs w:val="24"/>
        </w:rPr>
        <w:t>th</w:t>
      </w:r>
      <w:r w:rsidR="004B42E7">
        <w:rPr>
          <w:rFonts w:ascii="Times New Roman" w:eastAsia="Times New Roman" w:hAnsi="Times New Roman" w:cs="Times New Roman"/>
          <w:sz w:val="24"/>
          <w:szCs w:val="24"/>
        </w:rPr>
        <w:t xml:space="preserve">at are intrinsic to </w:t>
      </w:r>
      <w:r>
        <w:rPr>
          <w:rFonts w:ascii="Times New Roman" w:eastAsia="Times New Roman" w:hAnsi="Times New Roman" w:cs="Times New Roman"/>
          <w:sz w:val="24"/>
          <w:szCs w:val="24"/>
        </w:rPr>
        <w:t xml:space="preserve">the overall enjoyment of the right to adequate housing. </w:t>
      </w:r>
    </w:p>
    <w:p w:rsidR="005D7C0C" w:rsidRDefault="00F368A5">
      <w:pPr>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Ensure that </w:t>
      </w:r>
      <w:r w:rsidR="004B42E7">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needs of women and girls are met, especially </w:t>
      </w:r>
      <w:r w:rsidR="004B42E7">
        <w:rPr>
          <w:rFonts w:ascii="Times New Roman" w:eastAsia="Times New Roman" w:hAnsi="Times New Roman" w:cs="Times New Roman"/>
          <w:sz w:val="24"/>
          <w:szCs w:val="24"/>
        </w:rPr>
        <w:t>as</w:t>
      </w:r>
      <w:r>
        <w:rPr>
          <w:rFonts w:ascii="Times New Roman" w:eastAsia="Times New Roman" w:hAnsi="Times New Roman" w:cs="Times New Roman"/>
          <w:sz w:val="24"/>
          <w:szCs w:val="24"/>
        </w:rPr>
        <w:t xml:space="preserve"> Israel</w:t>
      </w:r>
      <w:r w:rsidR="004B42E7">
        <w:rPr>
          <w:rFonts w:ascii="Times New Roman" w:eastAsia="Times New Roman" w:hAnsi="Times New Roman" w:cs="Times New Roman"/>
          <w:sz w:val="24"/>
          <w:szCs w:val="24"/>
        </w:rPr>
        <w:t>i</w:t>
      </w:r>
      <w:r>
        <w:rPr>
          <w:rFonts w:ascii="Times New Roman" w:eastAsia="Times New Roman" w:hAnsi="Times New Roman" w:cs="Times New Roman"/>
          <w:sz w:val="24"/>
          <w:szCs w:val="24"/>
        </w:rPr>
        <w:t xml:space="preserve"> policies disproportionately </w:t>
      </w:r>
      <w:r w:rsidR="004B42E7">
        <w:rPr>
          <w:rFonts w:ascii="Times New Roman" w:eastAsia="Times New Roman" w:hAnsi="Times New Roman" w:cs="Times New Roman"/>
          <w:sz w:val="24"/>
          <w:szCs w:val="24"/>
        </w:rPr>
        <w:t>affect</w:t>
      </w:r>
      <w:r>
        <w:rPr>
          <w:rFonts w:ascii="Times New Roman" w:eastAsia="Times New Roman" w:hAnsi="Times New Roman" w:cs="Times New Roman"/>
          <w:sz w:val="24"/>
          <w:szCs w:val="24"/>
        </w:rPr>
        <w:t xml:space="preserve"> women.</w:t>
      </w:r>
    </w:p>
    <w:p w:rsidR="005D7C0C" w:rsidRDefault="00F368A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5D7C0C" w:rsidRDefault="00F368A5">
      <w:pPr>
        <w:numPr>
          <w:ilvl w:val="0"/>
          <w:numId w:val="13"/>
        </w:num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Water and Sanitation (Articles 2, 6, 11, 12)  </w:t>
      </w:r>
    </w:p>
    <w:p w:rsidR="005D7C0C" w:rsidRDefault="00F368A5">
      <w:pPr>
        <w:numPr>
          <w:ilvl w:val="0"/>
          <w:numId w:val="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line with the Committee’s concern </w:t>
      </w:r>
      <w:r w:rsidR="00B723C6">
        <w:rPr>
          <w:rFonts w:ascii="Times New Roman" w:eastAsia="Times New Roman" w:hAnsi="Times New Roman" w:cs="Times New Roman"/>
          <w:sz w:val="24"/>
          <w:szCs w:val="24"/>
        </w:rPr>
        <w:t>regarding</w:t>
      </w:r>
      <w:r>
        <w:rPr>
          <w:rFonts w:ascii="Times New Roman" w:eastAsia="Times New Roman" w:hAnsi="Times New Roman" w:cs="Times New Roman"/>
          <w:sz w:val="24"/>
          <w:szCs w:val="24"/>
        </w:rPr>
        <w:t xml:space="preserve"> water and sanitation, Palestinians of the Northern Jordan Valley (NJV)</w:t>
      </w:r>
      <w:r w:rsidR="00337BD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including Bedouin communities</w:t>
      </w:r>
      <w:r w:rsidR="00337BD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suffer greatly from </w:t>
      </w:r>
      <w:r w:rsidR="00337BD7">
        <w:rPr>
          <w:rFonts w:ascii="Times New Roman" w:eastAsia="Times New Roman" w:hAnsi="Times New Roman" w:cs="Times New Roman"/>
          <w:sz w:val="24"/>
          <w:szCs w:val="24"/>
        </w:rPr>
        <w:t xml:space="preserve">lack of </w:t>
      </w:r>
      <w:r>
        <w:rPr>
          <w:rFonts w:ascii="Times New Roman" w:eastAsia="Times New Roman" w:hAnsi="Times New Roman" w:cs="Times New Roman"/>
          <w:sz w:val="24"/>
          <w:szCs w:val="24"/>
        </w:rPr>
        <w:t xml:space="preserve">water due to Israeli discriminatory water allocation practices and policies. </w:t>
      </w:r>
    </w:p>
    <w:p w:rsidR="005D7C0C" w:rsidRDefault="00F368A5">
      <w:pPr>
        <w:numPr>
          <w:ilvl w:val="0"/>
          <w:numId w:val="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stated in </w:t>
      </w:r>
      <w:r w:rsidR="00FC2B1B">
        <w:rPr>
          <w:rFonts w:ascii="Times New Roman" w:eastAsia="Times New Roman" w:hAnsi="Times New Roman" w:cs="Times New Roman"/>
          <w:sz w:val="24"/>
          <w:szCs w:val="24"/>
        </w:rPr>
        <w:t>G</w:t>
      </w:r>
      <w:r>
        <w:rPr>
          <w:rFonts w:ascii="Times New Roman" w:eastAsia="Times New Roman" w:hAnsi="Times New Roman" w:cs="Times New Roman"/>
          <w:sz w:val="24"/>
          <w:szCs w:val="24"/>
        </w:rPr>
        <w:t xml:space="preserve">eneral </w:t>
      </w:r>
      <w:r w:rsidR="00FC2B1B">
        <w:rPr>
          <w:rFonts w:ascii="Times New Roman" w:eastAsia="Times New Roman" w:hAnsi="Times New Roman" w:cs="Times New Roman"/>
          <w:sz w:val="24"/>
          <w:szCs w:val="24"/>
        </w:rPr>
        <w:t>C</w:t>
      </w:r>
      <w:r>
        <w:rPr>
          <w:rFonts w:ascii="Times New Roman" w:eastAsia="Times New Roman" w:hAnsi="Times New Roman" w:cs="Times New Roman"/>
          <w:sz w:val="24"/>
          <w:szCs w:val="24"/>
        </w:rPr>
        <w:t>omment No.15</w:t>
      </w:r>
      <w:r w:rsidR="00FC2B1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human right to water entitles everyone to sufficient, safe, acceptable, physically accessible and affordable water for personal and domestic use.” Nevertheless, in an area undergoing gradual and steady annexation, the right to water is </w:t>
      </w:r>
      <w:r w:rsidR="00337BD7">
        <w:rPr>
          <w:rFonts w:ascii="Times New Roman" w:eastAsia="Times New Roman" w:hAnsi="Times New Roman" w:cs="Times New Roman"/>
          <w:sz w:val="24"/>
          <w:szCs w:val="24"/>
        </w:rPr>
        <w:t>mainly</w:t>
      </w:r>
      <w:r>
        <w:rPr>
          <w:rFonts w:ascii="Times New Roman" w:eastAsia="Times New Roman" w:hAnsi="Times New Roman" w:cs="Times New Roman"/>
          <w:sz w:val="24"/>
          <w:szCs w:val="24"/>
        </w:rPr>
        <w:t xml:space="preserve"> disregarded and even violated.  </w:t>
      </w:r>
    </w:p>
    <w:p w:rsidR="005D7C0C" w:rsidRDefault="00F368A5">
      <w:pPr>
        <w:numPr>
          <w:ilvl w:val="0"/>
          <w:numId w:val="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Around 90 percent of the NJV is designated as Area C</w:t>
      </w:r>
      <w:r w:rsidR="00337BD7">
        <w:rPr>
          <w:rFonts w:ascii="Times New Roman" w:eastAsia="Times New Roman" w:hAnsi="Times New Roman" w:cs="Times New Roman"/>
          <w:sz w:val="24"/>
          <w:szCs w:val="24"/>
        </w:rPr>
        <w:t>. It</w:t>
      </w:r>
      <w:r>
        <w:rPr>
          <w:rFonts w:ascii="Times New Roman" w:eastAsia="Times New Roman" w:hAnsi="Times New Roman" w:cs="Times New Roman"/>
          <w:sz w:val="24"/>
          <w:szCs w:val="24"/>
        </w:rPr>
        <w:t xml:space="preserve"> has the largest water basin</w:t>
      </w:r>
      <w:r w:rsidR="00337BD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along with a number of springs and wells. However, </w:t>
      </w:r>
      <w:proofErr w:type="spellStart"/>
      <w:r>
        <w:rPr>
          <w:rFonts w:ascii="Times New Roman" w:eastAsia="Times New Roman" w:hAnsi="Times New Roman" w:cs="Times New Roman"/>
          <w:sz w:val="24"/>
          <w:szCs w:val="24"/>
        </w:rPr>
        <w:t>Mekorot</w:t>
      </w:r>
      <w:proofErr w:type="spellEnd"/>
      <w:r w:rsidR="00FC2B1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government company </w:t>
      </w:r>
      <w:r w:rsidR="00337BD7">
        <w:rPr>
          <w:rFonts w:ascii="Times New Roman" w:eastAsia="Times New Roman" w:hAnsi="Times New Roman" w:cs="Times New Roman"/>
          <w:sz w:val="24"/>
          <w:szCs w:val="24"/>
        </w:rPr>
        <w:t>that</w:t>
      </w:r>
      <w:r>
        <w:rPr>
          <w:rFonts w:ascii="Times New Roman" w:eastAsia="Times New Roman" w:hAnsi="Times New Roman" w:cs="Times New Roman"/>
          <w:sz w:val="24"/>
          <w:szCs w:val="24"/>
        </w:rPr>
        <w:t xml:space="preserve"> has claimed ownership o</w:t>
      </w:r>
      <w:r w:rsidR="00337BD7">
        <w:rPr>
          <w:rFonts w:ascii="Times New Roman" w:eastAsia="Times New Roman" w:hAnsi="Times New Roman" w:cs="Times New Roman"/>
          <w:sz w:val="24"/>
          <w:szCs w:val="24"/>
        </w:rPr>
        <w:t>f the</w:t>
      </w:r>
      <w:r>
        <w:rPr>
          <w:rFonts w:ascii="Times New Roman" w:eastAsia="Times New Roman" w:hAnsi="Times New Roman" w:cs="Times New Roman"/>
          <w:sz w:val="24"/>
          <w:szCs w:val="24"/>
        </w:rPr>
        <w:t xml:space="preserve"> water supply in the OPT since 1982, abstracts water inside Palestinian territory through wells, pipelines and reservoirs</w:t>
      </w:r>
      <w:r w:rsidR="00337BD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provides service</w:t>
      </w:r>
      <w:r w:rsidR="00337BD7">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to the Israeli settlements in the West Bank.</w:t>
      </w:r>
      <w:r>
        <w:rPr>
          <w:rFonts w:ascii="Times New Roman" w:eastAsia="Times New Roman" w:hAnsi="Times New Roman" w:cs="Times New Roman"/>
          <w:sz w:val="24"/>
          <w:szCs w:val="24"/>
          <w:vertAlign w:val="superscript"/>
        </w:rPr>
        <w:footnoteReference w:id="29"/>
      </w:r>
      <w:r>
        <w:rPr>
          <w:rFonts w:ascii="Times New Roman" w:eastAsia="Times New Roman" w:hAnsi="Times New Roman" w:cs="Times New Roman"/>
          <w:sz w:val="24"/>
          <w:szCs w:val="24"/>
        </w:rPr>
        <w:t xml:space="preserve"> </w:t>
      </w:r>
    </w:p>
    <w:p w:rsidR="005D7C0C" w:rsidRDefault="00F368A5">
      <w:pPr>
        <w:numPr>
          <w:ilvl w:val="0"/>
          <w:numId w:val="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Palestinians have to buy their own naturally</w:t>
      </w:r>
      <w:r w:rsidR="00337BD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available water for high prices, have no control </w:t>
      </w:r>
      <w:proofErr w:type="gramStart"/>
      <w:r>
        <w:rPr>
          <w:rFonts w:ascii="Times New Roman" w:eastAsia="Times New Roman" w:hAnsi="Times New Roman" w:cs="Times New Roman"/>
          <w:sz w:val="24"/>
          <w:szCs w:val="24"/>
        </w:rPr>
        <w:t>over</w:t>
      </w:r>
      <w:proofErr w:type="gramEnd"/>
      <w:r>
        <w:rPr>
          <w:rFonts w:ascii="Times New Roman" w:eastAsia="Times New Roman" w:hAnsi="Times New Roman" w:cs="Times New Roman"/>
          <w:sz w:val="24"/>
          <w:szCs w:val="24"/>
        </w:rPr>
        <w:t xml:space="preserve"> infrastructure, are banned from digging wells, and are denied the use of natural resources</w:t>
      </w:r>
      <w:r w:rsidR="00FC2B1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even for their livestock. The average settler consumes 487 liters</w:t>
      </w:r>
      <w:r w:rsidR="00FC2B1B">
        <w:rPr>
          <w:rFonts w:ascii="Times New Roman" w:eastAsia="Times New Roman" w:hAnsi="Times New Roman" w:cs="Times New Roman"/>
          <w:sz w:val="24"/>
          <w:szCs w:val="24"/>
        </w:rPr>
        <w:t xml:space="preserve"> per </w:t>
      </w:r>
      <w:r>
        <w:rPr>
          <w:rFonts w:ascii="Times New Roman" w:eastAsia="Times New Roman" w:hAnsi="Times New Roman" w:cs="Times New Roman"/>
          <w:sz w:val="24"/>
          <w:szCs w:val="24"/>
        </w:rPr>
        <w:t>person</w:t>
      </w:r>
      <w:r w:rsidR="00FC2B1B">
        <w:rPr>
          <w:rFonts w:ascii="Times New Roman" w:eastAsia="Times New Roman" w:hAnsi="Times New Roman" w:cs="Times New Roman"/>
          <w:sz w:val="24"/>
          <w:szCs w:val="24"/>
        </w:rPr>
        <w:t xml:space="preserve"> per </w:t>
      </w:r>
      <w:r>
        <w:rPr>
          <w:rFonts w:ascii="Times New Roman" w:eastAsia="Times New Roman" w:hAnsi="Times New Roman" w:cs="Times New Roman"/>
          <w:sz w:val="24"/>
          <w:szCs w:val="24"/>
        </w:rPr>
        <w:t xml:space="preserve">day, while most Palestinians in the Jordan Valley </w:t>
      </w:r>
      <w:r w:rsidR="00337BD7">
        <w:rPr>
          <w:rFonts w:ascii="Times New Roman" w:eastAsia="Times New Roman" w:hAnsi="Times New Roman" w:cs="Times New Roman"/>
          <w:sz w:val="24"/>
          <w:szCs w:val="24"/>
        </w:rPr>
        <w:t>receive</w:t>
      </w:r>
      <w:r>
        <w:rPr>
          <w:rFonts w:ascii="Times New Roman" w:eastAsia="Times New Roman" w:hAnsi="Times New Roman" w:cs="Times New Roman"/>
          <w:sz w:val="24"/>
          <w:szCs w:val="24"/>
        </w:rPr>
        <w:t xml:space="preserve"> 15-30 liters</w:t>
      </w:r>
      <w:r w:rsidR="00FC2B1B">
        <w:rPr>
          <w:rFonts w:ascii="Times New Roman" w:eastAsia="Times New Roman" w:hAnsi="Times New Roman" w:cs="Times New Roman"/>
          <w:sz w:val="24"/>
          <w:szCs w:val="24"/>
        </w:rPr>
        <w:t xml:space="preserve"> per </w:t>
      </w:r>
      <w:r>
        <w:rPr>
          <w:rFonts w:ascii="Times New Roman" w:eastAsia="Times New Roman" w:hAnsi="Times New Roman" w:cs="Times New Roman"/>
          <w:sz w:val="24"/>
          <w:szCs w:val="24"/>
        </w:rPr>
        <w:t>person</w:t>
      </w:r>
      <w:r w:rsidR="00FC2B1B">
        <w:rPr>
          <w:rFonts w:ascii="Times New Roman" w:eastAsia="Times New Roman" w:hAnsi="Times New Roman" w:cs="Times New Roman"/>
          <w:sz w:val="24"/>
          <w:szCs w:val="24"/>
        </w:rPr>
        <w:t xml:space="preserve"> per </w:t>
      </w:r>
      <w:r>
        <w:rPr>
          <w:rFonts w:ascii="Times New Roman" w:eastAsia="Times New Roman" w:hAnsi="Times New Roman" w:cs="Times New Roman"/>
          <w:sz w:val="24"/>
          <w:szCs w:val="24"/>
        </w:rPr>
        <w:t>day, which is less than the WHO recommended minimum of 100 liters</w:t>
      </w:r>
      <w:r w:rsidR="00337BD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day</w:t>
      </w:r>
      <w:r w:rsidR="00337BD7">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30"/>
      </w:r>
      <w:r>
        <w:rPr>
          <w:rFonts w:ascii="Times New Roman" w:eastAsia="Times New Roman" w:hAnsi="Times New Roman" w:cs="Times New Roman"/>
          <w:sz w:val="24"/>
          <w:szCs w:val="24"/>
        </w:rPr>
        <w:t xml:space="preserve"> </w:t>
      </w:r>
    </w:p>
    <w:p w:rsidR="005D7C0C" w:rsidRDefault="00F368A5">
      <w:pPr>
        <w:numPr>
          <w:ilvl w:val="0"/>
          <w:numId w:val="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Since 2020</w:t>
      </w:r>
      <w:r w:rsidR="00337BD7">
        <w:rPr>
          <w:rFonts w:ascii="Times New Roman" w:eastAsia="Times New Roman" w:hAnsi="Times New Roman" w:cs="Times New Roman"/>
          <w:sz w:val="24"/>
          <w:szCs w:val="24"/>
        </w:rPr>
        <w:t xml:space="preserve"> and </w:t>
      </w:r>
      <w:r>
        <w:rPr>
          <w:rFonts w:ascii="Times New Roman" w:eastAsia="Times New Roman" w:hAnsi="Times New Roman" w:cs="Times New Roman"/>
          <w:sz w:val="24"/>
          <w:szCs w:val="24"/>
        </w:rPr>
        <w:t xml:space="preserve">amid a </w:t>
      </w:r>
      <w:r w:rsidR="00337BD7">
        <w:rPr>
          <w:rFonts w:ascii="Times New Roman" w:eastAsia="Times New Roman" w:hAnsi="Times New Roman" w:cs="Times New Roman"/>
          <w:sz w:val="24"/>
          <w:szCs w:val="24"/>
        </w:rPr>
        <w:t>global</w:t>
      </w:r>
      <w:r>
        <w:rPr>
          <w:rFonts w:ascii="Times New Roman" w:eastAsia="Times New Roman" w:hAnsi="Times New Roman" w:cs="Times New Roman"/>
          <w:sz w:val="24"/>
          <w:szCs w:val="24"/>
        </w:rPr>
        <w:t xml:space="preserve"> pandemic, the State Party has </w:t>
      </w:r>
      <w:r w:rsidR="00337BD7">
        <w:rPr>
          <w:rFonts w:ascii="Times New Roman" w:eastAsia="Times New Roman" w:hAnsi="Times New Roman" w:cs="Times New Roman"/>
          <w:sz w:val="24"/>
          <w:szCs w:val="24"/>
        </w:rPr>
        <w:t>applied</w:t>
      </w:r>
      <w:r>
        <w:rPr>
          <w:rFonts w:ascii="Times New Roman" w:eastAsia="Times New Roman" w:hAnsi="Times New Roman" w:cs="Times New Roman"/>
          <w:sz w:val="24"/>
          <w:szCs w:val="24"/>
        </w:rPr>
        <w:t xml:space="preserve"> a discriminatory policy of confiscating water tanks and trucks </w:t>
      </w:r>
      <w:r w:rsidR="00337BD7">
        <w:rPr>
          <w:rFonts w:ascii="Times New Roman" w:eastAsia="Times New Roman" w:hAnsi="Times New Roman" w:cs="Times New Roman"/>
          <w:sz w:val="24"/>
          <w:szCs w:val="24"/>
        </w:rPr>
        <w:t>intended for</w:t>
      </w:r>
      <w:r>
        <w:rPr>
          <w:rFonts w:ascii="Times New Roman" w:eastAsia="Times New Roman" w:hAnsi="Times New Roman" w:cs="Times New Roman"/>
          <w:sz w:val="24"/>
          <w:szCs w:val="24"/>
        </w:rPr>
        <w:t xml:space="preserve"> Bedouin communities. Almost any attempt by the humanitarian community, people of the </w:t>
      </w:r>
      <w:r w:rsidR="00FC2B1B">
        <w:rPr>
          <w:rFonts w:ascii="Times New Roman" w:eastAsia="Times New Roman" w:hAnsi="Times New Roman" w:cs="Times New Roman"/>
          <w:sz w:val="24"/>
          <w:szCs w:val="24"/>
        </w:rPr>
        <w:t>NJV</w:t>
      </w:r>
      <w:r>
        <w:rPr>
          <w:rFonts w:ascii="Times New Roman" w:eastAsia="Times New Roman" w:hAnsi="Times New Roman" w:cs="Times New Roman"/>
          <w:sz w:val="24"/>
          <w:szCs w:val="24"/>
        </w:rPr>
        <w:t xml:space="preserve"> or private vendors to provide water tanks </w:t>
      </w:r>
      <w:r w:rsidR="0055495D">
        <w:rPr>
          <w:rFonts w:ascii="Times New Roman" w:eastAsia="Times New Roman" w:hAnsi="Times New Roman" w:cs="Times New Roman"/>
          <w:sz w:val="24"/>
          <w:szCs w:val="24"/>
        </w:rPr>
        <w:t>ends in</w:t>
      </w:r>
      <w:r>
        <w:rPr>
          <w:rFonts w:ascii="Times New Roman" w:eastAsia="Times New Roman" w:hAnsi="Times New Roman" w:cs="Times New Roman"/>
          <w:sz w:val="24"/>
          <w:szCs w:val="24"/>
        </w:rPr>
        <w:t xml:space="preserve"> confiscation. </w:t>
      </w:r>
      <w:r w:rsidR="0055495D">
        <w:rPr>
          <w:rFonts w:ascii="Times New Roman" w:eastAsia="Times New Roman" w:hAnsi="Times New Roman" w:cs="Times New Roman"/>
          <w:sz w:val="24"/>
          <w:szCs w:val="24"/>
        </w:rPr>
        <w:t>This</w:t>
      </w:r>
      <w:r>
        <w:rPr>
          <w:rFonts w:ascii="Times New Roman" w:eastAsia="Times New Roman" w:hAnsi="Times New Roman" w:cs="Times New Roman"/>
          <w:sz w:val="24"/>
          <w:szCs w:val="24"/>
        </w:rPr>
        <w:t xml:space="preserve"> policy is a clear violation of IHL which prohibits the occupying power from confiscating or exploiting private property from the protected in</w:t>
      </w:r>
      <w:r>
        <w:rPr>
          <w:rFonts w:ascii="Times New Roman" w:eastAsia="Times New Roman" w:hAnsi="Times New Roman" w:cs="Times New Roman"/>
          <w:sz w:val="24"/>
          <w:szCs w:val="24"/>
          <w:highlight w:val="white"/>
        </w:rPr>
        <w:t>habitants.</w:t>
      </w:r>
      <w:r>
        <w:rPr>
          <w:rFonts w:ascii="Times New Roman" w:eastAsia="Times New Roman" w:hAnsi="Times New Roman" w:cs="Times New Roman"/>
          <w:sz w:val="24"/>
          <w:szCs w:val="24"/>
          <w:highlight w:val="white"/>
          <w:vertAlign w:val="superscript"/>
        </w:rPr>
        <w:footnoteReference w:id="31"/>
      </w:r>
    </w:p>
    <w:p w:rsidR="005D7C0C" w:rsidRDefault="00F368A5">
      <w:pPr>
        <w:numPr>
          <w:ilvl w:val="0"/>
          <w:numId w:val="3"/>
        </w:numPr>
        <w:spacing w:after="160"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acute water </w:t>
      </w:r>
      <w:r w:rsidR="00634321">
        <w:rPr>
          <w:rFonts w:ascii="Times New Roman" w:eastAsia="Times New Roman" w:hAnsi="Times New Roman" w:cs="Times New Roman"/>
          <w:sz w:val="24"/>
          <w:szCs w:val="24"/>
        </w:rPr>
        <w:t>shortage</w:t>
      </w:r>
      <w:r>
        <w:rPr>
          <w:rFonts w:ascii="Times New Roman" w:eastAsia="Times New Roman" w:hAnsi="Times New Roman" w:cs="Times New Roman"/>
          <w:sz w:val="24"/>
          <w:szCs w:val="24"/>
        </w:rPr>
        <w:t xml:space="preserve"> is causing health issues, especially among women and </w:t>
      </w:r>
      <w:r w:rsidR="00634321">
        <w:rPr>
          <w:rFonts w:ascii="Times New Roman" w:eastAsia="Times New Roman" w:hAnsi="Times New Roman" w:cs="Times New Roman"/>
          <w:sz w:val="24"/>
          <w:szCs w:val="24"/>
        </w:rPr>
        <w:t>children</w:t>
      </w:r>
      <w:r>
        <w:rPr>
          <w:rFonts w:ascii="Times New Roman" w:eastAsia="Times New Roman" w:hAnsi="Times New Roman" w:cs="Times New Roman"/>
          <w:sz w:val="24"/>
          <w:szCs w:val="24"/>
        </w:rPr>
        <w:t>. Rania Abu al-</w:t>
      </w:r>
      <w:proofErr w:type="spellStart"/>
      <w:r>
        <w:rPr>
          <w:rFonts w:ascii="Times New Roman" w:eastAsia="Times New Roman" w:hAnsi="Times New Roman" w:cs="Times New Roman"/>
          <w:sz w:val="24"/>
          <w:szCs w:val="24"/>
        </w:rPr>
        <w:t>Habbash</w:t>
      </w:r>
      <w:proofErr w:type="spellEnd"/>
      <w:r w:rsidR="00634321">
        <w:rPr>
          <w:rFonts w:ascii="Times New Roman" w:eastAsia="Times New Roman" w:hAnsi="Times New Roman" w:cs="Times New Roman"/>
          <w:sz w:val="24"/>
          <w:szCs w:val="24"/>
        </w:rPr>
        <w:t xml:space="preserve"> of</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Hamsah</w:t>
      </w:r>
      <w:proofErr w:type="spellEnd"/>
      <w:r>
        <w:rPr>
          <w:rFonts w:ascii="Times New Roman" w:eastAsia="Times New Roman" w:hAnsi="Times New Roman" w:cs="Times New Roman"/>
          <w:sz w:val="24"/>
          <w:szCs w:val="24"/>
        </w:rPr>
        <w:t xml:space="preserve"> village informed WCLAC that she cannot </w:t>
      </w:r>
      <w:r w:rsidR="00634321">
        <w:rPr>
          <w:rFonts w:ascii="Times New Roman" w:eastAsia="Times New Roman" w:hAnsi="Times New Roman" w:cs="Times New Roman"/>
          <w:sz w:val="24"/>
          <w:szCs w:val="24"/>
        </w:rPr>
        <w:t>perform</w:t>
      </w:r>
      <w:r>
        <w:rPr>
          <w:rFonts w:ascii="Times New Roman" w:eastAsia="Times New Roman" w:hAnsi="Times New Roman" w:cs="Times New Roman"/>
          <w:sz w:val="24"/>
          <w:szCs w:val="24"/>
        </w:rPr>
        <w:t xml:space="preserve"> minim</w:t>
      </w:r>
      <w:r w:rsidR="00634321">
        <w:rPr>
          <w:rFonts w:ascii="Times New Roman" w:eastAsia="Times New Roman" w:hAnsi="Times New Roman" w:cs="Times New Roman"/>
          <w:sz w:val="24"/>
          <w:szCs w:val="24"/>
        </w:rPr>
        <w:t xml:space="preserve">al hygiene </w:t>
      </w:r>
      <w:r>
        <w:rPr>
          <w:rFonts w:ascii="Times New Roman" w:eastAsia="Times New Roman" w:hAnsi="Times New Roman" w:cs="Times New Roman"/>
          <w:sz w:val="24"/>
          <w:szCs w:val="24"/>
        </w:rPr>
        <w:t xml:space="preserve">requirements </w:t>
      </w:r>
      <w:r w:rsidR="00634321">
        <w:rPr>
          <w:rFonts w:ascii="Times New Roman" w:eastAsia="Times New Roman" w:hAnsi="Times New Roman" w:cs="Times New Roman"/>
          <w:sz w:val="24"/>
          <w:szCs w:val="24"/>
        </w:rPr>
        <w:t xml:space="preserve">and </w:t>
      </w:r>
      <w:r>
        <w:rPr>
          <w:rFonts w:ascii="Times New Roman" w:eastAsia="Times New Roman" w:hAnsi="Times New Roman" w:cs="Times New Roman"/>
          <w:sz w:val="24"/>
          <w:szCs w:val="24"/>
        </w:rPr>
        <w:t xml:space="preserve">her two-year-old daughter </w:t>
      </w:r>
      <w:r w:rsidR="00634321">
        <w:rPr>
          <w:rFonts w:ascii="Times New Roman" w:eastAsia="Times New Roman" w:hAnsi="Times New Roman" w:cs="Times New Roman"/>
          <w:sz w:val="24"/>
          <w:szCs w:val="24"/>
        </w:rPr>
        <w:t>has</w:t>
      </w:r>
      <w:r>
        <w:rPr>
          <w:rFonts w:ascii="Times New Roman" w:eastAsia="Times New Roman" w:hAnsi="Times New Roman" w:cs="Times New Roman"/>
          <w:sz w:val="24"/>
          <w:szCs w:val="24"/>
        </w:rPr>
        <w:t xml:space="preserve"> develop</w:t>
      </w:r>
      <w:r w:rsidR="00634321">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multiple skin diseases. In other cases, water unavailability is prompting internal forced displacement. </w:t>
      </w:r>
    </w:p>
    <w:p w:rsidR="005D7C0C" w:rsidRDefault="00F368A5">
      <w:pPr>
        <w:numPr>
          <w:ilvl w:val="0"/>
          <w:numId w:val="3"/>
        </w:numPr>
        <w:spacing w:after="160"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Although WCLAC agrees with the Committee’s opinion (</w:t>
      </w:r>
      <w:r w:rsidR="00FC2B1B">
        <w:rPr>
          <w:rFonts w:ascii="Times New Roman" w:eastAsia="Times New Roman" w:hAnsi="Times New Roman" w:cs="Times New Roman"/>
          <w:sz w:val="24"/>
          <w:szCs w:val="24"/>
        </w:rPr>
        <w:t>G</w:t>
      </w:r>
      <w:r>
        <w:rPr>
          <w:rFonts w:ascii="Times New Roman" w:eastAsia="Times New Roman" w:hAnsi="Times New Roman" w:cs="Times New Roman"/>
          <w:sz w:val="24"/>
          <w:szCs w:val="24"/>
        </w:rPr>
        <w:t xml:space="preserve">eneral </w:t>
      </w:r>
      <w:r w:rsidR="00FC2B1B">
        <w:rPr>
          <w:rFonts w:ascii="Times New Roman" w:eastAsia="Times New Roman" w:hAnsi="Times New Roman" w:cs="Times New Roman"/>
          <w:sz w:val="24"/>
          <w:szCs w:val="24"/>
        </w:rPr>
        <w:t>C</w:t>
      </w:r>
      <w:r>
        <w:rPr>
          <w:rFonts w:ascii="Times New Roman" w:eastAsia="Times New Roman" w:hAnsi="Times New Roman" w:cs="Times New Roman"/>
          <w:sz w:val="24"/>
          <w:szCs w:val="24"/>
        </w:rPr>
        <w:t xml:space="preserve">omment No.15, point 6) on the need to prioritize </w:t>
      </w:r>
      <w:r w:rsidR="00634321">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allocation of water </w:t>
      </w:r>
      <w:r w:rsidR="00634321">
        <w:rPr>
          <w:rFonts w:ascii="Times New Roman" w:eastAsia="Times New Roman" w:hAnsi="Times New Roman" w:cs="Times New Roman"/>
          <w:sz w:val="24"/>
          <w:szCs w:val="24"/>
        </w:rPr>
        <w:t>for</w:t>
      </w:r>
      <w:r>
        <w:rPr>
          <w:rFonts w:ascii="Times New Roman" w:eastAsia="Times New Roman" w:hAnsi="Times New Roman" w:cs="Times New Roman"/>
          <w:sz w:val="24"/>
          <w:szCs w:val="24"/>
        </w:rPr>
        <w:t xml:space="preserve"> personal and domestic use, within a context of occupation</w:t>
      </w:r>
      <w:r w:rsidR="0063432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all aspects become a priority, especially for the realization of </w:t>
      </w:r>
      <w:r w:rsidR="00FC2B1B">
        <w:rPr>
          <w:rFonts w:ascii="Times New Roman" w:eastAsia="Times New Roman" w:hAnsi="Times New Roman" w:cs="Times New Roman"/>
          <w:sz w:val="24"/>
          <w:szCs w:val="24"/>
        </w:rPr>
        <w:t xml:space="preserve">an </w:t>
      </w:r>
      <w:r>
        <w:rPr>
          <w:rFonts w:ascii="Times New Roman" w:eastAsia="Times New Roman" w:hAnsi="Times New Roman" w:cs="Times New Roman"/>
          <w:sz w:val="24"/>
          <w:szCs w:val="24"/>
        </w:rPr>
        <w:lastRenderedPageBreak/>
        <w:t>occupied people - in this case Palestinians</w:t>
      </w:r>
      <w:r w:rsidR="0063432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634321">
        <w:rPr>
          <w:rFonts w:ascii="Times New Roman" w:eastAsia="Times New Roman" w:hAnsi="Times New Roman" w:cs="Times New Roman"/>
          <w:sz w:val="24"/>
          <w:szCs w:val="24"/>
        </w:rPr>
        <w:t xml:space="preserve">to </w:t>
      </w:r>
      <w:r>
        <w:rPr>
          <w:rFonts w:ascii="Times New Roman" w:eastAsia="Times New Roman" w:hAnsi="Times New Roman" w:cs="Times New Roman"/>
          <w:sz w:val="24"/>
          <w:szCs w:val="24"/>
        </w:rPr>
        <w:t>their right to self-determination</w:t>
      </w:r>
      <w:r w:rsidR="00634321">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32"/>
      </w:r>
      <w:r>
        <w:rPr>
          <w:rFonts w:ascii="Times New Roman" w:eastAsia="Times New Roman" w:hAnsi="Times New Roman" w:cs="Times New Roman"/>
          <w:sz w:val="24"/>
          <w:szCs w:val="24"/>
        </w:rPr>
        <w:t xml:space="preserve"> </w:t>
      </w:r>
      <w:r w:rsidR="00634321">
        <w:rPr>
          <w:rFonts w:ascii="Times New Roman" w:eastAsia="Times New Roman" w:hAnsi="Times New Roman" w:cs="Times New Roman"/>
          <w:sz w:val="24"/>
          <w:szCs w:val="24"/>
        </w:rPr>
        <w:t xml:space="preserve">One of the </w:t>
      </w:r>
      <w:r>
        <w:rPr>
          <w:rFonts w:ascii="Times New Roman" w:eastAsia="Times New Roman" w:hAnsi="Times New Roman" w:cs="Times New Roman"/>
          <w:sz w:val="24"/>
          <w:szCs w:val="24"/>
        </w:rPr>
        <w:t>aspects severely h</w:t>
      </w:r>
      <w:r w:rsidR="00634321">
        <w:rPr>
          <w:rFonts w:ascii="Times New Roman" w:eastAsia="Times New Roman" w:hAnsi="Times New Roman" w:cs="Times New Roman"/>
          <w:sz w:val="24"/>
          <w:szCs w:val="24"/>
        </w:rPr>
        <w:t xml:space="preserve">ampered </w:t>
      </w:r>
      <w:r>
        <w:rPr>
          <w:rFonts w:ascii="Times New Roman" w:eastAsia="Times New Roman" w:hAnsi="Times New Roman" w:cs="Times New Roman"/>
          <w:sz w:val="24"/>
          <w:szCs w:val="24"/>
        </w:rPr>
        <w:t>by the State Party’s water allocation policies is economic development</w:t>
      </w:r>
      <w:r w:rsidR="00634321">
        <w:rPr>
          <w:rFonts w:ascii="Times New Roman" w:eastAsia="Times New Roman" w:hAnsi="Times New Roman" w:cs="Times New Roman"/>
          <w:sz w:val="24"/>
          <w:szCs w:val="24"/>
        </w:rPr>
        <w:t xml:space="preserve">. In turn, this has an </w:t>
      </w:r>
      <w:r>
        <w:rPr>
          <w:rFonts w:ascii="Times New Roman" w:eastAsia="Times New Roman" w:hAnsi="Times New Roman" w:cs="Times New Roman"/>
          <w:sz w:val="24"/>
          <w:szCs w:val="24"/>
        </w:rPr>
        <w:t>impact</w:t>
      </w:r>
      <w:r w:rsidR="00634321">
        <w:rPr>
          <w:rFonts w:ascii="Times New Roman" w:eastAsia="Times New Roman" w:hAnsi="Times New Roman" w:cs="Times New Roman"/>
          <w:sz w:val="24"/>
          <w:szCs w:val="24"/>
        </w:rPr>
        <w:t xml:space="preserve"> on</w:t>
      </w:r>
      <w:r>
        <w:rPr>
          <w:rFonts w:ascii="Times New Roman" w:eastAsia="Times New Roman" w:hAnsi="Times New Roman" w:cs="Times New Roman"/>
          <w:sz w:val="24"/>
          <w:szCs w:val="24"/>
        </w:rPr>
        <w:t xml:space="preserve"> </w:t>
      </w:r>
      <w:r w:rsidR="00634321">
        <w:rPr>
          <w:rFonts w:ascii="Times New Roman" w:eastAsia="Times New Roman" w:hAnsi="Times New Roman" w:cs="Times New Roman"/>
          <w:sz w:val="24"/>
          <w:szCs w:val="24"/>
        </w:rPr>
        <w:t xml:space="preserve">the right of </w:t>
      </w:r>
      <w:r>
        <w:rPr>
          <w:rFonts w:ascii="Times New Roman" w:eastAsia="Times New Roman" w:hAnsi="Times New Roman" w:cs="Times New Roman"/>
          <w:sz w:val="24"/>
          <w:szCs w:val="24"/>
        </w:rPr>
        <w:t xml:space="preserve">Palestinians to </w:t>
      </w:r>
      <w:r w:rsidR="00634321">
        <w:rPr>
          <w:rFonts w:ascii="Times New Roman" w:eastAsia="Times New Roman" w:hAnsi="Times New Roman" w:cs="Times New Roman"/>
          <w:sz w:val="24"/>
          <w:szCs w:val="24"/>
        </w:rPr>
        <w:t xml:space="preserve">earn </w:t>
      </w:r>
      <w:r>
        <w:rPr>
          <w:rFonts w:ascii="Times New Roman" w:eastAsia="Times New Roman" w:hAnsi="Times New Roman" w:cs="Times New Roman"/>
          <w:sz w:val="24"/>
          <w:szCs w:val="24"/>
        </w:rPr>
        <w:t>a living</w:t>
      </w:r>
      <w:r w:rsidR="0063432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to adequate food, and to take part in cultural life. </w:t>
      </w:r>
    </w:p>
    <w:p w:rsidR="005D7C0C" w:rsidRDefault="00F368A5">
      <w:pPr>
        <w:numPr>
          <w:ilvl w:val="0"/>
          <w:numId w:val="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Jordan Valley is fertile land and the only source of income for many </w:t>
      </w:r>
      <w:r w:rsidR="00D669F7">
        <w:rPr>
          <w:rFonts w:ascii="Times New Roman" w:eastAsia="Times New Roman" w:hAnsi="Times New Roman" w:cs="Times New Roman"/>
          <w:sz w:val="24"/>
          <w:szCs w:val="24"/>
        </w:rPr>
        <w:t>is in</w:t>
      </w:r>
      <w:r>
        <w:rPr>
          <w:rFonts w:ascii="Times New Roman" w:eastAsia="Times New Roman" w:hAnsi="Times New Roman" w:cs="Times New Roman"/>
          <w:sz w:val="24"/>
          <w:szCs w:val="24"/>
        </w:rPr>
        <w:t xml:space="preserve"> agriculture and </w:t>
      </w:r>
      <w:r w:rsidR="00D669F7">
        <w:rPr>
          <w:rFonts w:ascii="Times New Roman" w:eastAsia="Times New Roman" w:hAnsi="Times New Roman" w:cs="Times New Roman"/>
          <w:sz w:val="24"/>
          <w:szCs w:val="24"/>
        </w:rPr>
        <w:t xml:space="preserve">raising </w:t>
      </w:r>
      <w:r>
        <w:rPr>
          <w:rFonts w:ascii="Times New Roman" w:eastAsia="Times New Roman" w:hAnsi="Times New Roman" w:cs="Times New Roman"/>
          <w:sz w:val="24"/>
          <w:szCs w:val="24"/>
        </w:rPr>
        <w:t>livestock. It is a</w:t>
      </w:r>
      <w:r w:rsidR="00D669F7">
        <w:rPr>
          <w:rFonts w:ascii="Times New Roman" w:eastAsia="Times New Roman" w:hAnsi="Times New Roman" w:cs="Times New Roman"/>
          <w:sz w:val="24"/>
          <w:szCs w:val="24"/>
        </w:rPr>
        <w:t>n</w:t>
      </w:r>
      <w:r>
        <w:rPr>
          <w:rFonts w:ascii="Times New Roman" w:eastAsia="Times New Roman" w:hAnsi="Times New Roman" w:cs="Times New Roman"/>
          <w:sz w:val="24"/>
          <w:szCs w:val="24"/>
        </w:rPr>
        <w:t xml:space="preserve"> area </w:t>
      </w:r>
      <w:r w:rsidR="00734B03">
        <w:rPr>
          <w:rFonts w:ascii="Times New Roman" w:eastAsia="Times New Roman" w:hAnsi="Times New Roman" w:cs="Times New Roman"/>
          <w:sz w:val="24"/>
          <w:szCs w:val="24"/>
        </w:rPr>
        <w:t xml:space="preserve">with great potential </w:t>
      </w:r>
      <w:r>
        <w:rPr>
          <w:rFonts w:ascii="Times New Roman" w:eastAsia="Times New Roman" w:hAnsi="Times New Roman" w:cs="Times New Roman"/>
          <w:sz w:val="24"/>
          <w:szCs w:val="24"/>
        </w:rPr>
        <w:t>for economic development of the West Bank</w:t>
      </w:r>
      <w:r w:rsidR="00734B0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potential </w:t>
      </w:r>
      <w:r w:rsidR="00734B03">
        <w:rPr>
          <w:rFonts w:ascii="Times New Roman" w:eastAsia="Times New Roman" w:hAnsi="Times New Roman" w:cs="Times New Roman"/>
          <w:sz w:val="24"/>
          <w:szCs w:val="24"/>
        </w:rPr>
        <w:t>that is curtailed</w:t>
      </w:r>
      <w:r>
        <w:rPr>
          <w:rFonts w:ascii="Times New Roman" w:eastAsia="Times New Roman" w:hAnsi="Times New Roman" w:cs="Times New Roman"/>
          <w:sz w:val="24"/>
          <w:szCs w:val="24"/>
        </w:rPr>
        <w:t xml:space="preserve"> by the Israeli occupation’s control o</w:t>
      </w:r>
      <w:r w:rsidR="00734B03">
        <w:rPr>
          <w:rFonts w:ascii="Times New Roman" w:eastAsia="Times New Roman" w:hAnsi="Times New Roman" w:cs="Times New Roman"/>
          <w:sz w:val="24"/>
          <w:szCs w:val="24"/>
        </w:rPr>
        <w:t xml:space="preserve">f </w:t>
      </w:r>
      <w:r>
        <w:rPr>
          <w:rFonts w:ascii="Times New Roman" w:eastAsia="Times New Roman" w:hAnsi="Times New Roman" w:cs="Times New Roman"/>
          <w:sz w:val="24"/>
          <w:szCs w:val="24"/>
        </w:rPr>
        <w:t>water and electricity access, discriminatory building and zoning practices, and settler violence</w:t>
      </w:r>
      <w:r w:rsidR="00FC2B1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including illegal settlement expansion. </w:t>
      </w:r>
    </w:p>
    <w:p w:rsidR="005D7C0C" w:rsidRDefault="00734B03">
      <w:pPr>
        <w:numPr>
          <w:ilvl w:val="0"/>
          <w:numId w:val="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an </w:t>
      </w:r>
      <w:r w:rsidR="00F368A5">
        <w:rPr>
          <w:rFonts w:ascii="Times New Roman" w:eastAsia="Times New Roman" w:hAnsi="Times New Roman" w:cs="Times New Roman"/>
          <w:sz w:val="24"/>
          <w:szCs w:val="24"/>
        </w:rPr>
        <w:t>alarming fact that 45% of the Jordan Valley is controlled by the Israeli military</w:t>
      </w:r>
      <w:r>
        <w:rPr>
          <w:rFonts w:ascii="Times New Roman" w:eastAsia="Times New Roman" w:hAnsi="Times New Roman" w:cs="Times New Roman"/>
          <w:sz w:val="24"/>
          <w:szCs w:val="24"/>
        </w:rPr>
        <w:t xml:space="preserve"> and</w:t>
      </w:r>
      <w:r w:rsidR="00F368A5">
        <w:rPr>
          <w:rFonts w:ascii="Times New Roman" w:eastAsia="Times New Roman" w:hAnsi="Times New Roman" w:cs="Times New Roman"/>
          <w:sz w:val="24"/>
          <w:szCs w:val="24"/>
        </w:rPr>
        <w:t xml:space="preserve"> 50% is directly controlled by illegal settlers</w:t>
      </w:r>
      <w:r>
        <w:rPr>
          <w:rFonts w:ascii="Times New Roman" w:eastAsia="Times New Roman" w:hAnsi="Times New Roman" w:cs="Times New Roman"/>
          <w:sz w:val="24"/>
          <w:szCs w:val="24"/>
        </w:rPr>
        <w:t>.</w:t>
      </w:r>
      <w:r w:rsidR="00F368A5">
        <w:rPr>
          <w:rFonts w:ascii="Times New Roman" w:eastAsia="Times New Roman" w:hAnsi="Times New Roman" w:cs="Times New Roman"/>
          <w:sz w:val="24"/>
          <w:szCs w:val="24"/>
          <w:vertAlign w:val="superscript"/>
        </w:rPr>
        <w:footnoteReference w:id="33"/>
      </w:r>
      <w:r w:rsidR="00F368A5">
        <w:rPr>
          <w:rFonts w:ascii="Times New Roman" w:eastAsia="Times New Roman" w:hAnsi="Times New Roman" w:cs="Times New Roman"/>
          <w:sz w:val="24"/>
          <w:szCs w:val="24"/>
        </w:rPr>
        <w:t xml:space="preserve"> The latter </w:t>
      </w:r>
      <w:r>
        <w:rPr>
          <w:rFonts w:ascii="Times New Roman" w:eastAsia="Times New Roman" w:hAnsi="Times New Roman" w:cs="Times New Roman"/>
          <w:sz w:val="24"/>
          <w:szCs w:val="24"/>
        </w:rPr>
        <w:t xml:space="preserve">make systematic, and often violent, </w:t>
      </w:r>
      <w:r w:rsidR="00F368A5">
        <w:rPr>
          <w:rFonts w:ascii="Times New Roman" w:eastAsia="Times New Roman" w:hAnsi="Times New Roman" w:cs="Times New Roman"/>
          <w:sz w:val="24"/>
          <w:szCs w:val="24"/>
        </w:rPr>
        <w:t xml:space="preserve">attempts to </w:t>
      </w:r>
      <w:r>
        <w:rPr>
          <w:rFonts w:ascii="Times New Roman" w:eastAsia="Times New Roman" w:hAnsi="Times New Roman" w:cs="Times New Roman"/>
          <w:sz w:val="24"/>
          <w:szCs w:val="24"/>
        </w:rPr>
        <w:t>take over</w:t>
      </w:r>
      <w:r w:rsidR="00F368A5">
        <w:rPr>
          <w:rFonts w:ascii="Times New Roman" w:eastAsia="Times New Roman" w:hAnsi="Times New Roman" w:cs="Times New Roman"/>
          <w:sz w:val="24"/>
          <w:szCs w:val="24"/>
        </w:rPr>
        <w:t xml:space="preserve"> and confiscate natural water resources such as the </w:t>
      </w:r>
      <w:proofErr w:type="spellStart"/>
      <w:r w:rsidR="00F368A5">
        <w:rPr>
          <w:rFonts w:ascii="Times New Roman" w:eastAsia="Times New Roman" w:hAnsi="Times New Roman" w:cs="Times New Roman"/>
          <w:sz w:val="24"/>
          <w:szCs w:val="24"/>
        </w:rPr>
        <w:t>Ein</w:t>
      </w:r>
      <w:proofErr w:type="spellEnd"/>
      <w:r w:rsidR="00F368A5">
        <w:rPr>
          <w:rFonts w:ascii="Times New Roman" w:eastAsia="Times New Roman" w:hAnsi="Times New Roman" w:cs="Times New Roman"/>
          <w:sz w:val="24"/>
          <w:szCs w:val="24"/>
        </w:rPr>
        <w:t xml:space="preserve"> Al-</w:t>
      </w:r>
      <w:proofErr w:type="spellStart"/>
      <w:r w:rsidR="00F368A5">
        <w:rPr>
          <w:rFonts w:ascii="Times New Roman" w:eastAsia="Times New Roman" w:hAnsi="Times New Roman" w:cs="Times New Roman"/>
          <w:sz w:val="24"/>
          <w:szCs w:val="24"/>
        </w:rPr>
        <w:t>Hilwa</w:t>
      </w:r>
      <w:proofErr w:type="spellEnd"/>
      <w:r w:rsidR="00F368A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water source</w:t>
      </w:r>
      <w:r w:rsidR="00F368A5">
        <w:rPr>
          <w:rFonts w:ascii="Times New Roman" w:eastAsia="Times New Roman" w:hAnsi="Times New Roman" w:cs="Times New Roman"/>
          <w:sz w:val="24"/>
          <w:szCs w:val="24"/>
        </w:rPr>
        <w:t>. Settlers also destroy agricultural land</w:t>
      </w:r>
      <w:r>
        <w:rPr>
          <w:rFonts w:ascii="Times New Roman" w:eastAsia="Times New Roman" w:hAnsi="Times New Roman" w:cs="Times New Roman"/>
          <w:sz w:val="24"/>
          <w:szCs w:val="24"/>
        </w:rPr>
        <w:t xml:space="preserve"> and</w:t>
      </w:r>
      <w:r w:rsidR="00F368A5">
        <w:rPr>
          <w:rFonts w:ascii="Times New Roman" w:eastAsia="Times New Roman" w:hAnsi="Times New Roman" w:cs="Times New Roman"/>
          <w:sz w:val="24"/>
          <w:szCs w:val="24"/>
        </w:rPr>
        <w:t xml:space="preserve"> water pipeline</w:t>
      </w:r>
      <w:r>
        <w:rPr>
          <w:rFonts w:ascii="Times New Roman" w:eastAsia="Times New Roman" w:hAnsi="Times New Roman" w:cs="Times New Roman"/>
          <w:sz w:val="24"/>
          <w:szCs w:val="24"/>
        </w:rPr>
        <w:t>s</w:t>
      </w:r>
      <w:r w:rsidR="00F368A5">
        <w:rPr>
          <w:rFonts w:ascii="Times New Roman" w:eastAsia="Times New Roman" w:hAnsi="Times New Roman" w:cs="Times New Roman"/>
          <w:sz w:val="24"/>
          <w:szCs w:val="24"/>
        </w:rPr>
        <w:t xml:space="preserve"> used for irrigation by local Palestinian farmers</w:t>
      </w:r>
      <w:r w:rsidR="00F368A5">
        <w:rPr>
          <w:rFonts w:ascii="Times New Roman" w:eastAsia="Times New Roman" w:hAnsi="Times New Roman" w:cs="Times New Roman"/>
          <w:sz w:val="24"/>
          <w:szCs w:val="24"/>
          <w:vertAlign w:val="superscript"/>
        </w:rPr>
        <w:footnoteReference w:id="34"/>
      </w:r>
      <w:r>
        <w:rPr>
          <w:rFonts w:ascii="Times New Roman" w:eastAsia="Times New Roman" w:hAnsi="Times New Roman" w:cs="Times New Roman"/>
          <w:sz w:val="24"/>
          <w:szCs w:val="24"/>
        </w:rPr>
        <w:t xml:space="preserve"> </w:t>
      </w:r>
      <w:r w:rsidR="00F368A5">
        <w:rPr>
          <w:rFonts w:ascii="Times New Roman" w:eastAsia="Times New Roman" w:hAnsi="Times New Roman" w:cs="Times New Roman"/>
          <w:sz w:val="24"/>
          <w:szCs w:val="24"/>
        </w:rPr>
        <w:t xml:space="preserve">while enjoying impunity and protection </w:t>
      </w:r>
      <w:r>
        <w:rPr>
          <w:rFonts w:ascii="Times New Roman" w:eastAsia="Times New Roman" w:hAnsi="Times New Roman" w:cs="Times New Roman"/>
          <w:sz w:val="24"/>
          <w:szCs w:val="24"/>
        </w:rPr>
        <w:t>from</w:t>
      </w:r>
      <w:r w:rsidR="00F368A5">
        <w:rPr>
          <w:rFonts w:ascii="Times New Roman" w:eastAsia="Times New Roman" w:hAnsi="Times New Roman" w:cs="Times New Roman"/>
          <w:sz w:val="24"/>
          <w:szCs w:val="24"/>
        </w:rPr>
        <w:t xml:space="preserve"> the Israeli occupation </w:t>
      </w:r>
      <w:r>
        <w:rPr>
          <w:rFonts w:ascii="Times New Roman" w:eastAsia="Times New Roman" w:hAnsi="Times New Roman" w:cs="Times New Roman"/>
          <w:sz w:val="24"/>
          <w:szCs w:val="24"/>
        </w:rPr>
        <w:t>army</w:t>
      </w:r>
      <w:r w:rsidR="00F368A5">
        <w:rPr>
          <w:rFonts w:ascii="Times New Roman" w:eastAsia="Times New Roman" w:hAnsi="Times New Roman" w:cs="Times New Roman"/>
          <w:sz w:val="24"/>
          <w:szCs w:val="24"/>
        </w:rPr>
        <w:t xml:space="preserve">. </w:t>
      </w:r>
    </w:p>
    <w:p w:rsidR="005D7C0C" w:rsidRDefault="00F368A5">
      <w:pPr>
        <w:numPr>
          <w:ilvl w:val="0"/>
          <w:numId w:val="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Gaza Strip, 1.8 million people are confined in a territory with an alarming water shortage. Their only resource of water, a coastal aquifer, is overexploited and polluted. Israel imposes a “dual-list” policy on Gaza which does not allow materials that can be used for either civilian or military purpose to enter the Gaza Strip. Materials such as cement and iron are banned</w:t>
      </w:r>
      <w:r w:rsidR="00C76150">
        <w:rPr>
          <w:rFonts w:ascii="Times New Roman" w:eastAsia="Times New Roman" w:hAnsi="Times New Roman" w:cs="Times New Roman"/>
          <w:sz w:val="24"/>
          <w:szCs w:val="24"/>
        </w:rPr>
        <w:t xml:space="preserve"> despite the fact that </w:t>
      </w:r>
      <w:r w:rsidR="00086C99">
        <w:rPr>
          <w:rFonts w:ascii="Times New Roman" w:eastAsia="Times New Roman" w:hAnsi="Times New Roman" w:cs="Times New Roman"/>
          <w:sz w:val="24"/>
          <w:szCs w:val="24"/>
        </w:rPr>
        <w:t>the</w:t>
      </w:r>
      <w:r w:rsidR="00C76150">
        <w:rPr>
          <w:rFonts w:ascii="Times New Roman" w:eastAsia="Times New Roman" w:hAnsi="Times New Roman" w:cs="Times New Roman"/>
          <w:sz w:val="24"/>
          <w:szCs w:val="24"/>
        </w:rPr>
        <w:t>y</w:t>
      </w:r>
      <w:r w:rsidR="00086C9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are crucial </w:t>
      </w:r>
      <w:r w:rsidR="00FC2B1B">
        <w:rPr>
          <w:rFonts w:ascii="Times New Roman" w:eastAsia="Times New Roman" w:hAnsi="Times New Roman" w:cs="Times New Roman"/>
          <w:sz w:val="24"/>
          <w:szCs w:val="24"/>
        </w:rPr>
        <w:t>for</w:t>
      </w:r>
      <w:r>
        <w:rPr>
          <w:rFonts w:ascii="Times New Roman" w:eastAsia="Times New Roman" w:hAnsi="Times New Roman" w:cs="Times New Roman"/>
          <w:sz w:val="24"/>
          <w:szCs w:val="24"/>
        </w:rPr>
        <w:t xml:space="preserve"> constructing and rehabilitating Gaza’s water and sanitation infrastructure. </w:t>
      </w:r>
    </w:p>
    <w:p w:rsidR="005D7C0C" w:rsidRDefault="00F368A5">
      <w:pPr>
        <w:numPr>
          <w:ilvl w:val="0"/>
          <w:numId w:val="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Since 1967, all water resources have been placed under the State </w:t>
      </w:r>
      <w:r w:rsidR="00C76150">
        <w:rPr>
          <w:rFonts w:ascii="Times New Roman" w:eastAsia="Times New Roman" w:hAnsi="Times New Roman" w:cs="Times New Roman"/>
          <w:sz w:val="24"/>
          <w:szCs w:val="24"/>
        </w:rPr>
        <w:t>P</w:t>
      </w:r>
      <w:r>
        <w:rPr>
          <w:rFonts w:ascii="Times New Roman" w:eastAsia="Times New Roman" w:hAnsi="Times New Roman" w:cs="Times New Roman"/>
          <w:sz w:val="24"/>
          <w:szCs w:val="24"/>
        </w:rPr>
        <w:t>arty’s military control</w:t>
      </w:r>
      <w:r w:rsidR="00C76150">
        <w:rPr>
          <w:rFonts w:ascii="Times New Roman" w:eastAsia="Times New Roman" w:hAnsi="Times New Roman" w:cs="Times New Roman"/>
          <w:sz w:val="24"/>
          <w:szCs w:val="24"/>
        </w:rPr>
        <w:t xml:space="preserve"> and</w:t>
      </w:r>
      <w:r>
        <w:rPr>
          <w:rFonts w:ascii="Times New Roman" w:eastAsia="Times New Roman" w:hAnsi="Times New Roman" w:cs="Times New Roman"/>
          <w:sz w:val="24"/>
          <w:szCs w:val="24"/>
        </w:rPr>
        <w:t xml:space="preserve"> Palestinians </w:t>
      </w:r>
      <w:r w:rsidR="00C76150">
        <w:rPr>
          <w:rFonts w:ascii="Times New Roman" w:eastAsia="Times New Roman" w:hAnsi="Times New Roman" w:cs="Times New Roman"/>
          <w:sz w:val="24"/>
          <w:szCs w:val="24"/>
        </w:rPr>
        <w:t xml:space="preserve">are prohibited </w:t>
      </w:r>
      <w:r>
        <w:rPr>
          <w:rFonts w:ascii="Times New Roman" w:eastAsia="Times New Roman" w:hAnsi="Times New Roman" w:cs="Times New Roman"/>
          <w:sz w:val="24"/>
          <w:szCs w:val="24"/>
        </w:rPr>
        <w:t xml:space="preserve">from constructing or maintaining </w:t>
      </w:r>
      <w:r w:rsidR="00C76150">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 xml:space="preserve">water installation without a military permit. The expired Oslo II </w:t>
      </w:r>
      <w:r w:rsidR="00C76150">
        <w:rPr>
          <w:rFonts w:ascii="Times New Roman" w:eastAsia="Times New Roman" w:hAnsi="Times New Roman" w:cs="Times New Roman"/>
          <w:sz w:val="24"/>
          <w:szCs w:val="24"/>
        </w:rPr>
        <w:t>I</w:t>
      </w:r>
      <w:r>
        <w:rPr>
          <w:rFonts w:ascii="Times New Roman" w:eastAsia="Times New Roman" w:hAnsi="Times New Roman" w:cs="Times New Roman"/>
          <w:sz w:val="24"/>
          <w:szCs w:val="24"/>
        </w:rPr>
        <w:t xml:space="preserve">nterim </w:t>
      </w:r>
      <w:r w:rsidR="00C76150">
        <w:rPr>
          <w:rFonts w:ascii="Times New Roman" w:eastAsia="Times New Roman" w:hAnsi="Times New Roman" w:cs="Times New Roman"/>
          <w:sz w:val="24"/>
          <w:szCs w:val="24"/>
        </w:rPr>
        <w:t>A</w:t>
      </w:r>
      <w:r>
        <w:rPr>
          <w:rFonts w:ascii="Times New Roman" w:eastAsia="Times New Roman" w:hAnsi="Times New Roman" w:cs="Times New Roman"/>
          <w:sz w:val="24"/>
          <w:szCs w:val="24"/>
        </w:rPr>
        <w:t>greement gave some authority to the Palestinian Authority (PA) through the Israeli-Palestinian Joint Water Committee (JWC)</w:t>
      </w:r>
      <w:r w:rsidR="00C76150">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35"/>
      </w:r>
      <w:r>
        <w:rPr>
          <w:rFonts w:ascii="Times New Roman" w:eastAsia="Times New Roman" w:hAnsi="Times New Roman" w:cs="Times New Roman"/>
          <w:sz w:val="24"/>
          <w:szCs w:val="24"/>
        </w:rPr>
        <w:t xml:space="preserve"> It also </w:t>
      </w:r>
      <w:r w:rsidR="00C76150">
        <w:rPr>
          <w:rFonts w:ascii="Times New Roman" w:eastAsia="Times New Roman" w:hAnsi="Times New Roman" w:cs="Times New Roman"/>
          <w:sz w:val="24"/>
          <w:szCs w:val="24"/>
        </w:rPr>
        <w:t>gave</w:t>
      </w:r>
      <w:r>
        <w:rPr>
          <w:rFonts w:ascii="Times New Roman" w:eastAsia="Times New Roman" w:hAnsi="Times New Roman" w:cs="Times New Roman"/>
          <w:sz w:val="24"/>
          <w:szCs w:val="24"/>
        </w:rPr>
        <w:t xml:space="preserve"> 80% of the Mountain Aquifer water for the use of the State Party</w:t>
      </w:r>
      <w:r w:rsidR="00C76150">
        <w:rPr>
          <w:rFonts w:ascii="Times New Roman" w:eastAsia="Times New Roman" w:hAnsi="Times New Roman" w:cs="Times New Roman"/>
          <w:sz w:val="24"/>
          <w:szCs w:val="24"/>
        </w:rPr>
        <w:t xml:space="preserve"> with</w:t>
      </w:r>
      <w:r>
        <w:rPr>
          <w:rFonts w:ascii="Times New Roman" w:eastAsia="Times New Roman" w:hAnsi="Times New Roman" w:cs="Times New Roman"/>
          <w:sz w:val="24"/>
          <w:szCs w:val="24"/>
        </w:rPr>
        <w:t xml:space="preserve"> only 20% for Palestinians. Today, </w:t>
      </w:r>
      <w:r w:rsidR="00C76150">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allocations </w:t>
      </w:r>
      <w:r w:rsidR="00C76150">
        <w:rPr>
          <w:rFonts w:ascii="Times New Roman" w:eastAsia="Times New Roman" w:hAnsi="Times New Roman" w:cs="Times New Roman"/>
          <w:sz w:val="24"/>
          <w:szCs w:val="24"/>
        </w:rPr>
        <w:t>made in</w:t>
      </w:r>
      <w:r>
        <w:rPr>
          <w:rFonts w:ascii="Times New Roman" w:eastAsia="Times New Roman" w:hAnsi="Times New Roman" w:cs="Times New Roman"/>
          <w:sz w:val="24"/>
          <w:szCs w:val="24"/>
        </w:rPr>
        <w:t xml:space="preserve"> the expired agreement are still in force and the imbalance is much bigger. </w:t>
      </w:r>
    </w:p>
    <w:p w:rsidR="005D7C0C" w:rsidRDefault="00F368A5">
      <w:pPr>
        <w:numPr>
          <w:ilvl w:val="0"/>
          <w:numId w:val="3"/>
        </w:numPr>
        <w:spacing w:after="160"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EWASH, “only 56 percent of Palestinian projects </w:t>
      </w:r>
      <w:r w:rsidR="00C76150">
        <w:rPr>
          <w:rFonts w:ascii="Times New Roman" w:eastAsia="Times New Roman" w:hAnsi="Times New Roman" w:cs="Times New Roman"/>
          <w:sz w:val="24"/>
          <w:szCs w:val="24"/>
        </w:rPr>
        <w:t>for</w:t>
      </w:r>
      <w:r>
        <w:rPr>
          <w:rFonts w:ascii="Times New Roman" w:eastAsia="Times New Roman" w:hAnsi="Times New Roman" w:cs="Times New Roman"/>
          <w:sz w:val="24"/>
          <w:szCs w:val="24"/>
        </w:rPr>
        <w:t xml:space="preserve"> water and sanitation were granted permits by the JWC (against a near</w:t>
      </w:r>
      <w:r w:rsidR="00C76150">
        <w:rPr>
          <w:rFonts w:ascii="Times New Roman" w:eastAsia="Times New Roman" w:hAnsi="Times New Roman" w:cs="Times New Roman"/>
          <w:sz w:val="24"/>
          <w:szCs w:val="24"/>
        </w:rPr>
        <w:t>-</w:t>
      </w:r>
      <w:r>
        <w:rPr>
          <w:rFonts w:ascii="Times New Roman" w:eastAsia="Times New Roman" w:hAnsi="Times New Roman" w:cs="Times New Roman"/>
          <w:sz w:val="24"/>
          <w:szCs w:val="24"/>
        </w:rPr>
        <w:t>100</w:t>
      </w:r>
      <w:r w:rsidR="00C76150">
        <w:rPr>
          <w:rFonts w:ascii="Times New Roman" w:eastAsia="Times New Roman" w:hAnsi="Times New Roman" w:cs="Times New Roman"/>
          <w:sz w:val="24"/>
          <w:szCs w:val="24"/>
        </w:rPr>
        <w:t>-</w:t>
      </w:r>
      <w:r>
        <w:rPr>
          <w:rFonts w:ascii="Times New Roman" w:eastAsia="Times New Roman" w:hAnsi="Times New Roman" w:cs="Times New Roman"/>
          <w:sz w:val="24"/>
          <w:szCs w:val="24"/>
        </w:rPr>
        <w:t>percent approval rate for Israeli projects), and only one-third of those could actually be implemented.”</w:t>
      </w:r>
      <w:r>
        <w:rPr>
          <w:rFonts w:ascii="Times New Roman" w:eastAsia="Times New Roman" w:hAnsi="Times New Roman" w:cs="Times New Roman"/>
          <w:sz w:val="24"/>
          <w:szCs w:val="24"/>
          <w:vertAlign w:val="superscript"/>
        </w:rPr>
        <w:footnoteReference w:id="36"/>
      </w:r>
      <w:r>
        <w:rPr>
          <w:rFonts w:ascii="Times New Roman" w:eastAsia="Times New Roman" w:hAnsi="Times New Roman" w:cs="Times New Roman"/>
          <w:sz w:val="24"/>
          <w:szCs w:val="24"/>
        </w:rPr>
        <w:t xml:space="preserve"> </w:t>
      </w:r>
    </w:p>
    <w:p w:rsidR="005D7C0C" w:rsidRDefault="00F368A5">
      <w:pPr>
        <w:spacing w:after="160" w:line="259"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Recommendations: </w:t>
      </w:r>
    </w:p>
    <w:p w:rsidR="005D7C0C" w:rsidRDefault="00F368A5">
      <w:pPr>
        <w:numPr>
          <w:ilvl w:val="0"/>
          <w:numId w:val="8"/>
        </w:num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Ensure equitable and safe access to water and natural resources for Palestinian communities living in the Northern Jordan Valley, and halt the practice of confiscating water tanks and the </w:t>
      </w:r>
      <w:r w:rsidR="00C76150">
        <w:rPr>
          <w:rFonts w:ascii="Times New Roman" w:eastAsia="Times New Roman" w:hAnsi="Times New Roman" w:cs="Times New Roman"/>
          <w:sz w:val="24"/>
          <w:szCs w:val="24"/>
        </w:rPr>
        <w:t>vehicles</w:t>
      </w:r>
      <w:r>
        <w:rPr>
          <w:rFonts w:ascii="Times New Roman" w:eastAsia="Times New Roman" w:hAnsi="Times New Roman" w:cs="Times New Roman"/>
          <w:sz w:val="24"/>
          <w:szCs w:val="24"/>
        </w:rPr>
        <w:t xml:space="preserve"> </w:t>
      </w:r>
      <w:r w:rsidR="00C76150">
        <w:rPr>
          <w:rFonts w:ascii="Times New Roman" w:eastAsia="Times New Roman" w:hAnsi="Times New Roman" w:cs="Times New Roman"/>
          <w:sz w:val="24"/>
          <w:szCs w:val="24"/>
        </w:rPr>
        <w:t xml:space="preserve">transporting </w:t>
      </w:r>
      <w:r>
        <w:rPr>
          <w:rFonts w:ascii="Times New Roman" w:eastAsia="Times New Roman" w:hAnsi="Times New Roman" w:cs="Times New Roman"/>
          <w:sz w:val="24"/>
          <w:szCs w:val="24"/>
        </w:rPr>
        <w:t xml:space="preserve">them. </w:t>
      </w:r>
    </w:p>
    <w:p w:rsidR="005D7C0C" w:rsidRDefault="00F368A5">
      <w:pPr>
        <w:numPr>
          <w:ilvl w:val="0"/>
          <w:numId w:val="8"/>
        </w:num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Urgently address the humanitarian water crisis in the Gaza Strip caused by severe water pollution, </w:t>
      </w:r>
      <w:r w:rsidR="00C76150">
        <w:rPr>
          <w:rFonts w:ascii="Times New Roman" w:eastAsia="Times New Roman" w:hAnsi="Times New Roman" w:cs="Times New Roman"/>
          <w:sz w:val="24"/>
          <w:szCs w:val="24"/>
        </w:rPr>
        <w:t xml:space="preserve">repeated aggression, and </w:t>
      </w:r>
      <w:r>
        <w:rPr>
          <w:rFonts w:ascii="Times New Roman" w:eastAsia="Times New Roman" w:hAnsi="Times New Roman" w:cs="Times New Roman"/>
          <w:sz w:val="24"/>
          <w:szCs w:val="24"/>
        </w:rPr>
        <w:t xml:space="preserve">restrictions on </w:t>
      </w:r>
      <w:r w:rsidR="00C76150">
        <w:rPr>
          <w:rFonts w:ascii="Times New Roman" w:eastAsia="Times New Roman" w:hAnsi="Times New Roman" w:cs="Times New Roman"/>
          <w:sz w:val="24"/>
          <w:szCs w:val="24"/>
        </w:rPr>
        <w:t>the movement of goods,</w:t>
      </w:r>
      <w:r>
        <w:rPr>
          <w:rFonts w:ascii="Times New Roman" w:eastAsia="Times New Roman" w:hAnsi="Times New Roman" w:cs="Times New Roman"/>
          <w:sz w:val="24"/>
          <w:szCs w:val="24"/>
        </w:rPr>
        <w:t xml:space="preserve"> including th</w:t>
      </w:r>
      <w:r w:rsidR="00C76150">
        <w:rPr>
          <w:rFonts w:ascii="Times New Roman" w:eastAsia="Times New Roman" w:hAnsi="Times New Roman" w:cs="Times New Roman"/>
          <w:sz w:val="24"/>
          <w:szCs w:val="24"/>
        </w:rPr>
        <w:t>e</w:t>
      </w:r>
      <w:r>
        <w:rPr>
          <w:rFonts w:ascii="Times New Roman" w:eastAsia="Times New Roman" w:hAnsi="Times New Roman" w:cs="Times New Roman"/>
          <w:sz w:val="24"/>
          <w:szCs w:val="24"/>
        </w:rPr>
        <w:t xml:space="preserve"> material needed for sanitation infrastructure. </w:t>
      </w:r>
    </w:p>
    <w:p w:rsidR="005D7C0C" w:rsidRDefault="00F368A5">
      <w:pPr>
        <w:numPr>
          <w:ilvl w:val="0"/>
          <w:numId w:val="8"/>
        </w:numPr>
        <w:shd w:val="clear" w:color="auto" w:fill="FFFFFF"/>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Call on member states to recognize these practices as part of Israel’s apartheid regime</w:t>
      </w:r>
      <w:r w:rsidR="00B429F1">
        <w:rPr>
          <w:rFonts w:ascii="Times New Roman" w:eastAsia="Times New Roman" w:hAnsi="Times New Roman" w:cs="Times New Roman"/>
          <w:sz w:val="24"/>
          <w:szCs w:val="24"/>
        </w:rPr>
        <w:t>.</w:t>
      </w:r>
    </w:p>
    <w:p w:rsidR="005D7C0C" w:rsidRDefault="00F368A5">
      <w:pPr>
        <w:numPr>
          <w:ilvl w:val="0"/>
          <w:numId w:val="8"/>
        </w:numPr>
        <w:shd w:val="clear" w:color="auto" w:fill="FFFFFF"/>
        <w:spacing w:after="240"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Call on the </w:t>
      </w:r>
      <w:r w:rsidR="00B429F1">
        <w:rPr>
          <w:rFonts w:ascii="Times New Roman" w:eastAsia="Times New Roman" w:hAnsi="Times New Roman" w:cs="Times New Roman"/>
          <w:sz w:val="24"/>
          <w:szCs w:val="24"/>
        </w:rPr>
        <w:t>p</w:t>
      </w:r>
      <w:r>
        <w:rPr>
          <w:rFonts w:ascii="Times New Roman" w:eastAsia="Times New Roman" w:hAnsi="Times New Roman" w:cs="Times New Roman"/>
          <w:sz w:val="24"/>
          <w:szCs w:val="24"/>
        </w:rPr>
        <w:t>rosecutor of the International Criminal Court and the UN Commission of Inquiry to investigate Israel’s exploitation of Palestinian natural resources for the benefit of illegal Israeli settlements.</w:t>
      </w:r>
    </w:p>
    <w:p w:rsidR="005D7C0C" w:rsidRDefault="005D7C0C">
      <w:pPr>
        <w:spacing w:after="160" w:line="259" w:lineRule="auto"/>
        <w:jc w:val="both"/>
        <w:rPr>
          <w:rFonts w:ascii="Times New Roman" w:eastAsia="Times New Roman" w:hAnsi="Times New Roman" w:cs="Times New Roman"/>
          <w:sz w:val="24"/>
          <w:szCs w:val="24"/>
        </w:rPr>
      </w:pPr>
    </w:p>
    <w:p w:rsidR="005D7C0C" w:rsidRDefault="005D7C0C">
      <w:pPr>
        <w:spacing w:after="160" w:line="259" w:lineRule="auto"/>
        <w:ind w:left="720"/>
        <w:jc w:val="both"/>
        <w:rPr>
          <w:rFonts w:ascii="Times New Roman" w:eastAsia="Times New Roman" w:hAnsi="Times New Roman" w:cs="Times New Roman"/>
          <w:sz w:val="24"/>
          <w:szCs w:val="24"/>
        </w:rPr>
      </w:pPr>
    </w:p>
    <w:sectPr w:rsidR="005D7C0C">
      <w:head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4E22" w:rsidRDefault="00694E22">
      <w:pPr>
        <w:spacing w:line="240" w:lineRule="auto"/>
      </w:pPr>
      <w:r>
        <w:separator/>
      </w:r>
    </w:p>
  </w:endnote>
  <w:endnote w:type="continuationSeparator" w:id="0">
    <w:p w:rsidR="00694E22" w:rsidRDefault="00694E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4E22" w:rsidRDefault="00694E22">
      <w:pPr>
        <w:spacing w:line="240" w:lineRule="auto"/>
      </w:pPr>
      <w:r>
        <w:separator/>
      </w:r>
    </w:p>
  </w:footnote>
  <w:footnote w:type="continuationSeparator" w:id="0">
    <w:p w:rsidR="00694E22" w:rsidRDefault="00694E22">
      <w:pPr>
        <w:spacing w:line="240" w:lineRule="auto"/>
      </w:pPr>
      <w:r>
        <w:continuationSeparator/>
      </w:r>
    </w:p>
  </w:footnote>
  <w:footnote w:id="1">
    <w:p w:rsidR="006A3A89" w:rsidRDefault="006A3A89">
      <w:pPr>
        <w:spacing w:line="240" w:lineRule="auto"/>
        <w:rPr>
          <w:sz w:val="20"/>
          <w:szCs w:val="20"/>
        </w:rPr>
      </w:pPr>
      <w:r>
        <w:rPr>
          <w:vertAlign w:val="superscript"/>
        </w:rPr>
        <w:footnoteRef/>
      </w:r>
      <w:hyperlink r:id="rId1">
        <w:r>
          <w:rPr>
            <w:color w:val="1155CC"/>
            <w:sz w:val="18"/>
            <w:szCs w:val="18"/>
            <w:u w:val="single"/>
          </w:rPr>
          <w:t>https://www.arij.org/wp-content/uploads/2014/01/1998-The-Environmental-Impact-of-Jewish-Settlements-in-the-West-Bank.pd</w:t>
        </w:r>
      </w:hyperlink>
      <w:hyperlink r:id="rId2">
        <w:r>
          <w:rPr>
            <w:color w:val="1155CC"/>
            <w:sz w:val="20"/>
            <w:szCs w:val="20"/>
            <w:u w:val="single"/>
          </w:rPr>
          <w:t>f</w:t>
        </w:r>
      </w:hyperlink>
      <w:r>
        <w:rPr>
          <w:sz w:val="20"/>
          <w:szCs w:val="20"/>
        </w:rPr>
        <w:t xml:space="preserve"> </w:t>
      </w:r>
    </w:p>
  </w:footnote>
  <w:footnote w:id="2">
    <w:p w:rsidR="006A3A89" w:rsidRDefault="006A3A89">
      <w:pPr>
        <w:spacing w:line="240" w:lineRule="auto"/>
        <w:rPr>
          <w:sz w:val="18"/>
          <w:szCs w:val="18"/>
        </w:rPr>
      </w:pPr>
      <w:r>
        <w:rPr>
          <w:vertAlign w:val="superscript"/>
        </w:rPr>
        <w:footnoteRef/>
      </w:r>
      <w:hyperlink r:id="rId3">
        <w:r>
          <w:rPr>
            <w:color w:val="1155CC"/>
            <w:sz w:val="18"/>
            <w:szCs w:val="18"/>
            <w:u w:val="single"/>
          </w:rPr>
          <w:t>https://www.arij.org/wp-content/uploads/2014/01/1998-The-Environmental-Impact-of-Jewish-Settlements-in-the-West-Bank.pdf</w:t>
        </w:r>
      </w:hyperlink>
      <w:r>
        <w:rPr>
          <w:sz w:val="18"/>
          <w:szCs w:val="18"/>
        </w:rPr>
        <w:t xml:space="preserve"> </w:t>
      </w:r>
    </w:p>
  </w:footnote>
  <w:footnote w:id="3">
    <w:p w:rsidR="006A3A89" w:rsidRDefault="006A3A89" w:rsidP="00565740">
      <w:pPr>
        <w:spacing w:line="240" w:lineRule="auto"/>
        <w:rPr>
          <w:sz w:val="20"/>
          <w:szCs w:val="20"/>
        </w:rPr>
      </w:pPr>
      <w:r>
        <w:rPr>
          <w:vertAlign w:val="superscript"/>
        </w:rPr>
        <w:footnoteRef/>
      </w:r>
      <w:r>
        <w:rPr>
          <w:sz w:val="18"/>
          <w:szCs w:val="18"/>
        </w:rPr>
        <w:t xml:space="preserve"> </w:t>
      </w:r>
      <w:proofErr w:type="spellStart"/>
      <w:r>
        <w:rPr>
          <w:sz w:val="18"/>
          <w:szCs w:val="18"/>
        </w:rPr>
        <w:t>Gishuri</w:t>
      </w:r>
      <w:proofErr w:type="spellEnd"/>
      <w:r>
        <w:rPr>
          <w:sz w:val="18"/>
          <w:szCs w:val="18"/>
        </w:rPr>
        <w:t xml:space="preserve"> was originally located in the Israeli coastal city of Netanya but </w:t>
      </w:r>
      <w:r w:rsidR="0076179A">
        <w:rPr>
          <w:sz w:val="18"/>
          <w:szCs w:val="18"/>
        </w:rPr>
        <w:t>following</w:t>
      </w:r>
      <w:r>
        <w:rPr>
          <w:sz w:val="18"/>
          <w:szCs w:val="18"/>
        </w:rPr>
        <w:t xml:space="preserve"> several complaints by </w:t>
      </w:r>
      <w:r w:rsidR="0076179A">
        <w:rPr>
          <w:sz w:val="18"/>
          <w:szCs w:val="18"/>
        </w:rPr>
        <w:t>I</w:t>
      </w:r>
      <w:r>
        <w:rPr>
          <w:sz w:val="18"/>
          <w:szCs w:val="18"/>
        </w:rPr>
        <w:t xml:space="preserve">sraeli residents, it was closed by a court order in 1982 and relocated to west of </w:t>
      </w:r>
      <w:proofErr w:type="spellStart"/>
      <w:r>
        <w:rPr>
          <w:sz w:val="18"/>
          <w:szCs w:val="18"/>
        </w:rPr>
        <w:t>Tulkarem</w:t>
      </w:r>
      <w:proofErr w:type="spellEnd"/>
      <w:r w:rsidR="00565740">
        <w:rPr>
          <w:sz w:val="18"/>
          <w:szCs w:val="18"/>
        </w:rPr>
        <w:t>. There were</w:t>
      </w:r>
      <w:r>
        <w:rPr>
          <w:sz w:val="18"/>
          <w:szCs w:val="18"/>
        </w:rPr>
        <w:t xml:space="preserve"> multiple complaints </w:t>
      </w:r>
      <w:r w:rsidR="00565740">
        <w:rPr>
          <w:sz w:val="18"/>
          <w:szCs w:val="18"/>
        </w:rPr>
        <w:t>by</w:t>
      </w:r>
      <w:r>
        <w:rPr>
          <w:sz w:val="18"/>
          <w:szCs w:val="18"/>
        </w:rPr>
        <w:t xml:space="preserve"> </w:t>
      </w:r>
      <w:r w:rsidR="00565740">
        <w:rPr>
          <w:sz w:val="18"/>
          <w:szCs w:val="18"/>
        </w:rPr>
        <w:t>I</w:t>
      </w:r>
      <w:r>
        <w:rPr>
          <w:sz w:val="18"/>
          <w:szCs w:val="18"/>
        </w:rPr>
        <w:t xml:space="preserve">sraeli residents </w:t>
      </w:r>
      <w:r w:rsidR="00565740">
        <w:rPr>
          <w:sz w:val="18"/>
          <w:szCs w:val="18"/>
        </w:rPr>
        <w:t xml:space="preserve">of Netanya </w:t>
      </w:r>
      <w:r>
        <w:rPr>
          <w:sz w:val="18"/>
          <w:szCs w:val="18"/>
        </w:rPr>
        <w:t xml:space="preserve">who filed cases against the </w:t>
      </w:r>
      <w:r w:rsidR="00565740">
        <w:rPr>
          <w:sz w:val="18"/>
          <w:szCs w:val="18"/>
        </w:rPr>
        <w:t xml:space="preserve">toxic emissions of these </w:t>
      </w:r>
      <w:r>
        <w:rPr>
          <w:sz w:val="18"/>
          <w:szCs w:val="18"/>
        </w:rPr>
        <w:t xml:space="preserve">companies </w:t>
      </w:r>
      <w:r w:rsidR="00565740">
        <w:rPr>
          <w:sz w:val="18"/>
          <w:szCs w:val="18"/>
        </w:rPr>
        <w:t xml:space="preserve">and </w:t>
      </w:r>
      <w:r>
        <w:rPr>
          <w:sz w:val="18"/>
          <w:szCs w:val="18"/>
        </w:rPr>
        <w:t>th</w:t>
      </w:r>
      <w:r w:rsidR="00565740">
        <w:rPr>
          <w:sz w:val="18"/>
          <w:szCs w:val="18"/>
        </w:rPr>
        <w:t>e</w:t>
      </w:r>
      <w:r>
        <w:rPr>
          <w:sz w:val="18"/>
          <w:szCs w:val="18"/>
        </w:rPr>
        <w:t xml:space="preserve"> </w:t>
      </w:r>
      <w:r w:rsidR="00565740">
        <w:rPr>
          <w:sz w:val="18"/>
          <w:szCs w:val="18"/>
        </w:rPr>
        <w:t xml:space="preserve">effects on </w:t>
      </w:r>
      <w:r>
        <w:rPr>
          <w:sz w:val="18"/>
          <w:szCs w:val="18"/>
        </w:rPr>
        <w:t>the area.</w:t>
      </w:r>
      <w:r>
        <w:rPr>
          <w:sz w:val="20"/>
          <w:szCs w:val="20"/>
        </w:rPr>
        <w:t xml:space="preserve">  </w:t>
      </w:r>
    </w:p>
  </w:footnote>
  <w:footnote w:id="4">
    <w:p w:rsidR="006A3A89" w:rsidRDefault="006A3A89">
      <w:pPr>
        <w:spacing w:line="240" w:lineRule="auto"/>
        <w:rPr>
          <w:sz w:val="18"/>
          <w:szCs w:val="18"/>
        </w:rPr>
      </w:pPr>
      <w:r>
        <w:rPr>
          <w:vertAlign w:val="superscript"/>
        </w:rPr>
        <w:footnoteRef/>
      </w:r>
      <w:r>
        <w:rPr>
          <w:sz w:val="18"/>
          <w:szCs w:val="18"/>
        </w:rPr>
        <w:t xml:space="preserve"> </w:t>
      </w:r>
      <w:hyperlink r:id="rId4">
        <w:r>
          <w:rPr>
            <w:rFonts w:ascii="Times New Roman" w:eastAsia="Times New Roman" w:hAnsi="Times New Roman" w:cs="Times New Roman"/>
            <w:color w:val="1155CC"/>
            <w:u w:val="single"/>
          </w:rPr>
          <w:t>https://ejatlas.org/conflict/israeli-industries-polluting-palestinian-city-of-tulkarm</w:t>
        </w:r>
      </w:hyperlink>
    </w:p>
  </w:footnote>
  <w:footnote w:id="5">
    <w:p w:rsidR="006A3A89" w:rsidRDefault="006A3A89">
      <w:pPr>
        <w:spacing w:line="240" w:lineRule="auto"/>
        <w:rPr>
          <w:sz w:val="20"/>
          <w:szCs w:val="20"/>
        </w:rPr>
      </w:pPr>
      <w:r>
        <w:rPr>
          <w:vertAlign w:val="superscript"/>
        </w:rPr>
        <w:footnoteRef/>
      </w:r>
      <w:r>
        <w:rPr>
          <w:sz w:val="20"/>
          <w:szCs w:val="20"/>
        </w:rPr>
        <w:t xml:space="preserve"> https://ejatlas.org/conflict/israeli-industries-polluting-palestinian-city-of-tulkarm</w:t>
      </w:r>
    </w:p>
  </w:footnote>
  <w:footnote w:id="6">
    <w:p w:rsidR="006A3A89" w:rsidRDefault="006A3A89">
      <w:pPr>
        <w:spacing w:line="240" w:lineRule="auto"/>
        <w:rPr>
          <w:sz w:val="20"/>
          <w:szCs w:val="20"/>
        </w:rPr>
      </w:pPr>
      <w:r>
        <w:rPr>
          <w:vertAlign w:val="superscript"/>
        </w:rPr>
        <w:footnoteRef/>
      </w:r>
      <w:r>
        <w:rPr>
          <w:sz w:val="20"/>
          <w:szCs w:val="20"/>
        </w:rPr>
        <w:t xml:space="preserve"> WCLAC </w:t>
      </w:r>
      <w:r w:rsidR="00957B94">
        <w:rPr>
          <w:sz w:val="20"/>
          <w:szCs w:val="20"/>
        </w:rPr>
        <w:t>e</w:t>
      </w:r>
      <w:r>
        <w:rPr>
          <w:sz w:val="20"/>
          <w:szCs w:val="20"/>
        </w:rPr>
        <w:t>vidence-based data</w:t>
      </w:r>
      <w:r w:rsidR="00957B94">
        <w:rPr>
          <w:sz w:val="20"/>
          <w:szCs w:val="20"/>
        </w:rPr>
        <w:t xml:space="preserve"> of w</w:t>
      </w:r>
      <w:r>
        <w:rPr>
          <w:sz w:val="20"/>
          <w:szCs w:val="20"/>
        </w:rPr>
        <w:t>omen</w:t>
      </w:r>
      <w:r w:rsidR="00957B94">
        <w:rPr>
          <w:sz w:val="20"/>
          <w:szCs w:val="20"/>
        </w:rPr>
        <w:t>’s</w:t>
      </w:r>
      <w:r>
        <w:rPr>
          <w:sz w:val="20"/>
          <w:szCs w:val="20"/>
        </w:rPr>
        <w:t xml:space="preserve"> voices</w:t>
      </w:r>
      <w:r w:rsidR="00957B94">
        <w:rPr>
          <w:sz w:val="20"/>
          <w:szCs w:val="20"/>
        </w:rPr>
        <w:t>.</w:t>
      </w:r>
      <w:r>
        <w:rPr>
          <w:sz w:val="20"/>
          <w:szCs w:val="20"/>
        </w:rPr>
        <w:t xml:space="preserve"> </w:t>
      </w:r>
    </w:p>
  </w:footnote>
  <w:footnote w:id="7">
    <w:p w:rsidR="006A3A89" w:rsidRDefault="006A3A89">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w:t>
      </w:r>
      <w:r>
        <w:rPr>
          <w:rFonts w:ascii="Calibri" w:eastAsia="Calibri" w:hAnsi="Calibri" w:cs="Calibri"/>
          <w:color w:val="222222"/>
          <w:sz w:val="18"/>
          <w:szCs w:val="18"/>
        </w:rPr>
        <w:t xml:space="preserve">Joshua O Reno, </w:t>
      </w:r>
      <w:r>
        <w:rPr>
          <w:rFonts w:ascii="Calibri" w:eastAsia="Calibri" w:hAnsi="Calibri" w:cs="Calibri"/>
          <w:i/>
          <w:color w:val="222222"/>
          <w:sz w:val="18"/>
          <w:szCs w:val="18"/>
        </w:rPr>
        <w:t>Military Waste, The Unexpected Consequences of Permanent War Readiness</w:t>
      </w:r>
      <w:r>
        <w:rPr>
          <w:rFonts w:ascii="Calibri" w:eastAsia="Calibri" w:hAnsi="Calibri" w:cs="Calibri"/>
          <w:color w:val="222222"/>
          <w:sz w:val="18"/>
          <w:szCs w:val="18"/>
        </w:rPr>
        <w:t>, University of California Press, February 2020</w:t>
      </w:r>
    </w:p>
  </w:footnote>
  <w:footnote w:id="8">
    <w:p w:rsidR="006A3A89" w:rsidRDefault="006A3A89">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w:t>
      </w:r>
      <w:r>
        <w:rPr>
          <w:rFonts w:ascii="Calibri" w:eastAsia="Calibri" w:hAnsi="Calibri" w:cs="Calibri"/>
          <w:color w:val="004C00"/>
          <w:sz w:val="18"/>
          <w:szCs w:val="18"/>
        </w:rPr>
        <w:t>“Israeli army exercises rock Palestinian herding villages in Jordan Valley”, Middle East Eye, June 21</w:t>
      </w:r>
      <w:r>
        <w:rPr>
          <w:rFonts w:ascii="Calibri" w:eastAsia="Calibri" w:hAnsi="Calibri" w:cs="Calibri"/>
          <w:color w:val="004C00"/>
          <w:sz w:val="18"/>
          <w:szCs w:val="18"/>
          <w:vertAlign w:val="superscript"/>
        </w:rPr>
        <w:t>st</w:t>
      </w:r>
      <w:r>
        <w:rPr>
          <w:rFonts w:ascii="Calibri" w:eastAsia="Calibri" w:hAnsi="Calibri" w:cs="Calibri"/>
          <w:color w:val="004C00"/>
          <w:sz w:val="18"/>
          <w:szCs w:val="18"/>
        </w:rPr>
        <w:t xml:space="preserve"> 2018</w:t>
      </w:r>
    </w:p>
  </w:footnote>
  <w:footnote w:id="9">
    <w:p w:rsidR="006A3A89" w:rsidRDefault="006A3A89">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w:t>
      </w:r>
      <w:r>
        <w:rPr>
          <w:rFonts w:ascii="Calibri" w:eastAsia="Calibri" w:hAnsi="Calibri" w:cs="Calibri"/>
          <w:color w:val="222222"/>
          <w:sz w:val="18"/>
          <w:szCs w:val="18"/>
        </w:rPr>
        <w:t xml:space="preserve"> “Israel expels Palestinian families in Jordan Valley”, </w:t>
      </w:r>
      <w:proofErr w:type="spellStart"/>
      <w:r>
        <w:rPr>
          <w:rFonts w:ascii="Calibri" w:eastAsia="Calibri" w:hAnsi="Calibri" w:cs="Calibri"/>
          <w:color w:val="222222"/>
          <w:sz w:val="18"/>
          <w:szCs w:val="18"/>
        </w:rPr>
        <w:t>Anadolu</w:t>
      </w:r>
      <w:proofErr w:type="spellEnd"/>
      <w:r>
        <w:rPr>
          <w:rFonts w:ascii="Calibri" w:eastAsia="Calibri" w:hAnsi="Calibri" w:cs="Calibri"/>
          <w:color w:val="222222"/>
          <w:sz w:val="18"/>
          <w:szCs w:val="18"/>
        </w:rPr>
        <w:t xml:space="preserve"> Agency, November 24</w:t>
      </w:r>
      <w:r>
        <w:rPr>
          <w:rFonts w:ascii="Calibri" w:eastAsia="Calibri" w:hAnsi="Calibri" w:cs="Calibri"/>
          <w:color w:val="222222"/>
          <w:sz w:val="18"/>
          <w:szCs w:val="18"/>
          <w:vertAlign w:val="superscript"/>
        </w:rPr>
        <w:t>th</w:t>
      </w:r>
      <w:r>
        <w:rPr>
          <w:rFonts w:ascii="Calibri" w:eastAsia="Calibri" w:hAnsi="Calibri" w:cs="Calibri"/>
          <w:color w:val="222222"/>
          <w:sz w:val="18"/>
          <w:szCs w:val="18"/>
        </w:rPr>
        <w:t xml:space="preserve"> 2020</w:t>
      </w:r>
    </w:p>
  </w:footnote>
  <w:footnote w:id="10">
    <w:p w:rsidR="006A3A89" w:rsidRDefault="006A3A89">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w:t>
      </w:r>
      <w:r>
        <w:rPr>
          <w:rFonts w:ascii="Calibri" w:eastAsia="Calibri" w:hAnsi="Calibri" w:cs="Calibri"/>
          <w:color w:val="222222"/>
          <w:sz w:val="18"/>
          <w:szCs w:val="18"/>
        </w:rPr>
        <w:t xml:space="preserve">Z. Brophy and J. Isaac, </w:t>
      </w:r>
      <w:r>
        <w:rPr>
          <w:rFonts w:ascii="Calibri" w:eastAsia="Calibri" w:hAnsi="Calibri" w:cs="Calibri"/>
          <w:i/>
          <w:color w:val="222222"/>
          <w:sz w:val="18"/>
          <w:szCs w:val="18"/>
        </w:rPr>
        <w:t>The environmental impact of Israeli military activities in the occupied Palestinian territory</w:t>
      </w:r>
      <w:r>
        <w:rPr>
          <w:rFonts w:ascii="Calibri" w:eastAsia="Calibri" w:hAnsi="Calibri" w:cs="Calibri"/>
          <w:color w:val="222222"/>
          <w:sz w:val="18"/>
          <w:szCs w:val="18"/>
        </w:rPr>
        <w:t>, Applied Research Institute – Jerusalem (ARIJ)</w:t>
      </w:r>
    </w:p>
  </w:footnote>
  <w:footnote w:id="11">
    <w:p w:rsidR="006A3A89" w:rsidRDefault="006A3A89">
      <w:pPr>
        <w:spacing w:line="240" w:lineRule="auto"/>
        <w:rPr>
          <w:rFonts w:ascii="Times New Roman" w:eastAsia="Times New Roman" w:hAnsi="Times New Roman" w:cs="Times New Roman"/>
          <w:color w:val="222222"/>
          <w:sz w:val="24"/>
          <w:szCs w:val="24"/>
        </w:rPr>
      </w:pPr>
      <w:r>
        <w:rPr>
          <w:vertAlign w:val="superscript"/>
        </w:rPr>
        <w:footnoteRef/>
      </w:r>
      <w:r>
        <w:rPr>
          <w:sz w:val="20"/>
          <w:szCs w:val="20"/>
        </w:rPr>
        <w:t xml:space="preserve"> </w:t>
      </w:r>
      <w:r>
        <w:rPr>
          <w:rFonts w:ascii="Times New Roman" w:eastAsia="Times New Roman" w:hAnsi="Times New Roman" w:cs="Times New Roman"/>
          <w:color w:val="222222"/>
          <w:sz w:val="24"/>
          <w:szCs w:val="24"/>
        </w:rPr>
        <w:t xml:space="preserve">Z. Brophy and J. Isaac, </w:t>
      </w:r>
      <w:r>
        <w:rPr>
          <w:rFonts w:ascii="Times New Roman" w:eastAsia="Times New Roman" w:hAnsi="Times New Roman" w:cs="Times New Roman"/>
          <w:i/>
          <w:color w:val="222222"/>
          <w:sz w:val="24"/>
          <w:szCs w:val="24"/>
        </w:rPr>
        <w:t>The environmental impact of Israeli military activities in the occupied Palestinian territory</w:t>
      </w:r>
      <w:r>
        <w:rPr>
          <w:rFonts w:ascii="Times New Roman" w:eastAsia="Times New Roman" w:hAnsi="Times New Roman" w:cs="Times New Roman"/>
          <w:color w:val="222222"/>
          <w:sz w:val="24"/>
          <w:szCs w:val="24"/>
        </w:rPr>
        <w:t>, Applied Research Institute – Jerusalem (ARIJ)</w:t>
      </w:r>
    </w:p>
  </w:footnote>
  <w:footnote w:id="12">
    <w:p w:rsidR="006A3A89" w:rsidRDefault="006A3A89">
      <w:pPr>
        <w:spacing w:line="240" w:lineRule="auto"/>
        <w:rPr>
          <w:sz w:val="20"/>
          <w:szCs w:val="20"/>
        </w:rPr>
      </w:pPr>
      <w:bookmarkStart w:id="1" w:name="_gjdgxs" w:colFirst="0" w:colLast="0"/>
      <w:bookmarkEnd w:id="1"/>
      <w:r>
        <w:rPr>
          <w:vertAlign w:val="superscript"/>
        </w:rPr>
        <w:footnoteRef/>
      </w:r>
      <w:r>
        <w:rPr>
          <w:sz w:val="20"/>
          <w:szCs w:val="20"/>
        </w:rPr>
        <w:t xml:space="preserve"> General comment 14</w:t>
      </w:r>
      <w:r w:rsidR="00136148">
        <w:rPr>
          <w:sz w:val="20"/>
          <w:szCs w:val="20"/>
        </w:rPr>
        <w:t>,</w:t>
      </w:r>
      <w:r>
        <w:rPr>
          <w:sz w:val="20"/>
          <w:szCs w:val="20"/>
        </w:rPr>
        <w:t xml:space="preserve"> </w:t>
      </w:r>
      <w:r w:rsidR="00136148">
        <w:rPr>
          <w:sz w:val="20"/>
          <w:szCs w:val="20"/>
        </w:rPr>
        <w:t>P</w:t>
      </w:r>
      <w:r>
        <w:rPr>
          <w:sz w:val="20"/>
          <w:szCs w:val="20"/>
        </w:rPr>
        <w:t>aragraph 51</w:t>
      </w:r>
    </w:p>
  </w:footnote>
  <w:footnote w:id="13">
    <w:p w:rsidR="006A3A89" w:rsidRDefault="006A3A89">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w:t>
      </w:r>
      <w:hyperlink r:id="rId5">
        <w:r>
          <w:rPr>
            <w:color w:val="0000FF"/>
            <w:sz w:val="20"/>
            <w:szCs w:val="20"/>
            <w:u w:val="single"/>
          </w:rPr>
          <w:t>https://m.knesset.gov.il/en/news/pressreleases/pages/press10322w.aspx</w:t>
        </w:r>
      </w:hyperlink>
      <w:r>
        <w:rPr>
          <w:color w:val="000000"/>
          <w:sz w:val="20"/>
          <w:szCs w:val="20"/>
        </w:rPr>
        <w:t xml:space="preserve"> </w:t>
      </w:r>
    </w:p>
  </w:footnote>
  <w:footnote w:id="14">
    <w:p w:rsidR="006A3A89" w:rsidRDefault="006A3A89">
      <w:pPr>
        <w:pBdr>
          <w:top w:val="nil"/>
          <w:left w:val="nil"/>
          <w:bottom w:val="nil"/>
          <w:right w:val="nil"/>
          <w:between w:val="nil"/>
        </w:pBdr>
        <w:spacing w:line="240" w:lineRule="auto"/>
        <w:rPr>
          <w:rFonts w:ascii="Cambria" w:eastAsia="Cambria" w:hAnsi="Cambria" w:cs="Cambria"/>
          <w:color w:val="000000"/>
          <w:sz w:val="18"/>
          <w:szCs w:val="18"/>
        </w:rPr>
      </w:pPr>
      <w:r>
        <w:rPr>
          <w:vertAlign w:val="superscript"/>
        </w:rPr>
        <w:footnoteRef/>
      </w:r>
      <w:r>
        <w:rPr>
          <w:rFonts w:ascii="Cambria" w:eastAsia="Cambria" w:hAnsi="Cambria" w:cs="Cambria"/>
          <w:color w:val="000000"/>
          <w:sz w:val="18"/>
          <w:szCs w:val="18"/>
        </w:rPr>
        <w:t xml:space="preserve"> </w:t>
      </w:r>
      <w:hyperlink r:id="rId6">
        <w:r>
          <w:rPr>
            <w:rFonts w:ascii="Cambria" w:eastAsia="Cambria" w:hAnsi="Cambria" w:cs="Cambria"/>
            <w:color w:val="0000FF"/>
            <w:sz w:val="18"/>
            <w:szCs w:val="18"/>
            <w:u w:val="single"/>
          </w:rPr>
          <w:t>https://m.knesset.gov.il/en/news/pressreleases/pages/press10322w.aspx</w:t>
        </w:r>
      </w:hyperlink>
      <w:r>
        <w:rPr>
          <w:rFonts w:ascii="Cambria" w:eastAsia="Cambria" w:hAnsi="Cambria" w:cs="Cambria"/>
          <w:color w:val="000000"/>
          <w:sz w:val="18"/>
          <w:szCs w:val="18"/>
        </w:rPr>
        <w:t xml:space="preserve"> </w:t>
      </w:r>
    </w:p>
  </w:footnote>
  <w:footnote w:id="15">
    <w:p w:rsidR="006A3A89" w:rsidRDefault="006A3A89">
      <w:pPr>
        <w:spacing w:line="240" w:lineRule="auto"/>
        <w:rPr>
          <w:sz w:val="20"/>
          <w:szCs w:val="20"/>
        </w:rPr>
      </w:pPr>
      <w:r>
        <w:rPr>
          <w:vertAlign w:val="superscript"/>
        </w:rPr>
        <w:footnoteRef/>
      </w:r>
      <w:r>
        <w:rPr>
          <w:sz w:val="20"/>
          <w:szCs w:val="20"/>
        </w:rPr>
        <w:t>https://hamoked.org/document.php?dID=Updates2224#:~:text=According%20to%20the%20Ministry%20of,status%20%E2%80%9Cexpired%20of%20itself%E2%80%9D.</w:t>
      </w:r>
    </w:p>
  </w:footnote>
  <w:footnote w:id="16">
    <w:p w:rsidR="006A3A89" w:rsidRDefault="006A3A89">
      <w:pPr>
        <w:spacing w:line="240" w:lineRule="auto"/>
        <w:rPr>
          <w:sz w:val="20"/>
          <w:szCs w:val="20"/>
        </w:rPr>
      </w:pPr>
      <w:r>
        <w:rPr>
          <w:vertAlign w:val="superscript"/>
        </w:rPr>
        <w:footnoteRef/>
      </w:r>
      <w:r>
        <w:rPr>
          <w:sz w:val="20"/>
          <w:szCs w:val="20"/>
        </w:rPr>
        <w:t xml:space="preserve"> https://hamoked.org/document.php?dID=Updates2303</w:t>
      </w:r>
    </w:p>
  </w:footnote>
  <w:footnote w:id="17">
    <w:p w:rsidR="006A3A89" w:rsidRDefault="006A3A89">
      <w:pPr>
        <w:spacing w:line="240" w:lineRule="auto"/>
        <w:rPr>
          <w:sz w:val="20"/>
          <w:szCs w:val="20"/>
        </w:rPr>
      </w:pPr>
      <w:r>
        <w:rPr>
          <w:vertAlign w:val="superscript"/>
        </w:rPr>
        <w:footnoteRef/>
      </w:r>
      <w:r>
        <w:rPr>
          <w:sz w:val="20"/>
          <w:szCs w:val="20"/>
        </w:rPr>
        <w:t xml:space="preserve"> https://hamoked.org/document.php?dID=Updates2303</w:t>
      </w:r>
    </w:p>
  </w:footnote>
  <w:footnote w:id="18">
    <w:p w:rsidR="006A3A89" w:rsidRDefault="006A3A89">
      <w:pPr>
        <w:spacing w:line="240" w:lineRule="auto"/>
        <w:rPr>
          <w:sz w:val="20"/>
          <w:szCs w:val="20"/>
        </w:rPr>
      </w:pPr>
      <w:r>
        <w:rPr>
          <w:vertAlign w:val="superscript"/>
        </w:rPr>
        <w:footnoteRef/>
      </w:r>
      <w:r>
        <w:rPr>
          <w:sz w:val="20"/>
          <w:szCs w:val="20"/>
        </w:rPr>
        <w:t xml:space="preserve"> </w:t>
      </w:r>
      <w:r>
        <w:rPr>
          <w:sz w:val="18"/>
          <w:szCs w:val="18"/>
        </w:rPr>
        <w:t xml:space="preserve">OCHA, Peak in demolitions and confiscations amidst increasing denial of the right to justice, December 2020 retrieved from: </w:t>
      </w:r>
      <w:hyperlink r:id="rId7">
        <w:r>
          <w:rPr>
            <w:color w:val="1155CC"/>
            <w:sz w:val="20"/>
            <w:szCs w:val="20"/>
            <w:u w:val="single"/>
          </w:rPr>
          <w:t>https://www.ochaopt.org/content/peak-demolitions-and-confiscations-amidst-increasing-denial-rightjust</w:t>
        </w:r>
      </w:hyperlink>
      <w:r>
        <w:rPr>
          <w:sz w:val="20"/>
          <w:szCs w:val="20"/>
        </w:rPr>
        <w:t xml:space="preserve"> </w:t>
      </w:r>
    </w:p>
  </w:footnote>
  <w:footnote w:id="19">
    <w:p w:rsidR="006A3A89" w:rsidRDefault="006A3A89">
      <w:pPr>
        <w:spacing w:line="240" w:lineRule="auto"/>
        <w:rPr>
          <w:sz w:val="20"/>
          <w:szCs w:val="20"/>
        </w:rPr>
      </w:pPr>
      <w:r>
        <w:rPr>
          <w:vertAlign w:val="superscript"/>
        </w:rPr>
        <w:footnoteRef/>
      </w:r>
      <w:r>
        <w:rPr>
          <w:sz w:val="20"/>
          <w:szCs w:val="20"/>
        </w:rPr>
        <w:t xml:space="preserve"> </w:t>
      </w:r>
      <w:hyperlink r:id="rId8">
        <w:r>
          <w:rPr>
            <w:color w:val="1155CC"/>
            <w:sz w:val="20"/>
            <w:szCs w:val="20"/>
            <w:u w:val="single"/>
          </w:rPr>
          <w:t>https://www.972mag.com/firing-zones-sharon-settlements/</w:t>
        </w:r>
      </w:hyperlink>
      <w:r>
        <w:rPr>
          <w:sz w:val="20"/>
          <w:szCs w:val="20"/>
        </w:rPr>
        <w:t xml:space="preserve"> </w:t>
      </w:r>
    </w:p>
  </w:footnote>
  <w:footnote w:id="20">
    <w:p w:rsidR="006A3A89" w:rsidRDefault="006A3A89">
      <w:pPr>
        <w:spacing w:line="240" w:lineRule="auto"/>
        <w:rPr>
          <w:sz w:val="20"/>
          <w:szCs w:val="20"/>
        </w:rPr>
      </w:pPr>
      <w:r>
        <w:rPr>
          <w:vertAlign w:val="superscript"/>
        </w:rPr>
        <w:footnoteRef/>
      </w:r>
      <w:r>
        <w:rPr>
          <w:sz w:val="20"/>
          <w:szCs w:val="20"/>
        </w:rPr>
        <w:t xml:space="preserve"> Ibid.</w:t>
      </w:r>
    </w:p>
  </w:footnote>
  <w:footnote w:id="21">
    <w:p w:rsidR="006A3A89" w:rsidRDefault="006A3A89">
      <w:pPr>
        <w:spacing w:line="240" w:lineRule="auto"/>
        <w:rPr>
          <w:sz w:val="20"/>
          <w:szCs w:val="20"/>
        </w:rPr>
      </w:pPr>
      <w:r>
        <w:rPr>
          <w:vertAlign w:val="superscript"/>
        </w:rPr>
        <w:footnoteRef/>
      </w:r>
      <w:r>
        <w:rPr>
          <w:sz w:val="20"/>
          <w:szCs w:val="20"/>
        </w:rPr>
        <w:t xml:space="preserve"> </w:t>
      </w:r>
      <w:hyperlink r:id="rId9">
        <w:r>
          <w:rPr>
            <w:color w:val="1155CC"/>
            <w:sz w:val="20"/>
            <w:szCs w:val="20"/>
            <w:u w:val="single"/>
          </w:rPr>
          <w:t>https://www.arabnews.com/node/2092936</w:t>
        </w:r>
      </w:hyperlink>
      <w:r>
        <w:rPr>
          <w:sz w:val="20"/>
          <w:szCs w:val="20"/>
        </w:rPr>
        <w:t xml:space="preserve"> </w:t>
      </w:r>
    </w:p>
  </w:footnote>
  <w:footnote w:id="22">
    <w:p w:rsidR="006A3A89" w:rsidRDefault="006A3A89">
      <w:pPr>
        <w:spacing w:line="240" w:lineRule="auto"/>
        <w:rPr>
          <w:sz w:val="18"/>
          <w:szCs w:val="18"/>
        </w:rPr>
      </w:pPr>
      <w:r>
        <w:rPr>
          <w:vertAlign w:val="superscript"/>
        </w:rPr>
        <w:footnoteRef/>
      </w:r>
      <w:r>
        <w:rPr>
          <w:sz w:val="18"/>
          <w:szCs w:val="18"/>
        </w:rPr>
        <w:t xml:space="preserve"> </w:t>
      </w:r>
      <w:hyperlink r:id="rId10">
        <w:r>
          <w:rPr>
            <w:color w:val="1155CC"/>
            <w:sz w:val="18"/>
            <w:szCs w:val="18"/>
            <w:u w:val="single"/>
          </w:rPr>
          <w:t>https://www.ochaopt.org/content/masafer-yatta-communities-risk-forcible-transfer-june-2022</w:t>
        </w:r>
      </w:hyperlink>
      <w:r>
        <w:rPr>
          <w:sz w:val="18"/>
          <w:szCs w:val="18"/>
        </w:rPr>
        <w:t xml:space="preserve"> </w:t>
      </w:r>
    </w:p>
  </w:footnote>
  <w:footnote w:id="23">
    <w:p w:rsidR="006A3A89" w:rsidRDefault="006A3A89">
      <w:pPr>
        <w:spacing w:line="240" w:lineRule="auto"/>
        <w:rPr>
          <w:sz w:val="18"/>
          <w:szCs w:val="18"/>
        </w:rPr>
      </w:pPr>
      <w:r>
        <w:rPr>
          <w:vertAlign w:val="superscript"/>
        </w:rPr>
        <w:footnoteRef/>
      </w:r>
      <w:r>
        <w:rPr>
          <w:sz w:val="18"/>
          <w:szCs w:val="18"/>
        </w:rPr>
        <w:t xml:space="preserve"> This year, two schools in </w:t>
      </w:r>
      <w:proofErr w:type="spellStart"/>
      <w:r>
        <w:rPr>
          <w:sz w:val="18"/>
          <w:szCs w:val="18"/>
        </w:rPr>
        <w:t>Masafer</w:t>
      </w:r>
      <w:proofErr w:type="spellEnd"/>
      <w:r>
        <w:rPr>
          <w:sz w:val="18"/>
          <w:szCs w:val="18"/>
        </w:rPr>
        <w:t xml:space="preserve"> </w:t>
      </w:r>
      <w:proofErr w:type="spellStart"/>
      <w:r>
        <w:rPr>
          <w:sz w:val="18"/>
          <w:szCs w:val="18"/>
        </w:rPr>
        <w:t>Yatta</w:t>
      </w:r>
      <w:proofErr w:type="spellEnd"/>
      <w:r>
        <w:rPr>
          <w:sz w:val="18"/>
          <w:szCs w:val="18"/>
        </w:rPr>
        <w:t xml:space="preserve"> received demolition orders. On Sunday August 21, 2022</w:t>
      </w:r>
      <w:r w:rsidR="00216C4D">
        <w:rPr>
          <w:sz w:val="18"/>
          <w:szCs w:val="18"/>
        </w:rPr>
        <w:t>,</w:t>
      </w:r>
      <w:r>
        <w:rPr>
          <w:sz w:val="18"/>
          <w:szCs w:val="18"/>
        </w:rPr>
        <w:t xml:space="preserve"> the occupying power rejected the petition against demolition. </w:t>
      </w:r>
      <w:hyperlink r:id="rId11" w:anchor=":~:text=HEBRON%2C%20Sunday%2C%20August%2021%2C,Bank%2C%20according%20to%20local%20sources">
        <w:r>
          <w:rPr>
            <w:color w:val="1155CC"/>
            <w:sz w:val="18"/>
            <w:szCs w:val="18"/>
            <w:u w:val="single"/>
          </w:rPr>
          <w:t>https://english.wafa.ps/Pages/Details/130526#:~:text=HEBRON%2C%20Sunday%2C%20August%2021%2C,Bank%2C%20according%20to%20local%20sources</w:t>
        </w:r>
      </w:hyperlink>
      <w:r>
        <w:rPr>
          <w:sz w:val="18"/>
          <w:szCs w:val="18"/>
        </w:rPr>
        <w:t xml:space="preserve">. </w:t>
      </w:r>
    </w:p>
  </w:footnote>
  <w:footnote w:id="24">
    <w:p w:rsidR="006A3A89" w:rsidRDefault="006A3A89">
      <w:pPr>
        <w:spacing w:line="240" w:lineRule="auto"/>
        <w:rPr>
          <w:sz w:val="18"/>
          <w:szCs w:val="18"/>
        </w:rPr>
      </w:pPr>
      <w:r>
        <w:rPr>
          <w:vertAlign w:val="superscript"/>
        </w:rPr>
        <w:footnoteRef/>
      </w:r>
      <w:r>
        <w:rPr>
          <w:sz w:val="18"/>
          <w:szCs w:val="18"/>
        </w:rPr>
        <w:t xml:space="preserve"> </w:t>
      </w:r>
      <w:hyperlink r:id="rId12">
        <w:r>
          <w:rPr>
            <w:color w:val="1155CC"/>
            <w:sz w:val="18"/>
            <w:szCs w:val="18"/>
            <w:u w:val="single"/>
          </w:rPr>
          <w:t>https://www.adalah.org/en/content/view/9074</w:t>
        </w:r>
      </w:hyperlink>
      <w:r>
        <w:rPr>
          <w:sz w:val="18"/>
          <w:szCs w:val="18"/>
        </w:rPr>
        <w:t xml:space="preserve"> </w:t>
      </w:r>
    </w:p>
  </w:footnote>
  <w:footnote w:id="25">
    <w:p w:rsidR="006A3A89" w:rsidRDefault="006A3A89">
      <w:pPr>
        <w:spacing w:line="240" w:lineRule="auto"/>
        <w:rPr>
          <w:sz w:val="18"/>
          <w:szCs w:val="18"/>
        </w:rPr>
      </w:pPr>
      <w:r>
        <w:rPr>
          <w:vertAlign w:val="superscript"/>
        </w:rPr>
        <w:footnoteRef/>
      </w:r>
      <w:r>
        <w:rPr>
          <w:sz w:val="18"/>
          <w:szCs w:val="18"/>
        </w:rPr>
        <w:t xml:space="preserve"> </w:t>
      </w:r>
      <w:hyperlink r:id="rId13" w:anchor=":~:text=Also%20known%20as%20the%20Kaminitz,fully%20into%20effect%20in%202019">
        <w:r>
          <w:rPr>
            <w:color w:val="1155CC"/>
            <w:sz w:val="18"/>
            <w:szCs w:val="18"/>
            <w:u w:val="single"/>
          </w:rPr>
          <w:t>https://www.ir-amim.org.il/en/node/2672#:~:text=Also%20known%20as%20the%20Kaminitz,fully%20into%20effect%20in%202019</w:t>
        </w:r>
      </w:hyperlink>
      <w:r>
        <w:rPr>
          <w:sz w:val="18"/>
          <w:szCs w:val="18"/>
        </w:rPr>
        <w:t xml:space="preserve">. </w:t>
      </w:r>
    </w:p>
  </w:footnote>
  <w:footnote w:id="26">
    <w:p w:rsidR="006A3A89" w:rsidRDefault="006A3A89">
      <w:pPr>
        <w:spacing w:line="240" w:lineRule="auto"/>
        <w:rPr>
          <w:sz w:val="20"/>
          <w:szCs w:val="20"/>
        </w:rPr>
      </w:pPr>
      <w:r>
        <w:rPr>
          <w:vertAlign w:val="superscript"/>
        </w:rPr>
        <w:footnoteRef/>
      </w:r>
      <w:hyperlink r:id="rId14" w:anchor="full">
        <w:r>
          <w:rPr>
            <w:color w:val="1155CC"/>
            <w:sz w:val="20"/>
            <w:szCs w:val="20"/>
            <w:u w:val="single"/>
          </w:rPr>
          <w:t>https://www.btselem.org/video/20220623_demolitions_in_jm_area_may_2022#full</w:t>
        </w:r>
      </w:hyperlink>
      <w:r>
        <w:rPr>
          <w:sz w:val="20"/>
          <w:szCs w:val="20"/>
        </w:rPr>
        <w:t xml:space="preserve"> </w:t>
      </w:r>
    </w:p>
  </w:footnote>
  <w:footnote w:id="27">
    <w:p w:rsidR="006A3A89" w:rsidRDefault="006A3A89">
      <w:pPr>
        <w:spacing w:line="240" w:lineRule="auto"/>
        <w:rPr>
          <w:sz w:val="20"/>
          <w:szCs w:val="20"/>
        </w:rPr>
      </w:pPr>
      <w:r>
        <w:rPr>
          <w:vertAlign w:val="superscript"/>
        </w:rPr>
        <w:footnoteRef/>
      </w:r>
      <w:r>
        <w:rPr>
          <w:sz w:val="20"/>
          <w:szCs w:val="20"/>
        </w:rPr>
        <w:t xml:space="preserve"> Ibid.</w:t>
      </w:r>
    </w:p>
  </w:footnote>
  <w:footnote w:id="28">
    <w:p w:rsidR="006A3A89" w:rsidRDefault="006A3A89">
      <w:pPr>
        <w:spacing w:line="240" w:lineRule="auto"/>
        <w:rPr>
          <w:sz w:val="20"/>
          <w:szCs w:val="20"/>
        </w:rPr>
      </w:pPr>
      <w:r>
        <w:rPr>
          <w:vertAlign w:val="superscript"/>
        </w:rPr>
        <w:footnoteRef/>
      </w:r>
      <w:r>
        <w:rPr>
          <w:sz w:val="18"/>
          <w:szCs w:val="18"/>
        </w:rPr>
        <w:t xml:space="preserve"> </w:t>
      </w:r>
      <w:hyperlink r:id="rId15">
        <w:r>
          <w:rPr>
            <w:color w:val="1155CC"/>
            <w:sz w:val="18"/>
            <w:szCs w:val="18"/>
            <w:u w:val="single"/>
          </w:rPr>
          <w:t>https://www.refworld.org/pdfid/47a7079a1.pdf</w:t>
        </w:r>
      </w:hyperlink>
      <w:r>
        <w:rPr>
          <w:sz w:val="20"/>
          <w:szCs w:val="20"/>
        </w:rPr>
        <w:t xml:space="preserve"> </w:t>
      </w:r>
    </w:p>
  </w:footnote>
  <w:footnote w:id="29">
    <w:p w:rsidR="006A3A89" w:rsidRDefault="006A3A89">
      <w:pPr>
        <w:spacing w:line="240" w:lineRule="auto"/>
        <w:rPr>
          <w:sz w:val="18"/>
          <w:szCs w:val="18"/>
        </w:rPr>
      </w:pPr>
      <w:r>
        <w:rPr>
          <w:vertAlign w:val="superscript"/>
        </w:rPr>
        <w:footnoteRef/>
      </w:r>
      <w:r>
        <w:rPr>
          <w:sz w:val="18"/>
          <w:szCs w:val="18"/>
        </w:rPr>
        <w:t xml:space="preserve"> </w:t>
      </w:r>
      <w:r>
        <w:rPr>
          <w:rFonts w:ascii="Calibri" w:eastAsia="Calibri" w:hAnsi="Calibri" w:cs="Calibri"/>
          <w:sz w:val="18"/>
          <w:szCs w:val="18"/>
        </w:rPr>
        <w:t>The allocation of water resources in the Occupied Palestinian Territory, including East Jerusalem, Report of the United Nations High Commissioner for Human Rights, P5, Advance Unedited Version, 23 September 2021.</w:t>
      </w:r>
    </w:p>
  </w:footnote>
  <w:footnote w:id="30">
    <w:p w:rsidR="006A3A89" w:rsidRDefault="006A3A89">
      <w:pPr>
        <w:spacing w:line="240" w:lineRule="auto"/>
        <w:rPr>
          <w:sz w:val="20"/>
          <w:szCs w:val="20"/>
        </w:rPr>
      </w:pPr>
      <w:r>
        <w:rPr>
          <w:vertAlign w:val="superscript"/>
        </w:rPr>
        <w:footnoteRef/>
      </w:r>
      <w:r>
        <w:rPr>
          <w:sz w:val="18"/>
          <w:szCs w:val="18"/>
        </w:rPr>
        <w:t xml:space="preserve"> </w:t>
      </w:r>
      <w:hyperlink r:id="rId16">
        <w:r>
          <w:rPr>
            <w:color w:val="1155CC"/>
            <w:sz w:val="18"/>
            <w:szCs w:val="18"/>
            <w:u w:val="single"/>
          </w:rPr>
          <w:t>http://www.miftah.org/Display.cfm?DocId=26418&amp;CategoryId=4</w:t>
        </w:r>
      </w:hyperlink>
      <w:r>
        <w:rPr>
          <w:sz w:val="20"/>
          <w:szCs w:val="20"/>
        </w:rPr>
        <w:t xml:space="preserve"> </w:t>
      </w:r>
    </w:p>
  </w:footnote>
  <w:footnote w:id="31">
    <w:p w:rsidR="006A3A89" w:rsidRDefault="006A3A89">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Rule 51 (Customary IHL)</w:t>
      </w:r>
    </w:p>
  </w:footnote>
  <w:footnote w:id="32">
    <w:p w:rsidR="006A3A89" w:rsidRDefault="006A3A89">
      <w:pPr>
        <w:spacing w:line="240" w:lineRule="auto"/>
        <w:rPr>
          <w:sz w:val="18"/>
          <w:szCs w:val="18"/>
        </w:rPr>
      </w:pPr>
      <w:r>
        <w:rPr>
          <w:vertAlign w:val="superscript"/>
        </w:rPr>
        <w:footnoteRef/>
      </w:r>
      <w:r>
        <w:rPr>
          <w:sz w:val="18"/>
          <w:szCs w:val="18"/>
        </w:rPr>
        <w:t xml:space="preserve"> The right to self-determination is explicitly affirmed in the United Nations Charter, and in human rights treaties such in </w:t>
      </w:r>
      <w:r w:rsidR="00FC2B1B">
        <w:rPr>
          <w:sz w:val="18"/>
          <w:szCs w:val="18"/>
        </w:rPr>
        <w:t>A</w:t>
      </w:r>
      <w:r>
        <w:rPr>
          <w:sz w:val="18"/>
          <w:szCs w:val="18"/>
        </w:rPr>
        <w:t>rticles 1 of the ICCPR and ICESCR respectively. The right includes, as maintained by common article 1 (2) of the Covenant, the ability for people to “for their own ends, freely dispose of their natural wealth and resources”, including water.</w:t>
      </w:r>
    </w:p>
  </w:footnote>
  <w:footnote w:id="33">
    <w:p w:rsidR="006A3A89" w:rsidRDefault="006A3A89">
      <w:pPr>
        <w:spacing w:line="240" w:lineRule="auto"/>
        <w:rPr>
          <w:sz w:val="18"/>
          <w:szCs w:val="18"/>
        </w:rPr>
      </w:pPr>
      <w:r>
        <w:rPr>
          <w:vertAlign w:val="superscript"/>
        </w:rPr>
        <w:footnoteRef/>
      </w:r>
      <w:r>
        <w:rPr>
          <w:sz w:val="18"/>
          <w:szCs w:val="18"/>
        </w:rPr>
        <w:t xml:space="preserve"> MIFTAH</w:t>
      </w:r>
      <w:r>
        <w:t xml:space="preserve"> </w:t>
      </w:r>
      <w:hyperlink r:id="rId17">
        <w:r>
          <w:rPr>
            <w:color w:val="0000FF"/>
            <w:sz w:val="18"/>
            <w:szCs w:val="18"/>
            <w:u w:val="single"/>
          </w:rPr>
          <w:t>http://www.miftah.org/Display.cfm?DocId=26418&amp;CategoryId=4</w:t>
        </w:r>
      </w:hyperlink>
    </w:p>
  </w:footnote>
  <w:footnote w:id="34">
    <w:p w:rsidR="006A3A89" w:rsidRDefault="006A3A89">
      <w:pPr>
        <w:spacing w:line="240" w:lineRule="auto"/>
        <w:rPr>
          <w:sz w:val="18"/>
          <w:szCs w:val="18"/>
        </w:rPr>
      </w:pPr>
      <w:r>
        <w:rPr>
          <w:vertAlign w:val="superscript"/>
        </w:rPr>
        <w:footnoteRef/>
      </w:r>
      <w:r>
        <w:rPr>
          <w:sz w:val="18"/>
          <w:szCs w:val="18"/>
        </w:rPr>
        <w:t xml:space="preserve"> A recent attack on a water pipeline that </w:t>
      </w:r>
      <w:r w:rsidR="00FC2B1B">
        <w:rPr>
          <w:sz w:val="18"/>
          <w:szCs w:val="18"/>
        </w:rPr>
        <w:t>serves</w:t>
      </w:r>
      <w:r>
        <w:rPr>
          <w:sz w:val="18"/>
          <w:szCs w:val="18"/>
        </w:rPr>
        <w:t xml:space="preserve"> Palestinians: </w:t>
      </w:r>
      <w:hyperlink r:id="rId18">
        <w:r>
          <w:rPr>
            <w:color w:val="1155CC"/>
            <w:sz w:val="18"/>
            <w:szCs w:val="18"/>
            <w:u w:val="single"/>
          </w:rPr>
          <w:t>https://english.wafa.ps/Pages/Details/130407</w:t>
        </w:r>
      </w:hyperlink>
      <w:r>
        <w:rPr>
          <w:sz w:val="18"/>
          <w:szCs w:val="18"/>
        </w:rPr>
        <w:t xml:space="preserve"> </w:t>
      </w:r>
    </w:p>
  </w:footnote>
  <w:footnote w:id="35">
    <w:p w:rsidR="006A3A89" w:rsidRDefault="006A3A89">
      <w:pPr>
        <w:spacing w:line="240" w:lineRule="auto"/>
        <w:rPr>
          <w:rFonts w:ascii="Calibri" w:eastAsia="Calibri" w:hAnsi="Calibri" w:cs="Calibri"/>
          <w:sz w:val="20"/>
          <w:szCs w:val="20"/>
        </w:rPr>
      </w:pPr>
      <w:r>
        <w:rPr>
          <w:vertAlign w:val="superscript"/>
        </w:rPr>
        <w:footnoteRef/>
      </w:r>
      <w:r>
        <w:rPr>
          <w:rFonts w:ascii="Calibri" w:eastAsia="Calibri" w:hAnsi="Calibri" w:cs="Calibri"/>
          <w:sz w:val="18"/>
          <w:szCs w:val="18"/>
        </w:rPr>
        <w:t xml:space="preserve"> Article 40, Oslo II Accords.</w:t>
      </w:r>
      <w:r>
        <w:rPr>
          <w:rFonts w:ascii="Calibri" w:eastAsia="Calibri" w:hAnsi="Calibri" w:cs="Calibri"/>
          <w:sz w:val="20"/>
          <w:szCs w:val="20"/>
        </w:rPr>
        <w:t xml:space="preserve"> </w:t>
      </w:r>
    </w:p>
  </w:footnote>
  <w:footnote w:id="36">
    <w:p w:rsidR="006A3A89" w:rsidRDefault="006A3A89">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hyperlink r:id="rId19">
        <w:r>
          <w:rPr>
            <w:rFonts w:ascii="Calibri" w:eastAsia="Calibri" w:hAnsi="Calibri" w:cs="Calibri"/>
            <w:color w:val="1155CC"/>
            <w:sz w:val="20"/>
            <w:szCs w:val="20"/>
            <w:u w:val="single"/>
          </w:rPr>
          <w:t>https://www.aljazeera.com/news/2016/6/23/israel-water-as-a-tool-to-dominate-palestinians</w:t>
        </w:r>
      </w:hyperlink>
      <w:r>
        <w:rPr>
          <w:rFonts w:ascii="Calibri" w:eastAsia="Calibri" w:hAnsi="Calibri" w:cs="Calibri"/>
          <w:sz w:val="20"/>
          <w:szCs w:val="20"/>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3A89" w:rsidRDefault="006A3A8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CE5A69"/>
    <w:multiLevelType w:val="multilevel"/>
    <w:tmpl w:val="7E26DA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93C1F33"/>
    <w:multiLevelType w:val="multilevel"/>
    <w:tmpl w:val="1D4A11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C5444E8"/>
    <w:multiLevelType w:val="multilevel"/>
    <w:tmpl w:val="9BD48F8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2D5C6C56"/>
    <w:multiLevelType w:val="multilevel"/>
    <w:tmpl w:val="C90669F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0531ACA"/>
    <w:multiLevelType w:val="multilevel"/>
    <w:tmpl w:val="E4DE9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0C163D3"/>
    <w:multiLevelType w:val="multilevel"/>
    <w:tmpl w:val="C2BACC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4970C53"/>
    <w:multiLevelType w:val="multilevel"/>
    <w:tmpl w:val="0E8464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9AD48EE"/>
    <w:multiLevelType w:val="multilevel"/>
    <w:tmpl w:val="50CCF4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52321535"/>
    <w:multiLevelType w:val="multilevel"/>
    <w:tmpl w:val="9BF0D1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2B129C5"/>
    <w:multiLevelType w:val="multilevel"/>
    <w:tmpl w:val="41EEA0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C143B5B"/>
    <w:multiLevelType w:val="multilevel"/>
    <w:tmpl w:val="8264B1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97156F4"/>
    <w:multiLevelType w:val="multilevel"/>
    <w:tmpl w:val="1EF85D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AB6225E"/>
    <w:multiLevelType w:val="multilevel"/>
    <w:tmpl w:val="482652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0"/>
  </w:num>
  <w:num w:numId="2">
    <w:abstractNumId w:val="1"/>
  </w:num>
  <w:num w:numId="3">
    <w:abstractNumId w:val="2"/>
  </w:num>
  <w:num w:numId="4">
    <w:abstractNumId w:val="8"/>
  </w:num>
  <w:num w:numId="5">
    <w:abstractNumId w:val="0"/>
  </w:num>
  <w:num w:numId="6">
    <w:abstractNumId w:val="5"/>
  </w:num>
  <w:num w:numId="7">
    <w:abstractNumId w:val="6"/>
  </w:num>
  <w:num w:numId="8">
    <w:abstractNumId w:val="11"/>
  </w:num>
  <w:num w:numId="9">
    <w:abstractNumId w:val="7"/>
  </w:num>
  <w:num w:numId="10">
    <w:abstractNumId w:val="3"/>
  </w:num>
  <w:num w:numId="11">
    <w:abstractNumId w:val="12"/>
  </w:num>
  <w:num w:numId="12">
    <w:abstractNumId w:val="9"/>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7C0C"/>
    <w:rsid w:val="00044B27"/>
    <w:rsid w:val="0006026D"/>
    <w:rsid w:val="00086C99"/>
    <w:rsid w:val="000A1E19"/>
    <w:rsid w:val="000D19EB"/>
    <w:rsid w:val="000D7B20"/>
    <w:rsid w:val="00135D2C"/>
    <w:rsid w:val="00135E1D"/>
    <w:rsid w:val="00136148"/>
    <w:rsid w:val="001371FE"/>
    <w:rsid w:val="001E082B"/>
    <w:rsid w:val="00216C4D"/>
    <w:rsid w:val="00270330"/>
    <w:rsid w:val="00281D61"/>
    <w:rsid w:val="002A5DB8"/>
    <w:rsid w:val="002E5CE0"/>
    <w:rsid w:val="00307D7E"/>
    <w:rsid w:val="003162CD"/>
    <w:rsid w:val="00323FF4"/>
    <w:rsid w:val="00332DC5"/>
    <w:rsid w:val="00337BD7"/>
    <w:rsid w:val="00366391"/>
    <w:rsid w:val="003930DC"/>
    <w:rsid w:val="003E546F"/>
    <w:rsid w:val="004B42E7"/>
    <w:rsid w:val="00513F32"/>
    <w:rsid w:val="0055495D"/>
    <w:rsid w:val="005567F1"/>
    <w:rsid w:val="00565740"/>
    <w:rsid w:val="005D7C0C"/>
    <w:rsid w:val="00634321"/>
    <w:rsid w:val="00690104"/>
    <w:rsid w:val="00694E22"/>
    <w:rsid w:val="006A3A89"/>
    <w:rsid w:val="006B0E3C"/>
    <w:rsid w:val="006C42A5"/>
    <w:rsid w:val="006D6B79"/>
    <w:rsid w:val="00734B03"/>
    <w:rsid w:val="0076179A"/>
    <w:rsid w:val="007A0927"/>
    <w:rsid w:val="007B291C"/>
    <w:rsid w:val="00867219"/>
    <w:rsid w:val="008C78EB"/>
    <w:rsid w:val="009206AF"/>
    <w:rsid w:val="00957B94"/>
    <w:rsid w:val="0099388C"/>
    <w:rsid w:val="009E6DC2"/>
    <w:rsid w:val="00A57E2E"/>
    <w:rsid w:val="00A66694"/>
    <w:rsid w:val="00AA0E78"/>
    <w:rsid w:val="00AB2451"/>
    <w:rsid w:val="00AB5E4B"/>
    <w:rsid w:val="00AC736F"/>
    <w:rsid w:val="00AD7DBA"/>
    <w:rsid w:val="00AF0242"/>
    <w:rsid w:val="00B429F1"/>
    <w:rsid w:val="00B723C6"/>
    <w:rsid w:val="00BF6902"/>
    <w:rsid w:val="00C0676A"/>
    <w:rsid w:val="00C264ED"/>
    <w:rsid w:val="00C37F18"/>
    <w:rsid w:val="00C76150"/>
    <w:rsid w:val="00CE1FD6"/>
    <w:rsid w:val="00D16B81"/>
    <w:rsid w:val="00D669F7"/>
    <w:rsid w:val="00D712FF"/>
    <w:rsid w:val="00D75ED7"/>
    <w:rsid w:val="00DF30C3"/>
    <w:rsid w:val="00E1523D"/>
    <w:rsid w:val="00E56ABF"/>
    <w:rsid w:val="00EA6D41"/>
    <w:rsid w:val="00F368A5"/>
    <w:rsid w:val="00F427C9"/>
    <w:rsid w:val="00F456AF"/>
    <w:rsid w:val="00F76C7E"/>
    <w:rsid w:val="00F80BBD"/>
    <w:rsid w:val="00FC2B1B"/>
    <w:rsid w:val="00FF537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ACD236-E049-4A7D-8507-3DE71CA33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323FF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3FF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972mag.com/firing-zones-sharon-settlements/" TargetMode="External"/><Relationship Id="rId13" Type="http://schemas.openxmlformats.org/officeDocument/2006/relationships/hyperlink" Target="https://www.ir-amim.org.il/en/node/2672" TargetMode="External"/><Relationship Id="rId18" Type="http://schemas.openxmlformats.org/officeDocument/2006/relationships/hyperlink" Target="https://english.wafa.ps/Pages/Details/130407" TargetMode="External"/><Relationship Id="rId3" Type="http://schemas.openxmlformats.org/officeDocument/2006/relationships/hyperlink" Target="https://www.arij.org/wp-content/uploads/2014/01/1998-The-Environmental-Impact-of-Jewish-Settlements-in-the-West-Bank.pdf" TargetMode="External"/><Relationship Id="rId7" Type="http://schemas.openxmlformats.org/officeDocument/2006/relationships/hyperlink" Target="https://www.ochaopt.org/content/peak-demolitions-and-confiscations-amidst-increasing-denial-rightjust" TargetMode="External"/><Relationship Id="rId12" Type="http://schemas.openxmlformats.org/officeDocument/2006/relationships/hyperlink" Target="https://www.adalah.org/en/content/view/9074" TargetMode="External"/><Relationship Id="rId17" Type="http://schemas.openxmlformats.org/officeDocument/2006/relationships/hyperlink" Target="http://www.miftah.org/Display.cfm?DocId=26418&amp;CategoryId=4" TargetMode="External"/><Relationship Id="rId2" Type="http://schemas.openxmlformats.org/officeDocument/2006/relationships/hyperlink" Target="https://www.arij.org/wp-content/uploads/2014/01/1998-The-Environmental-Impact-of-Jewish-Settlements-in-the-West-Bank.pdf" TargetMode="External"/><Relationship Id="rId16" Type="http://schemas.openxmlformats.org/officeDocument/2006/relationships/hyperlink" Target="http://www.miftah.org/Display.cfm?DocId=26418&amp;CategoryId=4" TargetMode="External"/><Relationship Id="rId1" Type="http://schemas.openxmlformats.org/officeDocument/2006/relationships/hyperlink" Target="https://www.arij.org/wp-content/uploads/2014/01/1998-The-Environmental-Impact-of-Jewish-Settlements-in-the-West-Bank.pdf" TargetMode="External"/><Relationship Id="rId6" Type="http://schemas.openxmlformats.org/officeDocument/2006/relationships/hyperlink" Target="https://m.knesset.gov.il/en/news/pressreleases/pages/press10322w.aspx" TargetMode="External"/><Relationship Id="rId11" Type="http://schemas.openxmlformats.org/officeDocument/2006/relationships/hyperlink" Target="https://english.wafa.ps/Pages/Details/130526" TargetMode="External"/><Relationship Id="rId5" Type="http://schemas.openxmlformats.org/officeDocument/2006/relationships/hyperlink" Target="https://m.knesset.gov.il/en/news/pressreleases/pages/press10322w.aspx" TargetMode="External"/><Relationship Id="rId15" Type="http://schemas.openxmlformats.org/officeDocument/2006/relationships/hyperlink" Target="https://www.refworld.org/pdfid/47a7079a1.pdf" TargetMode="External"/><Relationship Id="rId10" Type="http://schemas.openxmlformats.org/officeDocument/2006/relationships/hyperlink" Target="https://www.ochaopt.org/content/masafer-yatta-communities-risk-forcible-transfer-june-2022" TargetMode="External"/><Relationship Id="rId19" Type="http://schemas.openxmlformats.org/officeDocument/2006/relationships/hyperlink" Target="https://www.aljazeera.com/news/2016/6/23/israel-water-as-a-tool-to-dominate-palestinians" TargetMode="External"/><Relationship Id="rId4" Type="http://schemas.openxmlformats.org/officeDocument/2006/relationships/hyperlink" Target="https://ejatlas.org/conflict/israeli-industries-polluting-palestinian-city-of-tulkarm" TargetMode="External"/><Relationship Id="rId9" Type="http://schemas.openxmlformats.org/officeDocument/2006/relationships/hyperlink" Target="https://www.arabnews.com/node/2092936" TargetMode="External"/><Relationship Id="rId14" Type="http://schemas.openxmlformats.org/officeDocument/2006/relationships/hyperlink" Target="https://www.btselem.org/video/20220623_demolitions_in_jm_area_may_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A0BE30D-C46F-4C37-BDD5-76FD01DFA519}"/>
</file>

<file path=customXml/itemProps2.xml><?xml version="1.0" encoding="utf-8"?>
<ds:datastoreItem xmlns:ds="http://schemas.openxmlformats.org/officeDocument/2006/customXml" ds:itemID="{2ABC8664-F72C-42EF-8CA0-972D7039E532}"/>
</file>

<file path=customXml/itemProps3.xml><?xml version="1.0" encoding="utf-8"?>
<ds:datastoreItem xmlns:ds="http://schemas.openxmlformats.org/officeDocument/2006/customXml" ds:itemID="{48C1B476-5E81-4B49-AEAA-9ECF94FBBEC3}"/>
</file>

<file path=docProps/app.xml><?xml version="1.0" encoding="utf-8"?>
<Properties xmlns="http://schemas.openxmlformats.org/officeDocument/2006/extended-properties" xmlns:vt="http://schemas.openxmlformats.org/officeDocument/2006/docPropsVTypes">
  <Template>Normal</Template>
  <TotalTime>0</TotalTime>
  <Pages>13</Pages>
  <Words>4681</Words>
  <Characters>26684</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UserCL</dc:creator>
  <cp:lastModifiedBy>Maram Zatara</cp:lastModifiedBy>
  <cp:revision>2</cp:revision>
  <dcterms:created xsi:type="dcterms:W3CDTF">2022-09-08T06:41:00Z</dcterms:created>
  <dcterms:modified xsi:type="dcterms:W3CDTF">2022-09-08T06:41:00Z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