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D271E" w14:textId="77777777"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14:paraId="452288AF" w14:textId="16BE358A"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 xml:space="preserve">between the </w:t>
      </w:r>
      <w:r w:rsidR="00661524">
        <w:rPr>
          <w:rFonts w:eastAsia="Times New Roman"/>
          <w:b/>
          <w:bCs/>
          <w:sz w:val="36"/>
          <w:szCs w:val="36"/>
          <w:lang w:val="en-GB" w:eastAsia="fr-FR"/>
        </w:rPr>
        <w:t>8</w:t>
      </w:r>
      <w:r w:rsidR="00036FAA">
        <w:rPr>
          <w:rFonts w:eastAsia="Times New Roman"/>
          <w:b/>
          <w:bCs/>
          <w:sz w:val="36"/>
          <w:szCs w:val="36"/>
          <w:lang w:val="en-GB" w:eastAsia="fr-FR"/>
        </w:rPr>
        <w:t>6</w:t>
      </w:r>
      <w:r w:rsidR="0048140B">
        <w:rPr>
          <w:rFonts w:eastAsia="Times New Roman"/>
          <w:b/>
          <w:bCs/>
          <w:sz w:val="36"/>
          <w:szCs w:val="36"/>
          <w:lang w:val="en-GB" w:eastAsia="fr-FR"/>
        </w:rPr>
        <w:t>th</w:t>
      </w:r>
      <w:r>
        <w:rPr>
          <w:rFonts w:eastAsia="Times New Roman"/>
          <w:b/>
          <w:bCs/>
          <w:sz w:val="36"/>
          <w:szCs w:val="36"/>
          <w:lang w:val="en-GB" w:eastAsia="fr-FR"/>
        </w:rPr>
        <w:t xml:space="preserve"> </w:t>
      </w:r>
      <w:r w:rsidR="00612A87">
        <w:rPr>
          <w:rFonts w:eastAsia="Times New Roman"/>
          <w:b/>
          <w:bCs/>
          <w:sz w:val="36"/>
          <w:szCs w:val="36"/>
          <w:lang w:val="en-GB" w:eastAsia="fr-FR"/>
        </w:rPr>
        <w:t>and 8</w:t>
      </w:r>
      <w:r w:rsidR="00036FAA">
        <w:rPr>
          <w:rFonts w:eastAsia="Times New Roman"/>
          <w:b/>
          <w:bCs/>
          <w:sz w:val="36"/>
          <w:szCs w:val="36"/>
          <w:lang w:val="en-GB" w:eastAsia="fr-FR"/>
        </w:rPr>
        <w:t>7</w:t>
      </w:r>
      <w:r w:rsidR="00612A87">
        <w:rPr>
          <w:rFonts w:eastAsia="Times New Roman"/>
          <w:b/>
          <w:bCs/>
          <w:sz w:val="36"/>
          <w:szCs w:val="36"/>
          <w:lang w:val="en-GB" w:eastAsia="fr-FR"/>
        </w:rPr>
        <w:t xml:space="preserve">th </w:t>
      </w:r>
      <w:r w:rsidRPr="00AE1331">
        <w:rPr>
          <w:rFonts w:eastAsia="Times New Roman"/>
          <w:b/>
          <w:bCs/>
          <w:sz w:val="36"/>
          <w:szCs w:val="36"/>
          <w:lang w:val="en-GB" w:eastAsia="fr-FR"/>
        </w:rPr>
        <w:t>sessions of the</w:t>
      </w:r>
    </w:p>
    <w:p w14:paraId="58E272CC" w14:textId="77777777"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14:paraId="025AD20E" w14:textId="77777777" w:rsidR="00411AE4" w:rsidRDefault="00411AE4" w:rsidP="00411AE4">
      <w:pPr>
        <w:autoSpaceDE w:val="0"/>
        <w:autoSpaceDN w:val="0"/>
        <w:adjustRightInd w:val="0"/>
        <w:jc w:val="center"/>
        <w:rPr>
          <w:rFonts w:eastAsia="Times New Roman"/>
          <w:b/>
          <w:bCs/>
          <w:sz w:val="32"/>
          <w:szCs w:val="32"/>
          <w:lang w:val="en-GB" w:eastAsia="fr-FR"/>
        </w:rPr>
      </w:pPr>
    </w:p>
    <w:p w14:paraId="713923AC" w14:textId="3F1A7873" w:rsidR="00411AE4" w:rsidRPr="0048140B" w:rsidRDefault="00411AE4" w:rsidP="00411AE4">
      <w:pPr>
        <w:autoSpaceDE w:val="0"/>
        <w:autoSpaceDN w:val="0"/>
        <w:adjustRightInd w:val="0"/>
        <w:jc w:val="center"/>
        <w:rPr>
          <w:rFonts w:eastAsia="Times New Roman"/>
          <w:b/>
          <w:bCs/>
          <w:sz w:val="32"/>
          <w:szCs w:val="32"/>
          <w:lang w:val="es-ES" w:eastAsia="fr-FR"/>
        </w:rPr>
      </w:pPr>
      <w:r w:rsidRPr="0048140B">
        <w:rPr>
          <w:rFonts w:eastAsia="Times New Roman"/>
          <w:b/>
          <w:bCs/>
          <w:sz w:val="32"/>
          <w:szCs w:val="32"/>
          <w:lang w:val="es-ES" w:eastAsia="fr-FR"/>
        </w:rPr>
        <w:t xml:space="preserve">Ms. </w:t>
      </w:r>
      <w:r w:rsidR="00612A87" w:rsidRPr="0048140B">
        <w:rPr>
          <w:rFonts w:eastAsia="Times New Roman"/>
          <w:b/>
          <w:bCs/>
          <w:sz w:val="32"/>
          <w:szCs w:val="32"/>
          <w:lang w:val="es-ES" w:eastAsia="fr-FR"/>
        </w:rPr>
        <w:t>Ana Peláez Narváez</w:t>
      </w:r>
      <w:r w:rsidRPr="0048140B">
        <w:rPr>
          <w:rFonts w:eastAsia="Times New Roman"/>
          <w:b/>
          <w:bCs/>
          <w:sz w:val="32"/>
          <w:szCs w:val="32"/>
          <w:lang w:val="es-ES" w:eastAsia="fr-FR"/>
        </w:rPr>
        <w:t xml:space="preserve">, CEDAW </w:t>
      </w:r>
      <w:proofErr w:type="spellStart"/>
      <w:r w:rsidR="0048140B" w:rsidRPr="0048140B">
        <w:rPr>
          <w:rFonts w:eastAsia="Times New Roman"/>
          <w:b/>
          <w:bCs/>
          <w:sz w:val="32"/>
          <w:szCs w:val="32"/>
          <w:lang w:val="es-ES" w:eastAsia="fr-FR"/>
        </w:rPr>
        <w:t>C</w:t>
      </w:r>
      <w:r w:rsidRPr="0048140B">
        <w:rPr>
          <w:rFonts w:eastAsia="Times New Roman"/>
          <w:b/>
          <w:bCs/>
          <w:sz w:val="32"/>
          <w:szCs w:val="32"/>
          <w:lang w:val="es-ES" w:eastAsia="fr-FR"/>
        </w:rPr>
        <w:t>hair</w:t>
      </w:r>
      <w:proofErr w:type="spellEnd"/>
    </w:p>
    <w:p w14:paraId="381A6D5B" w14:textId="77777777" w:rsidR="00411AE4" w:rsidRPr="0048140B" w:rsidRDefault="00411AE4" w:rsidP="00411AE4">
      <w:pPr>
        <w:autoSpaceDE w:val="0"/>
        <w:autoSpaceDN w:val="0"/>
        <w:adjustRightInd w:val="0"/>
        <w:jc w:val="center"/>
        <w:rPr>
          <w:rFonts w:eastAsia="Times New Roman"/>
          <w:b/>
          <w:bCs/>
          <w:lang w:val="es-ES" w:eastAsia="fr-FR"/>
        </w:rPr>
      </w:pPr>
    </w:p>
    <w:p w14:paraId="68E20DCE" w14:textId="1A18B4BF"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Eight</w:t>
      </w:r>
      <w:r w:rsidR="00661524">
        <w:rPr>
          <w:rFonts w:eastAsia="Times New Roman"/>
          <w:bCs/>
          <w:sz w:val="28"/>
          <w:szCs w:val="28"/>
          <w:lang w:val="en-GB" w:eastAsia="fr-FR"/>
        </w:rPr>
        <w:t>y-</w:t>
      </w:r>
      <w:r w:rsidR="00036FAA">
        <w:rPr>
          <w:rFonts w:eastAsia="Times New Roman"/>
          <w:bCs/>
          <w:sz w:val="28"/>
          <w:szCs w:val="28"/>
          <w:lang w:val="en-GB" w:eastAsia="fr-FR"/>
        </w:rPr>
        <w:t>seventh</w:t>
      </w:r>
      <w:r>
        <w:rPr>
          <w:rFonts w:eastAsia="Times New Roman"/>
          <w:bCs/>
          <w:sz w:val="28"/>
          <w:szCs w:val="28"/>
          <w:lang w:val="en-GB" w:eastAsia="fr-FR"/>
        </w:rPr>
        <w:t xml:space="preserve"> </w:t>
      </w:r>
      <w:r w:rsidRPr="00FC2AD6">
        <w:rPr>
          <w:rFonts w:eastAsia="Times New Roman"/>
          <w:bCs/>
          <w:sz w:val="28"/>
          <w:szCs w:val="28"/>
          <w:lang w:val="en-GB" w:eastAsia="fr-FR"/>
        </w:rPr>
        <w:t>session</w:t>
      </w:r>
    </w:p>
    <w:p w14:paraId="43387832" w14:textId="21E6BB0D" w:rsidR="00411AE4" w:rsidRPr="00FC2AD6" w:rsidRDefault="00036FAA"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2</w:t>
      </w:r>
      <w:r w:rsidR="00122B95">
        <w:rPr>
          <w:rFonts w:eastAsia="Times New Roman"/>
          <w:bCs/>
          <w:sz w:val="28"/>
          <w:szCs w:val="28"/>
          <w:lang w:val="en-GB" w:eastAsia="fr-FR"/>
        </w:rPr>
        <w:t>9</w:t>
      </w:r>
      <w:r w:rsidR="0048140B">
        <w:rPr>
          <w:rFonts w:eastAsia="Times New Roman"/>
          <w:bCs/>
          <w:sz w:val="28"/>
          <w:szCs w:val="28"/>
          <w:lang w:val="en-GB" w:eastAsia="fr-FR"/>
        </w:rPr>
        <w:t xml:space="preserve"> </w:t>
      </w:r>
      <w:r>
        <w:rPr>
          <w:rFonts w:eastAsia="Times New Roman"/>
          <w:bCs/>
          <w:sz w:val="28"/>
          <w:szCs w:val="28"/>
          <w:lang w:val="en-GB" w:eastAsia="fr-FR"/>
        </w:rPr>
        <w:t>January</w:t>
      </w:r>
      <w:r w:rsidR="00122B95">
        <w:rPr>
          <w:rFonts w:eastAsia="Times New Roman"/>
          <w:bCs/>
          <w:sz w:val="28"/>
          <w:szCs w:val="28"/>
          <w:lang w:val="en-GB" w:eastAsia="fr-FR"/>
        </w:rPr>
        <w:t xml:space="preserve"> </w:t>
      </w:r>
      <w:r w:rsidR="00411AE4" w:rsidRPr="00FC2AD6">
        <w:rPr>
          <w:rFonts w:eastAsia="Times New Roman"/>
          <w:bCs/>
          <w:sz w:val="28"/>
          <w:szCs w:val="28"/>
          <w:lang w:val="en-GB" w:eastAsia="fr-FR"/>
        </w:rPr>
        <w:t>20</w:t>
      </w:r>
      <w:r w:rsidR="00411AE4">
        <w:rPr>
          <w:rFonts w:eastAsia="Times New Roman"/>
          <w:bCs/>
          <w:sz w:val="28"/>
          <w:szCs w:val="28"/>
          <w:lang w:val="en-GB" w:eastAsia="fr-FR"/>
        </w:rPr>
        <w:t>2</w:t>
      </w:r>
      <w:r>
        <w:rPr>
          <w:rFonts w:eastAsia="Times New Roman"/>
          <w:bCs/>
          <w:sz w:val="28"/>
          <w:szCs w:val="28"/>
          <w:lang w:val="en-GB" w:eastAsia="fr-FR"/>
        </w:rPr>
        <w:t>4</w:t>
      </w:r>
    </w:p>
    <w:p w14:paraId="6867E044" w14:textId="77777777" w:rsidR="00411AE4" w:rsidRDefault="00411AE4" w:rsidP="00411AE4">
      <w:pPr>
        <w:autoSpaceDE w:val="0"/>
        <w:autoSpaceDN w:val="0"/>
        <w:adjustRightInd w:val="0"/>
        <w:rPr>
          <w:rFonts w:eastAsia="Times New Roman"/>
          <w:b/>
          <w:bCs/>
          <w:sz w:val="28"/>
          <w:szCs w:val="28"/>
          <w:lang w:val="en-GB" w:eastAsia="fr-FR"/>
        </w:rPr>
      </w:pPr>
    </w:p>
    <w:p w14:paraId="74138331" w14:textId="77777777" w:rsidR="00411AE4" w:rsidRDefault="00411AE4" w:rsidP="00411AE4">
      <w:pPr>
        <w:autoSpaceDE w:val="0"/>
        <w:autoSpaceDN w:val="0"/>
        <w:adjustRightInd w:val="0"/>
        <w:rPr>
          <w:rFonts w:eastAsia="Times New Roman"/>
          <w:b/>
          <w:bCs/>
          <w:sz w:val="28"/>
          <w:szCs w:val="28"/>
          <w:lang w:val="en-GB" w:eastAsia="fr-FR"/>
        </w:rPr>
      </w:pPr>
    </w:p>
    <w:p w14:paraId="2B9CDD9F" w14:textId="77777777"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14:paraId="3BEEE91D" w14:textId="77777777"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14:paraId="5771DAE5" w14:textId="77777777" w:rsidR="00411AE4" w:rsidRDefault="00411AE4" w:rsidP="00411AE4">
      <w:pPr>
        <w:autoSpaceDE w:val="0"/>
        <w:autoSpaceDN w:val="0"/>
        <w:adjustRightInd w:val="0"/>
        <w:rPr>
          <w:rFonts w:eastAsia="Times New Roman"/>
          <w:sz w:val="28"/>
          <w:szCs w:val="28"/>
          <w:lang w:val="en-GB" w:eastAsia="fr-FR"/>
        </w:rPr>
      </w:pPr>
    </w:p>
    <w:p w14:paraId="1ACC2A02" w14:textId="17ACF26B" w:rsidR="00715315"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w:t>
      </w:r>
      <w:r w:rsidR="00612A87">
        <w:rPr>
          <w:rFonts w:eastAsia="Times New Roman"/>
          <w:sz w:val="28"/>
          <w:szCs w:val="28"/>
          <w:lang w:val="en-GB" w:eastAsia="fr-FR"/>
        </w:rPr>
        <w:t>join</w:t>
      </w:r>
      <w:r w:rsidRPr="00946C6A">
        <w:rPr>
          <w:rFonts w:eastAsia="Times New Roman"/>
          <w:sz w:val="28"/>
          <w:szCs w:val="28"/>
          <w:lang w:val="en-GB" w:eastAsia="fr-FR"/>
        </w:rPr>
        <w:t xml:space="preserve"> </w:t>
      </w:r>
      <w:r>
        <w:rPr>
          <w:rFonts w:eastAsia="Times New Roman"/>
          <w:sz w:val="28"/>
          <w:szCs w:val="28"/>
          <w:lang w:val="en-GB" w:eastAsia="fr-FR"/>
        </w:rPr>
        <w:t xml:space="preserve">Mr. </w:t>
      </w:r>
      <w:r w:rsidR="00036FAA">
        <w:rPr>
          <w:rFonts w:eastAsia="Times New Roman"/>
          <w:sz w:val="28"/>
          <w:szCs w:val="28"/>
          <w:lang w:val="en-GB" w:eastAsia="fr-FR"/>
        </w:rPr>
        <w:t>Ori</w:t>
      </w:r>
      <w:r w:rsidR="00F1047B">
        <w:rPr>
          <w:rFonts w:eastAsia="Times New Roman"/>
          <w:sz w:val="28"/>
          <w:szCs w:val="28"/>
          <w:lang w:val="en-GB" w:eastAsia="fr-FR"/>
        </w:rPr>
        <w:t xml:space="preserve"> </w:t>
      </w:r>
      <w:r>
        <w:rPr>
          <w:rFonts w:eastAsia="Times New Roman"/>
          <w:sz w:val="28"/>
          <w:szCs w:val="28"/>
          <w:lang w:val="en-GB" w:eastAsia="fr-FR"/>
        </w:rPr>
        <w:t>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sidR="00661524">
        <w:rPr>
          <w:rFonts w:eastAsia="Times New Roman"/>
          <w:sz w:val="28"/>
          <w:szCs w:val="28"/>
          <w:lang w:val="en-GB" w:eastAsia="fr-FR"/>
        </w:rPr>
        <w:t>8</w:t>
      </w:r>
      <w:r w:rsidR="00036FAA">
        <w:rPr>
          <w:rFonts w:eastAsia="Times New Roman"/>
          <w:sz w:val="28"/>
          <w:szCs w:val="28"/>
          <w:lang w:val="en-GB" w:eastAsia="fr-FR"/>
        </w:rPr>
        <w:t>7</w:t>
      </w:r>
      <w:r w:rsidR="00612A87">
        <w:rPr>
          <w:rFonts w:eastAsia="Times New Roman"/>
          <w:sz w:val="28"/>
          <w:szCs w:val="28"/>
          <w:lang w:val="en-GB" w:eastAsia="fr-FR"/>
        </w:rPr>
        <w:t>th</w:t>
      </w:r>
      <w:r>
        <w:rPr>
          <w:rFonts w:eastAsia="Times New Roman"/>
          <w:sz w:val="28"/>
          <w:szCs w:val="28"/>
          <w:lang w:val="en-GB" w:eastAsia="fr-FR"/>
        </w:rPr>
        <w:t xml:space="preserve"> session of the Committee on the Elimination of Discrimination against Women.</w:t>
      </w:r>
    </w:p>
    <w:p w14:paraId="18B78DAB" w14:textId="54C2918B" w:rsidR="00835703" w:rsidRDefault="00835703" w:rsidP="00411AE4">
      <w:pPr>
        <w:autoSpaceDE w:val="0"/>
        <w:autoSpaceDN w:val="0"/>
        <w:adjustRightInd w:val="0"/>
        <w:ind w:firstLine="720"/>
        <w:jc w:val="both"/>
        <w:rPr>
          <w:rFonts w:eastAsia="Times New Roman"/>
          <w:sz w:val="28"/>
          <w:szCs w:val="28"/>
          <w:lang w:val="en-GB" w:eastAsia="fr-FR"/>
        </w:rPr>
      </w:pPr>
    </w:p>
    <w:p w14:paraId="79F1217B" w14:textId="657235FC"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Since our last session, the number of States parties having ratified or acceded to the Convention has remained at 189. </w:t>
      </w:r>
      <w:r w:rsidR="00122B95">
        <w:rPr>
          <w:rFonts w:eastAsia="Times New Roman"/>
          <w:sz w:val="28"/>
          <w:szCs w:val="28"/>
          <w:lang w:val="en-GB" w:eastAsia="fr-FR"/>
        </w:rPr>
        <w:t>Similarly, the number of States parties having accepted the amendment to article 20, paragraph 1, of the Convention concerning the Committee’s meeting time has remained at 81</w:t>
      </w:r>
      <w:r w:rsidR="00122B95" w:rsidRPr="00DA4FBF">
        <w:rPr>
          <w:rFonts w:eastAsia="Times New Roman"/>
          <w:sz w:val="28"/>
          <w:szCs w:val="28"/>
          <w:lang w:val="en-GB" w:eastAsia="fr-FR"/>
        </w:rPr>
        <w:t>.</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w:t>
      </w:r>
      <w:r w:rsidR="00835703" w:rsidRPr="00835703">
        <w:rPr>
          <w:sz w:val="28"/>
          <w:szCs w:val="28"/>
        </w:rPr>
        <w:t>With respect to the Optional Protocol, the number of States parties remains at 115.</w:t>
      </w:r>
    </w:p>
    <w:p w14:paraId="329E57E2" w14:textId="77777777" w:rsidR="00411AE4" w:rsidRPr="005D126D" w:rsidRDefault="00411AE4" w:rsidP="00411AE4">
      <w:pPr>
        <w:autoSpaceDE w:val="0"/>
        <w:autoSpaceDN w:val="0"/>
        <w:adjustRightInd w:val="0"/>
        <w:ind w:firstLine="720"/>
        <w:jc w:val="both"/>
        <w:rPr>
          <w:rFonts w:eastAsia="Times New Roman"/>
          <w:sz w:val="28"/>
          <w:szCs w:val="28"/>
          <w:lang w:val="en-GB" w:eastAsia="fr-FR"/>
        </w:rPr>
      </w:pPr>
    </w:p>
    <w:p w14:paraId="7F9E37AA" w14:textId="1F3D1A8F"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0C5576">
        <w:rPr>
          <w:rFonts w:eastAsia="Times New Roman"/>
          <w:sz w:val="28"/>
          <w:szCs w:val="28"/>
          <w:lang w:val="en-GB" w:eastAsia="fr-FR"/>
        </w:rPr>
        <w:t xml:space="preserve">since our last session, </w:t>
      </w:r>
      <w:r w:rsidR="00036FAA">
        <w:rPr>
          <w:rFonts w:eastAsia="Times New Roman"/>
          <w:sz w:val="28"/>
          <w:szCs w:val="28"/>
          <w:lang w:val="en-GB" w:eastAsia="fr-FR"/>
        </w:rPr>
        <w:t>Argentina</w:t>
      </w:r>
      <w:r w:rsidR="00991CAA">
        <w:rPr>
          <w:rFonts w:eastAsia="Times New Roman"/>
          <w:sz w:val="28"/>
          <w:szCs w:val="28"/>
          <w:lang w:val="en-GB" w:eastAsia="fr-FR"/>
        </w:rPr>
        <w:t xml:space="preserve">, </w:t>
      </w:r>
      <w:r w:rsidR="00036FAA">
        <w:rPr>
          <w:rFonts w:eastAsia="Times New Roman"/>
          <w:sz w:val="28"/>
          <w:szCs w:val="28"/>
          <w:lang w:val="en-GB" w:eastAsia="fr-FR"/>
        </w:rPr>
        <w:t>Czechia</w:t>
      </w:r>
      <w:r w:rsidR="00991CAA">
        <w:rPr>
          <w:rFonts w:eastAsia="Times New Roman"/>
          <w:sz w:val="28"/>
          <w:szCs w:val="28"/>
          <w:lang w:val="en-GB" w:eastAsia="fr-FR"/>
        </w:rPr>
        <w:t xml:space="preserve">, </w:t>
      </w:r>
      <w:proofErr w:type="spellStart"/>
      <w:r w:rsidR="00036FAA">
        <w:rPr>
          <w:rFonts w:eastAsia="Times New Roman"/>
          <w:sz w:val="28"/>
          <w:szCs w:val="28"/>
          <w:lang w:val="en-GB" w:eastAsia="fr-FR"/>
        </w:rPr>
        <w:t>Iraq</w:t>
      </w:r>
      <w:r w:rsidR="00991CAA">
        <w:rPr>
          <w:rFonts w:eastAsia="Times New Roman"/>
          <w:sz w:val="28"/>
          <w:szCs w:val="28"/>
          <w:lang w:val="en-GB" w:eastAsia="fr-FR"/>
        </w:rPr>
        <w:t>e</w:t>
      </w:r>
      <w:proofErr w:type="spellEnd"/>
      <w:r w:rsidR="00991CAA">
        <w:rPr>
          <w:rFonts w:eastAsia="Times New Roman"/>
          <w:sz w:val="28"/>
          <w:szCs w:val="28"/>
          <w:lang w:val="en-GB" w:eastAsia="fr-FR"/>
        </w:rPr>
        <w:t xml:space="preserve">, </w:t>
      </w:r>
      <w:r w:rsidR="00036FAA">
        <w:rPr>
          <w:rFonts w:eastAsia="Times New Roman"/>
          <w:sz w:val="28"/>
          <w:szCs w:val="28"/>
          <w:lang w:val="en-GB" w:eastAsia="fr-FR"/>
        </w:rPr>
        <w:t>Liechtenstein</w:t>
      </w:r>
      <w:r w:rsidR="00991CAA">
        <w:rPr>
          <w:rFonts w:eastAsia="Times New Roman"/>
          <w:sz w:val="28"/>
          <w:szCs w:val="28"/>
          <w:lang w:val="en-GB" w:eastAsia="fr-FR"/>
        </w:rPr>
        <w:t xml:space="preserve">, </w:t>
      </w:r>
      <w:r w:rsidR="00036FAA">
        <w:rPr>
          <w:rFonts w:eastAsia="Times New Roman"/>
          <w:sz w:val="28"/>
          <w:szCs w:val="28"/>
          <w:lang w:val="en-GB" w:eastAsia="fr-FR"/>
        </w:rPr>
        <w:t>Lithuania</w:t>
      </w:r>
      <w:r w:rsidR="00991CAA">
        <w:rPr>
          <w:rFonts w:eastAsia="Times New Roman"/>
          <w:sz w:val="28"/>
          <w:szCs w:val="28"/>
          <w:lang w:val="en-GB" w:eastAsia="fr-FR"/>
        </w:rPr>
        <w:t xml:space="preserve">, </w:t>
      </w:r>
      <w:proofErr w:type="gramStart"/>
      <w:r w:rsidR="00036FAA">
        <w:rPr>
          <w:rFonts w:eastAsia="Times New Roman"/>
          <w:sz w:val="28"/>
          <w:szCs w:val="28"/>
          <w:lang w:val="en-GB" w:eastAsia="fr-FR"/>
        </w:rPr>
        <w:t>Lesotho</w:t>
      </w:r>
      <w:proofErr w:type="gramEnd"/>
      <w:r w:rsidR="00991CAA">
        <w:rPr>
          <w:rFonts w:eastAsia="Times New Roman"/>
          <w:sz w:val="28"/>
          <w:szCs w:val="28"/>
          <w:lang w:val="en-GB" w:eastAsia="fr-FR"/>
        </w:rPr>
        <w:t xml:space="preserve"> and </w:t>
      </w:r>
      <w:r w:rsidR="00036FAA">
        <w:rPr>
          <w:rFonts w:eastAsia="Times New Roman"/>
          <w:sz w:val="28"/>
          <w:szCs w:val="28"/>
          <w:lang w:val="en-GB" w:eastAsia="fr-FR"/>
        </w:rPr>
        <w:t>Luxembourg</w:t>
      </w:r>
      <w:r w:rsidRPr="008058E1">
        <w:rPr>
          <w:rFonts w:eastAsia="Times New Roman"/>
          <w:sz w:val="28"/>
          <w:szCs w:val="28"/>
          <w:lang w:val="en-GB" w:eastAsia="fr-FR"/>
        </w:rPr>
        <w:t xml:space="preserve"> submitted their periodic reports</w:t>
      </w:r>
      <w:r>
        <w:rPr>
          <w:rFonts w:eastAsia="Times New Roman"/>
          <w:sz w:val="28"/>
          <w:szCs w:val="28"/>
          <w:lang w:val="en-GB" w:eastAsia="fr-FR"/>
        </w:rPr>
        <w:t xml:space="preserve"> </w:t>
      </w:r>
      <w:r w:rsidRPr="008058E1">
        <w:rPr>
          <w:rFonts w:eastAsia="Times New Roman"/>
          <w:sz w:val="28"/>
          <w:szCs w:val="28"/>
          <w:lang w:val="en-GB" w:eastAsia="fr-FR"/>
        </w:rPr>
        <w:t xml:space="preserve">to the Committee. </w:t>
      </w:r>
      <w:r w:rsidR="00056A58">
        <w:rPr>
          <w:rFonts w:eastAsia="Times New Roman"/>
          <w:sz w:val="28"/>
          <w:szCs w:val="28"/>
          <w:lang w:val="en-GB" w:eastAsia="fr-FR"/>
        </w:rPr>
        <w:t>The number of States parties having opted out from the simplified reporting procedure s</w:t>
      </w:r>
      <w:r w:rsidR="0048140B">
        <w:rPr>
          <w:rFonts w:eastAsia="Times New Roman"/>
          <w:sz w:val="28"/>
          <w:szCs w:val="28"/>
          <w:lang w:val="en-GB" w:eastAsia="fr-FR"/>
        </w:rPr>
        <w:t xml:space="preserve">ince our decision </w:t>
      </w:r>
      <w:r w:rsidR="00056A58">
        <w:rPr>
          <w:rFonts w:eastAsia="Times New Roman"/>
          <w:sz w:val="28"/>
          <w:szCs w:val="28"/>
          <w:lang w:val="en-GB" w:eastAsia="fr-FR"/>
        </w:rPr>
        <w:t>in 2022</w:t>
      </w:r>
      <w:r w:rsidR="0048140B">
        <w:rPr>
          <w:rFonts w:eastAsia="Times New Roman"/>
          <w:sz w:val="28"/>
          <w:szCs w:val="28"/>
          <w:lang w:val="en-GB" w:eastAsia="fr-FR"/>
        </w:rPr>
        <w:t xml:space="preserve"> to make </w:t>
      </w:r>
      <w:r w:rsidR="001432AE">
        <w:rPr>
          <w:rFonts w:eastAsia="Times New Roman"/>
          <w:sz w:val="28"/>
          <w:szCs w:val="28"/>
          <w:lang w:val="en-GB" w:eastAsia="fr-FR"/>
        </w:rPr>
        <w:t xml:space="preserve">the simplified reporting procedure the default procedure for the submission of State party reports to </w:t>
      </w:r>
      <w:r w:rsidR="0048140B">
        <w:rPr>
          <w:rFonts w:eastAsia="Times New Roman"/>
          <w:sz w:val="28"/>
          <w:szCs w:val="28"/>
          <w:lang w:val="en-GB" w:eastAsia="fr-FR"/>
        </w:rPr>
        <w:t xml:space="preserve">the CEDAW </w:t>
      </w:r>
      <w:r w:rsidR="001432AE">
        <w:rPr>
          <w:rFonts w:eastAsia="Times New Roman"/>
          <w:sz w:val="28"/>
          <w:szCs w:val="28"/>
          <w:lang w:val="en-GB" w:eastAsia="fr-FR"/>
        </w:rPr>
        <w:t>Committee</w:t>
      </w:r>
      <w:r w:rsidR="0048140B">
        <w:rPr>
          <w:rFonts w:eastAsia="Times New Roman"/>
          <w:sz w:val="28"/>
          <w:szCs w:val="28"/>
          <w:lang w:val="en-GB" w:eastAsia="fr-FR"/>
        </w:rPr>
        <w:t>, with the possibility for States parties to opt out,</w:t>
      </w:r>
      <w:r w:rsidR="001432AE">
        <w:rPr>
          <w:rFonts w:eastAsia="Times New Roman"/>
          <w:sz w:val="28"/>
          <w:szCs w:val="28"/>
          <w:lang w:val="en-GB" w:eastAsia="fr-FR"/>
        </w:rPr>
        <w:t xml:space="preserve"> </w:t>
      </w:r>
      <w:r w:rsidR="00056A58">
        <w:rPr>
          <w:rFonts w:eastAsia="Times New Roman"/>
          <w:sz w:val="28"/>
          <w:szCs w:val="28"/>
          <w:lang w:val="en-GB" w:eastAsia="fr-FR"/>
        </w:rPr>
        <w:t xml:space="preserve">remains at </w:t>
      </w:r>
      <w:r w:rsidR="0003609C">
        <w:rPr>
          <w:rFonts w:eastAsia="Times New Roman"/>
          <w:sz w:val="28"/>
          <w:szCs w:val="28"/>
          <w:lang w:val="en-GB" w:eastAsia="fr-FR"/>
        </w:rPr>
        <w:t>13</w:t>
      </w:r>
      <w:r w:rsidR="001432AE">
        <w:rPr>
          <w:rFonts w:eastAsia="Times New Roman"/>
          <w:sz w:val="28"/>
          <w:szCs w:val="28"/>
          <w:lang w:val="en-GB" w:eastAsia="fr-FR"/>
        </w:rPr>
        <w:t>.</w:t>
      </w:r>
    </w:p>
    <w:p w14:paraId="063096BA" w14:textId="11130895" w:rsidR="0065277B" w:rsidRDefault="0065277B" w:rsidP="00411AE4">
      <w:pPr>
        <w:autoSpaceDE w:val="0"/>
        <w:autoSpaceDN w:val="0"/>
        <w:adjustRightInd w:val="0"/>
        <w:ind w:firstLine="720"/>
        <w:jc w:val="both"/>
        <w:rPr>
          <w:rFonts w:eastAsia="Times New Roman"/>
          <w:sz w:val="28"/>
          <w:szCs w:val="28"/>
          <w:lang w:val="en-GB" w:eastAsia="fr-FR"/>
        </w:rPr>
      </w:pPr>
    </w:p>
    <w:p w14:paraId="223CF9A6" w14:textId="44CEEEEB" w:rsidR="0065277B" w:rsidRDefault="0065277B"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I wish to inform you that unfortunately, Ms. Daphna Hacker is unable to attend the 87</w:t>
      </w:r>
      <w:r w:rsidRPr="0065277B">
        <w:rPr>
          <w:rFonts w:eastAsia="Times New Roman"/>
          <w:sz w:val="28"/>
          <w:szCs w:val="28"/>
          <w:vertAlign w:val="superscript"/>
          <w:lang w:val="en-GB" w:eastAsia="fr-FR"/>
        </w:rPr>
        <w:t>th</w:t>
      </w:r>
      <w:r>
        <w:rPr>
          <w:rFonts w:eastAsia="Times New Roman"/>
          <w:sz w:val="28"/>
          <w:szCs w:val="28"/>
          <w:lang w:val="en-GB" w:eastAsia="fr-FR"/>
        </w:rPr>
        <w:t xml:space="preserve"> session.</w:t>
      </w:r>
    </w:p>
    <w:p w14:paraId="73CA684B"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3710090C" w14:textId="579DB96F"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Please let me now introduce my participation in events related to the implementation of women’s rights</w:t>
      </w:r>
      <w:r w:rsidR="00835703">
        <w:rPr>
          <w:rFonts w:eastAsia="Times New Roman"/>
          <w:sz w:val="28"/>
          <w:szCs w:val="28"/>
          <w:lang w:val="en-GB" w:eastAsia="fr-FR"/>
        </w:rPr>
        <w:t xml:space="preserve"> </w:t>
      </w:r>
      <w:r w:rsidR="00835703" w:rsidRPr="00835703">
        <w:rPr>
          <w:rFonts w:eastAsia="Times New Roman"/>
          <w:sz w:val="28"/>
          <w:szCs w:val="28"/>
          <w:lang w:val="en-GB" w:eastAsia="fr-FR"/>
        </w:rPr>
        <w:t>since the last session of the Committee</w:t>
      </w:r>
      <w:r>
        <w:rPr>
          <w:rFonts w:eastAsia="Times New Roman"/>
          <w:sz w:val="28"/>
          <w:szCs w:val="28"/>
          <w:lang w:val="en-GB" w:eastAsia="fr-FR"/>
        </w:rPr>
        <w:t>.</w:t>
      </w:r>
    </w:p>
    <w:p w14:paraId="7D37D850"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70379426" w14:textId="064B9B70" w:rsidR="00F00B51" w:rsidRPr="00963B72" w:rsidRDefault="00056A58" w:rsidP="00F00B51">
      <w:pPr>
        <w:ind w:firstLine="720"/>
        <w:jc w:val="both"/>
        <w:rPr>
          <w:sz w:val="28"/>
          <w:szCs w:val="28"/>
          <w:lang w:val="en-GB"/>
        </w:rPr>
      </w:pPr>
      <w:r>
        <w:rPr>
          <w:rFonts w:eastAsia="Times New Roman"/>
          <w:sz w:val="28"/>
          <w:szCs w:val="28"/>
          <w:lang w:val="en-GB" w:eastAsia="fr-FR"/>
        </w:rPr>
        <w:t>Shortly after our last session, on 1 November 2023</w:t>
      </w:r>
      <w:r w:rsidR="00991CAA" w:rsidRPr="00F00B51">
        <w:rPr>
          <w:rFonts w:eastAsia="Times New Roman"/>
          <w:sz w:val="28"/>
          <w:szCs w:val="28"/>
          <w:lang w:val="en-GB" w:eastAsia="fr-FR"/>
        </w:rPr>
        <w:t xml:space="preserve">, </w:t>
      </w:r>
      <w:r w:rsidR="00B74C83" w:rsidRPr="00F00B51">
        <w:rPr>
          <w:rFonts w:eastAsia="Times New Roman"/>
          <w:sz w:val="28"/>
          <w:szCs w:val="28"/>
          <w:lang w:val="en-GB" w:eastAsia="fr-FR"/>
        </w:rPr>
        <w:t xml:space="preserve">I </w:t>
      </w:r>
      <w:r>
        <w:rPr>
          <w:rFonts w:eastAsia="Times New Roman"/>
          <w:sz w:val="28"/>
          <w:szCs w:val="28"/>
          <w:lang w:val="en-GB" w:eastAsia="fr-FR"/>
        </w:rPr>
        <w:t xml:space="preserve">attended the informal briefing of the High Commissioner </w:t>
      </w:r>
      <w:r w:rsidR="00B96C6F">
        <w:rPr>
          <w:rFonts w:eastAsia="Times New Roman"/>
          <w:sz w:val="28"/>
          <w:szCs w:val="28"/>
          <w:lang w:val="en-GB" w:eastAsia="fr-FR"/>
        </w:rPr>
        <w:t>to States on the treaty body strengthening process online as an observer</w:t>
      </w:r>
      <w:r w:rsidR="00F00B51" w:rsidRPr="00B96C6F">
        <w:rPr>
          <w:sz w:val="28"/>
          <w:szCs w:val="28"/>
          <w:lang w:val="en-GB"/>
        </w:rPr>
        <w:t>.</w:t>
      </w:r>
      <w:r w:rsidR="00B96C6F" w:rsidRPr="00B96C6F">
        <w:rPr>
          <w:sz w:val="28"/>
          <w:szCs w:val="28"/>
          <w:lang w:val="en-GB"/>
        </w:rPr>
        <w:t xml:space="preserve"> </w:t>
      </w:r>
      <w:r w:rsidR="00B96C6F" w:rsidRPr="00963B72">
        <w:rPr>
          <w:color w:val="4472C4"/>
          <w:sz w:val="28"/>
          <w:szCs w:val="28"/>
        </w:rPr>
        <w:t xml:space="preserve">Representatives of 118 States participated in the </w:t>
      </w:r>
      <w:r w:rsidR="00B96C6F" w:rsidRPr="00963B72">
        <w:rPr>
          <w:color w:val="4472C4"/>
          <w:sz w:val="28"/>
          <w:szCs w:val="28"/>
        </w:rPr>
        <w:lastRenderedPageBreak/>
        <w:t>briefing and 28 States and one group of States took the floor to discuss and react to the OHCHR Working Paper. The exchanges led to an emerging consensus on many of the options outlined in the Working Paper, with concrete proposals, and endorsement of the process and the OHCHR Working Paper as such.</w:t>
      </w:r>
    </w:p>
    <w:p w14:paraId="627275CA" w14:textId="1F3B788F" w:rsidR="00411AE4" w:rsidRPr="00F00B51" w:rsidRDefault="00411AE4" w:rsidP="00411AE4">
      <w:pPr>
        <w:autoSpaceDE w:val="0"/>
        <w:autoSpaceDN w:val="0"/>
        <w:adjustRightInd w:val="0"/>
        <w:ind w:firstLine="720"/>
        <w:jc w:val="both"/>
        <w:rPr>
          <w:b/>
          <w:bCs/>
          <w:sz w:val="28"/>
          <w:szCs w:val="28"/>
          <w:lang w:val="en-GB"/>
        </w:rPr>
      </w:pPr>
    </w:p>
    <w:p w14:paraId="674AB794" w14:textId="732F0AFF" w:rsidR="00C479F7" w:rsidRPr="00963B72" w:rsidRDefault="00F00B51" w:rsidP="00B96C6F">
      <w:pPr>
        <w:autoSpaceDE w:val="0"/>
        <w:autoSpaceDN w:val="0"/>
        <w:adjustRightInd w:val="0"/>
        <w:ind w:firstLine="720"/>
        <w:jc w:val="both"/>
        <w:rPr>
          <w:rFonts w:eastAsia="Times New Roman"/>
          <w:lang w:eastAsia="en-US"/>
        </w:rPr>
      </w:pPr>
      <w:r>
        <w:rPr>
          <w:rFonts w:eastAsia="Times New Roman"/>
          <w:sz w:val="28"/>
          <w:szCs w:val="28"/>
          <w:lang w:eastAsia="fr-FR"/>
        </w:rPr>
        <w:t xml:space="preserve">On </w:t>
      </w:r>
      <w:r w:rsidR="00B96C6F">
        <w:rPr>
          <w:rFonts w:eastAsia="Times New Roman"/>
          <w:sz w:val="28"/>
          <w:szCs w:val="28"/>
          <w:lang w:eastAsia="fr-FR"/>
        </w:rPr>
        <w:t>3</w:t>
      </w:r>
      <w:r>
        <w:rPr>
          <w:rFonts w:eastAsia="Times New Roman"/>
          <w:sz w:val="28"/>
          <w:szCs w:val="28"/>
          <w:lang w:eastAsia="fr-FR"/>
        </w:rPr>
        <w:t xml:space="preserve"> </w:t>
      </w:r>
      <w:r w:rsidR="00B96C6F">
        <w:rPr>
          <w:rFonts w:eastAsia="Times New Roman"/>
          <w:sz w:val="28"/>
          <w:szCs w:val="28"/>
          <w:lang w:eastAsia="fr-FR"/>
        </w:rPr>
        <w:t>November</w:t>
      </w:r>
      <w:r w:rsidR="00B74C83">
        <w:rPr>
          <w:rFonts w:eastAsia="Times New Roman"/>
          <w:sz w:val="28"/>
          <w:szCs w:val="28"/>
          <w:lang w:eastAsia="fr-FR"/>
        </w:rPr>
        <w:t xml:space="preserve">, I </w:t>
      </w:r>
      <w:r w:rsidR="00B96C6F">
        <w:rPr>
          <w:rFonts w:eastAsia="Times New Roman"/>
          <w:sz w:val="28"/>
          <w:szCs w:val="28"/>
          <w:lang w:eastAsia="fr-FR"/>
        </w:rPr>
        <w:t xml:space="preserve">met virtually with the UN Women Executive Director, Ms. </w:t>
      </w:r>
      <w:proofErr w:type="spellStart"/>
      <w:r w:rsidR="00B96C6F">
        <w:rPr>
          <w:rFonts w:eastAsia="Times New Roman"/>
          <w:sz w:val="28"/>
          <w:szCs w:val="28"/>
          <w:lang w:eastAsia="fr-FR"/>
        </w:rPr>
        <w:t>Sima</w:t>
      </w:r>
      <w:proofErr w:type="spellEnd"/>
      <w:r w:rsidR="00B96C6F">
        <w:rPr>
          <w:rFonts w:eastAsia="Times New Roman"/>
          <w:sz w:val="28"/>
          <w:szCs w:val="28"/>
          <w:lang w:eastAsia="fr-FR"/>
        </w:rPr>
        <w:t xml:space="preserve"> Sami </w:t>
      </w:r>
      <w:proofErr w:type="spellStart"/>
      <w:r w:rsidR="00B96C6F">
        <w:rPr>
          <w:rFonts w:eastAsia="Times New Roman"/>
          <w:sz w:val="28"/>
          <w:szCs w:val="28"/>
          <w:lang w:eastAsia="fr-FR"/>
        </w:rPr>
        <w:t>Bahous</w:t>
      </w:r>
      <w:proofErr w:type="spellEnd"/>
      <w:r w:rsidR="00B96C6F">
        <w:rPr>
          <w:rFonts w:eastAsia="Times New Roman"/>
          <w:sz w:val="28"/>
          <w:szCs w:val="28"/>
          <w:lang w:eastAsia="fr-FR"/>
        </w:rPr>
        <w:t xml:space="preserve">, to discuss possible cooperation over the next two years, </w:t>
      </w:r>
      <w:r w:rsidR="00B96C6F" w:rsidRPr="00963B72">
        <w:rPr>
          <w:rFonts w:eastAsia="Times New Roman"/>
          <w:sz w:val="28"/>
          <w:szCs w:val="28"/>
        </w:rPr>
        <w:t>UN Women’s efforts to review the women’s rights and gender equality architecture of the UN, and the preparation of the 68</w:t>
      </w:r>
      <w:r w:rsidR="00B96C6F" w:rsidRPr="00963B72">
        <w:rPr>
          <w:rFonts w:eastAsia="Times New Roman"/>
          <w:sz w:val="28"/>
          <w:szCs w:val="28"/>
          <w:vertAlign w:val="superscript"/>
        </w:rPr>
        <w:t>th</w:t>
      </w:r>
      <w:r w:rsidR="00B96C6F" w:rsidRPr="00963B72">
        <w:rPr>
          <w:rFonts w:eastAsia="Times New Roman"/>
          <w:sz w:val="28"/>
          <w:szCs w:val="28"/>
        </w:rPr>
        <w:t xml:space="preserve"> session of the Commission on the Status of Women in March this year, among other issues</w:t>
      </w:r>
      <w:r w:rsidR="00C479F7">
        <w:rPr>
          <w:rFonts w:eastAsia="Times New Roman"/>
          <w:sz w:val="28"/>
          <w:szCs w:val="28"/>
          <w:lang w:eastAsia="fr-FR"/>
        </w:rPr>
        <w:t>.</w:t>
      </w:r>
    </w:p>
    <w:p w14:paraId="79B4378D" w14:textId="77777777" w:rsidR="00C479F7" w:rsidRDefault="00C479F7" w:rsidP="001A3CA9">
      <w:pPr>
        <w:autoSpaceDE w:val="0"/>
        <w:autoSpaceDN w:val="0"/>
        <w:adjustRightInd w:val="0"/>
        <w:ind w:firstLine="720"/>
        <w:jc w:val="both"/>
        <w:rPr>
          <w:rFonts w:eastAsia="Times New Roman"/>
          <w:sz w:val="28"/>
          <w:szCs w:val="28"/>
          <w:lang w:eastAsia="fr-FR"/>
        </w:rPr>
      </w:pPr>
    </w:p>
    <w:p w14:paraId="754EC874" w14:textId="0AFA7582" w:rsidR="00C479F7" w:rsidRDefault="00C479F7" w:rsidP="00C479F7">
      <w:pPr>
        <w:autoSpaceDE w:val="0"/>
        <w:autoSpaceDN w:val="0"/>
        <w:adjustRightInd w:val="0"/>
        <w:ind w:firstLine="720"/>
        <w:jc w:val="both"/>
        <w:rPr>
          <w:rFonts w:eastAsia="Times New Roman"/>
          <w:sz w:val="28"/>
          <w:szCs w:val="28"/>
          <w:lang w:eastAsia="fr-FR"/>
        </w:rPr>
      </w:pPr>
      <w:r>
        <w:rPr>
          <w:rFonts w:eastAsia="Times New Roman"/>
          <w:sz w:val="28"/>
          <w:szCs w:val="28"/>
          <w:lang w:eastAsia="fr-FR"/>
        </w:rPr>
        <w:t xml:space="preserve">On </w:t>
      </w:r>
      <w:r w:rsidR="00B96C6F">
        <w:rPr>
          <w:rFonts w:eastAsia="Times New Roman"/>
          <w:sz w:val="28"/>
          <w:szCs w:val="28"/>
          <w:lang w:eastAsia="fr-FR"/>
        </w:rPr>
        <w:t>1</w:t>
      </w:r>
      <w:r w:rsidR="00A30348">
        <w:rPr>
          <w:rFonts w:eastAsia="Times New Roman"/>
          <w:sz w:val="28"/>
          <w:szCs w:val="28"/>
          <w:lang w:eastAsia="fr-FR"/>
        </w:rPr>
        <w:t>6</w:t>
      </w:r>
      <w:r>
        <w:rPr>
          <w:rFonts w:eastAsia="Times New Roman"/>
          <w:sz w:val="28"/>
          <w:szCs w:val="28"/>
          <w:lang w:eastAsia="fr-FR"/>
        </w:rPr>
        <w:t xml:space="preserve"> </w:t>
      </w:r>
      <w:r w:rsidR="00B96C6F">
        <w:rPr>
          <w:rFonts w:eastAsia="Times New Roman"/>
          <w:sz w:val="28"/>
          <w:szCs w:val="28"/>
          <w:lang w:eastAsia="fr-FR"/>
        </w:rPr>
        <w:t>November</w:t>
      </w:r>
      <w:r>
        <w:rPr>
          <w:rFonts w:eastAsia="Times New Roman"/>
          <w:sz w:val="28"/>
          <w:szCs w:val="28"/>
          <w:lang w:eastAsia="fr-FR"/>
        </w:rPr>
        <w:t xml:space="preserve">, I participated </w:t>
      </w:r>
      <w:r w:rsidR="00A30348">
        <w:rPr>
          <w:rFonts w:eastAsia="Times New Roman"/>
          <w:sz w:val="28"/>
          <w:szCs w:val="28"/>
          <w:lang w:eastAsia="fr-FR"/>
        </w:rPr>
        <w:t>in the high-level meeting on the rights of persons with disabilities of the Spanish Presidency of the Council of the European Union, where I made a presentation on “Women and girls with disabilities: challenges and proposals for the European agenda”</w:t>
      </w:r>
      <w:r w:rsidR="000B2E19">
        <w:rPr>
          <w:rFonts w:eastAsia="Times New Roman"/>
          <w:sz w:val="28"/>
          <w:szCs w:val="28"/>
          <w:lang w:eastAsia="fr-FR"/>
        </w:rPr>
        <w:t>.</w:t>
      </w:r>
    </w:p>
    <w:p w14:paraId="4BA8291D" w14:textId="0D3E1D72" w:rsidR="000B2E19" w:rsidRDefault="000B2E19" w:rsidP="00C479F7">
      <w:pPr>
        <w:autoSpaceDE w:val="0"/>
        <w:autoSpaceDN w:val="0"/>
        <w:adjustRightInd w:val="0"/>
        <w:ind w:firstLine="720"/>
        <w:jc w:val="both"/>
        <w:rPr>
          <w:rFonts w:eastAsia="Times New Roman"/>
          <w:sz w:val="28"/>
          <w:szCs w:val="28"/>
          <w:lang w:eastAsia="fr-FR"/>
        </w:rPr>
      </w:pPr>
    </w:p>
    <w:p w14:paraId="22FC6513" w14:textId="3ED6D0A4" w:rsidR="000B2E19" w:rsidRPr="00CC3115" w:rsidRDefault="00A30348" w:rsidP="00C479F7">
      <w:pPr>
        <w:autoSpaceDE w:val="0"/>
        <w:autoSpaceDN w:val="0"/>
        <w:adjustRightInd w:val="0"/>
        <w:ind w:firstLine="720"/>
        <w:jc w:val="both"/>
        <w:rPr>
          <w:rFonts w:eastAsia="Times New Roman"/>
          <w:sz w:val="28"/>
          <w:szCs w:val="28"/>
          <w:lang w:val="en-GB" w:eastAsia="fr-FR"/>
        </w:rPr>
      </w:pPr>
      <w:r>
        <w:rPr>
          <w:rFonts w:eastAsia="Times New Roman"/>
          <w:sz w:val="28"/>
          <w:szCs w:val="28"/>
          <w:lang w:eastAsia="fr-FR"/>
        </w:rPr>
        <w:t>O</w:t>
      </w:r>
      <w:r w:rsidR="000B2E19">
        <w:rPr>
          <w:rFonts w:eastAsia="Times New Roman"/>
          <w:sz w:val="28"/>
          <w:szCs w:val="28"/>
          <w:lang w:eastAsia="fr-FR"/>
        </w:rPr>
        <w:t xml:space="preserve">n </w:t>
      </w:r>
      <w:r>
        <w:rPr>
          <w:rFonts w:eastAsia="Times New Roman"/>
          <w:sz w:val="28"/>
          <w:szCs w:val="28"/>
          <w:lang w:eastAsia="fr-FR"/>
        </w:rPr>
        <w:t>21 November</w:t>
      </w:r>
      <w:r w:rsidR="000B2E19">
        <w:rPr>
          <w:rFonts w:eastAsia="Times New Roman"/>
          <w:sz w:val="28"/>
          <w:szCs w:val="28"/>
          <w:lang w:eastAsia="fr-FR"/>
        </w:rPr>
        <w:t xml:space="preserve">, I </w:t>
      </w:r>
      <w:r>
        <w:rPr>
          <w:rFonts w:eastAsia="Times New Roman"/>
          <w:sz w:val="28"/>
          <w:szCs w:val="28"/>
          <w:lang w:eastAsia="fr-FR"/>
        </w:rPr>
        <w:t>was a speaker at a round table on “Access to justice by vulnerable persons” as part of a seminar on “Women and Justice” held in the context of the Spanish Presidency of the Council of the European Union</w:t>
      </w:r>
      <w:r w:rsidR="0063026D">
        <w:rPr>
          <w:rFonts w:eastAsia="Times New Roman"/>
          <w:sz w:val="28"/>
          <w:szCs w:val="28"/>
          <w:lang w:eastAsia="fr-FR"/>
        </w:rPr>
        <w:t>, organized by the Spanish Ministry of Justice</w:t>
      </w:r>
      <w:r>
        <w:rPr>
          <w:rFonts w:eastAsia="Times New Roman"/>
          <w:sz w:val="28"/>
          <w:szCs w:val="28"/>
          <w:lang w:eastAsia="fr-FR"/>
        </w:rPr>
        <w:t>.</w:t>
      </w:r>
    </w:p>
    <w:p w14:paraId="6C72EB46" w14:textId="57E23795" w:rsidR="00CB766D" w:rsidRPr="00CC3115" w:rsidRDefault="00CB766D" w:rsidP="00411AE4">
      <w:pPr>
        <w:autoSpaceDE w:val="0"/>
        <w:autoSpaceDN w:val="0"/>
        <w:adjustRightInd w:val="0"/>
        <w:ind w:firstLine="720"/>
        <w:jc w:val="both"/>
        <w:rPr>
          <w:rFonts w:eastAsia="Times New Roman"/>
          <w:sz w:val="28"/>
          <w:szCs w:val="28"/>
          <w:lang w:val="en-GB" w:eastAsia="fr-FR"/>
        </w:rPr>
      </w:pPr>
    </w:p>
    <w:p w14:paraId="4142CC9E" w14:textId="7836C1E4" w:rsidR="00411AE4" w:rsidRDefault="00A30348"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From 24 to 26 November, I participated as keynote speaker in the 6</w:t>
      </w:r>
      <w:r w:rsidRPr="00963B72">
        <w:rPr>
          <w:rFonts w:eastAsia="Times New Roman"/>
          <w:sz w:val="28"/>
          <w:szCs w:val="28"/>
          <w:vertAlign w:val="superscript"/>
          <w:lang w:val="en-GB" w:eastAsia="fr-FR"/>
        </w:rPr>
        <w:t>th</w:t>
      </w:r>
      <w:r>
        <w:rPr>
          <w:rFonts w:eastAsia="Times New Roman"/>
          <w:sz w:val="28"/>
          <w:szCs w:val="28"/>
          <w:lang w:val="en-GB" w:eastAsia="fr-FR"/>
        </w:rPr>
        <w:t xml:space="preserve"> National and 1</w:t>
      </w:r>
      <w:r w:rsidRPr="00963B72">
        <w:rPr>
          <w:rFonts w:eastAsia="Times New Roman"/>
          <w:sz w:val="28"/>
          <w:szCs w:val="28"/>
          <w:vertAlign w:val="superscript"/>
          <w:lang w:val="en-GB" w:eastAsia="fr-FR"/>
        </w:rPr>
        <w:t>st</w:t>
      </w:r>
      <w:r>
        <w:rPr>
          <w:rFonts w:eastAsia="Times New Roman"/>
          <w:sz w:val="28"/>
          <w:szCs w:val="28"/>
          <w:lang w:val="en-GB" w:eastAsia="fr-FR"/>
        </w:rPr>
        <w:t xml:space="preserve"> European Social Forum for Women and Girls with Disabilities</w:t>
      </w:r>
      <w:r w:rsidR="0063026D">
        <w:rPr>
          <w:rFonts w:eastAsia="Times New Roman"/>
          <w:sz w:val="28"/>
          <w:szCs w:val="28"/>
          <w:lang w:val="en-GB" w:eastAsia="fr-FR"/>
        </w:rPr>
        <w:t xml:space="preserve"> under the title “I decide,</w:t>
      </w:r>
      <w:r>
        <w:rPr>
          <w:rFonts w:eastAsia="Times New Roman"/>
          <w:sz w:val="28"/>
          <w:szCs w:val="28"/>
          <w:lang w:val="en-GB" w:eastAsia="fr-FR"/>
        </w:rPr>
        <w:t xml:space="preserve"> </w:t>
      </w:r>
      <w:r w:rsidR="0063026D">
        <w:rPr>
          <w:rFonts w:eastAsia="Times New Roman"/>
          <w:sz w:val="28"/>
          <w:szCs w:val="28"/>
          <w:lang w:val="en-GB" w:eastAsia="fr-FR"/>
        </w:rPr>
        <w:t>organized by CERMI Women’s Foundation in León, Spain</w:t>
      </w:r>
      <w:r>
        <w:rPr>
          <w:rFonts w:eastAsia="Times New Roman"/>
          <w:sz w:val="28"/>
          <w:szCs w:val="28"/>
          <w:lang w:val="en-GB" w:eastAsia="fr-FR"/>
        </w:rPr>
        <w:t>.</w:t>
      </w:r>
    </w:p>
    <w:p w14:paraId="5734F875" w14:textId="262C8177" w:rsidR="000B2E19" w:rsidRDefault="000B2E19" w:rsidP="00B745AE">
      <w:pPr>
        <w:autoSpaceDE w:val="0"/>
        <w:autoSpaceDN w:val="0"/>
        <w:adjustRightInd w:val="0"/>
        <w:ind w:firstLine="720"/>
        <w:jc w:val="both"/>
        <w:rPr>
          <w:rFonts w:eastAsia="Times New Roman"/>
          <w:sz w:val="28"/>
          <w:szCs w:val="28"/>
          <w:lang w:val="en-GB" w:eastAsia="fr-FR"/>
        </w:rPr>
      </w:pPr>
    </w:p>
    <w:p w14:paraId="146F675C" w14:textId="152B4A68" w:rsidR="000B2E19" w:rsidRDefault="000B2E19"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29 </w:t>
      </w:r>
      <w:r w:rsidR="00A30348">
        <w:rPr>
          <w:rFonts w:eastAsia="Times New Roman"/>
          <w:sz w:val="28"/>
          <w:szCs w:val="28"/>
          <w:lang w:val="en-GB" w:eastAsia="fr-FR"/>
        </w:rPr>
        <w:t>November</w:t>
      </w:r>
      <w:r>
        <w:rPr>
          <w:rFonts w:eastAsia="Times New Roman"/>
          <w:sz w:val="28"/>
          <w:szCs w:val="28"/>
          <w:lang w:val="en-GB" w:eastAsia="fr-FR"/>
        </w:rPr>
        <w:t xml:space="preserve">, I </w:t>
      </w:r>
      <w:r w:rsidR="0063026D">
        <w:rPr>
          <w:rFonts w:eastAsia="Times New Roman"/>
          <w:sz w:val="28"/>
          <w:szCs w:val="28"/>
          <w:lang w:val="en-GB" w:eastAsia="fr-FR"/>
        </w:rPr>
        <w:t xml:space="preserve">spoke at a hearing on “Harmful practices in the EU against women and girls with disabilities” </w:t>
      </w:r>
      <w:r w:rsidR="002F486C">
        <w:rPr>
          <w:rFonts w:eastAsia="Times New Roman"/>
          <w:sz w:val="28"/>
          <w:szCs w:val="28"/>
          <w:lang w:val="en-GB" w:eastAsia="fr-FR"/>
        </w:rPr>
        <w:t>of the European Parliament Committees on Women’s Rights and Gender Equality and on Employment and Social Affairs</w:t>
      </w:r>
      <w:r>
        <w:rPr>
          <w:rFonts w:eastAsia="Times New Roman"/>
          <w:sz w:val="28"/>
          <w:szCs w:val="28"/>
          <w:lang w:val="en-GB" w:eastAsia="fr-FR"/>
        </w:rPr>
        <w:t>.</w:t>
      </w:r>
    </w:p>
    <w:p w14:paraId="0E5D4F4C" w14:textId="2CB7BDF3" w:rsidR="00F420CF" w:rsidRDefault="00F420CF" w:rsidP="00B745AE">
      <w:pPr>
        <w:autoSpaceDE w:val="0"/>
        <w:autoSpaceDN w:val="0"/>
        <w:adjustRightInd w:val="0"/>
        <w:ind w:firstLine="720"/>
        <w:jc w:val="both"/>
        <w:rPr>
          <w:rFonts w:eastAsia="Times New Roman"/>
          <w:sz w:val="28"/>
          <w:szCs w:val="28"/>
          <w:lang w:val="en-GB" w:eastAsia="fr-FR"/>
        </w:rPr>
      </w:pPr>
    </w:p>
    <w:p w14:paraId="1FFED49E" w14:textId="72762D46" w:rsidR="00F420CF" w:rsidRPr="00D2109E" w:rsidRDefault="00F420CF"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A61F6F">
        <w:rPr>
          <w:rFonts w:eastAsia="Times New Roman"/>
          <w:sz w:val="28"/>
          <w:szCs w:val="28"/>
          <w:lang w:val="en-GB" w:eastAsia="fr-FR"/>
        </w:rPr>
        <w:t xml:space="preserve">5 </w:t>
      </w:r>
      <w:r w:rsidR="002F486C">
        <w:rPr>
          <w:rFonts w:eastAsia="Times New Roman"/>
          <w:sz w:val="28"/>
          <w:szCs w:val="28"/>
          <w:lang w:val="en-GB" w:eastAsia="fr-FR"/>
        </w:rPr>
        <w:t>December</w:t>
      </w:r>
      <w:r w:rsidR="00A61F6F">
        <w:rPr>
          <w:rFonts w:eastAsia="Times New Roman"/>
          <w:sz w:val="28"/>
          <w:szCs w:val="28"/>
          <w:lang w:val="en-GB" w:eastAsia="fr-FR"/>
        </w:rPr>
        <w:t xml:space="preserve">, </w:t>
      </w:r>
      <w:r w:rsidR="00D2109E">
        <w:rPr>
          <w:rFonts w:eastAsia="Times New Roman"/>
          <w:sz w:val="28"/>
          <w:szCs w:val="28"/>
          <w:lang w:val="en-GB" w:eastAsia="fr-FR"/>
        </w:rPr>
        <w:t xml:space="preserve">I </w:t>
      </w:r>
      <w:r w:rsidR="002F486C">
        <w:rPr>
          <w:rFonts w:eastAsia="Times New Roman"/>
          <w:sz w:val="28"/>
          <w:szCs w:val="28"/>
          <w:lang w:val="en-GB" w:eastAsia="fr-FR"/>
        </w:rPr>
        <w:t>remotely participated in the event “Women with disabilities for inclusion and free from violence”</w:t>
      </w:r>
      <w:r w:rsidR="009C6AA3">
        <w:rPr>
          <w:rFonts w:eastAsia="Times New Roman"/>
          <w:sz w:val="28"/>
          <w:szCs w:val="28"/>
          <w:lang w:val="en-GB" w:eastAsia="fr-FR"/>
        </w:rPr>
        <w:t>, organized by the Associations of Blind Women (AMUCES) and Blind People (ASCES) of El Salvador, and the House of Culture of the Blind, with support from UNFPA El Salvador</w:t>
      </w:r>
      <w:r w:rsidR="00A61F6F">
        <w:rPr>
          <w:rFonts w:eastAsia="Times New Roman"/>
          <w:sz w:val="28"/>
          <w:szCs w:val="28"/>
          <w:lang w:val="en-GB" w:eastAsia="fr-FR"/>
        </w:rPr>
        <w:t>.</w:t>
      </w:r>
    </w:p>
    <w:p w14:paraId="3AB09CB8" w14:textId="77777777" w:rsidR="00411AE4" w:rsidRPr="00D7715F" w:rsidRDefault="00411AE4" w:rsidP="00411AE4">
      <w:pPr>
        <w:autoSpaceDE w:val="0"/>
        <w:autoSpaceDN w:val="0"/>
        <w:adjustRightInd w:val="0"/>
        <w:ind w:firstLine="720"/>
        <w:jc w:val="both"/>
        <w:rPr>
          <w:rFonts w:eastAsia="Times New Roman"/>
          <w:sz w:val="28"/>
          <w:szCs w:val="28"/>
          <w:lang w:val="en-GB" w:eastAsia="fr-FR"/>
        </w:rPr>
      </w:pPr>
    </w:p>
    <w:p w14:paraId="24791816" w14:textId="6EB588DD" w:rsidR="00277DEC" w:rsidRDefault="009D16D2"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9C6AA3">
        <w:rPr>
          <w:rFonts w:eastAsia="Times New Roman"/>
          <w:sz w:val="28"/>
          <w:szCs w:val="28"/>
          <w:lang w:val="en-GB" w:eastAsia="fr-FR"/>
        </w:rPr>
        <w:t>6</w:t>
      </w:r>
      <w:r w:rsidR="00A61F6F">
        <w:rPr>
          <w:rFonts w:eastAsia="Times New Roman"/>
          <w:sz w:val="28"/>
          <w:szCs w:val="28"/>
          <w:lang w:val="en-GB" w:eastAsia="fr-FR"/>
        </w:rPr>
        <w:t xml:space="preserve"> </w:t>
      </w:r>
      <w:r w:rsidR="009C6AA3">
        <w:rPr>
          <w:rFonts w:eastAsia="Times New Roman"/>
          <w:sz w:val="28"/>
          <w:szCs w:val="28"/>
          <w:lang w:val="en-GB" w:eastAsia="fr-FR"/>
        </w:rPr>
        <w:t>December</w:t>
      </w:r>
      <w:r w:rsidR="00A61F6F">
        <w:rPr>
          <w:rFonts w:eastAsia="Times New Roman"/>
          <w:sz w:val="28"/>
          <w:szCs w:val="28"/>
          <w:lang w:val="en-GB" w:eastAsia="fr-FR"/>
        </w:rPr>
        <w:t xml:space="preserve">, I </w:t>
      </w:r>
      <w:r w:rsidR="009C6AA3">
        <w:rPr>
          <w:rFonts w:eastAsia="Times New Roman"/>
          <w:sz w:val="28"/>
          <w:szCs w:val="28"/>
          <w:lang w:val="en-GB" w:eastAsia="fr-FR"/>
        </w:rPr>
        <w:t>participated in the remote joint meeting of treaty body Chairs with the ILO Committee of Experts on the Application of Conventions and Recommendations, convened by OHCHR and the International Labour Organization</w:t>
      </w:r>
      <w:r w:rsidR="00472686">
        <w:rPr>
          <w:rFonts w:eastAsia="Times New Roman"/>
          <w:sz w:val="28"/>
          <w:szCs w:val="28"/>
          <w:lang w:val="en-GB" w:eastAsia="fr-FR"/>
        </w:rPr>
        <w:t>.</w:t>
      </w:r>
    </w:p>
    <w:p w14:paraId="384D72D1" w14:textId="77777777" w:rsidR="00472686" w:rsidRDefault="00472686" w:rsidP="00411AE4">
      <w:pPr>
        <w:ind w:firstLine="720"/>
        <w:jc w:val="both"/>
        <w:rPr>
          <w:rFonts w:eastAsia="Times New Roman"/>
          <w:sz w:val="28"/>
          <w:szCs w:val="28"/>
          <w:lang w:val="en-GB" w:eastAsia="fr-FR"/>
        </w:rPr>
      </w:pPr>
    </w:p>
    <w:p w14:paraId="549DC448" w14:textId="77777777" w:rsidR="002032D0" w:rsidRDefault="002032D0" w:rsidP="00411AE4">
      <w:pPr>
        <w:ind w:firstLine="720"/>
        <w:jc w:val="both"/>
        <w:rPr>
          <w:rFonts w:eastAsia="Times New Roman"/>
          <w:sz w:val="28"/>
          <w:szCs w:val="28"/>
          <w:lang w:val="en-GB" w:eastAsia="fr-FR"/>
        </w:rPr>
      </w:pPr>
    </w:p>
    <w:p w14:paraId="0FF5517B" w14:textId="42EF43D1" w:rsidR="00D2109E" w:rsidRDefault="00472686" w:rsidP="00411AE4">
      <w:pPr>
        <w:ind w:firstLine="720"/>
        <w:jc w:val="both"/>
        <w:rPr>
          <w:rFonts w:eastAsia="Times New Roman"/>
          <w:sz w:val="28"/>
          <w:szCs w:val="28"/>
          <w:lang w:val="en-GB" w:eastAsia="fr-FR"/>
        </w:rPr>
      </w:pPr>
      <w:r>
        <w:rPr>
          <w:rFonts w:eastAsia="Times New Roman"/>
          <w:sz w:val="28"/>
          <w:szCs w:val="28"/>
          <w:lang w:val="en-GB" w:eastAsia="fr-FR"/>
        </w:rPr>
        <w:lastRenderedPageBreak/>
        <w:t xml:space="preserve">On </w:t>
      </w:r>
      <w:r w:rsidR="009C6AA3">
        <w:rPr>
          <w:rFonts w:eastAsia="Times New Roman"/>
          <w:sz w:val="28"/>
          <w:szCs w:val="28"/>
          <w:lang w:val="en-GB" w:eastAsia="fr-FR"/>
        </w:rPr>
        <w:t>7</w:t>
      </w:r>
      <w:r>
        <w:rPr>
          <w:rFonts w:eastAsia="Times New Roman"/>
          <w:sz w:val="28"/>
          <w:szCs w:val="28"/>
          <w:lang w:val="en-GB" w:eastAsia="fr-FR"/>
        </w:rPr>
        <w:t xml:space="preserve"> </w:t>
      </w:r>
      <w:r w:rsidR="009C6AA3">
        <w:rPr>
          <w:rFonts w:eastAsia="Times New Roman"/>
          <w:sz w:val="28"/>
          <w:szCs w:val="28"/>
          <w:lang w:val="en-GB" w:eastAsia="fr-FR"/>
        </w:rPr>
        <w:t>December</w:t>
      </w:r>
      <w:r>
        <w:rPr>
          <w:rFonts w:eastAsia="Times New Roman"/>
          <w:sz w:val="28"/>
          <w:szCs w:val="28"/>
          <w:lang w:val="en-GB" w:eastAsia="fr-FR"/>
        </w:rPr>
        <w:t xml:space="preserve">, I </w:t>
      </w:r>
      <w:r w:rsidR="009C6AA3">
        <w:rPr>
          <w:rFonts w:eastAsia="Times New Roman"/>
          <w:sz w:val="28"/>
          <w:szCs w:val="28"/>
          <w:lang w:val="en-GB" w:eastAsia="fr-FR"/>
        </w:rPr>
        <w:t>remotely participated in the hybrid meeting of treaty body Chairs with the Special Procedures Coordinating Committee of the Human Rights Council</w:t>
      </w:r>
      <w:r>
        <w:rPr>
          <w:rFonts w:eastAsia="Times New Roman"/>
          <w:sz w:val="28"/>
          <w:szCs w:val="28"/>
          <w:lang w:val="en-GB" w:eastAsia="fr-FR"/>
        </w:rPr>
        <w:t>.</w:t>
      </w:r>
    </w:p>
    <w:p w14:paraId="29CEF2F0" w14:textId="77777777" w:rsidR="00D2109E" w:rsidRDefault="00D2109E" w:rsidP="00411AE4">
      <w:pPr>
        <w:ind w:firstLine="720"/>
        <w:jc w:val="both"/>
        <w:rPr>
          <w:rFonts w:eastAsia="Times New Roman"/>
          <w:sz w:val="28"/>
          <w:szCs w:val="28"/>
          <w:lang w:val="en-GB" w:eastAsia="fr-FR"/>
        </w:rPr>
      </w:pPr>
    </w:p>
    <w:p w14:paraId="437FD227" w14:textId="47E12456" w:rsidR="002032D0" w:rsidRDefault="009C6AA3" w:rsidP="00411AE4">
      <w:pPr>
        <w:ind w:firstLine="720"/>
        <w:jc w:val="both"/>
        <w:rPr>
          <w:rFonts w:eastAsia="Times New Roman"/>
          <w:sz w:val="28"/>
          <w:szCs w:val="28"/>
          <w:lang w:val="en-GB" w:eastAsia="fr-FR"/>
        </w:rPr>
      </w:pPr>
      <w:r>
        <w:rPr>
          <w:rFonts w:eastAsia="Times New Roman"/>
          <w:sz w:val="28"/>
          <w:szCs w:val="28"/>
          <w:lang w:val="en-GB" w:eastAsia="fr-FR"/>
        </w:rPr>
        <w:t>From 10 to 12</w:t>
      </w:r>
      <w:r w:rsidR="0029020A">
        <w:rPr>
          <w:rFonts w:eastAsia="Times New Roman"/>
          <w:sz w:val="28"/>
          <w:szCs w:val="28"/>
          <w:lang w:val="en-GB" w:eastAsia="fr-FR"/>
        </w:rPr>
        <w:t xml:space="preserve"> </w:t>
      </w:r>
      <w:r>
        <w:rPr>
          <w:rFonts w:eastAsia="Times New Roman"/>
          <w:sz w:val="28"/>
          <w:szCs w:val="28"/>
          <w:lang w:val="en-GB" w:eastAsia="fr-FR"/>
        </w:rPr>
        <w:t>December</w:t>
      </w:r>
      <w:r w:rsidR="0029020A">
        <w:rPr>
          <w:rFonts w:eastAsia="Times New Roman"/>
          <w:sz w:val="28"/>
          <w:szCs w:val="28"/>
          <w:lang w:val="en-GB" w:eastAsia="fr-FR"/>
        </w:rPr>
        <w:t xml:space="preserve">, </w:t>
      </w:r>
      <w:r>
        <w:rPr>
          <w:rFonts w:eastAsia="Times New Roman"/>
          <w:sz w:val="28"/>
          <w:szCs w:val="28"/>
          <w:lang w:val="en-GB" w:eastAsia="fr-FR"/>
        </w:rPr>
        <w:t>I participated in the High-Level Event to commemorate the 75</w:t>
      </w:r>
      <w:r w:rsidRPr="00963B72">
        <w:rPr>
          <w:rFonts w:eastAsia="Times New Roman"/>
          <w:sz w:val="28"/>
          <w:szCs w:val="28"/>
          <w:vertAlign w:val="superscript"/>
          <w:lang w:val="en-GB" w:eastAsia="fr-FR"/>
        </w:rPr>
        <w:t>th</w:t>
      </w:r>
      <w:r>
        <w:rPr>
          <w:rFonts w:eastAsia="Times New Roman"/>
          <w:sz w:val="28"/>
          <w:szCs w:val="28"/>
          <w:lang w:val="en-GB" w:eastAsia="fr-FR"/>
        </w:rPr>
        <w:t xml:space="preserve"> anniversary of the Universal Declaration of Human Rights, co-hosted by OHCHR and the Swiss Government in Geneva</w:t>
      </w:r>
      <w:r w:rsidR="00323547">
        <w:rPr>
          <w:rFonts w:eastAsia="Times New Roman"/>
          <w:sz w:val="28"/>
          <w:szCs w:val="28"/>
          <w:lang w:val="en-GB" w:eastAsia="fr-FR"/>
        </w:rPr>
        <w:t>.</w:t>
      </w:r>
    </w:p>
    <w:p w14:paraId="6A0B5D63" w14:textId="510A8C5C" w:rsidR="00323547" w:rsidRDefault="00323547" w:rsidP="00411AE4">
      <w:pPr>
        <w:ind w:firstLine="720"/>
        <w:jc w:val="both"/>
        <w:rPr>
          <w:rFonts w:eastAsia="Times New Roman"/>
          <w:sz w:val="28"/>
          <w:szCs w:val="28"/>
          <w:lang w:val="en-GB" w:eastAsia="fr-FR"/>
        </w:rPr>
      </w:pPr>
    </w:p>
    <w:p w14:paraId="1CB786C2" w14:textId="7AF6FA38" w:rsidR="00323547" w:rsidRPr="00096E0D" w:rsidRDefault="00323547"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9C6AA3">
        <w:rPr>
          <w:rFonts w:eastAsia="Times New Roman"/>
          <w:sz w:val="28"/>
          <w:szCs w:val="28"/>
          <w:lang w:val="en-GB" w:eastAsia="fr-FR"/>
        </w:rPr>
        <w:t>12 December</w:t>
      </w:r>
      <w:r>
        <w:rPr>
          <w:rFonts w:eastAsia="Times New Roman"/>
          <w:sz w:val="28"/>
          <w:szCs w:val="28"/>
          <w:lang w:val="en-GB" w:eastAsia="fr-FR"/>
        </w:rPr>
        <w:t xml:space="preserve">, I </w:t>
      </w:r>
      <w:r w:rsidR="009C6AA3">
        <w:rPr>
          <w:rFonts w:eastAsia="Times New Roman"/>
          <w:sz w:val="28"/>
          <w:szCs w:val="28"/>
          <w:lang w:val="en-GB" w:eastAsia="fr-FR"/>
        </w:rPr>
        <w:t xml:space="preserve">participated in the informal meeting of the treaty body Chairs </w:t>
      </w:r>
      <w:r w:rsidR="00963A1B">
        <w:rPr>
          <w:rFonts w:eastAsia="Times New Roman"/>
          <w:sz w:val="28"/>
          <w:szCs w:val="28"/>
          <w:lang w:val="en-GB" w:eastAsia="fr-FR"/>
        </w:rPr>
        <w:t xml:space="preserve">convened by OHCHR </w:t>
      </w:r>
      <w:r w:rsidR="009C6AA3">
        <w:rPr>
          <w:rFonts w:eastAsia="Times New Roman"/>
          <w:sz w:val="28"/>
          <w:szCs w:val="28"/>
          <w:lang w:val="en-GB" w:eastAsia="fr-FR"/>
        </w:rPr>
        <w:t xml:space="preserve">on the margins of the </w:t>
      </w:r>
      <w:r w:rsidR="00963A1B">
        <w:rPr>
          <w:rFonts w:eastAsia="Times New Roman"/>
          <w:sz w:val="28"/>
          <w:szCs w:val="28"/>
          <w:lang w:val="en-GB" w:eastAsia="fr-FR"/>
        </w:rPr>
        <w:t xml:space="preserve">UDHR75 </w:t>
      </w:r>
      <w:r w:rsidR="009C6AA3">
        <w:rPr>
          <w:rFonts w:eastAsia="Times New Roman"/>
          <w:sz w:val="28"/>
          <w:szCs w:val="28"/>
          <w:lang w:val="en-GB" w:eastAsia="fr-FR"/>
        </w:rPr>
        <w:t>High-Level Event</w:t>
      </w:r>
      <w:r w:rsidR="00963A1B">
        <w:rPr>
          <w:rFonts w:eastAsia="Times New Roman"/>
          <w:sz w:val="28"/>
          <w:szCs w:val="28"/>
          <w:lang w:val="en-GB" w:eastAsia="fr-FR"/>
        </w:rPr>
        <w:t xml:space="preserve"> in Geneva</w:t>
      </w:r>
      <w:r>
        <w:rPr>
          <w:rFonts w:eastAsia="Times New Roman"/>
          <w:sz w:val="28"/>
          <w:szCs w:val="28"/>
          <w:lang w:val="en-GB" w:eastAsia="fr-FR"/>
        </w:rPr>
        <w:t>.</w:t>
      </w:r>
    </w:p>
    <w:p w14:paraId="19ADED66" w14:textId="77777777" w:rsidR="002032D0" w:rsidRPr="00096E0D" w:rsidRDefault="002032D0" w:rsidP="00411AE4">
      <w:pPr>
        <w:ind w:firstLine="720"/>
        <w:jc w:val="both"/>
        <w:rPr>
          <w:rFonts w:eastAsia="Times New Roman"/>
          <w:sz w:val="28"/>
          <w:szCs w:val="28"/>
          <w:lang w:val="en-GB" w:eastAsia="fr-FR"/>
        </w:rPr>
      </w:pPr>
    </w:p>
    <w:p w14:paraId="4026C78D" w14:textId="125E6A8D" w:rsidR="00323547" w:rsidRDefault="00323547"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963A1B">
        <w:rPr>
          <w:rFonts w:eastAsia="Times New Roman"/>
          <w:sz w:val="28"/>
          <w:szCs w:val="28"/>
          <w:lang w:val="en-GB" w:eastAsia="fr-FR"/>
        </w:rPr>
        <w:t>15</w:t>
      </w:r>
      <w:r>
        <w:rPr>
          <w:rFonts w:eastAsia="Times New Roman"/>
          <w:sz w:val="28"/>
          <w:szCs w:val="28"/>
          <w:lang w:val="en-GB" w:eastAsia="fr-FR"/>
        </w:rPr>
        <w:t xml:space="preserve"> </w:t>
      </w:r>
      <w:r w:rsidR="00963A1B">
        <w:rPr>
          <w:rFonts w:eastAsia="Times New Roman"/>
          <w:sz w:val="28"/>
          <w:szCs w:val="28"/>
          <w:lang w:val="en-GB" w:eastAsia="fr-FR"/>
        </w:rPr>
        <w:t>December</w:t>
      </w:r>
      <w:r>
        <w:rPr>
          <w:rFonts w:eastAsia="Times New Roman"/>
          <w:sz w:val="28"/>
          <w:szCs w:val="28"/>
          <w:lang w:val="en-GB" w:eastAsia="fr-FR"/>
        </w:rPr>
        <w:t xml:space="preserve">, I </w:t>
      </w:r>
      <w:r w:rsidR="00963A1B">
        <w:rPr>
          <w:rFonts w:eastAsia="Times New Roman"/>
          <w:sz w:val="28"/>
          <w:szCs w:val="28"/>
          <w:lang w:val="en-GB" w:eastAsia="fr-FR"/>
        </w:rPr>
        <w:t>was a panellist at a webinar as part of a series of virtual dialogues titled “Landscapes of care: Horizons for decent living and a fulfilled life”, hosted by the Continental Alliance of Indigenous Women of the Americas (ECMIA SUR)</w:t>
      </w:r>
      <w:r>
        <w:rPr>
          <w:rFonts w:eastAsia="Times New Roman"/>
          <w:sz w:val="28"/>
          <w:szCs w:val="28"/>
          <w:lang w:val="en-GB" w:eastAsia="fr-FR"/>
        </w:rPr>
        <w:t>.</w:t>
      </w:r>
    </w:p>
    <w:p w14:paraId="02FA16B1" w14:textId="4F453F1E" w:rsidR="00087066" w:rsidRDefault="00087066" w:rsidP="00411AE4">
      <w:pPr>
        <w:ind w:firstLine="720"/>
        <w:jc w:val="both"/>
        <w:rPr>
          <w:rFonts w:eastAsia="Times New Roman"/>
          <w:sz w:val="28"/>
          <w:szCs w:val="28"/>
          <w:lang w:val="en-GB" w:eastAsia="fr-FR"/>
        </w:rPr>
      </w:pPr>
    </w:p>
    <w:p w14:paraId="2E93524B" w14:textId="3C58A11D" w:rsidR="00087066" w:rsidRDefault="001255E5" w:rsidP="00411AE4">
      <w:pPr>
        <w:ind w:firstLine="720"/>
        <w:jc w:val="both"/>
        <w:rPr>
          <w:rFonts w:eastAsia="Times New Roman"/>
          <w:sz w:val="28"/>
          <w:szCs w:val="28"/>
          <w:lang w:val="en-GB" w:eastAsia="fr-FR"/>
        </w:rPr>
      </w:pPr>
      <w:r>
        <w:rPr>
          <w:rFonts w:eastAsia="Times New Roman"/>
          <w:sz w:val="28"/>
          <w:szCs w:val="28"/>
          <w:lang w:val="en-GB" w:eastAsia="fr-FR"/>
        </w:rPr>
        <w:t>On 11 January 2024</w:t>
      </w:r>
      <w:r w:rsidR="00087066">
        <w:rPr>
          <w:rFonts w:eastAsia="Times New Roman"/>
          <w:sz w:val="28"/>
          <w:szCs w:val="28"/>
          <w:lang w:val="en-GB" w:eastAsia="fr-FR"/>
        </w:rPr>
        <w:t xml:space="preserve">, I </w:t>
      </w:r>
      <w:r>
        <w:rPr>
          <w:rFonts w:eastAsia="Times New Roman"/>
          <w:sz w:val="28"/>
          <w:szCs w:val="28"/>
          <w:lang w:val="en-GB" w:eastAsia="fr-FR"/>
        </w:rPr>
        <w:t>met virtually with the Chair of the UN Working Group on discrimination against women and girls, Dorothy Estrada-</w:t>
      </w:r>
      <w:proofErr w:type="spellStart"/>
      <w:r>
        <w:rPr>
          <w:rFonts w:eastAsia="Times New Roman"/>
          <w:sz w:val="28"/>
          <w:szCs w:val="28"/>
          <w:lang w:val="en-GB" w:eastAsia="fr-FR"/>
        </w:rPr>
        <w:t>Tanck</w:t>
      </w:r>
      <w:proofErr w:type="spellEnd"/>
      <w:r>
        <w:rPr>
          <w:rFonts w:eastAsia="Times New Roman"/>
          <w:sz w:val="28"/>
          <w:szCs w:val="28"/>
          <w:lang w:val="en-GB" w:eastAsia="fr-FR"/>
        </w:rPr>
        <w:t>, to discuss issues of common concern</w:t>
      </w:r>
      <w:r w:rsidR="00087066">
        <w:rPr>
          <w:rFonts w:eastAsia="Times New Roman"/>
          <w:sz w:val="28"/>
          <w:szCs w:val="28"/>
          <w:lang w:val="en-GB" w:eastAsia="fr-FR"/>
        </w:rPr>
        <w:t>.</w:t>
      </w:r>
    </w:p>
    <w:p w14:paraId="77D8FE92" w14:textId="77777777" w:rsidR="00323547" w:rsidRDefault="00323547" w:rsidP="00411AE4">
      <w:pPr>
        <w:ind w:firstLine="720"/>
        <w:jc w:val="both"/>
        <w:rPr>
          <w:rFonts w:eastAsia="Times New Roman"/>
          <w:sz w:val="28"/>
          <w:szCs w:val="28"/>
          <w:lang w:val="en-GB" w:eastAsia="fr-FR"/>
        </w:rPr>
      </w:pPr>
    </w:p>
    <w:p w14:paraId="66A6CCDA" w14:textId="36F1B7A6" w:rsidR="00323547" w:rsidRDefault="00087066" w:rsidP="00411AE4">
      <w:pPr>
        <w:ind w:firstLine="720"/>
        <w:jc w:val="both"/>
        <w:rPr>
          <w:rFonts w:eastAsia="Times New Roman"/>
          <w:sz w:val="28"/>
          <w:szCs w:val="28"/>
          <w:lang w:val="en-GB" w:eastAsia="fr-FR"/>
        </w:rPr>
      </w:pPr>
      <w:r>
        <w:rPr>
          <w:rFonts w:eastAsia="Times New Roman"/>
          <w:sz w:val="28"/>
          <w:szCs w:val="28"/>
          <w:lang w:val="en-GB" w:eastAsia="fr-FR"/>
        </w:rPr>
        <w:t>O</w:t>
      </w:r>
      <w:r w:rsidR="00323547">
        <w:rPr>
          <w:rFonts w:eastAsia="Times New Roman"/>
          <w:sz w:val="28"/>
          <w:szCs w:val="28"/>
          <w:lang w:val="en-GB" w:eastAsia="fr-FR"/>
        </w:rPr>
        <w:t xml:space="preserve">n </w:t>
      </w:r>
      <w:r w:rsidR="001255E5">
        <w:rPr>
          <w:rFonts w:eastAsia="Times New Roman"/>
          <w:sz w:val="28"/>
          <w:szCs w:val="28"/>
          <w:lang w:val="en-GB" w:eastAsia="fr-FR"/>
        </w:rPr>
        <w:t>17 January</w:t>
      </w:r>
      <w:r w:rsidR="00323547">
        <w:rPr>
          <w:rFonts w:eastAsia="Times New Roman"/>
          <w:sz w:val="28"/>
          <w:szCs w:val="28"/>
          <w:lang w:val="en-GB" w:eastAsia="fr-FR"/>
        </w:rPr>
        <w:t xml:space="preserve">, I </w:t>
      </w:r>
      <w:r w:rsidR="001255E5">
        <w:rPr>
          <w:rFonts w:eastAsia="Times New Roman"/>
          <w:sz w:val="28"/>
          <w:szCs w:val="28"/>
          <w:lang w:val="en-GB" w:eastAsia="fr-FR"/>
        </w:rPr>
        <w:t>participated in a virtual meeting organized by OHCHR with the Chair of the chairs of the human rights treaty bodies, Mr. Claude Heller, to prepare the informal meeting of the chairs in Madrid from 21 to 23 February</w:t>
      </w:r>
      <w:r w:rsidR="00323547">
        <w:rPr>
          <w:rFonts w:eastAsia="Times New Roman"/>
          <w:sz w:val="28"/>
          <w:szCs w:val="28"/>
          <w:lang w:val="en-GB" w:eastAsia="fr-FR"/>
        </w:rPr>
        <w:t>.</w:t>
      </w:r>
    </w:p>
    <w:p w14:paraId="76E41E7C" w14:textId="05B952FE" w:rsidR="001255E5" w:rsidRDefault="001255E5" w:rsidP="00411AE4">
      <w:pPr>
        <w:ind w:firstLine="720"/>
        <w:jc w:val="both"/>
        <w:rPr>
          <w:rFonts w:eastAsia="Times New Roman"/>
          <w:sz w:val="28"/>
          <w:szCs w:val="28"/>
          <w:lang w:val="en-GB" w:eastAsia="fr-FR"/>
        </w:rPr>
      </w:pPr>
    </w:p>
    <w:p w14:paraId="701F3955" w14:textId="3901B5E2" w:rsidR="005E6258" w:rsidRDefault="001255E5" w:rsidP="00411AE4">
      <w:pPr>
        <w:ind w:firstLine="720"/>
        <w:jc w:val="both"/>
        <w:rPr>
          <w:rFonts w:eastAsia="Times New Roman"/>
          <w:sz w:val="28"/>
          <w:szCs w:val="28"/>
          <w:lang w:val="en-GB" w:eastAsia="fr-FR"/>
        </w:rPr>
      </w:pPr>
      <w:r>
        <w:rPr>
          <w:rFonts w:eastAsia="Times New Roman"/>
          <w:sz w:val="28"/>
          <w:szCs w:val="28"/>
          <w:lang w:val="en-GB" w:eastAsia="fr-FR"/>
        </w:rPr>
        <w:t xml:space="preserve">On 18 January, </w:t>
      </w:r>
      <w:r w:rsidR="005E6258">
        <w:rPr>
          <w:rFonts w:eastAsia="Times New Roman"/>
          <w:sz w:val="28"/>
          <w:szCs w:val="28"/>
          <w:lang w:val="en-GB" w:eastAsia="fr-FR"/>
        </w:rPr>
        <w:t>I participated in a virtual meeting of the Platform of international and regional bodies on the elimination of discrimination and violence against women, presided by the Working Group on discrimination against women and girls.</w:t>
      </w:r>
    </w:p>
    <w:p w14:paraId="4DA78A2D" w14:textId="77777777" w:rsidR="005E6258" w:rsidRDefault="005E6258" w:rsidP="00411AE4">
      <w:pPr>
        <w:ind w:firstLine="720"/>
        <w:jc w:val="both"/>
        <w:rPr>
          <w:rFonts w:eastAsia="Times New Roman"/>
          <w:sz w:val="28"/>
          <w:szCs w:val="28"/>
          <w:lang w:val="en-GB" w:eastAsia="fr-FR"/>
        </w:rPr>
      </w:pPr>
    </w:p>
    <w:p w14:paraId="31B17D0B" w14:textId="1FA50B69" w:rsidR="001255E5" w:rsidRDefault="005E6258" w:rsidP="00411AE4">
      <w:pPr>
        <w:ind w:firstLine="720"/>
        <w:jc w:val="both"/>
        <w:rPr>
          <w:rFonts w:eastAsia="Times New Roman"/>
          <w:sz w:val="28"/>
          <w:szCs w:val="28"/>
          <w:lang w:val="en-GB" w:eastAsia="fr-FR"/>
        </w:rPr>
      </w:pPr>
      <w:r>
        <w:rPr>
          <w:rFonts w:eastAsia="Times New Roman"/>
          <w:sz w:val="28"/>
          <w:szCs w:val="28"/>
          <w:lang w:val="en-GB" w:eastAsia="fr-FR"/>
        </w:rPr>
        <w:t xml:space="preserve">On 18 and 25 January, I </w:t>
      </w:r>
      <w:r w:rsidR="001255E5">
        <w:rPr>
          <w:rFonts w:eastAsia="Times New Roman"/>
          <w:sz w:val="28"/>
          <w:szCs w:val="28"/>
          <w:lang w:val="en-GB" w:eastAsia="fr-FR"/>
        </w:rPr>
        <w:t>attended the debate</w:t>
      </w:r>
      <w:r>
        <w:rPr>
          <w:rFonts w:eastAsia="Times New Roman"/>
          <w:sz w:val="28"/>
          <w:szCs w:val="28"/>
          <w:lang w:val="en-GB" w:eastAsia="fr-FR"/>
        </w:rPr>
        <w:t>s</w:t>
      </w:r>
      <w:r w:rsidR="001255E5">
        <w:rPr>
          <w:rFonts w:eastAsia="Times New Roman"/>
          <w:sz w:val="28"/>
          <w:szCs w:val="28"/>
          <w:lang w:val="en-GB" w:eastAsia="fr-FR"/>
        </w:rPr>
        <w:t xml:space="preserve"> on the reform of article 49 of the Spanish Constitution on persons with disabilities at the Spanish Houses of Parliament, the </w:t>
      </w:r>
      <w:r>
        <w:rPr>
          <w:rFonts w:eastAsia="Times New Roman"/>
          <w:sz w:val="28"/>
          <w:szCs w:val="28"/>
          <w:lang w:val="en-GB" w:eastAsia="fr-FR"/>
        </w:rPr>
        <w:t xml:space="preserve">Congress of </w:t>
      </w:r>
      <w:proofErr w:type="gramStart"/>
      <w:r>
        <w:rPr>
          <w:rFonts w:eastAsia="Times New Roman"/>
          <w:sz w:val="28"/>
          <w:szCs w:val="28"/>
          <w:lang w:val="en-GB" w:eastAsia="fr-FR"/>
        </w:rPr>
        <w:t>Deputies</w:t>
      </w:r>
      <w:proofErr w:type="gramEnd"/>
      <w:r>
        <w:rPr>
          <w:rFonts w:eastAsia="Times New Roman"/>
          <w:sz w:val="28"/>
          <w:szCs w:val="28"/>
          <w:lang w:val="en-GB" w:eastAsia="fr-FR"/>
        </w:rPr>
        <w:t xml:space="preserve"> and the Senate.</w:t>
      </w:r>
    </w:p>
    <w:p w14:paraId="70CA4184" w14:textId="32C1C515" w:rsidR="005E6258" w:rsidRDefault="005E6258" w:rsidP="00411AE4">
      <w:pPr>
        <w:ind w:firstLine="720"/>
        <w:jc w:val="both"/>
        <w:rPr>
          <w:rFonts w:eastAsia="Times New Roman"/>
          <w:sz w:val="28"/>
          <w:szCs w:val="28"/>
          <w:lang w:val="en-GB" w:eastAsia="fr-FR"/>
        </w:rPr>
      </w:pPr>
    </w:p>
    <w:p w14:paraId="4EB29749" w14:textId="007B0CAA" w:rsidR="005E6258" w:rsidRDefault="005E6258" w:rsidP="00411AE4">
      <w:pPr>
        <w:ind w:firstLine="720"/>
        <w:jc w:val="both"/>
        <w:rPr>
          <w:rFonts w:eastAsia="Times New Roman"/>
          <w:sz w:val="28"/>
          <w:szCs w:val="28"/>
          <w:lang w:val="en-GB" w:eastAsia="fr-FR"/>
        </w:rPr>
      </w:pPr>
      <w:r>
        <w:rPr>
          <w:rFonts w:eastAsia="Times New Roman"/>
          <w:sz w:val="28"/>
          <w:szCs w:val="28"/>
          <w:lang w:val="en-GB" w:eastAsia="fr-FR"/>
        </w:rPr>
        <w:t xml:space="preserve">On 23 January, I met virtually with Mr. Mahamane </w:t>
      </w:r>
      <w:proofErr w:type="spellStart"/>
      <w:r>
        <w:rPr>
          <w:rFonts w:eastAsia="Times New Roman"/>
          <w:sz w:val="28"/>
          <w:szCs w:val="28"/>
          <w:lang w:val="en-GB" w:eastAsia="fr-FR"/>
        </w:rPr>
        <w:t>Cissé-Gouro</w:t>
      </w:r>
      <w:proofErr w:type="spellEnd"/>
      <w:r>
        <w:rPr>
          <w:rFonts w:eastAsia="Times New Roman"/>
          <w:sz w:val="28"/>
          <w:szCs w:val="28"/>
          <w:lang w:val="en-GB" w:eastAsia="fr-FR"/>
        </w:rPr>
        <w:t>, Director, Human Rights Council and Treaty Mechanisms Division, OHCHR.</w:t>
      </w:r>
    </w:p>
    <w:p w14:paraId="0BA18C89" w14:textId="53C2B3D5" w:rsidR="005E6258" w:rsidRDefault="005E6258" w:rsidP="00411AE4">
      <w:pPr>
        <w:ind w:firstLine="720"/>
        <w:jc w:val="both"/>
        <w:rPr>
          <w:rFonts w:eastAsia="Times New Roman"/>
          <w:sz w:val="28"/>
          <w:szCs w:val="28"/>
          <w:lang w:val="en-GB" w:eastAsia="fr-FR"/>
        </w:rPr>
      </w:pPr>
    </w:p>
    <w:p w14:paraId="6F79D847" w14:textId="1AE3490B" w:rsidR="005E6258" w:rsidRDefault="005E6258" w:rsidP="00411AE4">
      <w:pPr>
        <w:ind w:firstLine="720"/>
        <w:jc w:val="both"/>
        <w:rPr>
          <w:rFonts w:eastAsia="Times New Roman"/>
          <w:sz w:val="28"/>
          <w:szCs w:val="28"/>
          <w:lang w:val="en-GB" w:eastAsia="fr-FR"/>
        </w:rPr>
      </w:pPr>
      <w:r>
        <w:rPr>
          <w:rFonts w:eastAsia="Times New Roman"/>
          <w:sz w:val="28"/>
          <w:szCs w:val="28"/>
          <w:lang w:val="en-GB" w:eastAsia="fr-FR"/>
        </w:rPr>
        <w:t xml:space="preserve">On 24 January, I participated </w:t>
      </w:r>
      <w:r w:rsidRPr="005E6258">
        <w:rPr>
          <w:rFonts w:eastAsia="Times New Roman"/>
          <w:sz w:val="28"/>
          <w:szCs w:val="28"/>
          <w:lang w:val="en-GB" w:eastAsia="fr-FR"/>
        </w:rPr>
        <w:t xml:space="preserve">in a virtual meeting with MESECVI, the monitoring body of the </w:t>
      </w:r>
      <w:r w:rsidRPr="00963B72">
        <w:rPr>
          <w:color w:val="4D5156"/>
          <w:sz w:val="28"/>
          <w:szCs w:val="28"/>
          <w:shd w:val="clear" w:color="auto" w:fill="FFFFFF"/>
        </w:rPr>
        <w:t>Inter-American </w:t>
      </w:r>
      <w:r w:rsidRPr="00963B72">
        <w:rPr>
          <w:rStyle w:val="Emphasis"/>
          <w:i w:val="0"/>
          <w:iCs w:val="0"/>
          <w:color w:val="5F6368"/>
          <w:sz w:val="28"/>
          <w:szCs w:val="28"/>
          <w:shd w:val="clear" w:color="auto" w:fill="FFFFFF"/>
        </w:rPr>
        <w:t>Convention</w:t>
      </w:r>
      <w:r w:rsidRPr="00963B72">
        <w:rPr>
          <w:color w:val="4D5156"/>
          <w:sz w:val="28"/>
          <w:szCs w:val="28"/>
          <w:shd w:val="clear" w:color="auto" w:fill="FFFFFF"/>
        </w:rPr>
        <w:t> on the Prevention, Punishment, and Eradication of Violence against Women, known as the </w:t>
      </w:r>
      <w:proofErr w:type="spellStart"/>
      <w:r w:rsidRPr="005E6258">
        <w:rPr>
          <w:rFonts w:eastAsia="Times New Roman"/>
          <w:sz w:val="28"/>
          <w:szCs w:val="28"/>
          <w:lang w:val="en-GB" w:eastAsia="fr-FR"/>
        </w:rPr>
        <w:t>Bel</w:t>
      </w:r>
      <w:r>
        <w:rPr>
          <w:rFonts w:eastAsia="Times New Roman"/>
          <w:sz w:val="28"/>
          <w:szCs w:val="28"/>
          <w:lang w:val="en-GB" w:eastAsia="fr-FR"/>
        </w:rPr>
        <w:t>é</w:t>
      </w:r>
      <w:r w:rsidRPr="005E6258">
        <w:rPr>
          <w:rFonts w:eastAsia="Times New Roman"/>
          <w:sz w:val="28"/>
          <w:szCs w:val="28"/>
          <w:lang w:val="en-GB" w:eastAsia="fr-FR"/>
        </w:rPr>
        <w:t>m</w:t>
      </w:r>
      <w:proofErr w:type="spellEnd"/>
      <w:r w:rsidRPr="005E6258">
        <w:rPr>
          <w:rFonts w:eastAsia="Times New Roman"/>
          <w:sz w:val="28"/>
          <w:szCs w:val="28"/>
          <w:lang w:val="en-GB" w:eastAsia="fr-FR"/>
        </w:rPr>
        <w:t xml:space="preserve"> do Par</w:t>
      </w:r>
      <w:r>
        <w:rPr>
          <w:rFonts w:eastAsia="Times New Roman"/>
          <w:sz w:val="28"/>
          <w:szCs w:val="28"/>
          <w:lang w:val="en-GB" w:eastAsia="fr-FR"/>
        </w:rPr>
        <w:t>á</w:t>
      </w:r>
      <w:r w:rsidRPr="005E6258">
        <w:rPr>
          <w:rFonts w:eastAsia="Times New Roman"/>
          <w:sz w:val="28"/>
          <w:szCs w:val="28"/>
          <w:lang w:val="en-GB" w:eastAsia="fr-FR"/>
        </w:rPr>
        <w:t xml:space="preserve"> Convention, to discuss the co-presidency of CEDAW and MESECVI</w:t>
      </w:r>
      <w:r>
        <w:rPr>
          <w:rFonts w:eastAsia="Times New Roman"/>
          <w:sz w:val="28"/>
          <w:szCs w:val="28"/>
          <w:lang w:val="en-GB" w:eastAsia="fr-FR"/>
        </w:rPr>
        <w:t xml:space="preserve"> of the Platform on the elimination of discrimination and violence against women in 2024. </w:t>
      </w:r>
    </w:p>
    <w:p w14:paraId="52405E9E" w14:textId="77777777" w:rsidR="00174F50" w:rsidRDefault="00174F50" w:rsidP="00411AE4">
      <w:pPr>
        <w:ind w:firstLine="720"/>
        <w:jc w:val="both"/>
        <w:rPr>
          <w:rFonts w:eastAsia="Times New Roman"/>
          <w:sz w:val="28"/>
          <w:szCs w:val="28"/>
          <w:lang w:val="en-GB" w:eastAsia="fr-FR"/>
        </w:rPr>
      </w:pPr>
    </w:p>
    <w:p w14:paraId="0A7ABC00" w14:textId="77777777"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14:paraId="218B155B" w14:textId="77777777" w:rsidR="00411AE4" w:rsidRDefault="00411AE4" w:rsidP="00411AE4">
      <w:pPr>
        <w:ind w:firstLine="720"/>
        <w:jc w:val="both"/>
        <w:rPr>
          <w:sz w:val="28"/>
          <w:szCs w:val="28"/>
          <w:lang w:val="en-GB"/>
        </w:rPr>
      </w:pPr>
    </w:p>
    <w:p w14:paraId="6FBF173A" w14:textId="734193AD" w:rsidR="00411AE4" w:rsidRPr="00946C6A" w:rsidRDefault="00411AE4" w:rsidP="00411AE4">
      <w:pPr>
        <w:ind w:firstLine="720"/>
        <w:jc w:val="both"/>
        <w:rPr>
          <w:sz w:val="28"/>
          <w:szCs w:val="28"/>
          <w:lang w:val="en-GB"/>
        </w:rPr>
      </w:pPr>
      <w:r>
        <w:rPr>
          <w:sz w:val="28"/>
          <w:szCs w:val="28"/>
          <w:lang w:val="en-GB"/>
        </w:rPr>
        <w:t xml:space="preserve">I know that </w:t>
      </w:r>
      <w:r w:rsidR="00F466DB">
        <w:rPr>
          <w:sz w:val="28"/>
          <w:szCs w:val="28"/>
          <w:lang w:val="en-GB"/>
        </w:rPr>
        <w:t xml:space="preserve">experts </w:t>
      </w:r>
      <w:r w:rsidR="00D838F2">
        <w:rPr>
          <w:sz w:val="28"/>
          <w:szCs w:val="28"/>
          <w:lang w:val="en-GB"/>
        </w:rPr>
        <w:t xml:space="preserve">of the Committee </w:t>
      </w:r>
      <w:r w:rsidRPr="00946C6A">
        <w:rPr>
          <w:sz w:val="28"/>
          <w:szCs w:val="28"/>
          <w:lang w:val="en-GB"/>
        </w:rPr>
        <w:t>have been involved in</w:t>
      </w:r>
      <w:r w:rsidR="00D838F2">
        <w:rPr>
          <w:sz w:val="28"/>
          <w:szCs w:val="28"/>
          <w:lang w:val="en-GB"/>
        </w:rPr>
        <w:t xml:space="preserve"> </w:t>
      </w:r>
      <w:r w:rsidRPr="00946C6A">
        <w:rPr>
          <w:sz w:val="28"/>
          <w:szCs w:val="28"/>
          <w:lang w:val="en-GB"/>
        </w:rPr>
        <w:t>CEDAW-</w:t>
      </w:r>
      <w:r>
        <w:rPr>
          <w:sz w:val="28"/>
          <w:szCs w:val="28"/>
          <w:lang w:val="en-GB"/>
        </w:rPr>
        <w:t xml:space="preserve">related activities since our last session. I would now be delighted </w:t>
      </w:r>
      <w:r w:rsidRPr="00946C6A">
        <w:rPr>
          <w:sz w:val="28"/>
          <w:szCs w:val="28"/>
        </w:rPr>
        <w:t xml:space="preserve">to hear from </w:t>
      </w:r>
      <w:r w:rsidR="003665FC">
        <w:rPr>
          <w:sz w:val="28"/>
          <w:szCs w:val="28"/>
        </w:rPr>
        <w:t>them in this regard</w:t>
      </w:r>
      <w:r>
        <w:rPr>
          <w:rFonts w:eastAsia="Times New Roman"/>
          <w:sz w:val="28"/>
          <w:szCs w:val="28"/>
          <w:lang w:val="en-GB" w:eastAsia="fr-FR"/>
        </w:rPr>
        <w:t>.</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F414F7">
        <w:rPr>
          <w:sz w:val="28"/>
          <w:szCs w:val="28"/>
        </w:rPr>
        <w:t>3 minutes</w:t>
      </w:r>
      <w:r w:rsidRPr="00946C6A">
        <w:rPr>
          <w:sz w:val="28"/>
          <w:szCs w:val="28"/>
          <w:lang w:val="en-GB"/>
        </w:rPr>
        <w:t>.</w:t>
      </w:r>
    </w:p>
    <w:p w14:paraId="10EAFDBD" w14:textId="77777777" w:rsidR="00411AE4" w:rsidRDefault="00411AE4" w:rsidP="00411AE4">
      <w:pPr>
        <w:ind w:firstLine="720"/>
        <w:jc w:val="both"/>
        <w:rPr>
          <w:sz w:val="28"/>
          <w:szCs w:val="28"/>
          <w:lang w:val="en-GB"/>
        </w:rPr>
      </w:pPr>
    </w:p>
    <w:p w14:paraId="22150445" w14:textId="721F1945" w:rsidR="00411AE4" w:rsidRDefault="00411AE4" w:rsidP="00411AE4">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2541F4">
        <w:rPr>
          <w:sz w:val="28"/>
          <w:szCs w:val="28"/>
        </w:rPr>
        <w:t>8</w:t>
      </w:r>
      <w:r w:rsidR="005E6258">
        <w:rPr>
          <w:sz w:val="28"/>
          <w:szCs w:val="28"/>
        </w:rPr>
        <w:t>7</w:t>
      </w:r>
      <w:r w:rsidR="002541F4">
        <w:rPr>
          <w:sz w:val="28"/>
          <w:szCs w:val="28"/>
        </w:rPr>
        <w:t>th</w:t>
      </w:r>
      <w:r>
        <w:rPr>
          <w:sz w:val="28"/>
          <w:szCs w:val="28"/>
        </w:rPr>
        <w:t xml:space="preserve"> session, including this meeting, </w:t>
      </w:r>
      <w:r w:rsidR="00F414F7">
        <w:rPr>
          <w:sz w:val="28"/>
          <w:szCs w:val="28"/>
        </w:rPr>
        <w:t>our constructive dialogues with the States parties</w:t>
      </w:r>
      <w:r w:rsidR="002541F4">
        <w:rPr>
          <w:sz w:val="28"/>
          <w:szCs w:val="28"/>
        </w:rPr>
        <w:t xml:space="preserve">, </w:t>
      </w:r>
      <w:r w:rsidR="005E6258">
        <w:rPr>
          <w:sz w:val="28"/>
          <w:szCs w:val="28"/>
        </w:rPr>
        <w:t xml:space="preserve">our informal public meetings with NGOs and NHRIs, </w:t>
      </w:r>
      <w:r>
        <w:rPr>
          <w:sz w:val="28"/>
          <w:szCs w:val="28"/>
        </w:rPr>
        <w:t xml:space="preserve">and the public closing of the session on </w:t>
      </w:r>
      <w:r w:rsidR="00F414F7">
        <w:rPr>
          <w:sz w:val="28"/>
          <w:szCs w:val="28"/>
        </w:rPr>
        <w:t>Friday</w:t>
      </w:r>
      <w:r>
        <w:rPr>
          <w:sz w:val="28"/>
          <w:szCs w:val="28"/>
        </w:rPr>
        <w:t xml:space="preserve"> </w:t>
      </w:r>
      <w:r w:rsidR="002541F4">
        <w:rPr>
          <w:sz w:val="28"/>
          <w:szCs w:val="28"/>
        </w:rPr>
        <w:t>2</w:t>
      </w:r>
      <w:r w:rsidR="00087066">
        <w:rPr>
          <w:sz w:val="28"/>
          <w:szCs w:val="28"/>
        </w:rPr>
        <w:t>7</w:t>
      </w:r>
      <w:r w:rsidR="008A1EE6">
        <w:rPr>
          <w:sz w:val="28"/>
          <w:szCs w:val="28"/>
        </w:rPr>
        <w:t xml:space="preserve"> </w:t>
      </w:r>
      <w:r w:rsidR="00087066">
        <w:rPr>
          <w:sz w:val="28"/>
          <w:szCs w:val="28"/>
        </w:rPr>
        <w:t>October</w:t>
      </w:r>
      <w:r>
        <w:rPr>
          <w:sz w:val="28"/>
          <w:szCs w:val="28"/>
        </w:rPr>
        <w:t xml:space="preserve"> are</w:t>
      </w:r>
      <w:r w:rsidRPr="00D552E1">
        <w:rPr>
          <w:sz w:val="28"/>
          <w:szCs w:val="28"/>
        </w:rPr>
        <w:t xml:space="preserve"> webcast </w:t>
      </w:r>
      <w:r>
        <w:rPr>
          <w:sz w:val="28"/>
          <w:szCs w:val="28"/>
        </w:rPr>
        <w:t>live on UN Web TV</w:t>
      </w:r>
      <w:r w:rsidRPr="00D552E1">
        <w:rPr>
          <w:sz w:val="28"/>
          <w:szCs w:val="28"/>
        </w:rPr>
        <w:t>.</w:t>
      </w:r>
    </w:p>
    <w:p w14:paraId="1B517EEB" w14:textId="77777777" w:rsidR="00411AE4" w:rsidRDefault="00411AE4" w:rsidP="00411AE4">
      <w:pPr>
        <w:ind w:firstLine="720"/>
        <w:jc w:val="both"/>
        <w:rPr>
          <w:sz w:val="28"/>
          <w:szCs w:val="28"/>
        </w:rPr>
      </w:pPr>
    </w:p>
    <w:p w14:paraId="207ECB86" w14:textId="77777777"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14:paraId="3B529877" w14:textId="77777777" w:rsidR="00411AE4" w:rsidRDefault="00411AE4" w:rsidP="00411AE4">
      <w:pPr>
        <w:ind w:firstLine="720"/>
        <w:jc w:val="both"/>
        <w:rPr>
          <w:sz w:val="28"/>
          <w:szCs w:val="28"/>
        </w:rPr>
      </w:pPr>
    </w:p>
    <w:p w14:paraId="6AAFDD54" w14:textId="77777777"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wish all of us success for our work during this session.</w:t>
      </w:r>
    </w:p>
    <w:p w14:paraId="77CAC005" w14:textId="77777777" w:rsidR="00411AE4" w:rsidRDefault="00411AE4" w:rsidP="00411AE4">
      <w:pPr>
        <w:ind w:firstLine="720"/>
        <w:jc w:val="both"/>
        <w:rPr>
          <w:sz w:val="28"/>
          <w:szCs w:val="28"/>
        </w:rPr>
      </w:pPr>
    </w:p>
    <w:p w14:paraId="38357E39" w14:textId="77777777" w:rsidR="00411AE4" w:rsidRPr="00946C6A" w:rsidRDefault="00411AE4" w:rsidP="00411AE4">
      <w:pPr>
        <w:ind w:firstLine="720"/>
        <w:jc w:val="both"/>
        <w:rPr>
          <w:sz w:val="28"/>
          <w:szCs w:val="28"/>
        </w:rPr>
      </w:pPr>
      <w:r w:rsidRPr="00946C6A">
        <w:rPr>
          <w:sz w:val="28"/>
          <w:szCs w:val="28"/>
        </w:rPr>
        <w:t>Thank you for your attention.</w:t>
      </w:r>
    </w:p>
    <w:p w14:paraId="773814AA" w14:textId="77777777" w:rsidR="00411AE4" w:rsidRDefault="00411AE4" w:rsidP="00411AE4">
      <w:pPr>
        <w:autoSpaceDE w:val="0"/>
        <w:autoSpaceDN w:val="0"/>
        <w:adjustRightInd w:val="0"/>
        <w:jc w:val="both"/>
        <w:rPr>
          <w:sz w:val="28"/>
          <w:szCs w:val="28"/>
          <w:lang w:eastAsia="fr-FR"/>
        </w:rPr>
      </w:pPr>
    </w:p>
    <w:p w14:paraId="3D7DB44B" w14:textId="06A34E9F" w:rsidR="00F56140" w:rsidRDefault="00411AE4" w:rsidP="00C479F7">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60B16" w14:textId="77777777" w:rsidR="003E5E0E" w:rsidRDefault="003E5E0E" w:rsidP="003E5E0E">
      <w:r>
        <w:separator/>
      </w:r>
    </w:p>
  </w:endnote>
  <w:endnote w:type="continuationSeparator" w:id="0">
    <w:p w14:paraId="616E4311" w14:textId="77777777" w:rsidR="003E5E0E" w:rsidRDefault="003E5E0E"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700B" w14:textId="77777777" w:rsidR="003E5E0E" w:rsidRDefault="003E5E0E" w:rsidP="003E5E0E">
      <w:r>
        <w:separator/>
      </w:r>
    </w:p>
  </w:footnote>
  <w:footnote w:type="continuationSeparator" w:id="0">
    <w:p w14:paraId="087B4751" w14:textId="77777777" w:rsidR="003E5E0E" w:rsidRDefault="003E5E0E" w:rsidP="003E5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E1BDC"/>
    <w:multiLevelType w:val="hybridMultilevel"/>
    <w:tmpl w:val="77624F78"/>
    <w:lvl w:ilvl="0" w:tplc="CE5AC746">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01596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3609C"/>
    <w:rsid w:val="00036FAA"/>
    <w:rsid w:val="00056A58"/>
    <w:rsid w:val="00087066"/>
    <w:rsid w:val="00096E0D"/>
    <w:rsid w:val="000B2E19"/>
    <w:rsid w:val="000C5576"/>
    <w:rsid w:val="000E6BD4"/>
    <w:rsid w:val="00114EA7"/>
    <w:rsid w:val="00122B95"/>
    <w:rsid w:val="001255E5"/>
    <w:rsid w:val="00131398"/>
    <w:rsid w:val="001432AE"/>
    <w:rsid w:val="00174F50"/>
    <w:rsid w:val="001A3CA9"/>
    <w:rsid w:val="001C42D0"/>
    <w:rsid w:val="002032D0"/>
    <w:rsid w:val="002426D1"/>
    <w:rsid w:val="002430C4"/>
    <w:rsid w:val="00247298"/>
    <w:rsid w:val="002541F4"/>
    <w:rsid w:val="00277DEC"/>
    <w:rsid w:val="0029020A"/>
    <w:rsid w:val="002C727E"/>
    <w:rsid w:val="002F40ED"/>
    <w:rsid w:val="002F486C"/>
    <w:rsid w:val="00307396"/>
    <w:rsid w:val="00311600"/>
    <w:rsid w:val="00320D7B"/>
    <w:rsid w:val="00323547"/>
    <w:rsid w:val="00353788"/>
    <w:rsid w:val="00355DEC"/>
    <w:rsid w:val="003665FC"/>
    <w:rsid w:val="00393AE5"/>
    <w:rsid w:val="003E5E0E"/>
    <w:rsid w:val="0040367C"/>
    <w:rsid w:val="00411AE4"/>
    <w:rsid w:val="00472686"/>
    <w:rsid w:val="004809B2"/>
    <w:rsid w:val="0048140B"/>
    <w:rsid w:val="0048671C"/>
    <w:rsid w:val="005523A6"/>
    <w:rsid w:val="005C18DB"/>
    <w:rsid w:val="005E6258"/>
    <w:rsid w:val="00612A87"/>
    <w:rsid w:val="00613F59"/>
    <w:rsid w:val="0061778D"/>
    <w:rsid w:val="0063026D"/>
    <w:rsid w:val="00635655"/>
    <w:rsid w:val="0065277B"/>
    <w:rsid w:val="00661524"/>
    <w:rsid w:val="006D01BC"/>
    <w:rsid w:val="00715315"/>
    <w:rsid w:val="00733EE9"/>
    <w:rsid w:val="00740E7B"/>
    <w:rsid w:val="0079460D"/>
    <w:rsid w:val="00817BAA"/>
    <w:rsid w:val="00835703"/>
    <w:rsid w:val="008A1EE6"/>
    <w:rsid w:val="008B5DE8"/>
    <w:rsid w:val="008D6898"/>
    <w:rsid w:val="00963A1B"/>
    <w:rsid w:val="00963B72"/>
    <w:rsid w:val="00965C09"/>
    <w:rsid w:val="00991CAA"/>
    <w:rsid w:val="009C6AA3"/>
    <w:rsid w:val="009D16D2"/>
    <w:rsid w:val="009D1DA3"/>
    <w:rsid w:val="009D3E1E"/>
    <w:rsid w:val="00A02DCD"/>
    <w:rsid w:val="00A30348"/>
    <w:rsid w:val="00A356CA"/>
    <w:rsid w:val="00A61F6F"/>
    <w:rsid w:val="00AA588E"/>
    <w:rsid w:val="00AC1490"/>
    <w:rsid w:val="00B63F81"/>
    <w:rsid w:val="00B745AE"/>
    <w:rsid w:val="00B74C83"/>
    <w:rsid w:val="00B96C6F"/>
    <w:rsid w:val="00BF1EB4"/>
    <w:rsid w:val="00C05790"/>
    <w:rsid w:val="00C1554A"/>
    <w:rsid w:val="00C479F7"/>
    <w:rsid w:val="00C73D61"/>
    <w:rsid w:val="00CA2630"/>
    <w:rsid w:val="00CB766D"/>
    <w:rsid w:val="00CB7981"/>
    <w:rsid w:val="00CC3115"/>
    <w:rsid w:val="00D01447"/>
    <w:rsid w:val="00D2109E"/>
    <w:rsid w:val="00D7715F"/>
    <w:rsid w:val="00D81DE6"/>
    <w:rsid w:val="00D838F2"/>
    <w:rsid w:val="00DA1CE6"/>
    <w:rsid w:val="00DC0B32"/>
    <w:rsid w:val="00DD4678"/>
    <w:rsid w:val="00E15345"/>
    <w:rsid w:val="00E17C9A"/>
    <w:rsid w:val="00E43EDC"/>
    <w:rsid w:val="00E44A68"/>
    <w:rsid w:val="00E53EC9"/>
    <w:rsid w:val="00E551C7"/>
    <w:rsid w:val="00EB4017"/>
    <w:rsid w:val="00EC3E1A"/>
    <w:rsid w:val="00ED479D"/>
    <w:rsid w:val="00F00B51"/>
    <w:rsid w:val="00F07C97"/>
    <w:rsid w:val="00F1047B"/>
    <w:rsid w:val="00F414F7"/>
    <w:rsid w:val="00F420CF"/>
    <w:rsid w:val="00F466DB"/>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 w:type="paragraph" w:styleId="ListParagraph">
    <w:name w:val="List Paragraph"/>
    <w:basedOn w:val="Normal"/>
    <w:uiPriority w:val="34"/>
    <w:qFormat/>
    <w:rsid w:val="00B96C6F"/>
    <w:pPr>
      <w:ind w:left="720"/>
    </w:pPr>
    <w:rPr>
      <w:rFonts w:ascii="Calibri" w:eastAsiaTheme="minorHAnsi" w:hAnsi="Calibri" w:cs="Calibri"/>
      <w:sz w:val="22"/>
      <w:szCs w:val="22"/>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 w:id="94053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1062</Words>
  <Characters>6060</Characters>
  <Application>Microsoft Office Word</Application>
  <DocSecurity>0</DocSecurity>
  <Lines>50</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2024-01-29T08:18:00Z</dcterms:created>
  <dcterms:modified xsi:type="dcterms:W3CDTF">2024-01-29T08:18:00Z</dcterms:modified>
</cp:coreProperties>
</file>