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9111EB" w14:textId="7DB2B249" w:rsidR="006C3CD0" w:rsidRDefault="000231F0" w:rsidP="005E7BCC">
      <w:pPr>
        <w:ind w:left="4248" w:firstLine="708"/>
        <w:jc w:val="center"/>
        <w:rPr>
          <w:sz w:val="24"/>
          <w:szCs w:val="24"/>
          <w:lang w:val="en-US"/>
        </w:rPr>
      </w:pPr>
      <w:r w:rsidRPr="00E14577">
        <w:rPr>
          <w:sz w:val="20"/>
          <w:szCs w:val="20"/>
        </w:rPr>
        <w:t>Año 2016- Bicentenario de la    Declaración de la Independencia Nacional</w:t>
      </w:r>
      <w:r w:rsidRPr="00E14577" w:rsidDel="000231F0">
        <w:rPr>
          <w:noProof/>
          <w:sz w:val="24"/>
          <w:szCs w:val="24"/>
          <w:lang w:eastAsia="es-AR"/>
        </w:rPr>
        <w:t xml:space="preserve"> </w:t>
      </w:r>
      <w:r w:rsidR="006C3CD0" w:rsidRPr="00E14577">
        <w:rPr>
          <w:noProof/>
          <w:sz w:val="24"/>
          <w:szCs w:val="24"/>
          <w:lang w:eastAsia="es-AR"/>
        </w:rPr>
        <w:drawing>
          <wp:anchor distT="0" distB="0" distL="114300" distR="114300" simplePos="0" relativeHeight="251658240" behindDoc="1" locked="0" layoutInCell="1" allowOverlap="1" wp14:anchorId="3EA79BB2" wp14:editId="3F0CD6A1">
            <wp:simplePos x="0" y="0"/>
            <wp:positionH relativeFrom="column">
              <wp:posOffset>2339340</wp:posOffset>
            </wp:positionH>
            <wp:positionV relativeFrom="page">
              <wp:posOffset>438150</wp:posOffset>
            </wp:positionV>
            <wp:extent cx="590550" cy="923925"/>
            <wp:effectExtent l="0" t="0" r="0" b="9525"/>
            <wp:wrapThrough wrapText="bothSides">
              <wp:wrapPolygon edited="0">
                <wp:start x="6271" y="0"/>
                <wp:lineTo x="4181" y="2227"/>
                <wp:lineTo x="697" y="7126"/>
                <wp:lineTo x="0" y="9798"/>
                <wp:lineTo x="0" y="17814"/>
                <wp:lineTo x="5574" y="21377"/>
                <wp:lineTo x="16723" y="21377"/>
                <wp:lineTo x="20903" y="18260"/>
                <wp:lineTo x="20903" y="6235"/>
                <wp:lineTo x="17419" y="1336"/>
                <wp:lineTo x="15329" y="0"/>
                <wp:lineTo x="6271"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923925"/>
                    </a:xfrm>
                    <a:prstGeom prst="rect">
                      <a:avLst/>
                    </a:prstGeom>
                    <a:noFill/>
                    <a:ln>
                      <a:noFill/>
                    </a:ln>
                  </pic:spPr>
                </pic:pic>
              </a:graphicData>
            </a:graphic>
            <wp14:sizeRelH relativeFrom="margin">
              <wp14:pctWidth>0</wp14:pctWidth>
            </wp14:sizeRelH>
          </wp:anchor>
        </w:drawing>
      </w:r>
    </w:p>
    <w:p w14:paraId="4B6EA06B" w14:textId="77777777" w:rsidR="000231F0" w:rsidRPr="00E14577" w:rsidRDefault="000231F0" w:rsidP="005E7BCC">
      <w:pPr>
        <w:ind w:left="4248" w:firstLine="708"/>
        <w:jc w:val="center"/>
        <w:rPr>
          <w:sz w:val="24"/>
          <w:szCs w:val="24"/>
          <w:lang w:val="en-US"/>
        </w:rPr>
      </w:pPr>
    </w:p>
    <w:p w14:paraId="3C930EB9" w14:textId="77777777" w:rsidR="000231F0" w:rsidRDefault="000231F0" w:rsidP="000231F0">
      <w:pPr>
        <w:pStyle w:val="Encabezado"/>
        <w:jc w:val="center"/>
        <w:rPr>
          <w:rFonts w:ascii="Kunstler Script" w:eastAsia="Times New Roman" w:hAnsi="Kunstler Script" w:cs="Times New Roman"/>
          <w:b/>
          <w:sz w:val="48"/>
          <w:szCs w:val="20"/>
          <w:lang w:val="es-MX" w:eastAsia="es-ES"/>
        </w:rPr>
      </w:pPr>
      <w:r>
        <w:rPr>
          <w:rFonts w:ascii="Kunstler Script" w:eastAsia="Times New Roman" w:hAnsi="Kunstler Script" w:cs="Times New Roman"/>
          <w:b/>
          <w:sz w:val="48"/>
          <w:szCs w:val="20"/>
          <w:lang w:val="es-MX" w:eastAsia="es-ES"/>
        </w:rPr>
        <w:t>M</w:t>
      </w:r>
      <w:r w:rsidRPr="006C3CD0">
        <w:rPr>
          <w:rFonts w:ascii="Kunstler Script" w:eastAsia="Times New Roman" w:hAnsi="Kunstler Script" w:cs="Times New Roman"/>
          <w:b/>
          <w:sz w:val="48"/>
          <w:szCs w:val="20"/>
          <w:lang w:val="es-MX" w:eastAsia="es-ES"/>
        </w:rPr>
        <w:t>inisterio Público de la Defensa</w:t>
      </w:r>
    </w:p>
    <w:p w14:paraId="0732B5F5" w14:textId="53A002AA" w:rsidR="000231F0" w:rsidRPr="00E14577" w:rsidRDefault="000231F0" w:rsidP="000231F0">
      <w:pPr>
        <w:pStyle w:val="Encabezado"/>
        <w:jc w:val="center"/>
        <w:rPr>
          <w:rFonts w:eastAsia="Times New Roman" w:cs="Times New Roman"/>
          <w:b/>
          <w:sz w:val="48"/>
          <w:szCs w:val="20"/>
          <w:lang w:val="es-MX" w:eastAsia="es-ES"/>
        </w:rPr>
      </w:pPr>
    </w:p>
    <w:p w14:paraId="55B4D159" w14:textId="77777777" w:rsidR="006C3CD0" w:rsidRPr="00E14577" w:rsidRDefault="006C3CD0" w:rsidP="006628F5">
      <w:pPr>
        <w:jc w:val="center"/>
        <w:rPr>
          <w:sz w:val="24"/>
          <w:szCs w:val="24"/>
          <w:lang w:val="es-ES" w:eastAsia="es-ES"/>
        </w:rPr>
      </w:pPr>
    </w:p>
    <w:p w14:paraId="14D025CA" w14:textId="77777777" w:rsidR="00625DAC" w:rsidRPr="00E14577" w:rsidRDefault="00625DAC" w:rsidP="006628F5">
      <w:pPr>
        <w:jc w:val="center"/>
        <w:rPr>
          <w:b/>
          <w:sz w:val="24"/>
          <w:szCs w:val="24"/>
          <w:lang w:val="es-ES"/>
        </w:rPr>
      </w:pPr>
    </w:p>
    <w:p w14:paraId="104683C9" w14:textId="77777777" w:rsidR="00625DAC" w:rsidRPr="00E14577" w:rsidRDefault="00625DAC" w:rsidP="006628F5">
      <w:pPr>
        <w:jc w:val="center"/>
        <w:rPr>
          <w:b/>
          <w:sz w:val="24"/>
          <w:szCs w:val="24"/>
          <w:lang w:val="es-ES"/>
        </w:rPr>
      </w:pPr>
    </w:p>
    <w:p w14:paraId="51A40590" w14:textId="77777777" w:rsidR="00D33206" w:rsidRPr="00E14577" w:rsidRDefault="009378AE" w:rsidP="006628F5">
      <w:pPr>
        <w:jc w:val="center"/>
        <w:rPr>
          <w:b/>
          <w:sz w:val="24"/>
          <w:szCs w:val="24"/>
          <w:lang w:val="en-US"/>
        </w:rPr>
      </w:pPr>
      <w:r w:rsidRPr="00E14577">
        <w:rPr>
          <w:b/>
          <w:sz w:val="24"/>
          <w:szCs w:val="24"/>
          <w:lang w:val="en-US"/>
        </w:rPr>
        <w:t>UNITED NATIONS</w:t>
      </w:r>
      <w:r w:rsidR="00D33206" w:rsidRPr="00E14577">
        <w:rPr>
          <w:b/>
          <w:sz w:val="24"/>
          <w:szCs w:val="24"/>
          <w:lang w:val="en-US"/>
        </w:rPr>
        <w:t xml:space="preserve"> </w:t>
      </w:r>
      <w:r w:rsidRPr="00E14577">
        <w:rPr>
          <w:b/>
          <w:sz w:val="24"/>
          <w:szCs w:val="24"/>
          <w:lang w:val="en-US"/>
        </w:rPr>
        <w:t>HUMAN RIGHTS COMMITTEE</w:t>
      </w:r>
    </w:p>
    <w:p w14:paraId="7C3A81D8" w14:textId="7FD76789" w:rsidR="006C3CD0" w:rsidRPr="00E14577" w:rsidRDefault="00D33206" w:rsidP="006628F5">
      <w:pPr>
        <w:jc w:val="center"/>
        <w:rPr>
          <w:b/>
          <w:sz w:val="24"/>
          <w:szCs w:val="24"/>
          <w:lang w:val="en-US"/>
        </w:rPr>
      </w:pPr>
      <w:r w:rsidRPr="00E14577">
        <w:rPr>
          <w:b/>
          <w:sz w:val="24"/>
          <w:szCs w:val="24"/>
          <w:lang w:val="en-US"/>
        </w:rPr>
        <w:t>UNIVERSAL PERIODIC REVIEW</w:t>
      </w:r>
      <w:r w:rsidR="009378AE" w:rsidRPr="00E14577">
        <w:rPr>
          <w:b/>
          <w:sz w:val="24"/>
          <w:szCs w:val="24"/>
          <w:lang w:val="en-US"/>
        </w:rPr>
        <w:t xml:space="preserve"> (5th Cycle</w:t>
      </w:r>
      <w:r w:rsidR="006C3CD0" w:rsidRPr="00E14577">
        <w:rPr>
          <w:b/>
          <w:sz w:val="24"/>
          <w:szCs w:val="24"/>
          <w:lang w:val="en-US"/>
        </w:rPr>
        <w:t>):</w:t>
      </w:r>
    </w:p>
    <w:p w14:paraId="3482DCA2" w14:textId="55A49B0E" w:rsidR="00D33206" w:rsidRPr="00E14577" w:rsidRDefault="00D33206" w:rsidP="006628F5">
      <w:pPr>
        <w:jc w:val="center"/>
        <w:rPr>
          <w:b/>
          <w:sz w:val="24"/>
          <w:szCs w:val="24"/>
          <w:lang w:val="en-US"/>
        </w:rPr>
      </w:pPr>
      <w:r w:rsidRPr="00E14577">
        <w:rPr>
          <w:b/>
          <w:sz w:val="24"/>
          <w:szCs w:val="24"/>
          <w:lang w:val="en-US"/>
        </w:rPr>
        <w:t>ARGENTINA</w:t>
      </w:r>
    </w:p>
    <w:p w14:paraId="6B9434C6" w14:textId="77777777" w:rsidR="006C3CD0" w:rsidRPr="00E14577" w:rsidRDefault="006C3CD0" w:rsidP="006628F5">
      <w:pPr>
        <w:jc w:val="center"/>
        <w:rPr>
          <w:b/>
          <w:sz w:val="24"/>
          <w:szCs w:val="24"/>
          <w:lang w:val="en-US"/>
        </w:rPr>
      </w:pPr>
    </w:p>
    <w:p w14:paraId="2FB99321" w14:textId="77777777" w:rsidR="006C3CD0" w:rsidRPr="00E14577" w:rsidRDefault="006C3CD0" w:rsidP="006628F5">
      <w:pPr>
        <w:jc w:val="center"/>
        <w:rPr>
          <w:b/>
          <w:sz w:val="24"/>
          <w:szCs w:val="24"/>
          <w:lang w:val="en-US"/>
        </w:rPr>
      </w:pPr>
    </w:p>
    <w:p w14:paraId="7D4E34EC" w14:textId="77777777" w:rsidR="006C3CD0" w:rsidRPr="00E14577" w:rsidRDefault="006C3CD0" w:rsidP="006628F5">
      <w:pPr>
        <w:jc w:val="center"/>
        <w:rPr>
          <w:b/>
          <w:sz w:val="24"/>
          <w:szCs w:val="24"/>
          <w:lang w:val="en-US"/>
        </w:rPr>
      </w:pPr>
    </w:p>
    <w:p w14:paraId="0495CEB9" w14:textId="77777777" w:rsidR="009378AE" w:rsidRPr="00E14577" w:rsidRDefault="009378AE" w:rsidP="006628F5">
      <w:pPr>
        <w:jc w:val="center"/>
        <w:rPr>
          <w:b/>
          <w:sz w:val="24"/>
          <w:szCs w:val="24"/>
          <w:u w:val="single"/>
          <w:lang w:val="es-ES"/>
        </w:rPr>
      </w:pPr>
      <w:r w:rsidRPr="00E14577">
        <w:rPr>
          <w:b/>
          <w:sz w:val="24"/>
          <w:szCs w:val="24"/>
          <w:u w:val="single"/>
          <w:lang w:val="es-ES"/>
        </w:rPr>
        <w:t>ALTERNATIVE REPORT BY THE</w:t>
      </w:r>
    </w:p>
    <w:p w14:paraId="3C513D11" w14:textId="2407A9BF" w:rsidR="006C3CD0" w:rsidRPr="00E14577" w:rsidRDefault="00DA7213" w:rsidP="006628F5">
      <w:pPr>
        <w:jc w:val="center"/>
        <w:rPr>
          <w:b/>
          <w:i/>
          <w:sz w:val="24"/>
          <w:szCs w:val="24"/>
          <w:u w:val="single"/>
          <w:lang w:val="es-ES"/>
        </w:rPr>
      </w:pPr>
      <w:r w:rsidRPr="00E14577">
        <w:rPr>
          <w:b/>
          <w:sz w:val="24"/>
          <w:szCs w:val="24"/>
          <w:u w:val="single"/>
          <w:lang w:val="es-ES"/>
        </w:rPr>
        <w:t>ARGENTINE FEDERAL PUBLIC DEFENDER’S OFFICE</w:t>
      </w:r>
    </w:p>
    <w:p w14:paraId="03495FA0" w14:textId="77777777" w:rsidR="00141489" w:rsidRPr="00E14577" w:rsidRDefault="00141489" w:rsidP="006628F5">
      <w:pPr>
        <w:jc w:val="center"/>
        <w:rPr>
          <w:b/>
          <w:sz w:val="24"/>
          <w:szCs w:val="24"/>
          <w:u w:val="single"/>
          <w:lang w:val="es-ES"/>
        </w:rPr>
      </w:pPr>
    </w:p>
    <w:p w14:paraId="30E62536" w14:textId="77777777" w:rsidR="00141489" w:rsidRPr="00E14577" w:rsidRDefault="00141489" w:rsidP="006628F5">
      <w:pPr>
        <w:jc w:val="center"/>
        <w:rPr>
          <w:b/>
          <w:sz w:val="24"/>
          <w:szCs w:val="24"/>
          <w:u w:val="single"/>
          <w:lang w:val="es-ES"/>
        </w:rPr>
      </w:pPr>
    </w:p>
    <w:p w14:paraId="13A08E6B" w14:textId="1E9CF994" w:rsidR="00206224" w:rsidRPr="00E14577" w:rsidRDefault="009378AE" w:rsidP="006628F5">
      <w:pPr>
        <w:jc w:val="center"/>
        <w:rPr>
          <w:b/>
          <w:sz w:val="28"/>
          <w:szCs w:val="28"/>
          <w:lang w:val="en-US"/>
        </w:rPr>
      </w:pPr>
      <w:r w:rsidRPr="00E14577">
        <w:rPr>
          <w:b/>
          <w:sz w:val="28"/>
          <w:szCs w:val="28"/>
          <w:u w:val="single"/>
          <w:lang w:val="en-US"/>
        </w:rPr>
        <w:t>Executive Summary</w:t>
      </w:r>
      <w:r w:rsidR="00DA7213" w:rsidRPr="00E14577">
        <w:rPr>
          <w:b/>
          <w:i/>
          <w:sz w:val="28"/>
          <w:szCs w:val="28"/>
          <w:u w:val="single"/>
          <w:vertAlign w:val="superscript"/>
          <w:lang w:val="en-US"/>
        </w:rPr>
        <w:footnoteReference w:customMarkFollows="1" w:id="1"/>
        <w:sym w:font="Symbol" w:char="F02A"/>
      </w:r>
    </w:p>
    <w:p w14:paraId="11845F2A" w14:textId="77777777" w:rsidR="006C3CD0" w:rsidRPr="00E14577" w:rsidRDefault="006C3CD0" w:rsidP="006628F5">
      <w:pPr>
        <w:jc w:val="center"/>
        <w:rPr>
          <w:b/>
          <w:sz w:val="24"/>
          <w:szCs w:val="24"/>
          <w:lang w:val="en-US"/>
        </w:rPr>
      </w:pPr>
    </w:p>
    <w:p w14:paraId="1E437BE4" w14:textId="77777777" w:rsidR="006C3CD0" w:rsidRPr="00E14577" w:rsidRDefault="006C3CD0" w:rsidP="006628F5">
      <w:pPr>
        <w:jc w:val="center"/>
        <w:rPr>
          <w:b/>
          <w:sz w:val="24"/>
          <w:szCs w:val="24"/>
          <w:lang w:val="en-US"/>
        </w:rPr>
      </w:pPr>
    </w:p>
    <w:p w14:paraId="1DF4A50F" w14:textId="77777777" w:rsidR="006C3CD0" w:rsidRPr="00E14577" w:rsidRDefault="006C3CD0" w:rsidP="006628F5">
      <w:pPr>
        <w:jc w:val="center"/>
        <w:rPr>
          <w:b/>
          <w:sz w:val="24"/>
          <w:szCs w:val="24"/>
          <w:lang w:val="en-US"/>
        </w:rPr>
      </w:pPr>
    </w:p>
    <w:p w14:paraId="1EA5BBEF" w14:textId="73457062" w:rsidR="00141489" w:rsidRPr="00E14577" w:rsidRDefault="00625DAC" w:rsidP="00236706">
      <w:pPr>
        <w:rPr>
          <w:b/>
          <w:sz w:val="24"/>
          <w:szCs w:val="24"/>
          <w:lang w:val="en-US" w:eastAsia="es-ES"/>
        </w:rPr>
      </w:pPr>
      <w:r w:rsidRPr="00E14577">
        <w:rPr>
          <w:sz w:val="24"/>
          <w:szCs w:val="24"/>
          <w:lang w:val="en-US" w:eastAsia="es-ES"/>
        </w:rPr>
        <w:br w:type="page"/>
      </w:r>
      <w:r w:rsidR="00141489" w:rsidRPr="00E14577">
        <w:rPr>
          <w:b/>
          <w:sz w:val="24"/>
          <w:szCs w:val="24"/>
          <w:lang w:val="en-US" w:eastAsia="es-ES"/>
        </w:rPr>
        <w:lastRenderedPageBreak/>
        <w:t>T</w:t>
      </w:r>
      <w:r w:rsidR="00DA7213" w:rsidRPr="00E14577">
        <w:rPr>
          <w:b/>
          <w:sz w:val="24"/>
          <w:szCs w:val="24"/>
          <w:lang w:val="en-US" w:eastAsia="es-ES"/>
        </w:rPr>
        <w:t>o</w:t>
      </w:r>
      <w:r w:rsidR="00141489" w:rsidRPr="00E14577">
        <w:rPr>
          <w:b/>
          <w:sz w:val="24"/>
          <w:szCs w:val="24"/>
          <w:lang w:val="en-US" w:eastAsia="es-ES"/>
        </w:rPr>
        <w:t xml:space="preserve"> </w:t>
      </w:r>
      <w:r w:rsidR="00DA7213" w:rsidRPr="00E14577">
        <w:rPr>
          <w:b/>
          <w:sz w:val="24"/>
          <w:szCs w:val="24"/>
          <w:lang w:val="en-US" w:eastAsia="es-ES"/>
        </w:rPr>
        <w:t>t</w:t>
      </w:r>
      <w:r w:rsidR="00141489" w:rsidRPr="00E14577">
        <w:rPr>
          <w:b/>
          <w:sz w:val="24"/>
          <w:szCs w:val="24"/>
          <w:lang w:val="en-US" w:eastAsia="es-ES"/>
        </w:rPr>
        <w:t>he United Nations</w:t>
      </w:r>
    </w:p>
    <w:p w14:paraId="69250BBF" w14:textId="661F3AB7" w:rsidR="00141489" w:rsidRPr="00E14577" w:rsidRDefault="00141489" w:rsidP="00423B95">
      <w:pPr>
        <w:jc w:val="both"/>
        <w:rPr>
          <w:b/>
          <w:sz w:val="24"/>
          <w:szCs w:val="24"/>
          <w:lang w:val="en-US" w:eastAsia="es-ES"/>
        </w:rPr>
      </w:pPr>
      <w:r w:rsidRPr="00E14577">
        <w:rPr>
          <w:b/>
          <w:sz w:val="24"/>
          <w:szCs w:val="24"/>
          <w:lang w:val="en-US" w:eastAsia="es-ES"/>
        </w:rPr>
        <w:t>Human Rights Committee</w:t>
      </w:r>
    </w:p>
    <w:p w14:paraId="428F7E59" w14:textId="77777777" w:rsidR="00141489" w:rsidRPr="00E14577" w:rsidRDefault="00141489" w:rsidP="00423B95">
      <w:pPr>
        <w:jc w:val="both"/>
        <w:rPr>
          <w:sz w:val="24"/>
          <w:szCs w:val="24"/>
          <w:lang w:val="en-US" w:eastAsia="es-ES"/>
        </w:rPr>
      </w:pPr>
    </w:p>
    <w:p w14:paraId="15EEEF5B" w14:textId="77777777" w:rsidR="00141489" w:rsidRPr="00E14577" w:rsidRDefault="00141489" w:rsidP="00423B95">
      <w:pPr>
        <w:jc w:val="both"/>
        <w:rPr>
          <w:b/>
          <w:sz w:val="24"/>
          <w:szCs w:val="24"/>
          <w:lang w:val="en-US" w:eastAsia="es-ES"/>
        </w:rPr>
      </w:pPr>
      <w:r w:rsidRPr="00E14577">
        <w:rPr>
          <w:b/>
          <w:sz w:val="24"/>
          <w:szCs w:val="24"/>
          <w:lang w:val="en-US" w:eastAsia="es-ES"/>
        </w:rPr>
        <w:t>I. INTRODUCTION</w:t>
      </w:r>
    </w:p>
    <w:p w14:paraId="0A61336E" w14:textId="60F8DE7B" w:rsidR="00141489" w:rsidRPr="00E14577" w:rsidRDefault="00141489" w:rsidP="00423B95">
      <w:pPr>
        <w:jc w:val="both"/>
        <w:rPr>
          <w:sz w:val="24"/>
          <w:szCs w:val="24"/>
          <w:lang w:val="en-US" w:eastAsia="es-ES"/>
        </w:rPr>
      </w:pPr>
      <w:r w:rsidRPr="00E14577">
        <w:rPr>
          <w:sz w:val="24"/>
          <w:szCs w:val="24"/>
          <w:lang w:val="en-US" w:eastAsia="es-ES"/>
        </w:rPr>
        <w:t>I am pleased to address the</w:t>
      </w:r>
      <w:r w:rsidR="00D80A6E" w:rsidRPr="00E14577">
        <w:rPr>
          <w:sz w:val="24"/>
          <w:szCs w:val="24"/>
          <w:lang w:val="en-US" w:eastAsia="es-ES"/>
        </w:rPr>
        <w:t xml:space="preserve"> United Nations</w:t>
      </w:r>
      <w:r w:rsidRPr="00E14577">
        <w:rPr>
          <w:sz w:val="24"/>
          <w:szCs w:val="24"/>
          <w:lang w:val="en-US" w:eastAsia="es-ES"/>
        </w:rPr>
        <w:t xml:space="preserve"> Human Rights Committee, </w:t>
      </w:r>
      <w:r w:rsidR="00B77CAF" w:rsidRPr="00E14577">
        <w:rPr>
          <w:sz w:val="24"/>
          <w:szCs w:val="24"/>
          <w:lang w:val="en-US" w:eastAsia="es-ES"/>
        </w:rPr>
        <w:t xml:space="preserve">in compliance with the </w:t>
      </w:r>
      <w:r w:rsidR="002B5DF6" w:rsidRPr="00E14577">
        <w:rPr>
          <w:sz w:val="24"/>
          <w:szCs w:val="24"/>
          <w:lang w:val="en-US" w:eastAsia="es-ES"/>
        </w:rPr>
        <w:t>decision</w:t>
      </w:r>
      <w:r w:rsidR="00B77CAF" w:rsidRPr="00E14577">
        <w:rPr>
          <w:sz w:val="24"/>
          <w:szCs w:val="24"/>
          <w:lang w:val="en-US" w:eastAsia="es-ES"/>
        </w:rPr>
        <w:t xml:space="preserve"> </w:t>
      </w:r>
      <w:r w:rsidR="002B5DF6" w:rsidRPr="00E14577">
        <w:rPr>
          <w:sz w:val="24"/>
          <w:szCs w:val="24"/>
          <w:lang w:val="en-US" w:eastAsia="es-ES"/>
        </w:rPr>
        <w:t>made by</w:t>
      </w:r>
      <w:r w:rsidR="00D80A6E" w:rsidRPr="00E14577">
        <w:rPr>
          <w:sz w:val="24"/>
          <w:szCs w:val="24"/>
          <w:lang w:val="en-US" w:eastAsia="es-ES"/>
        </w:rPr>
        <w:t xml:space="preserve"> the</w:t>
      </w:r>
      <w:r w:rsidRPr="00E14577">
        <w:rPr>
          <w:sz w:val="24"/>
          <w:szCs w:val="24"/>
          <w:lang w:val="en-US" w:eastAsia="es-ES"/>
        </w:rPr>
        <w:t xml:space="preserve"> </w:t>
      </w:r>
      <w:r w:rsidR="00B77CAF" w:rsidRPr="00E14577">
        <w:rPr>
          <w:sz w:val="24"/>
          <w:szCs w:val="24"/>
          <w:lang w:val="en-US" w:eastAsia="es-ES"/>
        </w:rPr>
        <w:t>Federal Public Defender General</w:t>
      </w:r>
      <w:r w:rsidRPr="00E14577">
        <w:rPr>
          <w:sz w:val="24"/>
          <w:szCs w:val="24"/>
          <w:lang w:val="en-US" w:eastAsia="es-ES"/>
        </w:rPr>
        <w:t xml:space="preserve">, </w:t>
      </w:r>
      <w:r w:rsidR="00D80A6E" w:rsidRPr="00E14577">
        <w:rPr>
          <w:sz w:val="24"/>
          <w:szCs w:val="24"/>
          <w:lang w:val="en-US" w:eastAsia="es-ES"/>
        </w:rPr>
        <w:t xml:space="preserve">Mrs. </w:t>
      </w:r>
      <w:r w:rsidR="00DA7213" w:rsidRPr="00E14577">
        <w:rPr>
          <w:sz w:val="24"/>
          <w:szCs w:val="24"/>
          <w:lang w:val="en-US" w:eastAsia="es-ES"/>
        </w:rPr>
        <w:t>Stella Maris Martí</w:t>
      </w:r>
      <w:r w:rsidRPr="00E14577">
        <w:rPr>
          <w:sz w:val="24"/>
          <w:szCs w:val="24"/>
          <w:lang w:val="en-US" w:eastAsia="es-ES"/>
        </w:rPr>
        <w:t>nez, in my capacity as head of the Program for the Implementation of Human Rights</w:t>
      </w:r>
      <w:r w:rsidR="00D110FF" w:rsidRPr="00E14577">
        <w:rPr>
          <w:sz w:val="24"/>
          <w:szCs w:val="24"/>
          <w:lang w:val="en-US" w:eastAsia="es-ES"/>
        </w:rPr>
        <w:t xml:space="preserve"> Instruments</w:t>
      </w:r>
      <w:r w:rsidRPr="00E14577">
        <w:rPr>
          <w:sz w:val="24"/>
          <w:szCs w:val="24"/>
          <w:lang w:val="en-US" w:eastAsia="es-ES"/>
        </w:rPr>
        <w:t xml:space="preserve">, </w:t>
      </w:r>
      <w:r w:rsidR="002B5DF6" w:rsidRPr="00E14577">
        <w:rPr>
          <w:sz w:val="24"/>
          <w:szCs w:val="24"/>
          <w:lang w:val="en-US" w:eastAsia="es-ES"/>
        </w:rPr>
        <w:t xml:space="preserve">in order </w:t>
      </w:r>
      <w:r w:rsidRPr="00E14577">
        <w:rPr>
          <w:sz w:val="24"/>
          <w:szCs w:val="24"/>
          <w:lang w:val="en-US" w:eastAsia="es-ES"/>
        </w:rPr>
        <w:t>to</w:t>
      </w:r>
      <w:r w:rsidR="00D110FF" w:rsidRPr="00E14577">
        <w:rPr>
          <w:sz w:val="24"/>
          <w:szCs w:val="24"/>
          <w:lang w:val="en-US" w:eastAsia="es-ES"/>
        </w:rPr>
        <w:t xml:space="preserve"> </w:t>
      </w:r>
      <w:r w:rsidR="002B5DF6" w:rsidRPr="00E14577">
        <w:rPr>
          <w:sz w:val="24"/>
          <w:szCs w:val="24"/>
          <w:lang w:val="en-US" w:eastAsia="es-ES"/>
        </w:rPr>
        <w:t>deliver the Federal Public Defender’s Office’s</w:t>
      </w:r>
      <w:r w:rsidRPr="00E14577">
        <w:rPr>
          <w:sz w:val="24"/>
          <w:szCs w:val="24"/>
          <w:lang w:val="en-US" w:eastAsia="es-ES"/>
        </w:rPr>
        <w:t xml:space="preserve"> contributions regarding the </w:t>
      </w:r>
      <w:r w:rsidR="002B5DF6" w:rsidRPr="00E14577">
        <w:rPr>
          <w:sz w:val="24"/>
          <w:szCs w:val="24"/>
          <w:lang w:val="en-US" w:eastAsia="es-ES"/>
        </w:rPr>
        <w:t>Fifth</w:t>
      </w:r>
      <w:r w:rsidRPr="00E14577">
        <w:rPr>
          <w:sz w:val="24"/>
          <w:szCs w:val="24"/>
          <w:lang w:val="en-US" w:eastAsia="es-ES"/>
        </w:rPr>
        <w:t xml:space="preserve"> periodic report submitted by Argentina, </w:t>
      </w:r>
      <w:r w:rsidR="002B5DF6" w:rsidRPr="00E14577">
        <w:rPr>
          <w:sz w:val="24"/>
          <w:szCs w:val="24"/>
          <w:lang w:val="en-US" w:eastAsia="es-ES"/>
        </w:rPr>
        <w:t>in accordance with A</w:t>
      </w:r>
      <w:r w:rsidRPr="00E14577">
        <w:rPr>
          <w:sz w:val="24"/>
          <w:szCs w:val="24"/>
          <w:lang w:val="en-US" w:eastAsia="es-ES"/>
        </w:rPr>
        <w:t>rt</w:t>
      </w:r>
      <w:r w:rsidR="002B5DF6" w:rsidRPr="00E14577">
        <w:rPr>
          <w:sz w:val="24"/>
          <w:szCs w:val="24"/>
          <w:lang w:val="en-US" w:eastAsia="es-ES"/>
        </w:rPr>
        <w:t>icle</w:t>
      </w:r>
      <w:r w:rsidRPr="00E14577">
        <w:rPr>
          <w:sz w:val="24"/>
          <w:szCs w:val="24"/>
          <w:lang w:val="en-US" w:eastAsia="es-ES"/>
        </w:rPr>
        <w:t xml:space="preserve"> 40 of the International Covenant on Civil and Political Rights (CPCR/C/ARG/ 5, May 19</w:t>
      </w:r>
      <w:r w:rsidR="002B5DF6" w:rsidRPr="00E14577">
        <w:rPr>
          <w:sz w:val="24"/>
          <w:szCs w:val="24"/>
          <w:vertAlign w:val="superscript"/>
          <w:lang w:val="en-US" w:eastAsia="es-ES"/>
        </w:rPr>
        <w:t>th</w:t>
      </w:r>
      <w:r w:rsidR="002B5DF6" w:rsidRPr="00E14577">
        <w:rPr>
          <w:sz w:val="24"/>
          <w:szCs w:val="24"/>
          <w:lang w:val="en-US" w:eastAsia="es-ES"/>
        </w:rPr>
        <w:t xml:space="preserve"> </w:t>
      </w:r>
      <w:r w:rsidRPr="00E14577">
        <w:rPr>
          <w:sz w:val="24"/>
          <w:szCs w:val="24"/>
          <w:lang w:val="en-US" w:eastAsia="es-ES"/>
        </w:rPr>
        <w:t>2015).</w:t>
      </w:r>
    </w:p>
    <w:p w14:paraId="4DFEAD5F" w14:textId="64398F3A" w:rsidR="00141489" w:rsidRPr="00E14577" w:rsidRDefault="000F7F7E" w:rsidP="00423B95">
      <w:pPr>
        <w:jc w:val="both"/>
        <w:rPr>
          <w:sz w:val="24"/>
          <w:szCs w:val="24"/>
          <w:lang w:val="en-US" w:eastAsia="es-ES"/>
        </w:rPr>
      </w:pPr>
      <w:r w:rsidRPr="00E14577">
        <w:rPr>
          <w:sz w:val="24"/>
          <w:szCs w:val="24"/>
          <w:lang w:val="en-US" w:eastAsia="es-ES"/>
        </w:rPr>
        <w:t xml:space="preserve">We hereby submit the </w:t>
      </w:r>
      <w:r w:rsidR="00141489" w:rsidRPr="00E14577">
        <w:rPr>
          <w:sz w:val="24"/>
          <w:szCs w:val="24"/>
          <w:lang w:val="en-US" w:eastAsia="es-ES"/>
        </w:rPr>
        <w:t>executive summary, in both Spanish and English,</w:t>
      </w:r>
      <w:r w:rsidRPr="00E14577">
        <w:rPr>
          <w:sz w:val="24"/>
          <w:szCs w:val="24"/>
          <w:lang w:val="en-US" w:eastAsia="es-ES"/>
        </w:rPr>
        <w:t xml:space="preserve"> of</w:t>
      </w:r>
      <w:r w:rsidR="00141489" w:rsidRPr="00E14577">
        <w:rPr>
          <w:sz w:val="24"/>
          <w:szCs w:val="24"/>
          <w:lang w:val="en-US" w:eastAsia="es-ES"/>
        </w:rPr>
        <w:t xml:space="preserve"> the alternative report</w:t>
      </w:r>
      <w:r w:rsidRPr="00E14577">
        <w:rPr>
          <w:sz w:val="24"/>
          <w:szCs w:val="24"/>
          <w:lang w:val="en-US" w:eastAsia="es-ES"/>
        </w:rPr>
        <w:t xml:space="preserve"> </w:t>
      </w:r>
      <w:r w:rsidR="00141489" w:rsidRPr="00E14577">
        <w:rPr>
          <w:sz w:val="24"/>
          <w:szCs w:val="24"/>
          <w:lang w:val="en-US" w:eastAsia="es-ES"/>
        </w:rPr>
        <w:t>sent to the Honorable Committee on May</w:t>
      </w:r>
      <w:r w:rsidRPr="00E14577">
        <w:rPr>
          <w:sz w:val="24"/>
          <w:szCs w:val="24"/>
          <w:lang w:val="en-US" w:eastAsia="es-ES"/>
        </w:rPr>
        <w:t xml:space="preserve"> 27</w:t>
      </w:r>
      <w:r w:rsidRPr="00E14577">
        <w:rPr>
          <w:sz w:val="24"/>
          <w:szCs w:val="24"/>
          <w:vertAlign w:val="superscript"/>
          <w:lang w:val="en-US" w:eastAsia="es-ES"/>
        </w:rPr>
        <w:t>th</w:t>
      </w:r>
      <w:r w:rsidRPr="00E14577">
        <w:rPr>
          <w:sz w:val="24"/>
          <w:szCs w:val="24"/>
          <w:lang w:val="en-US" w:eastAsia="es-ES"/>
        </w:rPr>
        <w:t>this year.</w:t>
      </w:r>
      <w:r w:rsidR="00141489" w:rsidRPr="00E14577">
        <w:rPr>
          <w:sz w:val="24"/>
          <w:szCs w:val="24"/>
          <w:lang w:val="en-US" w:eastAsia="es-ES"/>
        </w:rPr>
        <w:t xml:space="preserve"> </w:t>
      </w:r>
      <w:r w:rsidRPr="00E14577">
        <w:rPr>
          <w:sz w:val="24"/>
          <w:szCs w:val="24"/>
          <w:lang w:val="en-US" w:eastAsia="es-ES"/>
        </w:rPr>
        <w:t>Thus</w:t>
      </w:r>
      <w:r w:rsidR="00141489" w:rsidRPr="00E14577">
        <w:rPr>
          <w:sz w:val="24"/>
          <w:szCs w:val="24"/>
          <w:lang w:val="en-US" w:eastAsia="es-ES"/>
        </w:rPr>
        <w:t>, for a more thorough review of the issues addressed here</w:t>
      </w:r>
      <w:r w:rsidRPr="00E14577">
        <w:rPr>
          <w:sz w:val="24"/>
          <w:szCs w:val="24"/>
          <w:lang w:val="en-US" w:eastAsia="es-ES"/>
        </w:rPr>
        <w:t>in</w:t>
      </w:r>
      <w:r w:rsidR="00141489" w:rsidRPr="00E14577">
        <w:rPr>
          <w:sz w:val="24"/>
          <w:szCs w:val="24"/>
          <w:lang w:val="en-US" w:eastAsia="es-ES"/>
        </w:rPr>
        <w:t xml:space="preserve">, </w:t>
      </w:r>
      <w:r w:rsidRPr="00E14577">
        <w:rPr>
          <w:sz w:val="24"/>
          <w:szCs w:val="24"/>
          <w:lang w:val="en-US" w:eastAsia="es-ES"/>
        </w:rPr>
        <w:t xml:space="preserve">referral </w:t>
      </w:r>
      <w:r w:rsidR="00141489" w:rsidRPr="00E14577">
        <w:rPr>
          <w:sz w:val="24"/>
          <w:szCs w:val="24"/>
          <w:lang w:val="en-US" w:eastAsia="es-ES"/>
        </w:rPr>
        <w:t xml:space="preserve">to </w:t>
      </w:r>
      <w:r w:rsidRPr="00E14577">
        <w:rPr>
          <w:sz w:val="24"/>
          <w:szCs w:val="24"/>
          <w:lang w:val="en-US" w:eastAsia="es-ES"/>
        </w:rPr>
        <w:t>said</w:t>
      </w:r>
      <w:r w:rsidR="00141489" w:rsidRPr="00E14577">
        <w:rPr>
          <w:sz w:val="24"/>
          <w:szCs w:val="24"/>
          <w:lang w:val="en-US" w:eastAsia="es-ES"/>
        </w:rPr>
        <w:t xml:space="preserve"> document </w:t>
      </w:r>
      <w:r w:rsidRPr="00E14577">
        <w:rPr>
          <w:sz w:val="24"/>
          <w:szCs w:val="24"/>
          <w:lang w:val="en-US" w:eastAsia="es-ES"/>
        </w:rPr>
        <w:t>is suggested</w:t>
      </w:r>
      <w:r w:rsidR="00141489" w:rsidRPr="00E14577">
        <w:rPr>
          <w:sz w:val="24"/>
          <w:szCs w:val="24"/>
          <w:lang w:val="en-US" w:eastAsia="es-ES"/>
        </w:rPr>
        <w:t>.</w:t>
      </w:r>
    </w:p>
    <w:p w14:paraId="3E4DE802" w14:textId="13D083E7" w:rsidR="00141489" w:rsidRPr="00E14577" w:rsidRDefault="00141489" w:rsidP="00423B95">
      <w:pPr>
        <w:jc w:val="both"/>
        <w:rPr>
          <w:sz w:val="24"/>
          <w:szCs w:val="24"/>
          <w:lang w:val="en-US" w:eastAsia="es-ES"/>
        </w:rPr>
      </w:pPr>
      <w:r w:rsidRPr="00E14577">
        <w:rPr>
          <w:sz w:val="24"/>
          <w:szCs w:val="24"/>
          <w:lang w:val="en-US" w:eastAsia="es-ES"/>
        </w:rPr>
        <w:t xml:space="preserve">It is worth </w:t>
      </w:r>
      <w:r w:rsidR="000F7F7E" w:rsidRPr="00E14577">
        <w:rPr>
          <w:sz w:val="24"/>
          <w:szCs w:val="24"/>
          <w:lang w:val="en-US" w:eastAsia="es-ES"/>
        </w:rPr>
        <w:t xml:space="preserve">reminding the Committee </w:t>
      </w:r>
      <w:r w:rsidRPr="00E14577">
        <w:rPr>
          <w:sz w:val="24"/>
          <w:szCs w:val="24"/>
          <w:lang w:val="en-US" w:eastAsia="es-ES"/>
        </w:rPr>
        <w:t>that the Federal Public Defender’s Office</w:t>
      </w:r>
      <w:r w:rsidRPr="00E14577">
        <w:rPr>
          <w:rStyle w:val="Refdenotaalpie"/>
          <w:sz w:val="24"/>
          <w:szCs w:val="24"/>
          <w:lang w:val="en-US" w:eastAsia="es-ES"/>
        </w:rPr>
        <w:footnoteReference w:id="2"/>
      </w:r>
      <w:r w:rsidRPr="00E14577">
        <w:rPr>
          <w:sz w:val="24"/>
          <w:szCs w:val="24"/>
          <w:lang w:val="en-US" w:eastAsia="es-ES"/>
        </w:rPr>
        <w:t xml:space="preserve"> is one of the bodies created by the </w:t>
      </w:r>
      <w:r w:rsidR="000F7F7E" w:rsidRPr="00E14577">
        <w:rPr>
          <w:sz w:val="24"/>
          <w:szCs w:val="24"/>
          <w:lang w:val="en-US" w:eastAsia="es-ES"/>
        </w:rPr>
        <w:t xml:space="preserve">Argentine </w:t>
      </w:r>
      <w:r w:rsidRPr="00E14577">
        <w:rPr>
          <w:sz w:val="24"/>
          <w:szCs w:val="24"/>
          <w:lang w:val="en-US" w:eastAsia="es-ES"/>
        </w:rPr>
        <w:t>Constitution</w:t>
      </w:r>
      <w:r w:rsidR="000F7F7E" w:rsidRPr="00E14577">
        <w:rPr>
          <w:sz w:val="24"/>
          <w:szCs w:val="24"/>
          <w:lang w:val="en-US" w:eastAsia="es-ES"/>
        </w:rPr>
        <w:t>, which in its</w:t>
      </w:r>
      <w:r w:rsidRPr="00E14577">
        <w:rPr>
          <w:sz w:val="24"/>
          <w:szCs w:val="24"/>
          <w:lang w:val="en-US" w:eastAsia="es-ES"/>
        </w:rPr>
        <w:t xml:space="preserve"> </w:t>
      </w:r>
      <w:r w:rsidR="00D80A6E" w:rsidRPr="00E14577">
        <w:rPr>
          <w:sz w:val="24"/>
          <w:szCs w:val="24"/>
          <w:lang w:val="en-US" w:eastAsia="es-ES"/>
        </w:rPr>
        <w:t>Art</w:t>
      </w:r>
      <w:r w:rsidR="000F7F7E" w:rsidRPr="00E14577">
        <w:rPr>
          <w:sz w:val="24"/>
          <w:szCs w:val="24"/>
          <w:lang w:val="en-US" w:eastAsia="es-ES"/>
        </w:rPr>
        <w:t>icle</w:t>
      </w:r>
      <w:r w:rsidRPr="00E14577">
        <w:rPr>
          <w:sz w:val="24"/>
          <w:szCs w:val="24"/>
          <w:lang w:val="en-US" w:eastAsia="es-ES"/>
        </w:rPr>
        <w:t xml:space="preserve"> 120 emphasizes that it is </w:t>
      </w:r>
      <w:r w:rsidR="000F7F7E" w:rsidRPr="00E14577">
        <w:rPr>
          <w:sz w:val="24"/>
          <w:szCs w:val="24"/>
          <w:lang w:val="en-US" w:eastAsia="es-ES"/>
        </w:rPr>
        <w:t xml:space="preserve">an </w:t>
      </w:r>
      <w:r w:rsidRPr="00E14577">
        <w:rPr>
          <w:sz w:val="24"/>
          <w:szCs w:val="24"/>
          <w:lang w:val="en-US" w:eastAsia="es-ES"/>
        </w:rPr>
        <w:t>independent</w:t>
      </w:r>
      <w:r w:rsidR="000F7F7E" w:rsidRPr="00E14577">
        <w:rPr>
          <w:sz w:val="24"/>
          <w:szCs w:val="24"/>
          <w:lang w:val="en-US" w:eastAsia="es-ES"/>
        </w:rPr>
        <w:t xml:space="preserve"> body</w:t>
      </w:r>
      <w:r w:rsidRPr="00E14577">
        <w:rPr>
          <w:sz w:val="24"/>
          <w:szCs w:val="24"/>
          <w:lang w:val="en-US" w:eastAsia="es-ES"/>
        </w:rPr>
        <w:t xml:space="preserve">, with functional </w:t>
      </w:r>
      <w:r w:rsidR="000F7F7E" w:rsidRPr="00E14577">
        <w:rPr>
          <w:sz w:val="24"/>
          <w:szCs w:val="24"/>
          <w:lang w:val="en-US" w:eastAsia="es-ES"/>
        </w:rPr>
        <w:t xml:space="preserve">autonomy </w:t>
      </w:r>
      <w:r w:rsidRPr="00E14577">
        <w:rPr>
          <w:sz w:val="24"/>
          <w:szCs w:val="24"/>
          <w:lang w:val="en-US" w:eastAsia="es-ES"/>
        </w:rPr>
        <w:t>and financial</w:t>
      </w:r>
      <w:r w:rsidR="000F7F7E" w:rsidRPr="00E14577">
        <w:rPr>
          <w:sz w:val="24"/>
          <w:szCs w:val="24"/>
          <w:lang w:val="en-US" w:eastAsia="es-ES"/>
        </w:rPr>
        <w:t xml:space="preserve"> autarky, </w:t>
      </w:r>
      <w:r w:rsidR="0044144F" w:rsidRPr="00E14577">
        <w:rPr>
          <w:sz w:val="24"/>
          <w:szCs w:val="24"/>
          <w:lang w:val="en-US" w:eastAsia="es-ES"/>
        </w:rPr>
        <w:t xml:space="preserve">just like </w:t>
      </w:r>
      <w:r w:rsidRPr="00E14577">
        <w:rPr>
          <w:sz w:val="24"/>
          <w:szCs w:val="24"/>
          <w:lang w:val="en-US" w:eastAsia="es-ES"/>
        </w:rPr>
        <w:t>the Public Prosecutor</w:t>
      </w:r>
      <w:r w:rsidR="000F7F7E" w:rsidRPr="00E14577">
        <w:rPr>
          <w:sz w:val="24"/>
          <w:szCs w:val="24"/>
          <w:lang w:val="en-US" w:eastAsia="es-ES"/>
        </w:rPr>
        <w:t>’s Office</w:t>
      </w:r>
      <w:r w:rsidRPr="00E14577">
        <w:rPr>
          <w:sz w:val="24"/>
          <w:szCs w:val="24"/>
          <w:lang w:val="en-US" w:eastAsia="es-ES"/>
        </w:rPr>
        <w:t>.</w:t>
      </w:r>
    </w:p>
    <w:p w14:paraId="4DCA6E0A" w14:textId="1AA0517E" w:rsidR="00141489" w:rsidRPr="00E14577" w:rsidRDefault="0044144F" w:rsidP="00423B95">
      <w:pPr>
        <w:jc w:val="both"/>
        <w:rPr>
          <w:sz w:val="24"/>
          <w:szCs w:val="24"/>
          <w:lang w:val="en-US" w:eastAsia="es-ES"/>
        </w:rPr>
      </w:pPr>
      <w:r w:rsidRPr="00E14577">
        <w:rPr>
          <w:sz w:val="24"/>
          <w:szCs w:val="24"/>
          <w:lang w:val="en-US" w:eastAsia="es-ES"/>
        </w:rPr>
        <w:t>The primary role of the Federal Public Defender’s Office</w:t>
      </w:r>
      <w:r w:rsidR="00141489" w:rsidRPr="00E14577">
        <w:rPr>
          <w:sz w:val="24"/>
          <w:szCs w:val="24"/>
          <w:lang w:val="en-US" w:eastAsia="es-ES"/>
        </w:rPr>
        <w:t xml:space="preserve"> is </w:t>
      </w:r>
      <w:r w:rsidRPr="00E14577">
        <w:rPr>
          <w:sz w:val="24"/>
          <w:szCs w:val="24"/>
          <w:lang w:val="en-US" w:eastAsia="es-ES"/>
        </w:rPr>
        <w:t xml:space="preserve">to legally represent people </w:t>
      </w:r>
      <w:r w:rsidR="00141489" w:rsidRPr="00E14577">
        <w:rPr>
          <w:sz w:val="24"/>
          <w:szCs w:val="24"/>
          <w:lang w:val="en-US" w:eastAsia="es-ES"/>
        </w:rPr>
        <w:t>before the court, ensuring full exercise of their rights and safeguard</w:t>
      </w:r>
      <w:r w:rsidR="0089474A" w:rsidRPr="00E14577">
        <w:rPr>
          <w:sz w:val="24"/>
          <w:szCs w:val="24"/>
          <w:lang w:val="en-US" w:eastAsia="es-ES"/>
        </w:rPr>
        <w:t>ing</w:t>
      </w:r>
      <w:r w:rsidR="00141489" w:rsidRPr="00E14577">
        <w:rPr>
          <w:sz w:val="24"/>
          <w:szCs w:val="24"/>
          <w:lang w:val="en-US" w:eastAsia="es-ES"/>
        </w:rPr>
        <w:t xml:space="preserve"> their </w:t>
      </w:r>
      <w:r w:rsidR="0089474A" w:rsidRPr="00E14577">
        <w:rPr>
          <w:sz w:val="24"/>
          <w:szCs w:val="24"/>
          <w:lang w:val="en-US" w:eastAsia="es-ES"/>
        </w:rPr>
        <w:t>guarantees</w:t>
      </w:r>
      <w:r w:rsidR="00141489" w:rsidRPr="00E14577">
        <w:rPr>
          <w:sz w:val="24"/>
          <w:szCs w:val="24"/>
          <w:lang w:val="en-US" w:eastAsia="es-ES"/>
        </w:rPr>
        <w:t xml:space="preserve">. The new Organic Law of the </w:t>
      </w:r>
      <w:r w:rsidR="0089474A" w:rsidRPr="00E14577">
        <w:rPr>
          <w:sz w:val="24"/>
          <w:szCs w:val="24"/>
          <w:lang w:val="en-US" w:eastAsia="es-ES"/>
        </w:rPr>
        <w:t>Federal Public Defender’s Office</w:t>
      </w:r>
      <w:r w:rsidR="00141489" w:rsidRPr="00E14577">
        <w:rPr>
          <w:sz w:val="24"/>
          <w:szCs w:val="24"/>
          <w:lang w:val="en-US" w:eastAsia="es-ES"/>
        </w:rPr>
        <w:t xml:space="preserve">, </w:t>
      </w:r>
      <w:r w:rsidR="0089474A" w:rsidRPr="00E14577">
        <w:rPr>
          <w:sz w:val="24"/>
          <w:szCs w:val="24"/>
          <w:lang w:val="en-US" w:eastAsia="es-ES"/>
        </w:rPr>
        <w:t>enacted</w:t>
      </w:r>
      <w:r w:rsidR="00141489" w:rsidRPr="00E14577">
        <w:rPr>
          <w:sz w:val="24"/>
          <w:szCs w:val="24"/>
          <w:lang w:val="en-US" w:eastAsia="es-ES"/>
        </w:rPr>
        <w:t xml:space="preserve"> on June 17</w:t>
      </w:r>
      <w:r w:rsidR="0089474A" w:rsidRPr="00E14577">
        <w:rPr>
          <w:sz w:val="24"/>
          <w:szCs w:val="24"/>
          <w:vertAlign w:val="superscript"/>
          <w:lang w:val="en-US" w:eastAsia="es-ES"/>
        </w:rPr>
        <w:t>th</w:t>
      </w:r>
      <w:r w:rsidR="0089474A" w:rsidRPr="00E14577">
        <w:rPr>
          <w:sz w:val="24"/>
          <w:szCs w:val="24"/>
          <w:lang w:val="en-US" w:eastAsia="es-ES"/>
        </w:rPr>
        <w:t xml:space="preserve"> </w:t>
      </w:r>
      <w:r w:rsidR="00141489" w:rsidRPr="00E14577">
        <w:rPr>
          <w:sz w:val="24"/>
          <w:szCs w:val="24"/>
          <w:lang w:val="en-US" w:eastAsia="es-ES"/>
        </w:rPr>
        <w:t xml:space="preserve">2015, </w:t>
      </w:r>
      <w:r w:rsidR="0089474A" w:rsidRPr="00E14577">
        <w:rPr>
          <w:sz w:val="24"/>
          <w:szCs w:val="24"/>
          <w:lang w:val="en-US" w:eastAsia="es-ES"/>
        </w:rPr>
        <w:t>describes</w:t>
      </w:r>
      <w:r w:rsidR="00141489" w:rsidRPr="00E14577">
        <w:rPr>
          <w:sz w:val="24"/>
          <w:szCs w:val="24"/>
          <w:lang w:val="en-US" w:eastAsia="es-ES"/>
        </w:rPr>
        <w:t xml:space="preserve"> it as an institution </w:t>
      </w:r>
      <w:r w:rsidR="0089474A" w:rsidRPr="00E14577">
        <w:rPr>
          <w:sz w:val="24"/>
          <w:szCs w:val="24"/>
          <w:lang w:val="en-US" w:eastAsia="es-ES"/>
        </w:rPr>
        <w:t>for the</w:t>
      </w:r>
      <w:r w:rsidR="00141489" w:rsidRPr="00E14577">
        <w:rPr>
          <w:sz w:val="24"/>
          <w:szCs w:val="24"/>
          <w:lang w:val="en-US" w:eastAsia="es-ES"/>
        </w:rPr>
        <w:t xml:space="preserve"> defense and protection of human rights </w:t>
      </w:r>
      <w:r w:rsidR="0089474A" w:rsidRPr="00E14577">
        <w:rPr>
          <w:sz w:val="24"/>
          <w:szCs w:val="24"/>
          <w:lang w:val="en-US" w:eastAsia="es-ES"/>
        </w:rPr>
        <w:t>that guarantees</w:t>
      </w:r>
      <w:r w:rsidR="00141489" w:rsidRPr="00E14577">
        <w:rPr>
          <w:sz w:val="24"/>
          <w:szCs w:val="24"/>
          <w:lang w:val="en-US" w:eastAsia="es-ES"/>
        </w:rPr>
        <w:t xml:space="preserve"> access to justice and full legal assistance in individual and collective</w:t>
      </w:r>
      <w:r w:rsidR="0089474A" w:rsidRPr="00E14577">
        <w:rPr>
          <w:sz w:val="24"/>
          <w:szCs w:val="24"/>
          <w:lang w:val="en-US" w:eastAsia="es-ES"/>
        </w:rPr>
        <w:t xml:space="preserve"> cases</w:t>
      </w:r>
      <w:r w:rsidR="00141489" w:rsidRPr="00E14577">
        <w:rPr>
          <w:sz w:val="24"/>
          <w:szCs w:val="24"/>
          <w:lang w:val="en-US" w:eastAsia="es-ES"/>
        </w:rPr>
        <w:t xml:space="preserve">, and sets </w:t>
      </w:r>
      <w:r w:rsidR="000D6B62" w:rsidRPr="00E14577">
        <w:rPr>
          <w:sz w:val="24"/>
          <w:szCs w:val="24"/>
          <w:lang w:val="en-US" w:eastAsia="es-ES"/>
        </w:rPr>
        <w:t>its goal towards</w:t>
      </w:r>
      <w:r w:rsidR="00141489" w:rsidRPr="00E14577">
        <w:rPr>
          <w:sz w:val="24"/>
          <w:szCs w:val="24"/>
          <w:lang w:val="en-US" w:eastAsia="es-ES"/>
        </w:rPr>
        <w:t xml:space="preserve"> </w:t>
      </w:r>
      <w:r w:rsidR="000D6B62" w:rsidRPr="00E14577">
        <w:rPr>
          <w:sz w:val="24"/>
          <w:szCs w:val="24"/>
          <w:lang w:val="en-US" w:eastAsia="es-ES"/>
        </w:rPr>
        <w:t>promoting</w:t>
      </w:r>
      <w:r w:rsidR="00141489" w:rsidRPr="00E14577">
        <w:rPr>
          <w:sz w:val="24"/>
          <w:szCs w:val="24"/>
          <w:lang w:val="en-US" w:eastAsia="es-ES"/>
        </w:rPr>
        <w:t xml:space="preserve"> all appropriate action</w:t>
      </w:r>
      <w:r w:rsidR="000D6B62" w:rsidRPr="00E14577">
        <w:rPr>
          <w:sz w:val="24"/>
          <w:szCs w:val="24"/>
          <w:lang w:val="en-US" w:eastAsia="es-ES"/>
        </w:rPr>
        <w:t xml:space="preserve">s meant to </w:t>
      </w:r>
      <w:r w:rsidR="00141489" w:rsidRPr="00E14577">
        <w:rPr>
          <w:sz w:val="24"/>
          <w:szCs w:val="24"/>
          <w:lang w:val="en-US" w:eastAsia="es-ES"/>
        </w:rPr>
        <w:t xml:space="preserve">protect and defend the fundamental rights of </w:t>
      </w:r>
      <w:r w:rsidR="00903EFE" w:rsidRPr="00E14577">
        <w:rPr>
          <w:sz w:val="24"/>
          <w:szCs w:val="24"/>
          <w:lang w:val="en-US" w:eastAsia="es-ES"/>
        </w:rPr>
        <w:t>persons</w:t>
      </w:r>
      <w:r w:rsidR="00141489" w:rsidRPr="00E14577">
        <w:rPr>
          <w:sz w:val="24"/>
          <w:szCs w:val="24"/>
          <w:lang w:val="en-US" w:eastAsia="es-ES"/>
        </w:rPr>
        <w:t>, especially</w:t>
      </w:r>
      <w:r w:rsidR="00903EFE" w:rsidRPr="00E14577">
        <w:rPr>
          <w:sz w:val="24"/>
          <w:szCs w:val="24"/>
          <w:lang w:val="en-US" w:eastAsia="es-ES"/>
        </w:rPr>
        <w:t xml:space="preserve"> of those in vulnerable situations</w:t>
      </w:r>
      <w:r w:rsidR="00141489" w:rsidRPr="00E14577">
        <w:rPr>
          <w:sz w:val="24"/>
          <w:szCs w:val="24"/>
          <w:lang w:val="en-US" w:eastAsia="es-ES"/>
        </w:rPr>
        <w:t xml:space="preserve"> (</w:t>
      </w:r>
      <w:r w:rsidR="00D80A6E" w:rsidRPr="00E14577">
        <w:rPr>
          <w:sz w:val="24"/>
          <w:szCs w:val="24"/>
          <w:lang w:val="en-US" w:eastAsia="es-ES"/>
        </w:rPr>
        <w:t>Art.</w:t>
      </w:r>
      <w:r w:rsidR="00141489" w:rsidRPr="00E14577">
        <w:rPr>
          <w:sz w:val="24"/>
          <w:szCs w:val="24"/>
          <w:lang w:val="en-US" w:eastAsia="es-ES"/>
        </w:rPr>
        <w:t xml:space="preserve"> 1</w:t>
      </w:r>
      <w:r w:rsidR="000D6B62" w:rsidRPr="00E14577">
        <w:rPr>
          <w:sz w:val="24"/>
          <w:szCs w:val="24"/>
          <w:lang w:val="en-US" w:eastAsia="es-ES"/>
        </w:rPr>
        <w:t>,</w:t>
      </w:r>
      <w:r w:rsidR="00141489" w:rsidRPr="00E14577">
        <w:rPr>
          <w:sz w:val="24"/>
          <w:szCs w:val="24"/>
          <w:lang w:val="en-US" w:eastAsia="es-ES"/>
        </w:rPr>
        <w:t xml:space="preserve"> </w:t>
      </w:r>
      <w:r w:rsidR="000D6B62" w:rsidRPr="00E14577">
        <w:rPr>
          <w:sz w:val="24"/>
          <w:szCs w:val="24"/>
          <w:lang w:val="en-US" w:eastAsia="es-ES"/>
        </w:rPr>
        <w:t>L</w:t>
      </w:r>
      <w:r w:rsidR="00141489" w:rsidRPr="00E14577">
        <w:rPr>
          <w:sz w:val="24"/>
          <w:szCs w:val="24"/>
          <w:lang w:val="en-US" w:eastAsia="es-ES"/>
        </w:rPr>
        <w:t>aw 27149).</w:t>
      </w:r>
    </w:p>
    <w:p w14:paraId="4D6CF203" w14:textId="4FA14A81" w:rsidR="00625DAC" w:rsidRPr="00E14577" w:rsidRDefault="00141489" w:rsidP="00423B95">
      <w:pPr>
        <w:jc w:val="both"/>
        <w:rPr>
          <w:sz w:val="24"/>
          <w:szCs w:val="24"/>
          <w:lang w:val="en-US" w:eastAsia="es-ES"/>
        </w:rPr>
      </w:pPr>
      <w:r w:rsidRPr="00E14577">
        <w:rPr>
          <w:sz w:val="24"/>
          <w:szCs w:val="24"/>
          <w:lang w:val="en-US" w:eastAsia="es-ES"/>
        </w:rPr>
        <w:t>Ratification of human rights conventions is not limited</w:t>
      </w:r>
      <w:r w:rsidR="00B94CDF" w:rsidRPr="00E14577">
        <w:rPr>
          <w:sz w:val="24"/>
          <w:szCs w:val="24"/>
          <w:lang w:val="en-US" w:eastAsia="es-ES"/>
        </w:rPr>
        <w:t xml:space="preserve"> only</w:t>
      </w:r>
      <w:r w:rsidRPr="00E14577">
        <w:rPr>
          <w:sz w:val="24"/>
          <w:szCs w:val="24"/>
          <w:lang w:val="en-US" w:eastAsia="es-ES"/>
        </w:rPr>
        <w:t xml:space="preserve"> to its functional guarantees, </w:t>
      </w:r>
      <w:r w:rsidR="00EB2496" w:rsidRPr="00E14577">
        <w:rPr>
          <w:sz w:val="24"/>
          <w:szCs w:val="24"/>
          <w:lang w:val="en-US" w:eastAsia="es-ES"/>
        </w:rPr>
        <w:t>as</w:t>
      </w:r>
      <w:r w:rsidRPr="00E14577">
        <w:rPr>
          <w:sz w:val="24"/>
          <w:szCs w:val="24"/>
          <w:lang w:val="en-US" w:eastAsia="es-ES"/>
        </w:rPr>
        <w:t xml:space="preserve"> also </w:t>
      </w:r>
      <w:r w:rsidR="00EB2496" w:rsidRPr="00E14577">
        <w:rPr>
          <w:sz w:val="24"/>
          <w:szCs w:val="24"/>
          <w:lang w:val="en-US" w:eastAsia="es-ES"/>
        </w:rPr>
        <w:t>have implied</w:t>
      </w:r>
      <w:r w:rsidR="00EB2496" w:rsidRPr="00E14577">
        <w:rPr>
          <w:sz w:val="24"/>
          <w:szCs w:val="24"/>
          <w:lang w:val="en-US" w:eastAsia="es-ES"/>
        </w:rPr>
        <w:t xml:space="preserve"> </w:t>
      </w:r>
      <w:r w:rsidR="00B94CDF" w:rsidRPr="00E14577">
        <w:rPr>
          <w:sz w:val="24"/>
          <w:szCs w:val="24"/>
          <w:lang w:val="en-US" w:eastAsia="es-ES"/>
        </w:rPr>
        <w:t>full recognition of the contentious competence</w:t>
      </w:r>
      <w:r w:rsidRPr="00E14577">
        <w:rPr>
          <w:sz w:val="24"/>
          <w:szCs w:val="24"/>
          <w:lang w:val="en-US" w:eastAsia="es-ES"/>
        </w:rPr>
        <w:t xml:space="preserve"> before the bodies created by </w:t>
      </w:r>
      <w:r w:rsidR="00B94CDF" w:rsidRPr="00E14577">
        <w:rPr>
          <w:sz w:val="24"/>
          <w:szCs w:val="24"/>
          <w:lang w:val="en-US" w:eastAsia="es-ES"/>
        </w:rPr>
        <w:t xml:space="preserve">the treaties. Regarding </w:t>
      </w:r>
      <w:r w:rsidRPr="00E14577">
        <w:rPr>
          <w:sz w:val="24"/>
          <w:szCs w:val="24"/>
          <w:lang w:val="en-US" w:eastAsia="es-ES"/>
        </w:rPr>
        <w:t xml:space="preserve">these procedures of individual complaints </w:t>
      </w:r>
      <w:r w:rsidR="00B94CDF" w:rsidRPr="00E14577">
        <w:rPr>
          <w:sz w:val="24"/>
          <w:szCs w:val="24"/>
          <w:lang w:val="en-US" w:eastAsia="es-ES"/>
        </w:rPr>
        <w:t>before</w:t>
      </w:r>
      <w:r w:rsidRPr="00E14577">
        <w:rPr>
          <w:sz w:val="24"/>
          <w:szCs w:val="24"/>
          <w:lang w:val="en-US" w:eastAsia="es-ES"/>
        </w:rPr>
        <w:t xml:space="preserve"> treaty bodies, the need for a federal law</w:t>
      </w:r>
      <w:r w:rsidR="00B94CDF" w:rsidRPr="00E14577">
        <w:rPr>
          <w:sz w:val="24"/>
          <w:szCs w:val="24"/>
          <w:lang w:val="en-US" w:eastAsia="es-ES"/>
        </w:rPr>
        <w:t xml:space="preserve"> is noted. Such a law should </w:t>
      </w:r>
      <w:r w:rsidRPr="00E14577">
        <w:rPr>
          <w:sz w:val="24"/>
          <w:szCs w:val="24"/>
          <w:lang w:val="en-US" w:eastAsia="es-ES"/>
        </w:rPr>
        <w:t>regulat</w:t>
      </w:r>
      <w:r w:rsidR="00B94CDF" w:rsidRPr="00E14577">
        <w:rPr>
          <w:sz w:val="24"/>
          <w:szCs w:val="24"/>
          <w:lang w:val="en-US" w:eastAsia="es-ES"/>
        </w:rPr>
        <w:t>e</w:t>
      </w:r>
      <w:r w:rsidRPr="00E14577">
        <w:rPr>
          <w:sz w:val="24"/>
          <w:szCs w:val="24"/>
          <w:lang w:val="en-US" w:eastAsia="es-ES"/>
        </w:rPr>
        <w:t xml:space="preserve"> the performance of both national and provincial </w:t>
      </w:r>
      <w:r w:rsidR="00B94CDF" w:rsidRPr="00E14577">
        <w:rPr>
          <w:sz w:val="24"/>
          <w:szCs w:val="24"/>
          <w:lang w:val="en-US" w:eastAsia="es-ES"/>
        </w:rPr>
        <w:t xml:space="preserve">authorities </w:t>
      </w:r>
      <w:r w:rsidRPr="00E14577">
        <w:rPr>
          <w:sz w:val="24"/>
          <w:szCs w:val="24"/>
          <w:lang w:val="en-US" w:eastAsia="es-ES"/>
        </w:rPr>
        <w:t xml:space="preserve">in </w:t>
      </w:r>
      <w:r w:rsidR="00EB2496" w:rsidRPr="00E14577">
        <w:rPr>
          <w:sz w:val="24"/>
          <w:szCs w:val="24"/>
          <w:lang w:val="en-US" w:eastAsia="es-ES"/>
        </w:rPr>
        <w:t>the proceedings</w:t>
      </w:r>
      <w:r w:rsidRPr="00E14577">
        <w:rPr>
          <w:sz w:val="24"/>
          <w:szCs w:val="24"/>
          <w:lang w:val="en-US" w:eastAsia="es-ES"/>
        </w:rPr>
        <w:t xml:space="preserve"> and, particularly, </w:t>
      </w:r>
      <w:r w:rsidR="00B94CDF" w:rsidRPr="00E14577">
        <w:rPr>
          <w:sz w:val="24"/>
          <w:szCs w:val="24"/>
          <w:lang w:val="en-US" w:eastAsia="es-ES"/>
        </w:rPr>
        <w:t xml:space="preserve">regulate and facilitate </w:t>
      </w:r>
      <w:r w:rsidRPr="00E14577">
        <w:rPr>
          <w:sz w:val="24"/>
          <w:szCs w:val="24"/>
          <w:lang w:val="en-US" w:eastAsia="es-ES"/>
        </w:rPr>
        <w:t xml:space="preserve">the implementation of international </w:t>
      </w:r>
      <w:r w:rsidR="00B06219" w:rsidRPr="00E14577">
        <w:rPr>
          <w:sz w:val="24"/>
          <w:szCs w:val="24"/>
          <w:lang w:val="en-US" w:eastAsia="es-ES"/>
        </w:rPr>
        <w:t>protection bodies’ decisions</w:t>
      </w:r>
      <w:r w:rsidRPr="00E14577">
        <w:rPr>
          <w:sz w:val="24"/>
          <w:szCs w:val="24"/>
          <w:lang w:val="en-US" w:eastAsia="es-ES"/>
        </w:rPr>
        <w:t xml:space="preserve"> in domestic law.</w:t>
      </w:r>
    </w:p>
    <w:p w14:paraId="0D481E52" w14:textId="345BAF5A" w:rsidR="00561AB0" w:rsidRPr="00E14577" w:rsidRDefault="00561AB0" w:rsidP="00423B95">
      <w:pPr>
        <w:jc w:val="both"/>
        <w:rPr>
          <w:sz w:val="24"/>
          <w:szCs w:val="24"/>
          <w:lang w:val="en-US" w:eastAsia="es-ES"/>
        </w:rPr>
      </w:pPr>
      <w:r w:rsidRPr="00E14577">
        <w:rPr>
          <w:sz w:val="24"/>
          <w:szCs w:val="24"/>
          <w:lang w:val="en-US" w:eastAsia="es-ES"/>
        </w:rPr>
        <w:t xml:space="preserve">Therefore, and as </w:t>
      </w:r>
      <w:r w:rsidR="00D545BE" w:rsidRPr="00E14577">
        <w:rPr>
          <w:sz w:val="24"/>
          <w:szCs w:val="24"/>
          <w:lang w:val="en-US" w:eastAsia="es-ES"/>
        </w:rPr>
        <w:t>regards</w:t>
      </w:r>
      <w:r w:rsidRPr="00E14577">
        <w:rPr>
          <w:sz w:val="24"/>
          <w:szCs w:val="24"/>
          <w:lang w:val="en-US" w:eastAsia="es-ES"/>
        </w:rPr>
        <w:t xml:space="preserve"> the International Covenant on Civil and Political Rights, the following recommendations are suggested:</w:t>
      </w:r>
    </w:p>
    <w:p w14:paraId="1180DF44" w14:textId="56FAC32B" w:rsidR="00C51748" w:rsidRPr="00E14577" w:rsidRDefault="00C51748" w:rsidP="00C51748">
      <w:pPr>
        <w:jc w:val="both"/>
        <w:rPr>
          <w:b/>
          <w:sz w:val="24"/>
          <w:szCs w:val="24"/>
          <w:lang w:val="en-US"/>
        </w:rPr>
      </w:pPr>
      <w:r w:rsidRPr="00E14577">
        <w:rPr>
          <w:b/>
          <w:sz w:val="24"/>
          <w:szCs w:val="24"/>
          <w:lang w:val="en-US"/>
        </w:rPr>
        <w:lastRenderedPageBreak/>
        <w:t>• The State should make all reasonable efforts to ensure full implementation of the Covenant throughout its territory without any limitations or exceptions -in accordance with its Art. 50- to guarantee that all persons are able to fully enjoy their rights in any part of the country.</w:t>
      </w:r>
    </w:p>
    <w:p w14:paraId="1801DBB8" w14:textId="79B40888" w:rsidR="00C51748" w:rsidRPr="00E14577" w:rsidRDefault="00C51748" w:rsidP="00C51748">
      <w:pPr>
        <w:jc w:val="both"/>
        <w:rPr>
          <w:b/>
          <w:sz w:val="24"/>
          <w:szCs w:val="24"/>
          <w:lang w:val="en-US"/>
        </w:rPr>
      </w:pPr>
      <w:r w:rsidRPr="00E14577">
        <w:rPr>
          <w:b/>
          <w:sz w:val="24"/>
          <w:szCs w:val="24"/>
          <w:lang w:val="en-US"/>
        </w:rPr>
        <w:t xml:space="preserve">• In this regard, the State should ensure -through provisions of national law, especially the effectiveness a law’s enactment-, the compliance with its obligation and that of the provinces as to communications submitted to the Committee (Art. 10 of the Protocol), as well as the implementation of the observations and </w:t>
      </w:r>
      <w:r w:rsidR="00EB2496" w:rsidRPr="00E14577">
        <w:rPr>
          <w:b/>
          <w:sz w:val="24"/>
          <w:szCs w:val="24"/>
          <w:lang w:val="en-US"/>
        </w:rPr>
        <w:t>remedies</w:t>
      </w:r>
      <w:r w:rsidRPr="00E14577">
        <w:rPr>
          <w:b/>
          <w:sz w:val="24"/>
          <w:szCs w:val="24"/>
          <w:lang w:val="en-US"/>
        </w:rPr>
        <w:t xml:space="preserve"> formulated in the opinions (Art. 5, section 4 of the Protocol), at all levels of federal or local government and in all territorial jurisdictions.</w:t>
      </w:r>
    </w:p>
    <w:p w14:paraId="03BCB728" w14:textId="77777777" w:rsidR="00484AD9" w:rsidRPr="00E14577" w:rsidRDefault="00484AD9" w:rsidP="00484AD9">
      <w:pPr>
        <w:jc w:val="both"/>
        <w:rPr>
          <w:sz w:val="24"/>
          <w:szCs w:val="24"/>
          <w:lang w:val="en-US"/>
        </w:rPr>
      </w:pPr>
    </w:p>
    <w:p w14:paraId="1A608435" w14:textId="77777777" w:rsidR="00484AD9" w:rsidRPr="00E14577" w:rsidRDefault="00484AD9" w:rsidP="00484AD9">
      <w:pPr>
        <w:jc w:val="both"/>
        <w:rPr>
          <w:b/>
          <w:sz w:val="24"/>
          <w:szCs w:val="24"/>
          <w:lang w:val="en-US"/>
        </w:rPr>
      </w:pPr>
      <w:r w:rsidRPr="00E14577">
        <w:rPr>
          <w:b/>
          <w:sz w:val="24"/>
          <w:szCs w:val="24"/>
          <w:lang w:val="en-US"/>
        </w:rPr>
        <w:t>II. EQUALITY AND NON-DISCRIMINATION (Art. 2 and 26)</w:t>
      </w:r>
    </w:p>
    <w:p w14:paraId="0CBEC2FE" w14:textId="1C47AD84" w:rsidR="00561AB0" w:rsidRPr="00E14577" w:rsidRDefault="00286080" w:rsidP="00423B95">
      <w:pPr>
        <w:jc w:val="both"/>
        <w:rPr>
          <w:sz w:val="24"/>
          <w:szCs w:val="24"/>
          <w:u w:val="single"/>
          <w:lang w:val="en-US" w:eastAsia="es-ES"/>
        </w:rPr>
      </w:pPr>
      <w:r w:rsidRPr="00E14577">
        <w:rPr>
          <w:sz w:val="24"/>
          <w:szCs w:val="24"/>
          <w:u w:val="single"/>
          <w:lang w:val="en-US" w:eastAsia="es-ES"/>
        </w:rPr>
        <w:t>a.</w:t>
      </w:r>
      <w:r w:rsidR="00561AB0" w:rsidRPr="00E14577">
        <w:rPr>
          <w:sz w:val="24"/>
          <w:szCs w:val="24"/>
          <w:u w:val="single"/>
          <w:lang w:val="en-US" w:eastAsia="es-ES"/>
        </w:rPr>
        <w:t xml:space="preserve"> Discrimination based on sexual orientation and gender identity</w:t>
      </w:r>
    </w:p>
    <w:p w14:paraId="0D4B31C4" w14:textId="409275C1" w:rsidR="00561AB0" w:rsidRPr="00E14577" w:rsidRDefault="00C23EE8" w:rsidP="00423B95">
      <w:pPr>
        <w:jc w:val="both"/>
        <w:rPr>
          <w:sz w:val="24"/>
          <w:szCs w:val="24"/>
          <w:lang w:val="en-US" w:eastAsia="es-ES"/>
        </w:rPr>
      </w:pPr>
      <w:r w:rsidRPr="00E14577">
        <w:rPr>
          <w:sz w:val="24"/>
          <w:szCs w:val="24"/>
          <w:lang w:val="en-US" w:eastAsia="es-ES"/>
        </w:rPr>
        <w:t>During</w:t>
      </w:r>
      <w:r w:rsidR="00561AB0" w:rsidRPr="00E14577">
        <w:rPr>
          <w:sz w:val="24"/>
          <w:szCs w:val="24"/>
          <w:lang w:val="en-US" w:eastAsia="es-ES"/>
        </w:rPr>
        <w:t xml:space="preserve"> 2015</w:t>
      </w:r>
      <w:r w:rsidRPr="00E14577">
        <w:rPr>
          <w:sz w:val="24"/>
          <w:szCs w:val="24"/>
          <w:lang w:val="en-US" w:eastAsia="es-ES"/>
        </w:rPr>
        <w:t xml:space="preserve"> and </w:t>
      </w:r>
      <w:r w:rsidR="00561AB0" w:rsidRPr="00E14577">
        <w:rPr>
          <w:sz w:val="24"/>
          <w:szCs w:val="24"/>
          <w:lang w:val="en-US" w:eastAsia="es-ES"/>
        </w:rPr>
        <w:t xml:space="preserve">2016 </w:t>
      </w:r>
      <w:r w:rsidRPr="00E14577">
        <w:rPr>
          <w:sz w:val="24"/>
          <w:szCs w:val="24"/>
          <w:lang w:val="en-US" w:eastAsia="es-ES"/>
        </w:rPr>
        <w:t xml:space="preserve">the Office of the Federal Public Defender General has intensified its work </w:t>
      </w:r>
      <w:r w:rsidR="00561AB0" w:rsidRPr="00E14577">
        <w:rPr>
          <w:sz w:val="24"/>
          <w:szCs w:val="24"/>
          <w:lang w:val="en-US" w:eastAsia="es-ES"/>
        </w:rPr>
        <w:t>in monitoring conditions of detention of the LGBTI population in the Fe</w:t>
      </w:r>
      <w:r w:rsidR="00200884" w:rsidRPr="00E14577">
        <w:rPr>
          <w:sz w:val="24"/>
          <w:szCs w:val="24"/>
          <w:lang w:val="en-US" w:eastAsia="es-ES"/>
        </w:rPr>
        <w:t>deral Penitentiary Service</w:t>
      </w:r>
      <w:r w:rsidR="00561AB0" w:rsidRPr="00E14577">
        <w:rPr>
          <w:sz w:val="24"/>
          <w:szCs w:val="24"/>
          <w:lang w:val="en-US" w:eastAsia="es-ES"/>
        </w:rPr>
        <w:t>. Regarding trans</w:t>
      </w:r>
      <w:r w:rsidRPr="00E14577">
        <w:rPr>
          <w:sz w:val="24"/>
          <w:szCs w:val="24"/>
          <w:lang w:val="en-US" w:eastAsia="es-ES"/>
        </w:rPr>
        <w:t>gender</w:t>
      </w:r>
      <w:r w:rsidR="00561AB0" w:rsidRPr="00E14577">
        <w:rPr>
          <w:sz w:val="24"/>
          <w:szCs w:val="24"/>
          <w:lang w:val="en-US" w:eastAsia="es-ES"/>
        </w:rPr>
        <w:t xml:space="preserve"> </w:t>
      </w:r>
      <w:r w:rsidRPr="00E14577">
        <w:rPr>
          <w:sz w:val="24"/>
          <w:szCs w:val="24"/>
          <w:lang w:val="en-US" w:eastAsia="es-ES"/>
        </w:rPr>
        <w:t>persons</w:t>
      </w:r>
      <w:r w:rsidR="00561AB0" w:rsidRPr="00E14577">
        <w:rPr>
          <w:sz w:val="24"/>
          <w:szCs w:val="24"/>
          <w:lang w:val="en-US" w:eastAsia="es-ES"/>
        </w:rPr>
        <w:t>, there remains a concern for</w:t>
      </w:r>
      <w:r w:rsidR="00932A3B" w:rsidRPr="00E14577">
        <w:rPr>
          <w:sz w:val="24"/>
          <w:szCs w:val="24"/>
          <w:lang w:val="en-US" w:eastAsia="es-ES"/>
        </w:rPr>
        <w:t xml:space="preserve"> the</w:t>
      </w:r>
      <w:r w:rsidR="00561AB0" w:rsidRPr="00E14577">
        <w:rPr>
          <w:sz w:val="24"/>
          <w:szCs w:val="24"/>
          <w:lang w:val="en-US" w:eastAsia="es-ES"/>
        </w:rPr>
        <w:t xml:space="preserve"> breach of their right to </w:t>
      </w:r>
      <w:r w:rsidR="00932A3B" w:rsidRPr="00E14577">
        <w:rPr>
          <w:sz w:val="24"/>
          <w:szCs w:val="24"/>
          <w:lang w:val="en-US" w:eastAsia="es-ES"/>
        </w:rPr>
        <w:t xml:space="preserve">prior consultation </w:t>
      </w:r>
      <w:r w:rsidR="00561AB0" w:rsidRPr="00E14577">
        <w:rPr>
          <w:sz w:val="24"/>
          <w:szCs w:val="24"/>
          <w:lang w:val="en-US" w:eastAsia="es-ES"/>
        </w:rPr>
        <w:t xml:space="preserve">as to which </w:t>
      </w:r>
      <w:r w:rsidR="00932A3B" w:rsidRPr="00E14577">
        <w:rPr>
          <w:sz w:val="24"/>
          <w:szCs w:val="24"/>
          <w:lang w:val="en-US" w:eastAsia="es-ES"/>
        </w:rPr>
        <w:t>should be</w:t>
      </w:r>
      <w:r w:rsidR="00561AB0" w:rsidRPr="00E14577">
        <w:rPr>
          <w:sz w:val="24"/>
          <w:szCs w:val="24"/>
          <w:lang w:val="en-US" w:eastAsia="es-ES"/>
        </w:rPr>
        <w:t xml:space="preserve"> the best choice of accommodation available</w:t>
      </w:r>
      <w:r w:rsidR="00932A3B" w:rsidRPr="00E14577">
        <w:rPr>
          <w:sz w:val="24"/>
          <w:szCs w:val="24"/>
          <w:lang w:val="en-US" w:eastAsia="es-ES"/>
        </w:rPr>
        <w:t>,</w:t>
      </w:r>
      <w:r w:rsidR="00561AB0" w:rsidRPr="00E14577">
        <w:rPr>
          <w:sz w:val="24"/>
          <w:szCs w:val="24"/>
          <w:lang w:val="en-US" w:eastAsia="es-ES"/>
        </w:rPr>
        <w:t xml:space="preserve"> in order to respect their self-perceived gender</w:t>
      </w:r>
      <w:r w:rsidR="00932A3B" w:rsidRPr="00E14577">
        <w:rPr>
          <w:sz w:val="24"/>
          <w:szCs w:val="24"/>
          <w:lang w:val="en-US" w:eastAsia="es-ES"/>
        </w:rPr>
        <w:t xml:space="preserve"> identity</w:t>
      </w:r>
      <w:r w:rsidR="00561AB0" w:rsidRPr="00E14577">
        <w:rPr>
          <w:sz w:val="24"/>
          <w:szCs w:val="24"/>
          <w:lang w:val="en-US" w:eastAsia="es-ES"/>
        </w:rPr>
        <w:t>. On the other hand, cases</w:t>
      </w:r>
      <w:r w:rsidR="00C128AD" w:rsidRPr="00E14577">
        <w:rPr>
          <w:sz w:val="24"/>
          <w:szCs w:val="24"/>
          <w:lang w:val="en-US" w:eastAsia="es-ES"/>
        </w:rPr>
        <w:t xml:space="preserve"> have been reported</w:t>
      </w:r>
      <w:r w:rsidR="00561AB0" w:rsidRPr="00E14577">
        <w:rPr>
          <w:sz w:val="24"/>
          <w:szCs w:val="24"/>
          <w:lang w:val="en-US" w:eastAsia="es-ES"/>
        </w:rPr>
        <w:t xml:space="preserve"> in which gay</w:t>
      </w:r>
      <w:r w:rsidR="00C128AD" w:rsidRPr="00E14577">
        <w:rPr>
          <w:sz w:val="24"/>
          <w:szCs w:val="24"/>
          <w:lang w:val="en-US" w:eastAsia="es-ES"/>
        </w:rPr>
        <w:t xml:space="preserve"> persons</w:t>
      </w:r>
      <w:r w:rsidR="00561AB0" w:rsidRPr="00E14577">
        <w:rPr>
          <w:sz w:val="24"/>
          <w:szCs w:val="24"/>
          <w:lang w:val="en-US" w:eastAsia="es-ES"/>
        </w:rPr>
        <w:t xml:space="preserve">, despite having </w:t>
      </w:r>
      <w:r w:rsidR="00C128AD" w:rsidRPr="00E14577">
        <w:rPr>
          <w:sz w:val="24"/>
          <w:szCs w:val="24"/>
          <w:lang w:val="en-US" w:eastAsia="es-ES"/>
        </w:rPr>
        <w:t>requested</w:t>
      </w:r>
      <w:r w:rsidR="00561AB0" w:rsidRPr="00E14577">
        <w:rPr>
          <w:sz w:val="24"/>
          <w:szCs w:val="24"/>
          <w:lang w:val="en-US" w:eastAsia="es-ES"/>
        </w:rPr>
        <w:t xml:space="preserve"> the </w:t>
      </w:r>
      <w:r w:rsidR="00C128AD" w:rsidRPr="00E14577">
        <w:rPr>
          <w:sz w:val="24"/>
          <w:szCs w:val="24"/>
          <w:lang w:val="en-US" w:eastAsia="es-ES"/>
        </w:rPr>
        <w:t>Federal Penitentiary Service to</w:t>
      </w:r>
      <w:r w:rsidR="00723375" w:rsidRPr="00E14577">
        <w:rPr>
          <w:sz w:val="24"/>
          <w:szCs w:val="24"/>
          <w:lang w:val="en-US" w:eastAsia="es-ES"/>
        </w:rPr>
        <w:t xml:space="preserve"> be assigned to</w:t>
      </w:r>
      <w:r w:rsidR="00561AB0" w:rsidRPr="00E14577">
        <w:rPr>
          <w:sz w:val="24"/>
          <w:szCs w:val="24"/>
          <w:lang w:val="en-US" w:eastAsia="es-ES"/>
        </w:rPr>
        <w:t xml:space="preserve"> reside in specific pavilions </w:t>
      </w:r>
      <w:r w:rsidR="00723375" w:rsidRPr="00E14577">
        <w:rPr>
          <w:sz w:val="24"/>
          <w:szCs w:val="24"/>
          <w:lang w:val="en-US" w:eastAsia="es-ES"/>
        </w:rPr>
        <w:t>destined for this</w:t>
      </w:r>
      <w:r w:rsidR="00561AB0" w:rsidRPr="00E14577">
        <w:rPr>
          <w:sz w:val="24"/>
          <w:szCs w:val="24"/>
          <w:lang w:val="en-US" w:eastAsia="es-ES"/>
        </w:rPr>
        <w:t xml:space="preserve"> population</w:t>
      </w:r>
      <w:r w:rsidR="00723375" w:rsidRPr="00E14577">
        <w:rPr>
          <w:sz w:val="24"/>
          <w:szCs w:val="24"/>
          <w:lang w:val="en-US" w:eastAsia="es-ES"/>
        </w:rPr>
        <w:t>,</w:t>
      </w:r>
      <w:r w:rsidR="00561AB0" w:rsidRPr="00E14577">
        <w:rPr>
          <w:sz w:val="24"/>
          <w:szCs w:val="24"/>
          <w:lang w:val="en-US" w:eastAsia="es-ES"/>
        </w:rPr>
        <w:t xml:space="preserve"> were </w:t>
      </w:r>
      <w:r w:rsidR="00723375" w:rsidRPr="00E14577">
        <w:rPr>
          <w:sz w:val="24"/>
          <w:szCs w:val="24"/>
          <w:lang w:val="en-US" w:eastAsia="es-ES"/>
        </w:rPr>
        <w:t>accommodated together</w:t>
      </w:r>
      <w:r w:rsidR="00561AB0" w:rsidRPr="00E14577">
        <w:rPr>
          <w:sz w:val="24"/>
          <w:szCs w:val="24"/>
          <w:lang w:val="en-US" w:eastAsia="es-ES"/>
        </w:rPr>
        <w:t xml:space="preserve"> with the general prison population, </w:t>
      </w:r>
      <w:r w:rsidR="00723375" w:rsidRPr="00E14577">
        <w:rPr>
          <w:sz w:val="24"/>
          <w:szCs w:val="24"/>
          <w:lang w:val="en-US" w:eastAsia="es-ES"/>
        </w:rPr>
        <w:t xml:space="preserve">in spaces </w:t>
      </w:r>
      <w:r w:rsidR="00561AB0" w:rsidRPr="00E14577">
        <w:rPr>
          <w:sz w:val="24"/>
          <w:szCs w:val="24"/>
          <w:lang w:val="en-US" w:eastAsia="es-ES"/>
        </w:rPr>
        <w:t xml:space="preserve">where they </w:t>
      </w:r>
      <w:r w:rsidR="00723375" w:rsidRPr="00E14577">
        <w:rPr>
          <w:sz w:val="24"/>
          <w:szCs w:val="24"/>
          <w:lang w:val="en-US" w:eastAsia="es-ES"/>
        </w:rPr>
        <w:t>allege to have</w:t>
      </w:r>
      <w:r w:rsidR="00561AB0" w:rsidRPr="00E14577">
        <w:rPr>
          <w:sz w:val="24"/>
          <w:szCs w:val="24"/>
          <w:lang w:val="en-US" w:eastAsia="es-ES"/>
        </w:rPr>
        <w:t xml:space="preserve"> suffered violence and even sexual assault. Some of these </w:t>
      </w:r>
      <w:r w:rsidR="00723375" w:rsidRPr="00E14577">
        <w:rPr>
          <w:sz w:val="24"/>
          <w:szCs w:val="24"/>
          <w:lang w:val="en-US" w:eastAsia="es-ES"/>
        </w:rPr>
        <w:t>allegations</w:t>
      </w:r>
      <w:r w:rsidR="00561AB0" w:rsidRPr="00E14577">
        <w:rPr>
          <w:sz w:val="24"/>
          <w:szCs w:val="24"/>
          <w:lang w:val="en-US" w:eastAsia="es-ES"/>
        </w:rPr>
        <w:t xml:space="preserve"> are </w:t>
      </w:r>
      <w:r w:rsidR="00723375" w:rsidRPr="00E14577">
        <w:rPr>
          <w:sz w:val="24"/>
          <w:szCs w:val="24"/>
          <w:lang w:val="en-US" w:eastAsia="es-ES"/>
        </w:rPr>
        <w:t>currently undergoing</w:t>
      </w:r>
      <w:r w:rsidR="00561AB0" w:rsidRPr="00E14577">
        <w:rPr>
          <w:sz w:val="24"/>
          <w:szCs w:val="24"/>
          <w:lang w:val="en-US" w:eastAsia="es-ES"/>
        </w:rPr>
        <w:t xml:space="preserve"> criminal investigation.</w:t>
      </w:r>
    </w:p>
    <w:p w14:paraId="18C0D51E" w14:textId="77777777" w:rsidR="00561AB0" w:rsidRPr="00E14577" w:rsidRDefault="00561AB0" w:rsidP="00423B95">
      <w:pPr>
        <w:jc w:val="both"/>
        <w:rPr>
          <w:sz w:val="24"/>
          <w:szCs w:val="24"/>
          <w:u w:val="single"/>
          <w:lang w:val="en-US" w:eastAsia="es-ES"/>
        </w:rPr>
      </w:pPr>
      <w:r w:rsidRPr="00E14577">
        <w:rPr>
          <w:sz w:val="24"/>
          <w:szCs w:val="24"/>
          <w:u w:val="single"/>
          <w:lang w:val="en-US" w:eastAsia="es-ES"/>
        </w:rPr>
        <w:t>b. Criminalization and prosecution of abortion</w:t>
      </w:r>
    </w:p>
    <w:p w14:paraId="38BC9A1E" w14:textId="5ADB7831" w:rsidR="00561AB0" w:rsidRPr="00E14577" w:rsidRDefault="00561AB0" w:rsidP="00423B95">
      <w:pPr>
        <w:jc w:val="both"/>
        <w:rPr>
          <w:sz w:val="24"/>
          <w:szCs w:val="24"/>
          <w:lang w:val="en-US" w:eastAsia="es-ES"/>
        </w:rPr>
      </w:pPr>
      <w:r w:rsidRPr="00E14577">
        <w:rPr>
          <w:sz w:val="24"/>
          <w:szCs w:val="24"/>
          <w:lang w:val="en-US" w:eastAsia="es-ES"/>
        </w:rPr>
        <w:t xml:space="preserve">The </w:t>
      </w:r>
      <w:r w:rsidR="008E2331" w:rsidRPr="00E14577">
        <w:rPr>
          <w:sz w:val="24"/>
          <w:szCs w:val="24"/>
          <w:lang w:val="en-US" w:eastAsia="es-ES"/>
        </w:rPr>
        <w:t>Office of the Public Defender General</w:t>
      </w:r>
      <w:r w:rsidRPr="00E14577">
        <w:rPr>
          <w:sz w:val="24"/>
          <w:szCs w:val="24"/>
          <w:lang w:val="en-US" w:eastAsia="es-ES"/>
        </w:rPr>
        <w:t xml:space="preserve"> is closely monitoring the situation related to access </w:t>
      </w:r>
      <w:r w:rsidR="00DE2F1B" w:rsidRPr="00E14577">
        <w:rPr>
          <w:sz w:val="24"/>
          <w:szCs w:val="24"/>
          <w:lang w:val="en-US" w:eastAsia="es-ES"/>
        </w:rPr>
        <w:t>to</w:t>
      </w:r>
      <w:r w:rsidR="008E2331" w:rsidRPr="00E14577">
        <w:rPr>
          <w:sz w:val="24"/>
          <w:szCs w:val="24"/>
          <w:lang w:val="en-US" w:eastAsia="es-ES"/>
        </w:rPr>
        <w:t xml:space="preserve"> </w:t>
      </w:r>
      <w:r w:rsidR="0087136A" w:rsidRPr="00E14577">
        <w:rPr>
          <w:sz w:val="24"/>
          <w:szCs w:val="24"/>
          <w:lang w:val="en-US" w:eastAsia="es-ES"/>
        </w:rPr>
        <w:t>legal abortion</w:t>
      </w:r>
      <w:r w:rsidR="00DE2F1B" w:rsidRPr="00E14577">
        <w:rPr>
          <w:sz w:val="24"/>
          <w:szCs w:val="24"/>
          <w:lang w:val="en-US" w:eastAsia="es-ES"/>
        </w:rPr>
        <w:t xml:space="preserve"> </w:t>
      </w:r>
      <w:r w:rsidR="008E2331" w:rsidRPr="00E14577">
        <w:rPr>
          <w:sz w:val="24"/>
          <w:szCs w:val="24"/>
          <w:lang w:val="en-US" w:eastAsia="es-ES"/>
        </w:rPr>
        <w:t>throughout the</w:t>
      </w:r>
      <w:r w:rsidRPr="00E14577">
        <w:rPr>
          <w:sz w:val="24"/>
          <w:szCs w:val="24"/>
          <w:lang w:val="en-US" w:eastAsia="es-ES"/>
        </w:rPr>
        <w:t xml:space="preserve"> </w:t>
      </w:r>
      <w:r w:rsidR="0087136A" w:rsidRPr="00E14577">
        <w:rPr>
          <w:sz w:val="24"/>
          <w:szCs w:val="24"/>
          <w:lang w:val="en-US" w:eastAsia="es-ES"/>
        </w:rPr>
        <w:t>country</w:t>
      </w:r>
      <w:r w:rsidRPr="00E14577">
        <w:rPr>
          <w:sz w:val="24"/>
          <w:szCs w:val="24"/>
          <w:lang w:val="en-US" w:eastAsia="es-ES"/>
        </w:rPr>
        <w:t xml:space="preserve"> and</w:t>
      </w:r>
      <w:r w:rsidR="008E2331" w:rsidRPr="00E14577">
        <w:rPr>
          <w:sz w:val="24"/>
          <w:szCs w:val="24"/>
          <w:lang w:val="en-US" w:eastAsia="es-ES"/>
        </w:rPr>
        <w:t xml:space="preserve"> to</w:t>
      </w:r>
      <w:r w:rsidRPr="00E14577">
        <w:rPr>
          <w:sz w:val="24"/>
          <w:szCs w:val="24"/>
          <w:lang w:val="en-US" w:eastAsia="es-ES"/>
        </w:rPr>
        <w:t xml:space="preserve"> the criminalization of abortion in general.</w:t>
      </w:r>
    </w:p>
    <w:p w14:paraId="36714FE9" w14:textId="5B591452" w:rsidR="00561AB0" w:rsidRPr="00E14577" w:rsidRDefault="00847EBD" w:rsidP="00423B95">
      <w:pPr>
        <w:jc w:val="both"/>
        <w:rPr>
          <w:sz w:val="24"/>
          <w:szCs w:val="24"/>
          <w:lang w:val="en-US" w:eastAsia="es-ES"/>
        </w:rPr>
      </w:pPr>
      <w:r w:rsidRPr="00E14577">
        <w:rPr>
          <w:sz w:val="24"/>
          <w:szCs w:val="24"/>
          <w:lang w:val="en-US" w:eastAsia="es-ES"/>
        </w:rPr>
        <w:t xml:space="preserve">Access to legal abortion and the criminalization of abortion share a common problem, that </w:t>
      </w:r>
      <w:r w:rsidR="00561AB0" w:rsidRPr="00E14577">
        <w:rPr>
          <w:sz w:val="24"/>
          <w:szCs w:val="24"/>
          <w:lang w:val="en-US" w:eastAsia="es-ES"/>
        </w:rPr>
        <w:t>is</w:t>
      </w:r>
      <w:r w:rsidRPr="00E14577">
        <w:rPr>
          <w:sz w:val="24"/>
          <w:szCs w:val="24"/>
          <w:lang w:val="en-US" w:eastAsia="es-ES"/>
        </w:rPr>
        <w:t>, the</w:t>
      </w:r>
      <w:r w:rsidR="00561AB0" w:rsidRPr="00E14577">
        <w:rPr>
          <w:sz w:val="24"/>
          <w:szCs w:val="24"/>
          <w:lang w:val="en-US" w:eastAsia="es-ES"/>
        </w:rPr>
        <w:t xml:space="preserve"> lack of public information </w:t>
      </w:r>
      <w:r w:rsidRPr="00E14577">
        <w:rPr>
          <w:sz w:val="24"/>
          <w:szCs w:val="24"/>
          <w:lang w:val="en-US" w:eastAsia="es-ES"/>
        </w:rPr>
        <w:t xml:space="preserve">that may properly </w:t>
      </w:r>
      <w:r w:rsidR="002F28C5" w:rsidRPr="00E14577">
        <w:rPr>
          <w:sz w:val="24"/>
          <w:szCs w:val="24"/>
          <w:lang w:val="en-US" w:eastAsia="es-ES"/>
        </w:rPr>
        <w:t>size</w:t>
      </w:r>
      <w:r w:rsidR="00561AB0" w:rsidRPr="00E14577">
        <w:rPr>
          <w:sz w:val="24"/>
          <w:szCs w:val="24"/>
          <w:lang w:val="en-US" w:eastAsia="es-ES"/>
        </w:rPr>
        <w:t xml:space="preserve"> these aspects. In </w:t>
      </w:r>
      <w:r w:rsidR="002F28C5" w:rsidRPr="00E14577">
        <w:rPr>
          <w:sz w:val="24"/>
          <w:szCs w:val="24"/>
          <w:lang w:val="en-US" w:eastAsia="es-ES"/>
        </w:rPr>
        <w:t>Argentina</w:t>
      </w:r>
      <w:r w:rsidR="00561AB0" w:rsidRPr="00E14577">
        <w:rPr>
          <w:sz w:val="24"/>
          <w:szCs w:val="24"/>
          <w:lang w:val="en-US" w:eastAsia="es-ES"/>
        </w:rPr>
        <w:t xml:space="preserve"> the number of women who want to access </w:t>
      </w:r>
      <w:r w:rsidR="0087136A" w:rsidRPr="00E14577">
        <w:rPr>
          <w:sz w:val="24"/>
          <w:szCs w:val="24"/>
          <w:lang w:val="en-US" w:eastAsia="es-ES"/>
        </w:rPr>
        <w:t>legal abortion</w:t>
      </w:r>
      <w:r w:rsidR="00561AB0" w:rsidRPr="00E14577">
        <w:rPr>
          <w:sz w:val="24"/>
          <w:szCs w:val="24"/>
          <w:lang w:val="en-US" w:eastAsia="es-ES"/>
        </w:rPr>
        <w:t xml:space="preserve">, </w:t>
      </w:r>
      <w:r w:rsidR="002F28C5" w:rsidRPr="00E14577">
        <w:rPr>
          <w:sz w:val="24"/>
          <w:szCs w:val="24"/>
          <w:lang w:val="en-US" w:eastAsia="es-ES"/>
        </w:rPr>
        <w:t xml:space="preserve">the amount of those who </w:t>
      </w:r>
      <w:r w:rsidR="00561AB0" w:rsidRPr="00E14577">
        <w:rPr>
          <w:sz w:val="24"/>
          <w:szCs w:val="24"/>
          <w:lang w:val="en-US" w:eastAsia="es-ES"/>
        </w:rPr>
        <w:t xml:space="preserve">do, </w:t>
      </w:r>
      <w:r w:rsidR="002F28C5" w:rsidRPr="00E14577">
        <w:rPr>
          <w:sz w:val="24"/>
          <w:szCs w:val="24"/>
          <w:lang w:val="en-US" w:eastAsia="es-ES"/>
        </w:rPr>
        <w:t>which</w:t>
      </w:r>
      <w:r w:rsidR="00561AB0" w:rsidRPr="00E14577">
        <w:rPr>
          <w:sz w:val="24"/>
          <w:szCs w:val="24"/>
          <w:lang w:val="en-US" w:eastAsia="es-ES"/>
        </w:rPr>
        <w:t xml:space="preserve"> health centers provide </w:t>
      </w:r>
      <w:r w:rsidR="002F28C5" w:rsidRPr="00E14577">
        <w:rPr>
          <w:sz w:val="24"/>
          <w:szCs w:val="24"/>
          <w:lang w:val="en-US" w:eastAsia="es-ES"/>
        </w:rPr>
        <w:t xml:space="preserve">the </w:t>
      </w:r>
      <w:r w:rsidR="00561AB0" w:rsidRPr="00E14577">
        <w:rPr>
          <w:sz w:val="24"/>
          <w:szCs w:val="24"/>
          <w:lang w:val="en-US" w:eastAsia="es-ES"/>
        </w:rPr>
        <w:t xml:space="preserve">service, or what </w:t>
      </w:r>
      <w:r w:rsidR="002F28C5" w:rsidRPr="00E14577">
        <w:rPr>
          <w:sz w:val="24"/>
          <w:szCs w:val="24"/>
          <w:lang w:val="en-US" w:eastAsia="es-ES"/>
        </w:rPr>
        <w:t xml:space="preserve">the </w:t>
      </w:r>
      <w:r w:rsidR="00561AB0" w:rsidRPr="00E14577">
        <w:rPr>
          <w:sz w:val="24"/>
          <w:szCs w:val="24"/>
          <w:lang w:val="en-US" w:eastAsia="es-ES"/>
        </w:rPr>
        <w:t>barriers</w:t>
      </w:r>
      <w:r w:rsidR="002F28C5" w:rsidRPr="00E14577">
        <w:rPr>
          <w:sz w:val="24"/>
          <w:szCs w:val="24"/>
          <w:lang w:val="en-US" w:eastAsia="es-ES"/>
        </w:rPr>
        <w:t xml:space="preserve"> are, remain </w:t>
      </w:r>
      <w:r w:rsidR="00561AB0" w:rsidRPr="00E14577">
        <w:rPr>
          <w:sz w:val="24"/>
          <w:szCs w:val="24"/>
          <w:lang w:val="en-US" w:eastAsia="es-ES"/>
        </w:rPr>
        <w:t xml:space="preserve">unknown. Nor are there records on the </w:t>
      </w:r>
      <w:r w:rsidR="002B2DC5" w:rsidRPr="00E14577">
        <w:rPr>
          <w:sz w:val="24"/>
          <w:szCs w:val="24"/>
          <w:lang w:val="en-US" w:eastAsia="es-ES"/>
        </w:rPr>
        <w:t>amount</w:t>
      </w:r>
      <w:r w:rsidR="00561AB0" w:rsidRPr="00E14577">
        <w:rPr>
          <w:sz w:val="24"/>
          <w:szCs w:val="24"/>
          <w:lang w:val="en-US" w:eastAsia="es-ES"/>
        </w:rPr>
        <w:t xml:space="preserve"> of </w:t>
      </w:r>
      <w:r w:rsidR="000231F0">
        <w:rPr>
          <w:sz w:val="24"/>
          <w:szCs w:val="24"/>
          <w:lang w:val="en-US" w:eastAsia="es-ES"/>
        </w:rPr>
        <w:t>prosecutions</w:t>
      </w:r>
      <w:r w:rsidR="000231F0" w:rsidRPr="00E14577">
        <w:rPr>
          <w:sz w:val="24"/>
          <w:szCs w:val="24"/>
          <w:lang w:val="en-US" w:eastAsia="es-ES"/>
        </w:rPr>
        <w:t xml:space="preserve"> </w:t>
      </w:r>
      <w:r w:rsidR="00561AB0" w:rsidRPr="00E14577">
        <w:rPr>
          <w:sz w:val="24"/>
          <w:szCs w:val="24"/>
          <w:lang w:val="en-US" w:eastAsia="es-ES"/>
        </w:rPr>
        <w:t>for crimes of abortion, initiated</w:t>
      </w:r>
      <w:r w:rsidR="00824AEB" w:rsidRPr="00E14577">
        <w:rPr>
          <w:sz w:val="24"/>
          <w:szCs w:val="24"/>
          <w:lang w:val="en-US" w:eastAsia="es-ES"/>
        </w:rPr>
        <w:t xml:space="preserve"> proceedings</w:t>
      </w:r>
      <w:r w:rsidR="00561AB0" w:rsidRPr="00E14577">
        <w:rPr>
          <w:sz w:val="24"/>
          <w:szCs w:val="24"/>
          <w:lang w:val="en-US" w:eastAsia="es-ES"/>
        </w:rPr>
        <w:t xml:space="preserve">, convictions, sex of the </w:t>
      </w:r>
      <w:r w:rsidR="00824AEB" w:rsidRPr="00E14577">
        <w:rPr>
          <w:sz w:val="24"/>
          <w:szCs w:val="24"/>
          <w:lang w:val="en-US" w:eastAsia="es-ES"/>
        </w:rPr>
        <w:t>denouncers</w:t>
      </w:r>
      <w:r w:rsidR="00561AB0" w:rsidRPr="00E14577">
        <w:rPr>
          <w:sz w:val="24"/>
          <w:szCs w:val="24"/>
          <w:lang w:val="en-US" w:eastAsia="es-ES"/>
        </w:rPr>
        <w:t xml:space="preserve"> and </w:t>
      </w:r>
      <w:r w:rsidR="00824AEB" w:rsidRPr="00E14577">
        <w:rPr>
          <w:sz w:val="24"/>
          <w:szCs w:val="24"/>
          <w:lang w:val="en-US" w:eastAsia="es-ES"/>
        </w:rPr>
        <w:t xml:space="preserve">the </w:t>
      </w:r>
      <w:r w:rsidR="00561AB0" w:rsidRPr="00E14577">
        <w:rPr>
          <w:sz w:val="24"/>
          <w:szCs w:val="24"/>
          <w:lang w:val="en-US" w:eastAsia="es-ES"/>
        </w:rPr>
        <w:t>denounced, among other significant data.</w:t>
      </w:r>
    </w:p>
    <w:p w14:paraId="34135D69" w14:textId="6796BA75" w:rsidR="00561AB0" w:rsidRPr="00E14577" w:rsidRDefault="00561AB0" w:rsidP="00423B95">
      <w:pPr>
        <w:jc w:val="both"/>
        <w:rPr>
          <w:sz w:val="24"/>
          <w:szCs w:val="24"/>
          <w:lang w:val="en-US" w:eastAsia="es-ES"/>
        </w:rPr>
      </w:pPr>
      <w:r w:rsidRPr="00E14577">
        <w:rPr>
          <w:sz w:val="24"/>
          <w:szCs w:val="24"/>
          <w:lang w:val="en-US" w:eastAsia="es-ES"/>
        </w:rPr>
        <w:t xml:space="preserve">With regard to access to </w:t>
      </w:r>
      <w:r w:rsidR="0087136A" w:rsidRPr="00E14577">
        <w:rPr>
          <w:sz w:val="24"/>
          <w:szCs w:val="24"/>
          <w:lang w:val="en-US" w:eastAsia="es-ES"/>
        </w:rPr>
        <w:t>legal abortion</w:t>
      </w:r>
      <w:r w:rsidRPr="00E14577">
        <w:rPr>
          <w:sz w:val="24"/>
          <w:szCs w:val="24"/>
          <w:lang w:val="en-US" w:eastAsia="es-ES"/>
        </w:rPr>
        <w:t xml:space="preserve">, it </w:t>
      </w:r>
      <w:r w:rsidR="000A2214" w:rsidRPr="00E14577">
        <w:rPr>
          <w:sz w:val="24"/>
          <w:szCs w:val="24"/>
          <w:lang w:val="en-US" w:eastAsia="es-ES"/>
        </w:rPr>
        <w:t>is worth mentioning</w:t>
      </w:r>
      <w:r w:rsidRPr="00E14577">
        <w:rPr>
          <w:sz w:val="24"/>
          <w:szCs w:val="24"/>
          <w:lang w:val="en-US" w:eastAsia="es-ES"/>
        </w:rPr>
        <w:t xml:space="preserve"> that the judgment in the</w:t>
      </w:r>
      <w:r w:rsidR="00D90E4E" w:rsidRPr="00E14577">
        <w:rPr>
          <w:sz w:val="24"/>
          <w:szCs w:val="24"/>
          <w:lang w:val="en-US" w:eastAsia="es-ES"/>
        </w:rPr>
        <w:t xml:space="preserve"> "</w:t>
      </w:r>
      <w:r w:rsidR="00D90E4E" w:rsidRPr="00E14577">
        <w:rPr>
          <w:i/>
          <w:sz w:val="24"/>
          <w:szCs w:val="24"/>
          <w:lang w:val="en-US" w:eastAsia="es-ES"/>
        </w:rPr>
        <w:t xml:space="preserve">F.A.L. s/ </w:t>
      </w:r>
      <w:r w:rsidR="00972818" w:rsidRPr="00E14577">
        <w:rPr>
          <w:i/>
          <w:sz w:val="24"/>
          <w:szCs w:val="24"/>
          <w:lang w:val="en-US" w:eastAsia="es-ES"/>
        </w:rPr>
        <w:t>medida autosatisfactiva</w:t>
      </w:r>
      <w:r w:rsidR="00D90E4E" w:rsidRPr="00E14577">
        <w:rPr>
          <w:sz w:val="24"/>
          <w:szCs w:val="24"/>
          <w:lang w:val="en-US" w:eastAsia="es-ES"/>
        </w:rPr>
        <w:t xml:space="preserve">" </w:t>
      </w:r>
      <w:r w:rsidRPr="00E14577">
        <w:rPr>
          <w:sz w:val="24"/>
          <w:szCs w:val="24"/>
          <w:lang w:val="en-US" w:eastAsia="es-ES"/>
        </w:rPr>
        <w:t>case o</w:t>
      </w:r>
      <w:r w:rsidR="000A2214" w:rsidRPr="00E14577">
        <w:rPr>
          <w:sz w:val="24"/>
          <w:szCs w:val="24"/>
          <w:lang w:val="en-US" w:eastAsia="es-ES"/>
        </w:rPr>
        <w:t xml:space="preserve">f the Supreme Court of Justice </w:t>
      </w:r>
      <w:r w:rsidR="0097060D" w:rsidRPr="00E14577">
        <w:rPr>
          <w:sz w:val="24"/>
          <w:szCs w:val="24"/>
          <w:lang w:val="en-US" w:eastAsia="es-ES"/>
        </w:rPr>
        <w:t>shows</w:t>
      </w:r>
      <w:r w:rsidRPr="00E14577">
        <w:rPr>
          <w:sz w:val="24"/>
          <w:szCs w:val="24"/>
          <w:lang w:val="en-US" w:eastAsia="es-ES"/>
        </w:rPr>
        <w:t xml:space="preserve"> an irregular degree of compliance in the country. Not all jurisdictions issued hospital protocols to ensure access to legal </w:t>
      </w:r>
      <w:r w:rsidR="00D90E4E" w:rsidRPr="00E14577">
        <w:rPr>
          <w:sz w:val="24"/>
          <w:szCs w:val="24"/>
          <w:lang w:val="en-US" w:eastAsia="es-ES"/>
        </w:rPr>
        <w:t>criteria for</w:t>
      </w:r>
      <w:r w:rsidRPr="00E14577">
        <w:rPr>
          <w:sz w:val="24"/>
          <w:szCs w:val="24"/>
          <w:lang w:val="en-US" w:eastAsia="es-ES"/>
        </w:rPr>
        <w:t xml:space="preserve"> abortion, and many of those that did</w:t>
      </w:r>
      <w:r w:rsidR="00D90E4E" w:rsidRPr="00E14577">
        <w:rPr>
          <w:sz w:val="24"/>
          <w:szCs w:val="24"/>
          <w:lang w:val="en-US" w:eastAsia="es-ES"/>
        </w:rPr>
        <w:t xml:space="preserve"> therein</w:t>
      </w:r>
      <w:r w:rsidRPr="00E14577">
        <w:rPr>
          <w:sz w:val="24"/>
          <w:szCs w:val="24"/>
          <w:lang w:val="en-US" w:eastAsia="es-ES"/>
        </w:rPr>
        <w:t xml:space="preserve"> included restrictions contrary to the guidelines </w:t>
      </w:r>
      <w:r w:rsidR="00D90E4E" w:rsidRPr="00E14577">
        <w:rPr>
          <w:sz w:val="24"/>
          <w:szCs w:val="24"/>
          <w:lang w:val="en-US" w:eastAsia="es-ES"/>
        </w:rPr>
        <w:t>issued</w:t>
      </w:r>
      <w:r w:rsidRPr="00E14577">
        <w:rPr>
          <w:sz w:val="24"/>
          <w:szCs w:val="24"/>
          <w:lang w:val="en-US" w:eastAsia="es-ES"/>
        </w:rPr>
        <w:t xml:space="preserve"> by the Supreme Court. </w:t>
      </w:r>
      <w:r w:rsidR="00D90E4E" w:rsidRPr="00E14577">
        <w:rPr>
          <w:sz w:val="24"/>
          <w:szCs w:val="24"/>
          <w:lang w:val="en-US" w:eastAsia="es-ES"/>
        </w:rPr>
        <w:lastRenderedPageBreak/>
        <w:t>O</w:t>
      </w:r>
      <w:r w:rsidRPr="00E14577">
        <w:rPr>
          <w:sz w:val="24"/>
          <w:szCs w:val="24"/>
          <w:lang w:val="en-US" w:eastAsia="es-ES"/>
        </w:rPr>
        <w:t xml:space="preserve">ther difficulties in accessing </w:t>
      </w:r>
      <w:r w:rsidR="0087136A" w:rsidRPr="00E14577">
        <w:rPr>
          <w:sz w:val="24"/>
          <w:szCs w:val="24"/>
          <w:lang w:val="en-US" w:eastAsia="es-ES"/>
        </w:rPr>
        <w:t>legal abortion</w:t>
      </w:r>
      <w:r w:rsidRPr="00E14577">
        <w:rPr>
          <w:sz w:val="24"/>
          <w:szCs w:val="24"/>
          <w:lang w:val="en-US" w:eastAsia="es-ES"/>
        </w:rPr>
        <w:t xml:space="preserve"> </w:t>
      </w:r>
      <w:r w:rsidR="00D90E4E" w:rsidRPr="00E14577">
        <w:rPr>
          <w:sz w:val="24"/>
          <w:szCs w:val="24"/>
          <w:lang w:val="en-US" w:eastAsia="es-ES"/>
        </w:rPr>
        <w:t>within</w:t>
      </w:r>
      <w:r w:rsidRPr="00E14577">
        <w:rPr>
          <w:sz w:val="24"/>
          <w:szCs w:val="24"/>
          <w:lang w:val="en-US" w:eastAsia="es-ES"/>
        </w:rPr>
        <w:t xml:space="preserve"> the public health</w:t>
      </w:r>
      <w:r w:rsidR="00D90E4E" w:rsidRPr="00E14577">
        <w:rPr>
          <w:sz w:val="24"/>
          <w:szCs w:val="24"/>
          <w:lang w:val="en-US" w:eastAsia="es-ES"/>
        </w:rPr>
        <w:t xml:space="preserve"> care</w:t>
      </w:r>
      <w:r w:rsidRPr="00E14577">
        <w:rPr>
          <w:sz w:val="24"/>
          <w:szCs w:val="24"/>
          <w:lang w:val="en-US" w:eastAsia="es-ES"/>
        </w:rPr>
        <w:t xml:space="preserve"> system</w:t>
      </w:r>
      <w:r w:rsidR="00D90E4E" w:rsidRPr="00E14577">
        <w:rPr>
          <w:sz w:val="24"/>
          <w:szCs w:val="24"/>
          <w:lang w:val="en-US" w:eastAsia="es-ES"/>
        </w:rPr>
        <w:t xml:space="preserve"> have also been detected</w:t>
      </w:r>
      <w:r w:rsidRPr="00E14577">
        <w:rPr>
          <w:sz w:val="24"/>
          <w:szCs w:val="24"/>
          <w:lang w:val="en-US" w:eastAsia="es-ES"/>
        </w:rPr>
        <w:t xml:space="preserve">, </w:t>
      </w:r>
      <w:r w:rsidR="00D90E4E" w:rsidRPr="00E14577">
        <w:rPr>
          <w:sz w:val="24"/>
          <w:szCs w:val="24"/>
          <w:lang w:val="en-US" w:eastAsia="es-ES"/>
        </w:rPr>
        <w:t>such as</w:t>
      </w:r>
      <w:r w:rsidRPr="00E14577">
        <w:rPr>
          <w:sz w:val="24"/>
          <w:szCs w:val="24"/>
          <w:lang w:val="en-US" w:eastAsia="es-ES"/>
        </w:rPr>
        <w:t xml:space="preserve">: </w:t>
      </w:r>
      <w:r w:rsidR="0097060D" w:rsidRPr="00E14577">
        <w:rPr>
          <w:sz w:val="24"/>
          <w:szCs w:val="24"/>
          <w:lang w:val="en-US" w:eastAsia="es-ES"/>
        </w:rPr>
        <w:t xml:space="preserve">the </w:t>
      </w:r>
      <w:r w:rsidRPr="00E14577">
        <w:rPr>
          <w:sz w:val="24"/>
          <w:szCs w:val="24"/>
          <w:lang w:val="en-US" w:eastAsia="es-ES"/>
        </w:rPr>
        <w:t xml:space="preserve">conscientious objection </w:t>
      </w:r>
      <w:r w:rsidR="0097060D" w:rsidRPr="00E14577">
        <w:rPr>
          <w:sz w:val="24"/>
          <w:szCs w:val="24"/>
          <w:lang w:val="en-US" w:eastAsia="es-ES"/>
        </w:rPr>
        <w:t xml:space="preserve">of </w:t>
      </w:r>
      <w:r w:rsidRPr="00E14577">
        <w:rPr>
          <w:sz w:val="24"/>
          <w:szCs w:val="24"/>
          <w:lang w:val="en-US" w:eastAsia="es-ES"/>
        </w:rPr>
        <w:t xml:space="preserve">professionals; prosecution </w:t>
      </w:r>
      <w:r w:rsidR="0097060D" w:rsidRPr="00E14577">
        <w:rPr>
          <w:sz w:val="24"/>
          <w:szCs w:val="24"/>
          <w:lang w:val="en-US" w:eastAsia="es-ES"/>
        </w:rPr>
        <w:t>in</w:t>
      </w:r>
      <w:r w:rsidRPr="00E14577">
        <w:rPr>
          <w:sz w:val="24"/>
          <w:szCs w:val="24"/>
          <w:lang w:val="en-US" w:eastAsia="es-ES"/>
        </w:rPr>
        <w:t xml:space="preserve"> specific cases (including cases of raped</w:t>
      </w:r>
      <w:r w:rsidR="0097060D" w:rsidRPr="00E14577">
        <w:rPr>
          <w:sz w:val="24"/>
          <w:szCs w:val="24"/>
          <w:lang w:val="en-US" w:eastAsia="es-ES"/>
        </w:rPr>
        <w:t xml:space="preserve"> girls</w:t>
      </w:r>
      <w:r w:rsidRPr="00E14577">
        <w:rPr>
          <w:sz w:val="24"/>
          <w:szCs w:val="24"/>
          <w:lang w:val="en-US" w:eastAsia="es-ES"/>
        </w:rPr>
        <w:t xml:space="preserve">); </w:t>
      </w:r>
      <w:r w:rsidR="0097060D" w:rsidRPr="00E14577">
        <w:rPr>
          <w:sz w:val="24"/>
          <w:szCs w:val="24"/>
          <w:lang w:val="en-US" w:eastAsia="es-ES"/>
        </w:rPr>
        <w:t xml:space="preserve">the </w:t>
      </w:r>
      <w:r w:rsidRPr="00E14577">
        <w:rPr>
          <w:sz w:val="24"/>
          <w:szCs w:val="24"/>
          <w:lang w:val="en-US" w:eastAsia="es-ES"/>
        </w:rPr>
        <w:t>filing</w:t>
      </w:r>
      <w:r w:rsidR="0097060D" w:rsidRPr="00E14577">
        <w:rPr>
          <w:sz w:val="24"/>
          <w:szCs w:val="24"/>
          <w:lang w:val="en-US" w:eastAsia="es-ES"/>
        </w:rPr>
        <w:t xml:space="preserve"> of</w:t>
      </w:r>
      <w:r w:rsidRPr="00E14577">
        <w:rPr>
          <w:sz w:val="24"/>
          <w:szCs w:val="24"/>
          <w:lang w:val="en-US" w:eastAsia="es-ES"/>
        </w:rPr>
        <w:t xml:space="preserve"> </w:t>
      </w:r>
      <w:r w:rsidR="0097060D" w:rsidRPr="00E14577">
        <w:rPr>
          <w:sz w:val="24"/>
          <w:szCs w:val="24"/>
          <w:lang w:val="en-US" w:eastAsia="es-ES"/>
        </w:rPr>
        <w:t>collective</w:t>
      </w:r>
      <w:r w:rsidRPr="00E14577">
        <w:rPr>
          <w:sz w:val="24"/>
          <w:szCs w:val="24"/>
          <w:lang w:val="en-US" w:eastAsia="es-ES"/>
        </w:rPr>
        <w:t xml:space="preserve"> lawsuits to attack </w:t>
      </w:r>
      <w:r w:rsidR="0097060D" w:rsidRPr="00E14577">
        <w:rPr>
          <w:sz w:val="24"/>
          <w:szCs w:val="24"/>
          <w:lang w:val="en-US" w:eastAsia="es-ES"/>
        </w:rPr>
        <w:t xml:space="preserve">action </w:t>
      </w:r>
      <w:r w:rsidRPr="00E14577">
        <w:rPr>
          <w:sz w:val="24"/>
          <w:szCs w:val="24"/>
          <w:lang w:val="en-US" w:eastAsia="es-ES"/>
        </w:rPr>
        <w:t>protocols</w:t>
      </w:r>
      <w:r w:rsidR="0026378A" w:rsidRPr="00E14577">
        <w:rPr>
          <w:sz w:val="24"/>
          <w:szCs w:val="24"/>
          <w:lang w:val="en-US" w:eastAsia="es-ES"/>
        </w:rPr>
        <w:t>’ validity</w:t>
      </w:r>
      <w:r w:rsidRPr="00E14577">
        <w:rPr>
          <w:sz w:val="24"/>
          <w:szCs w:val="24"/>
          <w:lang w:val="en-US" w:eastAsia="es-ES"/>
        </w:rPr>
        <w:t xml:space="preserve">; pressure from conservative groups; </w:t>
      </w:r>
      <w:r w:rsidR="0097060D" w:rsidRPr="00E14577">
        <w:rPr>
          <w:sz w:val="24"/>
          <w:szCs w:val="24"/>
          <w:lang w:val="en-US" w:eastAsia="es-ES"/>
        </w:rPr>
        <w:t xml:space="preserve">the </w:t>
      </w:r>
      <w:r w:rsidRPr="00E14577">
        <w:rPr>
          <w:sz w:val="24"/>
          <w:szCs w:val="24"/>
          <w:lang w:val="en-US" w:eastAsia="es-ES"/>
        </w:rPr>
        <w:t>lack of care</w:t>
      </w:r>
      <w:r w:rsidR="0097060D" w:rsidRPr="00E14577">
        <w:rPr>
          <w:sz w:val="24"/>
          <w:szCs w:val="24"/>
          <w:lang w:val="en-US" w:eastAsia="es-ES"/>
        </w:rPr>
        <w:t xml:space="preserve"> services;</w:t>
      </w:r>
      <w:r w:rsidRPr="00E14577">
        <w:rPr>
          <w:sz w:val="24"/>
          <w:szCs w:val="24"/>
          <w:lang w:val="en-US" w:eastAsia="es-ES"/>
        </w:rPr>
        <w:t xml:space="preserve"> and</w:t>
      </w:r>
      <w:r w:rsidR="0097060D" w:rsidRPr="00E14577">
        <w:rPr>
          <w:sz w:val="24"/>
          <w:szCs w:val="24"/>
          <w:lang w:val="en-US" w:eastAsia="es-ES"/>
        </w:rPr>
        <w:t xml:space="preserve"> the</w:t>
      </w:r>
      <w:r w:rsidRPr="00E14577">
        <w:rPr>
          <w:sz w:val="24"/>
          <w:szCs w:val="24"/>
          <w:lang w:val="en-US" w:eastAsia="es-ES"/>
        </w:rPr>
        <w:t xml:space="preserve"> </w:t>
      </w:r>
      <w:r w:rsidR="0097060D" w:rsidRPr="00E14577">
        <w:rPr>
          <w:sz w:val="24"/>
          <w:szCs w:val="24"/>
          <w:lang w:val="en-US" w:eastAsia="es-ES"/>
        </w:rPr>
        <w:t xml:space="preserve">lack of </w:t>
      </w:r>
      <w:r w:rsidRPr="00E14577">
        <w:rPr>
          <w:sz w:val="24"/>
          <w:szCs w:val="24"/>
          <w:lang w:val="en-US" w:eastAsia="es-ES"/>
        </w:rPr>
        <w:t>information dissemination</w:t>
      </w:r>
      <w:r w:rsidR="0097060D" w:rsidRPr="00E14577">
        <w:rPr>
          <w:sz w:val="24"/>
          <w:szCs w:val="24"/>
          <w:lang w:val="en-US" w:eastAsia="es-ES"/>
        </w:rPr>
        <w:t xml:space="preserve"> mechanisms</w:t>
      </w:r>
      <w:r w:rsidRPr="00E14577">
        <w:rPr>
          <w:sz w:val="24"/>
          <w:szCs w:val="24"/>
          <w:lang w:val="en-US" w:eastAsia="es-ES"/>
        </w:rPr>
        <w:t>.</w:t>
      </w:r>
      <w:r w:rsidR="0097060D" w:rsidRPr="00E14577">
        <w:rPr>
          <w:sz w:val="24"/>
          <w:szCs w:val="24"/>
          <w:lang w:val="en-US" w:eastAsia="es-ES"/>
        </w:rPr>
        <w:t xml:space="preserve"> </w:t>
      </w:r>
    </w:p>
    <w:p w14:paraId="65F34EB9" w14:textId="54B11EE4" w:rsidR="00561AB0" w:rsidRPr="00E14577" w:rsidRDefault="00A5407F" w:rsidP="00423B95">
      <w:pPr>
        <w:jc w:val="both"/>
        <w:rPr>
          <w:sz w:val="24"/>
          <w:szCs w:val="24"/>
          <w:lang w:val="en-US" w:eastAsia="es-ES"/>
        </w:rPr>
      </w:pPr>
      <w:r w:rsidRPr="00E14577">
        <w:rPr>
          <w:sz w:val="24"/>
          <w:szCs w:val="24"/>
          <w:lang w:val="en-US" w:eastAsia="es-ES"/>
        </w:rPr>
        <w:t>As for</w:t>
      </w:r>
      <w:r w:rsidR="00561AB0" w:rsidRPr="00E14577">
        <w:rPr>
          <w:sz w:val="24"/>
          <w:szCs w:val="24"/>
          <w:lang w:val="en-US" w:eastAsia="es-ES"/>
        </w:rPr>
        <w:t xml:space="preserve"> criminalization, the available evidence </w:t>
      </w:r>
      <w:r w:rsidRPr="00E14577">
        <w:rPr>
          <w:sz w:val="24"/>
          <w:szCs w:val="24"/>
          <w:lang w:val="en-US" w:eastAsia="es-ES"/>
        </w:rPr>
        <w:t>shows</w:t>
      </w:r>
      <w:r w:rsidR="00561AB0" w:rsidRPr="00E14577">
        <w:rPr>
          <w:sz w:val="24"/>
          <w:szCs w:val="24"/>
          <w:lang w:val="en-US" w:eastAsia="es-ES"/>
        </w:rPr>
        <w:t xml:space="preserve"> that it has not been efficient to discourage abortions</w:t>
      </w:r>
      <w:r w:rsidR="00561AB0" w:rsidRPr="00E14577">
        <w:rPr>
          <w:rStyle w:val="Refdenotaalpie"/>
          <w:sz w:val="24"/>
          <w:szCs w:val="24"/>
          <w:lang w:val="en-US" w:eastAsia="es-ES"/>
        </w:rPr>
        <w:footnoteReference w:id="3"/>
      </w:r>
      <w:r w:rsidR="00561AB0" w:rsidRPr="00E14577">
        <w:rPr>
          <w:sz w:val="24"/>
          <w:szCs w:val="24"/>
          <w:lang w:val="en-US" w:eastAsia="es-ES"/>
        </w:rPr>
        <w:t xml:space="preserve"> and </w:t>
      </w:r>
      <w:r w:rsidRPr="00E14577">
        <w:rPr>
          <w:sz w:val="24"/>
          <w:szCs w:val="24"/>
          <w:lang w:val="en-US" w:eastAsia="es-ES"/>
        </w:rPr>
        <w:t>in turn</w:t>
      </w:r>
      <w:r w:rsidR="00561AB0" w:rsidRPr="00E14577">
        <w:rPr>
          <w:sz w:val="24"/>
          <w:szCs w:val="24"/>
          <w:lang w:val="en-US" w:eastAsia="es-ES"/>
        </w:rPr>
        <w:t xml:space="preserve"> causes serious consequences </w:t>
      </w:r>
      <w:r w:rsidR="00436CB9" w:rsidRPr="00E14577">
        <w:rPr>
          <w:sz w:val="24"/>
          <w:szCs w:val="24"/>
          <w:lang w:val="en-US" w:eastAsia="es-ES"/>
        </w:rPr>
        <w:t>to</w:t>
      </w:r>
      <w:r w:rsidR="00561AB0" w:rsidRPr="00E14577">
        <w:rPr>
          <w:sz w:val="24"/>
          <w:szCs w:val="24"/>
          <w:lang w:val="en-US" w:eastAsia="es-ES"/>
        </w:rPr>
        <w:t xml:space="preserve"> the health and lives of women attending clandestine practices</w:t>
      </w:r>
      <w:r w:rsidR="00561AB0" w:rsidRPr="00E14577">
        <w:rPr>
          <w:rStyle w:val="Refdenotaalpie"/>
          <w:sz w:val="24"/>
          <w:szCs w:val="24"/>
          <w:lang w:val="en-US" w:eastAsia="es-ES"/>
        </w:rPr>
        <w:footnoteReference w:id="4"/>
      </w:r>
      <w:r w:rsidR="00561AB0" w:rsidRPr="00E14577">
        <w:rPr>
          <w:sz w:val="24"/>
          <w:szCs w:val="24"/>
          <w:lang w:val="en-US" w:eastAsia="es-ES"/>
        </w:rPr>
        <w:t>. However, although since the return to democracy</w:t>
      </w:r>
      <w:r w:rsidR="0026378A" w:rsidRPr="00E14577">
        <w:rPr>
          <w:sz w:val="24"/>
          <w:szCs w:val="24"/>
          <w:lang w:val="en-US" w:eastAsia="es-ES"/>
        </w:rPr>
        <w:t xml:space="preserve"> legislation drafts aiming at decriminalizing or legalizing abortion have been continuously submitted to</w:t>
      </w:r>
      <w:r w:rsidR="00561AB0" w:rsidRPr="00E14577">
        <w:rPr>
          <w:sz w:val="24"/>
          <w:szCs w:val="24"/>
          <w:lang w:val="en-US" w:eastAsia="es-ES"/>
        </w:rPr>
        <w:t xml:space="preserve"> the National Congress, they were never subject to debate.</w:t>
      </w:r>
      <w:r w:rsidR="0026378A" w:rsidRPr="00E14577">
        <w:rPr>
          <w:sz w:val="24"/>
          <w:szCs w:val="24"/>
          <w:lang w:val="en-US" w:eastAsia="es-ES"/>
        </w:rPr>
        <w:t xml:space="preserve"> I</w:t>
      </w:r>
      <w:r w:rsidR="00561AB0" w:rsidRPr="00E14577">
        <w:rPr>
          <w:sz w:val="24"/>
          <w:szCs w:val="24"/>
          <w:lang w:val="en-US" w:eastAsia="es-ES"/>
        </w:rPr>
        <w:t xml:space="preserve">t is </w:t>
      </w:r>
      <w:r w:rsidR="0026378A" w:rsidRPr="00E14577">
        <w:rPr>
          <w:sz w:val="24"/>
          <w:szCs w:val="24"/>
          <w:lang w:val="en-US" w:eastAsia="es-ES"/>
        </w:rPr>
        <w:t xml:space="preserve">even </w:t>
      </w:r>
      <w:r w:rsidR="00561AB0" w:rsidRPr="00E14577">
        <w:rPr>
          <w:sz w:val="24"/>
          <w:szCs w:val="24"/>
          <w:lang w:val="en-US" w:eastAsia="es-ES"/>
        </w:rPr>
        <w:t xml:space="preserve">estimated that </w:t>
      </w:r>
      <w:r w:rsidR="0026378A" w:rsidRPr="00E14577">
        <w:rPr>
          <w:sz w:val="24"/>
          <w:szCs w:val="24"/>
          <w:lang w:val="en-US" w:eastAsia="es-ES"/>
        </w:rPr>
        <w:t>an</w:t>
      </w:r>
      <w:r w:rsidR="00561AB0" w:rsidRPr="00E14577">
        <w:rPr>
          <w:sz w:val="24"/>
          <w:szCs w:val="24"/>
          <w:lang w:val="en-US" w:eastAsia="es-ES"/>
        </w:rPr>
        <w:t xml:space="preserve"> initiative of the Executive Branch</w:t>
      </w:r>
      <w:r w:rsidR="0026378A" w:rsidRPr="00E14577">
        <w:rPr>
          <w:sz w:val="24"/>
          <w:szCs w:val="24"/>
          <w:lang w:val="en-US" w:eastAsia="es-ES"/>
        </w:rPr>
        <w:t xml:space="preserve"> of</w:t>
      </w:r>
      <w:r w:rsidR="00561AB0" w:rsidRPr="00E14577">
        <w:rPr>
          <w:sz w:val="24"/>
          <w:szCs w:val="24"/>
          <w:lang w:val="en-US" w:eastAsia="es-ES"/>
        </w:rPr>
        <w:t xml:space="preserve"> 2006 to issue a new Criminal Code failed</w:t>
      </w:r>
      <w:r w:rsidR="0026378A" w:rsidRPr="00E14577">
        <w:rPr>
          <w:sz w:val="24"/>
          <w:szCs w:val="24"/>
          <w:lang w:val="en-US" w:eastAsia="es-ES"/>
        </w:rPr>
        <w:t xml:space="preserve"> </w:t>
      </w:r>
      <w:r w:rsidR="00561AB0" w:rsidRPr="00E14577">
        <w:rPr>
          <w:sz w:val="24"/>
          <w:szCs w:val="24"/>
          <w:lang w:val="en-US" w:eastAsia="es-ES"/>
        </w:rPr>
        <w:t>part</w:t>
      </w:r>
      <w:r w:rsidR="0026378A" w:rsidRPr="00E14577">
        <w:rPr>
          <w:sz w:val="24"/>
          <w:szCs w:val="24"/>
          <w:lang w:val="en-US" w:eastAsia="es-ES"/>
        </w:rPr>
        <w:t>ly</w:t>
      </w:r>
      <w:r w:rsidR="00561AB0" w:rsidRPr="00E14577">
        <w:rPr>
          <w:sz w:val="24"/>
          <w:szCs w:val="24"/>
          <w:lang w:val="en-US" w:eastAsia="es-ES"/>
        </w:rPr>
        <w:t xml:space="preserve"> for including more permissive rules on abortion.</w:t>
      </w:r>
    </w:p>
    <w:p w14:paraId="421FF748" w14:textId="1C7C0DD2" w:rsidR="00561AB0" w:rsidRPr="00E14577" w:rsidRDefault="00DB123A" w:rsidP="00423B95">
      <w:pPr>
        <w:jc w:val="both"/>
        <w:rPr>
          <w:sz w:val="24"/>
          <w:szCs w:val="24"/>
          <w:lang w:val="en-US" w:eastAsia="es-ES"/>
        </w:rPr>
      </w:pPr>
      <w:r w:rsidRPr="00E14577">
        <w:rPr>
          <w:sz w:val="24"/>
          <w:szCs w:val="24"/>
          <w:lang w:val="en-US" w:eastAsia="es-ES"/>
        </w:rPr>
        <w:t xml:space="preserve">Penalization </w:t>
      </w:r>
      <w:r w:rsidR="00561AB0" w:rsidRPr="00E14577">
        <w:rPr>
          <w:sz w:val="24"/>
          <w:szCs w:val="24"/>
          <w:lang w:val="en-US" w:eastAsia="es-ES"/>
        </w:rPr>
        <w:t xml:space="preserve">especially </w:t>
      </w:r>
      <w:r w:rsidRPr="00E14577">
        <w:rPr>
          <w:sz w:val="24"/>
          <w:szCs w:val="24"/>
          <w:lang w:val="en-US" w:eastAsia="es-ES"/>
        </w:rPr>
        <w:t>affects</w:t>
      </w:r>
      <w:r w:rsidR="00561AB0" w:rsidRPr="00E14577">
        <w:rPr>
          <w:sz w:val="24"/>
          <w:szCs w:val="24"/>
          <w:lang w:val="en-US" w:eastAsia="es-ES"/>
        </w:rPr>
        <w:t xml:space="preserve"> the most </w:t>
      </w:r>
      <w:r w:rsidRPr="00E14577">
        <w:rPr>
          <w:sz w:val="24"/>
          <w:szCs w:val="24"/>
          <w:lang w:val="en-US" w:eastAsia="es-ES"/>
        </w:rPr>
        <w:t>vulnerable</w:t>
      </w:r>
      <w:r w:rsidR="00561AB0" w:rsidRPr="00E14577">
        <w:rPr>
          <w:sz w:val="24"/>
          <w:szCs w:val="24"/>
          <w:lang w:val="en-US" w:eastAsia="es-ES"/>
        </w:rPr>
        <w:t xml:space="preserve"> women, who are</w:t>
      </w:r>
      <w:r w:rsidR="00D94350" w:rsidRPr="00E14577">
        <w:rPr>
          <w:sz w:val="24"/>
          <w:szCs w:val="24"/>
          <w:lang w:val="en-US" w:eastAsia="es-ES"/>
        </w:rPr>
        <w:t xml:space="preserve"> the ones to</w:t>
      </w:r>
      <w:r w:rsidR="00561AB0" w:rsidRPr="00E14577">
        <w:rPr>
          <w:sz w:val="24"/>
          <w:szCs w:val="24"/>
          <w:lang w:val="en-US" w:eastAsia="es-ES"/>
        </w:rPr>
        <w:t xml:space="preserve"> </w:t>
      </w:r>
      <w:r w:rsidR="00D94350" w:rsidRPr="00E14577">
        <w:rPr>
          <w:sz w:val="24"/>
          <w:szCs w:val="24"/>
          <w:lang w:val="en-US" w:eastAsia="es-ES"/>
        </w:rPr>
        <w:t>usually</w:t>
      </w:r>
      <w:r w:rsidR="00561AB0" w:rsidRPr="00E14577">
        <w:rPr>
          <w:sz w:val="24"/>
          <w:szCs w:val="24"/>
          <w:lang w:val="en-US" w:eastAsia="es-ES"/>
        </w:rPr>
        <w:t xml:space="preserve"> turn to public hospitals for health care </w:t>
      </w:r>
      <w:r w:rsidR="00D94350" w:rsidRPr="00E14577">
        <w:rPr>
          <w:sz w:val="24"/>
          <w:szCs w:val="24"/>
          <w:lang w:val="en-US" w:eastAsia="es-ES"/>
        </w:rPr>
        <w:t>in cases of</w:t>
      </w:r>
      <w:r w:rsidR="00561AB0" w:rsidRPr="00E14577">
        <w:rPr>
          <w:sz w:val="24"/>
          <w:szCs w:val="24"/>
          <w:lang w:val="en-US" w:eastAsia="es-ES"/>
        </w:rPr>
        <w:t xml:space="preserve"> post abortion complications. These women are often denounced by </w:t>
      </w:r>
      <w:r w:rsidR="00D94350" w:rsidRPr="00E14577">
        <w:rPr>
          <w:sz w:val="24"/>
          <w:szCs w:val="24"/>
          <w:lang w:val="en-US" w:eastAsia="es-ES"/>
        </w:rPr>
        <w:t xml:space="preserve">the </w:t>
      </w:r>
      <w:r w:rsidR="00561AB0" w:rsidRPr="00E14577">
        <w:rPr>
          <w:sz w:val="24"/>
          <w:szCs w:val="24"/>
          <w:lang w:val="en-US" w:eastAsia="es-ES"/>
        </w:rPr>
        <w:t>professionals</w:t>
      </w:r>
      <w:r w:rsidR="00D94350" w:rsidRPr="00E14577">
        <w:rPr>
          <w:sz w:val="24"/>
          <w:szCs w:val="24"/>
          <w:lang w:val="en-US" w:eastAsia="es-ES"/>
        </w:rPr>
        <w:t xml:space="preserve"> in whose care they are</w:t>
      </w:r>
      <w:r w:rsidR="00561AB0" w:rsidRPr="00E14577">
        <w:rPr>
          <w:sz w:val="24"/>
          <w:szCs w:val="24"/>
          <w:lang w:val="en-US" w:eastAsia="es-ES"/>
        </w:rPr>
        <w:t>, in violation of medical confidentiality, which discourages seeking health care and creates severe risks to their safety, health and life.</w:t>
      </w:r>
    </w:p>
    <w:p w14:paraId="5F5E6A75" w14:textId="06527C07" w:rsidR="00561AB0" w:rsidRPr="00E14577" w:rsidRDefault="00561AB0" w:rsidP="00423B95">
      <w:pPr>
        <w:jc w:val="both"/>
        <w:rPr>
          <w:sz w:val="24"/>
          <w:szCs w:val="24"/>
          <w:lang w:val="en-US" w:eastAsia="es-ES"/>
        </w:rPr>
      </w:pPr>
      <w:r w:rsidRPr="00E14577">
        <w:rPr>
          <w:sz w:val="24"/>
          <w:szCs w:val="24"/>
          <w:lang w:val="en-US" w:eastAsia="es-ES"/>
        </w:rPr>
        <w:t>According to official statistics, between 2011 and 2015 there were 46 conviction</w:t>
      </w:r>
      <w:r w:rsidR="00D94350" w:rsidRPr="00E14577">
        <w:rPr>
          <w:sz w:val="24"/>
          <w:szCs w:val="24"/>
          <w:lang w:val="en-US" w:eastAsia="es-ES"/>
        </w:rPr>
        <w:t>s</w:t>
      </w:r>
      <w:r w:rsidRPr="00E14577">
        <w:rPr>
          <w:sz w:val="24"/>
          <w:szCs w:val="24"/>
          <w:lang w:val="en-US" w:eastAsia="es-ES"/>
        </w:rPr>
        <w:t xml:space="preserve"> for abortions, 22</w:t>
      </w:r>
      <w:r w:rsidR="00D94350" w:rsidRPr="00E14577">
        <w:rPr>
          <w:sz w:val="24"/>
          <w:szCs w:val="24"/>
          <w:lang w:val="en-US" w:eastAsia="es-ES"/>
        </w:rPr>
        <w:t xml:space="preserve"> of which</w:t>
      </w:r>
      <w:r w:rsidRPr="00E14577">
        <w:rPr>
          <w:sz w:val="24"/>
          <w:szCs w:val="24"/>
          <w:lang w:val="en-US" w:eastAsia="es-ES"/>
        </w:rPr>
        <w:t xml:space="preserve"> </w:t>
      </w:r>
      <w:r w:rsidR="00D94350" w:rsidRPr="00E14577">
        <w:rPr>
          <w:sz w:val="24"/>
          <w:szCs w:val="24"/>
          <w:lang w:val="en-US" w:eastAsia="es-ES"/>
        </w:rPr>
        <w:t xml:space="preserve">were </w:t>
      </w:r>
      <w:r w:rsidRPr="00E14577">
        <w:rPr>
          <w:sz w:val="24"/>
          <w:szCs w:val="24"/>
          <w:lang w:val="en-US" w:eastAsia="es-ES"/>
        </w:rPr>
        <w:t>women.</w:t>
      </w:r>
    </w:p>
    <w:p w14:paraId="79CB1B19" w14:textId="77777777" w:rsidR="00484AD9" w:rsidRPr="00E14577" w:rsidRDefault="00484AD9" w:rsidP="00423B95">
      <w:pPr>
        <w:jc w:val="both"/>
        <w:rPr>
          <w:sz w:val="24"/>
          <w:szCs w:val="24"/>
          <w:lang w:val="en-US" w:eastAsia="es-ES"/>
        </w:rPr>
      </w:pPr>
    </w:p>
    <w:p w14:paraId="0E59E166" w14:textId="495F12AC" w:rsidR="00561AB0" w:rsidRPr="00E14577" w:rsidRDefault="00154F8B" w:rsidP="00423B95">
      <w:pPr>
        <w:jc w:val="both"/>
        <w:rPr>
          <w:sz w:val="24"/>
          <w:szCs w:val="24"/>
          <w:lang w:val="en-US" w:eastAsia="es-ES"/>
        </w:rPr>
      </w:pPr>
      <w:r w:rsidRPr="00E14577">
        <w:rPr>
          <w:sz w:val="24"/>
          <w:szCs w:val="24"/>
          <w:lang w:val="en-US" w:eastAsia="es-ES"/>
        </w:rPr>
        <w:t xml:space="preserve">We </w:t>
      </w:r>
      <w:r w:rsidR="00561AB0" w:rsidRPr="00E14577">
        <w:rPr>
          <w:sz w:val="24"/>
          <w:szCs w:val="24"/>
          <w:lang w:val="en-US" w:eastAsia="es-ES"/>
        </w:rPr>
        <w:t xml:space="preserve">suggest that the Human Rights Committee </w:t>
      </w:r>
      <w:r w:rsidRPr="00E14577">
        <w:rPr>
          <w:sz w:val="24"/>
          <w:szCs w:val="24"/>
          <w:lang w:val="en-US" w:eastAsia="es-ES"/>
        </w:rPr>
        <w:t xml:space="preserve">should </w:t>
      </w:r>
      <w:r w:rsidR="00561AB0" w:rsidRPr="00E14577">
        <w:rPr>
          <w:sz w:val="24"/>
          <w:szCs w:val="24"/>
          <w:lang w:val="en-US" w:eastAsia="es-ES"/>
        </w:rPr>
        <w:t>adopt the following recommendations:</w:t>
      </w:r>
    </w:p>
    <w:p w14:paraId="7FEC157F" w14:textId="77777777" w:rsidR="00484AD9" w:rsidRPr="00E14577" w:rsidRDefault="00484AD9" w:rsidP="00484AD9">
      <w:pPr>
        <w:jc w:val="both"/>
        <w:rPr>
          <w:b/>
          <w:sz w:val="24"/>
          <w:szCs w:val="24"/>
          <w:lang w:val="en-US"/>
        </w:rPr>
      </w:pPr>
      <w:r w:rsidRPr="00E14577">
        <w:rPr>
          <w:b/>
          <w:sz w:val="24"/>
          <w:szCs w:val="24"/>
          <w:lang w:val="en-US"/>
        </w:rPr>
        <w:t xml:space="preserve">• The State should assess the constraints faced by women and LGBTI groups (lesbian, gay, bisexual, transgender and intersex persons) in the light of their own differential experiences. </w:t>
      </w:r>
      <w:r w:rsidRPr="00E14577">
        <w:rPr>
          <w:rFonts w:cs="Calibri"/>
          <w:b/>
          <w:sz w:val="24"/>
          <w:szCs w:val="24"/>
          <w:lang w:val="en-US"/>
        </w:rPr>
        <w:t>This requires the inclusion of a gender perspective in the actions of the entire state apparatus in order to take into account the specific impacts and victimization contexts to which they are exposed.</w:t>
      </w:r>
    </w:p>
    <w:p w14:paraId="1F01A31F" w14:textId="77777777" w:rsidR="00484AD9" w:rsidRPr="00E14577" w:rsidRDefault="00484AD9" w:rsidP="00484AD9">
      <w:pPr>
        <w:jc w:val="both"/>
        <w:rPr>
          <w:b/>
          <w:sz w:val="24"/>
          <w:szCs w:val="24"/>
          <w:lang w:val="en-US"/>
        </w:rPr>
      </w:pPr>
      <w:r w:rsidRPr="00E14577">
        <w:rPr>
          <w:b/>
          <w:sz w:val="24"/>
          <w:szCs w:val="24"/>
          <w:lang w:val="en-US"/>
        </w:rPr>
        <w:t>• With regard to LGBTI groups in conflict with the law, the state should guarantee alternatives to their deprivation of liberty, in view of the history of criminalization, abuse and institutional violence already suffered in a free environment and enhanced in prison. When these alternative measures are not feasible, they should be replaced by non-prison, moderate sorts of deprivation of liberty.</w:t>
      </w:r>
    </w:p>
    <w:p w14:paraId="1CDBAB04" w14:textId="5E2AF9AB" w:rsidR="00484AD9" w:rsidRPr="00E14577" w:rsidRDefault="00484AD9" w:rsidP="00484AD9">
      <w:pPr>
        <w:jc w:val="both"/>
        <w:rPr>
          <w:b/>
          <w:sz w:val="24"/>
          <w:szCs w:val="24"/>
          <w:lang w:val="en-US"/>
        </w:rPr>
      </w:pPr>
      <w:r w:rsidRPr="00E14577">
        <w:rPr>
          <w:b/>
          <w:sz w:val="24"/>
          <w:szCs w:val="24"/>
          <w:lang w:val="en-US"/>
        </w:rPr>
        <w:lastRenderedPageBreak/>
        <w:t>• The Argentine state should also be reminded that it has a strong duty to safeguard the rights of LGB</w:t>
      </w:r>
      <w:r w:rsidR="00260738">
        <w:rPr>
          <w:b/>
          <w:sz w:val="24"/>
          <w:szCs w:val="24"/>
          <w:lang w:val="en-US"/>
        </w:rPr>
        <w:t>T</w:t>
      </w:r>
      <w:r w:rsidRPr="00E14577">
        <w:rPr>
          <w:b/>
          <w:sz w:val="24"/>
          <w:szCs w:val="24"/>
          <w:lang w:val="en-US"/>
        </w:rPr>
        <w:t xml:space="preserve">I groups deprived from their liberty not to suffer any sort of violence; not to be discriminated based on their sexual orientation, identity or gender expression; to be properly heard about their place of prison accommodation; and that the opinion expressed be satisfied except for exceptional reasons. The State should also guarantee the full implementation of the Law 26743 ("Gender Identity Law"), as well as that of the "Guidelines" for searching and examining transgender persons, recently approved by the </w:t>
      </w:r>
      <w:r w:rsidRPr="00E14577">
        <w:rPr>
          <w:b/>
          <w:i/>
          <w:sz w:val="24"/>
          <w:szCs w:val="24"/>
          <w:lang w:val="en-US"/>
        </w:rPr>
        <w:t>Servicio Penitenciario Federal</w:t>
      </w:r>
      <w:r w:rsidRPr="00E14577">
        <w:rPr>
          <w:b/>
          <w:sz w:val="24"/>
          <w:szCs w:val="24"/>
          <w:lang w:val="en-US"/>
        </w:rPr>
        <w:t xml:space="preserve"> (Argentine Federal Penitentiary Service).</w:t>
      </w:r>
    </w:p>
    <w:p w14:paraId="323C6842" w14:textId="77777777" w:rsidR="00484AD9" w:rsidRPr="00E14577" w:rsidRDefault="00484AD9" w:rsidP="00484AD9">
      <w:pPr>
        <w:jc w:val="both"/>
        <w:rPr>
          <w:b/>
          <w:sz w:val="24"/>
          <w:szCs w:val="24"/>
          <w:lang w:val="en-US"/>
        </w:rPr>
      </w:pPr>
      <w:r w:rsidRPr="00E14577">
        <w:rPr>
          <w:b/>
          <w:sz w:val="24"/>
          <w:szCs w:val="24"/>
          <w:lang w:val="en-US"/>
        </w:rPr>
        <w:t>• In regards to (1) the lack of effectiveness of the partial decriminalization model to ensure access to legal abortion in cases of rape or risk to the life or health of the woman, and (2) the large amount of women who die or harm their health by resorting to unsafe abortion, the State should decriminalize abortion in all cases.</w:t>
      </w:r>
    </w:p>
    <w:p w14:paraId="740BBC18" w14:textId="33BC995B" w:rsidR="00484AD9" w:rsidRPr="00E14577" w:rsidRDefault="00484AD9" w:rsidP="00484AD9">
      <w:pPr>
        <w:jc w:val="both"/>
        <w:rPr>
          <w:b/>
          <w:sz w:val="24"/>
          <w:szCs w:val="24"/>
          <w:lang w:val="en-US"/>
        </w:rPr>
      </w:pPr>
      <w:r w:rsidRPr="00E14577">
        <w:rPr>
          <w:b/>
          <w:sz w:val="24"/>
          <w:szCs w:val="24"/>
          <w:lang w:val="en-US"/>
        </w:rPr>
        <w:t>• Meanwhile, for the time being, in cases of legal abortion the State should implement measures to remove regulatory, institutional and attitudinal barriers to this practice, and ensure effective access to legal abortion in a fast, safe and reachable manner. Thus, in cases of legal abortion, Argentina should ensure that women attending public health facilities due to post-abortion complications are not reported by the professionals who assist them, and that when a complaint violates medical confidentiality, all likely civil, criminal and administrative liabilities should be investigated and punished.</w:t>
      </w:r>
    </w:p>
    <w:p w14:paraId="013BED51" w14:textId="40DC4105" w:rsidR="00484AD9" w:rsidRPr="00E14577" w:rsidRDefault="00484AD9" w:rsidP="00484AD9">
      <w:pPr>
        <w:jc w:val="both"/>
        <w:rPr>
          <w:b/>
          <w:sz w:val="24"/>
          <w:szCs w:val="24"/>
          <w:lang w:val="en-US"/>
        </w:rPr>
      </w:pPr>
      <w:r w:rsidRPr="00E14577">
        <w:rPr>
          <w:b/>
          <w:sz w:val="24"/>
          <w:szCs w:val="24"/>
          <w:lang w:val="en-US"/>
        </w:rPr>
        <w:t xml:space="preserve">• The State should review the judicial practice and legislation that </w:t>
      </w:r>
      <w:r w:rsidR="00235438" w:rsidRPr="00E14577">
        <w:rPr>
          <w:b/>
          <w:sz w:val="24"/>
          <w:szCs w:val="24"/>
          <w:lang w:val="en-US"/>
        </w:rPr>
        <w:t>criminalizes</w:t>
      </w:r>
      <w:r w:rsidR="00235438">
        <w:rPr>
          <w:b/>
          <w:sz w:val="24"/>
          <w:szCs w:val="24"/>
          <w:lang w:val="en-US"/>
        </w:rPr>
        <w:t xml:space="preserve"> as </w:t>
      </w:r>
      <w:r w:rsidRPr="00E14577">
        <w:rPr>
          <w:b/>
          <w:sz w:val="24"/>
          <w:szCs w:val="24"/>
          <w:lang w:val="en-US"/>
        </w:rPr>
        <w:t>aggravated murder –with no intermediary legal precept or entity-, as</w:t>
      </w:r>
      <w:r w:rsidR="00235438">
        <w:rPr>
          <w:b/>
          <w:sz w:val="24"/>
          <w:szCs w:val="24"/>
          <w:lang w:val="en-US"/>
        </w:rPr>
        <w:t xml:space="preserve"> a result of the derogation</w:t>
      </w:r>
      <w:r w:rsidRPr="00E14577">
        <w:rPr>
          <w:b/>
          <w:sz w:val="24"/>
          <w:szCs w:val="24"/>
          <w:lang w:val="en-US"/>
        </w:rPr>
        <w:t xml:space="preserve"> </w:t>
      </w:r>
      <w:r w:rsidR="00235438">
        <w:rPr>
          <w:b/>
          <w:sz w:val="24"/>
          <w:szCs w:val="24"/>
          <w:lang w:val="en-US"/>
        </w:rPr>
        <w:t>of</w:t>
      </w:r>
      <w:r w:rsidRPr="00E14577">
        <w:rPr>
          <w:b/>
          <w:sz w:val="24"/>
          <w:szCs w:val="24"/>
          <w:lang w:val="en-US"/>
        </w:rPr>
        <w:t xml:space="preserve"> the criminal type of infanticide in a much more cumbersome and disproportionate classification of similar conduct.</w:t>
      </w:r>
    </w:p>
    <w:p w14:paraId="32192D57" w14:textId="77777777" w:rsidR="00561AB0" w:rsidRPr="00E14577" w:rsidRDefault="00561AB0" w:rsidP="00423B95">
      <w:pPr>
        <w:jc w:val="both"/>
        <w:rPr>
          <w:sz w:val="24"/>
          <w:szCs w:val="24"/>
          <w:lang w:val="en-US" w:eastAsia="es-ES"/>
        </w:rPr>
      </w:pPr>
    </w:p>
    <w:p w14:paraId="67712BA1" w14:textId="77777777" w:rsidR="00561AB0" w:rsidRPr="00E14577" w:rsidRDefault="00561AB0" w:rsidP="00423B95">
      <w:pPr>
        <w:jc w:val="both"/>
        <w:rPr>
          <w:sz w:val="24"/>
          <w:szCs w:val="24"/>
          <w:u w:val="single"/>
          <w:lang w:val="en-US" w:eastAsia="es-ES"/>
        </w:rPr>
      </w:pPr>
      <w:r w:rsidRPr="00E14577">
        <w:rPr>
          <w:sz w:val="24"/>
          <w:szCs w:val="24"/>
          <w:u w:val="single"/>
          <w:lang w:val="en-US" w:eastAsia="es-ES"/>
        </w:rPr>
        <w:t>c. Discrimination against migrants</w:t>
      </w:r>
    </w:p>
    <w:p w14:paraId="7BA3BB31" w14:textId="5B0B586A" w:rsidR="00561AB0" w:rsidRPr="00E14577" w:rsidRDefault="00561AB0" w:rsidP="00423B95">
      <w:pPr>
        <w:jc w:val="both"/>
        <w:rPr>
          <w:sz w:val="24"/>
          <w:szCs w:val="24"/>
          <w:lang w:val="en-US" w:eastAsia="es-ES"/>
        </w:rPr>
      </w:pPr>
      <w:r w:rsidRPr="00E14577">
        <w:rPr>
          <w:sz w:val="24"/>
          <w:szCs w:val="24"/>
          <w:lang w:val="en-US" w:eastAsia="es-ES"/>
        </w:rPr>
        <w:t xml:space="preserve">The </w:t>
      </w:r>
      <w:r w:rsidR="0087136A" w:rsidRPr="00E14577">
        <w:rPr>
          <w:sz w:val="24"/>
          <w:szCs w:val="24"/>
          <w:lang w:val="en-US" w:eastAsia="es-ES"/>
        </w:rPr>
        <w:t xml:space="preserve">Office of the Public Defender General </w:t>
      </w:r>
      <w:r w:rsidR="00854810" w:rsidRPr="00E14577">
        <w:rPr>
          <w:sz w:val="24"/>
          <w:szCs w:val="24"/>
          <w:lang w:val="en-US" w:eastAsia="es-ES"/>
        </w:rPr>
        <w:t>intervenes on behalf of migrants</w:t>
      </w:r>
      <w:r w:rsidRPr="00E14577">
        <w:rPr>
          <w:sz w:val="24"/>
          <w:szCs w:val="24"/>
          <w:lang w:val="en-US" w:eastAsia="es-ES"/>
        </w:rPr>
        <w:t xml:space="preserve"> in various</w:t>
      </w:r>
      <w:r w:rsidR="00854810" w:rsidRPr="00E14577">
        <w:rPr>
          <w:sz w:val="24"/>
          <w:szCs w:val="24"/>
          <w:lang w:val="en-US" w:eastAsia="es-ES"/>
        </w:rPr>
        <w:t xml:space="preserve"> administrative and judicial</w:t>
      </w:r>
      <w:r w:rsidRPr="00E14577">
        <w:rPr>
          <w:sz w:val="24"/>
          <w:szCs w:val="24"/>
          <w:lang w:val="en-US" w:eastAsia="es-ES"/>
        </w:rPr>
        <w:t xml:space="preserve"> procedures, in which there have been a number of bad practices, misinterp</w:t>
      </w:r>
      <w:r w:rsidR="00854810" w:rsidRPr="00E14577">
        <w:rPr>
          <w:sz w:val="24"/>
          <w:szCs w:val="24"/>
          <w:lang w:val="en-US" w:eastAsia="es-ES"/>
        </w:rPr>
        <w:t>retations of the Migration Act No. 25</w:t>
      </w:r>
      <w:r w:rsidRPr="00E14577">
        <w:rPr>
          <w:sz w:val="24"/>
          <w:szCs w:val="24"/>
          <w:lang w:val="en-US" w:eastAsia="es-ES"/>
        </w:rPr>
        <w:t>871 and/ or administrative irregularities</w:t>
      </w:r>
      <w:r w:rsidR="00854810" w:rsidRPr="00E14577">
        <w:rPr>
          <w:sz w:val="24"/>
          <w:szCs w:val="24"/>
          <w:lang w:val="en-US" w:eastAsia="es-ES"/>
        </w:rPr>
        <w:t xml:space="preserve"> committed by</w:t>
      </w:r>
      <w:r w:rsidRPr="00E14577">
        <w:rPr>
          <w:sz w:val="24"/>
          <w:szCs w:val="24"/>
          <w:lang w:val="en-US" w:eastAsia="es-ES"/>
        </w:rPr>
        <w:t xml:space="preserve"> the National Migration</w:t>
      </w:r>
      <w:r w:rsidR="00781812" w:rsidRPr="00E14577">
        <w:rPr>
          <w:sz w:val="24"/>
          <w:szCs w:val="24"/>
          <w:lang w:val="en-US" w:eastAsia="es-ES"/>
        </w:rPr>
        <w:t xml:space="preserve"> Office </w:t>
      </w:r>
      <w:r w:rsidRPr="00E14577">
        <w:rPr>
          <w:sz w:val="24"/>
          <w:szCs w:val="24"/>
          <w:lang w:val="en-US" w:eastAsia="es-ES"/>
        </w:rPr>
        <w:t xml:space="preserve">that violate the rights of </w:t>
      </w:r>
      <w:r w:rsidR="00781812" w:rsidRPr="00E14577">
        <w:rPr>
          <w:sz w:val="24"/>
          <w:szCs w:val="24"/>
          <w:lang w:val="en-US" w:eastAsia="es-ES"/>
        </w:rPr>
        <w:t>migrants,</w:t>
      </w:r>
      <w:r w:rsidRPr="00E14577">
        <w:rPr>
          <w:sz w:val="24"/>
          <w:szCs w:val="24"/>
          <w:lang w:val="en-US" w:eastAsia="es-ES"/>
        </w:rPr>
        <w:t xml:space="preserve"> </w:t>
      </w:r>
      <w:r w:rsidR="009A10EE" w:rsidRPr="00E14577">
        <w:rPr>
          <w:sz w:val="24"/>
          <w:szCs w:val="24"/>
          <w:lang w:val="en-US" w:eastAsia="es-ES"/>
        </w:rPr>
        <w:t>which</w:t>
      </w:r>
      <w:r w:rsidRPr="00E14577">
        <w:rPr>
          <w:sz w:val="24"/>
          <w:szCs w:val="24"/>
          <w:lang w:val="en-US" w:eastAsia="es-ES"/>
        </w:rPr>
        <w:t xml:space="preserve"> have led to </w:t>
      </w:r>
      <w:r w:rsidR="009A10EE" w:rsidRPr="00E14577">
        <w:rPr>
          <w:sz w:val="24"/>
          <w:szCs w:val="24"/>
          <w:lang w:val="en-US" w:eastAsia="es-ES"/>
        </w:rPr>
        <w:t xml:space="preserve">different </w:t>
      </w:r>
      <w:r w:rsidRPr="00E14577">
        <w:rPr>
          <w:sz w:val="24"/>
          <w:szCs w:val="24"/>
          <w:lang w:val="en-US" w:eastAsia="es-ES"/>
        </w:rPr>
        <w:t xml:space="preserve">actions </w:t>
      </w:r>
      <w:r w:rsidR="00781812" w:rsidRPr="00E14577">
        <w:rPr>
          <w:sz w:val="24"/>
          <w:szCs w:val="24"/>
          <w:lang w:val="en-US" w:eastAsia="es-ES"/>
        </w:rPr>
        <w:t>taken by th</w:t>
      </w:r>
      <w:r w:rsidR="00260738">
        <w:rPr>
          <w:sz w:val="24"/>
          <w:szCs w:val="24"/>
          <w:lang w:val="en-US" w:eastAsia="es-ES"/>
        </w:rPr>
        <w:t>is</w:t>
      </w:r>
      <w:r w:rsidR="00781812" w:rsidRPr="00E14577">
        <w:rPr>
          <w:sz w:val="24"/>
          <w:szCs w:val="24"/>
          <w:lang w:val="en-US" w:eastAsia="es-ES"/>
        </w:rPr>
        <w:t xml:space="preserve"> Office.</w:t>
      </w:r>
    </w:p>
    <w:p w14:paraId="471B56C8" w14:textId="7B3B7BCD" w:rsidR="00561AB0" w:rsidRPr="00E14577" w:rsidRDefault="00154F8B" w:rsidP="00423B95">
      <w:pPr>
        <w:jc w:val="both"/>
        <w:rPr>
          <w:sz w:val="24"/>
          <w:szCs w:val="24"/>
          <w:lang w:val="en-US" w:eastAsia="es-ES"/>
        </w:rPr>
      </w:pPr>
      <w:r w:rsidRPr="00E14577">
        <w:rPr>
          <w:sz w:val="24"/>
          <w:szCs w:val="24"/>
          <w:lang w:val="en-US" w:eastAsia="es-ES"/>
        </w:rPr>
        <w:t>We suggest that the Human Rights Committee should adopt the following recommendation:</w:t>
      </w:r>
    </w:p>
    <w:p w14:paraId="28235663" w14:textId="77777777" w:rsidR="000D10AA" w:rsidRPr="00E14577" w:rsidRDefault="000D10AA" w:rsidP="000D10AA">
      <w:pPr>
        <w:jc w:val="both"/>
        <w:rPr>
          <w:b/>
          <w:sz w:val="24"/>
          <w:szCs w:val="24"/>
          <w:lang w:val="en-US"/>
        </w:rPr>
      </w:pPr>
      <w:r w:rsidRPr="00E14577">
        <w:rPr>
          <w:b/>
          <w:sz w:val="24"/>
          <w:szCs w:val="24"/>
          <w:lang w:val="en-US"/>
        </w:rPr>
        <w:t xml:space="preserve">• The State should be urged to ensure, in practice, the full exercise of constitutional and legal guarantees in administrative and judicial processes in which various issues affecting migrant populations are addressed. In particular, the State should guarantee: access to information on the right to free legal aid in administrative proceedings on the migration matter in accordance with legal provisions; compliance with legal deadlines in cases of referral to the country of origin; a wide judicial review of </w:t>
      </w:r>
      <w:r w:rsidRPr="00E14577">
        <w:rPr>
          <w:b/>
          <w:sz w:val="24"/>
          <w:szCs w:val="24"/>
          <w:lang w:val="en-US"/>
        </w:rPr>
        <w:lastRenderedPageBreak/>
        <w:t>administrative decisions; as well as greater coordination between the different authorities involved in those procedures.</w:t>
      </w:r>
    </w:p>
    <w:p w14:paraId="0C481470" w14:textId="77777777" w:rsidR="000D10AA" w:rsidRPr="00E14577" w:rsidRDefault="000D10AA" w:rsidP="00423B95">
      <w:pPr>
        <w:jc w:val="both"/>
        <w:rPr>
          <w:sz w:val="24"/>
          <w:szCs w:val="24"/>
          <w:lang w:val="en-US" w:eastAsia="es-ES"/>
        </w:rPr>
      </w:pPr>
    </w:p>
    <w:p w14:paraId="6174A366" w14:textId="77777777" w:rsidR="00561AB0" w:rsidRPr="00E14577" w:rsidRDefault="00561AB0" w:rsidP="00423B95">
      <w:pPr>
        <w:jc w:val="both"/>
        <w:rPr>
          <w:sz w:val="24"/>
          <w:szCs w:val="24"/>
          <w:u w:val="single"/>
          <w:lang w:val="en-US" w:eastAsia="es-ES"/>
        </w:rPr>
      </w:pPr>
      <w:r w:rsidRPr="00E14577">
        <w:rPr>
          <w:sz w:val="24"/>
          <w:szCs w:val="24"/>
          <w:u w:val="single"/>
          <w:lang w:val="en-US" w:eastAsia="es-ES"/>
        </w:rPr>
        <w:t>d. Right to vote of persons with mental or psychosocial disabilities</w:t>
      </w:r>
    </w:p>
    <w:p w14:paraId="52AD776A" w14:textId="6D326F88" w:rsidR="00561AB0" w:rsidRPr="00E14577" w:rsidRDefault="00190B92" w:rsidP="00423B95">
      <w:pPr>
        <w:jc w:val="both"/>
        <w:rPr>
          <w:sz w:val="24"/>
          <w:szCs w:val="24"/>
          <w:lang w:val="en-US" w:eastAsia="es-ES"/>
        </w:rPr>
      </w:pPr>
      <w:r w:rsidRPr="00E14577">
        <w:rPr>
          <w:sz w:val="24"/>
          <w:szCs w:val="24"/>
          <w:lang w:val="en-US" w:eastAsia="es-ES"/>
        </w:rPr>
        <w:t>O</w:t>
      </w:r>
      <w:r w:rsidR="00561AB0" w:rsidRPr="00E14577">
        <w:rPr>
          <w:sz w:val="24"/>
          <w:szCs w:val="24"/>
          <w:lang w:val="en-US" w:eastAsia="es-ES"/>
        </w:rPr>
        <w:t xml:space="preserve">bstacles faced by </w:t>
      </w:r>
      <w:r w:rsidRPr="00E14577">
        <w:rPr>
          <w:sz w:val="24"/>
          <w:szCs w:val="24"/>
          <w:lang w:val="en-US" w:eastAsia="es-ES"/>
        </w:rPr>
        <w:t>persons</w:t>
      </w:r>
      <w:r w:rsidR="00561AB0" w:rsidRPr="00E14577">
        <w:rPr>
          <w:sz w:val="24"/>
          <w:szCs w:val="24"/>
          <w:lang w:val="en-US" w:eastAsia="es-ES"/>
        </w:rPr>
        <w:t xml:space="preserve"> with psychosocial or mental disabilities to exercise their right to participate in public affairs (</w:t>
      </w:r>
      <w:r w:rsidR="00D80A6E" w:rsidRPr="00E14577">
        <w:rPr>
          <w:sz w:val="24"/>
          <w:szCs w:val="24"/>
          <w:lang w:val="en-US" w:eastAsia="es-ES"/>
        </w:rPr>
        <w:t>Art.</w:t>
      </w:r>
      <w:r w:rsidR="00561AB0" w:rsidRPr="00E14577">
        <w:rPr>
          <w:sz w:val="24"/>
          <w:szCs w:val="24"/>
          <w:lang w:val="en-US" w:eastAsia="es-ES"/>
        </w:rPr>
        <w:t xml:space="preserve"> 25 of the ICCPR)</w:t>
      </w:r>
      <w:r w:rsidRPr="00E14577">
        <w:rPr>
          <w:sz w:val="24"/>
          <w:szCs w:val="24"/>
          <w:lang w:val="en-US" w:eastAsia="es-ES"/>
        </w:rPr>
        <w:t xml:space="preserve"> are concerning</w:t>
      </w:r>
      <w:r w:rsidR="00561AB0" w:rsidRPr="00E14577">
        <w:rPr>
          <w:sz w:val="24"/>
          <w:szCs w:val="24"/>
          <w:lang w:val="en-US" w:eastAsia="es-ES"/>
        </w:rPr>
        <w:t xml:space="preserve">. </w:t>
      </w:r>
      <w:r w:rsidRPr="00E14577">
        <w:rPr>
          <w:sz w:val="24"/>
          <w:szCs w:val="24"/>
          <w:lang w:val="en-US" w:eastAsia="es-ES"/>
        </w:rPr>
        <w:t xml:space="preserve">The State has not taken </w:t>
      </w:r>
      <w:r w:rsidR="00561AB0" w:rsidRPr="00E14577">
        <w:rPr>
          <w:sz w:val="24"/>
          <w:szCs w:val="24"/>
          <w:lang w:val="en-US" w:eastAsia="es-ES"/>
        </w:rPr>
        <w:t xml:space="preserve">sufficient structural measures to ensure this group of people </w:t>
      </w:r>
      <w:r w:rsidRPr="00E14577">
        <w:rPr>
          <w:sz w:val="24"/>
          <w:szCs w:val="24"/>
          <w:lang w:val="en-US" w:eastAsia="es-ES"/>
        </w:rPr>
        <w:t>the exercise of</w:t>
      </w:r>
      <w:r w:rsidR="00561AB0" w:rsidRPr="00E14577">
        <w:rPr>
          <w:sz w:val="24"/>
          <w:szCs w:val="24"/>
          <w:lang w:val="en-US" w:eastAsia="es-ES"/>
        </w:rPr>
        <w:t xml:space="preserve"> their right to vote.</w:t>
      </w:r>
    </w:p>
    <w:p w14:paraId="332275E4" w14:textId="04F90FD1" w:rsidR="00561AB0" w:rsidRPr="00E14577" w:rsidRDefault="00154F8B" w:rsidP="00423B95">
      <w:pPr>
        <w:jc w:val="both"/>
        <w:rPr>
          <w:sz w:val="24"/>
          <w:szCs w:val="24"/>
          <w:lang w:val="en-US" w:eastAsia="es-ES"/>
        </w:rPr>
      </w:pPr>
      <w:r w:rsidRPr="00E14577">
        <w:rPr>
          <w:sz w:val="24"/>
          <w:szCs w:val="24"/>
          <w:lang w:val="en-US" w:eastAsia="es-ES"/>
        </w:rPr>
        <w:t>We suggest that the Human Rights Committee should adopt the following recommendation:</w:t>
      </w:r>
    </w:p>
    <w:p w14:paraId="1A4DF6CC" w14:textId="5D4BC009" w:rsidR="000D10AA" w:rsidRPr="00E14577" w:rsidRDefault="000D10AA" w:rsidP="000D10AA">
      <w:pPr>
        <w:jc w:val="both"/>
        <w:rPr>
          <w:b/>
          <w:sz w:val="24"/>
          <w:szCs w:val="24"/>
          <w:lang w:val="en-US"/>
        </w:rPr>
      </w:pPr>
      <w:r w:rsidRPr="00E14577">
        <w:rPr>
          <w:b/>
          <w:sz w:val="24"/>
          <w:szCs w:val="24"/>
          <w:lang w:val="en-US"/>
        </w:rPr>
        <w:t>• The state should be advised to adopt measures of national and provincial scope, aimed at developing a comprehensive and structural action plan to overcome the regulatory, factual and attitudinal barriers that still deprive people with mental, intellectual and psychosocial disabilities of their right to vote. Such measures should particularly consider: 1) repealing Art. 3 section a) in the National Electoral Code (and similar regulations in local jurisdictions); and 2) adopting positive measures of legislative, administrative, judicial and any other nature necessary, so that people with psychosocial disabilities who are confined and able to vote may do</w:t>
      </w:r>
      <w:r w:rsidR="00972818" w:rsidRPr="00E14577">
        <w:rPr>
          <w:b/>
          <w:sz w:val="24"/>
          <w:szCs w:val="24"/>
          <w:lang w:val="en-US"/>
        </w:rPr>
        <w:t xml:space="preserve"> so</w:t>
      </w:r>
      <w:r w:rsidRPr="00E14577">
        <w:rPr>
          <w:b/>
          <w:sz w:val="24"/>
          <w:szCs w:val="24"/>
          <w:lang w:val="en-US"/>
        </w:rPr>
        <w:t xml:space="preserve"> under equal conditions with all others.</w:t>
      </w:r>
    </w:p>
    <w:p w14:paraId="3B718746" w14:textId="77777777" w:rsidR="000D10AA" w:rsidRPr="00E14577" w:rsidRDefault="000D10AA" w:rsidP="000D10AA">
      <w:pPr>
        <w:jc w:val="both"/>
        <w:rPr>
          <w:b/>
          <w:sz w:val="24"/>
          <w:szCs w:val="24"/>
          <w:lang w:val="en-US"/>
        </w:rPr>
      </w:pPr>
    </w:p>
    <w:p w14:paraId="28A523DE" w14:textId="77777777" w:rsidR="000D10AA" w:rsidRPr="00E14577" w:rsidRDefault="000D10AA" w:rsidP="000D10AA">
      <w:pPr>
        <w:jc w:val="both"/>
        <w:rPr>
          <w:b/>
          <w:sz w:val="24"/>
          <w:szCs w:val="24"/>
          <w:lang w:val="en-US"/>
        </w:rPr>
      </w:pPr>
      <w:r w:rsidRPr="00E14577">
        <w:rPr>
          <w:b/>
          <w:sz w:val="24"/>
          <w:szCs w:val="24"/>
          <w:lang w:val="en-US"/>
        </w:rPr>
        <w:t>III. VIOLENCE AGAINST WOMEN (Art. 2, 3, 7 and 26)</w:t>
      </w:r>
    </w:p>
    <w:p w14:paraId="6C43E58B" w14:textId="7ABE63F9" w:rsidR="00561AB0" w:rsidRPr="00E14577" w:rsidRDefault="00195854" w:rsidP="00423B95">
      <w:pPr>
        <w:jc w:val="both"/>
        <w:rPr>
          <w:sz w:val="24"/>
          <w:szCs w:val="24"/>
          <w:lang w:val="en-US" w:eastAsia="es-ES"/>
        </w:rPr>
      </w:pPr>
      <w:r w:rsidRPr="00E14577">
        <w:rPr>
          <w:sz w:val="24"/>
          <w:szCs w:val="24"/>
          <w:lang w:val="en-US" w:eastAsia="es-ES"/>
        </w:rPr>
        <w:t>The</w:t>
      </w:r>
      <w:r w:rsidR="00561AB0" w:rsidRPr="00E14577">
        <w:rPr>
          <w:sz w:val="24"/>
          <w:szCs w:val="24"/>
          <w:lang w:val="en-US" w:eastAsia="es-ES"/>
        </w:rPr>
        <w:t xml:space="preserve"> Commission on Gender </w:t>
      </w:r>
      <w:r w:rsidRPr="00E14577">
        <w:rPr>
          <w:sz w:val="24"/>
          <w:szCs w:val="24"/>
          <w:lang w:val="en-US" w:eastAsia="es-ES"/>
        </w:rPr>
        <w:t>Issues of the Office of the Public Defender General</w:t>
      </w:r>
      <w:r w:rsidR="00561AB0" w:rsidRPr="00E14577">
        <w:rPr>
          <w:sz w:val="24"/>
          <w:szCs w:val="24"/>
          <w:lang w:val="en-US" w:eastAsia="es-ES"/>
        </w:rPr>
        <w:t xml:space="preserve"> </w:t>
      </w:r>
      <w:r w:rsidRPr="00E14577">
        <w:rPr>
          <w:sz w:val="24"/>
          <w:szCs w:val="24"/>
          <w:lang w:val="en-US" w:eastAsia="es-ES"/>
        </w:rPr>
        <w:t>takes joint actions</w:t>
      </w:r>
      <w:r w:rsidR="00561AB0" w:rsidRPr="00E14577">
        <w:rPr>
          <w:sz w:val="24"/>
          <w:szCs w:val="24"/>
          <w:lang w:val="en-US" w:eastAsia="es-ES"/>
        </w:rPr>
        <w:t xml:space="preserve"> with other public agencies to provide legal aid </w:t>
      </w:r>
      <w:r w:rsidRPr="00E14577">
        <w:rPr>
          <w:sz w:val="24"/>
          <w:szCs w:val="24"/>
          <w:lang w:val="en-US" w:eastAsia="es-ES"/>
        </w:rPr>
        <w:t xml:space="preserve">and assistance </w:t>
      </w:r>
      <w:r w:rsidR="00561AB0" w:rsidRPr="00E14577">
        <w:rPr>
          <w:sz w:val="24"/>
          <w:szCs w:val="24"/>
          <w:lang w:val="en-US" w:eastAsia="es-ES"/>
        </w:rPr>
        <w:t xml:space="preserve">to women </w:t>
      </w:r>
      <w:r w:rsidRPr="00E14577">
        <w:rPr>
          <w:sz w:val="24"/>
          <w:szCs w:val="24"/>
          <w:lang w:val="en-US" w:eastAsia="es-ES"/>
        </w:rPr>
        <w:t xml:space="preserve">who have been </w:t>
      </w:r>
      <w:r w:rsidR="00561AB0" w:rsidRPr="00E14577">
        <w:rPr>
          <w:sz w:val="24"/>
          <w:szCs w:val="24"/>
          <w:lang w:val="en-US" w:eastAsia="es-ES"/>
        </w:rPr>
        <w:t xml:space="preserve">victims of violence. The </w:t>
      </w:r>
      <w:r w:rsidR="0087136A" w:rsidRPr="00E14577">
        <w:rPr>
          <w:sz w:val="24"/>
          <w:szCs w:val="24"/>
          <w:lang w:val="en-US" w:eastAsia="es-ES"/>
        </w:rPr>
        <w:t>Office of the Public Defender General</w:t>
      </w:r>
      <w:r w:rsidR="00561AB0" w:rsidRPr="00E14577">
        <w:rPr>
          <w:sz w:val="24"/>
          <w:szCs w:val="24"/>
          <w:lang w:val="en-US" w:eastAsia="es-ES"/>
        </w:rPr>
        <w:t xml:space="preserve"> has also produced the "</w:t>
      </w:r>
      <w:r w:rsidR="00822BDC" w:rsidRPr="00E14577">
        <w:rPr>
          <w:rFonts w:cstheme="minorHAnsi"/>
          <w:i/>
          <w:sz w:val="24"/>
          <w:szCs w:val="24"/>
          <w:lang w:val="en-US"/>
        </w:rPr>
        <w:t>Acceso a la justicia para mujeres víctimas de violencia en sus relaciones interpersonales</w:t>
      </w:r>
      <w:r w:rsidR="00561AB0" w:rsidRPr="00E14577">
        <w:rPr>
          <w:sz w:val="24"/>
          <w:szCs w:val="24"/>
          <w:lang w:val="en-US" w:eastAsia="es-ES"/>
        </w:rPr>
        <w:t>"</w:t>
      </w:r>
      <w:r w:rsidR="00561AB0" w:rsidRPr="00E14577">
        <w:rPr>
          <w:rStyle w:val="Refdenotaalpie"/>
          <w:sz w:val="24"/>
          <w:szCs w:val="24"/>
          <w:lang w:val="en-US" w:eastAsia="es-ES"/>
        </w:rPr>
        <w:footnoteReference w:id="5"/>
      </w:r>
      <w:r w:rsidRPr="00E14577">
        <w:rPr>
          <w:sz w:val="24"/>
          <w:szCs w:val="24"/>
          <w:lang w:val="en-US" w:eastAsia="es-ES"/>
        </w:rPr>
        <w:t xml:space="preserve"> report,</w:t>
      </w:r>
      <w:r w:rsidR="00561AB0" w:rsidRPr="00E14577">
        <w:rPr>
          <w:sz w:val="24"/>
          <w:szCs w:val="24"/>
          <w:lang w:val="en-US" w:eastAsia="es-ES"/>
        </w:rPr>
        <w:t xml:space="preserve"> published in 2015, where the different contributions, debts and challenges of</w:t>
      </w:r>
      <w:r w:rsidRPr="00E14577">
        <w:rPr>
          <w:sz w:val="24"/>
          <w:szCs w:val="24"/>
          <w:lang w:val="en-US" w:eastAsia="es-ES"/>
        </w:rPr>
        <w:t xml:space="preserve"> the</w:t>
      </w:r>
      <w:r w:rsidR="00561AB0" w:rsidRPr="00E14577">
        <w:rPr>
          <w:sz w:val="24"/>
          <w:szCs w:val="24"/>
          <w:lang w:val="en-US" w:eastAsia="es-ES"/>
        </w:rPr>
        <w:t xml:space="preserve"> </w:t>
      </w:r>
      <w:r w:rsidRPr="00E14577">
        <w:rPr>
          <w:sz w:val="24"/>
          <w:szCs w:val="24"/>
          <w:lang w:val="en-US" w:eastAsia="es-ES"/>
        </w:rPr>
        <w:t xml:space="preserve">comprehensive </w:t>
      </w:r>
      <w:r w:rsidR="00561AB0" w:rsidRPr="00E14577">
        <w:rPr>
          <w:sz w:val="24"/>
          <w:szCs w:val="24"/>
          <w:lang w:val="en-US" w:eastAsia="es-ES"/>
        </w:rPr>
        <w:t>protection law against gender violence</w:t>
      </w:r>
      <w:r w:rsidRPr="00E14577">
        <w:rPr>
          <w:sz w:val="24"/>
          <w:szCs w:val="24"/>
          <w:lang w:val="en-US" w:eastAsia="es-ES"/>
        </w:rPr>
        <w:t xml:space="preserve"> (Law 26485)</w:t>
      </w:r>
      <w:r w:rsidR="00561AB0" w:rsidRPr="00E14577">
        <w:rPr>
          <w:sz w:val="24"/>
          <w:szCs w:val="24"/>
          <w:lang w:val="en-US" w:eastAsia="es-ES"/>
        </w:rPr>
        <w:t xml:space="preserve"> were</w:t>
      </w:r>
      <w:r w:rsidRPr="00E14577">
        <w:rPr>
          <w:sz w:val="24"/>
          <w:szCs w:val="24"/>
          <w:lang w:val="en-US" w:eastAsia="es-ES"/>
        </w:rPr>
        <w:t xml:space="preserve"> considered</w:t>
      </w:r>
      <w:r w:rsidR="00561AB0" w:rsidRPr="00E14577">
        <w:rPr>
          <w:sz w:val="24"/>
          <w:szCs w:val="24"/>
          <w:lang w:val="en-US" w:eastAsia="es-ES"/>
        </w:rPr>
        <w:t xml:space="preserve">, and several critical dimensions </w:t>
      </w:r>
      <w:r w:rsidRPr="00E14577">
        <w:rPr>
          <w:sz w:val="24"/>
          <w:szCs w:val="24"/>
          <w:lang w:val="en-US" w:eastAsia="es-ES"/>
        </w:rPr>
        <w:t>detected</w:t>
      </w:r>
      <w:r w:rsidR="00561AB0" w:rsidRPr="00E14577">
        <w:rPr>
          <w:sz w:val="24"/>
          <w:szCs w:val="24"/>
          <w:lang w:val="en-US" w:eastAsia="es-ES"/>
        </w:rPr>
        <w:t xml:space="preserve"> in</w:t>
      </w:r>
      <w:r w:rsidRPr="00E14577">
        <w:rPr>
          <w:sz w:val="24"/>
          <w:szCs w:val="24"/>
          <w:lang w:val="en-US" w:eastAsia="es-ES"/>
        </w:rPr>
        <w:t xml:space="preserve"> its compliance were assessed.</w:t>
      </w:r>
    </w:p>
    <w:p w14:paraId="03C9F3CB" w14:textId="0844A0F7" w:rsidR="00561AB0" w:rsidRPr="00E14577" w:rsidRDefault="009B4737" w:rsidP="00423B95">
      <w:pPr>
        <w:jc w:val="both"/>
        <w:rPr>
          <w:sz w:val="24"/>
          <w:szCs w:val="24"/>
          <w:lang w:val="en-US" w:eastAsia="es-ES"/>
        </w:rPr>
      </w:pPr>
      <w:r w:rsidRPr="00E14577">
        <w:rPr>
          <w:sz w:val="24"/>
          <w:szCs w:val="24"/>
          <w:lang w:val="en-US" w:eastAsia="es-ES"/>
        </w:rPr>
        <w:t>As regards</w:t>
      </w:r>
      <w:r w:rsidR="00561AB0" w:rsidRPr="00E14577">
        <w:rPr>
          <w:sz w:val="24"/>
          <w:szCs w:val="24"/>
          <w:lang w:val="en-US" w:eastAsia="es-ES"/>
        </w:rPr>
        <w:t xml:space="preserve"> public policy, the report warned </w:t>
      </w:r>
      <w:r w:rsidRPr="00E14577">
        <w:rPr>
          <w:sz w:val="24"/>
          <w:szCs w:val="24"/>
          <w:lang w:val="en-US" w:eastAsia="es-ES"/>
        </w:rPr>
        <w:t>on:</w:t>
      </w:r>
      <w:r w:rsidR="00561AB0" w:rsidRPr="00E14577">
        <w:rPr>
          <w:sz w:val="24"/>
          <w:szCs w:val="24"/>
          <w:lang w:val="en-US" w:eastAsia="es-ES"/>
        </w:rPr>
        <w:t xml:space="preserve"> the lack of public records and official statistics on violence against women in </w:t>
      </w:r>
      <w:r w:rsidRPr="00E14577">
        <w:rPr>
          <w:sz w:val="24"/>
          <w:szCs w:val="24"/>
          <w:lang w:val="en-US" w:eastAsia="es-ES"/>
        </w:rPr>
        <w:t>Argentina</w:t>
      </w:r>
      <w:r w:rsidR="00561AB0" w:rsidRPr="00E14577">
        <w:rPr>
          <w:sz w:val="24"/>
          <w:szCs w:val="24"/>
          <w:lang w:val="en-US" w:eastAsia="es-ES"/>
        </w:rPr>
        <w:t>; the lack of resources and</w:t>
      </w:r>
      <w:r w:rsidRPr="00E14577">
        <w:rPr>
          <w:sz w:val="24"/>
          <w:szCs w:val="24"/>
          <w:lang w:val="en-US" w:eastAsia="es-ES"/>
        </w:rPr>
        <w:t xml:space="preserve"> policies for the denouncers’ self-reliance</w:t>
      </w:r>
      <w:r w:rsidR="00561AB0" w:rsidRPr="00E14577">
        <w:rPr>
          <w:sz w:val="24"/>
          <w:szCs w:val="24"/>
          <w:lang w:val="en-US" w:eastAsia="es-ES"/>
        </w:rPr>
        <w:t xml:space="preserve">; the </w:t>
      </w:r>
      <w:r w:rsidRPr="00E14577">
        <w:rPr>
          <w:sz w:val="24"/>
          <w:szCs w:val="24"/>
          <w:lang w:val="en-US" w:eastAsia="es-ES"/>
        </w:rPr>
        <w:t>insufficiency</w:t>
      </w:r>
      <w:r w:rsidR="00561AB0" w:rsidRPr="00E14577">
        <w:rPr>
          <w:sz w:val="24"/>
          <w:szCs w:val="24"/>
          <w:lang w:val="en-US" w:eastAsia="es-ES"/>
        </w:rPr>
        <w:t xml:space="preserve"> of existing free legal aid</w:t>
      </w:r>
      <w:r w:rsidRPr="00E14577">
        <w:rPr>
          <w:sz w:val="24"/>
          <w:szCs w:val="24"/>
          <w:lang w:val="en-US" w:eastAsia="es-ES"/>
        </w:rPr>
        <w:t xml:space="preserve"> service;</w:t>
      </w:r>
      <w:r w:rsidR="00561AB0" w:rsidRPr="00E14577">
        <w:rPr>
          <w:sz w:val="24"/>
          <w:szCs w:val="24"/>
          <w:lang w:val="en-US" w:eastAsia="es-ES"/>
        </w:rPr>
        <w:t xml:space="preserve"> and the </w:t>
      </w:r>
      <w:r w:rsidRPr="00E14577">
        <w:rPr>
          <w:sz w:val="24"/>
          <w:szCs w:val="24"/>
          <w:lang w:val="en-US" w:eastAsia="es-ES"/>
        </w:rPr>
        <w:t>flaws</w:t>
      </w:r>
      <w:r w:rsidR="00561AB0" w:rsidRPr="00E14577">
        <w:rPr>
          <w:sz w:val="24"/>
          <w:szCs w:val="24"/>
          <w:lang w:val="en-US" w:eastAsia="es-ES"/>
        </w:rPr>
        <w:t xml:space="preserve"> recorded</w:t>
      </w:r>
      <w:r w:rsidRPr="00E14577">
        <w:rPr>
          <w:sz w:val="24"/>
          <w:szCs w:val="24"/>
          <w:lang w:val="en-US" w:eastAsia="es-ES"/>
        </w:rPr>
        <w:t xml:space="preserve"> in the</w:t>
      </w:r>
      <w:r w:rsidR="00561AB0" w:rsidRPr="00E14577">
        <w:rPr>
          <w:sz w:val="24"/>
          <w:szCs w:val="24"/>
          <w:lang w:val="en-US" w:eastAsia="es-ES"/>
        </w:rPr>
        <w:t xml:space="preserve"> protecti</w:t>
      </w:r>
      <w:r w:rsidRPr="00E14577">
        <w:rPr>
          <w:sz w:val="24"/>
          <w:szCs w:val="24"/>
          <w:lang w:val="en-US" w:eastAsia="es-ES"/>
        </w:rPr>
        <w:t>on systems</w:t>
      </w:r>
      <w:r w:rsidR="00561AB0" w:rsidRPr="00E14577">
        <w:rPr>
          <w:sz w:val="24"/>
          <w:szCs w:val="24"/>
          <w:lang w:val="en-US" w:eastAsia="es-ES"/>
        </w:rPr>
        <w:t xml:space="preserve"> currently used.</w:t>
      </w:r>
    </w:p>
    <w:p w14:paraId="759A749B" w14:textId="216928F9" w:rsidR="00561AB0" w:rsidRPr="00E14577" w:rsidRDefault="00561AB0" w:rsidP="00423B95">
      <w:pPr>
        <w:jc w:val="both"/>
        <w:rPr>
          <w:sz w:val="24"/>
          <w:szCs w:val="24"/>
          <w:lang w:val="en-US" w:eastAsia="es-ES"/>
        </w:rPr>
      </w:pPr>
      <w:r w:rsidRPr="00E14577">
        <w:rPr>
          <w:sz w:val="24"/>
          <w:szCs w:val="24"/>
          <w:lang w:val="en-US" w:eastAsia="es-ES"/>
        </w:rPr>
        <w:lastRenderedPageBreak/>
        <w:t xml:space="preserve">With regard to judicial practices, the report </w:t>
      </w:r>
      <w:r w:rsidR="00A21E72" w:rsidRPr="00E14577">
        <w:rPr>
          <w:sz w:val="24"/>
          <w:szCs w:val="24"/>
          <w:lang w:val="en-US" w:eastAsia="es-ES"/>
        </w:rPr>
        <w:t>detected</w:t>
      </w:r>
      <w:r w:rsidRPr="00E14577">
        <w:rPr>
          <w:sz w:val="24"/>
          <w:szCs w:val="24"/>
          <w:lang w:val="en-US" w:eastAsia="es-ES"/>
        </w:rPr>
        <w:t xml:space="preserve"> problems in the</w:t>
      </w:r>
      <w:r w:rsidR="004E7976" w:rsidRPr="00E14577">
        <w:rPr>
          <w:sz w:val="24"/>
          <w:szCs w:val="24"/>
          <w:lang w:val="en-US" w:eastAsia="es-ES"/>
        </w:rPr>
        <w:t xml:space="preserve"> proceedings related to</w:t>
      </w:r>
      <w:r w:rsidRPr="00E14577">
        <w:rPr>
          <w:sz w:val="24"/>
          <w:szCs w:val="24"/>
          <w:lang w:val="en-US" w:eastAsia="es-ES"/>
        </w:rPr>
        <w:t xml:space="preserve"> </w:t>
      </w:r>
      <w:r w:rsidR="004E7976" w:rsidRPr="00E14577">
        <w:rPr>
          <w:sz w:val="24"/>
          <w:szCs w:val="24"/>
          <w:lang w:val="en-US" w:eastAsia="es-ES"/>
        </w:rPr>
        <w:t>protective</w:t>
      </w:r>
      <w:r w:rsidRPr="00E14577">
        <w:rPr>
          <w:sz w:val="24"/>
          <w:szCs w:val="24"/>
          <w:lang w:val="en-US" w:eastAsia="es-ES"/>
        </w:rPr>
        <w:t xml:space="preserve"> measures </w:t>
      </w:r>
      <w:r w:rsidR="00A21E72" w:rsidRPr="00E14577">
        <w:rPr>
          <w:sz w:val="24"/>
          <w:szCs w:val="24"/>
          <w:lang w:val="en-US" w:eastAsia="es-ES"/>
        </w:rPr>
        <w:t>within</w:t>
      </w:r>
      <w:r w:rsidRPr="00E14577">
        <w:rPr>
          <w:sz w:val="24"/>
          <w:szCs w:val="24"/>
          <w:lang w:val="en-US" w:eastAsia="es-ES"/>
        </w:rPr>
        <w:t xml:space="preserve"> family justice</w:t>
      </w:r>
      <w:r w:rsidR="00A21E72" w:rsidRPr="00E14577">
        <w:rPr>
          <w:sz w:val="24"/>
          <w:szCs w:val="24"/>
          <w:lang w:val="en-US" w:eastAsia="es-ES"/>
        </w:rPr>
        <w:t xml:space="preserve"> centers</w:t>
      </w:r>
      <w:r w:rsidRPr="00E14577">
        <w:rPr>
          <w:sz w:val="24"/>
          <w:szCs w:val="24"/>
          <w:lang w:val="en-US" w:eastAsia="es-ES"/>
        </w:rPr>
        <w:t xml:space="preserve"> based in the City of Buenos Aires.</w:t>
      </w:r>
    </w:p>
    <w:p w14:paraId="4178518C" w14:textId="1A78D3CA" w:rsidR="00561AB0" w:rsidRPr="00E14577" w:rsidRDefault="00561AB0" w:rsidP="00423B95">
      <w:pPr>
        <w:jc w:val="both"/>
        <w:rPr>
          <w:sz w:val="24"/>
          <w:szCs w:val="24"/>
          <w:lang w:val="en-US" w:eastAsia="es-ES"/>
        </w:rPr>
      </w:pPr>
      <w:r w:rsidRPr="00E14577">
        <w:rPr>
          <w:sz w:val="24"/>
          <w:szCs w:val="24"/>
          <w:lang w:val="en-US" w:eastAsia="es-ES"/>
        </w:rPr>
        <w:t>In the "</w:t>
      </w:r>
      <w:r w:rsidR="00CF41D7" w:rsidRPr="00E14577">
        <w:rPr>
          <w:rFonts w:cstheme="minorHAnsi"/>
          <w:i/>
          <w:sz w:val="24"/>
          <w:szCs w:val="24"/>
          <w:lang w:val="en-US"/>
        </w:rPr>
        <w:t>Femicidio y Debida Diligencia: estándares internacionales y prácticas locales</w:t>
      </w:r>
      <w:r w:rsidRPr="00E14577">
        <w:rPr>
          <w:sz w:val="24"/>
          <w:szCs w:val="24"/>
          <w:lang w:val="en-US" w:eastAsia="es-ES"/>
        </w:rPr>
        <w:t>"</w:t>
      </w:r>
      <w:r w:rsidRPr="00E14577">
        <w:rPr>
          <w:rStyle w:val="Refdenotaalpie"/>
          <w:sz w:val="24"/>
          <w:szCs w:val="24"/>
          <w:lang w:val="en-US" w:eastAsia="es-ES"/>
        </w:rPr>
        <w:footnoteReference w:id="6"/>
      </w:r>
      <w:r w:rsidRPr="00E14577">
        <w:rPr>
          <w:sz w:val="24"/>
          <w:szCs w:val="24"/>
          <w:lang w:val="en-US" w:eastAsia="es-ES"/>
        </w:rPr>
        <w:t xml:space="preserve"> report, prepared jointly with Amnesty International Argentina in 2015, international standards of due diligence were systematized and used as framework </w:t>
      </w:r>
      <w:r w:rsidR="000D7579" w:rsidRPr="00E14577">
        <w:rPr>
          <w:sz w:val="24"/>
          <w:szCs w:val="24"/>
          <w:lang w:val="en-US" w:eastAsia="es-ES"/>
        </w:rPr>
        <w:t>to evaluate</w:t>
      </w:r>
      <w:r w:rsidRPr="00E14577">
        <w:rPr>
          <w:sz w:val="24"/>
          <w:szCs w:val="24"/>
          <w:lang w:val="en-US" w:eastAsia="es-ES"/>
        </w:rPr>
        <w:t xml:space="preserve"> </w:t>
      </w:r>
      <w:r w:rsidR="000D7579" w:rsidRPr="00E14577">
        <w:rPr>
          <w:sz w:val="24"/>
          <w:szCs w:val="24"/>
          <w:lang w:val="en-US" w:eastAsia="es-ES"/>
        </w:rPr>
        <w:t xml:space="preserve">femicide </w:t>
      </w:r>
      <w:r w:rsidRPr="00E14577">
        <w:rPr>
          <w:sz w:val="24"/>
          <w:szCs w:val="24"/>
          <w:lang w:val="en-US" w:eastAsia="es-ES"/>
        </w:rPr>
        <w:t>judicial cases</w:t>
      </w:r>
      <w:r w:rsidR="000D7579" w:rsidRPr="00E14577">
        <w:rPr>
          <w:sz w:val="24"/>
          <w:szCs w:val="24"/>
          <w:lang w:val="en-US" w:eastAsia="es-ES"/>
        </w:rPr>
        <w:t xml:space="preserve"> carried out</w:t>
      </w:r>
      <w:r w:rsidRPr="00E14577">
        <w:rPr>
          <w:sz w:val="24"/>
          <w:szCs w:val="24"/>
          <w:lang w:val="en-US" w:eastAsia="es-ES"/>
        </w:rPr>
        <w:t xml:space="preserve"> </w:t>
      </w:r>
      <w:r w:rsidR="000D7579" w:rsidRPr="00E14577">
        <w:rPr>
          <w:sz w:val="24"/>
          <w:szCs w:val="24"/>
          <w:lang w:val="en-US" w:eastAsia="es-ES"/>
        </w:rPr>
        <w:t>in Argentina</w:t>
      </w:r>
      <w:r w:rsidRPr="00E14577">
        <w:rPr>
          <w:sz w:val="24"/>
          <w:szCs w:val="24"/>
          <w:lang w:val="en-US" w:eastAsia="es-ES"/>
        </w:rPr>
        <w:t xml:space="preserve"> in the </w:t>
      </w:r>
      <w:r w:rsidR="000D7579" w:rsidRPr="00E14577">
        <w:rPr>
          <w:sz w:val="24"/>
          <w:szCs w:val="24"/>
          <w:lang w:val="en-US" w:eastAsia="es-ES"/>
        </w:rPr>
        <w:t>past</w:t>
      </w:r>
      <w:r w:rsidRPr="00E14577">
        <w:rPr>
          <w:sz w:val="24"/>
          <w:szCs w:val="24"/>
          <w:lang w:val="en-US" w:eastAsia="es-ES"/>
        </w:rPr>
        <w:t xml:space="preserve"> ten years. The study showed that many women</w:t>
      </w:r>
      <w:r w:rsidR="004336E5" w:rsidRPr="00E14577">
        <w:rPr>
          <w:sz w:val="24"/>
          <w:szCs w:val="24"/>
          <w:lang w:val="en-US" w:eastAsia="es-ES"/>
        </w:rPr>
        <w:t>’s deaths</w:t>
      </w:r>
      <w:r w:rsidRPr="00E14577">
        <w:rPr>
          <w:sz w:val="24"/>
          <w:szCs w:val="24"/>
          <w:lang w:val="en-US" w:eastAsia="es-ES"/>
        </w:rPr>
        <w:t xml:space="preserve"> were preceded by </w:t>
      </w:r>
      <w:r w:rsidR="004336E5" w:rsidRPr="00E14577">
        <w:rPr>
          <w:sz w:val="24"/>
          <w:szCs w:val="24"/>
          <w:lang w:val="en-US" w:eastAsia="es-ES"/>
        </w:rPr>
        <w:t xml:space="preserve">several </w:t>
      </w:r>
      <w:r w:rsidRPr="00E14577">
        <w:rPr>
          <w:sz w:val="24"/>
          <w:szCs w:val="24"/>
          <w:lang w:val="en-US" w:eastAsia="es-ES"/>
        </w:rPr>
        <w:t>failures</w:t>
      </w:r>
      <w:r w:rsidR="004336E5" w:rsidRPr="00E14577">
        <w:rPr>
          <w:sz w:val="24"/>
          <w:szCs w:val="24"/>
          <w:lang w:val="en-US" w:eastAsia="es-ES"/>
        </w:rPr>
        <w:t xml:space="preserve"> of the prevention system</w:t>
      </w:r>
      <w:r w:rsidRPr="00E14577">
        <w:rPr>
          <w:sz w:val="24"/>
          <w:szCs w:val="24"/>
          <w:lang w:val="en-US" w:eastAsia="es-ES"/>
        </w:rPr>
        <w:t>, such as</w:t>
      </w:r>
      <w:r w:rsidR="00267F88" w:rsidRPr="00E14577">
        <w:rPr>
          <w:sz w:val="24"/>
          <w:szCs w:val="24"/>
          <w:lang w:val="en-US" w:eastAsia="es-ES"/>
        </w:rPr>
        <w:t>:</w:t>
      </w:r>
      <w:r w:rsidRPr="00E14577">
        <w:rPr>
          <w:sz w:val="24"/>
          <w:szCs w:val="24"/>
          <w:lang w:val="en-US" w:eastAsia="es-ES"/>
        </w:rPr>
        <w:t xml:space="preserve"> inaction when </w:t>
      </w:r>
      <w:r w:rsidR="00267F88" w:rsidRPr="00E14577">
        <w:rPr>
          <w:sz w:val="24"/>
          <w:szCs w:val="24"/>
          <w:lang w:val="en-US" w:eastAsia="es-ES"/>
        </w:rPr>
        <w:t>u</w:t>
      </w:r>
      <w:r w:rsidRPr="00E14577">
        <w:rPr>
          <w:sz w:val="24"/>
          <w:szCs w:val="24"/>
          <w:lang w:val="en-US" w:eastAsia="es-ES"/>
        </w:rPr>
        <w:t>rgent measures</w:t>
      </w:r>
      <w:r w:rsidR="00267F88" w:rsidRPr="00E14577">
        <w:rPr>
          <w:sz w:val="24"/>
          <w:szCs w:val="24"/>
          <w:lang w:val="en-US" w:eastAsia="es-ES"/>
        </w:rPr>
        <w:t xml:space="preserve"> for the </w:t>
      </w:r>
      <w:r w:rsidRPr="00E14577">
        <w:rPr>
          <w:sz w:val="24"/>
          <w:szCs w:val="24"/>
          <w:lang w:val="en-US" w:eastAsia="es-ES"/>
        </w:rPr>
        <w:t>victims</w:t>
      </w:r>
      <w:r w:rsidR="00267F88" w:rsidRPr="00E14577">
        <w:rPr>
          <w:sz w:val="24"/>
          <w:szCs w:val="24"/>
          <w:lang w:val="en-US" w:eastAsia="es-ES"/>
        </w:rPr>
        <w:t>’</w:t>
      </w:r>
      <w:r w:rsidRPr="00E14577">
        <w:rPr>
          <w:sz w:val="24"/>
          <w:szCs w:val="24"/>
          <w:lang w:val="en-US" w:eastAsia="es-ES"/>
        </w:rPr>
        <w:t xml:space="preserve"> protection </w:t>
      </w:r>
      <w:r w:rsidR="00267F88" w:rsidRPr="00E14577">
        <w:rPr>
          <w:sz w:val="24"/>
          <w:szCs w:val="24"/>
          <w:lang w:val="en-US" w:eastAsia="es-ES"/>
        </w:rPr>
        <w:t>were required</w:t>
      </w:r>
      <w:r w:rsidRPr="00E14577">
        <w:rPr>
          <w:sz w:val="24"/>
          <w:szCs w:val="24"/>
          <w:lang w:val="en-US" w:eastAsia="es-ES"/>
        </w:rPr>
        <w:t xml:space="preserve">; </w:t>
      </w:r>
      <w:r w:rsidR="00267F88" w:rsidRPr="00E14577">
        <w:rPr>
          <w:sz w:val="24"/>
          <w:szCs w:val="24"/>
          <w:lang w:val="en-US" w:eastAsia="es-ES"/>
        </w:rPr>
        <w:t>the fragmented processing</w:t>
      </w:r>
      <w:r w:rsidRPr="00E14577">
        <w:rPr>
          <w:sz w:val="24"/>
          <w:szCs w:val="24"/>
          <w:lang w:val="en-US" w:eastAsia="es-ES"/>
        </w:rPr>
        <w:t xml:space="preserve"> of violence</w:t>
      </w:r>
      <w:r w:rsidR="00267F88" w:rsidRPr="00E14577">
        <w:rPr>
          <w:sz w:val="24"/>
          <w:szCs w:val="24"/>
          <w:lang w:val="en-US" w:eastAsia="es-ES"/>
        </w:rPr>
        <w:t xml:space="preserve"> records</w:t>
      </w:r>
      <w:r w:rsidRPr="00E14577">
        <w:rPr>
          <w:sz w:val="24"/>
          <w:szCs w:val="24"/>
          <w:lang w:val="en-US" w:eastAsia="es-ES"/>
        </w:rPr>
        <w:t xml:space="preserve"> and </w:t>
      </w:r>
      <w:r w:rsidR="00267F88" w:rsidRPr="00E14577">
        <w:rPr>
          <w:sz w:val="24"/>
          <w:szCs w:val="24"/>
          <w:lang w:val="en-US" w:eastAsia="es-ES"/>
        </w:rPr>
        <w:t xml:space="preserve">the subsequent </w:t>
      </w:r>
      <w:r w:rsidRPr="00E14577">
        <w:rPr>
          <w:sz w:val="24"/>
          <w:szCs w:val="24"/>
          <w:lang w:val="en-US" w:eastAsia="es-ES"/>
        </w:rPr>
        <w:t xml:space="preserve">lack of institutional reproach; the use of mechanisms of reconciliation between victims and aggressors </w:t>
      </w:r>
      <w:r w:rsidR="00267F88" w:rsidRPr="00E14577">
        <w:rPr>
          <w:sz w:val="24"/>
          <w:szCs w:val="24"/>
          <w:lang w:val="en-US" w:eastAsia="es-ES"/>
        </w:rPr>
        <w:t xml:space="preserve">that dismiss the gravity </w:t>
      </w:r>
      <w:r w:rsidRPr="00E14577">
        <w:rPr>
          <w:sz w:val="24"/>
          <w:szCs w:val="24"/>
          <w:lang w:val="en-US" w:eastAsia="es-ES"/>
        </w:rPr>
        <w:t>of the facts; and inefficien</w:t>
      </w:r>
      <w:r w:rsidR="00267F88" w:rsidRPr="00E14577">
        <w:rPr>
          <w:sz w:val="24"/>
          <w:szCs w:val="24"/>
          <w:lang w:val="en-US" w:eastAsia="es-ES"/>
        </w:rPr>
        <w:t>t enforcement</w:t>
      </w:r>
      <w:r w:rsidRPr="00E14577">
        <w:rPr>
          <w:sz w:val="24"/>
          <w:szCs w:val="24"/>
          <w:lang w:val="en-US" w:eastAsia="es-ES"/>
        </w:rPr>
        <w:t xml:space="preserve"> and monitoring of </w:t>
      </w:r>
      <w:r w:rsidR="00267F88" w:rsidRPr="00E14577">
        <w:rPr>
          <w:sz w:val="24"/>
          <w:szCs w:val="24"/>
          <w:lang w:val="en-US" w:eastAsia="es-ES"/>
        </w:rPr>
        <w:t xml:space="preserve">the granted </w:t>
      </w:r>
      <w:r w:rsidRPr="00E14577">
        <w:rPr>
          <w:sz w:val="24"/>
          <w:szCs w:val="24"/>
          <w:lang w:val="en-US" w:eastAsia="es-ES"/>
        </w:rPr>
        <w:t>protective measures.</w:t>
      </w:r>
    </w:p>
    <w:p w14:paraId="3FDD4FA3" w14:textId="2584C360" w:rsidR="00561AB0" w:rsidRPr="00E14577" w:rsidRDefault="00561AB0" w:rsidP="00423B95">
      <w:pPr>
        <w:jc w:val="both"/>
        <w:rPr>
          <w:sz w:val="24"/>
          <w:szCs w:val="24"/>
          <w:lang w:val="en-US" w:eastAsia="es-ES"/>
        </w:rPr>
      </w:pPr>
      <w:r w:rsidRPr="00E14577">
        <w:rPr>
          <w:sz w:val="24"/>
          <w:szCs w:val="24"/>
          <w:lang w:val="en-US" w:eastAsia="es-ES"/>
        </w:rPr>
        <w:t xml:space="preserve">Comprehensive </w:t>
      </w:r>
      <w:r w:rsidR="00A57DDE" w:rsidRPr="00E14577">
        <w:rPr>
          <w:sz w:val="24"/>
          <w:szCs w:val="24"/>
          <w:lang w:val="en-US" w:eastAsia="es-ES"/>
        </w:rPr>
        <w:t xml:space="preserve">assistance </w:t>
      </w:r>
      <w:r w:rsidRPr="00E14577">
        <w:rPr>
          <w:sz w:val="24"/>
          <w:szCs w:val="24"/>
          <w:lang w:val="en-US" w:eastAsia="es-ES"/>
        </w:rPr>
        <w:t>mechanisms for victims of domestic violence should be strengthened, both at federal level and</w:t>
      </w:r>
      <w:r w:rsidR="00A57DDE" w:rsidRPr="00E14577">
        <w:rPr>
          <w:sz w:val="24"/>
          <w:szCs w:val="24"/>
          <w:lang w:val="en-US" w:eastAsia="es-ES"/>
        </w:rPr>
        <w:t xml:space="preserve"> in</w:t>
      </w:r>
      <w:r w:rsidRPr="00E14577">
        <w:rPr>
          <w:sz w:val="24"/>
          <w:szCs w:val="24"/>
          <w:lang w:val="en-US" w:eastAsia="es-ES"/>
        </w:rPr>
        <w:t xml:space="preserve"> provincial jurisdictions.</w:t>
      </w:r>
    </w:p>
    <w:p w14:paraId="56C3866A" w14:textId="559FF7B0" w:rsidR="00561AB0" w:rsidRPr="00E14577" w:rsidRDefault="00A57DDE" w:rsidP="00423B95">
      <w:pPr>
        <w:jc w:val="both"/>
        <w:rPr>
          <w:sz w:val="24"/>
          <w:szCs w:val="24"/>
          <w:lang w:val="en-US" w:eastAsia="es-ES"/>
        </w:rPr>
      </w:pPr>
      <w:r w:rsidRPr="00E14577">
        <w:rPr>
          <w:sz w:val="24"/>
          <w:szCs w:val="24"/>
          <w:lang w:val="en-US" w:eastAsia="es-ES"/>
        </w:rPr>
        <w:t>We suggest that the Human Rights Committee should adopt the following recommendation</w:t>
      </w:r>
      <w:r w:rsidR="00561AB0" w:rsidRPr="00E14577">
        <w:rPr>
          <w:sz w:val="24"/>
          <w:szCs w:val="24"/>
          <w:lang w:val="en-US" w:eastAsia="es-ES"/>
        </w:rPr>
        <w:t>s:</w:t>
      </w:r>
    </w:p>
    <w:p w14:paraId="0D7F816A" w14:textId="1540F8E0" w:rsidR="000D10AA" w:rsidRPr="00E14577" w:rsidRDefault="000D10AA" w:rsidP="000D10AA">
      <w:pPr>
        <w:jc w:val="both"/>
        <w:rPr>
          <w:b/>
          <w:sz w:val="24"/>
          <w:szCs w:val="24"/>
          <w:lang w:val="en-US"/>
        </w:rPr>
      </w:pPr>
      <w:r w:rsidRPr="00E14577">
        <w:rPr>
          <w:b/>
          <w:sz w:val="24"/>
          <w:szCs w:val="24"/>
          <w:lang w:val="en-US"/>
        </w:rPr>
        <w:t>• The State should be reminded that it is its duty to have official, updated and comprehensive statistics regarding violence against women. Public policies should also be implemented in order to provide comprehensive assistance to complainants and ensure their real opportunities to opt for a life free of violence. Inter alia, the State should provide access to social subsidies, occupational training, policies enabling access to dwelling and housing credit, alternative care for children, as well as mechanisms for interdisciplinary intervention in regards to offenders. Furthermore, it should allocate the necessary budget to laws granting free legal representation to victims of gender-based violence (Laws 26485 and 27210</w:t>
      </w:r>
      <w:r w:rsidRPr="00E14577">
        <w:rPr>
          <w:rStyle w:val="Refdenotaalpie"/>
          <w:b/>
          <w:sz w:val="24"/>
          <w:szCs w:val="24"/>
          <w:lang w:val="en-US"/>
        </w:rPr>
        <w:footnoteReference w:id="7"/>
      </w:r>
      <w:r w:rsidRPr="00E14577">
        <w:rPr>
          <w:b/>
          <w:sz w:val="24"/>
          <w:szCs w:val="24"/>
          <w:lang w:val="en-US"/>
        </w:rPr>
        <w:t>), for their enforcement throughout the country.</w:t>
      </w:r>
    </w:p>
    <w:p w14:paraId="6F948351" w14:textId="77777777" w:rsidR="000D10AA" w:rsidRPr="00E14577" w:rsidRDefault="000D10AA" w:rsidP="000D10AA">
      <w:pPr>
        <w:jc w:val="both"/>
        <w:rPr>
          <w:b/>
          <w:sz w:val="24"/>
          <w:szCs w:val="24"/>
          <w:lang w:val="en-US"/>
        </w:rPr>
      </w:pPr>
      <w:r w:rsidRPr="00E14577">
        <w:rPr>
          <w:b/>
          <w:sz w:val="24"/>
          <w:szCs w:val="24"/>
          <w:lang w:val="en-US"/>
        </w:rPr>
        <w:t>• In cases of violence in interpersonal relationships, the state should gear its efforts towards successful early intervention. To this end, the authorities should: have suitable mechanisms for risk assessment in regards to victims and their immediate family members; adopt urgent, proper and effective measures to stop and prevent further acts of aggression; ensure compliance through periodic review and constant monitoring; investigate and punish violations of both aggressors and public officials not acting with due diligence; and train all the preventive apparatus. The institutional design of the judicial system should also ensure a comprehensive and non-</w:t>
      </w:r>
      <w:r w:rsidRPr="00E14577">
        <w:rPr>
          <w:b/>
          <w:sz w:val="24"/>
          <w:szCs w:val="24"/>
          <w:lang w:val="en-US"/>
        </w:rPr>
        <w:lastRenderedPageBreak/>
        <w:t>fragmentary approach of complaints, for example through specialized courts that can exert jurisdiction in claims of both civil and criminal nature.</w:t>
      </w:r>
    </w:p>
    <w:p w14:paraId="2F7EA307" w14:textId="77777777" w:rsidR="000D10AA" w:rsidRPr="00E14577" w:rsidRDefault="000D10AA" w:rsidP="000D10AA">
      <w:pPr>
        <w:jc w:val="both"/>
        <w:rPr>
          <w:b/>
          <w:sz w:val="24"/>
          <w:szCs w:val="24"/>
          <w:lang w:val="en-US"/>
        </w:rPr>
      </w:pPr>
      <w:r w:rsidRPr="00E14577">
        <w:rPr>
          <w:b/>
          <w:sz w:val="24"/>
          <w:szCs w:val="24"/>
          <w:lang w:val="en-US"/>
        </w:rPr>
        <w:t>• It is essential that investigations of violent events should comprise a gender perspective, be initiated immediately, be carried out free of stereotypes, and conducted by duly trained personnel, under specific protocols and with sufficient technical resources. The procedures should be conducted giving respectful treatment to victims and their families, and collecting all the background and context information related to the facts, in order to conceptualize and manage them properly. Also, the various state branches should ensure approaches that do not minimize the seriousness of the events under examination based on discriminatory bias, and refrain from blaming the victims or their relatives for the facts described in the allegations. It is also necessary that grounds for justification be applied in the case of women who responded to the attacks in self-defense, adjusting the analysis to a gender perspective.</w:t>
      </w:r>
    </w:p>
    <w:p w14:paraId="28410CE6" w14:textId="77777777" w:rsidR="000D10AA" w:rsidRPr="00E14577" w:rsidRDefault="000D10AA" w:rsidP="00423B95">
      <w:pPr>
        <w:jc w:val="both"/>
        <w:rPr>
          <w:sz w:val="24"/>
          <w:szCs w:val="24"/>
          <w:lang w:val="en-US" w:eastAsia="es-ES"/>
        </w:rPr>
      </w:pPr>
    </w:p>
    <w:p w14:paraId="05AF9E44" w14:textId="77777777" w:rsidR="00FC0F76" w:rsidRPr="00E14577" w:rsidRDefault="00FC0F76" w:rsidP="00FC0F76">
      <w:pPr>
        <w:jc w:val="both"/>
        <w:rPr>
          <w:b/>
          <w:sz w:val="24"/>
          <w:szCs w:val="24"/>
          <w:lang w:val="en-US"/>
        </w:rPr>
      </w:pPr>
      <w:r w:rsidRPr="00E14577">
        <w:rPr>
          <w:b/>
          <w:sz w:val="24"/>
          <w:szCs w:val="24"/>
          <w:lang w:val="en-US"/>
        </w:rPr>
        <w:t>IV. PROHIBITION OF TORTURE AND OTHER CRUEL, INHUMAN OR DEGRADING TREATMENT (Art. 3, 6 and 7)</w:t>
      </w:r>
    </w:p>
    <w:p w14:paraId="5487AD38" w14:textId="3FC1894F" w:rsidR="00AF78DE" w:rsidRPr="00E14577" w:rsidRDefault="00AF78DE" w:rsidP="00423B95">
      <w:pPr>
        <w:jc w:val="both"/>
        <w:rPr>
          <w:sz w:val="24"/>
          <w:szCs w:val="24"/>
          <w:u w:val="single"/>
          <w:lang w:val="en-US" w:eastAsia="es-ES"/>
        </w:rPr>
      </w:pPr>
      <w:r w:rsidRPr="00E14577">
        <w:rPr>
          <w:sz w:val="24"/>
          <w:szCs w:val="24"/>
          <w:u w:val="single"/>
          <w:lang w:val="en-US" w:eastAsia="es-ES"/>
        </w:rPr>
        <w:t>a. Implement</w:t>
      </w:r>
      <w:r w:rsidR="00B1259A" w:rsidRPr="00E14577">
        <w:rPr>
          <w:sz w:val="24"/>
          <w:szCs w:val="24"/>
          <w:u w:val="single"/>
          <w:lang w:val="en-US" w:eastAsia="es-ES"/>
        </w:rPr>
        <w:t>ing</w:t>
      </w:r>
      <w:r w:rsidRPr="00E14577">
        <w:rPr>
          <w:sz w:val="24"/>
          <w:szCs w:val="24"/>
          <w:u w:val="single"/>
          <w:lang w:val="en-US" w:eastAsia="es-ES"/>
        </w:rPr>
        <w:t xml:space="preserve"> the National Mechanism for the Prevention of Torture.</w:t>
      </w:r>
    </w:p>
    <w:p w14:paraId="740D1322" w14:textId="048421A1" w:rsidR="00AF78DE" w:rsidRPr="00E14577" w:rsidRDefault="00AF78DE" w:rsidP="00423B95">
      <w:pPr>
        <w:jc w:val="both"/>
        <w:rPr>
          <w:sz w:val="24"/>
          <w:szCs w:val="24"/>
          <w:lang w:val="en-US" w:eastAsia="es-ES"/>
        </w:rPr>
      </w:pPr>
      <w:r w:rsidRPr="00E14577">
        <w:rPr>
          <w:sz w:val="24"/>
          <w:szCs w:val="24"/>
          <w:lang w:val="en-US" w:eastAsia="es-ES"/>
        </w:rPr>
        <w:t xml:space="preserve">With regard to </w:t>
      </w:r>
      <w:r w:rsidRPr="00E14577">
        <w:rPr>
          <w:b/>
          <w:sz w:val="24"/>
          <w:szCs w:val="24"/>
          <w:lang w:val="en-US" w:eastAsia="es-ES"/>
        </w:rPr>
        <w:t>paragraph 8 of the</w:t>
      </w:r>
      <w:r w:rsidR="00426ECF" w:rsidRPr="00E14577">
        <w:rPr>
          <w:b/>
          <w:sz w:val="24"/>
          <w:szCs w:val="24"/>
          <w:lang w:val="en-US" w:eastAsia="es-ES"/>
        </w:rPr>
        <w:t xml:space="preserve"> Committee’s</w:t>
      </w:r>
      <w:r w:rsidRPr="00E14577">
        <w:rPr>
          <w:b/>
          <w:sz w:val="24"/>
          <w:szCs w:val="24"/>
          <w:lang w:val="en-US" w:eastAsia="es-ES"/>
        </w:rPr>
        <w:t xml:space="preserve"> list of </w:t>
      </w:r>
      <w:r w:rsidR="005D0BE1" w:rsidRPr="00E14577">
        <w:rPr>
          <w:b/>
          <w:sz w:val="24"/>
          <w:szCs w:val="24"/>
          <w:lang w:val="en-US" w:eastAsia="es-ES"/>
        </w:rPr>
        <w:t>issues</w:t>
      </w:r>
      <w:r w:rsidRPr="00E14577">
        <w:rPr>
          <w:sz w:val="24"/>
          <w:szCs w:val="24"/>
          <w:lang w:val="en-US" w:eastAsia="es-ES"/>
        </w:rPr>
        <w:t xml:space="preserve">, </w:t>
      </w:r>
      <w:r w:rsidR="00426ECF" w:rsidRPr="00E14577">
        <w:rPr>
          <w:sz w:val="24"/>
          <w:szCs w:val="24"/>
          <w:lang w:val="en-US" w:eastAsia="es-ES"/>
        </w:rPr>
        <w:t>at the end of</w:t>
      </w:r>
      <w:r w:rsidRPr="00E14577">
        <w:rPr>
          <w:sz w:val="24"/>
          <w:szCs w:val="24"/>
          <w:lang w:val="en-US" w:eastAsia="es-ES"/>
        </w:rPr>
        <w:t xml:space="preserve"> 2012 the National Congress </w:t>
      </w:r>
      <w:r w:rsidR="00426ECF" w:rsidRPr="00E14577">
        <w:rPr>
          <w:sz w:val="24"/>
          <w:szCs w:val="24"/>
          <w:lang w:val="en-US" w:eastAsia="es-ES"/>
        </w:rPr>
        <w:t>passed</w:t>
      </w:r>
      <w:r w:rsidRPr="00E14577">
        <w:rPr>
          <w:sz w:val="24"/>
          <w:szCs w:val="24"/>
          <w:lang w:val="en-US" w:eastAsia="es-ES"/>
        </w:rPr>
        <w:t xml:space="preserve"> the law creating the National Mechanism for the Prevention of Torture and Other Cruel, Inhuman or Degrading </w:t>
      </w:r>
      <w:r w:rsidR="00CA7517" w:rsidRPr="00E14577">
        <w:rPr>
          <w:sz w:val="24"/>
          <w:szCs w:val="24"/>
          <w:lang w:val="en-US" w:eastAsia="es-ES"/>
        </w:rPr>
        <w:t>Treatment</w:t>
      </w:r>
      <w:r w:rsidRPr="00E14577">
        <w:rPr>
          <w:sz w:val="24"/>
          <w:szCs w:val="24"/>
          <w:lang w:val="en-US" w:eastAsia="es-ES"/>
        </w:rPr>
        <w:t xml:space="preserve"> </w:t>
      </w:r>
      <w:r w:rsidR="00FC0F76" w:rsidRPr="00E14577">
        <w:rPr>
          <w:sz w:val="24"/>
          <w:szCs w:val="24"/>
          <w:lang w:val="en-US" w:eastAsia="es-ES"/>
        </w:rPr>
        <w:t xml:space="preserve">or Punishment </w:t>
      </w:r>
      <w:r w:rsidRPr="00E14577">
        <w:rPr>
          <w:sz w:val="24"/>
          <w:szCs w:val="24"/>
          <w:lang w:val="en-US" w:eastAsia="es-ES"/>
        </w:rPr>
        <w:t>in accordance with the commitment made by the State</w:t>
      </w:r>
      <w:r w:rsidR="00A67008" w:rsidRPr="00E14577">
        <w:rPr>
          <w:sz w:val="24"/>
          <w:szCs w:val="24"/>
          <w:lang w:val="en-US" w:eastAsia="es-ES"/>
        </w:rPr>
        <w:t xml:space="preserve"> in 2004 by</w:t>
      </w:r>
      <w:r w:rsidRPr="00E14577">
        <w:rPr>
          <w:sz w:val="24"/>
          <w:szCs w:val="24"/>
          <w:lang w:val="en-US" w:eastAsia="es-ES"/>
        </w:rPr>
        <w:t xml:space="preserve"> sign</w:t>
      </w:r>
      <w:r w:rsidR="00A67008" w:rsidRPr="00E14577">
        <w:rPr>
          <w:sz w:val="24"/>
          <w:szCs w:val="24"/>
          <w:lang w:val="en-US" w:eastAsia="es-ES"/>
        </w:rPr>
        <w:t>ing</w:t>
      </w:r>
      <w:r w:rsidRPr="00E14577">
        <w:rPr>
          <w:sz w:val="24"/>
          <w:szCs w:val="24"/>
          <w:lang w:val="en-US" w:eastAsia="es-ES"/>
        </w:rPr>
        <w:t xml:space="preserve"> and ratify</w:t>
      </w:r>
      <w:r w:rsidR="00A67008" w:rsidRPr="00E14577">
        <w:rPr>
          <w:sz w:val="24"/>
          <w:szCs w:val="24"/>
          <w:lang w:val="en-US" w:eastAsia="es-ES"/>
        </w:rPr>
        <w:t>ing</w:t>
      </w:r>
      <w:r w:rsidRPr="00E14577">
        <w:rPr>
          <w:sz w:val="24"/>
          <w:szCs w:val="24"/>
          <w:lang w:val="en-US" w:eastAsia="es-ES"/>
        </w:rPr>
        <w:t xml:space="preserve"> the Optional Protocol to the Convention against Torture and Other Cruel, Inhuman or Degrading</w:t>
      </w:r>
      <w:r w:rsidR="00A67008" w:rsidRPr="00E14577">
        <w:rPr>
          <w:sz w:val="24"/>
          <w:szCs w:val="24"/>
          <w:lang w:val="en-US" w:eastAsia="es-ES"/>
        </w:rPr>
        <w:t xml:space="preserve"> Treatment or Punishment</w:t>
      </w:r>
      <w:r w:rsidRPr="00E14577">
        <w:rPr>
          <w:sz w:val="24"/>
          <w:szCs w:val="24"/>
          <w:lang w:val="en-US" w:eastAsia="es-ES"/>
        </w:rPr>
        <w:t xml:space="preserve"> (Law 25932). However, </w:t>
      </w:r>
      <w:r w:rsidR="00A67008" w:rsidRPr="00E14577">
        <w:rPr>
          <w:sz w:val="24"/>
          <w:szCs w:val="24"/>
          <w:lang w:val="en-US" w:eastAsia="es-ES"/>
        </w:rPr>
        <w:t xml:space="preserve">to this </w:t>
      </w:r>
      <w:r w:rsidRPr="00E14577">
        <w:rPr>
          <w:sz w:val="24"/>
          <w:szCs w:val="24"/>
          <w:lang w:val="en-US" w:eastAsia="es-ES"/>
        </w:rPr>
        <w:t xml:space="preserve">day national authorities have not </w:t>
      </w:r>
      <w:r w:rsidR="00A67008" w:rsidRPr="00E14577">
        <w:rPr>
          <w:sz w:val="24"/>
          <w:szCs w:val="24"/>
          <w:lang w:val="en-US" w:eastAsia="es-ES"/>
        </w:rPr>
        <w:t xml:space="preserve">initiated </w:t>
      </w:r>
      <w:r w:rsidRPr="00E14577">
        <w:rPr>
          <w:sz w:val="24"/>
          <w:szCs w:val="24"/>
          <w:lang w:val="en-US" w:eastAsia="es-ES"/>
        </w:rPr>
        <w:t xml:space="preserve">the process of recruiting and selecting </w:t>
      </w:r>
      <w:r w:rsidR="00A67008" w:rsidRPr="00E14577">
        <w:rPr>
          <w:sz w:val="24"/>
          <w:szCs w:val="24"/>
          <w:lang w:val="en-US" w:eastAsia="es-ES"/>
        </w:rPr>
        <w:t>the members of</w:t>
      </w:r>
      <w:r w:rsidRPr="00E14577">
        <w:rPr>
          <w:sz w:val="24"/>
          <w:szCs w:val="24"/>
          <w:lang w:val="en-US" w:eastAsia="es-ES"/>
        </w:rPr>
        <w:t xml:space="preserve"> the National Committee for</w:t>
      </w:r>
      <w:r w:rsidR="00A67008" w:rsidRPr="00E14577">
        <w:rPr>
          <w:sz w:val="24"/>
          <w:szCs w:val="24"/>
          <w:lang w:val="en-US" w:eastAsia="es-ES"/>
        </w:rPr>
        <w:t xml:space="preserve"> the</w:t>
      </w:r>
      <w:r w:rsidRPr="00E14577">
        <w:rPr>
          <w:sz w:val="24"/>
          <w:szCs w:val="24"/>
          <w:lang w:val="en-US" w:eastAsia="es-ES"/>
        </w:rPr>
        <w:t xml:space="preserve"> Prevention of Torture.</w:t>
      </w:r>
    </w:p>
    <w:p w14:paraId="34A3FEBB" w14:textId="20ED90A8" w:rsidR="00AF78DE" w:rsidRPr="00E14577" w:rsidRDefault="00AF78DE" w:rsidP="00423B95">
      <w:pPr>
        <w:jc w:val="both"/>
        <w:rPr>
          <w:sz w:val="24"/>
          <w:szCs w:val="24"/>
          <w:lang w:val="en-US" w:eastAsia="es-ES"/>
        </w:rPr>
      </w:pPr>
      <w:r w:rsidRPr="00E14577">
        <w:rPr>
          <w:sz w:val="24"/>
          <w:szCs w:val="24"/>
          <w:lang w:val="en-US" w:eastAsia="es-ES"/>
        </w:rPr>
        <w:t>This</w:t>
      </w:r>
      <w:r w:rsidR="005949E1" w:rsidRPr="00E14577">
        <w:rPr>
          <w:sz w:val="24"/>
          <w:szCs w:val="24"/>
          <w:lang w:val="en-US" w:eastAsia="es-ES"/>
        </w:rPr>
        <w:t xml:space="preserve"> nearly ten year</w:t>
      </w:r>
      <w:r w:rsidRPr="00E14577">
        <w:rPr>
          <w:sz w:val="24"/>
          <w:szCs w:val="24"/>
          <w:lang w:val="en-US" w:eastAsia="es-ES"/>
        </w:rPr>
        <w:t xml:space="preserve"> delay is fra</w:t>
      </w:r>
      <w:r w:rsidR="005949E1" w:rsidRPr="00E14577">
        <w:rPr>
          <w:sz w:val="24"/>
          <w:szCs w:val="24"/>
          <w:lang w:val="en-US" w:eastAsia="es-ES"/>
        </w:rPr>
        <w:t>nkly unacceptable</w:t>
      </w:r>
      <w:r w:rsidRPr="00E14577">
        <w:rPr>
          <w:sz w:val="24"/>
          <w:szCs w:val="24"/>
          <w:lang w:val="en-US" w:eastAsia="es-ES"/>
        </w:rPr>
        <w:t xml:space="preserve">, considering that Argentina was one of the first states to ratify the </w:t>
      </w:r>
      <w:r w:rsidR="005949E1" w:rsidRPr="00E14577">
        <w:rPr>
          <w:sz w:val="24"/>
          <w:szCs w:val="24"/>
          <w:lang w:val="en-US" w:eastAsia="es-ES"/>
        </w:rPr>
        <w:t>Optional Protocol to the Convention against Torture</w:t>
      </w:r>
      <w:r w:rsidRPr="00E14577">
        <w:rPr>
          <w:sz w:val="24"/>
          <w:szCs w:val="24"/>
          <w:lang w:val="en-US" w:eastAsia="es-ES"/>
        </w:rPr>
        <w:t xml:space="preserve">, and that </w:t>
      </w:r>
      <w:r w:rsidR="00EB42DD" w:rsidRPr="00E14577">
        <w:rPr>
          <w:sz w:val="24"/>
          <w:szCs w:val="24"/>
          <w:lang w:val="en-US" w:eastAsia="es-ES"/>
        </w:rPr>
        <w:t>from</w:t>
      </w:r>
      <w:r w:rsidRPr="00E14577">
        <w:rPr>
          <w:sz w:val="24"/>
          <w:szCs w:val="24"/>
          <w:lang w:val="en-US" w:eastAsia="es-ES"/>
        </w:rPr>
        <w:t xml:space="preserve"> its entry into force in 2006 </w:t>
      </w:r>
      <w:r w:rsidR="00EB42DD" w:rsidRPr="00E14577">
        <w:rPr>
          <w:sz w:val="24"/>
          <w:szCs w:val="24"/>
          <w:lang w:val="en-US" w:eastAsia="es-ES"/>
        </w:rPr>
        <w:t xml:space="preserve">the State </w:t>
      </w:r>
      <w:r w:rsidRPr="00E14577">
        <w:rPr>
          <w:sz w:val="24"/>
          <w:szCs w:val="24"/>
          <w:lang w:val="en-US" w:eastAsia="es-ES"/>
        </w:rPr>
        <w:t xml:space="preserve">had a year </w:t>
      </w:r>
      <w:r w:rsidR="00EB42DD" w:rsidRPr="00E14577">
        <w:rPr>
          <w:sz w:val="24"/>
          <w:szCs w:val="24"/>
          <w:lang w:val="en-US" w:eastAsia="es-ES"/>
        </w:rPr>
        <w:t>–expired at</w:t>
      </w:r>
      <w:r w:rsidRPr="00E14577">
        <w:rPr>
          <w:sz w:val="24"/>
          <w:szCs w:val="24"/>
          <w:lang w:val="en-US" w:eastAsia="es-ES"/>
        </w:rPr>
        <w:t xml:space="preserve"> </w:t>
      </w:r>
      <w:r w:rsidR="00EB42DD" w:rsidRPr="00E14577">
        <w:rPr>
          <w:sz w:val="24"/>
          <w:szCs w:val="24"/>
          <w:lang w:val="en-US" w:eastAsia="es-ES"/>
        </w:rPr>
        <w:t>mid-2007</w:t>
      </w:r>
      <w:r w:rsidRPr="00E14577">
        <w:rPr>
          <w:sz w:val="24"/>
          <w:szCs w:val="24"/>
          <w:lang w:val="en-US" w:eastAsia="es-ES"/>
        </w:rPr>
        <w:t xml:space="preserve">- to </w:t>
      </w:r>
      <w:r w:rsidR="00EB42DD" w:rsidRPr="00E14577">
        <w:rPr>
          <w:sz w:val="24"/>
          <w:szCs w:val="24"/>
          <w:lang w:val="en-US" w:eastAsia="es-ES"/>
        </w:rPr>
        <w:t>set in motion</w:t>
      </w:r>
      <w:r w:rsidRPr="00E14577">
        <w:rPr>
          <w:sz w:val="24"/>
          <w:szCs w:val="24"/>
          <w:lang w:val="en-US" w:eastAsia="es-ES"/>
        </w:rPr>
        <w:t xml:space="preserve"> </w:t>
      </w:r>
      <w:r w:rsidR="00404274" w:rsidRPr="00E14577">
        <w:rPr>
          <w:sz w:val="24"/>
          <w:szCs w:val="24"/>
          <w:lang w:val="en-US" w:eastAsia="es-ES"/>
        </w:rPr>
        <w:t>its</w:t>
      </w:r>
      <w:r w:rsidRPr="00E14577">
        <w:rPr>
          <w:sz w:val="24"/>
          <w:szCs w:val="24"/>
          <w:lang w:val="en-US" w:eastAsia="es-ES"/>
        </w:rPr>
        <w:t xml:space="preserve"> </w:t>
      </w:r>
      <w:r w:rsidR="00EB42DD" w:rsidRPr="00E14577">
        <w:rPr>
          <w:sz w:val="24"/>
          <w:szCs w:val="24"/>
          <w:lang w:val="en-US" w:eastAsia="es-ES"/>
        </w:rPr>
        <w:t>National Mechanism for the Prevention of Torture</w:t>
      </w:r>
      <w:r w:rsidRPr="00E14577">
        <w:rPr>
          <w:sz w:val="24"/>
          <w:szCs w:val="24"/>
          <w:lang w:val="en-US" w:eastAsia="es-ES"/>
        </w:rPr>
        <w:t>.</w:t>
      </w:r>
    </w:p>
    <w:p w14:paraId="12701DAF" w14:textId="1C004038" w:rsidR="00AF78DE" w:rsidRPr="00E14577" w:rsidRDefault="00AF78DE" w:rsidP="00423B95">
      <w:pPr>
        <w:jc w:val="both"/>
        <w:rPr>
          <w:sz w:val="24"/>
          <w:szCs w:val="24"/>
          <w:lang w:val="en-US" w:eastAsia="es-ES"/>
        </w:rPr>
      </w:pPr>
      <w:r w:rsidRPr="00E14577">
        <w:rPr>
          <w:sz w:val="24"/>
          <w:szCs w:val="24"/>
          <w:lang w:val="en-US" w:eastAsia="es-ES"/>
        </w:rPr>
        <w:t xml:space="preserve">The systematic practice of torture and other forms of ill-treatment in detention institutions across the country </w:t>
      </w:r>
      <w:r w:rsidR="002A5EAC" w:rsidRPr="00E14577">
        <w:rPr>
          <w:sz w:val="24"/>
          <w:szCs w:val="24"/>
          <w:lang w:val="en-US" w:eastAsia="es-ES"/>
        </w:rPr>
        <w:t>shows</w:t>
      </w:r>
      <w:r w:rsidRPr="00E14577">
        <w:rPr>
          <w:sz w:val="24"/>
          <w:szCs w:val="24"/>
          <w:lang w:val="en-US" w:eastAsia="es-ES"/>
        </w:rPr>
        <w:t xml:space="preserve"> the need for urging national authorities to </w:t>
      </w:r>
      <w:r w:rsidR="00056DB2" w:rsidRPr="00E14577">
        <w:rPr>
          <w:sz w:val="24"/>
          <w:szCs w:val="24"/>
          <w:lang w:val="en-US" w:eastAsia="es-ES"/>
        </w:rPr>
        <w:t>activate said</w:t>
      </w:r>
      <w:r w:rsidRPr="00E14577">
        <w:rPr>
          <w:sz w:val="24"/>
          <w:szCs w:val="24"/>
          <w:lang w:val="en-US" w:eastAsia="es-ES"/>
        </w:rPr>
        <w:t xml:space="preserve"> national mechanism immediately.</w:t>
      </w:r>
    </w:p>
    <w:p w14:paraId="722F7C91" w14:textId="0C8DB43C" w:rsidR="00AF78DE" w:rsidRPr="00E14577" w:rsidRDefault="00AF78DE" w:rsidP="00423B95">
      <w:pPr>
        <w:jc w:val="both"/>
        <w:rPr>
          <w:sz w:val="24"/>
          <w:szCs w:val="24"/>
          <w:lang w:val="en-US" w:eastAsia="es-ES"/>
        </w:rPr>
      </w:pPr>
      <w:r w:rsidRPr="00E14577">
        <w:rPr>
          <w:sz w:val="24"/>
          <w:szCs w:val="24"/>
          <w:lang w:val="en-US" w:eastAsia="es-ES"/>
        </w:rPr>
        <w:t xml:space="preserve">The </w:t>
      </w:r>
      <w:r w:rsidR="00056DB2" w:rsidRPr="00E14577">
        <w:rPr>
          <w:sz w:val="24"/>
          <w:szCs w:val="24"/>
          <w:lang w:val="en-US" w:eastAsia="es-ES"/>
        </w:rPr>
        <w:t>same issue reappears at the provincial level, where there has been an irregular implementation of Mechanisms for the Prevention of Torture</w:t>
      </w:r>
      <w:r w:rsidRPr="00E14577">
        <w:rPr>
          <w:sz w:val="24"/>
          <w:szCs w:val="24"/>
          <w:lang w:val="en-US" w:eastAsia="es-ES"/>
        </w:rPr>
        <w:t xml:space="preserve">, and </w:t>
      </w:r>
      <w:r w:rsidR="00056DB2" w:rsidRPr="00E14577">
        <w:rPr>
          <w:sz w:val="24"/>
          <w:szCs w:val="24"/>
          <w:lang w:val="en-US" w:eastAsia="es-ES"/>
        </w:rPr>
        <w:t>there are</w:t>
      </w:r>
      <w:r w:rsidRPr="00E14577">
        <w:rPr>
          <w:sz w:val="24"/>
          <w:szCs w:val="24"/>
          <w:lang w:val="en-US" w:eastAsia="es-ES"/>
        </w:rPr>
        <w:t xml:space="preserve"> serious </w:t>
      </w:r>
      <w:r w:rsidR="00056DB2" w:rsidRPr="00E14577">
        <w:rPr>
          <w:sz w:val="24"/>
          <w:szCs w:val="24"/>
          <w:lang w:val="en-US" w:eastAsia="es-ES"/>
        </w:rPr>
        <w:t>obstacles to the admission of detention conditions monitoring bodies.</w:t>
      </w:r>
    </w:p>
    <w:p w14:paraId="475C94F3" w14:textId="77777777" w:rsidR="002A132D" w:rsidRDefault="002A132D" w:rsidP="00423B95">
      <w:pPr>
        <w:jc w:val="both"/>
        <w:rPr>
          <w:sz w:val="24"/>
          <w:szCs w:val="24"/>
          <w:lang w:val="en-US" w:eastAsia="es-ES"/>
        </w:rPr>
      </w:pPr>
    </w:p>
    <w:p w14:paraId="0016BD7B" w14:textId="77777777" w:rsidR="00FA1C8D" w:rsidRPr="00E14577" w:rsidRDefault="00FA1C8D" w:rsidP="00423B95">
      <w:pPr>
        <w:jc w:val="both"/>
        <w:rPr>
          <w:sz w:val="24"/>
          <w:szCs w:val="24"/>
          <w:lang w:val="en-US" w:eastAsia="es-ES"/>
        </w:rPr>
      </w:pPr>
    </w:p>
    <w:p w14:paraId="22CAB725" w14:textId="77777777" w:rsidR="00AF78DE" w:rsidRPr="00E14577" w:rsidRDefault="00AF78DE" w:rsidP="00423B95">
      <w:pPr>
        <w:jc w:val="both"/>
        <w:rPr>
          <w:sz w:val="24"/>
          <w:szCs w:val="24"/>
          <w:u w:val="single"/>
          <w:lang w:val="en-US" w:eastAsia="es-ES"/>
        </w:rPr>
      </w:pPr>
      <w:r w:rsidRPr="00E14577">
        <w:rPr>
          <w:sz w:val="24"/>
          <w:szCs w:val="24"/>
          <w:u w:val="single"/>
          <w:lang w:val="en-US" w:eastAsia="es-ES"/>
        </w:rPr>
        <w:lastRenderedPageBreak/>
        <w:t>b. Torture and other forms of institutional violence</w:t>
      </w:r>
    </w:p>
    <w:p w14:paraId="55E0D2A4" w14:textId="5A5597EC" w:rsidR="00AF78DE" w:rsidRPr="00E14577" w:rsidRDefault="006B3ABC" w:rsidP="00423B95">
      <w:pPr>
        <w:jc w:val="both"/>
        <w:rPr>
          <w:sz w:val="24"/>
          <w:szCs w:val="24"/>
          <w:lang w:val="en-US" w:eastAsia="es-ES"/>
        </w:rPr>
      </w:pPr>
      <w:r w:rsidRPr="00E14577">
        <w:rPr>
          <w:sz w:val="24"/>
          <w:szCs w:val="24"/>
          <w:lang w:val="en-US" w:eastAsia="es-ES"/>
        </w:rPr>
        <w:t>Regarding</w:t>
      </w:r>
      <w:r w:rsidR="00AF78DE" w:rsidRPr="00E14577">
        <w:rPr>
          <w:sz w:val="24"/>
          <w:szCs w:val="24"/>
          <w:lang w:val="en-US" w:eastAsia="es-ES"/>
        </w:rPr>
        <w:t xml:space="preserve"> </w:t>
      </w:r>
      <w:r w:rsidR="00AF78DE" w:rsidRPr="00E14577">
        <w:rPr>
          <w:b/>
          <w:sz w:val="24"/>
          <w:szCs w:val="24"/>
          <w:lang w:val="en-US" w:eastAsia="es-ES"/>
        </w:rPr>
        <w:t xml:space="preserve">paragraph 9 of the list of </w:t>
      </w:r>
      <w:r w:rsidR="005D0BE1" w:rsidRPr="00E14577">
        <w:rPr>
          <w:b/>
          <w:sz w:val="24"/>
          <w:szCs w:val="24"/>
          <w:lang w:val="en-US" w:eastAsia="es-ES"/>
        </w:rPr>
        <w:t>issues</w:t>
      </w:r>
      <w:r w:rsidR="00AF78DE" w:rsidRPr="00E14577">
        <w:rPr>
          <w:sz w:val="24"/>
          <w:szCs w:val="24"/>
          <w:lang w:val="en-US" w:eastAsia="es-ES"/>
        </w:rPr>
        <w:t xml:space="preserve">, it is important to highlight the actions </w:t>
      </w:r>
      <w:r w:rsidRPr="00E14577">
        <w:rPr>
          <w:sz w:val="24"/>
          <w:szCs w:val="24"/>
          <w:lang w:val="en-US" w:eastAsia="es-ES"/>
        </w:rPr>
        <w:t xml:space="preserve">taken by the </w:t>
      </w:r>
      <w:r w:rsidR="00AF78DE" w:rsidRPr="00E14577">
        <w:rPr>
          <w:sz w:val="24"/>
          <w:szCs w:val="24"/>
          <w:lang w:val="en-US" w:eastAsia="es-ES"/>
        </w:rPr>
        <w:t xml:space="preserve">Program </w:t>
      </w:r>
      <w:r w:rsidR="004E7976" w:rsidRPr="00E14577">
        <w:rPr>
          <w:sz w:val="24"/>
          <w:szCs w:val="24"/>
          <w:lang w:val="en-US" w:eastAsia="es-ES"/>
        </w:rPr>
        <w:t>A</w:t>
      </w:r>
      <w:r w:rsidRPr="00E14577">
        <w:rPr>
          <w:sz w:val="24"/>
          <w:szCs w:val="24"/>
          <w:lang w:val="en-US" w:eastAsia="es-ES"/>
        </w:rPr>
        <w:t>gainst Institutional Violence of t</w:t>
      </w:r>
      <w:r w:rsidR="00AF78DE" w:rsidRPr="00E14577">
        <w:rPr>
          <w:sz w:val="24"/>
          <w:szCs w:val="24"/>
          <w:lang w:val="en-US" w:eastAsia="es-ES"/>
        </w:rPr>
        <w:t xml:space="preserve">his </w:t>
      </w:r>
      <w:r w:rsidR="0087136A" w:rsidRPr="00E14577">
        <w:rPr>
          <w:sz w:val="24"/>
          <w:szCs w:val="24"/>
          <w:lang w:val="en-US" w:eastAsia="es-ES"/>
        </w:rPr>
        <w:t>Office of the Public Defender General</w:t>
      </w:r>
      <w:r w:rsidR="00AF78DE" w:rsidRPr="00E14577">
        <w:rPr>
          <w:sz w:val="24"/>
          <w:szCs w:val="24"/>
          <w:lang w:val="en-US" w:eastAsia="es-ES"/>
        </w:rPr>
        <w:t xml:space="preserve">, </w:t>
      </w:r>
      <w:r w:rsidRPr="00E14577">
        <w:rPr>
          <w:sz w:val="24"/>
          <w:szCs w:val="24"/>
          <w:lang w:val="en-US" w:eastAsia="es-ES"/>
        </w:rPr>
        <w:t>where</w:t>
      </w:r>
      <w:r w:rsidR="00AF78DE" w:rsidRPr="00E14577">
        <w:rPr>
          <w:sz w:val="24"/>
          <w:szCs w:val="24"/>
          <w:lang w:val="en-US" w:eastAsia="es-ES"/>
        </w:rPr>
        <w:t xml:space="preserve"> the </w:t>
      </w:r>
      <w:r w:rsidR="0093053E" w:rsidRPr="00E14577">
        <w:rPr>
          <w:sz w:val="24"/>
          <w:szCs w:val="24"/>
          <w:lang w:val="en-US" w:eastAsia="es-ES"/>
        </w:rPr>
        <w:t xml:space="preserve">Division for </w:t>
      </w:r>
      <w:r w:rsidRPr="00E14577">
        <w:rPr>
          <w:sz w:val="24"/>
          <w:szCs w:val="24"/>
          <w:lang w:val="en-US" w:eastAsia="es-ES"/>
        </w:rPr>
        <w:t>Record</w:t>
      </w:r>
      <w:r w:rsidR="0093053E" w:rsidRPr="00E14577">
        <w:rPr>
          <w:sz w:val="24"/>
          <w:szCs w:val="24"/>
          <w:lang w:val="en-US" w:eastAsia="es-ES"/>
        </w:rPr>
        <w:t>ing</w:t>
      </w:r>
      <w:r w:rsidRPr="00E14577">
        <w:rPr>
          <w:sz w:val="24"/>
          <w:szCs w:val="24"/>
          <w:lang w:val="en-US" w:eastAsia="es-ES"/>
        </w:rPr>
        <w:t xml:space="preserve">, </w:t>
      </w:r>
      <w:r w:rsidR="0093053E" w:rsidRPr="00E14577">
        <w:rPr>
          <w:sz w:val="24"/>
          <w:szCs w:val="24"/>
          <w:lang w:val="en-US" w:eastAsia="es-ES"/>
        </w:rPr>
        <w:t>Systematizing and M</w:t>
      </w:r>
      <w:r w:rsidR="00AF78DE" w:rsidRPr="00E14577">
        <w:rPr>
          <w:sz w:val="24"/>
          <w:szCs w:val="24"/>
          <w:lang w:val="en-US" w:eastAsia="es-ES"/>
        </w:rPr>
        <w:t xml:space="preserve">onitoring Acts of Torture and Other Forms </w:t>
      </w:r>
      <w:r w:rsidR="0093053E" w:rsidRPr="00E14577">
        <w:rPr>
          <w:sz w:val="24"/>
          <w:szCs w:val="24"/>
          <w:lang w:val="en-US" w:eastAsia="es-ES"/>
        </w:rPr>
        <w:t>of</w:t>
      </w:r>
      <w:r w:rsidR="00AF78DE" w:rsidRPr="00E14577">
        <w:rPr>
          <w:sz w:val="24"/>
          <w:szCs w:val="24"/>
          <w:lang w:val="en-US" w:eastAsia="es-ES"/>
        </w:rPr>
        <w:t xml:space="preserve"> Institutional Violence</w:t>
      </w:r>
      <w:r w:rsidR="0093053E" w:rsidRPr="00E14577">
        <w:rPr>
          <w:sz w:val="24"/>
          <w:szCs w:val="24"/>
          <w:lang w:val="en-US" w:eastAsia="es-ES"/>
        </w:rPr>
        <w:t xml:space="preserve"> operates</w:t>
      </w:r>
      <w:r w:rsidR="00AF78DE" w:rsidRPr="00E14577">
        <w:rPr>
          <w:sz w:val="24"/>
          <w:szCs w:val="24"/>
          <w:lang w:val="en-US" w:eastAsia="es-ES"/>
        </w:rPr>
        <w:t>.</w:t>
      </w:r>
    </w:p>
    <w:p w14:paraId="2CFDD35E" w14:textId="49E5A8EC" w:rsidR="00AF78DE" w:rsidRPr="00E14577" w:rsidRDefault="00AF78DE" w:rsidP="00423B95">
      <w:pPr>
        <w:jc w:val="both"/>
        <w:rPr>
          <w:sz w:val="24"/>
          <w:szCs w:val="24"/>
          <w:lang w:val="en-US" w:eastAsia="es-ES"/>
        </w:rPr>
      </w:pPr>
      <w:r w:rsidRPr="00E14577">
        <w:rPr>
          <w:sz w:val="24"/>
          <w:szCs w:val="24"/>
          <w:lang w:val="en-US" w:eastAsia="es-ES"/>
        </w:rPr>
        <w:t xml:space="preserve">Its main </w:t>
      </w:r>
      <w:r w:rsidR="0093053E" w:rsidRPr="00E14577">
        <w:rPr>
          <w:sz w:val="24"/>
          <w:szCs w:val="24"/>
          <w:lang w:val="en-US" w:eastAsia="es-ES"/>
        </w:rPr>
        <w:t>role</w:t>
      </w:r>
      <w:r w:rsidRPr="00E14577">
        <w:rPr>
          <w:sz w:val="24"/>
          <w:szCs w:val="24"/>
          <w:lang w:val="en-US" w:eastAsia="es-ES"/>
        </w:rPr>
        <w:t xml:space="preserve"> is to record acts of torture and/ or ill-treatment </w:t>
      </w:r>
      <w:r w:rsidR="0093053E" w:rsidRPr="00E14577">
        <w:rPr>
          <w:sz w:val="24"/>
          <w:szCs w:val="24"/>
          <w:lang w:val="en-US" w:eastAsia="es-ES"/>
        </w:rPr>
        <w:t>the</w:t>
      </w:r>
      <w:r w:rsidRPr="00E14577">
        <w:rPr>
          <w:sz w:val="24"/>
          <w:szCs w:val="24"/>
          <w:lang w:val="en-US" w:eastAsia="es-ES"/>
        </w:rPr>
        <w:t xml:space="preserve"> victims</w:t>
      </w:r>
      <w:r w:rsidR="0093053E" w:rsidRPr="00E14577">
        <w:rPr>
          <w:sz w:val="24"/>
          <w:szCs w:val="24"/>
          <w:lang w:val="en-US" w:eastAsia="es-ES"/>
        </w:rPr>
        <w:t xml:space="preserve"> of which are persons</w:t>
      </w:r>
      <w:r w:rsidRPr="00E14577">
        <w:rPr>
          <w:sz w:val="24"/>
          <w:szCs w:val="24"/>
          <w:lang w:val="en-US" w:eastAsia="es-ES"/>
        </w:rPr>
        <w:t xml:space="preserve"> deprived of their liberty or occurring </w:t>
      </w:r>
      <w:r w:rsidR="0093053E" w:rsidRPr="00E14577">
        <w:rPr>
          <w:sz w:val="24"/>
          <w:szCs w:val="24"/>
          <w:lang w:val="en-US" w:eastAsia="es-ES"/>
        </w:rPr>
        <w:t>in</w:t>
      </w:r>
      <w:r w:rsidRPr="00E14577">
        <w:rPr>
          <w:sz w:val="24"/>
          <w:szCs w:val="24"/>
          <w:lang w:val="en-US" w:eastAsia="es-ES"/>
        </w:rPr>
        <w:t xml:space="preserve"> public </w:t>
      </w:r>
      <w:r w:rsidR="0093053E" w:rsidRPr="00E14577">
        <w:rPr>
          <w:sz w:val="24"/>
          <w:szCs w:val="24"/>
          <w:lang w:val="en-US" w:eastAsia="es-ES"/>
        </w:rPr>
        <w:t>areas</w:t>
      </w:r>
      <w:r w:rsidRPr="00E14577">
        <w:rPr>
          <w:sz w:val="24"/>
          <w:szCs w:val="24"/>
          <w:lang w:val="en-US" w:eastAsia="es-ES"/>
        </w:rPr>
        <w:t xml:space="preserve"> </w:t>
      </w:r>
      <w:r w:rsidR="0093053E" w:rsidRPr="00E14577">
        <w:rPr>
          <w:sz w:val="24"/>
          <w:szCs w:val="24"/>
          <w:lang w:val="en-US" w:eastAsia="es-ES"/>
        </w:rPr>
        <w:t>during apprehensions</w:t>
      </w:r>
      <w:r w:rsidRPr="00E14577">
        <w:rPr>
          <w:sz w:val="24"/>
          <w:szCs w:val="24"/>
          <w:lang w:val="en-US" w:eastAsia="es-ES"/>
        </w:rPr>
        <w:t>.</w:t>
      </w:r>
    </w:p>
    <w:p w14:paraId="20A2854E" w14:textId="429680EB" w:rsidR="00AF78DE" w:rsidRPr="00E14577" w:rsidRDefault="0093053E" w:rsidP="00423B95">
      <w:pPr>
        <w:jc w:val="both"/>
        <w:rPr>
          <w:sz w:val="24"/>
          <w:szCs w:val="24"/>
          <w:lang w:val="en-US" w:eastAsia="es-ES"/>
        </w:rPr>
      </w:pPr>
      <w:r w:rsidRPr="00E14577">
        <w:rPr>
          <w:sz w:val="24"/>
          <w:szCs w:val="24"/>
          <w:lang w:val="en-US" w:eastAsia="es-ES"/>
        </w:rPr>
        <w:t xml:space="preserve">Between </w:t>
      </w:r>
      <w:r w:rsidR="00AF78DE" w:rsidRPr="00E14577">
        <w:rPr>
          <w:sz w:val="24"/>
          <w:szCs w:val="24"/>
          <w:lang w:val="en-US" w:eastAsia="es-ES"/>
        </w:rPr>
        <w:t xml:space="preserve">2011 </w:t>
      </w:r>
      <w:r w:rsidRPr="00E14577">
        <w:rPr>
          <w:sz w:val="24"/>
          <w:szCs w:val="24"/>
          <w:lang w:val="en-US" w:eastAsia="es-ES"/>
        </w:rPr>
        <w:t>and</w:t>
      </w:r>
      <w:r w:rsidR="00AF78DE" w:rsidRPr="00E14577">
        <w:rPr>
          <w:sz w:val="24"/>
          <w:szCs w:val="24"/>
          <w:lang w:val="en-US" w:eastAsia="es-ES"/>
        </w:rPr>
        <w:t xml:space="preserve"> 2015 a total of 3,302 acts of </w:t>
      </w:r>
      <w:r w:rsidRPr="00E14577">
        <w:rPr>
          <w:sz w:val="24"/>
          <w:szCs w:val="24"/>
          <w:lang w:val="en-US" w:eastAsia="es-ES"/>
        </w:rPr>
        <w:t>ill treatment</w:t>
      </w:r>
      <w:r w:rsidR="00AF78DE" w:rsidRPr="00E14577">
        <w:rPr>
          <w:sz w:val="24"/>
          <w:szCs w:val="24"/>
          <w:lang w:val="en-US" w:eastAsia="es-ES"/>
        </w:rPr>
        <w:t xml:space="preserve"> reported to the </w:t>
      </w:r>
      <w:r w:rsidRPr="00E14577">
        <w:rPr>
          <w:sz w:val="24"/>
          <w:szCs w:val="24"/>
          <w:lang w:val="en-US" w:eastAsia="es-ES"/>
        </w:rPr>
        <w:t>P</w:t>
      </w:r>
      <w:r w:rsidR="00AF78DE" w:rsidRPr="00E14577">
        <w:rPr>
          <w:sz w:val="24"/>
          <w:szCs w:val="24"/>
          <w:lang w:val="en-US" w:eastAsia="es-ES"/>
        </w:rPr>
        <w:t>rogram</w:t>
      </w:r>
      <w:r w:rsidRPr="00E14577">
        <w:rPr>
          <w:sz w:val="24"/>
          <w:szCs w:val="24"/>
          <w:lang w:val="en-US" w:eastAsia="es-ES"/>
        </w:rPr>
        <w:t xml:space="preserve"> were recorded</w:t>
      </w:r>
      <w:r w:rsidR="00AF78DE" w:rsidRPr="00E14577">
        <w:rPr>
          <w:sz w:val="24"/>
          <w:szCs w:val="24"/>
          <w:lang w:val="en-US" w:eastAsia="es-ES"/>
        </w:rPr>
        <w:t>.</w:t>
      </w:r>
    </w:p>
    <w:p w14:paraId="15E0D81B" w14:textId="0A59C0D9" w:rsidR="00AF78DE" w:rsidRPr="00E14577" w:rsidRDefault="00AF78DE" w:rsidP="00423B95">
      <w:pPr>
        <w:jc w:val="both"/>
        <w:rPr>
          <w:sz w:val="24"/>
          <w:szCs w:val="24"/>
          <w:lang w:val="en-US" w:eastAsia="es-ES"/>
        </w:rPr>
      </w:pPr>
      <w:r w:rsidRPr="00E14577">
        <w:rPr>
          <w:sz w:val="24"/>
          <w:szCs w:val="24"/>
          <w:lang w:val="en-US" w:eastAsia="es-ES"/>
        </w:rPr>
        <w:t>Notably</w:t>
      </w:r>
      <w:r w:rsidR="00982F05" w:rsidRPr="00E14577">
        <w:rPr>
          <w:sz w:val="24"/>
          <w:szCs w:val="24"/>
          <w:lang w:val="en-US" w:eastAsia="es-ES"/>
        </w:rPr>
        <w:t>,</w:t>
      </w:r>
      <w:r w:rsidR="002C731C" w:rsidRPr="00E14577">
        <w:rPr>
          <w:sz w:val="24"/>
          <w:szCs w:val="24"/>
          <w:lang w:val="en-US" w:eastAsia="es-ES"/>
        </w:rPr>
        <w:t xml:space="preserve"> in most cases</w:t>
      </w:r>
      <w:r w:rsidRPr="00E14577">
        <w:rPr>
          <w:sz w:val="24"/>
          <w:szCs w:val="24"/>
          <w:lang w:val="en-US" w:eastAsia="es-ES"/>
        </w:rPr>
        <w:t xml:space="preserve"> those who </w:t>
      </w:r>
      <w:r w:rsidR="002C731C" w:rsidRPr="00E14577">
        <w:rPr>
          <w:sz w:val="24"/>
          <w:szCs w:val="24"/>
          <w:lang w:val="en-US" w:eastAsia="es-ES"/>
        </w:rPr>
        <w:t>denounce</w:t>
      </w:r>
      <w:r w:rsidRPr="00E14577">
        <w:rPr>
          <w:sz w:val="24"/>
          <w:szCs w:val="24"/>
          <w:lang w:val="en-US" w:eastAsia="es-ES"/>
        </w:rPr>
        <w:t xml:space="preserve"> acts of institutional violence remain in </w:t>
      </w:r>
      <w:r w:rsidR="002C731C" w:rsidRPr="00E14577">
        <w:rPr>
          <w:sz w:val="24"/>
          <w:szCs w:val="24"/>
          <w:lang w:val="en-US" w:eastAsia="es-ES"/>
        </w:rPr>
        <w:t xml:space="preserve">the </w:t>
      </w:r>
      <w:r w:rsidRPr="00E14577">
        <w:rPr>
          <w:sz w:val="24"/>
          <w:szCs w:val="24"/>
          <w:lang w:val="en-US" w:eastAsia="es-ES"/>
        </w:rPr>
        <w:t xml:space="preserve">custody of their victimizers </w:t>
      </w:r>
      <w:r w:rsidR="00982F05" w:rsidRPr="00E14577">
        <w:rPr>
          <w:sz w:val="24"/>
          <w:szCs w:val="24"/>
          <w:lang w:val="en-US" w:eastAsia="es-ES"/>
        </w:rPr>
        <w:t>–even accommodated within the same penitentiary facilities</w:t>
      </w:r>
      <w:r w:rsidRPr="00E14577">
        <w:rPr>
          <w:sz w:val="24"/>
          <w:szCs w:val="24"/>
          <w:lang w:val="en-US" w:eastAsia="es-ES"/>
        </w:rPr>
        <w:t xml:space="preserve">- or in cases of </w:t>
      </w:r>
      <w:r w:rsidR="00982F05" w:rsidRPr="00E14577">
        <w:rPr>
          <w:sz w:val="24"/>
          <w:szCs w:val="24"/>
          <w:lang w:val="en-US" w:eastAsia="es-ES"/>
        </w:rPr>
        <w:t xml:space="preserve">such </w:t>
      </w:r>
      <w:r w:rsidRPr="00E14577">
        <w:rPr>
          <w:sz w:val="24"/>
          <w:szCs w:val="24"/>
          <w:lang w:val="en-US" w:eastAsia="es-ES"/>
        </w:rPr>
        <w:t xml:space="preserve">events </w:t>
      </w:r>
      <w:r w:rsidR="00982F05" w:rsidRPr="00E14577">
        <w:rPr>
          <w:sz w:val="24"/>
          <w:szCs w:val="24"/>
          <w:lang w:val="en-US" w:eastAsia="es-ES"/>
        </w:rPr>
        <w:t>in public areas</w:t>
      </w:r>
      <w:r w:rsidRPr="00E14577">
        <w:rPr>
          <w:sz w:val="24"/>
          <w:szCs w:val="24"/>
          <w:lang w:val="en-US" w:eastAsia="es-ES"/>
        </w:rPr>
        <w:t xml:space="preserve">, they must live in the same territory where the </w:t>
      </w:r>
      <w:r w:rsidR="00982F05" w:rsidRPr="00E14577">
        <w:rPr>
          <w:sz w:val="24"/>
          <w:szCs w:val="24"/>
          <w:lang w:val="en-US" w:eastAsia="es-ES"/>
        </w:rPr>
        <w:t>denounced</w:t>
      </w:r>
      <w:r w:rsidRPr="00E14577">
        <w:rPr>
          <w:sz w:val="24"/>
          <w:szCs w:val="24"/>
          <w:lang w:val="en-US" w:eastAsia="es-ES"/>
        </w:rPr>
        <w:t xml:space="preserve"> security force </w:t>
      </w:r>
      <w:r w:rsidR="00982F05" w:rsidRPr="00E14577">
        <w:rPr>
          <w:sz w:val="24"/>
          <w:szCs w:val="24"/>
          <w:lang w:val="en-US" w:eastAsia="es-ES"/>
        </w:rPr>
        <w:t>is deployed, whereas there is no specific state program or public policy</w:t>
      </w:r>
      <w:r w:rsidRPr="00E14577">
        <w:rPr>
          <w:sz w:val="24"/>
          <w:szCs w:val="24"/>
          <w:lang w:val="en-US" w:eastAsia="es-ES"/>
        </w:rPr>
        <w:t xml:space="preserve"> designed to protect institutional violence </w:t>
      </w:r>
      <w:r w:rsidR="00982F05" w:rsidRPr="00E14577">
        <w:rPr>
          <w:sz w:val="24"/>
          <w:szCs w:val="24"/>
          <w:lang w:val="en-US" w:eastAsia="es-ES"/>
        </w:rPr>
        <w:t>victims</w:t>
      </w:r>
      <w:r w:rsidRPr="00E14577">
        <w:rPr>
          <w:sz w:val="24"/>
          <w:szCs w:val="24"/>
          <w:lang w:val="en-US" w:eastAsia="es-ES"/>
        </w:rPr>
        <w:t xml:space="preserve">. </w:t>
      </w:r>
      <w:r w:rsidR="00982F05" w:rsidRPr="00E14577">
        <w:rPr>
          <w:sz w:val="24"/>
          <w:szCs w:val="24"/>
          <w:lang w:val="en-US" w:eastAsia="es-ES"/>
        </w:rPr>
        <w:t xml:space="preserve">Due to </w:t>
      </w:r>
      <w:r w:rsidRPr="00E14577">
        <w:rPr>
          <w:sz w:val="24"/>
          <w:szCs w:val="24"/>
          <w:lang w:val="en-US" w:eastAsia="es-ES"/>
        </w:rPr>
        <w:t>this</w:t>
      </w:r>
      <w:r w:rsidR="00982F05" w:rsidRPr="00E14577">
        <w:rPr>
          <w:sz w:val="24"/>
          <w:szCs w:val="24"/>
          <w:lang w:val="en-US" w:eastAsia="es-ES"/>
        </w:rPr>
        <w:t xml:space="preserve"> situation</w:t>
      </w:r>
      <w:r w:rsidRPr="00E14577">
        <w:rPr>
          <w:sz w:val="24"/>
          <w:szCs w:val="24"/>
          <w:lang w:val="en-US" w:eastAsia="es-ES"/>
        </w:rPr>
        <w:t xml:space="preserve">, most of the abuse and torture </w:t>
      </w:r>
      <w:r w:rsidR="00982F05" w:rsidRPr="00E14577">
        <w:rPr>
          <w:sz w:val="24"/>
          <w:szCs w:val="24"/>
          <w:lang w:val="en-US" w:eastAsia="es-ES"/>
        </w:rPr>
        <w:t>incidents remain</w:t>
      </w:r>
      <w:r w:rsidRPr="00E14577">
        <w:rPr>
          <w:sz w:val="24"/>
          <w:szCs w:val="24"/>
          <w:lang w:val="en-US" w:eastAsia="es-ES"/>
        </w:rPr>
        <w:t xml:space="preserve"> unreported.</w:t>
      </w:r>
    </w:p>
    <w:p w14:paraId="6DCF4452" w14:textId="5BD08B8F" w:rsidR="00AF78DE" w:rsidRPr="00E14577" w:rsidRDefault="00AF78DE" w:rsidP="00423B95">
      <w:pPr>
        <w:jc w:val="both"/>
        <w:rPr>
          <w:sz w:val="24"/>
          <w:szCs w:val="24"/>
          <w:lang w:val="en-US" w:eastAsia="es-ES"/>
        </w:rPr>
      </w:pPr>
      <w:r w:rsidRPr="00E14577">
        <w:rPr>
          <w:sz w:val="24"/>
          <w:szCs w:val="24"/>
          <w:lang w:val="en-US" w:eastAsia="es-ES"/>
        </w:rPr>
        <w:t>Despite this large amount of record</w:t>
      </w:r>
      <w:r w:rsidR="0018621A" w:rsidRPr="00E14577">
        <w:rPr>
          <w:sz w:val="24"/>
          <w:szCs w:val="24"/>
          <w:lang w:val="en-US" w:eastAsia="es-ES"/>
        </w:rPr>
        <w:t>s</w:t>
      </w:r>
      <w:r w:rsidRPr="00E14577">
        <w:rPr>
          <w:sz w:val="24"/>
          <w:szCs w:val="24"/>
          <w:lang w:val="en-US" w:eastAsia="es-ES"/>
        </w:rPr>
        <w:t xml:space="preserve">, </w:t>
      </w:r>
      <w:r w:rsidR="0018621A" w:rsidRPr="00E14577">
        <w:rPr>
          <w:sz w:val="24"/>
          <w:szCs w:val="24"/>
          <w:lang w:val="en-US" w:eastAsia="es-ES"/>
        </w:rPr>
        <w:t xml:space="preserve">in most cases </w:t>
      </w:r>
      <w:r w:rsidRPr="00E14577">
        <w:rPr>
          <w:sz w:val="24"/>
          <w:szCs w:val="24"/>
          <w:lang w:val="en-US" w:eastAsia="es-ES"/>
        </w:rPr>
        <w:t xml:space="preserve">judicial investigations are ineffective, </w:t>
      </w:r>
      <w:r w:rsidR="0018621A" w:rsidRPr="00E14577">
        <w:rPr>
          <w:sz w:val="24"/>
          <w:szCs w:val="24"/>
          <w:lang w:val="en-US" w:eastAsia="es-ES"/>
        </w:rPr>
        <w:t>which may be considered</w:t>
      </w:r>
      <w:r w:rsidRPr="00E14577">
        <w:rPr>
          <w:sz w:val="24"/>
          <w:szCs w:val="24"/>
          <w:lang w:val="en-US" w:eastAsia="es-ES"/>
        </w:rPr>
        <w:t xml:space="preserve"> a structural deficiency </w:t>
      </w:r>
      <w:r w:rsidR="0018621A" w:rsidRPr="00E14577">
        <w:rPr>
          <w:sz w:val="24"/>
          <w:szCs w:val="24"/>
          <w:lang w:val="en-US" w:eastAsia="es-ES"/>
        </w:rPr>
        <w:t>of</w:t>
      </w:r>
      <w:r w:rsidRPr="00E14577">
        <w:rPr>
          <w:sz w:val="24"/>
          <w:szCs w:val="24"/>
          <w:lang w:val="en-US" w:eastAsia="es-ES"/>
        </w:rPr>
        <w:t xml:space="preserve"> the system of administration of justice.</w:t>
      </w:r>
    </w:p>
    <w:p w14:paraId="437CE6B0" w14:textId="08DACFB7" w:rsidR="00AF78DE" w:rsidRPr="00E14577" w:rsidRDefault="00AF78DE" w:rsidP="00423B95">
      <w:pPr>
        <w:jc w:val="both"/>
        <w:rPr>
          <w:sz w:val="24"/>
          <w:szCs w:val="24"/>
          <w:lang w:val="en-US" w:eastAsia="es-ES"/>
        </w:rPr>
      </w:pPr>
      <w:r w:rsidRPr="00E14577">
        <w:rPr>
          <w:sz w:val="24"/>
          <w:szCs w:val="24"/>
          <w:lang w:val="en-US" w:eastAsia="es-ES"/>
        </w:rPr>
        <w:t>Also</w:t>
      </w:r>
      <w:r w:rsidR="00824890" w:rsidRPr="00E14577">
        <w:rPr>
          <w:sz w:val="24"/>
          <w:szCs w:val="24"/>
          <w:lang w:val="en-US" w:eastAsia="es-ES"/>
        </w:rPr>
        <w:t xml:space="preserve">, </w:t>
      </w:r>
      <w:r w:rsidRPr="00E14577">
        <w:rPr>
          <w:sz w:val="24"/>
          <w:szCs w:val="24"/>
          <w:lang w:val="en-US" w:eastAsia="es-ES"/>
        </w:rPr>
        <w:t>the practice</w:t>
      </w:r>
      <w:r w:rsidR="00824890" w:rsidRPr="00E14577">
        <w:rPr>
          <w:sz w:val="24"/>
          <w:szCs w:val="24"/>
          <w:lang w:val="en-US" w:eastAsia="es-ES"/>
        </w:rPr>
        <w:t xml:space="preserve"> already observed</w:t>
      </w:r>
      <w:r w:rsidRPr="00E14577">
        <w:rPr>
          <w:sz w:val="24"/>
          <w:szCs w:val="24"/>
          <w:lang w:val="en-US" w:eastAsia="es-ES"/>
        </w:rPr>
        <w:t xml:space="preserve"> </w:t>
      </w:r>
      <w:r w:rsidR="00824890" w:rsidRPr="00E14577">
        <w:rPr>
          <w:sz w:val="24"/>
          <w:szCs w:val="24"/>
          <w:lang w:val="en-US" w:eastAsia="es-ES"/>
        </w:rPr>
        <w:t xml:space="preserve">by the Committee regarding judicial agents including torture in </w:t>
      </w:r>
      <w:r w:rsidRPr="00E14577">
        <w:rPr>
          <w:sz w:val="24"/>
          <w:szCs w:val="24"/>
          <w:lang w:val="en-US" w:eastAsia="es-ES"/>
        </w:rPr>
        <w:t>less serious offenses</w:t>
      </w:r>
      <w:r w:rsidR="00824890" w:rsidRPr="00E14577">
        <w:rPr>
          <w:sz w:val="24"/>
          <w:szCs w:val="24"/>
          <w:lang w:val="en-US" w:eastAsia="es-ES"/>
        </w:rPr>
        <w:t xml:space="preserve"> and </w:t>
      </w:r>
      <w:r w:rsidR="004E7976" w:rsidRPr="00E14577">
        <w:rPr>
          <w:sz w:val="24"/>
          <w:szCs w:val="24"/>
          <w:lang w:val="en-US" w:eastAsia="es-ES"/>
        </w:rPr>
        <w:t>criminal</w:t>
      </w:r>
      <w:r w:rsidR="00824890" w:rsidRPr="00E14577">
        <w:rPr>
          <w:sz w:val="24"/>
          <w:szCs w:val="24"/>
          <w:lang w:val="en-US" w:eastAsia="es-ES"/>
        </w:rPr>
        <w:t xml:space="preserve"> types -</w:t>
      </w:r>
      <w:r w:rsidRPr="00E14577">
        <w:rPr>
          <w:sz w:val="24"/>
          <w:szCs w:val="24"/>
          <w:lang w:val="en-US" w:eastAsia="es-ES"/>
        </w:rPr>
        <w:t>particularly</w:t>
      </w:r>
      <w:r w:rsidR="00824890" w:rsidRPr="00E14577">
        <w:rPr>
          <w:sz w:val="24"/>
          <w:szCs w:val="24"/>
          <w:lang w:val="en-US" w:eastAsia="es-ES"/>
        </w:rPr>
        <w:t xml:space="preserve"> class</w:t>
      </w:r>
      <w:r w:rsidRPr="00E14577">
        <w:rPr>
          <w:sz w:val="24"/>
          <w:szCs w:val="24"/>
          <w:lang w:val="en-US" w:eastAsia="es-ES"/>
        </w:rPr>
        <w:t xml:space="preserve">ifying these acts as </w:t>
      </w:r>
      <w:r w:rsidR="007F7C3B" w:rsidRPr="00E14577">
        <w:rPr>
          <w:sz w:val="24"/>
          <w:szCs w:val="24"/>
          <w:lang w:val="en-US" w:eastAsia="es-ES"/>
        </w:rPr>
        <w:t>duress</w:t>
      </w:r>
      <w:r w:rsidR="00824890" w:rsidRPr="00E14577">
        <w:rPr>
          <w:sz w:val="24"/>
          <w:szCs w:val="24"/>
          <w:lang w:val="en-US" w:eastAsia="es-ES"/>
        </w:rPr>
        <w:t xml:space="preserve"> is still common</w:t>
      </w:r>
      <w:r w:rsidRPr="00E14577">
        <w:rPr>
          <w:sz w:val="24"/>
          <w:szCs w:val="24"/>
          <w:lang w:val="en-US" w:eastAsia="es-ES"/>
        </w:rPr>
        <w:t>.</w:t>
      </w:r>
    </w:p>
    <w:p w14:paraId="29AAD32B" w14:textId="1AEDF7EC" w:rsidR="00AF78DE" w:rsidRPr="00E14577" w:rsidRDefault="00AF78DE" w:rsidP="00423B95">
      <w:pPr>
        <w:jc w:val="both"/>
        <w:rPr>
          <w:sz w:val="24"/>
          <w:szCs w:val="24"/>
          <w:lang w:val="en-US" w:eastAsia="es-ES"/>
        </w:rPr>
      </w:pPr>
      <w:r w:rsidRPr="00E14577">
        <w:rPr>
          <w:sz w:val="24"/>
          <w:szCs w:val="24"/>
          <w:lang w:val="en-US" w:eastAsia="es-ES"/>
        </w:rPr>
        <w:t>In particular</w:t>
      </w:r>
      <w:r w:rsidR="00824890" w:rsidRPr="00E14577">
        <w:rPr>
          <w:sz w:val="24"/>
          <w:szCs w:val="24"/>
          <w:lang w:val="en-US" w:eastAsia="es-ES"/>
        </w:rPr>
        <w:t xml:space="preserve">, as regards </w:t>
      </w:r>
      <w:r w:rsidRPr="00E14577">
        <w:rPr>
          <w:sz w:val="24"/>
          <w:szCs w:val="24"/>
          <w:lang w:val="en-US" w:eastAsia="es-ES"/>
        </w:rPr>
        <w:t xml:space="preserve">the ultimate expression of violence deployed in prisons, </w:t>
      </w:r>
      <w:r w:rsidR="00824890" w:rsidRPr="00E14577">
        <w:rPr>
          <w:sz w:val="24"/>
          <w:szCs w:val="24"/>
          <w:lang w:val="en-US" w:eastAsia="es-ES"/>
        </w:rPr>
        <w:t>i.e.</w:t>
      </w:r>
      <w:r w:rsidRPr="00E14577">
        <w:rPr>
          <w:sz w:val="24"/>
          <w:szCs w:val="24"/>
          <w:lang w:val="en-US" w:eastAsia="es-ES"/>
        </w:rPr>
        <w:t xml:space="preserve"> </w:t>
      </w:r>
      <w:r w:rsidR="00824890" w:rsidRPr="00E14577">
        <w:rPr>
          <w:sz w:val="24"/>
          <w:szCs w:val="24"/>
          <w:lang w:val="en-US" w:eastAsia="es-ES"/>
        </w:rPr>
        <w:t xml:space="preserve">the one </w:t>
      </w:r>
      <w:r w:rsidRPr="00E14577">
        <w:rPr>
          <w:sz w:val="24"/>
          <w:szCs w:val="24"/>
          <w:lang w:val="en-US" w:eastAsia="es-ES"/>
        </w:rPr>
        <w:t>ending in the death of detainees, analy</w:t>
      </w:r>
      <w:r w:rsidR="00824890" w:rsidRPr="00E14577">
        <w:rPr>
          <w:sz w:val="24"/>
          <w:szCs w:val="24"/>
          <w:lang w:val="en-US" w:eastAsia="es-ES"/>
        </w:rPr>
        <w:t xml:space="preserve">zing the information that </w:t>
      </w:r>
      <w:r w:rsidRPr="00E14577">
        <w:rPr>
          <w:sz w:val="24"/>
          <w:szCs w:val="24"/>
          <w:lang w:val="en-US" w:eastAsia="es-ES"/>
        </w:rPr>
        <w:t xml:space="preserve">the Program </w:t>
      </w:r>
      <w:r w:rsidR="00824890" w:rsidRPr="00E14577">
        <w:rPr>
          <w:sz w:val="24"/>
          <w:szCs w:val="24"/>
          <w:lang w:val="en-US" w:eastAsia="es-ES"/>
        </w:rPr>
        <w:t xml:space="preserve">has we can </w:t>
      </w:r>
      <w:r w:rsidRPr="00E14577">
        <w:rPr>
          <w:sz w:val="24"/>
          <w:szCs w:val="24"/>
          <w:lang w:val="en-US" w:eastAsia="es-ES"/>
        </w:rPr>
        <w:t xml:space="preserve">conclude that </w:t>
      </w:r>
      <w:r w:rsidR="00824890" w:rsidRPr="00E14577">
        <w:rPr>
          <w:sz w:val="24"/>
          <w:szCs w:val="24"/>
          <w:lang w:val="en-US" w:eastAsia="es-ES"/>
        </w:rPr>
        <w:t>between</w:t>
      </w:r>
      <w:r w:rsidRPr="00E14577">
        <w:rPr>
          <w:sz w:val="24"/>
          <w:szCs w:val="24"/>
          <w:lang w:val="en-US" w:eastAsia="es-ES"/>
        </w:rPr>
        <w:t xml:space="preserve"> 2011 </w:t>
      </w:r>
      <w:r w:rsidR="00824890" w:rsidRPr="00E14577">
        <w:rPr>
          <w:sz w:val="24"/>
          <w:szCs w:val="24"/>
          <w:lang w:val="en-US" w:eastAsia="es-ES"/>
        </w:rPr>
        <w:t>and</w:t>
      </w:r>
      <w:r w:rsidRPr="00E14577">
        <w:rPr>
          <w:sz w:val="24"/>
          <w:szCs w:val="24"/>
          <w:lang w:val="en-US" w:eastAsia="es-ES"/>
        </w:rPr>
        <w:t xml:space="preserve"> 2015, not only </w:t>
      </w:r>
      <w:r w:rsidR="00627DB3" w:rsidRPr="00E14577">
        <w:rPr>
          <w:sz w:val="24"/>
          <w:szCs w:val="24"/>
          <w:lang w:val="en-US" w:eastAsia="es-ES"/>
        </w:rPr>
        <w:t xml:space="preserve">is the </w:t>
      </w:r>
      <w:r w:rsidRPr="00E14577">
        <w:rPr>
          <w:sz w:val="24"/>
          <w:szCs w:val="24"/>
          <w:lang w:val="en-US" w:eastAsia="es-ES"/>
        </w:rPr>
        <w:t>number of violent deaths</w:t>
      </w:r>
      <w:r w:rsidR="00627DB3" w:rsidRPr="00E14577">
        <w:rPr>
          <w:sz w:val="24"/>
          <w:szCs w:val="24"/>
          <w:lang w:val="en-US" w:eastAsia="es-ES"/>
        </w:rPr>
        <w:t xml:space="preserve"> alarming</w:t>
      </w:r>
      <w:r w:rsidRPr="00E14577">
        <w:rPr>
          <w:sz w:val="24"/>
          <w:szCs w:val="24"/>
          <w:lang w:val="en-US" w:eastAsia="es-ES"/>
        </w:rPr>
        <w:t xml:space="preserve">, but also </w:t>
      </w:r>
      <w:r w:rsidR="00627DB3" w:rsidRPr="00E14577">
        <w:rPr>
          <w:sz w:val="24"/>
          <w:szCs w:val="24"/>
          <w:lang w:val="en-US" w:eastAsia="es-ES"/>
        </w:rPr>
        <w:t>that of the ones</w:t>
      </w:r>
      <w:r w:rsidRPr="00E14577">
        <w:rPr>
          <w:sz w:val="24"/>
          <w:szCs w:val="24"/>
          <w:lang w:val="en-US" w:eastAsia="es-ES"/>
        </w:rPr>
        <w:t xml:space="preserve"> produced by disease and deficiencies in health care, in many cases </w:t>
      </w:r>
      <w:r w:rsidR="00627DB3" w:rsidRPr="00E14577">
        <w:rPr>
          <w:sz w:val="24"/>
          <w:szCs w:val="24"/>
          <w:lang w:val="en-US" w:eastAsia="es-ES"/>
        </w:rPr>
        <w:t>due to avoidable</w:t>
      </w:r>
      <w:r w:rsidRPr="00E14577">
        <w:rPr>
          <w:sz w:val="24"/>
          <w:szCs w:val="24"/>
          <w:lang w:val="en-US" w:eastAsia="es-ES"/>
        </w:rPr>
        <w:t xml:space="preserve"> causes </w:t>
      </w:r>
      <w:r w:rsidR="00627DB3" w:rsidRPr="00E14577">
        <w:rPr>
          <w:sz w:val="24"/>
          <w:szCs w:val="24"/>
          <w:lang w:val="en-US" w:eastAsia="es-ES"/>
        </w:rPr>
        <w:t>as long as</w:t>
      </w:r>
      <w:r w:rsidRPr="00E14577">
        <w:rPr>
          <w:sz w:val="24"/>
          <w:szCs w:val="24"/>
          <w:lang w:val="en-US" w:eastAsia="es-ES"/>
        </w:rPr>
        <w:t xml:space="preserve"> ti</w:t>
      </w:r>
      <w:r w:rsidR="00627DB3" w:rsidRPr="00E14577">
        <w:rPr>
          <w:sz w:val="24"/>
          <w:szCs w:val="24"/>
          <w:lang w:val="en-US" w:eastAsia="es-ES"/>
        </w:rPr>
        <w:t>mely and/ or appropriate treatment is given</w:t>
      </w:r>
      <w:r w:rsidRPr="00E14577">
        <w:rPr>
          <w:sz w:val="24"/>
          <w:szCs w:val="24"/>
          <w:lang w:val="en-US" w:eastAsia="es-ES"/>
        </w:rPr>
        <w:t>.</w:t>
      </w:r>
    </w:p>
    <w:p w14:paraId="60CEA1CF" w14:textId="64FAC3E5" w:rsidR="00561AB0"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2665117C" w14:textId="77777777" w:rsidR="004675C4" w:rsidRPr="00E14577" w:rsidRDefault="004675C4" w:rsidP="004675C4">
      <w:pPr>
        <w:jc w:val="both"/>
        <w:rPr>
          <w:b/>
          <w:sz w:val="24"/>
          <w:szCs w:val="24"/>
          <w:lang w:val="en-US"/>
        </w:rPr>
      </w:pPr>
      <w:r w:rsidRPr="00E14577">
        <w:rPr>
          <w:b/>
          <w:sz w:val="24"/>
          <w:szCs w:val="24"/>
          <w:lang w:val="en-US"/>
        </w:rPr>
        <w:t>• The state should enforce the National Mechanism for Prevention of Torture and Other Cruel, Inhuman or Degrading Treatment and Punishment, in accordance with the commitment to the Optional Protocol to the Convention against Torture and Other Cruel, Inhuman or Degrading Treatment (Law 25932), and ensure that the provinces and the Autonomous City of Buenos Aires introduce local mechanisms.</w:t>
      </w:r>
    </w:p>
    <w:p w14:paraId="0E5C91EC" w14:textId="77777777" w:rsidR="004675C4" w:rsidRPr="00E14577" w:rsidRDefault="004675C4" w:rsidP="004675C4">
      <w:pPr>
        <w:jc w:val="both"/>
        <w:rPr>
          <w:b/>
          <w:sz w:val="24"/>
          <w:szCs w:val="24"/>
          <w:lang w:val="en-US"/>
        </w:rPr>
      </w:pPr>
      <w:r w:rsidRPr="00E14577">
        <w:rPr>
          <w:b/>
          <w:sz w:val="24"/>
          <w:szCs w:val="24"/>
          <w:lang w:val="en-US"/>
        </w:rPr>
        <w:t>• Notwithstanding the necessary enforcement of mechanisms for the prevention of torture at national and provincial levels, the State party should enact legislation and grant the necessary authorizations so that to that public defenders may visit places of detention, confinement or any other sort of deprivation of liberty, without administrative restrictions or the need for prior judicial permits.</w:t>
      </w:r>
    </w:p>
    <w:p w14:paraId="1056D657" w14:textId="77777777" w:rsidR="004675C4" w:rsidRPr="00E14577" w:rsidRDefault="004675C4" w:rsidP="004675C4">
      <w:pPr>
        <w:jc w:val="both"/>
        <w:rPr>
          <w:b/>
          <w:sz w:val="24"/>
          <w:szCs w:val="24"/>
          <w:lang w:val="en-US"/>
        </w:rPr>
      </w:pPr>
      <w:r w:rsidRPr="00E14577">
        <w:rPr>
          <w:b/>
          <w:sz w:val="24"/>
          <w:szCs w:val="24"/>
          <w:lang w:val="en-US"/>
        </w:rPr>
        <w:lastRenderedPageBreak/>
        <w:t>• The State should be required, particularly in the light of the lack of progress in court cases and the impunity that it entails, to ensure the effective and thorough investigation of killings, torture and other inhuman treatment, occurring in confinement facilities, and to sanction those responsible with sentences suitable to the gravity of the offense.</w:t>
      </w:r>
    </w:p>
    <w:p w14:paraId="2EF446C3" w14:textId="77777777" w:rsidR="004675C4" w:rsidRPr="00E14577" w:rsidRDefault="004675C4" w:rsidP="004675C4">
      <w:pPr>
        <w:jc w:val="both"/>
        <w:rPr>
          <w:b/>
          <w:sz w:val="24"/>
          <w:szCs w:val="24"/>
          <w:lang w:val="en-US"/>
        </w:rPr>
      </w:pPr>
    </w:p>
    <w:p w14:paraId="25BF1779" w14:textId="77777777" w:rsidR="004675C4" w:rsidRPr="00E14577" w:rsidRDefault="004675C4" w:rsidP="004675C4">
      <w:pPr>
        <w:jc w:val="both"/>
        <w:rPr>
          <w:b/>
          <w:sz w:val="24"/>
          <w:szCs w:val="24"/>
          <w:lang w:val="en-US"/>
        </w:rPr>
      </w:pPr>
      <w:r w:rsidRPr="00E14577">
        <w:rPr>
          <w:b/>
          <w:sz w:val="24"/>
          <w:szCs w:val="24"/>
          <w:lang w:val="en-US"/>
        </w:rPr>
        <w:t>V. ELIMINATION OF SLAVERY AND SERVITUDE (Art. 8)</w:t>
      </w:r>
    </w:p>
    <w:p w14:paraId="48A3EDC6" w14:textId="219927F2" w:rsidR="00AF78DE" w:rsidRPr="00E14577" w:rsidRDefault="00AF78DE" w:rsidP="00423B95">
      <w:pPr>
        <w:jc w:val="both"/>
        <w:rPr>
          <w:sz w:val="24"/>
          <w:szCs w:val="24"/>
          <w:lang w:val="en-US" w:eastAsia="es-ES"/>
        </w:rPr>
      </w:pPr>
      <w:r w:rsidRPr="00E14577">
        <w:rPr>
          <w:sz w:val="24"/>
          <w:szCs w:val="24"/>
          <w:lang w:val="en-US" w:eastAsia="es-ES"/>
        </w:rPr>
        <w:t xml:space="preserve">The </w:t>
      </w:r>
      <w:r w:rsidR="0087136A" w:rsidRPr="00E14577">
        <w:rPr>
          <w:sz w:val="24"/>
          <w:szCs w:val="24"/>
          <w:lang w:val="en-US" w:eastAsia="es-ES"/>
        </w:rPr>
        <w:t xml:space="preserve">Office of the Public Defender General </w:t>
      </w:r>
      <w:r w:rsidRPr="00E14577">
        <w:rPr>
          <w:sz w:val="24"/>
          <w:szCs w:val="24"/>
          <w:lang w:val="en-US" w:eastAsia="es-ES"/>
        </w:rPr>
        <w:t>has implemented the Program</w:t>
      </w:r>
      <w:r w:rsidR="00B06B12" w:rsidRPr="00E14577">
        <w:rPr>
          <w:sz w:val="24"/>
          <w:szCs w:val="24"/>
          <w:lang w:val="en-US" w:eastAsia="es-ES"/>
        </w:rPr>
        <w:t xml:space="preserve"> for Legal Advice and Representation for </w:t>
      </w:r>
      <w:r w:rsidRPr="00E14577">
        <w:rPr>
          <w:sz w:val="24"/>
          <w:szCs w:val="24"/>
          <w:lang w:val="en-US" w:eastAsia="es-ES"/>
        </w:rPr>
        <w:t xml:space="preserve">Victims of </w:t>
      </w:r>
      <w:r w:rsidR="00B06B12" w:rsidRPr="00E14577">
        <w:rPr>
          <w:sz w:val="24"/>
          <w:szCs w:val="24"/>
          <w:lang w:val="en-US" w:eastAsia="es-ES"/>
        </w:rPr>
        <w:t xml:space="preserve">the </w:t>
      </w:r>
      <w:r w:rsidRPr="00E14577">
        <w:rPr>
          <w:sz w:val="24"/>
          <w:szCs w:val="24"/>
          <w:lang w:val="en-US" w:eastAsia="es-ES"/>
        </w:rPr>
        <w:t>Crime of Trafficking</w:t>
      </w:r>
      <w:r w:rsidR="00B06B12" w:rsidRPr="00E14577">
        <w:rPr>
          <w:sz w:val="24"/>
          <w:szCs w:val="24"/>
          <w:lang w:val="en-US" w:eastAsia="es-ES"/>
        </w:rPr>
        <w:t xml:space="preserve"> in Persons</w:t>
      </w:r>
      <w:r w:rsidRPr="00E14577">
        <w:rPr>
          <w:sz w:val="24"/>
          <w:szCs w:val="24"/>
          <w:lang w:val="en-US" w:eastAsia="es-ES"/>
        </w:rPr>
        <w:t>, which aims to contribut</w:t>
      </w:r>
      <w:r w:rsidR="00B06B12" w:rsidRPr="00E14577">
        <w:rPr>
          <w:sz w:val="24"/>
          <w:szCs w:val="24"/>
          <w:lang w:val="en-US" w:eastAsia="es-ES"/>
        </w:rPr>
        <w:t>ing</w:t>
      </w:r>
      <w:r w:rsidRPr="00E14577">
        <w:rPr>
          <w:sz w:val="24"/>
          <w:szCs w:val="24"/>
          <w:lang w:val="en-US" w:eastAsia="es-ES"/>
        </w:rPr>
        <w:t xml:space="preserve"> to the protection and promotion of the rights of victims of </w:t>
      </w:r>
      <w:r w:rsidR="00B06B12" w:rsidRPr="00E14577">
        <w:rPr>
          <w:sz w:val="24"/>
          <w:szCs w:val="24"/>
          <w:lang w:val="en-US" w:eastAsia="es-ES"/>
        </w:rPr>
        <w:t xml:space="preserve">human </w:t>
      </w:r>
      <w:r w:rsidRPr="00E14577">
        <w:rPr>
          <w:sz w:val="24"/>
          <w:szCs w:val="24"/>
          <w:lang w:val="en-US" w:eastAsia="es-ES"/>
        </w:rPr>
        <w:t xml:space="preserve">trafficking and exploitation, access to justice and comprehensive legal assistance. </w:t>
      </w:r>
      <w:r w:rsidR="00B06B12" w:rsidRPr="00E14577">
        <w:rPr>
          <w:sz w:val="24"/>
          <w:szCs w:val="24"/>
          <w:lang w:val="en-US" w:eastAsia="es-ES"/>
        </w:rPr>
        <w:t xml:space="preserve">Its goals, among others, </w:t>
      </w:r>
      <w:r w:rsidRPr="00E14577">
        <w:rPr>
          <w:sz w:val="24"/>
          <w:szCs w:val="24"/>
          <w:lang w:val="en-US" w:eastAsia="es-ES"/>
        </w:rPr>
        <w:t xml:space="preserve">are to centralize and systematize any request to provide advice and </w:t>
      </w:r>
      <w:r w:rsidR="00B06B12" w:rsidRPr="00E14577">
        <w:rPr>
          <w:sz w:val="24"/>
          <w:szCs w:val="24"/>
          <w:lang w:val="en-US" w:eastAsia="es-ES"/>
        </w:rPr>
        <w:t xml:space="preserve">legal representation to </w:t>
      </w:r>
      <w:r w:rsidRPr="00E14577">
        <w:rPr>
          <w:sz w:val="24"/>
          <w:szCs w:val="24"/>
          <w:lang w:val="en-US" w:eastAsia="es-ES"/>
        </w:rPr>
        <w:t xml:space="preserve">victims and </w:t>
      </w:r>
      <w:r w:rsidR="00B06B12" w:rsidRPr="00E14577">
        <w:rPr>
          <w:sz w:val="24"/>
          <w:szCs w:val="24"/>
          <w:lang w:val="en-US" w:eastAsia="es-ES"/>
        </w:rPr>
        <w:t xml:space="preserve">to </w:t>
      </w:r>
      <w:r w:rsidRPr="00E14577">
        <w:rPr>
          <w:sz w:val="24"/>
          <w:szCs w:val="24"/>
          <w:lang w:val="en-US" w:eastAsia="es-ES"/>
        </w:rPr>
        <w:t xml:space="preserve">collaborate with </w:t>
      </w:r>
      <w:r w:rsidR="00B06B12" w:rsidRPr="00E14577">
        <w:rPr>
          <w:sz w:val="24"/>
          <w:szCs w:val="24"/>
          <w:lang w:val="en-US" w:eastAsia="es-ES"/>
        </w:rPr>
        <w:t xml:space="preserve">the </w:t>
      </w:r>
      <w:r w:rsidRPr="00E14577">
        <w:rPr>
          <w:sz w:val="24"/>
          <w:szCs w:val="24"/>
          <w:lang w:val="en-US" w:eastAsia="es-ES"/>
        </w:rPr>
        <w:t>public defender</w:t>
      </w:r>
      <w:r w:rsidR="00260738">
        <w:rPr>
          <w:sz w:val="24"/>
          <w:szCs w:val="24"/>
          <w:lang w:val="en-US" w:eastAsia="es-ES"/>
        </w:rPr>
        <w:t>´s</w:t>
      </w:r>
      <w:r w:rsidRPr="00E14577">
        <w:rPr>
          <w:sz w:val="24"/>
          <w:szCs w:val="24"/>
          <w:lang w:val="en-US" w:eastAsia="es-ES"/>
        </w:rPr>
        <w:t xml:space="preserve"> offices</w:t>
      </w:r>
      <w:r w:rsidR="00B06B12" w:rsidRPr="00E14577">
        <w:rPr>
          <w:sz w:val="24"/>
          <w:szCs w:val="24"/>
          <w:lang w:val="en-US" w:eastAsia="es-ES"/>
        </w:rPr>
        <w:t xml:space="preserve"> intervening in each province</w:t>
      </w:r>
      <w:r w:rsidRPr="00E14577">
        <w:rPr>
          <w:sz w:val="24"/>
          <w:szCs w:val="24"/>
          <w:lang w:val="en-US" w:eastAsia="es-ES"/>
        </w:rPr>
        <w:t xml:space="preserve">; </w:t>
      </w:r>
      <w:r w:rsidR="00B06B12" w:rsidRPr="00E14577">
        <w:rPr>
          <w:sz w:val="24"/>
          <w:szCs w:val="24"/>
          <w:lang w:val="en-US" w:eastAsia="es-ES"/>
        </w:rPr>
        <w:t xml:space="preserve">to </w:t>
      </w:r>
      <w:r w:rsidRPr="00E14577">
        <w:rPr>
          <w:sz w:val="24"/>
          <w:szCs w:val="24"/>
          <w:lang w:val="en-US" w:eastAsia="es-ES"/>
        </w:rPr>
        <w:t>strengthen institutional links with the various agencies that address issues related to the subject</w:t>
      </w:r>
      <w:r w:rsidR="00B06B12" w:rsidRPr="00E14577">
        <w:rPr>
          <w:sz w:val="24"/>
          <w:szCs w:val="24"/>
          <w:lang w:val="en-US" w:eastAsia="es-ES"/>
        </w:rPr>
        <w:t xml:space="preserve"> matter</w:t>
      </w:r>
      <w:r w:rsidRPr="00E14577">
        <w:rPr>
          <w:sz w:val="24"/>
          <w:szCs w:val="24"/>
          <w:lang w:val="en-US" w:eastAsia="es-ES"/>
        </w:rPr>
        <w:t xml:space="preserve">; </w:t>
      </w:r>
      <w:r w:rsidR="004528A8" w:rsidRPr="00E14577">
        <w:rPr>
          <w:sz w:val="24"/>
          <w:szCs w:val="24"/>
          <w:lang w:val="en-US" w:eastAsia="es-ES"/>
        </w:rPr>
        <w:t xml:space="preserve">and to </w:t>
      </w:r>
      <w:r w:rsidRPr="00E14577">
        <w:rPr>
          <w:sz w:val="24"/>
          <w:szCs w:val="24"/>
          <w:lang w:val="en-US" w:eastAsia="es-ES"/>
        </w:rPr>
        <w:t>promo</w:t>
      </w:r>
      <w:r w:rsidR="004528A8" w:rsidRPr="00E14577">
        <w:rPr>
          <w:sz w:val="24"/>
          <w:szCs w:val="24"/>
          <w:lang w:val="en-US" w:eastAsia="es-ES"/>
        </w:rPr>
        <w:t>te training and reflection on the matter</w:t>
      </w:r>
      <w:r w:rsidRPr="00E14577">
        <w:rPr>
          <w:sz w:val="24"/>
          <w:szCs w:val="24"/>
          <w:lang w:val="en-US" w:eastAsia="es-ES"/>
        </w:rPr>
        <w:t>.</w:t>
      </w:r>
    </w:p>
    <w:p w14:paraId="53E5A74F" w14:textId="37420299" w:rsidR="00AF78DE" w:rsidRPr="00E14577" w:rsidRDefault="00AF78DE" w:rsidP="00423B95">
      <w:pPr>
        <w:jc w:val="both"/>
        <w:rPr>
          <w:sz w:val="24"/>
          <w:szCs w:val="24"/>
          <w:lang w:val="en-US" w:eastAsia="es-ES"/>
        </w:rPr>
      </w:pPr>
      <w:r w:rsidRPr="00E14577">
        <w:rPr>
          <w:sz w:val="24"/>
          <w:szCs w:val="24"/>
          <w:lang w:val="en-US" w:eastAsia="es-ES"/>
        </w:rPr>
        <w:t xml:space="preserve">The Argentine State </w:t>
      </w:r>
      <w:r w:rsidR="004528A8" w:rsidRPr="00E14577">
        <w:rPr>
          <w:sz w:val="24"/>
          <w:szCs w:val="24"/>
          <w:lang w:val="en-US" w:eastAsia="es-ES"/>
        </w:rPr>
        <w:t>argued</w:t>
      </w:r>
      <w:r w:rsidRPr="00E14577">
        <w:rPr>
          <w:sz w:val="24"/>
          <w:szCs w:val="24"/>
          <w:lang w:val="en-US" w:eastAsia="es-ES"/>
        </w:rPr>
        <w:t xml:space="preserve"> regulatory progress and </w:t>
      </w:r>
      <w:r w:rsidR="004528A8" w:rsidRPr="00E14577">
        <w:rPr>
          <w:sz w:val="24"/>
          <w:szCs w:val="24"/>
          <w:lang w:val="en-US" w:eastAsia="es-ES"/>
        </w:rPr>
        <w:t xml:space="preserve">the creation of bodies </w:t>
      </w:r>
      <w:r w:rsidRPr="00E14577">
        <w:rPr>
          <w:sz w:val="24"/>
          <w:szCs w:val="24"/>
          <w:lang w:val="en-US" w:eastAsia="es-ES"/>
        </w:rPr>
        <w:t xml:space="preserve">dedicated to different aspects of trafficking </w:t>
      </w:r>
      <w:r w:rsidR="004528A8" w:rsidRPr="00E14577">
        <w:rPr>
          <w:sz w:val="24"/>
          <w:szCs w:val="24"/>
          <w:lang w:val="en-US" w:eastAsia="es-ES"/>
        </w:rPr>
        <w:t>in persons</w:t>
      </w:r>
      <w:r w:rsidRPr="00E14577">
        <w:rPr>
          <w:sz w:val="24"/>
          <w:szCs w:val="24"/>
          <w:lang w:val="en-US" w:eastAsia="es-ES"/>
        </w:rPr>
        <w:t xml:space="preserve">. However, there is still a long </w:t>
      </w:r>
      <w:r w:rsidR="004528A8" w:rsidRPr="00E14577">
        <w:rPr>
          <w:sz w:val="24"/>
          <w:szCs w:val="24"/>
          <w:lang w:val="en-US" w:eastAsia="es-ES"/>
        </w:rPr>
        <w:t xml:space="preserve">way to go in order </w:t>
      </w:r>
      <w:r w:rsidRPr="00E14577">
        <w:rPr>
          <w:sz w:val="24"/>
          <w:szCs w:val="24"/>
          <w:lang w:val="en-US" w:eastAsia="es-ES"/>
        </w:rPr>
        <w:t xml:space="preserve">to achieve the implementation of a comprehensive </w:t>
      </w:r>
      <w:r w:rsidR="004528A8" w:rsidRPr="00E14577">
        <w:rPr>
          <w:sz w:val="24"/>
          <w:szCs w:val="24"/>
          <w:lang w:val="en-US" w:eastAsia="es-ES"/>
        </w:rPr>
        <w:t>policy of</w:t>
      </w:r>
      <w:r w:rsidRPr="00E14577">
        <w:rPr>
          <w:sz w:val="24"/>
          <w:szCs w:val="24"/>
          <w:lang w:val="en-US" w:eastAsia="es-ES"/>
        </w:rPr>
        <w:t xml:space="preserve"> detection and identification of victims, protection and assistance.</w:t>
      </w:r>
    </w:p>
    <w:p w14:paraId="627944FB" w14:textId="67B10D6F"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22F1979C" w14:textId="77777777" w:rsidR="004675C4" w:rsidRPr="00E14577" w:rsidRDefault="004675C4" w:rsidP="004675C4">
      <w:pPr>
        <w:jc w:val="both"/>
        <w:rPr>
          <w:b/>
          <w:sz w:val="24"/>
          <w:szCs w:val="24"/>
          <w:lang w:val="en-US"/>
        </w:rPr>
      </w:pPr>
      <w:r w:rsidRPr="00E14577">
        <w:rPr>
          <w:b/>
          <w:sz w:val="24"/>
          <w:szCs w:val="24"/>
          <w:lang w:val="en-US"/>
        </w:rPr>
        <w:t>• The State should be urged to adopt a comprehensive policy complying with all due diligence to prevent human trafficking, to investigate and, where appropriate, to punish traffickers, assist and protect victims of human trafficking and ensure their right to effective remedy and reparation, which should include restitution, rehabilitation, compensation, satisfaction and guarantees of non-repetition. The State should be exhorted to allocate sufficient resources to the policies, services and agencies involved in the fight against human trafficking, especially for those providing protection and comprehensive assistance to victims.</w:t>
      </w:r>
    </w:p>
    <w:p w14:paraId="4A2D5580" w14:textId="77777777" w:rsidR="004675C4" w:rsidRPr="00E14577" w:rsidRDefault="004675C4" w:rsidP="004675C4">
      <w:pPr>
        <w:jc w:val="both"/>
        <w:rPr>
          <w:b/>
          <w:sz w:val="24"/>
          <w:szCs w:val="24"/>
          <w:lang w:val="en-US"/>
        </w:rPr>
      </w:pPr>
      <w:r w:rsidRPr="00E14577">
        <w:rPr>
          <w:b/>
          <w:sz w:val="24"/>
          <w:szCs w:val="24"/>
          <w:lang w:val="en-US"/>
        </w:rPr>
        <w:t>• The State should be urged to take measures to prevent human trafficking by addressing the broader , systemic process, the ultimate causes that contribute to human trafficking, and the social, economic, cultural and political factors causing the vulnerability of victims and potential victims of human trafficking, such as inequality, gender-based discrimination, sexual violence, social exclusion and marginalization, poverty, the lack of educational opportunities and of access to health care and housing, unemployment and unfair labor conditions, mainly in the case of migrant workers, among others.</w:t>
      </w:r>
    </w:p>
    <w:p w14:paraId="4835D9D4" w14:textId="77777777" w:rsidR="004675C4" w:rsidRPr="00E14577" w:rsidRDefault="004675C4" w:rsidP="004675C4">
      <w:pPr>
        <w:jc w:val="both"/>
        <w:rPr>
          <w:b/>
          <w:sz w:val="24"/>
          <w:szCs w:val="24"/>
          <w:lang w:val="en-US"/>
        </w:rPr>
      </w:pPr>
      <w:r w:rsidRPr="00E14577">
        <w:rPr>
          <w:b/>
          <w:sz w:val="24"/>
          <w:szCs w:val="24"/>
          <w:lang w:val="en-US"/>
        </w:rPr>
        <w:t xml:space="preserve">• The State should be urged to adopt legislative or other measures, such as educational, social and cultural policies, to discourage the demand that fosters all </w:t>
      </w:r>
      <w:r w:rsidRPr="00E14577">
        <w:rPr>
          <w:b/>
          <w:sz w:val="24"/>
          <w:szCs w:val="24"/>
          <w:lang w:val="en-US"/>
        </w:rPr>
        <w:lastRenderedPageBreak/>
        <w:t>forms of exploitation leading to human trafficking, especially to that of women and children.</w:t>
      </w:r>
    </w:p>
    <w:p w14:paraId="54F27B0C" w14:textId="77777777" w:rsidR="004675C4" w:rsidRPr="00E14577" w:rsidRDefault="004675C4" w:rsidP="004675C4">
      <w:pPr>
        <w:jc w:val="both"/>
        <w:rPr>
          <w:b/>
          <w:sz w:val="24"/>
          <w:szCs w:val="24"/>
          <w:lang w:val="en-US"/>
        </w:rPr>
      </w:pPr>
      <w:r w:rsidRPr="00E14577">
        <w:rPr>
          <w:b/>
          <w:sz w:val="24"/>
          <w:szCs w:val="24"/>
          <w:lang w:val="en-US"/>
        </w:rPr>
        <w:t>• The State should be exhorted to guarantee free legal aid in courts of all instances, access to justice and judicial remedies enabling comprehensive reparation for victims of human trafficking and exploitation, as well as protection and assistance when they participate as witnesses in proceedings related to human trafficking before, during and after the trial. In addition, the state should be urged to fully respect the principle of exemption from criminal liability, according to which victims of human trafficking shall not be detained, charged or prosecuted for activities related to their trafficked person condition. The state should have a proactive attitude regarding confiscations and regulate the legislation with regard to confiscated property in such cases and establish a direct compensation fund for victims.</w:t>
      </w:r>
    </w:p>
    <w:p w14:paraId="678BAA6A" w14:textId="77777777" w:rsidR="004675C4" w:rsidRPr="00E14577" w:rsidRDefault="004675C4" w:rsidP="004675C4">
      <w:pPr>
        <w:jc w:val="both"/>
        <w:rPr>
          <w:b/>
          <w:sz w:val="24"/>
          <w:szCs w:val="24"/>
          <w:lang w:val="en-US"/>
        </w:rPr>
      </w:pPr>
    </w:p>
    <w:p w14:paraId="75675DD0" w14:textId="77777777" w:rsidR="004675C4" w:rsidRPr="00E14577" w:rsidRDefault="004675C4" w:rsidP="004675C4">
      <w:pPr>
        <w:jc w:val="both"/>
        <w:rPr>
          <w:b/>
          <w:sz w:val="24"/>
          <w:szCs w:val="24"/>
          <w:lang w:val="en-US"/>
        </w:rPr>
      </w:pPr>
      <w:r w:rsidRPr="00E14577">
        <w:rPr>
          <w:b/>
          <w:sz w:val="24"/>
          <w:szCs w:val="24"/>
          <w:lang w:val="en-US"/>
        </w:rPr>
        <w:t>VI. TREATMENT OF PERSONS DEPRIVED OF THEIR LIBERTY (Art. 2, 9 and 10)</w:t>
      </w:r>
    </w:p>
    <w:p w14:paraId="62FDA497" w14:textId="2BDE5C71" w:rsidR="00AF78DE" w:rsidRPr="00E14577" w:rsidRDefault="00AF78DE" w:rsidP="00423B95">
      <w:pPr>
        <w:jc w:val="both"/>
        <w:rPr>
          <w:sz w:val="24"/>
          <w:szCs w:val="24"/>
          <w:lang w:val="en-US" w:eastAsia="es-ES"/>
        </w:rPr>
      </w:pPr>
      <w:r w:rsidRPr="00E14577">
        <w:rPr>
          <w:sz w:val="24"/>
          <w:szCs w:val="24"/>
          <w:lang w:val="en-US" w:eastAsia="es-ES"/>
        </w:rPr>
        <w:t xml:space="preserve">Records of the Prison Commission of </w:t>
      </w:r>
      <w:r w:rsidR="004655A2" w:rsidRPr="00E14577">
        <w:rPr>
          <w:sz w:val="24"/>
          <w:szCs w:val="24"/>
          <w:lang w:val="en-US" w:eastAsia="es-ES"/>
        </w:rPr>
        <w:t>this</w:t>
      </w:r>
      <w:r w:rsidRPr="00E14577">
        <w:rPr>
          <w:sz w:val="24"/>
          <w:szCs w:val="24"/>
          <w:lang w:val="en-US" w:eastAsia="es-ES"/>
        </w:rPr>
        <w:t xml:space="preserve"> Office</w:t>
      </w:r>
      <w:r w:rsidR="004655A2" w:rsidRPr="00E14577">
        <w:rPr>
          <w:sz w:val="24"/>
          <w:szCs w:val="24"/>
          <w:lang w:val="en-US" w:eastAsia="es-ES"/>
        </w:rPr>
        <w:t xml:space="preserve"> show that by October 5</w:t>
      </w:r>
      <w:r w:rsidR="004655A2" w:rsidRPr="00E14577">
        <w:rPr>
          <w:sz w:val="24"/>
          <w:szCs w:val="24"/>
          <w:vertAlign w:val="superscript"/>
          <w:lang w:val="en-US" w:eastAsia="es-ES"/>
        </w:rPr>
        <w:t>th</w:t>
      </w:r>
      <w:r w:rsidR="004655A2" w:rsidRPr="00E14577">
        <w:rPr>
          <w:sz w:val="24"/>
          <w:szCs w:val="24"/>
          <w:lang w:val="en-US" w:eastAsia="es-ES"/>
        </w:rPr>
        <w:t xml:space="preserve"> </w:t>
      </w:r>
      <w:r w:rsidRPr="00E14577">
        <w:rPr>
          <w:sz w:val="24"/>
          <w:szCs w:val="24"/>
          <w:lang w:val="en-US" w:eastAsia="es-ES"/>
        </w:rPr>
        <w:t xml:space="preserve">2012 </w:t>
      </w:r>
      <w:r w:rsidR="00DE2ED3" w:rsidRPr="00E14577">
        <w:rPr>
          <w:sz w:val="24"/>
          <w:szCs w:val="24"/>
          <w:lang w:val="en-US" w:eastAsia="es-ES"/>
        </w:rPr>
        <w:t xml:space="preserve">in the </w:t>
      </w:r>
      <w:r w:rsidRPr="00E14577">
        <w:rPr>
          <w:sz w:val="24"/>
          <w:szCs w:val="24"/>
          <w:lang w:val="en-US" w:eastAsia="es-ES"/>
        </w:rPr>
        <w:t xml:space="preserve">Federal Penitentiary Service </w:t>
      </w:r>
      <w:r w:rsidR="00DE2ED3" w:rsidRPr="00E14577">
        <w:rPr>
          <w:sz w:val="24"/>
          <w:szCs w:val="24"/>
          <w:lang w:val="en-US" w:eastAsia="es-ES"/>
        </w:rPr>
        <w:t xml:space="preserve">there were </w:t>
      </w:r>
      <w:r w:rsidRPr="00E14577">
        <w:rPr>
          <w:sz w:val="24"/>
          <w:szCs w:val="24"/>
          <w:lang w:val="en-US" w:eastAsia="es-ES"/>
        </w:rPr>
        <w:t xml:space="preserve">a total of 5515 persons </w:t>
      </w:r>
      <w:r w:rsidR="00511952" w:rsidRPr="00E14577">
        <w:rPr>
          <w:sz w:val="24"/>
          <w:szCs w:val="24"/>
          <w:lang w:val="en-US" w:eastAsia="es-ES"/>
        </w:rPr>
        <w:t>under pre-trial detention</w:t>
      </w:r>
      <w:r w:rsidR="00511952" w:rsidRPr="00E14577">
        <w:rPr>
          <w:sz w:val="24"/>
          <w:szCs w:val="24"/>
          <w:lang w:val="en-US" w:eastAsia="es-ES"/>
        </w:rPr>
        <w:t xml:space="preserve"> </w:t>
      </w:r>
      <w:r w:rsidRPr="00E14577">
        <w:rPr>
          <w:sz w:val="24"/>
          <w:szCs w:val="24"/>
          <w:lang w:val="en-US" w:eastAsia="es-ES"/>
        </w:rPr>
        <w:t xml:space="preserve">and </w:t>
      </w:r>
      <w:r w:rsidR="00DE2ED3" w:rsidRPr="00E14577">
        <w:rPr>
          <w:sz w:val="24"/>
          <w:szCs w:val="24"/>
          <w:lang w:val="en-US" w:eastAsia="es-ES"/>
        </w:rPr>
        <w:t xml:space="preserve">4335 </w:t>
      </w:r>
      <w:r w:rsidRPr="00E14577">
        <w:rPr>
          <w:sz w:val="24"/>
          <w:szCs w:val="24"/>
          <w:lang w:val="en-US" w:eastAsia="es-ES"/>
        </w:rPr>
        <w:t xml:space="preserve">persons convicted, </w:t>
      </w:r>
      <w:r w:rsidR="00DE2ED3" w:rsidRPr="00E14577">
        <w:rPr>
          <w:sz w:val="24"/>
          <w:szCs w:val="24"/>
          <w:lang w:val="en-US" w:eastAsia="es-ES"/>
        </w:rPr>
        <w:t>whereas by May 6</w:t>
      </w:r>
      <w:r w:rsidR="00DE2ED3" w:rsidRPr="00E14577">
        <w:rPr>
          <w:sz w:val="24"/>
          <w:szCs w:val="24"/>
          <w:vertAlign w:val="superscript"/>
          <w:lang w:val="en-US" w:eastAsia="es-ES"/>
        </w:rPr>
        <w:t>th</w:t>
      </w:r>
      <w:r w:rsidR="00DE2ED3" w:rsidRPr="00E14577">
        <w:rPr>
          <w:sz w:val="24"/>
          <w:szCs w:val="24"/>
          <w:lang w:val="en-US" w:eastAsia="es-ES"/>
        </w:rPr>
        <w:t xml:space="preserve"> 2016 there were a</w:t>
      </w:r>
      <w:r w:rsidRPr="00E14577">
        <w:rPr>
          <w:sz w:val="24"/>
          <w:szCs w:val="24"/>
          <w:lang w:val="en-US" w:eastAsia="es-ES"/>
        </w:rPr>
        <w:t xml:space="preserve"> total of 6393 persons </w:t>
      </w:r>
      <w:r w:rsidR="00511952" w:rsidRPr="00E14577">
        <w:rPr>
          <w:sz w:val="24"/>
          <w:szCs w:val="24"/>
          <w:lang w:val="en-US" w:eastAsia="es-ES"/>
        </w:rPr>
        <w:t>under pre-trial detention</w:t>
      </w:r>
      <w:r w:rsidR="00DE2ED3" w:rsidRPr="00E14577">
        <w:rPr>
          <w:sz w:val="24"/>
          <w:szCs w:val="24"/>
          <w:lang w:val="en-US" w:eastAsia="es-ES"/>
        </w:rPr>
        <w:t xml:space="preserve"> and 4097 convicted</w:t>
      </w:r>
      <w:r w:rsidRPr="00E14577">
        <w:rPr>
          <w:sz w:val="24"/>
          <w:szCs w:val="24"/>
          <w:lang w:val="en-US" w:eastAsia="es-ES"/>
        </w:rPr>
        <w:t xml:space="preserve">. This clearly indicates that there has been an increase in the number of persons </w:t>
      </w:r>
      <w:r w:rsidR="00511952" w:rsidRPr="00E14577">
        <w:rPr>
          <w:sz w:val="24"/>
          <w:szCs w:val="24"/>
          <w:lang w:val="en-US" w:eastAsia="es-ES"/>
        </w:rPr>
        <w:t>under pre-trial detention</w:t>
      </w:r>
      <w:r w:rsidRPr="00E14577">
        <w:rPr>
          <w:sz w:val="24"/>
          <w:szCs w:val="24"/>
          <w:lang w:val="en-US" w:eastAsia="es-ES"/>
        </w:rPr>
        <w:t xml:space="preserve"> in recent years and that </w:t>
      </w:r>
      <w:r w:rsidR="00317DDB" w:rsidRPr="00E14577">
        <w:rPr>
          <w:sz w:val="24"/>
          <w:szCs w:val="24"/>
          <w:lang w:val="en-US" w:eastAsia="es-ES"/>
        </w:rPr>
        <w:t xml:space="preserve">the use of alternatives to detention </w:t>
      </w:r>
      <w:r w:rsidRPr="00E14577">
        <w:rPr>
          <w:sz w:val="24"/>
          <w:szCs w:val="24"/>
          <w:lang w:val="en-US" w:eastAsia="es-ES"/>
        </w:rPr>
        <w:t xml:space="preserve">has not been promoted </w:t>
      </w:r>
      <w:r w:rsidR="00317DDB" w:rsidRPr="00E14577">
        <w:rPr>
          <w:sz w:val="24"/>
          <w:szCs w:val="24"/>
          <w:lang w:val="en-US" w:eastAsia="es-ES"/>
        </w:rPr>
        <w:t>nor</w:t>
      </w:r>
      <w:r w:rsidRPr="00E14577">
        <w:rPr>
          <w:sz w:val="24"/>
          <w:szCs w:val="24"/>
          <w:lang w:val="en-US" w:eastAsia="es-ES"/>
        </w:rPr>
        <w:t xml:space="preserve"> has</w:t>
      </w:r>
      <w:r w:rsidR="00317DDB" w:rsidRPr="00E14577">
        <w:rPr>
          <w:sz w:val="24"/>
          <w:szCs w:val="24"/>
          <w:lang w:val="en-US" w:eastAsia="es-ES"/>
        </w:rPr>
        <w:t xml:space="preserve"> been restricted</w:t>
      </w:r>
      <w:r w:rsidRPr="00E14577">
        <w:rPr>
          <w:sz w:val="24"/>
          <w:szCs w:val="24"/>
          <w:lang w:val="en-US" w:eastAsia="es-ES"/>
        </w:rPr>
        <w:t xml:space="preserve"> the application of </w:t>
      </w:r>
      <w:r w:rsidR="00317DDB" w:rsidRPr="00E14577">
        <w:rPr>
          <w:sz w:val="24"/>
          <w:szCs w:val="24"/>
          <w:lang w:val="en-US" w:eastAsia="es-ES"/>
        </w:rPr>
        <w:t xml:space="preserve">said </w:t>
      </w:r>
      <w:r w:rsidRPr="00E14577">
        <w:rPr>
          <w:sz w:val="24"/>
          <w:szCs w:val="24"/>
          <w:lang w:val="en-US" w:eastAsia="es-ES"/>
        </w:rPr>
        <w:t>injunction.</w:t>
      </w:r>
      <w:r w:rsidR="00317DDB" w:rsidRPr="00E14577">
        <w:rPr>
          <w:sz w:val="24"/>
          <w:szCs w:val="24"/>
          <w:lang w:val="en-US" w:eastAsia="es-ES"/>
        </w:rPr>
        <w:t xml:space="preserve"> </w:t>
      </w:r>
    </w:p>
    <w:p w14:paraId="37A0100B" w14:textId="21C1017F" w:rsidR="00AF78DE" w:rsidRPr="00E14577" w:rsidRDefault="00AF78DE" w:rsidP="00423B95">
      <w:pPr>
        <w:jc w:val="both"/>
        <w:rPr>
          <w:sz w:val="24"/>
          <w:szCs w:val="24"/>
          <w:lang w:val="en-US" w:eastAsia="es-ES"/>
        </w:rPr>
      </w:pPr>
      <w:r w:rsidRPr="00E14577">
        <w:rPr>
          <w:sz w:val="24"/>
          <w:szCs w:val="24"/>
          <w:lang w:val="en-US" w:eastAsia="es-ES"/>
        </w:rPr>
        <w:t xml:space="preserve">The information provided by the State is insufficient, as </w:t>
      </w:r>
      <w:r w:rsidR="00374DF7" w:rsidRPr="00E14577">
        <w:rPr>
          <w:sz w:val="24"/>
          <w:szCs w:val="24"/>
          <w:lang w:val="en-US" w:eastAsia="es-ES"/>
        </w:rPr>
        <w:t xml:space="preserve">it mentions </w:t>
      </w:r>
      <w:r w:rsidRPr="00E14577">
        <w:rPr>
          <w:sz w:val="24"/>
          <w:szCs w:val="24"/>
          <w:lang w:val="en-US" w:eastAsia="es-ES"/>
        </w:rPr>
        <w:t xml:space="preserve">absolute numbers of accommodation capacity and persons deprived of </w:t>
      </w:r>
      <w:r w:rsidR="00374DF7" w:rsidRPr="00E14577">
        <w:rPr>
          <w:sz w:val="24"/>
          <w:szCs w:val="24"/>
          <w:lang w:val="en-US" w:eastAsia="es-ES"/>
        </w:rPr>
        <w:t xml:space="preserve">their </w:t>
      </w:r>
      <w:r w:rsidRPr="00E14577">
        <w:rPr>
          <w:sz w:val="24"/>
          <w:szCs w:val="24"/>
          <w:lang w:val="en-US" w:eastAsia="es-ES"/>
        </w:rPr>
        <w:t>liberty in the Federal Prison System, but</w:t>
      </w:r>
      <w:r w:rsidR="002F51B9" w:rsidRPr="00E14577">
        <w:rPr>
          <w:sz w:val="24"/>
          <w:szCs w:val="24"/>
          <w:lang w:val="en-US" w:eastAsia="es-ES"/>
        </w:rPr>
        <w:t xml:space="preserve"> it</w:t>
      </w:r>
      <w:r w:rsidRPr="00E14577">
        <w:rPr>
          <w:sz w:val="24"/>
          <w:szCs w:val="24"/>
          <w:lang w:val="en-US" w:eastAsia="es-ES"/>
        </w:rPr>
        <w:t xml:space="preserve"> does not </w:t>
      </w:r>
      <w:r w:rsidR="002F51B9" w:rsidRPr="00E14577">
        <w:rPr>
          <w:sz w:val="24"/>
          <w:szCs w:val="24"/>
          <w:lang w:val="en-US" w:eastAsia="es-ES"/>
        </w:rPr>
        <w:t>distinguish</w:t>
      </w:r>
      <w:r w:rsidRPr="00E14577">
        <w:rPr>
          <w:sz w:val="24"/>
          <w:szCs w:val="24"/>
          <w:lang w:val="en-US" w:eastAsia="es-ES"/>
        </w:rPr>
        <w:t xml:space="preserve"> </w:t>
      </w:r>
      <w:r w:rsidR="002F51B9" w:rsidRPr="00E14577">
        <w:rPr>
          <w:sz w:val="24"/>
          <w:szCs w:val="24"/>
          <w:lang w:val="en-US" w:eastAsia="es-ES"/>
        </w:rPr>
        <w:t xml:space="preserve">them </w:t>
      </w:r>
      <w:r w:rsidRPr="00E14577">
        <w:rPr>
          <w:sz w:val="24"/>
          <w:szCs w:val="24"/>
          <w:lang w:val="en-US" w:eastAsia="es-ES"/>
        </w:rPr>
        <w:t xml:space="preserve">by jurisdictions, and </w:t>
      </w:r>
      <w:r w:rsidR="002F51B9" w:rsidRPr="00E14577">
        <w:rPr>
          <w:sz w:val="24"/>
          <w:szCs w:val="24"/>
          <w:lang w:val="en-US" w:eastAsia="es-ES"/>
        </w:rPr>
        <w:t xml:space="preserve">thus </w:t>
      </w:r>
      <w:r w:rsidRPr="00E14577">
        <w:rPr>
          <w:sz w:val="24"/>
          <w:szCs w:val="24"/>
          <w:lang w:val="en-US" w:eastAsia="es-ES"/>
        </w:rPr>
        <w:t xml:space="preserve">it turns out that </w:t>
      </w:r>
      <w:r w:rsidR="002F51B9" w:rsidRPr="00E14577">
        <w:rPr>
          <w:sz w:val="24"/>
          <w:szCs w:val="24"/>
          <w:lang w:val="en-US" w:eastAsia="es-ES"/>
        </w:rPr>
        <w:t>facilities in</w:t>
      </w:r>
      <w:r w:rsidRPr="00E14577">
        <w:rPr>
          <w:sz w:val="24"/>
          <w:szCs w:val="24"/>
          <w:lang w:val="en-US" w:eastAsia="es-ES"/>
        </w:rPr>
        <w:t xml:space="preserve"> the city of Buenos Aires and nearby </w:t>
      </w:r>
      <w:r w:rsidR="002F51B9" w:rsidRPr="00E14577">
        <w:rPr>
          <w:sz w:val="24"/>
          <w:szCs w:val="24"/>
          <w:lang w:val="en-US" w:eastAsia="es-ES"/>
        </w:rPr>
        <w:t>are</w:t>
      </w:r>
      <w:r w:rsidRPr="00E14577">
        <w:rPr>
          <w:sz w:val="24"/>
          <w:szCs w:val="24"/>
          <w:lang w:val="en-US" w:eastAsia="es-ES"/>
        </w:rPr>
        <w:t xml:space="preserve"> overcrowded.</w:t>
      </w:r>
    </w:p>
    <w:p w14:paraId="12945203" w14:textId="3BDE2EE7" w:rsidR="00AF78DE" w:rsidRPr="00E14577" w:rsidRDefault="00AF78DE" w:rsidP="00423B95">
      <w:pPr>
        <w:jc w:val="both"/>
        <w:rPr>
          <w:sz w:val="24"/>
          <w:szCs w:val="24"/>
          <w:lang w:val="en-US" w:eastAsia="es-ES"/>
        </w:rPr>
      </w:pPr>
      <w:r w:rsidRPr="00E14577">
        <w:rPr>
          <w:sz w:val="24"/>
          <w:szCs w:val="24"/>
          <w:lang w:val="en-US" w:eastAsia="es-ES"/>
        </w:rPr>
        <w:t xml:space="preserve">In general, and unlike </w:t>
      </w:r>
      <w:r w:rsidR="008778B0" w:rsidRPr="00E14577">
        <w:rPr>
          <w:sz w:val="24"/>
          <w:szCs w:val="24"/>
          <w:lang w:val="en-US" w:eastAsia="es-ES"/>
        </w:rPr>
        <w:t xml:space="preserve">in </w:t>
      </w:r>
      <w:r w:rsidRPr="00E14577">
        <w:rPr>
          <w:sz w:val="24"/>
          <w:szCs w:val="24"/>
          <w:lang w:val="en-US" w:eastAsia="es-ES"/>
        </w:rPr>
        <w:t xml:space="preserve">many provinces, people detained </w:t>
      </w:r>
      <w:r w:rsidR="008778B0" w:rsidRPr="00E14577">
        <w:rPr>
          <w:sz w:val="24"/>
          <w:szCs w:val="24"/>
          <w:lang w:val="en-US" w:eastAsia="es-ES"/>
        </w:rPr>
        <w:t xml:space="preserve">for </w:t>
      </w:r>
      <w:r w:rsidRPr="00E14577">
        <w:rPr>
          <w:sz w:val="24"/>
          <w:szCs w:val="24"/>
          <w:lang w:val="en-US" w:eastAsia="es-ES"/>
        </w:rPr>
        <w:t xml:space="preserve">federal cases </w:t>
      </w:r>
      <w:r w:rsidR="008778B0" w:rsidRPr="00E14577">
        <w:rPr>
          <w:sz w:val="24"/>
          <w:szCs w:val="24"/>
          <w:lang w:val="en-US" w:eastAsia="es-ES"/>
        </w:rPr>
        <w:t xml:space="preserve">are not accommodated </w:t>
      </w:r>
      <w:r w:rsidRPr="00E14577">
        <w:rPr>
          <w:sz w:val="24"/>
          <w:szCs w:val="24"/>
          <w:lang w:val="en-US" w:eastAsia="es-ES"/>
        </w:rPr>
        <w:t xml:space="preserve">at police stations, but there are </w:t>
      </w:r>
      <w:r w:rsidR="008778B0" w:rsidRPr="00E14577">
        <w:rPr>
          <w:sz w:val="24"/>
          <w:szCs w:val="24"/>
          <w:lang w:val="en-US" w:eastAsia="es-ES"/>
        </w:rPr>
        <w:t>exceptions to it</w:t>
      </w:r>
      <w:r w:rsidRPr="00E14577">
        <w:rPr>
          <w:sz w:val="24"/>
          <w:szCs w:val="24"/>
          <w:lang w:val="en-US" w:eastAsia="es-ES"/>
        </w:rPr>
        <w:t xml:space="preserve"> in specific locations </w:t>
      </w:r>
      <w:r w:rsidR="008778B0" w:rsidRPr="00E14577">
        <w:rPr>
          <w:sz w:val="24"/>
          <w:szCs w:val="24"/>
          <w:lang w:val="en-US" w:eastAsia="es-ES"/>
        </w:rPr>
        <w:t>in</w:t>
      </w:r>
      <w:r w:rsidRPr="00E14577">
        <w:rPr>
          <w:sz w:val="24"/>
          <w:szCs w:val="24"/>
          <w:lang w:val="en-US" w:eastAsia="es-ES"/>
        </w:rPr>
        <w:t xml:space="preserve"> the country.</w:t>
      </w:r>
    </w:p>
    <w:p w14:paraId="5F1AF2A9" w14:textId="187BCD88" w:rsidR="00AF78DE" w:rsidRPr="00E14577" w:rsidRDefault="00AF78DE" w:rsidP="00423B95">
      <w:pPr>
        <w:jc w:val="both"/>
        <w:rPr>
          <w:sz w:val="24"/>
          <w:szCs w:val="24"/>
          <w:lang w:val="en-US" w:eastAsia="es-ES"/>
        </w:rPr>
      </w:pPr>
      <w:r w:rsidRPr="00E14577">
        <w:rPr>
          <w:sz w:val="24"/>
          <w:szCs w:val="24"/>
          <w:lang w:val="en-US" w:eastAsia="es-ES"/>
        </w:rPr>
        <w:t xml:space="preserve">In addition, </w:t>
      </w:r>
      <w:r w:rsidR="004137B3" w:rsidRPr="00E14577">
        <w:rPr>
          <w:sz w:val="24"/>
          <w:szCs w:val="24"/>
          <w:lang w:val="en-US" w:eastAsia="es-ES"/>
        </w:rPr>
        <w:t>said facilities</w:t>
      </w:r>
      <w:r w:rsidRPr="00E14577">
        <w:rPr>
          <w:sz w:val="24"/>
          <w:szCs w:val="24"/>
          <w:lang w:val="en-US" w:eastAsia="es-ES"/>
        </w:rPr>
        <w:t xml:space="preserve"> </w:t>
      </w:r>
      <w:r w:rsidR="004137B3" w:rsidRPr="00E14577">
        <w:rPr>
          <w:sz w:val="24"/>
          <w:szCs w:val="24"/>
          <w:lang w:val="en-US" w:eastAsia="es-ES"/>
        </w:rPr>
        <w:t>showed a serious</w:t>
      </w:r>
      <w:r w:rsidRPr="00E14577">
        <w:rPr>
          <w:sz w:val="24"/>
          <w:szCs w:val="24"/>
          <w:lang w:val="en-US" w:eastAsia="es-ES"/>
        </w:rPr>
        <w:t xml:space="preserve"> deterioration of the conditions of detention </w:t>
      </w:r>
      <w:r w:rsidR="004137B3" w:rsidRPr="00E14577">
        <w:rPr>
          <w:sz w:val="24"/>
          <w:szCs w:val="24"/>
          <w:lang w:val="en-US" w:eastAsia="es-ES"/>
        </w:rPr>
        <w:t xml:space="preserve">and accommodation: </w:t>
      </w:r>
      <w:r w:rsidRPr="00E14577">
        <w:rPr>
          <w:sz w:val="24"/>
          <w:szCs w:val="24"/>
          <w:lang w:val="en-US" w:eastAsia="es-ES"/>
        </w:rPr>
        <w:t xml:space="preserve">lack of natural light and ventilation, insufficient bedding, poor sanitation, lack of space for visitors, inability to </w:t>
      </w:r>
      <w:r w:rsidR="004137B3" w:rsidRPr="00E14577">
        <w:rPr>
          <w:sz w:val="24"/>
          <w:szCs w:val="24"/>
          <w:lang w:val="en-US" w:eastAsia="es-ES"/>
        </w:rPr>
        <w:t>carry out</w:t>
      </w:r>
      <w:r w:rsidRPr="00E14577">
        <w:rPr>
          <w:sz w:val="24"/>
          <w:szCs w:val="24"/>
          <w:lang w:val="en-US" w:eastAsia="es-ES"/>
        </w:rPr>
        <w:t xml:space="preserve"> recreational activities, among other problems</w:t>
      </w:r>
      <w:r w:rsidR="004137B3" w:rsidRPr="00E14577">
        <w:rPr>
          <w:sz w:val="24"/>
          <w:szCs w:val="24"/>
          <w:lang w:val="en-US" w:eastAsia="es-ES"/>
        </w:rPr>
        <w:t>. Pertinent</w:t>
      </w:r>
      <w:r w:rsidRPr="00E14577">
        <w:rPr>
          <w:sz w:val="24"/>
          <w:szCs w:val="24"/>
          <w:lang w:val="en-US" w:eastAsia="es-ES"/>
        </w:rPr>
        <w:t xml:space="preserve"> claims were made.</w:t>
      </w:r>
    </w:p>
    <w:p w14:paraId="27DC38BA" w14:textId="35A6208B" w:rsidR="00AF78DE" w:rsidRPr="00E14577" w:rsidRDefault="00AF78DE" w:rsidP="00423B95">
      <w:pPr>
        <w:jc w:val="both"/>
        <w:rPr>
          <w:sz w:val="24"/>
          <w:szCs w:val="24"/>
          <w:lang w:val="en-US" w:eastAsia="es-ES"/>
        </w:rPr>
      </w:pPr>
      <w:r w:rsidRPr="00E14577">
        <w:rPr>
          <w:sz w:val="24"/>
          <w:szCs w:val="24"/>
          <w:lang w:val="en-US" w:eastAsia="es-ES"/>
        </w:rPr>
        <w:t xml:space="preserve">Moreover, </w:t>
      </w:r>
      <w:r w:rsidR="0092430F" w:rsidRPr="00E14577">
        <w:rPr>
          <w:sz w:val="24"/>
          <w:szCs w:val="24"/>
          <w:lang w:val="en-US" w:eastAsia="es-ES"/>
        </w:rPr>
        <w:t xml:space="preserve">due to </w:t>
      </w:r>
      <w:r w:rsidRPr="00E14577">
        <w:rPr>
          <w:sz w:val="24"/>
          <w:szCs w:val="24"/>
          <w:lang w:val="en-US" w:eastAsia="es-ES"/>
        </w:rPr>
        <w:t xml:space="preserve">the existing partial overcrowding and lack of sufficient </w:t>
      </w:r>
      <w:r w:rsidR="0092430F" w:rsidRPr="00E14577">
        <w:rPr>
          <w:sz w:val="24"/>
          <w:szCs w:val="24"/>
          <w:lang w:val="en-US" w:eastAsia="es-ES"/>
        </w:rPr>
        <w:t>vacancies</w:t>
      </w:r>
      <w:r w:rsidRPr="00E14577">
        <w:rPr>
          <w:sz w:val="24"/>
          <w:szCs w:val="24"/>
          <w:lang w:val="en-US" w:eastAsia="es-ES"/>
        </w:rPr>
        <w:t>, the Federal Prison Service does not ensure the separation of accused and convicted.</w:t>
      </w:r>
    </w:p>
    <w:p w14:paraId="467910A9" w14:textId="1F49ECDB" w:rsidR="00AF78DE" w:rsidRPr="00E14577" w:rsidRDefault="00AF78DE" w:rsidP="00423B95">
      <w:pPr>
        <w:jc w:val="both"/>
        <w:rPr>
          <w:sz w:val="24"/>
          <w:szCs w:val="24"/>
          <w:lang w:val="en-US" w:eastAsia="es-ES"/>
        </w:rPr>
      </w:pPr>
      <w:r w:rsidRPr="00E14577">
        <w:rPr>
          <w:sz w:val="24"/>
          <w:szCs w:val="24"/>
          <w:lang w:val="en-US" w:eastAsia="es-ES"/>
        </w:rPr>
        <w:t>As for the medical care of detainees, it can be noted that although there are prison hospitals</w:t>
      </w:r>
      <w:r w:rsidR="0092430F" w:rsidRPr="00E14577">
        <w:rPr>
          <w:sz w:val="24"/>
          <w:szCs w:val="24"/>
          <w:lang w:val="en-US" w:eastAsia="es-ES"/>
        </w:rPr>
        <w:t>, medical areas or medical care units</w:t>
      </w:r>
      <w:r w:rsidRPr="00E14577">
        <w:rPr>
          <w:sz w:val="24"/>
          <w:szCs w:val="24"/>
          <w:lang w:val="en-US" w:eastAsia="es-ES"/>
        </w:rPr>
        <w:t xml:space="preserve"> in some Federal </w:t>
      </w:r>
      <w:r w:rsidR="0092430F" w:rsidRPr="00E14577">
        <w:rPr>
          <w:sz w:val="24"/>
          <w:szCs w:val="24"/>
          <w:lang w:val="en-US" w:eastAsia="es-ES"/>
        </w:rPr>
        <w:t>Prison Centers,</w:t>
      </w:r>
      <w:r w:rsidRPr="00E14577">
        <w:rPr>
          <w:sz w:val="24"/>
          <w:szCs w:val="24"/>
          <w:lang w:val="en-US" w:eastAsia="es-ES"/>
        </w:rPr>
        <w:t xml:space="preserve"> the truth is that in general the facilities where health services are provided </w:t>
      </w:r>
      <w:r w:rsidR="0092430F" w:rsidRPr="00E14577">
        <w:rPr>
          <w:sz w:val="24"/>
          <w:szCs w:val="24"/>
          <w:lang w:val="en-US" w:eastAsia="es-ES"/>
        </w:rPr>
        <w:t>show</w:t>
      </w:r>
      <w:r w:rsidRPr="00E14577">
        <w:rPr>
          <w:sz w:val="24"/>
          <w:szCs w:val="24"/>
          <w:lang w:val="en-US" w:eastAsia="es-ES"/>
        </w:rPr>
        <w:t xml:space="preserve"> serious deficiencies, both </w:t>
      </w:r>
      <w:r w:rsidR="0092430F" w:rsidRPr="00E14577">
        <w:rPr>
          <w:sz w:val="24"/>
          <w:szCs w:val="24"/>
          <w:lang w:val="en-US" w:eastAsia="es-ES"/>
        </w:rPr>
        <w:t>in terms of structure and professional medical personnel.</w:t>
      </w:r>
    </w:p>
    <w:p w14:paraId="2D80FC1C" w14:textId="40C2AA6A" w:rsidR="00AF78DE" w:rsidRPr="00E14577" w:rsidRDefault="00AF78DE" w:rsidP="00423B95">
      <w:pPr>
        <w:jc w:val="both"/>
        <w:rPr>
          <w:sz w:val="24"/>
          <w:szCs w:val="24"/>
          <w:lang w:val="en-US" w:eastAsia="es-ES"/>
        </w:rPr>
      </w:pPr>
      <w:r w:rsidRPr="00E14577">
        <w:rPr>
          <w:sz w:val="24"/>
          <w:szCs w:val="24"/>
          <w:lang w:val="en-US" w:eastAsia="es-ES"/>
        </w:rPr>
        <w:t xml:space="preserve">Except for a </w:t>
      </w:r>
      <w:r w:rsidRPr="00E14577">
        <w:rPr>
          <w:rFonts w:cs="Times New Roman"/>
          <w:sz w:val="24"/>
          <w:szCs w:val="24"/>
          <w:lang w:val="en-US" w:eastAsia="es-ES"/>
        </w:rPr>
        <w:t>​​</w:t>
      </w:r>
      <w:r w:rsidRPr="00E14577">
        <w:rPr>
          <w:sz w:val="24"/>
          <w:szCs w:val="24"/>
          <w:lang w:val="en-US" w:eastAsia="es-ES"/>
        </w:rPr>
        <w:t>mental health</w:t>
      </w:r>
      <w:r w:rsidR="0092430F" w:rsidRPr="00E14577">
        <w:rPr>
          <w:sz w:val="24"/>
          <w:szCs w:val="24"/>
          <w:lang w:val="en-US" w:eastAsia="es-ES"/>
        </w:rPr>
        <w:t xml:space="preserve"> specific area</w:t>
      </w:r>
      <w:r w:rsidRPr="00E14577">
        <w:rPr>
          <w:sz w:val="24"/>
          <w:szCs w:val="24"/>
          <w:lang w:val="en-US" w:eastAsia="es-ES"/>
        </w:rPr>
        <w:t>, medical services are provided by prison officials.</w:t>
      </w:r>
    </w:p>
    <w:p w14:paraId="48549A69" w14:textId="5B95B8B8" w:rsidR="00AF78DE" w:rsidRPr="00E14577" w:rsidRDefault="00AF78DE" w:rsidP="00423B95">
      <w:pPr>
        <w:jc w:val="both"/>
        <w:rPr>
          <w:sz w:val="24"/>
          <w:szCs w:val="24"/>
          <w:lang w:val="en-US" w:eastAsia="es-ES"/>
        </w:rPr>
      </w:pPr>
      <w:r w:rsidRPr="00E14577">
        <w:rPr>
          <w:sz w:val="24"/>
          <w:szCs w:val="24"/>
          <w:lang w:val="en-US" w:eastAsia="es-ES"/>
        </w:rPr>
        <w:lastRenderedPageBreak/>
        <w:t xml:space="preserve">The </w:t>
      </w:r>
      <w:r w:rsidR="0087136A" w:rsidRPr="00E14577">
        <w:rPr>
          <w:sz w:val="24"/>
          <w:szCs w:val="24"/>
          <w:lang w:val="en-US" w:eastAsia="es-ES"/>
        </w:rPr>
        <w:t xml:space="preserve">Office of the Public Defender General </w:t>
      </w:r>
      <w:r w:rsidRPr="00E14577">
        <w:rPr>
          <w:sz w:val="24"/>
          <w:szCs w:val="24"/>
          <w:lang w:val="en-US" w:eastAsia="es-ES"/>
        </w:rPr>
        <w:t xml:space="preserve">also took note of various </w:t>
      </w:r>
      <w:r w:rsidR="003A0E48" w:rsidRPr="00E14577">
        <w:rPr>
          <w:sz w:val="24"/>
          <w:szCs w:val="24"/>
          <w:lang w:val="en-US" w:eastAsia="es-ES"/>
        </w:rPr>
        <w:t>factors</w:t>
      </w:r>
      <w:r w:rsidRPr="00E14577">
        <w:rPr>
          <w:sz w:val="24"/>
          <w:szCs w:val="24"/>
          <w:lang w:val="en-US" w:eastAsia="es-ES"/>
        </w:rPr>
        <w:t xml:space="preserve"> that aggravate the conditions of detention of</w:t>
      </w:r>
      <w:r w:rsidR="00E853AD" w:rsidRPr="00E14577">
        <w:rPr>
          <w:sz w:val="24"/>
          <w:szCs w:val="24"/>
          <w:lang w:val="en-US" w:eastAsia="es-ES"/>
        </w:rPr>
        <w:t xml:space="preserve"> incarcerated</w:t>
      </w:r>
      <w:r w:rsidRPr="00E14577">
        <w:rPr>
          <w:sz w:val="24"/>
          <w:szCs w:val="24"/>
          <w:lang w:val="en-US" w:eastAsia="es-ES"/>
        </w:rPr>
        <w:t xml:space="preserve"> women. First, the prison structure is hostile to the needs of the</w:t>
      </w:r>
      <w:r w:rsidR="00E853AD" w:rsidRPr="00E14577">
        <w:rPr>
          <w:sz w:val="24"/>
          <w:szCs w:val="24"/>
          <w:lang w:val="en-US" w:eastAsia="es-ES"/>
        </w:rPr>
        <w:t xml:space="preserve"> female</w:t>
      </w:r>
      <w:r w:rsidRPr="00E14577">
        <w:rPr>
          <w:sz w:val="24"/>
          <w:szCs w:val="24"/>
          <w:lang w:val="en-US" w:eastAsia="es-ES"/>
        </w:rPr>
        <w:t xml:space="preserve"> gender and hinders the performance of roles </w:t>
      </w:r>
      <w:r w:rsidR="00E853AD" w:rsidRPr="00E14577">
        <w:rPr>
          <w:sz w:val="24"/>
          <w:szCs w:val="24"/>
          <w:lang w:val="en-US" w:eastAsia="es-ES"/>
        </w:rPr>
        <w:t>such as</w:t>
      </w:r>
      <w:r w:rsidRPr="00E14577">
        <w:rPr>
          <w:sz w:val="24"/>
          <w:szCs w:val="24"/>
          <w:lang w:val="en-US" w:eastAsia="es-ES"/>
        </w:rPr>
        <w:t xml:space="preserve"> care and maintenance of family ties. There is </w:t>
      </w:r>
      <w:r w:rsidR="00E853AD" w:rsidRPr="00E14577">
        <w:rPr>
          <w:sz w:val="24"/>
          <w:szCs w:val="24"/>
          <w:lang w:val="en-US" w:eastAsia="es-ES"/>
        </w:rPr>
        <w:t xml:space="preserve">a </w:t>
      </w:r>
      <w:r w:rsidRPr="00E14577">
        <w:rPr>
          <w:sz w:val="24"/>
          <w:szCs w:val="24"/>
          <w:lang w:val="en-US" w:eastAsia="es-ES"/>
        </w:rPr>
        <w:t xml:space="preserve">limited </w:t>
      </w:r>
      <w:r w:rsidR="00E853AD" w:rsidRPr="00E14577">
        <w:rPr>
          <w:sz w:val="24"/>
          <w:szCs w:val="24"/>
          <w:lang w:val="en-US" w:eastAsia="es-ES"/>
        </w:rPr>
        <w:t>amount</w:t>
      </w:r>
      <w:r w:rsidRPr="00E14577">
        <w:rPr>
          <w:sz w:val="24"/>
          <w:szCs w:val="24"/>
          <w:lang w:val="en-US" w:eastAsia="es-ES"/>
        </w:rPr>
        <w:t xml:space="preserve"> of detention centers for women and their geographical distribution is uneven, </w:t>
      </w:r>
      <w:r w:rsidR="00E853AD" w:rsidRPr="00E14577">
        <w:rPr>
          <w:sz w:val="24"/>
          <w:szCs w:val="24"/>
          <w:lang w:val="en-US" w:eastAsia="es-ES"/>
        </w:rPr>
        <w:t>causing that</w:t>
      </w:r>
      <w:r w:rsidRPr="00E14577">
        <w:rPr>
          <w:sz w:val="24"/>
          <w:szCs w:val="24"/>
          <w:lang w:val="en-US" w:eastAsia="es-ES"/>
        </w:rPr>
        <w:t xml:space="preserve"> many of </w:t>
      </w:r>
      <w:r w:rsidR="00E853AD" w:rsidRPr="00E14577">
        <w:rPr>
          <w:sz w:val="24"/>
          <w:szCs w:val="24"/>
          <w:lang w:val="en-US" w:eastAsia="es-ES"/>
        </w:rPr>
        <w:t>the detainees be</w:t>
      </w:r>
      <w:r w:rsidRPr="00E14577">
        <w:rPr>
          <w:sz w:val="24"/>
          <w:szCs w:val="24"/>
          <w:lang w:val="en-US" w:eastAsia="es-ES"/>
        </w:rPr>
        <w:t xml:space="preserve"> hundreds of kilometers </w:t>
      </w:r>
      <w:r w:rsidR="00E853AD" w:rsidRPr="00E14577">
        <w:rPr>
          <w:sz w:val="24"/>
          <w:szCs w:val="24"/>
          <w:lang w:val="en-US" w:eastAsia="es-ES"/>
        </w:rPr>
        <w:t>away from their</w:t>
      </w:r>
      <w:r w:rsidRPr="00E14577">
        <w:rPr>
          <w:sz w:val="24"/>
          <w:szCs w:val="24"/>
          <w:lang w:val="en-US" w:eastAsia="es-ES"/>
        </w:rPr>
        <w:t xml:space="preserve"> affections. There are also difficulties in accessing minimum health standards, and to addressing certain issues </w:t>
      </w:r>
      <w:r w:rsidR="00E853AD" w:rsidRPr="00E14577">
        <w:rPr>
          <w:sz w:val="24"/>
          <w:szCs w:val="24"/>
          <w:lang w:val="en-US" w:eastAsia="es-ES"/>
        </w:rPr>
        <w:t>prevalent in</w:t>
      </w:r>
      <w:r w:rsidRPr="00E14577">
        <w:rPr>
          <w:sz w:val="24"/>
          <w:szCs w:val="24"/>
          <w:lang w:val="en-US" w:eastAsia="es-ES"/>
        </w:rPr>
        <w:t xml:space="preserve"> women. </w:t>
      </w:r>
      <w:r w:rsidR="00E853AD" w:rsidRPr="00E14577">
        <w:rPr>
          <w:sz w:val="24"/>
          <w:szCs w:val="24"/>
          <w:lang w:val="en-US" w:eastAsia="es-ES"/>
        </w:rPr>
        <w:t>For example, especially concerning are the</w:t>
      </w:r>
      <w:r w:rsidRPr="00E14577">
        <w:rPr>
          <w:sz w:val="24"/>
          <w:szCs w:val="24"/>
          <w:lang w:val="en-US" w:eastAsia="es-ES"/>
        </w:rPr>
        <w:t xml:space="preserve"> difficulties </w:t>
      </w:r>
      <w:r w:rsidR="00E853AD" w:rsidRPr="00E14577">
        <w:rPr>
          <w:sz w:val="24"/>
          <w:szCs w:val="24"/>
          <w:lang w:val="en-US" w:eastAsia="es-ES"/>
        </w:rPr>
        <w:t xml:space="preserve">that pregnant women have in getting </w:t>
      </w:r>
      <w:r w:rsidRPr="00E14577">
        <w:rPr>
          <w:sz w:val="24"/>
          <w:szCs w:val="24"/>
          <w:lang w:val="en-US" w:eastAsia="es-ES"/>
        </w:rPr>
        <w:t xml:space="preserve">comprehensive care, </w:t>
      </w:r>
      <w:r w:rsidR="00F95DE0" w:rsidRPr="00E14577">
        <w:rPr>
          <w:sz w:val="24"/>
          <w:szCs w:val="24"/>
          <w:lang w:val="en-US" w:eastAsia="es-ES"/>
        </w:rPr>
        <w:t xml:space="preserve">the difficult </w:t>
      </w:r>
      <w:r w:rsidRPr="00E14577">
        <w:rPr>
          <w:sz w:val="24"/>
          <w:szCs w:val="24"/>
          <w:lang w:val="en-US" w:eastAsia="es-ES"/>
        </w:rPr>
        <w:t>access to gynecological examinations or studies aimed at detecting breast cancer as well as the lack of policies for comprehensive assistance aimed at women with abuse and violence</w:t>
      </w:r>
      <w:r w:rsidR="00E853AD" w:rsidRPr="00E14577">
        <w:rPr>
          <w:sz w:val="24"/>
          <w:szCs w:val="24"/>
          <w:lang w:val="en-US" w:eastAsia="es-ES"/>
        </w:rPr>
        <w:t xml:space="preserve"> records,  under the terms of L</w:t>
      </w:r>
      <w:r w:rsidRPr="00E14577">
        <w:rPr>
          <w:sz w:val="24"/>
          <w:szCs w:val="24"/>
          <w:lang w:val="en-US" w:eastAsia="es-ES"/>
        </w:rPr>
        <w:t>aw 26485 (</w:t>
      </w:r>
      <w:r w:rsidR="00D80A6E" w:rsidRPr="00E14577">
        <w:rPr>
          <w:sz w:val="24"/>
          <w:szCs w:val="24"/>
          <w:lang w:val="en-US" w:eastAsia="es-ES"/>
        </w:rPr>
        <w:t>Art.</w:t>
      </w:r>
      <w:r w:rsidR="005C39C4" w:rsidRPr="00E14577">
        <w:rPr>
          <w:sz w:val="24"/>
          <w:szCs w:val="24"/>
          <w:lang w:val="en-US" w:eastAsia="es-ES"/>
        </w:rPr>
        <w:t xml:space="preserve"> </w:t>
      </w:r>
      <w:r w:rsidR="00F95DE0" w:rsidRPr="00E14577">
        <w:rPr>
          <w:sz w:val="24"/>
          <w:szCs w:val="24"/>
          <w:lang w:val="en-US" w:eastAsia="es-ES"/>
        </w:rPr>
        <w:t xml:space="preserve">9, </w:t>
      </w:r>
      <w:r w:rsidR="005C39C4" w:rsidRPr="00E14577">
        <w:rPr>
          <w:sz w:val="24"/>
          <w:szCs w:val="24"/>
          <w:lang w:val="en-US" w:eastAsia="es-ES"/>
        </w:rPr>
        <w:t>Section</w:t>
      </w:r>
      <w:r w:rsidRPr="00E14577">
        <w:rPr>
          <w:sz w:val="24"/>
          <w:szCs w:val="24"/>
          <w:lang w:val="en-US" w:eastAsia="es-ES"/>
        </w:rPr>
        <w:t xml:space="preserve"> u). </w:t>
      </w:r>
      <w:r w:rsidR="00F95DE0" w:rsidRPr="00E14577">
        <w:rPr>
          <w:sz w:val="24"/>
          <w:szCs w:val="24"/>
          <w:lang w:val="en-US" w:eastAsia="es-ES"/>
        </w:rPr>
        <w:t>A</w:t>
      </w:r>
      <w:r w:rsidRPr="00E14577">
        <w:rPr>
          <w:sz w:val="24"/>
          <w:szCs w:val="24"/>
          <w:lang w:val="en-US" w:eastAsia="es-ES"/>
        </w:rPr>
        <w:t xml:space="preserve">ccess to work, </w:t>
      </w:r>
      <w:r w:rsidR="00F95DE0" w:rsidRPr="00E14577">
        <w:rPr>
          <w:sz w:val="24"/>
          <w:szCs w:val="24"/>
          <w:lang w:val="en-US" w:eastAsia="es-ES"/>
        </w:rPr>
        <w:t>as well as work</w:t>
      </w:r>
      <w:r w:rsidRPr="00E14577">
        <w:rPr>
          <w:sz w:val="24"/>
          <w:szCs w:val="24"/>
          <w:lang w:val="en-US" w:eastAsia="es-ES"/>
        </w:rPr>
        <w:t xml:space="preserve"> training and education, </w:t>
      </w:r>
      <w:r w:rsidR="001E6027" w:rsidRPr="00E14577">
        <w:rPr>
          <w:sz w:val="24"/>
          <w:szCs w:val="24"/>
          <w:lang w:val="en-US" w:eastAsia="es-ES"/>
        </w:rPr>
        <w:t>are</w:t>
      </w:r>
      <w:r w:rsidRPr="00E14577">
        <w:rPr>
          <w:sz w:val="24"/>
          <w:szCs w:val="24"/>
          <w:lang w:val="en-US" w:eastAsia="es-ES"/>
        </w:rPr>
        <w:t xml:space="preserve"> very limited, besides being planned according to stereotyped gender roles.</w:t>
      </w:r>
    </w:p>
    <w:p w14:paraId="70B4789F" w14:textId="7589A011" w:rsidR="00AF78DE" w:rsidRPr="00E14577" w:rsidRDefault="00AF78DE" w:rsidP="00423B95">
      <w:pPr>
        <w:jc w:val="both"/>
        <w:rPr>
          <w:sz w:val="24"/>
          <w:szCs w:val="24"/>
          <w:lang w:val="en-US" w:eastAsia="es-ES"/>
        </w:rPr>
      </w:pPr>
      <w:r w:rsidRPr="00E14577">
        <w:rPr>
          <w:sz w:val="24"/>
          <w:szCs w:val="24"/>
          <w:lang w:val="en-US" w:eastAsia="es-ES"/>
        </w:rPr>
        <w:t>In many areas pre</w:t>
      </w:r>
      <w:r w:rsidR="00511952" w:rsidRPr="00E14577">
        <w:rPr>
          <w:sz w:val="24"/>
          <w:szCs w:val="24"/>
          <w:lang w:val="en-US" w:eastAsia="es-ES"/>
        </w:rPr>
        <w:t>-</w:t>
      </w:r>
      <w:r w:rsidRPr="00E14577">
        <w:rPr>
          <w:sz w:val="24"/>
          <w:szCs w:val="24"/>
          <w:lang w:val="en-US" w:eastAsia="es-ES"/>
        </w:rPr>
        <w:t xml:space="preserve">trial detention remains the rule for proceedings for the alleged commission of crimes of relative </w:t>
      </w:r>
      <w:r w:rsidR="001E6027" w:rsidRPr="00E14577">
        <w:rPr>
          <w:sz w:val="24"/>
          <w:szCs w:val="24"/>
          <w:lang w:val="en-US" w:eastAsia="es-ES"/>
        </w:rPr>
        <w:t>gravity</w:t>
      </w:r>
      <w:r w:rsidRPr="00E14577">
        <w:rPr>
          <w:sz w:val="24"/>
          <w:szCs w:val="24"/>
          <w:lang w:val="en-US" w:eastAsia="es-ES"/>
        </w:rPr>
        <w:t xml:space="preserve">, and legal provisions that restrict judicial </w:t>
      </w:r>
      <w:r w:rsidR="001E6027" w:rsidRPr="00E14577">
        <w:rPr>
          <w:sz w:val="24"/>
          <w:szCs w:val="24"/>
          <w:lang w:val="en-US" w:eastAsia="es-ES"/>
        </w:rPr>
        <w:t>autonomy</w:t>
      </w:r>
      <w:r w:rsidRPr="00E14577">
        <w:rPr>
          <w:sz w:val="24"/>
          <w:szCs w:val="24"/>
          <w:lang w:val="en-US" w:eastAsia="es-ES"/>
        </w:rPr>
        <w:t xml:space="preserve"> are maintained. The most obvious example of the inadequacy </w:t>
      </w:r>
      <w:r w:rsidR="001E6027" w:rsidRPr="00E14577">
        <w:rPr>
          <w:sz w:val="24"/>
          <w:szCs w:val="24"/>
          <w:lang w:val="en-US" w:eastAsia="es-ES"/>
        </w:rPr>
        <w:t>of legal regulation to</w:t>
      </w:r>
      <w:r w:rsidRPr="00E14577">
        <w:rPr>
          <w:sz w:val="24"/>
          <w:szCs w:val="24"/>
          <w:lang w:val="en-US" w:eastAsia="es-ES"/>
        </w:rPr>
        <w:t xml:space="preserve"> the human rights standards is that, according to current legislation </w:t>
      </w:r>
      <w:r w:rsidR="001E6027" w:rsidRPr="00E14577">
        <w:rPr>
          <w:sz w:val="24"/>
          <w:szCs w:val="24"/>
          <w:lang w:val="en-US" w:eastAsia="es-ES"/>
        </w:rPr>
        <w:t xml:space="preserve">in vigor </w:t>
      </w:r>
      <w:r w:rsidRPr="00E14577">
        <w:rPr>
          <w:sz w:val="24"/>
          <w:szCs w:val="24"/>
          <w:lang w:val="en-US" w:eastAsia="es-ES"/>
        </w:rPr>
        <w:t>at federal level, there are still crimes for which</w:t>
      </w:r>
      <w:r w:rsidR="001E6027" w:rsidRPr="00E14577">
        <w:rPr>
          <w:sz w:val="24"/>
          <w:szCs w:val="24"/>
          <w:lang w:val="en-US" w:eastAsia="es-ES"/>
        </w:rPr>
        <w:t xml:space="preserve"> the release from prison on specific grounds is not allowed</w:t>
      </w:r>
      <w:r w:rsidRPr="00E14577">
        <w:rPr>
          <w:sz w:val="24"/>
          <w:szCs w:val="24"/>
          <w:lang w:val="en-US" w:eastAsia="es-ES"/>
        </w:rPr>
        <w:t xml:space="preserve"> (</w:t>
      </w:r>
      <w:r w:rsidR="001E6027" w:rsidRPr="00E14577">
        <w:rPr>
          <w:sz w:val="24"/>
          <w:szCs w:val="24"/>
          <w:lang w:val="en-US" w:eastAsia="es-ES"/>
        </w:rPr>
        <w:t xml:space="preserve">the </w:t>
      </w:r>
      <w:r w:rsidRPr="00E14577">
        <w:rPr>
          <w:sz w:val="24"/>
          <w:szCs w:val="24"/>
          <w:lang w:val="en-US" w:eastAsia="es-ES"/>
        </w:rPr>
        <w:t xml:space="preserve">so-called </w:t>
      </w:r>
      <w:r w:rsidR="001E6027" w:rsidRPr="00E14577">
        <w:rPr>
          <w:sz w:val="24"/>
          <w:szCs w:val="24"/>
          <w:lang w:val="en-US" w:eastAsia="es-ES"/>
        </w:rPr>
        <w:t xml:space="preserve">crimes </w:t>
      </w:r>
      <w:r w:rsidR="00C07233" w:rsidRPr="00E14577">
        <w:rPr>
          <w:sz w:val="24"/>
          <w:szCs w:val="24"/>
          <w:lang w:val="en-US" w:eastAsia="es-ES"/>
        </w:rPr>
        <w:t xml:space="preserve">exempted of the </w:t>
      </w:r>
      <w:r w:rsidR="001E6027" w:rsidRPr="00E14577">
        <w:rPr>
          <w:sz w:val="24"/>
          <w:szCs w:val="24"/>
          <w:lang w:val="en-US" w:eastAsia="es-ES"/>
        </w:rPr>
        <w:t>right to prison release</w:t>
      </w:r>
      <w:r w:rsidRPr="00E14577">
        <w:rPr>
          <w:sz w:val="24"/>
          <w:szCs w:val="24"/>
          <w:lang w:val="en-US" w:eastAsia="es-ES"/>
        </w:rPr>
        <w:t>).</w:t>
      </w:r>
    </w:p>
    <w:p w14:paraId="56845ABB" w14:textId="32AA23C2" w:rsidR="00AF78DE" w:rsidRPr="00E14577" w:rsidRDefault="00AF78DE" w:rsidP="00423B95">
      <w:pPr>
        <w:jc w:val="both"/>
        <w:rPr>
          <w:sz w:val="24"/>
          <w:szCs w:val="24"/>
          <w:lang w:val="en-US" w:eastAsia="es-ES"/>
        </w:rPr>
      </w:pPr>
      <w:r w:rsidRPr="00E14577">
        <w:rPr>
          <w:sz w:val="24"/>
          <w:szCs w:val="24"/>
          <w:lang w:val="en-US" w:eastAsia="es-ES"/>
        </w:rPr>
        <w:t xml:space="preserve">The new Criminal Procedure Code contains a </w:t>
      </w:r>
      <w:r w:rsidR="00404D68" w:rsidRPr="00E14577">
        <w:rPr>
          <w:sz w:val="24"/>
          <w:szCs w:val="24"/>
          <w:lang w:val="en-US" w:eastAsia="es-ES"/>
        </w:rPr>
        <w:t xml:space="preserve">wide </w:t>
      </w:r>
      <w:r w:rsidRPr="00E14577">
        <w:rPr>
          <w:sz w:val="24"/>
          <w:szCs w:val="24"/>
          <w:lang w:val="en-US" w:eastAsia="es-ES"/>
        </w:rPr>
        <w:t xml:space="preserve">range of alternatives to </w:t>
      </w:r>
      <w:r w:rsidR="00404D68" w:rsidRPr="00E14577">
        <w:rPr>
          <w:sz w:val="24"/>
          <w:szCs w:val="24"/>
          <w:lang w:val="en-US" w:eastAsia="es-ES"/>
        </w:rPr>
        <w:t>preventive prison</w:t>
      </w:r>
      <w:r w:rsidRPr="00E14577">
        <w:rPr>
          <w:sz w:val="24"/>
          <w:szCs w:val="24"/>
          <w:lang w:val="en-US" w:eastAsia="es-ES"/>
        </w:rPr>
        <w:t xml:space="preserve">, sets a concept of the </w:t>
      </w:r>
      <w:r w:rsidR="00541C23" w:rsidRPr="00E14577">
        <w:rPr>
          <w:sz w:val="24"/>
          <w:szCs w:val="24"/>
          <w:lang w:val="en-US" w:eastAsia="es-ES"/>
        </w:rPr>
        <w:t>risks</w:t>
      </w:r>
      <w:r w:rsidRPr="00E14577">
        <w:rPr>
          <w:sz w:val="24"/>
          <w:szCs w:val="24"/>
          <w:lang w:val="en-US" w:eastAsia="es-ES"/>
        </w:rPr>
        <w:t xml:space="preserve"> of obstructing the investigation and </w:t>
      </w:r>
      <w:r w:rsidR="00541C23" w:rsidRPr="00E14577">
        <w:rPr>
          <w:sz w:val="24"/>
          <w:szCs w:val="24"/>
          <w:lang w:val="en-US" w:eastAsia="es-ES"/>
        </w:rPr>
        <w:t>absconding</w:t>
      </w:r>
      <w:r w:rsidRPr="00E14577">
        <w:rPr>
          <w:sz w:val="24"/>
          <w:szCs w:val="24"/>
          <w:lang w:val="en-US" w:eastAsia="es-ES"/>
        </w:rPr>
        <w:t xml:space="preserve"> as </w:t>
      </w:r>
      <w:r w:rsidR="00541C23" w:rsidRPr="00E14577">
        <w:rPr>
          <w:sz w:val="24"/>
          <w:szCs w:val="24"/>
          <w:lang w:val="en-US" w:eastAsia="es-ES"/>
        </w:rPr>
        <w:t>reasons</w:t>
      </w:r>
      <w:r w:rsidRPr="00E14577">
        <w:rPr>
          <w:sz w:val="24"/>
          <w:szCs w:val="24"/>
          <w:lang w:val="en-US" w:eastAsia="es-ES"/>
        </w:rPr>
        <w:t xml:space="preserve"> for a measure of such gravity, and </w:t>
      </w:r>
      <w:r w:rsidR="00541C23" w:rsidRPr="00E14577">
        <w:rPr>
          <w:sz w:val="24"/>
          <w:szCs w:val="24"/>
          <w:lang w:val="en-US" w:eastAsia="es-ES"/>
        </w:rPr>
        <w:t xml:space="preserve">forces </w:t>
      </w:r>
      <w:r w:rsidRPr="00E14577">
        <w:rPr>
          <w:sz w:val="24"/>
          <w:szCs w:val="24"/>
          <w:lang w:val="en-US" w:eastAsia="es-ES"/>
        </w:rPr>
        <w:t>the judge</w:t>
      </w:r>
      <w:r w:rsidR="00541C23" w:rsidRPr="00E14577">
        <w:rPr>
          <w:sz w:val="24"/>
          <w:szCs w:val="24"/>
          <w:lang w:val="en-US" w:eastAsia="es-ES"/>
        </w:rPr>
        <w:t xml:space="preserve"> to set a specific</w:t>
      </w:r>
      <w:r w:rsidRPr="00E14577">
        <w:rPr>
          <w:sz w:val="24"/>
          <w:szCs w:val="24"/>
          <w:lang w:val="en-US" w:eastAsia="es-ES"/>
        </w:rPr>
        <w:t xml:space="preserve"> period, unlike the criminal pro</w:t>
      </w:r>
      <w:r w:rsidR="00541C23" w:rsidRPr="00E14577">
        <w:rPr>
          <w:sz w:val="24"/>
          <w:szCs w:val="24"/>
          <w:lang w:val="en-US" w:eastAsia="es-ES"/>
        </w:rPr>
        <w:t>cedure code currently in force</w:t>
      </w:r>
      <w:r w:rsidRPr="00E14577">
        <w:rPr>
          <w:sz w:val="24"/>
          <w:szCs w:val="24"/>
          <w:lang w:val="en-US" w:eastAsia="es-ES"/>
        </w:rPr>
        <w:t>.</w:t>
      </w:r>
    </w:p>
    <w:p w14:paraId="2E999239" w14:textId="3BCE9274" w:rsidR="00AF78DE" w:rsidRPr="00E14577" w:rsidRDefault="00AF78DE" w:rsidP="00423B95">
      <w:pPr>
        <w:jc w:val="both"/>
        <w:rPr>
          <w:sz w:val="24"/>
          <w:szCs w:val="24"/>
          <w:lang w:val="en-US" w:eastAsia="es-ES"/>
        </w:rPr>
      </w:pPr>
      <w:r w:rsidRPr="00E14577">
        <w:rPr>
          <w:sz w:val="24"/>
          <w:szCs w:val="24"/>
          <w:lang w:val="en-US" w:eastAsia="es-ES"/>
        </w:rPr>
        <w:t xml:space="preserve">Although </w:t>
      </w:r>
      <w:r w:rsidR="006430ED" w:rsidRPr="00E14577">
        <w:rPr>
          <w:sz w:val="24"/>
          <w:szCs w:val="24"/>
          <w:lang w:val="en-US" w:eastAsia="es-ES"/>
        </w:rPr>
        <w:t>the new Code</w:t>
      </w:r>
      <w:r w:rsidRPr="00E14577">
        <w:rPr>
          <w:sz w:val="24"/>
          <w:szCs w:val="24"/>
          <w:lang w:val="en-US" w:eastAsia="es-ES"/>
        </w:rPr>
        <w:t xml:space="preserve"> </w:t>
      </w:r>
      <w:r w:rsidR="006430ED" w:rsidRPr="00E14577">
        <w:rPr>
          <w:sz w:val="24"/>
          <w:szCs w:val="24"/>
          <w:lang w:val="en-US" w:eastAsia="es-ES"/>
        </w:rPr>
        <w:t>has not come</w:t>
      </w:r>
      <w:r w:rsidRPr="00E14577">
        <w:rPr>
          <w:sz w:val="24"/>
          <w:szCs w:val="24"/>
          <w:lang w:val="en-US" w:eastAsia="es-ES"/>
        </w:rPr>
        <w:t xml:space="preserve"> in</w:t>
      </w:r>
      <w:r w:rsidR="006430ED" w:rsidRPr="00E14577">
        <w:rPr>
          <w:sz w:val="24"/>
          <w:szCs w:val="24"/>
          <w:lang w:val="en-US" w:eastAsia="es-ES"/>
        </w:rPr>
        <w:t>to</w:t>
      </w:r>
      <w:r w:rsidRPr="00E14577">
        <w:rPr>
          <w:sz w:val="24"/>
          <w:szCs w:val="24"/>
          <w:lang w:val="en-US" w:eastAsia="es-ES"/>
        </w:rPr>
        <w:t xml:space="preserve"> force, and it</w:t>
      </w:r>
      <w:r w:rsidR="006430ED" w:rsidRPr="00E14577">
        <w:rPr>
          <w:sz w:val="24"/>
          <w:szCs w:val="24"/>
          <w:lang w:val="en-US" w:eastAsia="es-ES"/>
        </w:rPr>
        <w:t>s implementation together with that of t</w:t>
      </w:r>
      <w:r w:rsidRPr="00E14577">
        <w:rPr>
          <w:sz w:val="24"/>
          <w:szCs w:val="24"/>
          <w:lang w:val="en-US" w:eastAsia="es-ES"/>
        </w:rPr>
        <w:t xml:space="preserve">he whole system of criminal prosecution </w:t>
      </w:r>
      <w:r w:rsidR="006430ED" w:rsidRPr="00E14577">
        <w:rPr>
          <w:sz w:val="24"/>
          <w:szCs w:val="24"/>
          <w:lang w:val="en-US" w:eastAsia="es-ES"/>
        </w:rPr>
        <w:t>has been postponed until</w:t>
      </w:r>
      <w:r w:rsidRPr="00E14577">
        <w:rPr>
          <w:sz w:val="24"/>
          <w:szCs w:val="24"/>
          <w:lang w:val="en-US" w:eastAsia="es-ES"/>
        </w:rPr>
        <w:t xml:space="preserve"> at least 2017,</w:t>
      </w:r>
      <w:r w:rsidR="006430ED" w:rsidRPr="00E14577">
        <w:rPr>
          <w:sz w:val="24"/>
          <w:szCs w:val="24"/>
          <w:lang w:val="en-US" w:eastAsia="es-ES"/>
        </w:rPr>
        <w:t xml:space="preserve"> it</w:t>
      </w:r>
      <w:r w:rsidRPr="00E14577">
        <w:rPr>
          <w:sz w:val="24"/>
          <w:szCs w:val="24"/>
          <w:lang w:val="en-US" w:eastAsia="es-ES"/>
        </w:rPr>
        <w:t xml:space="preserve"> is a good initiative </w:t>
      </w:r>
      <w:r w:rsidR="006430ED" w:rsidRPr="00E14577">
        <w:rPr>
          <w:sz w:val="24"/>
          <w:szCs w:val="24"/>
          <w:lang w:val="en-US" w:eastAsia="es-ES"/>
        </w:rPr>
        <w:t xml:space="preserve">and </w:t>
      </w:r>
      <w:r w:rsidR="00511952" w:rsidRPr="00E14577">
        <w:rPr>
          <w:sz w:val="24"/>
          <w:szCs w:val="24"/>
          <w:lang w:val="en-US" w:eastAsia="es-ES"/>
        </w:rPr>
        <w:t xml:space="preserve">should be </w:t>
      </w:r>
      <w:r w:rsidR="006430ED" w:rsidRPr="00E14577">
        <w:rPr>
          <w:sz w:val="24"/>
          <w:szCs w:val="24"/>
          <w:lang w:val="en-US" w:eastAsia="es-ES"/>
        </w:rPr>
        <w:t>a guide for judges when ruling</w:t>
      </w:r>
      <w:r w:rsidRPr="00E14577">
        <w:rPr>
          <w:sz w:val="24"/>
          <w:szCs w:val="24"/>
          <w:lang w:val="en-US" w:eastAsia="es-ES"/>
        </w:rPr>
        <w:t xml:space="preserve"> today on restrictions </w:t>
      </w:r>
      <w:r w:rsidR="006430ED" w:rsidRPr="00E14577">
        <w:rPr>
          <w:sz w:val="24"/>
          <w:szCs w:val="24"/>
          <w:lang w:val="en-US" w:eastAsia="es-ES"/>
        </w:rPr>
        <w:t>to</w:t>
      </w:r>
      <w:r w:rsidRPr="00E14577">
        <w:rPr>
          <w:sz w:val="24"/>
          <w:szCs w:val="24"/>
          <w:lang w:val="en-US" w:eastAsia="es-ES"/>
        </w:rPr>
        <w:t xml:space="preserve"> freedom.</w:t>
      </w:r>
    </w:p>
    <w:p w14:paraId="57068DCC" w14:textId="29C4A9D0"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10B5F28F" w14:textId="0C8D2DDA" w:rsidR="004675C4" w:rsidRPr="00E14577" w:rsidRDefault="004675C4" w:rsidP="004675C4">
      <w:pPr>
        <w:jc w:val="both"/>
        <w:rPr>
          <w:b/>
          <w:sz w:val="24"/>
          <w:szCs w:val="24"/>
          <w:lang w:val="en-US"/>
        </w:rPr>
      </w:pPr>
      <w:r w:rsidRPr="00E14577">
        <w:rPr>
          <w:b/>
          <w:sz w:val="24"/>
          <w:szCs w:val="24"/>
          <w:lang w:val="en-US"/>
        </w:rPr>
        <w:t xml:space="preserve">• The State should urgently adapt its legislation and, in the meantime, dispose any other measures to mitigate the increase in the rate of imprisonment of legally innocent people. To this end, it should promote the use of alternative measures to preventive incarceration, such as electronic surveillance devices. The already effected programs (Justice and Human Rights </w:t>
      </w:r>
      <w:r w:rsidR="00511952" w:rsidRPr="00E14577">
        <w:rPr>
          <w:b/>
          <w:sz w:val="24"/>
          <w:szCs w:val="24"/>
          <w:lang w:val="en-US"/>
        </w:rPr>
        <w:t>Ministry´s</w:t>
      </w:r>
      <w:r w:rsidRPr="00E14577">
        <w:rPr>
          <w:b/>
          <w:sz w:val="24"/>
          <w:szCs w:val="24"/>
          <w:lang w:val="en-US"/>
        </w:rPr>
        <w:t xml:space="preserve"> Resolution No. 1379 of June 26</w:t>
      </w:r>
      <w:r w:rsidRPr="00E14577">
        <w:rPr>
          <w:b/>
          <w:sz w:val="24"/>
          <w:szCs w:val="24"/>
          <w:vertAlign w:val="superscript"/>
          <w:lang w:val="en-US"/>
        </w:rPr>
        <w:t>th</w:t>
      </w:r>
      <w:r w:rsidRPr="00E14577">
        <w:rPr>
          <w:b/>
          <w:sz w:val="24"/>
          <w:szCs w:val="24"/>
          <w:lang w:val="en-US"/>
        </w:rPr>
        <w:t xml:space="preserve"> 2015 and No. 86 of March 23th 2016) should be made known among the agents of the criminal justice system, so that they become aware of this tool and use it in a larger number of cases.</w:t>
      </w:r>
    </w:p>
    <w:p w14:paraId="2F271338" w14:textId="77777777" w:rsidR="004675C4" w:rsidRPr="00E14577" w:rsidRDefault="004675C4" w:rsidP="004675C4">
      <w:pPr>
        <w:jc w:val="both"/>
        <w:rPr>
          <w:b/>
          <w:sz w:val="24"/>
          <w:szCs w:val="24"/>
          <w:lang w:val="en-US"/>
        </w:rPr>
      </w:pPr>
      <w:r w:rsidRPr="00E14577">
        <w:rPr>
          <w:b/>
          <w:sz w:val="24"/>
          <w:szCs w:val="24"/>
          <w:lang w:val="en-US"/>
        </w:rPr>
        <w:t xml:space="preserve">• The state should take effective measures to end the practice of preventive detention outside the incarcerating system, to ensure the separation of accused and convicted persons in prisons, and to guarantee the essential structural conditions of premises </w:t>
      </w:r>
      <w:r w:rsidRPr="00E14577">
        <w:rPr>
          <w:b/>
          <w:sz w:val="24"/>
          <w:szCs w:val="24"/>
          <w:lang w:val="en-US"/>
        </w:rPr>
        <w:lastRenderedPageBreak/>
        <w:t>for a treatment according to the Standard Minimum Rules for the Treatment of Prisoners ("Mandela Rules"). Specifically, it should take steps to improve facilities in penitentiary hospitals and provide them with sufficient supplies and qualified professional staff that should not be part of the Penitentiary Service.</w:t>
      </w:r>
    </w:p>
    <w:p w14:paraId="091918D3" w14:textId="77777777" w:rsidR="004675C4" w:rsidRPr="00E14577" w:rsidRDefault="004675C4" w:rsidP="004675C4">
      <w:pPr>
        <w:jc w:val="both"/>
        <w:rPr>
          <w:b/>
          <w:sz w:val="24"/>
          <w:szCs w:val="24"/>
          <w:lang w:val="en-US"/>
        </w:rPr>
      </w:pPr>
      <w:r w:rsidRPr="00E14577">
        <w:rPr>
          <w:b/>
          <w:sz w:val="24"/>
          <w:szCs w:val="24"/>
          <w:lang w:val="en-US"/>
        </w:rPr>
        <w:t>• The State should take urgent measures to prevent prison violence and deaths in penitentiaries, such as effective counseling and suicide prevention programs, and enforce measures to reduce the factors that increase risk levels, such as overcrowding in certain prisons, the lack of adequate medical care and the absence of training for penitentiary personnel inasmuch as it may have an impact on violent situations.</w:t>
      </w:r>
    </w:p>
    <w:p w14:paraId="22DA0316" w14:textId="4A2CD997" w:rsidR="004675C4" w:rsidRPr="00E14577" w:rsidRDefault="004675C4" w:rsidP="004675C4">
      <w:pPr>
        <w:jc w:val="both"/>
        <w:rPr>
          <w:b/>
          <w:sz w:val="24"/>
          <w:szCs w:val="24"/>
          <w:lang w:val="en-US"/>
        </w:rPr>
      </w:pPr>
      <w:r w:rsidRPr="00E14577">
        <w:rPr>
          <w:b/>
          <w:sz w:val="24"/>
          <w:szCs w:val="24"/>
          <w:lang w:val="en-US"/>
        </w:rPr>
        <w:t>• The State should adjust its legal order and judicial practices, both at the national level and in the different provinces, so that preventive detention would not be the rule, which can only be imposed based on reason</w:t>
      </w:r>
      <w:r w:rsidR="00235438">
        <w:rPr>
          <w:b/>
          <w:sz w:val="24"/>
          <w:szCs w:val="24"/>
          <w:lang w:val="en-US"/>
        </w:rPr>
        <w:t>able grounds</w:t>
      </w:r>
      <w:r w:rsidRPr="00E14577">
        <w:rPr>
          <w:b/>
          <w:sz w:val="24"/>
          <w:szCs w:val="24"/>
          <w:lang w:val="en-US"/>
        </w:rPr>
        <w:t xml:space="preserve"> and for a limited amount of time, according to international human rights standards. The State should also contemplate a sufficient number of alternative measures for the implementation of which it should hence allocate sufficient human and budgetary resources.</w:t>
      </w:r>
    </w:p>
    <w:p w14:paraId="20B531D2" w14:textId="745023AA" w:rsidR="004675C4" w:rsidRPr="00E14577" w:rsidRDefault="004675C4" w:rsidP="004675C4">
      <w:pPr>
        <w:jc w:val="both"/>
        <w:rPr>
          <w:b/>
          <w:sz w:val="24"/>
          <w:szCs w:val="24"/>
          <w:lang w:val="en-US"/>
        </w:rPr>
      </w:pPr>
      <w:r w:rsidRPr="00E14577">
        <w:rPr>
          <w:b/>
          <w:sz w:val="24"/>
          <w:szCs w:val="24"/>
          <w:lang w:val="en-US"/>
        </w:rPr>
        <w:t>• In compliance with the United Nations "Bangkok Rules", the State should ensure the use of alternatives to deprivation of liberty in the case of women and, when that is not viable, it should direct the use of</w:t>
      </w:r>
      <w:r w:rsidR="00D21840" w:rsidRPr="00E14577">
        <w:rPr>
          <w:b/>
          <w:sz w:val="24"/>
          <w:szCs w:val="24"/>
          <w:lang w:val="en-US"/>
        </w:rPr>
        <w:t xml:space="preserve"> more</w:t>
      </w:r>
      <w:r w:rsidRPr="00E14577">
        <w:rPr>
          <w:b/>
          <w:sz w:val="24"/>
          <w:szCs w:val="24"/>
          <w:lang w:val="en-US"/>
        </w:rPr>
        <w:t xml:space="preserve"> moderate measures, other than imprisonment. The Argentine state should comply with Law 26472 and thus remove restrictive interpretations and structural barriers that hinder access to house arrest for women with children or responsible for persons with disabilities. Furthermore, it should provide those put under house arrest the necessary elements for their and their children’s subsistence, as well as access to their basic economic, social and cultural rights.</w:t>
      </w:r>
    </w:p>
    <w:p w14:paraId="6244FC0F" w14:textId="77777777" w:rsidR="004675C4" w:rsidRPr="00E14577" w:rsidRDefault="004675C4" w:rsidP="004675C4">
      <w:pPr>
        <w:jc w:val="both"/>
        <w:rPr>
          <w:b/>
          <w:sz w:val="24"/>
          <w:szCs w:val="24"/>
          <w:lang w:val="en-US"/>
        </w:rPr>
      </w:pPr>
      <w:r w:rsidRPr="00E14577">
        <w:rPr>
          <w:b/>
          <w:sz w:val="24"/>
          <w:szCs w:val="24"/>
          <w:lang w:val="en-US"/>
        </w:rPr>
        <w:t>• Regarding imprisoned women, the State should guarantee their basic human rights and decent detention conditions and hence remove the androcentric penitentiary design. It should implement structural conditions that may facilitate contact with their affections, especially with their minor children. It should also ensure access to minimum health standards and comprehensive assistance against the abuse and violence usually found in their records. In terms of access to work, work training and education, the existing supply should be broadened and free of stereotypes.</w:t>
      </w:r>
    </w:p>
    <w:p w14:paraId="0B86C330" w14:textId="726E6BA3" w:rsidR="004675C4" w:rsidRPr="00E14577" w:rsidRDefault="004675C4" w:rsidP="004675C4">
      <w:pPr>
        <w:jc w:val="both"/>
        <w:rPr>
          <w:b/>
          <w:sz w:val="24"/>
          <w:szCs w:val="24"/>
          <w:lang w:val="en-US"/>
        </w:rPr>
      </w:pPr>
      <w:r w:rsidRPr="00E14577">
        <w:rPr>
          <w:b/>
          <w:sz w:val="24"/>
          <w:szCs w:val="24"/>
          <w:lang w:val="en-US"/>
        </w:rPr>
        <w:t xml:space="preserve">• In more specific terms, the Argentine state should eliminate violent practices, such as degrading inspections and searches, nudity and obstetric violence. In view of the grave reported cases, round-the-clock obstetric care services should be supplied in penitentiary facilities that house pregnant women. It is also necessary to repeal the "Regulations on accommodating minors with their mothers detained in establishments run by the Federal Penitentiary Service" and to stop children’s enforced discharge </w:t>
      </w:r>
      <w:r w:rsidR="00E341F0" w:rsidRPr="00E14577">
        <w:rPr>
          <w:b/>
          <w:sz w:val="24"/>
          <w:szCs w:val="24"/>
          <w:lang w:val="en-US"/>
        </w:rPr>
        <w:t>in</w:t>
      </w:r>
      <w:r w:rsidRPr="00E14577">
        <w:rPr>
          <w:b/>
          <w:sz w:val="24"/>
          <w:szCs w:val="24"/>
          <w:lang w:val="en-US"/>
        </w:rPr>
        <w:t xml:space="preserve"> violation of due process.</w:t>
      </w:r>
    </w:p>
    <w:p w14:paraId="036FDAAC" w14:textId="77777777" w:rsidR="00FA1C8D" w:rsidRDefault="00FA1C8D" w:rsidP="00423B95">
      <w:pPr>
        <w:jc w:val="both"/>
        <w:rPr>
          <w:sz w:val="24"/>
          <w:szCs w:val="24"/>
          <w:u w:val="single"/>
          <w:lang w:val="en-US" w:eastAsia="es-ES"/>
        </w:rPr>
      </w:pPr>
    </w:p>
    <w:p w14:paraId="7524BACB" w14:textId="77777777" w:rsidR="00FA1C8D" w:rsidRDefault="00FA1C8D" w:rsidP="00423B95">
      <w:pPr>
        <w:jc w:val="both"/>
        <w:rPr>
          <w:sz w:val="24"/>
          <w:szCs w:val="24"/>
          <w:u w:val="single"/>
          <w:lang w:val="en-US" w:eastAsia="es-ES"/>
        </w:rPr>
      </w:pPr>
    </w:p>
    <w:p w14:paraId="202DB57A" w14:textId="6DFAD048" w:rsidR="00AF78DE" w:rsidRPr="00E14577" w:rsidRDefault="00554A27" w:rsidP="00423B95">
      <w:pPr>
        <w:jc w:val="both"/>
        <w:rPr>
          <w:sz w:val="24"/>
          <w:szCs w:val="24"/>
          <w:u w:val="single"/>
          <w:lang w:val="en-US" w:eastAsia="es-ES"/>
        </w:rPr>
      </w:pPr>
      <w:r w:rsidRPr="00E14577">
        <w:rPr>
          <w:sz w:val="24"/>
          <w:szCs w:val="24"/>
          <w:u w:val="single"/>
          <w:lang w:val="en-US" w:eastAsia="es-ES"/>
        </w:rPr>
        <w:lastRenderedPageBreak/>
        <w:t>a</w:t>
      </w:r>
      <w:r w:rsidR="00AF78DE" w:rsidRPr="00E14577">
        <w:rPr>
          <w:sz w:val="24"/>
          <w:szCs w:val="24"/>
          <w:u w:val="single"/>
          <w:lang w:val="en-US" w:eastAsia="es-ES"/>
        </w:rPr>
        <w:t>. Treatment of persons detained in psychiatric centers</w:t>
      </w:r>
    </w:p>
    <w:p w14:paraId="1497C0C5" w14:textId="0452D13F" w:rsidR="00AF78DE" w:rsidRPr="00E14577" w:rsidRDefault="00AF78DE" w:rsidP="00423B95">
      <w:pPr>
        <w:jc w:val="both"/>
        <w:rPr>
          <w:sz w:val="24"/>
          <w:szCs w:val="24"/>
          <w:lang w:val="en-US" w:eastAsia="es-ES"/>
        </w:rPr>
      </w:pPr>
      <w:r w:rsidRPr="00E14577">
        <w:rPr>
          <w:sz w:val="24"/>
          <w:szCs w:val="24"/>
          <w:lang w:val="en-US" w:eastAsia="es-ES"/>
        </w:rPr>
        <w:t>The National Mental Health Act (Law 26657) created the Mental Health Review</w:t>
      </w:r>
      <w:r w:rsidR="00554A27" w:rsidRPr="00E14577">
        <w:rPr>
          <w:sz w:val="24"/>
          <w:szCs w:val="24"/>
          <w:lang w:val="en-US" w:eastAsia="es-ES"/>
        </w:rPr>
        <w:t xml:space="preserve"> Body </w:t>
      </w:r>
      <w:r w:rsidRPr="00E14577">
        <w:rPr>
          <w:sz w:val="24"/>
          <w:szCs w:val="24"/>
          <w:lang w:val="en-US" w:eastAsia="es-ES"/>
        </w:rPr>
        <w:t xml:space="preserve">as a body </w:t>
      </w:r>
      <w:r w:rsidR="00554A27" w:rsidRPr="00E14577">
        <w:rPr>
          <w:sz w:val="24"/>
          <w:szCs w:val="24"/>
          <w:lang w:val="en-US" w:eastAsia="es-ES"/>
        </w:rPr>
        <w:t>for</w:t>
      </w:r>
      <w:r w:rsidRPr="00E14577">
        <w:rPr>
          <w:sz w:val="24"/>
          <w:szCs w:val="24"/>
          <w:lang w:val="en-US" w:eastAsia="es-ES"/>
        </w:rPr>
        <w:t xml:space="preserve"> human rights protection, supervision and monitoring of </w:t>
      </w:r>
      <w:r w:rsidR="00554A27" w:rsidRPr="00E14577">
        <w:rPr>
          <w:sz w:val="24"/>
          <w:szCs w:val="24"/>
          <w:lang w:val="en-US" w:eastAsia="es-ES"/>
        </w:rPr>
        <w:t>confinement</w:t>
      </w:r>
      <w:r w:rsidRPr="00E14577">
        <w:rPr>
          <w:sz w:val="24"/>
          <w:szCs w:val="24"/>
          <w:lang w:val="en-US" w:eastAsia="es-ES"/>
        </w:rPr>
        <w:t xml:space="preserve"> for mental health reason</w:t>
      </w:r>
      <w:bookmarkStart w:id="0" w:name="_GoBack"/>
      <w:bookmarkEnd w:id="0"/>
      <w:r w:rsidRPr="00E14577">
        <w:rPr>
          <w:sz w:val="24"/>
          <w:szCs w:val="24"/>
          <w:lang w:val="en-US" w:eastAsia="es-ES"/>
        </w:rPr>
        <w:t>s.</w:t>
      </w:r>
    </w:p>
    <w:p w14:paraId="44F24E3A" w14:textId="77777777" w:rsidR="00723D22" w:rsidRPr="00E14577" w:rsidRDefault="00AF78DE" w:rsidP="00423B95">
      <w:pPr>
        <w:jc w:val="both"/>
        <w:rPr>
          <w:sz w:val="24"/>
          <w:szCs w:val="24"/>
          <w:lang w:val="en-US" w:eastAsia="es-ES"/>
        </w:rPr>
      </w:pPr>
      <w:r w:rsidRPr="00E14577">
        <w:rPr>
          <w:sz w:val="24"/>
          <w:szCs w:val="24"/>
          <w:lang w:val="en-US" w:eastAsia="es-ES"/>
        </w:rPr>
        <w:t xml:space="preserve">To ensure its independence, the law chose </w:t>
      </w:r>
      <w:r w:rsidR="00EC7200" w:rsidRPr="00E14577">
        <w:rPr>
          <w:sz w:val="24"/>
          <w:szCs w:val="24"/>
          <w:lang w:val="en-US" w:eastAsia="es-ES"/>
        </w:rPr>
        <w:t xml:space="preserve">the Public Defender’s Office </w:t>
      </w:r>
      <w:r w:rsidRPr="00E14577">
        <w:rPr>
          <w:sz w:val="24"/>
          <w:szCs w:val="24"/>
          <w:lang w:val="en-US" w:eastAsia="es-ES"/>
        </w:rPr>
        <w:t xml:space="preserve">as </w:t>
      </w:r>
      <w:r w:rsidR="00EC7200" w:rsidRPr="00E14577">
        <w:rPr>
          <w:sz w:val="24"/>
          <w:szCs w:val="24"/>
          <w:lang w:val="en-US" w:eastAsia="es-ES"/>
        </w:rPr>
        <w:t>its</w:t>
      </w:r>
      <w:r w:rsidRPr="00E14577">
        <w:rPr>
          <w:sz w:val="24"/>
          <w:szCs w:val="24"/>
          <w:lang w:val="en-US" w:eastAsia="es-ES"/>
        </w:rPr>
        <w:t xml:space="preserve"> operating </w:t>
      </w:r>
      <w:r w:rsidR="00EC7200" w:rsidRPr="00E14577">
        <w:rPr>
          <w:sz w:val="24"/>
          <w:szCs w:val="24"/>
          <w:lang w:val="en-US" w:eastAsia="es-ES"/>
        </w:rPr>
        <w:t xml:space="preserve">sphere –our Office </w:t>
      </w:r>
      <w:r w:rsidRPr="00E14577">
        <w:rPr>
          <w:sz w:val="24"/>
          <w:szCs w:val="24"/>
          <w:lang w:val="en-US" w:eastAsia="es-ES"/>
        </w:rPr>
        <w:t>holds the presidency, legal representation and coordination through a</w:t>
      </w:r>
      <w:r w:rsidR="00EC7200" w:rsidRPr="00E14577">
        <w:rPr>
          <w:sz w:val="24"/>
          <w:szCs w:val="24"/>
          <w:lang w:val="en-US" w:eastAsia="es-ES"/>
        </w:rPr>
        <w:t>n</w:t>
      </w:r>
      <w:r w:rsidRPr="00E14577">
        <w:rPr>
          <w:sz w:val="24"/>
          <w:szCs w:val="24"/>
          <w:lang w:val="en-US" w:eastAsia="es-ES"/>
        </w:rPr>
        <w:t xml:space="preserve"> </w:t>
      </w:r>
      <w:r w:rsidR="00EC7200" w:rsidRPr="00E14577">
        <w:rPr>
          <w:sz w:val="24"/>
          <w:szCs w:val="24"/>
          <w:lang w:val="en-US" w:eastAsia="es-ES"/>
        </w:rPr>
        <w:t xml:space="preserve">Executive </w:t>
      </w:r>
      <w:r w:rsidRPr="00E14577">
        <w:rPr>
          <w:sz w:val="24"/>
          <w:szCs w:val="24"/>
          <w:lang w:val="en-US" w:eastAsia="es-ES"/>
        </w:rPr>
        <w:t>Secretariat</w:t>
      </w:r>
      <w:r w:rsidR="00EC7200" w:rsidRPr="00E14577">
        <w:rPr>
          <w:sz w:val="24"/>
          <w:szCs w:val="24"/>
          <w:lang w:val="en-US" w:eastAsia="es-ES"/>
        </w:rPr>
        <w:t xml:space="preserve">- </w:t>
      </w:r>
      <w:r w:rsidRPr="00E14577">
        <w:rPr>
          <w:sz w:val="24"/>
          <w:szCs w:val="24"/>
          <w:lang w:val="en-US" w:eastAsia="es-ES"/>
        </w:rPr>
        <w:t>and established an inter</w:t>
      </w:r>
      <w:r w:rsidR="00EC7200" w:rsidRPr="00E14577">
        <w:rPr>
          <w:sz w:val="24"/>
          <w:szCs w:val="24"/>
          <w:lang w:val="en-US" w:eastAsia="es-ES"/>
        </w:rPr>
        <w:t>-</w:t>
      </w:r>
      <w:r w:rsidRPr="00E14577">
        <w:rPr>
          <w:sz w:val="24"/>
          <w:szCs w:val="24"/>
          <w:lang w:val="en-US" w:eastAsia="es-ES"/>
        </w:rPr>
        <w:t>sector</w:t>
      </w:r>
      <w:r w:rsidR="0087136A" w:rsidRPr="00E14577">
        <w:rPr>
          <w:sz w:val="24"/>
          <w:szCs w:val="24"/>
          <w:lang w:val="en-US" w:eastAsia="es-ES"/>
        </w:rPr>
        <w:t>i</w:t>
      </w:r>
      <w:r w:rsidRPr="00E14577">
        <w:rPr>
          <w:sz w:val="24"/>
          <w:szCs w:val="24"/>
          <w:lang w:val="en-US" w:eastAsia="es-ES"/>
        </w:rPr>
        <w:t xml:space="preserve">al and equitable </w:t>
      </w:r>
      <w:r w:rsidR="002139E7" w:rsidRPr="00E14577">
        <w:rPr>
          <w:sz w:val="24"/>
          <w:szCs w:val="24"/>
          <w:lang w:val="en-US" w:eastAsia="es-ES"/>
        </w:rPr>
        <w:t>structure composed of s</w:t>
      </w:r>
      <w:r w:rsidRPr="00E14577">
        <w:rPr>
          <w:sz w:val="24"/>
          <w:szCs w:val="24"/>
          <w:lang w:val="en-US" w:eastAsia="es-ES"/>
        </w:rPr>
        <w:t xml:space="preserve">tate agencies and civil society, including organizations </w:t>
      </w:r>
      <w:r w:rsidR="00EC7200" w:rsidRPr="00E14577">
        <w:rPr>
          <w:sz w:val="24"/>
          <w:szCs w:val="24"/>
          <w:lang w:val="en-US" w:eastAsia="es-ES"/>
        </w:rPr>
        <w:t>of mental</w:t>
      </w:r>
      <w:r w:rsidRPr="00E14577">
        <w:rPr>
          <w:sz w:val="24"/>
          <w:szCs w:val="24"/>
          <w:lang w:val="en-US" w:eastAsia="es-ES"/>
        </w:rPr>
        <w:t xml:space="preserve"> health </w:t>
      </w:r>
      <w:r w:rsidR="00397C60" w:rsidRPr="00E14577">
        <w:rPr>
          <w:sz w:val="24"/>
          <w:szCs w:val="24"/>
          <w:lang w:val="en-US" w:eastAsia="es-ES"/>
        </w:rPr>
        <w:t xml:space="preserve">care </w:t>
      </w:r>
      <w:r w:rsidRPr="00E14577">
        <w:rPr>
          <w:sz w:val="24"/>
          <w:szCs w:val="24"/>
          <w:lang w:val="en-US" w:eastAsia="es-ES"/>
        </w:rPr>
        <w:t xml:space="preserve">services </w:t>
      </w:r>
      <w:r w:rsidR="00EC7200" w:rsidRPr="00E14577">
        <w:rPr>
          <w:sz w:val="24"/>
          <w:szCs w:val="24"/>
          <w:lang w:val="en-US" w:eastAsia="es-ES"/>
        </w:rPr>
        <w:t>users</w:t>
      </w:r>
      <w:r w:rsidRPr="00E14577">
        <w:rPr>
          <w:sz w:val="24"/>
          <w:szCs w:val="24"/>
          <w:lang w:val="en-US" w:eastAsia="es-ES"/>
        </w:rPr>
        <w:t>.</w:t>
      </w:r>
    </w:p>
    <w:p w14:paraId="34225140" w14:textId="7D1C7736" w:rsidR="00AF78DE" w:rsidRPr="00E14577" w:rsidRDefault="00723D22" w:rsidP="00423B95">
      <w:pPr>
        <w:jc w:val="both"/>
        <w:rPr>
          <w:sz w:val="24"/>
          <w:szCs w:val="24"/>
          <w:lang w:val="en-US" w:eastAsia="es-ES"/>
        </w:rPr>
      </w:pPr>
      <w:r w:rsidRPr="00E14577">
        <w:rPr>
          <w:sz w:val="24"/>
          <w:szCs w:val="24"/>
          <w:lang w:val="en-US" w:eastAsia="es-ES"/>
        </w:rPr>
        <w:t>M</w:t>
      </w:r>
      <w:r w:rsidR="00AF78DE" w:rsidRPr="00E14577">
        <w:rPr>
          <w:sz w:val="24"/>
          <w:szCs w:val="24"/>
          <w:lang w:val="en-US" w:eastAsia="es-ES"/>
        </w:rPr>
        <w:t>onitoring</w:t>
      </w:r>
      <w:r w:rsidRPr="00E14577">
        <w:rPr>
          <w:sz w:val="24"/>
          <w:szCs w:val="24"/>
          <w:lang w:val="en-US" w:eastAsia="es-ES"/>
        </w:rPr>
        <w:t xml:space="preserve"> hospitalization conditions </w:t>
      </w:r>
      <w:r w:rsidR="00AF78DE" w:rsidRPr="00E14577">
        <w:rPr>
          <w:sz w:val="24"/>
          <w:szCs w:val="24"/>
          <w:lang w:val="en-US" w:eastAsia="es-ES"/>
        </w:rPr>
        <w:t xml:space="preserve">is one of the fundamental functions of </w:t>
      </w:r>
      <w:r w:rsidR="00EC7200" w:rsidRPr="00E14577">
        <w:rPr>
          <w:sz w:val="24"/>
          <w:szCs w:val="24"/>
          <w:lang w:val="en-US" w:eastAsia="es-ES"/>
        </w:rPr>
        <w:t xml:space="preserve">the Mental Health Review Body </w:t>
      </w:r>
      <w:r w:rsidR="00AF78DE" w:rsidRPr="00E14577">
        <w:rPr>
          <w:sz w:val="24"/>
          <w:szCs w:val="24"/>
          <w:lang w:val="en-US" w:eastAsia="es-ES"/>
        </w:rPr>
        <w:t xml:space="preserve">and is carried out through visits to institutions, both </w:t>
      </w:r>
      <w:r w:rsidR="0058237E" w:rsidRPr="00E14577">
        <w:rPr>
          <w:sz w:val="24"/>
          <w:szCs w:val="24"/>
          <w:lang w:val="en-US" w:eastAsia="es-ES"/>
        </w:rPr>
        <w:t>when intervening</w:t>
      </w:r>
      <w:r w:rsidR="00AF78DE" w:rsidRPr="00E14577">
        <w:rPr>
          <w:sz w:val="24"/>
          <w:szCs w:val="24"/>
          <w:lang w:val="en-US" w:eastAsia="es-ES"/>
        </w:rPr>
        <w:t xml:space="preserve"> in individual cases, </w:t>
      </w:r>
      <w:r w:rsidR="00A66362" w:rsidRPr="00E14577">
        <w:rPr>
          <w:sz w:val="24"/>
          <w:szCs w:val="24"/>
          <w:lang w:val="en-US" w:eastAsia="es-ES"/>
        </w:rPr>
        <w:t>and</w:t>
      </w:r>
      <w:r w:rsidR="00071276" w:rsidRPr="00E14577">
        <w:rPr>
          <w:sz w:val="24"/>
          <w:szCs w:val="24"/>
          <w:lang w:val="en-US" w:eastAsia="es-ES"/>
        </w:rPr>
        <w:t xml:space="preserve"> </w:t>
      </w:r>
      <w:r w:rsidR="0058237E" w:rsidRPr="00E14577">
        <w:rPr>
          <w:sz w:val="24"/>
          <w:szCs w:val="24"/>
          <w:lang w:val="en-US" w:eastAsia="es-ES"/>
        </w:rPr>
        <w:t>when conducting thorough supervision</w:t>
      </w:r>
      <w:r w:rsidR="007666B2" w:rsidRPr="00E14577">
        <w:rPr>
          <w:sz w:val="24"/>
          <w:szCs w:val="24"/>
          <w:lang w:val="en-US" w:eastAsia="es-ES"/>
        </w:rPr>
        <w:t>s</w:t>
      </w:r>
      <w:r w:rsidR="0058237E" w:rsidRPr="00E14577">
        <w:rPr>
          <w:sz w:val="24"/>
          <w:szCs w:val="24"/>
          <w:lang w:val="en-US" w:eastAsia="es-ES"/>
        </w:rPr>
        <w:t xml:space="preserve"> of different facilities.</w:t>
      </w:r>
    </w:p>
    <w:p w14:paraId="2393E655" w14:textId="5EC7C658" w:rsidR="00AF78DE" w:rsidRPr="00E14577" w:rsidRDefault="00723D22" w:rsidP="00423B95">
      <w:pPr>
        <w:jc w:val="both"/>
        <w:rPr>
          <w:sz w:val="24"/>
          <w:szCs w:val="24"/>
          <w:lang w:val="en-US" w:eastAsia="es-ES"/>
        </w:rPr>
      </w:pPr>
      <w:r w:rsidRPr="00E14577">
        <w:rPr>
          <w:sz w:val="24"/>
          <w:szCs w:val="24"/>
          <w:lang w:val="en-US" w:eastAsia="es-ES"/>
        </w:rPr>
        <w:t>S</w:t>
      </w:r>
      <w:r w:rsidR="00AF78DE" w:rsidRPr="00E14577">
        <w:rPr>
          <w:sz w:val="24"/>
          <w:szCs w:val="24"/>
          <w:lang w:val="en-US" w:eastAsia="es-ES"/>
        </w:rPr>
        <w:t>uch monitoring</w:t>
      </w:r>
      <w:r w:rsidRPr="00E14577">
        <w:rPr>
          <w:sz w:val="24"/>
          <w:szCs w:val="24"/>
          <w:lang w:val="en-US" w:eastAsia="es-ES"/>
        </w:rPr>
        <w:t xml:space="preserve"> and supervision have brought to light the existence of </w:t>
      </w:r>
      <w:r w:rsidR="00AF78DE" w:rsidRPr="00E14577">
        <w:rPr>
          <w:sz w:val="24"/>
          <w:szCs w:val="24"/>
          <w:lang w:val="en-US" w:eastAsia="es-ES"/>
        </w:rPr>
        <w:t xml:space="preserve">isolation rooms and unjustified containment practices, the use of electroconvulsive therapy (ECT), </w:t>
      </w:r>
      <w:r w:rsidR="0037126A" w:rsidRPr="00E14577">
        <w:rPr>
          <w:sz w:val="24"/>
          <w:szCs w:val="24"/>
          <w:lang w:val="en-US" w:eastAsia="es-ES"/>
        </w:rPr>
        <w:t>hospitalization</w:t>
      </w:r>
      <w:r w:rsidR="00AF78DE" w:rsidRPr="00E14577">
        <w:rPr>
          <w:sz w:val="24"/>
          <w:szCs w:val="24"/>
          <w:lang w:val="en-US" w:eastAsia="es-ES"/>
        </w:rPr>
        <w:t xml:space="preserve"> and medicalization as a priority basis for the therapeutic approach, prolonged </w:t>
      </w:r>
      <w:r w:rsidR="0037126A" w:rsidRPr="00E14577">
        <w:rPr>
          <w:sz w:val="24"/>
          <w:szCs w:val="24"/>
          <w:lang w:val="en-US" w:eastAsia="es-ES"/>
        </w:rPr>
        <w:t xml:space="preserve">internments </w:t>
      </w:r>
      <w:r w:rsidR="00AF78DE" w:rsidRPr="00E14577">
        <w:rPr>
          <w:sz w:val="24"/>
          <w:szCs w:val="24"/>
          <w:lang w:val="en-US" w:eastAsia="es-ES"/>
        </w:rPr>
        <w:t xml:space="preserve">for social reasons and irregularities related </w:t>
      </w:r>
      <w:r w:rsidR="0037126A" w:rsidRPr="00E14577">
        <w:rPr>
          <w:sz w:val="24"/>
          <w:szCs w:val="24"/>
          <w:lang w:val="en-US" w:eastAsia="es-ES"/>
        </w:rPr>
        <w:t>to</w:t>
      </w:r>
      <w:r w:rsidR="00AF78DE" w:rsidRPr="00E14577">
        <w:rPr>
          <w:sz w:val="24"/>
          <w:szCs w:val="24"/>
          <w:lang w:val="en-US" w:eastAsia="es-ES"/>
        </w:rPr>
        <w:t xml:space="preserve"> medical records and </w:t>
      </w:r>
      <w:r w:rsidR="0037126A" w:rsidRPr="00E14577">
        <w:rPr>
          <w:sz w:val="24"/>
          <w:szCs w:val="24"/>
          <w:lang w:val="en-US" w:eastAsia="es-ES"/>
        </w:rPr>
        <w:t xml:space="preserve">to </w:t>
      </w:r>
      <w:r w:rsidR="00AF78DE" w:rsidRPr="00E14577">
        <w:rPr>
          <w:sz w:val="24"/>
          <w:szCs w:val="24"/>
          <w:lang w:val="en-US" w:eastAsia="es-ES"/>
        </w:rPr>
        <w:t>the absence of</w:t>
      </w:r>
      <w:r w:rsidR="0037126A" w:rsidRPr="00E14577">
        <w:rPr>
          <w:sz w:val="24"/>
          <w:szCs w:val="24"/>
          <w:lang w:val="en-US" w:eastAsia="es-ES"/>
        </w:rPr>
        <w:t xml:space="preserve"> an</w:t>
      </w:r>
      <w:r w:rsidR="00AF78DE" w:rsidRPr="00E14577">
        <w:rPr>
          <w:sz w:val="24"/>
          <w:szCs w:val="24"/>
          <w:lang w:val="en-US" w:eastAsia="es-ES"/>
        </w:rPr>
        <w:t xml:space="preserve"> informed consent</w:t>
      </w:r>
      <w:r w:rsidR="0037126A" w:rsidRPr="00E14577">
        <w:rPr>
          <w:sz w:val="24"/>
          <w:szCs w:val="24"/>
          <w:lang w:val="en-US" w:eastAsia="es-ES"/>
        </w:rPr>
        <w:t xml:space="preserve"> in cases otherwise</w:t>
      </w:r>
      <w:r w:rsidR="00AF78DE" w:rsidRPr="00E14577">
        <w:rPr>
          <w:sz w:val="24"/>
          <w:szCs w:val="24"/>
          <w:lang w:val="en-US" w:eastAsia="es-ES"/>
        </w:rPr>
        <w:t xml:space="preserve"> classified as voluntary admissions.</w:t>
      </w:r>
    </w:p>
    <w:p w14:paraId="7BF81BCC" w14:textId="1F24ACA9" w:rsidR="00AF78DE" w:rsidRPr="00E14577" w:rsidRDefault="00E701CB" w:rsidP="00423B95">
      <w:pPr>
        <w:jc w:val="both"/>
        <w:rPr>
          <w:sz w:val="24"/>
          <w:szCs w:val="24"/>
          <w:lang w:val="en-US" w:eastAsia="es-ES"/>
        </w:rPr>
      </w:pPr>
      <w:r w:rsidRPr="00E14577">
        <w:rPr>
          <w:sz w:val="24"/>
          <w:szCs w:val="24"/>
          <w:lang w:val="en-US" w:eastAsia="es-ES"/>
        </w:rPr>
        <w:t xml:space="preserve">The </w:t>
      </w:r>
      <w:r w:rsidR="00E07C38" w:rsidRPr="00E14577">
        <w:rPr>
          <w:sz w:val="24"/>
          <w:szCs w:val="24"/>
          <w:lang w:val="en-US" w:eastAsia="es-ES"/>
        </w:rPr>
        <w:t>Counsel</w:t>
      </w:r>
      <w:r w:rsidR="008D2EF0" w:rsidRPr="00E14577">
        <w:rPr>
          <w:sz w:val="24"/>
          <w:szCs w:val="24"/>
          <w:lang w:val="en-US" w:eastAsia="es-ES"/>
        </w:rPr>
        <w:t xml:space="preserve"> </w:t>
      </w:r>
      <w:r w:rsidR="00E07C38" w:rsidRPr="00E14577">
        <w:rPr>
          <w:sz w:val="24"/>
          <w:szCs w:val="24"/>
          <w:lang w:val="en-US" w:eastAsia="es-ES"/>
        </w:rPr>
        <w:t xml:space="preserve">Division </w:t>
      </w:r>
      <w:r w:rsidR="008D2EF0" w:rsidRPr="00E14577">
        <w:rPr>
          <w:sz w:val="24"/>
          <w:szCs w:val="24"/>
          <w:lang w:val="en-US"/>
        </w:rPr>
        <w:t xml:space="preserve">on </w:t>
      </w:r>
      <w:r w:rsidR="00786E07" w:rsidRPr="00E14577">
        <w:rPr>
          <w:sz w:val="24"/>
          <w:szCs w:val="24"/>
          <w:lang w:val="en-US"/>
        </w:rPr>
        <w:t xml:space="preserve">Mental Health of </w:t>
      </w:r>
      <w:r w:rsidR="008D2EF0" w:rsidRPr="00E14577">
        <w:rPr>
          <w:sz w:val="24"/>
          <w:szCs w:val="24"/>
          <w:lang w:val="en-US"/>
        </w:rPr>
        <w:t>this Office of</w:t>
      </w:r>
      <w:r w:rsidR="00786E07" w:rsidRPr="00E14577">
        <w:rPr>
          <w:sz w:val="24"/>
          <w:szCs w:val="24"/>
          <w:lang w:val="en-US"/>
        </w:rPr>
        <w:t xml:space="preserve"> Public Defender</w:t>
      </w:r>
      <w:r w:rsidR="00DE0E4A" w:rsidRPr="00E14577">
        <w:rPr>
          <w:sz w:val="24"/>
          <w:szCs w:val="24"/>
          <w:lang w:val="en-US"/>
        </w:rPr>
        <w:t xml:space="preserve"> General</w:t>
      </w:r>
      <w:r w:rsidR="00786E07" w:rsidRPr="00E14577">
        <w:rPr>
          <w:sz w:val="24"/>
          <w:szCs w:val="24"/>
          <w:lang w:val="en-US"/>
        </w:rPr>
        <w:t xml:space="preserve"> </w:t>
      </w:r>
      <w:r w:rsidRPr="00E14577">
        <w:rPr>
          <w:sz w:val="24"/>
          <w:szCs w:val="24"/>
          <w:lang w:val="en-US" w:eastAsia="es-ES"/>
        </w:rPr>
        <w:t xml:space="preserve">provides free </w:t>
      </w:r>
      <w:r w:rsidR="00A00B0A" w:rsidRPr="00E14577">
        <w:rPr>
          <w:sz w:val="24"/>
          <w:szCs w:val="24"/>
          <w:lang w:val="en-US" w:eastAsia="es-ES"/>
        </w:rPr>
        <w:t xml:space="preserve">legal </w:t>
      </w:r>
      <w:r w:rsidRPr="00E14577">
        <w:rPr>
          <w:sz w:val="24"/>
          <w:szCs w:val="24"/>
          <w:lang w:val="en-US" w:eastAsia="es-ES"/>
        </w:rPr>
        <w:t>defense</w:t>
      </w:r>
      <w:r w:rsidR="0087136A" w:rsidRPr="00E14577">
        <w:rPr>
          <w:sz w:val="24"/>
          <w:szCs w:val="24"/>
          <w:lang w:val="en-US" w:eastAsia="es-ES"/>
        </w:rPr>
        <w:t xml:space="preserve"> </w:t>
      </w:r>
      <w:r w:rsidRPr="00E14577">
        <w:rPr>
          <w:sz w:val="24"/>
          <w:szCs w:val="24"/>
          <w:lang w:val="en-US" w:eastAsia="es-ES"/>
        </w:rPr>
        <w:t xml:space="preserve">to </w:t>
      </w:r>
      <w:r w:rsidR="00AF78DE" w:rsidRPr="00E14577">
        <w:rPr>
          <w:sz w:val="24"/>
          <w:szCs w:val="24"/>
          <w:lang w:val="en-US" w:eastAsia="es-ES"/>
        </w:rPr>
        <w:t xml:space="preserve">people </w:t>
      </w:r>
      <w:r w:rsidRPr="00E14577">
        <w:rPr>
          <w:sz w:val="24"/>
          <w:szCs w:val="24"/>
          <w:lang w:val="en-US" w:eastAsia="es-ES"/>
        </w:rPr>
        <w:t>with</w:t>
      </w:r>
      <w:r w:rsidR="00AF78DE" w:rsidRPr="00E14577">
        <w:rPr>
          <w:sz w:val="24"/>
          <w:szCs w:val="24"/>
          <w:lang w:val="en-US" w:eastAsia="es-ES"/>
        </w:rPr>
        <w:t xml:space="preserve"> psychosocial disabilities</w:t>
      </w:r>
      <w:r w:rsidRPr="00E14577">
        <w:rPr>
          <w:sz w:val="24"/>
          <w:szCs w:val="24"/>
          <w:lang w:val="en-US" w:eastAsia="es-ES"/>
        </w:rPr>
        <w:t xml:space="preserve"> </w:t>
      </w:r>
      <w:r w:rsidR="00AF78DE" w:rsidRPr="00E14577">
        <w:rPr>
          <w:sz w:val="24"/>
          <w:szCs w:val="24"/>
          <w:lang w:val="en-US" w:eastAsia="es-ES"/>
        </w:rPr>
        <w:t>involuntarily detained in mental health</w:t>
      </w:r>
      <w:r w:rsidRPr="00E14577">
        <w:rPr>
          <w:sz w:val="24"/>
          <w:szCs w:val="24"/>
          <w:lang w:val="en-US" w:eastAsia="es-ES"/>
        </w:rPr>
        <w:t xml:space="preserve"> facilities in the City of Buenos Aires</w:t>
      </w:r>
      <w:r w:rsidR="00AF78DE" w:rsidRPr="00E14577">
        <w:rPr>
          <w:sz w:val="24"/>
          <w:szCs w:val="24"/>
          <w:lang w:val="en-US" w:eastAsia="es-ES"/>
        </w:rPr>
        <w:t xml:space="preserve">, </w:t>
      </w:r>
      <w:r w:rsidRPr="00E14577">
        <w:rPr>
          <w:sz w:val="24"/>
          <w:szCs w:val="24"/>
          <w:lang w:val="en-US" w:eastAsia="es-ES"/>
        </w:rPr>
        <w:t>supervised by</w:t>
      </w:r>
      <w:r w:rsidR="00AF78DE" w:rsidRPr="00E14577">
        <w:rPr>
          <w:sz w:val="24"/>
          <w:szCs w:val="24"/>
          <w:lang w:val="en-US" w:eastAsia="es-ES"/>
        </w:rPr>
        <w:t xml:space="preserve"> the national civil justice</w:t>
      </w:r>
      <w:r w:rsidRPr="00E14577">
        <w:rPr>
          <w:sz w:val="24"/>
          <w:szCs w:val="24"/>
          <w:lang w:val="en-US" w:eastAsia="es-ES"/>
        </w:rPr>
        <w:t xml:space="preserve"> agencies</w:t>
      </w:r>
      <w:r w:rsidR="00AF78DE" w:rsidRPr="00E14577">
        <w:rPr>
          <w:sz w:val="24"/>
          <w:szCs w:val="24"/>
          <w:lang w:val="en-US" w:eastAsia="es-ES"/>
        </w:rPr>
        <w:t>.</w:t>
      </w:r>
    </w:p>
    <w:p w14:paraId="3B0BA5AF" w14:textId="133A034C"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1203C52D" w14:textId="3A6E7417" w:rsidR="00DE0E4A" w:rsidRPr="00E14577" w:rsidRDefault="00DE0E4A" w:rsidP="00DE0E4A">
      <w:pPr>
        <w:jc w:val="both"/>
        <w:rPr>
          <w:b/>
          <w:sz w:val="24"/>
          <w:szCs w:val="24"/>
          <w:lang w:val="en-US"/>
        </w:rPr>
      </w:pPr>
      <w:r w:rsidRPr="00E14577">
        <w:rPr>
          <w:b/>
          <w:sz w:val="24"/>
          <w:szCs w:val="24"/>
          <w:lang w:val="en-US"/>
        </w:rPr>
        <w:t xml:space="preserve">• The State should take measures to prevent ill-treatment in mental health facilities, especially by: 1) strengthening the validity, enforcement and effective implementation of the Law 26657 and its Regulatory Decree No. 603/2013, throughout the national territory, promoting actions that should foster a community mental health model, which may lead to the gradual replacement of both public and private monovalent institutions by 2020; 2) strengthening the </w:t>
      </w:r>
      <w:r w:rsidRPr="00E14577">
        <w:rPr>
          <w:b/>
          <w:i/>
          <w:sz w:val="24"/>
          <w:szCs w:val="24"/>
          <w:lang w:val="en-US"/>
        </w:rPr>
        <w:t>Órgano de Revisión de Salud Mental</w:t>
      </w:r>
      <w:r w:rsidRPr="00E14577">
        <w:rPr>
          <w:b/>
          <w:sz w:val="24"/>
          <w:szCs w:val="24"/>
          <w:lang w:val="en-US"/>
        </w:rPr>
        <w:t xml:space="preserve"> (Mental Health Review Authority)’s work and the requirement to abide by its opinions, also contributing to creating review authorities in each province, as instruments to ensure the protection of the human rights of persons confined in mental health institutions; and 3) supporting the consolidation and effective implementation of public defense specializing in mental health for  involuntarily confined persons (in accordance with Art. 22 of the Law 26657, such as the Counsel Division on Mental Health of this Office of Public Defender General).    </w:t>
      </w:r>
    </w:p>
    <w:p w14:paraId="14F3F6EF" w14:textId="77777777" w:rsidR="004227CF" w:rsidRPr="00E14577" w:rsidRDefault="004227CF" w:rsidP="00DE0E4A">
      <w:pPr>
        <w:jc w:val="both"/>
        <w:rPr>
          <w:b/>
          <w:sz w:val="24"/>
          <w:szCs w:val="24"/>
          <w:lang w:val="en-US"/>
        </w:rPr>
      </w:pPr>
    </w:p>
    <w:p w14:paraId="35B01974" w14:textId="77777777" w:rsidR="00DE0E4A" w:rsidRPr="00E14577" w:rsidRDefault="00DE0E4A" w:rsidP="00DE0E4A">
      <w:pPr>
        <w:jc w:val="both"/>
        <w:rPr>
          <w:b/>
          <w:sz w:val="24"/>
          <w:szCs w:val="24"/>
          <w:lang w:val="en-US"/>
        </w:rPr>
      </w:pPr>
      <w:r w:rsidRPr="00E14577">
        <w:rPr>
          <w:b/>
          <w:sz w:val="24"/>
          <w:szCs w:val="24"/>
          <w:lang w:val="en-US"/>
        </w:rPr>
        <w:lastRenderedPageBreak/>
        <w:t>VII. AUTONOMY OF PUBLIC DEFENDERS (Art. 14)</w:t>
      </w:r>
    </w:p>
    <w:p w14:paraId="71BC40CA" w14:textId="7827F0FD" w:rsidR="00AF78DE" w:rsidRPr="00E14577" w:rsidRDefault="00AF78DE" w:rsidP="00423B95">
      <w:pPr>
        <w:jc w:val="both"/>
        <w:rPr>
          <w:sz w:val="24"/>
          <w:szCs w:val="24"/>
          <w:lang w:val="en-US" w:eastAsia="es-ES"/>
        </w:rPr>
      </w:pPr>
      <w:r w:rsidRPr="00E14577">
        <w:rPr>
          <w:sz w:val="24"/>
          <w:szCs w:val="24"/>
          <w:lang w:val="en-US" w:eastAsia="es-ES"/>
        </w:rPr>
        <w:t xml:space="preserve">At the </w:t>
      </w:r>
      <w:r w:rsidR="00D13CDE" w:rsidRPr="00E14577">
        <w:rPr>
          <w:sz w:val="24"/>
          <w:szCs w:val="24"/>
          <w:lang w:val="en-US" w:eastAsia="es-ES"/>
        </w:rPr>
        <w:t>beginning</w:t>
      </w:r>
      <w:r w:rsidRPr="00E14577">
        <w:rPr>
          <w:sz w:val="24"/>
          <w:szCs w:val="24"/>
          <w:lang w:val="en-US" w:eastAsia="es-ES"/>
        </w:rPr>
        <w:t xml:space="preserve"> of this presentation</w:t>
      </w:r>
      <w:r w:rsidR="00D13CDE" w:rsidRPr="00E14577">
        <w:rPr>
          <w:sz w:val="24"/>
          <w:szCs w:val="24"/>
          <w:lang w:val="en-US" w:eastAsia="es-ES"/>
        </w:rPr>
        <w:t xml:space="preserve"> we referred to the enactment of the Organic Law of Public Defender’s Office 27149, promulgated on June 17</w:t>
      </w:r>
      <w:r w:rsidR="00D13CDE" w:rsidRPr="00E14577">
        <w:rPr>
          <w:sz w:val="24"/>
          <w:szCs w:val="24"/>
          <w:vertAlign w:val="superscript"/>
          <w:lang w:val="en-US" w:eastAsia="es-ES"/>
        </w:rPr>
        <w:t>th</w:t>
      </w:r>
      <w:r w:rsidR="00D13CDE" w:rsidRPr="00E14577">
        <w:rPr>
          <w:sz w:val="24"/>
          <w:szCs w:val="24"/>
          <w:lang w:val="en-US" w:eastAsia="es-ES"/>
        </w:rPr>
        <w:t xml:space="preserve"> 2015</w:t>
      </w:r>
      <w:r w:rsidRPr="00E14577">
        <w:rPr>
          <w:sz w:val="24"/>
          <w:szCs w:val="24"/>
          <w:lang w:val="en-US" w:eastAsia="es-ES"/>
        </w:rPr>
        <w:t xml:space="preserve">, as regards public </w:t>
      </w:r>
      <w:r w:rsidR="00D13CDE" w:rsidRPr="00E14577">
        <w:rPr>
          <w:sz w:val="24"/>
          <w:szCs w:val="24"/>
          <w:lang w:val="en-US" w:eastAsia="es-ES"/>
        </w:rPr>
        <w:t>defense at federal level</w:t>
      </w:r>
      <w:r w:rsidRPr="00E14577">
        <w:rPr>
          <w:sz w:val="24"/>
          <w:szCs w:val="24"/>
          <w:lang w:val="en-US" w:eastAsia="es-ES"/>
        </w:rPr>
        <w:t xml:space="preserve">. </w:t>
      </w:r>
      <w:r w:rsidR="00D13CDE" w:rsidRPr="00E14577">
        <w:rPr>
          <w:sz w:val="24"/>
          <w:szCs w:val="24"/>
          <w:lang w:val="en-US" w:eastAsia="es-ES"/>
        </w:rPr>
        <w:t>Said law –the f</w:t>
      </w:r>
      <w:r w:rsidRPr="00E14577">
        <w:rPr>
          <w:sz w:val="24"/>
          <w:szCs w:val="24"/>
          <w:lang w:val="en-US" w:eastAsia="es-ES"/>
        </w:rPr>
        <w:t>irst</w:t>
      </w:r>
      <w:r w:rsidR="00D13CDE" w:rsidRPr="00E14577">
        <w:rPr>
          <w:sz w:val="24"/>
          <w:szCs w:val="24"/>
          <w:lang w:val="en-US" w:eastAsia="es-ES"/>
        </w:rPr>
        <w:t xml:space="preserve"> in its kind to </w:t>
      </w:r>
      <w:r w:rsidRPr="00E14577">
        <w:rPr>
          <w:sz w:val="24"/>
          <w:szCs w:val="24"/>
          <w:lang w:val="en-US" w:eastAsia="es-ES"/>
        </w:rPr>
        <w:t xml:space="preserve">exclusively </w:t>
      </w:r>
      <w:r w:rsidR="00D13CDE" w:rsidRPr="00E14577">
        <w:rPr>
          <w:sz w:val="24"/>
          <w:szCs w:val="24"/>
          <w:lang w:val="en-US" w:eastAsia="es-ES"/>
        </w:rPr>
        <w:t xml:space="preserve">refer </w:t>
      </w:r>
      <w:r w:rsidRPr="00E14577">
        <w:rPr>
          <w:sz w:val="24"/>
          <w:szCs w:val="24"/>
          <w:lang w:val="en-US" w:eastAsia="es-ES"/>
        </w:rPr>
        <w:t xml:space="preserve">to the Public </w:t>
      </w:r>
      <w:r w:rsidR="00D13CDE" w:rsidRPr="00E14577">
        <w:rPr>
          <w:sz w:val="24"/>
          <w:szCs w:val="24"/>
          <w:lang w:val="en-US" w:eastAsia="es-ES"/>
        </w:rPr>
        <w:t>Defender’s Office</w:t>
      </w:r>
      <w:r w:rsidRPr="00E14577">
        <w:rPr>
          <w:sz w:val="24"/>
          <w:szCs w:val="24"/>
          <w:lang w:val="en-US" w:eastAsia="es-ES"/>
        </w:rPr>
        <w:t>-</w:t>
      </w:r>
      <w:r w:rsidR="00D13CDE" w:rsidRPr="00E14577">
        <w:rPr>
          <w:sz w:val="24"/>
          <w:szCs w:val="24"/>
          <w:lang w:val="en-US" w:eastAsia="es-ES"/>
        </w:rPr>
        <w:t xml:space="preserve"> </w:t>
      </w:r>
      <w:r w:rsidRPr="00E14577">
        <w:rPr>
          <w:sz w:val="24"/>
          <w:szCs w:val="24"/>
          <w:lang w:val="en-US" w:eastAsia="es-ES"/>
        </w:rPr>
        <w:t xml:space="preserve">improved the principles of the previous </w:t>
      </w:r>
      <w:r w:rsidR="00D13CDE" w:rsidRPr="00E14577">
        <w:rPr>
          <w:sz w:val="24"/>
          <w:szCs w:val="24"/>
          <w:lang w:val="en-US" w:eastAsia="es-ES"/>
        </w:rPr>
        <w:t>Law</w:t>
      </w:r>
      <w:r w:rsidRPr="00E14577">
        <w:rPr>
          <w:sz w:val="24"/>
          <w:szCs w:val="24"/>
          <w:lang w:val="en-US" w:eastAsia="es-ES"/>
        </w:rPr>
        <w:t xml:space="preserve">, aimed at </w:t>
      </w:r>
      <w:r w:rsidR="00D13CDE" w:rsidRPr="00E14577">
        <w:rPr>
          <w:sz w:val="24"/>
          <w:szCs w:val="24"/>
          <w:lang w:val="en-US" w:eastAsia="es-ES"/>
        </w:rPr>
        <w:t xml:space="preserve">adequate </w:t>
      </w:r>
      <w:r w:rsidRPr="00E14577">
        <w:rPr>
          <w:sz w:val="24"/>
          <w:szCs w:val="24"/>
          <w:lang w:val="en-US" w:eastAsia="es-ES"/>
        </w:rPr>
        <w:t xml:space="preserve">ensuring </w:t>
      </w:r>
      <w:r w:rsidR="00D13CDE" w:rsidRPr="00E14577">
        <w:rPr>
          <w:sz w:val="24"/>
          <w:szCs w:val="24"/>
          <w:lang w:val="en-US" w:eastAsia="es-ES"/>
        </w:rPr>
        <w:t xml:space="preserve">the </w:t>
      </w:r>
      <w:r w:rsidRPr="00E14577">
        <w:rPr>
          <w:sz w:val="24"/>
          <w:szCs w:val="24"/>
          <w:lang w:val="en-US" w:eastAsia="es-ES"/>
        </w:rPr>
        <w:t xml:space="preserve">independence and </w:t>
      </w:r>
      <w:r w:rsidR="00D13CDE" w:rsidRPr="00E14577">
        <w:rPr>
          <w:sz w:val="24"/>
          <w:szCs w:val="24"/>
          <w:lang w:val="en-US" w:eastAsia="es-ES"/>
        </w:rPr>
        <w:t>functional autonomy, both of</w:t>
      </w:r>
      <w:r w:rsidRPr="00E14577">
        <w:rPr>
          <w:sz w:val="24"/>
          <w:szCs w:val="24"/>
          <w:lang w:val="en-US" w:eastAsia="es-ES"/>
        </w:rPr>
        <w:t xml:space="preserve"> the Public </w:t>
      </w:r>
      <w:r w:rsidR="00D13CDE" w:rsidRPr="00E14577">
        <w:rPr>
          <w:sz w:val="24"/>
          <w:szCs w:val="24"/>
          <w:lang w:val="en-US" w:eastAsia="es-ES"/>
        </w:rPr>
        <w:t xml:space="preserve">Defender’s Office </w:t>
      </w:r>
      <w:r w:rsidRPr="00E14577">
        <w:rPr>
          <w:sz w:val="24"/>
          <w:szCs w:val="24"/>
          <w:lang w:val="en-US" w:eastAsia="es-ES"/>
        </w:rPr>
        <w:t xml:space="preserve">as an institution, </w:t>
      </w:r>
      <w:r w:rsidR="00D13CDE" w:rsidRPr="00E14577">
        <w:rPr>
          <w:sz w:val="24"/>
          <w:szCs w:val="24"/>
          <w:lang w:val="en-US" w:eastAsia="es-ES"/>
        </w:rPr>
        <w:t>and</w:t>
      </w:r>
      <w:r w:rsidRPr="00E14577">
        <w:rPr>
          <w:sz w:val="24"/>
          <w:szCs w:val="24"/>
          <w:lang w:val="en-US" w:eastAsia="es-ES"/>
        </w:rPr>
        <w:t xml:space="preserve"> that </w:t>
      </w:r>
      <w:r w:rsidR="00D13CDE" w:rsidRPr="00E14577">
        <w:rPr>
          <w:sz w:val="24"/>
          <w:szCs w:val="24"/>
          <w:lang w:val="en-US" w:eastAsia="es-ES"/>
        </w:rPr>
        <w:t xml:space="preserve">of </w:t>
      </w:r>
      <w:r w:rsidRPr="00E14577">
        <w:rPr>
          <w:sz w:val="24"/>
          <w:szCs w:val="24"/>
          <w:lang w:val="en-US" w:eastAsia="es-ES"/>
        </w:rPr>
        <w:t xml:space="preserve">public defenders </w:t>
      </w:r>
      <w:r w:rsidR="00D13CDE" w:rsidRPr="00E14577">
        <w:rPr>
          <w:sz w:val="24"/>
          <w:szCs w:val="24"/>
          <w:lang w:val="en-US" w:eastAsia="es-ES"/>
        </w:rPr>
        <w:t xml:space="preserve">regarding their performance </w:t>
      </w:r>
      <w:r w:rsidRPr="00E14577">
        <w:rPr>
          <w:sz w:val="24"/>
          <w:szCs w:val="24"/>
          <w:lang w:val="en-US" w:eastAsia="es-ES"/>
        </w:rPr>
        <w:t>in specific cases.</w:t>
      </w:r>
    </w:p>
    <w:p w14:paraId="5E0E6836" w14:textId="7058CAF3" w:rsidR="00AF78DE" w:rsidRPr="00E14577" w:rsidRDefault="00AF78DE" w:rsidP="00423B95">
      <w:pPr>
        <w:jc w:val="both"/>
        <w:rPr>
          <w:sz w:val="24"/>
          <w:szCs w:val="24"/>
          <w:lang w:val="en-US" w:eastAsia="es-ES"/>
        </w:rPr>
      </w:pPr>
      <w:r w:rsidRPr="00E14577">
        <w:rPr>
          <w:sz w:val="24"/>
          <w:szCs w:val="24"/>
          <w:lang w:val="en-US" w:eastAsia="es-ES"/>
        </w:rPr>
        <w:t xml:space="preserve">Article 120 of the </w:t>
      </w:r>
      <w:r w:rsidR="00137D1E" w:rsidRPr="00E14577">
        <w:rPr>
          <w:sz w:val="24"/>
          <w:szCs w:val="24"/>
          <w:lang w:val="en-US" w:eastAsia="es-ES"/>
        </w:rPr>
        <w:t xml:space="preserve">National </w:t>
      </w:r>
      <w:r w:rsidRPr="00E14577">
        <w:rPr>
          <w:sz w:val="24"/>
          <w:szCs w:val="24"/>
          <w:lang w:val="en-US" w:eastAsia="es-ES"/>
        </w:rPr>
        <w:t xml:space="preserve">Constitution establishes the Public </w:t>
      </w:r>
      <w:r w:rsidR="00A00B0A" w:rsidRPr="00E14577">
        <w:rPr>
          <w:sz w:val="24"/>
          <w:szCs w:val="24"/>
          <w:lang w:val="en-US" w:eastAsia="es-ES"/>
        </w:rPr>
        <w:t>Ministry</w:t>
      </w:r>
      <w:r w:rsidR="00A00B0A" w:rsidRPr="00E14577">
        <w:rPr>
          <w:sz w:val="24"/>
          <w:szCs w:val="24"/>
          <w:lang w:val="en-US" w:eastAsia="es-ES"/>
        </w:rPr>
        <w:t xml:space="preserve"> </w:t>
      </w:r>
      <w:r w:rsidRPr="00E14577">
        <w:rPr>
          <w:sz w:val="24"/>
          <w:szCs w:val="24"/>
          <w:lang w:val="en-US" w:eastAsia="es-ES"/>
        </w:rPr>
        <w:t xml:space="preserve">as an independent body with functional </w:t>
      </w:r>
      <w:r w:rsidR="00137D1E" w:rsidRPr="00E14577">
        <w:rPr>
          <w:sz w:val="24"/>
          <w:szCs w:val="24"/>
          <w:lang w:val="en-US" w:eastAsia="es-ES"/>
        </w:rPr>
        <w:t xml:space="preserve">autonomy </w:t>
      </w:r>
      <w:r w:rsidRPr="00E14577">
        <w:rPr>
          <w:sz w:val="24"/>
          <w:szCs w:val="24"/>
          <w:lang w:val="en-US" w:eastAsia="es-ES"/>
        </w:rPr>
        <w:t>and financial</w:t>
      </w:r>
      <w:r w:rsidR="00137D1E" w:rsidRPr="00E14577">
        <w:rPr>
          <w:sz w:val="24"/>
          <w:szCs w:val="24"/>
          <w:lang w:val="en-US" w:eastAsia="es-ES"/>
        </w:rPr>
        <w:t xml:space="preserve"> autarky</w:t>
      </w:r>
      <w:r w:rsidRPr="00E14577">
        <w:rPr>
          <w:sz w:val="24"/>
          <w:szCs w:val="24"/>
          <w:lang w:val="en-US" w:eastAsia="es-ES"/>
        </w:rPr>
        <w:t xml:space="preserve">, of </w:t>
      </w:r>
      <w:r w:rsidR="00E027D0" w:rsidRPr="00E14577">
        <w:rPr>
          <w:sz w:val="24"/>
          <w:szCs w:val="24"/>
          <w:lang w:val="en-US" w:eastAsia="es-ES"/>
        </w:rPr>
        <w:t>dual nature</w:t>
      </w:r>
      <w:r w:rsidRPr="00E14577">
        <w:rPr>
          <w:sz w:val="24"/>
          <w:szCs w:val="24"/>
          <w:lang w:val="en-US" w:eastAsia="es-ES"/>
        </w:rPr>
        <w:t xml:space="preserve"> (</w:t>
      </w:r>
      <w:r w:rsidR="00E027D0" w:rsidRPr="00E14577">
        <w:rPr>
          <w:sz w:val="24"/>
          <w:szCs w:val="24"/>
          <w:lang w:val="en-US" w:eastAsia="es-ES"/>
        </w:rPr>
        <w:t xml:space="preserve">the </w:t>
      </w:r>
      <w:r w:rsidRPr="00E14577">
        <w:rPr>
          <w:sz w:val="24"/>
          <w:szCs w:val="24"/>
          <w:lang w:val="en-US" w:eastAsia="es-ES"/>
        </w:rPr>
        <w:t>Public Prosecutor</w:t>
      </w:r>
      <w:r w:rsidR="00E027D0" w:rsidRPr="00E14577">
        <w:rPr>
          <w:sz w:val="24"/>
          <w:szCs w:val="24"/>
          <w:lang w:val="en-US" w:eastAsia="es-ES"/>
        </w:rPr>
        <w:t>’s Office</w:t>
      </w:r>
      <w:r w:rsidRPr="00E14577">
        <w:rPr>
          <w:sz w:val="24"/>
          <w:szCs w:val="24"/>
          <w:lang w:val="en-US" w:eastAsia="es-ES"/>
        </w:rPr>
        <w:t xml:space="preserve"> and </w:t>
      </w:r>
      <w:r w:rsidR="00E027D0" w:rsidRPr="00E14577">
        <w:rPr>
          <w:sz w:val="24"/>
          <w:szCs w:val="24"/>
          <w:lang w:val="en-US" w:eastAsia="es-ES"/>
        </w:rPr>
        <w:t>the Public Defender’s Office</w:t>
      </w:r>
      <w:r w:rsidRPr="00E14577">
        <w:rPr>
          <w:sz w:val="24"/>
          <w:szCs w:val="24"/>
          <w:lang w:val="en-US" w:eastAsia="es-ES"/>
        </w:rPr>
        <w:t>). This model adopted at the federal level establishes an autonomous public defense</w:t>
      </w:r>
      <w:r w:rsidR="00E027D0" w:rsidRPr="00E14577">
        <w:rPr>
          <w:sz w:val="24"/>
          <w:szCs w:val="24"/>
          <w:lang w:val="en-US" w:eastAsia="es-ES"/>
        </w:rPr>
        <w:t xml:space="preserve"> system and hence represents </w:t>
      </w:r>
      <w:r w:rsidRPr="00E14577">
        <w:rPr>
          <w:sz w:val="24"/>
          <w:szCs w:val="24"/>
          <w:lang w:val="en-US" w:eastAsia="es-ES"/>
        </w:rPr>
        <w:t xml:space="preserve">an organic guarantee of the right </w:t>
      </w:r>
      <w:r w:rsidR="00E027D0" w:rsidRPr="00E14577">
        <w:rPr>
          <w:sz w:val="24"/>
          <w:szCs w:val="24"/>
          <w:lang w:val="en-US" w:eastAsia="es-ES"/>
        </w:rPr>
        <w:t>to</w:t>
      </w:r>
      <w:r w:rsidRPr="00E14577">
        <w:rPr>
          <w:sz w:val="24"/>
          <w:szCs w:val="24"/>
          <w:lang w:val="en-US" w:eastAsia="es-ES"/>
        </w:rPr>
        <w:t xml:space="preserve"> defense.</w:t>
      </w:r>
    </w:p>
    <w:p w14:paraId="69C0CFEF" w14:textId="70A975CA" w:rsidR="00AF78DE" w:rsidRPr="00E14577" w:rsidRDefault="00AF78DE" w:rsidP="00423B95">
      <w:pPr>
        <w:jc w:val="both"/>
        <w:rPr>
          <w:sz w:val="24"/>
          <w:szCs w:val="24"/>
          <w:lang w:val="en-US" w:eastAsia="es-ES"/>
        </w:rPr>
      </w:pPr>
      <w:r w:rsidRPr="00E14577">
        <w:rPr>
          <w:sz w:val="24"/>
          <w:szCs w:val="24"/>
          <w:lang w:val="en-US" w:eastAsia="es-ES"/>
        </w:rPr>
        <w:t xml:space="preserve">In order to ensure financial independence and </w:t>
      </w:r>
      <w:r w:rsidR="007E46D1" w:rsidRPr="00E14577">
        <w:rPr>
          <w:sz w:val="24"/>
          <w:szCs w:val="24"/>
          <w:lang w:val="en-US" w:eastAsia="es-ES"/>
        </w:rPr>
        <w:t>equality of arms</w:t>
      </w:r>
      <w:r w:rsidR="00820F05" w:rsidRPr="00E14577">
        <w:rPr>
          <w:sz w:val="24"/>
          <w:szCs w:val="24"/>
          <w:lang w:val="en-US" w:eastAsia="es-ES"/>
        </w:rPr>
        <w:t xml:space="preserve"> </w:t>
      </w:r>
      <w:r w:rsidRPr="00E14577">
        <w:rPr>
          <w:sz w:val="24"/>
          <w:szCs w:val="24"/>
          <w:lang w:val="en-US" w:eastAsia="es-ES"/>
        </w:rPr>
        <w:t xml:space="preserve">with the </w:t>
      </w:r>
      <w:r w:rsidR="00820F05" w:rsidRPr="00E14577">
        <w:rPr>
          <w:sz w:val="24"/>
          <w:szCs w:val="24"/>
          <w:lang w:val="en-US" w:eastAsia="es-ES"/>
        </w:rPr>
        <w:t>rest</w:t>
      </w:r>
      <w:r w:rsidRPr="00E14577">
        <w:rPr>
          <w:sz w:val="24"/>
          <w:szCs w:val="24"/>
          <w:lang w:val="en-US" w:eastAsia="es-ES"/>
        </w:rPr>
        <w:t xml:space="preserve"> </w:t>
      </w:r>
      <w:r w:rsidR="00820F05" w:rsidRPr="00E14577">
        <w:rPr>
          <w:sz w:val="24"/>
          <w:szCs w:val="24"/>
          <w:lang w:val="en-US" w:eastAsia="es-ES"/>
        </w:rPr>
        <w:t xml:space="preserve">of the </w:t>
      </w:r>
      <w:r w:rsidRPr="00E14577">
        <w:rPr>
          <w:sz w:val="24"/>
          <w:szCs w:val="24"/>
          <w:lang w:val="en-US" w:eastAsia="es-ES"/>
        </w:rPr>
        <w:t xml:space="preserve">actors in the system, the law </w:t>
      </w:r>
      <w:r w:rsidR="007B5D1C" w:rsidRPr="00E14577">
        <w:rPr>
          <w:sz w:val="24"/>
          <w:szCs w:val="24"/>
          <w:lang w:val="en-US" w:eastAsia="es-ES"/>
        </w:rPr>
        <w:t>stipulates</w:t>
      </w:r>
      <w:r w:rsidRPr="00E14577">
        <w:rPr>
          <w:sz w:val="24"/>
          <w:szCs w:val="24"/>
          <w:lang w:val="en-US" w:eastAsia="es-ES"/>
        </w:rPr>
        <w:t xml:space="preserve"> a budget </w:t>
      </w:r>
      <w:r w:rsidR="007B5D1C" w:rsidRPr="00E14577">
        <w:rPr>
          <w:sz w:val="24"/>
          <w:szCs w:val="24"/>
          <w:lang w:val="en-US" w:eastAsia="es-ES"/>
        </w:rPr>
        <w:t>from</w:t>
      </w:r>
      <w:r w:rsidRPr="00E14577">
        <w:rPr>
          <w:sz w:val="24"/>
          <w:szCs w:val="24"/>
          <w:lang w:val="en-US" w:eastAsia="es-ES"/>
        </w:rPr>
        <w:t xml:space="preserve"> the national Treasury and </w:t>
      </w:r>
      <w:r w:rsidR="007B5D1C" w:rsidRPr="00E14577">
        <w:rPr>
          <w:sz w:val="24"/>
          <w:szCs w:val="24"/>
          <w:lang w:val="en-US" w:eastAsia="es-ES"/>
        </w:rPr>
        <w:t xml:space="preserve">with </w:t>
      </w:r>
      <w:r w:rsidRPr="00E14577">
        <w:rPr>
          <w:sz w:val="24"/>
          <w:szCs w:val="24"/>
          <w:lang w:val="en-US" w:eastAsia="es-ES"/>
        </w:rPr>
        <w:t xml:space="preserve">own resources. It also explicitly provides that any creation of new courts shall consider the setting up of an equal number of </w:t>
      </w:r>
      <w:r w:rsidR="007B5D1C" w:rsidRPr="00E14577">
        <w:rPr>
          <w:sz w:val="24"/>
          <w:szCs w:val="24"/>
          <w:lang w:val="en-US" w:eastAsia="es-ES"/>
        </w:rPr>
        <w:t xml:space="preserve">offices of </w:t>
      </w:r>
      <w:r w:rsidRPr="00E14577">
        <w:rPr>
          <w:sz w:val="24"/>
          <w:szCs w:val="24"/>
          <w:lang w:val="en-US" w:eastAsia="es-ES"/>
        </w:rPr>
        <w:t>public defenders.</w:t>
      </w:r>
    </w:p>
    <w:p w14:paraId="24F5E861" w14:textId="37B8CF9B" w:rsidR="00AF78DE" w:rsidRPr="00E14577" w:rsidRDefault="007B5D1C" w:rsidP="00423B95">
      <w:pPr>
        <w:jc w:val="both"/>
        <w:rPr>
          <w:sz w:val="24"/>
          <w:szCs w:val="24"/>
          <w:lang w:val="en-US" w:eastAsia="es-ES"/>
        </w:rPr>
      </w:pPr>
      <w:r w:rsidRPr="00E14577">
        <w:rPr>
          <w:sz w:val="24"/>
          <w:szCs w:val="24"/>
          <w:lang w:val="en-US" w:eastAsia="es-ES"/>
        </w:rPr>
        <w:t>Within</w:t>
      </w:r>
      <w:r w:rsidR="00AF78DE" w:rsidRPr="00E14577">
        <w:rPr>
          <w:sz w:val="24"/>
          <w:szCs w:val="24"/>
          <w:lang w:val="en-US" w:eastAsia="es-ES"/>
        </w:rPr>
        <w:t xml:space="preserve"> the described structural framework, the institution </w:t>
      </w:r>
      <w:r w:rsidRPr="00E14577">
        <w:rPr>
          <w:sz w:val="24"/>
          <w:szCs w:val="24"/>
          <w:lang w:val="en-US" w:eastAsia="es-ES"/>
        </w:rPr>
        <w:t xml:space="preserve">is set as </w:t>
      </w:r>
      <w:r w:rsidR="00AF78DE" w:rsidRPr="00E14577">
        <w:rPr>
          <w:sz w:val="24"/>
          <w:szCs w:val="24"/>
          <w:lang w:val="en-US" w:eastAsia="es-ES"/>
        </w:rPr>
        <w:t>an organization for the defense and protection of human rights, guarant</w:t>
      </w:r>
      <w:r w:rsidRPr="00E14577">
        <w:rPr>
          <w:sz w:val="24"/>
          <w:szCs w:val="24"/>
          <w:lang w:val="en-US" w:eastAsia="es-ES"/>
        </w:rPr>
        <w:t>or of</w:t>
      </w:r>
      <w:r w:rsidR="00AF78DE" w:rsidRPr="00E14577">
        <w:rPr>
          <w:sz w:val="24"/>
          <w:szCs w:val="24"/>
          <w:lang w:val="en-US" w:eastAsia="es-ES"/>
        </w:rPr>
        <w:t xml:space="preserve"> access to justice and full legal assistance for </w:t>
      </w:r>
      <w:r w:rsidRPr="00E14577">
        <w:rPr>
          <w:sz w:val="24"/>
          <w:szCs w:val="24"/>
          <w:lang w:val="en-US" w:eastAsia="es-ES"/>
        </w:rPr>
        <w:t>persons</w:t>
      </w:r>
      <w:r w:rsidR="00AF78DE" w:rsidRPr="00E14577">
        <w:rPr>
          <w:sz w:val="24"/>
          <w:szCs w:val="24"/>
          <w:lang w:val="en-US" w:eastAsia="es-ES"/>
        </w:rPr>
        <w:t xml:space="preserve">, especially </w:t>
      </w:r>
      <w:r w:rsidRPr="00E14577">
        <w:rPr>
          <w:sz w:val="24"/>
          <w:szCs w:val="24"/>
          <w:lang w:val="en-US" w:eastAsia="es-ES"/>
        </w:rPr>
        <w:t xml:space="preserve">for </w:t>
      </w:r>
      <w:r w:rsidR="00AF78DE" w:rsidRPr="00E14577">
        <w:rPr>
          <w:sz w:val="24"/>
          <w:szCs w:val="24"/>
          <w:lang w:val="en-US" w:eastAsia="es-ES"/>
        </w:rPr>
        <w:t xml:space="preserve">those </w:t>
      </w:r>
      <w:r w:rsidRPr="00E14577">
        <w:rPr>
          <w:sz w:val="24"/>
          <w:szCs w:val="24"/>
          <w:lang w:val="en-US" w:eastAsia="es-ES"/>
        </w:rPr>
        <w:t xml:space="preserve">living under </w:t>
      </w:r>
      <w:r w:rsidR="00A35AF2" w:rsidRPr="00E14577">
        <w:rPr>
          <w:sz w:val="24"/>
          <w:szCs w:val="24"/>
          <w:lang w:val="en-US" w:eastAsia="es-ES"/>
        </w:rPr>
        <w:t xml:space="preserve">conditions of </w:t>
      </w:r>
      <w:r w:rsidRPr="00E14577">
        <w:rPr>
          <w:sz w:val="24"/>
          <w:szCs w:val="24"/>
          <w:lang w:val="en-US" w:eastAsia="es-ES"/>
        </w:rPr>
        <w:t xml:space="preserve">structural </w:t>
      </w:r>
      <w:r w:rsidR="00A35AF2" w:rsidRPr="00E14577">
        <w:rPr>
          <w:sz w:val="24"/>
          <w:szCs w:val="24"/>
          <w:lang w:val="en-US" w:eastAsia="es-ES"/>
        </w:rPr>
        <w:t>vulnerability or</w:t>
      </w:r>
      <w:r w:rsidRPr="00E14577">
        <w:rPr>
          <w:sz w:val="24"/>
          <w:szCs w:val="24"/>
          <w:lang w:val="en-US" w:eastAsia="es-ES"/>
        </w:rPr>
        <w:t xml:space="preserve"> </w:t>
      </w:r>
      <w:r w:rsidR="00AF78DE" w:rsidRPr="00E14577">
        <w:rPr>
          <w:sz w:val="24"/>
          <w:szCs w:val="24"/>
          <w:lang w:val="en-US" w:eastAsia="es-ES"/>
        </w:rPr>
        <w:t xml:space="preserve">discrimination. To this end, it </w:t>
      </w:r>
      <w:r w:rsidR="00A35AF2" w:rsidRPr="00E14577">
        <w:rPr>
          <w:sz w:val="24"/>
          <w:szCs w:val="24"/>
          <w:lang w:val="en-US" w:eastAsia="es-ES"/>
        </w:rPr>
        <w:t xml:space="preserve">takes on a perspective </w:t>
      </w:r>
      <w:r w:rsidR="00AF78DE" w:rsidRPr="00E14577">
        <w:rPr>
          <w:sz w:val="24"/>
          <w:szCs w:val="24"/>
          <w:lang w:val="en-US" w:eastAsia="es-ES"/>
        </w:rPr>
        <w:t xml:space="preserve">linked to international standards </w:t>
      </w:r>
      <w:r w:rsidR="00A35AF2" w:rsidRPr="00E14577">
        <w:rPr>
          <w:sz w:val="24"/>
          <w:szCs w:val="24"/>
          <w:lang w:val="en-US" w:eastAsia="es-ES"/>
        </w:rPr>
        <w:t>for</w:t>
      </w:r>
      <w:r w:rsidR="00AF78DE" w:rsidRPr="00E14577">
        <w:rPr>
          <w:sz w:val="24"/>
          <w:szCs w:val="24"/>
          <w:lang w:val="en-US" w:eastAsia="es-ES"/>
        </w:rPr>
        <w:t xml:space="preserve"> </w:t>
      </w:r>
      <w:r w:rsidR="00A35AF2" w:rsidRPr="00E14577">
        <w:rPr>
          <w:sz w:val="24"/>
          <w:szCs w:val="24"/>
          <w:lang w:val="en-US" w:eastAsia="es-ES"/>
        </w:rPr>
        <w:t xml:space="preserve">the protection of </w:t>
      </w:r>
      <w:r w:rsidR="00AF78DE" w:rsidRPr="00E14577">
        <w:rPr>
          <w:sz w:val="24"/>
          <w:szCs w:val="24"/>
          <w:lang w:val="en-US" w:eastAsia="es-ES"/>
        </w:rPr>
        <w:t xml:space="preserve">human rights, in </w:t>
      </w:r>
      <w:r w:rsidR="00A35AF2" w:rsidRPr="00E14577">
        <w:rPr>
          <w:sz w:val="24"/>
          <w:szCs w:val="24"/>
          <w:lang w:val="en-US" w:eastAsia="es-ES"/>
        </w:rPr>
        <w:t>matters</w:t>
      </w:r>
      <w:r w:rsidR="00AF78DE" w:rsidRPr="00E14577">
        <w:rPr>
          <w:sz w:val="24"/>
          <w:szCs w:val="24"/>
          <w:lang w:val="en-US" w:eastAsia="es-ES"/>
        </w:rPr>
        <w:t xml:space="preserve"> such as effective technical assistance, disability</w:t>
      </w:r>
      <w:r w:rsidR="00A35AF2" w:rsidRPr="00E14577">
        <w:rPr>
          <w:sz w:val="24"/>
          <w:szCs w:val="24"/>
          <w:lang w:val="en-US" w:eastAsia="es-ES"/>
        </w:rPr>
        <w:t xml:space="preserve"> social model</w:t>
      </w:r>
      <w:r w:rsidR="00AF78DE" w:rsidRPr="00E14577">
        <w:rPr>
          <w:sz w:val="24"/>
          <w:szCs w:val="24"/>
          <w:lang w:val="en-US" w:eastAsia="es-ES"/>
        </w:rPr>
        <w:t>, gender, cultural diversity, children and adolescents, among others.</w:t>
      </w:r>
    </w:p>
    <w:p w14:paraId="08E0A1F1" w14:textId="0AF384AD" w:rsidR="00AF78DE" w:rsidRPr="00E14577" w:rsidRDefault="00AF78DE" w:rsidP="00423B95">
      <w:pPr>
        <w:jc w:val="both"/>
        <w:rPr>
          <w:sz w:val="24"/>
          <w:szCs w:val="24"/>
          <w:lang w:val="en-US" w:eastAsia="es-ES"/>
        </w:rPr>
      </w:pPr>
      <w:r w:rsidRPr="00E14577">
        <w:rPr>
          <w:sz w:val="24"/>
          <w:szCs w:val="24"/>
          <w:lang w:val="en-US" w:eastAsia="es-ES"/>
        </w:rPr>
        <w:t xml:space="preserve">With regard to the exercise of the defense in criminal matters, </w:t>
      </w:r>
      <w:r w:rsidR="00316EFF" w:rsidRPr="00E14577">
        <w:rPr>
          <w:sz w:val="24"/>
          <w:szCs w:val="24"/>
          <w:lang w:val="en-US" w:eastAsia="es-ES"/>
        </w:rPr>
        <w:t>there</w:t>
      </w:r>
      <w:r w:rsidRPr="00E14577">
        <w:rPr>
          <w:sz w:val="24"/>
          <w:szCs w:val="24"/>
          <w:lang w:val="en-US" w:eastAsia="es-ES"/>
        </w:rPr>
        <w:t xml:space="preserve"> have been regulated important guidelines </w:t>
      </w:r>
      <w:r w:rsidR="00316EFF" w:rsidRPr="00E14577">
        <w:rPr>
          <w:sz w:val="24"/>
          <w:szCs w:val="24"/>
          <w:lang w:val="en-US" w:eastAsia="es-ES"/>
        </w:rPr>
        <w:t>for</w:t>
      </w:r>
      <w:r w:rsidRPr="00E14577">
        <w:rPr>
          <w:sz w:val="24"/>
          <w:szCs w:val="24"/>
          <w:lang w:val="en-US" w:eastAsia="es-ES"/>
        </w:rPr>
        <w:t xml:space="preserve"> action aimed at strengthening the service. </w:t>
      </w:r>
      <w:r w:rsidR="00D83FE8" w:rsidRPr="00E14577">
        <w:rPr>
          <w:sz w:val="24"/>
          <w:szCs w:val="24"/>
          <w:lang w:val="en-US" w:eastAsia="es-ES"/>
        </w:rPr>
        <w:t xml:space="preserve">The </w:t>
      </w:r>
      <w:r w:rsidRPr="00E14577">
        <w:rPr>
          <w:sz w:val="24"/>
          <w:szCs w:val="24"/>
          <w:lang w:val="en-US" w:eastAsia="es-ES"/>
        </w:rPr>
        <w:t xml:space="preserve">investigative functions of defense and participation in all procedural act </w:t>
      </w:r>
      <w:r w:rsidR="00D83FE8" w:rsidRPr="00E14577">
        <w:rPr>
          <w:sz w:val="24"/>
          <w:szCs w:val="24"/>
          <w:lang w:val="en-US" w:eastAsia="es-ES"/>
        </w:rPr>
        <w:t>that may lead to a benefit or harm for the</w:t>
      </w:r>
      <w:r w:rsidRPr="00E14577">
        <w:rPr>
          <w:sz w:val="24"/>
          <w:szCs w:val="24"/>
          <w:lang w:val="en-US" w:eastAsia="es-ES"/>
        </w:rPr>
        <w:t xml:space="preserve"> </w:t>
      </w:r>
      <w:r w:rsidR="00D83FE8" w:rsidRPr="00E14577">
        <w:rPr>
          <w:sz w:val="24"/>
          <w:szCs w:val="24"/>
          <w:lang w:val="en-US" w:eastAsia="es-ES"/>
        </w:rPr>
        <w:t>represented as well as</w:t>
      </w:r>
      <w:r w:rsidRPr="00E14577">
        <w:rPr>
          <w:sz w:val="24"/>
          <w:szCs w:val="24"/>
          <w:lang w:val="en-US" w:eastAsia="es-ES"/>
        </w:rPr>
        <w:t xml:space="preserve"> in disciplinary proceedings carried out in the context of deprivation of liberty</w:t>
      </w:r>
      <w:r w:rsidR="00D83FE8" w:rsidRPr="00E14577">
        <w:rPr>
          <w:sz w:val="24"/>
          <w:szCs w:val="24"/>
          <w:lang w:val="en-US" w:eastAsia="es-ES"/>
        </w:rPr>
        <w:t>, are all guidelines worth highlighting</w:t>
      </w:r>
      <w:r w:rsidRPr="00E14577">
        <w:rPr>
          <w:sz w:val="24"/>
          <w:szCs w:val="24"/>
          <w:lang w:val="en-US" w:eastAsia="es-ES"/>
        </w:rPr>
        <w:t>. The technical defense of the accused is considered from the moment they are detained at police headquarters or other security agencies until the conclusion of the sentence</w:t>
      </w:r>
      <w:r w:rsidR="00D83FE8" w:rsidRPr="00E14577">
        <w:rPr>
          <w:sz w:val="24"/>
          <w:szCs w:val="24"/>
          <w:lang w:val="en-US" w:eastAsia="es-ES"/>
        </w:rPr>
        <w:t xml:space="preserve"> execution stage</w:t>
      </w:r>
      <w:r w:rsidRPr="00E14577">
        <w:rPr>
          <w:sz w:val="24"/>
          <w:szCs w:val="24"/>
          <w:lang w:val="en-US" w:eastAsia="es-ES"/>
        </w:rPr>
        <w:t xml:space="preserve">. Moreover, the law itself has specific standards for effective </w:t>
      </w:r>
      <w:r w:rsidR="00D83FE8" w:rsidRPr="00E14577">
        <w:rPr>
          <w:sz w:val="24"/>
          <w:szCs w:val="24"/>
          <w:lang w:val="en-US" w:eastAsia="es-ES"/>
        </w:rPr>
        <w:t>action</w:t>
      </w:r>
      <w:r w:rsidRPr="00E14577">
        <w:rPr>
          <w:sz w:val="24"/>
          <w:szCs w:val="24"/>
          <w:lang w:val="en-US" w:eastAsia="es-ES"/>
        </w:rPr>
        <w:t>.</w:t>
      </w:r>
    </w:p>
    <w:p w14:paraId="2CB13FB7" w14:textId="6D75B184" w:rsidR="00AF78DE" w:rsidRPr="00E14577" w:rsidRDefault="00AF78DE" w:rsidP="00423B95">
      <w:pPr>
        <w:jc w:val="both"/>
        <w:rPr>
          <w:sz w:val="24"/>
          <w:szCs w:val="24"/>
          <w:lang w:val="en-US" w:eastAsia="es-ES"/>
        </w:rPr>
      </w:pPr>
      <w:r w:rsidRPr="00E14577">
        <w:rPr>
          <w:sz w:val="24"/>
          <w:szCs w:val="24"/>
          <w:lang w:val="en-US" w:eastAsia="es-ES"/>
        </w:rPr>
        <w:t xml:space="preserve">The provisions of the </w:t>
      </w:r>
      <w:r w:rsidR="00DB5C21" w:rsidRPr="00E14577">
        <w:rPr>
          <w:sz w:val="24"/>
          <w:szCs w:val="24"/>
          <w:lang w:val="en-US" w:eastAsia="es-ES"/>
        </w:rPr>
        <w:t>law</w:t>
      </w:r>
      <w:r w:rsidRPr="00E14577">
        <w:rPr>
          <w:sz w:val="24"/>
          <w:szCs w:val="24"/>
          <w:lang w:val="en-US" w:eastAsia="es-ES"/>
        </w:rPr>
        <w:t xml:space="preserve"> are </w:t>
      </w:r>
      <w:r w:rsidR="00DB5C21" w:rsidRPr="00E14577">
        <w:rPr>
          <w:sz w:val="24"/>
          <w:szCs w:val="24"/>
          <w:lang w:val="en-US" w:eastAsia="es-ES"/>
        </w:rPr>
        <w:t>compatible with</w:t>
      </w:r>
      <w:r w:rsidRPr="00E14577">
        <w:rPr>
          <w:sz w:val="24"/>
          <w:szCs w:val="24"/>
          <w:lang w:val="en-US" w:eastAsia="es-ES"/>
        </w:rPr>
        <w:t xml:space="preserve"> the enactment of the new Criminal Procedure Code (Law 27063), which designs a purely accusatory and adversarial model, under protective principles of the right </w:t>
      </w:r>
      <w:r w:rsidR="007E46D1" w:rsidRPr="00E14577">
        <w:rPr>
          <w:sz w:val="24"/>
          <w:szCs w:val="24"/>
          <w:lang w:val="en-US" w:eastAsia="es-ES"/>
        </w:rPr>
        <w:t>to</w:t>
      </w:r>
      <w:r w:rsidRPr="00E14577">
        <w:rPr>
          <w:sz w:val="24"/>
          <w:szCs w:val="24"/>
          <w:lang w:val="en-US" w:eastAsia="es-ES"/>
        </w:rPr>
        <w:t xml:space="preserve"> defense, </w:t>
      </w:r>
      <w:r w:rsidR="007E46D1" w:rsidRPr="00E14577">
        <w:rPr>
          <w:sz w:val="24"/>
          <w:szCs w:val="24"/>
          <w:lang w:val="en-US" w:eastAsia="es-ES"/>
        </w:rPr>
        <w:t xml:space="preserve">such as </w:t>
      </w:r>
      <w:r w:rsidRPr="00E14577">
        <w:rPr>
          <w:sz w:val="24"/>
          <w:szCs w:val="24"/>
          <w:lang w:val="en-US" w:eastAsia="es-ES"/>
        </w:rPr>
        <w:t xml:space="preserve">equality of arms and broad </w:t>
      </w:r>
      <w:r w:rsidR="007E46D1" w:rsidRPr="00E14577">
        <w:rPr>
          <w:sz w:val="24"/>
          <w:szCs w:val="24"/>
          <w:lang w:val="en-US" w:eastAsia="es-ES"/>
        </w:rPr>
        <w:t>faculties</w:t>
      </w:r>
      <w:r w:rsidRPr="00E14577">
        <w:rPr>
          <w:sz w:val="24"/>
          <w:szCs w:val="24"/>
          <w:lang w:val="en-US" w:eastAsia="es-ES"/>
        </w:rPr>
        <w:t xml:space="preserve"> of independent investigation.</w:t>
      </w:r>
    </w:p>
    <w:p w14:paraId="26E62CEB" w14:textId="6C311333" w:rsidR="00AF78DE" w:rsidRPr="00E14577" w:rsidRDefault="00AF78DE" w:rsidP="00423B95">
      <w:pPr>
        <w:jc w:val="both"/>
        <w:rPr>
          <w:sz w:val="24"/>
          <w:szCs w:val="24"/>
          <w:lang w:val="en-US" w:eastAsia="es-ES"/>
        </w:rPr>
      </w:pPr>
      <w:r w:rsidRPr="00E14577">
        <w:rPr>
          <w:sz w:val="24"/>
          <w:szCs w:val="24"/>
          <w:lang w:val="en-US" w:eastAsia="es-ES"/>
        </w:rPr>
        <w:t xml:space="preserve">On the other hand, it should be noted that the </w:t>
      </w:r>
      <w:r w:rsidR="00A7243A" w:rsidRPr="00E14577">
        <w:rPr>
          <w:sz w:val="24"/>
          <w:szCs w:val="24"/>
          <w:lang w:val="en-US" w:eastAsia="es-ES"/>
        </w:rPr>
        <w:t xml:space="preserve">mentioned </w:t>
      </w:r>
      <w:r w:rsidRPr="00E14577">
        <w:rPr>
          <w:sz w:val="24"/>
          <w:szCs w:val="24"/>
          <w:lang w:val="en-US" w:eastAsia="es-ES"/>
        </w:rPr>
        <w:t xml:space="preserve">law </w:t>
      </w:r>
      <w:r w:rsidR="00A7243A" w:rsidRPr="00E14577">
        <w:rPr>
          <w:sz w:val="24"/>
          <w:szCs w:val="24"/>
          <w:lang w:val="en-US" w:eastAsia="es-ES"/>
        </w:rPr>
        <w:t>stipulates that</w:t>
      </w:r>
      <w:r w:rsidRPr="00E14577">
        <w:rPr>
          <w:sz w:val="24"/>
          <w:szCs w:val="24"/>
          <w:lang w:val="en-US" w:eastAsia="es-ES"/>
        </w:rPr>
        <w:t xml:space="preserve"> the </w:t>
      </w:r>
      <w:r w:rsidR="00A7243A" w:rsidRPr="00E14577">
        <w:rPr>
          <w:sz w:val="24"/>
          <w:szCs w:val="24"/>
          <w:lang w:val="en-US" w:eastAsia="es-ES"/>
        </w:rPr>
        <w:t xml:space="preserve">Public Defender’s Office shall </w:t>
      </w:r>
      <w:r w:rsidRPr="00E14577">
        <w:rPr>
          <w:sz w:val="24"/>
          <w:szCs w:val="24"/>
          <w:lang w:val="en-US" w:eastAsia="es-ES"/>
        </w:rPr>
        <w:t>provid</w:t>
      </w:r>
      <w:r w:rsidR="00A7243A" w:rsidRPr="00E14577">
        <w:rPr>
          <w:sz w:val="24"/>
          <w:szCs w:val="24"/>
          <w:lang w:val="en-US" w:eastAsia="es-ES"/>
        </w:rPr>
        <w:t>e</w:t>
      </w:r>
      <w:r w:rsidRPr="00E14577">
        <w:rPr>
          <w:sz w:val="24"/>
          <w:szCs w:val="24"/>
          <w:lang w:val="en-US" w:eastAsia="es-ES"/>
        </w:rPr>
        <w:t xml:space="preserve"> legal aid</w:t>
      </w:r>
      <w:r w:rsidR="00A7243A" w:rsidRPr="00E14577">
        <w:rPr>
          <w:sz w:val="24"/>
          <w:szCs w:val="24"/>
          <w:lang w:val="en-US" w:eastAsia="es-ES"/>
        </w:rPr>
        <w:t xml:space="preserve"> and assistance</w:t>
      </w:r>
      <w:r w:rsidRPr="00E14577">
        <w:rPr>
          <w:sz w:val="24"/>
          <w:szCs w:val="24"/>
          <w:lang w:val="en-US" w:eastAsia="es-ES"/>
        </w:rPr>
        <w:t xml:space="preserve"> to victims of crime, </w:t>
      </w:r>
      <w:r w:rsidR="00A7243A" w:rsidRPr="00E14577">
        <w:rPr>
          <w:sz w:val="24"/>
          <w:szCs w:val="24"/>
          <w:lang w:val="en-US" w:eastAsia="es-ES"/>
        </w:rPr>
        <w:t>as long as</w:t>
      </w:r>
      <w:r w:rsidRPr="00E14577">
        <w:rPr>
          <w:sz w:val="24"/>
          <w:szCs w:val="24"/>
          <w:lang w:val="en-US" w:eastAsia="es-ES"/>
        </w:rPr>
        <w:t xml:space="preserve"> the limited financial resources or vul</w:t>
      </w:r>
      <w:r w:rsidR="00A7243A" w:rsidRPr="00E14577">
        <w:rPr>
          <w:sz w:val="24"/>
          <w:szCs w:val="24"/>
          <w:lang w:val="en-US" w:eastAsia="es-ES"/>
        </w:rPr>
        <w:t>nerability in the specific case require an</w:t>
      </w:r>
      <w:r w:rsidRPr="00E14577">
        <w:rPr>
          <w:sz w:val="24"/>
          <w:szCs w:val="24"/>
          <w:lang w:val="en-US" w:eastAsia="es-ES"/>
        </w:rPr>
        <w:t xml:space="preserve"> institutional approach. The latter is a particularly important task, since it ensures effective access to </w:t>
      </w:r>
      <w:r w:rsidRPr="00E14577">
        <w:rPr>
          <w:sz w:val="24"/>
          <w:szCs w:val="24"/>
          <w:lang w:val="en-US" w:eastAsia="es-ES"/>
        </w:rPr>
        <w:lastRenderedPageBreak/>
        <w:t xml:space="preserve">justice </w:t>
      </w:r>
      <w:r w:rsidR="00A7243A" w:rsidRPr="00E14577">
        <w:rPr>
          <w:sz w:val="24"/>
          <w:szCs w:val="24"/>
          <w:lang w:val="en-US" w:eastAsia="es-ES"/>
        </w:rPr>
        <w:t>in special situations of violations to</w:t>
      </w:r>
      <w:r w:rsidRPr="00E14577">
        <w:rPr>
          <w:sz w:val="24"/>
          <w:szCs w:val="24"/>
          <w:lang w:val="en-US" w:eastAsia="es-ES"/>
        </w:rPr>
        <w:t xml:space="preserve"> fundamental rights (cases of institutional violence, structural discrimination, etc.).</w:t>
      </w:r>
    </w:p>
    <w:p w14:paraId="6755FA40" w14:textId="5459A5B9" w:rsidR="00AF78DE" w:rsidRPr="00E14577" w:rsidRDefault="00AF78DE" w:rsidP="00423B95">
      <w:pPr>
        <w:jc w:val="both"/>
        <w:rPr>
          <w:sz w:val="24"/>
          <w:szCs w:val="24"/>
          <w:lang w:val="en-US" w:eastAsia="es-ES"/>
        </w:rPr>
      </w:pPr>
      <w:r w:rsidRPr="00E14577">
        <w:rPr>
          <w:sz w:val="24"/>
          <w:szCs w:val="24"/>
          <w:lang w:val="en-US" w:eastAsia="es-ES"/>
        </w:rPr>
        <w:t>Notwithstanding the foregoing, it should be noted that</w:t>
      </w:r>
      <w:r w:rsidR="00F11F6E" w:rsidRPr="00E14577">
        <w:rPr>
          <w:sz w:val="24"/>
          <w:szCs w:val="24"/>
          <w:lang w:val="en-US" w:eastAsia="es-ES"/>
        </w:rPr>
        <w:t xml:space="preserve"> the</w:t>
      </w:r>
      <w:r w:rsidRPr="00E14577">
        <w:rPr>
          <w:sz w:val="24"/>
          <w:szCs w:val="24"/>
          <w:lang w:val="en-US" w:eastAsia="es-ES"/>
        </w:rPr>
        <w:t xml:space="preserve"> implementation of the new criminal procedure model, which had been scheduled for March this year, is currently suspended </w:t>
      </w:r>
      <w:r w:rsidR="00F11F6E" w:rsidRPr="00E14577">
        <w:rPr>
          <w:sz w:val="24"/>
          <w:szCs w:val="24"/>
          <w:lang w:val="en-US" w:eastAsia="es-ES"/>
        </w:rPr>
        <w:t xml:space="preserve">as provided </w:t>
      </w:r>
      <w:r w:rsidRPr="00E14577">
        <w:rPr>
          <w:sz w:val="24"/>
          <w:szCs w:val="24"/>
          <w:lang w:val="en-US" w:eastAsia="es-ES"/>
        </w:rPr>
        <w:t xml:space="preserve">by </w:t>
      </w:r>
      <w:r w:rsidR="00F11F6E" w:rsidRPr="00E14577">
        <w:rPr>
          <w:sz w:val="24"/>
          <w:szCs w:val="24"/>
          <w:lang w:val="en-US" w:eastAsia="es-ES"/>
        </w:rPr>
        <w:t xml:space="preserve">the </w:t>
      </w:r>
      <w:r w:rsidRPr="00E14577">
        <w:rPr>
          <w:sz w:val="24"/>
          <w:szCs w:val="24"/>
          <w:lang w:val="en-US" w:eastAsia="es-ES"/>
        </w:rPr>
        <w:t xml:space="preserve">Necessity and Urgency </w:t>
      </w:r>
      <w:r w:rsidR="00BF7BBB" w:rsidRPr="00E14577">
        <w:rPr>
          <w:sz w:val="24"/>
          <w:szCs w:val="24"/>
          <w:lang w:val="en-US" w:eastAsia="es-ES"/>
        </w:rPr>
        <w:t xml:space="preserve">Decree </w:t>
      </w:r>
      <w:r w:rsidRPr="00E14577">
        <w:rPr>
          <w:sz w:val="24"/>
          <w:szCs w:val="24"/>
          <w:lang w:val="en-US" w:eastAsia="es-ES"/>
        </w:rPr>
        <w:t>N</w:t>
      </w:r>
      <w:r w:rsidR="00F11F6E" w:rsidRPr="00E14577">
        <w:rPr>
          <w:sz w:val="24"/>
          <w:szCs w:val="24"/>
          <w:lang w:val="en-US" w:eastAsia="es-ES"/>
        </w:rPr>
        <w:t xml:space="preserve">o. 257/15 </w:t>
      </w:r>
      <w:r w:rsidR="00BF7BBB" w:rsidRPr="00E14577">
        <w:rPr>
          <w:sz w:val="24"/>
          <w:szCs w:val="24"/>
          <w:lang w:val="en-US" w:eastAsia="es-ES"/>
        </w:rPr>
        <w:t>issued</w:t>
      </w:r>
      <w:r w:rsidRPr="00E14577">
        <w:rPr>
          <w:sz w:val="24"/>
          <w:szCs w:val="24"/>
          <w:lang w:val="en-US" w:eastAsia="es-ES"/>
        </w:rPr>
        <w:t xml:space="preserve"> by the Executive Branch </w:t>
      </w:r>
      <w:r w:rsidR="00BF7BBB" w:rsidRPr="00E14577">
        <w:rPr>
          <w:sz w:val="24"/>
          <w:szCs w:val="24"/>
          <w:lang w:val="en-US" w:eastAsia="es-ES"/>
        </w:rPr>
        <w:t>on</w:t>
      </w:r>
      <w:r w:rsidRPr="00E14577">
        <w:rPr>
          <w:sz w:val="24"/>
          <w:szCs w:val="24"/>
          <w:lang w:val="en-US" w:eastAsia="es-ES"/>
        </w:rPr>
        <w:t xml:space="preserve"> December 24</w:t>
      </w:r>
      <w:r w:rsidR="00BF7BBB" w:rsidRPr="00E14577">
        <w:rPr>
          <w:sz w:val="24"/>
          <w:szCs w:val="24"/>
          <w:vertAlign w:val="superscript"/>
          <w:lang w:val="en-US" w:eastAsia="es-ES"/>
        </w:rPr>
        <w:t>th</w:t>
      </w:r>
      <w:r w:rsidR="00BF7BBB" w:rsidRPr="00E14577">
        <w:rPr>
          <w:sz w:val="24"/>
          <w:szCs w:val="24"/>
          <w:lang w:val="en-US" w:eastAsia="es-ES"/>
        </w:rPr>
        <w:t xml:space="preserve"> </w:t>
      </w:r>
      <w:r w:rsidRPr="00E14577">
        <w:rPr>
          <w:sz w:val="24"/>
          <w:szCs w:val="24"/>
          <w:lang w:val="en-US" w:eastAsia="es-ES"/>
        </w:rPr>
        <w:t>2015.</w:t>
      </w:r>
    </w:p>
    <w:p w14:paraId="686E6302" w14:textId="63B9BF10" w:rsidR="00AF78DE" w:rsidRPr="00E14577" w:rsidRDefault="00AF78DE" w:rsidP="00423B95">
      <w:pPr>
        <w:jc w:val="both"/>
        <w:rPr>
          <w:sz w:val="24"/>
          <w:szCs w:val="24"/>
          <w:lang w:val="en-US" w:eastAsia="es-ES"/>
        </w:rPr>
      </w:pPr>
      <w:r w:rsidRPr="00E14577">
        <w:rPr>
          <w:sz w:val="24"/>
          <w:szCs w:val="24"/>
          <w:lang w:val="en-US" w:eastAsia="es-ES"/>
        </w:rPr>
        <w:t>Not only was the Criminal Procedure Code</w:t>
      </w:r>
      <w:r w:rsidR="00221353" w:rsidRPr="00E14577">
        <w:rPr>
          <w:sz w:val="24"/>
          <w:szCs w:val="24"/>
          <w:lang w:val="en-US" w:eastAsia="es-ES"/>
        </w:rPr>
        <w:t xml:space="preserve"> deferred with no new deadline for its entry into force</w:t>
      </w:r>
      <w:r w:rsidRPr="00E14577">
        <w:rPr>
          <w:sz w:val="24"/>
          <w:szCs w:val="24"/>
          <w:lang w:val="en-US" w:eastAsia="es-ES"/>
        </w:rPr>
        <w:t xml:space="preserve">, </w:t>
      </w:r>
      <w:r w:rsidR="00221353" w:rsidRPr="00E14577">
        <w:rPr>
          <w:sz w:val="24"/>
          <w:szCs w:val="24"/>
          <w:lang w:val="en-US" w:eastAsia="es-ES"/>
        </w:rPr>
        <w:t xml:space="preserve">but </w:t>
      </w:r>
      <w:r w:rsidRPr="00E14577">
        <w:rPr>
          <w:sz w:val="24"/>
          <w:szCs w:val="24"/>
          <w:lang w:val="en-US" w:eastAsia="es-ES"/>
        </w:rPr>
        <w:t>the budgetary clause setting a minimum percentage revenue</w:t>
      </w:r>
      <w:r w:rsidR="00221353" w:rsidRPr="00E14577">
        <w:rPr>
          <w:sz w:val="24"/>
          <w:szCs w:val="24"/>
          <w:lang w:val="en-US" w:eastAsia="es-ES"/>
        </w:rPr>
        <w:t xml:space="preserve"> to be </w:t>
      </w:r>
      <w:r w:rsidRPr="00E14577">
        <w:rPr>
          <w:sz w:val="24"/>
          <w:szCs w:val="24"/>
          <w:lang w:val="en-US" w:eastAsia="es-ES"/>
        </w:rPr>
        <w:t>aut</w:t>
      </w:r>
      <w:r w:rsidR="00221353" w:rsidRPr="00E14577">
        <w:rPr>
          <w:sz w:val="24"/>
          <w:szCs w:val="24"/>
          <w:lang w:val="en-US" w:eastAsia="es-ES"/>
        </w:rPr>
        <w:t>omatically transferred</w:t>
      </w:r>
      <w:r w:rsidRPr="00E14577">
        <w:rPr>
          <w:sz w:val="24"/>
          <w:szCs w:val="24"/>
          <w:lang w:val="en-US" w:eastAsia="es-ES"/>
        </w:rPr>
        <w:t xml:space="preserve"> from the treasury</w:t>
      </w:r>
      <w:r w:rsidR="00221353" w:rsidRPr="00E14577">
        <w:rPr>
          <w:sz w:val="24"/>
          <w:szCs w:val="24"/>
          <w:lang w:val="en-US" w:eastAsia="es-ES"/>
        </w:rPr>
        <w:t xml:space="preserve"> was also annulled; at the same time, </w:t>
      </w:r>
      <w:r w:rsidRPr="00E14577">
        <w:rPr>
          <w:sz w:val="24"/>
          <w:szCs w:val="24"/>
          <w:lang w:val="en-US" w:eastAsia="es-ES"/>
        </w:rPr>
        <w:t xml:space="preserve">the provisions that created a significant amount of </w:t>
      </w:r>
      <w:r w:rsidR="00882006" w:rsidRPr="00E14577">
        <w:rPr>
          <w:sz w:val="24"/>
          <w:szCs w:val="24"/>
          <w:lang w:val="en-US" w:eastAsia="es-ES"/>
        </w:rPr>
        <w:t>magistrate</w:t>
      </w:r>
      <w:r w:rsidR="00221353" w:rsidRPr="00E14577">
        <w:rPr>
          <w:sz w:val="24"/>
          <w:szCs w:val="24"/>
          <w:lang w:val="en-US" w:eastAsia="es-ES"/>
        </w:rPr>
        <w:t xml:space="preserve"> and official positions</w:t>
      </w:r>
      <w:r w:rsidRPr="00E14577">
        <w:rPr>
          <w:sz w:val="24"/>
          <w:szCs w:val="24"/>
          <w:lang w:val="en-US" w:eastAsia="es-ES"/>
        </w:rPr>
        <w:t xml:space="preserve">, designed to adequately meet the needs of public defense in the city of Buenos Aires and </w:t>
      </w:r>
      <w:r w:rsidR="00882006" w:rsidRPr="00E14577">
        <w:rPr>
          <w:sz w:val="24"/>
          <w:szCs w:val="24"/>
          <w:lang w:val="en-US" w:eastAsia="es-ES"/>
        </w:rPr>
        <w:t>in the provinces, were</w:t>
      </w:r>
      <w:r w:rsidR="003E1446" w:rsidRPr="00E14577">
        <w:rPr>
          <w:sz w:val="24"/>
          <w:szCs w:val="24"/>
          <w:lang w:val="en-US" w:eastAsia="es-ES"/>
        </w:rPr>
        <w:t xml:space="preserve"> also</w:t>
      </w:r>
      <w:r w:rsidR="00882006" w:rsidRPr="00E14577">
        <w:rPr>
          <w:sz w:val="24"/>
          <w:szCs w:val="24"/>
          <w:lang w:val="en-US" w:eastAsia="es-ES"/>
        </w:rPr>
        <w:t xml:space="preserve"> repealed</w:t>
      </w:r>
      <w:r w:rsidR="003E1446" w:rsidRPr="00E14577">
        <w:rPr>
          <w:sz w:val="24"/>
          <w:szCs w:val="24"/>
          <w:lang w:val="en-US" w:eastAsia="es-ES"/>
        </w:rPr>
        <w:t xml:space="preserve"> by the Executive</w:t>
      </w:r>
      <w:r w:rsidRPr="00E14577">
        <w:rPr>
          <w:sz w:val="24"/>
          <w:szCs w:val="24"/>
          <w:lang w:val="en-US" w:eastAsia="es-ES"/>
        </w:rPr>
        <w:t>.</w:t>
      </w:r>
    </w:p>
    <w:p w14:paraId="6DD923EF" w14:textId="196EC3DE" w:rsidR="00AF78DE" w:rsidRPr="00E14577" w:rsidRDefault="00176F44" w:rsidP="00423B95">
      <w:pPr>
        <w:jc w:val="both"/>
        <w:rPr>
          <w:sz w:val="24"/>
          <w:szCs w:val="24"/>
          <w:lang w:val="en-US" w:eastAsia="es-ES"/>
        </w:rPr>
      </w:pPr>
      <w:r w:rsidRPr="00E14577">
        <w:rPr>
          <w:sz w:val="24"/>
          <w:szCs w:val="24"/>
          <w:lang w:val="en-US" w:eastAsia="es-ES"/>
        </w:rPr>
        <w:t>It is thus maintained a</w:t>
      </w:r>
      <w:r w:rsidR="00AF78DE" w:rsidRPr="00E14577">
        <w:rPr>
          <w:sz w:val="24"/>
          <w:szCs w:val="24"/>
          <w:lang w:val="en-US" w:eastAsia="es-ES"/>
        </w:rPr>
        <w:t xml:space="preserve"> </w:t>
      </w:r>
      <w:r w:rsidRPr="00E14577">
        <w:rPr>
          <w:sz w:val="24"/>
          <w:szCs w:val="24"/>
          <w:lang w:val="en-US" w:eastAsia="es-ES"/>
        </w:rPr>
        <w:t>customary</w:t>
      </w:r>
      <w:r w:rsidR="00AF78DE" w:rsidRPr="00E14577">
        <w:rPr>
          <w:sz w:val="24"/>
          <w:szCs w:val="24"/>
          <w:lang w:val="en-US" w:eastAsia="es-ES"/>
        </w:rPr>
        <w:t xml:space="preserve"> disparity, at least </w:t>
      </w:r>
      <w:r w:rsidRPr="00E14577">
        <w:rPr>
          <w:sz w:val="24"/>
          <w:szCs w:val="24"/>
          <w:lang w:val="en-US" w:eastAsia="es-ES"/>
        </w:rPr>
        <w:t>as of</w:t>
      </w:r>
      <w:r w:rsidR="00AF78DE" w:rsidRPr="00E14577">
        <w:rPr>
          <w:sz w:val="24"/>
          <w:szCs w:val="24"/>
          <w:lang w:val="en-US" w:eastAsia="es-ES"/>
        </w:rPr>
        <w:t xml:space="preserve"> 1993, under which in the national </w:t>
      </w:r>
      <w:r w:rsidR="00E3230E" w:rsidRPr="00E14577">
        <w:rPr>
          <w:sz w:val="24"/>
          <w:szCs w:val="24"/>
          <w:lang w:val="en-US" w:eastAsia="es-ES"/>
        </w:rPr>
        <w:t>justice system</w:t>
      </w:r>
      <w:r w:rsidR="00AF78DE" w:rsidRPr="00E14577">
        <w:rPr>
          <w:sz w:val="24"/>
          <w:szCs w:val="24"/>
          <w:lang w:val="en-US" w:eastAsia="es-ES"/>
        </w:rPr>
        <w:t xml:space="preserve"> </w:t>
      </w:r>
      <w:r w:rsidRPr="00E14577">
        <w:rPr>
          <w:sz w:val="24"/>
          <w:szCs w:val="24"/>
          <w:lang w:val="en-US" w:eastAsia="es-ES"/>
        </w:rPr>
        <w:t>of</w:t>
      </w:r>
      <w:r w:rsidR="00AF78DE" w:rsidRPr="00E14577">
        <w:rPr>
          <w:sz w:val="24"/>
          <w:szCs w:val="24"/>
          <w:lang w:val="en-US" w:eastAsia="es-ES"/>
        </w:rPr>
        <w:t xml:space="preserve"> the </w:t>
      </w:r>
      <w:r w:rsidR="00260738">
        <w:rPr>
          <w:sz w:val="24"/>
          <w:szCs w:val="24"/>
          <w:lang w:val="en-US" w:eastAsia="es-ES"/>
        </w:rPr>
        <w:t>C</w:t>
      </w:r>
      <w:r w:rsidR="00260738" w:rsidRPr="00E14577">
        <w:rPr>
          <w:sz w:val="24"/>
          <w:szCs w:val="24"/>
          <w:lang w:val="en-US" w:eastAsia="es-ES"/>
        </w:rPr>
        <w:t xml:space="preserve">ity </w:t>
      </w:r>
      <w:r w:rsidR="00AF78DE" w:rsidRPr="00E14577">
        <w:rPr>
          <w:sz w:val="24"/>
          <w:szCs w:val="24"/>
          <w:lang w:val="en-US" w:eastAsia="es-ES"/>
        </w:rPr>
        <w:t>of Buenos Aires 16 public defender</w:t>
      </w:r>
      <w:r w:rsidR="00E3230E" w:rsidRPr="00E14577">
        <w:rPr>
          <w:sz w:val="24"/>
          <w:szCs w:val="24"/>
          <w:lang w:val="en-US" w:eastAsia="es-ES"/>
        </w:rPr>
        <w:t xml:space="preserve"> offices</w:t>
      </w:r>
      <w:r w:rsidR="00AF78DE" w:rsidRPr="00E14577">
        <w:rPr>
          <w:sz w:val="24"/>
          <w:szCs w:val="24"/>
          <w:lang w:val="en-US" w:eastAsia="es-ES"/>
        </w:rPr>
        <w:t xml:space="preserve"> act</w:t>
      </w:r>
      <w:r w:rsidRPr="00E14577">
        <w:rPr>
          <w:sz w:val="24"/>
          <w:szCs w:val="24"/>
          <w:lang w:val="en-US" w:eastAsia="es-ES"/>
        </w:rPr>
        <w:t xml:space="preserve">ing </w:t>
      </w:r>
      <w:r w:rsidR="00E3230E" w:rsidRPr="00E14577">
        <w:rPr>
          <w:sz w:val="24"/>
          <w:szCs w:val="24"/>
          <w:lang w:val="en-US" w:eastAsia="es-ES"/>
        </w:rPr>
        <w:t>before</w:t>
      </w:r>
      <w:r w:rsidRPr="00E14577">
        <w:rPr>
          <w:sz w:val="24"/>
          <w:szCs w:val="24"/>
          <w:lang w:val="en-US" w:eastAsia="es-ES"/>
        </w:rPr>
        <w:t xml:space="preserve"> 49 </w:t>
      </w:r>
      <w:r w:rsidR="00E3230E" w:rsidRPr="00E14577">
        <w:rPr>
          <w:sz w:val="24"/>
          <w:szCs w:val="24"/>
          <w:lang w:val="en-US" w:eastAsia="es-ES"/>
        </w:rPr>
        <w:t>pre</w:t>
      </w:r>
      <w:r w:rsidR="003E1446" w:rsidRPr="00E14577">
        <w:rPr>
          <w:sz w:val="24"/>
          <w:szCs w:val="24"/>
          <w:lang w:val="en-US" w:eastAsia="es-ES"/>
        </w:rPr>
        <w:t>-</w:t>
      </w:r>
      <w:r w:rsidR="00E3230E" w:rsidRPr="00E14577">
        <w:rPr>
          <w:sz w:val="24"/>
          <w:szCs w:val="24"/>
          <w:lang w:val="en-US" w:eastAsia="es-ES"/>
        </w:rPr>
        <w:t xml:space="preserve">trial investigation </w:t>
      </w:r>
      <w:r w:rsidR="00AF78DE" w:rsidRPr="00E14577">
        <w:rPr>
          <w:sz w:val="24"/>
          <w:szCs w:val="24"/>
          <w:lang w:val="en-US" w:eastAsia="es-ES"/>
        </w:rPr>
        <w:t>court</w:t>
      </w:r>
      <w:r w:rsidR="00E3230E" w:rsidRPr="00E14577">
        <w:rPr>
          <w:sz w:val="24"/>
          <w:szCs w:val="24"/>
          <w:lang w:val="en-US" w:eastAsia="es-ES"/>
        </w:rPr>
        <w:t>s</w:t>
      </w:r>
      <w:r w:rsidR="00AF78DE" w:rsidRPr="00E14577">
        <w:rPr>
          <w:sz w:val="24"/>
          <w:szCs w:val="24"/>
          <w:lang w:val="en-US" w:eastAsia="es-ES"/>
        </w:rPr>
        <w:t xml:space="preserve"> and 5 appeals chamber</w:t>
      </w:r>
      <w:r w:rsidR="00E3230E" w:rsidRPr="00E14577">
        <w:rPr>
          <w:sz w:val="24"/>
          <w:szCs w:val="24"/>
          <w:lang w:val="en-US" w:eastAsia="es-ES"/>
        </w:rPr>
        <w:t xml:space="preserve"> divisions</w:t>
      </w:r>
      <w:r w:rsidR="00AF78DE" w:rsidRPr="00E14577">
        <w:rPr>
          <w:sz w:val="24"/>
          <w:szCs w:val="24"/>
          <w:lang w:val="en-US" w:eastAsia="es-ES"/>
        </w:rPr>
        <w:t>,</w:t>
      </w:r>
      <w:r w:rsidR="00E3230E" w:rsidRPr="00E14577">
        <w:rPr>
          <w:sz w:val="24"/>
          <w:szCs w:val="24"/>
          <w:lang w:val="en-US" w:eastAsia="es-ES"/>
        </w:rPr>
        <w:t xml:space="preserve"> coexist with </w:t>
      </w:r>
      <w:r w:rsidR="00AF78DE" w:rsidRPr="00E14577">
        <w:rPr>
          <w:sz w:val="24"/>
          <w:szCs w:val="24"/>
          <w:lang w:val="en-US" w:eastAsia="es-ES"/>
        </w:rPr>
        <w:t xml:space="preserve">49 </w:t>
      </w:r>
      <w:r w:rsidR="00E3230E" w:rsidRPr="00E14577">
        <w:rPr>
          <w:sz w:val="24"/>
          <w:szCs w:val="24"/>
          <w:lang w:val="en-US" w:eastAsia="es-ES"/>
        </w:rPr>
        <w:t xml:space="preserve">first instance </w:t>
      </w:r>
      <w:r w:rsidR="00AF78DE" w:rsidRPr="00E14577">
        <w:rPr>
          <w:sz w:val="24"/>
          <w:szCs w:val="24"/>
          <w:lang w:val="en-US" w:eastAsia="es-ES"/>
        </w:rPr>
        <w:t xml:space="preserve">prosecutor offices and 3 </w:t>
      </w:r>
      <w:r w:rsidR="00E3230E" w:rsidRPr="00E14577">
        <w:rPr>
          <w:sz w:val="24"/>
          <w:szCs w:val="24"/>
          <w:lang w:val="en-US" w:eastAsia="es-ES"/>
        </w:rPr>
        <w:t>chamber prosecution divisions</w:t>
      </w:r>
      <w:r w:rsidR="00AF78DE" w:rsidRPr="00E14577">
        <w:rPr>
          <w:sz w:val="24"/>
          <w:szCs w:val="24"/>
          <w:lang w:val="en-US" w:eastAsia="es-ES"/>
        </w:rPr>
        <w:t xml:space="preserve">. In </w:t>
      </w:r>
      <w:r w:rsidR="00E3230E" w:rsidRPr="00E14577">
        <w:rPr>
          <w:sz w:val="24"/>
          <w:szCs w:val="24"/>
          <w:lang w:val="en-US" w:eastAsia="es-ES"/>
        </w:rPr>
        <w:t>the corrections system, 7 public defender offices</w:t>
      </w:r>
      <w:r w:rsidR="00AF78DE" w:rsidRPr="00E14577">
        <w:rPr>
          <w:sz w:val="24"/>
          <w:szCs w:val="24"/>
          <w:lang w:val="en-US" w:eastAsia="es-ES"/>
        </w:rPr>
        <w:t xml:space="preserve"> act before 14 judges and 14 prosecutor</w:t>
      </w:r>
      <w:r w:rsidR="00E3230E" w:rsidRPr="00E14577">
        <w:rPr>
          <w:sz w:val="24"/>
          <w:szCs w:val="24"/>
          <w:lang w:val="en-US" w:eastAsia="es-ES"/>
        </w:rPr>
        <w:t xml:space="preserve"> offices; whereas in the juvenile system</w:t>
      </w:r>
      <w:r w:rsidR="00AF78DE" w:rsidRPr="00E14577">
        <w:rPr>
          <w:sz w:val="24"/>
          <w:szCs w:val="24"/>
          <w:lang w:val="en-US" w:eastAsia="es-ES"/>
        </w:rPr>
        <w:t xml:space="preserve">, </w:t>
      </w:r>
      <w:r w:rsidR="00E3230E" w:rsidRPr="00E14577">
        <w:rPr>
          <w:sz w:val="24"/>
          <w:szCs w:val="24"/>
          <w:lang w:val="en-US" w:eastAsia="es-ES"/>
        </w:rPr>
        <w:t>1 defender office acts</w:t>
      </w:r>
      <w:r w:rsidR="00AF78DE" w:rsidRPr="00E14577">
        <w:rPr>
          <w:sz w:val="24"/>
          <w:szCs w:val="24"/>
          <w:lang w:val="en-US" w:eastAsia="es-ES"/>
        </w:rPr>
        <w:t xml:space="preserve"> before </w:t>
      </w:r>
      <w:r w:rsidR="00E3230E" w:rsidRPr="00E14577">
        <w:rPr>
          <w:sz w:val="24"/>
          <w:szCs w:val="24"/>
          <w:lang w:val="en-US" w:eastAsia="es-ES"/>
        </w:rPr>
        <w:t>7</w:t>
      </w:r>
      <w:r w:rsidR="00AF78DE" w:rsidRPr="00E14577">
        <w:rPr>
          <w:sz w:val="24"/>
          <w:szCs w:val="24"/>
          <w:lang w:val="en-US" w:eastAsia="es-ES"/>
        </w:rPr>
        <w:t xml:space="preserve"> judges and an equal number of prosecutor offices.</w:t>
      </w:r>
    </w:p>
    <w:p w14:paraId="3E446A5B" w14:textId="18B1D473" w:rsidR="00AF78DE" w:rsidRPr="00E14577" w:rsidRDefault="00AF78DE" w:rsidP="00423B95">
      <w:pPr>
        <w:jc w:val="both"/>
        <w:rPr>
          <w:sz w:val="24"/>
          <w:szCs w:val="24"/>
          <w:lang w:val="en-US" w:eastAsia="es-ES"/>
        </w:rPr>
      </w:pPr>
      <w:r w:rsidRPr="00E14577">
        <w:rPr>
          <w:sz w:val="24"/>
          <w:szCs w:val="24"/>
          <w:lang w:val="en-US" w:eastAsia="es-ES"/>
        </w:rPr>
        <w:t xml:space="preserve">Although </w:t>
      </w:r>
      <w:r w:rsidR="001001FE" w:rsidRPr="00E14577">
        <w:rPr>
          <w:sz w:val="24"/>
          <w:szCs w:val="24"/>
          <w:lang w:val="en-US" w:eastAsia="es-ES"/>
        </w:rPr>
        <w:t xml:space="preserve">the mentioned </w:t>
      </w:r>
      <w:r w:rsidRPr="00E14577">
        <w:rPr>
          <w:sz w:val="24"/>
          <w:szCs w:val="24"/>
          <w:lang w:val="en-US" w:eastAsia="es-ES"/>
        </w:rPr>
        <w:t>emergency</w:t>
      </w:r>
      <w:r w:rsidR="001001FE" w:rsidRPr="00E14577">
        <w:rPr>
          <w:sz w:val="24"/>
          <w:szCs w:val="24"/>
          <w:lang w:val="en-US" w:eastAsia="es-ES"/>
        </w:rPr>
        <w:t xml:space="preserve"> piece of</w:t>
      </w:r>
      <w:r w:rsidRPr="00E14577">
        <w:rPr>
          <w:sz w:val="24"/>
          <w:szCs w:val="24"/>
          <w:lang w:val="en-US" w:eastAsia="es-ES"/>
        </w:rPr>
        <w:t xml:space="preserve"> legislation was </w:t>
      </w:r>
      <w:r w:rsidR="001001FE" w:rsidRPr="00E14577">
        <w:rPr>
          <w:sz w:val="24"/>
          <w:szCs w:val="24"/>
          <w:lang w:val="en-US" w:eastAsia="es-ES"/>
        </w:rPr>
        <w:t>related</w:t>
      </w:r>
      <w:r w:rsidRPr="00E14577">
        <w:rPr>
          <w:sz w:val="24"/>
          <w:szCs w:val="24"/>
          <w:lang w:val="en-US" w:eastAsia="es-ES"/>
        </w:rPr>
        <w:t xml:space="preserve"> to </w:t>
      </w:r>
      <w:r w:rsidR="001001FE" w:rsidRPr="00E14577">
        <w:rPr>
          <w:sz w:val="24"/>
          <w:szCs w:val="24"/>
          <w:lang w:val="en-US" w:eastAsia="es-ES"/>
        </w:rPr>
        <w:t>reformulating</w:t>
      </w:r>
      <w:r w:rsidRPr="00E14577">
        <w:rPr>
          <w:sz w:val="24"/>
          <w:szCs w:val="24"/>
          <w:lang w:val="en-US" w:eastAsia="es-ES"/>
        </w:rPr>
        <w:t xml:space="preserve"> the implementation of the </w:t>
      </w:r>
      <w:r w:rsidR="001001FE" w:rsidRPr="00E14577">
        <w:rPr>
          <w:sz w:val="24"/>
          <w:szCs w:val="24"/>
          <w:lang w:val="en-US" w:eastAsia="es-ES"/>
        </w:rPr>
        <w:t xml:space="preserve">accusatory </w:t>
      </w:r>
      <w:r w:rsidRPr="00E14577">
        <w:rPr>
          <w:sz w:val="24"/>
          <w:szCs w:val="24"/>
          <w:lang w:val="en-US" w:eastAsia="es-ES"/>
        </w:rPr>
        <w:t xml:space="preserve">criminal prosecution </w:t>
      </w:r>
      <w:r w:rsidR="001001FE" w:rsidRPr="00E14577">
        <w:rPr>
          <w:sz w:val="24"/>
          <w:szCs w:val="24"/>
          <w:lang w:val="en-US" w:eastAsia="es-ES"/>
        </w:rPr>
        <w:t>system</w:t>
      </w:r>
      <w:r w:rsidRPr="00E14577">
        <w:rPr>
          <w:sz w:val="24"/>
          <w:szCs w:val="24"/>
          <w:lang w:val="en-US" w:eastAsia="es-ES"/>
        </w:rPr>
        <w:t xml:space="preserve"> and </w:t>
      </w:r>
      <w:r w:rsidR="001001FE" w:rsidRPr="00E14577">
        <w:rPr>
          <w:sz w:val="24"/>
          <w:szCs w:val="24"/>
          <w:lang w:val="en-US" w:eastAsia="es-ES"/>
        </w:rPr>
        <w:t>subsequently</w:t>
      </w:r>
      <w:r w:rsidRPr="00E14577">
        <w:rPr>
          <w:sz w:val="24"/>
          <w:szCs w:val="24"/>
          <w:lang w:val="en-US" w:eastAsia="es-ES"/>
        </w:rPr>
        <w:t xml:space="preserve"> the validity of the Criminal Procedure Code, the reform</w:t>
      </w:r>
      <w:r w:rsidR="001001FE" w:rsidRPr="00E14577">
        <w:rPr>
          <w:sz w:val="24"/>
          <w:szCs w:val="24"/>
          <w:lang w:val="en-US" w:eastAsia="es-ES"/>
        </w:rPr>
        <w:t xml:space="preserve"> expectations</w:t>
      </w:r>
      <w:r w:rsidRPr="00E14577">
        <w:rPr>
          <w:sz w:val="24"/>
          <w:szCs w:val="24"/>
          <w:lang w:val="en-US" w:eastAsia="es-ES"/>
        </w:rPr>
        <w:t xml:space="preserve"> seem to go </w:t>
      </w:r>
      <w:r w:rsidR="001001FE" w:rsidRPr="00E14577">
        <w:rPr>
          <w:sz w:val="24"/>
          <w:szCs w:val="24"/>
          <w:lang w:val="en-US" w:eastAsia="es-ES"/>
        </w:rPr>
        <w:t xml:space="preserve">way </w:t>
      </w:r>
      <w:r w:rsidRPr="00E14577">
        <w:rPr>
          <w:sz w:val="24"/>
          <w:szCs w:val="24"/>
          <w:lang w:val="en-US" w:eastAsia="es-ES"/>
        </w:rPr>
        <w:t>beyond</w:t>
      </w:r>
      <w:r w:rsidR="001001FE" w:rsidRPr="00E14577">
        <w:rPr>
          <w:sz w:val="24"/>
          <w:szCs w:val="24"/>
          <w:lang w:val="en-US" w:eastAsia="es-ES"/>
        </w:rPr>
        <w:t xml:space="preserve">, to the extent </w:t>
      </w:r>
      <w:r w:rsidRPr="00E14577">
        <w:rPr>
          <w:sz w:val="24"/>
          <w:szCs w:val="24"/>
          <w:lang w:val="en-US" w:eastAsia="es-ES"/>
        </w:rPr>
        <w:t xml:space="preserve">of </w:t>
      </w:r>
      <w:r w:rsidR="001001FE" w:rsidRPr="00E14577">
        <w:rPr>
          <w:sz w:val="24"/>
          <w:szCs w:val="24"/>
          <w:lang w:val="en-US" w:eastAsia="es-ES"/>
        </w:rPr>
        <w:t>intendi</w:t>
      </w:r>
      <w:r w:rsidRPr="00E14577">
        <w:rPr>
          <w:sz w:val="24"/>
          <w:szCs w:val="24"/>
          <w:lang w:val="en-US" w:eastAsia="es-ES"/>
        </w:rPr>
        <w:t xml:space="preserve">ng to </w:t>
      </w:r>
      <w:r w:rsidR="001001FE" w:rsidRPr="00E14577">
        <w:rPr>
          <w:sz w:val="24"/>
          <w:szCs w:val="24"/>
          <w:lang w:val="en-US" w:eastAsia="es-ES"/>
        </w:rPr>
        <w:t>alter</w:t>
      </w:r>
      <w:r w:rsidRPr="00E14577">
        <w:rPr>
          <w:sz w:val="24"/>
          <w:szCs w:val="24"/>
          <w:lang w:val="en-US" w:eastAsia="es-ES"/>
        </w:rPr>
        <w:t xml:space="preserve"> the organic laws of</w:t>
      </w:r>
      <w:r w:rsidR="001001FE" w:rsidRPr="00E14577">
        <w:rPr>
          <w:sz w:val="24"/>
          <w:szCs w:val="24"/>
          <w:lang w:val="en-US" w:eastAsia="es-ES"/>
        </w:rPr>
        <w:t xml:space="preserve"> the</w:t>
      </w:r>
      <w:r w:rsidRPr="00E14577">
        <w:rPr>
          <w:sz w:val="24"/>
          <w:szCs w:val="24"/>
          <w:lang w:val="en-US" w:eastAsia="es-ES"/>
        </w:rPr>
        <w:t xml:space="preserve"> Public Prosecut</w:t>
      </w:r>
      <w:r w:rsidR="001001FE" w:rsidRPr="00E14577">
        <w:rPr>
          <w:sz w:val="24"/>
          <w:szCs w:val="24"/>
          <w:lang w:val="en-US" w:eastAsia="es-ES"/>
        </w:rPr>
        <w:t xml:space="preserve">or’s Office and the Public Defender’s Office </w:t>
      </w:r>
      <w:r w:rsidRPr="00E14577">
        <w:rPr>
          <w:sz w:val="24"/>
          <w:szCs w:val="24"/>
          <w:lang w:val="en-US" w:eastAsia="es-ES"/>
        </w:rPr>
        <w:t xml:space="preserve">in </w:t>
      </w:r>
      <w:r w:rsidR="006F7BAC" w:rsidRPr="00E14577">
        <w:rPr>
          <w:sz w:val="24"/>
          <w:szCs w:val="24"/>
          <w:lang w:val="en-US" w:eastAsia="es-ES"/>
        </w:rPr>
        <w:t>un</w:t>
      </w:r>
      <w:r w:rsidRPr="00E14577">
        <w:rPr>
          <w:sz w:val="24"/>
          <w:szCs w:val="24"/>
          <w:lang w:val="en-US" w:eastAsia="es-ES"/>
        </w:rPr>
        <w:t>known</w:t>
      </w:r>
      <w:r w:rsidR="006F7BAC" w:rsidRPr="00E14577">
        <w:rPr>
          <w:sz w:val="24"/>
          <w:szCs w:val="24"/>
          <w:lang w:val="en-US" w:eastAsia="es-ES"/>
        </w:rPr>
        <w:t xml:space="preserve"> aspects</w:t>
      </w:r>
      <w:r w:rsidRPr="00E14577">
        <w:rPr>
          <w:sz w:val="24"/>
          <w:szCs w:val="24"/>
          <w:lang w:val="en-US" w:eastAsia="es-ES"/>
        </w:rPr>
        <w:t xml:space="preserve">, at least </w:t>
      </w:r>
      <w:r w:rsidR="006F7BAC" w:rsidRPr="00E14577">
        <w:rPr>
          <w:sz w:val="24"/>
          <w:szCs w:val="24"/>
          <w:lang w:val="en-US" w:eastAsia="es-ES"/>
        </w:rPr>
        <w:t>as far as</w:t>
      </w:r>
      <w:r w:rsidRPr="00E14577">
        <w:rPr>
          <w:sz w:val="24"/>
          <w:szCs w:val="24"/>
          <w:lang w:val="en-US" w:eastAsia="es-ES"/>
        </w:rPr>
        <w:t xml:space="preserve"> this institution</w:t>
      </w:r>
      <w:r w:rsidR="006F7BAC" w:rsidRPr="00E14577">
        <w:rPr>
          <w:sz w:val="24"/>
          <w:szCs w:val="24"/>
          <w:lang w:val="en-US" w:eastAsia="es-ES"/>
        </w:rPr>
        <w:t xml:space="preserve"> is concerned</w:t>
      </w:r>
      <w:r w:rsidRPr="00E14577">
        <w:rPr>
          <w:sz w:val="24"/>
          <w:szCs w:val="24"/>
          <w:lang w:val="en-US" w:eastAsia="es-ES"/>
        </w:rPr>
        <w:t xml:space="preserve">. </w:t>
      </w:r>
      <w:r w:rsidR="006F7BAC" w:rsidRPr="00E14577">
        <w:rPr>
          <w:sz w:val="24"/>
          <w:szCs w:val="24"/>
          <w:lang w:val="en-US" w:eastAsia="es-ES"/>
        </w:rPr>
        <w:t>P</w:t>
      </w:r>
      <w:r w:rsidRPr="00E14577">
        <w:rPr>
          <w:sz w:val="24"/>
          <w:szCs w:val="24"/>
          <w:lang w:val="en-US" w:eastAsia="es-ES"/>
        </w:rPr>
        <w:t>rudent legislative work</w:t>
      </w:r>
      <w:r w:rsidR="006F7BAC" w:rsidRPr="00E14577">
        <w:rPr>
          <w:sz w:val="24"/>
          <w:szCs w:val="24"/>
          <w:lang w:val="en-US" w:eastAsia="es-ES"/>
        </w:rPr>
        <w:t xml:space="preserve"> is expected</w:t>
      </w:r>
      <w:r w:rsidRPr="00E14577">
        <w:rPr>
          <w:sz w:val="24"/>
          <w:szCs w:val="24"/>
          <w:lang w:val="en-US" w:eastAsia="es-ES"/>
        </w:rPr>
        <w:t xml:space="preserve">, to avoid </w:t>
      </w:r>
      <w:r w:rsidR="006F7BAC" w:rsidRPr="00E14577">
        <w:rPr>
          <w:sz w:val="24"/>
          <w:szCs w:val="24"/>
          <w:lang w:val="en-US" w:eastAsia="es-ES"/>
        </w:rPr>
        <w:t>the</w:t>
      </w:r>
      <w:r w:rsidRPr="00E14577">
        <w:rPr>
          <w:sz w:val="24"/>
          <w:szCs w:val="24"/>
          <w:lang w:val="en-US" w:eastAsia="es-ES"/>
        </w:rPr>
        <w:t xml:space="preserve"> crisis</w:t>
      </w:r>
      <w:r w:rsidR="006F7BAC" w:rsidRPr="00E14577">
        <w:rPr>
          <w:sz w:val="24"/>
          <w:szCs w:val="24"/>
          <w:lang w:val="en-US" w:eastAsia="es-ES"/>
        </w:rPr>
        <w:t xml:space="preserve"> of</w:t>
      </w:r>
      <w:r w:rsidRPr="00E14577">
        <w:rPr>
          <w:sz w:val="24"/>
          <w:szCs w:val="24"/>
          <w:lang w:val="en-US" w:eastAsia="es-ES"/>
        </w:rPr>
        <w:t xml:space="preserve"> the guarantees intended to </w:t>
      </w:r>
      <w:r w:rsidR="006F7BAC" w:rsidRPr="00E14577">
        <w:rPr>
          <w:sz w:val="24"/>
          <w:szCs w:val="24"/>
          <w:lang w:val="en-US" w:eastAsia="es-ES"/>
        </w:rPr>
        <w:t>implement by</w:t>
      </w:r>
      <w:r w:rsidRPr="00E14577">
        <w:rPr>
          <w:sz w:val="24"/>
          <w:szCs w:val="24"/>
          <w:lang w:val="en-US" w:eastAsia="es-ES"/>
        </w:rPr>
        <w:t xml:space="preserve"> the enactment of </w:t>
      </w:r>
      <w:r w:rsidR="006F7BAC" w:rsidRPr="00E14577">
        <w:rPr>
          <w:sz w:val="24"/>
          <w:szCs w:val="24"/>
          <w:lang w:val="en-US" w:eastAsia="es-ES"/>
        </w:rPr>
        <w:t xml:space="preserve">the Organic </w:t>
      </w:r>
      <w:r w:rsidRPr="00E14577">
        <w:rPr>
          <w:sz w:val="24"/>
          <w:szCs w:val="24"/>
          <w:lang w:val="en-US" w:eastAsia="es-ES"/>
        </w:rPr>
        <w:t xml:space="preserve">Law 27149 </w:t>
      </w:r>
      <w:r w:rsidR="006F7BAC" w:rsidRPr="00E14577">
        <w:rPr>
          <w:sz w:val="24"/>
          <w:szCs w:val="24"/>
          <w:lang w:val="en-US" w:eastAsia="es-ES"/>
        </w:rPr>
        <w:t>of the Public Defender’s Office</w:t>
      </w:r>
      <w:r w:rsidRPr="00E14577">
        <w:rPr>
          <w:sz w:val="24"/>
          <w:szCs w:val="24"/>
          <w:lang w:val="en-US" w:eastAsia="es-ES"/>
        </w:rPr>
        <w:t>.</w:t>
      </w:r>
    </w:p>
    <w:p w14:paraId="61B0F980" w14:textId="6B074EEA" w:rsidR="00AF78DE" w:rsidRPr="00E14577" w:rsidRDefault="00AF78DE" w:rsidP="00423B95">
      <w:pPr>
        <w:jc w:val="both"/>
        <w:rPr>
          <w:sz w:val="24"/>
          <w:szCs w:val="24"/>
          <w:lang w:val="en-US" w:eastAsia="es-ES"/>
        </w:rPr>
      </w:pPr>
      <w:r w:rsidRPr="00E14577">
        <w:rPr>
          <w:sz w:val="24"/>
          <w:szCs w:val="24"/>
          <w:lang w:val="en-US" w:eastAsia="es-ES"/>
        </w:rPr>
        <w:t xml:space="preserve">Without prejudice to the existing </w:t>
      </w:r>
      <w:r w:rsidR="003862F6" w:rsidRPr="00E14577">
        <w:rPr>
          <w:sz w:val="24"/>
          <w:szCs w:val="24"/>
          <w:lang w:val="en-US" w:eastAsia="es-ES"/>
        </w:rPr>
        <w:t xml:space="preserve">federal and national </w:t>
      </w:r>
      <w:r w:rsidRPr="00E14577">
        <w:rPr>
          <w:sz w:val="24"/>
          <w:szCs w:val="24"/>
          <w:lang w:val="en-US" w:eastAsia="es-ES"/>
        </w:rPr>
        <w:t>regime</w:t>
      </w:r>
      <w:r w:rsidR="003862F6" w:rsidRPr="00E14577">
        <w:rPr>
          <w:sz w:val="24"/>
          <w:szCs w:val="24"/>
          <w:lang w:val="en-US" w:eastAsia="es-ES"/>
        </w:rPr>
        <w:t xml:space="preserve"> in vigor</w:t>
      </w:r>
      <w:r w:rsidRPr="00E14577">
        <w:rPr>
          <w:sz w:val="24"/>
          <w:szCs w:val="24"/>
          <w:lang w:val="en-US" w:eastAsia="es-ES"/>
        </w:rPr>
        <w:t xml:space="preserve">, </w:t>
      </w:r>
      <w:r w:rsidR="003862F6" w:rsidRPr="00E14577">
        <w:rPr>
          <w:sz w:val="24"/>
          <w:szCs w:val="24"/>
          <w:lang w:val="en-US" w:eastAsia="es-ES"/>
        </w:rPr>
        <w:t xml:space="preserve">the model </w:t>
      </w:r>
      <w:r w:rsidRPr="00E14577">
        <w:rPr>
          <w:sz w:val="24"/>
          <w:szCs w:val="24"/>
          <w:lang w:val="en-US" w:eastAsia="es-ES"/>
        </w:rPr>
        <w:t xml:space="preserve">designed by the Constituent Convention that reformed </w:t>
      </w:r>
      <w:r w:rsidR="003862F6" w:rsidRPr="00E14577">
        <w:rPr>
          <w:sz w:val="24"/>
          <w:szCs w:val="24"/>
          <w:lang w:val="en-US" w:eastAsia="es-ES"/>
        </w:rPr>
        <w:t>the Constitution in 1994</w:t>
      </w:r>
      <w:r w:rsidRPr="00E14577">
        <w:rPr>
          <w:sz w:val="24"/>
          <w:szCs w:val="24"/>
          <w:lang w:val="en-US" w:eastAsia="es-ES"/>
        </w:rPr>
        <w:t xml:space="preserve"> did not have the expected impact on the public defense</w:t>
      </w:r>
      <w:r w:rsidR="003862F6" w:rsidRPr="00E14577">
        <w:rPr>
          <w:sz w:val="24"/>
          <w:szCs w:val="24"/>
          <w:lang w:val="en-US" w:eastAsia="es-ES"/>
        </w:rPr>
        <w:t xml:space="preserve"> organization in</w:t>
      </w:r>
      <w:r w:rsidRPr="00E14577">
        <w:rPr>
          <w:sz w:val="24"/>
          <w:szCs w:val="24"/>
          <w:lang w:val="en-US" w:eastAsia="es-ES"/>
        </w:rPr>
        <w:t xml:space="preserve"> all provinces.</w:t>
      </w:r>
    </w:p>
    <w:p w14:paraId="5D609889" w14:textId="39B232EE" w:rsidR="00AF78DE" w:rsidRPr="00E14577" w:rsidRDefault="00AF78DE" w:rsidP="00423B95">
      <w:pPr>
        <w:jc w:val="both"/>
        <w:rPr>
          <w:sz w:val="24"/>
          <w:szCs w:val="24"/>
          <w:lang w:val="en-US" w:eastAsia="es-ES"/>
        </w:rPr>
      </w:pPr>
      <w:r w:rsidRPr="00E14577">
        <w:rPr>
          <w:sz w:val="24"/>
          <w:szCs w:val="24"/>
          <w:lang w:val="en-US" w:eastAsia="es-ES"/>
        </w:rPr>
        <w:t>It is important to note that the</w:t>
      </w:r>
      <w:r w:rsidR="006E53B8" w:rsidRPr="00E14577">
        <w:rPr>
          <w:sz w:val="24"/>
          <w:szCs w:val="24"/>
          <w:lang w:val="en-US" w:eastAsia="es-ES"/>
        </w:rPr>
        <w:t xml:space="preserve"> aforementioned essential</w:t>
      </w:r>
      <w:r w:rsidRPr="00E14577">
        <w:rPr>
          <w:sz w:val="24"/>
          <w:szCs w:val="24"/>
          <w:lang w:val="en-US" w:eastAsia="es-ES"/>
        </w:rPr>
        <w:t xml:space="preserve"> organizational and functional conditions of the defense services are not </w:t>
      </w:r>
      <w:r w:rsidR="006E53B8" w:rsidRPr="00E14577">
        <w:rPr>
          <w:sz w:val="24"/>
          <w:szCs w:val="24"/>
          <w:lang w:val="en-US" w:eastAsia="es-ES"/>
        </w:rPr>
        <w:t>detected</w:t>
      </w:r>
      <w:r w:rsidRPr="00E14577">
        <w:rPr>
          <w:sz w:val="24"/>
          <w:szCs w:val="24"/>
          <w:lang w:val="en-US" w:eastAsia="es-ES"/>
        </w:rPr>
        <w:t xml:space="preserve"> in the reality of each of the provinces. In many cases, </w:t>
      </w:r>
      <w:r w:rsidR="006E53B8" w:rsidRPr="00E14577">
        <w:rPr>
          <w:sz w:val="24"/>
          <w:szCs w:val="24"/>
          <w:lang w:val="en-US" w:eastAsia="es-ES"/>
        </w:rPr>
        <w:t>the defense service is</w:t>
      </w:r>
      <w:r w:rsidRPr="00E14577">
        <w:rPr>
          <w:sz w:val="24"/>
          <w:szCs w:val="24"/>
          <w:lang w:val="en-US" w:eastAsia="es-ES"/>
        </w:rPr>
        <w:t xml:space="preserve"> </w:t>
      </w:r>
      <w:r w:rsidR="006E53B8" w:rsidRPr="00E14577">
        <w:rPr>
          <w:sz w:val="24"/>
          <w:szCs w:val="24"/>
          <w:lang w:val="en-US" w:eastAsia="es-ES"/>
        </w:rPr>
        <w:t xml:space="preserve">comprised </w:t>
      </w:r>
      <w:r w:rsidRPr="00E14577">
        <w:rPr>
          <w:sz w:val="24"/>
          <w:szCs w:val="24"/>
          <w:lang w:val="en-US" w:eastAsia="es-ES"/>
        </w:rPr>
        <w:t>within the local judiciar</w:t>
      </w:r>
      <w:r w:rsidR="006E53B8" w:rsidRPr="00E14577">
        <w:rPr>
          <w:sz w:val="24"/>
          <w:szCs w:val="24"/>
          <w:lang w:val="en-US" w:eastAsia="es-ES"/>
        </w:rPr>
        <w:t>y</w:t>
      </w:r>
      <w:r w:rsidRPr="00E14577">
        <w:rPr>
          <w:sz w:val="24"/>
          <w:szCs w:val="24"/>
          <w:lang w:val="en-US" w:eastAsia="es-ES"/>
        </w:rPr>
        <w:t xml:space="preserve"> </w:t>
      </w:r>
      <w:r w:rsidR="006E53B8" w:rsidRPr="00E14577">
        <w:rPr>
          <w:sz w:val="24"/>
          <w:szCs w:val="24"/>
          <w:lang w:val="en-US" w:eastAsia="es-ES"/>
        </w:rPr>
        <w:t xml:space="preserve">structures </w:t>
      </w:r>
      <w:r w:rsidRPr="00E14577">
        <w:rPr>
          <w:sz w:val="24"/>
          <w:szCs w:val="24"/>
          <w:lang w:val="en-US" w:eastAsia="es-ES"/>
        </w:rPr>
        <w:t>or perform</w:t>
      </w:r>
      <w:r w:rsidR="006E53B8" w:rsidRPr="00E14577">
        <w:rPr>
          <w:sz w:val="24"/>
          <w:szCs w:val="24"/>
          <w:lang w:val="en-US" w:eastAsia="es-ES"/>
        </w:rPr>
        <w:t>s</w:t>
      </w:r>
      <w:r w:rsidRPr="00E14577">
        <w:rPr>
          <w:sz w:val="24"/>
          <w:szCs w:val="24"/>
          <w:lang w:val="en-US" w:eastAsia="es-ES"/>
        </w:rPr>
        <w:t xml:space="preserve"> under the direction and supervision of the attorney general</w:t>
      </w:r>
      <w:r w:rsidR="006E53B8" w:rsidRPr="00E14577">
        <w:rPr>
          <w:sz w:val="24"/>
          <w:szCs w:val="24"/>
          <w:lang w:val="en-US" w:eastAsia="es-ES"/>
        </w:rPr>
        <w:t>s, which</w:t>
      </w:r>
      <w:r w:rsidRPr="00E14577">
        <w:rPr>
          <w:sz w:val="24"/>
          <w:szCs w:val="24"/>
          <w:lang w:val="en-US" w:eastAsia="es-ES"/>
        </w:rPr>
        <w:t xml:space="preserve"> preclude</w:t>
      </w:r>
      <w:r w:rsidR="006E53B8" w:rsidRPr="00E14577">
        <w:rPr>
          <w:sz w:val="24"/>
          <w:szCs w:val="24"/>
          <w:lang w:val="en-US" w:eastAsia="es-ES"/>
        </w:rPr>
        <w:t>s</w:t>
      </w:r>
      <w:r w:rsidRPr="00E14577">
        <w:rPr>
          <w:sz w:val="24"/>
          <w:szCs w:val="24"/>
          <w:lang w:val="en-US" w:eastAsia="es-ES"/>
        </w:rPr>
        <w:t xml:space="preserve"> any </w:t>
      </w:r>
      <w:r w:rsidR="006E53B8" w:rsidRPr="00E14577">
        <w:rPr>
          <w:sz w:val="24"/>
          <w:szCs w:val="24"/>
          <w:lang w:val="en-US" w:eastAsia="es-ES"/>
        </w:rPr>
        <w:t>trace</w:t>
      </w:r>
      <w:r w:rsidRPr="00E14577">
        <w:rPr>
          <w:sz w:val="24"/>
          <w:szCs w:val="24"/>
          <w:lang w:val="en-US" w:eastAsia="es-ES"/>
        </w:rPr>
        <w:t xml:space="preserve"> of technical and budgetary independence.</w:t>
      </w:r>
    </w:p>
    <w:p w14:paraId="5DC8B555" w14:textId="495CCB3A" w:rsidR="00AF78DE" w:rsidRPr="00E14577" w:rsidRDefault="00AF78DE" w:rsidP="00423B95">
      <w:pPr>
        <w:jc w:val="both"/>
        <w:rPr>
          <w:sz w:val="24"/>
          <w:szCs w:val="24"/>
          <w:lang w:val="en-US" w:eastAsia="es-ES"/>
        </w:rPr>
      </w:pPr>
      <w:r w:rsidRPr="00E14577">
        <w:rPr>
          <w:sz w:val="24"/>
          <w:szCs w:val="24"/>
          <w:lang w:val="en-US" w:eastAsia="es-ES"/>
        </w:rPr>
        <w:t xml:space="preserve">The lack of independence </w:t>
      </w:r>
      <w:r w:rsidR="00643879" w:rsidRPr="00E14577">
        <w:rPr>
          <w:sz w:val="24"/>
          <w:szCs w:val="24"/>
          <w:lang w:val="en-US" w:eastAsia="es-ES"/>
        </w:rPr>
        <w:t xml:space="preserve">is </w:t>
      </w:r>
      <w:r w:rsidRPr="00E14577">
        <w:rPr>
          <w:sz w:val="24"/>
          <w:szCs w:val="24"/>
          <w:lang w:val="en-US" w:eastAsia="es-ES"/>
        </w:rPr>
        <w:t>not only seen in a conflict</w:t>
      </w:r>
      <w:r w:rsidR="00643879" w:rsidRPr="00E14577">
        <w:rPr>
          <w:sz w:val="24"/>
          <w:szCs w:val="24"/>
          <w:lang w:val="en-US" w:eastAsia="es-ES"/>
        </w:rPr>
        <w:t xml:space="preserve"> related to budget (personnel and premises) </w:t>
      </w:r>
      <w:r w:rsidRPr="00E14577">
        <w:rPr>
          <w:sz w:val="24"/>
          <w:szCs w:val="24"/>
          <w:lang w:val="en-US" w:eastAsia="es-ES"/>
        </w:rPr>
        <w:t xml:space="preserve">allocation and implementation, </w:t>
      </w:r>
      <w:r w:rsidR="00643879" w:rsidRPr="00E14577">
        <w:rPr>
          <w:sz w:val="24"/>
          <w:szCs w:val="24"/>
          <w:lang w:val="en-US" w:eastAsia="es-ES"/>
        </w:rPr>
        <w:t>which is repeatedly solved</w:t>
      </w:r>
      <w:r w:rsidRPr="00E14577">
        <w:rPr>
          <w:sz w:val="24"/>
          <w:szCs w:val="24"/>
          <w:lang w:val="en-US" w:eastAsia="es-ES"/>
        </w:rPr>
        <w:t xml:space="preserve"> </w:t>
      </w:r>
      <w:r w:rsidR="00643879" w:rsidRPr="00E14577">
        <w:rPr>
          <w:sz w:val="24"/>
          <w:szCs w:val="24"/>
          <w:lang w:val="en-US" w:eastAsia="es-ES"/>
        </w:rPr>
        <w:t xml:space="preserve">with </w:t>
      </w:r>
      <w:r w:rsidRPr="00E14577">
        <w:rPr>
          <w:sz w:val="24"/>
          <w:szCs w:val="24"/>
          <w:lang w:val="en-US" w:eastAsia="es-ES"/>
        </w:rPr>
        <w:t>austerity for the defense</w:t>
      </w:r>
      <w:r w:rsidR="00643879" w:rsidRPr="00E14577">
        <w:rPr>
          <w:sz w:val="24"/>
          <w:szCs w:val="24"/>
          <w:lang w:val="en-US" w:eastAsia="es-ES"/>
        </w:rPr>
        <w:t xml:space="preserve"> system</w:t>
      </w:r>
      <w:r w:rsidRPr="00E14577">
        <w:rPr>
          <w:sz w:val="24"/>
          <w:szCs w:val="24"/>
          <w:lang w:val="en-US" w:eastAsia="es-ES"/>
        </w:rPr>
        <w:t xml:space="preserve">, in contrast to other operators such </w:t>
      </w:r>
      <w:r w:rsidR="00643879" w:rsidRPr="00E14577">
        <w:rPr>
          <w:sz w:val="24"/>
          <w:szCs w:val="24"/>
          <w:lang w:val="en-US" w:eastAsia="es-ES"/>
        </w:rPr>
        <w:t>as judges and prosecutors; moreover,</w:t>
      </w:r>
      <w:r w:rsidRPr="00E14577">
        <w:rPr>
          <w:sz w:val="24"/>
          <w:szCs w:val="24"/>
          <w:lang w:val="en-US" w:eastAsia="es-ES"/>
        </w:rPr>
        <w:t xml:space="preserve"> there is a </w:t>
      </w:r>
      <w:r w:rsidR="00643879" w:rsidRPr="00E14577">
        <w:rPr>
          <w:sz w:val="24"/>
          <w:szCs w:val="24"/>
          <w:lang w:val="en-US" w:eastAsia="es-ES"/>
        </w:rPr>
        <w:t xml:space="preserve">manifest clash of </w:t>
      </w:r>
      <w:r w:rsidRPr="00E14577">
        <w:rPr>
          <w:sz w:val="24"/>
          <w:szCs w:val="24"/>
          <w:lang w:val="en-US" w:eastAsia="es-ES"/>
        </w:rPr>
        <w:t>interests.</w:t>
      </w:r>
      <w:r w:rsidR="00851657" w:rsidRPr="00E14577">
        <w:rPr>
          <w:sz w:val="24"/>
          <w:szCs w:val="24"/>
          <w:lang w:val="en-US" w:eastAsia="es-ES"/>
        </w:rPr>
        <w:t xml:space="preserve">                                                                                                                                                                                                                                </w:t>
      </w:r>
    </w:p>
    <w:p w14:paraId="77E1577D" w14:textId="0D50A849" w:rsidR="00AF78DE" w:rsidRPr="00E14577" w:rsidRDefault="00AF78DE" w:rsidP="00423B95">
      <w:pPr>
        <w:jc w:val="both"/>
        <w:rPr>
          <w:sz w:val="24"/>
          <w:szCs w:val="24"/>
          <w:lang w:val="en-US" w:eastAsia="es-ES"/>
        </w:rPr>
      </w:pPr>
      <w:r w:rsidRPr="00E14577">
        <w:rPr>
          <w:sz w:val="24"/>
          <w:szCs w:val="24"/>
          <w:lang w:val="en-US" w:eastAsia="es-ES"/>
        </w:rPr>
        <w:lastRenderedPageBreak/>
        <w:t xml:space="preserve">Especially in jurisdictions where public defenders </w:t>
      </w:r>
      <w:r w:rsidR="00D6420D" w:rsidRPr="00E14577">
        <w:rPr>
          <w:sz w:val="24"/>
          <w:szCs w:val="24"/>
          <w:lang w:val="en-US" w:eastAsia="es-ES"/>
        </w:rPr>
        <w:t>report to</w:t>
      </w:r>
      <w:r w:rsidRPr="00E14577">
        <w:rPr>
          <w:sz w:val="24"/>
          <w:szCs w:val="24"/>
          <w:lang w:val="en-US" w:eastAsia="es-ES"/>
        </w:rPr>
        <w:t xml:space="preserve"> a prosecutor, </w:t>
      </w:r>
      <w:r w:rsidR="00D6420D" w:rsidRPr="00E14577">
        <w:rPr>
          <w:sz w:val="24"/>
          <w:szCs w:val="24"/>
          <w:lang w:val="en-US" w:eastAsia="es-ES"/>
        </w:rPr>
        <w:t xml:space="preserve">there are abundant </w:t>
      </w:r>
      <w:r w:rsidRPr="00E14577">
        <w:rPr>
          <w:sz w:val="24"/>
          <w:szCs w:val="24"/>
          <w:lang w:val="en-US" w:eastAsia="es-ES"/>
        </w:rPr>
        <w:t xml:space="preserve">claims of </w:t>
      </w:r>
      <w:r w:rsidR="00D6420D" w:rsidRPr="00E14577">
        <w:rPr>
          <w:sz w:val="24"/>
          <w:szCs w:val="24"/>
          <w:lang w:val="en-US" w:eastAsia="es-ES"/>
        </w:rPr>
        <w:t>t</w:t>
      </w:r>
      <w:r w:rsidRPr="00E14577">
        <w:rPr>
          <w:sz w:val="24"/>
          <w:szCs w:val="24"/>
          <w:lang w:val="en-US" w:eastAsia="es-ES"/>
        </w:rPr>
        <w:t>rial</w:t>
      </w:r>
      <w:r w:rsidR="00D6420D" w:rsidRPr="00E14577">
        <w:rPr>
          <w:sz w:val="24"/>
          <w:szCs w:val="24"/>
          <w:lang w:val="en-US" w:eastAsia="es-ES"/>
        </w:rPr>
        <w:t xml:space="preserve"> celerity</w:t>
      </w:r>
      <w:r w:rsidRPr="00E14577">
        <w:rPr>
          <w:sz w:val="24"/>
          <w:szCs w:val="24"/>
          <w:lang w:val="en-US" w:eastAsia="es-ES"/>
        </w:rPr>
        <w:t xml:space="preserve">, which are intended to </w:t>
      </w:r>
      <w:r w:rsidR="00C25751" w:rsidRPr="00E14577">
        <w:rPr>
          <w:sz w:val="24"/>
          <w:szCs w:val="24"/>
          <w:lang w:val="en-US" w:eastAsia="es-ES"/>
        </w:rPr>
        <w:t xml:space="preserve">be </w:t>
      </w:r>
      <w:r w:rsidRPr="00E14577">
        <w:rPr>
          <w:sz w:val="24"/>
          <w:szCs w:val="24"/>
          <w:lang w:val="en-US" w:eastAsia="es-ES"/>
        </w:rPr>
        <w:t>solve</w:t>
      </w:r>
      <w:r w:rsidR="00C25751" w:rsidRPr="00E14577">
        <w:rPr>
          <w:sz w:val="24"/>
          <w:szCs w:val="24"/>
          <w:lang w:val="en-US" w:eastAsia="es-ES"/>
        </w:rPr>
        <w:t>d</w:t>
      </w:r>
      <w:r w:rsidRPr="00E14577">
        <w:rPr>
          <w:sz w:val="24"/>
          <w:szCs w:val="24"/>
          <w:lang w:val="en-US" w:eastAsia="es-ES"/>
        </w:rPr>
        <w:t xml:space="preserve"> </w:t>
      </w:r>
      <w:r w:rsidR="00D6420D" w:rsidRPr="00E14577">
        <w:rPr>
          <w:sz w:val="24"/>
          <w:szCs w:val="24"/>
          <w:lang w:val="en-US" w:eastAsia="es-ES"/>
        </w:rPr>
        <w:t>by requesting the</w:t>
      </w:r>
      <w:r w:rsidRPr="00E14577">
        <w:rPr>
          <w:sz w:val="24"/>
          <w:szCs w:val="24"/>
          <w:lang w:val="en-US" w:eastAsia="es-ES"/>
        </w:rPr>
        <w:t xml:space="preserve"> defenders </w:t>
      </w:r>
      <w:r w:rsidR="00D6420D" w:rsidRPr="00E14577">
        <w:rPr>
          <w:sz w:val="24"/>
          <w:szCs w:val="24"/>
          <w:lang w:val="en-US" w:eastAsia="es-ES"/>
        </w:rPr>
        <w:t xml:space="preserve">to </w:t>
      </w:r>
      <w:r w:rsidRPr="00E14577">
        <w:rPr>
          <w:sz w:val="24"/>
          <w:szCs w:val="24"/>
          <w:lang w:val="en-US" w:eastAsia="es-ES"/>
        </w:rPr>
        <w:t>restrict</w:t>
      </w:r>
      <w:r w:rsidR="00D6420D" w:rsidRPr="00E14577">
        <w:rPr>
          <w:sz w:val="24"/>
          <w:szCs w:val="24"/>
          <w:lang w:val="en-US" w:eastAsia="es-ES"/>
        </w:rPr>
        <w:t xml:space="preserve"> their</w:t>
      </w:r>
      <w:r w:rsidRPr="00E14577">
        <w:rPr>
          <w:sz w:val="24"/>
          <w:szCs w:val="24"/>
          <w:lang w:val="en-US" w:eastAsia="es-ES"/>
        </w:rPr>
        <w:t xml:space="preserve"> legal </w:t>
      </w:r>
      <w:r w:rsidR="00D6420D" w:rsidRPr="00E14577">
        <w:rPr>
          <w:sz w:val="24"/>
          <w:szCs w:val="24"/>
          <w:lang w:val="en-US" w:eastAsia="es-ES"/>
        </w:rPr>
        <w:t>arguments</w:t>
      </w:r>
      <w:r w:rsidRPr="00E14577">
        <w:rPr>
          <w:sz w:val="24"/>
          <w:szCs w:val="24"/>
          <w:lang w:val="en-US" w:eastAsia="es-ES"/>
        </w:rPr>
        <w:t xml:space="preserve"> in favor of </w:t>
      </w:r>
      <w:r w:rsidR="00D6420D" w:rsidRPr="00E14577">
        <w:rPr>
          <w:sz w:val="24"/>
          <w:szCs w:val="24"/>
          <w:lang w:val="en-US" w:eastAsia="es-ES"/>
        </w:rPr>
        <w:t>the individuals they represent</w:t>
      </w:r>
      <w:r w:rsidRPr="00E14577">
        <w:rPr>
          <w:sz w:val="24"/>
          <w:szCs w:val="24"/>
          <w:lang w:val="en-US" w:eastAsia="es-ES"/>
        </w:rPr>
        <w:t>.</w:t>
      </w:r>
      <w:r w:rsidR="002139E7" w:rsidRPr="00E14577">
        <w:rPr>
          <w:sz w:val="24"/>
          <w:szCs w:val="24"/>
          <w:lang w:val="en-US" w:eastAsia="es-ES"/>
        </w:rPr>
        <w:t xml:space="preserve"> </w:t>
      </w:r>
      <w:r w:rsidR="00851657" w:rsidRPr="00E14577">
        <w:rPr>
          <w:sz w:val="24"/>
          <w:szCs w:val="24"/>
          <w:lang w:val="en-US" w:eastAsia="es-ES"/>
        </w:rPr>
        <w:t xml:space="preserve">                                                                                                                                                                                                                                                                                                                                                                                                                                                                                                                                                                                                                                                                                                                                                                                                                                                                                                                                                                                                                                                                                                                                                                                                                                                                                                                                                                                                                                                                                                                                                                                                                                                                                                                                                                                                                                                                                                                                                                                                                                                                                                                                                                                                                                                                                                                                                                                                                                                                                                                                                                                                                                                                                                                                                                                                                                                                                                                                                                                                                                                                                                                                                                                                                                                                                                                                                                                                                                                                                                                                                                                                                                                                                                                                                                                                                                                                                                                                                                                                                                                                                  </w:t>
      </w:r>
    </w:p>
    <w:p w14:paraId="5426B393" w14:textId="07ED5707" w:rsidR="00AF78DE" w:rsidRPr="00E14577" w:rsidRDefault="00AF78DE" w:rsidP="00423B95">
      <w:pPr>
        <w:jc w:val="both"/>
        <w:rPr>
          <w:sz w:val="24"/>
          <w:szCs w:val="24"/>
          <w:lang w:val="en-US" w:eastAsia="es-ES"/>
        </w:rPr>
      </w:pPr>
      <w:r w:rsidRPr="00E14577">
        <w:rPr>
          <w:sz w:val="24"/>
          <w:szCs w:val="24"/>
          <w:lang w:val="en-US" w:eastAsia="es-ES"/>
        </w:rPr>
        <w:t>In</w:t>
      </w:r>
      <w:r w:rsidR="00D6420D" w:rsidRPr="00E14577">
        <w:rPr>
          <w:sz w:val="24"/>
          <w:szCs w:val="24"/>
          <w:lang w:val="en-US" w:eastAsia="es-ES"/>
        </w:rPr>
        <w:t xml:space="preserve"> the</w:t>
      </w:r>
      <w:r w:rsidRPr="00E14577">
        <w:rPr>
          <w:sz w:val="24"/>
          <w:szCs w:val="24"/>
          <w:lang w:val="en-US" w:eastAsia="es-ES"/>
        </w:rPr>
        <w:t xml:space="preserve"> light of the foregoing and recalling the observation</w:t>
      </w:r>
      <w:r w:rsidR="00D6420D" w:rsidRPr="00E14577">
        <w:rPr>
          <w:sz w:val="24"/>
          <w:szCs w:val="24"/>
          <w:lang w:val="en-US" w:eastAsia="es-ES"/>
        </w:rPr>
        <w:t xml:space="preserve"> No. 20 </w:t>
      </w:r>
      <w:r w:rsidRPr="00E14577">
        <w:rPr>
          <w:sz w:val="24"/>
          <w:szCs w:val="24"/>
          <w:lang w:val="en-US" w:eastAsia="es-ES"/>
        </w:rPr>
        <w:t xml:space="preserve">in the previous report of the Committee on Human Rights on Argentina (CCPR/C/ARG/CO/4), it is suggested </w:t>
      </w:r>
      <w:r w:rsidR="00D6420D" w:rsidRPr="00E14577">
        <w:rPr>
          <w:sz w:val="24"/>
          <w:szCs w:val="24"/>
          <w:lang w:val="en-US" w:eastAsia="es-ES"/>
        </w:rPr>
        <w:t xml:space="preserve">that </w:t>
      </w:r>
      <w:r w:rsidRPr="00E14577">
        <w:rPr>
          <w:sz w:val="24"/>
          <w:szCs w:val="24"/>
          <w:lang w:val="en-US" w:eastAsia="es-ES"/>
        </w:rPr>
        <w:t xml:space="preserve">the Committee </w:t>
      </w:r>
      <w:r w:rsidR="00D6420D" w:rsidRPr="00E14577">
        <w:rPr>
          <w:sz w:val="24"/>
          <w:szCs w:val="24"/>
          <w:lang w:val="en-US" w:eastAsia="es-ES"/>
        </w:rPr>
        <w:t xml:space="preserve">should </w:t>
      </w:r>
      <w:r w:rsidRPr="00E14577">
        <w:rPr>
          <w:sz w:val="24"/>
          <w:szCs w:val="24"/>
          <w:lang w:val="en-US" w:eastAsia="es-ES"/>
        </w:rPr>
        <w:t>urge the State to observe the following recommendations:</w:t>
      </w:r>
    </w:p>
    <w:p w14:paraId="3FBE05AF" w14:textId="77777777" w:rsidR="004227CF" w:rsidRPr="00E14577" w:rsidRDefault="004227CF" w:rsidP="004227CF">
      <w:pPr>
        <w:jc w:val="both"/>
        <w:rPr>
          <w:b/>
          <w:sz w:val="24"/>
          <w:szCs w:val="24"/>
          <w:lang w:val="en-US"/>
        </w:rPr>
      </w:pPr>
      <w:r w:rsidRPr="00E14577">
        <w:rPr>
          <w:b/>
          <w:sz w:val="24"/>
          <w:szCs w:val="24"/>
          <w:lang w:val="en-US"/>
        </w:rPr>
        <w:t>• The State party should ensure the independence, as well as the financial autarchy and functional autonomy of Public Defenders, at both federal and provincial level, with the additional aim of preventing public defenders from having to abide by judges’ or prosecutors’ guidelines, directions or hierarchical responsibility.</w:t>
      </w:r>
    </w:p>
    <w:p w14:paraId="77ECE935" w14:textId="37304AAF" w:rsidR="004227CF" w:rsidRPr="00E14577" w:rsidRDefault="004227CF" w:rsidP="004227CF">
      <w:pPr>
        <w:jc w:val="both"/>
        <w:rPr>
          <w:b/>
          <w:sz w:val="24"/>
          <w:szCs w:val="24"/>
          <w:lang w:val="en-US"/>
        </w:rPr>
      </w:pPr>
      <w:r w:rsidRPr="00E14577">
        <w:rPr>
          <w:b/>
          <w:sz w:val="24"/>
          <w:szCs w:val="24"/>
          <w:lang w:val="en-US"/>
        </w:rPr>
        <w:t xml:space="preserve">• The State should also take steps to ensure that Public Defenders can provide a timely and effective service, aimed at protecting the rights enclosed in the Covenant to anyone suspected of a crime –from the moment of police apprehension, throughout the trial and the appeal and </w:t>
      </w:r>
      <w:r w:rsidR="00237045">
        <w:rPr>
          <w:b/>
          <w:sz w:val="24"/>
          <w:szCs w:val="24"/>
          <w:lang w:val="en-US"/>
        </w:rPr>
        <w:t>enforcement of the sentence</w:t>
      </w:r>
      <w:r w:rsidRPr="00E14577">
        <w:rPr>
          <w:b/>
          <w:sz w:val="24"/>
          <w:szCs w:val="24"/>
          <w:lang w:val="en-US"/>
        </w:rPr>
        <w:t xml:space="preserve"> procedures-, for which they should be assigned sufficient material and human resources. The guarantee should be binding in both federal and provincial jurisdictions on equal terms.</w:t>
      </w:r>
    </w:p>
    <w:p w14:paraId="4EB84E63" w14:textId="77777777" w:rsidR="004227CF" w:rsidRPr="00E14577" w:rsidRDefault="004227CF" w:rsidP="004227CF">
      <w:pPr>
        <w:jc w:val="both"/>
        <w:rPr>
          <w:b/>
          <w:sz w:val="24"/>
          <w:szCs w:val="24"/>
          <w:lang w:val="en-US"/>
        </w:rPr>
      </w:pPr>
    </w:p>
    <w:p w14:paraId="56BB7FE7" w14:textId="77777777" w:rsidR="004227CF" w:rsidRPr="00E14577" w:rsidRDefault="004227CF" w:rsidP="004227CF">
      <w:pPr>
        <w:jc w:val="both"/>
        <w:rPr>
          <w:b/>
          <w:sz w:val="24"/>
          <w:szCs w:val="24"/>
          <w:lang w:val="en-US"/>
        </w:rPr>
      </w:pPr>
      <w:r w:rsidRPr="00E14577">
        <w:rPr>
          <w:b/>
          <w:sz w:val="24"/>
          <w:szCs w:val="24"/>
          <w:lang w:val="en-US"/>
        </w:rPr>
        <w:t>VIII. JUDICIAL GUARANTEES (Art. 14)</w:t>
      </w:r>
    </w:p>
    <w:p w14:paraId="76AFEB47" w14:textId="52ADFCAE" w:rsidR="00AF78DE" w:rsidRPr="00E14577" w:rsidRDefault="00AF78DE" w:rsidP="00423B95">
      <w:pPr>
        <w:jc w:val="both"/>
        <w:rPr>
          <w:sz w:val="24"/>
          <w:szCs w:val="24"/>
          <w:u w:val="single"/>
          <w:lang w:val="en-US" w:eastAsia="es-ES"/>
        </w:rPr>
      </w:pPr>
      <w:r w:rsidRPr="00E14577">
        <w:rPr>
          <w:sz w:val="24"/>
          <w:szCs w:val="24"/>
          <w:u w:val="single"/>
          <w:lang w:val="en-US" w:eastAsia="es-ES"/>
        </w:rPr>
        <w:t xml:space="preserve">a. Right of appeal in criminal </w:t>
      </w:r>
      <w:r w:rsidR="003C37F6" w:rsidRPr="00E14577">
        <w:rPr>
          <w:sz w:val="24"/>
          <w:szCs w:val="24"/>
          <w:u w:val="single"/>
          <w:lang w:val="en-US" w:eastAsia="es-ES"/>
        </w:rPr>
        <w:t>proceedings</w:t>
      </w:r>
    </w:p>
    <w:p w14:paraId="55E208D7" w14:textId="12E6C20E" w:rsidR="00AF78DE" w:rsidRPr="00E14577" w:rsidRDefault="00AF78DE" w:rsidP="00423B95">
      <w:pPr>
        <w:jc w:val="both"/>
        <w:rPr>
          <w:sz w:val="24"/>
          <w:szCs w:val="24"/>
          <w:lang w:val="en-US" w:eastAsia="es-ES"/>
        </w:rPr>
      </w:pPr>
      <w:r w:rsidRPr="00E14577">
        <w:rPr>
          <w:sz w:val="24"/>
          <w:szCs w:val="24"/>
          <w:lang w:val="en-US" w:eastAsia="es-ES"/>
        </w:rPr>
        <w:t xml:space="preserve">The duty of the Argentine State to </w:t>
      </w:r>
      <w:r w:rsidR="007506BA" w:rsidRPr="00E14577">
        <w:rPr>
          <w:sz w:val="24"/>
          <w:szCs w:val="24"/>
          <w:lang w:val="en-US" w:eastAsia="es-ES"/>
        </w:rPr>
        <w:t>match</w:t>
      </w:r>
      <w:r w:rsidRPr="00E14577">
        <w:rPr>
          <w:sz w:val="24"/>
          <w:szCs w:val="24"/>
          <w:lang w:val="en-US" w:eastAsia="es-ES"/>
        </w:rPr>
        <w:t xml:space="preserve"> its legal system with the right of every person convicted of a crime to appeal to a higher court to substantially revise the conviction, remains unfulfilled despite the Committee's concluding observations and the sentence imposed to Argentina by the Inter-American Court of Human Rights in the "Mendoza and others vs. Argentina"</w:t>
      </w:r>
      <w:r w:rsidR="00C8698A" w:rsidRPr="00E14577">
        <w:rPr>
          <w:sz w:val="24"/>
          <w:szCs w:val="24"/>
          <w:lang w:val="en-US" w:eastAsia="es-ES"/>
        </w:rPr>
        <w:t xml:space="preserve"> case</w:t>
      </w:r>
      <w:r w:rsidRPr="00E14577">
        <w:rPr>
          <w:sz w:val="24"/>
          <w:szCs w:val="24"/>
          <w:lang w:val="en-US" w:eastAsia="es-ES"/>
        </w:rPr>
        <w:t>.</w:t>
      </w:r>
    </w:p>
    <w:p w14:paraId="5B79F84B" w14:textId="0C196FFD" w:rsidR="00AF78DE" w:rsidRPr="00E14577" w:rsidRDefault="00EE2D68" w:rsidP="00423B95">
      <w:pPr>
        <w:jc w:val="both"/>
        <w:rPr>
          <w:sz w:val="24"/>
          <w:szCs w:val="24"/>
          <w:lang w:val="en-US" w:eastAsia="es-ES"/>
        </w:rPr>
      </w:pPr>
      <w:r w:rsidRPr="00E14577">
        <w:rPr>
          <w:sz w:val="24"/>
          <w:szCs w:val="24"/>
          <w:lang w:val="en-US" w:eastAsia="es-ES"/>
        </w:rPr>
        <w:t>Law No. 2</w:t>
      </w:r>
      <w:r w:rsidR="00AF78DE" w:rsidRPr="00E14577">
        <w:rPr>
          <w:sz w:val="24"/>
          <w:szCs w:val="24"/>
          <w:lang w:val="en-US" w:eastAsia="es-ES"/>
        </w:rPr>
        <w:t>7063 (establishing a new</w:t>
      </w:r>
      <w:r w:rsidRPr="00E14577">
        <w:rPr>
          <w:sz w:val="24"/>
          <w:szCs w:val="24"/>
          <w:lang w:val="en-US" w:eastAsia="es-ES"/>
        </w:rPr>
        <w:t xml:space="preserve"> National Criminal Procedural Code</w:t>
      </w:r>
      <w:r w:rsidR="00AF78DE" w:rsidRPr="00E14577">
        <w:rPr>
          <w:sz w:val="24"/>
          <w:szCs w:val="24"/>
          <w:lang w:val="en-US" w:eastAsia="es-ES"/>
        </w:rPr>
        <w:t xml:space="preserve">) could be compatible, </w:t>
      </w:r>
      <w:r w:rsidRPr="00E14577">
        <w:rPr>
          <w:sz w:val="24"/>
          <w:szCs w:val="24"/>
          <w:lang w:val="en-US" w:eastAsia="es-ES"/>
        </w:rPr>
        <w:t xml:space="preserve">if </w:t>
      </w:r>
      <w:r w:rsidR="00AF78DE" w:rsidRPr="00E14577">
        <w:rPr>
          <w:sz w:val="24"/>
          <w:szCs w:val="24"/>
          <w:lang w:val="en-US" w:eastAsia="es-ES"/>
        </w:rPr>
        <w:t>enter</w:t>
      </w:r>
      <w:r w:rsidRPr="00E14577">
        <w:rPr>
          <w:sz w:val="24"/>
          <w:szCs w:val="24"/>
          <w:lang w:val="en-US" w:eastAsia="es-ES"/>
        </w:rPr>
        <w:t>ed</w:t>
      </w:r>
      <w:r w:rsidR="00AF78DE" w:rsidRPr="00E14577">
        <w:rPr>
          <w:sz w:val="24"/>
          <w:szCs w:val="24"/>
          <w:lang w:val="en-US" w:eastAsia="es-ES"/>
        </w:rPr>
        <w:t xml:space="preserve"> into force, with international human rights standards on the right to appeal. However, it should be emphasized that this reform applies only </w:t>
      </w:r>
      <w:r w:rsidRPr="00E14577">
        <w:rPr>
          <w:sz w:val="24"/>
          <w:szCs w:val="24"/>
          <w:lang w:val="en-US" w:eastAsia="es-ES"/>
        </w:rPr>
        <w:t>to</w:t>
      </w:r>
      <w:r w:rsidR="00AF78DE" w:rsidRPr="00E14577">
        <w:rPr>
          <w:sz w:val="24"/>
          <w:szCs w:val="24"/>
          <w:lang w:val="en-US" w:eastAsia="es-ES"/>
        </w:rPr>
        <w:t xml:space="preserve"> the </w:t>
      </w:r>
      <w:r w:rsidR="00AF78DE" w:rsidRPr="00E14577">
        <w:rPr>
          <w:rFonts w:cs="Times New Roman"/>
          <w:sz w:val="24"/>
          <w:szCs w:val="24"/>
          <w:lang w:val="en-US" w:eastAsia="es-ES"/>
        </w:rPr>
        <w:t>​​</w:t>
      </w:r>
      <w:r w:rsidR="00AF78DE" w:rsidRPr="00E14577">
        <w:rPr>
          <w:sz w:val="24"/>
          <w:szCs w:val="24"/>
          <w:lang w:val="en-US" w:eastAsia="es-ES"/>
        </w:rPr>
        <w:t xml:space="preserve">federal jurisdiction </w:t>
      </w:r>
      <w:r w:rsidRPr="00E14577">
        <w:rPr>
          <w:sz w:val="24"/>
          <w:szCs w:val="24"/>
          <w:lang w:val="en-US" w:eastAsia="es-ES"/>
        </w:rPr>
        <w:t>throughout</w:t>
      </w:r>
      <w:r w:rsidR="00AF78DE" w:rsidRPr="00E14577">
        <w:rPr>
          <w:sz w:val="24"/>
          <w:szCs w:val="24"/>
          <w:lang w:val="en-US" w:eastAsia="es-ES"/>
        </w:rPr>
        <w:t xml:space="preserve"> the country and </w:t>
      </w:r>
      <w:r w:rsidRPr="00E14577">
        <w:rPr>
          <w:sz w:val="24"/>
          <w:szCs w:val="24"/>
          <w:lang w:val="en-US" w:eastAsia="es-ES"/>
        </w:rPr>
        <w:t xml:space="preserve">to the </w:t>
      </w:r>
      <w:r w:rsidR="00AF78DE" w:rsidRPr="00E14577">
        <w:rPr>
          <w:sz w:val="24"/>
          <w:szCs w:val="24"/>
          <w:lang w:val="en-US" w:eastAsia="es-ES"/>
        </w:rPr>
        <w:t>"national" justice</w:t>
      </w:r>
      <w:r w:rsidRPr="00E14577">
        <w:rPr>
          <w:sz w:val="24"/>
          <w:szCs w:val="24"/>
          <w:lang w:val="en-US" w:eastAsia="es-ES"/>
        </w:rPr>
        <w:t xml:space="preserve"> system</w:t>
      </w:r>
      <w:r w:rsidR="00AF78DE" w:rsidRPr="00E14577">
        <w:rPr>
          <w:sz w:val="24"/>
          <w:szCs w:val="24"/>
          <w:lang w:val="en-US" w:eastAsia="es-ES"/>
        </w:rPr>
        <w:t xml:space="preserve"> of the Federal Capital, so </w:t>
      </w:r>
      <w:r w:rsidRPr="00E14577">
        <w:rPr>
          <w:sz w:val="24"/>
          <w:szCs w:val="24"/>
          <w:lang w:val="en-US" w:eastAsia="es-ES"/>
        </w:rPr>
        <w:t>it</w:t>
      </w:r>
      <w:r w:rsidR="00AF78DE" w:rsidRPr="00E14577">
        <w:rPr>
          <w:sz w:val="24"/>
          <w:szCs w:val="24"/>
          <w:lang w:val="en-US" w:eastAsia="es-ES"/>
        </w:rPr>
        <w:t xml:space="preserve"> does not </w:t>
      </w:r>
      <w:r w:rsidRPr="00E14577">
        <w:rPr>
          <w:sz w:val="24"/>
          <w:szCs w:val="24"/>
          <w:lang w:val="en-US" w:eastAsia="es-ES"/>
        </w:rPr>
        <w:t>extent to</w:t>
      </w:r>
      <w:r w:rsidR="00AF78DE" w:rsidRPr="00E14577">
        <w:rPr>
          <w:sz w:val="24"/>
          <w:szCs w:val="24"/>
          <w:lang w:val="en-US" w:eastAsia="es-ES"/>
        </w:rPr>
        <w:t xml:space="preserve"> the administration of ordinary justice of the twenty</w:t>
      </w:r>
      <w:r w:rsidRPr="00E14577">
        <w:rPr>
          <w:sz w:val="24"/>
          <w:szCs w:val="24"/>
          <w:lang w:val="en-US" w:eastAsia="es-ES"/>
        </w:rPr>
        <w:t xml:space="preserve"> three</w:t>
      </w:r>
      <w:r w:rsidR="00AF78DE" w:rsidRPr="00E14577">
        <w:rPr>
          <w:sz w:val="24"/>
          <w:szCs w:val="24"/>
          <w:lang w:val="en-US" w:eastAsia="es-ES"/>
        </w:rPr>
        <w:t xml:space="preserve"> provinces</w:t>
      </w:r>
      <w:r w:rsidRPr="00E14577">
        <w:rPr>
          <w:sz w:val="24"/>
          <w:szCs w:val="24"/>
          <w:lang w:val="en-US" w:eastAsia="es-ES"/>
        </w:rPr>
        <w:t>, nor to that of the</w:t>
      </w:r>
      <w:r w:rsidR="00AF78DE" w:rsidRPr="00E14577">
        <w:rPr>
          <w:sz w:val="24"/>
          <w:szCs w:val="24"/>
          <w:lang w:val="en-US" w:eastAsia="es-ES"/>
        </w:rPr>
        <w:t xml:space="preserve"> Autonomous City of Buenos Aires, </w:t>
      </w:r>
      <w:r w:rsidRPr="00E14577">
        <w:rPr>
          <w:sz w:val="24"/>
          <w:szCs w:val="24"/>
          <w:lang w:val="en-US" w:eastAsia="es-ES"/>
        </w:rPr>
        <w:t xml:space="preserve">aside from the fact that it was </w:t>
      </w:r>
      <w:r w:rsidR="00AF78DE" w:rsidRPr="00E14577">
        <w:rPr>
          <w:sz w:val="24"/>
          <w:szCs w:val="24"/>
          <w:lang w:val="en-US" w:eastAsia="es-ES"/>
        </w:rPr>
        <w:t>suspended by</w:t>
      </w:r>
      <w:r w:rsidRPr="00E14577">
        <w:rPr>
          <w:sz w:val="24"/>
          <w:szCs w:val="24"/>
          <w:lang w:val="en-US" w:eastAsia="es-ES"/>
        </w:rPr>
        <w:t xml:space="preserve"> the</w:t>
      </w:r>
      <w:r w:rsidR="00AF78DE" w:rsidRPr="00E14577">
        <w:rPr>
          <w:sz w:val="24"/>
          <w:szCs w:val="24"/>
          <w:lang w:val="en-US" w:eastAsia="es-ES"/>
        </w:rPr>
        <w:t xml:space="preserve"> presidentia</w:t>
      </w:r>
      <w:r w:rsidRPr="00E14577">
        <w:rPr>
          <w:sz w:val="24"/>
          <w:szCs w:val="24"/>
          <w:lang w:val="en-US" w:eastAsia="es-ES"/>
        </w:rPr>
        <w:t>l Decree N</w:t>
      </w:r>
      <w:r w:rsidR="00AF78DE" w:rsidRPr="00E14577">
        <w:rPr>
          <w:sz w:val="24"/>
          <w:szCs w:val="24"/>
          <w:lang w:val="en-US" w:eastAsia="es-ES"/>
        </w:rPr>
        <w:t>o. 257/2015.</w:t>
      </w:r>
    </w:p>
    <w:p w14:paraId="1CE1A175" w14:textId="1F848F59" w:rsidR="00AF78DE" w:rsidRPr="00E14577" w:rsidRDefault="004464CC" w:rsidP="00423B95">
      <w:pPr>
        <w:jc w:val="both"/>
        <w:rPr>
          <w:sz w:val="24"/>
          <w:szCs w:val="24"/>
          <w:lang w:val="en-US" w:eastAsia="es-ES"/>
        </w:rPr>
      </w:pPr>
      <w:r w:rsidRPr="00E14577">
        <w:rPr>
          <w:sz w:val="24"/>
          <w:szCs w:val="24"/>
          <w:lang w:val="en-US" w:eastAsia="es-ES"/>
        </w:rPr>
        <w:t>We</w:t>
      </w:r>
      <w:r w:rsidR="00AF78DE" w:rsidRPr="00E14577">
        <w:rPr>
          <w:sz w:val="24"/>
          <w:szCs w:val="24"/>
          <w:lang w:val="en-US" w:eastAsia="es-ES"/>
        </w:rPr>
        <w:t xml:space="preserve"> suggest that the Human Rights Committee </w:t>
      </w:r>
      <w:r w:rsidRPr="00E14577">
        <w:rPr>
          <w:sz w:val="24"/>
          <w:szCs w:val="24"/>
          <w:lang w:val="en-US" w:eastAsia="es-ES"/>
        </w:rPr>
        <w:t>should adopt</w:t>
      </w:r>
      <w:r w:rsidR="00AF78DE" w:rsidRPr="00E14577">
        <w:rPr>
          <w:sz w:val="24"/>
          <w:szCs w:val="24"/>
          <w:lang w:val="en-US" w:eastAsia="es-ES"/>
        </w:rPr>
        <w:t xml:space="preserve"> the following recommendation:</w:t>
      </w:r>
    </w:p>
    <w:p w14:paraId="59112CF7" w14:textId="77777777" w:rsidR="006B4414" w:rsidRPr="00E14577" w:rsidRDefault="006B4414" w:rsidP="006B4414">
      <w:pPr>
        <w:jc w:val="both"/>
        <w:rPr>
          <w:b/>
          <w:sz w:val="24"/>
          <w:szCs w:val="24"/>
          <w:lang w:val="en-US"/>
        </w:rPr>
      </w:pPr>
      <w:r w:rsidRPr="00E14577">
        <w:rPr>
          <w:b/>
          <w:sz w:val="24"/>
          <w:szCs w:val="24"/>
          <w:lang w:val="en-US"/>
        </w:rPr>
        <w:t>• The State should adapt its legislation to ensure the right to appeal of any person convicted of a crime, in any instance, under the terms of General Comment No. 32 of the Committee. To this end, and considering that Argentina is a federal state, it is necessary to enact and enforce a federal "framework" regulation ensuring minimum standards on the right to appeal in all Argentine jurisdictions.</w:t>
      </w:r>
    </w:p>
    <w:p w14:paraId="2AD19BF1" w14:textId="06612D3D" w:rsidR="00AF78DE" w:rsidRPr="00E14577" w:rsidRDefault="00AF78DE" w:rsidP="00423B95">
      <w:pPr>
        <w:jc w:val="both"/>
        <w:rPr>
          <w:b/>
          <w:sz w:val="24"/>
          <w:szCs w:val="24"/>
          <w:lang w:val="en-US" w:eastAsia="es-ES"/>
        </w:rPr>
      </w:pPr>
    </w:p>
    <w:p w14:paraId="2940C662" w14:textId="2BB70418" w:rsidR="00AF78DE" w:rsidRPr="00E14577" w:rsidRDefault="00AF78DE" w:rsidP="00423B95">
      <w:pPr>
        <w:jc w:val="both"/>
        <w:rPr>
          <w:sz w:val="24"/>
          <w:szCs w:val="24"/>
          <w:u w:val="single"/>
          <w:lang w:val="en-US" w:eastAsia="es-ES"/>
        </w:rPr>
      </w:pPr>
      <w:r w:rsidRPr="00E14577">
        <w:rPr>
          <w:sz w:val="24"/>
          <w:szCs w:val="24"/>
          <w:u w:val="single"/>
          <w:lang w:val="en-US" w:eastAsia="es-ES"/>
        </w:rPr>
        <w:t>b. Police arrest without</w:t>
      </w:r>
      <w:r w:rsidR="00F708C5" w:rsidRPr="00E14577">
        <w:rPr>
          <w:sz w:val="24"/>
          <w:szCs w:val="24"/>
          <w:u w:val="single"/>
          <w:lang w:val="en-US" w:eastAsia="es-ES"/>
        </w:rPr>
        <w:t xml:space="preserve"> a</w:t>
      </w:r>
      <w:r w:rsidRPr="00E14577">
        <w:rPr>
          <w:sz w:val="24"/>
          <w:szCs w:val="24"/>
          <w:u w:val="single"/>
          <w:lang w:val="en-US" w:eastAsia="es-ES"/>
        </w:rPr>
        <w:t xml:space="preserve"> warrant</w:t>
      </w:r>
    </w:p>
    <w:p w14:paraId="350763F6" w14:textId="59963A7D" w:rsidR="00AF78DE" w:rsidRPr="00E14577" w:rsidRDefault="00AF78DE" w:rsidP="00423B95">
      <w:pPr>
        <w:jc w:val="both"/>
        <w:rPr>
          <w:sz w:val="24"/>
          <w:szCs w:val="24"/>
          <w:lang w:val="en-US" w:eastAsia="es-ES"/>
        </w:rPr>
      </w:pPr>
      <w:r w:rsidRPr="00E14577">
        <w:rPr>
          <w:sz w:val="24"/>
          <w:szCs w:val="24"/>
          <w:lang w:val="en-US" w:eastAsia="es-ES"/>
        </w:rPr>
        <w:t xml:space="preserve">Regardless of international standards governing the matter, at the local level Article 18 of the </w:t>
      </w:r>
      <w:r w:rsidR="003C37F6" w:rsidRPr="00E14577">
        <w:rPr>
          <w:sz w:val="24"/>
          <w:szCs w:val="24"/>
          <w:lang w:val="en-US" w:eastAsia="es-ES"/>
        </w:rPr>
        <w:t>a</w:t>
      </w:r>
      <w:r w:rsidRPr="00E14577">
        <w:rPr>
          <w:sz w:val="24"/>
          <w:szCs w:val="24"/>
          <w:lang w:val="en-US" w:eastAsia="es-ES"/>
        </w:rPr>
        <w:t>rgenti</w:t>
      </w:r>
      <w:r w:rsidR="00F708C5" w:rsidRPr="00E14577">
        <w:rPr>
          <w:sz w:val="24"/>
          <w:szCs w:val="24"/>
          <w:lang w:val="en-US" w:eastAsia="es-ES"/>
        </w:rPr>
        <w:t>n</w:t>
      </w:r>
      <w:r w:rsidR="003C37F6" w:rsidRPr="00E14577">
        <w:rPr>
          <w:sz w:val="24"/>
          <w:szCs w:val="24"/>
          <w:lang w:val="en-US" w:eastAsia="es-ES"/>
        </w:rPr>
        <w:t>e</w:t>
      </w:r>
      <w:r w:rsidR="00F708C5" w:rsidRPr="00E14577">
        <w:rPr>
          <w:sz w:val="24"/>
          <w:szCs w:val="24"/>
          <w:lang w:val="en-US" w:eastAsia="es-ES"/>
        </w:rPr>
        <w:t xml:space="preserve"> Constitution provides that "n</w:t>
      </w:r>
      <w:r w:rsidRPr="00E14577">
        <w:rPr>
          <w:sz w:val="24"/>
          <w:szCs w:val="24"/>
          <w:lang w:val="en-US" w:eastAsia="es-ES"/>
        </w:rPr>
        <w:t xml:space="preserve">o one shall be [... I arrested except by written order of the competent authority". </w:t>
      </w:r>
      <w:r w:rsidR="00F708C5" w:rsidRPr="00E14577">
        <w:rPr>
          <w:sz w:val="24"/>
          <w:szCs w:val="24"/>
          <w:lang w:val="en-US" w:eastAsia="es-ES"/>
        </w:rPr>
        <w:t xml:space="preserve">The </w:t>
      </w:r>
      <w:r w:rsidRPr="00E14577">
        <w:rPr>
          <w:sz w:val="24"/>
          <w:szCs w:val="24"/>
          <w:lang w:val="en-US" w:eastAsia="es-ES"/>
        </w:rPr>
        <w:t xml:space="preserve">Argentine doctrine and jurisprudence interpreted the "competent authority" </w:t>
      </w:r>
      <w:r w:rsidR="00F708C5" w:rsidRPr="00E14577">
        <w:rPr>
          <w:sz w:val="24"/>
          <w:szCs w:val="24"/>
          <w:lang w:val="en-US" w:eastAsia="es-ES"/>
        </w:rPr>
        <w:t>as</w:t>
      </w:r>
      <w:r w:rsidRPr="00E14577">
        <w:rPr>
          <w:sz w:val="24"/>
          <w:szCs w:val="24"/>
          <w:lang w:val="en-US" w:eastAsia="es-ES"/>
        </w:rPr>
        <w:t xml:space="preserve"> the </w:t>
      </w:r>
      <w:r w:rsidR="00F708C5" w:rsidRPr="00E14577">
        <w:rPr>
          <w:sz w:val="24"/>
          <w:szCs w:val="24"/>
          <w:lang w:val="en-US" w:eastAsia="es-ES"/>
        </w:rPr>
        <w:t>judiciary</w:t>
      </w:r>
      <w:r w:rsidRPr="00E14577">
        <w:rPr>
          <w:sz w:val="24"/>
          <w:szCs w:val="24"/>
          <w:lang w:val="en-US" w:eastAsia="es-ES"/>
        </w:rPr>
        <w:t xml:space="preserve">, and that only in exceptional circumstances where </w:t>
      </w:r>
      <w:r w:rsidR="00F708C5" w:rsidRPr="00E14577">
        <w:rPr>
          <w:sz w:val="24"/>
          <w:szCs w:val="24"/>
          <w:lang w:val="en-US" w:eastAsia="es-ES"/>
        </w:rPr>
        <w:t>prior requirement of a court order</w:t>
      </w:r>
      <w:r w:rsidRPr="00E14577">
        <w:rPr>
          <w:sz w:val="24"/>
          <w:szCs w:val="24"/>
          <w:lang w:val="en-US" w:eastAsia="es-ES"/>
        </w:rPr>
        <w:t xml:space="preserve"> would be impractical,</w:t>
      </w:r>
      <w:r w:rsidR="00F708C5" w:rsidRPr="00E14577">
        <w:rPr>
          <w:sz w:val="24"/>
          <w:szCs w:val="24"/>
          <w:lang w:val="en-US" w:eastAsia="es-ES"/>
        </w:rPr>
        <w:t xml:space="preserve"> will that requirement be dismissed</w:t>
      </w:r>
      <w:r w:rsidRPr="00E14577">
        <w:rPr>
          <w:sz w:val="24"/>
          <w:szCs w:val="24"/>
          <w:lang w:val="en-US" w:eastAsia="es-ES"/>
        </w:rPr>
        <w:t>.</w:t>
      </w:r>
    </w:p>
    <w:p w14:paraId="77929D58" w14:textId="1B926423" w:rsidR="00AF78DE" w:rsidRPr="00E14577" w:rsidRDefault="00AF78DE" w:rsidP="00423B95">
      <w:pPr>
        <w:jc w:val="both"/>
        <w:rPr>
          <w:sz w:val="24"/>
          <w:szCs w:val="24"/>
          <w:lang w:val="en-US" w:eastAsia="es-ES"/>
        </w:rPr>
      </w:pPr>
      <w:r w:rsidRPr="00E14577">
        <w:rPr>
          <w:sz w:val="24"/>
          <w:szCs w:val="24"/>
          <w:lang w:val="en-US" w:eastAsia="es-ES"/>
        </w:rPr>
        <w:t>As noted</w:t>
      </w:r>
      <w:r w:rsidR="00F708C5" w:rsidRPr="00E14577">
        <w:rPr>
          <w:sz w:val="24"/>
          <w:szCs w:val="24"/>
          <w:lang w:val="en-US" w:eastAsia="es-ES"/>
        </w:rPr>
        <w:t>,</w:t>
      </w:r>
      <w:r w:rsidRPr="00E14577">
        <w:rPr>
          <w:sz w:val="24"/>
          <w:szCs w:val="24"/>
          <w:lang w:val="en-US" w:eastAsia="es-ES"/>
        </w:rPr>
        <w:t xml:space="preserve"> these rules</w:t>
      </w:r>
      <w:r w:rsidR="00F708C5" w:rsidRPr="00E14577">
        <w:rPr>
          <w:sz w:val="24"/>
          <w:szCs w:val="24"/>
          <w:lang w:val="en-US" w:eastAsia="es-ES"/>
        </w:rPr>
        <w:t xml:space="preserve"> –if well interpreted-</w:t>
      </w:r>
      <w:r w:rsidRPr="00E14577">
        <w:rPr>
          <w:sz w:val="24"/>
          <w:szCs w:val="24"/>
          <w:lang w:val="en-US" w:eastAsia="es-ES"/>
        </w:rPr>
        <w:t xml:space="preserve"> generally require</w:t>
      </w:r>
      <w:r w:rsidR="003C37F6" w:rsidRPr="00E14577">
        <w:rPr>
          <w:sz w:val="24"/>
          <w:szCs w:val="24"/>
          <w:lang w:val="en-US" w:eastAsia="es-ES"/>
        </w:rPr>
        <w:t xml:space="preserve"> objective grounds of suspicion</w:t>
      </w:r>
      <w:r w:rsidRPr="00E14577">
        <w:rPr>
          <w:sz w:val="24"/>
          <w:szCs w:val="24"/>
          <w:lang w:val="en-US" w:eastAsia="es-ES"/>
        </w:rPr>
        <w:t xml:space="preserve"> </w:t>
      </w:r>
      <w:r w:rsidR="003C37F6" w:rsidRPr="00E14577">
        <w:rPr>
          <w:sz w:val="24"/>
          <w:szCs w:val="24"/>
          <w:lang w:val="en-US" w:eastAsia="es-ES"/>
        </w:rPr>
        <w:t xml:space="preserve">for </w:t>
      </w:r>
      <w:r w:rsidRPr="00E14577">
        <w:rPr>
          <w:sz w:val="24"/>
          <w:szCs w:val="24"/>
          <w:lang w:val="en-US" w:eastAsia="es-ES"/>
        </w:rPr>
        <w:t xml:space="preserve">police </w:t>
      </w:r>
      <w:r w:rsidR="003C37F6" w:rsidRPr="00E14577">
        <w:rPr>
          <w:sz w:val="24"/>
          <w:szCs w:val="24"/>
          <w:lang w:val="en-US" w:eastAsia="es-ES"/>
        </w:rPr>
        <w:t xml:space="preserve">arrests </w:t>
      </w:r>
      <w:r w:rsidR="00F708C5" w:rsidRPr="00E14577">
        <w:rPr>
          <w:sz w:val="24"/>
          <w:szCs w:val="24"/>
          <w:lang w:val="en-US" w:eastAsia="es-ES"/>
        </w:rPr>
        <w:t xml:space="preserve"> (</w:t>
      </w:r>
      <w:r w:rsidRPr="00E14577">
        <w:rPr>
          <w:sz w:val="24"/>
          <w:szCs w:val="24"/>
          <w:lang w:val="en-US" w:eastAsia="es-ES"/>
        </w:rPr>
        <w:t xml:space="preserve">the discussion regarding the extent to which </w:t>
      </w:r>
      <w:r w:rsidR="00775DD8" w:rsidRPr="00E14577">
        <w:rPr>
          <w:sz w:val="24"/>
          <w:szCs w:val="24"/>
          <w:lang w:val="en-US" w:eastAsia="es-ES"/>
        </w:rPr>
        <w:t xml:space="preserve">the latter </w:t>
      </w:r>
      <w:r w:rsidRPr="00E14577">
        <w:rPr>
          <w:sz w:val="24"/>
          <w:szCs w:val="24"/>
          <w:lang w:val="en-US" w:eastAsia="es-ES"/>
        </w:rPr>
        <w:t>must</w:t>
      </w:r>
      <w:r w:rsidR="00775DD8" w:rsidRPr="00E14577">
        <w:rPr>
          <w:sz w:val="24"/>
          <w:szCs w:val="24"/>
          <w:lang w:val="en-US" w:eastAsia="es-ES"/>
        </w:rPr>
        <w:t xml:space="preserve"> reach, aside)</w:t>
      </w:r>
      <w:r w:rsidR="003C37F6" w:rsidRPr="00E14577">
        <w:rPr>
          <w:sz w:val="24"/>
          <w:szCs w:val="24"/>
          <w:lang w:val="en-US" w:eastAsia="es-ES"/>
        </w:rPr>
        <w:t>, that</w:t>
      </w:r>
      <w:r w:rsidR="00775DD8" w:rsidRPr="00E14577">
        <w:rPr>
          <w:sz w:val="24"/>
          <w:szCs w:val="24"/>
          <w:lang w:val="en-US" w:eastAsia="es-ES"/>
        </w:rPr>
        <w:t xml:space="preserve"> </w:t>
      </w:r>
      <w:r w:rsidRPr="00E14577">
        <w:rPr>
          <w:sz w:val="24"/>
          <w:szCs w:val="24"/>
          <w:lang w:val="en-US" w:eastAsia="es-ES"/>
        </w:rPr>
        <w:t xml:space="preserve"> should </w:t>
      </w:r>
      <w:r w:rsidR="003C37F6" w:rsidRPr="00E14577">
        <w:rPr>
          <w:sz w:val="24"/>
          <w:szCs w:val="24"/>
          <w:lang w:val="en-US" w:eastAsia="es-ES"/>
        </w:rPr>
        <w:t xml:space="preserve">be </w:t>
      </w:r>
      <w:r w:rsidR="00775DD8" w:rsidRPr="00E14577">
        <w:rPr>
          <w:sz w:val="24"/>
          <w:szCs w:val="24"/>
          <w:lang w:val="en-US" w:eastAsia="es-ES"/>
        </w:rPr>
        <w:t>demonstrate</w:t>
      </w:r>
      <w:r w:rsidR="003C37F6" w:rsidRPr="00E14577">
        <w:rPr>
          <w:sz w:val="24"/>
          <w:szCs w:val="24"/>
          <w:lang w:val="en-US" w:eastAsia="es-ES"/>
        </w:rPr>
        <w:t>d</w:t>
      </w:r>
      <w:r w:rsidRPr="00E14577">
        <w:rPr>
          <w:sz w:val="24"/>
          <w:szCs w:val="24"/>
          <w:lang w:val="en-US" w:eastAsia="es-ES"/>
        </w:rPr>
        <w:t xml:space="preserve"> to </w:t>
      </w:r>
      <w:r w:rsidR="00775DD8" w:rsidRPr="00E14577">
        <w:rPr>
          <w:sz w:val="24"/>
          <w:szCs w:val="24"/>
          <w:lang w:val="en-US" w:eastAsia="es-ES"/>
        </w:rPr>
        <w:t xml:space="preserve">then </w:t>
      </w:r>
      <w:r w:rsidRPr="00E14577">
        <w:rPr>
          <w:sz w:val="24"/>
          <w:szCs w:val="24"/>
          <w:lang w:val="en-US" w:eastAsia="es-ES"/>
        </w:rPr>
        <w:t xml:space="preserve">allow judicial </w:t>
      </w:r>
      <w:r w:rsidR="00775DD8" w:rsidRPr="00E14577">
        <w:rPr>
          <w:sz w:val="24"/>
          <w:szCs w:val="24"/>
          <w:lang w:val="en-US" w:eastAsia="es-ES"/>
        </w:rPr>
        <w:t>control</w:t>
      </w:r>
      <w:r w:rsidRPr="00E14577">
        <w:rPr>
          <w:sz w:val="24"/>
          <w:szCs w:val="24"/>
          <w:lang w:val="en-US" w:eastAsia="es-ES"/>
        </w:rPr>
        <w:t>. However, the terms used in the Argentin</w:t>
      </w:r>
      <w:r w:rsidR="00775DD8" w:rsidRPr="00E14577">
        <w:rPr>
          <w:sz w:val="24"/>
          <w:szCs w:val="24"/>
          <w:lang w:val="en-US" w:eastAsia="es-ES"/>
        </w:rPr>
        <w:t>e</w:t>
      </w:r>
      <w:r w:rsidRPr="00E14577">
        <w:rPr>
          <w:sz w:val="24"/>
          <w:szCs w:val="24"/>
          <w:lang w:val="en-US" w:eastAsia="es-ES"/>
        </w:rPr>
        <w:t xml:space="preserve"> legislation, such as "strong evidence of guilt" or "duly justified circumstances"</w:t>
      </w:r>
      <w:r w:rsidR="00A20B81" w:rsidRPr="00E14577">
        <w:rPr>
          <w:sz w:val="24"/>
          <w:szCs w:val="24"/>
          <w:lang w:val="en-US" w:eastAsia="es-ES"/>
        </w:rPr>
        <w:t>,</w:t>
      </w:r>
      <w:r w:rsidRPr="00E14577">
        <w:rPr>
          <w:sz w:val="24"/>
          <w:szCs w:val="24"/>
          <w:lang w:val="en-US" w:eastAsia="es-ES"/>
        </w:rPr>
        <w:t xml:space="preserve"> </w:t>
      </w:r>
      <w:r w:rsidR="00775DD8" w:rsidRPr="00E14577">
        <w:rPr>
          <w:sz w:val="24"/>
          <w:szCs w:val="24"/>
          <w:lang w:val="en-US" w:eastAsia="es-ES"/>
        </w:rPr>
        <w:t xml:space="preserve">do </w:t>
      </w:r>
      <w:r w:rsidRPr="00E14577">
        <w:rPr>
          <w:sz w:val="24"/>
          <w:szCs w:val="24"/>
          <w:lang w:val="en-US" w:eastAsia="es-ES"/>
        </w:rPr>
        <w:t xml:space="preserve">not clearly define the situations in which police </w:t>
      </w:r>
      <w:r w:rsidR="00775DD8" w:rsidRPr="00E14577">
        <w:rPr>
          <w:sz w:val="24"/>
          <w:szCs w:val="24"/>
          <w:lang w:val="en-US" w:eastAsia="es-ES"/>
        </w:rPr>
        <w:t>agents</w:t>
      </w:r>
      <w:r w:rsidRPr="00E14577">
        <w:rPr>
          <w:sz w:val="24"/>
          <w:szCs w:val="24"/>
          <w:lang w:val="en-US" w:eastAsia="es-ES"/>
        </w:rPr>
        <w:t xml:space="preserve"> can carry out a lawful arrest without a prior court order.</w:t>
      </w:r>
    </w:p>
    <w:p w14:paraId="4EAB3606" w14:textId="738E11D6" w:rsidR="00AF78DE" w:rsidRPr="00E14577" w:rsidRDefault="00AF78DE" w:rsidP="00423B95">
      <w:pPr>
        <w:jc w:val="both"/>
        <w:rPr>
          <w:sz w:val="24"/>
          <w:szCs w:val="24"/>
          <w:lang w:val="en-US" w:eastAsia="es-ES"/>
        </w:rPr>
      </w:pPr>
      <w:r w:rsidRPr="00E14577">
        <w:rPr>
          <w:sz w:val="24"/>
          <w:szCs w:val="24"/>
          <w:lang w:val="en-US" w:eastAsia="es-ES"/>
        </w:rPr>
        <w:t xml:space="preserve">This excessive laxity of the terms of the law </w:t>
      </w:r>
      <w:r w:rsidR="00781B1F" w:rsidRPr="00E14577">
        <w:rPr>
          <w:sz w:val="24"/>
          <w:szCs w:val="24"/>
          <w:lang w:val="en-US" w:eastAsia="es-ES"/>
        </w:rPr>
        <w:t>contribute to a</w:t>
      </w:r>
      <w:r w:rsidRPr="00E14577">
        <w:rPr>
          <w:sz w:val="24"/>
          <w:szCs w:val="24"/>
          <w:lang w:val="en-US" w:eastAsia="es-ES"/>
        </w:rPr>
        <w:t xml:space="preserve">rrests without warrants or </w:t>
      </w:r>
      <w:r w:rsidR="00781B1F" w:rsidRPr="00E14577">
        <w:rPr>
          <w:sz w:val="24"/>
          <w:szCs w:val="24"/>
          <w:lang w:val="en-US" w:eastAsia="es-ES"/>
        </w:rPr>
        <w:t>grounded on</w:t>
      </w:r>
      <w:r w:rsidRPr="00E14577">
        <w:rPr>
          <w:sz w:val="24"/>
          <w:szCs w:val="24"/>
          <w:lang w:val="en-US" w:eastAsia="es-ES"/>
        </w:rPr>
        <w:t xml:space="preserve"> identity</w:t>
      </w:r>
      <w:r w:rsidR="00781B1F" w:rsidRPr="00E14577">
        <w:rPr>
          <w:sz w:val="24"/>
          <w:szCs w:val="24"/>
          <w:lang w:val="en-US" w:eastAsia="es-ES"/>
        </w:rPr>
        <w:t xml:space="preserve"> checking, performed i</w:t>
      </w:r>
      <w:r w:rsidRPr="00E14577">
        <w:rPr>
          <w:sz w:val="24"/>
          <w:szCs w:val="24"/>
          <w:lang w:val="en-US" w:eastAsia="es-ES"/>
        </w:rPr>
        <w:t>n most cases based on stereotypes, arguing, among other formulas, that the person "</w:t>
      </w:r>
      <w:r w:rsidR="00781B1F" w:rsidRPr="00E14577">
        <w:rPr>
          <w:sz w:val="24"/>
          <w:szCs w:val="24"/>
          <w:lang w:val="en-US" w:eastAsia="es-ES"/>
        </w:rPr>
        <w:t xml:space="preserve">does </w:t>
      </w:r>
      <w:r w:rsidRPr="00E14577">
        <w:rPr>
          <w:sz w:val="24"/>
          <w:szCs w:val="24"/>
          <w:lang w:val="en-US" w:eastAsia="es-ES"/>
        </w:rPr>
        <w:t>not justif</w:t>
      </w:r>
      <w:r w:rsidR="00781B1F" w:rsidRPr="00E14577">
        <w:rPr>
          <w:sz w:val="24"/>
          <w:szCs w:val="24"/>
          <w:lang w:val="en-US" w:eastAsia="es-ES"/>
        </w:rPr>
        <w:t>y their staying there</w:t>
      </w:r>
      <w:r w:rsidRPr="00E14577">
        <w:rPr>
          <w:sz w:val="24"/>
          <w:szCs w:val="24"/>
          <w:lang w:val="en-US" w:eastAsia="es-ES"/>
        </w:rPr>
        <w:t>"</w:t>
      </w:r>
      <w:r w:rsidR="00781B1F" w:rsidRPr="00E14577">
        <w:rPr>
          <w:sz w:val="24"/>
          <w:szCs w:val="24"/>
          <w:lang w:val="en-US" w:eastAsia="es-ES"/>
        </w:rPr>
        <w:t xml:space="preserve"> </w:t>
      </w:r>
      <w:r w:rsidRPr="00E14577">
        <w:rPr>
          <w:sz w:val="24"/>
          <w:szCs w:val="24"/>
          <w:lang w:val="en-US" w:eastAsia="es-ES"/>
        </w:rPr>
        <w:t>or is</w:t>
      </w:r>
      <w:r w:rsidR="00781B1F" w:rsidRPr="00E14577">
        <w:rPr>
          <w:sz w:val="24"/>
          <w:szCs w:val="24"/>
          <w:lang w:val="en-US" w:eastAsia="es-ES"/>
        </w:rPr>
        <w:t xml:space="preserve"> </w:t>
      </w:r>
      <w:r w:rsidRPr="00E14577">
        <w:rPr>
          <w:sz w:val="24"/>
          <w:szCs w:val="24"/>
          <w:lang w:val="en-US" w:eastAsia="es-ES"/>
        </w:rPr>
        <w:t>"</w:t>
      </w:r>
      <w:r w:rsidR="00781B1F" w:rsidRPr="00E14577">
        <w:rPr>
          <w:sz w:val="24"/>
          <w:szCs w:val="24"/>
          <w:lang w:val="en-US" w:eastAsia="es-ES"/>
        </w:rPr>
        <w:t>suspiciously loitering</w:t>
      </w:r>
      <w:r w:rsidRPr="00E14577">
        <w:rPr>
          <w:sz w:val="24"/>
          <w:szCs w:val="24"/>
          <w:lang w:val="en-US" w:eastAsia="es-ES"/>
        </w:rPr>
        <w:t>"</w:t>
      </w:r>
      <w:r w:rsidR="00781B1F" w:rsidRPr="00E14577">
        <w:rPr>
          <w:sz w:val="24"/>
          <w:szCs w:val="24"/>
          <w:lang w:val="en-US" w:eastAsia="es-ES"/>
        </w:rPr>
        <w:t xml:space="preserve"> </w:t>
      </w:r>
      <w:r w:rsidRPr="00E14577">
        <w:rPr>
          <w:sz w:val="24"/>
          <w:szCs w:val="24"/>
          <w:lang w:val="en-US" w:eastAsia="es-ES"/>
        </w:rPr>
        <w:t>or</w:t>
      </w:r>
      <w:r w:rsidR="00781B1F" w:rsidRPr="00E14577">
        <w:rPr>
          <w:sz w:val="24"/>
          <w:szCs w:val="24"/>
          <w:lang w:val="en-US" w:eastAsia="es-ES"/>
        </w:rPr>
        <w:t xml:space="preserve"> "cannot prove their identity</w:t>
      </w:r>
      <w:r w:rsidRPr="00E14577">
        <w:rPr>
          <w:sz w:val="24"/>
          <w:szCs w:val="24"/>
          <w:lang w:val="en-US" w:eastAsia="es-ES"/>
        </w:rPr>
        <w:t>"</w:t>
      </w:r>
      <w:r w:rsidR="00781B1F" w:rsidRPr="00E14577">
        <w:rPr>
          <w:sz w:val="24"/>
          <w:szCs w:val="24"/>
          <w:lang w:val="en-US" w:eastAsia="es-ES"/>
        </w:rPr>
        <w:t xml:space="preserve"> </w:t>
      </w:r>
      <w:r w:rsidRPr="00E14577">
        <w:rPr>
          <w:sz w:val="24"/>
          <w:szCs w:val="24"/>
          <w:lang w:val="en-US" w:eastAsia="es-ES"/>
        </w:rPr>
        <w:t>or "</w:t>
      </w:r>
      <w:r w:rsidR="00781B1F" w:rsidRPr="00E14577">
        <w:rPr>
          <w:sz w:val="24"/>
          <w:szCs w:val="24"/>
          <w:lang w:val="en-US" w:eastAsia="es-ES"/>
        </w:rPr>
        <w:t>shows</w:t>
      </w:r>
      <w:r w:rsidRPr="00E14577">
        <w:rPr>
          <w:sz w:val="24"/>
          <w:szCs w:val="24"/>
          <w:lang w:val="en-US" w:eastAsia="es-ES"/>
        </w:rPr>
        <w:t xml:space="preserve"> nervousness</w:t>
      </w:r>
      <w:r w:rsidR="00781B1F" w:rsidRPr="00E14577">
        <w:rPr>
          <w:sz w:val="24"/>
          <w:szCs w:val="24"/>
          <w:lang w:val="en-US" w:eastAsia="es-ES"/>
        </w:rPr>
        <w:t xml:space="preserve">” </w:t>
      </w:r>
      <w:r w:rsidRPr="00E14577">
        <w:rPr>
          <w:sz w:val="24"/>
          <w:szCs w:val="24"/>
          <w:lang w:val="en-US" w:eastAsia="es-ES"/>
        </w:rPr>
        <w:t>or</w:t>
      </w:r>
      <w:r w:rsidR="00781B1F" w:rsidRPr="00E14577">
        <w:rPr>
          <w:sz w:val="24"/>
          <w:szCs w:val="24"/>
          <w:lang w:val="en-US" w:eastAsia="es-ES"/>
        </w:rPr>
        <w:t xml:space="preserve"> </w:t>
      </w:r>
      <w:r w:rsidRPr="00E14577">
        <w:rPr>
          <w:sz w:val="24"/>
          <w:szCs w:val="24"/>
          <w:lang w:val="en-US" w:eastAsia="es-ES"/>
        </w:rPr>
        <w:t xml:space="preserve">"unrest". In general </w:t>
      </w:r>
      <w:r w:rsidR="00781B1F" w:rsidRPr="00E14577">
        <w:rPr>
          <w:sz w:val="24"/>
          <w:szCs w:val="24"/>
          <w:lang w:val="en-US" w:eastAsia="es-ES"/>
        </w:rPr>
        <w:t>they are persons who pose no real threat to security, such as</w:t>
      </w:r>
      <w:r w:rsidRPr="00E14577">
        <w:rPr>
          <w:sz w:val="24"/>
          <w:szCs w:val="24"/>
          <w:lang w:val="en-US" w:eastAsia="es-ES"/>
        </w:rPr>
        <w:t xml:space="preserve"> </w:t>
      </w:r>
      <w:r w:rsidR="00781B1F" w:rsidRPr="00E14577">
        <w:rPr>
          <w:sz w:val="24"/>
          <w:szCs w:val="24"/>
          <w:lang w:val="en-US" w:eastAsia="es-ES"/>
        </w:rPr>
        <w:t>youngsters of humble means</w:t>
      </w:r>
      <w:r w:rsidRPr="00E14577">
        <w:rPr>
          <w:sz w:val="24"/>
          <w:szCs w:val="24"/>
          <w:lang w:val="en-US" w:eastAsia="es-ES"/>
        </w:rPr>
        <w:t xml:space="preserve">, </w:t>
      </w:r>
      <w:r w:rsidR="00781B1F" w:rsidRPr="00E14577">
        <w:rPr>
          <w:sz w:val="24"/>
          <w:szCs w:val="24"/>
          <w:lang w:val="en-US" w:eastAsia="es-ES"/>
        </w:rPr>
        <w:t xml:space="preserve">street vendors, </w:t>
      </w:r>
      <w:r w:rsidRPr="00E14577">
        <w:rPr>
          <w:sz w:val="24"/>
          <w:szCs w:val="24"/>
          <w:lang w:val="en-US" w:eastAsia="es-ES"/>
        </w:rPr>
        <w:t>immigrants or</w:t>
      </w:r>
      <w:r w:rsidR="00781B1F" w:rsidRPr="00E14577">
        <w:rPr>
          <w:sz w:val="24"/>
          <w:szCs w:val="24"/>
          <w:lang w:val="en-US" w:eastAsia="es-ES"/>
        </w:rPr>
        <w:t xml:space="preserve"> beggars</w:t>
      </w:r>
      <w:r w:rsidRPr="00E14577">
        <w:rPr>
          <w:sz w:val="24"/>
          <w:szCs w:val="24"/>
          <w:lang w:val="en-US" w:eastAsia="es-ES"/>
        </w:rPr>
        <w:t>. The two paradigmatic judgments of this trend, dictated by the Supreme Court in "Fernandez Prieto" and "Tumbeiro"</w:t>
      </w:r>
      <w:r w:rsidR="00237045">
        <w:rPr>
          <w:sz w:val="24"/>
          <w:szCs w:val="24"/>
          <w:lang w:val="en-US" w:eastAsia="es-ES"/>
        </w:rPr>
        <w:t>,</w:t>
      </w:r>
      <w:r w:rsidRPr="00E14577">
        <w:rPr>
          <w:sz w:val="24"/>
          <w:szCs w:val="24"/>
          <w:lang w:val="en-US" w:eastAsia="es-ES"/>
        </w:rPr>
        <w:t xml:space="preserve"> have prompted the </w:t>
      </w:r>
      <w:r w:rsidR="00C8698A" w:rsidRPr="00E14577">
        <w:rPr>
          <w:sz w:val="24"/>
          <w:szCs w:val="24"/>
          <w:lang w:val="en-US" w:eastAsia="es-ES"/>
        </w:rPr>
        <w:t xml:space="preserve">Office of the </w:t>
      </w:r>
      <w:r w:rsidRPr="00E14577">
        <w:rPr>
          <w:sz w:val="24"/>
          <w:szCs w:val="24"/>
          <w:lang w:val="en-US" w:eastAsia="es-ES"/>
        </w:rPr>
        <w:t>Public Defender</w:t>
      </w:r>
      <w:r w:rsidR="00C8698A" w:rsidRPr="00E14577">
        <w:rPr>
          <w:sz w:val="24"/>
          <w:szCs w:val="24"/>
          <w:lang w:val="en-US" w:eastAsia="es-ES"/>
        </w:rPr>
        <w:t xml:space="preserve"> General to</w:t>
      </w:r>
      <w:r w:rsidRPr="00E14577">
        <w:rPr>
          <w:sz w:val="24"/>
          <w:szCs w:val="24"/>
          <w:lang w:val="en-US" w:eastAsia="es-ES"/>
        </w:rPr>
        <w:t xml:space="preserve"> denounce the Argentine State before the Inter-American Commission on Human Rights.</w:t>
      </w:r>
      <w:r w:rsidR="00257A26" w:rsidRPr="00E14577">
        <w:rPr>
          <w:sz w:val="24"/>
          <w:szCs w:val="24"/>
          <w:lang w:val="en-US" w:eastAsia="es-ES"/>
        </w:rPr>
        <w:t xml:space="preserve"> </w:t>
      </w:r>
    </w:p>
    <w:p w14:paraId="1944642A" w14:textId="6CCCA469" w:rsidR="00AF78DE" w:rsidRPr="00E14577" w:rsidRDefault="007A6131" w:rsidP="00423B95">
      <w:pPr>
        <w:jc w:val="both"/>
        <w:rPr>
          <w:sz w:val="24"/>
          <w:szCs w:val="24"/>
          <w:lang w:val="en-US" w:eastAsia="es-ES"/>
        </w:rPr>
      </w:pPr>
      <w:r w:rsidRPr="00E14577">
        <w:rPr>
          <w:sz w:val="24"/>
          <w:szCs w:val="24"/>
          <w:lang w:val="en-US" w:eastAsia="es-ES"/>
        </w:rPr>
        <w:t xml:space="preserve">As far as </w:t>
      </w:r>
      <w:r w:rsidR="00AF78DE" w:rsidRPr="00E14577">
        <w:rPr>
          <w:sz w:val="24"/>
          <w:szCs w:val="24"/>
          <w:lang w:val="en-US" w:eastAsia="es-ES"/>
        </w:rPr>
        <w:t>the analysis of the jurisprudence of the</w:t>
      </w:r>
      <w:r w:rsidRPr="00E14577">
        <w:rPr>
          <w:sz w:val="24"/>
          <w:szCs w:val="24"/>
          <w:lang w:val="en-US" w:eastAsia="es-ES"/>
        </w:rPr>
        <w:t xml:space="preserve"> Argentine </w:t>
      </w:r>
      <w:r w:rsidR="00AF78DE" w:rsidRPr="00E14577">
        <w:rPr>
          <w:sz w:val="24"/>
          <w:szCs w:val="24"/>
          <w:lang w:val="en-US" w:eastAsia="es-ES"/>
        </w:rPr>
        <w:t xml:space="preserve">high courts </w:t>
      </w:r>
      <w:r w:rsidRPr="00E14577">
        <w:rPr>
          <w:sz w:val="24"/>
          <w:szCs w:val="24"/>
          <w:lang w:val="en-US" w:eastAsia="es-ES"/>
        </w:rPr>
        <w:t xml:space="preserve">is </w:t>
      </w:r>
      <w:r w:rsidR="00AF78DE" w:rsidRPr="00E14577">
        <w:rPr>
          <w:sz w:val="24"/>
          <w:szCs w:val="24"/>
          <w:lang w:val="en-US" w:eastAsia="es-ES"/>
        </w:rPr>
        <w:t xml:space="preserve">concerned, </w:t>
      </w:r>
      <w:r w:rsidR="00237045">
        <w:rPr>
          <w:sz w:val="24"/>
          <w:szCs w:val="24"/>
          <w:lang w:val="en-US" w:eastAsia="es-ES"/>
        </w:rPr>
        <w:t>it is necessary to</w:t>
      </w:r>
      <w:r w:rsidR="00AF78DE" w:rsidRPr="00E14577">
        <w:rPr>
          <w:sz w:val="24"/>
          <w:szCs w:val="24"/>
          <w:lang w:val="en-US" w:eastAsia="es-ES"/>
        </w:rPr>
        <w:t xml:space="preserve"> </w:t>
      </w:r>
      <w:r w:rsidR="00237045">
        <w:rPr>
          <w:sz w:val="24"/>
          <w:szCs w:val="24"/>
          <w:lang w:val="en-US" w:eastAsia="es-ES"/>
        </w:rPr>
        <w:t xml:space="preserve"> inform on the</w:t>
      </w:r>
      <w:r w:rsidR="00AF78DE" w:rsidRPr="00E14577">
        <w:rPr>
          <w:sz w:val="24"/>
          <w:szCs w:val="24"/>
          <w:lang w:val="en-US" w:eastAsia="es-ES"/>
        </w:rPr>
        <w:t xml:space="preserve">recent decision of the </w:t>
      </w:r>
      <w:r w:rsidR="009A0B4D" w:rsidRPr="00E14577">
        <w:rPr>
          <w:sz w:val="24"/>
          <w:szCs w:val="24"/>
          <w:lang w:val="en-US" w:eastAsia="es-ES"/>
        </w:rPr>
        <w:t>Supreme</w:t>
      </w:r>
      <w:r w:rsidR="00AF78DE" w:rsidRPr="00E14577">
        <w:rPr>
          <w:sz w:val="24"/>
          <w:szCs w:val="24"/>
          <w:lang w:val="en-US" w:eastAsia="es-ES"/>
        </w:rPr>
        <w:t xml:space="preserve"> Court of the City of Buenos Aires. This court established in the "Vera"</w:t>
      </w:r>
      <w:r w:rsidR="009A0B4D" w:rsidRPr="00E14577">
        <w:rPr>
          <w:rStyle w:val="Refdenotaalpie"/>
          <w:sz w:val="24"/>
          <w:szCs w:val="24"/>
          <w:lang w:val="en-US" w:eastAsia="es-ES"/>
        </w:rPr>
        <w:footnoteReference w:id="8"/>
      </w:r>
      <w:r w:rsidRPr="00E14577">
        <w:rPr>
          <w:sz w:val="24"/>
          <w:szCs w:val="24"/>
          <w:lang w:val="en-US" w:eastAsia="es-ES"/>
        </w:rPr>
        <w:t xml:space="preserve"> case</w:t>
      </w:r>
      <w:r w:rsidR="00AF78DE" w:rsidRPr="00E14577">
        <w:rPr>
          <w:sz w:val="24"/>
          <w:szCs w:val="24"/>
          <w:lang w:val="en-US" w:eastAsia="es-ES"/>
        </w:rPr>
        <w:t xml:space="preserve">, an approach that allows police to make arrests in </w:t>
      </w:r>
      <w:r w:rsidRPr="00E14577">
        <w:rPr>
          <w:sz w:val="24"/>
          <w:szCs w:val="24"/>
          <w:lang w:val="en-US" w:eastAsia="es-ES"/>
        </w:rPr>
        <w:t>public places</w:t>
      </w:r>
      <w:r w:rsidR="00AF78DE" w:rsidRPr="00E14577">
        <w:rPr>
          <w:sz w:val="24"/>
          <w:szCs w:val="24"/>
          <w:lang w:val="en-US" w:eastAsia="es-ES"/>
        </w:rPr>
        <w:t xml:space="preserve"> for no other reason than the "identity</w:t>
      </w:r>
      <w:r w:rsidRPr="00E14577">
        <w:rPr>
          <w:sz w:val="24"/>
          <w:szCs w:val="24"/>
          <w:lang w:val="en-US" w:eastAsia="es-ES"/>
        </w:rPr>
        <w:t xml:space="preserve"> background check</w:t>
      </w:r>
      <w:r w:rsidR="00AF78DE" w:rsidRPr="00E14577">
        <w:rPr>
          <w:sz w:val="24"/>
          <w:szCs w:val="24"/>
          <w:lang w:val="en-US" w:eastAsia="es-ES"/>
        </w:rPr>
        <w:t>".</w:t>
      </w:r>
    </w:p>
    <w:p w14:paraId="6FC36CE2" w14:textId="01CC4962" w:rsidR="00AF78DE" w:rsidRPr="00E14577" w:rsidRDefault="00AF78DE" w:rsidP="00423B95">
      <w:pPr>
        <w:jc w:val="both"/>
        <w:rPr>
          <w:sz w:val="24"/>
          <w:szCs w:val="24"/>
          <w:lang w:val="en-US" w:eastAsia="es-ES"/>
        </w:rPr>
      </w:pPr>
      <w:r w:rsidRPr="00E14577">
        <w:rPr>
          <w:sz w:val="24"/>
          <w:szCs w:val="24"/>
          <w:lang w:val="en-US" w:eastAsia="es-ES"/>
        </w:rPr>
        <w:t>The ruling implies, by way of an unacceptable interpretation, a worrying throwback to the legal regulation</w:t>
      </w:r>
      <w:r w:rsidR="00BF29CD" w:rsidRPr="00E14577">
        <w:rPr>
          <w:sz w:val="24"/>
          <w:szCs w:val="24"/>
          <w:lang w:val="en-US" w:eastAsia="es-ES"/>
        </w:rPr>
        <w:t xml:space="preserve"> in vigor prior </w:t>
      </w:r>
      <w:r w:rsidRPr="00E14577">
        <w:rPr>
          <w:sz w:val="24"/>
          <w:szCs w:val="24"/>
          <w:lang w:val="en-US" w:eastAsia="es-ES"/>
        </w:rPr>
        <w:t xml:space="preserve">to the enactment and entry into force in Argentina of </w:t>
      </w:r>
      <w:r w:rsidR="00BF29CD" w:rsidRPr="00E14577">
        <w:rPr>
          <w:sz w:val="24"/>
          <w:szCs w:val="24"/>
          <w:lang w:val="en-US" w:eastAsia="es-ES"/>
        </w:rPr>
        <w:t xml:space="preserve">the </w:t>
      </w:r>
      <w:r w:rsidRPr="00E14577">
        <w:rPr>
          <w:sz w:val="24"/>
          <w:szCs w:val="24"/>
          <w:lang w:val="en-US" w:eastAsia="es-ES"/>
        </w:rPr>
        <w:t xml:space="preserve">Law No. 23950. This law </w:t>
      </w:r>
      <w:r w:rsidR="00BF29CD" w:rsidRPr="00E14577">
        <w:rPr>
          <w:sz w:val="24"/>
          <w:szCs w:val="24"/>
          <w:lang w:val="en-US" w:eastAsia="es-ES"/>
        </w:rPr>
        <w:t>had</w:t>
      </w:r>
      <w:r w:rsidRPr="00E14577">
        <w:rPr>
          <w:sz w:val="24"/>
          <w:szCs w:val="24"/>
          <w:lang w:val="en-US" w:eastAsia="es-ES"/>
        </w:rPr>
        <w:t xml:space="preserve"> meant -at least </w:t>
      </w:r>
      <w:r w:rsidR="00BF29CD" w:rsidRPr="00E14577">
        <w:rPr>
          <w:sz w:val="24"/>
          <w:szCs w:val="24"/>
          <w:lang w:val="en-US" w:eastAsia="es-ES"/>
        </w:rPr>
        <w:t>so it</w:t>
      </w:r>
      <w:r w:rsidRPr="00E14577">
        <w:rPr>
          <w:sz w:val="24"/>
          <w:szCs w:val="24"/>
          <w:lang w:val="en-US" w:eastAsia="es-ES"/>
        </w:rPr>
        <w:t xml:space="preserve"> was thought until the "Vera"</w:t>
      </w:r>
      <w:r w:rsidR="00BF29CD" w:rsidRPr="00E14577">
        <w:rPr>
          <w:sz w:val="24"/>
          <w:szCs w:val="24"/>
          <w:lang w:val="en-US" w:eastAsia="es-ES"/>
        </w:rPr>
        <w:t xml:space="preserve"> </w:t>
      </w:r>
      <w:r w:rsidR="001F2748" w:rsidRPr="00E14577">
        <w:rPr>
          <w:sz w:val="24"/>
          <w:szCs w:val="24"/>
          <w:lang w:val="en-US" w:eastAsia="es-ES"/>
        </w:rPr>
        <w:t>ruling</w:t>
      </w:r>
      <w:r w:rsidR="00BF29CD" w:rsidRPr="00E14577">
        <w:rPr>
          <w:sz w:val="24"/>
          <w:szCs w:val="24"/>
          <w:lang w:val="en-US" w:eastAsia="es-ES"/>
        </w:rPr>
        <w:t>- a definitive</w:t>
      </w:r>
      <w:r w:rsidRPr="00E14577">
        <w:rPr>
          <w:sz w:val="24"/>
          <w:szCs w:val="24"/>
          <w:lang w:val="en-US" w:eastAsia="es-ES"/>
        </w:rPr>
        <w:t xml:space="preserve"> </w:t>
      </w:r>
      <w:r w:rsidR="00BF29CD" w:rsidRPr="00E14577">
        <w:rPr>
          <w:sz w:val="24"/>
          <w:szCs w:val="24"/>
          <w:lang w:val="en-US" w:eastAsia="es-ES"/>
        </w:rPr>
        <w:t>restriction</w:t>
      </w:r>
      <w:r w:rsidRPr="00E14577">
        <w:rPr>
          <w:sz w:val="24"/>
          <w:szCs w:val="24"/>
          <w:lang w:val="en-US" w:eastAsia="es-ES"/>
        </w:rPr>
        <w:t xml:space="preserve"> of the security forces</w:t>
      </w:r>
      <w:r w:rsidR="001F2748" w:rsidRPr="00E14577">
        <w:rPr>
          <w:sz w:val="24"/>
          <w:szCs w:val="24"/>
          <w:lang w:val="en-US" w:eastAsia="es-ES"/>
        </w:rPr>
        <w:t>’ faculty</w:t>
      </w:r>
      <w:r w:rsidRPr="00E14577">
        <w:rPr>
          <w:sz w:val="24"/>
          <w:szCs w:val="24"/>
          <w:lang w:val="en-US" w:eastAsia="es-ES"/>
        </w:rPr>
        <w:t xml:space="preserve"> to practice law</w:t>
      </w:r>
      <w:r w:rsidR="00BF29CD" w:rsidRPr="00E14577">
        <w:rPr>
          <w:sz w:val="24"/>
          <w:szCs w:val="24"/>
          <w:lang w:val="en-US" w:eastAsia="es-ES"/>
        </w:rPr>
        <w:t>ful</w:t>
      </w:r>
      <w:r w:rsidRPr="00E14577">
        <w:rPr>
          <w:sz w:val="24"/>
          <w:szCs w:val="24"/>
          <w:lang w:val="en-US" w:eastAsia="es-ES"/>
        </w:rPr>
        <w:t xml:space="preserve"> arrest</w:t>
      </w:r>
      <w:r w:rsidR="00BF29CD" w:rsidRPr="00E14577">
        <w:rPr>
          <w:sz w:val="24"/>
          <w:szCs w:val="24"/>
          <w:lang w:val="en-US" w:eastAsia="es-ES"/>
        </w:rPr>
        <w:t>s based on</w:t>
      </w:r>
      <w:r w:rsidRPr="00E14577">
        <w:rPr>
          <w:sz w:val="24"/>
          <w:szCs w:val="24"/>
          <w:lang w:val="en-US" w:eastAsia="es-ES"/>
        </w:rPr>
        <w:t xml:space="preserve"> "identity</w:t>
      </w:r>
      <w:r w:rsidR="001F2748" w:rsidRPr="00E14577">
        <w:rPr>
          <w:sz w:val="24"/>
          <w:szCs w:val="24"/>
          <w:lang w:val="en-US" w:eastAsia="es-ES"/>
        </w:rPr>
        <w:t xml:space="preserve"> background checking</w:t>
      </w:r>
      <w:r w:rsidRPr="00E14577">
        <w:rPr>
          <w:sz w:val="24"/>
          <w:szCs w:val="24"/>
          <w:lang w:val="en-US" w:eastAsia="es-ES"/>
        </w:rPr>
        <w:t>" with</w:t>
      </w:r>
      <w:r w:rsidR="001F2748" w:rsidRPr="00E14577">
        <w:rPr>
          <w:sz w:val="24"/>
          <w:szCs w:val="24"/>
          <w:lang w:val="en-US" w:eastAsia="es-ES"/>
        </w:rPr>
        <w:t xml:space="preserve"> no</w:t>
      </w:r>
      <w:r w:rsidRPr="00E14577">
        <w:rPr>
          <w:sz w:val="24"/>
          <w:szCs w:val="24"/>
          <w:lang w:val="en-US" w:eastAsia="es-ES"/>
        </w:rPr>
        <w:t xml:space="preserve"> explanation </w:t>
      </w:r>
      <w:r w:rsidR="001F2748" w:rsidRPr="00E14577">
        <w:rPr>
          <w:sz w:val="24"/>
          <w:szCs w:val="24"/>
          <w:lang w:val="en-US" w:eastAsia="es-ES"/>
        </w:rPr>
        <w:t xml:space="preserve">of </w:t>
      </w:r>
      <w:r w:rsidRPr="00E14577">
        <w:rPr>
          <w:sz w:val="24"/>
          <w:szCs w:val="24"/>
          <w:lang w:val="en-US" w:eastAsia="es-ES"/>
        </w:rPr>
        <w:t xml:space="preserve">reasons, in order to prevent </w:t>
      </w:r>
      <w:r w:rsidR="001F2748" w:rsidRPr="00E14577">
        <w:rPr>
          <w:sz w:val="24"/>
          <w:szCs w:val="24"/>
          <w:lang w:val="en-US" w:eastAsia="es-ES"/>
        </w:rPr>
        <w:t xml:space="preserve">the arrests to </w:t>
      </w:r>
      <w:r w:rsidRPr="00E14577">
        <w:rPr>
          <w:sz w:val="24"/>
          <w:szCs w:val="24"/>
          <w:lang w:val="en-US" w:eastAsia="es-ES"/>
        </w:rPr>
        <w:t>be made on the basis of stereotyped criteria</w:t>
      </w:r>
      <w:r w:rsidR="001F2748" w:rsidRPr="00E14577">
        <w:rPr>
          <w:sz w:val="24"/>
          <w:szCs w:val="24"/>
          <w:lang w:val="en-US" w:eastAsia="es-ES"/>
        </w:rPr>
        <w:t xml:space="preserve"> and bias</w:t>
      </w:r>
      <w:r w:rsidRPr="00E14577">
        <w:rPr>
          <w:sz w:val="24"/>
          <w:szCs w:val="24"/>
          <w:lang w:val="en-US" w:eastAsia="es-ES"/>
        </w:rPr>
        <w:t xml:space="preserve"> </w:t>
      </w:r>
      <w:r w:rsidR="001F2748" w:rsidRPr="00E14577">
        <w:rPr>
          <w:sz w:val="24"/>
          <w:szCs w:val="24"/>
          <w:lang w:val="en-US" w:eastAsia="es-ES"/>
        </w:rPr>
        <w:t>s</w:t>
      </w:r>
      <w:r w:rsidRPr="00E14577">
        <w:rPr>
          <w:sz w:val="24"/>
          <w:szCs w:val="24"/>
          <w:lang w:val="en-US" w:eastAsia="es-ES"/>
        </w:rPr>
        <w:t>electi</w:t>
      </w:r>
      <w:r w:rsidR="001F2748" w:rsidRPr="00E14577">
        <w:rPr>
          <w:sz w:val="24"/>
          <w:szCs w:val="24"/>
          <w:lang w:val="en-US" w:eastAsia="es-ES"/>
        </w:rPr>
        <w:t>on of persons from</w:t>
      </w:r>
      <w:r w:rsidRPr="00E14577">
        <w:rPr>
          <w:sz w:val="24"/>
          <w:szCs w:val="24"/>
          <w:lang w:val="en-US" w:eastAsia="es-ES"/>
        </w:rPr>
        <w:t xml:space="preserve"> the most vulnerable strata of society.</w:t>
      </w:r>
    </w:p>
    <w:p w14:paraId="3734FAD6" w14:textId="1527E42F" w:rsidR="00AF78DE" w:rsidRPr="00E14577" w:rsidRDefault="00AF78DE" w:rsidP="00423B95">
      <w:pPr>
        <w:jc w:val="both"/>
        <w:rPr>
          <w:sz w:val="24"/>
          <w:szCs w:val="24"/>
          <w:lang w:val="en-US" w:eastAsia="es-ES"/>
        </w:rPr>
      </w:pPr>
      <w:r w:rsidRPr="00E14577">
        <w:rPr>
          <w:sz w:val="24"/>
          <w:szCs w:val="24"/>
          <w:lang w:val="en-US" w:eastAsia="es-ES"/>
        </w:rPr>
        <w:t xml:space="preserve">In this sense, it is recalled that the </w:t>
      </w:r>
      <w:r w:rsidR="000C0E52" w:rsidRPr="00E14577">
        <w:rPr>
          <w:sz w:val="24"/>
          <w:szCs w:val="24"/>
          <w:lang w:val="en-US" w:eastAsia="es-ES"/>
        </w:rPr>
        <w:t>above mentioned Law N</w:t>
      </w:r>
      <w:r w:rsidRPr="00E14577">
        <w:rPr>
          <w:sz w:val="24"/>
          <w:szCs w:val="24"/>
          <w:lang w:val="en-US" w:eastAsia="es-ES"/>
        </w:rPr>
        <w:t xml:space="preserve">o. 23950 law was the result of a reaction of </w:t>
      </w:r>
      <w:r w:rsidR="0068696B" w:rsidRPr="00E14577">
        <w:rPr>
          <w:sz w:val="24"/>
          <w:szCs w:val="24"/>
          <w:lang w:val="en-US" w:eastAsia="es-ES"/>
        </w:rPr>
        <w:t xml:space="preserve">the </w:t>
      </w:r>
      <w:r w:rsidRPr="00E14577">
        <w:rPr>
          <w:sz w:val="24"/>
          <w:szCs w:val="24"/>
          <w:lang w:val="en-US" w:eastAsia="es-ES"/>
        </w:rPr>
        <w:t>civil society to a paradigmatic case of institutional violence -the Walter Bulacio</w:t>
      </w:r>
      <w:r w:rsidR="0068696B" w:rsidRPr="00E14577">
        <w:rPr>
          <w:sz w:val="24"/>
          <w:szCs w:val="24"/>
          <w:lang w:val="en-US" w:eastAsia="es-ES"/>
        </w:rPr>
        <w:t xml:space="preserve"> case- that several </w:t>
      </w:r>
      <w:r w:rsidRPr="00E14577">
        <w:rPr>
          <w:sz w:val="24"/>
          <w:szCs w:val="24"/>
          <w:lang w:val="en-US" w:eastAsia="es-ES"/>
        </w:rPr>
        <w:t>years later</w:t>
      </w:r>
      <w:r w:rsidR="0068696B" w:rsidRPr="00E14577">
        <w:rPr>
          <w:sz w:val="24"/>
          <w:szCs w:val="24"/>
          <w:lang w:val="en-US" w:eastAsia="es-ES"/>
        </w:rPr>
        <w:t xml:space="preserve"> led to</w:t>
      </w:r>
      <w:r w:rsidRPr="00E14577">
        <w:rPr>
          <w:sz w:val="24"/>
          <w:szCs w:val="24"/>
          <w:lang w:val="en-US" w:eastAsia="es-ES"/>
        </w:rPr>
        <w:t xml:space="preserve"> </w:t>
      </w:r>
      <w:r w:rsidR="009A0B4D" w:rsidRPr="00E14577">
        <w:rPr>
          <w:sz w:val="24"/>
          <w:szCs w:val="24"/>
          <w:lang w:val="en-US" w:eastAsia="es-ES"/>
        </w:rPr>
        <w:t>a</w:t>
      </w:r>
      <w:r w:rsidRPr="00E14577">
        <w:rPr>
          <w:sz w:val="24"/>
          <w:szCs w:val="24"/>
          <w:lang w:val="en-US" w:eastAsia="es-ES"/>
        </w:rPr>
        <w:t xml:space="preserve"> famous </w:t>
      </w:r>
      <w:r w:rsidR="0068696B" w:rsidRPr="00E14577">
        <w:rPr>
          <w:sz w:val="24"/>
          <w:szCs w:val="24"/>
          <w:lang w:val="en-US" w:eastAsia="es-ES"/>
        </w:rPr>
        <w:t>verdict</w:t>
      </w:r>
      <w:r w:rsidRPr="00E14577">
        <w:rPr>
          <w:sz w:val="24"/>
          <w:szCs w:val="24"/>
          <w:lang w:val="en-US" w:eastAsia="es-ES"/>
        </w:rPr>
        <w:t xml:space="preserve"> of the </w:t>
      </w:r>
      <w:r w:rsidR="0068696B" w:rsidRPr="00E14577">
        <w:rPr>
          <w:sz w:val="24"/>
          <w:szCs w:val="24"/>
          <w:lang w:val="en-US" w:eastAsia="es-ES"/>
        </w:rPr>
        <w:t xml:space="preserve">Inter-American </w:t>
      </w:r>
      <w:r w:rsidRPr="00E14577">
        <w:rPr>
          <w:sz w:val="24"/>
          <w:szCs w:val="24"/>
          <w:lang w:val="en-US" w:eastAsia="es-ES"/>
        </w:rPr>
        <w:t>Court</w:t>
      </w:r>
      <w:r w:rsidR="0068696B" w:rsidRPr="00E14577">
        <w:rPr>
          <w:sz w:val="24"/>
          <w:szCs w:val="24"/>
          <w:lang w:val="en-US" w:eastAsia="es-ES"/>
        </w:rPr>
        <w:t xml:space="preserve"> of</w:t>
      </w:r>
      <w:r w:rsidRPr="00E14577">
        <w:rPr>
          <w:sz w:val="24"/>
          <w:szCs w:val="24"/>
          <w:lang w:val="en-US" w:eastAsia="es-ES"/>
        </w:rPr>
        <w:t xml:space="preserve"> Human Rights.</w:t>
      </w:r>
    </w:p>
    <w:p w14:paraId="46582772" w14:textId="2FBFA9B5" w:rsidR="00AF78DE" w:rsidRPr="00E14577" w:rsidRDefault="0068696B" w:rsidP="00423B95">
      <w:pPr>
        <w:jc w:val="both"/>
        <w:rPr>
          <w:sz w:val="24"/>
          <w:szCs w:val="24"/>
          <w:lang w:val="en-US" w:eastAsia="es-ES"/>
        </w:rPr>
      </w:pPr>
      <w:r w:rsidRPr="00E14577">
        <w:rPr>
          <w:sz w:val="24"/>
          <w:szCs w:val="24"/>
          <w:lang w:val="en-US" w:eastAsia="es-ES"/>
        </w:rPr>
        <w:lastRenderedPageBreak/>
        <w:t>We suggest</w:t>
      </w:r>
      <w:r w:rsidR="00AF78DE" w:rsidRPr="00E14577">
        <w:rPr>
          <w:sz w:val="24"/>
          <w:szCs w:val="24"/>
          <w:lang w:val="en-US" w:eastAsia="es-ES"/>
        </w:rPr>
        <w:t xml:space="preserve"> that the Human Rights Committee </w:t>
      </w:r>
      <w:r w:rsidRPr="00E14577">
        <w:rPr>
          <w:sz w:val="24"/>
          <w:szCs w:val="24"/>
          <w:lang w:val="en-US" w:eastAsia="es-ES"/>
        </w:rPr>
        <w:t>should adopt</w:t>
      </w:r>
      <w:r w:rsidR="00AF78DE" w:rsidRPr="00E14577">
        <w:rPr>
          <w:sz w:val="24"/>
          <w:szCs w:val="24"/>
          <w:lang w:val="en-US" w:eastAsia="es-ES"/>
        </w:rPr>
        <w:t xml:space="preserve"> the following recommendation:</w:t>
      </w:r>
    </w:p>
    <w:p w14:paraId="2E2C6D08" w14:textId="7DB291BE" w:rsidR="006B4414" w:rsidRPr="00E14577" w:rsidRDefault="006B4414" w:rsidP="006B4414">
      <w:pPr>
        <w:jc w:val="both"/>
        <w:rPr>
          <w:b/>
          <w:sz w:val="24"/>
          <w:szCs w:val="24"/>
          <w:lang w:val="en-US"/>
        </w:rPr>
      </w:pPr>
      <w:r w:rsidRPr="00E14577">
        <w:rPr>
          <w:b/>
          <w:sz w:val="24"/>
          <w:szCs w:val="24"/>
          <w:lang w:val="en-US"/>
        </w:rPr>
        <w:t xml:space="preserve">• The State should carry out a legislative reform -as a minimum standards framework law or within each local procedural law- specifying the objective conditions under which the police may be exceptionally empowered to arrest someone without a warrant, and their duty to record those reasons clearly, so that they can be later reviewed by the judicial authority. In addition, the State should guarantee that all state </w:t>
      </w:r>
      <w:r w:rsidR="00A94FC8" w:rsidRPr="00E14577">
        <w:rPr>
          <w:b/>
          <w:sz w:val="24"/>
          <w:szCs w:val="24"/>
          <w:lang w:val="en-US"/>
        </w:rPr>
        <w:t>authorities</w:t>
      </w:r>
      <w:r w:rsidRPr="00E14577">
        <w:rPr>
          <w:b/>
          <w:sz w:val="24"/>
          <w:szCs w:val="24"/>
          <w:lang w:val="en-US"/>
        </w:rPr>
        <w:t>, and especially</w:t>
      </w:r>
      <w:r w:rsidR="00A94FC8" w:rsidRPr="00E14577">
        <w:rPr>
          <w:b/>
          <w:sz w:val="24"/>
          <w:szCs w:val="24"/>
          <w:lang w:val="en-US"/>
        </w:rPr>
        <w:t xml:space="preserve"> the</w:t>
      </w:r>
      <w:r w:rsidRPr="00E14577">
        <w:rPr>
          <w:b/>
          <w:sz w:val="24"/>
          <w:szCs w:val="24"/>
          <w:lang w:val="en-US"/>
        </w:rPr>
        <w:t xml:space="preserve"> judici</w:t>
      </w:r>
      <w:r w:rsidR="00A94FC8" w:rsidRPr="00E14577">
        <w:rPr>
          <w:b/>
          <w:sz w:val="24"/>
          <w:szCs w:val="24"/>
          <w:lang w:val="en-US"/>
        </w:rPr>
        <w:t>ary</w:t>
      </w:r>
      <w:r w:rsidRPr="00E14577">
        <w:rPr>
          <w:b/>
          <w:sz w:val="24"/>
          <w:szCs w:val="24"/>
          <w:lang w:val="en-US"/>
        </w:rPr>
        <w:t>, shall adjust their practices to international human rights standards on the matter of the right to personal liberty.</w:t>
      </w:r>
    </w:p>
    <w:p w14:paraId="3234F553" w14:textId="77777777" w:rsidR="006B4414" w:rsidRPr="00E14577" w:rsidRDefault="006B4414" w:rsidP="006B4414">
      <w:pPr>
        <w:jc w:val="both"/>
        <w:rPr>
          <w:b/>
          <w:sz w:val="24"/>
          <w:szCs w:val="24"/>
          <w:lang w:val="en-US"/>
        </w:rPr>
      </w:pPr>
    </w:p>
    <w:p w14:paraId="795F8CCA" w14:textId="77777777" w:rsidR="006B4414" w:rsidRPr="00E14577" w:rsidRDefault="006B4414" w:rsidP="006B4414">
      <w:pPr>
        <w:jc w:val="both"/>
        <w:rPr>
          <w:b/>
          <w:sz w:val="24"/>
          <w:szCs w:val="24"/>
          <w:lang w:val="en-US"/>
        </w:rPr>
      </w:pPr>
      <w:r w:rsidRPr="00E14577">
        <w:rPr>
          <w:b/>
          <w:sz w:val="24"/>
          <w:szCs w:val="24"/>
          <w:lang w:val="en-US"/>
        </w:rPr>
        <w:t>IX. PUBLIC DEFENSE IN CASES OF ALLEGED PERPETRATORS OF SERIOUS HUMAN RIGHTS VIOLATIONS DURING THE MILITARY DICTATORSHIP (Art. 2, 9, 10 and 14)</w:t>
      </w:r>
    </w:p>
    <w:p w14:paraId="7FB06F07" w14:textId="531316C9" w:rsidR="00AF78DE" w:rsidRPr="00E14577" w:rsidRDefault="001A0D27" w:rsidP="00423B95">
      <w:pPr>
        <w:jc w:val="both"/>
        <w:rPr>
          <w:sz w:val="24"/>
          <w:szCs w:val="24"/>
          <w:lang w:val="en-US" w:eastAsia="es-ES"/>
        </w:rPr>
      </w:pPr>
      <w:r w:rsidRPr="00E14577">
        <w:rPr>
          <w:sz w:val="24"/>
          <w:szCs w:val="24"/>
          <w:lang w:val="en-US" w:eastAsia="es-ES"/>
        </w:rPr>
        <w:t xml:space="preserve">Considering </w:t>
      </w:r>
      <w:r w:rsidR="00AF78DE" w:rsidRPr="00E14577">
        <w:rPr>
          <w:sz w:val="24"/>
          <w:szCs w:val="24"/>
          <w:lang w:val="en-US" w:eastAsia="es-ES"/>
        </w:rPr>
        <w:t xml:space="preserve">the </w:t>
      </w:r>
      <w:r w:rsidRPr="00E14577">
        <w:rPr>
          <w:sz w:val="24"/>
          <w:szCs w:val="24"/>
          <w:lang w:val="en-US" w:eastAsia="es-ES"/>
        </w:rPr>
        <w:t xml:space="preserve">inquiry made </w:t>
      </w:r>
      <w:r w:rsidR="00AF78DE" w:rsidRPr="00E14577">
        <w:rPr>
          <w:sz w:val="24"/>
          <w:szCs w:val="24"/>
          <w:lang w:val="en-US" w:eastAsia="es-ES"/>
        </w:rPr>
        <w:t xml:space="preserve">in </w:t>
      </w:r>
      <w:r w:rsidR="00AF78DE" w:rsidRPr="00E14577">
        <w:rPr>
          <w:b/>
          <w:sz w:val="24"/>
          <w:szCs w:val="24"/>
          <w:lang w:val="en-US" w:eastAsia="es-ES"/>
        </w:rPr>
        <w:t>paragraph 18 of the list of issues</w:t>
      </w:r>
      <w:r w:rsidR="00AF78DE" w:rsidRPr="00E14577">
        <w:rPr>
          <w:sz w:val="24"/>
          <w:szCs w:val="24"/>
          <w:lang w:val="en-US" w:eastAsia="es-ES"/>
        </w:rPr>
        <w:t>, it is important</w:t>
      </w:r>
      <w:r w:rsidRPr="00E14577">
        <w:rPr>
          <w:sz w:val="24"/>
          <w:szCs w:val="24"/>
          <w:lang w:val="en-US" w:eastAsia="es-ES"/>
        </w:rPr>
        <w:t xml:space="preserve"> to first highlight the</w:t>
      </w:r>
      <w:r w:rsidR="00AF78DE" w:rsidRPr="00E14577">
        <w:rPr>
          <w:sz w:val="24"/>
          <w:szCs w:val="24"/>
          <w:lang w:val="en-US" w:eastAsia="es-ES"/>
        </w:rPr>
        <w:t xml:space="preserve"> effort in human resources</w:t>
      </w:r>
      <w:r w:rsidRPr="00E14577">
        <w:rPr>
          <w:sz w:val="24"/>
          <w:szCs w:val="24"/>
          <w:lang w:val="en-US" w:eastAsia="es-ES"/>
        </w:rPr>
        <w:t xml:space="preserve"> deployment made</w:t>
      </w:r>
      <w:r w:rsidR="00AF78DE" w:rsidRPr="00E14577">
        <w:rPr>
          <w:sz w:val="24"/>
          <w:szCs w:val="24"/>
          <w:lang w:val="en-US" w:eastAsia="es-ES"/>
        </w:rPr>
        <w:t xml:space="preserve"> by the Public Defender</w:t>
      </w:r>
      <w:r w:rsidRPr="00E14577">
        <w:rPr>
          <w:sz w:val="24"/>
          <w:szCs w:val="24"/>
          <w:lang w:val="en-US" w:eastAsia="es-ES"/>
        </w:rPr>
        <w:t>’s Office</w:t>
      </w:r>
      <w:r w:rsidR="00AF78DE" w:rsidRPr="00E14577">
        <w:rPr>
          <w:sz w:val="24"/>
          <w:szCs w:val="24"/>
          <w:lang w:val="en-US" w:eastAsia="es-ES"/>
        </w:rPr>
        <w:t xml:space="preserve"> in all federal jurisdictions </w:t>
      </w:r>
      <w:r w:rsidRPr="00E14577">
        <w:rPr>
          <w:sz w:val="24"/>
          <w:szCs w:val="24"/>
          <w:lang w:val="en-US" w:eastAsia="es-ES"/>
        </w:rPr>
        <w:t>of</w:t>
      </w:r>
      <w:r w:rsidR="00AF78DE" w:rsidRPr="00E14577">
        <w:rPr>
          <w:sz w:val="24"/>
          <w:szCs w:val="24"/>
          <w:lang w:val="en-US" w:eastAsia="es-ES"/>
        </w:rPr>
        <w:t xml:space="preserve"> </w:t>
      </w:r>
      <w:r w:rsidR="00A94FC8" w:rsidRPr="00E14577">
        <w:rPr>
          <w:sz w:val="24"/>
          <w:szCs w:val="24"/>
          <w:lang w:val="en-US" w:eastAsia="es-ES"/>
        </w:rPr>
        <w:t xml:space="preserve">the </w:t>
      </w:r>
      <w:r w:rsidR="00AF78DE" w:rsidRPr="00E14577">
        <w:rPr>
          <w:sz w:val="24"/>
          <w:szCs w:val="24"/>
          <w:lang w:val="en-US" w:eastAsia="es-ES"/>
        </w:rPr>
        <w:t xml:space="preserve">country to ensure effective defense to a large number of defendants </w:t>
      </w:r>
      <w:r w:rsidRPr="00E14577">
        <w:rPr>
          <w:sz w:val="24"/>
          <w:szCs w:val="24"/>
          <w:lang w:val="en-US" w:eastAsia="es-ES"/>
        </w:rPr>
        <w:t xml:space="preserve">accused of </w:t>
      </w:r>
      <w:r w:rsidR="00AF78DE" w:rsidRPr="00E14577">
        <w:rPr>
          <w:sz w:val="24"/>
          <w:szCs w:val="24"/>
          <w:lang w:val="en-US" w:eastAsia="es-ES"/>
        </w:rPr>
        <w:t>multi</w:t>
      </w:r>
      <w:r w:rsidRPr="00E14577">
        <w:rPr>
          <w:sz w:val="24"/>
          <w:szCs w:val="24"/>
          <w:lang w:val="en-US" w:eastAsia="es-ES"/>
        </w:rPr>
        <w:t>ple and diverse</w:t>
      </w:r>
      <w:r w:rsidR="00AF78DE" w:rsidRPr="00E14577">
        <w:rPr>
          <w:sz w:val="24"/>
          <w:szCs w:val="24"/>
          <w:lang w:val="en-US" w:eastAsia="es-ES"/>
        </w:rPr>
        <w:t xml:space="preserve"> </w:t>
      </w:r>
      <w:r w:rsidRPr="00E14577">
        <w:rPr>
          <w:sz w:val="24"/>
          <w:szCs w:val="24"/>
          <w:lang w:val="en-US" w:eastAsia="es-ES"/>
        </w:rPr>
        <w:t>crimes</w:t>
      </w:r>
      <w:r w:rsidR="00AF78DE" w:rsidRPr="00E14577">
        <w:rPr>
          <w:sz w:val="24"/>
          <w:szCs w:val="24"/>
          <w:lang w:val="en-US" w:eastAsia="es-ES"/>
        </w:rPr>
        <w:t>,</w:t>
      </w:r>
      <w:r w:rsidRPr="00E14577">
        <w:rPr>
          <w:sz w:val="24"/>
          <w:szCs w:val="24"/>
          <w:lang w:val="en-US" w:eastAsia="es-ES"/>
        </w:rPr>
        <w:t xml:space="preserve"> in</w:t>
      </w:r>
      <w:r w:rsidR="00AF78DE" w:rsidRPr="00E14577">
        <w:rPr>
          <w:sz w:val="24"/>
          <w:szCs w:val="24"/>
          <w:lang w:val="en-US" w:eastAsia="es-ES"/>
        </w:rPr>
        <w:t xml:space="preserve"> highly complex processes.</w:t>
      </w:r>
    </w:p>
    <w:p w14:paraId="2EA05EC6" w14:textId="466C9512" w:rsidR="00AF78DE" w:rsidRPr="00E14577" w:rsidRDefault="00AF78DE" w:rsidP="00423B95">
      <w:pPr>
        <w:jc w:val="both"/>
        <w:rPr>
          <w:sz w:val="24"/>
          <w:szCs w:val="24"/>
          <w:lang w:val="en-US" w:eastAsia="es-ES"/>
        </w:rPr>
      </w:pPr>
      <w:r w:rsidRPr="00E14577">
        <w:rPr>
          <w:sz w:val="24"/>
          <w:szCs w:val="24"/>
          <w:lang w:val="en-US" w:eastAsia="es-ES"/>
        </w:rPr>
        <w:t xml:space="preserve">On the other hand, it is important to inform the Committee </w:t>
      </w:r>
      <w:r w:rsidR="00CF69D7" w:rsidRPr="00E14577">
        <w:rPr>
          <w:sz w:val="24"/>
          <w:szCs w:val="24"/>
          <w:lang w:val="en-US" w:eastAsia="es-ES"/>
        </w:rPr>
        <w:t xml:space="preserve">on </w:t>
      </w:r>
      <w:r w:rsidRPr="00E14577">
        <w:rPr>
          <w:sz w:val="24"/>
          <w:szCs w:val="24"/>
          <w:lang w:val="en-US" w:eastAsia="es-ES"/>
        </w:rPr>
        <w:t>the long delays that occur at different stages of these criminal proceedings. In particular, those generated in the intermediate stage, i</w:t>
      </w:r>
      <w:r w:rsidR="00CF69D7" w:rsidRPr="00E14577">
        <w:rPr>
          <w:sz w:val="24"/>
          <w:szCs w:val="24"/>
          <w:lang w:val="en-US" w:eastAsia="es-ES"/>
        </w:rPr>
        <w:t>.</w:t>
      </w:r>
      <w:r w:rsidRPr="00E14577">
        <w:rPr>
          <w:sz w:val="24"/>
          <w:szCs w:val="24"/>
          <w:lang w:val="en-US" w:eastAsia="es-ES"/>
        </w:rPr>
        <w:t>e</w:t>
      </w:r>
      <w:r w:rsidR="00CF69D7" w:rsidRPr="00E14577">
        <w:rPr>
          <w:sz w:val="24"/>
          <w:szCs w:val="24"/>
          <w:lang w:val="en-US" w:eastAsia="es-ES"/>
        </w:rPr>
        <w:t>.</w:t>
      </w:r>
      <w:r w:rsidRPr="00E14577">
        <w:rPr>
          <w:sz w:val="24"/>
          <w:szCs w:val="24"/>
          <w:lang w:val="en-US" w:eastAsia="es-ES"/>
        </w:rPr>
        <w:t xml:space="preserve"> </w:t>
      </w:r>
      <w:r w:rsidR="00CF69D7" w:rsidRPr="00E14577">
        <w:rPr>
          <w:sz w:val="24"/>
          <w:szCs w:val="24"/>
          <w:lang w:val="en-US" w:eastAsia="es-ES"/>
        </w:rPr>
        <w:t>as of</w:t>
      </w:r>
      <w:r w:rsidRPr="00E14577">
        <w:rPr>
          <w:sz w:val="24"/>
          <w:szCs w:val="24"/>
          <w:lang w:val="en-US" w:eastAsia="es-ES"/>
        </w:rPr>
        <w:t xml:space="preserve"> the moment when the </w:t>
      </w:r>
      <w:r w:rsidR="00CF69D7" w:rsidRPr="00E14577">
        <w:rPr>
          <w:sz w:val="24"/>
          <w:szCs w:val="24"/>
          <w:lang w:val="en-US" w:eastAsia="es-ES"/>
        </w:rPr>
        <w:t>cases</w:t>
      </w:r>
      <w:r w:rsidRPr="00E14577">
        <w:rPr>
          <w:sz w:val="24"/>
          <w:szCs w:val="24"/>
          <w:lang w:val="en-US" w:eastAsia="es-ES"/>
        </w:rPr>
        <w:t xml:space="preserve"> are elevated to </w:t>
      </w:r>
      <w:r w:rsidR="00CF69D7" w:rsidRPr="00E14577">
        <w:rPr>
          <w:sz w:val="24"/>
          <w:szCs w:val="24"/>
          <w:lang w:val="en-US" w:eastAsia="es-ES"/>
        </w:rPr>
        <w:t xml:space="preserve">the </w:t>
      </w:r>
      <w:r w:rsidRPr="00E14577">
        <w:rPr>
          <w:sz w:val="24"/>
          <w:szCs w:val="24"/>
          <w:lang w:val="en-US" w:eastAsia="es-ES"/>
        </w:rPr>
        <w:t>trial</w:t>
      </w:r>
      <w:r w:rsidR="00CF69D7" w:rsidRPr="00E14577">
        <w:rPr>
          <w:sz w:val="24"/>
          <w:szCs w:val="24"/>
          <w:lang w:val="en-US" w:eastAsia="es-ES"/>
        </w:rPr>
        <w:t xml:space="preserve"> phase</w:t>
      </w:r>
      <w:r w:rsidRPr="00E14577">
        <w:rPr>
          <w:sz w:val="24"/>
          <w:szCs w:val="24"/>
          <w:lang w:val="en-US" w:eastAsia="es-ES"/>
        </w:rPr>
        <w:t xml:space="preserve">, </w:t>
      </w:r>
      <w:r w:rsidR="00CF69D7" w:rsidRPr="00E14577">
        <w:rPr>
          <w:sz w:val="24"/>
          <w:szCs w:val="24"/>
          <w:lang w:val="en-US" w:eastAsia="es-ES"/>
        </w:rPr>
        <w:t xml:space="preserve">where the lack of </w:t>
      </w:r>
      <w:r w:rsidRPr="00E14577">
        <w:rPr>
          <w:sz w:val="24"/>
          <w:szCs w:val="24"/>
          <w:lang w:val="en-US" w:eastAsia="es-ES"/>
        </w:rPr>
        <w:t>three-judge courts</w:t>
      </w:r>
      <w:r w:rsidR="00CF69D7" w:rsidRPr="00E14577">
        <w:rPr>
          <w:sz w:val="24"/>
          <w:szCs w:val="24"/>
          <w:lang w:val="en-US" w:eastAsia="es-ES"/>
        </w:rPr>
        <w:t xml:space="preserve"> prevents oral debates from being promptly initiated, an issue that stems from </w:t>
      </w:r>
      <w:r w:rsidRPr="00E14577">
        <w:rPr>
          <w:sz w:val="24"/>
          <w:szCs w:val="24"/>
          <w:lang w:val="en-US" w:eastAsia="es-ES"/>
        </w:rPr>
        <w:t>the number of vacancies of judges.</w:t>
      </w:r>
    </w:p>
    <w:p w14:paraId="596095BD" w14:textId="3BB847B3" w:rsidR="00AF78DE" w:rsidRPr="00E14577" w:rsidRDefault="00AF78DE" w:rsidP="00423B95">
      <w:pPr>
        <w:jc w:val="both"/>
        <w:rPr>
          <w:sz w:val="24"/>
          <w:szCs w:val="24"/>
          <w:lang w:val="en-US" w:eastAsia="es-ES"/>
        </w:rPr>
      </w:pPr>
      <w:r w:rsidRPr="00E14577">
        <w:rPr>
          <w:sz w:val="24"/>
          <w:szCs w:val="24"/>
          <w:lang w:val="en-US" w:eastAsia="es-ES"/>
        </w:rPr>
        <w:t xml:space="preserve">The second </w:t>
      </w:r>
      <w:r w:rsidR="00637FBB" w:rsidRPr="00E14577">
        <w:rPr>
          <w:sz w:val="24"/>
          <w:szCs w:val="24"/>
          <w:lang w:val="en-US" w:eastAsia="es-ES"/>
        </w:rPr>
        <w:t>issue</w:t>
      </w:r>
      <w:r w:rsidRPr="00E14577">
        <w:rPr>
          <w:sz w:val="24"/>
          <w:szCs w:val="24"/>
          <w:lang w:val="en-US" w:eastAsia="es-ES"/>
        </w:rPr>
        <w:t xml:space="preserve"> regarding delays </w:t>
      </w:r>
      <w:r w:rsidR="00637FBB" w:rsidRPr="00E14577">
        <w:rPr>
          <w:sz w:val="24"/>
          <w:szCs w:val="24"/>
          <w:lang w:val="en-US" w:eastAsia="es-ES"/>
        </w:rPr>
        <w:t xml:space="preserve">has to do with </w:t>
      </w:r>
      <w:r w:rsidRPr="00E14577">
        <w:rPr>
          <w:sz w:val="24"/>
          <w:szCs w:val="24"/>
          <w:lang w:val="en-US" w:eastAsia="es-ES"/>
        </w:rPr>
        <w:t xml:space="preserve">the solution of the first. By </w:t>
      </w:r>
      <w:r w:rsidR="00637FBB" w:rsidRPr="00E14577">
        <w:rPr>
          <w:sz w:val="24"/>
          <w:szCs w:val="24"/>
          <w:lang w:val="en-US" w:eastAsia="es-ES"/>
        </w:rPr>
        <w:t>filling</w:t>
      </w:r>
      <w:r w:rsidRPr="00E14577">
        <w:rPr>
          <w:sz w:val="24"/>
          <w:szCs w:val="24"/>
          <w:lang w:val="en-US" w:eastAsia="es-ES"/>
        </w:rPr>
        <w:t xml:space="preserve"> the courts with </w:t>
      </w:r>
      <w:r w:rsidR="00637FBB" w:rsidRPr="00E14577">
        <w:rPr>
          <w:sz w:val="24"/>
          <w:szCs w:val="24"/>
          <w:lang w:val="en-US" w:eastAsia="es-ES"/>
        </w:rPr>
        <w:t>substitute</w:t>
      </w:r>
      <w:r w:rsidRPr="00E14577">
        <w:rPr>
          <w:sz w:val="24"/>
          <w:szCs w:val="24"/>
          <w:lang w:val="en-US" w:eastAsia="es-ES"/>
        </w:rPr>
        <w:t xml:space="preserve"> judges </w:t>
      </w:r>
      <w:r w:rsidR="00637FBB" w:rsidRPr="00E14577">
        <w:rPr>
          <w:sz w:val="24"/>
          <w:szCs w:val="24"/>
          <w:lang w:val="en-US" w:eastAsia="es-ES"/>
        </w:rPr>
        <w:t xml:space="preserve">who </w:t>
      </w:r>
      <w:r w:rsidRPr="00E14577">
        <w:rPr>
          <w:sz w:val="24"/>
          <w:szCs w:val="24"/>
          <w:lang w:val="en-US" w:eastAsia="es-ES"/>
        </w:rPr>
        <w:t xml:space="preserve">many </w:t>
      </w:r>
      <w:r w:rsidR="00637FBB" w:rsidRPr="00E14577">
        <w:rPr>
          <w:sz w:val="24"/>
          <w:szCs w:val="24"/>
          <w:lang w:val="en-US" w:eastAsia="es-ES"/>
        </w:rPr>
        <w:t>times must</w:t>
      </w:r>
      <w:r w:rsidRPr="00E14577">
        <w:rPr>
          <w:sz w:val="24"/>
          <w:szCs w:val="24"/>
          <w:lang w:val="en-US" w:eastAsia="es-ES"/>
        </w:rPr>
        <w:t xml:space="preserve"> be transferred from other jurisdictions in the country, oral debates are held in almost all processes with widely spaced audiences: one to two weekly </w:t>
      </w:r>
      <w:r w:rsidR="00637FBB" w:rsidRPr="00E14577">
        <w:rPr>
          <w:sz w:val="24"/>
          <w:szCs w:val="24"/>
          <w:lang w:val="en-US" w:eastAsia="es-ES"/>
        </w:rPr>
        <w:t>hearings</w:t>
      </w:r>
      <w:r w:rsidRPr="00E14577">
        <w:rPr>
          <w:sz w:val="24"/>
          <w:szCs w:val="24"/>
          <w:lang w:val="en-US" w:eastAsia="es-ES"/>
        </w:rPr>
        <w:t xml:space="preserve"> and in some trials a hearing every two weeks.</w:t>
      </w:r>
    </w:p>
    <w:p w14:paraId="695D5C42" w14:textId="065CA5C7" w:rsidR="00AF78DE" w:rsidRPr="00E14577" w:rsidRDefault="00AF78DE" w:rsidP="00423B95">
      <w:pPr>
        <w:jc w:val="both"/>
        <w:rPr>
          <w:sz w:val="24"/>
          <w:szCs w:val="24"/>
          <w:lang w:val="en-US" w:eastAsia="es-ES"/>
        </w:rPr>
      </w:pPr>
      <w:r w:rsidRPr="00E14577">
        <w:rPr>
          <w:sz w:val="24"/>
          <w:szCs w:val="24"/>
          <w:lang w:val="en-US" w:eastAsia="es-ES"/>
        </w:rPr>
        <w:t>These delays undermine the resolution of cases in which the accused have</w:t>
      </w:r>
      <w:r w:rsidR="00BB0D54" w:rsidRPr="00E14577">
        <w:rPr>
          <w:sz w:val="24"/>
          <w:szCs w:val="24"/>
          <w:lang w:val="en-US" w:eastAsia="es-ES"/>
        </w:rPr>
        <w:t xml:space="preserve"> already undergone</w:t>
      </w:r>
      <w:r w:rsidRPr="00E14577">
        <w:rPr>
          <w:sz w:val="24"/>
          <w:szCs w:val="24"/>
          <w:lang w:val="en-US" w:eastAsia="es-ES"/>
        </w:rPr>
        <w:t xml:space="preserve"> long terms of </w:t>
      </w:r>
      <w:r w:rsidR="00BB0D54" w:rsidRPr="00E14577">
        <w:rPr>
          <w:sz w:val="24"/>
          <w:szCs w:val="24"/>
          <w:lang w:val="en-US" w:eastAsia="es-ES"/>
        </w:rPr>
        <w:t xml:space="preserve">preventive </w:t>
      </w:r>
      <w:r w:rsidRPr="00E14577">
        <w:rPr>
          <w:sz w:val="24"/>
          <w:szCs w:val="24"/>
          <w:lang w:val="en-US" w:eastAsia="es-ES"/>
        </w:rPr>
        <w:t>detention, with</w:t>
      </w:r>
      <w:r w:rsidR="00D33206" w:rsidRPr="00E14577">
        <w:rPr>
          <w:sz w:val="24"/>
          <w:szCs w:val="24"/>
          <w:lang w:val="en-US" w:eastAsia="es-ES"/>
        </w:rPr>
        <w:t xml:space="preserve"> all</w:t>
      </w:r>
      <w:r w:rsidRPr="00E14577">
        <w:rPr>
          <w:sz w:val="24"/>
          <w:szCs w:val="24"/>
          <w:lang w:val="en-US" w:eastAsia="es-ES"/>
        </w:rPr>
        <w:t xml:space="preserve"> the uncertai</w:t>
      </w:r>
      <w:r w:rsidR="00BB0D54" w:rsidRPr="00E14577">
        <w:rPr>
          <w:sz w:val="24"/>
          <w:szCs w:val="24"/>
          <w:lang w:val="en-US" w:eastAsia="es-ES"/>
        </w:rPr>
        <w:t>nty</w:t>
      </w:r>
      <w:r w:rsidR="00D33206" w:rsidRPr="00E14577">
        <w:rPr>
          <w:sz w:val="24"/>
          <w:szCs w:val="24"/>
          <w:lang w:val="en-US" w:eastAsia="es-ES"/>
        </w:rPr>
        <w:t xml:space="preserve"> typical to</w:t>
      </w:r>
      <w:r w:rsidR="00BB0D54" w:rsidRPr="00E14577">
        <w:rPr>
          <w:sz w:val="24"/>
          <w:szCs w:val="24"/>
          <w:lang w:val="en-US" w:eastAsia="es-ES"/>
        </w:rPr>
        <w:t xml:space="preserve"> criminal proceedings, and sometimes </w:t>
      </w:r>
      <w:r w:rsidR="00D33206" w:rsidRPr="00E14577">
        <w:rPr>
          <w:sz w:val="24"/>
          <w:szCs w:val="24"/>
          <w:lang w:val="en-US" w:eastAsia="es-ES"/>
        </w:rPr>
        <w:t xml:space="preserve">they </w:t>
      </w:r>
      <w:r w:rsidRPr="00E14577">
        <w:rPr>
          <w:sz w:val="24"/>
          <w:szCs w:val="24"/>
          <w:lang w:val="en-US" w:eastAsia="es-ES"/>
        </w:rPr>
        <w:t xml:space="preserve">even die before the case is resolved, given </w:t>
      </w:r>
      <w:r w:rsidR="00BB0D54" w:rsidRPr="00E14577">
        <w:rPr>
          <w:sz w:val="24"/>
          <w:szCs w:val="24"/>
          <w:lang w:val="en-US" w:eastAsia="es-ES"/>
        </w:rPr>
        <w:t>their</w:t>
      </w:r>
      <w:r w:rsidRPr="00E14577">
        <w:rPr>
          <w:sz w:val="24"/>
          <w:szCs w:val="24"/>
          <w:lang w:val="en-US" w:eastAsia="es-ES"/>
        </w:rPr>
        <w:t xml:space="preserve"> advanced age, or can no longer be judged </w:t>
      </w:r>
      <w:r w:rsidR="00BB0D54" w:rsidRPr="00E14577">
        <w:rPr>
          <w:sz w:val="24"/>
          <w:szCs w:val="24"/>
          <w:lang w:val="en-US" w:eastAsia="es-ES"/>
        </w:rPr>
        <w:t>due to the</w:t>
      </w:r>
      <w:r w:rsidRPr="00E14577">
        <w:rPr>
          <w:sz w:val="24"/>
          <w:szCs w:val="24"/>
          <w:lang w:val="en-US" w:eastAsia="es-ES"/>
        </w:rPr>
        <w:t xml:space="preserve"> deterioration in their physical or mental health. </w:t>
      </w:r>
      <w:r w:rsidR="00BB0D54" w:rsidRPr="00E14577">
        <w:rPr>
          <w:sz w:val="24"/>
          <w:szCs w:val="24"/>
          <w:lang w:val="en-US" w:eastAsia="es-ES"/>
        </w:rPr>
        <w:t>T</w:t>
      </w:r>
      <w:r w:rsidRPr="00E14577">
        <w:rPr>
          <w:sz w:val="24"/>
          <w:szCs w:val="24"/>
          <w:lang w:val="en-US" w:eastAsia="es-ES"/>
        </w:rPr>
        <w:t>his situation also affect</w:t>
      </w:r>
      <w:r w:rsidR="00BB0D54" w:rsidRPr="00E14577">
        <w:rPr>
          <w:sz w:val="24"/>
          <w:szCs w:val="24"/>
          <w:lang w:val="en-US" w:eastAsia="es-ES"/>
        </w:rPr>
        <w:t xml:space="preserve">s </w:t>
      </w:r>
      <w:r w:rsidRPr="00E14577">
        <w:rPr>
          <w:sz w:val="24"/>
          <w:szCs w:val="24"/>
          <w:lang w:val="en-US" w:eastAsia="es-ES"/>
        </w:rPr>
        <w:t>victims and witnesses called to testify, many of them elderly</w:t>
      </w:r>
      <w:r w:rsidR="00D33206" w:rsidRPr="00E14577">
        <w:rPr>
          <w:sz w:val="24"/>
          <w:szCs w:val="24"/>
          <w:lang w:val="en-US" w:eastAsia="es-ES"/>
        </w:rPr>
        <w:t xml:space="preserve"> adults</w:t>
      </w:r>
      <w:r w:rsidRPr="00E14577">
        <w:rPr>
          <w:sz w:val="24"/>
          <w:szCs w:val="24"/>
          <w:lang w:val="en-US" w:eastAsia="es-ES"/>
        </w:rPr>
        <w:t>.</w:t>
      </w:r>
    </w:p>
    <w:p w14:paraId="746F2399" w14:textId="5D34846B" w:rsidR="00AF78DE" w:rsidRPr="00E14577" w:rsidRDefault="00AF78DE" w:rsidP="00423B95">
      <w:pPr>
        <w:jc w:val="both"/>
        <w:rPr>
          <w:sz w:val="24"/>
          <w:szCs w:val="24"/>
          <w:lang w:val="en-US" w:eastAsia="es-ES"/>
        </w:rPr>
      </w:pPr>
      <w:r w:rsidRPr="00E14577">
        <w:rPr>
          <w:sz w:val="24"/>
          <w:szCs w:val="24"/>
          <w:lang w:val="en-US" w:eastAsia="es-ES"/>
        </w:rPr>
        <w:t xml:space="preserve">It is suggested that the Human Rights Committee </w:t>
      </w:r>
      <w:r w:rsidR="003F0158" w:rsidRPr="00E14577">
        <w:rPr>
          <w:sz w:val="24"/>
          <w:szCs w:val="24"/>
          <w:lang w:val="en-US" w:eastAsia="es-ES"/>
        </w:rPr>
        <w:t>should adopt</w:t>
      </w:r>
      <w:r w:rsidRPr="00E14577">
        <w:rPr>
          <w:sz w:val="24"/>
          <w:szCs w:val="24"/>
          <w:lang w:val="en-US" w:eastAsia="es-ES"/>
        </w:rPr>
        <w:t xml:space="preserve"> the following recommendation:</w:t>
      </w:r>
    </w:p>
    <w:p w14:paraId="602D0656" w14:textId="1E5DF031" w:rsidR="00401031" w:rsidRPr="00E14577" w:rsidRDefault="00401031" w:rsidP="00401031">
      <w:pPr>
        <w:jc w:val="both"/>
        <w:rPr>
          <w:b/>
          <w:sz w:val="24"/>
          <w:szCs w:val="24"/>
          <w:lang w:val="en-US"/>
        </w:rPr>
      </w:pPr>
      <w:r w:rsidRPr="00E14577">
        <w:rPr>
          <w:b/>
          <w:sz w:val="24"/>
          <w:szCs w:val="24"/>
          <w:lang w:val="en-US"/>
        </w:rPr>
        <w:t>• The state should step up efforts to pursue the conduct of trials at a proper pace in cases of alleged perpetrators of serious violations of human rights during the military dictatorship between 1976 and 1983</w:t>
      </w:r>
      <w:r w:rsidR="00A94FC8" w:rsidRPr="00E14577">
        <w:rPr>
          <w:b/>
          <w:sz w:val="24"/>
          <w:szCs w:val="24"/>
          <w:lang w:val="en-US"/>
        </w:rPr>
        <w:t>.</w:t>
      </w:r>
      <w:r w:rsidRPr="00E14577">
        <w:rPr>
          <w:b/>
          <w:sz w:val="24"/>
          <w:szCs w:val="24"/>
          <w:lang w:val="en-US"/>
        </w:rPr>
        <w:t xml:space="preserve"> Particularly, the State party should carry out the necessary procedures in order to fill the existing vacancies in the competent federal </w:t>
      </w:r>
      <w:r w:rsidRPr="00E14577">
        <w:rPr>
          <w:b/>
          <w:sz w:val="24"/>
          <w:szCs w:val="24"/>
          <w:lang w:val="en-US"/>
        </w:rPr>
        <w:lastRenderedPageBreak/>
        <w:t>oral courts; until then, subrogation should be enabled by the State so that magistrates who can carry out oral and public trials within a framework of continuity may so do, henceforth solving the serious current delays.</w:t>
      </w:r>
    </w:p>
    <w:p w14:paraId="005C1503" w14:textId="77777777" w:rsidR="00401031" w:rsidRPr="00E14577" w:rsidRDefault="00401031" w:rsidP="00401031">
      <w:pPr>
        <w:jc w:val="both"/>
        <w:rPr>
          <w:b/>
          <w:sz w:val="24"/>
          <w:szCs w:val="24"/>
          <w:lang w:val="en-US"/>
        </w:rPr>
      </w:pPr>
    </w:p>
    <w:p w14:paraId="3A58EBD5" w14:textId="77777777" w:rsidR="00401031" w:rsidRPr="00E14577" w:rsidRDefault="00401031" w:rsidP="00401031">
      <w:pPr>
        <w:jc w:val="both"/>
        <w:rPr>
          <w:b/>
          <w:sz w:val="24"/>
          <w:szCs w:val="24"/>
          <w:lang w:val="en-US"/>
        </w:rPr>
      </w:pPr>
      <w:r w:rsidRPr="00E14577">
        <w:rPr>
          <w:b/>
          <w:sz w:val="24"/>
          <w:szCs w:val="24"/>
          <w:lang w:val="en-US"/>
        </w:rPr>
        <w:t>X. PROTECTING CHILDREN’S RIGHTS (Art. 7 and 24)</w:t>
      </w:r>
    </w:p>
    <w:p w14:paraId="05C7AFD3" w14:textId="64131D14" w:rsidR="00AF78DE" w:rsidRPr="00E14577" w:rsidRDefault="00AF78DE" w:rsidP="00423B95">
      <w:pPr>
        <w:jc w:val="both"/>
        <w:rPr>
          <w:sz w:val="24"/>
          <w:szCs w:val="24"/>
          <w:u w:val="single"/>
          <w:lang w:val="en-US" w:eastAsia="es-ES"/>
        </w:rPr>
      </w:pPr>
      <w:r w:rsidRPr="00E14577">
        <w:rPr>
          <w:sz w:val="24"/>
          <w:szCs w:val="24"/>
          <w:u w:val="single"/>
          <w:lang w:val="en-US" w:eastAsia="es-ES"/>
        </w:rPr>
        <w:t>a. Registration of complaints of torture and ill-treatment</w:t>
      </w:r>
    </w:p>
    <w:p w14:paraId="58B0E414" w14:textId="16A5CBE3" w:rsidR="00AF78DE" w:rsidRPr="00E14577" w:rsidRDefault="007516CC" w:rsidP="00423B95">
      <w:pPr>
        <w:jc w:val="both"/>
        <w:rPr>
          <w:sz w:val="24"/>
          <w:szCs w:val="24"/>
          <w:lang w:val="en-US" w:eastAsia="es-ES"/>
        </w:rPr>
      </w:pPr>
      <w:r w:rsidRPr="00E14577">
        <w:rPr>
          <w:sz w:val="24"/>
          <w:szCs w:val="24"/>
          <w:lang w:val="en-US" w:eastAsia="es-ES"/>
        </w:rPr>
        <w:t xml:space="preserve">It is worth mentioning the outstanding </w:t>
      </w:r>
      <w:r w:rsidR="00AF78DE" w:rsidRPr="00E14577">
        <w:rPr>
          <w:sz w:val="24"/>
          <w:szCs w:val="24"/>
          <w:lang w:val="en-US" w:eastAsia="es-ES"/>
        </w:rPr>
        <w:t xml:space="preserve">system implemented by </w:t>
      </w:r>
      <w:r w:rsidRPr="00E14577">
        <w:rPr>
          <w:sz w:val="24"/>
          <w:szCs w:val="24"/>
          <w:lang w:val="en-US" w:eastAsia="es-ES"/>
        </w:rPr>
        <w:t>the Commission</w:t>
      </w:r>
      <w:r w:rsidR="00AF78DE" w:rsidRPr="00E14577">
        <w:rPr>
          <w:sz w:val="24"/>
          <w:szCs w:val="24"/>
          <w:lang w:val="en-US" w:eastAsia="es-ES"/>
        </w:rPr>
        <w:t xml:space="preserve"> </w:t>
      </w:r>
      <w:r w:rsidRPr="00E14577">
        <w:rPr>
          <w:sz w:val="24"/>
          <w:szCs w:val="24"/>
          <w:lang w:val="en-US" w:eastAsia="es-ES"/>
        </w:rPr>
        <w:t>for the Monitoring of Children and Adolescents’ Institutional Treatment</w:t>
      </w:r>
      <w:r w:rsidR="00F6155D" w:rsidRPr="00E14577">
        <w:rPr>
          <w:sz w:val="24"/>
          <w:szCs w:val="24"/>
          <w:lang w:val="en-US" w:eastAsia="es-ES"/>
        </w:rPr>
        <w:t>,</w:t>
      </w:r>
      <w:r w:rsidRPr="00E14577">
        <w:rPr>
          <w:sz w:val="24"/>
          <w:szCs w:val="24"/>
          <w:lang w:val="en-US" w:eastAsia="es-ES"/>
        </w:rPr>
        <w:t xml:space="preserve"> of</w:t>
      </w:r>
      <w:r w:rsidR="00AF78DE" w:rsidRPr="00E14577">
        <w:rPr>
          <w:sz w:val="24"/>
          <w:szCs w:val="24"/>
          <w:lang w:val="en-US" w:eastAsia="es-ES"/>
        </w:rPr>
        <w:t xml:space="preserve"> </w:t>
      </w:r>
      <w:r w:rsidRPr="00E14577">
        <w:rPr>
          <w:sz w:val="24"/>
          <w:szCs w:val="24"/>
          <w:lang w:val="en-US" w:eastAsia="es-ES"/>
        </w:rPr>
        <w:t>The Office of the Public Defender General</w:t>
      </w:r>
      <w:r w:rsidR="00F6155D" w:rsidRPr="00E14577">
        <w:rPr>
          <w:sz w:val="24"/>
          <w:szCs w:val="24"/>
          <w:lang w:val="en-US" w:eastAsia="es-ES"/>
        </w:rPr>
        <w:t>,</w:t>
      </w:r>
      <w:r w:rsidR="00AF78DE" w:rsidRPr="00E14577">
        <w:rPr>
          <w:sz w:val="24"/>
          <w:szCs w:val="24"/>
          <w:lang w:val="en-US" w:eastAsia="es-ES"/>
        </w:rPr>
        <w:t xml:space="preserve"> </w:t>
      </w:r>
      <w:r w:rsidRPr="00E14577">
        <w:rPr>
          <w:sz w:val="24"/>
          <w:szCs w:val="24"/>
          <w:lang w:val="en-US" w:eastAsia="es-ES"/>
        </w:rPr>
        <w:t xml:space="preserve">together </w:t>
      </w:r>
      <w:r w:rsidR="00AF78DE" w:rsidRPr="00E14577">
        <w:rPr>
          <w:sz w:val="24"/>
          <w:szCs w:val="24"/>
          <w:lang w:val="en-US" w:eastAsia="es-ES"/>
        </w:rPr>
        <w:t xml:space="preserve">with the National Secretariat for Children, Youth and Family </w:t>
      </w:r>
      <w:r w:rsidRPr="00E14577">
        <w:rPr>
          <w:sz w:val="24"/>
          <w:szCs w:val="24"/>
          <w:lang w:val="en-US" w:eastAsia="es-ES"/>
        </w:rPr>
        <w:t xml:space="preserve">of the Ministry of </w:t>
      </w:r>
      <w:r w:rsidR="00AF78DE" w:rsidRPr="00E14577">
        <w:rPr>
          <w:sz w:val="24"/>
          <w:szCs w:val="24"/>
          <w:lang w:val="en-US" w:eastAsia="es-ES"/>
        </w:rPr>
        <w:t>Social Development, by which copies</w:t>
      </w:r>
      <w:r w:rsidR="009306AB" w:rsidRPr="00E14577">
        <w:rPr>
          <w:sz w:val="24"/>
          <w:szCs w:val="24"/>
          <w:lang w:val="en-US" w:eastAsia="es-ES"/>
        </w:rPr>
        <w:t xml:space="preserve"> of the</w:t>
      </w:r>
      <w:r w:rsidR="00AF78DE" w:rsidRPr="00E14577">
        <w:rPr>
          <w:sz w:val="24"/>
          <w:szCs w:val="24"/>
          <w:lang w:val="en-US" w:eastAsia="es-ES"/>
        </w:rPr>
        <w:t xml:space="preserve"> complaints</w:t>
      </w:r>
      <w:r w:rsidR="009306AB" w:rsidRPr="00E14577">
        <w:rPr>
          <w:sz w:val="24"/>
          <w:szCs w:val="24"/>
          <w:lang w:val="en-US" w:eastAsia="es-ES"/>
        </w:rPr>
        <w:t xml:space="preserve"> on </w:t>
      </w:r>
      <w:r w:rsidR="00AF78DE" w:rsidRPr="00E14577">
        <w:rPr>
          <w:sz w:val="24"/>
          <w:szCs w:val="24"/>
          <w:lang w:val="en-US" w:eastAsia="es-ES"/>
        </w:rPr>
        <w:t>alleged</w:t>
      </w:r>
      <w:r w:rsidR="009306AB" w:rsidRPr="00E14577">
        <w:rPr>
          <w:sz w:val="24"/>
          <w:szCs w:val="24"/>
          <w:lang w:val="en-US" w:eastAsia="es-ES"/>
        </w:rPr>
        <w:t xml:space="preserve"> unlawful</w:t>
      </w:r>
      <w:r w:rsidR="00AF78DE" w:rsidRPr="00E14577">
        <w:rPr>
          <w:sz w:val="24"/>
          <w:szCs w:val="24"/>
          <w:lang w:val="en-US" w:eastAsia="es-ES"/>
        </w:rPr>
        <w:t xml:space="preserve"> </w:t>
      </w:r>
      <w:r w:rsidR="009306AB" w:rsidRPr="00E14577">
        <w:rPr>
          <w:sz w:val="24"/>
          <w:szCs w:val="24"/>
          <w:lang w:val="en-US" w:eastAsia="es-ES"/>
        </w:rPr>
        <w:t xml:space="preserve">coercion </w:t>
      </w:r>
      <w:r w:rsidR="00AF78DE" w:rsidRPr="00E14577">
        <w:rPr>
          <w:sz w:val="24"/>
          <w:szCs w:val="24"/>
          <w:lang w:val="en-US" w:eastAsia="es-ES"/>
        </w:rPr>
        <w:t xml:space="preserve">by the security forces </w:t>
      </w:r>
      <w:r w:rsidR="009306AB" w:rsidRPr="00E14577">
        <w:rPr>
          <w:sz w:val="24"/>
          <w:szCs w:val="24"/>
          <w:lang w:val="en-US" w:eastAsia="es-ES"/>
        </w:rPr>
        <w:t>apprehending</w:t>
      </w:r>
      <w:r w:rsidR="00AF78DE" w:rsidRPr="00E14577">
        <w:rPr>
          <w:sz w:val="24"/>
          <w:szCs w:val="24"/>
          <w:lang w:val="en-US" w:eastAsia="es-ES"/>
        </w:rPr>
        <w:t xml:space="preserve"> minors</w:t>
      </w:r>
      <w:r w:rsidR="00971372" w:rsidRPr="00E14577">
        <w:rPr>
          <w:sz w:val="24"/>
          <w:szCs w:val="24"/>
          <w:lang w:val="en-US" w:eastAsia="es-ES"/>
        </w:rPr>
        <w:t xml:space="preserve"> are sent</w:t>
      </w:r>
      <w:r w:rsidR="00F6155D" w:rsidRPr="00E14577">
        <w:rPr>
          <w:sz w:val="24"/>
          <w:szCs w:val="24"/>
          <w:lang w:val="en-US" w:eastAsia="es-ES"/>
        </w:rPr>
        <w:t xml:space="preserve"> to this Office’s Program against Institutional Violence</w:t>
      </w:r>
      <w:r w:rsidR="00AF78DE" w:rsidRPr="00E14577">
        <w:rPr>
          <w:sz w:val="24"/>
          <w:szCs w:val="24"/>
          <w:lang w:val="en-US" w:eastAsia="es-ES"/>
        </w:rPr>
        <w:t xml:space="preserve">. In this </w:t>
      </w:r>
      <w:r w:rsidR="00594504" w:rsidRPr="00E14577">
        <w:rPr>
          <w:sz w:val="24"/>
          <w:szCs w:val="24"/>
          <w:lang w:val="en-US" w:eastAsia="es-ES"/>
        </w:rPr>
        <w:t>framework</w:t>
      </w:r>
      <w:r w:rsidR="00AF78DE" w:rsidRPr="00E14577">
        <w:rPr>
          <w:sz w:val="24"/>
          <w:szCs w:val="24"/>
          <w:lang w:val="en-US" w:eastAsia="es-ES"/>
        </w:rPr>
        <w:t xml:space="preserve">, 782 cases of torture or ill-treatment of children and adolescents at the time of </w:t>
      </w:r>
      <w:r w:rsidR="00594504" w:rsidRPr="00E14577">
        <w:rPr>
          <w:sz w:val="24"/>
          <w:szCs w:val="24"/>
          <w:lang w:val="en-US" w:eastAsia="es-ES"/>
        </w:rPr>
        <w:t xml:space="preserve">their </w:t>
      </w:r>
      <w:r w:rsidR="00AF78DE" w:rsidRPr="00E14577">
        <w:rPr>
          <w:sz w:val="24"/>
          <w:szCs w:val="24"/>
          <w:lang w:val="en-US" w:eastAsia="es-ES"/>
        </w:rPr>
        <w:t xml:space="preserve">arrest </w:t>
      </w:r>
      <w:r w:rsidR="00594504" w:rsidRPr="00E14577">
        <w:rPr>
          <w:sz w:val="24"/>
          <w:szCs w:val="24"/>
          <w:lang w:val="en-US" w:eastAsia="es-ES"/>
        </w:rPr>
        <w:t>were reported to the</w:t>
      </w:r>
      <w:r w:rsidR="00514317" w:rsidRPr="00E14577">
        <w:rPr>
          <w:sz w:val="24"/>
          <w:szCs w:val="24"/>
          <w:lang w:val="en-US" w:eastAsia="es-ES"/>
        </w:rPr>
        <w:t xml:space="preserve"> Program against</w:t>
      </w:r>
      <w:r w:rsidR="00594504" w:rsidRPr="00E14577">
        <w:rPr>
          <w:sz w:val="24"/>
          <w:szCs w:val="24"/>
          <w:lang w:val="en-US" w:eastAsia="es-ES"/>
        </w:rPr>
        <w:t xml:space="preserve"> Institutional Violence </w:t>
      </w:r>
      <w:r w:rsidR="00514317" w:rsidRPr="00E14577">
        <w:rPr>
          <w:sz w:val="24"/>
          <w:szCs w:val="24"/>
          <w:lang w:val="en-US" w:eastAsia="es-ES"/>
        </w:rPr>
        <w:t xml:space="preserve">between 2011 and </w:t>
      </w:r>
      <w:r w:rsidR="00AF78DE" w:rsidRPr="00E14577">
        <w:rPr>
          <w:sz w:val="24"/>
          <w:szCs w:val="24"/>
          <w:lang w:val="en-US" w:eastAsia="es-ES"/>
        </w:rPr>
        <w:t>2015. 90% of</w:t>
      </w:r>
      <w:r w:rsidR="00514317" w:rsidRPr="00E14577">
        <w:rPr>
          <w:sz w:val="24"/>
          <w:szCs w:val="24"/>
          <w:lang w:val="en-US" w:eastAsia="es-ES"/>
        </w:rPr>
        <w:t xml:space="preserve"> the</w:t>
      </w:r>
      <w:r w:rsidR="00AF78DE" w:rsidRPr="00E14577">
        <w:rPr>
          <w:sz w:val="24"/>
          <w:szCs w:val="24"/>
          <w:lang w:val="en-US" w:eastAsia="es-ES"/>
        </w:rPr>
        <w:t xml:space="preserve"> victims are male.</w:t>
      </w:r>
    </w:p>
    <w:p w14:paraId="152AB679" w14:textId="2EBB911E" w:rsidR="00AF78DE" w:rsidRPr="00E14577" w:rsidRDefault="00AF78DE" w:rsidP="00423B95">
      <w:pPr>
        <w:jc w:val="both"/>
        <w:rPr>
          <w:sz w:val="24"/>
          <w:szCs w:val="24"/>
          <w:lang w:val="en-US" w:eastAsia="es-ES"/>
        </w:rPr>
      </w:pPr>
      <w:r w:rsidRPr="00E14577">
        <w:rPr>
          <w:sz w:val="24"/>
          <w:szCs w:val="24"/>
          <w:lang w:val="en-US" w:eastAsia="es-ES"/>
        </w:rPr>
        <w:t xml:space="preserve">It may be noted that while these cases </w:t>
      </w:r>
      <w:r w:rsidR="00D42A34" w:rsidRPr="00E14577">
        <w:rPr>
          <w:sz w:val="24"/>
          <w:szCs w:val="24"/>
          <w:lang w:val="en-US" w:eastAsia="es-ES"/>
        </w:rPr>
        <w:t xml:space="preserve">do </w:t>
      </w:r>
      <w:r w:rsidRPr="00E14577">
        <w:rPr>
          <w:sz w:val="24"/>
          <w:szCs w:val="24"/>
          <w:lang w:val="en-US" w:eastAsia="es-ES"/>
        </w:rPr>
        <w:t xml:space="preserve">enter the judicial system, in almost all </w:t>
      </w:r>
      <w:r w:rsidR="00BD4FD2" w:rsidRPr="00E14577">
        <w:rPr>
          <w:sz w:val="24"/>
          <w:szCs w:val="24"/>
          <w:lang w:val="en-US" w:eastAsia="es-ES"/>
        </w:rPr>
        <w:t xml:space="preserve">of them judicial investigations show </w:t>
      </w:r>
      <w:r w:rsidRPr="00E14577">
        <w:rPr>
          <w:sz w:val="24"/>
          <w:szCs w:val="24"/>
          <w:lang w:val="en-US" w:eastAsia="es-ES"/>
        </w:rPr>
        <w:t>little or no progress</w:t>
      </w:r>
      <w:r w:rsidR="00BD4FD2" w:rsidRPr="00E14577">
        <w:rPr>
          <w:sz w:val="24"/>
          <w:szCs w:val="24"/>
          <w:lang w:val="en-US" w:eastAsia="es-ES"/>
        </w:rPr>
        <w:t xml:space="preserve"> at all</w:t>
      </w:r>
      <w:r w:rsidRPr="00E14577">
        <w:rPr>
          <w:sz w:val="24"/>
          <w:szCs w:val="24"/>
          <w:lang w:val="en-US" w:eastAsia="es-ES"/>
        </w:rPr>
        <w:t>.</w:t>
      </w:r>
    </w:p>
    <w:p w14:paraId="22A70651" w14:textId="3B457136" w:rsidR="00AF78DE" w:rsidRPr="00E14577" w:rsidRDefault="00AF78DE" w:rsidP="00423B95">
      <w:pPr>
        <w:jc w:val="both"/>
        <w:rPr>
          <w:sz w:val="24"/>
          <w:szCs w:val="24"/>
          <w:lang w:val="en-US" w:eastAsia="es-ES"/>
        </w:rPr>
      </w:pPr>
      <w:r w:rsidRPr="00E14577">
        <w:rPr>
          <w:sz w:val="24"/>
          <w:szCs w:val="24"/>
          <w:lang w:val="en-US" w:eastAsia="es-ES"/>
        </w:rPr>
        <w:t>It is also common that in parallel to these court proceedings in which a young person is</w:t>
      </w:r>
      <w:r w:rsidR="00BD4FD2" w:rsidRPr="00E14577">
        <w:rPr>
          <w:sz w:val="24"/>
          <w:szCs w:val="24"/>
          <w:lang w:val="en-US" w:eastAsia="es-ES"/>
        </w:rPr>
        <w:t xml:space="preserve"> the</w:t>
      </w:r>
      <w:r w:rsidRPr="00E14577">
        <w:rPr>
          <w:sz w:val="24"/>
          <w:szCs w:val="24"/>
          <w:lang w:val="en-US" w:eastAsia="es-ES"/>
        </w:rPr>
        <w:t xml:space="preserve"> "victim"</w:t>
      </w:r>
      <w:r w:rsidR="00BD4FD2" w:rsidRPr="00E14577">
        <w:rPr>
          <w:sz w:val="24"/>
          <w:szCs w:val="24"/>
          <w:lang w:val="en-US" w:eastAsia="es-ES"/>
        </w:rPr>
        <w:t xml:space="preserve">, a new case </w:t>
      </w:r>
      <w:r w:rsidRPr="00E14577">
        <w:rPr>
          <w:sz w:val="24"/>
          <w:szCs w:val="24"/>
          <w:lang w:val="en-US" w:eastAsia="es-ES"/>
        </w:rPr>
        <w:t>in which</w:t>
      </w:r>
      <w:r w:rsidR="00BD4FD2" w:rsidRPr="00E14577">
        <w:rPr>
          <w:sz w:val="24"/>
          <w:szCs w:val="24"/>
          <w:lang w:val="en-US" w:eastAsia="es-ES"/>
        </w:rPr>
        <w:t xml:space="preserve"> they are </w:t>
      </w:r>
      <w:r w:rsidRPr="00E14577">
        <w:rPr>
          <w:sz w:val="24"/>
          <w:szCs w:val="24"/>
          <w:lang w:val="en-US" w:eastAsia="es-ES"/>
        </w:rPr>
        <w:t xml:space="preserve">charged </w:t>
      </w:r>
      <w:r w:rsidR="00BD4FD2" w:rsidRPr="00E14577">
        <w:rPr>
          <w:sz w:val="24"/>
          <w:szCs w:val="24"/>
          <w:lang w:val="en-US" w:eastAsia="es-ES"/>
        </w:rPr>
        <w:t>of</w:t>
      </w:r>
      <w:r w:rsidRPr="00E14577">
        <w:rPr>
          <w:sz w:val="24"/>
          <w:szCs w:val="24"/>
          <w:lang w:val="en-US" w:eastAsia="es-ES"/>
        </w:rPr>
        <w:t xml:space="preserve"> "</w:t>
      </w:r>
      <w:r w:rsidR="00BD4FD2" w:rsidRPr="00E14577">
        <w:rPr>
          <w:sz w:val="24"/>
          <w:szCs w:val="24"/>
          <w:lang w:val="en-US" w:eastAsia="es-ES"/>
        </w:rPr>
        <w:t>assault</w:t>
      </w:r>
      <w:r w:rsidRPr="00E14577">
        <w:rPr>
          <w:sz w:val="24"/>
          <w:szCs w:val="24"/>
          <w:lang w:val="en-US" w:eastAsia="es-ES"/>
        </w:rPr>
        <w:t xml:space="preserve"> or resistance to authority" </w:t>
      </w:r>
      <w:r w:rsidR="00BD4FD2" w:rsidRPr="00E14577">
        <w:rPr>
          <w:sz w:val="24"/>
          <w:szCs w:val="24"/>
          <w:lang w:val="en-US" w:eastAsia="es-ES"/>
        </w:rPr>
        <w:t xml:space="preserve">is "set up" intending to justify their </w:t>
      </w:r>
      <w:r w:rsidRPr="00E14577">
        <w:rPr>
          <w:sz w:val="24"/>
          <w:szCs w:val="24"/>
          <w:lang w:val="en-US" w:eastAsia="es-ES"/>
        </w:rPr>
        <w:t xml:space="preserve">injuries </w:t>
      </w:r>
      <w:r w:rsidR="00BD4FD2" w:rsidRPr="00E14577">
        <w:rPr>
          <w:sz w:val="24"/>
          <w:szCs w:val="24"/>
          <w:lang w:val="en-US" w:eastAsia="es-ES"/>
        </w:rPr>
        <w:t>a</w:t>
      </w:r>
      <w:r w:rsidRPr="00E14577">
        <w:rPr>
          <w:sz w:val="24"/>
          <w:szCs w:val="24"/>
          <w:lang w:val="en-US" w:eastAsia="es-ES"/>
        </w:rPr>
        <w:t>nd thus legitimiz</w:t>
      </w:r>
      <w:r w:rsidR="00BD4FD2" w:rsidRPr="00E14577">
        <w:rPr>
          <w:sz w:val="24"/>
          <w:szCs w:val="24"/>
          <w:lang w:val="en-US" w:eastAsia="es-ES"/>
        </w:rPr>
        <w:t xml:space="preserve">e </w:t>
      </w:r>
      <w:r w:rsidRPr="00E14577">
        <w:rPr>
          <w:sz w:val="24"/>
          <w:szCs w:val="24"/>
          <w:lang w:val="en-US" w:eastAsia="es-ES"/>
        </w:rPr>
        <w:t>the security force</w:t>
      </w:r>
      <w:r w:rsidR="00BD4FD2" w:rsidRPr="00E14577">
        <w:rPr>
          <w:sz w:val="24"/>
          <w:szCs w:val="24"/>
          <w:lang w:val="en-US" w:eastAsia="es-ES"/>
        </w:rPr>
        <w:t>s</w:t>
      </w:r>
      <w:r w:rsidR="00EE0DAE" w:rsidRPr="00E14577">
        <w:rPr>
          <w:sz w:val="24"/>
          <w:szCs w:val="24"/>
          <w:lang w:val="en-US" w:eastAsia="es-ES"/>
        </w:rPr>
        <w:t>’</w:t>
      </w:r>
      <w:r w:rsidR="00BD4FD2" w:rsidRPr="00E14577">
        <w:rPr>
          <w:sz w:val="24"/>
          <w:szCs w:val="24"/>
          <w:lang w:val="en-US" w:eastAsia="es-ES"/>
        </w:rPr>
        <w:t xml:space="preserve"> illegal actions</w:t>
      </w:r>
      <w:r w:rsidRPr="00E14577">
        <w:rPr>
          <w:sz w:val="24"/>
          <w:szCs w:val="24"/>
          <w:lang w:val="en-US" w:eastAsia="es-ES"/>
        </w:rPr>
        <w:t>.</w:t>
      </w:r>
    </w:p>
    <w:p w14:paraId="7CAA1A67" w14:textId="3084FB57" w:rsidR="00AF78DE" w:rsidRPr="00E14577" w:rsidRDefault="00471077" w:rsidP="00423B95">
      <w:pPr>
        <w:jc w:val="both"/>
        <w:rPr>
          <w:sz w:val="24"/>
          <w:szCs w:val="24"/>
          <w:lang w:val="en-US" w:eastAsia="es-ES"/>
        </w:rPr>
      </w:pPr>
      <w:r w:rsidRPr="00E14577">
        <w:rPr>
          <w:sz w:val="24"/>
          <w:szCs w:val="24"/>
          <w:lang w:val="en-US" w:eastAsia="es-ES"/>
        </w:rPr>
        <w:t xml:space="preserve">It is especially worth mentioning that 2 death cases in </w:t>
      </w:r>
      <w:r w:rsidR="00A94FC8" w:rsidRPr="00E14577">
        <w:rPr>
          <w:sz w:val="24"/>
          <w:szCs w:val="24"/>
          <w:lang w:val="en-US" w:eastAsia="es-ES"/>
        </w:rPr>
        <w:t>c</w:t>
      </w:r>
      <w:r w:rsidRPr="00E14577">
        <w:rPr>
          <w:sz w:val="24"/>
          <w:szCs w:val="24"/>
          <w:lang w:val="en-US" w:eastAsia="es-ES"/>
        </w:rPr>
        <w:t xml:space="preserve">losed </w:t>
      </w:r>
      <w:r w:rsidR="00A94FC8" w:rsidRPr="00E14577">
        <w:rPr>
          <w:sz w:val="24"/>
          <w:szCs w:val="24"/>
          <w:lang w:val="en-US" w:eastAsia="es-ES"/>
        </w:rPr>
        <w:t>f</w:t>
      </w:r>
      <w:r w:rsidRPr="00E14577">
        <w:rPr>
          <w:sz w:val="24"/>
          <w:szCs w:val="24"/>
          <w:lang w:val="en-US" w:eastAsia="es-ES"/>
        </w:rPr>
        <w:t xml:space="preserve">acilities for children and adolescents who allegedly committed a crime </w:t>
      </w:r>
      <w:r w:rsidR="00F6155D" w:rsidRPr="00E14577">
        <w:rPr>
          <w:sz w:val="24"/>
          <w:szCs w:val="24"/>
          <w:lang w:val="en-US" w:eastAsia="es-ES"/>
        </w:rPr>
        <w:t>were reported.</w:t>
      </w:r>
    </w:p>
    <w:p w14:paraId="559C8541" w14:textId="77777777" w:rsidR="00850E44" w:rsidRPr="00E14577" w:rsidRDefault="00850E44" w:rsidP="00850E44">
      <w:pPr>
        <w:jc w:val="both"/>
        <w:rPr>
          <w:sz w:val="24"/>
          <w:szCs w:val="24"/>
          <w:lang w:val="en-US" w:eastAsia="es-ES"/>
        </w:rPr>
      </w:pPr>
      <w:r w:rsidRPr="00E14577">
        <w:rPr>
          <w:sz w:val="24"/>
          <w:szCs w:val="24"/>
          <w:lang w:val="en-US" w:eastAsia="es-ES"/>
        </w:rPr>
        <w:t>Moreover, regarding absolute confinement and isolation, although it is true that it is prohibited by Resolution No. 991/2009 of the National Secretariat for Children, Youth and Family, the Commission carries out a detailed monitoring of the compliance with these regulations as well as of other situations that, even though they are not formal isolation instances, they may so be represented, such as prolonged stays inside cells with no activities whatsoever, due to issues described as "cohabitational".</w:t>
      </w:r>
    </w:p>
    <w:p w14:paraId="33C5770C" w14:textId="2E7CA4FF"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631FD94A" w14:textId="77777777" w:rsidR="00401031" w:rsidRPr="00E14577" w:rsidRDefault="00401031" w:rsidP="00401031">
      <w:pPr>
        <w:jc w:val="both"/>
        <w:rPr>
          <w:b/>
          <w:sz w:val="24"/>
          <w:szCs w:val="24"/>
          <w:lang w:val="en-US"/>
        </w:rPr>
      </w:pPr>
      <w:r w:rsidRPr="00E14577">
        <w:rPr>
          <w:b/>
          <w:sz w:val="24"/>
          <w:szCs w:val="24"/>
          <w:lang w:val="en-US"/>
        </w:rPr>
        <w:t>• The State party should take immediate and effective measures to prevent the use of torture and other cruel, inhuman or degrading treatment by security forces in the apprehension of minors, including the training of state agents. Where appropriate, it shall investigate, prosecute and punish those responsible for such acts and compensate the victims, avoiding anticipated records involving impunity for such serious violations of treaty rights.</w:t>
      </w:r>
    </w:p>
    <w:p w14:paraId="57DFD59B" w14:textId="467736A8" w:rsidR="00401031" w:rsidRPr="00E14577" w:rsidRDefault="00401031" w:rsidP="00401031">
      <w:pPr>
        <w:jc w:val="both"/>
        <w:rPr>
          <w:b/>
          <w:sz w:val="24"/>
          <w:szCs w:val="24"/>
          <w:lang w:val="en-US"/>
        </w:rPr>
      </w:pPr>
      <w:r w:rsidRPr="00E14577">
        <w:rPr>
          <w:b/>
          <w:sz w:val="24"/>
          <w:szCs w:val="24"/>
          <w:lang w:val="en-US"/>
        </w:rPr>
        <w:lastRenderedPageBreak/>
        <w:t>• The State party should devise means to prevent the corporal punishment and ill-treatment of children and adolescents deprived of their family environment. To that end, the State should enable ongoing training and supervision of state agents dedicated to children’s matters.</w:t>
      </w:r>
    </w:p>
    <w:p w14:paraId="21479D18" w14:textId="5C05ABAF" w:rsidR="00AF78DE" w:rsidRPr="00E14577" w:rsidRDefault="00AF78DE" w:rsidP="00423B95">
      <w:pPr>
        <w:jc w:val="both"/>
        <w:rPr>
          <w:sz w:val="24"/>
          <w:szCs w:val="24"/>
          <w:u w:val="single"/>
          <w:lang w:val="en-US" w:eastAsia="es-ES"/>
        </w:rPr>
      </w:pPr>
      <w:r w:rsidRPr="00E14577">
        <w:rPr>
          <w:sz w:val="24"/>
          <w:szCs w:val="24"/>
          <w:u w:val="single"/>
          <w:lang w:val="en-US" w:eastAsia="es-ES"/>
        </w:rPr>
        <w:t>b. Perpetual sentences for acts committed by minors. Review of convictions</w:t>
      </w:r>
    </w:p>
    <w:p w14:paraId="5362720B" w14:textId="4847DF74" w:rsidR="00AF78DE" w:rsidRPr="00E14577" w:rsidRDefault="00AF78DE" w:rsidP="00423B95">
      <w:pPr>
        <w:jc w:val="both"/>
        <w:rPr>
          <w:sz w:val="24"/>
          <w:szCs w:val="24"/>
          <w:lang w:val="en-US" w:eastAsia="es-ES"/>
        </w:rPr>
      </w:pPr>
      <w:r w:rsidRPr="00E14577">
        <w:rPr>
          <w:sz w:val="24"/>
          <w:szCs w:val="24"/>
          <w:lang w:val="en-US" w:eastAsia="es-ES"/>
        </w:rPr>
        <w:t xml:space="preserve">On the information required to </w:t>
      </w:r>
      <w:r w:rsidR="00251565" w:rsidRPr="00E14577">
        <w:rPr>
          <w:sz w:val="24"/>
          <w:szCs w:val="24"/>
          <w:lang w:val="en-US" w:eastAsia="es-ES"/>
        </w:rPr>
        <w:t>the S</w:t>
      </w:r>
      <w:r w:rsidRPr="00E14577">
        <w:rPr>
          <w:sz w:val="24"/>
          <w:szCs w:val="24"/>
          <w:lang w:val="en-US" w:eastAsia="es-ES"/>
        </w:rPr>
        <w:t xml:space="preserve">tate in </w:t>
      </w:r>
      <w:r w:rsidR="00251565" w:rsidRPr="00E14577">
        <w:rPr>
          <w:b/>
          <w:sz w:val="24"/>
          <w:szCs w:val="24"/>
          <w:lang w:val="en-US" w:eastAsia="es-ES"/>
        </w:rPr>
        <w:t xml:space="preserve">section </w:t>
      </w:r>
      <w:r w:rsidRPr="00E14577">
        <w:rPr>
          <w:b/>
          <w:sz w:val="24"/>
          <w:szCs w:val="24"/>
          <w:lang w:val="en-US" w:eastAsia="es-ES"/>
        </w:rPr>
        <w:t>d) of paragraph 22</w:t>
      </w:r>
      <w:r w:rsidR="00850E44" w:rsidRPr="00E14577">
        <w:rPr>
          <w:b/>
          <w:sz w:val="24"/>
          <w:szCs w:val="24"/>
          <w:lang w:val="en-US" w:eastAsia="es-ES"/>
        </w:rPr>
        <w:t xml:space="preserve"> of the list of issues</w:t>
      </w:r>
      <w:r w:rsidRPr="00E14577">
        <w:rPr>
          <w:sz w:val="24"/>
          <w:szCs w:val="24"/>
          <w:lang w:val="en-US" w:eastAsia="es-ES"/>
        </w:rPr>
        <w:t xml:space="preserve">, we must say that in Argentina the imposition of a life sentence </w:t>
      </w:r>
      <w:r w:rsidR="00850E44" w:rsidRPr="00E14577">
        <w:rPr>
          <w:sz w:val="24"/>
          <w:szCs w:val="24"/>
          <w:lang w:val="en-US" w:eastAsia="es-ES"/>
        </w:rPr>
        <w:t xml:space="preserve">to </w:t>
      </w:r>
      <w:r w:rsidRPr="00E14577">
        <w:rPr>
          <w:sz w:val="24"/>
          <w:szCs w:val="24"/>
          <w:lang w:val="en-US" w:eastAsia="es-ES"/>
        </w:rPr>
        <w:t xml:space="preserve">a person for </w:t>
      </w:r>
      <w:r w:rsidR="00251565" w:rsidRPr="00E14577">
        <w:rPr>
          <w:sz w:val="24"/>
          <w:szCs w:val="24"/>
          <w:lang w:val="en-US" w:eastAsia="es-ES"/>
        </w:rPr>
        <w:t xml:space="preserve">having committed a </w:t>
      </w:r>
      <w:r w:rsidRPr="00E14577">
        <w:rPr>
          <w:sz w:val="24"/>
          <w:szCs w:val="24"/>
          <w:lang w:val="en-US" w:eastAsia="es-ES"/>
        </w:rPr>
        <w:t xml:space="preserve">crime </w:t>
      </w:r>
      <w:r w:rsidR="00251565" w:rsidRPr="00E14577">
        <w:rPr>
          <w:sz w:val="24"/>
          <w:szCs w:val="24"/>
          <w:lang w:val="en-US" w:eastAsia="es-ES"/>
        </w:rPr>
        <w:t>while</w:t>
      </w:r>
      <w:r w:rsidRPr="00E14577">
        <w:rPr>
          <w:sz w:val="24"/>
          <w:szCs w:val="24"/>
          <w:lang w:val="en-US" w:eastAsia="es-ES"/>
        </w:rPr>
        <w:t xml:space="preserve"> a minor is still a legal possibility. Indeed, according to Article 4 of Decree-Law No. 22278, which is the only special provision referred to the criminal sanction differentiated in the field </w:t>
      </w:r>
      <w:r w:rsidR="00646110" w:rsidRPr="00E14577">
        <w:rPr>
          <w:sz w:val="24"/>
          <w:szCs w:val="24"/>
          <w:lang w:val="en-US" w:eastAsia="es-ES"/>
        </w:rPr>
        <w:t xml:space="preserve">of juvenile justice, reducing the sentence </w:t>
      </w:r>
      <w:r w:rsidRPr="00E14577">
        <w:rPr>
          <w:sz w:val="24"/>
          <w:szCs w:val="24"/>
          <w:lang w:val="en-US" w:eastAsia="es-ES"/>
        </w:rPr>
        <w:t>"</w:t>
      </w:r>
      <w:r w:rsidR="00646110" w:rsidRPr="00E14577">
        <w:rPr>
          <w:sz w:val="24"/>
          <w:szCs w:val="24"/>
          <w:lang w:val="en-US" w:eastAsia="es-ES"/>
        </w:rPr>
        <w:t>to the form</w:t>
      </w:r>
      <w:r w:rsidRPr="00E14577">
        <w:rPr>
          <w:sz w:val="24"/>
          <w:szCs w:val="24"/>
          <w:lang w:val="en-US" w:eastAsia="es-ES"/>
        </w:rPr>
        <w:t xml:space="preserve"> provided for attempt"</w:t>
      </w:r>
      <w:r w:rsidR="00646110" w:rsidRPr="00E14577">
        <w:rPr>
          <w:sz w:val="24"/>
          <w:szCs w:val="24"/>
          <w:lang w:val="en-US" w:eastAsia="es-ES"/>
        </w:rPr>
        <w:t xml:space="preserve"> is the </w:t>
      </w:r>
      <w:r w:rsidRPr="00E14577">
        <w:rPr>
          <w:sz w:val="24"/>
          <w:szCs w:val="24"/>
          <w:lang w:val="en-US" w:eastAsia="es-ES"/>
        </w:rPr>
        <w:t>judge</w:t>
      </w:r>
      <w:r w:rsidR="00646110" w:rsidRPr="00E14577">
        <w:rPr>
          <w:sz w:val="24"/>
          <w:szCs w:val="24"/>
          <w:lang w:val="en-US" w:eastAsia="es-ES"/>
        </w:rPr>
        <w:t xml:space="preserve">’s power </w:t>
      </w:r>
      <w:r w:rsidRPr="00E14577">
        <w:rPr>
          <w:sz w:val="24"/>
          <w:szCs w:val="24"/>
          <w:lang w:val="en-US" w:eastAsia="es-ES"/>
        </w:rPr>
        <w:t>and is not mandatory.</w:t>
      </w:r>
      <w:r w:rsidR="00646110" w:rsidRPr="00E14577">
        <w:rPr>
          <w:sz w:val="24"/>
          <w:szCs w:val="24"/>
          <w:lang w:val="en-US" w:eastAsia="es-ES"/>
        </w:rPr>
        <w:t xml:space="preserve"> A</w:t>
      </w:r>
      <w:r w:rsidRPr="00E14577">
        <w:rPr>
          <w:sz w:val="24"/>
          <w:szCs w:val="24"/>
          <w:lang w:val="en-US" w:eastAsia="es-ES"/>
        </w:rPr>
        <w:t xml:space="preserve">ccording to the provisions of national law, </w:t>
      </w:r>
      <w:r w:rsidR="00646110" w:rsidRPr="00E14577">
        <w:rPr>
          <w:sz w:val="24"/>
          <w:szCs w:val="24"/>
          <w:lang w:val="en-US" w:eastAsia="es-ES"/>
        </w:rPr>
        <w:t xml:space="preserve">this enables </w:t>
      </w:r>
      <w:r w:rsidRPr="00E14577">
        <w:rPr>
          <w:sz w:val="24"/>
          <w:szCs w:val="24"/>
          <w:lang w:val="en-US" w:eastAsia="es-ES"/>
        </w:rPr>
        <w:t>life sentences.</w:t>
      </w:r>
    </w:p>
    <w:p w14:paraId="02BDDF0D" w14:textId="3045CE8F" w:rsidR="00AF78DE" w:rsidRPr="00E14577" w:rsidRDefault="00AF78DE" w:rsidP="00423B95">
      <w:pPr>
        <w:jc w:val="both"/>
        <w:rPr>
          <w:sz w:val="24"/>
          <w:szCs w:val="24"/>
          <w:lang w:val="en-US" w:eastAsia="es-ES"/>
        </w:rPr>
      </w:pPr>
      <w:r w:rsidRPr="00E14577">
        <w:rPr>
          <w:sz w:val="24"/>
          <w:szCs w:val="24"/>
          <w:lang w:val="en-US" w:eastAsia="es-ES"/>
        </w:rPr>
        <w:t>Although several sentences</w:t>
      </w:r>
      <w:r w:rsidR="00646110" w:rsidRPr="00E14577">
        <w:rPr>
          <w:sz w:val="24"/>
          <w:szCs w:val="24"/>
          <w:lang w:val="en-US" w:eastAsia="es-ES"/>
        </w:rPr>
        <w:t xml:space="preserve"> have been revised</w:t>
      </w:r>
      <w:r w:rsidRPr="00E14577">
        <w:rPr>
          <w:sz w:val="24"/>
          <w:szCs w:val="24"/>
          <w:lang w:val="en-US" w:eastAsia="es-ES"/>
        </w:rPr>
        <w:t xml:space="preserve"> following the judgment of the</w:t>
      </w:r>
      <w:r w:rsidR="00237045">
        <w:rPr>
          <w:sz w:val="24"/>
          <w:szCs w:val="24"/>
          <w:lang w:val="en-US" w:eastAsia="es-ES"/>
        </w:rPr>
        <w:t xml:space="preserve"> Inter-American </w:t>
      </w:r>
      <w:r w:rsidRPr="00E14577">
        <w:rPr>
          <w:sz w:val="24"/>
          <w:szCs w:val="24"/>
          <w:lang w:val="en-US" w:eastAsia="es-ES"/>
        </w:rPr>
        <w:t>Court</w:t>
      </w:r>
      <w:r w:rsidR="00237045">
        <w:rPr>
          <w:sz w:val="24"/>
          <w:szCs w:val="24"/>
          <w:lang w:val="en-US" w:eastAsia="es-ES"/>
        </w:rPr>
        <w:t xml:space="preserve"> of Human Rights</w:t>
      </w:r>
      <w:r w:rsidRPr="00E14577">
        <w:rPr>
          <w:sz w:val="24"/>
          <w:szCs w:val="24"/>
          <w:lang w:val="en-US" w:eastAsia="es-ES"/>
        </w:rPr>
        <w:t xml:space="preserve"> in the "Mendoza and ot</w:t>
      </w:r>
      <w:r w:rsidR="00646110" w:rsidRPr="00E14577">
        <w:rPr>
          <w:sz w:val="24"/>
          <w:szCs w:val="24"/>
          <w:lang w:val="en-US" w:eastAsia="es-ES"/>
        </w:rPr>
        <w:t>hers</w:t>
      </w:r>
      <w:r w:rsidRPr="00E14577">
        <w:rPr>
          <w:sz w:val="24"/>
          <w:szCs w:val="24"/>
          <w:lang w:val="en-US" w:eastAsia="es-ES"/>
        </w:rPr>
        <w:t>"</w:t>
      </w:r>
      <w:r w:rsidR="00646110" w:rsidRPr="00E14577">
        <w:rPr>
          <w:sz w:val="24"/>
          <w:szCs w:val="24"/>
          <w:lang w:val="en-US" w:eastAsia="es-ES"/>
        </w:rPr>
        <w:t xml:space="preserve"> case,</w:t>
      </w:r>
      <w:r w:rsidRPr="00E14577">
        <w:rPr>
          <w:sz w:val="24"/>
          <w:szCs w:val="24"/>
          <w:lang w:val="en-US" w:eastAsia="es-ES"/>
        </w:rPr>
        <w:t xml:space="preserve"> it is necessary to emphasize the existence of cases </w:t>
      </w:r>
      <w:r w:rsidR="00646110" w:rsidRPr="00E14577">
        <w:rPr>
          <w:sz w:val="24"/>
          <w:szCs w:val="24"/>
          <w:lang w:val="en-US" w:eastAsia="es-ES"/>
        </w:rPr>
        <w:t xml:space="preserve">pending for review </w:t>
      </w:r>
      <w:r w:rsidRPr="00E14577">
        <w:rPr>
          <w:sz w:val="24"/>
          <w:szCs w:val="24"/>
          <w:lang w:val="en-US" w:eastAsia="es-ES"/>
        </w:rPr>
        <w:t xml:space="preserve">and, what is even more </w:t>
      </w:r>
      <w:r w:rsidR="00646110" w:rsidRPr="00E14577">
        <w:rPr>
          <w:sz w:val="24"/>
          <w:szCs w:val="24"/>
          <w:lang w:val="en-US" w:eastAsia="es-ES"/>
        </w:rPr>
        <w:t>concerning</w:t>
      </w:r>
      <w:r w:rsidRPr="00E14577">
        <w:rPr>
          <w:sz w:val="24"/>
          <w:szCs w:val="24"/>
          <w:lang w:val="en-US" w:eastAsia="es-ES"/>
        </w:rPr>
        <w:t xml:space="preserve">, the absence of </w:t>
      </w:r>
      <w:r w:rsidR="00646110" w:rsidRPr="00E14577">
        <w:rPr>
          <w:sz w:val="24"/>
          <w:szCs w:val="24"/>
          <w:lang w:val="en-US" w:eastAsia="es-ES"/>
        </w:rPr>
        <w:t xml:space="preserve">a </w:t>
      </w:r>
      <w:r w:rsidRPr="00E14577">
        <w:rPr>
          <w:sz w:val="24"/>
          <w:szCs w:val="24"/>
          <w:lang w:val="en-US" w:eastAsia="es-ES"/>
        </w:rPr>
        <w:t>central</w:t>
      </w:r>
      <w:r w:rsidR="00646110" w:rsidRPr="00E14577">
        <w:rPr>
          <w:sz w:val="24"/>
          <w:szCs w:val="24"/>
          <w:lang w:val="en-US" w:eastAsia="es-ES"/>
        </w:rPr>
        <w:t>ized</w:t>
      </w:r>
      <w:r w:rsidRPr="00E14577">
        <w:rPr>
          <w:sz w:val="24"/>
          <w:szCs w:val="24"/>
          <w:lang w:val="en-US" w:eastAsia="es-ES"/>
        </w:rPr>
        <w:t xml:space="preserve"> </w:t>
      </w:r>
      <w:r w:rsidR="00646110" w:rsidRPr="00E14577">
        <w:rPr>
          <w:sz w:val="24"/>
          <w:szCs w:val="24"/>
          <w:lang w:val="en-US" w:eastAsia="es-ES"/>
        </w:rPr>
        <w:t>monitoring instrument</w:t>
      </w:r>
      <w:r w:rsidRPr="00E14577">
        <w:rPr>
          <w:sz w:val="24"/>
          <w:szCs w:val="24"/>
          <w:lang w:val="en-US" w:eastAsia="es-ES"/>
        </w:rPr>
        <w:t xml:space="preserve"> </w:t>
      </w:r>
      <w:r w:rsidR="00646110" w:rsidRPr="00E14577">
        <w:rPr>
          <w:sz w:val="24"/>
          <w:szCs w:val="24"/>
          <w:lang w:val="en-US" w:eastAsia="es-ES"/>
        </w:rPr>
        <w:t xml:space="preserve">for </w:t>
      </w:r>
      <w:r w:rsidRPr="00E14577">
        <w:rPr>
          <w:sz w:val="24"/>
          <w:szCs w:val="24"/>
          <w:lang w:val="en-US" w:eastAsia="es-ES"/>
        </w:rPr>
        <w:t>cases of people serving life sentences for acts committed when they were minors.</w:t>
      </w:r>
    </w:p>
    <w:p w14:paraId="49229B09" w14:textId="4CD3B921" w:rsidR="00AF78DE" w:rsidRPr="00E14577" w:rsidRDefault="00AF78DE" w:rsidP="00423B95">
      <w:pPr>
        <w:jc w:val="both"/>
        <w:rPr>
          <w:sz w:val="24"/>
          <w:szCs w:val="24"/>
          <w:lang w:val="en-US" w:eastAsia="es-ES"/>
        </w:rPr>
      </w:pPr>
      <w:r w:rsidRPr="00E14577">
        <w:rPr>
          <w:sz w:val="24"/>
          <w:szCs w:val="24"/>
          <w:lang w:val="en-US" w:eastAsia="es-ES"/>
        </w:rPr>
        <w:t xml:space="preserve">This shows that the only effective way to meet that </w:t>
      </w:r>
      <w:r w:rsidR="00836D40" w:rsidRPr="00E14577">
        <w:rPr>
          <w:sz w:val="24"/>
          <w:szCs w:val="24"/>
          <w:lang w:val="en-US" w:eastAsia="es-ES"/>
        </w:rPr>
        <w:t xml:space="preserve">non-repetition </w:t>
      </w:r>
      <w:r w:rsidRPr="00E14577">
        <w:rPr>
          <w:sz w:val="24"/>
          <w:szCs w:val="24"/>
          <w:lang w:val="en-US" w:eastAsia="es-ES"/>
        </w:rPr>
        <w:t xml:space="preserve">guarantee is to </w:t>
      </w:r>
      <w:r w:rsidR="00836D40" w:rsidRPr="00E14577">
        <w:rPr>
          <w:sz w:val="24"/>
          <w:szCs w:val="24"/>
          <w:lang w:val="en-US" w:eastAsia="es-ES"/>
        </w:rPr>
        <w:t>completely remove</w:t>
      </w:r>
      <w:r w:rsidRPr="00E14577">
        <w:rPr>
          <w:sz w:val="24"/>
          <w:szCs w:val="24"/>
          <w:lang w:val="en-US" w:eastAsia="es-ES"/>
        </w:rPr>
        <w:t xml:space="preserve"> the possibility of imposing a </w:t>
      </w:r>
      <w:r w:rsidR="007778B5" w:rsidRPr="00E14577">
        <w:rPr>
          <w:sz w:val="24"/>
          <w:szCs w:val="24"/>
          <w:lang w:val="en-US" w:eastAsia="es-ES"/>
        </w:rPr>
        <w:t xml:space="preserve">perpetual prison or confinement </w:t>
      </w:r>
      <w:r w:rsidR="00405D90" w:rsidRPr="00E14577">
        <w:rPr>
          <w:sz w:val="24"/>
          <w:szCs w:val="24"/>
          <w:lang w:val="en-US" w:eastAsia="es-ES"/>
        </w:rPr>
        <w:t>penalty</w:t>
      </w:r>
      <w:r w:rsidRPr="00E14577">
        <w:rPr>
          <w:sz w:val="24"/>
          <w:szCs w:val="24"/>
          <w:lang w:val="en-US" w:eastAsia="es-ES"/>
        </w:rPr>
        <w:t xml:space="preserve"> for offenses committed by a minor</w:t>
      </w:r>
      <w:r w:rsidR="00836D40" w:rsidRPr="00E14577">
        <w:rPr>
          <w:sz w:val="24"/>
          <w:szCs w:val="24"/>
          <w:lang w:val="en-US" w:eastAsia="es-ES"/>
        </w:rPr>
        <w:t xml:space="preserve"> </w:t>
      </w:r>
      <w:r w:rsidR="00405D90" w:rsidRPr="00E14577">
        <w:rPr>
          <w:sz w:val="24"/>
          <w:szCs w:val="24"/>
          <w:lang w:val="en-US" w:eastAsia="es-ES"/>
        </w:rPr>
        <w:t xml:space="preserve">from </w:t>
      </w:r>
      <w:r w:rsidR="00836D40" w:rsidRPr="00E14577">
        <w:rPr>
          <w:sz w:val="24"/>
          <w:szCs w:val="24"/>
          <w:lang w:val="en-US" w:eastAsia="es-ES"/>
        </w:rPr>
        <w:t>the Argentine legal system</w:t>
      </w:r>
      <w:r w:rsidRPr="00E14577">
        <w:rPr>
          <w:sz w:val="24"/>
          <w:szCs w:val="24"/>
          <w:lang w:val="en-US" w:eastAsia="es-ES"/>
        </w:rPr>
        <w:t xml:space="preserve">. This requires </w:t>
      </w:r>
      <w:r w:rsidR="00405D90" w:rsidRPr="00E14577">
        <w:rPr>
          <w:sz w:val="24"/>
          <w:szCs w:val="24"/>
          <w:lang w:val="en-US" w:eastAsia="es-ES"/>
        </w:rPr>
        <w:t xml:space="preserve">the </w:t>
      </w:r>
      <w:r w:rsidRPr="00E14577">
        <w:rPr>
          <w:sz w:val="24"/>
          <w:szCs w:val="24"/>
          <w:lang w:val="en-US" w:eastAsia="es-ES"/>
        </w:rPr>
        <w:t xml:space="preserve">legal reform of </w:t>
      </w:r>
      <w:r w:rsidR="00405D90" w:rsidRPr="00E14577">
        <w:rPr>
          <w:sz w:val="24"/>
          <w:szCs w:val="24"/>
          <w:lang w:val="en-US" w:eastAsia="es-ES"/>
        </w:rPr>
        <w:t>the j</w:t>
      </w:r>
      <w:r w:rsidRPr="00E14577">
        <w:rPr>
          <w:sz w:val="24"/>
          <w:szCs w:val="24"/>
          <w:lang w:val="en-US" w:eastAsia="es-ES"/>
        </w:rPr>
        <w:t>uv</w:t>
      </w:r>
      <w:r w:rsidR="00405D90" w:rsidRPr="00E14577">
        <w:rPr>
          <w:sz w:val="24"/>
          <w:szCs w:val="24"/>
          <w:lang w:val="en-US" w:eastAsia="es-ES"/>
        </w:rPr>
        <w:t xml:space="preserve">enile justice system that should be in accordance with the </w:t>
      </w:r>
      <w:r w:rsidRPr="00E14577">
        <w:rPr>
          <w:sz w:val="24"/>
          <w:szCs w:val="24"/>
          <w:lang w:val="en-US" w:eastAsia="es-ES"/>
        </w:rPr>
        <w:t>international human rights sta</w:t>
      </w:r>
      <w:r w:rsidR="00405D90" w:rsidRPr="00E14577">
        <w:rPr>
          <w:sz w:val="24"/>
          <w:szCs w:val="24"/>
          <w:lang w:val="en-US" w:eastAsia="es-ES"/>
        </w:rPr>
        <w:t>ndards in the matter</w:t>
      </w:r>
      <w:r w:rsidRPr="00E14577">
        <w:rPr>
          <w:sz w:val="24"/>
          <w:szCs w:val="24"/>
          <w:lang w:val="en-US" w:eastAsia="es-ES"/>
        </w:rPr>
        <w:t>.</w:t>
      </w:r>
    </w:p>
    <w:p w14:paraId="1F507681" w14:textId="6E7056DB"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7DA1EABF" w14:textId="77777777" w:rsidR="00401031" w:rsidRPr="00E14577" w:rsidRDefault="00401031" w:rsidP="00401031">
      <w:pPr>
        <w:jc w:val="both"/>
        <w:rPr>
          <w:b/>
          <w:sz w:val="24"/>
          <w:szCs w:val="24"/>
          <w:lang w:val="en-US"/>
        </w:rPr>
      </w:pPr>
      <w:r w:rsidRPr="00E14577">
        <w:rPr>
          <w:b/>
          <w:sz w:val="24"/>
          <w:szCs w:val="24"/>
          <w:lang w:val="en-US"/>
        </w:rPr>
        <w:t xml:space="preserve">• The State party should create a juvenile criminal justice system repealing the Decree-Law no. 22278 and according to the principles of restorative justice and alternatives to imprisonment. The State party should ensure that minors’ deprivation of liberty is in fact the last resort and takes place for the shortest time possible, and in appropriate, modern facilities conducted by specialized personnel according to the standards set by the </w:t>
      </w:r>
      <w:r w:rsidRPr="00E14577">
        <w:rPr>
          <w:b/>
          <w:i/>
          <w:sz w:val="24"/>
          <w:szCs w:val="24"/>
          <w:lang w:val="en-US"/>
        </w:rPr>
        <w:t>corpus juris</w:t>
      </w:r>
      <w:r w:rsidRPr="00E14577">
        <w:rPr>
          <w:b/>
          <w:sz w:val="24"/>
          <w:szCs w:val="24"/>
          <w:lang w:val="en-US"/>
        </w:rPr>
        <w:t xml:space="preserve"> on the matter, so that these facilities should lead to minors’ training and social reinsertion, taking into account the specific needs of their age. The State party should plan specific public policies in unison with programs and resources to implement such a system, in order to prevent minors from entering or re-entering the juvenile justice system.</w:t>
      </w:r>
    </w:p>
    <w:p w14:paraId="47B7A569" w14:textId="77777777" w:rsidR="00401031" w:rsidRPr="00E14577" w:rsidRDefault="00401031" w:rsidP="00401031">
      <w:pPr>
        <w:jc w:val="both"/>
        <w:rPr>
          <w:b/>
          <w:sz w:val="24"/>
          <w:szCs w:val="24"/>
          <w:lang w:val="en-US"/>
        </w:rPr>
      </w:pPr>
      <w:r w:rsidRPr="00E14577">
        <w:rPr>
          <w:b/>
          <w:sz w:val="24"/>
          <w:szCs w:val="24"/>
          <w:lang w:val="en-US"/>
        </w:rPr>
        <w:t>• The State party should ensure the implementation of the Torture Prevention National System, and at the same time not hinder independent monitoring in places of accommodation of children and adolescents.</w:t>
      </w:r>
    </w:p>
    <w:p w14:paraId="6B518914" w14:textId="77777777" w:rsidR="00401031" w:rsidRPr="00E14577" w:rsidRDefault="00401031" w:rsidP="00401031">
      <w:pPr>
        <w:jc w:val="both"/>
        <w:rPr>
          <w:b/>
          <w:sz w:val="24"/>
          <w:szCs w:val="24"/>
          <w:lang w:val="en-US"/>
        </w:rPr>
      </w:pPr>
      <w:r w:rsidRPr="00E14577">
        <w:rPr>
          <w:b/>
          <w:sz w:val="24"/>
          <w:szCs w:val="24"/>
          <w:lang w:val="en-US"/>
        </w:rPr>
        <w:t xml:space="preserve">• The State should adopt a reform of the juvenile justice system that, among other issues, should undoubtedly exclude the possibility of imposing a life imprisonment sentence to a person for acts committed while a minor. It should also implement an </w:t>
      </w:r>
      <w:r w:rsidRPr="00E14577">
        <w:rPr>
          <w:b/>
          <w:sz w:val="24"/>
          <w:szCs w:val="24"/>
          <w:lang w:val="en-US"/>
        </w:rPr>
        <w:lastRenderedPageBreak/>
        <w:t>easy-access integrated record, to spot such cases in any province in the country, so that, once detected, the corresponding convictions may be reviewed ex-officio.</w:t>
      </w:r>
    </w:p>
    <w:p w14:paraId="0E4C43F2" w14:textId="77777777" w:rsidR="00401031" w:rsidRPr="00E14577" w:rsidRDefault="00401031" w:rsidP="00401031">
      <w:pPr>
        <w:jc w:val="both"/>
        <w:rPr>
          <w:b/>
          <w:sz w:val="24"/>
          <w:szCs w:val="24"/>
          <w:lang w:val="en-US"/>
        </w:rPr>
      </w:pPr>
    </w:p>
    <w:p w14:paraId="7B3729D1" w14:textId="77777777" w:rsidR="00401031" w:rsidRPr="00E14577" w:rsidRDefault="00401031" w:rsidP="00401031">
      <w:pPr>
        <w:jc w:val="both"/>
        <w:rPr>
          <w:b/>
          <w:sz w:val="24"/>
          <w:szCs w:val="24"/>
          <w:lang w:val="en-US"/>
        </w:rPr>
      </w:pPr>
      <w:r w:rsidRPr="00E14577">
        <w:rPr>
          <w:b/>
          <w:sz w:val="24"/>
          <w:szCs w:val="24"/>
          <w:lang w:val="en-US"/>
        </w:rPr>
        <w:t>XI. EQUALITY AND NON-DISCRIMINATION. PROTECTING THE RIGHTS OF ETHNIC MINORITIES (Art. 2, 26 and 27)</w:t>
      </w:r>
    </w:p>
    <w:p w14:paraId="478D0AE9" w14:textId="3DFE373E" w:rsidR="00AF78DE" w:rsidRPr="00E14577" w:rsidRDefault="00A8062D" w:rsidP="00423B95">
      <w:pPr>
        <w:jc w:val="both"/>
        <w:rPr>
          <w:sz w:val="24"/>
          <w:szCs w:val="24"/>
          <w:lang w:val="en-US" w:eastAsia="es-ES"/>
        </w:rPr>
      </w:pPr>
      <w:r w:rsidRPr="00E14577">
        <w:rPr>
          <w:sz w:val="24"/>
          <w:szCs w:val="24"/>
          <w:lang w:val="en-US" w:eastAsia="es-ES"/>
        </w:rPr>
        <w:t>T</w:t>
      </w:r>
      <w:r w:rsidR="00AF78DE" w:rsidRPr="00E14577">
        <w:rPr>
          <w:sz w:val="24"/>
          <w:szCs w:val="24"/>
          <w:lang w:val="en-US" w:eastAsia="es-ES"/>
        </w:rPr>
        <w:t>he Program on Cultural Di</w:t>
      </w:r>
      <w:r w:rsidRPr="00E14577">
        <w:rPr>
          <w:sz w:val="24"/>
          <w:szCs w:val="24"/>
          <w:lang w:val="en-US" w:eastAsia="es-ES"/>
        </w:rPr>
        <w:t>versity of the Office of the Public Defender General</w:t>
      </w:r>
      <w:r w:rsidR="00AF78DE" w:rsidRPr="00E14577">
        <w:rPr>
          <w:sz w:val="24"/>
          <w:szCs w:val="24"/>
          <w:lang w:val="en-US" w:eastAsia="es-ES"/>
        </w:rPr>
        <w:t xml:space="preserve">, </w:t>
      </w:r>
      <w:r w:rsidRPr="00E14577">
        <w:rPr>
          <w:sz w:val="24"/>
          <w:szCs w:val="24"/>
          <w:lang w:val="en-US" w:eastAsia="es-ES"/>
        </w:rPr>
        <w:t>has been taking actions, among others, to ensure ac</w:t>
      </w:r>
      <w:r w:rsidR="00AF78DE" w:rsidRPr="00E14577">
        <w:rPr>
          <w:sz w:val="24"/>
          <w:szCs w:val="24"/>
          <w:lang w:val="en-US" w:eastAsia="es-ES"/>
        </w:rPr>
        <w:t xml:space="preserve">cess to justice and </w:t>
      </w:r>
      <w:r w:rsidRPr="00E14577">
        <w:rPr>
          <w:sz w:val="24"/>
          <w:szCs w:val="24"/>
          <w:lang w:val="en-US" w:eastAsia="es-ES"/>
        </w:rPr>
        <w:t xml:space="preserve">the </w:t>
      </w:r>
      <w:r w:rsidR="00AF78DE" w:rsidRPr="00E14577">
        <w:rPr>
          <w:sz w:val="24"/>
          <w:szCs w:val="24"/>
          <w:lang w:val="en-US" w:eastAsia="es-ES"/>
        </w:rPr>
        <w:t xml:space="preserve">protection of the physical integrity of members of indigenous communities. It is worth </w:t>
      </w:r>
      <w:r w:rsidRPr="00E14577">
        <w:rPr>
          <w:sz w:val="24"/>
          <w:szCs w:val="24"/>
          <w:lang w:val="en-US" w:eastAsia="es-ES"/>
        </w:rPr>
        <w:t xml:space="preserve">mentioning </w:t>
      </w:r>
      <w:r w:rsidR="00AF78DE" w:rsidRPr="00E14577">
        <w:rPr>
          <w:sz w:val="24"/>
          <w:szCs w:val="24"/>
          <w:lang w:val="en-US" w:eastAsia="es-ES"/>
        </w:rPr>
        <w:t xml:space="preserve">that the </w:t>
      </w:r>
      <w:r w:rsidRPr="00E14577">
        <w:rPr>
          <w:sz w:val="24"/>
          <w:szCs w:val="24"/>
          <w:lang w:val="en-US" w:eastAsia="es-ES"/>
        </w:rPr>
        <w:t xml:space="preserve">Public Defender’s Office’s competence is restricted to the procedures </w:t>
      </w:r>
      <w:r w:rsidR="00AF78DE" w:rsidRPr="00E14577">
        <w:rPr>
          <w:sz w:val="24"/>
          <w:szCs w:val="24"/>
          <w:lang w:val="en-US" w:eastAsia="es-ES"/>
        </w:rPr>
        <w:t xml:space="preserve">based in the area of </w:t>
      </w:r>
      <w:r w:rsidR="00AF78DE" w:rsidRPr="00E14577">
        <w:rPr>
          <w:rFonts w:cs="Times New Roman"/>
          <w:sz w:val="24"/>
          <w:szCs w:val="24"/>
          <w:lang w:val="en-US" w:eastAsia="es-ES"/>
        </w:rPr>
        <w:t>​​</w:t>
      </w:r>
      <w:r w:rsidR="00AF78DE" w:rsidRPr="00E14577">
        <w:rPr>
          <w:sz w:val="24"/>
          <w:szCs w:val="24"/>
          <w:lang w:val="en-US" w:eastAsia="es-ES"/>
        </w:rPr>
        <w:t xml:space="preserve">the Autonomous City of Buenos Aires, and those </w:t>
      </w:r>
      <w:r w:rsidRPr="00E14577">
        <w:rPr>
          <w:sz w:val="24"/>
          <w:szCs w:val="24"/>
          <w:lang w:val="en-US" w:eastAsia="es-ES"/>
        </w:rPr>
        <w:t xml:space="preserve">ongoing in </w:t>
      </w:r>
      <w:r w:rsidR="00AF78DE" w:rsidRPr="00E14577">
        <w:rPr>
          <w:sz w:val="24"/>
          <w:szCs w:val="24"/>
          <w:lang w:val="en-US" w:eastAsia="es-ES"/>
        </w:rPr>
        <w:t>federal courts located in different provinces.</w:t>
      </w:r>
    </w:p>
    <w:p w14:paraId="08E87566" w14:textId="5C426BAD" w:rsidR="00AF78DE" w:rsidRPr="00E14577" w:rsidRDefault="00AF78DE" w:rsidP="00423B95">
      <w:pPr>
        <w:jc w:val="both"/>
        <w:rPr>
          <w:sz w:val="24"/>
          <w:szCs w:val="24"/>
          <w:lang w:val="en-US" w:eastAsia="es-ES"/>
        </w:rPr>
      </w:pPr>
      <w:r w:rsidRPr="00E14577">
        <w:rPr>
          <w:sz w:val="24"/>
          <w:szCs w:val="24"/>
          <w:lang w:val="en-US" w:eastAsia="es-ES"/>
        </w:rPr>
        <w:t>One of the main problems of indigenous communities is</w:t>
      </w:r>
      <w:r w:rsidR="00205DDA" w:rsidRPr="00E14577">
        <w:rPr>
          <w:sz w:val="24"/>
          <w:szCs w:val="24"/>
          <w:lang w:val="en-US" w:eastAsia="es-ES"/>
        </w:rPr>
        <w:t xml:space="preserve"> the</w:t>
      </w:r>
      <w:r w:rsidRPr="00E14577">
        <w:rPr>
          <w:sz w:val="24"/>
          <w:szCs w:val="24"/>
          <w:lang w:val="en-US" w:eastAsia="es-ES"/>
        </w:rPr>
        <w:t xml:space="preserve"> demarcation, delimitation and </w:t>
      </w:r>
      <w:r w:rsidR="00205DDA" w:rsidRPr="00E14577">
        <w:rPr>
          <w:sz w:val="24"/>
          <w:szCs w:val="24"/>
          <w:lang w:val="en-US" w:eastAsia="es-ES"/>
        </w:rPr>
        <w:t xml:space="preserve">entitlement of their lands. The technical, legal, </w:t>
      </w:r>
      <w:r w:rsidRPr="00E14577">
        <w:rPr>
          <w:sz w:val="24"/>
          <w:szCs w:val="24"/>
          <w:lang w:val="en-US" w:eastAsia="es-ES"/>
        </w:rPr>
        <w:t xml:space="preserve">cadastral survey of the lands traditionally occupied by indigenous communities in the country was </w:t>
      </w:r>
      <w:r w:rsidR="00205DDA" w:rsidRPr="00E14577">
        <w:rPr>
          <w:sz w:val="24"/>
          <w:szCs w:val="24"/>
          <w:lang w:val="en-US" w:eastAsia="es-ES"/>
        </w:rPr>
        <w:t xml:space="preserve">in fact sanctioned </w:t>
      </w:r>
      <w:r w:rsidRPr="00E14577">
        <w:rPr>
          <w:sz w:val="24"/>
          <w:szCs w:val="24"/>
          <w:lang w:val="en-US" w:eastAsia="es-ES"/>
        </w:rPr>
        <w:t xml:space="preserve">by Law No. 26160, enacted in 2006 </w:t>
      </w:r>
      <w:r w:rsidR="00205DDA" w:rsidRPr="00E14577">
        <w:rPr>
          <w:sz w:val="24"/>
          <w:szCs w:val="24"/>
          <w:lang w:val="en-US" w:eastAsia="es-ES"/>
        </w:rPr>
        <w:t xml:space="preserve">in terms of </w:t>
      </w:r>
      <w:r w:rsidRPr="00E14577">
        <w:rPr>
          <w:sz w:val="24"/>
          <w:szCs w:val="24"/>
          <w:lang w:val="en-US" w:eastAsia="es-ES"/>
        </w:rPr>
        <w:t xml:space="preserve">national emergency </w:t>
      </w:r>
      <w:r w:rsidR="00205DDA" w:rsidRPr="00E14577">
        <w:rPr>
          <w:sz w:val="24"/>
          <w:szCs w:val="24"/>
          <w:lang w:val="en-US" w:eastAsia="es-ES"/>
        </w:rPr>
        <w:t>regarding i</w:t>
      </w:r>
      <w:r w:rsidRPr="00E14577">
        <w:rPr>
          <w:sz w:val="24"/>
          <w:szCs w:val="24"/>
          <w:lang w:val="en-US" w:eastAsia="es-ES"/>
        </w:rPr>
        <w:t>ndigenous property</w:t>
      </w:r>
      <w:r w:rsidR="00205DDA" w:rsidRPr="00E14577">
        <w:rPr>
          <w:sz w:val="24"/>
          <w:szCs w:val="24"/>
          <w:lang w:val="en-US" w:eastAsia="es-ES"/>
        </w:rPr>
        <w:t xml:space="preserve"> and possession</w:t>
      </w:r>
      <w:r w:rsidRPr="00E14577">
        <w:rPr>
          <w:sz w:val="24"/>
          <w:szCs w:val="24"/>
          <w:lang w:val="en-US" w:eastAsia="es-ES"/>
        </w:rPr>
        <w:t xml:space="preserve">. </w:t>
      </w:r>
      <w:r w:rsidR="00C6096F" w:rsidRPr="00E14577">
        <w:rPr>
          <w:sz w:val="24"/>
          <w:szCs w:val="24"/>
          <w:lang w:val="en-US" w:eastAsia="es-ES"/>
        </w:rPr>
        <w:t>The same law sanctioned the suspension of sentence executions and procedural or administrative actions aimed at</w:t>
      </w:r>
      <w:r w:rsidRPr="00E14577">
        <w:rPr>
          <w:sz w:val="24"/>
          <w:szCs w:val="24"/>
          <w:lang w:val="en-US" w:eastAsia="es-ES"/>
        </w:rPr>
        <w:t xml:space="preserve"> </w:t>
      </w:r>
      <w:r w:rsidR="00C6096F" w:rsidRPr="00E14577">
        <w:rPr>
          <w:sz w:val="24"/>
          <w:szCs w:val="24"/>
          <w:lang w:val="en-US" w:eastAsia="es-ES"/>
        </w:rPr>
        <w:t xml:space="preserve">the </w:t>
      </w:r>
      <w:r w:rsidRPr="00E14577">
        <w:rPr>
          <w:sz w:val="24"/>
          <w:szCs w:val="24"/>
          <w:lang w:val="en-US" w:eastAsia="es-ES"/>
        </w:rPr>
        <w:t xml:space="preserve">eviction or </w:t>
      </w:r>
      <w:r w:rsidR="00C6096F" w:rsidRPr="00E14577">
        <w:rPr>
          <w:sz w:val="24"/>
          <w:szCs w:val="24"/>
          <w:lang w:val="en-US" w:eastAsia="es-ES"/>
        </w:rPr>
        <w:t xml:space="preserve">vacating of </w:t>
      </w:r>
      <w:r w:rsidR="002E6C64" w:rsidRPr="00E14577">
        <w:rPr>
          <w:sz w:val="24"/>
          <w:szCs w:val="24"/>
          <w:lang w:val="en-US" w:eastAsia="es-ES"/>
        </w:rPr>
        <w:t>communit</w:t>
      </w:r>
      <w:r w:rsidR="009B2CDC" w:rsidRPr="00E14577">
        <w:rPr>
          <w:sz w:val="24"/>
          <w:szCs w:val="24"/>
          <w:lang w:val="en-US" w:eastAsia="es-ES"/>
        </w:rPr>
        <w:t>y</w:t>
      </w:r>
      <w:r w:rsidR="00C6096F" w:rsidRPr="00E14577">
        <w:rPr>
          <w:sz w:val="24"/>
          <w:szCs w:val="24"/>
          <w:lang w:val="en-US" w:eastAsia="es-ES"/>
        </w:rPr>
        <w:t xml:space="preserve"> </w:t>
      </w:r>
      <w:r w:rsidRPr="00E14577">
        <w:rPr>
          <w:sz w:val="24"/>
          <w:szCs w:val="24"/>
          <w:lang w:val="en-US" w:eastAsia="es-ES"/>
        </w:rPr>
        <w:t>lands.</w:t>
      </w:r>
    </w:p>
    <w:p w14:paraId="58EC7AFB" w14:textId="181E18B5" w:rsidR="00AF78DE" w:rsidRPr="00E14577" w:rsidRDefault="00AF78DE" w:rsidP="00423B95">
      <w:pPr>
        <w:jc w:val="both"/>
        <w:rPr>
          <w:sz w:val="24"/>
          <w:szCs w:val="24"/>
          <w:lang w:val="en-US" w:eastAsia="es-ES"/>
        </w:rPr>
      </w:pPr>
      <w:r w:rsidRPr="00E14577">
        <w:rPr>
          <w:sz w:val="24"/>
          <w:szCs w:val="24"/>
          <w:lang w:val="en-US" w:eastAsia="es-ES"/>
        </w:rPr>
        <w:t xml:space="preserve">However, </w:t>
      </w:r>
      <w:r w:rsidR="00CA13AA" w:rsidRPr="00E14577">
        <w:rPr>
          <w:sz w:val="24"/>
          <w:szCs w:val="24"/>
          <w:lang w:val="en-US" w:eastAsia="es-ES"/>
        </w:rPr>
        <w:t xml:space="preserve">since this enactment, </w:t>
      </w:r>
      <w:r w:rsidRPr="00E14577">
        <w:rPr>
          <w:sz w:val="24"/>
          <w:szCs w:val="24"/>
          <w:lang w:val="en-US" w:eastAsia="es-ES"/>
        </w:rPr>
        <w:t xml:space="preserve">indigenous communities </w:t>
      </w:r>
      <w:r w:rsidR="00CA13AA" w:rsidRPr="00E14577">
        <w:rPr>
          <w:sz w:val="24"/>
          <w:szCs w:val="24"/>
          <w:lang w:val="en-US" w:eastAsia="es-ES"/>
        </w:rPr>
        <w:t xml:space="preserve">have </w:t>
      </w:r>
      <w:r w:rsidRPr="00E14577">
        <w:rPr>
          <w:sz w:val="24"/>
          <w:szCs w:val="24"/>
          <w:lang w:val="en-US" w:eastAsia="es-ES"/>
        </w:rPr>
        <w:t>denounced delays in the completion of the land survey and</w:t>
      </w:r>
      <w:r w:rsidR="00CA13AA" w:rsidRPr="00E14577">
        <w:rPr>
          <w:sz w:val="24"/>
          <w:szCs w:val="24"/>
          <w:lang w:val="en-US" w:eastAsia="es-ES"/>
        </w:rPr>
        <w:t xml:space="preserve"> conversely progress in </w:t>
      </w:r>
      <w:r w:rsidRPr="00E14577">
        <w:rPr>
          <w:sz w:val="24"/>
          <w:szCs w:val="24"/>
          <w:lang w:val="en-US" w:eastAsia="es-ES"/>
        </w:rPr>
        <w:t xml:space="preserve">the legal proceedings </w:t>
      </w:r>
      <w:r w:rsidR="00CA13AA" w:rsidRPr="00E14577">
        <w:rPr>
          <w:sz w:val="24"/>
          <w:szCs w:val="24"/>
          <w:lang w:val="en-US" w:eastAsia="es-ES"/>
        </w:rPr>
        <w:t xml:space="preserve">aimed at their </w:t>
      </w:r>
      <w:r w:rsidRPr="00E14577">
        <w:rPr>
          <w:sz w:val="24"/>
          <w:szCs w:val="24"/>
          <w:lang w:val="en-US" w:eastAsia="es-ES"/>
        </w:rPr>
        <w:t>eviction from their lands. Despite the time elapsed si</w:t>
      </w:r>
      <w:r w:rsidR="00A5665E" w:rsidRPr="00E14577">
        <w:rPr>
          <w:sz w:val="24"/>
          <w:szCs w:val="24"/>
          <w:lang w:val="en-US" w:eastAsia="es-ES"/>
        </w:rPr>
        <w:t>nce the law was enacted</w:t>
      </w:r>
      <w:r w:rsidRPr="00E14577">
        <w:rPr>
          <w:sz w:val="24"/>
          <w:szCs w:val="24"/>
          <w:lang w:val="en-US" w:eastAsia="es-ES"/>
        </w:rPr>
        <w:t xml:space="preserve">, </w:t>
      </w:r>
      <w:r w:rsidR="00A5665E" w:rsidRPr="00E14577">
        <w:rPr>
          <w:sz w:val="24"/>
          <w:szCs w:val="24"/>
          <w:lang w:val="en-US" w:eastAsia="es-ES"/>
        </w:rPr>
        <w:t>there is no</w:t>
      </w:r>
      <w:r w:rsidRPr="00E14577">
        <w:rPr>
          <w:sz w:val="24"/>
          <w:szCs w:val="24"/>
          <w:lang w:val="en-US" w:eastAsia="es-ES"/>
        </w:rPr>
        <w:t xml:space="preserve"> complete information on the status of the survey.</w:t>
      </w:r>
    </w:p>
    <w:p w14:paraId="0336E07B" w14:textId="3454B960" w:rsidR="00AF78DE" w:rsidRPr="00E14577" w:rsidRDefault="009B2CDC" w:rsidP="00423B95">
      <w:pPr>
        <w:jc w:val="both"/>
        <w:rPr>
          <w:sz w:val="24"/>
          <w:szCs w:val="24"/>
          <w:lang w:val="en-US" w:eastAsia="es-ES"/>
        </w:rPr>
      </w:pPr>
      <w:r w:rsidRPr="00E14577">
        <w:rPr>
          <w:sz w:val="24"/>
          <w:szCs w:val="24"/>
          <w:lang w:val="en-US" w:eastAsia="es-ES"/>
        </w:rPr>
        <w:t>At present</w:t>
      </w:r>
      <w:r w:rsidR="00702499" w:rsidRPr="00E14577">
        <w:rPr>
          <w:sz w:val="24"/>
          <w:szCs w:val="24"/>
          <w:lang w:val="en-US" w:eastAsia="es-ES"/>
        </w:rPr>
        <w:t>,</w:t>
      </w:r>
      <w:r w:rsidRPr="00E14577">
        <w:rPr>
          <w:sz w:val="24"/>
          <w:szCs w:val="24"/>
          <w:lang w:val="en-US" w:eastAsia="es-ES"/>
        </w:rPr>
        <w:t xml:space="preserve"> </w:t>
      </w:r>
      <w:r w:rsidR="00AF78DE" w:rsidRPr="00E14577">
        <w:rPr>
          <w:sz w:val="24"/>
          <w:szCs w:val="24"/>
          <w:lang w:val="en-US" w:eastAsia="es-ES"/>
        </w:rPr>
        <w:t xml:space="preserve">internal </w:t>
      </w:r>
      <w:r w:rsidRPr="00E14577">
        <w:rPr>
          <w:sz w:val="24"/>
          <w:szCs w:val="24"/>
          <w:lang w:val="en-US" w:eastAsia="es-ES"/>
        </w:rPr>
        <w:t xml:space="preserve">laws and </w:t>
      </w:r>
      <w:r w:rsidR="00AF78DE" w:rsidRPr="00E14577">
        <w:rPr>
          <w:sz w:val="24"/>
          <w:szCs w:val="24"/>
          <w:lang w:val="en-US" w:eastAsia="es-ES"/>
        </w:rPr>
        <w:t>regulations</w:t>
      </w:r>
      <w:r w:rsidRPr="00E14577">
        <w:rPr>
          <w:sz w:val="24"/>
          <w:szCs w:val="24"/>
          <w:lang w:val="en-US" w:eastAsia="es-ES"/>
        </w:rPr>
        <w:t xml:space="preserve"> regarding </w:t>
      </w:r>
      <w:r w:rsidR="00AF78DE" w:rsidRPr="00E14577">
        <w:rPr>
          <w:sz w:val="24"/>
          <w:szCs w:val="24"/>
          <w:lang w:val="en-US" w:eastAsia="es-ES"/>
        </w:rPr>
        <w:t>the right</w:t>
      </w:r>
      <w:r w:rsidRPr="00E14577">
        <w:rPr>
          <w:sz w:val="24"/>
          <w:szCs w:val="24"/>
          <w:lang w:val="en-US" w:eastAsia="es-ES"/>
        </w:rPr>
        <w:t xml:space="preserve"> of i</w:t>
      </w:r>
      <w:r w:rsidR="00AF78DE" w:rsidRPr="00E14577">
        <w:rPr>
          <w:sz w:val="24"/>
          <w:szCs w:val="24"/>
          <w:lang w:val="en-US" w:eastAsia="es-ES"/>
        </w:rPr>
        <w:t>ndigenous</w:t>
      </w:r>
      <w:r w:rsidRPr="00E14577">
        <w:rPr>
          <w:sz w:val="24"/>
          <w:szCs w:val="24"/>
          <w:lang w:val="en-US" w:eastAsia="es-ES"/>
        </w:rPr>
        <w:t xml:space="preserve"> communities to their community</w:t>
      </w:r>
      <w:r w:rsidR="00AF78DE" w:rsidRPr="00E14577">
        <w:rPr>
          <w:sz w:val="24"/>
          <w:szCs w:val="24"/>
          <w:lang w:val="en-US" w:eastAsia="es-ES"/>
        </w:rPr>
        <w:t xml:space="preserve"> property </w:t>
      </w:r>
      <w:r w:rsidRPr="00E14577">
        <w:rPr>
          <w:sz w:val="24"/>
          <w:szCs w:val="24"/>
          <w:lang w:val="en-US" w:eastAsia="es-ES"/>
        </w:rPr>
        <w:t xml:space="preserve">as well as </w:t>
      </w:r>
      <w:r w:rsidR="00AF78DE" w:rsidRPr="00E14577">
        <w:rPr>
          <w:sz w:val="24"/>
          <w:szCs w:val="24"/>
          <w:lang w:val="en-US" w:eastAsia="es-ES"/>
        </w:rPr>
        <w:t xml:space="preserve">the right to </w:t>
      </w:r>
      <w:r w:rsidRPr="00E14577">
        <w:rPr>
          <w:sz w:val="24"/>
          <w:szCs w:val="24"/>
          <w:lang w:val="en-US" w:eastAsia="es-ES"/>
        </w:rPr>
        <w:t xml:space="preserve">prior </w:t>
      </w:r>
      <w:r w:rsidR="00AF78DE" w:rsidRPr="00E14577">
        <w:rPr>
          <w:sz w:val="24"/>
          <w:szCs w:val="24"/>
          <w:lang w:val="en-US" w:eastAsia="es-ES"/>
        </w:rPr>
        <w:t>consultation and participation</w:t>
      </w:r>
      <w:r w:rsidRPr="00E14577">
        <w:rPr>
          <w:sz w:val="24"/>
          <w:szCs w:val="24"/>
          <w:lang w:val="en-US" w:eastAsia="es-ES"/>
        </w:rPr>
        <w:t xml:space="preserve"> are still missing, </w:t>
      </w:r>
      <w:r w:rsidR="00AF78DE" w:rsidRPr="00E14577">
        <w:rPr>
          <w:sz w:val="24"/>
          <w:szCs w:val="24"/>
          <w:lang w:val="en-US" w:eastAsia="es-ES"/>
        </w:rPr>
        <w:t xml:space="preserve">because, </w:t>
      </w:r>
      <w:r w:rsidRPr="00E14577">
        <w:rPr>
          <w:sz w:val="24"/>
          <w:szCs w:val="24"/>
          <w:lang w:val="en-US" w:eastAsia="es-ES"/>
        </w:rPr>
        <w:t xml:space="preserve">apart from </w:t>
      </w:r>
      <w:r w:rsidR="00AF78DE" w:rsidRPr="00E14577">
        <w:rPr>
          <w:sz w:val="24"/>
          <w:szCs w:val="24"/>
          <w:lang w:val="en-US" w:eastAsia="es-ES"/>
        </w:rPr>
        <w:t xml:space="preserve">the provisions </w:t>
      </w:r>
      <w:r w:rsidRPr="00E14577">
        <w:rPr>
          <w:sz w:val="24"/>
          <w:szCs w:val="24"/>
          <w:lang w:val="en-US" w:eastAsia="es-ES"/>
        </w:rPr>
        <w:t>of the</w:t>
      </w:r>
      <w:r w:rsidR="00AF78DE" w:rsidRPr="00E14577">
        <w:rPr>
          <w:sz w:val="24"/>
          <w:szCs w:val="24"/>
          <w:lang w:val="en-US" w:eastAsia="es-ES"/>
        </w:rPr>
        <w:t xml:space="preserve"> Article 75</w:t>
      </w:r>
      <w:r w:rsidRPr="00E14577">
        <w:rPr>
          <w:sz w:val="24"/>
          <w:szCs w:val="24"/>
          <w:lang w:val="en-US" w:eastAsia="es-ES"/>
        </w:rPr>
        <w:t xml:space="preserve"> section</w:t>
      </w:r>
      <w:r w:rsidR="00AF78DE" w:rsidRPr="00E14577">
        <w:rPr>
          <w:sz w:val="24"/>
          <w:szCs w:val="24"/>
          <w:lang w:val="en-US" w:eastAsia="es-ES"/>
        </w:rPr>
        <w:t xml:space="preserve"> 17 of the Constitution and the provincial constitutional provisions, there are no specific laws regulating the procedure </w:t>
      </w:r>
      <w:r w:rsidR="003674A4" w:rsidRPr="00E14577">
        <w:rPr>
          <w:sz w:val="24"/>
          <w:szCs w:val="24"/>
          <w:lang w:val="en-US" w:eastAsia="es-ES"/>
        </w:rPr>
        <w:t xml:space="preserve">for the enforcement of </w:t>
      </w:r>
      <w:r w:rsidR="00AF78DE" w:rsidRPr="00E14577">
        <w:rPr>
          <w:sz w:val="24"/>
          <w:szCs w:val="24"/>
          <w:lang w:val="en-US" w:eastAsia="es-ES"/>
        </w:rPr>
        <w:t>collective property and consultation</w:t>
      </w:r>
      <w:r w:rsidR="003674A4" w:rsidRPr="00E14577">
        <w:rPr>
          <w:sz w:val="24"/>
          <w:szCs w:val="24"/>
          <w:lang w:val="en-US" w:eastAsia="es-ES"/>
        </w:rPr>
        <w:t xml:space="preserve">; nor are there any provisions </w:t>
      </w:r>
      <w:r w:rsidR="00AF78DE" w:rsidRPr="00E14577">
        <w:rPr>
          <w:sz w:val="24"/>
          <w:szCs w:val="24"/>
          <w:lang w:val="en-US" w:eastAsia="es-ES"/>
        </w:rPr>
        <w:t>establish</w:t>
      </w:r>
      <w:r w:rsidR="003674A4" w:rsidRPr="00E14577">
        <w:rPr>
          <w:sz w:val="24"/>
          <w:szCs w:val="24"/>
          <w:lang w:val="en-US" w:eastAsia="es-ES"/>
        </w:rPr>
        <w:t>ing the respective</w:t>
      </w:r>
      <w:r w:rsidR="00AF78DE" w:rsidRPr="00E14577">
        <w:rPr>
          <w:sz w:val="24"/>
          <w:szCs w:val="24"/>
          <w:lang w:val="en-US" w:eastAsia="es-ES"/>
        </w:rPr>
        <w:t xml:space="preserve"> duties </w:t>
      </w:r>
      <w:r w:rsidR="003674A4" w:rsidRPr="00E14577">
        <w:rPr>
          <w:sz w:val="24"/>
          <w:szCs w:val="24"/>
          <w:lang w:val="en-US" w:eastAsia="es-ES"/>
        </w:rPr>
        <w:t xml:space="preserve">of </w:t>
      </w:r>
      <w:r w:rsidR="00AF78DE" w:rsidRPr="00E14577">
        <w:rPr>
          <w:sz w:val="24"/>
          <w:szCs w:val="24"/>
          <w:lang w:val="en-US" w:eastAsia="es-ES"/>
        </w:rPr>
        <w:t xml:space="preserve">public </w:t>
      </w:r>
      <w:r w:rsidR="003674A4" w:rsidRPr="00E14577">
        <w:rPr>
          <w:sz w:val="24"/>
          <w:szCs w:val="24"/>
          <w:lang w:val="en-US" w:eastAsia="es-ES"/>
        </w:rPr>
        <w:t xml:space="preserve">officials </w:t>
      </w:r>
      <w:r w:rsidR="00AF78DE" w:rsidRPr="00E14577">
        <w:rPr>
          <w:sz w:val="24"/>
          <w:szCs w:val="24"/>
          <w:lang w:val="en-US" w:eastAsia="es-ES"/>
        </w:rPr>
        <w:t xml:space="preserve">and private </w:t>
      </w:r>
      <w:r w:rsidR="003674A4" w:rsidRPr="00E14577">
        <w:rPr>
          <w:sz w:val="24"/>
          <w:szCs w:val="24"/>
          <w:lang w:val="en-US" w:eastAsia="es-ES"/>
        </w:rPr>
        <w:t>agents</w:t>
      </w:r>
      <w:r w:rsidR="00AF78DE" w:rsidRPr="00E14577">
        <w:rPr>
          <w:sz w:val="24"/>
          <w:szCs w:val="24"/>
          <w:lang w:val="en-US" w:eastAsia="es-ES"/>
        </w:rPr>
        <w:t xml:space="preserve">. The new </w:t>
      </w:r>
      <w:r w:rsidR="003674A4" w:rsidRPr="00E14577">
        <w:rPr>
          <w:sz w:val="24"/>
          <w:szCs w:val="24"/>
          <w:lang w:val="en-US" w:eastAsia="es-ES"/>
        </w:rPr>
        <w:t xml:space="preserve">National </w:t>
      </w:r>
      <w:r w:rsidR="00AF78DE" w:rsidRPr="00E14577">
        <w:rPr>
          <w:sz w:val="24"/>
          <w:szCs w:val="24"/>
          <w:lang w:val="en-US" w:eastAsia="es-ES"/>
        </w:rPr>
        <w:t xml:space="preserve">Civil and </w:t>
      </w:r>
      <w:r w:rsidR="003674A4" w:rsidRPr="00E14577">
        <w:rPr>
          <w:sz w:val="24"/>
          <w:szCs w:val="24"/>
          <w:lang w:val="en-US" w:eastAsia="es-ES"/>
        </w:rPr>
        <w:t xml:space="preserve">Commercial Code evaded </w:t>
      </w:r>
      <w:r w:rsidR="006E7E89" w:rsidRPr="00E14577">
        <w:rPr>
          <w:sz w:val="24"/>
          <w:szCs w:val="24"/>
          <w:lang w:val="en-US" w:eastAsia="es-ES"/>
        </w:rPr>
        <w:t xml:space="preserve">and set them aside until the future enactment of a </w:t>
      </w:r>
      <w:r w:rsidR="00AF78DE" w:rsidRPr="00E14577">
        <w:rPr>
          <w:sz w:val="24"/>
          <w:szCs w:val="24"/>
          <w:lang w:val="en-US" w:eastAsia="es-ES"/>
        </w:rPr>
        <w:t>special law</w:t>
      </w:r>
      <w:r w:rsidR="006E7E89" w:rsidRPr="00E14577">
        <w:rPr>
          <w:sz w:val="24"/>
          <w:szCs w:val="24"/>
          <w:lang w:val="en-US" w:eastAsia="es-ES"/>
        </w:rPr>
        <w:t xml:space="preserve"> that </w:t>
      </w:r>
      <w:r w:rsidR="00AF78DE" w:rsidRPr="00E14577">
        <w:rPr>
          <w:sz w:val="24"/>
          <w:szCs w:val="24"/>
          <w:lang w:val="en-US" w:eastAsia="es-ES"/>
        </w:rPr>
        <w:t xml:space="preserve">has not </w:t>
      </w:r>
      <w:r w:rsidR="006E7E89" w:rsidRPr="00E14577">
        <w:rPr>
          <w:sz w:val="24"/>
          <w:szCs w:val="24"/>
          <w:lang w:val="en-US" w:eastAsia="es-ES"/>
        </w:rPr>
        <w:t xml:space="preserve">been </w:t>
      </w:r>
      <w:r w:rsidR="00AF78DE" w:rsidRPr="00E14577">
        <w:rPr>
          <w:sz w:val="24"/>
          <w:szCs w:val="24"/>
          <w:lang w:val="en-US" w:eastAsia="es-ES"/>
        </w:rPr>
        <w:t>discussed in Congress</w:t>
      </w:r>
      <w:r w:rsidR="006E7E89" w:rsidRPr="00E14577">
        <w:rPr>
          <w:sz w:val="24"/>
          <w:szCs w:val="24"/>
          <w:lang w:val="en-US" w:eastAsia="es-ES"/>
        </w:rPr>
        <w:t xml:space="preserve"> yet</w:t>
      </w:r>
      <w:r w:rsidR="00AF78DE" w:rsidRPr="00E14577">
        <w:rPr>
          <w:sz w:val="24"/>
          <w:szCs w:val="24"/>
          <w:lang w:val="en-US" w:eastAsia="es-ES"/>
        </w:rPr>
        <w:t>.</w:t>
      </w:r>
    </w:p>
    <w:p w14:paraId="6B4E745F" w14:textId="68BC327F" w:rsidR="00AF78DE" w:rsidRPr="00E14577" w:rsidRDefault="00AF78DE" w:rsidP="00423B95">
      <w:pPr>
        <w:jc w:val="both"/>
        <w:rPr>
          <w:sz w:val="24"/>
          <w:szCs w:val="24"/>
          <w:lang w:val="en-US" w:eastAsia="es-ES"/>
        </w:rPr>
      </w:pPr>
      <w:r w:rsidRPr="00E14577">
        <w:rPr>
          <w:sz w:val="24"/>
          <w:szCs w:val="24"/>
          <w:lang w:val="en-US" w:eastAsia="es-ES"/>
        </w:rPr>
        <w:t>One of the emblematic cases the Committee</w:t>
      </w:r>
      <w:r w:rsidR="00680BDC" w:rsidRPr="00E14577">
        <w:rPr>
          <w:sz w:val="24"/>
          <w:szCs w:val="24"/>
          <w:lang w:val="en-US" w:eastAsia="es-ES"/>
        </w:rPr>
        <w:t xml:space="preserve"> is inquiring about</w:t>
      </w:r>
      <w:r w:rsidRPr="00E14577">
        <w:rPr>
          <w:sz w:val="24"/>
          <w:szCs w:val="24"/>
          <w:lang w:val="en-US" w:eastAsia="es-ES"/>
        </w:rPr>
        <w:t xml:space="preserve"> is the </w:t>
      </w:r>
      <w:r w:rsidR="00680BDC" w:rsidRPr="00E14577">
        <w:rPr>
          <w:sz w:val="24"/>
          <w:szCs w:val="24"/>
          <w:lang w:val="en-US" w:eastAsia="es-ES"/>
        </w:rPr>
        <w:t>Potae Napocna Navogoh</w:t>
      </w:r>
      <w:r w:rsidRPr="00E14577">
        <w:rPr>
          <w:sz w:val="24"/>
          <w:szCs w:val="24"/>
          <w:lang w:val="en-US" w:eastAsia="es-ES"/>
        </w:rPr>
        <w:t xml:space="preserve"> </w:t>
      </w:r>
      <w:r w:rsidR="005203B7" w:rsidRPr="00E14577">
        <w:rPr>
          <w:sz w:val="24"/>
          <w:szCs w:val="24"/>
          <w:lang w:val="en-US" w:eastAsia="es-ES"/>
        </w:rPr>
        <w:t xml:space="preserve">Qom </w:t>
      </w:r>
      <w:r w:rsidR="00680BDC" w:rsidRPr="00E14577">
        <w:rPr>
          <w:sz w:val="24"/>
          <w:szCs w:val="24"/>
          <w:lang w:val="en-US" w:eastAsia="es-ES"/>
        </w:rPr>
        <w:t>C</w:t>
      </w:r>
      <w:r w:rsidRPr="00E14577">
        <w:rPr>
          <w:sz w:val="24"/>
          <w:szCs w:val="24"/>
          <w:lang w:val="en-US" w:eastAsia="es-ES"/>
        </w:rPr>
        <w:t xml:space="preserve">ommunity </w:t>
      </w:r>
      <w:r w:rsidR="00680BDC" w:rsidRPr="00E14577">
        <w:rPr>
          <w:sz w:val="24"/>
          <w:szCs w:val="24"/>
          <w:lang w:val="en-US" w:eastAsia="es-ES"/>
        </w:rPr>
        <w:t>(</w:t>
      </w:r>
      <w:r w:rsidR="00680BDC" w:rsidRPr="00E14577">
        <w:rPr>
          <w:i/>
          <w:sz w:val="24"/>
          <w:szCs w:val="24"/>
          <w:lang w:val="en-US" w:eastAsia="es-ES"/>
        </w:rPr>
        <w:t>La Primavera</w:t>
      </w:r>
      <w:r w:rsidR="00680BDC" w:rsidRPr="00E14577">
        <w:rPr>
          <w:sz w:val="24"/>
          <w:szCs w:val="24"/>
          <w:lang w:val="en-US" w:eastAsia="es-ES"/>
        </w:rPr>
        <w:t xml:space="preserve">) </w:t>
      </w:r>
      <w:r w:rsidR="00B6543A" w:rsidRPr="00E14577">
        <w:rPr>
          <w:sz w:val="24"/>
          <w:szCs w:val="24"/>
          <w:lang w:val="en-US" w:eastAsia="es-ES"/>
        </w:rPr>
        <w:t xml:space="preserve">of the </w:t>
      </w:r>
      <w:r w:rsidRPr="00E14577">
        <w:rPr>
          <w:sz w:val="24"/>
          <w:szCs w:val="24"/>
          <w:lang w:val="en-US" w:eastAsia="es-ES"/>
        </w:rPr>
        <w:t>Formosa</w:t>
      </w:r>
      <w:r w:rsidR="00B6543A" w:rsidRPr="00E14577">
        <w:rPr>
          <w:sz w:val="24"/>
          <w:szCs w:val="24"/>
          <w:lang w:val="en-US" w:eastAsia="es-ES"/>
        </w:rPr>
        <w:t xml:space="preserve"> Province</w:t>
      </w:r>
      <w:r w:rsidRPr="00E14577">
        <w:rPr>
          <w:sz w:val="24"/>
          <w:szCs w:val="24"/>
          <w:lang w:val="en-US" w:eastAsia="es-ES"/>
        </w:rPr>
        <w:t>,</w:t>
      </w:r>
      <w:r w:rsidR="00C03AAA" w:rsidRPr="00E14577">
        <w:rPr>
          <w:sz w:val="24"/>
          <w:szCs w:val="24"/>
          <w:lang w:val="en-US" w:eastAsia="es-ES"/>
        </w:rPr>
        <w:t xml:space="preserve"> represented by </w:t>
      </w:r>
      <w:r w:rsidR="00330396" w:rsidRPr="00E14577">
        <w:rPr>
          <w:sz w:val="24"/>
          <w:szCs w:val="24"/>
          <w:lang w:val="en-US" w:eastAsia="es-ES"/>
        </w:rPr>
        <w:t>the</w:t>
      </w:r>
      <w:r w:rsidR="00C03AAA" w:rsidRPr="00E14577">
        <w:rPr>
          <w:sz w:val="24"/>
          <w:szCs w:val="24"/>
          <w:lang w:val="en-US" w:eastAsia="es-ES"/>
        </w:rPr>
        <w:t xml:space="preserve"> Public Defender’s Office before </w:t>
      </w:r>
      <w:r w:rsidRPr="00E14577">
        <w:rPr>
          <w:sz w:val="24"/>
          <w:szCs w:val="24"/>
          <w:lang w:val="en-US" w:eastAsia="es-ES"/>
        </w:rPr>
        <w:t xml:space="preserve">the Supreme Court of Justice </w:t>
      </w:r>
      <w:r w:rsidR="00C03AAA" w:rsidRPr="00E14577">
        <w:rPr>
          <w:sz w:val="24"/>
          <w:szCs w:val="24"/>
          <w:lang w:val="en-US" w:eastAsia="es-ES"/>
        </w:rPr>
        <w:t xml:space="preserve">in </w:t>
      </w:r>
      <w:r w:rsidRPr="00E14577">
        <w:rPr>
          <w:sz w:val="24"/>
          <w:szCs w:val="24"/>
          <w:lang w:val="en-US" w:eastAsia="es-ES"/>
        </w:rPr>
        <w:t xml:space="preserve">two </w:t>
      </w:r>
      <w:r w:rsidR="00C03AAA" w:rsidRPr="00E14577">
        <w:rPr>
          <w:sz w:val="24"/>
          <w:szCs w:val="24"/>
          <w:lang w:val="en-US" w:eastAsia="es-ES"/>
        </w:rPr>
        <w:t xml:space="preserve">different lawsuits, one of them related to </w:t>
      </w:r>
      <w:r w:rsidRPr="00E14577">
        <w:rPr>
          <w:sz w:val="24"/>
          <w:szCs w:val="24"/>
          <w:lang w:val="en-US" w:eastAsia="es-ES"/>
        </w:rPr>
        <w:t>the demarcation of</w:t>
      </w:r>
      <w:r w:rsidR="00C03AAA" w:rsidRPr="00E14577">
        <w:rPr>
          <w:sz w:val="24"/>
          <w:szCs w:val="24"/>
          <w:lang w:val="en-US" w:eastAsia="es-ES"/>
        </w:rPr>
        <w:t xml:space="preserve"> their</w:t>
      </w:r>
      <w:r w:rsidRPr="00E14577">
        <w:rPr>
          <w:sz w:val="24"/>
          <w:szCs w:val="24"/>
          <w:lang w:val="en-US" w:eastAsia="es-ES"/>
        </w:rPr>
        <w:t xml:space="preserve"> land and the</w:t>
      </w:r>
      <w:r w:rsidR="00C03AAA" w:rsidRPr="00E14577">
        <w:rPr>
          <w:sz w:val="24"/>
          <w:szCs w:val="24"/>
          <w:lang w:val="en-US" w:eastAsia="es-ES"/>
        </w:rPr>
        <w:t xml:space="preserve"> other to the </w:t>
      </w:r>
      <w:r w:rsidRPr="00E14577">
        <w:rPr>
          <w:sz w:val="24"/>
          <w:szCs w:val="24"/>
          <w:lang w:val="en-US" w:eastAsia="es-ES"/>
        </w:rPr>
        <w:t xml:space="preserve">right to </w:t>
      </w:r>
      <w:r w:rsidR="00C03AAA" w:rsidRPr="00E14577">
        <w:rPr>
          <w:sz w:val="24"/>
          <w:szCs w:val="24"/>
          <w:lang w:val="en-US" w:eastAsia="es-ES"/>
        </w:rPr>
        <w:t xml:space="preserve">prior </w:t>
      </w:r>
      <w:r w:rsidRPr="00E14577">
        <w:rPr>
          <w:sz w:val="24"/>
          <w:szCs w:val="24"/>
          <w:lang w:val="en-US" w:eastAsia="es-ES"/>
        </w:rPr>
        <w:t xml:space="preserve">consultation, </w:t>
      </w:r>
      <w:r w:rsidR="00C03AAA" w:rsidRPr="00E14577">
        <w:rPr>
          <w:sz w:val="24"/>
          <w:szCs w:val="24"/>
          <w:lang w:val="en-US" w:eastAsia="es-ES"/>
        </w:rPr>
        <w:t xml:space="preserve">none of </w:t>
      </w:r>
      <w:r w:rsidRPr="00E14577">
        <w:rPr>
          <w:sz w:val="24"/>
          <w:szCs w:val="24"/>
          <w:lang w:val="en-US" w:eastAsia="es-ES"/>
        </w:rPr>
        <w:t>which ha</w:t>
      </w:r>
      <w:r w:rsidR="00C03AAA" w:rsidRPr="00E14577">
        <w:rPr>
          <w:sz w:val="24"/>
          <w:szCs w:val="24"/>
          <w:lang w:val="en-US" w:eastAsia="es-ES"/>
        </w:rPr>
        <w:t>s</w:t>
      </w:r>
      <w:r w:rsidRPr="00E14577">
        <w:rPr>
          <w:sz w:val="24"/>
          <w:szCs w:val="24"/>
          <w:lang w:val="en-US" w:eastAsia="es-ES"/>
        </w:rPr>
        <w:t xml:space="preserve"> been resolved</w:t>
      </w:r>
      <w:r w:rsidR="00C03AAA" w:rsidRPr="00E14577">
        <w:rPr>
          <w:sz w:val="24"/>
          <w:szCs w:val="24"/>
          <w:lang w:val="en-US" w:eastAsia="es-ES"/>
        </w:rPr>
        <w:t xml:space="preserve"> yet</w:t>
      </w:r>
      <w:r w:rsidRPr="00E14577">
        <w:rPr>
          <w:sz w:val="24"/>
          <w:szCs w:val="24"/>
          <w:lang w:val="en-US" w:eastAsia="es-ES"/>
        </w:rPr>
        <w:t>.</w:t>
      </w:r>
    </w:p>
    <w:p w14:paraId="3BD3485E" w14:textId="7C9ADC6C" w:rsidR="00AF78DE" w:rsidRPr="00E14577" w:rsidRDefault="00195F5A" w:rsidP="00423B95">
      <w:pPr>
        <w:jc w:val="both"/>
        <w:rPr>
          <w:sz w:val="24"/>
          <w:szCs w:val="24"/>
          <w:lang w:val="en-US" w:eastAsia="es-ES"/>
        </w:rPr>
      </w:pPr>
      <w:r w:rsidRPr="00E14577">
        <w:rPr>
          <w:sz w:val="24"/>
          <w:szCs w:val="24"/>
          <w:lang w:val="en-US" w:eastAsia="es-ES"/>
        </w:rPr>
        <w:t>In addition</w:t>
      </w:r>
      <w:r w:rsidR="00AF78DE" w:rsidRPr="00E14577">
        <w:rPr>
          <w:sz w:val="24"/>
          <w:szCs w:val="24"/>
          <w:lang w:val="en-US" w:eastAsia="es-ES"/>
        </w:rPr>
        <w:t xml:space="preserve">, in 2010, the </w:t>
      </w:r>
      <w:r w:rsidRPr="00E14577">
        <w:rPr>
          <w:sz w:val="24"/>
          <w:szCs w:val="24"/>
          <w:lang w:val="en-US" w:eastAsia="es-ES"/>
        </w:rPr>
        <w:t>Office of the Public Defender General</w:t>
      </w:r>
      <w:r w:rsidR="00671427" w:rsidRPr="00E14577">
        <w:rPr>
          <w:sz w:val="24"/>
          <w:szCs w:val="24"/>
          <w:lang w:val="en-US" w:eastAsia="es-ES"/>
        </w:rPr>
        <w:t xml:space="preserve"> together with </w:t>
      </w:r>
      <w:r w:rsidR="00FC4E1E" w:rsidRPr="00E14577">
        <w:rPr>
          <w:sz w:val="24"/>
          <w:szCs w:val="24"/>
          <w:lang w:val="en-US" w:eastAsia="es-ES"/>
        </w:rPr>
        <w:t>the Center for Legal and Social Studies (CELS)</w:t>
      </w:r>
      <w:r w:rsidR="00671427" w:rsidRPr="00E14577">
        <w:rPr>
          <w:sz w:val="24"/>
          <w:szCs w:val="24"/>
          <w:lang w:val="en-US" w:eastAsia="es-ES"/>
        </w:rPr>
        <w:t xml:space="preserve"> requested the Inter-American Commission on Human Rights </w:t>
      </w:r>
      <w:r w:rsidR="00AF78DE" w:rsidRPr="00E14577">
        <w:rPr>
          <w:sz w:val="24"/>
          <w:szCs w:val="24"/>
          <w:lang w:val="en-US" w:eastAsia="es-ES"/>
        </w:rPr>
        <w:t xml:space="preserve">a </w:t>
      </w:r>
      <w:r w:rsidR="00671427" w:rsidRPr="00E14577">
        <w:rPr>
          <w:sz w:val="24"/>
          <w:szCs w:val="24"/>
          <w:lang w:val="en-US" w:eastAsia="es-ES"/>
        </w:rPr>
        <w:t>precautionary measure</w:t>
      </w:r>
      <w:r w:rsidR="00AF78DE" w:rsidRPr="00E14577">
        <w:rPr>
          <w:sz w:val="24"/>
          <w:szCs w:val="24"/>
          <w:lang w:val="en-US" w:eastAsia="es-ES"/>
        </w:rPr>
        <w:t xml:space="preserve"> in order to guarantee the life and physical integrity of the members of the </w:t>
      </w:r>
      <w:r w:rsidR="00671427" w:rsidRPr="00E14577">
        <w:rPr>
          <w:sz w:val="24"/>
          <w:szCs w:val="24"/>
          <w:lang w:val="en-US" w:eastAsia="es-ES"/>
        </w:rPr>
        <w:t xml:space="preserve">mentioned </w:t>
      </w:r>
      <w:r w:rsidR="00AF78DE" w:rsidRPr="00E14577">
        <w:rPr>
          <w:sz w:val="24"/>
          <w:szCs w:val="24"/>
          <w:lang w:val="en-US" w:eastAsia="es-ES"/>
        </w:rPr>
        <w:t>community.</w:t>
      </w:r>
    </w:p>
    <w:p w14:paraId="338BFF1D" w14:textId="0FFE23E9" w:rsidR="00AF78DE" w:rsidRPr="00E14577" w:rsidRDefault="00AF78DE" w:rsidP="00423B95">
      <w:pPr>
        <w:jc w:val="both"/>
        <w:rPr>
          <w:sz w:val="24"/>
          <w:szCs w:val="24"/>
          <w:lang w:val="en-US" w:eastAsia="es-ES"/>
        </w:rPr>
      </w:pPr>
      <w:r w:rsidRPr="00E14577">
        <w:rPr>
          <w:sz w:val="24"/>
          <w:szCs w:val="24"/>
          <w:lang w:val="en-US" w:eastAsia="es-ES"/>
        </w:rPr>
        <w:lastRenderedPageBreak/>
        <w:t xml:space="preserve">That injunction was issued due to a violent eviction related to a </w:t>
      </w:r>
      <w:r w:rsidR="00671427" w:rsidRPr="00E14577">
        <w:rPr>
          <w:sz w:val="24"/>
          <w:szCs w:val="24"/>
          <w:lang w:val="en-US" w:eastAsia="es-ES"/>
        </w:rPr>
        <w:t xml:space="preserve">protest </w:t>
      </w:r>
      <w:r w:rsidRPr="00E14577">
        <w:rPr>
          <w:sz w:val="24"/>
          <w:szCs w:val="24"/>
          <w:lang w:val="en-US" w:eastAsia="es-ES"/>
        </w:rPr>
        <w:t xml:space="preserve">on </w:t>
      </w:r>
      <w:r w:rsidR="00671427" w:rsidRPr="00E14577">
        <w:rPr>
          <w:sz w:val="24"/>
          <w:szCs w:val="24"/>
          <w:lang w:val="en-US" w:eastAsia="es-ES"/>
        </w:rPr>
        <w:t xml:space="preserve">the </w:t>
      </w:r>
      <w:r w:rsidRPr="00E14577">
        <w:rPr>
          <w:sz w:val="24"/>
          <w:szCs w:val="24"/>
          <w:lang w:val="en-US" w:eastAsia="es-ES"/>
        </w:rPr>
        <w:t>National Route No. 86. A group of policemen went to the place where part of the community</w:t>
      </w:r>
      <w:r w:rsidR="00671427" w:rsidRPr="00E14577">
        <w:rPr>
          <w:sz w:val="24"/>
          <w:szCs w:val="24"/>
          <w:lang w:val="en-US" w:eastAsia="es-ES"/>
        </w:rPr>
        <w:t xml:space="preserve"> was</w:t>
      </w:r>
      <w:r w:rsidRPr="00E14577">
        <w:rPr>
          <w:sz w:val="24"/>
          <w:szCs w:val="24"/>
          <w:lang w:val="en-US" w:eastAsia="es-ES"/>
        </w:rPr>
        <w:t>. In this context, F</w:t>
      </w:r>
      <w:r w:rsidR="00237045">
        <w:rPr>
          <w:sz w:val="24"/>
          <w:szCs w:val="24"/>
          <w:lang w:val="en-US" w:eastAsia="es-ES"/>
        </w:rPr>
        <w:t>é</w:t>
      </w:r>
      <w:r w:rsidRPr="00E14577">
        <w:rPr>
          <w:sz w:val="24"/>
          <w:szCs w:val="24"/>
          <w:lang w:val="en-US" w:eastAsia="es-ES"/>
        </w:rPr>
        <w:t>l</w:t>
      </w:r>
      <w:r w:rsidR="00671427" w:rsidRPr="00E14577">
        <w:rPr>
          <w:sz w:val="24"/>
          <w:szCs w:val="24"/>
          <w:lang w:val="en-US" w:eastAsia="es-ES"/>
        </w:rPr>
        <w:t>ix D</w:t>
      </w:r>
      <w:r w:rsidR="00237045">
        <w:rPr>
          <w:sz w:val="24"/>
          <w:szCs w:val="24"/>
          <w:lang w:val="en-US" w:eastAsia="es-ES"/>
        </w:rPr>
        <w:t>í</w:t>
      </w:r>
      <w:r w:rsidR="00671427" w:rsidRPr="00E14577">
        <w:rPr>
          <w:sz w:val="24"/>
          <w:szCs w:val="24"/>
          <w:lang w:val="en-US" w:eastAsia="es-ES"/>
        </w:rPr>
        <w:t>az</w:t>
      </w:r>
      <w:r w:rsidR="00237045">
        <w:rPr>
          <w:sz w:val="24"/>
          <w:szCs w:val="24"/>
          <w:lang w:val="en-US" w:eastAsia="es-ES"/>
        </w:rPr>
        <w:t xml:space="preserve"> </w:t>
      </w:r>
      <w:r w:rsidR="00671427" w:rsidRPr="00E14577">
        <w:rPr>
          <w:sz w:val="24"/>
          <w:szCs w:val="24"/>
          <w:lang w:val="en-US" w:eastAsia="es-ES"/>
        </w:rPr>
        <w:t xml:space="preserve">-leader of the community- </w:t>
      </w:r>
      <w:r w:rsidRPr="00E14577">
        <w:rPr>
          <w:sz w:val="24"/>
          <w:szCs w:val="24"/>
          <w:lang w:val="en-US" w:eastAsia="es-ES"/>
        </w:rPr>
        <w:t xml:space="preserve">approached </w:t>
      </w:r>
      <w:r w:rsidR="00671427" w:rsidRPr="00E14577">
        <w:rPr>
          <w:sz w:val="24"/>
          <w:szCs w:val="24"/>
          <w:lang w:val="en-US" w:eastAsia="es-ES"/>
        </w:rPr>
        <w:t xml:space="preserve">the police </w:t>
      </w:r>
      <w:r w:rsidRPr="00E14577">
        <w:rPr>
          <w:sz w:val="24"/>
          <w:szCs w:val="24"/>
          <w:lang w:val="en-US" w:eastAsia="es-ES"/>
        </w:rPr>
        <w:t xml:space="preserve">to </w:t>
      </w:r>
      <w:r w:rsidR="00671427" w:rsidRPr="00E14577">
        <w:rPr>
          <w:sz w:val="24"/>
          <w:szCs w:val="24"/>
          <w:lang w:val="en-US" w:eastAsia="es-ES"/>
        </w:rPr>
        <w:t xml:space="preserve">find out the reasons why they were there. He </w:t>
      </w:r>
      <w:r w:rsidRPr="00E14577">
        <w:rPr>
          <w:sz w:val="24"/>
          <w:szCs w:val="24"/>
          <w:lang w:val="en-US" w:eastAsia="es-ES"/>
        </w:rPr>
        <w:t>was then</w:t>
      </w:r>
      <w:r w:rsidR="00671427" w:rsidRPr="00E14577">
        <w:rPr>
          <w:sz w:val="24"/>
          <w:szCs w:val="24"/>
          <w:lang w:val="en-US" w:eastAsia="es-ES"/>
        </w:rPr>
        <w:t xml:space="preserve"> and there </w:t>
      </w:r>
      <w:r w:rsidR="00B862E7" w:rsidRPr="00E14577">
        <w:rPr>
          <w:sz w:val="24"/>
          <w:szCs w:val="24"/>
          <w:lang w:val="en-US" w:eastAsia="es-ES"/>
        </w:rPr>
        <w:t>attacked with fire arms and threatened</w:t>
      </w:r>
      <w:r w:rsidRPr="00E14577">
        <w:rPr>
          <w:sz w:val="24"/>
          <w:szCs w:val="24"/>
          <w:lang w:val="en-US" w:eastAsia="es-ES"/>
        </w:rPr>
        <w:t xml:space="preserve">. The police </w:t>
      </w:r>
      <w:r w:rsidR="002F202F" w:rsidRPr="00E14577">
        <w:rPr>
          <w:sz w:val="24"/>
          <w:szCs w:val="24"/>
          <w:lang w:val="en-US" w:eastAsia="es-ES"/>
        </w:rPr>
        <w:t xml:space="preserve">witnessing </w:t>
      </w:r>
      <w:r w:rsidRPr="00E14577">
        <w:rPr>
          <w:sz w:val="24"/>
          <w:szCs w:val="24"/>
          <w:lang w:val="en-US" w:eastAsia="es-ES"/>
        </w:rPr>
        <w:t xml:space="preserve">the scene did not prevent </w:t>
      </w:r>
      <w:r w:rsidR="002F202F" w:rsidRPr="00E14577">
        <w:rPr>
          <w:sz w:val="24"/>
          <w:szCs w:val="24"/>
          <w:lang w:val="en-US" w:eastAsia="es-ES"/>
        </w:rPr>
        <w:t xml:space="preserve">such </w:t>
      </w:r>
      <w:r w:rsidRPr="00E14577">
        <w:rPr>
          <w:sz w:val="24"/>
          <w:szCs w:val="24"/>
          <w:lang w:val="en-US" w:eastAsia="es-ES"/>
        </w:rPr>
        <w:t xml:space="preserve">aggression and </w:t>
      </w:r>
      <w:r w:rsidR="002F202F" w:rsidRPr="00E14577">
        <w:rPr>
          <w:sz w:val="24"/>
          <w:szCs w:val="24"/>
          <w:lang w:val="en-US" w:eastAsia="es-ES"/>
        </w:rPr>
        <w:t>nor did they record it</w:t>
      </w:r>
      <w:r w:rsidRPr="00E14577">
        <w:rPr>
          <w:sz w:val="24"/>
          <w:szCs w:val="24"/>
          <w:lang w:val="en-US" w:eastAsia="es-ES"/>
        </w:rPr>
        <w:t xml:space="preserve">. </w:t>
      </w:r>
      <w:r w:rsidR="002F202F" w:rsidRPr="00E14577">
        <w:rPr>
          <w:sz w:val="24"/>
          <w:szCs w:val="24"/>
          <w:lang w:val="en-US" w:eastAsia="es-ES"/>
        </w:rPr>
        <w:t>Considering</w:t>
      </w:r>
      <w:r w:rsidRPr="00E14577">
        <w:rPr>
          <w:sz w:val="24"/>
          <w:szCs w:val="24"/>
          <w:lang w:val="en-US" w:eastAsia="es-ES"/>
        </w:rPr>
        <w:t xml:space="preserve"> these events, and despite </w:t>
      </w:r>
      <w:r w:rsidR="002F202F" w:rsidRPr="00E14577">
        <w:rPr>
          <w:sz w:val="24"/>
          <w:szCs w:val="24"/>
          <w:lang w:val="en-US" w:eastAsia="es-ES"/>
        </w:rPr>
        <w:t xml:space="preserve">the above </w:t>
      </w:r>
      <w:r w:rsidRPr="00E14577">
        <w:rPr>
          <w:sz w:val="24"/>
          <w:szCs w:val="24"/>
          <w:lang w:val="en-US" w:eastAsia="es-ES"/>
        </w:rPr>
        <w:t xml:space="preserve">described </w:t>
      </w:r>
      <w:r w:rsidR="002F202F" w:rsidRPr="00E14577">
        <w:rPr>
          <w:sz w:val="24"/>
          <w:szCs w:val="24"/>
          <w:lang w:val="en-US" w:eastAsia="es-ES"/>
        </w:rPr>
        <w:t>incident</w:t>
      </w:r>
      <w:r w:rsidRPr="00E14577">
        <w:rPr>
          <w:sz w:val="24"/>
          <w:szCs w:val="24"/>
          <w:lang w:val="en-US" w:eastAsia="es-ES"/>
        </w:rPr>
        <w:t>, F</w:t>
      </w:r>
      <w:r w:rsidR="00237045">
        <w:rPr>
          <w:sz w:val="24"/>
          <w:szCs w:val="24"/>
          <w:lang w:val="en-US" w:eastAsia="es-ES"/>
        </w:rPr>
        <w:t>é</w:t>
      </w:r>
      <w:r w:rsidRPr="00E14577">
        <w:rPr>
          <w:sz w:val="24"/>
          <w:szCs w:val="24"/>
          <w:lang w:val="en-US" w:eastAsia="es-ES"/>
        </w:rPr>
        <w:t>lix D</w:t>
      </w:r>
      <w:r w:rsidR="00237045">
        <w:rPr>
          <w:sz w:val="24"/>
          <w:szCs w:val="24"/>
          <w:lang w:val="en-US" w:eastAsia="es-ES"/>
        </w:rPr>
        <w:t>í</w:t>
      </w:r>
      <w:r w:rsidRPr="00E14577">
        <w:rPr>
          <w:sz w:val="24"/>
          <w:szCs w:val="24"/>
          <w:lang w:val="en-US" w:eastAsia="es-ES"/>
        </w:rPr>
        <w:t xml:space="preserve">az is </w:t>
      </w:r>
      <w:r w:rsidR="002F202F" w:rsidRPr="00E14577">
        <w:rPr>
          <w:sz w:val="24"/>
          <w:szCs w:val="24"/>
          <w:lang w:val="en-US" w:eastAsia="es-ES"/>
        </w:rPr>
        <w:t>indicted</w:t>
      </w:r>
      <w:r w:rsidRPr="00E14577">
        <w:rPr>
          <w:sz w:val="24"/>
          <w:szCs w:val="24"/>
          <w:lang w:val="en-US" w:eastAsia="es-ES"/>
        </w:rPr>
        <w:t xml:space="preserve"> by the provincial justice</w:t>
      </w:r>
      <w:r w:rsidR="002F202F" w:rsidRPr="00E14577">
        <w:rPr>
          <w:sz w:val="24"/>
          <w:szCs w:val="24"/>
          <w:lang w:val="en-US" w:eastAsia="es-ES"/>
        </w:rPr>
        <w:t xml:space="preserve"> agents </w:t>
      </w:r>
      <w:r w:rsidRPr="00E14577">
        <w:rPr>
          <w:sz w:val="24"/>
          <w:szCs w:val="24"/>
          <w:lang w:val="en-US" w:eastAsia="es-ES"/>
        </w:rPr>
        <w:t>for the alleged theft of a weapon to one of the policemen present</w:t>
      </w:r>
      <w:r w:rsidR="002F202F" w:rsidRPr="00E14577">
        <w:rPr>
          <w:sz w:val="24"/>
          <w:szCs w:val="24"/>
          <w:lang w:val="en-US" w:eastAsia="es-ES"/>
        </w:rPr>
        <w:t xml:space="preserve"> at the place of the incident</w:t>
      </w:r>
      <w:r w:rsidRPr="00E14577">
        <w:rPr>
          <w:sz w:val="24"/>
          <w:szCs w:val="24"/>
          <w:lang w:val="en-US" w:eastAsia="es-ES"/>
        </w:rPr>
        <w:t>.</w:t>
      </w:r>
    </w:p>
    <w:p w14:paraId="1CC6C185" w14:textId="7C36800F" w:rsidR="00AF78DE" w:rsidRPr="00E14577" w:rsidRDefault="0023077D" w:rsidP="00423B95">
      <w:pPr>
        <w:jc w:val="both"/>
        <w:rPr>
          <w:sz w:val="24"/>
          <w:szCs w:val="24"/>
          <w:lang w:val="en-US" w:eastAsia="es-ES"/>
        </w:rPr>
      </w:pPr>
      <w:r w:rsidRPr="00E14577">
        <w:rPr>
          <w:sz w:val="24"/>
          <w:szCs w:val="24"/>
          <w:lang w:val="en-US" w:eastAsia="es-ES"/>
        </w:rPr>
        <w:t xml:space="preserve">The second lawsuit </w:t>
      </w:r>
      <w:r w:rsidR="00AF78DE" w:rsidRPr="00E14577">
        <w:rPr>
          <w:sz w:val="24"/>
          <w:szCs w:val="24"/>
          <w:lang w:val="en-US" w:eastAsia="es-ES"/>
        </w:rPr>
        <w:t>has to do with the events that took place in the afternoon of that</w:t>
      </w:r>
      <w:r w:rsidRPr="00E14577">
        <w:rPr>
          <w:sz w:val="24"/>
          <w:szCs w:val="24"/>
          <w:lang w:val="en-US" w:eastAsia="es-ES"/>
        </w:rPr>
        <w:t xml:space="preserve"> same</w:t>
      </w:r>
      <w:r w:rsidR="00AF78DE" w:rsidRPr="00E14577">
        <w:rPr>
          <w:sz w:val="24"/>
          <w:szCs w:val="24"/>
          <w:lang w:val="en-US" w:eastAsia="es-ES"/>
        </w:rPr>
        <w:t xml:space="preserve"> day, when members of the </w:t>
      </w:r>
      <w:r w:rsidRPr="00E14577">
        <w:rPr>
          <w:i/>
          <w:sz w:val="24"/>
          <w:szCs w:val="24"/>
          <w:lang w:val="en-US" w:eastAsia="es-ES"/>
        </w:rPr>
        <w:t>La Primavera</w:t>
      </w:r>
      <w:r w:rsidRPr="00E14577">
        <w:rPr>
          <w:sz w:val="24"/>
          <w:szCs w:val="24"/>
          <w:lang w:val="en-US" w:eastAsia="es-ES"/>
        </w:rPr>
        <w:t xml:space="preserve"> </w:t>
      </w:r>
      <w:r w:rsidR="00AF78DE" w:rsidRPr="00E14577">
        <w:rPr>
          <w:sz w:val="24"/>
          <w:szCs w:val="24"/>
          <w:lang w:val="en-US" w:eastAsia="es-ES"/>
        </w:rPr>
        <w:t>community were harshly repressed by the provincial police</w:t>
      </w:r>
      <w:r w:rsidRPr="00E14577">
        <w:rPr>
          <w:sz w:val="24"/>
          <w:szCs w:val="24"/>
          <w:lang w:val="en-US" w:eastAsia="es-ES"/>
        </w:rPr>
        <w:t xml:space="preserve"> force. On t</w:t>
      </w:r>
      <w:r w:rsidR="00AF78DE" w:rsidRPr="00E14577">
        <w:rPr>
          <w:sz w:val="24"/>
          <w:szCs w:val="24"/>
          <w:lang w:val="en-US" w:eastAsia="es-ES"/>
        </w:rPr>
        <w:t>hat day several members of the community, including women, children and elderly</w:t>
      </w:r>
      <w:r w:rsidRPr="00E14577">
        <w:rPr>
          <w:sz w:val="24"/>
          <w:szCs w:val="24"/>
          <w:lang w:val="en-US" w:eastAsia="es-ES"/>
        </w:rPr>
        <w:t xml:space="preserve"> adults, were seriously injured, whereas Roberto Lopez, a member of the community, </w:t>
      </w:r>
      <w:r w:rsidR="00AF78DE" w:rsidRPr="00E14577">
        <w:rPr>
          <w:sz w:val="24"/>
          <w:szCs w:val="24"/>
          <w:lang w:val="en-US" w:eastAsia="es-ES"/>
        </w:rPr>
        <w:t xml:space="preserve">was killed by a police </w:t>
      </w:r>
      <w:r w:rsidRPr="00E14577">
        <w:rPr>
          <w:sz w:val="24"/>
          <w:szCs w:val="24"/>
          <w:lang w:val="en-US" w:eastAsia="es-ES"/>
        </w:rPr>
        <w:t>shot</w:t>
      </w:r>
      <w:r w:rsidR="00AF78DE" w:rsidRPr="00E14577">
        <w:rPr>
          <w:sz w:val="24"/>
          <w:szCs w:val="24"/>
          <w:lang w:val="en-US" w:eastAsia="es-ES"/>
        </w:rPr>
        <w:t xml:space="preserve">. </w:t>
      </w:r>
      <w:r w:rsidR="00966EEF" w:rsidRPr="00E14577">
        <w:rPr>
          <w:sz w:val="24"/>
          <w:szCs w:val="24"/>
          <w:lang w:val="en-US" w:eastAsia="es-ES"/>
        </w:rPr>
        <w:t>A</w:t>
      </w:r>
      <w:r w:rsidR="00AF78DE" w:rsidRPr="00E14577">
        <w:rPr>
          <w:sz w:val="24"/>
          <w:szCs w:val="24"/>
          <w:lang w:val="en-US" w:eastAsia="es-ES"/>
        </w:rPr>
        <w:t xml:space="preserve"> member of the provincial security force</w:t>
      </w:r>
      <w:r w:rsidR="00966EEF" w:rsidRPr="00E14577">
        <w:rPr>
          <w:sz w:val="24"/>
          <w:szCs w:val="24"/>
          <w:lang w:val="en-US" w:eastAsia="es-ES"/>
        </w:rPr>
        <w:t xml:space="preserve"> was also killed</w:t>
      </w:r>
      <w:r w:rsidR="00AF78DE" w:rsidRPr="00E14577">
        <w:rPr>
          <w:sz w:val="24"/>
          <w:szCs w:val="24"/>
          <w:lang w:val="en-US" w:eastAsia="es-ES"/>
        </w:rPr>
        <w:t xml:space="preserve">. </w:t>
      </w:r>
      <w:r w:rsidR="00966EEF" w:rsidRPr="00E14577">
        <w:rPr>
          <w:sz w:val="24"/>
          <w:szCs w:val="24"/>
          <w:lang w:val="en-US" w:eastAsia="es-ES"/>
        </w:rPr>
        <w:t>A</w:t>
      </w:r>
      <w:r w:rsidR="00AF78DE" w:rsidRPr="00E14577">
        <w:rPr>
          <w:sz w:val="24"/>
          <w:szCs w:val="24"/>
          <w:lang w:val="en-US" w:eastAsia="es-ES"/>
        </w:rPr>
        <w:t xml:space="preserve">ll </w:t>
      </w:r>
      <w:r w:rsidR="00966EEF" w:rsidRPr="00E14577">
        <w:rPr>
          <w:sz w:val="24"/>
          <w:szCs w:val="24"/>
          <w:lang w:val="en-US" w:eastAsia="es-ES"/>
        </w:rPr>
        <w:t xml:space="preserve">the </w:t>
      </w:r>
      <w:r w:rsidR="00AF78DE" w:rsidRPr="00E14577">
        <w:rPr>
          <w:sz w:val="24"/>
          <w:szCs w:val="24"/>
          <w:lang w:val="en-US" w:eastAsia="es-ES"/>
        </w:rPr>
        <w:t>police officers involved in the repression have been dismissed by the judiciary of the province</w:t>
      </w:r>
      <w:r w:rsidR="00966EEF" w:rsidRPr="00E14577">
        <w:rPr>
          <w:sz w:val="24"/>
          <w:szCs w:val="24"/>
          <w:lang w:val="en-US" w:eastAsia="es-ES"/>
        </w:rPr>
        <w:t xml:space="preserve"> to date, whereas</w:t>
      </w:r>
      <w:r w:rsidR="00AF78DE" w:rsidRPr="00E14577">
        <w:rPr>
          <w:sz w:val="24"/>
          <w:szCs w:val="24"/>
          <w:lang w:val="en-US" w:eastAsia="es-ES"/>
        </w:rPr>
        <w:t xml:space="preserve"> </w:t>
      </w:r>
      <w:r w:rsidR="00966EEF" w:rsidRPr="00E14577">
        <w:rPr>
          <w:sz w:val="24"/>
          <w:szCs w:val="24"/>
          <w:lang w:val="en-US" w:eastAsia="es-ES"/>
        </w:rPr>
        <w:t xml:space="preserve">the </w:t>
      </w:r>
      <w:r w:rsidR="00AF78DE" w:rsidRPr="00E14577">
        <w:rPr>
          <w:sz w:val="24"/>
          <w:szCs w:val="24"/>
          <w:lang w:val="en-US" w:eastAsia="es-ES"/>
        </w:rPr>
        <w:t xml:space="preserve">judicial investigations have been </w:t>
      </w:r>
      <w:r w:rsidR="00966EEF" w:rsidRPr="00E14577">
        <w:rPr>
          <w:sz w:val="24"/>
          <w:szCs w:val="24"/>
          <w:lang w:val="en-US" w:eastAsia="es-ES"/>
        </w:rPr>
        <w:t xml:space="preserve">only </w:t>
      </w:r>
      <w:r w:rsidR="00AF78DE" w:rsidRPr="00E14577">
        <w:rPr>
          <w:sz w:val="24"/>
          <w:szCs w:val="24"/>
          <w:lang w:val="en-US" w:eastAsia="es-ES"/>
        </w:rPr>
        <w:t>launched against members of the Community.</w:t>
      </w:r>
    </w:p>
    <w:p w14:paraId="0FFAD7D2" w14:textId="59CA8591" w:rsidR="00AF78DE" w:rsidRPr="00E14577" w:rsidRDefault="00AF78DE" w:rsidP="00423B95">
      <w:pPr>
        <w:jc w:val="both"/>
        <w:rPr>
          <w:sz w:val="24"/>
          <w:szCs w:val="24"/>
          <w:lang w:val="en-US" w:eastAsia="es-ES"/>
        </w:rPr>
      </w:pPr>
      <w:r w:rsidRPr="00E14577">
        <w:rPr>
          <w:sz w:val="24"/>
          <w:szCs w:val="24"/>
          <w:lang w:val="en-US" w:eastAsia="es-ES"/>
        </w:rPr>
        <w:t xml:space="preserve">Also pending is a </w:t>
      </w:r>
      <w:r w:rsidR="00723D24" w:rsidRPr="00E14577">
        <w:rPr>
          <w:sz w:val="24"/>
          <w:szCs w:val="24"/>
          <w:lang w:val="en-US" w:eastAsia="es-ES"/>
        </w:rPr>
        <w:t>lawsuit</w:t>
      </w:r>
      <w:r w:rsidR="00EE6888" w:rsidRPr="00E14577">
        <w:rPr>
          <w:sz w:val="24"/>
          <w:szCs w:val="24"/>
          <w:lang w:val="en-US" w:eastAsia="es-ES"/>
        </w:rPr>
        <w:t xml:space="preserve"> against F</w:t>
      </w:r>
      <w:r w:rsidR="00237045">
        <w:rPr>
          <w:sz w:val="24"/>
          <w:szCs w:val="24"/>
          <w:lang w:val="en-US" w:eastAsia="es-ES"/>
        </w:rPr>
        <w:t>é</w:t>
      </w:r>
      <w:r w:rsidR="00EE6888" w:rsidRPr="00E14577">
        <w:rPr>
          <w:sz w:val="24"/>
          <w:szCs w:val="24"/>
          <w:lang w:val="en-US" w:eastAsia="es-ES"/>
        </w:rPr>
        <w:t>lix D</w:t>
      </w:r>
      <w:r w:rsidR="00237045">
        <w:rPr>
          <w:sz w:val="24"/>
          <w:szCs w:val="24"/>
          <w:lang w:val="en-US" w:eastAsia="es-ES"/>
        </w:rPr>
        <w:t>í</w:t>
      </w:r>
      <w:r w:rsidR="00EE6888" w:rsidRPr="00E14577">
        <w:rPr>
          <w:sz w:val="24"/>
          <w:szCs w:val="24"/>
          <w:lang w:val="en-US" w:eastAsia="es-ES"/>
        </w:rPr>
        <w:t>az</w:t>
      </w:r>
      <w:r w:rsidR="00723D24" w:rsidRPr="00E14577">
        <w:rPr>
          <w:sz w:val="24"/>
          <w:szCs w:val="24"/>
          <w:lang w:val="en-US" w:eastAsia="es-ES"/>
        </w:rPr>
        <w:t xml:space="preserve"> regarding </w:t>
      </w:r>
      <w:r w:rsidRPr="00E14577">
        <w:rPr>
          <w:sz w:val="24"/>
          <w:szCs w:val="24"/>
          <w:lang w:val="en-US" w:eastAsia="es-ES"/>
        </w:rPr>
        <w:t xml:space="preserve">the alleged crime of usurpation </w:t>
      </w:r>
      <w:r w:rsidR="00EE6888" w:rsidRPr="00E14577">
        <w:rPr>
          <w:sz w:val="24"/>
          <w:szCs w:val="24"/>
          <w:lang w:val="en-US" w:eastAsia="es-ES"/>
        </w:rPr>
        <w:t>of</w:t>
      </w:r>
      <w:r w:rsidRPr="00E14577">
        <w:rPr>
          <w:sz w:val="24"/>
          <w:szCs w:val="24"/>
          <w:lang w:val="en-US" w:eastAsia="es-ES"/>
        </w:rPr>
        <w:t xml:space="preserve"> land that is</w:t>
      </w:r>
      <w:r w:rsidR="00EE6888" w:rsidRPr="00E14577">
        <w:rPr>
          <w:sz w:val="24"/>
          <w:szCs w:val="24"/>
          <w:lang w:val="en-US" w:eastAsia="es-ES"/>
        </w:rPr>
        <w:t xml:space="preserve"> in fact </w:t>
      </w:r>
      <w:r w:rsidRPr="00E14577">
        <w:rPr>
          <w:sz w:val="24"/>
          <w:szCs w:val="24"/>
          <w:lang w:val="en-US" w:eastAsia="es-ES"/>
        </w:rPr>
        <w:t>dispute</w:t>
      </w:r>
      <w:r w:rsidR="00EE6888" w:rsidRPr="00E14577">
        <w:rPr>
          <w:sz w:val="24"/>
          <w:szCs w:val="24"/>
          <w:lang w:val="en-US" w:eastAsia="es-ES"/>
        </w:rPr>
        <w:t xml:space="preserve">d in trial </w:t>
      </w:r>
      <w:r w:rsidRPr="00E14577">
        <w:rPr>
          <w:sz w:val="24"/>
          <w:szCs w:val="24"/>
          <w:lang w:val="en-US" w:eastAsia="es-ES"/>
        </w:rPr>
        <w:t>for</w:t>
      </w:r>
      <w:r w:rsidR="00EE6888" w:rsidRPr="00E14577">
        <w:rPr>
          <w:sz w:val="24"/>
          <w:szCs w:val="24"/>
          <w:lang w:val="en-US" w:eastAsia="es-ES"/>
        </w:rPr>
        <w:t xml:space="preserve"> its</w:t>
      </w:r>
      <w:r w:rsidRPr="00E14577">
        <w:rPr>
          <w:sz w:val="24"/>
          <w:szCs w:val="24"/>
          <w:lang w:val="en-US" w:eastAsia="es-ES"/>
        </w:rPr>
        <w:t xml:space="preserve"> final delimitation.</w:t>
      </w:r>
    </w:p>
    <w:p w14:paraId="2536583A" w14:textId="77777777" w:rsidR="00AF78DE" w:rsidRPr="00E14577" w:rsidRDefault="00AF78DE" w:rsidP="00423B95">
      <w:pPr>
        <w:jc w:val="both"/>
        <w:rPr>
          <w:sz w:val="24"/>
          <w:szCs w:val="24"/>
          <w:lang w:val="en-US" w:eastAsia="es-ES"/>
        </w:rPr>
      </w:pPr>
    </w:p>
    <w:p w14:paraId="452EA392" w14:textId="1724C1FD" w:rsidR="00AF78DE" w:rsidRPr="00E14577" w:rsidRDefault="0018621A" w:rsidP="00423B95">
      <w:pPr>
        <w:jc w:val="both"/>
        <w:rPr>
          <w:sz w:val="24"/>
          <w:szCs w:val="24"/>
          <w:lang w:val="en-US" w:eastAsia="es-ES"/>
        </w:rPr>
      </w:pPr>
      <w:r w:rsidRPr="00E14577">
        <w:rPr>
          <w:sz w:val="24"/>
          <w:szCs w:val="24"/>
          <w:lang w:val="en-US" w:eastAsia="es-ES"/>
        </w:rPr>
        <w:t>We suggest that the Human Rights Committee should adopt the following recommendations</w:t>
      </w:r>
      <w:r w:rsidR="00AF78DE" w:rsidRPr="00E14577">
        <w:rPr>
          <w:sz w:val="24"/>
          <w:szCs w:val="24"/>
          <w:lang w:val="en-US" w:eastAsia="es-ES"/>
        </w:rPr>
        <w:t>:</w:t>
      </w:r>
    </w:p>
    <w:p w14:paraId="6279FE9C" w14:textId="77777777" w:rsidR="00401031" w:rsidRPr="00E14577" w:rsidRDefault="00401031" w:rsidP="00401031">
      <w:pPr>
        <w:jc w:val="both"/>
        <w:rPr>
          <w:b/>
          <w:sz w:val="24"/>
          <w:szCs w:val="24"/>
          <w:lang w:val="en-US"/>
        </w:rPr>
      </w:pPr>
      <w:r w:rsidRPr="00E14577">
        <w:rPr>
          <w:b/>
          <w:sz w:val="24"/>
          <w:szCs w:val="24"/>
          <w:lang w:val="en-US"/>
        </w:rPr>
        <w:t>• The State should be urged to ensure, in practice, the full exercise of the rights set forth in the Covenant and of the constitutional and legal guarantees for indigenous communities. In particular, the State should adopt appropriate legislation in accordance to international standards on community ownership of ancestral lands of indigenous communities and their right to prior consultation and participation on matters that affect their rights and interests. In addition, the state should promptly and properly complete the cadastral technical survey provided by Law 26160, and proceed to the land entitlement process.</w:t>
      </w:r>
    </w:p>
    <w:p w14:paraId="7D299E2E" w14:textId="77777777" w:rsidR="00401031" w:rsidRPr="00E14577" w:rsidRDefault="00401031" w:rsidP="00401031">
      <w:pPr>
        <w:jc w:val="both"/>
        <w:rPr>
          <w:b/>
          <w:sz w:val="24"/>
          <w:szCs w:val="24"/>
          <w:lang w:val="en-US"/>
        </w:rPr>
      </w:pPr>
      <w:r w:rsidRPr="00E14577">
        <w:rPr>
          <w:b/>
          <w:sz w:val="24"/>
          <w:szCs w:val="24"/>
          <w:lang w:val="en-US"/>
        </w:rPr>
        <w:t>• The State should remove obstacles to recognizing the legal personality of indigenous communities and resolve the "double personality" issue, i.e., the different recognition levels of a community: within the national sphere on the one hand, and within the provincial one, on the other. Similarly, the State should guarantee the political rights of indigenous community members, by having the national and provincial establishments recognize the community institutions and authorities legitimately elected by the Community and registered in the National Register of Indigenous Communities of the National Institute for Indigenous Affairs.</w:t>
      </w:r>
    </w:p>
    <w:p w14:paraId="7A6427F7" w14:textId="77777777" w:rsidR="00FA1C8D" w:rsidRDefault="00FA1C8D" w:rsidP="00401031">
      <w:pPr>
        <w:jc w:val="both"/>
        <w:rPr>
          <w:b/>
          <w:sz w:val="24"/>
          <w:szCs w:val="24"/>
          <w:lang w:val="en-US"/>
        </w:rPr>
      </w:pPr>
    </w:p>
    <w:p w14:paraId="6F5E1E5F" w14:textId="77777777" w:rsidR="00FA1C8D" w:rsidRDefault="00FA1C8D" w:rsidP="00401031">
      <w:pPr>
        <w:jc w:val="both"/>
        <w:rPr>
          <w:b/>
          <w:sz w:val="24"/>
          <w:szCs w:val="24"/>
          <w:lang w:val="en-US"/>
        </w:rPr>
      </w:pPr>
    </w:p>
    <w:p w14:paraId="40A6400D" w14:textId="77777777" w:rsidR="00401031" w:rsidRPr="00E14577" w:rsidRDefault="00401031" w:rsidP="00401031">
      <w:pPr>
        <w:jc w:val="both"/>
        <w:rPr>
          <w:b/>
          <w:sz w:val="24"/>
          <w:szCs w:val="24"/>
          <w:lang w:val="en-US"/>
        </w:rPr>
      </w:pPr>
      <w:r w:rsidRPr="00E14577">
        <w:rPr>
          <w:b/>
          <w:sz w:val="24"/>
          <w:szCs w:val="24"/>
          <w:lang w:val="en-US"/>
        </w:rPr>
        <w:lastRenderedPageBreak/>
        <w:t>• The State should ensure the full exercise of judicial guarantees in the process of land entitlement and claims, guaranteeing resolutions within reasonable time, and resource efficiency.</w:t>
      </w:r>
    </w:p>
    <w:p w14:paraId="44F3F795" w14:textId="77777777" w:rsidR="00401031" w:rsidRPr="00E14577" w:rsidRDefault="00401031" w:rsidP="00401031">
      <w:pPr>
        <w:jc w:val="both"/>
        <w:rPr>
          <w:b/>
          <w:sz w:val="24"/>
          <w:szCs w:val="24"/>
          <w:lang w:val="en-US"/>
        </w:rPr>
      </w:pPr>
      <w:r w:rsidRPr="00E14577">
        <w:rPr>
          <w:b/>
          <w:sz w:val="24"/>
          <w:szCs w:val="24"/>
          <w:lang w:val="en-US"/>
        </w:rPr>
        <w:t>• The National State should ensure the rights of indigenous communities and their members set forth in the Covenant, throughout its whole territory and on equal terms.</w:t>
      </w:r>
    </w:p>
    <w:p w14:paraId="1DA0EFE9" w14:textId="77777777" w:rsidR="00AF78DE" w:rsidRDefault="00AF78DE" w:rsidP="00423B95">
      <w:pPr>
        <w:jc w:val="both"/>
        <w:rPr>
          <w:sz w:val="24"/>
          <w:szCs w:val="24"/>
          <w:lang w:val="en-US" w:eastAsia="es-ES"/>
        </w:rPr>
      </w:pPr>
    </w:p>
    <w:p w14:paraId="1D1F0217" w14:textId="77777777" w:rsidR="00FA1C8D" w:rsidRDefault="00FA1C8D" w:rsidP="00423B95">
      <w:pPr>
        <w:jc w:val="both"/>
        <w:rPr>
          <w:sz w:val="24"/>
          <w:szCs w:val="24"/>
          <w:lang w:val="en-US" w:eastAsia="es-ES"/>
        </w:rPr>
      </w:pPr>
    </w:p>
    <w:p w14:paraId="499FF5DC" w14:textId="77777777" w:rsidR="00FA1C8D" w:rsidRDefault="00FA1C8D" w:rsidP="00423B95">
      <w:pPr>
        <w:jc w:val="both"/>
        <w:rPr>
          <w:sz w:val="24"/>
          <w:szCs w:val="24"/>
          <w:lang w:val="en-US" w:eastAsia="es-ES"/>
        </w:rPr>
      </w:pPr>
    </w:p>
    <w:p w14:paraId="18A7DA08" w14:textId="77777777" w:rsidR="00FA1C8D" w:rsidRDefault="00FA1C8D" w:rsidP="00423B95">
      <w:pPr>
        <w:jc w:val="both"/>
        <w:rPr>
          <w:sz w:val="24"/>
          <w:szCs w:val="24"/>
          <w:lang w:val="en-US" w:eastAsia="es-ES"/>
        </w:rPr>
      </w:pPr>
    </w:p>
    <w:p w14:paraId="08C0153B" w14:textId="77777777" w:rsidR="00FA1C8D" w:rsidRDefault="00FA1C8D" w:rsidP="00423B95">
      <w:pPr>
        <w:jc w:val="both"/>
        <w:rPr>
          <w:sz w:val="24"/>
          <w:szCs w:val="24"/>
          <w:lang w:val="en-US" w:eastAsia="es-ES"/>
        </w:rPr>
      </w:pPr>
    </w:p>
    <w:p w14:paraId="4BFB2F81" w14:textId="77777777" w:rsidR="00FA1C8D" w:rsidRDefault="00FA1C8D" w:rsidP="00423B95">
      <w:pPr>
        <w:jc w:val="both"/>
        <w:rPr>
          <w:sz w:val="24"/>
          <w:szCs w:val="24"/>
          <w:lang w:val="en-US" w:eastAsia="es-ES"/>
        </w:rPr>
      </w:pPr>
    </w:p>
    <w:p w14:paraId="7E5A551B" w14:textId="77777777" w:rsidR="00FA1C8D" w:rsidRDefault="00FA1C8D" w:rsidP="00423B95">
      <w:pPr>
        <w:jc w:val="both"/>
        <w:rPr>
          <w:sz w:val="24"/>
          <w:szCs w:val="24"/>
          <w:lang w:val="en-US" w:eastAsia="es-ES"/>
        </w:rPr>
      </w:pPr>
    </w:p>
    <w:p w14:paraId="6A7FE691" w14:textId="77777777" w:rsidR="00FA1C8D" w:rsidRDefault="00FA1C8D" w:rsidP="00423B95">
      <w:pPr>
        <w:jc w:val="both"/>
        <w:rPr>
          <w:sz w:val="24"/>
          <w:szCs w:val="24"/>
          <w:lang w:val="en-US" w:eastAsia="es-ES"/>
        </w:rPr>
      </w:pPr>
    </w:p>
    <w:p w14:paraId="47BD28F5" w14:textId="77777777" w:rsidR="00FA1C8D" w:rsidRDefault="00FA1C8D" w:rsidP="00423B95">
      <w:pPr>
        <w:jc w:val="both"/>
        <w:rPr>
          <w:sz w:val="24"/>
          <w:szCs w:val="24"/>
          <w:lang w:val="en-US" w:eastAsia="es-ES"/>
        </w:rPr>
      </w:pPr>
    </w:p>
    <w:p w14:paraId="3ED92881" w14:textId="77777777" w:rsidR="00FA1C8D" w:rsidRDefault="00FA1C8D" w:rsidP="00423B95">
      <w:pPr>
        <w:jc w:val="both"/>
        <w:rPr>
          <w:sz w:val="24"/>
          <w:szCs w:val="24"/>
          <w:lang w:val="en-US" w:eastAsia="es-ES"/>
        </w:rPr>
      </w:pPr>
    </w:p>
    <w:p w14:paraId="2BF3AD1D" w14:textId="77777777" w:rsidR="00FA1C8D" w:rsidRDefault="00FA1C8D" w:rsidP="00423B95">
      <w:pPr>
        <w:jc w:val="both"/>
        <w:rPr>
          <w:sz w:val="24"/>
          <w:szCs w:val="24"/>
          <w:lang w:val="en-US" w:eastAsia="es-ES"/>
        </w:rPr>
      </w:pPr>
    </w:p>
    <w:p w14:paraId="3E44F99E" w14:textId="77777777" w:rsidR="00FA1C8D" w:rsidRDefault="00FA1C8D" w:rsidP="00423B95">
      <w:pPr>
        <w:jc w:val="both"/>
        <w:rPr>
          <w:sz w:val="24"/>
          <w:szCs w:val="24"/>
          <w:lang w:val="en-US" w:eastAsia="es-ES"/>
        </w:rPr>
      </w:pPr>
    </w:p>
    <w:p w14:paraId="7728F232" w14:textId="77777777" w:rsidR="00FA1C8D" w:rsidRDefault="00FA1C8D" w:rsidP="00423B95">
      <w:pPr>
        <w:jc w:val="both"/>
        <w:rPr>
          <w:sz w:val="24"/>
          <w:szCs w:val="24"/>
          <w:lang w:val="en-US" w:eastAsia="es-ES"/>
        </w:rPr>
      </w:pPr>
    </w:p>
    <w:p w14:paraId="78E05329" w14:textId="77777777" w:rsidR="00FA1C8D" w:rsidRDefault="00FA1C8D" w:rsidP="00423B95">
      <w:pPr>
        <w:jc w:val="both"/>
        <w:rPr>
          <w:sz w:val="24"/>
          <w:szCs w:val="24"/>
          <w:lang w:val="en-US" w:eastAsia="es-ES"/>
        </w:rPr>
      </w:pPr>
    </w:p>
    <w:p w14:paraId="50E3346B" w14:textId="77777777" w:rsidR="00FA1C8D" w:rsidRDefault="00FA1C8D" w:rsidP="00423B95">
      <w:pPr>
        <w:jc w:val="both"/>
        <w:rPr>
          <w:sz w:val="24"/>
          <w:szCs w:val="24"/>
          <w:lang w:val="en-US" w:eastAsia="es-ES"/>
        </w:rPr>
      </w:pPr>
    </w:p>
    <w:p w14:paraId="375ED5B2" w14:textId="77777777" w:rsidR="00FA1C8D" w:rsidRDefault="00FA1C8D" w:rsidP="00423B95">
      <w:pPr>
        <w:jc w:val="both"/>
        <w:rPr>
          <w:sz w:val="24"/>
          <w:szCs w:val="24"/>
          <w:lang w:val="en-US" w:eastAsia="es-ES"/>
        </w:rPr>
      </w:pPr>
    </w:p>
    <w:p w14:paraId="4C38EBEC" w14:textId="77777777" w:rsidR="00FA1C8D" w:rsidRDefault="00FA1C8D" w:rsidP="00423B95">
      <w:pPr>
        <w:jc w:val="both"/>
        <w:rPr>
          <w:sz w:val="24"/>
          <w:szCs w:val="24"/>
          <w:lang w:val="en-US" w:eastAsia="es-ES"/>
        </w:rPr>
      </w:pPr>
    </w:p>
    <w:p w14:paraId="3EBFA9E8" w14:textId="77777777" w:rsidR="00FA1C8D" w:rsidRDefault="00FA1C8D" w:rsidP="00423B95">
      <w:pPr>
        <w:jc w:val="both"/>
        <w:rPr>
          <w:sz w:val="24"/>
          <w:szCs w:val="24"/>
          <w:lang w:val="en-US" w:eastAsia="es-ES"/>
        </w:rPr>
      </w:pPr>
    </w:p>
    <w:p w14:paraId="59E5F5B5" w14:textId="77777777" w:rsidR="00FA1C8D" w:rsidRDefault="00FA1C8D" w:rsidP="00423B95">
      <w:pPr>
        <w:jc w:val="both"/>
        <w:rPr>
          <w:sz w:val="24"/>
          <w:szCs w:val="24"/>
          <w:lang w:val="en-US" w:eastAsia="es-ES"/>
        </w:rPr>
      </w:pPr>
    </w:p>
    <w:p w14:paraId="66100515" w14:textId="77777777" w:rsidR="00FA1C8D" w:rsidRDefault="00FA1C8D" w:rsidP="00423B95">
      <w:pPr>
        <w:jc w:val="both"/>
        <w:rPr>
          <w:sz w:val="24"/>
          <w:szCs w:val="24"/>
          <w:lang w:val="en-US" w:eastAsia="es-ES"/>
        </w:rPr>
      </w:pPr>
    </w:p>
    <w:p w14:paraId="0F9FD8CA" w14:textId="77777777" w:rsidR="00FA1C8D" w:rsidRDefault="00FA1C8D" w:rsidP="00423B95">
      <w:pPr>
        <w:jc w:val="both"/>
        <w:rPr>
          <w:sz w:val="24"/>
          <w:szCs w:val="24"/>
          <w:lang w:val="en-US" w:eastAsia="es-ES"/>
        </w:rPr>
      </w:pPr>
    </w:p>
    <w:p w14:paraId="003167EF" w14:textId="77777777" w:rsidR="00E14577" w:rsidRDefault="00E14577" w:rsidP="00423B95">
      <w:pPr>
        <w:jc w:val="both"/>
        <w:rPr>
          <w:sz w:val="24"/>
          <w:szCs w:val="24"/>
          <w:lang w:val="en-US" w:eastAsia="es-ES"/>
        </w:rPr>
      </w:pPr>
    </w:p>
    <w:p w14:paraId="026CE4F7" w14:textId="10BD4851" w:rsidR="00E14577" w:rsidRDefault="00E14577" w:rsidP="00423B95">
      <w:pPr>
        <w:jc w:val="both"/>
        <w:rPr>
          <w:sz w:val="24"/>
          <w:szCs w:val="24"/>
          <w:lang w:val="en-US" w:eastAsia="es-ES"/>
        </w:rPr>
      </w:pPr>
      <w:r>
        <w:rPr>
          <w:sz w:val="24"/>
          <w:szCs w:val="24"/>
          <w:lang w:val="en-US" w:eastAsia="es-ES"/>
        </w:rPr>
        <w:t>Gustavo Martín Iglesias</w:t>
      </w:r>
    </w:p>
    <w:p w14:paraId="78EAE197" w14:textId="77777777" w:rsidR="00E14577" w:rsidRPr="00E14577" w:rsidRDefault="00E14577" w:rsidP="00E14577">
      <w:pPr>
        <w:rPr>
          <w:rFonts w:ascii="Tahoma" w:eastAsia="Times New Roman" w:hAnsi="Tahoma" w:cs="Tahoma"/>
          <w:color w:val="000000"/>
          <w:sz w:val="20"/>
          <w:szCs w:val="20"/>
          <w:lang w:eastAsia="es-AR"/>
        </w:rPr>
      </w:pPr>
      <w:r>
        <w:rPr>
          <w:sz w:val="24"/>
          <w:szCs w:val="24"/>
          <w:lang w:val="en-US" w:eastAsia="es-ES"/>
        </w:rPr>
        <w:t xml:space="preserve">Head of the </w:t>
      </w:r>
      <w:r w:rsidRPr="00E14577">
        <w:rPr>
          <w:rFonts w:ascii="Calibri" w:eastAsia="Times New Roman" w:hAnsi="Calibri" w:cs="Tahoma"/>
          <w:color w:val="000000"/>
          <w:lang w:eastAsia="es-AR"/>
        </w:rPr>
        <w:t>of the Program for the Enforcement of Human Rights Instruments</w:t>
      </w:r>
    </w:p>
    <w:p w14:paraId="65DD6134" w14:textId="77777777" w:rsidR="00E14577" w:rsidRPr="00E14577" w:rsidRDefault="00E14577" w:rsidP="00E14577">
      <w:pPr>
        <w:spacing w:after="0" w:line="240" w:lineRule="auto"/>
        <w:rPr>
          <w:rFonts w:ascii="Tahoma" w:eastAsia="Times New Roman" w:hAnsi="Tahoma" w:cs="Tahoma"/>
          <w:color w:val="000000"/>
          <w:sz w:val="20"/>
          <w:szCs w:val="20"/>
          <w:lang w:eastAsia="es-AR"/>
        </w:rPr>
      </w:pPr>
      <w:r w:rsidRPr="00E14577">
        <w:rPr>
          <w:rFonts w:ascii="Calibri" w:eastAsia="Times New Roman" w:hAnsi="Calibri" w:cs="Tahoma"/>
          <w:color w:val="000000"/>
          <w:lang w:eastAsia="es-AR"/>
        </w:rPr>
        <w:t>Federal Public Defender´s Office</w:t>
      </w:r>
    </w:p>
    <w:p w14:paraId="438642CB" w14:textId="488C100F" w:rsidR="00E14577" w:rsidRPr="00E14577" w:rsidRDefault="00E14577" w:rsidP="00423B95">
      <w:pPr>
        <w:jc w:val="both"/>
        <w:rPr>
          <w:sz w:val="24"/>
          <w:szCs w:val="24"/>
          <w:lang w:val="en-US" w:eastAsia="es-ES"/>
        </w:rPr>
      </w:pPr>
    </w:p>
    <w:sectPr w:rsidR="00E14577" w:rsidRPr="00E14577" w:rsidSect="009A36C7">
      <w:footerReference w:type="default" r:id="rId9"/>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5DB35" w14:textId="77777777" w:rsidR="006C0C97" w:rsidRDefault="006C0C97" w:rsidP="00136682">
      <w:pPr>
        <w:spacing w:after="0" w:line="240" w:lineRule="auto"/>
      </w:pPr>
      <w:r>
        <w:separator/>
      </w:r>
    </w:p>
  </w:endnote>
  <w:endnote w:type="continuationSeparator" w:id="0">
    <w:p w14:paraId="598ED0A3" w14:textId="77777777" w:rsidR="006C0C97" w:rsidRDefault="006C0C97" w:rsidP="00136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474683"/>
      <w:docPartObj>
        <w:docPartGallery w:val="Page Numbers (Bottom of Page)"/>
        <w:docPartUnique/>
      </w:docPartObj>
    </w:sdtPr>
    <w:sdtEndPr/>
    <w:sdtContent>
      <w:p w14:paraId="1121AAC1" w14:textId="77777777" w:rsidR="00484AD9" w:rsidRDefault="00484AD9">
        <w:pPr>
          <w:pStyle w:val="Piedepgina"/>
          <w:jc w:val="right"/>
        </w:pPr>
        <w:r>
          <w:fldChar w:fldCharType="begin"/>
        </w:r>
        <w:r>
          <w:instrText>PAGE   \* MERGEFORMAT</w:instrText>
        </w:r>
        <w:r>
          <w:fldChar w:fldCharType="separate"/>
        </w:r>
        <w:r w:rsidR="004F2881" w:rsidRPr="004F2881">
          <w:rPr>
            <w:noProof/>
            <w:lang w:val="es-ES"/>
          </w:rPr>
          <w:t>1</w:t>
        </w:r>
        <w:r>
          <w:fldChar w:fldCharType="end"/>
        </w:r>
      </w:p>
    </w:sdtContent>
  </w:sdt>
  <w:p w14:paraId="53A06FC0" w14:textId="77777777" w:rsidR="00484AD9" w:rsidRDefault="00484A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C9E79" w14:textId="77777777" w:rsidR="006C0C97" w:rsidRDefault="006C0C97" w:rsidP="00136682">
      <w:pPr>
        <w:spacing w:after="0" w:line="240" w:lineRule="auto"/>
      </w:pPr>
      <w:r>
        <w:separator/>
      </w:r>
    </w:p>
  </w:footnote>
  <w:footnote w:type="continuationSeparator" w:id="0">
    <w:p w14:paraId="01FF2562" w14:textId="77777777" w:rsidR="006C0C97" w:rsidRDefault="006C0C97" w:rsidP="00136682">
      <w:pPr>
        <w:spacing w:after="0" w:line="240" w:lineRule="auto"/>
      </w:pPr>
      <w:r>
        <w:continuationSeparator/>
      </w:r>
    </w:p>
  </w:footnote>
  <w:footnote w:id="1">
    <w:p w14:paraId="071F5978" w14:textId="16E1DCD0" w:rsidR="00DA7213" w:rsidRPr="00DA7213" w:rsidRDefault="00DA7213" w:rsidP="00DA7213">
      <w:pPr>
        <w:pStyle w:val="Textonotapie"/>
        <w:rPr>
          <w:b/>
          <w:sz w:val="22"/>
          <w:szCs w:val="22"/>
          <w:lang w:val="en-US"/>
        </w:rPr>
      </w:pPr>
      <w:r w:rsidRPr="009378AE">
        <w:rPr>
          <w:rStyle w:val="Refdenotaalpie"/>
        </w:rPr>
        <w:sym w:font="Symbol" w:char="F02A"/>
      </w:r>
      <w:r w:rsidRPr="00C07233">
        <w:rPr>
          <w:lang w:val="en-US"/>
        </w:rPr>
        <w:t xml:space="preserve"> </w:t>
      </w:r>
      <w:r w:rsidR="00EB2496">
        <w:rPr>
          <w:lang w:val="en-US"/>
        </w:rPr>
        <w:t>Translated from Spanish by Elena Andra Parvu.</w:t>
      </w:r>
    </w:p>
  </w:footnote>
  <w:footnote w:id="2">
    <w:p w14:paraId="60800C51" w14:textId="008BDC3F" w:rsidR="00484AD9" w:rsidRPr="00E14577" w:rsidRDefault="00484AD9">
      <w:pPr>
        <w:pStyle w:val="Textonotapie"/>
        <w:rPr>
          <w:rFonts w:ascii="Times New Roman" w:hAnsi="Times New Roman" w:cs="Times New Roman"/>
          <w:lang w:val="en-US"/>
        </w:rPr>
      </w:pPr>
      <w:r w:rsidRPr="005A7D7D">
        <w:rPr>
          <w:rStyle w:val="Refdenotaalpie"/>
          <w:rFonts w:ascii="Book Antiqua" w:hAnsi="Book Antiqua"/>
          <w:sz w:val="22"/>
          <w:szCs w:val="22"/>
        </w:rPr>
        <w:footnoteRef/>
      </w:r>
      <w:r w:rsidRPr="00C07233">
        <w:rPr>
          <w:rFonts w:ascii="Book Antiqua" w:hAnsi="Book Antiqua"/>
          <w:sz w:val="22"/>
          <w:szCs w:val="22"/>
          <w:lang w:val="en-US"/>
        </w:rPr>
        <w:t xml:space="preserve"> </w:t>
      </w:r>
      <w:r w:rsidRPr="00E14577">
        <w:rPr>
          <w:rFonts w:ascii="Times New Roman" w:eastAsia="Franklin Gothic Book" w:hAnsi="Times New Roman" w:cs="Times New Roman"/>
          <w:color w:val="231F20"/>
          <w:lang w:val="en-US"/>
        </w:rPr>
        <w:t>The Federal Public Defender’s Office</w:t>
      </w:r>
      <w:r w:rsidRPr="00E14577">
        <w:rPr>
          <w:rFonts w:ascii="Times New Roman" w:hAnsi="Times New Roman" w:cs="Times New Roman"/>
          <w:lang w:val="en-US"/>
        </w:rPr>
        <w:t xml:space="preserve"> is led by the </w:t>
      </w:r>
      <w:r w:rsidRPr="00FA1C8D">
        <w:rPr>
          <w:rFonts w:ascii="Times New Roman" w:eastAsia="Franklin Gothic Book" w:hAnsi="Times New Roman" w:cs="Times New Roman"/>
          <w:color w:val="231F20"/>
          <w:spacing w:val="-2"/>
          <w:lang w:val="en-US"/>
        </w:rPr>
        <w:t>Offic</w:t>
      </w:r>
      <w:r w:rsidRPr="00FA1C8D">
        <w:rPr>
          <w:rFonts w:ascii="Times New Roman" w:eastAsia="Franklin Gothic Book" w:hAnsi="Times New Roman" w:cs="Times New Roman"/>
          <w:color w:val="231F20"/>
          <w:lang w:val="en-US"/>
        </w:rPr>
        <w:t>e</w:t>
      </w:r>
      <w:r w:rsidRPr="00FA1C8D">
        <w:rPr>
          <w:rFonts w:ascii="Times New Roman" w:eastAsia="Franklin Gothic Book" w:hAnsi="Times New Roman" w:cs="Times New Roman"/>
          <w:color w:val="231F20"/>
          <w:spacing w:val="-16"/>
          <w:lang w:val="en-US"/>
        </w:rPr>
        <w:t xml:space="preserve"> </w:t>
      </w:r>
      <w:r w:rsidRPr="00FA1C8D">
        <w:rPr>
          <w:rFonts w:ascii="Times New Roman" w:eastAsia="Franklin Gothic Book" w:hAnsi="Times New Roman" w:cs="Times New Roman"/>
          <w:color w:val="231F20"/>
          <w:spacing w:val="-2"/>
          <w:lang w:val="en-US"/>
        </w:rPr>
        <w:t>o</w:t>
      </w:r>
      <w:r w:rsidRPr="00FA1C8D">
        <w:rPr>
          <w:rFonts w:ascii="Times New Roman" w:eastAsia="Franklin Gothic Book" w:hAnsi="Times New Roman" w:cs="Times New Roman"/>
          <w:color w:val="231F20"/>
          <w:lang w:val="en-US"/>
        </w:rPr>
        <w:t>f</w:t>
      </w:r>
      <w:r w:rsidRPr="00FA1C8D">
        <w:rPr>
          <w:rFonts w:ascii="Times New Roman" w:eastAsia="Franklin Gothic Book" w:hAnsi="Times New Roman" w:cs="Times New Roman"/>
          <w:color w:val="231F20"/>
          <w:spacing w:val="-7"/>
          <w:lang w:val="en-US"/>
        </w:rPr>
        <w:t xml:space="preserve"> </w:t>
      </w:r>
      <w:r w:rsidRPr="00FA1C8D">
        <w:rPr>
          <w:rFonts w:ascii="Times New Roman" w:eastAsia="Franklin Gothic Book" w:hAnsi="Times New Roman" w:cs="Times New Roman"/>
          <w:color w:val="231F20"/>
          <w:spacing w:val="-2"/>
          <w:lang w:val="en-US"/>
        </w:rPr>
        <w:t>th</w:t>
      </w:r>
      <w:r w:rsidRPr="00FA1C8D">
        <w:rPr>
          <w:rFonts w:ascii="Times New Roman" w:eastAsia="Franklin Gothic Book" w:hAnsi="Times New Roman" w:cs="Times New Roman"/>
          <w:color w:val="231F20"/>
          <w:lang w:val="en-US"/>
        </w:rPr>
        <w:t>e</w:t>
      </w:r>
      <w:r w:rsidRPr="00FA1C8D">
        <w:rPr>
          <w:rFonts w:ascii="Times New Roman" w:eastAsia="Franklin Gothic Book" w:hAnsi="Times New Roman" w:cs="Times New Roman"/>
          <w:color w:val="231F20"/>
          <w:spacing w:val="-7"/>
          <w:lang w:val="en-US"/>
        </w:rPr>
        <w:t xml:space="preserve"> </w:t>
      </w:r>
      <w:r w:rsidRPr="00FA1C8D">
        <w:rPr>
          <w:rFonts w:ascii="Times New Roman" w:eastAsia="Franklin Gothic Book" w:hAnsi="Times New Roman" w:cs="Times New Roman"/>
          <w:color w:val="231F20"/>
          <w:spacing w:val="-5"/>
          <w:lang w:val="en-US"/>
        </w:rPr>
        <w:t>F</w:t>
      </w:r>
      <w:r w:rsidRPr="00FA1C8D">
        <w:rPr>
          <w:rFonts w:ascii="Times New Roman" w:eastAsia="Franklin Gothic Book" w:hAnsi="Times New Roman" w:cs="Times New Roman"/>
          <w:color w:val="231F20"/>
          <w:spacing w:val="-2"/>
          <w:lang w:val="en-US"/>
        </w:rPr>
        <w:t>edera</w:t>
      </w:r>
      <w:r w:rsidRPr="00FA1C8D">
        <w:rPr>
          <w:rFonts w:ascii="Times New Roman" w:eastAsia="Franklin Gothic Book" w:hAnsi="Times New Roman" w:cs="Times New Roman"/>
          <w:color w:val="231F20"/>
          <w:lang w:val="en-US"/>
        </w:rPr>
        <w:t>l</w:t>
      </w:r>
      <w:r w:rsidRPr="00FA1C8D">
        <w:rPr>
          <w:rFonts w:ascii="Times New Roman" w:eastAsia="Franklin Gothic Book" w:hAnsi="Times New Roman" w:cs="Times New Roman"/>
          <w:color w:val="231F20"/>
          <w:spacing w:val="-7"/>
          <w:lang w:val="en-US"/>
        </w:rPr>
        <w:t xml:space="preserve"> </w:t>
      </w:r>
      <w:r w:rsidRPr="00FA1C8D">
        <w:rPr>
          <w:rFonts w:ascii="Times New Roman" w:eastAsia="Franklin Gothic Book" w:hAnsi="Times New Roman" w:cs="Times New Roman"/>
          <w:color w:val="231F20"/>
          <w:spacing w:val="-2"/>
          <w:lang w:val="en-US"/>
        </w:rPr>
        <w:t>Publi</w:t>
      </w:r>
      <w:r w:rsidRPr="00FA1C8D">
        <w:rPr>
          <w:rFonts w:ascii="Times New Roman" w:eastAsia="Franklin Gothic Book" w:hAnsi="Times New Roman" w:cs="Times New Roman"/>
          <w:color w:val="231F20"/>
          <w:lang w:val="en-US"/>
        </w:rPr>
        <w:t>c</w:t>
      </w:r>
      <w:r w:rsidRPr="00FA1C8D">
        <w:rPr>
          <w:rFonts w:ascii="Times New Roman" w:eastAsia="Franklin Gothic Book" w:hAnsi="Times New Roman" w:cs="Times New Roman"/>
          <w:color w:val="231F20"/>
          <w:spacing w:val="-7"/>
          <w:lang w:val="en-US"/>
        </w:rPr>
        <w:t xml:space="preserve"> </w:t>
      </w:r>
      <w:r w:rsidR="009A0E68" w:rsidRPr="00FA1C8D">
        <w:rPr>
          <w:rFonts w:ascii="Times New Roman" w:eastAsia="Franklin Gothic Book" w:hAnsi="Times New Roman" w:cs="Times New Roman"/>
          <w:color w:val="231F20"/>
          <w:spacing w:val="-7"/>
          <w:lang w:val="en-US"/>
        </w:rPr>
        <w:t>D</w:t>
      </w:r>
      <w:r w:rsidRPr="00FA1C8D">
        <w:rPr>
          <w:rFonts w:ascii="Times New Roman" w:eastAsia="Franklin Gothic Book" w:hAnsi="Times New Roman" w:cs="Times New Roman"/>
          <w:color w:val="231F20"/>
          <w:spacing w:val="-2"/>
          <w:lang w:val="en-US"/>
        </w:rPr>
        <w:t>e</w:t>
      </w:r>
      <w:r w:rsidRPr="00FA1C8D">
        <w:rPr>
          <w:rFonts w:ascii="Times New Roman" w:eastAsia="Franklin Gothic Book" w:hAnsi="Times New Roman" w:cs="Times New Roman"/>
          <w:color w:val="231F20"/>
          <w:spacing w:val="-6"/>
          <w:lang w:val="en-US"/>
        </w:rPr>
        <w:t>f</w:t>
      </w:r>
      <w:r w:rsidRPr="00FA1C8D">
        <w:rPr>
          <w:rFonts w:ascii="Times New Roman" w:eastAsia="Franklin Gothic Book" w:hAnsi="Times New Roman" w:cs="Times New Roman"/>
          <w:color w:val="231F20"/>
          <w:spacing w:val="-2"/>
          <w:lang w:val="en-US"/>
        </w:rPr>
        <w:t>ende</w:t>
      </w:r>
      <w:r w:rsidRPr="00FA1C8D">
        <w:rPr>
          <w:rFonts w:ascii="Times New Roman" w:eastAsia="Franklin Gothic Book" w:hAnsi="Times New Roman" w:cs="Times New Roman"/>
          <w:color w:val="231F20"/>
          <w:lang w:val="en-US"/>
        </w:rPr>
        <w:t>r</w:t>
      </w:r>
      <w:r w:rsidRPr="00FA1C8D">
        <w:rPr>
          <w:rFonts w:ascii="Times New Roman" w:eastAsia="Franklin Gothic Book" w:hAnsi="Times New Roman" w:cs="Times New Roman"/>
          <w:color w:val="231F20"/>
          <w:spacing w:val="-7"/>
          <w:lang w:val="en-US"/>
        </w:rPr>
        <w:t xml:space="preserve"> </w:t>
      </w:r>
      <w:r w:rsidRPr="00FA1C8D">
        <w:rPr>
          <w:rFonts w:ascii="Times New Roman" w:eastAsia="Franklin Gothic Book" w:hAnsi="Times New Roman" w:cs="Times New Roman"/>
          <w:color w:val="231F20"/>
          <w:spacing w:val="-2"/>
          <w:lang w:val="en-US"/>
        </w:rPr>
        <w:t>Genera</w:t>
      </w:r>
      <w:r w:rsidRPr="00FA1C8D">
        <w:rPr>
          <w:rFonts w:ascii="Times New Roman" w:eastAsia="Franklin Gothic Book" w:hAnsi="Times New Roman" w:cs="Times New Roman"/>
          <w:color w:val="231F20"/>
          <w:lang w:val="en-US"/>
        </w:rPr>
        <w:t>l</w:t>
      </w:r>
      <w:r w:rsidRPr="00E14577">
        <w:rPr>
          <w:rFonts w:ascii="Times New Roman" w:eastAsia="Franklin Gothic Book" w:hAnsi="Times New Roman" w:cs="Times New Roman"/>
          <w:color w:val="231F20"/>
          <w:lang w:val="en-US"/>
        </w:rPr>
        <w:t>, which the Commissions and Programs herein mentioned report to</w:t>
      </w:r>
      <w:r w:rsidRPr="00E14577">
        <w:rPr>
          <w:rFonts w:ascii="Times New Roman" w:hAnsi="Times New Roman" w:cs="Times New Roman"/>
          <w:lang w:val="en-US"/>
        </w:rPr>
        <w:t>.</w:t>
      </w:r>
    </w:p>
  </w:footnote>
  <w:footnote w:id="3">
    <w:p w14:paraId="7FB801DC" w14:textId="18617766" w:rsidR="00484AD9" w:rsidRPr="00E14577" w:rsidRDefault="00484AD9" w:rsidP="0042719B">
      <w:pPr>
        <w:pStyle w:val="Textonotapie"/>
        <w:jc w:val="both"/>
        <w:rPr>
          <w:rFonts w:ascii="Times New Roman" w:hAnsi="Times New Roman" w:cs="Times New Roman"/>
          <w:lang w:val="en-US"/>
        </w:rPr>
      </w:pPr>
      <w:r w:rsidRPr="00E14577">
        <w:rPr>
          <w:rStyle w:val="Refdenotaalpie"/>
          <w:rFonts w:ascii="Times New Roman" w:hAnsi="Times New Roman" w:cs="Times New Roman"/>
          <w:lang w:val="en-US"/>
        </w:rPr>
        <w:footnoteRef/>
      </w:r>
      <w:r w:rsidRPr="00E14577">
        <w:rPr>
          <w:rFonts w:ascii="Times New Roman" w:hAnsi="Times New Roman" w:cs="Times New Roman"/>
          <w:lang w:val="en-US"/>
        </w:rPr>
        <w:t xml:space="preserve"> It is estimated that around 450,000 induced abortions are performed annually in Argentina, suggesting that every two births over one abortion is performed.</w:t>
      </w:r>
    </w:p>
  </w:footnote>
  <w:footnote w:id="4">
    <w:p w14:paraId="716D4BDE" w14:textId="4AF66154" w:rsidR="00484AD9" w:rsidRPr="00E14577" w:rsidRDefault="00484AD9" w:rsidP="0042719B">
      <w:pPr>
        <w:pStyle w:val="Textonotapie"/>
        <w:jc w:val="both"/>
        <w:rPr>
          <w:rFonts w:ascii="Times New Roman" w:hAnsi="Times New Roman" w:cs="Times New Roman"/>
          <w:lang w:val="es-ES"/>
        </w:rPr>
      </w:pPr>
      <w:r w:rsidRPr="00E14577">
        <w:rPr>
          <w:rStyle w:val="Refdenotaalpie"/>
          <w:rFonts w:ascii="Times New Roman" w:hAnsi="Times New Roman" w:cs="Times New Roman"/>
        </w:rPr>
        <w:footnoteRef/>
      </w:r>
      <w:r w:rsidRPr="00E14577">
        <w:rPr>
          <w:rFonts w:ascii="Times New Roman" w:hAnsi="Times New Roman" w:cs="Times New Roman"/>
        </w:rPr>
        <w:t xml:space="preserve"> </w:t>
      </w:r>
      <w:r w:rsidRPr="00E14577">
        <w:rPr>
          <w:rFonts w:ascii="Times New Roman" w:hAnsi="Times New Roman" w:cs="Times New Roman"/>
          <w:lang w:val="es-ES"/>
        </w:rPr>
        <w:t xml:space="preserve">Cf. Pantelides, E. y Moreno, M. (coord.), </w:t>
      </w:r>
      <w:r w:rsidRPr="00E14577">
        <w:rPr>
          <w:rFonts w:ascii="Times New Roman" w:hAnsi="Times New Roman" w:cs="Times New Roman"/>
          <w:i/>
          <w:lang w:val="es-ES"/>
        </w:rPr>
        <w:t>Situación de la población en la Argentina</w:t>
      </w:r>
      <w:r w:rsidRPr="00E14577">
        <w:rPr>
          <w:rFonts w:ascii="Times New Roman" w:hAnsi="Times New Roman" w:cs="Times New Roman"/>
          <w:lang w:val="es-ES"/>
        </w:rPr>
        <w:t>, PNUD-UNFPA, Buenos Aires, 2009, pages 89-90. Available on: https://www.unfpa.org/sites/default/files/admin-resource/Argentina-Situacion-de-la-Poblacion-en-la-Argentina_0.pdf, (visited on May 5</w:t>
      </w:r>
      <w:r w:rsidRPr="00E14577">
        <w:rPr>
          <w:rFonts w:ascii="Times New Roman" w:hAnsi="Times New Roman" w:cs="Times New Roman"/>
          <w:vertAlign w:val="superscript"/>
          <w:lang w:val="es-ES"/>
        </w:rPr>
        <w:t>th</w:t>
      </w:r>
      <w:r w:rsidRPr="00E14577">
        <w:rPr>
          <w:rFonts w:ascii="Times New Roman" w:hAnsi="Times New Roman" w:cs="Times New Roman"/>
          <w:lang w:val="es-ES"/>
        </w:rPr>
        <w:t xml:space="preserve"> 2016); </w:t>
      </w:r>
      <w:r w:rsidRPr="00E14577">
        <w:rPr>
          <w:rFonts w:ascii="Times New Roman" w:hAnsi="Times New Roman" w:cs="Times New Roman"/>
          <w:i/>
          <w:lang w:val="es-ES"/>
        </w:rPr>
        <w:t>Egresos de establecimientos oficiales por diagnóstico. Año 2011. Dirección de Estadísticas e Información de Salud. Secretaría de Políticas, Regulación e Institutos. Ministerio de Salud de la Nación.</w:t>
      </w:r>
      <w:r w:rsidRPr="00E14577">
        <w:rPr>
          <w:rFonts w:ascii="Times New Roman" w:hAnsi="Times New Roman" w:cs="Times New Roman"/>
          <w:lang w:val="es-ES"/>
        </w:rPr>
        <w:t xml:space="preserve"> Available on: http://deis.msal.gov.ar/wp-content/uploads/2016/01/Serie11Nro10.pdf (visited on May 11</w:t>
      </w:r>
      <w:r w:rsidRPr="00E14577">
        <w:rPr>
          <w:rFonts w:ascii="Times New Roman" w:hAnsi="Times New Roman" w:cs="Times New Roman"/>
          <w:vertAlign w:val="superscript"/>
          <w:lang w:val="es-ES"/>
        </w:rPr>
        <w:t>th</w:t>
      </w:r>
      <w:r w:rsidRPr="00E14577">
        <w:rPr>
          <w:rFonts w:ascii="Times New Roman" w:hAnsi="Times New Roman" w:cs="Times New Roman"/>
          <w:lang w:val="es-ES"/>
        </w:rPr>
        <w:t xml:space="preserve"> 2016).</w:t>
      </w:r>
    </w:p>
  </w:footnote>
  <w:footnote w:id="5">
    <w:p w14:paraId="60E27F74" w14:textId="319B5DF8" w:rsidR="00484AD9" w:rsidRPr="00E14577" w:rsidRDefault="00484AD9" w:rsidP="006D1605">
      <w:pPr>
        <w:pStyle w:val="Textonotapie"/>
        <w:rPr>
          <w:rFonts w:ascii="Times New Roman" w:hAnsi="Times New Roman" w:cs="Times New Roman"/>
          <w:color w:val="000000" w:themeColor="text1"/>
          <w:lang w:val="en-US"/>
        </w:rPr>
      </w:pPr>
      <w:r w:rsidRPr="00E14577">
        <w:rPr>
          <w:rStyle w:val="Refdenotaalpie"/>
          <w:rFonts w:ascii="Times New Roman" w:hAnsi="Times New Roman" w:cs="Times New Roman"/>
          <w:lang w:val="en-US"/>
        </w:rPr>
        <w:footnoteRef/>
      </w:r>
      <w:r w:rsidRPr="00E14577">
        <w:rPr>
          <w:rFonts w:ascii="Times New Roman" w:hAnsi="Times New Roman" w:cs="Times New Roman"/>
          <w:lang w:val="en-US"/>
        </w:rPr>
        <w:t xml:space="preserve"> In English, “Access to justice for women victims of violence in their interpersonal relationships”. The complete report here: </w:t>
      </w:r>
      <w:hyperlink r:id="rId1" w:history="1">
        <w:r w:rsidRPr="00E14577">
          <w:rPr>
            <w:rStyle w:val="Hipervnculo"/>
            <w:rFonts w:ascii="Times New Roman" w:hAnsi="Times New Roman" w:cs="Times New Roman"/>
            <w:color w:val="000000" w:themeColor="text1"/>
            <w:lang w:val="en-US"/>
          </w:rPr>
          <w:t>http://www.mpd.gov.ar/pdf/publicaciones/biblioteca/Informe%20G%C3%A9nero%202015%20con%20tapa%20e%20isbn.pdf</w:t>
        </w:r>
      </w:hyperlink>
      <w:r w:rsidRPr="00E14577">
        <w:rPr>
          <w:rFonts w:ascii="Times New Roman" w:hAnsi="Times New Roman" w:cs="Times New Roman"/>
          <w:color w:val="000000" w:themeColor="text1"/>
          <w:lang w:val="en-US"/>
        </w:rPr>
        <w:t>.</w:t>
      </w:r>
    </w:p>
  </w:footnote>
  <w:footnote w:id="6">
    <w:p w14:paraId="5BB866FC" w14:textId="7B7DB407" w:rsidR="00484AD9" w:rsidRPr="00FA1C8D" w:rsidRDefault="00484AD9" w:rsidP="00561AB0">
      <w:pPr>
        <w:pStyle w:val="Textonotapie"/>
        <w:rPr>
          <w:rFonts w:ascii="Times New Roman" w:hAnsi="Times New Roman" w:cs="Times New Roman"/>
          <w:color w:val="000000" w:themeColor="text1"/>
          <w:lang w:val="en-US"/>
        </w:rPr>
      </w:pPr>
      <w:r w:rsidRPr="00FA1C8D">
        <w:rPr>
          <w:rStyle w:val="Refdenotaalpie"/>
          <w:rFonts w:ascii="Times New Roman" w:hAnsi="Times New Roman" w:cs="Times New Roman"/>
        </w:rPr>
        <w:footnoteRef/>
      </w:r>
      <w:r w:rsidRPr="00FA1C8D">
        <w:rPr>
          <w:rFonts w:ascii="Times New Roman" w:hAnsi="Times New Roman" w:cs="Times New Roman"/>
          <w:lang w:val="en-US"/>
        </w:rPr>
        <w:t xml:space="preserve"> In English, “Femicide and Due Diligence: international standards and local practices”. The complete report here: </w:t>
      </w:r>
      <w:hyperlink r:id="rId2" w:history="1">
        <w:r w:rsidRPr="00FA1C8D">
          <w:rPr>
            <w:rStyle w:val="Hipervnculo"/>
            <w:rFonts w:ascii="Times New Roman" w:hAnsi="Times New Roman" w:cs="Times New Roman"/>
            <w:color w:val="000000" w:themeColor="text1"/>
            <w:lang w:val="en-US"/>
          </w:rPr>
          <w:t>http://www.mpd.gov.ar/pdf/publicaciones/biblioteca/Libro%20femicidio%20Final%20con%20tapa%20e%20isbn.pdf</w:t>
        </w:r>
      </w:hyperlink>
      <w:r w:rsidRPr="00FA1C8D">
        <w:rPr>
          <w:rFonts w:ascii="Times New Roman" w:hAnsi="Times New Roman" w:cs="Times New Roman"/>
          <w:color w:val="000000" w:themeColor="text1"/>
          <w:lang w:val="en-US"/>
        </w:rPr>
        <w:t>.</w:t>
      </w:r>
    </w:p>
    <w:p w14:paraId="0659B159" w14:textId="12248AFD" w:rsidR="00484AD9" w:rsidRPr="00FA1C8D" w:rsidRDefault="00484AD9">
      <w:pPr>
        <w:pStyle w:val="Textonotapie"/>
        <w:rPr>
          <w:rFonts w:ascii="Times New Roman" w:hAnsi="Times New Roman" w:cs="Times New Roman"/>
          <w:lang w:val="en-US"/>
        </w:rPr>
      </w:pPr>
    </w:p>
  </w:footnote>
  <w:footnote w:id="7">
    <w:p w14:paraId="789871E7" w14:textId="5851C3BD" w:rsidR="000D10AA" w:rsidRPr="00FA1C8D" w:rsidRDefault="000D10AA">
      <w:pPr>
        <w:pStyle w:val="Textonotapie"/>
        <w:rPr>
          <w:rFonts w:ascii="Times New Roman" w:hAnsi="Times New Roman" w:cs="Times New Roman"/>
          <w:lang w:val="en-US"/>
        </w:rPr>
      </w:pPr>
      <w:r w:rsidRPr="00FA1C8D">
        <w:rPr>
          <w:rStyle w:val="Refdenotaalpie"/>
          <w:rFonts w:ascii="Times New Roman" w:hAnsi="Times New Roman" w:cs="Times New Roman"/>
        </w:rPr>
        <w:footnoteRef/>
      </w:r>
      <w:r w:rsidRPr="00FA1C8D">
        <w:rPr>
          <w:rFonts w:ascii="Times New Roman" w:hAnsi="Times New Roman" w:cs="Times New Roman"/>
          <w:lang w:val="en-US"/>
        </w:rPr>
        <w:t xml:space="preserve"> See </w:t>
      </w:r>
      <w:hyperlink r:id="rId3" w:history="1">
        <w:r w:rsidRPr="00FA1C8D">
          <w:rPr>
            <w:rStyle w:val="Hipervnculo"/>
            <w:rFonts w:ascii="Times New Roman" w:hAnsi="Times New Roman" w:cs="Times New Roman"/>
            <w:color w:val="000000" w:themeColor="text1"/>
            <w:lang w:val="en-US"/>
          </w:rPr>
          <w:t>http://www.infoleg.gob.ar/infolegInternet/anexos/255000-259999/255672/norma.htm</w:t>
        </w:r>
      </w:hyperlink>
    </w:p>
  </w:footnote>
  <w:footnote w:id="8">
    <w:p w14:paraId="36468CED" w14:textId="37531EB5" w:rsidR="009A0B4D" w:rsidRPr="00FA1C8D" w:rsidRDefault="009A0B4D">
      <w:pPr>
        <w:pStyle w:val="Textonotapie"/>
        <w:rPr>
          <w:rFonts w:ascii="Times New Roman" w:hAnsi="Times New Roman" w:cs="Times New Roman"/>
        </w:rPr>
      </w:pPr>
      <w:r w:rsidRPr="00FA1C8D">
        <w:rPr>
          <w:rStyle w:val="Refdenotaalpie"/>
          <w:rFonts w:ascii="Times New Roman" w:hAnsi="Times New Roman" w:cs="Times New Roman"/>
        </w:rPr>
        <w:footnoteRef/>
      </w:r>
      <w:r w:rsidRPr="00FA1C8D">
        <w:rPr>
          <w:rFonts w:ascii="Times New Roman" w:hAnsi="Times New Roman" w:cs="Times New Roman"/>
        </w:rPr>
        <w:t xml:space="preserve"> </w:t>
      </w:r>
      <w:r w:rsidRPr="00FA1C8D">
        <w:rPr>
          <w:rFonts w:ascii="Times New Roman" w:hAnsi="Times New Roman" w:cs="Times New Roman"/>
        </w:rPr>
        <w:t xml:space="preserve">TSJ CABA, Expte. 11835/15, </w:t>
      </w:r>
      <w:r w:rsidRPr="00FA1C8D">
        <w:rPr>
          <w:rFonts w:ascii="Times New Roman" w:hAnsi="Times New Roman" w:cs="Times New Roman"/>
        </w:rPr>
        <w:t>resolved on</w:t>
      </w:r>
      <w:r w:rsidRPr="00FA1C8D">
        <w:rPr>
          <w:rFonts w:ascii="Times New Roman" w:hAnsi="Times New Roman" w:cs="Times New Roman"/>
        </w:rPr>
        <w:t xml:space="preserve"> 23/12/15.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1134F"/>
    <w:multiLevelType w:val="hybridMultilevel"/>
    <w:tmpl w:val="D99A6D82"/>
    <w:lvl w:ilvl="0" w:tplc="2C0A0019">
      <w:start w:val="1"/>
      <w:numFmt w:val="lowerLetter"/>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F822D13"/>
    <w:multiLevelType w:val="multilevel"/>
    <w:tmpl w:val="B65A2CFE"/>
    <w:lvl w:ilvl="0">
      <w:start w:val="1"/>
      <w:numFmt w:val="low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13AC5269"/>
    <w:multiLevelType w:val="hybridMultilevel"/>
    <w:tmpl w:val="04D6DFA8"/>
    <w:lvl w:ilvl="0" w:tplc="04AC9560">
      <w:start w:val="1"/>
      <w:numFmt w:val="upperRoman"/>
      <w:lvlText w:val="%1."/>
      <w:lvlJc w:val="left"/>
      <w:pPr>
        <w:ind w:left="1080" w:hanging="72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17C52607"/>
    <w:multiLevelType w:val="hybridMultilevel"/>
    <w:tmpl w:val="1F6A698E"/>
    <w:lvl w:ilvl="0" w:tplc="2C0A0019">
      <w:start w:val="1"/>
      <w:numFmt w:val="lowerLetter"/>
      <w:lvlText w:val="%1."/>
      <w:lvlJc w:val="left"/>
      <w:pPr>
        <w:ind w:left="3195" w:hanging="360"/>
      </w:pPr>
    </w:lvl>
    <w:lvl w:ilvl="1" w:tplc="2C0A0019" w:tentative="1">
      <w:start w:val="1"/>
      <w:numFmt w:val="lowerLetter"/>
      <w:lvlText w:val="%2."/>
      <w:lvlJc w:val="left"/>
      <w:pPr>
        <w:ind w:left="3915" w:hanging="360"/>
      </w:pPr>
    </w:lvl>
    <w:lvl w:ilvl="2" w:tplc="2C0A001B" w:tentative="1">
      <w:start w:val="1"/>
      <w:numFmt w:val="lowerRoman"/>
      <w:lvlText w:val="%3."/>
      <w:lvlJc w:val="right"/>
      <w:pPr>
        <w:ind w:left="4635" w:hanging="180"/>
      </w:pPr>
    </w:lvl>
    <w:lvl w:ilvl="3" w:tplc="2C0A000F" w:tentative="1">
      <w:start w:val="1"/>
      <w:numFmt w:val="decimal"/>
      <w:lvlText w:val="%4."/>
      <w:lvlJc w:val="left"/>
      <w:pPr>
        <w:ind w:left="5355" w:hanging="360"/>
      </w:pPr>
    </w:lvl>
    <w:lvl w:ilvl="4" w:tplc="2C0A0019" w:tentative="1">
      <w:start w:val="1"/>
      <w:numFmt w:val="lowerLetter"/>
      <w:lvlText w:val="%5."/>
      <w:lvlJc w:val="left"/>
      <w:pPr>
        <w:ind w:left="6075" w:hanging="360"/>
      </w:pPr>
    </w:lvl>
    <w:lvl w:ilvl="5" w:tplc="2C0A001B" w:tentative="1">
      <w:start w:val="1"/>
      <w:numFmt w:val="lowerRoman"/>
      <w:lvlText w:val="%6."/>
      <w:lvlJc w:val="right"/>
      <w:pPr>
        <w:ind w:left="6795" w:hanging="180"/>
      </w:pPr>
    </w:lvl>
    <w:lvl w:ilvl="6" w:tplc="2C0A000F" w:tentative="1">
      <w:start w:val="1"/>
      <w:numFmt w:val="decimal"/>
      <w:lvlText w:val="%7."/>
      <w:lvlJc w:val="left"/>
      <w:pPr>
        <w:ind w:left="7515" w:hanging="360"/>
      </w:pPr>
    </w:lvl>
    <w:lvl w:ilvl="7" w:tplc="2C0A0019" w:tentative="1">
      <w:start w:val="1"/>
      <w:numFmt w:val="lowerLetter"/>
      <w:lvlText w:val="%8."/>
      <w:lvlJc w:val="left"/>
      <w:pPr>
        <w:ind w:left="8235" w:hanging="360"/>
      </w:pPr>
    </w:lvl>
    <w:lvl w:ilvl="8" w:tplc="2C0A001B" w:tentative="1">
      <w:start w:val="1"/>
      <w:numFmt w:val="lowerRoman"/>
      <w:lvlText w:val="%9."/>
      <w:lvlJc w:val="right"/>
      <w:pPr>
        <w:ind w:left="8955" w:hanging="180"/>
      </w:pPr>
    </w:lvl>
  </w:abstractNum>
  <w:abstractNum w:abstractNumId="4" w15:restartNumberingAfterBreak="0">
    <w:nsid w:val="1D8E198B"/>
    <w:multiLevelType w:val="hybridMultilevel"/>
    <w:tmpl w:val="19C8843C"/>
    <w:lvl w:ilvl="0" w:tplc="2C0A0019">
      <w:start w:val="1"/>
      <w:numFmt w:val="lowerLetter"/>
      <w:lvlText w:val="%1."/>
      <w:lvlJc w:val="left"/>
      <w:pPr>
        <w:ind w:left="2484" w:hanging="360"/>
      </w:pPr>
    </w:lvl>
    <w:lvl w:ilvl="1" w:tplc="2C0A0019" w:tentative="1">
      <w:start w:val="1"/>
      <w:numFmt w:val="lowerLetter"/>
      <w:lvlText w:val="%2."/>
      <w:lvlJc w:val="left"/>
      <w:pPr>
        <w:ind w:left="3204" w:hanging="360"/>
      </w:pPr>
    </w:lvl>
    <w:lvl w:ilvl="2" w:tplc="2C0A001B" w:tentative="1">
      <w:start w:val="1"/>
      <w:numFmt w:val="lowerRoman"/>
      <w:lvlText w:val="%3."/>
      <w:lvlJc w:val="right"/>
      <w:pPr>
        <w:ind w:left="3924" w:hanging="180"/>
      </w:pPr>
    </w:lvl>
    <w:lvl w:ilvl="3" w:tplc="2C0A000F" w:tentative="1">
      <w:start w:val="1"/>
      <w:numFmt w:val="decimal"/>
      <w:lvlText w:val="%4."/>
      <w:lvlJc w:val="left"/>
      <w:pPr>
        <w:ind w:left="4644" w:hanging="360"/>
      </w:pPr>
    </w:lvl>
    <w:lvl w:ilvl="4" w:tplc="2C0A0019" w:tentative="1">
      <w:start w:val="1"/>
      <w:numFmt w:val="lowerLetter"/>
      <w:lvlText w:val="%5."/>
      <w:lvlJc w:val="left"/>
      <w:pPr>
        <w:ind w:left="5364" w:hanging="360"/>
      </w:pPr>
    </w:lvl>
    <w:lvl w:ilvl="5" w:tplc="2C0A001B" w:tentative="1">
      <w:start w:val="1"/>
      <w:numFmt w:val="lowerRoman"/>
      <w:lvlText w:val="%6."/>
      <w:lvlJc w:val="right"/>
      <w:pPr>
        <w:ind w:left="6084" w:hanging="180"/>
      </w:pPr>
    </w:lvl>
    <w:lvl w:ilvl="6" w:tplc="2C0A000F" w:tentative="1">
      <w:start w:val="1"/>
      <w:numFmt w:val="decimal"/>
      <w:lvlText w:val="%7."/>
      <w:lvlJc w:val="left"/>
      <w:pPr>
        <w:ind w:left="6804" w:hanging="360"/>
      </w:pPr>
    </w:lvl>
    <w:lvl w:ilvl="7" w:tplc="2C0A0019" w:tentative="1">
      <w:start w:val="1"/>
      <w:numFmt w:val="lowerLetter"/>
      <w:lvlText w:val="%8."/>
      <w:lvlJc w:val="left"/>
      <w:pPr>
        <w:ind w:left="7524" w:hanging="360"/>
      </w:pPr>
    </w:lvl>
    <w:lvl w:ilvl="8" w:tplc="2C0A001B" w:tentative="1">
      <w:start w:val="1"/>
      <w:numFmt w:val="lowerRoman"/>
      <w:lvlText w:val="%9."/>
      <w:lvlJc w:val="right"/>
      <w:pPr>
        <w:ind w:left="8244" w:hanging="180"/>
      </w:pPr>
    </w:lvl>
  </w:abstractNum>
  <w:abstractNum w:abstractNumId="5" w15:restartNumberingAfterBreak="0">
    <w:nsid w:val="1E1678C6"/>
    <w:multiLevelType w:val="hybridMultilevel"/>
    <w:tmpl w:val="89562900"/>
    <w:lvl w:ilvl="0" w:tplc="2C0A001B">
      <w:start w:val="1"/>
      <w:numFmt w:val="lowerRoman"/>
      <w:lvlText w:val="%1."/>
      <w:lvlJc w:val="righ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22F308C2"/>
    <w:multiLevelType w:val="hybridMultilevel"/>
    <w:tmpl w:val="B3344140"/>
    <w:lvl w:ilvl="0" w:tplc="CFA2FA7A">
      <w:numFmt w:val="bullet"/>
      <w:lvlText w:val="-"/>
      <w:lvlJc w:val="left"/>
      <w:pPr>
        <w:ind w:left="720" w:hanging="360"/>
      </w:pPr>
      <w:rPr>
        <w:rFonts w:ascii="Calibri" w:eastAsia="Calibri" w:hAnsi="Calibri" w:cs="Times New Roman"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15:restartNumberingAfterBreak="0">
    <w:nsid w:val="2FBC0281"/>
    <w:multiLevelType w:val="hybridMultilevel"/>
    <w:tmpl w:val="4650BAA4"/>
    <w:lvl w:ilvl="0" w:tplc="5AFE38C4">
      <w:numFmt w:val="bullet"/>
      <w:lvlText w:val="-"/>
      <w:lvlJc w:val="left"/>
      <w:pPr>
        <w:ind w:left="720" w:hanging="360"/>
      </w:pPr>
      <w:rPr>
        <w:rFonts w:ascii="Calibri Light" w:eastAsia="Times New Roman" w:hAnsi="Calibri Light" w:cs="Times New Roman"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3016657C"/>
    <w:multiLevelType w:val="hybridMultilevel"/>
    <w:tmpl w:val="BAD6589E"/>
    <w:lvl w:ilvl="0" w:tplc="C854BEFE">
      <w:start w:val="1"/>
      <w:numFmt w:val="bullet"/>
      <w:lvlText w:val="-"/>
      <w:lvlJc w:val="left"/>
      <w:pPr>
        <w:ind w:left="720" w:hanging="360"/>
      </w:pPr>
      <w:rPr>
        <w:rFonts w:ascii="Calibri" w:eastAsiaTheme="minorHAnsi" w:hAnsi="Calibri"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30526E01"/>
    <w:multiLevelType w:val="hybridMultilevel"/>
    <w:tmpl w:val="C878552A"/>
    <w:lvl w:ilvl="0" w:tplc="2C0A0019">
      <w:start w:val="1"/>
      <w:numFmt w:val="lowerLetter"/>
      <w:lvlText w:val="%1."/>
      <w:lvlJc w:val="left"/>
      <w:pPr>
        <w:ind w:left="2880" w:hanging="360"/>
      </w:pPr>
    </w:lvl>
    <w:lvl w:ilvl="1" w:tplc="2C0A0019" w:tentative="1">
      <w:start w:val="1"/>
      <w:numFmt w:val="lowerLetter"/>
      <w:lvlText w:val="%2."/>
      <w:lvlJc w:val="left"/>
      <w:pPr>
        <w:ind w:left="3600" w:hanging="360"/>
      </w:pPr>
    </w:lvl>
    <w:lvl w:ilvl="2" w:tplc="2C0A001B" w:tentative="1">
      <w:start w:val="1"/>
      <w:numFmt w:val="lowerRoman"/>
      <w:lvlText w:val="%3."/>
      <w:lvlJc w:val="right"/>
      <w:pPr>
        <w:ind w:left="4320" w:hanging="180"/>
      </w:pPr>
    </w:lvl>
    <w:lvl w:ilvl="3" w:tplc="2C0A000F" w:tentative="1">
      <w:start w:val="1"/>
      <w:numFmt w:val="decimal"/>
      <w:lvlText w:val="%4."/>
      <w:lvlJc w:val="left"/>
      <w:pPr>
        <w:ind w:left="5040" w:hanging="360"/>
      </w:pPr>
    </w:lvl>
    <w:lvl w:ilvl="4" w:tplc="2C0A0019" w:tentative="1">
      <w:start w:val="1"/>
      <w:numFmt w:val="lowerLetter"/>
      <w:lvlText w:val="%5."/>
      <w:lvlJc w:val="left"/>
      <w:pPr>
        <w:ind w:left="5760" w:hanging="360"/>
      </w:pPr>
    </w:lvl>
    <w:lvl w:ilvl="5" w:tplc="2C0A001B" w:tentative="1">
      <w:start w:val="1"/>
      <w:numFmt w:val="lowerRoman"/>
      <w:lvlText w:val="%6."/>
      <w:lvlJc w:val="right"/>
      <w:pPr>
        <w:ind w:left="6480" w:hanging="180"/>
      </w:pPr>
    </w:lvl>
    <w:lvl w:ilvl="6" w:tplc="2C0A000F" w:tentative="1">
      <w:start w:val="1"/>
      <w:numFmt w:val="decimal"/>
      <w:lvlText w:val="%7."/>
      <w:lvlJc w:val="left"/>
      <w:pPr>
        <w:ind w:left="7200" w:hanging="360"/>
      </w:pPr>
    </w:lvl>
    <w:lvl w:ilvl="7" w:tplc="2C0A0019" w:tentative="1">
      <w:start w:val="1"/>
      <w:numFmt w:val="lowerLetter"/>
      <w:lvlText w:val="%8."/>
      <w:lvlJc w:val="left"/>
      <w:pPr>
        <w:ind w:left="7920" w:hanging="360"/>
      </w:pPr>
    </w:lvl>
    <w:lvl w:ilvl="8" w:tplc="2C0A001B" w:tentative="1">
      <w:start w:val="1"/>
      <w:numFmt w:val="lowerRoman"/>
      <w:lvlText w:val="%9."/>
      <w:lvlJc w:val="right"/>
      <w:pPr>
        <w:ind w:left="8640" w:hanging="180"/>
      </w:pPr>
    </w:lvl>
  </w:abstractNum>
  <w:abstractNum w:abstractNumId="10" w15:restartNumberingAfterBreak="0">
    <w:nsid w:val="31FC3F47"/>
    <w:multiLevelType w:val="hybridMultilevel"/>
    <w:tmpl w:val="4F5AC17A"/>
    <w:lvl w:ilvl="0" w:tplc="A8289B38">
      <w:numFmt w:val="bullet"/>
      <w:lvlText w:val="-"/>
      <w:lvlJc w:val="left"/>
      <w:pPr>
        <w:ind w:left="720" w:hanging="360"/>
      </w:pPr>
      <w:rPr>
        <w:rFonts w:ascii="Book Antiqua" w:eastAsia="Calibri" w:hAnsi="Book Antiqua"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34FF587E"/>
    <w:multiLevelType w:val="hybridMultilevel"/>
    <w:tmpl w:val="04D6DFA8"/>
    <w:lvl w:ilvl="0" w:tplc="04AC9560">
      <w:start w:val="1"/>
      <w:numFmt w:val="upperRoman"/>
      <w:lvlText w:val="%1."/>
      <w:lvlJc w:val="left"/>
      <w:pPr>
        <w:ind w:left="1080" w:hanging="72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2" w15:restartNumberingAfterBreak="0">
    <w:nsid w:val="3B9505B8"/>
    <w:multiLevelType w:val="hybridMultilevel"/>
    <w:tmpl w:val="46DE2ADA"/>
    <w:lvl w:ilvl="0" w:tplc="2C0A0019">
      <w:start w:val="1"/>
      <w:numFmt w:val="lowerLetter"/>
      <w:lvlText w:val="%1."/>
      <w:lvlJc w:val="left"/>
      <w:pPr>
        <w:ind w:left="2160" w:hanging="360"/>
      </w:pPr>
    </w:lvl>
    <w:lvl w:ilvl="1" w:tplc="2C0A0019" w:tentative="1">
      <w:start w:val="1"/>
      <w:numFmt w:val="lowerLetter"/>
      <w:lvlText w:val="%2."/>
      <w:lvlJc w:val="left"/>
      <w:pPr>
        <w:ind w:left="2880" w:hanging="360"/>
      </w:pPr>
    </w:lvl>
    <w:lvl w:ilvl="2" w:tplc="2C0A001B" w:tentative="1">
      <w:start w:val="1"/>
      <w:numFmt w:val="lowerRoman"/>
      <w:lvlText w:val="%3."/>
      <w:lvlJc w:val="right"/>
      <w:pPr>
        <w:ind w:left="3600" w:hanging="180"/>
      </w:pPr>
    </w:lvl>
    <w:lvl w:ilvl="3" w:tplc="2C0A000F" w:tentative="1">
      <w:start w:val="1"/>
      <w:numFmt w:val="decimal"/>
      <w:lvlText w:val="%4."/>
      <w:lvlJc w:val="left"/>
      <w:pPr>
        <w:ind w:left="4320" w:hanging="360"/>
      </w:pPr>
    </w:lvl>
    <w:lvl w:ilvl="4" w:tplc="2C0A0019" w:tentative="1">
      <w:start w:val="1"/>
      <w:numFmt w:val="lowerLetter"/>
      <w:lvlText w:val="%5."/>
      <w:lvlJc w:val="left"/>
      <w:pPr>
        <w:ind w:left="5040" w:hanging="360"/>
      </w:pPr>
    </w:lvl>
    <w:lvl w:ilvl="5" w:tplc="2C0A001B" w:tentative="1">
      <w:start w:val="1"/>
      <w:numFmt w:val="lowerRoman"/>
      <w:lvlText w:val="%6."/>
      <w:lvlJc w:val="right"/>
      <w:pPr>
        <w:ind w:left="5760" w:hanging="180"/>
      </w:pPr>
    </w:lvl>
    <w:lvl w:ilvl="6" w:tplc="2C0A000F" w:tentative="1">
      <w:start w:val="1"/>
      <w:numFmt w:val="decimal"/>
      <w:lvlText w:val="%7."/>
      <w:lvlJc w:val="left"/>
      <w:pPr>
        <w:ind w:left="6480" w:hanging="360"/>
      </w:pPr>
    </w:lvl>
    <w:lvl w:ilvl="7" w:tplc="2C0A0019" w:tentative="1">
      <w:start w:val="1"/>
      <w:numFmt w:val="lowerLetter"/>
      <w:lvlText w:val="%8."/>
      <w:lvlJc w:val="left"/>
      <w:pPr>
        <w:ind w:left="7200" w:hanging="360"/>
      </w:pPr>
    </w:lvl>
    <w:lvl w:ilvl="8" w:tplc="2C0A001B" w:tentative="1">
      <w:start w:val="1"/>
      <w:numFmt w:val="lowerRoman"/>
      <w:lvlText w:val="%9."/>
      <w:lvlJc w:val="right"/>
      <w:pPr>
        <w:ind w:left="7920" w:hanging="180"/>
      </w:pPr>
    </w:lvl>
  </w:abstractNum>
  <w:abstractNum w:abstractNumId="13" w15:restartNumberingAfterBreak="0">
    <w:nsid w:val="3CE56468"/>
    <w:multiLevelType w:val="hybridMultilevel"/>
    <w:tmpl w:val="E9A4E262"/>
    <w:lvl w:ilvl="0" w:tplc="EE46ADCC">
      <w:start w:val="1"/>
      <w:numFmt w:val="bullet"/>
      <w:lvlText w:val="-"/>
      <w:lvlJc w:val="left"/>
      <w:pPr>
        <w:ind w:left="720" w:hanging="360"/>
      </w:pPr>
      <w:rPr>
        <w:rFonts w:ascii="Calibri" w:eastAsiaTheme="minorHAnsi" w:hAnsi="Calibri"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3E087D90"/>
    <w:multiLevelType w:val="hybridMultilevel"/>
    <w:tmpl w:val="9A427D74"/>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F097771"/>
    <w:multiLevelType w:val="hybridMultilevel"/>
    <w:tmpl w:val="1548EB5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15:restartNumberingAfterBreak="0">
    <w:nsid w:val="417A216D"/>
    <w:multiLevelType w:val="hybridMultilevel"/>
    <w:tmpl w:val="1AAA67E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15:restartNumberingAfterBreak="0">
    <w:nsid w:val="41F343B2"/>
    <w:multiLevelType w:val="hybridMultilevel"/>
    <w:tmpl w:val="5FA0D0CC"/>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15:restartNumberingAfterBreak="0">
    <w:nsid w:val="42296F1A"/>
    <w:multiLevelType w:val="hybridMultilevel"/>
    <w:tmpl w:val="0A8AB47C"/>
    <w:lvl w:ilvl="0" w:tplc="B1E65C08">
      <w:numFmt w:val="bullet"/>
      <w:lvlText w:val="-"/>
      <w:lvlJc w:val="left"/>
      <w:pPr>
        <w:ind w:left="1068" w:hanging="360"/>
      </w:pPr>
      <w:rPr>
        <w:rFonts w:ascii="Calibri" w:eastAsiaTheme="minorHAnsi" w:hAnsi="Calibri" w:cstheme="minorBidi"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19" w15:restartNumberingAfterBreak="0">
    <w:nsid w:val="4F0E008F"/>
    <w:multiLevelType w:val="hybridMultilevel"/>
    <w:tmpl w:val="19C8843C"/>
    <w:lvl w:ilvl="0" w:tplc="2C0A0019">
      <w:start w:val="1"/>
      <w:numFmt w:val="lowerLetter"/>
      <w:lvlText w:val="%1."/>
      <w:lvlJc w:val="left"/>
      <w:pPr>
        <w:ind w:left="2484" w:hanging="360"/>
      </w:pPr>
    </w:lvl>
    <w:lvl w:ilvl="1" w:tplc="2C0A0019" w:tentative="1">
      <w:start w:val="1"/>
      <w:numFmt w:val="lowerLetter"/>
      <w:lvlText w:val="%2."/>
      <w:lvlJc w:val="left"/>
      <w:pPr>
        <w:ind w:left="3204" w:hanging="360"/>
      </w:pPr>
    </w:lvl>
    <w:lvl w:ilvl="2" w:tplc="2C0A001B" w:tentative="1">
      <w:start w:val="1"/>
      <w:numFmt w:val="lowerRoman"/>
      <w:lvlText w:val="%3."/>
      <w:lvlJc w:val="right"/>
      <w:pPr>
        <w:ind w:left="3924" w:hanging="180"/>
      </w:pPr>
    </w:lvl>
    <w:lvl w:ilvl="3" w:tplc="2C0A000F" w:tentative="1">
      <w:start w:val="1"/>
      <w:numFmt w:val="decimal"/>
      <w:lvlText w:val="%4."/>
      <w:lvlJc w:val="left"/>
      <w:pPr>
        <w:ind w:left="4644" w:hanging="360"/>
      </w:pPr>
    </w:lvl>
    <w:lvl w:ilvl="4" w:tplc="2C0A0019" w:tentative="1">
      <w:start w:val="1"/>
      <w:numFmt w:val="lowerLetter"/>
      <w:lvlText w:val="%5."/>
      <w:lvlJc w:val="left"/>
      <w:pPr>
        <w:ind w:left="5364" w:hanging="360"/>
      </w:pPr>
    </w:lvl>
    <w:lvl w:ilvl="5" w:tplc="2C0A001B" w:tentative="1">
      <w:start w:val="1"/>
      <w:numFmt w:val="lowerRoman"/>
      <w:lvlText w:val="%6."/>
      <w:lvlJc w:val="right"/>
      <w:pPr>
        <w:ind w:left="6084" w:hanging="180"/>
      </w:pPr>
    </w:lvl>
    <w:lvl w:ilvl="6" w:tplc="2C0A000F" w:tentative="1">
      <w:start w:val="1"/>
      <w:numFmt w:val="decimal"/>
      <w:lvlText w:val="%7."/>
      <w:lvlJc w:val="left"/>
      <w:pPr>
        <w:ind w:left="6804" w:hanging="360"/>
      </w:pPr>
    </w:lvl>
    <w:lvl w:ilvl="7" w:tplc="2C0A0019" w:tentative="1">
      <w:start w:val="1"/>
      <w:numFmt w:val="lowerLetter"/>
      <w:lvlText w:val="%8."/>
      <w:lvlJc w:val="left"/>
      <w:pPr>
        <w:ind w:left="7524" w:hanging="360"/>
      </w:pPr>
    </w:lvl>
    <w:lvl w:ilvl="8" w:tplc="2C0A001B" w:tentative="1">
      <w:start w:val="1"/>
      <w:numFmt w:val="lowerRoman"/>
      <w:lvlText w:val="%9."/>
      <w:lvlJc w:val="right"/>
      <w:pPr>
        <w:ind w:left="8244" w:hanging="180"/>
      </w:pPr>
    </w:lvl>
  </w:abstractNum>
  <w:abstractNum w:abstractNumId="20" w15:restartNumberingAfterBreak="0">
    <w:nsid w:val="5E581ABF"/>
    <w:multiLevelType w:val="hybridMultilevel"/>
    <w:tmpl w:val="04D6DFA8"/>
    <w:lvl w:ilvl="0" w:tplc="04AC9560">
      <w:start w:val="1"/>
      <w:numFmt w:val="upperRoman"/>
      <w:lvlText w:val="%1."/>
      <w:lvlJc w:val="left"/>
      <w:pPr>
        <w:ind w:left="1080" w:hanging="72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1" w15:restartNumberingAfterBreak="0">
    <w:nsid w:val="5FD11AF8"/>
    <w:multiLevelType w:val="hybridMultilevel"/>
    <w:tmpl w:val="9AEE2D06"/>
    <w:lvl w:ilvl="0" w:tplc="2C0A0019">
      <w:start w:val="1"/>
      <w:numFmt w:val="lowerLetter"/>
      <w:lvlText w:val="%1."/>
      <w:lvlJc w:val="left"/>
      <w:pPr>
        <w:ind w:left="1440" w:hanging="360"/>
      </w:pPr>
    </w:lvl>
    <w:lvl w:ilvl="1" w:tplc="2C0A0019">
      <w:start w:val="1"/>
      <w:numFmt w:val="lowerLetter"/>
      <w:lvlText w:val="%2."/>
      <w:lvlJc w:val="left"/>
      <w:pPr>
        <w:ind w:left="2160" w:hanging="360"/>
      </w:pPr>
    </w:lvl>
    <w:lvl w:ilvl="2" w:tplc="2C0A001B">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2" w15:restartNumberingAfterBreak="0">
    <w:nsid w:val="6B154367"/>
    <w:multiLevelType w:val="hybridMultilevel"/>
    <w:tmpl w:val="8CCE5138"/>
    <w:lvl w:ilvl="0" w:tplc="BEEC0A2C">
      <w:numFmt w:val="bullet"/>
      <w:lvlText w:val="-"/>
      <w:lvlJc w:val="left"/>
      <w:pPr>
        <w:ind w:left="720" w:hanging="360"/>
      </w:pPr>
      <w:rPr>
        <w:rFonts w:ascii="Book Antiqua" w:eastAsia="Calibri" w:hAnsi="Book Antiqua"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6BD46CF3"/>
    <w:multiLevelType w:val="hybridMultilevel"/>
    <w:tmpl w:val="476AFE58"/>
    <w:lvl w:ilvl="0" w:tplc="A74C9706">
      <w:start w:val="1"/>
      <w:numFmt w:val="upperRoman"/>
      <w:lvlText w:val="%1."/>
      <w:lvlJc w:val="left"/>
      <w:pPr>
        <w:ind w:left="1080" w:hanging="72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15:restartNumberingAfterBreak="0">
    <w:nsid w:val="733341DA"/>
    <w:multiLevelType w:val="hybridMultilevel"/>
    <w:tmpl w:val="5414EB9C"/>
    <w:lvl w:ilvl="0" w:tplc="2070DC1A">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15:restartNumberingAfterBreak="0">
    <w:nsid w:val="754064AD"/>
    <w:multiLevelType w:val="hybridMultilevel"/>
    <w:tmpl w:val="F1EEED22"/>
    <w:lvl w:ilvl="0" w:tplc="D0A00A9E">
      <w:start w:val="1"/>
      <w:numFmt w:val="decimal"/>
      <w:lvlText w:val="%1)"/>
      <w:lvlJc w:val="left"/>
      <w:pPr>
        <w:ind w:left="1785" w:hanging="360"/>
      </w:pPr>
      <w:rPr>
        <w:rFonts w:hint="default"/>
        <w:b/>
      </w:rPr>
    </w:lvl>
    <w:lvl w:ilvl="1" w:tplc="2C0A0019" w:tentative="1">
      <w:start w:val="1"/>
      <w:numFmt w:val="lowerLetter"/>
      <w:lvlText w:val="%2."/>
      <w:lvlJc w:val="left"/>
      <w:pPr>
        <w:ind w:left="2505" w:hanging="360"/>
      </w:pPr>
    </w:lvl>
    <w:lvl w:ilvl="2" w:tplc="2C0A001B" w:tentative="1">
      <w:start w:val="1"/>
      <w:numFmt w:val="lowerRoman"/>
      <w:lvlText w:val="%3."/>
      <w:lvlJc w:val="right"/>
      <w:pPr>
        <w:ind w:left="3225" w:hanging="180"/>
      </w:pPr>
    </w:lvl>
    <w:lvl w:ilvl="3" w:tplc="2C0A000F" w:tentative="1">
      <w:start w:val="1"/>
      <w:numFmt w:val="decimal"/>
      <w:lvlText w:val="%4."/>
      <w:lvlJc w:val="left"/>
      <w:pPr>
        <w:ind w:left="3945" w:hanging="360"/>
      </w:pPr>
    </w:lvl>
    <w:lvl w:ilvl="4" w:tplc="2C0A0019" w:tentative="1">
      <w:start w:val="1"/>
      <w:numFmt w:val="lowerLetter"/>
      <w:lvlText w:val="%5."/>
      <w:lvlJc w:val="left"/>
      <w:pPr>
        <w:ind w:left="4665" w:hanging="360"/>
      </w:pPr>
    </w:lvl>
    <w:lvl w:ilvl="5" w:tplc="2C0A001B" w:tentative="1">
      <w:start w:val="1"/>
      <w:numFmt w:val="lowerRoman"/>
      <w:lvlText w:val="%6."/>
      <w:lvlJc w:val="right"/>
      <w:pPr>
        <w:ind w:left="5385" w:hanging="180"/>
      </w:pPr>
    </w:lvl>
    <w:lvl w:ilvl="6" w:tplc="2C0A000F" w:tentative="1">
      <w:start w:val="1"/>
      <w:numFmt w:val="decimal"/>
      <w:lvlText w:val="%7."/>
      <w:lvlJc w:val="left"/>
      <w:pPr>
        <w:ind w:left="6105" w:hanging="360"/>
      </w:pPr>
    </w:lvl>
    <w:lvl w:ilvl="7" w:tplc="2C0A0019" w:tentative="1">
      <w:start w:val="1"/>
      <w:numFmt w:val="lowerLetter"/>
      <w:lvlText w:val="%8."/>
      <w:lvlJc w:val="left"/>
      <w:pPr>
        <w:ind w:left="6825" w:hanging="360"/>
      </w:pPr>
    </w:lvl>
    <w:lvl w:ilvl="8" w:tplc="2C0A001B" w:tentative="1">
      <w:start w:val="1"/>
      <w:numFmt w:val="lowerRoman"/>
      <w:lvlText w:val="%9."/>
      <w:lvlJc w:val="right"/>
      <w:pPr>
        <w:ind w:left="7545" w:hanging="180"/>
      </w:pPr>
    </w:lvl>
  </w:abstractNum>
  <w:abstractNum w:abstractNumId="26" w15:restartNumberingAfterBreak="0">
    <w:nsid w:val="755F1960"/>
    <w:multiLevelType w:val="hybridMultilevel"/>
    <w:tmpl w:val="BAA4C80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76352DCC"/>
    <w:multiLevelType w:val="hybridMultilevel"/>
    <w:tmpl w:val="46DE2ADA"/>
    <w:lvl w:ilvl="0" w:tplc="2C0A0019">
      <w:start w:val="1"/>
      <w:numFmt w:val="lowerLetter"/>
      <w:lvlText w:val="%1."/>
      <w:lvlJc w:val="left"/>
      <w:pPr>
        <w:ind w:left="2160" w:hanging="360"/>
      </w:pPr>
    </w:lvl>
    <w:lvl w:ilvl="1" w:tplc="2C0A0019" w:tentative="1">
      <w:start w:val="1"/>
      <w:numFmt w:val="lowerLetter"/>
      <w:lvlText w:val="%2."/>
      <w:lvlJc w:val="left"/>
      <w:pPr>
        <w:ind w:left="2880" w:hanging="360"/>
      </w:pPr>
    </w:lvl>
    <w:lvl w:ilvl="2" w:tplc="2C0A001B" w:tentative="1">
      <w:start w:val="1"/>
      <w:numFmt w:val="lowerRoman"/>
      <w:lvlText w:val="%3."/>
      <w:lvlJc w:val="right"/>
      <w:pPr>
        <w:ind w:left="3600" w:hanging="180"/>
      </w:pPr>
    </w:lvl>
    <w:lvl w:ilvl="3" w:tplc="2C0A000F" w:tentative="1">
      <w:start w:val="1"/>
      <w:numFmt w:val="decimal"/>
      <w:lvlText w:val="%4."/>
      <w:lvlJc w:val="left"/>
      <w:pPr>
        <w:ind w:left="4320" w:hanging="360"/>
      </w:pPr>
    </w:lvl>
    <w:lvl w:ilvl="4" w:tplc="2C0A0019" w:tentative="1">
      <w:start w:val="1"/>
      <w:numFmt w:val="lowerLetter"/>
      <w:lvlText w:val="%5."/>
      <w:lvlJc w:val="left"/>
      <w:pPr>
        <w:ind w:left="5040" w:hanging="360"/>
      </w:pPr>
    </w:lvl>
    <w:lvl w:ilvl="5" w:tplc="2C0A001B" w:tentative="1">
      <w:start w:val="1"/>
      <w:numFmt w:val="lowerRoman"/>
      <w:lvlText w:val="%6."/>
      <w:lvlJc w:val="right"/>
      <w:pPr>
        <w:ind w:left="5760" w:hanging="180"/>
      </w:pPr>
    </w:lvl>
    <w:lvl w:ilvl="6" w:tplc="2C0A000F" w:tentative="1">
      <w:start w:val="1"/>
      <w:numFmt w:val="decimal"/>
      <w:lvlText w:val="%7."/>
      <w:lvlJc w:val="left"/>
      <w:pPr>
        <w:ind w:left="6480" w:hanging="360"/>
      </w:pPr>
    </w:lvl>
    <w:lvl w:ilvl="7" w:tplc="2C0A0019" w:tentative="1">
      <w:start w:val="1"/>
      <w:numFmt w:val="lowerLetter"/>
      <w:lvlText w:val="%8."/>
      <w:lvlJc w:val="left"/>
      <w:pPr>
        <w:ind w:left="7200" w:hanging="360"/>
      </w:pPr>
    </w:lvl>
    <w:lvl w:ilvl="8" w:tplc="2C0A001B" w:tentative="1">
      <w:start w:val="1"/>
      <w:numFmt w:val="lowerRoman"/>
      <w:lvlText w:val="%9."/>
      <w:lvlJc w:val="right"/>
      <w:pPr>
        <w:ind w:left="7920" w:hanging="180"/>
      </w:pPr>
    </w:lvl>
  </w:abstractNum>
  <w:abstractNum w:abstractNumId="28" w15:restartNumberingAfterBreak="0">
    <w:nsid w:val="76A26693"/>
    <w:multiLevelType w:val="hybridMultilevel"/>
    <w:tmpl w:val="E0B62070"/>
    <w:lvl w:ilvl="0" w:tplc="C2DC1B90">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76CF3A61"/>
    <w:multiLevelType w:val="hybridMultilevel"/>
    <w:tmpl w:val="F828BFAC"/>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25"/>
  </w:num>
  <w:num w:numId="4">
    <w:abstractNumId w:val="14"/>
  </w:num>
  <w:num w:numId="5">
    <w:abstractNumId w:val="13"/>
  </w:num>
  <w:num w:numId="6">
    <w:abstractNumId w:val="17"/>
  </w:num>
  <w:num w:numId="7">
    <w:abstractNumId w:val="26"/>
  </w:num>
  <w:num w:numId="8">
    <w:abstractNumId w:val="0"/>
  </w:num>
  <w:num w:numId="9">
    <w:abstractNumId w:val="7"/>
  </w:num>
  <w:num w:numId="10">
    <w:abstractNumId w:val="10"/>
  </w:num>
  <w:num w:numId="11">
    <w:abstractNumId w:val="22"/>
  </w:num>
  <w:num w:numId="12">
    <w:abstractNumId w:val="15"/>
  </w:num>
  <w:num w:numId="13">
    <w:abstractNumId w:val="8"/>
  </w:num>
  <w:num w:numId="14">
    <w:abstractNumId w:val="18"/>
  </w:num>
  <w:num w:numId="15">
    <w:abstractNumId w:val="29"/>
  </w:num>
  <w:num w:numId="16">
    <w:abstractNumId w:val="5"/>
  </w:num>
  <w:num w:numId="17">
    <w:abstractNumId w:val="28"/>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0"/>
  </w:num>
  <w:num w:numId="21">
    <w:abstractNumId w:val="11"/>
  </w:num>
  <w:num w:numId="22">
    <w:abstractNumId w:val="6"/>
  </w:num>
  <w:num w:numId="23">
    <w:abstractNumId w:val="24"/>
  </w:num>
  <w:num w:numId="24">
    <w:abstractNumId w:val="2"/>
  </w:num>
  <w:num w:numId="25">
    <w:abstractNumId w:val="21"/>
  </w:num>
  <w:num w:numId="26">
    <w:abstractNumId w:val="27"/>
  </w:num>
  <w:num w:numId="27">
    <w:abstractNumId w:val="9"/>
  </w:num>
  <w:num w:numId="28">
    <w:abstractNumId w:val="12"/>
  </w:num>
  <w:num w:numId="29">
    <w:abstractNumId w:val="4"/>
  </w:num>
  <w:num w:numId="30">
    <w:abstractNumId w:val="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07B"/>
    <w:rsid w:val="00001354"/>
    <w:rsid w:val="00016CDA"/>
    <w:rsid w:val="000231F0"/>
    <w:rsid w:val="00024711"/>
    <w:rsid w:val="00053FDB"/>
    <w:rsid w:val="00056DB2"/>
    <w:rsid w:val="00071276"/>
    <w:rsid w:val="000A1559"/>
    <w:rsid w:val="000A2214"/>
    <w:rsid w:val="000A54D6"/>
    <w:rsid w:val="000B1220"/>
    <w:rsid w:val="000C0E52"/>
    <w:rsid w:val="000C2779"/>
    <w:rsid w:val="000C676A"/>
    <w:rsid w:val="000D10AA"/>
    <w:rsid w:val="000D4ACC"/>
    <w:rsid w:val="000D6B62"/>
    <w:rsid w:val="000D7579"/>
    <w:rsid w:val="000F7F7E"/>
    <w:rsid w:val="001001FE"/>
    <w:rsid w:val="00105EB8"/>
    <w:rsid w:val="001113DA"/>
    <w:rsid w:val="001263E1"/>
    <w:rsid w:val="00127FF6"/>
    <w:rsid w:val="001320DC"/>
    <w:rsid w:val="00136682"/>
    <w:rsid w:val="00137D1E"/>
    <w:rsid w:val="0014068B"/>
    <w:rsid w:val="00141489"/>
    <w:rsid w:val="00154F8B"/>
    <w:rsid w:val="001609B8"/>
    <w:rsid w:val="0017522A"/>
    <w:rsid w:val="00175FC7"/>
    <w:rsid w:val="00176B60"/>
    <w:rsid w:val="00176F44"/>
    <w:rsid w:val="0018621A"/>
    <w:rsid w:val="00190B92"/>
    <w:rsid w:val="00191FED"/>
    <w:rsid w:val="00195854"/>
    <w:rsid w:val="00195F5A"/>
    <w:rsid w:val="001A0D27"/>
    <w:rsid w:val="001C3BA1"/>
    <w:rsid w:val="001C4D80"/>
    <w:rsid w:val="001C5E98"/>
    <w:rsid w:val="001C6DA1"/>
    <w:rsid w:val="001E1836"/>
    <w:rsid w:val="001E6027"/>
    <w:rsid w:val="001F2748"/>
    <w:rsid w:val="001F4FDB"/>
    <w:rsid w:val="00200884"/>
    <w:rsid w:val="00205DDA"/>
    <w:rsid w:val="00206224"/>
    <w:rsid w:val="002112A0"/>
    <w:rsid w:val="002139E7"/>
    <w:rsid w:val="00221339"/>
    <w:rsid w:val="00221353"/>
    <w:rsid w:val="0023077D"/>
    <w:rsid w:val="00235438"/>
    <w:rsid w:val="00236706"/>
    <w:rsid w:val="00237045"/>
    <w:rsid w:val="00247588"/>
    <w:rsid w:val="00251565"/>
    <w:rsid w:val="002569F9"/>
    <w:rsid w:val="00257A26"/>
    <w:rsid w:val="00260738"/>
    <w:rsid w:val="0026378A"/>
    <w:rsid w:val="00264D10"/>
    <w:rsid w:val="00267F88"/>
    <w:rsid w:val="00275B89"/>
    <w:rsid w:val="002839C9"/>
    <w:rsid w:val="00283A5A"/>
    <w:rsid w:val="00286080"/>
    <w:rsid w:val="002A132D"/>
    <w:rsid w:val="002A5EAC"/>
    <w:rsid w:val="002B2DC5"/>
    <w:rsid w:val="002B5711"/>
    <w:rsid w:val="002B5DF6"/>
    <w:rsid w:val="002B651B"/>
    <w:rsid w:val="002B6520"/>
    <w:rsid w:val="002C385A"/>
    <w:rsid w:val="002C6732"/>
    <w:rsid w:val="002C731C"/>
    <w:rsid w:val="002D70A4"/>
    <w:rsid w:val="002E4D68"/>
    <w:rsid w:val="002E6C64"/>
    <w:rsid w:val="002F202F"/>
    <w:rsid w:val="002F28C5"/>
    <w:rsid w:val="002F3B7D"/>
    <w:rsid w:val="002F51B9"/>
    <w:rsid w:val="003020F4"/>
    <w:rsid w:val="00315450"/>
    <w:rsid w:val="00316EFF"/>
    <w:rsid w:val="00317DDB"/>
    <w:rsid w:val="00321B06"/>
    <w:rsid w:val="00326F2F"/>
    <w:rsid w:val="00330396"/>
    <w:rsid w:val="00346841"/>
    <w:rsid w:val="00360307"/>
    <w:rsid w:val="003648CE"/>
    <w:rsid w:val="003674A4"/>
    <w:rsid w:val="0037126A"/>
    <w:rsid w:val="00374DF7"/>
    <w:rsid w:val="00383447"/>
    <w:rsid w:val="003862F6"/>
    <w:rsid w:val="00390FAD"/>
    <w:rsid w:val="00393846"/>
    <w:rsid w:val="00397C60"/>
    <w:rsid w:val="003A0E2D"/>
    <w:rsid w:val="003A0E48"/>
    <w:rsid w:val="003A55B8"/>
    <w:rsid w:val="003C37F6"/>
    <w:rsid w:val="003E0DAF"/>
    <w:rsid w:val="003E1446"/>
    <w:rsid w:val="003E654D"/>
    <w:rsid w:val="003F0158"/>
    <w:rsid w:val="003F169F"/>
    <w:rsid w:val="003F3C6D"/>
    <w:rsid w:val="00401031"/>
    <w:rsid w:val="00404274"/>
    <w:rsid w:val="00404D68"/>
    <w:rsid w:val="00405D90"/>
    <w:rsid w:val="004137B3"/>
    <w:rsid w:val="004227CF"/>
    <w:rsid w:val="00423B95"/>
    <w:rsid w:val="00426ECF"/>
    <w:rsid w:val="0042719B"/>
    <w:rsid w:val="004332C2"/>
    <w:rsid w:val="004336E5"/>
    <w:rsid w:val="00436CB9"/>
    <w:rsid w:val="0044144F"/>
    <w:rsid w:val="00445384"/>
    <w:rsid w:val="004464CC"/>
    <w:rsid w:val="004528A8"/>
    <w:rsid w:val="0045290A"/>
    <w:rsid w:val="004655A2"/>
    <w:rsid w:val="004675C4"/>
    <w:rsid w:val="00471077"/>
    <w:rsid w:val="00474310"/>
    <w:rsid w:val="0048098D"/>
    <w:rsid w:val="00480D53"/>
    <w:rsid w:val="0048141B"/>
    <w:rsid w:val="00484584"/>
    <w:rsid w:val="00484AD9"/>
    <w:rsid w:val="004A458A"/>
    <w:rsid w:val="004D05F5"/>
    <w:rsid w:val="004D07A9"/>
    <w:rsid w:val="004E7976"/>
    <w:rsid w:val="004F2881"/>
    <w:rsid w:val="00501E66"/>
    <w:rsid w:val="00511952"/>
    <w:rsid w:val="00514317"/>
    <w:rsid w:val="005203B7"/>
    <w:rsid w:val="00537566"/>
    <w:rsid w:val="00541C23"/>
    <w:rsid w:val="00544582"/>
    <w:rsid w:val="00550AAA"/>
    <w:rsid w:val="00554A27"/>
    <w:rsid w:val="00554E3C"/>
    <w:rsid w:val="00561AB0"/>
    <w:rsid w:val="0057081A"/>
    <w:rsid w:val="00572411"/>
    <w:rsid w:val="00580743"/>
    <w:rsid w:val="0058237E"/>
    <w:rsid w:val="00594504"/>
    <w:rsid w:val="005949E1"/>
    <w:rsid w:val="005A7D7D"/>
    <w:rsid w:val="005B31A1"/>
    <w:rsid w:val="005C057A"/>
    <w:rsid w:val="005C39C4"/>
    <w:rsid w:val="005D0BE1"/>
    <w:rsid w:val="005D5CCA"/>
    <w:rsid w:val="005D6A55"/>
    <w:rsid w:val="005E4E79"/>
    <w:rsid w:val="005E5554"/>
    <w:rsid w:val="005E7BCC"/>
    <w:rsid w:val="0061671E"/>
    <w:rsid w:val="00621E36"/>
    <w:rsid w:val="00625DAC"/>
    <w:rsid w:val="00625E5A"/>
    <w:rsid w:val="00627DB3"/>
    <w:rsid w:val="00630B28"/>
    <w:rsid w:val="00635C38"/>
    <w:rsid w:val="00637FBB"/>
    <w:rsid w:val="00640D61"/>
    <w:rsid w:val="006430ED"/>
    <w:rsid w:val="006431B0"/>
    <w:rsid w:val="00643879"/>
    <w:rsid w:val="00645A2F"/>
    <w:rsid w:val="00646110"/>
    <w:rsid w:val="006628F5"/>
    <w:rsid w:val="00671427"/>
    <w:rsid w:val="00680BDC"/>
    <w:rsid w:val="0068690F"/>
    <w:rsid w:val="0068696B"/>
    <w:rsid w:val="00686D14"/>
    <w:rsid w:val="006B2284"/>
    <w:rsid w:val="006B2D0B"/>
    <w:rsid w:val="006B3ABC"/>
    <w:rsid w:val="006B4414"/>
    <w:rsid w:val="006B51E0"/>
    <w:rsid w:val="006C0C97"/>
    <w:rsid w:val="006C3CD0"/>
    <w:rsid w:val="006D1605"/>
    <w:rsid w:val="006D6705"/>
    <w:rsid w:val="006E50B7"/>
    <w:rsid w:val="006E53B8"/>
    <w:rsid w:val="006E7E89"/>
    <w:rsid w:val="006F7BAC"/>
    <w:rsid w:val="00702499"/>
    <w:rsid w:val="00707A4B"/>
    <w:rsid w:val="00711430"/>
    <w:rsid w:val="0071409F"/>
    <w:rsid w:val="00715573"/>
    <w:rsid w:val="00723375"/>
    <w:rsid w:val="00723D22"/>
    <w:rsid w:val="00723D24"/>
    <w:rsid w:val="007506BA"/>
    <w:rsid w:val="007516CC"/>
    <w:rsid w:val="007666B2"/>
    <w:rsid w:val="00772D20"/>
    <w:rsid w:val="00775DD8"/>
    <w:rsid w:val="007778B5"/>
    <w:rsid w:val="00781812"/>
    <w:rsid w:val="00781B1F"/>
    <w:rsid w:val="00786E07"/>
    <w:rsid w:val="0079572C"/>
    <w:rsid w:val="007A4507"/>
    <w:rsid w:val="007A6131"/>
    <w:rsid w:val="007B5D1C"/>
    <w:rsid w:val="007D20B5"/>
    <w:rsid w:val="007E2FFB"/>
    <w:rsid w:val="007E46D1"/>
    <w:rsid w:val="007F7C3B"/>
    <w:rsid w:val="00801C91"/>
    <w:rsid w:val="008039F8"/>
    <w:rsid w:val="00816F13"/>
    <w:rsid w:val="00820EB5"/>
    <w:rsid w:val="00820F05"/>
    <w:rsid w:val="00822BDC"/>
    <w:rsid w:val="00824890"/>
    <w:rsid w:val="00824AEB"/>
    <w:rsid w:val="00836D40"/>
    <w:rsid w:val="00847EBD"/>
    <w:rsid w:val="00850E44"/>
    <w:rsid w:val="00851657"/>
    <w:rsid w:val="00854810"/>
    <w:rsid w:val="00856240"/>
    <w:rsid w:val="00856B44"/>
    <w:rsid w:val="008640F0"/>
    <w:rsid w:val="0087136A"/>
    <w:rsid w:val="00877796"/>
    <w:rsid w:val="008778B0"/>
    <w:rsid w:val="00882006"/>
    <w:rsid w:val="00892498"/>
    <w:rsid w:val="0089474A"/>
    <w:rsid w:val="008A446A"/>
    <w:rsid w:val="008B5856"/>
    <w:rsid w:val="008C22DF"/>
    <w:rsid w:val="008C634A"/>
    <w:rsid w:val="008D2EF0"/>
    <w:rsid w:val="008E2331"/>
    <w:rsid w:val="008F0377"/>
    <w:rsid w:val="00900C9E"/>
    <w:rsid w:val="00903EFE"/>
    <w:rsid w:val="009106AD"/>
    <w:rsid w:val="00915DCB"/>
    <w:rsid w:val="0092430F"/>
    <w:rsid w:val="0093053E"/>
    <w:rsid w:val="009306AB"/>
    <w:rsid w:val="00932A3B"/>
    <w:rsid w:val="009378AE"/>
    <w:rsid w:val="00945B75"/>
    <w:rsid w:val="0095494B"/>
    <w:rsid w:val="009578C1"/>
    <w:rsid w:val="009613CE"/>
    <w:rsid w:val="00961F05"/>
    <w:rsid w:val="00965E68"/>
    <w:rsid w:val="00966EEF"/>
    <w:rsid w:val="0097060D"/>
    <w:rsid w:val="00971372"/>
    <w:rsid w:val="00972818"/>
    <w:rsid w:val="00982F05"/>
    <w:rsid w:val="009A0B4D"/>
    <w:rsid w:val="009A0E68"/>
    <w:rsid w:val="009A10EE"/>
    <w:rsid w:val="009A36C7"/>
    <w:rsid w:val="009A7B3B"/>
    <w:rsid w:val="009B2CDC"/>
    <w:rsid w:val="009B4737"/>
    <w:rsid w:val="009D467F"/>
    <w:rsid w:val="009E4EAB"/>
    <w:rsid w:val="009E5D0B"/>
    <w:rsid w:val="009F7FC0"/>
    <w:rsid w:val="00A0073B"/>
    <w:rsid w:val="00A00B0A"/>
    <w:rsid w:val="00A150C1"/>
    <w:rsid w:val="00A20B81"/>
    <w:rsid w:val="00A21E72"/>
    <w:rsid w:val="00A25699"/>
    <w:rsid w:val="00A3062F"/>
    <w:rsid w:val="00A35AF2"/>
    <w:rsid w:val="00A36127"/>
    <w:rsid w:val="00A5407F"/>
    <w:rsid w:val="00A5578B"/>
    <w:rsid w:val="00A5665E"/>
    <w:rsid w:val="00A57DDE"/>
    <w:rsid w:val="00A66362"/>
    <w:rsid w:val="00A67008"/>
    <w:rsid w:val="00A6707B"/>
    <w:rsid w:val="00A7243A"/>
    <w:rsid w:val="00A77E63"/>
    <w:rsid w:val="00A8062D"/>
    <w:rsid w:val="00A818F8"/>
    <w:rsid w:val="00A94FC8"/>
    <w:rsid w:val="00A96F7E"/>
    <w:rsid w:val="00AA0377"/>
    <w:rsid w:val="00AB209F"/>
    <w:rsid w:val="00AD5752"/>
    <w:rsid w:val="00AD65BB"/>
    <w:rsid w:val="00AF78DE"/>
    <w:rsid w:val="00B06219"/>
    <w:rsid w:val="00B06B12"/>
    <w:rsid w:val="00B1259A"/>
    <w:rsid w:val="00B23A64"/>
    <w:rsid w:val="00B279ED"/>
    <w:rsid w:val="00B31D4A"/>
    <w:rsid w:val="00B552F8"/>
    <w:rsid w:val="00B6543A"/>
    <w:rsid w:val="00B70AF6"/>
    <w:rsid w:val="00B77CAF"/>
    <w:rsid w:val="00B862E7"/>
    <w:rsid w:val="00B94CDF"/>
    <w:rsid w:val="00BB0D54"/>
    <w:rsid w:val="00BD4FD2"/>
    <w:rsid w:val="00BE09DC"/>
    <w:rsid w:val="00BE3B23"/>
    <w:rsid w:val="00BF29CD"/>
    <w:rsid w:val="00BF6C32"/>
    <w:rsid w:val="00BF7BBB"/>
    <w:rsid w:val="00C00DFE"/>
    <w:rsid w:val="00C03AAA"/>
    <w:rsid w:val="00C07233"/>
    <w:rsid w:val="00C128AD"/>
    <w:rsid w:val="00C12B97"/>
    <w:rsid w:val="00C23EE8"/>
    <w:rsid w:val="00C25751"/>
    <w:rsid w:val="00C268F4"/>
    <w:rsid w:val="00C35C79"/>
    <w:rsid w:val="00C51748"/>
    <w:rsid w:val="00C52BEA"/>
    <w:rsid w:val="00C55082"/>
    <w:rsid w:val="00C565C6"/>
    <w:rsid w:val="00C6096F"/>
    <w:rsid w:val="00C6156E"/>
    <w:rsid w:val="00C808E7"/>
    <w:rsid w:val="00C82D01"/>
    <w:rsid w:val="00C8698A"/>
    <w:rsid w:val="00CA13AA"/>
    <w:rsid w:val="00CA5810"/>
    <w:rsid w:val="00CA7517"/>
    <w:rsid w:val="00CC0141"/>
    <w:rsid w:val="00CD1C18"/>
    <w:rsid w:val="00CE73E7"/>
    <w:rsid w:val="00CF41D7"/>
    <w:rsid w:val="00CF4554"/>
    <w:rsid w:val="00CF59BC"/>
    <w:rsid w:val="00CF69D7"/>
    <w:rsid w:val="00D04BF9"/>
    <w:rsid w:val="00D06A5D"/>
    <w:rsid w:val="00D110FF"/>
    <w:rsid w:val="00D13CDE"/>
    <w:rsid w:val="00D14F23"/>
    <w:rsid w:val="00D20D3A"/>
    <w:rsid w:val="00D21840"/>
    <w:rsid w:val="00D26261"/>
    <w:rsid w:val="00D33206"/>
    <w:rsid w:val="00D33B07"/>
    <w:rsid w:val="00D42A34"/>
    <w:rsid w:val="00D545BE"/>
    <w:rsid w:val="00D6420D"/>
    <w:rsid w:val="00D7467D"/>
    <w:rsid w:val="00D76C5D"/>
    <w:rsid w:val="00D77D0C"/>
    <w:rsid w:val="00D80A6E"/>
    <w:rsid w:val="00D824CD"/>
    <w:rsid w:val="00D83FE8"/>
    <w:rsid w:val="00D90E4E"/>
    <w:rsid w:val="00D90F55"/>
    <w:rsid w:val="00D94350"/>
    <w:rsid w:val="00DA7213"/>
    <w:rsid w:val="00DB123A"/>
    <w:rsid w:val="00DB5C21"/>
    <w:rsid w:val="00DD3FE6"/>
    <w:rsid w:val="00DE0E4A"/>
    <w:rsid w:val="00DE2ED3"/>
    <w:rsid w:val="00DE2F1B"/>
    <w:rsid w:val="00DE40EE"/>
    <w:rsid w:val="00DE4B8E"/>
    <w:rsid w:val="00E027D0"/>
    <w:rsid w:val="00E046F1"/>
    <w:rsid w:val="00E07C38"/>
    <w:rsid w:val="00E14577"/>
    <w:rsid w:val="00E22C2E"/>
    <w:rsid w:val="00E260BE"/>
    <w:rsid w:val="00E3230E"/>
    <w:rsid w:val="00E341F0"/>
    <w:rsid w:val="00E41E8E"/>
    <w:rsid w:val="00E4283C"/>
    <w:rsid w:val="00E52328"/>
    <w:rsid w:val="00E5442B"/>
    <w:rsid w:val="00E701CB"/>
    <w:rsid w:val="00E853AD"/>
    <w:rsid w:val="00E9677C"/>
    <w:rsid w:val="00EA4DC1"/>
    <w:rsid w:val="00EB2496"/>
    <w:rsid w:val="00EB42DD"/>
    <w:rsid w:val="00EB4FEE"/>
    <w:rsid w:val="00EC71D5"/>
    <w:rsid w:val="00EC7200"/>
    <w:rsid w:val="00ED729C"/>
    <w:rsid w:val="00EE0DAE"/>
    <w:rsid w:val="00EE2D68"/>
    <w:rsid w:val="00EE59A1"/>
    <w:rsid w:val="00EE6888"/>
    <w:rsid w:val="00F11F6E"/>
    <w:rsid w:val="00F41705"/>
    <w:rsid w:val="00F520C2"/>
    <w:rsid w:val="00F6155D"/>
    <w:rsid w:val="00F708C5"/>
    <w:rsid w:val="00F858BA"/>
    <w:rsid w:val="00F91043"/>
    <w:rsid w:val="00F95DE0"/>
    <w:rsid w:val="00FA1C8D"/>
    <w:rsid w:val="00FC0F76"/>
    <w:rsid w:val="00FC4E1E"/>
    <w:rsid w:val="00FD6E87"/>
    <w:rsid w:val="00FE38B4"/>
    <w:rsid w:val="00FF6E9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19FB"/>
  <w15:docId w15:val="{812714A4-53E4-4819-86A6-7D1C12C6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70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707B"/>
    <w:pPr>
      <w:ind w:left="720"/>
      <w:contextualSpacing/>
    </w:pPr>
  </w:style>
  <w:style w:type="paragraph" w:customStyle="1" w:styleId="SingleTxtG">
    <w:name w:val="_ Single Txt_G"/>
    <w:basedOn w:val="Normal"/>
    <w:link w:val="SingleTxtGChar"/>
    <w:rsid w:val="00136682"/>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r Char Char,FA Fuﬂnotentext,Footnote Text Cha,FA Fußnotentext,Footnote Text Char Char,FA Fu?notentext,Ca,footnote text,Car"/>
    <w:basedOn w:val="Normal"/>
    <w:link w:val="TextonotapieCar"/>
    <w:uiPriority w:val="99"/>
    <w:unhideWhenUsed/>
    <w:qFormat/>
    <w:rsid w:val="00136682"/>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A Fuﬂnotentext Car,Footnote Text Cha Car,FA Fußnotentext Car,FA Fu?notentext Car"/>
    <w:basedOn w:val="Fuentedeprrafopredeter"/>
    <w:link w:val="Textonotapie"/>
    <w:uiPriority w:val="99"/>
    <w:rsid w:val="00136682"/>
    <w:rPr>
      <w:sz w:val="20"/>
      <w:szCs w:val="20"/>
    </w:rPr>
  </w:style>
  <w:style w:type="character" w:styleId="Refdenotaalpie">
    <w:name w:val="footnote reference"/>
    <w:aliases w:val="Footnotes refss,Texto de nota al pie,Ref,de nota al pie,normal,Appel note de bas de page,Footnote number,referencia nota al pie,BVI fnr,f,4_G,16 Point,Superscript 6 Point,Texto nota al pie,Footnote Reference Char3,Footnote symbol,FZ"/>
    <w:basedOn w:val="Fuentedeprrafopredeter"/>
    <w:uiPriority w:val="99"/>
    <w:unhideWhenUsed/>
    <w:qFormat/>
    <w:rsid w:val="00136682"/>
    <w:rPr>
      <w:vertAlign w:val="superscript"/>
    </w:rPr>
  </w:style>
  <w:style w:type="character" w:styleId="Hipervnculo">
    <w:name w:val="Hyperlink"/>
    <w:basedOn w:val="Fuentedeprrafopredeter"/>
    <w:uiPriority w:val="99"/>
    <w:unhideWhenUsed/>
    <w:rsid w:val="00136682"/>
    <w:rPr>
      <w:color w:val="0563C1" w:themeColor="hyperlink"/>
      <w:u w:val="single"/>
    </w:rPr>
  </w:style>
  <w:style w:type="character" w:styleId="Refdecomentario">
    <w:name w:val="annotation reference"/>
    <w:basedOn w:val="Fuentedeprrafopredeter"/>
    <w:uiPriority w:val="99"/>
    <w:semiHidden/>
    <w:unhideWhenUsed/>
    <w:rsid w:val="00315450"/>
    <w:rPr>
      <w:sz w:val="16"/>
      <w:szCs w:val="16"/>
    </w:rPr>
  </w:style>
  <w:style w:type="paragraph" w:styleId="Textocomentario">
    <w:name w:val="annotation text"/>
    <w:basedOn w:val="Normal"/>
    <w:link w:val="TextocomentarioCar"/>
    <w:uiPriority w:val="99"/>
    <w:semiHidden/>
    <w:unhideWhenUsed/>
    <w:rsid w:val="00315450"/>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315450"/>
    <w:rPr>
      <w:sz w:val="20"/>
      <w:szCs w:val="20"/>
    </w:rPr>
  </w:style>
  <w:style w:type="paragraph" w:styleId="Textodeglobo">
    <w:name w:val="Balloon Text"/>
    <w:basedOn w:val="Normal"/>
    <w:link w:val="TextodegloboCar"/>
    <w:uiPriority w:val="99"/>
    <w:semiHidden/>
    <w:unhideWhenUsed/>
    <w:rsid w:val="003154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5450"/>
    <w:rPr>
      <w:rFonts w:ascii="Segoe UI" w:hAnsi="Segoe UI" w:cs="Segoe UI"/>
      <w:sz w:val="18"/>
      <w:szCs w:val="18"/>
    </w:rPr>
  </w:style>
  <w:style w:type="paragraph" w:customStyle="1" w:styleId="H1G">
    <w:name w:val="_ H_1_G"/>
    <w:basedOn w:val="Normal"/>
    <w:next w:val="Normal"/>
    <w:rsid w:val="00321B06"/>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character" w:styleId="Textoennegrita">
    <w:name w:val="Strong"/>
    <w:basedOn w:val="Fuentedeprrafopredeter"/>
    <w:uiPriority w:val="22"/>
    <w:qFormat/>
    <w:rsid w:val="008640F0"/>
    <w:rPr>
      <w:b/>
      <w:bCs/>
    </w:rPr>
  </w:style>
  <w:style w:type="paragraph" w:styleId="NormalWeb">
    <w:name w:val="Normal (Web)"/>
    <w:basedOn w:val="Normal"/>
    <w:uiPriority w:val="99"/>
    <w:semiHidden/>
    <w:unhideWhenUsed/>
    <w:rsid w:val="00346841"/>
    <w:pPr>
      <w:spacing w:after="200" w:line="276" w:lineRule="auto"/>
    </w:pPr>
    <w:rPr>
      <w:rFonts w:ascii="Times New Roman" w:hAnsi="Times New Roman" w:cs="Times New Roman"/>
      <w:sz w:val="24"/>
      <w:szCs w:val="24"/>
      <w:lang w:val="es-ES"/>
    </w:rPr>
  </w:style>
  <w:style w:type="character" w:customStyle="1" w:styleId="SingleTxtGChar">
    <w:name w:val="_ Single Txt_G Char"/>
    <w:link w:val="SingleTxtG"/>
    <w:rsid w:val="00346841"/>
    <w:rPr>
      <w:rFonts w:ascii="Times New Roman" w:eastAsia="Times New Roman" w:hAnsi="Times New Roman" w:cs="Times New Roman"/>
      <w:sz w:val="20"/>
      <w:szCs w:val="20"/>
      <w:lang w:val="es-ES" w:eastAsia="es-ES"/>
    </w:rPr>
  </w:style>
  <w:style w:type="paragraph" w:customStyle="1" w:styleId="Default">
    <w:name w:val="Default"/>
    <w:rsid w:val="00A25699"/>
    <w:pPr>
      <w:autoSpaceDE w:val="0"/>
      <w:autoSpaceDN w:val="0"/>
      <w:adjustRightInd w:val="0"/>
      <w:spacing w:after="0" w:line="240" w:lineRule="auto"/>
    </w:pPr>
    <w:rPr>
      <w:rFonts w:ascii="Calibri" w:hAnsi="Calibri" w:cs="Calibri"/>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79572C"/>
    <w:pPr>
      <w:spacing w:after="160"/>
    </w:pPr>
    <w:rPr>
      <w:b/>
      <w:bCs/>
    </w:rPr>
  </w:style>
  <w:style w:type="character" w:customStyle="1" w:styleId="AsuntodelcomentarioCar">
    <w:name w:val="Asunto del comentario Car"/>
    <w:basedOn w:val="TextocomentarioCar"/>
    <w:link w:val="Asuntodelcomentario"/>
    <w:uiPriority w:val="99"/>
    <w:semiHidden/>
    <w:rsid w:val="0079572C"/>
    <w:rPr>
      <w:b/>
      <w:bCs/>
      <w:sz w:val="20"/>
      <w:szCs w:val="20"/>
    </w:rPr>
  </w:style>
  <w:style w:type="character" w:customStyle="1" w:styleId="apple-converted-space">
    <w:name w:val="apple-converted-space"/>
    <w:basedOn w:val="Fuentedeprrafopredeter"/>
    <w:rsid w:val="00EC71D5"/>
  </w:style>
  <w:style w:type="paragraph" w:styleId="Encabezado">
    <w:name w:val="header"/>
    <w:basedOn w:val="Normal"/>
    <w:link w:val="EncabezadoCar"/>
    <w:unhideWhenUsed/>
    <w:rsid w:val="00856B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6B44"/>
  </w:style>
  <w:style w:type="paragraph" w:styleId="Piedepgina">
    <w:name w:val="footer"/>
    <w:basedOn w:val="Normal"/>
    <w:link w:val="PiedepginaCar"/>
    <w:uiPriority w:val="99"/>
    <w:unhideWhenUsed/>
    <w:rsid w:val="00856B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6B44"/>
  </w:style>
  <w:style w:type="character" w:styleId="nfasis">
    <w:name w:val="Emphasis"/>
    <w:uiPriority w:val="20"/>
    <w:qFormat/>
    <w:rsid w:val="00F858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4080">
      <w:bodyDiv w:val="1"/>
      <w:marLeft w:val="0"/>
      <w:marRight w:val="0"/>
      <w:marTop w:val="0"/>
      <w:marBottom w:val="0"/>
      <w:divBdr>
        <w:top w:val="none" w:sz="0" w:space="0" w:color="auto"/>
        <w:left w:val="none" w:sz="0" w:space="0" w:color="auto"/>
        <w:bottom w:val="none" w:sz="0" w:space="0" w:color="auto"/>
        <w:right w:val="none" w:sz="0" w:space="0" w:color="auto"/>
      </w:divBdr>
    </w:div>
    <w:div w:id="170727807">
      <w:bodyDiv w:val="1"/>
      <w:marLeft w:val="0"/>
      <w:marRight w:val="0"/>
      <w:marTop w:val="0"/>
      <w:marBottom w:val="0"/>
      <w:divBdr>
        <w:top w:val="none" w:sz="0" w:space="0" w:color="auto"/>
        <w:left w:val="none" w:sz="0" w:space="0" w:color="auto"/>
        <w:bottom w:val="none" w:sz="0" w:space="0" w:color="auto"/>
        <w:right w:val="none" w:sz="0" w:space="0" w:color="auto"/>
      </w:divBdr>
      <w:divsChild>
        <w:div w:id="2142573679">
          <w:marLeft w:val="0"/>
          <w:marRight w:val="0"/>
          <w:marTop w:val="0"/>
          <w:marBottom w:val="0"/>
          <w:divBdr>
            <w:top w:val="none" w:sz="0" w:space="0" w:color="auto"/>
            <w:left w:val="none" w:sz="0" w:space="0" w:color="auto"/>
            <w:bottom w:val="none" w:sz="0" w:space="0" w:color="auto"/>
            <w:right w:val="none" w:sz="0" w:space="0" w:color="auto"/>
          </w:divBdr>
        </w:div>
        <w:div w:id="27724407">
          <w:marLeft w:val="0"/>
          <w:marRight w:val="0"/>
          <w:marTop w:val="0"/>
          <w:marBottom w:val="0"/>
          <w:divBdr>
            <w:top w:val="none" w:sz="0" w:space="0" w:color="auto"/>
            <w:left w:val="none" w:sz="0" w:space="0" w:color="auto"/>
            <w:bottom w:val="none" w:sz="0" w:space="0" w:color="auto"/>
            <w:right w:val="none" w:sz="0" w:space="0" w:color="auto"/>
          </w:divBdr>
        </w:div>
      </w:divsChild>
    </w:div>
    <w:div w:id="189146201">
      <w:bodyDiv w:val="1"/>
      <w:marLeft w:val="0"/>
      <w:marRight w:val="0"/>
      <w:marTop w:val="0"/>
      <w:marBottom w:val="0"/>
      <w:divBdr>
        <w:top w:val="none" w:sz="0" w:space="0" w:color="auto"/>
        <w:left w:val="none" w:sz="0" w:space="0" w:color="auto"/>
        <w:bottom w:val="none" w:sz="0" w:space="0" w:color="auto"/>
        <w:right w:val="none" w:sz="0" w:space="0" w:color="auto"/>
      </w:divBdr>
    </w:div>
    <w:div w:id="261425448">
      <w:bodyDiv w:val="1"/>
      <w:marLeft w:val="0"/>
      <w:marRight w:val="0"/>
      <w:marTop w:val="0"/>
      <w:marBottom w:val="0"/>
      <w:divBdr>
        <w:top w:val="none" w:sz="0" w:space="0" w:color="auto"/>
        <w:left w:val="none" w:sz="0" w:space="0" w:color="auto"/>
        <w:bottom w:val="none" w:sz="0" w:space="0" w:color="auto"/>
        <w:right w:val="none" w:sz="0" w:space="0" w:color="auto"/>
      </w:divBdr>
    </w:div>
    <w:div w:id="302121140">
      <w:bodyDiv w:val="1"/>
      <w:marLeft w:val="0"/>
      <w:marRight w:val="0"/>
      <w:marTop w:val="0"/>
      <w:marBottom w:val="0"/>
      <w:divBdr>
        <w:top w:val="none" w:sz="0" w:space="0" w:color="auto"/>
        <w:left w:val="none" w:sz="0" w:space="0" w:color="auto"/>
        <w:bottom w:val="none" w:sz="0" w:space="0" w:color="auto"/>
        <w:right w:val="none" w:sz="0" w:space="0" w:color="auto"/>
      </w:divBdr>
    </w:div>
    <w:div w:id="382171227">
      <w:bodyDiv w:val="1"/>
      <w:marLeft w:val="0"/>
      <w:marRight w:val="0"/>
      <w:marTop w:val="0"/>
      <w:marBottom w:val="0"/>
      <w:divBdr>
        <w:top w:val="none" w:sz="0" w:space="0" w:color="auto"/>
        <w:left w:val="none" w:sz="0" w:space="0" w:color="auto"/>
        <w:bottom w:val="none" w:sz="0" w:space="0" w:color="auto"/>
        <w:right w:val="none" w:sz="0" w:space="0" w:color="auto"/>
      </w:divBdr>
    </w:div>
    <w:div w:id="406460180">
      <w:bodyDiv w:val="1"/>
      <w:marLeft w:val="0"/>
      <w:marRight w:val="0"/>
      <w:marTop w:val="0"/>
      <w:marBottom w:val="0"/>
      <w:divBdr>
        <w:top w:val="none" w:sz="0" w:space="0" w:color="auto"/>
        <w:left w:val="none" w:sz="0" w:space="0" w:color="auto"/>
        <w:bottom w:val="none" w:sz="0" w:space="0" w:color="auto"/>
        <w:right w:val="none" w:sz="0" w:space="0" w:color="auto"/>
      </w:divBdr>
    </w:div>
    <w:div w:id="588656826">
      <w:bodyDiv w:val="1"/>
      <w:marLeft w:val="0"/>
      <w:marRight w:val="0"/>
      <w:marTop w:val="0"/>
      <w:marBottom w:val="0"/>
      <w:divBdr>
        <w:top w:val="none" w:sz="0" w:space="0" w:color="auto"/>
        <w:left w:val="none" w:sz="0" w:space="0" w:color="auto"/>
        <w:bottom w:val="none" w:sz="0" w:space="0" w:color="auto"/>
        <w:right w:val="none" w:sz="0" w:space="0" w:color="auto"/>
      </w:divBdr>
    </w:div>
    <w:div w:id="615335351">
      <w:bodyDiv w:val="1"/>
      <w:marLeft w:val="0"/>
      <w:marRight w:val="0"/>
      <w:marTop w:val="0"/>
      <w:marBottom w:val="0"/>
      <w:divBdr>
        <w:top w:val="none" w:sz="0" w:space="0" w:color="auto"/>
        <w:left w:val="none" w:sz="0" w:space="0" w:color="auto"/>
        <w:bottom w:val="none" w:sz="0" w:space="0" w:color="auto"/>
        <w:right w:val="none" w:sz="0" w:space="0" w:color="auto"/>
      </w:divBdr>
    </w:div>
    <w:div w:id="731857097">
      <w:bodyDiv w:val="1"/>
      <w:marLeft w:val="0"/>
      <w:marRight w:val="0"/>
      <w:marTop w:val="0"/>
      <w:marBottom w:val="0"/>
      <w:divBdr>
        <w:top w:val="none" w:sz="0" w:space="0" w:color="auto"/>
        <w:left w:val="none" w:sz="0" w:space="0" w:color="auto"/>
        <w:bottom w:val="none" w:sz="0" w:space="0" w:color="auto"/>
        <w:right w:val="none" w:sz="0" w:space="0" w:color="auto"/>
      </w:divBdr>
    </w:div>
    <w:div w:id="832338413">
      <w:bodyDiv w:val="1"/>
      <w:marLeft w:val="0"/>
      <w:marRight w:val="0"/>
      <w:marTop w:val="0"/>
      <w:marBottom w:val="0"/>
      <w:divBdr>
        <w:top w:val="none" w:sz="0" w:space="0" w:color="auto"/>
        <w:left w:val="none" w:sz="0" w:space="0" w:color="auto"/>
        <w:bottom w:val="none" w:sz="0" w:space="0" w:color="auto"/>
        <w:right w:val="none" w:sz="0" w:space="0" w:color="auto"/>
      </w:divBdr>
    </w:div>
    <w:div w:id="867446393">
      <w:bodyDiv w:val="1"/>
      <w:marLeft w:val="0"/>
      <w:marRight w:val="0"/>
      <w:marTop w:val="0"/>
      <w:marBottom w:val="0"/>
      <w:divBdr>
        <w:top w:val="none" w:sz="0" w:space="0" w:color="auto"/>
        <w:left w:val="none" w:sz="0" w:space="0" w:color="auto"/>
        <w:bottom w:val="none" w:sz="0" w:space="0" w:color="auto"/>
        <w:right w:val="none" w:sz="0" w:space="0" w:color="auto"/>
      </w:divBdr>
    </w:div>
    <w:div w:id="870455264">
      <w:bodyDiv w:val="1"/>
      <w:marLeft w:val="0"/>
      <w:marRight w:val="0"/>
      <w:marTop w:val="0"/>
      <w:marBottom w:val="0"/>
      <w:divBdr>
        <w:top w:val="none" w:sz="0" w:space="0" w:color="auto"/>
        <w:left w:val="none" w:sz="0" w:space="0" w:color="auto"/>
        <w:bottom w:val="none" w:sz="0" w:space="0" w:color="auto"/>
        <w:right w:val="none" w:sz="0" w:space="0" w:color="auto"/>
      </w:divBdr>
    </w:div>
    <w:div w:id="1263225009">
      <w:bodyDiv w:val="1"/>
      <w:marLeft w:val="0"/>
      <w:marRight w:val="0"/>
      <w:marTop w:val="0"/>
      <w:marBottom w:val="0"/>
      <w:divBdr>
        <w:top w:val="none" w:sz="0" w:space="0" w:color="auto"/>
        <w:left w:val="none" w:sz="0" w:space="0" w:color="auto"/>
        <w:bottom w:val="none" w:sz="0" w:space="0" w:color="auto"/>
        <w:right w:val="none" w:sz="0" w:space="0" w:color="auto"/>
      </w:divBdr>
    </w:div>
    <w:div w:id="1363751081">
      <w:bodyDiv w:val="1"/>
      <w:marLeft w:val="0"/>
      <w:marRight w:val="0"/>
      <w:marTop w:val="0"/>
      <w:marBottom w:val="0"/>
      <w:divBdr>
        <w:top w:val="none" w:sz="0" w:space="0" w:color="auto"/>
        <w:left w:val="none" w:sz="0" w:space="0" w:color="auto"/>
        <w:bottom w:val="none" w:sz="0" w:space="0" w:color="auto"/>
        <w:right w:val="none" w:sz="0" w:space="0" w:color="auto"/>
      </w:divBdr>
    </w:div>
    <w:div w:id="1532373563">
      <w:bodyDiv w:val="1"/>
      <w:marLeft w:val="0"/>
      <w:marRight w:val="0"/>
      <w:marTop w:val="0"/>
      <w:marBottom w:val="0"/>
      <w:divBdr>
        <w:top w:val="none" w:sz="0" w:space="0" w:color="auto"/>
        <w:left w:val="none" w:sz="0" w:space="0" w:color="auto"/>
        <w:bottom w:val="none" w:sz="0" w:space="0" w:color="auto"/>
        <w:right w:val="none" w:sz="0" w:space="0" w:color="auto"/>
      </w:divBdr>
    </w:div>
    <w:div w:id="1641374911">
      <w:bodyDiv w:val="1"/>
      <w:marLeft w:val="0"/>
      <w:marRight w:val="0"/>
      <w:marTop w:val="0"/>
      <w:marBottom w:val="0"/>
      <w:divBdr>
        <w:top w:val="none" w:sz="0" w:space="0" w:color="auto"/>
        <w:left w:val="none" w:sz="0" w:space="0" w:color="auto"/>
        <w:bottom w:val="none" w:sz="0" w:space="0" w:color="auto"/>
        <w:right w:val="none" w:sz="0" w:space="0" w:color="auto"/>
      </w:divBdr>
    </w:div>
    <w:div w:id="1701665426">
      <w:bodyDiv w:val="1"/>
      <w:marLeft w:val="0"/>
      <w:marRight w:val="0"/>
      <w:marTop w:val="0"/>
      <w:marBottom w:val="0"/>
      <w:divBdr>
        <w:top w:val="none" w:sz="0" w:space="0" w:color="auto"/>
        <w:left w:val="none" w:sz="0" w:space="0" w:color="auto"/>
        <w:bottom w:val="none" w:sz="0" w:space="0" w:color="auto"/>
        <w:right w:val="none" w:sz="0" w:space="0" w:color="auto"/>
      </w:divBdr>
    </w:div>
    <w:div w:id="1972009027">
      <w:bodyDiv w:val="1"/>
      <w:marLeft w:val="0"/>
      <w:marRight w:val="0"/>
      <w:marTop w:val="0"/>
      <w:marBottom w:val="0"/>
      <w:divBdr>
        <w:top w:val="none" w:sz="0" w:space="0" w:color="auto"/>
        <w:left w:val="none" w:sz="0" w:space="0" w:color="auto"/>
        <w:bottom w:val="none" w:sz="0" w:space="0" w:color="auto"/>
        <w:right w:val="none" w:sz="0" w:space="0" w:color="auto"/>
      </w:divBdr>
    </w:div>
    <w:div w:id="205346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infoleg.gob.ar/infolegInternet/anexos/255000-259999/255672/norma.htm" TargetMode="External"/><Relationship Id="rId2" Type="http://schemas.openxmlformats.org/officeDocument/2006/relationships/hyperlink" Target="http://www.mpd.gov.ar/pdf/publicaciones/biblioteca/Libro%20femicidio%20Final%20con%20tapa%20e%20isbn.pdf" TargetMode="External"/><Relationship Id="rId1" Type="http://schemas.openxmlformats.org/officeDocument/2006/relationships/hyperlink" Target="http://www.mpd.gov.ar/pdf/publicaciones/biblioteca/Informe%20G%C3%A9nero%202015%20con%20tapa%20e%20isbn.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5C4FDB-EA70-4C7B-9897-B1D9A1D0A61E}"/>
</file>

<file path=customXml/itemProps2.xml><?xml version="1.0" encoding="utf-8"?>
<ds:datastoreItem xmlns:ds="http://schemas.openxmlformats.org/officeDocument/2006/customXml" ds:itemID="{AE6764F1-B4FA-4051-B228-8C412B88AC2E}"/>
</file>

<file path=customXml/itemProps3.xml><?xml version="1.0" encoding="utf-8"?>
<ds:datastoreItem xmlns:ds="http://schemas.openxmlformats.org/officeDocument/2006/customXml" ds:itemID="{DB64EC07-237A-4EE7-A31E-6351D87F6C14}"/>
</file>

<file path=customXml/itemProps4.xml><?xml version="1.0" encoding="utf-8"?>
<ds:datastoreItem xmlns:ds="http://schemas.openxmlformats.org/officeDocument/2006/customXml" ds:itemID="{784AB12D-DF6D-4BDD-992B-36A244847161}"/>
</file>

<file path=docProps/app.xml><?xml version="1.0" encoding="utf-8"?>
<Properties xmlns="http://schemas.openxmlformats.org/officeDocument/2006/extended-properties" xmlns:vt="http://schemas.openxmlformats.org/officeDocument/2006/docPropsVTypes">
  <Template>Normal</Template>
  <TotalTime>0</TotalTime>
  <Pages>24</Pages>
  <Words>10337</Words>
  <Characters>56855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PC</Company>
  <LinksUpToDate>false</LinksUpToDate>
  <CharactersWithSpaces>67058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Luciano Andres Hazan</dc:creator>
  <cp:lastModifiedBy>Luciano Andres Hazan</cp:lastModifiedBy>
  <cp:revision>2</cp:revision>
  <cp:lastPrinted>2016-05-27T18:36:00Z</cp:lastPrinted>
  <dcterms:created xsi:type="dcterms:W3CDTF">2016-06-13T17:02:00Z</dcterms:created>
  <dcterms:modified xsi:type="dcterms:W3CDTF">2016-06-13T17:02:00Z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