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D0293" w14:textId="77777777" w:rsidR="00CB62D3" w:rsidRDefault="004C2E22">
      <w:pPr>
        <w:jc w:val="center"/>
        <w:rPr>
          <w:b/>
          <w:sz w:val="48"/>
          <w:szCs w:val="48"/>
        </w:rPr>
      </w:pPr>
      <w:bookmarkStart w:id="0" w:name="_GoBack"/>
      <w:bookmarkEnd w:id="0"/>
      <w:r>
        <w:rPr>
          <w:b/>
          <w:noProof/>
          <w:sz w:val="48"/>
          <w:szCs w:val="48"/>
          <w:lang w:val="en-GB" w:eastAsia="en-GB"/>
        </w:rPr>
        <w:drawing>
          <wp:inline distT="0" distB="0" distL="0" distR="0" wp14:anchorId="63215E24" wp14:editId="122577E1">
            <wp:extent cx="922313" cy="88772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922313" cy="887726"/>
                    </a:xfrm>
                    <a:prstGeom prst="rect">
                      <a:avLst/>
                    </a:prstGeom>
                    <a:ln/>
                  </pic:spPr>
                </pic:pic>
              </a:graphicData>
            </a:graphic>
          </wp:inline>
        </w:drawing>
      </w:r>
    </w:p>
    <w:p w14:paraId="6298BAC9" w14:textId="77777777" w:rsidR="00CB62D3" w:rsidRDefault="00CB62D3">
      <w:pPr>
        <w:rPr>
          <w:b/>
          <w:sz w:val="48"/>
          <w:szCs w:val="48"/>
        </w:rPr>
      </w:pPr>
    </w:p>
    <w:p w14:paraId="1842ABD4" w14:textId="77777777" w:rsidR="00CB62D3" w:rsidRDefault="00CB62D3">
      <w:pPr>
        <w:rPr>
          <w:b/>
          <w:sz w:val="24"/>
          <w:szCs w:val="24"/>
        </w:rPr>
      </w:pPr>
    </w:p>
    <w:p w14:paraId="50C6B2B1" w14:textId="18F64974" w:rsidR="00CB62D3" w:rsidRPr="00AC2C2A" w:rsidRDefault="004C2E22">
      <w:pPr>
        <w:rPr>
          <w:rFonts w:asciiTheme="majorHAnsi" w:hAnsiTheme="majorHAnsi" w:cstheme="majorHAnsi"/>
          <w:b/>
        </w:rPr>
      </w:pPr>
      <w:r w:rsidRPr="00AC2C2A">
        <w:rPr>
          <w:rFonts w:asciiTheme="majorHAnsi" w:hAnsiTheme="majorHAnsi" w:cstheme="majorHAnsi"/>
          <w:b/>
        </w:rPr>
        <w:t>FOR THE UNITED NATIONS HUMAN RIGHTS COMMITTEE ON ECONOMIC, SOCIAL AND CULTURAL RIGHTS</w:t>
      </w:r>
    </w:p>
    <w:p w14:paraId="71C1FF7F" w14:textId="6C3A5258" w:rsidR="00CB62D3" w:rsidRDefault="00AC2C2A">
      <w:pPr>
        <w:rPr>
          <w:b/>
          <w:sz w:val="24"/>
          <w:szCs w:val="24"/>
        </w:rPr>
      </w:pPr>
      <w:r>
        <w:rPr>
          <w:b/>
          <w:sz w:val="24"/>
          <w:szCs w:val="24"/>
        </w:rPr>
        <w:t>________________________________________________________________________________</w:t>
      </w:r>
    </w:p>
    <w:p w14:paraId="3A73AB1D" w14:textId="77777777" w:rsidR="00CB62D3" w:rsidRDefault="00CB62D3">
      <w:pPr>
        <w:rPr>
          <w:b/>
          <w:sz w:val="48"/>
          <w:szCs w:val="48"/>
        </w:rPr>
      </w:pPr>
    </w:p>
    <w:p w14:paraId="1BAD20FF" w14:textId="16021153" w:rsidR="00AC2C2A" w:rsidRPr="00AC2C2A" w:rsidRDefault="00AC2C2A" w:rsidP="00AC2C2A">
      <w:pPr>
        <w:rPr>
          <w:rFonts w:asciiTheme="majorHAnsi" w:hAnsiTheme="majorHAnsi" w:cstheme="majorHAnsi"/>
          <w:b/>
          <w:sz w:val="40"/>
          <w:szCs w:val="40"/>
        </w:rPr>
      </w:pPr>
      <w:r w:rsidRPr="00AC2C2A">
        <w:rPr>
          <w:rFonts w:asciiTheme="majorHAnsi" w:hAnsiTheme="majorHAnsi" w:cstheme="majorHAnsi"/>
          <w:b/>
          <w:sz w:val="40"/>
          <w:szCs w:val="40"/>
        </w:rPr>
        <w:t xml:space="preserve">Alternative Report for the 71st Session of the Committee on Economic, Social and Cultural Rights </w:t>
      </w:r>
      <w:r w:rsidR="00547AE4">
        <w:rPr>
          <w:rFonts w:asciiTheme="majorHAnsi" w:hAnsiTheme="majorHAnsi" w:cstheme="majorHAnsi"/>
          <w:b/>
          <w:sz w:val="40"/>
          <w:szCs w:val="40"/>
        </w:rPr>
        <w:t>R</w:t>
      </w:r>
      <w:r w:rsidRPr="00AC2C2A">
        <w:rPr>
          <w:rFonts w:asciiTheme="majorHAnsi" w:hAnsiTheme="majorHAnsi" w:cstheme="majorHAnsi"/>
          <w:b/>
          <w:sz w:val="40"/>
          <w:szCs w:val="40"/>
        </w:rPr>
        <w:t xml:space="preserve">egarding the Right to </w:t>
      </w:r>
      <w:r w:rsidR="00547AE4">
        <w:rPr>
          <w:rFonts w:asciiTheme="majorHAnsi" w:hAnsiTheme="majorHAnsi" w:cstheme="majorHAnsi"/>
          <w:b/>
          <w:sz w:val="40"/>
          <w:szCs w:val="40"/>
        </w:rPr>
        <w:t>M</w:t>
      </w:r>
      <w:r w:rsidRPr="00AC2C2A">
        <w:rPr>
          <w:rFonts w:asciiTheme="majorHAnsi" w:hAnsiTheme="majorHAnsi" w:cstheme="majorHAnsi"/>
          <w:b/>
          <w:sz w:val="40"/>
          <w:szCs w:val="40"/>
        </w:rPr>
        <w:t xml:space="preserve">ental </w:t>
      </w:r>
      <w:r w:rsidR="00547AE4">
        <w:rPr>
          <w:rFonts w:asciiTheme="majorHAnsi" w:hAnsiTheme="majorHAnsi" w:cstheme="majorHAnsi"/>
          <w:b/>
          <w:sz w:val="40"/>
          <w:szCs w:val="40"/>
        </w:rPr>
        <w:t>H</w:t>
      </w:r>
      <w:r w:rsidRPr="00AC2C2A">
        <w:rPr>
          <w:rFonts w:asciiTheme="majorHAnsi" w:hAnsiTheme="majorHAnsi" w:cstheme="majorHAnsi"/>
          <w:b/>
          <w:sz w:val="40"/>
          <w:szCs w:val="40"/>
        </w:rPr>
        <w:t>ealth</w:t>
      </w:r>
    </w:p>
    <w:p w14:paraId="79BA2B19" w14:textId="793ECB0A" w:rsidR="00AC2C2A" w:rsidRPr="00AC2C2A" w:rsidRDefault="00AC2C2A" w:rsidP="00AC2C2A">
      <w:pPr>
        <w:rPr>
          <w:rFonts w:asciiTheme="majorHAnsi" w:hAnsiTheme="majorHAnsi" w:cstheme="majorHAnsi"/>
          <w:b/>
          <w:sz w:val="40"/>
          <w:szCs w:val="40"/>
        </w:rPr>
      </w:pPr>
      <w:r w:rsidRPr="00AC2C2A">
        <w:rPr>
          <w:rFonts w:asciiTheme="majorHAnsi" w:hAnsiTheme="majorHAnsi" w:cstheme="majorHAnsi"/>
          <w:b/>
          <w:sz w:val="40"/>
          <w:szCs w:val="40"/>
        </w:rPr>
        <w:t xml:space="preserve">Review of Serbia’s </w:t>
      </w:r>
      <w:r w:rsidR="00547AE4">
        <w:rPr>
          <w:rFonts w:asciiTheme="majorHAnsi" w:hAnsiTheme="majorHAnsi" w:cstheme="majorHAnsi"/>
          <w:b/>
          <w:sz w:val="40"/>
          <w:szCs w:val="40"/>
        </w:rPr>
        <w:t>T</w:t>
      </w:r>
      <w:r w:rsidRPr="00AC2C2A">
        <w:rPr>
          <w:rFonts w:asciiTheme="majorHAnsi" w:hAnsiTheme="majorHAnsi" w:cstheme="majorHAnsi"/>
          <w:b/>
          <w:sz w:val="40"/>
          <w:szCs w:val="40"/>
        </w:rPr>
        <w:t xml:space="preserve">hird </w:t>
      </w:r>
      <w:r w:rsidR="00547AE4">
        <w:rPr>
          <w:rFonts w:asciiTheme="majorHAnsi" w:hAnsiTheme="majorHAnsi" w:cstheme="majorHAnsi"/>
          <w:b/>
          <w:sz w:val="40"/>
          <w:szCs w:val="40"/>
        </w:rPr>
        <w:t>P</w:t>
      </w:r>
      <w:r w:rsidRPr="00AC2C2A">
        <w:rPr>
          <w:rFonts w:asciiTheme="majorHAnsi" w:hAnsiTheme="majorHAnsi" w:cstheme="majorHAnsi"/>
          <w:b/>
          <w:sz w:val="40"/>
          <w:szCs w:val="40"/>
        </w:rPr>
        <w:t xml:space="preserve">eriodic </w:t>
      </w:r>
      <w:r w:rsidR="00547AE4">
        <w:rPr>
          <w:rFonts w:asciiTheme="majorHAnsi" w:hAnsiTheme="majorHAnsi" w:cstheme="majorHAnsi"/>
          <w:b/>
          <w:sz w:val="40"/>
          <w:szCs w:val="40"/>
        </w:rPr>
        <w:t>R</w:t>
      </w:r>
      <w:r w:rsidRPr="00AC2C2A">
        <w:rPr>
          <w:rFonts w:asciiTheme="majorHAnsi" w:hAnsiTheme="majorHAnsi" w:cstheme="majorHAnsi"/>
          <w:b/>
          <w:sz w:val="40"/>
          <w:szCs w:val="40"/>
        </w:rPr>
        <w:t>eport</w:t>
      </w:r>
    </w:p>
    <w:p w14:paraId="07DA310D" w14:textId="77777777" w:rsidR="00AC2C2A" w:rsidRDefault="00AC2C2A">
      <w:pPr>
        <w:rPr>
          <w:b/>
          <w:sz w:val="40"/>
          <w:szCs w:val="40"/>
        </w:rPr>
      </w:pPr>
    </w:p>
    <w:p w14:paraId="5E3B1182" w14:textId="77777777" w:rsidR="00CB62D3" w:rsidRDefault="00CB62D3">
      <w:pPr>
        <w:rPr>
          <w:b/>
          <w:sz w:val="48"/>
          <w:szCs w:val="48"/>
        </w:rPr>
      </w:pPr>
    </w:p>
    <w:p w14:paraId="1B1B9BB2" w14:textId="77777777" w:rsidR="00CB62D3" w:rsidRPr="00AC2C2A" w:rsidRDefault="004C2E22">
      <w:pPr>
        <w:jc w:val="center"/>
        <w:rPr>
          <w:rFonts w:asciiTheme="majorHAnsi" w:hAnsiTheme="majorHAnsi" w:cstheme="majorHAnsi"/>
          <w:b/>
          <w:sz w:val="24"/>
          <w:szCs w:val="24"/>
        </w:rPr>
      </w:pPr>
      <w:r w:rsidRPr="00AC2C2A">
        <w:rPr>
          <w:rFonts w:asciiTheme="majorHAnsi" w:hAnsiTheme="majorHAnsi" w:cstheme="majorHAnsi"/>
          <w:b/>
          <w:sz w:val="24"/>
          <w:szCs w:val="24"/>
        </w:rPr>
        <w:t>Prepared by PIN – Psychosocial Innovation Network</w:t>
      </w:r>
    </w:p>
    <w:p w14:paraId="0D30C2A0" w14:textId="77777777" w:rsidR="00CB62D3" w:rsidRPr="00AC2C2A" w:rsidRDefault="00CB62D3">
      <w:pPr>
        <w:jc w:val="center"/>
        <w:rPr>
          <w:rFonts w:asciiTheme="majorHAnsi" w:hAnsiTheme="majorHAnsi" w:cstheme="majorHAnsi"/>
          <w:b/>
          <w:sz w:val="32"/>
          <w:szCs w:val="32"/>
        </w:rPr>
      </w:pPr>
    </w:p>
    <w:p w14:paraId="22A72821" w14:textId="77777777" w:rsidR="00CB62D3" w:rsidRDefault="00CB62D3">
      <w:pPr>
        <w:jc w:val="center"/>
        <w:rPr>
          <w:sz w:val="32"/>
          <w:szCs w:val="32"/>
        </w:rPr>
      </w:pPr>
    </w:p>
    <w:p w14:paraId="01BB2FB7" w14:textId="77777777" w:rsidR="00CB62D3" w:rsidRDefault="004C2E22">
      <w:pPr>
        <w:jc w:val="center"/>
        <w:rPr>
          <w:sz w:val="32"/>
          <w:szCs w:val="32"/>
        </w:rPr>
      </w:pPr>
      <w:r>
        <w:rPr>
          <w:sz w:val="32"/>
          <w:szCs w:val="32"/>
        </w:rPr>
        <w:t>____________________________________________________________</w:t>
      </w:r>
    </w:p>
    <w:p w14:paraId="05223C07" w14:textId="77777777" w:rsidR="00CB62D3" w:rsidRDefault="00CB62D3">
      <w:pPr>
        <w:jc w:val="center"/>
        <w:rPr>
          <w:b/>
          <w:sz w:val="32"/>
          <w:szCs w:val="32"/>
        </w:rPr>
      </w:pPr>
    </w:p>
    <w:p w14:paraId="0D658308" w14:textId="77777777" w:rsidR="00CB62D3" w:rsidRPr="00AC2C2A" w:rsidRDefault="004C2E22">
      <w:pPr>
        <w:pBdr>
          <w:top w:val="nil"/>
          <w:left w:val="nil"/>
          <w:bottom w:val="nil"/>
          <w:right w:val="nil"/>
          <w:between w:val="nil"/>
        </w:pBdr>
        <w:spacing w:after="0" w:line="276" w:lineRule="auto"/>
        <w:jc w:val="right"/>
        <w:rPr>
          <w:rFonts w:asciiTheme="majorHAnsi" w:hAnsiTheme="majorHAnsi" w:cstheme="majorHAnsi"/>
          <w:color w:val="000000"/>
        </w:rPr>
      </w:pPr>
      <w:r w:rsidRPr="00AC2C2A">
        <w:rPr>
          <w:rFonts w:asciiTheme="majorHAnsi" w:hAnsiTheme="majorHAnsi" w:cstheme="majorHAnsi"/>
          <w:color w:val="000000"/>
        </w:rPr>
        <w:t>In Belgrade</w:t>
      </w:r>
    </w:p>
    <w:p w14:paraId="0A609401" w14:textId="77777777" w:rsidR="00CB62D3" w:rsidRPr="00AC2C2A" w:rsidRDefault="004C2E22">
      <w:pPr>
        <w:pBdr>
          <w:top w:val="nil"/>
          <w:left w:val="nil"/>
          <w:bottom w:val="nil"/>
          <w:right w:val="nil"/>
          <w:between w:val="nil"/>
        </w:pBdr>
        <w:spacing w:after="0" w:line="276" w:lineRule="auto"/>
        <w:jc w:val="right"/>
        <w:rPr>
          <w:rFonts w:asciiTheme="majorHAnsi" w:hAnsiTheme="majorHAnsi" w:cstheme="majorHAnsi"/>
          <w:color w:val="000000"/>
        </w:rPr>
      </w:pPr>
      <w:r w:rsidRPr="00AC2C2A">
        <w:rPr>
          <w:rFonts w:asciiTheme="majorHAnsi" w:hAnsiTheme="majorHAnsi" w:cstheme="majorHAnsi"/>
          <w:color w:val="000000"/>
        </w:rPr>
        <w:t xml:space="preserve">14 of January 2022 </w:t>
      </w:r>
    </w:p>
    <w:p w14:paraId="361AA73E" w14:textId="77777777" w:rsidR="00CB62D3" w:rsidRDefault="00CB62D3">
      <w:pPr>
        <w:jc w:val="center"/>
        <w:rPr>
          <w:sz w:val="32"/>
          <w:szCs w:val="32"/>
        </w:rPr>
      </w:pPr>
    </w:p>
    <w:p w14:paraId="378ED28C" w14:textId="77777777" w:rsidR="00CB62D3" w:rsidRDefault="00CB62D3">
      <w:pPr>
        <w:jc w:val="center"/>
        <w:rPr>
          <w:sz w:val="32"/>
          <w:szCs w:val="32"/>
        </w:rPr>
      </w:pPr>
    </w:p>
    <w:p w14:paraId="7D301EEB" w14:textId="77777777" w:rsidR="00CB62D3" w:rsidRDefault="00CB62D3">
      <w:pPr>
        <w:jc w:val="center"/>
        <w:rPr>
          <w:sz w:val="32"/>
          <w:szCs w:val="32"/>
        </w:rPr>
      </w:pPr>
    </w:p>
    <w:p w14:paraId="3A1F2A50" w14:textId="77777777" w:rsidR="00CB62D3" w:rsidRPr="00AC2C2A" w:rsidRDefault="004C2E22">
      <w:pPr>
        <w:jc w:val="center"/>
        <w:rPr>
          <w:rFonts w:asciiTheme="majorHAnsi" w:hAnsiTheme="majorHAnsi" w:cstheme="majorHAnsi"/>
          <w:sz w:val="28"/>
          <w:szCs w:val="28"/>
        </w:rPr>
      </w:pPr>
      <w:r w:rsidRPr="00AC2C2A">
        <w:rPr>
          <w:rFonts w:asciiTheme="majorHAnsi" w:hAnsiTheme="majorHAnsi" w:cstheme="majorHAnsi"/>
        </w:rPr>
        <w:t xml:space="preserve">Gospodar Jevremova 48, 11000 Belgrade, Serbia; </w:t>
      </w:r>
      <w:hyperlink r:id="rId10">
        <w:r w:rsidRPr="00AC2C2A">
          <w:rPr>
            <w:rFonts w:asciiTheme="majorHAnsi" w:hAnsiTheme="majorHAnsi" w:cstheme="majorHAnsi"/>
            <w:color w:val="0563C1"/>
            <w:u w:val="single"/>
          </w:rPr>
          <w:t>office@psychosocialinnovation.net</w:t>
        </w:r>
      </w:hyperlink>
      <w:r w:rsidRPr="00AC2C2A">
        <w:rPr>
          <w:rFonts w:asciiTheme="majorHAnsi" w:hAnsiTheme="majorHAnsi" w:cstheme="majorHAnsi"/>
        </w:rPr>
        <w:t xml:space="preserve">; </w:t>
      </w:r>
      <w:hyperlink r:id="rId11">
        <w:r w:rsidRPr="00AC2C2A">
          <w:rPr>
            <w:rFonts w:asciiTheme="majorHAnsi" w:hAnsiTheme="majorHAnsi" w:cstheme="majorHAnsi"/>
            <w:color w:val="0563C1"/>
            <w:u w:val="single"/>
          </w:rPr>
          <w:t>https://psychosocialinnovation.net/</w:t>
        </w:r>
      </w:hyperlink>
      <w:r w:rsidRPr="00AC2C2A">
        <w:rPr>
          <w:rFonts w:asciiTheme="majorHAnsi" w:hAnsiTheme="majorHAnsi" w:cstheme="majorHAnsi"/>
        </w:rPr>
        <w:t>; +381628880927</w:t>
      </w:r>
    </w:p>
    <w:p w14:paraId="7E524857" w14:textId="77777777" w:rsidR="00CB62D3" w:rsidRDefault="00CB62D3">
      <w:pPr>
        <w:rPr>
          <w:b/>
          <w:sz w:val="24"/>
          <w:szCs w:val="24"/>
        </w:rPr>
      </w:pPr>
    </w:p>
    <w:p w14:paraId="0DE52FEA" w14:textId="74B94E07" w:rsidR="00572A64" w:rsidRPr="009B7484" w:rsidRDefault="00263D8B" w:rsidP="009B7484">
      <w:pPr>
        <w:spacing w:after="240"/>
        <w:rPr>
          <w:b/>
        </w:rPr>
      </w:pPr>
      <w:hyperlink r:id="rId12">
        <w:r w:rsidR="004C2E22">
          <w:rPr>
            <w:color w:val="1155CC"/>
          </w:rPr>
          <w:t>PIN – Psychosocial Innovation Network</w:t>
        </w:r>
      </w:hyperlink>
      <w:r w:rsidR="004C2E22">
        <w:t xml:space="preserve"> is a non-governmental, non-political and non-profit organization, founded with the aim of improving mental health protection. PIN strives to establish and promote multisectoral, evidence based, comprehensive and efficient models of psychosocial support which engages beneficiaries, service providers, local communities and policy makers in creation of systemic and sustainable solutions for mental health protection and improvement. PIN’s activities are divided into three programme areas: 1) Provision of direct mental health and psychosocial support; 2) Research; 3) Advocacy work.</w:t>
      </w:r>
      <w:bookmarkStart w:id="1" w:name="_Toc93072429"/>
    </w:p>
    <w:p w14:paraId="1DBCF8C1" w14:textId="74702B56" w:rsidR="00572A64" w:rsidRDefault="00821FAF" w:rsidP="00255B45">
      <w:pPr>
        <w:pStyle w:val="Heading2"/>
        <w:rPr>
          <w:rFonts w:ascii="Calibri" w:eastAsia="Calibri" w:hAnsi="Calibri" w:cs="Calibri"/>
          <w:color w:val="auto"/>
          <w:sz w:val="22"/>
          <w:szCs w:val="22"/>
        </w:rPr>
      </w:pPr>
      <w:r w:rsidRPr="00821FAF">
        <w:rPr>
          <w:rFonts w:ascii="Calibri" w:eastAsia="Calibri" w:hAnsi="Calibri" w:cs="Calibri"/>
          <w:color w:val="auto"/>
          <w:sz w:val="22"/>
          <w:szCs w:val="22"/>
        </w:rPr>
        <w:t>With regards to the questions 24 and 25 which w</w:t>
      </w:r>
      <w:r>
        <w:rPr>
          <w:rFonts w:ascii="Calibri" w:eastAsia="Calibri" w:hAnsi="Calibri" w:cs="Calibri"/>
          <w:color w:val="auto"/>
          <w:sz w:val="22"/>
          <w:szCs w:val="22"/>
        </w:rPr>
        <w:t>ere</w:t>
      </w:r>
      <w:r w:rsidRPr="00821FAF">
        <w:rPr>
          <w:rFonts w:ascii="Calibri" w:eastAsia="Calibri" w:hAnsi="Calibri" w:cs="Calibri"/>
          <w:color w:val="auto"/>
          <w:sz w:val="22"/>
          <w:szCs w:val="22"/>
        </w:rPr>
        <w:t xml:space="preserve"> referred to the Republic of Serbia in the List of issues and the response of the Republic of Serbia on these issues, we would like to provide you with additional information on the</w:t>
      </w:r>
      <w:r>
        <w:rPr>
          <w:rFonts w:ascii="Calibri" w:eastAsia="Calibri" w:hAnsi="Calibri" w:cs="Calibri"/>
          <w:color w:val="auto"/>
          <w:sz w:val="22"/>
          <w:szCs w:val="22"/>
        </w:rPr>
        <w:t xml:space="preserve"> topic of the Right to mental health in the Republic of Serbia.</w:t>
      </w:r>
    </w:p>
    <w:p w14:paraId="291D8236" w14:textId="77777777" w:rsidR="009B7484" w:rsidRDefault="009B7484" w:rsidP="00821FAF">
      <w:pPr>
        <w:pStyle w:val="Heading2"/>
        <w:ind w:hanging="426"/>
        <w:rPr>
          <w:sz w:val="22"/>
          <w:szCs w:val="22"/>
        </w:rPr>
      </w:pPr>
    </w:p>
    <w:p w14:paraId="28790C54" w14:textId="03F35556" w:rsidR="00CB62D3" w:rsidRPr="009B7484" w:rsidRDefault="004C2E22" w:rsidP="00821FAF">
      <w:pPr>
        <w:pStyle w:val="Heading2"/>
        <w:ind w:hanging="426"/>
        <w:rPr>
          <w:b/>
          <w:bCs/>
          <w:sz w:val="22"/>
          <w:szCs w:val="22"/>
        </w:rPr>
      </w:pPr>
      <w:r w:rsidRPr="009B7484">
        <w:rPr>
          <w:b/>
          <w:bCs/>
          <w:sz w:val="22"/>
          <w:szCs w:val="22"/>
        </w:rPr>
        <w:t>Reply to paragraph 24 of the list of issues</w:t>
      </w:r>
      <w:bookmarkEnd w:id="1"/>
    </w:p>
    <w:p w14:paraId="46DACD41" w14:textId="18244D0A" w:rsidR="00CB62D3" w:rsidRDefault="004C2E22">
      <w:pPr>
        <w:rPr>
          <w:b/>
        </w:rPr>
      </w:pPr>
      <w:r>
        <w:t>Brief situation analysis</w:t>
      </w:r>
      <w:r w:rsidR="005B5BE5">
        <w:t>, proposed questions and recommendations</w:t>
      </w:r>
      <w:r>
        <w:t xml:space="preserve"> will be presented following the goals defined by the Action Plan</w:t>
      </w:r>
      <w:r>
        <w:rPr>
          <w:vertAlign w:val="superscript"/>
        </w:rPr>
        <w:footnoteReference w:id="1"/>
      </w:r>
      <w:r>
        <w:t xml:space="preserve"> for the protection of mental health 2019–2022 and recommendations defined by the Program on the protection of mental health in the Republic of Serbia for the period 2019-2026</w:t>
      </w:r>
      <w:r>
        <w:rPr>
          <w:vertAlign w:val="superscript"/>
        </w:rPr>
        <w:footnoteReference w:id="2"/>
      </w:r>
      <w:r>
        <w:t>.</w:t>
      </w:r>
    </w:p>
    <w:p w14:paraId="6AB02602" w14:textId="452E1FDD" w:rsidR="00CB62D3" w:rsidRDefault="004C2E22" w:rsidP="00112B01">
      <w:pPr>
        <w:numPr>
          <w:ilvl w:val="0"/>
          <w:numId w:val="2"/>
        </w:numPr>
        <w:spacing w:after="0"/>
        <w:ind w:left="0"/>
      </w:pPr>
      <w:r>
        <w:rPr>
          <w:b/>
        </w:rPr>
        <w:t xml:space="preserve">Revision of Law on protection of people with mental disability </w:t>
      </w:r>
      <w:r>
        <w:t>is ongoing</w:t>
      </w:r>
      <w:r>
        <w:rPr>
          <w:vertAlign w:val="superscript"/>
        </w:rPr>
        <w:footnoteReference w:id="3"/>
      </w:r>
      <w:r>
        <w:t xml:space="preserve">. The representatives of civil society participated in the public debate on the proposed changes to the Law adopted in 2013 </w:t>
      </w:r>
      <w:r>
        <w:rPr>
          <w:i/>
        </w:rPr>
        <w:t>("Sl. glasnik RS", br. 45/2013)</w:t>
      </w:r>
      <w:r>
        <w:rPr>
          <w:i/>
          <w:vertAlign w:val="superscript"/>
        </w:rPr>
        <w:footnoteReference w:id="4"/>
      </w:r>
      <w:r>
        <w:t xml:space="preserve">. Even though the proposed changes are to improve the legal framework regarding protection of people with mental disability to some extent (i.e. introduction of person of trust instead of family members in order to ensure increased autonomy of people with mental disability), the implementation of the introduced changes lacks explanation and is limited to only some aspects of the adopted law. Moreover, the proposed revision of the Law on protection of people with mental disability has not taken into account the recommendation of the Committee Against </w:t>
      </w:r>
      <w:r w:rsidR="00266E9F">
        <w:t>Torture</w:t>
      </w:r>
      <w:r>
        <w:t xml:space="preserve"> (Final remarks 2021, par. 26. (a))</w:t>
      </w:r>
      <w:r>
        <w:rPr>
          <w:vertAlign w:val="superscript"/>
        </w:rPr>
        <w:footnoteReference w:id="5"/>
      </w:r>
      <w:r>
        <w:t xml:space="preserve"> regarding forced treatment and the use of physical restraint. These articles should be revised in accordance with the recommendations and an independent monitoring mechanism should be introduced in order to improve the protection of people with mental disability.   </w:t>
      </w:r>
    </w:p>
    <w:p w14:paraId="3F1ECECC" w14:textId="6F12362B" w:rsidR="001905E2" w:rsidRDefault="004C2E22" w:rsidP="00BC276C">
      <w:pPr>
        <w:pStyle w:val="ListParagraph"/>
        <w:numPr>
          <w:ilvl w:val="0"/>
          <w:numId w:val="8"/>
        </w:numPr>
        <w:spacing w:after="0"/>
        <w:rPr>
          <w:bCs/>
          <w:i/>
          <w:iCs/>
        </w:rPr>
      </w:pPr>
      <w:r w:rsidRPr="00BC276C">
        <w:rPr>
          <w:bCs/>
          <w:i/>
          <w:iCs/>
        </w:rPr>
        <w:t xml:space="preserve">The Committee may wish to ask the State whether the proposed revision of the Law on protection of people with mental disability will take into account the recommendation of the Committee Against </w:t>
      </w:r>
      <w:r w:rsidR="00255B45" w:rsidRPr="00BC276C">
        <w:rPr>
          <w:bCs/>
          <w:i/>
          <w:iCs/>
        </w:rPr>
        <w:t>Torture</w:t>
      </w:r>
      <w:r w:rsidRPr="00BC276C">
        <w:rPr>
          <w:bCs/>
          <w:i/>
          <w:iCs/>
        </w:rPr>
        <w:t xml:space="preserve"> (Final remarks 2021, par. 26. (a)). regarding forced treatment and the use of physical restraint. </w:t>
      </w:r>
    </w:p>
    <w:p w14:paraId="28B50E8D" w14:textId="77777777" w:rsidR="00511985" w:rsidRPr="00BC276C" w:rsidRDefault="00511985" w:rsidP="00511985">
      <w:pPr>
        <w:pStyle w:val="ListParagraph"/>
        <w:spacing w:after="0"/>
        <w:rPr>
          <w:bCs/>
          <w:i/>
          <w:iCs/>
        </w:rPr>
      </w:pPr>
    </w:p>
    <w:p w14:paraId="09A31C22" w14:textId="267062FC" w:rsidR="00CB62D3" w:rsidRPr="00511985" w:rsidRDefault="004C2E22" w:rsidP="001905E2">
      <w:pPr>
        <w:pStyle w:val="ListParagraph"/>
        <w:numPr>
          <w:ilvl w:val="0"/>
          <w:numId w:val="2"/>
        </w:numPr>
        <w:spacing w:after="0"/>
        <w:ind w:left="0" w:hanging="284"/>
        <w:rPr>
          <w:b/>
        </w:rPr>
      </w:pPr>
      <w:r w:rsidRPr="001905E2">
        <w:rPr>
          <w:b/>
          <w:bCs/>
        </w:rPr>
        <w:t>The Law on psychotherapy</w:t>
      </w:r>
      <w:r w:rsidRPr="001905E2">
        <w:t xml:space="preserve"> in Serbia</w:t>
      </w:r>
      <w:r w:rsidR="00266E9F" w:rsidRPr="001905E2">
        <w:t xml:space="preserve"> </w:t>
      </w:r>
      <w:r w:rsidR="005B5BE5">
        <w:t>has</w:t>
      </w:r>
      <w:r>
        <w:t xml:space="preserve"> not been adopted yet. </w:t>
      </w:r>
    </w:p>
    <w:p w14:paraId="13727825" w14:textId="77777777" w:rsidR="00511985" w:rsidRPr="00BC276C" w:rsidRDefault="00511985" w:rsidP="00511985">
      <w:pPr>
        <w:pStyle w:val="ListParagraph"/>
        <w:spacing w:after="0"/>
        <w:ind w:left="0"/>
        <w:rPr>
          <w:b/>
        </w:rPr>
      </w:pPr>
    </w:p>
    <w:p w14:paraId="45F8DD3B" w14:textId="4FF68276" w:rsidR="00BC276C" w:rsidRPr="00BC276C" w:rsidRDefault="00BC276C" w:rsidP="001905E2">
      <w:pPr>
        <w:pStyle w:val="ListParagraph"/>
        <w:numPr>
          <w:ilvl w:val="0"/>
          <w:numId w:val="2"/>
        </w:numPr>
        <w:spacing w:after="0"/>
        <w:ind w:left="0" w:hanging="284"/>
        <w:rPr>
          <w:bCs/>
        </w:rPr>
      </w:pPr>
      <w:r w:rsidRPr="00BC276C">
        <w:rPr>
          <w:b/>
        </w:rPr>
        <w:t>The standards for the licensing of counseling and therapeutic services</w:t>
      </w:r>
      <w:r w:rsidRPr="00BC276C">
        <w:rPr>
          <w:bCs/>
        </w:rPr>
        <w:t xml:space="preserve"> within the social protection system ha</w:t>
      </w:r>
      <w:r w:rsidR="005B5BE5">
        <w:rPr>
          <w:bCs/>
        </w:rPr>
        <w:t>s</w:t>
      </w:r>
      <w:r w:rsidRPr="00BC276C">
        <w:rPr>
          <w:bCs/>
        </w:rPr>
        <w:t xml:space="preserve"> not been adopted yet.</w:t>
      </w:r>
    </w:p>
    <w:p w14:paraId="517B05FD" w14:textId="7FF855B4" w:rsidR="00CB62D3" w:rsidRDefault="004C2E22" w:rsidP="00BC276C">
      <w:pPr>
        <w:pStyle w:val="ListParagraph"/>
        <w:numPr>
          <w:ilvl w:val="0"/>
          <w:numId w:val="8"/>
        </w:numPr>
        <w:spacing w:after="0"/>
        <w:rPr>
          <w:bCs/>
          <w:i/>
          <w:iCs/>
        </w:rPr>
      </w:pPr>
      <w:r w:rsidRPr="00BC276C">
        <w:rPr>
          <w:bCs/>
          <w:i/>
          <w:iCs/>
        </w:rPr>
        <w:t xml:space="preserve">The Committee may wish to ask the State when the Law on psychotherapy </w:t>
      </w:r>
      <w:r w:rsidR="00266E9F" w:rsidRPr="00BC276C">
        <w:rPr>
          <w:bCs/>
          <w:i/>
          <w:iCs/>
        </w:rPr>
        <w:t>and the standards for licensing of counseling and therapeutic services are</w:t>
      </w:r>
      <w:r w:rsidRPr="00BC276C">
        <w:rPr>
          <w:bCs/>
          <w:i/>
          <w:iCs/>
        </w:rPr>
        <w:t xml:space="preserve"> expected to be adopted? What are the standards to be implemented within? W</w:t>
      </w:r>
      <w:r w:rsidR="005B5BE5">
        <w:rPr>
          <w:bCs/>
          <w:i/>
          <w:iCs/>
        </w:rPr>
        <w:t>hich</w:t>
      </w:r>
      <w:r w:rsidRPr="00BC276C">
        <w:rPr>
          <w:bCs/>
          <w:i/>
          <w:iCs/>
        </w:rPr>
        <w:t xml:space="preserve"> stakeholders are to be included in the working group</w:t>
      </w:r>
      <w:r w:rsidR="00BC276C" w:rsidRPr="00BC276C">
        <w:rPr>
          <w:bCs/>
          <w:i/>
          <w:iCs/>
        </w:rPr>
        <w:t xml:space="preserve"> that will lead the process</w:t>
      </w:r>
      <w:r w:rsidR="005B5BE5">
        <w:rPr>
          <w:bCs/>
          <w:i/>
          <w:iCs/>
        </w:rPr>
        <w:t>es</w:t>
      </w:r>
      <w:r w:rsidRPr="00BC276C">
        <w:rPr>
          <w:bCs/>
          <w:i/>
          <w:iCs/>
        </w:rPr>
        <w:t xml:space="preserve">? Will the State engage the </w:t>
      </w:r>
      <w:r w:rsidRPr="00BC276C">
        <w:rPr>
          <w:bCs/>
          <w:i/>
          <w:iCs/>
          <w:highlight w:val="white"/>
        </w:rPr>
        <w:t>Union of the Serbian Psychotherapist</w:t>
      </w:r>
      <w:r w:rsidR="00547AE4">
        <w:rPr>
          <w:bCs/>
          <w:i/>
          <w:iCs/>
          <w:highlight w:val="white"/>
        </w:rPr>
        <w:t>s</w:t>
      </w:r>
      <w:r w:rsidRPr="00BC276C">
        <w:rPr>
          <w:bCs/>
          <w:i/>
          <w:iCs/>
          <w:highlight w:val="white"/>
        </w:rPr>
        <w:t xml:space="preserve"> Associations</w:t>
      </w:r>
      <w:r w:rsidRPr="00BC276C">
        <w:rPr>
          <w:bCs/>
          <w:i/>
          <w:iCs/>
        </w:rPr>
        <w:t xml:space="preserve"> and other representatives of CSOs?</w:t>
      </w:r>
    </w:p>
    <w:p w14:paraId="774E7217" w14:textId="77777777" w:rsidR="00511985" w:rsidRPr="00BC276C" w:rsidRDefault="00511985" w:rsidP="00511985">
      <w:pPr>
        <w:pStyle w:val="ListParagraph"/>
        <w:spacing w:after="0"/>
        <w:rPr>
          <w:bCs/>
          <w:i/>
          <w:iCs/>
        </w:rPr>
      </w:pPr>
    </w:p>
    <w:p w14:paraId="50A603B2" w14:textId="607FA077" w:rsidR="005C6213" w:rsidRPr="009B7484" w:rsidRDefault="001905E2" w:rsidP="00BC276C">
      <w:pPr>
        <w:spacing w:after="0"/>
        <w:rPr>
          <w:b/>
        </w:rPr>
      </w:pPr>
      <w:r w:rsidRPr="009B7484">
        <w:rPr>
          <w:b/>
        </w:rPr>
        <w:t xml:space="preserve">PIN </w:t>
      </w:r>
      <w:r w:rsidR="00FE4C01" w:rsidRPr="009B7484">
        <w:rPr>
          <w:b/>
        </w:rPr>
        <w:t>calls the Committee to recommend to the State to regulate the normative and legal framework in mental health protection.</w:t>
      </w:r>
    </w:p>
    <w:p w14:paraId="5507FE30" w14:textId="77777777" w:rsidR="005C6213" w:rsidRPr="005C6213" w:rsidRDefault="005C6213" w:rsidP="005C6213">
      <w:pPr>
        <w:spacing w:after="0"/>
        <w:rPr>
          <w:b/>
        </w:rPr>
      </w:pPr>
    </w:p>
    <w:p w14:paraId="06315AD4" w14:textId="49F4E7D1" w:rsidR="00316E4C" w:rsidRDefault="004C2E22" w:rsidP="0093065A">
      <w:pPr>
        <w:numPr>
          <w:ilvl w:val="0"/>
          <w:numId w:val="2"/>
        </w:numPr>
        <w:spacing w:after="0"/>
        <w:ind w:left="0"/>
      </w:pPr>
      <w:r>
        <w:rPr>
          <w:b/>
        </w:rPr>
        <w:t xml:space="preserve">Development of community mental health centers: </w:t>
      </w:r>
      <w:r>
        <w:t xml:space="preserve">In 2022, there are 5 mental health centers </w:t>
      </w:r>
      <w:r w:rsidR="005A7AB0">
        <w:t>operating</w:t>
      </w:r>
      <w:r>
        <w:t xml:space="preserve"> in Serbia with limited accessibility</w:t>
      </w:r>
      <w:r w:rsidR="00D3213C">
        <w:t>.</w:t>
      </w:r>
      <w:r>
        <w:t xml:space="preserve"> Moreover, these mental health centers are </w:t>
      </w:r>
      <w:r w:rsidR="005A7AB0">
        <w:t>operating</w:t>
      </w:r>
      <w:r>
        <w:t xml:space="preserve"> as organizational units of secondary and tertiary health care institutions, thus they are not community-based centers as recommended by the best international standards of practice.</w:t>
      </w:r>
      <w:r>
        <w:rPr>
          <w:vertAlign w:val="superscript"/>
        </w:rPr>
        <w:footnoteReference w:id="6"/>
      </w:r>
      <w:r>
        <w:t xml:space="preserve"> As stated by the President of the Republic committee on mental health, </w:t>
      </w:r>
      <w:r w:rsidR="005A7AB0">
        <w:t xml:space="preserve">only </w:t>
      </w:r>
      <w:r>
        <w:t>2 new community-based centers are in the development phase</w:t>
      </w:r>
      <w:r w:rsidR="005A7AB0">
        <w:t>,</w:t>
      </w:r>
      <w:r>
        <w:t xml:space="preserve"> </w:t>
      </w:r>
      <w:r w:rsidR="005A7AB0">
        <w:t>contrary</w:t>
      </w:r>
      <w:r>
        <w:t xml:space="preserve"> to</w:t>
      </w:r>
      <w:r w:rsidR="005A7AB0">
        <w:t xml:space="preserve"> the planned </w:t>
      </w:r>
      <w:r>
        <w:t xml:space="preserve">15 new community-based centers by the end of 2022. </w:t>
      </w:r>
    </w:p>
    <w:p w14:paraId="0367C71E" w14:textId="5794220B" w:rsidR="00511985" w:rsidRDefault="004C2E22" w:rsidP="00511985">
      <w:pPr>
        <w:pStyle w:val="ListParagraph"/>
        <w:numPr>
          <w:ilvl w:val="0"/>
          <w:numId w:val="8"/>
        </w:numPr>
        <w:spacing w:after="0"/>
        <w:rPr>
          <w:bCs/>
          <w:i/>
          <w:iCs/>
        </w:rPr>
      </w:pPr>
      <w:r w:rsidRPr="009B7484">
        <w:rPr>
          <w:bCs/>
          <w:i/>
          <w:iCs/>
        </w:rPr>
        <w:t xml:space="preserve">The Committee may wish to ask the State in what capacity these community-based centers will </w:t>
      </w:r>
      <w:r w:rsidR="00DB0A89" w:rsidRPr="009B7484">
        <w:rPr>
          <w:bCs/>
          <w:i/>
          <w:iCs/>
        </w:rPr>
        <w:t>operate</w:t>
      </w:r>
      <w:r w:rsidRPr="009B7484">
        <w:rPr>
          <w:bCs/>
          <w:i/>
          <w:iCs/>
        </w:rPr>
        <w:t xml:space="preserve"> in the future (i.e. working hours, number of staff, type of services)? </w:t>
      </w:r>
    </w:p>
    <w:p w14:paraId="68EAE8D2" w14:textId="77777777" w:rsidR="009B7484" w:rsidRPr="009B7484" w:rsidRDefault="009B7484" w:rsidP="009B7484">
      <w:pPr>
        <w:pStyle w:val="ListParagraph"/>
        <w:spacing w:after="0"/>
        <w:rPr>
          <w:bCs/>
          <w:i/>
          <w:iCs/>
        </w:rPr>
      </w:pPr>
    </w:p>
    <w:p w14:paraId="431FC1BA" w14:textId="1F9321F2" w:rsidR="00316E4C" w:rsidRDefault="004C2E22" w:rsidP="00BC276C">
      <w:pPr>
        <w:pStyle w:val="ListParagraph"/>
        <w:numPr>
          <w:ilvl w:val="0"/>
          <w:numId w:val="2"/>
        </w:numPr>
        <w:spacing w:after="0"/>
        <w:ind w:left="0"/>
      </w:pPr>
      <w:r w:rsidRPr="00BC276C">
        <w:rPr>
          <w:b/>
        </w:rPr>
        <w:t>Development of community mental health center subunits for children and youth:</w:t>
      </w:r>
      <w:r w:rsidRPr="002D3BE1">
        <w:t xml:space="preserve"> To our knowledge, the community mental health centers in Nis and Vrsac provide mental health protection services to children and youth. No additional community mental health center has been developed since the adoption of the Action Plan, nor a subunit for children and youth. As a response to this gap and lack of available services in the community after hospital treatment, the civil society provides community based psychosocial support to people with mental disorders, including youth. These services are provided in collaboration with local municipalities, health centers and centers of social welfare, and are supported by the Municipality of Zvezdara - the City of Belgrade. However, the CSOs’ services are all project-based, with short-term funding or volunteer-based which is why it is difficult to ensure their sustainability</w:t>
      </w:r>
      <w:r w:rsidR="002D3BE1" w:rsidRPr="002D3BE1">
        <w:t>.</w:t>
      </w:r>
    </w:p>
    <w:p w14:paraId="33760B2F" w14:textId="607E6854" w:rsidR="0093065A" w:rsidRPr="00BC276C" w:rsidRDefault="004C2E22" w:rsidP="00BC276C">
      <w:pPr>
        <w:pStyle w:val="ListParagraph"/>
        <w:numPr>
          <w:ilvl w:val="0"/>
          <w:numId w:val="8"/>
        </w:numPr>
        <w:spacing w:after="0"/>
        <w:rPr>
          <w:bCs/>
          <w:i/>
          <w:iCs/>
        </w:rPr>
      </w:pPr>
      <w:r w:rsidRPr="00BC276C">
        <w:rPr>
          <w:bCs/>
          <w:i/>
          <w:iCs/>
        </w:rPr>
        <w:t>The Committee may wish to ask the State what is the plan for the development of the community mental health services for children and youth? Moreover, is the State informed about the community services provided by CSOs, and what would be a possible pathway of collaboration between state and CSOs’ services in the future?</w:t>
      </w:r>
    </w:p>
    <w:p w14:paraId="7A2262E8" w14:textId="77777777" w:rsidR="0072700E" w:rsidRDefault="0072700E" w:rsidP="0093065A">
      <w:pPr>
        <w:pStyle w:val="ListParagraph"/>
        <w:ind w:left="0"/>
        <w:rPr>
          <w:b/>
          <w:highlight w:val="yellow"/>
        </w:rPr>
      </w:pPr>
    </w:p>
    <w:p w14:paraId="3448977D" w14:textId="1D7AC28B" w:rsidR="00FE4C01" w:rsidRDefault="00BC276C" w:rsidP="0093065A">
      <w:pPr>
        <w:pStyle w:val="ListParagraph"/>
        <w:ind w:left="0"/>
        <w:rPr>
          <w:b/>
        </w:rPr>
      </w:pPr>
      <w:r w:rsidRPr="00BC276C">
        <w:rPr>
          <w:b/>
        </w:rPr>
        <w:t>PIN</w:t>
      </w:r>
      <w:r w:rsidR="00FE4C01" w:rsidRPr="00FE4C01">
        <w:rPr>
          <w:b/>
        </w:rPr>
        <w:t xml:space="preserve"> calls the </w:t>
      </w:r>
      <w:r w:rsidR="00FE4C01">
        <w:rPr>
          <w:b/>
        </w:rPr>
        <w:t>C</w:t>
      </w:r>
      <w:r w:rsidR="00FE4C01" w:rsidRPr="00FE4C01">
        <w:rPr>
          <w:b/>
        </w:rPr>
        <w:t xml:space="preserve">ommittee to recommend to the </w:t>
      </w:r>
      <w:r w:rsidR="00FE4C01">
        <w:rPr>
          <w:b/>
        </w:rPr>
        <w:t>S</w:t>
      </w:r>
      <w:r w:rsidR="00FE4C01" w:rsidRPr="00FE4C01">
        <w:rPr>
          <w:b/>
        </w:rPr>
        <w:t xml:space="preserve">tate </w:t>
      </w:r>
      <w:r w:rsidR="005B5BE5">
        <w:rPr>
          <w:b/>
        </w:rPr>
        <w:t>to</w:t>
      </w:r>
    </w:p>
    <w:p w14:paraId="1B257FD4" w14:textId="6529F9DA" w:rsidR="00FE4C01" w:rsidRDefault="005B5BE5" w:rsidP="00FE4C01">
      <w:pPr>
        <w:pStyle w:val="ListParagraph"/>
        <w:numPr>
          <w:ilvl w:val="0"/>
          <w:numId w:val="8"/>
        </w:numPr>
        <w:rPr>
          <w:b/>
        </w:rPr>
      </w:pPr>
      <w:r>
        <w:rPr>
          <w:b/>
        </w:rPr>
        <w:t>D</w:t>
      </w:r>
      <w:r w:rsidR="00FE4C01" w:rsidRPr="00FE4C01">
        <w:rPr>
          <w:b/>
        </w:rPr>
        <w:t xml:space="preserve">evelop community-based mental health centers in line with </w:t>
      </w:r>
      <w:r>
        <w:rPr>
          <w:b/>
        </w:rPr>
        <w:t xml:space="preserve">Program and </w:t>
      </w:r>
      <w:r w:rsidR="00FE4C01" w:rsidRPr="00FE4C01">
        <w:rPr>
          <w:b/>
        </w:rPr>
        <w:t xml:space="preserve">the best international standards and practice. </w:t>
      </w:r>
    </w:p>
    <w:p w14:paraId="2408B548" w14:textId="74D35829" w:rsidR="00802DAD" w:rsidRPr="00FE4C01" w:rsidRDefault="005B5BE5" w:rsidP="00FE4C01">
      <w:pPr>
        <w:pStyle w:val="ListParagraph"/>
        <w:numPr>
          <w:ilvl w:val="0"/>
          <w:numId w:val="8"/>
        </w:numPr>
        <w:rPr>
          <w:b/>
        </w:rPr>
      </w:pPr>
      <w:r>
        <w:rPr>
          <w:b/>
        </w:rPr>
        <w:t>To</w:t>
      </w:r>
      <w:r w:rsidR="00FE4C01" w:rsidRPr="00FE4C01">
        <w:rPr>
          <w:b/>
        </w:rPr>
        <w:t xml:space="preserve"> set the transparent deadlines for achieving unmet goals determined by the program on the protection of mental health for the period 2019-2022 and updat</w:t>
      </w:r>
      <w:r w:rsidR="00DB0A89">
        <w:rPr>
          <w:b/>
        </w:rPr>
        <w:t>e</w:t>
      </w:r>
      <w:r w:rsidR="00FE4C01" w:rsidRPr="00FE4C01">
        <w:rPr>
          <w:b/>
        </w:rPr>
        <w:t xml:space="preserve"> the </w:t>
      </w:r>
      <w:r w:rsidR="00DB0A89">
        <w:rPr>
          <w:b/>
        </w:rPr>
        <w:t>A</w:t>
      </w:r>
      <w:r w:rsidR="00FE4C01" w:rsidRPr="00FE4C01">
        <w:rPr>
          <w:b/>
        </w:rPr>
        <w:t xml:space="preserve">ction plan accordingly; develop the program’s </w:t>
      </w:r>
      <w:r w:rsidR="00B52813">
        <w:rPr>
          <w:b/>
        </w:rPr>
        <w:t>A</w:t>
      </w:r>
      <w:r w:rsidR="00FE4C01" w:rsidRPr="00FE4C01">
        <w:rPr>
          <w:b/>
        </w:rPr>
        <w:t>ction plan for the period 2023-2026.</w:t>
      </w:r>
    </w:p>
    <w:p w14:paraId="26C7A86D" w14:textId="77777777" w:rsidR="0093065A" w:rsidRPr="000B69AA" w:rsidRDefault="0093065A" w:rsidP="0093065A">
      <w:pPr>
        <w:pStyle w:val="ListParagraph"/>
        <w:ind w:left="0"/>
        <w:rPr>
          <w:sz w:val="19"/>
          <w:szCs w:val="19"/>
        </w:rPr>
      </w:pPr>
    </w:p>
    <w:p w14:paraId="7D3053E4" w14:textId="6AEA0737" w:rsidR="002D3BE1" w:rsidRPr="0079039E" w:rsidRDefault="004C2E22" w:rsidP="002D3BE1">
      <w:pPr>
        <w:pStyle w:val="ListParagraph"/>
        <w:numPr>
          <w:ilvl w:val="0"/>
          <w:numId w:val="2"/>
        </w:numPr>
        <w:ind w:left="0" w:hanging="567"/>
        <w:rPr>
          <w:sz w:val="19"/>
          <w:szCs w:val="19"/>
        </w:rPr>
      </w:pPr>
      <w:r w:rsidRPr="000B69AA">
        <w:rPr>
          <w:b/>
        </w:rPr>
        <w:t>Development of services for urgent 24/7 admission of children and youth:</w:t>
      </w:r>
      <w:r w:rsidRPr="000B69AA">
        <w:t xml:space="preserve"> In March 2020, the only available service for urgent 24/7 admission of youth at the Clinic for psychiatric disorders “dr Laza Lazarevic” was closed and adapted for admission of patients positive on COVID-19. Ever since, no alternative service for urgent admission of youth has been reestablished. After a case of a refugee minor not being admitted to a hospital while in acute distress, the Ombudsman investigated the accessibility of the urgent admission for children and youth in Serbia and issued the following conclusions to the Ministry of Health: </w:t>
      </w:r>
      <w:r w:rsidRPr="0079039E">
        <w:t>“It is confirmed that there is the lack of human resources and organizational capacities for the urgent admission and hospital treatment of youth in Serbia, therefore it is necessary that the Ministry of Health undertakes relevant points of action to improve the accessibility of urgent admission of youth, as well as coordination between institutions responsible for mental health protection of youth, and to develop a map of institutions on primary, secondary and tertiary level of health care per territory with the referral pathways”</w:t>
      </w:r>
      <w:r w:rsidRPr="0079039E">
        <w:rPr>
          <w:vertAlign w:val="superscript"/>
        </w:rPr>
        <w:footnoteReference w:id="7"/>
      </w:r>
      <w:r w:rsidRPr="0079039E">
        <w:t>.</w:t>
      </w:r>
    </w:p>
    <w:p w14:paraId="22DAAD5B" w14:textId="03931E01" w:rsidR="00CB62D3" w:rsidRDefault="004C2E22" w:rsidP="002F41B9">
      <w:pPr>
        <w:pStyle w:val="ListParagraph"/>
        <w:numPr>
          <w:ilvl w:val="0"/>
          <w:numId w:val="8"/>
        </w:numPr>
        <w:rPr>
          <w:bCs/>
          <w:i/>
          <w:iCs/>
        </w:rPr>
      </w:pPr>
      <w:r w:rsidRPr="002F41B9">
        <w:rPr>
          <w:bCs/>
          <w:i/>
          <w:iCs/>
        </w:rPr>
        <w:lastRenderedPageBreak/>
        <w:t xml:space="preserve">The Committee may wish to ask the State which measures will be introduced in order to improve adolescents’ mental health protection, as suggested by the Ombudsman? In addition, the Committee may ask how the State plans to improve psychiatric assistance and in-hospital treatment of children and youth?  </w:t>
      </w:r>
    </w:p>
    <w:p w14:paraId="3DF2CCE1" w14:textId="77777777" w:rsidR="002F41B9" w:rsidRPr="002F41B9" w:rsidRDefault="002F41B9" w:rsidP="002F41B9">
      <w:pPr>
        <w:pStyle w:val="ListParagraph"/>
        <w:rPr>
          <w:bCs/>
          <w:i/>
          <w:iCs/>
        </w:rPr>
      </w:pPr>
    </w:p>
    <w:p w14:paraId="37818B92" w14:textId="2AA574C5" w:rsidR="0093065A" w:rsidRPr="002F41B9" w:rsidRDefault="002F41B9" w:rsidP="0093065A">
      <w:pPr>
        <w:pStyle w:val="ListParagraph"/>
        <w:ind w:left="0"/>
        <w:rPr>
          <w:b/>
          <w:bCs/>
        </w:rPr>
      </w:pPr>
      <w:r w:rsidRPr="002F41B9">
        <w:rPr>
          <w:b/>
        </w:rPr>
        <w:t xml:space="preserve">PIN </w:t>
      </w:r>
      <w:r w:rsidR="00FE4C01" w:rsidRPr="002F41B9">
        <w:rPr>
          <w:b/>
        </w:rPr>
        <w:t xml:space="preserve">urges the </w:t>
      </w:r>
      <w:r w:rsidR="00FE4C01">
        <w:rPr>
          <w:b/>
        </w:rPr>
        <w:t>C</w:t>
      </w:r>
      <w:r w:rsidR="00FE4C01" w:rsidRPr="002F41B9">
        <w:rPr>
          <w:b/>
        </w:rPr>
        <w:t xml:space="preserve">ommittee to recommend to the </w:t>
      </w:r>
      <w:r w:rsidR="00FE4C01">
        <w:rPr>
          <w:b/>
        </w:rPr>
        <w:t>S</w:t>
      </w:r>
      <w:r w:rsidR="00FE4C01" w:rsidRPr="002F41B9">
        <w:rPr>
          <w:b/>
        </w:rPr>
        <w:t xml:space="preserve">tate to </w:t>
      </w:r>
      <w:r w:rsidR="00FE4C01" w:rsidRPr="002F41B9">
        <w:rPr>
          <w:b/>
          <w:bCs/>
        </w:rPr>
        <w:t xml:space="preserve">ensure access to urgent hospital treatment to children and youth as well as the quality of treatment in line with the </w:t>
      </w:r>
      <w:r w:rsidR="0079039E">
        <w:rPr>
          <w:b/>
          <w:bCs/>
        </w:rPr>
        <w:t xml:space="preserve">Program and the </w:t>
      </w:r>
      <w:r w:rsidR="0079039E" w:rsidRPr="002F41B9">
        <w:rPr>
          <w:b/>
          <w:bCs/>
        </w:rPr>
        <w:t xml:space="preserve">best </w:t>
      </w:r>
      <w:r w:rsidR="00FE4C01" w:rsidRPr="002F41B9">
        <w:rPr>
          <w:b/>
          <w:bCs/>
        </w:rPr>
        <w:t>international standards of practice.</w:t>
      </w:r>
    </w:p>
    <w:p w14:paraId="723DC3FE" w14:textId="1804B918" w:rsidR="00FE4C01" w:rsidRDefault="004C2E22" w:rsidP="00AA1436">
      <w:pPr>
        <w:numPr>
          <w:ilvl w:val="0"/>
          <w:numId w:val="2"/>
        </w:numPr>
        <w:spacing w:after="0"/>
        <w:ind w:left="0" w:hanging="426"/>
      </w:pPr>
      <w:r w:rsidRPr="000B69AA">
        <w:t xml:space="preserve">The Clinic for psychiatric disorders “dr Laza Lazarevic” established </w:t>
      </w:r>
      <w:r w:rsidR="00511985">
        <w:t xml:space="preserve">several good initiatives: </w:t>
      </w:r>
      <w:r w:rsidRPr="000B69AA">
        <w:t>a 24/7 national hotline for psychosocial support of women before, during and after pregnancy</w:t>
      </w:r>
      <w:r w:rsidRPr="000B69AA">
        <w:rPr>
          <w:vertAlign w:val="superscript"/>
        </w:rPr>
        <w:footnoteReference w:id="8"/>
      </w:r>
      <w:r w:rsidR="0079039E">
        <w:t>,</w:t>
      </w:r>
      <w:r w:rsidRPr="000B69AA">
        <w:t xml:space="preserve"> </w:t>
      </w:r>
      <w:r w:rsidR="004B0FA2">
        <w:t>national hotlines for prevention of suicide, support during COVID-19 pandemic, support to adolescents</w:t>
      </w:r>
      <w:r w:rsidR="004B0FA2">
        <w:rPr>
          <w:vertAlign w:val="superscript"/>
        </w:rPr>
        <w:footnoteReference w:id="9"/>
      </w:r>
      <w:r w:rsidR="0079039E">
        <w:t>. In addition, a</w:t>
      </w:r>
      <w:r w:rsidR="004B0FA2">
        <w:t xml:space="preserve"> national hotline for people suffering from depression</w:t>
      </w:r>
      <w:r w:rsidR="0079039E">
        <w:t xml:space="preserve"> was established and </w:t>
      </w:r>
      <w:r w:rsidR="004B0FA2">
        <w:t xml:space="preserve">administered </w:t>
      </w:r>
      <w:r w:rsidR="00DD24F2">
        <w:t xml:space="preserve">within the campaign </w:t>
      </w:r>
      <w:r w:rsidR="004B0FA2">
        <w:t>Nesalomivi</w:t>
      </w:r>
      <w:r w:rsidR="004B0FA2">
        <w:rPr>
          <w:vertAlign w:val="superscript"/>
        </w:rPr>
        <w:footnoteReference w:id="10"/>
      </w:r>
      <w:r w:rsidR="004B0FA2">
        <w:t xml:space="preserve">. </w:t>
      </w:r>
    </w:p>
    <w:p w14:paraId="083D882B" w14:textId="77777777" w:rsidR="00DD24F2" w:rsidRPr="00DD24F2" w:rsidRDefault="00DD24F2" w:rsidP="00DD24F2">
      <w:pPr>
        <w:spacing w:after="0"/>
      </w:pPr>
    </w:p>
    <w:p w14:paraId="6A07D546" w14:textId="265423A5" w:rsidR="00CB62D3" w:rsidRPr="00DD24F2" w:rsidRDefault="004C2E22" w:rsidP="00D3213C">
      <w:pPr>
        <w:numPr>
          <w:ilvl w:val="0"/>
          <w:numId w:val="2"/>
        </w:numPr>
        <w:ind w:left="0" w:hanging="426"/>
        <w:rPr>
          <w:b/>
        </w:rPr>
      </w:pPr>
      <w:r w:rsidRPr="00D3213C">
        <w:rPr>
          <w:color w:val="333333"/>
        </w:rPr>
        <w:t>T</w:t>
      </w:r>
      <w:r w:rsidRPr="00D3213C">
        <w:t>he Serbian national survey aiming to document the MH status of the Serbian population following the COVID-19 pandemic and to contribute to an international evidence base about MH prevalence rates during different phases of the pandemic is ongoing. Th</w:t>
      </w:r>
      <w:r w:rsidR="00B52813">
        <w:t>is</w:t>
      </w:r>
      <w:r w:rsidR="00A9248D">
        <w:t xml:space="preserve"> important</w:t>
      </w:r>
      <w:r w:rsidRPr="00D3213C">
        <w:t xml:space="preserve"> survey is a part of the project CoV2Soul.rs, funded by the </w:t>
      </w:r>
      <w:hyperlink r:id="rId13">
        <w:r w:rsidRPr="00D3213C">
          <w:rPr>
            <w:highlight w:val="white"/>
          </w:rPr>
          <w:t>Science Fund of the Republic of Serbia</w:t>
        </w:r>
      </w:hyperlink>
      <w:r w:rsidRPr="00D3213C">
        <w:rPr>
          <w:highlight w:val="white"/>
        </w:rPr>
        <w:t xml:space="preserve"> (Grant No. #7528289) and led by the Institute for Mental health</w:t>
      </w:r>
      <w:r>
        <w:rPr>
          <w:highlight w:val="white"/>
          <w:vertAlign w:val="superscript"/>
        </w:rPr>
        <w:footnoteReference w:id="11"/>
      </w:r>
      <w:r w:rsidRPr="00D3213C">
        <w:rPr>
          <w:highlight w:val="white"/>
        </w:rPr>
        <w:t>.</w:t>
      </w:r>
    </w:p>
    <w:p w14:paraId="54D4508A" w14:textId="46B61498" w:rsidR="00CB62D3" w:rsidRDefault="004C2E22" w:rsidP="00112B01">
      <w:pPr>
        <w:numPr>
          <w:ilvl w:val="0"/>
          <w:numId w:val="2"/>
        </w:numPr>
        <w:spacing w:after="0"/>
        <w:ind w:left="0" w:hanging="426"/>
      </w:pPr>
      <w:r>
        <w:t>As the need for more unified approach of civil society has been recognized, a Mental Health Movement has been established in July 2021 by Caritas Serbia</w:t>
      </w:r>
      <w:r>
        <w:rPr>
          <w:vertAlign w:val="superscript"/>
        </w:rPr>
        <w:footnoteReference w:id="12"/>
      </w:r>
      <w:r>
        <w:t>, PIN - Psychosocial Innovation Network</w:t>
      </w:r>
      <w:r>
        <w:rPr>
          <w:vertAlign w:val="superscript"/>
        </w:rPr>
        <w:footnoteReference w:id="13"/>
      </w:r>
      <w:r>
        <w:t>, NAUM</w:t>
      </w:r>
      <w:r>
        <w:rPr>
          <w:vertAlign w:val="superscript"/>
        </w:rPr>
        <w:footnoteReference w:id="14"/>
      </w:r>
      <w:r>
        <w:t xml:space="preserve"> - network of users’ associations, Prostor</w:t>
      </w:r>
      <w:r>
        <w:rPr>
          <w:vertAlign w:val="superscript"/>
        </w:rPr>
        <w:footnoteReference w:id="15"/>
      </w:r>
      <w:r>
        <w:t xml:space="preserve"> - association for the improvement of quality of life and social inclusion of people with mental disorders, and Initiative “Za Tebe Vazno je”</w:t>
      </w:r>
      <w:r>
        <w:rPr>
          <w:vertAlign w:val="superscript"/>
        </w:rPr>
        <w:footnoteReference w:id="16"/>
      </w:r>
      <w:r>
        <w:t xml:space="preserve"> - initiative for promotion of mental health. The aim of the Movement is to advocate for the improvement of mental health protection in Serbia by raising public awareness and developing collaboration with the relevant State institutions. In line with this, the Movement established communication with the Republic committee on mental health. </w:t>
      </w:r>
    </w:p>
    <w:p w14:paraId="5240EE7F" w14:textId="77777777" w:rsidR="00203A4A" w:rsidRDefault="00203A4A" w:rsidP="00203A4A">
      <w:pPr>
        <w:spacing w:after="0"/>
      </w:pPr>
    </w:p>
    <w:p w14:paraId="133EF470" w14:textId="77777777" w:rsidR="00DD24F2" w:rsidRDefault="005658F3" w:rsidP="008B4934">
      <w:pPr>
        <w:rPr>
          <w:b/>
        </w:rPr>
      </w:pPr>
      <w:r w:rsidRPr="00FE4C01">
        <w:rPr>
          <w:b/>
        </w:rPr>
        <w:t xml:space="preserve">PIN asks the Committee to recommend to the State to </w:t>
      </w:r>
    </w:p>
    <w:p w14:paraId="71B27296" w14:textId="4CD36DFE" w:rsidR="00203A4A" w:rsidRDefault="00AA1436" w:rsidP="00DD24F2">
      <w:pPr>
        <w:pStyle w:val="ListParagraph"/>
        <w:numPr>
          <w:ilvl w:val="0"/>
          <w:numId w:val="8"/>
        </w:numPr>
        <w:rPr>
          <w:b/>
        </w:rPr>
      </w:pPr>
      <w:r w:rsidRPr="00DD24F2">
        <w:rPr>
          <w:b/>
        </w:rPr>
        <w:t xml:space="preserve">involve </w:t>
      </w:r>
      <w:r w:rsidR="004C2E22" w:rsidRPr="00DD24F2">
        <w:rPr>
          <w:b/>
        </w:rPr>
        <w:t>CSOs and users’ associations</w:t>
      </w:r>
      <w:r w:rsidRPr="00DD24F2">
        <w:rPr>
          <w:b/>
        </w:rPr>
        <w:t xml:space="preserve"> in decision making </w:t>
      </w:r>
      <w:r w:rsidR="00AD3FBE" w:rsidRPr="00DD24F2">
        <w:rPr>
          <w:b/>
        </w:rPr>
        <w:t xml:space="preserve">in all areas of mental health protection, and recognize their services. </w:t>
      </w:r>
    </w:p>
    <w:p w14:paraId="662F898E" w14:textId="7A9307DE" w:rsidR="00DD24F2" w:rsidRPr="00DD24F2" w:rsidRDefault="00DD24F2" w:rsidP="00DD24F2">
      <w:pPr>
        <w:pStyle w:val="ListParagraph"/>
        <w:numPr>
          <w:ilvl w:val="0"/>
          <w:numId w:val="8"/>
        </w:numPr>
        <w:rPr>
          <w:b/>
        </w:rPr>
      </w:pPr>
      <w:r w:rsidRPr="00DD24F2">
        <w:rPr>
          <w:b/>
        </w:rPr>
        <w:t xml:space="preserve">introduce a mechanism </w:t>
      </w:r>
      <w:r w:rsidR="00B52813">
        <w:rPr>
          <w:b/>
        </w:rPr>
        <w:t>for</w:t>
      </w:r>
      <w:r w:rsidRPr="00DD24F2">
        <w:rPr>
          <w:b/>
        </w:rPr>
        <w:t xml:space="preserve"> </w:t>
      </w:r>
      <w:r w:rsidR="008728A9">
        <w:rPr>
          <w:b/>
        </w:rPr>
        <w:t xml:space="preserve">monitoring </w:t>
      </w:r>
      <w:r w:rsidRPr="00DD24F2">
        <w:rPr>
          <w:b/>
        </w:rPr>
        <w:t>accessibility and quality of newly established services.</w:t>
      </w:r>
    </w:p>
    <w:p w14:paraId="629DDD53" w14:textId="0C393245" w:rsidR="008B4934" w:rsidRDefault="00983411" w:rsidP="00802DAD">
      <w:pPr>
        <w:numPr>
          <w:ilvl w:val="0"/>
          <w:numId w:val="2"/>
        </w:numPr>
        <w:spacing w:after="0"/>
        <w:ind w:left="0" w:hanging="426"/>
      </w:pPr>
      <w:r>
        <w:t>T</w:t>
      </w:r>
      <w:r w:rsidR="004C2E22">
        <w:t>he campaign “Pripazi na ton, Pripazi na klik”</w:t>
      </w:r>
      <w:r w:rsidR="004C2E22">
        <w:rPr>
          <w:vertAlign w:val="superscript"/>
        </w:rPr>
        <w:footnoteReference w:id="17"/>
      </w:r>
      <w:r w:rsidR="004C2E22">
        <w:t xml:space="preserve"> has been initiated </w:t>
      </w:r>
      <w:r>
        <w:t xml:space="preserve">jointly </w:t>
      </w:r>
      <w:r w:rsidR="004C2E22">
        <w:t>by the civil society and state institutions (Initiative “Za Tebe Vazno je”, OPENS, Centar Srce and the Institute of Public Health of Vojvodin</w:t>
      </w:r>
      <w:r w:rsidR="008728A9">
        <w:t>a</w:t>
      </w:r>
      <w:r w:rsidR="004C2E22">
        <w:t xml:space="preserve">, supported by the City of Novi Sad). The aim of this campaign is to raise awareness and educate about the role of media in suicide prevention and </w:t>
      </w:r>
      <w:r w:rsidR="008728A9">
        <w:t>harm</w:t>
      </w:r>
      <w:r w:rsidR="004C2E22">
        <w:t xml:space="preserve"> of sensationalistic reporting</w:t>
      </w:r>
      <w:r w:rsidR="004C2E22">
        <w:rPr>
          <w:vertAlign w:val="superscript"/>
        </w:rPr>
        <w:footnoteReference w:id="18"/>
      </w:r>
      <w:r w:rsidR="004C2E22">
        <w:t xml:space="preserve">. In september 2021, </w:t>
      </w:r>
      <w:r w:rsidR="004C2E22">
        <w:lastRenderedPageBreak/>
        <w:t xml:space="preserve">the Ministry of Health, the Clinic for psychiatric disorders “dr Laza Lazarevic” and Regulatory body of electronic media signed the memorandum of collaboration regarding the media reporting on suicide. In spite of these efforts, we are witnessing sensationalistic reporting on suicide on a daily basis </w:t>
      </w:r>
      <w:r w:rsidR="008728A9">
        <w:t>in</w:t>
      </w:r>
      <w:r w:rsidR="004C2E22">
        <w:t xml:space="preserve"> both paper and electronic media. </w:t>
      </w:r>
      <w:r w:rsidR="008728A9">
        <w:t>In</w:t>
      </w:r>
      <w:r w:rsidR="004C2E22">
        <w:t xml:space="preserve"> response</w:t>
      </w:r>
      <w:r w:rsidR="008728A9">
        <w:t xml:space="preserve"> to this</w:t>
      </w:r>
      <w:r w:rsidR="004C2E22">
        <w:t>, the Initiative “Za Tebe Vazno je”, supported by many organizations of civil society, submitted a letter</w:t>
      </w:r>
      <w:r w:rsidR="004C2E22">
        <w:rPr>
          <w:vertAlign w:val="superscript"/>
        </w:rPr>
        <w:footnoteReference w:id="19"/>
      </w:r>
      <w:r w:rsidR="004C2E22">
        <w:t xml:space="preserve"> to the State asking for regulation of media reporting in accordance with the Law and the Constitution. </w:t>
      </w:r>
    </w:p>
    <w:p w14:paraId="2B287890" w14:textId="77777777" w:rsidR="006B7F17" w:rsidRPr="00802DAD" w:rsidRDefault="006B7F17" w:rsidP="006B7F17">
      <w:pPr>
        <w:spacing w:after="0"/>
      </w:pPr>
    </w:p>
    <w:p w14:paraId="0218CE18" w14:textId="30FF188A" w:rsidR="008B4934" w:rsidRDefault="005658F3" w:rsidP="00042C76">
      <w:r w:rsidRPr="00983411">
        <w:rPr>
          <w:b/>
        </w:rPr>
        <w:t xml:space="preserve">PIN urges the Committee to recommend to the State to </w:t>
      </w:r>
      <w:r w:rsidR="00AD3FBE" w:rsidRPr="00983411">
        <w:rPr>
          <w:b/>
          <w:bCs/>
        </w:rPr>
        <w:t>s</w:t>
      </w:r>
      <w:r w:rsidR="008B4934" w:rsidRPr="00983411">
        <w:rPr>
          <w:b/>
          <w:bCs/>
        </w:rPr>
        <w:t>anction each media reporting that is against the Ethical code, the Law and the Constitution</w:t>
      </w:r>
      <w:r w:rsidR="008B4934" w:rsidRPr="00983411">
        <w:t>.</w:t>
      </w:r>
    </w:p>
    <w:p w14:paraId="14D7A0AB" w14:textId="3CD2E6F4" w:rsidR="00CB62D3" w:rsidRDefault="004C2E22" w:rsidP="00112B01">
      <w:pPr>
        <w:numPr>
          <w:ilvl w:val="0"/>
          <w:numId w:val="2"/>
        </w:numPr>
        <w:spacing w:after="0"/>
        <w:ind w:left="0" w:hanging="426"/>
      </w:pPr>
      <w:r>
        <w:t>On July 8th, the Ministry of Human and Minority Rights and Social Dialogue held the first social dialogue on mental health, called „Social dialogue on the protection and promotion of citizens' rights in the field of mental health in the Republic of Serbia“</w:t>
      </w:r>
      <w:r w:rsidR="000916C1">
        <w:t xml:space="preserve">, which gathered representatives of different State institutions, Ministries, Initiatives and CSOs. This represents a great initiative towards improving </w:t>
      </w:r>
      <w:r w:rsidR="008728A9">
        <w:t>multisectoral</w:t>
      </w:r>
      <w:r w:rsidR="000916C1">
        <w:t xml:space="preserve"> and multidisciplinary approach to mental health protection in Serbia. </w:t>
      </w:r>
      <w:r>
        <w:t>The conclusions of this dialogue include: the need to adopt a new law on psychological profession; the establishment of centers for prevention</w:t>
      </w:r>
      <w:r w:rsidR="00526436">
        <w:t xml:space="preserve"> of mental health difficulties</w:t>
      </w:r>
      <w:r>
        <w:t xml:space="preserve"> and the provision of psycho-social services at the local level, independently of health care centers; the implementation of continuous primary prevention at all ages; the establishment of a greater cooperation between Ministries and non-governmental organizations; introduction of a mandatory education on mental health for professionals in the field of education and primary health care</w:t>
      </w:r>
      <w:r>
        <w:rPr>
          <w:vertAlign w:val="superscript"/>
        </w:rPr>
        <w:footnoteReference w:id="20"/>
      </w:r>
      <w:r>
        <w:t xml:space="preserve"> </w:t>
      </w:r>
      <w:r>
        <w:rPr>
          <w:vertAlign w:val="superscript"/>
        </w:rPr>
        <w:footnoteReference w:id="21"/>
      </w:r>
      <w:r>
        <w:t xml:space="preserve">, which </w:t>
      </w:r>
      <w:r w:rsidR="000916C1">
        <w:t xml:space="preserve">are all </w:t>
      </w:r>
      <w:r w:rsidR="00526436">
        <w:t xml:space="preserve">in </w:t>
      </w:r>
      <w:r>
        <w:t xml:space="preserve">line with Program on the protection of mental health in the Republic of Serbia for the period 2019-2026 </w:t>
      </w:r>
      <w:r>
        <w:rPr>
          <w:vertAlign w:val="superscript"/>
        </w:rPr>
        <w:footnoteReference w:id="22"/>
      </w:r>
    </w:p>
    <w:p w14:paraId="4152B23F" w14:textId="3F0971FE" w:rsidR="00042C76" w:rsidRDefault="004C2E22" w:rsidP="00983411">
      <w:pPr>
        <w:pStyle w:val="ListParagraph"/>
        <w:numPr>
          <w:ilvl w:val="0"/>
          <w:numId w:val="8"/>
        </w:numPr>
        <w:spacing w:after="0"/>
        <w:rPr>
          <w:bCs/>
          <w:i/>
          <w:iCs/>
        </w:rPr>
      </w:pPr>
      <w:r w:rsidRPr="00983411">
        <w:rPr>
          <w:bCs/>
          <w:i/>
          <w:iCs/>
        </w:rPr>
        <w:t xml:space="preserve">The Committee may wish to ask the State </w:t>
      </w:r>
      <w:r w:rsidR="00983411" w:rsidRPr="00983411">
        <w:rPr>
          <w:bCs/>
          <w:i/>
          <w:iCs/>
        </w:rPr>
        <w:t>w</w:t>
      </w:r>
      <w:r w:rsidRPr="00983411">
        <w:rPr>
          <w:bCs/>
          <w:i/>
          <w:iCs/>
        </w:rPr>
        <w:t xml:space="preserve">hat </w:t>
      </w:r>
      <w:r w:rsidR="00526436">
        <w:rPr>
          <w:bCs/>
          <w:i/>
          <w:iCs/>
        </w:rPr>
        <w:t>measures</w:t>
      </w:r>
      <w:r w:rsidRPr="00983411">
        <w:rPr>
          <w:bCs/>
          <w:i/>
          <w:iCs/>
        </w:rPr>
        <w:t xml:space="preserve"> does the State plan to </w:t>
      </w:r>
      <w:r w:rsidR="00526436">
        <w:rPr>
          <w:bCs/>
          <w:i/>
          <w:iCs/>
        </w:rPr>
        <w:t>apply in order</w:t>
      </w:r>
      <w:r w:rsidRPr="00983411">
        <w:rPr>
          <w:bCs/>
          <w:i/>
          <w:iCs/>
        </w:rPr>
        <w:t xml:space="preserve"> to implement the recommendations </w:t>
      </w:r>
      <w:r w:rsidR="00526436">
        <w:rPr>
          <w:bCs/>
          <w:i/>
          <w:iCs/>
        </w:rPr>
        <w:t>defined</w:t>
      </w:r>
      <w:r w:rsidRPr="00983411">
        <w:rPr>
          <w:bCs/>
          <w:i/>
          <w:iCs/>
        </w:rPr>
        <w:t xml:space="preserve"> in the social dialogue? In which period does the State plan to implement the recommendations? </w:t>
      </w:r>
    </w:p>
    <w:p w14:paraId="0C3B3223" w14:textId="77777777" w:rsidR="006B7F17" w:rsidRDefault="006B7F17" w:rsidP="00802DAD">
      <w:pPr>
        <w:spacing w:after="0"/>
        <w:rPr>
          <w:b/>
        </w:rPr>
      </w:pPr>
    </w:p>
    <w:p w14:paraId="2AD7E8DF" w14:textId="53099946" w:rsidR="00042C76" w:rsidRDefault="005658F3" w:rsidP="00983411">
      <w:pPr>
        <w:rPr>
          <w:b/>
        </w:rPr>
      </w:pPr>
      <w:r w:rsidRPr="00983411">
        <w:rPr>
          <w:b/>
        </w:rPr>
        <w:t>PIN asks the Committee to recommend to the State to c</w:t>
      </w:r>
      <w:r w:rsidR="00042C76" w:rsidRPr="00983411">
        <w:rPr>
          <w:b/>
        </w:rPr>
        <w:t>ontinue the social dialogue on mental health, and define its goals</w:t>
      </w:r>
      <w:r w:rsidR="000916C1">
        <w:rPr>
          <w:b/>
        </w:rPr>
        <w:t>, deadlines for completing established goals</w:t>
      </w:r>
      <w:r w:rsidR="00042C76" w:rsidRPr="00983411">
        <w:rPr>
          <w:b/>
        </w:rPr>
        <w:t>, work dynamics and work modalities.</w:t>
      </w:r>
    </w:p>
    <w:p w14:paraId="08337CE1" w14:textId="3FA53435" w:rsidR="00CB62D3" w:rsidRDefault="004C2E22" w:rsidP="00112B01">
      <w:pPr>
        <w:numPr>
          <w:ilvl w:val="0"/>
          <w:numId w:val="2"/>
        </w:numPr>
        <w:spacing w:after="0"/>
        <w:ind w:left="0" w:hanging="426"/>
      </w:pPr>
      <w:r>
        <w:t xml:space="preserve">One of the main challenges in mental health protection is the lack of cooperation between the Ministry of Health and the Ministry of Labor, Employment, Veteran and Social Policy. In addition to being </w:t>
      </w:r>
      <w:r w:rsidR="00526436">
        <w:t xml:space="preserve">a </w:t>
      </w:r>
      <w:r>
        <w:t xml:space="preserve">barrier in resolving wider systemic issues requiring </w:t>
      </w:r>
      <w:r w:rsidR="00526436">
        <w:t>multisectoral</w:t>
      </w:r>
      <w:r>
        <w:t xml:space="preserve"> cooperation, lack of cooperation between these two Ministries is recognized as a significant obstacle in provision of care (e.g. unclear division of responsibilities between health care and social welfare system leading to lack of adequate response when urgent care is needed) at various local municipalities</w:t>
      </w:r>
      <w:r>
        <w:rPr>
          <w:vertAlign w:val="superscript"/>
        </w:rPr>
        <w:footnoteReference w:id="23"/>
      </w:r>
      <w:r>
        <w:t xml:space="preserve"> </w:t>
      </w:r>
    </w:p>
    <w:p w14:paraId="3DD28BC9" w14:textId="77777777" w:rsidR="008B4934" w:rsidRDefault="008B4934" w:rsidP="008B4934">
      <w:pPr>
        <w:spacing w:after="0"/>
      </w:pPr>
    </w:p>
    <w:p w14:paraId="3A4A76FD" w14:textId="43AC2EA8" w:rsidR="00CB62D3" w:rsidRDefault="005658F3" w:rsidP="008B4934">
      <w:pPr>
        <w:rPr>
          <w:b/>
        </w:rPr>
      </w:pPr>
      <w:r w:rsidRPr="00755D00">
        <w:rPr>
          <w:b/>
        </w:rPr>
        <w:t xml:space="preserve">PIN </w:t>
      </w:r>
      <w:r w:rsidR="00526436">
        <w:rPr>
          <w:b/>
        </w:rPr>
        <w:t>urges</w:t>
      </w:r>
      <w:r w:rsidRPr="00755D00">
        <w:rPr>
          <w:b/>
        </w:rPr>
        <w:t xml:space="preserve"> the Committee to recommend to the State to </w:t>
      </w:r>
      <w:r w:rsidR="00255B45" w:rsidRPr="00755D00">
        <w:rPr>
          <w:b/>
        </w:rPr>
        <w:t xml:space="preserve">establish a cooperation between the Ministry of Health and the Ministry of Labor, Employment, </w:t>
      </w:r>
      <w:r w:rsidR="0072700E" w:rsidRPr="00755D00">
        <w:rPr>
          <w:b/>
        </w:rPr>
        <w:t>V</w:t>
      </w:r>
      <w:r w:rsidR="00255B45" w:rsidRPr="00755D00">
        <w:rPr>
          <w:b/>
        </w:rPr>
        <w:t xml:space="preserve">eteran and Social Policy, and </w:t>
      </w:r>
      <w:r w:rsidR="0072700E" w:rsidRPr="00755D00">
        <w:rPr>
          <w:b/>
        </w:rPr>
        <w:t xml:space="preserve">their </w:t>
      </w:r>
      <w:r w:rsidR="00255B45" w:rsidRPr="00755D00">
        <w:rPr>
          <w:b/>
        </w:rPr>
        <w:t xml:space="preserve">joint </w:t>
      </w:r>
      <w:r w:rsidR="00755D00">
        <w:rPr>
          <w:b/>
        </w:rPr>
        <w:t xml:space="preserve">action </w:t>
      </w:r>
      <w:r w:rsidR="00255B45" w:rsidRPr="00755D00">
        <w:rPr>
          <w:b/>
        </w:rPr>
        <w:t xml:space="preserve">plan in regard to mental health protection. </w:t>
      </w:r>
    </w:p>
    <w:p w14:paraId="3F86BB72" w14:textId="2ED1EB24" w:rsidR="009B7484" w:rsidRDefault="009B7484" w:rsidP="008B4934">
      <w:pPr>
        <w:rPr>
          <w:b/>
        </w:rPr>
      </w:pPr>
    </w:p>
    <w:p w14:paraId="46369F0B" w14:textId="77777777" w:rsidR="009B7484" w:rsidRPr="00755D00" w:rsidRDefault="009B7484" w:rsidP="008B4934">
      <w:pPr>
        <w:rPr>
          <w:b/>
        </w:rPr>
      </w:pPr>
    </w:p>
    <w:p w14:paraId="55C3AB0A" w14:textId="77777777" w:rsidR="00CB62D3" w:rsidRPr="009B7484" w:rsidRDefault="004C2E22" w:rsidP="00112B01">
      <w:pPr>
        <w:pStyle w:val="Heading2"/>
        <w:ind w:hanging="426"/>
        <w:rPr>
          <w:b/>
          <w:bCs/>
          <w:sz w:val="22"/>
          <w:szCs w:val="22"/>
        </w:rPr>
      </w:pPr>
      <w:bookmarkStart w:id="2" w:name="_Toc93072430"/>
      <w:r w:rsidRPr="009B7484">
        <w:rPr>
          <w:b/>
          <w:bCs/>
          <w:sz w:val="22"/>
          <w:szCs w:val="22"/>
        </w:rPr>
        <w:lastRenderedPageBreak/>
        <w:t>Reply to paragraph 25 of the list of issues</w:t>
      </w:r>
      <w:bookmarkEnd w:id="2"/>
    </w:p>
    <w:p w14:paraId="4E858463" w14:textId="6BAE0E48" w:rsidR="00CB62D3" w:rsidRDefault="004C2E22" w:rsidP="002D3BE1">
      <w:r>
        <w:t>Here we present the brief situation analysis</w:t>
      </w:r>
      <w:r w:rsidR="001808F7">
        <w:t>, propose questions and recommendation</w:t>
      </w:r>
      <w:r w:rsidR="006E7D99">
        <w:t>s</w:t>
      </w:r>
      <w:r>
        <w:t xml:space="preserve"> in regards to the measures taken to guarantee universal mental health coverage and unhindered access to mental health and psychosocial support (MHPSS) services for refugees, asylum seekers and migrants in the Republic of Serbia. </w:t>
      </w:r>
    </w:p>
    <w:p w14:paraId="4A57C82E" w14:textId="79DADFBB" w:rsidR="00511985" w:rsidRDefault="004C2E22" w:rsidP="00511985">
      <w:pPr>
        <w:numPr>
          <w:ilvl w:val="0"/>
          <w:numId w:val="2"/>
        </w:numPr>
        <w:spacing w:before="240" w:after="0"/>
        <w:ind w:left="0" w:hanging="426"/>
      </w:pPr>
      <w:r>
        <w:rPr>
          <w:b/>
        </w:rPr>
        <w:t xml:space="preserve">Context and mental health needs: </w:t>
      </w:r>
      <w:r>
        <w:t xml:space="preserve">There are 4300 of refugees, asylum seekers and migrants in Serbia accommodated at 13 </w:t>
      </w:r>
      <w:r w:rsidR="00AF7D1D">
        <w:t>S</w:t>
      </w:r>
      <w:r>
        <w:t>tate</w:t>
      </w:r>
      <w:r w:rsidR="00AF7D1D">
        <w:t>-run</w:t>
      </w:r>
      <w:r>
        <w:t xml:space="preserve"> accommodation facilities</w:t>
      </w:r>
      <w:r>
        <w:rPr>
          <w:vertAlign w:val="superscript"/>
        </w:rPr>
        <w:footnoteReference w:id="24"/>
      </w:r>
      <w:r>
        <w:t>, in addition to 5 accommodation facilities that are specialized for unaccompanied and separated children (UASC). Research conducted in Serbia by PIN in the period from 2016 to 2021</w:t>
      </w:r>
      <w:r>
        <w:rPr>
          <w:vertAlign w:val="superscript"/>
        </w:rPr>
        <w:footnoteReference w:id="25"/>
      </w:r>
      <w:r>
        <w:t xml:space="preserve"> indicates that more than 80% of refugees residing in Serbia can be considered psychologically vulnerable and should be referred to further psychological assessment and MHPSS services. Furthermore, studies showed a negative trend over the last three years, indicating an increased percentage of those experiencing MH difficulties, in particular symptoms of depression. In addition, a study conducted by PIN and the Department of Psychology, Faculty of Philosophy, University of Belgrade</w:t>
      </w:r>
      <w:r>
        <w:rPr>
          <w:vertAlign w:val="superscript"/>
        </w:rPr>
        <w:footnoteReference w:id="26"/>
      </w:r>
      <w:r>
        <w:t xml:space="preserve"> showed high prevalence of stressful and traumatic experiences refugees face during transit, as well as an increase in the percentage of refugees who experienced such events during transit when compared to data from 2017. Furthermore, this study highlighted the increasing number of </w:t>
      </w:r>
      <w:r w:rsidR="00AF7D1D">
        <w:t xml:space="preserve">refugees who </w:t>
      </w:r>
      <w:r>
        <w:t>experienced pushbacks compared to previous years. Thus, the data from 2014</w:t>
      </w:r>
      <w:r>
        <w:rPr>
          <w:vertAlign w:val="superscript"/>
        </w:rPr>
        <w:footnoteReference w:id="27"/>
      </w:r>
      <w:r>
        <w:t xml:space="preserve"> showed that the percentage of those who experienced pushback was 38%, which increased to 48% in 2017, and to 65.2% of those who experienced pushback in 2021. Finally, studies showed the negative impact of traumatic events experienced both in countries of origin and during transit on the mental health of refugees</w:t>
      </w:r>
      <w:r>
        <w:rPr>
          <w:vertAlign w:val="superscript"/>
        </w:rPr>
        <w:footnoteReference w:id="28"/>
      </w:r>
      <w:r>
        <w:t xml:space="preserve">. </w:t>
      </w:r>
    </w:p>
    <w:p w14:paraId="438F4B38" w14:textId="77777777" w:rsidR="00511985" w:rsidRPr="00511985" w:rsidRDefault="00511985" w:rsidP="00511985">
      <w:pPr>
        <w:spacing w:after="0"/>
      </w:pPr>
    </w:p>
    <w:p w14:paraId="43943D7E" w14:textId="6B4574CA" w:rsidR="00CB62D3" w:rsidRDefault="004C2E22" w:rsidP="00112B01">
      <w:pPr>
        <w:numPr>
          <w:ilvl w:val="0"/>
          <w:numId w:val="2"/>
        </w:numPr>
        <w:spacing w:after="0"/>
        <w:ind w:left="0" w:hanging="426"/>
      </w:pPr>
      <w:r>
        <w:rPr>
          <w:b/>
        </w:rPr>
        <w:t xml:space="preserve">Strategic document defining standards for the provision of MHPSS services to refugees in Serbia: </w:t>
      </w:r>
      <w:r>
        <w:t xml:space="preserve">World Health Organization, in collaboration with PIN, Institute of Mental Health, Institute of Public Health, and the Department of Psychology, Faculty of Philosophy, University of Belgrade developed </w:t>
      </w:r>
      <w:r>
        <w:rPr>
          <w:i/>
        </w:rPr>
        <w:t>Guidance for Protection and Improvement of the Mental Health of Refugees, Asylum Seekers and Migrants in Serbia</w:t>
      </w:r>
      <w:r>
        <w:t xml:space="preserve"> (Guidance)</w:t>
      </w:r>
      <w:r>
        <w:rPr>
          <w:vertAlign w:val="superscript"/>
        </w:rPr>
        <w:footnoteReference w:id="29"/>
      </w:r>
      <w:r>
        <w:t xml:space="preserve"> in December 2018. The Guidance was adopted by the Ministry of Health of the Republic of Serbia and the Commissariat for Refugees and Migration of the Republic of Serbia. </w:t>
      </w:r>
    </w:p>
    <w:p w14:paraId="629E543B" w14:textId="77777777" w:rsidR="00511985" w:rsidRDefault="00511985" w:rsidP="00511985">
      <w:pPr>
        <w:spacing w:after="0"/>
      </w:pPr>
    </w:p>
    <w:p w14:paraId="3A98D720" w14:textId="680061C8" w:rsidR="00755D00" w:rsidRPr="00E7062A" w:rsidRDefault="004C2E22" w:rsidP="006B7F17">
      <w:pPr>
        <w:numPr>
          <w:ilvl w:val="0"/>
          <w:numId w:val="2"/>
        </w:numPr>
        <w:spacing w:after="0"/>
        <w:ind w:left="0" w:hanging="426"/>
        <w:rPr>
          <w:b/>
        </w:rPr>
      </w:pPr>
      <w:r w:rsidRPr="00E7062A">
        <w:rPr>
          <w:b/>
        </w:rPr>
        <w:t xml:space="preserve">Working Group for Protection and Improvement of Mental Health of Refugees, Asylum Seekers and Migrants (MH Working Group): </w:t>
      </w:r>
      <w:r>
        <w:t>One of the recommendations provided by the Guidance was the creation of the Working Group for Protection and Improvement of Mental Health of Refugees, Asylum Seekers and Migrants (MH Working Group). In mid-2019, together with the Commissariat for Refugees and Migration of the Republic of Serbia and World Health Organization</w:t>
      </w:r>
      <w:r w:rsidR="00AF7D1D">
        <w:t>, PIN</w:t>
      </w:r>
      <w:r>
        <w:t xml:space="preserve"> founded the MH Working Group, a coordinating body whose aim was to improve systemic protection of the mental health of refugees, asylum seekers and </w:t>
      </w:r>
      <w:r>
        <w:lastRenderedPageBreak/>
        <w:t xml:space="preserve">migrants in Serbia. In addition to founders, members of the MH Working Group are all relevant governmental and non-governmental actors involved in the provision of MHPSS services to refugees in Serbia, including: Ministry of Health, Ministry of Labor, Employment, Veteran and Social Policy, Institute for Public Health, UNHCR, UNICEF, IOM, Caritas, DRC, Group 484 and IAN. The regular meetings of the MH Working group were organized once or twice per month since its foundation, additional mechanisms were developed and important results regarding mental health protection of refugees and migrants were achieved </w:t>
      </w:r>
      <w:r>
        <w:rPr>
          <w:vertAlign w:val="superscript"/>
        </w:rPr>
        <w:footnoteReference w:id="30"/>
      </w:r>
      <w:r>
        <w:t xml:space="preserve">, which led to the Ministry of Health proposing transfer of the MH Working Group to the jurisdiction of the Ministry of Health. On 8th of October 2021, the first MH Working Group led by the Ministry of Health was organized, and the MH Working Group has become the official National coordination mechanism. However, after the first meeting under the jurisdiction of the Ministry of Health, in spite of advocating for the continuation of the WG’s work, no further meetings were organized. </w:t>
      </w:r>
    </w:p>
    <w:p w14:paraId="71B434F5" w14:textId="77777777" w:rsidR="00E7062A" w:rsidRPr="00E7062A" w:rsidRDefault="00E7062A" w:rsidP="00E7062A">
      <w:pPr>
        <w:spacing w:after="0"/>
        <w:rPr>
          <w:b/>
        </w:rPr>
      </w:pPr>
    </w:p>
    <w:p w14:paraId="14627CE0" w14:textId="6DA33BBE" w:rsidR="006B7F17" w:rsidRPr="0072700E" w:rsidRDefault="00255B45" w:rsidP="006B7F17">
      <w:pPr>
        <w:spacing w:after="0"/>
        <w:rPr>
          <w:b/>
          <w:bCs/>
        </w:rPr>
      </w:pPr>
      <w:r w:rsidRPr="00755D00">
        <w:rPr>
          <w:b/>
        </w:rPr>
        <w:t xml:space="preserve">PIN </w:t>
      </w:r>
      <w:r w:rsidR="00231264">
        <w:rPr>
          <w:b/>
        </w:rPr>
        <w:t>urges</w:t>
      </w:r>
      <w:r w:rsidRPr="00755D00">
        <w:rPr>
          <w:b/>
        </w:rPr>
        <w:t xml:space="preserve"> the Committee to recommend to the State to </w:t>
      </w:r>
      <w:r w:rsidRPr="00755D00">
        <w:rPr>
          <w:b/>
          <w:bCs/>
        </w:rPr>
        <w:t>c</w:t>
      </w:r>
      <w:r w:rsidR="00802DAD" w:rsidRPr="00755D00">
        <w:rPr>
          <w:b/>
          <w:bCs/>
        </w:rPr>
        <w:t>ontinue with the regular meetings of the Working Group on Mental Health Protection of Refugees, Asylum seekers and Migrants, in line with the predefined work dynamic and modality.</w:t>
      </w:r>
      <w:r w:rsidR="00802DAD" w:rsidRPr="0072700E">
        <w:rPr>
          <w:b/>
          <w:bCs/>
        </w:rPr>
        <w:t xml:space="preserve">  </w:t>
      </w:r>
    </w:p>
    <w:p w14:paraId="057FE8D4" w14:textId="77777777" w:rsidR="00316E4C" w:rsidRDefault="00316E4C" w:rsidP="00316E4C">
      <w:pPr>
        <w:spacing w:after="0"/>
        <w:rPr>
          <w:b/>
        </w:rPr>
      </w:pPr>
    </w:p>
    <w:p w14:paraId="4FA7071B" w14:textId="7264373B" w:rsidR="006B7F17" w:rsidRDefault="004C2E22" w:rsidP="006B7F17">
      <w:pPr>
        <w:numPr>
          <w:ilvl w:val="0"/>
          <w:numId w:val="2"/>
        </w:numPr>
        <w:spacing w:after="0"/>
        <w:ind w:left="0" w:hanging="426"/>
      </w:pPr>
      <w:r>
        <w:rPr>
          <w:b/>
        </w:rPr>
        <w:t>Availability, accessibility, acceptability and quality of MHPSS services</w:t>
      </w:r>
      <w:r w:rsidR="00755D00">
        <w:t xml:space="preserve"> - </w:t>
      </w:r>
      <w:r w:rsidRPr="00755D00">
        <w:rPr>
          <w:b/>
        </w:rPr>
        <w:t>MH screening:</w:t>
      </w:r>
      <w:r>
        <w:t xml:space="preserve"> There is no predefined MH screening</w:t>
      </w:r>
      <w:r w:rsidRPr="00755D00">
        <w:rPr>
          <w:b/>
        </w:rPr>
        <w:t xml:space="preserve"> </w:t>
      </w:r>
      <w:r>
        <w:t xml:space="preserve">procedure in Serbia which should exist in accordance with adopted </w:t>
      </w:r>
      <w:r w:rsidRPr="00755D00">
        <w:rPr>
          <w:i/>
        </w:rPr>
        <w:t xml:space="preserve">Guidance </w:t>
      </w:r>
      <w:r>
        <w:t>and international recommendations</w:t>
      </w:r>
      <w:r>
        <w:rPr>
          <w:vertAlign w:val="superscript"/>
        </w:rPr>
        <w:footnoteReference w:id="31"/>
      </w:r>
      <w:r>
        <w:t xml:space="preserve"> in order to improve timely referral and early MHPSS interventions. In 2020 the MH Working Group proposed to the Ministry of Health to adopt MH screening as an integrative part of the initial health screening when refugees, asylum seekers and migrants are being admitted to the accommodation facilit</w:t>
      </w:r>
      <w:r w:rsidR="00231264">
        <w:t>ies</w:t>
      </w:r>
      <w:r>
        <w:t xml:space="preserve"> in order to improve early identification and timely referral to MHPSS services. The proposed screening measures have not yet been introduced by the Ministry of Health.  Therefore, people in need for MHPSS services are usually identified through referrals in collaboration with the medical team in the accommodation facility, staff of the Commissariat for Refugees and Migration of the Republic of Serbia and other actors </w:t>
      </w:r>
      <w:r w:rsidR="00231264">
        <w:t>i</w:t>
      </w:r>
      <w:r>
        <w:t>n the field (field social workers, legal representatives, etc.).</w:t>
      </w:r>
    </w:p>
    <w:p w14:paraId="3D7E749F" w14:textId="3F7F4A6A" w:rsidR="00CB62D3" w:rsidRPr="00755D00" w:rsidRDefault="004C2E22" w:rsidP="00755D00">
      <w:pPr>
        <w:pStyle w:val="ListParagraph"/>
        <w:numPr>
          <w:ilvl w:val="0"/>
          <w:numId w:val="8"/>
        </w:numPr>
        <w:spacing w:after="0"/>
        <w:rPr>
          <w:bCs/>
          <w:i/>
          <w:iCs/>
        </w:rPr>
      </w:pPr>
      <w:r w:rsidRPr="00755D00">
        <w:rPr>
          <w:bCs/>
          <w:i/>
          <w:iCs/>
        </w:rPr>
        <w:t xml:space="preserve">The Committee may wish to ask the State if they plan to include mental health screening into regular initial health screening? If the answer is Yes, the Committee may ask when and how this measure will be introduced, which screening tool will be used, and who will deliver training for mental health screening and monitoring of this service? </w:t>
      </w:r>
    </w:p>
    <w:p w14:paraId="39BDB4E2" w14:textId="77777777" w:rsidR="006B7F17" w:rsidRDefault="006B7F17" w:rsidP="00316E4C">
      <w:pPr>
        <w:spacing w:after="0"/>
        <w:rPr>
          <w:b/>
        </w:rPr>
      </w:pPr>
    </w:p>
    <w:p w14:paraId="374CCD1B" w14:textId="3B6332A1" w:rsidR="00CB62D3" w:rsidRPr="00755D00" w:rsidRDefault="00755D00" w:rsidP="00755D00">
      <w:pPr>
        <w:pStyle w:val="ListParagraph"/>
        <w:numPr>
          <w:ilvl w:val="0"/>
          <w:numId w:val="2"/>
        </w:numPr>
        <w:spacing w:after="0"/>
        <w:ind w:left="0" w:hanging="426"/>
        <w:rPr>
          <w:b/>
        </w:rPr>
      </w:pPr>
      <w:r w:rsidRPr="00755D00">
        <w:rPr>
          <w:b/>
        </w:rPr>
        <w:t>Availability, accessibility, acceptability and quality of MHPSS services -</w:t>
      </w:r>
      <w:r w:rsidR="006E7D99">
        <w:rPr>
          <w:b/>
        </w:rPr>
        <w:t xml:space="preserve"> </w:t>
      </w:r>
      <w:r w:rsidR="00AD3FBE" w:rsidRPr="00755D00">
        <w:rPr>
          <w:b/>
        </w:rPr>
        <w:t>P</w:t>
      </w:r>
      <w:r w:rsidR="004C2E22" w:rsidRPr="00755D00">
        <w:rPr>
          <w:b/>
        </w:rPr>
        <w:t>sychological support</w:t>
      </w:r>
      <w:r w:rsidR="004C2E22">
        <w:t xml:space="preserve"> is provided by the Ministry of Health that employs 5 fulltime engaged psychologists and three NGOs – PIN - Psychosocial Innovation Network, Group for Children and Youth Indigo and Group 484 that together employ approximately 12 full time engaged psychologists, resulting in approximately 80% of accommodation facilities having available psychological support</w:t>
      </w:r>
      <w:r w:rsidR="004C2E22">
        <w:rPr>
          <w:vertAlign w:val="superscript"/>
        </w:rPr>
        <w:footnoteReference w:id="32"/>
      </w:r>
      <w:r w:rsidR="004C2E22">
        <w:t xml:space="preserve">, which is </w:t>
      </w:r>
      <w:r w:rsidR="004C2E22" w:rsidRPr="00755D00">
        <w:rPr>
          <w:highlight w:val="white"/>
        </w:rPr>
        <w:t xml:space="preserve">above average availability of </w:t>
      </w:r>
      <w:r w:rsidR="004C2E22" w:rsidRPr="00755D00">
        <w:rPr>
          <w:highlight w:val="white"/>
        </w:rPr>
        <w:lastRenderedPageBreak/>
        <w:t>psychological support services in Serbia natio</w:t>
      </w:r>
      <w:r w:rsidR="004C2E22">
        <w:t>nwide.</w:t>
      </w:r>
      <w:r w:rsidR="004C2E22">
        <w:rPr>
          <w:vertAlign w:val="superscript"/>
        </w:rPr>
        <w:footnoteReference w:id="33"/>
      </w:r>
      <w:r w:rsidR="004C2E22">
        <w:t xml:space="preserve"> However, psychological services for unaccompanied and separated children are funded through the short-term projects implemented by the CSOs only. Therefore, at the moment no services are available through the public health care system for this vulnerable group. Psychological services for adults are funded either through the short-term-based projects implemented by the CSOs, or through the Ministry of Health, funded by the MADAD project. Therefore, sustainability of these services is largely at question. In addition, equal accessibility and acceptability of MHPSS services is limited due to the lack of interpreters and cultural mediators for </w:t>
      </w:r>
      <w:r w:rsidR="0000122D">
        <w:t>certain</w:t>
      </w:r>
      <w:r w:rsidR="004C2E22">
        <w:t xml:space="preserve"> languages, and lack of specialized services (e.g. for young children, persons with disabilities, LGBT persons).</w:t>
      </w:r>
    </w:p>
    <w:p w14:paraId="697C7C39" w14:textId="143F7923" w:rsidR="00316E4C" w:rsidRPr="00755D00" w:rsidRDefault="004C2E22" w:rsidP="00755D00">
      <w:pPr>
        <w:pStyle w:val="ListParagraph"/>
        <w:numPr>
          <w:ilvl w:val="0"/>
          <w:numId w:val="8"/>
        </w:numPr>
        <w:spacing w:after="0"/>
        <w:rPr>
          <w:bCs/>
          <w:i/>
          <w:iCs/>
        </w:rPr>
      </w:pPr>
      <w:r w:rsidRPr="00755D00">
        <w:rPr>
          <w:bCs/>
          <w:i/>
          <w:iCs/>
        </w:rPr>
        <w:t>The Committee may wish to ask the State how</w:t>
      </w:r>
      <w:r w:rsidR="0000122D">
        <w:rPr>
          <w:bCs/>
          <w:i/>
          <w:iCs/>
        </w:rPr>
        <w:t xml:space="preserve"> will</w:t>
      </w:r>
      <w:r w:rsidRPr="00755D00">
        <w:rPr>
          <w:bCs/>
          <w:i/>
          <w:iCs/>
        </w:rPr>
        <w:t xml:space="preserve"> psychological support to refugees, asylum seekers and migrants </w:t>
      </w:r>
      <w:r w:rsidR="0000122D">
        <w:rPr>
          <w:bCs/>
          <w:i/>
          <w:iCs/>
        </w:rPr>
        <w:t>remain</w:t>
      </w:r>
      <w:r w:rsidRPr="00755D00">
        <w:rPr>
          <w:bCs/>
          <w:i/>
          <w:iCs/>
        </w:rPr>
        <w:t xml:space="preserve"> available and accessible after the MADAD project ends? </w:t>
      </w:r>
    </w:p>
    <w:p w14:paraId="619BB5A9" w14:textId="77777777" w:rsidR="00AD3FBE" w:rsidRDefault="00AD3FBE" w:rsidP="00316E4C">
      <w:pPr>
        <w:spacing w:after="0"/>
        <w:rPr>
          <w:b/>
        </w:rPr>
      </w:pPr>
    </w:p>
    <w:p w14:paraId="0348FF5A" w14:textId="6A1E0F2E" w:rsidR="00CB62D3" w:rsidRDefault="00755D00" w:rsidP="00755D00">
      <w:pPr>
        <w:pStyle w:val="ListParagraph"/>
        <w:numPr>
          <w:ilvl w:val="0"/>
          <w:numId w:val="2"/>
        </w:numPr>
        <w:spacing w:after="0"/>
        <w:ind w:left="0" w:hanging="426"/>
      </w:pPr>
      <w:r w:rsidRPr="00755D00">
        <w:rPr>
          <w:b/>
        </w:rPr>
        <w:t xml:space="preserve">Availability, accessibility, acceptability and quality of MHPSS services - </w:t>
      </w:r>
      <w:r w:rsidR="004C2E22" w:rsidRPr="00755D00">
        <w:rPr>
          <w:b/>
        </w:rPr>
        <w:t>Psychiatric assistance and in-hospital treatment</w:t>
      </w:r>
      <w:r w:rsidR="004C2E22">
        <w:t xml:space="preserve"> is available through the public health care system. However, it is not always accessible and has many challenges: 1) There are no</w:t>
      </w:r>
      <w:r w:rsidR="0000122D">
        <w:t>t enough</w:t>
      </w:r>
      <w:r w:rsidR="004C2E22">
        <w:t xml:space="preserve"> resources for ensuring transportation of all beneficiaries in need for psychiatric examination or regular checkups to the health institutions, nor</w:t>
      </w:r>
      <w:r w:rsidR="0000122D">
        <w:t xml:space="preserve"> enough</w:t>
      </w:r>
      <w:r w:rsidR="004C2E22">
        <w:t xml:space="preserve"> resources for ensuring presence of interpreters and cultural mediators on these occasions; 2) there are no interpreters who can be at disposal for all activities during the in-hospital treatment which is often the reason for admission</w:t>
      </w:r>
      <w:r w:rsidR="0000122D">
        <w:t xml:space="preserve"> rejection</w:t>
      </w:r>
      <w:r w:rsidR="004C2E22">
        <w:t xml:space="preserve"> or early discharge; 3) there is a lack of available hospital beds for in-hospital treatment for adults; 4) there is a significant gap in availability of services for children, including lack of available beds and child psychiatrists, 5) there are no specialized institutions for urgent hospitalization of children in Serbia (this occurred due to the pandemic). Therefore, it is often necessary to have strong advocacy efforts with the Ministry of Health and medical staff in order to facilitate the admission. Lack of proper systemic support in the case of </w:t>
      </w:r>
      <w:r w:rsidR="0000122D">
        <w:t xml:space="preserve">the </w:t>
      </w:r>
      <w:r w:rsidR="004C2E22">
        <w:t>unaccompanied refugee minor in need for urgent hospitalization was documented by the Ombudsman</w:t>
      </w:r>
      <w:r w:rsidR="004C2E22">
        <w:rPr>
          <w:vertAlign w:val="superscript"/>
        </w:rPr>
        <w:footnoteReference w:id="34"/>
      </w:r>
      <w:r w:rsidR="004C2E22">
        <w:t xml:space="preserve">, as explained in detail in Paragraph </w:t>
      </w:r>
      <w:r w:rsidR="006E14FB">
        <w:t>6</w:t>
      </w:r>
      <w:r w:rsidR="004C2E22">
        <w:t xml:space="preserve"> of this report. </w:t>
      </w:r>
    </w:p>
    <w:p w14:paraId="2278D772" w14:textId="78821FB7" w:rsidR="00CB62D3" w:rsidRPr="00755D00" w:rsidRDefault="004C2E22" w:rsidP="00755D00">
      <w:pPr>
        <w:pStyle w:val="ListParagraph"/>
        <w:numPr>
          <w:ilvl w:val="0"/>
          <w:numId w:val="8"/>
        </w:numPr>
        <w:spacing w:after="0"/>
        <w:rPr>
          <w:bCs/>
          <w:i/>
          <w:iCs/>
        </w:rPr>
      </w:pPr>
      <w:r w:rsidRPr="00755D00">
        <w:rPr>
          <w:bCs/>
          <w:i/>
          <w:iCs/>
        </w:rPr>
        <w:t xml:space="preserve">The Committee may wish to ask the State which measures will be introduced in order to improve adolescents’ mental health protection, as suggested by the Ombudsman? In addition, the Committee may ask how the State plans to improve psychiatric assistance and in-hospital treatment for refugees? Finally, the Committee may ask if any outreach services are planned, such as field visits to the asylum and reception centers by the psychiatrists from health centers, that could facilitate service provision and improve accessibility of MHPSS services?  </w:t>
      </w:r>
    </w:p>
    <w:p w14:paraId="4148A47A" w14:textId="77777777" w:rsidR="00755D00" w:rsidRPr="00755D00" w:rsidRDefault="00755D00" w:rsidP="006B7F17">
      <w:pPr>
        <w:spacing w:after="0"/>
        <w:rPr>
          <w:b/>
        </w:rPr>
      </w:pPr>
    </w:p>
    <w:p w14:paraId="54E9C4CA" w14:textId="66742830" w:rsidR="00755D00" w:rsidRPr="00755D00" w:rsidRDefault="00255B45" w:rsidP="006B7F17">
      <w:pPr>
        <w:spacing w:after="0"/>
        <w:rPr>
          <w:b/>
        </w:rPr>
      </w:pPr>
      <w:r w:rsidRPr="00755D00">
        <w:rPr>
          <w:b/>
        </w:rPr>
        <w:t>PIN calls the Committee to recommend to the State to</w:t>
      </w:r>
    </w:p>
    <w:p w14:paraId="44799960" w14:textId="4B9504FF" w:rsidR="00755D00" w:rsidRPr="00755D00" w:rsidRDefault="00511985" w:rsidP="00755D00">
      <w:pPr>
        <w:pStyle w:val="ListParagraph"/>
        <w:numPr>
          <w:ilvl w:val="0"/>
          <w:numId w:val="8"/>
        </w:numPr>
        <w:rPr>
          <w:b/>
        </w:rPr>
      </w:pPr>
      <w:r>
        <w:rPr>
          <w:b/>
        </w:rPr>
        <w:t>I</w:t>
      </w:r>
      <w:r w:rsidR="00755D00" w:rsidRPr="00755D00">
        <w:rPr>
          <w:b/>
        </w:rPr>
        <w:t>nclude the mental health screening as a regular part of initial health screening for refugees in order to improve timely referral.</w:t>
      </w:r>
    </w:p>
    <w:p w14:paraId="19A55598" w14:textId="66FD8524" w:rsidR="00755D00" w:rsidRPr="00755D00" w:rsidRDefault="00511985" w:rsidP="00755D00">
      <w:pPr>
        <w:pStyle w:val="ListParagraph"/>
        <w:numPr>
          <w:ilvl w:val="0"/>
          <w:numId w:val="8"/>
        </w:numPr>
        <w:rPr>
          <w:b/>
        </w:rPr>
      </w:pPr>
      <w:r>
        <w:rPr>
          <w:b/>
        </w:rPr>
        <w:t>E</w:t>
      </w:r>
      <w:r w:rsidR="00755D00" w:rsidRPr="00755D00">
        <w:rPr>
          <w:b/>
        </w:rPr>
        <w:t>nsure sustainability of MHPSS service for refugees, asylum seekers and migrants.</w:t>
      </w:r>
    </w:p>
    <w:p w14:paraId="3A0EC12D" w14:textId="6A820DAF" w:rsidR="00755D00" w:rsidRPr="00755D00" w:rsidRDefault="00511985" w:rsidP="006B7F17">
      <w:pPr>
        <w:pStyle w:val="ListParagraph"/>
        <w:numPr>
          <w:ilvl w:val="0"/>
          <w:numId w:val="8"/>
        </w:numPr>
        <w:spacing w:after="0"/>
        <w:rPr>
          <w:b/>
        </w:rPr>
      </w:pPr>
      <w:r>
        <w:rPr>
          <w:b/>
          <w:bCs/>
        </w:rPr>
        <w:t>E</w:t>
      </w:r>
      <w:r w:rsidR="00802DAD" w:rsidRPr="00755D00">
        <w:rPr>
          <w:b/>
          <w:bCs/>
        </w:rPr>
        <w:t>nsure access to MHPSS services by allowing flexibility and outreach in the provision of services (e.g. psychiatrist field visits to asylum</w:t>
      </w:r>
      <w:r w:rsidR="00802DAD" w:rsidRPr="00755D00">
        <w:t xml:space="preserve"> </w:t>
      </w:r>
      <w:r w:rsidR="00802DAD" w:rsidRPr="00755D00">
        <w:rPr>
          <w:b/>
          <w:bCs/>
        </w:rPr>
        <w:t>centers with low access to psychiatric care in order to distribute the resources rationally)</w:t>
      </w:r>
      <w:r w:rsidR="006B7F17" w:rsidRPr="00755D00">
        <w:rPr>
          <w:b/>
          <w:bCs/>
        </w:rPr>
        <w:t xml:space="preserve">; </w:t>
      </w:r>
    </w:p>
    <w:p w14:paraId="2CE8CCD1" w14:textId="4C48FBFB" w:rsidR="00802DAD" w:rsidRPr="00755D00" w:rsidRDefault="00511985" w:rsidP="006B7F17">
      <w:pPr>
        <w:pStyle w:val="ListParagraph"/>
        <w:numPr>
          <w:ilvl w:val="0"/>
          <w:numId w:val="8"/>
        </w:numPr>
        <w:spacing w:after="0"/>
        <w:rPr>
          <w:b/>
        </w:rPr>
      </w:pPr>
      <w:r>
        <w:rPr>
          <w:b/>
          <w:bCs/>
        </w:rPr>
        <w:t>E</w:t>
      </w:r>
      <w:r w:rsidR="00802DAD" w:rsidRPr="00755D00">
        <w:rPr>
          <w:b/>
          <w:bCs/>
        </w:rPr>
        <w:t xml:space="preserve">nsure continuous professional education for medical staff on the topics of cultural sensitization, </w:t>
      </w:r>
      <w:r w:rsidR="006E14FB">
        <w:rPr>
          <w:b/>
          <w:bCs/>
        </w:rPr>
        <w:t xml:space="preserve">and the </w:t>
      </w:r>
      <w:r w:rsidR="00802DAD" w:rsidRPr="00755D00">
        <w:rPr>
          <w:b/>
          <w:bCs/>
        </w:rPr>
        <w:t>provision of health care to refugees, asylum seekers and migrants.</w:t>
      </w:r>
    </w:p>
    <w:p w14:paraId="74D3F8CB" w14:textId="77777777" w:rsidR="00802DAD" w:rsidRDefault="00802DAD" w:rsidP="00316E4C">
      <w:pPr>
        <w:spacing w:after="0"/>
      </w:pPr>
    </w:p>
    <w:p w14:paraId="10EDE94A" w14:textId="1A6C937C" w:rsidR="00CB62D3" w:rsidRDefault="004C2E22" w:rsidP="00112B01">
      <w:pPr>
        <w:numPr>
          <w:ilvl w:val="0"/>
          <w:numId w:val="2"/>
        </w:numPr>
        <w:spacing w:after="0"/>
        <w:ind w:left="0" w:hanging="426"/>
      </w:pPr>
      <w:r>
        <w:rPr>
          <w:b/>
        </w:rPr>
        <w:t xml:space="preserve">Asylum procedure and mental health: </w:t>
      </w:r>
      <w:r>
        <w:t>Over the last six years, PIN conducted more than 100 psychological assessments for the purpose of asylum procedure</w:t>
      </w:r>
      <w:r w:rsidR="006E14FB">
        <w:t>s</w:t>
      </w:r>
      <w:r>
        <w:t xml:space="preserve">, upon requests of the Asylum Office and CSOs Belgrade Center for Human Rights (BCHR), Center for Research and Social Development (IDEAS) and Humanitarian Center for Integration and Tolerance (HCIT). In 2019, for the first time a positive decision on the application for international protection cited a report on the psychological state of the asylum seeker in the section on </w:t>
      </w:r>
      <w:r>
        <w:lastRenderedPageBreak/>
        <w:t>the reasoning for the decision</w:t>
      </w:r>
      <w:r>
        <w:rPr>
          <w:vertAlign w:val="superscript"/>
        </w:rPr>
        <w:footnoteReference w:id="35"/>
      </w:r>
      <w:r>
        <w:t xml:space="preserve">. The newly established practice continued over the years upon requests of CSOs. The acknowledgment of a multidisciplinary approach while deciding on asylum applications is an important example of good practice of the Asylum Office. However, psychological assessments are being conducted </w:t>
      </w:r>
      <w:r w:rsidR="006E14FB">
        <w:t xml:space="preserve">only </w:t>
      </w:r>
      <w:r>
        <w:t>by PIN</w:t>
      </w:r>
      <w:r w:rsidR="006E14FB">
        <w:t>, t</w:t>
      </w:r>
      <w:r>
        <w:t xml:space="preserve">he service is based on a short-term project and is not available through the public health care system. Therefore, the sustainability of this service is at question. Additional example of good practice was an invitation by the Ministry of Interior </w:t>
      </w:r>
      <w:r w:rsidR="006E14FB">
        <w:t xml:space="preserve">and the Asylum Office </w:t>
      </w:r>
      <w:r>
        <w:t>to all relevant actors, including PIN and other CSOs, to participate in Consultations regarding creation of the Draft Law on Amendments to the Law on Asylum and Temporary Protection. The aim of the consultations that took place in November 2021 was to present a working version of the amendments to the said law, in order to determine adequate solutions to the future Draft through a debate and joint consideration of all relevant issues. In addition, MH training programs aiming to educate and sensitize both legal representatives and asylum officers, thus ensuring unbiased decision making, should be introduced and continuously implemented</w:t>
      </w:r>
      <w:r>
        <w:rPr>
          <w:vertAlign w:val="superscript"/>
        </w:rPr>
        <w:footnoteReference w:id="36"/>
      </w:r>
      <w:r>
        <w:t>. However, despite numerous invitations to trainings</w:t>
      </w:r>
      <w:r w:rsidR="006E7D99">
        <w:t xml:space="preserve"> and</w:t>
      </w:r>
      <w:r>
        <w:t xml:space="preserve"> round tables </w:t>
      </w:r>
      <w:r w:rsidR="006E7D99">
        <w:t>organized</w:t>
      </w:r>
      <w:r>
        <w:t xml:space="preserve"> by PIN</w:t>
      </w:r>
      <w:r>
        <w:rPr>
          <w:vertAlign w:val="superscript"/>
        </w:rPr>
        <w:footnoteReference w:id="37"/>
      </w:r>
      <w:r>
        <w:t xml:space="preserve"> and other actors in the field aiming to ensure capacity building and strengthen</w:t>
      </w:r>
      <w:r w:rsidR="009B7484">
        <w:t>ing</w:t>
      </w:r>
      <w:r>
        <w:t xml:space="preserve"> multisector</w:t>
      </w:r>
      <w:r w:rsidR="009B7484">
        <w:t>al</w:t>
      </w:r>
      <w:r>
        <w:t xml:space="preserve"> and multidisciplinary cooperation, the approval from the Ministry of Interior was not obtained. </w:t>
      </w:r>
    </w:p>
    <w:p w14:paraId="0899802B" w14:textId="77777777" w:rsidR="006B7F17" w:rsidRDefault="006B7F17" w:rsidP="006B7F17">
      <w:pPr>
        <w:spacing w:after="0"/>
      </w:pPr>
    </w:p>
    <w:p w14:paraId="0402D661" w14:textId="77777777" w:rsidR="001808F7" w:rsidRPr="001808F7" w:rsidRDefault="00255B45" w:rsidP="00802DAD">
      <w:pPr>
        <w:rPr>
          <w:b/>
        </w:rPr>
      </w:pPr>
      <w:r w:rsidRPr="001808F7">
        <w:rPr>
          <w:b/>
        </w:rPr>
        <w:t xml:space="preserve">PIN calls the Committee to recommend to the State to </w:t>
      </w:r>
    </w:p>
    <w:p w14:paraId="3231DD3B" w14:textId="4CC47033" w:rsidR="001808F7" w:rsidRPr="001808F7" w:rsidRDefault="001808F7" w:rsidP="001808F7">
      <w:pPr>
        <w:pStyle w:val="ListParagraph"/>
        <w:numPr>
          <w:ilvl w:val="0"/>
          <w:numId w:val="8"/>
        </w:numPr>
        <w:rPr>
          <w:b/>
        </w:rPr>
      </w:pPr>
      <w:r w:rsidRPr="001808F7">
        <w:rPr>
          <w:b/>
        </w:rPr>
        <w:t>Ensure sustainability of multidisciplinary approach to mental health protection during the asylum procedure by strengthening cooperation between Ministry of Health and the Asylum office</w:t>
      </w:r>
      <w:r w:rsidR="006E7D99">
        <w:rPr>
          <w:b/>
        </w:rPr>
        <w:t>.</w:t>
      </w:r>
    </w:p>
    <w:p w14:paraId="23BED38C" w14:textId="214FA1F5" w:rsidR="00802DAD" w:rsidRPr="001808F7" w:rsidRDefault="001808F7" w:rsidP="001808F7">
      <w:pPr>
        <w:pStyle w:val="ListParagraph"/>
        <w:numPr>
          <w:ilvl w:val="0"/>
          <w:numId w:val="8"/>
        </w:numPr>
        <w:rPr>
          <w:b/>
        </w:rPr>
      </w:pPr>
      <w:r>
        <w:rPr>
          <w:b/>
        </w:rPr>
        <w:t>E</w:t>
      </w:r>
      <w:r w:rsidR="00802DAD" w:rsidRPr="001808F7">
        <w:rPr>
          <w:b/>
        </w:rPr>
        <w:t>nsure the collaboration between CSO</w:t>
      </w:r>
      <w:r w:rsidR="006E7D99">
        <w:rPr>
          <w:b/>
        </w:rPr>
        <w:t>s</w:t>
      </w:r>
      <w:r w:rsidR="00802DAD" w:rsidRPr="001808F7">
        <w:rPr>
          <w:b/>
        </w:rPr>
        <w:t xml:space="preserve"> and </w:t>
      </w:r>
      <w:r w:rsidR="006E7D99">
        <w:rPr>
          <w:b/>
        </w:rPr>
        <w:t xml:space="preserve">the </w:t>
      </w:r>
      <w:r w:rsidR="00802DAD" w:rsidRPr="001808F7">
        <w:rPr>
          <w:b/>
        </w:rPr>
        <w:t>Asylum Office is possible on a regular basis.</w:t>
      </w:r>
    </w:p>
    <w:p w14:paraId="15CB0D95" w14:textId="77777777" w:rsidR="00CB62D3" w:rsidRDefault="00CB62D3" w:rsidP="002D3BE1">
      <w:pPr>
        <w:rPr>
          <w:sz w:val="24"/>
          <w:szCs w:val="24"/>
        </w:rPr>
      </w:pPr>
    </w:p>
    <w:p w14:paraId="29D4C8A0" w14:textId="77777777" w:rsidR="00CB62D3" w:rsidRDefault="00CB62D3">
      <w:pPr>
        <w:rPr>
          <w:sz w:val="24"/>
          <w:szCs w:val="24"/>
        </w:rPr>
      </w:pPr>
    </w:p>
    <w:sectPr w:rsidR="00CB62D3" w:rsidSect="001905E2">
      <w:footerReference w:type="default" r:id="rId14"/>
      <w:pgSz w:w="11909" w:h="16834"/>
      <w:pgMar w:top="1134" w:right="1134" w:bottom="1134"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45324" w14:textId="77777777" w:rsidR="001A2250" w:rsidRDefault="001A2250">
      <w:pPr>
        <w:spacing w:after="0" w:line="240" w:lineRule="auto"/>
      </w:pPr>
      <w:r>
        <w:separator/>
      </w:r>
    </w:p>
  </w:endnote>
  <w:endnote w:type="continuationSeparator" w:id="0">
    <w:p w14:paraId="34F27165" w14:textId="77777777" w:rsidR="001A2250" w:rsidRDefault="001A2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B0B7B" w14:textId="25225F6A" w:rsidR="00CB62D3" w:rsidRDefault="004C2E22">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63D8B">
      <w:rPr>
        <w:noProof/>
        <w:color w:val="000000"/>
      </w:rPr>
      <w:t>2</w:t>
    </w:r>
    <w:r>
      <w:rPr>
        <w:color w:val="000000"/>
      </w:rPr>
      <w:fldChar w:fldCharType="end"/>
    </w:r>
  </w:p>
  <w:p w14:paraId="79A4572F" w14:textId="77777777" w:rsidR="00CB62D3" w:rsidRDefault="00CB62D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08799" w14:textId="77777777" w:rsidR="001A2250" w:rsidRDefault="001A2250">
      <w:pPr>
        <w:spacing w:after="0" w:line="240" w:lineRule="auto"/>
      </w:pPr>
      <w:r>
        <w:separator/>
      </w:r>
    </w:p>
  </w:footnote>
  <w:footnote w:type="continuationSeparator" w:id="0">
    <w:p w14:paraId="5D298B0D" w14:textId="77777777" w:rsidR="001A2250" w:rsidRDefault="001A2250">
      <w:pPr>
        <w:spacing w:after="0" w:line="240" w:lineRule="auto"/>
      </w:pPr>
      <w:r>
        <w:continuationSeparator/>
      </w:r>
    </w:p>
  </w:footnote>
  <w:footnote w:id="1">
    <w:p w14:paraId="397987C5" w14:textId="77777777" w:rsidR="00CB62D3" w:rsidRDefault="004C2E22">
      <w:pPr>
        <w:spacing w:after="0" w:line="240" w:lineRule="auto"/>
        <w:rPr>
          <w:sz w:val="16"/>
          <w:szCs w:val="16"/>
        </w:rPr>
      </w:pPr>
      <w:r>
        <w:rPr>
          <w:rStyle w:val="FootnoteReference"/>
        </w:rPr>
        <w:footnoteRef/>
      </w:r>
      <w:r>
        <w:rPr>
          <w:sz w:val="16"/>
          <w:szCs w:val="16"/>
        </w:rPr>
        <w:t xml:space="preserve"> Vlada Republike Srbije (2019). Akcioni plan za sprovođenje Programa o zaštiti mentalnog zdravlja u Republici Srbiji za period 2019-2026. godine</w:t>
      </w:r>
    </w:p>
  </w:footnote>
  <w:footnote w:id="2">
    <w:p w14:paraId="065A7340"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Vlada Republike Srbije (2019). Program o zaštiti mentalnog zdravlja u Republici Srbiji za period 2019-2026. godine. </w:t>
      </w:r>
    </w:p>
  </w:footnote>
  <w:footnote w:id="3">
    <w:p w14:paraId="536DAFA1" w14:textId="77777777" w:rsidR="00CB62D3" w:rsidRPr="00266E9F" w:rsidRDefault="004C2E22">
      <w:pPr>
        <w:spacing w:after="0" w:line="240" w:lineRule="auto"/>
        <w:rPr>
          <w:sz w:val="16"/>
          <w:szCs w:val="16"/>
          <w:lang w:val="it-IT"/>
        </w:rPr>
      </w:pPr>
      <w:r>
        <w:rPr>
          <w:rStyle w:val="FootnoteReference"/>
        </w:rPr>
        <w:footnoteRef/>
      </w:r>
      <w:r w:rsidRPr="00266E9F">
        <w:rPr>
          <w:sz w:val="20"/>
          <w:szCs w:val="20"/>
          <w:lang w:val="it-IT"/>
        </w:rPr>
        <w:t xml:space="preserve"> </w:t>
      </w:r>
      <w:hyperlink r:id="rId1">
        <w:r w:rsidRPr="00266E9F">
          <w:rPr>
            <w:color w:val="1A73E8"/>
            <w:sz w:val="16"/>
            <w:szCs w:val="16"/>
            <w:highlight w:val="white"/>
            <w:lang w:val="it-IT"/>
          </w:rPr>
          <w:t>https://javnerasprave.euprava.gov.rs/javna-rasprava/333</w:t>
        </w:r>
      </w:hyperlink>
    </w:p>
  </w:footnote>
  <w:footnote w:id="4">
    <w:p w14:paraId="31F7878F"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w:t>
      </w:r>
      <w:hyperlink r:id="rId2">
        <w:r w:rsidRPr="00266E9F">
          <w:rPr>
            <w:color w:val="1155CC"/>
            <w:sz w:val="16"/>
            <w:szCs w:val="16"/>
            <w:lang w:val="it-IT"/>
          </w:rPr>
          <w:t>Zakon o zaštiti lica sa mentalnim smetnjama | Paragraf</w:t>
        </w:r>
      </w:hyperlink>
    </w:p>
  </w:footnote>
  <w:footnote w:id="5">
    <w:p w14:paraId="00184B26" w14:textId="77777777" w:rsidR="00CB62D3" w:rsidRDefault="004C2E22">
      <w:pPr>
        <w:spacing w:after="0" w:line="240" w:lineRule="auto"/>
        <w:rPr>
          <w:sz w:val="16"/>
          <w:szCs w:val="16"/>
        </w:rPr>
      </w:pPr>
      <w:r>
        <w:rPr>
          <w:rStyle w:val="FootnoteReference"/>
        </w:rPr>
        <w:footnoteRef/>
      </w:r>
      <w:r>
        <w:rPr>
          <w:sz w:val="16"/>
          <w:szCs w:val="16"/>
        </w:rPr>
        <w:t xml:space="preserve"> </w:t>
      </w:r>
      <w:hyperlink r:id="rId3">
        <w:r>
          <w:rPr>
            <w:color w:val="1155CC"/>
            <w:sz w:val="16"/>
            <w:szCs w:val="16"/>
          </w:rPr>
          <w:t>CAT/C/SRB/QPR/R.3 (ohchr.org)</w:t>
        </w:r>
      </w:hyperlink>
    </w:p>
  </w:footnote>
  <w:footnote w:id="6">
    <w:p w14:paraId="24B47EA2" w14:textId="77777777" w:rsidR="00CB62D3" w:rsidRDefault="004C2E22">
      <w:pPr>
        <w:spacing w:after="0" w:line="240" w:lineRule="auto"/>
        <w:rPr>
          <w:sz w:val="16"/>
          <w:szCs w:val="16"/>
        </w:rPr>
      </w:pPr>
      <w:r>
        <w:rPr>
          <w:rStyle w:val="FootnoteReference"/>
        </w:rPr>
        <w:footnoteRef/>
      </w:r>
      <w:r>
        <w:rPr>
          <w:sz w:val="16"/>
          <w:szCs w:val="16"/>
        </w:rPr>
        <w:t xml:space="preserve"> Helsinški odbor za ljudska prava u Srbiji. (2016). </w:t>
      </w:r>
      <w:hyperlink r:id="rId4">
        <w:r>
          <w:rPr>
            <w:i/>
            <w:color w:val="1155CC"/>
            <w:sz w:val="16"/>
            <w:szCs w:val="16"/>
          </w:rPr>
          <w:t>Priručnik za uspostavljanje i razvoj centara za zaštitu mentalnog zdravlja u zajednici.</w:t>
        </w:r>
      </w:hyperlink>
      <w:hyperlink r:id="rId5">
        <w:r>
          <w:rPr>
            <w:color w:val="1155CC"/>
            <w:sz w:val="16"/>
            <w:szCs w:val="16"/>
          </w:rPr>
          <w:t xml:space="preserve"> </w:t>
        </w:r>
      </w:hyperlink>
    </w:p>
  </w:footnote>
  <w:footnote w:id="7">
    <w:p w14:paraId="3B6AC280" w14:textId="77777777" w:rsidR="00CB62D3" w:rsidRDefault="004C2E22">
      <w:pPr>
        <w:spacing w:after="0" w:line="240" w:lineRule="auto"/>
        <w:rPr>
          <w:sz w:val="16"/>
          <w:szCs w:val="16"/>
        </w:rPr>
      </w:pPr>
      <w:r>
        <w:rPr>
          <w:rStyle w:val="FootnoteReference"/>
        </w:rPr>
        <w:footnoteRef/>
      </w:r>
      <w:r>
        <w:rPr>
          <w:sz w:val="16"/>
          <w:szCs w:val="16"/>
        </w:rPr>
        <w:t xml:space="preserve"> </w:t>
      </w:r>
      <w:r>
        <w:rPr>
          <w:color w:val="3C4043"/>
          <w:sz w:val="16"/>
          <w:szCs w:val="16"/>
          <w:highlight w:val="white"/>
        </w:rPr>
        <w:t>Pašalić, Z. (2021).</w:t>
      </w:r>
      <w:r>
        <w:rPr>
          <w:i/>
          <w:color w:val="3C4043"/>
          <w:sz w:val="16"/>
          <w:szCs w:val="16"/>
          <w:highlight w:val="white"/>
        </w:rPr>
        <w:t xml:space="preserve"> Mišljenje Zaštitnika građana</w:t>
      </w:r>
      <w:r>
        <w:rPr>
          <w:color w:val="3C4043"/>
          <w:sz w:val="16"/>
          <w:szCs w:val="16"/>
          <w:highlight w:val="white"/>
        </w:rPr>
        <w:t>. Republika Srbija, Zaštitnik građana.</w:t>
      </w:r>
    </w:p>
  </w:footnote>
  <w:footnote w:id="8">
    <w:p w14:paraId="09B48471" w14:textId="77777777" w:rsidR="00CB62D3" w:rsidRDefault="004C2E22">
      <w:pPr>
        <w:spacing w:after="0" w:line="240" w:lineRule="auto"/>
        <w:rPr>
          <w:sz w:val="16"/>
          <w:szCs w:val="16"/>
        </w:rPr>
      </w:pPr>
      <w:r>
        <w:rPr>
          <w:rStyle w:val="FootnoteReference"/>
        </w:rPr>
        <w:footnoteRef/>
      </w:r>
      <w:r>
        <w:rPr>
          <w:sz w:val="16"/>
          <w:szCs w:val="16"/>
        </w:rPr>
        <w:t xml:space="preserve"> </w:t>
      </w:r>
      <w:hyperlink r:id="rId6">
        <w:r>
          <w:rPr>
            <w:color w:val="1A73E8"/>
            <w:sz w:val="16"/>
            <w:szCs w:val="16"/>
            <w:highlight w:val="white"/>
          </w:rPr>
          <w:t>https://www.lazalazarevic.rs/dload/Psiholoska-pomoc-i-podrska-zenama-pre-u-toku-i-nakon-trudnoce.pdf</w:t>
        </w:r>
      </w:hyperlink>
    </w:p>
  </w:footnote>
  <w:footnote w:id="9">
    <w:p w14:paraId="3FD290DC" w14:textId="77777777" w:rsidR="004B0FA2" w:rsidRDefault="004B0FA2" w:rsidP="004B0FA2">
      <w:pPr>
        <w:spacing w:after="0" w:line="240" w:lineRule="auto"/>
        <w:rPr>
          <w:sz w:val="16"/>
          <w:szCs w:val="16"/>
        </w:rPr>
      </w:pPr>
      <w:r>
        <w:rPr>
          <w:rStyle w:val="FootnoteReference"/>
        </w:rPr>
        <w:footnoteRef/>
      </w:r>
      <w:r>
        <w:rPr>
          <w:sz w:val="16"/>
          <w:szCs w:val="16"/>
        </w:rPr>
        <w:t xml:space="preserve">  </w:t>
      </w:r>
      <w:hyperlink r:id="rId7">
        <w:r>
          <w:rPr>
            <w:color w:val="1155CC"/>
            <w:sz w:val="16"/>
            <w:szCs w:val="16"/>
          </w:rPr>
          <w:t>Klinika za psihijatrijske bolesti "Dr Laza Lazarević" (lazalazarevic.rs</w:t>
        </w:r>
      </w:hyperlink>
    </w:p>
  </w:footnote>
  <w:footnote w:id="10">
    <w:p w14:paraId="0C0C1C98" w14:textId="77777777" w:rsidR="004B0FA2" w:rsidRPr="00266E9F" w:rsidRDefault="004B0FA2" w:rsidP="004B0FA2">
      <w:pPr>
        <w:spacing w:after="0" w:line="240" w:lineRule="auto"/>
        <w:rPr>
          <w:sz w:val="16"/>
          <w:szCs w:val="16"/>
          <w:lang w:val="it-IT"/>
        </w:rPr>
      </w:pPr>
      <w:r>
        <w:rPr>
          <w:rStyle w:val="FootnoteReference"/>
        </w:rPr>
        <w:footnoteRef/>
      </w:r>
      <w:r w:rsidRPr="00266E9F">
        <w:rPr>
          <w:sz w:val="16"/>
          <w:szCs w:val="16"/>
          <w:lang w:val="it-IT"/>
        </w:rPr>
        <w:t xml:space="preserve"> </w:t>
      </w:r>
      <w:hyperlink r:id="rId8">
        <w:r w:rsidRPr="00266E9F">
          <w:rPr>
            <w:color w:val="1155CC"/>
            <w:sz w:val="16"/>
            <w:szCs w:val="16"/>
            <w:lang w:val="it-IT"/>
          </w:rPr>
          <w:t>Nesalomivi | Početna - Nesalomivi</w:t>
        </w:r>
      </w:hyperlink>
      <w:r w:rsidRPr="00266E9F">
        <w:rPr>
          <w:sz w:val="16"/>
          <w:szCs w:val="16"/>
          <w:lang w:val="it-IT"/>
        </w:rPr>
        <w:t xml:space="preserve"> </w:t>
      </w:r>
    </w:p>
  </w:footnote>
  <w:footnote w:id="11">
    <w:p w14:paraId="6D4991A7"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w:t>
      </w:r>
      <w:hyperlink r:id="rId9">
        <w:r w:rsidRPr="00266E9F">
          <w:rPr>
            <w:color w:val="1155CC"/>
            <w:sz w:val="16"/>
            <w:szCs w:val="16"/>
            <w:lang w:val="it-IT"/>
          </w:rPr>
          <w:t>https://cov2soul.rs/en/</w:t>
        </w:r>
      </w:hyperlink>
      <w:r w:rsidRPr="00266E9F">
        <w:rPr>
          <w:sz w:val="16"/>
          <w:szCs w:val="16"/>
          <w:lang w:val="it-IT"/>
        </w:rPr>
        <w:t xml:space="preserve"> </w:t>
      </w:r>
    </w:p>
    <w:p w14:paraId="3A65B31F" w14:textId="77777777" w:rsidR="00CB62D3" w:rsidRDefault="004C2E22">
      <w:pPr>
        <w:spacing w:after="0" w:line="240" w:lineRule="auto"/>
        <w:rPr>
          <w:sz w:val="16"/>
          <w:szCs w:val="16"/>
        </w:rPr>
      </w:pPr>
      <w:r w:rsidRPr="00266E9F">
        <w:rPr>
          <w:color w:val="222222"/>
          <w:sz w:val="16"/>
          <w:szCs w:val="16"/>
          <w:highlight w:val="white"/>
          <w:lang w:val="it-IT"/>
        </w:rPr>
        <w:t xml:space="preserve">Marić, N. P., Lazarević, L. B., Mihić, L., Milovancevic, M. P., Terzić, Z., Tošković, O., ... </w:t>
      </w:r>
      <w:r>
        <w:rPr>
          <w:color w:val="222222"/>
          <w:sz w:val="16"/>
          <w:szCs w:val="16"/>
          <w:highlight w:val="white"/>
        </w:rPr>
        <w:t xml:space="preserve">&amp; Knezevic, G. (2021). </w:t>
      </w:r>
      <w:hyperlink r:id="rId10">
        <w:r>
          <w:rPr>
            <w:color w:val="1155CC"/>
            <w:sz w:val="16"/>
            <w:szCs w:val="16"/>
            <w:highlight w:val="white"/>
          </w:rPr>
          <w:t>Mental health in the second year of the COVID-19 pandemic: protocol for a nationally representative multilevel survey in Serbia.</w:t>
        </w:r>
      </w:hyperlink>
      <w:r>
        <w:rPr>
          <w:color w:val="222222"/>
          <w:sz w:val="16"/>
          <w:szCs w:val="16"/>
          <w:highlight w:val="white"/>
        </w:rPr>
        <w:t xml:space="preserve"> </w:t>
      </w:r>
      <w:r>
        <w:rPr>
          <w:i/>
          <w:color w:val="222222"/>
          <w:sz w:val="16"/>
          <w:szCs w:val="16"/>
          <w:highlight w:val="white"/>
        </w:rPr>
        <w:t>BMJ open</w:t>
      </w:r>
      <w:r>
        <w:rPr>
          <w:color w:val="222222"/>
          <w:sz w:val="16"/>
          <w:szCs w:val="16"/>
          <w:highlight w:val="white"/>
        </w:rPr>
        <w:t xml:space="preserve">, </w:t>
      </w:r>
      <w:r>
        <w:rPr>
          <w:i/>
          <w:color w:val="222222"/>
          <w:sz w:val="16"/>
          <w:szCs w:val="16"/>
          <w:highlight w:val="white"/>
        </w:rPr>
        <w:t>11</w:t>
      </w:r>
      <w:r>
        <w:rPr>
          <w:color w:val="222222"/>
          <w:sz w:val="16"/>
          <w:szCs w:val="16"/>
          <w:highlight w:val="white"/>
        </w:rPr>
        <w:t>(9), e053835.</w:t>
      </w:r>
    </w:p>
  </w:footnote>
  <w:footnote w:id="12">
    <w:p w14:paraId="70C83ED1" w14:textId="77777777" w:rsidR="00CB62D3" w:rsidRDefault="004C2E22">
      <w:pPr>
        <w:spacing w:after="0" w:line="240" w:lineRule="auto"/>
        <w:rPr>
          <w:sz w:val="16"/>
          <w:szCs w:val="16"/>
        </w:rPr>
      </w:pPr>
      <w:r>
        <w:rPr>
          <w:rStyle w:val="FootnoteReference"/>
        </w:rPr>
        <w:footnoteRef/>
      </w:r>
      <w:r>
        <w:rPr>
          <w:sz w:val="16"/>
          <w:szCs w:val="16"/>
        </w:rPr>
        <w:t xml:space="preserve"> </w:t>
      </w:r>
      <w:hyperlink r:id="rId11">
        <w:r>
          <w:rPr>
            <w:color w:val="1155CC"/>
            <w:sz w:val="16"/>
            <w:szCs w:val="16"/>
          </w:rPr>
          <w:t>Promocija mentalnog zdravlja - Caritas Srbije</w:t>
        </w:r>
      </w:hyperlink>
    </w:p>
  </w:footnote>
  <w:footnote w:id="13">
    <w:p w14:paraId="4D1EC745" w14:textId="77777777" w:rsidR="00CB62D3" w:rsidRDefault="004C2E22">
      <w:pPr>
        <w:spacing w:after="0" w:line="240" w:lineRule="auto"/>
        <w:rPr>
          <w:sz w:val="16"/>
          <w:szCs w:val="16"/>
        </w:rPr>
      </w:pPr>
      <w:r>
        <w:rPr>
          <w:rStyle w:val="FootnoteReference"/>
        </w:rPr>
        <w:footnoteRef/>
      </w:r>
      <w:r>
        <w:rPr>
          <w:sz w:val="16"/>
          <w:szCs w:val="16"/>
        </w:rPr>
        <w:t xml:space="preserve"> </w:t>
      </w:r>
      <w:hyperlink r:id="rId12">
        <w:r>
          <w:rPr>
            <w:color w:val="1155CC"/>
            <w:sz w:val="16"/>
            <w:szCs w:val="16"/>
          </w:rPr>
          <w:t>PIN (psychosocialinnovation.net)</w:t>
        </w:r>
      </w:hyperlink>
    </w:p>
  </w:footnote>
  <w:footnote w:id="14">
    <w:p w14:paraId="30CF78E9" w14:textId="77777777" w:rsidR="00CB62D3" w:rsidRDefault="004C2E22">
      <w:pPr>
        <w:spacing w:after="0" w:line="240" w:lineRule="auto"/>
        <w:rPr>
          <w:sz w:val="16"/>
          <w:szCs w:val="16"/>
        </w:rPr>
      </w:pPr>
      <w:r>
        <w:rPr>
          <w:rStyle w:val="FootnoteReference"/>
        </w:rPr>
        <w:footnoteRef/>
      </w:r>
      <w:r>
        <w:rPr>
          <w:sz w:val="16"/>
          <w:szCs w:val="16"/>
        </w:rPr>
        <w:t xml:space="preserve"> </w:t>
      </w:r>
      <w:hyperlink r:id="rId13">
        <w:r>
          <w:rPr>
            <w:color w:val="1155CC"/>
            <w:sz w:val="16"/>
            <w:szCs w:val="16"/>
          </w:rPr>
          <w:t>Mreža ''NaUm'' | Prva mreža za promociju mentalnog zdravlja u Srbiji (mrezanaum.org)</w:t>
        </w:r>
      </w:hyperlink>
    </w:p>
  </w:footnote>
  <w:footnote w:id="15">
    <w:p w14:paraId="225E4A21" w14:textId="77777777" w:rsidR="00CB62D3" w:rsidRDefault="004C2E22">
      <w:pPr>
        <w:spacing w:after="0" w:line="240" w:lineRule="auto"/>
        <w:rPr>
          <w:sz w:val="20"/>
          <w:szCs w:val="20"/>
        </w:rPr>
      </w:pPr>
      <w:r>
        <w:rPr>
          <w:rStyle w:val="FootnoteReference"/>
        </w:rPr>
        <w:footnoteRef/>
      </w:r>
      <w:r>
        <w:rPr>
          <w:sz w:val="16"/>
          <w:szCs w:val="16"/>
        </w:rPr>
        <w:t xml:space="preserve"> </w:t>
      </w:r>
      <w:hyperlink r:id="rId14">
        <w:r>
          <w:rPr>
            <w:color w:val="1155CC"/>
            <w:sz w:val="16"/>
            <w:szCs w:val="16"/>
          </w:rPr>
          <w:t>https://prostor.org.rs/</w:t>
        </w:r>
      </w:hyperlink>
      <w:r>
        <w:rPr>
          <w:sz w:val="20"/>
          <w:szCs w:val="20"/>
        </w:rPr>
        <w:t xml:space="preserve"> </w:t>
      </w:r>
    </w:p>
  </w:footnote>
  <w:footnote w:id="16">
    <w:p w14:paraId="164E9268" w14:textId="77777777" w:rsidR="00CB62D3" w:rsidRDefault="004C2E22">
      <w:pPr>
        <w:spacing w:after="0" w:line="240" w:lineRule="auto"/>
        <w:rPr>
          <w:sz w:val="16"/>
          <w:szCs w:val="16"/>
        </w:rPr>
      </w:pPr>
      <w:r>
        <w:rPr>
          <w:rStyle w:val="FootnoteReference"/>
        </w:rPr>
        <w:footnoteRef/>
      </w:r>
      <w:r>
        <w:rPr>
          <w:sz w:val="16"/>
          <w:szCs w:val="16"/>
        </w:rPr>
        <w:t xml:space="preserve"> </w:t>
      </w:r>
      <w:hyperlink r:id="rId15">
        <w:r>
          <w:rPr>
            <w:color w:val="1155CC"/>
            <w:sz w:val="16"/>
            <w:szCs w:val="16"/>
            <w:highlight w:val="white"/>
          </w:rPr>
          <w:t>www.vaznoje.org</w:t>
        </w:r>
      </w:hyperlink>
    </w:p>
  </w:footnote>
  <w:footnote w:id="17">
    <w:p w14:paraId="5F535F05"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w:t>
      </w:r>
      <w:hyperlink r:id="rId16">
        <w:r w:rsidRPr="00266E9F">
          <w:rPr>
            <w:color w:val="1155CC"/>
            <w:sz w:val="16"/>
            <w:szCs w:val="16"/>
            <w:lang w:val="it-IT"/>
          </w:rPr>
          <w:t>Panel diskusija "Pripazi na ton - doprinos medija prevenciji suicida" - YouTube</w:t>
        </w:r>
      </w:hyperlink>
    </w:p>
  </w:footnote>
  <w:footnote w:id="18">
    <w:p w14:paraId="1C712859"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w:t>
      </w:r>
      <w:hyperlink r:id="rId17">
        <w:r w:rsidRPr="00266E9F">
          <w:rPr>
            <w:color w:val="1155CC"/>
            <w:sz w:val="16"/>
            <w:szCs w:val="16"/>
            <w:lang w:val="it-IT"/>
          </w:rPr>
          <w:t>Prevencija samoubista:priručnik za medije</w:t>
        </w:r>
      </w:hyperlink>
    </w:p>
  </w:footnote>
  <w:footnote w:id="19">
    <w:p w14:paraId="3C259687"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w:t>
      </w:r>
      <w:hyperlink r:id="rId18">
        <w:r w:rsidRPr="00266E9F">
          <w:rPr>
            <w:color w:val="1155CC"/>
            <w:sz w:val="16"/>
            <w:szCs w:val="16"/>
            <w:lang w:val="it-IT"/>
          </w:rPr>
          <w:t xml:space="preserve">Saopštenje o medijskom izveštavanju suicida </w:t>
        </w:r>
      </w:hyperlink>
    </w:p>
  </w:footnote>
  <w:footnote w:id="20">
    <w:p w14:paraId="090C9BBA" w14:textId="77777777" w:rsidR="00CB62D3" w:rsidRPr="00266E9F" w:rsidRDefault="004C2E22">
      <w:pPr>
        <w:spacing w:after="0" w:line="240" w:lineRule="auto"/>
        <w:rPr>
          <w:sz w:val="16"/>
          <w:szCs w:val="16"/>
          <w:lang w:val="it-IT"/>
        </w:rPr>
      </w:pPr>
      <w:r>
        <w:rPr>
          <w:rStyle w:val="FootnoteReference"/>
        </w:rPr>
        <w:footnoteRef/>
      </w:r>
      <w:r w:rsidRPr="00266E9F">
        <w:rPr>
          <w:sz w:val="16"/>
          <w:szCs w:val="16"/>
          <w:lang w:val="it-IT"/>
        </w:rPr>
        <w:t xml:space="preserve"> Ministarstvo za ljudska i manjinska prava i društveni dijalog. (2021, Jul 7). </w:t>
      </w:r>
      <w:hyperlink r:id="rId19">
        <w:r w:rsidRPr="00266E9F">
          <w:rPr>
            <w:i/>
            <w:color w:val="1155CC"/>
            <w:sz w:val="16"/>
            <w:szCs w:val="16"/>
            <w:lang w:val="it-IT"/>
          </w:rPr>
          <w:t>Gordana Čomić: Mentalno zdravlje je zdravlje!</w:t>
        </w:r>
      </w:hyperlink>
    </w:p>
  </w:footnote>
  <w:footnote w:id="21">
    <w:p w14:paraId="43BEEA83" w14:textId="77777777" w:rsidR="00CB62D3" w:rsidRPr="00266E9F" w:rsidRDefault="004C2E22">
      <w:pPr>
        <w:spacing w:after="0" w:line="240" w:lineRule="auto"/>
        <w:rPr>
          <w:i/>
          <w:sz w:val="16"/>
          <w:szCs w:val="16"/>
          <w:lang w:val="it-IT"/>
        </w:rPr>
      </w:pPr>
      <w:r>
        <w:rPr>
          <w:rStyle w:val="FootnoteReference"/>
        </w:rPr>
        <w:footnoteRef/>
      </w:r>
      <w:r w:rsidRPr="00266E9F">
        <w:rPr>
          <w:sz w:val="16"/>
          <w:szCs w:val="16"/>
          <w:lang w:val="it-IT"/>
        </w:rPr>
        <w:t xml:space="preserve"> Boris Milićević. (2021, Jul 8). </w:t>
      </w:r>
      <w:hyperlink r:id="rId20">
        <w:r w:rsidRPr="00266E9F">
          <w:rPr>
            <w:i/>
            <w:color w:val="1155CC"/>
            <w:sz w:val="16"/>
            <w:szCs w:val="16"/>
            <w:lang w:val="it-IT"/>
          </w:rPr>
          <w:t>Zaštita i unapređenje prava građana u oblasti mentalnog zdravlja u Srbiji.</w:t>
        </w:r>
      </w:hyperlink>
    </w:p>
  </w:footnote>
  <w:footnote w:id="22">
    <w:p w14:paraId="0E37896C" w14:textId="77777777" w:rsidR="00CB62D3" w:rsidRPr="00266E9F" w:rsidRDefault="004C2E22">
      <w:pPr>
        <w:spacing w:after="0" w:line="240" w:lineRule="auto"/>
        <w:rPr>
          <w:sz w:val="20"/>
          <w:szCs w:val="20"/>
          <w:lang w:val="it-IT"/>
        </w:rPr>
      </w:pPr>
      <w:r>
        <w:rPr>
          <w:rStyle w:val="FootnoteReference"/>
        </w:rPr>
        <w:footnoteRef/>
      </w:r>
      <w:r w:rsidRPr="00266E9F">
        <w:rPr>
          <w:sz w:val="16"/>
          <w:szCs w:val="16"/>
          <w:lang w:val="it-IT"/>
        </w:rPr>
        <w:t xml:space="preserve"> Vlada Republike Srbije (2019). Program o zaštiti mentalnog zdravlja u Republici Srbiji za period 2019-2026. godine.</w:t>
      </w:r>
      <w:r w:rsidRPr="00266E9F">
        <w:rPr>
          <w:sz w:val="18"/>
          <w:szCs w:val="18"/>
          <w:lang w:val="it-IT"/>
        </w:rPr>
        <w:t xml:space="preserve"> </w:t>
      </w:r>
    </w:p>
  </w:footnote>
  <w:footnote w:id="23">
    <w:p w14:paraId="039FA1F2" w14:textId="77777777" w:rsidR="00CB62D3" w:rsidRDefault="004C2E22">
      <w:pPr>
        <w:spacing w:after="0" w:line="240" w:lineRule="auto"/>
        <w:rPr>
          <w:sz w:val="16"/>
          <w:szCs w:val="16"/>
        </w:rPr>
      </w:pPr>
      <w:r>
        <w:rPr>
          <w:rStyle w:val="FootnoteReference"/>
        </w:rPr>
        <w:footnoteRef/>
      </w:r>
      <w:r>
        <w:rPr>
          <w:sz w:val="16"/>
          <w:szCs w:val="16"/>
        </w:rPr>
        <w:t xml:space="preserve">  Psychosocial Innovation Network (2022). Report on mapping local services focused on mental health. (This report is in the process of preparation, and data and additional information are available upon request.</w:t>
      </w:r>
    </w:p>
  </w:footnote>
  <w:footnote w:id="24">
    <w:p w14:paraId="1E146CC0" w14:textId="77777777" w:rsidR="00CB62D3" w:rsidRDefault="004C2E22">
      <w:pPr>
        <w:spacing w:after="0" w:line="240" w:lineRule="auto"/>
        <w:rPr>
          <w:sz w:val="16"/>
          <w:szCs w:val="16"/>
        </w:rPr>
      </w:pPr>
      <w:r>
        <w:rPr>
          <w:rStyle w:val="FootnoteReference"/>
        </w:rPr>
        <w:footnoteRef/>
      </w:r>
      <w:r>
        <w:rPr>
          <w:sz w:val="16"/>
          <w:szCs w:val="16"/>
        </w:rPr>
        <w:t xml:space="preserve"> </w:t>
      </w:r>
      <w:r>
        <w:rPr>
          <w:color w:val="222222"/>
          <w:sz w:val="16"/>
          <w:szCs w:val="16"/>
          <w:highlight w:val="white"/>
        </w:rPr>
        <w:t xml:space="preserve">UNHCR – The UN Refugee Agency. (2021). </w:t>
      </w:r>
      <w:r>
        <w:rPr>
          <w:i/>
          <w:color w:val="222222"/>
          <w:sz w:val="16"/>
          <w:szCs w:val="16"/>
          <w:highlight w:val="white"/>
        </w:rPr>
        <w:t>Serbia, december 2021</w:t>
      </w:r>
      <w:r>
        <w:rPr>
          <w:color w:val="222222"/>
          <w:sz w:val="16"/>
          <w:szCs w:val="16"/>
          <w:highlight w:val="white"/>
        </w:rPr>
        <w:t>.</w:t>
      </w:r>
    </w:p>
  </w:footnote>
  <w:footnote w:id="25">
    <w:p w14:paraId="109CBF32" w14:textId="77777777" w:rsidR="00CB62D3" w:rsidRDefault="004C2E22">
      <w:pPr>
        <w:spacing w:after="0" w:line="240" w:lineRule="auto"/>
        <w:rPr>
          <w:sz w:val="16"/>
          <w:szCs w:val="16"/>
        </w:rPr>
      </w:pPr>
      <w:r>
        <w:rPr>
          <w:rStyle w:val="FootnoteReference"/>
        </w:rPr>
        <w:footnoteRef/>
      </w:r>
      <w:r>
        <w:rPr>
          <w:sz w:val="16"/>
          <w:szCs w:val="16"/>
        </w:rPr>
        <w:t xml:space="preserve"> Vukćević Marković, M., Stanković, I., Živić, I., Stojadinović, I., Bobić, A., Šapić, D., Milić, A. &amp; Bjekić, J. (2021). </w:t>
      </w:r>
      <w:hyperlink r:id="rId21">
        <w:r>
          <w:rPr>
            <w:color w:val="1155CC"/>
            <w:sz w:val="16"/>
            <w:szCs w:val="16"/>
          </w:rPr>
          <w:t>Mental health and wellbeing of refugees &amp; asylum seekers in Serbia: five years data trends.</w:t>
        </w:r>
      </w:hyperlink>
      <w:hyperlink r:id="rId22">
        <w:r>
          <w:rPr>
            <w:color w:val="1155CC"/>
            <w:sz w:val="16"/>
            <w:szCs w:val="16"/>
            <w:u w:val="single"/>
          </w:rPr>
          <w:t xml:space="preserve"> </w:t>
        </w:r>
      </w:hyperlink>
      <w:r>
        <w:rPr>
          <w:sz w:val="16"/>
          <w:szCs w:val="16"/>
        </w:rPr>
        <w:t>Research report. Serbia, Belgrade: Psychosocial Innovation Network</w:t>
      </w:r>
    </w:p>
    <w:p w14:paraId="685F928A" w14:textId="77777777" w:rsidR="00CB62D3" w:rsidRDefault="004C2E22">
      <w:pPr>
        <w:spacing w:after="0" w:line="240" w:lineRule="auto"/>
        <w:rPr>
          <w:sz w:val="16"/>
          <w:szCs w:val="16"/>
          <w:highlight w:val="white"/>
        </w:rPr>
      </w:pPr>
      <w:r>
        <w:rPr>
          <w:sz w:val="16"/>
          <w:szCs w:val="16"/>
          <w:highlight w:val="white"/>
        </w:rPr>
        <w:t xml:space="preserve">Vukčević Marković, M., Stanković, I., Živić, I., Stojadinović, I., Todorović, A., Šapić, D. Bobić, A. &amp; Bjekić, J. (2020). </w:t>
      </w:r>
      <w:hyperlink r:id="rId23">
        <w:r>
          <w:rPr>
            <w:i/>
            <w:color w:val="1155CC"/>
            <w:sz w:val="16"/>
            <w:szCs w:val="16"/>
            <w:highlight w:val="white"/>
          </w:rPr>
          <w:t>Mental health of refugees and migrants</w:t>
        </w:r>
      </w:hyperlink>
      <w:hyperlink r:id="rId24">
        <w:r>
          <w:rPr>
            <w:color w:val="1155CC"/>
            <w:sz w:val="16"/>
            <w:szCs w:val="16"/>
            <w:highlight w:val="white"/>
          </w:rPr>
          <w:t>.</w:t>
        </w:r>
      </w:hyperlink>
      <w:r>
        <w:rPr>
          <w:sz w:val="16"/>
          <w:szCs w:val="16"/>
          <w:highlight w:val="white"/>
        </w:rPr>
        <w:t xml:space="preserve"> Psychosocial Innovation Network.</w:t>
      </w:r>
    </w:p>
    <w:p w14:paraId="3585ACDF" w14:textId="77777777" w:rsidR="00CB62D3" w:rsidRDefault="004C2E22">
      <w:pPr>
        <w:spacing w:after="0" w:line="240" w:lineRule="auto"/>
        <w:rPr>
          <w:sz w:val="16"/>
          <w:szCs w:val="16"/>
        </w:rPr>
      </w:pPr>
      <w:r>
        <w:rPr>
          <w:sz w:val="16"/>
          <w:szCs w:val="16"/>
        </w:rPr>
        <w:t>Vukčević Marković, M., Bobić, A., Bjekić, J. (2019</w:t>
      </w:r>
      <w:r>
        <w:rPr>
          <w:i/>
          <w:sz w:val="16"/>
          <w:szCs w:val="16"/>
        </w:rPr>
        <w:t>).</w:t>
      </w:r>
      <w:hyperlink r:id="rId25">
        <w:r>
          <w:rPr>
            <w:sz w:val="16"/>
            <w:szCs w:val="16"/>
            <w:highlight w:val="white"/>
          </w:rPr>
          <w:t xml:space="preserve"> </w:t>
        </w:r>
      </w:hyperlink>
      <w:hyperlink r:id="rId26">
        <w:r>
          <w:rPr>
            <w:i/>
            <w:color w:val="0000FF"/>
            <w:sz w:val="16"/>
            <w:szCs w:val="16"/>
          </w:rPr>
          <w:t>Psychological wellbeing of refugees and asylum seekers in Serbia</w:t>
        </w:r>
      </w:hyperlink>
      <w:r>
        <w:rPr>
          <w:color w:val="0000FF"/>
          <w:sz w:val="16"/>
          <w:szCs w:val="16"/>
        </w:rPr>
        <w:t>.</w:t>
      </w:r>
      <w:r>
        <w:rPr>
          <w:sz w:val="16"/>
          <w:szCs w:val="16"/>
        </w:rPr>
        <w:t xml:space="preserve"> Psychosocial Innovation Network.</w:t>
      </w:r>
    </w:p>
    <w:p w14:paraId="6445C0B3" w14:textId="77777777" w:rsidR="00CB62D3" w:rsidRDefault="004C2E22">
      <w:pPr>
        <w:spacing w:after="0" w:line="240" w:lineRule="auto"/>
        <w:rPr>
          <w:sz w:val="16"/>
          <w:szCs w:val="16"/>
        </w:rPr>
      </w:pPr>
      <w:r>
        <w:rPr>
          <w:sz w:val="16"/>
          <w:szCs w:val="16"/>
          <w:highlight w:val="white"/>
        </w:rPr>
        <w:t>Vukčević Marković, M., Stanković, I., &amp; Bjekić, J. (2018).</w:t>
      </w:r>
      <w:hyperlink r:id="rId27">
        <w:r>
          <w:rPr>
            <w:sz w:val="16"/>
            <w:szCs w:val="16"/>
            <w:highlight w:val="white"/>
          </w:rPr>
          <w:t xml:space="preserve"> </w:t>
        </w:r>
      </w:hyperlink>
      <w:hyperlink r:id="rId28">
        <w:r>
          <w:rPr>
            <w:i/>
            <w:color w:val="0000FF"/>
            <w:sz w:val="16"/>
            <w:szCs w:val="16"/>
          </w:rPr>
          <w:t>Psychological wellbeing of refugees in Serbia</w:t>
        </w:r>
      </w:hyperlink>
      <w:r>
        <w:rPr>
          <w:i/>
          <w:color w:val="0000FF"/>
          <w:sz w:val="16"/>
          <w:szCs w:val="16"/>
        </w:rPr>
        <w:t>.</w:t>
      </w:r>
      <w:r>
        <w:rPr>
          <w:i/>
          <w:sz w:val="16"/>
          <w:szCs w:val="16"/>
        </w:rPr>
        <w:t xml:space="preserve"> </w:t>
      </w:r>
      <w:r>
        <w:rPr>
          <w:sz w:val="16"/>
          <w:szCs w:val="16"/>
        </w:rPr>
        <w:t>Psychosocial Innovation Network.</w:t>
      </w:r>
    </w:p>
    <w:p w14:paraId="62FE7D20" w14:textId="77777777" w:rsidR="00CB62D3" w:rsidRDefault="004C2E22">
      <w:pPr>
        <w:spacing w:after="0" w:line="240" w:lineRule="auto"/>
        <w:rPr>
          <w:sz w:val="16"/>
          <w:szCs w:val="16"/>
        </w:rPr>
      </w:pPr>
      <w:r>
        <w:rPr>
          <w:sz w:val="16"/>
          <w:szCs w:val="16"/>
        </w:rPr>
        <w:t>Vukčević Marković, M., Gašić, J., Bjekić, J. (2017)</w:t>
      </w:r>
      <w:hyperlink r:id="rId29">
        <w:r>
          <w:rPr>
            <w:sz w:val="16"/>
            <w:szCs w:val="16"/>
          </w:rPr>
          <w:t xml:space="preserve"> </w:t>
        </w:r>
      </w:hyperlink>
      <w:hyperlink r:id="rId30">
        <w:r>
          <w:rPr>
            <w:i/>
            <w:color w:val="0000FF"/>
            <w:sz w:val="16"/>
            <w:szCs w:val="16"/>
          </w:rPr>
          <w:t>Refugees' Mental Health.</w:t>
        </w:r>
      </w:hyperlink>
      <w:r>
        <w:rPr>
          <w:sz w:val="16"/>
          <w:szCs w:val="16"/>
        </w:rPr>
        <w:t xml:space="preserve"> Psychosocial Innovation Network.</w:t>
      </w:r>
    </w:p>
  </w:footnote>
  <w:footnote w:id="26">
    <w:p w14:paraId="58131641" w14:textId="77777777" w:rsidR="00CB62D3" w:rsidRDefault="004C2E22">
      <w:pPr>
        <w:spacing w:after="0" w:line="240" w:lineRule="auto"/>
        <w:rPr>
          <w:sz w:val="16"/>
          <w:szCs w:val="16"/>
        </w:rPr>
      </w:pPr>
      <w:r>
        <w:rPr>
          <w:rStyle w:val="FootnoteReference"/>
        </w:rPr>
        <w:footnoteRef/>
      </w:r>
      <w:r>
        <w:rPr>
          <w:sz w:val="16"/>
          <w:szCs w:val="16"/>
        </w:rPr>
        <w:t xml:space="preserve"> Vukćević Marković, M., Stanković, I., Živić, I., Stojadinović, I., Bobić, A., Šapić, D., Milić, A. &amp; Bjekić, J. (2021). </w:t>
      </w:r>
      <w:hyperlink r:id="rId31">
        <w:r>
          <w:rPr>
            <w:color w:val="1155CC"/>
            <w:sz w:val="16"/>
            <w:szCs w:val="16"/>
          </w:rPr>
          <w:t xml:space="preserve">Mental health and wellbeing of refugees &amp; asylum seekers in Serbia: five years data trends. </w:t>
        </w:r>
      </w:hyperlink>
      <w:r>
        <w:rPr>
          <w:sz w:val="16"/>
          <w:szCs w:val="16"/>
        </w:rPr>
        <w:t>Research report. Serbia, Belgrade: Psychosocial Innovation Network</w:t>
      </w:r>
    </w:p>
  </w:footnote>
  <w:footnote w:id="27">
    <w:p w14:paraId="6F49AF73" w14:textId="77777777" w:rsidR="00CB62D3" w:rsidRDefault="004C2E22">
      <w:pPr>
        <w:spacing w:after="0" w:line="240" w:lineRule="auto"/>
        <w:rPr>
          <w:sz w:val="16"/>
          <w:szCs w:val="16"/>
        </w:rPr>
      </w:pPr>
      <w:r>
        <w:rPr>
          <w:rStyle w:val="FootnoteReference"/>
        </w:rPr>
        <w:footnoteRef/>
      </w:r>
      <w:r>
        <w:rPr>
          <w:sz w:val="20"/>
          <w:szCs w:val="20"/>
        </w:rPr>
        <w:t xml:space="preserve"> </w:t>
      </w:r>
      <w:r>
        <w:rPr>
          <w:color w:val="3C4043"/>
          <w:sz w:val="16"/>
          <w:szCs w:val="16"/>
          <w:highlight w:val="white"/>
        </w:rPr>
        <w:t xml:space="preserve">Vukčević, M., Dobrić, J., &amp; Purić, D. (2014). </w:t>
      </w:r>
      <w:hyperlink r:id="rId32">
        <w:r>
          <w:rPr>
            <w:color w:val="1155CC"/>
            <w:sz w:val="16"/>
            <w:szCs w:val="16"/>
            <w:highlight w:val="white"/>
          </w:rPr>
          <w:t>Mental health of asylum seekers in Serbia</w:t>
        </w:r>
      </w:hyperlink>
      <w:hyperlink r:id="rId33">
        <w:r>
          <w:rPr>
            <w:color w:val="1155CC"/>
            <w:sz w:val="16"/>
            <w:szCs w:val="16"/>
            <w:highlight w:val="white"/>
            <w:u w:val="single"/>
          </w:rPr>
          <w:t>.</w:t>
        </w:r>
      </w:hyperlink>
      <w:r>
        <w:rPr>
          <w:color w:val="3C4043"/>
          <w:sz w:val="16"/>
          <w:szCs w:val="16"/>
          <w:highlight w:val="white"/>
        </w:rPr>
        <w:t xml:space="preserve"> Serbia, Belgrade: UNHCR.</w:t>
      </w:r>
    </w:p>
  </w:footnote>
  <w:footnote w:id="28">
    <w:p w14:paraId="78DCC7EF" w14:textId="77777777" w:rsidR="00CB62D3" w:rsidRDefault="004C2E22">
      <w:pPr>
        <w:spacing w:after="0" w:line="240" w:lineRule="auto"/>
        <w:rPr>
          <w:sz w:val="16"/>
          <w:szCs w:val="16"/>
          <w:highlight w:val="white"/>
        </w:rPr>
      </w:pPr>
      <w:r>
        <w:rPr>
          <w:rStyle w:val="FootnoteReference"/>
        </w:rPr>
        <w:footnoteRef/>
      </w:r>
      <w:r>
        <w:rPr>
          <w:sz w:val="16"/>
          <w:szCs w:val="16"/>
        </w:rPr>
        <w:t xml:space="preserve"> Purić, D., &amp; Vukčević Marković, M. (2019). </w:t>
      </w:r>
      <w:hyperlink r:id="rId34">
        <w:r>
          <w:rPr>
            <w:color w:val="1155CC"/>
            <w:sz w:val="16"/>
            <w:szCs w:val="16"/>
          </w:rPr>
          <w:t>Development and Validation of the Stressful Experiences in Transit Questionnaire (SET-Q) and its Short Form (SET-SF).</w:t>
        </w:r>
      </w:hyperlink>
      <w:r>
        <w:rPr>
          <w:sz w:val="16"/>
          <w:szCs w:val="16"/>
        </w:rPr>
        <w:t xml:space="preserve"> </w:t>
      </w:r>
      <w:r>
        <w:rPr>
          <w:i/>
          <w:sz w:val="16"/>
          <w:szCs w:val="16"/>
        </w:rPr>
        <w:t>European Journal of Psychotraumatology.10(1).</w:t>
      </w:r>
      <w:r>
        <w:rPr>
          <w:sz w:val="16"/>
          <w:szCs w:val="16"/>
        </w:rPr>
        <w:t>1-11. doi: 10.1080/20008198.2019.1611091</w:t>
      </w:r>
    </w:p>
    <w:p w14:paraId="48EF1116" w14:textId="77777777" w:rsidR="00CB62D3" w:rsidRDefault="004C2E22">
      <w:pPr>
        <w:spacing w:after="0" w:line="240" w:lineRule="auto"/>
        <w:rPr>
          <w:sz w:val="16"/>
          <w:szCs w:val="16"/>
        </w:rPr>
      </w:pPr>
      <w:r>
        <w:rPr>
          <w:sz w:val="16"/>
          <w:szCs w:val="16"/>
        </w:rPr>
        <w:t>Vukčević, M., Momirović, J., &amp; Purić, D. (2016).</w:t>
      </w:r>
      <w:hyperlink r:id="rId35">
        <w:r>
          <w:rPr>
            <w:color w:val="1155CC"/>
            <w:sz w:val="16"/>
            <w:szCs w:val="16"/>
            <w:u w:val="single"/>
          </w:rPr>
          <w:t xml:space="preserve"> </w:t>
        </w:r>
      </w:hyperlink>
      <w:hyperlink r:id="rId36">
        <w:r>
          <w:rPr>
            <w:color w:val="1155CC"/>
            <w:sz w:val="16"/>
            <w:szCs w:val="16"/>
          </w:rPr>
          <w:t xml:space="preserve">Adaptation of Harvard Trauma Questionnaire for working with refugees and asylum seekers in Serbia. </w:t>
        </w:r>
      </w:hyperlink>
      <w:r>
        <w:rPr>
          <w:i/>
          <w:sz w:val="16"/>
          <w:szCs w:val="16"/>
        </w:rPr>
        <w:t>Psihologija, 49(3)</w:t>
      </w:r>
      <w:r>
        <w:rPr>
          <w:sz w:val="16"/>
          <w:szCs w:val="16"/>
        </w:rPr>
        <w:t>, 277–299. doi: 10.2298/PSI1603277V</w:t>
      </w:r>
    </w:p>
  </w:footnote>
  <w:footnote w:id="29">
    <w:p w14:paraId="166F5D2D" w14:textId="77777777" w:rsidR="00CB62D3" w:rsidRDefault="004C2E22">
      <w:pPr>
        <w:spacing w:after="0" w:line="240" w:lineRule="auto"/>
        <w:rPr>
          <w:sz w:val="20"/>
          <w:szCs w:val="20"/>
        </w:rPr>
      </w:pPr>
      <w:r>
        <w:rPr>
          <w:rStyle w:val="FootnoteReference"/>
        </w:rPr>
        <w:footnoteRef/>
      </w:r>
      <w:r>
        <w:rPr>
          <w:sz w:val="20"/>
          <w:szCs w:val="20"/>
        </w:rPr>
        <w:t xml:space="preserve"> </w:t>
      </w:r>
      <w:r>
        <w:rPr>
          <w:sz w:val="16"/>
          <w:szCs w:val="16"/>
        </w:rPr>
        <w:t xml:space="preserve">Svetozarević, S., Vukčević, Marković, M., Pejušković, B., &amp; Simonović, P. (2019). </w:t>
      </w:r>
      <w:hyperlink r:id="rId37">
        <w:r>
          <w:rPr>
            <w:i/>
            <w:color w:val="1155CC"/>
            <w:sz w:val="16"/>
            <w:szCs w:val="16"/>
          </w:rPr>
          <w:t>Guidance for protection and improvement of mental health of refugees, asylum seekers and migrants in the Republic of Serbia</w:t>
        </w:r>
      </w:hyperlink>
      <w:hyperlink r:id="rId38">
        <w:r>
          <w:rPr>
            <w:color w:val="1155CC"/>
            <w:sz w:val="16"/>
            <w:szCs w:val="16"/>
          </w:rPr>
          <w:t>.</w:t>
        </w:r>
      </w:hyperlink>
      <w:r>
        <w:rPr>
          <w:sz w:val="16"/>
          <w:szCs w:val="16"/>
        </w:rPr>
        <w:t xml:space="preserve"> Serbia, Belgrade: World Health Organization</w:t>
      </w:r>
    </w:p>
  </w:footnote>
  <w:footnote w:id="30">
    <w:p w14:paraId="49563534" w14:textId="77777777" w:rsidR="00CB62D3" w:rsidRDefault="004C2E22">
      <w:pPr>
        <w:spacing w:after="0" w:line="240" w:lineRule="auto"/>
        <w:rPr>
          <w:sz w:val="16"/>
          <w:szCs w:val="16"/>
        </w:rPr>
      </w:pPr>
      <w:r>
        <w:rPr>
          <w:rStyle w:val="FootnoteReference"/>
        </w:rPr>
        <w:footnoteRef/>
      </w:r>
      <w:r>
        <w:rPr>
          <w:sz w:val="16"/>
          <w:szCs w:val="16"/>
        </w:rPr>
        <w:t xml:space="preserve"> Stojadinović, I., Vukčević Marković, M., Bjekić, J., Živanović, M. (2020).</w:t>
      </w:r>
      <w:hyperlink r:id="rId39">
        <w:r>
          <w:rPr>
            <w:color w:val="1155CC"/>
            <w:sz w:val="16"/>
            <w:szCs w:val="16"/>
            <w:u w:val="single"/>
          </w:rPr>
          <w:t xml:space="preserve"> </w:t>
        </w:r>
      </w:hyperlink>
      <w:hyperlink r:id="rId40">
        <w:r>
          <w:rPr>
            <w:i/>
            <w:color w:val="1155CC"/>
            <w:sz w:val="16"/>
            <w:szCs w:val="16"/>
          </w:rPr>
          <w:t>Report on the Activities of the Working Group for Protection and Improvement of Mental Health of Refugees, Asylum Seekers and Migrants.</w:t>
        </w:r>
      </w:hyperlink>
      <w:r>
        <w:rPr>
          <w:sz w:val="16"/>
          <w:szCs w:val="16"/>
        </w:rPr>
        <w:t xml:space="preserve"> Research report. Serbia, Belgrade: Psychosocial Innovation Network.</w:t>
      </w:r>
    </w:p>
    <w:p w14:paraId="0B43EC07" w14:textId="77777777" w:rsidR="00CB62D3" w:rsidRDefault="004C2E22">
      <w:pPr>
        <w:spacing w:after="0" w:line="240" w:lineRule="auto"/>
        <w:rPr>
          <w:sz w:val="20"/>
          <w:szCs w:val="20"/>
        </w:rPr>
      </w:pPr>
      <w:r>
        <w:rPr>
          <w:sz w:val="16"/>
          <w:szCs w:val="16"/>
        </w:rPr>
        <w:t xml:space="preserve">Vukčević Marković, M., Stojadinović, I., Živanović, M., &amp; Bjekić, J. (2019). </w:t>
      </w:r>
      <w:hyperlink r:id="rId41">
        <w:r>
          <w:rPr>
            <w:i/>
            <w:color w:val="1155CC"/>
            <w:sz w:val="16"/>
            <w:szCs w:val="16"/>
          </w:rPr>
          <w:t>Toward the improvements of protection of Mental Health of Refugees in Serbia.</w:t>
        </w:r>
      </w:hyperlink>
      <w:r>
        <w:rPr>
          <w:i/>
          <w:sz w:val="16"/>
          <w:szCs w:val="16"/>
        </w:rPr>
        <w:t xml:space="preserve"> </w:t>
      </w:r>
      <w:r>
        <w:rPr>
          <w:sz w:val="16"/>
          <w:szCs w:val="16"/>
        </w:rPr>
        <w:t>Research Report. Serbia, Belgrade: Psychosocial Innovation Network</w:t>
      </w:r>
      <w:r>
        <w:rPr>
          <w:sz w:val="20"/>
          <w:szCs w:val="20"/>
        </w:rPr>
        <w:t>.</w:t>
      </w:r>
    </w:p>
  </w:footnote>
  <w:footnote w:id="31">
    <w:p w14:paraId="47C27DBE" w14:textId="77777777" w:rsidR="00CB62D3" w:rsidRDefault="004C2E22">
      <w:pPr>
        <w:spacing w:after="0" w:line="240" w:lineRule="auto"/>
        <w:rPr>
          <w:sz w:val="16"/>
          <w:szCs w:val="16"/>
        </w:rPr>
      </w:pPr>
      <w:r>
        <w:rPr>
          <w:rStyle w:val="FootnoteReference"/>
        </w:rPr>
        <w:footnoteRef/>
      </w:r>
      <w:r w:rsidRPr="00C44E18">
        <w:rPr>
          <w:sz w:val="16"/>
          <w:szCs w:val="16"/>
          <w:lang w:val="en-GB"/>
        </w:rPr>
        <w:t xml:space="preserve"> Priebe, S., Giacco, D., &amp; El-Nagib, R. (2016). </w:t>
      </w:r>
      <w:r>
        <w:rPr>
          <w:i/>
          <w:sz w:val="16"/>
          <w:szCs w:val="16"/>
        </w:rPr>
        <w:t>Public health aspects of mental health among migrants and refugees: a review of the evidence on mental health care for refugees, asylum seekers and irregular migrants in the WHO European Region</w:t>
      </w:r>
      <w:r>
        <w:rPr>
          <w:sz w:val="16"/>
          <w:szCs w:val="16"/>
        </w:rPr>
        <w:t>. World Health Organization.</w:t>
      </w:r>
    </w:p>
    <w:p w14:paraId="0B5EBA84" w14:textId="77777777" w:rsidR="00CB62D3" w:rsidRDefault="004C2E22">
      <w:pPr>
        <w:spacing w:after="0"/>
        <w:rPr>
          <w:sz w:val="16"/>
          <w:szCs w:val="16"/>
        </w:rPr>
      </w:pPr>
      <w:r>
        <w:rPr>
          <w:sz w:val="16"/>
          <w:szCs w:val="16"/>
        </w:rPr>
        <w:t>Inter-Agency Standing Committee (IASC). (2007</w:t>
      </w:r>
      <w:r>
        <w:rPr>
          <w:i/>
          <w:sz w:val="16"/>
          <w:szCs w:val="16"/>
        </w:rPr>
        <w:t>). IASC Guidelines on Mental Health and Psychosocial Support in Emergency Settings</w:t>
      </w:r>
      <w:r>
        <w:rPr>
          <w:sz w:val="16"/>
          <w:szCs w:val="16"/>
        </w:rPr>
        <w:t>.</w:t>
      </w:r>
    </w:p>
    <w:p w14:paraId="4C262149" w14:textId="77777777" w:rsidR="00CB62D3" w:rsidRDefault="004C2E22">
      <w:pPr>
        <w:spacing w:after="0"/>
        <w:rPr>
          <w:sz w:val="16"/>
          <w:szCs w:val="16"/>
        </w:rPr>
      </w:pPr>
      <w:r>
        <w:rPr>
          <w:sz w:val="16"/>
          <w:szCs w:val="16"/>
        </w:rPr>
        <w:t xml:space="preserve">UNHCR – The UN Refugee Agency, The International Organization for Migration (IOM), &amp; The Mental Health &amp; Psychosocial Support Network (MHPSS). (2015). </w:t>
      </w:r>
      <w:r>
        <w:rPr>
          <w:i/>
          <w:sz w:val="16"/>
          <w:szCs w:val="16"/>
        </w:rPr>
        <w:t>Mental Health and Psychosocial Support for Refugees, Asylum Seekers and Migrants on the Move in Europe</w:t>
      </w:r>
      <w:r>
        <w:rPr>
          <w:sz w:val="16"/>
          <w:szCs w:val="16"/>
        </w:rPr>
        <w:t xml:space="preserve">. </w:t>
      </w:r>
    </w:p>
    <w:p w14:paraId="6DD7C45C" w14:textId="77777777" w:rsidR="00CB62D3" w:rsidRDefault="004C2E22">
      <w:pPr>
        <w:spacing w:after="0"/>
        <w:rPr>
          <w:sz w:val="16"/>
          <w:szCs w:val="16"/>
        </w:rPr>
      </w:pPr>
      <w:r>
        <w:rPr>
          <w:sz w:val="16"/>
          <w:szCs w:val="16"/>
        </w:rPr>
        <w:t>Svetozarević, S., Vukčević, Marković, M., Pejušković, B., &amp; Simonović, P. (2019)</w:t>
      </w:r>
      <w:hyperlink r:id="rId42">
        <w:r>
          <w:rPr>
            <w:color w:val="1155CC"/>
            <w:sz w:val="16"/>
            <w:szCs w:val="16"/>
            <w:u w:val="single"/>
          </w:rPr>
          <w:t xml:space="preserve">. </w:t>
        </w:r>
      </w:hyperlink>
      <w:hyperlink r:id="rId43">
        <w:r>
          <w:rPr>
            <w:i/>
            <w:color w:val="1155CC"/>
            <w:sz w:val="16"/>
            <w:szCs w:val="16"/>
            <w:u w:val="single"/>
          </w:rPr>
          <w:t>Guidance for protection and improvement of mental health of refugees, asylum seekers and migrants in the Republic of Serbia</w:t>
        </w:r>
      </w:hyperlink>
      <w:hyperlink r:id="rId44">
        <w:r>
          <w:rPr>
            <w:color w:val="1155CC"/>
            <w:sz w:val="16"/>
            <w:szCs w:val="16"/>
            <w:u w:val="single"/>
          </w:rPr>
          <w:t>.</w:t>
        </w:r>
      </w:hyperlink>
      <w:r>
        <w:rPr>
          <w:sz w:val="16"/>
          <w:szCs w:val="16"/>
        </w:rPr>
        <w:t xml:space="preserve"> Serbia, Belgrade: World Health Organization</w:t>
      </w:r>
    </w:p>
  </w:footnote>
  <w:footnote w:id="32">
    <w:p w14:paraId="0994EB45" w14:textId="77777777" w:rsidR="00CB62D3" w:rsidRDefault="004C2E22">
      <w:pPr>
        <w:spacing w:after="0" w:line="240" w:lineRule="auto"/>
        <w:rPr>
          <w:b/>
          <w:sz w:val="16"/>
          <w:szCs w:val="16"/>
        </w:rPr>
      </w:pPr>
      <w:r>
        <w:rPr>
          <w:rStyle w:val="FootnoteReference"/>
        </w:rPr>
        <w:footnoteRef/>
      </w:r>
      <w:r>
        <w:rPr>
          <w:sz w:val="16"/>
          <w:szCs w:val="16"/>
        </w:rPr>
        <w:t xml:space="preserve"> Presented data represent integrated inputs from the Ministry of Labor, Employment, Veteran and Social Policy, Commissariat for refugees and migration of the Republic of Serbia and CSOs providing MHPSS services to refugees and migrants in Serbia. Data collection was conducted as part of the the mapping of MHPSS services in 10 countries along the transit route, which is part of the activity of the international </w:t>
      </w:r>
      <w:hyperlink r:id="rId45">
        <w:r>
          <w:rPr>
            <w:color w:val="1155CC"/>
            <w:sz w:val="16"/>
            <w:szCs w:val="16"/>
          </w:rPr>
          <w:t>Consortium on Refugees' and Migrants' Mental Health (CoReMH)</w:t>
        </w:r>
      </w:hyperlink>
    </w:p>
  </w:footnote>
  <w:footnote w:id="33">
    <w:p w14:paraId="311274A2" w14:textId="77777777" w:rsidR="00CB62D3" w:rsidRDefault="004C2E22">
      <w:pPr>
        <w:spacing w:after="0" w:line="240" w:lineRule="auto"/>
        <w:rPr>
          <w:i/>
          <w:sz w:val="20"/>
          <w:szCs w:val="20"/>
        </w:rPr>
      </w:pPr>
      <w:r>
        <w:rPr>
          <w:rStyle w:val="FootnoteReference"/>
        </w:rPr>
        <w:footnoteRef/>
      </w:r>
      <w:r>
        <w:rPr>
          <w:sz w:val="16"/>
          <w:szCs w:val="16"/>
        </w:rPr>
        <w:t xml:space="preserve"> World Health Organization. (2017). </w:t>
      </w:r>
      <w:hyperlink r:id="rId46">
        <w:r>
          <w:rPr>
            <w:i/>
            <w:color w:val="1155CC"/>
            <w:sz w:val="16"/>
            <w:szCs w:val="16"/>
          </w:rPr>
          <w:t>Mental Health ATLAS 2017 Member State Profile</w:t>
        </w:r>
      </w:hyperlink>
      <w:hyperlink r:id="rId47">
        <w:r>
          <w:rPr>
            <w:i/>
            <w:color w:val="1155CC"/>
            <w:sz w:val="16"/>
            <w:szCs w:val="16"/>
            <w:u w:val="single"/>
          </w:rPr>
          <w:t>.</w:t>
        </w:r>
      </w:hyperlink>
      <w:hyperlink r:id="rId48">
        <w:r>
          <w:rPr>
            <w:i/>
            <w:color w:val="1155CC"/>
            <w:sz w:val="20"/>
            <w:szCs w:val="20"/>
            <w:u w:val="single"/>
          </w:rPr>
          <w:t xml:space="preserve"> </w:t>
        </w:r>
      </w:hyperlink>
    </w:p>
  </w:footnote>
  <w:footnote w:id="34">
    <w:p w14:paraId="2C113807" w14:textId="77777777" w:rsidR="00CB62D3" w:rsidRDefault="004C2E22">
      <w:pPr>
        <w:spacing w:after="0" w:line="240" w:lineRule="auto"/>
        <w:rPr>
          <w:sz w:val="16"/>
          <w:szCs w:val="16"/>
        </w:rPr>
      </w:pPr>
      <w:r>
        <w:rPr>
          <w:rStyle w:val="FootnoteReference"/>
        </w:rPr>
        <w:footnoteRef/>
      </w:r>
      <w:r>
        <w:rPr>
          <w:sz w:val="16"/>
          <w:szCs w:val="16"/>
        </w:rPr>
        <w:t xml:space="preserve"> </w:t>
      </w:r>
      <w:r>
        <w:rPr>
          <w:color w:val="3C4043"/>
          <w:sz w:val="16"/>
          <w:szCs w:val="16"/>
          <w:highlight w:val="white"/>
        </w:rPr>
        <w:t>Pašalić, Z. (2021).</w:t>
      </w:r>
      <w:r>
        <w:rPr>
          <w:i/>
          <w:color w:val="3C4043"/>
          <w:sz w:val="16"/>
          <w:szCs w:val="16"/>
          <w:highlight w:val="white"/>
        </w:rPr>
        <w:t xml:space="preserve"> Mišljenje Zaštitnika građana</w:t>
      </w:r>
      <w:r>
        <w:rPr>
          <w:color w:val="3C4043"/>
          <w:sz w:val="16"/>
          <w:szCs w:val="16"/>
          <w:highlight w:val="white"/>
        </w:rPr>
        <w:t>. Republika Srbija, Zaštitnik građana.</w:t>
      </w:r>
    </w:p>
  </w:footnote>
  <w:footnote w:id="35">
    <w:p w14:paraId="2B9F41D5" w14:textId="77777777" w:rsidR="00CB62D3" w:rsidRDefault="004C2E22">
      <w:pPr>
        <w:spacing w:after="0" w:line="240" w:lineRule="auto"/>
        <w:rPr>
          <w:sz w:val="16"/>
          <w:szCs w:val="16"/>
        </w:rPr>
      </w:pPr>
      <w:r>
        <w:rPr>
          <w:rStyle w:val="FootnoteReference"/>
        </w:rPr>
        <w:footnoteRef/>
      </w:r>
      <w:r>
        <w:rPr>
          <w:sz w:val="16"/>
          <w:szCs w:val="16"/>
        </w:rPr>
        <w:t xml:space="preserve"> Zahtev za azil br. 26-2348/17. (Ministarstvo unutrašnjih poslova Republike Srbije - Direkcija policije Uprava granične policije - Kancelarija za azil, 2019).</w:t>
      </w:r>
    </w:p>
  </w:footnote>
  <w:footnote w:id="36">
    <w:p w14:paraId="17AD4154" w14:textId="77777777" w:rsidR="00CB62D3" w:rsidRDefault="004C2E22">
      <w:pPr>
        <w:spacing w:after="0" w:line="240" w:lineRule="auto"/>
        <w:rPr>
          <w:sz w:val="16"/>
          <w:szCs w:val="16"/>
        </w:rPr>
      </w:pPr>
      <w:r>
        <w:rPr>
          <w:rStyle w:val="FootnoteReference"/>
        </w:rPr>
        <w:footnoteRef/>
      </w:r>
      <w:r>
        <w:rPr>
          <w:sz w:val="16"/>
          <w:szCs w:val="16"/>
        </w:rPr>
        <w:t xml:space="preserve">  </w:t>
      </w:r>
      <w:r>
        <w:rPr>
          <w:color w:val="222222"/>
          <w:sz w:val="16"/>
          <w:szCs w:val="16"/>
          <w:highlight w:val="white"/>
        </w:rPr>
        <w:t>Vukčević Marković, M., Kovačević, N., &amp; Bjekić, J. (2021).</w:t>
      </w:r>
      <w:hyperlink r:id="rId49">
        <w:r>
          <w:rPr>
            <w:color w:val="1155CC"/>
            <w:sz w:val="16"/>
            <w:szCs w:val="16"/>
            <w:highlight w:val="white"/>
            <w:u w:val="single"/>
          </w:rPr>
          <w:t xml:space="preserve"> </w:t>
        </w:r>
      </w:hyperlink>
      <w:hyperlink r:id="rId50">
        <w:r>
          <w:rPr>
            <w:color w:val="1155CC"/>
            <w:sz w:val="16"/>
            <w:szCs w:val="16"/>
            <w:highlight w:val="white"/>
          </w:rPr>
          <w:t>Refugee Status D</w:t>
        </w:r>
      </w:hyperlink>
      <w:hyperlink r:id="rId51">
        <w:r>
          <w:rPr>
            <w:color w:val="1155CC"/>
            <w:sz w:val="16"/>
            <w:szCs w:val="16"/>
            <w:highlight w:val="white"/>
          </w:rPr>
          <w:t>etermination Procedure and Mental Health of the Applicant: Dynamics and Reciprocal Effect</w:t>
        </w:r>
      </w:hyperlink>
      <w:r>
        <w:rPr>
          <w:color w:val="222222"/>
          <w:sz w:val="16"/>
          <w:szCs w:val="16"/>
          <w:highlight w:val="white"/>
        </w:rPr>
        <w:t xml:space="preserve">s. </w:t>
      </w:r>
      <w:r>
        <w:rPr>
          <w:i/>
          <w:color w:val="222222"/>
          <w:sz w:val="16"/>
          <w:szCs w:val="16"/>
          <w:highlight w:val="white"/>
        </w:rPr>
        <w:t>Frontiers in Psychiatry, 11,</w:t>
      </w:r>
      <w:r>
        <w:rPr>
          <w:color w:val="222222"/>
          <w:sz w:val="16"/>
          <w:szCs w:val="16"/>
          <w:highlight w:val="white"/>
        </w:rPr>
        <w:t xml:space="preserve"> </w:t>
      </w:r>
      <w:r>
        <w:rPr>
          <w:color w:val="3E3D40"/>
          <w:sz w:val="16"/>
          <w:szCs w:val="16"/>
          <w:highlight w:val="white"/>
        </w:rPr>
        <w:t xml:space="preserve">doi: 10.3389/fpsyt.2020.587331 </w:t>
      </w:r>
    </w:p>
  </w:footnote>
  <w:footnote w:id="37">
    <w:p w14:paraId="6CAFE8CA" w14:textId="77777777" w:rsidR="00CB62D3" w:rsidRDefault="004C2E22">
      <w:pPr>
        <w:spacing w:after="0" w:line="240" w:lineRule="auto"/>
        <w:rPr>
          <w:sz w:val="16"/>
          <w:szCs w:val="16"/>
        </w:rPr>
      </w:pPr>
      <w:r>
        <w:rPr>
          <w:rStyle w:val="FootnoteReference"/>
        </w:rPr>
        <w:footnoteRef/>
      </w:r>
      <w:r>
        <w:rPr>
          <w:sz w:val="16"/>
          <w:szCs w:val="16"/>
        </w:rPr>
        <w:t xml:space="preserve">Psychosocial Innovation Network. (2021, May 21). </w:t>
      </w:r>
      <w:hyperlink r:id="rId52">
        <w:r>
          <w:rPr>
            <w:color w:val="1155CC"/>
            <w:sz w:val="16"/>
            <w:szCs w:val="16"/>
          </w:rPr>
          <w:t>Training: Working with asylum seekers who have experienced trauma - Multidisciplinary approach</w:t>
        </w:r>
      </w:hyperlink>
      <w:r>
        <w:rPr>
          <w:sz w:val="16"/>
          <w:szCs w:val="16"/>
        </w:rPr>
        <w:t xml:space="preserve">. </w:t>
      </w:r>
      <w:r>
        <w:rPr>
          <w:i/>
          <w:sz w:val="16"/>
          <w:szCs w:val="16"/>
        </w:rPr>
        <w:t>Psychosocial Innovation Network</w:t>
      </w:r>
      <w:r>
        <w:rPr>
          <w:sz w:val="16"/>
          <w:szCs w:val="16"/>
        </w:rPr>
        <w:t>.</w:t>
      </w:r>
      <w:r>
        <w:rPr>
          <w:b/>
          <w:color w:val="777777"/>
          <w:sz w:val="16"/>
          <w:szCs w:val="16"/>
        </w:rPr>
        <w:t xml:space="preserve"> </w:t>
      </w:r>
    </w:p>
    <w:p w14:paraId="33826CD8" w14:textId="77777777" w:rsidR="00CB62D3" w:rsidRDefault="004C2E22">
      <w:pPr>
        <w:spacing w:after="0" w:line="240" w:lineRule="auto"/>
        <w:rPr>
          <w:sz w:val="16"/>
          <w:szCs w:val="16"/>
        </w:rPr>
      </w:pPr>
      <w:r>
        <w:rPr>
          <w:sz w:val="16"/>
          <w:szCs w:val="16"/>
        </w:rPr>
        <w:t xml:space="preserve">Psychosocial Innovation Network. (2019, March 2). </w:t>
      </w:r>
      <w:hyperlink r:id="rId53">
        <w:r>
          <w:rPr>
            <w:color w:val="1155CC"/>
            <w:sz w:val="16"/>
            <w:szCs w:val="16"/>
          </w:rPr>
          <w:t>PIN hosted Dr Lilla Hardi</w:t>
        </w:r>
      </w:hyperlink>
      <w:r>
        <w:rPr>
          <w:sz w:val="16"/>
          <w:szCs w:val="16"/>
        </w:rPr>
        <w:t xml:space="preserve">. </w:t>
      </w:r>
      <w:r>
        <w:rPr>
          <w:i/>
          <w:sz w:val="16"/>
          <w:szCs w:val="16"/>
        </w:rPr>
        <w:t>Psychosocial Innovation Network</w:t>
      </w:r>
      <w:r>
        <w:rPr>
          <w:sz w:val="16"/>
          <w:szCs w:val="16"/>
        </w:rPr>
        <w:t>.</w:t>
      </w:r>
      <w:r>
        <w:rPr>
          <w:b/>
          <w:color w:val="777777"/>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7271F"/>
    <w:multiLevelType w:val="hybridMultilevel"/>
    <w:tmpl w:val="003A2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E96D0F"/>
    <w:multiLevelType w:val="multilevel"/>
    <w:tmpl w:val="D606332E"/>
    <w:lvl w:ilvl="0">
      <w:start w:val="1"/>
      <w:numFmt w:val="decimal"/>
      <w:lvlText w:val="%1."/>
      <w:lvlJc w:val="left"/>
      <w:pPr>
        <w:ind w:left="720" w:hanging="360"/>
      </w:pPr>
      <w:rPr>
        <w:b/>
        <w:bCs/>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EF67F6"/>
    <w:multiLevelType w:val="hybridMultilevel"/>
    <w:tmpl w:val="1C566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0435F"/>
    <w:multiLevelType w:val="hybridMultilevel"/>
    <w:tmpl w:val="ED9E449C"/>
    <w:lvl w:ilvl="0" w:tplc="A8FA2F96">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43333"/>
    <w:multiLevelType w:val="multilevel"/>
    <w:tmpl w:val="F2E84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9A5431"/>
    <w:multiLevelType w:val="hybridMultilevel"/>
    <w:tmpl w:val="67080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6E535C"/>
    <w:multiLevelType w:val="hybridMultilevel"/>
    <w:tmpl w:val="6E60D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444BFC"/>
    <w:multiLevelType w:val="hybridMultilevel"/>
    <w:tmpl w:val="8C38AEEA"/>
    <w:lvl w:ilvl="0" w:tplc="F5E856C8">
      <w:start w:val="14"/>
      <w:numFmt w:val="bullet"/>
      <w:lvlText w:val="-"/>
      <w:lvlJc w:val="left"/>
      <w:pPr>
        <w:ind w:left="360" w:hanging="360"/>
      </w:pPr>
      <w:rPr>
        <w:rFonts w:ascii="Calibri" w:eastAsia="Calibr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7"/>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2D3"/>
    <w:rsid w:val="0000122D"/>
    <w:rsid w:val="00042C76"/>
    <w:rsid w:val="000916C1"/>
    <w:rsid w:val="000B69AA"/>
    <w:rsid w:val="00112B01"/>
    <w:rsid w:val="00123F80"/>
    <w:rsid w:val="00171AC7"/>
    <w:rsid w:val="001808F7"/>
    <w:rsid w:val="001905E2"/>
    <w:rsid w:val="001A2250"/>
    <w:rsid w:val="00203A4A"/>
    <w:rsid w:val="00231264"/>
    <w:rsid w:val="00255B45"/>
    <w:rsid w:val="00263D8B"/>
    <w:rsid w:val="00266E9F"/>
    <w:rsid w:val="002D3BE1"/>
    <w:rsid w:val="002F2DF4"/>
    <w:rsid w:val="002F41B9"/>
    <w:rsid w:val="00316E4C"/>
    <w:rsid w:val="003A3678"/>
    <w:rsid w:val="003B7BDB"/>
    <w:rsid w:val="004B0FA2"/>
    <w:rsid w:val="004C2E22"/>
    <w:rsid w:val="004C5535"/>
    <w:rsid w:val="00511985"/>
    <w:rsid w:val="00526436"/>
    <w:rsid w:val="00547AE4"/>
    <w:rsid w:val="0056148E"/>
    <w:rsid w:val="005658F3"/>
    <w:rsid w:val="00572A64"/>
    <w:rsid w:val="005A7AB0"/>
    <w:rsid w:val="005B5BE5"/>
    <w:rsid w:val="005C6213"/>
    <w:rsid w:val="006B7F17"/>
    <w:rsid w:val="006E14FB"/>
    <w:rsid w:val="006E7D99"/>
    <w:rsid w:val="0072700E"/>
    <w:rsid w:val="00755D00"/>
    <w:rsid w:val="0079039E"/>
    <w:rsid w:val="00802DAD"/>
    <w:rsid w:val="00821FAF"/>
    <w:rsid w:val="008728A9"/>
    <w:rsid w:val="008B4934"/>
    <w:rsid w:val="0093065A"/>
    <w:rsid w:val="00983411"/>
    <w:rsid w:val="009B7484"/>
    <w:rsid w:val="00A32B98"/>
    <w:rsid w:val="00A33FF2"/>
    <w:rsid w:val="00A9248D"/>
    <w:rsid w:val="00AA1436"/>
    <w:rsid w:val="00AC2C2A"/>
    <w:rsid w:val="00AD3FBE"/>
    <w:rsid w:val="00AF7D1D"/>
    <w:rsid w:val="00B52813"/>
    <w:rsid w:val="00BA4C91"/>
    <w:rsid w:val="00BC276C"/>
    <w:rsid w:val="00C44E18"/>
    <w:rsid w:val="00C5579D"/>
    <w:rsid w:val="00CB62D3"/>
    <w:rsid w:val="00D23258"/>
    <w:rsid w:val="00D3213C"/>
    <w:rsid w:val="00DB0A89"/>
    <w:rsid w:val="00DD24F2"/>
    <w:rsid w:val="00E7062A"/>
    <w:rsid w:val="00FE4C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11AB4"/>
  <w15:docId w15:val="{BDB83A9E-176A-41E8-8AFA-8E610BFF4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4C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4C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324E95"/>
    <w:pPr>
      <w:spacing w:after="0" w:line="240" w:lineRule="auto"/>
    </w:pPr>
  </w:style>
  <w:style w:type="character" w:styleId="Hyperlink">
    <w:name w:val="Hyperlink"/>
    <w:basedOn w:val="DefaultParagraphFont"/>
    <w:uiPriority w:val="99"/>
    <w:unhideWhenUsed/>
    <w:rsid w:val="00324E95"/>
    <w:rPr>
      <w:color w:val="0563C1" w:themeColor="hyperlink"/>
      <w:u w:val="single"/>
    </w:rPr>
  </w:style>
  <w:style w:type="character" w:customStyle="1" w:styleId="UnresolvedMention">
    <w:name w:val="Unresolved Mention"/>
    <w:basedOn w:val="DefaultParagraphFont"/>
    <w:uiPriority w:val="99"/>
    <w:semiHidden/>
    <w:unhideWhenUsed/>
    <w:rsid w:val="00324E95"/>
    <w:rPr>
      <w:color w:val="605E5C"/>
      <w:shd w:val="clear" w:color="auto" w:fill="E1DFDD"/>
    </w:rPr>
  </w:style>
  <w:style w:type="paragraph" w:styleId="FootnoteText">
    <w:name w:val="footnote text"/>
    <w:basedOn w:val="Normal"/>
    <w:link w:val="FootnoteTextChar"/>
    <w:uiPriority w:val="99"/>
    <w:semiHidden/>
    <w:unhideWhenUsed/>
    <w:rsid w:val="00E314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4AA"/>
    <w:rPr>
      <w:sz w:val="20"/>
      <w:szCs w:val="20"/>
    </w:rPr>
  </w:style>
  <w:style w:type="paragraph" w:styleId="ListParagraph">
    <w:name w:val="List Paragraph"/>
    <w:basedOn w:val="Normal"/>
    <w:uiPriority w:val="34"/>
    <w:qFormat/>
    <w:rsid w:val="00306C77"/>
    <w:pPr>
      <w:ind w:left="720"/>
      <w:contextualSpacing/>
    </w:pPr>
  </w:style>
  <w:style w:type="character" w:styleId="FootnoteReference">
    <w:name w:val="footnote reference"/>
    <w:basedOn w:val="DefaultParagraphFont"/>
    <w:uiPriority w:val="99"/>
    <w:semiHidden/>
    <w:unhideWhenUsed/>
    <w:rsid w:val="00644DDF"/>
    <w:rPr>
      <w:vertAlign w:val="superscript"/>
    </w:rPr>
  </w:style>
  <w:style w:type="character" w:customStyle="1" w:styleId="Heading1Char">
    <w:name w:val="Heading 1 Char"/>
    <w:basedOn w:val="DefaultParagraphFont"/>
    <w:link w:val="Heading1"/>
    <w:uiPriority w:val="9"/>
    <w:rsid w:val="008C4C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4C1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03E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E71"/>
  </w:style>
  <w:style w:type="paragraph" w:styleId="Footer">
    <w:name w:val="footer"/>
    <w:basedOn w:val="Normal"/>
    <w:link w:val="FooterChar"/>
    <w:uiPriority w:val="99"/>
    <w:unhideWhenUsed/>
    <w:rsid w:val="00603E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E71"/>
  </w:style>
  <w:style w:type="paragraph" w:styleId="TOCHeading">
    <w:name w:val="TOC Heading"/>
    <w:basedOn w:val="Heading1"/>
    <w:next w:val="Normal"/>
    <w:uiPriority w:val="39"/>
    <w:unhideWhenUsed/>
    <w:qFormat/>
    <w:rsid w:val="00603E71"/>
    <w:pPr>
      <w:outlineLvl w:val="9"/>
    </w:pPr>
  </w:style>
  <w:style w:type="paragraph" w:styleId="TOC1">
    <w:name w:val="toc 1"/>
    <w:basedOn w:val="Normal"/>
    <w:next w:val="Normal"/>
    <w:autoRedefine/>
    <w:uiPriority w:val="39"/>
    <w:unhideWhenUsed/>
    <w:rsid w:val="00603E71"/>
    <w:pPr>
      <w:spacing w:after="100"/>
    </w:pPr>
  </w:style>
  <w:style w:type="paragraph" w:styleId="TOC2">
    <w:name w:val="toc 2"/>
    <w:basedOn w:val="Normal"/>
    <w:next w:val="Normal"/>
    <w:autoRedefine/>
    <w:uiPriority w:val="39"/>
    <w:unhideWhenUsed/>
    <w:rsid w:val="00603E71"/>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3A3678"/>
    <w:rPr>
      <w:sz w:val="16"/>
      <w:szCs w:val="16"/>
    </w:rPr>
  </w:style>
  <w:style w:type="paragraph" w:styleId="CommentText">
    <w:name w:val="annotation text"/>
    <w:basedOn w:val="Normal"/>
    <w:link w:val="CommentTextChar"/>
    <w:uiPriority w:val="99"/>
    <w:semiHidden/>
    <w:unhideWhenUsed/>
    <w:rsid w:val="003A3678"/>
    <w:pPr>
      <w:spacing w:line="240" w:lineRule="auto"/>
    </w:pPr>
    <w:rPr>
      <w:sz w:val="20"/>
      <w:szCs w:val="20"/>
    </w:rPr>
  </w:style>
  <w:style w:type="character" w:customStyle="1" w:styleId="CommentTextChar">
    <w:name w:val="Comment Text Char"/>
    <w:basedOn w:val="DefaultParagraphFont"/>
    <w:link w:val="CommentText"/>
    <w:uiPriority w:val="99"/>
    <w:semiHidden/>
    <w:rsid w:val="003A3678"/>
    <w:rPr>
      <w:sz w:val="20"/>
      <w:szCs w:val="20"/>
    </w:rPr>
  </w:style>
  <w:style w:type="paragraph" w:styleId="CommentSubject">
    <w:name w:val="annotation subject"/>
    <w:basedOn w:val="CommentText"/>
    <w:next w:val="CommentText"/>
    <w:link w:val="CommentSubjectChar"/>
    <w:uiPriority w:val="99"/>
    <w:semiHidden/>
    <w:unhideWhenUsed/>
    <w:rsid w:val="003A3678"/>
    <w:rPr>
      <w:b/>
      <w:bCs/>
    </w:rPr>
  </w:style>
  <w:style w:type="character" w:customStyle="1" w:styleId="CommentSubjectChar">
    <w:name w:val="Comment Subject Char"/>
    <w:basedOn w:val="CommentTextChar"/>
    <w:link w:val="CommentSubject"/>
    <w:uiPriority w:val="99"/>
    <w:semiHidden/>
    <w:rsid w:val="003A3678"/>
    <w:rPr>
      <w:b/>
      <w:bCs/>
      <w:sz w:val="20"/>
      <w:szCs w:val="20"/>
    </w:rPr>
  </w:style>
  <w:style w:type="paragraph" w:styleId="Revision">
    <w:name w:val="Revision"/>
    <w:hidden/>
    <w:uiPriority w:val="99"/>
    <w:semiHidden/>
    <w:rsid w:val="00266E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ondzanauku.gov.rs/?lang=en" TargetMode="Externa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sychosocialinnovation.net/" TargetMode="Externa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hosocialinnovation.ne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office@psychosocialinnovation.net" TargetMode="Externa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mrezanaum.org/" TargetMode="External"/><Relationship Id="rId18" Type="http://schemas.openxmlformats.org/officeDocument/2006/relationships/hyperlink" Target="https://www.facebook.com/photo/?fbid=10159962138863578&amp;set=pcb.1156258224909878" TargetMode="External"/><Relationship Id="rId26" Type="http://schemas.openxmlformats.org/officeDocument/2006/relationships/hyperlink" Target="https://psychosocialinnovation.net/wp-content/uploads/2020/09/PSYCHOLOGICAL-WELLBEING-OF-REFUGEES-AND-ASYLUM-SEEKERS-IN-SERBIA-%E2%80%93-2019-RESEARCH-REPORT_compressed.pdf" TargetMode="External"/><Relationship Id="rId39" Type="http://schemas.openxmlformats.org/officeDocument/2006/relationships/hyperlink" Target="https://psychosocialinnovation.net/wp-content/uploads/2020/10/REPORT-ON-THE-ACTIVITIES-OF-THE-MENTAL-HEALTH-WORKING-GROUP.pdf" TargetMode="External"/><Relationship Id="rId3" Type="http://schemas.openxmlformats.org/officeDocument/2006/relationships/hyperlink" Target="https://tbinternet.ohchr.org/Treaties/CAT/Shared%20Documents/SRB/CAT_C_SRB_QPR_3_28631_E.pdf" TargetMode="External"/><Relationship Id="rId21" Type="http://schemas.openxmlformats.org/officeDocument/2006/relationships/hyperlink" Target="https://psychosocialinnovation.net/wp-content/uploads/2021/10/MH-and-wellbeing-of-refugees-and-asylum-seekers-in-Serbia-2021.pdf" TargetMode="External"/><Relationship Id="rId34" Type="http://schemas.openxmlformats.org/officeDocument/2006/relationships/hyperlink" Target="https://psychosocialinnovation.net/wp-content/uploads/2020/11/Development-and-validation-of-the-Stressful-Experiences-in-Transit-Questionnaire.pdf" TargetMode="External"/><Relationship Id="rId42" Type="http://schemas.openxmlformats.org/officeDocument/2006/relationships/hyperlink" Target="https://kirs.gov.rs/media/uploads/4_%D0%A1%D0%BC%D0%B5%D1%80%D0%BD%D0%B8%D1%86%D0%B5_%D0%B7%D0%B0_%D0%B7%D0%B0%D1%88%D1%82%D0%B8%D1%82%D1%83_%D0%B8_%D1%83%D0%BD%D0%B0%D0%BF%D1%80%D0%B5%D1%92.pdf" TargetMode="External"/><Relationship Id="rId47" Type="http://schemas.openxmlformats.org/officeDocument/2006/relationships/hyperlink" Target="https://www.who.int/mental_health/evidence/atlas/profiles-2017/GHA.pdf" TargetMode="External"/><Relationship Id="rId50" Type="http://schemas.openxmlformats.org/officeDocument/2006/relationships/hyperlink" Target="https://www.frontiersin.org/articles/10.3389/fpsyt.2020.587331/full" TargetMode="External"/><Relationship Id="rId7" Type="http://schemas.openxmlformats.org/officeDocument/2006/relationships/hyperlink" Target="https://www.lazalazarevic.rs/" TargetMode="External"/><Relationship Id="rId12" Type="http://schemas.openxmlformats.org/officeDocument/2006/relationships/hyperlink" Target="https://psychosocialinnovation.net/" TargetMode="External"/><Relationship Id="rId17" Type="http://schemas.openxmlformats.org/officeDocument/2006/relationships/hyperlink" Target="https://apps.who.int/iris/bitstream/handle/10665/67604/WHO_MNH_MBD_00.2_scr.pdf;jsessionid=2DCAE7E4F94C6D5FCDF7239E711BB4E0?sequence=9&amp;fbclid=IwAR3sojvidTOI7zL7ENCTls7YmbSAwkY0fOG1DeGiE1baPqNrI2L4lla8_x4" TargetMode="External"/><Relationship Id="rId25" Type="http://schemas.openxmlformats.org/officeDocument/2006/relationships/hyperlink" Target="https://psychosocialinnovation.net/wp-content/uploads/2020/09/PSYCHOLOGICAL-WELLBEING-OF-REFUGEES-AND-ASYLUM-SEEKERS-IN-SERBIA-%E2%80%93-2019-RESEARCH-REPORT_compressed.pdf" TargetMode="External"/><Relationship Id="rId33" Type="http://schemas.openxmlformats.org/officeDocument/2006/relationships/hyperlink" Target="https://www.unhcr.org/rs/wp-content/uploads/sites/40/2020/11/MentalHealthFinal.pdf" TargetMode="External"/><Relationship Id="rId38" Type="http://schemas.openxmlformats.org/officeDocument/2006/relationships/hyperlink" Target="https://kirs.gov.rs/media/uploads/4_%D0%A1%D0%BC%D0%B5%D1%80%D0%BD%D0%B8%D1%86%D0%B5_%D0%B7%D0%B0_%D0%B7%D0%B0%D1%88%D1%82%D0%B8%D1%82%D1%83_%D0%B8_%D1%83%D0%BD%D0%B0%D0%BF%D1%80%D0%B5%D1%92.pdf" TargetMode="External"/><Relationship Id="rId46" Type="http://schemas.openxmlformats.org/officeDocument/2006/relationships/hyperlink" Target="https://www.who.int/mental_health/evidence/atlas/profiles-2017/GHA.pdf" TargetMode="External"/><Relationship Id="rId2" Type="http://schemas.openxmlformats.org/officeDocument/2006/relationships/hyperlink" Target="https://www.paragraf.rs/propisi/zakon-o-zastiti-lica-sa-mentalnim-smetnjama.html" TargetMode="External"/><Relationship Id="rId16" Type="http://schemas.openxmlformats.org/officeDocument/2006/relationships/hyperlink" Target="https://www.youtube.com/watch?v=hPcXgziR2QI" TargetMode="External"/><Relationship Id="rId20" Type="http://schemas.openxmlformats.org/officeDocument/2006/relationships/hyperlink" Target="https://borismilicevic.com/2021/07/08/zastita-i-unapredenje-prava-gradana-u-oblasti-mentalnog-zdravlja-u-srbiji/" TargetMode="External"/><Relationship Id="rId29" Type="http://schemas.openxmlformats.org/officeDocument/2006/relationships/hyperlink" Target="https://psychosocialinnovation.net/wp-content/uploads/2020/09/REFUGEES-MENTAL-HEALTH-%E2%80%93-2017-RESEARCH-REPORT_compressed.pdf" TargetMode="External"/><Relationship Id="rId41" Type="http://schemas.openxmlformats.org/officeDocument/2006/relationships/hyperlink" Target="https://psychosocialinnovation.net/wp-content/uploads/2020/09/TOWARDS-THE-IMPROVEMENT-OF-PROTECTION-OF-MENTAL-HEALTH-OF-REFUGEES-IN-SERBIA_compressed.pdf" TargetMode="External"/><Relationship Id="rId1" Type="http://schemas.openxmlformats.org/officeDocument/2006/relationships/hyperlink" Target="https://javnerasprave.euprava.gov.rs/javna-rasprava/333" TargetMode="External"/><Relationship Id="rId6" Type="http://schemas.openxmlformats.org/officeDocument/2006/relationships/hyperlink" Target="https://www.lazalazarevic.rs/dload/Psiholoska-pomoc-i-podrska-zenama-pre-u-toku-i-nakon-trudnoce.pdf" TargetMode="External"/><Relationship Id="rId11" Type="http://schemas.openxmlformats.org/officeDocument/2006/relationships/hyperlink" Target="https://caritas.rs/mentalno-zdravlje-2/" TargetMode="External"/><Relationship Id="rId24" Type="http://schemas.openxmlformats.org/officeDocument/2006/relationships/hyperlink" Target="https://psychosocialinnovation.net/wp-content/uploads/2020/10/MENTAL-HEALTH-AND-WELLBEING-OF-REFUGEES-AND-ASYLUM-SEEKERS-IN-SERBIA_Research-report_2020.pdf" TargetMode="External"/><Relationship Id="rId32" Type="http://schemas.openxmlformats.org/officeDocument/2006/relationships/hyperlink" Target="https://www.unhcr.org/rs/wp-content/uploads/sites/40/2020/11/MentalHealthFinal.pdf" TargetMode="External"/><Relationship Id="rId37" Type="http://schemas.openxmlformats.org/officeDocument/2006/relationships/hyperlink" Target="https://kirs.gov.rs/media/uploads/4_%D0%A1%D0%BC%D0%B5%D1%80%D0%BD%D0%B8%D1%86%D0%B5_%D0%B7%D0%B0_%D0%B7%D0%B0%D1%88%D1%82%D0%B8%D1%82%D1%83_%D0%B8_%D1%83%D0%BD%D0%B0%D0%BF%D1%80%D0%B5%D1%92.pdf" TargetMode="External"/><Relationship Id="rId40" Type="http://schemas.openxmlformats.org/officeDocument/2006/relationships/hyperlink" Target="https://psychosocialinnovation.net/wp-content/uploads/2020/10/REPORT-ON-THE-ACTIVITIES-OF-THE-MENTAL-HEALTH-WORKING-GROUP.pdf" TargetMode="External"/><Relationship Id="rId45" Type="http://schemas.openxmlformats.org/officeDocument/2006/relationships/hyperlink" Target="https://www.facebook.com/consortium.coremh" TargetMode="External"/><Relationship Id="rId53" Type="http://schemas.openxmlformats.org/officeDocument/2006/relationships/hyperlink" Target="https://psychosocialinnovation.net/en/2019/03/02/pin-hosted-dr-lilla-hardi/" TargetMode="External"/><Relationship Id="rId5" Type="http://schemas.openxmlformats.org/officeDocument/2006/relationships/hyperlink" Target="http://socijalnoukljucivanje.gov.rs/wp-content/uploads/2016/03/Prirucnik-za-uspostavljanje-i-razvoj-centara-za-zastitu-mentalnog-zdravlja-u-zajednici.pdf" TargetMode="External"/><Relationship Id="rId15" Type="http://schemas.openxmlformats.org/officeDocument/2006/relationships/hyperlink" Target="http://www.vaznoje.org/?fbclid=IwAR3VbxXnRVvw9DYD3Yqph_juezkVrq4NCsyXueYsztppzI54XInseD3xfXg" TargetMode="External"/><Relationship Id="rId23" Type="http://schemas.openxmlformats.org/officeDocument/2006/relationships/hyperlink" Target="https://psychosocialinnovation.net/wp-content/uploads/2020/10/MENTAL-HEALTH-AND-WELLBEING-OF-REFUGEES-AND-ASYLUM-SEEKERS-IN-SERBIA_Research-report_2020.pdf" TargetMode="External"/><Relationship Id="rId28" Type="http://schemas.openxmlformats.org/officeDocument/2006/relationships/hyperlink" Target="https://psychosocialinnovation.net/wp-content/uploads/2020/09/PSYCHOLOGICAL-WELLBEING-OF-REFUGEES-IN-SERBIA-%E2%80%93-2018-RESEARCH-REPORT_compressed.pdf" TargetMode="External"/><Relationship Id="rId36" Type="http://schemas.openxmlformats.org/officeDocument/2006/relationships/hyperlink" Target="http://www.doiserbia.nb.rs/img/doi/0048-5705/2016/0048-57051603277V.pdf" TargetMode="External"/><Relationship Id="rId49" Type="http://schemas.openxmlformats.org/officeDocument/2006/relationships/hyperlink" Target="https://www.frontiersin.org/articles/10.3389/fpsyt.2020.587331/full" TargetMode="External"/><Relationship Id="rId10" Type="http://schemas.openxmlformats.org/officeDocument/2006/relationships/hyperlink" Target="https://bmjopen.bmj.com/content/bmjopen/11/9/e053835.full.pdf" TargetMode="External"/><Relationship Id="rId19" Type="http://schemas.openxmlformats.org/officeDocument/2006/relationships/hyperlink" Target="https://www.minljmpdd.gov.rs/lat/aktuelnosti-vesti.php" TargetMode="External"/><Relationship Id="rId31" Type="http://schemas.openxmlformats.org/officeDocument/2006/relationships/hyperlink" Target="https://psychosocialinnovation.net/wp-content/uploads/2021/10/MH-and-wellbeing-of-refugees-and-asylum-seekers-in-Serbia-2021.pdf" TargetMode="External"/><Relationship Id="rId44" Type="http://schemas.openxmlformats.org/officeDocument/2006/relationships/hyperlink" Target="https://kirs.gov.rs/media/uploads/4_%D0%A1%D0%BC%D0%B5%D1%80%D0%BD%D0%B8%D1%86%D0%B5_%D0%B7%D0%B0_%D0%B7%D0%B0%D1%88%D1%82%D0%B8%D1%82%D1%83_%D0%B8_%D1%83%D0%BD%D0%B0%D0%BF%D1%80%D0%B5%D1%92.pdf" TargetMode="External"/><Relationship Id="rId52" Type="http://schemas.openxmlformats.org/officeDocument/2006/relationships/hyperlink" Target="https://psychosocialinnovation.net/en/2021/05/21/training-working-with-asylum-seekers-who-have-experienced-trauma-multidisciplinary-approach/" TargetMode="External"/><Relationship Id="rId4" Type="http://schemas.openxmlformats.org/officeDocument/2006/relationships/hyperlink" Target="http://socijalnoukljucivanje.gov.rs/wp-content/uploads/2016/03/Prirucnik-za-uspostavljanje-i-razvoj-centara-za-zastitu-mentalnog-zdravlja-u-zajednici.pdf" TargetMode="External"/><Relationship Id="rId9" Type="http://schemas.openxmlformats.org/officeDocument/2006/relationships/hyperlink" Target="https://cov2soul.rs/en/" TargetMode="External"/><Relationship Id="rId14" Type="http://schemas.openxmlformats.org/officeDocument/2006/relationships/hyperlink" Target="https://prostor.org.rs/" TargetMode="External"/><Relationship Id="rId22" Type="http://schemas.openxmlformats.org/officeDocument/2006/relationships/hyperlink" Target="https://psychosocialinnovation.net/wp-content/uploads/2021/10/MH-and-wellbeing-of-refugees-and-asylum-seekers-in-Serbia-2021.pdf" TargetMode="External"/><Relationship Id="rId27" Type="http://schemas.openxmlformats.org/officeDocument/2006/relationships/hyperlink" Target="https://psychosocialinnovation.net/wp-content/uploads/2020/09/PSYCHOLOGICAL-WELLBEING-OF-REFUGEES-IN-SERBIA-%E2%80%93-2018-RESEARCH-REPORT_compressed.pdf" TargetMode="External"/><Relationship Id="rId30" Type="http://schemas.openxmlformats.org/officeDocument/2006/relationships/hyperlink" Target="https://psychosocialinnovation.net/wp-content/uploads/2020/09/REFUGEES-MENTAL-HEALTH-%E2%80%93-2017-RESEARCH-REPORT_compressed.pdf" TargetMode="External"/><Relationship Id="rId35" Type="http://schemas.openxmlformats.org/officeDocument/2006/relationships/hyperlink" Target="http://www.doiserbia.nb.rs/img/doi/0048-5705/2016/0048-57051603277V.pdf" TargetMode="External"/><Relationship Id="rId43" Type="http://schemas.openxmlformats.org/officeDocument/2006/relationships/hyperlink" Target="https://kirs.gov.rs/media/uploads/4_%D0%A1%D0%BC%D0%B5%D1%80%D0%BD%D0%B8%D1%86%D0%B5_%D0%B7%D0%B0_%D0%B7%D0%B0%D1%88%D1%82%D0%B8%D1%82%D1%83_%D0%B8_%D1%83%D0%BD%D0%B0%D0%BF%D1%80%D0%B5%D1%92.pdf" TargetMode="External"/><Relationship Id="rId48" Type="http://schemas.openxmlformats.org/officeDocument/2006/relationships/hyperlink" Target="https://www.who.int/mental_health/evidence/atlas/profiles-2017/GHA.pdf" TargetMode="External"/><Relationship Id="rId8" Type="http://schemas.openxmlformats.org/officeDocument/2006/relationships/hyperlink" Target="https://nesalomivi.rs/" TargetMode="External"/><Relationship Id="rId51" Type="http://schemas.openxmlformats.org/officeDocument/2006/relationships/hyperlink" Target="https://www.frontiersin.org/articles/10.3389/fpsyt.2020.587331/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0NpCjNFKpftFJRFmg+ZyqYP0MQ==">AMUW2mWcWspG+9/3kNFjqftzynVe3EP6IXBaC4FqTFm9uungKpWXb42hcJA/q3TSo2OX297kP6rojrz5aMA2uoRCgX5ds93dACN34y28B+qCSaOCe2qNryk8PtK4dElduAM86TpqfZdjRQXYmHHm44Hs/1jkVav96KcXzL0XvbBuEHVxkIbB/N6eJW3s2YeU1z4as6uFYzNp1te2NZW1lNWcvWTokaVHRlQHDqDXMbleTVFWYqxqE3DzVEVkGKGSFr2jvf78+FxjuCqm5cnuUqRefKxaKax0E0fABWojotPDSIi39+hle4XxZGKfnNEtrKcYAvgc+hLLiDZGgv9809wKaMBnc2+HdyU5AE+qdzeM/w86XVGe/+SyjNUe9/FuZTGGbGFeyoJJJ0i35CChKRYis98h35L8PpCD6Y4JNMXNOFNtcugMu64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ED3739-2CBB-439A-A10F-2399BC6FA3BA}">
  <ds:schemaRefs>
    <ds:schemaRef ds:uri="http://schemas.openxmlformats.org/officeDocument/2006/bibliography"/>
  </ds:schemaRefs>
</ds:datastoreItem>
</file>

<file path=customXml/itemProps3.xml><?xml version="1.0" encoding="utf-8"?>
<ds:datastoreItem xmlns:ds="http://schemas.openxmlformats.org/officeDocument/2006/customXml" ds:itemID="{5BA077DC-4818-4AFC-B17D-95DC7ABCAA5C}"/>
</file>

<file path=customXml/itemProps4.xml><?xml version="1.0" encoding="utf-8"?>
<ds:datastoreItem xmlns:ds="http://schemas.openxmlformats.org/officeDocument/2006/customXml" ds:itemID="{C67C55F1-EE73-41C0-942A-BE90DF97C59C}"/>
</file>

<file path=customXml/itemProps5.xml><?xml version="1.0" encoding="utf-8"?>
<ds:datastoreItem xmlns:ds="http://schemas.openxmlformats.org/officeDocument/2006/customXml" ds:itemID="{2D7DD42A-7631-47EC-8477-15959AB17AF8}"/>
</file>

<file path=docProps/app.xml><?xml version="1.0" encoding="utf-8"?>
<Properties xmlns="http://schemas.openxmlformats.org/officeDocument/2006/extended-properties" xmlns:vt="http://schemas.openxmlformats.org/officeDocument/2006/docPropsVTypes">
  <Template>Normal.dotm</Template>
  <TotalTime>0</TotalTime>
  <Pages>9</Pages>
  <Words>3892</Words>
  <Characters>22188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Masa</dc:creator>
  <cp:lastModifiedBy>REYNAUD Céline</cp:lastModifiedBy>
  <cp:revision>2</cp:revision>
  <dcterms:created xsi:type="dcterms:W3CDTF">2022-01-17T09:59:00Z</dcterms:created>
  <dcterms:modified xsi:type="dcterms:W3CDTF">2022-01-17T09:59:00Z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ContentTypeId">
    <vt:lpwstr>0x010100FAE5DBF0ADA998469064B64F53A76F3C</vt:lpwstr>
  </property>
</Properties>
</file>