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D49" w:rsidRDefault="009D7D49" w:rsidP="000A7EB8">
      <w:pPr>
        <w:pStyle w:val="1"/>
        <w:jc w:val="center"/>
        <w:rPr>
          <w:color w:val="auto"/>
          <w:lang w:val="en-US"/>
        </w:rPr>
      </w:pPr>
    </w:p>
    <w:p w:rsidR="001D689A" w:rsidRPr="001D689A" w:rsidRDefault="001D689A" w:rsidP="001D689A">
      <w:pPr>
        <w:rPr>
          <w:lang w:val="en-US"/>
        </w:rPr>
      </w:pPr>
    </w:p>
    <w:p w:rsidR="00D30C7F" w:rsidRPr="00E67A24" w:rsidRDefault="00863953" w:rsidP="00BB4503">
      <w:pPr>
        <w:pStyle w:val="1"/>
        <w:jc w:val="center"/>
        <w:rPr>
          <w:color w:val="auto"/>
          <w:lang w:val="en-US"/>
        </w:rPr>
      </w:pPr>
      <w:r w:rsidRPr="00E67A24">
        <w:rPr>
          <w:color w:val="auto"/>
          <w:lang w:val="en-US"/>
        </w:rPr>
        <w:t xml:space="preserve">Joint Alternative Report to the UN Committee on Social, Economic and Cultural Rights from the Youth Group of Interethnic Solidarity of the Republic of Moldova and the Non-Governmental Organization </w:t>
      </w:r>
      <w:r w:rsidR="00D30C7F" w:rsidRPr="00E67A24">
        <w:rPr>
          <w:color w:val="auto"/>
          <w:lang w:val="en-US"/>
        </w:rPr>
        <w:t>“Tomai Lux” (Civic Tomai)</w:t>
      </w: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Pr="009D7D49" w:rsidRDefault="009D7D49" w:rsidP="009D7D49">
      <w:pPr>
        <w:jc w:val="right"/>
        <w:rPr>
          <w:rStyle w:val="30"/>
          <w:color w:val="auto"/>
          <w:sz w:val="28"/>
          <w:szCs w:val="28"/>
          <w:lang w:val="en-US"/>
        </w:rPr>
      </w:pPr>
      <w:r w:rsidRPr="009D7D49">
        <w:rPr>
          <w:rStyle w:val="30"/>
          <w:color w:val="auto"/>
          <w:sz w:val="28"/>
          <w:szCs w:val="28"/>
          <w:lang w:val="en-US"/>
        </w:rPr>
        <w:t xml:space="preserve">26rd of </w:t>
      </w:r>
      <w:proofErr w:type="gramStart"/>
      <w:r w:rsidRPr="009D7D49">
        <w:rPr>
          <w:rStyle w:val="30"/>
          <w:color w:val="auto"/>
          <w:sz w:val="28"/>
          <w:szCs w:val="28"/>
          <w:lang w:val="en-US"/>
        </w:rPr>
        <w:t>August,</w:t>
      </w:r>
      <w:proofErr w:type="gramEnd"/>
      <w:r w:rsidRPr="009D7D49">
        <w:rPr>
          <w:rStyle w:val="30"/>
          <w:color w:val="auto"/>
          <w:sz w:val="28"/>
          <w:szCs w:val="28"/>
          <w:lang w:val="en-US"/>
        </w:rPr>
        <w:t xml:space="preserve"> 2017</w:t>
      </w: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bookmarkStart w:id="0" w:name="_GoBack"/>
      <w:bookmarkEnd w:id="0"/>
    </w:p>
    <w:p w:rsidR="009D7D49" w:rsidRDefault="009D7D49" w:rsidP="00844AE7">
      <w:pPr>
        <w:rPr>
          <w:rStyle w:val="30"/>
          <w:color w:val="7030A0"/>
          <w:sz w:val="28"/>
          <w:szCs w:val="28"/>
          <w:lang w:val="en-US"/>
        </w:rPr>
      </w:pPr>
    </w:p>
    <w:p w:rsidR="009D7D49" w:rsidRDefault="009D7D49" w:rsidP="00844AE7">
      <w:pPr>
        <w:rPr>
          <w:rStyle w:val="30"/>
          <w:color w:val="7030A0"/>
          <w:sz w:val="28"/>
          <w:szCs w:val="28"/>
          <w:lang w:val="en-US"/>
        </w:rPr>
      </w:pPr>
    </w:p>
    <w:p w:rsidR="009D7D49" w:rsidRPr="001D2FFC" w:rsidRDefault="009D7D49" w:rsidP="00844AE7">
      <w:pPr>
        <w:rPr>
          <w:rStyle w:val="30"/>
          <w:color w:val="7030A0"/>
          <w:sz w:val="28"/>
          <w:szCs w:val="28"/>
        </w:rPr>
      </w:pPr>
      <w:r w:rsidRPr="009D7D49">
        <w:rPr>
          <w:rFonts w:cstheme="minorHAnsi"/>
          <w:lang w:val="en-US"/>
        </w:rPr>
        <w:t xml:space="preserve">Contact person: Nicolai </w:t>
      </w:r>
      <w:proofErr w:type="spellStart"/>
      <w:r w:rsidRPr="009D7D49">
        <w:rPr>
          <w:rFonts w:cstheme="minorHAnsi"/>
          <w:lang w:val="en-US"/>
        </w:rPr>
        <w:t>Kelesh</w:t>
      </w:r>
      <w:proofErr w:type="spellEnd"/>
      <w:r w:rsidRPr="009D7D49">
        <w:rPr>
          <w:rFonts w:cstheme="minorHAnsi"/>
          <w:lang w:val="en-US"/>
        </w:rPr>
        <w:t xml:space="preserve">, member of Youth Group of Interethnic Solidarity, email: </w:t>
      </w:r>
      <w:hyperlink r:id="rId6" w:history="1">
        <w:r w:rsidRPr="009D7D49">
          <w:rPr>
            <w:rStyle w:val="a4"/>
            <w:rFonts w:cstheme="minorHAnsi"/>
            <w:lang w:val="en-US"/>
          </w:rPr>
          <w:t>minority.youth.moldova@gmail.com</w:t>
        </w:r>
      </w:hyperlink>
      <w:r w:rsidRPr="009D7D49">
        <w:rPr>
          <w:rFonts w:cstheme="minorHAnsi"/>
          <w:lang w:val="en-US"/>
        </w:rPr>
        <w:t>,</w:t>
      </w:r>
      <w:r w:rsidR="00BB4503">
        <w:rPr>
          <w:rFonts w:cstheme="minorHAnsi"/>
          <w:lang w:val="en-US"/>
        </w:rPr>
        <w:t xml:space="preserve"> </w:t>
      </w:r>
      <w:hyperlink r:id="rId7" w:history="1">
        <w:r w:rsidR="00BB4503" w:rsidRPr="0037248C">
          <w:rPr>
            <w:rStyle w:val="a4"/>
            <w:rFonts w:cstheme="minorHAnsi"/>
            <w:lang w:val="en-US"/>
          </w:rPr>
          <w:t>civictomai@gmail.com</w:t>
        </w:r>
      </w:hyperlink>
      <w:proofErr w:type="gramStart"/>
      <w:r w:rsidR="00BB4503">
        <w:rPr>
          <w:rFonts w:cstheme="minorHAnsi"/>
          <w:lang w:val="en-US"/>
        </w:rPr>
        <w:t xml:space="preserve">, </w:t>
      </w:r>
      <w:r w:rsidRPr="009D7D49">
        <w:rPr>
          <w:rFonts w:cstheme="minorHAnsi"/>
          <w:lang w:val="en-US"/>
        </w:rPr>
        <w:t xml:space="preserve"> </w:t>
      </w:r>
      <w:proofErr w:type="gramEnd"/>
      <w:r>
        <w:fldChar w:fldCharType="begin"/>
      </w:r>
      <w:r w:rsidRPr="009D7D49">
        <w:rPr>
          <w:lang w:val="en-US"/>
        </w:rPr>
        <w:instrText xml:space="preserve"> HYPERLINK "mailto:kelesh.nikolay@gmail.com" </w:instrText>
      </w:r>
      <w:r>
        <w:fldChar w:fldCharType="separate"/>
      </w:r>
      <w:r w:rsidRPr="009D7D49">
        <w:rPr>
          <w:rStyle w:val="a4"/>
          <w:rFonts w:cstheme="minorHAnsi"/>
          <w:lang w:val="en-US"/>
        </w:rPr>
        <w:t>kelesh.nikolay@gmail.com</w:t>
      </w:r>
      <w:r>
        <w:rPr>
          <w:rStyle w:val="a4"/>
          <w:rFonts w:cstheme="minorHAnsi"/>
        </w:rPr>
        <w:fldChar w:fldCharType="end"/>
      </w:r>
      <w:r w:rsidRPr="009D7D49">
        <w:rPr>
          <w:rStyle w:val="a4"/>
          <w:rFonts w:cstheme="minorHAnsi"/>
          <w:lang w:val="en-US"/>
        </w:rPr>
        <w:t xml:space="preserve">,  </w:t>
      </w:r>
      <w:r w:rsidRPr="009D7D49">
        <w:rPr>
          <w:rStyle w:val="a4"/>
          <w:rFonts w:cstheme="minorHAnsi"/>
          <w:color w:val="auto"/>
          <w:lang w:val="en-US"/>
        </w:rPr>
        <w:t xml:space="preserve">mob. </w:t>
      </w:r>
      <w:r w:rsidRPr="009D7D49">
        <w:rPr>
          <w:rFonts w:cstheme="minorHAnsi"/>
          <w:lang w:val="en-US"/>
        </w:rPr>
        <w:t xml:space="preserve"> </w:t>
      </w:r>
      <w:r w:rsidRPr="00BB4503">
        <w:rPr>
          <w:rFonts w:cstheme="minorHAnsi"/>
          <w:lang w:val="en-US"/>
        </w:rPr>
        <w:t xml:space="preserve">no.: </w:t>
      </w:r>
      <w:r w:rsidR="001D2FFC" w:rsidRPr="001D2FFC">
        <w:rPr>
          <w:rFonts w:cstheme="minorHAnsi"/>
          <w:lang w:val="en-US"/>
        </w:rPr>
        <w:t>(+373) 69009626</w:t>
      </w:r>
      <w:r w:rsidR="001D2FFC">
        <w:rPr>
          <w:rFonts w:cstheme="minorHAnsi"/>
        </w:rPr>
        <w:t xml:space="preserve"> </w:t>
      </w:r>
    </w:p>
    <w:p w:rsidR="00D42299" w:rsidRPr="00E67A24" w:rsidRDefault="00844AE7" w:rsidP="00844AE7">
      <w:pPr>
        <w:rPr>
          <w:rFonts w:ascii="Helvetica" w:hAnsi="Helvetica" w:cs="Helvetica"/>
          <w:sz w:val="21"/>
          <w:szCs w:val="21"/>
          <w:shd w:val="clear" w:color="auto" w:fill="FFFFFF"/>
          <w:lang w:val="en-US"/>
        </w:rPr>
      </w:pPr>
      <w:r w:rsidRPr="00E67A24">
        <w:rPr>
          <w:noProof/>
          <w:lang w:eastAsia="ru-RU"/>
        </w:rPr>
        <w:lastRenderedPageBreak/>
        <w:drawing>
          <wp:anchor distT="0" distB="0" distL="114300" distR="114300" simplePos="0" relativeHeight="251658240" behindDoc="1" locked="0" layoutInCell="1" allowOverlap="1">
            <wp:simplePos x="0" y="0"/>
            <wp:positionH relativeFrom="column">
              <wp:posOffset>4730115</wp:posOffset>
            </wp:positionH>
            <wp:positionV relativeFrom="paragraph">
              <wp:posOffset>283210</wp:posOffset>
            </wp:positionV>
            <wp:extent cx="1047750" cy="1047750"/>
            <wp:effectExtent l="19050" t="19050" r="19050" b="19050"/>
            <wp:wrapSquare wrapText="bothSides"/>
            <wp:docPr id="1" name="Рисунок 0" descr="20476571_644678335735457_8440851033284781944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476571_644678335735457_8440851033284781944_n.png"/>
                    <pic:cNvPicPr/>
                  </pic:nvPicPr>
                  <pic:blipFill>
                    <a:blip r:embed="rId8" cstate="print"/>
                    <a:stretch>
                      <a:fillRect/>
                    </a:stretch>
                  </pic:blipFill>
                  <pic:spPr>
                    <a:xfrm>
                      <a:off x="0" y="0"/>
                      <a:ext cx="1047750" cy="1047750"/>
                    </a:xfrm>
                    <a:prstGeom prst="rect">
                      <a:avLst/>
                    </a:prstGeom>
                    <a:ln>
                      <a:solidFill>
                        <a:schemeClr val="bg1"/>
                      </a:solidFill>
                    </a:ln>
                  </pic:spPr>
                </pic:pic>
              </a:graphicData>
            </a:graphic>
          </wp:anchor>
        </w:drawing>
      </w:r>
      <w:r w:rsidRPr="00E67A24">
        <w:rPr>
          <w:rStyle w:val="30"/>
          <w:color w:val="auto"/>
          <w:lang w:val="en-US"/>
        </w:rPr>
        <w:br/>
      </w:r>
      <w:r w:rsidR="00950112" w:rsidRPr="00E67A24">
        <w:rPr>
          <w:rStyle w:val="30"/>
          <w:color w:val="7030A0"/>
          <w:sz w:val="28"/>
          <w:szCs w:val="28"/>
          <w:lang w:val="en-US"/>
        </w:rPr>
        <w:t xml:space="preserve">Civic </w:t>
      </w:r>
      <w:proofErr w:type="spellStart"/>
      <w:r w:rsidR="00950112" w:rsidRPr="00E67A24">
        <w:rPr>
          <w:rStyle w:val="30"/>
          <w:color w:val="7030A0"/>
          <w:sz w:val="28"/>
          <w:szCs w:val="28"/>
          <w:lang w:val="en-US"/>
        </w:rPr>
        <w:t>Tomai</w:t>
      </w:r>
      <w:proofErr w:type="spellEnd"/>
      <w:r w:rsidRPr="00E67A24">
        <w:rPr>
          <w:rStyle w:val="30"/>
          <w:b w:val="0"/>
          <w:color w:val="auto"/>
          <w:lang w:val="en-US"/>
        </w:rPr>
        <w:t xml:space="preserve"> </w:t>
      </w:r>
      <w:r w:rsidRPr="00E67A24">
        <w:rPr>
          <w:rStyle w:val="30"/>
          <w:b w:val="0"/>
          <w:color w:val="auto"/>
          <w:lang w:val="en-US"/>
        </w:rPr>
        <w:br/>
      </w:r>
      <w:r w:rsidR="00863953" w:rsidRPr="009D7D49">
        <w:rPr>
          <w:rFonts w:ascii="Arial Narrow" w:hAnsi="Arial Narrow"/>
          <w:lang w:val="en-US"/>
        </w:rPr>
        <w:t xml:space="preserve">Officially registered non-governmental organization </w:t>
      </w:r>
      <w:r w:rsidR="00950112" w:rsidRPr="009D7D49">
        <w:rPr>
          <w:rFonts w:ascii="Arial Narrow" w:hAnsi="Arial Narrow"/>
          <w:lang w:val="en-US"/>
        </w:rPr>
        <w:t xml:space="preserve">“Tomai Lux”, </w:t>
      </w:r>
      <w:r w:rsidR="00863953" w:rsidRPr="009D7D49">
        <w:rPr>
          <w:rFonts w:ascii="Arial Narrow" w:hAnsi="Arial Narrow"/>
          <w:lang w:val="en-US"/>
        </w:rPr>
        <w:t>which carried out its activities in the village of Tomai of the ATE of Gagauzia</w:t>
      </w:r>
      <w:r w:rsidR="00950112" w:rsidRPr="009D7D49">
        <w:rPr>
          <w:rFonts w:ascii="Arial Narrow" w:hAnsi="Arial Narrow"/>
          <w:lang w:val="en-US"/>
        </w:rPr>
        <w:t xml:space="preserve">, </w:t>
      </w:r>
      <w:r w:rsidR="00863953" w:rsidRPr="009D7D49">
        <w:rPr>
          <w:rFonts w:ascii="Arial Narrow" w:hAnsi="Arial Narrow"/>
          <w:lang w:val="en-US"/>
        </w:rPr>
        <w:t xml:space="preserve">Republic of Moldova, </w:t>
      </w:r>
      <w:proofErr w:type="gramStart"/>
      <w:r w:rsidR="00863953" w:rsidRPr="009D7D49">
        <w:rPr>
          <w:rFonts w:ascii="Arial Narrow" w:hAnsi="Arial Narrow"/>
          <w:lang w:val="en-US"/>
        </w:rPr>
        <w:t>is aimed</w:t>
      </w:r>
      <w:proofErr w:type="gramEnd"/>
      <w:r w:rsidR="00863953" w:rsidRPr="009D7D49">
        <w:rPr>
          <w:rFonts w:ascii="Arial Narrow" w:hAnsi="Arial Narrow"/>
          <w:lang w:val="en-US"/>
        </w:rPr>
        <w:t xml:space="preserve"> at provision of social services to residents of the ATE of Gagauzia</w:t>
      </w:r>
      <w:r w:rsidR="000A7EB8" w:rsidRPr="009D7D49">
        <w:rPr>
          <w:rFonts w:ascii="Arial Narrow" w:hAnsi="Arial Narrow"/>
          <w:lang w:val="en-US"/>
        </w:rPr>
        <w:t xml:space="preserve">. </w:t>
      </w:r>
      <w:r w:rsidR="000A7EB8" w:rsidRPr="009D7D49">
        <w:rPr>
          <w:rFonts w:ascii="Arial Narrow" w:hAnsi="Arial Narrow"/>
          <w:lang w:val="en-US"/>
        </w:rPr>
        <w:br/>
      </w:r>
      <w:hyperlink r:id="rId9" w:history="1">
        <w:r w:rsidR="000A7EB8" w:rsidRPr="009D7D49">
          <w:rPr>
            <w:rStyle w:val="a4"/>
            <w:rFonts w:ascii="Arial Narrow" w:hAnsi="Arial Narrow" w:cs="Helvetica"/>
            <w:color w:val="7030A0"/>
            <w:shd w:val="clear" w:color="auto" w:fill="FFFFFF"/>
            <w:lang w:val="en-US"/>
          </w:rPr>
          <w:t>https://www.facebook.com/CivicTomai.md/</w:t>
        </w:r>
      </w:hyperlink>
      <w:r w:rsidR="000A7EB8" w:rsidRPr="009D7D49">
        <w:rPr>
          <w:rFonts w:ascii="Arial Narrow" w:hAnsi="Arial Narrow" w:cs="Helvetica"/>
          <w:shd w:val="clear" w:color="auto" w:fill="FFFFFF"/>
          <w:lang w:val="en-US"/>
        </w:rPr>
        <w:t xml:space="preserve"> </w:t>
      </w:r>
      <w:r w:rsidR="00D42299" w:rsidRPr="009D7D49">
        <w:rPr>
          <w:rFonts w:ascii="Arial Narrow" w:hAnsi="Arial Narrow" w:cs="Helvetica"/>
          <w:shd w:val="clear" w:color="auto" w:fill="FFFFFF"/>
          <w:lang w:val="en-US"/>
        </w:rPr>
        <w:br/>
      </w:r>
      <w:hyperlink r:id="rId10" w:history="1">
        <w:r w:rsidR="00D42299" w:rsidRPr="009D7D49">
          <w:rPr>
            <w:rStyle w:val="a4"/>
            <w:rFonts w:ascii="Arial Narrow" w:hAnsi="Arial Narrow"/>
            <w:color w:val="7030A0"/>
            <w:lang w:val="en-US"/>
          </w:rPr>
          <w:t>civictomai@gmail.com</w:t>
        </w:r>
      </w:hyperlink>
      <w:r w:rsidR="00D42299" w:rsidRPr="00E67A24">
        <w:rPr>
          <w:lang w:val="en-US"/>
        </w:rPr>
        <w:t xml:space="preserve"> </w:t>
      </w:r>
    </w:p>
    <w:p w:rsidR="00D42299" w:rsidRDefault="00C21F34" w:rsidP="000A7EB8">
      <w:r w:rsidRPr="00E67A24">
        <w:rPr>
          <w:b/>
          <w:color w:val="0070C0"/>
          <w:sz w:val="28"/>
          <w:szCs w:val="28"/>
          <w:lang w:val="en-US"/>
        </w:rPr>
        <w:t>Youth Group of Interethinc Solidarity of the Republic of Moldova</w:t>
      </w:r>
      <w:r w:rsidR="00BC5797" w:rsidRPr="00E67A24">
        <w:rPr>
          <w:b/>
          <w:color w:val="0070C0"/>
          <w:sz w:val="28"/>
          <w:szCs w:val="28"/>
          <w:lang w:val="en-US"/>
        </w:rPr>
        <w:t xml:space="preserve"> </w:t>
      </w:r>
      <w:r w:rsidR="00BC5797" w:rsidRPr="00E67A24">
        <w:rPr>
          <w:b/>
          <w:color w:val="0070C0"/>
          <w:sz w:val="28"/>
          <w:szCs w:val="28"/>
          <w:lang w:val="en-US"/>
        </w:rPr>
        <w:br/>
      </w:r>
      <w:r w:rsidRPr="009D7D49">
        <w:rPr>
          <w:rFonts w:ascii="Arial Narrow" w:hAnsi="Arial Narrow"/>
          <w:lang w:val="en-US"/>
        </w:rPr>
        <w:t>A consolidated platform of activists, organizations that carry out their activities in the field of protection, preservation and promotion of rights of ethnic, national, language and religious minorities of the Republic of Moldova</w:t>
      </w:r>
      <w:r w:rsidR="000A7EB8" w:rsidRPr="009D7D49">
        <w:rPr>
          <w:rFonts w:ascii="Arial Narrow" w:hAnsi="Arial Narrow"/>
          <w:lang w:val="en-US"/>
        </w:rPr>
        <w:t xml:space="preserve">. </w:t>
      </w:r>
      <w:r w:rsidR="000A7EB8" w:rsidRPr="009D7D49">
        <w:rPr>
          <w:rFonts w:ascii="Arial Narrow" w:hAnsi="Arial Narrow"/>
          <w:b/>
          <w:sz w:val="28"/>
          <w:szCs w:val="28"/>
          <w:lang w:val="en-US"/>
        </w:rPr>
        <w:t xml:space="preserve"> </w:t>
      </w:r>
      <w:hyperlink r:id="rId11" w:history="1">
        <w:r w:rsidR="000A7EB8" w:rsidRPr="009D7D49">
          <w:rPr>
            <w:rStyle w:val="a4"/>
            <w:rFonts w:ascii="Arial Narrow" w:hAnsi="Arial Narrow"/>
            <w:lang w:val="en-US"/>
          </w:rPr>
          <w:t>https</w:t>
        </w:r>
        <w:r w:rsidR="000A7EB8" w:rsidRPr="009D7D49">
          <w:rPr>
            <w:rStyle w:val="a4"/>
            <w:rFonts w:ascii="Arial Narrow" w:hAnsi="Arial Narrow"/>
          </w:rPr>
          <w:t>://</w:t>
        </w:r>
        <w:r w:rsidR="000A7EB8" w:rsidRPr="009D7D49">
          <w:rPr>
            <w:rStyle w:val="a4"/>
            <w:rFonts w:ascii="Arial Narrow" w:hAnsi="Arial Narrow"/>
            <w:lang w:val="en-US"/>
          </w:rPr>
          <w:t>www</w:t>
        </w:r>
        <w:r w:rsidR="000A7EB8" w:rsidRPr="009D7D49">
          <w:rPr>
            <w:rStyle w:val="a4"/>
            <w:rFonts w:ascii="Arial Narrow" w:hAnsi="Arial Narrow"/>
          </w:rPr>
          <w:t>.</w:t>
        </w:r>
        <w:r w:rsidR="000A7EB8" w:rsidRPr="009D7D49">
          <w:rPr>
            <w:rStyle w:val="a4"/>
            <w:rFonts w:ascii="Arial Narrow" w:hAnsi="Arial Narrow"/>
            <w:lang w:val="en-US"/>
          </w:rPr>
          <w:t>facebook</w:t>
        </w:r>
        <w:r w:rsidR="000A7EB8" w:rsidRPr="009D7D49">
          <w:rPr>
            <w:rStyle w:val="a4"/>
            <w:rFonts w:ascii="Arial Narrow" w:hAnsi="Arial Narrow"/>
          </w:rPr>
          <w:t>.</w:t>
        </w:r>
        <w:r w:rsidR="000A7EB8" w:rsidRPr="009D7D49">
          <w:rPr>
            <w:rStyle w:val="a4"/>
            <w:rFonts w:ascii="Arial Narrow" w:hAnsi="Arial Narrow"/>
            <w:lang w:val="en-US"/>
          </w:rPr>
          <w:t>com</w:t>
        </w:r>
        <w:r w:rsidR="000A7EB8" w:rsidRPr="009D7D49">
          <w:rPr>
            <w:rStyle w:val="a4"/>
            <w:rFonts w:ascii="Arial Narrow" w:hAnsi="Arial Narrow"/>
          </w:rPr>
          <w:t>/</w:t>
        </w:r>
        <w:r w:rsidR="000A7EB8" w:rsidRPr="009D7D49">
          <w:rPr>
            <w:rStyle w:val="a4"/>
            <w:rFonts w:ascii="Arial Narrow" w:hAnsi="Arial Narrow"/>
            <w:lang w:val="en-US"/>
          </w:rPr>
          <w:t>minority</w:t>
        </w:r>
        <w:r w:rsidR="000A7EB8" w:rsidRPr="009D7D49">
          <w:rPr>
            <w:rStyle w:val="a4"/>
            <w:rFonts w:ascii="Arial Narrow" w:hAnsi="Arial Narrow"/>
          </w:rPr>
          <w:t>.</w:t>
        </w:r>
        <w:r w:rsidR="000A7EB8" w:rsidRPr="009D7D49">
          <w:rPr>
            <w:rStyle w:val="a4"/>
            <w:rFonts w:ascii="Arial Narrow" w:hAnsi="Arial Narrow"/>
            <w:lang w:val="en-US"/>
          </w:rPr>
          <w:t>youth</w:t>
        </w:r>
        <w:r w:rsidR="000A7EB8" w:rsidRPr="009D7D49">
          <w:rPr>
            <w:rStyle w:val="a4"/>
            <w:rFonts w:ascii="Arial Narrow" w:hAnsi="Arial Narrow"/>
          </w:rPr>
          <w:t>.</w:t>
        </w:r>
        <w:r w:rsidR="000A7EB8" w:rsidRPr="009D7D49">
          <w:rPr>
            <w:rStyle w:val="a4"/>
            <w:rFonts w:ascii="Arial Narrow" w:hAnsi="Arial Narrow"/>
            <w:lang w:val="en-US"/>
          </w:rPr>
          <w:t>moldova</w:t>
        </w:r>
        <w:r w:rsidR="000A7EB8" w:rsidRPr="009D7D49">
          <w:rPr>
            <w:rStyle w:val="a4"/>
            <w:rFonts w:ascii="Arial Narrow" w:hAnsi="Arial Narrow"/>
          </w:rPr>
          <w:t>/</w:t>
        </w:r>
      </w:hyperlink>
      <w:r w:rsidR="000A7EB8" w:rsidRPr="009D7D49">
        <w:rPr>
          <w:rFonts w:ascii="Arial Narrow" w:hAnsi="Arial Narrow"/>
        </w:rPr>
        <w:t xml:space="preserve"> </w:t>
      </w:r>
      <w:r w:rsidR="00D42299" w:rsidRPr="009D7D49">
        <w:rPr>
          <w:rFonts w:ascii="Arial Narrow" w:hAnsi="Arial Narrow"/>
        </w:rPr>
        <w:br/>
      </w:r>
      <w:hyperlink r:id="rId12" w:history="1">
        <w:r w:rsidR="00D42299" w:rsidRPr="009D7D49">
          <w:rPr>
            <w:rStyle w:val="a4"/>
            <w:rFonts w:ascii="Arial Narrow" w:hAnsi="Arial Narrow"/>
            <w:lang w:val="en-US"/>
          </w:rPr>
          <w:t>minority</w:t>
        </w:r>
        <w:r w:rsidR="00D42299" w:rsidRPr="009D7D49">
          <w:rPr>
            <w:rStyle w:val="a4"/>
            <w:rFonts w:ascii="Arial Narrow" w:hAnsi="Arial Narrow"/>
          </w:rPr>
          <w:t>.</w:t>
        </w:r>
        <w:r w:rsidR="00D42299" w:rsidRPr="009D7D49">
          <w:rPr>
            <w:rStyle w:val="a4"/>
            <w:rFonts w:ascii="Arial Narrow" w:hAnsi="Arial Narrow"/>
            <w:lang w:val="en-US"/>
          </w:rPr>
          <w:t>youth</w:t>
        </w:r>
        <w:r w:rsidR="00D42299" w:rsidRPr="009D7D49">
          <w:rPr>
            <w:rStyle w:val="a4"/>
            <w:rFonts w:ascii="Arial Narrow" w:hAnsi="Arial Narrow"/>
          </w:rPr>
          <w:t>.</w:t>
        </w:r>
        <w:r w:rsidR="00D42299" w:rsidRPr="009D7D49">
          <w:rPr>
            <w:rStyle w:val="a4"/>
            <w:rFonts w:ascii="Arial Narrow" w:hAnsi="Arial Narrow"/>
            <w:lang w:val="en-US"/>
          </w:rPr>
          <w:t>moldova</w:t>
        </w:r>
        <w:r w:rsidR="00D42299" w:rsidRPr="009D7D49">
          <w:rPr>
            <w:rStyle w:val="a4"/>
            <w:rFonts w:ascii="Arial Narrow" w:hAnsi="Arial Narrow"/>
          </w:rPr>
          <w:t>@</w:t>
        </w:r>
        <w:r w:rsidR="00D42299" w:rsidRPr="009D7D49">
          <w:rPr>
            <w:rStyle w:val="a4"/>
            <w:rFonts w:ascii="Arial Narrow" w:hAnsi="Arial Narrow"/>
            <w:lang w:val="en-US"/>
          </w:rPr>
          <w:t>gmail</w:t>
        </w:r>
        <w:r w:rsidR="00D42299" w:rsidRPr="009D7D49">
          <w:rPr>
            <w:rStyle w:val="a4"/>
            <w:rFonts w:ascii="Arial Narrow" w:hAnsi="Arial Narrow"/>
          </w:rPr>
          <w:t>.</w:t>
        </w:r>
        <w:r w:rsidR="00D42299" w:rsidRPr="009D7D49">
          <w:rPr>
            <w:rStyle w:val="a4"/>
            <w:rFonts w:ascii="Arial Narrow" w:hAnsi="Arial Narrow"/>
            <w:lang w:val="en-US"/>
          </w:rPr>
          <w:t>com</w:t>
        </w:r>
      </w:hyperlink>
      <w:r w:rsidR="00D42299" w:rsidRPr="009D7D49">
        <w:t xml:space="preserve"> </w:t>
      </w:r>
    </w:p>
    <w:p w:rsidR="00BB4503" w:rsidRPr="009D7D49" w:rsidRDefault="00BB4503" w:rsidP="000A7EB8"/>
    <w:p w:rsidR="003725CF" w:rsidRPr="00E67A24" w:rsidRDefault="00C21F34" w:rsidP="000A7EB8">
      <w:pPr>
        <w:pStyle w:val="2"/>
        <w:jc w:val="center"/>
        <w:rPr>
          <w:color w:val="auto"/>
          <w:sz w:val="28"/>
          <w:szCs w:val="28"/>
          <w:lang w:val="en-US"/>
        </w:rPr>
      </w:pPr>
      <w:r w:rsidRPr="00E67A24">
        <w:rPr>
          <w:color w:val="auto"/>
          <w:sz w:val="28"/>
          <w:szCs w:val="28"/>
          <w:lang w:val="en-US"/>
        </w:rPr>
        <w:t>Access to Social Rights</w:t>
      </w:r>
      <w:r w:rsidR="00D30C7F" w:rsidRPr="00E67A24">
        <w:rPr>
          <w:color w:val="auto"/>
          <w:sz w:val="28"/>
          <w:szCs w:val="28"/>
          <w:lang w:val="en-US"/>
        </w:rPr>
        <w:t>.</w:t>
      </w:r>
    </w:p>
    <w:p w:rsidR="000A7EB8" w:rsidRPr="00E67A24" w:rsidRDefault="000A7EB8" w:rsidP="000A7EB8">
      <w:pPr>
        <w:rPr>
          <w:lang w:val="en-US"/>
        </w:rPr>
      </w:pPr>
    </w:p>
    <w:p w:rsidR="000A7EB8" w:rsidRPr="009D7D49" w:rsidRDefault="00C21F34" w:rsidP="000A7EB8">
      <w:pPr>
        <w:rPr>
          <w:rFonts w:ascii="Arial Narrow" w:hAnsi="Arial Narrow"/>
          <w:lang w:val="en-US"/>
        </w:rPr>
      </w:pPr>
      <w:r w:rsidRPr="009D7D49">
        <w:rPr>
          <w:rFonts w:ascii="Arial Narrow" w:hAnsi="Arial Narrow"/>
          <w:lang w:val="en-US"/>
        </w:rPr>
        <w:t>After examining the Official Statistics Bureau of the Republic of Moldova, one can say that there is no official statistics on linguistic issues</w:t>
      </w:r>
      <w:r w:rsidR="000A7EB8" w:rsidRPr="009D7D49">
        <w:rPr>
          <w:rFonts w:ascii="Arial Narrow" w:hAnsi="Arial Narrow"/>
          <w:lang w:val="en-US"/>
        </w:rPr>
        <w:t xml:space="preserve">. </w:t>
      </w:r>
    </w:p>
    <w:p w:rsidR="000A7EB8" w:rsidRPr="009D7D49" w:rsidRDefault="00C21F34" w:rsidP="000A7EB8">
      <w:pPr>
        <w:rPr>
          <w:rFonts w:ascii="Arial Narrow" w:hAnsi="Arial Narrow"/>
          <w:lang w:val="en-US"/>
        </w:rPr>
      </w:pPr>
      <w:r w:rsidRPr="009D7D49">
        <w:rPr>
          <w:rFonts w:ascii="Arial Narrow" w:hAnsi="Arial Narrow"/>
          <w:lang w:val="en-US"/>
        </w:rPr>
        <w:t xml:space="preserve">According to </w:t>
      </w:r>
      <w:r w:rsidR="000A7EB8" w:rsidRPr="009D7D49">
        <w:rPr>
          <w:rFonts w:ascii="Arial Narrow" w:hAnsi="Arial Narrow"/>
          <w:lang w:val="en-US"/>
        </w:rPr>
        <w:t>Civic Tomai</w:t>
      </w:r>
      <w:r w:rsidRPr="009D7D49">
        <w:rPr>
          <w:rFonts w:ascii="Arial Narrow" w:hAnsi="Arial Narrow"/>
          <w:lang w:val="en-US"/>
        </w:rPr>
        <w:t>,</w:t>
      </w:r>
      <w:r w:rsidR="000A7EB8" w:rsidRPr="009D7D49">
        <w:rPr>
          <w:rFonts w:ascii="Arial Narrow" w:hAnsi="Arial Narrow"/>
          <w:lang w:val="en-US"/>
        </w:rPr>
        <w:t xml:space="preserve"> </w:t>
      </w:r>
      <w:r w:rsidRPr="009D7D49">
        <w:rPr>
          <w:rFonts w:ascii="Arial Narrow" w:hAnsi="Arial Narrow"/>
          <w:lang w:val="en-US"/>
        </w:rPr>
        <w:t xml:space="preserve">in the ATE of Gagauzia </w:t>
      </w:r>
      <w:proofErr w:type="gramStart"/>
      <w:r w:rsidRPr="009D7D49">
        <w:rPr>
          <w:rFonts w:ascii="Arial Narrow" w:hAnsi="Arial Narrow"/>
          <w:lang w:val="en-US"/>
        </w:rPr>
        <w:t>there are quite a few elderly people who</w:t>
      </w:r>
      <w:proofErr w:type="gramEnd"/>
      <w:r w:rsidRPr="009D7D49">
        <w:rPr>
          <w:rFonts w:ascii="Arial Narrow" w:hAnsi="Arial Narrow"/>
          <w:lang w:val="en-US"/>
        </w:rPr>
        <w:t xml:space="preserve"> cannot speak any other language but the Gagauz language</w:t>
      </w:r>
      <w:r w:rsidR="000A7EB8" w:rsidRPr="009D7D49">
        <w:rPr>
          <w:rFonts w:ascii="Arial Narrow" w:hAnsi="Arial Narrow"/>
          <w:lang w:val="en-US"/>
        </w:rPr>
        <w:t xml:space="preserve">. </w:t>
      </w:r>
      <w:r w:rsidRPr="009D7D49">
        <w:rPr>
          <w:rFonts w:ascii="Arial Narrow" w:hAnsi="Arial Narrow"/>
          <w:lang w:val="en-US"/>
        </w:rPr>
        <w:t xml:space="preserve"> At the regional level not all medical and social services </w:t>
      </w:r>
      <w:proofErr w:type="gramStart"/>
      <w:r w:rsidRPr="009D7D49">
        <w:rPr>
          <w:rFonts w:ascii="Arial Narrow" w:hAnsi="Arial Narrow"/>
          <w:lang w:val="en-US"/>
        </w:rPr>
        <w:t>are provided</w:t>
      </w:r>
      <w:proofErr w:type="gramEnd"/>
      <w:r w:rsidRPr="009D7D49">
        <w:rPr>
          <w:rFonts w:ascii="Arial Narrow" w:hAnsi="Arial Narrow"/>
          <w:lang w:val="en-US"/>
        </w:rPr>
        <w:t xml:space="preserve"> and people are referred to the republican institutions, where they cannot get qualitative services because of the language barrier</w:t>
      </w:r>
      <w:r w:rsidR="00660AD8" w:rsidRPr="009D7D49">
        <w:rPr>
          <w:rFonts w:ascii="Arial Narrow" w:hAnsi="Arial Narrow"/>
          <w:lang w:val="en-US"/>
        </w:rPr>
        <w:t xml:space="preserve">: </w:t>
      </w:r>
      <w:r w:rsidRPr="009D7D49">
        <w:rPr>
          <w:rFonts w:ascii="Arial Narrow" w:hAnsi="Arial Narrow"/>
          <w:lang w:val="en-US"/>
        </w:rPr>
        <w:t>medical workers do not know the Gagauz language</w:t>
      </w:r>
      <w:r w:rsidR="00660AD8" w:rsidRPr="009D7D49">
        <w:rPr>
          <w:rFonts w:ascii="Arial Narrow" w:hAnsi="Arial Narrow"/>
          <w:lang w:val="en-US"/>
        </w:rPr>
        <w:t xml:space="preserve">. </w:t>
      </w:r>
      <w:r w:rsidRPr="009D7D49">
        <w:rPr>
          <w:rFonts w:ascii="Arial Narrow" w:hAnsi="Arial Narrow"/>
          <w:lang w:val="en-US"/>
        </w:rPr>
        <w:t xml:space="preserve"> </w:t>
      </w:r>
      <w:r w:rsidR="00005A85" w:rsidRPr="009D7D49">
        <w:rPr>
          <w:rFonts w:ascii="Arial Narrow" w:hAnsi="Arial Narrow"/>
          <w:lang w:val="en-US"/>
        </w:rPr>
        <w:t xml:space="preserve">Moreover, the dispatch service from the town of Comrat, which is the center of the Autonomous-Territorial Entity, </w:t>
      </w:r>
      <w:proofErr w:type="gramStart"/>
      <w:r w:rsidR="00005A85" w:rsidRPr="009D7D49">
        <w:rPr>
          <w:rFonts w:ascii="Arial Narrow" w:hAnsi="Arial Narrow"/>
          <w:lang w:val="en-US"/>
        </w:rPr>
        <w:t>was moved</w:t>
      </w:r>
      <w:proofErr w:type="gramEnd"/>
      <w:r w:rsidR="00005A85" w:rsidRPr="009D7D49">
        <w:rPr>
          <w:rFonts w:ascii="Arial Narrow" w:hAnsi="Arial Narrow"/>
          <w:lang w:val="en-US"/>
        </w:rPr>
        <w:t xml:space="preserve"> to Cahul.  The problem is that in </w:t>
      </w:r>
      <w:proofErr w:type="gramStart"/>
      <w:r w:rsidR="00005A85" w:rsidRPr="009D7D49">
        <w:rPr>
          <w:rFonts w:ascii="Arial Narrow" w:hAnsi="Arial Narrow"/>
          <w:lang w:val="en-US"/>
        </w:rPr>
        <w:t>Cahul</w:t>
      </w:r>
      <w:proofErr w:type="gramEnd"/>
      <w:r w:rsidR="00005A85" w:rsidRPr="009D7D49">
        <w:rPr>
          <w:rFonts w:ascii="Arial Narrow" w:hAnsi="Arial Narrow"/>
          <w:lang w:val="en-US"/>
        </w:rPr>
        <w:t xml:space="preserve"> employees do not always know Russian and Gagauz, and for that reason they cannot promptly and efficiently respond to calls from citizens of Gagauzia</w:t>
      </w:r>
      <w:r w:rsidR="00660AD8" w:rsidRPr="009D7D49">
        <w:rPr>
          <w:rFonts w:ascii="Arial Narrow" w:hAnsi="Arial Narrow"/>
          <w:lang w:val="en-US"/>
        </w:rPr>
        <w:t xml:space="preserve">. </w:t>
      </w:r>
    </w:p>
    <w:p w:rsidR="00154B20" w:rsidRPr="009D7D49" w:rsidRDefault="00005A85" w:rsidP="000A7EB8">
      <w:pPr>
        <w:rPr>
          <w:rFonts w:ascii="Arial Narrow" w:hAnsi="Arial Narrow"/>
          <w:lang w:val="en-US"/>
        </w:rPr>
      </w:pPr>
      <w:r w:rsidRPr="009D7D49">
        <w:rPr>
          <w:rFonts w:ascii="Arial Narrow" w:hAnsi="Arial Narrow"/>
          <w:lang w:val="en-US"/>
        </w:rPr>
        <w:t xml:space="preserve">Based on the discussions with beneficiaries of </w:t>
      </w:r>
      <w:r w:rsidR="000A7EB8" w:rsidRPr="009D7D49">
        <w:rPr>
          <w:rFonts w:ascii="Arial Narrow" w:hAnsi="Arial Narrow"/>
          <w:lang w:val="en-US"/>
        </w:rPr>
        <w:t>Civic Tomai</w:t>
      </w:r>
      <w:r w:rsidRPr="009D7D49">
        <w:rPr>
          <w:rFonts w:ascii="Arial Narrow" w:hAnsi="Arial Narrow"/>
          <w:lang w:val="en-US"/>
        </w:rPr>
        <w:t xml:space="preserve">, there is a problem of coverage of services with the medical insurance policy, even when it covers certain </w:t>
      </w:r>
      <w:proofErr w:type="gramStart"/>
      <w:r w:rsidRPr="009D7D49">
        <w:rPr>
          <w:rFonts w:ascii="Arial Narrow" w:hAnsi="Arial Narrow"/>
          <w:lang w:val="en-US"/>
        </w:rPr>
        <w:t>medicines,</w:t>
      </w:r>
      <w:proofErr w:type="gramEnd"/>
      <w:r w:rsidRPr="009D7D49">
        <w:rPr>
          <w:rFonts w:ascii="Arial Narrow" w:hAnsi="Arial Narrow"/>
          <w:lang w:val="en-US"/>
        </w:rPr>
        <w:t xml:space="preserve"> they are not available in district and rural hospitals</w:t>
      </w:r>
      <w:r w:rsidR="00154B20" w:rsidRPr="009D7D49">
        <w:rPr>
          <w:rFonts w:ascii="Arial Narrow" w:hAnsi="Arial Narrow"/>
          <w:lang w:val="en-US"/>
        </w:rPr>
        <w:t xml:space="preserve">.  </w:t>
      </w:r>
    </w:p>
    <w:p w:rsidR="007600CA" w:rsidRPr="009D7D49" w:rsidRDefault="00C21F34" w:rsidP="000A7EB8">
      <w:pPr>
        <w:rPr>
          <w:rFonts w:ascii="Arial Narrow" w:hAnsi="Arial Narrow"/>
          <w:lang w:val="en-US"/>
        </w:rPr>
      </w:pPr>
      <w:r w:rsidRPr="009D7D49">
        <w:rPr>
          <w:rFonts w:ascii="Arial Narrow" w:hAnsi="Arial Narrow"/>
          <w:lang w:val="en-US"/>
        </w:rPr>
        <w:t xml:space="preserve">Access to linguistic rights </w:t>
      </w:r>
      <w:proofErr w:type="gramStart"/>
      <w:r w:rsidRPr="009D7D49">
        <w:rPr>
          <w:rFonts w:ascii="Arial Narrow" w:hAnsi="Arial Narrow"/>
          <w:lang w:val="en-US"/>
        </w:rPr>
        <w:t>is not provided for</w:t>
      </w:r>
      <w:proofErr w:type="gramEnd"/>
      <w:r w:rsidRPr="009D7D49">
        <w:rPr>
          <w:rFonts w:ascii="Arial Narrow" w:hAnsi="Arial Narrow"/>
          <w:lang w:val="en-US"/>
        </w:rPr>
        <w:t xml:space="preserve"> by the state, since it does not finance </w:t>
      </w:r>
      <w:r w:rsidR="000A7EB8" w:rsidRPr="009D7D49">
        <w:rPr>
          <w:rFonts w:ascii="Arial Narrow" w:hAnsi="Arial Narrow"/>
          <w:lang w:val="en-US"/>
        </w:rPr>
        <w:t>АНТЕМ</w:t>
      </w:r>
      <w:r w:rsidR="007600CA" w:rsidRPr="009D7D49">
        <w:rPr>
          <w:rFonts w:ascii="Arial Narrow" w:hAnsi="Arial Narrow"/>
          <w:lang w:val="en-US"/>
        </w:rPr>
        <w:t xml:space="preserve"> </w:t>
      </w:r>
      <w:r w:rsidRPr="009D7D49">
        <w:rPr>
          <w:rFonts w:ascii="Arial Narrow" w:hAnsi="Arial Narrow"/>
          <w:lang w:val="en-US"/>
        </w:rPr>
        <w:t xml:space="preserve">courses for studying the state language even though it always refers to these courses.  Before it </w:t>
      </w:r>
      <w:proofErr w:type="gramStart"/>
      <w:r w:rsidRPr="009D7D49">
        <w:rPr>
          <w:rFonts w:ascii="Arial Narrow" w:hAnsi="Arial Narrow"/>
          <w:lang w:val="en-US"/>
        </w:rPr>
        <w:t>was funded</w:t>
      </w:r>
      <w:proofErr w:type="gramEnd"/>
      <w:r w:rsidRPr="009D7D49">
        <w:rPr>
          <w:rFonts w:ascii="Arial Narrow" w:hAnsi="Arial Narrow"/>
          <w:lang w:val="en-US"/>
        </w:rPr>
        <w:t xml:space="preserve"> by the OSCE, later on the state took this obligation, which it fails to comply with</w:t>
      </w:r>
      <w:r w:rsidR="007600CA" w:rsidRPr="009D7D49">
        <w:rPr>
          <w:rFonts w:ascii="Arial Narrow" w:hAnsi="Arial Narrow"/>
          <w:lang w:val="en-US"/>
        </w:rPr>
        <w:t xml:space="preserve">. </w:t>
      </w:r>
    </w:p>
    <w:p w:rsidR="007600CA" w:rsidRPr="009D7D49" w:rsidRDefault="00C21F34" w:rsidP="000A7EB8">
      <w:pPr>
        <w:rPr>
          <w:rFonts w:ascii="Arial Narrow" w:hAnsi="Arial Narrow"/>
          <w:lang w:val="en-US"/>
        </w:rPr>
      </w:pPr>
      <w:r w:rsidRPr="009D7D49">
        <w:rPr>
          <w:rFonts w:ascii="Arial Narrow" w:hAnsi="Arial Narrow"/>
          <w:lang w:val="en-US"/>
        </w:rPr>
        <w:t>Young people form ethnic groups do not know the history of their people and history of peoples living in the territory of the Republic of Moldova</w:t>
      </w:r>
      <w:r w:rsidR="007600CA" w:rsidRPr="009D7D49">
        <w:rPr>
          <w:rFonts w:ascii="Arial Narrow" w:hAnsi="Arial Narrow"/>
          <w:lang w:val="en-US"/>
        </w:rPr>
        <w:t xml:space="preserve">. </w:t>
      </w:r>
    </w:p>
    <w:p w:rsidR="000A7EB8" w:rsidRPr="009D7D49" w:rsidRDefault="00C21F34" w:rsidP="000A7EB8">
      <w:pPr>
        <w:rPr>
          <w:rFonts w:ascii="Arial Narrow" w:hAnsi="Arial Narrow"/>
        </w:rPr>
      </w:pPr>
      <w:r w:rsidRPr="009D7D49">
        <w:rPr>
          <w:rFonts w:ascii="Arial Narrow" w:hAnsi="Arial Narrow"/>
          <w:lang w:val="en-US"/>
        </w:rPr>
        <w:t xml:space="preserve">Young people from minorities do not have a possibility to study and use their minority </w:t>
      </w:r>
      <w:proofErr w:type="gramStart"/>
      <w:r w:rsidRPr="009D7D49">
        <w:rPr>
          <w:rFonts w:ascii="Arial Narrow" w:hAnsi="Arial Narrow"/>
          <w:lang w:val="en-US"/>
        </w:rPr>
        <w:t>languages,</w:t>
      </w:r>
      <w:proofErr w:type="gramEnd"/>
      <w:r w:rsidRPr="009D7D49">
        <w:rPr>
          <w:rFonts w:ascii="Arial Narrow" w:hAnsi="Arial Narrow"/>
          <w:lang w:val="en-US"/>
        </w:rPr>
        <w:t xml:space="preserve"> in addition, the state does not provide any support in promotion and use of native languages</w:t>
      </w:r>
      <w:r w:rsidR="009342CC" w:rsidRPr="009D7D49">
        <w:rPr>
          <w:rFonts w:ascii="Arial Narrow" w:hAnsi="Arial Narrow"/>
          <w:lang w:val="en-US"/>
        </w:rPr>
        <w:t xml:space="preserve">. </w:t>
      </w:r>
      <w:r w:rsidR="000A7EB8" w:rsidRPr="009D7D49">
        <w:rPr>
          <w:rFonts w:ascii="Arial Narrow" w:hAnsi="Arial Narrow"/>
          <w:lang w:val="en-US"/>
        </w:rPr>
        <w:t xml:space="preserve"> </w:t>
      </w:r>
      <w:r w:rsidR="009342CC" w:rsidRPr="009D7D49">
        <w:rPr>
          <w:rFonts w:ascii="Arial Narrow" w:hAnsi="Arial Narrow"/>
          <w:lang w:val="en-US"/>
        </w:rPr>
        <w:br/>
      </w:r>
      <w:r w:rsidRPr="009D7D49">
        <w:rPr>
          <w:rFonts w:ascii="Arial Narrow" w:hAnsi="Arial Narrow"/>
          <w:lang w:val="en-US"/>
        </w:rPr>
        <w:t>For example, even the web site of the Exe</w:t>
      </w:r>
      <w:r w:rsidR="00005A85" w:rsidRPr="009D7D49">
        <w:rPr>
          <w:rFonts w:ascii="Arial Narrow" w:hAnsi="Arial Narrow"/>
          <w:lang w:val="en-US"/>
        </w:rPr>
        <w:t xml:space="preserve">cutive Committee of the ATE of </w:t>
      </w:r>
      <w:r w:rsidRPr="009D7D49">
        <w:rPr>
          <w:rFonts w:ascii="Arial Narrow" w:hAnsi="Arial Narrow"/>
          <w:lang w:val="en-US"/>
        </w:rPr>
        <w:t xml:space="preserve">Gagauzia </w:t>
      </w:r>
      <w:proofErr w:type="gramStart"/>
      <w:r w:rsidRPr="009D7D49">
        <w:rPr>
          <w:rFonts w:ascii="Arial Narrow" w:hAnsi="Arial Narrow"/>
          <w:lang w:val="en-US"/>
        </w:rPr>
        <w:t>is not translated</w:t>
      </w:r>
      <w:proofErr w:type="gramEnd"/>
      <w:r w:rsidRPr="009D7D49">
        <w:rPr>
          <w:rFonts w:ascii="Arial Narrow" w:hAnsi="Arial Narrow"/>
          <w:lang w:val="en-US"/>
        </w:rPr>
        <w:t xml:space="preserve"> in </w:t>
      </w:r>
      <w:r w:rsidR="008C4954" w:rsidRPr="009D7D49">
        <w:rPr>
          <w:rFonts w:ascii="Arial Narrow" w:hAnsi="Arial Narrow"/>
          <w:lang w:val="en-US"/>
        </w:rPr>
        <w:t>the Gagauz language</w:t>
      </w:r>
      <w:r w:rsidR="009342CC" w:rsidRPr="009D7D49">
        <w:rPr>
          <w:rFonts w:ascii="Arial Narrow" w:hAnsi="Arial Narrow"/>
          <w:lang w:val="en-US"/>
        </w:rPr>
        <w:t>.</w:t>
      </w:r>
      <w:r w:rsidR="000A7EB8" w:rsidRPr="009D7D49">
        <w:rPr>
          <w:rFonts w:ascii="Arial Narrow" w:hAnsi="Arial Narrow"/>
          <w:lang w:val="en-US"/>
        </w:rPr>
        <w:t xml:space="preserve"> </w:t>
      </w:r>
      <w:hyperlink r:id="rId13" w:history="1">
        <w:r w:rsidR="000A7EB8" w:rsidRPr="009D7D49">
          <w:rPr>
            <w:rStyle w:val="a4"/>
            <w:rFonts w:ascii="Arial Narrow" w:hAnsi="Arial Narrow"/>
            <w:lang w:val="en-US"/>
          </w:rPr>
          <w:t>http</w:t>
        </w:r>
        <w:r w:rsidR="000A7EB8" w:rsidRPr="009D7D49">
          <w:rPr>
            <w:rStyle w:val="a4"/>
            <w:rFonts w:ascii="Arial Narrow" w:hAnsi="Arial Narrow"/>
          </w:rPr>
          <w:t>://</w:t>
        </w:r>
        <w:r w:rsidR="000A7EB8" w:rsidRPr="009D7D49">
          <w:rPr>
            <w:rStyle w:val="a4"/>
            <w:rFonts w:ascii="Arial Narrow" w:hAnsi="Arial Narrow"/>
            <w:lang w:val="en-US"/>
          </w:rPr>
          <w:t>www</w:t>
        </w:r>
        <w:r w:rsidR="000A7EB8" w:rsidRPr="009D7D49">
          <w:rPr>
            <w:rStyle w:val="a4"/>
            <w:rFonts w:ascii="Arial Narrow" w:hAnsi="Arial Narrow"/>
          </w:rPr>
          <w:t>.</w:t>
        </w:r>
        <w:proofErr w:type="spellStart"/>
        <w:r w:rsidR="000A7EB8" w:rsidRPr="009D7D49">
          <w:rPr>
            <w:rStyle w:val="a4"/>
            <w:rFonts w:ascii="Arial Narrow" w:hAnsi="Arial Narrow"/>
            <w:lang w:val="en-US"/>
          </w:rPr>
          <w:t>gagauzia</w:t>
        </w:r>
        <w:proofErr w:type="spellEnd"/>
        <w:r w:rsidR="000A7EB8" w:rsidRPr="009D7D49">
          <w:rPr>
            <w:rStyle w:val="a4"/>
            <w:rFonts w:ascii="Arial Narrow" w:hAnsi="Arial Narrow"/>
          </w:rPr>
          <w:t>.</w:t>
        </w:r>
        <w:r w:rsidR="000A7EB8" w:rsidRPr="009D7D49">
          <w:rPr>
            <w:rStyle w:val="a4"/>
            <w:rFonts w:ascii="Arial Narrow" w:hAnsi="Arial Narrow"/>
            <w:lang w:val="en-US"/>
          </w:rPr>
          <w:t>md</w:t>
        </w:r>
        <w:r w:rsidR="000A7EB8" w:rsidRPr="009D7D49">
          <w:rPr>
            <w:rStyle w:val="a4"/>
            <w:rFonts w:ascii="Arial Narrow" w:hAnsi="Arial Narrow"/>
          </w:rPr>
          <w:t>/</w:t>
        </w:r>
        <w:proofErr w:type="spellStart"/>
        <w:r w:rsidR="000A7EB8" w:rsidRPr="009D7D49">
          <w:rPr>
            <w:rStyle w:val="a4"/>
            <w:rFonts w:ascii="Arial Narrow" w:hAnsi="Arial Narrow"/>
            <w:lang w:val="en-US"/>
          </w:rPr>
          <w:t>pageview</w:t>
        </w:r>
        <w:proofErr w:type="spellEnd"/>
        <w:r w:rsidR="000A7EB8" w:rsidRPr="009D7D49">
          <w:rPr>
            <w:rStyle w:val="a4"/>
            <w:rFonts w:ascii="Arial Narrow" w:hAnsi="Arial Narrow"/>
          </w:rPr>
          <w:t>.</w:t>
        </w:r>
        <w:proofErr w:type="spellStart"/>
        <w:r w:rsidR="000A7EB8" w:rsidRPr="009D7D49">
          <w:rPr>
            <w:rStyle w:val="a4"/>
            <w:rFonts w:ascii="Arial Narrow" w:hAnsi="Arial Narrow"/>
            <w:lang w:val="en-US"/>
          </w:rPr>
          <w:t>php</w:t>
        </w:r>
        <w:proofErr w:type="spellEnd"/>
        <w:r w:rsidR="000A7EB8" w:rsidRPr="009D7D49">
          <w:rPr>
            <w:rStyle w:val="a4"/>
            <w:rFonts w:ascii="Arial Narrow" w:hAnsi="Arial Narrow"/>
          </w:rPr>
          <w:t>?</w:t>
        </w:r>
        <w:r w:rsidR="000A7EB8" w:rsidRPr="009D7D49">
          <w:rPr>
            <w:rStyle w:val="a4"/>
            <w:rFonts w:ascii="Arial Narrow" w:hAnsi="Arial Narrow"/>
            <w:lang w:val="en-US"/>
          </w:rPr>
          <w:t>l</w:t>
        </w:r>
        <w:r w:rsidR="000A7EB8" w:rsidRPr="009D7D49">
          <w:rPr>
            <w:rStyle w:val="a4"/>
            <w:rFonts w:ascii="Arial Narrow" w:hAnsi="Arial Narrow"/>
          </w:rPr>
          <w:t>=</w:t>
        </w:r>
        <w:proofErr w:type="spellStart"/>
        <w:r w:rsidR="000A7EB8" w:rsidRPr="009D7D49">
          <w:rPr>
            <w:rStyle w:val="a4"/>
            <w:rFonts w:ascii="Arial Narrow" w:hAnsi="Arial Narrow"/>
            <w:lang w:val="en-US"/>
          </w:rPr>
          <w:t>gy</w:t>
        </w:r>
        <w:proofErr w:type="spellEnd"/>
        <w:r w:rsidR="000A7EB8" w:rsidRPr="009D7D49">
          <w:rPr>
            <w:rStyle w:val="a4"/>
            <w:rFonts w:ascii="Arial Narrow" w:hAnsi="Arial Narrow"/>
          </w:rPr>
          <w:t>&amp;</w:t>
        </w:r>
        <w:proofErr w:type="spellStart"/>
        <w:r w:rsidR="000A7EB8" w:rsidRPr="009D7D49">
          <w:rPr>
            <w:rStyle w:val="a4"/>
            <w:rFonts w:ascii="Arial Narrow" w:hAnsi="Arial Narrow"/>
            <w:lang w:val="en-US"/>
          </w:rPr>
          <w:t>idc</w:t>
        </w:r>
        <w:proofErr w:type="spellEnd"/>
        <w:r w:rsidR="000A7EB8" w:rsidRPr="009D7D49">
          <w:rPr>
            <w:rStyle w:val="a4"/>
            <w:rFonts w:ascii="Arial Narrow" w:hAnsi="Arial Narrow"/>
          </w:rPr>
          <w:t>=389&amp;</w:t>
        </w:r>
        <w:r w:rsidR="000A7EB8" w:rsidRPr="009D7D49">
          <w:rPr>
            <w:rStyle w:val="a4"/>
            <w:rFonts w:ascii="Arial Narrow" w:hAnsi="Arial Narrow"/>
            <w:lang w:val="en-US"/>
          </w:rPr>
          <w:t>nod</w:t>
        </w:r>
        <w:r w:rsidR="000A7EB8" w:rsidRPr="009D7D49">
          <w:rPr>
            <w:rStyle w:val="a4"/>
            <w:rFonts w:ascii="Arial Narrow" w:hAnsi="Arial Narrow"/>
          </w:rPr>
          <w:t>=1&amp;</w:t>
        </w:r>
      </w:hyperlink>
      <w:r w:rsidR="000A7EB8" w:rsidRPr="009D7D49">
        <w:rPr>
          <w:rFonts w:ascii="Arial Narrow" w:hAnsi="Arial Narrow"/>
        </w:rPr>
        <w:t xml:space="preserve"> </w:t>
      </w:r>
    </w:p>
    <w:p w:rsidR="009342CC" w:rsidRPr="009D7D49" w:rsidRDefault="00C21F34" w:rsidP="000A7EB8">
      <w:pPr>
        <w:rPr>
          <w:rFonts w:ascii="Arial Narrow" w:hAnsi="Arial Narrow"/>
          <w:lang w:val="en-US"/>
        </w:rPr>
      </w:pPr>
      <w:r w:rsidRPr="009D7D49">
        <w:rPr>
          <w:rFonts w:ascii="Arial Narrow" w:hAnsi="Arial Narrow"/>
          <w:lang w:val="en-US"/>
        </w:rPr>
        <w:t xml:space="preserve">Meetings of the People’s Assembly of Gagauzia </w:t>
      </w:r>
      <w:proofErr w:type="gramStart"/>
      <w:r w:rsidRPr="009D7D49">
        <w:rPr>
          <w:rFonts w:ascii="Arial Narrow" w:hAnsi="Arial Narrow"/>
          <w:lang w:val="en-US"/>
        </w:rPr>
        <w:t>are held</w:t>
      </w:r>
      <w:proofErr w:type="gramEnd"/>
      <w:r w:rsidRPr="009D7D49">
        <w:rPr>
          <w:rFonts w:ascii="Arial Narrow" w:hAnsi="Arial Narrow"/>
          <w:lang w:val="en-US"/>
        </w:rPr>
        <w:t xml:space="preserve"> in Russian without any translation into the state language and into </w:t>
      </w:r>
      <w:r w:rsidR="008C4954" w:rsidRPr="009D7D49">
        <w:rPr>
          <w:rFonts w:ascii="Arial Narrow" w:hAnsi="Arial Narrow"/>
          <w:lang w:val="en-US"/>
        </w:rPr>
        <w:t>the Gagauz language</w:t>
      </w:r>
      <w:r w:rsidR="000A7EB8" w:rsidRPr="009D7D49">
        <w:rPr>
          <w:rFonts w:ascii="Arial Narrow" w:hAnsi="Arial Narrow"/>
          <w:lang w:val="en-US"/>
        </w:rPr>
        <w:t xml:space="preserve">. </w:t>
      </w:r>
    </w:p>
    <w:p w:rsidR="000A7EB8" w:rsidRPr="009D7D49" w:rsidRDefault="00E67A24" w:rsidP="000A7EB8">
      <w:pPr>
        <w:rPr>
          <w:rFonts w:ascii="Arial Narrow" w:hAnsi="Arial Narrow"/>
          <w:lang w:val="en-US"/>
        </w:rPr>
      </w:pPr>
      <w:r w:rsidRPr="009D7D49">
        <w:rPr>
          <w:rFonts w:ascii="Arial Narrow" w:hAnsi="Arial Narrow"/>
          <w:lang w:val="en-US"/>
        </w:rPr>
        <w:lastRenderedPageBreak/>
        <w:t xml:space="preserve">It should be noted here that Law on the Special Legal Status of Gagauzia </w:t>
      </w:r>
      <w:r w:rsidR="000A7EB8" w:rsidRPr="009D7D49">
        <w:rPr>
          <w:rFonts w:ascii="Arial Narrow" w:hAnsi="Arial Narrow"/>
          <w:lang w:val="en-US"/>
        </w:rPr>
        <w:t>(</w:t>
      </w:r>
      <w:r w:rsidRPr="009D7D49">
        <w:rPr>
          <w:rFonts w:ascii="Arial Narrow" w:hAnsi="Arial Narrow"/>
          <w:lang w:val="en-US"/>
        </w:rPr>
        <w:t>Gagauz Yeri</w:t>
      </w:r>
      <w:r w:rsidR="000A7EB8" w:rsidRPr="009D7D49">
        <w:rPr>
          <w:rFonts w:ascii="Arial Narrow" w:hAnsi="Arial Narrow"/>
          <w:lang w:val="en-US"/>
        </w:rPr>
        <w:t xml:space="preserve">) </w:t>
      </w:r>
      <w:r w:rsidRPr="009D7D49">
        <w:rPr>
          <w:rFonts w:ascii="Arial Narrow" w:hAnsi="Arial Narrow"/>
          <w:lang w:val="en-US"/>
        </w:rPr>
        <w:t>No</w:t>
      </w:r>
      <w:r w:rsidR="000A7EB8" w:rsidRPr="009D7D49">
        <w:rPr>
          <w:rFonts w:ascii="Arial Narrow" w:hAnsi="Arial Narrow"/>
          <w:lang w:val="en-US"/>
        </w:rPr>
        <w:t>.</w:t>
      </w:r>
      <w:r w:rsidRPr="009D7D49">
        <w:rPr>
          <w:rFonts w:ascii="Arial Narrow" w:hAnsi="Arial Narrow"/>
          <w:lang w:val="en-US"/>
        </w:rPr>
        <w:t> </w:t>
      </w:r>
      <w:r w:rsidR="000A7EB8" w:rsidRPr="009D7D49">
        <w:rPr>
          <w:rFonts w:ascii="Arial Narrow" w:hAnsi="Arial Narrow"/>
          <w:lang w:val="en-US"/>
        </w:rPr>
        <w:t>344-XIII</w:t>
      </w:r>
      <w:r w:rsidRPr="009D7D49">
        <w:rPr>
          <w:rFonts w:ascii="Arial Narrow" w:hAnsi="Arial Narrow"/>
          <w:lang w:val="en-US"/>
        </w:rPr>
        <w:t xml:space="preserve">, as of </w:t>
      </w:r>
      <w:r w:rsidR="000A7EB8" w:rsidRPr="009D7D49">
        <w:rPr>
          <w:rFonts w:ascii="Arial Narrow" w:hAnsi="Arial Narrow"/>
          <w:lang w:val="en-US"/>
        </w:rPr>
        <w:t>23.12.94</w:t>
      </w:r>
      <w:r w:rsidRPr="009D7D49">
        <w:rPr>
          <w:rFonts w:ascii="Arial Narrow" w:hAnsi="Arial Narrow"/>
          <w:lang w:val="en-US"/>
        </w:rPr>
        <w:t>,</w:t>
      </w:r>
      <w:r w:rsidR="000A7EB8" w:rsidRPr="009D7D49">
        <w:rPr>
          <w:rFonts w:ascii="Arial Narrow" w:hAnsi="Arial Narrow"/>
          <w:lang w:val="en-US"/>
        </w:rPr>
        <w:t xml:space="preserve"> </w:t>
      </w:r>
      <w:r w:rsidRPr="009D7D49">
        <w:rPr>
          <w:rFonts w:ascii="Arial Narrow" w:hAnsi="Arial Narrow"/>
          <w:lang w:val="en-US"/>
        </w:rPr>
        <w:t>Monitorul Offical No. 3-4 / 14.01.1995,</w:t>
      </w:r>
      <w:r w:rsidR="000A7EB8" w:rsidRPr="009D7D49">
        <w:rPr>
          <w:rFonts w:ascii="Arial Narrow" w:hAnsi="Arial Narrow"/>
          <w:lang w:val="en-US"/>
        </w:rPr>
        <w:t xml:space="preserve"> </w:t>
      </w:r>
      <w:r w:rsidRPr="009D7D49">
        <w:rPr>
          <w:rFonts w:ascii="Arial Narrow" w:hAnsi="Arial Narrow"/>
          <w:lang w:val="en-US"/>
        </w:rPr>
        <w:t xml:space="preserve">Article </w:t>
      </w:r>
      <w:r w:rsidR="000A7EB8" w:rsidRPr="009D7D49">
        <w:rPr>
          <w:rFonts w:ascii="Arial Narrow" w:hAnsi="Arial Narrow"/>
          <w:lang w:val="en-US"/>
        </w:rPr>
        <w:t>3</w:t>
      </w:r>
      <w:r w:rsidRPr="009D7D49">
        <w:rPr>
          <w:rFonts w:ascii="Arial Narrow" w:hAnsi="Arial Narrow"/>
          <w:lang w:val="en-US"/>
        </w:rPr>
        <w:t>,</w:t>
      </w:r>
      <w:r w:rsidR="000A7EB8" w:rsidRPr="009D7D49">
        <w:rPr>
          <w:rFonts w:ascii="Arial Narrow" w:hAnsi="Arial Narrow"/>
          <w:lang w:val="en-US"/>
        </w:rPr>
        <w:t xml:space="preserve"> </w:t>
      </w:r>
      <w:r w:rsidRPr="009D7D49">
        <w:rPr>
          <w:rFonts w:ascii="Arial Narrow" w:hAnsi="Arial Narrow"/>
          <w:lang w:val="en-US"/>
        </w:rPr>
        <w:t xml:space="preserve">states: </w:t>
      </w:r>
      <w:r w:rsidR="000A7EB8" w:rsidRPr="009D7D49">
        <w:rPr>
          <w:rFonts w:ascii="Arial Narrow" w:hAnsi="Arial Narrow"/>
          <w:lang w:val="en-US"/>
        </w:rPr>
        <w:t xml:space="preserve">- (1) </w:t>
      </w:r>
      <w:r w:rsidRPr="009D7D49">
        <w:rPr>
          <w:rFonts w:ascii="Arial Narrow" w:hAnsi="Arial Narrow"/>
          <w:lang w:val="en-US"/>
        </w:rPr>
        <w:t>Official languages of Gagauzia are: Moldovan, Gagauz and Russian languages</w:t>
      </w:r>
      <w:r w:rsidR="000A7EB8" w:rsidRPr="009D7D49">
        <w:rPr>
          <w:rFonts w:ascii="Arial Narrow" w:hAnsi="Arial Narrow"/>
          <w:lang w:val="en-US"/>
        </w:rPr>
        <w:t xml:space="preserve">. </w:t>
      </w:r>
      <w:r w:rsidRPr="009D7D49">
        <w:rPr>
          <w:rFonts w:ascii="Arial Narrow" w:hAnsi="Arial Narrow"/>
          <w:lang w:val="en-US"/>
        </w:rPr>
        <w:t xml:space="preserve"> Alongside with official languages, functioning of other languages </w:t>
      </w:r>
      <w:proofErr w:type="gramStart"/>
      <w:r w:rsidRPr="009D7D49">
        <w:rPr>
          <w:rFonts w:ascii="Arial Narrow" w:hAnsi="Arial Narrow"/>
          <w:lang w:val="en-US"/>
        </w:rPr>
        <w:t>is guaranteed</w:t>
      </w:r>
      <w:proofErr w:type="gramEnd"/>
      <w:r w:rsidRPr="009D7D49">
        <w:rPr>
          <w:rFonts w:ascii="Arial Narrow" w:hAnsi="Arial Narrow"/>
          <w:lang w:val="en-US"/>
        </w:rPr>
        <w:t xml:space="preserve"> in the territory of Gagauzia</w:t>
      </w:r>
      <w:r w:rsidR="000A7EB8" w:rsidRPr="009D7D49">
        <w:rPr>
          <w:rFonts w:ascii="Arial Narrow" w:hAnsi="Arial Narrow"/>
          <w:lang w:val="en-US"/>
        </w:rPr>
        <w:t xml:space="preserve">. </w:t>
      </w:r>
    </w:p>
    <w:p w:rsidR="000A7EB8" w:rsidRPr="009D7D49" w:rsidRDefault="00005A85" w:rsidP="000A7EB8">
      <w:pPr>
        <w:rPr>
          <w:rFonts w:ascii="Arial Narrow" w:hAnsi="Arial Narrow"/>
          <w:lang w:val="en-US"/>
        </w:rPr>
      </w:pPr>
      <w:r w:rsidRPr="009D7D49">
        <w:rPr>
          <w:rFonts w:ascii="Arial Narrow" w:hAnsi="Arial Narrow"/>
          <w:lang w:val="en-US"/>
        </w:rPr>
        <w:t xml:space="preserve">As of December </w:t>
      </w:r>
      <w:r w:rsidR="000A7EB8" w:rsidRPr="009D7D49">
        <w:rPr>
          <w:rFonts w:ascii="Arial Narrow" w:hAnsi="Arial Narrow"/>
          <w:lang w:val="en-US"/>
        </w:rPr>
        <w:t>2010</w:t>
      </w:r>
      <w:r w:rsidRPr="009D7D49">
        <w:rPr>
          <w:rFonts w:ascii="Arial Narrow" w:hAnsi="Arial Narrow"/>
          <w:lang w:val="en-US"/>
        </w:rPr>
        <w:t xml:space="preserve">, there are 2473 languages in the interactive UNESCO </w:t>
      </w:r>
      <w:r w:rsidRPr="009D7D49">
        <w:rPr>
          <w:rFonts w:ascii="Arial Narrow" w:hAnsi="Arial Narrow" w:cstheme="minorHAnsi"/>
          <w:shd w:val="clear" w:color="auto" w:fill="FFFFFF"/>
          <w:lang w:val="en-US"/>
        </w:rPr>
        <w:t>Atlas of World Languages in Danger</w:t>
      </w:r>
      <w:r w:rsidR="000A7EB8" w:rsidRPr="009D7D49">
        <w:rPr>
          <w:rFonts w:ascii="Arial Narrow" w:hAnsi="Arial Narrow"/>
          <w:lang w:val="en-US"/>
        </w:rPr>
        <w:t xml:space="preserve">. </w:t>
      </w:r>
      <w:r w:rsidR="00E67A24" w:rsidRPr="009D7D49">
        <w:rPr>
          <w:rFonts w:ascii="Arial Narrow" w:hAnsi="Arial Narrow"/>
          <w:lang w:val="en-US"/>
        </w:rPr>
        <w:t xml:space="preserve"> They are qualified as such depending on the number of people who speak them, from “vulnerable” to “dead”</w:t>
      </w:r>
      <w:r w:rsidR="000A7EB8" w:rsidRPr="009D7D49">
        <w:rPr>
          <w:rFonts w:ascii="Arial Narrow" w:hAnsi="Arial Narrow"/>
          <w:lang w:val="en-US"/>
        </w:rPr>
        <w:t xml:space="preserve">. </w:t>
      </w:r>
      <w:r w:rsidR="00E67A24" w:rsidRPr="009D7D49">
        <w:rPr>
          <w:rFonts w:ascii="Arial Narrow" w:hAnsi="Arial Narrow"/>
          <w:lang w:val="en-US"/>
        </w:rPr>
        <w:t xml:space="preserve"> The Gagauz language is also included in this atlas</w:t>
      </w:r>
      <w:r w:rsidR="000A7EB8" w:rsidRPr="009D7D49">
        <w:rPr>
          <w:rFonts w:ascii="Arial Narrow" w:hAnsi="Arial Narrow"/>
          <w:lang w:val="en-US"/>
        </w:rPr>
        <w:t xml:space="preserve">. </w:t>
      </w:r>
      <w:r w:rsidR="00E67A24" w:rsidRPr="009D7D49">
        <w:rPr>
          <w:rFonts w:ascii="Arial Narrow" w:hAnsi="Arial Narrow"/>
          <w:lang w:val="en-US"/>
        </w:rPr>
        <w:t xml:space="preserve"> UNESCO researchers noted that at present, approximately 180 thousand people in Moldova and Ukraine speak the Gagauz language</w:t>
      </w:r>
      <w:r w:rsidR="000A7EB8" w:rsidRPr="009D7D49">
        <w:rPr>
          <w:rFonts w:ascii="Arial Narrow" w:hAnsi="Arial Narrow"/>
          <w:lang w:val="en-US"/>
        </w:rPr>
        <w:t xml:space="preserve">. </w:t>
      </w:r>
    </w:p>
    <w:p w:rsidR="009D7D49" w:rsidRPr="009D7D49" w:rsidRDefault="00005A85" w:rsidP="009D7D49">
      <w:pPr>
        <w:rPr>
          <w:rFonts w:ascii="Arial Narrow" w:hAnsi="Arial Narrow"/>
          <w:lang w:val="en-US"/>
        </w:rPr>
      </w:pPr>
      <w:r w:rsidRPr="009D7D49">
        <w:rPr>
          <w:rFonts w:ascii="Arial Narrow" w:hAnsi="Arial Narrow"/>
          <w:lang w:val="en-US"/>
        </w:rPr>
        <w:t xml:space="preserve">According to </w:t>
      </w:r>
      <w:r w:rsidR="00125DF6" w:rsidRPr="009D7D49">
        <w:rPr>
          <w:rFonts w:ascii="Arial Narrow" w:hAnsi="Arial Narrow"/>
          <w:lang w:val="en-US"/>
        </w:rPr>
        <w:t>Civic Tomai</w:t>
      </w:r>
      <w:r w:rsidRPr="009D7D49">
        <w:rPr>
          <w:rFonts w:ascii="Arial Narrow" w:hAnsi="Arial Narrow"/>
          <w:lang w:val="en-US"/>
        </w:rPr>
        <w:t>, social services for vulnerable population groups are concentrated in central parts of the country or in the regions where there is no need to take into consideration the cultural-linguistic aspect</w:t>
      </w:r>
      <w:r w:rsidR="00125DF6" w:rsidRPr="009D7D49">
        <w:rPr>
          <w:rFonts w:ascii="Arial Narrow" w:hAnsi="Arial Narrow"/>
          <w:lang w:val="en-US"/>
        </w:rPr>
        <w:t xml:space="preserve">.  </w:t>
      </w:r>
    </w:p>
    <w:p w:rsidR="009D7D49" w:rsidRPr="009D7D49" w:rsidRDefault="009D7D49" w:rsidP="009D7D49">
      <w:pPr>
        <w:rPr>
          <w:rFonts w:ascii="Arial Narrow" w:hAnsi="Arial Narrow"/>
          <w:lang w:val="en-US"/>
        </w:rPr>
      </w:pPr>
      <w:r w:rsidRPr="009D7D49">
        <w:rPr>
          <w:rFonts w:ascii="Arial Narrow" w:hAnsi="Arial Narrow"/>
          <w:lang w:val="en-US"/>
        </w:rPr>
        <w:t xml:space="preserve">Despite the obligation of the State stipulated in art. 5 para (E) of the Convention, there are impediments to health services faced by minorities in Moldova. The official webpages of ministries and health institutions </w:t>
      </w:r>
      <w:proofErr w:type="gramStart"/>
      <w:r w:rsidRPr="009D7D49">
        <w:rPr>
          <w:rFonts w:ascii="Arial Narrow" w:hAnsi="Arial Narrow"/>
          <w:lang w:val="en-US"/>
        </w:rPr>
        <w:t>are not translated</w:t>
      </w:r>
      <w:proofErr w:type="gramEnd"/>
      <w:r w:rsidRPr="009D7D49">
        <w:rPr>
          <w:rFonts w:ascii="Arial Narrow" w:hAnsi="Arial Narrow"/>
          <w:lang w:val="en-US"/>
        </w:rPr>
        <w:t xml:space="preserve"> into the languages of minorities or into Russian language – a language of interethnic communication, in accordance with the Constitution of the RM.  Hence, the minorities who do not speak the official language cannot </w:t>
      </w:r>
      <w:r>
        <w:rPr>
          <w:rFonts w:ascii="Arial Narrow" w:hAnsi="Arial Narrow"/>
          <w:lang w:val="en-US"/>
        </w:rPr>
        <w:t xml:space="preserve">receive necessary information. </w:t>
      </w:r>
    </w:p>
    <w:p w:rsidR="009D7D49" w:rsidRPr="009D7D49" w:rsidRDefault="009D7D49" w:rsidP="009D7D49">
      <w:pPr>
        <w:rPr>
          <w:rFonts w:ascii="Arial Narrow" w:hAnsi="Arial Narrow"/>
          <w:lang w:val="en-US"/>
        </w:rPr>
      </w:pPr>
      <w:r w:rsidRPr="009D7D49">
        <w:rPr>
          <w:rFonts w:ascii="Arial Narrow" w:hAnsi="Arial Narrow"/>
          <w:lang w:val="en-US"/>
        </w:rPr>
        <w:t>According to Law No. 263 of 27.10.2005 on patient rights and responsibilities, Chapter 3, Art. 10 para. (5) stipulates that the medical information on the health of the patient, medical treatment, including the potential risks and benefits of each procedure, possible consequences of refusing the treatment, existing alternatives, forecasts, and other medical information shall be provided by the health services providers in a clear, respectful and easily understandable format with minimal use of professional terminology. If the patient does not speak the official language, an alternative way of c</w:t>
      </w:r>
      <w:r>
        <w:rPr>
          <w:rFonts w:ascii="Arial Narrow" w:hAnsi="Arial Narrow"/>
          <w:lang w:val="en-US"/>
        </w:rPr>
        <w:t xml:space="preserve">ommunication </w:t>
      </w:r>
      <w:proofErr w:type="gramStart"/>
      <w:r>
        <w:rPr>
          <w:rFonts w:ascii="Arial Narrow" w:hAnsi="Arial Narrow"/>
          <w:lang w:val="en-US"/>
        </w:rPr>
        <w:t>shall be sought</w:t>
      </w:r>
      <w:proofErr w:type="gramEnd"/>
      <w:r>
        <w:rPr>
          <w:rFonts w:ascii="Arial Narrow" w:hAnsi="Arial Narrow"/>
          <w:lang w:val="en-US"/>
        </w:rPr>
        <w:t xml:space="preserve">.  </w:t>
      </w:r>
    </w:p>
    <w:p w:rsidR="009D7D49" w:rsidRPr="009D7D49" w:rsidRDefault="009D7D49" w:rsidP="009D7D49">
      <w:pPr>
        <w:rPr>
          <w:rFonts w:ascii="Arial Narrow" w:hAnsi="Arial Narrow"/>
          <w:lang w:val="en-US"/>
        </w:rPr>
      </w:pPr>
      <w:r w:rsidRPr="009D7D49">
        <w:rPr>
          <w:rFonts w:ascii="Arial Narrow" w:hAnsi="Arial Narrow"/>
          <w:lang w:val="en-US"/>
        </w:rPr>
        <w:t>From the experience of social workers of Pubic Association “Positive Initiative”, the patients from minority groups, who do not speak the official language, are addressed only in official language, and are not given any other communication alternative in health institutions. Hence, the patents cannot receive information on their health and prescribed medicines. The mass media reports about cases when medical staff does not want to communicate with Russian-s</w:t>
      </w:r>
      <w:r>
        <w:rPr>
          <w:rFonts w:ascii="Arial Narrow" w:hAnsi="Arial Narrow"/>
          <w:lang w:val="en-US"/>
        </w:rPr>
        <w:t xml:space="preserve">peaking patients are not rare. </w:t>
      </w:r>
    </w:p>
    <w:p w:rsidR="009D7D49" w:rsidRPr="009D7D49" w:rsidRDefault="009D7D49" w:rsidP="009D7D49">
      <w:pPr>
        <w:rPr>
          <w:rFonts w:ascii="Arial Narrow" w:hAnsi="Arial Narrow"/>
          <w:lang w:val="en-US"/>
        </w:rPr>
      </w:pPr>
      <w:r w:rsidRPr="009D7D49">
        <w:rPr>
          <w:rFonts w:ascii="Arial Narrow" w:hAnsi="Arial Narrow"/>
          <w:lang w:val="en-US"/>
        </w:rPr>
        <w:t xml:space="preserve">According to Moldovan legislation, the patient is entitled to respectful and humane treatment on behalf of health services providers, irrespective of age, gender, ethnic group, social and economic status, political affiliation and religious believes. </w:t>
      </w:r>
      <w:proofErr w:type="gramStart"/>
      <w:r w:rsidRPr="009D7D49">
        <w:rPr>
          <w:rFonts w:ascii="Arial Narrow" w:hAnsi="Arial Narrow"/>
          <w:lang w:val="en-US"/>
        </w:rPr>
        <w:t>But</w:t>
      </w:r>
      <w:proofErr w:type="gramEnd"/>
      <w:r w:rsidRPr="009D7D49">
        <w:rPr>
          <w:rFonts w:ascii="Arial Narrow" w:hAnsi="Arial Narrow"/>
          <w:lang w:val="en-US"/>
        </w:rPr>
        <w:t xml:space="preserve"> the medical institutions do not keep record of the patients from minority groups; hence, there is no data on the quantity and quality of ser</w:t>
      </w:r>
      <w:r>
        <w:rPr>
          <w:rFonts w:ascii="Arial Narrow" w:hAnsi="Arial Narrow"/>
          <w:lang w:val="en-US"/>
        </w:rPr>
        <w:t xml:space="preserve">vices provided to minorities.  </w:t>
      </w:r>
    </w:p>
    <w:p w:rsidR="009D7D49" w:rsidRPr="009D7D49" w:rsidRDefault="009D7D49" w:rsidP="009D7D49">
      <w:pPr>
        <w:rPr>
          <w:rFonts w:ascii="Arial Narrow" w:hAnsi="Arial Narrow"/>
          <w:lang w:val="en-US"/>
        </w:rPr>
      </w:pPr>
      <w:r w:rsidRPr="009D7D49">
        <w:rPr>
          <w:rFonts w:ascii="Arial Narrow" w:hAnsi="Arial Narrow"/>
          <w:lang w:val="en-US"/>
        </w:rPr>
        <w:t xml:space="preserve">It is important to mention that in 2016 the Government of Moldova rejected the draft law of Elena </w:t>
      </w:r>
      <w:proofErr w:type="spellStart"/>
      <w:r w:rsidRPr="009D7D49">
        <w:rPr>
          <w:rFonts w:ascii="Arial Narrow" w:hAnsi="Arial Narrow"/>
          <w:lang w:val="en-US"/>
        </w:rPr>
        <w:t>Khrenova</w:t>
      </w:r>
      <w:proofErr w:type="spellEnd"/>
      <w:r w:rsidRPr="009D7D49">
        <w:rPr>
          <w:rFonts w:ascii="Arial Narrow" w:hAnsi="Arial Narrow"/>
          <w:lang w:val="en-US"/>
        </w:rPr>
        <w:t xml:space="preserve"> and Victor </w:t>
      </w:r>
      <w:proofErr w:type="spellStart"/>
      <w:r w:rsidRPr="009D7D49">
        <w:rPr>
          <w:rFonts w:ascii="Arial Narrow" w:hAnsi="Arial Narrow"/>
          <w:lang w:val="en-US"/>
        </w:rPr>
        <w:t>Sorochan</w:t>
      </w:r>
      <w:proofErr w:type="spellEnd"/>
      <w:r w:rsidRPr="009D7D49">
        <w:rPr>
          <w:rFonts w:ascii="Arial Narrow" w:hAnsi="Arial Narrow"/>
          <w:lang w:val="en-US"/>
        </w:rPr>
        <w:t xml:space="preserve"> - MPs from the Socialist Party – suggesting translating the information on medicines on the packages and leaflets into Russian language. The Minister of Health, </w:t>
      </w:r>
      <w:proofErr w:type="spellStart"/>
      <w:r w:rsidRPr="009D7D49">
        <w:rPr>
          <w:rFonts w:ascii="Arial Narrow" w:hAnsi="Arial Narrow"/>
          <w:lang w:val="en-US"/>
        </w:rPr>
        <w:t>Ruxanda</w:t>
      </w:r>
      <w:proofErr w:type="spellEnd"/>
      <w:r w:rsidRPr="009D7D49">
        <w:rPr>
          <w:rFonts w:ascii="Arial Narrow" w:hAnsi="Arial Narrow"/>
          <w:lang w:val="en-US"/>
        </w:rPr>
        <w:t xml:space="preserve"> </w:t>
      </w:r>
      <w:proofErr w:type="spellStart"/>
      <w:r w:rsidRPr="009D7D49">
        <w:rPr>
          <w:rFonts w:ascii="Arial Narrow" w:hAnsi="Arial Narrow"/>
          <w:lang w:val="en-US"/>
        </w:rPr>
        <w:t>Glavan</w:t>
      </w:r>
      <w:proofErr w:type="spellEnd"/>
      <w:r w:rsidRPr="009D7D49">
        <w:rPr>
          <w:rFonts w:ascii="Arial Narrow" w:hAnsi="Arial Narrow"/>
          <w:lang w:val="en-US"/>
        </w:rPr>
        <w:t xml:space="preserve"> declared that a binding obligation of the manufacturers or importers of medicines to print the leaflet in two languages would eventually increase the costs of the medicinal products. At the same time, the representatives of the ethnic and linguistic minorities, who purchase medicines over-the-counter, do not have access to the information on medicines.   </w:t>
      </w:r>
    </w:p>
    <w:p w:rsidR="009D7D49" w:rsidRDefault="009D7D49" w:rsidP="009D7D49">
      <w:pPr>
        <w:rPr>
          <w:rFonts w:ascii="Arial Narrow" w:hAnsi="Arial Narrow"/>
          <w:lang w:val="en-US"/>
        </w:rPr>
      </w:pPr>
      <w:r w:rsidRPr="009D7D49">
        <w:rPr>
          <w:rFonts w:ascii="Arial Narrow" w:hAnsi="Arial Narrow"/>
          <w:lang w:val="en-US"/>
        </w:rPr>
        <w:t xml:space="preserve">Despite the obligation of the State foreseen in Art. 5 para. (E) </w:t>
      </w:r>
      <w:proofErr w:type="gramStart"/>
      <w:r w:rsidRPr="009D7D49">
        <w:rPr>
          <w:rFonts w:ascii="Arial Narrow" w:hAnsi="Arial Narrow"/>
          <w:lang w:val="en-US"/>
        </w:rPr>
        <w:t>of</w:t>
      </w:r>
      <w:proofErr w:type="gramEnd"/>
      <w:r w:rsidRPr="009D7D49">
        <w:rPr>
          <w:rFonts w:ascii="Arial Narrow" w:hAnsi="Arial Narrow"/>
          <w:lang w:val="en-US"/>
        </w:rPr>
        <w:t xml:space="preserve"> the Convention, the information about employment in state institutions is provided only in the official/state language, which impedes the </w:t>
      </w:r>
      <w:r w:rsidRPr="009D7D49">
        <w:rPr>
          <w:rFonts w:ascii="Arial Narrow" w:hAnsi="Arial Narrow"/>
          <w:lang w:val="en-US"/>
        </w:rPr>
        <w:lastRenderedPageBreak/>
        <w:t>representatives of minorities, who do not speak the official language, to work in state institutions. The State does not provide the adults with free-of-cha</w:t>
      </w:r>
      <w:r>
        <w:rPr>
          <w:rFonts w:ascii="Arial Narrow" w:hAnsi="Arial Narrow"/>
          <w:lang w:val="en-US"/>
        </w:rPr>
        <w:t xml:space="preserve">rge state language courses. </w:t>
      </w:r>
    </w:p>
    <w:p w:rsidR="009D7D49" w:rsidRPr="009D7D49" w:rsidRDefault="009D7D49" w:rsidP="009D7D49">
      <w:pPr>
        <w:rPr>
          <w:rFonts w:ascii="Arial Narrow" w:hAnsi="Arial Narrow"/>
          <w:lang w:val="en-US"/>
        </w:rPr>
      </w:pPr>
      <w:r w:rsidRPr="009D7D49">
        <w:rPr>
          <w:rFonts w:ascii="Arial Narrow" w:hAnsi="Arial Narrow"/>
          <w:lang w:val="en-US"/>
        </w:rPr>
        <w:t xml:space="preserve">When the representatives of ethnic and linguistic minorities apply for a vacancy and are invited to an interview, or during their tests </w:t>
      </w:r>
      <w:proofErr w:type="gramStart"/>
      <w:r w:rsidRPr="009D7D49">
        <w:rPr>
          <w:rFonts w:ascii="Arial Narrow" w:hAnsi="Arial Narrow"/>
          <w:lang w:val="en-US"/>
        </w:rPr>
        <w:t>for a state positions</w:t>
      </w:r>
      <w:proofErr w:type="gramEnd"/>
      <w:r w:rsidRPr="009D7D49">
        <w:rPr>
          <w:rFonts w:ascii="Arial Narrow" w:hAnsi="Arial Narrow"/>
          <w:lang w:val="en-US"/>
        </w:rPr>
        <w:t xml:space="preserve">, they are equaled with the majority, hence, because of the language barrier, their chances are not equal. </w:t>
      </w:r>
    </w:p>
    <w:p w:rsidR="009D7D49" w:rsidRDefault="009D7D49" w:rsidP="009D7D49">
      <w:pPr>
        <w:rPr>
          <w:rFonts w:ascii="Arial Narrow" w:hAnsi="Arial Narrow"/>
          <w:lang w:val="en-US"/>
        </w:rPr>
      </w:pPr>
      <w:r w:rsidRPr="009D7D49">
        <w:rPr>
          <w:rFonts w:ascii="Arial Narrow" w:hAnsi="Arial Narrow"/>
          <w:lang w:val="en-US"/>
        </w:rPr>
        <w:t xml:space="preserve">The Strategy on Strengthening Interethnic Relations in the Republic of Moldova for 2016 – 2027 adopted by the Government in 2017 considered the encouragement of national </w:t>
      </w:r>
      <w:proofErr w:type="gramStart"/>
      <w:r w:rsidRPr="009D7D49">
        <w:rPr>
          <w:rFonts w:ascii="Arial Narrow" w:hAnsi="Arial Narrow"/>
          <w:lang w:val="en-US"/>
        </w:rPr>
        <w:t>minorities</w:t>
      </w:r>
      <w:proofErr w:type="gramEnd"/>
      <w:r w:rsidRPr="009D7D49">
        <w:rPr>
          <w:rFonts w:ascii="Arial Narrow" w:hAnsi="Arial Narrow"/>
          <w:lang w:val="en-US"/>
        </w:rPr>
        <w:t xml:space="preserve"> participation in central and local public administration authorities.  Concrete measures are required in this sense in order to facilitate their employment on all levels of public administration.  </w:t>
      </w:r>
      <w:proofErr w:type="gramStart"/>
      <w:r w:rsidRPr="009D7D49">
        <w:rPr>
          <w:rFonts w:ascii="Arial Narrow" w:hAnsi="Arial Narrow"/>
          <w:lang w:val="en-US"/>
        </w:rPr>
        <w:t>But</w:t>
      </w:r>
      <w:proofErr w:type="gramEnd"/>
      <w:r w:rsidRPr="009D7D49">
        <w:rPr>
          <w:rFonts w:ascii="Arial Narrow" w:hAnsi="Arial Narrow"/>
          <w:lang w:val="en-US"/>
        </w:rPr>
        <w:t xml:space="preserve"> the Activity Plan of the Strategy has not been developed yet. There is no public information on the creation of a Working </w:t>
      </w:r>
      <w:r>
        <w:rPr>
          <w:rFonts w:ascii="Arial Narrow" w:hAnsi="Arial Narrow"/>
          <w:lang w:val="en-US"/>
        </w:rPr>
        <w:t xml:space="preserve">Group on Strategy Development. </w:t>
      </w:r>
    </w:p>
    <w:p w:rsidR="00D42299" w:rsidRPr="009D7D49" w:rsidRDefault="00005A85" w:rsidP="00D42299">
      <w:pPr>
        <w:rPr>
          <w:rFonts w:ascii="Arial Narrow" w:hAnsi="Arial Narrow"/>
          <w:b/>
          <w:sz w:val="28"/>
          <w:szCs w:val="28"/>
          <w:lang w:val="en-US"/>
        </w:rPr>
      </w:pPr>
      <w:r w:rsidRPr="009D7D49">
        <w:rPr>
          <w:rFonts w:ascii="Arial Narrow" w:hAnsi="Arial Narrow"/>
          <w:b/>
          <w:sz w:val="28"/>
          <w:szCs w:val="28"/>
          <w:lang w:val="en-US"/>
        </w:rPr>
        <w:t>Recommendations</w:t>
      </w:r>
      <w:r w:rsidR="00BC5797" w:rsidRPr="009D7D49">
        <w:rPr>
          <w:rFonts w:ascii="Arial Narrow" w:hAnsi="Arial Narrow"/>
          <w:b/>
          <w:sz w:val="28"/>
          <w:szCs w:val="28"/>
          <w:lang w:val="en-US"/>
        </w:rPr>
        <w:t xml:space="preserve">: </w:t>
      </w:r>
    </w:p>
    <w:p w:rsidR="000A7EB8" w:rsidRPr="009D7D49" w:rsidRDefault="00005A85" w:rsidP="000A7EB8">
      <w:pPr>
        <w:pStyle w:val="a3"/>
        <w:numPr>
          <w:ilvl w:val="0"/>
          <w:numId w:val="6"/>
        </w:numPr>
        <w:rPr>
          <w:rFonts w:ascii="Arial Narrow" w:hAnsi="Arial Narrow"/>
          <w:lang w:val="en-US"/>
        </w:rPr>
      </w:pPr>
      <w:r w:rsidRPr="009D7D49">
        <w:rPr>
          <w:rFonts w:ascii="Arial Narrow" w:hAnsi="Arial Narrow"/>
          <w:lang w:val="en-US"/>
        </w:rPr>
        <w:t>Inclusion in the database of the National Statistics Bureau of the information on medical-social institutions and on their linguistic accessibility</w:t>
      </w:r>
      <w:r w:rsidR="000A7EB8" w:rsidRPr="009D7D49">
        <w:rPr>
          <w:rFonts w:ascii="Arial Narrow" w:hAnsi="Arial Narrow"/>
          <w:lang w:val="en-US"/>
        </w:rPr>
        <w:t>.</w:t>
      </w:r>
    </w:p>
    <w:p w:rsidR="000A7EB8" w:rsidRPr="009D7D49" w:rsidRDefault="00005A85" w:rsidP="000A7EB8">
      <w:pPr>
        <w:pStyle w:val="a3"/>
        <w:numPr>
          <w:ilvl w:val="0"/>
          <w:numId w:val="6"/>
        </w:numPr>
        <w:rPr>
          <w:rFonts w:ascii="Arial Narrow" w:hAnsi="Arial Narrow"/>
          <w:lang w:val="en-US"/>
        </w:rPr>
      </w:pPr>
      <w:r w:rsidRPr="009D7D49">
        <w:rPr>
          <w:rFonts w:ascii="Arial Narrow" w:hAnsi="Arial Narrow"/>
          <w:lang w:val="en-US"/>
        </w:rPr>
        <w:t>Use and promotion of the Gagauz language in the territory of the ATE of Gagauzia</w:t>
      </w:r>
      <w:r w:rsidR="00D42299" w:rsidRPr="009D7D49">
        <w:rPr>
          <w:rFonts w:ascii="Arial Narrow" w:hAnsi="Arial Narrow"/>
          <w:lang w:val="en-US"/>
        </w:rPr>
        <w:t>.</w:t>
      </w:r>
    </w:p>
    <w:p w:rsidR="00BC5797" w:rsidRPr="009D7D49" w:rsidRDefault="00005A85" w:rsidP="009D7D49">
      <w:pPr>
        <w:pStyle w:val="a3"/>
        <w:numPr>
          <w:ilvl w:val="0"/>
          <w:numId w:val="6"/>
        </w:numPr>
        <w:rPr>
          <w:rFonts w:ascii="Arial Narrow" w:hAnsi="Arial Narrow"/>
          <w:lang w:val="en-US"/>
        </w:rPr>
      </w:pPr>
      <w:r w:rsidRPr="009D7D49">
        <w:rPr>
          <w:rFonts w:ascii="Arial Narrow" w:hAnsi="Arial Narrow"/>
          <w:lang w:val="en-US"/>
        </w:rPr>
        <w:t>Establishment and promotion of local cooperatives in the framework of non-governmental organization aimed at poorly represented strata of the society</w:t>
      </w:r>
      <w:r w:rsidR="003725CF" w:rsidRPr="009D7D49">
        <w:rPr>
          <w:rFonts w:ascii="Arial Narrow" w:hAnsi="Arial Narrow"/>
          <w:lang w:val="en-US"/>
        </w:rPr>
        <w:t xml:space="preserve">. </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T</w:t>
      </w:r>
      <w:r w:rsidRPr="009D7D49">
        <w:rPr>
          <w:rFonts w:ascii="Arial Narrow" w:hAnsi="Arial Narrow"/>
          <w:lang w:val="en-US"/>
        </w:rPr>
        <w:t>ranslate the information from official webpages of the ministries and health institutions into the minority languages;</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I</w:t>
      </w:r>
      <w:r w:rsidRPr="009D7D49">
        <w:rPr>
          <w:rFonts w:ascii="Arial Narrow" w:hAnsi="Arial Narrow"/>
          <w:lang w:val="en-US"/>
        </w:rPr>
        <w:t>n medical institutions that provide services to minorities, hire translators or provide substantial alternatives in cases when the patients do not know sufficiently well the official language;</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M</w:t>
      </w:r>
      <w:r w:rsidRPr="009D7D49">
        <w:rPr>
          <w:rFonts w:ascii="Arial Narrow" w:hAnsi="Arial Narrow"/>
          <w:lang w:val="en-US"/>
        </w:rPr>
        <w:t xml:space="preserve">onitor the patients from the minority groups in medical institutions to provide disaggregated data on the access of minorities to healthcare and quality health services;  </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T</w:t>
      </w:r>
      <w:r w:rsidRPr="009D7D49">
        <w:rPr>
          <w:rFonts w:ascii="Arial Narrow" w:hAnsi="Arial Narrow"/>
          <w:lang w:val="en-US"/>
        </w:rPr>
        <w:t>ranslate the information on medicinal products from the package and leaflets into Russian language;</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O</w:t>
      </w:r>
      <w:r w:rsidRPr="009D7D49">
        <w:rPr>
          <w:rFonts w:ascii="Arial Narrow" w:hAnsi="Arial Narrow"/>
          <w:lang w:val="en-US"/>
        </w:rPr>
        <w:t xml:space="preserve">rganize free courses of state language for adults from the minority groups in the regions, as well as to review the curricula of official language teaching in Russian-based schools and allocate proper funds to enforce the National Plan on enhancing the quality of Romanian language teaching; </w:t>
      </w:r>
    </w:p>
    <w:p w:rsidR="009D7D49" w:rsidRPr="009D7D49" w:rsidRDefault="009D7D49" w:rsidP="009D7D49">
      <w:pPr>
        <w:pStyle w:val="a3"/>
        <w:numPr>
          <w:ilvl w:val="0"/>
          <w:numId w:val="6"/>
        </w:numPr>
        <w:rPr>
          <w:rFonts w:ascii="Arial Narrow" w:hAnsi="Arial Narrow"/>
          <w:lang w:val="en-US"/>
        </w:rPr>
      </w:pPr>
      <w:r>
        <w:rPr>
          <w:rFonts w:ascii="Arial Narrow" w:hAnsi="Arial Narrow"/>
          <w:lang w:val="en-US"/>
        </w:rPr>
        <w:t>E</w:t>
      </w:r>
      <w:r w:rsidRPr="009D7D49">
        <w:rPr>
          <w:rFonts w:ascii="Arial Narrow" w:hAnsi="Arial Narrow"/>
          <w:lang w:val="en-US"/>
        </w:rPr>
        <w:t xml:space="preserve">ncourage the participation of representatives of national minorities in central administration authorities and public service by introducing positive measures and review the criteria for employment in public service;    </w:t>
      </w:r>
    </w:p>
    <w:sectPr w:rsidR="009D7D49" w:rsidRPr="009D7D49" w:rsidSect="003373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C20ED"/>
    <w:multiLevelType w:val="hybridMultilevel"/>
    <w:tmpl w:val="D85834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975B20"/>
    <w:multiLevelType w:val="hybridMultilevel"/>
    <w:tmpl w:val="38C4438C"/>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D02F7C"/>
    <w:multiLevelType w:val="hybridMultilevel"/>
    <w:tmpl w:val="66C882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711465B0"/>
    <w:multiLevelType w:val="hybridMultilevel"/>
    <w:tmpl w:val="A93C1130"/>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76432D76"/>
    <w:multiLevelType w:val="hybridMultilevel"/>
    <w:tmpl w:val="6D942C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92E3C9D"/>
    <w:multiLevelType w:val="hybridMultilevel"/>
    <w:tmpl w:val="0CFECC64"/>
    <w:lvl w:ilvl="0" w:tplc="C332F18C">
      <w:start w:val="1"/>
      <w:numFmt w:val="bullet"/>
      <w:lvlText w:val=""/>
      <w:lvlJc w:val="left"/>
      <w:pPr>
        <w:ind w:left="1440" w:hanging="360"/>
      </w:pPr>
      <w:rPr>
        <w:rFonts w:ascii="Wingdings" w:hAnsi="Wingdings" w:hint="default"/>
        <w:lang w:val="en-US"/>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E13"/>
    <w:rsid w:val="00005A85"/>
    <w:rsid w:val="000A7EB8"/>
    <w:rsid w:val="00125DF6"/>
    <w:rsid w:val="00154B20"/>
    <w:rsid w:val="001931E7"/>
    <w:rsid w:val="001D2FFC"/>
    <w:rsid w:val="001D689A"/>
    <w:rsid w:val="002426F1"/>
    <w:rsid w:val="00254D75"/>
    <w:rsid w:val="00337357"/>
    <w:rsid w:val="003725CF"/>
    <w:rsid w:val="00660AD8"/>
    <w:rsid w:val="007229FB"/>
    <w:rsid w:val="00755E13"/>
    <w:rsid w:val="007600CA"/>
    <w:rsid w:val="007F0181"/>
    <w:rsid w:val="00844AE7"/>
    <w:rsid w:val="00863953"/>
    <w:rsid w:val="008A5A1D"/>
    <w:rsid w:val="008C4954"/>
    <w:rsid w:val="009342CC"/>
    <w:rsid w:val="00950112"/>
    <w:rsid w:val="009D7D49"/>
    <w:rsid w:val="009F381E"/>
    <w:rsid w:val="00A5266C"/>
    <w:rsid w:val="00BB4503"/>
    <w:rsid w:val="00BC5797"/>
    <w:rsid w:val="00C21F34"/>
    <w:rsid w:val="00D30C7F"/>
    <w:rsid w:val="00D42299"/>
    <w:rsid w:val="00D66F73"/>
    <w:rsid w:val="00E67A24"/>
    <w:rsid w:val="00FB2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D9500E-8E51-4D94-81C0-157187B3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EB8"/>
    <w:rPr>
      <w:sz w:val="24"/>
      <w:szCs w:val="24"/>
    </w:rPr>
  </w:style>
  <w:style w:type="paragraph" w:styleId="1">
    <w:name w:val="heading 1"/>
    <w:basedOn w:val="a"/>
    <w:next w:val="a"/>
    <w:link w:val="10"/>
    <w:uiPriority w:val="9"/>
    <w:qFormat/>
    <w:rsid w:val="003725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725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3725C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30C7F"/>
    <w:pPr>
      <w:ind w:left="720"/>
      <w:contextualSpacing/>
    </w:pPr>
  </w:style>
  <w:style w:type="character" w:customStyle="1" w:styleId="10">
    <w:name w:val="Заголовок 1 Знак"/>
    <w:basedOn w:val="a0"/>
    <w:link w:val="1"/>
    <w:uiPriority w:val="9"/>
    <w:rsid w:val="003725C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3725C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3725CF"/>
    <w:rPr>
      <w:rFonts w:asciiTheme="majorHAnsi" w:eastAsiaTheme="majorEastAsia" w:hAnsiTheme="majorHAnsi" w:cstheme="majorBidi"/>
      <w:b/>
      <w:bCs/>
      <w:color w:val="4F81BD" w:themeColor="accent1"/>
    </w:rPr>
  </w:style>
  <w:style w:type="character" w:styleId="a4">
    <w:name w:val="Hyperlink"/>
    <w:basedOn w:val="a0"/>
    <w:uiPriority w:val="99"/>
    <w:unhideWhenUsed/>
    <w:rsid w:val="000A7EB8"/>
    <w:rPr>
      <w:color w:val="0000FF" w:themeColor="hyperlink"/>
      <w:u w:val="single"/>
    </w:rPr>
  </w:style>
  <w:style w:type="paragraph" w:styleId="a5">
    <w:name w:val="Title"/>
    <w:basedOn w:val="a"/>
    <w:next w:val="a"/>
    <w:link w:val="a6"/>
    <w:uiPriority w:val="10"/>
    <w:qFormat/>
    <w:rsid w:val="000A7EB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0A7EB8"/>
    <w:rPr>
      <w:rFonts w:asciiTheme="majorHAnsi" w:eastAsiaTheme="majorEastAsia" w:hAnsiTheme="majorHAnsi" w:cstheme="majorBidi"/>
      <w:color w:val="17365D" w:themeColor="text2" w:themeShade="BF"/>
      <w:spacing w:val="5"/>
      <w:kern w:val="28"/>
      <w:sz w:val="52"/>
      <w:szCs w:val="52"/>
    </w:rPr>
  </w:style>
  <w:style w:type="paragraph" w:styleId="a7">
    <w:name w:val="Balloon Text"/>
    <w:basedOn w:val="a"/>
    <w:link w:val="a8"/>
    <w:uiPriority w:val="99"/>
    <w:semiHidden/>
    <w:unhideWhenUsed/>
    <w:rsid w:val="00844AE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44A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agauzia.md/pageview.php?l=gy&amp;idc=389&amp;nod=1&amp;"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hyperlink" Target="mailto:civictomai@gmail.com" TargetMode="External"/><Relationship Id="rId12" Type="http://schemas.openxmlformats.org/officeDocument/2006/relationships/hyperlink" Target="mailto:minority.youth.moldova@gmail.com"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mailto:minority.youth.moldova@gmail.com" TargetMode="External"/><Relationship Id="rId11" Type="http://schemas.openxmlformats.org/officeDocument/2006/relationships/hyperlink" Target="https://www.facebook.com/minority.youth.moldov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ivictomai@gmail.com" TargetMode="External"/><Relationship Id="rId4" Type="http://schemas.openxmlformats.org/officeDocument/2006/relationships/settings" Target="settings.xml"/><Relationship Id="rId9" Type="http://schemas.openxmlformats.org/officeDocument/2006/relationships/hyperlink" Target="https://www.facebook.com/CivicTomai.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8DE476-36C9-4813-BD6D-F2AA0B533A0C}"/>
</file>

<file path=customXml/itemProps2.xml><?xml version="1.0" encoding="utf-8"?>
<ds:datastoreItem xmlns:ds="http://schemas.openxmlformats.org/officeDocument/2006/customXml" ds:itemID="{BD82FE9D-FFBB-4BF5-B2B9-3320DBBF6E7C}"/>
</file>

<file path=customXml/itemProps3.xml><?xml version="1.0" encoding="utf-8"?>
<ds:datastoreItem xmlns:ds="http://schemas.openxmlformats.org/officeDocument/2006/customXml" ds:itemID="{4BC06C17-90E1-4464-9599-494A89C03D4B}"/>
</file>

<file path=customXml/itemProps4.xml><?xml version="1.0" encoding="utf-8"?>
<ds:datastoreItem xmlns:ds="http://schemas.openxmlformats.org/officeDocument/2006/customXml" ds:itemID="{B5BCB6B0-5613-4DFC-9E99-D5EFC773FD9E}"/>
</file>

<file path=docProps/app.xml><?xml version="1.0" encoding="utf-8"?>
<Properties xmlns="http://schemas.openxmlformats.org/officeDocument/2006/extended-properties" xmlns:vt="http://schemas.openxmlformats.org/officeDocument/2006/docPropsVTypes">
  <Template>Normal</Template>
  <TotalTime>47</TotalTime>
  <Pages>4</Pages>
  <Words>1504</Words>
  <Characters>8576</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Krokoz™</Company>
  <LinksUpToDate>false</LinksUpToDate>
  <CharactersWithSpaces>10060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коля12345</cp:lastModifiedBy>
  <cp:revision>11</cp:revision>
  <dcterms:created xsi:type="dcterms:W3CDTF">2017-08-24T10:15:00Z</dcterms:created>
  <dcterms:modified xsi:type="dcterms:W3CDTF">2017-08-27T19:49:00Z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