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9B85E" w14:textId="67E2FE31" w:rsidR="00781C4B" w:rsidRPr="00C15652" w:rsidRDefault="00781C4B" w:rsidP="00C15652">
      <w:pPr>
        <w:spacing w:line="240" w:lineRule="auto"/>
        <w:ind w:left="360"/>
        <w:jc w:val="center"/>
        <w:rPr>
          <w:rFonts w:ascii="Times New Roman" w:hAnsi="Times New Roman"/>
          <w:b/>
          <w:bCs/>
          <w:sz w:val="21"/>
          <w:szCs w:val="21"/>
        </w:rPr>
      </w:pPr>
      <w:r w:rsidRPr="00C15652">
        <w:rPr>
          <w:rFonts w:ascii="Times New Roman" w:hAnsi="Times New Roman"/>
          <w:b/>
          <w:bCs/>
          <w:sz w:val="21"/>
          <w:szCs w:val="21"/>
          <w:lang w:val="es-ES"/>
        </w:rPr>
        <w:t xml:space="preserve">Segundo día de </w:t>
      </w:r>
      <w:r w:rsidR="0098588B" w:rsidRPr="00C15652">
        <w:rPr>
          <w:rFonts w:ascii="Times New Roman" w:hAnsi="Times New Roman"/>
          <w:b/>
          <w:bCs/>
          <w:sz w:val="21"/>
          <w:szCs w:val="21"/>
        </w:rPr>
        <w:t>diálogo del Ecuador sobre su</w:t>
      </w:r>
      <w:r w:rsidRPr="00C15652">
        <w:rPr>
          <w:rFonts w:ascii="Times New Roman" w:hAnsi="Times New Roman"/>
          <w:b/>
          <w:bCs/>
          <w:sz w:val="21"/>
          <w:szCs w:val="21"/>
        </w:rPr>
        <w:t xml:space="preserve"> IV informe </w:t>
      </w:r>
      <w:r w:rsidR="0098588B" w:rsidRPr="00C15652">
        <w:rPr>
          <w:rFonts w:ascii="Times New Roman" w:hAnsi="Times New Roman"/>
          <w:b/>
          <w:bCs/>
          <w:sz w:val="21"/>
          <w:szCs w:val="21"/>
        </w:rPr>
        <w:t xml:space="preserve">nacional presentado </w:t>
      </w:r>
      <w:r w:rsidRPr="00C15652">
        <w:rPr>
          <w:rFonts w:ascii="Times New Roman" w:hAnsi="Times New Roman"/>
          <w:b/>
          <w:bCs/>
          <w:sz w:val="21"/>
          <w:szCs w:val="21"/>
        </w:rPr>
        <w:t xml:space="preserve">ante el Comité de Trabajadores Migratorios </w:t>
      </w:r>
      <w:r w:rsidR="00E61192" w:rsidRPr="00C15652">
        <w:rPr>
          <w:rFonts w:ascii="Times New Roman" w:hAnsi="Times New Roman"/>
          <w:b/>
          <w:bCs/>
          <w:sz w:val="21"/>
          <w:szCs w:val="21"/>
        </w:rPr>
        <w:t xml:space="preserve">y sus Familiares </w:t>
      </w:r>
      <w:r w:rsidRPr="00C15652">
        <w:rPr>
          <w:rFonts w:ascii="Times New Roman" w:hAnsi="Times New Roman"/>
          <w:b/>
          <w:bCs/>
          <w:sz w:val="21"/>
          <w:szCs w:val="21"/>
        </w:rPr>
        <w:t>de la ONU</w:t>
      </w:r>
    </w:p>
    <w:p w14:paraId="3F62AF69" w14:textId="77777777" w:rsidR="00781C4B" w:rsidRPr="00C15652" w:rsidRDefault="00781C4B" w:rsidP="00C15652">
      <w:pPr>
        <w:spacing w:line="240" w:lineRule="auto"/>
        <w:jc w:val="center"/>
        <w:rPr>
          <w:rFonts w:ascii="Times New Roman" w:hAnsi="Times New Roman" w:cs="Times New Roman"/>
          <w:sz w:val="21"/>
          <w:szCs w:val="21"/>
        </w:rPr>
      </w:pPr>
      <w:r w:rsidRPr="00C15652">
        <w:rPr>
          <w:rFonts w:ascii="Times New Roman" w:hAnsi="Times New Roman" w:cs="Times New Roman"/>
          <w:b/>
          <w:bCs/>
          <w:sz w:val="21"/>
          <w:szCs w:val="21"/>
        </w:rPr>
        <w:t>Intervención de cierre</w:t>
      </w:r>
    </w:p>
    <w:p w14:paraId="47F03100" w14:textId="77777777" w:rsidR="00781C4B" w:rsidRPr="00C15652" w:rsidRDefault="00781C4B" w:rsidP="00C15652">
      <w:pPr>
        <w:pBdr>
          <w:bottom w:val="single" w:sz="6" w:space="1" w:color="auto"/>
        </w:pBdr>
        <w:spacing w:line="240" w:lineRule="auto"/>
        <w:jc w:val="center"/>
        <w:rPr>
          <w:rFonts w:ascii="Times New Roman" w:hAnsi="Times New Roman" w:cs="Times New Roman"/>
          <w:sz w:val="21"/>
          <w:szCs w:val="21"/>
        </w:rPr>
      </w:pPr>
      <w:r w:rsidRPr="00C15652">
        <w:rPr>
          <w:rFonts w:ascii="Times New Roman" w:hAnsi="Times New Roman" w:cs="Times New Roman"/>
          <w:sz w:val="21"/>
          <w:szCs w:val="21"/>
        </w:rPr>
        <w:t>2 de junio de 2026</w:t>
      </w:r>
    </w:p>
    <w:p w14:paraId="1BE4E4B5" w14:textId="77777777" w:rsidR="0098588B" w:rsidRPr="00C15652" w:rsidRDefault="0098588B" w:rsidP="0098588B">
      <w:pPr>
        <w:spacing w:line="360" w:lineRule="auto"/>
        <w:rPr>
          <w:rFonts w:ascii="Times New Roman" w:hAnsi="Times New Roman" w:cs="Times New Roman"/>
        </w:rPr>
      </w:pPr>
    </w:p>
    <w:p w14:paraId="1ED91D5B" w14:textId="0A3E879A" w:rsidR="00300CD5" w:rsidRDefault="00300CD5" w:rsidP="0098588B">
      <w:pPr>
        <w:spacing w:line="360" w:lineRule="auto"/>
        <w:rPr>
          <w:rFonts w:ascii="Times New Roman" w:hAnsi="Times New Roman" w:cs="Times New Roman"/>
          <w:sz w:val="28"/>
          <w:szCs w:val="28"/>
        </w:rPr>
      </w:pPr>
      <w:r>
        <w:rPr>
          <w:rFonts w:ascii="Times New Roman" w:hAnsi="Times New Roman" w:cs="Times New Roman"/>
          <w:sz w:val="28"/>
          <w:szCs w:val="28"/>
        </w:rPr>
        <w:t xml:space="preserve">Señor Presidente </w:t>
      </w:r>
      <w:r w:rsidR="0098588B">
        <w:rPr>
          <w:rFonts w:ascii="Times New Roman" w:hAnsi="Times New Roman" w:cs="Times New Roman"/>
          <w:sz w:val="28"/>
          <w:szCs w:val="28"/>
        </w:rPr>
        <w:t xml:space="preserve">y distinguidos Miembros </w:t>
      </w:r>
      <w:r>
        <w:rPr>
          <w:rFonts w:ascii="Times New Roman" w:hAnsi="Times New Roman" w:cs="Times New Roman"/>
          <w:sz w:val="28"/>
          <w:szCs w:val="28"/>
        </w:rPr>
        <w:t>del Comité:</w:t>
      </w:r>
    </w:p>
    <w:p w14:paraId="62383EB7" w14:textId="77777777" w:rsidR="0098588B" w:rsidRPr="0098588B" w:rsidRDefault="0098588B" w:rsidP="0098588B">
      <w:pPr>
        <w:spacing w:line="360" w:lineRule="auto"/>
        <w:rPr>
          <w:rFonts w:ascii="Times New Roman" w:hAnsi="Times New Roman" w:cs="Times New Roman"/>
          <w:sz w:val="10"/>
          <w:szCs w:val="10"/>
        </w:rPr>
      </w:pPr>
    </w:p>
    <w:p w14:paraId="30E02E98" w14:textId="3EBAE969" w:rsidR="00300CD5" w:rsidRDefault="00300CD5" w:rsidP="0098588B">
      <w:pPr>
        <w:spacing w:line="360" w:lineRule="auto"/>
        <w:jc w:val="both"/>
        <w:rPr>
          <w:rFonts w:ascii="Times New Roman" w:hAnsi="Times New Roman" w:cs="Times New Roman"/>
          <w:sz w:val="28"/>
          <w:szCs w:val="28"/>
        </w:rPr>
      </w:pPr>
      <w:r w:rsidRPr="00300CD5">
        <w:rPr>
          <w:rFonts w:ascii="Times New Roman" w:hAnsi="Times New Roman" w:cs="Times New Roman"/>
          <w:sz w:val="28"/>
          <w:szCs w:val="28"/>
        </w:rPr>
        <w:t xml:space="preserve">En nombre del Gobierno del Ecuador, deseo expresar nuestro más sincero agradecimiento al Comité </w:t>
      </w:r>
      <w:r w:rsidR="0098588B">
        <w:rPr>
          <w:rFonts w:ascii="Times New Roman" w:hAnsi="Times New Roman" w:cs="Times New Roman"/>
          <w:sz w:val="28"/>
          <w:szCs w:val="28"/>
        </w:rPr>
        <w:t>para la</w:t>
      </w:r>
      <w:r w:rsidRPr="00300CD5">
        <w:rPr>
          <w:rFonts w:ascii="Times New Roman" w:hAnsi="Times New Roman" w:cs="Times New Roman"/>
          <w:sz w:val="28"/>
          <w:szCs w:val="28"/>
        </w:rPr>
        <w:t xml:space="preserve"> Protección de los Derechos de todos los Trabajadores Migratorios y de sus Familiares por la profundidad y rigor con que </w:t>
      </w:r>
      <w:r w:rsidR="0098588B">
        <w:rPr>
          <w:rFonts w:ascii="Times New Roman" w:hAnsi="Times New Roman" w:cs="Times New Roman"/>
          <w:sz w:val="28"/>
          <w:szCs w:val="28"/>
        </w:rPr>
        <w:t>se ha</w:t>
      </w:r>
      <w:r w:rsidRPr="00300CD5">
        <w:rPr>
          <w:rFonts w:ascii="Times New Roman" w:hAnsi="Times New Roman" w:cs="Times New Roman"/>
          <w:sz w:val="28"/>
          <w:szCs w:val="28"/>
        </w:rPr>
        <w:t xml:space="preserve"> conducido el diálogo constructivo en el marco del examen del cuarto informe periódico del Ecuador.</w:t>
      </w:r>
    </w:p>
    <w:p w14:paraId="7E4A75CD" w14:textId="77777777" w:rsidR="0098588B" w:rsidRPr="0098588B" w:rsidRDefault="0098588B" w:rsidP="0098588B">
      <w:pPr>
        <w:spacing w:line="360" w:lineRule="auto"/>
        <w:rPr>
          <w:rFonts w:ascii="Times New Roman" w:hAnsi="Times New Roman" w:cs="Times New Roman"/>
          <w:sz w:val="10"/>
          <w:szCs w:val="10"/>
        </w:rPr>
      </w:pPr>
    </w:p>
    <w:p w14:paraId="23685C4E" w14:textId="77777777" w:rsidR="00300CD5" w:rsidRDefault="00300CD5" w:rsidP="0098588B">
      <w:pPr>
        <w:spacing w:line="360" w:lineRule="auto"/>
        <w:jc w:val="both"/>
        <w:rPr>
          <w:rFonts w:ascii="Times New Roman" w:hAnsi="Times New Roman" w:cs="Times New Roman"/>
          <w:sz w:val="28"/>
          <w:szCs w:val="28"/>
        </w:rPr>
      </w:pPr>
      <w:r w:rsidRPr="00300CD5">
        <w:rPr>
          <w:rFonts w:ascii="Times New Roman" w:hAnsi="Times New Roman" w:cs="Times New Roman"/>
          <w:sz w:val="28"/>
          <w:szCs w:val="28"/>
        </w:rPr>
        <w:t>A lo largo de estas jornadas, esta delegación ha tenido la oportunidad de presentar los avances normativos, institucionales y programáticos alcanzados por el Estado ecuatoriano en la implementación de la Convención, así como de dar cuenta, con transparencia, de los desafíos que subsisten en la plena realización de sus disposiciones.</w:t>
      </w:r>
    </w:p>
    <w:p w14:paraId="0F77A15D" w14:textId="77777777" w:rsidR="0098588B" w:rsidRPr="0098588B" w:rsidRDefault="0098588B" w:rsidP="0098588B">
      <w:pPr>
        <w:spacing w:line="360" w:lineRule="auto"/>
        <w:rPr>
          <w:rFonts w:ascii="Times New Roman" w:hAnsi="Times New Roman" w:cs="Times New Roman"/>
          <w:sz w:val="10"/>
          <w:szCs w:val="10"/>
        </w:rPr>
      </w:pPr>
    </w:p>
    <w:p w14:paraId="4ABA843A" w14:textId="77777777" w:rsidR="0098588B" w:rsidRDefault="00300CD5" w:rsidP="0098588B">
      <w:pPr>
        <w:spacing w:line="360" w:lineRule="auto"/>
        <w:jc w:val="both"/>
        <w:rPr>
          <w:rFonts w:ascii="Times New Roman" w:hAnsi="Times New Roman" w:cs="Times New Roman"/>
          <w:sz w:val="28"/>
          <w:szCs w:val="28"/>
        </w:rPr>
      </w:pPr>
      <w:r w:rsidRPr="00300CD5">
        <w:rPr>
          <w:rFonts w:ascii="Times New Roman" w:hAnsi="Times New Roman" w:cs="Times New Roman"/>
          <w:sz w:val="28"/>
          <w:szCs w:val="28"/>
        </w:rPr>
        <w:t xml:space="preserve">El Ecuador toma nota con satisfacción de los elementos que </w:t>
      </w:r>
      <w:r>
        <w:rPr>
          <w:rFonts w:ascii="Times New Roman" w:hAnsi="Times New Roman" w:cs="Times New Roman"/>
          <w:sz w:val="28"/>
          <w:szCs w:val="28"/>
        </w:rPr>
        <w:t xml:space="preserve">diferentes Miembros de este Comité </w:t>
      </w:r>
      <w:r w:rsidRPr="00300CD5">
        <w:rPr>
          <w:rFonts w:ascii="Times New Roman" w:hAnsi="Times New Roman" w:cs="Times New Roman"/>
          <w:sz w:val="28"/>
          <w:szCs w:val="28"/>
        </w:rPr>
        <w:t xml:space="preserve">han destacado positivamente en el curso del diálogo. En particular, agradecemos el reconocimiento </w:t>
      </w:r>
      <w:r>
        <w:rPr>
          <w:rFonts w:ascii="Times New Roman" w:hAnsi="Times New Roman" w:cs="Times New Roman"/>
          <w:sz w:val="28"/>
          <w:szCs w:val="28"/>
        </w:rPr>
        <w:t xml:space="preserve">de los </w:t>
      </w:r>
      <w:r w:rsidRPr="00300CD5">
        <w:rPr>
          <w:rFonts w:ascii="Times New Roman" w:hAnsi="Times New Roman" w:cs="Times New Roman"/>
          <w:sz w:val="28"/>
          <w:szCs w:val="28"/>
        </w:rPr>
        <w:t xml:space="preserve">importantes esfuerzos realizados por el Ecuador en un contexto migratorio de creciente complejidad, marcado por dinámicas socioeconómicas que desbordan las capacidades individuales de los Estados. </w:t>
      </w:r>
    </w:p>
    <w:p w14:paraId="64802B5D" w14:textId="77777777" w:rsidR="0098588B" w:rsidRDefault="0098588B" w:rsidP="0098588B">
      <w:pPr>
        <w:spacing w:line="360" w:lineRule="auto"/>
        <w:rPr>
          <w:rFonts w:ascii="Times New Roman" w:hAnsi="Times New Roman" w:cs="Times New Roman"/>
          <w:sz w:val="10"/>
          <w:szCs w:val="10"/>
        </w:rPr>
      </w:pPr>
    </w:p>
    <w:p w14:paraId="61D84038" w14:textId="01FE57C0" w:rsidR="0098588B" w:rsidRPr="00C15652" w:rsidRDefault="00300CD5" w:rsidP="00C15652">
      <w:pPr>
        <w:spacing w:line="360" w:lineRule="auto"/>
        <w:jc w:val="both"/>
        <w:rPr>
          <w:rFonts w:ascii="Times New Roman" w:hAnsi="Times New Roman" w:cs="Times New Roman"/>
          <w:sz w:val="28"/>
          <w:szCs w:val="28"/>
        </w:rPr>
      </w:pPr>
      <w:r w:rsidRPr="00300CD5">
        <w:rPr>
          <w:rFonts w:ascii="Times New Roman" w:hAnsi="Times New Roman" w:cs="Times New Roman"/>
          <w:sz w:val="28"/>
          <w:szCs w:val="28"/>
        </w:rPr>
        <w:t xml:space="preserve">En ese sentido, valoramos especialmente el reconocimiento a la ratificación de instrumentos internacionales de derechos humanos por parte del Ecuador, </w:t>
      </w:r>
      <w:r>
        <w:rPr>
          <w:rFonts w:ascii="Times New Roman" w:hAnsi="Times New Roman" w:cs="Times New Roman"/>
          <w:sz w:val="28"/>
          <w:szCs w:val="28"/>
        </w:rPr>
        <w:t xml:space="preserve">especialmente por ser el primer país en el mundo en haber ratificado los 27 tratados calificados como de “derechos humanos” por parte de </w:t>
      </w:r>
      <w:r w:rsidR="0098588B">
        <w:rPr>
          <w:rFonts w:ascii="Times New Roman" w:hAnsi="Times New Roman" w:cs="Times New Roman"/>
          <w:sz w:val="28"/>
          <w:szCs w:val="28"/>
        </w:rPr>
        <w:t>la</w:t>
      </w:r>
      <w:r>
        <w:rPr>
          <w:rFonts w:ascii="Times New Roman" w:hAnsi="Times New Roman" w:cs="Times New Roman"/>
          <w:sz w:val="28"/>
          <w:szCs w:val="28"/>
        </w:rPr>
        <w:t xml:space="preserve"> Secretaría General de las Naciones Unidas. </w:t>
      </w:r>
    </w:p>
    <w:p w14:paraId="1178EF00" w14:textId="47AD2084" w:rsidR="00300CD5" w:rsidRDefault="00300CD5" w:rsidP="0098588B">
      <w:pPr>
        <w:spacing w:line="360" w:lineRule="auto"/>
        <w:jc w:val="both"/>
        <w:rPr>
          <w:rFonts w:ascii="Times New Roman" w:hAnsi="Times New Roman" w:cs="Times New Roman"/>
          <w:sz w:val="28"/>
          <w:szCs w:val="28"/>
        </w:rPr>
      </w:pPr>
      <w:r w:rsidRPr="007D131C">
        <w:rPr>
          <w:rFonts w:ascii="Times New Roman" w:hAnsi="Times New Roman" w:cs="Times New Roman"/>
          <w:sz w:val="28"/>
          <w:szCs w:val="28"/>
        </w:rPr>
        <w:lastRenderedPageBreak/>
        <w:t>Del mismo modo, celebramos que los Miembros del Comité hayan expresado su reconocimiento al Proceso de Quito</w:t>
      </w:r>
      <w:r w:rsidR="007D131C">
        <w:rPr>
          <w:rFonts w:ascii="Times New Roman" w:hAnsi="Times New Roman" w:cs="Times New Roman"/>
          <w:sz w:val="28"/>
          <w:szCs w:val="28"/>
        </w:rPr>
        <w:t>,</w:t>
      </w:r>
      <w:r w:rsidRPr="007D131C">
        <w:rPr>
          <w:rFonts w:ascii="Times New Roman" w:hAnsi="Times New Roman" w:cs="Times New Roman"/>
          <w:sz w:val="28"/>
          <w:szCs w:val="28"/>
        </w:rPr>
        <w:t xml:space="preserve"> como respuesta regional</w:t>
      </w:r>
      <w:r w:rsidRPr="00300CD5">
        <w:rPr>
          <w:rFonts w:ascii="Times New Roman" w:hAnsi="Times New Roman" w:cs="Times New Roman"/>
          <w:sz w:val="28"/>
          <w:szCs w:val="28"/>
        </w:rPr>
        <w:t xml:space="preserve"> articulada ante la crisis migratoria venezolana, así como a la activa participación del Ecuador en los espacios regionales de coordinación. Tomamos nota asimismo del reconocimiento a la presentación del informe de implementación del Pacto Mundial para una Migración Segura, Ordenada y Regular</w:t>
      </w:r>
      <w:r w:rsidR="007D131C">
        <w:rPr>
          <w:rFonts w:ascii="Times New Roman" w:hAnsi="Times New Roman" w:cs="Times New Roman"/>
          <w:sz w:val="28"/>
          <w:szCs w:val="28"/>
        </w:rPr>
        <w:t xml:space="preserve">, </w:t>
      </w:r>
      <w:r w:rsidRPr="00300CD5">
        <w:rPr>
          <w:rFonts w:ascii="Times New Roman" w:hAnsi="Times New Roman" w:cs="Times New Roman"/>
          <w:sz w:val="28"/>
          <w:szCs w:val="28"/>
        </w:rPr>
        <w:t>expresión concreta del compromiso del Ecuador con los marcos multilaterales de gobernanza migratoria</w:t>
      </w:r>
      <w:r w:rsidR="007D131C">
        <w:rPr>
          <w:rFonts w:ascii="Times New Roman" w:hAnsi="Times New Roman" w:cs="Times New Roman"/>
          <w:sz w:val="28"/>
          <w:szCs w:val="28"/>
        </w:rPr>
        <w:t>.</w:t>
      </w:r>
    </w:p>
    <w:p w14:paraId="694B1000" w14:textId="77777777" w:rsidR="0098588B" w:rsidRPr="0098588B" w:rsidRDefault="0098588B" w:rsidP="0098588B">
      <w:pPr>
        <w:spacing w:line="360" w:lineRule="auto"/>
        <w:rPr>
          <w:rFonts w:ascii="Times New Roman" w:hAnsi="Times New Roman" w:cs="Times New Roman"/>
          <w:sz w:val="4"/>
          <w:szCs w:val="4"/>
        </w:rPr>
      </w:pPr>
    </w:p>
    <w:p w14:paraId="67759529" w14:textId="26812E4C" w:rsidR="00300CD5" w:rsidRPr="00300CD5" w:rsidRDefault="00300CD5" w:rsidP="0098588B">
      <w:pPr>
        <w:spacing w:line="360" w:lineRule="auto"/>
        <w:jc w:val="both"/>
        <w:rPr>
          <w:rFonts w:ascii="Times New Roman" w:hAnsi="Times New Roman" w:cs="Times New Roman"/>
          <w:sz w:val="28"/>
          <w:szCs w:val="28"/>
        </w:rPr>
      </w:pPr>
      <w:r w:rsidRPr="00300CD5">
        <w:rPr>
          <w:rFonts w:ascii="Times New Roman" w:hAnsi="Times New Roman" w:cs="Times New Roman"/>
          <w:sz w:val="28"/>
          <w:szCs w:val="28"/>
        </w:rPr>
        <w:t xml:space="preserve">El Ecuador recibe con particular reconocimiento </w:t>
      </w:r>
      <w:r w:rsidR="007D131C">
        <w:rPr>
          <w:rFonts w:ascii="Times New Roman" w:hAnsi="Times New Roman" w:cs="Times New Roman"/>
          <w:sz w:val="28"/>
          <w:szCs w:val="28"/>
        </w:rPr>
        <w:t xml:space="preserve">la valoración positiva </w:t>
      </w:r>
      <w:r w:rsidR="00C15652">
        <w:rPr>
          <w:rFonts w:ascii="Times New Roman" w:hAnsi="Times New Roman" w:cs="Times New Roman"/>
          <w:sz w:val="28"/>
          <w:szCs w:val="28"/>
        </w:rPr>
        <w:t>de la adopción del</w:t>
      </w:r>
      <w:r w:rsidR="007D131C">
        <w:rPr>
          <w:rFonts w:ascii="Times New Roman" w:hAnsi="Times New Roman" w:cs="Times New Roman"/>
          <w:sz w:val="28"/>
          <w:szCs w:val="28"/>
        </w:rPr>
        <w:t xml:space="preserve"> </w:t>
      </w:r>
      <w:r w:rsidR="007D131C" w:rsidRPr="007D131C">
        <w:rPr>
          <w:rFonts w:ascii="Times New Roman" w:hAnsi="Times New Roman" w:cs="Times New Roman"/>
          <w:sz w:val="28"/>
          <w:szCs w:val="28"/>
        </w:rPr>
        <w:t>Plan Nacional de Implementación del Pacto Mundial para la Migración Segura, Ordenada y Regular en Ecuador</w:t>
      </w:r>
      <w:r w:rsidR="007D131C">
        <w:rPr>
          <w:rFonts w:ascii="Times New Roman" w:hAnsi="Times New Roman" w:cs="Times New Roman"/>
          <w:sz w:val="28"/>
          <w:szCs w:val="28"/>
        </w:rPr>
        <w:t xml:space="preserve">, concebido como una </w:t>
      </w:r>
      <w:r w:rsidR="007D131C" w:rsidRPr="007D131C">
        <w:rPr>
          <w:rFonts w:ascii="Times New Roman" w:hAnsi="Times New Roman" w:cs="Times New Roman"/>
          <w:sz w:val="28"/>
          <w:szCs w:val="28"/>
        </w:rPr>
        <w:t xml:space="preserve">hoja de ruta estratégica </w:t>
      </w:r>
      <w:r w:rsidR="007D131C">
        <w:rPr>
          <w:rFonts w:ascii="Times New Roman" w:hAnsi="Times New Roman" w:cs="Times New Roman"/>
          <w:sz w:val="28"/>
          <w:szCs w:val="28"/>
        </w:rPr>
        <w:t xml:space="preserve">para </w:t>
      </w:r>
      <w:r w:rsidR="0098588B">
        <w:rPr>
          <w:rFonts w:ascii="Times New Roman" w:hAnsi="Times New Roman" w:cs="Times New Roman"/>
          <w:sz w:val="28"/>
          <w:szCs w:val="28"/>
        </w:rPr>
        <w:t xml:space="preserve">el período </w:t>
      </w:r>
      <w:r w:rsidR="007D131C" w:rsidRPr="007D131C">
        <w:rPr>
          <w:rFonts w:ascii="Times New Roman" w:hAnsi="Times New Roman" w:cs="Times New Roman"/>
          <w:sz w:val="28"/>
          <w:szCs w:val="28"/>
        </w:rPr>
        <w:t>2025-2029</w:t>
      </w:r>
      <w:r w:rsidR="0098588B">
        <w:rPr>
          <w:rFonts w:ascii="Times New Roman" w:hAnsi="Times New Roman" w:cs="Times New Roman"/>
          <w:sz w:val="28"/>
          <w:szCs w:val="28"/>
        </w:rPr>
        <w:t>, y entendido</w:t>
      </w:r>
      <w:r w:rsidR="007D131C" w:rsidRPr="007D131C">
        <w:rPr>
          <w:rFonts w:ascii="Times New Roman" w:hAnsi="Times New Roman" w:cs="Times New Roman"/>
          <w:sz w:val="28"/>
          <w:szCs w:val="28"/>
        </w:rPr>
        <w:t xml:space="preserve"> </w:t>
      </w:r>
      <w:r w:rsidRPr="00300CD5">
        <w:rPr>
          <w:rFonts w:ascii="Times New Roman" w:hAnsi="Times New Roman" w:cs="Times New Roman"/>
          <w:sz w:val="28"/>
          <w:szCs w:val="28"/>
        </w:rPr>
        <w:t>como modelo de referencia para otros países de la región en materia de implementación. Este reconocimiento nos anima a profundizar los esfuerzos ya emprendidos y a continuar compartiendo experiencias en el plano regional e internacional.</w:t>
      </w:r>
    </w:p>
    <w:p w14:paraId="5567EDE5" w14:textId="77777777" w:rsidR="0098588B" w:rsidRPr="0098588B" w:rsidRDefault="0098588B" w:rsidP="0098588B">
      <w:pPr>
        <w:spacing w:line="360" w:lineRule="auto"/>
        <w:rPr>
          <w:rFonts w:ascii="Times New Roman" w:hAnsi="Times New Roman" w:cs="Times New Roman"/>
          <w:sz w:val="10"/>
          <w:szCs w:val="10"/>
        </w:rPr>
      </w:pPr>
    </w:p>
    <w:p w14:paraId="24E82EA5" w14:textId="43DECCE9" w:rsidR="00300CD5" w:rsidRDefault="00300CD5" w:rsidP="0098588B">
      <w:pPr>
        <w:spacing w:line="360" w:lineRule="auto"/>
        <w:jc w:val="both"/>
        <w:rPr>
          <w:rFonts w:ascii="Times New Roman" w:hAnsi="Times New Roman" w:cs="Times New Roman"/>
          <w:sz w:val="28"/>
          <w:szCs w:val="28"/>
        </w:rPr>
      </w:pPr>
      <w:r w:rsidRPr="00300CD5">
        <w:rPr>
          <w:rFonts w:ascii="Times New Roman" w:hAnsi="Times New Roman" w:cs="Times New Roman"/>
          <w:sz w:val="28"/>
          <w:szCs w:val="28"/>
        </w:rPr>
        <w:t>El diálogo sostenido</w:t>
      </w:r>
      <w:r w:rsidR="0098588B">
        <w:rPr>
          <w:rFonts w:ascii="Times New Roman" w:hAnsi="Times New Roman" w:cs="Times New Roman"/>
          <w:sz w:val="28"/>
          <w:szCs w:val="28"/>
        </w:rPr>
        <w:t xml:space="preserve"> con el Comité</w:t>
      </w:r>
      <w:r w:rsidRPr="00300CD5">
        <w:rPr>
          <w:rFonts w:ascii="Times New Roman" w:hAnsi="Times New Roman" w:cs="Times New Roman"/>
          <w:sz w:val="28"/>
          <w:szCs w:val="28"/>
        </w:rPr>
        <w:t xml:space="preserve"> ha puesto de manifiesto la centralidad de la articulación interinstitucional, la transversalización del enfoque de derechos humanos en la gestión migratoria y la necesidad de</w:t>
      </w:r>
      <w:r w:rsidR="0098588B">
        <w:rPr>
          <w:rFonts w:ascii="Times New Roman" w:hAnsi="Times New Roman" w:cs="Times New Roman"/>
          <w:sz w:val="28"/>
          <w:szCs w:val="28"/>
        </w:rPr>
        <w:t xml:space="preserve"> reforzar y</w:t>
      </w:r>
      <w:r w:rsidRPr="00300CD5">
        <w:rPr>
          <w:rFonts w:ascii="Times New Roman" w:hAnsi="Times New Roman" w:cs="Times New Roman"/>
          <w:sz w:val="28"/>
          <w:szCs w:val="28"/>
        </w:rPr>
        <w:t xml:space="preserve"> profundizar la cooperación internacional para garantizar una protección efectiva e integral de los trabajadores migratorios y sus familiares, con independencia de su situación migratoria.</w:t>
      </w:r>
    </w:p>
    <w:p w14:paraId="356B0EFC" w14:textId="77777777" w:rsidR="0098588B" w:rsidRPr="0098588B" w:rsidRDefault="0098588B" w:rsidP="0098588B">
      <w:pPr>
        <w:spacing w:line="360" w:lineRule="auto"/>
        <w:rPr>
          <w:rFonts w:ascii="Times New Roman" w:hAnsi="Times New Roman" w:cs="Times New Roman"/>
          <w:sz w:val="10"/>
          <w:szCs w:val="10"/>
        </w:rPr>
      </w:pPr>
    </w:p>
    <w:p w14:paraId="7A52473B" w14:textId="18DF64AA" w:rsidR="00300CD5" w:rsidRPr="00300CD5" w:rsidRDefault="00300CD5" w:rsidP="0098588B">
      <w:pPr>
        <w:spacing w:line="360" w:lineRule="auto"/>
        <w:jc w:val="both"/>
        <w:rPr>
          <w:rFonts w:ascii="Times New Roman" w:hAnsi="Times New Roman" w:cs="Times New Roman"/>
          <w:sz w:val="28"/>
          <w:szCs w:val="28"/>
        </w:rPr>
      </w:pPr>
      <w:r w:rsidRPr="00300CD5">
        <w:rPr>
          <w:rFonts w:ascii="Times New Roman" w:hAnsi="Times New Roman" w:cs="Times New Roman"/>
          <w:sz w:val="28"/>
          <w:szCs w:val="28"/>
        </w:rPr>
        <w:t xml:space="preserve">El Ecuador reafirma su pleno compromiso con los principios y obligaciones que emanan de la Convención, y reitera su disposición </w:t>
      </w:r>
      <w:r w:rsidR="0098588B">
        <w:rPr>
          <w:rFonts w:ascii="Times New Roman" w:hAnsi="Times New Roman" w:cs="Times New Roman"/>
          <w:sz w:val="28"/>
          <w:szCs w:val="28"/>
        </w:rPr>
        <w:t>a</w:t>
      </w:r>
      <w:r w:rsidRPr="00300CD5">
        <w:rPr>
          <w:rFonts w:ascii="Times New Roman" w:hAnsi="Times New Roman" w:cs="Times New Roman"/>
          <w:sz w:val="28"/>
          <w:szCs w:val="28"/>
        </w:rPr>
        <w:t xml:space="preserve"> continuar avanzando, en estrecha colaboración con el Comité, hacia la plena realización de los derechos que ésta reconoce.</w:t>
      </w:r>
    </w:p>
    <w:p w14:paraId="3140195B" w14:textId="77777777" w:rsidR="0098588B" w:rsidRPr="00C15652" w:rsidRDefault="0098588B" w:rsidP="0098588B">
      <w:pPr>
        <w:spacing w:line="360" w:lineRule="auto"/>
        <w:rPr>
          <w:rFonts w:ascii="Times New Roman" w:hAnsi="Times New Roman" w:cs="Times New Roman"/>
          <w:sz w:val="4"/>
          <w:szCs w:val="4"/>
        </w:rPr>
      </w:pPr>
    </w:p>
    <w:p w14:paraId="3B0EA96D" w14:textId="15790278" w:rsidR="00E92EA1" w:rsidRDefault="00300CD5" w:rsidP="00C15652">
      <w:pPr>
        <w:spacing w:line="360" w:lineRule="auto"/>
        <w:jc w:val="both"/>
      </w:pPr>
      <w:r w:rsidRPr="00300CD5">
        <w:rPr>
          <w:rFonts w:ascii="Times New Roman" w:hAnsi="Times New Roman" w:cs="Times New Roman"/>
          <w:sz w:val="28"/>
          <w:szCs w:val="28"/>
        </w:rPr>
        <w:t>Muchas gracias.</w:t>
      </w:r>
      <w:permStart w:id="2002025516" w:edGrp="everyone"/>
      <w:permEnd w:id="2002025516"/>
    </w:p>
    <w:sectPr w:rsidR="00E92EA1" w:rsidSect="00C15652">
      <w:footerReference w:type="default" r:id="rId10"/>
      <w:pgSz w:w="11906" w:h="16838"/>
      <w:pgMar w:top="1137" w:right="1701" w:bottom="565" w:left="1701" w:header="708" w:footer="4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BB718" w14:textId="77777777" w:rsidR="00A14A22" w:rsidRDefault="00A14A22">
      <w:pPr>
        <w:spacing w:after="0" w:line="240" w:lineRule="auto"/>
      </w:pPr>
      <w:r>
        <w:separator/>
      </w:r>
    </w:p>
  </w:endnote>
  <w:endnote w:type="continuationSeparator" w:id="0">
    <w:p w14:paraId="2F6C63E4" w14:textId="77777777" w:rsidR="00A14A22" w:rsidRDefault="00A14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7111925"/>
      <w:docPartObj>
        <w:docPartGallery w:val="Page Numbers (Bottom of Page)"/>
        <w:docPartUnique/>
      </w:docPartObj>
    </w:sdtPr>
    <w:sdtEndPr/>
    <w:sdtContent>
      <w:sdt>
        <w:sdtPr>
          <w:rPr>
            <w:rFonts w:ascii="Times New Roman" w:hAnsi="Times New Roman" w:cs="Times New Roman"/>
            <w:sz w:val="18"/>
            <w:szCs w:val="18"/>
          </w:rPr>
          <w:id w:val="1728636285"/>
          <w:docPartObj>
            <w:docPartGallery w:val="Page Numbers (Top of Page)"/>
            <w:docPartUnique/>
          </w:docPartObj>
        </w:sdtPr>
        <w:sdtEndPr/>
        <w:sdtContent>
          <w:p w14:paraId="10DF155B" w14:textId="77777777" w:rsidR="00FA2C46" w:rsidRPr="0098588B" w:rsidRDefault="00160549">
            <w:pPr>
              <w:pStyle w:val="Footer"/>
              <w:jc w:val="center"/>
              <w:rPr>
                <w:rFonts w:ascii="Times New Roman" w:hAnsi="Times New Roman" w:cs="Times New Roman"/>
                <w:sz w:val="18"/>
                <w:szCs w:val="18"/>
              </w:rPr>
            </w:pPr>
            <w:r w:rsidRPr="0098588B">
              <w:rPr>
                <w:rFonts w:ascii="Times New Roman" w:hAnsi="Times New Roman" w:cs="Times New Roman"/>
                <w:sz w:val="18"/>
                <w:szCs w:val="18"/>
                <w:lang w:val="es-ES"/>
              </w:rPr>
              <w:t xml:space="preserve">Página </w:t>
            </w:r>
            <w:r w:rsidRPr="0098588B">
              <w:rPr>
                <w:rFonts w:ascii="Times New Roman" w:hAnsi="Times New Roman" w:cs="Times New Roman"/>
                <w:b/>
                <w:bCs/>
                <w:sz w:val="20"/>
                <w:szCs w:val="20"/>
              </w:rPr>
              <w:fldChar w:fldCharType="begin"/>
            </w:r>
            <w:r w:rsidRPr="0098588B">
              <w:rPr>
                <w:rFonts w:ascii="Times New Roman" w:hAnsi="Times New Roman" w:cs="Times New Roman"/>
                <w:b/>
                <w:bCs/>
                <w:sz w:val="18"/>
                <w:szCs w:val="18"/>
              </w:rPr>
              <w:instrText>PAGE</w:instrText>
            </w:r>
            <w:r w:rsidRPr="0098588B">
              <w:rPr>
                <w:rFonts w:ascii="Times New Roman" w:hAnsi="Times New Roman" w:cs="Times New Roman"/>
                <w:b/>
                <w:bCs/>
                <w:sz w:val="20"/>
                <w:szCs w:val="20"/>
              </w:rPr>
              <w:fldChar w:fldCharType="separate"/>
            </w:r>
            <w:r w:rsidRPr="0098588B">
              <w:rPr>
                <w:rFonts w:ascii="Times New Roman" w:hAnsi="Times New Roman" w:cs="Times New Roman"/>
                <w:b/>
                <w:bCs/>
                <w:noProof/>
                <w:sz w:val="18"/>
                <w:szCs w:val="18"/>
              </w:rPr>
              <w:t>1</w:t>
            </w:r>
            <w:r w:rsidRPr="0098588B">
              <w:rPr>
                <w:rFonts w:ascii="Times New Roman" w:hAnsi="Times New Roman" w:cs="Times New Roman"/>
                <w:b/>
                <w:bCs/>
                <w:sz w:val="20"/>
                <w:szCs w:val="20"/>
              </w:rPr>
              <w:fldChar w:fldCharType="end"/>
            </w:r>
            <w:r w:rsidRPr="0098588B">
              <w:rPr>
                <w:rFonts w:ascii="Times New Roman" w:hAnsi="Times New Roman" w:cs="Times New Roman"/>
                <w:sz w:val="18"/>
                <w:szCs w:val="18"/>
                <w:lang w:val="es-ES"/>
              </w:rPr>
              <w:t xml:space="preserve"> de </w:t>
            </w:r>
            <w:r w:rsidRPr="0098588B">
              <w:rPr>
                <w:rFonts w:ascii="Times New Roman" w:hAnsi="Times New Roman" w:cs="Times New Roman"/>
                <w:b/>
                <w:bCs/>
                <w:sz w:val="20"/>
                <w:szCs w:val="20"/>
              </w:rPr>
              <w:fldChar w:fldCharType="begin"/>
            </w:r>
            <w:r w:rsidRPr="0098588B">
              <w:rPr>
                <w:rFonts w:ascii="Times New Roman" w:hAnsi="Times New Roman" w:cs="Times New Roman"/>
                <w:b/>
                <w:bCs/>
                <w:sz w:val="18"/>
                <w:szCs w:val="18"/>
              </w:rPr>
              <w:instrText>NUMPAGES</w:instrText>
            </w:r>
            <w:r w:rsidRPr="0098588B">
              <w:rPr>
                <w:rFonts w:ascii="Times New Roman" w:hAnsi="Times New Roman" w:cs="Times New Roman"/>
                <w:b/>
                <w:bCs/>
                <w:sz w:val="20"/>
                <w:szCs w:val="20"/>
              </w:rPr>
              <w:fldChar w:fldCharType="separate"/>
            </w:r>
            <w:r w:rsidRPr="0098588B">
              <w:rPr>
                <w:rFonts w:ascii="Times New Roman" w:hAnsi="Times New Roman" w:cs="Times New Roman"/>
                <w:b/>
                <w:bCs/>
                <w:noProof/>
                <w:sz w:val="18"/>
                <w:szCs w:val="18"/>
              </w:rPr>
              <w:t>1</w:t>
            </w:r>
            <w:r w:rsidRPr="0098588B">
              <w:rPr>
                <w:rFonts w:ascii="Times New Roman" w:hAnsi="Times New Roman" w:cs="Times New Roman"/>
                <w:b/>
                <w:bCs/>
                <w:sz w:val="20"/>
                <w:szCs w:val="20"/>
              </w:rPr>
              <w:fldChar w:fldCharType="end"/>
            </w:r>
          </w:p>
        </w:sdtContent>
      </w:sdt>
    </w:sdtContent>
  </w:sdt>
  <w:p w14:paraId="5942FE34" w14:textId="77777777" w:rsidR="00FA2C46" w:rsidRDefault="00FA2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8DDE0" w14:textId="77777777" w:rsidR="00A14A22" w:rsidRDefault="00A14A22">
      <w:pPr>
        <w:spacing w:after="0" w:line="240" w:lineRule="auto"/>
      </w:pPr>
      <w:r>
        <w:separator/>
      </w:r>
    </w:p>
  </w:footnote>
  <w:footnote w:type="continuationSeparator" w:id="0">
    <w:p w14:paraId="0D41A042" w14:textId="77777777" w:rsidR="00A14A22" w:rsidRDefault="00A14A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30779E"/>
    <w:multiLevelType w:val="multilevel"/>
    <w:tmpl w:val="AC00ED7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CEB24FB"/>
    <w:multiLevelType w:val="hybridMultilevel"/>
    <w:tmpl w:val="ED28BB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5178590">
    <w:abstractNumId w:val="1"/>
  </w:num>
  <w:num w:numId="2" w16cid:durableId="543450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ocumentProtection w:edit="readOnly" w:formatting="1" w:enforcement="1" w:cryptProviderType="rsaAES" w:cryptAlgorithmClass="hash" w:cryptAlgorithmType="typeAny" w:cryptAlgorithmSid="14" w:cryptSpinCount="100000" w:hash="qss4SmL67Px5oaky2HadIRFcZFdIRpAcqKuYGFtOBD0wRGwnXysnyn2KvgUfos9pvyTfWdTozziVvd5sWbn70A==" w:salt="xH+GM9STjGN71uPysIkMl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56C"/>
    <w:rsid w:val="00160549"/>
    <w:rsid w:val="001D072D"/>
    <w:rsid w:val="002C4BA6"/>
    <w:rsid w:val="002F1EB3"/>
    <w:rsid w:val="00300CD5"/>
    <w:rsid w:val="004B2653"/>
    <w:rsid w:val="00591CC8"/>
    <w:rsid w:val="005F5929"/>
    <w:rsid w:val="00781C4B"/>
    <w:rsid w:val="007D131C"/>
    <w:rsid w:val="00820C2E"/>
    <w:rsid w:val="00917032"/>
    <w:rsid w:val="0098588B"/>
    <w:rsid w:val="00A14A22"/>
    <w:rsid w:val="00B6556C"/>
    <w:rsid w:val="00C15652"/>
    <w:rsid w:val="00E61192"/>
    <w:rsid w:val="00E92EA1"/>
    <w:rsid w:val="00EB22EE"/>
    <w:rsid w:val="00FA2C46"/>
  </w:rsids>
  <m:mathPr>
    <m:mathFont m:val="Cambria Math"/>
    <m:brkBin m:val="before"/>
    <m:brkBinSub m:val="--"/>
    <m:smallFrac m:val="0"/>
    <m:dispDef/>
    <m:lMargin m:val="0"/>
    <m:rMargin m:val="0"/>
    <m:defJc m:val="centerGroup"/>
    <m:wrapIndent m:val="1440"/>
    <m:intLim m:val="subSup"/>
    <m:naryLim m:val="undOvr"/>
  </m:mathPr>
  <w:themeFontLang w:val="es-EC"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36463"/>
  <w15:chartTrackingRefBased/>
  <w15:docId w15:val="{A8C96860-3278-47F2-8F9B-79ABF354C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C4B"/>
    <w:rPr>
      <w:rFonts w:ascii="Calibri" w:eastAsia="Calibri" w:hAnsi="Calibri" w:cs="Calibri"/>
      <w:lang w:eastAsia="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IT 2 IND,Texto,List Paragraph1,Capítulo,titulo 5,Table/Figure Heading,Bullets,Numbered List Paragraph,123 List Paragraph,Celula,List Paragraph (numbered (a)),Main numbered paragraph,Párrafo de lista2,Lista Documento,Ha,Dot pt"/>
    <w:basedOn w:val="Normal"/>
    <w:link w:val="ListParagraphChar"/>
    <w:uiPriority w:val="34"/>
    <w:qFormat/>
    <w:rsid w:val="00B6556C"/>
    <w:pPr>
      <w:ind w:left="720"/>
      <w:contextualSpacing/>
    </w:pPr>
    <w:rPr>
      <w:rFonts w:cs="Times New Roman"/>
    </w:rPr>
  </w:style>
  <w:style w:type="character" w:customStyle="1" w:styleId="ListParagraphChar">
    <w:name w:val="List Paragraph Char"/>
    <w:aliases w:val="TIT 2 IND Char,Texto Char,List Paragraph1 Char,Capítulo Char,titulo 5 Char,Table/Figure Heading Char,Bullets Char,Numbered List Paragraph Char,123 List Paragraph Char,Celula Char,List Paragraph (numbered (a)) Char,Ha Char,Dot pt Char"/>
    <w:link w:val="ListParagraph"/>
    <w:uiPriority w:val="34"/>
    <w:qFormat/>
    <w:rsid w:val="00B6556C"/>
    <w:rPr>
      <w:rFonts w:ascii="Calibri" w:eastAsia="Calibri" w:hAnsi="Calibri" w:cs="Times New Roman"/>
    </w:rPr>
  </w:style>
  <w:style w:type="paragraph" w:styleId="BalloonText">
    <w:name w:val="Balloon Text"/>
    <w:basedOn w:val="Normal"/>
    <w:link w:val="BalloonTextChar"/>
    <w:uiPriority w:val="99"/>
    <w:semiHidden/>
    <w:unhideWhenUsed/>
    <w:rsid w:val="00B655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56C"/>
    <w:rPr>
      <w:rFonts w:ascii="Segoe UI" w:hAnsi="Segoe UI" w:cs="Segoe UI"/>
      <w:sz w:val="18"/>
      <w:szCs w:val="18"/>
    </w:rPr>
  </w:style>
  <w:style w:type="paragraph" w:styleId="Footer">
    <w:name w:val="footer"/>
    <w:basedOn w:val="Normal"/>
    <w:link w:val="FooterChar"/>
    <w:uiPriority w:val="99"/>
    <w:unhideWhenUsed/>
    <w:rsid w:val="00781C4B"/>
    <w:pPr>
      <w:tabs>
        <w:tab w:val="center" w:pos="4252"/>
        <w:tab w:val="right" w:pos="8504"/>
      </w:tabs>
      <w:spacing w:after="0" w:line="240" w:lineRule="auto"/>
    </w:pPr>
  </w:style>
  <w:style w:type="character" w:customStyle="1" w:styleId="FooterChar">
    <w:name w:val="Footer Char"/>
    <w:basedOn w:val="DefaultParagraphFont"/>
    <w:link w:val="Footer"/>
    <w:uiPriority w:val="99"/>
    <w:rsid w:val="00781C4B"/>
    <w:rPr>
      <w:rFonts w:ascii="Calibri" w:eastAsia="Calibri" w:hAnsi="Calibri" w:cs="Calibri"/>
      <w:lang w:eastAsia="es-ES_tradnl"/>
    </w:rPr>
  </w:style>
  <w:style w:type="paragraph" w:styleId="Header">
    <w:name w:val="header"/>
    <w:basedOn w:val="Normal"/>
    <w:link w:val="HeaderChar"/>
    <w:uiPriority w:val="99"/>
    <w:unhideWhenUsed/>
    <w:rsid w:val="0098588B"/>
    <w:pPr>
      <w:tabs>
        <w:tab w:val="center" w:pos="4536"/>
        <w:tab w:val="right" w:pos="9072"/>
      </w:tabs>
      <w:spacing w:after="0" w:line="240" w:lineRule="auto"/>
    </w:pPr>
  </w:style>
  <w:style w:type="character" w:customStyle="1" w:styleId="HeaderChar">
    <w:name w:val="Header Char"/>
    <w:basedOn w:val="DefaultParagraphFont"/>
    <w:link w:val="Header"/>
    <w:uiPriority w:val="99"/>
    <w:rsid w:val="0098588B"/>
    <w:rPr>
      <w:rFonts w:ascii="Calibri" w:eastAsia="Calibri" w:hAnsi="Calibri" w:cs="Calibri"/>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2026-06-02T11:35:02+00:00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94D101-5254-4BDF-BE86-0194C57F6C11}">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17A43FFC-D688-45B1-AFDE-964295B1D552}">
  <ds:schemaRefs>
    <ds:schemaRef ds:uri="http://schemas.microsoft.com/sharepoint/v3/contenttype/forms"/>
  </ds:schemaRefs>
</ds:datastoreItem>
</file>

<file path=customXml/itemProps3.xml><?xml version="1.0" encoding="utf-8"?>
<ds:datastoreItem xmlns:ds="http://schemas.openxmlformats.org/officeDocument/2006/customXml" ds:itemID="{CFD79860-E40E-4674-805B-58C87F8943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503</Words>
  <Characters>2868</Characters>
  <Application>Microsoft Office Word</Application>
  <DocSecurity>8</DocSecurity>
  <Lines>23</Lines>
  <Paragraphs>6</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Silvana Lorena Diaz Ordoñez</dc:creator>
  <cp:keywords/>
  <dc:description/>
  <cp:lastModifiedBy>KATHERINE BENAVIDES</cp:lastModifiedBy>
  <cp:revision>3</cp:revision>
  <cp:lastPrinted>2026-05-29T22:43:00Z</cp:lastPrinted>
  <dcterms:created xsi:type="dcterms:W3CDTF">2026-06-02T10:48:00Z</dcterms:created>
  <dcterms:modified xsi:type="dcterms:W3CDTF">2026-06-04T12:48:00Z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58607bda-66ff-4da6-9efb-535710683130</vt:lpwstr>
  </property>
  <property fmtid="{D5CDD505-2E9C-101B-9397-08002B2CF9AE}" pid="3" name="ContentTypeId">
    <vt:lpwstr>0x010100FB4CCA895A17B843B34B7F2324FFA44A</vt:lpwstr>
  </property>
</Properties>
</file>