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25D4" w:rsidRDefault="00A647C1">
      <w:pPr>
        <w:rPr>
          <w:rFonts w:ascii="Arial" w:hAnsi="Arial" w:cs="Arial"/>
          <w:sz w:val="20"/>
          <w:szCs w:val="20"/>
        </w:rPr>
      </w:pPr>
      <w:bookmarkStart w:id="0" w:name="_GoBack"/>
      <w:bookmarkEnd w:id="0"/>
      <w:r w:rsidRPr="00D05466">
        <w:rPr>
          <w:rFonts w:ascii="Arial" w:hAnsi="Arial" w:cs="Arial"/>
          <w:sz w:val="20"/>
          <w:szCs w:val="20"/>
        </w:rPr>
        <w:t xml:space="preserve">Information Provided to </w:t>
      </w:r>
      <w:r w:rsidR="001A134F" w:rsidRPr="00D05466">
        <w:rPr>
          <w:rFonts w:ascii="Arial" w:hAnsi="Arial" w:cs="Arial"/>
          <w:sz w:val="20"/>
          <w:szCs w:val="20"/>
        </w:rPr>
        <w:t>the</w:t>
      </w:r>
      <w:r w:rsidRPr="00D05466">
        <w:rPr>
          <w:rFonts w:ascii="Arial" w:hAnsi="Arial" w:cs="Arial"/>
          <w:sz w:val="20"/>
          <w:szCs w:val="20"/>
        </w:rPr>
        <w:t xml:space="preserve"> Committee for the Convention of the Rights of the Child at the United Nations</w:t>
      </w:r>
    </w:p>
    <w:p w:rsidR="00D05466" w:rsidRPr="00D05466" w:rsidRDefault="00D05466">
      <w:pPr>
        <w:rPr>
          <w:rFonts w:ascii="Arial" w:hAnsi="Arial" w:cs="Arial"/>
          <w:sz w:val="20"/>
          <w:szCs w:val="20"/>
        </w:rPr>
      </w:pPr>
    </w:p>
    <w:p w:rsidR="00B12B28" w:rsidRPr="00D05466" w:rsidRDefault="00D05466">
      <w:pPr>
        <w:rPr>
          <w:rFonts w:ascii="Arial" w:hAnsi="Arial" w:cs="Arial"/>
          <w:sz w:val="20"/>
          <w:szCs w:val="20"/>
        </w:rPr>
      </w:pPr>
      <w:r>
        <w:rPr>
          <w:rFonts w:ascii="Arial" w:hAnsi="Arial" w:cs="Arial"/>
          <w:sz w:val="20"/>
          <w:szCs w:val="20"/>
        </w:rPr>
        <w:t xml:space="preserve">Administrative </w:t>
      </w:r>
      <w:r w:rsidR="00B12B28" w:rsidRPr="00D05466">
        <w:rPr>
          <w:rFonts w:ascii="Arial" w:hAnsi="Arial" w:cs="Arial"/>
          <w:sz w:val="20"/>
          <w:szCs w:val="20"/>
        </w:rPr>
        <w:t>Director</w:t>
      </w:r>
      <w:r>
        <w:rPr>
          <w:rFonts w:ascii="Arial" w:hAnsi="Arial" w:cs="Arial"/>
          <w:sz w:val="20"/>
          <w:szCs w:val="20"/>
        </w:rPr>
        <w:t xml:space="preserve"> </w:t>
      </w:r>
      <w:r w:rsidR="00B12B28" w:rsidRPr="00D05466">
        <w:rPr>
          <w:rFonts w:ascii="Arial" w:hAnsi="Arial" w:cs="Arial"/>
          <w:sz w:val="20"/>
          <w:szCs w:val="20"/>
        </w:rPr>
        <w:t>Anshin Haha to Ko</w:t>
      </w:r>
      <w:r w:rsidR="00B9519D" w:rsidRPr="00D05466">
        <w:rPr>
          <w:rFonts w:ascii="Arial" w:hAnsi="Arial" w:cs="Arial"/>
          <w:sz w:val="20"/>
          <w:szCs w:val="20"/>
        </w:rPr>
        <w:t xml:space="preserve"> </w:t>
      </w:r>
      <w:r w:rsidR="00B12B28" w:rsidRPr="00D05466">
        <w:rPr>
          <w:rFonts w:ascii="Arial" w:hAnsi="Arial" w:cs="Arial"/>
          <w:sz w:val="20"/>
          <w:szCs w:val="20"/>
        </w:rPr>
        <w:t xml:space="preserve">Obstetrics and Gynecology Liaison Council (General Incorporated Association) </w:t>
      </w:r>
    </w:p>
    <w:p w:rsidR="00B12B28" w:rsidRPr="00D05466" w:rsidRDefault="00B12B28">
      <w:pPr>
        <w:rPr>
          <w:rFonts w:ascii="Arial" w:hAnsi="Arial" w:cs="Arial"/>
          <w:sz w:val="20"/>
          <w:szCs w:val="20"/>
        </w:rPr>
      </w:pPr>
      <w:r w:rsidRPr="00D05466">
        <w:rPr>
          <w:rFonts w:ascii="Arial" w:hAnsi="Arial" w:cs="Arial"/>
          <w:sz w:val="20"/>
          <w:szCs w:val="20"/>
        </w:rPr>
        <w:t>Hospital Director</w:t>
      </w:r>
      <w:r w:rsidR="00D05466">
        <w:rPr>
          <w:rFonts w:ascii="Arial" w:hAnsi="Arial" w:cs="Arial"/>
          <w:sz w:val="20"/>
          <w:szCs w:val="20"/>
        </w:rPr>
        <w:t xml:space="preserve">  </w:t>
      </w:r>
      <w:r w:rsidRPr="00D05466">
        <w:rPr>
          <w:rFonts w:ascii="Arial" w:hAnsi="Arial" w:cs="Arial"/>
          <w:sz w:val="20"/>
          <w:szCs w:val="20"/>
        </w:rPr>
        <w:t xml:space="preserve">Health Care Corporation Kizunakai </w:t>
      </w:r>
      <w:r w:rsidRPr="00D05466">
        <w:rPr>
          <w:rFonts w:ascii="Arial" w:hAnsi="Arial" w:cs="Arial"/>
          <w:sz w:val="20"/>
          <w:szCs w:val="20"/>
        </w:rPr>
        <w:tab/>
        <w:t>Samejima Bonding Clinic</w:t>
      </w:r>
    </w:p>
    <w:p w:rsidR="00D05466" w:rsidRDefault="00B12B28" w:rsidP="00D05466">
      <w:pPr>
        <w:rPr>
          <w:rFonts w:ascii="Arial" w:hAnsi="Arial" w:cs="Arial"/>
          <w:sz w:val="20"/>
          <w:szCs w:val="20"/>
        </w:rPr>
      </w:pPr>
      <w:r w:rsidRPr="00D05466">
        <w:rPr>
          <w:rFonts w:ascii="Arial" w:hAnsi="Arial" w:cs="Arial"/>
          <w:sz w:val="20"/>
          <w:szCs w:val="20"/>
        </w:rPr>
        <w:t xml:space="preserve">Obstetrician and Gynecologist: </w:t>
      </w:r>
    </w:p>
    <w:p w:rsidR="00B12B28" w:rsidRPr="00D05466" w:rsidRDefault="00B12B28" w:rsidP="00D05466">
      <w:pPr>
        <w:rPr>
          <w:rFonts w:ascii="Arial" w:hAnsi="Arial" w:cs="Arial"/>
          <w:sz w:val="20"/>
          <w:szCs w:val="20"/>
        </w:rPr>
      </w:pPr>
      <w:r w:rsidRPr="00D05466">
        <w:rPr>
          <w:rFonts w:ascii="Arial" w:hAnsi="Arial" w:cs="Arial"/>
          <w:sz w:val="20"/>
          <w:szCs w:val="20"/>
        </w:rPr>
        <w:t>Koji SAMEJIMA</w:t>
      </w:r>
    </w:p>
    <w:p w:rsidR="00BC2AC9" w:rsidRPr="00D05466" w:rsidRDefault="00BC2AC9">
      <w:pPr>
        <w:rPr>
          <w:rFonts w:ascii="Arial" w:hAnsi="Arial" w:cs="Arial"/>
          <w:sz w:val="20"/>
          <w:szCs w:val="20"/>
        </w:rPr>
      </w:pPr>
    </w:p>
    <w:p w:rsidR="00BC2AC9" w:rsidRPr="00D05466" w:rsidRDefault="00BC2AC9">
      <w:pPr>
        <w:rPr>
          <w:rFonts w:ascii="Arial" w:hAnsi="Arial" w:cs="Arial"/>
          <w:sz w:val="20"/>
          <w:szCs w:val="20"/>
        </w:rPr>
      </w:pPr>
      <w:r w:rsidRPr="00D05466">
        <w:rPr>
          <w:rFonts w:ascii="Arial" w:hAnsi="Arial" w:cs="Arial"/>
          <w:sz w:val="20"/>
          <w:szCs w:val="20"/>
        </w:rPr>
        <w:t xml:space="preserve">I am an obstetrician in Saitama Prefecture, Japan. I operate an obstetrics and gynecology clinic here in Japan. To date, I have supported many child adoptions. In 2013, </w:t>
      </w:r>
      <w:r w:rsidR="0026698C" w:rsidRPr="00D05466">
        <w:rPr>
          <w:rFonts w:ascii="Arial" w:hAnsi="Arial" w:cs="Arial"/>
          <w:sz w:val="20"/>
          <w:szCs w:val="20"/>
        </w:rPr>
        <w:t xml:space="preserve">I established the </w:t>
      </w:r>
      <w:r w:rsidR="0026698C" w:rsidRPr="00D05466">
        <w:rPr>
          <w:rFonts w:ascii="Arial" w:hAnsi="Arial" w:cs="Arial"/>
          <w:i/>
          <w:sz w:val="20"/>
          <w:szCs w:val="20"/>
        </w:rPr>
        <w:t>Anshin Haha to Ko Obstetrics and Gynecology Liaison Council</w:t>
      </w:r>
      <w:r w:rsidR="0026698C" w:rsidRPr="00D05466">
        <w:rPr>
          <w:rFonts w:ascii="Arial" w:hAnsi="Arial" w:cs="Arial" w:hint="eastAsia"/>
          <w:i/>
          <w:sz w:val="20"/>
          <w:szCs w:val="20"/>
        </w:rPr>
        <w:t xml:space="preserve"> </w:t>
      </w:r>
      <w:r w:rsidR="00191A45">
        <w:rPr>
          <w:rFonts w:ascii="Arial" w:hAnsi="Arial" w:cs="Arial"/>
          <w:i/>
          <w:sz w:val="20"/>
          <w:szCs w:val="20"/>
        </w:rPr>
        <w:t xml:space="preserve">(Hereinafter referred to as “Ansankyo”) </w:t>
      </w:r>
      <w:r w:rsidRPr="00D05466">
        <w:rPr>
          <w:rFonts w:ascii="Arial" w:hAnsi="Arial" w:cs="Arial"/>
          <w:sz w:val="20"/>
          <w:szCs w:val="20"/>
        </w:rPr>
        <w:t xml:space="preserve">along with other obstetricians. I am sending the committee members </w:t>
      </w:r>
      <w:r w:rsidR="00277FF1">
        <w:rPr>
          <w:rFonts w:ascii="Arial" w:hAnsi="Arial" w:cs="Arial"/>
          <w:sz w:val="20"/>
          <w:szCs w:val="20"/>
        </w:rPr>
        <w:t>of</w:t>
      </w:r>
      <w:r w:rsidRPr="00D05466">
        <w:rPr>
          <w:rFonts w:ascii="Arial" w:hAnsi="Arial" w:cs="Arial"/>
          <w:sz w:val="20"/>
          <w:szCs w:val="20"/>
        </w:rPr>
        <w:t xml:space="preserve"> the Committee for the Convention of the Rights of the Child some issues, outlined below, in the interest of gaining your understanding of the current state of child adoptions in Japan.</w:t>
      </w:r>
    </w:p>
    <w:p w:rsidR="00BC2AC9" w:rsidRPr="00D05466" w:rsidRDefault="00BC2AC9">
      <w:pPr>
        <w:rPr>
          <w:rFonts w:ascii="Arial" w:hAnsi="Arial" w:cs="Arial"/>
          <w:sz w:val="20"/>
          <w:szCs w:val="20"/>
        </w:rPr>
      </w:pPr>
    </w:p>
    <w:p w:rsidR="00A647C1" w:rsidRPr="00D05466" w:rsidRDefault="003C2052">
      <w:pPr>
        <w:rPr>
          <w:rFonts w:ascii="Arial" w:hAnsi="Arial" w:cs="Arial"/>
          <w:sz w:val="20"/>
          <w:szCs w:val="20"/>
        </w:rPr>
      </w:pPr>
      <w:r w:rsidRPr="00D05466">
        <w:rPr>
          <w:rFonts w:ascii="Arial" w:hAnsi="Arial" w:cs="Arial"/>
          <w:sz w:val="20"/>
          <w:szCs w:val="20"/>
        </w:rPr>
        <w:t>&lt;Introduction&gt;</w:t>
      </w:r>
      <w:r w:rsidRPr="00D05466">
        <w:rPr>
          <w:rFonts w:ascii="Arial" w:hAnsi="Arial" w:cs="Arial"/>
          <w:sz w:val="20"/>
          <w:szCs w:val="20"/>
        </w:rPr>
        <w:tab/>
        <w:t>The History of Child Adoptions in Japan</w:t>
      </w:r>
    </w:p>
    <w:p w:rsidR="00D27764" w:rsidRPr="00D05466" w:rsidRDefault="002138AC" w:rsidP="00050284">
      <w:pPr>
        <w:ind w:firstLineChars="100" w:firstLine="200"/>
        <w:rPr>
          <w:rFonts w:ascii="Arial" w:hAnsi="Arial" w:cs="Arial"/>
          <w:sz w:val="20"/>
          <w:szCs w:val="20"/>
        </w:rPr>
      </w:pPr>
      <w:r w:rsidRPr="00D05466">
        <w:rPr>
          <w:rFonts w:ascii="Arial" w:hAnsi="Arial" w:cs="Arial"/>
          <w:sz w:val="20"/>
          <w:szCs w:val="20"/>
        </w:rPr>
        <w:t>Infant homes and childcare institutions began to spring up in Japan for the purpose of protecting children who had lost their parents because of the history of poverty and divided families that resulted at the end of WWII in 1945. Th</w:t>
      </w:r>
      <w:r w:rsidR="00D05466">
        <w:rPr>
          <w:rFonts w:ascii="Arial" w:hAnsi="Arial" w:cs="Arial"/>
          <w:sz w:val="20"/>
          <w:szCs w:val="20"/>
        </w:rPr>
        <w:t>e system of</w:t>
      </w:r>
      <w:r w:rsidRPr="00D05466">
        <w:rPr>
          <w:rFonts w:ascii="Arial" w:hAnsi="Arial" w:cs="Arial"/>
          <w:sz w:val="20"/>
          <w:szCs w:val="20"/>
        </w:rPr>
        <w:t xml:space="preserve"> </w:t>
      </w:r>
      <w:r w:rsidR="00D811AD">
        <w:rPr>
          <w:rFonts w:ascii="Arial" w:hAnsi="Arial" w:cs="Arial"/>
          <w:sz w:val="20"/>
          <w:szCs w:val="20"/>
        </w:rPr>
        <w:t>“</w:t>
      </w:r>
      <w:r w:rsidRPr="00D05466">
        <w:rPr>
          <w:rFonts w:ascii="Arial" w:hAnsi="Arial" w:cs="Arial"/>
          <w:sz w:val="20"/>
          <w:szCs w:val="20"/>
        </w:rPr>
        <w:t>special adoptions</w:t>
      </w:r>
      <w:r w:rsidR="00D811AD">
        <w:rPr>
          <w:rFonts w:ascii="Arial" w:hAnsi="Arial" w:cs="Arial"/>
          <w:sz w:val="20"/>
          <w:szCs w:val="20"/>
        </w:rPr>
        <w:t>”</w:t>
      </w:r>
      <w:r w:rsidRPr="00D05466">
        <w:rPr>
          <w:rFonts w:ascii="Arial" w:hAnsi="Arial" w:cs="Arial"/>
          <w:sz w:val="20"/>
          <w:szCs w:val="20"/>
        </w:rPr>
        <w:t xml:space="preserve"> enforced in 1987 brought together childless couples and babies whose biological parents were unable to care for them. This system was made possible due to the great achievements of Dr. Noboru KIKUTA. Dr. KIKUTA</w:t>
      </w:r>
      <w:r w:rsidR="00B9519D" w:rsidRPr="00D05466">
        <w:rPr>
          <w:rFonts w:ascii="Arial" w:hAnsi="Arial" w:cs="Arial"/>
          <w:sz w:val="20"/>
          <w:szCs w:val="20"/>
        </w:rPr>
        <w:t xml:space="preserve"> </w:t>
      </w:r>
      <w:r w:rsidRPr="00D05466">
        <w:rPr>
          <w:rFonts w:ascii="Arial" w:hAnsi="Arial" w:cs="Arial"/>
          <w:sz w:val="20"/>
          <w:szCs w:val="20"/>
        </w:rPr>
        <w:t xml:space="preserve">was found guilty in 1973 because he discouraged women from having abortions, and manipulated their maternal and child health handbooks continuing to mediate for the lives of newborn babies. He continued asserting the preciousness of life despite forfeiting his medical certification. </w:t>
      </w:r>
    </w:p>
    <w:p w:rsidR="001B4E8E" w:rsidRPr="00D05466" w:rsidRDefault="001D4D79" w:rsidP="00050284">
      <w:pPr>
        <w:ind w:firstLineChars="100" w:firstLine="200"/>
        <w:rPr>
          <w:rFonts w:ascii="Arial" w:hAnsi="Arial" w:cs="Arial"/>
          <w:sz w:val="20"/>
          <w:szCs w:val="20"/>
        </w:rPr>
      </w:pPr>
      <w:r w:rsidRPr="00D05466">
        <w:rPr>
          <w:rFonts w:ascii="Arial" w:hAnsi="Arial" w:cs="Arial"/>
          <w:sz w:val="20"/>
          <w:szCs w:val="20"/>
        </w:rPr>
        <w:t xml:space="preserve">30 years have passed since then. Now, in Japan, over 30,000 children are protected mainly through facility advocacy. Today, the advocates of newborn </w:t>
      </w:r>
      <w:r w:rsidR="00D811AD">
        <w:rPr>
          <w:rFonts w:ascii="Arial" w:hAnsi="Arial" w:cs="Arial"/>
          <w:sz w:val="20"/>
          <w:szCs w:val="20"/>
        </w:rPr>
        <w:t xml:space="preserve">adoption </w:t>
      </w:r>
      <w:r w:rsidRPr="00D05466">
        <w:rPr>
          <w:rFonts w:ascii="Arial" w:hAnsi="Arial" w:cs="Arial"/>
          <w:sz w:val="20"/>
          <w:szCs w:val="20"/>
        </w:rPr>
        <w:t xml:space="preserve">rely solely upon on volunteers from private </w:t>
      </w:r>
      <w:r w:rsidR="00D811AD">
        <w:rPr>
          <w:rFonts w:ascii="Arial" w:hAnsi="Arial" w:cs="Arial"/>
          <w:sz w:val="20"/>
          <w:szCs w:val="20"/>
        </w:rPr>
        <w:t>intermediary</w:t>
      </w:r>
      <w:r w:rsidR="00D811AD" w:rsidRPr="00D05466">
        <w:rPr>
          <w:rFonts w:ascii="Arial" w:hAnsi="Arial" w:cs="Arial"/>
          <w:sz w:val="20"/>
          <w:szCs w:val="20"/>
        </w:rPr>
        <w:t xml:space="preserve"> </w:t>
      </w:r>
      <w:r w:rsidRPr="00D05466">
        <w:rPr>
          <w:rFonts w:ascii="Arial" w:hAnsi="Arial" w:cs="Arial"/>
          <w:sz w:val="20"/>
          <w:szCs w:val="20"/>
        </w:rPr>
        <w:t>agencies. As a result, criticism has come from all directions, and there has been much reflection on the issue over the past ten years. Obviously, it go</w:t>
      </w:r>
      <w:r w:rsidR="00277FF1">
        <w:rPr>
          <w:rFonts w:ascii="Arial" w:hAnsi="Arial" w:cs="Arial"/>
          <w:sz w:val="20"/>
          <w:szCs w:val="20"/>
        </w:rPr>
        <w:t>es</w:t>
      </w:r>
      <w:r w:rsidRPr="00D05466">
        <w:rPr>
          <w:rFonts w:ascii="Arial" w:hAnsi="Arial" w:cs="Arial"/>
          <w:sz w:val="20"/>
          <w:szCs w:val="20"/>
        </w:rPr>
        <w:t xml:space="preserve"> without saying that children need to be raised in a home-like environment</w:t>
      </w:r>
      <w:r w:rsidR="00D811AD">
        <w:rPr>
          <w:rFonts w:ascii="Arial" w:hAnsi="Arial" w:cs="Arial"/>
          <w:sz w:val="20"/>
          <w:szCs w:val="20"/>
        </w:rPr>
        <w:t xml:space="preserve">, but the number of children </w:t>
      </w:r>
      <w:r w:rsidR="0061718C">
        <w:rPr>
          <w:rFonts w:ascii="Arial" w:hAnsi="Arial" w:cs="Arial"/>
          <w:sz w:val="20"/>
          <w:szCs w:val="20"/>
        </w:rPr>
        <w:t>raised in facilities does not decrease</w:t>
      </w:r>
      <w:r w:rsidRPr="00D05466">
        <w:rPr>
          <w:rFonts w:ascii="Arial" w:hAnsi="Arial" w:cs="Arial"/>
          <w:sz w:val="20"/>
          <w:szCs w:val="20"/>
        </w:rPr>
        <w:t xml:space="preserve">. </w:t>
      </w:r>
      <w:r w:rsidR="0061718C">
        <w:rPr>
          <w:rFonts w:ascii="Arial" w:hAnsi="Arial" w:cs="Arial"/>
          <w:sz w:val="20"/>
          <w:szCs w:val="20"/>
        </w:rPr>
        <w:t>A</w:t>
      </w:r>
      <w:r w:rsidR="00277FF1">
        <w:rPr>
          <w:rFonts w:ascii="Arial" w:hAnsi="Arial" w:cs="Arial"/>
          <w:sz w:val="20"/>
          <w:szCs w:val="20"/>
        </w:rPr>
        <w:t>long with</w:t>
      </w:r>
      <w:r w:rsidRPr="00D05466">
        <w:rPr>
          <w:rFonts w:ascii="Arial" w:hAnsi="Arial" w:cs="Arial"/>
          <w:sz w:val="20"/>
          <w:szCs w:val="20"/>
        </w:rPr>
        <w:t xml:space="preserve"> a rapid increase in reports of child abuse, </w:t>
      </w:r>
      <w:r w:rsidR="0061718C">
        <w:rPr>
          <w:rFonts w:ascii="Arial" w:hAnsi="Arial" w:cs="Arial"/>
          <w:sz w:val="20"/>
          <w:szCs w:val="20"/>
        </w:rPr>
        <w:t xml:space="preserve">we should face the fact that </w:t>
      </w:r>
      <w:r w:rsidRPr="00D05466">
        <w:rPr>
          <w:rFonts w:ascii="Arial" w:hAnsi="Arial" w:cs="Arial"/>
          <w:sz w:val="20"/>
          <w:szCs w:val="20"/>
        </w:rPr>
        <w:t xml:space="preserve">there are a very high number of deaths of newborns less than a month old caused by child abuse. Furthermore, there seems to be no sign of any significant decline in cases in which newborns are killed the same day that they are born. For that reason, we are taking up the issue of the importance not only of welfare, but also the involvement of </w:t>
      </w:r>
      <w:r w:rsidRPr="00D05466">
        <w:rPr>
          <w:rFonts w:ascii="Arial" w:hAnsi="Arial" w:cs="Arial"/>
          <w:sz w:val="20"/>
          <w:szCs w:val="20"/>
        </w:rPr>
        <w:lastRenderedPageBreak/>
        <w:t>obstetricians, and focusing on how we can find expectant mothers who have had no prenatal care. Furthermore, at its heart, care intended for specific expectant mothers</w:t>
      </w:r>
      <w:r w:rsidR="00F13371">
        <w:rPr>
          <w:rFonts w:ascii="Arial" w:hAnsi="Arial" w:cs="Arial"/>
          <w:sz w:val="20"/>
          <w:szCs w:val="20"/>
        </w:rPr>
        <w:t xml:space="preserve"> </w:t>
      </w:r>
      <w:r w:rsidR="00F13371" w:rsidRPr="00D05466">
        <w:rPr>
          <w:rFonts w:ascii="Arial" w:hAnsi="Arial" w:cs="Arial"/>
          <w:sz w:val="20"/>
          <w:szCs w:val="20"/>
        </w:rPr>
        <w:t xml:space="preserve">who </w:t>
      </w:r>
      <w:r w:rsidR="00FD1EA1">
        <w:rPr>
          <w:rFonts w:ascii="Arial" w:hAnsi="Arial" w:cs="Arial"/>
          <w:sz w:val="20"/>
          <w:szCs w:val="20"/>
        </w:rPr>
        <w:t>should be protected under the Child Welfare Act because of</w:t>
      </w:r>
      <w:r w:rsidR="00F13371" w:rsidRPr="00D05466">
        <w:rPr>
          <w:rFonts w:ascii="Arial" w:hAnsi="Arial" w:cs="Arial"/>
          <w:sz w:val="20"/>
          <w:szCs w:val="20"/>
        </w:rPr>
        <w:t xml:space="preserve"> difficulty</w:t>
      </w:r>
      <w:r w:rsidR="00FD1EA1">
        <w:rPr>
          <w:rFonts w:ascii="Arial" w:hAnsi="Arial" w:cs="Arial"/>
          <w:sz w:val="20"/>
          <w:szCs w:val="20"/>
        </w:rPr>
        <w:t xml:space="preserve"> </w:t>
      </w:r>
      <w:r w:rsidR="00F13371" w:rsidRPr="00D05466">
        <w:rPr>
          <w:rFonts w:ascii="Arial" w:hAnsi="Arial" w:cs="Arial"/>
          <w:sz w:val="20"/>
          <w:szCs w:val="20"/>
        </w:rPr>
        <w:t>raising the child after birth</w:t>
      </w:r>
      <w:r w:rsidR="00FD1EA1">
        <w:rPr>
          <w:rFonts w:ascii="Arial" w:hAnsi="Arial" w:cs="Arial"/>
          <w:sz w:val="20"/>
          <w:szCs w:val="20"/>
        </w:rPr>
        <w:t xml:space="preserve"> (hereinafter referred to as “specific expectant mothers”)</w:t>
      </w:r>
      <w:r w:rsidR="00F13371">
        <w:rPr>
          <w:rFonts w:ascii="Arial" w:hAnsi="Arial" w:cs="Arial"/>
          <w:sz w:val="20"/>
          <w:szCs w:val="20"/>
        </w:rPr>
        <w:t xml:space="preserve"> </w:t>
      </w:r>
      <w:r w:rsidRPr="00D05466">
        <w:rPr>
          <w:rFonts w:ascii="Arial" w:hAnsi="Arial" w:cs="Arial"/>
          <w:sz w:val="20"/>
          <w:szCs w:val="20"/>
        </w:rPr>
        <w:t xml:space="preserve">and their children should be positioned </w:t>
      </w:r>
      <w:r w:rsidR="00277FF1">
        <w:rPr>
          <w:rFonts w:ascii="Arial" w:hAnsi="Arial" w:cs="Arial"/>
          <w:sz w:val="20"/>
          <w:szCs w:val="20"/>
        </w:rPr>
        <w:t>for</w:t>
      </w:r>
      <w:r w:rsidRPr="00D05466">
        <w:rPr>
          <w:rFonts w:ascii="Arial" w:hAnsi="Arial" w:cs="Arial"/>
          <w:sz w:val="20"/>
          <w:szCs w:val="20"/>
        </w:rPr>
        <w:t xml:space="preserve"> welfare service. Nevertheless, this has unfortunately been seen as a business opportunity. In fact, now </w:t>
      </w:r>
      <w:r w:rsidR="00BA6871">
        <w:rPr>
          <w:rFonts w:ascii="Arial" w:hAnsi="Arial" w:cs="Arial"/>
          <w:sz w:val="20"/>
          <w:szCs w:val="20"/>
        </w:rPr>
        <w:t>adopting parents</w:t>
      </w:r>
      <w:r w:rsidRPr="00D05466">
        <w:rPr>
          <w:rFonts w:ascii="Arial" w:hAnsi="Arial" w:cs="Arial"/>
          <w:sz w:val="20"/>
          <w:szCs w:val="20"/>
        </w:rPr>
        <w:t xml:space="preserve"> face heavy financial burdens, and </w:t>
      </w:r>
      <w:r w:rsidR="00BA6871">
        <w:rPr>
          <w:rFonts w:ascii="Arial" w:hAnsi="Arial" w:cs="Arial"/>
          <w:sz w:val="20"/>
          <w:szCs w:val="20"/>
        </w:rPr>
        <w:t xml:space="preserve">sometimes they are lured to an </w:t>
      </w:r>
      <w:r w:rsidRPr="00D05466">
        <w:rPr>
          <w:rFonts w:ascii="Arial" w:hAnsi="Arial" w:cs="Arial"/>
          <w:sz w:val="20"/>
          <w:szCs w:val="20"/>
        </w:rPr>
        <w:t>international child-adoption</w:t>
      </w:r>
      <w:r w:rsidR="00BA6871">
        <w:rPr>
          <w:rFonts w:ascii="Arial" w:hAnsi="Arial" w:cs="Arial"/>
          <w:sz w:val="20"/>
          <w:szCs w:val="20"/>
        </w:rPr>
        <w:t xml:space="preserve"> with high purchasing prices. </w:t>
      </w:r>
      <w:r w:rsidRPr="00D05466">
        <w:rPr>
          <w:rFonts w:ascii="Arial" w:hAnsi="Arial" w:cs="Arial"/>
          <w:sz w:val="20"/>
          <w:szCs w:val="20"/>
        </w:rPr>
        <w:t xml:space="preserve">. Also, there are </w:t>
      </w:r>
      <w:r w:rsidR="00BA6871">
        <w:rPr>
          <w:rFonts w:ascii="Arial" w:hAnsi="Arial" w:cs="Arial"/>
          <w:sz w:val="20"/>
          <w:szCs w:val="20"/>
        </w:rPr>
        <w:t>agencies</w:t>
      </w:r>
      <w:r w:rsidR="00BA6871" w:rsidRPr="00D05466">
        <w:rPr>
          <w:rFonts w:ascii="Arial" w:hAnsi="Arial" w:cs="Arial"/>
          <w:sz w:val="20"/>
          <w:szCs w:val="20"/>
        </w:rPr>
        <w:t xml:space="preserve"> </w:t>
      </w:r>
      <w:r w:rsidRPr="00D05466">
        <w:rPr>
          <w:rFonts w:ascii="Arial" w:hAnsi="Arial" w:cs="Arial"/>
          <w:sz w:val="20"/>
          <w:szCs w:val="20"/>
        </w:rPr>
        <w:t xml:space="preserve">that easily find matches using the Internet, </w:t>
      </w:r>
      <w:r w:rsidR="00BA6871">
        <w:rPr>
          <w:rFonts w:ascii="Arial" w:hAnsi="Arial" w:cs="Arial"/>
          <w:sz w:val="20"/>
          <w:szCs w:val="20"/>
        </w:rPr>
        <w:t>which causes</w:t>
      </w:r>
      <w:r w:rsidRPr="00D05466">
        <w:rPr>
          <w:rFonts w:ascii="Arial" w:hAnsi="Arial" w:cs="Arial"/>
          <w:sz w:val="20"/>
          <w:szCs w:val="20"/>
        </w:rPr>
        <w:t xml:space="preserve"> many problems.</w:t>
      </w:r>
      <w:r w:rsidR="00BA6871">
        <w:rPr>
          <w:rFonts w:ascii="Arial" w:hAnsi="Arial" w:cs="Arial"/>
          <w:sz w:val="20"/>
          <w:szCs w:val="20"/>
        </w:rPr>
        <w:t xml:space="preserve"> These are negative results of </w:t>
      </w:r>
      <w:r w:rsidR="00F13371">
        <w:rPr>
          <w:rFonts w:ascii="Arial" w:hAnsi="Arial" w:cs="Arial"/>
          <w:sz w:val="20"/>
          <w:szCs w:val="20"/>
        </w:rPr>
        <w:t xml:space="preserve">the </w:t>
      </w:r>
      <w:r w:rsidR="00BA6871">
        <w:rPr>
          <w:rFonts w:ascii="Arial" w:hAnsi="Arial" w:cs="Arial"/>
          <w:sz w:val="20"/>
          <w:szCs w:val="20"/>
        </w:rPr>
        <w:t>current legal system which allows private a</w:t>
      </w:r>
      <w:r w:rsidR="00F13371">
        <w:rPr>
          <w:rFonts w:ascii="Arial" w:hAnsi="Arial" w:cs="Arial"/>
          <w:sz w:val="20"/>
          <w:szCs w:val="20"/>
        </w:rPr>
        <w:t xml:space="preserve">gencies to operate as an adoption agent only by filing a notification to </w:t>
      </w:r>
      <w:r w:rsidR="00277FF1">
        <w:rPr>
          <w:rFonts w:ascii="Arial" w:hAnsi="Arial" w:cs="Arial"/>
          <w:sz w:val="20"/>
          <w:szCs w:val="20"/>
        </w:rPr>
        <w:t>the</w:t>
      </w:r>
      <w:r w:rsidR="00F13371">
        <w:rPr>
          <w:rFonts w:ascii="Arial" w:hAnsi="Arial" w:cs="Arial"/>
          <w:sz w:val="20"/>
          <w:szCs w:val="20"/>
        </w:rPr>
        <w:t xml:space="preserve"> government.</w:t>
      </w:r>
      <w:r w:rsidRPr="00D05466">
        <w:rPr>
          <w:rFonts w:ascii="Arial" w:hAnsi="Arial" w:cs="Arial"/>
          <w:sz w:val="20"/>
          <w:szCs w:val="20"/>
        </w:rPr>
        <w:t xml:space="preserve"> In September 2013, 22 </w:t>
      </w:r>
      <w:r w:rsidR="008A6A9F" w:rsidRPr="00D05466">
        <w:rPr>
          <w:rFonts w:ascii="Arial" w:hAnsi="Arial" w:cs="Arial" w:hint="eastAsia"/>
          <w:sz w:val="20"/>
          <w:szCs w:val="20"/>
        </w:rPr>
        <w:t>o</w:t>
      </w:r>
      <w:r w:rsidRPr="00D05466">
        <w:rPr>
          <w:rFonts w:ascii="Arial" w:hAnsi="Arial" w:cs="Arial"/>
          <w:sz w:val="20"/>
          <w:szCs w:val="20"/>
        </w:rPr>
        <w:t xml:space="preserve">bstetrics and </w:t>
      </w:r>
      <w:r w:rsidR="008A6A9F" w:rsidRPr="00D05466">
        <w:rPr>
          <w:rFonts w:ascii="Arial" w:hAnsi="Arial" w:cs="Arial" w:hint="eastAsia"/>
          <w:sz w:val="20"/>
          <w:szCs w:val="20"/>
        </w:rPr>
        <w:t>g</w:t>
      </w:r>
      <w:r w:rsidRPr="00D05466">
        <w:rPr>
          <w:rFonts w:ascii="Arial" w:hAnsi="Arial" w:cs="Arial"/>
          <w:sz w:val="20"/>
          <w:szCs w:val="20"/>
        </w:rPr>
        <w:t xml:space="preserve">ynecology clinics came together to establish the </w:t>
      </w:r>
      <w:r w:rsidRPr="00D05466">
        <w:rPr>
          <w:rFonts w:ascii="Arial" w:hAnsi="Arial" w:cs="Arial"/>
          <w:i/>
          <w:sz w:val="20"/>
          <w:szCs w:val="20"/>
        </w:rPr>
        <w:t>Anshin Haha to Ko Obstetrics and Gynecology Liaison Council</w:t>
      </w:r>
      <w:r w:rsidRPr="00D05466">
        <w:rPr>
          <w:rFonts w:ascii="Arial" w:hAnsi="Arial" w:cs="Arial"/>
          <w:sz w:val="20"/>
          <w:szCs w:val="20"/>
        </w:rPr>
        <w:t>. This council identifies</w:t>
      </w:r>
      <w:r w:rsidR="00F37C23">
        <w:rPr>
          <w:rFonts w:ascii="Arial" w:hAnsi="Arial" w:cs="Arial"/>
          <w:sz w:val="20"/>
          <w:szCs w:val="20"/>
        </w:rPr>
        <w:t xml:space="preserve"> </w:t>
      </w:r>
      <w:r w:rsidRPr="00D05466">
        <w:rPr>
          <w:rFonts w:ascii="Arial" w:hAnsi="Arial" w:cs="Arial"/>
          <w:sz w:val="20"/>
          <w:szCs w:val="20"/>
        </w:rPr>
        <w:t xml:space="preserve">expectant mothers who will have difficulty raising the child after birth from among pregnant women </w:t>
      </w:r>
      <w:r w:rsidR="00277FF1">
        <w:rPr>
          <w:rFonts w:ascii="Arial" w:hAnsi="Arial" w:cs="Arial"/>
          <w:sz w:val="20"/>
          <w:szCs w:val="20"/>
        </w:rPr>
        <w:t xml:space="preserve">and </w:t>
      </w:r>
      <w:r w:rsidRPr="00D05466">
        <w:rPr>
          <w:rFonts w:ascii="Arial" w:hAnsi="Arial" w:cs="Arial"/>
          <w:sz w:val="20"/>
          <w:szCs w:val="20"/>
        </w:rPr>
        <w:t xml:space="preserve">undertakes activities by collaborating with welfare </w:t>
      </w:r>
      <w:r w:rsidR="00277FF1">
        <w:rPr>
          <w:rFonts w:ascii="Arial" w:hAnsi="Arial" w:cs="Arial"/>
          <w:sz w:val="20"/>
          <w:szCs w:val="20"/>
        </w:rPr>
        <w:t xml:space="preserve">agencies </w:t>
      </w:r>
      <w:r w:rsidRPr="00D05466">
        <w:rPr>
          <w:rFonts w:ascii="Arial" w:hAnsi="Arial" w:cs="Arial"/>
          <w:sz w:val="20"/>
          <w:szCs w:val="20"/>
        </w:rPr>
        <w:t xml:space="preserve">based on the themes of preventing abuse and supporting the raising of children. This movement is unprecedented. </w:t>
      </w:r>
    </w:p>
    <w:p w:rsidR="00A924C7" w:rsidRPr="00D05466" w:rsidRDefault="00BC2AC9" w:rsidP="00050284">
      <w:pPr>
        <w:ind w:firstLineChars="100" w:firstLine="200"/>
        <w:rPr>
          <w:rFonts w:ascii="Arial" w:hAnsi="Arial" w:cs="Arial"/>
          <w:sz w:val="20"/>
          <w:szCs w:val="20"/>
        </w:rPr>
      </w:pPr>
      <w:r w:rsidRPr="00D05466">
        <w:rPr>
          <w:rFonts w:ascii="Arial" w:hAnsi="Arial" w:cs="Arial"/>
          <w:sz w:val="20"/>
          <w:szCs w:val="20"/>
        </w:rPr>
        <w:t xml:space="preserve">In December 2016, </w:t>
      </w:r>
      <w:r w:rsidR="00F13371">
        <w:rPr>
          <w:rFonts w:ascii="Arial" w:hAnsi="Arial" w:cs="Arial"/>
          <w:sz w:val="20"/>
          <w:szCs w:val="20"/>
        </w:rPr>
        <w:t>the Japanese government</w:t>
      </w:r>
      <w:r w:rsidR="00F13371" w:rsidRPr="00D05466">
        <w:rPr>
          <w:rFonts w:ascii="Arial" w:hAnsi="Arial" w:cs="Arial"/>
          <w:sz w:val="20"/>
          <w:szCs w:val="20"/>
        </w:rPr>
        <w:t xml:space="preserve"> </w:t>
      </w:r>
      <w:r w:rsidRPr="00D05466">
        <w:rPr>
          <w:rFonts w:ascii="Arial" w:hAnsi="Arial" w:cs="Arial"/>
          <w:sz w:val="20"/>
          <w:szCs w:val="20"/>
        </w:rPr>
        <w:t xml:space="preserve">finally </w:t>
      </w:r>
      <w:r w:rsidR="00F13371">
        <w:rPr>
          <w:rFonts w:ascii="Arial" w:hAnsi="Arial" w:cs="Arial"/>
          <w:sz w:val="20"/>
          <w:szCs w:val="20"/>
        </w:rPr>
        <w:t>was</w:t>
      </w:r>
      <w:r w:rsidR="00F13371" w:rsidRPr="00D05466">
        <w:rPr>
          <w:rFonts w:ascii="Arial" w:hAnsi="Arial" w:cs="Arial"/>
          <w:sz w:val="20"/>
          <w:szCs w:val="20"/>
        </w:rPr>
        <w:t xml:space="preserve"> </w:t>
      </w:r>
      <w:r w:rsidRPr="00D05466">
        <w:rPr>
          <w:rFonts w:ascii="Arial" w:hAnsi="Arial" w:cs="Arial"/>
          <w:sz w:val="20"/>
          <w:szCs w:val="20"/>
        </w:rPr>
        <w:t xml:space="preserve">able to formulate an act relating to the protection of children through adoption by private </w:t>
      </w:r>
      <w:r w:rsidR="00F13371">
        <w:rPr>
          <w:rFonts w:ascii="Arial" w:hAnsi="Arial" w:cs="Arial"/>
          <w:sz w:val="20"/>
          <w:szCs w:val="20"/>
        </w:rPr>
        <w:t>intermediary</w:t>
      </w:r>
      <w:r w:rsidR="00F13371" w:rsidRPr="00D05466">
        <w:rPr>
          <w:rFonts w:ascii="Arial" w:hAnsi="Arial" w:cs="Arial"/>
          <w:sz w:val="20"/>
          <w:szCs w:val="20"/>
        </w:rPr>
        <w:t xml:space="preserve"> </w:t>
      </w:r>
      <w:r w:rsidRPr="00D05466">
        <w:rPr>
          <w:rFonts w:ascii="Arial" w:hAnsi="Arial" w:cs="Arial"/>
          <w:sz w:val="20"/>
          <w:szCs w:val="20"/>
        </w:rPr>
        <w:t xml:space="preserve">agencies. This act will be enforced April 1, 2018. </w:t>
      </w:r>
      <w:r w:rsidR="00277FF1">
        <w:rPr>
          <w:rFonts w:ascii="Arial" w:hAnsi="Arial" w:cs="Arial"/>
          <w:sz w:val="20"/>
          <w:szCs w:val="20"/>
        </w:rPr>
        <w:t>Under</w:t>
      </w:r>
      <w:r w:rsidRPr="00D05466">
        <w:rPr>
          <w:rFonts w:ascii="Arial" w:hAnsi="Arial" w:cs="Arial"/>
          <w:sz w:val="20"/>
          <w:szCs w:val="20"/>
        </w:rPr>
        <w:t xml:space="preserve"> this new law, the Japanese government will: 1) Institute a permit system for private </w:t>
      </w:r>
      <w:r w:rsidR="00F13371">
        <w:rPr>
          <w:rFonts w:ascii="Arial" w:hAnsi="Arial" w:cs="Arial"/>
          <w:sz w:val="20"/>
          <w:szCs w:val="20"/>
        </w:rPr>
        <w:t>intermediary</w:t>
      </w:r>
      <w:r w:rsidR="00F13371" w:rsidRPr="00D05466">
        <w:rPr>
          <w:rFonts w:ascii="Arial" w:hAnsi="Arial" w:cs="Arial"/>
          <w:sz w:val="20"/>
          <w:szCs w:val="20"/>
        </w:rPr>
        <w:t xml:space="preserve"> </w:t>
      </w:r>
      <w:r w:rsidRPr="00D05466">
        <w:rPr>
          <w:rFonts w:ascii="Arial" w:hAnsi="Arial" w:cs="Arial"/>
          <w:sz w:val="20"/>
          <w:szCs w:val="20"/>
        </w:rPr>
        <w:t xml:space="preserve">agencies; 2) Not allow </w:t>
      </w:r>
      <w:r w:rsidR="00F13371">
        <w:rPr>
          <w:rFonts w:ascii="Arial" w:hAnsi="Arial" w:cs="Arial"/>
          <w:sz w:val="20"/>
          <w:szCs w:val="20"/>
        </w:rPr>
        <w:t>agencies</w:t>
      </w:r>
      <w:r w:rsidR="00F13371" w:rsidRPr="00D05466">
        <w:rPr>
          <w:rFonts w:ascii="Arial" w:hAnsi="Arial" w:cs="Arial"/>
          <w:sz w:val="20"/>
          <w:szCs w:val="20"/>
        </w:rPr>
        <w:t xml:space="preserve"> </w:t>
      </w:r>
      <w:r w:rsidRPr="00D05466">
        <w:rPr>
          <w:rFonts w:ascii="Arial" w:hAnsi="Arial" w:cs="Arial"/>
          <w:sz w:val="20"/>
          <w:szCs w:val="20"/>
        </w:rPr>
        <w:t xml:space="preserve">to </w:t>
      </w:r>
      <w:r w:rsidR="00F13371">
        <w:rPr>
          <w:rFonts w:ascii="Arial" w:hAnsi="Arial" w:cs="Arial"/>
          <w:sz w:val="20"/>
          <w:szCs w:val="20"/>
        </w:rPr>
        <w:t>act as an intermediary of adoption for profit.</w:t>
      </w:r>
      <w:r w:rsidRPr="00D05466">
        <w:rPr>
          <w:rFonts w:ascii="Arial" w:hAnsi="Arial" w:cs="Arial"/>
          <w:sz w:val="20"/>
          <w:szCs w:val="20"/>
        </w:rPr>
        <w:t xml:space="preserve">; 3) Circumvent the international adoption of children whenever possible considering the best interests of the child to the maximum degree; 4) Share information by establishing mutual ties between private </w:t>
      </w:r>
      <w:r w:rsidR="00F37C23">
        <w:rPr>
          <w:rFonts w:ascii="Arial" w:hAnsi="Arial" w:cs="Arial"/>
          <w:sz w:val="20"/>
          <w:szCs w:val="20"/>
        </w:rPr>
        <w:t>intermediary</w:t>
      </w:r>
      <w:r w:rsidR="00057215" w:rsidRPr="00D05466">
        <w:rPr>
          <w:rFonts w:ascii="Arial" w:hAnsi="Arial" w:cs="Arial"/>
          <w:sz w:val="20"/>
          <w:szCs w:val="20"/>
        </w:rPr>
        <w:t xml:space="preserve"> </w:t>
      </w:r>
      <w:r w:rsidRPr="00D05466">
        <w:rPr>
          <w:rFonts w:ascii="Arial" w:hAnsi="Arial" w:cs="Arial"/>
          <w:sz w:val="20"/>
          <w:szCs w:val="20"/>
        </w:rPr>
        <w:t xml:space="preserve">agencies and </w:t>
      </w:r>
      <w:r w:rsidR="00057215">
        <w:rPr>
          <w:rFonts w:ascii="Arial" w:hAnsi="Arial" w:cs="Arial"/>
          <w:sz w:val="20"/>
          <w:szCs w:val="20"/>
        </w:rPr>
        <w:t xml:space="preserve">municipal </w:t>
      </w:r>
      <w:r w:rsidRPr="00D05466">
        <w:rPr>
          <w:rFonts w:ascii="Arial" w:hAnsi="Arial" w:cs="Arial"/>
          <w:sz w:val="20"/>
          <w:szCs w:val="20"/>
        </w:rPr>
        <w:t xml:space="preserve">child counseling centers; 5) Obligate </w:t>
      </w:r>
      <w:r w:rsidR="00057215">
        <w:rPr>
          <w:rFonts w:ascii="Arial" w:hAnsi="Arial" w:cs="Arial"/>
          <w:sz w:val="20"/>
          <w:szCs w:val="20"/>
        </w:rPr>
        <w:t xml:space="preserve">agencies to train </w:t>
      </w:r>
      <w:r w:rsidRPr="00D05466">
        <w:rPr>
          <w:rFonts w:ascii="Arial" w:hAnsi="Arial" w:cs="Arial"/>
          <w:sz w:val="20"/>
          <w:szCs w:val="20"/>
        </w:rPr>
        <w:t xml:space="preserve">people who desire to adopt; 6) Continue to implement on-going support of adoptive parents and children after adoption; and 7) Not prevent children from </w:t>
      </w:r>
      <w:r w:rsidR="00F37C23">
        <w:rPr>
          <w:rFonts w:ascii="Arial" w:hAnsi="Arial" w:cs="Arial"/>
          <w:sz w:val="20"/>
          <w:szCs w:val="20"/>
        </w:rPr>
        <w:t>e</w:t>
      </w:r>
      <w:r w:rsidR="00F37C23">
        <w:rPr>
          <w:rFonts w:ascii="Arial" w:hAnsi="Arial" w:cs="Arial" w:hint="eastAsia"/>
          <w:sz w:val="20"/>
          <w:szCs w:val="20"/>
        </w:rPr>
        <w:t>xercising</w:t>
      </w:r>
      <w:r w:rsidR="00057215" w:rsidRPr="00D05466">
        <w:rPr>
          <w:rFonts w:ascii="Arial" w:hAnsi="Arial" w:cs="Arial"/>
          <w:sz w:val="20"/>
          <w:szCs w:val="20"/>
        </w:rPr>
        <w:t xml:space="preserve"> </w:t>
      </w:r>
      <w:r w:rsidRPr="00D05466">
        <w:rPr>
          <w:rFonts w:ascii="Arial" w:hAnsi="Arial" w:cs="Arial"/>
          <w:sz w:val="20"/>
          <w:szCs w:val="20"/>
        </w:rPr>
        <w:t xml:space="preserve">the right to know the origin of their birth, and </w:t>
      </w:r>
      <w:r w:rsidR="00277FF1">
        <w:rPr>
          <w:rFonts w:ascii="Arial" w:hAnsi="Arial" w:cs="Arial"/>
          <w:sz w:val="20"/>
          <w:szCs w:val="20"/>
        </w:rPr>
        <w:t xml:space="preserve">do </w:t>
      </w:r>
      <w:r w:rsidRPr="00D05466">
        <w:rPr>
          <w:rFonts w:ascii="Arial" w:hAnsi="Arial" w:cs="Arial"/>
          <w:sz w:val="20"/>
          <w:szCs w:val="20"/>
        </w:rPr>
        <w:t>many other</w:t>
      </w:r>
      <w:r w:rsidR="00277FF1">
        <w:rPr>
          <w:rFonts w:ascii="Arial" w:hAnsi="Arial" w:cs="Arial"/>
          <w:sz w:val="20"/>
          <w:szCs w:val="20"/>
        </w:rPr>
        <w:t xml:space="preserve"> things</w:t>
      </w:r>
      <w:r w:rsidRPr="00D05466">
        <w:rPr>
          <w:rFonts w:ascii="Arial" w:hAnsi="Arial" w:cs="Arial"/>
          <w:sz w:val="20"/>
          <w:szCs w:val="20"/>
        </w:rPr>
        <w:t xml:space="preserve">. </w:t>
      </w:r>
      <w:r w:rsidR="00057215">
        <w:rPr>
          <w:rFonts w:ascii="Arial" w:hAnsi="Arial" w:cs="Arial"/>
          <w:sz w:val="20"/>
          <w:szCs w:val="20"/>
        </w:rPr>
        <w:t>F</w:t>
      </w:r>
      <w:r w:rsidRPr="00D05466">
        <w:rPr>
          <w:rFonts w:ascii="Arial" w:hAnsi="Arial" w:cs="Arial"/>
          <w:sz w:val="20"/>
          <w:szCs w:val="20"/>
        </w:rPr>
        <w:t xml:space="preserve">inally </w:t>
      </w:r>
      <w:r w:rsidR="00057215">
        <w:rPr>
          <w:rFonts w:ascii="Arial" w:hAnsi="Arial" w:cs="Arial"/>
          <w:sz w:val="20"/>
          <w:szCs w:val="20"/>
        </w:rPr>
        <w:t xml:space="preserve">the </w:t>
      </w:r>
      <w:r w:rsidRPr="00D05466">
        <w:rPr>
          <w:rFonts w:ascii="Arial" w:hAnsi="Arial" w:cs="Arial"/>
          <w:sz w:val="20"/>
          <w:szCs w:val="20"/>
        </w:rPr>
        <w:t>Japan</w:t>
      </w:r>
      <w:r w:rsidR="00057215">
        <w:rPr>
          <w:rFonts w:ascii="Arial" w:hAnsi="Arial" w:cs="Arial"/>
          <w:sz w:val="20"/>
          <w:szCs w:val="20"/>
        </w:rPr>
        <w:t>ese government</w:t>
      </w:r>
      <w:r w:rsidR="00057215" w:rsidRPr="00D05466">
        <w:rPr>
          <w:rFonts w:ascii="Arial" w:hAnsi="Arial" w:cs="Arial"/>
          <w:sz w:val="20"/>
          <w:szCs w:val="20"/>
        </w:rPr>
        <w:t xml:space="preserve"> is</w:t>
      </w:r>
      <w:r w:rsidRPr="00D05466">
        <w:rPr>
          <w:rFonts w:ascii="Arial" w:hAnsi="Arial" w:cs="Arial"/>
          <w:sz w:val="20"/>
          <w:szCs w:val="20"/>
        </w:rPr>
        <w:t xml:space="preserve"> beginning to assume the initiative to </w:t>
      </w:r>
      <w:r w:rsidR="00DD0067">
        <w:rPr>
          <w:rFonts w:ascii="Arial" w:hAnsi="Arial" w:cs="Arial"/>
          <w:sz w:val="20"/>
          <w:szCs w:val="20"/>
        </w:rPr>
        <w:t>change</w:t>
      </w:r>
      <w:r w:rsidR="00057215">
        <w:rPr>
          <w:rFonts w:ascii="Arial" w:hAnsi="Arial" w:cs="Arial"/>
          <w:sz w:val="20"/>
          <w:szCs w:val="20"/>
        </w:rPr>
        <w:t xml:space="preserve"> </w:t>
      </w:r>
      <w:r w:rsidR="00057215" w:rsidRPr="00D05466">
        <w:rPr>
          <w:rFonts w:ascii="Arial" w:hAnsi="Arial" w:cs="Arial"/>
          <w:sz w:val="20"/>
          <w:szCs w:val="20"/>
        </w:rPr>
        <w:t>the</w:t>
      </w:r>
      <w:r w:rsidR="00057215">
        <w:rPr>
          <w:rFonts w:ascii="Arial" w:hAnsi="Arial" w:cs="Arial"/>
          <w:sz w:val="20"/>
          <w:szCs w:val="20"/>
        </w:rPr>
        <w:t xml:space="preserve"> </w:t>
      </w:r>
      <w:r w:rsidR="00057215" w:rsidRPr="00D05466">
        <w:rPr>
          <w:rFonts w:ascii="Arial" w:hAnsi="Arial" w:cs="Arial"/>
          <w:sz w:val="20"/>
          <w:szCs w:val="20"/>
        </w:rPr>
        <w:t xml:space="preserve">post-war system </w:t>
      </w:r>
      <w:r w:rsidR="00022E62">
        <w:rPr>
          <w:rFonts w:ascii="Arial" w:hAnsi="Arial" w:cs="Arial"/>
          <w:sz w:val="20"/>
          <w:szCs w:val="20"/>
        </w:rPr>
        <w:t xml:space="preserve">which has limped along for 30 years </w:t>
      </w:r>
      <w:r w:rsidR="00057215" w:rsidRPr="00D05466">
        <w:rPr>
          <w:rFonts w:ascii="Arial" w:hAnsi="Arial" w:cs="Arial"/>
          <w:sz w:val="20"/>
          <w:szCs w:val="20"/>
        </w:rPr>
        <w:t xml:space="preserve">in which the adoption of newborn babies was completely entrusted </w:t>
      </w:r>
      <w:r w:rsidR="00022E62">
        <w:rPr>
          <w:rFonts w:ascii="Arial" w:hAnsi="Arial" w:cs="Arial"/>
          <w:sz w:val="20"/>
          <w:szCs w:val="20"/>
        </w:rPr>
        <w:t>to</w:t>
      </w:r>
      <w:r w:rsidR="00057215" w:rsidRPr="00D05466">
        <w:rPr>
          <w:rFonts w:ascii="Arial" w:hAnsi="Arial" w:cs="Arial"/>
          <w:sz w:val="20"/>
          <w:szCs w:val="20"/>
        </w:rPr>
        <w:t xml:space="preserve"> private </w:t>
      </w:r>
      <w:r w:rsidR="00057215">
        <w:rPr>
          <w:rFonts w:ascii="Arial" w:hAnsi="Arial" w:cs="Arial"/>
          <w:sz w:val="20"/>
          <w:szCs w:val="20"/>
        </w:rPr>
        <w:t>intermediary agencies</w:t>
      </w:r>
      <w:r w:rsidR="00DD0067">
        <w:rPr>
          <w:rFonts w:ascii="Arial" w:hAnsi="Arial" w:cs="Arial"/>
          <w:sz w:val="20"/>
          <w:szCs w:val="20"/>
        </w:rPr>
        <w:t xml:space="preserve"> and to stop confusion brought by the system</w:t>
      </w:r>
      <w:r w:rsidRPr="00D05466">
        <w:rPr>
          <w:rFonts w:ascii="Arial" w:hAnsi="Arial" w:cs="Arial"/>
          <w:sz w:val="20"/>
          <w:szCs w:val="20"/>
        </w:rPr>
        <w:t xml:space="preserve">. Nevertheless, there are still many problems that need to be solved. </w:t>
      </w:r>
    </w:p>
    <w:p w:rsidR="000D0E1D" w:rsidRPr="00D05466" w:rsidRDefault="000D0E1D" w:rsidP="00C3016A">
      <w:pPr>
        <w:rPr>
          <w:rFonts w:ascii="Arial" w:hAnsi="Arial" w:cs="Arial"/>
          <w:sz w:val="20"/>
          <w:szCs w:val="20"/>
        </w:rPr>
      </w:pPr>
    </w:p>
    <w:p w:rsidR="00D87E62" w:rsidRPr="00D05466" w:rsidRDefault="003D5523" w:rsidP="00D87E62">
      <w:pPr>
        <w:rPr>
          <w:rFonts w:ascii="Arial" w:hAnsi="Arial" w:cs="Arial"/>
          <w:sz w:val="20"/>
          <w:szCs w:val="20"/>
        </w:rPr>
      </w:pPr>
      <w:r w:rsidRPr="00D05466">
        <w:rPr>
          <w:rFonts w:ascii="Arial" w:hAnsi="Arial" w:cs="Arial"/>
          <w:sz w:val="20"/>
          <w:szCs w:val="20"/>
        </w:rPr>
        <w:t>1. Greater Care for Adoptions</w:t>
      </w:r>
    </w:p>
    <w:p w:rsidR="00D224F0" w:rsidRPr="00D05466" w:rsidRDefault="004B5F4F" w:rsidP="00050284">
      <w:pPr>
        <w:ind w:firstLineChars="100" w:firstLine="200"/>
        <w:rPr>
          <w:rFonts w:ascii="Arial" w:hAnsi="Arial" w:cs="Arial"/>
          <w:sz w:val="20"/>
          <w:szCs w:val="20"/>
        </w:rPr>
      </w:pPr>
      <w:r>
        <w:rPr>
          <w:rFonts w:ascii="Arial" w:hAnsi="Arial" w:cs="Arial"/>
          <w:sz w:val="20"/>
          <w:szCs w:val="20"/>
        </w:rPr>
        <w:t>T</w:t>
      </w:r>
      <w:r w:rsidR="00D87E62" w:rsidRPr="00D05466">
        <w:rPr>
          <w:rFonts w:ascii="Arial" w:hAnsi="Arial" w:cs="Arial"/>
          <w:sz w:val="20"/>
          <w:szCs w:val="20"/>
        </w:rPr>
        <w:t xml:space="preserve">here </w:t>
      </w:r>
      <w:r>
        <w:rPr>
          <w:rFonts w:ascii="Arial" w:hAnsi="Arial" w:cs="Arial"/>
          <w:sz w:val="20"/>
          <w:szCs w:val="20"/>
        </w:rPr>
        <w:t>are</w:t>
      </w:r>
      <w:r w:rsidRPr="00D05466">
        <w:rPr>
          <w:rFonts w:ascii="Arial" w:hAnsi="Arial" w:cs="Arial" w:hint="eastAsia"/>
          <w:sz w:val="20"/>
          <w:szCs w:val="20"/>
        </w:rPr>
        <w:t xml:space="preserve"> </w:t>
      </w:r>
      <w:r>
        <w:rPr>
          <w:rFonts w:ascii="Arial" w:hAnsi="Arial" w:cs="Arial"/>
          <w:sz w:val="20"/>
          <w:szCs w:val="20"/>
        </w:rPr>
        <w:t xml:space="preserve">still </w:t>
      </w:r>
      <w:r w:rsidR="00D87E62" w:rsidRPr="00D05466">
        <w:rPr>
          <w:rFonts w:ascii="Arial" w:hAnsi="Arial" w:cs="Arial"/>
          <w:sz w:val="20"/>
          <w:szCs w:val="20"/>
        </w:rPr>
        <w:t xml:space="preserve">nearly 40,000 children who </w:t>
      </w:r>
      <w:r>
        <w:rPr>
          <w:rFonts w:ascii="Arial" w:hAnsi="Arial" w:cs="Arial"/>
          <w:sz w:val="20"/>
          <w:szCs w:val="20"/>
        </w:rPr>
        <w:t>are</w:t>
      </w:r>
      <w:r w:rsidRPr="00D05466">
        <w:rPr>
          <w:rFonts w:ascii="Arial" w:hAnsi="Arial" w:cs="Arial"/>
          <w:sz w:val="20"/>
          <w:szCs w:val="20"/>
        </w:rPr>
        <w:t xml:space="preserve"> </w:t>
      </w:r>
      <w:r w:rsidR="00D87E62" w:rsidRPr="00D05466">
        <w:rPr>
          <w:rFonts w:ascii="Arial" w:hAnsi="Arial" w:cs="Arial"/>
          <w:sz w:val="20"/>
          <w:szCs w:val="20"/>
        </w:rPr>
        <w:t xml:space="preserve">forced into substitute home environments. </w:t>
      </w:r>
      <w:r>
        <w:rPr>
          <w:rFonts w:ascii="Arial" w:hAnsi="Arial" w:cs="Arial"/>
          <w:sz w:val="20"/>
          <w:szCs w:val="20"/>
        </w:rPr>
        <w:t>This figure shows</w:t>
      </w:r>
      <w:r w:rsidR="00D87E62" w:rsidRPr="00D05466">
        <w:rPr>
          <w:rFonts w:ascii="Arial" w:hAnsi="Arial" w:cs="Arial"/>
          <w:sz w:val="20"/>
          <w:szCs w:val="20"/>
        </w:rPr>
        <w:t xml:space="preserve"> overemphasis o</w:t>
      </w:r>
      <w:r w:rsidR="00022E62">
        <w:rPr>
          <w:rFonts w:ascii="Arial" w:hAnsi="Arial" w:cs="Arial"/>
          <w:sz w:val="20"/>
          <w:szCs w:val="20"/>
        </w:rPr>
        <w:t>n</w:t>
      </w:r>
      <w:r w:rsidR="00D87E62" w:rsidRPr="00D05466">
        <w:rPr>
          <w:rFonts w:ascii="Arial" w:hAnsi="Arial" w:cs="Arial"/>
          <w:sz w:val="20"/>
          <w:szCs w:val="20"/>
        </w:rPr>
        <w:t xml:space="preserve"> facilities being substitute home environments for social care. There is much international criticism for this. For that reason, Japan</w:t>
      </w:r>
      <w:r>
        <w:rPr>
          <w:rFonts w:ascii="Arial" w:hAnsi="Arial" w:cs="Arial"/>
          <w:sz w:val="20"/>
          <w:szCs w:val="20"/>
        </w:rPr>
        <w:t>ese government</w:t>
      </w:r>
      <w:r w:rsidR="00D87E62" w:rsidRPr="00D05466">
        <w:rPr>
          <w:rFonts w:ascii="Arial" w:hAnsi="Arial" w:cs="Arial"/>
          <w:sz w:val="20"/>
          <w:szCs w:val="20"/>
        </w:rPr>
        <w:t xml:space="preserve"> has set a goal to reduce the number of children under the care of a facility to 1/3, over a short period of time. It is for that reason that there has been greater effort made by </w:t>
      </w:r>
      <w:r>
        <w:rPr>
          <w:rFonts w:ascii="Arial" w:hAnsi="Arial" w:cs="Arial"/>
          <w:sz w:val="20"/>
          <w:szCs w:val="20"/>
        </w:rPr>
        <w:t xml:space="preserve">local </w:t>
      </w:r>
      <w:r w:rsidR="00D87E62" w:rsidRPr="00D05466">
        <w:rPr>
          <w:rFonts w:ascii="Arial" w:hAnsi="Arial" w:cs="Arial"/>
          <w:sz w:val="20"/>
          <w:szCs w:val="20"/>
        </w:rPr>
        <w:t xml:space="preserve">child-counseling </w:t>
      </w:r>
      <w:r w:rsidR="00D87E62" w:rsidRPr="00D05466">
        <w:rPr>
          <w:rFonts w:ascii="Arial" w:hAnsi="Arial" w:cs="Arial"/>
          <w:sz w:val="20"/>
          <w:szCs w:val="20"/>
        </w:rPr>
        <w:lastRenderedPageBreak/>
        <w:t xml:space="preserve">centers in recent years to adopt newborn babies. Furthermore, there </w:t>
      </w:r>
      <w:r w:rsidR="001A134F" w:rsidRPr="00D05466">
        <w:rPr>
          <w:rFonts w:ascii="Arial" w:hAnsi="Arial" w:cs="Arial"/>
          <w:sz w:val="20"/>
          <w:szCs w:val="20"/>
        </w:rPr>
        <w:t>has</w:t>
      </w:r>
      <w:r w:rsidR="00D87E62" w:rsidRPr="00D05466">
        <w:rPr>
          <w:rFonts w:ascii="Arial" w:hAnsi="Arial" w:cs="Arial"/>
          <w:sz w:val="20"/>
          <w:szCs w:val="20"/>
        </w:rPr>
        <w:t xml:space="preserve"> been a dramatic increase in the number of newborns in the commission of private agencies. While it is extremely </w:t>
      </w:r>
      <w:r>
        <w:rPr>
          <w:rFonts w:ascii="Arial" w:hAnsi="Arial" w:cs="Arial"/>
          <w:sz w:val="20"/>
          <w:szCs w:val="20"/>
        </w:rPr>
        <w:t>desirable</w:t>
      </w:r>
      <w:r w:rsidR="00D87E62" w:rsidRPr="00D05466">
        <w:rPr>
          <w:rFonts w:ascii="Arial" w:hAnsi="Arial" w:cs="Arial"/>
          <w:sz w:val="20"/>
          <w:szCs w:val="20"/>
        </w:rPr>
        <w:t xml:space="preserve"> to enable a child to leave an institution and go to live in a home during the most formative years of their life of which </w:t>
      </w:r>
      <w:r w:rsidR="00022E62">
        <w:rPr>
          <w:rFonts w:ascii="Arial" w:hAnsi="Arial" w:cs="Arial"/>
          <w:sz w:val="20"/>
          <w:szCs w:val="20"/>
        </w:rPr>
        <w:t>they</w:t>
      </w:r>
      <w:r w:rsidR="00D87E62" w:rsidRPr="00D05466">
        <w:rPr>
          <w:rFonts w:ascii="Arial" w:hAnsi="Arial" w:cs="Arial"/>
          <w:sz w:val="20"/>
          <w:szCs w:val="20"/>
        </w:rPr>
        <w:t xml:space="preserve"> only have one, we cannot deny </w:t>
      </w:r>
      <w:r w:rsidR="000D161D">
        <w:rPr>
          <w:rFonts w:ascii="Arial" w:hAnsi="Arial" w:cs="Arial"/>
          <w:sz w:val="20"/>
          <w:szCs w:val="20"/>
        </w:rPr>
        <w:t>our</w:t>
      </w:r>
      <w:r w:rsidR="00191A45">
        <w:rPr>
          <w:rFonts w:ascii="Arial" w:hAnsi="Arial" w:cs="Arial"/>
          <w:sz w:val="20"/>
          <w:szCs w:val="20"/>
        </w:rPr>
        <w:t xml:space="preserve"> concern </w:t>
      </w:r>
      <w:r w:rsidR="00D87E62" w:rsidRPr="00D05466">
        <w:rPr>
          <w:rFonts w:ascii="Arial" w:hAnsi="Arial" w:cs="Arial"/>
          <w:sz w:val="20"/>
          <w:szCs w:val="20"/>
        </w:rPr>
        <w:t xml:space="preserve">that the </w:t>
      </w:r>
      <w:r w:rsidR="00191A45">
        <w:rPr>
          <w:rFonts w:ascii="Arial" w:hAnsi="Arial" w:cs="Arial"/>
          <w:sz w:val="20"/>
          <w:szCs w:val="20"/>
        </w:rPr>
        <w:t>staff</w:t>
      </w:r>
      <w:r w:rsidR="00D87E62" w:rsidRPr="00D05466">
        <w:rPr>
          <w:rFonts w:ascii="Arial" w:hAnsi="Arial" w:cs="Arial"/>
          <w:sz w:val="20"/>
          <w:szCs w:val="20"/>
        </w:rPr>
        <w:t xml:space="preserve"> at </w:t>
      </w:r>
      <w:r w:rsidR="00EB0AC4">
        <w:rPr>
          <w:rFonts w:ascii="Arial" w:hAnsi="Arial" w:cs="Arial"/>
          <w:sz w:val="20"/>
          <w:szCs w:val="20"/>
        </w:rPr>
        <w:t xml:space="preserve">local </w:t>
      </w:r>
      <w:r w:rsidR="00D87E62" w:rsidRPr="00D05466">
        <w:rPr>
          <w:rFonts w:ascii="Arial" w:hAnsi="Arial" w:cs="Arial"/>
          <w:sz w:val="20"/>
          <w:szCs w:val="20"/>
        </w:rPr>
        <w:t>child-counseling centers</w:t>
      </w:r>
      <w:r w:rsidR="00191A45">
        <w:rPr>
          <w:rFonts w:ascii="Arial" w:hAnsi="Arial" w:cs="Arial"/>
          <w:sz w:val="20"/>
          <w:szCs w:val="20"/>
        </w:rPr>
        <w:t>, who are not familiar with newborn adoption yet,</w:t>
      </w:r>
      <w:r w:rsidR="00D87E62" w:rsidRPr="00D05466">
        <w:rPr>
          <w:rFonts w:ascii="Arial" w:hAnsi="Arial" w:cs="Arial"/>
          <w:sz w:val="20"/>
          <w:szCs w:val="20"/>
        </w:rPr>
        <w:t xml:space="preserve"> </w:t>
      </w:r>
      <w:r w:rsidR="00191A45">
        <w:rPr>
          <w:rFonts w:ascii="Arial" w:hAnsi="Arial" w:cs="Arial"/>
          <w:sz w:val="20"/>
          <w:szCs w:val="20"/>
        </w:rPr>
        <w:t>are forced to</w:t>
      </w:r>
      <w:r w:rsidR="00D87E62" w:rsidRPr="00D05466">
        <w:rPr>
          <w:rFonts w:ascii="Arial" w:hAnsi="Arial" w:cs="Arial"/>
          <w:sz w:val="20"/>
          <w:szCs w:val="20"/>
        </w:rPr>
        <w:t xml:space="preserve"> </w:t>
      </w:r>
      <w:r w:rsidR="00191A45" w:rsidRPr="00D05466">
        <w:rPr>
          <w:rFonts w:ascii="Arial" w:hAnsi="Arial" w:cs="Arial"/>
          <w:sz w:val="20"/>
          <w:szCs w:val="20"/>
        </w:rPr>
        <w:t>compet</w:t>
      </w:r>
      <w:r w:rsidR="00191A45">
        <w:rPr>
          <w:rFonts w:ascii="Arial" w:hAnsi="Arial" w:cs="Arial"/>
          <w:sz w:val="20"/>
          <w:szCs w:val="20"/>
        </w:rPr>
        <w:t>e</w:t>
      </w:r>
      <w:r w:rsidR="00191A45" w:rsidRPr="00D05466">
        <w:rPr>
          <w:rFonts w:ascii="Arial" w:hAnsi="Arial" w:cs="Arial"/>
          <w:sz w:val="20"/>
          <w:szCs w:val="20"/>
        </w:rPr>
        <w:t xml:space="preserve"> </w:t>
      </w:r>
      <w:r w:rsidR="00D87E62" w:rsidRPr="00D05466">
        <w:rPr>
          <w:rFonts w:ascii="Arial" w:hAnsi="Arial" w:cs="Arial"/>
          <w:sz w:val="20"/>
          <w:szCs w:val="20"/>
        </w:rPr>
        <w:t xml:space="preserve">because of yearly public disclosures of the number of newborn consignments that were achieved. Also, one cannot deny that private agencies can sometimes develop the feeling of wanting to settle an adoption because they will not be able to charge for their services if they are unable to </w:t>
      </w:r>
      <w:r w:rsidR="00191A45">
        <w:rPr>
          <w:rFonts w:ascii="Arial" w:hAnsi="Arial" w:cs="Arial"/>
          <w:sz w:val="20"/>
          <w:szCs w:val="20"/>
        </w:rPr>
        <w:t>complete</w:t>
      </w:r>
      <w:r w:rsidR="00191A45" w:rsidRPr="00D05466">
        <w:rPr>
          <w:rFonts w:ascii="Arial" w:hAnsi="Arial" w:cs="Arial"/>
          <w:sz w:val="20"/>
          <w:szCs w:val="20"/>
        </w:rPr>
        <w:t xml:space="preserve"> </w:t>
      </w:r>
      <w:r w:rsidR="00D87E62" w:rsidRPr="00D05466">
        <w:rPr>
          <w:rFonts w:ascii="Arial" w:hAnsi="Arial" w:cs="Arial"/>
          <w:sz w:val="20"/>
          <w:szCs w:val="20"/>
        </w:rPr>
        <w:t xml:space="preserve">an adoption in which they are involved. </w:t>
      </w:r>
      <w:r w:rsidR="00B27A0A">
        <w:rPr>
          <w:rFonts w:ascii="Arial" w:hAnsi="Arial" w:cs="Arial"/>
          <w:sz w:val="20"/>
          <w:szCs w:val="20"/>
        </w:rPr>
        <w:t>However, a</w:t>
      </w:r>
      <w:r w:rsidR="00D87E62" w:rsidRPr="00D05466">
        <w:rPr>
          <w:rFonts w:ascii="Arial" w:hAnsi="Arial" w:cs="Arial"/>
          <w:sz w:val="20"/>
          <w:szCs w:val="20"/>
        </w:rPr>
        <w:t xml:space="preserve">ccording to four years’ of activity data at the </w:t>
      </w:r>
      <w:r w:rsidR="00191A45">
        <w:rPr>
          <w:rFonts w:ascii="Arial" w:hAnsi="Arial" w:cs="Arial"/>
          <w:i/>
          <w:sz w:val="20"/>
          <w:szCs w:val="20"/>
        </w:rPr>
        <w:t>Ansankyo</w:t>
      </w:r>
      <w:r w:rsidR="00D87E62" w:rsidRPr="00D05466">
        <w:rPr>
          <w:rFonts w:ascii="Arial" w:hAnsi="Arial" w:cs="Arial"/>
          <w:sz w:val="20"/>
          <w:szCs w:val="20"/>
        </w:rPr>
        <w:t xml:space="preserve">, 30% of </w:t>
      </w:r>
      <w:r w:rsidR="00F37C23">
        <w:rPr>
          <w:rFonts w:ascii="Arial" w:hAnsi="Arial" w:cs="Arial"/>
          <w:sz w:val="20"/>
          <w:szCs w:val="20"/>
        </w:rPr>
        <w:t xml:space="preserve">the </w:t>
      </w:r>
      <w:r w:rsidR="00D87E62" w:rsidRPr="00D05466">
        <w:rPr>
          <w:rFonts w:ascii="Arial" w:hAnsi="Arial" w:cs="Arial"/>
          <w:sz w:val="20"/>
          <w:szCs w:val="20"/>
        </w:rPr>
        <w:t xml:space="preserve">specific expectant mothers who came to consultation because </w:t>
      </w:r>
      <w:r w:rsidR="00B27A0A">
        <w:rPr>
          <w:rFonts w:ascii="Arial" w:hAnsi="Arial" w:cs="Arial"/>
          <w:sz w:val="20"/>
          <w:szCs w:val="20"/>
        </w:rPr>
        <w:t xml:space="preserve">they thought adoption was the only solution </w:t>
      </w:r>
      <w:r w:rsidR="00D87E62" w:rsidRPr="00D05466">
        <w:rPr>
          <w:rFonts w:ascii="Arial" w:hAnsi="Arial" w:cs="Arial"/>
          <w:sz w:val="20"/>
          <w:szCs w:val="20"/>
        </w:rPr>
        <w:t xml:space="preserve">opted to raise the child themselves </w:t>
      </w:r>
      <w:r w:rsidR="00B27A0A">
        <w:rPr>
          <w:rFonts w:ascii="Arial" w:hAnsi="Arial" w:cs="Arial"/>
          <w:sz w:val="20"/>
          <w:szCs w:val="20"/>
        </w:rPr>
        <w:t>after birth</w:t>
      </w:r>
      <w:r w:rsidR="00D87E62" w:rsidRPr="00D05466">
        <w:rPr>
          <w:rFonts w:ascii="Arial" w:hAnsi="Arial" w:cs="Arial"/>
          <w:sz w:val="20"/>
          <w:szCs w:val="20"/>
        </w:rPr>
        <w:t xml:space="preserve">. That ratio did not change even for women in their teens. </w:t>
      </w:r>
    </w:p>
    <w:p w:rsidR="00647343" w:rsidRPr="00D05466" w:rsidRDefault="00310EBA" w:rsidP="00050284">
      <w:pPr>
        <w:ind w:firstLineChars="100" w:firstLine="200"/>
        <w:rPr>
          <w:rFonts w:ascii="Arial" w:hAnsi="Arial" w:cs="Arial"/>
          <w:sz w:val="20"/>
          <w:szCs w:val="20"/>
        </w:rPr>
      </w:pPr>
      <w:r w:rsidRPr="00D05466">
        <w:rPr>
          <w:rFonts w:ascii="Arial" w:hAnsi="Arial" w:cs="Arial"/>
          <w:sz w:val="20"/>
          <w:szCs w:val="20"/>
        </w:rPr>
        <w:t xml:space="preserve">The </w:t>
      </w:r>
      <w:r w:rsidR="00B27A0A">
        <w:rPr>
          <w:rFonts w:ascii="Arial" w:hAnsi="Arial" w:cs="Arial"/>
          <w:sz w:val="20"/>
          <w:szCs w:val="20"/>
        </w:rPr>
        <w:t>probationary</w:t>
      </w:r>
      <w:r w:rsidR="00B27A0A" w:rsidRPr="00D05466">
        <w:rPr>
          <w:rFonts w:ascii="Arial" w:hAnsi="Arial" w:cs="Arial"/>
          <w:sz w:val="20"/>
          <w:szCs w:val="20"/>
        </w:rPr>
        <w:t xml:space="preserve"> </w:t>
      </w:r>
      <w:r w:rsidRPr="00D05466">
        <w:rPr>
          <w:rFonts w:ascii="Arial" w:hAnsi="Arial" w:cs="Arial"/>
          <w:sz w:val="20"/>
          <w:szCs w:val="20"/>
        </w:rPr>
        <w:t xml:space="preserve">period for adoption is approximately six months. However, there is concern that there will be an increase in the number of cases that will end in failure </w:t>
      </w:r>
      <w:r w:rsidR="00B27A0A">
        <w:rPr>
          <w:rFonts w:ascii="Arial" w:hAnsi="Arial" w:cs="Arial"/>
          <w:sz w:val="20"/>
          <w:szCs w:val="20"/>
        </w:rPr>
        <w:t>in</w:t>
      </w:r>
      <w:r w:rsidRPr="00D05466">
        <w:rPr>
          <w:rFonts w:ascii="Arial" w:hAnsi="Arial" w:cs="Arial"/>
          <w:sz w:val="20"/>
          <w:szCs w:val="20"/>
        </w:rPr>
        <w:t xml:space="preserve"> only a few months after the adoption</w:t>
      </w:r>
      <w:r w:rsidR="00B27A0A">
        <w:rPr>
          <w:rFonts w:ascii="Arial" w:hAnsi="Arial" w:cs="Arial"/>
          <w:sz w:val="20"/>
          <w:szCs w:val="20"/>
        </w:rPr>
        <w:t xml:space="preserve"> because of </w:t>
      </w:r>
      <w:r w:rsidR="00486C8F">
        <w:rPr>
          <w:rFonts w:ascii="Arial" w:hAnsi="Arial" w:cs="Arial"/>
          <w:sz w:val="20"/>
          <w:szCs w:val="20"/>
        </w:rPr>
        <w:t>agencies’ poor work</w:t>
      </w:r>
      <w:r w:rsidRPr="00D05466">
        <w:rPr>
          <w:rFonts w:ascii="Arial" w:hAnsi="Arial" w:cs="Arial"/>
          <w:sz w:val="20"/>
          <w:szCs w:val="20"/>
        </w:rPr>
        <w:t xml:space="preserve">. When this happens, the adopted child suffers the sad misfortune of being repeatedly placed in an emotional and psychologically damaging situation. The decisions made by the birth mother, the mental preparation of the adopting parents, and the propriety of the match must all adequately be considered; measures must be implemented </w:t>
      </w:r>
      <w:r w:rsidR="00486C8F">
        <w:rPr>
          <w:rFonts w:ascii="Arial" w:hAnsi="Arial" w:cs="Arial"/>
          <w:sz w:val="20"/>
          <w:szCs w:val="20"/>
        </w:rPr>
        <w:t xml:space="preserve">without being </w:t>
      </w:r>
      <w:r w:rsidRPr="00D05466">
        <w:rPr>
          <w:rFonts w:ascii="Arial" w:hAnsi="Arial" w:cs="Arial"/>
          <w:sz w:val="20"/>
          <w:szCs w:val="20"/>
        </w:rPr>
        <w:t xml:space="preserve">affected by someone’s interests. For that reason, it is essential to take time adequately to counsel and interview the birth mother and the non-biological parents. </w:t>
      </w:r>
    </w:p>
    <w:p w:rsidR="00CB2D41" w:rsidRPr="00D05466" w:rsidRDefault="00CB2D41" w:rsidP="00465BE2">
      <w:pPr>
        <w:rPr>
          <w:rFonts w:ascii="Arial" w:hAnsi="Arial" w:cs="Arial"/>
          <w:sz w:val="20"/>
          <w:szCs w:val="20"/>
        </w:rPr>
      </w:pPr>
    </w:p>
    <w:p w:rsidR="006838B7" w:rsidRPr="00D05466" w:rsidRDefault="00E9159B" w:rsidP="00E9159B">
      <w:pPr>
        <w:rPr>
          <w:rFonts w:ascii="Arial" w:hAnsi="Arial" w:cs="Arial"/>
          <w:sz w:val="20"/>
          <w:szCs w:val="20"/>
        </w:rPr>
      </w:pPr>
      <w:r w:rsidRPr="00D05466">
        <w:rPr>
          <w:rFonts w:ascii="Arial" w:hAnsi="Arial" w:cs="Arial"/>
          <w:sz w:val="20"/>
          <w:szCs w:val="20"/>
        </w:rPr>
        <w:t xml:space="preserve">2. </w:t>
      </w:r>
      <w:r w:rsidR="00486C8F">
        <w:rPr>
          <w:rFonts w:ascii="Arial" w:hAnsi="Arial" w:cs="Arial"/>
          <w:sz w:val="20"/>
          <w:szCs w:val="20"/>
        </w:rPr>
        <w:t>Prev</w:t>
      </w:r>
      <w:r w:rsidR="000D161D">
        <w:rPr>
          <w:rFonts w:ascii="Arial" w:hAnsi="Arial" w:cs="Arial"/>
          <w:sz w:val="20"/>
          <w:szCs w:val="20"/>
        </w:rPr>
        <w:t xml:space="preserve">ention of Spreading </w:t>
      </w:r>
      <w:r w:rsidRPr="00D05466">
        <w:rPr>
          <w:rFonts w:ascii="Arial" w:hAnsi="Arial" w:cs="Arial"/>
          <w:sz w:val="20"/>
          <w:szCs w:val="20"/>
        </w:rPr>
        <w:t xml:space="preserve">International </w:t>
      </w:r>
      <w:r w:rsidR="001A134F" w:rsidRPr="00D05466">
        <w:rPr>
          <w:rFonts w:ascii="Arial" w:hAnsi="Arial" w:cs="Arial"/>
          <w:sz w:val="20"/>
          <w:szCs w:val="20"/>
        </w:rPr>
        <w:t>Adoptions That Do Not Consider t</w:t>
      </w:r>
      <w:r w:rsidRPr="00D05466">
        <w:rPr>
          <w:rFonts w:ascii="Arial" w:hAnsi="Arial" w:cs="Arial"/>
          <w:sz w:val="20"/>
          <w:szCs w:val="20"/>
        </w:rPr>
        <w:t>he Child’s Best Interests</w:t>
      </w:r>
    </w:p>
    <w:p w:rsidR="002E3F25" w:rsidRPr="00D05466" w:rsidRDefault="002E3F25" w:rsidP="00050284">
      <w:pPr>
        <w:ind w:firstLineChars="100" w:firstLine="200"/>
        <w:rPr>
          <w:rFonts w:ascii="Arial" w:hAnsi="Arial" w:cs="Arial"/>
          <w:sz w:val="20"/>
          <w:szCs w:val="20"/>
        </w:rPr>
      </w:pPr>
      <w:r w:rsidRPr="00D05466">
        <w:rPr>
          <w:rFonts w:ascii="Arial" w:hAnsi="Arial" w:cs="Arial"/>
          <w:sz w:val="20"/>
          <w:szCs w:val="20"/>
        </w:rPr>
        <w:t xml:space="preserve">Article 21 in the Convention on the Rights of the Child stipulates the following. </w:t>
      </w:r>
      <w:r w:rsidR="009300FD">
        <w:rPr>
          <w:rFonts w:ascii="Arial" w:hAnsi="Arial" w:cs="Arial"/>
          <w:sz w:val="20"/>
          <w:szCs w:val="20"/>
        </w:rPr>
        <w:t xml:space="preserve">Signatory nations </w:t>
      </w:r>
      <w:r w:rsidRPr="00D05466">
        <w:rPr>
          <w:rFonts w:ascii="Arial" w:hAnsi="Arial" w:cs="Arial"/>
          <w:i/>
          <w:sz w:val="20"/>
          <w:szCs w:val="20"/>
        </w:rPr>
        <w:t xml:space="preserve">that recognize and/or permit the system of adoption shall ensure that the best interests of the child shall be the paramount consideration and they shall: </w:t>
      </w:r>
      <w:r w:rsidRPr="007A39F3">
        <w:rPr>
          <w:rFonts w:ascii="Arial" w:hAnsi="Arial" w:cs="Arial"/>
          <w:i/>
          <w:sz w:val="20"/>
          <w:szCs w:val="20"/>
        </w:rPr>
        <w:t>(b)</w:t>
      </w:r>
      <w:r w:rsidRPr="00D05466">
        <w:rPr>
          <w:rFonts w:ascii="Arial" w:hAnsi="Arial" w:cs="Arial"/>
          <w:i/>
          <w:sz w:val="20"/>
          <w:szCs w:val="20"/>
        </w:rPr>
        <w:t xml:space="preserve"> Recognize that inter-country adoption may be considered as an alternative means of child's care, if the child cannot be placed in a foster or an adoptive family or cannot in any suitable manner be cared for in the child's country of origin.</w:t>
      </w:r>
      <w:r w:rsidRPr="00D05466">
        <w:rPr>
          <w:rFonts w:ascii="Arial" w:hAnsi="Arial" w:cs="Arial"/>
          <w:sz w:val="20"/>
          <w:szCs w:val="20"/>
        </w:rPr>
        <w:t xml:space="preserve"> However, there are associations among private agencies, in which a majority of the child adoptions are international adoptions</w:t>
      </w:r>
      <w:r w:rsidR="000D161D">
        <w:rPr>
          <w:rFonts w:ascii="Arial" w:hAnsi="Arial" w:cs="Arial"/>
          <w:sz w:val="20"/>
          <w:szCs w:val="20"/>
        </w:rPr>
        <w:t>, claiming that</w:t>
      </w:r>
      <w:r w:rsidRPr="00D05466">
        <w:rPr>
          <w:rFonts w:ascii="Arial" w:hAnsi="Arial" w:cs="Arial"/>
          <w:sz w:val="20"/>
          <w:szCs w:val="20"/>
        </w:rPr>
        <w:t xml:space="preserve"> there were no appropriate adopting candidates domestically, or the biological mother strongly desired to have </w:t>
      </w:r>
      <w:r w:rsidR="009300FD">
        <w:rPr>
          <w:rFonts w:ascii="Arial" w:hAnsi="Arial" w:cs="Arial"/>
          <w:sz w:val="20"/>
          <w:szCs w:val="20"/>
        </w:rPr>
        <w:t>her</w:t>
      </w:r>
      <w:r w:rsidRPr="00D05466">
        <w:rPr>
          <w:rFonts w:ascii="Arial" w:hAnsi="Arial" w:cs="Arial"/>
          <w:sz w:val="20"/>
          <w:szCs w:val="20"/>
        </w:rPr>
        <w:t xml:space="preserve"> child adopted internationally. In such cases, foreign agencies become intermediaries, and because they can expect to earn much more money than in a domestic adoption, they become strongly business-oriented. This provokes human trafficking. Some reasons can also be considered that include the ease with which procedures are implemented, light regulations, and rare follow-ups after a child has been adopted. </w:t>
      </w:r>
    </w:p>
    <w:p w:rsidR="00FB79A0" w:rsidRPr="00D05466" w:rsidRDefault="00283B94" w:rsidP="00050284">
      <w:pPr>
        <w:ind w:firstLineChars="100" w:firstLine="200"/>
        <w:rPr>
          <w:rFonts w:ascii="Arial" w:hAnsi="Arial" w:cs="Arial"/>
          <w:sz w:val="20"/>
          <w:szCs w:val="20"/>
        </w:rPr>
      </w:pPr>
      <w:r w:rsidRPr="00D05466">
        <w:rPr>
          <w:rFonts w:ascii="Arial" w:hAnsi="Arial" w:cs="Arial"/>
          <w:sz w:val="20"/>
          <w:szCs w:val="20"/>
        </w:rPr>
        <w:lastRenderedPageBreak/>
        <w:t>Human rights must be based on child adoption in the country of origin. In cases in which international adoptions are inevitable, we strongly desire a government or special organization to handle these cases, or to enter into an inter-country or multi-country arrangement or agreement.</w:t>
      </w:r>
    </w:p>
    <w:p w:rsidR="00CB2D41" w:rsidRPr="00D05466" w:rsidRDefault="00CB2D41" w:rsidP="00050284">
      <w:pPr>
        <w:ind w:firstLineChars="100" w:firstLine="200"/>
        <w:rPr>
          <w:rFonts w:ascii="Arial" w:hAnsi="Arial" w:cs="Arial"/>
          <w:sz w:val="20"/>
          <w:szCs w:val="20"/>
        </w:rPr>
      </w:pPr>
    </w:p>
    <w:p w:rsidR="00FB79A0" w:rsidRPr="00D05466" w:rsidRDefault="00FB79A0" w:rsidP="00E9159B">
      <w:pPr>
        <w:rPr>
          <w:rFonts w:ascii="Arial" w:hAnsi="Arial" w:cs="Arial"/>
          <w:sz w:val="20"/>
          <w:szCs w:val="20"/>
        </w:rPr>
      </w:pPr>
      <w:r w:rsidRPr="00D05466">
        <w:rPr>
          <w:rFonts w:ascii="Arial" w:hAnsi="Arial" w:cs="Arial"/>
          <w:sz w:val="20"/>
          <w:szCs w:val="20"/>
        </w:rPr>
        <w:t xml:space="preserve">3. Welfare Plus Medical Considerations Included in </w:t>
      </w:r>
      <w:r w:rsidR="00FB0C78">
        <w:rPr>
          <w:rFonts w:ascii="Arial" w:hAnsi="Arial" w:cs="Arial"/>
          <w:sz w:val="20"/>
          <w:szCs w:val="20"/>
        </w:rPr>
        <w:t>A</w:t>
      </w:r>
      <w:r w:rsidR="00B56572">
        <w:rPr>
          <w:rFonts w:ascii="Arial" w:hAnsi="Arial" w:cs="Arial"/>
          <w:sz w:val="20"/>
          <w:szCs w:val="20"/>
        </w:rPr>
        <w:t>doption</w:t>
      </w:r>
    </w:p>
    <w:p w:rsidR="009E31CC" w:rsidRPr="00D05466" w:rsidRDefault="00AA5DD8" w:rsidP="00050284">
      <w:pPr>
        <w:ind w:firstLineChars="100" w:firstLine="200"/>
        <w:rPr>
          <w:rFonts w:ascii="Arial" w:hAnsi="Arial" w:cs="Arial"/>
          <w:sz w:val="20"/>
          <w:szCs w:val="20"/>
        </w:rPr>
      </w:pPr>
      <w:r w:rsidRPr="00D05466">
        <w:rPr>
          <w:rFonts w:ascii="Arial" w:hAnsi="Arial" w:cs="Arial"/>
          <w:sz w:val="20"/>
          <w:szCs w:val="20"/>
        </w:rPr>
        <w:t xml:space="preserve">There are a variety of </w:t>
      </w:r>
      <w:r w:rsidR="00B56572">
        <w:rPr>
          <w:rFonts w:ascii="Arial" w:hAnsi="Arial" w:cs="Arial"/>
          <w:sz w:val="20"/>
          <w:szCs w:val="20"/>
        </w:rPr>
        <w:t>intermediary</w:t>
      </w:r>
      <w:r w:rsidR="00B56572" w:rsidRPr="00D05466">
        <w:rPr>
          <w:rFonts w:ascii="Arial" w:hAnsi="Arial" w:cs="Arial"/>
          <w:sz w:val="20"/>
          <w:szCs w:val="20"/>
        </w:rPr>
        <w:t xml:space="preserve"> </w:t>
      </w:r>
      <w:r w:rsidRPr="00D05466">
        <w:rPr>
          <w:rFonts w:ascii="Arial" w:hAnsi="Arial" w:cs="Arial"/>
          <w:sz w:val="20"/>
          <w:szCs w:val="20"/>
        </w:rPr>
        <w:t xml:space="preserve">organizations active today. Some have a long history of nearly 30 years, while some have substantially no experience in matching children with families. </w:t>
      </w:r>
    </w:p>
    <w:p w:rsidR="00814EBD" w:rsidRPr="00D05466" w:rsidRDefault="009E31CC" w:rsidP="00E9159B">
      <w:pPr>
        <w:rPr>
          <w:rFonts w:ascii="Arial" w:hAnsi="Arial" w:cs="Arial"/>
          <w:sz w:val="20"/>
          <w:szCs w:val="20"/>
        </w:rPr>
      </w:pPr>
      <w:r w:rsidRPr="00D05466">
        <w:rPr>
          <w:rFonts w:ascii="Arial" w:hAnsi="Arial" w:cs="Arial"/>
          <w:sz w:val="20"/>
          <w:szCs w:val="20"/>
        </w:rPr>
        <w:t xml:space="preserve">For example, obstetrics and gynecology clinics strive to gather a broad range of information including the expectant mother’s health, her home environment, and even </w:t>
      </w:r>
      <w:r w:rsidR="00B56572">
        <w:rPr>
          <w:rFonts w:ascii="Arial" w:hAnsi="Arial" w:cs="Arial"/>
          <w:sz w:val="20"/>
          <w:szCs w:val="20"/>
        </w:rPr>
        <w:t>how she was raised as a child</w:t>
      </w:r>
      <w:r w:rsidRPr="00D05466">
        <w:rPr>
          <w:rFonts w:ascii="Arial" w:hAnsi="Arial" w:cs="Arial"/>
          <w:sz w:val="20"/>
          <w:szCs w:val="20"/>
        </w:rPr>
        <w:t xml:space="preserve"> in the name of offering health guidance for expectant women who visit the clinic as outpatients. According to data collected by the </w:t>
      </w:r>
      <w:r w:rsidRPr="00D05466">
        <w:rPr>
          <w:rFonts w:ascii="Arial" w:hAnsi="Arial" w:cs="Arial"/>
          <w:i/>
          <w:sz w:val="20"/>
          <w:szCs w:val="20"/>
        </w:rPr>
        <w:t>Samejima Bonding Clinic</w:t>
      </w:r>
      <w:r w:rsidRPr="00D05466">
        <w:rPr>
          <w:rFonts w:ascii="Arial" w:hAnsi="Arial" w:cs="Arial"/>
          <w:sz w:val="20"/>
          <w:szCs w:val="20"/>
        </w:rPr>
        <w:t xml:space="preserve">, between 8 to 10% of expectant women who visit the clinic as outpatients face some kind of </w:t>
      </w:r>
      <w:r w:rsidR="00B56572">
        <w:rPr>
          <w:rFonts w:ascii="Arial" w:hAnsi="Arial" w:cs="Arial"/>
          <w:sz w:val="20"/>
          <w:szCs w:val="20"/>
        </w:rPr>
        <w:t>serious</w:t>
      </w:r>
      <w:r w:rsidR="00B56572" w:rsidRPr="00D05466">
        <w:rPr>
          <w:rFonts w:ascii="Arial" w:hAnsi="Arial" w:cs="Arial"/>
          <w:sz w:val="20"/>
          <w:szCs w:val="20"/>
        </w:rPr>
        <w:t xml:space="preserve"> </w:t>
      </w:r>
      <w:r w:rsidRPr="00D05466">
        <w:rPr>
          <w:rFonts w:ascii="Arial" w:hAnsi="Arial" w:cs="Arial"/>
          <w:sz w:val="20"/>
          <w:szCs w:val="20"/>
        </w:rPr>
        <w:t>problem</w:t>
      </w:r>
      <w:r w:rsidR="00B56572">
        <w:rPr>
          <w:rFonts w:ascii="Arial" w:hAnsi="Arial" w:cs="Arial"/>
          <w:sz w:val="20"/>
          <w:szCs w:val="20"/>
        </w:rPr>
        <w:t>s</w:t>
      </w:r>
      <w:r w:rsidRPr="00D05466">
        <w:rPr>
          <w:rFonts w:ascii="Arial" w:hAnsi="Arial" w:cs="Arial"/>
          <w:sz w:val="20"/>
          <w:szCs w:val="20"/>
        </w:rPr>
        <w:t xml:space="preserve">. </w:t>
      </w:r>
    </w:p>
    <w:p w:rsidR="00814EBD" w:rsidRPr="00D05466" w:rsidRDefault="00F77DF4" w:rsidP="00050284">
      <w:pPr>
        <w:ind w:firstLineChars="100" w:firstLine="200"/>
        <w:rPr>
          <w:rFonts w:ascii="Arial" w:hAnsi="Arial" w:cs="Arial"/>
          <w:sz w:val="20"/>
          <w:szCs w:val="20"/>
        </w:rPr>
      </w:pPr>
      <w:r w:rsidRPr="00D05466">
        <w:rPr>
          <w:rFonts w:ascii="Arial" w:hAnsi="Arial" w:cs="Arial"/>
          <w:sz w:val="20"/>
          <w:szCs w:val="20"/>
        </w:rPr>
        <w:t xml:space="preserve">Roughly speaking, these problems can broadly be classified as psychological, physical and social risk factors. However, there are not a few women who face two or three of such issues. We will select </w:t>
      </w:r>
      <w:r w:rsidR="00F37C23">
        <w:rPr>
          <w:rFonts w:ascii="Arial" w:hAnsi="Arial" w:cs="Arial"/>
          <w:sz w:val="20"/>
          <w:szCs w:val="20"/>
        </w:rPr>
        <w:t xml:space="preserve">the </w:t>
      </w:r>
      <w:r w:rsidRPr="00D05466">
        <w:rPr>
          <w:rFonts w:ascii="Arial" w:hAnsi="Arial" w:cs="Arial"/>
          <w:sz w:val="20"/>
          <w:szCs w:val="20"/>
        </w:rPr>
        <w:t xml:space="preserve">specific expectant mothers from among these, who are incapable of raising a child to </w:t>
      </w:r>
      <w:r w:rsidR="00FB0C78">
        <w:rPr>
          <w:rFonts w:ascii="Arial" w:hAnsi="Arial" w:cs="Arial"/>
          <w:sz w:val="20"/>
          <w:szCs w:val="20"/>
        </w:rPr>
        <w:t>consider</w:t>
      </w:r>
      <w:r w:rsidRPr="00D05466">
        <w:rPr>
          <w:rFonts w:ascii="Arial" w:hAnsi="Arial" w:cs="Arial"/>
          <w:sz w:val="20"/>
          <w:szCs w:val="20"/>
        </w:rPr>
        <w:t xml:space="preserve"> adoption. However, we want to point out the dangers of lining up all of the cases on the same level and handling them in the same way. </w:t>
      </w:r>
    </w:p>
    <w:p w:rsidR="009E31CC" w:rsidRPr="00D05466" w:rsidRDefault="007145B6" w:rsidP="00E9159B">
      <w:pPr>
        <w:rPr>
          <w:rFonts w:ascii="Arial" w:hAnsi="Arial" w:cs="Arial"/>
          <w:sz w:val="20"/>
          <w:szCs w:val="20"/>
        </w:rPr>
      </w:pPr>
      <w:r w:rsidRPr="00D05466">
        <w:rPr>
          <w:rFonts w:ascii="Arial" w:hAnsi="Arial" w:cs="Arial"/>
          <w:sz w:val="20"/>
          <w:szCs w:val="20"/>
        </w:rPr>
        <w:t>In the medical world, it is common to triage a patient’s sickness according to the degree of severity as a primary or a secondary emergency, and to assign patient</w:t>
      </w:r>
      <w:r w:rsidR="00FB0C78">
        <w:rPr>
          <w:rFonts w:ascii="Arial" w:hAnsi="Arial" w:cs="Arial"/>
          <w:sz w:val="20"/>
          <w:szCs w:val="20"/>
        </w:rPr>
        <w:t>s</w:t>
      </w:r>
      <w:r w:rsidRPr="00D05466">
        <w:rPr>
          <w:rFonts w:ascii="Arial" w:hAnsi="Arial" w:cs="Arial"/>
          <w:sz w:val="20"/>
          <w:szCs w:val="20"/>
        </w:rPr>
        <w:t xml:space="preserve"> according to the capacity of each hospital. </w:t>
      </w:r>
    </w:p>
    <w:p w:rsidR="00586A0D" w:rsidRPr="00D05466" w:rsidRDefault="00586A0D" w:rsidP="00050284">
      <w:pPr>
        <w:ind w:firstLineChars="100" w:firstLine="200"/>
        <w:rPr>
          <w:rFonts w:ascii="Arial" w:hAnsi="Arial" w:cs="Arial"/>
          <w:sz w:val="20"/>
          <w:szCs w:val="20"/>
        </w:rPr>
      </w:pPr>
      <w:r w:rsidRPr="00D05466">
        <w:rPr>
          <w:rFonts w:ascii="Arial" w:hAnsi="Arial" w:cs="Arial"/>
          <w:sz w:val="20"/>
          <w:szCs w:val="20"/>
        </w:rPr>
        <w:t xml:space="preserve">Commonly, in Japan today, there are many cases </w:t>
      </w:r>
      <w:r w:rsidR="00FB0C78">
        <w:rPr>
          <w:rFonts w:ascii="Arial" w:hAnsi="Arial" w:cs="Arial"/>
          <w:sz w:val="20"/>
          <w:szCs w:val="20"/>
        </w:rPr>
        <w:t>where</w:t>
      </w:r>
      <w:r w:rsidR="00FD1EA1">
        <w:rPr>
          <w:rFonts w:ascii="Arial" w:hAnsi="Arial" w:cs="Arial"/>
          <w:sz w:val="20"/>
          <w:szCs w:val="20"/>
        </w:rPr>
        <w:t xml:space="preserve"> such </w:t>
      </w:r>
      <w:r w:rsidRPr="00D05466">
        <w:rPr>
          <w:rFonts w:ascii="Arial" w:hAnsi="Arial" w:cs="Arial"/>
          <w:sz w:val="20"/>
          <w:szCs w:val="20"/>
        </w:rPr>
        <w:t xml:space="preserve">specific expectant mothers and </w:t>
      </w:r>
      <w:r w:rsidR="00FD1EA1">
        <w:rPr>
          <w:rFonts w:ascii="Arial" w:hAnsi="Arial" w:cs="Arial"/>
          <w:sz w:val="20"/>
          <w:szCs w:val="20"/>
        </w:rPr>
        <w:t>intermediary</w:t>
      </w:r>
      <w:r w:rsidR="00FD1EA1" w:rsidRPr="00D05466">
        <w:rPr>
          <w:rFonts w:ascii="Arial" w:hAnsi="Arial" w:cs="Arial"/>
          <w:sz w:val="20"/>
          <w:szCs w:val="20"/>
        </w:rPr>
        <w:t xml:space="preserve"> </w:t>
      </w:r>
      <w:r w:rsidRPr="00D05466">
        <w:rPr>
          <w:rFonts w:ascii="Arial" w:hAnsi="Arial" w:cs="Arial"/>
          <w:sz w:val="20"/>
          <w:szCs w:val="20"/>
        </w:rPr>
        <w:t xml:space="preserve">agencies </w:t>
      </w:r>
      <w:r w:rsidR="00FD1EA1">
        <w:rPr>
          <w:rFonts w:ascii="Arial" w:hAnsi="Arial" w:cs="Arial"/>
          <w:sz w:val="20"/>
          <w:szCs w:val="20"/>
        </w:rPr>
        <w:t>are held in a closed relationship</w:t>
      </w:r>
      <w:r w:rsidRPr="00D05466">
        <w:rPr>
          <w:rFonts w:ascii="Arial" w:hAnsi="Arial" w:cs="Arial"/>
          <w:sz w:val="20"/>
          <w:szCs w:val="20"/>
        </w:rPr>
        <w:t xml:space="preserve"> which can result in the danger of many failed adoptions. A system is needed that classifies </w:t>
      </w:r>
      <w:r w:rsidR="00F37C23">
        <w:rPr>
          <w:rFonts w:ascii="Arial" w:hAnsi="Arial" w:cs="Arial"/>
          <w:sz w:val="20"/>
          <w:szCs w:val="20"/>
        </w:rPr>
        <w:t xml:space="preserve">the </w:t>
      </w:r>
      <w:r w:rsidRPr="00D05466">
        <w:rPr>
          <w:rFonts w:ascii="Arial" w:hAnsi="Arial" w:cs="Arial"/>
          <w:sz w:val="20"/>
          <w:szCs w:val="20"/>
        </w:rPr>
        <w:t>specific expectant mothers as high risk for psychological, physical or social issues, and that will handle at least the most serious cases only at specialized, high-order organizations.</w:t>
      </w:r>
    </w:p>
    <w:p w:rsidR="009E31CC" w:rsidRPr="00D05466" w:rsidRDefault="009E31CC" w:rsidP="00FB79A0">
      <w:pPr>
        <w:rPr>
          <w:rFonts w:ascii="Arial" w:hAnsi="Arial" w:cs="Arial"/>
          <w:sz w:val="20"/>
          <w:szCs w:val="20"/>
        </w:rPr>
      </w:pPr>
    </w:p>
    <w:p w:rsidR="009E31CC" w:rsidRPr="00D05466" w:rsidRDefault="009E31CC" w:rsidP="00FB79A0">
      <w:pPr>
        <w:rPr>
          <w:rFonts w:ascii="Arial" w:hAnsi="Arial" w:cs="Arial"/>
          <w:sz w:val="20"/>
          <w:szCs w:val="20"/>
        </w:rPr>
      </w:pPr>
      <w:r w:rsidRPr="00D05466">
        <w:rPr>
          <w:rFonts w:ascii="Arial" w:hAnsi="Arial" w:cs="Arial"/>
          <w:sz w:val="20"/>
          <w:szCs w:val="20"/>
        </w:rPr>
        <w:t>4. Supporting the Life of the Biological Mother</w:t>
      </w:r>
    </w:p>
    <w:p w:rsidR="00B83FC2" w:rsidRPr="00D05466" w:rsidRDefault="00B83FC2" w:rsidP="00050284">
      <w:pPr>
        <w:ind w:firstLineChars="100" w:firstLine="200"/>
        <w:rPr>
          <w:rFonts w:ascii="Arial" w:hAnsi="Arial" w:cs="Arial"/>
          <w:sz w:val="20"/>
          <w:szCs w:val="20"/>
        </w:rPr>
      </w:pPr>
      <w:r w:rsidRPr="00D05466">
        <w:rPr>
          <w:rFonts w:ascii="Arial" w:hAnsi="Arial" w:cs="Arial"/>
          <w:sz w:val="20"/>
          <w:szCs w:val="20"/>
        </w:rPr>
        <w:t xml:space="preserve">80% of </w:t>
      </w:r>
      <w:r w:rsidR="00F37C23">
        <w:rPr>
          <w:rFonts w:ascii="Arial" w:hAnsi="Arial" w:cs="Arial"/>
          <w:sz w:val="20"/>
          <w:szCs w:val="20"/>
        </w:rPr>
        <w:t xml:space="preserve">the </w:t>
      </w:r>
      <w:r w:rsidRPr="00D05466">
        <w:rPr>
          <w:rFonts w:ascii="Arial" w:hAnsi="Arial" w:cs="Arial"/>
          <w:sz w:val="20"/>
          <w:szCs w:val="20"/>
        </w:rPr>
        <w:t xml:space="preserve">specific expectant women who received consultations at the </w:t>
      </w:r>
      <w:r w:rsidR="00FD1EA1">
        <w:rPr>
          <w:rFonts w:ascii="Arial" w:hAnsi="Arial" w:cs="Arial"/>
          <w:i/>
          <w:sz w:val="20"/>
          <w:szCs w:val="20"/>
        </w:rPr>
        <w:t>Ansankyo</w:t>
      </w:r>
      <w:r w:rsidRPr="00D05466">
        <w:rPr>
          <w:rFonts w:ascii="Arial" w:hAnsi="Arial" w:cs="Arial"/>
          <w:sz w:val="20"/>
          <w:szCs w:val="20"/>
        </w:rPr>
        <w:t xml:space="preserve"> were in their teens. Moreover, the pregnant women themselves were children, such as junior or senior high school students, who should have been protected by </w:t>
      </w:r>
      <w:r w:rsidRPr="00D05466">
        <w:rPr>
          <w:rFonts w:ascii="Arial" w:hAnsi="Arial" w:cs="Arial"/>
          <w:i/>
          <w:sz w:val="20"/>
          <w:szCs w:val="20"/>
        </w:rPr>
        <w:t>Convention on the Rights of the Child</w:t>
      </w:r>
      <w:r w:rsidRPr="00D05466">
        <w:rPr>
          <w:rFonts w:ascii="Arial" w:hAnsi="Arial" w:cs="Arial"/>
          <w:sz w:val="20"/>
          <w:szCs w:val="20"/>
        </w:rPr>
        <w:t>. In Japan, if a student becomes pregnant at a private high school, she will be expelled. In local, public high schools, there are many cases in which such a</w:t>
      </w:r>
      <w:r w:rsidR="00B9519D" w:rsidRPr="00D05466">
        <w:rPr>
          <w:rFonts w:ascii="Arial" w:hAnsi="Arial" w:cs="Arial"/>
          <w:sz w:val="20"/>
          <w:szCs w:val="20"/>
        </w:rPr>
        <w:t xml:space="preserve"> </w:t>
      </w:r>
      <w:r w:rsidRPr="00D05466">
        <w:rPr>
          <w:rFonts w:ascii="Arial" w:hAnsi="Arial" w:cs="Arial"/>
          <w:sz w:val="20"/>
          <w:szCs w:val="20"/>
        </w:rPr>
        <w:t xml:space="preserve">student is forced into voluntarily leaving school. The same thing happens to women attending university as well. </w:t>
      </w:r>
    </w:p>
    <w:p w:rsidR="000143D0" w:rsidRPr="00D05466" w:rsidRDefault="00165449" w:rsidP="00050284">
      <w:pPr>
        <w:ind w:firstLineChars="100" w:firstLine="200"/>
        <w:rPr>
          <w:rFonts w:ascii="Arial" w:hAnsi="Arial" w:cs="Arial"/>
          <w:sz w:val="20"/>
          <w:szCs w:val="20"/>
        </w:rPr>
      </w:pPr>
      <w:r w:rsidRPr="00D05466">
        <w:rPr>
          <w:rFonts w:ascii="Arial" w:hAnsi="Arial" w:cs="Arial"/>
          <w:sz w:val="20"/>
          <w:szCs w:val="20"/>
        </w:rPr>
        <w:t xml:space="preserve">Junior and senior-high school girls who are forced into this kind of situation face the dangers of giving birth while they are still physically immature, or if their pregnancy becomes widely known in their school or around their neighborhood, there is the danger </w:t>
      </w:r>
      <w:r w:rsidR="00FB0C78">
        <w:rPr>
          <w:rFonts w:ascii="Arial" w:hAnsi="Arial" w:cs="Arial"/>
          <w:sz w:val="20"/>
          <w:szCs w:val="20"/>
        </w:rPr>
        <w:t>that</w:t>
      </w:r>
      <w:r w:rsidRPr="00D05466">
        <w:rPr>
          <w:rFonts w:ascii="Arial" w:hAnsi="Arial" w:cs="Arial"/>
          <w:sz w:val="20"/>
          <w:szCs w:val="20"/>
        </w:rPr>
        <w:t xml:space="preserve"> the</w:t>
      </w:r>
      <w:r w:rsidR="00FB0C78">
        <w:rPr>
          <w:rFonts w:ascii="Arial" w:hAnsi="Arial" w:cs="Arial"/>
          <w:sz w:val="20"/>
          <w:szCs w:val="20"/>
        </w:rPr>
        <w:t>ir</w:t>
      </w:r>
      <w:r w:rsidRPr="00D05466">
        <w:rPr>
          <w:rFonts w:ascii="Arial" w:hAnsi="Arial" w:cs="Arial"/>
          <w:sz w:val="20"/>
          <w:szCs w:val="20"/>
        </w:rPr>
        <w:t xml:space="preserve"> academic history and future life plans </w:t>
      </w:r>
      <w:r w:rsidR="00FB0C78">
        <w:rPr>
          <w:rFonts w:ascii="Arial" w:hAnsi="Arial" w:cs="Arial"/>
          <w:sz w:val="20"/>
          <w:szCs w:val="20"/>
        </w:rPr>
        <w:t xml:space="preserve">may </w:t>
      </w:r>
      <w:r w:rsidRPr="00D05466">
        <w:rPr>
          <w:rFonts w:ascii="Arial" w:hAnsi="Arial" w:cs="Arial"/>
          <w:sz w:val="20"/>
          <w:szCs w:val="20"/>
        </w:rPr>
        <w:t xml:space="preserve">become completely destroyed. Obstetrics and Gynecology clinics that are affiliated to the </w:t>
      </w:r>
      <w:r w:rsidR="00F37C23">
        <w:rPr>
          <w:rFonts w:ascii="Arial" w:hAnsi="Arial" w:cs="Arial"/>
          <w:sz w:val="20"/>
          <w:szCs w:val="20"/>
        </w:rPr>
        <w:t>Ansankyo</w:t>
      </w:r>
      <w:r w:rsidRPr="00D05466">
        <w:rPr>
          <w:rFonts w:ascii="Arial" w:hAnsi="Arial" w:cs="Arial"/>
          <w:sz w:val="20"/>
          <w:szCs w:val="20"/>
        </w:rPr>
        <w:t xml:space="preserve"> will take in these pregnant junior and senior high school girls for longer periods of time to support them before and after delivery and then will support them in returning to their previous life and getting back into school. </w:t>
      </w:r>
    </w:p>
    <w:p w:rsidR="00955A40" w:rsidRPr="00D05466" w:rsidRDefault="008C2194" w:rsidP="00050284">
      <w:pPr>
        <w:ind w:firstLineChars="100" w:firstLine="200"/>
        <w:rPr>
          <w:rFonts w:ascii="Arial" w:hAnsi="Arial" w:cs="Arial"/>
          <w:sz w:val="20"/>
          <w:szCs w:val="20"/>
        </w:rPr>
      </w:pPr>
      <w:r w:rsidRPr="00D05466">
        <w:rPr>
          <w:rFonts w:ascii="Arial" w:hAnsi="Arial" w:cs="Arial"/>
          <w:sz w:val="20"/>
          <w:szCs w:val="20"/>
        </w:rPr>
        <w:t xml:space="preserve">The </w:t>
      </w:r>
      <w:r w:rsidRPr="00D05466">
        <w:rPr>
          <w:rFonts w:ascii="Arial" w:hAnsi="Arial" w:cs="Arial"/>
          <w:i/>
          <w:sz w:val="20"/>
          <w:szCs w:val="20"/>
        </w:rPr>
        <w:t>Ministry of Education, Culture, Sports, Science and Technology</w:t>
      </w:r>
      <w:r w:rsidRPr="00D05466">
        <w:rPr>
          <w:rFonts w:ascii="Arial" w:hAnsi="Arial" w:cs="Arial"/>
          <w:sz w:val="20"/>
          <w:szCs w:val="20"/>
        </w:rPr>
        <w:t xml:space="preserve"> has </w:t>
      </w:r>
      <w:r w:rsidR="00FB0C78">
        <w:rPr>
          <w:rFonts w:ascii="Arial" w:hAnsi="Arial" w:cs="Arial"/>
          <w:sz w:val="20"/>
          <w:szCs w:val="20"/>
        </w:rPr>
        <w:t>issu</w:t>
      </w:r>
      <w:r w:rsidRPr="00D05466">
        <w:rPr>
          <w:rFonts w:ascii="Arial" w:hAnsi="Arial" w:cs="Arial"/>
          <w:sz w:val="20"/>
          <w:szCs w:val="20"/>
        </w:rPr>
        <w:t xml:space="preserve">ed a statement that opportunities for education must not be taken away from </w:t>
      </w:r>
      <w:r w:rsidR="00F37C23">
        <w:rPr>
          <w:rFonts w:ascii="Arial" w:hAnsi="Arial" w:cs="Arial"/>
          <w:sz w:val="20"/>
          <w:szCs w:val="20"/>
        </w:rPr>
        <w:t>girls</w:t>
      </w:r>
      <w:r w:rsidR="00F37C23" w:rsidRPr="00D05466">
        <w:rPr>
          <w:rFonts w:ascii="Arial" w:hAnsi="Arial" w:cs="Arial"/>
          <w:sz w:val="20"/>
          <w:szCs w:val="20"/>
        </w:rPr>
        <w:t xml:space="preserve"> </w:t>
      </w:r>
      <w:r w:rsidRPr="00D05466">
        <w:rPr>
          <w:rFonts w:ascii="Arial" w:hAnsi="Arial" w:cs="Arial"/>
          <w:sz w:val="20"/>
          <w:szCs w:val="20"/>
        </w:rPr>
        <w:t>because their pregnancy became exposed. However, this is still far from the reality. There have even been teachers who have forced pregnant high school girls to participate in long-distance running in PE class. There is a great possibility that students who have no choice but to leave school because of their pregnancy will fall into poverty. It is important to support these girls with sensitive consideration in order to protect their lives.</w:t>
      </w:r>
      <w:r w:rsidR="00B9519D" w:rsidRPr="00D05466">
        <w:rPr>
          <w:rFonts w:ascii="Arial" w:hAnsi="Arial" w:cs="Arial"/>
          <w:sz w:val="20"/>
          <w:szCs w:val="20"/>
        </w:rPr>
        <w:t xml:space="preserve"> </w:t>
      </w:r>
    </w:p>
    <w:p w:rsidR="00955A40" w:rsidRPr="00D05466" w:rsidRDefault="00955A40" w:rsidP="00FB79A0">
      <w:pPr>
        <w:rPr>
          <w:rFonts w:ascii="Arial" w:hAnsi="Arial" w:cs="Arial"/>
          <w:sz w:val="20"/>
          <w:szCs w:val="20"/>
        </w:rPr>
      </w:pPr>
    </w:p>
    <w:p w:rsidR="00955A40" w:rsidRPr="00D05466" w:rsidRDefault="00955A40" w:rsidP="00FB79A0">
      <w:pPr>
        <w:rPr>
          <w:rFonts w:ascii="Arial" w:hAnsi="Arial" w:cs="Arial"/>
          <w:sz w:val="20"/>
          <w:szCs w:val="20"/>
        </w:rPr>
      </w:pPr>
    </w:p>
    <w:p w:rsidR="005F38DE" w:rsidRPr="00D05466" w:rsidRDefault="005F38DE" w:rsidP="00C3016A">
      <w:pPr>
        <w:rPr>
          <w:rFonts w:ascii="Arial" w:hAnsi="Arial" w:cs="Arial"/>
          <w:sz w:val="20"/>
          <w:szCs w:val="20"/>
        </w:rPr>
      </w:pPr>
    </w:p>
    <w:sectPr w:rsidR="005F38DE" w:rsidRPr="00D0546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760D" w:rsidRDefault="0004760D" w:rsidP="00310EBA">
      <w:r>
        <w:separator/>
      </w:r>
    </w:p>
  </w:endnote>
  <w:endnote w:type="continuationSeparator" w:id="0">
    <w:p w:rsidR="0004760D" w:rsidRDefault="0004760D" w:rsidP="00310E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760D" w:rsidRDefault="0004760D" w:rsidP="00310EBA">
      <w:r>
        <w:separator/>
      </w:r>
    </w:p>
  </w:footnote>
  <w:footnote w:type="continuationSeparator" w:id="0">
    <w:p w:rsidR="0004760D" w:rsidRDefault="0004760D" w:rsidP="00310E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0877CF"/>
    <w:multiLevelType w:val="hybridMultilevel"/>
    <w:tmpl w:val="0B0AFD80"/>
    <w:lvl w:ilvl="0" w:tplc="275431E2">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revisionView w:inkAnnotations="0"/>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4C40"/>
    <w:rsid w:val="000143D0"/>
    <w:rsid w:val="00022E62"/>
    <w:rsid w:val="00024CB2"/>
    <w:rsid w:val="000261B7"/>
    <w:rsid w:val="0004760D"/>
    <w:rsid w:val="00050284"/>
    <w:rsid w:val="00057215"/>
    <w:rsid w:val="000A6C07"/>
    <w:rsid w:val="000D0182"/>
    <w:rsid w:val="000D0E1D"/>
    <w:rsid w:val="000D161D"/>
    <w:rsid w:val="000E2FF9"/>
    <w:rsid w:val="000E6C46"/>
    <w:rsid w:val="000E76BF"/>
    <w:rsid w:val="00153F3C"/>
    <w:rsid w:val="00165449"/>
    <w:rsid w:val="00191A45"/>
    <w:rsid w:val="001926F7"/>
    <w:rsid w:val="001A134F"/>
    <w:rsid w:val="001B4E8E"/>
    <w:rsid w:val="001B70F5"/>
    <w:rsid w:val="001D4D79"/>
    <w:rsid w:val="001E2BA4"/>
    <w:rsid w:val="0020751F"/>
    <w:rsid w:val="002138AC"/>
    <w:rsid w:val="0021446E"/>
    <w:rsid w:val="00221FF4"/>
    <w:rsid w:val="0024077B"/>
    <w:rsid w:val="0026192C"/>
    <w:rsid w:val="0026698C"/>
    <w:rsid w:val="00277FF1"/>
    <w:rsid w:val="00283B94"/>
    <w:rsid w:val="002E3F25"/>
    <w:rsid w:val="002E681D"/>
    <w:rsid w:val="00310EBA"/>
    <w:rsid w:val="00346AB4"/>
    <w:rsid w:val="00350534"/>
    <w:rsid w:val="003825D4"/>
    <w:rsid w:val="0038542C"/>
    <w:rsid w:val="003B7A14"/>
    <w:rsid w:val="003C2052"/>
    <w:rsid w:val="003D5523"/>
    <w:rsid w:val="003D7411"/>
    <w:rsid w:val="003E1D1E"/>
    <w:rsid w:val="00426A00"/>
    <w:rsid w:val="00465BE2"/>
    <w:rsid w:val="00483C36"/>
    <w:rsid w:val="00486C8F"/>
    <w:rsid w:val="004B5F4F"/>
    <w:rsid w:val="00564FFF"/>
    <w:rsid w:val="00586A0D"/>
    <w:rsid w:val="005F38DE"/>
    <w:rsid w:val="0061718C"/>
    <w:rsid w:val="00647343"/>
    <w:rsid w:val="006838B7"/>
    <w:rsid w:val="00686345"/>
    <w:rsid w:val="007145B6"/>
    <w:rsid w:val="007A39F3"/>
    <w:rsid w:val="007D1866"/>
    <w:rsid w:val="007E5C35"/>
    <w:rsid w:val="0081377F"/>
    <w:rsid w:val="00814EBD"/>
    <w:rsid w:val="00856EE2"/>
    <w:rsid w:val="008A6A9F"/>
    <w:rsid w:val="008C2194"/>
    <w:rsid w:val="008E1E17"/>
    <w:rsid w:val="00907CEB"/>
    <w:rsid w:val="009154F9"/>
    <w:rsid w:val="009300FD"/>
    <w:rsid w:val="00944713"/>
    <w:rsid w:val="00955A40"/>
    <w:rsid w:val="009726E2"/>
    <w:rsid w:val="009A05E0"/>
    <w:rsid w:val="009E31CC"/>
    <w:rsid w:val="00A647C1"/>
    <w:rsid w:val="00A77D91"/>
    <w:rsid w:val="00A924C7"/>
    <w:rsid w:val="00A92FA0"/>
    <w:rsid w:val="00AA4C40"/>
    <w:rsid w:val="00AA5DD8"/>
    <w:rsid w:val="00AE06FD"/>
    <w:rsid w:val="00AF7AD5"/>
    <w:rsid w:val="00B12B28"/>
    <w:rsid w:val="00B27A0A"/>
    <w:rsid w:val="00B35268"/>
    <w:rsid w:val="00B56572"/>
    <w:rsid w:val="00B83FC2"/>
    <w:rsid w:val="00B9519D"/>
    <w:rsid w:val="00BA5FCD"/>
    <w:rsid w:val="00BA6871"/>
    <w:rsid w:val="00BC2AC9"/>
    <w:rsid w:val="00C124E1"/>
    <w:rsid w:val="00C14387"/>
    <w:rsid w:val="00C3016A"/>
    <w:rsid w:val="00CB2D41"/>
    <w:rsid w:val="00D004E0"/>
    <w:rsid w:val="00D05466"/>
    <w:rsid w:val="00D224F0"/>
    <w:rsid w:val="00D27764"/>
    <w:rsid w:val="00D811AD"/>
    <w:rsid w:val="00D87E62"/>
    <w:rsid w:val="00D95163"/>
    <w:rsid w:val="00DA787C"/>
    <w:rsid w:val="00DD0067"/>
    <w:rsid w:val="00DE78AF"/>
    <w:rsid w:val="00E814E6"/>
    <w:rsid w:val="00E9159B"/>
    <w:rsid w:val="00E91E36"/>
    <w:rsid w:val="00EB0AC4"/>
    <w:rsid w:val="00F13371"/>
    <w:rsid w:val="00F3197E"/>
    <w:rsid w:val="00F37C23"/>
    <w:rsid w:val="00F46CD0"/>
    <w:rsid w:val="00F77DF4"/>
    <w:rsid w:val="00FA7738"/>
    <w:rsid w:val="00FB0C78"/>
    <w:rsid w:val="00FB79A0"/>
    <w:rsid w:val="00FC796F"/>
    <w:rsid w:val="00FD1E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5:docId w15:val="{BAA35C22-676E-46B1-B5E1-F329CD504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0EBA"/>
    <w:pPr>
      <w:tabs>
        <w:tab w:val="center" w:pos="4252"/>
        <w:tab w:val="right" w:pos="8504"/>
      </w:tabs>
      <w:snapToGrid w:val="0"/>
    </w:pPr>
  </w:style>
  <w:style w:type="character" w:customStyle="1" w:styleId="HeaderChar">
    <w:name w:val="Header Char"/>
    <w:basedOn w:val="DefaultParagraphFont"/>
    <w:link w:val="Header"/>
    <w:uiPriority w:val="99"/>
    <w:rsid w:val="00310EBA"/>
  </w:style>
  <w:style w:type="paragraph" w:styleId="Footer">
    <w:name w:val="footer"/>
    <w:basedOn w:val="Normal"/>
    <w:link w:val="FooterChar"/>
    <w:uiPriority w:val="99"/>
    <w:unhideWhenUsed/>
    <w:rsid w:val="00310EBA"/>
    <w:pPr>
      <w:tabs>
        <w:tab w:val="center" w:pos="4252"/>
        <w:tab w:val="right" w:pos="8504"/>
      </w:tabs>
      <w:snapToGrid w:val="0"/>
    </w:pPr>
  </w:style>
  <w:style w:type="character" w:customStyle="1" w:styleId="FooterChar">
    <w:name w:val="Footer Char"/>
    <w:basedOn w:val="DefaultParagraphFont"/>
    <w:link w:val="Footer"/>
    <w:uiPriority w:val="99"/>
    <w:rsid w:val="00310EBA"/>
  </w:style>
  <w:style w:type="paragraph" w:styleId="ListParagraph">
    <w:name w:val="List Paragraph"/>
    <w:basedOn w:val="Normal"/>
    <w:uiPriority w:val="34"/>
    <w:qFormat/>
    <w:rsid w:val="00350534"/>
    <w:pPr>
      <w:ind w:leftChars="400" w:left="840"/>
    </w:pPr>
  </w:style>
  <w:style w:type="paragraph" w:styleId="BalloonText">
    <w:name w:val="Balloon Text"/>
    <w:basedOn w:val="Normal"/>
    <w:link w:val="BalloonTextChar"/>
    <w:uiPriority w:val="99"/>
    <w:semiHidden/>
    <w:unhideWhenUsed/>
    <w:rsid w:val="00B12B28"/>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B12B28"/>
    <w:rPr>
      <w:rFonts w:asciiTheme="majorHAnsi" w:eastAsiaTheme="majorEastAsia" w:hAnsiTheme="majorHAnsi" w:cstheme="majorBidi"/>
      <w:sz w:val="18"/>
      <w:szCs w:val="18"/>
    </w:rPr>
  </w:style>
  <w:style w:type="paragraph" w:styleId="CommentText">
    <w:name w:val="annotation text"/>
    <w:basedOn w:val="Normal"/>
    <w:uiPriority w:val="99"/>
    <w:semiHidden/>
    <w:unhideWhenUsed/>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49E038-28C7-4E77-9177-6EBB962B6478}"/>
</file>

<file path=customXml/itemProps2.xml><?xml version="1.0" encoding="utf-8"?>
<ds:datastoreItem xmlns:ds="http://schemas.openxmlformats.org/officeDocument/2006/customXml" ds:itemID="{D8B2824F-9CC5-473A-A6DE-5CF35E4F1568}"/>
</file>

<file path=customXml/itemProps3.xml><?xml version="1.0" encoding="utf-8"?>
<ds:datastoreItem xmlns:ds="http://schemas.openxmlformats.org/officeDocument/2006/customXml" ds:itemID="{A8E8E411-7FB2-4688-A90E-0070637E4761}"/>
</file>

<file path=docProps/app.xml><?xml version="1.0" encoding="utf-8"?>
<Properties xmlns="http://schemas.openxmlformats.org/officeDocument/2006/extended-properties" xmlns:vt="http://schemas.openxmlformats.org/officeDocument/2006/docPropsVTypes">
  <Template>Normal.dotm</Template>
  <TotalTime>1</TotalTime>
  <Pages>8</Pages>
  <Words>1910</Words>
  <Characters>10887</Characters>
  <Application>Microsoft Office Word</Application>
  <DocSecurity>4</DocSecurity>
  <Lines>90</Lines>
  <Paragraphs>25</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Hewlett-Packard Company</Company>
  <LinksUpToDate>false</LinksUpToDate>
  <CharactersWithSpaces>12772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鮫島浩二</dc:creator>
  <cp:lastModifiedBy>BOIT James</cp:lastModifiedBy>
  <cp:revision>2</cp:revision>
  <dcterms:created xsi:type="dcterms:W3CDTF">2018-01-30T09:38:00Z</dcterms:created>
  <dcterms:modified xsi:type="dcterms:W3CDTF">2018-01-30T09:38:00Z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