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spacing w:before="0" w:after="240" w:line="240" w:lineRule="auto"/>
        <w:ind w:left="0" w:right="0" w:firstLine="0"/>
        <w:jc w:val="left"/>
        <w:rPr>
          <w:b w:val="1"/>
          <w:bCs w:val="1"/>
          <w:outline w:val="0"/>
          <w:color w:val="0d1019"/>
          <w:sz w:val="26"/>
          <w:szCs w:val="26"/>
          <w:shd w:val="clear" w:color="auto" w:fill="ffffff"/>
          <w:rtl w:val="0"/>
          <w14:textFill>
            <w14:solidFill>
              <w14:srgbClr w14:val="0E101A"/>
            </w14:solidFill>
          </w14:textFill>
        </w:rPr>
      </w:pPr>
      <w:r>
        <w:rPr>
          <w:b w:val="1"/>
          <w:bCs w:val="1"/>
          <w:outline w:val="0"/>
          <w:color w:val="0d1019"/>
          <w:sz w:val="26"/>
          <w:szCs w:val="26"/>
          <w:shd w:val="clear" w:color="auto" w:fill="ffffff"/>
          <w:rtl w:val="0"/>
          <w:lang w:val="en-US"/>
          <w14:textFill>
            <w14:solidFill>
              <w14:srgbClr w14:val="0E101A"/>
            </w14:solidFill>
          </w14:textFill>
        </w:rPr>
        <w:t xml:space="preserve">Joint Submission of the Kilusang Magbubukid ng Pilipinas and AMIHAN National Federation of Peasant Women to the United Nations Committee on Economic, Social and Cultural Rights </w:t>
      </w:r>
      <w:r>
        <w:rPr>
          <w:b w:val="1"/>
          <w:bCs w:val="1"/>
          <w:outline w:val="0"/>
          <w:color w:val="0d1019"/>
          <w:sz w:val="26"/>
          <w:szCs w:val="26"/>
          <w:shd w:val="clear" w:color="auto" w:fill="ffffff"/>
          <w:rtl w:val="0"/>
          <w:lang w:val="it-IT"/>
          <w14:textFill>
            <w14:solidFill>
              <w14:srgbClr w14:val="0E101A"/>
            </w14:solidFill>
          </w14:textFill>
        </w:rPr>
        <w:t>(CESCR)</w:t>
      </w:r>
    </w:p>
    <w:p>
      <w:pPr>
        <w:pStyle w:val="Default"/>
        <w:bidi w:val="0"/>
        <w:spacing w:before="0" w:after="240" w:line="240" w:lineRule="auto"/>
        <w:ind w:left="0" w:right="0" w:firstLine="0"/>
        <w:jc w:val="left"/>
        <w:rPr>
          <w:outline w:val="0"/>
          <w:color w:val="000000"/>
          <w:sz w:val="26"/>
          <w:szCs w:val="26"/>
          <w:shd w:val="clear" w:color="auto" w:fill="ffffff"/>
          <w:rtl w:val="0"/>
          <w14:textFill>
            <w14:solidFill>
              <w14:srgbClr w14:val="000000"/>
            </w14:solidFill>
          </w14:textFill>
        </w:rPr>
      </w:pPr>
      <w:r>
        <w:rPr>
          <w:outline w:val="0"/>
          <w:color w:val="0d1019"/>
          <w:sz w:val="26"/>
          <w:szCs w:val="26"/>
          <w:shd w:val="clear" w:color="auto" w:fill="ffffff"/>
          <w:rtl w:val="0"/>
          <w:lang w:val="en-US"/>
          <w14:textFill>
            <w14:solidFill>
              <w14:srgbClr w14:val="0E101A"/>
            </w14:solidFill>
          </w14:textFill>
        </w:rPr>
        <w:t>January 2025</w:t>
      </w:r>
    </w:p>
    <w:p>
      <w:pPr>
        <w:pStyle w:val="Default"/>
        <w:bidi w:val="0"/>
        <w:spacing w:before="0" w:after="240" w:line="240" w:lineRule="auto"/>
        <w:ind w:left="0" w:right="0" w:firstLine="0"/>
        <w:jc w:val="left"/>
        <w:rPr>
          <w:b w:val="1"/>
          <w:bCs w:val="1"/>
          <w:outline w:val="0"/>
          <w:color w:val="000000"/>
          <w:sz w:val="26"/>
          <w:szCs w:val="26"/>
          <w:shd w:val="clear" w:color="auto" w:fill="ffffff"/>
          <w:rtl w:val="0"/>
          <w14:textFill>
            <w14:solidFill>
              <w14:srgbClr w14:val="000000"/>
            </w14:solidFill>
          </w14:textFill>
        </w:rPr>
      </w:pPr>
    </w:p>
    <w:p>
      <w:pPr>
        <w:pStyle w:val="Default"/>
        <w:bidi w:val="0"/>
        <w:spacing w:before="0" w:after="240" w:line="240" w:lineRule="auto"/>
        <w:ind w:left="0" w:right="0" w:firstLine="0"/>
        <w:jc w:val="left"/>
        <w:rPr>
          <w:b w:val="0"/>
          <w:bCs w:val="0"/>
          <w:outline w:val="0"/>
          <w:color w:val="000000"/>
          <w:sz w:val="26"/>
          <w:szCs w:val="26"/>
          <w:shd w:val="clear" w:color="auto" w:fill="ffffff"/>
          <w:rtl w:val="0"/>
          <w14:textFill>
            <w14:solidFill>
              <w14:srgbClr w14:val="000000"/>
            </w14:solidFill>
          </w14:textFill>
        </w:rPr>
      </w:pPr>
      <w:r>
        <w:rPr>
          <w:b w:val="1"/>
          <w:bCs w:val="1"/>
          <w:outline w:val="0"/>
          <w:color w:val="0d1019"/>
          <w:sz w:val="26"/>
          <w:szCs w:val="26"/>
          <w:shd w:val="clear" w:color="auto" w:fill="ffffff"/>
          <w:rtl w:val="0"/>
          <w:lang w:val="fr-FR"/>
          <w14:textFill>
            <w14:solidFill>
              <w14:srgbClr w14:val="0E101A"/>
            </w14:solidFill>
          </w14:textFill>
        </w:rPr>
        <w:t>Introduction</w:t>
      </w:r>
    </w:p>
    <w:p>
      <w:pPr>
        <w:pStyle w:val="Default"/>
        <w:bidi w:val="0"/>
        <w:spacing w:before="0" w:after="240" w:line="240" w:lineRule="auto"/>
        <w:ind w:left="0" w:right="0" w:firstLine="0"/>
        <w:jc w:val="left"/>
        <w:rPr>
          <w:outline w:val="0"/>
          <w:color w:val="0d1019"/>
          <w:sz w:val="26"/>
          <w:szCs w:val="26"/>
          <w:shd w:val="clear" w:color="auto" w:fill="ffffff"/>
          <w:rtl w:val="0"/>
          <w14:textFill>
            <w14:solidFill>
              <w14:srgbClr w14:val="0E101A"/>
            </w14:solidFill>
          </w14:textFill>
        </w:rPr>
      </w:pPr>
      <w:r>
        <w:rPr>
          <w:outline w:val="0"/>
          <w:color w:val="0d1019"/>
          <w:sz w:val="26"/>
          <w:szCs w:val="26"/>
          <w:shd w:val="clear" w:color="auto" w:fill="ffffff"/>
          <w:rtl w:val="0"/>
          <w:lang w:val="en-US"/>
          <w14:textFill>
            <w14:solidFill>
              <w14:srgbClr w14:val="0E101A"/>
            </w14:solidFill>
          </w14:textFill>
        </w:rPr>
        <w:t xml:space="preserve">This </w:t>
      </w:r>
      <w:r>
        <w:rPr>
          <w:outline w:val="0"/>
          <w:color w:val="0d1019"/>
          <w:sz w:val="26"/>
          <w:szCs w:val="26"/>
          <w:shd w:val="clear" w:color="auto" w:fill="ffffff"/>
          <w:rtl w:val="0"/>
          <w:lang w:val="en-US"/>
          <w14:textFill>
            <w14:solidFill>
              <w14:srgbClr w14:val="0E101A"/>
            </w14:solidFill>
          </w14:textFill>
        </w:rPr>
        <w:t xml:space="preserve">joint </w:t>
      </w:r>
      <w:r>
        <w:rPr>
          <w:outline w:val="0"/>
          <w:color w:val="0d1019"/>
          <w:sz w:val="26"/>
          <w:szCs w:val="26"/>
          <w:shd w:val="clear" w:color="auto" w:fill="ffffff"/>
          <w:rtl w:val="0"/>
          <w:lang w:val="en-US"/>
          <w14:textFill>
            <w14:solidFill>
              <w14:srgbClr w14:val="0E101A"/>
            </w14:solidFill>
          </w14:textFill>
        </w:rPr>
        <w:t xml:space="preserve">submission of the Kilusang Magbubukid ng Pilipinas (Philippine Peasant Movement) </w:t>
      </w:r>
      <w:r>
        <w:rPr>
          <w:outline w:val="0"/>
          <w:color w:val="0d1019"/>
          <w:sz w:val="26"/>
          <w:szCs w:val="26"/>
          <w:shd w:val="clear" w:color="auto" w:fill="ffffff"/>
          <w:rtl w:val="0"/>
          <w:lang w:val="en-US"/>
          <w14:textFill>
            <w14:solidFill>
              <w14:srgbClr w14:val="0E101A"/>
            </w14:solidFill>
          </w14:textFill>
        </w:rPr>
        <w:t xml:space="preserve">and Amihan National Federation of Peasant Women (Amihan) </w:t>
      </w:r>
      <w:r>
        <w:rPr>
          <w:outline w:val="0"/>
          <w:color w:val="0d1019"/>
          <w:sz w:val="26"/>
          <w:szCs w:val="26"/>
          <w:shd w:val="clear" w:color="auto" w:fill="ffffff"/>
          <w:rtl w:val="0"/>
          <w:lang w:val="en-US"/>
          <w14:textFill>
            <w14:solidFill>
              <w14:srgbClr w14:val="0E101A"/>
            </w14:solidFill>
          </w14:textFill>
        </w:rPr>
        <w:t xml:space="preserve">to </w:t>
      </w:r>
      <w:r>
        <w:rPr>
          <w:outline w:val="0"/>
          <w:color w:val="0d1019"/>
          <w:sz w:val="26"/>
          <w:szCs w:val="26"/>
          <w:shd w:val="clear" w:color="auto" w:fill="ffffff"/>
          <w:rtl w:val="0"/>
          <w:lang w:val="en-US"/>
          <w14:textFill>
            <w14:solidFill>
              <w14:srgbClr w14:val="0E101A"/>
            </w14:solidFill>
          </w14:textFill>
        </w:rPr>
        <w:t>the Periodic Review of Philippine Government</w:t>
      </w:r>
      <w:r>
        <w:rPr>
          <w:outline w:val="0"/>
          <w:color w:val="0d1019"/>
          <w:sz w:val="26"/>
          <w:szCs w:val="26"/>
          <w:shd w:val="clear" w:color="auto" w:fill="ffffff"/>
          <w:rtl w:val="0"/>
          <w:lang w:val="en-US"/>
          <w14:textFill>
            <w14:solidFill>
              <w14:srgbClr w14:val="0E101A"/>
            </w14:solidFill>
          </w14:textFill>
        </w:rPr>
        <w:t>’</w:t>
      </w:r>
      <w:r>
        <w:rPr>
          <w:outline w:val="0"/>
          <w:color w:val="0d1019"/>
          <w:sz w:val="26"/>
          <w:szCs w:val="26"/>
          <w:shd w:val="clear" w:color="auto" w:fill="ffffff"/>
          <w:rtl w:val="0"/>
          <w:lang w:val="en-US"/>
          <w14:textFill>
            <w14:solidFill>
              <w14:srgbClr w14:val="0E101A"/>
            </w14:solidFill>
          </w14:textFill>
        </w:rPr>
        <w:t>s compliance to the 77th Session of the Committee on Economic, Social and Cultural Rights (CESCR).</w:t>
      </w:r>
      <w:r>
        <w:rPr>
          <w:outline w:val="0"/>
          <w:color w:val="0d1019"/>
          <w:sz w:val="26"/>
          <w:szCs w:val="26"/>
          <w:shd w:val="clear" w:color="auto" w:fill="ffffff"/>
          <w:rtl w:val="0"/>
          <w14:textFill>
            <w14:solidFill>
              <w14:srgbClr w14:val="0E101A"/>
            </w14:solidFill>
          </w14:textFill>
        </w:rPr>
        <w:t xml:space="preserve"> </w:t>
      </w:r>
    </w:p>
    <w:p>
      <w:pPr>
        <w:pStyle w:val="Default"/>
        <w:bidi w:val="0"/>
        <w:spacing w:before="0" w:after="240" w:line="240" w:lineRule="auto"/>
        <w:ind w:left="0" w:right="0" w:firstLine="0"/>
        <w:jc w:val="left"/>
        <w:rPr>
          <w:outline w:val="0"/>
          <w:color w:val="0d1019"/>
          <w:sz w:val="26"/>
          <w:szCs w:val="26"/>
          <w:shd w:val="clear" w:color="auto" w:fill="ffffff"/>
          <w:rtl w:val="0"/>
          <w14:textFill>
            <w14:solidFill>
              <w14:srgbClr w14:val="0E101A"/>
            </w14:solidFill>
          </w14:textFill>
        </w:rPr>
      </w:pPr>
      <w:r>
        <w:rPr>
          <w:outline w:val="0"/>
          <w:color w:val="0d1019"/>
          <w:sz w:val="26"/>
          <w:szCs w:val="26"/>
          <w:shd w:val="clear" w:color="auto" w:fill="ffffff"/>
          <w:rtl w:val="0"/>
          <w:lang w:val="en-US"/>
          <w14:textFill>
            <w14:solidFill>
              <w14:srgbClr w14:val="0E101A"/>
            </w14:solidFill>
          </w14:textFill>
        </w:rPr>
        <w:t>This report counters the Government of the Republic of the Philippines</w:t>
      </w:r>
      <w:r>
        <w:rPr>
          <w:outline w:val="0"/>
          <w:color w:val="0d1019"/>
          <w:sz w:val="26"/>
          <w:szCs w:val="26"/>
          <w:shd w:val="clear" w:color="auto" w:fill="ffffff"/>
          <w:rtl w:val="0"/>
          <w:lang w:val="en-US"/>
          <w14:textFill>
            <w14:solidFill>
              <w14:srgbClr w14:val="0E101A"/>
            </w14:solidFill>
          </w14:textFill>
        </w:rPr>
        <w:t xml:space="preserve">’ </w:t>
      </w:r>
      <w:r>
        <w:rPr>
          <w:outline w:val="0"/>
          <w:color w:val="0d1019"/>
          <w:sz w:val="26"/>
          <w:szCs w:val="26"/>
          <w:shd w:val="clear" w:color="auto" w:fill="ffffff"/>
          <w:rtl w:val="0"/>
          <w:lang w:val="en-US"/>
          <w14:textFill>
            <w14:solidFill>
              <w14:srgbClr w14:val="0E101A"/>
            </w14:solidFill>
          </w14:textFill>
        </w:rPr>
        <w:t xml:space="preserve">(GRP) submission to the 7th Periodic Review under Articles 16 and 17 submitted on January 2022. This report specifically addressed the accomplishments reported by the the (GRP) related to the 1) challenges faced by small-scale fishers and landless farmers, and 2) Right to adequate food and nutrition. This report highlights the anti-people policies and programs implemented by the previous Duterte government and the incumbent Ferdinand Bongbong Marcos Jr administration that worsened food insecurity and food poverty of Filipinos.  </w:t>
      </w:r>
    </w:p>
    <w:p>
      <w:pPr>
        <w:pStyle w:val="Default"/>
        <w:bidi w:val="0"/>
        <w:spacing w:before="0" w:after="240" w:line="240" w:lineRule="auto"/>
        <w:ind w:left="0" w:right="0" w:firstLine="0"/>
        <w:jc w:val="left"/>
        <w:rPr>
          <w:outline w:val="0"/>
          <w:color w:val="000000"/>
          <w:sz w:val="26"/>
          <w:szCs w:val="26"/>
          <w:shd w:val="clear" w:color="auto" w:fill="ffffff"/>
          <w:rtl w:val="0"/>
          <w14:textFill>
            <w14:solidFill>
              <w14:srgbClr w14:val="000000"/>
            </w14:solidFill>
          </w14:textFill>
        </w:rPr>
      </w:pPr>
      <w:r>
        <w:rPr>
          <w:outline w:val="0"/>
          <w:color w:val="0d1019"/>
          <w:sz w:val="26"/>
          <w:szCs w:val="26"/>
          <w:shd w:val="clear" w:color="auto" w:fill="ffffff"/>
          <w:rtl w:val="0"/>
          <w:lang w:val="en-US"/>
          <w14:textFill>
            <w14:solidFill>
              <w14:srgbClr w14:val="0E101A"/>
            </w14:solidFill>
          </w14:textFill>
        </w:rPr>
        <w:t>Landlessness and poverty remain prevalent in the Philippines as millions of farmers remain landless. Decades of government land reforms have failed to address even the most basic demands of the Filipino peasant masses. The absence of genuine land reform and rural development in the Philippines contributes largely to the failed food security programs in the Philippines and to the poverty and indebtedness of farmers and farm workers. Without control of resources and lacking government support, the economic status of farmers remains depressed.</w:t>
      </w:r>
    </w:p>
    <w:p>
      <w:pPr>
        <w:pStyle w:val="Default"/>
        <w:bidi w:val="0"/>
        <w:spacing w:before="0" w:after="240" w:line="240" w:lineRule="auto"/>
        <w:ind w:left="0" w:right="0" w:firstLine="0"/>
        <w:jc w:val="left"/>
        <w:rPr>
          <w:outline w:val="0"/>
          <w:color w:val="000000"/>
          <w:sz w:val="26"/>
          <w:szCs w:val="26"/>
          <w:shd w:val="clear" w:color="auto" w:fill="ffffff"/>
          <w:rtl w:val="0"/>
          <w14:textFill>
            <w14:solidFill>
              <w14:srgbClr w14:val="000000"/>
            </w14:solidFill>
          </w14:textFill>
        </w:rPr>
      </w:pPr>
      <w:r>
        <w:rPr>
          <w:outline w:val="0"/>
          <w:color w:val="0d1019"/>
          <w:sz w:val="26"/>
          <w:szCs w:val="26"/>
          <w:shd w:val="clear" w:color="auto" w:fill="ffffff"/>
          <w:rtl w:val="0"/>
          <w:lang w:val="en-US"/>
          <w14:textFill>
            <w14:solidFill>
              <w14:srgbClr w14:val="0E101A"/>
            </w14:solidFill>
          </w14:textFill>
        </w:rPr>
        <w:t xml:space="preserve">Worse, farmers who uphold their right to the land they till and other democratic rights are often subjected to the worst human rights violations and abuses. The much-reviled presidency of Rodrigo Duterte ended on a bloody note with thousands of victims of the </w:t>
      </w:r>
      <w:r>
        <w:rPr>
          <w:outline w:val="0"/>
          <w:color w:val="0d1019"/>
          <w:sz w:val="26"/>
          <w:szCs w:val="26"/>
          <w:shd w:val="clear" w:color="auto" w:fill="ffffff"/>
          <w:rtl w:val="1"/>
          <w:lang w:val="ar-SA" w:bidi="ar-SA"/>
          <w14:textFill>
            <w14:solidFill>
              <w14:srgbClr w14:val="0E101A"/>
            </w14:solidFill>
          </w14:textFill>
        </w:rPr>
        <w:t>“</w:t>
      </w:r>
      <w:r>
        <w:rPr>
          <w:outline w:val="0"/>
          <w:color w:val="0d1019"/>
          <w:sz w:val="26"/>
          <w:szCs w:val="26"/>
          <w:shd w:val="clear" w:color="auto" w:fill="ffffff"/>
          <w:rtl w:val="0"/>
          <w:lang w:val="en-US"/>
          <w14:textFill>
            <w14:solidFill>
              <w14:srgbClr w14:val="0E101A"/>
            </w14:solidFill>
          </w14:textFill>
        </w:rPr>
        <w:t>war on drugs</w:t>
      </w:r>
      <w:r>
        <w:rPr>
          <w:outline w:val="0"/>
          <w:color w:val="0d1019"/>
          <w:sz w:val="26"/>
          <w:szCs w:val="26"/>
          <w:shd w:val="clear" w:color="auto" w:fill="ffffff"/>
          <w:rtl w:val="0"/>
          <w14:textFill>
            <w14:solidFill>
              <w14:srgbClr w14:val="0E101A"/>
            </w14:solidFill>
          </w14:textFill>
        </w:rPr>
        <w:t xml:space="preserve">” </w:t>
      </w:r>
      <w:r>
        <w:rPr>
          <w:outline w:val="0"/>
          <w:color w:val="0d1019"/>
          <w:sz w:val="26"/>
          <w:szCs w:val="26"/>
          <w:shd w:val="clear" w:color="auto" w:fill="ffffff"/>
          <w:rtl w:val="0"/>
          <w:lang w:val="en-US"/>
          <w14:textFill>
            <w14:solidFill>
              <w14:srgbClr w14:val="0E101A"/>
            </w14:solidFill>
          </w14:textFill>
        </w:rPr>
        <w:t xml:space="preserve">and state terrorism masked as the </w:t>
      </w:r>
      <w:r>
        <w:rPr>
          <w:outline w:val="0"/>
          <w:color w:val="0d1019"/>
          <w:sz w:val="26"/>
          <w:szCs w:val="26"/>
          <w:shd w:val="clear" w:color="auto" w:fill="ffffff"/>
          <w:rtl w:val="1"/>
          <w:lang w:val="ar-SA" w:bidi="ar-SA"/>
          <w14:textFill>
            <w14:solidFill>
              <w14:srgbClr w14:val="0E101A"/>
            </w14:solidFill>
          </w14:textFill>
        </w:rPr>
        <w:t>“</w:t>
      </w:r>
      <w:r>
        <w:rPr>
          <w:outline w:val="0"/>
          <w:color w:val="0d1019"/>
          <w:sz w:val="26"/>
          <w:szCs w:val="26"/>
          <w:shd w:val="clear" w:color="auto" w:fill="ffffff"/>
          <w:rtl w:val="0"/>
          <w:lang w:val="en-US"/>
          <w14:textFill>
            <w14:solidFill>
              <w14:srgbClr w14:val="0E101A"/>
            </w14:solidFill>
          </w14:textFill>
        </w:rPr>
        <w:t>war on terror.</w:t>
      </w:r>
      <w:r>
        <w:rPr>
          <w:outline w:val="0"/>
          <w:color w:val="0d1019"/>
          <w:sz w:val="26"/>
          <w:szCs w:val="26"/>
          <w:shd w:val="clear" w:color="auto" w:fill="ffffff"/>
          <w:rtl w:val="0"/>
          <w14:textFill>
            <w14:solidFill>
              <w14:srgbClr w14:val="0E101A"/>
            </w14:solidFill>
          </w14:textFill>
        </w:rPr>
        <w:t xml:space="preserve">” </w:t>
      </w:r>
      <w:r>
        <w:rPr>
          <w:outline w:val="0"/>
          <w:color w:val="0d1019"/>
          <w:sz w:val="26"/>
          <w:szCs w:val="26"/>
          <w:shd w:val="clear" w:color="auto" w:fill="ffffff"/>
          <w:rtl w:val="0"/>
          <w:lang w:val="en-US"/>
          <w14:textFill>
            <w14:solidFill>
              <w14:srgbClr w14:val="0E101A"/>
            </w14:solidFill>
          </w14:textFill>
        </w:rPr>
        <w:t>Existing Philippine policies that perpetuate the situation of landlessness, poverty, and food insecurity of Filipino farmers violate the economic, social, and cultural rights of farmers.</w:t>
      </w:r>
      <w:r>
        <w:rPr>
          <w:outline w:val="0"/>
          <w:color w:val="0d1019"/>
          <w:sz w:val="26"/>
          <w:szCs w:val="26"/>
          <w:shd w:val="clear" w:color="auto" w:fill="ffffff"/>
          <w:rtl w:val="0"/>
          <w:lang w:val="en-US"/>
          <w14:textFill>
            <w14:solidFill>
              <w14:srgbClr w14:val="0E101A"/>
            </w14:solidFill>
          </w14:textFill>
        </w:rPr>
        <w:t xml:space="preserve"> The </w:t>
      </w:r>
      <w:r>
        <w:rPr>
          <w:outline w:val="0"/>
          <w:color w:val="0d1019"/>
          <w:sz w:val="26"/>
          <w:szCs w:val="26"/>
          <w:shd w:val="clear" w:color="auto" w:fill="ffffff"/>
          <w:rtl w:val="0"/>
          <w:lang w:val="en-US"/>
          <w14:textFill>
            <w14:solidFill>
              <w14:srgbClr w14:val="0E101A"/>
            </w14:solidFill>
          </w14:textFill>
        </w:rPr>
        <w:t xml:space="preserve">administration of Ferdinand </w:t>
      </w:r>
      <w:r>
        <w:rPr>
          <w:outline w:val="0"/>
          <w:color w:val="0d1019"/>
          <w:sz w:val="26"/>
          <w:szCs w:val="26"/>
          <w:shd w:val="clear" w:color="auto" w:fill="ffffff"/>
          <w:rtl w:val="1"/>
          <w:lang w:val="ar-SA" w:bidi="ar-SA"/>
          <w14:textFill>
            <w14:solidFill>
              <w14:srgbClr w14:val="0E101A"/>
            </w14:solidFill>
          </w14:textFill>
        </w:rPr>
        <w:t>“</w:t>
      </w:r>
      <w:r>
        <w:rPr>
          <w:outline w:val="0"/>
          <w:color w:val="0d1019"/>
          <w:sz w:val="26"/>
          <w:szCs w:val="26"/>
          <w:shd w:val="clear" w:color="auto" w:fill="ffffff"/>
          <w:rtl w:val="0"/>
          <w:lang w:val="nl-NL"/>
          <w14:textFill>
            <w14:solidFill>
              <w14:srgbClr w14:val="0E101A"/>
            </w14:solidFill>
          </w14:textFill>
        </w:rPr>
        <w:t>Bongbong</w:t>
      </w:r>
      <w:r>
        <w:rPr>
          <w:outline w:val="0"/>
          <w:color w:val="0d1019"/>
          <w:sz w:val="26"/>
          <w:szCs w:val="26"/>
          <w:shd w:val="clear" w:color="auto" w:fill="ffffff"/>
          <w:rtl w:val="0"/>
          <w14:textFill>
            <w14:solidFill>
              <w14:srgbClr w14:val="0E101A"/>
            </w14:solidFill>
          </w14:textFill>
        </w:rPr>
        <w:t xml:space="preserve">” </w:t>
      </w:r>
      <w:r>
        <w:rPr>
          <w:outline w:val="0"/>
          <w:color w:val="0d1019"/>
          <w:sz w:val="26"/>
          <w:szCs w:val="26"/>
          <w:shd w:val="clear" w:color="auto" w:fill="ffffff"/>
          <w:rtl w:val="0"/>
          <w:lang w:val="en-US"/>
          <w14:textFill>
            <w14:solidFill>
              <w14:srgbClr w14:val="0E101A"/>
            </w14:solidFill>
          </w14:textFill>
        </w:rPr>
        <w:t>Marcos Jr continued the</w:t>
      </w:r>
      <w:r>
        <w:rPr>
          <w:outline w:val="0"/>
          <w:color w:val="0d1019"/>
          <w:sz w:val="26"/>
          <w:szCs w:val="26"/>
          <w:shd w:val="clear" w:color="auto" w:fill="ffffff"/>
          <w:rtl w:val="0"/>
          <w:lang w:val="en-US"/>
          <w14:textFill>
            <w14:solidFill>
              <w14:srgbClr w14:val="0E101A"/>
            </w14:solidFill>
          </w14:textFill>
        </w:rPr>
        <w:t xml:space="preserve"> anti-people and anti-farmer policies of previous administrations. </w:t>
      </w:r>
    </w:p>
    <w:p>
      <w:pPr>
        <w:pStyle w:val="Default"/>
        <w:bidi w:val="0"/>
        <w:spacing w:before="0" w:after="240" w:line="240" w:lineRule="auto"/>
        <w:ind w:left="0" w:right="0" w:firstLine="0"/>
        <w:jc w:val="left"/>
        <w:rPr>
          <w:outline w:val="0"/>
          <w:color w:val="000000"/>
          <w:sz w:val="26"/>
          <w:szCs w:val="26"/>
          <w:shd w:val="clear" w:color="auto" w:fill="ffffff"/>
          <w:rtl w:val="0"/>
          <w14:textFill>
            <w14:solidFill>
              <w14:srgbClr w14:val="000000"/>
            </w14:solidFill>
          </w14:textFill>
        </w:rPr>
      </w:pPr>
      <w:r>
        <w:rPr>
          <w:outline w:val="0"/>
          <w:color w:val="0d1019"/>
          <w:sz w:val="26"/>
          <w:szCs w:val="26"/>
          <w:shd w:val="clear" w:color="auto" w:fill="ffffff"/>
          <w:rtl w:val="0"/>
          <w:lang w:val="en-US"/>
          <w14:textFill>
            <w14:solidFill>
              <w14:srgbClr w14:val="0E101A"/>
            </w14:solidFill>
          </w14:textFill>
        </w:rPr>
        <w:t xml:space="preserve">The UN Declaration on the Rights of Peasants and Other People Working in Rural Areas adopted by the Third Committee of the UN General Assembly which the Philippine government is a signatory declares: </w:t>
      </w:r>
      <w:r>
        <w:rPr>
          <w:outline w:val="0"/>
          <w:color w:val="0d1019"/>
          <w:sz w:val="26"/>
          <w:szCs w:val="26"/>
          <w:shd w:val="clear" w:color="auto" w:fill="ffffff"/>
          <w:rtl w:val="1"/>
          <w:lang w:val="ar-SA" w:bidi="ar-SA"/>
          <w14:textFill>
            <w14:solidFill>
              <w14:srgbClr w14:val="0E101A"/>
            </w14:solidFill>
          </w14:textFill>
        </w:rPr>
        <w:t>“</w:t>
      </w:r>
      <w:r>
        <w:rPr>
          <w:outline w:val="0"/>
          <w:color w:val="0d1019"/>
          <w:sz w:val="26"/>
          <w:szCs w:val="26"/>
          <w:shd w:val="clear" w:color="auto" w:fill="ffffff"/>
          <w:rtl w:val="0"/>
          <w:lang w:val="en-US"/>
          <w14:textFill>
            <w14:solidFill>
              <w14:srgbClr w14:val="0E101A"/>
            </w14:solidFill>
          </w14:textFill>
        </w:rPr>
        <w:t>States shall respect, protect and fulfill the rights of peasants and other people working in rural areas. They shall promptly take legislative, administrative, and other appropriate steps to achieve progressively the full realization of the rights of the present Declaration that cannot be immediately guaranteed.</w:t>
      </w:r>
      <w:r>
        <w:rPr>
          <w:outline w:val="0"/>
          <w:color w:val="0d1019"/>
          <w:sz w:val="26"/>
          <w:szCs w:val="26"/>
          <w:shd w:val="clear" w:color="auto" w:fill="ffffff"/>
          <w:rtl w:val="0"/>
          <w14:textFill>
            <w14:solidFill>
              <w14:srgbClr w14:val="0E101A"/>
            </w14:solidFill>
          </w14:textFill>
        </w:rPr>
        <w:t>”</w:t>
      </w:r>
    </w:p>
    <w:p>
      <w:pPr>
        <w:pStyle w:val="Default"/>
        <w:bidi w:val="0"/>
        <w:spacing w:before="0" w:after="240" w:line="240" w:lineRule="auto"/>
        <w:ind w:left="0" w:right="0" w:firstLine="0"/>
        <w:jc w:val="left"/>
        <w:rPr>
          <w:outline w:val="0"/>
          <w:color w:val="0d1019"/>
          <w:sz w:val="26"/>
          <w:szCs w:val="26"/>
          <w:shd w:val="clear" w:color="auto" w:fill="ffffff"/>
          <w:rtl w:val="0"/>
          <w14:textFill>
            <w14:solidFill>
              <w14:srgbClr w14:val="0E101A"/>
            </w14:solidFill>
          </w14:textFill>
        </w:rPr>
      </w:pPr>
      <w:r>
        <w:rPr>
          <w:outline w:val="0"/>
          <w:color w:val="0d1019"/>
          <w:sz w:val="26"/>
          <w:szCs w:val="26"/>
          <w:shd w:val="clear" w:color="auto" w:fill="ffffff"/>
          <w:rtl w:val="0"/>
          <w:lang w:val="en-US"/>
          <w14:textFill>
            <w14:solidFill>
              <w14:srgbClr w14:val="0E101A"/>
            </w14:solidFill>
          </w14:textFill>
        </w:rPr>
        <w:t xml:space="preserve">However, we deem that the situation of Filipino farmers has worsened during the previous Duterte administration and its successor, the Ferdinand Marcos Jr administration as a result of policies and programs that undermine the social, economic, cultural, political rights and civil liberties of the people in general. In the course of its implementation of these policies, the Philippine government has violated the International Covenants on </w:t>
      </w:r>
      <w:r>
        <w:rPr>
          <w:outline w:val="0"/>
          <w:color w:val="0d1019"/>
          <w:sz w:val="26"/>
          <w:szCs w:val="26"/>
          <w:shd w:val="clear" w:color="auto" w:fill="ffffff"/>
          <w:rtl w:val="0"/>
          <w:lang w:val="en-US"/>
          <w14:textFill>
            <w14:solidFill>
              <w14:srgbClr w14:val="0E101A"/>
            </w14:solidFill>
          </w14:textFill>
        </w:rPr>
        <w:t xml:space="preserve">Economic, Social and Cultural Rights. </w:t>
      </w:r>
    </w:p>
    <w:p>
      <w:pPr>
        <w:pStyle w:val="Default"/>
        <w:bidi w:val="0"/>
        <w:spacing w:before="0" w:after="240" w:line="240" w:lineRule="auto"/>
        <w:ind w:left="0" w:right="0" w:firstLine="0"/>
        <w:jc w:val="left"/>
        <w:rPr>
          <w:b w:val="1"/>
          <w:bCs w:val="1"/>
          <w:outline w:val="0"/>
          <w:color w:val="0d1019"/>
          <w:sz w:val="26"/>
          <w:szCs w:val="26"/>
          <w:shd w:val="clear" w:color="auto" w:fill="ffffff"/>
          <w:rtl w:val="0"/>
          <w14:textFill>
            <w14:solidFill>
              <w14:srgbClr w14:val="0E101A"/>
            </w14:solidFill>
          </w14:textFill>
        </w:rPr>
      </w:pPr>
      <w:r>
        <w:rPr>
          <w:b w:val="1"/>
          <w:bCs w:val="1"/>
          <w:outline w:val="0"/>
          <w:color w:val="0d1019"/>
          <w:sz w:val="26"/>
          <w:szCs w:val="26"/>
          <w:shd w:val="clear" w:color="auto" w:fill="ffffff"/>
          <w:rtl w:val="0"/>
          <w:lang w:val="en-US"/>
          <w14:textFill>
            <w14:solidFill>
              <w14:srgbClr w14:val="0E101A"/>
            </w14:solidFill>
          </w14:textFill>
        </w:rPr>
        <w:t>RA 112023 or the Rice Tariffication Law and its iterations exacerbated neoliberal policies on the rice industry, resulted in massive importation, caused irreversible damages to the livelihood of farmers and worsened food insecurity</w:t>
      </w:r>
    </w:p>
    <w:p>
      <w:pPr>
        <w:pStyle w:val="Default"/>
        <w:bidi w:val="0"/>
        <w:spacing w:before="0" w:after="240" w:line="240" w:lineRule="auto"/>
        <w:ind w:left="0" w:right="0" w:firstLine="0"/>
        <w:jc w:val="left"/>
        <w:rPr>
          <w:outline w:val="0"/>
          <w:color w:val="0d1019"/>
          <w:sz w:val="26"/>
          <w:szCs w:val="26"/>
          <w:shd w:val="clear" w:color="auto" w:fill="ffffff"/>
          <w:rtl w:val="0"/>
          <w14:textFill>
            <w14:solidFill>
              <w14:srgbClr w14:val="0E101A"/>
            </w14:solidFill>
          </w14:textFill>
        </w:rPr>
      </w:pPr>
      <w:r>
        <w:rPr>
          <w:outline w:val="0"/>
          <w:color w:val="0d1019"/>
          <w:sz w:val="26"/>
          <w:szCs w:val="26"/>
          <w:shd w:val="clear" w:color="auto" w:fill="ffffff"/>
          <w:rtl w:val="0"/>
          <w:lang w:val="en-US"/>
          <w14:textFill>
            <w14:solidFill>
              <w14:srgbClr w14:val="0E101A"/>
            </w14:solidFill>
          </w14:textFill>
        </w:rPr>
        <w:t>Since Ferdinand Marcos Jr assumed presidency in June 30, 2022 and appointed himself as the Department of Agriculture Secretary, he failed his campaign promise to lower rice prices to P20 per kilo. The following timeline shows how Marcos Jr</w:t>
      </w:r>
      <w:r>
        <w:rPr>
          <w:outline w:val="0"/>
          <w:color w:val="0d1019"/>
          <w:sz w:val="26"/>
          <w:szCs w:val="26"/>
          <w:shd w:val="clear" w:color="auto" w:fill="ffffff"/>
          <w:rtl w:val="0"/>
          <w:lang w:val="en-US"/>
          <w14:textFill>
            <w14:solidFill>
              <w14:srgbClr w14:val="0E101A"/>
            </w14:solidFill>
          </w14:textFill>
        </w:rPr>
        <w:t>’</w:t>
      </w:r>
      <w:r>
        <w:rPr>
          <w:outline w:val="0"/>
          <w:color w:val="0d1019"/>
          <w:sz w:val="26"/>
          <w:szCs w:val="26"/>
          <w:shd w:val="clear" w:color="auto" w:fill="ffffff"/>
          <w:rtl w:val="0"/>
          <w:lang w:val="en-US"/>
          <w14:textFill>
            <w14:solidFill>
              <w14:srgbClr w14:val="0E101A"/>
            </w14:solidFill>
          </w14:textFill>
        </w:rPr>
        <w:t>s policies exacerbated import liberalization, food insecurity and food poverty of Filipinos and led the Philippines to become the world</w:t>
      </w:r>
      <w:r>
        <w:rPr>
          <w:outline w:val="0"/>
          <w:color w:val="0d1019"/>
          <w:sz w:val="26"/>
          <w:szCs w:val="26"/>
          <w:shd w:val="clear" w:color="auto" w:fill="ffffff"/>
          <w:rtl w:val="0"/>
          <w:lang w:val="en-US"/>
          <w14:textFill>
            <w14:solidFill>
              <w14:srgbClr w14:val="0E101A"/>
            </w14:solidFill>
          </w14:textFill>
        </w:rPr>
        <w:t>’</w:t>
      </w:r>
      <w:r>
        <w:rPr>
          <w:outline w:val="0"/>
          <w:color w:val="0d1019"/>
          <w:sz w:val="26"/>
          <w:szCs w:val="26"/>
          <w:shd w:val="clear" w:color="auto" w:fill="ffffff"/>
          <w:rtl w:val="0"/>
          <w:lang w:val="en-US"/>
          <w14:textFill>
            <w14:solidFill>
              <w14:srgbClr w14:val="0E101A"/>
            </w14:solidFill>
          </w14:textFill>
        </w:rPr>
        <w:t xml:space="preserve">s top rice importer. </w:t>
      </w:r>
    </w:p>
    <w:p>
      <w:pPr>
        <w:pStyle w:val="Default"/>
        <w:bidi w:val="0"/>
        <w:spacing w:before="0" w:after="281" w:line="240" w:lineRule="auto"/>
        <w:ind w:left="0" w:right="0" w:firstLine="0"/>
        <w:jc w:val="left"/>
        <w:rPr>
          <w:sz w:val="26"/>
          <w:szCs w:val="26"/>
          <w:u w:color="000000"/>
          <w:rtl w:val="0"/>
          <w14:textOutline w14:w="12700" w14:cap="flat">
            <w14:noFill/>
            <w14:miter w14:lim="400000"/>
          </w14:textOutline>
        </w:rPr>
      </w:pPr>
      <w:r>
        <w:rPr>
          <w:b w:val="1"/>
          <w:bCs w:val="1"/>
          <w:sz w:val="26"/>
          <w:szCs w:val="26"/>
          <w:u w:color="000000"/>
          <w:rtl w:val="0"/>
          <w:lang w:val="en-US"/>
          <w14:textOutline w14:w="12700" w14:cap="flat">
            <w14:noFill/>
            <w14:miter w14:lim="400000"/>
          </w14:textOutline>
        </w:rPr>
        <w:t>June 2022</w:t>
      </w:r>
    </w:p>
    <w:p>
      <w:pPr>
        <w:pStyle w:val="Default"/>
        <w:numPr>
          <w:ilvl w:val="0"/>
          <w:numId w:val="2"/>
        </w:numPr>
        <w:spacing w:before="0" w:line="240" w:lineRule="auto"/>
        <w:jc w:val="left"/>
        <w:rPr>
          <w:sz w:val="26"/>
          <w:szCs w:val="26"/>
          <w:u w:color="000000"/>
          <w:lang w:val="en-US"/>
          <w14:textOutline w14:w="12700" w14:cap="flat">
            <w14:noFill/>
            <w14:miter w14:lim="400000"/>
          </w14:textOutline>
        </w:rPr>
      </w:pPr>
      <w:r>
        <w:rPr>
          <w:b w:val="1"/>
          <w:bCs w:val="1"/>
          <w:sz w:val="26"/>
          <w:szCs w:val="26"/>
          <w:u w:color="000000"/>
          <w:rtl w:val="0"/>
          <w:lang w:val="en-US"/>
          <w14:textOutline w14:w="12700" w14:cap="flat">
            <w14:noFill/>
            <w14:miter w14:lim="400000"/>
          </w14:textOutline>
        </w:rPr>
        <w:t>Marcos Jr appoints himself as the DA Secretary:</w:t>
      </w:r>
      <w:r>
        <w:rPr>
          <w:sz w:val="26"/>
          <w:szCs w:val="26"/>
          <w:u w:color="000000"/>
          <w:rtl w:val="0"/>
          <w:lang w:val="en-US"/>
          <w14:textOutline w14:w="12700" w14:cap="flat">
            <w14:noFill/>
            <w14:miter w14:lim="400000"/>
          </w14:textOutline>
        </w:rPr>
        <w:t xml:space="preserve"> President Bongbong </w:t>
      </w:r>
      <w:r>
        <w:rPr>
          <w:sz w:val="26"/>
          <w:szCs w:val="26"/>
          <w:u w:color="000000"/>
          <w:rtl w:val="0"/>
          <w:lang w:val="it-IT"/>
          <w14:textOutline w14:w="12700" w14:cap="flat">
            <w14:noFill/>
            <w14:miter w14:lim="400000"/>
          </w14:textOutline>
        </w:rPr>
        <w:t>Marcos</w:t>
      </w:r>
      <w:r>
        <w:rPr>
          <w:sz w:val="26"/>
          <w:szCs w:val="26"/>
          <w:u w:color="000000"/>
          <w:rtl w:val="0"/>
          <w:lang w:val="en-US"/>
          <w14:textOutline w14:w="12700" w14:cap="flat">
            <w14:noFill/>
            <w14:miter w14:lim="400000"/>
          </w14:textOutline>
        </w:rPr>
        <w:t xml:space="preserve"> Jr announced that he will serve as the Secretary of Agriculture in concurrent capacity.</w:t>
      </w:r>
    </w:p>
    <w:p>
      <w:pPr>
        <w:pStyle w:val="Default"/>
        <w:bidi w:val="0"/>
        <w:spacing w:before="0" w:line="240" w:lineRule="auto"/>
        <w:ind w:left="0" w:right="0" w:firstLine="0"/>
        <w:jc w:val="left"/>
        <w:rPr>
          <w:sz w:val="26"/>
          <w:szCs w:val="26"/>
          <w:u w:color="000000"/>
          <w:rtl w:val="0"/>
          <w14:textOutline w14:w="12700" w14:cap="flat">
            <w14:noFill/>
            <w14:miter w14:lim="400000"/>
          </w14:textOutline>
        </w:rPr>
      </w:pPr>
    </w:p>
    <w:p>
      <w:pPr>
        <w:pStyle w:val="Default"/>
        <w:bidi w:val="0"/>
        <w:spacing w:before="0" w:after="240" w:line="240" w:lineRule="auto"/>
        <w:ind w:left="0" w:right="0" w:firstLine="0"/>
        <w:jc w:val="left"/>
        <w:rPr>
          <w:sz w:val="26"/>
          <w:szCs w:val="26"/>
          <w:u w:color="000000"/>
          <w:rtl w:val="0"/>
          <w14:textOutline w14:w="12700" w14:cap="flat">
            <w14:noFill/>
            <w14:miter w14:lim="400000"/>
          </w14:textOutline>
        </w:rPr>
      </w:pPr>
      <w:r>
        <w:rPr>
          <w:b w:val="1"/>
          <w:bCs w:val="1"/>
          <w:sz w:val="26"/>
          <w:szCs w:val="26"/>
          <w:u w:color="000000"/>
          <w:rtl w:val="0"/>
          <w:lang w:val="en-US"/>
          <w14:textOutline w14:w="12700" w14:cap="flat">
            <w14:noFill/>
            <w14:miter w14:lim="400000"/>
          </w14:textOutline>
        </w:rPr>
        <w:t>July 2022</w:t>
      </w:r>
    </w:p>
    <w:p>
      <w:pPr>
        <w:pStyle w:val="Default"/>
        <w:numPr>
          <w:ilvl w:val="0"/>
          <w:numId w:val="2"/>
        </w:numPr>
        <w:spacing w:before="0" w:line="240" w:lineRule="auto"/>
        <w:jc w:val="left"/>
        <w:rPr>
          <w:sz w:val="26"/>
          <w:szCs w:val="26"/>
          <w:u w:color="000000"/>
          <w:lang w:val="en-US"/>
          <w14:textOutline w14:w="12700" w14:cap="flat">
            <w14:noFill/>
            <w14:miter w14:lim="400000"/>
          </w14:textOutline>
        </w:rPr>
      </w:pPr>
      <w:r>
        <w:rPr>
          <w:b w:val="1"/>
          <w:bCs w:val="1"/>
          <w:sz w:val="26"/>
          <w:szCs w:val="26"/>
          <w:u w:color="000000"/>
          <w:rtl w:val="0"/>
          <w:lang w:val="en-US"/>
          <w14:textOutline w14:w="12700" w14:cap="flat">
            <w14:noFill/>
            <w14:miter w14:lim="400000"/>
          </w14:textOutline>
        </w:rPr>
        <w:t>Prioritizing Rice Importation</w:t>
      </w:r>
      <w:r>
        <w:rPr>
          <w:sz w:val="26"/>
          <w:szCs w:val="26"/>
          <w:u w:color="000000"/>
          <w:rtl w:val="0"/>
          <w:lang w:val="en-US"/>
          <w14:textOutline w14:w="12700" w14:cap="flat">
            <w14:noFill/>
            <w14:miter w14:lim="400000"/>
          </w14:textOutline>
        </w:rPr>
        <w:t xml:space="preserve">: The Marcos Jr. administration continued implementing RA 11203 or the Rice Liberalization Law to </w:t>
      </w:r>
      <w:r>
        <w:rPr>
          <w:sz w:val="26"/>
          <w:szCs w:val="26"/>
          <w:u w:color="000000"/>
          <w:rtl w:val="0"/>
          <w:lang w:val="en-US"/>
          <w14:textOutline w14:w="12700" w14:cap="flat">
            <w14:noFill/>
            <w14:miter w14:lim="400000"/>
          </w14:textOutline>
        </w:rPr>
        <w:t>“</w:t>
      </w:r>
      <w:r>
        <w:rPr>
          <w:sz w:val="26"/>
          <w:szCs w:val="26"/>
          <w:u w:color="000000"/>
          <w:rtl w:val="0"/>
          <w14:textOutline w14:w="12700" w14:cap="flat">
            <w14:noFill/>
            <w14:miter w14:lim="400000"/>
          </w14:textOutline>
        </w:rPr>
        <w:t>stabilize</w:t>
      </w:r>
      <w:r>
        <w:rPr>
          <w:sz w:val="26"/>
          <w:szCs w:val="26"/>
          <w:u w:color="000000"/>
          <w:rtl w:val="0"/>
          <w:lang w:val="en-US"/>
          <w14:textOutline w14:w="12700" w14:cap="flat">
            <w14:noFill/>
            <w14:miter w14:lim="400000"/>
          </w14:textOutline>
        </w:rPr>
        <w:t xml:space="preserve">” </w:t>
      </w:r>
      <w:r>
        <w:rPr>
          <w:sz w:val="26"/>
          <w:szCs w:val="26"/>
          <w:u w:color="000000"/>
          <w:rtl w:val="0"/>
          <w:lang w:val="en-US"/>
          <w14:textOutline w14:w="12700" w14:cap="flat">
            <w14:noFill/>
            <w14:miter w14:lim="400000"/>
          </w14:textOutline>
        </w:rPr>
        <w:t>supply through increased importation. Rice imports remained a significant strategy, with over 3.5 million metric tons imported in 2022.</w:t>
      </w:r>
    </w:p>
    <w:p>
      <w:pPr>
        <w:pStyle w:val="Default"/>
        <w:bidi w:val="0"/>
        <w:spacing w:before="0" w:line="240" w:lineRule="auto"/>
        <w:ind w:left="0" w:right="0" w:firstLine="0"/>
        <w:jc w:val="left"/>
        <w:rPr>
          <w:sz w:val="26"/>
          <w:szCs w:val="26"/>
          <w:u w:color="000000"/>
          <w:rtl w:val="0"/>
          <w14:textOutline w14:w="12700" w14:cap="flat">
            <w14:noFill/>
            <w14:miter w14:lim="400000"/>
          </w14:textOutline>
        </w:rPr>
      </w:pPr>
    </w:p>
    <w:p>
      <w:pPr>
        <w:pStyle w:val="Default"/>
        <w:numPr>
          <w:ilvl w:val="0"/>
          <w:numId w:val="2"/>
        </w:numPr>
        <w:spacing w:before="0" w:line="240" w:lineRule="auto"/>
        <w:jc w:val="left"/>
        <w:rPr>
          <w:sz w:val="26"/>
          <w:szCs w:val="26"/>
          <w:u w:color="000000"/>
          <w:lang w:val="en-US"/>
          <w14:textOutline w14:w="12700" w14:cap="flat">
            <w14:noFill/>
            <w14:miter w14:lim="400000"/>
          </w14:textOutline>
        </w:rPr>
      </w:pPr>
      <w:r>
        <w:rPr>
          <w:b w:val="1"/>
          <w:bCs w:val="1"/>
          <w:sz w:val="26"/>
          <w:szCs w:val="26"/>
          <w:u w:color="000000"/>
          <w:shd w:val="clear" w:color="auto" w:fill="ffffff"/>
          <w:rtl w:val="0"/>
          <w:lang w:val="en-US"/>
          <w14:textOutline w14:w="12700" w14:cap="flat">
            <w14:noFill/>
            <w14:miter w14:lim="400000"/>
          </w14:textOutline>
        </w:rPr>
        <w:t>Continuation of the Rice Liberalization Law:</w:t>
      </w:r>
      <w:r>
        <w:rPr>
          <w:sz w:val="26"/>
          <w:szCs w:val="26"/>
          <w:u w:color="000000"/>
          <w:shd w:val="clear" w:color="auto" w:fill="ffffff"/>
          <w:rtl w:val="0"/>
          <w:lang w:val="en-US"/>
          <w14:textOutline w14:w="12700" w14:cap="flat">
            <w14:noFill/>
            <w14:miter w14:lim="400000"/>
          </w14:textOutline>
        </w:rPr>
        <w:t xml:space="preserve"> The Marcos Jr. administration reinforced the Rice Liberalization Law to </w:t>
      </w:r>
      <w:r>
        <w:rPr>
          <w:sz w:val="26"/>
          <w:szCs w:val="26"/>
          <w:u w:color="000000"/>
          <w:shd w:val="clear" w:color="auto" w:fill="ffffff"/>
          <w:rtl w:val="0"/>
          <w:lang w:val="en-US"/>
          <w14:textOutline w14:w="12700" w14:cap="flat">
            <w14:noFill/>
            <w14:miter w14:lim="400000"/>
          </w14:textOutline>
        </w:rPr>
        <w:t>“</w:t>
      </w:r>
      <w:r>
        <w:rPr>
          <w:sz w:val="26"/>
          <w:szCs w:val="26"/>
          <w:u w:color="000000"/>
          <w:shd w:val="clear" w:color="auto" w:fill="ffffff"/>
          <w:rtl w:val="0"/>
          <w:lang w:val="fr-FR"/>
          <w14:textOutline w14:w="12700" w14:cap="flat">
            <w14:noFill/>
            <w14:miter w14:lim="400000"/>
          </w14:textOutline>
        </w:rPr>
        <w:t>ensure</w:t>
      </w:r>
      <w:r>
        <w:rPr>
          <w:sz w:val="26"/>
          <w:szCs w:val="26"/>
          <w:u w:color="000000"/>
          <w:shd w:val="clear" w:color="auto" w:fill="ffffff"/>
          <w:rtl w:val="0"/>
          <w:lang w:val="en-US"/>
          <w14:textOutline w14:w="12700" w14:cap="flat">
            <w14:noFill/>
            <w14:miter w14:lim="400000"/>
          </w14:textOutline>
        </w:rPr>
        <w:t xml:space="preserve">” </w:t>
      </w:r>
      <w:r>
        <w:rPr>
          <w:sz w:val="26"/>
          <w:szCs w:val="26"/>
          <w:u w:color="000000"/>
          <w:shd w:val="clear" w:color="auto" w:fill="ffffff"/>
          <w:rtl w:val="0"/>
          <w:lang w:val="en-US"/>
          <w14:textOutline w14:w="12700" w14:cap="flat">
            <w14:noFill/>
            <w14:miter w14:lim="400000"/>
          </w14:textOutline>
        </w:rPr>
        <w:t xml:space="preserve">a steady supply of rice through importation. Imports were mainly sourced from Vietnam and Thailand, accounting for over 90% of the total supply.  </w:t>
      </w:r>
    </w:p>
    <w:p>
      <w:pPr>
        <w:pStyle w:val="Default"/>
        <w:bidi w:val="0"/>
        <w:spacing w:before="0" w:after="240" w:line="240" w:lineRule="auto"/>
        <w:ind w:left="0" w:right="0" w:firstLine="0"/>
        <w:jc w:val="left"/>
        <w:rPr>
          <w:b w:val="1"/>
          <w:bCs w:val="1"/>
          <w:sz w:val="26"/>
          <w:szCs w:val="26"/>
          <w:u w:color="000000"/>
          <w:rtl w:val="0"/>
          <w14:textOutline w14:w="12700" w14:cap="flat">
            <w14:noFill/>
            <w14:miter w14:lim="400000"/>
          </w14:textOutline>
        </w:rPr>
      </w:pPr>
    </w:p>
    <w:p>
      <w:pPr>
        <w:pStyle w:val="Default"/>
        <w:bidi w:val="0"/>
        <w:spacing w:before="0" w:after="240" w:line="240" w:lineRule="auto"/>
        <w:ind w:left="0" w:right="0" w:firstLine="0"/>
        <w:jc w:val="left"/>
        <w:rPr>
          <w:sz w:val="26"/>
          <w:szCs w:val="26"/>
          <w:u w:color="000000"/>
          <w:rtl w:val="0"/>
          <w14:textOutline w14:w="12700" w14:cap="flat">
            <w14:noFill/>
            <w14:miter w14:lim="400000"/>
          </w14:textOutline>
        </w:rPr>
      </w:pPr>
      <w:r>
        <w:rPr>
          <w:b w:val="1"/>
          <w:bCs w:val="1"/>
          <w:sz w:val="26"/>
          <w:szCs w:val="26"/>
          <w:u w:color="000000"/>
          <w:rtl w:val="0"/>
          <w14:textOutline w14:w="12700" w14:cap="flat">
            <w14:noFill/>
            <w14:miter w14:lim="400000"/>
          </w14:textOutline>
        </w:rPr>
        <w:t>September 2022</w:t>
      </w:r>
    </w:p>
    <w:p>
      <w:pPr>
        <w:pStyle w:val="Default"/>
        <w:numPr>
          <w:ilvl w:val="0"/>
          <w:numId w:val="2"/>
        </w:numPr>
        <w:spacing w:before="0" w:line="240" w:lineRule="auto"/>
        <w:jc w:val="left"/>
        <w:rPr>
          <w:sz w:val="26"/>
          <w:szCs w:val="26"/>
          <w:u w:color="000000"/>
          <w:lang w:val="en-US"/>
          <w14:textOutline w14:w="12700" w14:cap="flat">
            <w14:noFill/>
            <w14:miter w14:lim="400000"/>
          </w14:textOutline>
        </w:rPr>
      </w:pPr>
      <w:r>
        <w:rPr>
          <w:b w:val="1"/>
          <w:bCs w:val="1"/>
          <w:sz w:val="26"/>
          <w:szCs w:val="26"/>
          <w:u w:color="000000"/>
          <w:rtl w:val="0"/>
          <w:lang w:val="en-US"/>
          <w14:textOutline w14:w="12700" w14:cap="flat">
            <w14:noFill/>
            <w14:miter w14:lim="400000"/>
          </w14:textOutline>
        </w:rPr>
        <w:t>Expansion of Kadiwa Stores</w:t>
      </w:r>
      <w:r>
        <w:rPr>
          <w:sz w:val="26"/>
          <w:szCs w:val="26"/>
          <w:u w:color="000000"/>
          <w:rtl w:val="0"/>
          <w:lang w:val="en-US"/>
          <w14:textOutline w14:w="12700" w14:cap="flat">
            <w14:noFill/>
            <w14:miter w14:lim="400000"/>
          </w14:textOutline>
        </w:rPr>
        <w:t xml:space="preserve">: Revived the Kadiwa initiative, allowing rice and other agricultural products to be sold directly to consumers at lower prices by bypassing middlemen. </w:t>
      </w:r>
      <w:r>
        <w:rPr>
          <w:sz w:val="26"/>
          <w:szCs w:val="26"/>
          <w:u w:color="000000"/>
          <w:rtl w:val="0"/>
          <w:lang w:val="en-US"/>
          <w14:textOutline w14:w="12700" w14:cap="flat">
            <w14:noFill/>
            <w14:miter w14:lim="400000"/>
          </w14:textOutline>
        </w:rPr>
        <w:t xml:space="preserve">However, these </w:t>
      </w:r>
      <w:r>
        <w:rPr>
          <w:sz w:val="26"/>
          <w:szCs w:val="26"/>
          <w:u w:color="000000"/>
          <w:rtl w:val="0"/>
          <w:lang w:val="en-US"/>
          <w14:textOutline w14:w="12700" w14:cap="flat">
            <w14:noFill/>
            <w14:miter w14:lim="400000"/>
          </w14:textOutline>
        </w:rPr>
        <w:t>stores</w:t>
      </w:r>
      <w:r>
        <w:rPr>
          <w:sz w:val="26"/>
          <w:szCs w:val="26"/>
          <w:u w:color="000000"/>
          <w:rtl w:val="0"/>
          <w:lang w:val="en-US"/>
          <w14:textOutline w14:w="12700" w14:cap="flat">
            <w14:noFill/>
            <w14:miter w14:lim="400000"/>
          </w14:textOutline>
        </w:rPr>
        <w:t xml:space="preserve"> are very limited</w:t>
      </w:r>
      <w:r>
        <w:rPr>
          <w:sz w:val="26"/>
          <w:szCs w:val="26"/>
          <w:u w:color="000000"/>
          <w:rtl w:val="0"/>
          <w:lang w:val="en-US"/>
          <w14:textOutline w14:w="12700" w14:cap="flat">
            <w14:noFill/>
            <w14:miter w14:lim="400000"/>
          </w14:textOutline>
        </w:rPr>
        <w:t>.</w:t>
      </w:r>
    </w:p>
    <w:p>
      <w:pPr>
        <w:pStyle w:val="Default"/>
        <w:spacing w:before="0" w:line="240" w:lineRule="auto"/>
        <w:jc w:val="left"/>
        <w:rPr>
          <w:sz w:val="26"/>
          <w:szCs w:val="26"/>
          <w:u w:color="000000"/>
          <w14:textOutline w14:w="12700" w14:cap="flat">
            <w14:noFill/>
            <w14:miter w14:lim="400000"/>
          </w14:textOutline>
        </w:rPr>
      </w:pPr>
    </w:p>
    <w:p>
      <w:pPr>
        <w:pStyle w:val="Default"/>
        <w:bidi w:val="0"/>
        <w:spacing w:before="0" w:after="240" w:line="240" w:lineRule="auto"/>
        <w:ind w:left="0" w:right="0" w:firstLine="0"/>
        <w:jc w:val="left"/>
        <w:rPr>
          <w:sz w:val="26"/>
          <w:szCs w:val="26"/>
          <w:u w:color="000000"/>
          <w:rtl w:val="0"/>
          <w14:textOutline w14:w="12700" w14:cap="flat">
            <w14:noFill/>
            <w14:miter w14:lim="400000"/>
          </w14:textOutline>
        </w:rPr>
      </w:pPr>
      <w:r>
        <w:rPr>
          <w:b w:val="1"/>
          <w:bCs w:val="1"/>
          <w:sz w:val="26"/>
          <w:szCs w:val="26"/>
          <w:u w:color="000000"/>
          <w:shd w:val="clear" w:color="auto" w:fill="ffffff"/>
          <w:rtl w:val="0"/>
          <w:lang w:val="en-US"/>
          <w14:textOutline w14:w="12700" w14:cap="flat">
            <w14:noFill/>
            <w14:miter w14:lim="400000"/>
          </w14:textOutline>
        </w:rPr>
        <w:t xml:space="preserve">October 2022  </w:t>
      </w:r>
    </w:p>
    <w:p>
      <w:pPr>
        <w:pStyle w:val="Default"/>
        <w:numPr>
          <w:ilvl w:val="0"/>
          <w:numId w:val="2"/>
        </w:numPr>
        <w:spacing w:before="0" w:line="240" w:lineRule="auto"/>
        <w:jc w:val="left"/>
        <w:rPr>
          <w:sz w:val="26"/>
          <w:szCs w:val="26"/>
          <w:u w:color="000000"/>
          <w:lang w:val="en-US"/>
          <w14:textOutline w14:w="12700" w14:cap="flat">
            <w14:noFill/>
            <w14:miter w14:lim="400000"/>
          </w14:textOutline>
        </w:rPr>
      </w:pPr>
      <w:r>
        <w:rPr>
          <w:b w:val="1"/>
          <w:bCs w:val="1"/>
          <w:sz w:val="26"/>
          <w:szCs w:val="26"/>
          <w:u w:color="000000"/>
          <w:shd w:val="clear" w:color="auto" w:fill="ffffff"/>
          <w:rtl w:val="0"/>
          <w:lang w:val="en-US"/>
          <w14:textOutline w14:w="12700" w14:cap="flat">
            <w14:noFill/>
            <w14:miter w14:lim="400000"/>
          </w14:textOutline>
        </w:rPr>
        <w:t>Record High Rice Imports:</w:t>
      </w:r>
      <w:r>
        <w:rPr>
          <w:sz w:val="26"/>
          <w:szCs w:val="26"/>
          <w:u w:color="000000"/>
          <w:shd w:val="clear" w:color="auto" w:fill="ffffff"/>
          <w:rtl w:val="0"/>
          <w:lang w:val="en-US"/>
          <w14:textOutline w14:w="12700" w14:cap="flat">
            <w14:noFill/>
            <w14:miter w14:lim="400000"/>
          </w14:textOutline>
        </w:rPr>
        <w:t xml:space="preserve"> For the year, the Philippines imported over 3.8 million metric tons of rice, primarily from Vietnam and Thailand, making it the second-largest rice importer globally.  </w:t>
      </w:r>
    </w:p>
    <w:p>
      <w:pPr>
        <w:pStyle w:val="Default"/>
        <w:bidi w:val="0"/>
        <w:spacing w:before="0" w:after="240" w:line="240" w:lineRule="auto"/>
        <w:ind w:left="0" w:right="0" w:firstLine="0"/>
        <w:jc w:val="left"/>
        <w:rPr>
          <w:b w:val="1"/>
          <w:bCs w:val="1"/>
          <w:sz w:val="26"/>
          <w:szCs w:val="26"/>
          <w:u w:color="000000"/>
          <w:rtl w:val="0"/>
          <w14:textOutline w14:w="12700" w14:cap="flat">
            <w14:noFill/>
            <w14:miter w14:lim="400000"/>
          </w14:textOutline>
        </w:rPr>
      </w:pPr>
    </w:p>
    <w:p>
      <w:pPr>
        <w:pStyle w:val="Default"/>
        <w:bidi w:val="0"/>
        <w:spacing w:before="0" w:after="240" w:line="240" w:lineRule="auto"/>
        <w:ind w:left="0" w:right="0" w:firstLine="0"/>
        <w:jc w:val="left"/>
        <w:rPr>
          <w:b w:val="1"/>
          <w:bCs w:val="1"/>
          <w:sz w:val="26"/>
          <w:szCs w:val="26"/>
          <w:u w:color="000000"/>
          <w:shd w:val="clear" w:color="auto" w:fill="ffffff"/>
          <w:rtl w:val="0"/>
          <w14:textOutline w14:w="12700" w14:cap="flat">
            <w14:noFill/>
            <w14:miter w14:lim="400000"/>
          </w14:textOutline>
        </w:rPr>
      </w:pPr>
      <w:r>
        <w:rPr>
          <w:b w:val="1"/>
          <w:bCs w:val="1"/>
          <w:sz w:val="26"/>
          <w:szCs w:val="26"/>
          <w:u w:color="000000"/>
          <w:shd w:val="clear" w:color="auto" w:fill="ffffff"/>
          <w:rtl w:val="0"/>
          <w:lang w:val="en-US"/>
          <w14:textOutline w14:w="12700" w14:cap="flat">
            <w14:noFill/>
            <w14:miter w14:lim="400000"/>
          </w14:textOutline>
        </w:rPr>
        <w:t xml:space="preserve">January 2023  </w:t>
      </w:r>
    </w:p>
    <w:p>
      <w:pPr>
        <w:pStyle w:val="Default"/>
        <w:numPr>
          <w:ilvl w:val="0"/>
          <w:numId w:val="2"/>
        </w:numPr>
        <w:spacing w:before="0" w:line="240" w:lineRule="auto"/>
        <w:jc w:val="left"/>
        <w:rPr>
          <w:sz w:val="26"/>
          <w:szCs w:val="26"/>
          <w:u w:color="000000"/>
          <w:lang w:val="en-US"/>
          <w14:textOutline w14:w="12700" w14:cap="flat">
            <w14:noFill/>
            <w14:miter w14:lim="400000"/>
          </w14:textOutline>
        </w:rPr>
      </w:pPr>
      <w:r>
        <w:rPr>
          <w:b w:val="1"/>
          <w:bCs w:val="1"/>
          <w:sz w:val="26"/>
          <w:szCs w:val="26"/>
          <w:u w:color="000000"/>
          <w:shd w:val="clear" w:color="auto" w:fill="ffffff"/>
          <w:rtl w:val="0"/>
          <w:lang w:val="en-US"/>
          <w14:textOutline w14:w="12700" w14:cap="flat">
            <w14:noFill/>
            <w14:miter w14:lim="400000"/>
          </w14:textOutline>
        </w:rPr>
        <w:t>Shift in Import Strategy:</w:t>
      </w:r>
      <w:r>
        <w:rPr>
          <w:sz w:val="26"/>
          <w:szCs w:val="26"/>
          <w:u w:color="000000"/>
          <w:shd w:val="clear" w:color="auto" w:fill="ffffff"/>
          <w:rtl w:val="0"/>
          <w:lang w:val="en-US"/>
          <w14:textOutline w14:w="12700" w14:cap="flat">
            <w14:noFill/>
            <w14:miter w14:lim="400000"/>
          </w14:textOutline>
        </w:rPr>
        <w:t xml:space="preserve"> The Department of Agriculture (DA) started exploring additional rice sources, including India and Myanmar, to diversify supply and reduce dependency on Vietnam and Thailand.  </w:t>
      </w:r>
    </w:p>
    <w:p>
      <w:pPr>
        <w:pStyle w:val="Default"/>
        <w:bidi w:val="0"/>
        <w:spacing w:before="0" w:after="240" w:line="240" w:lineRule="auto"/>
        <w:ind w:left="0" w:right="0" w:firstLine="0"/>
        <w:jc w:val="left"/>
        <w:rPr>
          <w:b w:val="1"/>
          <w:bCs w:val="1"/>
          <w:sz w:val="26"/>
          <w:szCs w:val="26"/>
          <w:u w:color="000000"/>
          <w:rtl w:val="0"/>
          <w14:textOutline w14:w="12700" w14:cap="flat">
            <w14:noFill/>
            <w14:miter w14:lim="400000"/>
          </w14:textOutline>
        </w:rPr>
      </w:pPr>
    </w:p>
    <w:p>
      <w:pPr>
        <w:pStyle w:val="Default"/>
        <w:bidi w:val="0"/>
        <w:spacing w:before="0" w:after="240" w:line="240" w:lineRule="auto"/>
        <w:ind w:left="0" w:right="0" w:firstLine="0"/>
        <w:jc w:val="left"/>
        <w:rPr>
          <w:sz w:val="26"/>
          <w:szCs w:val="26"/>
          <w:u w:color="000000"/>
          <w:rtl w:val="0"/>
          <w14:textOutline w14:w="12700" w14:cap="flat">
            <w14:noFill/>
            <w14:miter w14:lim="400000"/>
          </w14:textOutline>
        </w:rPr>
      </w:pPr>
      <w:r>
        <w:rPr>
          <w:b w:val="1"/>
          <w:bCs w:val="1"/>
          <w:sz w:val="26"/>
          <w:szCs w:val="26"/>
          <w:u w:color="000000"/>
          <w:rtl w:val="0"/>
          <w:lang w:val="en-US"/>
          <w14:textOutline w14:w="12700" w14:cap="flat">
            <w14:noFill/>
            <w14:miter w14:lim="400000"/>
          </w14:textOutline>
        </w:rPr>
        <w:t>March 2023</w:t>
      </w:r>
    </w:p>
    <w:p>
      <w:pPr>
        <w:pStyle w:val="Default"/>
        <w:numPr>
          <w:ilvl w:val="0"/>
          <w:numId w:val="2"/>
        </w:numPr>
        <w:spacing w:before="0" w:line="240" w:lineRule="auto"/>
        <w:jc w:val="left"/>
        <w:rPr>
          <w:sz w:val="26"/>
          <w:szCs w:val="26"/>
          <w:u w:color="000000"/>
          <w:lang w:val="en-US"/>
          <w14:textOutline w14:w="12700" w14:cap="flat">
            <w14:noFill/>
            <w14:miter w14:lim="400000"/>
          </w14:textOutline>
        </w:rPr>
      </w:pPr>
      <w:r>
        <w:rPr>
          <w:b w:val="1"/>
          <w:bCs w:val="1"/>
          <w:sz w:val="26"/>
          <w:szCs w:val="26"/>
          <w:u w:color="000000"/>
          <w:rtl w:val="0"/>
          <w:lang w:val="en-US"/>
          <w14:textOutline w14:w="12700" w14:cap="flat">
            <w14:noFill/>
            <w14:miter w14:lim="400000"/>
          </w14:textOutline>
        </w:rPr>
        <w:t>Rice Competitiveness Enhancement Fund (RCEF)</w:t>
      </w:r>
      <w:r>
        <w:rPr>
          <w:sz w:val="26"/>
          <w:szCs w:val="26"/>
          <w:u w:color="000000"/>
          <w:rtl w:val="0"/>
          <w:lang w:val="en-US"/>
          <w14:textOutline w14:w="12700" w14:cap="flat">
            <w14:noFill/>
            <w14:miter w14:lim="400000"/>
          </w14:textOutline>
        </w:rPr>
        <w:t xml:space="preserve">: Allocated </w:t>
      </w:r>
      <w:r>
        <w:rPr>
          <w:sz w:val="26"/>
          <w:szCs w:val="26"/>
          <w:u w:color="000000"/>
          <w:rtl w:val="0"/>
          <w14:textOutline w14:w="12700" w14:cap="flat">
            <w14:noFill/>
            <w14:miter w14:lim="400000"/>
          </w14:textOutline>
        </w:rPr>
        <w:t>₱</w:t>
      </w:r>
      <w:r>
        <w:rPr>
          <w:sz w:val="26"/>
          <w:szCs w:val="26"/>
          <w:u w:color="000000"/>
          <w:rtl w:val="0"/>
          <w:lang w:val="en-US"/>
          <w14:textOutline w14:w="12700" w14:cap="flat">
            <w14:noFill/>
            <w14:miter w14:lim="400000"/>
          </w14:textOutline>
        </w:rPr>
        <w:t>10 billion annually, focusing on farm mechanization, high-quality seed distribution, and technical support to improve productivity. By this time, over 16,000 rice farmers had received machinery, and 1.3 million hectares were planted with certified seeds under RCEF.</w:t>
      </w:r>
      <w:r>
        <w:rPr>
          <w:sz w:val="26"/>
          <w:szCs w:val="26"/>
          <w:u w:color="000000"/>
          <w:rtl w:val="0"/>
          <w:lang w:val="en-US"/>
          <w14:textOutline w14:w="12700" w14:cap="flat">
            <w14:noFill/>
            <w14:miter w14:lim="400000"/>
          </w14:textOutline>
        </w:rPr>
        <w:t xml:space="preserve"> However, this did not genuinely uplifted the local rice industry and production. </w:t>
      </w:r>
    </w:p>
    <w:p>
      <w:pPr>
        <w:pStyle w:val="Default"/>
        <w:spacing w:before="0" w:line="240" w:lineRule="auto"/>
        <w:jc w:val="left"/>
        <w:rPr>
          <w:sz w:val="26"/>
          <w:szCs w:val="26"/>
          <w:u w:color="000000"/>
          <w14:textOutline w14:w="12700" w14:cap="flat">
            <w14:noFill/>
            <w14:miter w14:lim="400000"/>
          </w14:textOutline>
        </w:rPr>
      </w:pPr>
    </w:p>
    <w:p>
      <w:pPr>
        <w:pStyle w:val="Default"/>
        <w:bidi w:val="0"/>
        <w:spacing w:before="0" w:after="240" w:line="240" w:lineRule="auto"/>
        <w:ind w:left="0" w:right="0" w:firstLine="0"/>
        <w:jc w:val="left"/>
        <w:rPr>
          <w:sz w:val="26"/>
          <w:szCs w:val="26"/>
          <w:u w:color="000000"/>
          <w:rtl w:val="0"/>
          <w14:textOutline w14:w="12700" w14:cap="flat">
            <w14:noFill/>
            <w14:miter w14:lim="400000"/>
          </w14:textOutline>
        </w:rPr>
      </w:pPr>
      <w:r>
        <w:rPr>
          <w:b w:val="1"/>
          <w:bCs w:val="1"/>
          <w:sz w:val="26"/>
          <w:szCs w:val="26"/>
          <w:u w:color="000000"/>
          <w:rtl w:val="0"/>
          <w:lang w:val="en-US"/>
          <w14:textOutline w14:w="12700" w14:cap="flat">
            <w14:noFill/>
            <w14:miter w14:lim="400000"/>
          </w14:textOutline>
        </w:rPr>
        <w:t>May 2023</w:t>
      </w:r>
    </w:p>
    <w:p>
      <w:pPr>
        <w:pStyle w:val="Default"/>
        <w:numPr>
          <w:ilvl w:val="0"/>
          <w:numId w:val="2"/>
        </w:numPr>
        <w:spacing w:before="0" w:line="240" w:lineRule="auto"/>
        <w:jc w:val="left"/>
        <w:rPr>
          <w:sz w:val="26"/>
          <w:szCs w:val="26"/>
          <w:u w:color="000000"/>
          <w:lang w:val="en-US"/>
          <w14:textOutline w14:w="12700" w14:cap="flat">
            <w14:noFill/>
            <w14:miter w14:lim="400000"/>
          </w14:textOutline>
        </w:rPr>
      </w:pPr>
      <w:r>
        <w:rPr>
          <w:b w:val="1"/>
          <w:bCs w:val="1"/>
          <w:sz w:val="26"/>
          <w:szCs w:val="26"/>
          <w:u w:color="000000"/>
          <w:rtl w:val="0"/>
          <w:lang w:val="en-US"/>
          <w14:textOutline w14:w="12700" w14:cap="flat">
            <w14:noFill/>
            <w14:miter w14:lim="400000"/>
          </w14:textOutline>
        </w:rPr>
        <w:t>Introduction of "Bigasan sa Barangay"</w:t>
      </w:r>
      <w:r>
        <w:rPr>
          <w:sz w:val="26"/>
          <w:szCs w:val="26"/>
          <w:u w:color="000000"/>
          <w:rtl w:val="0"/>
          <w:lang w:val="en-US"/>
          <w14:textOutline w14:w="12700" w14:cap="flat">
            <w14:noFill/>
            <w14:miter w14:lim="400000"/>
          </w14:textOutline>
        </w:rPr>
        <w:t>: This program targeted low-income communities, distributing rice at prices lower than market rates. The initiative was designed to counter food inflation, which hit 7.7% in the first quarter of 2023.</w:t>
      </w:r>
      <w:r>
        <w:rPr>
          <w:sz w:val="26"/>
          <w:szCs w:val="26"/>
          <w:u w:color="000000"/>
          <w:rtl w:val="0"/>
          <w:lang w:val="en-US"/>
          <w14:textOutline w14:w="12700" w14:cap="flat">
            <w14:noFill/>
            <w14:miter w14:lim="400000"/>
          </w14:textOutline>
        </w:rPr>
        <w:t xml:space="preserve"> However, record high food inflation continued. </w:t>
      </w:r>
    </w:p>
    <w:p>
      <w:pPr>
        <w:pStyle w:val="Default"/>
        <w:bidi w:val="0"/>
        <w:spacing w:before="0" w:line="240" w:lineRule="auto"/>
        <w:ind w:left="0" w:right="0" w:firstLine="0"/>
        <w:jc w:val="left"/>
        <w:rPr>
          <w:sz w:val="26"/>
          <w:szCs w:val="26"/>
          <w:u w:color="000000"/>
          <w:rtl w:val="0"/>
          <w14:textOutline w14:w="12700" w14:cap="flat">
            <w14:noFill/>
            <w14:miter w14:lim="400000"/>
          </w14:textOutline>
        </w:rPr>
      </w:pPr>
    </w:p>
    <w:p>
      <w:pPr>
        <w:pStyle w:val="Default"/>
        <w:numPr>
          <w:ilvl w:val="0"/>
          <w:numId w:val="2"/>
        </w:numPr>
        <w:spacing w:before="0" w:line="240" w:lineRule="auto"/>
        <w:jc w:val="left"/>
        <w:rPr>
          <w:sz w:val="26"/>
          <w:szCs w:val="26"/>
          <w:u w:color="000000"/>
          <w:lang w:val="en-US"/>
          <w14:textOutline w14:w="12700" w14:cap="flat">
            <w14:noFill/>
            <w14:miter w14:lim="400000"/>
          </w14:textOutline>
        </w:rPr>
      </w:pPr>
      <w:r>
        <w:rPr>
          <w:b w:val="1"/>
          <w:bCs w:val="1"/>
          <w:sz w:val="26"/>
          <w:szCs w:val="26"/>
          <w:u w:color="000000"/>
          <w:shd w:val="clear" w:color="auto" w:fill="ffffff"/>
          <w:rtl w:val="0"/>
          <w:lang w:val="en-US"/>
          <w14:textOutline w14:w="12700" w14:cap="flat">
            <w14:noFill/>
            <w14:miter w14:lim="400000"/>
          </w14:textOutline>
        </w:rPr>
        <w:t>Focus on Buffer Stocks:</w:t>
      </w:r>
      <w:r>
        <w:rPr>
          <w:sz w:val="26"/>
          <w:szCs w:val="26"/>
          <w:u w:color="000000"/>
          <w:shd w:val="clear" w:color="auto" w:fill="ffffff"/>
          <w:rtl w:val="0"/>
          <w:lang w:val="en-US"/>
          <w14:textOutline w14:w="12700" w14:cap="flat">
            <w14:noFill/>
            <w14:miter w14:lim="400000"/>
          </w14:textOutline>
        </w:rPr>
        <w:t xml:space="preserve"> The National Food Authority (NFA) adjusted its importation plans to maintain adequate buffer stocks during the lean season, aiming to stabilize domestic supply and prevent price volatility.  </w:t>
      </w:r>
    </w:p>
    <w:p>
      <w:pPr>
        <w:pStyle w:val="Default"/>
        <w:bidi w:val="0"/>
        <w:spacing w:before="0" w:line="240" w:lineRule="auto"/>
        <w:ind w:left="0" w:right="0" w:firstLine="0"/>
        <w:jc w:val="left"/>
        <w:rPr>
          <w:b w:val="1"/>
          <w:bCs w:val="1"/>
          <w:sz w:val="26"/>
          <w:szCs w:val="26"/>
          <w:u w:color="000000"/>
          <w:rtl w:val="0"/>
          <w14:textOutline w14:w="12700" w14:cap="flat">
            <w14:noFill/>
            <w14:miter w14:lim="400000"/>
          </w14:textOutline>
        </w:rPr>
      </w:pPr>
    </w:p>
    <w:p>
      <w:pPr>
        <w:pStyle w:val="Default"/>
        <w:bidi w:val="0"/>
        <w:spacing w:before="0" w:line="240" w:lineRule="auto"/>
        <w:ind w:left="0" w:right="0" w:firstLine="0"/>
        <w:jc w:val="left"/>
        <w:rPr>
          <w:b w:val="1"/>
          <w:bCs w:val="1"/>
          <w:sz w:val="26"/>
          <w:szCs w:val="26"/>
          <w:u w:color="000000"/>
          <w:rtl w:val="0"/>
          <w14:textOutline w14:w="12700" w14:cap="flat">
            <w14:noFill/>
            <w14:miter w14:lim="400000"/>
          </w14:textOutline>
        </w:rPr>
      </w:pPr>
      <w:r>
        <w:rPr>
          <w:b w:val="1"/>
          <w:bCs w:val="1"/>
          <w:sz w:val="26"/>
          <w:szCs w:val="26"/>
          <w:u w:color="000000"/>
          <w:rtl w:val="0"/>
          <w:lang w:val="en-US"/>
          <w14:textOutline w14:w="12700" w14:cap="flat">
            <w14:noFill/>
            <w14:miter w14:lim="400000"/>
          </w14:textOutline>
        </w:rPr>
        <w:t>July 2023</w:t>
      </w:r>
    </w:p>
    <w:p>
      <w:pPr>
        <w:pStyle w:val="Default"/>
        <w:bidi w:val="0"/>
        <w:spacing w:before="0" w:line="240" w:lineRule="auto"/>
        <w:ind w:left="0" w:right="0" w:firstLine="0"/>
        <w:jc w:val="left"/>
        <w:rPr>
          <w:sz w:val="26"/>
          <w:szCs w:val="26"/>
          <w:u w:color="000000"/>
          <w:rtl w:val="0"/>
          <w14:textOutline w14:w="12700" w14:cap="flat">
            <w14:noFill/>
            <w14:miter w14:lim="400000"/>
          </w14:textOutline>
        </w:rPr>
      </w:pPr>
    </w:p>
    <w:p>
      <w:pPr>
        <w:pStyle w:val="Default"/>
        <w:numPr>
          <w:ilvl w:val="0"/>
          <w:numId w:val="2"/>
        </w:numPr>
        <w:spacing w:before="0" w:line="240" w:lineRule="auto"/>
        <w:jc w:val="left"/>
        <w:rPr>
          <w:sz w:val="26"/>
          <w:szCs w:val="26"/>
          <w:u w:color="000000"/>
          <w:lang w:val="en-US"/>
          <w14:textOutline w14:w="12700" w14:cap="flat">
            <w14:noFill/>
            <w14:miter w14:lim="400000"/>
          </w14:textOutline>
        </w:rPr>
      </w:pPr>
      <w:r>
        <w:rPr>
          <w:b w:val="1"/>
          <w:bCs w:val="1"/>
          <w:sz w:val="26"/>
          <w:szCs w:val="26"/>
          <w:u w:color="000000"/>
          <w:shd w:val="clear" w:color="auto" w:fill="ffffff"/>
          <w:rtl w:val="0"/>
          <w:lang w:val="en-US"/>
          <w14:textOutline w14:w="12700" w14:cap="flat">
            <w14:noFill/>
            <w14:miter w14:lim="400000"/>
          </w14:textOutline>
        </w:rPr>
        <w:t xml:space="preserve">Vietnam Maintains Dominance: </w:t>
      </w:r>
      <w:r>
        <w:rPr>
          <w:sz w:val="26"/>
          <w:szCs w:val="26"/>
          <w:u w:color="000000"/>
          <w:shd w:val="clear" w:color="auto" w:fill="ffffff"/>
          <w:rtl w:val="0"/>
          <w:lang w:val="en-US"/>
          <w14:textOutline w14:w="12700" w14:cap="flat">
            <w14:noFill/>
            <w14:miter w14:lim="400000"/>
          </w14:textOutline>
        </w:rPr>
        <w:t xml:space="preserve">The Philippines imported 85% of its rice from Vietnam during the first half of the year, highlighting strong bilateral trade relations.  </w:t>
      </w:r>
    </w:p>
    <w:p>
      <w:pPr>
        <w:pStyle w:val="Default"/>
        <w:bidi w:val="0"/>
        <w:spacing w:before="0" w:after="240" w:line="240" w:lineRule="auto"/>
        <w:ind w:left="0" w:right="0" w:firstLine="0"/>
        <w:jc w:val="left"/>
        <w:rPr>
          <w:sz w:val="26"/>
          <w:szCs w:val="26"/>
          <w:u w:color="000000"/>
          <w:rtl w:val="0"/>
          <w14:textOutline w14:w="12700" w14:cap="flat">
            <w14:noFill/>
            <w14:miter w14:lim="400000"/>
          </w14:textOutline>
        </w:rPr>
      </w:pPr>
    </w:p>
    <w:p>
      <w:pPr>
        <w:pStyle w:val="Default"/>
        <w:bidi w:val="0"/>
        <w:spacing w:before="0" w:after="240" w:line="240" w:lineRule="auto"/>
        <w:ind w:left="0" w:right="0" w:firstLine="0"/>
        <w:jc w:val="left"/>
        <w:rPr>
          <w:b w:val="1"/>
          <w:bCs w:val="1"/>
          <w:sz w:val="26"/>
          <w:szCs w:val="26"/>
          <w:u w:color="000000"/>
          <w:rtl w:val="0"/>
          <w14:textOutline w14:w="12700" w14:cap="flat">
            <w14:noFill/>
            <w14:miter w14:lim="400000"/>
          </w14:textOutline>
        </w:rPr>
      </w:pPr>
      <w:r>
        <w:rPr>
          <w:b w:val="1"/>
          <w:bCs w:val="1"/>
          <w:sz w:val="26"/>
          <w:szCs w:val="26"/>
          <w:u w:color="000000"/>
          <w:rtl w:val="0"/>
          <w14:textOutline w14:w="12700" w14:cap="flat">
            <w14:noFill/>
            <w14:miter w14:lim="400000"/>
          </w14:textOutline>
        </w:rPr>
        <w:t>August 2023</w:t>
      </w:r>
    </w:p>
    <w:p>
      <w:pPr>
        <w:pStyle w:val="Default"/>
        <w:numPr>
          <w:ilvl w:val="0"/>
          <w:numId w:val="2"/>
        </w:numPr>
        <w:spacing w:before="0" w:line="240" w:lineRule="auto"/>
        <w:jc w:val="left"/>
        <w:rPr>
          <w:sz w:val="26"/>
          <w:szCs w:val="26"/>
          <w:u w:color="000000"/>
          <w:lang w:val="en-US"/>
          <w14:textOutline w14:w="12700" w14:cap="flat">
            <w14:noFill/>
            <w14:miter w14:lim="400000"/>
          </w14:textOutline>
        </w:rPr>
      </w:pPr>
      <w:r>
        <w:rPr>
          <w:b w:val="1"/>
          <w:bCs w:val="1"/>
          <w:sz w:val="26"/>
          <w:szCs w:val="26"/>
          <w:u w:color="000000"/>
          <w:shd w:val="clear" w:color="auto" w:fill="ffffff"/>
          <w:rtl w:val="0"/>
          <w:lang w:val="en-US"/>
          <w14:textOutline w14:w="12700" w14:cap="flat">
            <w14:noFill/>
            <w14:miter w14:lim="400000"/>
          </w14:textOutline>
        </w:rPr>
        <w:t>Global Rice Market Disruptions:</w:t>
      </w:r>
      <w:r>
        <w:rPr>
          <w:sz w:val="26"/>
          <w:szCs w:val="26"/>
          <w:u w:color="000000"/>
          <w:shd w:val="clear" w:color="auto" w:fill="ffffff"/>
          <w:rtl w:val="0"/>
          <w:lang w:val="en-US"/>
          <w14:textOutline w14:w="12700" w14:cap="flat">
            <w14:noFill/>
            <w14:miter w14:lim="400000"/>
          </w14:textOutline>
        </w:rPr>
        <w:t xml:space="preserve"> India imposed a ban on non-basmati rice exports, causing supply concerns and prompting the DA to ramp up imports from Vietnam and Thailand.  </w:t>
      </w:r>
    </w:p>
    <w:p>
      <w:pPr>
        <w:pStyle w:val="Default"/>
        <w:bidi w:val="0"/>
        <w:spacing w:before="0" w:after="240" w:line="240" w:lineRule="auto"/>
        <w:ind w:left="0" w:right="0" w:firstLine="0"/>
        <w:jc w:val="left"/>
        <w:rPr>
          <w:sz w:val="26"/>
          <w:szCs w:val="26"/>
          <w:u w:color="000000"/>
          <w:rtl w:val="0"/>
          <w14:textOutline w14:w="12700" w14:cap="flat">
            <w14:noFill/>
            <w14:miter w14:lim="400000"/>
          </w14:textOutline>
        </w:rPr>
      </w:pPr>
    </w:p>
    <w:p>
      <w:pPr>
        <w:pStyle w:val="Default"/>
        <w:numPr>
          <w:ilvl w:val="0"/>
          <w:numId w:val="2"/>
        </w:numPr>
        <w:spacing w:before="0" w:line="240" w:lineRule="auto"/>
        <w:jc w:val="left"/>
        <w:rPr>
          <w:sz w:val="26"/>
          <w:szCs w:val="26"/>
          <w:u w:color="000000"/>
          <w:lang w:val="en-US"/>
          <w14:textOutline w14:w="12700" w14:cap="flat">
            <w14:noFill/>
            <w14:miter w14:lim="400000"/>
          </w14:textOutline>
        </w:rPr>
      </w:pPr>
      <w:r>
        <w:rPr>
          <w:b w:val="1"/>
          <w:bCs w:val="1"/>
          <w:sz w:val="26"/>
          <w:szCs w:val="26"/>
          <w:u w:color="000000"/>
          <w:rtl w:val="0"/>
          <w:lang w:val="en-US"/>
          <w14:textOutline w14:w="12700" w14:cap="flat">
            <w14:noFill/>
            <w14:miter w14:lim="400000"/>
          </w14:textOutline>
        </w:rPr>
        <w:t>Price Caps for Rice Retailers</w:t>
      </w:r>
      <w:r>
        <w:rPr>
          <w:sz w:val="26"/>
          <w:szCs w:val="26"/>
          <w:u w:color="000000"/>
          <w:rtl w:val="0"/>
          <w:lang w:val="en-US"/>
          <w14:textOutline w14:w="12700" w14:cap="flat">
            <w14:noFill/>
            <w14:miter w14:lim="400000"/>
          </w14:textOutline>
        </w:rPr>
        <w:t>: The government imposed temporary price ceilings on well-milled and regular-milled rice (</w:t>
      </w:r>
      <w:r>
        <w:rPr>
          <w:sz w:val="26"/>
          <w:szCs w:val="26"/>
          <w:u w:color="000000"/>
          <w:rtl w:val="0"/>
          <w14:textOutline w14:w="12700" w14:cap="flat">
            <w14:noFill/>
            <w14:miter w14:lim="400000"/>
          </w14:textOutline>
        </w:rPr>
        <w:t>₱</w:t>
      </w:r>
      <w:r>
        <w:rPr>
          <w:sz w:val="26"/>
          <w:szCs w:val="26"/>
          <w:u w:color="000000"/>
          <w:rtl w:val="0"/>
          <w14:textOutline w14:w="12700" w14:cap="flat">
            <w14:noFill/>
            <w14:miter w14:lim="400000"/>
          </w14:textOutline>
        </w:rPr>
        <w:t>41</w:t>
      </w:r>
      <w:r>
        <w:rPr>
          <w:sz w:val="26"/>
          <w:szCs w:val="26"/>
          <w:u w:color="000000"/>
          <w:rtl w:val="0"/>
          <w14:textOutline w14:w="12700" w14:cap="flat">
            <w14:noFill/>
            <w14:miter w14:lim="400000"/>
          </w14:textOutline>
        </w:rPr>
        <w:t>–₱</w:t>
      </w:r>
      <w:r>
        <w:rPr>
          <w:sz w:val="26"/>
          <w:szCs w:val="26"/>
          <w:u w:color="000000"/>
          <w:rtl w:val="0"/>
          <w:lang w:val="en-US"/>
          <w14:textOutline w14:w="12700" w14:cap="flat">
            <w14:noFill/>
            <w14:miter w14:lim="400000"/>
          </w14:textOutline>
        </w:rPr>
        <w:t>45 per kilogram) to combat hoarding and profiteering amidst tight supply conditions.</w:t>
      </w:r>
    </w:p>
    <w:p>
      <w:pPr>
        <w:pStyle w:val="Default"/>
        <w:bidi w:val="0"/>
        <w:spacing w:before="0" w:after="240" w:line="240" w:lineRule="auto"/>
        <w:ind w:left="0" w:right="0" w:firstLine="0"/>
        <w:jc w:val="left"/>
        <w:rPr>
          <w:b w:val="1"/>
          <w:bCs w:val="1"/>
          <w:sz w:val="26"/>
          <w:szCs w:val="26"/>
          <w:u w:color="000000"/>
          <w:rtl w:val="0"/>
          <w14:textOutline w14:w="12700" w14:cap="flat">
            <w14:noFill/>
            <w14:miter w14:lim="400000"/>
          </w14:textOutline>
        </w:rPr>
      </w:pPr>
    </w:p>
    <w:p>
      <w:pPr>
        <w:pStyle w:val="Default"/>
        <w:bidi w:val="0"/>
        <w:spacing w:before="0" w:after="240" w:line="240" w:lineRule="auto"/>
        <w:ind w:left="0" w:right="0" w:firstLine="0"/>
        <w:jc w:val="left"/>
        <w:rPr>
          <w:sz w:val="26"/>
          <w:szCs w:val="26"/>
          <w:u w:color="000000"/>
          <w:rtl w:val="0"/>
          <w14:textOutline w14:w="12700" w14:cap="flat">
            <w14:noFill/>
            <w14:miter w14:lim="400000"/>
          </w14:textOutline>
        </w:rPr>
      </w:pPr>
      <w:r>
        <w:rPr>
          <w:b w:val="1"/>
          <w:bCs w:val="1"/>
          <w:sz w:val="26"/>
          <w:szCs w:val="26"/>
          <w:u w:color="000000"/>
          <w:rtl w:val="0"/>
          <w:lang w:val="en-US"/>
          <w14:textOutline w14:w="12700" w14:cap="flat">
            <w14:noFill/>
            <w14:miter w14:lim="400000"/>
          </w14:textOutline>
        </w:rPr>
        <w:t>October 2023</w:t>
      </w:r>
    </w:p>
    <w:p>
      <w:pPr>
        <w:pStyle w:val="Default"/>
        <w:numPr>
          <w:ilvl w:val="0"/>
          <w:numId w:val="2"/>
        </w:numPr>
        <w:spacing w:before="0" w:line="240" w:lineRule="auto"/>
        <w:jc w:val="left"/>
        <w:rPr>
          <w:sz w:val="26"/>
          <w:szCs w:val="26"/>
          <w:u w:color="000000"/>
          <w:lang w:val="en-US"/>
          <w14:textOutline w14:w="12700" w14:cap="flat">
            <w14:noFill/>
            <w14:miter w14:lim="400000"/>
          </w14:textOutline>
        </w:rPr>
      </w:pPr>
      <w:r>
        <w:rPr>
          <w:b w:val="1"/>
          <w:bCs w:val="1"/>
          <w:sz w:val="26"/>
          <w:szCs w:val="26"/>
          <w:u w:color="000000"/>
          <w:rtl w:val="0"/>
          <w:lang w:val="en-US"/>
          <w14:textOutline w14:w="12700" w14:cap="flat">
            <w14:noFill/>
            <w14:miter w14:lim="400000"/>
          </w14:textOutline>
        </w:rPr>
        <w:t>Implementation of Executive Order No. 62</w:t>
      </w:r>
      <w:r>
        <w:rPr>
          <w:sz w:val="26"/>
          <w:szCs w:val="26"/>
          <w:u w:color="000000"/>
          <w:rtl w:val="0"/>
          <w14:textOutline w14:w="12700" w14:cap="flat">
            <w14:noFill/>
            <w14:miter w14:lim="400000"/>
          </w14:textOutline>
        </w:rPr>
        <w:t xml:space="preserve">: </w:t>
      </w:r>
      <w:r>
        <w:rPr>
          <w:sz w:val="26"/>
          <w:szCs w:val="26"/>
          <w:u w:color="000000"/>
          <w:shd w:val="clear" w:color="auto" w:fill="ffffff"/>
          <w:rtl w:val="0"/>
          <w:lang w:val="en-US"/>
          <w14:textOutline w14:w="12700" w14:cap="flat">
            <w14:noFill/>
            <w14:miter w14:lim="400000"/>
          </w14:textOutline>
        </w:rPr>
        <w:t xml:space="preserve">The government reduced rice import tariffs from 35% to 15%, aiming to encourage importation and so-called </w:t>
      </w:r>
      <w:r>
        <w:rPr>
          <w:sz w:val="26"/>
          <w:szCs w:val="26"/>
          <w:u w:color="000000"/>
          <w:shd w:val="clear" w:color="auto" w:fill="ffffff"/>
          <w:rtl w:val="0"/>
          <w:lang w:val="en-US"/>
          <w14:textOutline w14:w="12700" w14:cap="flat">
            <w14:noFill/>
            <w14:miter w14:lim="400000"/>
          </w14:textOutline>
        </w:rPr>
        <w:t>“</w:t>
      </w:r>
      <w:r>
        <w:rPr>
          <w:sz w:val="26"/>
          <w:szCs w:val="26"/>
          <w:u w:color="000000"/>
          <w:shd w:val="clear" w:color="auto" w:fill="ffffff"/>
          <w:rtl w:val="0"/>
          <w14:textOutline w14:w="12700" w14:cap="flat">
            <w14:noFill/>
            <w14:miter w14:lim="400000"/>
          </w14:textOutline>
        </w:rPr>
        <w:t>stabilize prices.</w:t>
      </w:r>
      <w:r>
        <w:rPr>
          <w:sz w:val="26"/>
          <w:szCs w:val="26"/>
          <w:u w:color="000000"/>
          <w:shd w:val="clear" w:color="auto" w:fill="ffffff"/>
          <w:rtl w:val="0"/>
          <w:lang w:val="en-US"/>
          <w14:textOutline w14:w="12700" w14:cap="flat">
            <w14:noFill/>
            <w14:miter w14:lim="400000"/>
          </w14:textOutline>
        </w:rPr>
        <w:t>”</w:t>
      </w:r>
      <w:r>
        <w:rPr>
          <w:sz w:val="26"/>
          <w:szCs w:val="26"/>
          <w:u w:color="000000"/>
          <w:shd w:val="clear" w:color="auto" w:fill="ffffff"/>
          <w:rtl w:val="0"/>
          <w14:textOutline w14:w="12700" w14:cap="flat">
            <w14:noFill/>
            <w14:miter w14:lim="400000"/>
          </w14:textOutline>
        </w:rPr>
        <w:t xml:space="preserve">  </w:t>
      </w:r>
      <w:r>
        <w:rPr>
          <w:sz w:val="26"/>
          <w:szCs w:val="26"/>
          <w:u w:color="000000"/>
          <w:rtl w:val="0"/>
          <w:lang w:val="en-US"/>
          <w14:textOutline w14:w="12700" w14:cap="flat">
            <w14:noFill/>
            <w14:miter w14:lim="400000"/>
          </w14:textOutline>
        </w:rPr>
        <w:t>Farmers, stakeholders warned of its impact on local farmers, citing fears of market saturation by imported rice.</w:t>
      </w:r>
    </w:p>
    <w:p>
      <w:pPr>
        <w:pStyle w:val="Default"/>
        <w:bidi w:val="0"/>
        <w:spacing w:before="0" w:after="240" w:line="240" w:lineRule="auto"/>
        <w:ind w:left="0" w:right="0" w:firstLine="0"/>
        <w:jc w:val="left"/>
        <w:rPr>
          <w:b w:val="1"/>
          <w:bCs w:val="1"/>
          <w:sz w:val="26"/>
          <w:szCs w:val="26"/>
          <w:u w:color="000000"/>
          <w:rtl w:val="0"/>
          <w14:textOutline w14:w="12700" w14:cap="flat">
            <w14:noFill/>
            <w14:miter w14:lim="400000"/>
          </w14:textOutline>
        </w:rPr>
      </w:pPr>
    </w:p>
    <w:p>
      <w:pPr>
        <w:pStyle w:val="Default"/>
        <w:bidi w:val="0"/>
        <w:spacing w:before="0" w:after="240" w:line="240" w:lineRule="auto"/>
        <w:ind w:left="0" w:right="0" w:firstLine="0"/>
        <w:jc w:val="left"/>
        <w:rPr>
          <w:b w:val="1"/>
          <w:bCs w:val="1"/>
          <w:sz w:val="26"/>
          <w:szCs w:val="26"/>
          <w:u w:color="000000"/>
          <w:rtl w:val="0"/>
          <w14:textOutline w14:w="12700" w14:cap="flat">
            <w14:noFill/>
            <w14:miter w14:lim="400000"/>
          </w14:textOutline>
        </w:rPr>
      </w:pPr>
      <w:r>
        <w:rPr>
          <w:b w:val="1"/>
          <w:bCs w:val="1"/>
          <w:sz w:val="26"/>
          <w:szCs w:val="26"/>
          <w:u w:color="000000"/>
          <w:rtl w:val="0"/>
          <w14:textOutline w14:w="12700" w14:cap="flat">
            <w14:noFill/>
            <w14:miter w14:lim="400000"/>
          </w14:textOutline>
        </w:rPr>
        <w:t>November 2023</w:t>
      </w:r>
    </w:p>
    <w:p>
      <w:pPr>
        <w:pStyle w:val="Default"/>
        <w:numPr>
          <w:ilvl w:val="0"/>
          <w:numId w:val="2"/>
        </w:numPr>
        <w:spacing w:before="0" w:line="240" w:lineRule="auto"/>
        <w:jc w:val="left"/>
        <w:rPr>
          <w:sz w:val="26"/>
          <w:szCs w:val="26"/>
          <w:u w:color="000000"/>
          <w:lang w:val="en-US"/>
          <w14:textOutline w14:w="12700" w14:cap="flat">
            <w14:noFill/>
            <w14:miter w14:lim="400000"/>
          </w14:textOutline>
        </w:rPr>
      </w:pPr>
      <w:r>
        <w:rPr>
          <w:b w:val="1"/>
          <w:bCs w:val="1"/>
          <w:sz w:val="26"/>
          <w:szCs w:val="26"/>
          <w:u w:color="000000"/>
          <w:rtl w:val="0"/>
          <w:lang w:val="en-US"/>
          <w14:textOutline w14:w="12700" w14:cap="flat">
            <w14:noFill/>
            <w14:miter w14:lim="400000"/>
          </w14:textOutline>
        </w:rPr>
        <w:t>Francis Tiu-Laurel appointed as new DA secretary:</w:t>
      </w:r>
      <w:r>
        <w:rPr>
          <w:sz w:val="26"/>
          <w:szCs w:val="26"/>
          <w:u w:color="000000"/>
          <w:rtl w:val="0"/>
          <w:lang w:val="en-US"/>
          <w14:textOutline w14:w="12700" w14:cap="flat">
            <w14:noFill/>
            <w14:miter w14:lim="400000"/>
          </w14:textOutline>
        </w:rPr>
        <w:t xml:space="preserve"> Marcos stepped down as DA secretary and appointed fishing magnate Francis Tiu-Laurel as the new agriculture chief</w:t>
      </w:r>
      <w:r>
        <w:rPr>
          <w:sz w:val="26"/>
          <w:szCs w:val="26"/>
          <w:u w:color="000000"/>
          <w:rtl w:val="0"/>
          <w:lang w:val="en-US"/>
          <w14:textOutline w14:w="12700" w14:cap="flat">
            <w14:noFill/>
            <w14:miter w14:lim="400000"/>
          </w14:textOutline>
        </w:rPr>
        <w:t>. Tiu-Laurel did not deviated from the DA</w:t>
      </w:r>
      <w:r>
        <w:rPr>
          <w:sz w:val="26"/>
          <w:szCs w:val="26"/>
          <w:u w:color="000000"/>
          <w:rtl w:val="0"/>
          <w:lang w:val="en-US"/>
          <w14:textOutline w14:w="12700" w14:cap="flat">
            <w14:noFill/>
            <w14:miter w14:lim="400000"/>
          </w14:textOutline>
        </w:rPr>
        <w:t>’</w:t>
      </w:r>
      <w:r>
        <w:rPr>
          <w:sz w:val="26"/>
          <w:szCs w:val="26"/>
          <w:u w:color="000000"/>
          <w:rtl w:val="0"/>
          <w:lang w:val="en-US"/>
          <w14:textOutline w14:w="12700" w14:cap="flat">
            <w14:noFill/>
            <w14:miter w14:lim="400000"/>
          </w14:textOutline>
        </w:rPr>
        <w:t xml:space="preserve">s neoliberal policies. In fact, he even exacerbated them.  </w:t>
      </w:r>
    </w:p>
    <w:p>
      <w:pPr>
        <w:pStyle w:val="Default"/>
        <w:bidi w:val="0"/>
        <w:spacing w:before="0" w:line="240" w:lineRule="auto"/>
        <w:ind w:left="0" w:right="0" w:firstLine="0"/>
        <w:jc w:val="left"/>
        <w:rPr>
          <w:sz w:val="26"/>
          <w:szCs w:val="26"/>
          <w:u w:color="000000"/>
          <w:rtl w:val="0"/>
          <w14:textOutline w14:w="12700" w14:cap="flat">
            <w14:noFill/>
            <w14:miter w14:lim="400000"/>
          </w14:textOutline>
        </w:rPr>
      </w:pPr>
    </w:p>
    <w:p>
      <w:pPr>
        <w:pStyle w:val="Default"/>
        <w:numPr>
          <w:ilvl w:val="0"/>
          <w:numId w:val="2"/>
        </w:numPr>
        <w:spacing w:before="0" w:line="240" w:lineRule="auto"/>
        <w:jc w:val="left"/>
        <w:rPr>
          <w:sz w:val="26"/>
          <w:szCs w:val="26"/>
          <w:u w:color="000000"/>
          <w:lang w:val="en-US"/>
          <w14:textOutline w14:w="12700" w14:cap="flat">
            <w14:noFill/>
            <w14:miter w14:lim="400000"/>
          </w14:textOutline>
        </w:rPr>
      </w:pPr>
      <w:r>
        <w:rPr>
          <w:b w:val="1"/>
          <w:bCs w:val="1"/>
          <w:sz w:val="26"/>
          <w:szCs w:val="26"/>
          <w:u w:color="000000"/>
          <w:rtl w:val="0"/>
          <w:lang w:val="en-US"/>
          <w14:textOutline w14:w="12700" w14:cap="flat">
            <w14:noFill/>
            <w14:miter w14:lim="400000"/>
          </w14:textOutline>
        </w:rPr>
        <w:t>Expansion of the "Rice-for-All" Program</w:t>
      </w:r>
      <w:r>
        <w:rPr>
          <w:sz w:val="26"/>
          <w:szCs w:val="26"/>
          <w:u w:color="000000"/>
          <w:rtl w:val="0"/>
          <w:lang w:val="en-US"/>
          <w14:textOutline w14:w="12700" w14:cap="flat">
            <w14:noFill/>
            <w14:miter w14:lim="400000"/>
          </w14:textOutline>
        </w:rPr>
        <w:t xml:space="preserve">: Offered rice at </w:t>
      </w:r>
      <w:r>
        <w:rPr>
          <w:sz w:val="26"/>
          <w:szCs w:val="26"/>
          <w:u w:color="000000"/>
          <w:rtl w:val="0"/>
          <w14:textOutline w14:w="12700" w14:cap="flat">
            <w14:noFill/>
            <w14:miter w14:lim="400000"/>
          </w14:textOutline>
        </w:rPr>
        <w:t>₱</w:t>
      </w:r>
      <w:r>
        <w:rPr>
          <w:sz w:val="26"/>
          <w:szCs w:val="26"/>
          <w:u w:color="000000"/>
          <w:rtl w:val="0"/>
          <w:lang w:val="en-US"/>
          <w14:textOutline w14:w="12700" w14:cap="flat">
            <w14:noFill/>
            <w14:miter w14:lim="400000"/>
          </w14:textOutline>
        </w:rPr>
        <w:t>40 per kilogram through expanded Kadiwa outlets nationwide, targeting urban poor households most affected by food inflation. By year-end, over 5 million kilograms of rice had been distributed under the program</w:t>
      </w:r>
      <w:r>
        <w:rPr>
          <w:sz w:val="26"/>
          <w:szCs w:val="26"/>
          <w:u w:color="000000"/>
          <w:rtl w:val="0"/>
          <w:lang w:val="en-US"/>
          <w14:textOutline w14:w="12700" w14:cap="flat">
            <w14:noFill/>
            <w14:miter w14:lim="400000"/>
          </w14:textOutline>
        </w:rPr>
        <w:t xml:space="preserve"> but this is not enough. </w:t>
      </w:r>
    </w:p>
    <w:p>
      <w:pPr>
        <w:pStyle w:val="Default"/>
        <w:bidi w:val="0"/>
        <w:spacing w:before="0" w:after="240" w:line="240" w:lineRule="auto"/>
        <w:ind w:left="0" w:right="0" w:firstLine="0"/>
        <w:jc w:val="left"/>
        <w:rPr>
          <w:b w:val="1"/>
          <w:bCs w:val="1"/>
          <w:sz w:val="26"/>
          <w:szCs w:val="26"/>
          <w:u w:color="000000"/>
          <w:rtl w:val="0"/>
          <w14:textOutline w14:w="12700" w14:cap="flat">
            <w14:noFill/>
            <w14:miter w14:lim="400000"/>
          </w14:textOutline>
        </w:rPr>
      </w:pPr>
    </w:p>
    <w:p>
      <w:pPr>
        <w:pStyle w:val="Default"/>
        <w:bidi w:val="0"/>
        <w:spacing w:before="0" w:after="240" w:line="240" w:lineRule="auto"/>
        <w:ind w:left="0" w:right="0" w:firstLine="0"/>
        <w:jc w:val="left"/>
        <w:rPr>
          <w:sz w:val="26"/>
          <w:szCs w:val="26"/>
          <w:u w:color="000000"/>
          <w:rtl w:val="0"/>
          <w14:textOutline w14:w="12700" w14:cap="flat">
            <w14:noFill/>
            <w14:miter w14:lim="400000"/>
          </w14:textOutline>
        </w:rPr>
      </w:pPr>
    </w:p>
    <w:p>
      <w:pPr>
        <w:pStyle w:val="Default"/>
        <w:bidi w:val="0"/>
        <w:spacing w:before="0" w:after="240" w:line="240" w:lineRule="auto"/>
        <w:ind w:left="0" w:right="0" w:firstLine="0"/>
        <w:jc w:val="left"/>
        <w:rPr>
          <w:sz w:val="26"/>
          <w:szCs w:val="26"/>
          <w:u w:color="000000"/>
          <w:rtl w:val="0"/>
          <w14:textOutline w14:w="12700" w14:cap="flat">
            <w14:noFill/>
            <w14:miter w14:lim="400000"/>
          </w14:textOutline>
        </w:rPr>
      </w:pPr>
      <w:r>
        <w:rPr>
          <w:b w:val="1"/>
          <w:bCs w:val="1"/>
          <w:sz w:val="26"/>
          <w:szCs w:val="26"/>
          <w:u w:color="000000"/>
          <w:rtl w:val="0"/>
          <w14:textOutline w14:w="12700" w14:cap="flat">
            <w14:noFill/>
            <w14:miter w14:lim="400000"/>
          </w14:textOutline>
        </w:rPr>
        <w:t>December 2023</w:t>
      </w:r>
    </w:p>
    <w:p>
      <w:pPr>
        <w:pStyle w:val="Default"/>
        <w:numPr>
          <w:ilvl w:val="0"/>
          <w:numId w:val="2"/>
        </w:numPr>
        <w:spacing w:before="0" w:line="240" w:lineRule="auto"/>
        <w:jc w:val="left"/>
        <w:rPr>
          <w:sz w:val="26"/>
          <w:szCs w:val="26"/>
          <w:u w:color="000000"/>
          <w:lang w:val="en-US"/>
          <w14:textOutline w14:w="12700" w14:cap="flat">
            <w14:noFill/>
            <w14:miter w14:lim="400000"/>
          </w14:textOutline>
        </w:rPr>
      </w:pPr>
      <w:r>
        <w:rPr>
          <w:b w:val="1"/>
          <w:bCs w:val="1"/>
          <w:sz w:val="26"/>
          <w:szCs w:val="26"/>
          <w:u w:color="000000"/>
          <w:rtl w:val="0"/>
          <w:lang w:val="en-US"/>
          <w14:textOutline w14:w="12700" w14:cap="flat">
            <w14:noFill/>
            <w14:miter w14:lim="400000"/>
          </w14:textOutline>
        </w:rPr>
        <w:t>Market Monitoring Intensified</w:t>
      </w:r>
      <w:r>
        <w:rPr>
          <w:sz w:val="26"/>
          <w:szCs w:val="26"/>
          <w:u w:color="000000"/>
          <w:rtl w:val="0"/>
          <w:lang w:val="en-US"/>
          <w14:textOutline w14:w="12700" w14:cap="flat">
            <w14:noFill/>
            <w14:miter w14:lim="400000"/>
          </w14:textOutline>
        </w:rPr>
        <w:t>: The DA, in coordination with the National Bureau of Investigation (NBI), conducted raids on warehouses suspected of hoarding rice. Penalties were increased for unscrupulous traders found manipulating market supply.</w:t>
      </w:r>
    </w:p>
    <w:p>
      <w:pPr>
        <w:pStyle w:val="Default"/>
        <w:bidi w:val="0"/>
        <w:spacing w:before="0" w:line="240" w:lineRule="auto"/>
        <w:ind w:left="0" w:right="0" w:firstLine="0"/>
        <w:jc w:val="left"/>
        <w:rPr>
          <w:sz w:val="26"/>
          <w:szCs w:val="26"/>
          <w:u w:color="000000"/>
          <w:rtl w:val="0"/>
          <w14:textOutline w14:w="12700" w14:cap="flat">
            <w14:noFill/>
            <w14:miter w14:lim="400000"/>
          </w14:textOutline>
        </w:rPr>
      </w:pPr>
    </w:p>
    <w:p>
      <w:pPr>
        <w:pStyle w:val="Default"/>
        <w:numPr>
          <w:ilvl w:val="0"/>
          <w:numId w:val="2"/>
        </w:numPr>
        <w:spacing w:before="0" w:line="240" w:lineRule="auto"/>
        <w:jc w:val="left"/>
        <w:rPr>
          <w:sz w:val="26"/>
          <w:szCs w:val="26"/>
          <w:u w:color="000000"/>
          <w:lang w:val="en-US"/>
          <w14:textOutline w14:w="12700" w14:cap="flat">
            <w14:noFill/>
            <w14:miter w14:lim="400000"/>
          </w14:textOutline>
        </w:rPr>
      </w:pPr>
      <w:r>
        <w:rPr>
          <w:b w:val="1"/>
          <w:bCs w:val="1"/>
          <w:sz w:val="26"/>
          <w:szCs w:val="26"/>
          <w:u w:color="000000"/>
          <w:rtl w:val="0"/>
          <w:lang w:val="en-US"/>
          <w14:textOutline w14:w="12700" w14:cap="flat">
            <w14:noFill/>
            <w14:miter w14:lim="400000"/>
          </w14:textOutline>
        </w:rPr>
        <w:t>Start of ne</w:t>
      </w:r>
      <w:r>
        <w:rPr>
          <w:b w:val="1"/>
          <w:bCs w:val="1"/>
          <w:sz w:val="26"/>
          <w:szCs w:val="26"/>
          <w:u w:color="000000"/>
          <w:shd w:val="clear" w:color="auto" w:fill="ffffff"/>
          <w:rtl w:val="0"/>
          <w:lang w:val="en-US"/>
          <w14:textOutline w14:w="12700" w14:cap="flat">
            <w14:noFill/>
            <w14:miter w14:lim="400000"/>
          </w14:textOutline>
        </w:rPr>
        <w:t>gotiations with Pakistan for rice importation</w:t>
      </w:r>
      <w:r>
        <w:rPr>
          <w:b w:val="1"/>
          <w:bCs w:val="1"/>
          <w:sz w:val="26"/>
          <w:szCs w:val="26"/>
          <w:u w:color="000000"/>
          <w:shd w:val="clear" w:color="auto" w:fill="ffffff"/>
          <w:rtl w:val="0"/>
          <w14:textOutline w14:w="12700" w14:cap="flat">
            <w14:noFill/>
            <w14:miter w14:lim="400000"/>
          </w14:textOutline>
        </w:rPr>
        <w:t>:</w:t>
      </w:r>
      <w:r>
        <w:rPr>
          <w:sz w:val="26"/>
          <w:szCs w:val="26"/>
          <w:u w:color="000000"/>
          <w:shd w:val="clear" w:color="auto" w:fill="ffffff"/>
          <w:rtl w:val="0"/>
          <w:lang w:val="en-US"/>
          <w14:textOutline w14:w="12700" w14:cap="flat">
            <w14:noFill/>
            <w14:miter w14:lim="400000"/>
          </w14:textOutline>
        </w:rPr>
        <w:t xml:space="preserve"> Talks commenced with Pakistan for an annual supply of 1 million metric tons of rice to diversify import sources amid rising global rice prices.  </w:t>
      </w:r>
    </w:p>
    <w:p>
      <w:pPr>
        <w:pStyle w:val="Default"/>
        <w:bidi w:val="0"/>
        <w:spacing w:before="0" w:line="240" w:lineRule="auto"/>
        <w:ind w:left="0" w:right="0" w:firstLine="0"/>
        <w:jc w:val="left"/>
        <w:rPr>
          <w:sz w:val="26"/>
          <w:szCs w:val="26"/>
          <w:u w:color="000000"/>
          <w:rtl w:val="0"/>
          <w14:textOutline w14:w="12700" w14:cap="flat">
            <w14:noFill/>
            <w14:miter w14:lim="400000"/>
          </w14:textOutline>
        </w:rPr>
      </w:pPr>
    </w:p>
    <w:p>
      <w:pPr>
        <w:pStyle w:val="Default"/>
        <w:bidi w:val="0"/>
        <w:spacing w:before="0" w:line="240" w:lineRule="auto"/>
        <w:ind w:left="0" w:right="0" w:firstLine="0"/>
        <w:jc w:val="left"/>
        <w:rPr>
          <w:sz w:val="26"/>
          <w:szCs w:val="26"/>
          <w:u w:color="000000"/>
          <w:rtl w:val="0"/>
          <w14:textOutline w14:w="12700" w14:cap="flat">
            <w14:noFill/>
            <w14:miter w14:lim="400000"/>
          </w14:textOutline>
        </w:rPr>
      </w:pPr>
    </w:p>
    <w:p>
      <w:pPr>
        <w:pStyle w:val="Default"/>
        <w:bidi w:val="0"/>
        <w:spacing w:before="0" w:after="240" w:line="240" w:lineRule="auto"/>
        <w:ind w:left="0" w:right="0" w:firstLine="0"/>
        <w:jc w:val="left"/>
        <w:rPr>
          <w:sz w:val="26"/>
          <w:szCs w:val="26"/>
          <w:u w:color="000000"/>
          <w:rtl w:val="0"/>
          <w14:textOutline w14:w="12700" w14:cap="flat">
            <w14:noFill/>
            <w14:miter w14:lim="400000"/>
          </w14:textOutline>
        </w:rPr>
      </w:pPr>
      <w:r>
        <w:rPr>
          <w:b w:val="1"/>
          <w:bCs w:val="1"/>
          <w:sz w:val="26"/>
          <w:szCs w:val="26"/>
          <w:u w:color="000000"/>
          <w:rtl w:val="0"/>
          <w:lang w:val="en-US"/>
          <w14:textOutline w14:w="12700" w14:cap="flat">
            <w14:noFill/>
            <w14:miter w14:lim="400000"/>
          </w14:textOutline>
        </w:rPr>
        <w:t>January 2024</w:t>
      </w:r>
    </w:p>
    <w:p>
      <w:pPr>
        <w:pStyle w:val="Default"/>
        <w:numPr>
          <w:ilvl w:val="0"/>
          <w:numId w:val="3"/>
        </w:numPr>
        <w:spacing w:before="0" w:line="240" w:lineRule="auto"/>
        <w:jc w:val="left"/>
        <w:rPr>
          <w:b w:val="1"/>
          <w:bCs w:val="1"/>
          <w:sz w:val="26"/>
          <w:szCs w:val="26"/>
          <w:u w:color="000000"/>
          <w:lang w:val="en-US"/>
          <w14:textOutline w14:w="12700" w14:cap="flat">
            <w14:noFill/>
            <w14:miter w14:lim="400000"/>
          </w14:textOutline>
        </w:rPr>
      </w:pPr>
      <w:r>
        <w:rPr>
          <w:b w:val="1"/>
          <w:bCs w:val="1"/>
          <w:sz w:val="26"/>
          <w:szCs w:val="26"/>
          <w:u w:color="000000"/>
          <w:rtl w:val="0"/>
          <w:lang w:val="en-US"/>
          <w14:textOutline w14:w="12700" w14:cap="flat">
            <w14:noFill/>
            <w14:miter w14:lim="400000"/>
          </w14:textOutline>
        </w:rPr>
        <w:t>Sulit and Nutri Rice Launches</w:t>
      </w:r>
      <w:r>
        <w:rPr>
          <w:b w:val="0"/>
          <w:bCs w:val="0"/>
          <w:sz w:val="26"/>
          <w:szCs w:val="26"/>
          <w:u w:color="000000"/>
          <w:rtl w:val="0"/>
          <w14:textOutline w14:w="12700" w14:cap="flat">
            <w14:noFill/>
            <w14:miter w14:lim="400000"/>
          </w14:textOutline>
        </w:rPr>
        <w:t>:</w:t>
      </w:r>
    </w:p>
    <w:p>
      <w:pPr>
        <w:pStyle w:val="Default"/>
        <w:numPr>
          <w:ilvl w:val="1"/>
          <w:numId w:val="3"/>
        </w:numPr>
        <w:spacing w:before="0" w:line="240" w:lineRule="auto"/>
        <w:jc w:val="left"/>
        <w:rPr>
          <w:sz w:val="26"/>
          <w:szCs w:val="26"/>
          <w:u w:color="000000"/>
          <w:lang w:val="en-US"/>
          <w14:textOutline w14:w="12700" w14:cap="flat">
            <w14:noFill/>
            <w14:miter w14:lim="400000"/>
          </w14:textOutline>
        </w:rPr>
      </w:pPr>
      <w:r>
        <w:rPr>
          <w:b w:val="1"/>
          <w:bCs w:val="1"/>
          <w:sz w:val="26"/>
          <w:szCs w:val="26"/>
          <w:u w:color="000000"/>
          <w:rtl w:val="0"/>
          <w:lang w:val="en-US"/>
          <w14:textOutline w14:w="12700" w14:cap="flat">
            <w14:noFill/>
            <w14:miter w14:lim="400000"/>
          </w14:textOutline>
        </w:rPr>
        <w:t>Sulit Rice</w:t>
      </w:r>
      <w:r>
        <w:rPr>
          <w:sz w:val="26"/>
          <w:szCs w:val="26"/>
          <w:u w:color="000000"/>
          <w:rtl w:val="0"/>
          <w:lang w:val="en-US"/>
          <w14:textOutline w14:w="12700" w14:cap="flat">
            <w14:noFill/>
            <w14:miter w14:lim="400000"/>
          </w14:textOutline>
        </w:rPr>
        <w:t xml:space="preserve">: Priced at </w:t>
      </w:r>
      <w:r>
        <w:rPr>
          <w:sz w:val="26"/>
          <w:szCs w:val="26"/>
          <w:u w:color="000000"/>
          <w:rtl w:val="0"/>
          <w14:textOutline w14:w="12700" w14:cap="flat">
            <w14:noFill/>
            <w14:miter w14:lim="400000"/>
          </w14:textOutline>
        </w:rPr>
        <w:t>₱</w:t>
      </w:r>
      <w:r>
        <w:rPr>
          <w:sz w:val="26"/>
          <w:szCs w:val="26"/>
          <w:u w:color="000000"/>
          <w:rtl w:val="0"/>
          <w14:textOutline w14:w="12700" w14:cap="flat">
            <w14:noFill/>
            <w14:miter w14:lim="400000"/>
          </w14:textOutline>
        </w:rPr>
        <w:t>35</w:t>
      </w:r>
      <w:r>
        <w:rPr>
          <w:sz w:val="26"/>
          <w:szCs w:val="26"/>
          <w:u w:color="000000"/>
          <w:rtl w:val="0"/>
          <w14:textOutline w14:w="12700" w14:cap="flat">
            <w14:noFill/>
            <w14:miter w14:lim="400000"/>
          </w14:textOutline>
        </w:rPr>
        <w:t>–₱</w:t>
      </w:r>
      <w:r>
        <w:rPr>
          <w:sz w:val="26"/>
          <w:szCs w:val="26"/>
          <w:u w:color="000000"/>
          <w:rtl w:val="0"/>
          <w:lang w:val="en-US"/>
          <w14:textOutline w14:w="12700" w14:cap="flat">
            <w14:noFill/>
            <w14:miter w14:lim="400000"/>
          </w14:textOutline>
        </w:rPr>
        <w:t>36 per kilogram, consisting of 100% broken grains but still nutritious and of acceptable quality.</w:t>
      </w:r>
    </w:p>
    <w:p>
      <w:pPr>
        <w:pStyle w:val="Default"/>
        <w:numPr>
          <w:ilvl w:val="1"/>
          <w:numId w:val="3"/>
        </w:numPr>
        <w:spacing w:before="0" w:line="240" w:lineRule="auto"/>
        <w:jc w:val="left"/>
        <w:rPr>
          <w:sz w:val="26"/>
          <w:szCs w:val="26"/>
          <w:u w:color="000000"/>
          <w:lang w:val="it-IT"/>
          <w14:textOutline w14:w="12700" w14:cap="flat">
            <w14:noFill/>
            <w14:miter w14:lim="400000"/>
          </w14:textOutline>
        </w:rPr>
      </w:pPr>
      <w:r>
        <w:rPr>
          <w:b w:val="1"/>
          <w:bCs w:val="1"/>
          <w:sz w:val="26"/>
          <w:szCs w:val="26"/>
          <w:u w:color="000000"/>
          <w:rtl w:val="0"/>
          <w:lang w:val="it-IT"/>
          <w14:textOutline w14:w="12700" w14:cap="flat">
            <w14:noFill/>
            <w14:miter w14:lim="400000"/>
          </w14:textOutline>
        </w:rPr>
        <w:t>Nutri Rice</w:t>
      </w:r>
      <w:r>
        <w:rPr>
          <w:sz w:val="26"/>
          <w:szCs w:val="26"/>
          <w:u w:color="000000"/>
          <w:rtl w:val="0"/>
          <w:lang w:val="en-US"/>
          <w14:textOutline w14:w="12700" w14:cap="flat">
            <w14:noFill/>
            <w14:miter w14:lim="400000"/>
          </w14:textOutline>
        </w:rPr>
        <w:t xml:space="preserve">: Sold at </w:t>
      </w:r>
      <w:r>
        <w:rPr>
          <w:sz w:val="26"/>
          <w:szCs w:val="26"/>
          <w:u w:color="000000"/>
          <w:rtl w:val="0"/>
          <w14:textOutline w14:w="12700" w14:cap="flat">
            <w14:noFill/>
            <w14:miter w14:lim="400000"/>
          </w14:textOutline>
        </w:rPr>
        <w:t>₱</w:t>
      </w:r>
      <w:r>
        <w:rPr>
          <w:sz w:val="26"/>
          <w:szCs w:val="26"/>
          <w:u w:color="000000"/>
          <w:rtl w:val="0"/>
          <w14:textOutline w14:w="12700" w14:cap="flat">
            <w14:noFill/>
            <w14:miter w14:lim="400000"/>
          </w14:textOutline>
        </w:rPr>
        <w:t>37</w:t>
      </w:r>
      <w:r>
        <w:rPr>
          <w:sz w:val="26"/>
          <w:szCs w:val="26"/>
          <w:u w:color="000000"/>
          <w:rtl w:val="0"/>
          <w14:textOutline w14:w="12700" w14:cap="flat">
            <w14:noFill/>
            <w14:miter w14:lim="400000"/>
          </w14:textOutline>
        </w:rPr>
        <w:t>–₱</w:t>
      </w:r>
      <w:r>
        <w:rPr>
          <w:sz w:val="26"/>
          <w:szCs w:val="26"/>
          <w:u w:color="000000"/>
          <w:rtl w:val="0"/>
          <w:lang w:val="en-US"/>
          <w14:textOutline w14:w="12700" w14:cap="flat">
            <w14:noFill/>
            <w14:miter w14:lim="400000"/>
          </w14:textOutline>
        </w:rPr>
        <w:t>38 per kilogram, fortified with added fiber, vitamins, and minerals, addressing the dual concerns of affordability and nutrition.</w:t>
      </w:r>
    </w:p>
    <w:p>
      <w:pPr>
        <w:pStyle w:val="Default"/>
        <w:bidi w:val="0"/>
        <w:spacing w:before="0" w:line="240" w:lineRule="auto"/>
        <w:ind w:left="0" w:right="0" w:firstLine="0"/>
        <w:jc w:val="left"/>
        <w:rPr>
          <w:sz w:val="26"/>
          <w:szCs w:val="26"/>
          <w:u w:color="000000"/>
          <w:rtl w:val="0"/>
          <w14:textOutline w14:w="12700" w14:cap="flat">
            <w14:noFill/>
            <w14:miter w14:lim="400000"/>
          </w14:textOutline>
        </w:rPr>
      </w:pPr>
    </w:p>
    <w:p>
      <w:pPr>
        <w:pStyle w:val="Default"/>
        <w:bidi w:val="0"/>
        <w:spacing w:before="0" w:after="240" w:line="240" w:lineRule="auto"/>
        <w:ind w:left="0" w:right="0" w:firstLine="0"/>
        <w:jc w:val="left"/>
        <w:rPr>
          <w:sz w:val="26"/>
          <w:szCs w:val="26"/>
          <w:u w:color="000000"/>
          <w:rtl w:val="0"/>
          <w14:textOutline w14:w="12700" w14:cap="flat">
            <w14:noFill/>
            <w14:miter w14:lim="400000"/>
          </w14:textOutline>
        </w:rPr>
      </w:pPr>
      <w:r>
        <w:rPr>
          <w:b w:val="1"/>
          <w:bCs w:val="1"/>
          <w:sz w:val="26"/>
          <w:szCs w:val="26"/>
          <w:u w:color="000000"/>
          <w:rtl w:val="0"/>
          <w:lang w:val="en-US"/>
          <w14:textOutline w14:w="12700" w14:cap="flat">
            <w14:noFill/>
            <w14:miter w14:lim="400000"/>
          </w14:textOutline>
        </w:rPr>
        <w:t>July 2024</w:t>
      </w:r>
    </w:p>
    <w:p>
      <w:pPr>
        <w:pStyle w:val="Default"/>
        <w:numPr>
          <w:ilvl w:val="0"/>
          <w:numId w:val="2"/>
        </w:numPr>
        <w:spacing w:before="0" w:line="240" w:lineRule="auto"/>
        <w:jc w:val="left"/>
        <w:rPr>
          <w:sz w:val="26"/>
          <w:szCs w:val="26"/>
          <w:u w:color="000000"/>
          <w:lang w:val="en-US"/>
          <w14:textOutline w14:w="12700" w14:cap="flat">
            <w14:noFill/>
            <w14:miter w14:lim="400000"/>
          </w14:textOutline>
        </w:rPr>
      </w:pPr>
      <w:r>
        <w:rPr>
          <w:b w:val="1"/>
          <w:bCs w:val="1"/>
          <w:sz w:val="26"/>
          <w:szCs w:val="26"/>
          <w:u w:color="000000"/>
          <w:rtl w:val="0"/>
          <w:lang w:val="en-US"/>
          <w14:textOutline w14:w="12700" w14:cap="flat">
            <w14:noFill/>
            <w14:miter w14:lim="400000"/>
          </w14:textOutline>
        </w:rPr>
        <w:t>Strengthened Import Agreements (Rice Cooperation) with Vietnam</w:t>
      </w:r>
      <w:r>
        <w:rPr>
          <w:sz w:val="26"/>
          <w:szCs w:val="26"/>
          <w:u w:color="000000"/>
          <w:rtl w:val="0"/>
          <w:lang w:val="en-US"/>
          <w14:textOutline w14:w="12700" w14:cap="flat">
            <w14:noFill/>
            <w14:miter w14:lim="400000"/>
          </w14:textOutline>
        </w:rPr>
        <w:t>: The Philippines secured/renewed supply agreements with Vietnam, ensuring affordable and stable rice imports. Vietnam accounted for over 90% of the country</w:t>
      </w:r>
      <w:r>
        <w:rPr>
          <w:sz w:val="26"/>
          <w:szCs w:val="26"/>
          <w:u w:color="000000"/>
          <w:rtl w:val="1"/>
          <w14:textOutline w14:w="12700" w14:cap="flat">
            <w14:noFill/>
            <w14:miter w14:lim="400000"/>
          </w14:textOutline>
        </w:rPr>
        <w:t>’</w:t>
      </w:r>
      <w:r>
        <w:rPr>
          <w:sz w:val="26"/>
          <w:szCs w:val="26"/>
          <w:u w:color="000000"/>
          <w:rtl w:val="0"/>
          <w:lang w:val="en-US"/>
          <w14:textOutline w14:w="12700" w14:cap="flat">
            <w14:noFill/>
            <w14:miter w14:lim="400000"/>
          </w14:textOutline>
        </w:rPr>
        <w:t xml:space="preserve">s rice imports in 2024. This import agreement </w:t>
      </w:r>
      <w:r>
        <w:rPr>
          <w:sz w:val="26"/>
          <w:szCs w:val="26"/>
          <w:u w:color="000000"/>
          <w:shd w:val="clear" w:color="auto" w:fill="ffffff"/>
          <w:rtl w:val="0"/>
          <w:lang w:val="it-IT"/>
          <w14:textOutline w14:w="12700" w14:cap="flat">
            <w14:noFill/>
            <w14:miter w14:lim="400000"/>
          </w14:textOutline>
        </w:rPr>
        <w:t>solidif</w:t>
      </w:r>
      <w:r>
        <w:rPr>
          <w:sz w:val="26"/>
          <w:szCs w:val="26"/>
          <w:u w:color="000000"/>
          <w:shd w:val="clear" w:color="auto" w:fill="ffffff"/>
          <w:rtl w:val="0"/>
          <w:lang w:val="en-US"/>
          <w14:textOutline w14:w="12700" w14:cap="flat">
            <w14:noFill/>
            <w14:miter w14:lim="400000"/>
          </w14:textOutline>
        </w:rPr>
        <w:t xml:space="preserve">ied Vietnam's position as the Philippines' top rice supplier.  </w:t>
      </w:r>
    </w:p>
    <w:p>
      <w:pPr>
        <w:pStyle w:val="Default"/>
        <w:bidi w:val="0"/>
        <w:spacing w:before="0" w:line="240" w:lineRule="auto"/>
        <w:ind w:left="0" w:right="0" w:firstLine="0"/>
        <w:jc w:val="left"/>
        <w:rPr>
          <w:sz w:val="26"/>
          <w:szCs w:val="26"/>
          <w:u w:color="000000"/>
          <w:rtl w:val="0"/>
          <w14:textOutline w14:w="12700" w14:cap="flat">
            <w14:noFill/>
            <w14:miter w14:lim="400000"/>
          </w14:textOutline>
        </w:rPr>
      </w:pPr>
    </w:p>
    <w:p>
      <w:pPr>
        <w:pStyle w:val="Default"/>
        <w:bidi w:val="0"/>
        <w:spacing w:before="0" w:after="240" w:line="240" w:lineRule="auto"/>
        <w:ind w:left="0" w:right="0" w:firstLine="0"/>
        <w:jc w:val="left"/>
        <w:rPr>
          <w:sz w:val="26"/>
          <w:szCs w:val="26"/>
          <w:u w:color="000000"/>
          <w:rtl w:val="0"/>
          <w14:textOutline w14:w="12700" w14:cap="flat">
            <w14:noFill/>
            <w14:miter w14:lim="400000"/>
          </w14:textOutline>
        </w:rPr>
      </w:pPr>
      <w:r>
        <w:rPr>
          <w:b w:val="1"/>
          <w:bCs w:val="1"/>
          <w:sz w:val="26"/>
          <w:szCs w:val="26"/>
          <w:u w:color="000000"/>
          <w:rtl w:val="0"/>
          <w:lang w:val="en-US"/>
          <w14:textOutline w14:w="12700" w14:cap="flat">
            <w14:noFill/>
            <w14:miter w14:lim="400000"/>
          </w14:textOutline>
        </w:rPr>
        <w:t>October 2024</w:t>
      </w:r>
    </w:p>
    <w:p>
      <w:pPr>
        <w:pStyle w:val="Default"/>
        <w:numPr>
          <w:ilvl w:val="0"/>
          <w:numId w:val="2"/>
        </w:numPr>
        <w:spacing w:before="0" w:line="240" w:lineRule="auto"/>
        <w:jc w:val="left"/>
        <w:rPr>
          <w:sz w:val="26"/>
          <w:szCs w:val="26"/>
          <w:u w:color="000000"/>
          <w:lang w:val="en-US"/>
          <w14:textOutline w14:w="12700" w14:cap="flat">
            <w14:noFill/>
            <w14:miter w14:lim="400000"/>
          </w14:textOutline>
        </w:rPr>
      </w:pPr>
      <w:r>
        <w:rPr>
          <w:b w:val="1"/>
          <w:bCs w:val="1"/>
          <w:sz w:val="26"/>
          <w:szCs w:val="26"/>
          <w:u w:color="000000"/>
          <w:rtl w:val="0"/>
          <w:lang w:val="en-US"/>
          <w14:textOutline w14:w="12700" w14:cap="flat">
            <w14:noFill/>
            <w14:miter w14:lim="400000"/>
          </w14:textOutline>
        </w:rPr>
        <w:t>Revised Procurement Policies by NFA</w:t>
      </w:r>
      <w:r>
        <w:rPr>
          <w:sz w:val="26"/>
          <w:szCs w:val="26"/>
          <w:u w:color="000000"/>
          <w:rtl w:val="0"/>
          <w:lang w:val="en-US"/>
          <w14:textOutline w14:w="12700" w14:cap="flat">
            <w14:noFill/>
            <w14:miter w14:lim="400000"/>
          </w14:textOutline>
        </w:rPr>
        <w:t>: Increased procurement of locally produced rice at higher prices to help farmers and boost buffer stocks. The NFA aimed to maintain a 30-day rice buffer during the lean months, up from the previous 15 days.</w:t>
      </w:r>
    </w:p>
    <w:p>
      <w:pPr>
        <w:pStyle w:val="Default"/>
        <w:bidi w:val="0"/>
        <w:spacing w:before="0" w:after="281" w:line="240" w:lineRule="auto"/>
        <w:ind w:left="0" w:right="0" w:firstLine="0"/>
        <w:jc w:val="left"/>
        <w:rPr>
          <w:b w:val="1"/>
          <w:bCs w:val="1"/>
          <w:sz w:val="26"/>
          <w:szCs w:val="26"/>
          <w:u w:color="000000"/>
          <w:rtl w:val="0"/>
          <w14:textOutline w14:w="12700" w14:cap="flat">
            <w14:noFill/>
            <w14:miter w14:lim="400000"/>
          </w14:textOutline>
        </w:rPr>
      </w:pPr>
    </w:p>
    <w:p>
      <w:pPr>
        <w:pStyle w:val="Default"/>
        <w:bidi w:val="0"/>
        <w:spacing w:before="0" w:after="281" w:line="240" w:lineRule="auto"/>
        <w:ind w:left="0" w:right="0" w:firstLine="0"/>
        <w:jc w:val="left"/>
        <w:rPr>
          <w:b w:val="1"/>
          <w:bCs w:val="1"/>
          <w:sz w:val="26"/>
          <w:szCs w:val="26"/>
          <w:u w:color="000000"/>
          <w:shd w:val="clear" w:color="auto" w:fill="ffffff"/>
          <w:rtl w:val="0"/>
          <w14:textOutline w14:w="12700" w14:cap="flat">
            <w14:noFill/>
            <w14:miter w14:lim="400000"/>
          </w14:textOutline>
        </w:rPr>
      </w:pPr>
      <w:r>
        <w:rPr>
          <w:b w:val="1"/>
          <w:bCs w:val="1"/>
          <w:sz w:val="26"/>
          <w:szCs w:val="26"/>
          <w:u w:color="000000"/>
          <w:shd w:val="clear" w:color="auto" w:fill="ffffff"/>
          <w:rtl w:val="0"/>
          <w:lang w:val="en-US"/>
          <w14:textOutline w14:w="12700" w14:cap="flat">
            <w14:noFill/>
            <w14:miter w14:lim="400000"/>
          </w14:textOutline>
        </w:rPr>
        <w:t xml:space="preserve">December 2024  </w:t>
      </w:r>
    </w:p>
    <w:p>
      <w:pPr>
        <w:pStyle w:val="Default"/>
        <w:numPr>
          <w:ilvl w:val="0"/>
          <w:numId w:val="2"/>
        </w:numPr>
        <w:spacing w:before="0" w:line="240" w:lineRule="auto"/>
        <w:jc w:val="left"/>
        <w:rPr>
          <w:sz w:val="26"/>
          <w:szCs w:val="26"/>
          <w:u w:color="000000"/>
          <w:lang w:val="en-US"/>
          <w14:textOutline w14:w="12700" w14:cap="flat">
            <w14:noFill/>
            <w14:miter w14:lim="400000"/>
          </w14:textOutline>
        </w:rPr>
      </w:pPr>
      <w:r>
        <w:rPr>
          <w:b w:val="1"/>
          <w:bCs w:val="1"/>
          <w:sz w:val="26"/>
          <w:szCs w:val="26"/>
          <w:u w:color="000000"/>
          <w:shd w:val="clear" w:color="auto" w:fill="ffffff"/>
          <w:rtl w:val="0"/>
          <w:lang w:val="en-US"/>
          <w14:textOutline w14:w="12700" w14:cap="flat">
            <w14:noFill/>
            <w14:miter w14:lim="400000"/>
          </w14:textOutline>
        </w:rPr>
        <w:t>Negotiations with Pakistan and India:</w:t>
      </w:r>
      <w:r>
        <w:rPr>
          <w:sz w:val="26"/>
          <w:szCs w:val="26"/>
          <w:u w:color="000000"/>
          <w:shd w:val="clear" w:color="auto" w:fill="ffffff"/>
          <w:rtl w:val="0"/>
          <w14:textOutline w14:w="12700" w14:cap="flat">
            <w14:noFill/>
            <w14:miter w14:lim="400000"/>
          </w14:textOutline>
        </w:rPr>
        <w:t xml:space="preserve"> </w:t>
      </w:r>
      <w:r>
        <w:rPr>
          <w:sz w:val="26"/>
          <w:szCs w:val="26"/>
          <w:u w:color="000000"/>
          <w:shd w:val="clear" w:color="auto" w:fill="ffffff"/>
          <w:rtl w:val="0"/>
          <w:lang w:val="en-US"/>
          <w14:textOutline w14:w="12700" w14:cap="flat">
            <w14:noFill/>
            <w14:miter w14:lim="400000"/>
          </w14:textOutline>
        </w:rPr>
        <w:t xml:space="preserve">The DA engaged in talks with Pakistan and India to diversify rice import sources. Pakistan proposed exporting up to 1 million metric tons of rice annually to the Philippines, equivalent to about 25% of the country's rice import requirements. </w:t>
      </w:r>
    </w:p>
    <w:p>
      <w:pPr>
        <w:pStyle w:val="Default"/>
        <w:bidi w:val="0"/>
        <w:spacing w:before="0" w:line="240" w:lineRule="auto"/>
        <w:ind w:left="0" w:right="0" w:firstLine="0"/>
        <w:jc w:val="left"/>
        <w:rPr>
          <w:sz w:val="26"/>
          <w:szCs w:val="26"/>
          <w:u w:color="000000"/>
          <w:shd w:val="clear" w:color="auto" w:fill="ffffff"/>
          <w:rtl w:val="0"/>
          <w14:textOutline w14:w="12700" w14:cap="flat">
            <w14:noFill/>
            <w14:miter w14:lim="400000"/>
          </w14:textOutline>
        </w:rPr>
      </w:pPr>
    </w:p>
    <w:p>
      <w:pPr>
        <w:pStyle w:val="Default"/>
        <w:numPr>
          <w:ilvl w:val="0"/>
          <w:numId w:val="2"/>
        </w:numPr>
        <w:spacing w:before="0" w:line="240" w:lineRule="auto"/>
        <w:jc w:val="left"/>
        <w:rPr>
          <w:sz w:val="26"/>
          <w:szCs w:val="26"/>
          <w:u w:color="000000"/>
          <w:lang w:val="en-US"/>
          <w14:textOutline w14:w="12700" w14:cap="flat">
            <w14:noFill/>
            <w14:miter w14:lim="400000"/>
          </w14:textOutline>
        </w:rPr>
      </w:pPr>
      <w:r>
        <w:rPr>
          <w:b w:val="1"/>
          <w:bCs w:val="1"/>
          <w:sz w:val="26"/>
          <w:szCs w:val="26"/>
          <w:u w:color="000000"/>
          <w:shd w:val="clear" w:color="auto" w:fill="ffffff"/>
          <w:rtl w:val="0"/>
          <w:lang w:val="en-US"/>
          <w14:textOutline w14:w="12700" w14:cap="flat">
            <w14:noFill/>
            <w14:miter w14:lim="400000"/>
          </w14:textOutline>
        </w:rPr>
        <w:t>Exploration of Deals with India and Myanmar:</w:t>
      </w:r>
      <w:r>
        <w:rPr>
          <w:sz w:val="26"/>
          <w:szCs w:val="26"/>
          <w:u w:color="000000"/>
          <w:shd w:val="clear" w:color="auto" w:fill="ffffff"/>
          <w:rtl w:val="0"/>
          <w:lang w:val="en-US"/>
          <w14:textOutline w14:w="12700" w14:cap="flat">
            <w14:noFill/>
            <w14:miter w14:lim="400000"/>
          </w14:textOutline>
        </w:rPr>
        <w:t xml:space="preserve"> The Philippines expanded its import network by initiating agreements with India and Myanmar, aiming to secure cheaper rice amidst a volatile global market.  </w:t>
      </w:r>
    </w:p>
    <w:p>
      <w:pPr>
        <w:pStyle w:val="Default"/>
        <w:bidi w:val="0"/>
        <w:spacing w:before="0" w:after="281" w:line="240" w:lineRule="auto"/>
        <w:ind w:left="0" w:right="0" w:firstLine="0"/>
        <w:jc w:val="left"/>
        <w:rPr>
          <w:b w:val="1"/>
          <w:bCs w:val="1"/>
          <w:sz w:val="26"/>
          <w:szCs w:val="26"/>
          <w:u w:color="000000"/>
          <w:rtl w:val="0"/>
          <w14:textOutline w14:w="12700" w14:cap="flat">
            <w14:noFill/>
            <w14:miter w14:lim="400000"/>
          </w14:textOutline>
        </w:rPr>
      </w:pPr>
    </w:p>
    <w:p>
      <w:pPr>
        <w:pStyle w:val="Default"/>
        <w:bidi w:val="0"/>
        <w:spacing w:before="0" w:after="240" w:line="240" w:lineRule="auto"/>
        <w:ind w:left="0" w:right="0" w:firstLine="0"/>
        <w:jc w:val="left"/>
        <w:rPr>
          <w:sz w:val="26"/>
          <w:szCs w:val="26"/>
          <w:u w:color="000000"/>
          <w:rtl w:val="0"/>
          <w14:textOutline w14:w="12700" w14:cap="flat">
            <w14:noFill/>
            <w14:miter w14:lim="400000"/>
          </w14:textOutline>
        </w:rPr>
      </w:pPr>
      <w:r>
        <w:rPr>
          <w:b w:val="1"/>
          <w:bCs w:val="1"/>
          <w:sz w:val="26"/>
          <w:szCs w:val="26"/>
          <w:u w:color="000000"/>
          <w:rtl w:val="0"/>
          <w:lang w:val="en-US"/>
          <w14:textOutline w14:w="12700" w14:cap="flat">
            <w14:noFill/>
            <w14:miter w14:lim="400000"/>
          </w14:textOutline>
        </w:rPr>
        <w:t>January 2025</w:t>
      </w:r>
    </w:p>
    <w:p>
      <w:pPr>
        <w:pStyle w:val="Default"/>
        <w:numPr>
          <w:ilvl w:val="0"/>
          <w:numId w:val="2"/>
        </w:numPr>
        <w:spacing w:before="0" w:line="240" w:lineRule="auto"/>
        <w:jc w:val="left"/>
        <w:rPr>
          <w:sz w:val="26"/>
          <w:szCs w:val="26"/>
          <w:u w:color="000000"/>
          <w:lang w:val="en-US"/>
          <w14:textOutline w14:w="12700" w14:cap="flat">
            <w14:noFill/>
            <w14:miter w14:lim="400000"/>
          </w14:textOutline>
        </w:rPr>
      </w:pPr>
      <w:r>
        <w:rPr>
          <w:b w:val="1"/>
          <w:bCs w:val="1"/>
          <w:sz w:val="26"/>
          <w:szCs w:val="26"/>
          <w:u w:color="000000"/>
          <w:rtl w:val="0"/>
          <w:lang w:val="en-US"/>
          <w14:textOutline w14:w="12700" w14:cap="flat">
            <w14:noFill/>
            <w14:miter w14:lim="400000"/>
          </w14:textOutline>
        </w:rPr>
        <w:t>Further Expansion of Sulit and Nutri Rice Programs</w:t>
      </w:r>
      <w:r>
        <w:rPr>
          <w:sz w:val="26"/>
          <w:szCs w:val="26"/>
          <w:u w:color="000000"/>
          <w:rtl w:val="0"/>
          <w:lang w:val="en-US"/>
          <w14:textOutline w14:w="12700" w14:cap="flat">
            <w14:noFill/>
            <w14:miter w14:lim="400000"/>
          </w14:textOutline>
        </w:rPr>
        <w:t xml:space="preserve">: Wider distribution plans to include all regions, focusing on areas with high poverty incidence. These programs aim to </w:t>
      </w:r>
      <w:r>
        <w:rPr>
          <w:sz w:val="26"/>
          <w:szCs w:val="26"/>
          <w:u w:color="000000"/>
          <w:rtl w:val="0"/>
          <w:lang w:val="en-US"/>
          <w14:textOutline w14:w="12700" w14:cap="flat">
            <w14:noFill/>
            <w14:miter w14:lim="400000"/>
          </w14:textOutline>
        </w:rPr>
        <w:t>“</w:t>
      </w:r>
      <w:r>
        <w:rPr>
          <w:sz w:val="26"/>
          <w:szCs w:val="26"/>
          <w:u w:color="000000"/>
          <w:rtl w:val="0"/>
          <w:lang w:val="en-US"/>
          <w14:textOutline w14:w="12700" w14:cap="flat">
            <w14:noFill/>
            <w14:miter w14:lim="400000"/>
          </w14:textOutline>
        </w:rPr>
        <w:t>lower market prices further and reduce dependency on imported rice.</w:t>
      </w:r>
      <w:r>
        <w:rPr>
          <w:sz w:val="26"/>
          <w:szCs w:val="26"/>
          <w:u w:color="000000"/>
          <w:rtl w:val="0"/>
          <w:lang w:val="en-US"/>
          <w14:textOutline w14:w="12700" w14:cap="flat">
            <w14:noFill/>
            <w14:miter w14:lim="400000"/>
          </w14:textOutline>
        </w:rPr>
        <w:t>”</w:t>
      </w:r>
    </w:p>
    <w:p>
      <w:pPr>
        <w:pStyle w:val="Default"/>
        <w:bidi w:val="0"/>
        <w:spacing w:before="0" w:line="240" w:lineRule="auto"/>
        <w:ind w:left="0" w:right="0" w:firstLine="0"/>
        <w:jc w:val="left"/>
        <w:rPr>
          <w:sz w:val="26"/>
          <w:szCs w:val="26"/>
          <w:u w:color="000000"/>
          <w:rtl w:val="0"/>
          <w14:textOutline w14:w="12700" w14:cap="flat">
            <w14:noFill/>
            <w14:miter w14:lim="400000"/>
          </w14:textOutline>
        </w:rPr>
      </w:pPr>
    </w:p>
    <w:p>
      <w:pPr>
        <w:pStyle w:val="Default"/>
        <w:numPr>
          <w:ilvl w:val="0"/>
          <w:numId w:val="2"/>
        </w:numPr>
        <w:spacing w:before="0" w:line="240" w:lineRule="auto"/>
        <w:jc w:val="left"/>
        <w:rPr>
          <w:sz w:val="26"/>
          <w:szCs w:val="26"/>
          <w:u w:color="000000"/>
          <w:lang w:val="en-US"/>
          <w14:textOutline w14:w="12700" w14:cap="flat">
            <w14:noFill/>
            <w14:miter w14:lim="400000"/>
          </w14:textOutline>
        </w:rPr>
      </w:pPr>
      <w:r>
        <w:rPr>
          <w:b w:val="1"/>
          <w:bCs w:val="1"/>
          <w:sz w:val="26"/>
          <w:szCs w:val="26"/>
          <w:u w:color="000000"/>
          <w:shd w:val="clear" w:color="auto" w:fill="ffffff"/>
          <w:rtl w:val="0"/>
          <w:lang w:val="en-US"/>
          <w14:textOutline w14:w="12700" w14:cap="flat">
            <w14:noFill/>
            <w14:miter w14:lim="400000"/>
          </w14:textOutline>
        </w:rPr>
        <w:t>Philippine Rice Imports in 2024:</w:t>
      </w:r>
      <w:r>
        <w:rPr>
          <w:sz w:val="26"/>
          <w:szCs w:val="26"/>
          <w:u w:color="000000"/>
          <w:shd w:val="clear" w:color="auto" w:fill="ffffff"/>
          <w:rtl w:val="0"/>
          <w:lang w:val="en-US"/>
          <w14:textOutline w14:w="12700" w14:cap="flat">
            <w14:noFill/>
            <w14:miter w14:lim="400000"/>
          </w14:textOutline>
        </w:rPr>
        <w:t xml:space="preserve"> Total rice imports exceeded 4 million metric tons, the highest since the implementation of the Rice Liberalization Law in 2019, reflecting sustained reliance on imports to address local production shortfalls. </w:t>
      </w:r>
    </w:p>
    <w:p>
      <w:pPr>
        <w:pStyle w:val="Default"/>
        <w:spacing w:before="0" w:line="240" w:lineRule="auto"/>
        <w:jc w:val="left"/>
        <w:rPr>
          <w:sz w:val="26"/>
          <w:szCs w:val="26"/>
          <w:u w:color="000000"/>
          <w:shd w:val="clear" w:color="auto" w:fill="ffffff"/>
          <w:lang w:val="en-US"/>
          <w14:textOutline w14:w="12700" w14:cap="flat">
            <w14:noFill/>
            <w14:miter w14:lim="400000"/>
          </w14:textOutline>
        </w:rPr>
      </w:pPr>
    </w:p>
    <w:p>
      <w:pPr>
        <w:pStyle w:val="Default"/>
        <w:spacing w:before="0" w:line="240" w:lineRule="auto"/>
        <w:jc w:val="left"/>
        <w:rPr>
          <w:sz w:val="26"/>
          <w:szCs w:val="26"/>
          <w:u w:color="000000"/>
          <w:shd w:val="clear" w:color="auto" w:fill="ffffff"/>
          <w:lang w:val="en-US"/>
          <w14:textOutline w14:w="12700" w14:cap="flat">
            <w14:noFill/>
            <w14:miter w14:lim="400000"/>
          </w14:textOutline>
        </w:rPr>
      </w:pPr>
    </w:p>
    <w:p>
      <w:pPr>
        <w:pStyle w:val="Default"/>
        <w:spacing w:before="0" w:line="240" w:lineRule="auto"/>
        <w:jc w:val="left"/>
        <w:rPr>
          <w:sz w:val="26"/>
          <w:szCs w:val="26"/>
          <w:u w:color="000000"/>
          <w:shd w:val="clear" w:color="auto" w:fill="ffffff"/>
          <w:lang w:val="en-US"/>
          <w14:textOutline w14:w="12700" w14:cap="flat">
            <w14:noFill/>
            <w14:miter w14:lim="400000"/>
          </w14:textOutline>
        </w:rPr>
      </w:pPr>
      <w:r>
        <w:rPr>
          <w:sz w:val="26"/>
          <w:szCs w:val="26"/>
          <w:u w:color="000000"/>
          <w:shd w:val="clear" w:color="auto" w:fill="ffffff"/>
          <w:rtl w:val="0"/>
          <w:lang w:val="en-US"/>
          <w14:textOutline w14:w="12700" w14:cap="flat">
            <w14:noFill/>
            <w14:miter w14:lim="400000"/>
          </w14:textOutline>
        </w:rPr>
        <w:t xml:space="preserve">KMP, </w:t>
      </w:r>
      <w:r>
        <w:rPr>
          <w:sz w:val="26"/>
          <w:szCs w:val="26"/>
          <w:u w:color="000000"/>
          <w:shd w:val="clear" w:color="auto" w:fill="ffffff"/>
          <w:rtl w:val="0"/>
          <w:lang w:val="en-US"/>
          <w14:textOutline w14:w="12700" w14:cap="flat">
            <w14:noFill/>
            <w14:miter w14:lim="400000"/>
          </w14:textOutline>
        </w:rPr>
        <w:t xml:space="preserve">Amihan National Federation of Peasant Women </w:t>
      </w:r>
      <w:r>
        <w:rPr>
          <w:sz w:val="26"/>
          <w:szCs w:val="26"/>
          <w:u w:color="000000"/>
          <w:shd w:val="clear" w:color="auto" w:fill="ffffff"/>
          <w:rtl w:val="0"/>
          <w:lang w:val="en-US"/>
          <w14:textOutline w14:w="12700" w14:cap="flat">
            <w14:noFill/>
            <w14:miter w14:lim="400000"/>
          </w14:textOutline>
        </w:rPr>
        <w:t xml:space="preserve">(Amihan) </w:t>
      </w:r>
      <w:r>
        <w:rPr>
          <w:sz w:val="26"/>
          <w:szCs w:val="26"/>
          <w:u w:color="000000"/>
          <w:shd w:val="clear" w:color="auto" w:fill="ffffff"/>
          <w:rtl w:val="0"/>
          <w:lang w:val="en-US"/>
          <w14:textOutline w14:w="12700" w14:cap="flat">
            <w14:noFill/>
            <w14:miter w14:lim="400000"/>
          </w14:textOutline>
        </w:rPr>
        <w:t>and Bantay Bigas</w:t>
      </w:r>
      <w:r>
        <w:rPr>
          <w:sz w:val="26"/>
          <w:szCs w:val="26"/>
          <w:u w:color="000000"/>
          <w:shd w:val="clear" w:color="auto" w:fill="ffffff"/>
          <w:rtl w:val="0"/>
          <w:lang w:val="en-US"/>
          <w14:textOutline w14:w="12700" w14:cap="flat">
            <w14:noFill/>
            <w14:miter w14:lim="400000"/>
          </w14:textOutline>
        </w:rPr>
        <w:t xml:space="preserve"> network has </w:t>
      </w:r>
      <w:r>
        <w:rPr>
          <w:sz w:val="26"/>
          <w:szCs w:val="26"/>
          <w:u w:color="000000"/>
          <w:shd w:val="clear" w:color="auto" w:fill="ffffff"/>
          <w:rtl w:val="0"/>
          <w:lang w:val="en-US"/>
          <w14:textOutline w14:w="12700" w14:cap="flat">
            <w14:noFill/>
            <w14:miter w14:lim="400000"/>
          </w14:textOutline>
        </w:rPr>
        <w:t>collectively critique</w:t>
      </w:r>
      <w:r>
        <w:rPr>
          <w:sz w:val="26"/>
          <w:szCs w:val="26"/>
          <w:u w:color="000000"/>
          <w:shd w:val="clear" w:color="auto" w:fill="ffffff"/>
          <w:rtl w:val="0"/>
          <w:lang w:val="en-US"/>
          <w14:textOutline w14:w="12700" w14:cap="flat">
            <w14:noFill/>
            <w14:miter w14:lim="400000"/>
          </w14:textOutline>
        </w:rPr>
        <w:t>d</w:t>
      </w:r>
      <w:r>
        <w:rPr>
          <w:sz w:val="26"/>
          <w:szCs w:val="26"/>
          <w:u w:color="000000"/>
          <w:shd w:val="clear" w:color="auto" w:fill="ffffff"/>
          <w:rtl w:val="0"/>
          <w:lang w:val="en-US"/>
          <w14:textOutline w14:w="12700" w14:cap="flat">
            <w14:noFill/>
            <w14:miter w14:lim="400000"/>
          </w14:textOutline>
        </w:rPr>
        <w:t xml:space="preserve"> the Marcos administration</w:t>
      </w:r>
      <w:r>
        <w:rPr>
          <w:sz w:val="26"/>
          <w:szCs w:val="26"/>
          <w:u w:color="000000"/>
          <w:shd w:val="clear" w:color="auto" w:fill="ffffff"/>
          <w:rtl w:val="0"/>
          <w:lang w:val="en-US"/>
          <w14:textOutline w14:w="12700" w14:cap="flat">
            <w14:noFill/>
            <w14:miter w14:lim="400000"/>
          </w14:textOutline>
        </w:rPr>
        <w:t>’</w:t>
      </w:r>
      <w:r>
        <w:rPr>
          <w:sz w:val="26"/>
          <w:szCs w:val="26"/>
          <w:u w:color="000000"/>
          <w:shd w:val="clear" w:color="auto" w:fill="ffffff"/>
          <w:rtl w:val="0"/>
          <w:lang w:val="en-US"/>
          <w14:textOutline w14:w="12700" w14:cap="flat">
            <w14:noFill/>
            <w14:miter w14:lim="400000"/>
          </w14:textOutline>
        </w:rPr>
        <w:t>s reliance on agricultural importation and neoliberal policies, particularly the Rice Liberalization Law (RLL). These policies have severely impacted local farmers and consumers, perpetuating a food crisis characterized by high prices and food insecurity. Both groups stress the inadequacy of government actions and the failure of promises like the P20-per-kilo rice pledge.</w:t>
      </w:r>
    </w:p>
    <w:p>
      <w:pPr>
        <w:pStyle w:val="Default"/>
        <w:spacing w:before="0" w:line="240" w:lineRule="auto"/>
        <w:jc w:val="left"/>
        <w:rPr>
          <w:sz w:val="26"/>
          <w:szCs w:val="26"/>
          <w:u w:color="000000"/>
          <w:shd w:val="clear" w:color="auto" w:fill="ffffff"/>
          <w:lang w:val="en-US"/>
          <w14:textOutline w14:w="12700" w14:cap="flat">
            <w14:noFill/>
            <w14:miter w14:lim="400000"/>
          </w14:textOutline>
        </w:rPr>
      </w:pPr>
    </w:p>
    <w:p>
      <w:pPr>
        <w:pStyle w:val="Default"/>
        <w:spacing w:before="0" w:line="240" w:lineRule="auto"/>
        <w:jc w:val="left"/>
        <w:rPr>
          <w:sz w:val="26"/>
          <w:szCs w:val="26"/>
          <w:u w:color="000000"/>
          <w:shd w:val="clear" w:color="auto" w:fill="ffffff"/>
          <w:lang w:val="en-US"/>
          <w14:textOutline w14:w="12700" w14:cap="flat">
            <w14:noFill/>
            <w14:miter w14:lim="400000"/>
          </w14:textOutline>
        </w:rPr>
      </w:pPr>
      <w:r>
        <w:rPr>
          <w:sz w:val="26"/>
          <w:szCs w:val="26"/>
          <w:u w:color="000000"/>
          <w:shd w:val="clear" w:color="auto" w:fill="ffffff"/>
          <w:rtl w:val="0"/>
          <w:lang w:val="en-US"/>
          <w14:textOutline w14:w="12700" w14:cap="flat">
            <w14:noFill/>
            <w14:miter w14:lim="400000"/>
          </w14:textOutline>
        </w:rPr>
        <w:t xml:space="preserve">KMP and </w:t>
      </w:r>
      <w:r>
        <w:rPr>
          <w:sz w:val="26"/>
          <w:szCs w:val="26"/>
          <w:u w:color="000000"/>
          <w:shd w:val="clear" w:color="auto" w:fill="ffffff"/>
          <w:rtl w:val="0"/>
          <w:lang w:val="en-US"/>
          <w14:textOutline w14:w="12700" w14:cap="flat">
            <w14:noFill/>
            <w14:miter w14:lim="400000"/>
          </w14:textOutline>
        </w:rPr>
        <w:t>Amihan underscores the detrimental effects of the Rice Liberalization Law, which has led to record-high rice importation, displaced farmers, and depressed farmgate prices. They demand production subsidies, immediate relief for farmers, and strengthened local rice production. The group</w:t>
      </w:r>
      <w:r>
        <w:rPr>
          <w:sz w:val="26"/>
          <w:szCs w:val="26"/>
          <w:u w:color="000000"/>
          <w:shd w:val="clear" w:color="auto" w:fill="ffffff"/>
          <w:rtl w:val="0"/>
          <w:lang w:val="en-US"/>
          <w14:textOutline w14:w="12700" w14:cap="flat">
            <w14:noFill/>
            <w14:miter w14:lim="400000"/>
          </w14:textOutline>
        </w:rPr>
        <w:t>s</w:t>
      </w:r>
      <w:r>
        <w:rPr>
          <w:sz w:val="26"/>
          <w:szCs w:val="26"/>
          <w:u w:color="000000"/>
          <w:shd w:val="clear" w:color="auto" w:fill="ffffff"/>
          <w:rtl w:val="0"/>
          <w:lang w:val="en-US"/>
          <w14:textOutline w14:w="12700" w14:cap="flat">
            <w14:noFill/>
            <w14:miter w14:lim="400000"/>
          </w14:textOutline>
        </w:rPr>
        <w:t xml:space="preserve"> also criticize government initiatives like the Masagana Rice Program, labeling it a </w:t>
      </w:r>
      <w:r>
        <w:rPr>
          <w:sz w:val="26"/>
          <w:szCs w:val="26"/>
          <w:u w:color="000000"/>
          <w:shd w:val="clear" w:color="auto" w:fill="ffffff"/>
          <w:rtl w:val="0"/>
          <w:lang w:val="en-US"/>
          <w14:textOutline w14:w="12700" w14:cap="flat">
            <w14:noFill/>
            <w14:miter w14:lim="400000"/>
          </w14:textOutline>
        </w:rPr>
        <w:t>“</w:t>
      </w:r>
      <w:r>
        <w:rPr>
          <w:sz w:val="26"/>
          <w:szCs w:val="26"/>
          <w:u w:color="000000"/>
          <w:shd w:val="clear" w:color="auto" w:fill="ffffff"/>
          <w:rtl w:val="0"/>
          <w:lang w:val="en-US"/>
          <w14:textOutline w14:w="12700" w14:cap="flat">
            <w14:noFill/>
            <w14:miter w14:lim="400000"/>
          </w14:textOutline>
        </w:rPr>
        <w:t>Marcosian blueprint</w:t>
      </w:r>
      <w:r>
        <w:rPr>
          <w:sz w:val="26"/>
          <w:szCs w:val="26"/>
          <w:u w:color="000000"/>
          <w:shd w:val="clear" w:color="auto" w:fill="ffffff"/>
          <w:rtl w:val="0"/>
          <w:lang w:val="en-US"/>
          <w14:textOutline w14:w="12700" w14:cap="flat">
            <w14:noFill/>
            <w14:miter w14:lim="400000"/>
          </w14:textOutline>
        </w:rPr>
        <w:t xml:space="preserve">” </w:t>
      </w:r>
      <w:r>
        <w:rPr>
          <w:sz w:val="26"/>
          <w:szCs w:val="26"/>
          <w:u w:color="000000"/>
          <w:shd w:val="clear" w:color="auto" w:fill="ffffff"/>
          <w:rtl w:val="0"/>
          <w:lang w:val="en-US"/>
          <w14:textOutline w14:w="12700" w14:cap="flat">
            <w14:noFill/>
            <w14:miter w14:lim="400000"/>
          </w14:textOutline>
        </w:rPr>
        <w:t>that prioritizes market-driven solutions over genuine agricultural reform</w:t>
      </w:r>
      <w:r>
        <w:rPr>
          <w:sz w:val="26"/>
          <w:szCs w:val="26"/>
          <w:u w:color="000000"/>
          <w:shd w:val="clear" w:color="auto" w:fill="ffffff"/>
          <w:rtl w:val="0"/>
          <w:lang w:val="en-US"/>
          <w14:textOutline w14:w="12700" w14:cap="flat">
            <w14:noFill/>
            <w14:miter w14:lim="400000"/>
          </w14:textOutline>
        </w:rPr>
        <w:t xml:space="preserve"> and rural industrialization</w:t>
      </w:r>
      <w:r>
        <w:rPr>
          <w:sz w:val="26"/>
          <w:szCs w:val="26"/>
          <w:u w:color="000000"/>
          <w:shd w:val="clear" w:color="auto" w:fill="ffffff"/>
          <w:rtl w:val="0"/>
          <w:lang w:val="en-US"/>
          <w14:textOutline w14:w="12700" w14:cap="flat">
            <w14:noFill/>
            <w14:miter w14:lim="400000"/>
          </w14:textOutline>
        </w:rPr>
        <w:t>. They emphasize the need to repeal the Rice Liberalization Law, implement alternative policies like the Rice Industry Development Act (RIDA), and strengthen the National Food Authority (NFA).</w:t>
      </w:r>
    </w:p>
    <w:p>
      <w:pPr>
        <w:pStyle w:val="Default"/>
        <w:spacing w:before="0" w:line="240" w:lineRule="auto"/>
        <w:jc w:val="left"/>
        <w:rPr>
          <w:sz w:val="26"/>
          <w:szCs w:val="26"/>
          <w:u w:color="000000"/>
          <w:shd w:val="clear" w:color="auto" w:fill="ffffff"/>
          <w:lang w:val="en-US"/>
          <w14:textOutline w14:w="12700" w14:cap="flat">
            <w14:noFill/>
            <w14:miter w14:lim="400000"/>
          </w14:textOutline>
        </w:rPr>
      </w:pPr>
    </w:p>
    <w:p>
      <w:pPr>
        <w:pStyle w:val="Default"/>
        <w:spacing w:before="0" w:line="240" w:lineRule="auto"/>
        <w:jc w:val="left"/>
        <w:rPr>
          <w:sz w:val="26"/>
          <w:szCs w:val="26"/>
          <w:u w:color="000000"/>
          <w:shd w:val="clear" w:color="auto" w:fill="ffffff"/>
          <w:lang w:val="en-US"/>
          <w14:textOutline w14:w="12700" w14:cap="flat">
            <w14:noFill/>
            <w14:miter w14:lim="400000"/>
          </w14:textOutline>
        </w:rPr>
      </w:pPr>
      <w:r>
        <w:rPr>
          <w:sz w:val="26"/>
          <w:szCs w:val="26"/>
          <w:u w:color="000000"/>
          <w:shd w:val="clear" w:color="auto" w:fill="ffffff"/>
          <w:rtl w:val="0"/>
          <w:lang w:val="en-US"/>
          <w14:textOutline w14:w="12700" w14:cap="flat">
            <w14:noFill/>
            <w14:miter w14:lim="400000"/>
          </w14:textOutline>
        </w:rPr>
        <w:t>Bantay Bigas shares these critiques, highlighting how policies favoring importers have worsened the plight of farmers and inflated consumer prices. They emphasize the urgency of supporting local rice production and reinstating the NFA</w:t>
      </w:r>
      <w:r>
        <w:rPr>
          <w:sz w:val="26"/>
          <w:szCs w:val="26"/>
          <w:u w:color="000000"/>
          <w:shd w:val="clear" w:color="auto" w:fill="ffffff"/>
          <w:rtl w:val="0"/>
          <w:lang w:val="en-US"/>
          <w14:textOutline w14:w="12700" w14:cap="flat">
            <w14:noFill/>
            <w14:miter w14:lim="400000"/>
          </w14:textOutline>
        </w:rPr>
        <w:t>’</w:t>
      </w:r>
      <w:r>
        <w:rPr>
          <w:sz w:val="26"/>
          <w:szCs w:val="26"/>
          <w:u w:color="000000"/>
          <w:shd w:val="clear" w:color="auto" w:fill="ffffff"/>
          <w:rtl w:val="0"/>
          <w:lang w:val="en-US"/>
          <w14:textOutline w14:w="12700" w14:cap="flat">
            <w14:noFill/>
            <w14:miter w14:lim="400000"/>
          </w14:textOutline>
        </w:rPr>
        <w:t>s capacity to regulate rice prices and maintain affordable NFA rice in markets. The group lambasts the administration</w:t>
      </w:r>
      <w:r>
        <w:rPr>
          <w:sz w:val="26"/>
          <w:szCs w:val="26"/>
          <w:u w:color="000000"/>
          <w:shd w:val="clear" w:color="auto" w:fill="ffffff"/>
          <w:rtl w:val="0"/>
          <w:lang w:val="en-US"/>
          <w14:textOutline w14:w="12700" w14:cap="flat">
            <w14:noFill/>
            <w14:miter w14:lim="400000"/>
          </w14:textOutline>
        </w:rPr>
        <w:t>’</w:t>
      </w:r>
      <w:r>
        <w:rPr>
          <w:sz w:val="26"/>
          <w:szCs w:val="26"/>
          <w:u w:color="000000"/>
          <w:shd w:val="clear" w:color="auto" w:fill="ffffff"/>
          <w:rtl w:val="0"/>
          <w:lang w:val="en-US"/>
          <w14:textOutline w14:w="12700" w14:cap="flat">
            <w14:noFill/>
            <w14:miter w14:lim="400000"/>
          </w14:textOutline>
        </w:rPr>
        <w:t>s dependence on importation as a flawed solution to agricultural crises and calls for genuine agrarian reform and government accountability.</w:t>
      </w:r>
    </w:p>
    <w:p>
      <w:pPr>
        <w:pStyle w:val="Default"/>
        <w:spacing w:before="0" w:line="240" w:lineRule="auto"/>
        <w:jc w:val="left"/>
        <w:rPr>
          <w:sz w:val="26"/>
          <w:szCs w:val="26"/>
          <w:u w:color="000000"/>
          <w:shd w:val="clear" w:color="auto" w:fill="ffffff"/>
          <w:lang w:val="en-US"/>
          <w14:textOutline w14:w="12700" w14:cap="flat">
            <w14:noFill/>
            <w14:miter w14:lim="400000"/>
          </w14:textOutline>
        </w:rPr>
      </w:pPr>
    </w:p>
    <w:p>
      <w:pPr>
        <w:pStyle w:val="Default"/>
        <w:spacing w:before="0" w:line="240" w:lineRule="auto"/>
        <w:jc w:val="left"/>
        <w:rPr>
          <w:sz w:val="26"/>
          <w:szCs w:val="26"/>
          <w:u w:color="000000"/>
          <w:shd w:val="clear" w:color="auto" w:fill="ffffff"/>
          <w:lang w:val="en-US"/>
          <w14:textOutline w14:w="12700" w14:cap="flat">
            <w14:noFill/>
            <w14:miter w14:lim="400000"/>
          </w14:textOutline>
        </w:rPr>
      </w:pPr>
      <w:r>
        <w:rPr>
          <w:sz w:val="26"/>
          <w:szCs w:val="26"/>
          <w:u w:color="000000"/>
          <w:shd w:val="clear" w:color="auto" w:fill="ffffff"/>
          <w:rtl w:val="0"/>
          <w:lang w:val="en-US"/>
          <w14:textOutline w14:w="12700" w14:cap="flat">
            <w14:noFill/>
            <w14:miter w14:lim="400000"/>
          </w14:textOutline>
        </w:rPr>
        <w:t>The</w:t>
      </w:r>
      <w:r>
        <w:rPr>
          <w:sz w:val="26"/>
          <w:szCs w:val="26"/>
          <w:u w:color="000000"/>
          <w:shd w:val="clear" w:color="auto" w:fill="ffffff"/>
          <w:rtl w:val="0"/>
          <w:lang w:val="en-US"/>
          <w14:textOutline w14:w="12700" w14:cap="flat">
            <w14:noFill/>
            <w14:miter w14:lim="400000"/>
          </w14:textOutline>
        </w:rPr>
        <w:t xml:space="preserve"> groups demand</w:t>
      </w:r>
      <w:r>
        <w:rPr>
          <w:sz w:val="26"/>
          <w:szCs w:val="26"/>
          <w:u w:color="000000"/>
          <w:shd w:val="clear" w:color="auto" w:fill="ffffff"/>
          <w:rtl w:val="0"/>
          <w:lang w:val="en-US"/>
          <w14:textOutline w14:w="12700" w14:cap="flat">
            <w14:noFill/>
            <w14:miter w14:lim="400000"/>
          </w14:textOutline>
        </w:rPr>
        <w:t>ed</w:t>
      </w:r>
      <w:r>
        <w:rPr>
          <w:sz w:val="26"/>
          <w:szCs w:val="26"/>
          <w:u w:color="000000"/>
          <w:shd w:val="clear" w:color="auto" w:fill="ffffff"/>
          <w:rtl w:val="0"/>
          <w:lang w:val="en-US"/>
          <w14:textOutline w14:w="12700" w14:cap="flat">
            <w14:noFill/>
            <w14:miter w14:lim="400000"/>
          </w14:textOutline>
        </w:rPr>
        <w:t xml:space="preserve"> Marcos Jr.'s resignation as Agriculture Secretary, citing his failure to address the food crisis and his reliance on importation. They continue to advocate for systemic changes, including </w:t>
      </w:r>
      <w:r>
        <w:rPr>
          <w:sz w:val="26"/>
          <w:szCs w:val="26"/>
          <w:u w:color="000000"/>
          <w:shd w:val="clear" w:color="auto" w:fill="ffffff"/>
          <w:rtl w:val="0"/>
          <w:lang w:val="en-US"/>
          <w14:textOutline w14:w="12700" w14:cap="flat">
            <w14:noFill/>
            <w14:miter w14:lim="400000"/>
          </w14:textOutline>
        </w:rPr>
        <w:t xml:space="preserve">genuine </w:t>
      </w:r>
      <w:r>
        <w:rPr>
          <w:sz w:val="26"/>
          <w:szCs w:val="26"/>
          <w:u w:color="000000"/>
          <w:shd w:val="clear" w:color="auto" w:fill="ffffff"/>
          <w:rtl w:val="0"/>
          <w:lang w:val="en-US"/>
          <w14:textOutline w14:w="12700" w14:cap="flat">
            <w14:noFill/>
            <w14:miter w14:lim="400000"/>
          </w14:textOutline>
        </w:rPr>
        <w:t>land reform, production subsidies, and protective policies for farmers, to achieve self-sufficiency and food security. Their calls for unity among farmers, consumers, and advocacy groups aim to amplify resistance against neoliberal policies that undermine the country</w:t>
      </w:r>
      <w:r>
        <w:rPr>
          <w:sz w:val="26"/>
          <w:szCs w:val="26"/>
          <w:u w:color="000000"/>
          <w:shd w:val="clear" w:color="auto" w:fill="ffffff"/>
          <w:rtl w:val="0"/>
          <w:lang w:val="en-US"/>
          <w14:textOutline w14:w="12700" w14:cap="flat">
            <w14:noFill/>
            <w14:miter w14:lim="400000"/>
          </w14:textOutline>
        </w:rPr>
        <w:t>’</w:t>
      </w:r>
      <w:r>
        <w:rPr>
          <w:sz w:val="26"/>
          <w:szCs w:val="26"/>
          <w:u w:color="000000"/>
          <w:shd w:val="clear" w:color="auto" w:fill="ffffff"/>
          <w:rtl w:val="0"/>
          <w:lang w:val="en-US"/>
          <w14:textOutline w14:w="12700" w14:cap="flat">
            <w14:noFill/>
            <w14:miter w14:lim="400000"/>
          </w14:textOutline>
        </w:rPr>
        <w:t>s agricultural sector.</w:t>
      </w:r>
    </w:p>
    <w:p>
      <w:pPr>
        <w:pStyle w:val="Default"/>
        <w:spacing w:before="0" w:line="240" w:lineRule="auto"/>
        <w:jc w:val="left"/>
        <w:rPr>
          <w:sz w:val="26"/>
          <w:szCs w:val="26"/>
          <w:u w:color="000000"/>
          <w:shd w:val="clear" w:color="auto" w:fill="ffffff"/>
          <w:lang w:val="en-US"/>
          <w14:textOutline w14:w="12700" w14:cap="flat">
            <w14:noFill/>
            <w14:miter w14:lim="400000"/>
          </w14:textOutline>
        </w:rPr>
      </w:pPr>
    </w:p>
    <w:p>
      <w:pPr>
        <w:pStyle w:val="Default"/>
        <w:bidi w:val="0"/>
        <w:spacing w:before="0" w:after="240" w:line="240" w:lineRule="auto"/>
        <w:ind w:left="0" w:right="0" w:firstLine="0"/>
        <w:jc w:val="left"/>
        <w:rPr>
          <w:b w:val="1"/>
          <w:bCs w:val="1"/>
          <w:outline w:val="0"/>
          <w:color w:val="0d1019"/>
          <w:sz w:val="26"/>
          <w:szCs w:val="26"/>
          <w:shd w:val="clear" w:color="auto" w:fill="ffffff"/>
          <w:rtl w:val="0"/>
          <w14:textFill>
            <w14:solidFill>
              <w14:srgbClr w14:val="0E101A"/>
            </w14:solidFill>
          </w14:textFill>
        </w:rPr>
      </w:pPr>
      <w:r>
        <w:rPr>
          <w:b w:val="1"/>
          <w:bCs w:val="1"/>
          <w:outline w:val="0"/>
          <w:color w:val="0d1019"/>
          <w:sz w:val="26"/>
          <w:szCs w:val="26"/>
          <w:shd w:val="clear" w:color="auto" w:fill="ffffff"/>
          <w:rtl w:val="0"/>
          <w:lang w:val="en-US"/>
          <w14:textFill>
            <w14:solidFill>
              <w14:srgbClr w14:val="0E101A"/>
            </w14:solidFill>
          </w14:textFill>
        </w:rPr>
        <w:t xml:space="preserve">Philippine Ratification of the Regional Comprehensive Economic Partnership (RCEP) Agreement by the Marcos Jr. Administration  </w:t>
      </w:r>
    </w:p>
    <w:p>
      <w:pPr>
        <w:pStyle w:val="Default"/>
        <w:bidi w:val="0"/>
        <w:spacing w:before="0" w:after="240" w:line="240" w:lineRule="auto"/>
        <w:ind w:left="0" w:right="0" w:firstLine="0"/>
        <w:jc w:val="left"/>
        <w:rPr>
          <w:outline w:val="0"/>
          <w:color w:val="0d1019"/>
          <w:sz w:val="26"/>
          <w:szCs w:val="26"/>
          <w:shd w:val="clear" w:color="auto" w:fill="ffffff"/>
          <w:rtl w:val="0"/>
          <w14:textFill>
            <w14:solidFill>
              <w14:srgbClr w14:val="0E101A"/>
            </w14:solidFill>
          </w14:textFill>
        </w:rPr>
      </w:pPr>
      <w:r>
        <w:rPr>
          <w:outline w:val="0"/>
          <w:color w:val="0d1019"/>
          <w:sz w:val="26"/>
          <w:szCs w:val="26"/>
          <w:shd w:val="clear" w:color="auto" w:fill="ffffff"/>
          <w:rtl w:val="0"/>
          <w:lang w:val="en-US"/>
          <w14:textFill>
            <w14:solidFill>
              <w14:srgbClr w14:val="0E101A"/>
            </w14:solidFill>
          </w14:textFill>
        </w:rPr>
        <w:t xml:space="preserve">On February 20, 2023, following the directive of President and concurrent Agriculture Secretary Ferdinand Marcos Jr., the Philippine Senate ratified the Regional Comprehensive Economic Partnership (RCEP) agreement. By June 2, 2023, the agreement officially came into force, despite widespread opposition from agriculture-based groups and stakeholders across the country.  </w:t>
      </w:r>
    </w:p>
    <w:p>
      <w:pPr>
        <w:pStyle w:val="Default"/>
        <w:bidi w:val="0"/>
        <w:spacing w:before="0" w:after="240" w:line="240" w:lineRule="auto"/>
        <w:ind w:left="0" w:right="0" w:firstLine="0"/>
        <w:jc w:val="left"/>
        <w:rPr>
          <w:outline w:val="0"/>
          <w:color w:val="0d1019"/>
          <w:sz w:val="26"/>
          <w:szCs w:val="26"/>
          <w:shd w:val="clear" w:color="auto" w:fill="ffffff"/>
          <w:rtl w:val="0"/>
          <w14:textFill>
            <w14:solidFill>
              <w14:srgbClr w14:val="0E101A"/>
            </w14:solidFill>
          </w14:textFill>
        </w:rPr>
      </w:pPr>
      <w:r>
        <w:rPr>
          <w:outline w:val="0"/>
          <w:color w:val="0d1019"/>
          <w:sz w:val="26"/>
          <w:szCs w:val="26"/>
          <w:shd w:val="clear" w:color="auto" w:fill="ffffff"/>
          <w:rtl w:val="0"/>
          <w:lang w:val="en-US"/>
          <w14:textFill>
            <w14:solidFill>
              <w14:srgbClr w14:val="0E101A"/>
            </w14:solidFill>
          </w14:textFill>
        </w:rPr>
        <w:t xml:space="preserve">The opposition coalesced on May 9, 2023, when the Bantay RCEP, Buy Pilipino Assembly convened over 150 individuals and more than 50 national and local people's organizations, NGOs, entrepreneurs, and former government officials to form the </w:t>
      </w:r>
      <w:r>
        <w:rPr>
          <w:outline w:val="0"/>
          <w:color w:val="0d1019"/>
          <w:sz w:val="26"/>
          <w:szCs w:val="26"/>
          <w:shd w:val="clear" w:color="auto" w:fill="ffffff"/>
          <w:rtl w:val="1"/>
          <w:lang w:val="ar-SA" w:bidi="ar-SA"/>
          <w14:textFill>
            <w14:solidFill>
              <w14:srgbClr w14:val="0E101A"/>
            </w14:solidFill>
          </w14:textFill>
        </w:rPr>
        <w:t>“</w:t>
      </w:r>
      <w:r>
        <w:rPr>
          <w:outline w:val="0"/>
          <w:color w:val="0d1019"/>
          <w:sz w:val="26"/>
          <w:szCs w:val="26"/>
          <w:shd w:val="clear" w:color="auto" w:fill="ffffff"/>
          <w:rtl w:val="0"/>
          <w14:textFill>
            <w14:solidFill>
              <w14:srgbClr w14:val="0E101A"/>
            </w14:solidFill>
          </w14:textFill>
        </w:rPr>
        <w:t>Bantay RCEP, Buy Pilipino</w:t>
      </w:r>
      <w:r>
        <w:rPr>
          <w:outline w:val="0"/>
          <w:color w:val="0d1019"/>
          <w:sz w:val="26"/>
          <w:szCs w:val="26"/>
          <w:shd w:val="clear" w:color="auto" w:fill="ffffff"/>
          <w:rtl w:val="0"/>
          <w14:textFill>
            <w14:solidFill>
              <w14:srgbClr w14:val="0E101A"/>
            </w14:solidFill>
          </w14:textFill>
        </w:rPr>
        <w:t xml:space="preserve">” </w:t>
      </w:r>
      <w:r>
        <w:rPr>
          <w:outline w:val="0"/>
          <w:color w:val="0d1019"/>
          <w:sz w:val="26"/>
          <w:szCs w:val="26"/>
          <w:shd w:val="clear" w:color="auto" w:fill="ffffff"/>
          <w:rtl w:val="0"/>
          <w:lang w:val="en-US"/>
          <w14:textFill>
            <w14:solidFill>
              <w14:srgbClr w14:val="0E101A"/>
            </w14:solidFill>
          </w14:textFill>
        </w:rPr>
        <w:t xml:space="preserve">coalition. This historic alliance reflected the unprecedented unity of major agriculture-based groups in the Philippines against RCEP.  </w:t>
      </w:r>
    </w:p>
    <w:p>
      <w:pPr>
        <w:pStyle w:val="Default"/>
        <w:bidi w:val="0"/>
        <w:spacing w:before="0" w:after="240" w:line="240" w:lineRule="auto"/>
        <w:ind w:left="0" w:right="0" w:firstLine="0"/>
        <w:jc w:val="left"/>
        <w:rPr>
          <w:outline w:val="0"/>
          <w:color w:val="0d1019"/>
          <w:sz w:val="26"/>
          <w:szCs w:val="26"/>
          <w:shd w:val="clear" w:color="auto" w:fill="ffffff"/>
          <w:rtl w:val="0"/>
          <w14:textFill>
            <w14:solidFill>
              <w14:srgbClr w14:val="0E101A"/>
            </w14:solidFill>
          </w14:textFill>
        </w:rPr>
      </w:pPr>
      <w:r>
        <w:rPr>
          <w:outline w:val="0"/>
          <w:color w:val="0d1019"/>
          <w:sz w:val="26"/>
          <w:szCs w:val="26"/>
          <w:shd w:val="clear" w:color="auto" w:fill="ffffff"/>
          <w:rtl w:val="0"/>
          <w:lang w:val="en-US"/>
          <w14:textFill>
            <w14:solidFill>
              <w14:srgbClr w14:val="0E101A"/>
            </w14:solidFill>
          </w14:textFill>
        </w:rPr>
        <w:t>Bantay RCEP embodies a collective commitment to critically engage with RCEP</w:t>
      </w:r>
      <w:r>
        <w:rPr>
          <w:outline w:val="0"/>
          <w:color w:val="0d1019"/>
          <w:sz w:val="26"/>
          <w:szCs w:val="26"/>
          <w:shd w:val="clear" w:color="auto" w:fill="ffffff"/>
          <w:rtl w:val="1"/>
          <w14:textFill>
            <w14:solidFill>
              <w14:srgbClr w14:val="0E101A"/>
            </w14:solidFill>
          </w14:textFill>
        </w:rPr>
        <w:t>’</w:t>
      </w:r>
      <w:r>
        <w:rPr>
          <w:outline w:val="0"/>
          <w:color w:val="0d1019"/>
          <w:sz w:val="26"/>
          <w:szCs w:val="26"/>
          <w:shd w:val="clear" w:color="auto" w:fill="ffffff"/>
          <w:rtl w:val="0"/>
          <w:lang w:val="en-US"/>
          <w14:textFill>
            <w14:solidFill>
              <w14:srgbClr w14:val="0E101A"/>
            </w14:solidFill>
          </w14:textFill>
        </w:rPr>
        <w:t>s implementation. Guided by principles of food sovereignty, self-sufficiency, and the right to food, the coalition proposed an independent people's oversight mechanism. The coalition aims to monitor RCEP</w:t>
      </w:r>
      <w:r>
        <w:rPr>
          <w:outline w:val="0"/>
          <w:color w:val="0d1019"/>
          <w:sz w:val="26"/>
          <w:szCs w:val="26"/>
          <w:shd w:val="clear" w:color="auto" w:fill="ffffff"/>
          <w:rtl w:val="1"/>
          <w14:textFill>
            <w14:solidFill>
              <w14:srgbClr w14:val="0E101A"/>
            </w14:solidFill>
          </w14:textFill>
        </w:rPr>
        <w:t>’</w:t>
      </w:r>
      <w:r>
        <w:rPr>
          <w:outline w:val="0"/>
          <w:color w:val="0d1019"/>
          <w:sz w:val="26"/>
          <w:szCs w:val="26"/>
          <w:shd w:val="clear" w:color="auto" w:fill="ffffff"/>
          <w:rtl w:val="0"/>
          <w:lang w:val="en-US"/>
          <w14:textFill>
            <w14:solidFill>
              <w14:srgbClr w14:val="0E101A"/>
            </w14:solidFill>
          </w14:textFill>
        </w:rPr>
        <w:t>s impacts at both national and local levels while building solidarity among organizations and individuals opposing the agreement. They have committed to reaching out to micro, small, and medium enterprises (MSMEs), trade unions, agriculture and fisheries stakeholders, consumer groups, and food security advocates. Moreover, they intend to document the threats arising from RCEP</w:t>
      </w:r>
      <w:r>
        <w:rPr>
          <w:outline w:val="0"/>
          <w:color w:val="0d1019"/>
          <w:sz w:val="26"/>
          <w:szCs w:val="26"/>
          <w:shd w:val="clear" w:color="auto" w:fill="ffffff"/>
          <w:rtl w:val="1"/>
          <w14:textFill>
            <w14:solidFill>
              <w14:srgbClr w14:val="0E101A"/>
            </w14:solidFill>
          </w14:textFill>
        </w:rPr>
        <w:t>’</w:t>
      </w:r>
      <w:r>
        <w:rPr>
          <w:outline w:val="0"/>
          <w:color w:val="0d1019"/>
          <w:sz w:val="26"/>
          <w:szCs w:val="26"/>
          <w:shd w:val="clear" w:color="auto" w:fill="ffffff"/>
          <w:rtl w:val="0"/>
          <w:lang w:val="en-US"/>
          <w14:textFill>
            <w14:solidFill>
              <w14:srgbClr w14:val="0E101A"/>
            </w14:solidFill>
          </w14:textFill>
        </w:rPr>
        <w:t xml:space="preserve">s implementation and engage with the Philippine Senate oversight committee on RCEP, led by Senator Loren Legarda, who has pledged cooperation with stakeholders.  </w:t>
      </w:r>
    </w:p>
    <w:p>
      <w:pPr>
        <w:pStyle w:val="Default"/>
        <w:bidi w:val="0"/>
        <w:spacing w:before="0" w:after="240" w:line="240" w:lineRule="auto"/>
        <w:ind w:left="0" w:right="0" w:firstLine="0"/>
        <w:jc w:val="left"/>
        <w:rPr>
          <w:outline w:val="0"/>
          <w:color w:val="0d1019"/>
          <w:sz w:val="26"/>
          <w:szCs w:val="26"/>
          <w:shd w:val="clear" w:color="auto" w:fill="ffffff"/>
          <w:rtl w:val="0"/>
          <w14:textFill>
            <w14:solidFill>
              <w14:srgbClr w14:val="0E101A"/>
            </w14:solidFill>
          </w14:textFill>
        </w:rPr>
      </w:pPr>
      <w:r>
        <w:rPr>
          <w:outline w:val="0"/>
          <w:color w:val="0d1019"/>
          <w:sz w:val="26"/>
          <w:szCs w:val="26"/>
          <w:shd w:val="clear" w:color="auto" w:fill="ffffff"/>
          <w:rtl w:val="0"/>
          <w:lang w:val="en-US"/>
          <w14:textFill>
            <w14:solidFill>
              <w14:srgbClr w14:val="0E101A"/>
            </w14:solidFill>
          </w14:textFill>
        </w:rPr>
        <w:t xml:space="preserve">Beyond monitoring, Bantay RCEP is determined to challenge existing liberalization measures such as Executive Order No. 10 and RA 11203 while actively scrutinizing other free trade agreements similar to RCEP.  </w:t>
      </w:r>
    </w:p>
    <w:p>
      <w:pPr>
        <w:pStyle w:val="Default"/>
        <w:bidi w:val="0"/>
        <w:spacing w:before="0" w:after="240" w:line="240" w:lineRule="auto"/>
        <w:ind w:left="0" w:right="0" w:firstLine="0"/>
        <w:jc w:val="left"/>
        <w:rPr>
          <w:outline w:val="0"/>
          <w:color w:val="0d1019"/>
          <w:sz w:val="26"/>
          <w:szCs w:val="26"/>
          <w:shd w:val="clear" w:color="auto" w:fill="ffffff"/>
          <w:rtl w:val="0"/>
          <w14:textFill>
            <w14:solidFill>
              <w14:srgbClr w14:val="0E101A"/>
            </w14:solidFill>
          </w14:textFill>
        </w:rPr>
      </w:pPr>
    </w:p>
    <w:p>
      <w:pPr>
        <w:pStyle w:val="Default"/>
        <w:bidi w:val="0"/>
        <w:spacing w:before="0" w:after="240" w:line="240" w:lineRule="auto"/>
        <w:ind w:left="0" w:right="0" w:firstLine="0"/>
        <w:jc w:val="left"/>
        <w:rPr>
          <w:outline w:val="0"/>
          <w:color w:val="0d1019"/>
          <w:sz w:val="26"/>
          <w:szCs w:val="26"/>
          <w:shd w:val="clear" w:color="auto" w:fill="ffffff"/>
          <w:rtl w:val="0"/>
          <w14:textFill>
            <w14:solidFill>
              <w14:srgbClr w14:val="0E101A"/>
            </w14:solidFill>
          </w14:textFill>
        </w:rPr>
      </w:pPr>
      <w:r>
        <w:rPr>
          <w:outline w:val="0"/>
          <w:color w:val="0d1019"/>
          <w:sz w:val="26"/>
          <w:szCs w:val="26"/>
          <w:shd w:val="clear" w:color="auto" w:fill="ffffff"/>
          <w:rtl w:val="0"/>
          <w:lang w:val="en-US"/>
          <w14:textFill>
            <w14:solidFill>
              <w14:srgbClr w14:val="0E101A"/>
            </w14:solidFill>
          </w14:textFill>
        </w:rPr>
        <w:t xml:space="preserve">The neoliberal thrust of free trade agreements, championing import liberalization, has consistently harmed Filipino farmers and agriculture-based sectors. The implementation of RA 11203 led to the flooding of imported rice in local markets, resulting in historic drops in farmgate prices and pushing many farmers into bankruptcy and debt. RCEP threatens to exacerbate these hardships, amounting to yet another man-made calamity for Filipino farmers.  </w:t>
      </w:r>
    </w:p>
    <w:p>
      <w:pPr>
        <w:pStyle w:val="Default"/>
        <w:bidi w:val="0"/>
        <w:spacing w:before="0" w:after="240" w:line="240" w:lineRule="auto"/>
        <w:ind w:left="0" w:right="0" w:firstLine="0"/>
        <w:jc w:val="left"/>
        <w:rPr>
          <w:outline w:val="0"/>
          <w:color w:val="0d1019"/>
          <w:sz w:val="26"/>
          <w:szCs w:val="26"/>
          <w:shd w:val="clear" w:color="auto" w:fill="ffffff"/>
          <w:rtl w:val="0"/>
          <w14:textFill>
            <w14:solidFill>
              <w14:srgbClr w14:val="0E101A"/>
            </w14:solidFill>
          </w14:textFill>
        </w:rPr>
      </w:pPr>
      <w:r>
        <w:rPr>
          <w:outline w:val="0"/>
          <w:color w:val="0d1019"/>
          <w:sz w:val="26"/>
          <w:szCs w:val="26"/>
          <w:shd w:val="clear" w:color="auto" w:fill="ffffff"/>
          <w:rtl w:val="0"/>
          <w:lang w:val="en-US"/>
          <w14:textFill>
            <w14:solidFill>
              <w14:srgbClr w14:val="0E101A"/>
            </w14:solidFill>
          </w14:textFill>
        </w:rPr>
        <w:t xml:space="preserve">Proponents of RCEP claim that the agreement will boost trade, foreign direct investment (FDI), and market access while enhancing export competitiveness and welfare gains. They also assert that it will reduce trade barriers and costs. However, the data and unresolved issues paint a starkly different picture.  </w:t>
      </w:r>
    </w:p>
    <w:p>
      <w:pPr>
        <w:pStyle w:val="Default"/>
        <w:bidi w:val="0"/>
        <w:spacing w:before="0" w:after="240" w:line="240" w:lineRule="auto"/>
        <w:ind w:left="0" w:right="0" w:firstLine="0"/>
        <w:jc w:val="left"/>
        <w:rPr>
          <w:outline w:val="0"/>
          <w:color w:val="0d1019"/>
          <w:sz w:val="26"/>
          <w:szCs w:val="26"/>
          <w:shd w:val="clear" w:color="auto" w:fill="ffffff"/>
          <w:rtl w:val="0"/>
          <w14:textFill>
            <w14:solidFill>
              <w14:srgbClr w14:val="0E101A"/>
            </w14:solidFill>
          </w14:textFill>
        </w:rPr>
      </w:pPr>
      <w:r>
        <w:rPr>
          <w:outline w:val="0"/>
          <w:color w:val="0d1019"/>
          <w:sz w:val="26"/>
          <w:szCs w:val="26"/>
          <w:shd w:val="clear" w:color="auto" w:fill="ffffff"/>
          <w:rtl w:val="0"/>
          <w:lang w:val="en-US"/>
          <w14:textFill>
            <w14:solidFill>
              <w14:srgbClr w14:val="0E101A"/>
            </w14:solidFill>
          </w14:textFill>
        </w:rPr>
        <w:t>RCEP poses a significant threat to Philippine agriculture, as certain tariffs on products like fish fillets, chilies, onions, and spinach are set to be eliminated over time. While some critical agricultural goods like rice, sugar, garlic, and coffee remain on the country</w:t>
      </w:r>
      <w:r>
        <w:rPr>
          <w:outline w:val="0"/>
          <w:color w:val="0d1019"/>
          <w:sz w:val="26"/>
          <w:szCs w:val="26"/>
          <w:shd w:val="clear" w:color="auto" w:fill="ffffff"/>
          <w:rtl w:val="1"/>
          <w14:textFill>
            <w14:solidFill>
              <w14:srgbClr w14:val="0E101A"/>
            </w14:solidFill>
          </w14:textFill>
        </w:rPr>
        <w:t>’</w:t>
      </w:r>
      <w:r>
        <w:rPr>
          <w:outline w:val="0"/>
          <w:color w:val="0d1019"/>
          <w:sz w:val="26"/>
          <w:szCs w:val="26"/>
          <w:shd w:val="clear" w:color="auto" w:fill="ffffff"/>
          <w:rtl w:val="0"/>
          <w:lang w:val="en-US"/>
          <w14:textFill>
            <w14:solidFill>
              <w14:srgbClr w14:val="0E101A"/>
            </w14:solidFill>
          </w14:textFill>
        </w:rPr>
        <w:t>s exclusion list, these products have already been liberalized through prior policies, leaving local farmers vulnerable. The agriculture sector</w:t>
      </w:r>
      <w:r>
        <w:rPr>
          <w:outline w:val="0"/>
          <w:color w:val="0d1019"/>
          <w:sz w:val="26"/>
          <w:szCs w:val="26"/>
          <w:shd w:val="clear" w:color="auto" w:fill="ffffff"/>
          <w:rtl w:val="1"/>
          <w14:textFill>
            <w14:solidFill>
              <w14:srgbClr w14:val="0E101A"/>
            </w14:solidFill>
          </w14:textFill>
        </w:rPr>
        <w:t>’</w:t>
      </w:r>
      <w:r>
        <w:rPr>
          <w:outline w:val="0"/>
          <w:color w:val="0d1019"/>
          <w:sz w:val="26"/>
          <w:szCs w:val="26"/>
          <w:shd w:val="clear" w:color="auto" w:fill="ffffff"/>
          <w:rtl w:val="0"/>
          <w:lang w:val="en-US"/>
          <w14:textFill>
            <w14:solidFill>
              <w14:srgbClr w14:val="0E101A"/>
            </w14:solidFill>
          </w14:textFill>
        </w:rPr>
        <w:t xml:space="preserve">s trade deficit, which reached a record-high $8.9 billion in 2021, continued to surge, hitting $8.6 billion in the first three quarters of 2022.  </w:t>
      </w:r>
    </w:p>
    <w:p>
      <w:pPr>
        <w:pStyle w:val="Default"/>
        <w:bidi w:val="0"/>
        <w:spacing w:before="0" w:after="240" w:line="240" w:lineRule="auto"/>
        <w:ind w:left="0" w:right="0" w:firstLine="0"/>
        <w:jc w:val="left"/>
        <w:rPr>
          <w:outline w:val="0"/>
          <w:color w:val="0d1019"/>
          <w:sz w:val="26"/>
          <w:szCs w:val="26"/>
          <w:shd w:val="clear" w:color="auto" w:fill="ffffff"/>
          <w:rtl w:val="0"/>
          <w14:textFill>
            <w14:solidFill>
              <w14:srgbClr w14:val="0E101A"/>
            </w14:solidFill>
          </w14:textFill>
        </w:rPr>
      </w:pPr>
      <w:r>
        <w:rPr>
          <w:outline w:val="0"/>
          <w:color w:val="0d1019"/>
          <w:sz w:val="26"/>
          <w:szCs w:val="26"/>
          <w:shd w:val="clear" w:color="auto" w:fill="ffffff"/>
          <w:rtl w:val="0"/>
          <w:lang w:val="en-US"/>
          <w14:textFill>
            <w14:solidFill>
              <w14:srgbClr w14:val="0E101A"/>
            </w14:solidFill>
          </w14:textFill>
        </w:rPr>
        <w:t>In terms of revenue, a study by the Global Development Policy Center (GDPC) estimates that RCEP concessions could result in the Philippines losing $58.2 million in tariff revenues, compounding the country</w:t>
      </w:r>
      <w:r>
        <w:rPr>
          <w:outline w:val="0"/>
          <w:color w:val="0d1019"/>
          <w:sz w:val="26"/>
          <w:szCs w:val="26"/>
          <w:shd w:val="clear" w:color="auto" w:fill="ffffff"/>
          <w:rtl w:val="1"/>
          <w14:textFill>
            <w14:solidFill>
              <w14:srgbClr w14:val="0E101A"/>
            </w14:solidFill>
          </w14:textFill>
        </w:rPr>
        <w:t>’</w:t>
      </w:r>
      <w:r>
        <w:rPr>
          <w:outline w:val="0"/>
          <w:color w:val="0d1019"/>
          <w:sz w:val="26"/>
          <w:szCs w:val="26"/>
          <w:shd w:val="clear" w:color="auto" w:fill="ffffff"/>
          <w:rtl w:val="0"/>
          <w:lang w:val="en-US"/>
          <w14:textFill>
            <w14:solidFill>
              <w14:srgbClr w14:val="0E101A"/>
            </w14:solidFill>
          </w14:textFill>
        </w:rPr>
        <w:t>s losses under its already liberalized goods regime. This revenue loss, coupled with the widening trade deficit</w:t>
      </w:r>
      <w:r>
        <w:rPr>
          <w:outline w:val="0"/>
          <w:color w:val="0d1019"/>
          <w:sz w:val="26"/>
          <w:szCs w:val="26"/>
          <w:shd w:val="clear" w:color="auto" w:fill="ffffff"/>
          <w:rtl w:val="0"/>
          <w:lang w:val="en-US"/>
          <w14:textFill>
            <w14:solidFill>
              <w14:srgbClr w14:val="0E101A"/>
            </w14:solidFill>
          </w14:textFill>
        </w:rPr>
        <w:t>—</w:t>
      </w:r>
      <w:r>
        <w:rPr>
          <w:outline w:val="0"/>
          <w:color w:val="0d1019"/>
          <w:sz w:val="26"/>
          <w:szCs w:val="26"/>
          <w:shd w:val="clear" w:color="auto" w:fill="ffffff"/>
          <w:rtl w:val="0"/>
          <w:lang w:val="en-US"/>
          <w14:textFill>
            <w14:solidFill>
              <w14:srgbClr w14:val="0E101A"/>
            </w14:solidFill>
          </w14:textFill>
        </w:rPr>
        <w:t>which stood at $43.2 billion in 2021 and is projected to increase by $264 million under RCEP</w:t>
      </w:r>
      <w:r>
        <w:rPr>
          <w:outline w:val="0"/>
          <w:color w:val="0d1019"/>
          <w:sz w:val="26"/>
          <w:szCs w:val="26"/>
          <w:shd w:val="clear" w:color="auto" w:fill="ffffff"/>
          <w:rtl w:val="0"/>
          <w:lang w:val="en-US"/>
          <w14:textFill>
            <w14:solidFill>
              <w14:srgbClr w14:val="0E101A"/>
            </w14:solidFill>
          </w14:textFill>
        </w:rPr>
        <w:t>—</w:t>
      </w:r>
      <w:r>
        <w:rPr>
          <w:outline w:val="0"/>
          <w:color w:val="0d1019"/>
          <w:sz w:val="26"/>
          <w:szCs w:val="26"/>
          <w:shd w:val="clear" w:color="auto" w:fill="ffffff"/>
          <w:rtl w:val="0"/>
          <w:lang w:val="en-US"/>
          <w14:textFill>
            <w14:solidFill>
              <w14:srgbClr w14:val="0E101A"/>
            </w14:solidFill>
          </w14:textFill>
        </w:rPr>
        <w:t xml:space="preserve">further highlights the economic risks posed by the agreement.  </w:t>
      </w:r>
    </w:p>
    <w:p>
      <w:pPr>
        <w:pStyle w:val="Default"/>
        <w:bidi w:val="0"/>
        <w:spacing w:before="0" w:after="240" w:line="240" w:lineRule="auto"/>
        <w:ind w:left="0" w:right="0" w:firstLine="0"/>
        <w:jc w:val="left"/>
        <w:rPr>
          <w:outline w:val="0"/>
          <w:color w:val="0d1019"/>
          <w:sz w:val="26"/>
          <w:szCs w:val="26"/>
          <w:shd w:val="clear" w:color="auto" w:fill="ffffff"/>
          <w:rtl w:val="0"/>
          <w14:textFill>
            <w14:solidFill>
              <w14:srgbClr w14:val="0E101A"/>
            </w14:solidFill>
          </w14:textFill>
        </w:rPr>
      </w:pPr>
      <w:r>
        <w:rPr>
          <w:outline w:val="0"/>
          <w:color w:val="0d1019"/>
          <w:sz w:val="26"/>
          <w:szCs w:val="26"/>
          <w:shd w:val="clear" w:color="auto" w:fill="ffffff"/>
          <w:rtl w:val="0"/>
          <w:lang w:val="en-US"/>
          <w14:textFill>
            <w14:solidFill>
              <w14:srgbClr w14:val="0E101A"/>
            </w14:solidFill>
          </w14:textFill>
        </w:rPr>
        <w:t xml:space="preserve">Legal implications also remain a pressing concern. While proponents argue that RCEP aligns with Philippine domestic laws, the agreement allows for potential alignment with the interests of other member states. This provision risks undermining local protections and altering domestic laws in ways that could harm Filipino interests.  </w:t>
      </w:r>
    </w:p>
    <w:p>
      <w:pPr>
        <w:pStyle w:val="Default"/>
        <w:bidi w:val="0"/>
        <w:spacing w:before="0" w:after="240" w:line="240" w:lineRule="auto"/>
        <w:ind w:left="0" w:right="0" w:firstLine="0"/>
        <w:jc w:val="left"/>
        <w:rPr>
          <w:outline w:val="0"/>
          <w:color w:val="0d1019"/>
          <w:sz w:val="26"/>
          <w:szCs w:val="26"/>
          <w:shd w:val="clear" w:color="auto" w:fill="ffffff"/>
          <w:rtl w:val="0"/>
          <w14:textFill>
            <w14:solidFill>
              <w14:srgbClr w14:val="0E101A"/>
            </w14:solidFill>
          </w14:textFill>
        </w:rPr>
      </w:pPr>
      <w:r>
        <w:rPr>
          <w:outline w:val="0"/>
          <w:color w:val="0d1019"/>
          <w:sz w:val="26"/>
          <w:szCs w:val="26"/>
          <w:shd w:val="clear" w:color="auto" w:fill="ffffff"/>
          <w:rtl w:val="0"/>
          <w:lang w:val="en-US"/>
          <w14:textFill>
            <w14:solidFill>
              <w14:srgbClr w14:val="0E101A"/>
            </w14:solidFill>
          </w14:textFill>
        </w:rPr>
        <w:t>T</w:t>
      </w:r>
      <w:r>
        <w:rPr>
          <w:outline w:val="0"/>
          <w:color w:val="0d1019"/>
          <w:sz w:val="26"/>
          <w:szCs w:val="26"/>
          <w:shd w:val="clear" w:color="auto" w:fill="ffffff"/>
          <w:rtl w:val="0"/>
          <w:lang w:val="en-US"/>
          <w14:textFill>
            <w14:solidFill>
              <w14:srgbClr w14:val="0E101A"/>
            </w14:solidFill>
          </w14:textFill>
        </w:rPr>
        <w:t xml:space="preserve">he absence of labor and environmental safeguards in RCEP raises alarms. Critics fear that the agreement could exacerbate labor rights violations and environmental degradation. The Philippines, already recognized as one of the most dangerous countries for labor and environmental defenders, faces heightened risks of attacks on those opposing policies that prioritize corporate profits over public welfare.  </w:t>
      </w:r>
    </w:p>
    <w:p>
      <w:pPr>
        <w:pStyle w:val="Default"/>
        <w:bidi w:val="0"/>
        <w:spacing w:before="0" w:after="240" w:line="240" w:lineRule="auto"/>
        <w:ind w:left="0" w:right="0" w:firstLine="0"/>
        <w:jc w:val="left"/>
        <w:rPr>
          <w:outline w:val="0"/>
          <w:color w:val="0d1019"/>
          <w:sz w:val="26"/>
          <w:szCs w:val="26"/>
          <w:shd w:val="clear" w:color="auto" w:fill="ffffff"/>
          <w:rtl w:val="0"/>
          <w14:textFill>
            <w14:solidFill>
              <w14:srgbClr w14:val="0E101A"/>
            </w14:solidFill>
          </w14:textFill>
        </w:rPr>
      </w:pPr>
    </w:p>
    <w:p>
      <w:pPr>
        <w:pStyle w:val="Default"/>
        <w:bidi w:val="0"/>
        <w:spacing w:before="0" w:after="240" w:line="240" w:lineRule="auto"/>
        <w:ind w:left="0" w:right="0" w:firstLine="0"/>
        <w:jc w:val="left"/>
        <w:rPr>
          <w:outline w:val="0"/>
          <w:color w:val="0d1019"/>
          <w:sz w:val="26"/>
          <w:szCs w:val="26"/>
          <w:shd w:val="clear" w:color="auto" w:fill="ffffff"/>
          <w:rtl w:val="0"/>
          <w14:textFill>
            <w14:solidFill>
              <w14:srgbClr w14:val="0E101A"/>
            </w14:solidFill>
          </w14:textFill>
        </w:rPr>
      </w:pPr>
      <w:r>
        <w:rPr>
          <w:outline w:val="0"/>
          <w:color w:val="0d1019"/>
          <w:sz w:val="26"/>
          <w:szCs w:val="26"/>
          <w:shd w:val="clear" w:color="auto" w:fill="ffffff"/>
          <w:rtl w:val="0"/>
          <w:lang w:val="en-US"/>
          <w14:textFill>
            <w14:solidFill>
              <w14:srgbClr w14:val="0E101A"/>
            </w14:solidFill>
          </w14:textFill>
        </w:rPr>
        <w:t>Bantay RCEP and its allies remain resolute in their rejection of RCEP and similar agreements that threaten Filipino livelihoods. The coalition</w:t>
      </w:r>
      <w:r>
        <w:rPr>
          <w:outline w:val="0"/>
          <w:color w:val="0d1019"/>
          <w:sz w:val="26"/>
          <w:szCs w:val="26"/>
          <w:shd w:val="clear" w:color="auto" w:fill="ffffff"/>
          <w:rtl w:val="1"/>
          <w14:textFill>
            <w14:solidFill>
              <w14:srgbClr w14:val="0E101A"/>
            </w14:solidFill>
          </w14:textFill>
        </w:rPr>
        <w:t>’</w:t>
      </w:r>
      <w:r>
        <w:rPr>
          <w:outline w:val="0"/>
          <w:color w:val="0d1019"/>
          <w:sz w:val="26"/>
          <w:szCs w:val="26"/>
          <w:shd w:val="clear" w:color="auto" w:fill="ffffff"/>
          <w:rtl w:val="0"/>
          <w:lang w:val="en-US"/>
          <w14:textFill>
            <w14:solidFill>
              <w14:srgbClr w14:val="0E101A"/>
            </w14:solidFill>
          </w14:textFill>
        </w:rPr>
        <w:t xml:space="preserve">s efforts to mobilize broader sectors reflect a commitment to defending farmers, workers, and other vulnerable groups from the destructive impacts of neoliberal policies.  </w:t>
      </w:r>
    </w:p>
    <w:p>
      <w:pPr>
        <w:pStyle w:val="Default"/>
        <w:bidi w:val="0"/>
        <w:spacing w:before="0" w:after="240" w:line="240" w:lineRule="auto"/>
        <w:ind w:left="0" w:right="0" w:firstLine="0"/>
        <w:jc w:val="left"/>
        <w:rPr>
          <w:b w:val="1"/>
          <w:bCs w:val="1"/>
          <w:outline w:val="0"/>
          <w:color w:val="0d1019"/>
          <w:sz w:val="26"/>
          <w:szCs w:val="26"/>
          <w:shd w:val="clear" w:color="auto" w:fill="ffffff"/>
          <w:rtl w:val="0"/>
          <w14:textFill>
            <w14:solidFill>
              <w14:srgbClr w14:val="0E101A"/>
            </w14:solidFill>
          </w14:textFill>
        </w:rPr>
      </w:pPr>
      <w:r>
        <w:rPr>
          <w:b w:val="0"/>
          <w:bCs w:val="0"/>
          <w:outline w:val="0"/>
          <w:color w:val="0d1019"/>
          <w:sz w:val="26"/>
          <w:szCs w:val="26"/>
          <w:shd w:val="clear" w:color="auto" w:fill="ffffff"/>
          <w:rtl w:val="0"/>
          <w:lang w:val="en-US"/>
          <w14:textFill>
            <w14:solidFill>
              <w14:srgbClr w14:val="0E101A"/>
            </w14:solidFill>
          </w14:textFill>
        </w:rPr>
        <w:t xml:space="preserve">The struggle against RCEP is not just about trade; it is a fight for sovereignty, self-reliance, and the protection of local industries. The call to Reject RCEP is a call to safeguard the future of Philippine agriculture and uphold the dignity and rights of every Filipino. </w:t>
      </w:r>
      <w:r>
        <w:rPr>
          <w:b w:val="1"/>
          <w:bCs w:val="1"/>
          <w:outline w:val="0"/>
          <w:color w:val="0d1019"/>
          <w:sz w:val="26"/>
          <w:szCs w:val="26"/>
          <w:shd w:val="clear" w:color="auto" w:fill="ffffff"/>
          <w:rtl w:val="0"/>
          <w14:textFill>
            <w14:solidFill>
              <w14:srgbClr w14:val="0E101A"/>
            </w14:solidFill>
          </w14:textFill>
        </w:rPr>
        <w:t xml:space="preserve"> </w:t>
      </w:r>
    </w:p>
    <w:p>
      <w:pPr>
        <w:pStyle w:val="Default"/>
        <w:bidi w:val="0"/>
        <w:spacing w:before="0" w:after="240" w:line="240" w:lineRule="auto"/>
        <w:ind w:left="0" w:right="0" w:firstLine="0"/>
        <w:jc w:val="left"/>
        <w:rPr>
          <w:b w:val="0"/>
          <w:bCs w:val="0"/>
          <w:outline w:val="0"/>
          <w:color w:val="000000"/>
          <w:sz w:val="26"/>
          <w:szCs w:val="26"/>
          <w:shd w:val="clear" w:color="auto" w:fill="ffffff"/>
          <w:rtl w:val="0"/>
          <w14:textFill>
            <w14:solidFill>
              <w14:srgbClr w14:val="000000"/>
            </w14:solidFill>
          </w14:textFill>
        </w:rPr>
      </w:pPr>
      <w:r>
        <w:rPr>
          <w:b w:val="1"/>
          <w:bCs w:val="1"/>
          <w:outline w:val="0"/>
          <w:color w:val="0d1019"/>
          <w:sz w:val="26"/>
          <w:szCs w:val="26"/>
          <w:shd w:val="clear" w:color="auto" w:fill="ffffff"/>
          <w:rtl w:val="0"/>
          <w:lang w:val="en-US"/>
          <w14:textFill>
            <w14:solidFill>
              <w14:srgbClr w14:val="0E101A"/>
            </w14:solidFill>
          </w14:textFill>
        </w:rPr>
        <w:t>Unabated liberalization of Philippine agriculture</w:t>
      </w:r>
    </w:p>
    <w:p>
      <w:pPr>
        <w:pStyle w:val="Default"/>
        <w:bidi w:val="0"/>
        <w:spacing w:before="0" w:after="240" w:line="240" w:lineRule="auto"/>
        <w:ind w:left="0" w:right="0" w:firstLine="0"/>
        <w:jc w:val="left"/>
        <w:rPr>
          <w:outline w:val="0"/>
          <w:color w:val="000000"/>
          <w:sz w:val="26"/>
          <w:szCs w:val="26"/>
          <w:shd w:val="clear" w:color="auto" w:fill="ffffff"/>
          <w:rtl w:val="0"/>
          <w14:textFill>
            <w14:solidFill>
              <w14:srgbClr w14:val="000000"/>
            </w14:solidFill>
          </w14:textFill>
        </w:rPr>
      </w:pPr>
      <w:r>
        <w:rPr>
          <w:outline w:val="0"/>
          <w:color w:val="0d1019"/>
          <w:sz w:val="26"/>
          <w:szCs w:val="26"/>
          <w:shd w:val="clear" w:color="auto" w:fill="ffffff"/>
          <w:rtl w:val="0"/>
          <w:lang w:val="en-US"/>
          <w14:textFill>
            <w14:solidFill>
              <w14:srgbClr w14:val="0E101A"/>
            </w14:solidFill>
          </w14:textFill>
        </w:rPr>
        <w:t>Filipinos have seen the catastrophic effects of globalization over the last four decades - the domestic agriculture sector has been devastated and has fallen to its smallest share of GDP in history -- 9.2% in 2019 and 9.6% in 2021. Agricultural growth averaged just 1.2% from 2017 to 2021, a far cry from the historical average of 3.8% since the end of World War 2.</w:t>
      </w:r>
    </w:p>
    <w:p>
      <w:pPr>
        <w:pStyle w:val="Default"/>
        <w:bidi w:val="0"/>
        <w:spacing w:before="0" w:after="240" w:line="240" w:lineRule="auto"/>
        <w:ind w:left="0" w:right="0" w:firstLine="0"/>
        <w:jc w:val="left"/>
        <w:rPr>
          <w:outline w:val="0"/>
          <w:color w:val="000000"/>
          <w:sz w:val="26"/>
          <w:szCs w:val="26"/>
          <w:shd w:val="clear" w:color="auto" w:fill="ffffff"/>
          <w:rtl w:val="0"/>
          <w14:textFill>
            <w14:solidFill>
              <w14:srgbClr w14:val="000000"/>
            </w14:solidFill>
          </w14:textFill>
        </w:rPr>
      </w:pPr>
      <w:r>
        <w:rPr>
          <w:outline w:val="0"/>
          <w:color w:val="0d1019"/>
          <w:sz w:val="26"/>
          <w:szCs w:val="26"/>
          <w:shd w:val="clear" w:color="auto" w:fill="ffffff"/>
          <w:rtl w:val="0"/>
          <w:lang w:val="en-US"/>
          <w14:textFill>
            <w14:solidFill>
              <w14:srgbClr w14:val="0E101A"/>
            </w14:solidFill>
          </w14:textFill>
        </w:rPr>
        <w:t>Instead of addressing the severe domestic inflation and food crisis, Marcos Jr, who also leads the PH Department of Agriculture, upheld policies that resulted in the further worsening of the food crisis and food inflation.</w:t>
      </w:r>
    </w:p>
    <w:p>
      <w:pPr>
        <w:pStyle w:val="Default"/>
        <w:bidi w:val="0"/>
        <w:spacing w:before="0" w:after="240" w:line="240" w:lineRule="auto"/>
        <w:ind w:left="0" w:right="0" w:firstLine="0"/>
        <w:jc w:val="left"/>
        <w:rPr>
          <w:outline w:val="0"/>
          <w:color w:val="000000"/>
          <w:sz w:val="26"/>
          <w:szCs w:val="26"/>
          <w:shd w:val="clear" w:color="auto" w:fill="ffffff"/>
          <w:rtl w:val="0"/>
          <w14:textFill>
            <w14:solidFill>
              <w14:srgbClr w14:val="000000"/>
            </w14:solidFill>
          </w14:textFill>
        </w:rPr>
      </w:pPr>
      <w:r>
        <w:rPr>
          <w:outline w:val="0"/>
          <w:color w:val="0d1019"/>
          <w:sz w:val="26"/>
          <w:szCs w:val="26"/>
          <w:shd w:val="clear" w:color="auto" w:fill="ffffff"/>
          <w:rtl w:val="0"/>
          <w:lang w:val="en-US"/>
          <w14:textFill>
            <w14:solidFill>
              <w14:srgbClr w14:val="0E101A"/>
            </w14:solidFill>
          </w14:textFill>
        </w:rPr>
        <w:t>The following urgent demand fell on deaf ears and remains unacted upon by the PH government and the PH Department of Agriculture: (1) To preserve and expand rice farms and land devoted to rice and food production, cultivate idle lands, and stop the conversion of agricultural lands; (2) Grant sufficient aid and production subsidies, support services, free irrigation, post-harvest facilities, and market support to rice farmers; (3) Stop import liberalization and other neoliberal policies, junk the following: Rice Liberalization Law, World Trade Organization</w:t>
      </w:r>
      <w:r>
        <w:rPr>
          <w:outline w:val="0"/>
          <w:color w:val="0d1019"/>
          <w:sz w:val="26"/>
          <w:szCs w:val="26"/>
          <w:shd w:val="clear" w:color="auto" w:fill="ffffff"/>
          <w:rtl w:val="0"/>
          <w14:textFill>
            <w14:solidFill>
              <w14:srgbClr w14:val="0E101A"/>
            </w14:solidFill>
          </w14:textFill>
        </w:rPr>
        <w:t>–</w:t>
      </w:r>
      <w:r>
        <w:rPr>
          <w:outline w:val="0"/>
          <w:color w:val="0d1019"/>
          <w:sz w:val="26"/>
          <w:szCs w:val="26"/>
          <w:shd w:val="clear" w:color="auto" w:fill="ffffff"/>
          <w:rtl w:val="0"/>
          <w:lang w:val="en-US"/>
          <w14:textFill>
            <w14:solidFill>
              <w14:srgbClr w14:val="0E101A"/>
            </w14:solidFill>
          </w14:textFill>
        </w:rPr>
        <w:t>Agreement on Agriculture, and the Regional Comprehensive Economic Partnership (RCEP), and importation orders; (4) Enact genuine agrarian reform and the Food Security Bills filed in Congress. (House Bill 1161 Genuine Agrarian Reform Bill or GARB and the House Bill 405 or Rice Industry Development Act RIDA).</w:t>
      </w:r>
    </w:p>
    <w:p>
      <w:pPr>
        <w:pStyle w:val="Default"/>
        <w:bidi w:val="0"/>
        <w:spacing w:before="0" w:after="240" w:line="240" w:lineRule="auto"/>
        <w:ind w:left="0" w:right="0" w:firstLine="0"/>
        <w:jc w:val="left"/>
        <w:rPr>
          <w:outline w:val="0"/>
          <w:color w:val="000000"/>
          <w:sz w:val="26"/>
          <w:szCs w:val="26"/>
          <w:shd w:val="clear" w:color="auto" w:fill="ffffff"/>
          <w:rtl w:val="0"/>
          <w14:textFill>
            <w14:solidFill>
              <w14:srgbClr w14:val="000000"/>
            </w14:solidFill>
          </w14:textFill>
        </w:rPr>
      </w:pPr>
      <w:r>
        <w:rPr>
          <w:outline w:val="0"/>
          <w:color w:val="0d1019"/>
          <w:sz w:val="26"/>
          <w:szCs w:val="26"/>
          <w:shd w:val="clear" w:color="auto" w:fill="ffffff"/>
          <w:rtl w:val="0"/>
          <w:lang w:val="en-US"/>
          <w14:textFill>
            <w14:solidFill>
              <w14:srgbClr w14:val="0E101A"/>
            </w14:solidFill>
          </w14:textFill>
        </w:rPr>
        <w:t>Voluminous agricultural imports have further displaced farmers and fishers and fostered job loss in agriculture and bankruptcies of small and medium-scale enterprises. Instead of protecting PH agriculture, the government allowed PH to become the top global rice importer.</w:t>
      </w:r>
    </w:p>
    <w:p>
      <w:pPr>
        <w:pStyle w:val="Default"/>
        <w:bidi w:val="0"/>
        <w:spacing w:before="0" w:after="240" w:line="240" w:lineRule="auto"/>
        <w:ind w:left="0" w:right="0" w:firstLine="0"/>
        <w:jc w:val="left"/>
        <w:rPr>
          <w:outline w:val="0"/>
          <w:color w:val="000000"/>
          <w:sz w:val="26"/>
          <w:szCs w:val="26"/>
          <w:shd w:val="clear" w:color="auto" w:fill="ffffff"/>
          <w:rtl w:val="0"/>
          <w14:textFill>
            <w14:solidFill>
              <w14:srgbClr w14:val="000000"/>
            </w14:solidFill>
          </w14:textFill>
        </w:rPr>
      </w:pPr>
      <w:r>
        <w:rPr>
          <w:outline w:val="0"/>
          <w:color w:val="0d1019"/>
          <w:sz w:val="26"/>
          <w:szCs w:val="26"/>
          <w:shd w:val="clear" w:color="auto" w:fill="ffffff"/>
          <w:rtl w:val="0"/>
          <w:lang w:val="en-US"/>
          <w14:textFill>
            <w14:solidFill>
              <w14:srgbClr w14:val="0E101A"/>
            </w14:solidFill>
          </w14:textFill>
        </w:rPr>
        <w:t>The country</w:t>
      </w:r>
      <w:r>
        <w:rPr>
          <w:outline w:val="0"/>
          <w:color w:val="0d1019"/>
          <w:sz w:val="26"/>
          <w:szCs w:val="26"/>
          <w:shd w:val="clear" w:color="auto" w:fill="ffffff"/>
          <w:rtl w:val="1"/>
          <w14:textFill>
            <w14:solidFill>
              <w14:srgbClr w14:val="0E101A"/>
            </w14:solidFill>
          </w14:textFill>
        </w:rPr>
        <w:t>’</w:t>
      </w:r>
      <w:r>
        <w:rPr>
          <w:outline w:val="0"/>
          <w:color w:val="0d1019"/>
          <w:sz w:val="26"/>
          <w:szCs w:val="26"/>
          <w:shd w:val="clear" w:color="auto" w:fill="ffffff"/>
          <w:rtl w:val="0"/>
          <w:lang w:val="en-US"/>
          <w14:textFill>
            <w14:solidFill>
              <w14:srgbClr w14:val="0E101A"/>
            </w14:solidFill>
          </w14:textFill>
        </w:rPr>
        <w:t xml:space="preserve">s annual agricultural trade deficit has ballooned to nearly $11 billion. PH exports have not significantly expanded beyond traditional items like banana, pineapple, and coconut-based products. The domestic market has become a dumping ground for imports of almost all agricultural commodities </w:t>
      </w:r>
      <w:r>
        <w:rPr>
          <w:outline w:val="0"/>
          <w:color w:val="0d1019"/>
          <w:sz w:val="26"/>
          <w:szCs w:val="26"/>
          <w:shd w:val="clear" w:color="auto" w:fill="ffffff"/>
          <w:rtl w:val="0"/>
          <w14:textFill>
            <w14:solidFill>
              <w14:srgbClr w14:val="0E101A"/>
            </w14:solidFill>
          </w14:textFill>
        </w:rPr>
        <w:t xml:space="preserve">– </w:t>
      </w:r>
      <w:r>
        <w:rPr>
          <w:outline w:val="0"/>
          <w:color w:val="0d1019"/>
          <w:sz w:val="26"/>
          <w:szCs w:val="26"/>
          <w:shd w:val="clear" w:color="auto" w:fill="ffffff"/>
          <w:rtl w:val="0"/>
          <w:lang w:val="en-US"/>
          <w14:textFill>
            <w14:solidFill>
              <w14:srgbClr w14:val="0E101A"/>
            </w14:solidFill>
          </w14:textFill>
        </w:rPr>
        <w:t>rice, corn, pork, chicken, fish, salt, onions, garlic, mung bean, peanuts, etc.</w:t>
      </w:r>
    </w:p>
    <w:p>
      <w:pPr>
        <w:pStyle w:val="Default"/>
        <w:bidi w:val="0"/>
        <w:spacing w:before="0" w:after="240" w:line="240" w:lineRule="auto"/>
        <w:ind w:left="0" w:right="0" w:firstLine="0"/>
        <w:jc w:val="left"/>
        <w:rPr>
          <w:outline w:val="0"/>
          <w:color w:val="000000"/>
          <w:sz w:val="26"/>
          <w:szCs w:val="26"/>
          <w:shd w:val="clear" w:color="auto" w:fill="ffffff"/>
          <w:rtl w:val="0"/>
          <w14:textFill>
            <w14:solidFill>
              <w14:srgbClr w14:val="000000"/>
            </w14:solidFill>
          </w14:textFill>
        </w:rPr>
      </w:pPr>
      <w:r>
        <w:rPr>
          <w:outline w:val="0"/>
          <w:color w:val="0d1019"/>
          <w:sz w:val="26"/>
          <w:szCs w:val="26"/>
          <w:shd w:val="clear" w:color="auto" w:fill="ffffff"/>
          <w:rtl w:val="0"/>
          <w:lang w:val="en-US"/>
          <w14:textFill>
            <w14:solidFill>
              <w14:srgbClr w14:val="0E101A"/>
            </w14:solidFill>
          </w14:textFill>
        </w:rPr>
        <w:t>Filipinos, especially farmers, and fishers will never truly benefit from liberalization policies. To truly uplift domestic agriculture, the PH government must prioritize the strengthening of local production and support farmers, fishers, and local stakeholders to the fullest.</w:t>
      </w:r>
    </w:p>
    <w:p>
      <w:pPr>
        <w:pStyle w:val="Default"/>
        <w:bidi w:val="0"/>
        <w:spacing w:before="0" w:after="240" w:line="240" w:lineRule="auto"/>
        <w:ind w:left="0" w:right="0" w:firstLine="0"/>
        <w:jc w:val="left"/>
        <w:rPr>
          <w:b w:val="1"/>
          <w:bCs w:val="1"/>
          <w:outline w:val="0"/>
          <w:color w:val="0d1019"/>
          <w:sz w:val="26"/>
          <w:szCs w:val="26"/>
          <w:shd w:val="clear" w:color="auto" w:fill="ffffff"/>
          <w:rtl w:val="0"/>
          <w14:textFill>
            <w14:solidFill>
              <w14:srgbClr w14:val="0E101A"/>
            </w14:solidFill>
          </w14:textFill>
        </w:rPr>
      </w:pPr>
      <w:r>
        <w:rPr>
          <w:b w:val="1"/>
          <w:bCs w:val="1"/>
          <w:outline w:val="0"/>
          <w:color w:val="0d1019"/>
          <w:sz w:val="26"/>
          <w:szCs w:val="26"/>
          <w:shd w:val="clear" w:color="auto" w:fill="ffffff"/>
          <w:rtl w:val="0"/>
          <w:lang w:val="en-US"/>
          <w14:textFill>
            <w14:solidFill>
              <w14:srgbClr w14:val="0E101A"/>
            </w14:solidFill>
          </w14:textFill>
        </w:rPr>
        <w:t>Continuing absence of genuine agrarian reform in the Philippines and violation of land rights</w:t>
      </w:r>
      <w:r>
        <w:rPr>
          <w:b w:val="1"/>
          <w:bCs w:val="1"/>
          <w:outline w:val="0"/>
          <w:color w:val="0d1019"/>
          <w:sz w:val="26"/>
          <w:szCs w:val="26"/>
          <w:shd w:val="clear" w:color="auto" w:fill="ffffff"/>
          <w:rtl w:val="0"/>
          <w:lang w:val="en-US"/>
          <w14:textFill>
            <w14:solidFill>
              <w14:srgbClr w14:val="0E101A"/>
            </w14:solidFill>
          </w14:textFill>
        </w:rPr>
        <w:t xml:space="preserve"> of farmers</w:t>
      </w:r>
    </w:p>
    <w:p>
      <w:pPr>
        <w:pStyle w:val="Default"/>
        <w:bidi w:val="0"/>
        <w:spacing w:before="0" w:after="240" w:line="240" w:lineRule="auto"/>
        <w:ind w:left="0" w:right="0" w:firstLine="0"/>
        <w:jc w:val="left"/>
        <w:rPr>
          <w:outline w:val="0"/>
          <w:color w:val="000000"/>
          <w:sz w:val="26"/>
          <w:szCs w:val="26"/>
          <w:shd w:val="clear" w:color="auto" w:fill="ffffff"/>
          <w:rtl w:val="0"/>
          <w14:textFill>
            <w14:solidFill>
              <w14:srgbClr w14:val="000000"/>
            </w14:solidFill>
          </w14:textFill>
        </w:rPr>
      </w:pPr>
      <w:r>
        <w:rPr>
          <w:outline w:val="0"/>
          <w:color w:val="0d1019"/>
          <w:sz w:val="26"/>
          <w:szCs w:val="26"/>
          <w:shd w:val="clear" w:color="auto" w:fill="ffffff"/>
          <w:rtl w:val="0"/>
          <w:lang w:val="en-US"/>
          <w14:textFill>
            <w14:solidFill>
              <w14:srgbClr w14:val="0E101A"/>
            </w14:solidFill>
          </w14:textFill>
        </w:rPr>
        <w:t>In 2016 when Rodrigo Duterte Jr. became the Philippine President, farmers demanded that his administration enact a new and genuine agrarian reform program. However, his term ended with a worsened state of landlessness and impoverishment of Filipino farmers, instead of a new land reform program.</w:t>
      </w:r>
      <w:r>
        <w:rPr>
          <w:outline w:val="0"/>
          <w:color w:val="0d1019"/>
          <w:sz w:val="26"/>
          <w:szCs w:val="26"/>
          <w:shd w:val="clear" w:color="auto" w:fill="ffffff"/>
          <w:rtl w:val="0"/>
          <w:lang w:val="en-US"/>
          <w14:textFill>
            <w14:solidFill>
              <w14:srgbClr w14:val="0E101A"/>
            </w14:solidFill>
          </w14:textFill>
        </w:rPr>
        <w:t xml:space="preserve"> In 2022, when Marcos Jr assumed office, he only continued CARP</w:t>
      </w:r>
      <w:r>
        <w:rPr>
          <w:outline w:val="0"/>
          <w:color w:val="0d1019"/>
          <w:sz w:val="26"/>
          <w:szCs w:val="26"/>
          <w:shd w:val="clear" w:color="auto" w:fill="ffffff"/>
          <w:rtl w:val="0"/>
          <w:lang w:val="en-US"/>
          <w14:textFill>
            <w14:solidFill>
              <w14:srgbClr w14:val="0E101A"/>
            </w14:solidFill>
          </w14:textFill>
        </w:rPr>
        <w:t>’</w:t>
      </w:r>
      <w:r>
        <w:rPr>
          <w:outline w:val="0"/>
          <w:color w:val="0d1019"/>
          <w:sz w:val="26"/>
          <w:szCs w:val="26"/>
          <w:shd w:val="clear" w:color="auto" w:fill="ffffff"/>
          <w:rtl w:val="0"/>
          <w:lang w:val="en-US"/>
          <w14:textFill>
            <w14:solidFill>
              <w14:srgbClr w14:val="0E101A"/>
            </w14:solidFill>
          </w14:textFill>
        </w:rPr>
        <w:t xml:space="preserve">s provisions, and worse, deceived farmers through the National Agrarian Emancipation Act of 2021 or the NAEA.  </w:t>
      </w:r>
    </w:p>
    <w:p>
      <w:pPr>
        <w:pStyle w:val="Default"/>
        <w:bidi w:val="0"/>
        <w:spacing w:before="0" w:after="240" w:line="240" w:lineRule="auto"/>
        <w:ind w:left="0" w:right="0" w:firstLine="0"/>
        <w:jc w:val="left"/>
        <w:rPr>
          <w:outline w:val="0"/>
          <w:color w:val="000000"/>
          <w:sz w:val="26"/>
          <w:szCs w:val="26"/>
          <w:shd w:val="clear" w:color="auto" w:fill="ffffff"/>
          <w:rtl w:val="0"/>
          <w14:textFill>
            <w14:solidFill>
              <w14:srgbClr w14:val="000000"/>
            </w14:solidFill>
          </w14:textFill>
        </w:rPr>
      </w:pPr>
      <w:r>
        <w:rPr>
          <w:outline w:val="0"/>
          <w:color w:val="0d1019"/>
          <w:sz w:val="26"/>
          <w:szCs w:val="26"/>
          <w:shd w:val="clear" w:color="auto" w:fill="ffffff"/>
          <w:rtl w:val="0"/>
          <w:lang w:val="en-US"/>
          <w14:textFill>
            <w14:solidFill>
              <w14:srgbClr w14:val="0E101A"/>
            </w14:solidFill>
          </w14:textFill>
        </w:rPr>
        <w:t>The Comprehensive Agrarian Reform Program's (CARP) Land Acquisition and Distribution component expired in 2014 during the presidency of the late Benigno Simeon Aquino III, rendering CARP "practically dead" and inutile.</w:t>
      </w:r>
    </w:p>
    <w:p>
      <w:pPr>
        <w:pStyle w:val="Default"/>
        <w:bidi w:val="0"/>
        <w:spacing w:before="0" w:after="240" w:line="240" w:lineRule="auto"/>
        <w:ind w:left="0" w:right="0" w:firstLine="0"/>
        <w:jc w:val="left"/>
        <w:rPr>
          <w:outline w:val="0"/>
          <w:color w:val="000000"/>
          <w:sz w:val="26"/>
          <w:szCs w:val="26"/>
          <w:shd w:val="clear" w:color="auto" w:fill="ffffff"/>
          <w:rtl w:val="0"/>
          <w14:textFill>
            <w14:solidFill>
              <w14:srgbClr w14:val="000000"/>
            </w14:solidFill>
          </w14:textFill>
        </w:rPr>
      </w:pPr>
      <w:r>
        <w:rPr>
          <w:outline w:val="0"/>
          <w:color w:val="0d1019"/>
          <w:sz w:val="26"/>
          <w:szCs w:val="26"/>
          <w:shd w:val="clear" w:color="auto" w:fill="ffffff"/>
          <w:rtl w:val="0"/>
          <w:lang w:val="en-US"/>
          <w14:textFill>
            <w14:solidFill>
              <w14:srgbClr w14:val="0E101A"/>
            </w14:solidFill>
          </w14:textFill>
        </w:rPr>
        <w:t>CARP wasted more than Php306 billion in funding from 1988 to 2016, with Php77 billion (USD 1.37 billion) that was sourced from the recovered Marcos ill-gotten wealth, and Php188 billion (USD 3.36 billion) from the annual Philippine government budget. Also, a gauge exposing its duplicity was its failure to be completed its original 10-year implementation, which was extended for another 10 years to 2008, and then another until its expiration in June 2014. In 2008, CARP had a balance of area coverage of 1.2 million hectares, but still, in 2016, it had a balance of 1.2 million hectares in strategic operation provinces.</w:t>
      </w:r>
    </w:p>
    <w:p>
      <w:pPr>
        <w:pStyle w:val="Default"/>
        <w:bidi w:val="0"/>
        <w:spacing w:before="0" w:after="240" w:line="240" w:lineRule="auto"/>
        <w:ind w:left="0" w:right="0" w:firstLine="0"/>
        <w:jc w:val="left"/>
        <w:rPr>
          <w:outline w:val="0"/>
          <w:color w:val="000000"/>
          <w:sz w:val="26"/>
          <w:szCs w:val="26"/>
          <w:shd w:val="clear" w:color="auto" w:fill="ffffff"/>
          <w:rtl w:val="0"/>
          <w14:textFill>
            <w14:solidFill>
              <w14:srgbClr w14:val="000000"/>
            </w14:solidFill>
          </w14:textFill>
        </w:rPr>
      </w:pPr>
      <w:r>
        <w:rPr>
          <w:outline w:val="0"/>
          <w:color w:val="0d1019"/>
          <w:sz w:val="26"/>
          <w:szCs w:val="26"/>
          <w:shd w:val="clear" w:color="auto" w:fill="ffffff"/>
          <w:rtl w:val="0"/>
          <w:lang w:val="en-US"/>
          <w14:textFill>
            <w14:solidFill>
              <w14:srgbClr w14:val="0E101A"/>
            </w14:solidFill>
          </w14:textFill>
        </w:rPr>
        <w:t>Marcos Jr also persistently neglected farmers</w:t>
      </w:r>
      <w:r>
        <w:rPr>
          <w:outline w:val="0"/>
          <w:color w:val="0d1019"/>
          <w:sz w:val="26"/>
          <w:szCs w:val="26"/>
          <w:shd w:val="clear" w:color="auto" w:fill="ffffff"/>
          <w:rtl w:val="1"/>
          <w14:textFill>
            <w14:solidFill>
              <w14:srgbClr w14:val="0E101A"/>
            </w14:solidFill>
          </w14:textFill>
        </w:rPr>
        <w:t xml:space="preserve">’ </w:t>
      </w:r>
      <w:r>
        <w:rPr>
          <w:outline w:val="0"/>
          <w:color w:val="0d1019"/>
          <w:sz w:val="26"/>
          <w:szCs w:val="26"/>
          <w:shd w:val="clear" w:color="auto" w:fill="ffffff"/>
          <w:rtl w:val="0"/>
          <w:lang w:val="en-US"/>
          <w14:textFill>
            <w14:solidFill>
              <w14:srgbClr w14:val="0E101A"/>
            </w14:solidFill>
          </w14:textFill>
        </w:rPr>
        <w:t>pleas for a genuine agrarian reform program and free land distribution. Instead, he released Executive Order No. 4 in September 2022, implementing a one-year moratorium on amortization payments for CARP beneficiaries. Both measures have been made possible only by the continued assertion of the Filipino peasantry for free land distribution. While these may offer some relief to around 610,000 agrarian reform beneficiaries (ARBs), they are no substitute for a new, through</w:t>
      </w:r>
      <w:r>
        <w:rPr>
          <w:outline w:val="0"/>
          <w:color w:val="0d1019"/>
          <w:sz w:val="26"/>
          <w:szCs w:val="26"/>
          <w:shd w:val="clear" w:color="auto" w:fill="ffffff"/>
          <w:rtl w:val="0"/>
          <w:lang w:val="en-US"/>
          <w14:textFill>
            <w14:solidFill>
              <w14:srgbClr w14:val="0E101A"/>
            </w14:solidFill>
          </w14:textFill>
        </w:rPr>
        <w:t xml:space="preserve"> </w:t>
      </w:r>
      <w:r>
        <w:rPr>
          <w:outline w:val="0"/>
          <w:color w:val="0d1019"/>
          <w:sz w:val="26"/>
          <w:szCs w:val="26"/>
          <w:shd w:val="clear" w:color="auto" w:fill="ffffff"/>
          <w:rtl w:val="0"/>
          <w:lang w:val="en-US"/>
          <w14:textFill>
            <w14:solidFill>
              <w14:srgbClr w14:val="0E101A"/>
            </w14:solidFill>
          </w14:textFill>
        </w:rPr>
        <w:t>going, and redistributive agrarian reform program.</w:t>
      </w:r>
    </w:p>
    <w:p>
      <w:pPr>
        <w:pStyle w:val="Default"/>
        <w:bidi w:val="0"/>
        <w:spacing w:before="0" w:after="240" w:line="240" w:lineRule="auto"/>
        <w:ind w:left="0" w:right="0" w:firstLine="0"/>
        <w:jc w:val="left"/>
        <w:rPr>
          <w:outline w:val="0"/>
          <w:color w:val="000000"/>
          <w:sz w:val="26"/>
          <w:szCs w:val="26"/>
          <w:shd w:val="clear" w:color="auto" w:fill="ffffff"/>
          <w:rtl w:val="0"/>
          <w14:textFill>
            <w14:solidFill>
              <w14:srgbClr w14:val="000000"/>
            </w14:solidFill>
          </w14:textFill>
        </w:rPr>
      </w:pPr>
      <w:r>
        <w:rPr>
          <w:outline w:val="0"/>
          <w:color w:val="0d1019"/>
          <w:sz w:val="26"/>
          <w:szCs w:val="26"/>
          <w:shd w:val="clear" w:color="auto" w:fill="ffffff"/>
          <w:rtl w:val="0"/>
          <w:lang w:val="en-US"/>
          <w14:textFill>
            <w14:solidFill>
              <w14:srgbClr w14:val="0E101A"/>
            </w14:solidFill>
          </w14:textFill>
        </w:rPr>
        <w:t xml:space="preserve">Especially since the Marcos Jr regime pursues other more sinister ways to further liberalize land and agriculture. Acting as concurrent Secretary of the Department of Agriculture, Marcos Jr has pushed for further corporatization in agriculture under the guise of developing </w:t>
      </w:r>
      <w:r>
        <w:rPr>
          <w:outline w:val="0"/>
          <w:color w:val="0d1019"/>
          <w:sz w:val="26"/>
          <w:szCs w:val="26"/>
          <w:shd w:val="clear" w:color="auto" w:fill="ffffff"/>
          <w:rtl w:val="1"/>
          <w:lang w:val="ar-SA" w:bidi="ar-SA"/>
          <w14:textFill>
            <w14:solidFill>
              <w14:srgbClr w14:val="0E101A"/>
            </w14:solidFill>
          </w14:textFill>
        </w:rPr>
        <w:t>“</w:t>
      </w:r>
      <w:r>
        <w:rPr>
          <w:outline w:val="0"/>
          <w:color w:val="0d1019"/>
          <w:sz w:val="26"/>
          <w:szCs w:val="26"/>
          <w:shd w:val="clear" w:color="auto" w:fill="ffffff"/>
          <w:rtl w:val="0"/>
          <w:lang w:val="en-US"/>
          <w14:textFill>
            <w14:solidFill>
              <w14:srgbClr w14:val="0E101A"/>
            </w14:solidFill>
          </w14:textFill>
        </w:rPr>
        <w:t>value chains</w:t>
      </w:r>
      <w:r>
        <w:rPr>
          <w:outline w:val="0"/>
          <w:color w:val="0d1019"/>
          <w:sz w:val="26"/>
          <w:szCs w:val="26"/>
          <w:shd w:val="clear" w:color="auto" w:fill="ffffff"/>
          <w:rtl w:val="0"/>
          <w14:textFill>
            <w14:solidFill>
              <w14:srgbClr w14:val="0E101A"/>
            </w14:solidFill>
          </w14:textFill>
        </w:rPr>
        <w:t>”</w:t>
      </w:r>
      <w:r>
        <w:rPr>
          <w:outline w:val="0"/>
          <w:color w:val="0d1019"/>
          <w:sz w:val="26"/>
          <w:szCs w:val="26"/>
          <w:shd w:val="clear" w:color="auto" w:fill="ffffff"/>
          <w:rtl w:val="0"/>
          <w:lang w:val="en-US"/>
          <w14:textFill>
            <w14:solidFill>
              <w14:srgbClr w14:val="0E101A"/>
            </w14:solidFill>
          </w14:textFill>
        </w:rPr>
        <w:t>, consolidating farms, and reviving Masagana 99, among others.</w:t>
      </w:r>
    </w:p>
    <w:p>
      <w:pPr>
        <w:pStyle w:val="Default"/>
        <w:bidi w:val="0"/>
        <w:spacing w:before="0" w:after="240" w:line="240" w:lineRule="auto"/>
        <w:ind w:left="0" w:right="0" w:firstLine="0"/>
        <w:jc w:val="left"/>
        <w:rPr>
          <w:outline w:val="0"/>
          <w:color w:val="000000"/>
          <w:sz w:val="26"/>
          <w:szCs w:val="26"/>
          <w:shd w:val="clear" w:color="auto" w:fill="ffffff"/>
          <w:rtl w:val="0"/>
          <w14:textFill>
            <w14:solidFill>
              <w14:srgbClr w14:val="000000"/>
            </w14:solidFill>
          </w14:textFill>
        </w:rPr>
      </w:pPr>
      <w:r>
        <w:rPr>
          <w:outline w:val="0"/>
          <w:color w:val="0d1019"/>
          <w:sz w:val="26"/>
          <w:szCs w:val="26"/>
          <w:shd w:val="clear" w:color="auto" w:fill="ffffff"/>
          <w:rtl w:val="0"/>
          <w:lang w:val="en-US"/>
          <w14:textFill>
            <w14:solidFill>
              <w14:srgbClr w14:val="0E101A"/>
            </w14:solidFill>
          </w14:textFill>
        </w:rPr>
        <w:t>Marcos Jr has also rammed for the country's inclusion in the China-led RCEP and the US-led Indo-Pacific Economic Framework, both set to deepen the local economy's foreign dependence through unequal trade. Similarly, he has pushed for bilateral free trade agreements with the US and the European Union.</w:t>
      </w:r>
    </w:p>
    <w:p>
      <w:pPr>
        <w:pStyle w:val="Default"/>
        <w:bidi w:val="0"/>
        <w:spacing w:before="0" w:after="240" w:line="240" w:lineRule="auto"/>
        <w:ind w:left="0" w:right="0" w:firstLine="0"/>
        <w:jc w:val="left"/>
        <w:rPr>
          <w:outline w:val="0"/>
          <w:color w:val="000000"/>
          <w:sz w:val="26"/>
          <w:szCs w:val="26"/>
          <w:shd w:val="clear" w:color="auto" w:fill="ffffff"/>
          <w:rtl w:val="0"/>
          <w14:textFill>
            <w14:solidFill>
              <w14:srgbClr w14:val="000000"/>
            </w14:solidFill>
          </w14:textFill>
        </w:rPr>
      </w:pPr>
      <w:r>
        <w:rPr>
          <w:outline w:val="0"/>
          <w:color w:val="0d1019"/>
          <w:sz w:val="26"/>
          <w:szCs w:val="26"/>
          <w:shd w:val="clear" w:color="auto" w:fill="ffffff"/>
          <w:rtl w:val="0"/>
          <w:lang w:val="en-US"/>
          <w14:textFill>
            <w14:solidFill>
              <w14:srgbClr w14:val="0E101A"/>
            </w14:solidFill>
          </w14:textFill>
        </w:rPr>
        <w:t>Aside from the Php19-billion-worth (USD 339, 701,190) Support to Parcelization of Lands for Individual Titling (SPLIT) Project that the World Bank has hurriedly funded, the Php45- billion (USD 804, 555, 450) Philippine Rural Development Project (PRDP) Scale-Up which promotes ramping up the production of for-export and other cash crops.</w:t>
      </w:r>
    </w:p>
    <w:p>
      <w:pPr>
        <w:pStyle w:val="Default"/>
        <w:bidi w:val="0"/>
        <w:spacing w:before="0" w:after="240" w:line="240" w:lineRule="auto"/>
        <w:ind w:left="0" w:right="0" w:firstLine="0"/>
        <w:jc w:val="left"/>
        <w:rPr>
          <w:outline w:val="0"/>
          <w:color w:val="000000"/>
          <w:sz w:val="26"/>
          <w:szCs w:val="26"/>
          <w:shd w:val="clear" w:color="auto" w:fill="ffffff"/>
          <w:rtl w:val="0"/>
          <w14:textFill>
            <w14:solidFill>
              <w14:srgbClr w14:val="000000"/>
            </w14:solidFill>
          </w14:textFill>
        </w:rPr>
      </w:pPr>
      <w:r>
        <w:rPr>
          <w:outline w:val="0"/>
          <w:color w:val="0d1019"/>
          <w:sz w:val="26"/>
          <w:szCs w:val="26"/>
          <w:shd w:val="clear" w:color="auto" w:fill="ffffff"/>
          <w:rtl w:val="0"/>
          <w:lang w:val="en-US"/>
          <w14:textFill>
            <w14:solidFill>
              <w14:srgbClr w14:val="0E101A"/>
            </w14:solidFill>
          </w14:textFill>
        </w:rPr>
        <w:t>Among Marcos Jr</w:t>
      </w:r>
      <w:r>
        <w:rPr>
          <w:outline w:val="0"/>
          <w:color w:val="0d1019"/>
          <w:sz w:val="26"/>
          <w:szCs w:val="26"/>
          <w:shd w:val="clear" w:color="auto" w:fill="ffffff"/>
          <w:rtl w:val="1"/>
          <w14:textFill>
            <w14:solidFill>
              <w14:srgbClr w14:val="0E101A"/>
            </w14:solidFill>
          </w14:textFill>
        </w:rPr>
        <w:t>’</w:t>
      </w:r>
      <w:r>
        <w:rPr>
          <w:outline w:val="0"/>
          <w:color w:val="0d1019"/>
          <w:sz w:val="26"/>
          <w:szCs w:val="26"/>
          <w:shd w:val="clear" w:color="auto" w:fill="ffffff"/>
          <w:rtl w:val="0"/>
          <w:lang w:val="en-US"/>
          <w14:textFill>
            <w14:solidFill>
              <w14:srgbClr w14:val="0E101A"/>
            </w14:solidFill>
          </w14:textFill>
        </w:rPr>
        <w:t>s administration's priority legislations, the proposed National Land Use Act (NaLUA) and the 30-year National Infrastructure Program have both passed the Philippine House of Representatives. Both are set to worsen the problem of land-use</w:t>
      </w:r>
      <w:r>
        <w:rPr>
          <w:outline w:val="0"/>
          <w:color w:val="0d1019"/>
          <w:sz w:val="26"/>
          <w:szCs w:val="26"/>
          <w:shd w:val="clear" w:color="auto" w:fill="ffffff"/>
          <w:rtl w:val="0"/>
          <w:lang w:val="en-US"/>
          <w14:textFill>
            <w14:solidFill>
              <w14:srgbClr w14:val="0E101A"/>
            </w14:solidFill>
          </w14:textFill>
        </w:rPr>
        <w:t xml:space="preserve"> </w:t>
      </w:r>
      <w:r>
        <w:rPr>
          <w:outline w:val="0"/>
          <w:color w:val="0d1019"/>
          <w:sz w:val="26"/>
          <w:szCs w:val="26"/>
          <w:shd w:val="clear" w:color="auto" w:fill="ffffff"/>
          <w:rtl w:val="0"/>
          <w:lang w:val="en-US"/>
          <w14:textFill>
            <w14:solidFill>
              <w14:srgbClr w14:val="0E101A"/>
            </w14:solidFill>
          </w14:textFill>
        </w:rPr>
        <w:t>conversion, in conjunction with the administration</w:t>
      </w:r>
      <w:r>
        <w:rPr>
          <w:outline w:val="0"/>
          <w:color w:val="0d1019"/>
          <w:sz w:val="26"/>
          <w:szCs w:val="26"/>
          <w:shd w:val="clear" w:color="auto" w:fill="ffffff"/>
          <w:rtl w:val="1"/>
          <w14:textFill>
            <w14:solidFill>
              <w14:srgbClr w14:val="0E101A"/>
            </w14:solidFill>
          </w14:textFill>
        </w:rPr>
        <w:t>’</w:t>
      </w:r>
      <w:r>
        <w:rPr>
          <w:outline w:val="0"/>
          <w:color w:val="0d1019"/>
          <w:sz w:val="26"/>
          <w:szCs w:val="26"/>
          <w:shd w:val="clear" w:color="auto" w:fill="ffffff"/>
          <w:rtl w:val="0"/>
          <w:lang w:val="en-US"/>
          <w14:textFill>
            <w14:solidFill>
              <w14:srgbClr w14:val="0E101A"/>
            </w14:solidFill>
          </w14:textFill>
        </w:rPr>
        <w:t>s Build-Better-More program which added 123 new flagship projects to its predecessor.</w:t>
      </w:r>
    </w:p>
    <w:p>
      <w:pPr>
        <w:pStyle w:val="Default"/>
        <w:bidi w:val="0"/>
        <w:spacing w:before="0" w:after="240" w:line="240" w:lineRule="auto"/>
        <w:ind w:left="0" w:right="0" w:firstLine="0"/>
        <w:jc w:val="left"/>
        <w:rPr>
          <w:outline w:val="0"/>
          <w:color w:val="0d1019"/>
          <w:sz w:val="26"/>
          <w:szCs w:val="26"/>
          <w:shd w:val="clear" w:color="auto" w:fill="ffffff"/>
          <w:rtl w:val="0"/>
          <w14:textFill>
            <w14:solidFill>
              <w14:srgbClr w14:val="0E101A"/>
            </w14:solidFill>
          </w14:textFill>
        </w:rPr>
      </w:pPr>
      <w:r>
        <w:rPr>
          <w:outline w:val="0"/>
          <w:color w:val="0d1019"/>
          <w:sz w:val="26"/>
          <w:szCs w:val="26"/>
          <w:shd w:val="clear" w:color="auto" w:fill="ffffff"/>
          <w:rtl w:val="0"/>
          <w:lang w:val="en-US"/>
          <w14:textFill>
            <w14:solidFill>
              <w14:srgbClr w14:val="0E101A"/>
            </w14:solidFill>
          </w14:textFill>
        </w:rPr>
        <w:t xml:space="preserve">Marcos Jr has also supported an economic charter change, which can include 100% foreign land ownership. The Marcos Jr administration's main vision on land reform continues the old corporatization scheme: </w:t>
      </w:r>
      <w:r>
        <w:rPr>
          <w:outline w:val="0"/>
          <w:color w:val="0d1019"/>
          <w:sz w:val="26"/>
          <w:szCs w:val="26"/>
          <w:shd w:val="clear" w:color="auto" w:fill="ffffff"/>
          <w:rtl w:val="1"/>
          <w:lang w:val="ar-SA" w:bidi="ar-SA"/>
          <w14:textFill>
            <w14:solidFill>
              <w14:srgbClr w14:val="0E101A"/>
            </w14:solidFill>
          </w14:textFill>
        </w:rPr>
        <w:t>“</w:t>
      </w:r>
      <w:r>
        <w:rPr>
          <w:outline w:val="0"/>
          <w:color w:val="0d1019"/>
          <w:sz w:val="26"/>
          <w:szCs w:val="26"/>
          <w:shd w:val="clear" w:color="auto" w:fill="ffffff"/>
          <w:rtl w:val="0"/>
          <w:lang w:val="pt-PT"/>
          <w14:textFill>
            <w14:solidFill>
              <w14:srgbClr w14:val="0E101A"/>
            </w14:solidFill>
          </w14:textFill>
        </w:rPr>
        <w:t>consolidating</w:t>
      </w:r>
      <w:r>
        <w:rPr>
          <w:outline w:val="0"/>
          <w:color w:val="0d1019"/>
          <w:sz w:val="26"/>
          <w:szCs w:val="26"/>
          <w:shd w:val="clear" w:color="auto" w:fill="ffffff"/>
          <w:rtl w:val="0"/>
          <w14:textFill>
            <w14:solidFill>
              <w14:srgbClr w14:val="0E101A"/>
            </w14:solidFill>
          </w14:textFill>
        </w:rPr>
        <w:t xml:space="preserve">” </w:t>
      </w:r>
      <w:r>
        <w:rPr>
          <w:outline w:val="0"/>
          <w:color w:val="0d1019"/>
          <w:sz w:val="26"/>
          <w:szCs w:val="26"/>
          <w:shd w:val="clear" w:color="auto" w:fill="ffffff"/>
          <w:rtl w:val="0"/>
          <w14:textFill>
            <w14:solidFill>
              <w14:srgbClr w14:val="0E101A"/>
            </w14:solidFill>
          </w14:textFill>
        </w:rPr>
        <w:t xml:space="preserve">or </w:t>
      </w:r>
      <w:r>
        <w:rPr>
          <w:outline w:val="0"/>
          <w:color w:val="0d1019"/>
          <w:sz w:val="26"/>
          <w:szCs w:val="26"/>
          <w:shd w:val="clear" w:color="auto" w:fill="ffffff"/>
          <w:rtl w:val="1"/>
          <w:lang w:val="ar-SA" w:bidi="ar-SA"/>
          <w14:textFill>
            <w14:solidFill>
              <w14:srgbClr w14:val="0E101A"/>
            </w14:solidFill>
          </w14:textFill>
        </w:rPr>
        <w:t>“</w:t>
      </w:r>
      <w:r>
        <w:rPr>
          <w:outline w:val="0"/>
          <w:color w:val="0d1019"/>
          <w:sz w:val="26"/>
          <w:szCs w:val="26"/>
          <w:shd w:val="clear" w:color="auto" w:fill="ffffff"/>
          <w:rtl w:val="0"/>
          <w:lang w:val="en-US"/>
          <w14:textFill>
            <w14:solidFill>
              <w14:srgbClr w14:val="0E101A"/>
            </w14:solidFill>
          </w14:textFill>
        </w:rPr>
        <w:t>integrating</w:t>
      </w:r>
      <w:r>
        <w:rPr>
          <w:outline w:val="0"/>
          <w:color w:val="0d1019"/>
          <w:sz w:val="26"/>
          <w:szCs w:val="26"/>
          <w:shd w:val="clear" w:color="auto" w:fill="ffffff"/>
          <w:rtl w:val="0"/>
          <w14:textFill>
            <w14:solidFill>
              <w14:srgbClr w14:val="0E101A"/>
            </w14:solidFill>
          </w14:textFill>
        </w:rPr>
        <w:t xml:space="preserve">” </w:t>
      </w:r>
      <w:r>
        <w:rPr>
          <w:outline w:val="0"/>
          <w:color w:val="0d1019"/>
          <w:sz w:val="26"/>
          <w:szCs w:val="26"/>
          <w:shd w:val="clear" w:color="auto" w:fill="ffffff"/>
          <w:rtl w:val="0"/>
          <w:lang w:val="en-US"/>
          <w14:textFill>
            <w14:solidFill>
              <w14:srgbClr w14:val="0E101A"/>
            </w14:solidFill>
          </w14:textFill>
        </w:rPr>
        <w:t xml:space="preserve">small farmers under </w:t>
      </w:r>
      <w:r>
        <w:rPr>
          <w:outline w:val="0"/>
          <w:color w:val="0d1019"/>
          <w:sz w:val="26"/>
          <w:szCs w:val="26"/>
          <w:shd w:val="clear" w:color="auto" w:fill="ffffff"/>
          <w:rtl w:val="1"/>
          <w:lang w:val="ar-SA" w:bidi="ar-SA"/>
          <w14:textFill>
            <w14:solidFill>
              <w14:srgbClr w14:val="0E101A"/>
            </w14:solidFill>
          </w14:textFill>
        </w:rPr>
        <w:t>“</w:t>
      </w:r>
      <w:r>
        <w:rPr>
          <w:outline w:val="0"/>
          <w:color w:val="0d1019"/>
          <w:sz w:val="26"/>
          <w:szCs w:val="26"/>
          <w:shd w:val="clear" w:color="auto" w:fill="ffffff"/>
          <w:rtl w:val="0"/>
          <w:lang w:val="en-US"/>
          <w14:textFill>
            <w14:solidFill>
              <w14:srgbClr w14:val="0E101A"/>
            </w14:solidFill>
          </w14:textFill>
        </w:rPr>
        <w:t>big brother</w:t>
      </w:r>
      <w:r>
        <w:rPr>
          <w:outline w:val="0"/>
          <w:color w:val="0d1019"/>
          <w:sz w:val="26"/>
          <w:szCs w:val="26"/>
          <w:shd w:val="clear" w:color="auto" w:fill="ffffff"/>
          <w:rtl w:val="0"/>
          <w14:textFill>
            <w14:solidFill>
              <w14:srgbClr w14:val="0E101A"/>
            </w14:solidFill>
          </w14:textFill>
        </w:rPr>
        <w:t xml:space="preserve">” </w:t>
      </w:r>
      <w:r>
        <w:rPr>
          <w:outline w:val="0"/>
          <w:color w:val="0d1019"/>
          <w:sz w:val="26"/>
          <w:szCs w:val="26"/>
          <w:shd w:val="clear" w:color="auto" w:fill="ffffff"/>
          <w:rtl w:val="0"/>
          <w:lang w:val="en-US"/>
          <w14:textFill>
            <w14:solidFill>
              <w14:srgbClr w14:val="0E101A"/>
            </w14:solidFill>
          </w14:textFill>
        </w:rPr>
        <w:t xml:space="preserve">corporations, through various means including leaseholders, and </w:t>
      </w:r>
      <w:r>
        <w:rPr>
          <w:outline w:val="0"/>
          <w:color w:val="0d1019"/>
          <w:sz w:val="26"/>
          <w:szCs w:val="26"/>
          <w:shd w:val="clear" w:color="auto" w:fill="ffffff"/>
          <w:rtl w:val="1"/>
          <w:lang w:val="ar-SA" w:bidi="ar-SA"/>
          <w14:textFill>
            <w14:solidFill>
              <w14:srgbClr w14:val="0E101A"/>
            </w14:solidFill>
          </w14:textFill>
        </w:rPr>
        <w:t>“</w:t>
      </w:r>
      <w:r>
        <w:rPr>
          <w:outline w:val="0"/>
          <w:color w:val="0d1019"/>
          <w:sz w:val="26"/>
          <w:szCs w:val="26"/>
          <w:shd w:val="clear" w:color="auto" w:fill="ffffff"/>
          <w:rtl w:val="0"/>
          <w:lang w:val="en-US"/>
          <w14:textFill>
            <w14:solidFill>
              <w14:srgbClr w14:val="0E101A"/>
            </w14:solidFill>
          </w14:textFill>
        </w:rPr>
        <w:t>mentorship</w:t>
      </w:r>
      <w:r>
        <w:rPr>
          <w:outline w:val="0"/>
          <w:color w:val="0d1019"/>
          <w:sz w:val="26"/>
          <w:szCs w:val="26"/>
          <w:shd w:val="clear" w:color="auto" w:fill="ffffff"/>
          <w:rtl w:val="0"/>
          <w14:textFill>
            <w14:solidFill>
              <w14:srgbClr w14:val="0E101A"/>
            </w14:solidFill>
          </w14:textFill>
        </w:rPr>
        <w:t>”</w:t>
      </w:r>
      <w:r>
        <w:rPr>
          <w:outline w:val="0"/>
          <w:color w:val="0d1019"/>
          <w:sz w:val="26"/>
          <w:szCs w:val="26"/>
          <w:shd w:val="clear" w:color="auto" w:fill="ffffff"/>
          <w:rtl w:val="0"/>
          <w:lang w:val="en-US"/>
          <w14:textFill>
            <w14:solidFill>
              <w14:srgbClr w14:val="0E101A"/>
            </w14:solidFill>
          </w14:textFill>
        </w:rPr>
        <w:t xml:space="preserve">, among others, to attain </w:t>
      </w:r>
      <w:r>
        <w:rPr>
          <w:outline w:val="0"/>
          <w:color w:val="0d1019"/>
          <w:sz w:val="26"/>
          <w:szCs w:val="26"/>
          <w:shd w:val="clear" w:color="auto" w:fill="ffffff"/>
          <w:rtl w:val="1"/>
          <w:lang w:val="ar-SA" w:bidi="ar-SA"/>
          <w14:textFill>
            <w14:solidFill>
              <w14:srgbClr w14:val="0E101A"/>
            </w14:solidFill>
          </w14:textFill>
        </w:rPr>
        <w:t>“</w:t>
      </w:r>
      <w:r>
        <w:rPr>
          <w:outline w:val="0"/>
          <w:color w:val="0d1019"/>
          <w:sz w:val="26"/>
          <w:szCs w:val="26"/>
          <w:shd w:val="clear" w:color="auto" w:fill="ffffff"/>
          <w:rtl w:val="0"/>
          <w:lang w:val="en-US"/>
          <w14:textFill>
            <w14:solidFill>
              <w14:srgbClr w14:val="0E101A"/>
            </w14:solidFill>
          </w14:textFill>
        </w:rPr>
        <w:t>economies of scale.</w:t>
      </w:r>
      <w:r>
        <w:rPr>
          <w:outline w:val="0"/>
          <w:color w:val="0d1019"/>
          <w:sz w:val="26"/>
          <w:szCs w:val="26"/>
          <w:shd w:val="clear" w:color="auto" w:fill="ffffff"/>
          <w:rtl w:val="0"/>
          <w14:textFill>
            <w14:solidFill>
              <w14:srgbClr w14:val="0E101A"/>
            </w14:solidFill>
          </w14:textFill>
        </w:rPr>
        <w:t xml:space="preserve">” </w:t>
      </w:r>
      <w:r>
        <w:rPr>
          <w:outline w:val="0"/>
          <w:color w:val="0d1019"/>
          <w:sz w:val="26"/>
          <w:szCs w:val="26"/>
          <w:shd w:val="clear" w:color="auto" w:fill="ffffff"/>
          <w:rtl w:val="0"/>
          <w:lang w:val="en-US"/>
          <w14:textFill>
            <w14:solidFill>
              <w14:srgbClr w14:val="0E101A"/>
            </w14:solidFill>
          </w14:textFill>
        </w:rPr>
        <w:t>This is the same failed strategy implemented alongside CARP since the 1990s.</w:t>
      </w:r>
    </w:p>
    <w:p>
      <w:pPr>
        <w:pStyle w:val="Body"/>
        <w:rPr>
          <w:sz w:val="26"/>
          <w:szCs w:val="26"/>
        </w:rPr>
      </w:pPr>
      <w:r>
        <w:rPr>
          <w:sz w:val="26"/>
          <w:szCs w:val="26"/>
          <w:rtl w:val="0"/>
          <w:lang w:val="en-US"/>
        </w:rPr>
        <w:t xml:space="preserve">KMP also </w:t>
      </w:r>
      <w:r>
        <w:rPr>
          <w:sz w:val="26"/>
          <w:szCs w:val="26"/>
          <w:rtl w:val="0"/>
          <w:lang w:val="en-US"/>
        </w:rPr>
        <w:t xml:space="preserve">strongly </w:t>
      </w:r>
      <w:r>
        <w:rPr>
          <w:sz w:val="26"/>
          <w:szCs w:val="26"/>
          <w:rtl w:val="0"/>
          <w:lang w:val="en-US"/>
        </w:rPr>
        <w:t>denounces</w:t>
      </w:r>
      <w:r>
        <w:rPr>
          <w:sz w:val="26"/>
          <w:szCs w:val="26"/>
          <w:rtl w:val="0"/>
          <w:lang w:val="en-US"/>
        </w:rPr>
        <w:t xml:space="preserve"> the passage of Senate Bill 2898 and House Bill 10755, which extend foreign land lease terms to </w:t>
      </w:r>
      <w:r>
        <w:rPr>
          <w:sz w:val="26"/>
          <w:szCs w:val="26"/>
          <w:rtl w:val="0"/>
          <w:lang w:val="en-US"/>
        </w:rPr>
        <w:t xml:space="preserve">a staggering </w:t>
      </w:r>
      <w:r>
        <w:rPr>
          <w:sz w:val="26"/>
          <w:szCs w:val="26"/>
          <w:rtl w:val="0"/>
          <w:lang w:val="en-US"/>
        </w:rPr>
        <w:t>99 years. This legislation, touted as a "priority measure</w:t>
      </w:r>
      <w:r>
        <w:rPr>
          <w:sz w:val="26"/>
          <w:szCs w:val="26"/>
          <w:rtl w:val="0"/>
          <w:lang w:val="en-US"/>
        </w:rPr>
        <w:t xml:space="preserve">” </w:t>
      </w:r>
      <w:r>
        <w:rPr>
          <w:sz w:val="26"/>
          <w:szCs w:val="26"/>
          <w:rtl w:val="0"/>
          <w:lang w:val="en-US"/>
        </w:rPr>
        <w:t xml:space="preserve">and </w:t>
      </w:r>
      <w:r>
        <w:rPr>
          <w:sz w:val="26"/>
          <w:szCs w:val="26"/>
          <w:rtl w:val="0"/>
          <w:lang w:val="en-US"/>
        </w:rPr>
        <w:t>“</w:t>
      </w:r>
      <w:r>
        <w:rPr>
          <w:sz w:val="26"/>
          <w:szCs w:val="26"/>
          <w:rtl w:val="0"/>
          <w:lang w:val="en-US"/>
        </w:rPr>
        <w:t>a supposed centerpiece of Marcos Jr</w:t>
      </w:r>
      <w:r>
        <w:rPr>
          <w:sz w:val="26"/>
          <w:szCs w:val="26"/>
          <w:rtl w:val="0"/>
          <w:lang w:val="en-US"/>
        </w:rPr>
        <w:t>’</w:t>
      </w:r>
      <w:r>
        <w:rPr>
          <w:sz w:val="26"/>
          <w:szCs w:val="26"/>
          <w:rtl w:val="0"/>
          <w:lang w:val="en-US"/>
        </w:rPr>
        <w:t>s</w:t>
      </w:r>
      <w:r>
        <w:rPr>
          <w:sz w:val="26"/>
          <w:szCs w:val="26"/>
          <w:rtl w:val="0"/>
          <w:lang w:val="en-US"/>
        </w:rPr>
        <w:t xml:space="preserve"> investment agenda</w:t>
      </w:r>
      <w:r>
        <w:rPr>
          <w:sz w:val="26"/>
          <w:szCs w:val="26"/>
          <w:rtl w:val="0"/>
          <w:lang w:val="en-US"/>
        </w:rPr>
        <w:t>”</w:t>
      </w:r>
      <w:r>
        <w:rPr>
          <w:sz w:val="26"/>
          <w:szCs w:val="26"/>
          <w:rtl w:val="0"/>
          <w:lang w:val="en-US"/>
        </w:rPr>
        <w:t>, is nothing short of a betrayal of Filipino farmers and an affront to the principles of national sovereignty and genuine agrarian reform.</w:t>
      </w:r>
      <w:r>
        <w:rPr>
          <w:sz w:val="26"/>
          <w:szCs w:val="26"/>
          <w:rtl w:val="0"/>
          <w:lang w:val="en-US"/>
        </w:rPr>
        <w:t xml:space="preserve"> Farmers demand that Marcos Jr veto this detestable measure once it reaches Malacanang. </w:t>
      </w:r>
    </w:p>
    <w:p>
      <w:pPr>
        <w:pStyle w:val="Body"/>
        <w:rPr>
          <w:sz w:val="26"/>
          <w:szCs w:val="26"/>
        </w:rPr>
      </w:pPr>
    </w:p>
    <w:p>
      <w:pPr>
        <w:pStyle w:val="Body"/>
        <w:rPr>
          <w:sz w:val="26"/>
          <w:szCs w:val="26"/>
        </w:rPr>
      </w:pPr>
      <w:r>
        <w:rPr>
          <w:sz w:val="26"/>
          <w:szCs w:val="26"/>
          <w:rtl w:val="0"/>
          <w:lang w:val="en-US"/>
        </w:rPr>
        <w:t>Danilo Ramos, KMP chairperson, lambasted the measure, stating</w:t>
      </w:r>
      <w:r>
        <w:rPr>
          <w:sz w:val="26"/>
          <w:szCs w:val="26"/>
          <w:rtl w:val="0"/>
          <w:lang w:val="en-US"/>
        </w:rPr>
        <w:t xml:space="preserve"> “</w:t>
      </w:r>
      <w:r>
        <w:rPr>
          <w:sz w:val="26"/>
          <w:szCs w:val="26"/>
          <w:rtl w:val="0"/>
          <w:lang w:val="en-US"/>
        </w:rPr>
        <w:t>a</w:t>
      </w:r>
      <w:r>
        <w:rPr>
          <w:sz w:val="26"/>
          <w:szCs w:val="26"/>
          <w:rtl w:val="0"/>
          <w:lang w:val="en-US"/>
        </w:rPr>
        <w:t xml:space="preserve"> 99-year lease is virtually equivalent to perpetual foreign control over our lands</w:t>
      </w:r>
      <w:r>
        <w:rPr>
          <w:sz w:val="26"/>
          <w:szCs w:val="26"/>
          <w:rtl w:val="0"/>
          <w:lang w:val="en-US"/>
        </w:rPr>
        <w:t xml:space="preserve">. </w:t>
      </w:r>
      <w:r>
        <w:rPr>
          <w:sz w:val="26"/>
          <w:szCs w:val="26"/>
          <w:rtl w:val="0"/>
          <w:lang w:val="en-US"/>
        </w:rPr>
        <w:t>Th</w:t>
      </w:r>
      <w:r>
        <w:rPr>
          <w:sz w:val="26"/>
          <w:szCs w:val="26"/>
          <w:rtl w:val="0"/>
          <w:lang w:val="en-US"/>
        </w:rPr>
        <w:t>e</w:t>
      </w:r>
      <w:r>
        <w:rPr>
          <w:sz w:val="26"/>
          <w:szCs w:val="26"/>
          <w:rtl w:val="0"/>
        </w:rPr>
        <w:t>s</w:t>
      </w:r>
      <w:r>
        <w:rPr>
          <w:sz w:val="26"/>
          <w:szCs w:val="26"/>
          <w:rtl w:val="0"/>
          <w:lang w:val="en-US"/>
        </w:rPr>
        <w:t>e</w:t>
      </w:r>
      <w:r>
        <w:rPr>
          <w:sz w:val="26"/>
          <w:szCs w:val="26"/>
          <w:rtl w:val="0"/>
        </w:rPr>
        <w:t xml:space="preserve"> </w:t>
      </w:r>
      <w:r>
        <w:rPr>
          <w:sz w:val="26"/>
          <w:szCs w:val="26"/>
          <w:rtl w:val="0"/>
          <w:lang w:val="en-US"/>
        </w:rPr>
        <w:t>measure</w:t>
      </w:r>
      <w:r>
        <w:rPr>
          <w:sz w:val="26"/>
          <w:szCs w:val="26"/>
          <w:rtl w:val="0"/>
          <w:lang w:val="en-US"/>
        </w:rPr>
        <w:t xml:space="preserve"> sell out our nation's patrimony to foreign interests at the expense of Filipino farmers and rural communities. Allowing foreign investors to lease land for almost a century jeopardizes national sovereignty, food security, and the rights of farmers. It institutionalizes policies that perpetuate land monopoly and rural poverty. It is a stark reminder that Marcos Jr. serves as the chief representative of landlords and foreign corporations, not the Filipino people.</w:t>
      </w:r>
    </w:p>
    <w:p>
      <w:pPr>
        <w:pStyle w:val="Body"/>
        <w:rPr>
          <w:sz w:val="26"/>
          <w:szCs w:val="26"/>
        </w:rPr>
      </w:pPr>
    </w:p>
    <w:p>
      <w:pPr>
        <w:pStyle w:val="Body"/>
        <w:rPr>
          <w:sz w:val="26"/>
          <w:szCs w:val="26"/>
        </w:rPr>
      </w:pPr>
      <w:r>
        <w:rPr>
          <w:sz w:val="26"/>
          <w:szCs w:val="26"/>
          <w:rtl w:val="0"/>
          <w:lang w:val="en-US"/>
        </w:rPr>
        <w:t>The bill</w:t>
      </w:r>
      <w:r>
        <w:rPr>
          <w:sz w:val="26"/>
          <w:szCs w:val="26"/>
          <w:rtl w:val="1"/>
        </w:rPr>
        <w:t>’</w:t>
      </w:r>
      <w:r>
        <w:rPr>
          <w:sz w:val="26"/>
          <w:szCs w:val="26"/>
          <w:rtl w:val="0"/>
          <w:lang w:val="en-US"/>
        </w:rPr>
        <w:t xml:space="preserve">s proponents argue that extended lease terms will attract foreign investments, particularly in tourism, agroforestry, and industrial projects. However, KMP warns of the devastating consequences this will have on local farmers and indigenous peoples, whose lands will be further subjected to speculative investments and land grabs. </w:t>
      </w:r>
    </w:p>
    <w:p>
      <w:pPr>
        <w:pStyle w:val="Body"/>
        <w:rPr>
          <w:sz w:val="26"/>
          <w:szCs w:val="26"/>
        </w:rPr>
      </w:pPr>
    </w:p>
    <w:p>
      <w:pPr>
        <w:pStyle w:val="Body"/>
        <w:rPr>
          <w:sz w:val="26"/>
          <w:szCs w:val="26"/>
        </w:rPr>
      </w:pPr>
      <w:r>
        <w:rPr>
          <w:sz w:val="26"/>
          <w:szCs w:val="26"/>
          <w:rtl w:val="0"/>
          <w:lang w:val="en-US"/>
        </w:rPr>
        <w:t>Rafael Mariano, KMP chairperson emeritus and former DAR Secretary, emphasized:</w:t>
      </w:r>
      <w:r>
        <w:rPr>
          <w:sz w:val="26"/>
          <w:szCs w:val="26"/>
          <w:rtl w:val="0"/>
          <w:lang w:val="en-US"/>
        </w:rPr>
        <w:t xml:space="preserve"> </w:t>
      </w:r>
      <w:r>
        <w:rPr>
          <w:sz w:val="26"/>
          <w:szCs w:val="26"/>
          <w:rtl w:val="1"/>
          <w:lang w:val="ar-SA" w:bidi="ar-SA"/>
        </w:rPr>
        <w:t>“</w:t>
      </w:r>
      <w:r>
        <w:rPr>
          <w:sz w:val="26"/>
          <w:szCs w:val="26"/>
          <w:rtl w:val="0"/>
          <w:lang w:val="en-US"/>
        </w:rPr>
        <w:t>This legislation disregards the rights of farmers and indigenous communities. It exposes our lands to the dangers of subleasing, displacement, and militarization under the guise of promoting foreign investment. History shows that farmers remain at the losing end of such policies, receiving meager compensation while their lands are exploited for profit.</w:t>
      </w:r>
    </w:p>
    <w:p>
      <w:pPr>
        <w:pStyle w:val="Body"/>
        <w:rPr>
          <w:sz w:val="26"/>
          <w:szCs w:val="26"/>
        </w:rPr>
      </w:pPr>
    </w:p>
    <w:p>
      <w:pPr>
        <w:pStyle w:val="Body"/>
        <w:rPr>
          <w:sz w:val="26"/>
          <w:szCs w:val="26"/>
        </w:rPr>
      </w:pPr>
      <w:r>
        <w:rPr>
          <w:sz w:val="26"/>
          <w:szCs w:val="26"/>
          <w:rtl w:val="0"/>
          <w:lang w:val="en-US"/>
        </w:rPr>
        <w:t xml:space="preserve">KMP pointed to historical abuses under similar land lease arrangements, where farmers and indigenous communities were displaced, and lands were converted into ecozones, plantations, and industrial parks. These projects have often led to militarization, human rights violations, and environmental destruction.  </w:t>
      </w:r>
    </w:p>
    <w:p>
      <w:pPr>
        <w:pStyle w:val="Body"/>
        <w:rPr>
          <w:sz w:val="26"/>
          <w:szCs w:val="26"/>
        </w:rPr>
      </w:pPr>
    </w:p>
    <w:p>
      <w:pPr>
        <w:pStyle w:val="Body"/>
        <w:rPr>
          <w:sz w:val="26"/>
          <w:szCs w:val="26"/>
        </w:rPr>
      </w:pPr>
      <w:r>
        <w:rPr>
          <w:sz w:val="26"/>
          <w:szCs w:val="26"/>
          <w:rtl w:val="0"/>
          <w:lang w:val="en-US"/>
        </w:rPr>
        <w:t>The KMP also pointed out the glaring contradictions in the bill. While it ostensibly aims to encourage development, it fails to address the root causes of poverty and underdevelopment in rural areas: landlessness and the absence of genuine agrarian reform. More than three decades after the implementation of the Comprehensive Agrarian Reform Program (CARP), nine out of ten farmers remain landless, and vast tracts of agricultural lands are still under the control of big landlords and corporations.</w:t>
      </w:r>
    </w:p>
    <w:p>
      <w:pPr>
        <w:pStyle w:val="Body"/>
        <w:rPr>
          <w:sz w:val="26"/>
          <w:szCs w:val="26"/>
        </w:rPr>
      </w:pPr>
    </w:p>
    <w:p>
      <w:pPr>
        <w:pStyle w:val="Body"/>
        <w:rPr>
          <w:sz w:val="26"/>
          <w:szCs w:val="26"/>
        </w:rPr>
      </w:pPr>
      <w:r>
        <w:rPr>
          <w:sz w:val="26"/>
          <w:szCs w:val="26"/>
          <w:rtl w:val="0"/>
          <w:lang w:val="en-US"/>
        </w:rPr>
        <w:t xml:space="preserve">The </w:t>
      </w:r>
      <w:r>
        <w:rPr>
          <w:sz w:val="26"/>
          <w:szCs w:val="26"/>
          <w:rtl w:val="0"/>
          <w:lang w:val="en-US"/>
        </w:rPr>
        <w:t xml:space="preserve">land lease </w:t>
      </w:r>
      <w:r>
        <w:rPr>
          <w:sz w:val="26"/>
          <w:szCs w:val="26"/>
          <w:rtl w:val="0"/>
          <w:lang w:val="da-DK"/>
        </w:rPr>
        <w:t>bill</w:t>
      </w:r>
      <w:r>
        <w:rPr>
          <w:sz w:val="26"/>
          <w:szCs w:val="26"/>
          <w:rtl w:val="0"/>
          <w:lang w:val="en-US"/>
        </w:rPr>
        <w:t>s</w:t>
      </w:r>
      <w:r>
        <w:rPr>
          <w:sz w:val="26"/>
          <w:szCs w:val="26"/>
          <w:rtl w:val="0"/>
          <w:lang w:val="en-US"/>
        </w:rPr>
        <w:t xml:space="preserve"> also highlights the glaring absence of a genuine land reform program in the Philippines. KMP reminded the public that the government" land distribution efforts under </w:t>
      </w:r>
      <w:r>
        <w:rPr>
          <w:sz w:val="26"/>
          <w:szCs w:val="26"/>
          <w:rtl w:val="0"/>
          <w:lang w:val="en-US"/>
        </w:rPr>
        <w:t xml:space="preserve">the bogus </w:t>
      </w:r>
      <w:r>
        <w:rPr>
          <w:sz w:val="26"/>
          <w:szCs w:val="26"/>
          <w:rtl w:val="0"/>
          <w:lang w:val="en-US"/>
        </w:rPr>
        <w:t xml:space="preserve">CARP have been dismal, with only 41% of private agricultural lands distributed in over 30 years. Meanwhile, the promise of free land distribution remains unfulfilled.  </w:t>
      </w:r>
    </w:p>
    <w:p>
      <w:pPr>
        <w:pStyle w:val="Body"/>
        <w:rPr>
          <w:sz w:val="26"/>
          <w:szCs w:val="26"/>
        </w:rPr>
      </w:pPr>
    </w:p>
    <w:p>
      <w:pPr>
        <w:pStyle w:val="Body"/>
        <w:rPr>
          <w:sz w:val="26"/>
          <w:szCs w:val="26"/>
        </w:rPr>
      </w:pPr>
      <w:r>
        <w:rPr>
          <w:sz w:val="26"/>
          <w:szCs w:val="26"/>
          <w:rtl w:val="0"/>
          <w:lang w:val="en-US"/>
        </w:rPr>
        <w:t>Farmers are being driven to destitution while foreign corporations enjoy long-term privileges</w:t>
      </w:r>
      <w:r>
        <w:rPr>
          <w:sz w:val="26"/>
          <w:szCs w:val="26"/>
          <w:rtl w:val="0"/>
          <w:lang w:val="en-US"/>
        </w:rPr>
        <w:t xml:space="preserve">. This </w:t>
      </w:r>
      <w:r>
        <w:rPr>
          <w:sz w:val="26"/>
          <w:szCs w:val="26"/>
          <w:rtl w:val="0"/>
          <w:lang w:val="en-US"/>
        </w:rPr>
        <w:t>legislation is not about economic growth</w:t>
      </w:r>
      <w:r>
        <w:rPr>
          <w:sz w:val="26"/>
          <w:szCs w:val="26"/>
          <w:rtl w:val="0"/>
          <w:lang w:val="en-US"/>
        </w:rPr>
        <w:t xml:space="preserve">, </w:t>
      </w:r>
      <w:r>
        <w:rPr>
          <w:sz w:val="26"/>
          <w:szCs w:val="26"/>
          <w:rtl w:val="0"/>
          <w:lang w:val="en-US"/>
        </w:rPr>
        <w:t>it is about exploitation and commodification of land at the expense of our people" rights and livelihoods.</w:t>
      </w:r>
      <w:r>
        <w:rPr>
          <w:sz w:val="26"/>
          <w:szCs w:val="26"/>
          <w:rtl w:val="0"/>
          <w:lang w:val="en-US"/>
        </w:rPr>
        <w:t xml:space="preserve"> #</w:t>
      </w:r>
    </w:p>
    <w:p>
      <w:pPr>
        <w:pStyle w:val="Body"/>
        <w:rPr>
          <w:sz w:val="26"/>
          <w:szCs w:val="26"/>
        </w:rPr>
      </w:pPr>
    </w:p>
    <w:p>
      <w:pPr>
        <w:pStyle w:val="Default"/>
        <w:bidi w:val="0"/>
        <w:spacing w:before="0" w:after="240" w:line="240" w:lineRule="auto"/>
        <w:ind w:left="0" w:right="0" w:firstLine="0"/>
        <w:jc w:val="left"/>
        <w:rPr>
          <w:outline w:val="0"/>
          <w:color w:val="0d1019"/>
          <w:sz w:val="26"/>
          <w:szCs w:val="26"/>
          <w:shd w:val="clear" w:color="auto" w:fill="ffffff"/>
          <w:rtl w:val="0"/>
          <w14:textFill>
            <w14:solidFill>
              <w14:srgbClr w14:val="0E101A"/>
            </w14:solidFill>
          </w14:textFill>
        </w:rPr>
      </w:pPr>
    </w:p>
    <w:p>
      <w:pPr>
        <w:pStyle w:val="Default"/>
        <w:bidi w:val="0"/>
        <w:spacing w:before="0" w:after="240" w:line="240" w:lineRule="auto"/>
        <w:ind w:left="0" w:right="0" w:firstLine="0"/>
        <w:jc w:val="left"/>
        <w:rPr>
          <w:outline w:val="0"/>
          <w:color w:val="0d1019"/>
          <w:sz w:val="26"/>
          <w:szCs w:val="26"/>
          <w:shd w:val="clear" w:color="auto" w:fill="ffffff"/>
          <w:rtl w:val="0"/>
          <w14:textFill>
            <w14:solidFill>
              <w14:srgbClr w14:val="0E101A"/>
            </w14:solidFill>
          </w14:textFill>
        </w:rPr>
      </w:pPr>
      <w:r>
        <w:rPr>
          <w:outline w:val="0"/>
          <w:color w:val="0d1019"/>
          <w:sz w:val="26"/>
          <w:szCs w:val="26"/>
          <w:shd w:val="clear" w:color="auto" w:fill="ffffff"/>
          <w:rtl w:val="0"/>
          <w:lang w:val="en-US"/>
          <w14:textFill>
            <w14:solidFill>
              <w14:srgbClr w14:val="0E101A"/>
            </w14:solidFill>
          </w14:textFill>
        </w:rPr>
        <w:t xml:space="preserve">— </w:t>
      </w:r>
      <w:r>
        <w:rPr>
          <w:outline w:val="0"/>
          <w:color w:val="0d1019"/>
          <w:sz w:val="26"/>
          <w:szCs w:val="26"/>
          <w:shd w:val="clear" w:color="auto" w:fill="ffffff"/>
          <w:rtl w:val="0"/>
          <w:lang w:val="en-US"/>
          <w14:textFill>
            <w14:solidFill>
              <w14:srgbClr w14:val="0E101A"/>
            </w14:solidFill>
          </w14:textFill>
        </w:rPr>
        <w:t>eof</w:t>
      </w:r>
    </w:p>
    <w:p>
      <w:pPr>
        <w:pStyle w:val="Default"/>
        <w:bidi w:val="0"/>
        <w:spacing w:before="0" w:after="240" w:line="240" w:lineRule="auto"/>
        <w:ind w:left="0" w:right="0" w:firstLine="0"/>
        <w:jc w:val="left"/>
        <w:rPr>
          <w:outline w:val="0"/>
          <w:color w:val="0d1019"/>
          <w:sz w:val="26"/>
          <w:szCs w:val="26"/>
          <w:shd w:val="clear" w:color="auto" w:fill="ffffff"/>
          <w:rtl w:val="0"/>
          <w14:textFill>
            <w14:solidFill>
              <w14:srgbClr w14:val="0E101A"/>
            </w14:solidFill>
          </w14:textFill>
        </w:rPr>
      </w:pPr>
    </w:p>
    <w:p>
      <w:pPr>
        <w:pStyle w:val="Default"/>
        <w:bidi w:val="0"/>
        <w:spacing w:before="0" w:after="240" w:line="240" w:lineRule="auto"/>
        <w:ind w:left="0" w:right="0" w:firstLine="0"/>
        <w:jc w:val="left"/>
        <w:rPr>
          <w:outline w:val="0"/>
          <w:color w:val="0d1019"/>
          <w:sz w:val="26"/>
          <w:szCs w:val="26"/>
          <w:shd w:val="clear" w:color="auto" w:fill="ffffff"/>
          <w:rtl w:val="0"/>
          <w14:textFill>
            <w14:solidFill>
              <w14:srgbClr w14:val="0E101A"/>
            </w14:solidFill>
          </w14:textFill>
        </w:rPr>
      </w:pPr>
    </w:p>
    <w:p>
      <w:pPr>
        <w:pStyle w:val="Default"/>
        <w:bidi w:val="0"/>
        <w:spacing w:before="0" w:after="240" w:line="240" w:lineRule="auto"/>
        <w:ind w:left="0" w:right="0" w:firstLine="0"/>
        <w:jc w:val="left"/>
        <w:rPr>
          <w:rtl w:val="0"/>
        </w:rPr>
      </w:pPr>
      <w:r>
        <w:rPr>
          <w:outline w:val="0"/>
          <w:color w:val="0d1019"/>
          <w:sz w:val="26"/>
          <w:szCs w:val="26"/>
          <w:shd w:val="clear" w:color="auto" w:fill="ffffff"/>
          <w:rtl w:val="0"/>
          <w14:textFill>
            <w14:solidFill>
              <w14:srgbClr w14:val="0E101A"/>
            </w14:solidFill>
          </w14:textFill>
        </w:rPr>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7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981" w:hanging="541"/>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201" w:hanging="541"/>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421" w:hanging="541"/>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1641" w:hanging="541"/>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1861" w:hanging="541"/>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2081" w:hanging="541"/>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2301" w:hanging="541"/>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2521" w:hanging="541"/>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lvl w:ilvl="0">
        <w:start w:val="1"/>
        <w:numFmt w:val="bullet"/>
        <w:suff w:val="tab"/>
        <w:lvlText w:val="•"/>
        <w:lvlJc w:val="left"/>
        <w:pPr>
          <w:ind w:left="7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1440" w:hanging="50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2201" w:hanging="54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921" w:hanging="54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3641" w:hanging="54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4361" w:hanging="54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5081" w:hanging="54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5801" w:hanging="54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6521" w:hanging="54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numbering" w:styleId="Bullet">
    <w:name w:val="Bullet"/>
    <w:pPr>
      <w:numPr>
        <w:numId w:val="1"/>
      </w:numPr>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