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AD0" w:rsidRPr="00737251" w:rsidRDefault="00A80AD1" w:rsidP="00B01AD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55</w:t>
      </w:r>
    </w:p>
    <w:p w:rsidR="00B01AD0" w:rsidRDefault="00B01AD0" w:rsidP="00B01AD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CUADRO 4</w:t>
      </w:r>
      <w:r w:rsidR="00A80AD1">
        <w:rPr>
          <w:rFonts w:ascii="Arial" w:hAnsi="Arial" w:cs="Arial"/>
          <w:b/>
          <w:bCs/>
        </w:rPr>
        <w:t>4</w:t>
      </w:r>
      <w:bookmarkStart w:id="0" w:name="_GoBack"/>
      <w:bookmarkEnd w:id="0"/>
      <w:r>
        <w:rPr>
          <w:rFonts w:ascii="Arial" w:hAnsi="Arial" w:cs="Arial"/>
          <w:b/>
          <w:bCs/>
        </w:rPr>
        <w:t xml:space="preserve">. </w:t>
      </w:r>
      <w:r w:rsidRPr="00434CEC">
        <w:rPr>
          <w:rFonts w:ascii="Arial" w:hAnsi="Arial" w:cs="Arial"/>
          <w:b/>
          <w:bCs/>
        </w:rPr>
        <w:t>RESULTADOS OBTENIDOS POR LAS OFICINAS MÓVILES TEMPORALES</w:t>
      </w:r>
    </w:p>
    <w:p w:rsidR="00B01AD0" w:rsidRPr="00434CEC" w:rsidRDefault="00B01AD0" w:rsidP="00B01AD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Listamedia2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0"/>
        <w:gridCol w:w="2015"/>
        <w:gridCol w:w="1844"/>
        <w:gridCol w:w="1977"/>
        <w:gridCol w:w="1443"/>
      </w:tblGrid>
      <w:tr w:rsidR="00B01AD0" w:rsidRPr="00434CEC" w:rsidTr="00A660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0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3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B01AD0" w:rsidRPr="00434CEC" w:rsidRDefault="00B01AD0" w:rsidP="00A660F0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434CEC">
              <w:rPr>
                <w:rFonts w:ascii="Arial" w:hAnsi="Arial" w:cs="Arial"/>
                <w:b/>
                <w:bCs/>
                <w:color w:val="000000"/>
                <w:lang w:eastAsia="es-BO"/>
              </w:rPr>
              <w:t>AÑOS</w:t>
            </w:r>
          </w:p>
        </w:tc>
        <w:tc>
          <w:tcPr>
            <w:tcW w:w="20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B01AD0" w:rsidRPr="00434CEC" w:rsidRDefault="00B01AD0" w:rsidP="00A660F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</w:rPr>
            </w:pPr>
            <w:r w:rsidRPr="00434CEC">
              <w:rPr>
                <w:rFonts w:ascii="Arial" w:hAnsi="Arial" w:cs="Arial"/>
                <w:b/>
                <w:bCs/>
                <w:color w:val="000000"/>
                <w:lang w:eastAsia="es-BO"/>
              </w:rPr>
              <w:t>Inspecciones móviles integrales de trabajo infantil y trabajo forzoso</w:t>
            </w:r>
          </w:p>
        </w:tc>
        <w:tc>
          <w:tcPr>
            <w:tcW w:w="18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B01AD0" w:rsidRPr="00434CEC" w:rsidRDefault="00B01AD0" w:rsidP="00A660F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</w:rPr>
            </w:pPr>
            <w:r w:rsidRPr="00434CEC">
              <w:rPr>
                <w:rFonts w:ascii="Arial" w:hAnsi="Arial" w:cs="Arial"/>
                <w:b/>
                <w:bCs/>
                <w:color w:val="000000"/>
                <w:lang w:eastAsia="es-BO"/>
              </w:rPr>
              <w:t>Montos recuperados a favor de los trabajadores (Expresado en Bs.)</w:t>
            </w:r>
          </w:p>
        </w:tc>
        <w:tc>
          <w:tcPr>
            <w:tcW w:w="196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B01AD0" w:rsidRPr="00434CEC" w:rsidRDefault="00B01AD0" w:rsidP="00A660F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</w:rPr>
            </w:pPr>
            <w:r w:rsidRPr="00434CEC">
              <w:rPr>
                <w:rFonts w:ascii="Arial" w:hAnsi="Arial" w:cs="Arial"/>
                <w:b/>
                <w:bCs/>
                <w:color w:val="000000"/>
                <w:lang w:eastAsia="es-BO"/>
              </w:rPr>
              <w:t>Capacitación a adolescentes y trabajadores en cuanto a sus Derechos  Fundamentales</w:t>
            </w:r>
          </w:p>
        </w:tc>
        <w:tc>
          <w:tcPr>
            <w:tcW w:w="144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B01AD0" w:rsidRPr="00434CEC" w:rsidRDefault="00B01AD0" w:rsidP="00A660F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color w:val="000000"/>
              </w:rPr>
            </w:pPr>
            <w:r w:rsidRPr="00434CEC">
              <w:rPr>
                <w:rFonts w:ascii="Arial" w:hAnsi="Arial" w:cs="Arial"/>
                <w:b/>
                <w:bCs/>
                <w:color w:val="000000"/>
                <w:lang w:eastAsia="es-BO"/>
              </w:rPr>
              <w:t>Atención Denuncias</w:t>
            </w:r>
          </w:p>
        </w:tc>
      </w:tr>
      <w:tr w:rsidR="00B01AD0" w:rsidRPr="00434CEC" w:rsidTr="00A660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B01AD0" w:rsidRPr="00434CEC" w:rsidRDefault="00B01AD0" w:rsidP="00A660F0">
            <w:pPr>
              <w:jc w:val="both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2016</w:t>
            </w:r>
          </w:p>
        </w:tc>
        <w:tc>
          <w:tcPr>
            <w:tcW w:w="20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B01AD0" w:rsidRPr="00434CEC" w:rsidRDefault="00B01AD0" w:rsidP="00A660F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742</w:t>
            </w:r>
          </w:p>
        </w:tc>
        <w:tc>
          <w:tcPr>
            <w:tcW w:w="18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B01AD0" w:rsidRPr="00434CEC" w:rsidRDefault="00B01AD0" w:rsidP="00A660F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2.215.284,90</w:t>
            </w:r>
          </w:p>
        </w:tc>
        <w:tc>
          <w:tcPr>
            <w:tcW w:w="196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B01AD0" w:rsidRPr="00434CEC" w:rsidRDefault="00B01AD0" w:rsidP="00A660F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4.740</w:t>
            </w:r>
          </w:p>
        </w:tc>
        <w:tc>
          <w:tcPr>
            <w:tcW w:w="1443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B01AD0" w:rsidRPr="00434CEC" w:rsidRDefault="00B01AD0" w:rsidP="00A660F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1.612</w:t>
            </w:r>
          </w:p>
        </w:tc>
      </w:tr>
      <w:tr w:rsidR="00B01AD0" w:rsidRPr="00434CEC" w:rsidTr="00A660F0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B01AD0" w:rsidRPr="00434CEC" w:rsidRDefault="00B01AD0" w:rsidP="00A660F0">
            <w:pPr>
              <w:jc w:val="both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2017</w:t>
            </w:r>
          </w:p>
        </w:tc>
        <w:tc>
          <w:tcPr>
            <w:tcW w:w="2015" w:type="dxa"/>
            <w:noWrap/>
            <w:hideMark/>
          </w:tcPr>
          <w:p w:rsidR="00B01AD0" w:rsidRPr="00434CEC" w:rsidRDefault="00B01AD0" w:rsidP="00A660F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1132</w:t>
            </w:r>
          </w:p>
        </w:tc>
        <w:tc>
          <w:tcPr>
            <w:tcW w:w="1844" w:type="dxa"/>
            <w:noWrap/>
            <w:hideMark/>
          </w:tcPr>
          <w:p w:rsidR="00B01AD0" w:rsidRPr="00434CEC" w:rsidRDefault="00B01AD0" w:rsidP="00A660F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3.685.574,00</w:t>
            </w:r>
          </w:p>
        </w:tc>
        <w:tc>
          <w:tcPr>
            <w:tcW w:w="1965" w:type="dxa"/>
            <w:noWrap/>
            <w:hideMark/>
          </w:tcPr>
          <w:p w:rsidR="00B01AD0" w:rsidRPr="00434CEC" w:rsidRDefault="00B01AD0" w:rsidP="00A660F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6.080</w:t>
            </w:r>
          </w:p>
        </w:tc>
        <w:tc>
          <w:tcPr>
            <w:tcW w:w="1443" w:type="dxa"/>
            <w:noWrap/>
            <w:hideMark/>
          </w:tcPr>
          <w:p w:rsidR="00B01AD0" w:rsidRPr="00434CEC" w:rsidRDefault="00B01AD0" w:rsidP="00A660F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3.973</w:t>
            </w:r>
          </w:p>
        </w:tc>
      </w:tr>
      <w:tr w:rsidR="00B01AD0" w:rsidRPr="00434CEC" w:rsidTr="00A660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1AD0" w:rsidRPr="00434CEC" w:rsidRDefault="00B01AD0" w:rsidP="00A660F0">
            <w:pPr>
              <w:jc w:val="both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2018</w:t>
            </w:r>
          </w:p>
        </w:tc>
        <w:tc>
          <w:tcPr>
            <w:tcW w:w="201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1AD0" w:rsidRPr="00434CEC" w:rsidRDefault="00B01AD0" w:rsidP="00A660F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1008</w:t>
            </w:r>
          </w:p>
        </w:tc>
        <w:tc>
          <w:tcPr>
            <w:tcW w:w="18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1AD0" w:rsidRPr="00434CEC" w:rsidRDefault="00B01AD0" w:rsidP="00A660F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5.</w:t>
            </w:r>
            <w:r w:rsidRPr="00434CEC">
              <w:rPr>
                <w:rFonts w:ascii="Arial" w:hAnsi="Arial" w:cs="Arial"/>
                <w:b/>
                <w:bCs/>
              </w:rPr>
              <w:t xml:space="preserve"> </w:t>
            </w:r>
            <w:r w:rsidRPr="00434CEC">
              <w:rPr>
                <w:rFonts w:ascii="Arial" w:hAnsi="Arial" w:cs="Arial"/>
                <w:bCs/>
              </w:rPr>
              <w:t>808.875,00</w:t>
            </w:r>
          </w:p>
        </w:tc>
        <w:tc>
          <w:tcPr>
            <w:tcW w:w="196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:rsidR="00B01AD0" w:rsidRPr="00434CEC" w:rsidRDefault="00B01AD0" w:rsidP="00A660F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12.650</w:t>
            </w:r>
          </w:p>
        </w:tc>
        <w:tc>
          <w:tcPr>
            <w:tcW w:w="1443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</w:tcPr>
          <w:p w:rsidR="00B01AD0" w:rsidRPr="00434CEC" w:rsidRDefault="00B01AD0" w:rsidP="00A660F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2.992</w:t>
            </w:r>
          </w:p>
        </w:tc>
      </w:tr>
      <w:tr w:rsidR="00B01AD0" w:rsidRPr="00434CEC" w:rsidTr="00A660F0">
        <w:trPr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B01AD0" w:rsidRPr="00434CEC" w:rsidRDefault="00B01AD0" w:rsidP="00A660F0">
            <w:pPr>
              <w:jc w:val="both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  <w:lang w:eastAsia="es-BO"/>
              </w:rPr>
              <w:t>TOTAL GRAL.</w:t>
            </w:r>
          </w:p>
        </w:tc>
        <w:tc>
          <w:tcPr>
            <w:tcW w:w="2015" w:type="dxa"/>
            <w:noWrap/>
            <w:hideMark/>
          </w:tcPr>
          <w:p w:rsidR="00B01AD0" w:rsidRPr="00434CEC" w:rsidRDefault="00B01AD0" w:rsidP="00A660F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2.882</w:t>
            </w:r>
          </w:p>
        </w:tc>
        <w:tc>
          <w:tcPr>
            <w:tcW w:w="1844" w:type="dxa"/>
            <w:noWrap/>
            <w:hideMark/>
          </w:tcPr>
          <w:p w:rsidR="00B01AD0" w:rsidRPr="00434CEC" w:rsidRDefault="00B01AD0" w:rsidP="00A660F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5.900.864,70</w:t>
            </w:r>
          </w:p>
        </w:tc>
        <w:tc>
          <w:tcPr>
            <w:tcW w:w="1965" w:type="dxa"/>
            <w:noWrap/>
            <w:hideMark/>
          </w:tcPr>
          <w:p w:rsidR="00B01AD0" w:rsidRPr="00434CEC" w:rsidRDefault="00B01AD0" w:rsidP="00A660F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23.470</w:t>
            </w:r>
          </w:p>
        </w:tc>
        <w:tc>
          <w:tcPr>
            <w:tcW w:w="1443" w:type="dxa"/>
            <w:noWrap/>
            <w:hideMark/>
          </w:tcPr>
          <w:p w:rsidR="00B01AD0" w:rsidRPr="00434CEC" w:rsidRDefault="00B01AD0" w:rsidP="00A660F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434CEC">
              <w:rPr>
                <w:rFonts w:ascii="Arial" w:hAnsi="Arial" w:cs="Arial"/>
                <w:color w:val="000000"/>
              </w:rPr>
              <w:t>8.577</w:t>
            </w:r>
          </w:p>
        </w:tc>
      </w:tr>
    </w:tbl>
    <w:p w:rsidR="00B01AD0" w:rsidRPr="009C55D6" w:rsidRDefault="00B01AD0" w:rsidP="00B01AD0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9C55D6">
        <w:rPr>
          <w:rFonts w:ascii="Arial" w:hAnsi="Arial" w:cs="Arial"/>
          <w:sz w:val="16"/>
          <w:szCs w:val="16"/>
        </w:rPr>
        <w:t>Fuente: Ministerio de Trabajo, Empleo y Previsión Social.</w:t>
      </w:r>
    </w:p>
    <w:p w:rsidR="00E33984" w:rsidRDefault="00A80AD1"/>
    <w:sectPr w:rsidR="00E339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D0"/>
    <w:rsid w:val="003C2EB4"/>
    <w:rsid w:val="004E6F53"/>
    <w:rsid w:val="007A113D"/>
    <w:rsid w:val="009C55D6"/>
    <w:rsid w:val="00A80AD1"/>
    <w:rsid w:val="00B0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46E6B"/>
  <w15:chartTrackingRefBased/>
  <w15:docId w15:val="{FFE6AC8F-73C1-4A5F-9688-B29C36757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1A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media2">
    <w:name w:val="Medium List 2"/>
    <w:basedOn w:val="Tablanormal"/>
    <w:uiPriority w:val="66"/>
    <w:rsid w:val="00B01AD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AAB01E-5BF0-494F-BF9A-C6777D064436}"/>
</file>

<file path=customXml/itemProps2.xml><?xml version="1.0" encoding="utf-8"?>
<ds:datastoreItem xmlns:ds="http://schemas.openxmlformats.org/officeDocument/2006/customXml" ds:itemID="{BCD1A7B2-BB58-4C6F-8155-6C9ED87CBA83}"/>
</file>

<file path=customXml/itemProps3.xml><?xml version="1.0" encoding="utf-8"?>
<ds:datastoreItem xmlns:ds="http://schemas.openxmlformats.org/officeDocument/2006/customXml" ds:itemID="{6001689A-012F-4A92-892B-C0E1A70E15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4</cp:revision>
  <dcterms:created xsi:type="dcterms:W3CDTF">2019-03-11T17:49:00Z</dcterms:created>
  <dcterms:modified xsi:type="dcterms:W3CDTF">2019-03-11T20:20:00Z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