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E60113" w:rsidRDefault="00C05D9B" w:rsidP="00626C39"/>
    <w:p w14:paraId="1C720C6D" w14:textId="77777777" w:rsidR="005403E3" w:rsidRPr="00E60113" w:rsidRDefault="005403E3" w:rsidP="00626C39"/>
    <w:p w14:paraId="01D6E78E" w14:textId="77777777" w:rsidR="00213BB2" w:rsidRPr="00E60113" w:rsidRDefault="00213BB2" w:rsidP="00213BB2">
      <w:pPr>
        <w:jc w:val="center"/>
        <w:rPr>
          <w:b/>
        </w:rPr>
      </w:pPr>
      <w:r w:rsidRPr="00E60113">
        <w:rPr>
          <w:b/>
        </w:rPr>
        <w:t>The Republic of Korea’</w:t>
      </w:r>
      <w:r w:rsidR="004B1E4E" w:rsidRPr="00E60113">
        <w:rPr>
          <w:b/>
        </w:rPr>
        <w:t xml:space="preserve">s Compliance </w:t>
      </w:r>
      <w:r w:rsidRPr="00E60113">
        <w:rPr>
          <w:b/>
        </w:rPr>
        <w:t>with the International Covenant on</w:t>
      </w:r>
    </w:p>
    <w:p w14:paraId="43F13231" w14:textId="505A49C4" w:rsidR="004B1E4E" w:rsidRPr="00E60113" w:rsidRDefault="00213BB2" w:rsidP="00E125FF">
      <w:pPr>
        <w:spacing w:after="120"/>
        <w:jc w:val="center"/>
        <w:rPr>
          <w:b/>
        </w:rPr>
      </w:pPr>
      <w:r w:rsidRPr="00E60113">
        <w:rPr>
          <w:b/>
        </w:rPr>
        <w:t>Civil and Political Rights</w:t>
      </w:r>
      <w:r w:rsidR="00E114C5" w:rsidRPr="00E60113">
        <w:rPr>
          <w:b/>
        </w:rPr>
        <w:t xml:space="preserve">: </w:t>
      </w:r>
      <w:r w:rsidRPr="00E60113">
        <w:rPr>
          <w:b/>
        </w:rPr>
        <w:t>Death Penalty</w:t>
      </w:r>
    </w:p>
    <w:p w14:paraId="26D24DDC" w14:textId="77777777" w:rsidR="004B1E4E" w:rsidRPr="00E60113" w:rsidRDefault="004B1E4E" w:rsidP="004B1E4E">
      <w:pPr>
        <w:jc w:val="center"/>
        <w:rPr>
          <w:b/>
        </w:rPr>
      </w:pPr>
      <w:r w:rsidRPr="00E60113">
        <w:rPr>
          <w:b/>
        </w:rPr>
        <w:t xml:space="preserve">Submitted by </w:t>
      </w:r>
      <w:r w:rsidR="00AA7FCB" w:rsidRPr="00E60113">
        <w:rPr>
          <w:b/>
        </w:rPr>
        <w:t>T</w:t>
      </w:r>
      <w:r w:rsidRPr="00E60113">
        <w:rPr>
          <w:b/>
        </w:rPr>
        <w:t>he Advocates for Human Rights</w:t>
      </w:r>
    </w:p>
    <w:p w14:paraId="74881DA7" w14:textId="5F079ED7" w:rsidR="004B1E4E" w:rsidRPr="00E60113" w:rsidRDefault="004B1E4E" w:rsidP="00E125FF">
      <w:pPr>
        <w:spacing w:after="120"/>
        <w:jc w:val="center"/>
      </w:pPr>
      <w:r w:rsidRPr="00E60113">
        <w:t>a non-governmental organization in special consultative status with ECOSOC</w:t>
      </w:r>
      <w:r w:rsidR="00624A10" w:rsidRPr="00E60113">
        <w:t xml:space="preserve"> since 1996</w:t>
      </w:r>
    </w:p>
    <w:p w14:paraId="0D3A3B1C" w14:textId="52C3C560" w:rsidR="000E14CA" w:rsidRPr="00E60113" w:rsidRDefault="000E14CA" w:rsidP="00E125FF">
      <w:pPr>
        <w:spacing w:after="120"/>
        <w:jc w:val="center"/>
        <w:rPr>
          <w:b/>
          <w:bCs/>
        </w:rPr>
      </w:pPr>
      <w:r w:rsidRPr="00E60113">
        <w:rPr>
          <w:b/>
          <w:bCs/>
        </w:rPr>
        <w:t>The World Coalition Against the Death Penalty</w:t>
      </w:r>
    </w:p>
    <w:p w14:paraId="548BD9DD" w14:textId="6BECC74C" w:rsidR="00F32ED0" w:rsidRPr="00E125FF" w:rsidRDefault="00E125FF" w:rsidP="00E125FF">
      <w:pPr>
        <w:spacing w:after="120"/>
        <w:jc w:val="center"/>
        <w:rPr>
          <w:b/>
          <w:bCs/>
        </w:rPr>
      </w:pPr>
      <w:r w:rsidRPr="00E125FF">
        <w:rPr>
          <w:b/>
          <w:bCs/>
        </w:rPr>
        <w:t>The Anti-Death Penalty Asia Network</w:t>
      </w:r>
    </w:p>
    <w:p w14:paraId="21F3E5A5" w14:textId="0177307D" w:rsidR="00F32ED0" w:rsidRPr="00E60113" w:rsidRDefault="00F32ED0" w:rsidP="008B7C9D">
      <w:pPr>
        <w:spacing w:after="120"/>
        <w:jc w:val="center"/>
      </w:pPr>
      <w:r w:rsidRPr="00E60113">
        <w:t>and</w:t>
      </w:r>
    </w:p>
    <w:p w14:paraId="24072B84" w14:textId="1431E4CE" w:rsidR="00F32ED0" w:rsidRPr="00E60113" w:rsidRDefault="00F32ED0" w:rsidP="00E125FF">
      <w:pPr>
        <w:spacing w:after="120"/>
        <w:jc w:val="center"/>
        <w:rPr>
          <w:b/>
          <w:bCs/>
        </w:rPr>
      </w:pPr>
      <w:r w:rsidRPr="00E60113">
        <w:rPr>
          <w:b/>
          <w:bCs/>
        </w:rPr>
        <w:t>Transitional Justice Working Group</w:t>
      </w:r>
    </w:p>
    <w:p w14:paraId="350E140E" w14:textId="6181B63C" w:rsidR="000E14CA" w:rsidRPr="00E60113" w:rsidRDefault="000E14CA" w:rsidP="008B7C9D">
      <w:pPr>
        <w:spacing w:after="120"/>
        <w:jc w:val="center"/>
      </w:pPr>
      <w:r w:rsidRPr="00E60113">
        <w:t>for the</w:t>
      </w:r>
    </w:p>
    <w:p w14:paraId="41232AFA" w14:textId="22A8A75D" w:rsidR="00213BB2" w:rsidRPr="00E60113" w:rsidRDefault="00C22C0D" w:rsidP="004B1E4E">
      <w:pPr>
        <w:jc w:val="center"/>
        <w:rPr>
          <w:b/>
          <w:bCs/>
        </w:rPr>
      </w:pPr>
      <w:r w:rsidRPr="00E60113">
        <w:rPr>
          <w:b/>
          <w:bCs/>
        </w:rPr>
        <w:t>139</w:t>
      </w:r>
      <w:r w:rsidRPr="00E60113">
        <w:rPr>
          <w:b/>
          <w:bCs/>
          <w:vertAlign w:val="superscript"/>
        </w:rPr>
        <w:t>th</w:t>
      </w:r>
      <w:r w:rsidRPr="00E60113">
        <w:rPr>
          <w:b/>
          <w:bCs/>
        </w:rPr>
        <w:t xml:space="preserve"> </w:t>
      </w:r>
      <w:r w:rsidR="004B1E4E" w:rsidRPr="00E60113">
        <w:rPr>
          <w:b/>
          <w:bCs/>
        </w:rPr>
        <w:t xml:space="preserve">Session of the </w:t>
      </w:r>
      <w:r w:rsidR="00213BB2" w:rsidRPr="00E60113">
        <w:rPr>
          <w:b/>
          <w:bCs/>
        </w:rPr>
        <w:t>Human Rights Committee</w:t>
      </w:r>
    </w:p>
    <w:p w14:paraId="3B163C2D" w14:textId="65742DD3" w:rsidR="004B1E4E" w:rsidRPr="00E60113" w:rsidRDefault="00C22C0D" w:rsidP="00E125FF">
      <w:pPr>
        <w:spacing w:after="120"/>
        <w:jc w:val="center"/>
        <w:rPr>
          <w:b/>
          <w:bCs/>
        </w:rPr>
      </w:pPr>
      <w:r w:rsidRPr="00E60113">
        <w:rPr>
          <w:b/>
          <w:bCs/>
        </w:rPr>
        <w:t>9 October</w:t>
      </w:r>
      <w:r w:rsidR="004B1E4E" w:rsidRPr="00E60113">
        <w:rPr>
          <w:b/>
          <w:bCs/>
        </w:rPr>
        <w:t>–</w:t>
      </w:r>
      <w:r w:rsidRPr="00E60113">
        <w:rPr>
          <w:b/>
          <w:bCs/>
        </w:rPr>
        <w:t>3 November 2023</w:t>
      </w:r>
      <w:r w:rsidR="00340484" w:rsidRPr="00E60113">
        <w:rPr>
          <w:b/>
          <w:bCs/>
        </w:rPr>
        <w:t xml:space="preserve"> </w:t>
      </w:r>
    </w:p>
    <w:p w14:paraId="3D93E372" w14:textId="79FC311A" w:rsidR="00C214BA" w:rsidRPr="00E60113" w:rsidRDefault="00C214BA" w:rsidP="00E125FF">
      <w:pPr>
        <w:spacing w:after="120"/>
        <w:jc w:val="center"/>
        <w:rPr>
          <w:b/>
          <w:bCs/>
        </w:rPr>
      </w:pPr>
      <w:r w:rsidRPr="00E60113">
        <w:rPr>
          <w:b/>
          <w:bCs/>
        </w:rPr>
        <w:t xml:space="preserve">Submitted </w:t>
      </w:r>
      <w:r w:rsidR="00F32ED0" w:rsidRPr="00E60113">
        <w:rPr>
          <w:b/>
          <w:bCs/>
        </w:rPr>
        <w:t>12 September</w:t>
      </w:r>
      <w:r w:rsidR="00C22C0D" w:rsidRPr="00E60113">
        <w:rPr>
          <w:b/>
          <w:bCs/>
        </w:rPr>
        <w:t xml:space="preserve"> 2023</w:t>
      </w:r>
    </w:p>
    <w:p w14:paraId="2150AACF" w14:textId="269AC150" w:rsidR="004B1E4E" w:rsidRPr="00E60113" w:rsidRDefault="004B1E4E" w:rsidP="008B7C9D">
      <w:pPr>
        <w:spacing w:after="120"/>
        <w:jc w:val="both"/>
      </w:pPr>
      <w:r w:rsidRPr="00E60113">
        <w:rPr>
          <w:b/>
        </w:rPr>
        <w:t xml:space="preserve">The Advocates for Human Rights </w:t>
      </w:r>
      <w:r w:rsidRPr="00E60113">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00C22C0D" w:rsidRPr="00E60113">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r w:rsidR="000E14CA" w:rsidRPr="00E60113">
        <w:t>.</w:t>
      </w:r>
    </w:p>
    <w:p w14:paraId="55396285" w14:textId="3855B506" w:rsidR="000752F3" w:rsidRPr="00E60113" w:rsidRDefault="000E14CA" w:rsidP="00635901">
      <w:pPr>
        <w:spacing w:after="120"/>
        <w:jc w:val="both"/>
      </w:pPr>
      <w:r w:rsidRPr="00E60113">
        <w:rPr>
          <w:b/>
          <w:bCs/>
        </w:rPr>
        <w:t>The World Coalition Against the Death Penalty</w:t>
      </w:r>
      <w:r w:rsidRPr="00E60113">
        <w:t xml:space="preserve"> is a volunteer-based non-governmental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2D978A56" w14:textId="16521A2F" w:rsidR="000752F3" w:rsidRDefault="00137D8E" w:rsidP="006461F2">
      <w:pPr>
        <w:spacing w:after="120"/>
        <w:jc w:val="both"/>
      </w:pPr>
      <w:r w:rsidRPr="00005D55">
        <w:rPr>
          <w:b/>
          <w:bCs/>
        </w:rPr>
        <w:t>Anti-Death Penalty Asia Network</w:t>
      </w:r>
      <w:r>
        <w:t xml:space="preserve">: </w:t>
      </w:r>
      <w:r w:rsidRPr="00005D55">
        <w:t>Founded in 2006, the Anti-Death Penalty Asia Network (ADPAN) is a regional network of organizations and individuals committed to working towards abolition of the death penalty in the Asia Pacific, with members from approximately 22 countries within the region.  Our role is to create wider societal support for abolition of the death penalty in the Asia Pacific region through advocacy, education</w:t>
      </w:r>
      <w:r>
        <w:t>,</w:t>
      </w:r>
      <w:r w:rsidRPr="00005D55">
        <w:t xml:space="preserve"> and network building. ADPAN maintains that the death penalty violates the right to life</w:t>
      </w:r>
      <w:r>
        <w:t>;</w:t>
      </w:r>
      <w:r w:rsidRPr="00005D55">
        <w:t xml:space="preserve"> that it is the ultimate form of cruel, </w:t>
      </w:r>
      <w:proofErr w:type="gramStart"/>
      <w:r w:rsidRPr="00005D55">
        <w:t>inhuman</w:t>
      </w:r>
      <w:proofErr w:type="gramEnd"/>
      <w:r w:rsidRPr="00005D55">
        <w:t xml:space="preserve"> and degrading punishment</w:t>
      </w:r>
      <w:r>
        <w:t>;</w:t>
      </w:r>
      <w:r w:rsidRPr="00005D55">
        <w:t xml:space="preserve"> and that the death penalty should be entirely abolished internationally.</w:t>
      </w:r>
    </w:p>
    <w:p w14:paraId="49F16312" w14:textId="50ACDD8C" w:rsidR="006461F2" w:rsidRPr="00E60113" w:rsidRDefault="006461F2" w:rsidP="00137D8E">
      <w:pPr>
        <w:jc w:val="both"/>
      </w:pPr>
      <w:r w:rsidRPr="006461F2">
        <w:rPr>
          <w:b/>
          <w:bCs/>
        </w:rPr>
        <w:t>Transitional Justice Working Group</w:t>
      </w:r>
      <w:r w:rsidRPr="006461F2">
        <w:t xml:space="preserve"> (TJWG) is a human rights documentation NGO established in Seoul in 2014 that aims to develop the best practice to address mass human rights violations and to realize victim-centered approach and justice in societies that are making a transition from or have yet to make a transition from armed conflict or dictatorship.</w:t>
      </w:r>
    </w:p>
    <w:p w14:paraId="7AE434B8" w14:textId="77777777" w:rsidR="00F4107A" w:rsidRPr="00E60113" w:rsidRDefault="00F4107A" w:rsidP="001126AB">
      <w:pPr>
        <w:jc w:val="both"/>
      </w:pPr>
    </w:p>
    <w:p w14:paraId="1FC77D31" w14:textId="77777777" w:rsidR="004B1E4E" w:rsidRPr="00E60113" w:rsidRDefault="004B1E4E" w:rsidP="000E1633">
      <w:pPr>
        <w:jc w:val="center"/>
        <w:rPr>
          <w:b/>
          <w:caps/>
        </w:rPr>
      </w:pPr>
      <w:r w:rsidRPr="00E60113">
        <w:br w:type="page"/>
      </w:r>
      <w:r w:rsidRPr="00E60113">
        <w:rPr>
          <w:b/>
          <w:caps/>
        </w:rPr>
        <w:lastRenderedPageBreak/>
        <w:t>Executive Summary</w:t>
      </w:r>
    </w:p>
    <w:p w14:paraId="431A8E80" w14:textId="77777777" w:rsidR="004B1E4E" w:rsidRPr="00E60113" w:rsidRDefault="004B1E4E" w:rsidP="001126AB">
      <w:pPr>
        <w:jc w:val="both"/>
      </w:pPr>
    </w:p>
    <w:p w14:paraId="6CD9AC33" w14:textId="0C1EBE51" w:rsidR="004B1E4E" w:rsidRPr="00E60113" w:rsidRDefault="00424CDE" w:rsidP="001126AB">
      <w:pPr>
        <w:numPr>
          <w:ilvl w:val="0"/>
          <w:numId w:val="7"/>
        </w:numPr>
        <w:spacing w:after="120"/>
        <w:ind w:left="360"/>
        <w:jc w:val="both"/>
      </w:pPr>
      <w:r w:rsidRPr="00E60113">
        <w:t xml:space="preserve">Despite making significant progress since the last report, the Republic of Korea has </w:t>
      </w:r>
      <w:r w:rsidR="000E14CA" w:rsidRPr="00E60113">
        <w:t>neglected</w:t>
      </w:r>
      <w:r w:rsidRPr="00E60113">
        <w:t xml:space="preserve"> to take important steps to address ongoing issues surrounding the protection of the right to life under the Covenant, while also taking steps to actively undermine its current protections.</w:t>
      </w:r>
    </w:p>
    <w:p w14:paraId="562CBEC2" w14:textId="77777777" w:rsidR="00BA7FA4" w:rsidRPr="00E60113" w:rsidRDefault="00BA7FA4" w:rsidP="008F4454">
      <w:pPr>
        <w:jc w:val="both"/>
        <w:rPr>
          <w:b/>
        </w:rPr>
      </w:pPr>
      <w:r w:rsidRPr="00E60113">
        <w:rPr>
          <w:b/>
        </w:rPr>
        <w:t xml:space="preserve">The Republic of Korea </w:t>
      </w:r>
      <w:r w:rsidR="008F2F99" w:rsidRPr="00E60113">
        <w:rPr>
          <w:b/>
        </w:rPr>
        <w:t xml:space="preserve">fails to uphold its obligations under the </w:t>
      </w:r>
      <w:r w:rsidRPr="00E60113">
        <w:rPr>
          <w:b/>
        </w:rPr>
        <w:t>International Covenant on</w:t>
      </w:r>
    </w:p>
    <w:p w14:paraId="75B00959" w14:textId="0D9EFB16" w:rsidR="008F2F99" w:rsidRPr="00E60113" w:rsidRDefault="00BA7FA4" w:rsidP="008F4454">
      <w:pPr>
        <w:jc w:val="both"/>
        <w:rPr>
          <w:b/>
        </w:rPr>
      </w:pPr>
      <w:r w:rsidRPr="00E60113">
        <w:rPr>
          <w:b/>
        </w:rPr>
        <w:t>Civil and Political Rights</w:t>
      </w:r>
    </w:p>
    <w:p w14:paraId="71FF20C1" w14:textId="611EB083" w:rsidR="004B1E4E" w:rsidRPr="00E60113" w:rsidRDefault="009F5B89" w:rsidP="001126AB">
      <w:pPr>
        <w:keepNext/>
        <w:numPr>
          <w:ilvl w:val="0"/>
          <w:numId w:val="8"/>
        </w:numPr>
        <w:spacing w:before="240" w:after="240"/>
        <w:ind w:left="720" w:hanging="360"/>
        <w:jc w:val="both"/>
        <w:rPr>
          <w:b/>
        </w:rPr>
      </w:pPr>
      <w:r w:rsidRPr="00E60113">
        <w:rPr>
          <w:b/>
        </w:rPr>
        <w:t>The Republic of Korea’s death penalty practices are in violation of the r</w:t>
      </w:r>
      <w:r w:rsidR="00BA7FA4" w:rsidRPr="00E60113">
        <w:rPr>
          <w:b/>
        </w:rPr>
        <w:t xml:space="preserve">ight to life (arts. </w:t>
      </w:r>
      <w:proofErr w:type="gramStart"/>
      <w:r w:rsidR="00BA7FA4" w:rsidRPr="00E60113">
        <w:rPr>
          <w:b/>
        </w:rPr>
        <w:t>2 and</w:t>
      </w:r>
      <w:proofErr w:type="gramEnd"/>
      <w:r w:rsidR="00BA7FA4" w:rsidRPr="00E60113">
        <w:rPr>
          <w:b/>
        </w:rPr>
        <w:t xml:space="preserve"> 6</w:t>
      </w:r>
      <w:r w:rsidR="0053082A" w:rsidRPr="00E60113">
        <w:rPr>
          <w:b/>
        </w:rPr>
        <w:t>, List of Issues Prior to Reporting para. 10</w:t>
      </w:r>
      <w:r w:rsidR="00BA7FA4" w:rsidRPr="00E60113">
        <w:rPr>
          <w:b/>
        </w:rPr>
        <w:t>)</w:t>
      </w:r>
      <w:r w:rsidRPr="00E60113">
        <w:rPr>
          <w:b/>
        </w:rPr>
        <w:t>.</w:t>
      </w:r>
    </w:p>
    <w:p w14:paraId="1106A994" w14:textId="1351F0A9" w:rsidR="00F17F35" w:rsidRPr="00E60113" w:rsidRDefault="00F17F35" w:rsidP="001126AB">
      <w:pPr>
        <w:numPr>
          <w:ilvl w:val="0"/>
          <w:numId w:val="7"/>
        </w:numPr>
        <w:spacing w:after="120"/>
        <w:ind w:left="360"/>
        <w:jc w:val="both"/>
      </w:pPr>
      <w:r w:rsidRPr="00E60113">
        <w:t xml:space="preserve">In its List of Issues Prior to Reporting, the Committee </w:t>
      </w:r>
      <w:r w:rsidR="0053082A" w:rsidRPr="00E60113">
        <w:t>asked whether South Korea “plans to accede to the Second Optional Protocol to the International Covenant on Civil and Political Rights, aiming at the abolition of the death penalty, to abolish the death penalty de jure, and to commute all death sentences to terms of imprisonment.”</w:t>
      </w:r>
      <w:r w:rsidR="00E5628D" w:rsidRPr="00E60113">
        <w:rPr>
          <w:rStyle w:val="FootnoteReference"/>
        </w:rPr>
        <w:footnoteReference w:id="2"/>
      </w:r>
    </w:p>
    <w:p w14:paraId="047E5894" w14:textId="7EC4FEEC" w:rsidR="00481038" w:rsidRPr="00E60113" w:rsidRDefault="00481038" w:rsidP="001126AB">
      <w:pPr>
        <w:numPr>
          <w:ilvl w:val="0"/>
          <w:numId w:val="7"/>
        </w:numPr>
        <w:spacing w:after="120"/>
        <w:ind w:left="360"/>
        <w:jc w:val="both"/>
      </w:pPr>
      <w:r w:rsidRPr="00E60113">
        <w:t xml:space="preserve">In its reply to the List of Issues Prior to Reporting, South Korea </w:t>
      </w:r>
      <w:r w:rsidR="00514840" w:rsidRPr="00E60113">
        <w:t xml:space="preserve">stated that “[t]he Government respects the purpose of the Second Optional Protocol that the State shall take all necessary measures to protect the lives of persons, and has not </w:t>
      </w:r>
      <w:r w:rsidR="00625EB7" w:rsidRPr="00E60113">
        <w:t xml:space="preserve">executed the death penalty since 1997, recognized as a </w:t>
      </w:r>
      <w:r w:rsidR="00625EB7" w:rsidRPr="00E60113">
        <w:rPr>
          <w:i/>
          <w:iCs/>
        </w:rPr>
        <w:t>de facto</w:t>
      </w:r>
      <w:r w:rsidR="00625EB7" w:rsidRPr="00E60113">
        <w:t xml:space="preserve"> abolitionist state by the international community.”</w:t>
      </w:r>
      <w:r w:rsidR="00625EB7" w:rsidRPr="00E60113">
        <w:rPr>
          <w:rStyle w:val="FootnoteReference"/>
        </w:rPr>
        <w:footnoteReference w:id="3"/>
      </w:r>
      <w:r w:rsidR="00D04CCB" w:rsidRPr="00E60113">
        <w:t xml:space="preserve"> The reply added</w:t>
      </w:r>
      <w:r w:rsidR="006570B4" w:rsidRPr="00E60113">
        <w:t>: “However, as the death penalty is a significant issue related with the foundation of the punitive authority of the state, the Government plans to comprehensively review the public opinion about the death penalty, its function in terms of criminal justice, overseas trends, and related recommendations by international institutions.”</w:t>
      </w:r>
      <w:r w:rsidR="006570B4" w:rsidRPr="00E60113">
        <w:rPr>
          <w:rStyle w:val="FootnoteReference"/>
        </w:rPr>
        <w:footnoteReference w:id="4"/>
      </w:r>
    </w:p>
    <w:p w14:paraId="2E13C98E" w14:textId="639569D8" w:rsidR="00124E8D" w:rsidRPr="00E60113" w:rsidRDefault="00124E8D" w:rsidP="001126AB">
      <w:pPr>
        <w:numPr>
          <w:ilvl w:val="0"/>
          <w:numId w:val="7"/>
        </w:numPr>
        <w:spacing w:after="120"/>
        <w:ind w:left="360"/>
        <w:jc w:val="both"/>
      </w:pPr>
      <w:r w:rsidRPr="00E60113">
        <w:t>During the country’s fourth Universal Periodic Review in March 2023, the government delegation</w:t>
      </w:r>
      <w:r w:rsidR="00A87A3A" w:rsidRPr="00E60113">
        <w:t xml:space="preserve"> </w:t>
      </w:r>
      <w:r w:rsidR="00711F75" w:rsidRPr="00E60113">
        <w:t xml:space="preserve">observed </w:t>
      </w:r>
      <w:r w:rsidR="00A87A3A" w:rsidRPr="00E60113">
        <w:t>“that the Government was participating in the ongoing discussions of the international community on the gradual reduction of the use of the death penalty.”</w:t>
      </w:r>
      <w:r w:rsidR="00A87A3A" w:rsidRPr="00E60113">
        <w:rPr>
          <w:rStyle w:val="FootnoteReference"/>
        </w:rPr>
        <w:footnoteReference w:id="5"/>
      </w:r>
      <w:r w:rsidR="00FB2BE4" w:rsidRPr="00E60113">
        <w:t xml:space="preserve"> </w:t>
      </w:r>
      <w:r w:rsidR="003E2923" w:rsidRPr="00E60113">
        <w:t xml:space="preserve">Yet in June 2023, </w:t>
      </w:r>
      <w:r w:rsidR="004038D5" w:rsidRPr="00E60113">
        <w:t xml:space="preserve">despite representations to this Committee, </w:t>
      </w:r>
      <w:r w:rsidR="00FB2BE4" w:rsidRPr="00E60113">
        <w:t>South Korea</w:t>
      </w:r>
      <w:r w:rsidR="003E2923" w:rsidRPr="00E60113">
        <w:t xml:space="preserve"> noted </w:t>
      </w:r>
      <w:r w:rsidR="00CB797D" w:rsidRPr="00E60113">
        <w:t xml:space="preserve">without explanation </w:t>
      </w:r>
      <w:r w:rsidR="003E2923" w:rsidRPr="00E60113">
        <w:t xml:space="preserve">all </w:t>
      </w:r>
      <w:r w:rsidR="009E05A0" w:rsidRPr="00E60113">
        <w:t>30</w:t>
      </w:r>
      <w:r w:rsidR="00C0043E" w:rsidRPr="00E60113">
        <w:t xml:space="preserve"> </w:t>
      </w:r>
      <w:r w:rsidR="00FB2BE4" w:rsidRPr="00E60113">
        <w:t xml:space="preserve">UPR recommendations to abolish the death penalty, </w:t>
      </w:r>
      <w:r w:rsidR="005A53C4">
        <w:t xml:space="preserve">to </w:t>
      </w:r>
      <w:r w:rsidR="00FB2BE4" w:rsidRPr="00E60113">
        <w:t xml:space="preserve">ratify the Second Optional Protocol, or </w:t>
      </w:r>
      <w:r w:rsidR="005A53C4">
        <w:t xml:space="preserve">to </w:t>
      </w:r>
      <w:r w:rsidR="00FB2BE4" w:rsidRPr="00E60113">
        <w:t>institute a formal moratorium on executions.</w:t>
      </w:r>
      <w:r w:rsidR="00FB2BE4" w:rsidRPr="00E60113">
        <w:rPr>
          <w:rStyle w:val="FootnoteReference"/>
        </w:rPr>
        <w:footnoteReference w:id="6"/>
      </w:r>
      <w:r w:rsidR="00B93A43" w:rsidRPr="00E60113">
        <w:t xml:space="preserve"> On August 30, Justice Minister Han Dong-</w:t>
      </w:r>
      <w:proofErr w:type="spellStart"/>
      <w:r w:rsidR="00B93A43" w:rsidRPr="00E60113">
        <w:t>hoon</w:t>
      </w:r>
      <w:proofErr w:type="spellEnd"/>
      <w:r w:rsidR="00B93A43" w:rsidRPr="00E60113">
        <w:t xml:space="preserve"> ordered correctional facilities to carry out inspections of execution</w:t>
      </w:r>
      <w:r w:rsidR="000F2E1C" w:rsidRPr="00E60113">
        <w:t xml:space="preserve"> chambers to ensure they were properly maintained.</w:t>
      </w:r>
      <w:r w:rsidR="000F2E1C" w:rsidRPr="00E60113">
        <w:rPr>
          <w:rStyle w:val="FootnoteReference"/>
        </w:rPr>
        <w:footnoteReference w:id="7"/>
      </w:r>
      <w:r w:rsidR="00622C3A" w:rsidRPr="00E60113">
        <w:t xml:space="preserve"> Earlier that month, the Justice Minister </w:t>
      </w:r>
      <w:r w:rsidR="007C3003" w:rsidRPr="00E60113">
        <w:t xml:space="preserve">“cautioned that </w:t>
      </w:r>
      <w:r w:rsidR="007C3003" w:rsidRPr="00E60113">
        <w:lastRenderedPageBreak/>
        <w:t>reinvigorating the [death] penalty might lead to diplomatic repercussions, specifically impacting relations with the European Union . . . .”</w:t>
      </w:r>
      <w:r w:rsidR="007C3003" w:rsidRPr="00E60113">
        <w:rPr>
          <w:rStyle w:val="FootnoteReference"/>
        </w:rPr>
        <w:footnoteReference w:id="8"/>
      </w:r>
    </w:p>
    <w:p w14:paraId="64B3CF82" w14:textId="54864F41" w:rsidR="00D20253" w:rsidRPr="00E60113" w:rsidRDefault="00D20253" w:rsidP="001126AB">
      <w:pPr>
        <w:numPr>
          <w:ilvl w:val="0"/>
          <w:numId w:val="7"/>
        </w:numPr>
        <w:spacing w:after="120"/>
        <w:ind w:left="360"/>
        <w:jc w:val="both"/>
      </w:pPr>
      <w:r w:rsidRPr="00E60113">
        <w:t>South Korea’s Criminal Act authorizes the death penalty for murder</w:t>
      </w:r>
      <w:r w:rsidR="00AA0A2F" w:rsidRPr="00E60113">
        <w:t>, insurrection, treason, arson, human trafficking, and raping or killing another person after seizing a ship at sea.</w:t>
      </w:r>
      <w:r w:rsidR="00AA0A2F" w:rsidRPr="00E60113">
        <w:rPr>
          <w:rStyle w:val="FootnoteReference"/>
        </w:rPr>
        <w:footnoteReference w:id="9"/>
      </w:r>
      <w:r w:rsidR="007B6847" w:rsidRPr="00E60113">
        <w:t xml:space="preserve"> In </w:t>
      </w:r>
      <w:r w:rsidR="00936E12">
        <w:t xml:space="preserve">August </w:t>
      </w:r>
      <w:r w:rsidR="007B6847" w:rsidRPr="00E60113">
        <w:t xml:space="preserve">2023, South Korea expanded </w:t>
      </w:r>
      <w:r w:rsidR="006A509C" w:rsidRPr="00E60113">
        <w:t xml:space="preserve">applicability of </w:t>
      </w:r>
      <w:r w:rsidR="007B6847" w:rsidRPr="00E60113">
        <w:t xml:space="preserve">the death penalty </w:t>
      </w:r>
      <w:r w:rsidR="00C12330">
        <w:t xml:space="preserve">by deleting the previous article 251 of the Criminal Code on infanticide which prescribed imprisonment for not more than ten years. People accused of infanticide </w:t>
      </w:r>
      <w:r w:rsidR="00DC5AC2">
        <w:t>under the previous provision would not be prosecuted and tried for murder</w:t>
      </w:r>
      <w:r w:rsidR="006A509C" w:rsidRPr="00E60113">
        <w:t>.</w:t>
      </w:r>
      <w:r w:rsidR="004671F0">
        <w:t xml:space="preserve"> With the revision, infanticide is </w:t>
      </w:r>
      <w:r w:rsidR="00353AF7">
        <w:t>eligible for the death penalty as another form of murder.</w:t>
      </w:r>
      <w:r w:rsidR="006A509C" w:rsidRPr="00E60113">
        <w:rPr>
          <w:rStyle w:val="FootnoteReference"/>
        </w:rPr>
        <w:footnoteReference w:id="10"/>
      </w:r>
      <w:r w:rsidR="00A360EC" w:rsidRPr="00E60113">
        <w:t xml:space="preserve"> Government statistics show that approximately 80% of people convicted of infanticide are teenagers or women in their 20s.</w:t>
      </w:r>
      <w:r w:rsidR="00A360EC" w:rsidRPr="00E60113">
        <w:rPr>
          <w:rStyle w:val="FootnoteReference"/>
        </w:rPr>
        <w:footnoteReference w:id="11"/>
      </w:r>
    </w:p>
    <w:p w14:paraId="5D715DC4" w14:textId="5DC311D3" w:rsidR="0037193D" w:rsidRPr="00E60113" w:rsidRDefault="0037193D" w:rsidP="0037193D">
      <w:pPr>
        <w:numPr>
          <w:ilvl w:val="0"/>
          <w:numId w:val="7"/>
        </w:numPr>
        <w:spacing w:after="120"/>
        <w:ind w:left="360"/>
        <w:jc w:val="both"/>
      </w:pPr>
      <w:r w:rsidRPr="00E60113">
        <w:t>South Korea has not carried out an execution since 1997,</w:t>
      </w:r>
      <w:r w:rsidRPr="00E60113">
        <w:rPr>
          <w:rStyle w:val="FootnoteReference"/>
        </w:rPr>
        <w:footnoteReference w:id="12"/>
      </w:r>
      <w:r w:rsidRPr="00E60113">
        <w:t xml:space="preserve"> and in </w:t>
      </w:r>
      <w:r w:rsidR="008C6E3F" w:rsidRPr="00E60113">
        <w:t xml:space="preserve">2020 and </w:t>
      </w:r>
      <w:r w:rsidRPr="00E60113">
        <w:t>2022 it voted in favor of the UN General Assembly resolution calling for a moratorium on the use of the death penalty.</w:t>
      </w:r>
      <w:r w:rsidRPr="00E60113">
        <w:rPr>
          <w:rStyle w:val="FootnoteReference"/>
        </w:rPr>
        <w:footnoteReference w:id="13"/>
      </w:r>
      <w:r w:rsidR="00354E0C">
        <w:t xml:space="preserve"> South Korea also voted in favor of the October 2021 Human Rights Council resolution calling upon </w:t>
      </w:r>
      <w:r w:rsidR="00731A03">
        <w:t>States to ratify the Second Optional Protocol.</w:t>
      </w:r>
      <w:r w:rsidR="004A0CA1">
        <w:rPr>
          <w:rStyle w:val="FootnoteReference"/>
        </w:rPr>
        <w:footnoteReference w:id="14"/>
      </w:r>
      <w:r w:rsidR="00DD5FA5" w:rsidRPr="00E60113">
        <w:t xml:space="preserve"> Yet according to Amnesty International, one person was sentenced to death in South Korea in 2022,</w:t>
      </w:r>
      <w:r w:rsidR="00DD5FA5" w:rsidRPr="00E60113">
        <w:rPr>
          <w:rStyle w:val="FootnoteReference"/>
        </w:rPr>
        <w:footnoteReference w:id="15"/>
      </w:r>
      <w:r w:rsidR="00DD5FA5" w:rsidRPr="00E60113">
        <w:t xml:space="preserve"> and sixty people were known to be under sentence of death as of the end of 2022.</w:t>
      </w:r>
      <w:r w:rsidR="00DD5FA5" w:rsidRPr="00E60113">
        <w:rPr>
          <w:rStyle w:val="FootnoteReference"/>
        </w:rPr>
        <w:footnoteReference w:id="16"/>
      </w:r>
      <w:r w:rsidR="00603080" w:rsidRPr="00E60113">
        <w:t xml:space="preserve"> In July 2023, the Supreme Court </w:t>
      </w:r>
      <w:r w:rsidR="00C553CA" w:rsidRPr="00E60113">
        <w:t xml:space="preserve">overturned </w:t>
      </w:r>
      <w:r w:rsidR="008D6AB6" w:rsidRPr="00E60113">
        <w:t xml:space="preserve">a </w:t>
      </w:r>
      <w:r w:rsidR="00C553CA" w:rsidRPr="00E60113">
        <w:t>death sentence</w:t>
      </w:r>
      <w:r w:rsidR="008C4EAF">
        <w:t>, holding that the death sentence in that case was unjust,</w:t>
      </w:r>
      <w:r w:rsidR="00C553CA" w:rsidRPr="00E60113">
        <w:t xml:space="preserve"> </w:t>
      </w:r>
      <w:r w:rsidR="002B73C2" w:rsidRPr="00E60113">
        <w:t xml:space="preserve">and remanded the case to </w:t>
      </w:r>
      <w:r w:rsidR="008C4EAF">
        <w:t xml:space="preserve">high </w:t>
      </w:r>
      <w:r w:rsidR="002B73C2" w:rsidRPr="00E60113">
        <w:t>court for further consideration</w:t>
      </w:r>
      <w:r w:rsidR="005E1BED">
        <w:t>,</w:t>
      </w:r>
      <w:r w:rsidR="00A61A41" w:rsidRPr="00E60113">
        <w:rPr>
          <w:rStyle w:val="FootnoteReference"/>
        </w:rPr>
        <w:footnoteReference w:id="17"/>
      </w:r>
      <w:r w:rsidR="005E1BED">
        <w:t xml:space="preserve"> and therefore there are now 59 people on death row.</w:t>
      </w:r>
      <w:r w:rsidR="00A45DE1">
        <w:t xml:space="preserve"> The Supreme Court has upheld each of their sentences, which are now final.</w:t>
      </w:r>
    </w:p>
    <w:p w14:paraId="0439AAD5" w14:textId="6BEA1209" w:rsidR="0037193D" w:rsidRPr="00E60113" w:rsidRDefault="00115D1A" w:rsidP="001126AB">
      <w:pPr>
        <w:numPr>
          <w:ilvl w:val="0"/>
          <w:numId w:val="7"/>
        </w:numPr>
        <w:spacing w:after="120"/>
        <w:ind w:left="360"/>
        <w:jc w:val="both"/>
      </w:pPr>
      <w:bookmarkStart w:id="0" w:name="_Ref144571364"/>
      <w:r w:rsidRPr="00E60113">
        <w:t>Earlier this year, s</w:t>
      </w:r>
      <w:r w:rsidR="002533E1" w:rsidRPr="00E60113">
        <w:t xml:space="preserve">ome people speculated that </w:t>
      </w:r>
      <w:r w:rsidRPr="00E60113">
        <w:t xml:space="preserve">as of November 2023, South Korea would be obligated to release </w:t>
      </w:r>
      <w:r w:rsidR="00F93AF4" w:rsidRPr="00E60113">
        <w:t>Won Eon-</w:t>
      </w:r>
      <w:proofErr w:type="spellStart"/>
      <w:r w:rsidR="00F93AF4" w:rsidRPr="00E60113">
        <w:t>sik</w:t>
      </w:r>
      <w:proofErr w:type="spellEnd"/>
      <w:r w:rsidR="00F93AF4" w:rsidRPr="00E60113">
        <w:t xml:space="preserve">, who was sentenced to death thirty years </w:t>
      </w:r>
      <w:r w:rsidR="00BC739D" w:rsidRPr="00E60113">
        <w:t>ago</w:t>
      </w:r>
      <w:r w:rsidR="00F93AF4" w:rsidRPr="00E60113">
        <w:t xml:space="preserve"> on 23 November </w:t>
      </w:r>
      <w:r w:rsidR="00F400AB" w:rsidRPr="00E60113">
        <w:t>1993.</w:t>
      </w:r>
      <w:r w:rsidR="00F400AB" w:rsidRPr="00E60113">
        <w:rPr>
          <w:rStyle w:val="FootnoteReference"/>
        </w:rPr>
        <w:footnoteReference w:id="18"/>
      </w:r>
      <w:r w:rsidR="00334101" w:rsidRPr="00E60113">
        <w:t xml:space="preserve"> According to this speculation</w:t>
      </w:r>
      <w:r w:rsidR="008919A2" w:rsidRPr="00E60113">
        <w:t xml:space="preserve">, </w:t>
      </w:r>
      <w:r w:rsidR="00B63A39" w:rsidRPr="00E60113">
        <w:t xml:space="preserve">under Article 78 of the Criminal Act, </w:t>
      </w:r>
      <w:r w:rsidR="008919A2" w:rsidRPr="00E60113">
        <w:t xml:space="preserve">thirty years after a person is sentenced to death, if that person has not been executed their term “expires” under </w:t>
      </w:r>
      <w:r w:rsidR="00FA174E" w:rsidRPr="00E60113">
        <w:lastRenderedPageBreak/>
        <w:t>a statute of limitations, or “prescriptive period,” for legal punishments.</w:t>
      </w:r>
      <w:r w:rsidR="00FA174E" w:rsidRPr="00E60113">
        <w:rPr>
          <w:rStyle w:val="FootnoteReference"/>
        </w:rPr>
        <w:footnoteReference w:id="19"/>
      </w:r>
      <w:r w:rsidR="0088324E" w:rsidRPr="00E60113">
        <w:t xml:space="preserve"> The Justice Ministry has insisted that the statute of limitations would not </w:t>
      </w:r>
      <w:r w:rsidR="00AF285E" w:rsidRPr="00E60113">
        <w:t xml:space="preserve">have run because Won was “on standby for execution” as </w:t>
      </w:r>
      <w:r w:rsidR="0054019C" w:rsidRPr="00E60113">
        <w:t>part of the regular procedure for people under sentence of death.</w:t>
      </w:r>
      <w:r w:rsidR="0054019C" w:rsidRPr="00E60113">
        <w:rPr>
          <w:rStyle w:val="FootnoteReference"/>
        </w:rPr>
        <w:footnoteReference w:id="20"/>
      </w:r>
      <w:r w:rsidR="002F47F9" w:rsidRPr="00E60113">
        <w:t xml:space="preserve"> Lee Chang-</w:t>
      </w:r>
      <w:proofErr w:type="spellStart"/>
      <w:r w:rsidR="002F47F9" w:rsidRPr="00E60113">
        <w:t>hyun</w:t>
      </w:r>
      <w:proofErr w:type="spellEnd"/>
      <w:r w:rsidR="002F47F9" w:rsidRPr="00E60113">
        <w:t xml:space="preserve">, Professor of Criminal law at </w:t>
      </w:r>
      <w:proofErr w:type="spellStart"/>
      <w:r w:rsidR="002F47F9" w:rsidRPr="00E60113">
        <w:t>Hankuk</w:t>
      </w:r>
      <w:proofErr w:type="spellEnd"/>
      <w:r w:rsidR="002F47F9" w:rsidRPr="00E60113">
        <w:t xml:space="preserve"> University of Foreign Studies, told reporters that </w:t>
      </w:r>
      <w:r w:rsidR="00D27393" w:rsidRPr="00E60113">
        <w:t>the waiting period tolls the statute of limitations only if the Justice Ministry “</w:t>
      </w:r>
      <w:proofErr w:type="spellStart"/>
      <w:r w:rsidR="00D27393" w:rsidRPr="00E60113">
        <w:t>carr</w:t>
      </w:r>
      <w:proofErr w:type="spellEnd"/>
      <w:r w:rsidR="00D27393" w:rsidRPr="00E60113">
        <w:t>[</w:t>
      </w:r>
      <w:proofErr w:type="spellStart"/>
      <w:r w:rsidR="00D27393" w:rsidRPr="00E60113">
        <w:t>ies</w:t>
      </w:r>
      <w:proofErr w:type="spellEnd"/>
      <w:r w:rsidR="00D27393" w:rsidRPr="00E60113">
        <w:t>] on specific actions for the execution.”</w:t>
      </w:r>
      <w:r w:rsidR="00D27393" w:rsidRPr="00E60113">
        <w:rPr>
          <w:rStyle w:val="FootnoteReference"/>
        </w:rPr>
        <w:footnoteReference w:id="21"/>
      </w:r>
      <w:bookmarkEnd w:id="0"/>
    </w:p>
    <w:p w14:paraId="3B8AEB5E" w14:textId="49CEF064" w:rsidR="004C7445" w:rsidRPr="00E60113" w:rsidRDefault="004C7445" w:rsidP="001126AB">
      <w:pPr>
        <w:numPr>
          <w:ilvl w:val="0"/>
          <w:numId w:val="7"/>
        </w:numPr>
        <w:spacing w:after="120"/>
        <w:ind w:left="360"/>
        <w:jc w:val="both"/>
      </w:pPr>
      <w:r w:rsidRPr="00E60113">
        <w:t>In response to this speculation, the Ministry of Justice proposed a bill</w:t>
      </w:r>
      <w:r w:rsidR="006109EB" w:rsidRPr="00E60113">
        <w:t xml:space="preserve"> to remove the statute of limitations, also called the “sunset clause,” for people under sentence of death.</w:t>
      </w:r>
      <w:r w:rsidR="006109EB" w:rsidRPr="00E60113">
        <w:rPr>
          <w:rStyle w:val="FootnoteReference"/>
        </w:rPr>
        <w:footnoteReference w:id="22"/>
      </w:r>
      <w:r w:rsidR="006109EB" w:rsidRPr="00E60113">
        <w:t xml:space="preserve"> </w:t>
      </w:r>
      <w:r w:rsidR="003B6464" w:rsidRPr="00E60113">
        <w:t xml:space="preserve">In August 2023, </w:t>
      </w:r>
      <w:r w:rsidR="00CF72A4" w:rsidRPr="00E60113">
        <w:t>lawmakers removed the sunset clause for death sentences.</w:t>
      </w:r>
      <w:r w:rsidR="00CF72A4" w:rsidRPr="00E60113">
        <w:rPr>
          <w:rStyle w:val="FootnoteReference"/>
        </w:rPr>
        <w:footnoteReference w:id="23"/>
      </w:r>
      <w:r w:rsidR="00857214" w:rsidRPr="00E60113">
        <w:t xml:space="preserve"> </w:t>
      </w:r>
      <w:r w:rsidR="00CC7FB4" w:rsidRPr="00E60113">
        <w:t xml:space="preserve">Also in that month, the Justice Ministry announced plans to introduce legislation authorizing </w:t>
      </w:r>
      <w:r w:rsidR="00FC6BB7" w:rsidRPr="00E60113">
        <w:t>a punishment of life imprisonment without parole</w:t>
      </w:r>
      <w:r w:rsidR="00D32CE6" w:rsidRPr="00E60113">
        <w:t>, which some people perceive</w:t>
      </w:r>
      <w:r w:rsidR="00FC6BB7" w:rsidRPr="00E60113">
        <w:t xml:space="preserve"> as a potential alternative to the death penalty.</w:t>
      </w:r>
      <w:r w:rsidR="00FC6BB7" w:rsidRPr="00E60113">
        <w:rPr>
          <w:rStyle w:val="FootnoteReference"/>
        </w:rPr>
        <w:footnoteReference w:id="24"/>
      </w:r>
    </w:p>
    <w:p w14:paraId="53DFC859" w14:textId="3FE8F3FF" w:rsidR="00926440" w:rsidRPr="00E60113" w:rsidRDefault="002A7DC9" w:rsidP="001126AB">
      <w:pPr>
        <w:numPr>
          <w:ilvl w:val="0"/>
          <w:numId w:val="7"/>
        </w:numPr>
        <w:spacing w:after="120"/>
        <w:ind w:left="360"/>
        <w:jc w:val="both"/>
      </w:pPr>
      <w:r w:rsidRPr="00E60113">
        <w:t>According to a Gallup Korea poll of 1,000 adults in July 2022, 69% of respondents support retention of the death penalty</w:t>
      </w:r>
      <w:r w:rsidR="007F1ECA" w:rsidRPr="00E60113">
        <w:t>,</w:t>
      </w:r>
      <w:r w:rsidRPr="00E60113">
        <w:rPr>
          <w:rStyle w:val="FootnoteReference"/>
        </w:rPr>
        <w:footnoteReference w:id="25"/>
      </w:r>
      <w:r w:rsidR="007F1ECA" w:rsidRPr="00E60113">
        <w:t xml:space="preserve"> down from approximately 80% support in 2018.</w:t>
      </w:r>
      <w:r w:rsidR="007F1ECA" w:rsidRPr="00E60113">
        <w:rPr>
          <w:rStyle w:val="FootnoteReference"/>
        </w:rPr>
        <w:footnoteReference w:id="26"/>
      </w:r>
      <w:r w:rsidR="007D65AD" w:rsidRPr="00E60113">
        <w:t xml:space="preserve"> Research in South Korea confirms </w:t>
      </w:r>
      <w:r w:rsidR="00C116FF" w:rsidRPr="00E60113">
        <w:t xml:space="preserve">the results of research elsewhere rejecting </w:t>
      </w:r>
      <w:r w:rsidR="002658CB" w:rsidRPr="00E60113">
        <w:t>deterrence as a justification for the practice</w:t>
      </w:r>
      <w:r w:rsidR="00C116FF" w:rsidRPr="00E60113">
        <w:t>.</w:t>
      </w:r>
      <w:r w:rsidR="00C116FF" w:rsidRPr="00E60113">
        <w:rPr>
          <w:rStyle w:val="FootnoteReference"/>
        </w:rPr>
        <w:footnoteReference w:id="27"/>
      </w:r>
      <w:r w:rsidR="00E93CE4" w:rsidRPr="00E60113">
        <w:t xml:space="preserve"> Nonetheless, the Justice Ministry </w:t>
      </w:r>
      <w:r w:rsidR="005A7A7A" w:rsidRPr="00E60113">
        <w:t xml:space="preserve">has </w:t>
      </w:r>
      <w:r w:rsidR="00E93CE4" w:rsidRPr="00E60113">
        <w:t>assert</w:t>
      </w:r>
      <w:r w:rsidR="005A7A7A" w:rsidRPr="00E60113">
        <w:t>ed to the Constitutional Court</w:t>
      </w:r>
      <w:r w:rsidR="00E93CE4" w:rsidRPr="00E60113">
        <w:t xml:space="preserve"> that </w:t>
      </w:r>
      <w:r w:rsidR="00013B84" w:rsidRPr="00E60113">
        <w:t>“[t]he death penalty prevents crime through the psychological effect it has on the general public.”</w:t>
      </w:r>
      <w:r w:rsidR="00013B84" w:rsidRPr="00E60113">
        <w:rPr>
          <w:rStyle w:val="FootnoteReference"/>
        </w:rPr>
        <w:footnoteReference w:id="28"/>
      </w:r>
      <w:r w:rsidR="006230D9" w:rsidRPr="00E60113">
        <w:t xml:space="preserve"> </w:t>
      </w:r>
      <w:r w:rsidR="00B96593" w:rsidRPr="00E60113">
        <w:t>A</w:t>
      </w:r>
      <w:r w:rsidR="006230D9" w:rsidRPr="00E60113">
        <w:t xml:space="preserve"> 2018 poll by the National Human Rights Commission found that support for abolition of the death penalty increased from 20.3% to 67% when respondents </w:t>
      </w:r>
      <w:r w:rsidR="003C7810" w:rsidRPr="00E60113">
        <w:t>were able to consider alternative punishments, such as life without parole.</w:t>
      </w:r>
      <w:r w:rsidR="003C7810" w:rsidRPr="00E60113">
        <w:rPr>
          <w:rStyle w:val="FootnoteReference"/>
        </w:rPr>
        <w:footnoteReference w:id="29"/>
      </w:r>
      <w:r w:rsidR="003C7810" w:rsidRPr="00E60113">
        <w:t xml:space="preserve"> </w:t>
      </w:r>
    </w:p>
    <w:p w14:paraId="48BBEA86" w14:textId="67663528" w:rsidR="009A728C" w:rsidRPr="00E60113" w:rsidRDefault="009A728C" w:rsidP="001126AB">
      <w:pPr>
        <w:numPr>
          <w:ilvl w:val="0"/>
          <w:numId w:val="7"/>
        </w:numPr>
        <w:spacing w:after="120"/>
        <w:ind w:left="360"/>
        <w:jc w:val="both"/>
      </w:pPr>
      <w:r w:rsidRPr="00E60113">
        <w:lastRenderedPageBreak/>
        <w:t xml:space="preserve">South Korea’s Constitutional Court is currently considering a </w:t>
      </w:r>
      <w:r w:rsidR="00826F63" w:rsidRPr="00E60113">
        <w:t xml:space="preserve">challenge to the </w:t>
      </w:r>
      <w:r w:rsidR="00C050F9" w:rsidRPr="00E60113">
        <w:t xml:space="preserve">constitutionality of the </w:t>
      </w:r>
      <w:r w:rsidR="00826F63" w:rsidRPr="00E60113">
        <w:t>death penalty</w:t>
      </w:r>
      <w:r w:rsidR="004C4460" w:rsidRPr="00E60113">
        <w:t xml:space="preserve"> in a case filed in 2019</w:t>
      </w:r>
      <w:r w:rsidR="00826F63" w:rsidRPr="00E60113">
        <w:t>.</w:t>
      </w:r>
      <w:r w:rsidR="00826F63" w:rsidRPr="00E60113">
        <w:rPr>
          <w:rStyle w:val="FootnoteReference"/>
        </w:rPr>
        <w:footnoteReference w:id="30"/>
      </w:r>
      <w:r w:rsidR="00843D4A" w:rsidRPr="00E60113">
        <w:t xml:space="preserve"> It most recently upheld the constitutionality of the practice by a 5-4 vote in 2010.</w:t>
      </w:r>
      <w:r w:rsidR="00734D32" w:rsidRPr="00E60113">
        <w:rPr>
          <w:rStyle w:val="FootnoteReference"/>
        </w:rPr>
        <w:footnoteReference w:id="31"/>
      </w:r>
      <w:r w:rsidR="007252B1" w:rsidRPr="00E60113">
        <w:t xml:space="preserve"> </w:t>
      </w:r>
      <w:r w:rsidR="00E04B2A">
        <w:t>The Ministry of Justice continues to submit written and oral arguments to the Constitutional Court calling for upholding the constitutionality of the death penalty.</w:t>
      </w:r>
    </w:p>
    <w:p w14:paraId="25D3CCB2" w14:textId="38EF2461" w:rsidR="00217E07" w:rsidRPr="00E60113" w:rsidRDefault="009F5B89" w:rsidP="000E1633">
      <w:pPr>
        <w:keepNext/>
        <w:numPr>
          <w:ilvl w:val="0"/>
          <w:numId w:val="8"/>
        </w:numPr>
        <w:spacing w:before="240" w:after="240"/>
        <w:ind w:left="720" w:hanging="360"/>
        <w:jc w:val="both"/>
        <w:rPr>
          <w:b/>
        </w:rPr>
      </w:pPr>
      <w:r w:rsidRPr="00E60113">
        <w:rPr>
          <w:b/>
        </w:rPr>
        <w:t xml:space="preserve">The Republic of Korea’s </w:t>
      </w:r>
      <w:r w:rsidR="002F5D65" w:rsidRPr="00E60113">
        <w:rPr>
          <w:b/>
        </w:rPr>
        <w:t xml:space="preserve">death penalty and </w:t>
      </w:r>
      <w:r w:rsidRPr="00E60113">
        <w:rPr>
          <w:b/>
        </w:rPr>
        <w:t>extradition</w:t>
      </w:r>
      <w:r w:rsidR="00D45EF9" w:rsidRPr="00E60113">
        <w:rPr>
          <w:b/>
        </w:rPr>
        <w:t xml:space="preserve"> practices are in violation of the p</w:t>
      </w:r>
      <w:r w:rsidR="00C87A18" w:rsidRPr="00E60113">
        <w:rPr>
          <w:b/>
        </w:rPr>
        <w:t xml:space="preserve">rohibition </w:t>
      </w:r>
      <w:r w:rsidR="00D45EF9" w:rsidRPr="00E60113">
        <w:rPr>
          <w:b/>
        </w:rPr>
        <w:t xml:space="preserve">against </w:t>
      </w:r>
      <w:r w:rsidR="00C87A18" w:rsidRPr="00E60113">
        <w:rPr>
          <w:b/>
        </w:rPr>
        <w:t>torture</w:t>
      </w:r>
      <w:r w:rsidR="002F5D65" w:rsidRPr="00E60113">
        <w:rPr>
          <w:b/>
        </w:rPr>
        <w:t xml:space="preserve"> and cruel, inhuman, or degrading treatment</w:t>
      </w:r>
      <w:r w:rsidR="00C87A18" w:rsidRPr="00E60113">
        <w:rPr>
          <w:b/>
        </w:rPr>
        <w:t xml:space="preserve"> (</w:t>
      </w:r>
      <w:r w:rsidR="009D4A2B" w:rsidRPr="00E60113">
        <w:rPr>
          <w:b/>
        </w:rPr>
        <w:t>Arts. 7,9, 10, 14, and 17, List of Issues Prior to Reporting para. 12)</w:t>
      </w:r>
      <w:r w:rsidR="00D45EF9" w:rsidRPr="00E60113">
        <w:rPr>
          <w:b/>
        </w:rPr>
        <w:t>.</w:t>
      </w:r>
    </w:p>
    <w:p w14:paraId="1696743E" w14:textId="7A8B5E37" w:rsidR="004330EE" w:rsidRPr="00E60113" w:rsidRDefault="002A3D4E" w:rsidP="009D4A2B">
      <w:pPr>
        <w:numPr>
          <w:ilvl w:val="0"/>
          <w:numId w:val="7"/>
        </w:numPr>
        <w:spacing w:after="120"/>
        <w:ind w:left="360"/>
        <w:jc w:val="both"/>
      </w:pPr>
      <w:r w:rsidRPr="00E60113">
        <w:t xml:space="preserve">The mental </w:t>
      </w:r>
      <w:r w:rsidR="000F743E" w:rsidRPr="00E60113">
        <w:t>anguish</w:t>
      </w:r>
      <w:r w:rsidRPr="00E60113">
        <w:t xml:space="preserve"> arising from a lengthy incarceration</w:t>
      </w:r>
      <w:r w:rsidR="000F743E" w:rsidRPr="00E60113">
        <w:t xml:space="preserve"> while awaiting execution violates a person’s right to be free from torture or cruel, inhuman, or degrading treatment or punishment.</w:t>
      </w:r>
      <w:r w:rsidR="000F743E" w:rsidRPr="00E60113">
        <w:rPr>
          <w:rStyle w:val="FootnoteReference"/>
        </w:rPr>
        <w:footnoteReference w:id="32"/>
      </w:r>
      <w:r w:rsidR="000F743E" w:rsidRPr="00E60113">
        <w:t xml:space="preserve"> </w:t>
      </w:r>
      <w:r w:rsidR="004330EE" w:rsidRPr="00E60113">
        <w:t xml:space="preserve">As discussed in paragraph </w:t>
      </w:r>
      <w:r w:rsidR="004330EE" w:rsidRPr="00E60113">
        <w:fldChar w:fldCharType="begin"/>
      </w:r>
      <w:r w:rsidR="004330EE" w:rsidRPr="00E60113">
        <w:instrText xml:space="preserve"> REF _Ref144571364 \r \h </w:instrText>
      </w:r>
      <w:r w:rsidR="00E60113" w:rsidRPr="00E60113">
        <w:instrText xml:space="preserve"> \* MERGEFORMAT </w:instrText>
      </w:r>
      <w:r w:rsidR="004330EE" w:rsidRPr="00E60113">
        <w:fldChar w:fldCharType="separate"/>
      </w:r>
      <w:r w:rsidR="004330EE" w:rsidRPr="00E60113">
        <w:t>7</w:t>
      </w:r>
      <w:r w:rsidR="004330EE" w:rsidRPr="00E60113">
        <w:fldChar w:fldCharType="end"/>
      </w:r>
      <w:r w:rsidR="004330EE" w:rsidRPr="00E60113">
        <w:t xml:space="preserve"> above</w:t>
      </w:r>
      <w:r w:rsidR="002F5D65" w:rsidRPr="00E60113">
        <w:t>, Won</w:t>
      </w:r>
      <w:r w:rsidR="006771DA" w:rsidRPr="00E60113">
        <w:t xml:space="preserve"> Eon-</w:t>
      </w:r>
      <w:proofErr w:type="spellStart"/>
      <w:r w:rsidR="006771DA" w:rsidRPr="00E60113">
        <w:t>shik</w:t>
      </w:r>
      <w:proofErr w:type="spellEnd"/>
      <w:r w:rsidR="002F5D65" w:rsidRPr="00E60113">
        <w:t xml:space="preserve"> has spent nearly 30 years on death row.</w:t>
      </w:r>
      <w:r w:rsidR="002F5D65" w:rsidRPr="00E60113">
        <w:rPr>
          <w:rStyle w:val="FootnoteReference"/>
        </w:rPr>
        <w:footnoteReference w:id="33"/>
      </w:r>
      <w:r w:rsidR="0024464A" w:rsidRPr="00E60113">
        <w:t xml:space="preserve"> According to one news report, “[w]</w:t>
      </w:r>
      <w:proofErr w:type="spellStart"/>
      <w:r w:rsidR="0024464A" w:rsidRPr="00E60113">
        <w:t>ith</w:t>
      </w:r>
      <w:proofErr w:type="spellEnd"/>
      <w:r w:rsidR="0024464A" w:rsidRPr="00E60113">
        <w:t xml:space="preserve"> a red name tag always on his person, the prospect of death looms heavily over his everyday life.”</w:t>
      </w:r>
      <w:r w:rsidR="0024464A" w:rsidRPr="00E60113">
        <w:rPr>
          <w:rStyle w:val="FootnoteReference"/>
        </w:rPr>
        <w:footnoteReference w:id="34"/>
      </w:r>
      <w:r w:rsidR="00515848" w:rsidRPr="00E60113">
        <w:t xml:space="preserve"> In a letter to a law professor, he </w:t>
      </w:r>
      <w:r w:rsidR="00F84736" w:rsidRPr="00E60113">
        <w:t>described the difference between being under sentence of death and being under a life sentence as “the difference between heaven and earth, life and death</w:t>
      </w:r>
      <w:r w:rsidR="00554B69" w:rsidRPr="00E60113">
        <w:t>.”</w:t>
      </w:r>
      <w:r w:rsidR="00554B69" w:rsidRPr="00E60113">
        <w:rPr>
          <w:rStyle w:val="FootnoteReference"/>
        </w:rPr>
        <w:footnoteReference w:id="35"/>
      </w:r>
      <w:r w:rsidR="00AF7A52">
        <w:t xml:space="preserve"> Since 2006, seven people on death row have died of natural causes while five committed suicide.</w:t>
      </w:r>
      <w:r w:rsidR="00AF7A52">
        <w:rPr>
          <w:rStyle w:val="FootnoteReference"/>
        </w:rPr>
        <w:footnoteReference w:id="36"/>
      </w:r>
    </w:p>
    <w:p w14:paraId="4E7A23AA" w14:textId="0E896A47" w:rsidR="009D4A2B" w:rsidRPr="00E60113" w:rsidRDefault="009D4A2B" w:rsidP="000E1633">
      <w:pPr>
        <w:numPr>
          <w:ilvl w:val="0"/>
          <w:numId w:val="7"/>
        </w:numPr>
        <w:spacing w:after="120"/>
        <w:ind w:left="360"/>
        <w:jc w:val="both"/>
      </w:pPr>
      <w:r w:rsidRPr="00E60113">
        <w:t>South Korea’s</w:t>
      </w:r>
      <w:r w:rsidR="00F91BFF">
        <w:t xml:space="preserve"> deportation and</w:t>
      </w:r>
      <w:r w:rsidRPr="00E60113">
        <w:t xml:space="preserve"> extradition practices are in violation of its </w:t>
      </w:r>
      <w:r w:rsidRPr="00E60113">
        <w:rPr>
          <w:i/>
          <w:iCs/>
        </w:rPr>
        <w:t xml:space="preserve">non-refoulment </w:t>
      </w:r>
      <w:r w:rsidRPr="00E60113">
        <w:t>obligations. In 2019, South Korea returned two North Koreans to the Democratic People’s Republic of Korea. According to Human Rights Watch, “[t]he South Korean navy reportedly apprehended the two men off South Korea’s coast in November 2019. After five days, the authorities forcibly returned them to North Korea, claiming that they had killed 16 of their crewmates in North Korean waters.”</w:t>
      </w:r>
      <w:r w:rsidRPr="00E60113">
        <w:rPr>
          <w:rStyle w:val="FootnoteReference"/>
        </w:rPr>
        <w:footnoteReference w:id="37"/>
      </w:r>
      <w:r w:rsidRPr="00E60113">
        <w:t xml:space="preserve"> As of 2022, South Korean authorities were investigating </w:t>
      </w:r>
      <w:r w:rsidRPr="00E60113">
        <w:lastRenderedPageBreak/>
        <w:t>the return, but Human Rights Watch notes that the men may have “faced torture, forced labor, and possible execution” upon returning to North Korea, “a clear violation of their human rights.”</w:t>
      </w:r>
      <w:r w:rsidRPr="00E60113">
        <w:rPr>
          <w:rStyle w:val="FootnoteReference"/>
        </w:rPr>
        <w:footnoteReference w:id="38"/>
      </w:r>
      <w:r w:rsidRPr="00E60113">
        <w:t xml:space="preserve"> In 2022, South Korean authorities repatriated a Korean-Chinese dual national to China, where he is facing an increased risk of being sentenced to death.</w:t>
      </w:r>
      <w:r w:rsidRPr="00E60113">
        <w:rPr>
          <w:rStyle w:val="FootnoteReference"/>
        </w:rPr>
        <w:footnoteReference w:id="39"/>
      </w:r>
      <w:r w:rsidRPr="00E60113">
        <w:t xml:space="preserve"> South Korea’s Supreme Court had rejected an administrative challenge to his extradition.</w:t>
      </w:r>
      <w:r w:rsidRPr="00E60113">
        <w:rPr>
          <w:rStyle w:val="FootnoteReference"/>
        </w:rPr>
        <w:footnoteReference w:id="40"/>
      </w:r>
      <w:r w:rsidR="007954A3">
        <w:t xml:space="preserve"> There may have been more unreported cases of extradition and deportation of individuals to countries or jurisdictions</w:t>
      </w:r>
      <w:r w:rsidR="00486A21">
        <w:t xml:space="preserve"> where they are at risk of being executed.</w:t>
      </w:r>
    </w:p>
    <w:p w14:paraId="5BA5FD26" w14:textId="5083758D" w:rsidR="00085935" w:rsidRPr="00E60113" w:rsidRDefault="00111994" w:rsidP="001126AB">
      <w:pPr>
        <w:keepNext/>
        <w:numPr>
          <w:ilvl w:val="0"/>
          <w:numId w:val="8"/>
        </w:numPr>
        <w:spacing w:before="240" w:after="240"/>
        <w:ind w:left="720" w:hanging="360"/>
        <w:jc w:val="both"/>
        <w:rPr>
          <w:b/>
        </w:rPr>
      </w:pPr>
      <w:r w:rsidRPr="00E60113">
        <w:rPr>
          <w:b/>
        </w:rPr>
        <w:t>Suggested recommendations</w:t>
      </w:r>
      <w:r w:rsidR="00255789" w:rsidRPr="00E60113">
        <w:rPr>
          <w:b/>
        </w:rPr>
        <w:t xml:space="preserve"> for</w:t>
      </w:r>
      <w:r w:rsidR="000A66B8" w:rsidRPr="00E60113">
        <w:rPr>
          <w:b/>
        </w:rPr>
        <w:t xml:space="preserve"> the Government of </w:t>
      </w:r>
      <w:r w:rsidR="00424CDE" w:rsidRPr="00E60113">
        <w:rPr>
          <w:b/>
        </w:rPr>
        <w:t>the Republic of Korea</w:t>
      </w:r>
      <w:r w:rsidR="00EA0EEB" w:rsidRPr="00E60113">
        <w:rPr>
          <w:b/>
        </w:rPr>
        <w:t xml:space="preserve"> </w:t>
      </w:r>
    </w:p>
    <w:p w14:paraId="09ED740C" w14:textId="33E9ED97" w:rsidR="00111994" w:rsidRPr="00E60113" w:rsidRDefault="00181B2A" w:rsidP="001126AB">
      <w:pPr>
        <w:numPr>
          <w:ilvl w:val="0"/>
          <w:numId w:val="7"/>
        </w:numPr>
        <w:spacing w:after="120"/>
        <w:ind w:left="360"/>
        <w:jc w:val="both"/>
      </w:pPr>
      <w:r w:rsidRPr="00E60113">
        <w:t xml:space="preserve">The </w:t>
      </w:r>
      <w:r w:rsidR="0001247B" w:rsidRPr="00E60113">
        <w:t xml:space="preserve">coauthors suggest the </w:t>
      </w:r>
      <w:r w:rsidRPr="00E60113">
        <w:t xml:space="preserve">following </w:t>
      </w:r>
      <w:r w:rsidR="0001247B" w:rsidRPr="00E60113">
        <w:t xml:space="preserve">recommendations for </w:t>
      </w:r>
      <w:r w:rsidRPr="00E60113">
        <w:t xml:space="preserve">the Government of </w:t>
      </w:r>
      <w:r w:rsidR="00424CDE" w:rsidRPr="00E60113">
        <w:t>the Republic of Korea</w:t>
      </w:r>
      <w:r w:rsidR="00255789" w:rsidRPr="00E60113">
        <w:t>:</w:t>
      </w:r>
    </w:p>
    <w:p w14:paraId="5AA19E43" w14:textId="65086F37" w:rsidR="002E1FAB" w:rsidRPr="00E60113" w:rsidRDefault="002E1FAB" w:rsidP="001126AB">
      <w:pPr>
        <w:numPr>
          <w:ilvl w:val="1"/>
          <w:numId w:val="7"/>
        </w:numPr>
        <w:spacing w:after="120"/>
        <w:jc w:val="both"/>
      </w:pPr>
      <w:r w:rsidRPr="00E60113">
        <w:t>Abolish the death penalty and replace it with a penalty that is fair, proportionate, and consistent with international human rights standards.</w:t>
      </w:r>
    </w:p>
    <w:p w14:paraId="63E37306" w14:textId="47767B8E" w:rsidR="002E1FAB" w:rsidRPr="00E60113" w:rsidRDefault="002E1FAB" w:rsidP="001126AB">
      <w:pPr>
        <w:numPr>
          <w:ilvl w:val="1"/>
          <w:numId w:val="7"/>
        </w:numPr>
        <w:spacing w:after="120"/>
        <w:jc w:val="both"/>
      </w:pPr>
      <w:r w:rsidRPr="00E60113">
        <w:t>Ratify the Second Optional Protocol to the International Covenant on Civil and Political Rights.</w:t>
      </w:r>
    </w:p>
    <w:p w14:paraId="0C46F9C4" w14:textId="0543777A" w:rsidR="002E1FAB" w:rsidRPr="00E60113" w:rsidRDefault="002E1FAB" w:rsidP="003A46D7">
      <w:pPr>
        <w:numPr>
          <w:ilvl w:val="1"/>
          <w:numId w:val="7"/>
        </w:numPr>
        <w:spacing w:after="120"/>
        <w:jc w:val="both"/>
      </w:pPr>
      <w:r w:rsidRPr="00E60113">
        <w:t xml:space="preserve">In the meantime, </w:t>
      </w:r>
      <w:r w:rsidR="003A46D7" w:rsidRPr="00E60113">
        <w:t>c</w:t>
      </w:r>
      <w:r w:rsidR="00E83748" w:rsidRPr="00E60113">
        <w:t>onsistent with the government’s position in support of the UN General Assembly resolution calling for a moratorium on the use of the death penalty</w:t>
      </w:r>
      <w:r w:rsidR="003A46D7" w:rsidRPr="00E60113">
        <w:t xml:space="preserve">, </w:t>
      </w:r>
      <w:r w:rsidRPr="00E60113">
        <w:t>institute a formal moratorium on executions</w:t>
      </w:r>
      <w:r w:rsidR="00093BFE" w:rsidRPr="00E60113">
        <w:t xml:space="preserve"> and commute the sentences of people currently under sentence of death to prison terms</w:t>
      </w:r>
      <w:r w:rsidR="00672BBC" w:rsidRPr="00E60113">
        <w:t>.</w:t>
      </w:r>
    </w:p>
    <w:p w14:paraId="1EE89BC8" w14:textId="4DED401F" w:rsidR="004363F2" w:rsidRDefault="004363F2" w:rsidP="0042288F">
      <w:pPr>
        <w:numPr>
          <w:ilvl w:val="1"/>
          <w:numId w:val="7"/>
        </w:numPr>
        <w:spacing w:after="120"/>
        <w:jc w:val="both"/>
      </w:pPr>
      <w:r>
        <w:t>On at least an annual basis, publish</w:t>
      </w:r>
      <w:r w:rsidR="003A4E71">
        <w:t xml:space="preserve"> comprehensive data on people under sentence of death, disaggregated by age, age of any dependent children, sex, gender, nationality, ethnic group, disability, crime(s) of conviction, date of conviction</w:t>
      </w:r>
      <w:r w:rsidR="005217D1">
        <w:t>, relationship to the victim and any codefendants, and date of execution (if applicable), to facilitate analysis of the demographics of women under sentence of death.</w:t>
      </w:r>
    </w:p>
    <w:p w14:paraId="5C0CF732" w14:textId="1076214F" w:rsidR="0042288F" w:rsidRPr="00E60113" w:rsidRDefault="000A6C98" w:rsidP="0042288F">
      <w:pPr>
        <w:numPr>
          <w:ilvl w:val="1"/>
          <w:numId w:val="7"/>
        </w:numPr>
        <w:spacing w:after="120"/>
        <w:jc w:val="both"/>
      </w:pPr>
      <w:r w:rsidRPr="00E60113">
        <w:t>In collaboration with civil society organizations opposed to the death penalty, launch a</w:t>
      </w:r>
      <w:r w:rsidR="0038648C" w:rsidRPr="00E60113">
        <w:t xml:space="preserve"> nationwide</w:t>
      </w:r>
      <w:r w:rsidRPr="00E60113">
        <w:t xml:space="preserve"> awareness-raising campaign aiming to </w:t>
      </w:r>
      <w:r w:rsidR="00A26730" w:rsidRPr="00E60113">
        <w:t xml:space="preserve">shift public opinion with respect to the death penalty, focusing on international human rights standards, alternatives to the death penalty, and the </w:t>
      </w:r>
      <w:r w:rsidR="001C5B51" w:rsidRPr="00E60113">
        <w:t xml:space="preserve">penalty’s </w:t>
      </w:r>
      <w:r w:rsidR="0038648C" w:rsidRPr="00E60113">
        <w:t xml:space="preserve">lack of </w:t>
      </w:r>
      <w:r w:rsidR="00A26730" w:rsidRPr="00E60113">
        <w:t>deterrent effect.</w:t>
      </w:r>
    </w:p>
    <w:p w14:paraId="66D29915" w14:textId="26EEC7A2" w:rsidR="00D3057C" w:rsidRPr="00E60113" w:rsidRDefault="00D3057C" w:rsidP="003A46D7">
      <w:pPr>
        <w:numPr>
          <w:ilvl w:val="1"/>
          <w:numId w:val="7"/>
        </w:numPr>
        <w:spacing w:after="120"/>
        <w:jc w:val="both"/>
      </w:pPr>
      <w:r w:rsidRPr="00E60113">
        <w:t xml:space="preserve">Collaborate with </w:t>
      </w:r>
      <w:r w:rsidR="00B96593" w:rsidRPr="00E60113">
        <w:t xml:space="preserve">the National Human Rights Commission and </w:t>
      </w:r>
      <w:r w:rsidRPr="00E60113">
        <w:t xml:space="preserve">Gallup Korea to ensure that any future public opinion polling about the death penalty </w:t>
      </w:r>
      <w:r w:rsidR="00EA2A81" w:rsidRPr="00E60113">
        <w:t xml:space="preserve">complies with best practices in death penalty polling regarding giving respondents the opportunity to consider alternative punishments </w:t>
      </w:r>
      <w:r w:rsidR="00D128E4" w:rsidRPr="00E60113">
        <w:t>and whether the death penalty is warranted under specific circumstances.</w:t>
      </w:r>
    </w:p>
    <w:p w14:paraId="2DC2664D" w14:textId="4F7251C4" w:rsidR="0042288F" w:rsidRPr="00E60113" w:rsidRDefault="0042288F" w:rsidP="003A46D7">
      <w:pPr>
        <w:numPr>
          <w:ilvl w:val="1"/>
          <w:numId w:val="7"/>
        </w:numPr>
        <w:spacing w:after="120"/>
        <w:jc w:val="both"/>
      </w:pPr>
      <w:r w:rsidRPr="00E60113">
        <w:t xml:space="preserve">Ensure that no person is under sentence of death for such a period </w:t>
      </w:r>
      <w:r w:rsidR="00E973A6" w:rsidRPr="00E60113">
        <w:t>that would subject the person to cruel, inhuman, or degrading treatment</w:t>
      </w:r>
      <w:r w:rsidR="00F312F6" w:rsidRPr="00E60113">
        <w:t xml:space="preserve">, and ensure that all persons </w:t>
      </w:r>
      <w:r w:rsidR="00F312F6" w:rsidRPr="00E60113">
        <w:lastRenderedPageBreak/>
        <w:t xml:space="preserve">under sentence of death receive </w:t>
      </w:r>
      <w:r w:rsidR="00FA2E58" w:rsidRPr="00E60113">
        <w:t>regular and specialized psycho-social support services to address any mental anguish</w:t>
      </w:r>
      <w:r w:rsidR="003661D0" w:rsidRPr="00E60113">
        <w:t xml:space="preserve"> they experience </w:t>
      </w:r>
      <w:proofErr w:type="gramStart"/>
      <w:r w:rsidR="003661D0" w:rsidRPr="00E60113">
        <w:t>as a result of</w:t>
      </w:r>
      <w:proofErr w:type="gramEnd"/>
      <w:r w:rsidR="003661D0" w:rsidRPr="00E60113">
        <w:t xml:space="preserve"> their sentence</w:t>
      </w:r>
      <w:r w:rsidR="00FA2E58" w:rsidRPr="00E60113">
        <w:t>.</w:t>
      </w:r>
    </w:p>
    <w:p w14:paraId="0ABDA57C" w14:textId="3317BB8D" w:rsidR="00261A6D" w:rsidRPr="00E60113" w:rsidRDefault="00261A6D" w:rsidP="003A46D7">
      <w:pPr>
        <w:numPr>
          <w:ilvl w:val="1"/>
          <w:numId w:val="7"/>
        </w:numPr>
        <w:spacing w:after="120"/>
        <w:jc w:val="both"/>
      </w:pPr>
      <w:r w:rsidRPr="00E60113">
        <w:t xml:space="preserve">Consider </w:t>
      </w:r>
      <w:r w:rsidR="001835D1" w:rsidRPr="00E60113">
        <w:t xml:space="preserve">withdrawing opposition to the constitutional challenge to the death penalty </w:t>
      </w:r>
      <w:r w:rsidR="00BD0000" w:rsidRPr="00E60113">
        <w:t xml:space="preserve">currently pending </w:t>
      </w:r>
      <w:r w:rsidR="001835D1" w:rsidRPr="00E60113">
        <w:t>before the Constitutional Court</w:t>
      </w:r>
      <w:r w:rsidR="00FF2D50" w:rsidRPr="00E60113">
        <w:t>,</w:t>
      </w:r>
      <w:r w:rsidR="00E178B8" w:rsidRPr="00E60113">
        <w:t xml:space="preserve"> or</w:t>
      </w:r>
      <w:r w:rsidR="00FF2D50" w:rsidRPr="00E60113">
        <w:t xml:space="preserve"> at a minimum, cease </w:t>
      </w:r>
      <w:r w:rsidR="00E178B8" w:rsidRPr="00E60113">
        <w:t xml:space="preserve">suggesting to </w:t>
      </w:r>
      <w:r w:rsidR="00FF2D50" w:rsidRPr="00E60113">
        <w:t>the Court that the death penalty</w:t>
      </w:r>
      <w:r w:rsidR="005A53C4">
        <w:t xml:space="preserve"> specifically</w:t>
      </w:r>
      <w:r w:rsidR="00FF2D50" w:rsidRPr="00E60113">
        <w:t xml:space="preserve"> deters crim</w:t>
      </w:r>
      <w:r w:rsidR="00E178B8" w:rsidRPr="00E60113">
        <w:t>inal behavior</w:t>
      </w:r>
      <w:r w:rsidR="00DB75D6">
        <w:t xml:space="preserve">, </w:t>
      </w:r>
      <w:proofErr w:type="spellStart"/>
      <w:r w:rsidR="00DB75D6">
        <w:t>moreso</w:t>
      </w:r>
      <w:proofErr w:type="spellEnd"/>
      <w:r w:rsidR="00DB75D6">
        <w:t xml:space="preserve"> than alternative punishments</w:t>
      </w:r>
      <w:r w:rsidR="00FF2D50" w:rsidRPr="00E60113">
        <w:t>.</w:t>
      </w:r>
    </w:p>
    <w:p w14:paraId="0F55DD95" w14:textId="47FCDCA7" w:rsidR="007A0ADA" w:rsidRPr="00E60113" w:rsidRDefault="00396FBA" w:rsidP="003A46D7">
      <w:pPr>
        <w:numPr>
          <w:ilvl w:val="1"/>
          <w:numId w:val="7"/>
        </w:numPr>
        <w:spacing w:after="120"/>
        <w:jc w:val="both"/>
      </w:pPr>
      <w:r>
        <w:t>Clarify whether there is a legally binding instrument or political understanding between South Korea</w:t>
      </w:r>
      <w:r w:rsidR="00C937F6">
        <w:t xml:space="preserve"> and the European Union concerning the continued moratorium on the use of the death penalty and make public the contents of such an agreement or understanding as well as the date of </w:t>
      </w:r>
      <w:r w:rsidR="00F222B5">
        <w:t>its making</w:t>
      </w:r>
      <w:r w:rsidR="007A0ADA" w:rsidRPr="00E60113">
        <w:t>.</w:t>
      </w:r>
    </w:p>
    <w:p w14:paraId="1B5B522E" w14:textId="77777777" w:rsidR="00FB4A1C" w:rsidRDefault="000969B3" w:rsidP="00B12A66">
      <w:pPr>
        <w:numPr>
          <w:ilvl w:val="1"/>
          <w:numId w:val="7"/>
        </w:numPr>
        <w:spacing w:after="120"/>
        <w:jc w:val="both"/>
      </w:pPr>
      <w:r w:rsidRPr="00E60113">
        <w:t xml:space="preserve">Commission an independent investigation into allegations that </w:t>
      </w:r>
      <w:r w:rsidR="00C0105D" w:rsidRPr="00E60113">
        <w:t xml:space="preserve">South Korean authorities </w:t>
      </w:r>
      <w:r w:rsidR="00F75972" w:rsidRPr="00E60113">
        <w:t xml:space="preserve">removed </w:t>
      </w:r>
      <w:r w:rsidR="00C0105D" w:rsidRPr="00E60113">
        <w:t>Mr. Woo Beom-</w:t>
      </w:r>
      <w:proofErr w:type="spellStart"/>
      <w:r w:rsidR="00C0105D" w:rsidRPr="00E60113">
        <w:t>seon</w:t>
      </w:r>
      <w:proofErr w:type="spellEnd"/>
      <w:r w:rsidR="00C0105D" w:rsidRPr="00E60113">
        <w:t xml:space="preserve"> and Mr. Kim Hyun-</w:t>
      </w:r>
      <w:proofErr w:type="spellStart"/>
      <w:r w:rsidR="00C0105D" w:rsidRPr="00E60113">
        <w:t>wook</w:t>
      </w:r>
      <w:proofErr w:type="spellEnd"/>
      <w:r w:rsidR="00C0105D" w:rsidRPr="00E60113">
        <w:t xml:space="preserve"> to the People’s Democratic Republic of Korea in 2019 and Mr. Jin </w:t>
      </w:r>
      <w:proofErr w:type="spellStart"/>
      <w:r w:rsidR="00C0105D" w:rsidRPr="00E60113">
        <w:t>Yinsu</w:t>
      </w:r>
      <w:proofErr w:type="spellEnd"/>
      <w:r w:rsidR="00C0105D" w:rsidRPr="00E60113">
        <w:t xml:space="preserve"> to China in 2022</w:t>
      </w:r>
      <w:r w:rsidR="00A56011" w:rsidRPr="00E60113">
        <w:t xml:space="preserve">, in violation of South Korea’s </w:t>
      </w:r>
      <w:r w:rsidR="00A56011" w:rsidRPr="00E60113">
        <w:rPr>
          <w:i/>
          <w:iCs/>
        </w:rPr>
        <w:t>non-refoulement</w:t>
      </w:r>
      <w:r w:rsidR="00A56011" w:rsidRPr="00E60113">
        <w:t xml:space="preserve"> obligations due to the risk that the deportees will be </w:t>
      </w:r>
      <w:proofErr w:type="gramStart"/>
      <w:r w:rsidR="00A56011" w:rsidRPr="00E60113">
        <w:t>executed</w:t>
      </w:r>
      <w:r w:rsidR="00F75972" w:rsidRPr="00E60113">
        <w:t>, and</w:t>
      </w:r>
      <w:proofErr w:type="gramEnd"/>
      <w:r w:rsidR="00F75972" w:rsidRPr="00E60113">
        <w:t xml:space="preserve"> publish the results </w:t>
      </w:r>
      <w:r w:rsidR="000A6C98" w:rsidRPr="00E60113">
        <w:t xml:space="preserve">of that investigation </w:t>
      </w:r>
      <w:r w:rsidR="00F75972" w:rsidRPr="00E60113">
        <w:t>within one year</w:t>
      </w:r>
      <w:r w:rsidR="00A56011" w:rsidRPr="00E60113">
        <w:t>.</w:t>
      </w:r>
      <w:r w:rsidR="00F222B5">
        <w:t xml:space="preserve"> Ask the governments of China and the Democratic People’s Republic of Korea </w:t>
      </w:r>
      <w:r w:rsidR="00FB4A1C">
        <w:t xml:space="preserve">for information concerning the removed persons’ fate and whereabouts and whether their rights to fair trial and due process have been respected. </w:t>
      </w:r>
    </w:p>
    <w:p w14:paraId="7E5D54D0" w14:textId="660EC981" w:rsidR="00B12A66" w:rsidRPr="00E60113" w:rsidRDefault="00FB4A1C" w:rsidP="00B12A66">
      <w:pPr>
        <w:numPr>
          <w:ilvl w:val="1"/>
          <w:numId w:val="7"/>
        </w:numPr>
        <w:spacing w:after="120"/>
        <w:jc w:val="both"/>
      </w:pPr>
      <w:r>
        <w:t>Publish statistics on the individuals who have been deported or extradited to countries or jurisdictions where they are wanted for crimes that could result in a death sentence.</w:t>
      </w:r>
    </w:p>
    <w:sectPr w:rsidR="00B12A66" w:rsidRPr="00E60113" w:rsidSect="004B1E4E">
      <w:headerReference w:type="default" r:id="rId10"/>
      <w:footerReference w:type="default" r:id="rId11"/>
      <w:headerReference w:type="first" r:id="rId12"/>
      <w:footerReference w:type="first" r:id="rId13"/>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A90D5" w14:textId="77777777" w:rsidR="00BC73AC" w:rsidRDefault="00BC73AC">
      <w:r>
        <w:separator/>
      </w:r>
    </w:p>
  </w:endnote>
  <w:endnote w:type="continuationSeparator" w:id="0">
    <w:p w14:paraId="14BF79AE" w14:textId="77777777" w:rsidR="00BC73AC" w:rsidRDefault="00BC73AC">
      <w:r>
        <w:continuationSeparator/>
      </w:r>
    </w:p>
  </w:endnote>
  <w:endnote w:type="continuationNotice" w:id="1">
    <w:p w14:paraId="26046F5B" w14:textId="77777777" w:rsidR="00BC73AC" w:rsidRDefault="00BC73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0F825BDA" w14:textId="1FB20FA7" w:rsidR="00BD7638" w:rsidRDefault="00BD76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7C9B9B"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5B77CABF" w:rsidR="00804604" w:rsidRPr="00345B90" w:rsidRDefault="000752F3"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024D6E7" w14:textId="0BDD9042" w:rsidR="00BD7638" w:rsidRDefault="00BD7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C158D" w14:textId="77777777" w:rsidR="00BC73AC" w:rsidRDefault="00BC73AC">
      <w:r>
        <w:separator/>
      </w:r>
    </w:p>
  </w:footnote>
  <w:footnote w:type="continuationSeparator" w:id="0">
    <w:p w14:paraId="7E0DE272" w14:textId="77777777" w:rsidR="00BC73AC" w:rsidRDefault="00BC73AC">
      <w:r>
        <w:continuationSeparator/>
      </w:r>
    </w:p>
  </w:footnote>
  <w:footnote w:type="continuationNotice" w:id="1">
    <w:p w14:paraId="43AE499C" w14:textId="77777777" w:rsidR="00BC73AC" w:rsidRDefault="00BC73AC"/>
  </w:footnote>
  <w:footnote w:id="2">
    <w:p w14:paraId="551D68A0" w14:textId="73EAE79F" w:rsidR="00E5628D" w:rsidRPr="00217119" w:rsidRDefault="00E5628D">
      <w:pPr>
        <w:pStyle w:val="FootnoteText"/>
        <w:rPr>
          <w:sz w:val="20"/>
          <w:szCs w:val="20"/>
        </w:rPr>
      </w:pPr>
      <w:r w:rsidRPr="00217119">
        <w:rPr>
          <w:rStyle w:val="FootnoteReference"/>
          <w:sz w:val="20"/>
          <w:szCs w:val="20"/>
        </w:rPr>
        <w:footnoteRef/>
      </w:r>
      <w:r w:rsidRPr="00217119">
        <w:rPr>
          <w:sz w:val="20"/>
          <w:szCs w:val="20"/>
        </w:rPr>
        <w:t xml:space="preserve"> Human Rights Committee, </w:t>
      </w:r>
      <w:r w:rsidRPr="00217119">
        <w:rPr>
          <w:i/>
          <w:iCs/>
          <w:sz w:val="20"/>
          <w:szCs w:val="20"/>
        </w:rPr>
        <w:t>List of issues prior to submission of the fifth periodic report of the Republic of Korea</w:t>
      </w:r>
      <w:r w:rsidRPr="00217119">
        <w:rPr>
          <w:sz w:val="20"/>
          <w:szCs w:val="20"/>
        </w:rPr>
        <w:t>, UN Doc. CCPR/C/KOR/QPR/5* (21 Aug. 2019), ¶ 10.</w:t>
      </w:r>
    </w:p>
  </w:footnote>
  <w:footnote w:id="3">
    <w:p w14:paraId="4AE44166" w14:textId="489A3D19" w:rsidR="00625EB7" w:rsidRPr="00217119" w:rsidRDefault="00625EB7">
      <w:pPr>
        <w:pStyle w:val="FootnoteText"/>
        <w:rPr>
          <w:sz w:val="20"/>
          <w:szCs w:val="20"/>
        </w:rPr>
      </w:pPr>
      <w:r w:rsidRPr="00217119">
        <w:rPr>
          <w:rStyle w:val="FootnoteReference"/>
          <w:sz w:val="20"/>
          <w:szCs w:val="20"/>
        </w:rPr>
        <w:footnoteRef/>
      </w:r>
      <w:r w:rsidRPr="00217119">
        <w:rPr>
          <w:sz w:val="20"/>
          <w:szCs w:val="20"/>
        </w:rPr>
        <w:t xml:space="preserve"> </w:t>
      </w:r>
      <w:r w:rsidR="00A70F41" w:rsidRPr="00217119">
        <w:rPr>
          <w:sz w:val="20"/>
          <w:szCs w:val="20"/>
        </w:rPr>
        <w:t xml:space="preserve">Human Rights Committee, </w:t>
      </w:r>
      <w:proofErr w:type="gramStart"/>
      <w:r w:rsidR="00A70F41" w:rsidRPr="00217119">
        <w:rPr>
          <w:i/>
          <w:iCs/>
          <w:sz w:val="20"/>
          <w:szCs w:val="20"/>
        </w:rPr>
        <w:t>Fifth</w:t>
      </w:r>
      <w:proofErr w:type="gramEnd"/>
      <w:r w:rsidR="00A70F41" w:rsidRPr="00217119">
        <w:rPr>
          <w:i/>
          <w:iCs/>
          <w:sz w:val="20"/>
          <w:szCs w:val="20"/>
        </w:rPr>
        <w:t xml:space="preserve"> periodic report submitted by the Republic of Korea under article 40 of the Covenant pursuant to the optional reporting procedure, due in 2020</w:t>
      </w:r>
      <w:r w:rsidR="00A70F41" w:rsidRPr="00217119">
        <w:rPr>
          <w:sz w:val="20"/>
          <w:szCs w:val="20"/>
        </w:rPr>
        <w:t>, UN Doc. CCPR/C/KOR/5 (24 Aug. 2021)</w:t>
      </w:r>
      <w:r w:rsidR="00D04CCB" w:rsidRPr="00217119">
        <w:rPr>
          <w:sz w:val="20"/>
          <w:szCs w:val="20"/>
        </w:rPr>
        <w:t xml:space="preserve">, </w:t>
      </w:r>
      <w:r w:rsidRPr="00217119">
        <w:rPr>
          <w:sz w:val="20"/>
          <w:szCs w:val="20"/>
        </w:rPr>
        <w:t>¶ 87.</w:t>
      </w:r>
    </w:p>
  </w:footnote>
  <w:footnote w:id="4">
    <w:p w14:paraId="6674B099" w14:textId="57B75BDD" w:rsidR="006570B4" w:rsidRPr="00217119" w:rsidRDefault="006570B4">
      <w:pPr>
        <w:pStyle w:val="FootnoteText"/>
        <w:rPr>
          <w:sz w:val="20"/>
          <w:szCs w:val="20"/>
        </w:rPr>
      </w:pPr>
      <w:r w:rsidRPr="00217119">
        <w:rPr>
          <w:rStyle w:val="FootnoteReference"/>
          <w:sz w:val="20"/>
          <w:szCs w:val="20"/>
        </w:rPr>
        <w:footnoteRef/>
      </w:r>
      <w:r w:rsidRPr="00217119">
        <w:rPr>
          <w:sz w:val="20"/>
          <w:szCs w:val="20"/>
        </w:rPr>
        <w:t xml:space="preserve"> Ibid.</w:t>
      </w:r>
    </w:p>
  </w:footnote>
  <w:footnote w:id="5">
    <w:p w14:paraId="2C76ADF3" w14:textId="17A8D249" w:rsidR="00A87A3A" w:rsidRPr="00217119" w:rsidRDefault="00A87A3A">
      <w:pPr>
        <w:pStyle w:val="FootnoteText"/>
        <w:rPr>
          <w:sz w:val="20"/>
          <w:szCs w:val="20"/>
        </w:rPr>
      </w:pPr>
      <w:r w:rsidRPr="00217119">
        <w:rPr>
          <w:rStyle w:val="FootnoteReference"/>
          <w:sz w:val="20"/>
          <w:szCs w:val="20"/>
        </w:rPr>
        <w:footnoteRef/>
      </w:r>
      <w:r w:rsidRPr="00217119">
        <w:rPr>
          <w:sz w:val="20"/>
          <w:szCs w:val="20"/>
        </w:rPr>
        <w:t xml:space="preserve"> </w:t>
      </w:r>
      <w:r w:rsidR="000A1ADE" w:rsidRPr="00217119">
        <w:rPr>
          <w:sz w:val="20"/>
          <w:szCs w:val="20"/>
        </w:rPr>
        <w:t xml:space="preserve">Human Rights Council, </w:t>
      </w:r>
      <w:r w:rsidR="000A1ADE" w:rsidRPr="00217119">
        <w:rPr>
          <w:i/>
          <w:iCs/>
          <w:sz w:val="20"/>
          <w:szCs w:val="20"/>
        </w:rPr>
        <w:t>Report of the Working group on the Universal Periodic Review: Republic of Korea</w:t>
      </w:r>
      <w:r w:rsidR="000A1ADE" w:rsidRPr="00217119">
        <w:rPr>
          <w:sz w:val="20"/>
          <w:szCs w:val="20"/>
        </w:rPr>
        <w:t xml:space="preserve">, UN Doc. A/HRC/53/11 (23 Mar. 2023), </w:t>
      </w:r>
      <w:r w:rsidRPr="00217119">
        <w:rPr>
          <w:sz w:val="20"/>
          <w:szCs w:val="20"/>
        </w:rPr>
        <w:t>¶ 122.</w:t>
      </w:r>
    </w:p>
  </w:footnote>
  <w:footnote w:id="6">
    <w:p w14:paraId="209BDC48" w14:textId="2F91AEDE" w:rsidR="00FB2BE4" w:rsidRPr="00217119" w:rsidRDefault="00FB2BE4">
      <w:pPr>
        <w:pStyle w:val="FootnoteText"/>
        <w:rPr>
          <w:sz w:val="20"/>
          <w:szCs w:val="20"/>
        </w:rPr>
      </w:pPr>
      <w:r w:rsidRPr="00217119">
        <w:rPr>
          <w:rStyle w:val="FootnoteReference"/>
          <w:sz w:val="20"/>
          <w:szCs w:val="20"/>
        </w:rPr>
        <w:footnoteRef/>
      </w:r>
      <w:r w:rsidRPr="00217119">
        <w:rPr>
          <w:sz w:val="20"/>
          <w:szCs w:val="20"/>
        </w:rPr>
        <w:t xml:space="preserve"> </w:t>
      </w:r>
      <w:r w:rsidRPr="00217119">
        <w:rPr>
          <w:i/>
          <w:iCs/>
          <w:sz w:val="20"/>
          <w:szCs w:val="20"/>
        </w:rPr>
        <w:t xml:space="preserve">See </w:t>
      </w:r>
      <w:r w:rsidRPr="00217119">
        <w:rPr>
          <w:sz w:val="20"/>
          <w:szCs w:val="20"/>
        </w:rPr>
        <w:t xml:space="preserve">Human Rights Council, </w:t>
      </w:r>
      <w:r w:rsidRPr="00217119">
        <w:rPr>
          <w:i/>
          <w:iCs/>
          <w:sz w:val="20"/>
          <w:szCs w:val="20"/>
        </w:rPr>
        <w:t>Report of the Working group on the Universal Periodic Review: Republic of Korea</w:t>
      </w:r>
      <w:r w:rsidRPr="00217119">
        <w:rPr>
          <w:sz w:val="20"/>
          <w:szCs w:val="20"/>
        </w:rPr>
        <w:t>, UN Doc. A/HRC/53/11 (23 Mar. 2023), ¶ 139.8</w:t>
      </w:r>
      <w:r w:rsidR="00E12BE1" w:rsidRPr="00217119">
        <w:rPr>
          <w:sz w:val="20"/>
          <w:szCs w:val="20"/>
        </w:rPr>
        <w:t>-.18</w:t>
      </w:r>
      <w:r w:rsidR="00540AF3" w:rsidRPr="00217119">
        <w:rPr>
          <w:sz w:val="20"/>
          <w:szCs w:val="20"/>
        </w:rPr>
        <w:t>, .22, .25</w:t>
      </w:r>
      <w:r w:rsidR="00FB5200" w:rsidRPr="00217119">
        <w:rPr>
          <w:sz w:val="20"/>
          <w:szCs w:val="20"/>
        </w:rPr>
        <w:t>, .52-62</w:t>
      </w:r>
      <w:r w:rsidR="003811C5" w:rsidRPr="00217119">
        <w:rPr>
          <w:sz w:val="20"/>
          <w:szCs w:val="20"/>
        </w:rPr>
        <w:t xml:space="preserve">; </w:t>
      </w:r>
      <w:r w:rsidR="00F40616" w:rsidRPr="00217119">
        <w:rPr>
          <w:sz w:val="20"/>
          <w:szCs w:val="20"/>
        </w:rPr>
        <w:t xml:space="preserve">Human Rights Council, </w:t>
      </w:r>
      <w:r w:rsidR="00F40616" w:rsidRPr="00217119">
        <w:rPr>
          <w:i/>
          <w:iCs/>
          <w:sz w:val="20"/>
          <w:szCs w:val="20"/>
        </w:rPr>
        <w:t>Report of the Working Group on the Universal Periodic Review: Republic of Korea, Addendum</w:t>
      </w:r>
      <w:r w:rsidR="00F40616" w:rsidRPr="00217119">
        <w:rPr>
          <w:sz w:val="20"/>
          <w:szCs w:val="20"/>
        </w:rPr>
        <w:t xml:space="preserve">, UN Doc. A/HRC/53/11/Add.1 (13 June 2023), </w:t>
      </w:r>
      <w:r w:rsidR="003811C5" w:rsidRPr="00217119">
        <w:rPr>
          <w:sz w:val="20"/>
          <w:szCs w:val="20"/>
        </w:rPr>
        <w:t>¶ 12(a)</w:t>
      </w:r>
      <w:r w:rsidRPr="00217119">
        <w:rPr>
          <w:sz w:val="20"/>
          <w:szCs w:val="20"/>
        </w:rPr>
        <w:t>.</w:t>
      </w:r>
    </w:p>
  </w:footnote>
  <w:footnote w:id="7">
    <w:p w14:paraId="5978EC67" w14:textId="45A55965" w:rsidR="000F2E1C" w:rsidRPr="00217119" w:rsidRDefault="000F2E1C">
      <w:pPr>
        <w:pStyle w:val="FootnoteText"/>
        <w:rPr>
          <w:sz w:val="20"/>
          <w:szCs w:val="20"/>
        </w:rPr>
      </w:pPr>
      <w:r w:rsidRPr="00217119">
        <w:rPr>
          <w:rStyle w:val="FootnoteReference"/>
          <w:sz w:val="20"/>
          <w:szCs w:val="20"/>
        </w:rPr>
        <w:footnoteRef/>
      </w:r>
      <w:r w:rsidRPr="00217119">
        <w:rPr>
          <w:sz w:val="20"/>
          <w:szCs w:val="20"/>
        </w:rPr>
        <w:t xml:space="preserve"> </w:t>
      </w:r>
      <w:r w:rsidRPr="00217119">
        <w:rPr>
          <w:i/>
          <w:iCs/>
          <w:sz w:val="20"/>
          <w:szCs w:val="20"/>
        </w:rPr>
        <w:t>Justice Minister Orders Proper Maintenance of Execution Facilities</w:t>
      </w:r>
      <w:r w:rsidRPr="00217119">
        <w:rPr>
          <w:sz w:val="20"/>
          <w:szCs w:val="20"/>
        </w:rPr>
        <w:t xml:space="preserve">, </w:t>
      </w:r>
      <w:r w:rsidR="00A3682B" w:rsidRPr="00217119">
        <w:rPr>
          <w:sz w:val="20"/>
          <w:szCs w:val="20"/>
        </w:rPr>
        <w:t xml:space="preserve">Korea </w:t>
      </w:r>
      <w:proofErr w:type="spellStart"/>
      <w:r w:rsidR="00A3682B" w:rsidRPr="00217119">
        <w:rPr>
          <w:sz w:val="20"/>
          <w:szCs w:val="20"/>
        </w:rPr>
        <w:t>Bizwire</w:t>
      </w:r>
      <w:proofErr w:type="spellEnd"/>
      <w:r w:rsidR="00A3682B" w:rsidRPr="00217119">
        <w:rPr>
          <w:sz w:val="20"/>
          <w:szCs w:val="20"/>
        </w:rPr>
        <w:t>, Aug. 30, 2023, http://koreabizwire.com/justice-minister-orders-proper-maintenance-of-execution-facilities/257171.</w:t>
      </w:r>
    </w:p>
  </w:footnote>
  <w:footnote w:id="8">
    <w:p w14:paraId="1DB2046F" w14:textId="71848376" w:rsidR="007C3003" w:rsidRPr="00217119" w:rsidRDefault="007C3003">
      <w:pPr>
        <w:pStyle w:val="FootnoteText"/>
        <w:rPr>
          <w:sz w:val="20"/>
          <w:szCs w:val="20"/>
        </w:rPr>
      </w:pPr>
      <w:r w:rsidRPr="00217119">
        <w:rPr>
          <w:rStyle w:val="FootnoteReference"/>
          <w:sz w:val="20"/>
          <w:szCs w:val="20"/>
        </w:rPr>
        <w:footnoteRef/>
      </w:r>
      <w:r w:rsidRPr="00217119">
        <w:rPr>
          <w:sz w:val="20"/>
          <w:szCs w:val="20"/>
        </w:rPr>
        <w:t xml:space="preserve"> John Lee, </w:t>
      </w:r>
      <w:r w:rsidRPr="00217119">
        <w:rPr>
          <w:i/>
          <w:iCs/>
          <w:sz w:val="20"/>
          <w:szCs w:val="20"/>
        </w:rPr>
        <w:t>Terror in South Korea: Knife attacks spur death penalty discussions</w:t>
      </w:r>
      <w:r w:rsidRPr="00217119">
        <w:rPr>
          <w:sz w:val="20"/>
          <w:szCs w:val="20"/>
        </w:rPr>
        <w:t xml:space="preserve">, </w:t>
      </w:r>
      <w:proofErr w:type="spellStart"/>
      <w:r w:rsidRPr="00217119">
        <w:rPr>
          <w:sz w:val="20"/>
          <w:szCs w:val="20"/>
        </w:rPr>
        <w:t>KoreaPro</w:t>
      </w:r>
      <w:proofErr w:type="spellEnd"/>
      <w:r w:rsidRPr="00217119">
        <w:rPr>
          <w:sz w:val="20"/>
          <w:szCs w:val="20"/>
        </w:rPr>
        <w:t xml:space="preserve">, Aug. 4, 2023, </w:t>
      </w:r>
      <w:r w:rsidR="003E436F" w:rsidRPr="00217119">
        <w:rPr>
          <w:sz w:val="20"/>
          <w:szCs w:val="20"/>
        </w:rPr>
        <w:t>https://koreapro.org/2023/08/terror-in-south-korea-knife-attacks-spur-death-penalty-discussions/.</w:t>
      </w:r>
    </w:p>
  </w:footnote>
  <w:footnote w:id="9">
    <w:p w14:paraId="7DC4CBE4" w14:textId="5219822A" w:rsidR="00AA0A2F" w:rsidRPr="00217119" w:rsidRDefault="00AA0A2F">
      <w:pPr>
        <w:pStyle w:val="FootnoteText"/>
        <w:rPr>
          <w:sz w:val="20"/>
          <w:szCs w:val="20"/>
        </w:rPr>
      </w:pPr>
      <w:r w:rsidRPr="00217119">
        <w:rPr>
          <w:rStyle w:val="FootnoteReference"/>
          <w:sz w:val="20"/>
          <w:szCs w:val="20"/>
        </w:rPr>
        <w:footnoteRef/>
      </w:r>
      <w:r w:rsidRPr="00217119">
        <w:rPr>
          <w:sz w:val="20"/>
          <w:szCs w:val="20"/>
        </w:rPr>
        <w:t xml:space="preserve"> </w:t>
      </w:r>
      <w:r w:rsidRPr="00217119">
        <w:rPr>
          <w:i/>
          <w:iCs/>
          <w:sz w:val="20"/>
          <w:szCs w:val="20"/>
        </w:rPr>
        <w:t>Is it time for Korea to repeal the death penalty?</w:t>
      </w:r>
      <w:r w:rsidRPr="00217119">
        <w:rPr>
          <w:sz w:val="20"/>
          <w:szCs w:val="20"/>
        </w:rPr>
        <w:t xml:space="preserve"> Korea JoongAng Daily, Aug. 6, 2022, https://koreajoongangdaily.joins.com/2022/08/06/why/Korea-death-penalty-constitution/20220806070010230.html.</w:t>
      </w:r>
    </w:p>
  </w:footnote>
  <w:footnote w:id="10">
    <w:p w14:paraId="58FFED03" w14:textId="356CD8A1" w:rsidR="006A509C" w:rsidRPr="00217119" w:rsidRDefault="006A509C">
      <w:pPr>
        <w:pStyle w:val="FootnoteText"/>
        <w:rPr>
          <w:sz w:val="20"/>
          <w:szCs w:val="20"/>
        </w:rPr>
      </w:pPr>
      <w:r w:rsidRPr="00217119">
        <w:rPr>
          <w:rStyle w:val="FootnoteReference"/>
          <w:sz w:val="20"/>
          <w:szCs w:val="20"/>
        </w:rPr>
        <w:footnoteRef/>
      </w:r>
      <w:r w:rsidRPr="00217119">
        <w:rPr>
          <w:sz w:val="20"/>
          <w:szCs w:val="20"/>
        </w:rPr>
        <w:t xml:space="preserve"> </w:t>
      </w:r>
      <w:r w:rsidRPr="00217119">
        <w:rPr>
          <w:i/>
          <w:iCs/>
          <w:sz w:val="20"/>
          <w:szCs w:val="20"/>
        </w:rPr>
        <w:t>Parents in South Korea who kill newborns now face death penalty after law passed</w:t>
      </w:r>
      <w:r w:rsidRPr="00217119">
        <w:rPr>
          <w:sz w:val="20"/>
          <w:szCs w:val="20"/>
        </w:rPr>
        <w:t xml:space="preserve">, Straits Times, July 19, 2023, </w:t>
      </w:r>
      <w:r w:rsidR="00704AE6" w:rsidRPr="00217119">
        <w:rPr>
          <w:sz w:val="20"/>
          <w:szCs w:val="20"/>
        </w:rPr>
        <w:t>https://www.straitstimes.com/asia/east-asia/south-korea-parents-who-kill-newborns-now-face-death-penalty-after-law-passed.</w:t>
      </w:r>
    </w:p>
  </w:footnote>
  <w:footnote w:id="11">
    <w:p w14:paraId="36FD51B2" w14:textId="7B89EE21" w:rsidR="00A360EC" w:rsidRPr="00217119" w:rsidRDefault="00A360EC">
      <w:pPr>
        <w:pStyle w:val="FootnoteText"/>
        <w:rPr>
          <w:sz w:val="20"/>
          <w:szCs w:val="20"/>
        </w:rPr>
      </w:pPr>
      <w:r w:rsidRPr="00217119">
        <w:rPr>
          <w:rStyle w:val="FootnoteReference"/>
          <w:sz w:val="20"/>
          <w:szCs w:val="20"/>
        </w:rPr>
        <w:footnoteRef/>
      </w:r>
      <w:r w:rsidRPr="00217119">
        <w:rPr>
          <w:sz w:val="20"/>
          <w:szCs w:val="20"/>
        </w:rPr>
        <w:t xml:space="preserve"> </w:t>
      </w:r>
      <w:r w:rsidR="00470CA3" w:rsidRPr="00217119">
        <w:rPr>
          <w:sz w:val="20"/>
          <w:szCs w:val="20"/>
        </w:rPr>
        <w:t>Ibid.</w:t>
      </w:r>
    </w:p>
  </w:footnote>
  <w:footnote w:id="12">
    <w:p w14:paraId="2690B4FA" w14:textId="77777777" w:rsidR="0037193D" w:rsidRPr="00217119" w:rsidRDefault="0037193D" w:rsidP="0037193D">
      <w:pPr>
        <w:pStyle w:val="FootnoteText"/>
        <w:rPr>
          <w:sz w:val="20"/>
          <w:szCs w:val="20"/>
        </w:rPr>
      </w:pPr>
      <w:r w:rsidRPr="00217119">
        <w:rPr>
          <w:rStyle w:val="FootnoteReference"/>
          <w:sz w:val="20"/>
          <w:szCs w:val="20"/>
        </w:rPr>
        <w:footnoteRef/>
      </w:r>
      <w:r w:rsidRPr="00217119">
        <w:rPr>
          <w:sz w:val="20"/>
          <w:szCs w:val="20"/>
        </w:rPr>
        <w:t xml:space="preserve"> Parliamentarians for Global Action, </w:t>
      </w:r>
      <w:r w:rsidRPr="00217119">
        <w:rPr>
          <w:i/>
          <w:iCs/>
          <w:sz w:val="20"/>
          <w:szCs w:val="20"/>
        </w:rPr>
        <w:t xml:space="preserve">South </w:t>
      </w:r>
      <w:proofErr w:type="gramStart"/>
      <w:r w:rsidRPr="00217119">
        <w:rPr>
          <w:i/>
          <w:iCs/>
          <w:sz w:val="20"/>
          <w:szCs w:val="20"/>
        </w:rPr>
        <w:t>Korea</w:t>
      </w:r>
      <w:proofErr w:type="gramEnd"/>
      <w:r w:rsidRPr="00217119">
        <w:rPr>
          <w:i/>
          <w:iCs/>
          <w:sz w:val="20"/>
          <w:szCs w:val="20"/>
        </w:rPr>
        <w:t xml:space="preserve"> and the Death Penalty</w:t>
      </w:r>
      <w:r w:rsidRPr="00217119">
        <w:rPr>
          <w:sz w:val="20"/>
          <w:szCs w:val="20"/>
        </w:rPr>
        <w:t>, https://www.pgaction.org/ilhr/adp/kor.html.</w:t>
      </w:r>
    </w:p>
  </w:footnote>
  <w:footnote w:id="13">
    <w:p w14:paraId="187BAFB8" w14:textId="7A70E251" w:rsidR="0037193D" w:rsidRPr="00217119" w:rsidRDefault="0037193D" w:rsidP="0037193D">
      <w:pPr>
        <w:pStyle w:val="FootnoteText"/>
        <w:rPr>
          <w:sz w:val="20"/>
          <w:szCs w:val="20"/>
        </w:rPr>
      </w:pPr>
      <w:r w:rsidRPr="00217119">
        <w:rPr>
          <w:rStyle w:val="FootnoteReference"/>
          <w:sz w:val="20"/>
          <w:szCs w:val="20"/>
        </w:rPr>
        <w:footnoteRef/>
      </w:r>
      <w:r w:rsidRPr="00217119">
        <w:rPr>
          <w:sz w:val="20"/>
          <w:szCs w:val="20"/>
        </w:rPr>
        <w:t xml:space="preserve"> Amnesty International, </w:t>
      </w:r>
      <w:r w:rsidRPr="00217119">
        <w:rPr>
          <w:i/>
          <w:iCs/>
          <w:sz w:val="20"/>
          <w:szCs w:val="20"/>
        </w:rPr>
        <w:t>Death Sentences and Executions 2022</w:t>
      </w:r>
      <w:r w:rsidRPr="00217119">
        <w:rPr>
          <w:sz w:val="20"/>
          <w:szCs w:val="20"/>
        </w:rPr>
        <w:t xml:space="preserve"> (2023), at 44, available at https://www.amnesty.org/en/documents/act50/6548/2023/en/</w:t>
      </w:r>
      <w:r w:rsidR="008C6E3F" w:rsidRPr="00217119">
        <w:rPr>
          <w:sz w:val="20"/>
          <w:szCs w:val="20"/>
        </w:rPr>
        <w:t xml:space="preserve">; </w:t>
      </w:r>
      <w:r w:rsidR="00054F3D" w:rsidRPr="00217119">
        <w:rPr>
          <w:sz w:val="20"/>
          <w:szCs w:val="20"/>
        </w:rPr>
        <w:t xml:space="preserve">Human Rights Watch, </w:t>
      </w:r>
      <w:r w:rsidR="00054F3D" w:rsidRPr="00217119">
        <w:rPr>
          <w:i/>
          <w:iCs/>
          <w:sz w:val="20"/>
          <w:szCs w:val="20"/>
        </w:rPr>
        <w:t>Joint Letter: South Korea’s Abolition of the Death Penalty</w:t>
      </w:r>
      <w:r w:rsidR="00054F3D" w:rsidRPr="00217119">
        <w:rPr>
          <w:sz w:val="20"/>
          <w:szCs w:val="20"/>
        </w:rPr>
        <w:t>, Mar. 27, 2023, https://www.hrw.org/news/2023/03/27/joint-letter-south-koreas-abolition-death-penalty.</w:t>
      </w:r>
    </w:p>
  </w:footnote>
  <w:footnote w:id="14">
    <w:p w14:paraId="698D6B8A" w14:textId="4E192193" w:rsidR="004A0CA1" w:rsidRPr="00217119" w:rsidRDefault="004A0CA1">
      <w:pPr>
        <w:pStyle w:val="FootnoteText"/>
        <w:rPr>
          <w:sz w:val="20"/>
          <w:szCs w:val="20"/>
        </w:rPr>
      </w:pPr>
      <w:r w:rsidRPr="00217119">
        <w:rPr>
          <w:rStyle w:val="FootnoteReference"/>
          <w:sz w:val="20"/>
          <w:szCs w:val="20"/>
        </w:rPr>
        <w:footnoteRef/>
      </w:r>
      <w:r w:rsidRPr="00217119">
        <w:rPr>
          <w:sz w:val="20"/>
          <w:szCs w:val="20"/>
        </w:rPr>
        <w:t xml:space="preserve"> </w:t>
      </w:r>
      <w:r w:rsidRPr="00217119">
        <w:rPr>
          <w:i/>
          <w:iCs/>
          <w:sz w:val="20"/>
          <w:szCs w:val="20"/>
        </w:rPr>
        <w:t xml:space="preserve">See </w:t>
      </w:r>
      <w:r w:rsidRPr="00217119">
        <w:rPr>
          <w:sz w:val="20"/>
          <w:szCs w:val="20"/>
        </w:rPr>
        <w:t>Human Rights Council</w:t>
      </w:r>
      <w:r w:rsidR="00D95E37" w:rsidRPr="00217119">
        <w:rPr>
          <w:sz w:val="20"/>
          <w:szCs w:val="20"/>
        </w:rPr>
        <w:t xml:space="preserve">, </w:t>
      </w:r>
      <w:r w:rsidR="00D95E37" w:rsidRPr="00217119">
        <w:rPr>
          <w:i/>
          <w:iCs/>
          <w:sz w:val="20"/>
          <w:szCs w:val="20"/>
        </w:rPr>
        <w:t>Resolution adopted by the Human Rights Council on 8 October 2021: 48/9: Question of the death penalty</w:t>
      </w:r>
      <w:r w:rsidR="00D95E37" w:rsidRPr="00217119">
        <w:rPr>
          <w:sz w:val="20"/>
          <w:szCs w:val="20"/>
        </w:rPr>
        <w:t>, UN Doc. A/HRC/RES/48/9 (15 Oct. 2021).</w:t>
      </w:r>
    </w:p>
  </w:footnote>
  <w:footnote w:id="15">
    <w:p w14:paraId="5E48D140" w14:textId="77777777" w:rsidR="00DD5FA5" w:rsidRPr="00217119" w:rsidRDefault="00DD5FA5" w:rsidP="00DD5FA5">
      <w:pPr>
        <w:pStyle w:val="FootnoteText"/>
        <w:rPr>
          <w:sz w:val="20"/>
          <w:szCs w:val="20"/>
        </w:rPr>
      </w:pPr>
      <w:r w:rsidRPr="00217119">
        <w:rPr>
          <w:rStyle w:val="FootnoteReference"/>
          <w:sz w:val="20"/>
          <w:szCs w:val="20"/>
        </w:rPr>
        <w:footnoteRef/>
      </w:r>
      <w:r w:rsidRPr="00217119">
        <w:rPr>
          <w:sz w:val="20"/>
          <w:szCs w:val="20"/>
        </w:rPr>
        <w:t xml:space="preserve"> Amnesty International, </w:t>
      </w:r>
      <w:r w:rsidRPr="00217119">
        <w:rPr>
          <w:i/>
          <w:iCs/>
          <w:sz w:val="20"/>
          <w:szCs w:val="20"/>
        </w:rPr>
        <w:t>Death Sentences and Executions 2022</w:t>
      </w:r>
      <w:r w:rsidRPr="00217119">
        <w:rPr>
          <w:sz w:val="20"/>
          <w:szCs w:val="20"/>
        </w:rPr>
        <w:t xml:space="preserve"> (2023), at 12, available at https://www.amnesty.org/en/documents/act50/6548/2023/en/.</w:t>
      </w:r>
    </w:p>
  </w:footnote>
  <w:footnote w:id="16">
    <w:p w14:paraId="2A906116" w14:textId="77777777" w:rsidR="00DD5FA5" w:rsidRPr="00217119" w:rsidRDefault="00DD5FA5" w:rsidP="00DD5FA5">
      <w:pPr>
        <w:pStyle w:val="FootnoteText"/>
        <w:rPr>
          <w:sz w:val="20"/>
          <w:szCs w:val="20"/>
        </w:rPr>
      </w:pPr>
      <w:r w:rsidRPr="00217119">
        <w:rPr>
          <w:rStyle w:val="FootnoteReference"/>
          <w:sz w:val="20"/>
          <w:szCs w:val="20"/>
        </w:rPr>
        <w:footnoteRef/>
      </w:r>
      <w:r w:rsidRPr="00217119">
        <w:rPr>
          <w:sz w:val="20"/>
          <w:szCs w:val="20"/>
        </w:rPr>
        <w:t xml:space="preserve"> </w:t>
      </w:r>
      <w:r w:rsidRPr="00217119">
        <w:rPr>
          <w:i/>
          <w:iCs/>
          <w:sz w:val="20"/>
          <w:szCs w:val="20"/>
        </w:rPr>
        <w:t>Id.</w:t>
      </w:r>
      <w:r w:rsidRPr="00217119">
        <w:rPr>
          <w:sz w:val="20"/>
          <w:szCs w:val="20"/>
        </w:rPr>
        <w:t xml:space="preserve"> at 22.</w:t>
      </w:r>
    </w:p>
  </w:footnote>
  <w:footnote w:id="17">
    <w:p w14:paraId="729E124E" w14:textId="01800045" w:rsidR="00A61A41" w:rsidRPr="00217119" w:rsidRDefault="00A61A41">
      <w:pPr>
        <w:pStyle w:val="FootnoteText"/>
        <w:rPr>
          <w:sz w:val="20"/>
          <w:szCs w:val="20"/>
        </w:rPr>
      </w:pPr>
      <w:r w:rsidRPr="00217119">
        <w:rPr>
          <w:rStyle w:val="FootnoteReference"/>
          <w:sz w:val="20"/>
          <w:szCs w:val="20"/>
        </w:rPr>
        <w:footnoteRef/>
      </w:r>
      <w:r w:rsidRPr="00217119">
        <w:rPr>
          <w:sz w:val="20"/>
          <w:szCs w:val="20"/>
        </w:rPr>
        <w:t xml:space="preserve"> Yoon Min-</w:t>
      </w:r>
      <w:proofErr w:type="spellStart"/>
      <w:r w:rsidRPr="00217119">
        <w:rPr>
          <w:sz w:val="20"/>
          <w:szCs w:val="20"/>
        </w:rPr>
        <w:t>sik</w:t>
      </w:r>
      <w:proofErr w:type="spellEnd"/>
      <w:r w:rsidRPr="00217119">
        <w:rPr>
          <w:sz w:val="20"/>
          <w:szCs w:val="20"/>
        </w:rPr>
        <w:t xml:space="preserve">, </w:t>
      </w:r>
      <w:r w:rsidRPr="00217119">
        <w:rPr>
          <w:i/>
          <w:iCs/>
          <w:sz w:val="20"/>
          <w:szCs w:val="20"/>
        </w:rPr>
        <w:t>23 executions in 1997, followed by a hiatus that continues to this day</w:t>
      </w:r>
      <w:r w:rsidRPr="00217119">
        <w:rPr>
          <w:sz w:val="20"/>
          <w:szCs w:val="20"/>
        </w:rPr>
        <w:t>, Korea Herald, Aug. 30, 2023, https://www.koreaherald.com/view.php?ud=20230830000676.</w:t>
      </w:r>
    </w:p>
  </w:footnote>
  <w:footnote w:id="18">
    <w:p w14:paraId="25AFF10D" w14:textId="22F8A7A4" w:rsidR="00F400AB" w:rsidRPr="00217119" w:rsidRDefault="00F400AB">
      <w:pPr>
        <w:pStyle w:val="FootnoteText"/>
        <w:rPr>
          <w:sz w:val="20"/>
          <w:szCs w:val="20"/>
        </w:rPr>
      </w:pPr>
      <w:r w:rsidRPr="00217119">
        <w:rPr>
          <w:rStyle w:val="FootnoteReference"/>
          <w:sz w:val="20"/>
          <w:szCs w:val="20"/>
        </w:rPr>
        <w:footnoteRef/>
      </w:r>
      <w:r w:rsidRPr="00217119">
        <w:rPr>
          <w:sz w:val="20"/>
          <w:szCs w:val="20"/>
        </w:rPr>
        <w:t xml:space="preserve"> Yoon Min-</w:t>
      </w:r>
      <w:proofErr w:type="spellStart"/>
      <w:r w:rsidRPr="00217119">
        <w:rPr>
          <w:sz w:val="20"/>
          <w:szCs w:val="20"/>
        </w:rPr>
        <w:t>sik</w:t>
      </w:r>
      <w:proofErr w:type="spellEnd"/>
      <w:r w:rsidRPr="00217119">
        <w:rPr>
          <w:sz w:val="20"/>
          <w:szCs w:val="20"/>
        </w:rPr>
        <w:t xml:space="preserve">, </w:t>
      </w:r>
      <w:r w:rsidRPr="00217119">
        <w:rPr>
          <w:i/>
          <w:iCs/>
          <w:sz w:val="20"/>
          <w:szCs w:val="20"/>
        </w:rPr>
        <w:t xml:space="preserve">Would Korea’s legal ‘loophole’ lead to setting </w:t>
      </w:r>
      <w:proofErr w:type="gramStart"/>
      <w:r w:rsidRPr="00217119">
        <w:rPr>
          <w:i/>
          <w:iCs/>
          <w:sz w:val="20"/>
          <w:szCs w:val="20"/>
        </w:rPr>
        <w:t>loose</w:t>
      </w:r>
      <w:proofErr w:type="gramEnd"/>
      <w:r w:rsidRPr="00217119">
        <w:rPr>
          <w:i/>
          <w:iCs/>
          <w:sz w:val="20"/>
          <w:szCs w:val="20"/>
        </w:rPr>
        <w:t xml:space="preserve"> a mass murderer?</w:t>
      </w:r>
      <w:r w:rsidRPr="00217119">
        <w:rPr>
          <w:sz w:val="20"/>
          <w:szCs w:val="20"/>
        </w:rPr>
        <w:t xml:space="preserve"> Korea Herald, Apr. 28, 2023, </w:t>
      </w:r>
      <w:r w:rsidR="00E16791" w:rsidRPr="00217119">
        <w:rPr>
          <w:sz w:val="20"/>
          <w:szCs w:val="20"/>
        </w:rPr>
        <w:t>https://www.koreaherald.com/view.php?ud=20230428000585.</w:t>
      </w:r>
    </w:p>
  </w:footnote>
  <w:footnote w:id="19">
    <w:p w14:paraId="1BC498F9" w14:textId="72310940" w:rsidR="00FA174E" w:rsidRPr="00217119" w:rsidRDefault="00FA174E">
      <w:pPr>
        <w:pStyle w:val="FootnoteText"/>
        <w:rPr>
          <w:sz w:val="20"/>
          <w:szCs w:val="20"/>
        </w:rPr>
      </w:pPr>
      <w:r w:rsidRPr="00217119">
        <w:rPr>
          <w:rStyle w:val="FootnoteReference"/>
          <w:sz w:val="20"/>
          <w:szCs w:val="20"/>
        </w:rPr>
        <w:footnoteRef/>
      </w:r>
      <w:r w:rsidRPr="00217119">
        <w:rPr>
          <w:sz w:val="20"/>
          <w:szCs w:val="20"/>
        </w:rPr>
        <w:t xml:space="preserve"> Yoon Min-</w:t>
      </w:r>
      <w:proofErr w:type="spellStart"/>
      <w:r w:rsidRPr="00217119">
        <w:rPr>
          <w:sz w:val="20"/>
          <w:szCs w:val="20"/>
        </w:rPr>
        <w:t>sik</w:t>
      </w:r>
      <w:proofErr w:type="spellEnd"/>
      <w:r w:rsidRPr="00217119">
        <w:rPr>
          <w:sz w:val="20"/>
          <w:szCs w:val="20"/>
        </w:rPr>
        <w:t xml:space="preserve">, </w:t>
      </w:r>
      <w:r w:rsidRPr="00217119">
        <w:rPr>
          <w:i/>
          <w:iCs/>
          <w:sz w:val="20"/>
          <w:szCs w:val="20"/>
        </w:rPr>
        <w:t xml:space="preserve">Would Korea’s legal ‘loophole’ lead to setting </w:t>
      </w:r>
      <w:proofErr w:type="gramStart"/>
      <w:r w:rsidRPr="00217119">
        <w:rPr>
          <w:i/>
          <w:iCs/>
          <w:sz w:val="20"/>
          <w:szCs w:val="20"/>
        </w:rPr>
        <w:t>loose</w:t>
      </w:r>
      <w:proofErr w:type="gramEnd"/>
      <w:r w:rsidRPr="00217119">
        <w:rPr>
          <w:i/>
          <w:iCs/>
          <w:sz w:val="20"/>
          <w:szCs w:val="20"/>
        </w:rPr>
        <w:t xml:space="preserve"> a mass murderer?</w:t>
      </w:r>
      <w:r w:rsidRPr="00217119">
        <w:rPr>
          <w:sz w:val="20"/>
          <w:szCs w:val="20"/>
        </w:rPr>
        <w:t xml:space="preserve"> Korea Herald, Apr. 28, 2023, https://www.koreaherald.com/view.php?ud=20230428000585</w:t>
      </w:r>
      <w:r w:rsidR="00756C3B" w:rsidRPr="00217119">
        <w:rPr>
          <w:sz w:val="20"/>
          <w:szCs w:val="20"/>
        </w:rPr>
        <w:t xml:space="preserve">; </w:t>
      </w:r>
      <w:r w:rsidR="00756C3B" w:rsidRPr="00217119">
        <w:rPr>
          <w:i/>
          <w:iCs/>
          <w:sz w:val="20"/>
          <w:szCs w:val="20"/>
        </w:rPr>
        <w:t>In letters of contrition, Korea’s longest-serving death row inmate asks if his time is up</w:t>
      </w:r>
      <w:r w:rsidR="00756C3B" w:rsidRPr="00217119">
        <w:rPr>
          <w:sz w:val="20"/>
          <w:szCs w:val="20"/>
        </w:rPr>
        <w:t>, Hankyoreh</w:t>
      </w:r>
      <w:r w:rsidR="0029249F" w:rsidRPr="00217119">
        <w:rPr>
          <w:sz w:val="20"/>
          <w:szCs w:val="20"/>
        </w:rPr>
        <w:t>, Apr. 16, 2023, https://english.hani.co.kr/arti/english_edition/e_national/1088019.html.</w:t>
      </w:r>
    </w:p>
  </w:footnote>
  <w:footnote w:id="20">
    <w:p w14:paraId="19D62F4D" w14:textId="013C55E4" w:rsidR="0054019C" w:rsidRPr="00217119" w:rsidRDefault="0054019C">
      <w:pPr>
        <w:pStyle w:val="FootnoteText"/>
        <w:rPr>
          <w:sz w:val="20"/>
          <w:szCs w:val="20"/>
        </w:rPr>
      </w:pPr>
      <w:r w:rsidRPr="00217119">
        <w:rPr>
          <w:rStyle w:val="FootnoteReference"/>
          <w:sz w:val="20"/>
          <w:szCs w:val="20"/>
        </w:rPr>
        <w:footnoteRef/>
      </w:r>
      <w:r w:rsidRPr="00217119">
        <w:rPr>
          <w:sz w:val="20"/>
          <w:szCs w:val="20"/>
        </w:rPr>
        <w:t xml:space="preserve"> Yoon Min-</w:t>
      </w:r>
      <w:proofErr w:type="spellStart"/>
      <w:r w:rsidRPr="00217119">
        <w:rPr>
          <w:sz w:val="20"/>
          <w:szCs w:val="20"/>
        </w:rPr>
        <w:t>sik</w:t>
      </w:r>
      <w:proofErr w:type="spellEnd"/>
      <w:r w:rsidRPr="00217119">
        <w:rPr>
          <w:sz w:val="20"/>
          <w:szCs w:val="20"/>
        </w:rPr>
        <w:t xml:space="preserve">, </w:t>
      </w:r>
      <w:r w:rsidRPr="00217119">
        <w:rPr>
          <w:i/>
          <w:iCs/>
          <w:sz w:val="20"/>
          <w:szCs w:val="20"/>
        </w:rPr>
        <w:t xml:space="preserve">Would Korea’s legal ‘loophole’ lead to setting </w:t>
      </w:r>
      <w:proofErr w:type="gramStart"/>
      <w:r w:rsidRPr="00217119">
        <w:rPr>
          <w:i/>
          <w:iCs/>
          <w:sz w:val="20"/>
          <w:szCs w:val="20"/>
        </w:rPr>
        <w:t>loose</w:t>
      </w:r>
      <w:proofErr w:type="gramEnd"/>
      <w:r w:rsidRPr="00217119">
        <w:rPr>
          <w:i/>
          <w:iCs/>
          <w:sz w:val="20"/>
          <w:szCs w:val="20"/>
        </w:rPr>
        <w:t xml:space="preserve"> a mass murderer?</w:t>
      </w:r>
      <w:r w:rsidRPr="00217119">
        <w:rPr>
          <w:sz w:val="20"/>
          <w:szCs w:val="20"/>
        </w:rPr>
        <w:t xml:space="preserve"> Korea Herald, Apr. 28, 2023, https://www.koreaherald.com/view.php?ud=20230428000585.</w:t>
      </w:r>
    </w:p>
  </w:footnote>
  <w:footnote w:id="21">
    <w:p w14:paraId="7A1D545B" w14:textId="2529AB2F" w:rsidR="00D27393" w:rsidRPr="00217119" w:rsidRDefault="00D27393">
      <w:pPr>
        <w:pStyle w:val="FootnoteText"/>
        <w:rPr>
          <w:sz w:val="20"/>
          <w:szCs w:val="20"/>
        </w:rPr>
      </w:pPr>
      <w:r w:rsidRPr="00217119">
        <w:rPr>
          <w:rStyle w:val="FootnoteReference"/>
          <w:sz w:val="20"/>
          <w:szCs w:val="20"/>
        </w:rPr>
        <w:footnoteRef/>
      </w:r>
      <w:r w:rsidRPr="00217119">
        <w:rPr>
          <w:sz w:val="20"/>
          <w:szCs w:val="20"/>
        </w:rPr>
        <w:t xml:space="preserve"> Yoon Min-</w:t>
      </w:r>
      <w:proofErr w:type="spellStart"/>
      <w:r w:rsidRPr="00217119">
        <w:rPr>
          <w:sz w:val="20"/>
          <w:szCs w:val="20"/>
        </w:rPr>
        <w:t>sik</w:t>
      </w:r>
      <w:proofErr w:type="spellEnd"/>
      <w:r w:rsidRPr="00217119">
        <w:rPr>
          <w:sz w:val="20"/>
          <w:szCs w:val="20"/>
        </w:rPr>
        <w:t xml:space="preserve">, </w:t>
      </w:r>
      <w:r w:rsidRPr="00217119">
        <w:rPr>
          <w:i/>
          <w:iCs/>
          <w:sz w:val="20"/>
          <w:szCs w:val="20"/>
        </w:rPr>
        <w:t xml:space="preserve">Would Korea’s legal ‘loophole’ lead to setting </w:t>
      </w:r>
      <w:proofErr w:type="gramStart"/>
      <w:r w:rsidRPr="00217119">
        <w:rPr>
          <w:i/>
          <w:iCs/>
          <w:sz w:val="20"/>
          <w:szCs w:val="20"/>
        </w:rPr>
        <w:t>loose</w:t>
      </w:r>
      <w:proofErr w:type="gramEnd"/>
      <w:r w:rsidRPr="00217119">
        <w:rPr>
          <w:i/>
          <w:iCs/>
          <w:sz w:val="20"/>
          <w:szCs w:val="20"/>
        </w:rPr>
        <w:t xml:space="preserve"> a mass murderer?</w:t>
      </w:r>
      <w:r w:rsidRPr="00217119">
        <w:rPr>
          <w:sz w:val="20"/>
          <w:szCs w:val="20"/>
        </w:rPr>
        <w:t xml:space="preserve"> Korea Herald, Apr. 28, 2023, https://www.koreaherald.com/view.php?ud=20230428000585.</w:t>
      </w:r>
    </w:p>
  </w:footnote>
  <w:footnote w:id="22">
    <w:p w14:paraId="21F9B3F6" w14:textId="0FA271DC" w:rsidR="006109EB" w:rsidRPr="00217119" w:rsidRDefault="006109EB">
      <w:pPr>
        <w:pStyle w:val="FootnoteText"/>
        <w:rPr>
          <w:sz w:val="20"/>
          <w:szCs w:val="20"/>
        </w:rPr>
      </w:pPr>
      <w:r w:rsidRPr="00217119">
        <w:rPr>
          <w:rStyle w:val="FootnoteReference"/>
          <w:sz w:val="20"/>
          <w:szCs w:val="20"/>
        </w:rPr>
        <w:footnoteRef/>
      </w:r>
      <w:r w:rsidRPr="00217119">
        <w:rPr>
          <w:sz w:val="20"/>
          <w:szCs w:val="20"/>
        </w:rPr>
        <w:t xml:space="preserve"> Son Ji-</w:t>
      </w:r>
      <w:proofErr w:type="spellStart"/>
      <w:r w:rsidRPr="00217119">
        <w:rPr>
          <w:sz w:val="20"/>
          <w:szCs w:val="20"/>
        </w:rPr>
        <w:t>hyoung</w:t>
      </w:r>
      <w:proofErr w:type="spellEnd"/>
      <w:r w:rsidRPr="00217119">
        <w:rPr>
          <w:sz w:val="20"/>
          <w:szCs w:val="20"/>
        </w:rPr>
        <w:t xml:space="preserve">, </w:t>
      </w:r>
      <w:r w:rsidRPr="00217119">
        <w:rPr>
          <w:i/>
          <w:iCs/>
          <w:sz w:val="20"/>
          <w:szCs w:val="20"/>
        </w:rPr>
        <w:t>Cabinet approves bill to remove sunset clause for death sentence</w:t>
      </w:r>
      <w:r w:rsidRPr="00217119">
        <w:rPr>
          <w:sz w:val="20"/>
          <w:szCs w:val="20"/>
        </w:rPr>
        <w:t>, June 5, 2023, https://www.koreaherald.com/view.php?ud=20230605000586.</w:t>
      </w:r>
    </w:p>
  </w:footnote>
  <w:footnote w:id="23">
    <w:p w14:paraId="7F90AF8F" w14:textId="3DDCAF15" w:rsidR="00CF72A4" w:rsidRPr="00217119" w:rsidRDefault="00CF72A4">
      <w:pPr>
        <w:pStyle w:val="FootnoteText"/>
        <w:rPr>
          <w:sz w:val="20"/>
          <w:szCs w:val="20"/>
        </w:rPr>
      </w:pPr>
      <w:r w:rsidRPr="00217119">
        <w:rPr>
          <w:rStyle w:val="FootnoteReference"/>
          <w:sz w:val="20"/>
          <w:szCs w:val="20"/>
        </w:rPr>
        <w:footnoteRef/>
      </w:r>
      <w:r w:rsidRPr="00217119">
        <w:rPr>
          <w:sz w:val="20"/>
          <w:szCs w:val="20"/>
        </w:rPr>
        <w:t xml:space="preserve"> </w:t>
      </w:r>
      <w:r w:rsidR="00DE050E" w:rsidRPr="00217119">
        <w:rPr>
          <w:sz w:val="20"/>
          <w:szCs w:val="20"/>
        </w:rPr>
        <w:t>Yoon Min-</w:t>
      </w:r>
      <w:proofErr w:type="spellStart"/>
      <w:r w:rsidR="00DE050E" w:rsidRPr="00217119">
        <w:rPr>
          <w:sz w:val="20"/>
          <w:szCs w:val="20"/>
        </w:rPr>
        <w:t>sik</w:t>
      </w:r>
      <w:proofErr w:type="spellEnd"/>
      <w:r w:rsidR="00DE050E" w:rsidRPr="00217119">
        <w:rPr>
          <w:sz w:val="20"/>
          <w:szCs w:val="20"/>
        </w:rPr>
        <w:t xml:space="preserve">, </w:t>
      </w:r>
      <w:r w:rsidR="00DE050E" w:rsidRPr="00217119">
        <w:rPr>
          <w:i/>
          <w:iCs/>
          <w:sz w:val="20"/>
          <w:szCs w:val="20"/>
        </w:rPr>
        <w:t>23 executions in 1997, followed by a hiatus that continues to this day</w:t>
      </w:r>
      <w:r w:rsidR="00DE050E" w:rsidRPr="00217119">
        <w:rPr>
          <w:sz w:val="20"/>
          <w:szCs w:val="20"/>
        </w:rPr>
        <w:t xml:space="preserve">, Korea Herald, Aug. 30, 2023, </w:t>
      </w:r>
      <w:proofErr w:type="gramStart"/>
      <w:r w:rsidR="00DE050E" w:rsidRPr="00217119">
        <w:rPr>
          <w:sz w:val="20"/>
          <w:szCs w:val="20"/>
        </w:rPr>
        <w:t>https://www.koreaherald.com/view.php?ud=20230830000676</w:t>
      </w:r>
      <w:r w:rsidR="0057145C" w:rsidRPr="00217119">
        <w:rPr>
          <w:sz w:val="20"/>
          <w:szCs w:val="20"/>
        </w:rPr>
        <w:t>;</w:t>
      </w:r>
      <w:proofErr w:type="gramEnd"/>
      <w:r w:rsidR="0057145C" w:rsidRPr="00217119">
        <w:rPr>
          <w:sz w:val="20"/>
          <w:szCs w:val="20"/>
        </w:rPr>
        <w:t xml:space="preserve"> </w:t>
      </w:r>
      <w:r w:rsidRPr="00217119">
        <w:rPr>
          <w:sz w:val="20"/>
          <w:szCs w:val="20"/>
        </w:rPr>
        <w:t xml:space="preserve">Email Communication, Aug. </w:t>
      </w:r>
      <w:r w:rsidR="0017518F" w:rsidRPr="00217119">
        <w:rPr>
          <w:sz w:val="20"/>
          <w:szCs w:val="20"/>
        </w:rPr>
        <w:t>28, 2023, on file with The Advocates for Human Rights.</w:t>
      </w:r>
    </w:p>
  </w:footnote>
  <w:footnote w:id="24">
    <w:p w14:paraId="6A8A2692" w14:textId="712AD751" w:rsidR="00FC6BB7" w:rsidRPr="00217119" w:rsidRDefault="00FC6BB7">
      <w:pPr>
        <w:pStyle w:val="FootnoteText"/>
        <w:rPr>
          <w:sz w:val="20"/>
          <w:szCs w:val="20"/>
        </w:rPr>
      </w:pPr>
      <w:r w:rsidRPr="00217119">
        <w:rPr>
          <w:rStyle w:val="FootnoteReference"/>
          <w:sz w:val="20"/>
          <w:szCs w:val="20"/>
        </w:rPr>
        <w:footnoteRef/>
      </w:r>
      <w:r w:rsidRPr="00217119">
        <w:rPr>
          <w:sz w:val="20"/>
          <w:szCs w:val="20"/>
        </w:rPr>
        <w:t xml:space="preserve"> </w:t>
      </w:r>
      <w:r w:rsidRPr="00217119">
        <w:rPr>
          <w:i/>
          <w:iCs/>
          <w:sz w:val="20"/>
          <w:szCs w:val="20"/>
        </w:rPr>
        <w:t>As Korea moves to institute life sentences without parole, experts voice doubts over efficacy</w:t>
      </w:r>
      <w:r w:rsidRPr="00217119">
        <w:rPr>
          <w:sz w:val="20"/>
          <w:szCs w:val="20"/>
        </w:rPr>
        <w:t>, Hankyoreh, Aug. 7, 2023, https://english.hani.co.kr/arti/english_edition/e_national/1103343.html.</w:t>
      </w:r>
    </w:p>
  </w:footnote>
  <w:footnote w:id="25">
    <w:p w14:paraId="753DE475" w14:textId="5DF671C9" w:rsidR="002A7DC9" w:rsidRPr="00217119" w:rsidRDefault="002A7DC9">
      <w:pPr>
        <w:pStyle w:val="FootnoteText"/>
        <w:rPr>
          <w:sz w:val="20"/>
          <w:szCs w:val="20"/>
        </w:rPr>
      </w:pPr>
      <w:r w:rsidRPr="00217119">
        <w:rPr>
          <w:rStyle w:val="FootnoteReference"/>
          <w:sz w:val="20"/>
          <w:szCs w:val="20"/>
        </w:rPr>
        <w:footnoteRef/>
      </w:r>
      <w:r w:rsidRPr="00217119">
        <w:rPr>
          <w:sz w:val="20"/>
          <w:szCs w:val="20"/>
        </w:rPr>
        <w:t xml:space="preserve"> Yoon Min-</w:t>
      </w:r>
      <w:proofErr w:type="spellStart"/>
      <w:r w:rsidRPr="00217119">
        <w:rPr>
          <w:sz w:val="20"/>
          <w:szCs w:val="20"/>
        </w:rPr>
        <w:t>sik</w:t>
      </w:r>
      <w:proofErr w:type="spellEnd"/>
      <w:r w:rsidRPr="00217119">
        <w:rPr>
          <w:sz w:val="20"/>
          <w:szCs w:val="20"/>
        </w:rPr>
        <w:t xml:space="preserve">, </w:t>
      </w:r>
      <w:r w:rsidRPr="00217119">
        <w:rPr>
          <w:i/>
          <w:iCs/>
          <w:sz w:val="20"/>
          <w:szCs w:val="20"/>
        </w:rPr>
        <w:t xml:space="preserve">Would Korea’s legal ‘loophole’ lead to setting </w:t>
      </w:r>
      <w:proofErr w:type="gramStart"/>
      <w:r w:rsidRPr="00217119">
        <w:rPr>
          <w:i/>
          <w:iCs/>
          <w:sz w:val="20"/>
          <w:szCs w:val="20"/>
        </w:rPr>
        <w:t>loose</w:t>
      </w:r>
      <w:proofErr w:type="gramEnd"/>
      <w:r w:rsidRPr="00217119">
        <w:rPr>
          <w:i/>
          <w:iCs/>
          <w:sz w:val="20"/>
          <w:szCs w:val="20"/>
        </w:rPr>
        <w:t xml:space="preserve"> a mass murderer?</w:t>
      </w:r>
      <w:r w:rsidRPr="00217119">
        <w:rPr>
          <w:sz w:val="20"/>
          <w:szCs w:val="20"/>
        </w:rPr>
        <w:t xml:space="preserve"> Korea Herald, Apr. 28, 2023, https://www.koreaherald.com/view.php?ud=20230428000585.</w:t>
      </w:r>
    </w:p>
  </w:footnote>
  <w:footnote w:id="26">
    <w:p w14:paraId="52D72A49" w14:textId="2EA35553" w:rsidR="007F1ECA" w:rsidRPr="00217119" w:rsidRDefault="007F1ECA">
      <w:pPr>
        <w:pStyle w:val="FootnoteText"/>
        <w:rPr>
          <w:sz w:val="20"/>
          <w:szCs w:val="20"/>
        </w:rPr>
      </w:pPr>
      <w:r w:rsidRPr="00217119">
        <w:rPr>
          <w:rStyle w:val="FootnoteReference"/>
          <w:sz w:val="20"/>
          <w:szCs w:val="20"/>
        </w:rPr>
        <w:footnoteRef/>
      </w:r>
      <w:r w:rsidRPr="00217119">
        <w:rPr>
          <w:sz w:val="20"/>
          <w:szCs w:val="20"/>
        </w:rPr>
        <w:t xml:space="preserve"> Yoon Min-</w:t>
      </w:r>
      <w:proofErr w:type="spellStart"/>
      <w:r w:rsidRPr="00217119">
        <w:rPr>
          <w:sz w:val="20"/>
          <w:szCs w:val="20"/>
        </w:rPr>
        <w:t>sik</w:t>
      </w:r>
      <w:proofErr w:type="spellEnd"/>
      <w:r w:rsidRPr="00217119">
        <w:rPr>
          <w:sz w:val="20"/>
          <w:szCs w:val="20"/>
        </w:rPr>
        <w:t xml:space="preserve">, </w:t>
      </w:r>
      <w:r w:rsidRPr="00217119">
        <w:rPr>
          <w:i/>
          <w:iCs/>
          <w:sz w:val="20"/>
          <w:szCs w:val="20"/>
        </w:rPr>
        <w:t>Death penalty revisited</w:t>
      </w:r>
      <w:r w:rsidRPr="00217119">
        <w:rPr>
          <w:sz w:val="20"/>
          <w:szCs w:val="20"/>
        </w:rPr>
        <w:t xml:space="preserve">, </w:t>
      </w:r>
      <w:r w:rsidR="005D717B" w:rsidRPr="00217119">
        <w:rPr>
          <w:sz w:val="20"/>
          <w:szCs w:val="20"/>
        </w:rPr>
        <w:t>Korea Herald, July 19, 2022, https://www.koreaherald.com/view.php?ud=20220719000602.</w:t>
      </w:r>
    </w:p>
  </w:footnote>
  <w:footnote w:id="27">
    <w:p w14:paraId="45352A30" w14:textId="173EC697" w:rsidR="00C116FF" w:rsidRPr="00217119" w:rsidRDefault="00C116FF">
      <w:pPr>
        <w:pStyle w:val="FootnoteText"/>
        <w:rPr>
          <w:sz w:val="20"/>
          <w:szCs w:val="20"/>
        </w:rPr>
      </w:pPr>
      <w:r w:rsidRPr="00217119">
        <w:rPr>
          <w:rStyle w:val="FootnoteReference"/>
          <w:sz w:val="20"/>
          <w:szCs w:val="20"/>
        </w:rPr>
        <w:footnoteRef/>
      </w:r>
      <w:r w:rsidRPr="00217119">
        <w:rPr>
          <w:sz w:val="20"/>
          <w:szCs w:val="20"/>
        </w:rPr>
        <w:t xml:space="preserve"> Yoon Min-</w:t>
      </w:r>
      <w:proofErr w:type="spellStart"/>
      <w:r w:rsidRPr="00217119">
        <w:rPr>
          <w:sz w:val="20"/>
          <w:szCs w:val="20"/>
        </w:rPr>
        <w:t>sik</w:t>
      </w:r>
      <w:proofErr w:type="spellEnd"/>
      <w:r w:rsidRPr="00217119">
        <w:rPr>
          <w:sz w:val="20"/>
          <w:szCs w:val="20"/>
        </w:rPr>
        <w:t xml:space="preserve">, </w:t>
      </w:r>
      <w:r w:rsidRPr="00217119">
        <w:rPr>
          <w:i/>
          <w:iCs/>
          <w:sz w:val="20"/>
          <w:szCs w:val="20"/>
        </w:rPr>
        <w:t>Death penalty revisited</w:t>
      </w:r>
      <w:r w:rsidRPr="00217119">
        <w:rPr>
          <w:sz w:val="20"/>
          <w:szCs w:val="20"/>
        </w:rPr>
        <w:t>, Korea Herald, July 19, 2022, https://www.koreaherald.com/view.php?ud=20220719000602.</w:t>
      </w:r>
    </w:p>
  </w:footnote>
  <w:footnote w:id="28">
    <w:p w14:paraId="6927EA15" w14:textId="08D2E735" w:rsidR="00013B84" w:rsidRPr="00217119" w:rsidRDefault="00013B84">
      <w:pPr>
        <w:pStyle w:val="FootnoteText"/>
        <w:rPr>
          <w:sz w:val="20"/>
          <w:szCs w:val="20"/>
        </w:rPr>
      </w:pPr>
      <w:r w:rsidRPr="00217119">
        <w:rPr>
          <w:rStyle w:val="FootnoteReference"/>
          <w:sz w:val="20"/>
          <w:szCs w:val="20"/>
        </w:rPr>
        <w:footnoteRef/>
      </w:r>
      <w:r w:rsidRPr="00217119">
        <w:rPr>
          <w:sz w:val="20"/>
          <w:szCs w:val="20"/>
        </w:rPr>
        <w:t xml:space="preserve"> </w:t>
      </w:r>
      <w:r w:rsidR="00D76D6F" w:rsidRPr="00217119">
        <w:rPr>
          <w:i/>
          <w:iCs/>
          <w:sz w:val="20"/>
          <w:szCs w:val="20"/>
        </w:rPr>
        <w:t>Is it time for Korea to repeal the death penalty?</w:t>
      </w:r>
      <w:r w:rsidR="00D76D6F" w:rsidRPr="00217119">
        <w:rPr>
          <w:sz w:val="20"/>
          <w:szCs w:val="20"/>
        </w:rPr>
        <w:t xml:space="preserve"> Korea JoongAng Daily, Aug. 6, 2022, </w:t>
      </w:r>
      <w:r w:rsidR="00637411" w:rsidRPr="00217119">
        <w:rPr>
          <w:sz w:val="20"/>
          <w:szCs w:val="20"/>
        </w:rPr>
        <w:t>https://koreajoongangdaily.joins.com/2022/08/06/why/Korea-death-penalty-constitution/20220806070010230.html.</w:t>
      </w:r>
    </w:p>
  </w:footnote>
  <w:footnote w:id="29">
    <w:p w14:paraId="0D0BEE83" w14:textId="4D75FC36" w:rsidR="003C7810" w:rsidRPr="00217119" w:rsidRDefault="003C7810">
      <w:pPr>
        <w:pStyle w:val="FootnoteText"/>
        <w:rPr>
          <w:sz w:val="20"/>
          <w:szCs w:val="20"/>
        </w:rPr>
      </w:pPr>
      <w:r w:rsidRPr="00217119">
        <w:rPr>
          <w:rStyle w:val="FootnoteReference"/>
          <w:sz w:val="20"/>
          <w:szCs w:val="20"/>
        </w:rPr>
        <w:footnoteRef/>
      </w:r>
      <w:r w:rsidRPr="00217119">
        <w:rPr>
          <w:sz w:val="20"/>
          <w:szCs w:val="20"/>
        </w:rPr>
        <w:t xml:space="preserve"> </w:t>
      </w:r>
      <w:r w:rsidRPr="00217119">
        <w:rPr>
          <w:i/>
          <w:iCs/>
          <w:sz w:val="20"/>
          <w:szCs w:val="20"/>
        </w:rPr>
        <w:t>As Korea moves to institute life sentences without parole, experts voice doubts over efficacy</w:t>
      </w:r>
      <w:r w:rsidRPr="00217119">
        <w:rPr>
          <w:sz w:val="20"/>
          <w:szCs w:val="20"/>
        </w:rPr>
        <w:t>, Hankyoreh</w:t>
      </w:r>
      <w:r w:rsidR="00DA5F3F" w:rsidRPr="00217119">
        <w:rPr>
          <w:sz w:val="20"/>
          <w:szCs w:val="20"/>
        </w:rPr>
        <w:t>, Aug. 7, 2023, https://english.hani.co.kr/arti/english_edition/e_national/1103343.html</w:t>
      </w:r>
      <w:r w:rsidR="000022F4" w:rsidRPr="00217119">
        <w:rPr>
          <w:sz w:val="20"/>
          <w:szCs w:val="20"/>
        </w:rPr>
        <w:t>; Yoon Min-</w:t>
      </w:r>
      <w:proofErr w:type="spellStart"/>
      <w:r w:rsidR="000022F4" w:rsidRPr="00217119">
        <w:rPr>
          <w:sz w:val="20"/>
          <w:szCs w:val="20"/>
        </w:rPr>
        <w:t>sik</w:t>
      </w:r>
      <w:proofErr w:type="spellEnd"/>
      <w:r w:rsidR="000022F4" w:rsidRPr="00217119">
        <w:rPr>
          <w:sz w:val="20"/>
          <w:szCs w:val="20"/>
        </w:rPr>
        <w:t xml:space="preserve">, </w:t>
      </w:r>
      <w:r w:rsidR="000022F4" w:rsidRPr="00217119">
        <w:rPr>
          <w:i/>
          <w:iCs/>
          <w:sz w:val="20"/>
          <w:szCs w:val="20"/>
        </w:rPr>
        <w:t>23 executions in 1997, followed by a hiatus that continues to this day</w:t>
      </w:r>
      <w:r w:rsidR="000022F4" w:rsidRPr="00217119">
        <w:rPr>
          <w:sz w:val="20"/>
          <w:szCs w:val="20"/>
        </w:rPr>
        <w:t>, Korea Herald, Aug. 30, 2023, https://www.koreaherald.com/view.php?ud=20230830000676.</w:t>
      </w:r>
    </w:p>
  </w:footnote>
  <w:footnote w:id="30">
    <w:p w14:paraId="2EE8F56B" w14:textId="5FE7DAB0" w:rsidR="00826F63" w:rsidRPr="00217119" w:rsidRDefault="00826F63">
      <w:pPr>
        <w:pStyle w:val="FootnoteText"/>
        <w:rPr>
          <w:sz w:val="20"/>
          <w:szCs w:val="20"/>
        </w:rPr>
      </w:pPr>
      <w:r w:rsidRPr="00217119">
        <w:rPr>
          <w:rStyle w:val="FootnoteReference"/>
          <w:sz w:val="20"/>
          <w:szCs w:val="20"/>
        </w:rPr>
        <w:footnoteRef/>
      </w:r>
      <w:r w:rsidRPr="00217119">
        <w:rPr>
          <w:sz w:val="20"/>
          <w:szCs w:val="20"/>
        </w:rPr>
        <w:t xml:space="preserve"> Yoon Min-</w:t>
      </w:r>
      <w:proofErr w:type="spellStart"/>
      <w:r w:rsidRPr="00217119">
        <w:rPr>
          <w:sz w:val="20"/>
          <w:szCs w:val="20"/>
        </w:rPr>
        <w:t>sik</w:t>
      </w:r>
      <w:proofErr w:type="spellEnd"/>
      <w:r w:rsidRPr="00217119">
        <w:rPr>
          <w:sz w:val="20"/>
          <w:szCs w:val="20"/>
        </w:rPr>
        <w:t xml:space="preserve">, </w:t>
      </w:r>
      <w:r w:rsidRPr="00217119">
        <w:rPr>
          <w:i/>
          <w:iCs/>
          <w:sz w:val="20"/>
          <w:szCs w:val="20"/>
        </w:rPr>
        <w:t>23 executions in 1997, followed by a hiatus that continues to this day</w:t>
      </w:r>
      <w:r w:rsidRPr="00217119">
        <w:rPr>
          <w:sz w:val="20"/>
          <w:szCs w:val="20"/>
        </w:rPr>
        <w:t xml:space="preserve">, </w:t>
      </w:r>
      <w:r w:rsidR="00C050F9" w:rsidRPr="00217119">
        <w:rPr>
          <w:sz w:val="20"/>
          <w:szCs w:val="20"/>
        </w:rPr>
        <w:t>Korea Herald, Aug. 30, 2023, https://www.koreaherald.com/view.php?ud=20230830000676.</w:t>
      </w:r>
    </w:p>
  </w:footnote>
  <w:footnote w:id="31">
    <w:p w14:paraId="25324794" w14:textId="0384A637" w:rsidR="00734D32" w:rsidRPr="00217119" w:rsidRDefault="00734D32">
      <w:pPr>
        <w:pStyle w:val="FootnoteText"/>
        <w:rPr>
          <w:sz w:val="20"/>
          <w:szCs w:val="20"/>
        </w:rPr>
      </w:pPr>
      <w:r w:rsidRPr="00217119">
        <w:rPr>
          <w:rStyle w:val="FootnoteReference"/>
          <w:sz w:val="20"/>
          <w:szCs w:val="20"/>
        </w:rPr>
        <w:footnoteRef/>
      </w:r>
      <w:r w:rsidRPr="00217119">
        <w:rPr>
          <w:sz w:val="20"/>
          <w:szCs w:val="20"/>
        </w:rPr>
        <w:t xml:space="preserve"> Human Rights Watch, </w:t>
      </w:r>
      <w:r w:rsidRPr="00217119">
        <w:rPr>
          <w:i/>
          <w:iCs/>
          <w:sz w:val="20"/>
          <w:szCs w:val="20"/>
        </w:rPr>
        <w:t>Joint Letter: South Korea’s Abolition of the Death Penalty</w:t>
      </w:r>
      <w:r w:rsidRPr="00217119">
        <w:rPr>
          <w:sz w:val="20"/>
          <w:szCs w:val="20"/>
        </w:rPr>
        <w:t xml:space="preserve">, Mar. 27, 2023, </w:t>
      </w:r>
      <w:r w:rsidR="00365236" w:rsidRPr="00217119">
        <w:rPr>
          <w:sz w:val="20"/>
          <w:szCs w:val="20"/>
        </w:rPr>
        <w:t>https://www.hrw.org/news/2023/03/27/joint-letter-south-koreas-abolition-death-penalty.</w:t>
      </w:r>
    </w:p>
  </w:footnote>
  <w:footnote w:id="32">
    <w:p w14:paraId="25D294BD" w14:textId="395FA016" w:rsidR="000F743E" w:rsidRPr="00217119" w:rsidRDefault="000F743E">
      <w:pPr>
        <w:pStyle w:val="FootnoteText"/>
        <w:rPr>
          <w:sz w:val="20"/>
          <w:szCs w:val="20"/>
        </w:rPr>
      </w:pPr>
      <w:r w:rsidRPr="00217119">
        <w:rPr>
          <w:rStyle w:val="FootnoteReference"/>
          <w:sz w:val="20"/>
          <w:szCs w:val="20"/>
        </w:rPr>
        <w:footnoteRef/>
      </w:r>
      <w:r w:rsidRPr="00217119">
        <w:rPr>
          <w:sz w:val="20"/>
          <w:szCs w:val="20"/>
        </w:rPr>
        <w:t xml:space="preserve"> Nkem Adeleye, </w:t>
      </w:r>
      <w:r w:rsidRPr="00217119">
        <w:rPr>
          <w:i/>
          <w:iCs/>
          <w:sz w:val="20"/>
          <w:szCs w:val="20"/>
        </w:rPr>
        <w:t>The Death Row Phenomenon: A Prohibition Against Torture, Cruel, Inhuman and Degrading Treatment or Punishment</w:t>
      </w:r>
      <w:r w:rsidRPr="00217119">
        <w:rPr>
          <w:sz w:val="20"/>
          <w:szCs w:val="20"/>
        </w:rPr>
        <w:t>, 58 San Diego L. Rev. 875, 877 (2021)</w:t>
      </w:r>
      <w:r w:rsidR="006F4CC4" w:rsidRPr="00217119">
        <w:rPr>
          <w:sz w:val="20"/>
          <w:szCs w:val="20"/>
        </w:rPr>
        <w:t>, https://digital.sandiego.edu/sdlr/vol58/iss4/6.</w:t>
      </w:r>
    </w:p>
  </w:footnote>
  <w:footnote w:id="33">
    <w:p w14:paraId="35928449" w14:textId="0D0F3324" w:rsidR="002F5D65" w:rsidRPr="00217119" w:rsidRDefault="002F5D65">
      <w:pPr>
        <w:pStyle w:val="FootnoteText"/>
        <w:rPr>
          <w:sz w:val="20"/>
          <w:szCs w:val="20"/>
        </w:rPr>
      </w:pPr>
      <w:r w:rsidRPr="00217119">
        <w:rPr>
          <w:rStyle w:val="FootnoteReference"/>
          <w:sz w:val="20"/>
          <w:szCs w:val="20"/>
        </w:rPr>
        <w:footnoteRef/>
      </w:r>
      <w:r w:rsidRPr="00217119">
        <w:rPr>
          <w:sz w:val="20"/>
          <w:szCs w:val="20"/>
        </w:rPr>
        <w:t xml:space="preserve"> </w:t>
      </w:r>
      <w:r w:rsidRPr="00217119">
        <w:rPr>
          <w:i/>
          <w:iCs/>
          <w:sz w:val="20"/>
          <w:szCs w:val="20"/>
        </w:rPr>
        <w:t>See also</w:t>
      </w:r>
      <w:r w:rsidR="00127F24" w:rsidRPr="00217119">
        <w:rPr>
          <w:sz w:val="20"/>
          <w:szCs w:val="20"/>
        </w:rPr>
        <w:t xml:space="preserve"> Shin Min-</w:t>
      </w:r>
      <w:proofErr w:type="spellStart"/>
      <w:r w:rsidR="00127F24" w:rsidRPr="00217119">
        <w:rPr>
          <w:sz w:val="20"/>
          <w:szCs w:val="20"/>
        </w:rPr>
        <w:t>jung</w:t>
      </w:r>
      <w:proofErr w:type="spellEnd"/>
      <w:r w:rsidR="00127F24" w:rsidRPr="00217119">
        <w:rPr>
          <w:sz w:val="20"/>
          <w:szCs w:val="20"/>
        </w:rPr>
        <w:t>,</w:t>
      </w:r>
      <w:r w:rsidRPr="00217119">
        <w:rPr>
          <w:sz w:val="20"/>
          <w:szCs w:val="20"/>
        </w:rPr>
        <w:t xml:space="preserve"> </w:t>
      </w:r>
      <w:proofErr w:type="gramStart"/>
      <w:r w:rsidRPr="00217119">
        <w:rPr>
          <w:i/>
          <w:iCs/>
          <w:sz w:val="20"/>
          <w:szCs w:val="20"/>
        </w:rPr>
        <w:t>In</w:t>
      </w:r>
      <w:proofErr w:type="gramEnd"/>
      <w:r w:rsidRPr="00217119">
        <w:rPr>
          <w:i/>
          <w:iCs/>
          <w:sz w:val="20"/>
          <w:szCs w:val="20"/>
        </w:rPr>
        <w:t xml:space="preserve"> letters of contrition, Korea’s longest-serving death row inmate asks if his time is up</w:t>
      </w:r>
      <w:r w:rsidRPr="00217119">
        <w:rPr>
          <w:sz w:val="20"/>
          <w:szCs w:val="20"/>
        </w:rPr>
        <w:t>, Hankyoreh</w:t>
      </w:r>
      <w:r w:rsidR="000455D3" w:rsidRPr="00217119">
        <w:rPr>
          <w:sz w:val="20"/>
          <w:szCs w:val="20"/>
        </w:rPr>
        <w:t xml:space="preserve">, Apr. 16, 2023, </w:t>
      </w:r>
      <w:r w:rsidR="00417145" w:rsidRPr="00217119">
        <w:rPr>
          <w:sz w:val="20"/>
          <w:szCs w:val="20"/>
        </w:rPr>
        <w:t>https://english.hani.co.kr/arti/english_edition/e_national/1088019.html</w:t>
      </w:r>
      <w:r w:rsidR="000455D3" w:rsidRPr="00217119">
        <w:rPr>
          <w:sz w:val="20"/>
          <w:szCs w:val="20"/>
        </w:rPr>
        <w:t xml:space="preserve">. </w:t>
      </w:r>
    </w:p>
  </w:footnote>
  <w:footnote w:id="34">
    <w:p w14:paraId="6F461FB4" w14:textId="1F64A4B0" w:rsidR="0024464A" w:rsidRPr="00217119" w:rsidRDefault="0024464A">
      <w:pPr>
        <w:pStyle w:val="FootnoteText"/>
        <w:rPr>
          <w:sz w:val="20"/>
          <w:szCs w:val="20"/>
        </w:rPr>
      </w:pPr>
      <w:r w:rsidRPr="00217119">
        <w:rPr>
          <w:rStyle w:val="FootnoteReference"/>
          <w:sz w:val="20"/>
          <w:szCs w:val="20"/>
        </w:rPr>
        <w:footnoteRef/>
      </w:r>
      <w:r w:rsidRPr="00217119">
        <w:rPr>
          <w:sz w:val="20"/>
          <w:szCs w:val="20"/>
        </w:rPr>
        <w:t xml:space="preserve"> </w:t>
      </w:r>
      <w:r w:rsidR="00417145" w:rsidRPr="00217119">
        <w:rPr>
          <w:sz w:val="20"/>
          <w:szCs w:val="20"/>
        </w:rPr>
        <w:t>Ibid.</w:t>
      </w:r>
    </w:p>
  </w:footnote>
  <w:footnote w:id="35">
    <w:p w14:paraId="725CC5E6" w14:textId="75DBBC87" w:rsidR="00554B69" w:rsidRPr="00217119" w:rsidRDefault="00554B69">
      <w:pPr>
        <w:pStyle w:val="FootnoteText"/>
        <w:rPr>
          <w:sz w:val="20"/>
          <w:szCs w:val="20"/>
        </w:rPr>
      </w:pPr>
      <w:r w:rsidRPr="00217119">
        <w:rPr>
          <w:rStyle w:val="FootnoteReference"/>
          <w:sz w:val="20"/>
          <w:szCs w:val="20"/>
        </w:rPr>
        <w:footnoteRef/>
      </w:r>
      <w:r w:rsidRPr="00217119">
        <w:rPr>
          <w:sz w:val="20"/>
          <w:szCs w:val="20"/>
        </w:rPr>
        <w:t xml:space="preserve"> Ibid</w:t>
      </w:r>
      <w:r w:rsidR="004861B7" w:rsidRPr="00217119">
        <w:rPr>
          <w:sz w:val="20"/>
          <w:szCs w:val="20"/>
        </w:rPr>
        <w:t>.</w:t>
      </w:r>
      <w:r w:rsidRPr="00217119">
        <w:rPr>
          <w:sz w:val="20"/>
          <w:szCs w:val="20"/>
        </w:rPr>
        <w:t xml:space="preserve"> (internal quotation marks omitted).</w:t>
      </w:r>
    </w:p>
  </w:footnote>
  <w:footnote w:id="36">
    <w:p w14:paraId="4FAA6502" w14:textId="25160CC3" w:rsidR="00AF7A52" w:rsidRPr="00217119" w:rsidRDefault="00AF7A52">
      <w:pPr>
        <w:pStyle w:val="FootnoteText"/>
        <w:rPr>
          <w:sz w:val="20"/>
          <w:szCs w:val="20"/>
        </w:rPr>
      </w:pPr>
      <w:r w:rsidRPr="00217119">
        <w:rPr>
          <w:rStyle w:val="FootnoteReference"/>
          <w:sz w:val="20"/>
          <w:szCs w:val="20"/>
        </w:rPr>
        <w:footnoteRef/>
      </w:r>
      <w:r w:rsidRPr="00217119">
        <w:rPr>
          <w:sz w:val="20"/>
          <w:szCs w:val="20"/>
        </w:rPr>
        <w:t xml:space="preserve"> </w:t>
      </w:r>
      <w:r w:rsidR="00A24C1E" w:rsidRPr="00217119">
        <w:rPr>
          <w:color w:val="242424"/>
          <w:sz w:val="20"/>
          <w:szCs w:val="20"/>
          <w:shd w:val="clear" w:color="auto" w:fill="FFFFFF"/>
        </w:rPr>
        <w:t>[</w:t>
      </w:r>
      <w:r w:rsidR="00A24C1E" w:rsidRPr="00217119">
        <w:rPr>
          <w:rFonts w:eastAsia="Malgun Gothic"/>
          <w:color w:val="242424"/>
          <w:sz w:val="20"/>
          <w:szCs w:val="20"/>
          <w:shd w:val="clear" w:color="auto" w:fill="FFFFFF"/>
        </w:rPr>
        <w:t>단독</w:t>
      </w:r>
      <w:r w:rsidR="00A24C1E" w:rsidRPr="00217119">
        <w:rPr>
          <w:color w:val="242424"/>
          <w:sz w:val="20"/>
          <w:szCs w:val="20"/>
          <w:shd w:val="clear" w:color="auto" w:fill="FFFFFF"/>
        </w:rPr>
        <w:t xml:space="preserve">] </w:t>
      </w:r>
      <w:r w:rsidR="00A24C1E" w:rsidRPr="00217119">
        <w:rPr>
          <w:rFonts w:eastAsia="Malgun Gothic"/>
          <w:color w:val="242424"/>
          <w:sz w:val="20"/>
          <w:szCs w:val="20"/>
          <w:shd w:val="clear" w:color="auto" w:fill="FFFFFF"/>
        </w:rPr>
        <w:t>형</w:t>
      </w:r>
      <w:r w:rsidR="00A24C1E" w:rsidRPr="00217119">
        <w:rPr>
          <w:color w:val="242424"/>
          <w:sz w:val="20"/>
          <w:szCs w:val="20"/>
          <w:shd w:val="clear" w:color="auto" w:fill="FFFFFF"/>
        </w:rPr>
        <w:t xml:space="preserve"> </w:t>
      </w:r>
      <w:r w:rsidR="00A24C1E" w:rsidRPr="00217119">
        <w:rPr>
          <w:rFonts w:eastAsia="Malgun Gothic"/>
          <w:color w:val="242424"/>
          <w:sz w:val="20"/>
          <w:szCs w:val="20"/>
          <w:shd w:val="clear" w:color="auto" w:fill="FFFFFF"/>
        </w:rPr>
        <w:t>집행</w:t>
      </w:r>
      <w:r w:rsidR="00A24C1E" w:rsidRPr="00217119">
        <w:rPr>
          <w:color w:val="242424"/>
          <w:sz w:val="20"/>
          <w:szCs w:val="20"/>
          <w:shd w:val="clear" w:color="auto" w:fill="FFFFFF"/>
        </w:rPr>
        <w:t xml:space="preserve"> </w:t>
      </w:r>
      <w:r w:rsidR="00A24C1E" w:rsidRPr="00217119">
        <w:rPr>
          <w:rFonts w:eastAsia="Malgun Gothic"/>
          <w:color w:val="242424"/>
          <w:sz w:val="20"/>
          <w:szCs w:val="20"/>
          <w:shd w:val="clear" w:color="auto" w:fill="FFFFFF"/>
        </w:rPr>
        <w:t>없는</w:t>
      </w:r>
      <w:r w:rsidR="00A24C1E" w:rsidRPr="00217119">
        <w:rPr>
          <w:color w:val="242424"/>
          <w:sz w:val="20"/>
          <w:szCs w:val="20"/>
          <w:shd w:val="clear" w:color="auto" w:fill="FFFFFF"/>
        </w:rPr>
        <w:t xml:space="preserve"> </w:t>
      </w:r>
      <w:r w:rsidR="00A24C1E" w:rsidRPr="00217119">
        <w:rPr>
          <w:rFonts w:eastAsia="Malgun Gothic"/>
          <w:color w:val="242424"/>
          <w:sz w:val="20"/>
          <w:szCs w:val="20"/>
          <w:shd w:val="clear" w:color="auto" w:fill="FFFFFF"/>
        </w:rPr>
        <w:t>사형수</w:t>
      </w:r>
      <w:r w:rsidR="00A24C1E" w:rsidRPr="00217119">
        <w:rPr>
          <w:color w:val="242424"/>
          <w:sz w:val="20"/>
          <w:szCs w:val="20"/>
          <w:shd w:val="clear" w:color="auto" w:fill="FFFFFF"/>
        </w:rPr>
        <w:t xml:space="preserve"> 12</w:t>
      </w:r>
      <w:r w:rsidR="00A24C1E" w:rsidRPr="00217119">
        <w:rPr>
          <w:rFonts w:eastAsia="Malgun Gothic"/>
          <w:color w:val="242424"/>
          <w:sz w:val="20"/>
          <w:szCs w:val="20"/>
          <w:shd w:val="clear" w:color="auto" w:fill="FFFFFF"/>
        </w:rPr>
        <w:t>번째</w:t>
      </w:r>
      <w:r w:rsidR="00A24C1E" w:rsidRPr="00217119">
        <w:rPr>
          <w:color w:val="242424"/>
          <w:sz w:val="20"/>
          <w:szCs w:val="20"/>
          <w:shd w:val="clear" w:color="auto" w:fill="FFFFFF"/>
        </w:rPr>
        <w:t xml:space="preserve"> </w:t>
      </w:r>
      <w:r w:rsidR="00A24C1E" w:rsidRPr="00217119">
        <w:rPr>
          <w:rFonts w:eastAsia="Malgun Gothic"/>
          <w:color w:val="242424"/>
          <w:sz w:val="20"/>
          <w:szCs w:val="20"/>
          <w:shd w:val="clear" w:color="auto" w:fill="FFFFFF"/>
        </w:rPr>
        <w:t>사망</w:t>
      </w:r>
      <w:r w:rsidR="00A24C1E" w:rsidRPr="00217119">
        <w:rPr>
          <w:color w:val="242424"/>
          <w:sz w:val="20"/>
          <w:szCs w:val="20"/>
          <w:shd w:val="clear" w:color="auto" w:fill="FFFFFF"/>
        </w:rPr>
        <w:t xml:space="preserve">… </w:t>
      </w:r>
      <w:r w:rsidR="00A24C1E" w:rsidRPr="00217119">
        <w:rPr>
          <w:rFonts w:eastAsia="Malgun Gothic"/>
          <w:color w:val="242424"/>
          <w:sz w:val="20"/>
          <w:szCs w:val="20"/>
          <w:shd w:val="clear" w:color="auto" w:fill="FFFFFF"/>
        </w:rPr>
        <w:t>사형제</w:t>
      </w:r>
      <w:r w:rsidR="00A24C1E" w:rsidRPr="00217119">
        <w:rPr>
          <w:color w:val="242424"/>
          <w:sz w:val="20"/>
          <w:szCs w:val="20"/>
          <w:shd w:val="clear" w:color="auto" w:fill="FFFFFF"/>
        </w:rPr>
        <w:t xml:space="preserve"> </w:t>
      </w:r>
      <w:r w:rsidR="00A24C1E" w:rsidRPr="00217119">
        <w:rPr>
          <w:rFonts w:eastAsia="Malgun Gothic"/>
          <w:color w:val="242424"/>
          <w:sz w:val="20"/>
          <w:szCs w:val="20"/>
          <w:shd w:val="clear" w:color="auto" w:fill="FFFFFF"/>
        </w:rPr>
        <w:t>존속</w:t>
      </w:r>
      <w:r w:rsidR="00A24C1E" w:rsidRPr="00217119">
        <w:rPr>
          <w:color w:val="242424"/>
          <w:sz w:val="20"/>
          <w:szCs w:val="20"/>
          <w:shd w:val="clear" w:color="auto" w:fill="FFFFFF"/>
        </w:rPr>
        <w:t xml:space="preserve"> </w:t>
      </w:r>
      <w:r w:rsidR="00A24C1E" w:rsidRPr="00217119">
        <w:rPr>
          <w:rFonts w:eastAsia="Malgun Gothic"/>
          <w:color w:val="242424"/>
          <w:sz w:val="20"/>
          <w:szCs w:val="20"/>
          <w:shd w:val="clear" w:color="auto" w:fill="FFFFFF"/>
        </w:rPr>
        <w:t>논의는</w:t>
      </w:r>
      <w:r w:rsidR="00A24C1E" w:rsidRPr="00217119">
        <w:rPr>
          <w:color w:val="242424"/>
          <w:sz w:val="20"/>
          <w:szCs w:val="20"/>
          <w:shd w:val="clear" w:color="auto" w:fill="FFFFFF"/>
        </w:rPr>
        <w:t xml:space="preserve"> </w:t>
      </w:r>
      <w:r w:rsidR="00A24C1E" w:rsidRPr="00217119">
        <w:rPr>
          <w:rFonts w:eastAsia="Malgun Gothic"/>
          <w:color w:val="242424"/>
          <w:sz w:val="20"/>
          <w:szCs w:val="20"/>
          <w:shd w:val="clear" w:color="auto" w:fill="FFFFFF"/>
        </w:rPr>
        <w:t>제자리</w:t>
      </w:r>
      <w:r w:rsidR="00A24C1E" w:rsidRPr="00217119">
        <w:rPr>
          <w:color w:val="242424"/>
          <w:sz w:val="20"/>
          <w:szCs w:val="20"/>
        </w:rPr>
        <w:br/>
      </w:r>
      <w:r w:rsidR="00A24C1E" w:rsidRPr="00217119">
        <w:rPr>
          <w:rFonts w:eastAsia="Malgun Gothic"/>
          <w:color w:val="242424"/>
          <w:sz w:val="20"/>
          <w:szCs w:val="20"/>
          <w:shd w:val="clear" w:color="auto" w:fill="FFFFFF"/>
        </w:rPr>
        <w:t>입력</w:t>
      </w:r>
      <w:r w:rsidR="00A24C1E" w:rsidRPr="00217119">
        <w:rPr>
          <w:color w:val="242424"/>
          <w:sz w:val="20"/>
          <w:szCs w:val="20"/>
          <w:shd w:val="clear" w:color="auto" w:fill="FFFFFF"/>
        </w:rPr>
        <w:t xml:space="preserve"> :2022-02-02 22:30</w:t>
      </w:r>
      <w:r w:rsidR="00A24C1E" w:rsidRPr="00217119">
        <w:rPr>
          <w:rFonts w:eastAsia="Malgun Gothic"/>
          <w:color w:val="242424"/>
          <w:sz w:val="20"/>
          <w:szCs w:val="20"/>
          <w:shd w:val="clear" w:color="auto" w:fill="FFFFFF"/>
        </w:rPr>
        <w:t>ㅣ</w:t>
      </w:r>
      <w:r w:rsidR="00A24C1E" w:rsidRPr="00217119">
        <w:rPr>
          <w:color w:val="242424"/>
          <w:sz w:val="20"/>
          <w:szCs w:val="20"/>
          <w:shd w:val="clear" w:color="auto" w:fill="FFFFFF"/>
        </w:rPr>
        <w:t xml:space="preserve"> </w:t>
      </w:r>
      <w:proofErr w:type="gramStart"/>
      <w:r w:rsidR="00A24C1E" w:rsidRPr="00217119">
        <w:rPr>
          <w:rFonts w:eastAsia="Malgun Gothic"/>
          <w:color w:val="242424"/>
          <w:sz w:val="20"/>
          <w:szCs w:val="20"/>
          <w:shd w:val="clear" w:color="auto" w:fill="FFFFFF"/>
        </w:rPr>
        <w:t>수정</w:t>
      </w:r>
      <w:r w:rsidR="00A24C1E" w:rsidRPr="00217119">
        <w:rPr>
          <w:color w:val="242424"/>
          <w:sz w:val="20"/>
          <w:szCs w:val="20"/>
          <w:shd w:val="clear" w:color="auto" w:fill="FFFFFF"/>
        </w:rPr>
        <w:t xml:space="preserve"> :</w:t>
      </w:r>
      <w:proofErr w:type="gramEnd"/>
      <w:r w:rsidR="00A24C1E" w:rsidRPr="00217119">
        <w:rPr>
          <w:color w:val="242424"/>
          <w:sz w:val="20"/>
          <w:szCs w:val="20"/>
          <w:shd w:val="clear" w:color="auto" w:fill="FFFFFF"/>
        </w:rPr>
        <w:t xml:space="preserve"> 2022-02-03 03:17</w:t>
      </w:r>
      <w:r w:rsidR="00A24C1E" w:rsidRPr="00217119">
        <w:rPr>
          <w:color w:val="242424"/>
          <w:sz w:val="20"/>
          <w:szCs w:val="20"/>
        </w:rPr>
        <w:br/>
      </w:r>
      <w:r w:rsidR="00A24C1E" w:rsidRPr="00217119">
        <w:rPr>
          <w:rFonts w:eastAsia="Malgun Gothic"/>
          <w:color w:val="242424"/>
          <w:sz w:val="20"/>
          <w:szCs w:val="20"/>
          <w:shd w:val="clear" w:color="auto" w:fill="FFFFFF"/>
        </w:rPr>
        <w:t>한재희</w:t>
      </w:r>
      <w:r w:rsidR="00A24C1E" w:rsidRPr="00217119">
        <w:rPr>
          <w:color w:val="242424"/>
          <w:sz w:val="20"/>
          <w:szCs w:val="20"/>
          <w:shd w:val="clear" w:color="auto" w:fill="FFFFFF"/>
        </w:rPr>
        <w:t xml:space="preserve"> </w:t>
      </w:r>
      <w:r w:rsidR="00A24C1E" w:rsidRPr="00217119">
        <w:rPr>
          <w:rFonts w:eastAsia="Malgun Gothic"/>
          <w:color w:val="242424"/>
          <w:sz w:val="20"/>
          <w:szCs w:val="20"/>
          <w:shd w:val="clear" w:color="auto" w:fill="FFFFFF"/>
        </w:rPr>
        <w:t>기자</w:t>
      </w:r>
      <w:r w:rsidR="00A24C1E" w:rsidRPr="00217119">
        <w:rPr>
          <w:color w:val="242424"/>
          <w:sz w:val="20"/>
          <w:szCs w:val="20"/>
        </w:rPr>
        <w:br/>
      </w:r>
      <w:r w:rsidR="00A24C1E" w:rsidRPr="00217119">
        <w:rPr>
          <w:rFonts w:eastAsia="Malgun Gothic"/>
          <w:color w:val="242424"/>
          <w:sz w:val="20"/>
          <w:szCs w:val="20"/>
          <w:shd w:val="clear" w:color="auto" w:fill="FFFFFF"/>
        </w:rPr>
        <w:t>강병철</w:t>
      </w:r>
      <w:r w:rsidR="00A24C1E" w:rsidRPr="00217119">
        <w:rPr>
          <w:color w:val="242424"/>
          <w:sz w:val="20"/>
          <w:szCs w:val="20"/>
          <w:shd w:val="clear" w:color="auto" w:fill="FFFFFF"/>
        </w:rPr>
        <w:t xml:space="preserve"> </w:t>
      </w:r>
      <w:r w:rsidR="00A24C1E" w:rsidRPr="00217119">
        <w:rPr>
          <w:rFonts w:eastAsia="Malgun Gothic"/>
          <w:color w:val="242424"/>
          <w:sz w:val="20"/>
          <w:szCs w:val="20"/>
          <w:shd w:val="clear" w:color="auto" w:fill="FFFFFF"/>
        </w:rPr>
        <w:t>기자</w:t>
      </w:r>
      <w:r w:rsidR="00A24C1E" w:rsidRPr="00217119">
        <w:rPr>
          <w:color w:val="242424"/>
          <w:sz w:val="20"/>
          <w:szCs w:val="20"/>
        </w:rPr>
        <w:br/>
      </w:r>
      <w:r w:rsidR="00A24C1E" w:rsidRPr="00217119">
        <w:rPr>
          <w:color w:val="242424"/>
          <w:sz w:val="20"/>
          <w:szCs w:val="20"/>
          <w:shd w:val="clear" w:color="auto" w:fill="FFFFFF"/>
        </w:rPr>
        <w:t>2022-02-03 9</w:t>
      </w:r>
      <w:r w:rsidR="00A24C1E" w:rsidRPr="00217119">
        <w:rPr>
          <w:rFonts w:eastAsia="Malgun Gothic"/>
          <w:color w:val="242424"/>
          <w:sz w:val="20"/>
          <w:szCs w:val="20"/>
          <w:shd w:val="clear" w:color="auto" w:fill="FFFFFF"/>
        </w:rPr>
        <w:t>면</w:t>
      </w:r>
      <w:r w:rsidR="00A24C1E" w:rsidRPr="00217119">
        <w:rPr>
          <w:color w:val="242424"/>
          <w:sz w:val="20"/>
          <w:szCs w:val="20"/>
        </w:rPr>
        <w:br/>
      </w:r>
      <w:r w:rsidR="00A24C1E" w:rsidRPr="00960CDA">
        <w:rPr>
          <w:sz w:val="20"/>
          <w:szCs w:val="20"/>
          <w:bdr w:val="none" w:sz="0" w:space="0" w:color="auto" w:frame="1"/>
          <w:shd w:val="clear" w:color="auto" w:fill="FFFFFF"/>
        </w:rPr>
        <w:t>https://www.seoul.co.kr/news/newsView.php?id=20220203009017</w:t>
      </w:r>
      <w:r w:rsidR="00A24C1E" w:rsidRPr="00217119">
        <w:rPr>
          <w:sz w:val="20"/>
          <w:szCs w:val="20"/>
        </w:rPr>
        <w:t>.</w:t>
      </w:r>
    </w:p>
    <w:p w14:paraId="0D04A2F6" w14:textId="618E7586" w:rsidR="00217119" w:rsidRPr="00217119" w:rsidRDefault="00217119">
      <w:pPr>
        <w:pStyle w:val="FootnoteText"/>
        <w:rPr>
          <w:sz w:val="20"/>
          <w:szCs w:val="20"/>
        </w:rPr>
      </w:pPr>
      <w:r w:rsidRPr="00217119">
        <w:rPr>
          <w:sz w:val="20"/>
          <w:szCs w:val="20"/>
        </w:rPr>
        <w:t>. . .</w:t>
      </w:r>
    </w:p>
    <w:p w14:paraId="6A9D47DD" w14:textId="3F077E32" w:rsidR="00217119" w:rsidRPr="00217119" w:rsidRDefault="00217119">
      <w:pPr>
        <w:pStyle w:val="FootnoteText"/>
        <w:rPr>
          <w:sz w:val="20"/>
          <w:szCs w:val="20"/>
        </w:rPr>
      </w:pPr>
      <w:r w:rsidRPr="00217119">
        <w:rPr>
          <w:rFonts w:eastAsia="Malgun Gothic"/>
          <w:color w:val="242424"/>
          <w:sz w:val="20"/>
          <w:szCs w:val="20"/>
          <w:shd w:val="clear" w:color="auto" w:fill="FFFFFF"/>
        </w:rPr>
        <w:t>사형을</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법원이</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선고하지</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않고</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정부도</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집행하지</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않으면서</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사형수</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숫자는</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계속</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줄고</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있다</w:t>
      </w:r>
      <w:r w:rsidRPr="00217119">
        <w:rPr>
          <w:color w:val="242424"/>
          <w:sz w:val="20"/>
          <w:szCs w:val="20"/>
          <w:shd w:val="clear" w:color="auto" w:fill="FFFFFF"/>
        </w:rPr>
        <w:t>. 2006</w:t>
      </w:r>
      <w:r w:rsidRPr="00217119">
        <w:rPr>
          <w:rFonts w:eastAsia="Malgun Gothic"/>
          <w:color w:val="242424"/>
          <w:sz w:val="20"/>
          <w:szCs w:val="20"/>
          <w:shd w:val="clear" w:color="auto" w:fill="FFFFFF"/>
        </w:rPr>
        <w:t>년부터</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지난해</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사망한</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임씨까지</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포함해</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병사한</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사형수는</w:t>
      </w:r>
      <w:r w:rsidRPr="00217119">
        <w:rPr>
          <w:color w:val="242424"/>
          <w:sz w:val="20"/>
          <w:szCs w:val="20"/>
          <w:shd w:val="clear" w:color="auto" w:fill="FFFFFF"/>
        </w:rPr>
        <w:t xml:space="preserve"> 7</w:t>
      </w:r>
      <w:r w:rsidRPr="00217119">
        <w:rPr>
          <w:rFonts w:eastAsia="Malgun Gothic"/>
          <w:color w:val="242424"/>
          <w:sz w:val="20"/>
          <w:szCs w:val="20"/>
          <w:shd w:val="clear" w:color="auto" w:fill="FFFFFF"/>
        </w:rPr>
        <w:t>명이다</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사형수</w:t>
      </w:r>
      <w:r w:rsidRPr="00217119">
        <w:rPr>
          <w:color w:val="242424"/>
          <w:sz w:val="20"/>
          <w:szCs w:val="20"/>
          <w:shd w:val="clear" w:color="auto" w:fill="FFFFFF"/>
        </w:rPr>
        <w:t xml:space="preserve"> 5</w:t>
      </w:r>
      <w:r w:rsidRPr="00217119">
        <w:rPr>
          <w:rFonts w:eastAsia="Malgun Gothic"/>
          <w:color w:val="242424"/>
          <w:sz w:val="20"/>
          <w:szCs w:val="20"/>
          <w:shd w:val="clear" w:color="auto" w:fill="FFFFFF"/>
        </w:rPr>
        <w:t>명은</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극단적</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선택을</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했다</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이대로면</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한국은</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사형제도는</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존재하되</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사형수는</w:t>
      </w:r>
      <w:r w:rsidRPr="00217119">
        <w:rPr>
          <w:color w:val="242424"/>
          <w:sz w:val="20"/>
          <w:szCs w:val="20"/>
          <w:shd w:val="clear" w:color="auto" w:fill="FFFFFF"/>
        </w:rPr>
        <w:t xml:space="preserve"> ‘0</w:t>
      </w:r>
      <w:r w:rsidRPr="00217119">
        <w:rPr>
          <w:rFonts w:eastAsia="Malgun Gothic"/>
          <w:color w:val="242424"/>
          <w:sz w:val="20"/>
          <w:szCs w:val="20"/>
          <w:shd w:val="clear" w:color="auto" w:fill="FFFFFF"/>
        </w:rPr>
        <w:t>명</w:t>
      </w:r>
      <w:r w:rsidRPr="00217119">
        <w:rPr>
          <w:color w:val="242424"/>
          <w:sz w:val="20"/>
          <w:szCs w:val="20"/>
          <w:shd w:val="clear" w:color="auto" w:fill="FFFFFF"/>
        </w:rPr>
        <w:t>’</w:t>
      </w:r>
      <w:r w:rsidRPr="00217119">
        <w:rPr>
          <w:rFonts w:eastAsia="Malgun Gothic"/>
          <w:color w:val="242424"/>
          <w:sz w:val="20"/>
          <w:szCs w:val="20"/>
          <w:shd w:val="clear" w:color="auto" w:fill="FFFFFF"/>
        </w:rPr>
        <w:t>인</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나라가</w:t>
      </w:r>
      <w:r w:rsidRPr="00217119">
        <w:rPr>
          <w:color w:val="242424"/>
          <w:sz w:val="20"/>
          <w:szCs w:val="20"/>
          <w:shd w:val="clear" w:color="auto" w:fill="FFFFFF"/>
        </w:rPr>
        <w:t xml:space="preserve"> </w:t>
      </w:r>
      <w:r w:rsidRPr="00217119">
        <w:rPr>
          <w:rFonts w:eastAsia="Malgun Gothic"/>
          <w:color w:val="242424"/>
          <w:sz w:val="20"/>
          <w:szCs w:val="20"/>
          <w:shd w:val="clear" w:color="auto" w:fill="FFFFFF"/>
        </w:rPr>
        <w:t>된다</w:t>
      </w:r>
      <w:r w:rsidRPr="00217119">
        <w:rPr>
          <w:color w:val="242424"/>
          <w:sz w:val="20"/>
          <w:szCs w:val="20"/>
          <w:shd w:val="clear" w:color="auto" w:fill="FFFFFF"/>
        </w:rPr>
        <w:t>.</w:t>
      </w:r>
    </w:p>
  </w:footnote>
  <w:footnote w:id="37">
    <w:p w14:paraId="3EB713BD" w14:textId="77777777" w:rsidR="009D4A2B" w:rsidRPr="00217119" w:rsidRDefault="009D4A2B" w:rsidP="009D4A2B">
      <w:pPr>
        <w:pStyle w:val="FootnoteText"/>
        <w:rPr>
          <w:sz w:val="20"/>
          <w:szCs w:val="20"/>
        </w:rPr>
      </w:pPr>
      <w:r w:rsidRPr="00217119">
        <w:rPr>
          <w:rStyle w:val="FootnoteReference"/>
          <w:sz w:val="20"/>
          <w:szCs w:val="20"/>
        </w:rPr>
        <w:footnoteRef/>
      </w:r>
      <w:r w:rsidRPr="00217119">
        <w:rPr>
          <w:sz w:val="20"/>
          <w:szCs w:val="20"/>
        </w:rPr>
        <w:t xml:space="preserve"> Lina Yoon, </w:t>
      </w:r>
      <w:r w:rsidRPr="00217119">
        <w:rPr>
          <w:i/>
          <w:iCs/>
          <w:sz w:val="20"/>
          <w:szCs w:val="20"/>
        </w:rPr>
        <w:t>South Korea Investigates Forcible Return of Two North Koreans</w:t>
      </w:r>
      <w:r w:rsidRPr="00217119">
        <w:rPr>
          <w:sz w:val="20"/>
          <w:szCs w:val="20"/>
        </w:rPr>
        <w:t>, Human Rights Watch, July 22, 2022, https://www.hrw.org/news/2022/07/22/south-korea-investigates-forcible-return-two-north-koreans.</w:t>
      </w:r>
    </w:p>
  </w:footnote>
  <w:footnote w:id="38">
    <w:p w14:paraId="107D117B" w14:textId="77777777" w:rsidR="009D4A2B" w:rsidRPr="00217119" w:rsidRDefault="009D4A2B" w:rsidP="009D4A2B">
      <w:pPr>
        <w:pStyle w:val="FootnoteText"/>
        <w:rPr>
          <w:sz w:val="20"/>
          <w:szCs w:val="20"/>
        </w:rPr>
      </w:pPr>
      <w:r w:rsidRPr="00217119">
        <w:rPr>
          <w:rStyle w:val="FootnoteReference"/>
          <w:sz w:val="20"/>
          <w:szCs w:val="20"/>
        </w:rPr>
        <w:footnoteRef/>
      </w:r>
      <w:r w:rsidRPr="00217119">
        <w:rPr>
          <w:sz w:val="20"/>
          <w:szCs w:val="20"/>
        </w:rPr>
        <w:t xml:space="preserve"> Ibid.</w:t>
      </w:r>
    </w:p>
  </w:footnote>
  <w:footnote w:id="39">
    <w:p w14:paraId="29144AAA" w14:textId="77777777" w:rsidR="009D4A2B" w:rsidRPr="00217119" w:rsidRDefault="009D4A2B" w:rsidP="009D4A2B">
      <w:pPr>
        <w:pStyle w:val="FootnoteText"/>
        <w:rPr>
          <w:sz w:val="20"/>
          <w:szCs w:val="20"/>
        </w:rPr>
      </w:pPr>
      <w:r w:rsidRPr="00217119">
        <w:rPr>
          <w:rStyle w:val="FootnoteReference"/>
          <w:sz w:val="20"/>
          <w:szCs w:val="20"/>
        </w:rPr>
        <w:footnoteRef/>
      </w:r>
      <w:r w:rsidRPr="00217119">
        <w:rPr>
          <w:sz w:val="20"/>
          <w:szCs w:val="20"/>
        </w:rPr>
        <w:t xml:space="preserve"> Kim Ki-Yoon, </w:t>
      </w:r>
      <w:proofErr w:type="gramStart"/>
      <w:r w:rsidRPr="00217119">
        <w:rPr>
          <w:i/>
          <w:iCs/>
          <w:sz w:val="20"/>
          <w:szCs w:val="20"/>
        </w:rPr>
        <w:t>The</w:t>
      </w:r>
      <w:proofErr w:type="gramEnd"/>
      <w:r w:rsidRPr="00217119">
        <w:rPr>
          <w:i/>
          <w:iCs/>
          <w:sz w:val="20"/>
          <w:szCs w:val="20"/>
        </w:rPr>
        <w:t xml:space="preserve"> killer of a Chinese Public Security officer from 30 years ago who had laundered his identity repatriated</w:t>
      </w:r>
      <w:r w:rsidRPr="00217119">
        <w:rPr>
          <w:sz w:val="20"/>
          <w:szCs w:val="20"/>
        </w:rPr>
        <w:t>, Donga Ilbo, May 18, 2022, https://www.donga.com/news/Society/article/all/20220518/113468246/1.</w:t>
      </w:r>
    </w:p>
  </w:footnote>
  <w:footnote w:id="40">
    <w:p w14:paraId="0A813154" w14:textId="77777777" w:rsidR="009D4A2B" w:rsidRPr="00217119" w:rsidRDefault="009D4A2B" w:rsidP="009D4A2B">
      <w:pPr>
        <w:pStyle w:val="FootnoteText"/>
        <w:rPr>
          <w:sz w:val="20"/>
          <w:szCs w:val="20"/>
        </w:rPr>
      </w:pPr>
      <w:r w:rsidRPr="00217119">
        <w:rPr>
          <w:rStyle w:val="FootnoteReference"/>
          <w:sz w:val="20"/>
          <w:szCs w:val="20"/>
        </w:rPr>
        <w:footnoteRef/>
      </w:r>
      <w:r w:rsidRPr="00217119">
        <w:rPr>
          <w:sz w:val="20"/>
          <w:szCs w:val="20"/>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67ED30C0" w:rsidR="00804604" w:rsidRDefault="00954C85">
    <w:pPr>
      <w:pStyle w:val="Header"/>
    </w:pPr>
    <w:r>
      <w:rPr>
        <w:noProof/>
      </w:rPr>
      <w:drawing>
        <wp:anchor distT="0" distB="0" distL="114300" distR="114300" simplePos="0" relativeHeight="251662336" behindDoc="0" locked="0" layoutInCell="1" allowOverlap="1" wp14:anchorId="1FDD2E6A" wp14:editId="18BE7436">
          <wp:simplePos x="0" y="0"/>
          <wp:positionH relativeFrom="column">
            <wp:posOffset>2590800</wp:posOffset>
          </wp:positionH>
          <wp:positionV relativeFrom="paragraph">
            <wp:posOffset>-209550</wp:posOffset>
          </wp:positionV>
          <wp:extent cx="1038225" cy="1038225"/>
          <wp:effectExtent l="0" t="0" r="0" b="0"/>
          <wp:wrapThrough wrapText="bothSides">
            <wp:wrapPolygon edited="0">
              <wp:start x="4360" y="1982"/>
              <wp:lineTo x="3963" y="19420"/>
              <wp:lineTo x="19024" y="19420"/>
              <wp:lineTo x="19024" y="15457"/>
              <wp:lineTo x="17439" y="9116"/>
              <wp:lineTo x="11890" y="1982"/>
              <wp:lineTo x="4360" y="1982"/>
            </wp:wrapPolygon>
          </wp:wrapThrough>
          <wp:docPr id="1582064143" name="Picture 1" descr="A black background with orange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064143" name="Picture 1" descr="A black background with orange and red text&#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8225" cy="1038225"/>
                  </a:xfrm>
                  <a:prstGeom prst="rect">
                    <a:avLst/>
                  </a:prstGeom>
                </pic:spPr>
              </pic:pic>
            </a:graphicData>
          </a:graphic>
        </wp:anchor>
      </w:drawing>
    </w:r>
    <w:r>
      <w:rPr>
        <w:noProof/>
      </w:rPr>
      <w:drawing>
        <wp:anchor distT="0" distB="0" distL="114300" distR="114300" simplePos="0" relativeHeight="251657216" behindDoc="1" locked="0" layoutInCell="1" allowOverlap="1" wp14:anchorId="0D691956" wp14:editId="36EE4CC8">
          <wp:simplePos x="0" y="0"/>
          <wp:positionH relativeFrom="column">
            <wp:posOffset>3980180</wp:posOffset>
          </wp:positionH>
          <wp:positionV relativeFrom="paragraph">
            <wp:posOffset>-152400</wp:posOffset>
          </wp:positionV>
          <wp:extent cx="2137410" cy="819150"/>
          <wp:effectExtent l="0" t="0" r="0" b="0"/>
          <wp:wrapTight wrapText="bothSides">
            <wp:wrapPolygon edited="0">
              <wp:start x="0" y="0"/>
              <wp:lineTo x="0" y="21098"/>
              <wp:lineTo x="21369" y="21098"/>
              <wp:lineTo x="2136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741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752F3">
      <w:rPr>
        <w:noProof/>
      </w:rPr>
      <w:drawing>
        <wp:anchor distT="0" distB="0" distL="114300" distR="114300" simplePos="0" relativeHeight="251661312" behindDoc="1" locked="0" layoutInCell="1" allowOverlap="1" wp14:anchorId="7E0DE489" wp14:editId="6C652B9B">
          <wp:simplePos x="0" y="0"/>
          <wp:positionH relativeFrom="column">
            <wp:posOffset>-98425</wp:posOffset>
          </wp:positionH>
          <wp:positionV relativeFrom="paragraph">
            <wp:posOffset>-151765</wp:posOffset>
          </wp:positionV>
          <wp:extent cx="1857375" cy="885825"/>
          <wp:effectExtent l="0" t="0" r="0" b="3175"/>
          <wp:wrapTight wrapText="bothSides">
            <wp:wrapPolygon edited="0">
              <wp:start x="0" y="0"/>
              <wp:lineTo x="0" y="21368"/>
              <wp:lineTo x="21415" y="21368"/>
              <wp:lineTo x="21415" y="0"/>
              <wp:lineTo x="0" y="0"/>
            </wp:wrapPolygon>
          </wp:wrapTight>
          <wp:docPr id="1110405218" name="Picture 1110405218"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1857375" cy="885825"/>
                  </a:xfrm>
                  <a:prstGeom prst="rect">
                    <a:avLst/>
                  </a:prstGeom>
                </pic:spPr>
              </pic:pic>
            </a:graphicData>
          </a:graphic>
          <wp14:sizeRelH relativeFrom="page">
            <wp14:pctWidth>0</wp14:pctWidth>
          </wp14:sizeRelH>
          <wp14:sizeRelV relativeFrom="page">
            <wp14:pctHeight>0</wp14:pctHeight>
          </wp14:sizeRelV>
        </wp:anchor>
      </w:drawing>
    </w:r>
    <w:r w:rsidRPr="00954C85">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7"/>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8"/>
  </w:num>
  <w:num w:numId="9" w16cid:durableId="10239466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zzmp10mSEGsValidated" w:val="1"/>
    <w:docVar w:name="zzmpCompatibilityMode" w:val="15"/>
  </w:docVars>
  <w:rsids>
    <w:rsidRoot w:val="00DC41C9"/>
    <w:rsid w:val="000022F4"/>
    <w:rsid w:val="0001247B"/>
    <w:rsid w:val="00013B84"/>
    <w:rsid w:val="00030F59"/>
    <w:rsid w:val="000332EA"/>
    <w:rsid w:val="000342B6"/>
    <w:rsid w:val="000455D3"/>
    <w:rsid w:val="00046377"/>
    <w:rsid w:val="00054F3D"/>
    <w:rsid w:val="00056CF5"/>
    <w:rsid w:val="000734A4"/>
    <w:rsid w:val="000752F3"/>
    <w:rsid w:val="0008238F"/>
    <w:rsid w:val="00085935"/>
    <w:rsid w:val="000910FC"/>
    <w:rsid w:val="00093BFE"/>
    <w:rsid w:val="0009644E"/>
    <w:rsid w:val="000969B3"/>
    <w:rsid w:val="000A1ADE"/>
    <w:rsid w:val="000A1F17"/>
    <w:rsid w:val="000A66B8"/>
    <w:rsid w:val="000A6C98"/>
    <w:rsid w:val="000B042D"/>
    <w:rsid w:val="000B4DB3"/>
    <w:rsid w:val="000C6340"/>
    <w:rsid w:val="000D0680"/>
    <w:rsid w:val="000E14CA"/>
    <w:rsid w:val="000E1633"/>
    <w:rsid w:val="000E1DDC"/>
    <w:rsid w:val="000F1E67"/>
    <w:rsid w:val="000F2E1C"/>
    <w:rsid w:val="000F56E0"/>
    <w:rsid w:val="000F743E"/>
    <w:rsid w:val="001008D1"/>
    <w:rsid w:val="00101B51"/>
    <w:rsid w:val="00111994"/>
    <w:rsid w:val="001126AB"/>
    <w:rsid w:val="00115D1A"/>
    <w:rsid w:val="001215B4"/>
    <w:rsid w:val="00124E8D"/>
    <w:rsid w:val="00127F24"/>
    <w:rsid w:val="00136514"/>
    <w:rsid w:val="00137D8E"/>
    <w:rsid w:val="001433E5"/>
    <w:rsid w:val="00143423"/>
    <w:rsid w:val="00147EA4"/>
    <w:rsid w:val="001565F9"/>
    <w:rsid w:val="00160BDA"/>
    <w:rsid w:val="0017518F"/>
    <w:rsid w:val="00181B2A"/>
    <w:rsid w:val="00181EF5"/>
    <w:rsid w:val="001835D1"/>
    <w:rsid w:val="0018642B"/>
    <w:rsid w:val="001A59C1"/>
    <w:rsid w:val="001A5ED5"/>
    <w:rsid w:val="001A6133"/>
    <w:rsid w:val="001A7AF4"/>
    <w:rsid w:val="001B1AC4"/>
    <w:rsid w:val="001B27D7"/>
    <w:rsid w:val="001B46C2"/>
    <w:rsid w:val="001B799A"/>
    <w:rsid w:val="001C42EB"/>
    <w:rsid w:val="001C5B51"/>
    <w:rsid w:val="001E7916"/>
    <w:rsid w:val="00205269"/>
    <w:rsid w:val="00213BB2"/>
    <w:rsid w:val="00217119"/>
    <w:rsid w:val="00217E07"/>
    <w:rsid w:val="00220D48"/>
    <w:rsid w:val="00237C8C"/>
    <w:rsid w:val="00242F64"/>
    <w:rsid w:val="002439A3"/>
    <w:rsid w:val="00243E14"/>
    <w:rsid w:val="0024464A"/>
    <w:rsid w:val="002533E1"/>
    <w:rsid w:val="00255789"/>
    <w:rsid w:val="00261A6D"/>
    <w:rsid w:val="002658CB"/>
    <w:rsid w:val="00266C88"/>
    <w:rsid w:val="00272519"/>
    <w:rsid w:val="002734D9"/>
    <w:rsid w:val="00273933"/>
    <w:rsid w:val="00282223"/>
    <w:rsid w:val="00291BE8"/>
    <w:rsid w:val="0029249F"/>
    <w:rsid w:val="002A0797"/>
    <w:rsid w:val="002A3D4E"/>
    <w:rsid w:val="002A4838"/>
    <w:rsid w:val="002A52D4"/>
    <w:rsid w:val="002A7DC9"/>
    <w:rsid w:val="002B73C2"/>
    <w:rsid w:val="002C0D13"/>
    <w:rsid w:val="002C57BC"/>
    <w:rsid w:val="002D36C6"/>
    <w:rsid w:val="002E1FAB"/>
    <w:rsid w:val="002E34EA"/>
    <w:rsid w:val="002E46A1"/>
    <w:rsid w:val="002E68BE"/>
    <w:rsid w:val="002F47F9"/>
    <w:rsid w:val="002F5D65"/>
    <w:rsid w:val="002F7A11"/>
    <w:rsid w:val="00315C53"/>
    <w:rsid w:val="00322CB1"/>
    <w:rsid w:val="00334101"/>
    <w:rsid w:val="003369A6"/>
    <w:rsid w:val="00340484"/>
    <w:rsid w:val="00344140"/>
    <w:rsid w:val="00344556"/>
    <w:rsid w:val="00345B90"/>
    <w:rsid w:val="0035378E"/>
    <w:rsid w:val="00353AF7"/>
    <w:rsid w:val="0035424D"/>
    <w:rsid w:val="00354E0C"/>
    <w:rsid w:val="00365236"/>
    <w:rsid w:val="003661D0"/>
    <w:rsid w:val="0037193D"/>
    <w:rsid w:val="00374FD8"/>
    <w:rsid w:val="003811C5"/>
    <w:rsid w:val="0038648C"/>
    <w:rsid w:val="00387B3D"/>
    <w:rsid w:val="00390AC3"/>
    <w:rsid w:val="003937C6"/>
    <w:rsid w:val="00396FBA"/>
    <w:rsid w:val="003A0BC2"/>
    <w:rsid w:val="003A1A4E"/>
    <w:rsid w:val="003A1D3E"/>
    <w:rsid w:val="003A46D7"/>
    <w:rsid w:val="003A4E71"/>
    <w:rsid w:val="003A6F6D"/>
    <w:rsid w:val="003B6464"/>
    <w:rsid w:val="003C1E49"/>
    <w:rsid w:val="003C60FE"/>
    <w:rsid w:val="003C7810"/>
    <w:rsid w:val="003D2B4A"/>
    <w:rsid w:val="003D608F"/>
    <w:rsid w:val="003E2923"/>
    <w:rsid w:val="003E436F"/>
    <w:rsid w:val="003E6A6D"/>
    <w:rsid w:val="003E6DE6"/>
    <w:rsid w:val="003F7941"/>
    <w:rsid w:val="004038D5"/>
    <w:rsid w:val="004076CD"/>
    <w:rsid w:val="00417145"/>
    <w:rsid w:val="00417CE5"/>
    <w:rsid w:val="0042288F"/>
    <w:rsid w:val="00424CDE"/>
    <w:rsid w:val="00430A63"/>
    <w:rsid w:val="004330EE"/>
    <w:rsid w:val="004355CE"/>
    <w:rsid w:val="004363F2"/>
    <w:rsid w:val="00450118"/>
    <w:rsid w:val="00450405"/>
    <w:rsid w:val="00453314"/>
    <w:rsid w:val="004671F0"/>
    <w:rsid w:val="0047011E"/>
    <w:rsid w:val="00470CA3"/>
    <w:rsid w:val="00476CC4"/>
    <w:rsid w:val="00481038"/>
    <w:rsid w:val="004861B7"/>
    <w:rsid w:val="004866AE"/>
    <w:rsid w:val="00486A21"/>
    <w:rsid w:val="004A0CA1"/>
    <w:rsid w:val="004A17D9"/>
    <w:rsid w:val="004A5B01"/>
    <w:rsid w:val="004A7D93"/>
    <w:rsid w:val="004A7FF9"/>
    <w:rsid w:val="004B1E4E"/>
    <w:rsid w:val="004B4CAF"/>
    <w:rsid w:val="004B73AF"/>
    <w:rsid w:val="004C1FBA"/>
    <w:rsid w:val="004C4460"/>
    <w:rsid w:val="004C7445"/>
    <w:rsid w:val="004D2568"/>
    <w:rsid w:val="004D3EE9"/>
    <w:rsid w:val="004D51DD"/>
    <w:rsid w:val="004E150B"/>
    <w:rsid w:val="004E7176"/>
    <w:rsid w:val="004E783D"/>
    <w:rsid w:val="004F2465"/>
    <w:rsid w:val="004F34E5"/>
    <w:rsid w:val="005132BB"/>
    <w:rsid w:val="00514840"/>
    <w:rsid w:val="0051494C"/>
    <w:rsid w:val="00515848"/>
    <w:rsid w:val="005217D1"/>
    <w:rsid w:val="00523EA0"/>
    <w:rsid w:val="00524166"/>
    <w:rsid w:val="00524C18"/>
    <w:rsid w:val="0053082A"/>
    <w:rsid w:val="005336C2"/>
    <w:rsid w:val="0054019C"/>
    <w:rsid w:val="005403E3"/>
    <w:rsid w:val="00540AF3"/>
    <w:rsid w:val="0055461C"/>
    <w:rsid w:val="00554B69"/>
    <w:rsid w:val="00567FD1"/>
    <w:rsid w:val="0057145C"/>
    <w:rsid w:val="00571EF6"/>
    <w:rsid w:val="0059754B"/>
    <w:rsid w:val="005A53C4"/>
    <w:rsid w:val="005A7A7A"/>
    <w:rsid w:val="005B0458"/>
    <w:rsid w:val="005B0C1B"/>
    <w:rsid w:val="005C183B"/>
    <w:rsid w:val="005C49B5"/>
    <w:rsid w:val="005C58B6"/>
    <w:rsid w:val="005C5BF7"/>
    <w:rsid w:val="005D42D7"/>
    <w:rsid w:val="005D4EE6"/>
    <w:rsid w:val="005D5F82"/>
    <w:rsid w:val="005D717B"/>
    <w:rsid w:val="005E1BED"/>
    <w:rsid w:val="005F2A19"/>
    <w:rsid w:val="005F77BA"/>
    <w:rsid w:val="005F7AE2"/>
    <w:rsid w:val="00603080"/>
    <w:rsid w:val="0060568A"/>
    <w:rsid w:val="0060622C"/>
    <w:rsid w:val="006109EB"/>
    <w:rsid w:val="0061778F"/>
    <w:rsid w:val="00622C3A"/>
    <w:rsid w:val="006230D9"/>
    <w:rsid w:val="00624A10"/>
    <w:rsid w:val="00625EB7"/>
    <w:rsid w:val="00626C39"/>
    <w:rsid w:val="00635901"/>
    <w:rsid w:val="00637411"/>
    <w:rsid w:val="00642D79"/>
    <w:rsid w:val="00643D7A"/>
    <w:rsid w:val="006461F2"/>
    <w:rsid w:val="00646D29"/>
    <w:rsid w:val="006570B4"/>
    <w:rsid w:val="0066318F"/>
    <w:rsid w:val="00672917"/>
    <w:rsid w:val="00672BBC"/>
    <w:rsid w:val="006757B9"/>
    <w:rsid w:val="006771DA"/>
    <w:rsid w:val="006920AA"/>
    <w:rsid w:val="006927DD"/>
    <w:rsid w:val="006A509C"/>
    <w:rsid w:val="006B650B"/>
    <w:rsid w:val="006B7B89"/>
    <w:rsid w:val="006D39C4"/>
    <w:rsid w:val="006E6ED7"/>
    <w:rsid w:val="006E7D5B"/>
    <w:rsid w:val="006F4CC4"/>
    <w:rsid w:val="006F582F"/>
    <w:rsid w:val="00704AE6"/>
    <w:rsid w:val="00705EEF"/>
    <w:rsid w:val="007064C2"/>
    <w:rsid w:val="00711F75"/>
    <w:rsid w:val="007143B8"/>
    <w:rsid w:val="007252B1"/>
    <w:rsid w:val="007316AA"/>
    <w:rsid w:val="00731A03"/>
    <w:rsid w:val="00734D32"/>
    <w:rsid w:val="00741B9C"/>
    <w:rsid w:val="00756C3B"/>
    <w:rsid w:val="00757A1C"/>
    <w:rsid w:val="007637D8"/>
    <w:rsid w:val="00765EBC"/>
    <w:rsid w:val="0077231B"/>
    <w:rsid w:val="00774643"/>
    <w:rsid w:val="007838DE"/>
    <w:rsid w:val="007954A3"/>
    <w:rsid w:val="007A0ADA"/>
    <w:rsid w:val="007B46CD"/>
    <w:rsid w:val="007B6847"/>
    <w:rsid w:val="007C3003"/>
    <w:rsid w:val="007C4387"/>
    <w:rsid w:val="007C7CCE"/>
    <w:rsid w:val="007D2FB7"/>
    <w:rsid w:val="007D65AD"/>
    <w:rsid w:val="007E79C4"/>
    <w:rsid w:val="007F1ECA"/>
    <w:rsid w:val="007F23A8"/>
    <w:rsid w:val="00803286"/>
    <w:rsid w:val="00804604"/>
    <w:rsid w:val="0081221D"/>
    <w:rsid w:val="008214DC"/>
    <w:rsid w:val="00823C46"/>
    <w:rsid w:val="00826961"/>
    <w:rsid w:val="00826F63"/>
    <w:rsid w:val="00831242"/>
    <w:rsid w:val="00836428"/>
    <w:rsid w:val="00843D4A"/>
    <w:rsid w:val="00847C78"/>
    <w:rsid w:val="00852B97"/>
    <w:rsid w:val="00857214"/>
    <w:rsid w:val="00870521"/>
    <w:rsid w:val="0087642D"/>
    <w:rsid w:val="008806CE"/>
    <w:rsid w:val="0088324E"/>
    <w:rsid w:val="008856D7"/>
    <w:rsid w:val="00890056"/>
    <w:rsid w:val="008919A2"/>
    <w:rsid w:val="0089523C"/>
    <w:rsid w:val="008B7C9D"/>
    <w:rsid w:val="008C3B9B"/>
    <w:rsid w:val="008C4EAF"/>
    <w:rsid w:val="008C6E3F"/>
    <w:rsid w:val="008C7B1F"/>
    <w:rsid w:val="008C7B63"/>
    <w:rsid w:val="008D6AB6"/>
    <w:rsid w:val="008E0859"/>
    <w:rsid w:val="008F0BDD"/>
    <w:rsid w:val="008F2F99"/>
    <w:rsid w:val="008F4454"/>
    <w:rsid w:val="008F6084"/>
    <w:rsid w:val="009057C8"/>
    <w:rsid w:val="00926440"/>
    <w:rsid w:val="0093193B"/>
    <w:rsid w:val="00936E12"/>
    <w:rsid w:val="00947170"/>
    <w:rsid w:val="00947B3D"/>
    <w:rsid w:val="00954C85"/>
    <w:rsid w:val="00956E94"/>
    <w:rsid w:val="00960CDA"/>
    <w:rsid w:val="00962312"/>
    <w:rsid w:val="009627A1"/>
    <w:rsid w:val="00970258"/>
    <w:rsid w:val="009712FE"/>
    <w:rsid w:val="009875AD"/>
    <w:rsid w:val="009924AF"/>
    <w:rsid w:val="009A728C"/>
    <w:rsid w:val="009A7F71"/>
    <w:rsid w:val="009B51D7"/>
    <w:rsid w:val="009B74A6"/>
    <w:rsid w:val="009C45B3"/>
    <w:rsid w:val="009C5ED6"/>
    <w:rsid w:val="009D3BEA"/>
    <w:rsid w:val="009D4A2B"/>
    <w:rsid w:val="009D5161"/>
    <w:rsid w:val="009E05A0"/>
    <w:rsid w:val="009E4D16"/>
    <w:rsid w:val="009F12E2"/>
    <w:rsid w:val="009F3358"/>
    <w:rsid w:val="009F478B"/>
    <w:rsid w:val="009F5B89"/>
    <w:rsid w:val="009F69C1"/>
    <w:rsid w:val="00A24C1E"/>
    <w:rsid w:val="00A26730"/>
    <w:rsid w:val="00A360EC"/>
    <w:rsid w:val="00A3682B"/>
    <w:rsid w:val="00A40EE1"/>
    <w:rsid w:val="00A423ED"/>
    <w:rsid w:val="00A45DE1"/>
    <w:rsid w:val="00A536F3"/>
    <w:rsid w:val="00A56011"/>
    <w:rsid w:val="00A61A41"/>
    <w:rsid w:val="00A70F41"/>
    <w:rsid w:val="00A72103"/>
    <w:rsid w:val="00A75C67"/>
    <w:rsid w:val="00A87A3A"/>
    <w:rsid w:val="00A91D08"/>
    <w:rsid w:val="00A942FC"/>
    <w:rsid w:val="00AA0A2F"/>
    <w:rsid w:val="00AA6318"/>
    <w:rsid w:val="00AA7FCB"/>
    <w:rsid w:val="00AB59AE"/>
    <w:rsid w:val="00AB5BD9"/>
    <w:rsid w:val="00AC040C"/>
    <w:rsid w:val="00AC3EB3"/>
    <w:rsid w:val="00AD0AA1"/>
    <w:rsid w:val="00AE07A3"/>
    <w:rsid w:val="00AE372A"/>
    <w:rsid w:val="00AF285E"/>
    <w:rsid w:val="00AF7A52"/>
    <w:rsid w:val="00B12A66"/>
    <w:rsid w:val="00B275A9"/>
    <w:rsid w:val="00B40DBF"/>
    <w:rsid w:val="00B44231"/>
    <w:rsid w:val="00B457C4"/>
    <w:rsid w:val="00B54060"/>
    <w:rsid w:val="00B63A39"/>
    <w:rsid w:val="00B65B90"/>
    <w:rsid w:val="00B6725D"/>
    <w:rsid w:val="00B71178"/>
    <w:rsid w:val="00B7722E"/>
    <w:rsid w:val="00B914A2"/>
    <w:rsid w:val="00B93A43"/>
    <w:rsid w:val="00B9541E"/>
    <w:rsid w:val="00B96593"/>
    <w:rsid w:val="00BA4CDE"/>
    <w:rsid w:val="00BA753B"/>
    <w:rsid w:val="00BA7FA4"/>
    <w:rsid w:val="00BB0488"/>
    <w:rsid w:val="00BB3ED5"/>
    <w:rsid w:val="00BB4AB9"/>
    <w:rsid w:val="00BC07C0"/>
    <w:rsid w:val="00BC739D"/>
    <w:rsid w:val="00BC73AC"/>
    <w:rsid w:val="00BD0000"/>
    <w:rsid w:val="00BD3CFF"/>
    <w:rsid w:val="00BD7638"/>
    <w:rsid w:val="00BE59BD"/>
    <w:rsid w:val="00C0043E"/>
    <w:rsid w:val="00C0105D"/>
    <w:rsid w:val="00C0174A"/>
    <w:rsid w:val="00C050F9"/>
    <w:rsid w:val="00C05D9B"/>
    <w:rsid w:val="00C116FF"/>
    <w:rsid w:val="00C12330"/>
    <w:rsid w:val="00C214BA"/>
    <w:rsid w:val="00C22C0D"/>
    <w:rsid w:val="00C26130"/>
    <w:rsid w:val="00C315B6"/>
    <w:rsid w:val="00C376F3"/>
    <w:rsid w:val="00C4132F"/>
    <w:rsid w:val="00C463D2"/>
    <w:rsid w:val="00C553CA"/>
    <w:rsid w:val="00C56F0A"/>
    <w:rsid w:val="00C62A44"/>
    <w:rsid w:val="00C7112D"/>
    <w:rsid w:val="00C80A39"/>
    <w:rsid w:val="00C81936"/>
    <w:rsid w:val="00C84C4C"/>
    <w:rsid w:val="00C87A18"/>
    <w:rsid w:val="00C937F6"/>
    <w:rsid w:val="00CA1702"/>
    <w:rsid w:val="00CA5CC2"/>
    <w:rsid w:val="00CA7D78"/>
    <w:rsid w:val="00CB631F"/>
    <w:rsid w:val="00CB797D"/>
    <w:rsid w:val="00CC5314"/>
    <w:rsid w:val="00CC7FB4"/>
    <w:rsid w:val="00CF5003"/>
    <w:rsid w:val="00CF72A4"/>
    <w:rsid w:val="00D0019C"/>
    <w:rsid w:val="00D04CCB"/>
    <w:rsid w:val="00D128E4"/>
    <w:rsid w:val="00D17F80"/>
    <w:rsid w:val="00D20253"/>
    <w:rsid w:val="00D27393"/>
    <w:rsid w:val="00D3057C"/>
    <w:rsid w:val="00D3182B"/>
    <w:rsid w:val="00D32CE6"/>
    <w:rsid w:val="00D45EF9"/>
    <w:rsid w:val="00D52AD6"/>
    <w:rsid w:val="00D66C70"/>
    <w:rsid w:val="00D76D6F"/>
    <w:rsid w:val="00D861C1"/>
    <w:rsid w:val="00D86901"/>
    <w:rsid w:val="00D92835"/>
    <w:rsid w:val="00D94424"/>
    <w:rsid w:val="00D95E37"/>
    <w:rsid w:val="00DA5F3F"/>
    <w:rsid w:val="00DA6DB6"/>
    <w:rsid w:val="00DB75D6"/>
    <w:rsid w:val="00DC41C9"/>
    <w:rsid w:val="00DC5473"/>
    <w:rsid w:val="00DC5AC2"/>
    <w:rsid w:val="00DC6A3F"/>
    <w:rsid w:val="00DD2F76"/>
    <w:rsid w:val="00DD3996"/>
    <w:rsid w:val="00DD5FA5"/>
    <w:rsid w:val="00DE050E"/>
    <w:rsid w:val="00DE6FE8"/>
    <w:rsid w:val="00E04B2A"/>
    <w:rsid w:val="00E07F45"/>
    <w:rsid w:val="00E114C5"/>
    <w:rsid w:val="00E125FF"/>
    <w:rsid w:val="00E12BE1"/>
    <w:rsid w:val="00E13D93"/>
    <w:rsid w:val="00E162F5"/>
    <w:rsid w:val="00E16791"/>
    <w:rsid w:val="00E178B8"/>
    <w:rsid w:val="00E307F3"/>
    <w:rsid w:val="00E3230E"/>
    <w:rsid w:val="00E35775"/>
    <w:rsid w:val="00E56019"/>
    <w:rsid w:val="00E5628D"/>
    <w:rsid w:val="00E60113"/>
    <w:rsid w:val="00E826D1"/>
    <w:rsid w:val="00E83748"/>
    <w:rsid w:val="00E93CE4"/>
    <w:rsid w:val="00E95CF7"/>
    <w:rsid w:val="00E973A6"/>
    <w:rsid w:val="00EA0EEB"/>
    <w:rsid w:val="00EA2A81"/>
    <w:rsid w:val="00EC0CF1"/>
    <w:rsid w:val="00ED2912"/>
    <w:rsid w:val="00ED2DCC"/>
    <w:rsid w:val="00EE73CD"/>
    <w:rsid w:val="00EF2BE5"/>
    <w:rsid w:val="00F042FA"/>
    <w:rsid w:val="00F16374"/>
    <w:rsid w:val="00F17F35"/>
    <w:rsid w:val="00F222B5"/>
    <w:rsid w:val="00F22813"/>
    <w:rsid w:val="00F23CD7"/>
    <w:rsid w:val="00F2442A"/>
    <w:rsid w:val="00F312F6"/>
    <w:rsid w:val="00F32ED0"/>
    <w:rsid w:val="00F400AB"/>
    <w:rsid w:val="00F40616"/>
    <w:rsid w:val="00F4107A"/>
    <w:rsid w:val="00F51AFD"/>
    <w:rsid w:val="00F612FF"/>
    <w:rsid w:val="00F6493F"/>
    <w:rsid w:val="00F75663"/>
    <w:rsid w:val="00F75972"/>
    <w:rsid w:val="00F761B0"/>
    <w:rsid w:val="00F811E7"/>
    <w:rsid w:val="00F84736"/>
    <w:rsid w:val="00F9056C"/>
    <w:rsid w:val="00F91BFF"/>
    <w:rsid w:val="00F92EF4"/>
    <w:rsid w:val="00F93AF4"/>
    <w:rsid w:val="00FA174E"/>
    <w:rsid w:val="00FA2E58"/>
    <w:rsid w:val="00FB2BE4"/>
    <w:rsid w:val="00FB4891"/>
    <w:rsid w:val="00FB4A1C"/>
    <w:rsid w:val="00FB4E86"/>
    <w:rsid w:val="00FB5200"/>
    <w:rsid w:val="00FC686F"/>
    <w:rsid w:val="00FC6BB7"/>
    <w:rsid w:val="00FC7FBE"/>
    <w:rsid w:val="00FE0378"/>
    <w:rsid w:val="00FE2347"/>
    <w:rsid w:val="00FF2D50"/>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4C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customStyle="1" w:styleId="MacPacTrailer">
    <w:name w:val="MacPac Trailer"/>
    <w:basedOn w:val="Normal"/>
    <w:rsid w:val="00BD7638"/>
    <w:pPr>
      <w:widowControl w:val="0"/>
    </w:pPr>
    <w:rPr>
      <w:sz w:val="16"/>
      <w:szCs w:val="22"/>
    </w:rPr>
  </w:style>
  <w:style w:type="character" w:styleId="PlaceholderText">
    <w:name w:val="Placeholder Text"/>
    <w:basedOn w:val="DefaultParagraphFont"/>
    <w:uiPriority w:val="99"/>
    <w:semiHidden/>
    <w:rsid w:val="00BD7638"/>
    <w:rPr>
      <w:color w:val="808080"/>
    </w:rPr>
  </w:style>
  <w:style w:type="paragraph" w:styleId="Revision">
    <w:name w:val="Revision"/>
    <w:hidden/>
    <w:uiPriority w:val="99"/>
    <w:semiHidden/>
    <w:rsid w:val="00C22C0D"/>
  </w:style>
  <w:style w:type="character" w:styleId="UnresolvedMention">
    <w:name w:val="Unresolved Mention"/>
    <w:basedOn w:val="DefaultParagraphFont"/>
    <w:uiPriority w:val="99"/>
    <w:semiHidden/>
    <w:unhideWhenUsed/>
    <w:rsid w:val="008C6E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125660432">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82285-3EF1-4B7C-8A8E-E23475A733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563ADD-B1E3-4500-AD65-52FBAC36F75A}">
  <ds:schemaRefs>
    <ds:schemaRef ds:uri="http://schemas.microsoft.com/sharepoint/v3/contenttype/forms"/>
  </ds:schemaRefs>
</ds:datastoreItem>
</file>

<file path=customXml/itemProps3.xml><?xml version="1.0" encoding="utf-8"?>
<ds:datastoreItem xmlns:ds="http://schemas.openxmlformats.org/officeDocument/2006/customXml" ds:itemID="{1208D87D-0581-4FB0-ADA5-E8294BA15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Pages>
  <Words>2319</Words>
  <Characters>12658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Damojipurapu, Samyuktha</dc:creator>
  <cp:lastModifiedBy>Amy Bergquist</cp:lastModifiedBy>
  <cp:revision>32</cp:revision>
  <cp:lastPrinted>1900-01-01T06:00:00Z</cp:lastPrinted>
  <dcterms:created xsi:type="dcterms:W3CDTF">2023-09-13T00:37:00Z</dcterms:created>
  <dcterms:modified xsi:type="dcterms:W3CDTF">2023-09-13T02:06:00Z</dcterms:modified>
</cp:coreProperties>
</file>