
<file path=[Content_Types].xml><?xml version="1.0" encoding="utf-8"?>
<Types xmlns="http://schemas.openxmlformats.org/package/2006/content-types">
  <Default Extension="rels" ContentType="application/vnd.openxmlformats-package.relationships+xml"/>
  <Default Extension="jpeg" ContentType="image/jpeg"/>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C0E7D0" w14:textId="77777777" w:rsidR="00E36218" w:rsidRPr="00ED1BD9" w:rsidRDefault="00E36218" w:rsidP="00ED1BD9">
      <w:pPr>
        <w:spacing w:before="120" w:line="276" w:lineRule="auto"/>
        <w:ind w:left="-284" w:right="-248" w:firstLine="720"/>
        <w:contextualSpacing/>
        <w:jc w:val="center"/>
        <w:rPr>
          <w:rFonts w:ascii="Arial" w:hAnsi="Arial" w:cs="Arial"/>
          <w:b/>
          <w:sz w:val="22"/>
          <w:szCs w:val="22"/>
          <w:u w:val="single"/>
        </w:rPr>
      </w:pPr>
      <w:r w:rsidRPr="00ED1BD9">
        <w:rPr>
          <w:rFonts w:ascii="Arial" w:hAnsi="Arial" w:cs="Arial"/>
          <w:b/>
          <w:bCs/>
          <w:sz w:val="22"/>
          <w:szCs w:val="22"/>
          <w:u w:val="single"/>
        </w:rPr>
        <w:t>Japan</w:t>
      </w:r>
      <w:r w:rsidRPr="00ED1BD9">
        <w:rPr>
          <w:rFonts w:ascii="Arial" w:hAnsi="Arial" w:cs="Arial"/>
          <w:b/>
          <w:sz w:val="22"/>
          <w:szCs w:val="22"/>
          <w:u w:val="single"/>
        </w:rPr>
        <w:t xml:space="preserve"> – CRC Concluding observations related to VAC</w:t>
      </w:r>
    </w:p>
    <w:p w14:paraId="2C89DC79" w14:textId="77777777" w:rsidR="00E36218" w:rsidRPr="00ED1BD9" w:rsidRDefault="00E36218" w:rsidP="00ED1BD9">
      <w:pPr>
        <w:spacing w:before="120" w:line="276" w:lineRule="auto"/>
        <w:ind w:left="-284"/>
        <w:contextualSpacing/>
        <w:rPr>
          <w:rFonts w:ascii="Arial" w:hAnsi="Arial" w:cs="Arial"/>
          <w:b/>
          <w:sz w:val="22"/>
          <w:szCs w:val="22"/>
        </w:rPr>
      </w:pPr>
    </w:p>
    <w:p w14:paraId="3FDBD37E" w14:textId="77777777" w:rsidR="00E36218" w:rsidRPr="00ED1BD9" w:rsidRDefault="00E36218" w:rsidP="00ED1BD9">
      <w:pPr>
        <w:spacing w:before="120" w:line="276" w:lineRule="auto"/>
        <w:ind w:left="-284" w:right="-489"/>
        <w:contextualSpacing/>
        <w:jc w:val="both"/>
        <w:rPr>
          <w:rFonts w:ascii="Arial" w:hAnsi="Arial" w:cs="Arial"/>
          <w:b/>
          <w:sz w:val="22"/>
          <w:szCs w:val="22"/>
        </w:rPr>
      </w:pPr>
      <w:r w:rsidRPr="00ED1BD9">
        <w:rPr>
          <w:rFonts w:ascii="Arial" w:hAnsi="Arial" w:cs="Arial"/>
          <w:sz w:val="22"/>
          <w:szCs w:val="22"/>
        </w:rPr>
        <w:t>Committee on the Rights of the Child –</w:t>
      </w:r>
      <w:r w:rsidRPr="00ED1BD9">
        <w:rPr>
          <w:rFonts w:ascii="Arial" w:hAnsi="Arial" w:cs="Arial"/>
          <w:b/>
          <w:sz w:val="22"/>
          <w:szCs w:val="22"/>
        </w:rPr>
        <w:t xml:space="preserve"> </w:t>
      </w:r>
      <w:r w:rsidRPr="00ED1BD9">
        <w:rPr>
          <w:rFonts w:ascii="Arial" w:hAnsi="Arial" w:cs="Arial"/>
          <w:sz w:val="22"/>
          <w:szCs w:val="22"/>
        </w:rPr>
        <w:t>Concluding observations on the third periodic report of Japan (CRC/C/JPN/3)  – 20 June 2010</w:t>
      </w:r>
    </w:p>
    <w:p w14:paraId="6F4D51D3" w14:textId="77777777" w:rsidR="00E36218" w:rsidRPr="00ED1BD9" w:rsidRDefault="00E36218" w:rsidP="00ED1BD9">
      <w:pPr>
        <w:spacing w:line="276" w:lineRule="auto"/>
        <w:ind w:left="-284" w:right="-489"/>
        <w:contextualSpacing/>
        <w:jc w:val="both"/>
        <w:rPr>
          <w:rFonts w:ascii="Arial" w:hAnsi="Arial" w:cs="Arial"/>
          <w:sz w:val="22"/>
          <w:szCs w:val="22"/>
        </w:rPr>
      </w:pPr>
    </w:p>
    <w:p w14:paraId="04490FAE" w14:textId="77777777" w:rsidR="003D3082" w:rsidRPr="00ED1BD9" w:rsidRDefault="00E36218" w:rsidP="00ED1BD9">
      <w:pPr>
        <w:tabs>
          <w:tab w:val="left" w:pos="9214"/>
        </w:tabs>
        <w:spacing w:line="276" w:lineRule="auto"/>
        <w:ind w:left="-284" w:right="-489"/>
        <w:contextualSpacing/>
        <w:jc w:val="both"/>
        <w:rPr>
          <w:rFonts w:ascii="Arial" w:hAnsi="Arial" w:cs="Arial"/>
          <w:b/>
          <w:sz w:val="22"/>
          <w:szCs w:val="22"/>
          <w:u w:val="single"/>
        </w:rPr>
      </w:pPr>
      <w:r w:rsidRPr="00ED1BD9">
        <w:rPr>
          <w:rFonts w:ascii="Arial" w:hAnsi="Arial" w:cs="Arial"/>
          <w:b/>
          <w:sz w:val="22"/>
          <w:szCs w:val="22"/>
          <w:u w:val="single"/>
        </w:rPr>
        <w:t>Recommendations to Japan:</w:t>
      </w:r>
    </w:p>
    <w:p w14:paraId="01EB3BCA" w14:textId="77777777" w:rsidR="005F324E" w:rsidRPr="00ED1BD9" w:rsidRDefault="005F324E" w:rsidP="00ED1BD9">
      <w:pPr>
        <w:pStyle w:val="ListParagraph"/>
        <w:numPr>
          <w:ilvl w:val="0"/>
          <w:numId w:val="1"/>
        </w:numPr>
        <w:tabs>
          <w:tab w:val="left" w:pos="9214"/>
        </w:tabs>
        <w:spacing w:line="276" w:lineRule="auto"/>
        <w:ind w:right="-489"/>
        <w:jc w:val="both"/>
        <w:rPr>
          <w:rFonts w:ascii="Arial" w:hAnsi="Arial" w:cs="Arial"/>
          <w:sz w:val="22"/>
          <w:szCs w:val="22"/>
          <w:highlight w:val="lightGray"/>
          <w:u w:val="single"/>
        </w:rPr>
      </w:pPr>
      <w:r w:rsidRPr="00ED1BD9">
        <w:rPr>
          <w:rFonts w:ascii="Arial" w:hAnsi="Arial" w:cs="Arial"/>
          <w:b/>
          <w:sz w:val="22"/>
          <w:szCs w:val="22"/>
          <w:highlight w:val="lightGray"/>
        </w:rPr>
        <w:t>Definition of the Child (art. 1 of the Convention)</w:t>
      </w:r>
    </w:p>
    <w:p w14:paraId="386162FD" w14:textId="77777777" w:rsidR="005F324E" w:rsidRPr="00ED1BD9" w:rsidRDefault="003D3082" w:rsidP="00ED1BD9">
      <w:pPr>
        <w:pStyle w:val="SingleTxtG"/>
        <w:tabs>
          <w:tab w:val="left" w:pos="9214"/>
        </w:tabs>
        <w:spacing w:line="276" w:lineRule="auto"/>
        <w:ind w:left="0"/>
        <w:contextualSpacing/>
        <w:rPr>
          <w:rFonts w:ascii="Arial" w:hAnsi="Arial" w:cs="Arial"/>
          <w:bCs/>
          <w:sz w:val="22"/>
          <w:szCs w:val="22"/>
          <w:highlight w:val="lightGray"/>
        </w:rPr>
      </w:pPr>
      <w:r w:rsidRPr="00ED1BD9">
        <w:rPr>
          <w:rFonts w:ascii="Arial" w:hAnsi="Arial" w:cs="Arial"/>
          <w:bCs/>
          <w:sz w:val="22"/>
          <w:szCs w:val="22"/>
          <w:highlight w:val="lightGray"/>
        </w:rPr>
        <w:t>- R</w:t>
      </w:r>
      <w:r w:rsidR="005F324E" w:rsidRPr="00ED1BD9">
        <w:rPr>
          <w:rFonts w:ascii="Arial" w:hAnsi="Arial" w:cs="Arial"/>
          <w:bCs/>
          <w:sz w:val="22"/>
          <w:szCs w:val="22"/>
          <w:highlight w:val="lightGray"/>
        </w:rPr>
        <w:t xml:space="preserve">econsider its position by </w:t>
      </w:r>
      <w:proofErr w:type="gramStart"/>
      <w:r w:rsidR="005F324E" w:rsidRPr="00ED1BD9">
        <w:rPr>
          <w:rFonts w:ascii="Arial" w:hAnsi="Arial" w:cs="Arial"/>
          <w:bCs/>
          <w:sz w:val="22"/>
          <w:szCs w:val="22"/>
          <w:highlight w:val="lightGray"/>
        </w:rPr>
        <w:t>raising</w:t>
      </w:r>
      <w:proofErr w:type="gramEnd"/>
      <w:r w:rsidR="005F324E" w:rsidRPr="00ED1BD9">
        <w:rPr>
          <w:rFonts w:ascii="Arial" w:hAnsi="Arial" w:cs="Arial"/>
          <w:bCs/>
          <w:sz w:val="22"/>
          <w:szCs w:val="22"/>
          <w:highlight w:val="lightGray"/>
        </w:rPr>
        <w:t xml:space="preserve"> the age of marriage to 18 years for both sexes. </w:t>
      </w:r>
    </w:p>
    <w:p w14:paraId="0B1F5D01" w14:textId="77777777" w:rsidR="003D3082" w:rsidRPr="00ED1BD9" w:rsidRDefault="005F324E" w:rsidP="00ED1BD9">
      <w:pPr>
        <w:pStyle w:val="H23G"/>
        <w:numPr>
          <w:ilvl w:val="0"/>
          <w:numId w:val="1"/>
        </w:numPr>
        <w:tabs>
          <w:tab w:val="left" w:pos="9214"/>
        </w:tabs>
        <w:spacing w:line="276" w:lineRule="auto"/>
        <w:contextualSpacing/>
        <w:jc w:val="both"/>
        <w:rPr>
          <w:rFonts w:ascii="Arial" w:hAnsi="Arial" w:cs="Arial"/>
          <w:b w:val="0"/>
          <w:bCs/>
          <w:sz w:val="22"/>
          <w:szCs w:val="22"/>
          <w:highlight w:val="lightGray"/>
        </w:rPr>
      </w:pPr>
      <w:r w:rsidRPr="00ED1BD9">
        <w:rPr>
          <w:rFonts w:ascii="Arial" w:hAnsi="Arial" w:cs="Arial"/>
          <w:sz w:val="22"/>
          <w:szCs w:val="22"/>
          <w:highlight w:val="lightGray"/>
        </w:rPr>
        <w:t xml:space="preserve">Non-discrimination </w:t>
      </w:r>
    </w:p>
    <w:p w14:paraId="4D3FB8B8" w14:textId="77777777" w:rsidR="005F324E" w:rsidRPr="00ED1BD9" w:rsidRDefault="003D3082" w:rsidP="00ED1BD9">
      <w:pPr>
        <w:pStyle w:val="H23G"/>
        <w:tabs>
          <w:tab w:val="left" w:pos="9214"/>
        </w:tabs>
        <w:spacing w:line="276" w:lineRule="auto"/>
        <w:ind w:left="0" w:right="-1" w:firstLine="0"/>
        <w:contextualSpacing/>
        <w:jc w:val="both"/>
        <w:rPr>
          <w:rFonts w:ascii="Arial" w:hAnsi="Arial" w:cs="Arial"/>
          <w:b w:val="0"/>
          <w:bCs/>
          <w:sz w:val="22"/>
          <w:szCs w:val="22"/>
          <w:highlight w:val="lightGray"/>
        </w:rPr>
      </w:pPr>
      <w:r w:rsidRPr="00ED1BD9">
        <w:rPr>
          <w:rFonts w:ascii="Arial" w:hAnsi="Arial" w:cs="Arial"/>
          <w:b w:val="0"/>
          <w:bCs/>
          <w:sz w:val="22"/>
          <w:szCs w:val="22"/>
          <w:highlight w:val="lightGray"/>
        </w:rPr>
        <w:t xml:space="preserve">- </w:t>
      </w:r>
      <w:r w:rsidR="005F324E" w:rsidRPr="00ED1BD9">
        <w:rPr>
          <w:rFonts w:ascii="Arial" w:hAnsi="Arial" w:cs="Arial"/>
          <w:b w:val="0"/>
          <w:bCs/>
          <w:sz w:val="22"/>
          <w:szCs w:val="22"/>
          <w:highlight w:val="lightGray"/>
        </w:rPr>
        <w:t>Enact a comprehensive anti-discrimination law a</w:t>
      </w:r>
      <w:r w:rsidR="00ED1BD9" w:rsidRPr="00ED1BD9">
        <w:rPr>
          <w:rFonts w:ascii="Arial" w:hAnsi="Arial" w:cs="Arial"/>
          <w:b w:val="0"/>
          <w:bCs/>
          <w:sz w:val="22"/>
          <w:szCs w:val="22"/>
          <w:highlight w:val="lightGray"/>
        </w:rPr>
        <w:t xml:space="preserve">nd repeal all </w:t>
      </w:r>
      <w:proofErr w:type="gramStart"/>
      <w:r w:rsidR="00ED1BD9" w:rsidRPr="00ED1BD9">
        <w:rPr>
          <w:rFonts w:ascii="Arial" w:hAnsi="Arial" w:cs="Arial"/>
          <w:b w:val="0"/>
          <w:bCs/>
          <w:sz w:val="22"/>
          <w:szCs w:val="22"/>
          <w:highlight w:val="lightGray"/>
        </w:rPr>
        <w:t>legislation which</w:t>
      </w:r>
      <w:proofErr w:type="gramEnd"/>
      <w:r w:rsidR="00ED1BD9" w:rsidRPr="00ED1BD9">
        <w:rPr>
          <w:rFonts w:ascii="Arial" w:hAnsi="Arial" w:cs="Arial"/>
          <w:b w:val="0"/>
          <w:bCs/>
          <w:sz w:val="22"/>
          <w:szCs w:val="22"/>
          <w:highlight w:val="lightGray"/>
        </w:rPr>
        <w:t xml:space="preserve"> </w:t>
      </w:r>
      <w:r w:rsidR="005F324E" w:rsidRPr="00ED1BD9">
        <w:rPr>
          <w:rFonts w:ascii="Arial" w:hAnsi="Arial" w:cs="Arial"/>
          <w:b w:val="0"/>
          <w:bCs/>
          <w:sz w:val="22"/>
          <w:szCs w:val="22"/>
          <w:highlight w:val="lightGray"/>
        </w:rPr>
        <w:t xml:space="preserve">discriminates against children on any basis; </w:t>
      </w:r>
    </w:p>
    <w:p w14:paraId="209E3E04" w14:textId="77777777" w:rsidR="005F324E" w:rsidRPr="00ED1BD9" w:rsidRDefault="003D3082" w:rsidP="00ED1BD9">
      <w:pPr>
        <w:pStyle w:val="SingleTxtG"/>
        <w:tabs>
          <w:tab w:val="left" w:pos="9214"/>
        </w:tabs>
        <w:spacing w:line="276" w:lineRule="auto"/>
        <w:ind w:left="0" w:right="-1"/>
        <w:contextualSpacing/>
        <w:rPr>
          <w:rFonts w:ascii="Arial" w:hAnsi="Arial" w:cs="Arial"/>
          <w:bCs/>
          <w:sz w:val="22"/>
          <w:szCs w:val="22"/>
          <w:highlight w:val="lightGray"/>
        </w:rPr>
      </w:pPr>
      <w:r w:rsidRPr="00ED1BD9">
        <w:rPr>
          <w:rFonts w:ascii="Arial" w:hAnsi="Arial" w:cs="Arial"/>
          <w:bCs/>
          <w:sz w:val="22"/>
          <w:szCs w:val="22"/>
          <w:highlight w:val="lightGray"/>
        </w:rPr>
        <w:t xml:space="preserve">- </w:t>
      </w:r>
      <w:r w:rsidR="005F324E" w:rsidRPr="00ED1BD9">
        <w:rPr>
          <w:rFonts w:ascii="Arial" w:hAnsi="Arial" w:cs="Arial"/>
          <w:bCs/>
          <w:sz w:val="22"/>
          <w:szCs w:val="22"/>
          <w:highlight w:val="lightGray"/>
        </w:rPr>
        <w:t>Take the necessary measures, including awareness-raising campaigns and human-rights education, to reduce and prevent discrimination in practice, particularly against girls, children belonging to ethnic minorities, children of non-Japanese origin and children with disabilities.</w:t>
      </w:r>
    </w:p>
    <w:p w14:paraId="71BDEAC1" w14:textId="77777777" w:rsidR="005F324E" w:rsidRPr="00ED1BD9" w:rsidRDefault="003D3082" w:rsidP="00ED1BD9">
      <w:pPr>
        <w:tabs>
          <w:tab w:val="left" w:pos="9214"/>
        </w:tabs>
        <w:spacing w:line="276" w:lineRule="auto"/>
        <w:ind w:right="-1"/>
        <w:contextualSpacing/>
        <w:jc w:val="both"/>
        <w:rPr>
          <w:rFonts w:ascii="Arial" w:hAnsi="Arial" w:cs="Arial"/>
          <w:bCs/>
          <w:sz w:val="22"/>
          <w:szCs w:val="22"/>
        </w:rPr>
      </w:pPr>
      <w:r w:rsidRPr="00ED1BD9">
        <w:rPr>
          <w:rFonts w:ascii="Arial" w:hAnsi="Arial" w:cs="Arial"/>
          <w:bCs/>
          <w:sz w:val="22"/>
          <w:szCs w:val="22"/>
          <w:highlight w:val="lightGray"/>
        </w:rPr>
        <w:t xml:space="preserve">- Consider </w:t>
      </w:r>
      <w:r w:rsidR="005F324E" w:rsidRPr="00ED1BD9">
        <w:rPr>
          <w:rFonts w:ascii="Arial" w:hAnsi="Arial" w:cs="Arial"/>
          <w:bCs/>
          <w:sz w:val="22"/>
          <w:szCs w:val="22"/>
          <w:highlight w:val="lightGray"/>
        </w:rPr>
        <w:t>amending the Penal Code to ensure that all victims of rape, boys or girls, are accorded the same protection.</w:t>
      </w:r>
    </w:p>
    <w:p w14:paraId="1DE3DD02" w14:textId="77777777" w:rsidR="003D3082" w:rsidRPr="00ED1BD9" w:rsidRDefault="003D3082" w:rsidP="00ED1BD9">
      <w:pPr>
        <w:tabs>
          <w:tab w:val="left" w:pos="9214"/>
        </w:tabs>
        <w:spacing w:line="276" w:lineRule="auto"/>
        <w:contextualSpacing/>
        <w:jc w:val="both"/>
        <w:rPr>
          <w:rFonts w:ascii="Arial" w:hAnsi="Arial" w:cs="Arial"/>
          <w:b/>
          <w:bCs/>
          <w:sz w:val="22"/>
          <w:szCs w:val="22"/>
        </w:rPr>
      </w:pPr>
    </w:p>
    <w:p w14:paraId="49A268F9" w14:textId="77777777" w:rsidR="003D3082" w:rsidRPr="00ED1BD9" w:rsidRDefault="003D3082" w:rsidP="00ED1BD9">
      <w:pPr>
        <w:pStyle w:val="ListParagraph"/>
        <w:numPr>
          <w:ilvl w:val="0"/>
          <w:numId w:val="1"/>
        </w:numPr>
        <w:tabs>
          <w:tab w:val="left" w:pos="9214"/>
        </w:tabs>
        <w:spacing w:line="276" w:lineRule="auto"/>
        <w:jc w:val="both"/>
        <w:rPr>
          <w:rFonts w:ascii="Arial" w:hAnsi="Arial" w:cs="Arial"/>
          <w:b/>
          <w:sz w:val="22"/>
          <w:szCs w:val="22"/>
        </w:rPr>
      </w:pPr>
      <w:r w:rsidRPr="00ED1BD9">
        <w:rPr>
          <w:rFonts w:ascii="Arial" w:hAnsi="Arial" w:cs="Arial"/>
          <w:b/>
          <w:sz w:val="22"/>
          <w:szCs w:val="22"/>
        </w:rPr>
        <w:t>Right to life, survival and development</w:t>
      </w:r>
    </w:p>
    <w:p w14:paraId="76A1EABA" w14:textId="77777777" w:rsidR="003D3082" w:rsidRPr="00ED1BD9" w:rsidRDefault="003D3082" w:rsidP="00ED1BD9">
      <w:pPr>
        <w:tabs>
          <w:tab w:val="left" w:pos="9214"/>
        </w:tabs>
        <w:spacing w:line="276" w:lineRule="auto"/>
        <w:ind w:left="76"/>
        <w:contextualSpacing/>
        <w:jc w:val="both"/>
        <w:rPr>
          <w:rFonts w:ascii="Arial" w:hAnsi="Arial" w:cs="Arial"/>
          <w:bCs/>
          <w:sz w:val="22"/>
          <w:szCs w:val="22"/>
        </w:rPr>
      </w:pPr>
      <w:r w:rsidRPr="00ED1BD9">
        <w:rPr>
          <w:rFonts w:ascii="Arial" w:hAnsi="Arial" w:cs="Arial"/>
          <w:bCs/>
          <w:sz w:val="22"/>
          <w:szCs w:val="22"/>
        </w:rPr>
        <w:t>- Research suicide risk factors among children, implement preventive measures, equip schools with social workers and psychological consultation services and ensure that the child guidance system does not impose additional stress on children in difficult circumstances;</w:t>
      </w:r>
    </w:p>
    <w:p w14:paraId="3CB6CC58" w14:textId="77777777" w:rsidR="003D3082" w:rsidRPr="00ED1BD9" w:rsidRDefault="003D3082" w:rsidP="00ED1BD9">
      <w:pPr>
        <w:tabs>
          <w:tab w:val="left" w:pos="9214"/>
        </w:tabs>
        <w:spacing w:line="276" w:lineRule="auto"/>
        <w:ind w:left="76"/>
        <w:contextualSpacing/>
        <w:jc w:val="both"/>
        <w:rPr>
          <w:rFonts w:ascii="Arial" w:hAnsi="Arial" w:cs="Arial"/>
          <w:b/>
          <w:sz w:val="22"/>
          <w:szCs w:val="22"/>
        </w:rPr>
      </w:pPr>
      <w:r w:rsidRPr="00ED1BD9">
        <w:rPr>
          <w:rFonts w:ascii="Arial" w:hAnsi="Arial" w:cs="Arial"/>
          <w:bCs/>
          <w:sz w:val="22"/>
          <w:szCs w:val="22"/>
        </w:rPr>
        <w:t>- Ensure that institutions with facilities for children, public or private, adhere to appropriate minimum safety standards</w:t>
      </w:r>
      <w:r w:rsidRPr="00ED1BD9">
        <w:rPr>
          <w:rFonts w:ascii="Arial" w:hAnsi="Arial" w:cs="Arial"/>
          <w:b/>
          <w:bCs/>
          <w:sz w:val="22"/>
          <w:szCs w:val="22"/>
        </w:rPr>
        <w:t>.</w:t>
      </w:r>
    </w:p>
    <w:p w14:paraId="4BCA1FAA" w14:textId="77777777" w:rsidR="003D3082" w:rsidRPr="00ED1BD9" w:rsidRDefault="003D3082" w:rsidP="00ED1BD9">
      <w:pPr>
        <w:pStyle w:val="H23G"/>
        <w:numPr>
          <w:ilvl w:val="0"/>
          <w:numId w:val="1"/>
        </w:numPr>
        <w:tabs>
          <w:tab w:val="left" w:pos="9214"/>
        </w:tabs>
        <w:spacing w:line="276" w:lineRule="auto"/>
        <w:contextualSpacing/>
        <w:jc w:val="both"/>
        <w:rPr>
          <w:rFonts w:ascii="Arial" w:hAnsi="Arial" w:cs="Arial"/>
          <w:bCs/>
          <w:sz w:val="22"/>
          <w:szCs w:val="22"/>
        </w:rPr>
      </w:pPr>
      <w:r w:rsidRPr="00ED1BD9">
        <w:rPr>
          <w:rFonts w:ascii="Arial" w:hAnsi="Arial" w:cs="Arial"/>
          <w:sz w:val="22"/>
          <w:szCs w:val="22"/>
        </w:rPr>
        <w:t xml:space="preserve">Corporal punishment </w:t>
      </w:r>
    </w:p>
    <w:p w14:paraId="242D927A" w14:textId="77777777" w:rsidR="003D3082" w:rsidRPr="00ED1BD9" w:rsidRDefault="003D3082" w:rsidP="00ED1BD9">
      <w:pPr>
        <w:pStyle w:val="H23G"/>
        <w:tabs>
          <w:tab w:val="left" w:pos="9214"/>
        </w:tabs>
        <w:spacing w:line="276" w:lineRule="auto"/>
        <w:ind w:right="0"/>
        <w:contextualSpacing/>
        <w:jc w:val="both"/>
        <w:rPr>
          <w:rFonts w:ascii="Arial" w:hAnsi="Arial" w:cs="Arial"/>
          <w:b w:val="0"/>
          <w:bCs/>
          <w:sz w:val="22"/>
          <w:szCs w:val="22"/>
        </w:rPr>
      </w:pPr>
      <w:r w:rsidRPr="00ED1BD9">
        <w:rPr>
          <w:rFonts w:ascii="Arial" w:hAnsi="Arial" w:cs="Arial"/>
          <w:b w:val="0"/>
          <w:bCs/>
          <w:sz w:val="22"/>
          <w:szCs w:val="22"/>
        </w:rPr>
        <w:t>- Explicitly prohibit corporal punishment and all forms of degrading treatment of children in all settings by law, including the home and alternative care settings</w:t>
      </w:r>
      <w:proofErr w:type="gramStart"/>
      <w:r w:rsidRPr="00ED1BD9">
        <w:rPr>
          <w:rFonts w:ascii="Arial" w:hAnsi="Arial" w:cs="Arial"/>
          <w:b w:val="0"/>
          <w:bCs/>
          <w:sz w:val="22"/>
          <w:szCs w:val="22"/>
        </w:rPr>
        <w:t>;</w:t>
      </w:r>
      <w:proofErr w:type="gramEnd"/>
    </w:p>
    <w:p w14:paraId="0359245F" w14:textId="77777777" w:rsidR="003D3082" w:rsidRPr="00ED1BD9" w:rsidRDefault="003D3082" w:rsidP="00ED1BD9">
      <w:pPr>
        <w:pStyle w:val="SingleTxtG"/>
        <w:tabs>
          <w:tab w:val="left" w:pos="9214"/>
        </w:tabs>
        <w:spacing w:line="276" w:lineRule="auto"/>
        <w:ind w:left="0" w:right="0"/>
        <w:contextualSpacing/>
        <w:rPr>
          <w:rFonts w:ascii="Arial" w:hAnsi="Arial" w:cs="Arial"/>
          <w:bCs/>
          <w:sz w:val="22"/>
          <w:szCs w:val="22"/>
        </w:rPr>
      </w:pPr>
      <w:r w:rsidRPr="00ED1BD9">
        <w:rPr>
          <w:rFonts w:ascii="Arial" w:hAnsi="Arial" w:cs="Arial"/>
          <w:bCs/>
          <w:sz w:val="22"/>
          <w:szCs w:val="22"/>
        </w:rPr>
        <w:t>- Effectively implement the ban on corporal punishment in all settings</w:t>
      </w:r>
      <w:proofErr w:type="gramStart"/>
      <w:r w:rsidRPr="00ED1BD9">
        <w:rPr>
          <w:rFonts w:ascii="Arial" w:hAnsi="Arial" w:cs="Arial"/>
          <w:bCs/>
          <w:sz w:val="22"/>
          <w:szCs w:val="22"/>
        </w:rPr>
        <w:t>;</w:t>
      </w:r>
      <w:proofErr w:type="gramEnd"/>
      <w:r w:rsidRPr="00ED1BD9" w:rsidDel="00DA358A">
        <w:rPr>
          <w:rFonts w:ascii="Arial" w:hAnsi="Arial" w:cs="Arial"/>
          <w:bCs/>
          <w:sz w:val="22"/>
          <w:szCs w:val="22"/>
        </w:rPr>
        <w:t xml:space="preserve"> </w:t>
      </w:r>
    </w:p>
    <w:p w14:paraId="0DD50005" w14:textId="77777777" w:rsidR="003D3082" w:rsidRPr="00ED1BD9" w:rsidRDefault="003D3082" w:rsidP="00ED1BD9">
      <w:pPr>
        <w:pStyle w:val="SingleTxtG"/>
        <w:tabs>
          <w:tab w:val="left" w:pos="9214"/>
        </w:tabs>
        <w:spacing w:line="276" w:lineRule="auto"/>
        <w:ind w:left="0" w:right="0"/>
        <w:contextualSpacing/>
        <w:rPr>
          <w:rFonts w:ascii="Arial" w:hAnsi="Arial" w:cs="Arial"/>
          <w:sz w:val="22"/>
          <w:szCs w:val="22"/>
        </w:rPr>
      </w:pPr>
      <w:r w:rsidRPr="00ED1BD9">
        <w:rPr>
          <w:rFonts w:ascii="Arial" w:hAnsi="Arial" w:cs="Arial"/>
          <w:bCs/>
          <w:sz w:val="22"/>
          <w:szCs w:val="22"/>
        </w:rPr>
        <w:t>- Undertake communications programmes, including campaigns, to educate families, teachers, and other professionals working with and for children on alternative, non-violent forms of discipline.</w:t>
      </w:r>
    </w:p>
    <w:p w14:paraId="3F6E7970" w14:textId="77777777" w:rsidR="003D3082" w:rsidRPr="00ED1BD9" w:rsidRDefault="003D3082" w:rsidP="00ED1BD9">
      <w:pPr>
        <w:pStyle w:val="H23G"/>
        <w:numPr>
          <w:ilvl w:val="0"/>
          <w:numId w:val="1"/>
        </w:numPr>
        <w:tabs>
          <w:tab w:val="left" w:pos="9214"/>
        </w:tabs>
        <w:spacing w:line="276" w:lineRule="auto"/>
        <w:ind w:right="0"/>
        <w:contextualSpacing/>
        <w:jc w:val="both"/>
        <w:rPr>
          <w:rFonts w:ascii="Arial" w:hAnsi="Arial" w:cs="Arial"/>
          <w:sz w:val="22"/>
          <w:szCs w:val="22"/>
        </w:rPr>
      </w:pPr>
      <w:r w:rsidRPr="00ED1BD9">
        <w:rPr>
          <w:rFonts w:ascii="Arial" w:hAnsi="Arial" w:cs="Arial"/>
          <w:sz w:val="22"/>
          <w:szCs w:val="22"/>
        </w:rPr>
        <w:t>Follow-up to the United Nations Study on Violence against Children (A/61/299)</w:t>
      </w:r>
    </w:p>
    <w:p w14:paraId="0C358B51" w14:textId="77777777" w:rsidR="003D3082" w:rsidRPr="00ED1BD9" w:rsidRDefault="00995617" w:rsidP="00ED1BD9">
      <w:pPr>
        <w:pStyle w:val="SingleTxtG"/>
        <w:tabs>
          <w:tab w:val="left" w:pos="9214"/>
        </w:tabs>
        <w:spacing w:line="276" w:lineRule="auto"/>
        <w:ind w:left="0" w:right="0"/>
        <w:contextualSpacing/>
        <w:rPr>
          <w:rFonts w:ascii="Arial" w:hAnsi="Arial" w:cs="Arial"/>
          <w:bCs/>
          <w:sz w:val="22"/>
          <w:szCs w:val="22"/>
          <w:lang w:val="en-US"/>
        </w:rPr>
      </w:pPr>
      <w:r w:rsidRPr="00ED1BD9">
        <w:rPr>
          <w:rFonts w:ascii="Arial" w:hAnsi="Arial" w:cs="Arial"/>
          <w:bCs/>
          <w:sz w:val="22"/>
          <w:szCs w:val="22"/>
          <w:lang w:val="en-US"/>
        </w:rPr>
        <w:t xml:space="preserve">- </w:t>
      </w:r>
      <w:r w:rsidR="003D3082" w:rsidRPr="00ED1BD9">
        <w:rPr>
          <w:rFonts w:ascii="Arial" w:hAnsi="Arial" w:cs="Arial"/>
          <w:bCs/>
          <w:sz w:val="22"/>
          <w:szCs w:val="22"/>
          <w:lang w:val="en-US"/>
        </w:rPr>
        <w:t xml:space="preserve">Take all necessary measures to implement the recommendations of the United Nations Study on violence against children, taking into account the outcome and recommendations of the Regional Consultation </w:t>
      </w:r>
      <w:r w:rsidR="00ED1BD9">
        <w:rPr>
          <w:rFonts w:ascii="Arial" w:hAnsi="Arial" w:cs="Arial"/>
          <w:bCs/>
          <w:sz w:val="22"/>
          <w:szCs w:val="22"/>
          <w:lang w:val="en-US"/>
        </w:rPr>
        <w:t>for East Asia and the Pacific (Bangkok,</w:t>
      </w:r>
      <w:r w:rsidR="003D3082" w:rsidRPr="00ED1BD9">
        <w:rPr>
          <w:rFonts w:ascii="Arial" w:hAnsi="Arial" w:cs="Arial"/>
          <w:bCs/>
          <w:sz w:val="22"/>
          <w:szCs w:val="22"/>
          <w:lang w:val="en-US"/>
        </w:rPr>
        <w:t xml:space="preserve"> 14 to 16 June 2005)</w:t>
      </w:r>
      <w:proofErr w:type="gramStart"/>
      <w:r w:rsidR="003D3082" w:rsidRPr="00ED1BD9">
        <w:rPr>
          <w:rFonts w:ascii="Arial" w:hAnsi="Arial" w:cs="Arial"/>
          <w:bCs/>
          <w:sz w:val="22"/>
          <w:szCs w:val="22"/>
          <w:lang w:val="en-US"/>
        </w:rPr>
        <w:t>;</w:t>
      </w:r>
      <w:proofErr w:type="gramEnd"/>
    </w:p>
    <w:p w14:paraId="7D2E5CCB" w14:textId="77777777" w:rsidR="003D3082" w:rsidRPr="00ED1BD9" w:rsidRDefault="00995617" w:rsidP="00ED1BD9">
      <w:pPr>
        <w:pStyle w:val="SingleTxtG"/>
        <w:tabs>
          <w:tab w:val="left" w:pos="9214"/>
        </w:tabs>
        <w:spacing w:line="276" w:lineRule="auto"/>
        <w:ind w:left="0" w:right="0"/>
        <w:contextualSpacing/>
        <w:rPr>
          <w:rFonts w:ascii="Arial" w:hAnsi="Arial" w:cs="Arial"/>
          <w:bCs/>
          <w:sz w:val="22"/>
          <w:szCs w:val="22"/>
        </w:rPr>
      </w:pPr>
      <w:r w:rsidRPr="00ED1BD9">
        <w:rPr>
          <w:rFonts w:ascii="Arial" w:hAnsi="Arial" w:cs="Arial"/>
          <w:bCs/>
          <w:sz w:val="22"/>
          <w:szCs w:val="22"/>
        </w:rPr>
        <w:t xml:space="preserve">- </w:t>
      </w:r>
      <w:r w:rsidR="003D3082" w:rsidRPr="00ED1BD9">
        <w:rPr>
          <w:rFonts w:ascii="Arial" w:hAnsi="Arial" w:cs="Arial"/>
          <w:bCs/>
          <w:sz w:val="22"/>
          <w:szCs w:val="22"/>
        </w:rPr>
        <w:t>Prioritize the implementation of the recommendations of the Study to eliminate all forms of violence against children, paying particular attention to the following recommendations:</w:t>
      </w:r>
    </w:p>
    <w:p w14:paraId="76AAC4B0" w14:textId="77777777" w:rsidR="003D3082" w:rsidRPr="00ED1BD9" w:rsidRDefault="00ED1BD9" w:rsidP="00ED1BD9">
      <w:pPr>
        <w:pStyle w:val="SingleTxtG"/>
        <w:tabs>
          <w:tab w:val="left" w:pos="9214"/>
        </w:tabs>
        <w:spacing w:line="276" w:lineRule="auto"/>
        <w:ind w:left="0" w:right="0"/>
        <w:contextualSpacing/>
        <w:rPr>
          <w:rFonts w:ascii="Arial" w:hAnsi="Arial" w:cs="Arial"/>
          <w:bCs/>
          <w:sz w:val="22"/>
          <w:szCs w:val="22"/>
        </w:rPr>
      </w:pPr>
      <w:r>
        <w:rPr>
          <w:rFonts w:ascii="Arial" w:hAnsi="Arial" w:cs="Arial"/>
          <w:bCs/>
          <w:sz w:val="22"/>
          <w:szCs w:val="22"/>
        </w:rPr>
        <w:t xml:space="preserve">     </w:t>
      </w:r>
      <w:r w:rsidR="00995617" w:rsidRPr="00ED1BD9">
        <w:rPr>
          <w:rFonts w:ascii="Arial" w:hAnsi="Arial" w:cs="Arial"/>
          <w:bCs/>
          <w:sz w:val="22"/>
          <w:szCs w:val="22"/>
        </w:rPr>
        <w:t xml:space="preserve">a) </w:t>
      </w:r>
      <w:r w:rsidR="003D3082" w:rsidRPr="00ED1BD9">
        <w:rPr>
          <w:rFonts w:ascii="Arial" w:hAnsi="Arial" w:cs="Arial"/>
          <w:bCs/>
          <w:sz w:val="22"/>
          <w:szCs w:val="22"/>
        </w:rPr>
        <w:t>Prohibit all forms of violence against children</w:t>
      </w:r>
      <w:proofErr w:type="gramStart"/>
      <w:r w:rsidR="003D3082" w:rsidRPr="00ED1BD9">
        <w:rPr>
          <w:rFonts w:ascii="Arial" w:hAnsi="Arial" w:cs="Arial"/>
          <w:bCs/>
          <w:sz w:val="22"/>
          <w:szCs w:val="22"/>
        </w:rPr>
        <w:t>;</w:t>
      </w:r>
      <w:proofErr w:type="gramEnd"/>
      <w:r w:rsidR="003D3082" w:rsidRPr="00ED1BD9">
        <w:rPr>
          <w:rFonts w:ascii="Arial" w:hAnsi="Arial" w:cs="Arial"/>
          <w:bCs/>
          <w:sz w:val="22"/>
          <w:szCs w:val="22"/>
        </w:rPr>
        <w:t xml:space="preserve"> </w:t>
      </w:r>
    </w:p>
    <w:p w14:paraId="10489857" w14:textId="77777777" w:rsidR="003D3082" w:rsidRPr="00ED1BD9" w:rsidRDefault="00ED1BD9" w:rsidP="00ED1BD9">
      <w:pPr>
        <w:pStyle w:val="SingleTxtG"/>
        <w:tabs>
          <w:tab w:val="left" w:pos="9214"/>
        </w:tabs>
        <w:spacing w:line="276" w:lineRule="auto"/>
        <w:ind w:left="0" w:right="0"/>
        <w:contextualSpacing/>
        <w:rPr>
          <w:rFonts w:ascii="Arial" w:hAnsi="Arial" w:cs="Arial"/>
          <w:bCs/>
          <w:sz w:val="22"/>
          <w:szCs w:val="22"/>
        </w:rPr>
      </w:pPr>
      <w:r>
        <w:rPr>
          <w:rFonts w:ascii="Arial" w:hAnsi="Arial" w:cs="Arial"/>
          <w:bCs/>
          <w:sz w:val="22"/>
          <w:szCs w:val="22"/>
        </w:rPr>
        <w:t xml:space="preserve">     </w:t>
      </w:r>
      <w:r w:rsidR="00995617" w:rsidRPr="00ED1BD9">
        <w:rPr>
          <w:rFonts w:ascii="Arial" w:hAnsi="Arial" w:cs="Arial"/>
          <w:bCs/>
          <w:sz w:val="22"/>
          <w:szCs w:val="22"/>
        </w:rPr>
        <w:t xml:space="preserve">b) </w:t>
      </w:r>
      <w:r w:rsidR="003D3082" w:rsidRPr="00ED1BD9">
        <w:rPr>
          <w:rFonts w:ascii="Arial" w:hAnsi="Arial" w:cs="Arial"/>
          <w:bCs/>
          <w:sz w:val="22"/>
          <w:szCs w:val="22"/>
        </w:rPr>
        <w:t>Enhance the capacity of all who work with and for children</w:t>
      </w:r>
      <w:proofErr w:type="gramStart"/>
      <w:r w:rsidR="003D3082" w:rsidRPr="00ED1BD9">
        <w:rPr>
          <w:rFonts w:ascii="Arial" w:hAnsi="Arial" w:cs="Arial"/>
          <w:bCs/>
          <w:sz w:val="22"/>
          <w:szCs w:val="22"/>
        </w:rPr>
        <w:t>;</w:t>
      </w:r>
      <w:proofErr w:type="gramEnd"/>
      <w:r w:rsidR="003D3082" w:rsidRPr="00ED1BD9">
        <w:rPr>
          <w:rFonts w:ascii="Arial" w:hAnsi="Arial" w:cs="Arial"/>
          <w:bCs/>
          <w:sz w:val="22"/>
          <w:szCs w:val="22"/>
        </w:rPr>
        <w:t xml:space="preserve"> </w:t>
      </w:r>
    </w:p>
    <w:p w14:paraId="4C08F395" w14:textId="77777777" w:rsidR="00995617" w:rsidRPr="00ED1BD9" w:rsidRDefault="00ED1BD9" w:rsidP="00ED1BD9">
      <w:pPr>
        <w:pStyle w:val="SingleTxtG"/>
        <w:tabs>
          <w:tab w:val="left" w:pos="9214"/>
        </w:tabs>
        <w:spacing w:line="276" w:lineRule="auto"/>
        <w:ind w:left="0" w:right="0"/>
        <w:contextualSpacing/>
        <w:rPr>
          <w:rFonts w:ascii="Arial" w:hAnsi="Arial" w:cs="Arial"/>
          <w:bCs/>
          <w:sz w:val="22"/>
          <w:szCs w:val="22"/>
        </w:rPr>
      </w:pPr>
      <w:r>
        <w:rPr>
          <w:rFonts w:ascii="Arial" w:hAnsi="Arial" w:cs="Arial"/>
          <w:bCs/>
          <w:sz w:val="22"/>
          <w:szCs w:val="22"/>
        </w:rPr>
        <w:t xml:space="preserve">     </w:t>
      </w:r>
      <w:r w:rsidR="00995617" w:rsidRPr="00ED1BD9">
        <w:rPr>
          <w:rFonts w:ascii="Arial" w:hAnsi="Arial" w:cs="Arial"/>
          <w:bCs/>
          <w:sz w:val="22"/>
          <w:szCs w:val="22"/>
        </w:rPr>
        <w:t xml:space="preserve">c) </w:t>
      </w:r>
      <w:r w:rsidR="003D3082" w:rsidRPr="00ED1BD9">
        <w:rPr>
          <w:rFonts w:ascii="Arial" w:hAnsi="Arial" w:cs="Arial"/>
          <w:bCs/>
          <w:sz w:val="22"/>
          <w:szCs w:val="22"/>
        </w:rPr>
        <w:t xml:space="preserve">Provide recovery and social reintegration services; </w:t>
      </w:r>
    </w:p>
    <w:p w14:paraId="0E757AE4" w14:textId="77777777" w:rsidR="00995617" w:rsidRPr="00ED1BD9" w:rsidRDefault="00ED1BD9" w:rsidP="00ED1BD9">
      <w:pPr>
        <w:pStyle w:val="SingleTxtG"/>
        <w:tabs>
          <w:tab w:val="left" w:pos="9214"/>
        </w:tabs>
        <w:spacing w:line="276" w:lineRule="auto"/>
        <w:ind w:left="0" w:right="0"/>
        <w:contextualSpacing/>
        <w:rPr>
          <w:rFonts w:ascii="Arial" w:hAnsi="Arial" w:cs="Arial"/>
          <w:bCs/>
          <w:sz w:val="22"/>
          <w:szCs w:val="22"/>
        </w:rPr>
      </w:pPr>
      <w:r>
        <w:rPr>
          <w:rFonts w:ascii="Arial" w:hAnsi="Arial" w:cs="Arial"/>
          <w:bCs/>
          <w:sz w:val="22"/>
          <w:szCs w:val="22"/>
        </w:rPr>
        <w:t xml:space="preserve">     </w:t>
      </w:r>
      <w:r w:rsidR="00995617" w:rsidRPr="00ED1BD9">
        <w:rPr>
          <w:rFonts w:ascii="Arial" w:hAnsi="Arial" w:cs="Arial"/>
          <w:bCs/>
          <w:sz w:val="22"/>
          <w:szCs w:val="22"/>
        </w:rPr>
        <w:t xml:space="preserve">d) </w:t>
      </w:r>
      <w:r w:rsidR="003D3082" w:rsidRPr="00ED1BD9">
        <w:rPr>
          <w:rFonts w:ascii="Arial" w:hAnsi="Arial" w:cs="Arial"/>
          <w:bCs/>
          <w:sz w:val="22"/>
          <w:szCs w:val="22"/>
        </w:rPr>
        <w:t>Create accessible and child-friendly reporting systems and services</w:t>
      </w:r>
      <w:proofErr w:type="gramStart"/>
      <w:r w:rsidR="003D3082" w:rsidRPr="00ED1BD9">
        <w:rPr>
          <w:rFonts w:ascii="Arial" w:hAnsi="Arial" w:cs="Arial"/>
          <w:bCs/>
          <w:sz w:val="22"/>
          <w:szCs w:val="22"/>
        </w:rPr>
        <w:t>;</w:t>
      </w:r>
      <w:proofErr w:type="gramEnd"/>
      <w:r w:rsidR="003D3082" w:rsidRPr="00ED1BD9">
        <w:rPr>
          <w:rFonts w:ascii="Arial" w:hAnsi="Arial" w:cs="Arial"/>
          <w:bCs/>
          <w:sz w:val="22"/>
          <w:szCs w:val="22"/>
        </w:rPr>
        <w:t xml:space="preserve"> </w:t>
      </w:r>
    </w:p>
    <w:p w14:paraId="4BF8358C" w14:textId="77777777" w:rsidR="00995617" w:rsidRPr="00ED1BD9" w:rsidRDefault="00ED1BD9" w:rsidP="00ED1BD9">
      <w:pPr>
        <w:pStyle w:val="SingleTxtG"/>
        <w:tabs>
          <w:tab w:val="left" w:pos="9214"/>
        </w:tabs>
        <w:spacing w:line="276" w:lineRule="auto"/>
        <w:ind w:left="0" w:right="0"/>
        <w:contextualSpacing/>
        <w:rPr>
          <w:rFonts w:ascii="Arial" w:hAnsi="Arial" w:cs="Arial"/>
          <w:bCs/>
          <w:sz w:val="22"/>
          <w:szCs w:val="22"/>
        </w:rPr>
      </w:pPr>
      <w:r>
        <w:rPr>
          <w:rFonts w:ascii="Arial" w:hAnsi="Arial" w:cs="Arial"/>
          <w:bCs/>
          <w:sz w:val="22"/>
          <w:szCs w:val="22"/>
        </w:rPr>
        <w:t xml:space="preserve">     </w:t>
      </w:r>
      <w:r w:rsidR="00995617" w:rsidRPr="00ED1BD9">
        <w:rPr>
          <w:rFonts w:ascii="Arial" w:hAnsi="Arial" w:cs="Arial"/>
          <w:bCs/>
          <w:sz w:val="22"/>
          <w:szCs w:val="22"/>
        </w:rPr>
        <w:t xml:space="preserve">e) </w:t>
      </w:r>
      <w:r w:rsidR="003D3082" w:rsidRPr="00ED1BD9">
        <w:rPr>
          <w:rFonts w:ascii="Arial" w:hAnsi="Arial" w:cs="Arial"/>
          <w:bCs/>
          <w:sz w:val="22"/>
          <w:szCs w:val="22"/>
        </w:rPr>
        <w:t xml:space="preserve">Ensure accountability and end impunity; </w:t>
      </w:r>
    </w:p>
    <w:p w14:paraId="0C2B28F5" w14:textId="77777777" w:rsidR="003D3082" w:rsidRPr="00ED1BD9" w:rsidRDefault="00ED1BD9" w:rsidP="00ED1BD9">
      <w:pPr>
        <w:pStyle w:val="SingleTxtG"/>
        <w:tabs>
          <w:tab w:val="left" w:pos="9214"/>
        </w:tabs>
        <w:spacing w:line="276" w:lineRule="auto"/>
        <w:ind w:left="0" w:right="0"/>
        <w:contextualSpacing/>
        <w:rPr>
          <w:rFonts w:ascii="Arial" w:hAnsi="Arial" w:cs="Arial"/>
          <w:bCs/>
          <w:sz w:val="22"/>
          <w:szCs w:val="22"/>
        </w:rPr>
      </w:pPr>
      <w:r>
        <w:rPr>
          <w:rFonts w:ascii="Arial" w:hAnsi="Arial" w:cs="Arial"/>
          <w:bCs/>
          <w:sz w:val="22"/>
          <w:szCs w:val="22"/>
        </w:rPr>
        <w:t xml:space="preserve">     </w:t>
      </w:r>
      <w:r w:rsidR="00995617" w:rsidRPr="00ED1BD9">
        <w:rPr>
          <w:rFonts w:ascii="Arial" w:hAnsi="Arial" w:cs="Arial"/>
          <w:bCs/>
          <w:sz w:val="22"/>
          <w:szCs w:val="22"/>
        </w:rPr>
        <w:t xml:space="preserve">f) </w:t>
      </w:r>
      <w:r w:rsidR="003D3082" w:rsidRPr="00ED1BD9">
        <w:rPr>
          <w:rFonts w:ascii="Arial" w:hAnsi="Arial" w:cs="Arial"/>
          <w:bCs/>
          <w:sz w:val="22"/>
          <w:szCs w:val="22"/>
        </w:rPr>
        <w:t xml:space="preserve">Develop and implement systematic national data collection and research; </w:t>
      </w:r>
    </w:p>
    <w:p w14:paraId="6ECF0476" w14:textId="77777777" w:rsidR="003D3082" w:rsidRPr="00ED1BD9" w:rsidRDefault="00995617" w:rsidP="00ED1BD9">
      <w:pPr>
        <w:pStyle w:val="SingleTxtG"/>
        <w:tabs>
          <w:tab w:val="left" w:pos="9214"/>
        </w:tabs>
        <w:spacing w:line="276" w:lineRule="auto"/>
        <w:ind w:left="0" w:right="0"/>
        <w:contextualSpacing/>
        <w:rPr>
          <w:rFonts w:ascii="Arial" w:hAnsi="Arial" w:cs="Arial"/>
          <w:bCs/>
          <w:sz w:val="22"/>
          <w:szCs w:val="22"/>
        </w:rPr>
      </w:pPr>
      <w:r w:rsidRPr="00ED1BD9">
        <w:rPr>
          <w:rFonts w:ascii="Arial" w:hAnsi="Arial" w:cs="Arial"/>
          <w:bCs/>
          <w:sz w:val="22"/>
          <w:szCs w:val="22"/>
          <w:lang w:val="en-US"/>
        </w:rPr>
        <w:lastRenderedPageBreak/>
        <w:t xml:space="preserve">- </w:t>
      </w:r>
      <w:r w:rsidR="003D3082" w:rsidRPr="00ED1BD9">
        <w:rPr>
          <w:rFonts w:ascii="Arial" w:hAnsi="Arial" w:cs="Arial"/>
          <w:bCs/>
          <w:sz w:val="22"/>
          <w:szCs w:val="22"/>
          <w:lang w:val="en-US"/>
        </w:rPr>
        <w:t xml:space="preserve">Use these recommendations as a tool for action, in partnership with civil society and in particular with the involvement of children, to ensure that every child is protected from all forms of physical, sexual and psychological violence and to gain momentum for concrete and, where appropriate, time-bound actions to prevent and respond to such violence and abuse; </w:t>
      </w:r>
    </w:p>
    <w:p w14:paraId="16EB0B52" w14:textId="77777777" w:rsidR="00A8593C" w:rsidRDefault="00995617" w:rsidP="00A8593C">
      <w:pPr>
        <w:pStyle w:val="SingleTxtG"/>
        <w:tabs>
          <w:tab w:val="left" w:pos="9214"/>
        </w:tabs>
        <w:spacing w:line="276" w:lineRule="auto"/>
        <w:ind w:left="0" w:right="0"/>
        <w:contextualSpacing/>
        <w:rPr>
          <w:rFonts w:ascii="Arial" w:hAnsi="Arial" w:cs="Arial"/>
          <w:bCs/>
          <w:sz w:val="22"/>
          <w:szCs w:val="22"/>
        </w:rPr>
      </w:pPr>
      <w:r w:rsidRPr="00ED1BD9">
        <w:rPr>
          <w:rFonts w:ascii="Arial" w:hAnsi="Arial" w:cs="Arial"/>
          <w:bCs/>
          <w:sz w:val="22"/>
          <w:szCs w:val="22"/>
        </w:rPr>
        <w:t xml:space="preserve">- </w:t>
      </w:r>
      <w:r w:rsidR="003D3082" w:rsidRPr="00ED1BD9">
        <w:rPr>
          <w:rFonts w:ascii="Arial" w:hAnsi="Arial" w:cs="Arial"/>
          <w:bCs/>
          <w:sz w:val="22"/>
          <w:szCs w:val="22"/>
        </w:rPr>
        <w:t>Provide information concerning the implementation by the State party of the recommendations of the Study in the next periodic report</w:t>
      </w:r>
      <w:proofErr w:type="gramStart"/>
      <w:r w:rsidR="003D3082" w:rsidRPr="00ED1BD9">
        <w:rPr>
          <w:rFonts w:ascii="Arial" w:hAnsi="Arial" w:cs="Arial"/>
          <w:bCs/>
          <w:sz w:val="22"/>
          <w:szCs w:val="22"/>
        </w:rPr>
        <w:t>;</w:t>
      </w:r>
      <w:proofErr w:type="gramEnd"/>
      <w:r w:rsidR="003D3082" w:rsidRPr="00ED1BD9">
        <w:rPr>
          <w:rFonts w:ascii="Arial" w:hAnsi="Arial" w:cs="Arial"/>
          <w:bCs/>
          <w:sz w:val="22"/>
          <w:szCs w:val="22"/>
        </w:rPr>
        <w:t xml:space="preserve"> </w:t>
      </w:r>
    </w:p>
    <w:p w14:paraId="521E045B" w14:textId="77777777" w:rsidR="003D3082" w:rsidRDefault="00995617" w:rsidP="00A8593C">
      <w:pPr>
        <w:pStyle w:val="SingleTxtG"/>
        <w:tabs>
          <w:tab w:val="left" w:pos="9214"/>
        </w:tabs>
        <w:spacing w:line="276" w:lineRule="auto"/>
        <w:ind w:left="0" w:right="0"/>
        <w:contextualSpacing/>
        <w:rPr>
          <w:rFonts w:ascii="Arial" w:hAnsi="Arial" w:cs="Arial"/>
          <w:bCs/>
          <w:sz w:val="22"/>
          <w:szCs w:val="22"/>
        </w:rPr>
      </w:pPr>
      <w:r w:rsidRPr="00ED1BD9">
        <w:rPr>
          <w:rFonts w:ascii="Arial" w:hAnsi="Arial" w:cs="Arial"/>
          <w:bCs/>
          <w:sz w:val="22"/>
          <w:szCs w:val="22"/>
        </w:rPr>
        <w:t xml:space="preserve">- </w:t>
      </w:r>
      <w:r w:rsidR="003D3082" w:rsidRPr="00ED1BD9">
        <w:rPr>
          <w:rFonts w:ascii="Arial" w:hAnsi="Arial" w:cs="Arial"/>
          <w:bCs/>
          <w:sz w:val="22"/>
          <w:szCs w:val="22"/>
        </w:rPr>
        <w:t>Cooperate with and support the Special Representative of the United Nations Secretary-General on violence against children.</w:t>
      </w:r>
    </w:p>
    <w:p w14:paraId="649A0068" w14:textId="77777777" w:rsidR="00A8593C" w:rsidRPr="00A8593C" w:rsidRDefault="00A8593C" w:rsidP="00A8593C">
      <w:pPr>
        <w:pStyle w:val="SingleTxtG"/>
        <w:tabs>
          <w:tab w:val="left" w:pos="9214"/>
        </w:tabs>
        <w:spacing w:line="276" w:lineRule="auto"/>
        <w:ind w:left="0" w:right="0"/>
        <w:contextualSpacing/>
        <w:rPr>
          <w:rFonts w:ascii="Arial" w:hAnsi="Arial" w:cs="Arial"/>
          <w:bCs/>
          <w:sz w:val="22"/>
          <w:szCs w:val="22"/>
        </w:rPr>
      </w:pPr>
    </w:p>
    <w:p w14:paraId="030E7E76" w14:textId="77777777" w:rsidR="003D3082" w:rsidRPr="00ED1BD9" w:rsidRDefault="003D3082" w:rsidP="00ED1BD9">
      <w:pPr>
        <w:pStyle w:val="ListParagraph"/>
        <w:numPr>
          <w:ilvl w:val="0"/>
          <w:numId w:val="1"/>
        </w:numPr>
        <w:tabs>
          <w:tab w:val="left" w:pos="9214"/>
        </w:tabs>
        <w:spacing w:line="276" w:lineRule="auto"/>
        <w:jc w:val="both"/>
        <w:rPr>
          <w:rFonts w:ascii="Arial" w:hAnsi="Arial" w:cs="Arial"/>
          <w:sz w:val="22"/>
          <w:szCs w:val="22"/>
        </w:rPr>
      </w:pPr>
      <w:r w:rsidRPr="00ED1BD9">
        <w:rPr>
          <w:rFonts w:ascii="Arial" w:hAnsi="Arial" w:cs="Arial"/>
          <w:b/>
          <w:sz w:val="22"/>
          <w:szCs w:val="22"/>
        </w:rPr>
        <w:t>Children without parental care</w:t>
      </w:r>
      <w:r w:rsidR="00995617" w:rsidRPr="00ED1BD9">
        <w:rPr>
          <w:rFonts w:ascii="Arial" w:hAnsi="Arial" w:cs="Arial"/>
          <w:b/>
          <w:sz w:val="22"/>
          <w:szCs w:val="22"/>
        </w:rPr>
        <w:t xml:space="preserve"> (art. 18)</w:t>
      </w:r>
    </w:p>
    <w:p w14:paraId="5E161ED3" w14:textId="77777777" w:rsidR="003D3082" w:rsidRPr="00ED1BD9" w:rsidRDefault="00995617" w:rsidP="00ED1BD9">
      <w:pPr>
        <w:pStyle w:val="SingleTxtG"/>
        <w:tabs>
          <w:tab w:val="left" w:pos="9214"/>
        </w:tabs>
        <w:spacing w:line="276" w:lineRule="auto"/>
        <w:ind w:left="0" w:right="0"/>
        <w:contextualSpacing/>
        <w:rPr>
          <w:rFonts w:ascii="Arial" w:hAnsi="Arial" w:cs="Arial"/>
          <w:sz w:val="22"/>
          <w:szCs w:val="22"/>
        </w:rPr>
      </w:pPr>
      <w:r w:rsidRPr="00ED1BD9">
        <w:rPr>
          <w:rFonts w:ascii="Arial" w:hAnsi="Arial" w:cs="Arial"/>
          <w:sz w:val="22"/>
          <w:szCs w:val="22"/>
        </w:rPr>
        <w:t xml:space="preserve">- </w:t>
      </w:r>
      <w:r w:rsidR="003D3082" w:rsidRPr="00ED1BD9">
        <w:rPr>
          <w:rFonts w:ascii="Arial" w:hAnsi="Arial" w:cs="Arial"/>
          <w:sz w:val="22"/>
          <w:szCs w:val="22"/>
        </w:rPr>
        <w:t>Investigate and prosecute those responsible for child abuse in alternative care settings and ensure that victims of abuse have access to complaints procedures, counselling, medical care and other rec</w:t>
      </w:r>
      <w:r w:rsidR="00ED1BD9" w:rsidRPr="00ED1BD9">
        <w:rPr>
          <w:rFonts w:ascii="Arial" w:hAnsi="Arial" w:cs="Arial"/>
          <w:sz w:val="22"/>
          <w:szCs w:val="22"/>
        </w:rPr>
        <w:t>overy assistance as appropriate.</w:t>
      </w:r>
    </w:p>
    <w:p w14:paraId="11A97A12" w14:textId="77777777" w:rsidR="003D3082" w:rsidRPr="00ED1BD9" w:rsidRDefault="003D3082" w:rsidP="00ED1BD9">
      <w:pPr>
        <w:pStyle w:val="H23G"/>
        <w:numPr>
          <w:ilvl w:val="0"/>
          <w:numId w:val="1"/>
        </w:numPr>
        <w:tabs>
          <w:tab w:val="left" w:pos="9214"/>
        </w:tabs>
        <w:spacing w:line="276" w:lineRule="auto"/>
        <w:ind w:right="0"/>
        <w:contextualSpacing/>
        <w:jc w:val="both"/>
        <w:rPr>
          <w:rFonts w:ascii="Arial" w:hAnsi="Arial" w:cs="Arial"/>
          <w:b w:val="0"/>
          <w:sz w:val="22"/>
          <w:szCs w:val="22"/>
        </w:rPr>
      </w:pPr>
      <w:r w:rsidRPr="00ED1BD9">
        <w:rPr>
          <w:rFonts w:ascii="Arial" w:hAnsi="Arial" w:cs="Arial"/>
          <w:sz w:val="22"/>
          <w:szCs w:val="22"/>
        </w:rPr>
        <w:t>Child abuse and neglect</w:t>
      </w:r>
    </w:p>
    <w:p w14:paraId="2DBCC0DC" w14:textId="77777777" w:rsidR="003D3082" w:rsidRPr="00ED1BD9" w:rsidRDefault="00995617" w:rsidP="00ED1BD9">
      <w:pPr>
        <w:pStyle w:val="H23G"/>
        <w:tabs>
          <w:tab w:val="left" w:pos="9214"/>
        </w:tabs>
        <w:spacing w:line="276" w:lineRule="auto"/>
        <w:ind w:right="0"/>
        <w:contextualSpacing/>
        <w:jc w:val="both"/>
        <w:rPr>
          <w:rFonts w:ascii="Arial" w:hAnsi="Arial" w:cs="Arial"/>
          <w:b w:val="0"/>
          <w:bCs/>
          <w:sz w:val="22"/>
          <w:szCs w:val="22"/>
        </w:rPr>
      </w:pPr>
      <w:r w:rsidRPr="00ED1BD9">
        <w:rPr>
          <w:rFonts w:ascii="Arial" w:hAnsi="Arial" w:cs="Arial"/>
          <w:b w:val="0"/>
          <w:bCs/>
          <w:sz w:val="22"/>
          <w:szCs w:val="22"/>
        </w:rPr>
        <w:t>- S</w:t>
      </w:r>
      <w:r w:rsidR="003D3082" w:rsidRPr="00ED1BD9">
        <w:rPr>
          <w:rFonts w:ascii="Arial" w:hAnsi="Arial" w:cs="Arial"/>
          <w:b w:val="0"/>
          <w:bCs/>
          <w:sz w:val="22"/>
          <w:szCs w:val="22"/>
        </w:rPr>
        <w:t>trengthen current efforts to address the problem of child abuse, including by:</w:t>
      </w:r>
    </w:p>
    <w:p w14:paraId="3D3F73DD" w14:textId="77777777" w:rsidR="003D3082" w:rsidRPr="00ED1BD9" w:rsidRDefault="00A8593C" w:rsidP="00ED1BD9">
      <w:pPr>
        <w:pStyle w:val="SingleTxtG"/>
        <w:tabs>
          <w:tab w:val="left" w:pos="9214"/>
        </w:tabs>
        <w:spacing w:line="276" w:lineRule="auto"/>
        <w:ind w:left="0" w:right="0"/>
        <w:contextualSpacing/>
        <w:rPr>
          <w:rFonts w:ascii="Arial" w:hAnsi="Arial" w:cs="Arial"/>
          <w:sz w:val="22"/>
          <w:szCs w:val="22"/>
        </w:rPr>
      </w:pPr>
      <w:r>
        <w:rPr>
          <w:rFonts w:ascii="Arial" w:hAnsi="Arial" w:cs="Arial"/>
          <w:bCs/>
          <w:sz w:val="22"/>
          <w:szCs w:val="22"/>
        </w:rPr>
        <w:t xml:space="preserve">     a) </w:t>
      </w:r>
      <w:r w:rsidR="003D3082" w:rsidRPr="00ED1BD9">
        <w:rPr>
          <w:rFonts w:ascii="Arial" w:hAnsi="Arial" w:cs="Arial"/>
          <w:bCs/>
          <w:sz w:val="22"/>
          <w:szCs w:val="22"/>
        </w:rPr>
        <w:t>Conducting public education programmes about the negative consequences of abuse and neglect and preventive programmes, including family development programmes, promoting positive, non-violent forms of discipline</w:t>
      </w:r>
      <w:proofErr w:type="gramStart"/>
      <w:r w:rsidR="003D3082" w:rsidRPr="00ED1BD9">
        <w:rPr>
          <w:rFonts w:ascii="Arial" w:hAnsi="Arial" w:cs="Arial"/>
          <w:bCs/>
          <w:sz w:val="22"/>
          <w:szCs w:val="22"/>
        </w:rPr>
        <w:t>;</w:t>
      </w:r>
      <w:proofErr w:type="gramEnd"/>
    </w:p>
    <w:p w14:paraId="464CCB1D" w14:textId="77777777" w:rsidR="003D3082" w:rsidRPr="00ED1BD9" w:rsidRDefault="00A8593C" w:rsidP="00ED1BD9">
      <w:pPr>
        <w:pStyle w:val="SingleTxtG"/>
        <w:tabs>
          <w:tab w:val="left" w:pos="9214"/>
        </w:tabs>
        <w:spacing w:line="276" w:lineRule="auto"/>
        <w:ind w:left="0" w:right="0"/>
        <w:contextualSpacing/>
        <w:rPr>
          <w:rFonts w:ascii="Arial" w:hAnsi="Arial" w:cs="Arial"/>
          <w:bCs/>
          <w:sz w:val="22"/>
          <w:szCs w:val="22"/>
        </w:rPr>
      </w:pPr>
      <w:r>
        <w:rPr>
          <w:rFonts w:ascii="Arial" w:hAnsi="Arial" w:cs="Arial"/>
          <w:bCs/>
          <w:sz w:val="22"/>
          <w:szCs w:val="22"/>
        </w:rPr>
        <w:t xml:space="preserve">     b) </w:t>
      </w:r>
      <w:r w:rsidR="003D3082" w:rsidRPr="00ED1BD9">
        <w:rPr>
          <w:rFonts w:ascii="Arial" w:hAnsi="Arial" w:cs="Arial"/>
          <w:bCs/>
          <w:sz w:val="22"/>
          <w:szCs w:val="22"/>
        </w:rPr>
        <w:t>Providing adequate protection to child victims of abuse in their homes as well as in schools.</w:t>
      </w:r>
    </w:p>
    <w:p w14:paraId="0B18EB9C" w14:textId="77777777" w:rsidR="003D3082" w:rsidRPr="00ED1BD9" w:rsidRDefault="003D3082" w:rsidP="00ED1BD9">
      <w:pPr>
        <w:pStyle w:val="H23G"/>
        <w:numPr>
          <w:ilvl w:val="0"/>
          <w:numId w:val="1"/>
        </w:numPr>
        <w:tabs>
          <w:tab w:val="left" w:pos="9214"/>
        </w:tabs>
        <w:spacing w:line="276" w:lineRule="auto"/>
        <w:ind w:right="0"/>
        <w:contextualSpacing/>
        <w:jc w:val="both"/>
        <w:rPr>
          <w:rFonts w:ascii="Arial" w:hAnsi="Arial" w:cs="Arial"/>
          <w:sz w:val="22"/>
          <w:szCs w:val="22"/>
        </w:rPr>
      </w:pPr>
      <w:r w:rsidRPr="00ED1BD9">
        <w:rPr>
          <w:rFonts w:ascii="Arial" w:hAnsi="Arial" w:cs="Arial"/>
          <w:sz w:val="22"/>
          <w:szCs w:val="22"/>
        </w:rPr>
        <w:t xml:space="preserve">Education, including vocational training and guidance </w:t>
      </w:r>
    </w:p>
    <w:p w14:paraId="56136B81" w14:textId="77777777" w:rsidR="00ED1BD9" w:rsidRPr="00ED1BD9" w:rsidRDefault="00995617" w:rsidP="00ED1BD9">
      <w:pPr>
        <w:pStyle w:val="SingleTxtG"/>
        <w:tabs>
          <w:tab w:val="left" w:pos="9214"/>
        </w:tabs>
        <w:spacing w:line="276" w:lineRule="auto"/>
        <w:ind w:left="0" w:right="0"/>
        <w:contextualSpacing/>
        <w:rPr>
          <w:rFonts w:ascii="Arial" w:hAnsi="Arial" w:cs="Arial"/>
          <w:bCs/>
          <w:sz w:val="22"/>
          <w:szCs w:val="22"/>
          <w:highlight w:val="lightGray"/>
        </w:rPr>
      </w:pPr>
      <w:r w:rsidRPr="00A8593C">
        <w:rPr>
          <w:rFonts w:ascii="Arial" w:hAnsi="Arial" w:cs="Arial"/>
          <w:bCs/>
          <w:sz w:val="22"/>
          <w:szCs w:val="22"/>
          <w:highlight w:val="lightGray"/>
        </w:rPr>
        <w:t>- Review</w:t>
      </w:r>
      <w:r w:rsidR="003D3082" w:rsidRPr="00A8593C">
        <w:rPr>
          <w:rFonts w:ascii="Arial" w:hAnsi="Arial" w:cs="Arial"/>
          <w:bCs/>
          <w:sz w:val="22"/>
          <w:szCs w:val="22"/>
          <w:highlight w:val="lightGray"/>
        </w:rPr>
        <w:t xml:space="preserve"> its school</w:t>
      </w:r>
      <w:r w:rsidR="003D3082" w:rsidRPr="00ED1BD9">
        <w:rPr>
          <w:rFonts w:ascii="Arial" w:hAnsi="Arial" w:cs="Arial"/>
          <w:bCs/>
          <w:sz w:val="22"/>
          <w:szCs w:val="22"/>
          <w:highlight w:val="lightGray"/>
        </w:rPr>
        <w:t xml:space="preserve"> and academic system with a view to combining academic excellence and child-centred promotion of capacities and to avoiding negative consequences engendered by an extremely competiti</w:t>
      </w:r>
      <w:r w:rsidR="00ED1BD9" w:rsidRPr="00ED1BD9">
        <w:rPr>
          <w:rFonts w:ascii="Arial" w:hAnsi="Arial" w:cs="Arial"/>
          <w:bCs/>
          <w:sz w:val="22"/>
          <w:szCs w:val="22"/>
          <w:highlight w:val="lightGray"/>
        </w:rPr>
        <w:t>ve environment</w:t>
      </w:r>
      <w:proofErr w:type="gramStart"/>
      <w:r w:rsidR="00ED1BD9" w:rsidRPr="00ED1BD9">
        <w:rPr>
          <w:rFonts w:ascii="Arial" w:hAnsi="Arial" w:cs="Arial"/>
          <w:bCs/>
          <w:sz w:val="22"/>
          <w:szCs w:val="22"/>
          <w:highlight w:val="lightGray"/>
        </w:rPr>
        <w:t>;</w:t>
      </w:r>
      <w:proofErr w:type="gramEnd"/>
    </w:p>
    <w:p w14:paraId="421017AB" w14:textId="77777777" w:rsidR="003D3082" w:rsidRPr="00ED1BD9" w:rsidRDefault="00ED1BD9" w:rsidP="00ED1BD9">
      <w:pPr>
        <w:pStyle w:val="SingleTxtG"/>
        <w:tabs>
          <w:tab w:val="left" w:pos="9214"/>
        </w:tabs>
        <w:spacing w:line="276" w:lineRule="auto"/>
        <w:ind w:left="0" w:right="0"/>
        <w:contextualSpacing/>
        <w:rPr>
          <w:rFonts w:ascii="Arial" w:hAnsi="Arial" w:cs="Arial"/>
          <w:bCs/>
          <w:sz w:val="22"/>
          <w:szCs w:val="22"/>
        </w:rPr>
      </w:pPr>
      <w:r w:rsidRPr="00ED1BD9">
        <w:rPr>
          <w:rFonts w:ascii="Arial" w:hAnsi="Arial" w:cs="Arial"/>
          <w:bCs/>
          <w:sz w:val="22"/>
          <w:szCs w:val="22"/>
        </w:rPr>
        <w:t>- S</w:t>
      </w:r>
      <w:r w:rsidR="003D3082" w:rsidRPr="00ED1BD9">
        <w:rPr>
          <w:rFonts w:ascii="Arial" w:hAnsi="Arial" w:cs="Arial"/>
          <w:bCs/>
          <w:sz w:val="22"/>
          <w:szCs w:val="22"/>
        </w:rPr>
        <w:t>trengthen its efforts to combat bullying among peers and include children's views in the development of such measures.</w:t>
      </w:r>
    </w:p>
    <w:p w14:paraId="7E68D2DC" w14:textId="77777777" w:rsidR="00ED1BD9" w:rsidRPr="00ED1BD9" w:rsidRDefault="003D3082" w:rsidP="00ED1BD9">
      <w:pPr>
        <w:pStyle w:val="H23G"/>
        <w:numPr>
          <w:ilvl w:val="0"/>
          <w:numId w:val="1"/>
        </w:numPr>
        <w:tabs>
          <w:tab w:val="left" w:pos="9214"/>
        </w:tabs>
        <w:spacing w:line="276" w:lineRule="auto"/>
        <w:ind w:right="0"/>
        <w:contextualSpacing/>
        <w:jc w:val="both"/>
        <w:rPr>
          <w:rFonts w:ascii="Arial" w:hAnsi="Arial" w:cs="Arial"/>
          <w:b w:val="0"/>
          <w:bCs/>
          <w:sz w:val="22"/>
          <w:szCs w:val="22"/>
        </w:rPr>
      </w:pPr>
      <w:r w:rsidRPr="00ED1BD9">
        <w:rPr>
          <w:rFonts w:ascii="Arial" w:hAnsi="Arial" w:cs="Arial"/>
          <w:sz w:val="22"/>
          <w:szCs w:val="22"/>
        </w:rPr>
        <w:t>Unaccompanied refugee children</w:t>
      </w:r>
      <w:r w:rsidR="00ED1BD9" w:rsidRPr="00ED1BD9">
        <w:rPr>
          <w:rFonts w:ascii="Arial" w:hAnsi="Arial" w:cs="Arial"/>
          <w:b w:val="0"/>
          <w:bCs/>
          <w:sz w:val="22"/>
          <w:szCs w:val="22"/>
        </w:rPr>
        <w:t xml:space="preserve"> </w:t>
      </w:r>
    </w:p>
    <w:p w14:paraId="166E36AA" w14:textId="77777777" w:rsidR="003D3082" w:rsidRDefault="003D3082" w:rsidP="00A8593C">
      <w:pPr>
        <w:pStyle w:val="H23G"/>
        <w:numPr>
          <w:ilvl w:val="0"/>
          <w:numId w:val="2"/>
        </w:numPr>
        <w:tabs>
          <w:tab w:val="left" w:pos="9214"/>
        </w:tabs>
        <w:spacing w:line="276" w:lineRule="auto"/>
        <w:ind w:right="0"/>
        <w:contextualSpacing/>
        <w:jc w:val="both"/>
        <w:rPr>
          <w:rFonts w:ascii="Arial" w:hAnsi="Arial" w:cs="Arial"/>
          <w:b w:val="0"/>
          <w:bCs/>
          <w:sz w:val="22"/>
          <w:szCs w:val="22"/>
        </w:rPr>
      </w:pPr>
      <w:r w:rsidRPr="00ED1BD9">
        <w:rPr>
          <w:rFonts w:ascii="Arial" w:hAnsi="Arial" w:cs="Arial"/>
          <w:b w:val="0"/>
          <w:bCs/>
          <w:sz w:val="22"/>
          <w:szCs w:val="22"/>
        </w:rPr>
        <w:t>Take immediate measures, including through the establishment of a formal mechanism, to prevent the detention of asylum-seeking children, ensure the immediate release of all such children from immigration detention facilities and provide them with shelter, appropria</w:t>
      </w:r>
      <w:r w:rsidR="00ED1BD9" w:rsidRPr="00ED1BD9">
        <w:rPr>
          <w:rFonts w:ascii="Arial" w:hAnsi="Arial" w:cs="Arial"/>
          <w:b w:val="0"/>
          <w:bCs/>
          <w:sz w:val="22"/>
          <w:szCs w:val="22"/>
        </w:rPr>
        <w:t>te care and access to education.</w:t>
      </w:r>
    </w:p>
    <w:p w14:paraId="1D33CB3C" w14:textId="77777777" w:rsidR="00A8593C" w:rsidRPr="00A8593C" w:rsidRDefault="00A8593C" w:rsidP="00A8593C"/>
    <w:p w14:paraId="67088E77" w14:textId="77777777" w:rsidR="00ED1BD9" w:rsidRPr="00ED1BD9" w:rsidRDefault="003D3082" w:rsidP="00A8593C">
      <w:pPr>
        <w:pStyle w:val="H23G"/>
        <w:numPr>
          <w:ilvl w:val="0"/>
          <w:numId w:val="1"/>
        </w:numPr>
        <w:tabs>
          <w:tab w:val="left" w:pos="9214"/>
        </w:tabs>
        <w:spacing w:line="276" w:lineRule="auto"/>
        <w:ind w:right="0"/>
        <w:contextualSpacing/>
        <w:jc w:val="both"/>
        <w:rPr>
          <w:rFonts w:ascii="Arial" w:hAnsi="Arial" w:cs="Arial"/>
          <w:b w:val="0"/>
          <w:bCs/>
          <w:sz w:val="22"/>
          <w:szCs w:val="22"/>
        </w:rPr>
      </w:pPr>
      <w:r w:rsidRPr="00ED1BD9">
        <w:rPr>
          <w:rFonts w:ascii="Arial" w:hAnsi="Arial" w:cs="Arial"/>
          <w:sz w:val="22"/>
          <w:szCs w:val="22"/>
        </w:rPr>
        <w:t xml:space="preserve">Trafficking </w:t>
      </w:r>
    </w:p>
    <w:p w14:paraId="4E4E6AFC" w14:textId="77777777" w:rsidR="00A8593C" w:rsidRDefault="003D3082" w:rsidP="00A8593C">
      <w:pPr>
        <w:pStyle w:val="H23G"/>
        <w:numPr>
          <w:ilvl w:val="0"/>
          <w:numId w:val="2"/>
        </w:numPr>
        <w:tabs>
          <w:tab w:val="left" w:pos="9214"/>
        </w:tabs>
        <w:spacing w:line="276" w:lineRule="auto"/>
        <w:ind w:right="0"/>
        <w:contextualSpacing/>
        <w:jc w:val="both"/>
        <w:rPr>
          <w:rFonts w:ascii="Arial" w:hAnsi="Arial" w:cs="Arial"/>
          <w:b w:val="0"/>
          <w:bCs/>
          <w:sz w:val="22"/>
          <w:szCs w:val="22"/>
        </w:rPr>
      </w:pPr>
      <w:r w:rsidRPr="00ED1BD9">
        <w:rPr>
          <w:rFonts w:ascii="Arial" w:hAnsi="Arial" w:cs="Arial"/>
          <w:b w:val="0"/>
          <w:bCs/>
          <w:sz w:val="22"/>
          <w:szCs w:val="22"/>
        </w:rPr>
        <w:t>Ensure effective monitoring of measures to address trafficking,</w:t>
      </w:r>
      <w:r w:rsidRPr="00ED1BD9">
        <w:rPr>
          <w:rFonts w:ascii="Arial" w:hAnsi="Arial" w:cs="Arial"/>
          <w:b w:val="0"/>
          <w:sz w:val="22"/>
          <w:szCs w:val="22"/>
          <w:lang w:val="en-US"/>
        </w:rPr>
        <w:t xml:space="preserve"> </w:t>
      </w:r>
      <w:r w:rsidRPr="00ED1BD9">
        <w:rPr>
          <w:rFonts w:ascii="Arial" w:hAnsi="Arial" w:cs="Arial"/>
          <w:b w:val="0"/>
          <w:bCs/>
          <w:sz w:val="22"/>
          <w:szCs w:val="22"/>
          <w:lang w:val="en-US"/>
        </w:rPr>
        <w:t>especially in children</w:t>
      </w:r>
      <w:r w:rsidRPr="00ED1BD9">
        <w:rPr>
          <w:rFonts w:ascii="Arial" w:hAnsi="Arial" w:cs="Arial"/>
          <w:b w:val="0"/>
          <w:bCs/>
          <w:sz w:val="22"/>
          <w:szCs w:val="22"/>
        </w:rPr>
        <w:t>;</w:t>
      </w:r>
    </w:p>
    <w:p w14:paraId="316B13C6" w14:textId="77777777" w:rsidR="00A8593C" w:rsidRDefault="003D3082" w:rsidP="00A8593C">
      <w:pPr>
        <w:pStyle w:val="H23G"/>
        <w:numPr>
          <w:ilvl w:val="0"/>
          <w:numId w:val="2"/>
        </w:numPr>
        <w:tabs>
          <w:tab w:val="left" w:pos="9214"/>
        </w:tabs>
        <w:spacing w:line="276" w:lineRule="auto"/>
        <w:ind w:right="0"/>
        <w:contextualSpacing/>
        <w:jc w:val="both"/>
        <w:rPr>
          <w:rFonts w:ascii="Arial" w:hAnsi="Arial" w:cs="Arial"/>
          <w:b w:val="0"/>
          <w:bCs/>
          <w:sz w:val="22"/>
          <w:szCs w:val="22"/>
        </w:rPr>
      </w:pPr>
      <w:r w:rsidRPr="00A8593C">
        <w:rPr>
          <w:rFonts w:ascii="Arial" w:hAnsi="Arial" w:cs="Arial"/>
          <w:b w:val="0"/>
          <w:bCs/>
          <w:sz w:val="22"/>
          <w:szCs w:val="22"/>
        </w:rPr>
        <w:t>Ensure that victims of trafficking are provided with assistance for their phys</w:t>
      </w:r>
      <w:r w:rsidR="00A8593C">
        <w:rPr>
          <w:rFonts w:ascii="Arial" w:hAnsi="Arial" w:cs="Arial"/>
          <w:b w:val="0"/>
          <w:bCs/>
          <w:sz w:val="22"/>
          <w:szCs w:val="22"/>
        </w:rPr>
        <w:t>ical and psychological recovery;</w:t>
      </w:r>
    </w:p>
    <w:p w14:paraId="73E25EAE" w14:textId="77777777" w:rsidR="00A8593C" w:rsidRPr="00A8593C" w:rsidRDefault="003D3082" w:rsidP="00A8593C">
      <w:pPr>
        <w:pStyle w:val="H23G"/>
        <w:numPr>
          <w:ilvl w:val="0"/>
          <w:numId w:val="2"/>
        </w:numPr>
        <w:tabs>
          <w:tab w:val="left" w:pos="9214"/>
        </w:tabs>
        <w:spacing w:line="276" w:lineRule="auto"/>
        <w:ind w:right="0"/>
        <w:contextualSpacing/>
        <w:jc w:val="both"/>
        <w:rPr>
          <w:rFonts w:ascii="Arial" w:hAnsi="Arial" w:cs="Arial"/>
          <w:b w:val="0"/>
          <w:bCs/>
          <w:sz w:val="22"/>
          <w:szCs w:val="22"/>
        </w:rPr>
      </w:pPr>
      <w:r w:rsidRPr="00A8593C">
        <w:rPr>
          <w:rFonts w:ascii="Arial" w:hAnsi="Arial" w:cs="Arial"/>
          <w:b w:val="0"/>
          <w:bCs/>
          <w:sz w:val="22"/>
          <w:szCs w:val="22"/>
        </w:rPr>
        <w:t xml:space="preserve">Provide information on the implementation of the action plan; </w:t>
      </w:r>
    </w:p>
    <w:p w14:paraId="4E572B8D" w14:textId="77777777" w:rsidR="003D3082" w:rsidRDefault="003D3082" w:rsidP="00A8593C">
      <w:pPr>
        <w:pStyle w:val="H23G"/>
        <w:numPr>
          <w:ilvl w:val="0"/>
          <w:numId w:val="2"/>
        </w:numPr>
        <w:tabs>
          <w:tab w:val="left" w:pos="9214"/>
        </w:tabs>
        <w:spacing w:line="276" w:lineRule="auto"/>
        <w:ind w:right="0"/>
        <w:contextualSpacing/>
        <w:jc w:val="both"/>
        <w:rPr>
          <w:rFonts w:ascii="Arial" w:hAnsi="Arial" w:cs="Arial"/>
          <w:b w:val="0"/>
          <w:bCs/>
          <w:sz w:val="22"/>
          <w:szCs w:val="22"/>
        </w:rPr>
      </w:pPr>
      <w:r w:rsidRPr="00A8593C">
        <w:rPr>
          <w:rFonts w:ascii="Arial" w:hAnsi="Arial" w:cs="Arial"/>
          <w:b w:val="0"/>
          <w:bCs/>
          <w:sz w:val="22"/>
          <w:szCs w:val="22"/>
        </w:rPr>
        <w:t>Ratify the 2000 Protocol to Prevent, Suppress and Punish Trafficking in Persons, Especially Women and Children, supplementing the United Nations Convention against Transnational Organized Crime.</w:t>
      </w:r>
    </w:p>
    <w:p w14:paraId="012EA142" w14:textId="77777777" w:rsidR="00A8593C" w:rsidRPr="00A8593C" w:rsidRDefault="00A8593C" w:rsidP="00A8593C"/>
    <w:p w14:paraId="74ED1D11" w14:textId="77777777" w:rsidR="003D3082" w:rsidRPr="00ED1BD9" w:rsidRDefault="003D3082" w:rsidP="00ED1BD9">
      <w:pPr>
        <w:pStyle w:val="H23G"/>
        <w:numPr>
          <w:ilvl w:val="0"/>
          <w:numId w:val="1"/>
        </w:numPr>
        <w:tabs>
          <w:tab w:val="left" w:pos="9214"/>
        </w:tabs>
        <w:spacing w:line="276" w:lineRule="auto"/>
        <w:ind w:right="0"/>
        <w:contextualSpacing/>
        <w:jc w:val="both"/>
        <w:rPr>
          <w:rFonts w:ascii="Arial" w:hAnsi="Arial" w:cs="Arial"/>
          <w:sz w:val="22"/>
          <w:szCs w:val="22"/>
        </w:rPr>
      </w:pPr>
      <w:r w:rsidRPr="00ED1BD9">
        <w:rPr>
          <w:rFonts w:ascii="Arial" w:hAnsi="Arial" w:cs="Arial"/>
          <w:sz w:val="22"/>
          <w:szCs w:val="22"/>
        </w:rPr>
        <w:t xml:space="preserve">Sexual exploitation </w:t>
      </w:r>
    </w:p>
    <w:p w14:paraId="478108F1" w14:textId="77777777" w:rsidR="003D3082" w:rsidRPr="00ED1BD9" w:rsidRDefault="00ED1BD9" w:rsidP="00ED1BD9">
      <w:pPr>
        <w:pStyle w:val="SingleTxtG"/>
        <w:tabs>
          <w:tab w:val="left" w:pos="9214"/>
        </w:tabs>
        <w:spacing w:line="276" w:lineRule="auto"/>
        <w:ind w:left="0" w:right="0"/>
        <w:contextualSpacing/>
        <w:rPr>
          <w:rFonts w:ascii="Arial" w:hAnsi="Arial" w:cs="Arial"/>
          <w:bCs/>
          <w:sz w:val="22"/>
          <w:szCs w:val="22"/>
        </w:rPr>
      </w:pPr>
      <w:r w:rsidRPr="00ED1BD9">
        <w:rPr>
          <w:rFonts w:ascii="Arial" w:hAnsi="Arial" w:cs="Arial"/>
          <w:sz w:val="22"/>
          <w:szCs w:val="22"/>
        </w:rPr>
        <w:t>- S</w:t>
      </w:r>
      <w:r w:rsidR="003D3082" w:rsidRPr="00ED1BD9">
        <w:rPr>
          <w:rFonts w:ascii="Arial" w:hAnsi="Arial" w:cs="Arial"/>
          <w:bCs/>
          <w:sz w:val="22"/>
          <w:szCs w:val="22"/>
        </w:rPr>
        <w:t>trengthen efforts to investigate cases and prosecute perpetrators of child sexual exploitation and provide counselling and other recovery assistance to victims of sexual exploitation.</w:t>
      </w:r>
    </w:p>
    <w:p w14:paraId="3C40DCFE" w14:textId="77777777" w:rsidR="003D3082" w:rsidRPr="00ED1BD9" w:rsidRDefault="003D3082" w:rsidP="00ED1BD9">
      <w:pPr>
        <w:pStyle w:val="ListParagraph"/>
        <w:numPr>
          <w:ilvl w:val="0"/>
          <w:numId w:val="1"/>
        </w:numPr>
        <w:tabs>
          <w:tab w:val="left" w:pos="9214"/>
        </w:tabs>
        <w:spacing w:line="276" w:lineRule="auto"/>
        <w:jc w:val="both"/>
        <w:rPr>
          <w:rFonts w:ascii="Arial" w:hAnsi="Arial" w:cs="Arial"/>
          <w:sz w:val="22"/>
          <w:szCs w:val="22"/>
          <w:highlight w:val="lightGray"/>
        </w:rPr>
      </w:pPr>
      <w:r w:rsidRPr="00ED1BD9">
        <w:rPr>
          <w:rFonts w:ascii="Arial" w:hAnsi="Arial" w:cs="Arial"/>
          <w:b/>
          <w:sz w:val="22"/>
          <w:szCs w:val="22"/>
          <w:highlight w:val="lightGray"/>
        </w:rPr>
        <w:t>Administration of juvenile justice</w:t>
      </w:r>
    </w:p>
    <w:p w14:paraId="1F6AD524" w14:textId="77777777" w:rsidR="00A8593C" w:rsidRDefault="00ED1BD9" w:rsidP="00A8593C">
      <w:pPr>
        <w:pStyle w:val="SingleTxtG"/>
        <w:tabs>
          <w:tab w:val="left" w:pos="9214"/>
        </w:tabs>
        <w:spacing w:line="276" w:lineRule="auto"/>
        <w:ind w:left="0" w:right="0"/>
        <w:contextualSpacing/>
        <w:rPr>
          <w:rFonts w:ascii="Arial" w:hAnsi="Arial" w:cs="Arial"/>
          <w:sz w:val="22"/>
          <w:szCs w:val="22"/>
          <w:highlight w:val="lightGray"/>
        </w:rPr>
      </w:pPr>
      <w:r w:rsidRPr="00ED1BD9">
        <w:rPr>
          <w:rFonts w:ascii="Arial" w:hAnsi="Arial" w:cs="Arial"/>
          <w:sz w:val="22"/>
          <w:szCs w:val="22"/>
          <w:highlight w:val="lightGray"/>
        </w:rPr>
        <w:t xml:space="preserve">- </w:t>
      </w:r>
      <w:r w:rsidR="003D3082" w:rsidRPr="00ED1BD9">
        <w:rPr>
          <w:rFonts w:ascii="Arial" w:hAnsi="Arial" w:cs="Arial"/>
          <w:sz w:val="22"/>
          <w:szCs w:val="22"/>
          <w:highlight w:val="lightGray"/>
        </w:rPr>
        <w:t>Consider reviewing its legislation in relation to the minimum age of criminal responsibility by raising it to the previous age of 16 years</w:t>
      </w:r>
      <w:proofErr w:type="gramStart"/>
      <w:r w:rsidR="003D3082" w:rsidRPr="00ED1BD9">
        <w:rPr>
          <w:rFonts w:ascii="Arial" w:hAnsi="Arial" w:cs="Arial"/>
          <w:sz w:val="22"/>
          <w:szCs w:val="22"/>
          <w:highlight w:val="lightGray"/>
        </w:rPr>
        <w:t>;</w:t>
      </w:r>
      <w:proofErr w:type="gramEnd"/>
    </w:p>
    <w:p w14:paraId="607F89E3" w14:textId="77777777" w:rsidR="003D3082" w:rsidRPr="00A8593C" w:rsidRDefault="00ED1BD9" w:rsidP="00A8593C">
      <w:pPr>
        <w:pStyle w:val="SingleTxtG"/>
        <w:tabs>
          <w:tab w:val="left" w:pos="9214"/>
        </w:tabs>
        <w:spacing w:line="276" w:lineRule="auto"/>
        <w:ind w:left="0" w:right="0"/>
        <w:contextualSpacing/>
        <w:rPr>
          <w:rFonts w:ascii="Arial" w:hAnsi="Arial" w:cs="Arial"/>
          <w:sz w:val="22"/>
          <w:szCs w:val="22"/>
          <w:highlight w:val="lightGray"/>
        </w:rPr>
      </w:pPr>
      <w:r w:rsidRPr="00ED1BD9">
        <w:rPr>
          <w:rFonts w:ascii="Arial" w:hAnsi="Arial" w:cs="Arial"/>
          <w:sz w:val="22"/>
          <w:szCs w:val="22"/>
          <w:highlight w:val="lightGray"/>
        </w:rPr>
        <w:t xml:space="preserve">- </w:t>
      </w:r>
      <w:r w:rsidR="003D3082" w:rsidRPr="00ED1BD9">
        <w:rPr>
          <w:rFonts w:ascii="Arial" w:hAnsi="Arial" w:cs="Arial"/>
          <w:sz w:val="22"/>
          <w:szCs w:val="22"/>
          <w:highlight w:val="lightGray"/>
        </w:rPr>
        <w:t>E</w:t>
      </w:r>
      <w:bookmarkStart w:id="0" w:name="_GoBack"/>
      <w:bookmarkEnd w:id="0"/>
      <w:r w:rsidR="003D3082" w:rsidRPr="00ED1BD9">
        <w:rPr>
          <w:rFonts w:ascii="Arial" w:hAnsi="Arial" w:cs="Arial"/>
          <w:sz w:val="22"/>
          <w:szCs w:val="22"/>
          <w:highlight w:val="lightGray"/>
        </w:rPr>
        <w:t xml:space="preserve">nsure that children under the age of criminal responsibility are not treated as criminal offenders </w:t>
      </w:r>
      <w:r w:rsidR="00CA1323">
        <w:rPr>
          <w:rFonts w:ascii="Arial" w:hAnsi="Arial" w:cs="Arial"/>
          <w:sz w:val="22"/>
          <w:szCs w:val="22"/>
          <w:highlight w:val="lightGray"/>
        </w:rPr>
        <w:t>or sent to correctional centres.</w:t>
      </w:r>
    </w:p>
    <w:p w14:paraId="17D9B211" w14:textId="77777777" w:rsidR="003D3082" w:rsidRPr="00ED1BD9" w:rsidRDefault="003D3082" w:rsidP="00A8593C">
      <w:pPr>
        <w:pStyle w:val="H23G"/>
        <w:numPr>
          <w:ilvl w:val="0"/>
          <w:numId w:val="1"/>
        </w:numPr>
        <w:tabs>
          <w:tab w:val="left" w:pos="9214"/>
        </w:tabs>
        <w:spacing w:line="276" w:lineRule="auto"/>
        <w:ind w:right="0"/>
        <w:contextualSpacing/>
        <w:jc w:val="both"/>
        <w:rPr>
          <w:rFonts w:ascii="Arial" w:hAnsi="Arial" w:cs="Arial"/>
          <w:sz w:val="22"/>
          <w:szCs w:val="22"/>
          <w:highlight w:val="lightGray"/>
        </w:rPr>
      </w:pPr>
      <w:r w:rsidRPr="00ED1BD9">
        <w:rPr>
          <w:rFonts w:ascii="Arial" w:hAnsi="Arial" w:cs="Arial"/>
          <w:sz w:val="22"/>
          <w:szCs w:val="22"/>
          <w:highlight w:val="lightGray"/>
        </w:rPr>
        <w:t>Follow-up</w:t>
      </w:r>
    </w:p>
    <w:p w14:paraId="1590FF89" w14:textId="77777777" w:rsidR="003D3082" w:rsidRPr="00ED1BD9" w:rsidRDefault="00ED1BD9" w:rsidP="00ED1BD9">
      <w:pPr>
        <w:pStyle w:val="SingleTxtG"/>
        <w:tabs>
          <w:tab w:val="left" w:pos="9214"/>
        </w:tabs>
        <w:spacing w:line="276" w:lineRule="auto"/>
        <w:ind w:left="0" w:right="0"/>
        <w:contextualSpacing/>
        <w:rPr>
          <w:rFonts w:ascii="Arial" w:hAnsi="Arial" w:cs="Arial"/>
          <w:sz w:val="22"/>
          <w:szCs w:val="22"/>
          <w:highlight w:val="lightGray"/>
        </w:rPr>
      </w:pPr>
      <w:r w:rsidRPr="00ED1BD9">
        <w:rPr>
          <w:rFonts w:ascii="Arial" w:hAnsi="Arial" w:cs="Arial"/>
          <w:bCs/>
          <w:sz w:val="22"/>
          <w:szCs w:val="22"/>
          <w:highlight w:val="lightGray"/>
        </w:rPr>
        <w:t xml:space="preserve">- Take </w:t>
      </w:r>
      <w:r w:rsidR="003D3082" w:rsidRPr="00ED1BD9">
        <w:rPr>
          <w:rFonts w:ascii="Arial" w:hAnsi="Arial" w:cs="Arial"/>
          <w:bCs/>
          <w:sz w:val="22"/>
          <w:szCs w:val="22"/>
          <w:highlight w:val="lightGray"/>
        </w:rPr>
        <w:t>all appropriate measures to ensure that the present recommendations are fully implemented</w:t>
      </w:r>
      <w:r w:rsidR="003D3082" w:rsidRPr="00ED1BD9">
        <w:rPr>
          <w:rFonts w:ascii="Arial" w:hAnsi="Arial" w:cs="Arial"/>
          <w:bCs/>
          <w:i/>
          <w:iCs/>
          <w:sz w:val="22"/>
          <w:szCs w:val="22"/>
          <w:highlight w:val="lightGray"/>
        </w:rPr>
        <w:t>,</w:t>
      </w:r>
      <w:r w:rsidR="003D3082" w:rsidRPr="00ED1BD9">
        <w:rPr>
          <w:rFonts w:ascii="Arial" w:hAnsi="Arial" w:cs="Arial"/>
          <w:bCs/>
          <w:sz w:val="22"/>
          <w:szCs w:val="22"/>
          <w:highlight w:val="lightGray"/>
        </w:rPr>
        <w:t xml:space="preserve"> inter alia by transmitting them to the members of the High Court, the Cabinet, the Diet and to local governments, when applicable, for appropriate consideration and further action.</w:t>
      </w:r>
    </w:p>
    <w:p w14:paraId="76A7D793" w14:textId="77777777" w:rsidR="003D3082" w:rsidRPr="00ED1BD9" w:rsidRDefault="003D3082" w:rsidP="00A8593C">
      <w:pPr>
        <w:pStyle w:val="H23G"/>
        <w:numPr>
          <w:ilvl w:val="0"/>
          <w:numId w:val="1"/>
        </w:numPr>
        <w:tabs>
          <w:tab w:val="left" w:pos="9214"/>
        </w:tabs>
        <w:spacing w:line="276" w:lineRule="auto"/>
        <w:ind w:right="0"/>
        <w:contextualSpacing/>
        <w:jc w:val="both"/>
        <w:rPr>
          <w:rFonts w:ascii="Arial" w:hAnsi="Arial" w:cs="Arial"/>
          <w:sz w:val="22"/>
          <w:szCs w:val="22"/>
          <w:highlight w:val="lightGray"/>
        </w:rPr>
      </w:pPr>
      <w:r w:rsidRPr="00ED1BD9">
        <w:rPr>
          <w:rFonts w:ascii="Arial" w:hAnsi="Arial" w:cs="Arial"/>
          <w:sz w:val="22"/>
          <w:szCs w:val="22"/>
          <w:highlight w:val="lightGray"/>
        </w:rPr>
        <w:t>Next report</w:t>
      </w:r>
    </w:p>
    <w:p w14:paraId="20061412" w14:textId="77777777" w:rsidR="003D3082" w:rsidRPr="00ED1BD9" w:rsidRDefault="003D3082" w:rsidP="00ED1BD9">
      <w:pPr>
        <w:tabs>
          <w:tab w:val="left" w:pos="9214"/>
        </w:tabs>
        <w:spacing w:line="276" w:lineRule="auto"/>
        <w:contextualSpacing/>
        <w:jc w:val="both"/>
        <w:rPr>
          <w:rFonts w:ascii="Arial" w:hAnsi="Arial" w:cs="Arial"/>
          <w:sz w:val="22"/>
          <w:szCs w:val="22"/>
        </w:rPr>
      </w:pPr>
      <w:r w:rsidRPr="00ED1BD9">
        <w:rPr>
          <w:rFonts w:ascii="Arial" w:hAnsi="Arial" w:cs="Arial"/>
          <w:bCs/>
          <w:sz w:val="22"/>
          <w:szCs w:val="22"/>
          <w:highlight w:val="lightGray"/>
        </w:rPr>
        <w:t xml:space="preserve">The Committee invites the State party to submit its combined fourth and fifth periodic report by </w:t>
      </w:r>
      <w:r w:rsidRPr="00ED1BD9">
        <w:rPr>
          <w:rFonts w:ascii="Arial" w:hAnsi="Arial" w:cs="Arial"/>
          <w:sz w:val="22"/>
          <w:szCs w:val="22"/>
          <w:highlight w:val="lightGray"/>
        </w:rPr>
        <w:t>21 May 2016</w:t>
      </w:r>
      <w:r w:rsidRPr="00ED1BD9">
        <w:rPr>
          <w:rFonts w:ascii="Arial" w:hAnsi="Arial" w:cs="Arial"/>
          <w:bCs/>
          <w:sz w:val="22"/>
          <w:szCs w:val="22"/>
          <w:highlight w:val="lightGray"/>
        </w:rPr>
        <w:t>.</w:t>
      </w:r>
      <w:r w:rsidRPr="00ED1BD9">
        <w:rPr>
          <w:rFonts w:ascii="Arial" w:hAnsi="Arial" w:cs="Arial"/>
          <w:bCs/>
          <w:sz w:val="22"/>
          <w:szCs w:val="22"/>
        </w:rPr>
        <w:t xml:space="preserve">  </w:t>
      </w:r>
    </w:p>
    <w:sectPr w:rsidR="003D3082" w:rsidRPr="00ED1BD9" w:rsidSect="00ED1BD9">
      <w:pgSz w:w="11900" w:h="16840"/>
      <w:pgMar w:top="1440" w:right="1268" w:bottom="144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D3309"/>
    <w:multiLevelType w:val="hybridMultilevel"/>
    <w:tmpl w:val="BA422522"/>
    <w:lvl w:ilvl="0" w:tplc="A28C49E2">
      <w:start w:val="2"/>
      <w:numFmt w:val="bullet"/>
      <w:lvlText w:val="-"/>
      <w:lvlJc w:val="left"/>
      <w:pPr>
        <w:ind w:left="366" w:hanging="360"/>
      </w:pPr>
      <w:rPr>
        <w:rFonts w:ascii="Arial" w:eastAsia="Times New Roman" w:hAnsi="Arial" w:cs="Arial" w:hint="default"/>
        <w:b/>
      </w:rPr>
    </w:lvl>
    <w:lvl w:ilvl="1" w:tplc="04090003" w:tentative="1">
      <w:start w:val="1"/>
      <w:numFmt w:val="bullet"/>
      <w:lvlText w:val="o"/>
      <w:lvlJc w:val="left"/>
      <w:pPr>
        <w:ind w:left="1086" w:hanging="360"/>
      </w:pPr>
      <w:rPr>
        <w:rFonts w:ascii="Courier New" w:hAnsi="Courier New" w:cs="Courier New" w:hint="default"/>
      </w:rPr>
    </w:lvl>
    <w:lvl w:ilvl="2" w:tplc="04090005" w:tentative="1">
      <w:start w:val="1"/>
      <w:numFmt w:val="bullet"/>
      <w:lvlText w:val=""/>
      <w:lvlJc w:val="left"/>
      <w:pPr>
        <w:ind w:left="1806" w:hanging="360"/>
      </w:pPr>
      <w:rPr>
        <w:rFonts w:ascii="Wingdings" w:hAnsi="Wingdings" w:hint="default"/>
      </w:rPr>
    </w:lvl>
    <w:lvl w:ilvl="3" w:tplc="04090001" w:tentative="1">
      <w:start w:val="1"/>
      <w:numFmt w:val="bullet"/>
      <w:lvlText w:val=""/>
      <w:lvlJc w:val="left"/>
      <w:pPr>
        <w:ind w:left="2526" w:hanging="360"/>
      </w:pPr>
      <w:rPr>
        <w:rFonts w:ascii="Symbol" w:hAnsi="Symbol" w:hint="default"/>
      </w:rPr>
    </w:lvl>
    <w:lvl w:ilvl="4" w:tplc="04090003" w:tentative="1">
      <w:start w:val="1"/>
      <w:numFmt w:val="bullet"/>
      <w:lvlText w:val="o"/>
      <w:lvlJc w:val="left"/>
      <w:pPr>
        <w:ind w:left="3246" w:hanging="360"/>
      </w:pPr>
      <w:rPr>
        <w:rFonts w:ascii="Courier New" w:hAnsi="Courier New" w:cs="Courier New" w:hint="default"/>
      </w:rPr>
    </w:lvl>
    <w:lvl w:ilvl="5" w:tplc="04090005" w:tentative="1">
      <w:start w:val="1"/>
      <w:numFmt w:val="bullet"/>
      <w:lvlText w:val=""/>
      <w:lvlJc w:val="left"/>
      <w:pPr>
        <w:ind w:left="3966" w:hanging="360"/>
      </w:pPr>
      <w:rPr>
        <w:rFonts w:ascii="Wingdings" w:hAnsi="Wingdings" w:hint="default"/>
      </w:rPr>
    </w:lvl>
    <w:lvl w:ilvl="6" w:tplc="04090001" w:tentative="1">
      <w:start w:val="1"/>
      <w:numFmt w:val="bullet"/>
      <w:lvlText w:val=""/>
      <w:lvlJc w:val="left"/>
      <w:pPr>
        <w:ind w:left="4686" w:hanging="360"/>
      </w:pPr>
      <w:rPr>
        <w:rFonts w:ascii="Symbol" w:hAnsi="Symbol" w:hint="default"/>
      </w:rPr>
    </w:lvl>
    <w:lvl w:ilvl="7" w:tplc="04090003" w:tentative="1">
      <w:start w:val="1"/>
      <w:numFmt w:val="bullet"/>
      <w:lvlText w:val="o"/>
      <w:lvlJc w:val="left"/>
      <w:pPr>
        <w:ind w:left="5406" w:hanging="360"/>
      </w:pPr>
      <w:rPr>
        <w:rFonts w:ascii="Courier New" w:hAnsi="Courier New" w:cs="Courier New" w:hint="default"/>
      </w:rPr>
    </w:lvl>
    <w:lvl w:ilvl="8" w:tplc="04090005" w:tentative="1">
      <w:start w:val="1"/>
      <w:numFmt w:val="bullet"/>
      <w:lvlText w:val=""/>
      <w:lvlJc w:val="left"/>
      <w:pPr>
        <w:ind w:left="6126" w:hanging="360"/>
      </w:pPr>
      <w:rPr>
        <w:rFonts w:ascii="Wingdings" w:hAnsi="Wingdings" w:hint="default"/>
      </w:rPr>
    </w:lvl>
  </w:abstractNum>
  <w:abstractNum w:abstractNumId="1">
    <w:nsid w:val="14C751E6"/>
    <w:multiLevelType w:val="hybridMultilevel"/>
    <w:tmpl w:val="770A4506"/>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2">
    <w:nsid w:val="5A8746F0"/>
    <w:multiLevelType w:val="hybridMultilevel"/>
    <w:tmpl w:val="5B78A0D6"/>
    <w:lvl w:ilvl="0" w:tplc="A28C49E2">
      <w:start w:val="2"/>
      <w:numFmt w:val="bullet"/>
      <w:lvlText w:val="-"/>
      <w:lvlJc w:val="left"/>
      <w:pPr>
        <w:ind w:left="366"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6218"/>
    <w:rsid w:val="003D3082"/>
    <w:rsid w:val="005F324E"/>
    <w:rsid w:val="00822B61"/>
    <w:rsid w:val="00995617"/>
    <w:rsid w:val="00A8593C"/>
    <w:rsid w:val="00CA1323"/>
    <w:rsid w:val="00E36218"/>
    <w:rsid w:val="00ED1BD9"/>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97DC8A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pt-B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6218"/>
    <w:pPr>
      <w:suppressAutoHyphens/>
      <w:spacing w:line="240" w:lineRule="atLeast"/>
    </w:pPr>
    <w:rPr>
      <w:rFonts w:ascii="Times New Roman" w:eastAsia="Times New Roma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5F324E"/>
    <w:pPr>
      <w:spacing w:after="120"/>
      <w:ind w:left="1134" w:right="1134"/>
      <w:jc w:val="both"/>
    </w:pPr>
  </w:style>
  <w:style w:type="character" w:customStyle="1" w:styleId="SingleTxtGChar">
    <w:name w:val="_ Single Txt_G Char"/>
    <w:basedOn w:val="DefaultParagraphFont"/>
    <w:link w:val="SingleTxtG"/>
    <w:rsid w:val="005F324E"/>
    <w:rPr>
      <w:rFonts w:ascii="Times New Roman" w:eastAsia="Times New Roman" w:hAnsi="Times New Roman" w:cs="Times New Roman"/>
      <w:sz w:val="20"/>
      <w:szCs w:val="20"/>
      <w:lang w:val="en-GB"/>
    </w:rPr>
  </w:style>
  <w:style w:type="paragraph" w:customStyle="1" w:styleId="H1G">
    <w:name w:val="_ H_1_G"/>
    <w:basedOn w:val="Normal"/>
    <w:next w:val="Normal"/>
    <w:rsid w:val="005F32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F324E"/>
    <w:pPr>
      <w:keepNext/>
      <w:keepLines/>
      <w:tabs>
        <w:tab w:val="right" w:pos="851"/>
      </w:tabs>
      <w:spacing w:before="240" w:after="120" w:line="240" w:lineRule="exact"/>
      <w:ind w:left="1134" w:right="1134" w:hanging="1134"/>
    </w:pPr>
    <w:rPr>
      <w:b/>
    </w:rPr>
  </w:style>
  <w:style w:type="paragraph" w:styleId="ListParagraph">
    <w:name w:val="List Paragraph"/>
    <w:basedOn w:val="Normal"/>
    <w:uiPriority w:val="34"/>
    <w:qFormat/>
    <w:rsid w:val="003D308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pt-B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6218"/>
    <w:pPr>
      <w:suppressAutoHyphens/>
      <w:spacing w:line="240" w:lineRule="atLeast"/>
    </w:pPr>
    <w:rPr>
      <w:rFonts w:ascii="Times New Roman" w:eastAsia="Times New Roma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5F324E"/>
    <w:pPr>
      <w:spacing w:after="120"/>
      <w:ind w:left="1134" w:right="1134"/>
      <w:jc w:val="both"/>
    </w:pPr>
  </w:style>
  <w:style w:type="character" w:customStyle="1" w:styleId="SingleTxtGChar">
    <w:name w:val="_ Single Txt_G Char"/>
    <w:basedOn w:val="DefaultParagraphFont"/>
    <w:link w:val="SingleTxtG"/>
    <w:rsid w:val="005F324E"/>
    <w:rPr>
      <w:rFonts w:ascii="Times New Roman" w:eastAsia="Times New Roman" w:hAnsi="Times New Roman" w:cs="Times New Roman"/>
      <w:sz w:val="20"/>
      <w:szCs w:val="20"/>
      <w:lang w:val="en-GB"/>
    </w:rPr>
  </w:style>
  <w:style w:type="paragraph" w:customStyle="1" w:styleId="H1G">
    <w:name w:val="_ H_1_G"/>
    <w:basedOn w:val="Normal"/>
    <w:next w:val="Normal"/>
    <w:rsid w:val="005F32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F324E"/>
    <w:pPr>
      <w:keepNext/>
      <w:keepLines/>
      <w:tabs>
        <w:tab w:val="right" w:pos="851"/>
      </w:tabs>
      <w:spacing w:before="240" w:after="120" w:line="240" w:lineRule="exact"/>
      <w:ind w:left="1134" w:right="1134" w:hanging="1134"/>
    </w:pPr>
    <w:rPr>
      <w:b/>
    </w:rPr>
  </w:style>
  <w:style w:type="paragraph" w:styleId="ListParagraph">
    <w:name w:val="List Paragraph"/>
    <w:basedOn w:val="Normal"/>
    <w:uiPriority w:val="34"/>
    <w:qFormat/>
    <w:rsid w:val="003D30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6" Type="http://schemas.openxmlformats.org/officeDocument/2006/relationships/fontTable" Target="fontTable.xml"/><Relationship Id="rId1" Type="http://schemas.openxmlformats.org/officeDocument/2006/relationships/numbering" Target="numbering.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CE865B-E6D5-4862-A917-95B3F78EAA24}"/>
</file>

<file path=customXml/itemProps2.xml><?xml version="1.0" encoding="utf-8"?>
<ds:datastoreItem xmlns:ds="http://schemas.openxmlformats.org/officeDocument/2006/customXml" ds:itemID="{397368F8-73F0-415A-A1F9-377B906DBC71}"/>
</file>

<file path=customXml/itemProps3.xml><?xml version="1.0" encoding="utf-8"?>
<ds:datastoreItem xmlns:ds="http://schemas.openxmlformats.org/officeDocument/2006/customXml" ds:itemID="{99A41A70-5CA6-4B67-975D-DB2990131B8C}"/>
</file>

<file path=docProps/app.xml><?xml version="1.0" encoding="utf-8"?>
<Properties xmlns="http://schemas.openxmlformats.org/officeDocument/2006/extended-properties" xmlns:vt="http://schemas.openxmlformats.org/officeDocument/2006/docPropsVTypes">
  <Template>Normal.dotm</Template>
  <TotalTime>23</TotalTime>
  <Pages>3</Pages>
  <Words>920</Words>
  <Characters>5245</Characters>
  <Application>Microsoft Macintosh Word</Application>
  <DocSecurity>0</DocSecurity>
  <Lines>43</Lines>
  <Paragraphs>12</Paragraphs>
  <ScaleCrop>false</ScaleCrop>
  <Company/>
  <LinksUpToDate>false</LinksUpToDate>
  <CharactersWithSpaces>6153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Thaís Olalla Saad</dc:creator>
  <cp:keywords/>
  <dc:description/>
  <cp:lastModifiedBy>Thaís Olalla Saad</cp:lastModifiedBy>
  <cp:revision>2</cp:revision>
  <dcterms:created xsi:type="dcterms:W3CDTF">2017-11-27T09:32:00Z</dcterms:created>
  <dcterms:modified xsi:type="dcterms:W3CDTF">2017-11-27T11:14:00Z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