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474" w:rsidRDefault="0085144A">
      <w:pPr>
        <w:jc w:val="center"/>
        <w:rPr>
          <w:rStyle w:val="PageNumber"/>
          <w:rFonts w:ascii="Arial" w:eastAsia="Arial" w:hAnsi="Arial" w:cs="Arial"/>
          <w:b/>
          <w:bCs/>
          <w:u w:val="single"/>
        </w:rPr>
      </w:pPr>
      <w:bookmarkStart w:id="0" w:name="_GoBack"/>
      <w:bookmarkEnd w:id="0"/>
      <w:r>
        <w:rPr>
          <w:rStyle w:val="PageNumber"/>
          <w:rFonts w:ascii="Arial" w:hAnsi="Arial"/>
          <w:b/>
          <w:bCs/>
          <w:u w:val="single"/>
        </w:rPr>
        <w:t xml:space="preserve">UK OPENING STATEMENT TO CERD </w:t>
      </w:r>
      <w:r>
        <w:rPr>
          <w:rStyle w:val="PageNumber"/>
          <w:rFonts w:ascii="Arial" w:hAnsi="Arial"/>
          <w:b/>
          <w:bCs/>
          <w:u w:val="single"/>
        </w:rPr>
        <w:t xml:space="preserve">– </w:t>
      </w:r>
      <w:r>
        <w:rPr>
          <w:rStyle w:val="PageNumber"/>
          <w:rFonts w:ascii="Arial" w:hAnsi="Arial"/>
          <w:b/>
          <w:bCs/>
          <w:u w:val="single"/>
        </w:rPr>
        <w:t>4 AUGUST 2016</w:t>
      </w:r>
    </w:p>
    <w:p w:rsidR="00C85474" w:rsidRDefault="00C85474">
      <w:pPr>
        <w:jc w:val="center"/>
        <w:rPr>
          <w:rStyle w:val="PageNumber"/>
          <w:rFonts w:ascii="Arial" w:eastAsia="Arial" w:hAnsi="Arial" w:cs="Arial"/>
        </w:rPr>
      </w:pPr>
    </w:p>
    <w:p w:rsidR="00C85474" w:rsidRDefault="00C85474">
      <w:pPr>
        <w:jc w:val="center"/>
        <w:rPr>
          <w:rStyle w:val="PageNumber"/>
          <w:rFonts w:ascii="Arial" w:eastAsia="Arial" w:hAnsi="Arial" w:cs="Arial"/>
        </w:rPr>
      </w:pPr>
    </w:p>
    <w:p w:rsidR="00C85474" w:rsidRDefault="0085144A">
      <w:pPr>
        <w:rPr>
          <w:rStyle w:val="PageNumber"/>
          <w:rFonts w:ascii="Arial" w:eastAsia="Arial" w:hAnsi="Arial" w:cs="Arial"/>
          <w:b/>
          <w:bCs/>
          <w:i/>
          <w:iCs/>
          <w:u w:val="single"/>
        </w:rPr>
      </w:pPr>
      <w:r>
        <w:rPr>
          <w:rStyle w:val="PageNumber"/>
          <w:rFonts w:ascii="Arial" w:hAnsi="Arial"/>
          <w:b/>
          <w:bCs/>
          <w:i/>
          <w:iCs/>
          <w:u w:val="single"/>
        </w:rPr>
        <w:t xml:space="preserve">Paul </w:t>
      </w:r>
      <w:proofErr w:type="spellStart"/>
      <w:r>
        <w:rPr>
          <w:rStyle w:val="PageNumber"/>
          <w:rFonts w:ascii="Arial" w:hAnsi="Arial"/>
          <w:b/>
          <w:bCs/>
          <w:i/>
          <w:iCs/>
          <w:u w:val="single"/>
        </w:rPr>
        <w:t>Downie</w:t>
      </w:r>
      <w:proofErr w:type="spellEnd"/>
      <w:r>
        <w:rPr>
          <w:rStyle w:val="PageNumber"/>
          <w:rFonts w:ascii="Arial" w:hAnsi="Arial"/>
          <w:b/>
          <w:bCs/>
          <w:i/>
          <w:iCs/>
          <w:u w:val="single"/>
        </w:rPr>
        <w:t xml:space="preserve"> (Department for Communities and Local Government </w:t>
      </w:r>
      <w:r>
        <w:rPr>
          <w:rStyle w:val="PageNumber"/>
          <w:rFonts w:ascii="Arial" w:hAnsi="Arial"/>
          <w:b/>
          <w:bCs/>
          <w:i/>
          <w:iCs/>
          <w:u w:val="single"/>
        </w:rPr>
        <w:t xml:space="preserve">– </w:t>
      </w:r>
      <w:r>
        <w:rPr>
          <w:rStyle w:val="PageNumber"/>
          <w:rFonts w:ascii="Arial" w:hAnsi="Arial"/>
          <w:b/>
          <w:bCs/>
          <w:i/>
          <w:iCs/>
          <w:u w:val="single"/>
        </w:rPr>
        <w:t>UK Government)</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i/>
          <w:iCs/>
          <w:u w:val="single"/>
        </w:rPr>
      </w:pPr>
      <w:r>
        <w:rPr>
          <w:rStyle w:val="PageNumber"/>
          <w:rFonts w:ascii="Arial" w:hAnsi="Arial"/>
          <w:i/>
          <w:iCs/>
          <w:u w:val="single"/>
        </w:rPr>
        <w:t>Introduction</w:t>
      </w:r>
    </w:p>
    <w:p w:rsidR="00C85474" w:rsidRDefault="0085144A">
      <w:pPr>
        <w:pStyle w:val="BodyText"/>
        <w:rPr>
          <w:rStyle w:val="PageNumber"/>
          <w:sz w:val="24"/>
          <w:szCs w:val="24"/>
        </w:rPr>
      </w:pPr>
      <w:r>
        <w:rPr>
          <w:rStyle w:val="PageNumber"/>
          <w:sz w:val="24"/>
          <w:szCs w:val="24"/>
        </w:rPr>
        <w:t xml:space="preserve">Madam Chairperson, distinguished members of the Committee, my name is Paul </w:t>
      </w:r>
      <w:proofErr w:type="spellStart"/>
      <w:r>
        <w:rPr>
          <w:rStyle w:val="PageNumber"/>
          <w:sz w:val="24"/>
          <w:szCs w:val="24"/>
        </w:rPr>
        <w:t>Downie</w:t>
      </w:r>
      <w:proofErr w:type="spellEnd"/>
      <w:r>
        <w:rPr>
          <w:rStyle w:val="PageNumber"/>
          <w:sz w:val="24"/>
          <w:szCs w:val="24"/>
        </w:rPr>
        <w:t xml:space="preserve"> and I am the Deputy Director for </w:t>
      </w:r>
      <w:r>
        <w:rPr>
          <w:rStyle w:val="PageNumber"/>
          <w:sz w:val="24"/>
          <w:szCs w:val="24"/>
        </w:rPr>
        <w:t>Integration and Faith, which includes responsibility for race equality, in the UK Government Department for Communities and Local Government.  I should like to begin by introducing the members of my delegation:</w:t>
      </w:r>
    </w:p>
    <w:p w:rsidR="00C85474" w:rsidRDefault="0085144A">
      <w:pPr>
        <w:pStyle w:val="BodyText"/>
        <w:rPr>
          <w:rStyle w:val="PageNumber"/>
          <w:sz w:val="24"/>
          <w:szCs w:val="24"/>
        </w:rPr>
      </w:pPr>
      <w:r>
        <w:rPr>
          <w:rStyle w:val="PageNumber"/>
          <w:sz w:val="24"/>
          <w:szCs w:val="24"/>
        </w:rPr>
        <w:t xml:space="preserve">From London, I am joined by departmental colleagues Suzanne </w:t>
      </w:r>
      <w:proofErr w:type="spellStart"/>
      <w:r>
        <w:rPr>
          <w:rStyle w:val="PageNumber"/>
          <w:sz w:val="24"/>
          <w:szCs w:val="24"/>
        </w:rPr>
        <w:t>Kochanowski</w:t>
      </w:r>
      <w:proofErr w:type="spellEnd"/>
      <w:r>
        <w:rPr>
          <w:rStyle w:val="PageNumber"/>
          <w:sz w:val="24"/>
          <w:szCs w:val="24"/>
        </w:rPr>
        <w:t xml:space="preserve">, Ian </w:t>
      </w:r>
      <w:proofErr w:type="spellStart"/>
      <w:r>
        <w:rPr>
          <w:rStyle w:val="PageNumber"/>
          <w:sz w:val="24"/>
          <w:szCs w:val="24"/>
        </w:rPr>
        <w:t>Naysmith</w:t>
      </w:r>
      <w:proofErr w:type="spellEnd"/>
      <w:r>
        <w:rPr>
          <w:rStyle w:val="PageNumber"/>
          <w:sz w:val="24"/>
          <w:szCs w:val="24"/>
        </w:rPr>
        <w:t xml:space="preserve">, and Philip Davies; and by </w:t>
      </w:r>
      <w:proofErr w:type="spellStart"/>
      <w:r>
        <w:rPr>
          <w:rStyle w:val="PageNumber"/>
          <w:sz w:val="24"/>
          <w:szCs w:val="24"/>
        </w:rPr>
        <w:t>Camisha</w:t>
      </w:r>
      <w:proofErr w:type="spellEnd"/>
      <w:r>
        <w:rPr>
          <w:rStyle w:val="PageNumber"/>
          <w:sz w:val="24"/>
          <w:szCs w:val="24"/>
        </w:rPr>
        <w:t xml:space="preserve"> Bridgeman from the Foreign and Commonwealth Office, who will represent the UK Overseas Territories. </w:t>
      </w:r>
    </w:p>
    <w:p w:rsidR="00C85474" w:rsidRDefault="0085144A">
      <w:pPr>
        <w:pStyle w:val="BodyText"/>
        <w:rPr>
          <w:rStyle w:val="PageNumber"/>
          <w:sz w:val="24"/>
          <w:szCs w:val="24"/>
        </w:rPr>
      </w:pPr>
      <w:r>
        <w:rPr>
          <w:rStyle w:val="PageNumber"/>
          <w:sz w:val="24"/>
          <w:szCs w:val="24"/>
        </w:rPr>
        <w:t xml:space="preserve">I am also joined by </w:t>
      </w:r>
      <w:proofErr w:type="spellStart"/>
      <w:r>
        <w:rPr>
          <w:rStyle w:val="PageNumber"/>
          <w:sz w:val="24"/>
          <w:szCs w:val="24"/>
        </w:rPr>
        <w:t>Luska</w:t>
      </w:r>
      <w:proofErr w:type="spellEnd"/>
      <w:r>
        <w:rPr>
          <w:rStyle w:val="PageNumber"/>
          <w:sz w:val="24"/>
          <w:szCs w:val="24"/>
        </w:rPr>
        <w:t xml:space="preserve"> </w:t>
      </w:r>
      <w:proofErr w:type="spellStart"/>
      <w:r>
        <w:rPr>
          <w:rStyle w:val="PageNumber"/>
          <w:sz w:val="24"/>
          <w:szCs w:val="24"/>
        </w:rPr>
        <w:t>Jerdin</w:t>
      </w:r>
      <w:proofErr w:type="spellEnd"/>
      <w:r>
        <w:rPr>
          <w:rStyle w:val="PageNumber"/>
          <w:sz w:val="24"/>
          <w:szCs w:val="24"/>
        </w:rPr>
        <w:t xml:space="preserve"> f</w:t>
      </w:r>
      <w:r>
        <w:rPr>
          <w:rStyle w:val="PageNumber"/>
          <w:sz w:val="24"/>
          <w:szCs w:val="24"/>
        </w:rPr>
        <w:t xml:space="preserve">rom the Scottish Government; Joanne Glenn from the Welsh Government; </w:t>
      </w:r>
      <w:proofErr w:type="spellStart"/>
      <w:r>
        <w:rPr>
          <w:rStyle w:val="PageNumber"/>
          <w:sz w:val="24"/>
          <w:szCs w:val="24"/>
        </w:rPr>
        <w:t>Linsey</w:t>
      </w:r>
      <w:proofErr w:type="spellEnd"/>
      <w:r>
        <w:rPr>
          <w:rStyle w:val="PageNumber"/>
          <w:sz w:val="24"/>
          <w:szCs w:val="24"/>
        </w:rPr>
        <w:t xml:space="preserve"> Farrell and Andrew Webb from the Northern Ireland Executive; and by Andrew Metcalfe and Dan Marcos from the Government of Jersey; Laura De Lisle from the Government of Guernsey; an</w:t>
      </w:r>
      <w:r>
        <w:rPr>
          <w:rStyle w:val="PageNumber"/>
          <w:sz w:val="24"/>
          <w:szCs w:val="24"/>
        </w:rPr>
        <w:t xml:space="preserve">d </w:t>
      </w:r>
      <w:r>
        <w:rPr>
          <w:rStyle w:val="PageNumber"/>
          <w:sz w:val="24"/>
          <w:szCs w:val="24"/>
        </w:rPr>
        <w:t>finally, we have Chris Lomax from the UK Mission here in Geneva.</w:t>
      </w:r>
    </w:p>
    <w:p w:rsidR="00C85474" w:rsidRDefault="0085144A">
      <w:pPr>
        <w:pStyle w:val="BodyText"/>
        <w:rPr>
          <w:rStyle w:val="PageNumber"/>
          <w:sz w:val="24"/>
          <w:szCs w:val="24"/>
        </w:rPr>
      </w:pPr>
      <w:r>
        <w:rPr>
          <w:rStyle w:val="PageNumber"/>
          <w:sz w:val="24"/>
          <w:szCs w:val="24"/>
        </w:rPr>
        <w:t>Madam Chairperson, distinguished members of the Committee, before coming to Geneva, I spoke to my predecessor, who led the UK delegation to our last CERD examination five years ago. He told</w:t>
      </w:r>
      <w:r>
        <w:rPr>
          <w:rStyle w:val="PageNumber"/>
          <w:sz w:val="24"/>
          <w:szCs w:val="24"/>
        </w:rPr>
        <w:t xml:space="preserve"> me that it was challenging and rewarding experience, and he commented particularly on the constructive and positive nature of the dialogue between the UK delegation and the Committee. I was very encouraged by this, and the UK delegation and I look forward</w:t>
      </w:r>
      <w:r>
        <w:rPr>
          <w:rStyle w:val="PageNumber"/>
          <w:sz w:val="24"/>
          <w:szCs w:val="24"/>
        </w:rPr>
        <w:t xml:space="preserve"> very much to having a positive dialogue with you over the next two days.</w:t>
      </w:r>
    </w:p>
    <w:p w:rsidR="00C85474" w:rsidRDefault="0085144A">
      <w:pPr>
        <w:rPr>
          <w:rStyle w:val="PageNumber"/>
          <w:rFonts w:ascii="Arial" w:eastAsia="Arial" w:hAnsi="Arial" w:cs="Arial"/>
        </w:rPr>
      </w:pPr>
      <w:r>
        <w:rPr>
          <w:rStyle w:val="PageNumber"/>
          <w:rFonts w:ascii="Arial" w:hAnsi="Arial"/>
        </w:rPr>
        <w:t>We gave very careful consideration to the Committee</w:t>
      </w:r>
      <w:r>
        <w:rPr>
          <w:rStyle w:val="PageNumber"/>
          <w:rFonts w:ascii="Arial" w:hAnsi="Arial"/>
        </w:rPr>
        <w:t>’</w:t>
      </w:r>
      <w:r>
        <w:rPr>
          <w:rStyle w:val="PageNumber"/>
          <w:rFonts w:ascii="Arial" w:hAnsi="Arial"/>
        </w:rPr>
        <w:t>s Concluding Observations and Recommendations from 2011.</w:t>
      </w:r>
      <w:r>
        <w:rPr>
          <w:rStyle w:val="PageNumber"/>
          <w:rFonts w:ascii="Arial" w:hAnsi="Arial"/>
        </w:rPr>
        <w:t xml:space="preserve">  </w:t>
      </w:r>
      <w:r>
        <w:rPr>
          <w:rStyle w:val="PageNumber"/>
          <w:rFonts w:ascii="Arial" w:hAnsi="Arial"/>
        </w:rPr>
        <w:t>At the Committee</w:t>
      </w:r>
      <w:r>
        <w:rPr>
          <w:rStyle w:val="PageNumber"/>
          <w:rFonts w:ascii="Arial" w:hAnsi="Arial"/>
        </w:rPr>
        <w:t>’</w:t>
      </w:r>
      <w:r>
        <w:rPr>
          <w:rStyle w:val="PageNumber"/>
          <w:rFonts w:ascii="Arial" w:hAnsi="Arial"/>
        </w:rPr>
        <w:t xml:space="preserve">s request we addressed a number of these </w:t>
      </w:r>
      <w:proofErr w:type="spellStart"/>
      <w:r>
        <w:rPr>
          <w:rStyle w:val="PageNumber"/>
          <w:rFonts w:ascii="Arial" w:hAnsi="Arial"/>
        </w:rPr>
        <w:t>recommednaiton</w:t>
      </w:r>
      <w:r>
        <w:rPr>
          <w:rStyle w:val="PageNumber"/>
          <w:rFonts w:ascii="Arial" w:hAnsi="Arial"/>
        </w:rPr>
        <w:t>s</w:t>
      </w:r>
      <w:proofErr w:type="spellEnd"/>
      <w:r>
        <w:rPr>
          <w:rStyle w:val="PageNumber"/>
          <w:rFonts w:ascii="Arial" w:hAnsi="Arial"/>
        </w:rPr>
        <w:t xml:space="preserve"> in the Interim Report we submitted in 2012, and the actions we have taken in response are </w:t>
      </w:r>
      <w:proofErr w:type="spellStart"/>
      <w:r>
        <w:rPr>
          <w:rStyle w:val="PageNumber"/>
          <w:rFonts w:ascii="Arial" w:hAnsi="Arial"/>
        </w:rPr>
        <w:t>summarised</w:t>
      </w:r>
      <w:proofErr w:type="spellEnd"/>
      <w:r>
        <w:rPr>
          <w:rStyle w:val="PageNumber"/>
          <w:rFonts w:ascii="Arial" w:hAnsi="Arial"/>
        </w:rPr>
        <w:t xml:space="preserve"> in our 21st to 23rd periodic report, submitted in March 2015.</w:t>
      </w:r>
    </w:p>
    <w:p w:rsidR="00C85474" w:rsidRDefault="0085144A">
      <w:pPr>
        <w:rPr>
          <w:rStyle w:val="PageNumber"/>
          <w:rFonts w:ascii="Arial" w:eastAsia="Arial" w:hAnsi="Arial" w:cs="Arial"/>
        </w:rPr>
      </w:pPr>
      <w:r>
        <w:rPr>
          <w:rStyle w:val="PageNumber"/>
          <w:rFonts w:ascii="Arial" w:hAnsi="Arial"/>
        </w:rPr>
        <w:t xml:space="preserve"> </w:t>
      </w:r>
    </w:p>
    <w:p w:rsidR="00C85474" w:rsidRDefault="0085144A">
      <w:pPr>
        <w:rPr>
          <w:rStyle w:val="PageNumber"/>
          <w:rFonts w:ascii="Arial" w:eastAsia="Arial" w:hAnsi="Arial" w:cs="Arial"/>
        </w:rPr>
      </w:pPr>
      <w:r>
        <w:rPr>
          <w:rStyle w:val="PageNumber"/>
          <w:rFonts w:ascii="Arial" w:hAnsi="Arial"/>
        </w:rPr>
        <w:t>In preparing that Report, we consulted with members of civil society in the UK, including</w:t>
      </w:r>
      <w:r>
        <w:rPr>
          <w:rStyle w:val="PageNumber"/>
          <w:rFonts w:ascii="Arial" w:hAnsi="Arial"/>
        </w:rPr>
        <w:t xml:space="preserve"> many Non-Governmental </w:t>
      </w:r>
      <w:proofErr w:type="spellStart"/>
      <w:r>
        <w:rPr>
          <w:rStyle w:val="PageNumber"/>
          <w:rFonts w:ascii="Arial" w:hAnsi="Arial"/>
        </w:rPr>
        <w:t>Organisations</w:t>
      </w:r>
      <w:proofErr w:type="spellEnd"/>
      <w:r>
        <w:rPr>
          <w:rStyle w:val="PageNumber"/>
          <w:rFonts w:ascii="Arial" w:hAnsi="Arial"/>
        </w:rPr>
        <w:t>, and with National Human Rights Institutions.</w:t>
      </w:r>
      <w:r>
        <w:rPr>
          <w:rStyle w:val="PageNumber"/>
          <w:rFonts w:ascii="Arial" w:hAnsi="Arial"/>
        </w:rPr>
        <w:t xml:space="preserve">  </w:t>
      </w:r>
      <w:r>
        <w:rPr>
          <w:rStyle w:val="PageNumber"/>
          <w:rFonts w:ascii="Arial" w:hAnsi="Arial"/>
        </w:rPr>
        <w:t>We are confident that the process of consultation strengthened the report and enhances the monitoring process.</w:t>
      </w:r>
      <w:r>
        <w:rPr>
          <w:rStyle w:val="PageNumber"/>
          <w:rFonts w:ascii="Arial" w:hAnsi="Arial"/>
        </w:rPr>
        <w:t xml:space="preserve">  </w:t>
      </w:r>
      <w:r>
        <w:rPr>
          <w:rStyle w:val="PageNumber"/>
          <w:rFonts w:ascii="Arial" w:hAnsi="Arial"/>
        </w:rPr>
        <w:t>As in 2011, the number of UK NGOs who submitted reports to C</w:t>
      </w:r>
      <w:r>
        <w:rPr>
          <w:rStyle w:val="PageNumber"/>
          <w:rFonts w:ascii="Arial" w:hAnsi="Arial"/>
        </w:rPr>
        <w:t>ERD and who are here today provides clear evidence that the UK has a strong and vibrant civil society which is ready to hold government to account, but also to work in partnership with it.</w:t>
      </w:r>
    </w:p>
    <w:p w:rsidR="00C85474" w:rsidRDefault="00C85474">
      <w:pPr>
        <w:rPr>
          <w:rStyle w:val="PageNumber"/>
          <w:rFonts w:ascii="Arial" w:eastAsia="Arial" w:hAnsi="Arial" w:cs="Arial"/>
          <w:b/>
          <w:bCs/>
          <w:u w:val="single"/>
        </w:rPr>
      </w:pPr>
    </w:p>
    <w:p w:rsidR="00C85474" w:rsidRDefault="00C85474">
      <w:pPr>
        <w:rPr>
          <w:rStyle w:val="PageNumber"/>
          <w:rFonts w:ascii="Arial" w:eastAsia="Arial" w:hAnsi="Arial" w:cs="Arial"/>
          <w:b/>
          <w:bCs/>
          <w:u w:val="single"/>
        </w:rPr>
      </w:pPr>
    </w:p>
    <w:p w:rsidR="00C85474" w:rsidRDefault="00C85474">
      <w:pPr>
        <w:rPr>
          <w:rStyle w:val="PageNumber"/>
          <w:rFonts w:ascii="Arial" w:eastAsia="Arial" w:hAnsi="Arial" w:cs="Arial"/>
          <w:b/>
          <w:bCs/>
          <w:u w:val="single"/>
        </w:rPr>
      </w:pPr>
    </w:p>
    <w:p w:rsidR="00C85474" w:rsidRDefault="0085144A">
      <w:pPr>
        <w:rPr>
          <w:rStyle w:val="PageNumber"/>
          <w:rFonts w:ascii="Arial" w:eastAsia="Arial" w:hAnsi="Arial" w:cs="Arial"/>
          <w:i/>
          <w:iCs/>
          <w:u w:val="single"/>
        </w:rPr>
      </w:pPr>
      <w:r>
        <w:rPr>
          <w:rStyle w:val="PageNumber"/>
          <w:rFonts w:ascii="Arial" w:hAnsi="Arial"/>
          <w:i/>
          <w:iCs/>
          <w:u w:val="single"/>
        </w:rPr>
        <w:lastRenderedPageBreak/>
        <w:t>Overview</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Madam Chairperson, members of the Committee, I will st</w:t>
      </w:r>
      <w:r>
        <w:rPr>
          <w:rStyle w:val="PageNumber"/>
          <w:rFonts w:ascii="Arial" w:hAnsi="Arial"/>
        </w:rPr>
        <w:t xml:space="preserve">art with a short overview of the UK in 2016.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United Kingdom (UK), Overseas Territories and the Crown Dependencies form one </w:t>
      </w:r>
      <w:r>
        <w:rPr>
          <w:rStyle w:val="PageNumber"/>
          <w:rFonts w:ascii="Arial" w:hAnsi="Arial"/>
        </w:rPr>
        <w:t>‘</w:t>
      </w:r>
      <w:r>
        <w:rPr>
          <w:rStyle w:val="PageNumber"/>
          <w:rFonts w:ascii="Arial" w:hAnsi="Arial"/>
        </w:rPr>
        <w:t>undivided Realm</w:t>
      </w:r>
      <w:r>
        <w:rPr>
          <w:rStyle w:val="PageNumber"/>
          <w:rFonts w:ascii="Arial" w:hAnsi="Arial"/>
        </w:rPr>
        <w:t>’</w:t>
      </w:r>
      <w:r>
        <w:rPr>
          <w:rStyle w:val="PageNumber"/>
          <w:rFonts w:ascii="Arial" w:hAnsi="Arial"/>
        </w:rPr>
        <w:t xml:space="preserve">, which is distinct from the other States of which Her Majesty Queen Elizabeth II is monarch. The </w:t>
      </w:r>
      <w:r>
        <w:rPr>
          <w:rStyle w:val="PageNumber"/>
          <w:rFonts w:ascii="Arial" w:hAnsi="Arial"/>
        </w:rPr>
        <w:t>‘</w:t>
      </w:r>
      <w:r>
        <w:rPr>
          <w:rStyle w:val="PageNumber"/>
          <w:rFonts w:ascii="Arial" w:hAnsi="Arial"/>
        </w:rPr>
        <w:t xml:space="preserve">UK </w:t>
      </w:r>
      <w:r>
        <w:rPr>
          <w:rStyle w:val="PageNumber"/>
          <w:rFonts w:ascii="Arial" w:hAnsi="Arial"/>
        </w:rPr>
        <w:t>Government</w:t>
      </w:r>
      <w:r>
        <w:rPr>
          <w:rStyle w:val="PageNumber"/>
          <w:rFonts w:ascii="Arial" w:hAnsi="Arial"/>
        </w:rPr>
        <w:t xml:space="preserve">’ </w:t>
      </w:r>
      <w:r>
        <w:rPr>
          <w:rStyle w:val="PageNumber"/>
          <w:rFonts w:ascii="Arial" w:hAnsi="Arial"/>
        </w:rPr>
        <w:t>has varying degrees of responsibilities for each of the jurisdictions.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The UK Parliament has devolved substantial powers to national legislatures in Scotland, Wales and Northern Ireland, including many that are relevant to the work of the Comm</w:t>
      </w:r>
      <w:r>
        <w:rPr>
          <w:rStyle w:val="PageNumber"/>
          <w:rFonts w:ascii="Arial" w:hAnsi="Arial"/>
        </w:rPr>
        <w:t xml:space="preserve">ittee.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UK Government has responsibility for all that happens in England and retains responsibility across the UK for fiscal policy, security, </w:t>
      </w:r>
      <w:proofErr w:type="spellStart"/>
      <w:r>
        <w:rPr>
          <w:rStyle w:val="PageNumber"/>
          <w:rFonts w:ascii="Arial" w:hAnsi="Arial"/>
        </w:rPr>
        <w:t>defence</w:t>
      </w:r>
      <w:proofErr w:type="spellEnd"/>
      <w:r>
        <w:rPr>
          <w:rStyle w:val="PageNumber"/>
          <w:rFonts w:ascii="Arial" w:hAnsi="Arial"/>
        </w:rPr>
        <w:t xml:space="preserve"> and immigration, amongst other issues.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The UK Government also retains responsibility for the equ</w:t>
      </w:r>
      <w:r>
        <w:rPr>
          <w:rStyle w:val="PageNumber"/>
          <w:rFonts w:ascii="Arial" w:hAnsi="Arial"/>
        </w:rPr>
        <w:t xml:space="preserve">alities legislation in England, Scotland and Wales.  Northern Ireland has responsibility for its own equalities legislation.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Scotland, Northern Ireland and Wales have responsibility for major areas of public policy including health, education, housing, local government and justice.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Crown Dependencies are not part of the UK but are self-governing dependencies of the Crown. </w:t>
      </w:r>
      <w:r>
        <w:rPr>
          <w:rStyle w:val="PageNumber"/>
          <w:rFonts w:ascii="Arial" w:hAnsi="Arial"/>
        </w:rPr>
        <w:t>This means they have their own directly elected legislative assemblies, administrative, fiscal and legal systems and their own courts of law. They are responsible for making primary and secondary domestic legislation. This includes in the area of human rig</w:t>
      </w:r>
      <w:r>
        <w:rPr>
          <w:rStyle w:val="PageNumber"/>
          <w:rFonts w:ascii="Arial" w:hAnsi="Arial"/>
        </w:rPr>
        <w:t xml:space="preserve">hts. The Crown Dependencies are not represented in the UK Parliament.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Each Overseas Territory has its own written constitution, government and local laws. They have no representation in the UK Parliament. The protection and promotion of human rights ar</w:t>
      </w:r>
      <w:r>
        <w:rPr>
          <w:rStyle w:val="PageNumber"/>
          <w:rFonts w:ascii="Arial" w:hAnsi="Arial"/>
        </w:rPr>
        <w:t>e primarily the responsibility of territory governments, although the UK government works in partnership with them to ensure the territories act in accordance with their international human rights obligations, including those enshrined in the UN Convention</w:t>
      </w:r>
      <w:r>
        <w:rPr>
          <w:rStyle w:val="PageNumber"/>
          <w:rFonts w:ascii="Arial" w:hAnsi="Arial"/>
        </w:rPr>
        <w:t xml:space="preserve"> on the Elimination of Racial Discrimination.</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As the Committee will see over the next two days, there may be different experiences and different approaches to the agenda taken in the different jurisdictions, to reflect their circumstances.   However, all </w:t>
      </w:r>
      <w:r>
        <w:rPr>
          <w:rStyle w:val="PageNumber"/>
          <w:rFonts w:ascii="Arial" w:hAnsi="Arial"/>
        </w:rPr>
        <w:t xml:space="preserve">parts of the UK are fully committed to the Convention, and the participation of my colleagues in this delegation is evidence of that.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Secondly we are a </w:t>
      </w:r>
      <w:r>
        <w:rPr>
          <w:rStyle w:val="PageNumber"/>
          <w:rFonts w:ascii="Arial" w:hAnsi="Arial"/>
          <w:b/>
          <w:bCs/>
        </w:rPr>
        <w:t>multi-ethnic and multi-faith country</w:t>
      </w:r>
      <w:r>
        <w:rPr>
          <w:rStyle w:val="PageNumber"/>
          <w:rFonts w:ascii="Arial" w:hAnsi="Arial"/>
        </w:rPr>
        <w:t>.  The UK has long been a country of inward and outward migration,</w:t>
      </w:r>
      <w:r>
        <w:rPr>
          <w:rStyle w:val="PageNumber"/>
          <w:rFonts w:ascii="Arial" w:hAnsi="Arial"/>
        </w:rPr>
        <w:t xml:space="preserve"> and we are now a very diverse society.  Some 13% of our population identify as belonging to an </w:t>
      </w:r>
      <w:r>
        <w:rPr>
          <w:rStyle w:val="PageNumber"/>
          <w:rFonts w:ascii="Arial" w:hAnsi="Arial"/>
        </w:rPr>
        <w:lastRenderedPageBreak/>
        <w:t>ethnic minority.  Members of our ethnic minority communities have made an enormous contribution to the UK</w:t>
      </w:r>
      <w:r>
        <w:rPr>
          <w:rStyle w:val="PageNumber"/>
          <w:rFonts w:ascii="Arial" w:hAnsi="Arial"/>
        </w:rPr>
        <w:t>’</w:t>
      </w:r>
      <w:r>
        <w:rPr>
          <w:rStyle w:val="PageNumber"/>
          <w:rFonts w:ascii="Arial" w:hAnsi="Arial"/>
        </w:rPr>
        <w:t xml:space="preserve">s social, economic, political and cultural life.  Our </w:t>
      </w:r>
      <w:r>
        <w:rPr>
          <w:rStyle w:val="PageNumber"/>
          <w:rFonts w:ascii="Arial" w:hAnsi="Arial"/>
        </w:rPr>
        <w:t xml:space="preserve">surveys tell us that the vast majority of people in the UK believe that people from different backgrounds get along well with each other in their local area, and this is consistent across all major ethnic groups.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In recent years, members of African, Cari</w:t>
      </w:r>
      <w:r>
        <w:rPr>
          <w:rStyle w:val="PageNumber"/>
          <w:rFonts w:ascii="Arial" w:hAnsi="Arial"/>
        </w:rPr>
        <w:t xml:space="preserve">bbean and Asian communities have made their way to the top in many different areas: in business, in sport, in the arts, in Government, and in Parliament.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Notwithstanding this progress, we know that that there is further to go. The UK Government wants to</w:t>
      </w:r>
      <w:r>
        <w:rPr>
          <w:rStyle w:val="PageNumber"/>
          <w:rFonts w:ascii="Arial" w:hAnsi="Arial"/>
        </w:rPr>
        <w:t xml:space="preserve"> create a genuine opportunity country, where ethnic origin and background are not allowed to become a barrier to getting to the top. Opportunity does not mean much if someone is facing discrimination or inequality such as when they do not get called for an</w:t>
      </w:r>
      <w:r>
        <w:rPr>
          <w:rStyle w:val="PageNumber"/>
          <w:rFonts w:ascii="Arial" w:hAnsi="Arial"/>
        </w:rPr>
        <w:t xml:space="preserve"> interview because their name identifies them as a member of an ethnic minority.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2015 marked not only the 50</w:t>
      </w:r>
      <w:r>
        <w:rPr>
          <w:rStyle w:val="PageNumber"/>
          <w:rFonts w:ascii="Arial" w:hAnsi="Arial"/>
          <w:vertAlign w:val="superscript"/>
        </w:rPr>
        <w:t>th</w:t>
      </w:r>
      <w:r>
        <w:rPr>
          <w:rStyle w:val="PageNumber"/>
          <w:rFonts w:ascii="Arial" w:hAnsi="Arial"/>
        </w:rPr>
        <w:t xml:space="preserve"> anniversary of the Convention, but also the 50th anniversary of Britain</w:t>
      </w:r>
      <w:r>
        <w:rPr>
          <w:rStyle w:val="PageNumber"/>
          <w:rFonts w:ascii="Arial" w:hAnsi="Arial"/>
        </w:rPr>
        <w:t>’</w:t>
      </w:r>
      <w:r>
        <w:rPr>
          <w:rStyle w:val="PageNumber"/>
          <w:rFonts w:ascii="Arial" w:hAnsi="Arial"/>
        </w:rPr>
        <w:t>s first legislation against racial discrimination, the Race Relations A</w:t>
      </w:r>
      <w:r>
        <w:rPr>
          <w:rStyle w:val="PageNumber"/>
          <w:rFonts w:ascii="Arial" w:hAnsi="Arial"/>
        </w:rPr>
        <w:t xml:space="preserve">ct 1965. This historic legislation opened the way to all subsequent equalities legislation, which protects all individuals from direct and indirect discrimination, </w:t>
      </w:r>
      <w:proofErr w:type="spellStart"/>
      <w:r>
        <w:rPr>
          <w:rStyle w:val="PageNumber"/>
          <w:rFonts w:ascii="Arial" w:hAnsi="Arial"/>
        </w:rPr>
        <w:t>victimisation</w:t>
      </w:r>
      <w:proofErr w:type="spellEnd"/>
      <w:r>
        <w:rPr>
          <w:rStyle w:val="PageNumber"/>
          <w:rFonts w:ascii="Arial" w:hAnsi="Arial"/>
        </w:rPr>
        <w:t xml:space="preserve"> and harassment in employment, in the provision of goods and services, and in p</w:t>
      </w:r>
      <w:r>
        <w:rPr>
          <w:rStyle w:val="PageNumber"/>
          <w:rFonts w:ascii="Arial" w:hAnsi="Arial"/>
        </w:rPr>
        <w:t xml:space="preserve">ublic functions. As recommended by this Committee, equalities legislation is now contained within a single equality act, which covers nine protected characteristics, including race. The Equality Act also places a positive duty on public bodies to have due </w:t>
      </w:r>
      <w:r>
        <w:rPr>
          <w:rStyle w:val="PageNumber"/>
          <w:rFonts w:ascii="Arial" w:hAnsi="Arial"/>
        </w:rPr>
        <w:t xml:space="preserve">regards to the need to eliminate discrimination and promote equality of opportunity and good relations in their public functions.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While the UK Government is proud of our equalities legislation, we know that, on its own, legislation is not enough. </w:t>
      </w:r>
    </w:p>
    <w:p w:rsidR="00C85474" w:rsidRDefault="00C85474">
      <w:pPr>
        <w:rPr>
          <w:rStyle w:val="PageNumber"/>
        </w:rPr>
      </w:pPr>
    </w:p>
    <w:p w:rsidR="00C85474" w:rsidRDefault="0085144A">
      <w:pPr>
        <w:pStyle w:val="DeptBullets"/>
        <w:rPr>
          <w:rStyle w:val="PageNumber"/>
          <w:i/>
          <w:iCs/>
          <w:u w:val="single"/>
        </w:rPr>
      </w:pPr>
      <w:r>
        <w:rPr>
          <w:rStyle w:val="PageNumber"/>
          <w:i/>
          <w:iCs/>
          <w:u w:val="single"/>
        </w:rPr>
        <w:t xml:space="preserve">2020 </w:t>
      </w:r>
      <w:r>
        <w:rPr>
          <w:rStyle w:val="PageNumber"/>
          <w:i/>
          <w:iCs/>
          <w:u w:val="single"/>
        </w:rPr>
        <w:t>Commitments</w:t>
      </w:r>
    </w:p>
    <w:p w:rsidR="00C85474" w:rsidRDefault="0085144A">
      <w:pPr>
        <w:pStyle w:val="DeptBullets"/>
        <w:rPr>
          <w:rStyle w:val="PageNumber"/>
        </w:rPr>
      </w:pPr>
      <w:r>
        <w:rPr>
          <w:rStyle w:val="PageNumber"/>
        </w:rPr>
        <w:t>The Government which took office in 2015 has set out a series of goals to improve opportunity for black and minority ethnic people by the end of the current Parliament in 2020. Under this 2020 Vision, the Government aims to see a 20% increase i</w:t>
      </w:r>
      <w:r>
        <w:rPr>
          <w:rStyle w:val="PageNumber"/>
        </w:rPr>
        <w:t>n black and minority ethnic people in employment; 20% of new apprenticeships to black and minority young people; 20% more black and minority ethnic people going to university; and increasing the proportion of black and minority people entering our police f</w:t>
      </w:r>
      <w:r>
        <w:rPr>
          <w:rStyle w:val="PageNumber"/>
        </w:rPr>
        <w:t xml:space="preserve">orces and armed services.  </w:t>
      </w:r>
    </w:p>
    <w:p w:rsidR="00C85474" w:rsidRDefault="0085144A">
      <w:pPr>
        <w:pStyle w:val="DeptBullets"/>
        <w:rPr>
          <w:rStyle w:val="PageNumber"/>
        </w:rPr>
      </w:pPr>
      <w:r>
        <w:rPr>
          <w:rStyle w:val="PageNumber"/>
        </w:rPr>
        <w:t xml:space="preserve">The employment rate for black and minority ethnic groups is at a record high of 61.4%. Half a million more people from ethnic minorities are in work in Great Britain than there were in 2010. That is an increase of around 20% in </w:t>
      </w:r>
      <w:r>
        <w:rPr>
          <w:rStyle w:val="PageNumber"/>
        </w:rPr>
        <w:t>the past five years, but we must go much further. That is why we have made a commitment to increase BME employment by a further 20% by 2020. That challenge is critical to achieving our full employment objective, ensuring that British business makes the mos</w:t>
      </w:r>
      <w:r>
        <w:rPr>
          <w:rStyle w:val="PageNumber"/>
        </w:rPr>
        <w:t>t of the talent and potential that exists in all communities in the UK.</w:t>
      </w:r>
    </w:p>
    <w:p w:rsidR="00C85474" w:rsidRDefault="0085144A">
      <w:pPr>
        <w:pStyle w:val="DeptBullets"/>
        <w:rPr>
          <w:rStyle w:val="PageNumber"/>
        </w:rPr>
      </w:pPr>
      <w:r>
        <w:rPr>
          <w:rStyle w:val="PageNumber"/>
        </w:rPr>
        <w:t xml:space="preserve">Building on the 2020 Vision, the Government has announced further initiatives to enhance race equality and tackle barrier faced by Black and minority ethnic communities. </w:t>
      </w:r>
    </w:p>
    <w:p w:rsidR="00C85474" w:rsidRDefault="0085144A">
      <w:pPr>
        <w:pStyle w:val="DeptBullets"/>
        <w:rPr>
          <w:rStyle w:val="PageNumber"/>
        </w:rPr>
      </w:pPr>
      <w:r>
        <w:rPr>
          <w:rStyle w:val="PageNumber"/>
        </w:rPr>
        <w:t>A senior parl</w:t>
      </w:r>
      <w:r>
        <w:rPr>
          <w:rStyle w:val="PageNumber"/>
        </w:rPr>
        <w:t xml:space="preserve">iamentarian, David </w:t>
      </w:r>
      <w:proofErr w:type="spellStart"/>
      <w:r>
        <w:rPr>
          <w:rStyle w:val="PageNumber"/>
        </w:rPr>
        <w:t>Lammy</w:t>
      </w:r>
      <w:proofErr w:type="spellEnd"/>
      <w:r>
        <w:rPr>
          <w:rStyle w:val="PageNumber"/>
        </w:rPr>
        <w:t xml:space="preserve"> MP, is leading a review of the Criminal Justice System in England and Wales to investigate evidence of possible bias against black defendants and other ethnic minorities, reporting in 2017. With significant overrepresentation of bl</w:t>
      </w:r>
      <w:r>
        <w:rPr>
          <w:rStyle w:val="PageNumber"/>
        </w:rPr>
        <w:t>ack, Asian and minority ethnic (BAME) individuals in the criminal justice system, the review will consider their treatment and outcomes to identify and help tackle potential bias or prejudice.</w:t>
      </w:r>
    </w:p>
    <w:p w:rsidR="00C85474" w:rsidRDefault="0085144A">
      <w:pPr>
        <w:pStyle w:val="DeptBullets"/>
        <w:tabs>
          <w:tab w:val="clear" w:pos="720"/>
          <w:tab w:val="left" w:pos="709"/>
        </w:tabs>
        <w:rPr>
          <w:rStyle w:val="PageNumber"/>
        </w:rPr>
      </w:pPr>
      <w:r>
        <w:rPr>
          <w:rStyle w:val="PageNumber"/>
        </w:rPr>
        <w:t>Universities are being required to publish admissions and reten</w:t>
      </w:r>
      <w:r>
        <w:rPr>
          <w:rStyle w:val="PageNumber"/>
        </w:rPr>
        <w:t>tion data by gender, ethnic background and socio-economic class.  The intention is to enshrine the duty in legislation. Under the proposal, all universities will have a new ‘transparency duty’, part of a drive to highlight those institutions failing to imp</w:t>
      </w:r>
      <w:r>
        <w:rPr>
          <w:rStyle w:val="PageNumber"/>
        </w:rPr>
        <w:t>rove access.</w:t>
      </w:r>
    </w:p>
    <w:p w:rsidR="00C85474" w:rsidRDefault="0085144A">
      <w:pPr>
        <w:pStyle w:val="DeptBullets"/>
        <w:rPr>
          <w:rStyle w:val="PageNumber"/>
        </w:rPr>
      </w:pPr>
      <w:r>
        <w:rPr>
          <w:rStyle w:val="PageNumber"/>
        </w:rPr>
        <w:t>Another parliamentarian, Baroness McGregor-Smith, is leading a review looking at the issues faced by businesses in developing black and minority ethnic talent, from when they start work through to executive level.</w:t>
      </w:r>
    </w:p>
    <w:p w:rsidR="00C85474" w:rsidRDefault="0085144A">
      <w:pPr>
        <w:pStyle w:val="DeptBullets"/>
        <w:rPr>
          <w:rStyle w:val="PageNumber"/>
          <w:i/>
          <w:iCs/>
        </w:rPr>
      </w:pPr>
      <w:r>
        <w:rPr>
          <w:rStyle w:val="PageNumber"/>
          <w:i/>
          <w:iCs/>
          <w:u w:val="single"/>
        </w:rPr>
        <w:t>Hate crime</w:t>
      </w:r>
      <w:r>
        <w:rPr>
          <w:rStyle w:val="PageNumber"/>
          <w:i/>
          <w:iCs/>
        </w:rPr>
        <w:tab/>
      </w:r>
      <w:r>
        <w:rPr>
          <w:rStyle w:val="PageNumber"/>
          <w:i/>
          <w:iCs/>
        </w:rPr>
        <w:tab/>
      </w:r>
      <w:r>
        <w:rPr>
          <w:rStyle w:val="PageNumber"/>
          <w:i/>
          <w:iCs/>
        </w:rPr>
        <w:tab/>
      </w:r>
      <w:r>
        <w:rPr>
          <w:rStyle w:val="PageNumber"/>
          <w:i/>
          <w:iCs/>
        </w:rPr>
        <w:tab/>
      </w:r>
      <w:r>
        <w:rPr>
          <w:rStyle w:val="PageNumber"/>
          <w:i/>
          <w:iCs/>
        </w:rPr>
        <w:tab/>
      </w:r>
      <w:r>
        <w:rPr>
          <w:rStyle w:val="PageNumber"/>
          <w:i/>
          <w:iCs/>
        </w:rPr>
        <w:tab/>
      </w:r>
      <w:r>
        <w:rPr>
          <w:rStyle w:val="PageNumber"/>
          <w:i/>
          <w:iCs/>
        </w:rPr>
        <w:tab/>
      </w:r>
      <w:r>
        <w:rPr>
          <w:rStyle w:val="PageNumber"/>
          <w:i/>
          <w:iCs/>
        </w:rPr>
        <w:tab/>
      </w:r>
      <w:r>
        <w:rPr>
          <w:rStyle w:val="PageNumber"/>
          <w:i/>
          <w:iCs/>
        </w:rPr>
        <w:tab/>
      </w:r>
    </w:p>
    <w:p w:rsidR="00C85474" w:rsidRDefault="0085144A">
      <w:pPr>
        <w:pStyle w:val="DeptBullets"/>
        <w:rPr>
          <w:rStyle w:val="PageNumber"/>
        </w:rPr>
      </w:pPr>
      <w:r>
        <w:rPr>
          <w:rStyle w:val="PageNumber"/>
        </w:rPr>
        <w:t xml:space="preserve">I should </w:t>
      </w:r>
      <w:r>
        <w:rPr>
          <w:rStyle w:val="PageNumber"/>
        </w:rPr>
        <w:t>now like to turn to the important issue of hate crime.   The UK Government is clear that hate crime of any kind, directed against community, race or religion, has absolutely no place in our society.  Two weeks ago, the Government published a new hate Crime</w:t>
      </w:r>
      <w:r>
        <w:rPr>
          <w:rStyle w:val="PageNumber"/>
        </w:rPr>
        <w:t xml:space="preserve"> Action Plan, which set out how the Government will tackle this divisive crime over the next four years. Together, three government ministries, the Home office, the Ministry of Justice, and my own ministry, the Department for Communities and Local Governme</w:t>
      </w:r>
      <w:r>
        <w:rPr>
          <w:rStyle w:val="PageNumber"/>
        </w:rPr>
        <w:t>nt, are working together to prevent hate crime, support victims and prosecute the perpetrators. The launch of the Action Plan was particularly timely because it came at a time of an increase in reports of hate crime. In the days following the referendum on</w:t>
      </w:r>
      <w:r>
        <w:rPr>
          <w:rStyle w:val="PageNumber"/>
        </w:rPr>
        <w:t xml:space="preserve"> the UK’s membership of the European Union, there were clear indications of an increase in incidents of abuse directed both at European nationals and at members of other ethnic minorities. </w:t>
      </w:r>
    </w:p>
    <w:p w:rsidR="00C85474" w:rsidRDefault="0085144A">
      <w:pPr>
        <w:pStyle w:val="DeptBullets"/>
        <w:rPr>
          <w:rStyle w:val="PageNumber"/>
        </w:rPr>
      </w:pPr>
      <w:r>
        <w:rPr>
          <w:rStyle w:val="PageNumber"/>
        </w:rPr>
        <w:t>Following an initial spike in reported incidents, there has been a</w:t>
      </w:r>
      <w:r>
        <w:rPr>
          <w:rStyle w:val="PageNumber"/>
        </w:rPr>
        <w:t xml:space="preserve"> continued decline in tension reporting. Hate crime levels have decreased from the initial post-referendum peak though they have not yet returned to pre-referendum levels.</w:t>
      </w:r>
    </w:p>
    <w:p w:rsidR="00C85474" w:rsidRDefault="0085144A">
      <w:pPr>
        <w:pStyle w:val="DeptBullets"/>
        <w:rPr>
          <w:rStyle w:val="PageNumber"/>
        </w:rPr>
      </w:pPr>
      <w:r>
        <w:rPr>
          <w:rStyle w:val="PageNumber"/>
        </w:rPr>
        <w:t>From the nature of the information that we have available, we cannot conclude that there has been an increase in the numbers of hate crimes committed. It has been an important objective of Government policy for several years to raise awareness of hate crim</w:t>
      </w:r>
      <w:r>
        <w:rPr>
          <w:rStyle w:val="PageNumber"/>
        </w:rPr>
        <w:t>e and to encourage reporting. It is therefore possible that the increase in reporting is a result of greater knowledge about hate crime overall, greater reporting of the topic in the media</w:t>
      </w:r>
      <w:proofErr w:type="gramStart"/>
      <w:r>
        <w:rPr>
          <w:rStyle w:val="PageNumber"/>
        </w:rPr>
        <w:t>,  and</w:t>
      </w:r>
      <w:proofErr w:type="gramEnd"/>
      <w:r>
        <w:rPr>
          <w:rStyle w:val="PageNumber"/>
        </w:rPr>
        <w:t xml:space="preserve"> greater confidence in the value of reporting it.  Nevertheles</w:t>
      </w:r>
      <w:r>
        <w:rPr>
          <w:rStyle w:val="PageNumber"/>
        </w:rPr>
        <w:t xml:space="preserve">s, recent reports of hate crime have been taken very seriously, by Government and indeed by all parts of civil society. </w:t>
      </w:r>
    </w:p>
    <w:p w:rsidR="00C85474" w:rsidRDefault="0085144A">
      <w:pPr>
        <w:pStyle w:val="DeptBullets"/>
        <w:rPr>
          <w:rStyle w:val="PageNumber"/>
        </w:rPr>
      </w:pPr>
      <w:r>
        <w:rPr>
          <w:rStyle w:val="PageNumber"/>
        </w:rPr>
        <w:t>It is undoubtedly encouraging to note that the overwhelming response of these events has been condemnation and an emphasis on what unit</w:t>
      </w:r>
      <w:r>
        <w:rPr>
          <w:rStyle w:val="PageNumber"/>
        </w:rPr>
        <w:t>es us. Senior ministers, including both David Cameron when he was Prime Minister and Theresa May since taking office last month, have been vocal in their condemnation and made clear that we must all stand together against hate crime, and there have been he</w:t>
      </w:r>
      <w:r>
        <w:rPr>
          <w:rStyle w:val="PageNumber"/>
        </w:rPr>
        <w:t>artening examples of communities coming together in solidarity. This is a topic which I am sure will feature in our discussions over the next two days.</w:t>
      </w:r>
    </w:p>
    <w:p w:rsidR="00C85474" w:rsidRDefault="0085144A">
      <w:pPr>
        <w:rPr>
          <w:rStyle w:val="PageNumber"/>
          <w:rFonts w:ascii="Arial" w:eastAsia="Arial" w:hAnsi="Arial" w:cs="Arial"/>
          <w:i/>
          <w:iCs/>
          <w:u w:val="single"/>
        </w:rPr>
      </w:pPr>
      <w:r>
        <w:rPr>
          <w:rStyle w:val="PageNumber"/>
          <w:rFonts w:ascii="Arial" w:hAnsi="Arial"/>
          <w:i/>
          <w:iCs/>
          <w:u w:val="single"/>
        </w:rPr>
        <w:t>Integration/cohesion</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b/>
          <w:bCs/>
          <w:u w:val="single"/>
        </w:rPr>
      </w:pPr>
      <w:r>
        <w:rPr>
          <w:rStyle w:val="PageNumber"/>
          <w:rFonts w:ascii="Arial" w:hAnsi="Arial"/>
        </w:rPr>
        <w:t>Any episodes of hate crime underline the importance of building a truly integrated</w:t>
      </w:r>
      <w:r>
        <w:rPr>
          <w:rStyle w:val="PageNumber"/>
          <w:rFonts w:ascii="Arial" w:hAnsi="Arial"/>
        </w:rPr>
        <w:t xml:space="preserve"> society, in which our diverse communities value what we have in common, rather than </w:t>
      </w:r>
      <w:proofErr w:type="spellStart"/>
      <w:r>
        <w:rPr>
          <w:rStyle w:val="PageNumber"/>
          <w:rFonts w:ascii="Arial" w:hAnsi="Arial"/>
        </w:rPr>
        <w:t>emphasising</w:t>
      </w:r>
      <w:proofErr w:type="spellEnd"/>
      <w:r>
        <w:rPr>
          <w:rStyle w:val="PageNumber"/>
          <w:rFonts w:ascii="Arial" w:hAnsi="Arial"/>
        </w:rPr>
        <w:t xml:space="preserve"> difference.  In our last State Report, we set out our integration approach, which is built around five themes: common ground; social mobility; participation; r</w:t>
      </w:r>
      <w:r>
        <w:rPr>
          <w:rStyle w:val="PageNumber"/>
          <w:rFonts w:ascii="Arial" w:hAnsi="Arial"/>
        </w:rPr>
        <w:t>epresentation; and tackling extremism and intolerance. As I said at the start of my statement, there is much to celebrate in our diverse and successful society, but as the last few weeks have shown us, there are also divisions.    The previous Prime Minist</w:t>
      </w:r>
      <w:r>
        <w:rPr>
          <w:rStyle w:val="PageNumber"/>
          <w:rFonts w:ascii="Arial" w:hAnsi="Arial"/>
        </w:rPr>
        <w:t>er appointed a senior public servant, Dame Louise Casey, to conduct a review into social cohesion. We expect her to publish her report and recommendations later in the year and they will no doubt help shape the Government</w:t>
      </w:r>
      <w:r>
        <w:rPr>
          <w:rStyle w:val="PageNumber"/>
          <w:rFonts w:ascii="Arial" w:hAnsi="Arial"/>
        </w:rPr>
        <w:t>’</w:t>
      </w:r>
      <w:r>
        <w:rPr>
          <w:rStyle w:val="PageNumber"/>
          <w:rFonts w:ascii="Arial" w:hAnsi="Arial"/>
        </w:rPr>
        <w:t>s approach to this important issue</w:t>
      </w:r>
      <w:r>
        <w:rPr>
          <w:rStyle w:val="PageNumber"/>
          <w:rFonts w:ascii="Arial" w:hAnsi="Arial"/>
        </w:rPr>
        <w:t xml:space="preserve"> in the coming years. </w:t>
      </w:r>
    </w:p>
    <w:p w:rsidR="00C85474" w:rsidRDefault="00C85474">
      <w:pPr>
        <w:rPr>
          <w:rStyle w:val="PageNumber"/>
          <w:rFonts w:ascii="Arial" w:eastAsia="Arial" w:hAnsi="Arial" w:cs="Arial"/>
          <w:b/>
          <w:bCs/>
          <w:u w:val="single"/>
        </w:rPr>
      </w:pPr>
    </w:p>
    <w:p w:rsidR="00C85474" w:rsidRDefault="0085144A">
      <w:pPr>
        <w:rPr>
          <w:rStyle w:val="PageNumber"/>
          <w:rFonts w:ascii="Arial" w:eastAsia="Arial" w:hAnsi="Arial" w:cs="Arial"/>
        </w:rPr>
      </w:pPr>
      <w:r>
        <w:rPr>
          <w:rStyle w:val="PageNumber"/>
          <w:rFonts w:ascii="Arial" w:hAnsi="Arial"/>
        </w:rPr>
        <w:t xml:space="preserve">Madam Chairperson, members of the Committee, I hope that this been a helpful update on developments at UK level, and in England, since the last UK State report in March 2015.  I will now hand over to my colleagues from the Scottish </w:t>
      </w:r>
      <w:r>
        <w:rPr>
          <w:rStyle w:val="PageNumber"/>
          <w:rFonts w:ascii="Arial" w:hAnsi="Arial"/>
        </w:rPr>
        <w:t xml:space="preserve">and Welsh Governments and the Northern Ireland Executive, to update you on developments in the other nations of the UK - starting with </w:t>
      </w:r>
      <w:proofErr w:type="spellStart"/>
      <w:r>
        <w:rPr>
          <w:rStyle w:val="PageNumber"/>
          <w:rFonts w:ascii="Arial" w:hAnsi="Arial"/>
        </w:rPr>
        <w:t>Luska</w:t>
      </w:r>
      <w:proofErr w:type="spellEnd"/>
      <w:r>
        <w:rPr>
          <w:rStyle w:val="PageNumber"/>
          <w:rFonts w:ascii="Arial" w:hAnsi="Arial"/>
        </w:rPr>
        <w:t xml:space="preserve"> </w:t>
      </w:r>
      <w:proofErr w:type="spellStart"/>
      <w:r>
        <w:rPr>
          <w:rStyle w:val="PageNumber"/>
          <w:rFonts w:ascii="Arial" w:hAnsi="Arial"/>
        </w:rPr>
        <w:t>Jerdin</w:t>
      </w:r>
      <w:proofErr w:type="spellEnd"/>
      <w:r>
        <w:rPr>
          <w:rStyle w:val="PageNumber"/>
          <w:rFonts w:ascii="Arial" w:hAnsi="Arial"/>
        </w:rPr>
        <w:t xml:space="preserve"> from Scotland.</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b/>
          <w:bCs/>
          <w:i/>
          <w:iCs/>
          <w:u w:val="single"/>
        </w:rPr>
      </w:pPr>
      <w:proofErr w:type="spellStart"/>
      <w:r>
        <w:rPr>
          <w:rStyle w:val="PageNumber"/>
          <w:rFonts w:ascii="Arial" w:hAnsi="Arial"/>
          <w:b/>
          <w:bCs/>
          <w:i/>
          <w:iCs/>
          <w:u w:val="single"/>
        </w:rPr>
        <w:t>Luska</w:t>
      </w:r>
      <w:proofErr w:type="spellEnd"/>
      <w:r>
        <w:rPr>
          <w:rStyle w:val="PageNumber"/>
          <w:rFonts w:ascii="Arial" w:hAnsi="Arial"/>
          <w:b/>
          <w:bCs/>
          <w:i/>
          <w:iCs/>
          <w:u w:val="single"/>
        </w:rPr>
        <w:t xml:space="preserve"> </w:t>
      </w:r>
      <w:proofErr w:type="spellStart"/>
      <w:r>
        <w:rPr>
          <w:rStyle w:val="PageNumber"/>
          <w:rFonts w:ascii="Arial" w:hAnsi="Arial"/>
          <w:b/>
          <w:bCs/>
          <w:i/>
          <w:iCs/>
          <w:u w:val="single"/>
        </w:rPr>
        <w:t>Jerdin</w:t>
      </w:r>
      <w:proofErr w:type="spellEnd"/>
      <w:r>
        <w:rPr>
          <w:rStyle w:val="PageNumber"/>
          <w:rFonts w:ascii="Arial" w:hAnsi="Arial"/>
          <w:b/>
          <w:bCs/>
          <w:i/>
          <w:iCs/>
          <w:u w:val="single"/>
        </w:rPr>
        <w:t xml:space="preserve"> (Scottish Government):</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Madam Chairperson, distinguished </w:t>
      </w:r>
      <w:proofErr w:type="gramStart"/>
      <w:r>
        <w:rPr>
          <w:rStyle w:val="PageNumber"/>
          <w:rFonts w:ascii="Arial" w:hAnsi="Arial"/>
        </w:rPr>
        <w:t xml:space="preserve">members of the </w:t>
      </w:r>
      <w:r>
        <w:rPr>
          <w:rStyle w:val="PageNumber"/>
          <w:rFonts w:ascii="Arial" w:hAnsi="Arial"/>
        </w:rPr>
        <w:t>Committee, my name is</w:t>
      </w:r>
      <w:proofErr w:type="gramEnd"/>
      <w:r>
        <w:rPr>
          <w:rStyle w:val="PageNumber"/>
          <w:rFonts w:ascii="Arial" w:hAnsi="Arial"/>
        </w:rPr>
        <w:t xml:space="preserve"> </w:t>
      </w:r>
      <w:proofErr w:type="spellStart"/>
      <w:r>
        <w:rPr>
          <w:rStyle w:val="PageNumber"/>
          <w:rFonts w:ascii="Arial" w:hAnsi="Arial"/>
        </w:rPr>
        <w:t>Luska</w:t>
      </w:r>
      <w:proofErr w:type="spellEnd"/>
      <w:r>
        <w:rPr>
          <w:rStyle w:val="PageNumber"/>
          <w:rFonts w:ascii="Arial" w:hAnsi="Arial"/>
        </w:rPr>
        <w:t xml:space="preserve"> </w:t>
      </w:r>
      <w:proofErr w:type="spellStart"/>
      <w:r>
        <w:rPr>
          <w:rStyle w:val="PageNumber"/>
          <w:rFonts w:ascii="Arial" w:hAnsi="Arial"/>
        </w:rPr>
        <w:t>Jerdin</w:t>
      </w:r>
      <w:proofErr w:type="spellEnd"/>
      <w:r>
        <w:rPr>
          <w:rStyle w:val="PageNumber"/>
          <w:rFonts w:ascii="Arial" w:hAnsi="Arial"/>
        </w:rPr>
        <w:t xml:space="preserve"> and I am the head of Equality Strategy in the Scottish Government</w:t>
      </w:r>
      <w:r>
        <w:rPr>
          <w:rStyle w:val="PageNumber"/>
          <w:rFonts w:ascii="Arial" w:hAnsi="Arial"/>
        </w:rPr>
        <w:t>’</w:t>
      </w:r>
      <w:r>
        <w:rPr>
          <w:rStyle w:val="PageNumber"/>
          <w:rFonts w:ascii="Arial" w:hAnsi="Arial"/>
        </w:rPr>
        <w:t xml:space="preserve">s Equality Unit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i/>
          <w:iCs/>
          <w:u w:val="single"/>
        </w:rPr>
      </w:pPr>
      <w:r>
        <w:rPr>
          <w:rStyle w:val="PageNumber"/>
          <w:rFonts w:ascii="Arial" w:hAnsi="Arial"/>
          <w:i/>
          <w:iCs/>
          <w:u w:val="single"/>
        </w:rPr>
        <w:t>Overview</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I am delighted to be here, and to be part of this UK delegation as Scotland</w:t>
      </w:r>
      <w:r>
        <w:rPr>
          <w:rStyle w:val="PageNumber"/>
          <w:rFonts w:ascii="Arial" w:hAnsi="Arial"/>
        </w:rPr>
        <w:t>’</w:t>
      </w:r>
      <w:r>
        <w:rPr>
          <w:rStyle w:val="PageNumber"/>
          <w:rFonts w:ascii="Arial" w:hAnsi="Arial"/>
        </w:rPr>
        <w:t xml:space="preserve">s representative.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I want to start by saying that </w:t>
      </w:r>
      <w:r>
        <w:rPr>
          <w:rStyle w:val="PageNumber"/>
          <w:rFonts w:ascii="Arial" w:hAnsi="Arial"/>
        </w:rPr>
        <w:t xml:space="preserve">Scotland is fully committed to the Convention.  </w:t>
      </w:r>
    </w:p>
    <w:p w:rsidR="00C85474" w:rsidRDefault="0085144A">
      <w:pPr>
        <w:rPr>
          <w:rStyle w:val="PageNumber"/>
          <w:rFonts w:ascii="Arial" w:eastAsia="Arial" w:hAnsi="Arial" w:cs="Arial"/>
        </w:rPr>
      </w:pPr>
      <w:r>
        <w:rPr>
          <w:rStyle w:val="PageNumber"/>
          <w:rFonts w:ascii="Arial" w:hAnsi="Arial"/>
        </w:rPr>
        <w:t>We see a direct line of sight between it and the vision we have for Scotland.</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Scotland</w:t>
      </w:r>
      <w:r>
        <w:rPr>
          <w:rStyle w:val="PageNumber"/>
          <w:rFonts w:ascii="Arial" w:hAnsi="Arial"/>
        </w:rPr>
        <w:t>’</w:t>
      </w:r>
      <w:r>
        <w:rPr>
          <w:rStyle w:val="PageNumber"/>
          <w:rFonts w:ascii="Arial" w:hAnsi="Arial"/>
        </w:rPr>
        <w:t xml:space="preserve">s First Minister has made clear the central ambition of the Scottish Government over the next 5 years </w:t>
      </w:r>
      <w:r>
        <w:rPr>
          <w:rStyle w:val="PageNumber"/>
          <w:rFonts w:ascii="Arial" w:hAnsi="Arial"/>
        </w:rPr>
        <w:t xml:space="preserve">– </w:t>
      </w:r>
      <w:r>
        <w:rPr>
          <w:rStyle w:val="PageNumber"/>
          <w:rFonts w:ascii="Arial" w:hAnsi="Arial"/>
        </w:rPr>
        <w:t>to make real an</w:t>
      </w:r>
      <w:r>
        <w:rPr>
          <w:rStyle w:val="PageNumber"/>
          <w:rFonts w:ascii="Arial" w:hAnsi="Arial"/>
        </w:rPr>
        <w:t xml:space="preserve">d lasting progress towards true equality of opportunity for all. That means working to the utmost of our ability to advance equality and to respect, protect and </w:t>
      </w:r>
      <w:proofErr w:type="spellStart"/>
      <w:r>
        <w:rPr>
          <w:rStyle w:val="PageNumber"/>
          <w:rFonts w:ascii="Arial" w:hAnsi="Arial"/>
        </w:rPr>
        <w:t>realise</w:t>
      </w:r>
      <w:proofErr w:type="spellEnd"/>
      <w:r>
        <w:rPr>
          <w:rStyle w:val="PageNumber"/>
          <w:rFonts w:ascii="Arial" w:hAnsi="Arial"/>
        </w:rPr>
        <w:t xml:space="preserve"> internationally-</w:t>
      </w:r>
      <w:proofErr w:type="spellStart"/>
      <w:r>
        <w:rPr>
          <w:rStyle w:val="PageNumber"/>
          <w:rFonts w:ascii="Arial" w:hAnsi="Arial"/>
        </w:rPr>
        <w:t>recognised</w:t>
      </w:r>
      <w:proofErr w:type="spellEnd"/>
      <w:r>
        <w:rPr>
          <w:rStyle w:val="PageNumber"/>
          <w:rFonts w:ascii="Arial" w:hAnsi="Arial"/>
        </w:rPr>
        <w:t xml:space="preserve"> human rights for everyone in Scotland.  In doing so Scottish</w:t>
      </w:r>
      <w:r>
        <w:rPr>
          <w:rStyle w:val="PageNumber"/>
          <w:rFonts w:ascii="Arial" w:hAnsi="Arial"/>
        </w:rPr>
        <w:t xml:space="preserve"> Ministers are also keenly aware not only of their domestic responsibilities, but of the wider role which all governments have setting and maintaining standards by demonstrating leadership and implementing best practice.</w:t>
      </w:r>
    </w:p>
    <w:p w:rsidR="00C85474" w:rsidRDefault="0085144A">
      <w:pPr>
        <w:rPr>
          <w:rStyle w:val="PageNumber"/>
          <w:rFonts w:ascii="Arial" w:eastAsia="Arial" w:hAnsi="Arial" w:cs="Arial"/>
        </w:rPr>
      </w:pPr>
      <w:r>
        <w:rPr>
          <w:rStyle w:val="PageNumber"/>
          <w:rFonts w:ascii="Arial" w:hAnsi="Arial"/>
        </w:rPr>
        <w:t xml:space="preserve"> </w:t>
      </w:r>
    </w:p>
    <w:p w:rsidR="00C85474" w:rsidRDefault="0085144A">
      <w:pPr>
        <w:rPr>
          <w:rStyle w:val="PageNumber"/>
          <w:rFonts w:ascii="Arial" w:eastAsia="Arial" w:hAnsi="Arial" w:cs="Arial"/>
        </w:rPr>
      </w:pPr>
      <w:r>
        <w:rPr>
          <w:rStyle w:val="PageNumber"/>
          <w:rFonts w:ascii="Arial" w:hAnsi="Arial"/>
        </w:rPr>
        <w:t>Since Scotland</w:t>
      </w:r>
      <w:r>
        <w:rPr>
          <w:rStyle w:val="PageNumber"/>
          <w:rFonts w:ascii="Arial" w:hAnsi="Arial"/>
        </w:rPr>
        <w:t>’</w:t>
      </w:r>
      <w:r>
        <w:rPr>
          <w:rStyle w:val="PageNumber"/>
          <w:rFonts w:ascii="Arial" w:hAnsi="Arial"/>
        </w:rPr>
        <w:t>s first equality s</w:t>
      </w:r>
      <w:r>
        <w:rPr>
          <w:rStyle w:val="PageNumber"/>
          <w:rFonts w:ascii="Arial" w:hAnsi="Arial"/>
        </w:rPr>
        <w:t xml:space="preserve">trategy in 2000, Scotland has put the promotion of equality at the heart of government and taken practical action to tackle inequality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Equality is now reflected in the Scottish Government</w:t>
      </w:r>
      <w:r>
        <w:rPr>
          <w:rStyle w:val="PageNumber"/>
          <w:rFonts w:ascii="Arial" w:hAnsi="Arial"/>
        </w:rPr>
        <w:t>’</w:t>
      </w:r>
      <w:r>
        <w:rPr>
          <w:rStyle w:val="PageNumber"/>
          <w:rFonts w:ascii="Arial" w:hAnsi="Arial"/>
        </w:rPr>
        <w:t xml:space="preserve">s Purpose which is </w:t>
      </w:r>
      <w:proofErr w:type="spellStart"/>
      <w:r>
        <w:rPr>
          <w:rStyle w:val="PageNumber"/>
          <w:rFonts w:ascii="Arial" w:hAnsi="Arial"/>
        </w:rPr>
        <w:t>focussed</w:t>
      </w:r>
      <w:proofErr w:type="spellEnd"/>
      <w:r>
        <w:rPr>
          <w:rStyle w:val="PageNumber"/>
          <w:rFonts w:ascii="Arial" w:hAnsi="Arial"/>
        </w:rPr>
        <w:t xml:space="preserve"> on </w:t>
      </w:r>
      <w:r>
        <w:rPr>
          <w:rStyle w:val="PageNumber"/>
          <w:rFonts w:ascii="Arial" w:hAnsi="Arial"/>
        </w:rPr>
        <w:t>“</w:t>
      </w:r>
      <w:r>
        <w:rPr>
          <w:rStyle w:val="PageNumber"/>
          <w:rFonts w:ascii="Arial" w:hAnsi="Arial"/>
        </w:rPr>
        <w:t>creating a more successful country</w:t>
      </w:r>
      <w:r>
        <w:rPr>
          <w:rStyle w:val="PageNumber"/>
          <w:rFonts w:ascii="Arial" w:hAnsi="Arial"/>
        </w:rPr>
        <w:t>, with opportunities for all of Scotland to flourish</w:t>
      </w:r>
      <w:r>
        <w:rPr>
          <w:rStyle w:val="PageNumber"/>
          <w:rFonts w:ascii="Arial" w:hAnsi="Arial"/>
        </w:rPr>
        <w:t xml:space="preserv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It is also at the heart of how Scotland measures its performance as a nation - through an outcomes framework </w:t>
      </w:r>
      <w:r>
        <w:rPr>
          <w:rStyle w:val="PageNumber"/>
          <w:rFonts w:ascii="Arial" w:hAnsi="Arial"/>
        </w:rPr>
        <w:t xml:space="preserve">– </w:t>
      </w:r>
      <w:r>
        <w:rPr>
          <w:rStyle w:val="PageNumber"/>
          <w:rFonts w:ascii="Arial" w:hAnsi="Arial"/>
        </w:rPr>
        <w:t xml:space="preserve">Scotland Performs - that </w:t>
      </w:r>
      <w:proofErr w:type="spellStart"/>
      <w:r>
        <w:rPr>
          <w:rStyle w:val="PageNumber"/>
          <w:rFonts w:ascii="Arial" w:hAnsi="Arial"/>
        </w:rPr>
        <w:t>emphasises</w:t>
      </w:r>
      <w:proofErr w:type="spellEnd"/>
      <w:r>
        <w:rPr>
          <w:rStyle w:val="PageNumber"/>
          <w:rFonts w:ascii="Arial" w:hAnsi="Arial"/>
        </w:rPr>
        <w:t xml:space="preserve"> the importance of a fair and inclusive Scotland and </w:t>
      </w:r>
      <w:r>
        <w:rPr>
          <w:rStyle w:val="PageNumber"/>
          <w:rFonts w:ascii="Arial" w:hAnsi="Arial"/>
        </w:rPr>
        <w:t xml:space="preserve">that tackles the inequalities in our society and builds strong, resilient and supportive communities. We have two directly related national outcomes </w:t>
      </w:r>
      <w:r>
        <w:rPr>
          <w:rStyle w:val="PageNumber"/>
          <w:rFonts w:ascii="Arial" w:hAnsi="Arial"/>
        </w:rPr>
        <w:t>“</w:t>
      </w:r>
      <w:r>
        <w:rPr>
          <w:rStyle w:val="PageNumber"/>
          <w:rFonts w:ascii="Arial" w:hAnsi="Arial"/>
        </w:rPr>
        <w:t>We take pride in a strong, fair and inclusive national identity</w:t>
      </w:r>
      <w:r>
        <w:rPr>
          <w:rStyle w:val="PageNumber"/>
          <w:rFonts w:ascii="Arial" w:hAnsi="Arial"/>
        </w:rPr>
        <w:t xml:space="preserve">” </w:t>
      </w:r>
      <w:r>
        <w:rPr>
          <w:rStyle w:val="PageNumber"/>
          <w:rFonts w:ascii="Arial" w:hAnsi="Arial"/>
        </w:rPr>
        <w:t xml:space="preserve">and </w:t>
      </w:r>
      <w:r>
        <w:rPr>
          <w:rStyle w:val="PageNumber"/>
          <w:rFonts w:ascii="Arial" w:hAnsi="Arial"/>
        </w:rPr>
        <w:t>“</w:t>
      </w:r>
      <w:r>
        <w:rPr>
          <w:rStyle w:val="PageNumber"/>
          <w:rFonts w:ascii="Arial" w:hAnsi="Arial"/>
        </w:rPr>
        <w:t>we have tackled the significant ineq</w:t>
      </w:r>
      <w:r>
        <w:rPr>
          <w:rStyle w:val="PageNumber"/>
          <w:rFonts w:ascii="Arial" w:hAnsi="Arial"/>
        </w:rPr>
        <w:t>ualities in society</w:t>
      </w:r>
      <w:r>
        <w:rPr>
          <w:rStyle w:val="PageNumber"/>
          <w:rFonts w:ascii="Arial" w:hAnsi="Arial"/>
        </w:rPr>
        <w:t>”</w:t>
      </w:r>
    </w:p>
    <w:p w:rsidR="00C85474" w:rsidRDefault="0085144A">
      <w:pPr>
        <w:rPr>
          <w:rStyle w:val="PageNumber"/>
          <w:rFonts w:ascii="Arial" w:eastAsia="Arial" w:hAnsi="Arial" w:cs="Arial"/>
        </w:rPr>
      </w:pPr>
      <w:r>
        <w:rPr>
          <w:rStyle w:val="PageNumber"/>
          <w:rFonts w:ascii="Arial" w:eastAsia="Arial" w:hAnsi="Arial" w:cs="Arial"/>
        </w:rPr>
        <w:tab/>
      </w:r>
    </w:p>
    <w:p w:rsidR="00C85474" w:rsidRDefault="0085144A">
      <w:pPr>
        <w:rPr>
          <w:rStyle w:val="PageNumber"/>
          <w:rFonts w:ascii="Arial" w:eastAsia="Arial" w:hAnsi="Arial" w:cs="Arial"/>
        </w:rPr>
      </w:pPr>
      <w:r>
        <w:rPr>
          <w:rStyle w:val="PageNumber"/>
          <w:rFonts w:ascii="Arial" w:hAnsi="Arial"/>
        </w:rPr>
        <w:t xml:space="preserve">The Committee will be aware that much has changed in Scotland in the last 5 years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Scotland is a more diverse country than it was. This is due in part to migration but also due to Scotland</w:t>
      </w:r>
      <w:r>
        <w:rPr>
          <w:rStyle w:val="PageNumber"/>
          <w:rFonts w:ascii="Arial" w:hAnsi="Arial"/>
        </w:rPr>
        <w:t>’</w:t>
      </w:r>
      <w:r>
        <w:rPr>
          <w:rStyle w:val="PageNumber"/>
          <w:rFonts w:ascii="Arial" w:hAnsi="Arial"/>
        </w:rPr>
        <w:t>s active role in the UK</w:t>
      </w:r>
      <w:r>
        <w:rPr>
          <w:rStyle w:val="PageNumber"/>
          <w:rFonts w:ascii="Arial" w:hAnsi="Arial"/>
        </w:rPr>
        <w:t>’</w:t>
      </w:r>
      <w:r>
        <w:rPr>
          <w:rStyle w:val="PageNumber"/>
          <w:rFonts w:ascii="Arial" w:hAnsi="Arial"/>
        </w:rPr>
        <w:t xml:space="preserve">s asylum dispersal </w:t>
      </w:r>
      <w:proofErr w:type="spellStart"/>
      <w:r>
        <w:rPr>
          <w:rStyle w:val="PageNumber"/>
          <w:rFonts w:ascii="Arial" w:hAnsi="Arial"/>
        </w:rPr>
        <w:t>programme</w:t>
      </w:r>
      <w:proofErr w:type="spellEnd"/>
      <w:r>
        <w:rPr>
          <w:rStyle w:val="PageNumber"/>
          <w:rFonts w:ascii="Arial" w:hAnsi="Arial"/>
        </w:rPr>
        <w:t xml:space="preserve">. As a result cultural attitudes have created a climate where diversity is increasingly </w:t>
      </w:r>
      <w:proofErr w:type="spellStart"/>
      <w:r>
        <w:rPr>
          <w:rStyle w:val="PageNumber"/>
          <w:rFonts w:ascii="Arial" w:hAnsi="Arial"/>
        </w:rPr>
        <w:t>recognised</w:t>
      </w:r>
      <w:proofErr w:type="spellEnd"/>
      <w:r>
        <w:rPr>
          <w:rStyle w:val="PageNumber"/>
          <w:rFonts w:ascii="Arial" w:hAnsi="Arial"/>
        </w:rPr>
        <w:t xml:space="preserve">, accepted, and celebrated.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And over this same period the Scottish </w:t>
      </w:r>
      <w:proofErr w:type="gramStart"/>
      <w:r>
        <w:rPr>
          <w:rStyle w:val="PageNumber"/>
          <w:rFonts w:ascii="Arial" w:hAnsi="Arial"/>
        </w:rPr>
        <w:t>Government  has</w:t>
      </w:r>
      <w:proofErr w:type="gramEnd"/>
      <w:r>
        <w:rPr>
          <w:rStyle w:val="PageNumber"/>
          <w:rFonts w:ascii="Arial" w:hAnsi="Arial"/>
        </w:rPr>
        <w:t xml:space="preserve"> retained a public commitment to race equalit</w:t>
      </w:r>
      <w:r>
        <w:rPr>
          <w:rStyle w:val="PageNumber"/>
          <w:rFonts w:ascii="Arial" w:hAnsi="Arial"/>
        </w:rPr>
        <w:t xml:space="preserve">y and continued our financial investment in race equality. We </w:t>
      </w:r>
      <w:proofErr w:type="gramStart"/>
      <w:r>
        <w:rPr>
          <w:rStyle w:val="PageNumber"/>
          <w:rFonts w:ascii="Arial" w:hAnsi="Arial"/>
        </w:rPr>
        <w:t>have  introduced</w:t>
      </w:r>
      <w:proofErr w:type="gramEnd"/>
      <w:r>
        <w:rPr>
          <w:rStyle w:val="PageNumber"/>
          <w:rFonts w:ascii="Arial" w:hAnsi="Arial"/>
        </w:rPr>
        <w:t xml:space="preserve"> specific policies and measures to shift attitudes and practices - including actions on the integration of asylum seekers and refugees, actions on gender equality, and actions to</w:t>
      </w:r>
      <w:r>
        <w:rPr>
          <w:rStyle w:val="PageNumber"/>
          <w:rFonts w:ascii="Arial" w:hAnsi="Arial"/>
        </w:rPr>
        <w:t xml:space="preserve"> strengthen our equality legislation. The Equality Budget Statement is now an integral part of how the Scottish Government takes forward it</w:t>
      </w:r>
      <w:r>
        <w:rPr>
          <w:rStyle w:val="PageNumber"/>
          <w:rFonts w:ascii="Arial" w:hAnsi="Arial"/>
        </w:rPr>
        <w:t>’</w:t>
      </w:r>
      <w:r>
        <w:rPr>
          <w:rStyle w:val="PageNumber"/>
          <w:rFonts w:ascii="Arial" w:hAnsi="Arial"/>
        </w:rPr>
        <w:t xml:space="preserve">s Budget process </w:t>
      </w:r>
      <w:r>
        <w:rPr>
          <w:rStyle w:val="PageNumber"/>
          <w:rFonts w:ascii="Arial" w:hAnsi="Arial"/>
        </w:rPr>
        <w:t xml:space="preserve">– </w:t>
      </w:r>
      <w:r>
        <w:rPr>
          <w:rStyle w:val="PageNumber"/>
          <w:rFonts w:ascii="Arial" w:hAnsi="Arial"/>
        </w:rPr>
        <w:t>with an eye to ensure that we are aware of the impacts on equality of the spending decisions we m</w:t>
      </w:r>
      <w:r>
        <w:rPr>
          <w:rStyle w:val="PageNumber"/>
          <w:rFonts w:ascii="Arial" w:hAnsi="Arial"/>
        </w:rPr>
        <w:t>ake.</w:t>
      </w:r>
    </w:p>
    <w:p w:rsidR="00C85474" w:rsidRDefault="0085144A">
      <w:pPr>
        <w:rPr>
          <w:rStyle w:val="PageNumber"/>
          <w:rFonts w:ascii="Arial" w:eastAsia="Arial" w:hAnsi="Arial" w:cs="Arial"/>
        </w:rPr>
      </w:pPr>
      <w:r>
        <w:rPr>
          <w:rStyle w:val="PageNumber"/>
          <w:rFonts w:ascii="Arial" w:hAnsi="Arial"/>
        </w:rPr>
        <w:t xml:space="preserve"> </w:t>
      </w:r>
    </w:p>
    <w:p w:rsidR="00C85474" w:rsidRDefault="0085144A">
      <w:pPr>
        <w:rPr>
          <w:rStyle w:val="PageNumber"/>
          <w:rFonts w:ascii="Arial" w:eastAsia="Arial" w:hAnsi="Arial" w:cs="Arial"/>
        </w:rPr>
      </w:pPr>
      <w:r>
        <w:rPr>
          <w:rStyle w:val="PageNumber"/>
          <w:rFonts w:ascii="Arial" w:hAnsi="Arial"/>
        </w:rPr>
        <w:t>Scotland has very much welcomed the single Equality Act 2010 and the Public Sector Equality Duty it introduced which have re-</w:t>
      </w:r>
      <w:proofErr w:type="spellStart"/>
      <w:r>
        <w:rPr>
          <w:rStyle w:val="PageNumber"/>
          <w:rFonts w:ascii="Arial" w:hAnsi="Arial"/>
        </w:rPr>
        <w:t>energised</w:t>
      </w:r>
      <w:proofErr w:type="spellEnd"/>
      <w:r>
        <w:rPr>
          <w:rStyle w:val="PageNumber"/>
          <w:rFonts w:ascii="Arial" w:hAnsi="Arial"/>
        </w:rPr>
        <w:t xml:space="preserve"> equality work across Scotland </w:t>
      </w:r>
      <w:r>
        <w:rPr>
          <w:rStyle w:val="PageNumber"/>
          <w:rFonts w:ascii="Arial" w:hAnsi="Arial"/>
        </w:rPr>
        <w:t xml:space="preserve">– </w:t>
      </w:r>
      <w:r>
        <w:rPr>
          <w:rStyle w:val="PageNumber"/>
          <w:rFonts w:ascii="Arial" w:hAnsi="Arial"/>
        </w:rPr>
        <w:t>not only within the Scottish Government, but across Scotland</w:t>
      </w:r>
      <w:r>
        <w:rPr>
          <w:rStyle w:val="PageNumber"/>
          <w:rFonts w:ascii="Arial" w:hAnsi="Arial"/>
        </w:rPr>
        <w:t>’</w:t>
      </w:r>
      <w:r>
        <w:rPr>
          <w:rStyle w:val="PageNumber"/>
          <w:rFonts w:ascii="Arial" w:hAnsi="Arial"/>
        </w:rPr>
        <w:t>s public institutions</w:t>
      </w:r>
      <w:r>
        <w:rPr>
          <w:rStyle w:val="PageNumber"/>
          <w:rFonts w:ascii="Arial" w:hAnsi="Arial"/>
        </w:rPr>
        <w:t xml:space="preserve"> - providing a clear single expression of our collective responsibilities.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Scottish duties are, we think, strong and lay down requirements for public authorities to set equality outcomes and undertake equality impact assessment amongst other things.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While formal responsibility for enforcement remains reserved to the UK, the Scottish Parliament has additionally introduced a Scottish Ministers</w:t>
      </w:r>
      <w:r>
        <w:rPr>
          <w:rStyle w:val="PageNumber"/>
          <w:rFonts w:ascii="Arial" w:hAnsi="Arial"/>
        </w:rPr>
        <w:t xml:space="preserve">’ </w:t>
      </w:r>
      <w:r>
        <w:rPr>
          <w:rStyle w:val="PageNumber"/>
          <w:rFonts w:ascii="Arial" w:hAnsi="Arial"/>
        </w:rPr>
        <w:t xml:space="preserve">Equality Duty </w:t>
      </w:r>
      <w:proofErr w:type="gramStart"/>
      <w:r>
        <w:rPr>
          <w:rStyle w:val="PageNumber"/>
          <w:rFonts w:ascii="Arial" w:hAnsi="Arial"/>
        </w:rPr>
        <w:t>-  unique</w:t>
      </w:r>
      <w:proofErr w:type="gramEnd"/>
      <w:r>
        <w:rPr>
          <w:rStyle w:val="PageNumber"/>
          <w:rFonts w:ascii="Arial" w:hAnsi="Arial"/>
        </w:rPr>
        <w:t xml:space="preserve"> within the UK. Under this leadership duty Scottish Ministers must publish proposals </w:t>
      </w:r>
      <w:r>
        <w:rPr>
          <w:rStyle w:val="PageNumber"/>
          <w:rFonts w:ascii="Arial" w:hAnsi="Arial"/>
        </w:rPr>
        <w:t xml:space="preserve">and report on how they will support the wider public sector in their own work  on equality ; providing a platform for common action and a way to bring the public sector together to make this work ever more effective.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One of the most significant recent d</w:t>
      </w:r>
      <w:r>
        <w:rPr>
          <w:rStyle w:val="PageNumber"/>
          <w:rFonts w:ascii="Arial" w:hAnsi="Arial"/>
        </w:rPr>
        <w:t xml:space="preserve">evelopments in Scotland has been the establishment of a new Race Equality Framework.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Race </w:t>
      </w:r>
      <w:proofErr w:type="gramStart"/>
      <w:r>
        <w:rPr>
          <w:rStyle w:val="PageNumber"/>
          <w:rFonts w:ascii="Arial" w:hAnsi="Arial"/>
        </w:rPr>
        <w:t>Equality  Framework</w:t>
      </w:r>
      <w:proofErr w:type="gramEnd"/>
      <w:r>
        <w:rPr>
          <w:rStyle w:val="PageNumber"/>
          <w:rFonts w:ascii="Arial" w:hAnsi="Arial"/>
        </w:rPr>
        <w:t xml:space="preserve"> involved extensive partnership working and collaboration with our civil society partners and involved communities themselves. It marks prog</w:t>
      </w:r>
      <w:r>
        <w:rPr>
          <w:rStyle w:val="PageNumber"/>
          <w:rFonts w:ascii="Arial" w:hAnsi="Arial"/>
        </w:rPr>
        <w:t xml:space="preserve">ress, builds upon and distils existing work, spots gaps and we think provides a route map for this next stage.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We hope that the investment and focus will have immediate benefits today and will form the foundation of a preventative approach which will he</w:t>
      </w:r>
      <w:r>
        <w:rPr>
          <w:rStyle w:val="PageNumber"/>
          <w:rFonts w:ascii="Arial" w:hAnsi="Arial"/>
        </w:rPr>
        <w:t>lp protect future generations and future migrants to Scotland from the impacts of racism and racial inequality.</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Race Equality Framework is truly a cross Government effort and indicates significant Political commitment to race equality in Scotland.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A</w:t>
      </w:r>
      <w:r>
        <w:rPr>
          <w:rStyle w:val="PageNumber"/>
          <w:rFonts w:ascii="Arial" w:hAnsi="Arial"/>
        </w:rPr>
        <w:t>nd alongside the Race Equality Framework we will continue to support the integration of refugees and asylum seekers through our New Scots Strategy and look at how best we can improve the lives of Gypsy/</w:t>
      </w:r>
      <w:proofErr w:type="spellStart"/>
      <w:r>
        <w:rPr>
          <w:rStyle w:val="PageNumber"/>
          <w:rFonts w:ascii="Arial" w:hAnsi="Arial"/>
        </w:rPr>
        <w:t>Travellers</w:t>
      </w:r>
      <w:proofErr w:type="spellEnd"/>
      <w:r>
        <w:rPr>
          <w:rStyle w:val="PageNumber"/>
          <w:rFonts w:ascii="Arial" w:hAnsi="Arial"/>
        </w:rPr>
        <w:t>.</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Awe welcome the powers that the Scotland </w:t>
      </w:r>
      <w:r>
        <w:rPr>
          <w:rStyle w:val="PageNumber"/>
          <w:rFonts w:ascii="Arial" w:hAnsi="Arial"/>
        </w:rPr>
        <w:t xml:space="preserve">Act 2016 transfers to Scotland including in tax, social security, areas of employment and tribunals which have  potential to advance equality in Scotland.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We will also be looking at how the socio-economic duty in the Equality Act which has also been devo</w:t>
      </w:r>
      <w:r>
        <w:rPr>
          <w:rStyle w:val="PageNumber"/>
          <w:rFonts w:ascii="Arial" w:hAnsi="Arial"/>
        </w:rPr>
        <w:t>lved can provide added impetus for tackling inequality.</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We want to use the powers to expand the economy and lift more people out of poverty. This is relevant to race equality since we know certain groups are more likely to experience poverty and disadvant</w:t>
      </w:r>
      <w:r>
        <w:rPr>
          <w:rStyle w:val="PageNumber"/>
          <w:rFonts w:ascii="Arial" w:hAnsi="Arial"/>
        </w:rPr>
        <w:t>age.</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Scotland is deeply concerned about the rise in Xenophobia across Europe. Indications are that Scotland did not experience the spike in hate crime witnessed elsewhere in the UK after the EU referendum, nevertheless we remain vigilant.</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We know hate cr</w:t>
      </w:r>
      <w:r>
        <w:rPr>
          <w:rStyle w:val="PageNumber"/>
          <w:rFonts w:ascii="Arial" w:hAnsi="Arial"/>
        </w:rPr>
        <w:t>ime is underreported and that members of our communities continue to experience prejudice and abuse and everyday racism.</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An Independent Advisory Group on Hate Crime, Prejudice and Community Cohesion is looking at this and will report shortly with their </w:t>
      </w:r>
      <w:r>
        <w:rPr>
          <w:rStyle w:val="PageNumber"/>
          <w:rFonts w:ascii="Arial" w:hAnsi="Arial"/>
        </w:rPr>
        <w:t>recommendations for action.</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We are also keenly aware of the importance of creating the conditions in our communities which foster respect, understanding and cohesion.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All of this work takes place within a context which also involves partnership working</w:t>
      </w:r>
      <w:r>
        <w:rPr>
          <w:rStyle w:val="PageNumber"/>
          <w:rFonts w:ascii="Arial" w:hAnsi="Arial"/>
        </w:rPr>
        <w:t xml:space="preserve"> by public, private and third sector allies to take forward Scotland</w:t>
      </w:r>
      <w:r>
        <w:rPr>
          <w:rStyle w:val="PageNumber"/>
          <w:rFonts w:ascii="Arial" w:hAnsi="Arial"/>
        </w:rPr>
        <w:t>’</w:t>
      </w:r>
      <w:r>
        <w:rPr>
          <w:rStyle w:val="PageNumber"/>
          <w:rFonts w:ascii="Arial" w:hAnsi="Arial"/>
        </w:rPr>
        <w:t xml:space="preserve">s National Action Plan for Human Rights and a shared vision of a Scotland where the rights of minority ethnic communities are protected, enhanced and </w:t>
      </w:r>
      <w:proofErr w:type="spellStart"/>
      <w:r>
        <w:rPr>
          <w:rStyle w:val="PageNumber"/>
          <w:rFonts w:ascii="Arial" w:hAnsi="Arial"/>
        </w:rPr>
        <w:t>realised</w:t>
      </w:r>
      <w:proofErr w:type="spellEnd"/>
      <w:r>
        <w:rPr>
          <w:rStyle w:val="PageNumber"/>
          <w:rFonts w:ascii="Arial" w:hAnsi="Arial"/>
        </w:rPr>
        <w:t>.</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i/>
          <w:iCs/>
          <w:u w:val="single"/>
        </w:rPr>
      </w:pPr>
      <w:r>
        <w:rPr>
          <w:rStyle w:val="PageNumber"/>
          <w:rFonts w:ascii="Arial" w:hAnsi="Arial"/>
          <w:i/>
          <w:iCs/>
          <w:u w:val="single"/>
        </w:rPr>
        <w:t xml:space="preserve">Conclusion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In </w:t>
      </w:r>
      <w:r>
        <w:rPr>
          <w:rStyle w:val="PageNumber"/>
          <w:rFonts w:ascii="Arial" w:hAnsi="Arial"/>
        </w:rPr>
        <w:t>conclusion, equality and human rights underpin the Scottish Government</w:t>
      </w:r>
      <w:r>
        <w:rPr>
          <w:rStyle w:val="PageNumber"/>
          <w:rFonts w:ascii="Arial" w:hAnsi="Arial"/>
        </w:rPr>
        <w:t>’</w:t>
      </w:r>
      <w:r>
        <w:rPr>
          <w:rStyle w:val="PageNumber"/>
          <w:rFonts w:ascii="Arial" w:hAnsi="Arial"/>
        </w:rPr>
        <w:t xml:space="preserve">s priorities </w:t>
      </w:r>
      <w:r>
        <w:rPr>
          <w:rStyle w:val="PageNumber"/>
          <w:rFonts w:ascii="Arial" w:hAnsi="Arial"/>
        </w:rPr>
        <w:t xml:space="preserve">– </w:t>
      </w:r>
      <w:r>
        <w:rPr>
          <w:rStyle w:val="PageNumber"/>
          <w:rFonts w:ascii="Arial" w:hAnsi="Arial"/>
        </w:rPr>
        <w:t>growing an inclusive economy, using the new powers of our Parliament for the benefit of all of Scotland, driving reform across Scotland</w:t>
      </w:r>
      <w:r>
        <w:rPr>
          <w:rStyle w:val="PageNumber"/>
          <w:rFonts w:ascii="Arial" w:hAnsi="Arial"/>
        </w:rPr>
        <w:t>’</w:t>
      </w:r>
      <w:r>
        <w:rPr>
          <w:rStyle w:val="PageNumber"/>
          <w:rFonts w:ascii="Arial" w:hAnsi="Arial"/>
        </w:rPr>
        <w:t xml:space="preserve">s public services.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Scottish Mini</w:t>
      </w:r>
      <w:r>
        <w:rPr>
          <w:rStyle w:val="PageNumber"/>
          <w:rFonts w:ascii="Arial" w:hAnsi="Arial"/>
        </w:rPr>
        <w:t xml:space="preserve">sters are fully committed to the Convention, as they are to the other human rights treaties to which the UK is a party, and to using devolved powers to their full extent in order to advance equality and human rights.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I look forward to engaging with the C</w:t>
      </w:r>
      <w:r>
        <w:rPr>
          <w:rStyle w:val="PageNumber"/>
          <w:rFonts w:ascii="Arial" w:hAnsi="Arial"/>
        </w:rPr>
        <w:t xml:space="preserve">ommittee over the next couple of days.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Thank you. I will now pass to my colleagues from Wales.</w:t>
      </w:r>
    </w:p>
    <w:p w:rsidR="00C85474" w:rsidRDefault="00C85474">
      <w:pPr>
        <w:rPr>
          <w:rStyle w:val="PageNumber"/>
          <w:rFonts w:ascii="Arial" w:eastAsia="Arial" w:hAnsi="Arial" w:cs="Arial"/>
          <w:b/>
          <w:bCs/>
          <w:i/>
          <w:iCs/>
          <w:u w:val="single"/>
        </w:rPr>
      </w:pPr>
    </w:p>
    <w:p w:rsidR="00C85474" w:rsidRDefault="0085144A">
      <w:pPr>
        <w:rPr>
          <w:rStyle w:val="PageNumber"/>
          <w:rFonts w:ascii="Arial" w:eastAsia="Arial" w:hAnsi="Arial" w:cs="Arial"/>
          <w:b/>
          <w:bCs/>
          <w:i/>
          <w:iCs/>
          <w:u w:val="single"/>
        </w:rPr>
      </w:pPr>
      <w:r>
        <w:rPr>
          <w:rStyle w:val="PageNumber"/>
          <w:rFonts w:ascii="Arial" w:hAnsi="Arial"/>
          <w:b/>
          <w:bCs/>
          <w:i/>
          <w:iCs/>
          <w:u w:val="single"/>
        </w:rPr>
        <w:t>Joanne Glenn (Welsh Government):</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Good afternoon Madam Chairperson and distinguished members of the Committee. My name is Joanne Glenn, and I am Head of the W</w:t>
      </w:r>
      <w:r>
        <w:rPr>
          <w:rStyle w:val="PageNumber"/>
          <w:rFonts w:ascii="Arial" w:hAnsi="Arial"/>
        </w:rPr>
        <w:t>elsh Government</w:t>
      </w:r>
      <w:r>
        <w:rPr>
          <w:rStyle w:val="PageNumber"/>
          <w:rFonts w:ascii="Arial" w:hAnsi="Arial"/>
        </w:rPr>
        <w:t>’</w:t>
      </w:r>
      <w:r>
        <w:rPr>
          <w:rStyle w:val="PageNumber"/>
          <w:rFonts w:ascii="Arial" w:hAnsi="Arial"/>
        </w:rPr>
        <w:t>s Inclusion Team. Building on Paul</w:t>
      </w:r>
      <w:r>
        <w:rPr>
          <w:rStyle w:val="PageNumber"/>
          <w:rFonts w:ascii="Arial" w:hAnsi="Arial"/>
        </w:rPr>
        <w:t>’</w:t>
      </w:r>
      <w:r>
        <w:rPr>
          <w:rStyle w:val="PageNumber"/>
          <w:rFonts w:ascii="Arial" w:hAnsi="Arial"/>
        </w:rPr>
        <w:t>s statement, I will briefly outline a few developments in Wales since the last examination.</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In May this year, there was a National Assembly for </w:t>
      </w:r>
      <w:proofErr w:type="gramStart"/>
      <w:r>
        <w:rPr>
          <w:rStyle w:val="PageNumber"/>
          <w:rFonts w:ascii="Arial" w:hAnsi="Arial"/>
        </w:rPr>
        <w:t>Wales</w:t>
      </w:r>
      <w:proofErr w:type="gramEnd"/>
      <w:r>
        <w:rPr>
          <w:rStyle w:val="PageNumber"/>
          <w:rFonts w:ascii="Arial" w:hAnsi="Arial"/>
        </w:rPr>
        <w:t xml:space="preserve"> election. Welsh </w:t>
      </w:r>
      <w:proofErr w:type="spellStart"/>
      <w:r>
        <w:rPr>
          <w:rStyle w:val="PageNumber"/>
          <w:rFonts w:ascii="Arial" w:hAnsi="Arial"/>
        </w:rPr>
        <w:t>Labour</w:t>
      </w:r>
      <w:proofErr w:type="spellEnd"/>
      <w:r>
        <w:rPr>
          <w:rStyle w:val="PageNumber"/>
          <w:rFonts w:ascii="Arial" w:hAnsi="Arial"/>
        </w:rPr>
        <w:t xml:space="preserve"> was re-elected into Government </w:t>
      </w:r>
      <w:r>
        <w:rPr>
          <w:rStyle w:val="PageNumber"/>
          <w:rFonts w:ascii="Arial" w:hAnsi="Arial"/>
        </w:rPr>
        <w:t xml:space="preserve">and </w:t>
      </w:r>
      <w:proofErr w:type="spellStart"/>
      <w:r>
        <w:rPr>
          <w:rStyle w:val="PageNumber"/>
          <w:rFonts w:ascii="Arial" w:hAnsi="Arial"/>
        </w:rPr>
        <w:t>Carwyn</w:t>
      </w:r>
      <w:proofErr w:type="spellEnd"/>
      <w:r>
        <w:rPr>
          <w:rStyle w:val="PageNumber"/>
          <w:rFonts w:ascii="Arial" w:hAnsi="Arial"/>
        </w:rPr>
        <w:t xml:space="preserve"> Jones returned as First Minister of Wales. It is a little less than three months since the election, and understandably for some policy areas, work on the next Assembly term is at an early stage.</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We do know that human rights will remain embedde</w:t>
      </w:r>
      <w:r>
        <w:rPr>
          <w:rStyle w:val="PageNumber"/>
          <w:rFonts w:ascii="Arial" w:hAnsi="Arial"/>
        </w:rPr>
        <w:t>d in the actions of the Welsh Government. They have been carefully woven into the Government of Wales Act, and they will continue to influence the policies, legislation, and decisions of the Welsh Government.</w:t>
      </w:r>
    </w:p>
    <w:p w:rsidR="00C85474" w:rsidRDefault="0085144A">
      <w:pPr>
        <w:rPr>
          <w:rStyle w:val="PageNumber"/>
          <w:rFonts w:ascii="Arial" w:eastAsia="Arial" w:hAnsi="Arial" w:cs="Arial"/>
        </w:rPr>
      </w:pPr>
      <w:r>
        <w:rPr>
          <w:rStyle w:val="PageNumber"/>
          <w:rFonts w:ascii="Arial" w:hAnsi="Arial"/>
        </w:rPr>
        <w:t>We have seen some significant developments in r</w:t>
      </w:r>
      <w:r>
        <w:rPr>
          <w:rStyle w:val="PageNumber"/>
          <w:rFonts w:ascii="Arial" w:hAnsi="Arial"/>
        </w:rPr>
        <w:t>elation to this Convention during the last Assembly term.</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Tackling Hate Crimes and Incidents: A Framework for Action was launched in May 2014. Hate crime cannot and will not be tolerated in Wales and the Framework outlines our actions to address this </w:t>
      </w:r>
      <w:r>
        <w:rPr>
          <w:rStyle w:val="PageNumber"/>
          <w:rFonts w:ascii="Arial" w:hAnsi="Arial"/>
        </w:rPr>
        <w:t>issue.</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A Delivery Plan has been developed across Welsh Government departments, to ensure the aim of tackling hostility and prejudice is embedded across a number of key policy areas including housing, health, social services, sport and culture. The Framewo</w:t>
      </w:r>
      <w:r>
        <w:rPr>
          <w:rStyle w:val="PageNumber"/>
          <w:rFonts w:ascii="Arial" w:hAnsi="Arial"/>
        </w:rPr>
        <w:t>rk is another stride towards making Wales a nation where individuality is valued and celebrated.</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Welsh Government introduced its Community Cohesion </w:t>
      </w:r>
      <w:proofErr w:type="spellStart"/>
      <w:r>
        <w:rPr>
          <w:rStyle w:val="PageNumber"/>
          <w:rFonts w:ascii="Arial" w:hAnsi="Arial"/>
        </w:rPr>
        <w:t>programme</w:t>
      </w:r>
      <w:proofErr w:type="spellEnd"/>
      <w:r>
        <w:rPr>
          <w:rStyle w:val="PageNumber"/>
          <w:rFonts w:ascii="Arial" w:hAnsi="Arial"/>
        </w:rPr>
        <w:t xml:space="preserve"> to help create strong, cohesive communities. A Delivery Plan was launched in June 2014 and is</w:t>
      </w:r>
      <w:r>
        <w:rPr>
          <w:rStyle w:val="PageNumber"/>
          <w:rFonts w:ascii="Arial" w:hAnsi="Arial"/>
        </w:rPr>
        <w:t xml:space="preserve"> being delivered across Wales through eight Welsh Government-funded regional Community Cohesion Co-</w:t>
      </w:r>
      <w:proofErr w:type="spellStart"/>
      <w:r>
        <w:rPr>
          <w:rStyle w:val="PageNumber"/>
          <w:rFonts w:ascii="Arial" w:hAnsi="Arial"/>
        </w:rPr>
        <w:t>ordinator</w:t>
      </w:r>
      <w:proofErr w:type="spellEnd"/>
      <w:r>
        <w:rPr>
          <w:rStyle w:val="PageNumber"/>
          <w:rFonts w:ascii="Arial" w:hAnsi="Arial"/>
        </w:rPr>
        <w:t xml:space="preserve"> posts.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 Housing (Wales) Act 2014 re-introduced a duty upon Local Authorities to provide Gypsy and </w:t>
      </w:r>
      <w:proofErr w:type="spellStart"/>
      <w:r>
        <w:rPr>
          <w:rStyle w:val="PageNumber"/>
          <w:rFonts w:ascii="Arial" w:hAnsi="Arial"/>
        </w:rPr>
        <w:t>Traveller</w:t>
      </w:r>
      <w:proofErr w:type="spellEnd"/>
      <w:r>
        <w:rPr>
          <w:rStyle w:val="PageNumber"/>
          <w:rFonts w:ascii="Arial" w:hAnsi="Arial"/>
        </w:rPr>
        <w:t xml:space="preserve"> sites where there is unmet need in </w:t>
      </w:r>
      <w:r>
        <w:rPr>
          <w:rStyle w:val="PageNumber"/>
          <w:rFonts w:ascii="Arial" w:hAnsi="Arial"/>
        </w:rPr>
        <w:t xml:space="preserve">Gypsy and </w:t>
      </w:r>
      <w:proofErr w:type="spellStart"/>
      <w:r>
        <w:rPr>
          <w:rStyle w:val="PageNumber"/>
          <w:rFonts w:ascii="Arial" w:hAnsi="Arial"/>
        </w:rPr>
        <w:t>Traveller</w:t>
      </w:r>
      <w:proofErr w:type="spellEnd"/>
      <w:r>
        <w:rPr>
          <w:rStyle w:val="PageNumber"/>
          <w:rFonts w:ascii="Arial" w:hAnsi="Arial"/>
        </w:rPr>
        <w:t xml:space="preserve"> Accommodation Assessments. To support the new duty the Welsh Government has allocated additional funding via the Gypsy and </w:t>
      </w:r>
      <w:proofErr w:type="spellStart"/>
      <w:r>
        <w:rPr>
          <w:rStyle w:val="PageNumber"/>
          <w:rFonts w:ascii="Arial" w:hAnsi="Arial"/>
        </w:rPr>
        <w:t>Traveller</w:t>
      </w:r>
      <w:proofErr w:type="spellEnd"/>
      <w:r>
        <w:rPr>
          <w:rStyle w:val="PageNumber"/>
          <w:rFonts w:ascii="Arial" w:hAnsi="Arial"/>
        </w:rPr>
        <w:t xml:space="preserve"> Sites Capital Grant. We have fully allocated this funding to significant site extensions across Wales.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Wales has a proud history of providing refuge to people fleeing war and persecution. The Welsh Government has committed to playing a full role in supporting asylum seekers and refugees via both the Syrian Refugee Resettlement </w:t>
      </w:r>
      <w:proofErr w:type="spellStart"/>
      <w:r>
        <w:rPr>
          <w:rStyle w:val="PageNumber"/>
          <w:rFonts w:ascii="Arial" w:hAnsi="Arial"/>
        </w:rPr>
        <w:t>Programme</w:t>
      </w:r>
      <w:proofErr w:type="spellEnd"/>
      <w:r>
        <w:rPr>
          <w:rStyle w:val="PageNumber"/>
          <w:rFonts w:ascii="Arial" w:hAnsi="Arial"/>
        </w:rPr>
        <w:t xml:space="preserve"> and the Refugee Chi</w:t>
      </w:r>
      <w:r>
        <w:rPr>
          <w:rStyle w:val="PageNumber"/>
          <w:rFonts w:ascii="Arial" w:hAnsi="Arial"/>
        </w:rPr>
        <w:t xml:space="preserve">ldren </w:t>
      </w:r>
      <w:proofErr w:type="spellStart"/>
      <w:r>
        <w:rPr>
          <w:rStyle w:val="PageNumber"/>
          <w:rFonts w:ascii="Arial" w:hAnsi="Arial"/>
        </w:rPr>
        <w:t>Programme</w:t>
      </w:r>
      <w:proofErr w:type="spellEnd"/>
      <w:r>
        <w:rPr>
          <w:rStyle w:val="PageNumber"/>
          <w:rFonts w:ascii="Arial" w:hAnsi="Arial"/>
        </w:rPr>
        <w:t>.</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The Welsh Government</w:t>
      </w:r>
      <w:r>
        <w:rPr>
          <w:rStyle w:val="PageNumber"/>
          <w:rFonts w:ascii="Arial" w:hAnsi="Arial"/>
        </w:rPr>
        <w:t>’</w:t>
      </w:r>
      <w:r>
        <w:rPr>
          <w:rStyle w:val="PageNumber"/>
          <w:rFonts w:ascii="Arial" w:hAnsi="Arial"/>
        </w:rPr>
        <w:t xml:space="preserve">s Refugee and Asylum Seeker Delivery Plan </w:t>
      </w:r>
      <w:proofErr w:type="gramStart"/>
      <w:r>
        <w:rPr>
          <w:rStyle w:val="PageNumber"/>
          <w:rFonts w:ascii="Arial" w:hAnsi="Arial"/>
        </w:rPr>
        <w:t>was</w:t>
      </w:r>
      <w:proofErr w:type="gramEnd"/>
      <w:r>
        <w:rPr>
          <w:rStyle w:val="PageNumber"/>
          <w:rFonts w:ascii="Arial" w:hAnsi="Arial"/>
        </w:rPr>
        <w:t xml:space="preserve"> published in March 2016. The aim of which is to enable asylum seekers and refugees to have the opportunities to learn, thrive and contribute to the economic, environmental</w:t>
      </w:r>
      <w:r>
        <w:rPr>
          <w:rStyle w:val="PageNumber"/>
          <w:rFonts w:ascii="Arial" w:hAnsi="Arial"/>
        </w:rPr>
        <w:t>, social and cultural life of Wales.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The Welsh Government continues to engage with groups representing people with protected characteristics. Our Race and Faith forums give us a direct link to the key issues affecting the people of Wales.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These forums he</w:t>
      </w:r>
      <w:r>
        <w:rPr>
          <w:rStyle w:val="PageNumber"/>
          <w:rFonts w:ascii="Arial" w:hAnsi="Arial"/>
        </w:rPr>
        <w:t>lp the Welsh Government to identify barriers and to work together to remove them. We remain grateful for the ongoing support of the members of our various forums and stakeholder groups.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I would like to finish by thanking you for this opportunity to speak </w:t>
      </w:r>
      <w:r>
        <w:rPr>
          <w:rStyle w:val="PageNumber"/>
          <w:rFonts w:ascii="Arial" w:hAnsi="Arial"/>
        </w:rPr>
        <w:t>about the Welsh Government</w:t>
      </w:r>
      <w:r>
        <w:rPr>
          <w:rStyle w:val="PageNumber"/>
          <w:rFonts w:ascii="Arial" w:hAnsi="Arial"/>
        </w:rPr>
        <w:t>’</w:t>
      </w:r>
      <w:r>
        <w:rPr>
          <w:rStyle w:val="PageNumber"/>
          <w:rFonts w:ascii="Arial" w:hAnsi="Arial"/>
        </w:rPr>
        <w:t>s commitment to human rights. We look forward to responding to your questions and co-operating fully with the Committee during the examination.</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b/>
          <w:bCs/>
          <w:i/>
          <w:iCs/>
          <w:u w:val="single"/>
        </w:rPr>
      </w:pPr>
      <w:proofErr w:type="spellStart"/>
      <w:r>
        <w:rPr>
          <w:rStyle w:val="PageNumber"/>
          <w:rFonts w:ascii="Arial" w:hAnsi="Arial"/>
          <w:b/>
          <w:bCs/>
          <w:i/>
          <w:iCs/>
          <w:u w:val="single"/>
        </w:rPr>
        <w:t>Linsey</w:t>
      </w:r>
      <w:proofErr w:type="spellEnd"/>
      <w:r>
        <w:rPr>
          <w:rStyle w:val="PageNumber"/>
          <w:rFonts w:ascii="Arial" w:hAnsi="Arial"/>
          <w:b/>
          <w:bCs/>
          <w:i/>
          <w:iCs/>
          <w:u w:val="single"/>
        </w:rPr>
        <w:t xml:space="preserve"> Farrell (Northern Ireland Executive):</w:t>
      </w:r>
    </w:p>
    <w:p w:rsidR="00C85474" w:rsidRDefault="00C85474">
      <w:pPr>
        <w:rPr>
          <w:rStyle w:val="PageNumber"/>
          <w:rFonts w:ascii="Arial" w:eastAsia="Arial" w:hAnsi="Arial" w:cs="Arial"/>
          <w:i/>
          <w:iCs/>
        </w:rPr>
      </w:pPr>
    </w:p>
    <w:p w:rsidR="00C85474" w:rsidRDefault="0085144A">
      <w:pPr>
        <w:rPr>
          <w:rStyle w:val="PageNumber"/>
          <w:rFonts w:ascii="Arial" w:eastAsia="Arial" w:hAnsi="Arial" w:cs="Arial"/>
        </w:rPr>
      </w:pPr>
      <w:r>
        <w:rPr>
          <w:rStyle w:val="PageNumber"/>
          <w:rFonts w:ascii="Arial" w:hAnsi="Arial"/>
        </w:rPr>
        <w:t xml:space="preserve">Madam Chair, distinguished members of the Committee, I too am grateful for the opportunity to address the Committee. My name is </w:t>
      </w:r>
      <w:proofErr w:type="spellStart"/>
      <w:r>
        <w:rPr>
          <w:rStyle w:val="PageNumber"/>
          <w:rFonts w:ascii="Arial" w:hAnsi="Arial"/>
        </w:rPr>
        <w:t>Linsey</w:t>
      </w:r>
      <w:proofErr w:type="spellEnd"/>
      <w:r>
        <w:rPr>
          <w:rStyle w:val="PageNumber"/>
          <w:rFonts w:ascii="Arial" w:hAnsi="Arial"/>
        </w:rPr>
        <w:t xml:space="preserve"> Farrell and I have responsibility for racial equality and good race relations within the Executive Office of the Northern</w:t>
      </w:r>
      <w:r>
        <w:rPr>
          <w:rStyle w:val="PageNumber"/>
          <w:rFonts w:ascii="Arial" w:hAnsi="Arial"/>
        </w:rPr>
        <w:t xml:space="preserve"> Ireland Executive.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Paul </w:t>
      </w:r>
      <w:proofErr w:type="spellStart"/>
      <w:r>
        <w:rPr>
          <w:rStyle w:val="PageNumber"/>
          <w:rFonts w:ascii="Arial" w:hAnsi="Arial"/>
        </w:rPr>
        <w:t>Downie</w:t>
      </w:r>
      <w:proofErr w:type="spellEnd"/>
      <w:r>
        <w:rPr>
          <w:rStyle w:val="PageNumber"/>
          <w:rFonts w:ascii="Arial" w:hAnsi="Arial"/>
        </w:rPr>
        <w:t xml:space="preserve">, the leader of our delegation, has already explained devolution and how certain powers have been handed to the Northern Ireland Executive.  </w:t>
      </w:r>
    </w:p>
    <w:p w:rsidR="00C85474" w:rsidRDefault="0085144A">
      <w:pPr>
        <w:rPr>
          <w:rStyle w:val="PageNumber"/>
          <w:rFonts w:ascii="Arial" w:eastAsia="Arial" w:hAnsi="Arial" w:cs="Arial"/>
        </w:rPr>
      </w:pPr>
      <w:r>
        <w:rPr>
          <w:rStyle w:val="PageNumber"/>
          <w:rFonts w:ascii="Arial" w:hAnsi="Arial"/>
        </w:rPr>
        <w:t xml:space="preserve">The Executive has made full use of these devolved powers to develop an approach </w:t>
      </w:r>
      <w:r>
        <w:rPr>
          <w:rStyle w:val="PageNumber"/>
          <w:rFonts w:ascii="Arial" w:hAnsi="Arial"/>
        </w:rPr>
        <w:t xml:space="preserve">to race equality and good race relations that is quite different to that elsewhere in the United Kingdom. It is suited to the particular circumstances of our society.  And we consider that we have a good story to tell.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I will now outline some of the key </w:t>
      </w:r>
      <w:r>
        <w:rPr>
          <w:rStyle w:val="PageNumber"/>
          <w:rFonts w:ascii="Arial" w:hAnsi="Arial"/>
        </w:rPr>
        <w:t>elements that have been critical to this process.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In December last year, the Northern Ireland Executive published its new Racial Equality Strategy 2015-25.  This strategy establishes a framework for action by Government departments (and others): </w:t>
      </w:r>
    </w:p>
    <w:p w:rsidR="00C85474" w:rsidRDefault="0085144A">
      <w:pPr>
        <w:rPr>
          <w:rStyle w:val="PageNumber"/>
          <w:rFonts w:ascii="Arial" w:eastAsia="Arial" w:hAnsi="Arial" w:cs="Arial"/>
        </w:rPr>
      </w:pPr>
      <w:r>
        <w:rPr>
          <w:rStyle w:val="PageNumber"/>
          <w:rFonts w:ascii="Arial" w:hAnsi="Arial"/>
        </w:rPr>
        <w:t xml:space="preserve">• </w:t>
      </w:r>
      <w:proofErr w:type="gramStart"/>
      <w:r>
        <w:rPr>
          <w:rStyle w:val="PageNumber"/>
          <w:rFonts w:ascii="Arial" w:hAnsi="Arial"/>
        </w:rPr>
        <w:t>to</w:t>
      </w:r>
      <w:proofErr w:type="gramEnd"/>
      <w:r>
        <w:rPr>
          <w:rStyle w:val="PageNumber"/>
          <w:rFonts w:ascii="Arial" w:hAnsi="Arial"/>
        </w:rPr>
        <w:t xml:space="preserve"> tac</w:t>
      </w:r>
      <w:r>
        <w:rPr>
          <w:rStyle w:val="PageNumber"/>
          <w:rFonts w:ascii="Arial" w:hAnsi="Arial"/>
        </w:rPr>
        <w:t xml:space="preserve">kle racial inequalities and to open up opportunity for all; </w:t>
      </w:r>
    </w:p>
    <w:p w:rsidR="00C85474" w:rsidRDefault="0085144A">
      <w:pPr>
        <w:rPr>
          <w:rStyle w:val="PageNumber"/>
          <w:rFonts w:ascii="Arial" w:eastAsia="Arial" w:hAnsi="Arial" w:cs="Arial"/>
        </w:rPr>
      </w:pPr>
      <w:r>
        <w:rPr>
          <w:rStyle w:val="PageNumber"/>
          <w:rFonts w:ascii="Arial" w:hAnsi="Arial"/>
        </w:rPr>
        <w:t xml:space="preserve">• </w:t>
      </w:r>
      <w:proofErr w:type="gramStart"/>
      <w:r>
        <w:rPr>
          <w:rStyle w:val="PageNumber"/>
          <w:rFonts w:ascii="Arial" w:hAnsi="Arial"/>
        </w:rPr>
        <w:t>to</w:t>
      </w:r>
      <w:proofErr w:type="gramEnd"/>
      <w:r>
        <w:rPr>
          <w:rStyle w:val="PageNumber"/>
          <w:rFonts w:ascii="Arial" w:hAnsi="Arial"/>
        </w:rPr>
        <w:t xml:space="preserve"> eradicate racism and hate crime; and </w:t>
      </w:r>
    </w:p>
    <w:p w:rsidR="00C85474" w:rsidRDefault="0085144A">
      <w:pPr>
        <w:rPr>
          <w:rStyle w:val="PageNumber"/>
          <w:rFonts w:ascii="Arial" w:eastAsia="Arial" w:hAnsi="Arial" w:cs="Arial"/>
        </w:rPr>
      </w:pPr>
      <w:r>
        <w:rPr>
          <w:rStyle w:val="PageNumber"/>
          <w:rFonts w:ascii="Arial" w:hAnsi="Arial"/>
        </w:rPr>
        <w:t xml:space="preserve">• </w:t>
      </w:r>
      <w:proofErr w:type="gramStart"/>
      <w:r>
        <w:rPr>
          <w:rStyle w:val="PageNumber"/>
          <w:rFonts w:ascii="Arial" w:hAnsi="Arial"/>
        </w:rPr>
        <w:t>to</w:t>
      </w:r>
      <w:proofErr w:type="gramEnd"/>
      <w:r>
        <w:rPr>
          <w:rStyle w:val="PageNumber"/>
          <w:rFonts w:ascii="Arial" w:hAnsi="Arial"/>
        </w:rPr>
        <w:t xml:space="preserve"> promote good race relations and social cohesion.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Among other things, the Strategy commits the Executive to a review of our legislation, the rolling out of ethnic monitoring and the establishment of a group of minority ethnic representatives </w:t>
      </w:r>
      <w:r>
        <w:rPr>
          <w:rStyle w:val="PageNumber"/>
          <w:rFonts w:ascii="Arial" w:hAnsi="Arial"/>
        </w:rPr>
        <w:t>“</w:t>
      </w:r>
      <w:r>
        <w:rPr>
          <w:rStyle w:val="PageNumber"/>
          <w:rFonts w:ascii="Arial" w:hAnsi="Arial"/>
        </w:rPr>
        <w:t>to be the voice of minority ethnic people and migrants within G</w:t>
      </w:r>
      <w:r>
        <w:rPr>
          <w:rStyle w:val="PageNumber"/>
          <w:rFonts w:ascii="Arial" w:hAnsi="Arial"/>
        </w:rPr>
        <w:t>overnment</w:t>
      </w:r>
      <w:r>
        <w:rPr>
          <w:rStyle w:val="PageNumber"/>
          <w:rFonts w:ascii="Arial" w:hAnsi="Arial"/>
        </w:rPr>
        <w:t>”</w:t>
      </w:r>
      <w:r>
        <w:rPr>
          <w:rStyle w:val="PageNumber"/>
          <w:rFonts w:ascii="Arial" w:hAnsi="Arial"/>
        </w:rPr>
        <w:t>.</w:t>
      </w:r>
    </w:p>
    <w:p w:rsidR="00C85474" w:rsidRDefault="0085144A">
      <w:pPr>
        <w:rPr>
          <w:rStyle w:val="PageNumber"/>
          <w:rFonts w:ascii="Arial" w:eastAsia="Arial" w:hAnsi="Arial" w:cs="Arial"/>
        </w:rPr>
      </w:pPr>
      <w:r>
        <w:rPr>
          <w:rStyle w:val="PageNumber"/>
          <w:rFonts w:ascii="Arial" w:hAnsi="Arial"/>
        </w:rPr>
        <w:t xml:space="preserve"> </w:t>
      </w:r>
    </w:p>
    <w:p w:rsidR="00C85474" w:rsidRDefault="0085144A">
      <w:pPr>
        <w:rPr>
          <w:rStyle w:val="PageNumber"/>
          <w:rFonts w:ascii="Arial" w:eastAsia="Arial" w:hAnsi="Arial" w:cs="Arial"/>
        </w:rPr>
      </w:pPr>
      <w:r>
        <w:rPr>
          <w:rStyle w:val="PageNumber"/>
          <w:rFonts w:ascii="Arial" w:hAnsi="Arial"/>
        </w:rPr>
        <w:t>The Executive is under no illusion about the size of the challenge it faces in tackling racial inequalities. Until relatively recently, our community was a region of emigration rather than immigration. While it has long had minority ethnic co</w:t>
      </w:r>
      <w:r>
        <w:rPr>
          <w:rStyle w:val="PageNumber"/>
          <w:rFonts w:ascii="Arial" w:hAnsi="Arial"/>
        </w:rPr>
        <w:t xml:space="preserve">mmunities, it did not develop as a multicultural society in the same way that the other parts of the UK did.  We now have an opportunity to develop a diverse society based on existing best practice and practice that is appropriate to NI.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For example, the</w:t>
      </w:r>
      <w:r>
        <w:rPr>
          <w:rStyle w:val="PageNumber"/>
          <w:rFonts w:ascii="Arial" w:hAnsi="Arial"/>
        </w:rPr>
        <w:t xml:space="preserve"> need to ensure appropriate monitoring arrangements is crucial. A system that has grown organically is no longer fit for purpose. As we had said previously: To have a racial equality policy without ethnic monitoring has been likened to aiming for good fina</w:t>
      </w:r>
      <w:r>
        <w:rPr>
          <w:rStyle w:val="PageNumber"/>
          <w:rFonts w:ascii="Arial" w:hAnsi="Arial"/>
        </w:rPr>
        <w:t>ncial management without keeping financial records.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We are now no longer playing catch-up but are developing best practice of our own. A token of the progress that we have made is that Northern Ireland is now participating in the resettlement of Syrian re</w:t>
      </w:r>
      <w:r>
        <w:rPr>
          <w:rStyle w:val="PageNumber"/>
          <w:rFonts w:ascii="Arial" w:hAnsi="Arial"/>
        </w:rPr>
        <w:t xml:space="preserve">fuges and the response of the vast majority of people has been warm and open. Involvement in this initiative is to our long-term benefit.  It demonstrates that we have the capacity and maturity as a society to react positively to a humanitarian crisis and </w:t>
      </w:r>
      <w:r>
        <w:rPr>
          <w:rStyle w:val="PageNumber"/>
          <w:rFonts w:ascii="Arial" w:hAnsi="Arial"/>
        </w:rPr>
        <w:t xml:space="preserve">extend the hand of friendship to those who are suffering.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We are investing very substantially in capacity building for the minority ethnic sector.  Our Minority Ethnic Development Fund delivers approximately </w:t>
      </w:r>
      <w:r>
        <w:rPr>
          <w:rStyle w:val="PageNumber"/>
          <w:rFonts w:ascii="Arial" w:hAnsi="Arial"/>
        </w:rPr>
        <w:t>£</w:t>
      </w:r>
      <w:r>
        <w:rPr>
          <w:rStyle w:val="PageNumber"/>
          <w:rFonts w:ascii="Arial" w:hAnsi="Arial"/>
        </w:rPr>
        <w:t>1.1m to the minority ethnic sector to support</w:t>
      </w:r>
      <w:r>
        <w:rPr>
          <w:rStyle w:val="PageNumber"/>
          <w:rFonts w:ascii="Arial" w:hAnsi="Arial"/>
        </w:rPr>
        <w:t xml:space="preserve"> the development of good relations. And as well as developing capacity within Roma and Refugee and Asylum Seeker communities we have commissioned research on both with a view to bringing forward a </w:t>
      </w:r>
      <w:proofErr w:type="spellStart"/>
      <w:r>
        <w:rPr>
          <w:rStyle w:val="PageNumber"/>
          <w:rFonts w:ascii="Arial" w:hAnsi="Arial"/>
        </w:rPr>
        <w:t>programme</w:t>
      </w:r>
      <w:proofErr w:type="spellEnd"/>
      <w:r>
        <w:rPr>
          <w:rStyle w:val="PageNumber"/>
          <w:rFonts w:ascii="Arial" w:hAnsi="Arial"/>
        </w:rPr>
        <w:t xml:space="preserve"> of work on the issues affecting </w:t>
      </w:r>
      <w:proofErr w:type="spellStart"/>
      <w:r>
        <w:rPr>
          <w:rStyle w:val="PageNumber"/>
          <w:rFonts w:ascii="Arial" w:hAnsi="Arial"/>
        </w:rPr>
        <w:t>Travellers</w:t>
      </w:r>
      <w:proofErr w:type="spellEnd"/>
      <w:r>
        <w:rPr>
          <w:rStyle w:val="PageNumber"/>
          <w:rFonts w:ascii="Arial" w:hAnsi="Arial"/>
        </w:rPr>
        <w:t xml:space="preserve"> and Ro</w:t>
      </w:r>
      <w:r>
        <w:rPr>
          <w:rStyle w:val="PageNumber"/>
          <w:rFonts w:ascii="Arial" w:hAnsi="Arial"/>
        </w:rPr>
        <w:t>ma and a Refugee Integration Strategy.</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There is one issue I should address specifically relating to one of the concluding observations from 2011 addressed to the NI Executive.  We were </w:t>
      </w:r>
      <w:r>
        <w:rPr>
          <w:rStyle w:val="PageNumber"/>
          <w:rFonts w:ascii="Arial" w:hAnsi="Arial"/>
        </w:rPr>
        <w:t>“</w:t>
      </w:r>
      <w:r>
        <w:rPr>
          <w:rStyle w:val="PageNumber"/>
          <w:rFonts w:ascii="Arial" w:hAnsi="Arial"/>
        </w:rPr>
        <w:t>invited to examine whether the legislative and policy framework for d</w:t>
      </w:r>
      <w:r>
        <w:rPr>
          <w:rStyle w:val="PageNumber"/>
          <w:rFonts w:ascii="Arial" w:hAnsi="Arial"/>
        </w:rPr>
        <w:t xml:space="preserve">ealing with the situation in Northern Ireland could not benefit by being underpinned by the standards, duties and actions prescribed by the Convention and the Durban Declaration and </w:t>
      </w:r>
      <w:proofErr w:type="spellStart"/>
      <w:r>
        <w:rPr>
          <w:rStyle w:val="PageNumber"/>
          <w:rFonts w:ascii="Arial" w:hAnsi="Arial"/>
        </w:rPr>
        <w:t>Programme</w:t>
      </w:r>
      <w:proofErr w:type="spellEnd"/>
      <w:r>
        <w:rPr>
          <w:rStyle w:val="PageNumber"/>
          <w:rFonts w:ascii="Arial" w:hAnsi="Arial"/>
        </w:rPr>
        <w:t xml:space="preserve"> of Action on inter-</w:t>
      </w:r>
      <w:proofErr w:type="spellStart"/>
      <w:r>
        <w:rPr>
          <w:rStyle w:val="PageNumber"/>
          <w:rFonts w:ascii="Arial" w:hAnsi="Arial"/>
        </w:rPr>
        <w:t>sectionality</w:t>
      </w:r>
      <w:proofErr w:type="spellEnd"/>
      <w:r>
        <w:rPr>
          <w:rStyle w:val="PageNumber"/>
          <w:rFonts w:ascii="Arial" w:hAnsi="Arial"/>
        </w:rPr>
        <w:t xml:space="preserve"> between ethnic origin, religion </w:t>
      </w:r>
      <w:r>
        <w:rPr>
          <w:rStyle w:val="PageNumber"/>
          <w:rFonts w:ascii="Arial" w:hAnsi="Arial"/>
        </w:rPr>
        <w:t>and other forms of discrimination</w:t>
      </w:r>
      <w:r>
        <w:rPr>
          <w:rStyle w:val="PageNumber"/>
          <w:rFonts w:ascii="Arial" w:hAnsi="Arial"/>
        </w:rPr>
        <w:t>”</w:t>
      </w:r>
      <w:r>
        <w:rPr>
          <w:rStyle w:val="PageNumber"/>
          <w:rFonts w:ascii="Arial" w:hAnsi="Arial"/>
        </w:rPr>
        <w:t xml:space="preserve">.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We have already acknowledged the link between sectarianism and racism and </w:t>
      </w:r>
      <w:proofErr w:type="gramStart"/>
      <w:r>
        <w:rPr>
          <w:rStyle w:val="PageNumber"/>
          <w:rFonts w:ascii="Arial" w:hAnsi="Arial"/>
        </w:rPr>
        <w:t>that</w:t>
      </w:r>
      <w:proofErr w:type="gramEnd"/>
      <w:r>
        <w:rPr>
          <w:rStyle w:val="PageNumber"/>
          <w:rFonts w:ascii="Arial" w:hAnsi="Arial"/>
        </w:rPr>
        <w:t xml:space="preserve"> we cannot hope to tackle one without tackling the other.  Racism in our society is, to an extent, shaped by sectarianism. The conflict here</w:t>
      </w:r>
      <w:r>
        <w:rPr>
          <w:rStyle w:val="PageNumber"/>
          <w:rFonts w:ascii="Arial" w:hAnsi="Arial"/>
        </w:rPr>
        <w:t xml:space="preserve"> has created patterns and attitudes </w:t>
      </w:r>
      <w:r>
        <w:rPr>
          <w:rStyle w:val="PageNumber"/>
          <w:rFonts w:ascii="Arial" w:hAnsi="Arial"/>
        </w:rPr>
        <w:t xml:space="preserve">– </w:t>
      </w:r>
      <w:r>
        <w:rPr>
          <w:rStyle w:val="PageNumber"/>
          <w:rFonts w:ascii="Arial" w:hAnsi="Arial"/>
        </w:rPr>
        <w:t>such as residential segregation and heightened territorial awareness - that now impact upon minority ethnic communities.</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Together: Building a United Community is our strategy which provides the framework for governmen</w:t>
      </w:r>
      <w:r>
        <w:rPr>
          <w:rStyle w:val="PageNumber"/>
          <w:rFonts w:ascii="Arial" w:hAnsi="Arial"/>
        </w:rPr>
        <w:t xml:space="preserve">t action in tackling sectarianism, racism and other forms of intolerance while seeking to address division, hate and separation.  It defines sectarianism as: threatening, abusive or insulting </w:t>
      </w:r>
      <w:proofErr w:type="spellStart"/>
      <w:r>
        <w:rPr>
          <w:rStyle w:val="PageNumber"/>
          <w:rFonts w:ascii="Arial" w:hAnsi="Arial"/>
        </w:rPr>
        <w:t>behaviour</w:t>
      </w:r>
      <w:proofErr w:type="spellEnd"/>
      <w:r>
        <w:rPr>
          <w:rStyle w:val="PageNumber"/>
          <w:rFonts w:ascii="Arial" w:hAnsi="Arial"/>
        </w:rPr>
        <w:t xml:space="preserve"> or attitudes towards a person by reason of that person</w:t>
      </w:r>
      <w:r>
        <w:rPr>
          <w:rStyle w:val="PageNumber"/>
          <w:rFonts w:ascii="Arial" w:hAnsi="Arial"/>
        </w:rPr>
        <w:t>’</w:t>
      </w:r>
      <w:r>
        <w:rPr>
          <w:rStyle w:val="PageNumber"/>
          <w:rFonts w:ascii="Arial" w:hAnsi="Arial"/>
        </w:rPr>
        <w:t xml:space="preserve">s religious belief or political opinion; or to an individual as a member of such a group.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The NI devolved administration continues to consider the relationship between sectarianism and racism.   However, this is no obstacle to meaningful action and we w</w:t>
      </w:r>
      <w:r>
        <w:rPr>
          <w:rStyle w:val="PageNumber"/>
          <w:rFonts w:ascii="Arial" w:hAnsi="Arial"/>
        </w:rPr>
        <w:t xml:space="preserve">ill continue to make progress through the implementation of the Racial Equality Strategy. </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 xml:space="preserve">We are keen to learn from the experience of other jurisdictions, our minority ethnic representative </w:t>
      </w:r>
      <w:proofErr w:type="spellStart"/>
      <w:r>
        <w:rPr>
          <w:rStyle w:val="PageNumber"/>
          <w:rFonts w:ascii="Arial" w:hAnsi="Arial"/>
        </w:rPr>
        <w:t>organisations</w:t>
      </w:r>
      <w:proofErr w:type="spellEnd"/>
      <w:r>
        <w:rPr>
          <w:rStyle w:val="PageNumber"/>
          <w:rFonts w:ascii="Arial" w:hAnsi="Arial"/>
        </w:rPr>
        <w:t xml:space="preserve"> and the work of this Committee. I look forward to </w:t>
      </w:r>
      <w:r>
        <w:rPr>
          <w:rStyle w:val="PageNumber"/>
          <w:rFonts w:ascii="Arial" w:hAnsi="Arial"/>
        </w:rPr>
        <w:t>having your questions and the points that you would wish to make.</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rPr>
      </w:pPr>
      <w:r>
        <w:rPr>
          <w:rStyle w:val="PageNumber"/>
          <w:rFonts w:ascii="Arial" w:hAnsi="Arial"/>
        </w:rPr>
        <w:t>Thank you.</w:t>
      </w:r>
    </w:p>
    <w:p w:rsidR="00C85474" w:rsidRDefault="00C85474">
      <w:pPr>
        <w:rPr>
          <w:rStyle w:val="PageNumber"/>
          <w:rFonts w:ascii="Arial" w:eastAsia="Arial" w:hAnsi="Arial" w:cs="Arial"/>
        </w:rPr>
      </w:pPr>
    </w:p>
    <w:p w:rsidR="00C85474" w:rsidRDefault="0085144A">
      <w:pPr>
        <w:rPr>
          <w:rStyle w:val="PageNumber"/>
          <w:rFonts w:ascii="Arial" w:eastAsia="Arial" w:hAnsi="Arial" w:cs="Arial"/>
          <w:b/>
          <w:bCs/>
          <w:i/>
          <w:iCs/>
          <w:u w:val="single"/>
        </w:rPr>
      </w:pPr>
      <w:r>
        <w:rPr>
          <w:rStyle w:val="PageNumber"/>
          <w:rFonts w:ascii="Arial" w:hAnsi="Arial"/>
          <w:b/>
          <w:bCs/>
          <w:i/>
          <w:iCs/>
          <w:u w:val="single"/>
        </w:rPr>
        <w:t xml:space="preserve">Paul </w:t>
      </w:r>
      <w:proofErr w:type="spellStart"/>
      <w:r>
        <w:rPr>
          <w:rStyle w:val="PageNumber"/>
          <w:rFonts w:ascii="Arial" w:hAnsi="Arial"/>
          <w:b/>
          <w:bCs/>
          <w:i/>
          <w:iCs/>
          <w:u w:val="single"/>
        </w:rPr>
        <w:t>Downie</w:t>
      </w:r>
      <w:proofErr w:type="spellEnd"/>
      <w:r>
        <w:rPr>
          <w:rStyle w:val="PageNumber"/>
          <w:rFonts w:ascii="Arial" w:hAnsi="Arial"/>
          <w:b/>
          <w:bCs/>
          <w:i/>
          <w:iCs/>
          <w:u w:val="single"/>
        </w:rPr>
        <w:t xml:space="preserve"> (UK Government):</w:t>
      </w:r>
    </w:p>
    <w:p w:rsidR="00C85474" w:rsidRDefault="00C85474">
      <w:pPr>
        <w:rPr>
          <w:rStyle w:val="PageNumber"/>
          <w:rFonts w:ascii="Arial" w:eastAsia="Arial" w:hAnsi="Arial" w:cs="Arial"/>
          <w:b/>
          <w:bCs/>
          <w:u w:val="single"/>
        </w:rPr>
      </w:pPr>
    </w:p>
    <w:p w:rsidR="00C85474" w:rsidRDefault="0085144A">
      <w:pPr>
        <w:rPr>
          <w:rStyle w:val="PageNumber"/>
          <w:rFonts w:ascii="Arial" w:eastAsia="Arial" w:hAnsi="Arial" w:cs="Arial"/>
        </w:rPr>
      </w:pPr>
      <w:r>
        <w:rPr>
          <w:rStyle w:val="PageNumber"/>
          <w:rFonts w:ascii="Arial" w:hAnsi="Arial"/>
        </w:rPr>
        <w:t>Madam Chairperson, members of the Committee, I hope that these introductory comments have been helpful to you.  I began my comments by referring to</w:t>
      </w:r>
      <w:r>
        <w:rPr>
          <w:rStyle w:val="PageNumber"/>
          <w:rFonts w:ascii="Arial" w:hAnsi="Arial"/>
        </w:rPr>
        <w:t xml:space="preserve"> constructive dialogue with the Committee.  I hope that dialogue is now underway, and look forward to the rest of this session.</w:t>
      </w:r>
    </w:p>
    <w:sectPr w:rsidR="00C85474">
      <w:headerReference w:type="default" r:id="rId7"/>
      <w:footerReference w:type="default" r:id="rId8"/>
      <w:pgSz w:w="11900" w:h="16840"/>
      <w:pgMar w:top="1440" w:right="1800" w:bottom="1440" w:left="180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5144A">
      <w:r>
        <w:separator/>
      </w:r>
    </w:p>
  </w:endnote>
  <w:endnote w:type="continuationSeparator" w:id="0">
    <w:p w:rsidR="00000000" w:rsidRDefault="0085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474" w:rsidRDefault="0085144A">
    <w:pPr>
      <w:pStyle w:val="Footer"/>
      <w:tabs>
        <w:tab w:val="clear" w:pos="8306"/>
        <w:tab w:val="right" w:pos="8280"/>
      </w:tabs>
      <w:jc w:val="right"/>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5144A">
      <w:r>
        <w:separator/>
      </w:r>
    </w:p>
  </w:footnote>
  <w:footnote w:type="continuationSeparator" w:id="0">
    <w:p w:rsidR="00000000" w:rsidRDefault="00851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474" w:rsidRDefault="0085144A">
    <w:pPr>
      <w:pStyle w:val="Header"/>
      <w:tabs>
        <w:tab w:val="clear" w:pos="9026"/>
        <w:tab w:val="right" w:pos="8280"/>
      </w:tabs>
    </w:pPr>
    <w:r>
      <w:t>[Type text]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C85474"/>
    <w:rsid w:val="0085144A"/>
    <w:rsid w:val="00C85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sz w:val="24"/>
      <w:szCs w:val="24"/>
      <w:u w:color="000000"/>
      <w:lang w:val="en-US"/>
    </w:rPr>
  </w:style>
  <w:style w:type="paragraph" w:styleId="Footer">
    <w:name w:val="footer"/>
    <w:pPr>
      <w:tabs>
        <w:tab w:val="center" w:pos="4153"/>
        <w:tab w:val="right" w:pos="8306"/>
      </w:tabs>
    </w:pPr>
    <w:rPr>
      <w:rFonts w:eastAsia="Times New Roman"/>
      <w:color w:val="000000"/>
      <w:sz w:val="24"/>
      <w:szCs w:val="24"/>
      <w:u w:color="000000"/>
      <w:lang w:val="en-US"/>
    </w:rPr>
  </w:style>
  <w:style w:type="character" w:styleId="PageNumber">
    <w:name w:val="page number"/>
    <w:rPr>
      <w:lang w:val="en-US"/>
    </w:rPr>
  </w:style>
  <w:style w:type="paragraph" w:styleId="BodyText">
    <w:name w:val="Body Text"/>
    <w:pPr>
      <w:spacing w:before="240" w:after="240"/>
    </w:pPr>
    <w:rPr>
      <w:rFonts w:ascii="Arial" w:hAnsi="Arial" w:cs="Arial Unicode MS"/>
      <w:color w:val="000000"/>
      <w:sz w:val="22"/>
      <w:szCs w:val="22"/>
      <w:u w:color="000000"/>
      <w:lang w:val="en-US"/>
    </w:rPr>
  </w:style>
  <w:style w:type="paragraph" w:customStyle="1" w:styleId="DeptBullets">
    <w:name w:val="DeptBullets"/>
    <w:pPr>
      <w:widowControl w:val="0"/>
      <w:tabs>
        <w:tab w:val="left" w:pos="720"/>
      </w:tabs>
      <w:spacing w:after="240"/>
    </w:pPr>
    <w:rPr>
      <w:rFonts w:ascii="Arial" w:hAnsi="Arial" w:cs="Arial Unicode MS"/>
      <w:color w:val="000000"/>
      <w:sz w:val="24"/>
      <w:szCs w:val="24"/>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sz w:val="24"/>
      <w:szCs w:val="24"/>
      <w:u w:color="000000"/>
      <w:lang w:val="en-US"/>
    </w:rPr>
  </w:style>
  <w:style w:type="paragraph" w:styleId="Footer">
    <w:name w:val="footer"/>
    <w:pPr>
      <w:tabs>
        <w:tab w:val="center" w:pos="4153"/>
        <w:tab w:val="right" w:pos="8306"/>
      </w:tabs>
    </w:pPr>
    <w:rPr>
      <w:rFonts w:eastAsia="Times New Roman"/>
      <w:color w:val="000000"/>
      <w:sz w:val="24"/>
      <w:szCs w:val="24"/>
      <w:u w:color="000000"/>
      <w:lang w:val="en-US"/>
    </w:rPr>
  </w:style>
  <w:style w:type="character" w:styleId="PageNumber">
    <w:name w:val="page number"/>
    <w:rPr>
      <w:lang w:val="en-US"/>
    </w:rPr>
  </w:style>
  <w:style w:type="paragraph" w:styleId="BodyText">
    <w:name w:val="Body Text"/>
    <w:pPr>
      <w:spacing w:before="240" w:after="240"/>
    </w:pPr>
    <w:rPr>
      <w:rFonts w:ascii="Arial" w:hAnsi="Arial" w:cs="Arial Unicode MS"/>
      <w:color w:val="000000"/>
      <w:sz w:val="22"/>
      <w:szCs w:val="22"/>
      <w:u w:color="000000"/>
      <w:lang w:val="en-US"/>
    </w:rPr>
  </w:style>
  <w:style w:type="paragraph" w:customStyle="1" w:styleId="DeptBullets">
    <w:name w:val="DeptBullets"/>
    <w:pPr>
      <w:widowControl w:val="0"/>
      <w:tabs>
        <w:tab w:val="left" w:pos="720"/>
      </w:tabs>
      <w:spacing w:after="240"/>
    </w:pPr>
    <w:rPr>
      <w:rFonts w:ascii="Arial" w:hAnsi="Arial" w:cs="Arial Unicode MS"/>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FC668F-1259-4468-B3D6-DB0BBEB7A46D}"/>
</file>

<file path=customXml/itemProps2.xml><?xml version="1.0" encoding="utf-8"?>
<ds:datastoreItem xmlns:ds="http://schemas.openxmlformats.org/officeDocument/2006/customXml" ds:itemID="{88114F56-6B20-41A0-B5DA-66F84A1E93A6}"/>
</file>

<file path=customXml/itemProps3.xml><?xml version="1.0" encoding="utf-8"?>
<ds:datastoreItem xmlns:ds="http://schemas.openxmlformats.org/officeDocument/2006/customXml" ds:itemID="{A4FD5FF9-08B8-49A4-8089-FB99F12B2599}"/>
</file>

<file path=docProps/app.xml><?xml version="1.0" encoding="utf-8"?>
<Properties xmlns="http://schemas.openxmlformats.org/officeDocument/2006/extended-properties" xmlns:vt="http://schemas.openxmlformats.org/officeDocument/2006/docPropsVTypes">
  <Template>Normal.dotm</Template>
  <TotalTime>1</TotalTime>
  <Pages>11</Pages>
  <Words>4309</Words>
  <Characters>24565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28817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Kalpana Singh</dc:creator>
  <cp:lastModifiedBy>Kalpana Singh</cp:lastModifiedBy>
  <cp:revision>2</cp:revision>
  <dcterms:created xsi:type="dcterms:W3CDTF">2016-10-12T07:02:00Z</dcterms:created>
  <dcterms:modified xsi:type="dcterms:W3CDTF">2016-10-12T07:02:00Z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