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4" w:rsidRDefault="003D4BF4" w:rsidP="0060687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6874">
        <w:rPr>
          <w:rFonts w:ascii="Arial" w:hAnsi="Arial" w:cs="Arial"/>
          <w:b/>
          <w:sz w:val="28"/>
          <w:szCs w:val="28"/>
          <w:u w:val="single"/>
        </w:rPr>
        <w:t xml:space="preserve">Examen du </w:t>
      </w:r>
      <w:r w:rsidR="00606874">
        <w:rPr>
          <w:rFonts w:ascii="Arial" w:hAnsi="Arial" w:cs="Arial"/>
          <w:b/>
          <w:sz w:val="28"/>
          <w:szCs w:val="28"/>
          <w:u w:val="single"/>
        </w:rPr>
        <w:t>4</w:t>
      </w:r>
      <w:r w:rsidR="00606874" w:rsidRPr="00606874">
        <w:rPr>
          <w:rFonts w:ascii="Arial" w:hAnsi="Arial" w:cs="Arial"/>
          <w:b/>
          <w:sz w:val="28"/>
          <w:szCs w:val="28"/>
          <w:u w:val="single"/>
          <w:vertAlign w:val="superscript"/>
        </w:rPr>
        <w:t>ème</w:t>
      </w:r>
      <w:r w:rsidRPr="00606874">
        <w:rPr>
          <w:rFonts w:ascii="Arial" w:hAnsi="Arial" w:cs="Arial"/>
          <w:b/>
          <w:sz w:val="28"/>
          <w:szCs w:val="28"/>
          <w:u w:val="single"/>
        </w:rPr>
        <w:t xml:space="preserve"> rapport périodique de la France devant le Comité des droits écon</w:t>
      </w:r>
      <w:r w:rsidR="00606874">
        <w:rPr>
          <w:rFonts w:ascii="Arial" w:hAnsi="Arial" w:cs="Arial"/>
          <w:b/>
          <w:sz w:val="28"/>
          <w:szCs w:val="28"/>
          <w:u w:val="single"/>
        </w:rPr>
        <w:t>omiques, sociaux et culturels</w:t>
      </w:r>
    </w:p>
    <w:p w:rsidR="00CF5A14" w:rsidRPr="00606874" w:rsidRDefault="003D4BF4" w:rsidP="0060687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6874">
        <w:rPr>
          <w:rFonts w:ascii="Arial" w:hAnsi="Arial" w:cs="Arial"/>
          <w:b/>
          <w:sz w:val="28"/>
          <w:szCs w:val="28"/>
          <w:u w:val="single"/>
        </w:rPr>
        <w:t>Genève, 6 et 7 juin 2016</w:t>
      </w:r>
    </w:p>
    <w:p w:rsidR="003D4BF4" w:rsidRPr="00606874" w:rsidRDefault="003D4BF4" w:rsidP="0060687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1E13" w:rsidRPr="00606874" w:rsidRDefault="000943E5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>Monsieur le Président, Mesdames et Messieurs les membres du Comité,</w:t>
      </w:r>
    </w:p>
    <w:p w:rsid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99107B" w:rsidRDefault="006E1E13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 xml:space="preserve">J’ai l’honneur de conduire la délégation </w:t>
      </w:r>
      <w:r w:rsidR="00606874">
        <w:rPr>
          <w:rFonts w:ascii="Arial" w:hAnsi="Arial" w:cs="Arial"/>
          <w:sz w:val="28"/>
          <w:szCs w:val="28"/>
        </w:rPr>
        <w:t>française</w:t>
      </w:r>
      <w:r w:rsidRPr="00606874">
        <w:rPr>
          <w:rFonts w:ascii="Arial" w:hAnsi="Arial" w:cs="Arial"/>
          <w:sz w:val="28"/>
          <w:szCs w:val="28"/>
        </w:rPr>
        <w:t xml:space="preserve"> devant ce </w:t>
      </w:r>
      <w:r w:rsidR="006E01A9">
        <w:rPr>
          <w:rFonts w:ascii="Arial" w:hAnsi="Arial" w:cs="Arial"/>
          <w:sz w:val="28"/>
          <w:szCs w:val="28"/>
        </w:rPr>
        <w:t>C</w:t>
      </w:r>
      <w:r w:rsidRPr="00606874">
        <w:rPr>
          <w:rFonts w:ascii="Arial" w:hAnsi="Arial" w:cs="Arial"/>
          <w:sz w:val="28"/>
          <w:szCs w:val="28"/>
        </w:rPr>
        <w:t>omité afin d’échanger avec vous</w:t>
      </w:r>
      <w:r w:rsidR="0099107B" w:rsidRPr="00606874">
        <w:rPr>
          <w:rFonts w:ascii="Arial" w:hAnsi="Arial" w:cs="Arial"/>
          <w:sz w:val="28"/>
          <w:szCs w:val="28"/>
        </w:rPr>
        <w:t xml:space="preserve">, aujourd’hui et demain, </w:t>
      </w:r>
      <w:r w:rsidRPr="00606874">
        <w:rPr>
          <w:rFonts w:ascii="Arial" w:hAnsi="Arial" w:cs="Arial"/>
          <w:sz w:val="28"/>
          <w:szCs w:val="28"/>
        </w:rPr>
        <w:t xml:space="preserve">sur la mise en œuvre par la France de ses engagements au titre </w:t>
      </w:r>
      <w:r w:rsidR="0099107B" w:rsidRPr="00606874">
        <w:rPr>
          <w:rFonts w:ascii="Arial" w:hAnsi="Arial" w:cs="Arial"/>
          <w:sz w:val="28"/>
          <w:szCs w:val="28"/>
        </w:rPr>
        <w:t>du Pacte International sur les Droits Economiques, Sociaux et Culturels</w:t>
      </w:r>
      <w:r w:rsidRPr="00606874">
        <w:rPr>
          <w:rFonts w:ascii="Arial" w:hAnsi="Arial" w:cs="Arial"/>
          <w:sz w:val="28"/>
          <w:szCs w:val="28"/>
        </w:rPr>
        <w:t xml:space="preserve">, sur la base </w:t>
      </w:r>
      <w:r w:rsidR="009E45E9">
        <w:rPr>
          <w:rFonts w:ascii="Arial" w:hAnsi="Arial" w:cs="Arial"/>
          <w:sz w:val="28"/>
          <w:szCs w:val="28"/>
        </w:rPr>
        <w:t>du</w:t>
      </w:r>
      <w:r w:rsidRPr="00606874">
        <w:rPr>
          <w:rFonts w:ascii="Arial" w:hAnsi="Arial" w:cs="Arial"/>
          <w:sz w:val="28"/>
          <w:szCs w:val="28"/>
        </w:rPr>
        <w:t xml:space="preserve"> </w:t>
      </w:r>
      <w:r w:rsidR="00606874">
        <w:rPr>
          <w:rFonts w:ascii="Arial" w:hAnsi="Arial" w:cs="Arial"/>
          <w:sz w:val="28"/>
          <w:szCs w:val="28"/>
        </w:rPr>
        <w:t>4</w:t>
      </w:r>
      <w:r w:rsidR="00606874" w:rsidRPr="00606874">
        <w:rPr>
          <w:rFonts w:ascii="Arial" w:hAnsi="Arial" w:cs="Arial"/>
          <w:sz w:val="28"/>
          <w:szCs w:val="28"/>
          <w:vertAlign w:val="superscript"/>
        </w:rPr>
        <w:t>ème</w:t>
      </w:r>
      <w:r w:rsidRPr="00606874">
        <w:rPr>
          <w:rFonts w:ascii="Arial" w:hAnsi="Arial" w:cs="Arial"/>
          <w:sz w:val="28"/>
          <w:szCs w:val="28"/>
        </w:rPr>
        <w:t xml:space="preserve"> rapport périodique</w:t>
      </w:r>
      <w:r w:rsidR="009E45E9">
        <w:rPr>
          <w:rFonts w:ascii="Arial" w:hAnsi="Arial" w:cs="Arial"/>
          <w:sz w:val="28"/>
          <w:szCs w:val="28"/>
        </w:rPr>
        <w:t xml:space="preserve"> de la France transmis au </w:t>
      </w:r>
      <w:r w:rsidR="006E01A9">
        <w:rPr>
          <w:rFonts w:ascii="Arial" w:hAnsi="Arial" w:cs="Arial"/>
          <w:sz w:val="28"/>
          <w:szCs w:val="28"/>
        </w:rPr>
        <w:t>C</w:t>
      </w:r>
      <w:r w:rsidR="009E45E9">
        <w:rPr>
          <w:rFonts w:ascii="Arial" w:hAnsi="Arial" w:cs="Arial"/>
          <w:sz w:val="28"/>
          <w:szCs w:val="28"/>
        </w:rPr>
        <w:t>omité, le 23 mai 2013</w:t>
      </w:r>
      <w:r w:rsidRPr="00606874">
        <w:rPr>
          <w:rFonts w:ascii="Arial" w:hAnsi="Arial" w:cs="Arial"/>
          <w:sz w:val="28"/>
          <w:szCs w:val="28"/>
        </w:rPr>
        <w:t xml:space="preserve">. </w:t>
      </w:r>
    </w:p>
    <w:p w:rsidR="00606874" w:rsidRP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882B3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rapport</w:t>
      </w:r>
      <w:r w:rsidR="0099107B" w:rsidRPr="00606874">
        <w:rPr>
          <w:rFonts w:ascii="Arial" w:hAnsi="Arial" w:cs="Arial"/>
          <w:sz w:val="28"/>
          <w:szCs w:val="28"/>
        </w:rPr>
        <w:t xml:space="preserve"> s’appuie sur les conclusions et</w:t>
      </w:r>
      <w:r>
        <w:rPr>
          <w:rFonts w:ascii="Arial" w:hAnsi="Arial" w:cs="Arial"/>
          <w:sz w:val="28"/>
          <w:szCs w:val="28"/>
        </w:rPr>
        <w:t xml:space="preserve"> sur</w:t>
      </w:r>
      <w:r w:rsidR="0099107B" w:rsidRPr="006068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les </w:t>
      </w:r>
      <w:r w:rsidR="00E677C5" w:rsidRPr="00606874">
        <w:rPr>
          <w:rFonts w:ascii="Arial" w:hAnsi="Arial" w:cs="Arial"/>
          <w:sz w:val="28"/>
          <w:szCs w:val="28"/>
        </w:rPr>
        <w:t>observation</w:t>
      </w:r>
      <w:r w:rsidR="0099107B" w:rsidRPr="00606874">
        <w:rPr>
          <w:rFonts w:ascii="Arial" w:hAnsi="Arial" w:cs="Arial"/>
          <w:sz w:val="28"/>
          <w:szCs w:val="28"/>
        </w:rPr>
        <w:t>s formulées par le Comité lors de la précéden</w:t>
      </w:r>
      <w:r w:rsidR="00CC5A2F" w:rsidRPr="00606874">
        <w:rPr>
          <w:rFonts w:ascii="Arial" w:hAnsi="Arial" w:cs="Arial"/>
          <w:sz w:val="28"/>
          <w:szCs w:val="28"/>
        </w:rPr>
        <w:t xml:space="preserve">te audition de la France </w:t>
      </w:r>
      <w:r>
        <w:rPr>
          <w:rFonts w:ascii="Arial" w:hAnsi="Arial" w:cs="Arial"/>
          <w:sz w:val="28"/>
          <w:szCs w:val="28"/>
        </w:rPr>
        <w:t xml:space="preserve">devant votre </w:t>
      </w:r>
      <w:r w:rsidR="006E01A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omité, </w:t>
      </w:r>
      <w:r w:rsidR="00CC5A2F" w:rsidRPr="00606874">
        <w:rPr>
          <w:rFonts w:ascii="Arial" w:hAnsi="Arial" w:cs="Arial"/>
          <w:sz w:val="28"/>
          <w:szCs w:val="28"/>
        </w:rPr>
        <w:t xml:space="preserve">en </w:t>
      </w:r>
      <w:r w:rsidR="00E677C5" w:rsidRPr="00606874">
        <w:rPr>
          <w:rFonts w:ascii="Arial" w:hAnsi="Arial" w:cs="Arial"/>
          <w:sz w:val="28"/>
          <w:szCs w:val="28"/>
        </w:rPr>
        <w:t xml:space="preserve">mai </w:t>
      </w:r>
      <w:r w:rsidR="00CC5A2F" w:rsidRPr="00606874">
        <w:rPr>
          <w:rFonts w:ascii="Arial" w:hAnsi="Arial" w:cs="Arial"/>
          <w:sz w:val="28"/>
          <w:szCs w:val="28"/>
        </w:rPr>
        <w:t>2008</w:t>
      </w:r>
      <w:r w:rsidR="00E677C5" w:rsidRPr="00606874">
        <w:rPr>
          <w:rFonts w:ascii="Arial" w:hAnsi="Arial" w:cs="Arial"/>
          <w:sz w:val="28"/>
          <w:szCs w:val="28"/>
        </w:rPr>
        <w:t xml:space="preserve">. Il </w:t>
      </w:r>
      <w:r w:rsidR="00B54EDD" w:rsidRPr="00606874">
        <w:rPr>
          <w:rFonts w:ascii="Arial" w:hAnsi="Arial" w:cs="Arial"/>
          <w:sz w:val="28"/>
          <w:szCs w:val="28"/>
        </w:rPr>
        <w:t>décrit les évolutions</w:t>
      </w:r>
      <w:r>
        <w:rPr>
          <w:rFonts w:ascii="Arial" w:hAnsi="Arial" w:cs="Arial"/>
          <w:sz w:val="28"/>
          <w:szCs w:val="28"/>
        </w:rPr>
        <w:t xml:space="preserve"> législatives et </w:t>
      </w:r>
      <w:r w:rsidR="009E45E9">
        <w:rPr>
          <w:rFonts w:ascii="Arial" w:hAnsi="Arial" w:cs="Arial"/>
          <w:sz w:val="28"/>
          <w:szCs w:val="28"/>
        </w:rPr>
        <w:t>les évolutions en matière</w:t>
      </w:r>
      <w:r>
        <w:rPr>
          <w:rFonts w:ascii="Arial" w:hAnsi="Arial" w:cs="Arial"/>
          <w:sz w:val="28"/>
          <w:szCs w:val="28"/>
        </w:rPr>
        <w:t xml:space="preserve"> de politiques publiques</w:t>
      </w:r>
      <w:r w:rsidR="00B54EDD" w:rsidRPr="00606874">
        <w:rPr>
          <w:rFonts w:ascii="Arial" w:hAnsi="Arial" w:cs="Arial"/>
          <w:sz w:val="28"/>
          <w:szCs w:val="28"/>
        </w:rPr>
        <w:t xml:space="preserve"> </w:t>
      </w:r>
      <w:r w:rsidR="00E677C5" w:rsidRPr="00606874">
        <w:rPr>
          <w:rFonts w:ascii="Arial" w:hAnsi="Arial" w:cs="Arial"/>
          <w:sz w:val="28"/>
          <w:szCs w:val="28"/>
        </w:rPr>
        <w:t>intervenu</w:t>
      </w:r>
      <w:r w:rsidR="006D5A14" w:rsidRPr="00606874">
        <w:rPr>
          <w:rFonts w:ascii="Arial" w:hAnsi="Arial" w:cs="Arial"/>
          <w:sz w:val="28"/>
          <w:szCs w:val="28"/>
        </w:rPr>
        <w:t>e</w:t>
      </w:r>
      <w:r w:rsidR="00E677C5" w:rsidRPr="00606874">
        <w:rPr>
          <w:rFonts w:ascii="Arial" w:hAnsi="Arial" w:cs="Arial"/>
          <w:sz w:val="28"/>
          <w:szCs w:val="28"/>
        </w:rPr>
        <w:t>s en France depuis 2008</w:t>
      </w:r>
      <w:r w:rsidR="00882B34" w:rsidRPr="00606874">
        <w:rPr>
          <w:rFonts w:ascii="Arial" w:hAnsi="Arial" w:cs="Arial"/>
          <w:sz w:val="28"/>
          <w:szCs w:val="28"/>
        </w:rPr>
        <w:t xml:space="preserve">. </w:t>
      </w:r>
      <w:r w:rsidR="009E45E9">
        <w:rPr>
          <w:rFonts w:ascii="Arial" w:hAnsi="Arial" w:cs="Arial"/>
          <w:sz w:val="28"/>
          <w:szCs w:val="28"/>
        </w:rPr>
        <w:t>Ce rapport a été complété</w:t>
      </w:r>
      <w:r w:rsidR="00882B34" w:rsidRPr="00606874">
        <w:rPr>
          <w:rFonts w:ascii="Arial" w:hAnsi="Arial" w:cs="Arial"/>
          <w:sz w:val="28"/>
          <w:szCs w:val="28"/>
        </w:rPr>
        <w:t xml:space="preserve"> par </w:t>
      </w:r>
      <w:r>
        <w:rPr>
          <w:rFonts w:ascii="Arial" w:hAnsi="Arial" w:cs="Arial"/>
          <w:sz w:val="28"/>
          <w:szCs w:val="28"/>
        </w:rPr>
        <w:t>d</w:t>
      </w:r>
      <w:r w:rsidR="00882B34" w:rsidRPr="00606874">
        <w:rPr>
          <w:rFonts w:ascii="Arial" w:hAnsi="Arial" w:cs="Arial"/>
          <w:sz w:val="28"/>
          <w:szCs w:val="28"/>
        </w:rPr>
        <w:t xml:space="preserve">es éléments </w:t>
      </w:r>
      <w:r w:rsidR="009E45E9">
        <w:rPr>
          <w:rFonts w:ascii="Arial" w:hAnsi="Arial" w:cs="Arial"/>
          <w:sz w:val="28"/>
          <w:szCs w:val="28"/>
        </w:rPr>
        <w:t xml:space="preserve">qui ont été transmis au </w:t>
      </w:r>
      <w:r w:rsidR="006E01A9">
        <w:rPr>
          <w:rFonts w:ascii="Arial" w:hAnsi="Arial" w:cs="Arial"/>
          <w:sz w:val="28"/>
          <w:szCs w:val="28"/>
        </w:rPr>
        <w:t>C</w:t>
      </w:r>
      <w:r w:rsidR="009E45E9">
        <w:rPr>
          <w:rFonts w:ascii="Arial" w:hAnsi="Arial" w:cs="Arial"/>
          <w:sz w:val="28"/>
          <w:szCs w:val="28"/>
        </w:rPr>
        <w:t>omité</w:t>
      </w:r>
      <w:r>
        <w:rPr>
          <w:rFonts w:ascii="Arial" w:hAnsi="Arial" w:cs="Arial"/>
          <w:sz w:val="28"/>
          <w:szCs w:val="28"/>
        </w:rPr>
        <w:t xml:space="preserve"> </w:t>
      </w:r>
      <w:r w:rsidR="00882B34" w:rsidRPr="00606874">
        <w:rPr>
          <w:rFonts w:ascii="Arial" w:hAnsi="Arial" w:cs="Arial"/>
          <w:sz w:val="28"/>
          <w:szCs w:val="28"/>
        </w:rPr>
        <w:t xml:space="preserve">en mars </w:t>
      </w:r>
      <w:r>
        <w:rPr>
          <w:rFonts w:ascii="Arial" w:hAnsi="Arial" w:cs="Arial"/>
          <w:sz w:val="28"/>
          <w:szCs w:val="28"/>
        </w:rPr>
        <w:t>2016</w:t>
      </w:r>
      <w:r w:rsidR="009E45E9">
        <w:rPr>
          <w:rFonts w:ascii="Arial" w:hAnsi="Arial" w:cs="Arial"/>
          <w:sz w:val="28"/>
          <w:szCs w:val="28"/>
        </w:rPr>
        <w:t>, en réponse à s</w:t>
      </w:r>
      <w:r w:rsidR="00882B34" w:rsidRPr="00606874">
        <w:rPr>
          <w:rFonts w:ascii="Arial" w:hAnsi="Arial" w:cs="Arial"/>
          <w:sz w:val="28"/>
          <w:szCs w:val="28"/>
        </w:rPr>
        <w:t>a demande.</w:t>
      </w:r>
    </w:p>
    <w:p w:rsidR="00606874" w:rsidRP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610EB5" w:rsidRDefault="00B80276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 xml:space="preserve">La préparation de cette audition a été marquée par </w:t>
      </w:r>
      <w:r w:rsidR="0099107B" w:rsidRPr="00606874">
        <w:rPr>
          <w:rFonts w:ascii="Arial" w:hAnsi="Arial" w:cs="Arial"/>
          <w:sz w:val="28"/>
          <w:szCs w:val="28"/>
        </w:rPr>
        <w:t xml:space="preserve">la pleine implication des différents </w:t>
      </w:r>
      <w:r w:rsidRPr="00606874">
        <w:rPr>
          <w:rFonts w:ascii="Arial" w:hAnsi="Arial" w:cs="Arial"/>
          <w:sz w:val="28"/>
          <w:szCs w:val="28"/>
        </w:rPr>
        <w:t>services de l’Etat</w:t>
      </w:r>
      <w:r w:rsidR="0099107B" w:rsidRPr="00606874">
        <w:rPr>
          <w:rFonts w:ascii="Arial" w:hAnsi="Arial" w:cs="Arial"/>
          <w:sz w:val="28"/>
          <w:szCs w:val="28"/>
        </w:rPr>
        <w:t xml:space="preserve">, </w:t>
      </w:r>
      <w:r w:rsidRPr="00606874">
        <w:rPr>
          <w:rFonts w:ascii="Arial" w:hAnsi="Arial" w:cs="Arial"/>
          <w:sz w:val="28"/>
          <w:szCs w:val="28"/>
        </w:rPr>
        <w:t xml:space="preserve">et par la consultation de la société civile, </w:t>
      </w:r>
      <w:r w:rsidR="00606874">
        <w:rPr>
          <w:rFonts w:ascii="Arial" w:hAnsi="Arial" w:cs="Arial"/>
          <w:sz w:val="28"/>
          <w:szCs w:val="28"/>
        </w:rPr>
        <w:t>dans le cadre d’</w:t>
      </w:r>
      <w:r w:rsidR="0099107B" w:rsidRPr="00606874">
        <w:rPr>
          <w:rFonts w:ascii="Arial" w:hAnsi="Arial" w:cs="Arial"/>
          <w:sz w:val="28"/>
          <w:szCs w:val="28"/>
        </w:rPr>
        <w:t>une approche transversale</w:t>
      </w:r>
      <w:r w:rsidR="00FA378D" w:rsidRPr="00606874">
        <w:rPr>
          <w:rFonts w:ascii="Arial" w:hAnsi="Arial" w:cs="Arial"/>
          <w:sz w:val="28"/>
          <w:szCs w:val="28"/>
        </w:rPr>
        <w:t xml:space="preserve"> et inclusive</w:t>
      </w:r>
      <w:r w:rsidR="0099107B" w:rsidRPr="00606874">
        <w:rPr>
          <w:rFonts w:ascii="Arial" w:hAnsi="Arial" w:cs="Arial"/>
          <w:sz w:val="28"/>
          <w:szCs w:val="28"/>
        </w:rPr>
        <w:t xml:space="preserve">. Cette approche </w:t>
      </w:r>
      <w:r w:rsidR="0099107B" w:rsidRPr="00606874">
        <w:rPr>
          <w:rFonts w:ascii="Arial" w:hAnsi="Arial" w:cs="Arial"/>
          <w:sz w:val="28"/>
          <w:szCs w:val="28"/>
        </w:rPr>
        <w:lastRenderedPageBreak/>
        <w:t xml:space="preserve">témoigne </w:t>
      </w:r>
      <w:r w:rsidR="00606874">
        <w:rPr>
          <w:rFonts w:ascii="Arial" w:hAnsi="Arial" w:cs="Arial"/>
          <w:sz w:val="28"/>
          <w:szCs w:val="28"/>
        </w:rPr>
        <w:t xml:space="preserve">de l’importance que les autorités françaises attachent </w:t>
      </w:r>
      <w:r w:rsidR="009E45E9">
        <w:rPr>
          <w:rFonts w:ascii="Arial" w:hAnsi="Arial" w:cs="Arial"/>
          <w:sz w:val="28"/>
          <w:szCs w:val="28"/>
        </w:rPr>
        <w:t>au plein respect des</w:t>
      </w:r>
      <w:r w:rsidR="003B54F3" w:rsidRPr="00606874">
        <w:rPr>
          <w:rFonts w:ascii="Arial" w:hAnsi="Arial" w:cs="Arial"/>
          <w:sz w:val="28"/>
          <w:szCs w:val="28"/>
        </w:rPr>
        <w:t xml:space="preserve"> droits économiques, sociaux et culturels</w:t>
      </w:r>
      <w:r w:rsidR="002A28BC">
        <w:rPr>
          <w:rFonts w:ascii="Arial" w:hAnsi="Arial" w:cs="Arial"/>
          <w:sz w:val="28"/>
          <w:szCs w:val="28"/>
        </w:rPr>
        <w:t xml:space="preserve"> et à leur renforcement</w:t>
      </w:r>
      <w:r w:rsidR="0099107B" w:rsidRPr="00606874">
        <w:rPr>
          <w:rFonts w:ascii="Arial" w:hAnsi="Arial" w:cs="Arial"/>
          <w:sz w:val="28"/>
          <w:szCs w:val="28"/>
        </w:rPr>
        <w:t>,</w:t>
      </w:r>
      <w:r w:rsidR="003B54F3" w:rsidRPr="00606874">
        <w:rPr>
          <w:rFonts w:ascii="Arial" w:hAnsi="Arial" w:cs="Arial"/>
          <w:sz w:val="28"/>
          <w:szCs w:val="28"/>
        </w:rPr>
        <w:t xml:space="preserve"> </w:t>
      </w:r>
      <w:r w:rsidR="0001747F" w:rsidRPr="00606874">
        <w:rPr>
          <w:rFonts w:ascii="Arial" w:hAnsi="Arial" w:cs="Arial"/>
          <w:sz w:val="28"/>
          <w:szCs w:val="28"/>
        </w:rPr>
        <w:t xml:space="preserve">en concertation avec </w:t>
      </w:r>
      <w:r w:rsidR="009E45E9">
        <w:rPr>
          <w:rFonts w:ascii="Arial" w:hAnsi="Arial" w:cs="Arial"/>
          <w:sz w:val="28"/>
          <w:szCs w:val="28"/>
        </w:rPr>
        <w:t>la société civile</w:t>
      </w:r>
      <w:r w:rsidR="00610EB5" w:rsidRPr="00606874">
        <w:rPr>
          <w:rFonts w:ascii="Arial" w:hAnsi="Arial" w:cs="Arial"/>
          <w:sz w:val="28"/>
          <w:szCs w:val="28"/>
        </w:rPr>
        <w:t>.</w:t>
      </w:r>
      <w:r w:rsidRPr="00606874">
        <w:rPr>
          <w:rFonts w:ascii="Arial" w:hAnsi="Arial" w:cs="Arial"/>
          <w:sz w:val="28"/>
          <w:szCs w:val="28"/>
        </w:rPr>
        <w:t xml:space="preserve"> </w:t>
      </w:r>
      <w:r w:rsidR="003F745D">
        <w:rPr>
          <w:rFonts w:ascii="Arial" w:hAnsi="Arial" w:cs="Arial"/>
          <w:sz w:val="28"/>
          <w:szCs w:val="28"/>
        </w:rPr>
        <w:t>Je souhaiterais à cet égard saluer la présence de représentants de la Commission nationale consultative des droits de l’Homme.</w:t>
      </w:r>
    </w:p>
    <w:p w:rsidR="00606874" w:rsidRP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606874" w:rsidRDefault="009E45E9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dans cet esprit qu</w:t>
      </w:r>
      <w:r w:rsidR="00432B62">
        <w:rPr>
          <w:rFonts w:ascii="Arial" w:hAnsi="Arial" w:cs="Arial"/>
          <w:sz w:val="28"/>
          <w:szCs w:val="28"/>
        </w:rPr>
        <w:t xml:space="preserve">e la France </w:t>
      </w:r>
      <w:r>
        <w:rPr>
          <w:rFonts w:ascii="Arial" w:hAnsi="Arial" w:cs="Arial"/>
          <w:sz w:val="28"/>
          <w:szCs w:val="28"/>
        </w:rPr>
        <w:t xml:space="preserve">a ratifié </w:t>
      </w:r>
      <w:r w:rsidR="00055867" w:rsidRPr="00606874">
        <w:rPr>
          <w:rFonts w:ascii="Arial" w:hAnsi="Arial" w:cs="Arial"/>
          <w:sz w:val="28"/>
          <w:szCs w:val="28"/>
        </w:rPr>
        <w:t xml:space="preserve">en mars 2015 </w:t>
      </w:r>
      <w:r>
        <w:rPr>
          <w:rFonts w:ascii="Arial" w:hAnsi="Arial" w:cs="Arial"/>
          <w:sz w:val="28"/>
          <w:szCs w:val="28"/>
        </w:rPr>
        <w:t>le</w:t>
      </w:r>
      <w:r w:rsidR="00055867" w:rsidRPr="00606874">
        <w:rPr>
          <w:rFonts w:ascii="Arial" w:hAnsi="Arial" w:cs="Arial"/>
          <w:sz w:val="28"/>
          <w:szCs w:val="28"/>
        </w:rPr>
        <w:t xml:space="preserve"> Protocole facultatif se rapportant au Pacte International sur les Droits Economiques, Sociaux et Culturels</w:t>
      </w:r>
      <w:r>
        <w:rPr>
          <w:rFonts w:ascii="Arial" w:hAnsi="Arial" w:cs="Arial"/>
          <w:sz w:val="28"/>
          <w:szCs w:val="28"/>
        </w:rPr>
        <w:t xml:space="preserve">, </w:t>
      </w:r>
      <w:r w:rsidR="002A28BC">
        <w:rPr>
          <w:rFonts w:ascii="Arial" w:hAnsi="Arial" w:cs="Arial"/>
          <w:sz w:val="28"/>
          <w:szCs w:val="28"/>
        </w:rPr>
        <w:t xml:space="preserve">à la rédaction duquel </w:t>
      </w:r>
      <w:r>
        <w:rPr>
          <w:rFonts w:ascii="Arial" w:hAnsi="Arial" w:cs="Arial"/>
          <w:sz w:val="28"/>
          <w:szCs w:val="28"/>
        </w:rPr>
        <w:t>elle a activement participé.</w:t>
      </w:r>
    </w:p>
    <w:p w:rsid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>Depuis l’entrée en vigueur</w:t>
      </w:r>
      <w:r>
        <w:rPr>
          <w:rFonts w:ascii="Arial" w:hAnsi="Arial" w:cs="Arial"/>
          <w:sz w:val="28"/>
          <w:szCs w:val="28"/>
        </w:rPr>
        <w:t xml:space="preserve"> </w:t>
      </w:r>
      <w:r w:rsidRPr="0060687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 ce</w:t>
      </w:r>
      <w:r w:rsidRPr="00606874">
        <w:rPr>
          <w:rFonts w:ascii="Arial" w:hAnsi="Arial" w:cs="Arial"/>
          <w:sz w:val="28"/>
          <w:szCs w:val="28"/>
        </w:rPr>
        <w:t xml:space="preserve"> Protocole</w:t>
      </w:r>
      <w:r w:rsidR="009E45E9">
        <w:rPr>
          <w:rFonts w:ascii="Arial" w:hAnsi="Arial" w:cs="Arial"/>
          <w:sz w:val="28"/>
          <w:szCs w:val="28"/>
        </w:rPr>
        <w:t>,</w:t>
      </w:r>
      <w:r w:rsidR="009E45E9" w:rsidRPr="00606874">
        <w:rPr>
          <w:rFonts w:ascii="Arial" w:hAnsi="Arial" w:cs="Arial"/>
          <w:sz w:val="28"/>
          <w:szCs w:val="28"/>
        </w:rPr>
        <w:t xml:space="preserve"> le 18 juin 2015</w:t>
      </w:r>
      <w:r w:rsidR="003B27CE">
        <w:rPr>
          <w:rFonts w:ascii="Arial" w:hAnsi="Arial" w:cs="Arial"/>
          <w:sz w:val="28"/>
          <w:szCs w:val="28"/>
        </w:rPr>
        <w:t xml:space="preserve">, </w:t>
      </w:r>
      <w:r w:rsidRPr="009E45E9">
        <w:rPr>
          <w:rFonts w:ascii="Arial" w:hAnsi="Arial" w:cs="Arial"/>
          <w:color w:val="FF0000"/>
          <w:sz w:val="28"/>
          <w:szCs w:val="28"/>
        </w:rPr>
        <w:t xml:space="preserve"> </w:t>
      </w:r>
      <w:r w:rsidR="003B27CE" w:rsidRPr="00951ADA">
        <w:rPr>
          <w:rFonts w:ascii="Arial" w:hAnsi="Arial" w:cs="Arial"/>
          <w:sz w:val="28"/>
          <w:szCs w:val="28"/>
        </w:rPr>
        <w:t xml:space="preserve">les particuliers </w:t>
      </w:r>
      <w:r w:rsidR="00765CF0" w:rsidRPr="00765CF0">
        <w:rPr>
          <w:rFonts w:ascii="Arial" w:hAnsi="Arial" w:cs="Arial"/>
          <w:sz w:val="28"/>
          <w:szCs w:val="28"/>
        </w:rPr>
        <w:t xml:space="preserve">ou groupes de particuliers </w:t>
      </w:r>
      <w:r w:rsidR="003B27CE" w:rsidRPr="00951ADA">
        <w:rPr>
          <w:rFonts w:ascii="Arial" w:hAnsi="Arial" w:cs="Arial"/>
          <w:sz w:val="28"/>
          <w:szCs w:val="28"/>
        </w:rPr>
        <w:t>relevant de</w:t>
      </w:r>
      <w:r w:rsidR="002A28BC">
        <w:rPr>
          <w:rFonts w:ascii="Arial" w:hAnsi="Arial" w:cs="Arial"/>
          <w:sz w:val="28"/>
          <w:szCs w:val="28"/>
        </w:rPr>
        <w:t>s</w:t>
      </w:r>
      <w:r w:rsidR="003B27CE" w:rsidRPr="00951ADA">
        <w:rPr>
          <w:rFonts w:ascii="Arial" w:hAnsi="Arial" w:cs="Arial"/>
          <w:sz w:val="28"/>
          <w:szCs w:val="28"/>
        </w:rPr>
        <w:t xml:space="preserve"> juridiction</w:t>
      </w:r>
      <w:r w:rsidR="002A28BC">
        <w:rPr>
          <w:rFonts w:ascii="Arial" w:hAnsi="Arial" w:cs="Arial"/>
          <w:sz w:val="28"/>
          <w:szCs w:val="28"/>
        </w:rPr>
        <w:t>s</w:t>
      </w:r>
      <w:r w:rsidR="003B27CE" w:rsidRPr="00951ADA">
        <w:rPr>
          <w:rFonts w:ascii="Arial" w:hAnsi="Arial" w:cs="Arial"/>
          <w:sz w:val="28"/>
          <w:szCs w:val="28"/>
        </w:rPr>
        <w:t xml:space="preserve"> française</w:t>
      </w:r>
      <w:r w:rsidR="002A28BC">
        <w:rPr>
          <w:rFonts w:ascii="Arial" w:hAnsi="Arial" w:cs="Arial"/>
          <w:sz w:val="28"/>
          <w:szCs w:val="28"/>
        </w:rPr>
        <w:t>s</w:t>
      </w:r>
      <w:r w:rsidR="003B27CE" w:rsidRPr="00951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ont la possibilité</w:t>
      </w:r>
      <w:r w:rsidR="00055867" w:rsidRPr="00606874">
        <w:rPr>
          <w:rFonts w:ascii="Arial" w:hAnsi="Arial" w:cs="Arial"/>
          <w:sz w:val="28"/>
          <w:szCs w:val="28"/>
        </w:rPr>
        <w:t xml:space="preserve"> </w:t>
      </w:r>
      <w:r w:rsidR="0099107B" w:rsidRPr="00606874">
        <w:rPr>
          <w:rFonts w:ascii="Arial" w:hAnsi="Arial" w:cs="Arial"/>
          <w:sz w:val="28"/>
          <w:szCs w:val="28"/>
        </w:rPr>
        <w:t xml:space="preserve">de </w:t>
      </w:r>
      <w:r w:rsidR="002A0A25" w:rsidRPr="00606874">
        <w:rPr>
          <w:rFonts w:ascii="Arial" w:hAnsi="Arial" w:cs="Arial"/>
          <w:sz w:val="28"/>
          <w:szCs w:val="28"/>
        </w:rPr>
        <w:t xml:space="preserve">soumettre au Comité des </w:t>
      </w:r>
      <w:r w:rsidR="0099107B" w:rsidRPr="00606874">
        <w:rPr>
          <w:rFonts w:ascii="Arial" w:hAnsi="Arial" w:cs="Arial"/>
          <w:sz w:val="28"/>
          <w:szCs w:val="28"/>
        </w:rPr>
        <w:t xml:space="preserve">communications individuelles ou collectives </w:t>
      </w:r>
      <w:r w:rsidR="002A0A25" w:rsidRPr="00606874">
        <w:rPr>
          <w:rFonts w:ascii="Arial" w:hAnsi="Arial" w:cs="Arial"/>
          <w:sz w:val="28"/>
          <w:szCs w:val="28"/>
        </w:rPr>
        <w:t>s’ils estiment être victime</w:t>
      </w:r>
      <w:r w:rsidR="002A28BC">
        <w:rPr>
          <w:rFonts w:ascii="Arial" w:hAnsi="Arial" w:cs="Arial"/>
          <w:sz w:val="28"/>
          <w:szCs w:val="28"/>
        </w:rPr>
        <w:t>s</w:t>
      </w:r>
      <w:r w:rsidR="002A0A25" w:rsidRPr="00606874">
        <w:rPr>
          <w:rFonts w:ascii="Arial" w:hAnsi="Arial" w:cs="Arial"/>
          <w:sz w:val="28"/>
          <w:szCs w:val="28"/>
        </w:rPr>
        <w:t xml:space="preserve"> de violations des </w:t>
      </w:r>
      <w:r w:rsidR="00C53131" w:rsidRPr="00606874">
        <w:rPr>
          <w:rFonts w:ascii="Arial" w:hAnsi="Arial" w:cs="Arial"/>
          <w:sz w:val="28"/>
          <w:szCs w:val="28"/>
        </w:rPr>
        <w:t xml:space="preserve">droits </w:t>
      </w:r>
      <w:r>
        <w:rPr>
          <w:rFonts w:ascii="Arial" w:hAnsi="Arial" w:cs="Arial"/>
          <w:sz w:val="28"/>
          <w:szCs w:val="28"/>
        </w:rPr>
        <w:t>garantis par le</w:t>
      </w:r>
      <w:r w:rsidR="00C53131" w:rsidRPr="00606874">
        <w:rPr>
          <w:rFonts w:ascii="Arial" w:hAnsi="Arial" w:cs="Arial"/>
          <w:sz w:val="28"/>
          <w:szCs w:val="28"/>
        </w:rPr>
        <w:t xml:space="preserve"> P</w:t>
      </w:r>
      <w:r w:rsidR="002A0A25" w:rsidRPr="00606874">
        <w:rPr>
          <w:rFonts w:ascii="Arial" w:hAnsi="Arial" w:cs="Arial"/>
          <w:sz w:val="28"/>
          <w:szCs w:val="28"/>
        </w:rPr>
        <w:t xml:space="preserve">acte. </w:t>
      </w:r>
    </w:p>
    <w:p w:rsid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15198B" w:rsidRDefault="00D701F7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 xml:space="preserve">Monsieur le Président, Mesdames et Messieurs les membres du Comité, </w:t>
      </w:r>
      <w:r w:rsidR="009E45E9">
        <w:rPr>
          <w:rFonts w:ascii="Arial" w:hAnsi="Arial" w:cs="Arial"/>
          <w:sz w:val="28"/>
          <w:szCs w:val="28"/>
        </w:rPr>
        <w:t>le temps qui m’est imparti ne me permet</w:t>
      </w:r>
      <w:r w:rsidRPr="00606874">
        <w:rPr>
          <w:rFonts w:ascii="Arial" w:hAnsi="Arial" w:cs="Arial"/>
          <w:sz w:val="28"/>
          <w:szCs w:val="28"/>
        </w:rPr>
        <w:t xml:space="preserve"> pas d’évoquer, même rapidement, l’ensemble des mesures décidées par le Gouvernement français.</w:t>
      </w:r>
    </w:p>
    <w:p w:rsidR="00606874" w:rsidRPr="00606874" w:rsidRDefault="00606874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AD4CA9" w:rsidRPr="009E45E9" w:rsidRDefault="005F493A" w:rsidP="00606874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9E45E9">
        <w:rPr>
          <w:rFonts w:ascii="Arial" w:hAnsi="Arial" w:cs="Arial"/>
          <w:b/>
          <w:sz w:val="28"/>
          <w:szCs w:val="28"/>
          <w:u w:val="single"/>
        </w:rPr>
        <w:lastRenderedPageBreak/>
        <w:t>Je souhaite</w:t>
      </w:r>
      <w:r w:rsidR="00C23339">
        <w:rPr>
          <w:rFonts w:ascii="Arial" w:hAnsi="Arial" w:cs="Arial"/>
          <w:b/>
          <w:sz w:val="28"/>
          <w:szCs w:val="28"/>
          <w:u w:val="single"/>
        </w:rPr>
        <w:t>rais évoquer</w:t>
      </w:r>
      <w:r w:rsidR="00432B62">
        <w:rPr>
          <w:rFonts w:ascii="Arial" w:hAnsi="Arial" w:cs="Arial"/>
          <w:b/>
          <w:sz w:val="28"/>
          <w:szCs w:val="28"/>
          <w:u w:val="single"/>
        </w:rPr>
        <w:t xml:space="preserve"> plus particulièrement</w:t>
      </w:r>
      <w:r w:rsidR="00C23339"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="009E45E9" w:rsidRPr="009E45E9">
        <w:rPr>
          <w:rFonts w:ascii="Arial" w:hAnsi="Arial" w:cs="Arial"/>
          <w:b/>
          <w:sz w:val="28"/>
          <w:szCs w:val="28"/>
          <w:u w:val="single"/>
        </w:rPr>
        <w:t xml:space="preserve"> domaines </w:t>
      </w:r>
      <w:r w:rsidR="00E23750" w:rsidRPr="009E45E9">
        <w:rPr>
          <w:rFonts w:ascii="Arial" w:hAnsi="Arial" w:cs="Arial"/>
          <w:b/>
          <w:sz w:val="28"/>
          <w:szCs w:val="28"/>
          <w:u w:val="single"/>
        </w:rPr>
        <w:t xml:space="preserve">qui </w:t>
      </w:r>
      <w:r w:rsidRPr="009E45E9">
        <w:rPr>
          <w:rFonts w:ascii="Arial" w:hAnsi="Arial" w:cs="Arial"/>
          <w:b/>
          <w:sz w:val="28"/>
          <w:szCs w:val="28"/>
          <w:u w:val="single"/>
        </w:rPr>
        <w:t>illustrent l’</w:t>
      </w:r>
      <w:r w:rsidR="00E23750" w:rsidRPr="009E45E9">
        <w:rPr>
          <w:rFonts w:ascii="Arial" w:hAnsi="Arial" w:cs="Arial"/>
          <w:b/>
          <w:sz w:val="28"/>
          <w:szCs w:val="28"/>
          <w:u w:val="single"/>
        </w:rPr>
        <w:t xml:space="preserve">engagement </w:t>
      </w:r>
      <w:r w:rsidRPr="009E45E9">
        <w:rPr>
          <w:rFonts w:ascii="Arial" w:hAnsi="Arial" w:cs="Arial"/>
          <w:b/>
          <w:sz w:val="28"/>
          <w:szCs w:val="28"/>
          <w:u w:val="single"/>
        </w:rPr>
        <w:t xml:space="preserve">de la France </w:t>
      </w:r>
      <w:r w:rsidR="00E23750" w:rsidRPr="009E45E9">
        <w:rPr>
          <w:rFonts w:ascii="Arial" w:hAnsi="Arial" w:cs="Arial"/>
          <w:b/>
          <w:sz w:val="28"/>
          <w:szCs w:val="28"/>
          <w:u w:val="single"/>
        </w:rPr>
        <w:t xml:space="preserve">pour la protection et </w:t>
      </w:r>
      <w:r w:rsidR="00606874" w:rsidRPr="009E45E9">
        <w:rPr>
          <w:rFonts w:ascii="Arial" w:hAnsi="Arial" w:cs="Arial"/>
          <w:b/>
          <w:sz w:val="28"/>
          <w:szCs w:val="28"/>
          <w:u w:val="single"/>
        </w:rPr>
        <w:t xml:space="preserve">pour </w:t>
      </w:r>
      <w:r w:rsidR="00E23750" w:rsidRPr="009E45E9">
        <w:rPr>
          <w:rFonts w:ascii="Arial" w:hAnsi="Arial" w:cs="Arial"/>
          <w:b/>
          <w:sz w:val="28"/>
          <w:szCs w:val="28"/>
          <w:u w:val="single"/>
        </w:rPr>
        <w:t>l’avancement des droits économiques</w:t>
      </w:r>
      <w:r w:rsidRPr="009E45E9">
        <w:rPr>
          <w:rFonts w:ascii="Arial" w:hAnsi="Arial" w:cs="Arial"/>
          <w:b/>
          <w:sz w:val="28"/>
          <w:szCs w:val="28"/>
          <w:u w:val="single"/>
        </w:rPr>
        <w:t>, sociaux et culturels</w:t>
      </w:r>
      <w:r w:rsidR="00606874" w:rsidRPr="009E45E9">
        <w:rPr>
          <w:rFonts w:ascii="Arial" w:hAnsi="Arial" w:cs="Arial"/>
          <w:b/>
          <w:sz w:val="28"/>
          <w:szCs w:val="28"/>
        </w:rPr>
        <w:t> :</w:t>
      </w:r>
    </w:p>
    <w:p w:rsidR="009E45E9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9E45E9" w:rsidRDefault="009E45E9" w:rsidP="009E45E9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E45E9">
        <w:rPr>
          <w:rFonts w:ascii="Arial" w:hAnsi="Arial" w:cs="Arial"/>
          <w:b/>
          <w:sz w:val="28"/>
          <w:szCs w:val="28"/>
          <w:u w:val="single"/>
        </w:rPr>
        <w:t>Le premier domaine porte sur la</w:t>
      </w:r>
      <w:r w:rsidR="005F493A" w:rsidRPr="009E45E9">
        <w:rPr>
          <w:rFonts w:ascii="Arial" w:hAnsi="Arial" w:cs="Arial"/>
          <w:b/>
          <w:sz w:val="28"/>
          <w:szCs w:val="28"/>
          <w:u w:val="single"/>
        </w:rPr>
        <w:t xml:space="preserve"> lutte contre toutes les formes de discrimination</w:t>
      </w:r>
      <w:r w:rsidR="00606874" w:rsidRPr="009E45E9">
        <w:rPr>
          <w:rFonts w:ascii="Arial" w:hAnsi="Arial" w:cs="Arial"/>
          <w:b/>
          <w:sz w:val="28"/>
          <w:szCs w:val="28"/>
          <w:u w:val="single"/>
        </w:rPr>
        <w:t>s</w:t>
      </w:r>
      <w:r w:rsidR="00C049B4" w:rsidRPr="009E45E9">
        <w:rPr>
          <w:rFonts w:ascii="Arial" w:hAnsi="Arial" w:cs="Arial"/>
          <w:sz w:val="28"/>
          <w:szCs w:val="28"/>
        </w:rPr>
        <w:t xml:space="preserve">. </w:t>
      </w:r>
    </w:p>
    <w:p w:rsidR="009E45E9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CA4DA3" w:rsidRPr="009E45E9" w:rsidRDefault="00432B62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Cette lutte</w:t>
      </w:r>
      <w:r w:rsidR="00606874" w:rsidRPr="009E45E9">
        <w:rPr>
          <w:rFonts w:ascii="Arial" w:hAnsi="Arial" w:cs="Arial"/>
          <w:sz w:val="28"/>
          <w:szCs w:val="28"/>
        </w:rPr>
        <w:t xml:space="preserve"> </w:t>
      </w:r>
      <w:r w:rsidR="00033818" w:rsidRPr="009E45E9">
        <w:rPr>
          <w:rFonts w:ascii="Arial" w:hAnsi="Arial" w:cs="Arial"/>
          <w:sz w:val="28"/>
          <w:szCs w:val="28"/>
        </w:rPr>
        <w:t xml:space="preserve">est un élément central de </w:t>
      </w:r>
      <w:r w:rsidR="005F493A" w:rsidRPr="009E45E9">
        <w:rPr>
          <w:rFonts w:ascii="Arial" w:hAnsi="Arial" w:cs="Arial"/>
          <w:sz w:val="28"/>
          <w:szCs w:val="28"/>
        </w:rPr>
        <w:t xml:space="preserve">l’accès effectif aux droits. </w:t>
      </w:r>
      <w:r w:rsidR="00033818" w:rsidRPr="009E45E9">
        <w:rPr>
          <w:rFonts w:ascii="Arial" w:hAnsi="Arial" w:cs="Arial"/>
          <w:sz w:val="28"/>
          <w:szCs w:val="28"/>
        </w:rPr>
        <w:t>C’est pourquoi l</w:t>
      </w:r>
      <w:r w:rsidR="00074202" w:rsidRPr="009E45E9">
        <w:rPr>
          <w:rFonts w:ascii="Arial" w:hAnsi="Arial" w:cs="Arial"/>
          <w:sz w:val="28"/>
          <w:szCs w:val="28"/>
        </w:rPr>
        <w:t xml:space="preserve">e </w:t>
      </w:r>
      <w:r w:rsidR="00606874" w:rsidRPr="009E45E9">
        <w:rPr>
          <w:rFonts w:ascii="Arial" w:hAnsi="Arial" w:cs="Arial"/>
          <w:sz w:val="28"/>
          <w:szCs w:val="28"/>
        </w:rPr>
        <w:t>G</w:t>
      </w:r>
      <w:r w:rsidR="00074202" w:rsidRPr="009E45E9">
        <w:rPr>
          <w:rFonts w:ascii="Arial" w:hAnsi="Arial" w:cs="Arial"/>
          <w:sz w:val="28"/>
          <w:szCs w:val="28"/>
        </w:rPr>
        <w:t xml:space="preserve">ouvernement en a fait </w:t>
      </w:r>
      <w:r w:rsidR="00606874" w:rsidRPr="009E45E9">
        <w:rPr>
          <w:rFonts w:ascii="Arial" w:hAnsi="Arial" w:cs="Arial"/>
          <w:sz w:val="28"/>
          <w:szCs w:val="28"/>
        </w:rPr>
        <w:t>l’</w:t>
      </w:r>
      <w:r w:rsidR="00074202" w:rsidRPr="009E45E9">
        <w:rPr>
          <w:rFonts w:ascii="Arial" w:hAnsi="Arial" w:cs="Arial"/>
          <w:sz w:val="28"/>
          <w:szCs w:val="28"/>
        </w:rPr>
        <w:t xml:space="preserve">une </w:t>
      </w:r>
      <w:r w:rsidR="00606874" w:rsidRPr="009E45E9">
        <w:rPr>
          <w:rFonts w:ascii="Arial" w:hAnsi="Arial" w:cs="Arial"/>
          <w:sz w:val="28"/>
          <w:szCs w:val="28"/>
        </w:rPr>
        <w:t xml:space="preserve">de ses </w:t>
      </w:r>
      <w:r w:rsidR="00074202" w:rsidRPr="009E45E9">
        <w:rPr>
          <w:rFonts w:ascii="Arial" w:hAnsi="Arial" w:cs="Arial"/>
          <w:sz w:val="28"/>
          <w:szCs w:val="28"/>
        </w:rPr>
        <w:t>priorité</w:t>
      </w:r>
      <w:r w:rsidR="00606874" w:rsidRPr="009E45E9">
        <w:rPr>
          <w:rFonts w:ascii="Arial" w:hAnsi="Arial" w:cs="Arial"/>
          <w:sz w:val="28"/>
          <w:szCs w:val="28"/>
        </w:rPr>
        <w:t>s</w:t>
      </w:r>
      <w:r w:rsidR="00074202" w:rsidRPr="009E45E9">
        <w:rPr>
          <w:rFonts w:ascii="Arial" w:hAnsi="Arial" w:cs="Arial"/>
          <w:sz w:val="28"/>
          <w:szCs w:val="28"/>
        </w:rPr>
        <w:t xml:space="preserve"> et a engagé de</w:t>
      </w:r>
      <w:r w:rsidR="00033818" w:rsidRPr="009E45E9">
        <w:rPr>
          <w:rFonts w:ascii="Arial" w:hAnsi="Arial" w:cs="Arial"/>
          <w:sz w:val="28"/>
          <w:szCs w:val="28"/>
        </w:rPr>
        <w:t xml:space="preserve">s actions </w:t>
      </w:r>
      <w:r w:rsidR="002A28BC">
        <w:rPr>
          <w:rFonts w:ascii="Arial" w:hAnsi="Arial" w:cs="Arial"/>
          <w:sz w:val="28"/>
          <w:szCs w:val="28"/>
        </w:rPr>
        <w:t xml:space="preserve">nouvelles </w:t>
      </w:r>
      <w:r w:rsidR="00033818" w:rsidRPr="009E45E9">
        <w:rPr>
          <w:rFonts w:ascii="Arial" w:hAnsi="Arial" w:cs="Arial"/>
          <w:sz w:val="28"/>
          <w:szCs w:val="28"/>
        </w:rPr>
        <w:t>en faveur</w:t>
      </w:r>
      <w:r w:rsidR="00074202" w:rsidRPr="009E45E9">
        <w:rPr>
          <w:rFonts w:ascii="Arial" w:hAnsi="Arial" w:cs="Arial"/>
          <w:sz w:val="28"/>
          <w:szCs w:val="28"/>
        </w:rPr>
        <w:t xml:space="preserve"> </w:t>
      </w:r>
      <w:r w:rsidR="00033818" w:rsidRPr="009E45E9">
        <w:rPr>
          <w:rFonts w:ascii="Arial" w:hAnsi="Arial" w:cs="Arial"/>
          <w:sz w:val="28"/>
          <w:szCs w:val="28"/>
        </w:rPr>
        <w:t>d’un accès pour tous</w:t>
      </w:r>
      <w:r w:rsidR="00074202" w:rsidRPr="009E45E9">
        <w:rPr>
          <w:rFonts w:ascii="Arial" w:hAnsi="Arial" w:cs="Arial"/>
          <w:sz w:val="28"/>
          <w:szCs w:val="28"/>
        </w:rPr>
        <w:t xml:space="preserve"> au monde du travail, au logement et à l’éducation.</w:t>
      </w:r>
    </w:p>
    <w:p w:rsidR="00033818" w:rsidRPr="00606874" w:rsidRDefault="00033818" w:rsidP="00033818">
      <w:pPr>
        <w:pStyle w:val="Paragraphedeliste"/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2A28BC" w:rsidRDefault="002A28BC" w:rsidP="002A28BC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 xml:space="preserve">Pour </w:t>
      </w:r>
      <w:r>
        <w:rPr>
          <w:rFonts w:ascii="Arial" w:hAnsi="Arial" w:cs="Arial"/>
          <w:sz w:val="28"/>
          <w:szCs w:val="28"/>
        </w:rPr>
        <w:t>renforcer la place des femmes dans</w:t>
      </w:r>
      <w:r w:rsidRPr="00606874">
        <w:rPr>
          <w:rFonts w:ascii="Arial" w:hAnsi="Arial" w:cs="Arial"/>
          <w:sz w:val="28"/>
          <w:szCs w:val="28"/>
        </w:rPr>
        <w:t xml:space="preserve"> le monde de l'entreprise, la loi </w:t>
      </w:r>
      <w:r>
        <w:rPr>
          <w:rFonts w:ascii="Arial" w:hAnsi="Arial" w:cs="Arial"/>
          <w:sz w:val="28"/>
          <w:szCs w:val="28"/>
        </w:rPr>
        <w:t xml:space="preserve">du 27 janvier 2011 </w:t>
      </w:r>
      <w:r w:rsidRPr="00606874">
        <w:rPr>
          <w:rFonts w:ascii="Arial" w:hAnsi="Arial" w:cs="Arial"/>
          <w:sz w:val="28"/>
          <w:szCs w:val="28"/>
        </w:rPr>
        <w:t xml:space="preserve">relative à la représentation équilibrée des femmes et des hommes au sein des conseils d’administration et </w:t>
      </w:r>
      <w:r w:rsidR="00432B62">
        <w:rPr>
          <w:rFonts w:ascii="Arial" w:hAnsi="Arial" w:cs="Arial"/>
          <w:sz w:val="28"/>
          <w:szCs w:val="28"/>
        </w:rPr>
        <w:t xml:space="preserve">des conseils </w:t>
      </w:r>
      <w:r w:rsidRPr="00606874">
        <w:rPr>
          <w:rFonts w:ascii="Arial" w:hAnsi="Arial" w:cs="Arial"/>
          <w:sz w:val="28"/>
          <w:szCs w:val="28"/>
        </w:rPr>
        <w:t xml:space="preserve">de surveillance et à </w:t>
      </w:r>
      <w:r>
        <w:rPr>
          <w:rFonts w:ascii="Arial" w:hAnsi="Arial" w:cs="Arial"/>
          <w:sz w:val="28"/>
          <w:szCs w:val="28"/>
        </w:rPr>
        <w:t>l’égalité professionnelle impos</w:t>
      </w:r>
      <w:r w:rsidR="00F866D5">
        <w:rPr>
          <w:rFonts w:ascii="Arial" w:hAnsi="Arial" w:cs="Arial"/>
          <w:sz w:val="28"/>
          <w:szCs w:val="28"/>
        </w:rPr>
        <w:t xml:space="preserve">e </w:t>
      </w:r>
      <w:r w:rsidRPr="00606874">
        <w:rPr>
          <w:rFonts w:ascii="Arial" w:hAnsi="Arial" w:cs="Arial"/>
          <w:sz w:val="28"/>
          <w:szCs w:val="28"/>
        </w:rPr>
        <w:t>aux sociétés de respecter un quota minimum de membres de chaque sexe</w:t>
      </w:r>
      <w:r>
        <w:rPr>
          <w:rFonts w:ascii="Arial" w:hAnsi="Arial" w:cs="Arial"/>
          <w:sz w:val="28"/>
          <w:szCs w:val="28"/>
        </w:rPr>
        <w:t xml:space="preserve"> au sein de ces conseils</w:t>
      </w:r>
      <w:r w:rsidRPr="00606874">
        <w:rPr>
          <w:rFonts w:ascii="Arial" w:hAnsi="Arial" w:cs="Arial"/>
          <w:sz w:val="28"/>
          <w:szCs w:val="28"/>
        </w:rPr>
        <w:t>.</w:t>
      </w:r>
    </w:p>
    <w:p w:rsidR="002A28BC" w:rsidRDefault="002A28BC" w:rsidP="002A28BC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2A28BC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="00CA4DA3" w:rsidRPr="00606874">
        <w:rPr>
          <w:rFonts w:ascii="Arial" w:hAnsi="Arial" w:cs="Arial"/>
          <w:sz w:val="28"/>
          <w:szCs w:val="28"/>
        </w:rPr>
        <w:t xml:space="preserve">loi adoptée en août 2014 sur l’égalité réelle entre les femmes et les hommes </w:t>
      </w:r>
      <w:r w:rsidR="00F866D5">
        <w:rPr>
          <w:rFonts w:ascii="Arial" w:hAnsi="Arial" w:cs="Arial"/>
          <w:sz w:val="28"/>
          <w:szCs w:val="28"/>
        </w:rPr>
        <w:t xml:space="preserve">vient compléter ce dispositif et </w:t>
      </w:r>
      <w:r>
        <w:rPr>
          <w:rFonts w:ascii="Arial" w:hAnsi="Arial" w:cs="Arial"/>
          <w:sz w:val="28"/>
          <w:szCs w:val="28"/>
        </w:rPr>
        <w:t>comprend</w:t>
      </w:r>
      <w:r w:rsidR="00CA4DA3" w:rsidRPr="00606874">
        <w:rPr>
          <w:rFonts w:ascii="Arial" w:hAnsi="Arial" w:cs="Arial"/>
          <w:sz w:val="28"/>
          <w:szCs w:val="28"/>
        </w:rPr>
        <w:t xml:space="preserve"> des mesures pour l’égalité professionnelle et la lutte contre les discriminations au </w:t>
      </w:r>
      <w:r w:rsidR="00F866D5">
        <w:rPr>
          <w:rFonts w:ascii="Arial" w:hAnsi="Arial" w:cs="Arial"/>
          <w:sz w:val="28"/>
          <w:szCs w:val="28"/>
        </w:rPr>
        <w:t xml:space="preserve">travail. </w:t>
      </w:r>
      <w:r w:rsidR="00F866D5">
        <w:rPr>
          <w:rFonts w:ascii="Arial" w:hAnsi="Arial" w:cs="Arial"/>
          <w:sz w:val="28"/>
          <w:szCs w:val="28"/>
        </w:rPr>
        <w:lastRenderedPageBreak/>
        <w:t xml:space="preserve">Elle comprend également des mesures </w:t>
      </w:r>
      <w:r>
        <w:rPr>
          <w:rFonts w:ascii="Arial" w:hAnsi="Arial" w:cs="Arial"/>
          <w:sz w:val="28"/>
          <w:szCs w:val="28"/>
        </w:rPr>
        <w:t>pour</w:t>
      </w:r>
      <w:r w:rsidR="00CA4DA3" w:rsidRPr="00606874">
        <w:rPr>
          <w:rFonts w:ascii="Arial" w:hAnsi="Arial" w:cs="Arial"/>
          <w:sz w:val="28"/>
          <w:szCs w:val="28"/>
        </w:rPr>
        <w:t xml:space="preserve"> </w:t>
      </w:r>
      <w:r w:rsidR="00F866D5">
        <w:rPr>
          <w:rFonts w:ascii="Arial" w:hAnsi="Arial" w:cs="Arial"/>
          <w:sz w:val="28"/>
          <w:szCs w:val="28"/>
        </w:rPr>
        <w:t>lutter</w:t>
      </w:r>
      <w:r w:rsidR="00CA4DA3" w:rsidRPr="00606874">
        <w:rPr>
          <w:rFonts w:ascii="Arial" w:hAnsi="Arial" w:cs="Arial"/>
          <w:sz w:val="28"/>
          <w:szCs w:val="28"/>
        </w:rPr>
        <w:t xml:space="preserve"> contre les violences et les stéréotypes </w:t>
      </w:r>
      <w:r>
        <w:rPr>
          <w:rFonts w:ascii="Arial" w:hAnsi="Arial" w:cs="Arial"/>
          <w:sz w:val="28"/>
          <w:szCs w:val="28"/>
        </w:rPr>
        <w:t>de genre</w:t>
      </w:r>
      <w:r w:rsidR="00CA4DA3" w:rsidRPr="00606874">
        <w:rPr>
          <w:rFonts w:ascii="Arial" w:hAnsi="Arial" w:cs="Arial"/>
          <w:sz w:val="28"/>
          <w:szCs w:val="28"/>
        </w:rPr>
        <w:t>,</w:t>
      </w:r>
      <w:r w:rsidR="00F866D5">
        <w:rPr>
          <w:rFonts w:ascii="Arial" w:hAnsi="Arial" w:cs="Arial"/>
          <w:sz w:val="28"/>
          <w:szCs w:val="28"/>
        </w:rPr>
        <w:t xml:space="preserve"> pour lutter</w:t>
      </w:r>
      <w:r w:rsidR="00CA4DA3" w:rsidRPr="00606874">
        <w:rPr>
          <w:rFonts w:ascii="Arial" w:hAnsi="Arial" w:cs="Arial"/>
          <w:sz w:val="28"/>
          <w:szCs w:val="28"/>
        </w:rPr>
        <w:t xml:space="preserve"> contre la précarité des femmes, </w:t>
      </w:r>
      <w:r w:rsidR="00F866D5">
        <w:rPr>
          <w:rFonts w:ascii="Arial" w:hAnsi="Arial" w:cs="Arial"/>
          <w:sz w:val="28"/>
          <w:szCs w:val="28"/>
        </w:rPr>
        <w:t xml:space="preserve">et </w:t>
      </w:r>
      <w:r w:rsidR="00CA4DA3" w:rsidRPr="00606874">
        <w:rPr>
          <w:rFonts w:ascii="Arial" w:hAnsi="Arial" w:cs="Arial"/>
          <w:sz w:val="28"/>
          <w:szCs w:val="28"/>
        </w:rPr>
        <w:t>pour l’égal accès entre les femmes et les hommes aux responsabilités politiques, sociales et professionnelles, avec une parité qui ne s’applique plus seulement au champ politique, mais à toutes les institutions.</w:t>
      </w:r>
    </w:p>
    <w:p w:rsidR="009E45E9" w:rsidRPr="00606874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9E45E9" w:rsidRPr="009E45E9" w:rsidRDefault="009E45E9" w:rsidP="009E45E9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E45E9">
        <w:rPr>
          <w:rFonts w:ascii="Arial" w:hAnsi="Arial" w:cs="Arial"/>
          <w:b/>
          <w:sz w:val="28"/>
          <w:szCs w:val="28"/>
          <w:u w:val="single"/>
        </w:rPr>
        <w:t>Un autre domaine que je souhaiterais évoquer porte sur</w:t>
      </w:r>
      <w:r w:rsidR="00074202" w:rsidRPr="009E45E9">
        <w:rPr>
          <w:rFonts w:ascii="Arial" w:hAnsi="Arial" w:cs="Arial"/>
          <w:b/>
          <w:sz w:val="28"/>
          <w:szCs w:val="28"/>
          <w:u w:val="single"/>
        </w:rPr>
        <w:t xml:space="preserve"> l’insertion des personnes handicapées dans le monde du travail, dans les s</w:t>
      </w:r>
      <w:r w:rsidRPr="009E45E9">
        <w:rPr>
          <w:rFonts w:ascii="Arial" w:hAnsi="Arial" w:cs="Arial"/>
          <w:b/>
          <w:sz w:val="28"/>
          <w:szCs w:val="28"/>
          <w:u w:val="single"/>
        </w:rPr>
        <w:t xml:space="preserve">ecteurs privés </w:t>
      </w:r>
      <w:r w:rsidR="00F866D5">
        <w:rPr>
          <w:rFonts w:ascii="Arial" w:hAnsi="Arial" w:cs="Arial"/>
          <w:b/>
          <w:sz w:val="28"/>
          <w:szCs w:val="28"/>
          <w:u w:val="single"/>
        </w:rPr>
        <w:t xml:space="preserve">et </w:t>
      </w:r>
      <w:r w:rsidRPr="009E45E9">
        <w:rPr>
          <w:rFonts w:ascii="Arial" w:hAnsi="Arial" w:cs="Arial"/>
          <w:b/>
          <w:sz w:val="28"/>
          <w:szCs w:val="28"/>
          <w:u w:val="single"/>
        </w:rPr>
        <w:t>publics.</w:t>
      </w:r>
    </w:p>
    <w:p w:rsidR="009E45E9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674EFD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74202" w:rsidRPr="009E45E9">
        <w:rPr>
          <w:rFonts w:ascii="Arial" w:hAnsi="Arial" w:cs="Arial"/>
          <w:sz w:val="28"/>
          <w:szCs w:val="28"/>
        </w:rPr>
        <w:t xml:space="preserve">ne Convention nationale multipartite pour l’emploi des </w:t>
      </w:r>
      <w:r w:rsidR="00D77816" w:rsidRPr="009E45E9">
        <w:rPr>
          <w:rFonts w:ascii="Arial" w:hAnsi="Arial" w:cs="Arial"/>
          <w:sz w:val="28"/>
          <w:szCs w:val="28"/>
        </w:rPr>
        <w:t xml:space="preserve">travailleurs </w:t>
      </w:r>
      <w:r w:rsidR="00074202" w:rsidRPr="009E45E9">
        <w:rPr>
          <w:rFonts w:ascii="Arial" w:hAnsi="Arial" w:cs="Arial"/>
          <w:sz w:val="28"/>
          <w:szCs w:val="28"/>
        </w:rPr>
        <w:t xml:space="preserve">handicapés a été signée le 27 novembre 2013. </w:t>
      </w:r>
      <w:r>
        <w:rPr>
          <w:rFonts w:ascii="Arial" w:hAnsi="Arial" w:cs="Arial"/>
          <w:sz w:val="28"/>
          <w:szCs w:val="28"/>
        </w:rPr>
        <w:t>Elle</w:t>
      </w:r>
      <w:r w:rsidR="00074202" w:rsidRPr="009E45E9">
        <w:rPr>
          <w:rFonts w:ascii="Arial" w:hAnsi="Arial" w:cs="Arial"/>
          <w:sz w:val="28"/>
          <w:szCs w:val="28"/>
        </w:rPr>
        <w:t xml:space="preserve"> prévoit </w:t>
      </w:r>
      <w:r w:rsidR="009A6D39" w:rsidRPr="009E45E9">
        <w:rPr>
          <w:rFonts w:ascii="Arial" w:hAnsi="Arial" w:cs="Arial"/>
          <w:sz w:val="28"/>
          <w:szCs w:val="28"/>
        </w:rPr>
        <w:t>des mesures en faveur de</w:t>
      </w:r>
      <w:r>
        <w:rPr>
          <w:rFonts w:ascii="Arial" w:hAnsi="Arial" w:cs="Arial"/>
          <w:sz w:val="28"/>
          <w:szCs w:val="28"/>
        </w:rPr>
        <w:t xml:space="preserve"> </w:t>
      </w:r>
      <w:r w:rsidR="00074202" w:rsidRPr="009E45E9">
        <w:rPr>
          <w:rFonts w:ascii="Arial" w:hAnsi="Arial" w:cs="Arial"/>
          <w:sz w:val="28"/>
          <w:szCs w:val="28"/>
        </w:rPr>
        <w:t xml:space="preserve">l’accès à l’emploi, </w:t>
      </w:r>
      <w:r>
        <w:rPr>
          <w:rFonts w:ascii="Arial" w:hAnsi="Arial" w:cs="Arial"/>
          <w:sz w:val="28"/>
          <w:szCs w:val="28"/>
        </w:rPr>
        <w:t xml:space="preserve">de l’accès </w:t>
      </w:r>
      <w:r w:rsidR="009A6D39" w:rsidRPr="009E45E9">
        <w:rPr>
          <w:rFonts w:ascii="Arial" w:hAnsi="Arial" w:cs="Arial"/>
          <w:sz w:val="28"/>
          <w:szCs w:val="28"/>
        </w:rPr>
        <w:t xml:space="preserve">à </w:t>
      </w:r>
      <w:r w:rsidR="00074202" w:rsidRPr="009E45E9">
        <w:rPr>
          <w:rFonts w:ascii="Arial" w:hAnsi="Arial" w:cs="Arial"/>
          <w:sz w:val="28"/>
          <w:szCs w:val="28"/>
        </w:rPr>
        <w:t xml:space="preserve">la formation professionnelle et </w:t>
      </w:r>
      <w:r w:rsidR="009A6D39" w:rsidRPr="009E45E9">
        <w:rPr>
          <w:rFonts w:ascii="Arial" w:hAnsi="Arial" w:cs="Arial"/>
          <w:sz w:val="28"/>
          <w:szCs w:val="28"/>
        </w:rPr>
        <w:t xml:space="preserve">pour </w:t>
      </w:r>
      <w:r w:rsidR="00074202" w:rsidRPr="009E45E9">
        <w:rPr>
          <w:rFonts w:ascii="Arial" w:hAnsi="Arial" w:cs="Arial"/>
          <w:sz w:val="28"/>
          <w:szCs w:val="28"/>
        </w:rPr>
        <w:t>le maintien dans l’emploi</w:t>
      </w:r>
      <w:r>
        <w:rPr>
          <w:rFonts w:ascii="Arial" w:hAnsi="Arial" w:cs="Arial"/>
          <w:sz w:val="28"/>
          <w:szCs w:val="28"/>
        </w:rPr>
        <w:t xml:space="preserve"> des personnes handicapées</w:t>
      </w:r>
      <w:r w:rsidR="00074202" w:rsidRPr="009E45E9">
        <w:rPr>
          <w:rFonts w:ascii="Arial" w:hAnsi="Arial" w:cs="Arial"/>
          <w:sz w:val="28"/>
          <w:szCs w:val="28"/>
        </w:rPr>
        <w:t xml:space="preserve">. </w:t>
      </w:r>
      <w:r w:rsidR="00674EFD" w:rsidRPr="009E45E9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renforçant la coordination des acteurs et des mo</w:t>
      </w:r>
      <w:r w:rsidR="00674EFD" w:rsidRPr="009E45E9">
        <w:rPr>
          <w:rFonts w:ascii="Arial" w:hAnsi="Arial" w:cs="Arial"/>
          <w:sz w:val="28"/>
          <w:szCs w:val="28"/>
        </w:rPr>
        <w:t xml:space="preserve">yens mis en </w:t>
      </w:r>
      <w:r>
        <w:rPr>
          <w:rFonts w:ascii="Arial" w:hAnsi="Arial" w:cs="Arial"/>
          <w:sz w:val="28"/>
          <w:szCs w:val="28"/>
        </w:rPr>
        <w:t>œuvre</w:t>
      </w:r>
      <w:r w:rsidR="00674EFD" w:rsidRPr="009E45E9">
        <w:rPr>
          <w:rFonts w:ascii="Arial" w:hAnsi="Arial" w:cs="Arial"/>
          <w:sz w:val="28"/>
          <w:szCs w:val="28"/>
        </w:rPr>
        <w:t xml:space="preserve">, tant au niveau national que régional, </w:t>
      </w:r>
      <w:r>
        <w:rPr>
          <w:rFonts w:ascii="Arial" w:hAnsi="Arial" w:cs="Arial"/>
          <w:sz w:val="28"/>
          <w:szCs w:val="28"/>
        </w:rPr>
        <w:t>cette</w:t>
      </w:r>
      <w:r w:rsidR="00674EFD" w:rsidRPr="009E45E9">
        <w:rPr>
          <w:rFonts w:ascii="Arial" w:hAnsi="Arial" w:cs="Arial"/>
          <w:sz w:val="28"/>
          <w:szCs w:val="28"/>
        </w:rPr>
        <w:t xml:space="preserve"> Convention a </w:t>
      </w:r>
      <w:r>
        <w:rPr>
          <w:rFonts w:ascii="Arial" w:hAnsi="Arial" w:cs="Arial"/>
          <w:sz w:val="28"/>
          <w:szCs w:val="28"/>
        </w:rPr>
        <w:t>établi parmi ses</w:t>
      </w:r>
      <w:r w:rsidR="00674EFD" w:rsidRPr="009E45E9">
        <w:rPr>
          <w:rFonts w:ascii="Arial" w:hAnsi="Arial" w:cs="Arial"/>
          <w:sz w:val="28"/>
          <w:szCs w:val="28"/>
        </w:rPr>
        <w:t xml:space="preserve"> priorités :</w:t>
      </w:r>
    </w:p>
    <w:p w:rsidR="009E45E9" w:rsidRPr="009E45E9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74202" w:rsidRPr="009E45E9" w:rsidRDefault="009E45E9" w:rsidP="009E45E9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E45E9">
        <w:rPr>
          <w:rFonts w:ascii="Arial" w:hAnsi="Arial" w:cs="Arial"/>
          <w:sz w:val="28"/>
          <w:szCs w:val="28"/>
        </w:rPr>
        <w:t xml:space="preserve">Le recensement </w:t>
      </w:r>
      <w:r w:rsidR="00F866D5">
        <w:rPr>
          <w:rFonts w:ascii="Arial" w:hAnsi="Arial" w:cs="Arial"/>
          <w:sz w:val="28"/>
          <w:szCs w:val="28"/>
        </w:rPr>
        <w:t>par le</w:t>
      </w:r>
      <w:r w:rsidR="00674EFD" w:rsidRPr="009E45E9">
        <w:rPr>
          <w:rFonts w:ascii="Arial" w:hAnsi="Arial" w:cs="Arial"/>
          <w:sz w:val="28"/>
          <w:szCs w:val="28"/>
        </w:rPr>
        <w:t xml:space="preserve">s employeurs publics </w:t>
      </w:r>
      <w:r w:rsidR="00F866D5">
        <w:rPr>
          <w:rFonts w:ascii="Arial" w:hAnsi="Arial" w:cs="Arial"/>
          <w:sz w:val="28"/>
          <w:szCs w:val="28"/>
        </w:rPr>
        <w:t xml:space="preserve">de leurs besoins </w:t>
      </w:r>
      <w:r w:rsidR="00674EFD" w:rsidRPr="009E45E9">
        <w:rPr>
          <w:rFonts w:ascii="Arial" w:hAnsi="Arial" w:cs="Arial"/>
          <w:sz w:val="28"/>
          <w:szCs w:val="28"/>
        </w:rPr>
        <w:t xml:space="preserve">en </w:t>
      </w:r>
      <w:r w:rsidR="00F866D5">
        <w:rPr>
          <w:rFonts w:ascii="Arial" w:hAnsi="Arial" w:cs="Arial"/>
          <w:sz w:val="28"/>
          <w:szCs w:val="28"/>
        </w:rPr>
        <w:t>matière de recrutement et de qu</w:t>
      </w:r>
      <w:r w:rsidR="00674EFD" w:rsidRPr="009E45E9">
        <w:rPr>
          <w:rFonts w:ascii="Arial" w:hAnsi="Arial" w:cs="Arial"/>
          <w:sz w:val="28"/>
          <w:szCs w:val="28"/>
        </w:rPr>
        <w:t>alification des travailleurs en situation de handicap ;</w:t>
      </w:r>
    </w:p>
    <w:p w:rsidR="00F866D5" w:rsidRDefault="00F866D5" w:rsidP="00606874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L’identification</w:t>
      </w:r>
      <w:r w:rsidR="009E45E9">
        <w:rPr>
          <w:rFonts w:ascii="Arial" w:hAnsi="Arial" w:cs="Arial"/>
          <w:sz w:val="28"/>
          <w:szCs w:val="28"/>
        </w:rPr>
        <w:t xml:space="preserve"> d</w:t>
      </w:r>
      <w:r w:rsidR="00674EFD" w:rsidRPr="00606874">
        <w:rPr>
          <w:rFonts w:ascii="Arial" w:hAnsi="Arial" w:cs="Arial"/>
          <w:sz w:val="28"/>
          <w:szCs w:val="28"/>
        </w:rPr>
        <w:t>es besoins</w:t>
      </w:r>
      <w:r>
        <w:rPr>
          <w:rFonts w:ascii="Arial" w:hAnsi="Arial" w:cs="Arial"/>
          <w:sz w:val="28"/>
          <w:szCs w:val="28"/>
        </w:rPr>
        <w:t xml:space="preserve"> de formation des candidats en situation de handicap </w:t>
      </w:r>
      <w:r w:rsidR="00674EFD" w:rsidRPr="00606874">
        <w:rPr>
          <w:rFonts w:ascii="Arial" w:hAnsi="Arial" w:cs="Arial"/>
          <w:sz w:val="28"/>
          <w:szCs w:val="28"/>
        </w:rPr>
        <w:t xml:space="preserve">à un emploi dans les fonctions publiques, </w:t>
      </w:r>
    </w:p>
    <w:p w:rsidR="00674EFD" w:rsidRDefault="00F866D5" w:rsidP="00606874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>E</w:t>
      </w:r>
      <w:r w:rsidR="00674EFD" w:rsidRPr="0060687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la mise en place de</w:t>
      </w:r>
      <w:r w:rsidR="00674EFD" w:rsidRPr="00606874">
        <w:rPr>
          <w:rFonts w:ascii="Arial" w:hAnsi="Arial" w:cs="Arial"/>
          <w:sz w:val="28"/>
          <w:szCs w:val="28"/>
        </w:rPr>
        <w:t xml:space="preserve"> formations </w:t>
      </w:r>
      <w:r>
        <w:rPr>
          <w:rFonts w:ascii="Arial" w:hAnsi="Arial" w:cs="Arial"/>
          <w:sz w:val="28"/>
          <w:szCs w:val="28"/>
        </w:rPr>
        <w:t xml:space="preserve">sur le </w:t>
      </w:r>
      <w:r w:rsidR="00674EFD" w:rsidRPr="00606874">
        <w:rPr>
          <w:rFonts w:ascii="Arial" w:hAnsi="Arial" w:cs="Arial"/>
          <w:sz w:val="28"/>
          <w:szCs w:val="28"/>
        </w:rPr>
        <w:t xml:space="preserve">handicap </w:t>
      </w:r>
      <w:r>
        <w:rPr>
          <w:rFonts w:ascii="Arial" w:hAnsi="Arial" w:cs="Arial"/>
          <w:sz w:val="28"/>
          <w:szCs w:val="28"/>
        </w:rPr>
        <w:t>à destination de</w:t>
      </w:r>
      <w:r w:rsidR="00674EFD" w:rsidRPr="00606874">
        <w:rPr>
          <w:rFonts w:ascii="Arial" w:hAnsi="Arial" w:cs="Arial"/>
          <w:sz w:val="28"/>
          <w:szCs w:val="28"/>
        </w:rPr>
        <w:t xml:space="preserve"> l’ensemble des personnels</w:t>
      </w:r>
      <w:r w:rsidR="00B92264">
        <w:rPr>
          <w:rFonts w:ascii="Arial" w:hAnsi="Arial" w:cs="Arial"/>
          <w:sz w:val="28"/>
          <w:szCs w:val="28"/>
        </w:rPr>
        <w:t>.</w:t>
      </w:r>
    </w:p>
    <w:p w:rsidR="000650E9" w:rsidRPr="0007179A" w:rsidRDefault="000650E9" w:rsidP="0007179A">
      <w:pPr>
        <w:rPr>
          <w:rFonts w:ascii="Arial" w:hAnsi="Arial" w:cs="Arial"/>
          <w:sz w:val="28"/>
          <w:szCs w:val="28"/>
        </w:rPr>
      </w:pPr>
    </w:p>
    <w:p w:rsidR="000650E9" w:rsidRPr="00183D2D" w:rsidRDefault="000650E9" w:rsidP="00183D2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matière d’accessibilité, la loi du</w:t>
      </w:r>
      <w:r w:rsidRPr="00D818DD">
        <w:rPr>
          <w:rFonts w:ascii="Arial" w:hAnsi="Arial" w:cs="Arial"/>
          <w:sz w:val="28"/>
          <w:szCs w:val="28"/>
        </w:rPr>
        <w:t xml:space="preserve"> 5 août 2015</w:t>
      </w:r>
      <w:r w:rsidRPr="00183D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permis de ratifier</w:t>
      </w:r>
      <w:r w:rsidRPr="000650E9">
        <w:rPr>
          <w:rFonts w:ascii="Arial" w:hAnsi="Arial" w:cs="Arial"/>
          <w:sz w:val="28"/>
          <w:szCs w:val="28"/>
        </w:rPr>
        <w:t xml:space="preserve"> l'ordonnance </w:t>
      </w:r>
      <w:r w:rsidRPr="00183D2D">
        <w:rPr>
          <w:rFonts w:ascii="Arial" w:hAnsi="Arial" w:cs="Arial"/>
          <w:sz w:val="28"/>
          <w:szCs w:val="28"/>
        </w:rPr>
        <w:t>du 26 septembre 2014 relative à la mise en accessibilité des établissements recevant du public, des transports publics, des bâtiments d'habitation et de la voirie pour les personnes handicapées</w:t>
      </w:r>
      <w:r w:rsidR="003F745D">
        <w:rPr>
          <w:rFonts w:ascii="Arial" w:hAnsi="Arial" w:cs="Arial"/>
          <w:sz w:val="28"/>
          <w:szCs w:val="28"/>
        </w:rPr>
        <w:t xml:space="preserve">. Cette loi vise également </w:t>
      </w:r>
      <w:r w:rsidRPr="00183D2D">
        <w:rPr>
          <w:rFonts w:ascii="Arial" w:hAnsi="Arial" w:cs="Arial"/>
          <w:sz w:val="28"/>
          <w:szCs w:val="28"/>
        </w:rPr>
        <w:t>à favoriser l'accès au service civique pour les jeunes en situation de handicap.</w:t>
      </w:r>
      <w:r w:rsidR="00D818DD" w:rsidRPr="00D818DD">
        <w:t xml:space="preserve"> </w:t>
      </w:r>
      <w:r w:rsidR="00D818DD" w:rsidRPr="00D818DD">
        <w:rPr>
          <w:rFonts w:ascii="Arial" w:hAnsi="Arial" w:cs="Arial"/>
          <w:sz w:val="28"/>
          <w:szCs w:val="28"/>
        </w:rPr>
        <w:t>Au 1er mai 2016, sur un million d’établissements recevant du public, la moitié</w:t>
      </w:r>
      <w:r w:rsidR="00D818DD">
        <w:rPr>
          <w:rFonts w:ascii="Arial" w:hAnsi="Arial" w:cs="Arial"/>
          <w:sz w:val="28"/>
          <w:szCs w:val="28"/>
        </w:rPr>
        <w:t xml:space="preserve"> </w:t>
      </w:r>
      <w:r w:rsidR="003F745D">
        <w:rPr>
          <w:rFonts w:ascii="Arial" w:hAnsi="Arial" w:cs="Arial"/>
          <w:sz w:val="28"/>
          <w:szCs w:val="28"/>
        </w:rPr>
        <w:t xml:space="preserve">de ces établissements </w:t>
      </w:r>
      <w:r w:rsidR="00D818DD">
        <w:rPr>
          <w:rFonts w:ascii="Arial" w:hAnsi="Arial" w:cs="Arial"/>
          <w:sz w:val="28"/>
          <w:szCs w:val="28"/>
        </w:rPr>
        <w:t>s</w:t>
      </w:r>
      <w:r w:rsidR="00765CF0">
        <w:rPr>
          <w:rFonts w:ascii="Arial" w:hAnsi="Arial" w:cs="Arial"/>
          <w:sz w:val="28"/>
          <w:szCs w:val="28"/>
        </w:rPr>
        <w:t>’es</w:t>
      </w:r>
      <w:r w:rsidR="00D818DD">
        <w:rPr>
          <w:rFonts w:ascii="Arial" w:hAnsi="Arial" w:cs="Arial"/>
          <w:sz w:val="28"/>
          <w:szCs w:val="28"/>
        </w:rPr>
        <w:t>t engagé</w:t>
      </w:r>
      <w:r w:rsidR="00765CF0">
        <w:rPr>
          <w:rFonts w:ascii="Arial" w:hAnsi="Arial" w:cs="Arial"/>
          <w:sz w:val="28"/>
          <w:szCs w:val="28"/>
        </w:rPr>
        <w:t>e</w:t>
      </w:r>
      <w:r w:rsidR="00D818DD">
        <w:rPr>
          <w:rFonts w:ascii="Arial" w:hAnsi="Arial" w:cs="Arial"/>
          <w:sz w:val="28"/>
          <w:szCs w:val="28"/>
        </w:rPr>
        <w:t xml:space="preserve"> dans une démarche d’amélioration de leur accessibilité, 300 000 d’entre eux ayan</w:t>
      </w:r>
      <w:r w:rsidR="00D818DD" w:rsidRPr="00D818DD">
        <w:rPr>
          <w:rFonts w:ascii="Arial" w:hAnsi="Arial" w:cs="Arial"/>
          <w:sz w:val="28"/>
          <w:szCs w:val="28"/>
        </w:rPr>
        <w:t>t programmé des travaux dans un délai qui ne pourra pas être supérieur à 3 ans.</w:t>
      </w:r>
    </w:p>
    <w:p w:rsidR="009E45E9" w:rsidRPr="009E45E9" w:rsidRDefault="009E45E9" w:rsidP="009E45E9">
      <w:pPr>
        <w:pStyle w:val="Paragraphedeliste"/>
        <w:rPr>
          <w:rFonts w:ascii="Arial" w:hAnsi="Arial" w:cs="Arial"/>
          <w:sz w:val="28"/>
          <w:szCs w:val="28"/>
        </w:rPr>
      </w:pPr>
    </w:p>
    <w:p w:rsidR="009E45E9" w:rsidRDefault="00074202" w:rsidP="009E45E9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E45E9">
        <w:rPr>
          <w:rFonts w:ascii="Arial" w:hAnsi="Arial" w:cs="Arial"/>
          <w:b/>
          <w:sz w:val="28"/>
          <w:szCs w:val="28"/>
          <w:u w:val="single"/>
        </w:rPr>
        <w:t xml:space="preserve">En matière de droit au logement, autre priorité du </w:t>
      </w:r>
      <w:r w:rsidR="009E45E9" w:rsidRPr="009E45E9">
        <w:rPr>
          <w:rFonts w:ascii="Arial" w:hAnsi="Arial" w:cs="Arial"/>
          <w:b/>
          <w:sz w:val="28"/>
          <w:szCs w:val="28"/>
          <w:u w:val="single"/>
        </w:rPr>
        <w:t>G</w:t>
      </w:r>
      <w:r w:rsidRPr="009E45E9">
        <w:rPr>
          <w:rFonts w:ascii="Arial" w:hAnsi="Arial" w:cs="Arial"/>
          <w:b/>
          <w:sz w:val="28"/>
          <w:szCs w:val="28"/>
          <w:u w:val="single"/>
        </w:rPr>
        <w:t xml:space="preserve">ouvernement, </w:t>
      </w:r>
      <w:r w:rsidR="009A6D39" w:rsidRPr="009E45E9">
        <w:rPr>
          <w:rFonts w:ascii="Arial" w:hAnsi="Arial" w:cs="Arial"/>
          <w:b/>
          <w:sz w:val="28"/>
          <w:szCs w:val="28"/>
          <w:u w:val="single"/>
        </w:rPr>
        <w:t xml:space="preserve">des actions ont été conduites </w:t>
      </w:r>
      <w:r w:rsidRPr="009E45E9">
        <w:rPr>
          <w:rFonts w:ascii="Arial" w:hAnsi="Arial" w:cs="Arial"/>
          <w:b/>
          <w:sz w:val="28"/>
          <w:szCs w:val="28"/>
          <w:u w:val="single"/>
        </w:rPr>
        <w:t xml:space="preserve">pour </w:t>
      </w:r>
      <w:r w:rsidR="009E45E9" w:rsidRPr="009E45E9">
        <w:rPr>
          <w:rFonts w:ascii="Arial" w:hAnsi="Arial" w:cs="Arial"/>
          <w:b/>
          <w:sz w:val="28"/>
          <w:szCs w:val="28"/>
          <w:u w:val="single"/>
        </w:rPr>
        <w:t xml:space="preserve">que chacun puisse </w:t>
      </w:r>
      <w:r w:rsidR="009E45E9">
        <w:rPr>
          <w:rFonts w:ascii="Arial" w:hAnsi="Arial" w:cs="Arial"/>
          <w:b/>
          <w:sz w:val="28"/>
          <w:szCs w:val="28"/>
          <w:u w:val="single"/>
        </w:rPr>
        <w:t>disposer d’un logement.</w:t>
      </w:r>
      <w:r w:rsidRPr="009E45E9">
        <w:rPr>
          <w:rFonts w:ascii="Arial" w:hAnsi="Arial" w:cs="Arial"/>
          <w:sz w:val="28"/>
          <w:szCs w:val="28"/>
        </w:rPr>
        <w:t xml:space="preserve"> </w:t>
      </w:r>
    </w:p>
    <w:p w:rsidR="009E45E9" w:rsidRDefault="009E45E9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2A28BC" w:rsidRDefault="007E7070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 plan pluri</w:t>
      </w:r>
      <w:r w:rsidR="00074202" w:rsidRPr="009E45E9">
        <w:rPr>
          <w:rFonts w:ascii="Arial" w:hAnsi="Arial" w:cs="Arial"/>
          <w:sz w:val="28"/>
          <w:szCs w:val="28"/>
        </w:rPr>
        <w:t>annuel contre la pauvreté et pour l’inclusion sociale adopté en 2013 comporte de nombreuses mesures en faveur du logement et de l’hébergement des personnes sans domicile.</w:t>
      </w:r>
    </w:p>
    <w:p w:rsidR="002A28BC" w:rsidRDefault="002A28BC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5F493A" w:rsidRDefault="00254430" w:rsidP="009E45E9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E45E9">
        <w:rPr>
          <w:rFonts w:ascii="Arial" w:hAnsi="Arial" w:cs="Arial"/>
          <w:sz w:val="28"/>
          <w:szCs w:val="28"/>
        </w:rPr>
        <w:t>Une instruction</w:t>
      </w:r>
      <w:r w:rsidR="007E7070">
        <w:rPr>
          <w:rFonts w:ascii="Arial" w:hAnsi="Arial" w:cs="Arial"/>
          <w:color w:val="FF0000"/>
          <w:sz w:val="28"/>
          <w:szCs w:val="28"/>
        </w:rPr>
        <w:t xml:space="preserve"> </w:t>
      </w:r>
      <w:r w:rsidR="004F5F7A" w:rsidRPr="00EA754B">
        <w:rPr>
          <w:rFonts w:ascii="Arial" w:hAnsi="Arial" w:cs="Arial"/>
          <w:sz w:val="28"/>
          <w:szCs w:val="28"/>
        </w:rPr>
        <w:t xml:space="preserve">du Gouvernement du 6 </w:t>
      </w:r>
      <w:r w:rsidRPr="009E45E9">
        <w:rPr>
          <w:rFonts w:ascii="Arial" w:hAnsi="Arial" w:cs="Arial"/>
          <w:sz w:val="28"/>
          <w:szCs w:val="28"/>
        </w:rPr>
        <w:t xml:space="preserve">février 2015 renforce </w:t>
      </w:r>
      <w:r w:rsidR="002A28BC">
        <w:rPr>
          <w:rFonts w:ascii="Arial" w:hAnsi="Arial" w:cs="Arial"/>
          <w:sz w:val="28"/>
          <w:szCs w:val="28"/>
        </w:rPr>
        <w:t xml:space="preserve">par ailleurs </w:t>
      </w:r>
      <w:r w:rsidR="00965E63" w:rsidRPr="009E45E9">
        <w:rPr>
          <w:rFonts w:ascii="Arial" w:hAnsi="Arial" w:cs="Arial"/>
          <w:sz w:val="28"/>
          <w:szCs w:val="28"/>
        </w:rPr>
        <w:t xml:space="preserve">l’application </w:t>
      </w:r>
      <w:r w:rsidRPr="009E45E9">
        <w:rPr>
          <w:rFonts w:ascii="Arial" w:hAnsi="Arial" w:cs="Arial"/>
          <w:sz w:val="28"/>
          <w:szCs w:val="28"/>
        </w:rPr>
        <w:t>de la loi du 5 mars 2007 sur le droit au logement opposable</w:t>
      </w:r>
      <w:r w:rsidR="007E7070">
        <w:rPr>
          <w:rFonts w:ascii="Arial" w:hAnsi="Arial" w:cs="Arial"/>
          <w:sz w:val="28"/>
          <w:szCs w:val="28"/>
        </w:rPr>
        <w:t xml:space="preserve">. </w:t>
      </w:r>
      <w:r w:rsidR="004F5F7A">
        <w:rPr>
          <w:rFonts w:ascii="Arial" w:hAnsi="Arial" w:cs="Arial"/>
          <w:sz w:val="28"/>
          <w:szCs w:val="28"/>
        </w:rPr>
        <w:t xml:space="preserve">Cette loi </w:t>
      </w:r>
      <w:r w:rsidRPr="009E45E9">
        <w:rPr>
          <w:rFonts w:ascii="Arial" w:hAnsi="Arial" w:cs="Arial"/>
          <w:sz w:val="28"/>
          <w:szCs w:val="28"/>
        </w:rPr>
        <w:t>permet aux personnes mal logées, ou dans l’attente d’un logement social, de faire valoir leur droit à un logement décent ou à un hébergement, et de disposer de</w:t>
      </w:r>
      <w:r w:rsidR="003F745D">
        <w:rPr>
          <w:rFonts w:ascii="Arial" w:hAnsi="Arial" w:cs="Arial"/>
          <w:sz w:val="28"/>
          <w:szCs w:val="28"/>
        </w:rPr>
        <w:t xml:space="preserve"> voies de recours pour obtenir l</w:t>
      </w:r>
      <w:r w:rsidRPr="009E45E9">
        <w:rPr>
          <w:rFonts w:ascii="Arial" w:hAnsi="Arial" w:cs="Arial"/>
          <w:sz w:val="28"/>
          <w:szCs w:val="28"/>
        </w:rPr>
        <w:t>a mise en œuvre</w:t>
      </w:r>
      <w:r w:rsidR="003F745D">
        <w:rPr>
          <w:rFonts w:ascii="Arial" w:hAnsi="Arial" w:cs="Arial"/>
          <w:sz w:val="28"/>
          <w:szCs w:val="28"/>
        </w:rPr>
        <w:t xml:space="preserve"> de ce droit</w:t>
      </w:r>
      <w:r w:rsidRPr="009E45E9">
        <w:rPr>
          <w:rFonts w:ascii="Arial" w:hAnsi="Arial" w:cs="Arial"/>
          <w:sz w:val="28"/>
          <w:szCs w:val="28"/>
        </w:rPr>
        <w:t xml:space="preserve">. </w:t>
      </w:r>
      <w:r w:rsidR="00263009" w:rsidRPr="009E45E9">
        <w:rPr>
          <w:rFonts w:ascii="Arial" w:hAnsi="Arial" w:cs="Arial"/>
          <w:sz w:val="28"/>
          <w:szCs w:val="28"/>
        </w:rPr>
        <w:t>L</w:t>
      </w:r>
      <w:r w:rsidR="003072C4" w:rsidRPr="009E45E9">
        <w:rPr>
          <w:rFonts w:ascii="Arial" w:hAnsi="Arial" w:cs="Arial"/>
          <w:sz w:val="28"/>
          <w:szCs w:val="28"/>
        </w:rPr>
        <w:t>e relogement des ménages bénéficiant du droit au logement opposable a ainsi progressé</w:t>
      </w:r>
      <w:r w:rsidR="00854ECE">
        <w:rPr>
          <w:rFonts w:ascii="Arial" w:hAnsi="Arial" w:cs="Arial"/>
          <w:sz w:val="28"/>
          <w:szCs w:val="28"/>
        </w:rPr>
        <w:t> :</w:t>
      </w:r>
      <w:r w:rsidR="003072C4" w:rsidRPr="009E45E9">
        <w:rPr>
          <w:rFonts w:ascii="Arial" w:hAnsi="Arial" w:cs="Arial"/>
          <w:sz w:val="28"/>
          <w:szCs w:val="28"/>
        </w:rPr>
        <w:t xml:space="preserve"> plus de 23 000 </w:t>
      </w:r>
      <w:r w:rsidR="00EA754B">
        <w:rPr>
          <w:rFonts w:ascii="Arial" w:hAnsi="Arial" w:cs="Arial"/>
          <w:sz w:val="28"/>
          <w:szCs w:val="28"/>
        </w:rPr>
        <w:t>ménages</w:t>
      </w:r>
      <w:r w:rsidR="0007179A">
        <w:rPr>
          <w:rFonts w:ascii="Arial" w:hAnsi="Arial" w:cs="Arial"/>
          <w:sz w:val="28"/>
          <w:szCs w:val="28"/>
        </w:rPr>
        <w:t xml:space="preserve"> </w:t>
      </w:r>
      <w:r w:rsidR="009C719D" w:rsidRPr="009C719D">
        <w:rPr>
          <w:rFonts w:ascii="Arial" w:hAnsi="Arial" w:cs="Arial"/>
          <w:sz w:val="28"/>
          <w:szCs w:val="28"/>
        </w:rPr>
        <w:t>reconnus prioritaires à ce titre se sont vus proposer un logement</w:t>
      </w:r>
      <w:r w:rsidR="007E7070">
        <w:rPr>
          <w:rFonts w:ascii="Arial" w:hAnsi="Arial" w:cs="Arial"/>
          <w:sz w:val="28"/>
          <w:szCs w:val="28"/>
        </w:rPr>
        <w:t xml:space="preserve">. </w:t>
      </w:r>
    </w:p>
    <w:p w:rsidR="007E7070" w:rsidRPr="007E7070" w:rsidRDefault="007E7070" w:rsidP="009E45E9">
      <w:p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7070" w:rsidRPr="007E7070" w:rsidRDefault="002C3FDE" w:rsidP="007E7070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E7070">
        <w:rPr>
          <w:rFonts w:ascii="Arial" w:hAnsi="Arial" w:cs="Arial"/>
          <w:b/>
          <w:sz w:val="28"/>
          <w:szCs w:val="28"/>
          <w:u w:val="single"/>
        </w:rPr>
        <w:t xml:space="preserve">Des </w:t>
      </w:r>
      <w:r w:rsidR="001F2023" w:rsidRPr="007E7070">
        <w:rPr>
          <w:rFonts w:ascii="Arial" w:hAnsi="Arial" w:cs="Arial"/>
          <w:b/>
          <w:sz w:val="28"/>
          <w:szCs w:val="28"/>
          <w:u w:val="single"/>
        </w:rPr>
        <w:t xml:space="preserve">avancées sont </w:t>
      </w:r>
      <w:r w:rsidR="007E7070" w:rsidRPr="007E7070">
        <w:rPr>
          <w:rFonts w:ascii="Arial" w:hAnsi="Arial" w:cs="Arial"/>
          <w:b/>
          <w:sz w:val="28"/>
          <w:szCs w:val="28"/>
          <w:u w:val="single"/>
        </w:rPr>
        <w:t>également</w:t>
      </w:r>
      <w:r w:rsidR="001F2023" w:rsidRPr="007E7070">
        <w:rPr>
          <w:rFonts w:ascii="Arial" w:hAnsi="Arial" w:cs="Arial"/>
          <w:b/>
          <w:sz w:val="28"/>
          <w:szCs w:val="28"/>
          <w:u w:val="single"/>
        </w:rPr>
        <w:t xml:space="preserve"> notables </w:t>
      </w:r>
      <w:r w:rsidR="007E7070">
        <w:rPr>
          <w:rFonts w:ascii="Arial" w:hAnsi="Arial" w:cs="Arial"/>
          <w:b/>
          <w:sz w:val="28"/>
          <w:szCs w:val="28"/>
          <w:u w:val="single"/>
        </w:rPr>
        <w:t>en matière d</w:t>
      </w:r>
      <w:r w:rsidR="001F2023" w:rsidRPr="007E7070">
        <w:rPr>
          <w:rFonts w:ascii="Arial" w:hAnsi="Arial" w:cs="Arial"/>
          <w:b/>
          <w:sz w:val="28"/>
          <w:szCs w:val="28"/>
          <w:u w:val="single"/>
        </w:rPr>
        <w:t xml:space="preserve">’accès à </w:t>
      </w:r>
      <w:r w:rsidRPr="007E7070">
        <w:rPr>
          <w:rFonts w:ascii="Arial" w:hAnsi="Arial" w:cs="Arial"/>
          <w:b/>
          <w:sz w:val="28"/>
          <w:szCs w:val="28"/>
          <w:u w:val="single"/>
        </w:rPr>
        <w:t>l’éduc</w:t>
      </w:r>
      <w:r w:rsidR="00E91F2E" w:rsidRPr="007E7070">
        <w:rPr>
          <w:rFonts w:ascii="Arial" w:hAnsi="Arial" w:cs="Arial"/>
          <w:b/>
          <w:sz w:val="28"/>
          <w:szCs w:val="28"/>
          <w:u w:val="single"/>
        </w:rPr>
        <w:t>a</w:t>
      </w:r>
      <w:r w:rsidRPr="007E7070">
        <w:rPr>
          <w:rFonts w:ascii="Arial" w:hAnsi="Arial" w:cs="Arial"/>
          <w:b/>
          <w:sz w:val="28"/>
          <w:szCs w:val="28"/>
          <w:u w:val="single"/>
        </w:rPr>
        <w:t>tion</w:t>
      </w:r>
      <w:r w:rsidR="002233F7" w:rsidRPr="007E7070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:rsidR="007E7070" w:rsidRDefault="007E7070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2A28BC" w:rsidRDefault="002233F7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7E7070">
        <w:rPr>
          <w:rFonts w:ascii="Arial" w:hAnsi="Arial" w:cs="Arial"/>
          <w:sz w:val="28"/>
          <w:szCs w:val="28"/>
        </w:rPr>
        <w:t>En novembre 2014, un plan d’action</w:t>
      </w:r>
      <w:r w:rsidR="007E7070">
        <w:rPr>
          <w:rFonts w:ascii="Arial" w:hAnsi="Arial" w:cs="Arial"/>
          <w:sz w:val="28"/>
          <w:szCs w:val="28"/>
        </w:rPr>
        <w:t xml:space="preserve"> a été lancé</w:t>
      </w:r>
      <w:r w:rsidRPr="007E7070">
        <w:rPr>
          <w:rFonts w:ascii="Arial" w:hAnsi="Arial" w:cs="Arial"/>
          <w:sz w:val="28"/>
          <w:szCs w:val="28"/>
        </w:rPr>
        <w:t xml:space="preserve"> visant à diviser par deux </w:t>
      </w:r>
      <w:r w:rsidR="007E7070">
        <w:rPr>
          <w:rFonts w:ascii="Arial" w:hAnsi="Arial" w:cs="Arial"/>
          <w:sz w:val="28"/>
          <w:szCs w:val="28"/>
        </w:rPr>
        <w:t xml:space="preserve">d’ici 2017 </w:t>
      </w:r>
      <w:r w:rsidRPr="007E7070">
        <w:rPr>
          <w:rFonts w:ascii="Arial" w:hAnsi="Arial" w:cs="Arial"/>
          <w:sz w:val="28"/>
          <w:szCs w:val="28"/>
        </w:rPr>
        <w:t>le nombre de</w:t>
      </w:r>
      <w:r w:rsidR="0007179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179A">
        <w:rPr>
          <w:rFonts w:ascii="Arial" w:hAnsi="Arial" w:cs="Arial"/>
          <w:sz w:val="28"/>
          <w:szCs w:val="28"/>
        </w:rPr>
        <w:t xml:space="preserve">jeunes </w:t>
      </w:r>
      <w:r w:rsidR="007E7070">
        <w:rPr>
          <w:rFonts w:ascii="Arial" w:hAnsi="Arial" w:cs="Arial"/>
          <w:sz w:val="28"/>
          <w:szCs w:val="28"/>
        </w:rPr>
        <w:t>sortant</w:t>
      </w:r>
      <w:proofErr w:type="gramEnd"/>
      <w:r w:rsidR="007E7070">
        <w:rPr>
          <w:rFonts w:ascii="Arial" w:hAnsi="Arial" w:cs="Arial"/>
          <w:sz w:val="28"/>
          <w:szCs w:val="28"/>
        </w:rPr>
        <w:t xml:space="preserve"> sans qualification du système éducatif et à faciliter le retour vers l’école des jeunes ayant déjà décroché.</w:t>
      </w:r>
    </w:p>
    <w:p w:rsidR="002A28BC" w:rsidRDefault="002A28BC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3F745D" w:rsidRDefault="00C64A96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7E7070">
        <w:rPr>
          <w:rFonts w:ascii="Arial" w:hAnsi="Arial" w:cs="Arial"/>
          <w:sz w:val="28"/>
          <w:szCs w:val="28"/>
        </w:rPr>
        <w:lastRenderedPageBreak/>
        <w:t>Des mesures ont également été prises pour améliorer la scolar</w:t>
      </w:r>
      <w:r w:rsidR="001B60FB" w:rsidRPr="007E7070">
        <w:rPr>
          <w:rFonts w:ascii="Arial" w:hAnsi="Arial" w:cs="Arial"/>
          <w:sz w:val="28"/>
          <w:szCs w:val="28"/>
        </w:rPr>
        <w:t xml:space="preserve">isation des élèves en situation </w:t>
      </w:r>
      <w:r w:rsidRPr="007E7070">
        <w:rPr>
          <w:rFonts w:ascii="Arial" w:hAnsi="Arial" w:cs="Arial"/>
          <w:sz w:val="28"/>
          <w:szCs w:val="28"/>
        </w:rPr>
        <w:t>de handicap en milieu ordinaire</w:t>
      </w:r>
      <w:r w:rsidR="007E7070">
        <w:rPr>
          <w:rFonts w:ascii="Arial" w:hAnsi="Arial" w:cs="Arial"/>
          <w:sz w:val="28"/>
          <w:szCs w:val="28"/>
        </w:rPr>
        <w:t>. Elles</w:t>
      </w:r>
      <w:r w:rsidRPr="007E7070">
        <w:rPr>
          <w:rFonts w:ascii="Arial" w:hAnsi="Arial" w:cs="Arial"/>
          <w:sz w:val="28"/>
          <w:szCs w:val="28"/>
        </w:rPr>
        <w:t xml:space="preserve"> visent à faciliter la mise en place de projets personnalisés de scolarisation </w:t>
      </w:r>
      <w:r w:rsidR="007E7070">
        <w:rPr>
          <w:rFonts w:ascii="Arial" w:hAnsi="Arial" w:cs="Arial"/>
          <w:sz w:val="28"/>
          <w:szCs w:val="28"/>
        </w:rPr>
        <w:t>pour</w:t>
      </w:r>
      <w:r w:rsidRPr="007E7070">
        <w:rPr>
          <w:rFonts w:ascii="Arial" w:hAnsi="Arial" w:cs="Arial"/>
          <w:sz w:val="28"/>
          <w:szCs w:val="28"/>
        </w:rPr>
        <w:t xml:space="preserve"> ces élèves et à améliorer la formation des enseignants à la prise en charge d</w:t>
      </w:r>
      <w:r w:rsidR="007E7070">
        <w:rPr>
          <w:rFonts w:ascii="Arial" w:hAnsi="Arial" w:cs="Arial"/>
          <w:sz w:val="28"/>
          <w:szCs w:val="28"/>
        </w:rPr>
        <w:t>ans leur class</w:t>
      </w:r>
      <w:r w:rsidR="00FD0268">
        <w:rPr>
          <w:rFonts w:ascii="Arial" w:hAnsi="Arial" w:cs="Arial"/>
          <w:sz w:val="28"/>
          <w:szCs w:val="28"/>
        </w:rPr>
        <w:t>e</w:t>
      </w:r>
      <w:r w:rsidR="007E7070">
        <w:rPr>
          <w:rFonts w:ascii="Arial" w:hAnsi="Arial" w:cs="Arial"/>
          <w:sz w:val="28"/>
          <w:szCs w:val="28"/>
        </w:rPr>
        <w:t xml:space="preserve"> d</w:t>
      </w:r>
      <w:r w:rsidRPr="007E7070">
        <w:rPr>
          <w:rFonts w:ascii="Arial" w:hAnsi="Arial" w:cs="Arial"/>
          <w:sz w:val="28"/>
          <w:szCs w:val="28"/>
        </w:rPr>
        <w:t xml:space="preserve">es élèves à besoins éducatifs particuliers. </w:t>
      </w:r>
    </w:p>
    <w:p w:rsidR="003F745D" w:rsidRDefault="003F745D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7E7070" w:rsidRDefault="00FD0268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cet égard </w:t>
      </w:r>
      <w:r w:rsidR="003F745D">
        <w:rPr>
          <w:rFonts w:ascii="Arial" w:hAnsi="Arial" w:cs="Arial"/>
          <w:sz w:val="28"/>
          <w:szCs w:val="28"/>
        </w:rPr>
        <w:t>d’importants</w:t>
      </w:r>
      <w:r>
        <w:rPr>
          <w:rFonts w:ascii="Arial" w:hAnsi="Arial" w:cs="Arial"/>
          <w:sz w:val="28"/>
          <w:szCs w:val="28"/>
        </w:rPr>
        <w:t xml:space="preserve"> progrès ont été réalisés : </w:t>
      </w:r>
      <w:r w:rsidRPr="00FD0268">
        <w:rPr>
          <w:rFonts w:ascii="Arial" w:hAnsi="Arial" w:cs="Arial"/>
          <w:sz w:val="28"/>
          <w:szCs w:val="28"/>
        </w:rPr>
        <w:t xml:space="preserve">280 000 enfants handicapés </w:t>
      </w:r>
      <w:r>
        <w:rPr>
          <w:rFonts w:ascii="Arial" w:hAnsi="Arial" w:cs="Arial"/>
          <w:sz w:val="28"/>
          <w:szCs w:val="28"/>
        </w:rPr>
        <w:t xml:space="preserve">sont </w:t>
      </w:r>
      <w:r w:rsidRPr="00FD0268">
        <w:rPr>
          <w:rFonts w:ascii="Arial" w:hAnsi="Arial" w:cs="Arial"/>
          <w:sz w:val="28"/>
          <w:szCs w:val="28"/>
        </w:rPr>
        <w:t>scolarisés</w:t>
      </w:r>
      <w:r>
        <w:rPr>
          <w:rFonts w:ascii="Arial" w:hAnsi="Arial" w:cs="Arial"/>
          <w:sz w:val="28"/>
          <w:szCs w:val="28"/>
        </w:rPr>
        <w:t xml:space="preserve"> aujourd’hui</w:t>
      </w:r>
      <w:r w:rsidRPr="00FD026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soit </w:t>
      </w:r>
      <w:r w:rsidRPr="00FD0268">
        <w:rPr>
          <w:rFonts w:ascii="Arial" w:hAnsi="Arial" w:cs="Arial"/>
          <w:sz w:val="28"/>
          <w:szCs w:val="28"/>
        </w:rPr>
        <w:t>un tie</w:t>
      </w:r>
      <w:r>
        <w:rPr>
          <w:rFonts w:ascii="Arial" w:hAnsi="Arial" w:cs="Arial"/>
          <w:sz w:val="28"/>
          <w:szCs w:val="28"/>
        </w:rPr>
        <w:t>rs de plus qu'à la rentrée 2011.</w:t>
      </w:r>
      <w:r w:rsidRPr="00FD02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Soixante </w:t>
      </w:r>
      <w:r w:rsidRPr="00FD0268">
        <w:rPr>
          <w:rFonts w:ascii="Arial" w:hAnsi="Arial" w:cs="Arial"/>
          <w:sz w:val="28"/>
          <w:szCs w:val="28"/>
        </w:rPr>
        <w:t xml:space="preserve">unités d'enseignement en maternelle pour les jeunes enfants autistes </w:t>
      </w:r>
      <w:r>
        <w:rPr>
          <w:rFonts w:ascii="Arial" w:hAnsi="Arial" w:cs="Arial"/>
          <w:sz w:val="28"/>
          <w:szCs w:val="28"/>
        </w:rPr>
        <w:t xml:space="preserve">ont notamment été </w:t>
      </w:r>
      <w:r w:rsidRPr="00FD0268">
        <w:rPr>
          <w:rFonts w:ascii="Arial" w:hAnsi="Arial" w:cs="Arial"/>
          <w:sz w:val="28"/>
          <w:szCs w:val="28"/>
        </w:rPr>
        <w:t>créés depuis 2012</w:t>
      </w:r>
      <w:r>
        <w:rPr>
          <w:rFonts w:ascii="Arial" w:hAnsi="Arial" w:cs="Arial"/>
          <w:sz w:val="28"/>
          <w:szCs w:val="28"/>
        </w:rPr>
        <w:t>,</w:t>
      </w:r>
      <w:r w:rsidRPr="00FD0268">
        <w:rPr>
          <w:rFonts w:ascii="Arial" w:hAnsi="Arial" w:cs="Arial"/>
          <w:sz w:val="28"/>
          <w:szCs w:val="28"/>
        </w:rPr>
        <w:t xml:space="preserve"> et </w:t>
      </w:r>
      <w:r w:rsidR="001E14E0">
        <w:rPr>
          <w:rFonts w:ascii="Arial" w:hAnsi="Arial" w:cs="Arial"/>
          <w:sz w:val="28"/>
          <w:szCs w:val="28"/>
        </w:rPr>
        <w:t>cinquante</w:t>
      </w:r>
      <w:r w:rsidRPr="00FD0268">
        <w:rPr>
          <w:rFonts w:ascii="Arial" w:hAnsi="Arial" w:cs="Arial"/>
          <w:sz w:val="28"/>
          <w:szCs w:val="28"/>
        </w:rPr>
        <w:t xml:space="preserve"> autres </w:t>
      </w:r>
      <w:r w:rsidR="001E14E0">
        <w:rPr>
          <w:rFonts w:ascii="Arial" w:hAnsi="Arial" w:cs="Arial"/>
          <w:sz w:val="28"/>
          <w:szCs w:val="28"/>
        </w:rPr>
        <w:t xml:space="preserve">le seront </w:t>
      </w:r>
      <w:r w:rsidRPr="00FD0268">
        <w:rPr>
          <w:rFonts w:ascii="Arial" w:hAnsi="Arial" w:cs="Arial"/>
          <w:sz w:val="28"/>
          <w:szCs w:val="28"/>
        </w:rPr>
        <w:t>d'ici 2017</w:t>
      </w:r>
      <w:r>
        <w:rPr>
          <w:rFonts w:ascii="Arial" w:hAnsi="Arial" w:cs="Arial"/>
          <w:sz w:val="28"/>
          <w:szCs w:val="28"/>
        </w:rPr>
        <w:t>.</w:t>
      </w:r>
    </w:p>
    <w:p w:rsidR="007E7070" w:rsidRDefault="007E7070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7E7070" w:rsidRPr="007E7070" w:rsidRDefault="001F2023" w:rsidP="007E7070">
      <w:pPr>
        <w:pStyle w:val="Paragraphedeliste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E7070">
        <w:rPr>
          <w:rFonts w:ascii="Arial" w:hAnsi="Arial" w:cs="Arial"/>
          <w:b/>
          <w:sz w:val="28"/>
          <w:szCs w:val="28"/>
          <w:u w:val="single"/>
        </w:rPr>
        <w:t xml:space="preserve">Monsieur le Président, Mesdames et Messieurs les membres du Comité, la lutte contre les discriminations dans l’accès aux droits essentiels pour chacun est aussi un axe </w:t>
      </w:r>
      <w:r w:rsidR="007E7070" w:rsidRPr="007E7070">
        <w:rPr>
          <w:rFonts w:ascii="Arial" w:hAnsi="Arial" w:cs="Arial"/>
          <w:b/>
          <w:sz w:val="28"/>
          <w:szCs w:val="28"/>
          <w:u w:val="single"/>
        </w:rPr>
        <w:t>de l’action extérieure de la France</w:t>
      </w:r>
      <w:r w:rsidRPr="007E7070">
        <w:rPr>
          <w:rFonts w:ascii="Arial" w:hAnsi="Arial" w:cs="Arial"/>
          <w:b/>
          <w:sz w:val="28"/>
          <w:szCs w:val="28"/>
          <w:u w:val="single"/>
        </w:rPr>
        <w:t xml:space="preserve">, qui promeut des droits de l’Homme universels et individuels, et </w:t>
      </w:r>
      <w:r w:rsidR="007E7070" w:rsidRPr="007E7070">
        <w:rPr>
          <w:rFonts w:ascii="Arial" w:hAnsi="Arial" w:cs="Arial"/>
          <w:b/>
          <w:sz w:val="28"/>
          <w:szCs w:val="28"/>
          <w:u w:val="single"/>
        </w:rPr>
        <w:t xml:space="preserve">qui </w:t>
      </w:r>
      <w:r w:rsidRPr="007E7070">
        <w:rPr>
          <w:rFonts w:ascii="Arial" w:hAnsi="Arial" w:cs="Arial"/>
          <w:b/>
          <w:sz w:val="28"/>
          <w:szCs w:val="28"/>
          <w:u w:val="single"/>
        </w:rPr>
        <w:t>place la solidarité internationale au cœur de son action.</w:t>
      </w:r>
      <w:r w:rsidR="003747AF" w:rsidRPr="007E707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E7070" w:rsidRDefault="007E7070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3747AF" w:rsidRDefault="001F2023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7E7070">
        <w:rPr>
          <w:rFonts w:ascii="Arial" w:hAnsi="Arial" w:cs="Arial"/>
          <w:sz w:val="28"/>
          <w:szCs w:val="28"/>
        </w:rPr>
        <w:t xml:space="preserve">C’est en ce sens que la France </w:t>
      </w:r>
      <w:r w:rsidR="003747AF" w:rsidRPr="007E7070">
        <w:rPr>
          <w:rFonts w:ascii="Arial" w:hAnsi="Arial" w:cs="Arial"/>
          <w:sz w:val="28"/>
          <w:szCs w:val="28"/>
        </w:rPr>
        <w:t xml:space="preserve">participe à l’engagement collectif européen </w:t>
      </w:r>
      <w:r w:rsidR="00074202" w:rsidRPr="007E7070">
        <w:rPr>
          <w:rFonts w:ascii="Arial" w:hAnsi="Arial" w:cs="Arial"/>
          <w:sz w:val="28"/>
          <w:szCs w:val="28"/>
        </w:rPr>
        <w:t>pour que l’aide publique au développement atteigne</w:t>
      </w:r>
      <w:r w:rsidR="003747AF" w:rsidRPr="007E7070">
        <w:rPr>
          <w:rFonts w:ascii="Arial" w:hAnsi="Arial" w:cs="Arial"/>
          <w:sz w:val="28"/>
          <w:szCs w:val="28"/>
        </w:rPr>
        <w:t xml:space="preserve"> 0,7 % du revenu national brut à l’horizon 2030. En 2015, l’aide publique au </w:t>
      </w:r>
      <w:r w:rsidR="003747AF" w:rsidRPr="007E7070">
        <w:rPr>
          <w:rFonts w:ascii="Arial" w:hAnsi="Arial" w:cs="Arial"/>
          <w:sz w:val="28"/>
          <w:szCs w:val="28"/>
        </w:rPr>
        <w:lastRenderedPageBreak/>
        <w:t>développement de la France a atteint 8,</w:t>
      </w:r>
      <w:r w:rsidR="00C71479" w:rsidRPr="007E7070">
        <w:rPr>
          <w:rFonts w:ascii="Arial" w:hAnsi="Arial" w:cs="Arial"/>
          <w:sz w:val="28"/>
          <w:szCs w:val="28"/>
        </w:rPr>
        <w:t>3</w:t>
      </w:r>
      <w:r w:rsidR="003747AF" w:rsidRPr="007E7070">
        <w:rPr>
          <w:rFonts w:ascii="Arial" w:hAnsi="Arial" w:cs="Arial"/>
          <w:sz w:val="28"/>
          <w:szCs w:val="28"/>
        </w:rPr>
        <w:t xml:space="preserve"> milliards d’euros</w:t>
      </w:r>
      <w:r w:rsidR="00C34BC5">
        <w:rPr>
          <w:rFonts w:ascii="Arial" w:hAnsi="Arial" w:cs="Arial"/>
          <w:sz w:val="28"/>
          <w:szCs w:val="28"/>
        </w:rPr>
        <w:t>, alors qu’elle était de 8 milliards en 2014 : cette hausse se poursuivra en 2016</w:t>
      </w:r>
      <w:r w:rsidR="004169C7" w:rsidRPr="004169C7">
        <w:rPr>
          <w:rFonts w:ascii="Arial" w:hAnsi="Arial" w:cs="Arial"/>
          <w:sz w:val="28"/>
          <w:szCs w:val="28"/>
        </w:rPr>
        <w:t xml:space="preserve"> </w:t>
      </w:r>
      <w:r w:rsidR="004169C7">
        <w:rPr>
          <w:rFonts w:ascii="Arial" w:hAnsi="Arial" w:cs="Arial"/>
          <w:sz w:val="28"/>
          <w:szCs w:val="28"/>
        </w:rPr>
        <w:t>et dans les années suivantes</w:t>
      </w:r>
      <w:r w:rsidR="00B1230D">
        <w:rPr>
          <w:rFonts w:ascii="Arial" w:hAnsi="Arial" w:cs="Arial"/>
          <w:sz w:val="28"/>
          <w:szCs w:val="28"/>
        </w:rPr>
        <w:t>, conformément à l’engagement pris par le Président de la République</w:t>
      </w:r>
      <w:r w:rsidR="003747AF" w:rsidRPr="007E7070">
        <w:rPr>
          <w:rFonts w:ascii="Arial" w:hAnsi="Arial" w:cs="Arial"/>
          <w:sz w:val="28"/>
          <w:szCs w:val="28"/>
        </w:rPr>
        <w:t>.</w:t>
      </w:r>
    </w:p>
    <w:p w:rsidR="003F745D" w:rsidRPr="007E7070" w:rsidRDefault="003F745D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3F745D" w:rsidRPr="00606874" w:rsidRDefault="003F745D" w:rsidP="003F745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>Monsieur le Président, Mesdames et Messieurs les membres du Comité,</w:t>
      </w:r>
    </w:p>
    <w:p w:rsidR="003F745D" w:rsidRPr="00606874" w:rsidRDefault="003F745D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7E7070" w:rsidRDefault="007E7070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Cette réunion a une résonance particulière en cette année où nous célébrons</w:t>
      </w:r>
      <w:r w:rsidR="0060414C" w:rsidRPr="00606874">
        <w:rPr>
          <w:rFonts w:ascii="Arial" w:hAnsi="Arial" w:cs="Arial"/>
          <w:sz w:val="28"/>
          <w:szCs w:val="28"/>
        </w:rPr>
        <w:t xml:space="preserve"> le </w:t>
      </w:r>
      <w:r w:rsidR="009E3C10" w:rsidRPr="00606874">
        <w:rPr>
          <w:rFonts w:ascii="Arial" w:hAnsi="Arial" w:cs="Arial"/>
          <w:sz w:val="28"/>
          <w:szCs w:val="28"/>
        </w:rPr>
        <w:t>50</w:t>
      </w:r>
      <w:r w:rsidR="009E3C10" w:rsidRPr="00606874">
        <w:rPr>
          <w:rFonts w:ascii="Arial" w:hAnsi="Arial" w:cs="Arial"/>
          <w:sz w:val="28"/>
          <w:szCs w:val="28"/>
          <w:vertAlign w:val="superscript"/>
        </w:rPr>
        <w:t>ème</w:t>
      </w:r>
      <w:r w:rsidR="0060414C" w:rsidRPr="00606874">
        <w:rPr>
          <w:rFonts w:ascii="Arial" w:hAnsi="Arial" w:cs="Arial"/>
          <w:sz w:val="28"/>
          <w:szCs w:val="28"/>
        </w:rPr>
        <w:t xml:space="preserve"> </w:t>
      </w:r>
      <w:r w:rsidR="009E3C10" w:rsidRPr="00606874">
        <w:rPr>
          <w:rFonts w:ascii="Arial" w:hAnsi="Arial" w:cs="Arial"/>
          <w:sz w:val="28"/>
          <w:szCs w:val="28"/>
        </w:rPr>
        <w:t xml:space="preserve">anniversaire de l’adoption du </w:t>
      </w:r>
      <w:r w:rsidR="00554BA8" w:rsidRPr="00606874">
        <w:rPr>
          <w:rFonts w:ascii="Arial" w:hAnsi="Arial" w:cs="Arial"/>
          <w:sz w:val="28"/>
          <w:szCs w:val="28"/>
        </w:rPr>
        <w:t>Pacte International sur les Droits Economiques, Sociaux et Culturels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7E7070" w:rsidRDefault="007E7070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7E7070" w:rsidRDefault="0055157D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606874">
        <w:rPr>
          <w:rFonts w:ascii="Arial" w:hAnsi="Arial" w:cs="Arial"/>
          <w:sz w:val="28"/>
          <w:szCs w:val="28"/>
        </w:rPr>
        <w:t>La France est consciente des défis qu’il</w:t>
      </w:r>
      <w:r w:rsidR="007E7070">
        <w:rPr>
          <w:rFonts w:ascii="Arial" w:hAnsi="Arial" w:cs="Arial"/>
          <w:sz w:val="28"/>
          <w:szCs w:val="28"/>
        </w:rPr>
        <w:t xml:space="preserve"> lui</w:t>
      </w:r>
      <w:r w:rsidRPr="00606874">
        <w:rPr>
          <w:rFonts w:ascii="Arial" w:hAnsi="Arial" w:cs="Arial"/>
          <w:sz w:val="28"/>
          <w:szCs w:val="28"/>
        </w:rPr>
        <w:t xml:space="preserve"> reste à relever</w:t>
      </w:r>
      <w:r w:rsidR="007E7070">
        <w:rPr>
          <w:rFonts w:ascii="Arial" w:hAnsi="Arial" w:cs="Arial"/>
          <w:sz w:val="28"/>
          <w:szCs w:val="28"/>
        </w:rPr>
        <w:t xml:space="preserve"> pour parvenir au plein respect des droits économiques, sociaux et culturels. Les efforts récemment effectués témoignent de notre détermination à aller de l’avant.</w:t>
      </w:r>
    </w:p>
    <w:p w:rsidR="007E7070" w:rsidRDefault="007E7070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7E7070" w:rsidRDefault="007E7070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suis convaincue que les échanges que nous aurons au cours des deux prochains jours nous permettrons de progresser en vue d’un plus grand respect de ces droits. </w:t>
      </w:r>
    </w:p>
    <w:p w:rsidR="00FE4205" w:rsidRDefault="00FE4205" w:rsidP="00606874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320035" w:rsidRDefault="00FE4205" w:rsidP="0081636A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FE4205">
        <w:rPr>
          <w:rFonts w:ascii="Arial" w:hAnsi="Arial" w:cs="Arial"/>
          <w:sz w:val="28"/>
          <w:szCs w:val="28"/>
        </w:rPr>
        <w:lastRenderedPageBreak/>
        <w:t>Monsieur le Président, mesdames et messieurs les membres du</w:t>
      </w:r>
      <w:r w:rsidR="00320035">
        <w:rPr>
          <w:rFonts w:ascii="Arial" w:hAnsi="Arial" w:cs="Arial"/>
          <w:sz w:val="28"/>
          <w:szCs w:val="28"/>
        </w:rPr>
        <w:t xml:space="preserve"> Comité, je suis disposée avec </w:t>
      </w:r>
      <w:r w:rsidRPr="00FE4205">
        <w:rPr>
          <w:rFonts w:ascii="Arial" w:hAnsi="Arial" w:cs="Arial"/>
          <w:sz w:val="28"/>
          <w:szCs w:val="28"/>
        </w:rPr>
        <w:t>ma délégation à répondre à toutes vos</w:t>
      </w:r>
      <w:r w:rsidR="003F745D">
        <w:rPr>
          <w:rFonts w:ascii="Arial" w:hAnsi="Arial" w:cs="Arial"/>
          <w:sz w:val="28"/>
          <w:szCs w:val="28"/>
        </w:rPr>
        <w:t xml:space="preserve"> questions lors de cette séance</w:t>
      </w:r>
      <w:proofErr w:type="gramStart"/>
      <w:r w:rsidR="00C730DB">
        <w:rPr>
          <w:rFonts w:ascii="Arial" w:hAnsi="Arial" w:cs="Arial"/>
          <w:sz w:val="28"/>
          <w:szCs w:val="28"/>
        </w:rPr>
        <w:t>./</w:t>
      </w:r>
      <w:proofErr w:type="gramEnd"/>
      <w:r w:rsidR="00C730D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554BA8" w:rsidRPr="00606874" w:rsidRDefault="00554BA8" w:rsidP="007E707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sectPr w:rsidR="00554BA8" w:rsidRPr="006068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71" w:rsidRDefault="003B7471" w:rsidP="00606874">
      <w:pPr>
        <w:spacing w:after="0" w:line="240" w:lineRule="auto"/>
      </w:pPr>
      <w:r>
        <w:separator/>
      </w:r>
    </w:p>
  </w:endnote>
  <w:endnote w:type="continuationSeparator" w:id="0">
    <w:p w:rsidR="003B7471" w:rsidRDefault="003B7471" w:rsidP="0060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71" w:rsidRDefault="003B7471" w:rsidP="00606874">
      <w:pPr>
        <w:spacing w:after="0" w:line="240" w:lineRule="auto"/>
      </w:pPr>
      <w:r>
        <w:separator/>
      </w:r>
    </w:p>
  </w:footnote>
  <w:footnote w:type="continuationSeparator" w:id="0">
    <w:p w:rsidR="003B7471" w:rsidRDefault="003B7471" w:rsidP="0060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97279"/>
      <w:docPartObj>
        <w:docPartGallery w:val="Page Numbers (Top of Page)"/>
        <w:docPartUnique/>
      </w:docPartObj>
    </w:sdtPr>
    <w:sdtEndPr/>
    <w:sdtContent>
      <w:p w:rsidR="00606874" w:rsidRDefault="00606874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5D">
          <w:rPr>
            <w:noProof/>
          </w:rPr>
          <w:t>9</w:t>
        </w:r>
        <w:r>
          <w:fldChar w:fldCharType="end"/>
        </w:r>
      </w:p>
    </w:sdtContent>
  </w:sdt>
  <w:p w:rsidR="00606874" w:rsidRDefault="006068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E3A"/>
    <w:multiLevelType w:val="hybridMultilevel"/>
    <w:tmpl w:val="7ADCC840"/>
    <w:lvl w:ilvl="0" w:tplc="2F8EE7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21B052C"/>
    <w:multiLevelType w:val="hybridMultilevel"/>
    <w:tmpl w:val="E590876C"/>
    <w:lvl w:ilvl="0" w:tplc="9D6A9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E6163"/>
    <w:multiLevelType w:val="hybridMultilevel"/>
    <w:tmpl w:val="0012F09A"/>
    <w:lvl w:ilvl="0" w:tplc="0C8E17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54C9F"/>
    <w:multiLevelType w:val="hybridMultilevel"/>
    <w:tmpl w:val="B10A6304"/>
    <w:lvl w:ilvl="0" w:tplc="62723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D"/>
    <w:rsid w:val="0001747F"/>
    <w:rsid w:val="00017DF4"/>
    <w:rsid w:val="00032447"/>
    <w:rsid w:val="00033818"/>
    <w:rsid w:val="00034DDE"/>
    <w:rsid w:val="00055867"/>
    <w:rsid w:val="00057FBF"/>
    <w:rsid w:val="00065028"/>
    <w:rsid w:val="000650E9"/>
    <w:rsid w:val="0007179A"/>
    <w:rsid w:val="00074202"/>
    <w:rsid w:val="000763E6"/>
    <w:rsid w:val="0008179D"/>
    <w:rsid w:val="0009256B"/>
    <w:rsid w:val="000943E5"/>
    <w:rsid w:val="00096FC7"/>
    <w:rsid w:val="000977C4"/>
    <w:rsid w:val="000B283B"/>
    <w:rsid w:val="000B2EAB"/>
    <w:rsid w:val="000D33F6"/>
    <w:rsid w:val="000F2326"/>
    <w:rsid w:val="00106E01"/>
    <w:rsid w:val="00121305"/>
    <w:rsid w:val="00122E42"/>
    <w:rsid w:val="00136FFD"/>
    <w:rsid w:val="0015112A"/>
    <w:rsid w:val="0015198B"/>
    <w:rsid w:val="00183D2D"/>
    <w:rsid w:val="00184866"/>
    <w:rsid w:val="001A6D6C"/>
    <w:rsid w:val="001B436C"/>
    <w:rsid w:val="001B60FB"/>
    <w:rsid w:val="001E14E0"/>
    <w:rsid w:val="001E798A"/>
    <w:rsid w:val="001F0E78"/>
    <w:rsid w:val="001F2023"/>
    <w:rsid w:val="0020620E"/>
    <w:rsid w:val="00210124"/>
    <w:rsid w:val="002116FB"/>
    <w:rsid w:val="002148CC"/>
    <w:rsid w:val="002213A2"/>
    <w:rsid w:val="002233F7"/>
    <w:rsid w:val="00224551"/>
    <w:rsid w:val="00232540"/>
    <w:rsid w:val="00246051"/>
    <w:rsid w:val="00253F7F"/>
    <w:rsid w:val="00254430"/>
    <w:rsid w:val="002550D3"/>
    <w:rsid w:val="002611AB"/>
    <w:rsid w:val="00263009"/>
    <w:rsid w:val="00267743"/>
    <w:rsid w:val="00275146"/>
    <w:rsid w:val="002878E0"/>
    <w:rsid w:val="00294C0C"/>
    <w:rsid w:val="002A0A25"/>
    <w:rsid w:val="002A28BC"/>
    <w:rsid w:val="002A7A5E"/>
    <w:rsid w:val="002B59D4"/>
    <w:rsid w:val="002C3FDE"/>
    <w:rsid w:val="002C5233"/>
    <w:rsid w:val="003072C4"/>
    <w:rsid w:val="00311089"/>
    <w:rsid w:val="003155A9"/>
    <w:rsid w:val="00320035"/>
    <w:rsid w:val="003350AC"/>
    <w:rsid w:val="0034149B"/>
    <w:rsid w:val="003747AF"/>
    <w:rsid w:val="00384D9C"/>
    <w:rsid w:val="003A45B4"/>
    <w:rsid w:val="003B27CE"/>
    <w:rsid w:val="003B54F3"/>
    <w:rsid w:val="003B7471"/>
    <w:rsid w:val="003C6349"/>
    <w:rsid w:val="003D4BF4"/>
    <w:rsid w:val="003E4EB7"/>
    <w:rsid w:val="003F745D"/>
    <w:rsid w:val="004018A1"/>
    <w:rsid w:val="004169C7"/>
    <w:rsid w:val="00432B62"/>
    <w:rsid w:val="00436E87"/>
    <w:rsid w:val="00445C04"/>
    <w:rsid w:val="00451C94"/>
    <w:rsid w:val="00470556"/>
    <w:rsid w:val="004777AC"/>
    <w:rsid w:val="0048230D"/>
    <w:rsid w:val="004849C9"/>
    <w:rsid w:val="004B56C2"/>
    <w:rsid w:val="004C0963"/>
    <w:rsid w:val="004E695E"/>
    <w:rsid w:val="004F0270"/>
    <w:rsid w:val="004F4CEA"/>
    <w:rsid w:val="004F5F7A"/>
    <w:rsid w:val="0052019C"/>
    <w:rsid w:val="00525D12"/>
    <w:rsid w:val="00530FCA"/>
    <w:rsid w:val="005379B5"/>
    <w:rsid w:val="00543E17"/>
    <w:rsid w:val="0055157D"/>
    <w:rsid w:val="00552633"/>
    <w:rsid w:val="0055383E"/>
    <w:rsid w:val="005538A6"/>
    <w:rsid w:val="00554BA8"/>
    <w:rsid w:val="00555769"/>
    <w:rsid w:val="00586D71"/>
    <w:rsid w:val="00590574"/>
    <w:rsid w:val="00590CC3"/>
    <w:rsid w:val="005C72E8"/>
    <w:rsid w:val="005D4A3F"/>
    <w:rsid w:val="005D71A1"/>
    <w:rsid w:val="005F493A"/>
    <w:rsid w:val="005F4FC0"/>
    <w:rsid w:val="0060414C"/>
    <w:rsid w:val="00606874"/>
    <w:rsid w:val="00610EB5"/>
    <w:rsid w:val="006324DB"/>
    <w:rsid w:val="00633E7F"/>
    <w:rsid w:val="00640112"/>
    <w:rsid w:val="00656396"/>
    <w:rsid w:val="0066003B"/>
    <w:rsid w:val="00674EFD"/>
    <w:rsid w:val="00675026"/>
    <w:rsid w:val="00676912"/>
    <w:rsid w:val="00683CF5"/>
    <w:rsid w:val="006870B4"/>
    <w:rsid w:val="006A2BA5"/>
    <w:rsid w:val="006B0FBF"/>
    <w:rsid w:val="006C0678"/>
    <w:rsid w:val="006C1E2B"/>
    <w:rsid w:val="006D5A14"/>
    <w:rsid w:val="006E01A9"/>
    <w:rsid w:val="006E1E13"/>
    <w:rsid w:val="006F2CA5"/>
    <w:rsid w:val="006F44D1"/>
    <w:rsid w:val="007029AE"/>
    <w:rsid w:val="00721528"/>
    <w:rsid w:val="00731A43"/>
    <w:rsid w:val="0073748C"/>
    <w:rsid w:val="007408E5"/>
    <w:rsid w:val="00763EB6"/>
    <w:rsid w:val="00765CF0"/>
    <w:rsid w:val="00766BBF"/>
    <w:rsid w:val="00771785"/>
    <w:rsid w:val="00773355"/>
    <w:rsid w:val="00794EEC"/>
    <w:rsid w:val="007A18DC"/>
    <w:rsid w:val="007A6930"/>
    <w:rsid w:val="007C5A90"/>
    <w:rsid w:val="007E7070"/>
    <w:rsid w:val="007F11C4"/>
    <w:rsid w:val="007F3484"/>
    <w:rsid w:val="007F4450"/>
    <w:rsid w:val="00807B54"/>
    <w:rsid w:val="00814509"/>
    <w:rsid w:val="0081636A"/>
    <w:rsid w:val="00817075"/>
    <w:rsid w:val="0082116E"/>
    <w:rsid w:val="008278D1"/>
    <w:rsid w:val="00854ECE"/>
    <w:rsid w:val="008651F5"/>
    <w:rsid w:val="00882B34"/>
    <w:rsid w:val="00883E38"/>
    <w:rsid w:val="008A212C"/>
    <w:rsid w:val="008A49D7"/>
    <w:rsid w:val="008C169D"/>
    <w:rsid w:val="008E031B"/>
    <w:rsid w:val="00907531"/>
    <w:rsid w:val="00916141"/>
    <w:rsid w:val="00927D80"/>
    <w:rsid w:val="00943548"/>
    <w:rsid w:val="00951ADA"/>
    <w:rsid w:val="00965E63"/>
    <w:rsid w:val="00972494"/>
    <w:rsid w:val="009726C2"/>
    <w:rsid w:val="00972983"/>
    <w:rsid w:val="00973029"/>
    <w:rsid w:val="0099107B"/>
    <w:rsid w:val="00995470"/>
    <w:rsid w:val="009A6D39"/>
    <w:rsid w:val="009B5E35"/>
    <w:rsid w:val="009C719D"/>
    <w:rsid w:val="009E337B"/>
    <w:rsid w:val="009E3C10"/>
    <w:rsid w:val="009E45E9"/>
    <w:rsid w:val="00A12F06"/>
    <w:rsid w:val="00A160AB"/>
    <w:rsid w:val="00A20524"/>
    <w:rsid w:val="00A248B6"/>
    <w:rsid w:val="00A804A5"/>
    <w:rsid w:val="00AB1569"/>
    <w:rsid w:val="00AB72BA"/>
    <w:rsid w:val="00AC1051"/>
    <w:rsid w:val="00AC13B1"/>
    <w:rsid w:val="00AC663D"/>
    <w:rsid w:val="00AD4CA9"/>
    <w:rsid w:val="00AE20F9"/>
    <w:rsid w:val="00B1230D"/>
    <w:rsid w:val="00B25B87"/>
    <w:rsid w:val="00B311B3"/>
    <w:rsid w:val="00B44049"/>
    <w:rsid w:val="00B50531"/>
    <w:rsid w:val="00B54EDD"/>
    <w:rsid w:val="00B80276"/>
    <w:rsid w:val="00B85435"/>
    <w:rsid w:val="00B92264"/>
    <w:rsid w:val="00B96AAD"/>
    <w:rsid w:val="00BA0E2F"/>
    <w:rsid w:val="00BC3117"/>
    <w:rsid w:val="00C03BED"/>
    <w:rsid w:val="00C049B4"/>
    <w:rsid w:val="00C059DB"/>
    <w:rsid w:val="00C06326"/>
    <w:rsid w:val="00C1244D"/>
    <w:rsid w:val="00C23339"/>
    <w:rsid w:val="00C3200F"/>
    <w:rsid w:val="00C34BC5"/>
    <w:rsid w:val="00C43970"/>
    <w:rsid w:val="00C53131"/>
    <w:rsid w:val="00C61F4B"/>
    <w:rsid w:val="00C62D1F"/>
    <w:rsid w:val="00C64793"/>
    <w:rsid w:val="00C64A96"/>
    <w:rsid w:val="00C6654B"/>
    <w:rsid w:val="00C71479"/>
    <w:rsid w:val="00C730DB"/>
    <w:rsid w:val="00CA360F"/>
    <w:rsid w:val="00CA4DA3"/>
    <w:rsid w:val="00CA5668"/>
    <w:rsid w:val="00CA62B4"/>
    <w:rsid w:val="00CC087D"/>
    <w:rsid w:val="00CC0E53"/>
    <w:rsid w:val="00CC5A2F"/>
    <w:rsid w:val="00CF5A14"/>
    <w:rsid w:val="00D01FC4"/>
    <w:rsid w:val="00D027D2"/>
    <w:rsid w:val="00D071E3"/>
    <w:rsid w:val="00D23B65"/>
    <w:rsid w:val="00D44693"/>
    <w:rsid w:val="00D56171"/>
    <w:rsid w:val="00D701F7"/>
    <w:rsid w:val="00D707F5"/>
    <w:rsid w:val="00D7536E"/>
    <w:rsid w:val="00D77816"/>
    <w:rsid w:val="00D818DD"/>
    <w:rsid w:val="00D842AC"/>
    <w:rsid w:val="00D955BB"/>
    <w:rsid w:val="00D96997"/>
    <w:rsid w:val="00DB412F"/>
    <w:rsid w:val="00DC5E94"/>
    <w:rsid w:val="00DD24BB"/>
    <w:rsid w:val="00DF13E3"/>
    <w:rsid w:val="00DF1E28"/>
    <w:rsid w:val="00DF441A"/>
    <w:rsid w:val="00DF5AAE"/>
    <w:rsid w:val="00E04EF3"/>
    <w:rsid w:val="00E13357"/>
    <w:rsid w:val="00E167D4"/>
    <w:rsid w:val="00E21BC2"/>
    <w:rsid w:val="00E23750"/>
    <w:rsid w:val="00E26A82"/>
    <w:rsid w:val="00E4629F"/>
    <w:rsid w:val="00E6176D"/>
    <w:rsid w:val="00E64439"/>
    <w:rsid w:val="00E677C5"/>
    <w:rsid w:val="00E67A85"/>
    <w:rsid w:val="00E827D4"/>
    <w:rsid w:val="00E91F2E"/>
    <w:rsid w:val="00EA33DD"/>
    <w:rsid w:val="00EA754B"/>
    <w:rsid w:val="00EB1350"/>
    <w:rsid w:val="00EB1EED"/>
    <w:rsid w:val="00EC2024"/>
    <w:rsid w:val="00EC4EC4"/>
    <w:rsid w:val="00EC5890"/>
    <w:rsid w:val="00F04068"/>
    <w:rsid w:val="00F20EF0"/>
    <w:rsid w:val="00F32610"/>
    <w:rsid w:val="00F32A06"/>
    <w:rsid w:val="00F506D9"/>
    <w:rsid w:val="00F866D5"/>
    <w:rsid w:val="00F972EA"/>
    <w:rsid w:val="00FA378D"/>
    <w:rsid w:val="00FB1EF5"/>
    <w:rsid w:val="00FC19FD"/>
    <w:rsid w:val="00FD0268"/>
    <w:rsid w:val="00FE4205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8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3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1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7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7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7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874"/>
  </w:style>
  <w:style w:type="paragraph" w:styleId="Pieddepage">
    <w:name w:val="footer"/>
    <w:basedOn w:val="Normal"/>
    <w:link w:val="PieddepageCar"/>
    <w:uiPriority w:val="99"/>
    <w:unhideWhenUsed/>
    <w:rsid w:val="006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8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3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1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7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7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7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874"/>
  </w:style>
  <w:style w:type="paragraph" w:styleId="Pieddepage">
    <w:name w:val="footer"/>
    <w:basedOn w:val="Normal"/>
    <w:link w:val="PieddepageCar"/>
    <w:uiPriority w:val="99"/>
    <w:unhideWhenUsed/>
    <w:rsid w:val="006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C9349-4EC2-4580-BC79-2E145EA1EA31}"/>
</file>

<file path=customXml/itemProps2.xml><?xml version="1.0" encoding="utf-8"?>
<ds:datastoreItem xmlns:ds="http://schemas.openxmlformats.org/officeDocument/2006/customXml" ds:itemID="{D59AACD1-2B14-46FE-AB8B-585F73CA4EF3}"/>
</file>

<file path=customXml/itemProps3.xml><?xml version="1.0" encoding="utf-8"?>
<ds:datastoreItem xmlns:ds="http://schemas.openxmlformats.org/officeDocument/2006/customXml" ds:itemID="{865C5365-152F-4CE1-B683-4241C9640C56}"/>
</file>

<file path=customXml/itemProps4.xml><?xml version="1.0" encoding="utf-8"?>
<ds:datastoreItem xmlns:ds="http://schemas.openxmlformats.org/officeDocument/2006/customXml" ds:itemID="{D4237540-49EC-48F3-8589-260164C29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1343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Stéphanie</dc:creator>
  <cp:lastModifiedBy>LADOIS Jean-Noel</cp:lastModifiedBy>
  <cp:revision>3</cp:revision>
  <cp:lastPrinted>2016-06-03T14:11:00Z</cp:lastPrinted>
  <dcterms:created xsi:type="dcterms:W3CDTF">2016-06-03T15:50:00Z</dcterms:created>
  <dcterms:modified xsi:type="dcterms:W3CDTF">2016-06-03T15:58:00Z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