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FB12FC" w14:textId="77777777" w:rsidR="004D1DE0" w:rsidRDefault="004D1DE0" w:rsidP="004D1DE0">
      <w:pPr>
        <w:pStyle w:val="Heading1"/>
      </w:pPr>
      <w:bookmarkStart w:id="0" w:name="_Toc180585999"/>
      <w:r>
        <w:t>Annexes</w:t>
      </w:r>
      <w:bookmarkEnd w:id="0"/>
    </w:p>
    <w:p w14:paraId="36F53328" w14:textId="77777777" w:rsidR="004D1DE0" w:rsidRPr="00DB3C91" w:rsidRDefault="004D1DE0" w:rsidP="004D1DE0">
      <w:pPr>
        <w:rPr>
          <w:rFonts w:ascii="Times New Roman" w:hAnsi="Times New Roman" w:cs="Times New Roman"/>
          <w:b/>
          <w:bCs/>
          <w:sz w:val="24"/>
          <w:szCs w:val="24"/>
          <w:u w:val="single"/>
          <w:lang w:val="en-US"/>
        </w:rPr>
      </w:pPr>
      <w:r w:rsidRPr="00DB3C91">
        <w:rPr>
          <w:rFonts w:ascii="Times New Roman" w:hAnsi="Times New Roman" w:cs="Times New Roman"/>
          <w:b/>
          <w:bCs/>
          <w:sz w:val="24"/>
          <w:szCs w:val="24"/>
          <w:u w:val="single"/>
          <w:lang w:val="en-US"/>
        </w:rPr>
        <w:t xml:space="preserve">Annex 1: SDG 5 Indicators captured in the </w:t>
      </w:r>
      <w:r w:rsidRPr="00DB3C91">
        <w:rPr>
          <w:rFonts w:ascii="Times New Roman" w:hAnsi="Times New Roman" w:cs="Times New Roman"/>
          <w:b/>
          <w:bCs/>
          <w:i/>
          <w:iCs/>
          <w:sz w:val="24"/>
          <w:szCs w:val="24"/>
          <w:u w:val="single"/>
          <w:lang w:val="en-US"/>
        </w:rPr>
        <w:t>National Census</w:t>
      </w:r>
      <w:r w:rsidRPr="00DB3C91">
        <w:rPr>
          <w:rFonts w:ascii="Times New Roman" w:hAnsi="Times New Roman" w:cs="Times New Roman"/>
          <w:b/>
          <w:bCs/>
          <w:sz w:val="24"/>
          <w:szCs w:val="24"/>
          <w:u w:val="single"/>
          <w:lang w:val="en-US"/>
        </w:rPr>
        <w:t xml:space="preserve"> and </w:t>
      </w:r>
      <w:r w:rsidRPr="00DB3C91">
        <w:rPr>
          <w:rFonts w:ascii="Times New Roman" w:hAnsi="Times New Roman" w:cs="Times New Roman"/>
          <w:b/>
          <w:bCs/>
          <w:i/>
          <w:iCs/>
          <w:sz w:val="24"/>
          <w:szCs w:val="24"/>
          <w:u w:val="single"/>
          <w:lang w:val="en-US"/>
        </w:rPr>
        <w:t>DHS</w:t>
      </w:r>
    </w:p>
    <w:p w14:paraId="77B85DCB" w14:textId="77777777" w:rsidR="004D1DE0" w:rsidRPr="007007AA" w:rsidRDefault="004D1DE0" w:rsidP="004D1DE0">
      <w:pPr>
        <w:pStyle w:val="ListParagraph"/>
        <w:numPr>
          <w:ilvl w:val="0"/>
          <w:numId w:val="7"/>
        </w:numPr>
        <w:suppressAutoHyphens/>
        <w:spacing w:after="0" w:line="276" w:lineRule="auto"/>
        <w:ind w:hanging="720"/>
        <w:contextualSpacing w:val="0"/>
        <w:jc w:val="both"/>
        <w:rPr>
          <w:rFonts w:ascii="Times New Roman" w:hAnsi="Times New Roman" w:cs="Times New Roman"/>
          <w:sz w:val="24"/>
          <w:szCs w:val="24"/>
        </w:rPr>
      </w:pPr>
      <w:r w:rsidRPr="007007AA">
        <w:rPr>
          <w:rFonts w:ascii="Times New Roman" w:hAnsi="Times New Roman" w:cs="Times New Roman"/>
          <w:sz w:val="24"/>
          <w:szCs w:val="24"/>
        </w:rPr>
        <w:t>Proportion of ever- partnered women and girls aged 15 and older subjected to violence by current or former intimate partner</w:t>
      </w:r>
    </w:p>
    <w:p w14:paraId="76F333E5" w14:textId="77777777" w:rsidR="004D1DE0" w:rsidRPr="007007AA" w:rsidRDefault="004D1DE0" w:rsidP="004D1DE0">
      <w:pPr>
        <w:pStyle w:val="ListParagraph"/>
        <w:numPr>
          <w:ilvl w:val="0"/>
          <w:numId w:val="7"/>
        </w:numPr>
        <w:suppressAutoHyphens/>
        <w:spacing w:after="0" w:line="276" w:lineRule="auto"/>
        <w:ind w:hanging="720"/>
        <w:contextualSpacing w:val="0"/>
        <w:jc w:val="both"/>
        <w:rPr>
          <w:rFonts w:ascii="Times New Roman" w:hAnsi="Times New Roman" w:cs="Times New Roman"/>
          <w:sz w:val="24"/>
          <w:szCs w:val="24"/>
        </w:rPr>
      </w:pPr>
      <w:r w:rsidRPr="007007AA">
        <w:rPr>
          <w:rFonts w:ascii="Times New Roman" w:hAnsi="Times New Roman" w:cs="Times New Roman"/>
          <w:sz w:val="24"/>
          <w:szCs w:val="24"/>
        </w:rPr>
        <w:t>Proportion of ever- partnered women and girls aged 15 and older subjected to violence by persons other than an intimate partner</w:t>
      </w:r>
    </w:p>
    <w:p w14:paraId="6B1AE1D5" w14:textId="77777777" w:rsidR="004D1DE0" w:rsidRPr="007007AA" w:rsidRDefault="004D1DE0" w:rsidP="004D1DE0">
      <w:pPr>
        <w:pStyle w:val="ListParagraph"/>
        <w:numPr>
          <w:ilvl w:val="0"/>
          <w:numId w:val="7"/>
        </w:numPr>
        <w:suppressAutoHyphens/>
        <w:spacing w:after="0" w:line="276" w:lineRule="auto"/>
        <w:ind w:hanging="720"/>
        <w:contextualSpacing w:val="0"/>
        <w:jc w:val="both"/>
        <w:rPr>
          <w:rFonts w:ascii="Times New Roman" w:hAnsi="Times New Roman" w:cs="Times New Roman"/>
          <w:sz w:val="24"/>
          <w:szCs w:val="24"/>
        </w:rPr>
      </w:pPr>
      <w:r w:rsidRPr="007007AA">
        <w:rPr>
          <w:rFonts w:ascii="Times New Roman" w:hAnsi="Times New Roman" w:cs="Times New Roman"/>
          <w:sz w:val="24"/>
          <w:szCs w:val="24"/>
        </w:rPr>
        <w:t>Proportion of women aged 20-24 years who were married</w:t>
      </w:r>
    </w:p>
    <w:p w14:paraId="01569C26" w14:textId="77777777" w:rsidR="004D1DE0" w:rsidRPr="007007AA" w:rsidRDefault="004D1DE0" w:rsidP="004D1DE0">
      <w:pPr>
        <w:pStyle w:val="ListParagraph"/>
        <w:numPr>
          <w:ilvl w:val="0"/>
          <w:numId w:val="7"/>
        </w:numPr>
        <w:suppressAutoHyphens/>
        <w:spacing w:after="0" w:line="276" w:lineRule="auto"/>
        <w:ind w:hanging="720"/>
        <w:contextualSpacing w:val="0"/>
        <w:jc w:val="both"/>
        <w:rPr>
          <w:rFonts w:ascii="Times New Roman" w:hAnsi="Times New Roman" w:cs="Times New Roman"/>
          <w:sz w:val="24"/>
          <w:szCs w:val="24"/>
        </w:rPr>
      </w:pPr>
      <w:r w:rsidRPr="007007AA">
        <w:rPr>
          <w:rFonts w:ascii="Times New Roman" w:hAnsi="Times New Roman" w:cs="Times New Roman"/>
          <w:sz w:val="24"/>
          <w:szCs w:val="24"/>
        </w:rPr>
        <w:t>Proportion of time spent on unpaid domestic and care work by sex</w:t>
      </w:r>
    </w:p>
    <w:p w14:paraId="72B10357" w14:textId="77777777" w:rsidR="004D1DE0" w:rsidRPr="007007AA" w:rsidRDefault="004D1DE0" w:rsidP="004D1DE0">
      <w:pPr>
        <w:pStyle w:val="ListParagraph"/>
        <w:numPr>
          <w:ilvl w:val="0"/>
          <w:numId w:val="7"/>
        </w:numPr>
        <w:suppressAutoHyphens/>
        <w:spacing w:after="0" w:line="276" w:lineRule="auto"/>
        <w:ind w:hanging="720"/>
        <w:contextualSpacing w:val="0"/>
        <w:jc w:val="both"/>
        <w:rPr>
          <w:rFonts w:ascii="Times New Roman" w:hAnsi="Times New Roman" w:cs="Times New Roman"/>
          <w:sz w:val="24"/>
          <w:szCs w:val="24"/>
        </w:rPr>
      </w:pPr>
      <w:r w:rsidRPr="007007AA">
        <w:rPr>
          <w:rFonts w:ascii="Times New Roman" w:hAnsi="Times New Roman" w:cs="Times New Roman"/>
          <w:sz w:val="24"/>
          <w:szCs w:val="24"/>
        </w:rPr>
        <w:t>Proportion of women in managerial positions</w:t>
      </w:r>
    </w:p>
    <w:p w14:paraId="0BDA20E3" w14:textId="77777777" w:rsidR="004D1DE0" w:rsidRPr="007007AA" w:rsidRDefault="004D1DE0" w:rsidP="004D1DE0">
      <w:pPr>
        <w:pStyle w:val="ListParagraph"/>
        <w:numPr>
          <w:ilvl w:val="0"/>
          <w:numId w:val="7"/>
        </w:numPr>
        <w:suppressAutoHyphens/>
        <w:spacing w:after="0" w:line="276" w:lineRule="auto"/>
        <w:ind w:hanging="720"/>
        <w:contextualSpacing w:val="0"/>
        <w:jc w:val="both"/>
        <w:rPr>
          <w:rFonts w:ascii="Times New Roman" w:hAnsi="Times New Roman" w:cs="Times New Roman"/>
          <w:sz w:val="24"/>
          <w:szCs w:val="24"/>
        </w:rPr>
      </w:pPr>
      <w:r w:rsidRPr="007007AA">
        <w:rPr>
          <w:rFonts w:ascii="Times New Roman" w:hAnsi="Times New Roman" w:cs="Times New Roman"/>
          <w:sz w:val="24"/>
          <w:szCs w:val="24"/>
        </w:rPr>
        <w:t>Proportion of women aged 15-49 years who make their own informed decisions regarding sexual relationship.</w:t>
      </w:r>
    </w:p>
    <w:p w14:paraId="4A2C6248" w14:textId="77777777" w:rsidR="004D1DE0" w:rsidRPr="007007AA" w:rsidRDefault="004D1DE0" w:rsidP="004D1DE0">
      <w:pPr>
        <w:pStyle w:val="ListParagraph"/>
        <w:numPr>
          <w:ilvl w:val="0"/>
          <w:numId w:val="7"/>
        </w:numPr>
        <w:suppressAutoHyphens/>
        <w:spacing w:after="0" w:line="276" w:lineRule="auto"/>
        <w:ind w:hanging="720"/>
        <w:contextualSpacing w:val="0"/>
        <w:jc w:val="both"/>
        <w:rPr>
          <w:rFonts w:ascii="Times New Roman" w:hAnsi="Times New Roman" w:cs="Times New Roman"/>
          <w:sz w:val="24"/>
          <w:szCs w:val="24"/>
        </w:rPr>
      </w:pPr>
      <w:r w:rsidRPr="007007AA">
        <w:rPr>
          <w:rFonts w:ascii="Times New Roman" w:hAnsi="Times New Roman" w:cs="Times New Roman"/>
          <w:sz w:val="24"/>
          <w:szCs w:val="24"/>
        </w:rPr>
        <w:t>Proportion of total agricultural land, by sex</w:t>
      </w:r>
    </w:p>
    <w:p w14:paraId="23C33861" w14:textId="77777777" w:rsidR="004D1DE0" w:rsidRPr="007007AA" w:rsidRDefault="004D1DE0" w:rsidP="004D1DE0">
      <w:pPr>
        <w:pStyle w:val="ListParagraph"/>
        <w:numPr>
          <w:ilvl w:val="0"/>
          <w:numId w:val="7"/>
        </w:numPr>
        <w:suppressAutoHyphens/>
        <w:spacing w:after="0" w:line="276" w:lineRule="auto"/>
        <w:ind w:hanging="720"/>
        <w:contextualSpacing w:val="0"/>
        <w:jc w:val="both"/>
        <w:rPr>
          <w:rFonts w:ascii="Times New Roman" w:hAnsi="Times New Roman" w:cs="Times New Roman"/>
          <w:sz w:val="24"/>
          <w:szCs w:val="24"/>
        </w:rPr>
      </w:pPr>
      <w:r w:rsidRPr="007007AA">
        <w:rPr>
          <w:rFonts w:ascii="Times New Roman" w:hAnsi="Times New Roman" w:cs="Times New Roman"/>
          <w:sz w:val="24"/>
          <w:szCs w:val="24"/>
        </w:rPr>
        <w:t>Share of women among owners or rights-bearers of agricultural land by type of tenure</w:t>
      </w:r>
    </w:p>
    <w:p w14:paraId="13569B03" w14:textId="77777777" w:rsidR="004D1DE0" w:rsidRPr="007007AA" w:rsidRDefault="004D1DE0" w:rsidP="004D1DE0">
      <w:pPr>
        <w:pStyle w:val="ListParagraph"/>
        <w:numPr>
          <w:ilvl w:val="0"/>
          <w:numId w:val="7"/>
        </w:numPr>
        <w:suppressAutoHyphens/>
        <w:spacing w:after="0" w:line="276" w:lineRule="auto"/>
        <w:ind w:hanging="720"/>
        <w:contextualSpacing w:val="0"/>
        <w:jc w:val="both"/>
        <w:rPr>
          <w:rFonts w:ascii="Times New Roman" w:hAnsi="Times New Roman" w:cs="Times New Roman"/>
          <w:sz w:val="24"/>
          <w:szCs w:val="24"/>
        </w:rPr>
      </w:pPr>
      <w:r w:rsidRPr="007007AA">
        <w:rPr>
          <w:rFonts w:ascii="Times New Roman" w:hAnsi="Times New Roman" w:cs="Times New Roman"/>
          <w:sz w:val="24"/>
          <w:szCs w:val="24"/>
        </w:rPr>
        <w:t>Proportion of individuals who own a mobile phone by sex.</w:t>
      </w:r>
    </w:p>
    <w:p w14:paraId="7C857749" w14:textId="77777777" w:rsidR="004D1DE0" w:rsidRDefault="004D1DE0" w:rsidP="004D1DE0">
      <w:pPr>
        <w:rPr>
          <w:rFonts w:ascii="Times New Roman" w:hAnsi="Times New Roman" w:cs="Times New Roman"/>
          <w:sz w:val="24"/>
          <w:szCs w:val="24"/>
          <w:lang w:val="en-US"/>
        </w:rPr>
      </w:pPr>
    </w:p>
    <w:p w14:paraId="273E2A60" w14:textId="77777777" w:rsidR="004D1DE0" w:rsidRDefault="004D1DE0" w:rsidP="004D1DE0">
      <w:pPr>
        <w:rPr>
          <w:rFonts w:ascii="Times New Roman" w:hAnsi="Times New Roman" w:cs="Times New Roman"/>
          <w:sz w:val="24"/>
          <w:szCs w:val="24"/>
          <w:lang w:val="en-US"/>
        </w:rPr>
      </w:pPr>
    </w:p>
    <w:p w14:paraId="16EC6C49" w14:textId="77777777" w:rsidR="004D1DE0" w:rsidRPr="00DB3C91" w:rsidRDefault="004D1DE0" w:rsidP="004D1DE0">
      <w:pPr>
        <w:rPr>
          <w:rFonts w:ascii="Times New Roman" w:hAnsi="Times New Roman" w:cs="Times New Roman"/>
          <w:b/>
          <w:bCs/>
          <w:i/>
          <w:iCs/>
          <w:sz w:val="24"/>
          <w:szCs w:val="24"/>
          <w:u w:val="single"/>
          <w:lang w:val="en-US"/>
        </w:rPr>
      </w:pPr>
      <w:r w:rsidRPr="00DB3C91">
        <w:rPr>
          <w:rFonts w:ascii="Times New Roman" w:hAnsi="Times New Roman" w:cs="Times New Roman"/>
          <w:b/>
          <w:bCs/>
          <w:sz w:val="24"/>
          <w:szCs w:val="24"/>
          <w:u w:val="single"/>
          <w:lang w:val="en-US"/>
        </w:rPr>
        <w:t xml:space="preserve">Annex 2: Gender-specific Indicators captured in the </w:t>
      </w:r>
      <w:r w:rsidRPr="00DB3C91">
        <w:rPr>
          <w:rFonts w:ascii="Times New Roman" w:hAnsi="Times New Roman" w:cs="Times New Roman"/>
          <w:b/>
          <w:bCs/>
          <w:i/>
          <w:iCs/>
          <w:sz w:val="24"/>
          <w:szCs w:val="24"/>
          <w:u w:val="single"/>
          <w:lang w:val="en-US"/>
        </w:rPr>
        <w:t>NDS 2016-2035</w:t>
      </w:r>
    </w:p>
    <w:p w14:paraId="0702E3F8" w14:textId="77777777" w:rsidR="004D1DE0" w:rsidRDefault="004D1DE0" w:rsidP="004D1DE0">
      <w:pPr>
        <w:spacing w:line="276" w:lineRule="auto"/>
        <w:jc w:val="both"/>
        <w:rPr>
          <w:rFonts w:ascii="Times New Roman" w:hAnsi="Times New Roman" w:cs="Times New Roman"/>
          <w:sz w:val="24"/>
          <w:szCs w:val="24"/>
        </w:rPr>
      </w:pPr>
      <w:r w:rsidRPr="007007AA">
        <w:rPr>
          <w:rFonts w:ascii="Times New Roman" w:hAnsi="Times New Roman" w:cs="Times New Roman"/>
          <w:sz w:val="24"/>
          <w:szCs w:val="24"/>
        </w:rPr>
        <w:t xml:space="preserve">The </w:t>
      </w:r>
      <w:r w:rsidRPr="007007AA">
        <w:rPr>
          <w:rFonts w:ascii="Times New Roman" w:hAnsi="Times New Roman" w:cs="Times New Roman"/>
          <w:i/>
          <w:iCs/>
          <w:sz w:val="24"/>
          <w:szCs w:val="24"/>
        </w:rPr>
        <w:t>NDS</w:t>
      </w:r>
      <w:r w:rsidRPr="007007AA">
        <w:rPr>
          <w:rFonts w:ascii="Times New Roman" w:hAnsi="Times New Roman" w:cs="Times New Roman"/>
          <w:sz w:val="24"/>
          <w:szCs w:val="24"/>
        </w:rPr>
        <w:t xml:space="preserve"> prioritizes the following SDG gender-specific indicators: </w:t>
      </w:r>
    </w:p>
    <w:p w14:paraId="14F06475" w14:textId="77777777" w:rsidR="004D1DE0" w:rsidRDefault="004D1DE0" w:rsidP="004D1DE0">
      <w:pPr>
        <w:pStyle w:val="ListParagraph"/>
        <w:numPr>
          <w:ilvl w:val="0"/>
          <w:numId w:val="26"/>
        </w:numPr>
        <w:spacing w:line="276" w:lineRule="auto"/>
        <w:jc w:val="both"/>
        <w:rPr>
          <w:rFonts w:ascii="Times New Roman" w:hAnsi="Times New Roman" w:cs="Times New Roman"/>
          <w:sz w:val="24"/>
          <w:szCs w:val="24"/>
        </w:rPr>
      </w:pPr>
      <w:r w:rsidRPr="007007AA">
        <w:rPr>
          <w:rFonts w:ascii="Times New Roman" w:hAnsi="Times New Roman" w:cs="Times New Roman"/>
          <w:sz w:val="24"/>
          <w:szCs w:val="24"/>
        </w:rPr>
        <w:t xml:space="preserve">SDG 1 on poverty eradication; </w:t>
      </w:r>
    </w:p>
    <w:p w14:paraId="654A9B4B" w14:textId="77777777" w:rsidR="004D1DE0" w:rsidRDefault="004D1DE0" w:rsidP="004D1DE0">
      <w:pPr>
        <w:pStyle w:val="ListParagraph"/>
        <w:numPr>
          <w:ilvl w:val="0"/>
          <w:numId w:val="26"/>
        </w:numPr>
        <w:spacing w:line="276" w:lineRule="auto"/>
        <w:jc w:val="both"/>
        <w:rPr>
          <w:rFonts w:ascii="Times New Roman" w:hAnsi="Times New Roman" w:cs="Times New Roman"/>
          <w:sz w:val="24"/>
          <w:szCs w:val="24"/>
        </w:rPr>
      </w:pPr>
      <w:r w:rsidRPr="007007AA">
        <w:rPr>
          <w:rFonts w:ascii="Times New Roman" w:hAnsi="Times New Roman" w:cs="Times New Roman"/>
          <w:sz w:val="24"/>
          <w:szCs w:val="24"/>
        </w:rPr>
        <w:t xml:space="preserve">SDG 2 on agricultural productivity and incomes; </w:t>
      </w:r>
    </w:p>
    <w:p w14:paraId="7A346E53" w14:textId="77777777" w:rsidR="004D1DE0" w:rsidRDefault="004D1DE0" w:rsidP="004D1DE0">
      <w:pPr>
        <w:pStyle w:val="ListParagraph"/>
        <w:numPr>
          <w:ilvl w:val="0"/>
          <w:numId w:val="26"/>
        </w:numPr>
        <w:spacing w:line="276" w:lineRule="auto"/>
        <w:jc w:val="both"/>
        <w:rPr>
          <w:rFonts w:ascii="Times New Roman" w:hAnsi="Times New Roman" w:cs="Times New Roman"/>
          <w:sz w:val="24"/>
          <w:szCs w:val="24"/>
        </w:rPr>
      </w:pPr>
      <w:r w:rsidRPr="007007AA">
        <w:rPr>
          <w:rFonts w:ascii="Times New Roman" w:hAnsi="Times New Roman" w:cs="Times New Roman"/>
          <w:sz w:val="24"/>
          <w:szCs w:val="24"/>
        </w:rPr>
        <w:t xml:space="preserve">SDG 3 on maternal mortality and sexual and reproductive health services; </w:t>
      </w:r>
    </w:p>
    <w:p w14:paraId="48795D70" w14:textId="77777777" w:rsidR="004D1DE0" w:rsidRDefault="004D1DE0" w:rsidP="004D1DE0">
      <w:pPr>
        <w:pStyle w:val="ListParagraph"/>
        <w:numPr>
          <w:ilvl w:val="0"/>
          <w:numId w:val="26"/>
        </w:numPr>
        <w:spacing w:line="276" w:lineRule="auto"/>
        <w:jc w:val="both"/>
        <w:rPr>
          <w:rFonts w:ascii="Times New Roman" w:hAnsi="Times New Roman" w:cs="Times New Roman"/>
          <w:sz w:val="24"/>
          <w:szCs w:val="24"/>
        </w:rPr>
      </w:pPr>
      <w:r w:rsidRPr="007007AA">
        <w:rPr>
          <w:rFonts w:ascii="Times New Roman" w:hAnsi="Times New Roman" w:cs="Times New Roman"/>
          <w:sz w:val="24"/>
          <w:szCs w:val="24"/>
        </w:rPr>
        <w:t xml:space="preserve">SDG 4 on formal and informal education; </w:t>
      </w:r>
    </w:p>
    <w:p w14:paraId="7302721E" w14:textId="77777777" w:rsidR="004D1DE0" w:rsidRDefault="004D1DE0" w:rsidP="004D1DE0">
      <w:pPr>
        <w:pStyle w:val="ListParagraph"/>
        <w:numPr>
          <w:ilvl w:val="0"/>
          <w:numId w:val="26"/>
        </w:numPr>
        <w:spacing w:line="276" w:lineRule="auto"/>
        <w:jc w:val="both"/>
        <w:rPr>
          <w:rFonts w:ascii="Times New Roman" w:hAnsi="Times New Roman" w:cs="Times New Roman"/>
          <w:sz w:val="24"/>
          <w:szCs w:val="24"/>
        </w:rPr>
      </w:pPr>
      <w:r w:rsidRPr="007007AA">
        <w:rPr>
          <w:rFonts w:ascii="Times New Roman" w:hAnsi="Times New Roman" w:cs="Times New Roman"/>
          <w:sz w:val="24"/>
          <w:szCs w:val="24"/>
        </w:rPr>
        <w:t xml:space="preserve">SDG 5 on gender equality; </w:t>
      </w:r>
    </w:p>
    <w:p w14:paraId="3FE0E056" w14:textId="77777777" w:rsidR="004D1DE0" w:rsidRDefault="004D1DE0" w:rsidP="004D1DE0">
      <w:pPr>
        <w:pStyle w:val="ListParagraph"/>
        <w:numPr>
          <w:ilvl w:val="0"/>
          <w:numId w:val="26"/>
        </w:numPr>
        <w:spacing w:line="276" w:lineRule="auto"/>
        <w:jc w:val="both"/>
        <w:rPr>
          <w:rFonts w:ascii="Times New Roman" w:hAnsi="Times New Roman" w:cs="Times New Roman"/>
          <w:sz w:val="24"/>
          <w:szCs w:val="24"/>
        </w:rPr>
      </w:pPr>
      <w:r w:rsidRPr="007007AA">
        <w:rPr>
          <w:rFonts w:ascii="Times New Roman" w:hAnsi="Times New Roman" w:cs="Times New Roman"/>
          <w:sz w:val="24"/>
          <w:szCs w:val="24"/>
        </w:rPr>
        <w:t xml:space="preserve">SDG 8 on employment and decent work; </w:t>
      </w:r>
    </w:p>
    <w:p w14:paraId="310B0B66" w14:textId="77777777" w:rsidR="004D1DE0" w:rsidRDefault="004D1DE0" w:rsidP="004D1DE0">
      <w:pPr>
        <w:pStyle w:val="ListParagraph"/>
        <w:numPr>
          <w:ilvl w:val="0"/>
          <w:numId w:val="26"/>
        </w:numPr>
        <w:spacing w:line="276" w:lineRule="auto"/>
        <w:jc w:val="both"/>
        <w:rPr>
          <w:rFonts w:ascii="Times New Roman" w:hAnsi="Times New Roman" w:cs="Times New Roman"/>
          <w:sz w:val="24"/>
          <w:szCs w:val="24"/>
        </w:rPr>
      </w:pPr>
      <w:r w:rsidRPr="007007AA">
        <w:rPr>
          <w:rFonts w:ascii="Times New Roman" w:hAnsi="Times New Roman" w:cs="Times New Roman"/>
          <w:sz w:val="24"/>
          <w:szCs w:val="24"/>
        </w:rPr>
        <w:t xml:space="preserve">SDG 10 on inequality reduction; </w:t>
      </w:r>
    </w:p>
    <w:p w14:paraId="0FC11ED3" w14:textId="77777777" w:rsidR="004D1DE0" w:rsidRDefault="004D1DE0" w:rsidP="004D1DE0">
      <w:pPr>
        <w:pStyle w:val="ListParagraph"/>
        <w:numPr>
          <w:ilvl w:val="0"/>
          <w:numId w:val="26"/>
        </w:numPr>
        <w:spacing w:line="276" w:lineRule="auto"/>
        <w:jc w:val="both"/>
        <w:rPr>
          <w:rFonts w:ascii="Times New Roman" w:hAnsi="Times New Roman" w:cs="Times New Roman"/>
          <w:sz w:val="24"/>
          <w:szCs w:val="24"/>
        </w:rPr>
      </w:pPr>
      <w:r w:rsidRPr="007007AA">
        <w:rPr>
          <w:rFonts w:ascii="Times New Roman" w:hAnsi="Times New Roman" w:cs="Times New Roman"/>
          <w:sz w:val="24"/>
          <w:szCs w:val="24"/>
        </w:rPr>
        <w:t xml:space="preserve">SDG 11 on safe transportation; </w:t>
      </w:r>
    </w:p>
    <w:p w14:paraId="7EC84529" w14:textId="77777777" w:rsidR="004D1DE0" w:rsidRDefault="004D1DE0" w:rsidP="004D1DE0">
      <w:pPr>
        <w:pStyle w:val="ListParagraph"/>
        <w:numPr>
          <w:ilvl w:val="0"/>
          <w:numId w:val="26"/>
        </w:numPr>
        <w:spacing w:line="276" w:lineRule="auto"/>
        <w:jc w:val="both"/>
        <w:rPr>
          <w:rFonts w:ascii="Times New Roman" w:hAnsi="Times New Roman" w:cs="Times New Roman"/>
          <w:sz w:val="24"/>
          <w:szCs w:val="24"/>
        </w:rPr>
      </w:pPr>
      <w:r w:rsidRPr="007007AA">
        <w:rPr>
          <w:rFonts w:ascii="Times New Roman" w:hAnsi="Times New Roman" w:cs="Times New Roman"/>
          <w:sz w:val="24"/>
          <w:szCs w:val="24"/>
        </w:rPr>
        <w:t xml:space="preserve">SDG 13 on climate change; and </w:t>
      </w:r>
    </w:p>
    <w:p w14:paraId="64124528" w14:textId="77777777" w:rsidR="004D1DE0" w:rsidRDefault="004D1DE0" w:rsidP="004D1DE0">
      <w:pPr>
        <w:pStyle w:val="ListParagraph"/>
        <w:numPr>
          <w:ilvl w:val="0"/>
          <w:numId w:val="26"/>
        </w:numPr>
        <w:spacing w:line="276" w:lineRule="auto"/>
        <w:jc w:val="both"/>
        <w:rPr>
          <w:rFonts w:ascii="Times New Roman" w:hAnsi="Times New Roman" w:cs="Times New Roman"/>
          <w:sz w:val="24"/>
          <w:szCs w:val="24"/>
        </w:rPr>
      </w:pPr>
      <w:r w:rsidRPr="007007AA">
        <w:rPr>
          <w:rFonts w:ascii="Times New Roman" w:hAnsi="Times New Roman" w:cs="Times New Roman"/>
          <w:sz w:val="24"/>
          <w:szCs w:val="24"/>
        </w:rPr>
        <w:t>SDG 16 on peaceful and inclusive societies.</w:t>
      </w:r>
    </w:p>
    <w:p w14:paraId="2BF3F4C3" w14:textId="77777777" w:rsidR="004D1DE0" w:rsidRDefault="004D1DE0" w:rsidP="004D1DE0">
      <w:pPr>
        <w:spacing w:line="276" w:lineRule="auto"/>
        <w:jc w:val="both"/>
        <w:rPr>
          <w:rFonts w:ascii="Times New Roman" w:hAnsi="Times New Roman" w:cs="Times New Roman"/>
          <w:sz w:val="24"/>
          <w:szCs w:val="24"/>
        </w:rPr>
      </w:pPr>
    </w:p>
    <w:p w14:paraId="49019F87" w14:textId="77777777" w:rsidR="004D1DE0" w:rsidRDefault="004D1DE0" w:rsidP="004D1DE0">
      <w:pPr>
        <w:spacing w:line="276" w:lineRule="auto"/>
        <w:jc w:val="both"/>
        <w:rPr>
          <w:rFonts w:ascii="Times New Roman" w:hAnsi="Times New Roman" w:cs="Times New Roman"/>
          <w:sz w:val="24"/>
          <w:szCs w:val="24"/>
        </w:rPr>
      </w:pPr>
    </w:p>
    <w:p w14:paraId="5E51CAD8" w14:textId="77777777" w:rsidR="004D1DE0" w:rsidRDefault="004D1DE0" w:rsidP="004D1DE0">
      <w:pPr>
        <w:spacing w:line="276" w:lineRule="auto"/>
        <w:jc w:val="both"/>
        <w:rPr>
          <w:rFonts w:ascii="Times New Roman" w:hAnsi="Times New Roman" w:cs="Times New Roman"/>
          <w:sz w:val="24"/>
          <w:szCs w:val="24"/>
        </w:rPr>
      </w:pPr>
    </w:p>
    <w:p w14:paraId="02DFA148" w14:textId="77777777" w:rsidR="004D1DE0" w:rsidRDefault="004D1DE0" w:rsidP="004D1DE0">
      <w:pPr>
        <w:spacing w:line="276" w:lineRule="auto"/>
        <w:jc w:val="both"/>
        <w:rPr>
          <w:rFonts w:ascii="Times New Roman" w:hAnsi="Times New Roman" w:cs="Times New Roman"/>
          <w:sz w:val="24"/>
          <w:szCs w:val="24"/>
        </w:rPr>
      </w:pPr>
    </w:p>
    <w:p w14:paraId="583AEE58" w14:textId="77777777" w:rsidR="004D1DE0" w:rsidRDefault="004D1DE0" w:rsidP="004D1DE0">
      <w:pPr>
        <w:spacing w:line="276" w:lineRule="auto"/>
        <w:jc w:val="both"/>
        <w:rPr>
          <w:rFonts w:ascii="Times New Roman" w:hAnsi="Times New Roman" w:cs="Times New Roman"/>
          <w:sz w:val="24"/>
          <w:szCs w:val="24"/>
        </w:rPr>
      </w:pPr>
    </w:p>
    <w:p w14:paraId="67D67FBC" w14:textId="77777777" w:rsidR="004D1DE0" w:rsidRPr="00B856C6" w:rsidRDefault="004D1DE0" w:rsidP="004D1DE0">
      <w:pPr>
        <w:spacing w:line="276" w:lineRule="auto"/>
        <w:jc w:val="both"/>
        <w:rPr>
          <w:rFonts w:ascii="Times New Roman" w:hAnsi="Times New Roman" w:cs="Times New Roman"/>
          <w:sz w:val="24"/>
          <w:szCs w:val="24"/>
        </w:rPr>
      </w:pPr>
    </w:p>
    <w:p w14:paraId="2AEF3101" w14:textId="77777777" w:rsidR="004D1DE0" w:rsidRPr="00DB3C91" w:rsidRDefault="004D1DE0" w:rsidP="004D1DE0">
      <w:pPr>
        <w:spacing w:line="276" w:lineRule="auto"/>
        <w:jc w:val="both"/>
        <w:rPr>
          <w:rFonts w:ascii="Times New Roman" w:hAnsi="Times New Roman" w:cs="Times New Roman"/>
          <w:b/>
          <w:bCs/>
          <w:sz w:val="24"/>
          <w:szCs w:val="24"/>
          <w:u w:val="single"/>
          <w:lang w:val="en-US"/>
        </w:rPr>
      </w:pPr>
      <w:r w:rsidRPr="00DB3C91">
        <w:rPr>
          <w:rFonts w:ascii="Times New Roman" w:hAnsi="Times New Roman" w:cs="Times New Roman"/>
          <w:b/>
          <w:bCs/>
          <w:sz w:val="24"/>
          <w:szCs w:val="24"/>
          <w:u w:val="single"/>
          <w:lang w:val="en-US"/>
        </w:rPr>
        <w:lastRenderedPageBreak/>
        <w:t>Annex 3: Gender data and Statistics Trainings attended by SIG Officials</w:t>
      </w:r>
    </w:p>
    <w:p w14:paraId="3537C7CF" w14:textId="77777777" w:rsidR="004D1DE0" w:rsidRDefault="004D1DE0" w:rsidP="004D1DE0">
      <w:pPr>
        <w:pStyle w:val="ListParagraph"/>
        <w:numPr>
          <w:ilvl w:val="0"/>
          <w:numId w:val="27"/>
        </w:numPr>
        <w:spacing w:line="276" w:lineRule="auto"/>
        <w:jc w:val="both"/>
        <w:rPr>
          <w:rFonts w:ascii="Times New Roman" w:hAnsi="Times New Roman" w:cs="Times New Roman"/>
          <w:sz w:val="24"/>
          <w:szCs w:val="24"/>
        </w:rPr>
      </w:pPr>
      <w:r w:rsidRPr="000249C3">
        <w:rPr>
          <w:rFonts w:ascii="Times New Roman" w:hAnsi="Times New Roman" w:cs="Times New Roman"/>
          <w:sz w:val="24"/>
          <w:szCs w:val="24"/>
        </w:rPr>
        <w:t xml:space="preserve">a Regional Gender and Human Rights Statistics Reporting Workshop in Fiji in 2014 attended by 4 SIG GFPs and a rep from the NSO; </w:t>
      </w:r>
    </w:p>
    <w:p w14:paraId="37F91EE0" w14:textId="77777777" w:rsidR="004D1DE0" w:rsidRDefault="004D1DE0" w:rsidP="004D1DE0">
      <w:pPr>
        <w:pStyle w:val="ListParagraph"/>
        <w:spacing w:line="276" w:lineRule="auto"/>
        <w:jc w:val="both"/>
        <w:rPr>
          <w:rFonts w:ascii="Times New Roman" w:hAnsi="Times New Roman" w:cs="Times New Roman"/>
          <w:sz w:val="24"/>
          <w:szCs w:val="24"/>
        </w:rPr>
      </w:pPr>
    </w:p>
    <w:p w14:paraId="6B224692" w14:textId="77777777" w:rsidR="004D1DE0" w:rsidRDefault="004D1DE0" w:rsidP="004D1DE0">
      <w:pPr>
        <w:pStyle w:val="ListParagraph"/>
        <w:numPr>
          <w:ilvl w:val="0"/>
          <w:numId w:val="27"/>
        </w:numPr>
        <w:spacing w:line="276" w:lineRule="auto"/>
        <w:jc w:val="both"/>
        <w:rPr>
          <w:rFonts w:ascii="Times New Roman" w:hAnsi="Times New Roman" w:cs="Times New Roman"/>
          <w:sz w:val="24"/>
          <w:szCs w:val="24"/>
        </w:rPr>
      </w:pPr>
      <w:r w:rsidRPr="000249C3">
        <w:rPr>
          <w:rFonts w:ascii="Times New Roman" w:hAnsi="Times New Roman" w:cs="Times New Roman"/>
          <w:sz w:val="24"/>
          <w:szCs w:val="24"/>
        </w:rPr>
        <w:t xml:space="preserve">in 2015, another workshop for all SIG GFPs on the use and dissemination of gender statistics, in Honiara; </w:t>
      </w:r>
    </w:p>
    <w:p w14:paraId="1CFA4F05" w14:textId="77777777" w:rsidR="004D1DE0" w:rsidRPr="003638EA" w:rsidRDefault="004D1DE0" w:rsidP="004D1DE0">
      <w:pPr>
        <w:pStyle w:val="ListParagraph"/>
        <w:rPr>
          <w:rFonts w:ascii="Times New Roman" w:hAnsi="Times New Roman" w:cs="Times New Roman"/>
          <w:sz w:val="24"/>
          <w:szCs w:val="24"/>
        </w:rPr>
      </w:pPr>
    </w:p>
    <w:p w14:paraId="49B62F95" w14:textId="77777777" w:rsidR="004D1DE0" w:rsidRPr="003638EA" w:rsidRDefault="004D1DE0" w:rsidP="004D1DE0">
      <w:pPr>
        <w:pStyle w:val="ListParagraph"/>
        <w:numPr>
          <w:ilvl w:val="0"/>
          <w:numId w:val="27"/>
        </w:numPr>
        <w:spacing w:line="276" w:lineRule="auto"/>
        <w:jc w:val="both"/>
        <w:rPr>
          <w:rFonts w:ascii="Times New Roman" w:hAnsi="Times New Roman" w:cs="Times New Roman"/>
          <w:sz w:val="24"/>
          <w:szCs w:val="24"/>
        </w:rPr>
      </w:pPr>
      <w:r w:rsidRPr="003638EA">
        <w:rPr>
          <w:rFonts w:ascii="Times New Roman" w:hAnsi="Times New Roman" w:cs="Times New Roman"/>
          <w:sz w:val="24"/>
          <w:szCs w:val="24"/>
        </w:rPr>
        <w:t xml:space="preserve">In May/June 2017, a Solomon Islands Delegation consisting of the Chair of the Public Service Commission, Permanent Secretary of the MPS, Director Women of the MWYCFA, SIG GFPs for MECDM, Ministry of Education Human Resources Development (MEHRD), MDPAC and the Training Manager of IPAM MPS, attended a regional workshop, </w:t>
      </w:r>
      <w:r w:rsidRPr="003638EA">
        <w:rPr>
          <w:rFonts w:ascii="Times New Roman" w:hAnsi="Times New Roman" w:cs="Times New Roman"/>
          <w:i/>
          <w:iCs/>
          <w:sz w:val="24"/>
          <w:szCs w:val="24"/>
        </w:rPr>
        <w:t>‘Strengthening the role of central agencies of governments in supporting mainstreaming gender across governments’ policies, programmes, and services’</w:t>
      </w:r>
      <w:r w:rsidRPr="003638EA">
        <w:rPr>
          <w:rFonts w:ascii="Times New Roman" w:hAnsi="Times New Roman" w:cs="Times New Roman"/>
          <w:sz w:val="24"/>
          <w:szCs w:val="24"/>
        </w:rPr>
        <w:t xml:space="preserve">, which included the key objective of familiarising participants with gender statistics methods and tools and identifying implementation measures to sustain the production and use of gender statistics. </w:t>
      </w:r>
    </w:p>
    <w:p w14:paraId="6D4C4CE1" w14:textId="77777777" w:rsidR="004D1DE0" w:rsidRPr="003638EA" w:rsidRDefault="004D1DE0" w:rsidP="004D1DE0">
      <w:pPr>
        <w:pStyle w:val="ListParagraph"/>
        <w:rPr>
          <w:rFonts w:ascii="Times New Roman" w:hAnsi="Times New Roman" w:cs="Times New Roman"/>
          <w:sz w:val="24"/>
          <w:szCs w:val="24"/>
        </w:rPr>
      </w:pPr>
    </w:p>
    <w:p w14:paraId="232E4734" w14:textId="77777777" w:rsidR="004D1DE0" w:rsidRPr="003638EA" w:rsidRDefault="004D1DE0" w:rsidP="004D1DE0">
      <w:pPr>
        <w:pStyle w:val="ListParagraph"/>
        <w:numPr>
          <w:ilvl w:val="0"/>
          <w:numId w:val="27"/>
        </w:numPr>
        <w:spacing w:line="276" w:lineRule="auto"/>
        <w:jc w:val="both"/>
        <w:rPr>
          <w:rFonts w:ascii="Times New Roman" w:hAnsi="Times New Roman" w:cs="Times New Roman"/>
          <w:sz w:val="24"/>
          <w:szCs w:val="24"/>
        </w:rPr>
      </w:pPr>
      <w:r w:rsidRPr="000249C3">
        <w:rPr>
          <w:rFonts w:ascii="Times New Roman" w:hAnsi="Times New Roman" w:cs="Times New Roman"/>
          <w:sz w:val="24"/>
          <w:szCs w:val="24"/>
        </w:rPr>
        <w:t>in 2022,</w:t>
      </w:r>
      <w:r w:rsidRPr="000249C3">
        <w:rPr>
          <w:rFonts w:ascii="Times New Roman" w:hAnsi="Times New Roman" w:cs="Times New Roman"/>
          <w:sz w:val="24"/>
          <w:szCs w:val="24"/>
          <w:lang w:val="en-US"/>
        </w:rPr>
        <w:t xml:space="preserve"> the </w:t>
      </w:r>
      <w:r w:rsidRPr="000249C3">
        <w:rPr>
          <w:rFonts w:ascii="Times New Roman" w:hAnsi="Times New Roman" w:cs="Times New Roman"/>
          <w:i/>
          <w:iCs/>
          <w:sz w:val="24"/>
          <w:szCs w:val="24"/>
          <w:lang w:val="en-US"/>
        </w:rPr>
        <w:t xml:space="preserve">‘National Training: Producing and Using Gender Statistics to Monitor the SDGs and Implement the Pacific Roadmap in Solomon Islands’; </w:t>
      </w:r>
      <w:r w:rsidRPr="000249C3">
        <w:rPr>
          <w:rFonts w:ascii="Times New Roman" w:hAnsi="Times New Roman" w:cs="Times New Roman"/>
          <w:sz w:val="24"/>
          <w:szCs w:val="24"/>
          <w:lang w:val="en-US"/>
        </w:rPr>
        <w:t xml:space="preserve">and </w:t>
      </w:r>
    </w:p>
    <w:p w14:paraId="416E6C48" w14:textId="77777777" w:rsidR="004D1DE0" w:rsidRPr="003638EA" w:rsidRDefault="004D1DE0" w:rsidP="004D1DE0">
      <w:pPr>
        <w:pStyle w:val="ListParagraph"/>
        <w:rPr>
          <w:rFonts w:ascii="Times New Roman" w:hAnsi="Times New Roman" w:cs="Times New Roman"/>
          <w:sz w:val="24"/>
          <w:szCs w:val="24"/>
          <w:lang w:val="en-US"/>
        </w:rPr>
      </w:pPr>
    </w:p>
    <w:p w14:paraId="443CF08E" w14:textId="77777777" w:rsidR="004D1DE0" w:rsidRPr="00B856C6" w:rsidRDefault="004D1DE0" w:rsidP="004D1DE0">
      <w:pPr>
        <w:pStyle w:val="ListParagraph"/>
        <w:numPr>
          <w:ilvl w:val="0"/>
          <w:numId w:val="27"/>
        </w:numPr>
        <w:spacing w:line="276" w:lineRule="auto"/>
        <w:jc w:val="both"/>
        <w:rPr>
          <w:rFonts w:ascii="Times New Roman" w:hAnsi="Times New Roman" w:cs="Times New Roman"/>
          <w:sz w:val="24"/>
          <w:szCs w:val="24"/>
        </w:rPr>
      </w:pPr>
      <w:r w:rsidRPr="000249C3">
        <w:rPr>
          <w:rFonts w:ascii="Times New Roman" w:hAnsi="Times New Roman" w:cs="Times New Roman"/>
          <w:sz w:val="24"/>
          <w:szCs w:val="24"/>
          <w:lang w:val="en-US"/>
        </w:rPr>
        <w:t>in 2024, a training on the Solomon Islands Equality Insights data by 4 SIG officials in Melbourne.</w:t>
      </w:r>
    </w:p>
    <w:p w14:paraId="70E54EBA" w14:textId="77777777" w:rsidR="004D1DE0" w:rsidRPr="00B856C6" w:rsidRDefault="004D1DE0" w:rsidP="004D1DE0">
      <w:pPr>
        <w:pStyle w:val="ListParagraph"/>
        <w:rPr>
          <w:rFonts w:ascii="Times New Roman" w:hAnsi="Times New Roman" w:cs="Times New Roman"/>
          <w:sz w:val="24"/>
          <w:szCs w:val="24"/>
        </w:rPr>
      </w:pPr>
    </w:p>
    <w:p w14:paraId="266B108B" w14:textId="77777777" w:rsidR="004D1DE0" w:rsidRPr="00DB3C91" w:rsidRDefault="004D1DE0" w:rsidP="004D1DE0">
      <w:pPr>
        <w:rPr>
          <w:rFonts w:ascii="Times New Roman" w:hAnsi="Times New Roman" w:cs="Times New Roman"/>
          <w:b/>
          <w:bCs/>
          <w:sz w:val="24"/>
          <w:szCs w:val="24"/>
          <w:u w:val="single"/>
          <w:lang w:val="en-US"/>
        </w:rPr>
      </w:pPr>
      <w:r w:rsidRPr="00DB3C91">
        <w:rPr>
          <w:rFonts w:ascii="Times New Roman" w:hAnsi="Times New Roman" w:cs="Times New Roman"/>
          <w:b/>
          <w:bCs/>
          <w:sz w:val="24"/>
          <w:szCs w:val="24"/>
          <w:u w:val="single"/>
          <w:lang w:val="en-US"/>
        </w:rPr>
        <w:t>Annex 4: Disaster Management Operational Arrangement</w:t>
      </w:r>
    </w:p>
    <w:p w14:paraId="7466732B" w14:textId="77777777" w:rsidR="004D1DE0" w:rsidRDefault="004D1DE0" w:rsidP="004D1DE0">
      <w:pPr>
        <w:rPr>
          <w:rFonts w:ascii="Times New Roman" w:hAnsi="Times New Roman" w:cs="Times New Roman"/>
          <w:sz w:val="24"/>
          <w:szCs w:val="24"/>
          <w:lang w:val="en-US"/>
        </w:rPr>
      </w:pPr>
      <w:r w:rsidRPr="00C21AD4">
        <w:rPr>
          <w:rFonts w:ascii="Times New Roman" w:hAnsi="Times New Roman" w:cs="Times New Roman"/>
          <w:noProof/>
          <w:sz w:val="24"/>
          <w:szCs w:val="24"/>
          <w:lang w:val="en-US"/>
        </w:rPr>
        <w:drawing>
          <wp:inline distT="0" distB="0" distL="0" distR="0" wp14:anchorId="2C1200DA" wp14:editId="17A18731">
            <wp:extent cx="4171576" cy="3133869"/>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43355" cy="3262917"/>
                    </a:xfrm>
                    <a:prstGeom prst="rect">
                      <a:avLst/>
                    </a:prstGeom>
                  </pic:spPr>
                </pic:pic>
              </a:graphicData>
            </a:graphic>
          </wp:inline>
        </w:drawing>
      </w:r>
    </w:p>
    <w:p w14:paraId="195D2E30" w14:textId="77777777" w:rsidR="004D1DE0" w:rsidRPr="00DB3C91" w:rsidRDefault="004D1DE0" w:rsidP="004D1DE0">
      <w:pPr>
        <w:rPr>
          <w:rFonts w:ascii="Times New Roman" w:hAnsi="Times New Roman" w:cs="Times New Roman"/>
          <w:b/>
          <w:bCs/>
          <w:sz w:val="24"/>
          <w:szCs w:val="24"/>
          <w:u w:val="single"/>
          <w:lang w:val="en-US"/>
        </w:rPr>
      </w:pPr>
      <w:r w:rsidRPr="00DB3C91">
        <w:rPr>
          <w:rFonts w:ascii="Times New Roman" w:hAnsi="Times New Roman" w:cs="Times New Roman"/>
          <w:b/>
          <w:bCs/>
          <w:sz w:val="24"/>
          <w:szCs w:val="24"/>
          <w:u w:val="single"/>
          <w:lang w:val="en-US"/>
        </w:rPr>
        <w:lastRenderedPageBreak/>
        <w:t xml:space="preserve">Annex 5: </w:t>
      </w:r>
      <w:proofErr w:type="spellStart"/>
      <w:r w:rsidRPr="00DB3C91">
        <w:rPr>
          <w:rFonts w:ascii="Times New Roman" w:hAnsi="Times New Roman" w:cs="Times New Roman"/>
          <w:b/>
          <w:bCs/>
          <w:sz w:val="24"/>
          <w:szCs w:val="24"/>
          <w:u w:val="single"/>
          <w:lang w:val="en-US"/>
        </w:rPr>
        <w:t>GBViE</w:t>
      </w:r>
      <w:proofErr w:type="spellEnd"/>
      <w:r w:rsidRPr="00DB3C91">
        <w:rPr>
          <w:rFonts w:ascii="Times New Roman" w:hAnsi="Times New Roman" w:cs="Times New Roman"/>
          <w:b/>
          <w:bCs/>
          <w:sz w:val="24"/>
          <w:szCs w:val="24"/>
          <w:u w:val="single"/>
          <w:lang w:val="en-US"/>
        </w:rPr>
        <w:t xml:space="preserve"> Preparedness and Response to COVID-19</w:t>
      </w:r>
    </w:p>
    <w:p w14:paraId="26C19AC4" w14:textId="77777777" w:rsidR="004D1DE0" w:rsidRPr="007007AA" w:rsidRDefault="004D1DE0" w:rsidP="004D1DE0">
      <w:pPr>
        <w:rPr>
          <w:rFonts w:ascii="Times New Roman" w:hAnsi="Times New Roman" w:cs="Times New Roman"/>
          <w:sz w:val="24"/>
          <w:szCs w:val="24"/>
          <w:lang w:val="en-US"/>
        </w:rPr>
      </w:pPr>
      <w:r w:rsidRPr="007007AA">
        <w:rPr>
          <w:rFonts w:ascii="Times New Roman" w:hAnsi="Times New Roman" w:cs="Times New Roman"/>
          <w:noProof/>
          <w:sz w:val="24"/>
          <w:szCs w:val="24"/>
        </w:rPr>
        <w:drawing>
          <wp:inline distT="0" distB="0" distL="0" distR="0" wp14:anchorId="1F0A6C5E" wp14:editId="6F68999B">
            <wp:extent cx="7872839" cy="5598274"/>
            <wp:effectExtent l="0" t="5715" r="8255" b="8255"/>
            <wp:docPr id="6" name="Picture 5">
              <a:extLst xmlns:a="http://schemas.openxmlformats.org/drawingml/2006/main">
                <a:ext uri="{FF2B5EF4-FFF2-40B4-BE49-F238E27FC236}">
                  <a16:creationId xmlns:a16="http://schemas.microsoft.com/office/drawing/2014/main" id="{CF8D25FF-FAE7-4C3D-9320-7B0972E76D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CF8D25FF-FAE7-4C3D-9320-7B0972E76D4A}"/>
                        </a:ext>
                      </a:extLst>
                    </pic:cNvPr>
                    <pic:cNvPicPr>
                      <a:picLocks noChangeAspect="1"/>
                    </pic:cNvPicPr>
                  </pic:nvPicPr>
                  <pic:blipFill>
                    <a:blip r:embed="rId12"/>
                    <a:stretch>
                      <a:fillRect/>
                    </a:stretch>
                  </pic:blipFill>
                  <pic:spPr>
                    <a:xfrm rot="5400000">
                      <a:off x="0" y="0"/>
                      <a:ext cx="7950993" cy="5653848"/>
                    </a:xfrm>
                    <a:prstGeom prst="rect">
                      <a:avLst/>
                    </a:prstGeom>
                  </pic:spPr>
                </pic:pic>
              </a:graphicData>
            </a:graphic>
          </wp:inline>
        </w:drawing>
      </w:r>
    </w:p>
    <w:p w14:paraId="6C5B14F0" w14:textId="77777777" w:rsidR="004D1DE0" w:rsidRDefault="004D1DE0" w:rsidP="004D1DE0">
      <w:pPr>
        <w:rPr>
          <w:rFonts w:ascii="Times New Roman" w:hAnsi="Times New Roman" w:cs="Times New Roman"/>
          <w:b/>
          <w:bCs/>
          <w:sz w:val="24"/>
          <w:szCs w:val="24"/>
          <w:u w:val="single"/>
          <w:lang w:val="en-US"/>
        </w:rPr>
      </w:pPr>
    </w:p>
    <w:p w14:paraId="7D3F1CD1" w14:textId="77777777" w:rsidR="004D1DE0" w:rsidRPr="00DB3C91" w:rsidRDefault="004D1DE0" w:rsidP="004D1DE0">
      <w:pPr>
        <w:rPr>
          <w:rFonts w:ascii="Times New Roman" w:hAnsi="Times New Roman" w:cs="Times New Roman"/>
          <w:b/>
          <w:bCs/>
          <w:sz w:val="24"/>
          <w:szCs w:val="24"/>
          <w:u w:val="single"/>
          <w:lang w:val="en-US"/>
        </w:rPr>
      </w:pPr>
      <w:r w:rsidRPr="00DB3C91">
        <w:rPr>
          <w:rFonts w:ascii="Times New Roman" w:hAnsi="Times New Roman" w:cs="Times New Roman"/>
          <w:b/>
          <w:bCs/>
          <w:sz w:val="24"/>
          <w:szCs w:val="24"/>
          <w:u w:val="single"/>
          <w:lang w:val="en-US"/>
        </w:rPr>
        <w:t>Annex 6: SI COVID-19 SAFENET Referral Pathway Preparedness and Response</w:t>
      </w:r>
    </w:p>
    <w:p w14:paraId="794171D6" w14:textId="77777777" w:rsidR="004D1DE0" w:rsidRPr="007007AA" w:rsidRDefault="004D1DE0" w:rsidP="004D1DE0">
      <w:pPr>
        <w:rPr>
          <w:rFonts w:ascii="Times New Roman" w:hAnsi="Times New Roman" w:cs="Times New Roman"/>
          <w:sz w:val="24"/>
          <w:szCs w:val="24"/>
          <w:lang w:val="en-US"/>
        </w:rPr>
      </w:pPr>
      <w:r w:rsidRPr="007007AA">
        <w:rPr>
          <w:rFonts w:ascii="Times New Roman" w:hAnsi="Times New Roman" w:cs="Times New Roman"/>
          <w:noProof/>
          <w:sz w:val="24"/>
          <w:szCs w:val="24"/>
        </w:rPr>
        <w:drawing>
          <wp:inline distT="0" distB="0" distL="0" distR="0" wp14:anchorId="16411307" wp14:editId="7DDEF177">
            <wp:extent cx="7305797" cy="5169573"/>
            <wp:effectExtent l="1270" t="0" r="0" b="0"/>
            <wp:docPr id="1" name="Content Placeholder 5">
              <a:extLst xmlns:a="http://schemas.openxmlformats.org/drawingml/2006/main">
                <a:ext uri="{FF2B5EF4-FFF2-40B4-BE49-F238E27FC236}">
                  <a16:creationId xmlns:a16="http://schemas.microsoft.com/office/drawing/2014/main" id="{9C18C73B-E913-410E-8E88-C0D5AFEAD6A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9C18C73B-E913-410E-8E88-C0D5AFEAD6AA}"/>
                        </a:ext>
                      </a:extLst>
                    </pic:cNvPr>
                    <pic:cNvPicPr>
                      <a:picLocks noGrp="1" noChangeAspect="1"/>
                    </pic:cNvPicPr>
                  </pic:nvPicPr>
                  <pic:blipFill>
                    <a:blip r:embed="rId13"/>
                    <a:stretch>
                      <a:fillRect/>
                    </a:stretch>
                  </pic:blipFill>
                  <pic:spPr>
                    <a:xfrm rot="5400000">
                      <a:off x="0" y="0"/>
                      <a:ext cx="7433055" cy="5259621"/>
                    </a:xfrm>
                    <a:prstGeom prst="rect">
                      <a:avLst/>
                    </a:prstGeom>
                  </pic:spPr>
                </pic:pic>
              </a:graphicData>
            </a:graphic>
          </wp:inline>
        </w:drawing>
      </w:r>
    </w:p>
    <w:p w14:paraId="5EB91EF1" w14:textId="77777777" w:rsidR="004D1DE0" w:rsidRDefault="004D1DE0" w:rsidP="004D1DE0">
      <w:pPr>
        <w:rPr>
          <w:rFonts w:ascii="Times New Roman" w:hAnsi="Times New Roman" w:cs="Times New Roman"/>
          <w:b/>
          <w:bCs/>
          <w:sz w:val="24"/>
          <w:szCs w:val="24"/>
          <w:u w:val="single"/>
          <w:lang w:val="en-US"/>
        </w:rPr>
      </w:pPr>
    </w:p>
    <w:p w14:paraId="7EE4FBA8" w14:textId="77777777" w:rsidR="004D1DE0" w:rsidRPr="00DB3C91" w:rsidRDefault="004D1DE0" w:rsidP="004D1DE0">
      <w:pPr>
        <w:rPr>
          <w:rFonts w:ascii="Times New Roman" w:hAnsi="Times New Roman" w:cs="Times New Roman"/>
          <w:b/>
          <w:bCs/>
          <w:sz w:val="24"/>
          <w:szCs w:val="24"/>
          <w:u w:val="single"/>
          <w:lang w:val="en-US"/>
        </w:rPr>
      </w:pPr>
      <w:r w:rsidRPr="00DB3C91">
        <w:rPr>
          <w:rFonts w:ascii="Times New Roman" w:hAnsi="Times New Roman" w:cs="Times New Roman"/>
          <w:b/>
          <w:bCs/>
          <w:sz w:val="24"/>
          <w:szCs w:val="24"/>
          <w:u w:val="single"/>
          <w:lang w:val="en-US"/>
        </w:rPr>
        <w:lastRenderedPageBreak/>
        <w:t xml:space="preserve">Annex 7: Police Trainings on the </w:t>
      </w:r>
      <w:r w:rsidRPr="00DB3C91">
        <w:rPr>
          <w:rFonts w:ascii="Times New Roman" w:hAnsi="Times New Roman" w:cs="Times New Roman"/>
          <w:b/>
          <w:bCs/>
          <w:i/>
          <w:iCs/>
          <w:sz w:val="24"/>
          <w:szCs w:val="24"/>
          <w:u w:val="single"/>
          <w:lang w:val="en-US"/>
        </w:rPr>
        <w:t>FPA 2014</w:t>
      </w:r>
    </w:p>
    <w:tbl>
      <w:tblPr>
        <w:tblStyle w:val="TableGrid"/>
        <w:tblW w:w="9275" w:type="dxa"/>
        <w:tblLook w:val="04A0" w:firstRow="1" w:lastRow="0" w:firstColumn="1" w:lastColumn="0" w:noHBand="0" w:noVBand="1"/>
      </w:tblPr>
      <w:tblGrid>
        <w:gridCol w:w="1980"/>
        <w:gridCol w:w="4203"/>
        <w:gridCol w:w="3092"/>
      </w:tblGrid>
      <w:tr w:rsidR="004D1DE0" w:rsidRPr="007007AA" w14:paraId="5F20FE31" w14:textId="77777777" w:rsidTr="00302757">
        <w:trPr>
          <w:trHeight w:val="378"/>
        </w:trPr>
        <w:tc>
          <w:tcPr>
            <w:tcW w:w="1980" w:type="dxa"/>
          </w:tcPr>
          <w:p w14:paraId="319762C1"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Year</w:t>
            </w:r>
          </w:p>
        </w:tc>
        <w:tc>
          <w:tcPr>
            <w:tcW w:w="4203" w:type="dxa"/>
          </w:tcPr>
          <w:p w14:paraId="17B4505F"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No. of Police Officers</w:t>
            </w:r>
          </w:p>
        </w:tc>
        <w:tc>
          <w:tcPr>
            <w:tcW w:w="3092" w:type="dxa"/>
          </w:tcPr>
          <w:p w14:paraId="7B7C0035"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Location</w:t>
            </w:r>
          </w:p>
        </w:tc>
      </w:tr>
      <w:tr w:rsidR="004D1DE0" w:rsidRPr="007007AA" w14:paraId="569AD727" w14:textId="77777777" w:rsidTr="00302757">
        <w:trPr>
          <w:trHeight w:val="773"/>
        </w:trPr>
        <w:tc>
          <w:tcPr>
            <w:tcW w:w="1980" w:type="dxa"/>
          </w:tcPr>
          <w:p w14:paraId="0FC49145"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Apr 2016 – Apr 2017</w:t>
            </w:r>
          </w:p>
        </w:tc>
        <w:tc>
          <w:tcPr>
            <w:tcW w:w="4203" w:type="dxa"/>
          </w:tcPr>
          <w:p w14:paraId="0305B406"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rPr>
              <w:t>650 officers (157 females, and 493 males)</w:t>
            </w:r>
          </w:p>
        </w:tc>
        <w:tc>
          <w:tcPr>
            <w:tcW w:w="3092" w:type="dxa"/>
          </w:tcPr>
          <w:p w14:paraId="0CD80740"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rPr>
              <w:t>Honiara and the Provinces</w:t>
            </w:r>
          </w:p>
        </w:tc>
      </w:tr>
      <w:tr w:rsidR="004D1DE0" w:rsidRPr="007007AA" w14:paraId="3E82AE73" w14:textId="77777777" w:rsidTr="00302757">
        <w:trPr>
          <w:trHeight w:val="773"/>
        </w:trPr>
        <w:tc>
          <w:tcPr>
            <w:tcW w:w="1980" w:type="dxa"/>
          </w:tcPr>
          <w:p w14:paraId="0D3CC6C8"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rPr>
              <w:t>2018 -2019</w:t>
            </w:r>
          </w:p>
        </w:tc>
        <w:tc>
          <w:tcPr>
            <w:tcW w:w="4203" w:type="dxa"/>
          </w:tcPr>
          <w:p w14:paraId="6FA2A61E" w14:textId="77777777" w:rsidR="004D1DE0" w:rsidRPr="007007AA" w:rsidRDefault="004D1DE0" w:rsidP="00302757">
            <w:pPr>
              <w:rPr>
                <w:rFonts w:ascii="Times New Roman" w:hAnsi="Times New Roman" w:cs="Times New Roman"/>
              </w:rPr>
            </w:pPr>
            <w:r w:rsidRPr="007007AA">
              <w:rPr>
                <w:rFonts w:ascii="Times New Roman" w:hAnsi="Times New Roman" w:cs="Times New Roman"/>
              </w:rPr>
              <w:t>25 Family Violence coordinator</w:t>
            </w:r>
          </w:p>
          <w:p w14:paraId="4DCBC755"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rPr>
              <w:t>150 frontline RSIPF officers</w:t>
            </w:r>
          </w:p>
        </w:tc>
        <w:tc>
          <w:tcPr>
            <w:tcW w:w="3092" w:type="dxa"/>
          </w:tcPr>
          <w:p w14:paraId="1DAADA3A"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rPr>
              <w:t>Honiara and the Provinces</w:t>
            </w:r>
          </w:p>
        </w:tc>
      </w:tr>
      <w:tr w:rsidR="004D1DE0" w:rsidRPr="007007AA" w14:paraId="2D6FE9B5" w14:textId="77777777" w:rsidTr="00302757">
        <w:trPr>
          <w:trHeight w:val="1152"/>
        </w:trPr>
        <w:tc>
          <w:tcPr>
            <w:tcW w:w="1980" w:type="dxa"/>
          </w:tcPr>
          <w:p w14:paraId="366B4147"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rPr>
              <w:t>2020</w:t>
            </w:r>
          </w:p>
        </w:tc>
        <w:tc>
          <w:tcPr>
            <w:tcW w:w="4203" w:type="dxa"/>
          </w:tcPr>
          <w:p w14:paraId="4BB40FEB"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rPr>
              <w:t>57 police officers (mostly shift officers and second in charge officers)</w:t>
            </w:r>
          </w:p>
        </w:tc>
        <w:tc>
          <w:tcPr>
            <w:tcW w:w="3092" w:type="dxa"/>
          </w:tcPr>
          <w:p w14:paraId="55D37D04"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rPr>
              <w:t>Honiara and Western province</w:t>
            </w:r>
          </w:p>
        </w:tc>
      </w:tr>
      <w:tr w:rsidR="004D1DE0" w:rsidRPr="007007AA" w14:paraId="139FEBFB" w14:textId="77777777" w:rsidTr="00302757">
        <w:trPr>
          <w:trHeight w:val="1167"/>
        </w:trPr>
        <w:tc>
          <w:tcPr>
            <w:tcW w:w="1980" w:type="dxa"/>
          </w:tcPr>
          <w:p w14:paraId="396583C5"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rPr>
              <w:t>2021</w:t>
            </w:r>
          </w:p>
        </w:tc>
        <w:tc>
          <w:tcPr>
            <w:tcW w:w="4203" w:type="dxa"/>
          </w:tcPr>
          <w:p w14:paraId="067CED31"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rPr>
              <w:t>36 police officers (7 Henderson police, 4 Naha police and 25 White river police)</w:t>
            </w:r>
          </w:p>
        </w:tc>
        <w:tc>
          <w:tcPr>
            <w:tcW w:w="3092" w:type="dxa"/>
          </w:tcPr>
          <w:p w14:paraId="01A4355D"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Honiara</w:t>
            </w:r>
          </w:p>
        </w:tc>
      </w:tr>
      <w:tr w:rsidR="004D1DE0" w:rsidRPr="007007AA" w14:paraId="3685338E" w14:textId="77777777" w:rsidTr="00302757">
        <w:trPr>
          <w:trHeight w:val="378"/>
        </w:trPr>
        <w:tc>
          <w:tcPr>
            <w:tcW w:w="1980" w:type="dxa"/>
          </w:tcPr>
          <w:p w14:paraId="792CC2B0"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rPr>
              <w:t>2022</w:t>
            </w:r>
          </w:p>
        </w:tc>
        <w:tc>
          <w:tcPr>
            <w:tcW w:w="4203" w:type="dxa"/>
          </w:tcPr>
          <w:p w14:paraId="4535E2B8"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rPr>
              <w:t>32 police officers</w:t>
            </w:r>
          </w:p>
        </w:tc>
        <w:tc>
          <w:tcPr>
            <w:tcW w:w="3092" w:type="dxa"/>
          </w:tcPr>
          <w:p w14:paraId="3F4789FB"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Western Province</w:t>
            </w:r>
          </w:p>
        </w:tc>
      </w:tr>
      <w:tr w:rsidR="004D1DE0" w:rsidRPr="007007AA" w14:paraId="6501A8E6" w14:textId="77777777" w:rsidTr="00302757">
        <w:trPr>
          <w:trHeight w:val="394"/>
        </w:trPr>
        <w:tc>
          <w:tcPr>
            <w:tcW w:w="1980" w:type="dxa"/>
          </w:tcPr>
          <w:p w14:paraId="2F17B277"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rPr>
              <w:t>2023</w:t>
            </w:r>
          </w:p>
        </w:tc>
        <w:tc>
          <w:tcPr>
            <w:tcW w:w="4203" w:type="dxa"/>
          </w:tcPr>
          <w:p w14:paraId="3B265DF1"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rPr>
              <w:t>25 Family violence officers</w:t>
            </w:r>
          </w:p>
        </w:tc>
        <w:tc>
          <w:tcPr>
            <w:tcW w:w="3092" w:type="dxa"/>
          </w:tcPr>
          <w:p w14:paraId="49EEB0CE"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rPr>
              <w:t>9 Provinces</w:t>
            </w:r>
          </w:p>
        </w:tc>
      </w:tr>
      <w:tr w:rsidR="004D1DE0" w:rsidRPr="007007AA" w14:paraId="798F250A" w14:textId="77777777" w:rsidTr="00302757">
        <w:trPr>
          <w:trHeight w:val="759"/>
        </w:trPr>
        <w:tc>
          <w:tcPr>
            <w:tcW w:w="1980" w:type="dxa"/>
          </w:tcPr>
          <w:p w14:paraId="0BB96623"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rPr>
              <w:t>2024</w:t>
            </w:r>
          </w:p>
        </w:tc>
        <w:tc>
          <w:tcPr>
            <w:tcW w:w="4203" w:type="dxa"/>
          </w:tcPr>
          <w:p w14:paraId="628FF360"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rPr>
              <w:t>100 police officers</w:t>
            </w:r>
          </w:p>
        </w:tc>
        <w:tc>
          <w:tcPr>
            <w:tcW w:w="3092" w:type="dxa"/>
          </w:tcPr>
          <w:p w14:paraId="47789F96" w14:textId="77777777" w:rsidR="004D1DE0" w:rsidRPr="007007AA" w:rsidRDefault="004D1DE0" w:rsidP="00302757">
            <w:pPr>
              <w:rPr>
                <w:rFonts w:ascii="Times New Roman" w:hAnsi="Times New Roman" w:cs="Times New Roman"/>
              </w:rPr>
            </w:pPr>
            <w:r w:rsidRPr="007007AA">
              <w:rPr>
                <w:rFonts w:ascii="Times New Roman" w:hAnsi="Times New Roman" w:cs="Times New Roman"/>
              </w:rPr>
              <w:t>Malaita, Western and Isabel Provinces</w:t>
            </w:r>
          </w:p>
        </w:tc>
      </w:tr>
    </w:tbl>
    <w:p w14:paraId="038CF1E3" w14:textId="77777777" w:rsidR="004D1DE0" w:rsidRDefault="004D1DE0" w:rsidP="004D1DE0">
      <w:pPr>
        <w:rPr>
          <w:rFonts w:ascii="Times New Roman" w:hAnsi="Times New Roman" w:cs="Times New Roman"/>
          <w:sz w:val="24"/>
          <w:szCs w:val="24"/>
          <w:lang w:val="en-US"/>
        </w:rPr>
      </w:pPr>
    </w:p>
    <w:p w14:paraId="512851AD" w14:textId="77777777" w:rsidR="004D1DE0" w:rsidRDefault="004D1DE0" w:rsidP="004D1DE0">
      <w:pPr>
        <w:rPr>
          <w:rFonts w:ascii="Times New Roman" w:hAnsi="Times New Roman" w:cs="Times New Roman"/>
          <w:sz w:val="24"/>
          <w:szCs w:val="24"/>
          <w:lang w:val="en-US"/>
        </w:rPr>
      </w:pPr>
    </w:p>
    <w:p w14:paraId="12D24D3E" w14:textId="77777777" w:rsidR="004D1DE0" w:rsidRDefault="004D1DE0" w:rsidP="004D1DE0">
      <w:pPr>
        <w:rPr>
          <w:rFonts w:ascii="Times New Roman" w:hAnsi="Times New Roman" w:cs="Times New Roman"/>
          <w:sz w:val="24"/>
          <w:szCs w:val="24"/>
          <w:lang w:val="en-US"/>
        </w:rPr>
      </w:pPr>
    </w:p>
    <w:p w14:paraId="28E9EC83" w14:textId="77777777" w:rsidR="004D1DE0" w:rsidRDefault="004D1DE0" w:rsidP="004D1DE0">
      <w:pPr>
        <w:rPr>
          <w:rFonts w:ascii="Times New Roman" w:hAnsi="Times New Roman" w:cs="Times New Roman"/>
          <w:sz w:val="24"/>
          <w:szCs w:val="24"/>
          <w:lang w:val="en-US"/>
        </w:rPr>
      </w:pPr>
    </w:p>
    <w:p w14:paraId="31231EC7" w14:textId="77777777" w:rsidR="004D1DE0" w:rsidRDefault="004D1DE0" w:rsidP="004D1DE0">
      <w:pPr>
        <w:rPr>
          <w:rFonts w:ascii="Times New Roman" w:hAnsi="Times New Roman" w:cs="Times New Roman"/>
          <w:sz w:val="24"/>
          <w:szCs w:val="24"/>
          <w:lang w:val="en-US"/>
        </w:rPr>
      </w:pPr>
    </w:p>
    <w:p w14:paraId="2B60932F" w14:textId="77777777" w:rsidR="004D1DE0" w:rsidRDefault="004D1DE0" w:rsidP="004D1DE0">
      <w:pPr>
        <w:rPr>
          <w:rFonts w:ascii="Times New Roman" w:hAnsi="Times New Roman" w:cs="Times New Roman"/>
          <w:sz w:val="24"/>
          <w:szCs w:val="24"/>
          <w:lang w:val="en-US"/>
        </w:rPr>
      </w:pPr>
    </w:p>
    <w:p w14:paraId="32FB3237" w14:textId="77777777" w:rsidR="004D1DE0" w:rsidRDefault="004D1DE0" w:rsidP="004D1DE0">
      <w:pPr>
        <w:rPr>
          <w:rFonts w:ascii="Times New Roman" w:hAnsi="Times New Roman" w:cs="Times New Roman"/>
          <w:sz w:val="24"/>
          <w:szCs w:val="24"/>
          <w:lang w:val="en-US"/>
        </w:rPr>
      </w:pPr>
    </w:p>
    <w:p w14:paraId="69C22E09" w14:textId="77777777" w:rsidR="004D1DE0" w:rsidRDefault="004D1DE0" w:rsidP="004D1DE0">
      <w:pPr>
        <w:rPr>
          <w:rFonts w:ascii="Times New Roman" w:hAnsi="Times New Roman" w:cs="Times New Roman"/>
          <w:sz w:val="24"/>
          <w:szCs w:val="24"/>
          <w:lang w:val="en-US"/>
        </w:rPr>
      </w:pPr>
    </w:p>
    <w:p w14:paraId="596D091A" w14:textId="77777777" w:rsidR="004D1DE0" w:rsidRDefault="004D1DE0" w:rsidP="004D1DE0">
      <w:pPr>
        <w:rPr>
          <w:rFonts w:ascii="Times New Roman" w:hAnsi="Times New Roman" w:cs="Times New Roman"/>
          <w:sz w:val="24"/>
          <w:szCs w:val="24"/>
          <w:lang w:val="en-US"/>
        </w:rPr>
      </w:pPr>
    </w:p>
    <w:p w14:paraId="4703119F" w14:textId="77777777" w:rsidR="004D1DE0" w:rsidRDefault="004D1DE0" w:rsidP="004D1DE0">
      <w:pPr>
        <w:rPr>
          <w:rFonts w:ascii="Times New Roman" w:hAnsi="Times New Roman" w:cs="Times New Roman"/>
          <w:sz w:val="24"/>
          <w:szCs w:val="24"/>
          <w:lang w:val="en-US"/>
        </w:rPr>
      </w:pPr>
    </w:p>
    <w:p w14:paraId="08F45EDF" w14:textId="6CE253AB" w:rsidR="004D1DE0" w:rsidRDefault="004D1DE0" w:rsidP="004D1DE0">
      <w:pPr>
        <w:rPr>
          <w:rFonts w:ascii="Times New Roman" w:hAnsi="Times New Roman" w:cs="Times New Roman"/>
          <w:sz w:val="24"/>
          <w:szCs w:val="24"/>
          <w:lang w:val="en-US"/>
        </w:rPr>
      </w:pPr>
    </w:p>
    <w:p w14:paraId="41B0C7A0" w14:textId="77777777" w:rsidR="00CE236A" w:rsidRDefault="00CE236A" w:rsidP="004D1DE0">
      <w:pPr>
        <w:rPr>
          <w:rFonts w:ascii="Times New Roman" w:hAnsi="Times New Roman" w:cs="Times New Roman"/>
          <w:sz w:val="24"/>
          <w:szCs w:val="24"/>
          <w:lang w:val="en-US"/>
        </w:rPr>
      </w:pPr>
    </w:p>
    <w:p w14:paraId="4ABF74F9" w14:textId="77777777" w:rsidR="004D1DE0" w:rsidRDefault="004D1DE0" w:rsidP="004D1DE0">
      <w:pPr>
        <w:rPr>
          <w:rFonts w:ascii="Times New Roman" w:hAnsi="Times New Roman" w:cs="Times New Roman"/>
          <w:sz w:val="24"/>
          <w:szCs w:val="24"/>
          <w:lang w:val="en-US"/>
        </w:rPr>
      </w:pPr>
    </w:p>
    <w:p w14:paraId="21E84AB5" w14:textId="77777777" w:rsidR="004D1DE0" w:rsidRPr="007007AA" w:rsidRDefault="004D1DE0" w:rsidP="004D1DE0">
      <w:pPr>
        <w:rPr>
          <w:rFonts w:ascii="Times New Roman" w:hAnsi="Times New Roman" w:cs="Times New Roman"/>
          <w:sz w:val="24"/>
          <w:szCs w:val="24"/>
          <w:lang w:val="en-US"/>
        </w:rPr>
      </w:pPr>
    </w:p>
    <w:p w14:paraId="6786D659" w14:textId="77777777" w:rsidR="004D1DE0" w:rsidRPr="00DB3C91" w:rsidRDefault="004D1DE0" w:rsidP="004D1DE0">
      <w:pPr>
        <w:rPr>
          <w:rFonts w:ascii="Times New Roman" w:hAnsi="Times New Roman" w:cs="Times New Roman"/>
          <w:b/>
          <w:bCs/>
          <w:sz w:val="24"/>
          <w:szCs w:val="24"/>
          <w:u w:val="single"/>
          <w:lang w:val="en-US"/>
        </w:rPr>
      </w:pPr>
      <w:r w:rsidRPr="00DB3C91">
        <w:rPr>
          <w:rFonts w:ascii="Times New Roman" w:hAnsi="Times New Roman" w:cs="Times New Roman"/>
          <w:b/>
          <w:bCs/>
          <w:sz w:val="24"/>
          <w:szCs w:val="24"/>
          <w:u w:val="single"/>
          <w:lang w:val="en-US"/>
        </w:rPr>
        <w:lastRenderedPageBreak/>
        <w:t>Annex 8: SAFENET Response and Referral Network</w:t>
      </w:r>
    </w:p>
    <w:tbl>
      <w:tblPr>
        <w:tblW w:w="0" w:type="auto"/>
        <w:tblCellMar>
          <w:left w:w="0" w:type="dxa"/>
          <w:right w:w="0" w:type="dxa"/>
        </w:tblCellMar>
        <w:tblLook w:val="0420" w:firstRow="1" w:lastRow="0" w:firstColumn="0" w:lastColumn="0" w:noHBand="0" w:noVBand="1"/>
      </w:tblPr>
      <w:tblGrid>
        <w:gridCol w:w="374"/>
        <w:gridCol w:w="4207"/>
        <w:gridCol w:w="3523"/>
        <w:gridCol w:w="1236"/>
      </w:tblGrid>
      <w:tr w:rsidR="004D1DE0" w:rsidRPr="007007AA" w14:paraId="4BD29559" w14:textId="77777777" w:rsidTr="004D1DE0">
        <w:trPr>
          <w:trHeight w:val="766"/>
        </w:trPr>
        <w:tc>
          <w:tcPr>
            <w:tcW w:w="0" w:type="auto"/>
            <w:tcBorders>
              <w:top w:val="single" w:sz="8" w:space="0" w:color="FFFFFF"/>
              <w:left w:val="single" w:sz="8" w:space="0" w:color="FFFFFF"/>
              <w:bottom w:val="single" w:sz="24" w:space="0" w:color="FFFFFF"/>
              <w:right w:val="single" w:sz="8" w:space="0" w:color="FFFFFF"/>
            </w:tcBorders>
            <w:shd w:val="clear" w:color="auto" w:fill="4472C4"/>
          </w:tcPr>
          <w:p w14:paraId="3AD9F0F2" w14:textId="77777777" w:rsidR="004D1DE0" w:rsidRPr="007007AA" w:rsidRDefault="004D1DE0" w:rsidP="00302757">
            <w:pPr>
              <w:jc w:val="both"/>
              <w:rPr>
                <w:rFonts w:ascii="Times New Roman" w:hAnsi="Times New Roman" w:cs="Times New Roman"/>
                <w:b/>
                <w:bCs/>
                <w:sz w:val="24"/>
                <w:szCs w:val="24"/>
                <w:lang w:val="en-US"/>
              </w:rPr>
            </w:pPr>
            <w:r w:rsidRPr="007007AA">
              <w:rPr>
                <w:rFonts w:ascii="Times New Roman" w:hAnsi="Times New Roman" w:cs="Times New Roman"/>
                <w:b/>
                <w:bCs/>
                <w:sz w:val="24"/>
                <w:szCs w:val="24"/>
                <w:lang w:val="en-US"/>
              </w:rPr>
              <w:t>No.</w:t>
            </w:r>
          </w:p>
        </w:tc>
        <w:tc>
          <w:tcPr>
            <w:tcW w:w="0" w:type="auto"/>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55FD3ADF"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b/>
                <w:bCs/>
                <w:sz w:val="24"/>
                <w:szCs w:val="24"/>
                <w:lang w:val="en-US"/>
              </w:rPr>
              <w:t>SAFENET Members</w:t>
            </w:r>
          </w:p>
        </w:tc>
        <w:tc>
          <w:tcPr>
            <w:tcW w:w="0" w:type="auto"/>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6EC8575F"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b/>
                <w:bCs/>
                <w:sz w:val="24"/>
                <w:szCs w:val="24"/>
                <w:lang w:val="en-US"/>
              </w:rPr>
              <w:t>Type of Service they provide</w:t>
            </w:r>
          </w:p>
        </w:tc>
        <w:tc>
          <w:tcPr>
            <w:tcW w:w="0" w:type="auto"/>
            <w:tcBorders>
              <w:top w:val="single" w:sz="8" w:space="0" w:color="FFFFFF"/>
              <w:left w:val="single" w:sz="8" w:space="0" w:color="FFFFFF"/>
              <w:bottom w:val="single" w:sz="24" w:space="0" w:color="FFFFFF"/>
              <w:right w:val="single" w:sz="8" w:space="0" w:color="FFFFFF"/>
            </w:tcBorders>
            <w:shd w:val="clear" w:color="auto" w:fill="4472C4"/>
          </w:tcPr>
          <w:p w14:paraId="16CCD9F7" w14:textId="77777777" w:rsidR="004D1DE0" w:rsidRPr="007007AA" w:rsidRDefault="004D1DE0" w:rsidP="00302757">
            <w:pPr>
              <w:rPr>
                <w:rFonts w:ascii="Times New Roman" w:hAnsi="Times New Roman" w:cs="Times New Roman"/>
                <w:b/>
                <w:bCs/>
                <w:sz w:val="24"/>
                <w:szCs w:val="24"/>
                <w:lang w:val="en-US"/>
              </w:rPr>
            </w:pPr>
            <w:r w:rsidRPr="007007AA">
              <w:rPr>
                <w:rFonts w:ascii="Times New Roman" w:hAnsi="Times New Roman" w:cs="Times New Roman"/>
                <w:b/>
                <w:bCs/>
                <w:sz w:val="24"/>
                <w:szCs w:val="24"/>
                <w:lang w:val="en-US"/>
              </w:rPr>
              <w:t>Location</w:t>
            </w:r>
          </w:p>
        </w:tc>
      </w:tr>
      <w:tr w:rsidR="004D1DE0" w:rsidRPr="007007AA" w14:paraId="7000A7A8" w14:textId="77777777" w:rsidTr="004D1DE0">
        <w:trPr>
          <w:trHeight w:val="922"/>
        </w:trPr>
        <w:tc>
          <w:tcPr>
            <w:tcW w:w="0" w:type="auto"/>
            <w:tcBorders>
              <w:top w:val="single" w:sz="24" w:space="0" w:color="FFFFFF"/>
              <w:left w:val="single" w:sz="8" w:space="0" w:color="FFFFFF"/>
              <w:bottom w:val="single" w:sz="8" w:space="0" w:color="FFFFFF"/>
              <w:right w:val="single" w:sz="8" w:space="0" w:color="FFFFFF"/>
            </w:tcBorders>
            <w:shd w:val="clear" w:color="auto" w:fill="CFD5EA"/>
          </w:tcPr>
          <w:p w14:paraId="68B84F25" w14:textId="77777777" w:rsidR="004D1DE0" w:rsidRPr="007007AA" w:rsidRDefault="004D1DE0" w:rsidP="004D1DE0">
            <w:pPr>
              <w:pStyle w:val="ListParagraph"/>
              <w:numPr>
                <w:ilvl w:val="0"/>
                <w:numId w:val="25"/>
              </w:numPr>
              <w:jc w:val="both"/>
              <w:rPr>
                <w:rFonts w:ascii="Times New Roman" w:hAnsi="Times New Roman" w:cs="Times New Roman"/>
                <w:sz w:val="24"/>
                <w:szCs w:val="24"/>
              </w:rPr>
            </w:pPr>
          </w:p>
        </w:tc>
        <w:tc>
          <w:tcPr>
            <w:tcW w:w="0" w:type="auto"/>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1C13A27"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sz w:val="24"/>
                <w:szCs w:val="24"/>
              </w:rPr>
              <w:t>Ministry of Women Youth Children and Family Affairs</w:t>
            </w:r>
          </w:p>
        </w:tc>
        <w:tc>
          <w:tcPr>
            <w:tcW w:w="0" w:type="auto"/>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CE0995F"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sz w:val="24"/>
                <w:szCs w:val="24"/>
              </w:rPr>
              <w:t>Coordination</w:t>
            </w:r>
          </w:p>
        </w:tc>
        <w:tc>
          <w:tcPr>
            <w:tcW w:w="0" w:type="auto"/>
            <w:tcBorders>
              <w:top w:val="single" w:sz="24" w:space="0" w:color="FFFFFF"/>
              <w:left w:val="single" w:sz="8" w:space="0" w:color="FFFFFF"/>
              <w:bottom w:val="single" w:sz="8" w:space="0" w:color="FFFFFF"/>
              <w:right w:val="single" w:sz="8" w:space="0" w:color="FFFFFF"/>
            </w:tcBorders>
            <w:shd w:val="clear" w:color="auto" w:fill="CFD5EA"/>
          </w:tcPr>
          <w:p w14:paraId="7F68BBFC" w14:textId="77777777" w:rsidR="004D1DE0" w:rsidRPr="007007AA" w:rsidRDefault="004D1DE0" w:rsidP="00302757">
            <w:pPr>
              <w:rPr>
                <w:rFonts w:ascii="Times New Roman" w:hAnsi="Times New Roman" w:cs="Times New Roman"/>
                <w:sz w:val="24"/>
                <w:szCs w:val="24"/>
              </w:rPr>
            </w:pPr>
            <w:r w:rsidRPr="007007AA">
              <w:rPr>
                <w:rFonts w:ascii="Times New Roman" w:hAnsi="Times New Roman" w:cs="Times New Roman"/>
                <w:sz w:val="24"/>
                <w:szCs w:val="24"/>
              </w:rPr>
              <w:t>Honiara</w:t>
            </w:r>
          </w:p>
        </w:tc>
      </w:tr>
      <w:tr w:rsidR="004D1DE0" w:rsidRPr="007007AA" w14:paraId="7E94EA3F" w14:textId="77777777" w:rsidTr="004D1DE0">
        <w:trPr>
          <w:trHeight w:val="1699"/>
        </w:trPr>
        <w:tc>
          <w:tcPr>
            <w:tcW w:w="0" w:type="auto"/>
            <w:tcBorders>
              <w:top w:val="single" w:sz="8" w:space="0" w:color="FFFFFF"/>
              <w:left w:val="single" w:sz="8" w:space="0" w:color="FFFFFF"/>
              <w:bottom w:val="single" w:sz="8" w:space="0" w:color="FFFFFF"/>
              <w:right w:val="single" w:sz="8" w:space="0" w:color="FFFFFF"/>
            </w:tcBorders>
            <w:shd w:val="clear" w:color="auto" w:fill="E9EBF5"/>
          </w:tcPr>
          <w:p w14:paraId="642CD4A3" w14:textId="77777777" w:rsidR="004D1DE0" w:rsidRPr="007007AA" w:rsidRDefault="004D1DE0" w:rsidP="004D1DE0">
            <w:pPr>
              <w:pStyle w:val="ListParagraph"/>
              <w:numPr>
                <w:ilvl w:val="0"/>
                <w:numId w:val="25"/>
              </w:numPr>
              <w:jc w:val="both"/>
              <w:rPr>
                <w:rFonts w:ascii="Times New Roman" w:hAnsi="Times New Roman" w:cs="Times New Roman"/>
                <w:sz w:val="24"/>
                <w:szCs w:val="24"/>
              </w:rPr>
            </w:pP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6E64DC1"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sz w:val="24"/>
                <w:szCs w:val="24"/>
              </w:rPr>
              <w:t>Ministry of Health and Medical Services (</w:t>
            </w:r>
            <w:r w:rsidRPr="007007AA">
              <w:rPr>
                <w:rFonts w:ascii="Times New Roman" w:hAnsi="Times New Roman" w:cs="Times New Roman"/>
                <w:sz w:val="24"/>
                <w:szCs w:val="24"/>
                <w:lang w:val="en-US"/>
              </w:rPr>
              <w:t>National Referral Hospital, Integrated Mental Health Services, Social Welfare Division, Reproductive Health)</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6C41A51A"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sz w:val="24"/>
                <w:szCs w:val="24"/>
                <w:lang w:val="en-US"/>
              </w:rPr>
              <w:t xml:space="preserve">Medical services, Mental Health Services, Welfare &amp; Child protection services </w:t>
            </w:r>
          </w:p>
        </w:tc>
        <w:tc>
          <w:tcPr>
            <w:tcW w:w="0" w:type="auto"/>
            <w:tcBorders>
              <w:top w:val="single" w:sz="8" w:space="0" w:color="FFFFFF"/>
              <w:left w:val="single" w:sz="8" w:space="0" w:color="FFFFFF"/>
              <w:bottom w:val="single" w:sz="8" w:space="0" w:color="FFFFFF"/>
              <w:right w:val="single" w:sz="8" w:space="0" w:color="FFFFFF"/>
            </w:tcBorders>
            <w:shd w:val="clear" w:color="auto" w:fill="E9EBF5"/>
          </w:tcPr>
          <w:p w14:paraId="2D67B4EE"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sz w:val="24"/>
                <w:szCs w:val="24"/>
                <w:lang w:val="en-US"/>
              </w:rPr>
              <w:t>Honiara and Provinces</w:t>
            </w:r>
          </w:p>
        </w:tc>
      </w:tr>
      <w:tr w:rsidR="004D1DE0" w:rsidRPr="007007AA" w14:paraId="33885BDC" w14:textId="77777777" w:rsidTr="004D1DE0">
        <w:trPr>
          <w:trHeight w:val="922"/>
        </w:trPr>
        <w:tc>
          <w:tcPr>
            <w:tcW w:w="0" w:type="auto"/>
            <w:tcBorders>
              <w:top w:val="single" w:sz="8" w:space="0" w:color="FFFFFF"/>
              <w:left w:val="single" w:sz="8" w:space="0" w:color="FFFFFF"/>
              <w:bottom w:val="single" w:sz="8" w:space="0" w:color="FFFFFF"/>
              <w:right w:val="single" w:sz="8" w:space="0" w:color="FFFFFF"/>
            </w:tcBorders>
            <w:shd w:val="clear" w:color="auto" w:fill="CFD5EA"/>
          </w:tcPr>
          <w:p w14:paraId="31EB6049" w14:textId="77777777" w:rsidR="004D1DE0" w:rsidRPr="007007AA" w:rsidRDefault="004D1DE0" w:rsidP="004D1DE0">
            <w:pPr>
              <w:pStyle w:val="ListParagraph"/>
              <w:numPr>
                <w:ilvl w:val="0"/>
                <w:numId w:val="25"/>
              </w:numPr>
              <w:jc w:val="both"/>
              <w:rPr>
                <w:rFonts w:ascii="Times New Roman" w:hAnsi="Times New Roman" w:cs="Times New Roman"/>
                <w:sz w:val="24"/>
                <w:szCs w:val="24"/>
              </w:rPr>
            </w:pPr>
          </w:p>
        </w:tc>
        <w:tc>
          <w:tcPr>
            <w:tcW w:w="0" w:type="auto"/>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2DD98B7D"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sz w:val="24"/>
                <w:szCs w:val="24"/>
              </w:rPr>
              <w:t>Ministry of Commerce Immigration Labour and Industries (Immigration Division)</w:t>
            </w:r>
          </w:p>
        </w:tc>
        <w:tc>
          <w:tcPr>
            <w:tcW w:w="0" w:type="auto"/>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DC91261"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sz w:val="24"/>
                <w:szCs w:val="24"/>
              </w:rPr>
              <w:t>Human Trafficking related services</w:t>
            </w:r>
          </w:p>
        </w:tc>
        <w:tc>
          <w:tcPr>
            <w:tcW w:w="0" w:type="auto"/>
            <w:tcBorders>
              <w:top w:val="single" w:sz="8" w:space="0" w:color="FFFFFF"/>
              <w:left w:val="single" w:sz="8" w:space="0" w:color="FFFFFF"/>
              <w:bottom w:val="single" w:sz="8" w:space="0" w:color="FFFFFF"/>
              <w:right w:val="single" w:sz="8" w:space="0" w:color="FFFFFF"/>
            </w:tcBorders>
            <w:shd w:val="clear" w:color="auto" w:fill="CFD5EA"/>
          </w:tcPr>
          <w:p w14:paraId="75D2D027" w14:textId="77777777" w:rsidR="004D1DE0" w:rsidRPr="007007AA" w:rsidRDefault="004D1DE0" w:rsidP="00302757">
            <w:pPr>
              <w:rPr>
                <w:rFonts w:ascii="Times New Roman" w:hAnsi="Times New Roman" w:cs="Times New Roman"/>
                <w:sz w:val="24"/>
                <w:szCs w:val="24"/>
              </w:rPr>
            </w:pPr>
            <w:r w:rsidRPr="007007AA">
              <w:rPr>
                <w:rFonts w:ascii="Times New Roman" w:hAnsi="Times New Roman" w:cs="Times New Roman"/>
                <w:sz w:val="24"/>
                <w:szCs w:val="24"/>
              </w:rPr>
              <w:t>Honiara</w:t>
            </w:r>
          </w:p>
        </w:tc>
      </w:tr>
      <w:tr w:rsidR="004D1DE0" w:rsidRPr="007007AA" w14:paraId="1426B395" w14:textId="77777777" w:rsidTr="004D1DE0">
        <w:trPr>
          <w:trHeight w:val="673"/>
        </w:trPr>
        <w:tc>
          <w:tcPr>
            <w:tcW w:w="0" w:type="auto"/>
            <w:tcBorders>
              <w:top w:val="single" w:sz="8" w:space="0" w:color="FFFFFF"/>
              <w:left w:val="single" w:sz="8" w:space="0" w:color="FFFFFF"/>
              <w:bottom w:val="single" w:sz="8" w:space="0" w:color="FFFFFF"/>
              <w:right w:val="single" w:sz="8" w:space="0" w:color="FFFFFF"/>
            </w:tcBorders>
            <w:shd w:val="clear" w:color="auto" w:fill="E9EBF5"/>
          </w:tcPr>
          <w:p w14:paraId="1138CBC9" w14:textId="77777777" w:rsidR="004D1DE0" w:rsidRPr="007007AA" w:rsidRDefault="004D1DE0" w:rsidP="004D1DE0">
            <w:pPr>
              <w:pStyle w:val="ListParagraph"/>
              <w:numPr>
                <w:ilvl w:val="0"/>
                <w:numId w:val="25"/>
              </w:numPr>
              <w:jc w:val="both"/>
              <w:rPr>
                <w:rFonts w:ascii="Times New Roman" w:hAnsi="Times New Roman" w:cs="Times New Roman"/>
                <w:sz w:val="24"/>
                <w:szCs w:val="24"/>
              </w:rPr>
            </w:pP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4AEE8EB9"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sz w:val="24"/>
                <w:szCs w:val="24"/>
              </w:rPr>
              <w:t>Public Solicitors Office</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CE62B98"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sz w:val="24"/>
                <w:szCs w:val="24"/>
              </w:rPr>
              <w:t>Legal and Paralegal Services</w:t>
            </w:r>
          </w:p>
        </w:tc>
        <w:tc>
          <w:tcPr>
            <w:tcW w:w="0" w:type="auto"/>
            <w:tcBorders>
              <w:top w:val="single" w:sz="8" w:space="0" w:color="FFFFFF"/>
              <w:left w:val="single" w:sz="8" w:space="0" w:color="FFFFFF"/>
              <w:bottom w:val="single" w:sz="8" w:space="0" w:color="FFFFFF"/>
              <w:right w:val="single" w:sz="8" w:space="0" w:color="FFFFFF"/>
            </w:tcBorders>
            <w:shd w:val="clear" w:color="auto" w:fill="E9EBF5"/>
          </w:tcPr>
          <w:p w14:paraId="65233EA2" w14:textId="77777777" w:rsidR="004D1DE0" w:rsidRPr="007007AA" w:rsidRDefault="004D1DE0" w:rsidP="00302757">
            <w:pPr>
              <w:rPr>
                <w:rFonts w:ascii="Times New Roman" w:hAnsi="Times New Roman" w:cs="Times New Roman"/>
                <w:sz w:val="24"/>
                <w:szCs w:val="24"/>
              </w:rPr>
            </w:pPr>
            <w:r w:rsidRPr="007007AA">
              <w:rPr>
                <w:rFonts w:ascii="Times New Roman" w:hAnsi="Times New Roman" w:cs="Times New Roman"/>
                <w:sz w:val="24"/>
                <w:szCs w:val="24"/>
              </w:rPr>
              <w:t>Honiara and 4 Provinces</w:t>
            </w:r>
          </w:p>
        </w:tc>
      </w:tr>
      <w:tr w:rsidR="004D1DE0" w:rsidRPr="007007AA" w14:paraId="499136C7" w14:textId="77777777" w:rsidTr="004D1DE0">
        <w:trPr>
          <w:trHeight w:val="570"/>
        </w:trPr>
        <w:tc>
          <w:tcPr>
            <w:tcW w:w="0" w:type="auto"/>
            <w:tcBorders>
              <w:top w:val="single" w:sz="8" w:space="0" w:color="FFFFFF"/>
              <w:left w:val="single" w:sz="8" w:space="0" w:color="FFFFFF"/>
              <w:bottom w:val="single" w:sz="8" w:space="0" w:color="FFFFFF"/>
              <w:right w:val="single" w:sz="8" w:space="0" w:color="FFFFFF"/>
            </w:tcBorders>
            <w:shd w:val="clear" w:color="auto" w:fill="CFD5EA"/>
          </w:tcPr>
          <w:p w14:paraId="2BC40FBB" w14:textId="77777777" w:rsidR="004D1DE0" w:rsidRPr="007007AA" w:rsidRDefault="004D1DE0" w:rsidP="004D1DE0">
            <w:pPr>
              <w:pStyle w:val="ListParagraph"/>
              <w:numPr>
                <w:ilvl w:val="0"/>
                <w:numId w:val="25"/>
              </w:numPr>
              <w:jc w:val="both"/>
              <w:rPr>
                <w:rFonts w:ascii="Times New Roman" w:hAnsi="Times New Roman" w:cs="Times New Roman"/>
                <w:sz w:val="24"/>
                <w:szCs w:val="24"/>
              </w:rPr>
            </w:pPr>
          </w:p>
        </w:tc>
        <w:tc>
          <w:tcPr>
            <w:tcW w:w="0" w:type="auto"/>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B9C400B"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sz w:val="24"/>
                <w:szCs w:val="24"/>
              </w:rPr>
              <w:t>Office of the Director of Public Prosecutions</w:t>
            </w:r>
          </w:p>
        </w:tc>
        <w:tc>
          <w:tcPr>
            <w:tcW w:w="0" w:type="auto"/>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5451A7EF"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sz w:val="24"/>
                <w:szCs w:val="24"/>
              </w:rPr>
              <w:t>Legal Services</w:t>
            </w:r>
          </w:p>
        </w:tc>
        <w:tc>
          <w:tcPr>
            <w:tcW w:w="0" w:type="auto"/>
            <w:tcBorders>
              <w:top w:val="single" w:sz="8" w:space="0" w:color="FFFFFF"/>
              <w:left w:val="single" w:sz="8" w:space="0" w:color="FFFFFF"/>
              <w:bottom w:val="single" w:sz="8" w:space="0" w:color="FFFFFF"/>
              <w:right w:val="single" w:sz="8" w:space="0" w:color="FFFFFF"/>
            </w:tcBorders>
            <w:shd w:val="clear" w:color="auto" w:fill="CFD5EA"/>
          </w:tcPr>
          <w:p w14:paraId="5BA44FAB" w14:textId="77777777" w:rsidR="004D1DE0" w:rsidRPr="007007AA" w:rsidRDefault="004D1DE0" w:rsidP="00302757">
            <w:pPr>
              <w:rPr>
                <w:rFonts w:ascii="Times New Roman" w:hAnsi="Times New Roman" w:cs="Times New Roman"/>
                <w:sz w:val="24"/>
                <w:szCs w:val="24"/>
              </w:rPr>
            </w:pPr>
          </w:p>
        </w:tc>
      </w:tr>
      <w:tr w:rsidR="004D1DE0" w:rsidRPr="007007AA" w14:paraId="274F79A4" w14:textId="77777777" w:rsidTr="004D1DE0">
        <w:trPr>
          <w:trHeight w:val="922"/>
        </w:trPr>
        <w:tc>
          <w:tcPr>
            <w:tcW w:w="0" w:type="auto"/>
            <w:tcBorders>
              <w:top w:val="single" w:sz="8" w:space="0" w:color="FFFFFF"/>
              <w:left w:val="single" w:sz="8" w:space="0" w:color="FFFFFF"/>
              <w:bottom w:val="single" w:sz="8" w:space="0" w:color="FFFFFF"/>
              <w:right w:val="single" w:sz="8" w:space="0" w:color="FFFFFF"/>
            </w:tcBorders>
            <w:shd w:val="clear" w:color="auto" w:fill="E9EBF5"/>
          </w:tcPr>
          <w:p w14:paraId="62EF3A18" w14:textId="77777777" w:rsidR="004D1DE0" w:rsidRPr="007007AA" w:rsidRDefault="004D1DE0" w:rsidP="004D1DE0">
            <w:pPr>
              <w:pStyle w:val="ListParagraph"/>
              <w:numPr>
                <w:ilvl w:val="0"/>
                <w:numId w:val="25"/>
              </w:numPr>
              <w:jc w:val="both"/>
              <w:rPr>
                <w:rFonts w:ascii="Times New Roman" w:hAnsi="Times New Roman" w:cs="Times New Roman"/>
                <w:sz w:val="24"/>
                <w:szCs w:val="24"/>
              </w:rPr>
            </w:pP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0E94A7B4"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sz w:val="24"/>
                <w:szCs w:val="24"/>
              </w:rPr>
              <w:t>Honiara City Council (HCC Clinics, Women’s Division)</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77F256F7"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sz w:val="24"/>
                <w:szCs w:val="24"/>
              </w:rPr>
              <w:t>Medical Services, Psychological First Aid entry point</w:t>
            </w:r>
          </w:p>
        </w:tc>
        <w:tc>
          <w:tcPr>
            <w:tcW w:w="0" w:type="auto"/>
            <w:tcBorders>
              <w:top w:val="single" w:sz="8" w:space="0" w:color="FFFFFF"/>
              <w:left w:val="single" w:sz="8" w:space="0" w:color="FFFFFF"/>
              <w:bottom w:val="single" w:sz="8" w:space="0" w:color="FFFFFF"/>
              <w:right w:val="single" w:sz="8" w:space="0" w:color="FFFFFF"/>
            </w:tcBorders>
            <w:shd w:val="clear" w:color="auto" w:fill="E9EBF5"/>
          </w:tcPr>
          <w:p w14:paraId="26FF32E0" w14:textId="77777777" w:rsidR="004D1DE0" w:rsidRPr="007007AA" w:rsidRDefault="004D1DE0" w:rsidP="00302757">
            <w:pPr>
              <w:rPr>
                <w:rFonts w:ascii="Times New Roman" w:hAnsi="Times New Roman" w:cs="Times New Roman"/>
                <w:sz w:val="24"/>
                <w:szCs w:val="24"/>
              </w:rPr>
            </w:pPr>
            <w:r w:rsidRPr="007007AA">
              <w:rPr>
                <w:rFonts w:ascii="Times New Roman" w:hAnsi="Times New Roman" w:cs="Times New Roman"/>
                <w:sz w:val="24"/>
                <w:szCs w:val="24"/>
              </w:rPr>
              <w:t>Honiara</w:t>
            </w:r>
          </w:p>
        </w:tc>
      </w:tr>
      <w:tr w:rsidR="004D1DE0" w:rsidRPr="007007AA" w14:paraId="02FF4F5B" w14:textId="77777777" w:rsidTr="004D1DE0">
        <w:trPr>
          <w:trHeight w:val="1204"/>
        </w:trPr>
        <w:tc>
          <w:tcPr>
            <w:tcW w:w="0" w:type="auto"/>
            <w:tcBorders>
              <w:top w:val="single" w:sz="8" w:space="0" w:color="FFFFFF"/>
              <w:left w:val="single" w:sz="8" w:space="0" w:color="FFFFFF"/>
              <w:bottom w:val="single" w:sz="8" w:space="0" w:color="FFFFFF"/>
              <w:right w:val="single" w:sz="8" w:space="0" w:color="FFFFFF"/>
            </w:tcBorders>
            <w:shd w:val="clear" w:color="auto" w:fill="CFD5EA"/>
          </w:tcPr>
          <w:p w14:paraId="2EFA603F" w14:textId="77777777" w:rsidR="004D1DE0" w:rsidRPr="007007AA" w:rsidRDefault="004D1DE0" w:rsidP="004D1DE0">
            <w:pPr>
              <w:pStyle w:val="ListParagraph"/>
              <w:numPr>
                <w:ilvl w:val="0"/>
                <w:numId w:val="25"/>
              </w:numPr>
              <w:jc w:val="both"/>
              <w:rPr>
                <w:rFonts w:ascii="Times New Roman" w:hAnsi="Times New Roman" w:cs="Times New Roman"/>
                <w:sz w:val="24"/>
                <w:szCs w:val="24"/>
                <w:lang w:val="en-US"/>
              </w:rPr>
            </w:pPr>
          </w:p>
        </w:tc>
        <w:tc>
          <w:tcPr>
            <w:tcW w:w="0" w:type="auto"/>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564B184B"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sz w:val="24"/>
                <w:szCs w:val="24"/>
                <w:lang w:val="en-US"/>
              </w:rPr>
              <w:t>Royal Solomon Islands Police Force (Family Violence Unit and Sexual Assault Unit, Seif Ples)</w:t>
            </w:r>
          </w:p>
        </w:tc>
        <w:tc>
          <w:tcPr>
            <w:tcW w:w="0" w:type="auto"/>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9EFD30F"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sz w:val="24"/>
                <w:szCs w:val="24"/>
                <w:lang w:val="en-US"/>
              </w:rPr>
              <w:t>Security, Immediate Protection, Police Safety Notice (PSN), medical services and short-term accommodation</w:t>
            </w:r>
          </w:p>
        </w:tc>
        <w:tc>
          <w:tcPr>
            <w:tcW w:w="0" w:type="auto"/>
            <w:tcBorders>
              <w:top w:val="single" w:sz="8" w:space="0" w:color="FFFFFF"/>
              <w:left w:val="single" w:sz="8" w:space="0" w:color="FFFFFF"/>
              <w:bottom w:val="single" w:sz="8" w:space="0" w:color="FFFFFF"/>
              <w:right w:val="single" w:sz="8" w:space="0" w:color="FFFFFF"/>
            </w:tcBorders>
            <w:shd w:val="clear" w:color="auto" w:fill="CFD5EA"/>
          </w:tcPr>
          <w:p w14:paraId="2080A9D0" w14:textId="77777777" w:rsidR="004D1DE0" w:rsidRPr="007007AA" w:rsidRDefault="004D1DE0" w:rsidP="00302757">
            <w:pPr>
              <w:rPr>
                <w:rFonts w:ascii="Times New Roman" w:hAnsi="Times New Roman" w:cs="Times New Roman"/>
                <w:sz w:val="24"/>
                <w:szCs w:val="24"/>
                <w:lang w:val="en-US"/>
              </w:rPr>
            </w:pPr>
          </w:p>
        </w:tc>
      </w:tr>
      <w:tr w:rsidR="004D1DE0" w:rsidRPr="007007AA" w14:paraId="5533BD91" w14:textId="77777777" w:rsidTr="004D1DE0">
        <w:trPr>
          <w:trHeight w:val="964"/>
        </w:trPr>
        <w:tc>
          <w:tcPr>
            <w:tcW w:w="0" w:type="auto"/>
            <w:tcBorders>
              <w:top w:val="single" w:sz="8" w:space="0" w:color="FFFFFF"/>
              <w:left w:val="single" w:sz="8" w:space="0" w:color="FFFFFF"/>
              <w:bottom w:val="single" w:sz="8" w:space="0" w:color="FFFFFF"/>
              <w:right w:val="single" w:sz="8" w:space="0" w:color="FFFFFF"/>
            </w:tcBorders>
            <w:shd w:val="clear" w:color="auto" w:fill="E9EBF5"/>
          </w:tcPr>
          <w:p w14:paraId="179411C7" w14:textId="77777777" w:rsidR="004D1DE0" w:rsidRPr="007007AA" w:rsidRDefault="004D1DE0" w:rsidP="004D1DE0">
            <w:pPr>
              <w:pStyle w:val="ListParagraph"/>
              <w:numPr>
                <w:ilvl w:val="0"/>
                <w:numId w:val="25"/>
              </w:numPr>
              <w:jc w:val="both"/>
              <w:rPr>
                <w:rFonts w:ascii="Times New Roman" w:hAnsi="Times New Roman" w:cs="Times New Roman"/>
                <w:sz w:val="24"/>
                <w:szCs w:val="24"/>
                <w:lang w:val="en-US"/>
              </w:rPr>
            </w:pP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67AD038"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sz w:val="24"/>
                <w:szCs w:val="24"/>
                <w:lang w:val="en-US"/>
              </w:rPr>
              <w:t>Family Support Center</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092C56A"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sz w:val="24"/>
                <w:szCs w:val="24"/>
                <w:lang w:val="en-US"/>
              </w:rPr>
              <w:t>Counselling Service, Legal Services, Case management (Hub center)</w:t>
            </w:r>
          </w:p>
        </w:tc>
        <w:tc>
          <w:tcPr>
            <w:tcW w:w="0" w:type="auto"/>
            <w:tcBorders>
              <w:top w:val="single" w:sz="8" w:space="0" w:color="FFFFFF"/>
              <w:left w:val="single" w:sz="8" w:space="0" w:color="FFFFFF"/>
              <w:bottom w:val="single" w:sz="8" w:space="0" w:color="FFFFFF"/>
              <w:right w:val="single" w:sz="8" w:space="0" w:color="FFFFFF"/>
            </w:tcBorders>
            <w:shd w:val="clear" w:color="auto" w:fill="E9EBF5"/>
          </w:tcPr>
          <w:p w14:paraId="29AC61E1" w14:textId="77777777" w:rsidR="004D1DE0" w:rsidRPr="007007AA" w:rsidRDefault="004D1DE0" w:rsidP="00302757">
            <w:pPr>
              <w:rPr>
                <w:rFonts w:ascii="Times New Roman" w:hAnsi="Times New Roman" w:cs="Times New Roman"/>
                <w:sz w:val="24"/>
                <w:szCs w:val="24"/>
                <w:lang w:val="en-US"/>
              </w:rPr>
            </w:pPr>
          </w:p>
        </w:tc>
      </w:tr>
      <w:tr w:rsidR="004D1DE0" w:rsidRPr="007007AA" w14:paraId="13F19043" w14:textId="77777777" w:rsidTr="004D1DE0">
        <w:trPr>
          <w:trHeight w:val="586"/>
        </w:trPr>
        <w:tc>
          <w:tcPr>
            <w:tcW w:w="0" w:type="auto"/>
            <w:tcBorders>
              <w:top w:val="single" w:sz="8" w:space="0" w:color="FFFFFF"/>
              <w:left w:val="single" w:sz="8" w:space="0" w:color="FFFFFF"/>
              <w:bottom w:val="single" w:sz="8" w:space="0" w:color="FFFFFF"/>
              <w:right w:val="single" w:sz="8" w:space="0" w:color="FFFFFF"/>
            </w:tcBorders>
            <w:shd w:val="clear" w:color="auto" w:fill="CFD5EA"/>
          </w:tcPr>
          <w:p w14:paraId="3CFC52CC" w14:textId="77777777" w:rsidR="004D1DE0" w:rsidRPr="007007AA" w:rsidRDefault="004D1DE0" w:rsidP="004D1DE0">
            <w:pPr>
              <w:pStyle w:val="ListParagraph"/>
              <w:numPr>
                <w:ilvl w:val="0"/>
                <w:numId w:val="25"/>
              </w:numPr>
              <w:jc w:val="both"/>
              <w:rPr>
                <w:rFonts w:ascii="Times New Roman" w:hAnsi="Times New Roman" w:cs="Times New Roman"/>
                <w:sz w:val="24"/>
                <w:szCs w:val="24"/>
                <w:lang w:val="en-US"/>
              </w:rPr>
            </w:pPr>
          </w:p>
        </w:tc>
        <w:tc>
          <w:tcPr>
            <w:tcW w:w="0" w:type="auto"/>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7011DE6"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sz w:val="24"/>
                <w:szCs w:val="24"/>
                <w:lang w:val="en-US"/>
              </w:rPr>
              <w:t>Christian Care Centre</w:t>
            </w:r>
          </w:p>
        </w:tc>
        <w:tc>
          <w:tcPr>
            <w:tcW w:w="0" w:type="auto"/>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0E4C677"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sz w:val="24"/>
                <w:szCs w:val="24"/>
                <w:lang w:val="en-US"/>
              </w:rPr>
              <w:t>Shelter, Pastoral and Spiritual Counselling</w:t>
            </w:r>
          </w:p>
        </w:tc>
        <w:tc>
          <w:tcPr>
            <w:tcW w:w="0" w:type="auto"/>
            <w:tcBorders>
              <w:top w:val="single" w:sz="8" w:space="0" w:color="FFFFFF"/>
              <w:left w:val="single" w:sz="8" w:space="0" w:color="FFFFFF"/>
              <w:bottom w:val="single" w:sz="8" w:space="0" w:color="FFFFFF"/>
              <w:right w:val="single" w:sz="8" w:space="0" w:color="FFFFFF"/>
            </w:tcBorders>
            <w:shd w:val="clear" w:color="auto" w:fill="CFD5EA"/>
          </w:tcPr>
          <w:p w14:paraId="239E88C4"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sz w:val="24"/>
                <w:szCs w:val="24"/>
                <w:lang w:val="en-US"/>
              </w:rPr>
              <w:t>Honiara and 1 Province</w:t>
            </w:r>
          </w:p>
        </w:tc>
      </w:tr>
      <w:tr w:rsidR="004D1DE0" w:rsidRPr="007007AA" w14:paraId="2D519526" w14:textId="77777777" w:rsidTr="004D1DE0">
        <w:trPr>
          <w:trHeight w:val="786"/>
        </w:trPr>
        <w:tc>
          <w:tcPr>
            <w:tcW w:w="0" w:type="auto"/>
            <w:tcBorders>
              <w:top w:val="single" w:sz="8" w:space="0" w:color="FFFFFF"/>
              <w:left w:val="single" w:sz="8" w:space="0" w:color="FFFFFF"/>
              <w:bottom w:val="single" w:sz="8" w:space="0" w:color="FFFFFF"/>
              <w:right w:val="single" w:sz="8" w:space="0" w:color="FFFFFF"/>
            </w:tcBorders>
            <w:shd w:val="clear" w:color="auto" w:fill="E9EBF5"/>
          </w:tcPr>
          <w:p w14:paraId="353811A3" w14:textId="77777777" w:rsidR="004D1DE0" w:rsidRPr="007007AA" w:rsidRDefault="004D1DE0" w:rsidP="004D1DE0">
            <w:pPr>
              <w:pStyle w:val="ListParagraph"/>
              <w:numPr>
                <w:ilvl w:val="0"/>
                <w:numId w:val="25"/>
              </w:numPr>
              <w:jc w:val="both"/>
              <w:rPr>
                <w:rFonts w:ascii="Times New Roman" w:hAnsi="Times New Roman" w:cs="Times New Roman"/>
                <w:sz w:val="24"/>
                <w:szCs w:val="24"/>
                <w:lang w:val="en-US"/>
              </w:rPr>
            </w:pP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43097601"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sz w:val="24"/>
                <w:szCs w:val="24"/>
                <w:lang w:val="en-US"/>
              </w:rPr>
              <w:t>Solomon Islands Planned Parenthood Association</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D00CB65"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sz w:val="24"/>
                <w:szCs w:val="24"/>
                <w:lang w:val="en-US"/>
              </w:rPr>
              <w:t>Medical and Sexual and Reproductive Health</w:t>
            </w:r>
          </w:p>
        </w:tc>
        <w:tc>
          <w:tcPr>
            <w:tcW w:w="0" w:type="auto"/>
            <w:tcBorders>
              <w:top w:val="single" w:sz="8" w:space="0" w:color="FFFFFF"/>
              <w:left w:val="single" w:sz="8" w:space="0" w:color="FFFFFF"/>
              <w:bottom w:val="single" w:sz="8" w:space="0" w:color="FFFFFF"/>
              <w:right w:val="single" w:sz="8" w:space="0" w:color="FFFFFF"/>
            </w:tcBorders>
            <w:shd w:val="clear" w:color="auto" w:fill="E9EBF5"/>
          </w:tcPr>
          <w:p w14:paraId="0287C307" w14:textId="77777777" w:rsidR="004D1DE0" w:rsidRPr="007007AA" w:rsidRDefault="004D1DE0" w:rsidP="00302757">
            <w:pPr>
              <w:rPr>
                <w:rFonts w:ascii="Times New Roman" w:hAnsi="Times New Roman" w:cs="Times New Roman"/>
                <w:sz w:val="24"/>
                <w:szCs w:val="24"/>
                <w:lang w:val="en-US"/>
              </w:rPr>
            </w:pPr>
          </w:p>
        </w:tc>
      </w:tr>
      <w:tr w:rsidR="004D1DE0" w:rsidRPr="007007AA" w14:paraId="09BA163A" w14:textId="77777777" w:rsidTr="004D1DE0">
        <w:trPr>
          <w:trHeight w:val="786"/>
        </w:trPr>
        <w:tc>
          <w:tcPr>
            <w:tcW w:w="0" w:type="auto"/>
            <w:tcBorders>
              <w:top w:val="single" w:sz="8" w:space="0" w:color="FFFFFF"/>
              <w:left w:val="single" w:sz="8" w:space="0" w:color="FFFFFF"/>
              <w:bottom w:val="single" w:sz="8" w:space="0" w:color="FFFFFF"/>
              <w:right w:val="single" w:sz="8" w:space="0" w:color="FFFFFF"/>
            </w:tcBorders>
            <w:shd w:val="clear" w:color="auto" w:fill="CFD5EA"/>
          </w:tcPr>
          <w:p w14:paraId="2DD38FBA" w14:textId="77777777" w:rsidR="004D1DE0" w:rsidRPr="007007AA" w:rsidRDefault="004D1DE0" w:rsidP="004D1DE0">
            <w:pPr>
              <w:pStyle w:val="ListParagraph"/>
              <w:numPr>
                <w:ilvl w:val="0"/>
                <w:numId w:val="25"/>
              </w:numPr>
              <w:jc w:val="both"/>
              <w:rPr>
                <w:rFonts w:ascii="Times New Roman" w:hAnsi="Times New Roman" w:cs="Times New Roman"/>
                <w:sz w:val="24"/>
                <w:szCs w:val="24"/>
              </w:rPr>
            </w:pPr>
          </w:p>
        </w:tc>
        <w:tc>
          <w:tcPr>
            <w:tcW w:w="0" w:type="auto"/>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283D908A"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sz w:val="24"/>
                <w:szCs w:val="24"/>
              </w:rPr>
              <w:t>Homes of Peace and Empowerment (HOPE) Trust</w:t>
            </w:r>
          </w:p>
        </w:tc>
        <w:tc>
          <w:tcPr>
            <w:tcW w:w="0" w:type="auto"/>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5CDEB9ED" w14:textId="77777777" w:rsidR="004D1DE0" w:rsidRPr="007007AA" w:rsidRDefault="004D1DE0" w:rsidP="00302757">
            <w:pPr>
              <w:rPr>
                <w:rFonts w:ascii="Times New Roman" w:hAnsi="Times New Roman" w:cs="Times New Roman"/>
                <w:sz w:val="24"/>
                <w:szCs w:val="24"/>
                <w:lang w:val="en-US"/>
              </w:rPr>
            </w:pPr>
            <w:r w:rsidRPr="007007AA">
              <w:rPr>
                <w:rFonts w:ascii="Times New Roman" w:hAnsi="Times New Roman" w:cs="Times New Roman"/>
                <w:sz w:val="24"/>
                <w:szCs w:val="24"/>
              </w:rPr>
              <w:t>Counselling and Case Management for Child Trafficking</w:t>
            </w:r>
          </w:p>
        </w:tc>
        <w:tc>
          <w:tcPr>
            <w:tcW w:w="0" w:type="auto"/>
            <w:tcBorders>
              <w:top w:val="single" w:sz="8" w:space="0" w:color="FFFFFF"/>
              <w:left w:val="single" w:sz="8" w:space="0" w:color="FFFFFF"/>
              <w:bottom w:val="single" w:sz="8" w:space="0" w:color="FFFFFF"/>
              <w:right w:val="single" w:sz="8" w:space="0" w:color="FFFFFF"/>
            </w:tcBorders>
            <w:shd w:val="clear" w:color="auto" w:fill="CFD5EA"/>
          </w:tcPr>
          <w:p w14:paraId="678F90FD" w14:textId="77777777" w:rsidR="004D1DE0" w:rsidRPr="007007AA" w:rsidRDefault="004D1DE0" w:rsidP="00302757">
            <w:pPr>
              <w:rPr>
                <w:rFonts w:ascii="Times New Roman" w:hAnsi="Times New Roman" w:cs="Times New Roman"/>
                <w:sz w:val="24"/>
                <w:szCs w:val="24"/>
              </w:rPr>
            </w:pPr>
          </w:p>
        </w:tc>
      </w:tr>
    </w:tbl>
    <w:p w14:paraId="334ABFAB" w14:textId="77777777" w:rsidR="004D1DE0" w:rsidRDefault="004D1DE0" w:rsidP="004D1DE0">
      <w:pPr>
        <w:rPr>
          <w:rFonts w:ascii="Times New Roman" w:hAnsi="Times New Roman" w:cs="Times New Roman"/>
          <w:b/>
          <w:bCs/>
          <w:sz w:val="24"/>
          <w:szCs w:val="24"/>
          <w:u w:val="single"/>
          <w:lang w:val="en-US"/>
        </w:rPr>
      </w:pPr>
    </w:p>
    <w:p w14:paraId="42F35A27" w14:textId="0703AE84" w:rsidR="004D1DE0" w:rsidRPr="00DB3C91" w:rsidRDefault="004D1DE0" w:rsidP="004D1DE0">
      <w:pPr>
        <w:rPr>
          <w:rFonts w:ascii="Times New Roman" w:hAnsi="Times New Roman" w:cs="Times New Roman"/>
          <w:b/>
          <w:bCs/>
          <w:sz w:val="24"/>
          <w:szCs w:val="24"/>
          <w:u w:val="single"/>
          <w:lang w:val="en-US"/>
        </w:rPr>
      </w:pPr>
      <w:r w:rsidRPr="00DB3C91">
        <w:rPr>
          <w:rFonts w:ascii="Times New Roman" w:hAnsi="Times New Roman" w:cs="Times New Roman"/>
          <w:b/>
          <w:bCs/>
          <w:sz w:val="24"/>
          <w:szCs w:val="24"/>
          <w:u w:val="single"/>
          <w:lang w:val="en-US"/>
        </w:rPr>
        <w:t>Annex 9: WDD Establishment</w:t>
      </w:r>
    </w:p>
    <w:tbl>
      <w:tblPr>
        <w:tblStyle w:val="TableGrid"/>
        <w:tblW w:w="0" w:type="auto"/>
        <w:tblLook w:val="04A0" w:firstRow="1" w:lastRow="0" w:firstColumn="1" w:lastColumn="0" w:noHBand="0" w:noVBand="1"/>
      </w:tblPr>
      <w:tblGrid>
        <w:gridCol w:w="846"/>
        <w:gridCol w:w="4822"/>
        <w:gridCol w:w="3682"/>
      </w:tblGrid>
      <w:tr w:rsidR="004D1DE0" w:rsidRPr="007007AA" w14:paraId="06CFDDAC" w14:textId="77777777" w:rsidTr="00302757">
        <w:tc>
          <w:tcPr>
            <w:tcW w:w="846" w:type="dxa"/>
          </w:tcPr>
          <w:p w14:paraId="0CD67505" w14:textId="77777777" w:rsidR="004D1DE0" w:rsidRPr="007007AA" w:rsidRDefault="004D1DE0" w:rsidP="00302757">
            <w:pPr>
              <w:jc w:val="center"/>
              <w:rPr>
                <w:rFonts w:ascii="Times New Roman" w:hAnsi="Times New Roman" w:cs="Times New Roman"/>
                <w:b/>
                <w:bCs/>
                <w:lang w:val="en-US"/>
              </w:rPr>
            </w:pPr>
            <w:bookmarkStart w:id="1" w:name="_Hlk179797094"/>
            <w:r w:rsidRPr="007007AA">
              <w:rPr>
                <w:rFonts w:ascii="Times New Roman" w:hAnsi="Times New Roman" w:cs="Times New Roman"/>
                <w:b/>
                <w:bCs/>
                <w:lang w:val="en-US"/>
              </w:rPr>
              <w:t>No.</w:t>
            </w:r>
          </w:p>
        </w:tc>
        <w:tc>
          <w:tcPr>
            <w:tcW w:w="4822" w:type="dxa"/>
          </w:tcPr>
          <w:p w14:paraId="1A53F50B" w14:textId="77777777" w:rsidR="004D1DE0" w:rsidRPr="007007AA" w:rsidRDefault="004D1DE0" w:rsidP="00302757">
            <w:pPr>
              <w:rPr>
                <w:rFonts w:ascii="Times New Roman" w:hAnsi="Times New Roman" w:cs="Times New Roman"/>
                <w:b/>
                <w:bCs/>
                <w:lang w:val="en-US"/>
              </w:rPr>
            </w:pPr>
            <w:r w:rsidRPr="007007AA">
              <w:rPr>
                <w:rFonts w:ascii="Times New Roman" w:hAnsi="Times New Roman" w:cs="Times New Roman"/>
                <w:b/>
                <w:bCs/>
                <w:lang w:val="en-US"/>
              </w:rPr>
              <w:t>Established Position</w:t>
            </w:r>
          </w:p>
        </w:tc>
        <w:tc>
          <w:tcPr>
            <w:tcW w:w="0" w:type="auto"/>
          </w:tcPr>
          <w:p w14:paraId="21EC71A0" w14:textId="77777777" w:rsidR="004D1DE0" w:rsidRPr="007007AA" w:rsidRDefault="004D1DE0" w:rsidP="00302757">
            <w:pPr>
              <w:rPr>
                <w:rFonts w:ascii="Times New Roman" w:hAnsi="Times New Roman" w:cs="Times New Roman"/>
                <w:b/>
                <w:bCs/>
                <w:lang w:val="en-US"/>
              </w:rPr>
            </w:pPr>
            <w:r w:rsidRPr="007007AA">
              <w:rPr>
                <w:rFonts w:ascii="Times New Roman" w:hAnsi="Times New Roman" w:cs="Times New Roman"/>
                <w:b/>
                <w:bCs/>
                <w:lang w:val="en-US"/>
              </w:rPr>
              <w:t>Status</w:t>
            </w:r>
          </w:p>
        </w:tc>
      </w:tr>
      <w:tr w:rsidR="004D1DE0" w:rsidRPr="007007AA" w14:paraId="724C34FB" w14:textId="77777777" w:rsidTr="00302757">
        <w:tc>
          <w:tcPr>
            <w:tcW w:w="846" w:type="dxa"/>
            <w:shd w:val="clear" w:color="auto" w:fill="92D050"/>
          </w:tcPr>
          <w:p w14:paraId="6F77BB17" w14:textId="77777777" w:rsidR="004D1DE0" w:rsidRPr="007007AA" w:rsidRDefault="004D1DE0" w:rsidP="004D1DE0">
            <w:pPr>
              <w:pStyle w:val="ListParagraph"/>
              <w:numPr>
                <w:ilvl w:val="0"/>
                <w:numId w:val="24"/>
              </w:numPr>
              <w:jc w:val="center"/>
              <w:rPr>
                <w:rFonts w:ascii="Times New Roman" w:hAnsi="Times New Roman" w:cs="Times New Roman"/>
                <w:lang w:val="en-US"/>
              </w:rPr>
            </w:pPr>
          </w:p>
        </w:tc>
        <w:tc>
          <w:tcPr>
            <w:tcW w:w="4822" w:type="dxa"/>
            <w:shd w:val="clear" w:color="auto" w:fill="92D050"/>
          </w:tcPr>
          <w:p w14:paraId="5F51569E"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Director</w:t>
            </w:r>
          </w:p>
        </w:tc>
        <w:tc>
          <w:tcPr>
            <w:tcW w:w="0" w:type="auto"/>
            <w:shd w:val="clear" w:color="auto" w:fill="92D050"/>
          </w:tcPr>
          <w:p w14:paraId="4E74CF94"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Filled</w:t>
            </w:r>
          </w:p>
        </w:tc>
      </w:tr>
      <w:tr w:rsidR="004D1DE0" w:rsidRPr="007007AA" w14:paraId="422EB554" w14:textId="77777777" w:rsidTr="00302757">
        <w:tc>
          <w:tcPr>
            <w:tcW w:w="846" w:type="dxa"/>
          </w:tcPr>
          <w:p w14:paraId="709987AD" w14:textId="77777777" w:rsidR="004D1DE0" w:rsidRPr="007007AA" w:rsidRDefault="004D1DE0" w:rsidP="004D1DE0">
            <w:pPr>
              <w:pStyle w:val="ListParagraph"/>
              <w:numPr>
                <w:ilvl w:val="0"/>
                <w:numId w:val="24"/>
              </w:numPr>
              <w:jc w:val="center"/>
              <w:rPr>
                <w:rFonts w:ascii="Times New Roman" w:hAnsi="Times New Roman" w:cs="Times New Roman"/>
                <w:lang w:val="en-US"/>
              </w:rPr>
            </w:pPr>
          </w:p>
        </w:tc>
        <w:tc>
          <w:tcPr>
            <w:tcW w:w="4822" w:type="dxa"/>
          </w:tcPr>
          <w:p w14:paraId="4CF6F9D9"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GEWD Policy Coordinator</w:t>
            </w:r>
          </w:p>
        </w:tc>
        <w:tc>
          <w:tcPr>
            <w:tcW w:w="0" w:type="auto"/>
          </w:tcPr>
          <w:p w14:paraId="39DBD95E"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Vacant – recruitment in progress</w:t>
            </w:r>
          </w:p>
        </w:tc>
      </w:tr>
      <w:tr w:rsidR="004D1DE0" w:rsidRPr="007007AA" w14:paraId="66951820" w14:textId="77777777" w:rsidTr="00302757">
        <w:tc>
          <w:tcPr>
            <w:tcW w:w="846" w:type="dxa"/>
            <w:shd w:val="clear" w:color="auto" w:fill="92D050"/>
          </w:tcPr>
          <w:p w14:paraId="14EF2A9D" w14:textId="77777777" w:rsidR="004D1DE0" w:rsidRPr="007007AA" w:rsidRDefault="004D1DE0" w:rsidP="004D1DE0">
            <w:pPr>
              <w:pStyle w:val="ListParagraph"/>
              <w:numPr>
                <w:ilvl w:val="0"/>
                <w:numId w:val="24"/>
              </w:numPr>
              <w:jc w:val="center"/>
              <w:rPr>
                <w:rFonts w:ascii="Times New Roman" w:hAnsi="Times New Roman" w:cs="Times New Roman"/>
                <w:lang w:val="en-US"/>
              </w:rPr>
            </w:pPr>
          </w:p>
        </w:tc>
        <w:tc>
          <w:tcPr>
            <w:tcW w:w="4822" w:type="dxa"/>
            <w:shd w:val="clear" w:color="auto" w:fill="92D050"/>
          </w:tcPr>
          <w:p w14:paraId="36428D5F"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WDD Training Coordinator</w:t>
            </w:r>
          </w:p>
        </w:tc>
        <w:tc>
          <w:tcPr>
            <w:tcW w:w="0" w:type="auto"/>
            <w:shd w:val="clear" w:color="auto" w:fill="92D050"/>
          </w:tcPr>
          <w:p w14:paraId="3236422A"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Filled</w:t>
            </w:r>
          </w:p>
        </w:tc>
      </w:tr>
      <w:tr w:rsidR="004D1DE0" w:rsidRPr="007007AA" w14:paraId="3EC78F4B" w14:textId="77777777" w:rsidTr="00302757">
        <w:tc>
          <w:tcPr>
            <w:tcW w:w="846" w:type="dxa"/>
          </w:tcPr>
          <w:p w14:paraId="00CB7FC9" w14:textId="77777777" w:rsidR="004D1DE0" w:rsidRPr="007007AA" w:rsidRDefault="004D1DE0" w:rsidP="004D1DE0">
            <w:pPr>
              <w:pStyle w:val="ListParagraph"/>
              <w:numPr>
                <w:ilvl w:val="0"/>
                <w:numId w:val="24"/>
              </w:numPr>
              <w:jc w:val="center"/>
              <w:rPr>
                <w:rFonts w:ascii="Times New Roman" w:hAnsi="Times New Roman" w:cs="Times New Roman"/>
                <w:lang w:val="en-US"/>
              </w:rPr>
            </w:pPr>
          </w:p>
        </w:tc>
        <w:tc>
          <w:tcPr>
            <w:tcW w:w="4822" w:type="dxa"/>
          </w:tcPr>
          <w:p w14:paraId="19F1F4AC"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EVAWG Policy Coordinator</w:t>
            </w:r>
          </w:p>
        </w:tc>
        <w:tc>
          <w:tcPr>
            <w:tcW w:w="0" w:type="auto"/>
          </w:tcPr>
          <w:p w14:paraId="72443C3B"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Vacant – temporary fill-in to be recruited</w:t>
            </w:r>
          </w:p>
        </w:tc>
      </w:tr>
      <w:tr w:rsidR="004D1DE0" w:rsidRPr="007007AA" w14:paraId="7C193B30" w14:textId="77777777" w:rsidTr="00302757">
        <w:tc>
          <w:tcPr>
            <w:tcW w:w="846" w:type="dxa"/>
            <w:shd w:val="clear" w:color="auto" w:fill="92D050"/>
          </w:tcPr>
          <w:p w14:paraId="08D1090A" w14:textId="77777777" w:rsidR="004D1DE0" w:rsidRPr="007007AA" w:rsidRDefault="004D1DE0" w:rsidP="004D1DE0">
            <w:pPr>
              <w:pStyle w:val="ListParagraph"/>
              <w:numPr>
                <w:ilvl w:val="0"/>
                <w:numId w:val="24"/>
              </w:numPr>
              <w:jc w:val="center"/>
              <w:rPr>
                <w:rFonts w:ascii="Times New Roman" w:hAnsi="Times New Roman" w:cs="Times New Roman"/>
                <w:lang w:val="en-US"/>
              </w:rPr>
            </w:pPr>
          </w:p>
        </w:tc>
        <w:tc>
          <w:tcPr>
            <w:tcW w:w="4822" w:type="dxa"/>
            <w:shd w:val="clear" w:color="auto" w:fill="92D050"/>
          </w:tcPr>
          <w:p w14:paraId="56548179"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SAFENET Coordinator</w:t>
            </w:r>
          </w:p>
        </w:tc>
        <w:tc>
          <w:tcPr>
            <w:tcW w:w="0" w:type="auto"/>
            <w:shd w:val="clear" w:color="auto" w:fill="92D050"/>
          </w:tcPr>
          <w:p w14:paraId="02F7EBAF"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Filled</w:t>
            </w:r>
          </w:p>
        </w:tc>
      </w:tr>
      <w:tr w:rsidR="004D1DE0" w:rsidRPr="007007AA" w14:paraId="49CB3297" w14:textId="77777777" w:rsidTr="00302757">
        <w:tc>
          <w:tcPr>
            <w:tcW w:w="846" w:type="dxa"/>
          </w:tcPr>
          <w:p w14:paraId="6F009D7E" w14:textId="77777777" w:rsidR="004D1DE0" w:rsidRPr="007007AA" w:rsidRDefault="004D1DE0" w:rsidP="004D1DE0">
            <w:pPr>
              <w:pStyle w:val="ListParagraph"/>
              <w:numPr>
                <w:ilvl w:val="0"/>
                <w:numId w:val="24"/>
              </w:numPr>
              <w:jc w:val="center"/>
              <w:rPr>
                <w:rFonts w:ascii="Times New Roman" w:hAnsi="Times New Roman" w:cs="Times New Roman"/>
                <w:lang w:val="en-US"/>
              </w:rPr>
            </w:pPr>
          </w:p>
        </w:tc>
        <w:tc>
          <w:tcPr>
            <w:tcW w:w="4822" w:type="dxa"/>
          </w:tcPr>
          <w:p w14:paraId="05A6E1B0"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WPS Coordinator</w:t>
            </w:r>
          </w:p>
        </w:tc>
        <w:tc>
          <w:tcPr>
            <w:tcW w:w="0" w:type="auto"/>
          </w:tcPr>
          <w:p w14:paraId="6E2CDA9A"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Vacant – recruitment in progress</w:t>
            </w:r>
          </w:p>
        </w:tc>
      </w:tr>
      <w:tr w:rsidR="004D1DE0" w:rsidRPr="007007AA" w14:paraId="54DEEAE5" w14:textId="77777777" w:rsidTr="00302757">
        <w:tc>
          <w:tcPr>
            <w:tcW w:w="846" w:type="dxa"/>
          </w:tcPr>
          <w:p w14:paraId="1360B362" w14:textId="77777777" w:rsidR="004D1DE0" w:rsidRPr="007007AA" w:rsidRDefault="004D1DE0" w:rsidP="004D1DE0">
            <w:pPr>
              <w:pStyle w:val="ListParagraph"/>
              <w:numPr>
                <w:ilvl w:val="0"/>
                <w:numId w:val="24"/>
              </w:numPr>
              <w:jc w:val="center"/>
              <w:rPr>
                <w:rFonts w:ascii="Times New Roman" w:hAnsi="Times New Roman" w:cs="Times New Roman"/>
                <w:lang w:val="en-US"/>
              </w:rPr>
            </w:pPr>
          </w:p>
        </w:tc>
        <w:tc>
          <w:tcPr>
            <w:tcW w:w="4822" w:type="dxa"/>
          </w:tcPr>
          <w:p w14:paraId="7FCE78FC"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Provincial Women’s Development Officer (Western and Choiseul)</w:t>
            </w:r>
          </w:p>
        </w:tc>
        <w:tc>
          <w:tcPr>
            <w:tcW w:w="0" w:type="auto"/>
          </w:tcPr>
          <w:p w14:paraId="2F045934"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Vacant – recruitment in progress</w:t>
            </w:r>
          </w:p>
        </w:tc>
      </w:tr>
      <w:tr w:rsidR="004D1DE0" w:rsidRPr="007007AA" w14:paraId="1D51DA4F" w14:textId="77777777" w:rsidTr="00302757">
        <w:tc>
          <w:tcPr>
            <w:tcW w:w="846" w:type="dxa"/>
            <w:shd w:val="clear" w:color="auto" w:fill="92D050"/>
          </w:tcPr>
          <w:p w14:paraId="06E62637" w14:textId="77777777" w:rsidR="004D1DE0" w:rsidRPr="007007AA" w:rsidRDefault="004D1DE0" w:rsidP="004D1DE0">
            <w:pPr>
              <w:pStyle w:val="ListParagraph"/>
              <w:numPr>
                <w:ilvl w:val="0"/>
                <w:numId w:val="24"/>
              </w:numPr>
              <w:jc w:val="center"/>
              <w:rPr>
                <w:rFonts w:ascii="Times New Roman" w:hAnsi="Times New Roman" w:cs="Times New Roman"/>
                <w:lang w:val="en-US"/>
              </w:rPr>
            </w:pPr>
          </w:p>
        </w:tc>
        <w:tc>
          <w:tcPr>
            <w:tcW w:w="4822" w:type="dxa"/>
            <w:shd w:val="clear" w:color="auto" w:fill="92D050"/>
          </w:tcPr>
          <w:p w14:paraId="4654C959"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Provincial Women’s Development Officer (Central and Malaita)</w:t>
            </w:r>
          </w:p>
        </w:tc>
        <w:tc>
          <w:tcPr>
            <w:tcW w:w="0" w:type="auto"/>
            <w:shd w:val="clear" w:color="auto" w:fill="92D050"/>
          </w:tcPr>
          <w:p w14:paraId="3DBD2C1B"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Filled</w:t>
            </w:r>
          </w:p>
        </w:tc>
      </w:tr>
      <w:tr w:rsidR="004D1DE0" w:rsidRPr="007007AA" w14:paraId="1024DF10" w14:textId="77777777" w:rsidTr="00302757">
        <w:tc>
          <w:tcPr>
            <w:tcW w:w="846" w:type="dxa"/>
          </w:tcPr>
          <w:p w14:paraId="6830BBA6" w14:textId="77777777" w:rsidR="004D1DE0" w:rsidRPr="007007AA" w:rsidRDefault="004D1DE0" w:rsidP="004D1DE0">
            <w:pPr>
              <w:pStyle w:val="ListParagraph"/>
              <w:numPr>
                <w:ilvl w:val="0"/>
                <w:numId w:val="24"/>
              </w:numPr>
              <w:jc w:val="center"/>
              <w:rPr>
                <w:rFonts w:ascii="Times New Roman" w:hAnsi="Times New Roman" w:cs="Times New Roman"/>
                <w:lang w:val="en-US"/>
              </w:rPr>
            </w:pPr>
          </w:p>
        </w:tc>
        <w:tc>
          <w:tcPr>
            <w:tcW w:w="4822" w:type="dxa"/>
          </w:tcPr>
          <w:p w14:paraId="309BBCED"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Provincial Women’s Development Officer (</w:t>
            </w:r>
            <w:proofErr w:type="spellStart"/>
            <w:r w:rsidRPr="007007AA">
              <w:rPr>
                <w:rFonts w:ascii="Times New Roman" w:hAnsi="Times New Roman" w:cs="Times New Roman"/>
                <w:lang w:val="en-US"/>
              </w:rPr>
              <w:t>RenBel</w:t>
            </w:r>
            <w:proofErr w:type="spellEnd"/>
            <w:r w:rsidRPr="007007AA">
              <w:rPr>
                <w:rFonts w:ascii="Times New Roman" w:hAnsi="Times New Roman" w:cs="Times New Roman"/>
                <w:lang w:val="en-US"/>
              </w:rPr>
              <w:t xml:space="preserve"> and Guadalcanal)</w:t>
            </w:r>
          </w:p>
        </w:tc>
        <w:tc>
          <w:tcPr>
            <w:tcW w:w="0" w:type="auto"/>
          </w:tcPr>
          <w:p w14:paraId="61AB9FF8"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Vacant – recruitment in progress</w:t>
            </w:r>
          </w:p>
        </w:tc>
      </w:tr>
      <w:tr w:rsidR="004D1DE0" w:rsidRPr="007007AA" w14:paraId="2E16A595" w14:textId="77777777" w:rsidTr="00302757">
        <w:tc>
          <w:tcPr>
            <w:tcW w:w="846" w:type="dxa"/>
          </w:tcPr>
          <w:p w14:paraId="718E26DA" w14:textId="77777777" w:rsidR="004D1DE0" w:rsidRPr="007007AA" w:rsidRDefault="004D1DE0" w:rsidP="004D1DE0">
            <w:pPr>
              <w:pStyle w:val="ListParagraph"/>
              <w:numPr>
                <w:ilvl w:val="0"/>
                <w:numId w:val="24"/>
              </w:numPr>
              <w:jc w:val="center"/>
              <w:rPr>
                <w:rFonts w:ascii="Times New Roman" w:hAnsi="Times New Roman" w:cs="Times New Roman"/>
                <w:lang w:val="en-US"/>
              </w:rPr>
            </w:pPr>
          </w:p>
        </w:tc>
        <w:tc>
          <w:tcPr>
            <w:tcW w:w="4822" w:type="dxa"/>
          </w:tcPr>
          <w:p w14:paraId="75756251"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Provincial Women’s Development Officer (Isabel, Temotu and Makira)</w:t>
            </w:r>
          </w:p>
        </w:tc>
        <w:tc>
          <w:tcPr>
            <w:tcW w:w="0" w:type="auto"/>
          </w:tcPr>
          <w:p w14:paraId="3349B7A3"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Vacant – recruitment in progress</w:t>
            </w:r>
          </w:p>
        </w:tc>
      </w:tr>
      <w:tr w:rsidR="004D1DE0" w:rsidRPr="007007AA" w14:paraId="2AFCADE9" w14:textId="77777777" w:rsidTr="00302757">
        <w:tc>
          <w:tcPr>
            <w:tcW w:w="846" w:type="dxa"/>
          </w:tcPr>
          <w:p w14:paraId="35DB15E7" w14:textId="77777777" w:rsidR="004D1DE0" w:rsidRPr="007007AA" w:rsidRDefault="004D1DE0" w:rsidP="00302757">
            <w:pPr>
              <w:pStyle w:val="ListParagraph"/>
              <w:rPr>
                <w:rFonts w:ascii="Times New Roman" w:hAnsi="Times New Roman" w:cs="Times New Roman"/>
                <w:lang w:val="en-US"/>
              </w:rPr>
            </w:pPr>
          </w:p>
        </w:tc>
        <w:tc>
          <w:tcPr>
            <w:tcW w:w="4822" w:type="dxa"/>
          </w:tcPr>
          <w:p w14:paraId="30E4116A" w14:textId="77777777" w:rsidR="004D1DE0" w:rsidRPr="007007AA" w:rsidRDefault="004D1DE0" w:rsidP="00302757">
            <w:pPr>
              <w:rPr>
                <w:rFonts w:ascii="Times New Roman" w:hAnsi="Times New Roman" w:cs="Times New Roman"/>
                <w:b/>
                <w:bCs/>
                <w:lang w:val="en-US"/>
              </w:rPr>
            </w:pPr>
            <w:r w:rsidRPr="007007AA">
              <w:rPr>
                <w:rFonts w:ascii="Times New Roman" w:hAnsi="Times New Roman" w:cs="Times New Roman"/>
                <w:b/>
                <w:bCs/>
                <w:lang w:val="en-US"/>
              </w:rPr>
              <w:t>Externally Funded Positions</w:t>
            </w:r>
          </w:p>
        </w:tc>
        <w:tc>
          <w:tcPr>
            <w:tcW w:w="0" w:type="auto"/>
          </w:tcPr>
          <w:p w14:paraId="387CE8D3" w14:textId="77777777" w:rsidR="004D1DE0" w:rsidRPr="007007AA" w:rsidRDefault="004D1DE0" w:rsidP="00302757">
            <w:pPr>
              <w:rPr>
                <w:rFonts w:ascii="Times New Roman" w:hAnsi="Times New Roman" w:cs="Times New Roman"/>
                <w:lang w:val="en-US"/>
              </w:rPr>
            </w:pPr>
          </w:p>
        </w:tc>
      </w:tr>
      <w:tr w:rsidR="004D1DE0" w:rsidRPr="007007AA" w14:paraId="1D0F840E" w14:textId="77777777" w:rsidTr="00302757">
        <w:tc>
          <w:tcPr>
            <w:tcW w:w="846" w:type="dxa"/>
          </w:tcPr>
          <w:p w14:paraId="3AA89385" w14:textId="77777777" w:rsidR="004D1DE0" w:rsidRPr="007007AA" w:rsidRDefault="004D1DE0" w:rsidP="004D1DE0">
            <w:pPr>
              <w:pStyle w:val="ListParagraph"/>
              <w:numPr>
                <w:ilvl w:val="0"/>
                <w:numId w:val="24"/>
              </w:numPr>
              <w:jc w:val="center"/>
              <w:rPr>
                <w:rFonts w:ascii="Times New Roman" w:hAnsi="Times New Roman" w:cs="Times New Roman"/>
                <w:lang w:val="en-US"/>
              </w:rPr>
            </w:pPr>
          </w:p>
        </w:tc>
        <w:tc>
          <w:tcPr>
            <w:tcW w:w="4822" w:type="dxa"/>
          </w:tcPr>
          <w:p w14:paraId="703020EB"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SAFENET Data Officer</w:t>
            </w:r>
          </w:p>
        </w:tc>
        <w:tc>
          <w:tcPr>
            <w:tcW w:w="0" w:type="auto"/>
          </w:tcPr>
          <w:p w14:paraId="016BBBC7"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Vacant – process of securing funding for recruitment</w:t>
            </w:r>
          </w:p>
        </w:tc>
      </w:tr>
      <w:tr w:rsidR="004D1DE0" w:rsidRPr="007007AA" w14:paraId="6C7653D3" w14:textId="77777777" w:rsidTr="00302757">
        <w:tc>
          <w:tcPr>
            <w:tcW w:w="846" w:type="dxa"/>
          </w:tcPr>
          <w:p w14:paraId="7749E0DB" w14:textId="77777777" w:rsidR="004D1DE0" w:rsidRPr="007007AA" w:rsidRDefault="004D1DE0" w:rsidP="004D1DE0">
            <w:pPr>
              <w:pStyle w:val="ListParagraph"/>
              <w:numPr>
                <w:ilvl w:val="0"/>
                <w:numId w:val="24"/>
              </w:numPr>
              <w:jc w:val="center"/>
              <w:rPr>
                <w:rFonts w:ascii="Times New Roman" w:hAnsi="Times New Roman" w:cs="Times New Roman"/>
                <w:lang w:val="en-US"/>
              </w:rPr>
            </w:pPr>
          </w:p>
        </w:tc>
        <w:tc>
          <w:tcPr>
            <w:tcW w:w="4822" w:type="dxa"/>
          </w:tcPr>
          <w:p w14:paraId="684419BF"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WIL TA</w:t>
            </w:r>
          </w:p>
        </w:tc>
        <w:tc>
          <w:tcPr>
            <w:tcW w:w="0" w:type="auto"/>
          </w:tcPr>
          <w:p w14:paraId="179C9113"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Vacant – recruitment in progress</w:t>
            </w:r>
          </w:p>
        </w:tc>
      </w:tr>
      <w:tr w:rsidR="004D1DE0" w:rsidRPr="007007AA" w14:paraId="449E9109" w14:textId="77777777" w:rsidTr="00302757">
        <w:tc>
          <w:tcPr>
            <w:tcW w:w="846" w:type="dxa"/>
            <w:shd w:val="clear" w:color="auto" w:fill="92D050"/>
          </w:tcPr>
          <w:p w14:paraId="127AC243" w14:textId="77777777" w:rsidR="004D1DE0" w:rsidRPr="007007AA" w:rsidRDefault="004D1DE0" w:rsidP="004D1DE0">
            <w:pPr>
              <w:pStyle w:val="ListParagraph"/>
              <w:numPr>
                <w:ilvl w:val="0"/>
                <w:numId w:val="24"/>
              </w:numPr>
              <w:jc w:val="center"/>
              <w:rPr>
                <w:rFonts w:ascii="Times New Roman" w:hAnsi="Times New Roman" w:cs="Times New Roman"/>
                <w:lang w:val="en-US"/>
              </w:rPr>
            </w:pPr>
          </w:p>
        </w:tc>
        <w:tc>
          <w:tcPr>
            <w:tcW w:w="4822" w:type="dxa"/>
            <w:shd w:val="clear" w:color="auto" w:fill="92D050"/>
          </w:tcPr>
          <w:p w14:paraId="0A7B3A84"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WEE TA</w:t>
            </w:r>
          </w:p>
        </w:tc>
        <w:tc>
          <w:tcPr>
            <w:tcW w:w="0" w:type="auto"/>
            <w:shd w:val="clear" w:color="auto" w:fill="92D050"/>
          </w:tcPr>
          <w:p w14:paraId="348099F1"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Filled</w:t>
            </w:r>
          </w:p>
        </w:tc>
      </w:tr>
      <w:bookmarkEnd w:id="1"/>
    </w:tbl>
    <w:p w14:paraId="122EE1FC" w14:textId="77777777" w:rsidR="004D1DE0" w:rsidRDefault="004D1DE0" w:rsidP="004D1DE0">
      <w:pPr>
        <w:rPr>
          <w:rFonts w:ascii="Times New Roman" w:hAnsi="Times New Roman" w:cs="Times New Roman"/>
          <w:sz w:val="24"/>
          <w:szCs w:val="24"/>
          <w:lang w:val="en-US"/>
        </w:rPr>
      </w:pPr>
    </w:p>
    <w:p w14:paraId="2BA0409D" w14:textId="77777777" w:rsidR="004D1DE0" w:rsidRDefault="004D1DE0" w:rsidP="004D1DE0">
      <w:pPr>
        <w:rPr>
          <w:rFonts w:ascii="Times New Roman" w:hAnsi="Times New Roman" w:cs="Times New Roman"/>
          <w:sz w:val="24"/>
          <w:szCs w:val="24"/>
          <w:lang w:val="en-US"/>
        </w:rPr>
      </w:pPr>
    </w:p>
    <w:p w14:paraId="3DDB8620" w14:textId="04EF8102" w:rsidR="004D1DE0" w:rsidRDefault="004D1DE0" w:rsidP="004D1DE0">
      <w:pPr>
        <w:rPr>
          <w:rFonts w:ascii="Times New Roman" w:hAnsi="Times New Roman" w:cs="Times New Roman"/>
          <w:sz w:val="24"/>
          <w:szCs w:val="24"/>
          <w:lang w:val="en-US"/>
        </w:rPr>
      </w:pPr>
    </w:p>
    <w:p w14:paraId="7334D03D" w14:textId="4C259BEF" w:rsidR="004D1DE0" w:rsidRDefault="004D1DE0" w:rsidP="004D1DE0">
      <w:pPr>
        <w:rPr>
          <w:rFonts w:ascii="Times New Roman" w:hAnsi="Times New Roman" w:cs="Times New Roman"/>
          <w:sz w:val="24"/>
          <w:szCs w:val="24"/>
          <w:lang w:val="en-US"/>
        </w:rPr>
      </w:pPr>
    </w:p>
    <w:p w14:paraId="59DC0FB1" w14:textId="6A52DA68" w:rsidR="004D1DE0" w:rsidRDefault="004D1DE0" w:rsidP="004D1DE0">
      <w:pPr>
        <w:rPr>
          <w:rFonts w:ascii="Times New Roman" w:hAnsi="Times New Roman" w:cs="Times New Roman"/>
          <w:sz w:val="24"/>
          <w:szCs w:val="24"/>
          <w:lang w:val="en-US"/>
        </w:rPr>
      </w:pPr>
    </w:p>
    <w:p w14:paraId="0791B136" w14:textId="7B480788" w:rsidR="004D1DE0" w:rsidRDefault="004D1DE0" w:rsidP="004D1DE0">
      <w:pPr>
        <w:rPr>
          <w:rFonts w:ascii="Times New Roman" w:hAnsi="Times New Roman" w:cs="Times New Roman"/>
          <w:sz w:val="24"/>
          <w:szCs w:val="24"/>
          <w:lang w:val="en-US"/>
        </w:rPr>
      </w:pPr>
    </w:p>
    <w:p w14:paraId="1555DEF9" w14:textId="1A57C5F5" w:rsidR="004D1DE0" w:rsidRDefault="004D1DE0" w:rsidP="004D1DE0">
      <w:pPr>
        <w:rPr>
          <w:rFonts w:ascii="Times New Roman" w:hAnsi="Times New Roman" w:cs="Times New Roman"/>
          <w:sz w:val="24"/>
          <w:szCs w:val="24"/>
          <w:lang w:val="en-US"/>
        </w:rPr>
      </w:pPr>
    </w:p>
    <w:p w14:paraId="34521721" w14:textId="77777777" w:rsidR="004D1DE0" w:rsidRPr="007007AA" w:rsidRDefault="004D1DE0" w:rsidP="004D1DE0">
      <w:pPr>
        <w:rPr>
          <w:rFonts w:ascii="Times New Roman" w:hAnsi="Times New Roman" w:cs="Times New Roman"/>
          <w:sz w:val="24"/>
          <w:szCs w:val="24"/>
          <w:lang w:val="en-US"/>
        </w:rPr>
      </w:pPr>
    </w:p>
    <w:p w14:paraId="29B55138" w14:textId="77777777" w:rsidR="004D1DE0" w:rsidRPr="00DB3C91" w:rsidRDefault="004D1DE0" w:rsidP="004D1DE0">
      <w:pPr>
        <w:rPr>
          <w:rFonts w:ascii="Times New Roman" w:hAnsi="Times New Roman" w:cs="Times New Roman"/>
          <w:b/>
          <w:bCs/>
          <w:sz w:val="24"/>
          <w:szCs w:val="24"/>
          <w:u w:val="single"/>
          <w:lang w:val="en-US"/>
        </w:rPr>
      </w:pPr>
      <w:r w:rsidRPr="00DB3C91">
        <w:rPr>
          <w:rFonts w:ascii="Times New Roman" w:hAnsi="Times New Roman" w:cs="Times New Roman"/>
          <w:b/>
          <w:bCs/>
          <w:sz w:val="24"/>
          <w:szCs w:val="24"/>
          <w:u w:val="single"/>
          <w:lang w:val="en-US"/>
        </w:rPr>
        <w:lastRenderedPageBreak/>
        <w:t>Annex 10: TSM Awareness – Number of People Reached per Province</w:t>
      </w:r>
    </w:p>
    <w:tbl>
      <w:tblPr>
        <w:tblW w:w="7280" w:type="dxa"/>
        <w:tblLook w:val="04A0" w:firstRow="1" w:lastRow="0" w:firstColumn="1" w:lastColumn="0" w:noHBand="0" w:noVBand="1"/>
      </w:tblPr>
      <w:tblGrid>
        <w:gridCol w:w="560"/>
        <w:gridCol w:w="2300"/>
        <w:gridCol w:w="1340"/>
        <w:gridCol w:w="1440"/>
        <w:gridCol w:w="1640"/>
      </w:tblGrid>
      <w:tr w:rsidR="004D1DE0" w:rsidRPr="007007AA" w14:paraId="56BD5A3B" w14:textId="77777777" w:rsidTr="00302757">
        <w:trPr>
          <w:trHeight w:val="290"/>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F991C9" w14:textId="77777777" w:rsidR="004D1DE0" w:rsidRPr="007007AA" w:rsidRDefault="004D1DE0" w:rsidP="00302757">
            <w:pPr>
              <w:spacing w:after="0" w:line="240" w:lineRule="auto"/>
              <w:rPr>
                <w:rFonts w:ascii="Times New Roman" w:eastAsia="Times New Roman" w:hAnsi="Times New Roman" w:cs="Times New Roman"/>
                <w:b/>
                <w:bCs/>
                <w:color w:val="000000"/>
                <w:sz w:val="24"/>
                <w:szCs w:val="24"/>
                <w:lang w:eastAsia="en-AU"/>
              </w:rPr>
            </w:pPr>
            <w:r w:rsidRPr="007007AA">
              <w:rPr>
                <w:rFonts w:ascii="Times New Roman" w:eastAsia="Times New Roman" w:hAnsi="Times New Roman" w:cs="Times New Roman"/>
                <w:b/>
                <w:bCs/>
                <w:color w:val="000000"/>
                <w:sz w:val="24"/>
                <w:szCs w:val="24"/>
                <w:lang w:eastAsia="en-AU"/>
              </w:rPr>
              <w:t>No</w:t>
            </w:r>
          </w:p>
        </w:tc>
        <w:tc>
          <w:tcPr>
            <w:tcW w:w="2300" w:type="dxa"/>
            <w:tcBorders>
              <w:top w:val="single" w:sz="4" w:space="0" w:color="auto"/>
              <w:left w:val="nil"/>
              <w:bottom w:val="single" w:sz="4" w:space="0" w:color="auto"/>
              <w:right w:val="single" w:sz="4" w:space="0" w:color="auto"/>
            </w:tcBorders>
            <w:shd w:val="clear" w:color="auto" w:fill="auto"/>
            <w:noWrap/>
            <w:vAlign w:val="bottom"/>
            <w:hideMark/>
          </w:tcPr>
          <w:p w14:paraId="205A8797" w14:textId="77777777" w:rsidR="004D1DE0" w:rsidRPr="007007AA" w:rsidRDefault="004D1DE0" w:rsidP="00302757">
            <w:pPr>
              <w:spacing w:after="0" w:line="240" w:lineRule="auto"/>
              <w:rPr>
                <w:rFonts w:ascii="Times New Roman" w:eastAsia="Times New Roman" w:hAnsi="Times New Roman" w:cs="Times New Roman"/>
                <w:b/>
                <w:bCs/>
                <w:color w:val="000000"/>
                <w:sz w:val="24"/>
                <w:szCs w:val="24"/>
                <w:lang w:eastAsia="en-AU"/>
              </w:rPr>
            </w:pPr>
            <w:r w:rsidRPr="007007AA">
              <w:rPr>
                <w:rFonts w:ascii="Times New Roman" w:eastAsia="Times New Roman" w:hAnsi="Times New Roman" w:cs="Times New Roman"/>
                <w:b/>
                <w:bCs/>
                <w:color w:val="000000"/>
                <w:sz w:val="24"/>
                <w:szCs w:val="24"/>
                <w:lang w:eastAsia="en-AU"/>
              </w:rPr>
              <w:t>Province</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14:paraId="4C106ED7" w14:textId="77777777" w:rsidR="004D1DE0" w:rsidRPr="007007AA" w:rsidRDefault="004D1DE0" w:rsidP="00302757">
            <w:pPr>
              <w:spacing w:after="0" w:line="240" w:lineRule="auto"/>
              <w:rPr>
                <w:rFonts w:ascii="Times New Roman" w:eastAsia="Times New Roman" w:hAnsi="Times New Roman" w:cs="Times New Roman"/>
                <w:b/>
                <w:bCs/>
                <w:color w:val="000000"/>
                <w:sz w:val="24"/>
                <w:szCs w:val="24"/>
                <w:lang w:eastAsia="en-AU"/>
              </w:rPr>
            </w:pPr>
            <w:r w:rsidRPr="007007AA">
              <w:rPr>
                <w:rFonts w:ascii="Times New Roman" w:eastAsia="Times New Roman" w:hAnsi="Times New Roman" w:cs="Times New Roman"/>
                <w:b/>
                <w:bCs/>
                <w:color w:val="000000"/>
                <w:sz w:val="24"/>
                <w:szCs w:val="24"/>
                <w:lang w:eastAsia="en-AU"/>
              </w:rPr>
              <w:t>Females</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2D7916C8" w14:textId="77777777" w:rsidR="004D1DE0" w:rsidRPr="007007AA" w:rsidRDefault="004D1DE0" w:rsidP="00302757">
            <w:pPr>
              <w:spacing w:after="0" w:line="240" w:lineRule="auto"/>
              <w:rPr>
                <w:rFonts w:ascii="Times New Roman" w:eastAsia="Times New Roman" w:hAnsi="Times New Roman" w:cs="Times New Roman"/>
                <w:b/>
                <w:bCs/>
                <w:color w:val="000000"/>
                <w:sz w:val="24"/>
                <w:szCs w:val="24"/>
                <w:lang w:eastAsia="en-AU"/>
              </w:rPr>
            </w:pPr>
            <w:r w:rsidRPr="007007AA">
              <w:rPr>
                <w:rFonts w:ascii="Times New Roman" w:eastAsia="Times New Roman" w:hAnsi="Times New Roman" w:cs="Times New Roman"/>
                <w:b/>
                <w:bCs/>
                <w:color w:val="000000"/>
                <w:sz w:val="24"/>
                <w:szCs w:val="24"/>
                <w:lang w:eastAsia="en-AU"/>
              </w:rPr>
              <w:t>Males</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14:paraId="196BC6FB" w14:textId="77777777" w:rsidR="004D1DE0" w:rsidRPr="007007AA" w:rsidRDefault="004D1DE0" w:rsidP="00302757">
            <w:pPr>
              <w:spacing w:after="0" w:line="240" w:lineRule="auto"/>
              <w:rPr>
                <w:rFonts w:ascii="Times New Roman" w:eastAsia="Times New Roman" w:hAnsi="Times New Roman" w:cs="Times New Roman"/>
                <w:b/>
                <w:bCs/>
                <w:color w:val="000000"/>
                <w:sz w:val="24"/>
                <w:szCs w:val="24"/>
                <w:lang w:eastAsia="en-AU"/>
              </w:rPr>
            </w:pPr>
            <w:r w:rsidRPr="007007AA">
              <w:rPr>
                <w:rFonts w:ascii="Times New Roman" w:eastAsia="Times New Roman" w:hAnsi="Times New Roman" w:cs="Times New Roman"/>
                <w:b/>
                <w:bCs/>
                <w:color w:val="000000"/>
                <w:sz w:val="24"/>
                <w:szCs w:val="24"/>
                <w:lang w:eastAsia="en-AU"/>
              </w:rPr>
              <w:t>Total</w:t>
            </w:r>
          </w:p>
        </w:tc>
      </w:tr>
      <w:tr w:rsidR="004D1DE0" w:rsidRPr="007007AA" w14:paraId="0ED8AF98" w14:textId="77777777" w:rsidTr="00302757">
        <w:trPr>
          <w:trHeight w:val="44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14:paraId="393B7B7A"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1</w:t>
            </w:r>
          </w:p>
        </w:tc>
        <w:tc>
          <w:tcPr>
            <w:tcW w:w="2300" w:type="dxa"/>
            <w:tcBorders>
              <w:top w:val="nil"/>
              <w:left w:val="nil"/>
              <w:bottom w:val="single" w:sz="4" w:space="0" w:color="auto"/>
              <w:right w:val="single" w:sz="4" w:space="0" w:color="auto"/>
            </w:tcBorders>
            <w:shd w:val="clear" w:color="auto" w:fill="auto"/>
            <w:noWrap/>
            <w:vAlign w:val="bottom"/>
            <w:hideMark/>
          </w:tcPr>
          <w:p w14:paraId="39FCBC54" w14:textId="77777777" w:rsidR="004D1DE0" w:rsidRPr="007007AA" w:rsidRDefault="004D1DE0" w:rsidP="00302757">
            <w:pPr>
              <w:spacing w:after="0" w:line="240" w:lineRule="auto"/>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Western</w:t>
            </w:r>
          </w:p>
        </w:tc>
        <w:tc>
          <w:tcPr>
            <w:tcW w:w="1340" w:type="dxa"/>
            <w:tcBorders>
              <w:top w:val="nil"/>
              <w:left w:val="nil"/>
              <w:bottom w:val="single" w:sz="4" w:space="0" w:color="auto"/>
              <w:right w:val="single" w:sz="4" w:space="0" w:color="auto"/>
            </w:tcBorders>
            <w:shd w:val="clear" w:color="auto" w:fill="auto"/>
            <w:noWrap/>
            <w:vAlign w:val="bottom"/>
            <w:hideMark/>
          </w:tcPr>
          <w:p w14:paraId="2FD1C785"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2379</w:t>
            </w:r>
          </w:p>
        </w:tc>
        <w:tc>
          <w:tcPr>
            <w:tcW w:w="1440" w:type="dxa"/>
            <w:tcBorders>
              <w:top w:val="nil"/>
              <w:left w:val="nil"/>
              <w:bottom w:val="single" w:sz="4" w:space="0" w:color="auto"/>
              <w:right w:val="single" w:sz="4" w:space="0" w:color="auto"/>
            </w:tcBorders>
            <w:shd w:val="clear" w:color="auto" w:fill="auto"/>
            <w:noWrap/>
            <w:vAlign w:val="bottom"/>
            <w:hideMark/>
          </w:tcPr>
          <w:p w14:paraId="1DE00D77"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1210</w:t>
            </w:r>
          </w:p>
        </w:tc>
        <w:tc>
          <w:tcPr>
            <w:tcW w:w="1640" w:type="dxa"/>
            <w:tcBorders>
              <w:top w:val="nil"/>
              <w:left w:val="nil"/>
              <w:bottom w:val="single" w:sz="4" w:space="0" w:color="auto"/>
              <w:right w:val="single" w:sz="4" w:space="0" w:color="auto"/>
            </w:tcBorders>
            <w:shd w:val="clear" w:color="auto" w:fill="auto"/>
            <w:noWrap/>
            <w:vAlign w:val="bottom"/>
            <w:hideMark/>
          </w:tcPr>
          <w:p w14:paraId="37714108"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3589</w:t>
            </w:r>
          </w:p>
        </w:tc>
      </w:tr>
      <w:tr w:rsidR="004D1DE0" w:rsidRPr="007007AA" w14:paraId="6A012BE0" w14:textId="77777777" w:rsidTr="00302757">
        <w:trPr>
          <w:trHeight w:val="29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14:paraId="29D50BF9"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2</w:t>
            </w:r>
          </w:p>
        </w:tc>
        <w:tc>
          <w:tcPr>
            <w:tcW w:w="2300" w:type="dxa"/>
            <w:tcBorders>
              <w:top w:val="nil"/>
              <w:left w:val="nil"/>
              <w:bottom w:val="single" w:sz="4" w:space="0" w:color="auto"/>
              <w:right w:val="single" w:sz="4" w:space="0" w:color="auto"/>
            </w:tcBorders>
            <w:shd w:val="clear" w:color="auto" w:fill="auto"/>
            <w:noWrap/>
            <w:vAlign w:val="bottom"/>
            <w:hideMark/>
          </w:tcPr>
          <w:p w14:paraId="6D391A4F" w14:textId="77777777" w:rsidR="004D1DE0" w:rsidRPr="007007AA" w:rsidRDefault="004D1DE0" w:rsidP="00302757">
            <w:pPr>
              <w:spacing w:after="0" w:line="240" w:lineRule="auto"/>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Choiseul</w:t>
            </w:r>
          </w:p>
        </w:tc>
        <w:tc>
          <w:tcPr>
            <w:tcW w:w="1340" w:type="dxa"/>
            <w:tcBorders>
              <w:top w:val="nil"/>
              <w:left w:val="nil"/>
              <w:bottom w:val="single" w:sz="4" w:space="0" w:color="auto"/>
              <w:right w:val="single" w:sz="4" w:space="0" w:color="auto"/>
            </w:tcBorders>
            <w:shd w:val="clear" w:color="auto" w:fill="auto"/>
            <w:noWrap/>
            <w:vAlign w:val="bottom"/>
            <w:hideMark/>
          </w:tcPr>
          <w:p w14:paraId="42B33426"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1536</w:t>
            </w:r>
          </w:p>
        </w:tc>
        <w:tc>
          <w:tcPr>
            <w:tcW w:w="1440" w:type="dxa"/>
            <w:tcBorders>
              <w:top w:val="nil"/>
              <w:left w:val="nil"/>
              <w:bottom w:val="single" w:sz="4" w:space="0" w:color="auto"/>
              <w:right w:val="single" w:sz="4" w:space="0" w:color="auto"/>
            </w:tcBorders>
            <w:shd w:val="clear" w:color="auto" w:fill="auto"/>
            <w:noWrap/>
            <w:vAlign w:val="bottom"/>
            <w:hideMark/>
          </w:tcPr>
          <w:p w14:paraId="6FE45B8F"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719</w:t>
            </w:r>
          </w:p>
        </w:tc>
        <w:tc>
          <w:tcPr>
            <w:tcW w:w="1640" w:type="dxa"/>
            <w:tcBorders>
              <w:top w:val="nil"/>
              <w:left w:val="nil"/>
              <w:bottom w:val="single" w:sz="4" w:space="0" w:color="auto"/>
              <w:right w:val="single" w:sz="4" w:space="0" w:color="auto"/>
            </w:tcBorders>
            <w:shd w:val="clear" w:color="auto" w:fill="auto"/>
            <w:noWrap/>
            <w:vAlign w:val="bottom"/>
            <w:hideMark/>
          </w:tcPr>
          <w:p w14:paraId="26998146"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2255</w:t>
            </w:r>
          </w:p>
        </w:tc>
      </w:tr>
      <w:tr w:rsidR="004D1DE0" w:rsidRPr="007007AA" w14:paraId="4B2E21AF" w14:textId="77777777" w:rsidTr="00302757">
        <w:trPr>
          <w:trHeight w:val="29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14:paraId="49FD1B39"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3</w:t>
            </w:r>
          </w:p>
        </w:tc>
        <w:tc>
          <w:tcPr>
            <w:tcW w:w="2300" w:type="dxa"/>
            <w:tcBorders>
              <w:top w:val="nil"/>
              <w:left w:val="nil"/>
              <w:bottom w:val="single" w:sz="4" w:space="0" w:color="auto"/>
              <w:right w:val="single" w:sz="4" w:space="0" w:color="auto"/>
            </w:tcBorders>
            <w:shd w:val="clear" w:color="auto" w:fill="auto"/>
            <w:noWrap/>
            <w:vAlign w:val="bottom"/>
            <w:hideMark/>
          </w:tcPr>
          <w:p w14:paraId="0E0A344C" w14:textId="77777777" w:rsidR="004D1DE0" w:rsidRPr="007007AA" w:rsidRDefault="004D1DE0" w:rsidP="00302757">
            <w:pPr>
              <w:spacing w:after="0" w:line="240" w:lineRule="auto"/>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Isabel</w:t>
            </w:r>
          </w:p>
        </w:tc>
        <w:tc>
          <w:tcPr>
            <w:tcW w:w="1340" w:type="dxa"/>
            <w:tcBorders>
              <w:top w:val="nil"/>
              <w:left w:val="nil"/>
              <w:bottom w:val="single" w:sz="4" w:space="0" w:color="auto"/>
              <w:right w:val="single" w:sz="4" w:space="0" w:color="auto"/>
            </w:tcBorders>
            <w:shd w:val="clear" w:color="auto" w:fill="auto"/>
            <w:noWrap/>
            <w:vAlign w:val="bottom"/>
            <w:hideMark/>
          </w:tcPr>
          <w:p w14:paraId="3885123D"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1408</w:t>
            </w:r>
          </w:p>
        </w:tc>
        <w:tc>
          <w:tcPr>
            <w:tcW w:w="1440" w:type="dxa"/>
            <w:tcBorders>
              <w:top w:val="nil"/>
              <w:left w:val="nil"/>
              <w:bottom w:val="single" w:sz="4" w:space="0" w:color="auto"/>
              <w:right w:val="single" w:sz="4" w:space="0" w:color="auto"/>
            </w:tcBorders>
            <w:shd w:val="clear" w:color="auto" w:fill="auto"/>
            <w:noWrap/>
            <w:vAlign w:val="bottom"/>
            <w:hideMark/>
          </w:tcPr>
          <w:p w14:paraId="641984B3"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848</w:t>
            </w:r>
          </w:p>
        </w:tc>
        <w:tc>
          <w:tcPr>
            <w:tcW w:w="1640" w:type="dxa"/>
            <w:tcBorders>
              <w:top w:val="nil"/>
              <w:left w:val="nil"/>
              <w:bottom w:val="single" w:sz="4" w:space="0" w:color="auto"/>
              <w:right w:val="single" w:sz="4" w:space="0" w:color="auto"/>
            </w:tcBorders>
            <w:shd w:val="clear" w:color="auto" w:fill="auto"/>
            <w:noWrap/>
            <w:vAlign w:val="bottom"/>
            <w:hideMark/>
          </w:tcPr>
          <w:p w14:paraId="4204BF5D"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2256</w:t>
            </w:r>
          </w:p>
        </w:tc>
      </w:tr>
      <w:tr w:rsidR="004D1DE0" w:rsidRPr="007007AA" w14:paraId="616EA119" w14:textId="77777777" w:rsidTr="00302757">
        <w:trPr>
          <w:trHeight w:val="29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14:paraId="43CF1AAE"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4</w:t>
            </w:r>
          </w:p>
        </w:tc>
        <w:tc>
          <w:tcPr>
            <w:tcW w:w="2300" w:type="dxa"/>
            <w:tcBorders>
              <w:top w:val="nil"/>
              <w:left w:val="nil"/>
              <w:bottom w:val="single" w:sz="4" w:space="0" w:color="auto"/>
              <w:right w:val="single" w:sz="4" w:space="0" w:color="auto"/>
            </w:tcBorders>
            <w:shd w:val="clear" w:color="auto" w:fill="auto"/>
            <w:noWrap/>
            <w:vAlign w:val="bottom"/>
            <w:hideMark/>
          </w:tcPr>
          <w:p w14:paraId="7B3F5275" w14:textId="77777777" w:rsidR="004D1DE0" w:rsidRPr="007007AA" w:rsidRDefault="004D1DE0" w:rsidP="00302757">
            <w:pPr>
              <w:spacing w:after="0" w:line="240" w:lineRule="auto"/>
              <w:rPr>
                <w:rFonts w:ascii="Times New Roman" w:eastAsia="Times New Roman" w:hAnsi="Times New Roman" w:cs="Times New Roman"/>
                <w:color w:val="000000"/>
                <w:sz w:val="24"/>
                <w:szCs w:val="24"/>
                <w:lang w:eastAsia="en-AU"/>
              </w:rPr>
            </w:pPr>
            <w:proofErr w:type="spellStart"/>
            <w:r w:rsidRPr="007007AA">
              <w:rPr>
                <w:rFonts w:ascii="Times New Roman" w:eastAsia="Times New Roman" w:hAnsi="Times New Roman" w:cs="Times New Roman"/>
                <w:color w:val="000000"/>
                <w:sz w:val="24"/>
                <w:szCs w:val="24"/>
                <w:lang w:eastAsia="en-AU"/>
              </w:rPr>
              <w:t>Renbel</w:t>
            </w:r>
            <w:proofErr w:type="spellEnd"/>
          </w:p>
        </w:tc>
        <w:tc>
          <w:tcPr>
            <w:tcW w:w="1340" w:type="dxa"/>
            <w:tcBorders>
              <w:top w:val="nil"/>
              <w:left w:val="nil"/>
              <w:bottom w:val="single" w:sz="4" w:space="0" w:color="auto"/>
              <w:right w:val="single" w:sz="4" w:space="0" w:color="auto"/>
            </w:tcBorders>
            <w:shd w:val="clear" w:color="auto" w:fill="auto"/>
            <w:noWrap/>
            <w:vAlign w:val="bottom"/>
            <w:hideMark/>
          </w:tcPr>
          <w:p w14:paraId="474B5D1F"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155</w:t>
            </w:r>
          </w:p>
        </w:tc>
        <w:tc>
          <w:tcPr>
            <w:tcW w:w="1440" w:type="dxa"/>
            <w:tcBorders>
              <w:top w:val="nil"/>
              <w:left w:val="nil"/>
              <w:bottom w:val="single" w:sz="4" w:space="0" w:color="auto"/>
              <w:right w:val="single" w:sz="4" w:space="0" w:color="auto"/>
            </w:tcBorders>
            <w:shd w:val="clear" w:color="auto" w:fill="auto"/>
            <w:noWrap/>
            <w:vAlign w:val="bottom"/>
            <w:hideMark/>
          </w:tcPr>
          <w:p w14:paraId="3140499A"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138</w:t>
            </w:r>
          </w:p>
        </w:tc>
        <w:tc>
          <w:tcPr>
            <w:tcW w:w="1640" w:type="dxa"/>
            <w:tcBorders>
              <w:top w:val="nil"/>
              <w:left w:val="nil"/>
              <w:bottom w:val="single" w:sz="4" w:space="0" w:color="auto"/>
              <w:right w:val="single" w:sz="4" w:space="0" w:color="auto"/>
            </w:tcBorders>
            <w:shd w:val="clear" w:color="auto" w:fill="auto"/>
            <w:noWrap/>
            <w:vAlign w:val="bottom"/>
            <w:hideMark/>
          </w:tcPr>
          <w:p w14:paraId="0A545C89"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293</w:t>
            </w:r>
          </w:p>
        </w:tc>
      </w:tr>
      <w:tr w:rsidR="004D1DE0" w:rsidRPr="007007AA" w14:paraId="45EC10AD" w14:textId="77777777" w:rsidTr="00302757">
        <w:trPr>
          <w:trHeight w:val="29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14:paraId="6C273829"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5</w:t>
            </w:r>
          </w:p>
        </w:tc>
        <w:tc>
          <w:tcPr>
            <w:tcW w:w="2300" w:type="dxa"/>
            <w:tcBorders>
              <w:top w:val="nil"/>
              <w:left w:val="nil"/>
              <w:bottom w:val="single" w:sz="4" w:space="0" w:color="auto"/>
              <w:right w:val="single" w:sz="4" w:space="0" w:color="auto"/>
            </w:tcBorders>
            <w:shd w:val="clear" w:color="auto" w:fill="auto"/>
            <w:noWrap/>
            <w:vAlign w:val="bottom"/>
            <w:hideMark/>
          </w:tcPr>
          <w:p w14:paraId="37A2754E" w14:textId="77777777" w:rsidR="004D1DE0" w:rsidRPr="007007AA" w:rsidRDefault="004D1DE0" w:rsidP="00302757">
            <w:pPr>
              <w:spacing w:after="0" w:line="240" w:lineRule="auto"/>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Guadalcanal</w:t>
            </w:r>
          </w:p>
        </w:tc>
        <w:tc>
          <w:tcPr>
            <w:tcW w:w="1340" w:type="dxa"/>
            <w:tcBorders>
              <w:top w:val="nil"/>
              <w:left w:val="nil"/>
              <w:bottom w:val="single" w:sz="4" w:space="0" w:color="auto"/>
              <w:right w:val="single" w:sz="4" w:space="0" w:color="auto"/>
            </w:tcBorders>
            <w:shd w:val="clear" w:color="auto" w:fill="auto"/>
            <w:noWrap/>
            <w:vAlign w:val="bottom"/>
            <w:hideMark/>
          </w:tcPr>
          <w:p w14:paraId="6E7B0747" w14:textId="77777777" w:rsidR="004D1DE0" w:rsidRPr="00B856C6"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B856C6">
              <w:rPr>
                <w:rFonts w:ascii="Times New Roman" w:eastAsia="Times New Roman" w:hAnsi="Times New Roman" w:cs="Times New Roman"/>
                <w:color w:val="000000"/>
                <w:sz w:val="24"/>
                <w:szCs w:val="24"/>
                <w:lang w:eastAsia="en-AU"/>
              </w:rPr>
              <w:t>789</w:t>
            </w:r>
          </w:p>
        </w:tc>
        <w:tc>
          <w:tcPr>
            <w:tcW w:w="1440" w:type="dxa"/>
            <w:tcBorders>
              <w:top w:val="nil"/>
              <w:left w:val="nil"/>
              <w:bottom w:val="single" w:sz="4" w:space="0" w:color="auto"/>
              <w:right w:val="single" w:sz="4" w:space="0" w:color="auto"/>
            </w:tcBorders>
            <w:shd w:val="clear" w:color="auto" w:fill="auto"/>
            <w:noWrap/>
            <w:vAlign w:val="bottom"/>
            <w:hideMark/>
          </w:tcPr>
          <w:p w14:paraId="00D315C0" w14:textId="77777777" w:rsidR="004D1DE0" w:rsidRPr="00B856C6"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B856C6">
              <w:rPr>
                <w:rFonts w:ascii="Times New Roman" w:eastAsia="Times New Roman" w:hAnsi="Times New Roman" w:cs="Times New Roman"/>
                <w:color w:val="000000"/>
                <w:sz w:val="24"/>
                <w:szCs w:val="24"/>
                <w:lang w:eastAsia="en-AU"/>
              </w:rPr>
              <w:t>446</w:t>
            </w:r>
          </w:p>
        </w:tc>
        <w:tc>
          <w:tcPr>
            <w:tcW w:w="1640" w:type="dxa"/>
            <w:tcBorders>
              <w:top w:val="nil"/>
              <w:left w:val="nil"/>
              <w:bottom w:val="single" w:sz="4" w:space="0" w:color="auto"/>
              <w:right w:val="single" w:sz="4" w:space="0" w:color="auto"/>
            </w:tcBorders>
            <w:shd w:val="clear" w:color="auto" w:fill="auto"/>
            <w:noWrap/>
            <w:vAlign w:val="bottom"/>
            <w:hideMark/>
          </w:tcPr>
          <w:p w14:paraId="3CF60A0B"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1235</w:t>
            </w:r>
          </w:p>
        </w:tc>
      </w:tr>
      <w:tr w:rsidR="004D1DE0" w:rsidRPr="007007AA" w14:paraId="231C4F9C" w14:textId="77777777" w:rsidTr="00302757">
        <w:trPr>
          <w:trHeight w:val="29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14:paraId="0C48A97F"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6</w:t>
            </w:r>
          </w:p>
        </w:tc>
        <w:tc>
          <w:tcPr>
            <w:tcW w:w="2300" w:type="dxa"/>
            <w:tcBorders>
              <w:top w:val="nil"/>
              <w:left w:val="nil"/>
              <w:bottom w:val="single" w:sz="4" w:space="0" w:color="auto"/>
              <w:right w:val="single" w:sz="4" w:space="0" w:color="auto"/>
            </w:tcBorders>
            <w:shd w:val="clear" w:color="auto" w:fill="auto"/>
            <w:noWrap/>
            <w:vAlign w:val="bottom"/>
            <w:hideMark/>
          </w:tcPr>
          <w:p w14:paraId="5A9B2F26" w14:textId="77777777" w:rsidR="004D1DE0" w:rsidRPr="007007AA" w:rsidRDefault="004D1DE0" w:rsidP="00302757">
            <w:pPr>
              <w:spacing w:after="0" w:line="240" w:lineRule="auto"/>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Central Islands</w:t>
            </w:r>
          </w:p>
        </w:tc>
        <w:tc>
          <w:tcPr>
            <w:tcW w:w="1340" w:type="dxa"/>
            <w:tcBorders>
              <w:top w:val="nil"/>
              <w:left w:val="nil"/>
              <w:bottom w:val="single" w:sz="4" w:space="0" w:color="auto"/>
              <w:right w:val="single" w:sz="4" w:space="0" w:color="auto"/>
            </w:tcBorders>
            <w:shd w:val="clear" w:color="auto" w:fill="auto"/>
            <w:noWrap/>
            <w:vAlign w:val="bottom"/>
            <w:hideMark/>
          </w:tcPr>
          <w:p w14:paraId="0E6C9F9F"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1685</w:t>
            </w:r>
          </w:p>
        </w:tc>
        <w:tc>
          <w:tcPr>
            <w:tcW w:w="1440" w:type="dxa"/>
            <w:tcBorders>
              <w:top w:val="nil"/>
              <w:left w:val="nil"/>
              <w:bottom w:val="single" w:sz="4" w:space="0" w:color="auto"/>
              <w:right w:val="single" w:sz="4" w:space="0" w:color="auto"/>
            </w:tcBorders>
            <w:shd w:val="clear" w:color="auto" w:fill="auto"/>
            <w:noWrap/>
            <w:vAlign w:val="bottom"/>
            <w:hideMark/>
          </w:tcPr>
          <w:p w14:paraId="78344FEE"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1214</w:t>
            </w:r>
          </w:p>
        </w:tc>
        <w:tc>
          <w:tcPr>
            <w:tcW w:w="1640" w:type="dxa"/>
            <w:tcBorders>
              <w:top w:val="nil"/>
              <w:left w:val="nil"/>
              <w:bottom w:val="single" w:sz="4" w:space="0" w:color="auto"/>
              <w:right w:val="single" w:sz="4" w:space="0" w:color="auto"/>
            </w:tcBorders>
            <w:shd w:val="clear" w:color="auto" w:fill="auto"/>
            <w:noWrap/>
            <w:vAlign w:val="bottom"/>
            <w:hideMark/>
          </w:tcPr>
          <w:p w14:paraId="09EB4E02"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2899</w:t>
            </w:r>
          </w:p>
        </w:tc>
      </w:tr>
      <w:tr w:rsidR="004D1DE0" w:rsidRPr="007007AA" w14:paraId="0983A5BC" w14:textId="77777777" w:rsidTr="00302757">
        <w:trPr>
          <w:trHeight w:val="29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14:paraId="1026E5F2"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7</w:t>
            </w:r>
          </w:p>
        </w:tc>
        <w:tc>
          <w:tcPr>
            <w:tcW w:w="2300" w:type="dxa"/>
            <w:tcBorders>
              <w:top w:val="nil"/>
              <w:left w:val="nil"/>
              <w:bottom w:val="single" w:sz="4" w:space="0" w:color="auto"/>
              <w:right w:val="single" w:sz="4" w:space="0" w:color="auto"/>
            </w:tcBorders>
            <w:shd w:val="clear" w:color="auto" w:fill="auto"/>
            <w:noWrap/>
            <w:vAlign w:val="bottom"/>
            <w:hideMark/>
          </w:tcPr>
          <w:p w14:paraId="3F503953" w14:textId="77777777" w:rsidR="004D1DE0" w:rsidRPr="007007AA" w:rsidRDefault="004D1DE0" w:rsidP="00302757">
            <w:pPr>
              <w:spacing w:after="0" w:line="240" w:lineRule="auto"/>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Malaita</w:t>
            </w:r>
          </w:p>
        </w:tc>
        <w:tc>
          <w:tcPr>
            <w:tcW w:w="1340" w:type="dxa"/>
            <w:tcBorders>
              <w:top w:val="nil"/>
              <w:left w:val="nil"/>
              <w:bottom w:val="single" w:sz="4" w:space="0" w:color="auto"/>
              <w:right w:val="single" w:sz="4" w:space="0" w:color="auto"/>
            </w:tcBorders>
            <w:shd w:val="clear" w:color="auto" w:fill="auto"/>
            <w:noWrap/>
            <w:vAlign w:val="bottom"/>
            <w:hideMark/>
          </w:tcPr>
          <w:p w14:paraId="03B3F8C7"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683</w:t>
            </w:r>
          </w:p>
        </w:tc>
        <w:tc>
          <w:tcPr>
            <w:tcW w:w="1440" w:type="dxa"/>
            <w:tcBorders>
              <w:top w:val="nil"/>
              <w:left w:val="nil"/>
              <w:bottom w:val="single" w:sz="4" w:space="0" w:color="auto"/>
              <w:right w:val="single" w:sz="4" w:space="0" w:color="auto"/>
            </w:tcBorders>
            <w:shd w:val="clear" w:color="auto" w:fill="auto"/>
            <w:noWrap/>
            <w:vAlign w:val="bottom"/>
            <w:hideMark/>
          </w:tcPr>
          <w:p w14:paraId="2A5B92AE"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463</w:t>
            </w:r>
          </w:p>
        </w:tc>
        <w:tc>
          <w:tcPr>
            <w:tcW w:w="1640" w:type="dxa"/>
            <w:tcBorders>
              <w:top w:val="nil"/>
              <w:left w:val="nil"/>
              <w:bottom w:val="single" w:sz="4" w:space="0" w:color="auto"/>
              <w:right w:val="single" w:sz="4" w:space="0" w:color="auto"/>
            </w:tcBorders>
            <w:shd w:val="clear" w:color="auto" w:fill="auto"/>
            <w:noWrap/>
            <w:vAlign w:val="bottom"/>
            <w:hideMark/>
          </w:tcPr>
          <w:p w14:paraId="1616F362"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1146</w:t>
            </w:r>
          </w:p>
        </w:tc>
      </w:tr>
      <w:tr w:rsidR="004D1DE0" w:rsidRPr="007007AA" w14:paraId="7D8F5B3D" w14:textId="77777777" w:rsidTr="00302757">
        <w:trPr>
          <w:trHeight w:val="29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14:paraId="1A79DA71"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8</w:t>
            </w:r>
          </w:p>
        </w:tc>
        <w:tc>
          <w:tcPr>
            <w:tcW w:w="2300" w:type="dxa"/>
            <w:tcBorders>
              <w:top w:val="nil"/>
              <w:left w:val="nil"/>
              <w:bottom w:val="single" w:sz="4" w:space="0" w:color="auto"/>
              <w:right w:val="single" w:sz="4" w:space="0" w:color="auto"/>
            </w:tcBorders>
            <w:shd w:val="clear" w:color="auto" w:fill="auto"/>
            <w:noWrap/>
            <w:vAlign w:val="bottom"/>
            <w:hideMark/>
          </w:tcPr>
          <w:p w14:paraId="4FBDDCEB" w14:textId="77777777" w:rsidR="004D1DE0" w:rsidRPr="007007AA" w:rsidRDefault="004D1DE0" w:rsidP="00302757">
            <w:pPr>
              <w:spacing w:after="0" w:line="240" w:lineRule="auto"/>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Makira</w:t>
            </w:r>
          </w:p>
        </w:tc>
        <w:tc>
          <w:tcPr>
            <w:tcW w:w="1340" w:type="dxa"/>
            <w:tcBorders>
              <w:top w:val="nil"/>
              <w:left w:val="nil"/>
              <w:bottom w:val="single" w:sz="4" w:space="0" w:color="auto"/>
              <w:right w:val="single" w:sz="4" w:space="0" w:color="auto"/>
            </w:tcBorders>
            <w:shd w:val="clear" w:color="auto" w:fill="auto"/>
            <w:noWrap/>
            <w:vAlign w:val="bottom"/>
            <w:hideMark/>
          </w:tcPr>
          <w:p w14:paraId="41D1023B"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1682</w:t>
            </w:r>
          </w:p>
        </w:tc>
        <w:tc>
          <w:tcPr>
            <w:tcW w:w="1440" w:type="dxa"/>
            <w:tcBorders>
              <w:top w:val="nil"/>
              <w:left w:val="nil"/>
              <w:bottom w:val="single" w:sz="4" w:space="0" w:color="auto"/>
              <w:right w:val="single" w:sz="4" w:space="0" w:color="auto"/>
            </w:tcBorders>
            <w:shd w:val="clear" w:color="auto" w:fill="auto"/>
            <w:noWrap/>
            <w:vAlign w:val="bottom"/>
            <w:hideMark/>
          </w:tcPr>
          <w:p w14:paraId="0A4F69A1"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1246</w:t>
            </w:r>
          </w:p>
        </w:tc>
        <w:tc>
          <w:tcPr>
            <w:tcW w:w="1640" w:type="dxa"/>
            <w:tcBorders>
              <w:top w:val="nil"/>
              <w:left w:val="nil"/>
              <w:bottom w:val="single" w:sz="4" w:space="0" w:color="auto"/>
              <w:right w:val="single" w:sz="4" w:space="0" w:color="auto"/>
            </w:tcBorders>
            <w:shd w:val="clear" w:color="auto" w:fill="auto"/>
            <w:noWrap/>
            <w:vAlign w:val="bottom"/>
            <w:hideMark/>
          </w:tcPr>
          <w:p w14:paraId="2393F0F3"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2928</w:t>
            </w:r>
          </w:p>
        </w:tc>
      </w:tr>
      <w:tr w:rsidR="004D1DE0" w:rsidRPr="007007AA" w14:paraId="2A688AD7" w14:textId="77777777" w:rsidTr="00302757">
        <w:trPr>
          <w:trHeight w:val="29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14:paraId="7FAC1F81"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9</w:t>
            </w:r>
          </w:p>
        </w:tc>
        <w:tc>
          <w:tcPr>
            <w:tcW w:w="2300" w:type="dxa"/>
            <w:tcBorders>
              <w:top w:val="nil"/>
              <w:left w:val="nil"/>
              <w:bottom w:val="single" w:sz="4" w:space="0" w:color="auto"/>
              <w:right w:val="single" w:sz="4" w:space="0" w:color="auto"/>
            </w:tcBorders>
            <w:shd w:val="clear" w:color="auto" w:fill="auto"/>
            <w:noWrap/>
            <w:vAlign w:val="bottom"/>
            <w:hideMark/>
          </w:tcPr>
          <w:p w14:paraId="09418AE2" w14:textId="77777777" w:rsidR="004D1DE0" w:rsidRPr="007007AA" w:rsidRDefault="004D1DE0" w:rsidP="00302757">
            <w:pPr>
              <w:spacing w:after="0" w:line="240" w:lineRule="auto"/>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Temotu</w:t>
            </w:r>
          </w:p>
        </w:tc>
        <w:tc>
          <w:tcPr>
            <w:tcW w:w="1340" w:type="dxa"/>
            <w:tcBorders>
              <w:top w:val="nil"/>
              <w:left w:val="nil"/>
              <w:bottom w:val="single" w:sz="4" w:space="0" w:color="auto"/>
              <w:right w:val="single" w:sz="4" w:space="0" w:color="auto"/>
            </w:tcBorders>
            <w:shd w:val="clear" w:color="auto" w:fill="auto"/>
            <w:noWrap/>
            <w:vAlign w:val="bottom"/>
            <w:hideMark/>
          </w:tcPr>
          <w:p w14:paraId="3279ACAF"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243</w:t>
            </w:r>
          </w:p>
        </w:tc>
        <w:tc>
          <w:tcPr>
            <w:tcW w:w="1440" w:type="dxa"/>
            <w:tcBorders>
              <w:top w:val="nil"/>
              <w:left w:val="nil"/>
              <w:bottom w:val="single" w:sz="4" w:space="0" w:color="auto"/>
              <w:right w:val="single" w:sz="4" w:space="0" w:color="auto"/>
            </w:tcBorders>
            <w:shd w:val="clear" w:color="auto" w:fill="auto"/>
            <w:noWrap/>
            <w:vAlign w:val="bottom"/>
            <w:hideMark/>
          </w:tcPr>
          <w:p w14:paraId="00E29257"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198</w:t>
            </w:r>
          </w:p>
        </w:tc>
        <w:tc>
          <w:tcPr>
            <w:tcW w:w="1640" w:type="dxa"/>
            <w:tcBorders>
              <w:top w:val="nil"/>
              <w:left w:val="nil"/>
              <w:bottom w:val="single" w:sz="4" w:space="0" w:color="auto"/>
              <w:right w:val="single" w:sz="4" w:space="0" w:color="auto"/>
            </w:tcBorders>
            <w:shd w:val="clear" w:color="auto" w:fill="auto"/>
            <w:noWrap/>
            <w:vAlign w:val="bottom"/>
            <w:hideMark/>
          </w:tcPr>
          <w:p w14:paraId="0F14C224" w14:textId="77777777" w:rsidR="004D1DE0" w:rsidRPr="007007AA" w:rsidRDefault="004D1DE0" w:rsidP="00302757">
            <w:pPr>
              <w:spacing w:after="0" w:line="240" w:lineRule="auto"/>
              <w:jc w:val="right"/>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441</w:t>
            </w:r>
          </w:p>
        </w:tc>
      </w:tr>
      <w:tr w:rsidR="004D1DE0" w:rsidRPr="007007AA" w14:paraId="76DA8660" w14:textId="77777777" w:rsidTr="00302757">
        <w:trPr>
          <w:trHeight w:val="29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14:paraId="07A31C15" w14:textId="77777777" w:rsidR="004D1DE0" w:rsidRPr="007007AA" w:rsidRDefault="004D1DE0" w:rsidP="00302757">
            <w:pPr>
              <w:spacing w:after="0" w:line="240" w:lineRule="auto"/>
              <w:rPr>
                <w:rFonts w:ascii="Times New Roman" w:eastAsia="Times New Roman" w:hAnsi="Times New Roman" w:cs="Times New Roman"/>
                <w:color w:val="000000"/>
                <w:sz w:val="24"/>
                <w:szCs w:val="24"/>
                <w:lang w:eastAsia="en-AU"/>
              </w:rPr>
            </w:pPr>
            <w:r w:rsidRPr="007007AA">
              <w:rPr>
                <w:rFonts w:ascii="Times New Roman" w:eastAsia="Times New Roman" w:hAnsi="Times New Roman" w:cs="Times New Roman"/>
                <w:color w:val="000000"/>
                <w:sz w:val="24"/>
                <w:szCs w:val="24"/>
                <w:lang w:eastAsia="en-AU"/>
              </w:rPr>
              <w:t> </w:t>
            </w:r>
          </w:p>
        </w:tc>
        <w:tc>
          <w:tcPr>
            <w:tcW w:w="2300" w:type="dxa"/>
            <w:tcBorders>
              <w:top w:val="nil"/>
              <w:left w:val="nil"/>
              <w:bottom w:val="single" w:sz="4" w:space="0" w:color="auto"/>
              <w:right w:val="single" w:sz="4" w:space="0" w:color="auto"/>
            </w:tcBorders>
            <w:shd w:val="clear" w:color="auto" w:fill="auto"/>
            <w:noWrap/>
            <w:vAlign w:val="bottom"/>
            <w:hideMark/>
          </w:tcPr>
          <w:p w14:paraId="177915C7" w14:textId="77777777" w:rsidR="004D1DE0" w:rsidRPr="007007AA" w:rsidRDefault="004D1DE0" w:rsidP="00302757">
            <w:pPr>
              <w:spacing w:after="0" w:line="240" w:lineRule="auto"/>
              <w:rPr>
                <w:rFonts w:ascii="Times New Roman" w:eastAsia="Times New Roman" w:hAnsi="Times New Roman" w:cs="Times New Roman"/>
                <w:b/>
                <w:bCs/>
                <w:color w:val="000000"/>
                <w:sz w:val="24"/>
                <w:szCs w:val="24"/>
                <w:lang w:eastAsia="en-AU"/>
              </w:rPr>
            </w:pPr>
            <w:r w:rsidRPr="007007AA">
              <w:rPr>
                <w:rFonts w:ascii="Times New Roman" w:eastAsia="Times New Roman" w:hAnsi="Times New Roman" w:cs="Times New Roman"/>
                <w:b/>
                <w:bCs/>
                <w:color w:val="000000"/>
                <w:sz w:val="24"/>
                <w:szCs w:val="24"/>
                <w:lang w:eastAsia="en-AU"/>
              </w:rPr>
              <w:t>Totals</w:t>
            </w:r>
          </w:p>
        </w:tc>
        <w:tc>
          <w:tcPr>
            <w:tcW w:w="1340" w:type="dxa"/>
            <w:tcBorders>
              <w:top w:val="nil"/>
              <w:left w:val="nil"/>
              <w:bottom w:val="single" w:sz="4" w:space="0" w:color="auto"/>
              <w:right w:val="single" w:sz="4" w:space="0" w:color="auto"/>
            </w:tcBorders>
            <w:shd w:val="clear" w:color="auto" w:fill="auto"/>
            <w:noWrap/>
            <w:vAlign w:val="bottom"/>
            <w:hideMark/>
          </w:tcPr>
          <w:p w14:paraId="1B4541B5" w14:textId="77777777" w:rsidR="004D1DE0" w:rsidRPr="007007AA" w:rsidRDefault="004D1DE0" w:rsidP="00302757">
            <w:pPr>
              <w:spacing w:after="0" w:line="240" w:lineRule="auto"/>
              <w:jc w:val="right"/>
              <w:rPr>
                <w:rFonts w:ascii="Times New Roman" w:eastAsia="Times New Roman" w:hAnsi="Times New Roman" w:cs="Times New Roman"/>
                <w:b/>
                <w:bCs/>
                <w:color w:val="000000"/>
                <w:sz w:val="24"/>
                <w:szCs w:val="24"/>
                <w:lang w:eastAsia="en-AU"/>
              </w:rPr>
            </w:pPr>
            <w:r w:rsidRPr="007007AA">
              <w:rPr>
                <w:rFonts w:ascii="Times New Roman" w:eastAsia="Times New Roman" w:hAnsi="Times New Roman" w:cs="Times New Roman"/>
                <w:b/>
                <w:bCs/>
                <w:color w:val="000000"/>
                <w:sz w:val="24"/>
                <w:szCs w:val="24"/>
                <w:lang w:eastAsia="en-AU"/>
              </w:rPr>
              <w:t>10560</w:t>
            </w:r>
          </w:p>
        </w:tc>
        <w:tc>
          <w:tcPr>
            <w:tcW w:w="1440" w:type="dxa"/>
            <w:tcBorders>
              <w:top w:val="nil"/>
              <w:left w:val="nil"/>
              <w:bottom w:val="single" w:sz="4" w:space="0" w:color="auto"/>
              <w:right w:val="single" w:sz="4" w:space="0" w:color="auto"/>
            </w:tcBorders>
            <w:shd w:val="clear" w:color="auto" w:fill="auto"/>
            <w:noWrap/>
            <w:vAlign w:val="bottom"/>
            <w:hideMark/>
          </w:tcPr>
          <w:p w14:paraId="4AF686BF" w14:textId="77777777" w:rsidR="004D1DE0" w:rsidRPr="007007AA" w:rsidRDefault="004D1DE0" w:rsidP="00302757">
            <w:pPr>
              <w:spacing w:after="0" w:line="240" w:lineRule="auto"/>
              <w:jc w:val="right"/>
              <w:rPr>
                <w:rFonts w:ascii="Times New Roman" w:eastAsia="Times New Roman" w:hAnsi="Times New Roman" w:cs="Times New Roman"/>
                <w:b/>
                <w:bCs/>
                <w:color w:val="000000"/>
                <w:sz w:val="24"/>
                <w:szCs w:val="24"/>
                <w:lang w:eastAsia="en-AU"/>
              </w:rPr>
            </w:pPr>
            <w:r w:rsidRPr="007007AA">
              <w:rPr>
                <w:rFonts w:ascii="Times New Roman" w:eastAsia="Times New Roman" w:hAnsi="Times New Roman" w:cs="Times New Roman"/>
                <w:b/>
                <w:bCs/>
                <w:color w:val="000000"/>
                <w:sz w:val="24"/>
                <w:szCs w:val="24"/>
                <w:lang w:eastAsia="en-AU"/>
              </w:rPr>
              <w:t>6482</w:t>
            </w:r>
          </w:p>
        </w:tc>
        <w:tc>
          <w:tcPr>
            <w:tcW w:w="1640" w:type="dxa"/>
            <w:tcBorders>
              <w:top w:val="nil"/>
              <w:left w:val="nil"/>
              <w:bottom w:val="single" w:sz="4" w:space="0" w:color="auto"/>
              <w:right w:val="single" w:sz="4" w:space="0" w:color="auto"/>
            </w:tcBorders>
            <w:shd w:val="clear" w:color="auto" w:fill="auto"/>
            <w:noWrap/>
            <w:vAlign w:val="bottom"/>
            <w:hideMark/>
          </w:tcPr>
          <w:p w14:paraId="6E9C223E" w14:textId="77777777" w:rsidR="004D1DE0" w:rsidRPr="007007AA" w:rsidRDefault="004D1DE0" w:rsidP="00302757">
            <w:pPr>
              <w:spacing w:after="0" w:line="240" w:lineRule="auto"/>
              <w:jc w:val="right"/>
              <w:rPr>
                <w:rFonts w:ascii="Times New Roman" w:eastAsia="Times New Roman" w:hAnsi="Times New Roman" w:cs="Times New Roman"/>
                <w:b/>
                <w:bCs/>
                <w:color w:val="000000"/>
                <w:sz w:val="24"/>
                <w:szCs w:val="24"/>
                <w:lang w:eastAsia="en-AU"/>
              </w:rPr>
            </w:pPr>
            <w:r w:rsidRPr="007007AA">
              <w:rPr>
                <w:rFonts w:ascii="Times New Roman" w:eastAsia="Times New Roman" w:hAnsi="Times New Roman" w:cs="Times New Roman"/>
                <w:b/>
                <w:bCs/>
                <w:color w:val="000000"/>
                <w:sz w:val="24"/>
                <w:szCs w:val="24"/>
                <w:lang w:eastAsia="en-AU"/>
              </w:rPr>
              <w:t>17042</w:t>
            </w:r>
          </w:p>
        </w:tc>
      </w:tr>
    </w:tbl>
    <w:p w14:paraId="386219C5" w14:textId="77777777" w:rsidR="004D1DE0" w:rsidRDefault="004D1DE0" w:rsidP="004D1DE0">
      <w:pPr>
        <w:rPr>
          <w:rFonts w:ascii="Times New Roman" w:hAnsi="Times New Roman" w:cs="Times New Roman"/>
          <w:sz w:val="24"/>
          <w:szCs w:val="24"/>
          <w:lang w:val="en-US"/>
        </w:rPr>
      </w:pPr>
    </w:p>
    <w:p w14:paraId="26836F03" w14:textId="77777777" w:rsidR="004D1DE0" w:rsidRDefault="004D1DE0" w:rsidP="004D1DE0">
      <w:pPr>
        <w:rPr>
          <w:rFonts w:ascii="Times New Roman" w:hAnsi="Times New Roman" w:cs="Times New Roman"/>
          <w:sz w:val="24"/>
          <w:szCs w:val="24"/>
          <w:lang w:val="en-US"/>
        </w:rPr>
      </w:pPr>
    </w:p>
    <w:p w14:paraId="1B4694C4" w14:textId="77777777" w:rsidR="004D1DE0" w:rsidRDefault="004D1DE0" w:rsidP="004D1DE0">
      <w:pPr>
        <w:rPr>
          <w:rFonts w:ascii="Times New Roman" w:hAnsi="Times New Roman" w:cs="Times New Roman"/>
          <w:sz w:val="24"/>
          <w:szCs w:val="24"/>
          <w:lang w:val="en-US"/>
        </w:rPr>
      </w:pPr>
    </w:p>
    <w:p w14:paraId="7DC5F266" w14:textId="77777777" w:rsidR="004D1DE0" w:rsidRPr="00DB3C91" w:rsidRDefault="004D1DE0" w:rsidP="004D1DE0">
      <w:pPr>
        <w:spacing w:line="360" w:lineRule="auto"/>
        <w:jc w:val="both"/>
        <w:rPr>
          <w:rFonts w:ascii="Times New Roman" w:hAnsi="Times New Roman" w:cs="Times New Roman"/>
          <w:b/>
          <w:bCs/>
          <w:sz w:val="24"/>
          <w:szCs w:val="24"/>
          <w:u w:val="single"/>
        </w:rPr>
      </w:pPr>
      <w:r w:rsidRPr="00DB3C91">
        <w:rPr>
          <w:rFonts w:ascii="Times New Roman" w:hAnsi="Times New Roman" w:cs="Times New Roman"/>
          <w:b/>
          <w:bCs/>
          <w:sz w:val="24"/>
          <w:szCs w:val="24"/>
          <w:u w:val="single"/>
        </w:rPr>
        <w:t>Annex 11: MWYCFA grants to CCC, MCCC and FSC</w:t>
      </w:r>
    </w:p>
    <w:tbl>
      <w:tblPr>
        <w:tblStyle w:val="TableGrid"/>
        <w:tblW w:w="0" w:type="auto"/>
        <w:tblLook w:val="04A0" w:firstRow="1" w:lastRow="0" w:firstColumn="1" w:lastColumn="0" w:noHBand="0" w:noVBand="1"/>
      </w:tblPr>
      <w:tblGrid>
        <w:gridCol w:w="2188"/>
        <w:gridCol w:w="3818"/>
        <w:gridCol w:w="3010"/>
      </w:tblGrid>
      <w:tr w:rsidR="004D1DE0" w:rsidRPr="007007AA" w14:paraId="796FDB47" w14:textId="77777777" w:rsidTr="00302757">
        <w:tc>
          <w:tcPr>
            <w:tcW w:w="2188" w:type="dxa"/>
          </w:tcPr>
          <w:p w14:paraId="2DF13309"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Year</w:t>
            </w:r>
          </w:p>
        </w:tc>
        <w:tc>
          <w:tcPr>
            <w:tcW w:w="3818" w:type="dxa"/>
          </w:tcPr>
          <w:p w14:paraId="193F9D0A"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Grantee</w:t>
            </w:r>
          </w:p>
        </w:tc>
        <w:tc>
          <w:tcPr>
            <w:tcW w:w="3010" w:type="dxa"/>
          </w:tcPr>
          <w:p w14:paraId="38784806"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Amount (SBD)</w:t>
            </w:r>
          </w:p>
        </w:tc>
      </w:tr>
      <w:tr w:rsidR="004D1DE0" w:rsidRPr="007007AA" w14:paraId="5F5BB90D" w14:textId="77777777" w:rsidTr="00302757">
        <w:tc>
          <w:tcPr>
            <w:tcW w:w="2188" w:type="dxa"/>
          </w:tcPr>
          <w:p w14:paraId="533C2F79"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2016 and 2017</w:t>
            </w:r>
          </w:p>
        </w:tc>
        <w:tc>
          <w:tcPr>
            <w:tcW w:w="3818" w:type="dxa"/>
          </w:tcPr>
          <w:p w14:paraId="46F61863"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CCC and FSC</w:t>
            </w:r>
          </w:p>
        </w:tc>
        <w:tc>
          <w:tcPr>
            <w:tcW w:w="3010" w:type="dxa"/>
          </w:tcPr>
          <w:p w14:paraId="6A12693A"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150, 000 each</w:t>
            </w:r>
          </w:p>
        </w:tc>
      </w:tr>
      <w:tr w:rsidR="004D1DE0" w:rsidRPr="007007AA" w14:paraId="503C4DF0" w14:textId="77777777" w:rsidTr="00302757">
        <w:tc>
          <w:tcPr>
            <w:tcW w:w="2188" w:type="dxa"/>
            <w:vMerge w:val="restart"/>
          </w:tcPr>
          <w:p w14:paraId="5CD6FF8A"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2018</w:t>
            </w:r>
          </w:p>
        </w:tc>
        <w:tc>
          <w:tcPr>
            <w:tcW w:w="3818" w:type="dxa"/>
          </w:tcPr>
          <w:p w14:paraId="3F16267A"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CCC</w:t>
            </w:r>
          </w:p>
        </w:tc>
        <w:tc>
          <w:tcPr>
            <w:tcW w:w="3010" w:type="dxa"/>
          </w:tcPr>
          <w:p w14:paraId="4FCEEBE3"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150, 000</w:t>
            </w:r>
          </w:p>
        </w:tc>
      </w:tr>
      <w:tr w:rsidR="004D1DE0" w:rsidRPr="007007AA" w14:paraId="3E67814C" w14:textId="77777777" w:rsidTr="00302757">
        <w:tc>
          <w:tcPr>
            <w:tcW w:w="2188" w:type="dxa"/>
            <w:vMerge/>
          </w:tcPr>
          <w:p w14:paraId="3486CE4C" w14:textId="77777777" w:rsidR="004D1DE0" w:rsidRPr="007007AA" w:rsidRDefault="004D1DE0" w:rsidP="00302757">
            <w:pPr>
              <w:spacing w:line="360" w:lineRule="auto"/>
              <w:jc w:val="both"/>
              <w:rPr>
                <w:rFonts w:ascii="Times New Roman" w:hAnsi="Times New Roman" w:cs="Times New Roman"/>
              </w:rPr>
            </w:pPr>
          </w:p>
        </w:tc>
        <w:tc>
          <w:tcPr>
            <w:tcW w:w="3818" w:type="dxa"/>
          </w:tcPr>
          <w:p w14:paraId="32A518D8"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FSC</w:t>
            </w:r>
          </w:p>
        </w:tc>
        <w:tc>
          <w:tcPr>
            <w:tcW w:w="3010" w:type="dxa"/>
          </w:tcPr>
          <w:p w14:paraId="02B6EB24"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250, 000</w:t>
            </w:r>
          </w:p>
        </w:tc>
      </w:tr>
      <w:tr w:rsidR="004D1DE0" w:rsidRPr="007007AA" w14:paraId="58C56608" w14:textId="77777777" w:rsidTr="00302757">
        <w:tc>
          <w:tcPr>
            <w:tcW w:w="2188" w:type="dxa"/>
            <w:vMerge w:val="restart"/>
          </w:tcPr>
          <w:p w14:paraId="23D80373"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2019</w:t>
            </w:r>
          </w:p>
        </w:tc>
        <w:tc>
          <w:tcPr>
            <w:tcW w:w="3818" w:type="dxa"/>
          </w:tcPr>
          <w:p w14:paraId="31091E28"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FSC</w:t>
            </w:r>
          </w:p>
        </w:tc>
        <w:tc>
          <w:tcPr>
            <w:tcW w:w="3010" w:type="dxa"/>
          </w:tcPr>
          <w:p w14:paraId="45D6B408"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132,478</w:t>
            </w:r>
          </w:p>
        </w:tc>
      </w:tr>
      <w:tr w:rsidR="004D1DE0" w:rsidRPr="007007AA" w14:paraId="3569E5DE" w14:textId="77777777" w:rsidTr="00302757">
        <w:tc>
          <w:tcPr>
            <w:tcW w:w="2188" w:type="dxa"/>
            <w:vMerge/>
          </w:tcPr>
          <w:p w14:paraId="27E8138E" w14:textId="77777777" w:rsidR="004D1DE0" w:rsidRPr="007007AA" w:rsidRDefault="004D1DE0" w:rsidP="00302757">
            <w:pPr>
              <w:spacing w:line="360" w:lineRule="auto"/>
              <w:jc w:val="both"/>
              <w:rPr>
                <w:rFonts w:ascii="Times New Roman" w:hAnsi="Times New Roman" w:cs="Times New Roman"/>
              </w:rPr>
            </w:pPr>
          </w:p>
        </w:tc>
        <w:tc>
          <w:tcPr>
            <w:tcW w:w="3818" w:type="dxa"/>
          </w:tcPr>
          <w:p w14:paraId="0D42EF7A"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CCC</w:t>
            </w:r>
          </w:p>
        </w:tc>
        <w:tc>
          <w:tcPr>
            <w:tcW w:w="3010" w:type="dxa"/>
          </w:tcPr>
          <w:p w14:paraId="5BE9DA55"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150,000</w:t>
            </w:r>
          </w:p>
        </w:tc>
      </w:tr>
      <w:tr w:rsidR="004D1DE0" w:rsidRPr="007007AA" w14:paraId="10DA7776" w14:textId="77777777" w:rsidTr="00302757">
        <w:tc>
          <w:tcPr>
            <w:tcW w:w="2188" w:type="dxa"/>
            <w:vMerge/>
          </w:tcPr>
          <w:p w14:paraId="3AA43A35" w14:textId="77777777" w:rsidR="004D1DE0" w:rsidRPr="007007AA" w:rsidRDefault="004D1DE0" w:rsidP="00302757">
            <w:pPr>
              <w:spacing w:line="360" w:lineRule="auto"/>
              <w:jc w:val="both"/>
              <w:rPr>
                <w:rFonts w:ascii="Times New Roman" w:hAnsi="Times New Roman" w:cs="Times New Roman"/>
              </w:rPr>
            </w:pPr>
          </w:p>
        </w:tc>
        <w:tc>
          <w:tcPr>
            <w:tcW w:w="3818" w:type="dxa"/>
          </w:tcPr>
          <w:p w14:paraId="4959E4CF"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MCCC</w:t>
            </w:r>
          </w:p>
        </w:tc>
        <w:tc>
          <w:tcPr>
            <w:tcW w:w="3010" w:type="dxa"/>
          </w:tcPr>
          <w:p w14:paraId="18ABC613"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40, 926</w:t>
            </w:r>
          </w:p>
        </w:tc>
      </w:tr>
      <w:tr w:rsidR="004D1DE0" w:rsidRPr="007007AA" w14:paraId="5C0E6F7F" w14:textId="77777777" w:rsidTr="00302757">
        <w:tc>
          <w:tcPr>
            <w:tcW w:w="2188" w:type="dxa"/>
          </w:tcPr>
          <w:p w14:paraId="282591F5"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2020</w:t>
            </w:r>
          </w:p>
        </w:tc>
        <w:tc>
          <w:tcPr>
            <w:tcW w:w="3818" w:type="dxa"/>
          </w:tcPr>
          <w:p w14:paraId="445D1E4C"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FSC and CCC</w:t>
            </w:r>
          </w:p>
        </w:tc>
        <w:tc>
          <w:tcPr>
            <w:tcW w:w="3010" w:type="dxa"/>
          </w:tcPr>
          <w:p w14:paraId="43602F96"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90,000 each</w:t>
            </w:r>
          </w:p>
        </w:tc>
      </w:tr>
      <w:tr w:rsidR="004D1DE0" w:rsidRPr="007007AA" w14:paraId="73459163" w14:textId="77777777" w:rsidTr="00302757">
        <w:tc>
          <w:tcPr>
            <w:tcW w:w="2188" w:type="dxa"/>
            <w:vMerge w:val="restart"/>
          </w:tcPr>
          <w:p w14:paraId="30D84B75"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2021</w:t>
            </w:r>
          </w:p>
        </w:tc>
        <w:tc>
          <w:tcPr>
            <w:tcW w:w="3818" w:type="dxa"/>
          </w:tcPr>
          <w:p w14:paraId="74D385B1"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FSC</w:t>
            </w:r>
          </w:p>
        </w:tc>
        <w:tc>
          <w:tcPr>
            <w:tcW w:w="3010" w:type="dxa"/>
          </w:tcPr>
          <w:p w14:paraId="71BCCE5C"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132, 478</w:t>
            </w:r>
          </w:p>
        </w:tc>
      </w:tr>
      <w:tr w:rsidR="004D1DE0" w:rsidRPr="007007AA" w14:paraId="0997E250" w14:textId="77777777" w:rsidTr="00302757">
        <w:tc>
          <w:tcPr>
            <w:tcW w:w="2188" w:type="dxa"/>
            <w:vMerge/>
          </w:tcPr>
          <w:p w14:paraId="4EE76771" w14:textId="77777777" w:rsidR="004D1DE0" w:rsidRPr="007007AA" w:rsidRDefault="004D1DE0" w:rsidP="00302757">
            <w:pPr>
              <w:spacing w:line="360" w:lineRule="auto"/>
              <w:jc w:val="both"/>
              <w:rPr>
                <w:rFonts w:ascii="Times New Roman" w:hAnsi="Times New Roman" w:cs="Times New Roman"/>
              </w:rPr>
            </w:pPr>
          </w:p>
        </w:tc>
        <w:tc>
          <w:tcPr>
            <w:tcW w:w="3818" w:type="dxa"/>
          </w:tcPr>
          <w:p w14:paraId="1E784A39"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CCC</w:t>
            </w:r>
          </w:p>
        </w:tc>
        <w:tc>
          <w:tcPr>
            <w:tcW w:w="3010" w:type="dxa"/>
          </w:tcPr>
          <w:p w14:paraId="07C41CF7"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60,000</w:t>
            </w:r>
          </w:p>
        </w:tc>
      </w:tr>
      <w:tr w:rsidR="004D1DE0" w:rsidRPr="007007AA" w14:paraId="3B55078A" w14:textId="77777777" w:rsidTr="00302757">
        <w:tc>
          <w:tcPr>
            <w:tcW w:w="2188" w:type="dxa"/>
            <w:vMerge/>
          </w:tcPr>
          <w:p w14:paraId="22D1BB7B" w14:textId="77777777" w:rsidR="004D1DE0" w:rsidRPr="007007AA" w:rsidRDefault="004D1DE0" w:rsidP="00302757">
            <w:pPr>
              <w:spacing w:line="360" w:lineRule="auto"/>
              <w:jc w:val="both"/>
              <w:rPr>
                <w:rFonts w:ascii="Times New Roman" w:hAnsi="Times New Roman" w:cs="Times New Roman"/>
              </w:rPr>
            </w:pPr>
          </w:p>
        </w:tc>
        <w:tc>
          <w:tcPr>
            <w:tcW w:w="3818" w:type="dxa"/>
          </w:tcPr>
          <w:p w14:paraId="63121BCC"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MCCC</w:t>
            </w:r>
          </w:p>
        </w:tc>
        <w:tc>
          <w:tcPr>
            <w:tcW w:w="3010" w:type="dxa"/>
          </w:tcPr>
          <w:p w14:paraId="48C15134"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40,926</w:t>
            </w:r>
          </w:p>
        </w:tc>
      </w:tr>
      <w:tr w:rsidR="004D1DE0" w:rsidRPr="007007AA" w14:paraId="154710AE" w14:textId="77777777" w:rsidTr="00302757">
        <w:tc>
          <w:tcPr>
            <w:tcW w:w="2188" w:type="dxa"/>
          </w:tcPr>
          <w:p w14:paraId="480F1632"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2022-2023</w:t>
            </w:r>
          </w:p>
        </w:tc>
        <w:tc>
          <w:tcPr>
            <w:tcW w:w="6828" w:type="dxa"/>
            <w:gridSpan w:val="2"/>
          </w:tcPr>
          <w:p w14:paraId="05D34692"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No requests for Grants</w:t>
            </w:r>
          </w:p>
        </w:tc>
      </w:tr>
      <w:tr w:rsidR="004D1DE0" w:rsidRPr="007007AA" w14:paraId="6CAA9E80" w14:textId="77777777" w:rsidTr="00302757">
        <w:tc>
          <w:tcPr>
            <w:tcW w:w="2188" w:type="dxa"/>
          </w:tcPr>
          <w:p w14:paraId="62579B2E"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 xml:space="preserve">2024 </w:t>
            </w:r>
          </w:p>
        </w:tc>
        <w:tc>
          <w:tcPr>
            <w:tcW w:w="6828" w:type="dxa"/>
            <w:gridSpan w:val="2"/>
          </w:tcPr>
          <w:p w14:paraId="55E927D9" w14:textId="77777777" w:rsidR="004D1DE0" w:rsidRPr="007007AA" w:rsidRDefault="004D1DE0" w:rsidP="00302757">
            <w:pPr>
              <w:spacing w:line="360" w:lineRule="auto"/>
              <w:jc w:val="both"/>
              <w:rPr>
                <w:rFonts w:ascii="Times New Roman" w:hAnsi="Times New Roman" w:cs="Times New Roman"/>
              </w:rPr>
            </w:pPr>
            <w:r w:rsidRPr="007007AA">
              <w:rPr>
                <w:rFonts w:ascii="Times New Roman" w:hAnsi="Times New Roman" w:cs="Times New Roman"/>
              </w:rPr>
              <w:t>Requests for Grants has been received from CCC and FSC</w:t>
            </w:r>
          </w:p>
        </w:tc>
      </w:tr>
    </w:tbl>
    <w:p w14:paraId="688F7934" w14:textId="77777777" w:rsidR="004D1DE0" w:rsidRPr="007007AA" w:rsidRDefault="004D1DE0" w:rsidP="004D1DE0">
      <w:pPr>
        <w:rPr>
          <w:rFonts w:ascii="Times New Roman" w:hAnsi="Times New Roman" w:cs="Times New Roman"/>
          <w:sz w:val="24"/>
          <w:szCs w:val="24"/>
          <w:lang w:val="en-US"/>
        </w:rPr>
      </w:pPr>
    </w:p>
    <w:p w14:paraId="6C20711A" w14:textId="77777777" w:rsidR="004D1DE0" w:rsidRDefault="004D1DE0" w:rsidP="004D1DE0">
      <w:pPr>
        <w:rPr>
          <w:rFonts w:ascii="Times New Roman" w:hAnsi="Times New Roman" w:cs="Times New Roman"/>
          <w:b/>
          <w:bCs/>
          <w:sz w:val="24"/>
          <w:szCs w:val="24"/>
          <w:u w:val="single"/>
          <w:lang w:val="en-US"/>
        </w:rPr>
      </w:pPr>
    </w:p>
    <w:p w14:paraId="16278A5A" w14:textId="77777777" w:rsidR="004D1DE0" w:rsidRDefault="004D1DE0" w:rsidP="004D1DE0">
      <w:pPr>
        <w:rPr>
          <w:rFonts w:ascii="Times New Roman" w:hAnsi="Times New Roman" w:cs="Times New Roman"/>
          <w:b/>
          <w:bCs/>
          <w:sz w:val="24"/>
          <w:szCs w:val="24"/>
          <w:u w:val="single"/>
          <w:lang w:val="en-US"/>
        </w:rPr>
      </w:pPr>
    </w:p>
    <w:p w14:paraId="63299E86" w14:textId="339FD7D3" w:rsidR="004D1DE0" w:rsidRPr="00DB3C91" w:rsidRDefault="004D1DE0" w:rsidP="004D1DE0">
      <w:pPr>
        <w:rPr>
          <w:rFonts w:ascii="Times New Roman" w:hAnsi="Times New Roman" w:cs="Times New Roman"/>
          <w:b/>
          <w:bCs/>
          <w:sz w:val="24"/>
          <w:szCs w:val="24"/>
          <w:u w:val="single"/>
          <w:lang w:val="en-US"/>
        </w:rPr>
      </w:pPr>
      <w:r w:rsidRPr="00DB3C91">
        <w:rPr>
          <w:rFonts w:ascii="Times New Roman" w:hAnsi="Times New Roman" w:cs="Times New Roman"/>
          <w:b/>
          <w:bCs/>
          <w:sz w:val="24"/>
          <w:szCs w:val="24"/>
          <w:u w:val="single"/>
          <w:lang w:val="en-US"/>
        </w:rPr>
        <w:lastRenderedPageBreak/>
        <w:t xml:space="preserve">Annex 12: Dual Citizenship Applications </w:t>
      </w:r>
    </w:p>
    <w:tbl>
      <w:tblPr>
        <w:tblW w:w="0" w:type="auto"/>
        <w:tblCellMar>
          <w:left w:w="0" w:type="dxa"/>
          <w:right w:w="0" w:type="dxa"/>
        </w:tblCellMar>
        <w:tblLook w:val="04A0" w:firstRow="1" w:lastRow="0" w:firstColumn="1" w:lastColumn="0" w:noHBand="0" w:noVBand="1"/>
      </w:tblPr>
      <w:tblGrid>
        <w:gridCol w:w="2254"/>
        <w:gridCol w:w="2254"/>
        <w:gridCol w:w="2254"/>
        <w:gridCol w:w="2254"/>
      </w:tblGrid>
      <w:tr w:rsidR="004D1DE0" w:rsidRPr="00D164A5" w14:paraId="496F5523" w14:textId="77777777" w:rsidTr="00302757">
        <w:tc>
          <w:tcPr>
            <w:tcW w:w="22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EB36454" w14:textId="77777777" w:rsidR="004D1DE0" w:rsidRPr="00D164A5" w:rsidRDefault="004D1DE0" w:rsidP="00302757">
            <w:pPr>
              <w:rPr>
                <w:rFonts w:ascii="Times New Roman" w:hAnsi="Times New Roman" w:cs="Times New Roman"/>
                <w:sz w:val="24"/>
                <w:szCs w:val="24"/>
                <w:lang w:val="en-US"/>
              </w:rPr>
            </w:pPr>
            <w:r w:rsidRPr="00D164A5">
              <w:rPr>
                <w:rFonts w:ascii="Times New Roman" w:hAnsi="Times New Roman" w:cs="Times New Roman"/>
                <w:sz w:val="24"/>
                <w:szCs w:val="24"/>
              </w:rPr>
              <w:t>Year</w:t>
            </w:r>
          </w:p>
        </w:tc>
        <w:tc>
          <w:tcPr>
            <w:tcW w:w="225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31CC8B3" w14:textId="77777777" w:rsidR="004D1DE0" w:rsidRPr="00D164A5" w:rsidRDefault="004D1DE0" w:rsidP="00302757">
            <w:pPr>
              <w:rPr>
                <w:rFonts w:ascii="Times New Roman" w:hAnsi="Times New Roman" w:cs="Times New Roman"/>
                <w:sz w:val="24"/>
                <w:szCs w:val="24"/>
              </w:rPr>
            </w:pPr>
            <w:r w:rsidRPr="00D164A5">
              <w:rPr>
                <w:rFonts w:ascii="Times New Roman" w:hAnsi="Times New Roman" w:cs="Times New Roman"/>
                <w:sz w:val="24"/>
                <w:szCs w:val="24"/>
              </w:rPr>
              <w:t>Total Applications Received</w:t>
            </w:r>
          </w:p>
        </w:tc>
        <w:tc>
          <w:tcPr>
            <w:tcW w:w="225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24C613C" w14:textId="77777777" w:rsidR="004D1DE0" w:rsidRPr="00D164A5" w:rsidRDefault="004D1DE0" w:rsidP="00302757">
            <w:pPr>
              <w:rPr>
                <w:rFonts w:ascii="Times New Roman" w:hAnsi="Times New Roman" w:cs="Times New Roman"/>
                <w:sz w:val="24"/>
                <w:szCs w:val="24"/>
              </w:rPr>
            </w:pPr>
            <w:r w:rsidRPr="00D164A5">
              <w:rPr>
                <w:rFonts w:ascii="Times New Roman" w:hAnsi="Times New Roman" w:cs="Times New Roman"/>
                <w:sz w:val="24"/>
                <w:szCs w:val="24"/>
              </w:rPr>
              <w:t xml:space="preserve">Total Number </w:t>
            </w:r>
            <w:proofErr w:type="gramStart"/>
            <w:r w:rsidRPr="00D164A5">
              <w:rPr>
                <w:rFonts w:ascii="Times New Roman" w:hAnsi="Times New Roman" w:cs="Times New Roman"/>
                <w:sz w:val="24"/>
                <w:szCs w:val="24"/>
              </w:rPr>
              <w:t>Of</w:t>
            </w:r>
            <w:proofErr w:type="gramEnd"/>
            <w:r w:rsidRPr="00D164A5">
              <w:rPr>
                <w:rFonts w:ascii="Times New Roman" w:hAnsi="Times New Roman" w:cs="Times New Roman"/>
                <w:sz w:val="24"/>
                <w:szCs w:val="24"/>
              </w:rPr>
              <w:t xml:space="preserve"> Female Applicants</w:t>
            </w:r>
          </w:p>
        </w:tc>
        <w:tc>
          <w:tcPr>
            <w:tcW w:w="225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3AE4FC" w14:textId="77777777" w:rsidR="004D1DE0" w:rsidRPr="00D164A5" w:rsidRDefault="004D1DE0" w:rsidP="00302757">
            <w:pPr>
              <w:rPr>
                <w:rFonts w:ascii="Times New Roman" w:hAnsi="Times New Roman" w:cs="Times New Roman"/>
                <w:sz w:val="24"/>
                <w:szCs w:val="24"/>
              </w:rPr>
            </w:pPr>
            <w:r w:rsidRPr="00D164A5">
              <w:rPr>
                <w:rFonts w:ascii="Times New Roman" w:hAnsi="Times New Roman" w:cs="Times New Roman"/>
                <w:sz w:val="24"/>
                <w:szCs w:val="24"/>
              </w:rPr>
              <w:t xml:space="preserve">Total Number </w:t>
            </w:r>
            <w:proofErr w:type="gramStart"/>
            <w:r w:rsidRPr="00D164A5">
              <w:rPr>
                <w:rFonts w:ascii="Times New Roman" w:hAnsi="Times New Roman" w:cs="Times New Roman"/>
                <w:sz w:val="24"/>
                <w:szCs w:val="24"/>
              </w:rPr>
              <w:t>Of</w:t>
            </w:r>
            <w:proofErr w:type="gramEnd"/>
            <w:r w:rsidRPr="00D164A5">
              <w:rPr>
                <w:rFonts w:ascii="Times New Roman" w:hAnsi="Times New Roman" w:cs="Times New Roman"/>
                <w:sz w:val="24"/>
                <w:szCs w:val="24"/>
              </w:rPr>
              <w:t xml:space="preserve"> Male Applicants</w:t>
            </w:r>
          </w:p>
        </w:tc>
      </w:tr>
      <w:tr w:rsidR="004D1DE0" w:rsidRPr="00D164A5" w14:paraId="467E19EE" w14:textId="77777777" w:rsidTr="00302757">
        <w:tc>
          <w:tcPr>
            <w:tcW w:w="22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220564" w14:textId="77777777" w:rsidR="004D1DE0" w:rsidRPr="00D164A5" w:rsidRDefault="004D1DE0" w:rsidP="00302757">
            <w:pPr>
              <w:rPr>
                <w:rFonts w:ascii="Times New Roman" w:hAnsi="Times New Roman" w:cs="Times New Roman"/>
                <w:sz w:val="24"/>
                <w:szCs w:val="24"/>
              </w:rPr>
            </w:pPr>
            <w:r w:rsidRPr="00D164A5">
              <w:rPr>
                <w:rFonts w:ascii="Times New Roman" w:hAnsi="Times New Roman" w:cs="Times New Roman"/>
                <w:sz w:val="24"/>
                <w:szCs w:val="24"/>
              </w:rPr>
              <w:t>2020</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6735B9D2" w14:textId="77777777" w:rsidR="004D1DE0" w:rsidRPr="00D164A5" w:rsidRDefault="004D1DE0" w:rsidP="00302757">
            <w:pPr>
              <w:rPr>
                <w:rFonts w:ascii="Times New Roman" w:hAnsi="Times New Roman" w:cs="Times New Roman"/>
                <w:sz w:val="24"/>
                <w:szCs w:val="24"/>
              </w:rPr>
            </w:pPr>
            <w:r w:rsidRPr="00D164A5">
              <w:rPr>
                <w:rFonts w:ascii="Times New Roman" w:hAnsi="Times New Roman" w:cs="Times New Roman"/>
                <w:sz w:val="24"/>
                <w:szCs w:val="24"/>
              </w:rPr>
              <w:t>101</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1326AE18" w14:textId="77777777" w:rsidR="004D1DE0" w:rsidRPr="00D164A5" w:rsidRDefault="004D1DE0" w:rsidP="00302757">
            <w:pPr>
              <w:rPr>
                <w:rFonts w:ascii="Times New Roman" w:hAnsi="Times New Roman" w:cs="Times New Roman"/>
                <w:sz w:val="24"/>
                <w:szCs w:val="24"/>
              </w:rPr>
            </w:pPr>
            <w:r w:rsidRPr="00D164A5">
              <w:rPr>
                <w:rFonts w:ascii="Times New Roman" w:hAnsi="Times New Roman" w:cs="Times New Roman"/>
                <w:sz w:val="24"/>
                <w:szCs w:val="24"/>
              </w:rPr>
              <w:t>35</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4DF18B69" w14:textId="77777777" w:rsidR="004D1DE0" w:rsidRPr="00D164A5" w:rsidRDefault="004D1DE0" w:rsidP="00302757">
            <w:pPr>
              <w:rPr>
                <w:rFonts w:ascii="Times New Roman" w:hAnsi="Times New Roman" w:cs="Times New Roman"/>
                <w:sz w:val="24"/>
                <w:szCs w:val="24"/>
              </w:rPr>
            </w:pPr>
            <w:r w:rsidRPr="00D164A5">
              <w:rPr>
                <w:rFonts w:ascii="Times New Roman" w:hAnsi="Times New Roman" w:cs="Times New Roman"/>
                <w:sz w:val="24"/>
                <w:szCs w:val="24"/>
              </w:rPr>
              <w:t>66</w:t>
            </w:r>
          </w:p>
        </w:tc>
      </w:tr>
      <w:tr w:rsidR="004D1DE0" w:rsidRPr="00D164A5" w14:paraId="0F6A1C05" w14:textId="77777777" w:rsidTr="00302757">
        <w:tc>
          <w:tcPr>
            <w:tcW w:w="22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B590AE" w14:textId="77777777" w:rsidR="004D1DE0" w:rsidRPr="00D164A5" w:rsidRDefault="004D1DE0" w:rsidP="00302757">
            <w:pPr>
              <w:rPr>
                <w:rFonts w:ascii="Times New Roman" w:hAnsi="Times New Roman" w:cs="Times New Roman"/>
                <w:sz w:val="24"/>
                <w:szCs w:val="24"/>
              </w:rPr>
            </w:pPr>
            <w:r w:rsidRPr="00D164A5">
              <w:rPr>
                <w:rFonts w:ascii="Times New Roman" w:hAnsi="Times New Roman" w:cs="Times New Roman"/>
                <w:sz w:val="24"/>
                <w:szCs w:val="24"/>
              </w:rPr>
              <w:t>2021</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467C5F84" w14:textId="77777777" w:rsidR="004D1DE0" w:rsidRPr="00D164A5" w:rsidRDefault="004D1DE0" w:rsidP="00302757">
            <w:pPr>
              <w:rPr>
                <w:rFonts w:ascii="Times New Roman" w:hAnsi="Times New Roman" w:cs="Times New Roman"/>
                <w:sz w:val="24"/>
                <w:szCs w:val="24"/>
              </w:rPr>
            </w:pPr>
            <w:r w:rsidRPr="00D164A5">
              <w:rPr>
                <w:rFonts w:ascii="Times New Roman" w:hAnsi="Times New Roman" w:cs="Times New Roman"/>
                <w:sz w:val="24"/>
                <w:szCs w:val="24"/>
              </w:rPr>
              <w:t>29</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2C6931FB" w14:textId="77777777" w:rsidR="004D1DE0" w:rsidRPr="00D164A5" w:rsidRDefault="004D1DE0" w:rsidP="00302757">
            <w:pPr>
              <w:rPr>
                <w:rFonts w:ascii="Times New Roman" w:hAnsi="Times New Roman" w:cs="Times New Roman"/>
                <w:sz w:val="24"/>
                <w:szCs w:val="24"/>
              </w:rPr>
            </w:pPr>
            <w:r w:rsidRPr="00D164A5">
              <w:rPr>
                <w:rFonts w:ascii="Times New Roman" w:hAnsi="Times New Roman" w:cs="Times New Roman"/>
                <w:sz w:val="24"/>
                <w:szCs w:val="24"/>
              </w:rPr>
              <w:t>8</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5AAF3AA8" w14:textId="77777777" w:rsidR="004D1DE0" w:rsidRPr="00D164A5" w:rsidRDefault="004D1DE0" w:rsidP="00302757">
            <w:pPr>
              <w:rPr>
                <w:rFonts w:ascii="Times New Roman" w:hAnsi="Times New Roman" w:cs="Times New Roman"/>
                <w:sz w:val="24"/>
                <w:szCs w:val="24"/>
              </w:rPr>
            </w:pPr>
            <w:r w:rsidRPr="00D164A5">
              <w:rPr>
                <w:rFonts w:ascii="Times New Roman" w:hAnsi="Times New Roman" w:cs="Times New Roman"/>
                <w:sz w:val="24"/>
                <w:szCs w:val="24"/>
              </w:rPr>
              <w:t>21</w:t>
            </w:r>
          </w:p>
        </w:tc>
      </w:tr>
      <w:tr w:rsidR="004D1DE0" w:rsidRPr="00D164A5" w14:paraId="6278236A" w14:textId="77777777" w:rsidTr="00302757">
        <w:tc>
          <w:tcPr>
            <w:tcW w:w="22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C1AF40" w14:textId="77777777" w:rsidR="004D1DE0" w:rsidRPr="00D164A5" w:rsidRDefault="004D1DE0" w:rsidP="00302757">
            <w:pPr>
              <w:rPr>
                <w:rFonts w:ascii="Times New Roman" w:hAnsi="Times New Roman" w:cs="Times New Roman"/>
                <w:sz w:val="24"/>
                <w:szCs w:val="24"/>
              </w:rPr>
            </w:pPr>
            <w:r w:rsidRPr="00D164A5">
              <w:rPr>
                <w:rFonts w:ascii="Times New Roman" w:hAnsi="Times New Roman" w:cs="Times New Roman"/>
                <w:sz w:val="24"/>
                <w:szCs w:val="24"/>
              </w:rPr>
              <w:t>2022</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456D165F" w14:textId="77777777" w:rsidR="004D1DE0" w:rsidRPr="00D164A5" w:rsidRDefault="004D1DE0" w:rsidP="00302757">
            <w:pPr>
              <w:rPr>
                <w:rFonts w:ascii="Times New Roman" w:hAnsi="Times New Roman" w:cs="Times New Roman"/>
                <w:sz w:val="24"/>
                <w:szCs w:val="24"/>
              </w:rPr>
            </w:pPr>
            <w:r w:rsidRPr="00D164A5">
              <w:rPr>
                <w:rFonts w:ascii="Times New Roman" w:hAnsi="Times New Roman" w:cs="Times New Roman"/>
                <w:sz w:val="24"/>
                <w:szCs w:val="24"/>
              </w:rPr>
              <w:t>55</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0500188D" w14:textId="77777777" w:rsidR="004D1DE0" w:rsidRPr="00D164A5" w:rsidRDefault="004D1DE0" w:rsidP="00302757">
            <w:pPr>
              <w:rPr>
                <w:rFonts w:ascii="Times New Roman" w:hAnsi="Times New Roman" w:cs="Times New Roman"/>
                <w:sz w:val="24"/>
                <w:szCs w:val="24"/>
              </w:rPr>
            </w:pPr>
            <w:r w:rsidRPr="00D164A5">
              <w:rPr>
                <w:rFonts w:ascii="Times New Roman" w:hAnsi="Times New Roman" w:cs="Times New Roman"/>
                <w:sz w:val="24"/>
                <w:szCs w:val="24"/>
              </w:rPr>
              <w:t>22</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6FBA8B1F" w14:textId="77777777" w:rsidR="004D1DE0" w:rsidRPr="00D164A5" w:rsidRDefault="004D1DE0" w:rsidP="00302757">
            <w:pPr>
              <w:rPr>
                <w:rFonts w:ascii="Times New Roman" w:hAnsi="Times New Roman" w:cs="Times New Roman"/>
                <w:sz w:val="24"/>
                <w:szCs w:val="24"/>
              </w:rPr>
            </w:pPr>
            <w:r w:rsidRPr="00D164A5">
              <w:rPr>
                <w:rFonts w:ascii="Times New Roman" w:hAnsi="Times New Roman" w:cs="Times New Roman"/>
                <w:sz w:val="24"/>
                <w:szCs w:val="24"/>
              </w:rPr>
              <w:t>33</w:t>
            </w:r>
          </w:p>
        </w:tc>
      </w:tr>
      <w:tr w:rsidR="004D1DE0" w:rsidRPr="00D164A5" w14:paraId="524849DA" w14:textId="77777777" w:rsidTr="00302757">
        <w:tc>
          <w:tcPr>
            <w:tcW w:w="22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F37CCA" w14:textId="77777777" w:rsidR="004D1DE0" w:rsidRPr="00D164A5" w:rsidRDefault="004D1DE0" w:rsidP="00302757">
            <w:pPr>
              <w:rPr>
                <w:rFonts w:ascii="Times New Roman" w:hAnsi="Times New Roman" w:cs="Times New Roman"/>
                <w:sz w:val="24"/>
                <w:szCs w:val="24"/>
              </w:rPr>
            </w:pPr>
            <w:r w:rsidRPr="00D164A5">
              <w:rPr>
                <w:rFonts w:ascii="Times New Roman" w:hAnsi="Times New Roman" w:cs="Times New Roman"/>
                <w:sz w:val="24"/>
                <w:szCs w:val="24"/>
              </w:rPr>
              <w:t xml:space="preserve">2023 </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59071EB5" w14:textId="77777777" w:rsidR="004D1DE0" w:rsidRPr="00D164A5" w:rsidRDefault="004D1DE0" w:rsidP="00302757">
            <w:pPr>
              <w:rPr>
                <w:rFonts w:ascii="Times New Roman" w:hAnsi="Times New Roman" w:cs="Times New Roman"/>
                <w:sz w:val="24"/>
                <w:szCs w:val="24"/>
              </w:rPr>
            </w:pPr>
            <w:r w:rsidRPr="00D164A5">
              <w:rPr>
                <w:rFonts w:ascii="Times New Roman" w:hAnsi="Times New Roman" w:cs="Times New Roman"/>
                <w:sz w:val="24"/>
                <w:szCs w:val="24"/>
              </w:rPr>
              <w:t>97</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0131F0FB" w14:textId="77777777" w:rsidR="004D1DE0" w:rsidRPr="00D164A5" w:rsidRDefault="004D1DE0" w:rsidP="00302757">
            <w:pPr>
              <w:rPr>
                <w:rFonts w:ascii="Times New Roman" w:hAnsi="Times New Roman" w:cs="Times New Roman"/>
                <w:sz w:val="24"/>
                <w:szCs w:val="24"/>
              </w:rPr>
            </w:pPr>
            <w:r w:rsidRPr="00D164A5">
              <w:rPr>
                <w:rFonts w:ascii="Times New Roman" w:hAnsi="Times New Roman" w:cs="Times New Roman"/>
                <w:sz w:val="24"/>
                <w:szCs w:val="24"/>
              </w:rPr>
              <w:t>23</w:t>
            </w:r>
          </w:p>
        </w:tc>
        <w:tc>
          <w:tcPr>
            <w:tcW w:w="2254" w:type="dxa"/>
            <w:tcBorders>
              <w:top w:val="nil"/>
              <w:left w:val="nil"/>
              <w:bottom w:val="single" w:sz="8" w:space="0" w:color="auto"/>
              <w:right w:val="single" w:sz="8" w:space="0" w:color="auto"/>
            </w:tcBorders>
            <w:tcMar>
              <w:top w:w="0" w:type="dxa"/>
              <w:left w:w="108" w:type="dxa"/>
              <w:bottom w:w="0" w:type="dxa"/>
              <w:right w:w="108" w:type="dxa"/>
            </w:tcMar>
            <w:hideMark/>
          </w:tcPr>
          <w:p w14:paraId="73F67DE2" w14:textId="77777777" w:rsidR="004D1DE0" w:rsidRPr="00D164A5" w:rsidRDefault="004D1DE0" w:rsidP="00302757">
            <w:pPr>
              <w:rPr>
                <w:rFonts w:ascii="Times New Roman" w:hAnsi="Times New Roman" w:cs="Times New Roman"/>
                <w:sz w:val="24"/>
                <w:szCs w:val="24"/>
              </w:rPr>
            </w:pPr>
            <w:r w:rsidRPr="00D164A5">
              <w:rPr>
                <w:rFonts w:ascii="Times New Roman" w:hAnsi="Times New Roman" w:cs="Times New Roman"/>
                <w:sz w:val="24"/>
                <w:szCs w:val="24"/>
              </w:rPr>
              <w:t>54</w:t>
            </w:r>
          </w:p>
        </w:tc>
      </w:tr>
    </w:tbl>
    <w:p w14:paraId="3A46143A" w14:textId="77777777" w:rsidR="004D1DE0" w:rsidRDefault="004D1DE0" w:rsidP="004D1DE0">
      <w:pPr>
        <w:rPr>
          <w:rFonts w:ascii="Times New Roman" w:hAnsi="Times New Roman" w:cs="Times New Roman"/>
          <w:sz w:val="24"/>
          <w:szCs w:val="24"/>
          <w:lang w:val="en-US"/>
        </w:rPr>
      </w:pPr>
    </w:p>
    <w:p w14:paraId="2D82BB5B" w14:textId="77777777" w:rsidR="004D1DE0" w:rsidRPr="00DB3C91" w:rsidRDefault="004D1DE0" w:rsidP="004D1DE0">
      <w:pPr>
        <w:rPr>
          <w:rFonts w:ascii="Times New Roman" w:hAnsi="Times New Roman" w:cs="Times New Roman"/>
          <w:b/>
          <w:bCs/>
          <w:sz w:val="24"/>
          <w:szCs w:val="24"/>
          <w:u w:val="single"/>
          <w:lang w:val="en-US"/>
        </w:rPr>
      </w:pPr>
      <w:r w:rsidRPr="00DB3C91">
        <w:rPr>
          <w:rFonts w:ascii="Times New Roman" w:hAnsi="Times New Roman" w:cs="Times New Roman"/>
          <w:b/>
          <w:bCs/>
          <w:sz w:val="24"/>
          <w:szCs w:val="24"/>
          <w:u w:val="single"/>
          <w:lang w:val="en-US"/>
        </w:rPr>
        <w:t>Annex 13: School Fees Limit Compliance</w:t>
      </w:r>
    </w:p>
    <w:tbl>
      <w:tblPr>
        <w:tblStyle w:val="TableGrid"/>
        <w:tblW w:w="0" w:type="auto"/>
        <w:tblLook w:val="04A0" w:firstRow="1" w:lastRow="0" w:firstColumn="1" w:lastColumn="0" w:noHBand="0" w:noVBand="1"/>
      </w:tblPr>
      <w:tblGrid>
        <w:gridCol w:w="1977"/>
        <w:gridCol w:w="1565"/>
        <w:gridCol w:w="2031"/>
        <w:gridCol w:w="1643"/>
        <w:gridCol w:w="2134"/>
      </w:tblGrid>
      <w:tr w:rsidR="004D1DE0" w:rsidRPr="007007AA" w14:paraId="5103669D" w14:textId="77777777" w:rsidTr="00302757">
        <w:tc>
          <w:tcPr>
            <w:tcW w:w="0" w:type="auto"/>
            <w:vMerge w:val="restart"/>
          </w:tcPr>
          <w:p w14:paraId="0B5A5413" w14:textId="77777777" w:rsidR="004D1DE0" w:rsidRPr="007007AA" w:rsidRDefault="004D1DE0" w:rsidP="00302757">
            <w:pPr>
              <w:rPr>
                <w:rFonts w:ascii="Times New Roman" w:hAnsi="Times New Roman" w:cs="Times New Roman"/>
                <w:b/>
                <w:bCs/>
                <w:lang w:val="en-US"/>
              </w:rPr>
            </w:pPr>
            <w:r w:rsidRPr="007007AA">
              <w:rPr>
                <w:rFonts w:ascii="Times New Roman" w:hAnsi="Times New Roman" w:cs="Times New Roman"/>
                <w:b/>
                <w:bCs/>
                <w:lang w:val="en-US"/>
              </w:rPr>
              <w:t>Education Level</w:t>
            </w:r>
          </w:p>
        </w:tc>
        <w:tc>
          <w:tcPr>
            <w:tcW w:w="0" w:type="auto"/>
            <w:gridSpan w:val="2"/>
          </w:tcPr>
          <w:p w14:paraId="2358115B" w14:textId="77777777" w:rsidR="004D1DE0" w:rsidRPr="007007AA" w:rsidRDefault="004D1DE0" w:rsidP="00302757">
            <w:pPr>
              <w:rPr>
                <w:rFonts w:ascii="Times New Roman" w:hAnsi="Times New Roman" w:cs="Times New Roman"/>
                <w:b/>
                <w:bCs/>
                <w:lang w:val="en-US"/>
              </w:rPr>
            </w:pPr>
            <w:r w:rsidRPr="007007AA">
              <w:rPr>
                <w:rFonts w:ascii="Times New Roman" w:hAnsi="Times New Roman" w:cs="Times New Roman"/>
                <w:b/>
                <w:bCs/>
                <w:lang w:val="en-US"/>
              </w:rPr>
              <w:t>Maximum Fee for Day Student</w:t>
            </w:r>
          </w:p>
        </w:tc>
        <w:tc>
          <w:tcPr>
            <w:tcW w:w="0" w:type="auto"/>
            <w:gridSpan w:val="2"/>
          </w:tcPr>
          <w:p w14:paraId="049E893C" w14:textId="77777777" w:rsidR="004D1DE0" w:rsidRPr="007007AA" w:rsidRDefault="004D1DE0" w:rsidP="00302757">
            <w:pPr>
              <w:rPr>
                <w:rFonts w:ascii="Times New Roman" w:hAnsi="Times New Roman" w:cs="Times New Roman"/>
                <w:b/>
                <w:bCs/>
                <w:lang w:val="en-US"/>
              </w:rPr>
            </w:pPr>
            <w:r w:rsidRPr="007007AA">
              <w:rPr>
                <w:rFonts w:ascii="Times New Roman" w:hAnsi="Times New Roman" w:cs="Times New Roman"/>
                <w:b/>
                <w:bCs/>
                <w:lang w:val="en-US"/>
              </w:rPr>
              <w:t>Maximum Fee for Boarding Student</w:t>
            </w:r>
          </w:p>
        </w:tc>
      </w:tr>
      <w:tr w:rsidR="004D1DE0" w:rsidRPr="007007AA" w14:paraId="23AF94CD" w14:textId="77777777" w:rsidTr="00302757">
        <w:tc>
          <w:tcPr>
            <w:tcW w:w="0" w:type="auto"/>
            <w:vMerge/>
          </w:tcPr>
          <w:p w14:paraId="0A846822" w14:textId="77777777" w:rsidR="004D1DE0" w:rsidRPr="007007AA" w:rsidRDefault="004D1DE0" w:rsidP="00302757">
            <w:pPr>
              <w:rPr>
                <w:rFonts w:ascii="Times New Roman" w:hAnsi="Times New Roman" w:cs="Times New Roman"/>
                <w:b/>
                <w:bCs/>
                <w:lang w:val="en-US"/>
              </w:rPr>
            </w:pPr>
          </w:p>
        </w:tc>
        <w:tc>
          <w:tcPr>
            <w:tcW w:w="0" w:type="auto"/>
          </w:tcPr>
          <w:p w14:paraId="149BA4B0" w14:textId="77777777" w:rsidR="004D1DE0" w:rsidRPr="007007AA" w:rsidRDefault="004D1DE0" w:rsidP="00302757">
            <w:pPr>
              <w:rPr>
                <w:rFonts w:ascii="Times New Roman" w:hAnsi="Times New Roman" w:cs="Times New Roman"/>
                <w:b/>
                <w:bCs/>
                <w:lang w:val="en-US"/>
              </w:rPr>
            </w:pPr>
            <w:r w:rsidRPr="007007AA">
              <w:rPr>
                <w:rFonts w:ascii="Times New Roman" w:hAnsi="Times New Roman" w:cs="Times New Roman"/>
                <w:b/>
                <w:bCs/>
                <w:lang w:val="en-US"/>
              </w:rPr>
              <w:t>Urban School</w:t>
            </w:r>
          </w:p>
        </w:tc>
        <w:tc>
          <w:tcPr>
            <w:tcW w:w="0" w:type="auto"/>
          </w:tcPr>
          <w:p w14:paraId="3209C097" w14:textId="77777777" w:rsidR="004D1DE0" w:rsidRPr="007007AA" w:rsidRDefault="004D1DE0" w:rsidP="00302757">
            <w:pPr>
              <w:rPr>
                <w:rFonts w:ascii="Times New Roman" w:hAnsi="Times New Roman" w:cs="Times New Roman"/>
                <w:b/>
                <w:bCs/>
                <w:lang w:val="en-US"/>
              </w:rPr>
            </w:pPr>
            <w:r w:rsidRPr="007007AA">
              <w:rPr>
                <w:rFonts w:ascii="Times New Roman" w:hAnsi="Times New Roman" w:cs="Times New Roman"/>
                <w:b/>
                <w:bCs/>
                <w:lang w:val="en-US"/>
              </w:rPr>
              <w:t>Non-Urban School</w:t>
            </w:r>
          </w:p>
        </w:tc>
        <w:tc>
          <w:tcPr>
            <w:tcW w:w="0" w:type="auto"/>
          </w:tcPr>
          <w:p w14:paraId="3B2E33BA" w14:textId="77777777" w:rsidR="004D1DE0" w:rsidRPr="007007AA" w:rsidRDefault="004D1DE0" w:rsidP="00302757">
            <w:pPr>
              <w:rPr>
                <w:rFonts w:ascii="Times New Roman" w:hAnsi="Times New Roman" w:cs="Times New Roman"/>
                <w:b/>
                <w:bCs/>
                <w:lang w:val="en-US"/>
              </w:rPr>
            </w:pPr>
            <w:r w:rsidRPr="007007AA">
              <w:rPr>
                <w:rFonts w:ascii="Times New Roman" w:hAnsi="Times New Roman" w:cs="Times New Roman"/>
                <w:b/>
                <w:bCs/>
                <w:lang w:val="en-US"/>
              </w:rPr>
              <w:t>Urban School</w:t>
            </w:r>
          </w:p>
        </w:tc>
        <w:tc>
          <w:tcPr>
            <w:tcW w:w="0" w:type="auto"/>
          </w:tcPr>
          <w:p w14:paraId="76833C5C" w14:textId="77777777" w:rsidR="004D1DE0" w:rsidRPr="007007AA" w:rsidRDefault="004D1DE0" w:rsidP="00302757">
            <w:pPr>
              <w:rPr>
                <w:rFonts w:ascii="Times New Roman" w:hAnsi="Times New Roman" w:cs="Times New Roman"/>
                <w:b/>
                <w:bCs/>
                <w:lang w:val="en-US"/>
              </w:rPr>
            </w:pPr>
            <w:r w:rsidRPr="007007AA">
              <w:rPr>
                <w:rFonts w:ascii="Times New Roman" w:hAnsi="Times New Roman" w:cs="Times New Roman"/>
                <w:b/>
                <w:bCs/>
                <w:lang w:val="en-US"/>
              </w:rPr>
              <w:t>Non-Urban School</w:t>
            </w:r>
          </w:p>
        </w:tc>
      </w:tr>
      <w:tr w:rsidR="004D1DE0" w:rsidRPr="007007AA" w14:paraId="457E2F62" w14:textId="77777777" w:rsidTr="00302757">
        <w:tc>
          <w:tcPr>
            <w:tcW w:w="0" w:type="auto"/>
          </w:tcPr>
          <w:p w14:paraId="21EC4E39" w14:textId="77777777" w:rsidR="004D1DE0" w:rsidRPr="007007AA" w:rsidRDefault="004D1DE0" w:rsidP="00302757">
            <w:pPr>
              <w:rPr>
                <w:rFonts w:ascii="Times New Roman" w:hAnsi="Times New Roman" w:cs="Times New Roman"/>
                <w:b/>
                <w:bCs/>
                <w:lang w:val="en-US"/>
              </w:rPr>
            </w:pPr>
            <w:r w:rsidRPr="007007AA">
              <w:rPr>
                <w:rFonts w:ascii="Times New Roman" w:hAnsi="Times New Roman" w:cs="Times New Roman"/>
                <w:b/>
                <w:bCs/>
                <w:lang w:val="en-US"/>
              </w:rPr>
              <w:t>Primary</w:t>
            </w:r>
          </w:p>
        </w:tc>
        <w:tc>
          <w:tcPr>
            <w:tcW w:w="0" w:type="auto"/>
          </w:tcPr>
          <w:p w14:paraId="01819AB5"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$1,200</w:t>
            </w:r>
          </w:p>
        </w:tc>
        <w:tc>
          <w:tcPr>
            <w:tcW w:w="0" w:type="auto"/>
          </w:tcPr>
          <w:p w14:paraId="6418B57E"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$250</w:t>
            </w:r>
          </w:p>
        </w:tc>
        <w:tc>
          <w:tcPr>
            <w:tcW w:w="0" w:type="auto"/>
          </w:tcPr>
          <w:p w14:paraId="22F79544" w14:textId="77777777" w:rsidR="004D1DE0" w:rsidRPr="007007AA" w:rsidRDefault="004D1DE0" w:rsidP="00302757">
            <w:pPr>
              <w:rPr>
                <w:rFonts w:ascii="Times New Roman" w:hAnsi="Times New Roman" w:cs="Times New Roman"/>
                <w:lang w:val="en-US"/>
              </w:rPr>
            </w:pPr>
          </w:p>
        </w:tc>
        <w:tc>
          <w:tcPr>
            <w:tcW w:w="0" w:type="auto"/>
          </w:tcPr>
          <w:p w14:paraId="0F2625A0" w14:textId="77777777" w:rsidR="004D1DE0" w:rsidRPr="007007AA" w:rsidRDefault="004D1DE0" w:rsidP="00302757">
            <w:pPr>
              <w:rPr>
                <w:rFonts w:ascii="Times New Roman" w:hAnsi="Times New Roman" w:cs="Times New Roman"/>
                <w:lang w:val="en-US"/>
              </w:rPr>
            </w:pPr>
          </w:p>
        </w:tc>
      </w:tr>
      <w:tr w:rsidR="004D1DE0" w:rsidRPr="007007AA" w14:paraId="3E2B4809" w14:textId="77777777" w:rsidTr="00302757">
        <w:tc>
          <w:tcPr>
            <w:tcW w:w="0" w:type="auto"/>
          </w:tcPr>
          <w:p w14:paraId="14ECAEA7" w14:textId="77777777" w:rsidR="004D1DE0" w:rsidRPr="007007AA" w:rsidRDefault="004D1DE0" w:rsidP="00302757">
            <w:pPr>
              <w:rPr>
                <w:rFonts w:ascii="Times New Roman" w:hAnsi="Times New Roman" w:cs="Times New Roman"/>
                <w:b/>
                <w:bCs/>
                <w:lang w:val="en-US"/>
              </w:rPr>
            </w:pPr>
            <w:r w:rsidRPr="007007AA">
              <w:rPr>
                <w:rFonts w:ascii="Times New Roman" w:hAnsi="Times New Roman" w:cs="Times New Roman"/>
                <w:b/>
                <w:bCs/>
                <w:lang w:val="en-US"/>
              </w:rPr>
              <w:t>Junior Secondary</w:t>
            </w:r>
          </w:p>
        </w:tc>
        <w:tc>
          <w:tcPr>
            <w:tcW w:w="0" w:type="auto"/>
          </w:tcPr>
          <w:p w14:paraId="56F4ED4C"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$2,000</w:t>
            </w:r>
          </w:p>
        </w:tc>
        <w:tc>
          <w:tcPr>
            <w:tcW w:w="0" w:type="auto"/>
          </w:tcPr>
          <w:p w14:paraId="0D405208"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$800</w:t>
            </w:r>
          </w:p>
        </w:tc>
        <w:tc>
          <w:tcPr>
            <w:tcW w:w="0" w:type="auto"/>
          </w:tcPr>
          <w:p w14:paraId="7797B314"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$4,500</w:t>
            </w:r>
          </w:p>
        </w:tc>
        <w:tc>
          <w:tcPr>
            <w:tcW w:w="0" w:type="auto"/>
          </w:tcPr>
          <w:p w14:paraId="11BDEC9F"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$2,800</w:t>
            </w:r>
          </w:p>
        </w:tc>
      </w:tr>
      <w:tr w:rsidR="004D1DE0" w:rsidRPr="007007AA" w14:paraId="349212F6" w14:textId="77777777" w:rsidTr="00302757">
        <w:tc>
          <w:tcPr>
            <w:tcW w:w="0" w:type="auto"/>
          </w:tcPr>
          <w:p w14:paraId="1D77448F" w14:textId="77777777" w:rsidR="004D1DE0" w:rsidRPr="007007AA" w:rsidRDefault="004D1DE0" w:rsidP="00302757">
            <w:pPr>
              <w:rPr>
                <w:rFonts w:ascii="Times New Roman" w:hAnsi="Times New Roman" w:cs="Times New Roman"/>
                <w:b/>
                <w:bCs/>
                <w:lang w:val="en-US"/>
              </w:rPr>
            </w:pPr>
            <w:r w:rsidRPr="007007AA">
              <w:rPr>
                <w:rFonts w:ascii="Times New Roman" w:hAnsi="Times New Roman" w:cs="Times New Roman"/>
                <w:b/>
                <w:bCs/>
                <w:lang w:val="en-US"/>
              </w:rPr>
              <w:t>Senior Secondary</w:t>
            </w:r>
          </w:p>
        </w:tc>
        <w:tc>
          <w:tcPr>
            <w:tcW w:w="0" w:type="auto"/>
          </w:tcPr>
          <w:p w14:paraId="038DD9C6"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$4,000</w:t>
            </w:r>
          </w:p>
        </w:tc>
        <w:tc>
          <w:tcPr>
            <w:tcW w:w="0" w:type="auto"/>
          </w:tcPr>
          <w:p w14:paraId="73E840C4"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$3,000</w:t>
            </w:r>
          </w:p>
        </w:tc>
        <w:tc>
          <w:tcPr>
            <w:tcW w:w="0" w:type="auto"/>
          </w:tcPr>
          <w:p w14:paraId="3009961E"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$9,000</w:t>
            </w:r>
          </w:p>
        </w:tc>
        <w:tc>
          <w:tcPr>
            <w:tcW w:w="0" w:type="auto"/>
          </w:tcPr>
          <w:p w14:paraId="7AD0BA90" w14:textId="77777777" w:rsidR="004D1DE0" w:rsidRPr="007007AA" w:rsidRDefault="004D1DE0" w:rsidP="00302757">
            <w:pPr>
              <w:rPr>
                <w:rFonts w:ascii="Times New Roman" w:hAnsi="Times New Roman" w:cs="Times New Roman"/>
                <w:lang w:val="en-US"/>
              </w:rPr>
            </w:pPr>
            <w:r w:rsidRPr="007007AA">
              <w:rPr>
                <w:rFonts w:ascii="Times New Roman" w:hAnsi="Times New Roman" w:cs="Times New Roman"/>
                <w:lang w:val="en-US"/>
              </w:rPr>
              <w:t>$7,200</w:t>
            </w:r>
          </w:p>
        </w:tc>
      </w:tr>
    </w:tbl>
    <w:p w14:paraId="62EE2987" w14:textId="77777777" w:rsidR="004D1DE0" w:rsidRDefault="004D1DE0" w:rsidP="004D1DE0">
      <w:pPr>
        <w:rPr>
          <w:rFonts w:ascii="Times New Roman" w:hAnsi="Times New Roman" w:cs="Times New Roman"/>
          <w:sz w:val="24"/>
          <w:szCs w:val="24"/>
          <w:lang w:val="en-US"/>
        </w:rPr>
      </w:pPr>
    </w:p>
    <w:p w14:paraId="65BC08CA" w14:textId="77777777" w:rsidR="004D1DE0" w:rsidRDefault="004D1DE0" w:rsidP="004D1DE0">
      <w:pPr>
        <w:rPr>
          <w:rFonts w:ascii="Times New Roman" w:hAnsi="Times New Roman" w:cs="Times New Roman"/>
          <w:sz w:val="24"/>
          <w:szCs w:val="24"/>
          <w:lang w:val="en-US"/>
        </w:rPr>
      </w:pPr>
    </w:p>
    <w:p w14:paraId="79AA2B09" w14:textId="77777777" w:rsidR="004D1DE0" w:rsidRPr="008F5C87" w:rsidRDefault="004D1DE0" w:rsidP="004D1DE0">
      <w:pPr>
        <w:rPr>
          <w:rFonts w:ascii="Times New Roman" w:hAnsi="Times New Roman" w:cs="Times New Roman"/>
          <w:b/>
          <w:bCs/>
          <w:sz w:val="24"/>
          <w:szCs w:val="24"/>
          <w:u w:val="single"/>
          <w:lang w:val="en-US"/>
        </w:rPr>
      </w:pPr>
      <w:r w:rsidRPr="008F5C87">
        <w:rPr>
          <w:rFonts w:ascii="Times New Roman" w:hAnsi="Times New Roman" w:cs="Times New Roman"/>
          <w:b/>
          <w:bCs/>
          <w:sz w:val="24"/>
          <w:szCs w:val="24"/>
          <w:u w:val="single"/>
          <w:lang w:val="en-US"/>
        </w:rPr>
        <w:t>Annex 14: Data on Post-Abortion Counselling</w:t>
      </w:r>
    </w:p>
    <w:tbl>
      <w:tblPr>
        <w:tblStyle w:val="TableGrid"/>
        <w:tblW w:w="5000" w:type="pct"/>
        <w:tblLook w:val="04A0" w:firstRow="1" w:lastRow="0" w:firstColumn="1" w:lastColumn="0" w:noHBand="0" w:noVBand="1"/>
      </w:tblPr>
      <w:tblGrid>
        <w:gridCol w:w="3540"/>
        <w:gridCol w:w="2788"/>
        <w:gridCol w:w="3022"/>
      </w:tblGrid>
      <w:tr w:rsidR="004D1DE0" w:rsidRPr="00740BB8" w14:paraId="18FE459E" w14:textId="77777777" w:rsidTr="00302757">
        <w:tc>
          <w:tcPr>
            <w:tcW w:w="1893" w:type="pct"/>
            <w:tcBorders>
              <w:top w:val="single" w:sz="4" w:space="0" w:color="auto"/>
              <w:left w:val="single" w:sz="4" w:space="0" w:color="auto"/>
              <w:bottom w:val="single" w:sz="4" w:space="0" w:color="auto"/>
              <w:right w:val="single" w:sz="4" w:space="0" w:color="auto"/>
            </w:tcBorders>
            <w:hideMark/>
          </w:tcPr>
          <w:p w14:paraId="1041E990" w14:textId="77777777" w:rsidR="004D1DE0" w:rsidRPr="00740BB8" w:rsidRDefault="004D1DE0" w:rsidP="00302757">
            <w:pPr>
              <w:pStyle w:val="SingleTxt"/>
              <w:spacing w:after="0" w:line="276" w:lineRule="auto"/>
              <w:ind w:left="0"/>
              <w:rPr>
                <w:b/>
                <w:bCs/>
                <w:iCs/>
                <w:sz w:val="22"/>
                <w:szCs w:val="22"/>
              </w:rPr>
            </w:pPr>
            <w:r w:rsidRPr="00740BB8">
              <w:rPr>
                <w:b/>
                <w:bCs/>
                <w:iCs/>
                <w:sz w:val="22"/>
                <w:szCs w:val="22"/>
              </w:rPr>
              <w:t>Location/Year</w:t>
            </w:r>
          </w:p>
        </w:tc>
        <w:tc>
          <w:tcPr>
            <w:tcW w:w="1491" w:type="pct"/>
            <w:tcBorders>
              <w:top w:val="single" w:sz="4" w:space="0" w:color="auto"/>
              <w:left w:val="single" w:sz="4" w:space="0" w:color="auto"/>
              <w:bottom w:val="single" w:sz="4" w:space="0" w:color="auto"/>
              <w:right w:val="single" w:sz="4" w:space="0" w:color="auto"/>
            </w:tcBorders>
            <w:hideMark/>
          </w:tcPr>
          <w:p w14:paraId="4BAA055D" w14:textId="77777777" w:rsidR="004D1DE0" w:rsidRPr="00740BB8" w:rsidRDefault="004D1DE0" w:rsidP="00302757">
            <w:pPr>
              <w:pStyle w:val="SingleTxt"/>
              <w:spacing w:after="0" w:line="276" w:lineRule="auto"/>
              <w:ind w:left="0"/>
              <w:rPr>
                <w:b/>
                <w:bCs/>
                <w:iCs/>
                <w:sz w:val="22"/>
                <w:szCs w:val="22"/>
              </w:rPr>
            </w:pPr>
            <w:r w:rsidRPr="00740BB8">
              <w:rPr>
                <w:b/>
                <w:bCs/>
                <w:iCs/>
                <w:sz w:val="22"/>
                <w:szCs w:val="22"/>
              </w:rPr>
              <w:t>Post Abortion Counselling &lt;25 y</w:t>
            </w:r>
            <w:r>
              <w:rPr>
                <w:b/>
                <w:bCs/>
                <w:iCs/>
                <w:sz w:val="22"/>
                <w:szCs w:val="22"/>
              </w:rPr>
              <w:t>ea</w:t>
            </w:r>
            <w:r w:rsidRPr="00740BB8">
              <w:rPr>
                <w:b/>
                <w:bCs/>
                <w:iCs/>
                <w:sz w:val="22"/>
                <w:szCs w:val="22"/>
              </w:rPr>
              <w:t>rs</w:t>
            </w:r>
          </w:p>
        </w:tc>
        <w:tc>
          <w:tcPr>
            <w:tcW w:w="1616" w:type="pct"/>
            <w:tcBorders>
              <w:top w:val="single" w:sz="4" w:space="0" w:color="auto"/>
              <w:left w:val="single" w:sz="4" w:space="0" w:color="auto"/>
              <w:bottom w:val="single" w:sz="4" w:space="0" w:color="auto"/>
              <w:right w:val="single" w:sz="4" w:space="0" w:color="auto"/>
            </w:tcBorders>
            <w:hideMark/>
          </w:tcPr>
          <w:p w14:paraId="549CA8A3" w14:textId="77777777" w:rsidR="004D1DE0" w:rsidRPr="00740BB8" w:rsidRDefault="004D1DE0" w:rsidP="00302757">
            <w:pPr>
              <w:pStyle w:val="SingleTxt"/>
              <w:spacing w:after="0" w:line="276" w:lineRule="auto"/>
              <w:ind w:left="0"/>
              <w:rPr>
                <w:b/>
                <w:bCs/>
                <w:iCs/>
                <w:sz w:val="22"/>
                <w:szCs w:val="22"/>
              </w:rPr>
            </w:pPr>
            <w:r w:rsidRPr="00740BB8">
              <w:rPr>
                <w:b/>
                <w:bCs/>
                <w:iCs/>
                <w:sz w:val="22"/>
                <w:szCs w:val="22"/>
              </w:rPr>
              <w:t>Post Abortion Counselling &gt;25 y</w:t>
            </w:r>
            <w:r>
              <w:rPr>
                <w:b/>
                <w:bCs/>
                <w:iCs/>
                <w:sz w:val="22"/>
                <w:szCs w:val="22"/>
              </w:rPr>
              <w:t>ea</w:t>
            </w:r>
            <w:r w:rsidRPr="00740BB8">
              <w:rPr>
                <w:b/>
                <w:bCs/>
                <w:iCs/>
                <w:sz w:val="22"/>
                <w:szCs w:val="22"/>
              </w:rPr>
              <w:t>rs</w:t>
            </w:r>
          </w:p>
        </w:tc>
      </w:tr>
      <w:tr w:rsidR="004D1DE0" w:rsidRPr="00740BB8" w14:paraId="4F5A5A81" w14:textId="77777777" w:rsidTr="00302757">
        <w:tc>
          <w:tcPr>
            <w:tcW w:w="1893" w:type="pct"/>
            <w:tcBorders>
              <w:top w:val="single" w:sz="4" w:space="0" w:color="auto"/>
              <w:left w:val="single" w:sz="4" w:space="0" w:color="auto"/>
              <w:bottom w:val="single" w:sz="4" w:space="0" w:color="auto"/>
              <w:right w:val="single" w:sz="4" w:space="0" w:color="auto"/>
            </w:tcBorders>
            <w:hideMark/>
          </w:tcPr>
          <w:p w14:paraId="6DC16E0D" w14:textId="77777777" w:rsidR="004D1DE0" w:rsidRPr="00740BB8" w:rsidRDefault="004D1DE0" w:rsidP="00302757">
            <w:pPr>
              <w:pStyle w:val="SingleTxt"/>
              <w:spacing w:after="0" w:line="276" w:lineRule="auto"/>
              <w:ind w:left="0"/>
              <w:rPr>
                <w:iCs/>
                <w:sz w:val="22"/>
                <w:szCs w:val="22"/>
              </w:rPr>
            </w:pPr>
            <w:r w:rsidRPr="00740BB8">
              <w:rPr>
                <w:iCs/>
                <w:sz w:val="22"/>
                <w:szCs w:val="22"/>
              </w:rPr>
              <w:t>Honiara/2019-2022</w:t>
            </w:r>
          </w:p>
        </w:tc>
        <w:tc>
          <w:tcPr>
            <w:tcW w:w="1491" w:type="pct"/>
            <w:tcBorders>
              <w:top w:val="single" w:sz="4" w:space="0" w:color="auto"/>
              <w:left w:val="single" w:sz="4" w:space="0" w:color="auto"/>
              <w:bottom w:val="single" w:sz="4" w:space="0" w:color="auto"/>
              <w:right w:val="single" w:sz="4" w:space="0" w:color="auto"/>
            </w:tcBorders>
            <w:hideMark/>
          </w:tcPr>
          <w:p w14:paraId="30A7D6A5" w14:textId="77777777" w:rsidR="004D1DE0" w:rsidRPr="00740BB8" w:rsidRDefault="004D1DE0" w:rsidP="00302757">
            <w:pPr>
              <w:pStyle w:val="SingleTxt"/>
              <w:spacing w:after="0" w:line="276" w:lineRule="auto"/>
              <w:ind w:left="0"/>
              <w:rPr>
                <w:iCs/>
                <w:sz w:val="22"/>
                <w:szCs w:val="22"/>
              </w:rPr>
            </w:pPr>
            <w:r w:rsidRPr="00740BB8">
              <w:rPr>
                <w:iCs/>
                <w:sz w:val="22"/>
                <w:szCs w:val="22"/>
              </w:rPr>
              <w:t>68 clients</w:t>
            </w:r>
          </w:p>
        </w:tc>
        <w:tc>
          <w:tcPr>
            <w:tcW w:w="1616" w:type="pct"/>
            <w:tcBorders>
              <w:top w:val="single" w:sz="4" w:space="0" w:color="auto"/>
              <w:left w:val="single" w:sz="4" w:space="0" w:color="auto"/>
              <w:bottom w:val="single" w:sz="4" w:space="0" w:color="auto"/>
              <w:right w:val="single" w:sz="4" w:space="0" w:color="auto"/>
            </w:tcBorders>
            <w:hideMark/>
          </w:tcPr>
          <w:p w14:paraId="31E23D67" w14:textId="77777777" w:rsidR="004D1DE0" w:rsidRPr="00740BB8" w:rsidRDefault="004D1DE0" w:rsidP="00302757">
            <w:pPr>
              <w:pStyle w:val="SingleTxt"/>
              <w:spacing w:after="0" w:line="276" w:lineRule="auto"/>
              <w:ind w:left="0"/>
              <w:rPr>
                <w:iCs/>
                <w:sz w:val="22"/>
                <w:szCs w:val="22"/>
              </w:rPr>
            </w:pPr>
            <w:r w:rsidRPr="00740BB8">
              <w:rPr>
                <w:iCs/>
                <w:sz w:val="22"/>
                <w:szCs w:val="22"/>
              </w:rPr>
              <w:t>83 Clients</w:t>
            </w:r>
          </w:p>
        </w:tc>
      </w:tr>
      <w:tr w:rsidR="004D1DE0" w:rsidRPr="00740BB8" w14:paraId="3139749C" w14:textId="77777777" w:rsidTr="00302757">
        <w:tc>
          <w:tcPr>
            <w:tcW w:w="1893" w:type="pct"/>
            <w:tcBorders>
              <w:top w:val="single" w:sz="4" w:space="0" w:color="auto"/>
              <w:left w:val="single" w:sz="4" w:space="0" w:color="auto"/>
              <w:bottom w:val="single" w:sz="4" w:space="0" w:color="auto"/>
              <w:right w:val="single" w:sz="4" w:space="0" w:color="auto"/>
            </w:tcBorders>
            <w:hideMark/>
          </w:tcPr>
          <w:p w14:paraId="584EE8A5" w14:textId="77777777" w:rsidR="004D1DE0" w:rsidRPr="00740BB8" w:rsidRDefault="004D1DE0" w:rsidP="00302757">
            <w:pPr>
              <w:pStyle w:val="SingleTxt"/>
              <w:spacing w:after="0" w:line="276" w:lineRule="auto"/>
              <w:ind w:left="0"/>
              <w:rPr>
                <w:iCs/>
                <w:sz w:val="22"/>
                <w:szCs w:val="22"/>
              </w:rPr>
            </w:pPr>
            <w:r w:rsidRPr="00740BB8">
              <w:rPr>
                <w:iCs/>
                <w:sz w:val="22"/>
                <w:szCs w:val="22"/>
              </w:rPr>
              <w:t>Auki/2019-2022</w:t>
            </w:r>
          </w:p>
        </w:tc>
        <w:tc>
          <w:tcPr>
            <w:tcW w:w="1491" w:type="pct"/>
            <w:tcBorders>
              <w:top w:val="single" w:sz="4" w:space="0" w:color="auto"/>
              <w:left w:val="single" w:sz="4" w:space="0" w:color="auto"/>
              <w:bottom w:val="single" w:sz="4" w:space="0" w:color="auto"/>
              <w:right w:val="single" w:sz="4" w:space="0" w:color="auto"/>
            </w:tcBorders>
            <w:hideMark/>
          </w:tcPr>
          <w:p w14:paraId="663FDD5A" w14:textId="77777777" w:rsidR="004D1DE0" w:rsidRPr="00740BB8" w:rsidRDefault="004D1DE0" w:rsidP="00302757">
            <w:pPr>
              <w:pStyle w:val="SingleTxt"/>
              <w:spacing w:after="0" w:line="276" w:lineRule="auto"/>
              <w:ind w:left="0"/>
              <w:rPr>
                <w:iCs/>
                <w:sz w:val="22"/>
                <w:szCs w:val="22"/>
              </w:rPr>
            </w:pPr>
            <w:r w:rsidRPr="00740BB8">
              <w:rPr>
                <w:iCs/>
                <w:sz w:val="22"/>
                <w:szCs w:val="22"/>
              </w:rPr>
              <w:t>1 client</w:t>
            </w:r>
          </w:p>
        </w:tc>
        <w:tc>
          <w:tcPr>
            <w:tcW w:w="1616" w:type="pct"/>
            <w:tcBorders>
              <w:top w:val="single" w:sz="4" w:space="0" w:color="auto"/>
              <w:left w:val="single" w:sz="4" w:space="0" w:color="auto"/>
              <w:bottom w:val="single" w:sz="4" w:space="0" w:color="auto"/>
              <w:right w:val="single" w:sz="4" w:space="0" w:color="auto"/>
            </w:tcBorders>
            <w:hideMark/>
          </w:tcPr>
          <w:p w14:paraId="3B1BB69D" w14:textId="77777777" w:rsidR="004D1DE0" w:rsidRPr="00740BB8" w:rsidRDefault="004D1DE0" w:rsidP="00302757">
            <w:pPr>
              <w:pStyle w:val="SingleTxt"/>
              <w:spacing w:after="0" w:line="276" w:lineRule="auto"/>
              <w:ind w:left="0"/>
              <w:rPr>
                <w:iCs/>
                <w:sz w:val="22"/>
                <w:szCs w:val="22"/>
              </w:rPr>
            </w:pPr>
            <w:r w:rsidRPr="00740BB8">
              <w:rPr>
                <w:iCs/>
                <w:sz w:val="22"/>
                <w:szCs w:val="22"/>
              </w:rPr>
              <w:t>6 Client</w:t>
            </w:r>
          </w:p>
        </w:tc>
      </w:tr>
      <w:tr w:rsidR="004D1DE0" w:rsidRPr="00740BB8" w14:paraId="323DC219" w14:textId="77777777" w:rsidTr="00302757">
        <w:tc>
          <w:tcPr>
            <w:tcW w:w="1893" w:type="pct"/>
            <w:tcBorders>
              <w:top w:val="single" w:sz="4" w:space="0" w:color="auto"/>
              <w:left w:val="single" w:sz="4" w:space="0" w:color="auto"/>
              <w:bottom w:val="single" w:sz="4" w:space="0" w:color="auto"/>
              <w:right w:val="single" w:sz="4" w:space="0" w:color="auto"/>
            </w:tcBorders>
            <w:hideMark/>
          </w:tcPr>
          <w:p w14:paraId="043B5AC5" w14:textId="77777777" w:rsidR="004D1DE0" w:rsidRPr="00740BB8" w:rsidRDefault="004D1DE0" w:rsidP="00302757">
            <w:pPr>
              <w:pStyle w:val="SingleTxt"/>
              <w:spacing w:after="0" w:line="276" w:lineRule="auto"/>
              <w:ind w:left="0"/>
              <w:rPr>
                <w:iCs/>
                <w:sz w:val="22"/>
                <w:szCs w:val="22"/>
              </w:rPr>
            </w:pPr>
            <w:r w:rsidRPr="00740BB8">
              <w:rPr>
                <w:iCs/>
                <w:sz w:val="22"/>
                <w:szCs w:val="22"/>
              </w:rPr>
              <w:t>Gizo/2019-2022</w:t>
            </w:r>
          </w:p>
        </w:tc>
        <w:tc>
          <w:tcPr>
            <w:tcW w:w="1491" w:type="pct"/>
            <w:tcBorders>
              <w:top w:val="single" w:sz="4" w:space="0" w:color="auto"/>
              <w:left w:val="single" w:sz="4" w:space="0" w:color="auto"/>
              <w:bottom w:val="single" w:sz="4" w:space="0" w:color="auto"/>
              <w:right w:val="single" w:sz="4" w:space="0" w:color="auto"/>
            </w:tcBorders>
            <w:hideMark/>
          </w:tcPr>
          <w:p w14:paraId="7415DFBA" w14:textId="77777777" w:rsidR="004D1DE0" w:rsidRPr="00740BB8" w:rsidRDefault="004D1DE0" w:rsidP="00302757">
            <w:pPr>
              <w:pStyle w:val="SingleTxt"/>
              <w:spacing w:after="0" w:line="276" w:lineRule="auto"/>
              <w:ind w:left="0"/>
              <w:rPr>
                <w:iCs/>
                <w:sz w:val="22"/>
                <w:szCs w:val="22"/>
              </w:rPr>
            </w:pPr>
            <w:r w:rsidRPr="00740BB8">
              <w:rPr>
                <w:iCs/>
                <w:sz w:val="22"/>
                <w:szCs w:val="22"/>
              </w:rPr>
              <w:t>4 Client</w:t>
            </w:r>
          </w:p>
        </w:tc>
        <w:tc>
          <w:tcPr>
            <w:tcW w:w="1616" w:type="pct"/>
            <w:tcBorders>
              <w:top w:val="single" w:sz="4" w:space="0" w:color="auto"/>
              <w:left w:val="single" w:sz="4" w:space="0" w:color="auto"/>
              <w:bottom w:val="single" w:sz="4" w:space="0" w:color="auto"/>
              <w:right w:val="single" w:sz="4" w:space="0" w:color="auto"/>
            </w:tcBorders>
            <w:hideMark/>
          </w:tcPr>
          <w:p w14:paraId="0634CA33" w14:textId="77777777" w:rsidR="004D1DE0" w:rsidRPr="00740BB8" w:rsidRDefault="004D1DE0" w:rsidP="00302757">
            <w:pPr>
              <w:pStyle w:val="SingleTxt"/>
              <w:spacing w:after="0" w:line="276" w:lineRule="auto"/>
              <w:ind w:left="0"/>
              <w:rPr>
                <w:iCs/>
                <w:sz w:val="22"/>
                <w:szCs w:val="22"/>
              </w:rPr>
            </w:pPr>
            <w:r w:rsidRPr="00740BB8">
              <w:rPr>
                <w:iCs/>
                <w:sz w:val="22"/>
                <w:szCs w:val="22"/>
              </w:rPr>
              <w:t>3 Client</w:t>
            </w:r>
          </w:p>
        </w:tc>
      </w:tr>
    </w:tbl>
    <w:p w14:paraId="064BFC12" w14:textId="77777777" w:rsidR="004D1DE0" w:rsidRPr="007007AA" w:rsidRDefault="004D1DE0" w:rsidP="004D1DE0">
      <w:pPr>
        <w:rPr>
          <w:rFonts w:ascii="Times New Roman" w:hAnsi="Times New Roman" w:cs="Times New Roman"/>
          <w:sz w:val="24"/>
          <w:szCs w:val="24"/>
          <w:lang w:val="en-US"/>
        </w:rPr>
      </w:pPr>
    </w:p>
    <w:p w14:paraId="0AABDAF1" w14:textId="77777777" w:rsidR="004D1DE0" w:rsidRPr="00542643" w:rsidRDefault="004D1DE0" w:rsidP="009B0811">
      <w:pPr>
        <w:spacing w:after="0" w:line="276" w:lineRule="auto"/>
        <w:jc w:val="both"/>
        <w:rPr>
          <w:rFonts w:ascii="Times New Roman" w:hAnsi="Times New Roman" w:cs="Times New Roman"/>
          <w:sz w:val="24"/>
          <w:szCs w:val="24"/>
        </w:rPr>
      </w:pPr>
    </w:p>
    <w:sectPr w:rsidR="004D1DE0" w:rsidRPr="00542643" w:rsidSect="009022F5">
      <w:footerReference w:type="default" r:id="rId14"/>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F79CF6" w14:textId="77777777" w:rsidR="00127264" w:rsidRDefault="00127264" w:rsidP="00A8226F">
      <w:pPr>
        <w:spacing w:after="0" w:line="240" w:lineRule="auto"/>
      </w:pPr>
      <w:r>
        <w:separator/>
      </w:r>
    </w:p>
  </w:endnote>
  <w:endnote w:type="continuationSeparator" w:id="0">
    <w:p w14:paraId="229BB1A7" w14:textId="77777777" w:rsidR="00127264" w:rsidRDefault="00127264" w:rsidP="00A82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Gotham Black">
    <w:altName w:val="Calibri"/>
    <w:panose1 w:val="00000000000000000000"/>
    <w:charset w:val="00"/>
    <w:family w:val="swiss"/>
    <w:notTrueType/>
    <w:pitch w:val="default"/>
    <w:sig w:usb0="00000003" w:usb1="00000000" w:usb2="00000000" w:usb3="00000000" w:csb0="00000001" w:csb1="00000000"/>
  </w:font>
  <w:font w:name="Gotham Bold">
    <w:altName w:val="Calibri"/>
    <w:panose1 w:val="00000000000000000000"/>
    <w:charset w:val="00"/>
    <w:family w:val="swiss"/>
    <w:notTrueType/>
    <w:pitch w:val="default"/>
    <w:sig w:usb0="00000003" w:usb1="00000000" w:usb2="00000000" w:usb3="00000000" w:csb0="00000001" w:csb1="00000000"/>
  </w:font>
  <w:font w:name="Gotham Book">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noProof w:val="0"/>
      </w:rPr>
      <w:id w:val="-431900178"/>
      <w:docPartObj>
        <w:docPartGallery w:val="Page Numbers (Bottom of Page)"/>
        <w:docPartUnique/>
      </w:docPartObj>
    </w:sdtPr>
    <w:sdtEndPr>
      <w:rPr>
        <w:noProof/>
      </w:rPr>
    </w:sdtEndPr>
    <w:sdtContent>
      <w:p w14:paraId="7B19E272" w14:textId="4ED24155" w:rsidR="00764B83" w:rsidRDefault="00764B83">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7DE123D6" w14:textId="77777777" w:rsidR="009B5E75" w:rsidRDefault="009B5E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CC4ACF" w14:textId="77777777" w:rsidR="00127264" w:rsidRDefault="00127264" w:rsidP="00A8226F">
      <w:pPr>
        <w:spacing w:after="0" w:line="240" w:lineRule="auto"/>
      </w:pPr>
      <w:r>
        <w:separator/>
      </w:r>
    </w:p>
  </w:footnote>
  <w:footnote w:type="continuationSeparator" w:id="0">
    <w:p w14:paraId="1FCCE68C" w14:textId="77777777" w:rsidR="00127264" w:rsidRDefault="00127264" w:rsidP="00A82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534E85"/>
    <w:multiLevelType w:val="hybridMultilevel"/>
    <w:tmpl w:val="FA32D68C"/>
    <w:lvl w:ilvl="0" w:tplc="62885C7A">
      <w:start w:val="1"/>
      <w:numFmt w:val="lowerRoman"/>
      <w:lvlText w:val="%1)"/>
      <w:lvlJc w:val="right"/>
      <w:pPr>
        <w:tabs>
          <w:tab w:val="num" w:pos="720"/>
        </w:tabs>
        <w:ind w:left="720" w:hanging="360"/>
      </w:pPr>
    </w:lvl>
    <w:lvl w:ilvl="1" w:tplc="36F81E28" w:tentative="1">
      <w:start w:val="1"/>
      <w:numFmt w:val="lowerRoman"/>
      <w:lvlText w:val="%2)"/>
      <w:lvlJc w:val="right"/>
      <w:pPr>
        <w:tabs>
          <w:tab w:val="num" w:pos="1440"/>
        </w:tabs>
        <w:ind w:left="1440" w:hanging="360"/>
      </w:pPr>
    </w:lvl>
    <w:lvl w:ilvl="2" w:tplc="519E7CEC" w:tentative="1">
      <w:start w:val="1"/>
      <w:numFmt w:val="lowerRoman"/>
      <w:lvlText w:val="%3)"/>
      <w:lvlJc w:val="right"/>
      <w:pPr>
        <w:tabs>
          <w:tab w:val="num" w:pos="2160"/>
        </w:tabs>
        <w:ind w:left="2160" w:hanging="360"/>
      </w:pPr>
    </w:lvl>
    <w:lvl w:ilvl="3" w:tplc="E77282A8" w:tentative="1">
      <w:start w:val="1"/>
      <w:numFmt w:val="lowerRoman"/>
      <w:lvlText w:val="%4)"/>
      <w:lvlJc w:val="right"/>
      <w:pPr>
        <w:tabs>
          <w:tab w:val="num" w:pos="2880"/>
        </w:tabs>
        <w:ind w:left="2880" w:hanging="360"/>
      </w:pPr>
    </w:lvl>
    <w:lvl w:ilvl="4" w:tplc="EDD460A2" w:tentative="1">
      <w:start w:val="1"/>
      <w:numFmt w:val="lowerRoman"/>
      <w:lvlText w:val="%5)"/>
      <w:lvlJc w:val="right"/>
      <w:pPr>
        <w:tabs>
          <w:tab w:val="num" w:pos="3600"/>
        </w:tabs>
        <w:ind w:left="3600" w:hanging="360"/>
      </w:pPr>
    </w:lvl>
    <w:lvl w:ilvl="5" w:tplc="C37011F4" w:tentative="1">
      <w:start w:val="1"/>
      <w:numFmt w:val="lowerRoman"/>
      <w:lvlText w:val="%6)"/>
      <w:lvlJc w:val="right"/>
      <w:pPr>
        <w:tabs>
          <w:tab w:val="num" w:pos="4320"/>
        </w:tabs>
        <w:ind w:left="4320" w:hanging="360"/>
      </w:pPr>
    </w:lvl>
    <w:lvl w:ilvl="6" w:tplc="25D47D16" w:tentative="1">
      <w:start w:val="1"/>
      <w:numFmt w:val="lowerRoman"/>
      <w:lvlText w:val="%7)"/>
      <w:lvlJc w:val="right"/>
      <w:pPr>
        <w:tabs>
          <w:tab w:val="num" w:pos="5040"/>
        </w:tabs>
        <w:ind w:left="5040" w:hanging="360"/>
      </w:pPr>
    </w:lvl>
    <w:lvl w:ilvl="7" w:tplc="1B0C21CE" w:tentative="1">
      <w:start w:val="1"/>
      <w:numFmt w:val="lowerRoman"/>
      <w:lvlText w:val="%8)"/>
      <w:lvlJc w:val="right"/>
      <w:pPr>
        <w:tabs>
          <w:tab w:val="num" w:pos="5760"/>
        </w:tabs>
        <w:ind w:left="5760" w:hanging="360"/>
      </w:pPr>
    </w:lvl>
    <w:lvl w:ilvl="8" w:tplc="1D28D872" w:tentative="1">
      <w:start w:val="1"/>
      <w:numFmt w:val="lowerRoman"/>
      <w:lvlText w:val="%9)"/>
      <w:lvlJc w:val="right"/>
      <w:pPr>
        <w:tabs>
          <w:tab w:val="num" w:pos="6480"/>
        </w:tabs>
        <w:ind w:left="6480" w:hanging="360"/>
      </w:pPr>
    </w:lvl>
  </w:abstractNum>
  <w:abstractNum w:abstractNumId="1" w15:restartNumberingAfterBreak="0">
    <w:nsid w:val="10A713D9"/>
    <w:multiLevelType w:val="hybridMultilevel"/>
    <w:tmpl w:val="9230C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F668CD"/>
    <w:multiLevelType w:val="hybridMultilevel"/>
    <w:tmpl w:val="AEAA22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671898"/>
    <w:multiLevelType w:val="hybridMultilevel"/>
    <w:tmpl w:val="81AE7A3A"/>
    <w:lvl w:ilvl="0" w:tplc="0C09001B">
      <w:start w:val="1"/>
      <w:numFmt w:val="lowerRoman"/>
      <w:lvlText w:val="%1."/>
      <w:lvlJc w:val="right"/>
      <w:pPr>
        <w:ind w:left="108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9EE72CC"/>
    <w:multiLevelType w:val="hybridMultilevel"/>
    <w:tmpl w:val="82FC68FE"/>
    <w:lvl w:ilvl="0" w:tplc="0C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start w:val="1"/>
      <w:numFmt w:val="bullet"/>
      <w:lvlText w:val="o"/>
      <w:lvlJc w:val="left"/>
      <w:pPr>
        <w:ind w:left="3527" w:hanging="360"/>
      </w:pPr>
      <w:rPr>
        <w:rFonts w:ascii="Courier New" w:hAnsi="Courier New" w:cs="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cs="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cs="Courier New" w:hint="default"/>
      </w:rPr>
    </w:lvl>
    <w:lvl w:ilvl="8" w:tplc="04090005">
      <w:start w:val="1"/>
      <w:numFmt w:val="bullet"/>
      <w:lvlText w:val=""/>
      <w:lvlJc w:val="left"/>
      <w:pPr>
        <w:ind w:left="8567" w:hanging="360"/>
      </w:pPr>
      <w:rPr>
        <w:rFonts w:ascii="Wingdings" w:hAnsi="Wingdings" w:hint="default"/>
      </w:rPr>
    </w:lvl>
  </w:abstractNum>
  <w:abstractNum w:abstractNumId="6" w15:restartNumberingAfterBreak="0">
    <w:nsid w:val="278D7F0A"/>
    <w:multiLevelType w:val="hybridMultilevel"/>
    <w:tmpl w:val="F046325A"/>
    <w:lvl w:ilvl="0" w:tplc="B36A902C">
      <w:start w:val="1"/>
      <w:numFmt w:val="lowerLetter"/>
      <w:lvlText w:val="%1)"/>
      <w:lvlJc w:val="left"/>
      <w:pPr>
        <w:ind w:left="144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DB5353"/>
    <w:multiLevelType w:val="hybridMultilevel"/>
    <w:tmpl w:val="424CAF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618E0A30">
      <w:start w:val="1"/>
      <w:numFmt w:val="lowerLetter"/>
      <w:lvlText w:val="%4)"/>
      <w:lvlJc w:val="left"/>
      <w:pPr>
        <w:ind w:left="2880" w:hanging="360"/>
      </w:pPr>
      <w:rPr>
        <w:rFonts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start w:val="1"/>
      <w:numFmt w:val="bullet"/>
      <w:lvlText w:val="o"/>
      <w:lvlJc w:val="left"/>
      <w:pPr>
        <w:ind w:left="4003" w:hanging="360"/>
      </w:pPr>
      <w:rPr>
        <w:rFonts w:ascii="Courier New" w:hAnsi="Courier New" w:cs="Courier New" w:hint="default"/>
      </w:rPr>
    </w:lvl>
    <w:lvl w:ilvl="2" w:tplc="08090005">
      <w:start w:val="1"/>
      <w:numFmt w:val="bullet"/>
      <w:lvlText w:val=""/>
      <w:lvlJc w:val="left"/>
      <w:pPr>
        <w:ind w:left="4723" w:hanging="360"/>
      </w:pPr>
      <w:rPr>
        <w:rFonts w:ascii="Wingdings" w:hAnsi="Wingdings" w:hint="default"/>
      </w:rPr>
    </w:lvl>
    <w:lvl w:ilvl="3" w:tplc="08090001">
      <w:start w:val="1"/>
      <w:numFmt w:val="bullet"/>
      <w:lvlText w:val=""/>
      <w:lvlJc w:val="left"/>
      <w:pPr>
        <w:ind w:left="5443" w:hanging="360"/>
      </w:pPr>
      <w:rPr>
        <w:rFonts w:ascii="Symbol" w:hAnsi="Symbol" w:hint="default"/>
      </w:rPr>
    </w:lvl>
    <w:lvl w:ilvl="4" w:tplc="08090003">
      <w:start w:val="1"/>
      <w:numFmt w:val="bullet"/>
      <w:lvlText w:val="o"/>
      <w:lvlJc w:val="left"/>
      <w:pPr>
        <w:ind w:left="6163" w:hanging="360"/>
      </w:pPr>
      <w:rPr>
        <w:rFonts w:ascii="Courier New" w:hAnsi="Courier New" w:cs="Courier New" w:hint="default"/>
      </w:rPr>
    </w:lvl>
    <w:lvl w:ilvl="5" w:tplc="08090005">
      <w:start w:val="1"/>
      <w:numFmt w:val="bullet"/>
      <w:lvlText w:val=""/>
      <w:lvlJc w:val="left"/>
      <w:pPr>
        <w:ind w:left="6883" w:hanging="360"/>
      </w:pPr>
      <w:rPr>
        <w:rFonts w:ascii="Wingdings" w:hAnsi="Wingdings" w:hint="default"/>
      </w:rPr>
    </w:lvl>
    <w:lvl w:ilvl="6" w:tplc="08090001">
      <w:start w:val="1"/>
      <w:numFmt w:val="bullet"/>
      <w:lvlText w:val=""/>
      <w:lvlJc w:val="left"/>
      <w:pPr>
        <w:ind w:left="7603" w:hanging="360"/>
      </w:pPr>
      <w:rPr>
        <w:rFonts w:ascii="Symbol" w:hAnsi="Symbol" w:hint="default"/>
      </w:rPr>
    </w:lvl>
    <w:lvl w:ilvl="7" w:tplc="08090003">
      <w:start w:val="1"/>
      <w:numFmt w:val="bullet"/>
      <w:lvlText w:val="o"/>
      <w:lvlJc w:val="left"/>
      <w:pPr>
        <w:ind w:left="8323" w:hanging="360"/>
      </w:pPr>
      <w:rPr>
        <w:rFonts w:ascii="Courier New" w:hAnsi="Courier New" w:cs="Courier New" w:hint="default"/>
      </w:rPr>
    </w:lvl>
    <w:lvl w:ilvl="8" w:tplc="08090005">
      <w:start w:val="1"/>
      <w:numFmt w:val="bullet"/>
      <w:lvlText w:val=""/>
      <w:lvlJc w:val="left"/>
      <w:pPr>
        <w:ind w:left="9043" w:hanging="360"/>
      </w:pPr>
      <w:rPr>
        <w:rFonts w:ascii="Wingdings" w:hAnsi="Wingdings" w:hint="default"/>
      </w:rPr>
    </w:lvl>
  </w:abstractNum>
  <w:abstractNum w:abstractNumId="9" w15:restartNumberingAfterBreak="0">
    <w:nsid w:val="3FC34F3A"/>
    <w:multiLevelType w:val="hybridMultilevel"/>
    <w:tmpl w:val="48229CCA"/>
    <w:lvl w:ilvl="0" w:tplc="93C8DFFC">
      <w:start w:val="1"/>
      <w:numFmt w:val="lowerRoman"/>
      <w:lvlText w:val="%1)"/>
      <w:lvlJc w:val="right"/>
      <w:pPr>
        <w:tabs>
          <w:tab w:val="num" w:pos="720"/>
        </w:tabs>
        <w:ind w:left="720" w:hanging="360"/>
      </w:pPr>
    </w:lvl>
    <w:lvl w:ilvl="1" w:tplc="4ECEBE08" w:tentative="1">
      <w:start w:val="1"/>
      <w:numFmt w:val="lowerRoman"/>
      <w:lvlText w:val="%2)"/>
      <w:lvlJc w:val="right"/>
      <w:pPr>
        <w:tabs>
          <w:tab w:val="num" w:pos="1440"/>
        </w:tabs>
        <w:ind w:left="1440" w:hanging="360"/>
      </w:pPr>
    </w:lvl>
    <w:lvl w:ilvl="2" w:tplc="AC909658" w:tentative="1">
      <w:start w:val="1"/>
      <w:numFmt w:val="lowerRoman"/>
      <w:lvlText w:val="%3)"/>
      <w:lvlJc w:val="right"/>
      <w:pPr>
        <w:tabs>
          <w:tab w:val="num" w:pos="2160"/>
        </w:tabs>
        <w:ind w:left="2160" w:hanging="360"/>
      </w:pPr>
    </w:lvl>
    <w:lvl w:ilvl="3" w:tplc="232E0E0A" w:tentative="1">
      <w:start w:val="1"/>
      <w:numFmt w:val="lowerRoman"/>
      <w:lvlText w:val="%4)"/>
      <w:lvlJc w:val="right"/>
      <w:pPr>
        <w:tabs>
          <w:tab w:val="num" w:pos="2880"/>
        </w:tabs>
        <w:ind w:left="2880" w:hanging="360"/>
      </w:pPr>
    </w:lvl>
    <w:lvl w:ilvl="4" w:tplc="F560E504" w:tentative="1">
      <w:start w:val="1"/>
      <w:numFmt w:val="lowerRoman"/>
      <w:lvlText w:val="%5)"/>
      <w:lvlJc w:val="right"/>
      <w:pPr>
        <w:tabs>
          <w:tab w:val="num" w:pos="3600"/>
        </w:tabs>
        <w:ind w:left="3600" w:hanging="360"/>
      </w:pPr>
    </w:lvl>
    <w:lvl w:ilvl="5" w:tplc="4CDE3A26" w:tentative="1">
      <w:start w:val="1"/>
      <w:numFmt w:val="lowerRoman"/>
      <w:lvlText w:val="%6)"/>
      <w:lvlJc w:val="right"/>
      <w:pPr>
        <w:tabs>
          <w:tab w:val="num" w:pos="4320"/>
        </w:tabs>
        <w:ind w:left="4320" w:hanging="360"/>
      </w:pPr>
    </w:lvl>
    <w:lvl w:ilvl="6" w:tplc="23AE484C" w:tentative="1">
      <w:start w:val="1"/>
      <w:numFmt w:val="lowerRoman"/>
      <w:lvlText w:val="%7)"/>
      <w:lvlJc w:val="right"/>
      <w:pPr>
        <w:tabs>
          <w:tab w:val="num" w:pos="5040"/>
        </w:tabs>
        <w:ind w:left="5040" w:hanging="360"/>
      </w:pPr>
    </w:lvl>
    <w:lvl w:ilvl="7" w:tplc="E5E29040" w:tentative="1">
      <w:start w:val="1"/>
      <w:numFmt w:val="lowerRoman"/>
      <w:lvlText w:val="%8)"/>
      <w:lvlJc w:val="right"/>
      <w:pPr>
        <w:tabs>
          <w:tab w:val="num" w:pos="5760"/>
        </w:tabs>
        <w:ind w:left="5760" w:hanging="360"/>
      </w:pPr>
    </w:lvl>
    <w:lvl w:ilvl="8" w:tplc="5262E9F0" w:tentative="1">
      <w:start w:val="1"/>
      <w:numFmt w:val="lowerRoman"/>
      <w:lvlText w:val="%9)"/>
      <w:lvlJc w:val="right"/>
      <w:pPr>
        <w:tabs>
          <w:tab w:val="num" w:pos="6480"/>
        </w:tabs>
        <w:ind w:left="6480" w:hanging="360"/>
      </w:pPr>
    </w:lvl>
  </w:abstractNum>
  <w:abstractNum w:abstractNumId="10" w15:restartNumberingAfterBreak="0">
    <w:nsid w:val="409E356E"/>
    <w:multiLevelType w:val="hybridMultilevel"/>
    <w:tmpl w:val="024C6136"/>
    <w:lvl w:ilvl="0" w:tplc="0C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6893EC4"/>
    <w:multiLevelType w:val="hybridMultilevel"/>
    <w:tmpl w:val="37762A5C"/>
    <w:lvl w:ilvl="0" w:tplc="0C090017">
      <w:start w:val="1"/>
      <w:numFmt w:val="lowerLetter"/>
      <w:lvlText w:val="%1)"/>
      <w:lvlJc w:val="left"/>
      <w:pPr>
        <w:ind w:left="1080" w:hanging="360"/>
      </w:pPr>
      <w:rPr>
        <w:rFont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lvl>
    <w:lvl w:ilvl="2">
      <w:start w:val="1"/>
      <w:numFmt w:val="lowerRoman"/>
      <w:lvlText w:val="%3)"/>
      <w:lvlJc w:val="left"/>
      <w:pPr>
        <w:tabs>
          <w:tab w:val="num" w:pos="3096"/>
        </w:tabs>
        <w:ind w:left="3096" w:hanging="360"/>
      </w:pPr>
    </w:lvl>
    <w:lvl w:ilvl="3">
      <w:start w:val="1"/>
      <w:numFmt w:val="decimal"/>
      <w:lvlText w:val="(%4)"/>
      <w:lvlJc w:val="left"/>
      <w:pPr>
        <w:tabs>
          <w:tab w:val="num" w:pos="3456"/>
        </w:tabs>
        <w:ind w:left="3456" w:hanging="360"/>
      </w:pPr>
    </w:lvl>
    <w:lvl w:ilvl="4">
      <w:start w:val="1"/>
      <w:numFmt w:val="lowerLetter"/>
      <w:lvlText w:val="(%5)"/>
      <w:lvlJc w:val="left"/>
      <w:pPr>
        <w:tabs>
          <w:tab w:val="num" w:pos="3816"/>
        </w:tabs>
        <w:ind w:left="3816" w:hanging="360"/>
      </w:pPr>
    </w:lvl>
    <w:lvl w:ilvl="5">
      <w:start w:val="1"/>
      <w:numFmt w:val="lowerRoman"/>
      <w:lvlText w:val="(%6)"/>
      <w:lvlJc w:val="left"/>
      <w:pPr>
        <w:tabs>
          <w:tab w:val="num" w:pos="4176"/>
        </w:tabs>
        <w:ind w:left="4176" w:hanging="360"/>
      </w:pPr>
    </w:lvl>
    <w:lvl w:ilvl="6">
      <w:start w:val="1"/>
      <w:numFmt w:val="decimal"/>
      <w:lvlText w:val="%7."/>
      <w:lvlJc w:val="left"/>
      <w:pPr>
        <w:tabs>
          <w:tab w:val="num" w:pos="4536"/>
        </w:tabs>
        <w:ind w:left="4536" w:hanging="360"/>
      </w:pPr>
    </w:lvl>
    <w:lvl w:ilvl="7">
      <w:start w:val="1"/>
      <w:numFmt w:val="lowerLetter"/>
      <w:lvlText w:val="%8."/>
      <w:lvlJc w:val="left"/>
      <w:pPr>
        <w:tabs>
          <w:tab w:val="num" w:pos="4896"/>
        </w:tabs>
        <w:ind w:left="4896" w:hanging="360"/>
      </w:pPr>
    </w:lvl>
    <w:lvl w:ilvl="8">
      <w:start w:val="1"/>
      <w:numFmt w:val="lowerRoman"/>
      <w:lvlText w:val="%9."/>
      <w:lvlJc w:val="left"/>
      <w:pPr>
        <w:tabs>
          <w:tab w:val="num" w:pos="5256"/>
        </w:tabs>
        <w:ind w:left="5256" w:hanging="360"/>
      </w:pPr>
    </w:lvl>
  </w:abstractNum>
  <w:abstractNum w:abstractNumId="13" w15:restartNumberingAfterBreak="0">
    <w:nsid w:val="534B23E7"/>
    <w:multiLevelType w:val="hybridMultilevel"/>
    <w:tmpl w:val="1A686D7A"/>
    <w:lvl w:ilvl="0" w:tplc="5FC8DF86">
      <w:start w:val="1"/>
      <w:numFmt w:val="bullet"/>
      <w:lvlText w:val="•"/>
      <w:lvlJc w:val="left"/>
      <w:pPr>
        <w:tabs>
          <w:tab w:val="num" w:pos="720"/>
        </w:tabs>
        <w:ind w:left="720" w:hanging="360"/>
      </w:pPr>
      <w:rPr>
        <w:rFonts w:ascii="Arial" w:hAnsi="Arial" w:hint="default"/>
      </w:rPr>
    </w:lvl>
    <w:lvl w:ilvl="1" w:tplc="93F24320" w:tentative="1">
      <w:start w:val="1"/>
      <w:numFmt w:val="bullet"/>
      <w:lvlText w:val="•"/>
      <w:lvlJc w:val="left"/>
      <w:pPr>
        <w:tabs>
          <w:tab w:val="num" w:pos="1440"/>
        </w:tabs>
        <w:ind w:left="1440" w:hanging="360"/>
      </w:pPr>
      <w:rPr>
        <w:rFonts w:ascii="Arial" w:hAnsi="Arial" w:hint="default"/>
      </w:rPr>
    </w:lvl>
    <w:lvl w:ilvl="2" w:tplc="7E7AB4C2" w:tentative="1">
      <w:start w:val="1"/>
      <w:numFmt w:val="bullet"/>
      <w:lvlText w:val="•"/>
      <w:lvlJc w:val="left"/>
      <w:pPr>
        <w:tabs>
          <w:tab w:val="num" w:pos="2160"/>
        </w:tabs>
        <w:ind w:left="2160" w:hanging="360"/>
      </w:pPr>
      <w:rPr>
        <w:rFonts w:ascii="Arial" w:hAnsi="Arial" w:hint="default"/>
      </w:rPr>
    </w:lvl>
    <w:lvl w:ilvl="3" w:tplc="1BEC8AD6" w:tentative="1">
      <w:start w:val="1"/>
      <w:numFmt w:val="bullet"/>
      <w:lvlText w:val="•"/>
      <w:lvlJc w:val="left"/>
      <w:pPr>
        <w:tabs>
          <w:tab w:val="num" w:pos="2880"/>
        </w:tabs>
        <w:ind w:left="2880" w:hanging="360"/>
      </w:pPr>
      <w:rPr>
        <w:rFonts w:ascii="Arial" w:hAnsi="Arial" w:hint="default"/>
      </w:rPr>
    </w:lvl>
    <w:lvl w:ilvl="4" w:tplc="B2EEE0AE" w:tentative="1">
      <w:start w:val="1"/>
      <w:numFmt w:val="bullet"/>
      <w:lvlText w:val="•"/>
      <w:lvlJc w:val="left"/>
      <w:pPr>
        <w:tabs>
          <w:tab w:val="num" w:pos="3600"/>
        </w:tabs>
        <w:ind w:left="3600" w:hanging="360"/>
      </w:pPr>
      <w:rPr>
        <w:rFonts w:ascii="Arial" w:hAnsi="Arial" w:hint="default"/>
      </w:rPr>
    </w:lvl>
    <w:lvl w:ilvl="5" w:tplc="3856AACE" w:tentative="1">
      <w:start w:val="1"/>
      <w:numFmt w:val="bullet"/>
      <w:lvlText w:val="•"/>
      <w:lvlJc w:val="left"/>
      <w:pPr>
        <w:tabs>
          <w:tab w:val="num" w:pos="4320"/>
        </w:tabs>
        <w:ind w:left="4320" w:hanging="360"/>
      </w:pPr>
      <w:rPr>
        <w:rFonts w:ascii="Arial" w:hAnsi="Arial" w:hint="default"/>
      </w:rPr>
    </w:lvl>
    <w:lvl w:ilvl="6" w:tplc="2F2035FA" w:tentative="1">
      <w:start w:val="1"/>
      <w:numFmt w:val="bullet"/>
      <w:lvlText w:val="•"/>
      <w:lvlJc w:val="left"/>
      <w:pPr>
        <w:tabs>
          <w:tab w:val="num" w:pos="5040"/>
        </w:tabs>
        <w:ind w:left="5040" w:hanging="360"/>
      </w:pPr>
      <w:rPr>
        <w:rFonts w:ascii="Arial" w:hAnsi="Arial" w:hint="default"/>
      </w:rPr>
    </w:lvl>
    <w:lvl w:ilvl="7" w:tplc="372A9972" w:tentative="1">
      <w:start w:val="1"/>
      <w:numFmt w:val="bullet"/>
      <w:lvlText w:val="•"/>
      <w:lvlJc w:val="left"/>
      <w:pPr>
        <w:tabs>
          <w:tab w:val="num" w:pos="5760"/>
        </w:tabs>
        <w:ind w:left="5760" w:hanging="360"/>
      </w:pPr>
      <w:rPr>
        <w:rFonts w:ascii="Arial" w:hAnsi="Arial" w:hint="default"/>
      </w:rPr>
    </w:lvl>
    <w:lvl w:ilvl="8" w:tplc="10A6183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63D2E97"/>
    <w:multiLevelType w:val="hybridMultilevel"/>
    <w:tmpl w:val="C9B8320A"/>
    <w:lvl w:ilvl="0" w:tplc="30268614">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BB504F"/>
    <w:multiLevelType w:val="hybridMultilevel"/>
    <w:tmpl w:val="E9B2D7B2"/>
    <w:lvl w:ilvl="0" w:tplc="4502AEDC">
      <w:start w:val="1"/>
      <w:numFmt w:val="decimal"/>
      <w:lvlText w:val="%1."/>
      <w:lvlJc w:val="left"/>
      <w:pPr>
        <w:ind w:left="720" w:hanging="360"/>
      </w:pPr>
      <w:rPr>
        <w:rFonts w:ascii="Times New Roman" w:hAnsi="Times New Roman" w:cs="Times New Roman" w:hint="default"/>
        <w:b w:val="0"/>
        <w:bCs w:val="0"/>
        <w:i w:val="0"/>
        <w:iCs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start w:val="1"/>
      <w:numFmt w:val="bullet"/>
      <w:lvlText w:val="o"/>
      <w:lvlJc w:val="left"/>
      <w:pPr>
        <w:ind w:left="3056" w:hanging="360"/>
      </w:pPr>
      <w:rPr>
        <w:rFonts w:ascii="Courier New" w:hAnsi="Courier New" w:cs="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cs="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cs="Courier New" w:hint="default"/>
      </w:rPr>
    </w:lvl>
    <w:lvl w:ilvl="8" w:tplc="04090005">
      <w:start w:val="1"/>
      <w:numFmt w:val="bullet"/>
      <w:lvlText w:val=""/>
      <w:lvlJc w:val="left"/>
      <w:pPr>
        <w:ind w:left="8096" w:hanging="360"/>
      </w:pPr>
      <w:rPr>
        <w:rFonts w:ascii="Wingdings" w:hAnsi="Wingdings" w:hint="default"/>
      </w:rPr>
    </w:lvl>
  </w:abstractNum>
  <w:abstractNum w:abstractNumId="17" w15:restartNumberingAfterBreak="0">
    <w:nsid w:val="65C87EF9"/>
    <w:multiLevelType w:val="hybridMultilevel"/>
    <w:tmpl w:val="151AD6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8D5DB3"/>
    <w:multiLevelType w:val="hybridMultilevel"/>
    <w:tmpl w:val="E970F416"/>
    <w:lvl w:ilvl="0" w:tplc="0C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8333DFA"/>
    <w:multiLevelType w:val="hybridMultilevel"/>
    <w:tmpl w:val="D38AF7F0"/>
    <w:lvl w:ilvl="0" w:tplc="0C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BBB3293"/>
    <w:multiLevelType w:val="hybridMultilevel"/>
    <w:tmpl w:val="0F9AC61A"/>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1" w15:restartNumberingAfterBreak="0">
    <w:nsid w:val="6DB61FB3"/>
    <w:multiLevelType w:val="hybridMultilevel"/>
    <w:tmpl w:val="A7144602"/>
    <w:lvl w:ilvl="0" w:tplc="0C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2783DC3"/>
    <w:multiLevelType w:val="hybridMultilevel"/>
    <w:tmpl w:val="2D3812BE"/>
    <w:lvl w:ilvl="0" w:tplc="10562BCE">
      <w:start w:val="1"/>
      <w:numFmt w:val="lowerLetter"/>
      <w:lvlText w:val="%1)"/>
      <w:lvlJc w:val="left"/>
      <w:pPr>
        <w:ind w:left="144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937CD9"/>
    <w:multiLevelType w:val="hybridMultilevel"/>
    <w:tmpl w:val="CA0E2D2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4DC77D0"/>
    <w:multiLevelType w:val="hybridMultilevel"/>
    <w:tmpl w:val="5F641E72"/>
    <w:lvl w:ilvl="0" w:tplc="0C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794479E1"/>
    <w:multiLevelType w:val="hybridMultilevel"/>
    <w:tmpl w:val="DA603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812D63"/>
    <w:multiLevelType w:val="hybridMultilevel"/>
    <w:tmpl w:val="52C4B1B2"/>
    <w:lvl w:ilvl="0" w:tplc="0C090017">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42112124">
    <w:abstractNumId w:val="16"/>
  </w:num>
  <w:num w:numId="2" w16cid:durableId="1624379806">
    <w:abstractNumId w:val="5"/>
  </w:num>
  <w:num w:numId="3" w16cid:durableId="1703937333">
    <w:abstractNumId w:val="8"/>
  </w:num>
  <w:num w:numId="4" w16cid:durableId="2549564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68652605">
    <w:abstractNumId w:val="15"/>
  </w:num>
  <w:num w:numId="6" w16cid:durableId="1582642013">
    <w:abstractNumId w:val="7"/>
  </w:num>
  <w:num w:numId="7" w16cid:durableId="1282345544">
    <w:abstractNumId w:val="11"/>
  </w:num>
  <w:num w:numId="8" w16cid:durableId="1190876719">
    <w:abstractNumId w:val="10"/>
  </w:num>
  <w:num w:numId="9" w16cid:durableId="413746966">
    <w:abstractNumId w:val="3"/>
  </w:num>
  <w:num w:numId="10" w16cid:durableId="1206287938">
    <w:abstractNumId w:val="19"/>
  </w:num>
  <w:num w:numId="11" w16cid:durableId="809247770">
    <w:abstractNumId w:val="18"/>
  </w:num>
  <w:num w:numId="12" w16cid:durableId="276332381">
    <w:abstractNumId w:val="26"/>
  </w:num>
  <w:num w:numId="13" w16cid:durableId="2023700857">
    <w:abstractNumId w:val="22"/>
  </w:num>
  <w:num w:numId="14" w16cid:durableId="815488019">
    <w:abstractNumId w:val="6"/>
  </w:num>
  <w:num w:numId="15" w16cid:durableId="184363974">
    <w:abstractNumId w:val="14"/>
  </w:num>
  <w:num w:numId="16" w16cid:durableId="2033415644">
    <w:abstractNumId w:val="9"/>
  </w:num>
  <w:num w:numId="17" w16cid:durableId="781918870">
    <w:abstractNumId w:val="0"/>
  </w:num>
  <w:num w:numId="18" w16cid:durableId="1944605504">
    <w:abstractNumId w:val="13"/>
  </w:num>
  <w:num w:numId="19" w16cid:durableId="348722704">
    <w:abstractNumId w:val="21"/>
  </w:num>
  <w:num w:numId="20" w16cid:durableId="752750186">
    <w:abstractNumId w:val="24"/>
  </w:num>
  <w:num w:numId="21" w16cid:durableId="1162432611">
    <w:abstractNumId w:val="4"/>
  </w:num>
  <w:num w:numId="22" w16cid:durableId="11478675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996149">
    <w:abstractNumId w:val="1"/>
  </w:num>
  <w:num w:numId="24" w16cid:durableId="563444662">
    <w:abstractNumId w:val="23"/>
  </w:num>
  <w:num w:numId="25" w16cid:durableId="569271765">
    <w:abstractNumId w:val="17"/>
  </w:num>
  <w:num w:numId="26" w16cid:durableId="234823345">
    <w:abstractNumId w:val="25"/>
  </w:num>
  <w:num w:numId="27" w16cid:durableId="539099292">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26F"/>
    <w:rsid w:val="00001839"/>
    <w:rsid w:val="0000291A"/>
    <w:rsid w:val="00003207"/>
    <w:rsid w:val="00003464"/>
    <w:rsid w:val="00003705"/>
    <w:rsid w:val="00003957"/>
    <w:rsid w:val="0001177E"/>
    <w:rsid w:val="00012164"/>
    <w:rsid w:val="00015063"/>
    <w:rsid w:val="00016FE4"/>
    <w:rsid w:val="000200D5"/>
    <w:rsid w:val="000205A3"/>
    <w:rsid w:val="000231D5"/>
    <w:rsid w:val="00024857"/>
    <w:rsid w:val="000249C3"/>
    <w:rsid w:val="00024E37"/>
    <w:rsid w:val="00025208"/>
    <w:rsid w:val="0003007B"/>
    <w:rsid w:val="00033B5A"/>
    <w:rsid w:val="00040363"/>
    <w:rsid w:val="00041108"/>
    <w:rsid w:val="00041D3B"/>
    <w:rsid w:val="0004324D"/>
    <w:rsid w:val="00043442"/>
    <w:rsid w:val="00043C9F"/>
    <w:rsid w:val="00044382"/>
    <w:rsid w:val="0004473C"/>
    <w:rsid w:val="00044A29"/>
    <w:rsid w:val="00046F87"/>
    <w:rsid w:val="00047423"/>
    <w:rsid w:val="0004747B"/>
    <w:rsid w:val="00050E2D"/>
    <w:rsid w:val="0005286D"/>
    <w:rsid w:val="00053A23"/>
    <w:rsid w:val="00055710"/>
    <w:rsid w:val="0005639F"/>
    <w:rsid w:val="00056F9D"/>
    <w:rsid w:val="000575ED"/>
    <w:rsid w:val="00060F22"/>
    <w:rsid w:val="0006136E"/>
    <w:rsid w:val="0006272D"/>
    <w:rsid w:val="0006305A"/>
    <w:rsid w:val="000632D3"/>
    <w:rsid w:val="00063D5B"/>
    <w:rsid w:val="000642FB"/>
    <w:rsid w:val="00066DB5"/>
    <w:rsid w:val="0007117B"/>
    <w:rsid w:val="000737CB"/>
    <w:rsid w:val="00073909"/>
    <w:rsid w:val="00073D37"/>
    <w:rsid w:val="000778DF"/>
    <w:rsid w:val="0008042B"/>
    <w:rsid w:val="0008088E"/>
    <w:rsid w:val="00081605"/>
    <w:rsid w:val="00082BF5"/>
    <w:rsid w:val="000859A1"/>
    <w:rsid w:val="00086BFA"/>
    <w:rsid w:val="00087EDD"/>
    <w:rsid w:val="00090B0D"/>
    <w:rsid w:val="00090FAA"/>
    <w:rsid w:val="000918CE"/>
    <w:rsid w:val="000930AF"/>
    <w:rsid w:val="00095290"/>
    <w:rsid w:val="000957FE"/>
    <w:rsid w:val="0009586F"/>
    <w:rsid w:val="00095A56"/>
    <w:rsid w:val="00095AD9"/>
    <w:rsid w:val="000A08D6"/>
    <w:rsid w:val="000A0920"/>
    <w:rsid w:val="000A1641"/>
    <w:rsid w:val="000A4AF8"/>
    <w:rsid w:val="000A4E42"/>
    <w:rsid w:val="000A51B0"/>
    <w:rsid w:val="000A56A8"/>
    <w:rsid w:val="000A7553"/>
    <w:rsid w:val="000B09C4"/>
    <w:rsid w:val="000B7559"/>
    <w:rsid w:val="000C1019"/>
    <w:rsid w:val="000C1A8C"/>
    <w:rsid w:val="000C2615"/>
    <w:rsid w:val="000C3AA7"/>
    <w:rsid w:val="000C4993"/>
    <w:rsid w:val="000C6696"/>
    <w:rsid w:val="000D0590"/>
    <w:rsid w:val="000D0A52"/>
    <w:rsid w:val="000D2CAF"/>
    <w:rsid w:val="000D42E5"/>
    <w:rsid w:val="000D4424"/>
    <w:rsid w:val="000D4D43"/>
    <w:rsid w:val="000D69BF"/>
    <w:rsid w:val="000D7BFF"/>
    <w:rsid w:val="000D7F5D"/>
    <w:rsid w:val="000E15E5"/>
    <w:rsid w:val="000E3347"/>
    <w:rsid w:val="000E3373"/>
    <w:rsid w:val="000E33A0"/>
    <w:rsid w:val="000E3913"/>
    <w:rsid w:val="000E6730"/>
    <w:rsid w:val="000E7E79"/>
    <w:rsid w:val="000F0376"/>
    <w:rsid w:val="000F3075"/>
    <w:rsid w:val="000F4213"/>
    <w:rsid w:val="000F4398"/>
    <w:rsid w:val="000F4F39"/>
    <w:rsid w:val="000F558E"/>
    <w:rsid w:val="000F63FA"/>
    <w:rsid w:val="000F6E48"/>
    <w:rsid w:val="000F759C"/>
    <w:rsid w:val="00103EE0"/>
    <w:rsid w:val="00107678"/>
    <w:rsid w:val="00111F5B"/>
    <w:rsid w:val="0011248E"/>
    <w:rsid w:val="001129BC"/>
    <w:rsid w:val="00112A01"/>
    <w:rsid w:val="00113E14"/>
    <w:rsid w:val="00114503"/>
    <w:rsid w:val="00114801"/>
    <w:rsid w:val="001152F9"/>
    <w:rsid w:val="0011675D"/>
    <w:rsid w:val="001210B1"/>
    <w:rsid w:val="001247EE"/>
    <w:rsid w:val="00124A23"/>
    <w:rsid w:val="00126068"/>
    <w:rsid w:val="00126A32"/>
    <w:rsid w:val="00127264"/>
    <w:rsid w:val="00130153"/>
    <w:rsid w:val="001313C5"/>
    <w:rsid w:val="00131D7A"/>
    <w:rsid w:val="00132A01"/>
    <w:rsid w:val="00133D83"/>
    <w:rsid w:val="00135D60"/>
    <w:rsid w:val="001401E3"/>
    <w:rsid w:val="0014321C"/>
    <w:rsid w:val="00144798"/>
    <w:rsid w:val="00145C5D"/>
    <w:rsid w:val="0014619E"/>
    <w:rsid w:val="001461B0"/>
    <w:rsid w:val="00152817"/>
    <w:rsid w:val="00157CD9"/>
    <w:rsid w:val="001611E4"/>
    <w:rsid w:val="001617AB"/>
    <w:rsid w:val="00162909"/>
    <w:rsid w:val="00162D14"/>
    <w:rsid w:val="00162FC0"/>
    <w:rsid w:val="0016467D"/>
    <w:rsid w:val="00165903"/>
    <w:rsid w:val="00165CBD"/>
    <w:rsid w:val="00166895"/>
    <w:rsid w:val="0017007F"/>
    <w:rsid w:val="00170835"/>
    <w:rsid w:val="00173070"/>
    <w:rsid w:val="00175F7E"/>
    <w:rsid w:val="001774F9"/>
    <w:rsid w:val="00177A7F"/>
    <w:rsid w:val="00181411"/>
    <w:rsid w:val="001816F6"/>
    <w:rsid w:val="001817D8"/>
    <w:rsid w:val="00183762"/>
    <w:rsid w:val="00183853"/>
    <w:rsid w:val="00184B6F"/>
    <w:rsid w:val="00184E8C"/>
    <w:rsid w:val="001860AE"/>
    <w:rsid w:val="0019005C"/>
    <w:rsid w:val="00190423"/>
    <w:rsid w:val="001904BA"/>
    <w:rsid w:val="00191062"/>
    <w:rsid w:val="0019204D"/>
    <w:rsid w:val="001933AC"/>
    <w:rsid w:val="00196012"/>
    <w:rsid w:val="0019700E"/>
    <w:rsid w:val="001973A9"/>
    <w:rsid w:val="001A023A"/>
    <w:rsid w:val="001A08D7"/>
    <w:rsid w:val="001A1EBE"/>
    <w:rsid w:val="001A304E"/>
    <w:rsid w:val="001A3469"/>
    <w:rsid w:val="001A5923"/>
    <w:rsid w:val="001A62AD"/>
    <w:rsid w:val="001A636B"/>
    <w:rsid w:val="001A67A2"/>
    <w:rsid w:val="001B0480"/>
    <w:rsid w:val="001C290B"/>
    <w:rsid w:val="001C5BC3"/>
    <w:rsid w:val="001C603F"/>
    <w:rsid w:val="001C6529"/>
    <w:rsid w:val="001D000F"/>
    <w:rsid w:val="001D09D2"/>
    <w:rsid w:val="001D09FD"/>
    <w:rsid w:val="001D0DE2"/>
    <w:rsid w:val="001D10FC"/>
    <w:rsid w:val="001D2311"/>
    <w:rsid w:val="001D2347"/>
    <w:rsid w:val="001D2DD1"/>
    <w:rsid w:val="001D2F83"/>
    <w:rsid w:val="001D3586"/>
    <w:rsid w:val="001D41A9"/>
    <w:rsid w:val="001D5163"/>
    <w:rsid w:val="001D6E01"/>
    <w:rsid w:val="001D7086"/>
    <w:rsid w:val="001E119B"/>
    <w:rsid w:val="001E17AB"/>
    <w:rsid w:val="001E3062"/>
    <w:rsid w:val="001E3CB3"/>
    <w:rsid w:val="001E5D08"/>
    <w:rsid w:val="001E5F30"/>
    <w:rsid w:val="00207FC5"/>
    <w:rsid w:val="00211392"/>
    <w:rsid w:val="00211B29"/>
    <w:rsid w:val="00214322"/>
    <w:rsid w:val="00214433"/>
    <w:rsid w:val="00216DF0"/>
    <w:rsid w:val="00216F53"/>
    <w:rsid w:val="0022025A"/>
    <w:rsid w:val="00220F57"/>
    <w:rsid w:val="00221422"/>
    <w:rsid w:val="00223B3F"/>
    <w:rsid w:val="002261C7"/>
    <w:rsid w:val="002301F4"/>
    <w:rsid w:val="00230989"/>
    <w:rsid w:val="00230BEC"/>
    <w:rsid w:val="00231030"/>
    <w:rsid w:val="002331A2"/>
    <w:rsid w:val="0023392E"/>
    <w:rsid w:val="002340F2"/>
    <w:rsid w:val="0023467E"/>
    <w:rsid w:val="002424A9"/>
    <w:rsid w:val="00243E2E"/>
    <w:rsid w:val="00244A1E"/>
    <w:rsid w:val="00247D9D"/>
    <w:rsid w:val="0025042D"/>
    <w:rsid w:val="00250AC6"/>
    <w:rsid w:val="0025284D"/>
    <w:rsid w:val="00253EE0"/>
    <w:rsid w:val="00253EE4"/>
    <w:rsid w:val="0025516B"/>
    <w:rsid w:val="00260268"/>
    <w:rsid w:val="0026036E"/>
    <w:rsid w:val="002607F1"/>
    <w:rsid w:val="00260AD7"/>
    <w:rsid w:val="00262AD2"/>
    <w:rsid w:val="00263E20"/>
    <w:rsid w:val="00264117"/>
    <w:rsid w:val="00264261"/>
    <w:rsid w:val="00264D40"/>
    <w:rsid w:val="00274256"/>
    <w:rsid w:val="0027480F"/>
    <w:rsid w:val="00274D5D"/>
    <w:rsid w:val="00275284"/>
    <w:rsid w:val="00276DBA"/>
    <w:rsid w:val="00277FAD"/>
    <w:rsid w:val="00284BA3"/>
    <w:rsid w:val="00284E56"/>
    <w:rsid w:val="00285301"/>
    <w:rsid w:val="002853BF"/>
    <w:rsid w:val="00285A09"/>
    <w:rsid w:val="00292A5E"/>
    <w:rsid w:val="002933B1"/>
    <w:rsid w:val="002946B9"/>
    <w:rsid w:val="002948E9"/>
    <w:rsid w:val="00294C95"/>
    <w:rsid w:val="00294E2E"/>
    <w:rsid w:val="00294E5A"/>
    <w:rsid w:val="00295C1F"/>
    <w:rsid w:val="00296553"/>
    <w:rsid w:val="002971CE"/>
    <w:rsid w:val="00297A21"/>
    <w:rsid w:val="002A0FA0"/>
    <w:rsid w:val="002A28D4"/>
    <w:rsid w:val="002A3518"/>
    <w:rsid w:val="002A3B7F"/>
    <w:rsid w:val="002A56BA"/>
    <w:rsid w:val="002A7151"/>
    <w:rsid w:val="002B12BF"/>
    <w:rsid w:val="002B19B7"/>
    <w:rsid w:val="002B226A"/>
    <w:rsid w:val="002B260F"/>
    <w:rsid w:val="002B59A3"/>
    <w:rsid w:val="002B635E"/>
    <w:rsid w:val="002B699C"/>
    <w:rsid w:val="002B69DB"/>
    <w:rsid w:val="002B7241"/>
    <w:rsid w:val="002B7FE6"/>
    <w:rsid w:val="002C0755"/>
    <w:rsid w:val="002C089A"/>
    <w:rsid w:val="002C4B50"/>
    <w:rsid w:val="002C546A"/>
    <w:rsid w:val="002C5893"/>
    <w:rsid w:val="002C6BF7"/>
    <w:rsid w:val="002C7D3A"/>
    <w:rsid w:val="002D04A1"/>
    <w:rsid w:val="002D3F53"/>
    <w:rsid w:val="002D668D"/>
    <w:rsid w:val="002D7016"/>
    <w:rsid w:val="002E0302"/>
    <w:rsid w:val="002E085C"/>
    <w:rsid w:val="002E188C"/>
    <w:rsid w:val="002E2630"/>
    <w:rsid w:val="002E42CA"/>
    <w:rsid w:val="002E63D9"/>
    <w:rsid w:val="002E6BA0"/>
    <w:rsid w:val="002E73B3"/>
    <w:rsid w:val="002F0829"/>
    <w:rsid w:val="002F32EB"/>
    <w:rsid w:val="002F4AB2"/>
    <w:rsid w:val="002F5227"/>
    <w:rsid w:val="002F58EF"/>
    <w:rsid w:val="00300140"/>
    <w:rsid w:val="00302020"/>
    <w:rsid w:val="003036A7"/>
    <w:rsid w:val="003060B2"/>
    <w:rsid w:val="00306DFF"/>
    <w:rsid w:val="0030767E"/>
    <w:rsid w:val="00310181"/>
    <w:rsid w:val="00310C2C"/>
    <w:rsid w:val="00311101"/>
    <w:rsid w:val="00311BD6"/>
    <w:rsid w:val="003123E2"/>
    <w:rsid w:val="0031262F"/>
    <w:rsid w:val="00313033"/>
    <w:rsid w:val="003135F2"/>
    <w:rsid w:val="00313971"/>
    <w:rsid w:val="00313C7A"/>
    <w:rsid w:val="00313FB4"/>
    <w:rsid w:val="00315F72"/>
    <w:rsid w:val="003160C2"/>
    <w:rsid w:val="00320664"/>
    <w:rsid w:val="0032085F"/>
    <w:rsid w:val="00321BC8"/>
    <w:rsid w:val="00322CA6"/>
    <w:rsid w:val="00322CB8"/>
    <w:rsid w:val="00324037"/>
    <w:rsid w:val="00325B39"/>
    <w:rsid w:val="00326433"/>
    <w:rsid w:val="003270DD"/>
    <w:rsid w:val="003272A1"/>
    <w:rsid w:val="0032771A"/>
    <w:rsid w:val="00330C7F"/>
    <w:rsid w:val="003331A6"/>
    <w:rsid w:val="0033370A"/>
    <w:rsid w:val="00333862"/>
    <w:rsid w:val="003338DB"/>
    <w:rsid w:val="00334AB5"/>
    <w:rsid w:val="00335263"/>
    <w:rsid w:val="003359AF"/>
    <w:rsid w:val="0033716F"/>
    <w:rsid w:val="00340657"/>
    <w:rsid w:val="00341F4B"/>
    <w:rsid w:val="003426FF"/>
    <w:rsid w:val="00346C3F"/>
    <w:rsid w:val="0035100E"/>
    <w:rsid w:val="0035114F"/>
    <w:rsid w:val="00352EF8"/>
    <w:rsid w:val="0035369A"/>
    <w:rsid w:val="00354DCD"/>
    <w:rsid w:val="00355D16"/>
    <w:rsid w:val="00360101"/>
    <w:rsid w:val="00360659"/>
    <w:rsid w:val="003620F8"/>
    <w:rsid w:val="0036346F"/>
    <w:rsid w:val="003638F9"/>
    <w:rsid w:val="0036556B"/>
    <w:rsid w:val="00365BB0"/>
    <w:rsid w:val="00366AD3"/>
    <w:rsid w:val="00370860"/>
    <w:rsid w:val="0037161D"/>
    <w:rsid w:val="0037239A"/>
    <w:rsid w:val="00373430"/>
    <w:rsid w:val="00375D11"/>
    <w:rsid w:val="00376F71"/>
    <w:rsid w:val="0037753B"/>
    <w:rsid w:val="00377ED9"/>
    <w:rsid w:val="00381738"/>
    <w:rsid w:val="00381A06"/>
    <w:rsid w:val="003820C8"/>
    <w:rsid w:val="00382BC6"/>
    <w:rsid w:val="0038317B"/>
    <w:rsid w:val="003837A8"/>
    <w:rsid w:val="003845CD"/>
    <w:rsid w:val="00384662"/>
    <w:rsid w:val="0038790E"/>
    <w:rsid w:val="00392F4D"/>
    <w:rsid w:val="00393597"/>
    <w:rsid w:val="00393FDB"/>
    <w:rsid w:val="00394261"/>
    <w:rsid w:val="00396EC3"/>
    <w:rsid w:val="003A161E"/>
    <w:rsid w:val="003A313A"/>
    <w:rsid w:val="003A4F5F"/>
    <w:rsid w:val="003A5F45"/>
    <w:rsid w:val="003A6005"/>
    <w:rsid w:val="003B0350"/>
    <w:rsid w:val="003B0D02"/>
    <w:rsid w:val="003B2143"/>
    <w:rsid w:val="003C325B"/>
    <w:rsid w:val="003C7CEC"/>
    <w:rsid w:val="003D04CD"/>
    <w:rsid w:val="003D341D"/>
    <w:rsid w:val="003D4C99"/>
    <w:rsid w:val="003D55A8"/>
    <w:rsid w:val="003E28B7"/>
    <w:rsid w:val="003E3F66"/>
    <w:rsid w:val="003E5831"/>
    <w:rsid w:val="003E5E52"/>
    <w:rsid w:val="003E67F1"/>
    <w:rsid w:val="003E6DEA"/>
    <w:rsid w:val="003F011D"/>
    <w:rsid w:val="003F0C3A"/>
    <w:rsid w:val="003F713B"/>
    <w:rsid w:val="00400670"/>
    <w:rsid w:val="00401FD8"/>
    <w:rsid w:val="00401FEF"/>
    <w:rsid w:val="00402176"/>
    <w:rsid w:val="0040287A"/>
    <w:rsid w:val="00403A0D"/>
    <w:rsid w:val="0040417A"/>
    <w:rsid w:val="00406828"/>
    <w:rsid w:val="00406E41"/>
    <w:rsid w:val="00410522"/>
    <w:rsid w:val="00411919"/>
    <w:rsid w:val="00411ADA"/>
    <w:rsid w:val="004122A6"/>
    <w:rsid w:val="00412C90"/>
    <w:rsid w:val="0041419C"/>
    <w:rsid w:val="00414CC2"/>
    <w:rsid w:val="00416CC0"/>
    <w:rsid w:val="004179A8"/>
    <w:rsid w:val="00420DB7"/>
    <w:rsid w:val="00420F00"/>
    <w:rsid w:val="00421F13"/>
    <w:rsid w:val="004224F9"/>
    <w:rsid w:val="00422EB5"/>
    <w:rsid w:val="0042316E"/>
    <w:rsid w:val="00423262"/>
    <w:rsid w:val="00423477"/>
    <w:rsid w:val="00424A23"/>
    <w:rsid w:val="00431343"/>
    <w:rsid w:val="00431DC9"/>
    <w:rsid w:val="004328E5"/>
    <w:rsid w:val="004330A7"/>
    <w:rsid w:val="00433439"/>
    <w:rsid w:val="00434C85"/>
    <w:rsid w:val="0043527F"/>
    <w:rsid w:val="00435442"/>
    <w:rsid w:val="004354EF"/>
    <w:rsid w:val="004372DC"/>
    <w:rsid w:val="00446343"/>
    <w:rsid w:val="00450074"/>
    <w:rsid w:val="00452EF3"/>
    <w:rsid w:val="004547EF"/>
    <w:rsid w:val="00455436"/>
    <w:rsid w:val="00456430"/>
    <w:rsid w:val="00457510"/>
    <w:rsid w:val="00461CB2"/>
    <w:rsid w:val="00463DCB"/>
    <w:rsid w:val="00464286"/>
    <w:rsid w:val="0046454F"/>
    <w:rsid w:val="00466772"/>
    <w:rsid w:val="0046697D"/>
    <w:rsid w:val="004669E8"/>
    <w:rsid w:val="00467A02"/>
    <w:rsid w:val="00471A9E"/>
    <w:rsid w:val="00472BCD"/>
    <w:rsid w:val="0047368E"/>
    <w:rsid w:val="00474B04"/>
    <w:rsid w:val="00475083"/>
    <w:rsid w:val="00475904"/>
    <w:rsid w:val="004759F3"/>
    <w:rsid w:val="00475D04"/>
    <w:rsid w:val="00480523"/>
    <w:rsid w:val="004819DA"/>
    <w:rsid w:val="004825DA"/>
    <w:rsid w:val="00482820"/>
    <w:rsid w:val="00483A22"/>
    <w:rsid w:val="0048678B"/>
    <w:rsid w:val="00487076"/>
    <w:rsid w:val="00494CC5"/>
    <w:rsid w:val="00494CFA"/>
    <w:rsid w:val="00495E61"/>
    <w:rsid w:val="004966B9"/>
    <w:rsid w:val="00496F27"/>
    <w:rsid w:val="0049727D"/>
    <w:rsid w:val="004A033B"/>
    <w:rsid w:val="004A08E5"/>
    <w:rsid w:val="004A1F09"/>
    <w:rsid w:val="004A293A"/>
    <w:rsid w:val="004A413E"/>
    <w:rsid w:val="004A4F67"/>
    <w:rsid w:val="004A5F9C"/>
    <w:rsid w:val="004B0541"/>
    <w:rsid w:val="004B2C88"/>
    <w:rsid w:val="004B2D4D"/>
    <w:rsid w:val="004B54A9"/>
    <w:rsid w:val="004B718C"/>
    <w:rsid w:val="004C03D1"/>
    <w:rsid w:val="004C3F30"/>
    <w:rsid w:val="004C4588"/>
    <w:rsid w:val="004C4B5A"/>
    <w:rsid w:val="004D15EA"/>
    <w:rsid w:val="004D1DE0"/>
    <w:rsid w:val="004D5180"/>
    <w:rsid w:val="004D5347"/>
    <w:rsid w:val="004D5A9E"/>
    <w:rsid w:val="004D6F48"/>
    <w:rsid w:val="004D78F9"/>
    <w:rsid w:val="004E0051"/>
    <w:rsid w:val="004E0ABD"/>
    <w:rsid w:val="004E10CA"/>
    <w:rsid w:val="004E3729"/>
    <w:rsid w:val="004E3AE9"/>
    <w:rsid w:val="004F0599"/>
    <w:rsid w:val="004F0A3C"/>
    <w:rsid w:val="004F0FAA"/>
    <w:rsid w:val="004F21E4"/>
    <w:rsid w:val="004F25F8"/>
    <w:rsid w:val="004F5DD5"/>
    <w:rsid w:val="004F640F"/>
    <w:rsid w:val="004F7A6C"/>
    <w:rsid w:val="004F7B31"/>
    <w:rsid w:val="005003B7"/>
    <w:rsid w:val="0050054C"/>
    <w:rsid w:val="00501B66"/>
    <w:rsid w:val="005022D4"/>
    <w:rsid w:val="0050381A"/>
    <w:rsid w:val="0050704F"/>
    <w:rsid w:val="00511407"/>
    <w:rsid w:val="005122DC"/>
    <w:rsid w:val="00513929"/>
    <w:rsid w:val="00513BA2"/>
    <w:rsid w:val="00515C65"/>
    <w:rsid w:val="00516BB0"/>
    <w:rsid w:val="00521AB2"/>
    <w:rsid w:val="005245AB"/>
    <w:rsid w:val="0052526B"/>
    <w:rsid w:val="00526337"/>
    <w:rsid w:val="005268B1"/>
    <w:rsid w:val="005272D6"/>
    <w:rsid w:val="00527E4B"/>
    <w:rsid w:val="00527F64"/>
    <w:rsid w:val="005309E4"/>
    <w:rsid w:val="00530A6C"/>
    <w:rsid w:val="00533E17"/>
    <w:rsid w:val="00533FA1"/>
    <w:rsid w:val="00534677"/>
    <w:rsid w:val="00534F3D"/>
    <w:rsid w:val="00536B37"/>
    <w:rsid w:val="00540F89"/>
    <w:rsid w:val="005424D3"/>
    <w:rsid w:val="00542643"/>
    <w:rsid w:val="0054406C"/>
    <w:rsid w:val="00545C62"/>
    <w:rsid w:val="0054728E"/>
    <w:rsid w:val="005528DF"/>
    <w:rsid w:val="00552F6F"/>
    <w:rsid w:val="005557E6"/>
    <w:rsid w:val="005568EE"/>
    <w:rsid w:val="0056095B"/>
    <w:rsid w:val="00560B63"/>
    <w:rsid w:val="00560FE4"/>
    <w:rsid w:val="0056100E"/>
    <w:rsid w:val="00561CBC"/>
    <w:rsid w:val="0056340D"/>
    <w:rsid w:val="0056427D"/>
    <w:rsid w:val="00565057"/>
    <w:rsid w:val="00567956"/>
    <w:rsid w:val="00570318"/>
    <w:rsid w:val="00570CFF"/>
    <w:rsid w:val="005732F5"/>
    <w:rsid w:val="00573483"/>
    <w:rsid w:val="00576B70"/>
    <w:rsid w:val="00577EF6"/>
    <w:rsid w:val="005800A5"/>
    <w:rsid w:val="0058037F"/>
    <w:rsid w:val="005814E7"/>
    <w:rsid w:val="00581558"/>
    <w:rsid w:val="00582143"/>
    <w:rsid w:val="00582637"/>
    <w:rsid w:val="0058295A"/>
    <w:rsid w:val="0058307A"/>
    <w:rsid w:val="00586391"/>
    <w:rsid w:val="00587221"/>
    <w:rsid w:val="00592E4A"/>
    <w:rsid w:val="00593161"/>
    <w:rsid w:val="005943D5"/>
    <w:rsid w:val="00594614"/>
    <w:rsid w:val="005959DC"/>
    <w:rsid w:val="00595E11"/>
    <w:rsid w:val="00596BCD"/>
    <w:rsid w:val="0059724C"/>
    <w:rsid w:val="00597507"/>
    <w:rsid w:val="005B1BD6"/>
    <w:rsid w:val="005B375F"/>
    <w:rsid w:val="005B5B57"/>
    <w:rsid w:val="005B6222"/>
    <w:rsid w:val="005C04BD"/>
    <w:rsid w:val="005C0861"/>
    <w:rsid w:val="005C0A15"/>
    <w:rsid w:val="005C2C3A"/>
    <w:rsid w:val="005D050E"/>
    <w:rsid w:val="005D0FB5"/>
    <w:rsid w:val="005D6A7F"/>
    <w:rsid w:val="005D73DF"/>
    <w:rsid w:val="005E50BC"/>
    <w:rsid w:val="005E5F8D"/>
    <w:rsid w:val="005E6B5B"/>
    <w:rsid w:val="005E72A8"/>
    <w:rsid w:val="005E76E3"/>
    <w:rsid w:val="005E7889"/>
    <w:rsid w:val="005F2AB2"/>
    <w:rsid w:val="005F37AF"/>
    <w:rsid w:val="005F67EC"/>
    <w:rsid w:val="005F6B89"/>
    <w:rsid w:val="005F7250"/>
    <w:rsid w:val="005F7E05"/>
    <w:rsid w:val="00601AC7"/>
    <w:rsid w:val="00603390"/>
    <w:rsid w:val="00603EA3"/>
    <w:rsid w:val="0060465B"/>
    <w:rsid w:val="006048F4"/>
    <w:rsid w:val="00605ECC"/>
    <w:rsid w:val="00606ADF"/>
    <w:rsid w:val="00607B65"/>
    <w:rsid w:val="00607B78"/>
    <w:rsid w:val="00607C86"/>
    <w:rsid w:val="006102E4"/>
    <w:rsid w:val="0061230C"/>
    <w:rsid w:val="00612EF1"/>
    <w:rsid w:val="00615609"/>
    <w:rsid w:val="00615A67"/>
    <w:rsid w:val="00620098"/>
    <w:rsid w:val="00620324"/>
    <w:rsid w:val="00620EA7"/>
    <w:rsid w:val="00621189"/>
    <w:rsid w:val="00621BC5"/>
    <w:rsid w:val="006220EB"/>
    <w:rsid w:val="00622A2E"/>
    <w:rsid w:val="0062366D"/>
    <w:rsid w:val="00626724"/>
    <w:rsid w:val="006279E3"/>
    <w:rsid w:val="00631210"/>
    <w:rsid w:val="0063260E"/>
    <w:rsid w:val="00632DBC"/>
    <w:rsid w:val="006361DA"/>
    <w:rsid w:val="00636957"/>
    <w:rsid w:val="00640501"/>
    <w:rsid w:val="00640B82"/>
    <w:rsid w:val="00641D13"/>
    <w:rsid w:val="0064271C"/>
    <w:rsid w:val="00643E44"/>
    <w:rsid w:val="00643EAD"/>
    <w:rsid w:val="00644704"/>
    <w:rsid w:val="0065059A"/>
    <w:rsid w:val="00650C52"/>
    <w:rsid w:val="00650C5C"/>
    <w:rsid w:val="00656D9D"/>
    <w:rsid w:val="0066094F"/>
    <w:rsid w:val="00661817"/>
    <w:rsid w:val="0066584A"/>
    <w:rsid w:val="00667D4C"/>
    <w:rsid w:val="00670577"/>
    <w:rsid w:val="00670780"/>
    <w:rsid w:val="00672DF2"/>
    <w:rsid w:val="006733BC"/>
    <w:rsid w:val="006740E8"/>
    <w:rsid w:val="00674C56"/>
    <w:rsid w:val="006751D5"/>
    <w:rsid w:val="006754DA"/>
    <w:rsid w:val="006807A5"/>
    <w:rsid w:val="00683939"/>
    <w:rsid w:val="00685563"/>
    <w:rsid w:val="006871FC"/>
    <w:rsid w:val="0069195B"/>
    <w:rsid w:val="00691CF7"/>
    <w:rsid w:val="0069403E"/>
    <w:rsid w:val="00694BD8"/>
    <w:rsid w:val="00695661"/>
    <w:rsid w:val="00695CD6"/>
    <w:rsid w:val="00696AB8"/>
    <w:rsid w:val="00696E02"/>
    <w:rsid w:val="00697F8F"/>
    <w:rsid w:val="006A28D2"/>
    <w:rsid w:val="006A62BF"/>
    <w:rsid w:val="006A78B5"/>
    <w:rsid w:val="006B06F4"/>
    <w:rsid w:val="006B09B9"/>
    <w:rsid w:val="006B0D23"/>
    <w:rsid w:val="006B1938"/>
    <w:rsid w:val="006B22F1"/>
    <w:rsid w:val="006B2D74"/>
    <w:rsid w:val="006B5929"/>
    <w:rsid w:val="006B5B9A"/>
    <w:rsid w:val="006B698E"/>
    <w:rsid w:val="006B791D"/>
    <w:rsid w:val="006C09FD"/>
    <w:rsid w:val="006C1B9A"/>
    <w:rsid w:val="006C1BD9"/>
    <w:rsid w:val="006C4DD7"/>
    <w:rsid w:val="006C769C"/>
    <w:rsid w:val="006D0F2F"/>
    <w:rsid w:val="006D149B"/>
    <w:rsid w:val="006D2026"/>
    <w:rsid w:val="006D2383"/>
    <w:rsid w:val="006D2EEA"/>
    <w:rsid w:val="006D32C5"/>
    <w:rsid w:val="006D380F"/>
    <w:rsid w:val="006D4E35"/>
    <w:rsid w:val="006D5EA2"/>
    <w:rsid w:val="006D7BB2"/>
    <w:rsid w:val="006E03F0"/>
    <w:rsid w:val="006E06C6"/>
    <w:rsid w:val="006E0936"/>
    <w:rsid w:val="006E1989"/>
    <w:rsid w:val="006E3878"/>
    <w:rsid w:val="006E5526"/>
    <w:rsid w:val="006E6163"/>
    <w:rsid w:val="006E64A7"/>
    <w:rsid w:val="006E686E"/>
    <w:rsid w:val="006E69D1"/>
    <w:rsid w:val="006E7B69"/>
    <w:rsid w:val="006F0185"/>
    <w:rsid w:val="006F0C37"/>
    <w:rsid w:val="006F27FC"/>
    <w:rsid w:val="006F3FDB"/>
    <w:rsid w:val="006F47A6"/>
    <w:rsid w:val="006F5D77"/>
    <w:rsid w:val="00700A30"/>
    <w:rsid w:val="007015BD"/>
    <w:rsid w:val="00701C85"/>
    <w:rsid w:val="00701E4D"/>
    <w:rsid w:val="00702CE7"/>
    <w:rsid w:val="007049FF"/>
    <w:rsid w:val="00706473"/>
    <w:rsid w:val="007101F7"/>
    <w:rsid w:val="00712950"/>
    <w:rsid w:val="00712EF6"/>
    <w:rsid w:val="00713538"/>
    <w:rsid w:val="00715D88"/>
    <w:rsid w:val="00717421"/>
    <w:rsid w:val="00720E9F"/>
    <w:rsid w:val="007215D7"/>
    <w:rsid w:val="00721E3B"/>
    <w:rsid w:val="00723FCB"/>
    <w:rsid w:val="00724757"/>
    <w:rsid w:val="00727090"/>
    <w:rsid w:val="00730B9B"/>
    <w:rsid w:val="00730EAA"/>
    <w:rsid w:val="0073113C"/>
    <w:rsid w:val="00732AE7"/>
    <w:rsid w:val="00732B75"/>
    <w:rsid w:val="00734021"/>
    <w:rsid w:val="0073423B"/>
    <w:rsid w:val="00734806"/>
    <w:rsid w:val="00736F8B"/>
    <w:rsid w:val="007402D6"/>
    <w:rsid w:val="00740BB8"/>
    <w:rsid w:val="00743F1E"/>
    <w:rsid w:val="00744CA2"/>
    <w:rsid w:val="00747277"/>
    <w:rsid w:val="00751EE5"/>
    <w:rsid w:val="00752565"/>
    <w:rsid w:val="00752F90"/>
    <w:rsid w:val="007601EF"/>
    <w:rsid w:val="0076021A"/>
    <w:rsid w:val="0076187A"/>
    <w:rsid w:val="007621E4"/>
    <w:rsid w:val="00762E84"/>
    <w:rsid w:val="00764373"/>
    <w:rsid w:val="00764464"/>
    <w:rsid w:val="00764B83"/>
    <w:rsid w:val="00764D7C"/>
    <w:rsid w:val="007658B7"/>
    <w:rsid w:val="00771974"/>
    <w:rsid w:val="00774C93"/>
    <w:rsid w:val="007750FD"/>
    <w:rsid w:val="00775352"/>
    <w:rsid w:val="00776359"/>
    <w:rsid w:val="007763B7"/>
    <w:rsid w:val="007763FE"/>
    <w:rsid w:val="00777682"/>
    <w:rsid w:val="00777A6D"/>
    <w:rsid w:val="00780104"/>
    <w:rsid w:val="007841A4"/>
    <w:rsid w:val="00784851"/>
    <w:rsid w:val="007877CF"/>
    <w:rsid w:val="00791C40"/>
    <w:rsid w:val="0079364E"/>
    <w:rsid w:val="00795317"/>
    <w:rsid w:val="0079656D"/>
    <w:rsid w:val="0079774C"/>
    <w:rsid w:val="007A3C9B"/>
    <w:rsid w:val="007A4D6C"/>
    <w:rsid w:val="007A4DF5"/>
    <w:rsid w:val="007A5CC3"/>
    <w:rsid w:val="007A6C0B"/>
    <w:rsid w:val="007A7B66"/>
    <w:rsid w:val="007B1C45"/>
    <w:rsid w:val="007B210C"/>
    <w:rsid w:val="007B682E"/>
    <w:rsid w:val="007B6B12"/>
    <w:rsid w:val="007C0B87"/>
    <w:rsid w:val="007C175D"/>
    <w:rsid w:val="007C1BB6"/>
    <w:rsid w:val="007C3D49"/>
    <w:rsid w:val="007C3F51"/>
    <w:rsid w:val="007C59BB"/>
    <w:rsid w:val="007C7BAF"/>
    <w:rsid w:val="007D359A"/>
    <w:rsid w:val="007D51C8"/>
    <w:rsid w:val="007D7F96"/>
    <w:rsid w:val="007E0EA2"/>
    <w:rsid w:val="007E1615"/>
    <w:rsid w:val="007E3DF7"/>
    <w:rsid w:val="007E43E7"/>
    <w:rsid w:val="007E4E16"/>
    <w:rsid w:val="007E579D"/>
    <w:rsid w:val="007E5FF9"/>
    <w:rsid w:val="007E7F32"/>
    <w:rsid w:val="007E7F7F"/>
    <w:rsid w:val="007F1365"/>
    <w:rsid w:val="007F2BFF"/>
    <w:rsid w:val="007F3432"/>
    <w:rsid w:val="00800F5A"/>
    <w:rsid w:val="00803AEA"/>
    <w:rsid w:val="008050F4"/>
    <w:rsid w:val="00805A63"/>
    <w:rsid w:val="008063B3"/>
    <w:rsid w:val="00806C0F"/>
    <w:rsid w:val="0080741D"/>
    <w:rsid w:val="00807B19"/>
    <w:rsid w:val="00807EFC"/>
    <w:rsid w:val="00810075"/>
    <w:rsid w:val="00810E02"/>
    <w:rsid w:val="00811966"/>
    <w:rsid w:val="00813166"/>
    <w:rsid w:val="00816024"/>
    <w:rsid w:val="00816151"/>
    <w:rsid w:val="00820B7B"/>
    <w:rsid w:val="00821634"/>
    <w:rsid w:val="00822917"/>
    <w:rsid w:val="0082381D"/>
    <w:rsid w:val="008256F7"/>
    <w:rsid w:val="00825BFD"/>
    <w:rsid w:val="0082675D"/>
    <w:rsid w:val="00827D55"/>
    <w:rsid w:val="008313F2"/>
    <w:rsid w:val="0083192F"/>
    <w:rsid w:val="00832F2B"/>
    <w:rsid w:val="00832FCF"/>
    <w:rsid w:val="00833427"/>
    <w:rsid w:val="00833462"/>
    <w:rsid w:val="00833CF8"/>
    <w:rsid w:val="00835CB9"/>
    <w:rsid w:val="00836A56"/>
    <w:rsid w:val="008401DF"/>
    <w:rsid w:val="00840244"/>
    <w:rsid w:val="008411BF"/>
    <w:rsid w:val="00841402"/>
    <w:rsid w:val="0084181E"/>
    <w:rsid w:val="00841E8B"/>
    <w:rsid w:val="0084421F"/>
    <w:rsid w:val="008452D7"/>
    <w:rsid w:val="008459DD"/>
    <w:rsid w:val="00846480"/>
    <w:rsid w:val="00846595"/>
    <w:rsid w:val="00847344"/>
    <w:rsid w:val="008531D1"/>
    <w:rsid w:val="008531E6"/>
    <w:rsid w:val="00853291"/>
    <w:rsid w:val="008532EE"/>
    <w:rsid w:val="00853861"/>
    <w:rsid w:val="00853E5C"/>
    <w:rsid w:val="008546D8"/>
    <w:rsid w:val="00854C8C"/>
    <w:rsid w:val="00857CC6"/>
    <w:rsid w:val="00857E32"/>
    <w:rsid w:val="008612AC"/>
    <w:rsid w:val="00861F54"/>
    <w:rsid w:val="008637F8"/>
    <w:rsid w:val="008646F9"/>
    <w:rsid w:val="00864FF5"/>
    <w:rsid w:val="008659C9"/>
    <w:rsid w:val="00865D86"/>
    <w:rsid w:val="00866D41"/>
    <w:rsid w:val="008670A4"/>
    <w:rsid w:val="00867DD3"/>
    <w:rsid w:val="008709DB"/>
    <w:rsid w:val="0087111A"/>
    <w:rsid w:val="008715DB"/>
    <w:rsid w:val="00871E74"/>
    <w:rsid w:val="00872875"/>
    <w:rsid w:val="00873AA1"/>
    <w:rsid w:val="00873D49"/>
    <w:rsid w:val="00874700"/>
    <w:rsid w:val="00875D26"/>
    <w:rsid w:val="00876DFC"/>
    <w:rsid w:val="00877351"/>
    <w:rsid w:val="008857E8"/>
    <w:rsid w:val="00886099"/>
    <w:rsid w:val="008873DB"/>
    <w:rsid w:val="00887BB3"/>
    <w:rsid w:val="00890FC2"/>
    <w:rsid w:val="008926B9"/>
    <w:rsid w:val="00893604"/>
    <w:rsid w:val="008936E9"/>
    <w:rsid w:val="00895EB6"/>
    <w:rsid w:val="008A3C48"/>
    <w:rsid w:val="008A3ED6"/>
    <w:rsid w:val="008A5400"/>
    <w:rsid w:val="008A5752"/>
    <w:rsid w:val="008B0010"/>
    <w:rsid w:val="008B11D2"/>
    <w:rsid w:val="008B1785"/>
    <w:rsid w:val="008B19B4"/>
    <w:rsid w:val="008B2CEF"/>
    <w:rsid w:val="008B2D1E"/>
    <w:rsid w:val="008B33BE"/>
    <w:rsid w:val="008B390F"/>
    <w:rsid w:val="008B724A"/>
    <w:rsid w:val="008B7C2C"/>
    <w:rsid w:val="008C05CC"/>
    <w:rsid w:val="008C0C6A"/>
    <w:rsid w:val="008C0CA7"/>
    <w:rsid w:val="008C29F4"/>
    <w:rsid w:val="008C51F2"/>
    <w:rsid w:val="008C5F2E"/>
    <w:rsid w:val="008C702B"/>
    <w:rsid w:val="008C7429"/>
    <w:rsid w:val="008C76D5"/>
    <w:rsid w:val="008D0AFE"/>
    <w:rsid w:val="008D0CA7"/>
    <w:rsid w:val="008D1E7A"/>
    <w:rsid w:val="008D3A7E"/>
    <w:rsid w:val="008D3C36"/>
    <w:rsid w:val="008D47C5"/>
    <w:rsid w:val="008D721E"/>
    <w:rsid w:val="008D75A9"/>
    <w:rsid w:val="008E05E4"/>
    <w:rsid w:val="008E0FDA"/>
    <w:rsid w:val="008E12A2"/>
    <w:rsid w:val="008E1A16"/>
    <w:rsid w:val="008E2D7E"/>
    <w:rsid w:val="008E63DD"/>
    <w:rsid w:val="008E73F6"/>
    <w:rsid w:val="008F0318"/>
    <w:rsid w:val="008F0D6B"/>
    <w:rsid w:val="008F16F0"/>
    <w:rsid w:val="008F1B7F"/>
    <w:rsid w:val="008F29E4"/>
    <w:rsid w:val="008F3C98"/>
    <w:rsid w:val="008F3E5B"/>
    <w:rsid w:val="008F5C76"/>
    <w:rsid w:val="008F5DC4"/>
    <w:rsid w:val="008F64B0"/>
    <w:rsid w:val="008F6553"/>
    <w:rsid w:val="008F73F9"/>
    <w:rsid w:val="008F75B2"/>
    <w:rsid w:val="008F7EA7"/>
    <w:rsid w:val="009013F1"/>
    <w:rsid w:val="0090178D"/>
    <w:rsid w:val="009022F5"/>
    <w:rsid w:val="00904039"/>
    <w:rsid w:val="00904294"/>
    <w:rsid w:val="00906DD3"/>
    <w:rsid w:val="009071EB"/>
    <w:rsid w:val="00910D99"/>
    <w:rsid w:val="009114B6"/>
    <w:rsid w:val="00916401"/>
    <w:rsid w:val="00917B49"/>
    <w:rsid w:val="00921C99"/>
    <w:rsid w:val="00921D26"/>
    <w:rsid w:val="009223BE"/>
    <w:rsid w:val="00922466"/>
    <w:rsid w:val="00924058"/>
    <w:rsid w:val="0092435A"/>
    <w:rsid w:val="0092442B"/>
    <w:rsid w:val="00925CA3"/>
    <w:rsid w:val="0093357F"/>
    <w:rsid w:val="00933B6D"/>
    <w:rsid w:val="00936CBA"/>
    <w:rsid w:val="009373C3"/>
    <w:rsid w:val="00937B1F"/>
    <w:rsid w:val="00940206"/>
    <w:rsid w:val="00944DAC"/>
    <w:rsid w:val="0094546E"/>
    <w:rsid w:val="009525D6"/>
    <w:rsid w:val="00956875"/>
    <w:rsid w:val="009572C6"/>
    <w:rsid w:val="00957316"/>
    <w:rsid w:val="00960BEC"/>
    <w:rsid w:val="009612DF"/>
    <w:rsid w:val="009645B4"/>
    <w:rsid w:val="00965A38"/>
    <w:rsid w:val="00966865"/>
    <w:rsid w:val="00966AE9"/>
    <w:rsid w:val="00967FDC"/>
    <w:rsid w:val="0097007A"/>
    <w:rsid w:val="009707AC"/>
    <w:rsid w:val="00975686"/>
    <w:rsid w:val="009761EE"/>
    <w:rsid w:val="00977A69"/>
    <w:rsid w:val="00977B30"/>
    <w:rsid w:val="00981BF8"/>
    <w:rsid w:val="00981D5A"/>
    <w:rsid w:val="00983948"/>
    <w:rsid w:val="00983DB6"/>
    <w:rsid w:val="00985259"/>
    <w:rsid w:val="00987B58"/>
    <w:rsid w:val="00990C9F"/>
    <w:rsid w:val="0099220A"/>
    <w:rsid w:val="00996AAF"/>
    <w:rsid w:val="009977E0"/>
    <w:rsid w:val="009A0215"/>
    <w:rsid w:val="009A157D"/>
    <w:rsid w:val="009A20BC"/>
    <w:rsid w:val="009A2BB1"/>
    <w:rsid w:val="009A49A5"/>
    <w:rsid w:val="009A515E"/>
    <w:rsid w:val="009A780C"/>
    <w:rsid w:val="009B0771"/>
    <w:rsid w:val="009B0811"/>
    <w:rsid w:val="009B1341"/>
    <w:rsid w:val="009B5E75"/>
    <w:rsid w:val="009C05B3"/>
    <w:rsid w:val="009C1E4A"/>
    <w:rsid w:val="009C268C"/>
    <w:rsid w:val="009C427E"/>
    <w:rsid w:val="009C532B"/>
    <w:rsid w:val="009C727C"/>
    <w:rsid w:val="009C79A5"/>
    <w:rsid w:val="009C79A7"/>
    <w:rsid w:val="009D0E2F"/>
    <w:rsid w:val="009D1B40"/>
    <w:rsid w:val="009D3533"/>
    <w:rsid w:val="009D366B"/>
    <w:rsid w:val="009D47F8"/>
    <w:rsid w:val="009E002A"/>
    <w:rsid w:val="009E0B9D"/>
    <w:rsid w:val="009E2925"/>
    <w:rsid w:val="009E2BCC"/>
    <w:rsid w:val="009E3577"/>
    <w:rsid w:val="009E388E"/>
    <w:rsid w:val="009E4D88"/>
    <w:rsid w:val="009E5721"/>
    <w:rsid w:val="009E6B2C"/>
    <w:rsid w:val="009E6B48"/>
    <w:rsid w:val="009E7D3D"/>
    <w:rsid w:val="009F1907"/>
    <w:rsid w:val="009F24F3"/>
    <w:rsid w:val="009F2689"/>
    <w:rsid w:val="009F3C20"/>
    <w:rsid w:val="009F44D5"/>
    <w:rsid w:val="009F4FDC"/>
    <w:rsid w:val="009F51C3"/>
    <w:rsid w:val="009F5C55"/>
    <w:rsid w:val="009F7E5E"/>
    <w:rsid w:val="00A00128"/>
    <w:rsid w:val="00A00435"/>
    <w:rsid w:val="00A00493"/>
    <w:rsid w:val="00A01687"/>
    <w:rsid w:val="00A01C47"/>
    <w:rsid w:val="00A026B3"/>
    <w:rsid w:val="00A04AC1"/>
    <w:rsid w:val="00A06E5E"/>
    <w:rsid w:val="00A07E8E"/>
    <w:rsid w:val="00A12B56"/>
    <w:rsid w:val="00A13D4E"/>
    <w:rsid w:val="00A14C1F"/>
    <w:rsid w:val="00A15C34"/>
    <w:rsid w:val="00A218A8"/>
    <w:rsid w:val="00A22B79"/>
    <w:rsid w:val="00A24A0A"/>
    <w:rsid w:val="00A2584D"/>
    <w:rsid w:val="00A25EB9"/>
    <w:rsid w:val="00A27126"/>
    <w:rsid w:val="00A30BAE"/>
    <w:rsid w:val="00A30F08"/>
    <w:rsid w:val="00A3296F"/>
    <w:rsid w:val="00A331AC"/>
    <w:rsid w:val="00A343C8"/>
    <w:rsid w:val="00A352C5"/>
    <w:rsid w:val="00A3581F"/>
    <w:rsid w:val="00A35D88"/>
    <w:rsid w:val="00A372FA"/>
    <w:rsid w:val="00A40334"/>
    <w:rsid w:val="00A41A21"/>
    <w:rsid w:val="00A43F7E"/>
    <w:rsid w:val="00A44718"/>
    <w:rsid w:val="00A459D0"/>
    <w:rsid w:val="00A4723D"/>
    <w:rsid w:val="00A5174F"/>
    <w:rsid w:val="00A51752"/>
    <w:rsid w:val="00A52E4A"/>
    <w:rsid w:val="00A531E8"/>
    <w:rsid w:val="00A55A0C"/>
    <w:rsid w:val="00A55F99"/>
    <w:rsid w:val="00A562D1"/>
    <w:rsid w:val="00A5642F"/>
    <w:rsid w:val="00A5715E"/>
    <w:rsid w:val="00A6047E"/>
    <w:rsid w:val="00A612CD"/>
    <w:rsid w:val="00A625F5"/>
    <w:rsid w:val="00A6370F"/>
    <w:rsid w:val="00A63C7F"/>
    <w:rsid w:val="00A64549"/>
    <w:rsid w:val="00A65071"/>
    <w:rsid w:val="00A655BB"/>
    <w:rsid w:val="00A659BA"/>
    <w:rsid w:val="00A65F29"/>
    <w:rsid w:val="00A66549"/>
    <w:rsid w:val="00A7018A"/>
    <w:rsid w:val="00A713D2"/>
    <w:rsid w:val="00A72959"/>
    <w:rsid w:val="00A729AA"/>
    <w:rsid w:val="00A76D37"/>
    <w:rsid w:val="00A77F77"/>
    <w:rsid w:val="00A8226F"/>
    <w:rsid w:val="00A8278B"/>
    <w:rsid w:val="00A82F76"/>
    <w:rsid w:val="00A8540F"/>
    <w:rsid w:val="00A87EA1"/>
    <w:rsid w:val="00A93F93"/>
    <w:rsid w:val="00A948CA"/>
    <w:rsid w:val="00A94CDA"/>
    <w:rsid w:val="00AA045B"/>
    <w:rsid w:val="00AA062B"/>
    <w:rsid w:val="00AA21DB"/>
    <w:rsid w:val="00AA7391"/>
    <w:rsid w:val="00AA7407"/>
    <w:rsid w:val="00AB039B"/>
    <w:rsid w:val="00AB2B92"/>
    <w:rsid w:val="00AB46FF"/>
    <w:rsid w:val="00AB621B"/>
    <w:rsid w:val="00AB768D"/>
    <w:rsid w:val="00AB7CA4"/>
    <w:rsid w:val="00AC0478"/>
    <w:rsid w:val="00AC071F"/>
    <w:rsid w:val="00AC08AF"/>
    <w:rsid w:val="00AC30B0"/>
    <w:rsid w:val="00AC45F2"/>
    <w:rsid w:val="00AC59F1"/>
    <w:rsid w:val="00AD06BB"/>
    <w:rsid w:val="00AD0ADA"/>
    <w:rsid w:val="00AD12E7"/>
    <w:rsid w:val="00AD2F04"/>
    <w:rsid w:val="00AD3117"/>
    <w:rsid w:val="00AD3D09"/>
    <w:rsid w:val="00AD4366"/>
    <w:rsid w:val="00AD6283"/>
    <w:rsid w:val="00AD6439"/>
    <w:rsid w:val="00AD6E23"/>
    <w:rsid w:val="00AD72A8"/>
    <w:rsid w:val="00AD76DE"/>
    <w:rsid w:val="00AE0104"/>
    <w:rsid w:val="00AE06BF"/>
    <w:rsid w:val="00AE45CB"/>
    <w:rsid w:val="00AE4AEB"/>
    <w:rsid w:val="00AE5D2D"/>
    <w:rsid w:val="00AF197C"/>
    <w:rsid w:val="00AF3250"/>
    <w:rsid w:val="00AF3D89"/>
    <w:rsid w:val="00AF4F35"/>
    <w:rsid w:val="00AF6682"/>
    <w:rsid w:val="00AF6E07"/>
    <w:rsid w:val="00AF76BC"/>
    <w:rsid w:val="00B00240"/>
    <w:rsid w:val="00B005BB"/>
    <w:rsid w:val="00B00AE9"/>
    <w:rsid w:val="00B0210D"/>
    <w:rsid w:val="00B0341F"/>
    <w:rsid w:val="00B04198"/>
    <w:rsid w:val="00B072D0"/>
    <w:rsid w:val="00B079D1"/>
    <w:rsid w:val="00B11526"/>
    <w:rsid w:val="00B12C21"/>
    <w:rsid w:val="00B1496A"/>
    <w:rsid w:val="00B16548"/>
    <w:rsid w:val="00B230B1"/>
    <w:rsid w:val="00B25595"/>
    <w:rsid w:val="00B31341"/>
    <w:rsid w:val="00B317B7"/>
    <w:rsid w:val="00B31846"/>
    <w:rsid w:val="00B33BF8"/>
    <w:rsid w:val="00B342EE"/>
    <w:rsid w:val="00B37395"/>
    <w:rsid w:val="00B37F0D"/>
    <w:rsid w:val="00B41D45"/>
    <w:rsid w:val="00B440E2"/>
    <w:rsid w:val="00B44351"/>
    <w:rsid w:val="00B46D49"/>
    <w:rsid w:val="00B52BF8"/>
    <w:rsid w:val="00B532D8"/>
    <w:rsid w:val="00B532EA"/>
    <w:rsid w:val="00B5451E"/>
    <w:rsid w:val="00B55483"/>
    <w:rsid w:val="00B602A3"/>
    <w:rsid w:val="00B6074B"/>
    <w:rsid w:val="00B61253"/>
    <w:rsid w:val="00B63949"/>
    <w:rsid w:val="00B6446D"/>
    <w:rsid w:val="00B65125"/>
    <w:rsid w:val="00B674E4"/>
    <w:rsid w:val="00B67B56"/>
    <w:rsid w:val="00B67FBE"/>
    <w:rsid w:val="00B722AA"/>
    <w:rsid w:val="00B73209"/>
    <w:rsid w:val="00B751C9"/>
    <w:rsid w:val="00B779A5"/>
    <w:rsid w:val="00B779E7"/>
    <w:rsid w:val="00B77D23"/>
    <w:rsid w:val="00B813F8"/>
    <w:rsid w:val="00B829B2"/>
    <w:rsid w:val="00B843E4"/>
    <w:rsid w:val="00B84757"/>
    <w:rsid w:val="00B84E5A"/>
    <w:rsid w:val="00B850D4"/>
    <w:rsid w:val="00B900E1"/>
    <w:rsid w:val="00B9144E"/>
    <w:rsid w:val="00B933FA"/>
    <w:rsid w:val="00B93F1C"/>
    <w:rsid w:val="00B94B72"/>
    <w:rsid w:val="00B94D47"/>
    <w:rsid w:val="00B959AC"/>
    <w:rsid w:val="00B96234"/>
    <w:rsid w:val="00B96671"/>
    <w:rsid w:val="00BA01E9"/>
    <w:rsid w:val="00BA1C28"/>
    <w:rsid w:val="00BA1E3B"/>
    <w:rsid w:val="00BA3A56"/>
    <w:rsid w:val="00BA5A38"/>
    <w:rsid w:val="00BB45C6"/>
    <w:rsid w:val="00BC1241"/>
    <w:rsid w:val="00BC3390"/>
    <w:rsid w:val="00BC3F9E"/>
    <w:rsid w:val="00BC5AE4"/>
    <w:rsid w:val="00BC6CE1"/>
    <w:rsid w:val="00BD1FED"/>
    <w:rsid w:val="00BD2128"/>
    <w:rsid w:val="00BD25A8"/>
    <w:rsid w:val="00BD3873"/>
    <w:rsid w:val="00BD3A80"/>
    <w:rsid w:val="00BD3F7D"/>
    <w:rsid w:val="00BD43E4"/>
    <w:rsid w:val="00BD5E02"/>
    <w:rsid w:val="00BD67BD"/>
    <w:rsid w:val="00BE05F8"/>
    <w:rsid w:val="00BE089C"/>
    <w:rsid w:val="00BE0BA1"/>
    <w:rsid w:val="00BE2100"/>
    <w:rsid w:val="00BE2D82"/>
    <w:rsid w:val="00BE783E"/>
    <w:rsid w:val="00BE79D8"/>
    <w:rsid w:val="00BF1A67"/>
    <w:rsid w:val="00BF25B4"/>
    <w:rsid w:val="00BF4DC6"/>
    <w:rsid w:val="00BF66B1"/>
    <w:rsid w:val="00BF6BB1"/>
    <w:rsid w:val="00BF7FA9"/>
    <w:rsid w:val="00C00502"/>
    <w:rsid w:val="00C00C98"/>
    <w:rsid w:val="00C014F3"/>
    <w:rsid w:val="00C03AA7"/>
    <w:rsid w:val="00C03B43"/>
    <w:rsid w:val="00C04A72"/>
    <w:rsid w:val="00C04FDC"/>
    <w:rsid w:val="00C05A66"/>
    <w:rsid w:val="00C06049"/>
    <w:rsid w:val="00C100DD"/>
    <w:rsid w:val="00C12B98"/>
    <w:rsid w:val="00C14FCF"/>
    <w:rsid w:val="00C16213"/>
    <w:rsid w:val="00C1711D"/>
    <w:rsid w:val="00C173AD"/>
    <w:rsid w:val="00C20E35"/>
    <w:rsid w:val="00C21AD4"/>
    <w:rsid w:val="00C241D8"/>
    <w:rsid w:val="00C25E68"/>
    <w:rsid w:val="00C27B44"/>
    <w:rsid w:val="00C32BA7"/>
    <w:rsid w:val="00C3353C"/>
    <w:rsid w:val="00C35B28"/>
    <w:rsid w:val="00C36FC6"/>
    <w:rsid w:val="00C42592"/>
    <w:rsid w:val="00C42D4C"/>
    <w:rsid w:val="00C437E0"/>
    <w:rsid w:val="00C43F23"/>
    <w:rsid w:val="00C44F68"/>
    <w:rsid w:val="00C45536"/>
    <w:rsid w:val="00C46741"/>
    <w:rsid w:val="00C5117E"/>
    <w:rsid w:val="00C51ADD"/>
    <w:rsid w:val="00C5491A"/>
    <w:rsid w:val="00C54C06"/>
    <w:rsid w:val="00C555BB"/>
    <w:rsid w:val="00C606FB"/>
    <w:rsid w:val="00C60A09"/>
    <w:rsid w:val="00C61AD5"/>
    <w:rsid w:val="00C63BD5"/>
    <w:rsid w:val="00C65652"/>
    <w:rsid w:val="00C675E7"/>
    <w:rsid w:val="00C71749"/>
    <w:rsid w:val="00C71A3E"/>
    <w:rsid w:val="00C72BC9"/>
    <w:rsid w:val="00C74630"/>
    <w:rsid w:val="00C7506B"/>
    <w:rsid w:val="00C77DB1"/>
    <w:rsid w:val="00C800F1"/>
    <w:rsid w:val="00C81E8A"/>
    <w:rsid w:val="00C83C5D"/>
    <w:rsid w:val="00C85BA7"/>
    <w:rsid w:val="00C85C13"/>
    <w:rsid w:val="00C86310"/>
    <w:rsid w:val="00C86416"/>
    <w:rsid w:val="00C87B90"/>
    <w:rsid w:val="00C907D8"/>
    <w:rsid w:val="00C914F6"/>
    <w:rsid w:val="00C91F37"/>
    <w:rsid w:val="00C9325E"/>
    <w:rsid w:val="00C95B97"/>
    <w:rsid w:val="00C96573"/>
    <w:rsid w:val="00C969AD"/>
    <w:rsid w:val="00C977DF"/>
    <w:rsid w:val="00CA03F7"/>
    <w:rsid w:val="00CA056C"/>
    <w:rsid w:val="00CA27F3"/>
    <w:rsid w:val="00CA3F1B"/>
    <w:rsid w:val="00CA4263"/>
    <w:rsid w:val="00CA4D84"/>
    <w:rsid w:val="00CA5CFC"/>
    <w:rsid w:val="00CB1999"/>
    <w:rsid w:val="00CB4753"/>
    <w:rsid w:val="00CB7235"/>
    <w:rsid w:val="00CB75F1"/>
    <w:rsid w:val="00CB789C"/>
    <w:rsid w:val="00CC16D5"/>
    <w:rsid w:val="00CC3DE2"/>
    <w:rsid w:val="00CC6319"/>
    <w:rsid w:val="00CD006E"/>
    <w:rsid w:val="00CD06B7"/>
    <w:rsid w:val="00CD6985"/>
    <w:rsid w:val="00CD6D96"/>
    <w:rsid w:val="00CE011C"/>
    <w:rsid w:val="00CE2042"/>
    <w:rsid w:val="00CE236A"/>
    <w:rsid w:val="00CE241F"/>
    <w:rsid w:val="00CE3942"/>
    <w:rsid w:val="00CE4BC6"/>
    <w:rsid w:val="00CE59C3"/>
    <w:rsid w:val="00CE6D85"/>
    <w:rsid w:val="00CE7DEF"/>
    <w:rsid w:val="00CF0E11"/>
    <w:rsid w:val="00CF0FC4"/>
    <w:rsid w:val="00CF157C"/>
    <w:rsid w:val="00CF16C8"/>
    <w:rsid w:val="00CF1BD1"/>
    <w:rsid w:val="00CF45FC"/>
    <w:rsid w:val="00CF501E"/>
    <w:rsid w:val="00CF5A29"/>
    <w:rsid w:val="00CF74C8"/>
    <w:rsid w:val="00D02632"/>
    <w:rsid w:val="00D03A1C"/>
    <w:rsid w:val="00D04A9E"/>
    <w:rsid w:val="00D05304"/>
    <w:rsid w:val="00D05C0E"/>
    <w:rsid w:val="00D0738E"/>
    <w:rsid w:val="00D109F4"/>
    <w:rsid w:val="00D12506"/>
    <w:rsid w:val="00D15150"/>
    <w:rsid w:val="00D156F5"/>
    <w:rsid w:val="00D159BD"/>
    <w:rsid w:val="00D16312"/>
    <w:rsid w:val="00D1697D"/>
    <w:rsid w:val="00D17E66"/>
    <w:rsid w:val="00D20A4B"/>
    <w:rsid w:val="00D20AC6"/>
    <w:rsid w:val="00D231E8"/>
    <w:rsid w:val="00D240D3"/>
    <w:rsid w:val="00D25C4F"/>
    <w:rsid w:val="00D32D25"/>
    <w:rsid w:val="00D334FD"/>
    <w:rsid w:val="00D3430B"/>
    <w:rsid w:val="00D34E7F"/>
    <w:rsid w:val="00D36CD6"/>
    <w:rsid w:val="00D4094C"/>
    <w:rsid w:val="00D4107C"/>
    <w:rsid w:val="00D430B2"/>
    <w:rsid w:val="00D44434"/>
    <w:rsid w:val="00D448DA"/>
    <w:rsid w:val="00D448F7"/>
    <w:rsid w:val="00D44992"/>
    <w:rsid w:val="00D45BEB"/>
    <w:rsid w:val="00D46147"/>
    <w:rsid w:val="00D46A61"/>
    <w:rsid w:val="00D46DDE"/>
    <w:rsid w:val="00D47340"/>
    <w:rsid w:val="00D4793B"/>
    <w:rsid w:val="00D47C73"/>
    <w:rsid w:val="00D50C83"/>
    <w:rsid w:val="00D527C7"/>
    <w:rsid w:val="00D53DAB"/>
    <w:rsid w:val="00D56977"/>
    <w:rsid w:val="00D56F3E"/>
    <w:rsid w:val="00D56FB8"/>
    <w:rsid w:val="00D61141"/>
    <w:rsid w:val="00D612F7"/>
    <w:rsid w:val="00D6351E"/>
    <w:rsid w:val="00D64F02"/>
    <w:rsid w:val="00D70BDC"/>
    <w:rsid w:val="00D71240"/>
    <w:rsid w:val="00D71838"/>
    <w:rsid w:val="00D719D2"/>
    <w:rsid w:val="00D72F01"/>
    <w:rsid w:val="00D730E8"/>
    <w:rsid w:val="00D73B8E"/>
    <w:rsid w:val="00D74233"/>
    <w:rsid w:val="00D7575B"/>
    <w:rsid w:val="00D7576F"/>
    <w:rsid w:val="00D76B74"/>
    <w:rsid w:val="00D76D30"/>
    <w:rsid w:val="00D7786B"/>
    <w:rsid w:val="00D80A85"/>
    <w:rsid w:val="00D841F1"/>
    <w:rsid w:val="00D85032"/>
    <w:rsid w:val="00D85C0A"/>
    <w:rsid w:val="00D8647F"/>
    <w:rsid w:val="00D86F76"/>
    <w:rsid w:val="00D87C25"/>
    <w:rsid w:val="00D9094A"/>
    <w:rsid w:val="00D91495"/>
    <w:rsid w:val="00D919F3"/>
    <w:rsid w:val="00D922AD"/>
    <w:rsid w:val="00D9277F"/>
    <w:rsid w:val="00D92B76"/>
    <w:rsid w:val="00D93405"/>
    <w:rsid w:val="00D97CB1"/>
    <w:rsid w:val="00DA3716"/>
    <w:rsid w:val="00DA680D"/>
    <w:rsid w:val="00DA7DED"/>
    <w:rsid w:val="00DA7F44"/>
    <w:rsid w:val="00DB2683"/>
    <w:rsid w:val="00DB2980"/>
    <w:rsid w:val="00DB48B4"/>
    <w:rsid w:val="00DB63A7"/>
    <w:rsid w:val="00DB7142"/>
    <w:rsid w:val="00DB78E9"/>
    <w:rsid w:val="00DC0710"/>
    <w:rsid w:val="00DC3593"/>
    <w:rsid w:val="00DC5CF7"/>
    <w:rsid w:val="00DC5ECE"/>
    <w:rsid w:val="00DC6A26"/>
    <w:rsid w:val="00DC6C7D"/>
    <w:rsid w:val="00DD0A71"/>
    <w:rsid w:val="00DD2EC9"/>
    <w:rsid w:val="00DD61D5"/>
    <w:rsid w:val="00DE3095"/>
    <w:rsid w:val="00DE3FF0"/>
    <w:rsid w:val="00DE5667"/>
    <w:rsid w:val="00DE7F6A"/>
    <w:rsid w:val="00DF1DB0"/>
    <w:rsid w:val="00DF2607"/>
    <w:rsid w:val="00DF5D32"/>
    <w:rsid w:val="00DF5DB1"/>
    <w:rsid w:val="00DF699B"/>
    <w:rsid w:val="00DF7CB7"/>
    <w:rsid w:val="00DF7F10"/>
    <w:rsid w:val="00E0480C"/>
    <w:rsid w:val="00E05C81"/>
    <w:rsid w:val="00E06757"/>
    <w:rsid w:val="00E07124"/>
    <w:rsid w:val="00E105DE"/>
    <w:rsid w:val="00E10B6C"/>
    <w:rsid w:val="00E137AC"/>
    <w:rsid w:val="00E14AE7"/>
    <w:rsid w:val="00E15862"/>
    <w:rsid w:val="00E16F06"/>
    <w:rsid w:val="00E23501"/>
    <w:rsid w:val="00E2656F"/>
    <w:rsid w:val="00E268B0"/>
    <w:rsid w:val="00E27B8D"/>
    <w:rsid w:val="00E31141"/>
    <w:rsid w:val="00E32C9A"/>
    <w:rsid w:val="00E3331E"/>
    <w:rsid w:val="00E334DD"/>
    <w:rsid w:val="00E36E0D"/>
    <w:rsid w:val="00E36E3B"/>
    <w:rsid w:val="00E3745C"/>
    <w:rsid w:val="00E37F42"/>
    <w:rsid w:val="00E43D43"/>
    <w:rsid w:val="00E44FF8"/>
    <w:rsid w:val="00E45C9E"/>
    <w:rsid w:val="00E45F3E"/>
    <w:rsid w:val="00E4619B"/>
    <w:rsid w:val="00E51B77"/>
    <w:rsid w:val="00E54858"/>
    <w:rsid w:val="00E55A15"/>
    <w:rsid w:val="00E57225"/>
    <w:rsid w:val="00E616A7"/>
    <w:rsid w:val="00E61E44"/>
    <w:rsid w:val="00E6217C"/>
    <w:rsid w:val="00E622D7"/>
    <w:rsid w:val="00E62BD3"/>
    <w:rsid w:val="00E64212"/>
    <w:rsid w:val="00E668D1"/>
    <w:rsid w:val="00E67575"/>
    <w:rsid w:val="00E70010"/>
    <w:rsid w:val="00E73184"/>
    <w:rsid w:val="00E73F21"/>
    <w:rsid w:val="00E73F50"/>
    <w:rsid w:val="00E7492E"/>
    <w:rsid w:val="00E74F6B"/>
    <w:rsid w:val="00E769AD"/>
    <w:rsid w:val="00E76AA7"/>
    <w:rsid w:val="00E76C89"/>
    <w:rsid w:val="00E77B5F"/>
    <w:rsid w:val="00E85214"/>
    <w:rsid w:val="00E85C57"/>
    <w:rsid w:val="00E874F0"/>
    <w:rsid w:val="00E903F5"/>
    <w:rsid w:val="00E90A50"/>
    <w:rsid w:val="00E93E4C"/>
    <w:rsid w:val="00E9538B"/>
    <w:rsid w:val="00E95FC4"/>
    <w:rsid w:val="00E97256"/>
    <w:rsid w:val="00EA2D31"/>
    <w:rsid w:val="00EA5AA4"/>
    <w:rsid w:val="00EA64BD"/>
    <w:rsid w:val="00EB0402"/>
    <w:rsid w:val="00EB1A1E"/>
    <w:rsid w:val="00EB207D"/>
    <w:rsid w:val="00EB2579"/>
    <w:rsid w:val="00EB37DD"/>
    <w:rsid w:val="00EB4820"/>
    <w:rsid w:val="00EB52C3"/>
    <w:rsid w:val="00EB5A7F"/>
    <w:rsid w:val="00EB5BE1"/>
    <w:rsid w:val="00EB6A0F"/>
    <w:rsid w:val="00EC07B0"/>
    <w:rsid w:val="00EC0E4F"/>
    <w:rsid w:val="00EC3144"/>
    <w:rsid w:val="00EC3F40"/>
    <w:rsid w:val="00EC4A33"/>
    <w:rsid w:val="00EC4AA5"/>
    <w:rsid w:val="00EC5F22"/>
    <w:rsid w:val="00ED0219"/>
    <w:rsid w:val="00ED0453"/>
    <w:rsid w:val="00ED2164"/>
    <w:rsid w:val="00ED23A1"/>
    <w:rsid w:val="00ED3776"/>
    <w:rsid w:val="00ED618A"/>
    <w:rsid w:val="00ED6990"/>
    <w:rsid w:val="00ED7FB2"/>
    <w:rsid w:val="00EE2F39"/>
    <w:rsid w:val="00EE6374"/>
    <w:rsid w:val="00EE7E45"/>
    <w:rsid w:val="00EF073E"/>
    <w:rsid w:val="00EF265C"/>
    <w:rsid w:val="00EF291F"/>
    <w:rsid w:val="00EF5853"/>
    <w:rsid w:val="00EF613C"/>
    <w:rsid w:val="00EF75D8"/>
    <w:rsid w:val="00F01946"/>
    <w:rsid w:val="00F04CF1"/>
    <w:rsid w:val="00F06A9A"/>
    <w:rsid w:val="00F072B3"/>
    <w:rsid w:val="00F1296D"/>
    <w:rsid w:val="00F1327B"/>
    <w:rsid w:val="00F141D4"/>
    <w:rsid w:val="00F14467"/>
    <w:rsid w:val="00F15058"/>
    <w:rsid w:val="00F159A7"/>
    <w:rsid w:val="00F161C3"/>
    <w:rsid w:val="00F208D7"/>
    <w:rsid w:val="00F209EB"/>
    <w:rsid w:val="00F22364"/>
    <w:rsid w:val="00F243C8"/>
    <w:rsid w:val="00F25A5B"/>
    <w:rsid w:val="00F279C4"/>
    <w:rsid w:val="00F313D6"/>
    <w:rsid w:val="00F341BE"/>
    <w:rsid w:val="00F3423D"/>
    <w:rsid w:val="00F35789"/>
    <w:rsid w:val="00F35D1F"/>
    <w:rsid w:val="00F369FF"/>
    <w:rsid w:val="00F41505"/>
    <w:rsid w:val="00F430C0"/>
    <w:rsid w:val="00F437EB"/>
    <w:rsid w:val="00F43B52"/>
    <w:rsid w:val="00F4454E"/>
    <w:rsid w:val="00F4540B"/>
    <w:rsid w:val="00F465FA"/>
    <w:rsid w:val="00F479F0"/>
    <w:rsid w:val="00F47CF6"/>
    <w:rsid w:val="00F50B0F"/>
    <w:rsid w:val="00F50D8E"/>
    <w:rsid w:val="00F50E80"/>
    <w:rsid w:val="00F52A0B"/>
    <w:rsid w:val="00F53DB1"/>
    <w:rsid w:val="00F53F45"/>
    <w:rsid w:val="00F53F7E"/>
    <w:rsid w:val="00F5438C"/>
    <w:rsid w:val="00F549B1"/>
    <w:rsid w:val="00F606CC"/>
    <w:rsid w:val="00F606EE"/>
    <w:rsid w:val="00F614A6"/>
    <w:rsid w:val="00F615F5"/>
    <w:rsid w:val="00F624EA"/>
    <w:rsid w:val="00F65AEC"/>
    <w:rsid w:val="00F669C6"/>
    <w:rsid w:val="00F672CF"/>
    <w:rsid w:val="00F70809"/>
    <w:rsid w:val="00F70F8B"/>
    <w:rsid w:val="00F7114F"/>
    <w:rsid w:val="00F71E5A"/>
    <w:rsid w:val="00F72817"/>
    <w:rsid w:val="00F729D9"/>
    <w:rsid w:val="00F734A9"/>
    <w:rsid w:val="00F737FD"/>
    <w:rsid w:val="00F7736F"/>
    <w:rsid w:val="00F808B4"/>
    <w:rsid w:val="00F817D1"/>
    <w:rsid w:val="00F818AD"/>
    <w:rsid w:val="00F8258E"/>
    <w:rsid w:val="00F827FF"/>
    <w:rsid w:val="00F831C9"/>
    <w:rsid w:val="00F833FF"/>
    <w:rsid w:val="00F85C21"/>
    <w:rsid w:val="00F909A5"/>
    <w:rsid w:val="00F921FC"/>
    <w:rsid w:val="00F93AA9"/>
    <w:rsid w:val="00F948E7"/>
    <w:rsid w:val="00F966AB"/>
    <w:rsid w:val="00F96EB4"/>
    <w:rsid w:val="00F97478"/>
    <w:rsid w:val="00FA03C0"/>
    <w:rsid w:val="00FA3BC2"/>
    <w:rsid w:val="00FA4D2B"/>
    <w:rsid w:val="00FA7384"/>
    <w:rsid w:val="00FA7754"/>
    <w:rsid w:val="00FB00FD"/>
    <w:rsid w:val="00FB02EA"/>
    <w:rsid w:val="00FB203E"/>
    <w:rsid w:val="00FB4252"/>
    <w:rsid w:val="00FB4BD7"/>
    <w:rsid w:val="00FC02CF"/>
    <w:rsid w:val="00FC1B34"/>
    <w:rsid w:val="00FC2317"/>
    <w:rsid w:val="00FC31F6"/>
    <w:rsid w:val="00FC32EF"/>
    <w:rsid w:val="00FC43FC"/>
    <w:rsid w:val="00FC5416"/>
    <w:rsid w:val="00FC6313"/>
    <w:rsid w:val="00FC76CF"/>
    <w:rsid w:val="00FD178F"/>
    <w:rsid w:val="00FD22C8"/>
    <w:rsid w:val="00FD35FD"/>
    <w:rsid w:val="00FD3F71"/>
    <w:rsid w:val="00FD49C9"/>
    <w:rsid w:val="00FD4A15"/>
    <w:rsid w:val="00FD6899"/>
    <w:rsid w:val="00FD7BE9"/>
    <w:rsid w:val="00FE0BF9"/>
    <w:rsid w:val="00FE29E8"/>
    <w:rsid w:val="00FE3C4B"/>
    <w:rsid w:val="00FE5771"/>
    <w:rsid w:val="00FE60AE"/>
    <w:rsid w:val="00FE7923"/>
    <w:rsid w:val="00FF0AA6"/>
    <w:rsid w:val="00FF106E"/>
    <w:rsid w:val="00FF2C61"/>
    <w:rsid w:val="00FF3A8B"/>
    <w:rsid w:val="00FF3E79"/>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7879FE"/>
  <w15:docId w15:val="{873808BC-B833-45B8-929B-109B54AD0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26F"/>
  </w:style>
  <w:style w:type="paragraph" w:styleId="Heading1">
    <w:name w:val="heading 1"/>
    <w:basedOn w:val="Normal"/>
    <w:next w:val="Normal"/>
    <w:link w:val="Heading1Char"/>
    <w:uiPriority w:val="9"/>
    <w:qFormat/>
    <w:rsid w:val="007E7F7F"/>
    <w:pPr>
      <w:spacing w:line="276" w:lineRule="auto"/>
      <w:jc w:val="both"/>
      <w:outlineLvl w:val="0"/>
    </w:pPr>
    <w:rPr>
      <w:b/>
      <w:color w:val="0070C0"/>
      <w:sz w:val="28"/>
      <w:szCs w:val="28"/>
      <w:u w:val="single"/>
      <w:lang w:val="en-US"/>
    </w:rPr>
  </w:style>
  <w:style w:type="paragraph" w:styleId="Heading2">
    <w:name w:val="heading 2"/>
    <w:basedOn w:val="Normal"/>
    <w:next w:val="Normal"/>
    <w:link w:val="Heading2Char"/>
    <w:uiPriority w:val="9"/>
    <w:unhideWhenUsed/>
    <w:qFormat/>
    <w:rsid w:val="000D0A52"/>
    <w:pPr>
      <w:keepNext/>
      <w:suppressAutoHyphens/>
      <w:spacing w:before="240" w:after="60" w:line="276" w:lineRule="auto"/>
      <w:jc w:val="both"/>
      <w:outlineLvl w:val="1"/>
    </w:pPr>
    <w:rPr>
      <w:rFonts w:ascii="Times New Roman" w:eastAsia="Times New Roman" w:hAnsi="Times New Roman" w:cs="Times New Roman"/>
      <w:b/>
      <w:bCs/>
      <w:iCs/>
      <w:color w:val="4472C4" w:themeColor="accent5"/>
      <w:spacing w:val="4"/>
      <w:w w:val="103"/>
      <w:kern w:val="14"/>
      <w:sz w:val="24"/>
      <w:szCs w:val="24"/>
      <w:lang w:val="en-GB"/>
    </w:rPr>
  </w:style>
  <w:style w:type="paragraph" w:styleId="Heading3">
    <w:name w:val="heading 3"/>
    <w:basedOn w:val="Normal"/>
    <w:next w:val="Normal"/>
    <w:link w:val="Heading3Char"/>
    <w:uiPriority w:val="9"/>
    <w:unhideWhenUsed/>
    <w:qFormat/>
    <w:rsid w:val="00FE7923"/>
    <w:pPr>
      <w:keepNext/>
      <w:keepLines/>
      <w:spacing w:before="80" w:after="0" w:line="240" w:lineRule="auto"/>
      <w:outlineLvl w:val="2"/>
    </w:pPr>
    <w:rPr>
      <w:rFonts w:eastAsiaTheme="majorEastAsia" w:cstheme="majorBidi"/>
      <w:b/>
      <w:bCs/>
      <w:color w:val="0070C0"/>
      <w:sz w:val="24"/>
      <w:szCs w:val="26"/>
      <w:u w:val="single"/>
    </w:rPr>
  </w:style>
  <w:style w:type="paragraph" w:styleId="Heading4">
    <w:name w:val="heading 4"/>
    <w:basedOn w:val="Normal"/>
    <w:next w:val="Normal"/>
    <w:link w:val="Heading4Char"/>
    <w:uiPriority w:val="9"/>
    <w:unhideWhenUsed/>
    <w:qFormat/>
    <w:rsid w:val="000575ED"/>
    <w:pPr>
      <w:suppressAutoHyphens/>
      <w:spacing w:before="200" w:after="0" w:line="240" w:lineRule="exact"/>
      <w:outlineLvl w:val="3"/>
    </w:pPr>
    <w:rPr>
      <w:rFonts w:ascii="Cambria" w:eastAsia="Times New Roman" w:hAnsi="Cambria" w:cs="Times New Roman"/>
      <w:b/>
      <w:bCs/>
      <w:i/>
      <w:iCs/>
      <w:spacing w:val="4"/>
      <w:w w:val="103"/>
      <w:kern w:val="14"/>
      <w:sz w:val="20"/>
      <w:szCs w:val="20"/>
      <w:lang w:val="en-GB"/>
    </w:rPr>
  </w:style>
  <w:style w:type="paragraph" w:styleId="Heading5">
    <w:name w:val="heading 5"/>
    <w:basedOn w:val="Normal"/>
    <w:next w:val="Normal"/>
    <w:link w:val="Heading5Char"/>
    <w:uiPriority w:val="9"/>
    <w:semiHidden/>
    <w:unhideWhenUsed/>
    <w:qFormat/>
    <w:rsid w:val="000575ED"/>
    <w:pPr>
      <w:suppressAutoHyphens/>
      <w:spacing w:before="200" w:after="0" w:line="240" w:lineRule="exact"/>
      <w:outlineLvl w:val="4"/>
    </w:pPr>
    <w:rPr>
      <w:rFonts w:ascii="Cambria" w:eastAsia="Times New Roman" w:hAnsi="Cambria" w:cs="Times New Roman"/>
      <w:b/>
      <w:bCs/>
      <w:color w:val="7F7F7F"/>
      <w:spacing w:val="4"/>
      <w:w w:val="103"/>
      <w:kern w:val="14"/>
      <w:sz w:val="20"/>
      <w:szCs w:val="20"/>
      <w:lang w:val="en-GB"/>
    </w:rPr>
  </w:style>
  <w:style w:type="paragraph" w:styleId="Heading6">
    <w:name w:val="heading 6"/>
    <w:basedOn w:val="Normal"/>
    <w:next w:val="Normal"/>
    <w:link w:val="Heading6Char"/>
    <w:uiPriority w:val="9"/>
    <w:semiHidden/>
    <w:unhideWhenUsed/>
    <w:qFormat/>
    <w:rsid w:val="000575ED"/>
    <w:pPr>
      <w:suppressAutoHyphens/>
      <w:spacing w:after="0" w:line="268" w:lineRule="auto"/>
      <w:outlineLvl w:val="5"/>
    </w:pPr>
    <w:rPr>
      <w:rFonts w:ascii="Cambria" w:eastAsia="Times New Roman" w:hAnsi="Cambria" w:cs="Times New Roman"/>
      <w:b/>
      <w:bCs/>
      <w:i/>
      <w:iCs/>
      <w:color w:val="7F7F7F"/>
      <w:spacing w:val="4"/>
      <w:w w:val="103"/>
      <w:kern w:val="14"/>
      <w:sz w:val="20"/>
      <w:szCs w:val="20"/>
      <w:lang w:val="en-GB"/>
    </w:rPr>
  </w:style>
  <w:style w:type="paragraph" w:styleId="Heading7">
    <w:name w:val="heading 7"/>
    <w:basedOn w:val="Normal"/>
    <w:next w:val="Normal"/>
    <w:link w:val="Heading7Char"/>
    <w:uiPriority w:val="9"/>
    <w:semiHidden/>
    <w:unhideWhenUsed/>
    <w:qFormat/>
    <w:rsid w:val="000575ED"/>
    <w:pPr>
      <w:suppressAutoHyphens/>
      <w:spacing w:after="0" w:line="240" w:lineRule="exact"/>
      <w:outlineLvl w:val="6"/>
    </w:pPr>
    <w:rPr>
      <w:rFonts w:ascii="Cambria" w:eastAsia="Times New Roman" w:hAnsi="Cambria" w:cs="Times New Roman"/>
      <w:i/>
      <w:iCs/>
      <w:spacing w:val="4"/>
      <w:w w:val="103"/>
      <w:kern w:val="14"/>
      <w:sz w:val="20"/>
      <w:szCs w:val="20"/>
      <w:lang w:val="en-GB"/>
    </w:rPr>
  </w:style>
  <w:style w:type="paragraph" w:styleId="Heading8">
    <w:name w:val="heading 8"/>
    <w:basedOn w:val="Normal"/>
    <w:next w:val="Normal"/>
    <w:link w:val="Heading8Char"/>
    <w:uiPriority w:val="9"/>
    <w:semiHidden/>
    <w:unhideWhenUsed/>
    <w:qFormat/>
    <w:rsid w:val="000575ED"/>
    <w:pPr>
      <w:suppressAutoHyphens/>
      <w:spacing w:after="0" w:line="240" w:lineRule="exact"/>
      <w:outlineLvl w:val="7"/>
    </w:pPr>
    <w:rPr>
      <w:rFonts w:ascii="Cambria" w:eastAsia="Times New Roman" w:hAnsi="Cambria" w:cs="Times New Roman"/>
      <w:spacing w:val="4"/>
      <w:w w:val="103"/>
      <w:kern w:val="14"/>
      <w:sz w:val="20"/>
      <w:szCs w:val="20"/>
      <w:lang w:val="en-GB"/>
    </w:rPr>
  </w:style>
  <w:style w:type="paragraph" w:styleId="Heading9">
    <w:name w:val="heading 9"/>
    <w:basedOn w:val="Normal"/>
    <w:next w:val="Normal"/>
    <w:link w:val="Heading9Char"/>
    <w:uiPriority w:val="9"/>
    <w:semiHidden/>
    <w:unhideWhenUsed/>
    <w:qFormat/>
    <w:rsid w:val="000575ED"/>
    <w:pPr>
      <w:suppressAutoHyphens/>
      <w:spacing w:after="0" w:line="240" w:lineRule="exact"/>
      <w:outlineLvl w:val="8"/>
    </w:pPr>
    <w:rPr>
      <w:rFonts w:ascii="Cambria" w:eastAsia="Times New Roman" w:hAnsi="Cambria" w:cs="Times New Roman"/>
      <w:i/>
      <w:iCs/>
      <w:spacing w:val="5"/>
      <w:w w:val="103"/>
      <w:kern w:val="14"/>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Recommendation,List Paragraph11,Bullets,L,Bullet point,Bullet Point,Bullet points,Content descriptions,Body Bullets 1,Main,CV text,Table text,F5 List Paragraph,Dot pt,List Paragraph111,Medium Grid 1 - Accent 21,Bullet,COOP"/>
    <w:basedOn w:val="Normal"/>
    <w:link w:val="ListParagraphChar"/>
    <w:uiPriority w:val="34"/>
    <w:qFormat/>
    <w:rsid w:val="00A8226F"/>
    <w:pPr>
      <w:ind w:left="720"/>
      <w:contextualSpacing/>
    </w:pPr>
  </w:style>
  <w:style w:type="character" w:customStyle="1" w:styleId="ListParagraphChar">
    <w:name w:val="List Paragraph Char"/>
    <w:aliases w:val="List Paragraph1 Char,Recommendation Char,List Paragraph11 Char,Bullets Char,L Char,Bullet point Char,Bullet Point Char,Bullet points Char,Content descriptions Char,Body Bullets 1 Char,Main Char,CV text Char,Table text Char,COOP Char"/>
    <w:basedOn w:val="DefaultParagraphFont"/>
    <w:link w:val="ListParagraph"/>
    <w:uiPriority w:val="34"/>
    <w:qFormat/>
    <w:locked/>
    <w:rsid w:val="00A8226F"/>
  </w:style>
  <w:style w:type="paragraph" w:styleId="FootnoteText">
    <w:name w:val="footnote text"/>
    <w:aliases w:val="ft,Footnote Text Char Char Char Char Char Char Char Char Char Char,Footnote Text Char Char Char Char Char Char Char Char Char Char Char Char,Footnote Text2,ft2,Footnote Text Char Char Char Char Char Char Char Char Char Char2,Car,f,fn,ADB,5"/>
    <w:basedOn w:val="Normal"/>
    <w:link w:val="FootnoteTextChar"/>
    <w:uiPriority w:val="99"/>
    <w:unhideWhenUsed/>
    <w:qFormat/>
    <w:rsid w:val="00A8226F"/>
    <w:pPr>
      <w:spacing w:after="0" w:line="240" w:lineRule="auto"/>
    </w:pPr>
    <w:rPr>
      <w:sz w:val="20"/>
      <w:szCs w:val="20"/>
    </w:rPr>
  </w:style>
  <w:style w:type="character" w:customStyle="1" w:styleId="FootnoteTextChar">
    <w:name w:val="Footnote Text Char"/>
    <w:aliases w:val="ft Char,Footnote Text Char Char Char Char Char Char Char Char Char Char Char,Footnote Text Char Char Char Char Char Char Char Char Char Char Char Char Char,Footnote Text2 Char,ft2 Char,Car Char,f Char,fn Char,ADB Char,5 Char"/>
    <w:basedOn w:val="DefaultParagraphFont"/>
    <w:link w:val="FootnoteText"/>
    <w:uiPriority w:val="99"/>
    <w:rsid w:val="00A8226F"/>
    <w:rPr>
      <w:sz w:val="20"/>
      <w:szCs w:val="20"/>
    </w:rPr>
  </w:style>
  <w:style w:type="character" w:styleId="FootnoteReference">
    <w:name w:val="footnote reference"/>
    <w:aliases w:val="ftref,Major Char1,BVI fnr,Footnote Reference Char Char Char,Carattere Char Carattere Carattere Char Carattere Char Carattere Char Char Char1 Char,Carattere Carattere Char Char Char Carattere Char,16 Poin,Char Char,BVI fnr Car Car,4_G "/>
    <w:basedOn w:val="DefaultParagraphFont"/>
    <w:link w:val="Char2"/>
    <w:uiPriority w:val="99"/>
    <w:unhideWhenUsed/>
    <w:qFormat/>
    <w:rsid w:val="00A8226F"/>
    <w:rPr>
      <w:vertAlign w:val="superscript"/>
    </w:rPr>
  </w:style>
  <w:style w:type="paragraph" w:customStyle="1" w:styleId="Char2">
    <w:name w:val="Char2"/>
    <w:basedOn w:val="Normal"/>
    <w:link w:val="FootnoteReference"/>
    <w:uiPriority w:val="99"/>
    <w:qFormat/>
    <w:rsid w:val="00A8226F"/>
    <w:pPr>
      <w:spacing w:line="240" w:lineRule="exact"/>
    </w:pPr>
    <w:rPr>
      <w:vertAlign w:val="superscript"/>
    </w:rPr>
  </w:style>
  <w:style w:type="paragraph" w:customStyle="1" w:styleId="Default">
    <w:name w:val="Default"/>
    <w:qFormat/>
    <w:rsid w:val="00A8226F"/>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A8226F"/>
    <w:rPr>
      <w:sz w:val="16"/>
      <w:szCs w:val="16"/>
    </w:rPr>
  </w:style>
  <w:style w:type="paragraph" w:styleId="CommentText">
    <w:name w:val="annotation text"/>
    <w:basedOn w:val="Normal"/>
    <w:link w:val="CommentTextChar"/>
    <w:uiPriority w:val="99"/>
    <w:unhideWhenUsed/>
    <w:rsid w:val="00A8226F"/>
    <w:pPr>
      <w:suppressAutoHyphens/>
      <w:spacing w:after="0" w:line="240" w:lineRule="auto"/>
    </w:pPr>
    <w:rPr>
      <w:rFonts w:ascii="Times New Roman" w:hAnsi="Times New Roman" w:cs="Times New Roman"/>
      <w:spacing w:val="4"/>
      <w:w w:val="103"/>
      <w:kern w:val="14"/>
      <w:sz w:val="20"/>
      <w:szCs w:val="20"/>
      <w:lang w:val="en-GB"/>
    </w:rPr>
  </w:style>
  <w:style w:type="character" w:customStyle="1" w:styleId="CommentTextChar">
    <w:name w:val="Comment Text Char"/>
    <w:basedOn w:val="DefaultParagraphFont"/>
    <w:link w:val="CommentText"/>
    <w:uiPriority w:val="99"/>
    <w:rsid w:val="00A8226F"/>
    <w:rPr>
      <w:rFonts w:ascii="Times New Roman" w:hAnsi="Times New Roman" w:cs="Times New Roman"/>
      <w:spacing w:val="4"/>
      <w:w w:val="103"/>
      <w:kern w:val="14"/>
      <w:sz w:val="20"/>
      <w:szCs w:val="20"/>
      <w:lang w:val="en-GB"/>
    </w:rPr>
  </w:style>
  <w:style w:type="paragraph" w:customStyle="1" w:styleId="SingleTxt">
    <w:name w:val="__Single Txt"/>
    <w:basedOn w:val="Normal"/>
    <w:rsid w:val="00A8226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Calibri" w:hAnsi="Times New Roman" w:cs="Times New Roman"/>
      <w:spacing w:val="4"/>
      <w:w w:val="103"/>
      <w:kern w:val="14"/>
      <w:sz w:val="20"/>
      <w:szCs w:val="20"/>
      <w:lang w:val="en-GB"/>
    </w:rPr>
  </w:style>
  <w:style w:type="paragraph" w:styleId="NoSpacing">
    <w:name w:val="No Spacing"/>
    <w:link w:val="NoSpacingChar"/>
    <w:uiPriority w:val="1"/>
    <w:qFormat/>
    <w:rsid w:val="00A8226F"/>
    <w:pPr>
      <w:spacing w:after="0" w:line="240" w:lineRule="auto"/>
    </w:pPr>
  </w:style>
  <w:style w:type="character" w:customStyle="1" w:styleId="NoSpacingChar">
    <w:name w:val="No Spacing Char"/>
    <w:basedOn w:val="DefaultParagraphFont"/>
    <w:link w:val="NoSpacing"/>
    <w:uiPriority w:val="1"/>
    <w:rsid w:val="00A8226F"/>
  </w:style>
  <w:style w:type="paragraph" w:styleId="BalloonText">
    <w:name w:val="Balloon Text"/>
    <w:basedOn w:val="Normal"/>
    <w:link w:val="BalloonTextChar"/>
    <w:uiPriority w:val="99"/>
    <w:semiHidden/>
    <w:unhideWhenUsed/>
    <w:rsid w:val="00A822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226F"/>
    <w:rPr>
      <w:rFonts w:ascii="Segoe UI" w:hAnsi="Segoe UI" w:cs="Segoe UI"/>
      <w:sz w:val="18"/>
      <w:szCs w:val="18"/>
    </w:rPr>
  </w:style>
  <w:style w:type="character" w:styleId="Hyperlink">
    <w:name w:val="Hyperlink"/>
    <w:basedOn w:val="DefaultParagraphFont"/>
    <w:uiPriority w:val="99"/>
    <w:unhideWhenUsed/>
    <w:rsid w:val="00461CB2"/>
    <w:rPr>
      <w:color w:val="0563C1" w:themeColor="hyperlink"/>
      <w:u w:val="single"/>
    </w:rPr>
  </w:style>
  <w:style w:type="character" w:customStyle="1" w:styleId="Heading3Char">
    <w:name w:val="Heading 3 Char"/>
    <w:basedOn w:val="DefaultParagraphFont"/>
    <w:link w:val="Heading3"/>
    <w:uiPriority w:val="9"/>
    <w:rsid w:val="00FE7923"/>
    <w:rPr>
      <w:rFonts w:eastAsiaTheme="majorEastAsia" w:cstheme="majorBidi"/>
      <w:b/>
      <w:bCs/>
      <w:color w:val="0070C0"/>
      <w:sz w:val="24"/>
      <w:szCs w:val="26"/>
      <w:u w:val="single"/>
    </w:rPr>
  </w:style>
  <w:style w:type="paragraph" w:styleId="CommentSubject">
    <w:name w:val="annotation subject"/>
    <w:basedOn w:val="CommentText"/>
    <w:next w:val="CommentText"/>
    <w:link w:val="CommentSubjectChar"/>
    <w:uiPriority w:val="99"/>
    <w:semiHidden/>
    <w:unhideWhenUsed/>
    <w:rsid w:val="00A77F77"/>
    <w:pPr>
      <w:suppressAutoHyphens w:val="0"/>
      <w:spacing w:after="160"/>
    </w:pPr>
    <w:rPr>
      <w:rFonts w:asciiTheme="minorHAnsi" w:hAnsiTheme="minorHAnsi" w:cstheme="minorBidi"/>
      <w:b/>
      <w:bCs/>
      <w:spacing w:val="0"/>
      <w:w w:val="100"/>
      <w:kern w:val="0"/>
      <w:lang w:val="en-AU"/>
    </w:rPr>
  </w:style>
  <w:style w:type="character" w:customStyle="1" w:styleId="CommentSubjectChar">
    <w:name w:val="Comment Subject Char"/>
    <w:basedOn w:val="CommentTextChar"/>
    <w:link w:val="CommentSubject"/>
    <w:uiPriority w:val="99"/>
    <w:semiHidden/>
    <w:rsid w:val="00A77F77"/>
    <w:rPr>
      <w:rFonts w:ascii="Times New Roman" w:hAnsi="Times New Roman" w:cs="Times New Roman"/>
      <w:b/>
      <w:bCs/>
      <w:spacing w:val="4"/>
      <w:w w:val="103"/>
      <w:kern w:val="14"/>
      <w:sz w:val="20"/>
      <w:szCs w:val="20"/>
      <w:lang w:val="en-GB"/>
    </w:rPr>
  </w:style>
  <w:style w:type="paragraph" w:styleId="NormalWeb">
    <w:name w:val="Normal (Web)"/>
    <w:basedOn w:val="Normal"/>
    <w:uiPriority w:val="99"/>
    <w:unhideWhenUsed/>
    <w:rsid w:val="00CA3F1B"/>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odyText">
    <w:name w:val="Body Text"/>
    <w:basedOn w:val="Normal"/>
    <w:link w:val="BodyTextChar"/>
    <w:uiPriority w:val="1"/>
    <w:unhideWhenUsed/>
    <w:qFormat/>
    <w:rsid w:val="00107678"/>
    <w:pPr>
      <w:spacing w:after="120" w:line="240" w:lineRule="auto"/>
    </w:pPr>
    <w:rPr>
      <w:rFonts w:eastAsiaTheme="minorEastAsia"/>
      <w:sz w:val="24"/>
      <w:szCs w:val="24"/>
      <w:lang w:val="en-US"/>
    </w:rPr>
  </w:style>
  <w:style w:type="character" w:customStyle="1" w:styleId="BodyTextChar">
    <w:name w:val="Body Text Char"/>
    <w:basedOn w:val="DefaultParagraphFont"/>
    <w:link w:val="BodyText"/>
    <w:uiPriority w:val="1"/>
    <w:rsid w:val="00107678"/>
    <w:rPr>
      <w:rFonts w:eastAsiaTheme="minorEastAsia"/>
      <w:sz w:val="24"/>
      <w:szCs w:val="24"/>
      <w:lang w:val="en-US"/>
    </w:rPr>
  </w:style>
  <w:style w:type="character" w:customStyle="1" w:styleId="cf01">
    <w:name w:val="cf01"/>
    <w:basedOn w:val="DefaultParagraphFont"/>
    <w:rsid w:val="00107678"/>
    <w:rPr>
      <w:rFonts w:ascii="Segoe UI" w:hAnsi="Segoe UI" w:cs="Segoe UI" w:hint="default"/>
      <w:sz w:val="18"/>
      <w:szCs w:val="18"/>
    </w:rPr>
  </w:style>
  <w:style w:type="paragraph" w:styleId="Revision">
    <w:name w:val="Revision"/>
    <w:hidden/>
    <w:uiPriority w:val="99"/>
    <w:semiHidden/>
    <w:rsid w:val="00853291"/>
    <w:pPr>
      <w:spacing w:after="0" w:line="240" w:lineRule="auto"/>
    </w:pPr>
  </w:style>
  <w:style w:type="paragraph" w:customStyle="1" w:styleId="pf0">
    <w:name w:val="pf0"/>
    <w:basedOn w:val="Normal"/>
    <w:uiPriority w:val="99"/>
    <w:rsid w:val="001D7086"/>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cf21">
    <w:name w:val="cf21"/>
    <w:basedOn w:val="DefaultParagraphFont"/>
    <w:rsid w:val="00B84E5A"/>
    <w:rPr>
      <w:rFonts w:ascii="Segoe UI" w:hAnsi="Segoe UI" w:cs="Segoe UI" w:hint="default"/>
      <w:b/>
      <w:bCs/>
      <w:i/>
      <w:iCs/>
      <w:sz w:val="18"/>
      <w:szCs w:val="18"/>
    </w:rPr>
  </w:style>
  <w:style w:type="paragraph" w:customStyle="1" w:styleId="pf1">
    <w:name w:val="pf1"/>
    <w:basedOn w:val="Normal"/>
    <w:rsid w:val="00C32BA7"/>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cf11">
    <w:name w:val="cf11"/>
    <w:basedOn w:val="DefaultParagraphFont"/>
    <w:rsid w:val="0092435A"/>
    <w:rPr>
      <w:rFonts w:ascii="Segoe UI" w:hAnsi="Segoe UI" w:cs="Segoe UI" w:hint="default"/>
      <w:sz w:val="18"/>
      <w:szCs w:val="18"/>
      <w:shd w:val="clear" w:color="auto" w:fill="FFFF00"/>
    </w:rPr>
  </w:style>
  <w:style w:type="paragraph" w:styleId="Title">
    <w:name w:val="Title"/>
    <w:basedOn w:val="Normal"/>
    <w:next w:val="Normal"/>
    <w:link w:val="TitleChar"/>
    <w:uiPriority w:val="10"/>
    <w:qFormat/>
    <w:rsid w:val="009C727C"/>
    <w:pPr>
      <w:spacing w:before="240" w:after="60" w:line="276" w:lineRule="auto"/>
      <w:jc w:val="center"/>
      <w:outlineLvl w:val="0"/>
    </w:pPr>
    <w:rPr>
      <w:rFonts w:ascii="Cambria" w:eastAsia="Times New Roman" w:hAnsi="Cambria" w:cs="Times New Roman"/>
      <w:b/>
      <w:bCs/>
      <w:kern w:val="28"/>
      <w:sz w:val="32"/>
      <w:szCs w:val="32"/>
    </w:rPr>
  </w:style>
  <w:style w:type="character" w:customStyle="1" w:styleId="TitleChar">
    <w:name w:val="Title Char"/>
    <w:basedOn w:val="DefaultParagraphFont"/>
    <w:link w:val="Title"/>
    <w:uiPriority w:val="10"/>
    <w:rsid w:val="009C727C"/>
    <w:rPr>
      <w:rFonts w:ascii="Cambria" w:eastAsia="Times New Roman" w:hAnsi="Cambria" w:cs="Times New Roman"/>
      <w:b/>
      <w:bCs/>
      <w:kern w:val="28"/>
      <w:sz w:val="32"/>
      <w:szCs w:val="32"/>
    </w:rPr>
  </w:style>
  <w:style w:type="character" w:customStyle="1" w:styleId="Heading1Char">
    <w:name w:val="Heading 1 Char"/>
    <w:basedOn w:val="DefaultParagraphFont"/>
    <w:link w:val="Heading1"/>
    <w:uiPriority w:val="9"/>
    <w:rsid w:val="007E7F7F"/>
    <w:rPr>
      <w:b/>
      <w:color w:val="0070C0"/>
      <w:sz w:val="28"/>
      <w:szCs w:val="28"/>
      <w:u w:val="single"/>
      <w:lang w:val="en-US"/>
    </w:rPr>
  </w:style>
  <w:style w:type="paragraph" w:styleId="TOCHeading">
    <w:name w:val="TOC Heading"/>
    <w:basedOn w:val="Heading1"/>
    <w:next w:val="Normal"/>
    <w:uiPriority w:val="39"/>
    <w:unhideWhenUsed/>
    <w:qFormat/>
    <w:rsid w:val="00B46D49"/>
    <w:pPr>
      <w:outlineLvl w:val="9"/>
    </w:pPr>
  </w:style>
  <w:style w:type="paragraph" w:styleId="TOC1">
    <w:name w:val="toc 1"/>
    <w:basedOn w:val="Normal"/>
    <w:next w:val="Normal"/>
    <w:autoRedefine/>
    <w:uiPriority w:val="39"/>
    <w:unhideWhenUsed/>
    <w:rsid w:val="00B46D49"/>
    <w:pPr>
      <w:spacing w:after="100"/>
    </w:pPr>
  </w:style>
  <w:style w:type="table" w:styleId="TableGrid">
    <w:name w:val="Table Grid"/>
    <w:basedOn w:val="TableNormal"/>
    <w:uiPriority w:val="39"/>
    <w:rsid w:val="00F4540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D0A52"/>
    <w:rPr>
      <w:rFonts w:ascii="Times New Roman" w:eastAsia="Times New Roman" w:hAnsi="Times New Roman" w:cs="Times New Roman"/>
      <w:b/>
      <w:bCs/>
      <w:iCs/>
      <w:color w:val="4472C4" w:themeColor="accent5"/>
      <w:spacing w:val="4"/>
      <w:w w:val="103"/>
      <w:kern w:val="14"/>
      <w:sz w:val="24"/>
      <w:szCs w:val="24"/>
      <w:lang w:val="en-GB"/>
    </w:rPr>
  </w:style>
  <w:style w:type="character" w:customStyle="1" w:styleId="Heading4Char">
    <w:name w:val="Heading 4 Char"/>
    <w:basedOn w:val="DefaultParagraphFont"/>
    <w:link w:val="Heading4"/>
    <w:uiPriority w:val="9"/>
    <w:rsid w:val="000575ED"/>
    <w:rPr>
      <w:rFonts w:ascii="Cambria" w:eastAsia="Times New Roman" w:hAnsi="Cambria" w:cs="Times New Roman"/>
      <w:b/>
      <w:bCs/>
      <w:i/>
      <w:iCs/>
      <w:spacing w:val="4"/>
      <w:w w:val="103"/>
      <w:kern w:val="14"/>
      <w:sz w:val="20"/>
      <w:szCs w:val="20"/>
      <w:lang w:val="en-GB"/>
    </w:rPr>
  </w:style>
  <w:style w:type="character" w:customStyle="1" w:styleId="Heading5Char">
    <w:name w:val="Heading 5 Char"/>
    <w:basedOn w:val="DefaultParagraphFont"/>
    <w:link w:val="Heading5"/>
    <w:uiPriority w:val="9"/>
    <w:semiHidden/>
    <w:rsid w:val="000575ED"/>
    <w:rPr>
      <w:rFonts w:ascii="Cambria" w:eastAsia="Times New Roman" w:hAnsi="Cambria" w:cs="Times New Roman"/>
      <w:b/>
      <w:bCs/>
      <w:color w:val="7F7F7F"/>
      <w:spacing w:val="4"/>
      <w:w w:val="103"/>
      <w:kern w:val="14"/>
      <w:sz w:val="20"/>
      <w:szCs w:val="20"/>
      <w:lang w:val="en-GB"/>
    </w:rPr>
  </w:style>
  <w:style w:type="character" w:customStyle="1" w:styleId="Heading6Char">
    <w:name w:val="Heading 6 Char"/>
    <w:basedOn w:val="DefaultParagraphFont"/>
    <w:link w:val="Heading6"/>
    <w:uiPriority w:val="9"/>
    <w:semiHidden/>
    <w:rsid w:val="000575ED"/>
    <w:rPr>
      <w:rFonts w:ascii="Cambria" w:eastAsia="Times New Roman" w:hAnsi="Cambria" w:cs="Times New Roman"/>
      <w:b/>
      <w:bCs/>
      <w:i/>
      <w:iCs/>
      <w:color w:val="7F7F7F"/>
      <w:spacing w:val="4"/>
      <w:w w:val="103"/>
      <w:kern w:val="14"/>
      <w:sz w:val="20"/>
      <w:szCs w:val="20"/>
      <w:lang w:val="en-GB"/>
    </w:rPr>
  </w:style>
  <w:style w:type="character" w:customStyle="1" w:styleId="Heading7Char">
    <w:name w:val="Heading 7 Char"/>
    <w:basedOn w:val="DefaultParagraphFont"/>
    <w:link w:val="Heading7"/>
    <w:uiPriority w:val="9"/>
    <w:semiHidden/>
    <w:rsid w:val="000575ED"/>
    <w:rPr>
      <w:rFonts w:ascii="Cambria" w:eastAsia="Times New Roman" w:hAnsi="Cambria" w:cs="Times New Roman"/>
      <w:i/>
      <w:iCs/>
      <w:spacing w:val="4"/>
      <w:w w:val="103"/>
      <w:kern w:val="14"/>
      <w:sz w:val="20"/>
      <w:szCs w:val="20"/>
      <w:lang w:val="en-GB"/>
    </w:rPr>
  </w:style>
  <w:style w:type="character" w:customStyle="1" w:styleId="Heading8Char">
    <w:name w:val="Heading 8 Char"/>
    <w:basedOn w:val="DefaultParagraphFont"/>
    <w:link w:val="Heading8"/>
    <w:uiPriority w:val="9"/>
    <w:semiHidden/>
    <w:rsid w:val="000575ED"/>
    <w:rPr>
      <w:rFonts w:ascii="Cambria" w:eastAsia="Times New Roman" w:hAnsi="Cambria" w:cs="Times New Roman"/>
      <w:spacing w:val="4"/>
      <w:w w:val="103"/>
      <w:kern w:val="14"/>
      <w:sz w:val="20"/>
      <w:szCs w:val="20"/>
      <w:lang w:val="en-GB"/>
    </w:rPr>
  </w:style>
  <w:style w:type="character" w:customStyle="1" w:styleId="Heading9Char">
    <w:name w:val="Heading 9 Char"/>
    <w:basedOn w:val="DefaultParagraphFont"/>
    <w:link w:val="Heading9"/>
    <w:uiPriority w:val="9"/>
    <w:semiHidden/>
    <w:rsid w:val="000575ED"/>
    <w:rPr>
      <w:rFonts w:ascii="Cambria" w:eastAsia="Times New Roman" w:hAnsi="Cambria" w:cs="Times New Roman"/>
      <w:i/>
      <w:iCs/>
      <w:spacing w:val="5"/>
      <w:w w:val="103"/>
      <w:kern w:val="14"/>
      <w:sz w:val="20"/>
      <w:szCs w:val="20"/>
      <w:lang w:val="en-GB"/>
    </w:rPr>
  </w:style>
  <w:style w:type="character" w:styleId="FollowedHyperlink">
    <w:name w:val="FollowedHyperlink"/>
    <w:basedOn w:val="DefaultParagraphFont"/>
    <w:uiPriority w:val="99"/>
    <w:semiHidden/>
    <w:unhideWhenUsed/>
    <w:rsid w:val="000575ED"/>
    <w:rPr>
      <w:strike w:val="0"/>
      <w:dstrike w:val="0"/>
      <w:color w:val="0000FF"/>
      <w:u w:val="none"/>
      <w:effect w:val="none"/>
    </w:rPr>
  </w:style>
  <w:style w:type="paragraph" w:customStyle="1" w:styleId="msonormal0">
    <w:name w:val="msonormal"/>
    <w:basedOn w:val="Normal"/>
    <w:uiPriority w:val="99"/>
    <w:rsid w:val="000575ED"/>
    <w:pPr>
      <w:suppressAutoHyphens/>
      <w:spacing w:after="0" w:line="240" w:lineRule="exact"/>
    </w:pPr>
    <w:rPr>
      <w:rFonts w:ascii="Times New Roman" w:hAnsi="Times New Roman" w:cs="Times New Roman"/>
      <w:spacing w:val="4"/>
      <w:w w:val="103"/>
      <w:kern w:val="14"/>
      <w:sz w:val="24"/>
      <w:szCs w:val="24"/>
      <w:lang w:val="en-GB"/>
    </w:rPr>
  </w:style>
  <w:style w:type="paragraph" w:styleId="Header">
    <w:name w:val="header"/>
    <w:link w:val="HeaderChar"/>
    <w:uiPriority w:val="99"/>
    <w:unhideWhenUsed/>
    <w:rsid w:val="000575ED"/>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uiPriority w:val="99"/>
    <w:rsid w:val="000575ED"/>
    <w:rPr>
      <w:rFonts w:ascii="Times New Roman" w:hAnsi="Times New Roman" w:cs="Times New Roman"/>
      <w:noProof/>
      <w:sz w:val="17"/>
      <w:szCs w:val="20"/>
      <w:lang w:val="en-US"/>
    </w:rPr>
  </w:style>
  <w:style w:type="paragraph" w:styleId="Footer">
    <w:name w:val="footer"/>
    <w:link w:val="FooterChar"/>
    <w:uiPriority w:val="99"/>
    <w:unhideWhenUsed/>
    <w:rsid w:val="000575ED"/>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uiPriority w:val="99"/>
    <w:rsid w:val="000575ED"/>
    <w:rPr>
      <w:rFonts w:ascii="Times New Roman" w:hAnsi="Times New Roman" w:cs="Times New Roman"/>
      <w:b/>
      <w:noProof/>
      <w:sz w:val="17"/>
      <w:szCs w:val="20"/>
      <w:lang w:val="en-US"/>
    </w:rPr>
  </w:style>
  <w:style w:type="paragraph" w:styleId="Caption">
    <w:name w:val="caption"/>
    <w:basedOn w:val="Normal"/>
    <w:next w:val="Normal"/>
    <w:uiPriority w:val="35"/>
    <w:semiHidden/>
    <w:unhideWhenUsed/>
    <w:qFormat/>
    <w:rsid w:val="000575ED"/>
    <w:pPr>
      <w:suppressAutoHyphens/>
      <w:spacing w:after="0" w:line="240" w:lineRule="auto"/>
    </w:pPr>
    <w:rPr>
      <w:rFonts w:ascii="Times New Roman" w:hAnsi="Times New Roman" w:cs="Times New Roman"/>
      <w:b/>
      <w:bCs/>
      <w:color w:val="4F81BD"/>
      <w:spacing w:val="4"/>
      <w:w w:val="103"/>
      <w:kern w:val="14"/>
      <w:sz w:val="18"/>
      <w:szCs w:val="18"/>
      <w:lang w:val="en-GB"/>
    </w:rPr>
  </w:style>
  <w:style w:type="paragraph" w:styleId="EndnoteText">
    <w:name w:val="endnote text"/>
    <w:basedOn w:val="FootnoteText"/>
    <w:link w:val="EndnoteTextChar"/>
    <w:uiPriority w:val="99"/>
    <w:semiHidden/>
    <w:unhideWhenUsed/>
    <w:rsid w:val="000575ED"/>
    <w:pPr>
      <w:widowControl w:val="0"/>
      <w:tabs>
        <w:tab w:val="right" w:pos="418"/>
      </w:tabs>
      <w:suppressAutoHyphens/>
      <w:spacing w:line="210" w:lineRule="exact"/>
      <w:ind w:left="475" w:hanging="475"/>
    </w:pPr>
    <w:rPr>
      <w:rFonts w:ascii="Times New Roman" w:hAnsi="Times New Roman" w:cs="Times New Roman"/>
      <w:spacing w:val="5"/>
      <w:w w:val="103"/>
      <w:kern w:val="14"/>
      <w:sz w:val="17"/>
    </w:rPr>
  </w:style>
  <w:style w:type="character" w:customStyle="1" w:styleId="EndnoteTextChar">
    <w:name w:val="Endnote Text Char"/>
    <w:basedOn w:val="DefaultParagraphFont"/>
    <w:link w:val="EndnoteText"/>
    <w:uiPriority w:val="99"/>
    <w:semiHidden/>
    <w:rsid w:val="000575ED"/>
    <w:rPr>
      <w:rFonts w:ascii="Times New Roman" w:hAnsi="Times New Roman" w:cs="Times New Roman"/>
      <w:spacing w:val="5"/>
      <w:w w:val="103"/>
      <w:kern w:val="14"/>
      <w:sz w:val="17"/>
      <w:szCs w:val="20"/>
    </w:rPr>
  </w:style>
  <w:style w:type="paragraph" w:styleId="PlainText">
    <w:name w:val="Plain Text"/>
    <w:basedOn w:val="Normal"/>
    <w:link w:val="PlainTextChar"/>
    <w:uiPriority w:val="99"/>
    <w:semiHidden/>
    <w:unhideWhenUsed/>
    <w:rsid w:val="000575ED"/>
    <w:pPr>
      <w:spacing w:after="0" w:line="240" w:lineRule="auto"/>
    </w:pPr>
    <w:rPr>
      <w:rFonts w:ascii="Courier New" w:eastAsia="Times New Roman" w:hAnsi="Courier New" w:cs="Times New Roman"/>
      <w:sz w:val="20"/>
      <w:szCs w:val="20"/>
      <w:lang w:val="en-US" w:eastAsia="en-GB"/>
    </w:rPr>
  </w:style>
  <w:style w:type="character" w:customStyle="1" w:styleId="PlainTextChar">
    <w:name w:val="Plain Text Char"/>
    <w:basedOn w:val="DefaultParagraphFont"/>
    <w:link w:val="PlainText"/>
    <w:uiPriority w:val="99"/>
    <w:semiHidden/>
    <w:rsid w:val="000575ED"/>
    <w:rPr>
      <w:rFonts w:ascii="Courier New" w:eastAsia="Times New Roman" w:hAnsi="Courier New" w:cs="Times New Roman"/>
      <w:sz w:val="20"/>
      <w:szCs w:val="20"/>
      <w:lang w:val="en-US" w:eastAsia="en-GB"/>
    </w:rPr>
  </w:style>
  <w:style w:type="paragraph" w:customStyle="1" w:styleId="7P">
    <w:name w:val="_ 7_ P"/>
    <w:basedOn w:val="Normal"/>
    <w:next w:val="Normal"/>
    <w:uiPriority w:val="99"/>
    <w:qFormat/>
    <w:rsid w:val="000575E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00" w:lineRule="exact"/>
      <w:ind w:left="1267" w:right="1267" w:hanging="1267"/>
      <w:outlineLvl w:val="3"/>
    </w:pPr>
    <w:rPr>
      <w:rFonts w:ascii="Times New Roman" w:eastAsia="Times New Roman" w:hAnsi="Times New Roman" w:cs="Times New Roman"/>
      <w:iCs/>
      <w:spacing w:val="3"/>
      <w:w w:val="103"/>
      <w:kern w:val="14"/>
      <w:sz w:val="14"/>
      <w:szCs w:val="24"/>
      <w:lang w:val="en-GB"/>
    </w:rPr>
  </w:style>
  <w:style w:type="paragraph" w:customStyle="1" w:styleId="H1">
    <w:name w:val="_ H_1"/>
    <w:basedOn w:val="Normal"/>
    <w:next w:val="SingleTxt"/>
    <w:uiPriority w:val="99"/>
    <w:rsid w:val="000575E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70" w:lineRule="exact"/>
      <w:ind w:left="1267" w:right="1267" w:hanging="1267"/>
      <w:outlineLvl w:val="0"/>
    </w:pPr>
    <w:rPr>
      <w:rFonts w:ascii="Times New Roman" w:hAnsi="Times New Roman" w:cs="Times New Roman"/>
      <w:b/>
      <w:spacing w:val="4"/>
      <w:w w:val="103"/>
      <w:kern w:val="14"/>
      <w:sz w:val="24"/>
      <w:szCs w:val="20"/>
      <w:lang w:val="en-GB"/>
    </w:rPr>
  </w:style>
  <w:style w:type="paragraph" w:customStyle="1" w:styleId="HCh">
    <w:name w:val="_ H _Ch"/>
    <w:basedOn w:val="H1"/>
    <w:next w:val="Normal"/>
    <w:uiPriority w:val="99"/>
    <w:rsid w:val="000575ED"/>
    <w:pPr>
      <w:spacing w:line="300" w:lineRule="exact"/>
      <w:ind w:left="0" w:right="0" w:firstLine="0"/>
    </w:pPr>
    <w:rPr>
      <w:spacing w:val="-2"/>
      <w:sz w:val="28"/>
    </w:rPr>
  </w:style>
  <w:style w:type="paragraph" w:customStyle="1" w:styleId="HM">
    <w:name w:val="_ H __M"/>
    <w:basedOn w:val="HCh"/>
    <w:next w:val="Normal"/>
    <w:uiPriority w:val="99"/>
    <w:rsid w:val="000575ED"/>
    <w:pPr>
      <w:spacing w:line="360" w:lineRule="exact"/>
    </w:pPr>
    <w:rPr>
      <w:spacing w:val="-3"/>
      <w:w w:val="99"/>
      <w:sz w:val="34"/>
    </w:rPr>
  </w:style>
  <w:style w:type="paragraph" w:customStyle="1" w:styleId="H23">
    <w:name w:val="_ H_2/3"/>
    <w:basedOn w:val="Normal"/>
    <w:next w:val="SingleTxt"/>
    <w:uiPriority w:val="99"/>
    <w:rsid w:val="000575ED"/>
    <w:pPr>
      <w:suppressAutoHyphens/>
      <w:spacing w:after="0" w:line="240" w:lineRule="exact"/>
      <w:outlineLvl w:val="1"/>
    </w:pPr>
    <w:rPr>
      <w:rFonts w:ascii="Times New Roman" w:hAnsi="Times New Roman" w:cs="Times New Roman"/>
      <w:b/>
      <w:spacing w:val="4"/>
      <w:w w:val="103"/>
      <w:kern w:val="14"/>
      <w:sz w:val="20"/>
      <w:szCs w:val="20"/>
      <w:lang w:val="en-US"/>
    </w:rPr>
  </w:style>
  <w:style w:type="paragraph" w:customStyle="1" w:styleId="H4">
    <w:name w:val="_ H_4"/>
    <w:basedOn w:val="Normal"/>
    <w:next w:val="Normal"/>
    <w:uiPriority w:val="99"/>
    <w:rsid w:val="000575E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exact"/>
      <w:ind w:left="1267" w:right="1267" w:hanging="1267"/>
      <w:outlineLvl w:val="3"/>
    </w:pPr>
    <w:rPr>
      <w:rFonts w:ascii="Times New Roman" w:hAnsi="Times New Roman" w:cs="Times New Roman"/>
      <w:i/>
      <w:spacing w:val="3"/>
      <w:w w:val="103"/>
      <w:kern w:val="14"/>
      <w:sz w:val="20"/>
      <w:szCs w:val="20"/>
      <w:lang w:val="en-GB"/>
    </w:rPr>
  </w:style>
  <w:style w:type="paragraph" w:customStyle="1" w:styleId="H56">
    <w:name w:val="_ H_5/6"/>
    <w:basedOn w:val="Normal"/>
    <w:next w:val="Normal"/>
    <w:uiPriority w:val="99"/>
    <w:rsid w:val="000575E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exact"/>
      <w:ind w:left="1267" w:right="1267" w:hanging="1267"/>
      <w:outlineLvl w:val="4"/>
    </w:pPr>
    <w:rPr>
      <w:rFonts w:ascii="Times New Roman" w:hAnsi="Times New Roman" w:cs="Times New Roman"/>
      <w:spacing w:val="4"/>
      <w:w w:val="103"/>
      <w:kern w:val="14"/>
      <w:sz w:val="20"/>
      <w:szCs w:val="20"/>
      <w:lang w:val="en-GB"/>
    </w:rPr>
  </w:style>
  <w:style w:type="paragraph" w:customStyle="1" w:styleId="DualTxt">
    <w:name w:val="__Dual Txt"/>
    <w:basedOn w:val="Normal"/>
    <w:uiPriority w:val="99"/>
    <w:rsid w:val="000575ED"/>
    <w:pPr>
      <w:tabs>
        <w:tab w:val="left" w:pos="480"/>
        <w:tab w:val="left" w:pos="960"/>
        <w:tab w:val="left" w:pos="1440"/>
        <w:tab w:val="left" w:pos="1915"/>
        <w:tab w:val="left" w:pos="2405"/>
        <w:tab w:val="left" w:pos="2880"/>
        <w:tab w:val="left" w:pos="3355"/>
      </w:tabs>
      <w:suppressAutoHyphens/>
      <w:spacing w:after="120" w:line="240" w:lineRule="exact"/>
      <w:jc w:val="both"/>
    </w:pPr>
    <w:rPr>
      <w:rFonts w:ascii="Times New Roman" w:hAnsi="Times New Roman" w:cs="Times New Roman"/>
      <w:spacing w:val="4"/>
      <w:w w:val="103"/>
      <w:kern w:val="14"/>
      <w:sz w:val="20"/>
      <w:szCs w:val="20"/>
      <w:lang w:val="en-GB"/>
    </w:rPr>
  </w:style>
  <w:style w:type="paragraph" w:customStyle="1" w:styleId="SM">
    <w:name w:val="__S_M"/>
    <w:basedOn w:val="Normal"/>
    <w:next w:val="Normal"/>
    <w:uiPriority w:val="99"/>
    <w:rsid w:val="000575ED"/>
    <w:pPr>
      <w:keepNext/>
      <w:keepLines/>
      <w:tabs>
        <w:tab w:val="right" w:leader="dot" w:pos="360"/>
      </w:tabs>
      <w:suppressAutoHyphens/>
      <w:spacing w:after="0" w:line="390" w:lineRule="exact"/>
      <w:ind w:left="1267" w:right="1267"/>
      <w:outlineLvl w:val="0"/>
    </w:pPr>
    <w:rPr>
      <w:rFonts w:ascii="Times New Roman" w:hAnsi="Times New Roman" w:cs="Times New Roman"/>
      <w:b/>
      <w:spacing w:val="-4"/>
      <w:w w:val="98"/>
      <w:kern w:val="14"/>
      <w:sz w:val="40"/>
      <w:szCs w:val="20"/>
      <w:lang w:val="en-GB"/>
    </w:rPr>
  </w:style>
  <w:style w:type="paragraph" w:customStyle="1" w:styleId="SL">
    <w:name w:val="__S_L"/>
    <w:basedOn w:val="SM"/>
    <w:next w:val="Normal"/>
    <w:uiPriority w:val="99"/>
    <w:rsid w:val="000575ED"/>
    <w:pPr>
      <w:spacing w:line="540" w:lineRule="exact"/>
    </w:pPr>
    <w:rPr>
      <w:spacing w:val="-8"/>
      <w:w w:val="96"/>
      <w:sz w:val="57"/>
    </w:rPr>
  </w:style>
  <w:style w:type="paragraph" w:customStyle="1" w:styleId="SS">
    <w:name w:val="__S_S"/>
    <w:basedOn w:val="HCh"/>
    <w:next w:val="Normal"/>
    <w:uiPriority w:val="99"/>
    <w:rsid w:val="000575ED"/>
    <w:pPr>
      <w:ind w:left="1267" w:right="1267"/>
    </w:pPr>
  </w:style>
  <w:style w:type="paragraph" w:customStyle="1" w:styleId="AgendaItemNormal">
    <w:name w:val="Agenda_Item_Normal"/>
    <w:next w:val="Normal"/>
    <w:uiPriority w:val="99"/>
    <w:qFormat/>
    <w:rsid w:val="000575ED"/>
    <w:pPr>
      <w:spacing w:after="0" w:line="240" w:lineRule="exact"/>
    </w:pPr>
    <w:rPr>
      <w:rFonts w:ascii="Times New Roman" w:hAnsi="Times New Roman" w:cs="Times New Roman"/>
      <w:spacing w:val="4"/>
      <w:w w:val="103"/>
      <w:kern w:val="14"/>
      <w:sz w:val="20"/>
      <w:szCs w:val="20"/>
      <w:lang w:val="en-GB"/>
    </w:rPr>
  </w:style>
  <w:style w:type="paragraph" w:customStyle="1" w:styleId="TitleH1">
    <w:name w:val="Title_H1"/>
    <w:basedOn w:val="Normal"/>
    <w:next w:val="Normal"/>
    <w:uiPriority w:val="99"/>
    <w:qFormat/>
    <w:rsid w:val="000575ED"/>
    <w:pPr>
      <w:keepNext/>
      <w:keepLines/>
      <w:suppressAutoHyphens/>
      <w:spacing w:after="0" w:line="270" w:lineRule="exact"/>
      <w:ind w:left="1267" w:right="1267" w:hanging="1267"/>
      <w:outlineLvl w:val="0"/>
    </w:pPr>
    <w:rPr>
      <w:rFonts w:ascii="Times New Roman" w:hAnsi="Times New Roman" w:cs="Times New Roman"/>
      <w:b/>
      <w:spacing w:val="4"/>
      <w:w w:val="103"/>
      <w:kern w:val="14"/>
      <w:sz w:val="24"/>
      <w:szCs w:val="20"/>
      <w:lang w:val="en-GB"/>
    </w:rPr>
  </w:style>
  <w:style w:type="paragraph" w:customStyle="1" w:styleId="AgendaTitleH2">
    <w:name w:val="Agenda_Title_H2"/>
    <w:basedOn w:val="TitleH1"/>
    <w:next w:val="Normal"/>
    <w:uiPriority w:val="99"/>
    <w:qFormat/>
    <w:rsid w:val="000575ED"/>
    <w:pPr>
      <w:spacing w:line="240" w:lineRule="exact"/>
      <w:ind w:left="0" w:right="5040" w:firstLine="0"/>
      <w:outlineLvl w:val="1"/>
    </w:pPr>
    <w:rPr>
      <w:sz w:val="20"/>
    </w:rPr>
  </w:style>
  <w:style w:type="paragraph" w:customStyle="1" w:styleId="Bullet1">
    <w:name w:val="Bullet 1"/>
    <w:basedOn w:val="Normal"/>
    <w:uiPriority w:val="99"/>
    <w:qFormat/>
    <w:rsid w:val="000575ED"/>
    <w:pPr>
      <w:numPr>
        <w:numId w:val="1"/>
      </w:numPr>
      <w:suppressAutoHyphens/>
      <w:spacing w:after="120" w:line="240" w:lineRule="atLeast"/>
      <w:ind w:right="1267"/>
      <w:jc w:val="both"/>
    </w:pPr>
    <w:rPr>
      <w:rFonts w:ascii="Times New Roman" w:hAnsi="Times New Roman" w:cs="Times New Roman"/>
      <w:spacing w:val="4"/>
      <w:w w:val="103"/>
      <w:kern w:val="14"/>
      <w:sz w:val="20"/>
      <w:szCs w:val="20"/>
      <w:lang w:val="en-GB"/>
    </w:rPr>
  </w:style>
  <w:style w:type="paragraph" w:customStyle="1" w:styleId="Bullet2">
    <w:name w:val="Bullet 2"/>
    <w:basedOn w:val="Normal"/>
    <w:uiPriority w:val="99"/>
    <w:qFormat/>
    <w:rsid w:val="000575ED"/>
    <w:pPr>
      <w:numPr>
        <w:numId w:val="2"/>
      </w:numPr>
      <w:suppressAutoHyphens/>
      <w:spacing w:after="120" w:line="240" w:lineRule="exact"/>
      <w:ind w:right="1264"/>
      <w:jc w:val="both"/>
    </w:pPr>
    <w:rPr>
      <w:rFonts w:ascii="Times New Roman" w:hAnsi="Times New Roman" w:cs="Times New Roman"/>
      <w:spacing w:val="4"/>
      <w:w w:val="103"/>
      <w:kern w:val="14"/>
      <w:sz w:val="20"/>
      <w:szCs w:val="20"/>
      <w:lang w:val="en-GB"/>
    </w:rPr>
  </w:style>
  <w:style w:type="paragraph" w:customStyle="1" w:styleId="Bullet3">
    <w:name w:val="Bullet 3"/>
    <w:basedOn w:val="SingleTxt"/>
    <w:uiPriority w:val="99"/>
    <w:qFormat/>
    <w:rsid w:val="000575E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tLeast"/>
    </w:pPr>
    <w:rPr>
      <w:rFonts w:eastAsiaTheme="minorHAnsi"/>
    </w:rPr>
  </w:style>
  <w:style w:type="paragraph" w:customStyle="1" w:styleId="Distribution">
    <w:name w:val="Distribution"/>
    <w:next w:val="Normal"/>
    <w:uiPriority w:val="99"/>
    <w:rsid w:val="000575ED"/>
    <w:pPr>
      <w:spacing w:before="240" w:after="0" w:line="240" w:lineRule="auto"/>
    </w:pPr>
    <w:rPr>
      <w:rFonts w:ascii="Times New Roman" w:hAnsi="Times New Roman" w:cs="Times New Roman"/>
      <w:spacing w:val="4"/>
      <w:w w:val="103"/>
      <w:kern w:val="14"/>
      <w:sz w:val="20"/>
      <w:szCs w:val="20"/>
      <w:lang w:val="en-GB"/>
    </w:rPr>
  </w:style>
  <w:style w:type="paragraph" w:customStyle="1" w:styleId="HdBanner">
    <w:name w:val="Hd Banner"/>
    <w:basedOn w:val="Normal"/>
    <w:next w:val="Normal"/>
    <w:uiPriority w:val="99"/>
    <w:qFormat/>
    <w:rsid w:val="000575ED"/>
    <w:pPr>
      <w:keepLines/>
      <w:shd w:val="pct10" w:color="auto" w:fill="FFFFFF"/>
      <w:tabs>
        <w:tab w:val="left" w:pos="2218"/>
      </w:tabs>
      <w:suppressAutoHyphens/>
      <w:spacing w:after="0" w:line="360" w:lineRule="exact"/>
    </w:pPr>
    <w:rPr>
      <w:rFonts w:ascii="Times New Roman" w:hAnsi="Times New Roman" w:cs="Times New Roman"/>
      <w:b/>
      <w:spacing w:val="1"/>
      <w:w w:val="103"/>
      <w:kern w:val="14"/>
      <w:position w:val="6"/>
      <w:sz w:val="24"/>
      <w:szCs w:val="24"/>
      <w:lang w:val="en-GB"/>
    </w:rPr>
  </w:style>
  <w:style w:type="paragraph" w:customStyle="1" w:styleId="HdChapterLt">
    <w:name w:val="Hd Chapter Lt"/>
    <w:basedOn w:val="Normal"/>
    <w:next w:val="Normal"/>
    <w:uiPriority w:val="99"/>
    <w:qFormat/>
    <w:rsid w:val="000575ED"/>
    <w:pPr>
      <w:keepNext/>
      <w:keepLines/>
      <w:tabs>
        <w:tab w:val="left" w:pos="2218"/>
      </w:tabs>
      <w:suppressAutoHyphens/>
      <w:spacing w:before="300" w:after="0" w:line="300" w:lineRule="exact"/>
    </w:pPr>
    <w:rPr>
      <w:rFonts w:ascii="Times New Roman" w:hAnsi="Times New Roman" w:cs="Times New Roman"/>
      <w:spacing w:val="2"/>
      <w:w w:val="96"/>
      <w:kern w:val="34"/>
      <w:sz w:val="28"/>
      <w:szCs w:val="28"/>
      <w:lang w:val="en-GB"/>
    </w:rPr>
  </w:style>
  <w:style w:type="paragraph" w:customStyle="1" w:styleId="HdChapterBD">
    <w:name w:val="Hd Chapter BD"/>
    <w:basedOn w:val="HdChapterLt"/>
    <w:next w:val="Normal"/>
    <w:uiPriority w:val="99"/>
    <w:qFormat/>
    <w:rsid w:val="000575ED"/>
    <w:pPr>
      <w:spacing w:before="240"/>
    </w:pPr>
    <w:rPr>
      <w:b/>
      <w:spacing w:val="-2"/>
      <w:w w:val="100"/>
    </w:rPr>
  </w:style>
  <w:style w:type="paragraph" w:customStyle="1" w:styleId="HdChapterBdLg">
    <w:name w:val="Hd Chapter Bd Lg"/>
    <w:basedOn w:val="HdChapterBD"/>
    <w:next w:val="Normal"/>
    <w:uiPriority w:val="99"/>
    <w:qFormat/>
    <w:rsid w:val="000575ED"/>
    <w:rPr>
      <w:spacing w:val="-3"/>
      <w:w w:val="99"/>
      <w:kern w:val="14"/>
      <w:sz w:val="34"/>
      <w:szCs w:val="34"/>
    </w:rPr>
  </w:style>
  <w:style w:type="paragraph" w:customStyle="1" w:styleId="JournalHeading1">
    <w:name w:val="Journal_Heading1"/>
    <w:basedOn w:val="Normal"/>
    <w:next w:val="Normal"/>
    <w:uiPriority w:val="99"/>
    <w:qFormat/>
    <w:rsid w:val="000575ED"/>
    <w:pPr>
      <w:keepNext/>
      <w:suppressAutoHyphens/>
      <w:spacing w:before="190" w:after="0" w:line="270" w:lineRule="exact"/>
    </w:pPr>
    <w:rPr>
      <w:rFonts w:ascii="Times New Roman" w:hAnsi="Times New Roman" w:cs="Times New Roman"/>
      <w:b/>
      <w:spacing w:val="4"/>
      <w:w w:val="103"/>
      <w:kern w:val="14"/>
      <w:sz w:val="24"/>
      <w:szCs w:val="20"/>
      <w:lang w:val="en-GB"/>
    </w:rPr>
  </w:style>
  <w:style w:type="paragraph" w:customStyle="1" w:styleId="JournalHeading2">
    <w:name w:val="Journal_Heading2"/>
    <w:basedOn w:val="Normal"/>
    <w:next w:val="Normal"/>
    <w:uiPriority w:val="99"/>
    <w:qFormat/>
    <w:rsid w:val="000575ED"/>
    <w:pPr>
      <w:keepNext/>
      <w:keepLines/>
      <w:suppressAutoHyphens/>
      <w:spacing w:before="240" w:after="0" w:line="240" w:lineRule="exact"/>
      <w:outlineLvl w:val="1"/>
    </w:pPr>
    <w:rPr>
      <w:rFonts w:ascii="Times New Roman" w:hAnsi="Times New Roman" w:cs="Times New Roman"/>
      <w:b/>
      <w:spacing w:val="2"/>
      <w:w w:val="103"/>
      <w:kern w:val="14"/>
      <w:sz w:val="20"/>
      <w:szCs w:val="20"/>
      <w:lang w:val="en-GB"/>
    </w:rPr>
  </w:style>
  <w:style w:type="paragraph" w:customStyle="1" w:styleId="JournalHeading4">
    <w:name w:val="Journal_Heading4"/>
    <w:basedOn w:val="Normal"/>
    <w:next w:val="Normal"/>
    <w:uiPriority w:val="99"/>
    <w:qFormat/>
    <w:rsid w:val="000575ED"/>
    <w:pPr>
      <w:keepNext/>
      <w:keepLines/>
      <w:suppressAutoHyphens/>
      <w:spacing w:before="240" w:after="0" w:line="240" w:lineRule="exact"/>
      <w:outlineLvl w:val="3"/>
    </w:pPr>
    <w:rPr>
      <w:rFonts w:ascii="Times New Roman" w:hAnsi="Times New Roman" w:cs="Times New Roman"/>
      <w:i/>
      <w:spacing w:val="4"/>
      <w:w w:val="103"/>
      <w:kern w:val="14"/>
      <w:sz w:val="20"/>
      <w:szCs w:val="20"/>
      <w:lang w:val="en-GB"/>
    </w:rPr>
  </w:style>
  <w:style w:type="paragraph" w:customStyle="1" w:styleId="NormalBullet">
    <w:name w:val="Normal Bullet"/>
    <w:basedOn w:val="Normal"/>
    <w:next w:val="Normal"/>
    <w:uiPriority w:val="99"/>
    <w:qFormat/>
    <w:rsid w:val="000575ED"/>
    <w:pPr>
      <w:keepLines/>
      <w:numPr>
        <w:numId w:val="4"/>
      </w:numPr>
      <w:tabs>
        <w:tab w:val="left" w:pos="2218"/>
      </w:tabs>
      <w:suppressAutoHyphens/>
      <w:spacing w:before="40" w:after="80" w:line="240" w:lineRule="exact"/>
      <w:ind w:right="302"/>
    </w:pPr>
    <w:rPr>
      <w:rFonts w:ascii="Times New Roman" w:hAnsi="Times New Roman" w:cs="Times New Roman"/>
      <w:spacing w:val="4"/>
      <w:w w:val="103"/>
      <w:kern w:val="14"/>
      <w:sz w:val="20"/>
      <w:szCs w:val="20"/>
      <w:lang w:val="en-GB"/>
    </w:rPr>
  </w:style>
  <w:style w:type="paragraph" w:customStyle="1" w:styleId="NormalSchedule">
    <w:name w:val="Normal Schedule"/>
    <w:basedOn w:val="Normal"/>
    <w:next w:val="Normal"/>
    <w:uiPriority w:val="99"/>
    <w:qFormat/>
    <w:rsid w:val="000575ED"/>
    <w:pPr>
      <w:tabs>
        <w:tab w:val="left" w:leader="dot" w:pos="2218"/>
        <w:tab w:val="left" w:pos="2707"/>
        <w:tab w:val="right" w:leader="dot" w:pos="9835"/>
      </w:tabs>
      <w:suppressAutoHyphens/>
      <w:spacing w:after="0" w:line="240" w:lineRule="exact"/>
    </w:pPr>
    <w:rPr>
      <w:rFonts w:ascii="Times New Roman" w:hAnsi="Times New Roman" w:cs="Times New Roman"/>
      <w:spacing w:val="4"/>
      <w:w w:val="103"/>
      <w:kern w:val="14"/>
      <w:sz w:val="20"/>
      <w:szCs w:val="20"/>
      <w:lang w:val="en-GB"/>
    </w:rPr>
  </w:style>
  <w:style w:type="paragraph" w:customStyle="1" w:styleId="Original">
    <w:name w:val="Original"/>
    <w:next w:val="Normal"/>
    <w:uiPriority w:val="99"/>
    <w:rsid w:val="000575ED"/>
    <w:pPr>
      <w:spacing w:after="0" w:line="240" w:lineRule="auto"/>
    </w:pPr>
    <w:rPr>
      <w:rFonts w:ascii="Times New Roman" w:hAnsi="Times New Roman" w:cs="Times New Roman"/>
      <w:spacing w:val="4"/>
      <w:w w:val="103"/>
      <w:kern w:val="14"/>
      <w:sz w:val="20"/>
      <w:szCs w:val="20"/>
      <w:lang w:val="en-GB"/>
    </w:rPr>
  </w:style>
  <w:style w:type="paragraph" w:customStyle="1" w:styleId="Publication">
    <w:name w:val="Publication"/>
    <w:next w:val="Normal"/>
    <w:uiPriority w:val="99"/>
    <w:rsid w:val="000575ED"/>
    <w:pPr>
      <w:spacing w:after="0" w:line="240" w:lineRule="auto"/>
    </w:pPr>
    <w:rPr>
      <w:rFonts w:ascii="Times New Roman" w:hAnsi="Times New Roman" w:cs="Times New Roman"/>
      <w:spacing w:val="4"/>
      <w:w w:val="103"/>
      <w:kern w:val="14"/>
      <w:sz w:val="20"/>
      <w:szCs w:val="20"/>
      <w:lang w:val="en-GB"/>
    </w:rPr>
  </w:style>
  <w:style w:type="paragraph" w:customStyle="1" w:styleId="ReleaseDate">
    <w:name w:val="ReleaseDate"/>
    <w:next w:val="Footer"/>
    <w:autoRedefine/>
    <w:uiPriority w:val="99"/>
    <w:qFormat/>
    <w:rsid w:val="000575ED"/>
    <w:pPr>
      <w:spacing w:after="0" w:line="240" w:lineRule="auto"/>
    </w:pPr>
    <w:rPr>
      <w:rFonts w:ascii="Times New Roman" w:hAnsi="Times New Roman" w:cs="Times New Roman"/>
      <w:spacing w:val="4"/>
      <w:w w:val="103"/>
      <w:sz w:val="20"/>
      <w:lang w:val="es-ES"/>
    </w:rPr>
  </w:style>
  <w:style w:type="paragraph" w:customStyle="1" w:styleId="Small">
    <w:name w:val="Small"/>
    <w:basedOn w:val="Normal"/>
    <w:next w:val="Normal"/>
    <w:uiPriority w:val="99"/>
    <w:rsid w:val="000575ED"/>
    <w:pPr>
      <w:tabs>
        <w:tab w:val="right" w:pos="9965"/>
      </w:tabs>
      <w:suppressAutoHyphens/>
      <w:spacing w:after="0" w:line="210" w:lineRule="exact"/>
    </w:pPr>
    <w:rPr>
      <w:rFonts w:ascii="Times New Roman" w:hAnsi="Times New Roman" w:cs="Times New Roman"/>
      <w:spacing w:val="5"/>
      <w:w w:val="104"/>
      <w:kern w:val="14"/>
      <w:sz w:val="17"/>
      <w:szCs w:val="20"/>
      <w:lang w:val="en-GB"/>
    </w:rPr>
  </w:style>
  <w:style w:type="paragraph" w:customStyle="1" w:styleId="SmallX">
    <w:name w:val="SmallX"/>
    <w:basedOn w:val="Small"/>
    <w:next w:val="Normal"/>
    <w:uiPriority w:val="99"/>
    <w:rsid w:val="000575ED"/>
    <w:pPr>
      <w:spacing w:line="180" w:lineRule="exact"/>
      <w:jc w:val="right"/>
    </w:pPr>
    <w:rPr>
      <w:spacing w:val="6"/>
      <w:w w:val="106"/>
      <w:sz w:val="14"/>
    </w:rPr>
  </w:style>
  <w:style w:type="paragraph" w:customStyle="1" w:styleId="TitleHCH">
    <w:name w:val="Title_H_CH"/>
    <w:basedOn w:val="H1"/>
    <w:next w:val="Normal"/>
    <w:uiPriority w:val="99"/>
    <w:qFormat/>
    <w:rsid w:val="000575ED"/>
    <w:pPr>
      <w:spacing w:line="300" w:lineRule="exact"/>
      <w:ind w:left="0" w:right="0" w:firstLine="0"/>
    </w:pPr>
    <w:rPr>
      <w:spacing w:val="-2"/>
      <w:sz w:val="28"/>
    </w:rPr>
  </w:style>
  <w:style w:type="paragraph" w:customStyle="1" w:styleId="TitleH2">
    <w:name w:val="Title_H2"/>
    <w:basedOn w:val="Normal"/>
    <w:next w:val="Normal"/>
    <w:uiPriority w:val="99"/>
    <w:qFormat/>
    <w:rsid w:val="000575ED"/>
    <w:pPr>
      <w:suppressAutoHyphens/>
      <w:spacing w:after="0" w:line="240" w:lineRule="exact"/>
      <w:outlineLvl w:val="1"/>
    </w:pPr>
    <w:rPr>
      <w:rFonts w:ascii="Times New Roman" w:hAnsi="Times New Roman" w:cs="Times New Roman"/>
      <w:b/>
      <w:spacing w:val="4"/>
      <w:w w:val="103"/>
      <w:kern w:val="14"/>
      <w:sz w:val="20"/>
      <w:szCs w:val="20"/>
      <w:lang w:val="en-GB"/>
    </w:rPr>
  </w:style>
  <w:style w:type="paragraph" w:customStyle="1" w:styleId="XLarge">
    <w:name w:val="XLarge"/>
    <w:basedOn w:val="HM"/>
    <w:uiPriority w:val="99"/>
    <w:rsid w:val="000575ED"/>
    <w:pPr>
      <w:spacing w:line="390" w:lineRule="exact"/>
    </w:pPr>
    <w:rPr>
      <w:spacing w:val="-4"/>
      <w:w w:val="98"/>
      <w:sz w:val="40"/>
    </w:rPr>
  </w:style>
  <w:style w:type="paragraph" w:customStyle="1" w:styleId="ReleaseDate0">
    <w:name w:val="Release Date"/>
    <w:next w:val="Footer"/>
    <w:uiPriority w:val="99"/>
    <w:rsid w:val="000575ED"/>
    <w:pPr>
      <w:spacing w:after="0" w:line="240" w:lineRule="auto"/>
    </w:pPr>
    <w:rPr>
      <w:rFonts w:ascii="Times New Roman" w:hAnsi="Times New Roman" w:cs="Times New Roman"/>
      <w:spacing w:val="4"/>
      <w:w w:val="103"/>
      <w:kern w:val="14"/>
      <w:sz w:val="20"/>
      <w:szCs w:val="20"/>
      <w:lang w:val="en-GB"/>
    </w:rPr>
  </w:style>
  <w:style w:type="paragraph" w:customStyle="1" w:styleId="Session">
    <w:name w:val="Session"/>
    <w:basedOn w:val="H23"/>
    <w:uiPriority w:val="99"/>
    <w:rsid w:val="000575ED"/>
  </w:style>
  <w:style w:type="paragraph" w:customStyle="1" w:styleId="Sponsors">
    <w:name w:val="Sponsors"/>
    <w:basedOn w:val="Normal"/>
    <w:next w:val="Normal"/>
    <w:uiPriority w:val="99"/>
    <w:qFormat/>
    <w:rsid w:val="000575ED"/>
    <w:pPr>
      <w:suppressAutoHyphens/>
      <w:spacing w:after="0" w:line="240" w:lineRule="exact"/>
      <w:ind w:left="1267" w:right="1267" w:hanging="1267"/>
      <w:outlineLvl w:val="1"/>
    </w:pPr>
    <w:rPr>
      <w:rFonts w:ascii="Times New Roman" w:hAnsi="Times New Roman" w:cs="Times New Roman"/>
      <w:b/>
      <w:spacing w:val="4"/>
      <w:w w:val="103"/>
      <w:kern w:val="14"/>
      <w:sz w:val="20"/>
      <w:szCs w:val="20"/>
      <w:lang w:val="en-GB"/>
    </w:rPr>
  </w:style>
  <w:style w:type="paragraph" w:customStyle="1" w:styleId="STitleM">
    <w:name w:val="S_Title_M"/>
    <w:basedOn w:val="Normal"/>
    <w:next w:val="Normal"/>
    <w:uiPriority w:val="99"/>
    <w:qFormat/>
    <w:rsid w:val="000575ED"/>
    <w:pPr>
      <w:keepNext/>
      <w:keepLines/>
      <w:tabs>
        <w:tab w:val="right" w:leader="dot" w:pos="357"/>
      </w:tabs>
      <w:suppressAutoHyphens/>
      <w:spacing w:after="0" w:line="390" w:lineRule="exact"/>
      <w:ind w:left="1264" w:right="1264"/>
      <w:outlineLvl w:val="0"/>
    </w:pPr>
    <w:rPr>
      <w:rFonts w:ascii="Times New Roman" w:hAnsi="Times New Roman" w:cs="Times New Roman"/>
      <w:b/>
      <w:spacing w:val="-4"/>
      <w:w w:val="98"/>
      <w:kern w:val="14"/>
      <w:sz w:val="40"/>
      <w:szCs w:val="20"/>
      <w:lang w:val="en-GB"/>
    </w:rPr>
  </w:style>
  <w:style w:type="paragraph" w:customStyle="1" w:styleId="STitleS">
    <w:name w:val="S_Title_S"/>
    <w:basedOn w:val="HCh"/>
    <w:next w:val="Normal"/>
    <w:uiPriority w:val="99"/>
    <w:qFormat/>
    <w:rsid w:val="000575ED"/>
    <w:pPr>
      <w:ind w:left="1264" w:right="1264"/>
    </w:pPr>
  </w:style>
  <w:style w:type="paragraph" w:customStyle="1" w:styleId="STitleL">
    <w:name w:val="S_Title_L"/>
    <w:basedOn w:val="SM"/>
    <w:next w:val="Normal"/>
    <w:uiPriority w:val="99"/>
    <w:qFormat/>
    <w:rsid w:val="000575ED"/>
    <w:pPr>
      <w:spacing w:line="540" w:lineRule="exact"/>
    </w:pPr>
    <w:rPr>
      <w:rFonts w:eastAsiaTheme="minorEastAsia"/>
      <w:spacing w:val="-8"/>
      <w:w w:val="96"/>
      <w:sz w:val="57"/>
      <w:lang w:eastAsia="zh-CN"/>
    </w:rPr>
  </w:style>
  <w:style w:type="paragraph" w:customStyle="1" w:styleId="SummaryRecord">
    <w:name w:val="SummaryRecord"/>
    <w:basedOn w:val="H23"/>
    <w:next w:val="Session"/>
    <w:uiPriority w:val="99"/>
    <w:qFormat/>
    <w:rsid w:val="000575ED"/>
  </w:style>
  <w:style w:type="paragraph" w:customStyle="1" w:styleId="SRMeetingInfo">
    <w:name w:val="SR_Meeting_Info"/>
    <w:next w:val="Normal"/>
    <w:uiPriority w:val="99"/>
    <w:qFormat/>
    <w:rsid w:val="000575ED"/>
    <w:pPr>
      <w:spacing w:after="0" w:line="240" w:lineRule="exact"/>
    </w:pPr>
    <w:rPr>
      <w:rFonts w:ascii="Times New Roman" w:hAnsi="Times New Roman" w:cs="Times New Roman"/>
      <w:spacing w:val="4"/>
      <w:w w:val="103"/>
      <w:kern w:val="14"/>
      <w:sz w:val="20"/>
      <w:szCs w:val="20"/>
      <w:lang w:val="en-US"/>
    </w:rPr>
  </w:style>
  <w:style w:type="paragraph" w:customStyle="1" w:styleId="SRContents">
    <w:name w:val="SR_Contents"/>
    <w:basedOn w:val="Normal"/>
    <w:uiPriority w:val="99"/>
    <w:qFormat/>
    <w:rsid w:val="000575E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pPr>
    <w:rPr>
      <w:rFonts w:ascii="Times New Roman" w:hAnsi="Times New Roman" w:cs="Times New Roman"/>
      <w:spacing w:val="4"/>
      <w:w w:val="103"/>
      <w:kern w:val="14"/>
      <w:sz w:val="20"/>
      <w:szCs w:val="20"/>
      <w:lang w:val="en-GB"/>
    </w:rPr>
  </w:style>
  <w:style w:type="paragraph" w:customStyle="1" w:styleId="AgendaItemNumber">
    <w:name w:val="Agenda_Item_Number"/>
    <w:next w:val="Normal"/>
    <w:uiPriority w:val="99"/>
    <w:qFormat/>
    <w:rsid w:val="000575ED"/>
    <w:pPr>
      <w:spacing w:after="0" w:line="240" w:lineRule="exact"/>
    </w:pPr>
    <w:rPr>
      <w:rFonts w:ascii="Times New Roman" w:hAnsi="Times New Roman" w:cs="Times New Roman"/>
      <w:spacing w:val="2"/>
      <w:w w:val="103"/>
      <w:kern w:val="14"/>
      <w:sz w:val="20"/>
      <w:szCs w:val="20"/>
      <w:lang w:val="en-GB"/>
    </w:rPr>
  </w:style>
  <w:style w:type="paragraph" w:customStyle="1" w:styleId="AgendaItemTitle">
    <w:name w:val="Agenda_Item_Title"/>
    <w:basedOn w:val="TitleH1"/>
    <w:next w:val="Normal"/>
    <w:uiPriority w:val="99"/>
    <w:qFormat/>
    <w:rsid w:val="000575ED"/>
    <w:pPr>
      <w:spacing w:line="240" w:lineRule="exact"/>
      <w:ind w:left="0" w:right="5040" w:firstLine="0"/>
      <w:outlineLvl w:val="1"/>
    </w:pPr>
    <w:rPr>
      <w:sz w:val="20"/>
    </w:rPr>
  </w:style>
  <w:style w:type="paragraph" w:customStyle="1" w:styleId="DecisionNumber">
    <w:name w:val="DecisionNumber"/>
    <w:basedOn w:val="TitleH1"/>
    <w:next w:val="Normal"/>
    <w:uiPriority w:val="99"/>
    <w:qFormat/>
    <w:rsid w:val="000575ED"/>
    <w:pPr>
      <w:spacing w:line="240" w:lineRule="exact"/>
      <w:ind w:left="0" w:right="5040" w:firstLine="0"/>
      <w:outlineLvl w:val="1"/>
    </w:pPr>
    <w:rPr>
      <w:sz w:val="20"/>
    </w:rPr>
  </w:style>
  <w:style w:type="paragraph" w:customStyle="1" w:styleId="DecisionTitle">
    <w:name w:val="DecisionTitle"/>
    <w:basedOn w:val="TitleH1"/>
    <w:next w:val="Normal"/>
    <w:uiPriority w:val="99"/>
    <w:qFormat/>
    <w:rsid w:val="000575ED"/>
    <w:pPr>
      <w:spacing w:line="240" w:lineRule="exact"/>
      <w:ind w:left="0" w:right="5040" w:firstLine="0"/>
      <w:outlineLvl w:val="1"/>
    </w:pPr>
    <w:rPr>
      <w:sz w:val="20"/>
    </w:rPr>
  </w:style>
  <w:style w:type="paragraph" w:customStyle="1" w:styleId="MeetingNumber">
    <w:name w:val="MeetingNumber"/>
    <w:basedOn w:val="TitleH1"/>
    <w:next w:val="Normal"/>
    <w:uiPriority w:val="99"/>
    <w:qFormat/>
    <w:rsid w:val="000575ED"/>
    <w:pPr>
      <w:spacing w:line="240" w:lineRule="exact"/>
      <w:ind w:left="0" w:right="5040" w:firstLine="0"/>
      <w:outlineLvl w:val="1"/>
    </w:pPr>
    <w:rPr>
      <w:sz w:val="20"/>
    </w:rPr>
  </w:style>
  <w:style w:type="paragraph" w:customStyle="1" w:styleId="text-align-justify">
    <w:name w:val="text-align-justify"/>
    <w:basedOn w:val="Normal"/>
    <w:uiPriority w:val="99"/>
    <w:rsid w:val="000575ED"/>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paragraph">
    <w:name w:val="paragraph"/>
    <w:basedOn w:val="Normal"/>
    <w:uiPriority w:val="99"/>
    <w:rsid w:val="000575ED"/>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PEFAagileChar">
    <w:name w:val="Normal PEFAagile Char"/>
    <w:basedOn w:val="DefaultParagraphFont"/>
    <w:link w:val="NormalPEFAagile"/>
    <w:locked/>
    <w:rsid w:val="000575ED"/>
    <w:rPr>
      <w:rFonts w:ascii="Segoe UI" w:hAnsi="Segoe UI" w:cs="Segoe UI"/>
      <w:sz w:val="21"/>
      <w:szCs w:val="21"/>
      <w:lang w:val="en-US"/>
    </w:rPr>
  </w:style>
  <w:style w:type="paragraph" w:customStyle="1" w:styleId="NormalPEFAagile">
    <w:name w:val="Normal PEFAagile"/>
    <w:basedOn w:val="Normal"/>
    <w:link w:val="NormalPEFAagileChar"/>
    <w:qFormat/>
    <w:rsid w:val="000575ED"/>
    <w:pPr>
      <w:spacing w:after="0" w:line="240" w:lineRule="auto"/>
    </w:pPr>
    <w:rPr>
      <w:rFonts w:ascii="Segoe UI" w:hAnsi="Segoe UI" w:cs="Segoe UI"/>
      <w:sz w:val="21"/>
      <w:szCs w:val="21"/>
      <w:lang w:val="en-US"/>
    </w:rPr>
  </w:style>
  <w:style w:type="paragraph" w:customStyle="1" w:styleId="FootnotesymbolCarZchnZchn">
    <w:name w:val="Footnote symbol Car Zchn Zchn"/>
    <w:aliases w:val="Footnote Car Zchn Zchn,Times 10 Point Car Zchn Zchn,Exposant 3 Point Car Zchn Zchn,Footnote Reference Superscript Car Zchn Zchn,Char Char Char Char Char Car Zchn Zchn,BVI fnr Car Zchn Zchn,Ref,4_G"/>
    <w:basedOn w:val="Normal"/>
    <w:uiPriority w:val="99"/>
    <w:rsid w:val="000575ED"/>
    <w:pPr>
      <w:suppressAutoHyphens/>
      <w:spacing w:after="0" w:line="240" w:lineRule="exact"/>
      <w:jc w:val="both"/>
    </w:pPr>
    <w:rPr>
      <w:rFonts w:eastAsiaTheme="minorEastAsia"/>
      <w:vertAlign w:val="superscript"/>
      <w:lang w:val="en-GB" w:eastAsia="zh-CN"/>
    </w:rPr>
  </w:style>
  <w:style w:type="paragraph" w:customStyle="1" w:styleId="Pa7">
    <w:name w:val="Pa7"/>
    <w:basedOn w:val="Default"/>
    <w:next w:val="Default"/>
    <w:uiPriority w:val="99"/>
    <w:rsid w:val="000575ED"/>
    <w:pPr>
      <w:spacing w:line="241" w:lineRule="atLeast"/>
    </w:pPr>
    <w:rPr>
      <w:rFonts w:ascii="Gotham Black" w:eastAsiaTheme="minorEastAsia" w:hAnsi="Gotham Black" w:cstheme="minorBidi"/>
      <w:color w:val="auto"/>
      <w:lang w:eastAsia="zh-CN"/>
    </w:rPr>
  </w:style>
  <w:style w:type="character" w:styleId="LineNumber">
    <w:name w:val="line number"/>
    <w:semiHidden/>
    <w:unhideWhenUsed/>
    <w:rsid w:val="000575ED"/>
    <w:rPr>
      <w:sz w:val="14"/>
    </w:rPr>
  </w:style>
  <w:style w:type="character" w:styleId="EndnoteReference">
    <w:name w:val="endnote reference"/>
    <w:semiHidden/>
    <w:unhideWhenUsed/>
    <w:rsid w:val="000575ED"/>
    <w:rPr>
      <w:color w:val="auto"/>
      <w:spacing w:val="5"/>
      <w:w w:val="103"/>
      <w:kern w:val="14"/>
      <w:position w:val="0"/>
      <w:vertAlign w:val="superscript"/>
      <w14:ligatures w14:val="none"/>
      <w14:numForm w14:val="default"/>
      <w14:numSpacing w14:val="default"/>
      <w14:stylisticSets/>
      <w14:cntxtAlts w14:val="0"/>
    </w:rPr>
  </w:style>
  <w:style w:type="character" w:customStyle="1" w:styleId="textrun">
    <w:name w:val="textrun"/>
    <w:basedOn w:val="DefaultParagraphFont"/>
    <w:rsid w:val="000575ED"/>
  </w:style>
  <w:style w:type="character" w:customStyle="1" w:styleId="normaltextrun">
    <w:name w:val="normaltextrun"/>
    <w:basedOn w:val="DefaultParagraphFont"/>
    <w:rsid w:val="000575ED"/>
  </w:style>
  <w:style w:type="character" w:customStyle="1" w:styleId="eop">
    <w:name w:val="eop"/>
    <w:basedOn w:val="DefaultParagraphFont"/>
    <w:rsid w:val="000575ED"/>
  </w:style>
  <w:style w:type="character" w:customStyle="1" w:styleId="A0">
    <w:name w:val="A0"/>
    <w:uiPriority w:val="99"/>
    <w:rsid w:val="000575ED"/>
    <w:rPr>
      <w:rFonts w:ascii="Gotham Bold" w:hAnsi="Gotham Bold" w:cs="Gotham Bold" w:hint="default"/>
      <w:b/>
      <w:bCs/>
      <w:color w:val="000000"/>
      <w:sz w:val="48"/>
      <w:szCs w:val="48"/>
    </w:rPr>
  </w:style>
  <w:style w:type="character" w:customStyle="1" w:styleId="A7">
    <w:name w:val="A7"/>
    <w:uiPriority w:val="99"/>
    <w:rsid w:val="000575ED"/>
    <w:rPr>
      <w:rFonts w:ascii="Gotham Book" w:hAnsi="Gotham Book" w:cs="Gotham Book" w:hint="default"/>
      <w:color w:val="000000"/>
      <w:sz w:val="16"/>
      <w:szCs w:val="16"/>
    </w:rPr>
  </w:style>
  <w:style w:type="character" w:styleId="Strong">
    <w:name w:val="Strong"/>
    <w:basedOn w:val="DefaultParagraphFont"/>
    <w:uiPriority w:val="22"/>
    <w:qFormat/>
    <w:rsid w:val="000575ED"/>
    <w:rPr>
      <w:b/>
      <w:bCs/>
    </w:rPr>
  </w:style>
  <w:style w:type="character" w:customStyle="1" w:styleId="fontstyle01">
    <w:name w:val="fontstyle01"/>
    <w:basedOn w:val="DefaultParagraphFont"/>
    <w:rsid w:val="00C1711D"/>
    <w:rPr>
      <w:rFonts w:ascii="Cambria" w:hAnsi="Cambria" w:hint="default"/>
      <w:b w:val="0"/>
      <w:bCs w:val="0"/>
      <w:i w:val="0"/>
      <w:iCs w:val="0"/>
      <w:color w:val="000000"/>
      <w:sz w:val="24"/>
      <w:szCs w:val="24"/>
    </w:rPr>
  </w:style>
  <w:style w:type="table" w:customStyle="1" w:styleId="table">
    <w:name w:val="table"/>
    <w:basedOn w:val="TableNormal"/>
    <w:rsid w:val="007A3C9B"/>
    <w:rPr>
      <w:rFonts w:eastAsia="Times New Roman"/>
      <w:lang w:val="en-IN" w:eastAsia="en-IN"/>
    </w:rPr>
    <w:tblPr/>
  </w:style>
  <w:style w:type="paragraph" w:styleId="TOC2">
    <w:name w:val="toc 2"/>
    <w:basedOn w:val="Normal"/>
    <w:next w:val="Normal"/>
    <w:autoRedefine/>
    <w:uiPriority w:val="39"/>
    <w:unhideWhenUsed/>
    <w:rsid w:val="00570318"/>
    <w:pPr>
      <w:spacing w:after="100"/>
      <w:ind w:left="220"/>
    </w:pPr>
  </w:style>
  <w:style w:type="paragraph" w:styleId="TOC3">
    <w:name w:val="toc 3"/>
    <w:basedOn w:val="Normal"/>
    <w:next w:val="Normal"/>
    <w:autoRedefine/>
    <w:uiPriority w:val="39"/>
    <w:unhideWhenUsed/>
    <w:rsid w:val="0057031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33062">
      <w:bodyDiv w:val="1"/>
      <w:marLeft w:val="0"/>
      <w:marRight w:val="0"/>
      <w:marTop w:val="0"/>
      <w:marBottom w:val="0"/>
      <w:divBdr>
        <w:top w:val="none" w:sz="0" w:space="0" w:color="auto"/>
        <w:left w:val="none" w:sz="0" w:space="0" w:color="auto"/>
        <w:bottom w:val="none" w:sz="0" w:space="0" w:color="auto"/>
        <w:right w:val="none" w:sz="0" w:space="0" w:color="auto"/>
      </w:divBdr>
    </w:div>
    <w:div w:id="40785896">
      <w:bodyDiv w:val="1"/>
      <w:marLeft w:val="0"/>
      <w:marRight w:val="0"/>
      <w:marTop w:val="0"/>
      <w:marBottom w:val="0"/>
      <w:divBdr>
        <w:top w:val="none" w:sz="0" w:space="0" w:color="auto"/>
        <w:left w:val="none" w:sz="0" w:space="0" w:color="auto"/>
        <w:bottom w:val="none" w:sz="0" w:space="0" w:color="auto"/>
        <w:right w:val="none" w:sz="0" w:space="0" w:color="auto"/>
      </w:divBdr>
      <w:divsChild>
        <w:div w:id="988361291">
          <w:marLeft w:val="547"/>
          <w:marRight w:val="0"/>
          <w:marTop w:val="200"/>
          <w:marBottom w:val="200"/>
          <w:divBdr>
            <w:top w:val="none" w:sz="0" w:space="0" w:color="auto"/>
            <w:left w:val="none" w:sz="0" w:space="0" w:color="auto"/>
            <w:bottom w:val="none" w:sz="0" w:space="0" w:color="auto"/>
            <w:right w:val="none" w:sz="0" w:space="0" w:color="auto"/>
          </w:divBdr>
        </w:div>
      </w:divsChild>
    </w:div>
    <w:div w:id="43648611">
      <w:bodyDiv w:val="1"/>
      <w:marLeft w:val="0"/>
      <w:marRight w:val="0"/>
      <w:marTop w:val="0"/>
      <w:marBottom w:val="0"/>
      <w:divBdr>
        <w:top w:val="none" w:sz="0" w:space="0" w:color="auto"/>
        <w:left w:val="none" w:sz="0" w:space="0" w:color="auto"/>
        <w:bottom w:val="none" w:sz="0" w:space="0" w:color="auto"/>
        <w:right w:val="none" w:sz="0" w:space="0" w:color="auto"/>
      </w:divBdr>
    </w:div>
    <w:div w:id="119303119">
      <w:bodyDiv w:val="1"/>
      <w:marLeft w:val="0"/>
      <w:marRight w:val="0"/>
      <w:marTop w:val="0"/>
      <w:marBottom w:val="0"/>
      <w:divBdr>
        <w:top w:val="none" w:sz="0" w:space="0" w:color="auto"/>
        <w:left w:val="none" w:sz="0" w:space="0" w:color="auto"/>
        <w:bottom w:val="none" w:sz="0" w:space="0" w:color="auto"/>
        <w:right w:val="none" w:sz="0" w:space="0" w:color="auto"/>
      </w:divBdr>
    </w:div>
    <w:div w:id="378936876">
      <w:bodyDiv w:val="1"/>
      <w:marLeft w:val="0"/>
      <w:marRight w:val="0"/>
      <w:marTop w:val="0"/>
      <w:marBottom w:val="0"/>
      <w:divBdr>
        <w:top w:val="none" w:sz="0" w:space="0" w:color="auto"/>
        <w:left w:val="none" w:sz="0" w:space="0" w:color="auto"/>
        <w:bottom w:val="none" w:sz="0" w:space="0" w:color="auto"/>
        <w:right w:val="none" w:sz="0" w:space="0" w:color="auto"/>
      </w:divBdr>
    </w:div>
    <w:div w:id="388505242">
      <w:bodyDiv w:val="1"/>
      <w:marLeft w:val="0"/>
      <w:marRight w:val="0"/>
      <w:marTop w:val="0"/>
      <w:marBottom w:val="0"/>
      <w:divBdr>
        <w:top w:val="none" w:sz="0" w:space="0" w:color="auto"/>
        <w:left w:val="none" w:sz="0" w:space="0" w:color="auto"/>
        <w:bottom w:val="none" w:sz="0" w:space="0" w:color="auto"/>
        <w:right w:val="none" w:sz="0" w:space="0" w:color="auto"/>
      </w:divBdr>
    </w:div>
    <w:div w:id="425806990">
      <w:bodyDiv w:val="1"/>
      <w:marLeft w:val="0"/>
      <w:marRight w:val="0"/>
      <w:marTop w:val="0"/>
      <w:marBottom w:val="0"/>
      <w:divBdr>
        <w:top w:val="none" w:sz="0" w:space="0" w:color="auto"/>
        <w:left w:val="none" w:sz="0" w:space="0" w:color="auto"/>
        <w:bottom w:val="none" w:sz="0" w:space="0" w:color="auto"/>
        <w:right w:val="none" w:sz="0" w:space="0" w:color="auto"/>
      </w:divBdr>
    </w:div>
    <w:div w:id="446197832">
      <w:bodyDiv w:val="1"/>
      <w:marLeft w:val="0"/>
      <w:marRight w:val="0"/>
      <w:marTop w:val="0"/>
      <w:marBottom w:val="0"/>
      <w:divBdr>
        <w:top w:val="none" w:sz="0" w:space="0" w:color="auto"/>
        <w:left w:val="none" w:sz="0" w:space="0" w:color="auto"/>
        <w:bottom w:val="none" w:sz="0" w:space="0" w:color="auto"/>
        <w:right w:val="none" w:sz="0" w:space="0" w:color="auto"/>
      </w:divBdr>
    </w:div>
    <w:div w:id="458378770">
      <w:bodyDiv w:val="1"/>
      <w:marLeft w:val="0"/>
      <w:marRight w:val="0"/>
      <w:marTop w:val="0"/>
      <w:marBottom w:val="0"/>
      <w:divBdr>
        <w:top w:val="none" w:sz="0" w:space="0" w:color="auto"/>
        <w:left w:val="none" w:sz="0" w:space="0" w:color="auto"/>
        <w:bottom w:val="none" w:sz="0" w:space="0" w:color="auto"/>
        <w:right w:val="none" w:sz="0" w:space="0" w:color="auto"/>
      </w:divBdr>
    </w:div>
    <w:div w:id="529563634">
      <w:bodyDiv w:val="1"/>
      <w:marLeft w:val="0"/>
      <w:marRight w:val="0"/>
      <w:marTop w:val="0"/>
      <w:marBottom w:val="0"/>
      <w:divBdr>
        <w:top w:val="none" w:sz="0" w:space="0" w:color="auto"/>
        <w:left w:val="none" w:sz="0" w:space="0" w:color="auto"/>
        <w:bottom w:val="none" w:sz="0" w:space="0" w:color="auto"/>
        <w:right w:val="none" w:sz="0" w:space="0" w:color="auto"/>
      </w:divBdr>
    </w:div>
    <w:div w:id="533926974">
      <w:bodyDiv w:val="1"/>
      <w:marLeft w:val="0"/>
      <w:marRight w:val="0"/>
      <w:marTop w:val="0"/>
      <w:marBottom w:val="0"/>
      <w:divBdr>
        <w:top w:val="none" w:sz="0" w:space="0" w:color="auto"/>
        <w:left w:val="none" w:sz="0" w:space="0" w:color="auto"/>
        <w:bottom w:val="none" w:sz="0" w:space="0" w:color="auto"/>
        <w:right w:val="none" w:sz="0" w:space="0" w:color="auto"/>
      </w:divBdr>
    </w:div>
    <w:div w:id="538857865">
      <w:bodyDiv w:val="1"/>
      <w:marLeft w:val="0"/>
      <w:marRight w:val="0"/>
      <w:marTop w:val="0"/>
      <w:marBottom w:val="0"/>
      <w:divBdr>
        <w:top w:val="none" w:sz="0" w:space="0" w:color="auto"/>
        <w:left w:val="none" w:sz="0" w:space="0" w:color="auto"/>
        <w:bottom w:val="none" w:sz="0" w:space="0" w:color="auto"/>
        <w:right w:val="none" w:sz="0" w:space="0" w:color="auto"/>
      </w:divBdr>
    </w:div>
    <w:div w:id="590546823">
      <w:bodyDiv w:val="1"/>
      <w:marLeft w:val="0"/>
      <w:marRight w:val="0"/>
      <w:marTop w:val="0"/>
      <w:marBottom w:val="0"/>
      <w:divBdr>
        <w:top w:val="none" w:sz="0" w:space="0" w:color="auto"/>
        <w:left w:val="none" w:sz="0" w:space="0" w:color="auto"/>
        <w:bottom w:val="none" w:sz="0" w:space="0" w:color="auto"/>
        <w:right w:val="none" w:sz="0" w:space="0" w:color="auto"/>
      </w:divBdr>
    </w:div>
    <w:div w:id="600725073">
      <w:bodyDiv w:val="1"/>
      <w:marLeft w:val="0"/>
      <w:marRight w:val="0"/>
      <w:marTop w:val="0"/>
      <w:marBottom w:val="0"/>
      <w:divBdr>
        <w:top w:val="none" w:sz="0" w:space="0" w:color="auto"/>
        <w:left w:val="none" w:sz="0" w:space="0" w:color="auto"/>
        <w:bottom w:val="none" w:sz="0" w:space="0" w:color="auto"/>
        <w:right w:val="none" w:sz="0" w:space="0" w:color="auto"/>
      </w:divBdr>
    </w:div>
    <w:div w:id="647442867">
      <w:bodyDiv w:val="1"/>
      <w:marLeft w:val="0"/>
      <w:marRight w:val="0"/>
      <w:marTop w:val="0"/>
      <w:marBottom w:val="0"/>
      <w:divBdr>
        <w:top w:val="none" w:sz="0" w:space="0" w:color="auto"/>
        <w:left w:val="none" w:sz="0" w:space="0" w:color="auto"/>
        <w:bottom w:val="none" w:sz="0" w:space="0" w:color="auto"/>
        <w:right w:val="none" w:sz="0" w:space="0" w:color="auto"/>
      </w:divBdr>
    </w:div>
    <w:div w:id="647513515">
      <w:bodyDiv w:val="1"/>
      <w:marLeft w:val="0"/>
      <w:marRight w:val="0"/>
      <w:marTop w:val="0"/>
      <w:marBottom w:val="0"/>
      <w:divBdr>
        <w:top w:val="none" w:sz="0" w:space="0" w:color="auto"/>
        <w:left w:val="none" w:sz="0" w:space="0" w:color="auto"/>
        <w:bottom w:val="none" w:sz="0" w:space="0" w:color="auto"/>
        <w:right w:val="none" w:sz="0" w:space="0" w:color="auto"/>
      </w:divBdr>
    </w:div>
    <w:div w:id="797533862">
      <w:bodyDiv w:val="1"/>
      <w:marLeft w:val="0"/>
      <w:marRight w:val="0"/>
      <w:marTop w:val="0"/>
      <w:marBottom w:val="0"/>
      <w:divBdr>
        <w:top w:val="none" w:sz="0" w:space="0" w:color="auto"/>
        <w:left w:val="none" w:sz="0" w:space="0" w:color="auto"/>
        <w:bottom w:val="none" w:sz="0" w:space="0" w:color="auto"/>
        <w:right w:val="none" w:sz="0" w:space="0" w:color="auto"/>
      </w:divBdr>
    </w:div>
    <w:div w:id="824278488">
      <w:bodyDiv w:val="1"/>
      <w:marLeft w:val="0"/>
      <w:marRight w:val="0"/>
      <w:marTop w:val="0"/>
      <w:marBottom w:val="0"/>
      <w:divBdr>
        <w:top w:val="none" w:sz="0" w:space="0" w:color="auto"/>
        <w:left w:val="none" w:sz="0" w:space="0" w:color="auto"/>
        <w:bottom w:val="none" w:sz="0" w:space="0" w:color="auto"/>
        <w:right w:val="none" w:sz="0" w:space="0" w:color="auto"/>
      </w:divBdr>
    </w:div>
    <w:div w:id="882517569">
      <w:bodyDiv w:val="1"/>
      <w:marLeft w:val="0"/>
      <w:marRight w:val="0"/>
      <w:marTop w:val="0"/>
      <w:marBottom w:val="0"/>
      <w:divBdr>
        <w:top w:val="none" w:sz="0" w:space="0" w:color="auto"/>
        <w:left w:val="none" w:sz="0" w:space="0" w:color="auto"/>
        <w:bottom w:val="none" w:sz="0" w:space="0" w:color="auto"/>
        <w:right w:val="none" w:sz="0" w:space="0" w:color="auto"/>
      </w:divBdr>
    </w:div>
    <w:div w:id="961956384">
      <w:bodyDiv w:val="1"/>
      <w:marLeft w:val="0"/>
      <w:marRight w:val="0"/>
      <w:marTop w:val="0"/>
      <w:marBottom w:val="0"/>
      <w:divBdr>
        <w:top w:val="none" w:sz="0" w:space="0" w:color="auto"/>
        <w:left w:val="none" w:sz="0" w:space="0" w:color="auto"/>
        <w:bottom w:val="none" w:sz="0" w:space="0" w:color="auto"/>
        <w:right w:val="none" w:sz="0" w:space="0" w:color="auto"/>
      </w:divBdr>
    </w:div>
    <w:div w:id="979194126">
      <w:bodyDiv w:val="1"/>
      <w:marLeft w:val="0"/>
      <w:marRight w:val="0"/>
      <w:marTop w:val="0"/>
      <w:marBottom w:val="0"/>
      <w:divBdr>
        <w:top w:val="none" w:sz="0" w:space="0" w:color="auto"/>
        <w:left w:val="none" w:sz="0" w:space="0" w:color="auto"/>
        <w:bottom w:val="none" w:sz="0" w:space="0" w:color="auto"/>
        <w:right w:val="none" w:sz="0" w:space="0" w:color="auto"/>
      </w:divBdr>
    </w:div>
    <w:div w:id="1044913964">
      <w:bodyDiv w:val="1"/>
      <w:marLeft w:val="0"/>
      <w:marRight w:val="0"/>
      <w:marTop w:val="0"/>
      <w:marBottom w:val="0"/>
      <w:divBdr>
        <w:top w:val="none" w:sz="0" w:space="0" w:color="auto"/>
        <w:left w:val="none" w:sz="0" w:space="0" w:color="auto"/>
        <w:bottom w:val="none" w:sz="0" w:space="0" w:color="auto"/>
        <w:right w:val="none" w:sz="0" w:space="0" w:color="auto"/>
      </w:divBdr>
    </w:div>
    <w:div w:id="1258443799">
      <w:bodyDiv w:val="1"/>
      <w:marLeft w:val="0"/>
      <w:marRight w:val="0"/>
      <w:marTop w:val="0"/>
      <w:marBottom w:val="0"/>
      <w:divBdr>
        <w:top w:val="none" w:sz="0" w:space="0" w:color="auto"/>
        <w:left w:val="none" w:sz="0" w:space="0" w:color="auto"/>
        <w:bottom w:val="none" w:sz="0" w:space="0" w:color="auto"/>
        <w:right w:val="none" w:sz="0" w:space="0" w:color="auto"/>
      </w:divBdr>
    </w:div>
    <w:div w:id="1258903263">
      <w:bodyDiv w:val="1"/>
      <w:marLeft w:val="0"/>
      <w:marRight w:val="0"/>
      <w:marTop w:val="0"/>
      <w:marBottom w:val="0"/>
      <w:divBdr>
        <w:top w:val="none" w:sz="0" w:space="0" w:color="auto"/>
        <w:left w:val="none" w:sz="0" w:space="0" w:color="auto"/>
        <w:bottom w:val="none" w:sz="0" w:space="0" w:color="auto"/>
        <w:right w:val="none" w:sz="0" w:space="0" w:color="auto"/>
      </w:divBdr>
    </w:div>
    <w:div w:id="1272473958">
      <w:bodyDiv w:val="1"/>
      <w:marLeft w:val="0"/>
      <w:marRight w:val="0"/>
      <w:marTop w:val="0"/>
      <w:marBottom w:val="0"/>
      <w:divBdr>
        <w:top w:val="none" w:sz="0" w:space="0" w:color="auto"/>
        <w:left w:val="none" w:sz="0" w:space="0" w:color="auto"/>
        <w:bottom w:val="none" w:sz="0" w:space="0" w:color="auto"/>
        <w:right w:val="none" w:sz="0" w:space="0" w:color="auto"/>
      </w:divBdr>
    </w:div>
    <w:div w:id="1283610618">
      <w:bodyDiv w:val="1"/>
      <w:marLeft w:val="0"/>
      <w:marRight w:val="0"/>
      <w:marTop w:val="0"/>
      <w:marBottom w:val="0"/>
      <w:divBdr>
        <w:top w:val="none" w:sz="0" w:space="0" w:color="auto"/>
        <w:left w:val="none" w:sz="0" w:space="0" w:color="auto"/>
        <w:bottom w:val="none" w:sz="0" w:space="0" w:color="auto"/>
        <w:right w:val="none" w:sz="0" w:space="0" w:color="auto"/>
      </w:divBdr>
    </w:div>
    <w:div w:id="1284389626">
      <w:bodyDiv w:val="1"/>
      <w:marLeft w:val="0"/>
      <w:marRight w:val="0"/>
      <w:marTop w:val="0"/>
      <w:marBottom w:val="0"/>
      <w:divBdr>
        <w:top w:val="none" w:sz="0" w:space="0" w:color="auto"/>
        <w:left w:val="none" w:sz="0" w:space="0" w:color="auto"/>
        <w:bottom w:val="none" w:sz="0" w:space="0" w:color="auto"/>
        <w:right w:val="none" w:sz="0" w:space="0" w:color="auto"/>
      </w:divBdr>
    </w:div>
    <w:div w:id="1340474250">
      <w:bodyDiv w:val="1"/>
      <w:marLeft w:val="0"/>
      <w:marRight w:val="0"/>
      <w:marTop w:val="0"/>
      <w:marBottom w:val="0"/>
      <w:divBdr>
        <w:top w:val="none" w:sz="0" w:space="0" w:color="auto"/>
        <w:left w:val="none" w:sz="0" w:space="0" w:color="auto"/>
        <w:bottom w:val="none" w:sz="0" w:space="0" w:color="auto"/>
        <w:right w:val="none" w:sz="0" w:space="0" w:color="auto"/>
      </w:divBdr>
      <w:divsChild>
        <w:div w:id="1627665077">
          <w:marLeft w:val="547"/>
          <w:marRight w:val="0"/>
          <w:marTop w:val="200"/>
          <w:marBottom w:val="200"/>
          <w:divBdr>
            <w:top w:val="none" w:sz="0" w:space="0" w:color="auto"/>
            <w:left w:val="none" w:sz="0" w:space="0" w:color="auto"/>
            <w:bottom w:val="none" w:sz="0" w:space="0" w:color="auto"/>
            <w:right w:val="none" w:sz="0" w:space="0" w:color="auto"/>
          </w:divBdr>
        </w:div>
      </w:divsChild>
    </w:div>
    <w:div w:id="1342321796">
      <w:bodyDiv w:val="1"/>
      <w:marLeft w:val="0"/>
      <w:marRight w:val="0"/>
      <w:marTop w:val="0"/>
      <w:marBottom w:val="0"/>
      <w:divBdr>
        <w:top w:val="none" w:sz="0" w:space="0" w:color="auto"/>
        <w:left w:val="none" w:sz="0" w:space="0" w:color="auto"/>
        <w:bottom w:val="none" w:sz="0" w:space="0" w:color="auto"/>
        <w:right w:val="none" w:sz="0" w:space="0" w:color="auto"/>
      </w:divBdr>
    </w:div>
    <w:div w:id="1365906722">
      <w:bodyDiv w:val="1"/>
      <w:marLeft w:val="0"/>
      <w:marRight w:val="0"/>
      <w:marTop w:val="0"/>
      <w:marBottom w:val="0"/>
      <w:divBdr>
        <w:top w:val="none" w:sz="0" w:space="0" w:color="auto"/>
        <w:left w:val="none" w:sz="0" w:space="0" w:color="auto"/>
        <w:bottom w:val="none" w:sz="0" w:space="0" w:color="auto"/>
        <w:right w:val="none" w:sz="0" w:space="0" w:color="auto"/>
      </w:divBdr>
      <w:divsChild>
        <w:div w:id="2070378473">
          <w:marLeft w:val="1008"/>
          <w:marRight w:val="0"/>
          <w:marTop w:val="240"/>
          <w:marBottom w:val="160"/>
          <w:divBdr>
            <w:top w:val="none" w:sz="0" w:space="0" w:color="auto"/>
            <w:left w:val="none" w:sz="0" w:space="0" w:color="auto"/>
            <w:bottom w:val="none" w:sz="0" w:space="0" w:color="auto"/>
            <w:right w:val="none" w:sz="0" w:space="0" w:color="auto"/>
          </w:divBdr>
        </w:div>
        <w:div w:id="362636345">
          <w:marLeft w:val="1008"/>
          <w:marRight w:val="0"/>
          <w:marTop w:val="240"/>
          <w:marBottom w:val="160"/>
          <w:divBdr>
            <w:top w:val="none" w:sz="0" w:space="0" w:color="auto"/>
            <w:left w:val="none" w:sz="0" w:space="0" w:color="auto"/>
            <w:bottom w:val="none" w:sz="0" w:space="0" w:color="auto"/>
            <w:right w:val="none" w:sz="0" w:space="0" w:color="auto"/>
          </w:divBdr>
        </w:div>
        <w:div w:id="145702821">
          <w:marLeft w:val="1094"/>
          <w:marRight w:val="0"/>
          <w:marTop w:val="240"/>
          <w:marBottom w:val="160"/>
          <w:divBdr>
            <w:top w:val="none" w:sz="0" w:space="0" w:color="auto"/>
            <w:left w:val="none" w:sz="0" w:space="0" w:color="auto"/>
            <w:bottom w:val="none" w:sz="0" w:space="0" w:color="auto"/>
            <w:right w:val="none" w:sz="0" w:space="0" w:color="auto"/>
          </w:divBdr>
        </w:div>
        <w:div w:id="563953834">
          <w:marLeft w:val="2117"/>
          <w:marRight w:val="0"/>
          <w:marTop w:val="240"/>
          <w:marBottom w:val="160"/>
          <w:divBdr>
            <w:top w:val="none" w:sz="0" w:space="0" w:color="auto"/>
            <w:left w:val="none" w:sz="0" w:space="0" w:color="auto"/>
            <w:bottom w:val="none" w:sz="0" w:space="0" w:color="auto"/>
            <w:right w:val="none" w:sz="0" w:space="0" w:color="auto"/>
          </w:divBdr>
        </w:div>
      </w:divsChild>
    </w:div>
    <w:div w:id="1490706544">
      <w:bodyDiv w:val="1"/>
      <w:marLeft w:val="0"/>
      <w:marRight w:val="0"/>
      <w:marTop w:val="0"/>
      <w:marBottom w:val="0"/>
      <w:divBdr>
        <w:top w:val="none" w:sz="0" w:space="0" w:color="auto"/>
        <w:left w:val="none" w:sz="0" w:space="0" w:color="auto"/>
        <w:bottom w:val="none" w:sz="0" w:space="0" w:color="auto"/>
        <w:right w:val="none" w:sz="0" w:space="0" w:color="auto"/>
      </w:divBdr>
    </w:div>
    <w:div w:id="1491167092">
      <w:bodyDiv w:val="1"/>
      <w:marLeft w:val="0"/>
      <w:marRight w:val="0"/>
      <w:marTop w:val="0"/>
      <w:marBottom w:val="0"/>
      <w:divBdr>
        <w:top w:val="none" w:sz="0" w:space="0" w:color="auto"/>
        <w:left w:val="none" w:sz="0" w:space="0" w:color="auto"/>
        <w:bottom w:val="none" w:sz="0" w:space="0" w:color="auto"/>
        <w:right w:val="none" w:sz="0" w:space="0" w:color="auto"/>
      </w:divBdr>
    </w:div>
    <w:div w:id="1515266233">
      <w:bodyDiv w:val="1"/>
      <w:marLeft w:val="0"/>
      <w:marRight w:val="0"/>
      <w:marTop w:val="0"/>
      <w:marBottom w:val="0"/>
      <w:divBdr>
        <w:top w:val="none" w:sz="0" w:space="0" w:color="auto"/>
        <w:left w:val="none" w:sz="0" w:space="0" w:color="auto"/>
        <w:bottom w:val="none" w:sz="0" w:space="0" w:color="auto"/>
        <w:right w:val="none" w:sz="0" w:space="0" w:color="auto"/>
      </w:divBdr>
    </w:div>
    <w:div w:id="1518812815">
      <w:bodyDiv w:val="1"/>
      <w:marLeft w:val="0"/>
      <w:marRight w:val="0"/>
      <w:marTop w:val="0"/>
      <w:marBottom w:val="0"/>
      <w:divBdr>
        <w:top w:val="none" w:sz="0" w:space="0" w:color="auto"/>
        <w:left w:val="none" w:sz="0" w:space="0" w:color="auto"/>
        <w:bottom w:val="none" w:sz="0" w:space="0" w:color="auto"/>
        <w:right w:val="none" w:sz="0" w:space="0" w:color="auto"/>
      </w:divBdr>
    </w:div>
    <w:div w:id="1526020390">
      <w:bodyDiv w:val="1"/>
      <w:marLeft w:val="0"/>
      <w:marRight w:val="0"/>
      <w:marTop w:val="0"/>
      <w:marBottom w:val="0"/>
      <w:divBdr>
        <w:top w:val="none" w:sz="0" w:space="0" w:color="auto"/>
        <w:left w:val="none" w:sz="0" w:space="0" w:color="auto"/>
        <w:bottom w:val="none" w:sz="0" w:space="0" w:color="auto"/>
        <w:right w:val="none" w:sz="0" w:space="0" w:color="auto"/>
      </w:divBdr>
    </w:div>
    <w:div w:id="1536113405">
      <w:bodyDiv w:val="1"/>
      <w:marLeft w:val="0"/>
      <w:marRight w:val="0"/>
      <w:marTop w:val="0"/>
      <w:marBottom w:val="0"/>
      <w:divBdr>
        <w:top w:val="none" w:sz="0" w:space="0" w:color="auto"/>
        <w:left w:val="none" w:sz="0" w:space="0" w:color="auto"/>
        <w:bottom w:val="none" w:sz="0" w:space="0" w:color="auto"/>
        <w:right w:val="none" w:sz="0" w:space="0" w:color="auto"/>
      </w:divBdr>
    </w:div>
    <w:div w:id="1572156467">
      <w:bodyDiv w:val="1"/>
      <w:marLeft w:val="0"/>
      <w:marRight w:val="0"/>
      <w:marTop w:val="0"/>
      <w:marBottom w:val="0"/>
      <w:divBdr>
        <w:top w:val="none" w:sz="0" w:space="0" w:color="auto"/>
        <w:left w:val="none" w:sz="0" w:space="0" w:color="auto"/>
        <w:bottom w:val="none" w:sz="0" w:space="0" w:color="auto"/>
        <w:right w:val="none" w:sz="0" w:space="0" w:color="auto"/>
      </w:divBdr>
    </w:div>
    <w:div w:id="1573932286">
      <w:bodyDiv w:val="1"/>
      <w:marLeft w:val="0"/>
      <w:marRight w:val="0"/>
      <w:marTop w:val="0"/>
      <w:marBottom w:val="0"/>
      <w:divBdr>
        <w:top w:val="none" w:sz="0" w:space="0" w:color="auto"/>
        <w:left w:val="none" w:sz="0" w:space="0" w:color="auto"/>
        <w:bottom w:val="none" w:sz="0" w:space="0" w:color="auto"/>
        <w:right w:val="none" w:sz="0" w:space="0" w:color="auto"/>
      </w:divBdr>
      <w:divsChild>
        <w:div w:id="873536443">
          <w:marLeft w:val="274"/>
          <w:marRight w:val="0"/>
          <w:marTop w:val="150"/>
          <w:marBottom w:val="0"/>
          <w:divBdr>
            <w:top w:val="none" w:sz="0" w:space="0" w:color="auto"/>
            <w:left w:val="none" w:sz="0" w:space="0" w:color="auto"/>
            <w:bottom w:val="none" w:sz="0" w:space="0" w:color="auto"/>
            <w:right w:val="none" w:sz="0" w:space="0" w:color="auto"/>
          </w:divBdr>
        </w:div>
      </w:divsChild>
    </w:div>
    <w:div w:id="1732070722">
      <w:bodyDiv w:val="1"/>
      <w:marLeft w:val="0"/>
      <w:marRight w:val="0"/>
      <w:marTop w:val="0"/>
      <w:marBottom w:val="0"/>
      <w:divBdr>
        <w:top w:val="none" w:sz="0" w:space="0" w:color="auto"/>
        <w:left w:val="none" w:sz="0" w:space="0" w:color="auto"/>
        <w:bottom w:val="none" w:sz="0" w:space="0" w:color="auto"/>
        <w:right w:val="none" w:sz="0" w:space="0" w:color="auto"/>
      </w:divBdr>
    </w:div>
    <w:div w:id="1800608433">
      <w:bodyDiv w:val="1"/>
      <w:marLeft w:val="0"/>
      <w:marRight w:val="0"/>
      <w:marTop w:val="0"/>
      <w:marBottom w:val="0"/>
      <w:divBdr>
        <w:top w:val="none" w:sz="0" w:space="0" w:color="auto"/>
        <w:left w:val="none" w:sz="0" w:space="0" w:color="auto"/>
        <w:bottom w:val="none" w:sz="0" w:space="0" w:color="auto"/>
        <w:right w:val="none" w:sz="0" w:space="0" w:color="auto"/>
      </w:divBdr>
    </w:div>
    <w:div w:id="1817264210">
      <w:bodyDiv w:val="1"/>
      <w:marLeft w:val="0"/>
      <w:marRight w:val="0"/>
      <w:marTop w:val="0"/>
      <w:marBottom w:val="0"/>
      <w:divBdr>
        <w:top w:val="none" w:sz="0" w:space="0" w:color="auto"/>
        <w:left w:val="none" w:sz="0" w:space="0" w:color="auto"/>
        <w:bottom w:val="none" w:sz="0" w:space="0" w:color="auto"/>
        <w:right w:val="none" w:sz="0" w:space="0" w:color="auto"/>
      </w:divBdr>
    </w:div>
    <w:div w:id="1878470980">
      <w:bodyDiv w:val="1"/>
      <w:marLeft w:val="0"/>
      <w:marRight w:val="0"/>
      <w:marTop w:val="0"/>
      <w:marBottom w:val="0"/>
      <w:divBdr>
        <w:top w:val="none" w:sz="0" w:space="0" w:color="auto"/>
        <w:left w:val="none" w:sz="0" w:space="0" w:color="auto"/>
        <w:bottom w:val="none" w:sz="0" w:space="0" w:color="auto"/>
        <w:right w:val="none" w:sz="0" w:space="0" w:color="auto"/>
      </w:divBdr>
    </w:div>
    <w:div w:id="2030327212">
      <w:bodyDiv w:val="1"/>
      <w:marLeft w:val="0"/>
      <w:marRight w:val="0"/>
      <w:marTop w:val="0"/>
      <w:marBottom w:val="0"/>
      <w:divBdr>
        <w:top w:val="none" w:sz="0" w:space="0" w:color="auto"/>
        <w:left w:val="none" w:sz="0" w:space="0" w:color="auto"/>
        <w:bottom w:val="none" w:sz="0" w:space="0" w:color="auto"/>
        <w:right w:val="none" w:sz="0" w:space="0" w:color="auto"/>
      </w:divBdr>
    </w:div>
    <w:div w:id="2078432846">
      <w:bodyDiv w:val="1"/>
      <w:marLeft w:val="0"/>
      <w:marRight w:val="0"/>
      <w:marTop w:val="0"/>
      <w:marBottom w:val="0"/>
      <w:divBdr>
        <w:top w:val="none" w:sz="0" w:space="0" w:color="auto"/>
        <w:left w:val="none" w:sz="0" w:space="0" w:color="auto"/>
        <w:bottom w:val="none" w:sz="0" w:space="0" w:color="auto"/>
        <w:right w:val="none" w:sz="0" w:space="0" w:color="auto"/>
      </w:divBdr>
    </w:div>
    <w:div w:id="2100251755">
      <w:bodyDiv w:val="1"/>
      <w:marLeft w:val="0"/>
      <w:marRight w:val="0"/>
      <w:marTop w:val="0"/>
      <w:marBottom w:val="0"/>
      <w:divBdr>
        <w:top w:val="none" w:sz="0" w:space="0" w:color="auto"/>
        <w:left w:val="none" w:sz="0" w:space="0" w:color="auto"/>
        <w:bottom w:val="none" w:sz="0" w:space="0" w:color="auto"/>
        <w:right w:val="none" w:sz="0" w:space="0" w:color="auto"/>
      </w:divBdr>
    </w:div>
    <w:div w:id="2128040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tmp"/><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tmp"/><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2024-11-18T10:09:13+00:00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FA82E6-3C7E-4A20-98A5-67DA1401BC89}">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2.xml><?xml version="1.0" encoding="utf-8"?>
<ds:datastoreItem xmlns:ds="http://schemas.openxmlformats.org/officeDocument/2006/customXml" ds:itemID="{E7E2BB44-359B-4C4F-BA67-81BCAB07986F}">
  <ds:schemaRefs>
    <ds:schemaRef ds:uri="http://schemas.microsoft.com/sharepoint/v3/contenttype/forms"/>
  </ds:schemaRefs>
</ds:datastoreItem>
</file>

<file path=customXml/itemProps3.xml><?xml version="1.0" encoding="utf-8"?>
<ds:datastoreItem xmlns:ds="http://schemas.openxmlformats.org/officeDocument/2006/customXml" ds:itemID="{7A8E2824-C330-4C77-9497-3269DF3D82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F5A3A3-21DF-474F-A0D9-C87C68915429}">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3</TotalTime>
  <Pages>9</Pages>
  <Words>1060</Words>
  <Characters>6046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Vaela Devesi</dc:creator>
  <cp:lastModifiedBy>Jamila Devi Seerathun</cp:lastModifiedBy>
  <cp:revision>3</cp:revision>
  <dcterms:created xsi:type="dcterms:W3CDTF">2024-11-20T10:03:00Z</dcterms:created>
  <dcterms:modified xsi:type="dcterms:W3CDTF">2024-11-20T10:05:00Z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