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1AACF" w14:textId="77777777" w:rsidR="0044753D" w:rsidRDefault="0044753D" w:rsidP="009117D2">
      <w:pPr>
        <w:tabs>
          <w:tab w:val="left" w:pos="3585"/>
          <w:tab w:val="right" w:pos="9631"/>
        </w:tabs>
        <w:jc w:val="both"/>
        <w:rPr>
          <w:rFonts w:ascii="Times New Roman" w:hAnsi="Times New Roman"/>
          <w:b/>
          <w:sz w:val="24"/>
          <w:szCs w:val="24"/>
        </w:rPr>
      </w:pPr>
    </w:p>
    <w:p w14:paraId="195296A0" w14:textId="25020099" w:rsidR="0095074B" w:rsidRPr="00D07660" w:rsidRDefault="00F12894" w:rsidP="004B12EE">
      <w:pPr>
        <w:tabs>
          <w:tab w:val="left" w:pos="3585"/>
          <w:tab w:val="right" w:pos="9631"/>
        </w:tabs>
        <w:wordWrap w:val="0"/>
        <w:jc w:val="right"/>
        <w:rPr>
          <w:rFonts w:ascii="Times New Roman" w:hAnsi="Times New Roman"/>
          <w:b/>
          <w:color w:val="FF0000"/>
          <w:sz w:val="24"/>
          <w:szCs w:val="24"/>
        </w:rPr>
      </w:pPr>
      <w:r>
        <w:rPr>
          <w:rFonts w:ascii="Times New Roman" w:hAnsi="Times New Roman" w:hint="eastAsia"/>
          <w:szCs w:val="24"/>
          <w:lang w:eastAsia="ja-JP"/>
        </w:rPr>
        <w:t>22</w:t>
      </w:r>
      <w:bookmarkStart w:id="0" w:name="_GoBack"/>
      <w:bookmarkEnd w:id="0"/>
      <w:r w:rsidR="00711927" w:rsidRPr="00711927">
        <w:rPr>
          <w:rFonts w:ascii="Times New Roman" w:hAnsi="Times New Roman"/>
          <w:szCs w:val="24"/>
        </w:rPr>
        <w:t xml:space="preserve"> </w:t>
      </w:r>
      <w:r w:rsidR="004B12EE" w:rsidRPr="004B12EE">
        <w:rPr>
          <w:rFonts w:ascii="Times New Roman" w:hAnsi="Times New Roman"/>
          <w:szCs w:val="24"/>
        </w:rPr>
        <w:t>January 2024</w:t>
      </w:r>
    </w:p>
    <w:p w14:paraId="10694049" w14:textId="77777777" w:rsidR="00DB72EA" w:rsidRPr="00B46476" w:rsidRDefault="00DB72EA" w:rsidP="004B76AC">
      <w:pPr>
        <w:jc w:val="both"/>
        <w:rPr>
          <w:rFonts w:ascii="Times New Roman" w:hAnsi="Times New Roman"/>
          <w:sz w:val="24"/>
          <w:szCs w:val="24"/>
          <w:lang w:val="en-GB"/>
        </w:rPr>
      </w:pPr>
    </w:p>
    <w:p w14:paraId="30D3E0ED" w14:textId="77777777" w:rsidR="002D2DFE" w:rsidRDefault="0044753D" w:rsidP="0044753D">
      <w:pPr>
        <w:spacing w:before="120"/>
        <w:rPr>
          <w:rFonts w:ascii="Times New Roman" w:hAnsi="Times New Roman"/>
          <w:b/>
          <w:sz w:val="32"/>
          <w:szCs w:val="32"/>
          <w:lang w:eastAsia="ja-JP"/>
        </w:rPr>
      </w:pPr>
      <w:r>
        <w:rPr>
          <w:rFonts w:ascii="Times New Roman" w:hAnsi="Times New Roman"/>
          <w:b/>
          <w:sz w:val="32"/>
          <w:szCs w:val="32"/>
          <w:lang w:eastAsia="ja-JP"/>
        </w:rPr>
        <w:t>In behalf of</w:t>
      </w:r>
    </w:p>
    <w:p w14:paraId="4B68A49C" w14:textId="77777777" w:rsidR="00CD00FB" w:rsidRPr="00CD00FB" w:rsidRDefault="00CD00FB" w:rsidP="0044753D">
      <w:pPr>
        <w:spacing w:before="120"/>
        <w:rPr>
          <w:rFonts w:ascii="Times New Roman" w:hAnsi="Times New Roman"/>
          <w:sz w:val="32"/>
          <w:szCs w:val="32"/>
          <w:lang w:eastAsia="ja-JP"/>
        </w:rPr>
      </w:pPr>
    </w:p>
    <w:p w14:paraId="087FDD93" w14:textId="77777777" w:rsidR="0074538E" w:rsidRDefault="00661DFA" w:rsidP="0044753D">
      <w:pPr>
        <w:spacing w:before="120"/>
        <w:rPr>
          <w:rFonts w:ascii="Times New Roman" w:hAnsi="Times New Roman"/>
          <w:b/>
          <w:sz w:val="32"/>
          <w:szCs w:val="32"/>
          <w:lang w:eastAsia="ja-JP"/>
        </w:rPr>
      </w:pPr>
      <w:r>
        <w:rPr>
          <w:rFonts w:ascii="Times New Roman" w:hAnsi="Times New Roman"/>
          <w:b/>
          <w:sz w:val="32"/>
          <w:szCs w:val="32"/>
          <w:lang w:eastAsia="ja-JP"/>
        </w:rPr>
        <w:t xml:space="preserve">The </w:t>
      </w:r>
      <w:r w:rsidR="005D3CA8" w:rsidRPr="005D3CA8">
        <w:rPr>
          <w:rFonts w:ascii="Times New Roman" w:hAnsi="Times New Roman"/>
          <w:b/>
          <w:sz w:val="32"/>
          <w:szCs w:val="32"/>
          <w:lang w:eastAsia="ja-JP"/>
        </w:rPr>
        <w:t>Asia-Pacific Association of Jehovah’s Witnesses</w:t>
      </w:r>
    </w:p>
    <w:p w14:paraId="2C640F45" w14:textId="77777777" w:rsidR="002D2DFE" w:rsidRDefault="005D3CA8" w:rsidP="0044753D">
      <w:pPr>
        <w:spacing w:before="120"/>
        <w:rPr>
          <w:rFonts w:ascii="Times New Roman" w:hAnsi="Times New Roman"/>
          <w:b/>
          <w:sz w:val="32"/>
          <w:szCs w:val="32"/>
        </w:rPr>
      </w:pPr>
      <w:r w:rsidRPr="005D3CA8">
        <w:rPr>
          <w:rFonts w:ascii="Times New Roman" w:hAnsi="Times New Roman"/>
          <w:b/>
          <w:sz w:val="32"/>
          <w:szCs w:val="32"/>
        </w:rPr>
        <w:t>And</w:t>
      </w:r>
    </w:p>
    <w:p w14:paraId="15AA8CC1" w14:textId="77777777" w:rsidR="001168B4" w:rsidRDefault="001168B4" w:rsidP="0044753D">
      <w:pPr>
        <w:spacing w:before="120"/>
        <w:rPr>
          <w:rFonts w:ascii="Times New Roman" w:hAnsi="Times New Roman"/>
          <w:b/>
          <w:sz w:val="32"/>
          <w:szCs w:val="32"/>
          <w:lang w:eastAsia="ja-JP"/>
        </w:rPr>
      </w:pPr>
      <w:r w:rsidRPr="002443D2">
        <w:rPr>
          <w:rFonts w:ascii="Times New Roman" w:hAnsi="Times New Roman"/>
          <w:b/>
          <w:sz w:val="32"/>
          <w:szCs w:val="32"/>
          <w:lang w:eastAsia="ja-JP"/>
        </w:rPr>
        <w:t>The European Association of Jehovah’s Witnesses</w:t>
      </w:r>
    </w:p>
    <w:p w14:paraId="4AE694EA" w14:textId="77777777" w:rsidR="001168B4" w:rsidRDefault="001168B4" w:rsidP="0044753D">
      <w:pPr>
        <w:spacing w:before="120"/>
        <w:rPr>
          <w:rFonts w:ascii="Times New Roman" w:hAnsi="Times New Roman"/>
          <w:b/>
          <w:sz w:val="32"/>
          <w:szCs w:val="32"/>
        </w:rPr>
      </w:pPr>
    </w:p>
    <w:p w14:paraId="0AEBB5D2" w14:textId="77777777" w:rsidR="001168B4" w:rsidRDefault="001168B4" w:rsidP="0044753D">
      <w:pPr>
        <w:spacing w:before="120"/>
        <w:rPr>
          <w:rFonts w:ascii="Times New Roman" w:hAnsi="Times New Roman"/>
          <w:b/>
          <w:sz w:val="32"/>
          <w:szCs w:val="32"/>
        </w:rPr>
      </w:pPr>
    </w:p>
    <w:p w14:paraId="0FAAE07B" w14:textId="77777777" w:rsidR="005D0028" w:rsidRPr="005D0028" w:rsidRDefault="005D0028" w:rsidP="005D0028">
      <w:pPr>
        <w:spacing w:before="120"/>
        <w:rPr>
          <w:rFonts w:ascii="Times New Roman" w:hAnsi="Times New Roman"/>
          <w:b/>
          <w:sz w:val="32"/>
          <w:szCs w:val="32"/>
        </w:rPr>
      </w:pPr>
      <w:r w:rsidRPr="005D0028">
        <w:rPr>
          <w:rFonts w:ascii="Times New Roman" w:hAnsi="Times New Roman"/>
          <w:b/>
          <w:sz w:val="32"/>
          <w:szCs w:val="32"/>
        </w:rPr>
        <w:t>Joint Submission to the United Nations Human Rights Committee</w:t>
      </w:r>
    </w:p>
    <w:p w14:paraId="29728216" w14:textId="77777777" w:rsidR="005D0028" w:rsidRPr="006E5BAB" w:rsidRDefault="005D0028" w:rsidP="005D0028">
      <w:pPr>
        <w:spacing w:before="360" w:after="360"/>
        <w:rPr>
          <w:rFonts w:ascii="Times New Roman" w:hAnsi="Times New Roman"/>
          <w:b/>
          <w:sz w:val="32"/>
          <w:szCs w:val="32"/>
        </w:rPr>
      </w:pPr>
      <w:r w:rsidRPr="006E5BAB">
        <w:rPr>
          <w:rFonts w:ascii="Times New Roman" w:hAnsi="Times New Roman"/>
          <w:b/>
          <w:sz w:val="32"/>
          <w:szCs w:val="32"/>
        </w:rPr>
        <w:t>Subsequent to the Adoption of the List of Issues</w:t>
      </w:r>
    </w:p>
    <w:p w14:paraId="28F550B3" w14:textId="77777777" w:rsidR="005D0028" w:rsidRPr="005D0028" w:rsidRDefault="00F27972" w:rsidP="005D0028">
      <w:pPr>
        <w:spacing w:before="120"/>
        <w:rPr>
          <w:rFonts w:ascii="Times New Roman" w:hAnsi="Times New Roman"/>
          <w:b/>
          <w:sz w:val="32"/>
          <w:szCs w:val="24"/>
          <w:lang w:val="en-GB"/>
        </w:rPr>
      </w:pPr>
      <w:r w:rsidRPr="006E5BAB">
        <w:rPr>
          <w:rFonts w:ascii="Times New Roman" w:hAnsi="Times New Roman"/>
          <w:b/>
          <w:sz w:val="32"/>
          <w:szCs w:val="24"/>
          <w:lang w:val="en-GB"/>
        </w:rPr>
        <w:t>140</w:t>
      </w:r>
      <w:r w:rsidR="005D0028" w:rsidRPr="006E5BAB">
        <w:rPr>
          <w:rFonts w:ascii="Times New Roman" w:hAnsi="Times New Roman"/>
          <w:b/>
          <w:sz w:val="32"/>
          <w:szCs w:val="24"/>
          <w:lang w:val="en-GB" w:eastAsia="ja-JP"/>
        </w:rPr>
        <w:t>th</w:t>
      </w:r>
      <w:r w:rsidR="005D0028" w:rsidRPr="006E5BAB">
        <w:rPr>
          <w:rFonts w:ascii="Times New Roman" w:hAnsi="Times New Roman"/>
          <w:b/>
          <w:sz w:val="32"/>
          <w:szCs w:val="24"/>
          <w:lang w:val="en-GB"/>
        </w:rPr>
        <w:t xml:space="preserve"> </w:t>
      </w:r>
      <w:r w:rsidR="000720C5" w:rsidRPr="006E5BAB">
        <w:rPr>
          <w:rFonts w:ascii="Times New Roman" w:hAnsi="Times New Roman"/>
          <w:b/>
          <w:sz w:val="32"/>
          <w:szCs w:val="24"/>
          <w:lang w:val="en-GB"/>
        </w:rPr>
        <w:t>s</w:t>
      </w:r>
      <w:r w:rsidR="005D0028" w:rsidRPr="006E5BAB">
        <w:rPr>
          <w:rFonts w:ascii="Times New Roman" w:hAnsi="Times New Roman"/>
          <w:b/>
          <w:sz w:val="32"/>
          <w:szCs w:val="24"/>
          <w:lang w:val="en-GB"/>
        </w:rPr>
        <w:t xml:space="preserve">ession </w:t>
      </w:r>
      <w:r w:rsidR="005D0028" w:rsidRPr="005D0028">
        <w:rPr>
          <w:rFonts w:ascii="Times New Roman" w:hAnsi="Times New Roman"/>
          <w:b/>
          <w:sz w:val="32"/>
          <w:szCs w:val="24"/>
          <w:lang w:val="en-GB"/>
        </w:rPr>
        <w:t>(</w:t>
      </w:r>
      <w:r>
        <w:rPr>
          <w:rFonts w:ascii="Times New Roman" w:hAnsi="Times New Roman"/>
          <w:b/>
          <w:sz w:val="32"/>
          <w:szCs w:val="24"/>
        </w:rPr>
        <w:t xml:space="preserve">4 March </w:t>
      </w:r>
      <w:r w:rsidR="005D0028" w:rsidRPr="0084345D">
        <w:rPr>
          <w:rFonts w:ascii="Times New Roman" w:hAnsi="Times New Roman"/>
          <w:b/>
          <w:sz w:val="32"/>
          <w:szCs w:val="24"/>
          <w:lang w:val="en-GB"/>
        </w:rPr>
        <w:t>–</w:t>
      </w:r>
      <w:r w:rsidRPr="0084345D">
        <w:rPr>
          <w:rFonts w:ascii="Times New Roman" w:hAnsi="Times New Roman"/>
          <w:b/>
          <w:sz w:val="32"/>
          <w:szCs w:val="24"/>
          <w:lang w:val="en-GB"/>
        </w:rPr>
        <w:t xml:space="preserve"> 28 March 2024</w:t>
      </w:r>
      <w:r w:rsidR="005D0028" w:rsidRPr="005D0028">
        <w:rPr>
          <w:rFonts w:ascii="Times New Roman" w:hAnsi="Times New Roman"/>
          <w:b/>
          <w:sz w:val="32"/>
          <w:szCs w:val="24"/>
          <w:lang w:val="en-GB"/>
        </w:rPr>
        <w:t>)</w:t>
      </w:r>
    </w:p>
    <w:p w14:paraId="66259A2C" w14:textId="77777777" w:rsidR="00DB72EA" w:rsidRPr="005D0028" w:rsidRDefault="00DB72EA" w:rsidP="0095074B">
      <w:pPr>
        <w:rPr>
          <w:rFonts w:ascii="Times New Roman" w:hAnsi="Times New Roman"/>
          <w:sz w:val="24"/>
          <w:szCs w:val="24"/>
          <w:lang w:val="en-GB"/>
        </w:rPr>
      </w:pPr>
    </w:p>
    <w:p w14:paraId="4B987E33" w14:textId="77777777" w:rsidR="00DB72EA" w:rsidRPr="00B46476" w:rsidRDefault="00DB72EA" w:rsidP="00DB72EA">
      <w:pPr>
        <w:rPr>
          <w:rFonts w:ascii="Times New Roman" w:hAnsi="Times New Roman"/>
          <w:sz w:val="24"/>
          <w:szCs w:val="24"/>
          <w:lang w:val="en-GB"/>
        </w:rPr>
      </w:pPr>
    </w:p>
    <w:p w14:paraId="342E39CD" w14:textId="77777777" w:rsidR="00DB72EA" w:rsidRPr="00B46476" w:rsidRDefault="00DB72EA" w:rsidP="00DB72EA">
      <w:pPr>
        <w:rPr>
          <w:rFonts w:ascii="Times New Roman" w:hAnsi="Times New Roman"/>
          <w:sz w:val="24"/>
          <w:szCs w:val="24"/>
          <w:lang w:val="en-GB"/>
        </w:rPr>
      </w:pPr>
    </w:p>
    <w:p w14:paraId="6C6C4E0E" w14:textId="77777777" w:rsidR="00DB72EA" w:rsidRPr="00D07660" w:rsidRDefault="0084345D" w:rsidP="00DB72EA">
      <w:pPr>
        <w:rPr>
          <w:rFonts w:ascii="Times New Roman" w:hAnsi="Times New Roman"/>
          <w:color w:val="FF0000"/>
          <w:sz w:val="24"/>
          <w:szCs w:val="24"/>
          <w:lang w:val="en-GB"/>
        </w:rPr>
      </w:pPr>
      <w:r w:rsidRPr="0084345D">
        <w:rPr>
          <w:rFonts w:ascii="Times New Roman" w:hAnsi="Times New Roman"/>
          <w:b/>
          <w:spacing w:val="40"/>
          <w:sz w:val="64"/>
          <w:szCs w:val="64"/>
        </w:rPr>
        <w:t>Indonesia</w:t>
      </w:r>
    </w:p>
    <w:p w14:paraId="11FB4E19" w14:textId="77777777" w:rsidR="00DB72EA" w:rsidRPr="00B46476" w:rsidRDefault="00DB72EA" w:rsidP="00DB72EA">
      <w:pPr>
        <w:rPr>
          <w:rFonts w:ascii="Times New Roman" w:hAnsi="Times New Roman"/>
          <w:b/>
          <w:sz w:val="24"/>
          <w:szCs w:val="24"/>
          <w:lang w:val="en-GB"/>
        </w:rPr>
      </w:pPr>
    </w:p>
    <w:p w14:paraId="70EFD4D8" w14:textId="77777777" w:rsidR="00DB72EA" w:rsidRPr="00B46476" w:rsidRDefault="00DB72EA" w:rsidP="00DB72EA">
      <w:pPr>
        <w:rPr>
          <w:rFonts w:ascii="Times New Roman" w:hAnsi="Times New Roman"/>
          <w:b/>
          <w:sz w:val="24"/>
          <w:szCs w:val="24"/>
          <w:lang w:val="en-GB"/>
        </w:rPr>
      </w:pPr>
    </w:p>
    <w:p w14:paraId="1BF76E5F" w14:textId="76957A4F" w:rsidR="0044753D" w:rsidRDefault="0044753D" w:rsidP="00DB72EA">
      <w:pPr>
        <w:tabs>
          <w:tab w:val="right" w:pos="8363"/>
        </w:tabs>
        <w:rPr>
          <w:rFonts w:ascii="Times New Roman" w:hAnsi="Times New Roman"/>
          <w:b/>
          <w:sz w:val="24"/>
          <w:szCs w:val="24"/>
          <w:lang w:val="en-GB"/>
        </w:rPr>
      </w:pPr>
    </w:p>
    <w:p w14:paraId="5F822C59" w14:textId="77777777" w:rsidR="00227340" w:rsidRDefault="00227340" w:rsidP="00DB72EA">
      <w:pPr>
        <w:tabs>
          <w:tab w:val="right" w:pos="8363"/>
        </w:tabs>
        <w:rPr>
          <w:rFonts w:ascii="Times New Roman" w:hAnsi="Times New Roman"/>
          <w:b/>
          <w:sz w:val="24"/>
          <w:szCs w:val="24"/>
          <w:lang w:val="en-GB"/>
        </w:rPr>
      </w:pPr>
    </w:p>
    <w:p w14:paraId="7E51FF62" w14:textId="77777777" w:rsidR="0044753D" w:rsidRDefault="0044753D" w:rsidP="00DB72EA">
      <w:pPr>
        <w:tabs>
          <w:tab w:val="right" w:pos="8363"/>
        </w:tabs>
        <w:rPr>
          <w:rFonts w:ascii="Times New Roman" w:hAnsi="Times New Roman"/>
          <w:b/>
          <w:sz w:val="24"/>
          <w:szCs w:val="24"/>
          <w:lang w:val="en-GB"/>
        </w:rPr>
      </w:pPr>
    </w:p>
    <w:p w14:paraId="2ABF60BE" w14:textId="77777777" w:rsidR="001C0FFC" w:rsidRDefault="001C0FFC" w:rsidP="00DB72EA">
      <w:pPr>
        <w:tabs>
          <w:tab w:val="right" w:pos="8363"/>
        </w:tabs>
        <w:rPr>
          <w:rFonts w:ascii="Times New Roman" w:hAnsi="Times New Roman"/>
          <w:b/>
          <w:sz w:val="24"/>
          <w:szCs w:val="24"/>
          <w:lang w:val="en-GB"/>
        </w:rPr>
      </w:pPr>
    </w:p>
    <w:p w14:paraId="0AEF2288" w14:textId="77777777" w:rsidR="001C0FFC" w:rsidRDefault="0016574D" w:rsidP="005D0028">
      <w:pPr>
        <w:tabs>
          <w:tab w:val="right" w:pos="8363"/>
        </w:tabs>
        <w:spacing w:after="240" w:line="360" w:lineRule="auto"/>
        <w:rPr>
          <w:rFonts w:ascii="Times New Roman" w:hAnsi="Times New Roman"/>
          <w:b/>
          <w:sz w:val="24"/>
          <w:szCs w:val="24"/>
          <w:lang w:val="en-GB" w:eastAsia="ja-JP"/>
        </w:rPr>
      </w:pPr>
      <w:r>
        <w:rPr>
          <w:rFonts w:ascii="Times New Roman" w:hAnsi="Times New Roman" w:hint="eastAsia"/>
          <w:b/>
          <w:noProof/>
          <w:sz w:val="24"/>
          <w:szCs w:val="24"/>
          <w:lang w:val="en-GB" w:eastAsia="ja-JP"/>
        </w:rPr>
        <mc:AlternateContent>
          <mc:Choice Requires="wps">
            <w:drawing>
              <wp:anchor distT="0" distB="0" distL="114300" distR="114300" simplePos="0" relativeHeight="251658240" behindDoc="0" locked="0" layoutInCell="1" allowOverlap="1" wp14:anchorId="73BFD464" wp14:editId="214407BA">
                <wp:simplePos x="0" y="0"/>
                <wp:positionH relativeFrom="column">
                  <wp:posOffset>3780155</wp:posOffset>
                </wp:positionH>
                <wp:positionV relativeFrom="paragraph">
                  <wp:posOffset>84455</wp:posOffset>
                </wp:positionV>
                <wp:extent cx="812165" cy="0"/>
                <wp:effectExtent l="13970" t="5715" r="12065" b="1333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32" coordsize="21600,21600" o:oned="t" filled="f" o:spt="32" path="m,l21600,21600e" w14:anchorId="41044E48">
                <v:path fillok="f" arrowok="t" o:connecttype="none"/>
                <o:lock v:ext="edit" shapetype="t"/>
              </v:shapetype>
              <v:shape id="AutoShape 4" style="position:absolute;left:0;text-align:left;margin-left:297.65pt;margin-top:6.65pt;width:63.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MiHAIAADo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"/>
            </w:pict>
          </mc:Fallback>
        </mc:AlternateContent>
      </w:r>
      <w:r>
        <w:rPr>
          <w:rFonts w:ascii="Times New Roman" w:hAnsi="Times New Roman" w:hint="eastAsia"/>
          <w:b/>
          <w:noProof/>
          <w:sz w:val="24"/>
          <w:szCs w:val="24"/>
          <w:lang w:val="en-GB" w:eastAsia="ja-JP"/>
        </w:rPr>
        <mc:AlternateContent>
          <mc:Choice Requires="wps">
            <w:drawing>
              <wp:anchor distT="0" distB="0" distL="114300" distR="114300" simplePos="0" relativeHeight="251657216" behindDoc="0" locked="0" layoutInCell="1" allowOverlap="1" wp14:anchorId="49E926BD" wp14:editId="107FF508">
                <wp:simplePos x="0" y="0"/>
                <wp:positionH relativeFrom="column">
                  <wp:posOffset>1464945</wp:posOffset>
                </wp:positionH>
                <wp:positionV relativeFrom="paragraph">
                  <wp:posOffset>84455</wp:posOffset>
                </wp:positionV>
                <wp:extent cx="812165" cy="0"/>
                <wp:effectExtent l="13335" t="5715" r="12700" b="1333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 id="AutoShape 2" style="position:absolute;left:0;text-align:left;margin-left:115.35pt;margin-top:6.65pt;width:63.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QnHAIAADo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" w14:anchorId="2A44E0B8"/>
            </w:pict>
          </mc:Fallback>
        </mc:AlternateContent>
      </w:r>
      <w:r w:rsidR="004A5FC8">
        <w:rPr>
          <w:rFonts w:ascii="Times New Roman" w:hAnsi="Times New Roman" w:hint="eastAsia"/>
          <w:b/>
          <w:sz w:val="24"/>
          <w:szCs w:val="24"/>
          <w:lang w:val="en-GB" w:eastAsia="ja-JP"/>
        </w:rPr>
        <w:t>C</w:t>
      </w:r>
      <w:r w:rsidR="004A5FC8">
        <w:rPr>
          <w:rFonts w:ascii="Times New Roman" w:hAnsi="Times New Roman"/>
          <w:b/>
          <w:sz w:val="24"/>
          <w:szCs w:val="24"/>
          <w:lang w:val="en-GB" w:eastAsia="ja-JP"/>
        </w:rPr>
        <w:t>ontact Information</w:t>
      </w:r>
    </w:p>
    <w:p w14:paraId="130C7627" w14:textId="77777777" w:rsidR="00CD00FB" w:rsidRPr="00776405" w:rsidRDefault="00CD00FB" w:rsidP="005D0028">
      <w:pPr>
        <w:jc w:val="both"/>
        <w:rPr>
          <w:rFonts w:ascii="Times New Roman" w:hAnsi="Times New Roman"/>
          <w:sz w:val="24"/>
          <w:szCs w:val="24"/>
        </w:rPr>
      </w:pPr>
      <w:bookmarkStart w:id="1" w:name="_Hlk59635251"/>
    </w:p>
    <w:tbl>
      <w:tblPr>
        <w:tblStyle w:val="TableGrid"/>
        <w:tblpPr w:leftFromText="180" w:rightFromText="180" w:vertAnchor="text" w:horzAnchor="margin" w:tblpXSpec="right"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675"/>
      </w:tblGrid>
      <w:tr w:rsidR="00CD00FB" w:rsidRPr="0087235A" w14:paraId="3DF7DFFE" w14:textId="77777777" w:rsidTr="00073D7B">
        <w:tc>
          <w:tcPr>
            <w:tcW w:w="4770" w:type="dxa"/>
          </w:tcPr>
          <w:p w14:paraId="601D793A" w14:textId="77777777" w:rsidR="005D0028" w:rsidRDefault="008E5F4A" w:rsidP="00625AD5">
            <w:pPr>
              <w:tabs>
                <w:tab w:val="right" w:pos="8363"/>
              </w:tabs>
              <w:rPr>
                <w:rFonts w:ascii="Times New Roman" w:hAnsi="Times New Roman"/>
              </w:rPr>
            </w:pPr>
            <w:r w:rsidRPr="008E5F4A">
              <w:rPr>
                <w:rFonts w:ascii="Times New Roman" w:hAnsi="Times New Roman"/>
              </w:rPr>
              <w:t>Contact address in Japan</w:t>
            </w:r>
          </w:p>
          <w:p w14:paraId="65C095B6" w14:textId="77777777" w:rsidR="008E5F4A" w:rsidRPr="008E5F4A" w:rsidRDefault="005D0028" w:rsidP="00625AD5">
            <w:pPr>
              <w:tabs>
                <w:tab w:val="right" w:pos="8363"/>
              </w:tabs>
              <w:rPr>
                <w:rFonts w:ascii="Times New Roman" w:hAnsi="Times New Roman"/>
              </w:rPr>
            </w:pPr>
            <w:r w:rsidRPr="0039774E">
              <w:rPr>
                <w:rFonts w:ascii="Times New Roman" w:hAnsi="Times New Roman"/>
              </w:rPr>
              <w:t>Office of</w:t>
            </w:r>
            <w:r w:rsidRPr="008E5F4A">
              <w:rPr>
                <w:rFonts w:ascii="Times New Roman" w:hAnsi="Times New Roman"/>
              </w:rPr>
              <w:t xml:space="preserve"> </w:t>
            </w:r>
            <w:r w:rsidR="008E5F4A" w:rsidRPr="008E5F4A">
              <w:rPr>
                <w:rFonts w:ascii="Times New Roman" w:hAnsi="Times New Roman"/>
              </w:rPr>
              <w:t>AP</w:t>
            </w:r>
            <w:r>
              <w:rPr>
                <w:rFonts w:ascii="Times New Roman" w:hAnsi="Times New Roman"/>
              </w:rPr>
              <w:t>A</w:t>
            </w:r>
            <w:r w:rsidR="008E5F4A" w:rsidRPr="008E5F4A">
              <w:rPr>
                <w:rFonts w:ascii="Times New Roman" w:hAnsi="Times New Roman"/>
              </w:rPr>
              <w:t>JW:</w:t>
            </w:r>
          </w:p>
          <w:p w14:paraId="283C59AF" w14:textId="77777777" w:rsidR="008E5F4A" w:rsidRPr="00625AD5" w:rsidRDefault="008E5F4A" w:rsidP="00625AD5">
            <w:pPr>
              <w:tabs>
                <w:tab w:val="right" w:pos="8363"/>
              </w:tabs>
              <w:rPr>
                <w:rFonts w:ascii="Times New Roman" w:hAnsi="Times New Roman"/>
                <w:lang w:val="es-ES"/>
              </w:rPr>
            </w:pPr>
            <w:r w:rsidRPr="00625AD5">
              <w:rPr>
                <w:rFonts w:ascii="Times New Roman" w:hAnsi="Times New Roman"/>
                <w:lang w:val="es-ES"/>
              </w:rPr>
              <w:t>5-11-2-605, Mita Minato-</w:t>
            </w:r>
            <w:proofErr w:type="spellStart"/>
            <w:r w:rsidRPr="00625AD5">
              <w:rPr>
                <w:rFonts w:ascii="Times New Roman" w:hAnsi="Times New Roman"/>
                <w:lang w:val="es-ES"/>
              </w:rPr>
              <w:t>ku</w:t>
            </w:r>
            <w:proofErr w:type="spellEnd"/>
            <w:r w:rsidRPr="00625AD5">
              <w:rPr>
                <w:rFonts w:ascii="Times New Roman" w:hAnsi="Times New Roman"/>
                <w:lang w:val="es-ES"/>
              </w:rPr>
              <w:t xml:space="preserve">, </w:t>
            </w:r>
            <w:proofErr w:type="spellStart"/>
            <w:r w:rsidRPr="00625AD5">
              <w:rPr>
                <w:rFonts w:ascii="Times New Roman" w:hAnsi="Times New Roman"/>
                <w:lang w:val="es-ES"/>
              </w:rPr>
              <w:t>Tokyo</w:t>
            </w:r>
            <w:proofErr w:type="spellEnd"/>
            <w:r w:rsidRPr="00625AD5">
              <w:rPr>
                <w:rFonts w:ascii="Times New Roman" w:hAnsi="Times New Roman"/>
                <w:lang w:val="es-ES"/>
              </w:rPr>
              <w:t>, 108-0073 Japan</w:t>
            </w:r>
          </w:p>
          <w:p w14:paraId="2E495E00" w14:textId="77777777" w:rsidR="00625AD5" w:rsidRPr="00625AD5" w:rsidRDefault="008E5F4A" w:rsidP="008E5F4A">
            <w:pPr>
              <w:shd w:val="clear" w:color="auto" w:fill="FFFFFF" w:themeFill="background1"/>
              <w:rPr>
                <w:rFonts w:ascii="Times New Roman" w:hAnsi="Times New Roman"/>
                <w:lang w:val="es-ES"/>
              </w:rPr>
            </w:pPr>
            <w:r w:rsidRPr="00625AD5">
              <w:rPr>
                <w:rFonts w:ascii="Times New Roman" w:hAnsi="Times New Roman"/>
                <w:lang w:val="es-ES"/>
              </w:rPr>
              <w:t xml:space="preserve">Tel: </w:t>
            </w:r>
            <w:r w:rsidR="00ED0FA5" w:rsidRPr="00391455">
              <w:rPr>
                <w:rFonts w:ascii="Times New Roman" w:hAnsi="Times New Roman" w:hint="eastAsia"/>
                <w:lang w:val="es-ES"/>
              </w:rPr>
              <w:t>+</w:t>
            </w:r>
            <w:r w:rsidR="00EB7D51" w:rsidRPr="00EB7D51">
              <w:rPr>
                <w:rFonts w:ascii="Times New Roman" w:hAnsi="Times New Roman"/>
                <w:lang w:val="es-ES"/>
              </w:rPr>
              <w:t>81 50 5050 5893</w:t>
            </w:r>
          </w:p>
          <w:p w14:paraId="4FA7EE28" w14:textId="77777777" w:rsidR="00CD00FB" w:rsidRPr="00A11798" w:rsidRDefault="008E5F4A" w:rsidP="008E5F4A">
            <w:pPr>
              <w:shd w:val="clear" w:color="auto" w:fill="FFFFFF" w:themeFill="background1"/>
              <w:rPr>
                <w:lang w:val="fr-FR"/>
              </w:rPr>
            </w:pPr>
            <w:proofErr w:type="gramStart"/>
            <w:r w:rsidRPr="00A11798">
              <w:rPr>
                <w:rFonts w:ascii="Times New Roman" w:hAnsi="Times New Roman"/>
                <w:lang w:val="fr-FR"/>
              </w:rPr>
              <w:t>Email:</w:t>
            </w:r>
            <w:proofErr w:type="gramEnd"/>
            <w:r w:rsidRPr="00A11798">
              <w:rPr>
                <w:rFonts w:ascii="Times New Roman" w:hAnsi="Times New Roman"/>
                <w:lang w:val="fr-FR"/>
              </w:rPr>
              <w:t xml:space="preserve"> </w:t>
            </w:r>
            <w:hyperlink r:id="rId11" w:history="1">
              <w:r w:rsidRPr="00A11798">
                <w:rPr>
                  <w:rStyle w:val="Hyperlink"/>
                  <w:rFonts w:ascii="Times New Roman" w:hAnsi="Times New Roman"/>
                  <w:lang w:val="fr-FR"/>
                </w:rPr>
                <w:t>apajw.jp@jw.org</w:t>
              </w:r>
            </w:hyperlink>
          </w:p>
        </w:tc>
        <w:tc>
          <w:tcPr>
            <w:tcW w:w="4675" w:type="dxa"/>
          </w:tcPr>
          <w:p w14:paraId="78684B4C" w14:textId="77777777" w:rsidR="00CD00FB" w:rsidRPr="002443D2" w:rsidRDefault="002443D2" w:rsidP="002443D2">
            <w:pPr>
              <w:shd w:val="clear" w:color="auto" w:fill="FFFFFF" w:themeFill="background1"/>
              <w:rPr>
                <w:rFonts w:ascii="Times New Roman" w:hAnsi="Times New Roman"/>
              </w:rPr>
            </w:pPr>
            <w:r w:rsidRPr="002443D2">
              <w:rPr>
                <w:rFonts w:ascii="Times New Roman" w:hAnsi="Times New Roman"/>
              </w:rPr>
              <w:t>Office of EAJW:</w:t>
            </w:r>
          </w:p>
          <w:p w14:paraId="541D897C" w14:textId="77777777" w:rsidR="00625AD5" w:rsidRPr="00A11798" w:rsidRDefault="002443D2" w:rsidP="002443D2">
            <w:pPr>
              <w:tabs>
                <w:tab w:val="right" w:pos="8363"/>
              </w:tabs>
              <w:rPr>
                <w:rFonts w:ascii="Times New Roman" w:hAnsi="Times New Roman"/>
                <w:lang w:val="en-GB"/>
              </w:rPr>
            </w:pPr>
            <w:r w:rsidRPr="00A11798">
              <w:rPr>
                <w:rFonts w:ascii="Times New Roman" w:hAnsi="Times New Roman"/>
                <w:lang w:val="en-GB"/>
              </w:rPr>
              <w:t xml:space="preserve">Am </w:t>
            </w:r>
            <w:proofErr w:type="spellStart"/>
            <w:r w:rsidRPr="00A11798">
              <w:rPr>
                <w:rFonts w:ascii="Times New Roman" w:hAnsi="Times New Roman"/>
                <w:lang w:val="en-GB"/>
              </w:rPr>
              <w:t>Steinfels</w:t>
            </w:r>
            <w:proofErr w:type="spellEnd"/>
            <w:r w:rsidRPr="00A11798">
              <w:rPr>
                <w:rFonts w:ascii="Times New Roman" w:hAnsi="Times New Roman"/>
                <w:lang w:val="en-GB"/>
              </w:rPr>
              <w:t xml:space="preserve"> 1,</w:t>
            </w:r>
            <w:r w:rsidR="005D0028" w:rsidRPr="00A11798">
              <w:rPr>
                <w:rFonts w:ascii="Times New Roman" w:hAnsi="Times New Roman"/>
                <w:lang w:val="en-GB"/>
              </w:rPr>
              <w:t xml:space="preserve"> </w:t>
            </w:r>
            <w:r w:rsidRPr="00A11798">
              <w:rPr>
                <w:rFonts w:ascii="Times New Roman" w:hAnsi="Times New Roman"/>
                <w:lang w:val="en-GB"/>
              </w:rPr>
              <w:t xml:space="preserve">65618 </w:t>
            </w:r>
            <w:proofErr w:type="spellStart"/>
            <w:r w:rsidRPr="00A11798">
              <w:rPr>
                <w:rFonts w:ascii="Times New Roman" w:hAnsi="Times New Roman"/>
                <w:lang w:val="en-GB"/>
              </w:rPr>
              <w:t>Selters</w:t>
            </w:r>
            <w:proofErr w:type="spellEnd"/>
            <w:r w:rsidRPr="00A11798">
              <w:rPr>
                <w:rFonts w:ascii="Times New Roman" w:hAnsi="Times New Roman"/>
                <w:lang w:val="en-GB"/>
              </w:rPr>
              <w:t>,</w:t>
            </w:r>
          </w:p>
          <w:p w14:paraId="0C304306" w14:textId="77777777" w:rsidR="002443D2" w:rsidRPr="00A11798" w:rsidRDefault="002443D2" w:rsidP="002443D2">
            <w:pPr>
              <w:tabs>
                <w:tab w:val="right" w:pos="8363"/>
              </w:tabs>
              <w:rPr>
                <w:rFonts w:ascii="Times New Roman" w:hAnsi="Times New Roman"/>
                <w:lang w:val="en-GB"/>
              </w:rPr>
            </w:pPr>
            <w:r w:rsidRPr="00A11798">
              <w:rPr>
                <w:rFonts w:ascii="Times New Roman" w:hAnsi="Times New Roman"/>
                <w:lang w:val="en-GB"/>
              </w:rPr>
              <w:t>Germany</w:t>
            </w:r>
          </w:p>
          <w:p w14:paraId="32880304" w14:textId="77777777" w:rsidR="00625AD5" w:rsidRPr="00A11798" w:rsidRDefault="002443D2" w:rsidP="002443D2">
            <w:pPr>
              <w:rPr>
                <w:rFonts w:ascii="Times New Roman" w:hAnsi="Times New Roman"/>
                <w:lang w:val="en-GB"/>
              </w:rPr>
            </w:pPr>
            <w:r w:rsidRPr="00A11798">
              <w:rPr>
                <w:rFonts w:ascii="Times New Roman" w:hAnsi="Times New Roman"/>
                <w:lang w:val="en-GB"/>
              </w:rPr>
              <w:t xml:space="preserve">Tel: </w:t>
            </w:r>
            <w:r w:rsidR="00ED0FA5" w:rsidRPr="00F27972">
              <w:rPr>
                <w:rFonts w:ascii="Times New Roman" w:hAnsi="Times New Roman" w:hint="eastAsia"/>
              </w:rPr>
              <w:t>+</w:t>
            </w:r>
            <w:r w:rsidR="001216EF" w:rsidRPr="00A11798">
              <w:rPr>
                <w:rFonts w:ascii="Times New Roman" w:hAnsi="Times New Roman"/>
                <w:lang w:val="en-GB"/>
              </w:rPr>
              <w:t>49 6483 41 3802</w:t>
            </w:r>
          </w:p>
          <w:p w14:paraId="26E86F05" w14:textId="77777777" w:rsidR="00CD00FB" w:rsidRPr="00F27972" w:rsidRDefault="002443D2" w:rsidP="00625AD5">
            <w:pPr>
              <w:rPr>
                <w:rFonts w:ascii="Times New Roman" w:hAnsi="Times New Roman"/>
              </w:rPr>
            </w:pPr>
            <w:r w:rsidRPr="00F27972">
              <w:rPr>
                <w:rFonts w:ascii="Times New Roman" w:hAnsi="Times New Roman"/>
              </w:rPr>
              <w:t xml:space="preserve">Email: </w:t>
            </w:r>
            <w:hyperlink r:id="rId12" w:history="1">
              <w:r w:rsidR="000829ED" w:rsidRPr="00F27972">
                <w:rPr>
                  <w:rStyle w:val="Hyperlink"/>
                  <w:rFonts w:ascii="Times New Roman" w:hAnsi="Times New Roman"/>
                </w:rPr>
                <w:t>inboxopieajw@jw.org</w:t>
              </w:r>
            </w:hyperlink>
          </w:p>
        </w:tc>
      </w:tr>
      <w:bookmarkEnd w:id="1"/>
    </w:tbl>
    <w:p w14:paraId="6958F08F" w14:textId="77777777" w:rsidR="007E0AB0" w:rsidRPr="00F27972" w:rsidRDefault="007E0AB0" w:rsidP="00CD00FB">
      <w:pPr>
        <w:spacing w:before="60"/>
        <w:jc w:val="both"/>
        <w:rPr>
          <w:rFonts w:ascii="Times New Roman" w:hAnsi="Times New Roman"/>
        </w:rPr>
      </w:pPr>
    </w:p>
    <w:p w14:paraId="14117D43" w14:textId="77777777" w:rsidR="00B757F4" w:rsidRPr="00F27972" w:rsidRDefault="00AC671A" w:rsidP="000660BB">
      <w:pPr>
        <w:spacing w:before="60"/>
        <w:rPr>
          <w:rFonts w:ascii="Times New Roman" w:hAnsi="Times New Roman"/>
        </w:rPr>
      </w:pPr>
      <w:r w:rsidRPr="00F27972">
        <w:rPr>
          <w:rFonts w:ascii="Times New Roman" w:hAnsi="Times New Roman"/>
        </w:rPr>
        <w:br w:type="column"/>
      </w:r>
    </w:p>
    <w:sdt>
      <w:sdtPr>
        <w:id w:val="-1077204589"/>
        <w:docPartObj>
          <w:docPartGallery w:val="Table of Contents"/>
          <w:docPartUnique/>
        </w:docPartObj>
      </w:sdtPr>
      <w:sdtEndPr>
        <w:rPr>
          <w:b/>
          <w:bCs/>
          <w:noProof/>
        </w:rPr>
      </w:sdtEndPr>
      <w:sdtContent>
        <w:bookmarkStart w:id="2" w:name="_Hlk92100156" w:displacedByCustomXml="prev"/>
        <w:bookmarkStart w:id="3" w:name="_Hlk92103560" w:displacedByCustomXml="prev"/>
        <w:bookmarkStart w:id="4" w:name="_Hlk92103534" w:displacedByCustomXml="prev"/>
        <w:p w14:paraId="7DFF289C" w14:textId="77777777" w:rsidR="000660BB" w:rsidRPr="00E274F5" w:rsidRDefault="000660BB" w:rsidP="000660BB">
          <w:pPr>
            <w:spacing w:before="60" w:after="240"/>
            <w:rPr>
              <w:rFonts w:ascii="Times New Roman" w:hAnsi="Times New Roman"/>
              <w:b/>
              <w:sz w:val="32"/>
              <w:szCs w:val="32"/>
              <w:lang w:val="en-GB"/>
            </w:rPr>
          </w:pPr>
          <w:r w:rsidRPr="00E274F5">
            <w:rPr>
              <w:rFonts w:ascii="Times New Roman" w:hAnsi="Times New Roman"/>
              <w:b/>
              <w:smallCaps/>
              <w:sz w:val="32"/>
              <w:szCs w:val="32"/>
              <w:lang w:val="en-GB"/>
            </w:rPr>
            <w:t>Table of Contents</w:t>
          </w:r>
          <w:bookmarkEnd w:id="3"/>
        </w:p>
        <w:bookmarkEnd w:id="4"/>
        <w:bookmarkEnd w:id="2"/>
        <w:p w14:paraId="00D6196D" w14:textId="1B270456" w:rsidR="006E5BAB" w:rsidRDefault="006772E0">
          <w:pPr>
            <w:pStyle w:val="TOC1"/>
            <w:rPr>
              <w:rFonts w:asciiTheme="minorHAnsi" w:eastAsiaTheme="minorEastAsia" w:hAnsiTheme="minorHAnsi" w:cstheme="minorBidi"/>
              <w:caps w:val="0"/>
              <w:kern w:val="2"/>
              <w:sz w:val="20"/>
              <w:szCs w:val="22"/>
              <w:lang w:val="en-US" w:eastAsia="ko-KR"/>
            </w:rPr>
          </w:pPr>
          <w:r>
            <w:fldChar w:fldCharType="begin"/>
          </w:r>
          <w:r>
            <w:instrText xml:space="preserve"> TOC \o "1-3" \h \z \u </w:instrText>
          </w:r>
          <w:r>
            <w:fldChar w:fldCharType="separate"/>
          </w:r>
          <w:hyperlink w:anchor="_Toc151459095" w:history="1">
            <w:r w:rsidR="006E5BAB" w:rsidRPr="004A1C2D">
              <w:rPr>
                <w:rStyle w:val="Hyperlink"/>
                <w:lang w:eastAsia="ja-JP"/>
              </w:rPr>
              <w:t>ABOUT</w:t>
            </w:r>
            <w:r w:rsidR="006E5BAB" w:rsidRPr="004A1C2D">
              <w:rPr>
                <w:rStyle w:val="Hyperlink"/>
              </w:rPr>
              <w:t xml:space="preserve"> THE </w:t>
            </w:r>
            <w:r w:rsidR="006E5BAB" w:rsidRPr="004A1C2D">
              <w:rPr>
                <w:rStyle w:val="Hyperlink"/>
                <w:lang w:eastAsia="ja-JP"/>
              </w:rPr>
              <w:t>SUBMITTING</w:t>
            </w:r>
            <w:r w:rsidR="006E5BAB" w:rsidRPr="004A1C2D">
              <w:rPr>
                <w:rStyle w:val="Hyperlink"/>
              </w:rPr>
              <w:t xml:space="preserve"> </w:t>
            </w:r>
            <w:r w:rsidR="006E5BAB" w:rsidRPr="004A1C2D">
              <w:rPr>
                <w:rStyle w:val="Hyperlink"/>
                <w:lang w:eastAsia="ja-JP"/>
              </w:rPr>
              <w:t>ORGANIZATIONS</w:t>
            </w:r>
            <w:r w:rsidR="006E5BAB">
              <w:rPr>
                <w:webHidden/>
              </w:rPr>
              <w:tab/>
            </w:r>
            <w:r w:rsidR="006E5BAB">
              <w:rPr>
                <w:webHidden/>
              </w:rPr>
              <w:fldChar w:fldCharType="begin"/>
            </w:r>
            <w:r w:rsidR="006E5BAB">
              <w:rPr>
                <w:webHidden/>
              </w:rPr>
              <w:instrText xml:space="preserve"> PAGEREF _Toc151459095 \h </w:instrText>
            </w:r>
            <w:r w:rsidR="006E5BAB">
              <w:rPr>
                <w:webHidden/>
              </w:rPr>
            </w:r>
            <w:r w:rsidR="006E5BAB">
              <w:rPr>
                <w:webHidden/>
              </w:rPr>
              <w:fldChar w:fldCharType="separate"/>
            </w:r>
            <w:r w:rsidR="00F12894">
              <w:rPr>
                <w:webHidden/>
              </w:rPr>
              <w:t>2</w:t>
            </w:r>
            <w:r w:rsidR="006E5BAB">
              <w:rPr>
                <w:webHidden/>
              </w:rPr>
              <w:fldChar w:fldCharType="end"/>
            </w:r>
          </w:hyperlink>
        </w:p>
        <w:p w14:paraId="309A29D7" w14:textId="00B6DFA1" w:rsidR="006E5BAB" w:rsidRDefault="00F12894">
          <w:pPr>
            <w:pStyle w:val="TOC1"/>
            <w:rPr>
              <w:rFonts w:asciiTheme="minorHAnsi" w:eastAsiaTheme="minorEastAsia" w:hAnsiTheme="minorHAnsi" w:cstheme="minorBidi"/>
              <w:caps w:val="0"/>
              <w:kern w:val="2"/>
              <w:sz w:val="20"/>
              <w:szCs w:val="22"/>
              <w:lang w:val="en-US" w:eastAsia="ko-KR"/>
            </w:rPr>
          </w:pPr>
          <w:hyperlink w:anchor="_Toc151459096" w:history="1">
            <w:r w:rsidR="006E5BAB" w:rsidRPr="004A1C2D">
              <w:rPr>
                <w:rStyle w:val="Hyperlink"/>
                <w:rFonts w:eastAsia="Malgun Gothic"/>
                <w:bCs/>
              </w:rPr>
              <w:t>SUMMARY OF THE SUBMISSION</w:t>
            </w:r>
            <w:r w:rsidR="006E5BAB">
              <w:rPr>
                <w:webHidden/>
              </w:rPr>
              <w:tab/>
            </w:r>
            <w:r w:rsidR="006E5BAB">
              <w:rPr>
                <w:webHidden/>
              </w:rPr>
              <w:fldChar w:fldCharType="begin"/>
            </w:r>
            <w:r w:rsidR="006E5BAB">
              <w:rPr>
                <w:webHidden/>
              </w:rPr>
              <w:instrText xml:space="preserve"> PAGEREF _Toc151459096 \h </w:instrText>
            </w:r>
            <w:r w:rsidR="006E5BAB">
              <w:rPr>
                <w:webHidden/>
              </w:rPr>
            </w:r>
            <w:r w:rsidR="006E5BAB">
              <w:rPr>
                <w:webHidden/>
              </w:rPr>
              <w:fldChar w:fldCharType="separate"/>
            </w:r>
            <w:r>
              <w:rPr>
                <w:webHidden/>
              </w:rPr>
              <w:t>3</w:t>
            </w:r>
            <w:r w:rsidR="006E5BAB">
              <w:rPr>
                <w:webHidden/>
              </w:rPr>
              <w:fldChar w:fldCharType="end"/>
            </w:r>
          </w:hyperlink>
        </w:p>
        <w:p w14:paraId="2543DC46" w14:textId="736FEFAA" w:rsidR="006E5BAB" w:rsidRDefault="00F12894">
          <w:pPr>
            <w:pStyle w:val="TOC1"/>
            <w:rPr>
              <w:rFonts w:asciiTheme="minorHAnsi" w:eastAsiaTheme="minorEastAsia" w:hAnsiTheme="minorHAnsi" w:cstheme="minorBidi"/>
              <w:caps w:val="0"/>
              <w:kern w:val="2"/>
              <w:sz w:val="20"/>
              <w:szCs w:val="22"/>
              <w:lang w:val="en-US" w:eastAsia="ko-KR"/>
            </w:rPr>
          </w:pPr>
          <w:hyperlink w:anchor="_Toc151459097" w:history="1">
            <w:r w:rsidR="006E5BAB" w:rsidRPr="004A1C2D">
              <w:rPr>
                <w:rStyle w:val="Hyperlink"/>
              </w:rPr>
              <w:t>I.</w:t>
            </w:r>
            <w:r w:rsidR="006E5BAB">
              <w:rPr>
                <w:rFonts w:asciiTheme="minorHAnsi" w:eastAsiaTheme="minorEastAsia" w:hAnsiTheme="minorHAnsi" w:cstheme="minorBidi"/>
                <w:caps w:val="0"/>
                <w:kern w:val="2"/>
                <w:sz w:val="20"/>
                <w:szCs w:val="22"/>
                <w:lang w:val="en-US" w:eastAsia="ko-KR"/>
              </w:rPr>
              <w:tab/>
            </w:r>
            <w:r w:rsidR="006E5BAB" w:rsidRPr="004A1C2D">
              <w:rPr>
                <w:rStyle w:val="Hyperlink"/>
              </w:rPr>
              <w:t>INTRODUCTION</w:t>
            </w:r>
            <w:r w:rsidR="006E5BAB">
              <w:rPr>
                <w:webHidden/>
              </w:rPr>
              <w:tab/>
            </w:r>
            <w:r w:rsidR="006E5BAB">
              <w:rPr>
                <w:webHidden/>
              </w:rPr>
              <w:fldChar w:fldCharType="begin"/>
            </w:r>
            <w:r w:rsidR="006E5BAB">
              <w:rPr>
                <w:webHidden/>
              </w:rPr>
              <w:instrText xml:space="preserve"> PAGEREF _Toc151459097 \h </w:instrText>
            </w:r>
            <w:r w:rsidR="006E5BAB">
              <w:rPr>
                <w:webHidden/>
              </w:rPr>
            </w:r>
            <w:r w:rsidR="006E5BAB">
              <w:rPr>
                <w:webHidden/>
              </w:rPr>
              <w:fldChar w:fldCharType="separate"/>
            </w:r>
            <w:r>
              <w:rPr>
                <w:webHidden/>
              </w:rPr>
              <w:t>3</w:t>
            </w:r>
            <w:r w:rsidR="006E5BAB">
              <w:rPr>
                <w:webHidden/>
              </w:rPr>
              <w:fldChar w:fldCharType="end"/>
            </w:r>
          </w:hyperlink>
        </w:p>
        <w:p w14:paraId="37662D21" w14:textId="45FD96E8" w:rsidR="006E5BAB" w:rsidRDefault="00F12894">
          <w:pPr>
            <w:pStyle w:val="TOC1"/>
            <w:rPr>
              <w:rFonts w:asciiTheme="minorHAnsi" w:eastAsiaTheme="minorEastAsia" w:hAnsiTheme="minorHAnsi" w:cstheme="minorBidi"/>
              <w:caps w:val="0"/>
              <w:kern w:val="2"/>
              <w:sz w:val="20"/>
              <w:szCs w:val="22"/>
              <w:lang w:val="en-US" w:eastAsia="ko-KR"/>
            </w:rPr>
          </w:pPr>
          <w:hyperlink w:anchor="_Toc151459098" w:history="1">
            <w:r w:rsidR="006E5BAB" w:rsidRPr="004A1C2D">
              <w:rPr>
                <w:rStyle w:val="Hyperlink"/>
              </w:rPr>
              <w:t>II.</w:t>
            </w:r>
            <w:r w:rsidR="006E5BAB">
              <w:rPr>
                <w:rFonts w:asciiTheme="minorHAnsi" w:eastAsiaTheme="minorEastAsia" w:hAnsiTheme="minorHAnsi" w:cstheme="minorBidi"/>
                <w:caps w:val="0"/>
                <w:kern w:val="2"/>
                <w:sz w:val="20"/>
                <w:szCs w:val="22"/>
                <w:lang w:val="en-US" w:eastAsia="ko-KR"/>
              </w:rPr>
              <w:tab/>
            </w:r>
            <w:r w:rsidR="006E5BAB" w:rsidRPr="004A1C2D">
              <w:rPr>
                <w:rStyle w:val="Hyperlink"/>
              </w:rPr>
              <w:t>VIOLATIONS OF THE PROVISIONS OF THE COVENANT</w:t>
            </w:r>
            <w:r w:rsidR="006E5BAB">
              <w:rPr>
                <w:webHidden/>
              </w:rPr>
              <w:tab/>
            </w:r>
            <w:r w:rsidR="006E5BAB">
              <w:rPr>
                <w:webHidden/>
              </w:rPr>
              <w:fldChar w:fldCharType="begin"/>
            </w:r>
            <w:r w:rsidR="006E5BAB">
              <w:rPr>
                <w:webHidden/>
              </w:rPr>
              <w:instrText xml:space="preserve"> PAGEREF _Toc151459098 \h </w:instrText>
            </w:r>
            <w:r w:rsidR="006E5BAB">
              <w:rPr>
                <w:webHidden/>
              </w:rPr>
            </w:r>
            <w:r w:rsidR="006E5BAB">
              <w:rPr>
                <w:webHidden/>
              </w:rPr>
              <w:fldChar w:fldCharType="separate"/>
            </w:r>
            <w:r>
              <w:rPr>
                <w:webHidden/>
              </w:rPr>
              <w:t>4</w:t>
            </w:r>
            <w:r w:rsidR="006E5BAB">
              <w:rPr>
                <w:webHidden/>
              </w:rPr>
              <w:fldChar w:fldCharType="end"/>
            </w:r>
          </w:hyperlink>
        </w:p>
        <w:p w14:paraId="65DE15F4" w14:textId="7B91F19D" w:rsidR="006E5BAB" w:rsidRDefault="00F12894">
          <w:pPr>
            <w:pStyle w:val="TOC1"/>
            <w:rPr>
              <w:rFonts w:asciiTheme="minorHAnsi" w:eastAsiaTheme="minorEastAsia" w:hAnsiTheme="minorHAnsi" w:cstheme="minorBidi"/>
              <w:caps w:val="0"/>
              <w:kern w:val="2"/>
              <w:sz w:val="20"/>
              <w:szCs w:val="22"/>
              <w:lang w:val="en-US" w:eastAsia="ko-KR"/>
            </w:rPr>
          </w:pPr>
          <w:hyperlink w:anchor="_Toc151459099" w:history="1">
            <w:r w:rsidR="006E5BAB" w:rsidRPr="004A1C2D">
              <w:rPr>
                <w:rStyle w:val="Hyperlink"/>
              </w:rPr>
              <w:t>III.</w:t>
            </w:r>
            <w:r w:rsidR="006E5BAB">
              <w:rPr>
                <w:rFonts w:asciiTheme="minorHAnsi" w:eastAsiaTheme="minorEastAsia" w:hAnsiTheme="minorHAnsi" w:cstheme="minorBidi"/>
                <w:caps w:val="0"/>
                <w:kern w:val="2"/>
                <w:sz w:val="20"/>
                <w:szCs w:val="22"/>
                <w:lang w:val="en-US" w:eastAsia="ko-KR"/>
              </w:rPr>
              <w:tab/>
            </w:r>
            <w:r w:rsidR="006E5BAB" w:rsidRPr="004A1C2D">
              <w:rPr>
                <w:rStyle w:val="Hyperlink"/>
              </w:rPr>
              <w:t>CONCLUSION AND RECOMMENDATIONS</w:t>
            </w:r>
            <w:r w:rsidR="006E5BAB">
              <w:rPr>
                <w:webHidden/>
              </w:rPr>
              <w:tab/>
            </w:r>
            <w:r w:rsidR="006E5BAB">
              <w:rPr>
                <w:webHidden/>
              </w:rPr>
              <w:fldChar w:fldCharType="begin"/>
            </w:r>
            <w:r w:rsidR="006E5BAB">
              <w:rPr>
                <w:webHidden/>
              </w:rPr>
              <w:instrText xml:space="preserve"> PAGEREF _Toc151459099 \h </w:instrText>
            </w:r>
            <w:r w:rsidR="006E5BAB">
              <w:rPr>
                <w:webHidden/>
              </w:rPr>
            </w:r>
            <w:r w:rsidR="006E5BAB">
              <w:rPr>
                <w:webHidden/>
              </w:rPr>
              <w:fldChar w:fldCharType="separate"/>
            </w:r>
            <w:r>
              <w:rPr>
                <w:webHidden/>
              </w:rPr>
              <w:t>12</w:t>
            </w:r>
            <w:r w:rsidR="006E5BAB">
              <w:rPr>
                <w:webHidden/>
              </w:rPr>
              <w:fldChar w:fldCharType="end"/>
            </w:r>
          </w:hyperlink>
        </w:p>
        <w:p w14:paraId="1710551A" w14:textId="77777777" w:rsidR="006772E0" w:rsidRDefault="006772E0">
          <w:r>
            <w:rPr>
              <w:b/>
              <w:bCs/>
              <w:noProof/>
            </w:rPr>
            <w:fldChar w:fldCharType="end"/>
          </w:r>
        </w:p>
      </w:sdtContent>
    </w:sdt>
    <w:p w14:paraId="689D9784" w14:textId="77777777" w:rsidR="00B757F4" w:rsidRDefault="00B757F4" w:rsidP="00B0686A">
      <w:pPr>
        <w:spacing w:line="360" w:lineRule="auto"/>
        <w:rPr>
          <w:rFonts w:ascii="Times New Roman" w:hAnsi="Times New Roman"/>
          <w:bCs/>
          <w:noProof/>
          <w:sz w:val="24"/>
          <w:szCs w:val="24"/>
        </w:rPr>
      </w:pPr>
    </w:p>
    <w:p w14:paraId="00CA9154" w14:textId="77777777" w:rsidR="001C0FFC" w:rsidRDefault="001C0FFC" w:rsidP="00606691">
      <w:pPr>
        <w:spacing w:line="360" w:lineRule="auto"/>
        <w:rPr>
          <w:rFonts w:ascii="Times New Roman" w:hAnsi="Times New Roman"/>
          <w:bCs/>
          <w:noProof/>
          <w:sz w:val="24"/>
          <w:szCs w:val="24"/>
        </w:rPr>
      </w:pPr>
    </w:p>
    <w:p w14:paraId="7635E5FB" w14:textId="77777777" w:rsidR="001C0FFC" w:rsidRDefault="001C0FFC" w:rsidP="00606691">
      <w:pPr>
        <w:spacing w:line="360" w:lineRule="auto"/>
      </w:pPr>
    </w:p>
    <w:p w14:paraId="56019806" w14:textId="77777777" w:rsidR="00AC671A" w:rsidRPr="001168B4" w:rsidRDefault="00AC671A" w:rsidP="00AC671A">
      <w:pPr>
        <w:jc w:val="both"/>
        <w:rPr>
          <w:rFonts w:ascii="Times New Roman" w:hAnsi="Times New Roman"/>
          <w:sz w:val="24"/>
          <w:szCs w:val="24"/>
          <w:lang w:val="en-GB"/>
        </w:rPr>
      </w:pPr>
    </w:p>
    <w:p w14:paraId="1631F88C" w14:textId="77777777" w:rsidR="00DB72EA" w:rsidRPr="001168B4" w:rsidRDefault="00DB72EA" w:rsidP="00DB72EA">
      <w:pPr>
        <w:rPr>
          <w:rFonts w:ascii="Times New Roman" w:hAnsi="Times New Roman"/>
          <w:color w:val="FF0000"/>
          <w:sz w:val="24"/>
          <w:szCs w:val="24"/>
          <w:lang w:val="en-GB"/>
        </w:rPr>
        <w:sectPr w:rsidR="00DB72EA" w:rsidRPr="001168B4" w:rsidSect="00DB72EA">
          <w:headerReference w:type="default" r:id="rId13"/>
          <w:headerReference w:type="first" r:id="rId14"/>
          <w:pgSz w:w="11899" w:h="16838" w:code="9"/>
          <w:pgMar w:top="238" w:right="1134" w:bottom="250" w:left="1134" w:header="0" w:footer="0" w:gutter="0"/>
          <w:paperSrc w:first="1" w:other="1"/>
          <w:pgNumType w:start="0"/>
          <w:cols w:space="720"/>
          <w:titlePg/>
          <w:docGrid w:linePitch="326"/>
        </w:sectPr>
      </w:pPr>
    </w:p>
    <w:p w14:paraId="1618C896" w14:textId="77777777" w:rsidR="006B3E33" w:rsidRDefault="00311F94" w:rsidP="001168B4">
      <w:pPr>
        <w:pStyle w:val="Heading1"/>
        <w:spacing w:before="0"/>
        <w:jc w:val="left"/>
        <w:rPr>
          <w:rFonts w:ascii="Times New Roman" w:hAnsi="Times New Roman" w:cs="Times New Roman"/>
          <w:color w:val="auto"/>
          <w:szCs w:val="24"/>
          <w:lang w:val="en-GB" w:eastAsia="ja-JP"/>
        </w:rPr>
      </w:pPr>
      <w:bookmarkStart w:id="8" w:name="_Toc92102721"/>
      <w:bookmarkStart w:id="9" w:name="_Toc151459095"/>
      <w:bookmarkStart w:id="10" w:name="_Hlk59610164"/>
      <w:bookmarkStart w:id="11" w:name="_Toc354402755"/>
      <w:bookmarkStart w:id="12" w:name="_Toc518998911"/>
      <w:r>
        <w:rPr>
          <w:rFonts w:ascii="Times New Roman" w:hAnsi="Times New Roman" w:cs="Times New Roman" w:hint="eastAsia"/>
          <w:color w:val="auto"/>
          <w:szCs w:val="24"/>
          <w:lang w:val="en-GB" w:eastAsia="ja-JP"/>
        </w:rPr>
        <w:lastRenderedPageBreak/>
        <w:t>ABOUT</w:t>
      </w:r>
      <w:r w:rsidR="006B3E33" w:rsidRPr="006B3E33">
        <w:rPr>
          <w:rFonts w:ascii="Times New Roman" w:hAnsi="Times New Roman" w:cs="Times New Roman"/>
          <w:color w:val="auto"/>
          <w:szCs w:val="24"/>
          <w:lang w:val="en-GB"/>
        </w:rPr>
        <w:t xml:space="preserve"> </w:t>
      </w:r>
      <w:r>
        <w:rPr>
          <w:rFonts w:ascii="Times New Roman" w:hAnsi="Times New Roman" w:cs="Times New Roman"/>
          <w:color w:val="auto"/>
          <w:szCs w:val="24"/>
          <w:lang w:val="en-GB"/>
        </w:rPr>
        <w:t>THE</w:t>
      </w:r>
      <w:r w:rsidR="006B3E33" w:rsidRPr="006B3E33">
        <w:rPr>
          <w:rFonts w:ascii="Times New Roman" w:hAnsi="Times New Roman" w:cs="Times New Roman"/>
          <w:color w:val="auto"/>
          <w:szCs w:val="24"/>
          <w:lang w:val="en-GB"/>
        </w:rPr>
        <w:t xml:space="preserve"> </w:t>
      </w:r>
      <w:r>
        <w:rPr>
          <w:rFonts w:ascii="Times New Roman" w:hAnsi="Times New Roman" w:cs="Times New Roman" w:hint="eastAsia"/>
          <w:color w:val="auto"/>
          <w:szCs w:val="24"/>
          <w:lang w:val="en-GB" w:eastAsia="ja-JP"/>
        </w:rPr>
        <w:t>SUBMITTING</w:t>
      </w:r>
      <w:r w:rsidR="006B3E33" w:rsidRPr="006B3E33">
        <w:rPr>
          <w:rFonts w:ascii="Times New Roman" w:hAnsi="Times New Roman" w:cs="Times New Roman"/>
          <w:color w:val="auto"/>
          <w:szCs w:val="24"/>
          <w:lang w:val="en-GB"/>
        </w:rPr>
        <w:t xml:space="preserve"> </w:t>
      </w:r>
      <w:r>
        <w:rPr>
          <w:rFonts w:ascii="Times New Roman" w:hAnsi="Times New Roman" w:cs="Times New Roman" w:hint="eastAsia"/>
          <w:color w:val="auto"/>
          <w:szCs w:val="24"/>
          <w:lang w:val="en-GB" w:eastAsia="ja-JP"/>
        </w:rPr>
        <w:t>ORGANIZATIONS</w:t>
      </w:r>
      <w:bookmarkEnd w:id="8"/>
      <w:bookmarkEnd w:id="9"/>
    </w:p>
    <w:p w14:paraId="4FD3DF09" w14:textId="43DA7EDA" w:rsidR="00625AD5" w:rsidRPr="00073D7B" w:rsidRDefault="002443D2" w:rsidP="002443D2">
      <w:pPr>
        <w:pStyle w:val="ListParagraph"/>
        <w:topLinePunct/>
        <w:spacing w:after="240"/>
        <w:ind w:left="0" w:right="181"/>
        <w:jc w:val="both"/>
        <w:rPr>
          <w:rFonts w:ascii="Times New Roman" w:hAnsi="Times New Roman"/>
          <w:sz w:val="24"/>
          <w:szCs w:val="24"/>
          <w:lang w:val="en-GB" w:eastAsia="ja-JP"/>
        </w:rPr>
      </w:pPr>
      <w:r w:rsidRPr="00073D7B">
        <w:rPr>
          <w:rFonts w:ascii="Times New Roman" w:hAnsi="Times New Roman"/>
          <w:b/>
          <w:bCs/>
          <w:sz w:val="24"/>
          <w:szCs w:val="24"/>
          <w:lang w:val="en-GB"/>
        </w:rPr>
        <w:t xml:space="preserve">Asia-Pacific Association of Jehovah’s Witnesses (APAJW) </w:t>
      </w:r>
      <w:r w:rsidRPr="00073D7B">
        <w:rPr>
          <w:rFonts w:ascii="Times New Roman" w:hAnsi="Times New Roman"/>
          <w:sz w:val="24"/>
          <w:szCs w:val="24"/>
          <w:lang w:val="en-GB"/>
        </w:rPr>
        <w:t xml:space="preserve">is a </w:t>
      </w:r>
      <w:r w:rsidR="005D0028">
        <w:rPr>
          <w:rFonts w:ascii="Times New Roman" w:hAnsi="Times New Roman"/>
          <w:sz w:val="24"/>
          <w:szCs w:val="24"/>
          <w:lang w:val="en-GB"/>
        </w:rPr>
        <w:t>g</w:t>
      </w:r>
      <w:r w:rsidRPr="00073D7B">
        <w:rPr>
          <w:rFonts w:ascii="Times New Roman" w:hAnsi="Times New Roman"/>
          <w:sz w:val="24"/>
          <w:szCs w:val="24"/>
          <w:lang w:val="en-GB"/>
        </w:rPr>
        <w:t xml:space="preserve">eneral </w:t>
      </w:r>
      <w:r w:rsidR="005D0028">
        <w:rPr>
          <w:rFonts w:ascii="Times New Roman" w:hAnsi="Times New Roman"/>
          <w:sz w:val="24"/>
          <w:szCs w:val="24"/>
          <w:lang w:val="en-GB"/>
        </w:rPr>
        <w:t>i</w:t>
      </w:r>
      <w:r w:rsidRPr="00073D7B">
        <w:rPr>
          <w:rFonts w:ascii="Times New Roman" w:hAnsi="Times New Roman"/>
          <w:sz w:val="24"/>
          <w:szCs w:val="24"/>
          <w:lang w:val="en-GB"/>
        </w:rPr>
        <w:t xml:space="preserve">ncorporated </w:t>
      </w:r>
      <w:r w:rsidR="005D0028">
        <w:rPr>
          <w:rFonts w:ascii="Times New Roman" w:hAnsi="Times New Roman"/>
          <w:sz w:val="24"/>
          <w:szCs w:val="24"/>
          <w:lang w:val="en-GB"/>
        </w:rPr>
        <w:t>a</w:t>
      </w:r>
      <w:r w:rsidRPr="00073D7B">
        <w:rPr>
          <w:rFonts w:ascii="Times New Roman" w:hAnsi="Times New Roman"/>
          <w:sz w:val="24"/>
          <w:szCs w:val="24"/>
          <w:lang w:val="en-GB"/>
        </w:rPr>
        <w:t>ssociation registered in Japan</w:t>
      </w:r>
      <w:r w:rsidR="005F2BF6">
        <w:rPr>
          <w:rFonts w:ascii="Times New Roman" w:hAnsi="Times New Roman"/>
          <w:sz w:val="24"/>
          <w:szCs w:val="24"/>
          <w:lang w:val="en-GB"/>
        </w:rPr>
        <w:t>,</w:t>
      </w:r>
      <w:r w:rsidRPr="00073D7B">
        <w:rPr>
          <w:rFonts w:ascii="Times New Roman" w:hAnsi="Times New Roman"/>
          <w:sz w:val="24"/>
          <w:szCs w:val="24"/>
          <w:lang w:val="en-GB"/>
        </w:rPr>
        <w:t xml:space="preserve"> with membership in </w:t>
      </w:r>
      <w:r w:rsidR="00C4617A" w:rsidRPr="00C4617A">
        <w:rPr>
          <w:rFonts w:ascii="Times New Roman" w:hAnsi="Times New Roman"/>
          <w:sz w:val="24"/>
          <w:szCs w:val="24"/>
          <w:lang w:val="en-GB"/>
        </w:rPr>
        <w:t>Australia, Fiji, Guam, Hong Kong, India, Indonesia, Japan, Kazakhstan, Kyrgyzstan, Malaysia, Myanmar, New Caledonia, Papua New Guinea, Philippines, Republic of Korea, Solomon Islands, Sri Lanka, Tahiti, Taiwan and Thailand</w:t>
      </w:r>
      <w:r w:rsidRPr="00073D7B">
        <w:rPr>
          <w:rFonts w:ascii="Times New Roman" w:hAnsi="Times New Roman"/>
          <w:sz w:val="24"/>
          <w:szCs w:val="24"/>
          <w:lang w:val="en-GB"/>
        </w:rPr>
        <w:t>.</w:t>
      </w:r>
    </w:p>
    <w:p w14:paraId="0E202D1F" w14:textId="1A89190C" w:rsidR="00625AD5" w:rsidRPr="00073D7B" w:rsidRDefault="002443D2" w:rsidP="009E40E7">
      <w:pPr>
        <w:pStyle w:val="ListParagraph"/>
        <w:topLinePunct/>
        <w:spacing w:after="240"/>
        <w:ind w:left="0" w:right="181"/>
        <w:jc w:val="both"/>
        <w:rPr>
          <w:rFonts w:ascii="Times New Roman" w:hAnsi="Times New Roman"/>
          <w:sz w:val="24"/>
          <w:szCs w:val="24"/>
          <w:lang w:val="en-GB"/>
        </w:rPr>
      </w:pPr>
      <w:r w:rsidRPr="00073D7B">
        <w:rPr>
          <w:rFonts w:ascii="Times New Roman" w:hAnsi="Times New Roman"/>
          <w:b/>
          <w:bCs/>
          <w:sz w:val="24"/>
          <w:szCs w:val="24"/>
          <w:lang w:val="en-GB"/>
        </w:rPr>
        <w:t xml:space="preserve">The European Association of Jehovah’s Witnesses (EAJW) </w:t>
      </w:r>
      <w:r w:rsidRPr="00073D7B">
        <w:rPr>
          <w:rFonts w:ascii="Times New Roman" w:hAnsi="Times New Roman"/>
          <w:sz w:val="24"/>
          <w:szCs w:val="24"/>
          <w:lang w:val="en-GB"/>
        </w:rPr>
        <w:t>is a charity registered in the United Kingdom (N</w:t>
      </w:r>
      <w:r w:rsidR="000720C5">
        <w:rPr>
          <w:rFonts w:ascii="Times New Roman" w:hAnsi="Times New Roman"/>
          <w:sz w:val="24"/>
          <w:szCs w:val="24"/>
          <w:lang w:val="en-GB"/>
        </w:rPr>
        <w:t>o.</w:t>
      </w:r>
      <w:r w:rsidRPr="00073D7B">
        <w:rPr>
          <w:rFonts w:ascii="Times New Roman" w:hAnsi="Times New Roman"/>
          <w:sz w:val="24"/>
          <w:szCs w:val="24"/>
          <w:lang w:val="en-GB"/>
        </w:rPr>
        <w:t xml:space="preserve"> </w:t>
      </w:r>
      <w:r w:rsidRPr="00073D7B">
        <w:rPr>
          <w:rFonts w:ascii="Times New Roman" w:hAnsi="Times New Roman"/>
          <w:sz w:val="24"/>
          <w:szCs w:val="24"/>
          <w:lang w:val="en-GB" w:eastAsia="ja-JP"/>
        </w:rPr>
        <w:t>1085157</w:t>
      </w:r>
      <w:r w:rsidRPr="00073D7B">
        <w:rPr>
          <w:rFonts w:ascii="Times New Roman" w:hAnsi="Times New Roman"/>
          <w:sz w:val="24"/>
          <w:szCs w:val="24"/>
          <w:lang w:val="en-GB"/>
        </w:rPr>
        <w:t>)</w:t>
      </w:r>
      <w:r w:rsidR="00456716">
        <w:rPr>
          <w:rFonts w:ascii="Times New Roman" w:hAnsi="Times New Roman"/>
          <w:sz w:val="24"/>
          <w:szCs w:val="24"/>
          <w:lang w:val="en-GB"/>
        </w:rPr>
        <w:t>,</w:t>
      </w:r>
      <w:r w:rsidRPr="00073D7B">
        <w:rPr>
          <w:rFonts w:ascii="Times New Roman" w:hAnsi="Times New Roman"/>
          <w:sz w:val="24"/>
          <w:szCs w:val="24"/>
          <w:lang w:val="en-GB"/>
        </w:rPr>
        <w:t xml:space="preserve"> with membership throughout the member </w:t>
      </w:r>
      <w:r w:rsidR="009E40E7">
        <w:rPr>
          <w:rFonts w:ascii="Times New Roman" w:hAnsi="Times New Roman"/>
          <w:sz w:val="24"/>
          <w:szCs w:val="24"/>
          <w:lang w:val="en-GB"/>
        </w:rPr>
        <w:t>S</w:t>
      </w:r>
      <w:r w:rsidRPr="00073D7B">
        <w:rPr>
          <w:rFonts w:ascii="Times New Roman" w:hAnsi="Times New Roman"/>
          <w:sz w:val="24"/>
          <w:szCs w:val="24"/>
          <w:lang w:val="en-GB"/>
        </w:rPr>
        <w:t>tates of the Council of Europe.</w:t>
      </w:r>
    </w:p>
    <w:p w14:paraId="036FB15E" w14:textId="0DEF1EAC" w:rsidR="006B3E33" w:rsidRPr="00311F94" w:rsidRDefault="002443D2" w:rsidP="001168B4">
      <w:pPr>
        <w:pStyle w:val="ListParagraph"/>
        <w:topLinePunct/>
        <w:spacing w:after="240"/>
        <w:ind w:left="0" w:right="181"/>
        <w:jc w:val="both"/>
        <w:rPr>
          <w:b/>
          <w:lang w:val="en-GB"/>
        </w:rPr>
      </w:pPr>
      <w:r w:rsidRPr="00073D7B">
        <w:rPr>
          <w:rFonts w:ascii="Times New Roman" w:hAnsi="Times New Roman"/>
          <w:sz w:val="24"/>
          <w:szCs w:val="24"/>
          <w:lang w:val="en-GB"/>
        </w:rPr>
        <w:t xml:space="preserve">These </w:t>
      </w:r>
      <w:r w:rsidR="00456716">
        <w:rPr>
          <w:rFonts w:ascii="Times New Roman" w:hAnsi="Times New Roman"/>
          <w:sz w:val="24"/>
          <w:szCs w:val="24"/>
          <w:lang w:val="en-GB"/>
        </w:rPr>
        <w:t>a</w:t>
      </w:r>
      <w:r w:rsidRPr="00073D7B">
        <w:rPr>
          <w:rFonts w:ascii="Times New Roman" w:hAnsi="Times New Roman"/>
          <w:sz w:val="24"/>
          <w:szCs w:val="24"/>
          <w:lang w:val="en-GB"/>
        </w:rPr>
        <w:t>ssociations work together to promote the protection of human rights and fundamental freedoms in various parts of the world, particularly when Jehovah’s Witnesses face violations of such rights. This submission is prepared and submitted jointly.</w:t>
      </w:r>
      <w:bookmarkEnd w:id="10"/>
    </w:p>
    <w:p w14:paraId="6EF411FA" w14:textId="77777777" w:rsidR="006B3E33" w:rsidRDefault="006B3E33">
      <w:r w:rsidRPr="006B3E33">
        <w:br w:type="page"/>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B46476" w14:paraId="41C6018B" w14:textId="77777777" w:rsidTr="00DB72EA">
        <w:trPr>
          <w:trHeight w:val="2325"/>
        </w:trPr>
        <w:tc>
          <w:tcPr>
            <w:tcW w:w="9839" w:type="dxa"/>
            <w:shd w:val="clear" w:color="auto" w:fill="D3DFEE"/>
          </w:tcPr>
          <w:p w14:paraId="246291D1" w14:textId="77777777" w:rsidR="00AC671A" w:rsidRPr="00021520" w:rsidRDefault="00AC671A" w:rsidP="00AC671A">
            <w:pPr>
              <w:pStyle w:val="Heading1"/>
              <w:rPr>
                <w:rFonts w:ascii="Times New Roman" w:eastAsia="Malgun Gothic" w:hAnsi="Times New Roman"/>
                <w:bCs/>
                <w:color w:val="auto"/>
              </w:rPr>
            </w:pPr>
            <w:bookmarkStart w:id="13" w:name="_Toc92102722"/>
            <w:bookmarkStart w:id="14" w:name="_Toc151459096"/>
            <w:r w:rsidRPr="00021520">
              <w:rPr>
                <w:rFonts w:ascii="Times New Roman" w:eastAsia="Malgun Gothic" w:hAnsi="Times New Roman"/>
                <w:bCs/>
                <w:color w:val="auto"/>
              </w:rPr>
              <w:lastRenderedPageBreak/>
              <w:t>SUMMARY OF THE SUBMISSION</w:t>
            </w:r>
            <w:bookmarkEnd w:id="11"/>
            <w:bookmarkEnd w:id="12"/>
            <w:bookmarkEnd w:id="13"/>
            <w:bookmarkEnd w:id="14"/>
          </w:p>
          <w:p w14:paraId="7480CB46" w14:textId="420D63C8" w:rsidR="00606691" w:rsidRPr="006E5BAB" w:rsidRDefault="00E22A9C" w:rsidP="00B757F4">
            <w:pPr>
              <w:topLinePunct/>
              <w:spacing w:after="240"/>
              <w:ind w:right="213"/>
              <w:jc w:val="both"/>
              <w:rPr>
                <w:rFonts w:ascii="Times New Roman" w:eastAsia="Malgun Gothic" w:hAnsi="Times New Roman"/>
                <w:bCs/>
                <w:kern w:val="2"/>
                <w:sz w:val="24"/>
                <w:szCs w:val="24"/>
              </w:rPr>
            </w:pPr>
            <w:r w:rsidRPr="00744552">
              <w:rPr>
                <w:rFonts w:ascii="Times New Roman" w:eastAsia="Malgun Gothic" w:hAnsi="Times New Roman"/>
                <w:bCs/>
                <w:kern w:val="2"/>
                <w:sz w:val="24"/>
                <w:szCs w:val="24"/>
              </w:rPr>
              <w:t xml:space="preserve">This </w:t>
            </w:r>
            <w:r w:rsidRPr="006E5BAB">
              <w:rPr>
                <w:rFonts w:ascii="Times New Roman" w:eastAsia="Malgun Gothic" w:hAnsi="Times New Roman"/>
                <w:bCs/>
                <w:kern w:val="2"/>
                <w:sz w:val="24"/>
                <w:szCs w:val="24"/>
              </w:rPr>
              <w:t xml:space="preserve">submission to the Human Rights </w:t>
            </w:r>
            <w:r w:rsidR="009A4724" w:rsidRPr="006E5BAB">
              <w:rPr>
                <w:rFonts w:ascii="Times New Roman" w:eastAsia="Malgun Gothic" w:hAnsi="Times New Roman"/>
                <w:bCs/>
                <w:kern w:val="2"/>
                <w:sz w:val="24"/>
                <w:szCs w:val="24"/>
              </w:rPr>
              <w:t>Committee (CCPR)</w:t>
            </w:r>
            <w:r w:rsidRPr="006E5BAB">
              <w:rPr>
                <w:rFonts w:ascii="Times New Roman" w:eastAsia="Malgun Gothic" w:hAnsi="Times New Roman"/>
                <w:bCs/>
                <w:kern w:val="2"/>
                <w:sz w:val="24"/>
                <w:szCs w:val="24"/>
              </w:rPr>
              <w:t xml:space="preserve"> on </w:t>
            </w:r>
            <w:r w:rsidR="0084345D" w:rsidRPr="006E5BAB">
              <w:rPr>
                <w:rFonts w:ascii="Times New Roman" w:eastAsia="Malgun Gothic" w:hAnsi="Times New Roman"/>
                <w:bCs/>
                <w:kern w:val="2"/>
                <w:sz w:val="24"/>
                <w:szCs w:val="24"/>
              </w:rPr>
              <w:t>Indonesia</w:t>
            </w:r>
            <w:r w:rsidRPr="006E5BAB">
              <w:rPr>
                <w:rFonts w:ascii="Times New Roman" w:eastAsia="Malgun Gothic" w:hAnsi="Times New Roman"/>
                <w:bCs/>
                <w:kern w:val="2"/>
                <w:sz w:val="24"/>
                <w:szCs w:val="24"/>
              </w:rPr>
              <w:t xml:space="preserve"> highlights </w:t>
            </w:r>
            <w:r w:rsidR="00606691" w:rsidRPr="006E5BAB">
              <w:rPr>
                <w:rFonts w:ascii="Times New Roman" w:eastAsia="Malgun Gothic" w:hAnsi="Times New Roman"/>
                <w:bCs/>
                <w:kern w:val="2"/>
                <w:sz w:val="24"/>
                <w:szCs w:val="24"/>
              </w:rPr>
              <w:t xml:space="preserve">violations of the provisions of the International Covenant on Civil and Political Rights </w:t>
            </w:r>
            <w:r w:rsidR="008A6E68">
              <w:rPr>
                <w:rFonts w:ascii="Times New Roman" w:eastAsia="Malgun Gothic" w:hAnsi="Times New Roman"/>
                <w:bCs/>
                <w:kern w:val="2"/>
                <w:sz w:val="24"/>
                <w:szCs w:val="24"/>
              </w:rPr>
              <w:t xml:space="preserve">(the Covenant) </w:t>
            </w:r>
            <w:r w:rsidR="00606691" w:rsidRPr="006E5BAB">
              <w:rPr>
                <w:rFonts w:ascii="Times New Roman" w:eastAsia="Malgun Gothic" w:hAnsi="Times New Roman"/>
                <w:bCs/>
                <w:kern w:val="2"/>
                <w:sz w:val="24"/>
                <w:szCs w:val="24"/>
              </w:rPr>
              <w:t>subsequent</w:t>
            </w:r>
            <w:r w:rsidR="000A0F29" w:rsidRPr="006E5BAB">
              <w:rPr>
                <w:rFonts w:ascii="Times New Roman" w:eastAsia="Malgun Gothic" w:hAnsi="Times New Roman"/>
                <w:bCs/>
                <w:kern w:val="2"/>
                <w:sz w:val="24"/>
                <w:szCs w:val="24"/>
              </w:rPr>
              <w:t xml:space="preserve"> </w:t>
            </w:r>
            <w:r w:rsidR="00606691" w:rsidRPr="006E5BAB">
              <w:rPr>
                <w:rFonts w:ascii="Times New Roman" w:eastAsia="Malgun Gothic" w:hAnsi="Times New Roman"/>
                <w:bCs/>
                <w:kern w:val="2"/>
                <w:sz w:val="24"/>
                <w:szCs w:val="24"/>
              </w:rPr>
              <w:t>to the adoption</w:t>
            </w:r>
            <w:r w:rsidR="00606691" w:rsidRPr="006E5BAB">
              <w:rPr>
                <w:rFonts w:ascii="Times New Roman" w:eastAsia="Malgun Gothic" w:hAnsi="Times New Roman"/>
                <w:b/>
                <w:bCs/>
                <w:kern w:val="2"/>
                <w:sz w:val="24"/>
                <w:szCs w:val="24"/>
              </w:rPr>
              <w:t xml:space="preserve"> </w:t>
            </w:r>
            <w:r w:rsidR="00606691" w:rsidRPr="006E5BAB">
              <w:rPr>
                <w:rFonts w:ascii="Times New Roman" w:eastAsia="Malgun Gothic" w:hAnsi="Times New Roman"/>
                <w:bCs/>
                <w:kern w:val="2"/>
                <w:sz w:val="24"/>
                <w:szCs w:val="24"/>
              </w:rPr>
              <w:t xml:space="preserve">of the </w:t>
            </w:r>
            <w:r w:rsidR="005D0028" w:rsidRPr="006E5BAB">
              <w:rPr>
                <w:rFonts w:ascii="Times New Roman" w:eastAsia="Malgun Gothic" w:hAnsi="Times New Roman"/>
                <w:bCs/>
                <w:kern w:val="2"/>
                <w:sz w:val="24"/>
                <w:szCs w:val="24"/>
              </w:rPr>
              <w:t>l</w:t>
            </w:r>
            <w:r w:rsidR="00606691" w:rsidRPr="006E5BAB">
              <w:rPr>
                <w:rFonts w:ascii="Times New Roman" w:eastAsia="Malgun Gothic" w:hAnsi="Times New Roman"/>
                <w:bCs/>
                <w:kern w:val="2"/>
                <w:sz w:val="24"/>
                <w:szCs w:val="24"/>
              </w:rPr>
              <w:t>ist of issues</w:t>
            </w:r>
            <w:r w:rsidR="00606691" w:rsidRPr="006E5BAB">
              <w:rPr>
                <w:rFonts w:ascii="Times New Roman" w:eastAsia="Malgun Gothic" w:hAnsi="Times New Roman"/>
                <w:bCs/>
                <w:i/>
                <w:kern w:val="2"/>
                <w:sz w:val="24"/>
                <w:szCs w:val="24"/>
              </w:rPr>
              <w:t xml:space="preserve"> </w:t>
            </w:r>
            <w:r w:rsidR="00606691" w:rsidRPr="006E5BAB">
              <w:rPr>
                <w:rFonts w:ascii="Times New Roman" w:eastAsia="Malgun Gothic" w:hAnsi="Times New Roman"/>
                <w:bCs/>
                <w:kern w:val="2"/>
                <w:sz w:val="24"/>
                <w:szCs w:val="24"/>
              </w:rPr>
              <w:t xml:space="preserve">to be taken up in connection with the consideration of the </w:t>
            </w:r>
            <w:r w:rsidR="00901633">
              <w:rPr>
                <w:rFonts w:ascii="Times New Roman" w:eastAsia="Malgun Gothic" w:hAnsi="Times New Roman"/>
                <w:bCs/>
                <w:kern w:val="2"/>
                <w:sz w:val="24"/>
                <w:szCs w:val="24"/>
              </w:rPr>
              <w:t xml:space="preserve">second </w:t>
            </w:r>
            <w:r w:rsidR="00606691" w:rsidRPr="006E5BAB">
              <w:rPr>
                <w:rFonts w:ascii="Times New Roman" w:eastAsia="Malgun Gothic" w:hAnsi="Times New Roman"/>
                <w:bCs/>
                <w:kern w:val="2"/>
                <w:sz w:val="24"/>
                <w:szCs w:val="24"/>
              </w:rPr>
              <w:t xml:space="preserve">report of </w:t>
            </w:r>
            <w:r w:rsidR="0084345D" w:rsidRPr="006E5BAB">
              <w:rPr>
                <w:rFonts w:ascii="Times New Roman" w:eastAsia="Malgun Gothic" w:hAnsi="Times New Roman"/>
                <w:bCs/>
                <w:kern w:val="2"/>
                <w:sz w:val="24"/>
                <w:szCs w:val="24"/>
              </w:rPr>
              <w:t>Indonesia</w:t>
            </w:r>
            <w:r w:rsidR="000A0F29" w:rsidRPr="006E5BAB">
              <w:rPr>
                <w:rFonts w:ascii="Times New Roman" w:eastAsia="Malgun Gothic" w:hAnsi="Times New Roman"/>
                <w:bCs/>
                <w:kern w:val="2"/>
                <w:sz w:val="24"/>
                <w:szCs w:val="24"/>
              </w:rPr>
              <w:t>.</w:t>
            </w:r>
          </w:p>
          <w:p w14:paraId="0C034028" w14:textId="77777777" w:rsidR="0095074B" w:rsidRPr="006E5BAB" w:rsidRDefault="00AC671A" w:rsidP="00A11798">
            <w:pPr>
              <w:spacing w:after="240"/>
              <w:ind w:right="340"/>
              <w:jc w:val="both"/>
              <w:rPr>
                <w:rFonts w:ascii="Times New Roman" w:eastAsia="Malgun Gothic" w:hAnsi="Times New Roman"/>
                <w:bCs/>
                <w:kern w:val="2"/>
                <w:sz w:val="24"/>
                <w:szCs w:val="24"/>
              </w:rPr>
            </w:pPr>
            <w:r w:rsidRPr="006E5BAB">
              <w:rPr>
                <w:rFonts w:ascii="Times New Roman" w:eastAsia="Malgun Gothic" w:hAnsi="Times New Roman"/>
                <w:bCs/>
                <w:kern w:val="2"/>
                <w:sz w:val="24"/>
                <w:szCs w:val="24"/>
              </w:rPr>
              <w:t xml:space="preserve">Jehovah’s Witnesses in </w:t>
            </w:r>
            <w:r w:rsidR="0084345D" w:rsidRPr="006E5BAB">
              <w:rPr>
                <w:rFonts w:ascii="Times New Roman" w:eastAsia="Malgun Gothic" w:hAnsi="Times New Roman"/>
                <w:bCs/>
                <w:kern w:val="2"/>
                <w:sz w:val="24"/>
                <w:szCs w:val="24"/>
              </w:rPr>
              <w:t>Indonesia</w:t>
            </w:r>
            <w:r w:rsidRPr="006E5BAB">
              <w:rPr>
                <w:rFonts w:ascii="Times New Roman" w:eastAsia="Malgun Gothic" w:hAnsi="Times New Roman"/>
                <w:bCs/>
                <w:kern w:val="2"/>
                <w:sz w:val="24"/>
                <w:szCs w:val="24"/>
              </w:rPr>
              <w:t xml:space="preserve"> and as a worldwide</w:t>
            </w:r>
            <w:r w:rsidRPr="006E5BAB">
              <w:rPr>
                <w:rFonts w:ascii="Times New Roman" w:eastAsia="Malgun Gothic" w:hAnsi="Times New Roman"/>
                <w:bCs/>
                <w:kern w:val="2"/>
                <w:sz w:val="24"/>
                <w:szCs w:val="24"/>
                <w:lang w:val="en-GB"/>
              </w:rPr>
              <w:t xml:space="preserve"> organi</w:t>
            </w:r>
            <w:r w:rsidR="00B56557" w:rsidRPr="006E5BAB">
              <w:rPr>
                <w:rFonts w:ascii="Times New Roman" w:eastAsia="Malgun Gothic" w:hAnsi="Times New Roman"/>
                <w:bCs/>
                <w:kern w:val="2"/>
                <w:sz w:val="24"/>
                <w:szCs w:val="24"/>
                <w:lang w:val="en-GB"/>
              </w:rPr>
              <w:t>z</w:t>
            </w:r>
            <w:r w:rsidRPr="006E5BAB">
              <w:rPr>
                <w:rFonts w:ascii="Times New Roman" w:eastAsia="Malgun Gothic" w:hAnsi="Times New Roman"/>
                <w:bCs/>
                <w:kern w:val="2"/>
                <w:sz w:val="24"/>
                <w:szCs w:val="24"/>
                <w:lang w:val="en-GB"/>
              </w:rPr>
              <w:t>ation</w:t>
            </w:r>
            <w:r w:rsidRPr="006E5BAB">
              <w:rPr>
                <w:rFonts w:ascii="Times New Roman" w:eastAsia="Malgun Gothic" w:hAnsi="Times New Roman"/>
                <w:bCs/>
                <w:kern w:val="2"/>
                <w:sz w:val="24"/>
                <w:szCs w:val="24"/>
              </w:rPr>
              <w:t xml:space="preserve"> respect</w:t>
            </w:r>
            <w:r w:rsidR="000A0F29" w:rsidRPr="006E5BAB">
              <w:rPr>
                <w:rFonts w:ascii="Times New Roman" w:eastAsia="Malgun Gothic" w:hAnsi="Times New Roman"/>
                <w:bCs/>
                <w:kern w:val="2"/>
                <w:sz w:val="24"/>
                <w:szCs w:val="24"/>
              </w:rPr>
              <w:t xml:space="preserve">fully request the </w:t>
            </w:r>
            <w:r w:rsidR="005D0028" w:rsidRPr="006E5BAB">
              <w:rPr>
                <w:rFonts w:ascii="Times New Roman" w:eastAsia="Malgun Gothic" w:hAnsi="Times New Roman"/>
                <w:bCs/>
                <w:kern w:val="2"/>
                <w:sz w:val="24"/>
                <w:szCs w:val="24"/>
              </w:rPr>
              <w:t>G</w:t>
            </w:r>
            <w:r w:rsidR="000A0F29" w:rsidRPr="006E5BAB">
              <w:rPr>
                <w:rFonts w:ascii="Times New Roman" w:eastAsia="Malgun Gothic" w:hAnsi="Times New Roman"/>
                <w:bCs/>
                <w:kern w:val="2"/>
                <w:sz w:val="24"/>
                <w:szCs w:val="24"/>
              </w:rPr>
              <w:t xml:space="preserve">overnment of </w:t>
            </w:r>
            <w:r w:rsidR="0084345D" w:rsidRPr="006E5BAB">
              <w:rPr>
                <w:rFonts w:ascii="Times New Roman" w:eastAsia="Malgun Gothic" w:hAnsi="Times New Roman"/>
                <w:bCs/>
                <w:kern w:val="2"/>
                <w:sz w:val="24"/>
                <w:szCs w:val="24"/>
              </w:rPr>
              <w:t>Indonesia</w:t>
            </w:r>
            <w:r w:rsidRPr="006E5BAB">
              <w:rPr>
                <w:rFonts w:ascii="Times New Roman" w:eastAsia="Malgun Gothic" w:hAnsi="Times New Roman"/>
                <w:bCs/>
                <w:kern w:val="2"/>
                <w:sz w:val="24"/>
                <w:szCs w:val="24"/>
              </w:rPr>
              <w:t xml:space="preserve"> to:</w:t>
            </w:r>
          </w:p>
          <w:p w14:paraId="73C0FE98" w14:textId="77777777" w:rsidR="0095074B" w:rsidRPr="00744552" w:rsidRDefault="006D762E"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r w:rsidRPr="00DD17D4">
              <w:rPr>
                <w:rFonts w:ascii="Times New Roman" w:eastAsia="Malgun Gothic" w:hAnsi="Times New Roman"/>
                <w:bCs/>
                <w:kern w:val="2"/>
                <w:sz w:val="24"/>
                <w:szCs w:val="24"/>
                <w:lang w:val="en-GB"/>
              </w:rPr>
              <w:t xml:space="preserve">Ensure that </w:t>
            </w:r>
            <w:r>
              <w:rPr>
                <w:rFonts w:ascii="Times New Roman" w:eastAsia="Malgun Gothic" w:hAnsi="Times New Roman"/>
                <w:bCs/>
                <w:kern w:val="2"/>
                <w:sz w:val="24"/>
                <w:szCs w:val="24"/>
                <w:lang w:val="en-GB"/>
              </w:rPr>
              <w:t xml:space="preserve">the conscience of </w:t>
            </w:r>
            <w:r w:rsidRPr="00DD17D4">
              <w:rPr>
                <w:rFonts w:ascii="Times New Roman" w:eastAsia="Malgun Gothic" w:hAnsi="Times New Roman"/>
                <w:bCs/>
                <w:kern w:val="2"/>
                <w:sz w:val="24"/>
                <w:szCs w:val="24"/>
                <w:lang w:val="en-GB"/>
              </w:rPr>
              <w:t>children of Jehovah’s Witnesses who respectfully abstain from participating in saluting the national flag or singing nationalistic or religious songs at school</w:t>
            </w:r>
            <w:r>
              <w:rPr>
                <w:rFonts w:ascii="Times New Roman" w:eastAsia="Malgun Gothic" w:hAnsi="Times New Roman"/>
                <w:bCs/>
                <w:kern w:val="2"/>
                <w:sz w:val="24"/>
                <w:szCs w:val="24"/>
                <w:lang w:val="en-GB"/>
              </w:rPr>
              <w:t xml:space="preserve"> is respected and that their education is guaranteed</w:t>
            </w:r>
            <w:r w:rsidR="00A55808" w:rsidRPr="00744552">
              <w:rPr>
                <w:rFonts w:ascii="Times New Roman" w:eastAsia="Malgun Gothic" w:hAnsi="Times New Roman"/>
                <w:bCs/>
                <w:kern w:val="2"/>
                <w:sz w:val="24"/>
                <w:szCs w:val="24"/>
              </w:rPr>
              <w:t>;</w:t>
            </w:r>
          </w:p>
          <w:p w14:paraId="4DF3F2AC" w14:textId="77777777" w:rsidR="0095074B" w:rsidRPr="00744552" w:rsidRDefault="007D623E"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r w:rsidRPr="00DD17D4">
              <w:rPr>
                <w:rFonts w:ascii="Times New Roman" w:eastAsia="Malgun Gothic" w:hAnsi="Times New Roman"/>
                <w:bCs/>
                <w:kern w:val="2"/>
                <w:sz w:val="24"/>
                <w:szCs w:val="24"/>
                <w:lang w:val="en-GB"/>
              </w:rPr>
              <w:t>Ensure that Jehovah’s Witness</w:t>
            </w:r>
            <w:r>
              <w:rPr>
                <w:rFonts w:ascii="Times New Roman" w:eastAsia="Malgun Gothic" w:hAnsi="Times New Roman"/>
                <w:bCs/>
                <w:kern w:val="2"/>
                <w:sz w:val="24"/>
                <w:szCs w:val="24"/>
                <w:lang w:val="en-GB"/>
              </w:rPr>
              <w:t>es</w:t>
            </w:r>
            <w:r w:rsidRPr="00DD17D4">
              <w:rPr>
                <w:rFonts w:ascii="Times New Roman" w:eastAsia="Malgun Gothic" w:hAnsi="Times New Roman"/>
                <w:bCs/>
                <w:kern w:val="2"/>
                <w:sz w:val="24"/>
                <w:szCs w:val="24"/>
                <w:lang w:val="en-GB"/>
              </w:rPr>
              <w:t xml:space="preserve"> are able to build places for peaceful religious worship by revising the unduly complex permit process and preventing administrative obstruction</w:t>
            </w:r>
            <w:r w:rsidR="00A55808" w:rsidRPr="00744552">
              <w:rPr>
                <w:rFonts w:ascii="Times New Roman" w:eastAsia="Malgun Gothic" w:hAnsi="Times New Roman"/>
                <w:bCs/>
                <w:kern w:val="2"/>
                <w:sz w:val="24"/>
                <w:szCs w:val="24"/>
              </w:rPr>
              <w:t>;</w:t>
            </w:r>
          </w:p>
          <w:p w14:paraId="22B1883A" w14:textId="77777777" w:rsidR="0095074B" w:rsidRPr="00744552" w:rsidRDefault="007D623E"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r w:rsidRPr="00DD17D4">
              <w:rPr>
                <w:rFonts w:ascii="Times New Roman" w:eastAsia="Malgun Gothic" w:hAnsi="Times New Roman"/>
                <w:bCs/>
                <w:kern w:val="2"/>
                <w:sz w:val="24"/>
                <w:szCs w:val="24"/>
                <w:lang w:val="en-GB"/>
              </w:rPr>
              <w:t>End interference with freedoms of expression, association and worship</w:t>
            </w:r>
            <w:r w:rsidR="00A55808" w:rsidRPr="00744552">
              <w:rPr>
                <w:rFonts w:ascii="Times New Roman" w:eastAsia="Malgun Gothic" w:hAnsi="Times New Roman"/>
                <w:bCs/>
                <w:kern w:val="2"/>
                <w:sz w:val="24"/>
                <w:szCs w:val="24"/>
              </w:rPr>
              <w:t>;</w:t>
            </w:r>
          </w:p>
          <w:p w14:paraId="0FC3E773" w14:textId="4940817B" w:rsidR="0095074B" w:rsidRDefault="0095074B" w:rsidP="00A11798">
            <w:pPr>
              <w:pStyle w:val="ListParagraph"/>
              <w:numPr>
                <w:ilvl w:val="0"/>
                <w:numId w:val="4"/>
              </w:numPr>
              <w:topLinePunct/>
              <w:spacing w:after="240"/>
              <w:ind w:left="714" w:right="227" w:hanging="357"/>
              <w:jc w:val="both"/>
              <w:rPr>
                <w:rFonts w:ascii="Times New Roman" w:eastAsia="Malgun Gothic" w:hAnsi="Times New Roman"/>
                <w:b/>
                <w:bCs/>
                <w:kern w:val="2"/>
                <w:sz w:val="24"/>
                <w:szCs w:val="24"/>
              </w:rPr>
            </w:pPr>
            <w:r w:rsidRPr="00744552">
              <w:rPr>
                <w:rFonts w:ascii="Times New Roman" w:eastAsia="Malgun Gothic" w:hAnsi="Times New Roman"/>
                <w:bCs/>
                <w:kern w:val="2"/>
                <w:sz w:val="24"/>
                <w:szCs w:val="24"/>
              </w:rPr>
              <w:t xml:space="preserve">Abide by </w:t>
            </w:r>
            <w:r w:rsidR="00840423">
              <w:rPr>
                <w:rFonts w:ascii="Times New Roman" w:eastAsia="Malgun Gothic" w:hAnsi="Times New Roman"/>
                <w:bCs/>
                <w:kern w:val="2"/>
                <w:sz w:val="24"/>
                <w:szCs w:val="24"/>
              </w:rPr>
              <w:t>it</w:t>
            </w:r>
            <w:r w:rsidR="000A0F29">
              <w:rPr>
                <w:rFonts w:ascii="Times New Roman" w:eastAsia="Malgun Gothic" w:hAnsi="Times New Roman"/>
                <w:bCs/>
                <w:kern w:val="2"/>
                <w:sz w:val="24"/>
                <w:szCs w:val="24"/>
              </w:rPr>
              <w:t>s</w:t>
            </w:r>
            <w:r w:rsidRPr="00744552">
              <w:rPr>
                <w:rFonts w:ascii="Times New Roman" w:eastAsia="Malgun Gothic" w:hAnsi="Times New Roman"/>
                <w:bCs/>
                <w:kern w:val="2"/>
                <w:sz w:val="24"/>
                <w:szCs w:val="24"/>
              </w:rPr>
              <w:t xml:space="preserve"> commitment to uphold the fundam</w:t>
            </w:r>
            <w:r w:rsidR="000A0F29">
              <w:rPr>
                <w:rFonts w:ascii="Times New Roman" w:eastAsia="Malgun Gothic" w:hAnsi="Times New Roman"/>
                <w:bCs/>
                <w:kern w:val="2"/>
                <w:sz w:val="24"/>
                <w:szCs w:val="24"/>
              </w:rPr>
              <w:t>ental freedoms guaranteed by</w:t>
            </w:r>
            <w:r w:rsidRPr="00744552">
              <w:rPr>
                <w:rFonts w:ascii="Times New Roman" w:eastAsia="Malgun Gothic" w:hAnsi="Times New Roman"/>
                <w:bCs/>
                <w:kern w:val="2"/>
                <w:sz w:val="24"/>
                <w:szCs w:val="24"/>
              </w:rPr>
              <w:t xml:space="preserve"> </w:t>
            </w:r>
            <w:r w:rsidR="007D623E">
              <w:rPr>
                <w:rFonts w:ascii="Times New Roman" w:eastAsia="Malgun Gothic" w:hAnsi="Times New Roman"/>
                <w:bCs/>
                <w:kern w:val="2"/>
                <w:sz w:val="24"/>
                <w:szCs w:val="24"/>
              </w:rPr>
              <w:t xml:space="preserve">the Constitution of Indonesia and various international human rights treaties, such as the </w:t>
            </w:r>
            <w:r w:rsidR="005D0028" w:rsidRPr="00071918">
              <w:rPr>
                <w:rFonts w:ascii="Times New Roman" w:eastAsia="Malgun Gothic" w:hAnsi="Times New Roman"/>
                <w:bCs/>
                <w:kern w:val="2"/>
                <w:sz w:val="24"/>
                <w:szCs w:val="24"/>
              </w:rPr>
              <w:t>Covenant</w:t>
            </w:r>
            <w:r w:rsidR="008A6E68">
              <w:rPr>
                <w:rFonts w:ascii="Times New Roman" w:eastAsia="Malgun Gothic" w:hAnsi="Times New Roman"/>
                <w:bCs/>
                <w:kern w:val="2"/>
                <w:sz w:val="24"/>
                <w:szCs w:val="24"/>
              </w:rPr>
              <w:t>,</w:t>
            </w:r>
            <w:r w:rsidRPr="00744552">
              <w:rPr>
                <w:rFonts w:ascii="Times New Roman" w:eastAsia="Malgun Gothic" w:hAnsi="Times New Roman"/>
                <w:bCs/>
                <w:kern w:val="2"/>
                <w:sz w:val="24"/>
                <w:szCs w:val="24"/>
              </w:rPr>
              <w:t xml:space="preserve"> for all citizens</w:t>
            </w:r>
            <w:r w:rsidR="000A0F29">
              <w:rPr>
                <w:rFonts w:ascii="Times New Roman" w:eastAsia="Malgun Gothic" w:hAnsi="Times New Roman"/>
                <w:bCs/>
                <w:kern w:val="2"/>
                <w:sz w:val="24"/>
                <w:szCs w:val="24"/>
              </w:rPr>
              <w:t>, including Jehovah’s Witnesses</w:t>
            </w:r>
            <w:r w:rsidR="005D0028">
              <w:rPr>
                <w:rFonts w:ascii="Times New Roman" w:eastAsia="Malgun Gothic" w:hAnsi="Times New Roman"/>
                <w:bCs/>
                <w:kern w:val="2"/>
                <w:sz w:val="24"/>
                <w:szCs w:val="24"/>
              </w:rPr>
              <w:t>.</w:t>
            </w:r>
          </w:p>
          <w:p w14:paraId="6992DA1A" w14:textId="77777777" w:rsidR="00DB72EA" w:rsidRPr="00D07660" w:rsidRDefault="00DB72EA" w:rsidP="00B757F4">
            <w:pPr>
              <w:spacing w:line="276" w:lineRule="auto"/>
              <w:ind w:left="720"/>
              <w:jc w:val="both"/>
              <w:rPr>
                <w:rFonts w:ascii="Times New Roman" w:eastAsia="Malgun Gothic" w:hAnsi="Times New Roman"/>
                <w:b/>
                <w:bCs/>
                <w:color w:val="FF0000"/>
                <w:kern w:val="2"/>
                <w:sz w:val="24"/>
                <w:szCs w:val="24"/>
                <w:lang w:val="en-GB"/>
              </w:rPr>
            </w:pPr>
          </w:p>
        </w:tc>
      </w:tr>
    </w:tbl>
    <w:p w14:paraId="64361320" w14:textId="77777777" w:rsidR="00DB72EA" w:rsidRPr="0095074B" w:rsidRDefault="00DB72EA" w:rsidP="00A11798">
      <w:pPr>
        <w:pStyle w:val="Heading1"/>
        <w:numPr>
          <w:ilvl w:val="0"/>
          <w:numId w:val="6"/>
        </w:numPr>
        <w:spacing w:before="480"/>
        <w:ind w:left="1077"/>
        <w:jc w:val="left"/>
        <w:rPr>
          <w:rFonts w:ascii="Times New Roman" w:hAnsi="Times New Roman" w:cs="Times New Roman"/>
          <w:color w:val="auto"/>
          <w:szCs w:val="24"/>
          <w:lang w:val="en-GB"/>
        </w:rPr>
      </w:pPr>
      <w:bookmarkStart w:id="15" w:name="_Toc92102723"/>
      <w:bookmarkStart w:id="16" w:name="_Toc151459097"/>
      <w:r w:rsidRPr="0095074B">
        <w:rPr>
          <w:rFonts w:ascii="Times New Roman" w:hAnsi="Times New Roman" w:cs="Times New Roman"/>
          <w:color w:val="auto"/>
          <w:szCs w:val="24"/>
          <w:lang w:val="en-GB"/>
        </w:rPr>
        <w:t>INTRODUCTION</w:t>
      </w:r>
      <w:bookmarkEnd w:id="15"/>
      <w:bookmarkEnd w:id="16"/>
    </w:p>
    <w:p w14:paraId="0988A678" w14:textId="41AD6035" w:rsidR="003930CA" w:rsidRPr="007D623E" w:rsidRDefault="007D623E" w:rsidP="002A1D85">
      <w:pPr>
        <w:pStyle w:val="ListParagraph"/>
        <w:numPr>
          <w:ilvl w:val="1"/>
          <w:numId w:val="4"/>
        </w:numPr>
        <w:topLinePunct/>
        <w:spacing w:after="240"/>
        <w:ind w:left="435" w:right="181"/>
        <w:jc w:val="both"/>
        <w:rPr>
          <w:rFonts w:ascii="Times New Roman" w:hAnsi="Times New Roman"/>
          <w:sz w:val="24"/>
          <w:szCs w:val="24"/>
          <w:lang w:val="en-GB"/>
        </w:rPr>
      </w:pPr>
      <w:r w:rsidRPr="00C944C0">
        <w:rPr>
          <w:rFonts w:ascii="Times New Roman" w:hAnsi="Times New Roman"/>
          <w:sz w:val="24"/>
          <w:szCs w:val="24"/>
          <w:lang w:val="en-GB"/>
        </w:rPr>
        <w:t xml:space="preserve">Jehovah’s Witnesses have been present in Indonesia since 1931. Their legal entity, </w:t>
      </w:r>
      <w:proofErr w:type="spellStart"/>
      <w:r w:rsidRPr="00C944C0">
        <w:rPr>
          <w:rFonts w:ascii="Times New Roman" w:hAnsi="Times New Roman"/>
          <w:sz w:val="24"/>
          <w:szCs w:val="24"/>
          <w:lang w:val="en-GB"/>
        </w:rPr>
        <w:t>Saksi-Saksi</w:t>
      </w:r>
      <w:proofErr w:type="spellEnd"/>
      <w:r w:rsidRPr="00C944C0">
        <w:rPr>
          <w:rFonts w:ascii="Times New Roman" w:hAnsi="Times New Roman"/>
          <w:sz w:val="24"/>
          <w:szCs w:val="24"/>
          <w:lang w:val="en-GB"/>
        </w:rPr>
        <w:t xml:space="preserve"> </w:t>
      </w:r>
      <w:proofErr w:type="spellStart"/>
      <w:r w:rsidRPr="00C944C0">
        <w:rPr>
          <w:rFonts w:ascii="Times New Roman" w:hAnsi="Times New Roman"/>
          <w:sz w:val="24"/>
          <w:szCs w:val="24"/>
          <w:lang w:val="en-GB"/>
        </w:rPr>
        <w:t>Yehuwa</w:t>
      </w:r>
      <w:proofErr w:type="spellEnd"/>
      <w:r w:rsidRPr="00C944C0">
        <w:rPr>
          <w:rFonts w:ascii="Times New Roman" w:hAnsi="Times New Roman"/>
          <w:sz w:val="24"/>
          <w:szCs w:val="24"/>
          <w:lang w:val="en-GB"/>
        </w:rPr>
        <w:t xml:space="preserve"> Indonesia, has been registered in Indonesia as a Christian religion </w:t>
      </w:r>
      <w:r>
        <w:rPr>
          <w:rFonts w:ascii="Times New Roman" w:hAnsi="Times New Roman"/>
          <w:sz w:val="24"/>
          <w:szCs w:val="24"/>
          <w:lang w:val="en-GB"/>
        </w:rPr>
        <w:t>for almost two decades</w:t>
      </w:r>
      <w:r w:rsidRPr="00C944C0">
        <w:rPr>
          <w:rFonts w:ascii="Times New Roman" w:hAnsi="Times New Roman"/>
          <w:sz w:val="24"/>
          <w:szCs w:val="24"/>
          <w:lang w:val="en-GB"/>
        </w:rPr>
        <w:t>. By and large, they enjoy freedom of worship and freedom of expression. They are thankful for this legal recognition</w:t>
      </w:r>
      <w:r>
        <w:rPr>
          <w:rFonts w:ascii="Times New Roman" w:hAnsi="Times New Roman"/>
          <w:sz w:val="24"/>
          <w:szCs w:val="24"/>
          <w:lang w:val="en-GB"/>
        </w:rPr>
        <w:t xml:space="preserve"> and for </w:t>
      </w:r>
      <w:r w:rsidR="0010785D">
        <w:rPr>
          <w:rFonts w:ascii="Times New Roman" w:hAnsi="Times New Roman"/>
          <w:sz w:val="24"/>
          <w:szCs w:val="24"/>
          <w:lang w:val="en-GB"/>
        </w:rPr>
        <w:t xml:space="preserve">the </w:t>
      </w:r>
      <w:r>
        <w:rPr>
          <w:rFonts w:ascii="Times New Roman" w:hAnsi="Times New Roman"/>
          <w:sz w:val="24"/>
          <w:szCs w:val="24"/>
          <w:lang w:val="en-GB"/>
        </w:rPr>
        <w:t>protection</w:t>
      </w:r>
      <w:r w:rsidRPr="00C944C0">
        <w:rPr>
          <w:rFonts w:ascii="Times New Roman" w:hAnsi="Times New Roman"/>
          <w:sz w:val="24"/>
          <w:szCs w:val="24"/>
          <w:lang w:val="en-GB"/>
        </w:rPr>
        <w:t xml:space="preserve"> granted by the </w:t>
      </w:r>
      <w:r>
        <w:rPr>
          <w:rFonts w:ascii="Times New Roman" w:hAnsi="Times New Roman"/>
          <w:sz w:val="24"/>
          <w:szCs w:val="24"/>
          <w:lang w:val="en-GB"/>
        </w:rPr>
        <w:t>authorities</w:t>
      </w:r>
      <w:r w:rsidRPr="00C944C0">
        <w:rPr>
          <w:rFonts w:ascii="Times New Roman" w:hAnsi="Times New Roman"/>
          <w:sz w:val="24"/>
          <w:szCs w:val="24"/>
          <w:lang w:val="en-GB"/>
        </w:rPr>
        <w:t xml:space="preserve">. Currently, in Indonesia there are approximately 30,000 active </w:t>
      </w:r>
      <w:r>
        <w:rPr>
          <w:rFonts w:ascii="Times New Roman" w:hAnsi="Times New Roman"/>
          <w:sz w:val="24"/>
          <w:szCs w:val="24"/>
          <w:lang w:val="en-GB"/>
        </w:rPr>
        <w:t xml:space="preserve">adherents of the religion of </w:t>
      </w:r>
      <w:r w:rsidRPr="00F129B8">
        <w:rPr>
          <w:rFonts w:ascii="Times New Roman" w:hAnsi="Times New Roman"/>
          <w:sz w:val="24"/>
          <w:szCs w:val="24"/>
          <w:lang w:val="en-GB"/>
        </w:rPr>
        <w:t>Jehovah’s Witnesses</w:t>
      </w:r>
      <w:r w:rsidR="003930CA" w:rsidRPr="000132E0">
        <w:rPr>
          <w:rFonts w:ascii="Times New Roman" w:hAnsi="Times New Roman"/>
          <w:sz w:val="24"/>
          <w:szCs w:val="24"/>
          <w:lang w:val="en-GB"/>
        </w:rPr>
        <w:t>.</w:t>
      </w:r>
    </w:p>
    <w:p w14:paraId="5A66F606" w14:textId="26CCE140" w:rsidR="007D623E" w:rsidRDefault="007D623E" w:rsidP="002A1D85">
      <w:pPr>
        <w:pStyle w:val="ListParagraph"/>
        <w:numPr>
          <w:ilvl w:val="1"/>
          <w:numId w:val="4"/>
        </w:numPr>
        <w:topLinePunct/>
        <w:spacing w:after="240"/>
        <w:ind w:left="435" w:right="181"/>
        <w:jc w:val="both"/>
        <w:rPr>
          <w:rFonts w:ascii="Times New Roman" w:hAnsi="Times New Roman"/>
          <w:sz w:val="24"/>
          <w:szCs w:val="24"/>
          <w:lang w:val="en-GB"/>
        </w:rPr>
      </w:pPr>
      <w:r w:rsidRPr="00C944C0">
        <w:rPr>
          <w:rFonts w:ascii="Times New Roman" w:hAnsi="Times New Roman"/>
          <w:sz w:val="24"/>
          <w:szCs w:val="24"/>
          <w:lang w:val="en-GB"/>
        </w:rPr>
        <w:t>Schoolteachers and</w:t>
      </w:r>
      <w:r>
        <w:rPr>
          <w:rFonts w:ascii="Times New Roman" w:hAnsi="Times New Roman"/>
          <w:sz w:val="24"/>
          <w:szCs w:val="24"/>
          <w:lang w:val="en-GB"/>
        </w:rPr>
        <w:t xml:space="preserve"> local</w:t>
      </w:r>
      <w:r w:rsidRPr="00C944C0">
        <w:rPr>
          <w:rFonts w:ascii="Times New Roman" w:hAnsi="Times New Roman"/>
          <w:sz w:val="24"/>
          <w:szCs w:val="24"/>
          <w:lang w:val="en-GB"/>
        </w:rPr>
        <w:t xml:space="preserve"> administrator</w:t>
      </w:r>
      <w:r>
        <w:rPr>
          <w:rFonts w:ascii="Times New Roman" w:hAnsi="Times New Roman"/>
          <w:sz w:val="24"/>
          <w:szCs w:val="24"/>
          <w:lang w:val="en-GB"/>
        </w:rPr>
        <w:t>s</w:t>
      </w:r>
      <w:r w:rsidRPr="00C944C0">
        <w:rPr>
          <w:rFonts w:ascii="Times New Roman" w:hAnsi="Times New Roman"/>
          <w:sz w:val="24"/>
          <w:szCs w:val="24"/>
          <w:lang w:val="en-GB"/>
        </w:rPr>
        <w:t xml:space="preserve"> throughout Indonesia have targeted Jehovah’s Witness</w:t>
      </w:r>
      <w:r>
        <w:rPr>
          <w:rFonts w:ascii="Times New Roman" w:hAnsi="Times New Roman"/>
          <w:sz w:val="24"/>
          <w:szCs w:val="24"/>
          <w:lang w:val="en-GB"/>
        </w:rPr>
        <w:t>es’</w:t>
      </w:r>
      <w:r w:rsidRPr="00C944C0">
        <w:rPr>
          <w:rFonts w:ascii="Times New Roman" w:hAnsi="Times New Roman"/>
          <w:sz w:val="24"/>
          <w:szCs w:val="24"/>
          <w:lang w:val="en-GB"/>
        </w:rPr>
        <w:t xml:space="preserve"> children for their religious conviction</w:t>
      </w:r>
      <w:r>
        <w:rPr>
          <w:rFonts w:ascii="Times New Roman" w:hAnsi="Times New Roman"/>
          <w:sz w:val="24"/>
          <w:szCs w:val="24"/>
          <w:lang w:val="en-GB"/>
        </w:rPr>
        <w:t>s,</w:t>
      </w:r>
      <w:r w:rsidRPr="00C944C0">
        <w:rPr>
          <w:rFonts w:ascii="Times New Roman" w:hAnsi="Times New Roman"/>
          <w:sz w:val="24"/>
          <w:szCs w:val="24"/>
          <w:lang w:val="en-GB"/>
        </w:rPr>
        <w:t xml:space="preserve"> </w:t>
      </w:r>
      <w:r>
        <w:rPr>
          <w:rFonts w:ascii="Times New Roman" w:hAnsi="Times New Roman"/>
          <w:sz w:val="24"/>
          <w:szCs w:val="24"/>
          <w:lang w:val="en-GB"/>
        </w:rPr>
        <w:t>which include respectfully abstaining from</w:t>
      </w:r>
      <w:r w:rsidRPr="00C944C0">
        <w:rPr>
          <w:rFonts w:ascii="Times New Roman" w:hAnsi="Times New Roman"/>
          <w:sz w:val="24"/>
          <w:szCs w:val="24"/>
          <w:lang w:val="en-GB"/>
        </w:rPr>
        <w:t xml:space="preserve"> saluting the flag </w:t>
      </w:r>
      <w:r>
        <w:rPr>
          <w:rFonts w:ascii="Times New Roman" w:hAnsi="Times New Roman"/>
          <w:sz w:val="24"/>
          <w:szCs w:val="24"/>
          <w:lang w:val="en-GB"/>
        </w:rPr>
        <w:t>or</w:t>
      </w:r>
      <w:r w:rsidRPr="00C944C0">
        <w:rPr>
          <w:rFonts w:ascii="Times New Roman" w:hAnsi="Times New Roman"/>
          <w:sz w:val="24"/>
          <w:szCs w:val="24"/>
          <w:lang w:val="en-GB"/>
        </w:rPr>
        <w:t xml:space="preserve"> singing nationalistic or religious songs</w:t>
      </w:r>
      <w:r w:rsidR="00FE177B">
        <w:rPr>
          <w:rFonts w:ascii="Times New Roman" w:hAnsi="Times New Roman"/>
          <w:sz w:val="24"/>
          <w:szCs w:val="24"/>
          <w:lang w:val="en-GB"/>
        </w:rPr>
        <w:t xml:space="preserve"> of another faith</w:t>
      </w:r>
      <w:r w:rsidRPr="00C944C0">
        <w:rPr>
          <w:rFonts w:ascii="Times New Roman" w:hAnsi="Times New Roman"/>
          <w:sz w:val="24"/>
          <w:szCs w:val="24"/>
          <w:lang w:val="en-GB"/>
        </w:rPr>
        <w:t xml:space="preserve">. </w:t>
      </w:r>
      <w:r>
        <w:rPr>
          <w:rFonts w:ascii="Times New Roman" w:hAnsi="Times New Roman"/>
          <w:sz w:val="24"/>
          <w:szCs w:val="24"/>
          <w:lang w:val="en-GB"/>
        </w:rPr>
        <w:t xml:space="preserve">Even though the Witnesses are </w:t>
      </w:r>
      <w:r w:rsidRPr="00C944C0">
        <w:rPr>
          <w:rFonts w:ascii="Times New Roman" w:hAnsi="Times New Roman"/>
          <w:sz w:val="24"/>
          <w:szCs w:val="24"/>
          <w:lang w:val="en-GB"/>
        </w:rPr>
        <w:t xml:space="preserve">model students with </w:t>
      </w:r>
      <w:r>
        <w:rPr>
          <w:rFonts w:ascii="Times New Roman" w:hAnsi="Times New Roman"/>
          <w:sz w:val="24"/>
          <w:szCs w:val="24"/>
          <w:lang w:val="en-GB"/>
        </w:rPr>
        <w:t>exemplary</w:t>
      </w:r>
      <w:r w:rsidRPr="00C944C0">
        <w:rPr>
          <w:rFonts w:ascii="Times New Roman" w:hAnsi="Times New Roman"/>
          <w:sz w:val="24"/>
          <w:szCs w:val="24"/>
          <w:lang w:val="en-GB"/>
        </w:rPr>
        <w:t xml:space="preserve"> disciplin</w:t>
      </w:r>
      <w:r>
        <w:rPr>
          <w:rFonts w:ascii="Times New Roman" w:hAnsi="Times New Roman"/>
          <w:sz w:val="24"/>
          <w:szCs w:val="24"/>
          <w:lang w:val="en-GB"/>
        </w:rPr>
        <w:t>ary records</w:t>
      </w:r>
      <w:r w:rsidRPr="00C944C0">
        <w:rPr>
          <w:rFonts w:ascii="Times New Roman" w:hAnsi="Times New Roman"/>
          <w:sz w:val="24"/>
          <w:szCs w:val="24"/>
          <w:lang w:val="en-GB"/>
        </w:rPr>
        <w:t xml:space="preserve">, </w:t>
      </w:r>
      <w:r>
        <w:rPr>
          <w:rFonts w:ascii="Times New Roman" w:hAnsi="Times New Roman"/>
          <w:sz w:val="24"/>
          <w:szCs w:val="24"/>
          <w:lang w:val="en-GB"/>
        </w:rPr>
        <w:t>they</w:t>
      </w:r>
      <w:r w:rsidRPr="00C944C0">
        <w:rPr>
          <w:rFonts w:ascii="Times New Roman" w:hAnsi="Times New Roman"/>
          <w:sz w:val="24"/>
          <w:szCs w:val="24"/>
          <w:lang w:val="en-GB"/>
        </w:rPr>
        <w:t xml:space="preserve"> have faced</w:t>
      </w:r>
      <w:r>
        <w:rPr>
          <w:rFonts w:ascii="Times New Roman" w:hAnsi="Times New Roman"/>
          <w:sz w:val="24"/>
          <w:szCs w:val="24"/>
          <w:lang w:val="en-GB"/>
        </w:rPr>
        <w:t xml:space="preserve"> harsh</w:t>
      </w:r>
      <w:r w:rsidRPr="00C944C0">
        <w:rPr>
          <w:rFonts w:ascii="Times New Roman" w:hAnsi="Times New Roman"/>
          <w:sz w:val="24"/>
          <w:szCs w:val="24"/>
          <w:lang w:val="en-GB"/>
        </w:rPr>
        <w:t xml:space="preserve"> punishment </w:t>
      </w:r>
      <w:r>
        <w:rPr>
          <w:rFonts w:ascii="Times New Roman" w:hAnsi="Times New Roman"/>
          <w:sz w:val="24"/>
          <w:szCs w:val="24"/>
          <w:lang w:val="en-GB"/>
        </w:rPr>
        <w:t>because of</w:t>
      </w:r>
      <w:r w:rsidRPr="00C944C0">
        <w:rPr>
          <w:rFonts w:ascii="Times New Roman" w:hAnsi="Times New Roman"/>
          <w:sz w:val="24"/>
          <w:szCs w:val="24"/>
          <w:lang w:val="en-GB"/>
        </w:rPr>
        <w:t xml:space="preserve"> their </w:t>
      </w:r>
      <w:r>
        <w:rPr>
          <w:rFonts w:ascii="Times New Roman" w:hAnsi="Times New Roman"/>
          <w:sz w:val="24"/>
          <w:szCs w:val="24"/>
          <w:lang w:val="en-GB"/>
        </w:rPr>
        <w:t xml:space="preserve">respectful stand based on their personal </w:t>
      </w:r>
      <w:r w:rsidRPr="00C944C0">
        <w:rPr>
          <w:rFonts w:ascii="Times New Roman" w:hAnsi="Times New Roman"/>
          <w:sz w:val="24"/>
          <w:szCs w:val="24"/>
          <w:lang w:val="en-GB"/>
        </w:rPr>
        <w:t>religious beliefs</w:t>
      </w:r>
      <w:r>
        <w:rPr>
          <w:rFonts w:ascii="Times New Roman" w:hAnsi="Times New Roman"/>
          <w:sz w:val="24"/>
          <w:szCs w:val="24"/>
          <w:lang w:val="en-GB"/>
        </w:rPr>
        <w:t xml:space="preserve"> and conscience.</w:t>
      </w:r>
      <w:r w:rsidRPr="00C944C0">
        <w:rPr>
          <w:rFonts w:ascii="Times New Roman" w:hAnsi="Times New Roman"/>
          <w:sz w:val="24"/>
          <w:szCs w:val="24"/>
          <w:lang w:val="en-GB"/>
        </w:rPr>
        <w:t xml:space="preserve"> Such punishment include</w:t>
      </w:r>
      <w:r w:rsidR="00012EF5">
        <w:rPr>
          <w:rFonts w:ascii="Times New Roman" w:hAnsi="Times New Roman"/>
          <w:sz w:val="24"/>
          <w:szCs w:val="24"/>
          <w:lang w:val="en-GB"/>
        </w:rPr>
        <w:t>s</w:t>
      </w:r>
      <w:r w:rsidRPr="00C944C0">
        <w:rPr>
          <w:rFonts w:ascii="Times New Roman" w:hAnsi="Times New Roman"/>
          <w:sz w:val="24"/>
          <w:szCs w:val="24"/>
          <w:lang w:val="en-GB"/>
        </w:rPr>
        <w:t xml:space="preserve"> expulsion, threat of expulsion, public humiliation, </w:t>
      </w:r>
      <w:r>
        <w:rPr>
          <w:rFonts w:ascii="Times New Roman" w:hAnsi="Times New Roman"/>
          <w:sz w:val="24"/>
          <w:szCs w:val="24"/>
          <w:lang w:val="en-GB"/>
        </w:rPr>
        <w:t>prejudiced</w:t>
      </w:r>
      <w:r w:rsidRPr="00C944C0">
        <w:rPr>
          <w:rFonts w:ascii="Times New Roman" w:hAnsi="Times New Roman"/>
          <w:sz w:val="24"/>
          <w:szCs w:val="24"/>
          <w:lang w:val="en-GB"/>
        </w:rPr>
        <w:t xml:space="preserve"> treatment, corporal punishment and the denial of academic promotion</w:t>
      </w:r>
      <w:r>
        <w:rPr>
          <w:rFonts w:ascii="Times New Roman" w:hAnsi="Times New Roman"/>
          <w:sz w:val="24"/>
          <w:szCs w:val="24"/>
          <w:lang w:val="en-GB"/>
        </w:rPr>
        <w:t>.</w:t>
      </w:r>
    </w:p>
    <w:p w14:paraId="3AF9395E" w14:textId="1CEA19F0" w:rsidR="007D623E" w:rsidRDefault="007D623E" w:rsidP="002A1D85">
      <w:pPr>
        <w:pStyle w:val="ListParagraph"/>
        <w:numPr>
          <w:ilvl w:val="1"/>
          <w:numId w:val="4"/>
        </w:numPr>
        <w:topLinePunct/>
        <w:spacing w:after="240"/>
        <w:ind w:left="435" w:right="181"/>
        <w:jc w:val="both"/>
        <w:rPr>
          <w:rFonts w:ascii="Times New Roman" w:hAnsi="Times New Roman"/>
          <w:sz w:val="24"/>
          <w:szCs w:val="24"/>
          <w:lang w:val="en-GB"/>
        </w:rPr>
      </w:pPr>
      <w:r w:rsidRPr="00C944C0">
        <w:rPr>
          <w:rFonts w:ascii="Times New Roman" w:eastAsia="Malgun Gothic" w:hAnsi="Times New Roman"/>
          <w:sz w:val="24"/>
          <w:szCs w:val="24"/>
          <w:lang w:val="en-GB" w:eastAsia="ko-KR"/>
        </w:rPr>
        <w:t>Jehovah’s Witnesses have faced</w:t>
      </w:r>
      <w:r>
        <w:rPr>
          <w:rFonts w:ascii="Times New Roman" w:eastAsia="Malgun Gothic" w:hAnsi="Times New Roman"/>
          <w:sz w:val="24"/>
          <w:szCs w:val="24"/>
          <w:lang w:val="en-GB" w:eastAsia="ko-KR"/>
        </w:rPr>
        <w:t xml:space="preserve"> what are effectively</w:t>
      </w:r>
      <w:r w:rsidRPr="00C944C0">
        <w:rPr>
          <w:rFonts w:ascii="Times New Roman" w:eastAsia="Malgun Gothic" w:hAnsi="Times New Roman"/>
          <w:sz w:val="24"/>
          <w:szCs w:val="24"/>
          <w:lang w:val="en-GB" w:eastAsia="ko-KR"/>
        </w:rPr>
        <w:t xml:space="preserve"> insurmountable obstacles</w:t>
      </w:r>
      <w:r>
        <w:rPr>
          <w:rFonts w:ascii="Times New Roman" w:eastAsia="Malgun Gothic" w:hAnsi="Times New Roman"/>
          <w:sz w:val="24"/>
          <w:szCs w:val="24"/>
          <w:lang w:val="en-GB" w:eastAsia="ko-KR"/>
        </w:rPr>
        <w:t xml:space="preserve"> </w:t>
      </w:r>
      <w:r w:rsidRPr="00C944C0">
        <w:rPr>
          <w:rFonts w:ascii="Times New Roman" w:eastAsia="Malgun Gothic" w:hAnsi="Times New Roman"/>
          <w:sz w:val="24"/>
          <w:szCs w:val="24"/>
          <w:lang w:val="en-GB" w:eastAsia="ko-KR"/>
        </w:rPr>
        <w:t>to obtain</w:t>
      </w:r>
      <w:r w:rsidR="00012EF5">
        <w:rPr>
          <w:rFonts w:ascii="Times New Roman" w:eastAsia="Malgun Gothic" w:hAnsi="Times New Roman"/>
          <w:sz w:val="24"/>
          <w:szCs w:val="24"/>
          <w:lang w:val="en-GB" w:eastAsia="ko-KR"/>
        </w:rPr>
        <w:t>ing</w:t>
      </w:r>
      <w:r w:rsidRPr="00C944C0">
        <w:rPr>
          <w:rFonts w:ascii="Times New Roman" w:eastAsia="Malgun Gothic" w:hAnsi="Times New Roman"/>
          <w:sz w:val="24"/>
          <w:szCs w:val="24"/>
          <w:lang w:val="en-GB" w:eastAsia="ko-KR"/>
        </w:rPr>
        <w:t xml:space="preserve"> local permits to build places of worship. Although </w:t>
      </w:r>
      <w:r>
        <w:rPr>
          <w:rFonts w:ascii="Times New Roman" w:eastAsia="Malgun Gothic" w:hAnsi="Times New Roman"/>
          <w:sz w:val="24"/>
          <w:szCs w:val="24"/>
          <w:lang w:val="en-GB" w:eastAsia="ko-KR"/>
        </w:rPr>
        <w:t>the Witnesses’ applications satisfy</w:t>
      </w:r>
      <w:r w:rsidRPr="00C944C0">
        <w:rPr>
          <w:rFonts w:ascii="Times New Roman" w:eastAsia="Malgun Gothic" w:hAnsi="Times New Roman"/>
          <w:sz w:val="24"/>
          <w:szCs w:val="24"/>
          <w:lang w:val="en-GB" w:eastAsia="ko-KR"/>
        </w:rPr>
        <w:t xml:space="preserve"> all </w:t>
      </w:r>
      <w:r>
        <w:rPr>
          <w:rFonts w:ascii="Times New Roman" w:eastAsia="Malgun Gothic" w:hAnsi="Times New Roman"/>
          <w:sz w:val="24"/>
          <w:szCs w:val="24"/>
          <w:lang w:val="en-GB" w:eastAsia="ko-KR"/>
        </w:rPr>
        <w:t>relevant and reasonable</w:t>
      </w:r>
      <w:r w:rsidRPr="00C944C0">
        <w:rPr>
          <w:rFonts w:ascii="Times New Roman" w:eastAsia="Malgun Gothic" w:hAnsi="Times New Roman"/>
          <w:sz w:val="24"/>
          <w:szCs w:val="24"/>
          <w:lang w:val="en-GB" w:eastAsia="ko-KR"/>
        </w:rPr>
        <w:t xml:space="preserve"> requirements, local offices of the Ministry of Religion ha</w:t>
      </w:r>
      <w:r>
        <w:rPr>
          <w:rFonts w:ascii="Times New Roman" w:eastAsia="Malgun Gothic" w:hAnsi="Times New Roman"/>
          <w:sz w:val="24"/>
          <w:szCs w:val="24"/>
          <w:lang w:val="en-GB" w:eastAsia="ko-KR"/>
        </w:rPr>
        <w:t>ve</w:t>
      </w:r>
      <w:r w:rsidRPr="00C944C0">
        <w:rPr>
          <w:rFonts w:ascii="Times New Roman" w:eastAsia="Malgun Gothic" w:hAnsi="Times New Roman"/>
          <w:sz w:val="24"/>
          <w:szCs w:val="24"/>
          <w:lang w:val="en-GB" w:eastAsia="ko-KR"/>
        </w:rPr>
        <w:t xml:space="preserve"> refused to </w:t>
      </w:r>
      <w:r>
        <w:rPr>
          <w:rFonts w:ascii="Times New Roman" w:eastAsia="Malgun Gothic" w:hAnsi="Times New Roman"/>
          <w:sz w:val="24"/>
          <w:szCs w:val="24"/>
          <w:lang w:val="en-GB" w:eastAsia="ko-KR"/>
        </w:rPr>
        <w:t>give</w:t>
      </w:r>
      <w:r w:rsidRPr="00C944C0">
        <w:rPr>
          <w:rFonts w:ascii="Times New Roman" w:eastAsia="Malgun Gothic" w:hAnsi="Times New Roman"/>
          <w:sz w:val="24"/>
          <w:szCs w:val="24"/>
          <w:lang w:val="en-GB" w:eastAsia="ko-KR"/>
        </w:rPr>
        <w:t xml:space="preserve"> their </w:t>
      </w:r>
      <w:r>
        <w:rPr>
          <w:rFonts w:ascii="Times New Roman" w:eastAsia="Malgun Gothic" w:hAnsi="Times New Roman"/>
          <w:sz w:val="24"/>
          <w:szCs w:val="24"/>
          <w:lang w:val="en-GB" w:eastAsia="ko-KR"/>
        </w:rPr>
        <w:t>endorsement</w:t>
      </w:r>
      <w:r w:rsidRPr="00C944C0">
        <w:rPr>
          <w:rFonts w:ascii="Times New Roman" w:eastAsia="Malgun Gothic" w:hAnsi="Times New Roman"/>
          <w:sz w:val="24"/>
          <w:szCs w:val="24"/>
          <w:lang w:val="en-GB" w:eastAsia="ko-KR"/>
        </w:rPr>
        <w:t xml:space="preserve">, </w:t>
      </w:r>
      <w:r>
        <w:rPr>
          <w:rFonts w:ascii="Times New Roman" w:eastAsia="Malgun Gothic" w:hAnsi="Times New Roman"/>
          <w:sz w:val="24"/>
          <w:szCs w:val="24"/>
          <w:lang w:val="en-GB" w:eastAsia="ko-KR"/>
        </w:rPr>
        <w:t xml:space="preserve">which is a requirement </w:t>
      </w:r>
      <w:r w:rsidR="00D44360">
        <w:rPr>
          <w:rFonts w:ascii="Times New Roman" w:eastAsia="Malgun Gothic" w:hAnsi="Times New Roman"/>
          <w:sz w:val="24"/>
          <w:szCs w:val="24"/>
          <w:lang w:val="en-GB" w:eastAsia="ko-KR"/>
        </w:rPr>
        <w:t>f</w:t>
      </w:r>
      <w:r>
        <w:rPr>
          <w:rFonts w:ascii="Times New Roman" w:eastAsia="Malgun Gothic" w:hAnsi="Times New Roman"/>
          <w:sz w:val="24"/>
          <w:szCs w:val="24"/>
          <w:lang w:val="en-GB" w:eastAsia="ko-KR"/>
        </w:rPr>
        <w:t>o</w:t>
      </w:r>
      <w:r w:rsidR="00D44360">
        <w:rPr>
          <w:rFonts w:ascii="Times New Roman" w:eastAsia="Malgun Gothic" w:hAnsi="Times New Roman"/>
          <w:sz w:val="24"/>
          <w:szCs w:val="24"/>
          <w:lang w:val="en-GB" w:eastAsia="ko-KR"/>
        </w:rPr>
        <w:t>r</w:t>
      </w:r>
      <w:r w:rsidRPr="00C944C0">
        <w:rPr>
          <w:rFonts w:ascii="Times New Roman" w:eastAsia="Malgun Gothic" w:hAnsi="Times New Roman"/>
          <w:sz w:val="24"/>
          <w:szCs w:val="24"/>
          <w:lang w:val="en-GB" w:eastAsia="ko-KR"/>
        </w:rPr>
        <w:t xml:space="preserve"> obtain</w:t>
      </w:r>
      <w:r w:rsidR="00D44360">
        <w:rPr>
          <w:rFonts w:ascii="Times New Roman" w:eastAsia="Malgun Gothic" w:hAnsi="Times New Roman"/>
          <w:sz w:val="24"/>
          <w:szCs w:val="24"/>
          <w:lang w:val="en-GB" w:eastAsia="ko-KR"/>
        </w:rPr>
        <w:t>ing</w:t>
      </w:r>
      <w:r w:rsidRPr="00C944C0">
        <w:rPr>
          <w:rFonts w:ascii="Times New Roman" w:eastAsia="Malgun Gothic" w:hAnsi="Times New Roman"/>
          <w:sz w:val="24"/>
          <w:szCs w:val="24"/>
          <w:lang w:val="en-GB" w:eastAsia="ko-KR"/>
        </w:rPr>
        <w:t xml:space="preserve"> a building permit.</w:t>
      </w:r>
      <w:r w:rsidRPr="00C944C0">
        <w:rPr>
          <w:rFonts w:ascii="Times New Roman" w:hAnsi="Times New Roman"/>
          <w:sz w:val="24"/>
          <w:szCs w:val="24"/>
          <w:lang w:val="en-GB"/>
        </w:rPr>
        <w:t xml:space="preserve"> Numerous </w:t>
      </w:r>
      <w:r w:rsidRPr="00C944C0">
        <w:rPr>
          <w:rFonts w:ascii="Times New Roman" w:hAnsi="Times New Roman"/>
          <w:sz w:val="24"/>
          <w:szCs w:val="24"/>
          <w:lang w:val="en-GB"/>
        </w:rPr>
        <w:lastRenderedPageBreak/>
        <w:t xml:space="preserve">efforts to resolve this situation through dialogue with </w:t>
      </w:r>
      <w:r>
        <w:rPr>
          <w:rFonts w:ascii="Times New Roman" w:hAnsi="Times New Roman"/>
          <w:sz w:val="24"/>
          <w:szCs w:val="24"/>
          <w:lang w:val="en-GB"/>
        </w:rPr>
        <w:t>various local</w:t>
      </w:r>
      <w:r w:rsidRPr="00C944C0">
        <w:rPr>
          <w:rFonts w:ascii="Times New Roman" w:hAnsi="Times New Roman"/>
          <w:sz w:val="24"/>
          <w:szCs w:val="24"/>
          <w:lang w:val="en-GB"/>
        </w:rPr>
        <w:t xml:space="preserve"> Indonesian authorities remain unsuccessful</w:t>
      </w:r>
      <w:r>
        <w:rPr>
          <w:rFonts w:ascii="Times New Roman" w:hAnsi="Times New Roman"/>
          <w:sz w:val="24"/>
          <w:szCs w:val="24"/>
          <w:lang w:val="en-GB"/>
        </w:rPr>
        <w:t>.</w:t>
      </w:r>
    </w:p>
    <w:p w14:paraId="061AA84A" w14:textId="77777777" w:rsidR="007D623E" w:rsidRDefault="007D623E" w:rsidP="002A1D85">
      <w:pPr>
        <w:pStyle w:val="ListParagraph"/>
        <w:numPr>
          <w:ilvl w:val="1"/>
          <w:numId w:val="4"/>
        </w:numPr>
        <w:topLinePunct/>
        <w:spacing w:after="240"/>
        <w:ind w:left="435" w:right="181"/>
        <w:jc w:val="both"/>
        <w:rPr>
          <w:rFonts w:ascii="Times New Roman" w:hAnsi="Times New Roman"/>
          <w:sz w:val="24"/>
          <w:szCs w:val="24"/>
          <w:lang w:val="en-GB"/>
        </w:rPr>
      </w:pPr>
      <w:r w:rsidRPr="00C944C0">
        <w:rPr>
          <w:rFonts w:ascii="Times New Roman" w:hAnsi="Times New Roman"/>
          <w:sz w:val="24"/>
          <w:szCs w:val="24"/>
          <w:lang w:val="en-GB"/>
        </w:rPr>
        <w:t>Law enforcement officers in various districts of Indonesia have condone</w:t>
      </w:r>
      <w:r>
        <w:rPr>
          <w:rFonts w:ascii="Times New Roman" w:hAnsi="Times New Roman"/>
          <w:sz w:val="24"/>
          <w:szCs w:val="24"/>
          <w:lang w:val="en-GB"/>
        </w:rPr>
        <w:t>d</w:t>
      </w:r>
      <w:r w:rsidRPr="00C944C0">
        <w:rPr>
          <w:rFonts w:ascii="Times New Roman" w:hAnsi="Times New Roman"/>
          <w:sz w:val="24"/>
          <w:szCs w:val="24"/>
          <w:lang w:val="en-GB"/>
        </w:rPr>
        <w:t xml:space="preserve"> </w:t>
      </w:r>
      <w:r>
        <w:rPr>
          <w:rFonts w:ascii="Times New Roman" w:hAnsi="Times New Roman"/>
          <w:sz w:val="24"/>
          <w:szCs w:val="24"/>
          <w:lang w:val="en-GB"/>
        </w:rPr>
        <w:t xml:space="preserve">religiously </w:t>
      </w:r>
      <w:r w:rsidRPr="00C944C0">
        <w:rPr>
          <w:rFonts w:ascii="Times New Roman" w:hAnsi="Times New Roman"/>
          <w:sz w:val="24"/>
          <w:szCs w:val="24"/>
          <w:lang w:val="en-GB"/>
        </w:rPr>
        <w:t>intoleran</w:t>
      </w:r>
      <w:r>
        <w:rPr>
          <w:rFonts w:ascii="Times New Roman" w:hAnsi="Times New Roman"/>
          <w:sz w:val="24"/>
          <w:szCs w:val="24"/>
          <w:lang w:val="en-GB"/>
        </w:rPr>
        <w:t>t</w:t>
      </w:r>
      <w:r w:rsidRPr="00C944C0">
        <w:rPr>
          <w:rFonts w:ascii="Times New Roman" w:hAnsi="Times New Roman"/>
          <w:sz w:val="24"/>
          <w:szCs w:val="24"/>
          <w:lang w:val="en-GB"/>
        </w:rPr>
        <w:t xml:space="preserve"> </w:t>
      </w:r>
      <w:r>
        <w:rPr>
          <w:rFonts w:ascii="Times New Roman" w:hAnsi="Times New Roman"/>
          <w:sz w:val="24"/>
          <w:szCs w:val="24"/>
          <w:lang w:val="en-GB"/>
        </w:rPr>
        <w:t>behaviour</w:t>
      </w:r>
      <w:r w:rsidRPr="00C944C0">
        <w:rPr>
          <w:rFonts w:ascii="Times New Roman" w:hAnsi="Times New Roman"/>
          <w:sz w:val="24"/>
          <w:szCs w:val="24"/>
          <w:lang w:val="en-GB"/>
        </w:rPr>
        <w:t xml:space="preserve"> by </w:t>
      </w:r>
      <w:r>
        <w:rPr>
          <w:rFonts w:ascii="Times New Roman" w:hAnsi="Times New Roman"/>
          <w:sz w:val="24"/>
          <w:szCs w:val="24"/>
          <w:lang w:val="en-GB"/>
        </w:rPr>
        <w:t>various</w:t>
      </w:r>
      <w:r w:rsidRPr="00C944C0">
        <w:rPr>
          <w:rFonts w:ascii="Times New Roman" w:hAnsi="Times New Roman"/>
          <w:sz w:val="24"/>
          <w:szCs w:val="24"/>
          <w:lang w:val="en-GB"/>
        </w:rPr>
        <w:t xml:space="preserve"> organizations, church leaders and community heads. Furthermore, </w:t>
      </w:r>
      <w:r>
        <w:rPr>
          <w:rFonts w:ascii="Times New Roman" w:hAnsi="Times New Roman"/>
          <w:sz w:val="24"/>
          <w:szCs w:val="24"/>
          <w:lang w:val="en-GB"/>
        </w:rPr>
        <w:t>in response</w:t>
      </w:r>
      <w:r w:rsidRPr="00C944C0">
        <w:rPr>
          <w:rFonts w:ascii="Times New Roman" w:hAnsi="Times New Roman"/>
          <w:sz w:val="24"/>
          <w:szCs w:val="24"/>
          <w:lang w:val="en-GB"/>
        </w:rPr>
        <w:t xml:space="preserve"> to local pressure, officers have ordered Jehovah’s Witnesses to cancel religious events and have </w:t>
      </w:r>
      <w:r>
        <w:rPr>
          <w:rFonts w:ascii="Times New Roman" w:hAnsi="Times New Roman"/>
          <w:sz w:val="24"/>
          <w:szCs w:val="24"/>
          <w:lang w:val="en-GB"/>
        </w:rPr>
        <w:t>demanded</w:t>
      </w:r>
      <w:r w:rsidRPr="00C944C0">
        <w:rPr>
          <w:rFonts w:ascii="Times New Roman" w:hAnsi="Times New Roman"/>
          <w:sz w:val="24"/>
          <w:szCs w:val="24"/>
          <w:lang w:val="en-GB"/>
        </w:rPr>
        <w:t xml:space="preserve"> signed statement</w:t>
      </w:r>
      <w:r>
        <w:rPr>
          <w:rFonts w:ascii="Times New Roman" w:hAnsi="Times New Roman"/>
          <w:sz w:val="24"/>
          <w:szCs w:val="24"/>
          <w:lang w:val="en-GB"/>
        </w:rPr>
        <w:t>s</w:t>
      </w:r>
      <w:r w:rsidRPr="00C944C0">
        <w:rPr>
          <w:rFonts w:ascii="Times New Roman" w:hAnsi="Times New Roman"/>
          <w:sz w:val="24"/>
          <w:szCs w:val="24"/>
          <w:lang w:val="en-GB"/>
        </w:rPr>
        <w:t xml:space="preserve"> </w:t>
      </w:r>
      <w:r>
        <w:rPr>
          <w:rFonts w:ascii="Times New Roman" w:hAnsi="Times New Roman"/>
          <w:sz w:val="24"/>
          <w:szCs w:val="24"/>
          <w:lang w:val="en-GB"/>
        </w:rPr>
        <w:t>undertaking</w:t>
      </w:r>
      <w:r w:rsidRPr="00C944C0">
        <w:rPr>
          <w:rFonts w:ascii="Times New Roman" w:hAnsi="Times New Roman"/>
          <w:sz w:val="24"/>
          <w:szCs w:val="24"/>
          <w:lang w:val="en-GB"/>
        </w:rPr>
        <w:t xml:space="preserve"> to discontinue </w:t>
      </w:r>
      <w:r>
        <w:rPr>
          <w:rFonts w:ascii="Times New Roman" w:hAnsi="Times New Roman"/>
          <w:sz w:val="24"/>
          <w:szCs w:val="24"/>
          <w:lang w:val="en-GB"/>
        </w:rPr>
        <w:t>peaceful religious expression.</w:t>
      </w:r>
    </w:p>
    <w:p w14:paraId="47B6C9E4" w14:textId="77777777" w:rsidR="006772E0" w:rsidRPr="003D7B80" w:rsidRDefault="006772E0" w:rsidP="006772E0">
      <w:pPr>
        <w:pStyle w:val="Heading1"/>
        <w:numPr>
          <w:ilvl w:val="0"/>
          <w:numId w:val="6"/>
        </w:numPr>
        <w:jc w:val="both"/>
        <w:rPr>
          <w:rFonts w:ascii="Times New Roman" w:hAnsi="Times New Roman" w:cs="Times New Roman"/>
          <w:color w:val="auto"/>
          <w:szCs w:val="24"/>
          <w:lang w:val="en-GB"/>
        </w:rPr>
      </w:pPr>
      <w:bookmarkStart w:id="17" w:name="_Toc92095352"/>
      <w:bookmarkStart w:id="18" w:name="_Toc92100360"/>
      <w:bookmarkStart w:id="19" w:name="_Toc151459098"/>
      <w:bookmarkStart w:id="20" w:name="_Hlk92098087"/>
      <w:r w:rsidRPr="00BF56E3">
        <w:rPr>
          <w:rFonts w:ascii="Times New Roman" w:hAnsi="Times New Roman" w:cs="Times New Roman"/>
          <w:color w:val="auto"/>
          <w:szCs w:val="24"/>
          <w:lang w:val="en-GB"/>
        </w:rPr>
        <w:t>VIOLATIONS OF THE PROVISIONS</w:t>
      </w:r>
      <w:r w:rsidRPr="00ED389C">
        <w:rPr>
          <w:rFonts w:ascii="Times New Roman" w:hAnsi="Times New Roman" w:cs="Times New Roman"/>
          <w:color w:val="auto"/>
          <w:szCs w:val="24"/>
          <w:lang w:val="en-GB"/>
        </w:rPr>
        <w:t xml:space="preserve"> </w:t>
      </w:r>
      <w:r>
        <w:rPr>
          <w:rFonts w:ascii="Times New Roman" w:hAnsi="Times New Roman" w:cs="Times New Roman"/>
          <w:color w:val="auto"/>
          <w:szCs w:val="24"/>
          <w:lang w:val="en-GB"/>
        </w:rPr>
        <w:t>OF</w:t>
      </w:r>
      <w:r w:rsidRPr="003D7B80">
        <w:rPr>
          <w:rFonts w:ascii="Times New Roman" w:hAnsi="Times New Roman" w:cs="Times New Roman"/>
          <w:color w:val="auto"/>
          <w:szCs w:val="24"/>
          <w:lang w:val="en-GB"/>
        </w:rPr>
        <w:t xml:space="preserve"> THE COVENANT</w:t>
      </w:r>
      <w:bookmarkEnd w:id="17"/>
      <w:bookmarkEnd w:id="18"/>
      <w:bookmarkEnd w:id="19"/>
    </w:p>
    <w:bookmarkEnd w:id="20"/>
    <w:p w14:paraId="4A6C13B5" w14:textId="5BF1BCD1" w:rsidR="000A0F29" w:rsidRPr="00267BAC" w:rsidRDefault="000A0F29" w:rsidP="000A0F29">
      <w:pPr>
        <w:pStyle w:val="ListParagraph"/>
        <w:topLinePunct/>
        <w:spacing w:after="240"/>
        <w:ind w:right="181" w:firstLine="720"/>
        <w:jc w:val="both"/>
        <w:rPr>
          <w:rFonts w:ascii="Times New Roman" w:hAnsi="Times New Roman"/>
          <w:b/>
          <w:sz w:val="24"/>
          <w:szCs w:val="24"/>
          <w:lang w:val="en-GB"/>
        </w:rPr>
      </w:pPr>
      <w:r w:rsidRPr="00267BAC">
        <w:rPr>
          <w:rFonts w:ascii="Times New Roman" w:hAnsi="Times New Roman"/>
          <w:b/>
          <w:sz w:val="24"/>
          <w:szCs w:val="24"/>
          <w:lang w:val="en-GB"/>
        </w:rPr>
        <w:t>A. Freedom of thought, conscience and religion (</w:t>
      </w:r>
      <w:r w:rsidR="00DE07CE">
        <w:rPr>
          <w:rFonts w:ascii="Times New Roman" w:hAnsi="Times New Roman"/>
          <w:b/>
          <w:sz w:val="24"/>
          <w:szCs w:val="24"/>
          <w:lang w:val="en-GB"/>
        </w:rPr>
        <w:t>A</w:t>
      </w:r>
      <w:r w:rsidRPr="00267BAC">
        <w:rPr>
          <w:rFonts w:ascii="Times New Roman" w:hAnsi="Times New Roman"/>
          <w:b/>
          <w:sz w:val="24"/>
          <w:szCs w:val="24"/>
          <w:lang w:val="en-GB"/>
        </w:rPr>
        <w:t>rticle 18)</w:t>
      </w:r>
    </w:p>
    <w:p w14:paraId="2F3CE577" w14:textId="77777777" w:rsidR="00DA36BC" w:rsidRPr="00DA36BC" w:rsidRDefault="00DA36BC" w:rsidP="00DA36BC">
      <w:pPr>
        <w:topLinePunct/>
        <w:spacing w:after="240"/>
        <w:ind w:right="181"/>
        <w:rPr>
          <w:rFonts w:ascii="Times New Roman" w:hAnsi="Times New Roman"/>
          <w:b/>
          <w:color w:val="FF0000"/>
          <w:sz w:val="24"/>
          <w:szCs w:val="24"/>
          <w:lang w:val="en-GB"/>
        </w:rPr>
      </w:pPr>
      <w:r w:rsidRPr="00267BAC">
        <w:rPr>
          <w:rFonts w:ascii="Times New Roman" w:hAnsi="Times New Roman"/>
          <w:b/>
          <w:sz w:val="24"/>
          <w:szCs w:val="24"/>
          <w:lang w:val="en-GB"/>
        </w:rPr>
        <w:t>School expulsion due to religious beliefs</w:t>
      </w:r>
    </w:p>
    <w:p w14:paraId="4E3BD07C" w14:textId="77777777" w:rsidR="00CC78BA" w:rsidRDefault="00DA36BC" w:rsidP="001168B4">
      <w:pPr>
        <w:pStyle w:val="ListParagraph"/>
        <w:numPr>
          <w:ilvl w:val="1"/>
          <w:numId w:val="4"/>
        </w:numPr>
        <w:topLinePunct/>
        <w:spacing w:after="240"/>
        <w:ind w:left="435" w:right="181"/>
        <w:jc w:val="both"/>
        <w:rPr>
          <w:rFonts w:ascii="Times New Roman" w:hAnsi="Times New Roman"/>
          <w:sz w:val="24"/>
          <w:szCs w:val="24"/>
          <w:lang w:val="en-GB"/>
        </w:rPr>
      </w:pPr>
      <w:r w:rsidRPr="00BF2A8D">
        <w:rPr>
          <w:rFonts w:ascii="Times New Roman" w:hAnsi="Times New Roman"/>
          <w:sz w:val="24"/>
          <w:szCs w:val="24"/>
          <w:lang w:val="en-GB"/>
        </w:rPr>
        <w:t>The Constitution of Indonesia and its laws recognize the right of all students, including Jehovah’s Witnesses, to exercise religious freedom and freedom of conscience.</w:t>
      </w:r>
    </w:p>
    <w:p w14:paraId="67B9FF1C" w14:textId="77777777" w:rsidR="00DA36BC" w:rsidRPr="00C944C0" w:rsidRDefault="00DA36BC" w:rsidP="00DA36BC">
      <w:pPr>
        <w:pStyle w:val="ListParagraph"/>
        <w:numPr>
          <w:ilvl w:val="2"/>
          <w:numId w:val="4"/>
        </w:numPr>
        <w:topLinePunct/>
        <w:spacing w:after="240"/>
        <w:ind w:left="1260" w:right="181"/>
        <w:jc w:val="both"/>
        <w:rPr>
          <w:rFonts w:ascii="Times New Roman" w:hAnsi="Times New Roman"/>
          <w:sz w:val="24"/>
          <w:szCs w:val="24"/>
          <w:lang w:val="en-GB"/>
        </w:rPr>
      </w:pPr>
      <w:r w:rsidRPr="00C944C0">
        <w:rPr>
          <w:rFonts w:ascii="Times New Roman" w:hAnsi="Times New Roman"/>
          <w:sz w:val="24"/>
          <w:szCs w:val="24"/>
          <w:lang w:val="en-GB"/>
        </w:rPr>
        <w:t>Article 28C of the 1945 Constitution states:</w:t>
      </w:r>
    </w:p>
    <w:p w14:paraId="657CBBBF" w14:textId="77777777" w:rsidR="00DA36BC" w:rsidRPr="00881AD9" w:rsidRDefault="00DA36BC" w:rsidP="00DA36BC">
      <w:pPr>
        <w:pStyle w:val="ListParagraph"/>
        <w:numPr>
          <w:ilvl w:val="3"/>
          <w:numId w:val="4"/>
        </w:numPr>
        <w:topLinePunct/>
        <w:spacing w:after="240"/>
        <w:ind w:left="1980" w:right="181" w:hanging="540"/>
        <w:jc w:val="both"/>
        <w:rPr>
          <w:rFonts w:ascii="Times New Roman" w:hAnsi="Times New Roman"/>
          <w:sz w:val="24"/>
          <w:szCs w:val="24"/>
          <w:lang w:val="en-GB"/>
        </w:rPr>
      </w:pPr>
      <w:r w:rsidRPr="00281269">
        <w:rPr>
          <w:rFonts w:ascii="Times New Roman" w:hAnsi="Times New Roman"/>
          <w:sz w:val="24"/>
          <w:szCs w:val="24"/>
          <w:lang w:val="en-GB"/>
        </w:rPr>
        <w:t>Every person shall have the right to develop him/herself through the fulfilment of his/her basic needs, the right to get education and to benefit from science and technology, arts and culture, for the purpose of improving the quality of his/her life and for the welfare of the human race.</w:t>
      </w:r>
    </w:p>
    <w:p w14:paraId="7D3B81C6" w14:textId="77777777" w:rsidR="00DA36BC" w:rsidRPr="00C944C0" w:rsidRDefault="00DA36BC" w:rsidP="00DA36BC">
      <w:pPr>
        <w:pStyle w:val="ListParagraph"/>
        <w:numPr>
          <w:ilvl w:val="2"/>
          <w:numId w:val="4"/>
        </w:numPr>
        <w:topLinePunct/>
        <w:spacing w:after="240"/>
        <w:ind w:left="1260" w:right="181"/>
        <w:jc w:val="both"/>
        <w:rPr>
          <w:rFonts w:ascii="Times New Roman" w:hAnsi="Times New Roman"/>
          <w:sz w:val="24"/>
          <w:szCs w:val="24"/>
          <w:lang w:val="en-GB"/>
        </w:rPr>
      </w:pPr>
      <w:r w:rsidRPr="00C944C0">
        <w:rPr>
          <w:rFonts w:ascii="Times New Roman" w:hAnsi="Times New Roman"/>
          <w:sz w:val="24"/>
          <w:szCs w:val="24"/>
          <w:lang w:val="en-GB"/>
        </w:rPr>
        <w:t xml:space="preserve">Article 28E of </w:t>
      </w:r>
      <w:r>
        <w:rPr>
          <w:rFonts w:ascii="Times New Roman" w:hAnsi="Times New Roman"/>
          <w:sz w:val="24"/>
          <w:szCs w:val="24"/>
          <w:lang w:val="en-GB"/>
        </w:rPr>
        <w:t xml:space="preserve">the </w:t>
      </w:r>
      <w:r w:rsidRPr="00C944C0">
        <w:rPr>
          <w:rFonts w:ascii="Times New Roman" w:hAnsi="Times New Roman"/>
          <w:sz w:val="24"/>
          <w:szCs w:val="24"/>
          <w:lang w:val="en-GB"/>
        </w:rPr>
        <w:t>1945 Constitution states:</w:t>
      </w:r>
    </w:p>
    <w:p w14:paraId="6EEE7EA4" w14:textId="1CD7A275" w:rsidR="00DA36BC" w:rsidRPr="00281269" w:rsidRDefault="00DA36BC" w:rsidP="00DA36BC">
      <w:pPr>
        <w:pStyle w:val="ListParagraph"/>
        <w:numPr>
          <w:ilvl w:val="3"/>
          <w:numId w:val="4"/>
        </w:numPr>
        <w:topLinePunct/>
        <w:spacing w:after="240"/>
        <w:ind w:left="1980" w:right="181" w:hanging="540"/>
        <w:jc w:val="both"/>
        <w:rPr>
          <w:rFonts w:ascii="Times New Roman" w:hAnsi="Times New Roman"/>
          <w:sz w:val="24"/>
          <w:szCs w:val="24"/>
          <w:lang w:val="en-GB"/>
        </w:rPr>
      </w:pPr>
      <w:r w:rsidRPr="00281269">
        <w:rPr>
          <w:rFonts w:ascii="Times New Roman" w:hAnsi="Times New Roman"/>
          <w:sz w:val="24"/>
          <w:szCs w:val="24"/>
          <w:lang w:val="en-GB"/>
        </w:rPr>
        <w:t>Every person shall be free to choose and to practice the religion of his/her choice, to choose one</w:t>
      </w:r>
      <w:r>
        <w:rPr>
          <w:rFonts w:ascii="Times New Roman" w:hAnsi="Times New Roman"/>
          <w:sz w:val="24"/>
          <w:szCs w:val="24"/>
          <w:lang w:val="en-GB"/>
        </w:rPr>
        <w:t>’</w:t>
      </w:r>
      <w:r w:rsidRPr="00281269">
        <w:rPr>
          <w:rFonts w:ascii="Times New Roman" w:hAnsi="Times New Roman"/>
          <w:sz w:val="24"/>
          <w:szCs w:val="24"/>
          <w:lang w:val="en-GB"/>
        </w:rPr>
        <w:t>s education, to choose one</w:t>
      </w:r>
      <w:r w:rsidR="00626ECE">
        <w:rPr>
          <w:rFonts w:ascii="Times New Roman" w:hAnsi="Times New Roman"/>
          <w:sz w:val="24"/>
          <w:szCs w:val="24"/>
          <w:lang w:val="en-GB"/>
        </w:rPr>
        <w:t>’</w:t>
      </w:r>
      <w:r w:rsidRPr="00281269">
        <w:rPr>
          <w:rFonts w:ascii="Times New Roman" w:hAnsi="Times New Roman"/>
          <w:sz w:val="24"/>
          <w:szCs w:val="24"/>
          <w:lang w:val="en-GB"/>
        </w:rPr>
        <w:t>s employment, to choose one’s citizenship, and to choose one’s place of residence within the state territory, to leave it and to subsequently return to it.</w:t>
      </w:r>
    </w:p>
    <w:p w14:paraId="4E7D4134" w14:textId="77777777" w:rsidR="00DA36BC" w:rsidRPr="00281269" w:rsidRDefault="00DA36BC" w:rsidP="00DA36BC">
      <w:pPr>
        <w:pStyle w:val="ListParagraph"/>
        <w:numPr>
          <w:ilvl w:val="3"/>
          <w:numId w:val="4"/>
        </w:numPr>
        <w:topLinePunct/>
        <w:spacing w:after="240"/>
        <w:ind w:left="1980" w:right="181" w:hanging="540"/>
        <w:jc w:val="both"/>
        <w:rPr>
          <w:rFonts w:ascii="Times New Roman" w:hAnsi="Times New Roman"/>
          <w:sz w:val="24"/>
          <w:szCs w:val="24"/>
          <w:lang w:val="en-GB"/>
        </w:rPr>
      </w:pPr>
      <w:r w:rsidRPr="00281269">
        <w:rPr>
          <w:rFonts w:ascii="Times New Roman" w:hAnsi="Times New Roman"/>
          <w:sz w:val="24"/>
          <w:szCs w:val="24"/>
          <w:lang w:val="en-GB"/>
        </w:rPr>
        <w:t>Every person shall have the right to the freedom to believe his/her faith (</w:t>
      </w:r>
      <w:proofErr w:type="spellStart"/>
      <w:r w:rsidRPr="00281269">
        <w:rPr>
          <w:rFonts w:ascii="Times New Roman" w:hAnsi="Times New Roman"/>
          <w:sz w:val="24"/>
          <w:szCs w:val="24"/>
          <w:lang w:val="en-GB"/>
        </w:rPr>
        <w:t>kepercayaan</w:t>
      </w:r>
      <w:proofErr w:type="spellEnd"/>
      <w:r w:rsidRPr="00281269">
        <w:rPr>
          <w:rFonts w:ascii="Times New Roman" w:hAnsi="Times New Roman"/>
          <w:sz w:val="24"/>
          <w:szCs w:val="24"/>
          <w:lang w:val="en-GB"/>
        </w:rPr>
        <w:t>), and to express his/her views and thoughts, in accordance with his/her conscience.</w:t>
      </w:r>
    </w:p>
    <w:p w14:paraId="363B49D3" w14:textId="7486D381" w:rsidR="00DA36BC" w:rsidRPr="00C944C0" w:rsidRDefault="00DA36BC" w:rsidP="00DA36BC">
      <w:pPr>
        <w:pStyle w:val="ListParagraph"/>
        <w:numPr>
          <w:ilvl w:val="2"/>
          <w:numId w:val="4"/>
        </w:numPr>
        <w:topLinePunct/>
        <w:spacing w:after="240"/>
        <w:ind w:left="1260" w:right="181"/>
        <w:jc w:val="both"/>
        <w:rPr>
          <w:rFonts w:ascii="Times New Roman" w:hAnsi="Times New Roman"/>
          <w:sz w:val="24"/>
          <w:szCs w:val="24"/>
          <w:lang w:val="en-GB"/>
        </w:rPr>
      </w:pPr>
      <w:r w:rsidRPr="00C944C0">
        <w:rPr>
          <w:rFonts w:ascii="Times New Roman" w:hAnsi="Times New Roman"/>
          <w:sz w:val="24"/>
          <w:szCs w:val="24"/>
          <w:lang w:val="en-GB"/>
        </w:rPr>
        <w:t>Article 22 of Law No</w:t>
      </w:r>
      <w:r>
        <w:rPr>
          <w:rFonts w:ascii="Times New Roman" w:hAnsi="Times New Roman"/>
          <w:sz w:val="24"/>
          <w:szCs w:val="24"/>
          <w:lang w:val="en-GB"/>
        </w:rPr>
        <w:t>.</w:t>
      </w:r>
      <w:r w:rsidRPr="00C944C0">
        <w:rPr>
          <w:rFonts w:ascii="Times New Roman" w:hAnsi="Times New Roman"/>
          <w:sz w:val="24"/>
          <w:szCs w:val="24"/>
          <w:lang w:val="en-GB"/>
        </w:rPr>
        <w:t xml:space="preserve"> 39 of 1999 </w:t>
      </w:r>
      <w:r w:rsidR="00626ECE">
        <w:rPr>
          <w:rFonts w:ascii="Times New Roman" w:hAnsi="Times New Roman"/>
          <w:sz w:val="24"/>
          <w:szCs w:val="24"/>
          <w:lang w:val="en-GB"/>
        </w:rPr>
        <w:t xml:space="preserve">states </w:t>
      </w:r>
      <w:r w:rsidRPr="00C944C0">
        <w:rPr>
          <w:rFonts w:ascii="Times New Roman" w:hAnsi="Times New Roman"/>
          <w:sz w:val="24"/>
          <w:szCs w:val="24"/>
          <w:lang w:val="en-GB"/>
        </w:rPr>
        <w:t xml:space="preserve">regarding </w:t>
      </w:r>
      <w:r>
        <w:rPr>
          <w:rFonts w:ascii="Times New Roman" w:hAnsi="Times New Roman"/>
          <w:sz w:val="24"/>
          <w:szCs w:val="24"/>
          <w:lang w:val="en-GB"/>
        </w:rPr>
        <w:t>h</w:t>
      </w:r>
      <w:r w:rsidRPr="00C944C0">
        <w:rPr>
          <w:rFonts w:ascii="Times New Roman" w:hAnsi="Times New Roman"/>
          <w:sz w:val="24"/>
          <w:szCs w:val="24"/>
          <w:lang w:val="en-GB"/>
        </w:rPr>
        <w:t xml:space="preserve">uman </w:t>
      </w:r>
      <w:r>
        <w:rPr>
          <w:rFonts w:ascii="Times New Roman" w:hAnsi="Times New Roman"/>
          <w:sz w:val="24"/>
          <w:szCs w:val="24"/>
          <w:lang w:val="en-GB"/>
        </w:rPr>
        <w:t>r</w:t>
      </w:r>
      <w:r w:rsidRPr="00C944C0">
        <w:rPr>
          <w:rFonts w:ascii="Times New Roman" w:hAnsi="Times New Roman"/>
          <w:sz w:val="24"/>
          <w:szCs w:val="24"/>
          <w:lang w:val="en-GB"/>
        </w:rPr>
        <w:t>ights:</w:t>
      </w:r>
    </w:p>
    <w:p w14:paraId="1B8BE6A4" w14:textId="77777777" w:rsidR="00DA36BC" w:rsidRPr="00CC3042" w:rsidRDefault="00DA36BC" w:rsidP="00DA36BC">
      <w:pPr>
        <w:pStyle w:val="ListParagraph"/>
        <w:numPr>
          <w:ilvl w:val="3"/>
          <w:numId w:val="4"/>
        </w:numPr>
        <w:topLinePunct/>
        <w:spacing w:after="240"/>
        <w:ind w:left="1980" w:right="181" w:hanging="540"/>
        <w:jc w:val="both"/>
        <w:rPr>
          <w:rFonts w:ascii="Times New Roman" w:hAnsi="Times New Roman"/>
          <w:sz w:val="24"/>
          <w:szCs w:val="24"/>
          <w:lang w:val="en-GB"/>
        </w:rPr>
      </w:pPr>
      <w:r w:rsidRPr="00CC3042">
        <w:rPr>
          <w:rFonts w:ascii="Times New Roman" w:hAnsi="Times New Roman"/>
          <w:sz w:val="24"/>
          <w:szCs w:val="24"/>
          <w:lang w:val="en-GB"/>
        </w:rPr>
        <w:t>Everyone has the right to freedom to choose his religion and to worship according to the teachings of his religion and beliefs.</w:t>
      </w:r>
    </w:p>
    <w:p w14:paraId="611BE3E3" w14:textId="77777777" w:rsidR="00DA36BC" w:rsidRPr="00CC3042" w:rsidRDefault="00DA36BC" w:rsidP="00DA36BC">
      <w:pPr>
        <w:pStyle w:val="ListParagraph"/>
        <w:numPr>
          <w:ilvl w:val="3"/>
          <w:numId w:val="4"/>
        </w:numPr>
        <w:topLinePunct/>
        <w:spacing w:after="240"/>
        <w:ind w:left="1980" w:right="181" w:hanging="540"/>
        <w:jc w:val="both"/>
        <w:rPr>
          <w:rFonts w:ascii="Times New Roman" w:hAnsi="Times New Roman"/>
          <w:sz w:val="24"/>
          <w:szCs w:val="24"/>
          <w:lang w:val="en-GB"/>
        </w:rPr>
      </w:pPr>
      <w:r w:rsidRPr="00CC3042">
        <w:rPr>
          <w:rFonts w:ascii="Times New Roman" w:hAnsi="Times New Roman"/>
          <w:sz w:val="24"/>
          <w:szCs w:val="24"/>
          <w:lang w:val="en-GB"/>
        </w:rPr>
        <w:t>The state guarantees everyone the freedom to choose and practice his religion and to worship according to his religion and beliefs.</w:t>
      </w:r>
    </w:p>
    <w:p w14:paraId="06027228" w14:textId="332F369E" w:rsidR="00DA36BC" w:rsidRPr="00C944C0" w:rsidRDefault="00DA36BC" w:rsidP="00DA36BC">
      <w:pPr>
        <w:pStyle w:val="ListParagraph"/>
        <w:numPr>
          <w:ilvl w:val="2"/>
          <w:numId w:val="4"/>
        </w:numPr>
        <w:topLinePunct/>
        <w:spacing w:after="240"/>
        <w:ind w:left="1260" w:right="181"/>
        <w:jc w:val="both"/>
        <w:rPr>
          <w:rFonts w:ascii="Times New Roman" w:hAnsi="Times New Roman"/>
          <w:sz w:val="24"/>
          <w:szCs w:val="24"/>
          <w:lang w:val="en-GB"/>
        </w:rPr>
      </w:pPr>
      <w:r w:rsidRPr="00C944C0">
        <w:rPr>
          <w:rFonts w:ascii="Times New Roman" w:hAnsi="Times New Roman"/>
          <w:sz w:val="24"/>
          <w:szCs w:val="24"/>
          <w:lang w:val="en-GB"/>
        </w:rPr>
        <w:t xml:space="preserve">Article 55 of Law No. 39 of 1999 </w:t>
      </w:r>
      <w:r w:rsidR="00626ECE">
        <w:rPr>
          <w:rFonts w:ascii="Times New Roman" w:hAnsi="Times New Roman"/>
          <w:sz w:val="24"/>
          <w:szCs w:val="24"/>
          <w:lang w:val="en-GB"/>
        </w:rPr>
        <w:t xml:space="preserve">states </w:t>
      </w:r>
      <w:r w:rsidRPr="00C944C0">
        <w:rPr>
          <w:rFonts w:ascii="Times New Roman" w:hAnsi="Times New Roman"/>
          <w:sz w:val="24"/>
          <w:szCs w:val="24"/>
          <w:lang w:val="en-GB"/>
        </w:rPr>
        <w:t xml:space="preserve">regarding </w:t>
      </w:r>
      <w:r w:rsidR="00626ECE">
        <w:rPr>
          <w:rFonts w:ascii="Times New Roman" w:hAnsi="Times New Roman"/>
          <w:sz w:val="24"/>
          <w:szCs w:val="24"/>
          <w:lang w:val="en-GB"/>
        </w:rPr>
        <w:t>h</w:t>
      </w:r>
      <w:r w:rsidRPr="00C944C0">
        <w:rPr>
          <w:rFonts w:ascii="Times New Roman" w:hAnsi="Times New Roman"/>
          <w:sz w:val="24"/>
          <w:szCs w:val="24"/>
          <w:lang w:val="en-GB"/>
        </w:rPr>
        <w:t xml:space="preserve">uman </w:t>
      </w:r>
      <w:r w:rsidR="00626ECE">
        <w:rPr>
          <w:rFonts w:ascii="Times New Roman" w:hAnsi="Times New Roman"/>
          <w:sz w:val="24"/>
          <w:szCs w:val="24"/>
          <w:lang w:val="en-GB"/>
        </w:rPr>
        <w:t>r</w:t>
      </w:r>
      <w:r w:rsidRPr="00C944C0">
        <w:rPr>
          <w:rFonts w:ascii="Times New Roman" w:hAnsi="Times New Roman"/>
          <w:sz w:val="24"/>
          <w:szCs w:val="24"/>
          <w:lang w:val="en-GB"/>
        </w:rPr>
        <w:t>ights:</w:t>
      </w:r>
    </w:p>
    <w:p w14:paraId="26E21138" w14:textId="77777777" w:rsidR="00DA36BC" w:rsidRPr="00DA36BC" w:rsidRDefault="00DA36BC" w:rsidP="00DA36BC">
      <w:pPr>
        <w:pStyle w:val="ListParagraph"/>
        <w:numPr>
          <w:ilvl w:val="3"/>
          <w:numId w:val="4"/>
        </w:numPr>
        <w:topLinePunct/>
        <w:spacing w:after="240"/>
        <w:ind w:left="1980" w:right="181" w:hanging="540"/>
        <w:jc w:val="both"/>
        <w:rPr>
          <w:rFonts w:ascii="Times New Roman" w:hAnsi="Times New Roman"/>
          <w:sz w:val="24"/>
          <w:szCs w:val="24"/>
          <w:lang w:val="en-GB"/>
        </w:rPr>
      </w:pPr>
      <w:r w:rsidRPr="00CC3042">
        <w:rPr>
          <w:rFonts w:ascii="Times New Roman" w:hAnsi="Times New Roman"/>
          <w:sz w:val="24"/>
          <w:szCs w:val="24"/>
          <w:lang w:val="en-GB"/>
        </w:rPr>
        <w:t>Every child has the right to practice his religion, and to think and express himself as befits his intellectual capacity and age under the guidance of a parent or guardian.</w:t>
      </w:r>
    </w:p>
    <w:p w14:paraId="49BB5D05" w14:textId="3FBFD869" w:rsidR="00DA36BC" w:rsidRPr="00BF2A8D" w:rsidRDefault="00DA36BC" w:rsidP="00DA36BC">
      <w:pPr>
        <w:pStyle w:val="ListParagraph"/>
        <w:numPr>
          <w:ilvl w:val="1"/>
          <w:numId w:val="4"/>
        </w:numPr>
        <w:topLinePunct/>
        <w:spacing w:after="240"/>
        <w:ind w:left="435" w:right="181"/>
        <w:jc w:val="both"/>
        <w:rPr>
          <w:rFonts w:ascii="Times New Roman" w:hAnsi="Times New Roman"/>
          <w:sz w:val="24"/>
          <w:szCs w:val="24"/>
          <w:lang w:val="en-GB"/>
        </w:rPr>
      </w:pPr>
      <w:r w:rsidRPr="00C944C0">
        <w:rPr>
          <w:rFonts w:ascii="Times New Roman" w:hAnsi="Times New Roman"/>
          <w:sz w:val="24"/>
          <w:szCs w:val="24"/>
          <w:lang w:val="en-GB"/>
        </w:rPr>
        <w:lastRenderedPageBreak/>
        <w:t xml:space="preserve">The right to freedom of religion is also confirmed </w:t>
      </w:r>
      <w:r>
        <w:rPr>
          <w:rFonts w:ascii="Times New Roman" w:hAnsi="Times New Roman"/>
          <w:sz w:val="24"/>
          <w:szCs w:val="24"/>
          <w:lang w:val="en-GB"/>
        </w:rPr>
        <w:t>in</w:t>
      </w:r>
      <w:r w:rsidRPr="00C944C0">
        <w:rPr>
          <w:rFonts w:ascii="Times New Roman" w:hAnsi="Times New Roman"/>
          <w:sz w:val="24"/>
          <w:szCs w:val="24"/>
          <w:lang w:val="en-GB"/>
        </w:rPr>
        <w:t xml:space="preserve"> Article 18 of the </w:t>
      </w:r>
      <w:r w:rsidR="0048614D">
        <w:rPr>
          <w:rFonts w:ascii="Times New Roman" w:hAnsi="Times New Roman"/>
          <w:sz w:val="24"/>
          <w:szCs w:val="24"/>
          <w:lang w:val="en-GB"/>
        </w:rPr>
        <w:t>Covenant</w:t>
      </w:r>
      <w:r>
        <w:rPr>
          <w:rFonts w:ascii="Times New Roman" w:hAnsi="Times New Roman"/>
          <w:sz w:val="24"/>
          <w:szCs w:val="24"/>
          <w:lang w:val="en-GB"/>
        </w:rPr>
        <w:t>,</w:t>
      </w:r>
      <w:r w:rsidRPr="00C944C0">
        <w:rPr>
          <w:rFonts w:ascii="Times New Roman" w:hAnsi="Times New Roman"/>
          <w:sz w:val="24"/>
          <w:szCs w:val="24"/>
          <w:lang w:val="en-GB"/>
        </w:rPr>
        <w:t xml:space="preserve"> which was ratified by Indonesia </w:t>
      </w:r>
      <w:r>
        <w:rPr>
          <w:rFonts w:ascii="Times New Roman" w:hAnsi="Times New Roman"/>
          <w:sz w:val="24"/>
          <w:szCs w:val="24"/>
          <w:lang w:val="en-GB"/>
        </w:rPr>
        <w:t>on 23 February</w:t>
      </w:r>
      <w:r w:rsidRPr="00C944C0">
        <w:rPr>
          <w:rFonts w:ascii="Times New Roman" w:hAnsi="Times New Roman"/>
          <w:sz w:val="24"/>
          <w:szCs w:val="24"/>
          <w:lang w:val="en-GB"/>
        </w:rPr>
        <w:t xml:space="preserve"> 2006</w:t>
      </w:r>
      <w:r w:rsidRPr="00BF2A8D">
        <w:rPr>
          <w:rFonts w:ascii="Times New Roman" w:hAnsi="Times New Roman"/>
          <w:sz w:val="24"/>
          <w:szCs w:val="24"/>
          <w:lang w:val="en-GB"/>
        </w:rPr>
        <w:t>:</w:t>
      </w:r>
    </w:p>
    <w:p w14:paraId="33EC7431" w14:textId="77777777" w:rsidR="00DA36BC" w:rsidRPr="00DA36BC" w:rsidRDefault="00DA36BC" w:rsidP="00DA36BC">
      <w:pPr>
        <w:pStyle w:val="ListParagraph"/>
        <w:topLinePunct/>
        <w:spacing w:after="240"/>
        <w:ind w:left="1438" w:right="181"/>
        <w:jc w:val="both"/>
        <w:rPr>
          <w:rFonts w:ascii="Times New Roman" w:hAnsi="Times New Roman"/>
          <w:sz w:val="24"/>
          <w:szCs w:val="24"/>
          <w:lang w:val="en-GB"/>
        </w:rPr>
      </w:pPr>
      <w:r w:rsidRPr="00BF2A8D">
        <w:rPr>
          <w:rFonts w:ascii="Times New Roman" w:hAnsi="Times New Roman"/>
          <w:sz w:val="24"/>
          <w:szCs w:val="24"/>
          <w:lang w:val="en-GB"/>
        </w:rPr>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14:paraId="11323A72" w14:textId="5CF72801" w:rsidR="00DA36BC" w:rsidRDefault="00DA36BC" w:rsidP="00DA36BC">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The application of these fundamental human rights specifically to children</w:t>
      </w:r>
      <w:r w:rsidR="00C767EF">
        <w:rPr>
          <w:rFonts w:ascii="Times New Roman" w:hAnsi="Times New Roman"/>
          <w:sz w:val="24"/>
          <w:szCs w:val="24"/>
          <w:lang w:val="en-GB"/>
        </w:rPr>
        <w:t>,</w:t>
      </w:r>
      <w:r>
        <w:rPr>
          <w:rFonts w:ascii="Times New Roman" w:hAnsi="Times New Roman"/>
          <w:sz w:val="24"/>
          <w:szCs w:val="24"/>
          <w:lang w:val="en-GB"/>
        </w:rPr>
        <w:t xml:space="preserve"> and particularly to education without discrimination</w:t>
      </w:r>
      <w:r w:rsidR="00C767EF">
        <w:rPr>
          <w:rFonts w:ascii="Times New Roman" w:hAnsi="Times New Roman"/>
          <w:sz w:val="24"/>
          <w:szCs w:val="24"/>
          <w:lang w:val="en-GB"/>
        </w:rPr>
        <w:t>,</w:t>
      </w:r>
      <w:r>
        <w:rPr>
          <w:rFonts w:ascii="Times New Roman" w:hAnsi="Times New Roman"/>
          <w:sz w:val="24"/>
          <w:szCs w:val="24"/>
          <w:lang w:val="en-GB"/>
        </w:rPr>
        <w:t xml:space="preserve"> is set out in Articles 2 and 28 of the Convention on the Rights of the Child, ratified by Indonesia on 5 September 1990:</w:t>
      </w:r>
    </w:p>
    <w:p w14:paraId="4EF8D532" w14:textId="77777777" w:rsidR="00DA36BC" w:rsidRPr="00817D54" w:rsidRDefault="00DA36BC" w:rsidP="00DA36BC">
      <w:pPr>
        <w:pStyle w:val="ListParagraph"/>
        <w:topLinePunct/>
        <w:spacing w:after="240"/>
        <w:ind w:left="1440" w:right="181" w:hanging="530"/>
        <w:jc w:val="both"/>
        <w:rPr>
          <w:rFonts w:ascii="Times New Roman" w:hAnsi="Times New Roman"/>
          <w:sz w:val="24"/>
          <w:szCs w:val="24"/>
          <w:lang w:val="en-GB"/>
        </w:rPr>
      </w:pPr>
      <w:r>
        <w:rPr>
          <w:rFonts w:ascii="Times New Roman" w:hAnsi="Times New Roman"/>
          <w:sz w:val="24"/>
          <w:szCs w:val="24"/>
          <w:lang w:val="en-GB"/>
        </w:rPr>
        <w:t>2(1)</w:t>
      </w:r>
      <w:r w:rsidRPr="00817D54">
        <w:rPr>
          <w:rFonts w:ascii="Times New Roman" w:hAnsi="Times New Roman"/>
          <w:sz w:val="24"/>
          <w:szCs w:val="24"/>
          <w:lang w:val="en-GB"/>
        </w:rPr>
        <w:tab/>
        <w:t>States Parties shall respect and ensure the rights set forth in the present Convention to each child within their jurisdiction without discrimination of any kind, irrespective of the child</w:t>
      </w:r>
      <w:r>
        <w:rPr>
          <w:rFonts w:ascii="Times New Roman" w:hAnsi="Times New Roman"/>
          <w:sz w:val="24"/>
          <w:szCs w:val="24"/>
          <w:lang w:val="en-GB"/>
        </w:rPr>
        <w:t>’</w:t>
      </w:r>
      <w:r w:rsidRPr="00817D54">
        <w:rPr>
          <w:rFonts w:ascii="Times New Roman" w:hAnsi="Times New Roman"/>
          <w:sz w:val="24"/>
          <w:szCs w:val="24"/>
          <w:lang w:val="en-GB"/>
        </w:rPr>
        <w:t>s or his or her parent</w:t>
      </w:r>
      <w:r>
        <w:rPr>
          <w:rFonts w:ascii="Times New Roman" w:hAnsi="Times New Roman"/>
          <w:sz w:val="24"/>
          <w:szCs w:val="24"/>
          <w:lang w:val="en-GB"/>
        </w:rPr>
        <w:t>’</w:t>
      </w:r>
      <w:r w:rsidRPr="00817D54">
        <w:rPr>
          <w:rFonts w:ascii="Times New Roman" w:hAnsi="Times New Roman"/>
          <w:sz w:val="24"/>
          <w:szCs w:val="24"/>
          <w:lang w:val="en-GB"/>
        </w:rPr>
        <w:t>s or legal guardian</w:t>
      </w:r>
      <w:r>
        <w:rPr>
          <w:rFonts w:ascii="Times New Roman" w:hAnsi="Times New Roman"/>
          <w:sz w:val="24"/>
          <w:szCs w:val="24"/>
          <w:lang w:val="en-GB"/>
        </w:rPr>
        <w:t>’</w:t>
      </w:r>
      <w:r w:rsidRPr="00817D54">
        <w:rPr>
          <w:rFonts w:ascii="Times New Roman" w:hAnsi="Times New Roman"/>
          <w:sz w:val="24"/>
          <w:szCs w:val="24"/>
          <w:lang w:val="en-GB"/>
        </w:rPr>
        <w:t>s race, colour, sex, language, religion, political or other opinion, national, ethnic or social origin, property, disability, birth or other status.</w:t>
      </w:r>
    </w:p>
    <w:p w14:paraId="3B17B854" w14:textId="77777777" w:rsidR="00DA36BC" w:rsidRDefault="00DA36BC" w:rsidP="00DA36BC">
      <w:pPr>
        <w:pStyle w:val="ListParagraph"/>
        <w:topLinePunct/>
        <w:spacing w:after="240"/>
        <w:ind w:left="1440" w:right="181" w:hanging="530"/>
        <w:jc w:val="both"/>
        <w:rPr>
          <w:rFonts w:ascii="Times New Roman" w:hAnsi="Times New Roman"/>
          <w:sz w:val="24"/>
          <w:szCs w:val="24"/>
          <w:lang w:val="en-GB"/>
        </w:rPr>
      </w:pPr>
      <w:r w:rsidRPr="00817D54">
        <w:rPr>
          <w:rFonts w:ascii="Times New Roman" w:hAnsi="Times New Roman"/>
          <w:sz w:val="24"/>
          <w:szCs w:val="24"/>
          <w:lang w:val="en-GB"/>
        </w:rPr>
        <w:t>2</w:t>
      </w:r>
      <w:r>
        <w:rPr>
          <w:rFonts w:ascii="Times New Roman" w:hAnsi="Times New Roman"/>
          <w:sz w:val="24"/>
          <w:szCs w:val="24"/>
          <w:lang w:val="en-GB"/>
        </w:rPr>
        <w:t>(2)</w:t>
      </w:r>
      <w:r w:rsidRPr="00817D54">
        <w:rPr>
          <w:rFonts w:ascii="Times New Roman" w:hAnsi="Times New Roman"/>
          <w:sz w:val="24"/>
          <w:szCs w:val="24"/>
          <w:lang w:val="en-GB"/>
        </w:rPr>
        <w:tab/>
        <w:t>States Parties shall take all appropriate measures to ensure that the child is protected against all forms of discrimination or punishment on the basis of the status, activities, expressed opinions, or beliefs of the child</w:t>
      </w:r>
      <w:r>
        <w:rPr>
          <w:rFonts w:ascii="Times New Roman" w:hAnsi="Times New Roman"/>
          <w:sz w:val="24"/>
          <w:szCs w:val="24"/>
          <w:lang w:val="en-GB"/>
        </w:rPr>
        <w:t>’</w:t>
      </w:r>
      <w:r w:rsidRPr="00817D54">
        <w:rPr>
          <w:rFonts w:ascii="Times New Roman" w:hAnsi="Times New Roman"/>
          <w:sz w:val="24"/>
          <w:szCs w:val="24"/>
          <w:lang w:val="en-GB"/>
        </w:rPr>
        <w:t>s parents, legal guardians, or family members.</w:t>
      </w:r>
    </w:p>
    <w:p w14:paraId="18074E34" w14:textId="77777777" w:rsidR="00DA36BC" w:rsidRPr="00BF2A8D" w:rsidRDefault="00DA36BC" w:rsidP="00DA36BC">
      <w:pPr>
        <w:pStyle w:val="ListParagraph"/>
        <w:topLinePunct/>
        <w:spacing w:after="240"/>
        <w:ind w:left="1440" w:right="181" w:hanging="530"/>
        <w:jc w:val="both"/>
        <w:rPr>
          <w:rFonts w:ascii="Times New Roman" w:hAnsi="Times New Roman"/>
          <w:sz w:val="24"/>
          <w:szCs w:val="24"/>
          <w:lang w:val="en-GB"/>
        </w:rPr>
      </w:pPr>
      <w:r>
        <w:rPr>
          <w:rFonts w:ascii="Times New Roman" w:hAnsi="Times New Roman"/>
          <w:sz w:val="24"/>
          <w:szCs w:val="24"/>
          <w:lang w:val="en-GB"/>
        </w:rPr>
        <w:t>28</w:t>
      </w:r>
      <w:r w:rsidRPr="00817D54">
        <w:rPr>
          <w:rFonts w:ascii="Times New Roman" w:hAnsi="Times New Roman"/>
          <w:sz w:val="24"/>
          <w:szCs w:val="24"/>
          <w:lang w:val="en-GB"/>
        </w:rPr>
        <w:t xml:space="preserve"> </w:t>
      </w:r>
      <w:r>
        <w:rPr>
          <w:rFonts w:ascii="Times New Roman" w:hAnsi="Times New Roman"/>
          <w:sz w:val="24"/>
          <w:szCs w:val="24"/>
          <w:lang w:val="en-GB"/>
        </w:rPr>
        <w:tab/>
      </w:r>
      <w:r w:rsidRPr="00817D54">
        <w:rPr>
          <w:rFonts w:ascii="Times New Roman" w:hAnsi="Times New Roman"/>
          <w:sz w:val="24"/>
          <w:szCs w:val="24"/>
          <w:lang w:val="en-GB"/>
        </w:rPr>
        <w:t>States Parties recognize the right of the child to education, and with a view to achieving this right progressively and on the basis of equal opportunity, they shall, in particular:</w:t>
      </w:r>
      <w:r w:rsidRPr="00BF2A8D">
        <w:rPr>
          <w:rFonts w:ascii="Times New Roman" w:hAnsi="Times New Roman"/>
          <w:sz w:val="24"/>
          <w:szCs w:val="24"/>
          <w:lang w:val="en-GB"/>
        </w:rPr>
        <w:t xml:space="preserve"> </w:t>
      </w:r>
    </w:p>
    <w:p w14:paraId="6B4FD2A4" w14:textId="77777777" w:rsidR="00DA36BC" w:rsidRPr="00BF2A8D" w:rsidRDefault="00DA36BC" w:rsidP="00DA36BC">
      <w:pPr>
        <w:pStyle w:val="ListParagraph"/>
        <w:topLinePunct/>
        <w:spacing w:after="240"/>
        <w:ind w:left="1970" w:right="181" w:hanging="530"/>
        <w:jc w:val="both"/>
        <w:rPr>
          <w:rFonts w:ascii="Times New Roman" w:hAnsi="Times New Roman"/>
          <w:sz w:val="24"/>
          <w:szCs w:val="24"/>
          <w:lang w:val="en-GB"/>
        </w:rPr>
      </w:pPr>
      <w:r w:rsidRPr="00BF2A8D">
        <w:rPr>
          <w:rFonts w:ascii="Times New Roman" w:hAnsi="Times New Roman"/>
          <w:sz w:val="24"/>
          <w:szCs w:val="24"/>
          <w:lang w:val="en-GB"/>
        </w:rPr>
        <w:t>…</w:t>
      </w:r>
    </w:p>
    <w:p w14:paraId="7050CECB" w14:textId="77777777" w:rsidR="00DA36BC" w:rsidRPr="00DA36BC" w:rsidRDefault="00DA36BC" w:rsidP="00DA36BC">
      <w:pPr>
        <w:pStyle w:val="ListParagraph"/>
        <w:topLinePunct/>
        <w:spacing w:after="240"/>
        <w:ind w:left="1003" w:right="181"/>
        <w:jc w:val="both"/>
        <w:rPr>
          <w:rFonts w:ascii="Times New Roman" w:hAnsi="Times New Roman"/>
          <w:sz w:val="24"/>
          <w:szCs w:val="24"/>
          <w:lang w:val="en-GB"/>
        </w:rPr>
      </w:pPr>
      <w:r>
        <w:rPr>
          <w:rFonts w:ascii="Times New Roman" w:hAnsi="Times New Roman"/>
          <w:sz w:val="24"/>
          <w:szCs w:val="24"/>
          <w:lang w:val="en-GB"/>
        </w:rPr>
        <w:t xml:space="preserve">28(2) </w:t>
      </w:r>
      <w:r w:rsidRPr="00817D54">
        <w:rPr>
          <w:rFonts w:ascii="Times New Roman" w:hAnsi="Times New Roman"/>
          <w:sz w:val="24"/>
          <w:szCs w:val="24"/>
          <w:lang w:val="en-GB"/>
        </w:rPr>
        <w:t>States Parties shall take all appropriate measures to ensure that school discipline is administered in a manner consistent with the child</w:t>
      </w:r>
      <w:r>
        <w:rPr>
          <w:rFonts w:ascii="Times New Roman" w:hAnsi="Times New Roman"/>
          <w:sz w:val="24"/>
          <w:szCs w:val="24"/>
          <w:lang w:val="en-GB"/>
        </w:rPr>
        <w:t>’</w:t>
      </w:r>
      <w:r w:rsidRPr="00817D54">
        <w:rPr>
          <w:rFonts w:ascii="Times New Roman" w:hAnsi="Times New Roman"/>
          <w:sz w:val="24"/>
          <w:szCs w:val="24"/>
          <w:lang w:val="en-GB"/>
        </w:rPr>
        <w:t>s human dignity and in conformity with the present Convention.</w:t>
      </w:r>
    </w:p>
    <w:p w14:paraId="671A2D44" w14:textId="77777777" w:rsidR="00DA36BC" w:rsidRDefault="00DA36BC" w:rsidP="00DA36BC">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The International Covenant on Economic, Social and Cultural Rights, acceded to by Indonesia on 23 February 2006, similarly provides in Article 13:</w:t>
      </w:r>
    </w:p>
    <w:p w14:paraId="72477CB7" w14:textId="77777777" w:rsidR="00DA36BC" w:rsidRPr="00DA36BC" w:rsidRDefault="00DA36BC" w:rsidP="00DA36BC">
      <w:pPr>
        <w:pStyle w:val="ListParagraph"/>
        <w:topLinePunct/>
        <w:spacing w:after="240"/>
        <w:ind w:left="719" w:right="181"/>
        <w:jc w:val="both"/>
        <w:rPr>
          <w:rFonts w:ascii="Times New Roman" w:hAnsi="Times New Roman"/>
          <w:sz w:val="24"/>
          <w:szCs w:val="24"/>
          <w:lang w:val="en-GB"/>
        </w:rPr>
      </w:pPr>
      <w:r w:rsidRPr="00BF2A8D">
        <w:rPr>
          <w:rFonts w:ascii="Times New Roman" w:hAnsi="Times New Roman"/>
          <w:sz w:val="24"/>
          <w:szCs w:val="24"/>
          <w:lang w:val="en-GB"/>
        </w:rPr>
        <w:t>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3B8871B7" w14:textId="77777777" w:rsidR="00DA36BC" w:rsidRDefault="00DA36BC" w:rsidP="001168B4">
      <w:pPr>
        <w:pStyle w:val="ListParagraph"/>
        <w:numPr>
          <w:ilvl w:val="1"/>
          <w:numId w:val="4"/>
        </w:numPr>
        <w:topLinePunct/>
        <w:spacing w:after="240"/>
        <w:ind w:left="435" w:right="181"/>
        <w:jc w:val="both"/>
        <w:rPr>
          <w:rFonts w:ascii="Times New Roman" w:hAnsi="Times New Roman"/>
          <w:sz w:val="24"/>
          <w:szCs w:val="24"/>
          <w:lang w:val="en-GB"/>
        </w:rPr>
      </w:pPr>
      <w:r w:rsidRPr="00C944C0">
        <w:rPr>
          <w:rFonts w:ascii="Times New Roman" w:hAnsi="Times New Roman"/>
          <w:sz w:val="24"/>
          <w:szCs w:val="24"/>
          <w:lang w:val="en-GB"/>
        </w:rPr>
        <w:t xml:space="preserve">Despite </w:t>
      </w:r>
      <w:r>
        <w:rPr>
          <w:rFonts w:ascii="Times New Roman" w:hAnsi="Times New Roman"/>
          <w:sz w:val="24"/>
          <w:szCs w:val="24"/>
          <w:lang w:val="en-GB"/>
        </w:rPr>
        <w:t>these domestic and international legal provisions</w:t>
      </w:r>
      <w:r w:rsidRPr="00C944C0">
        <w:rPr>
          <w:rFonts w:ascii="Times New Roman" w:hAnsi="Times New Roman"/>
          <w:sz w:val="24"/>
          <w:szCs w:val="24"/>
          <w:lang w:val="en-GB"/>
        </w:rPr>
        <w:t xml:space="preserve"> protecting children from discrimination </w:t>
      </w:r>
      <w:r>
        <w:rPr>
          <w:rFonts w:ascii="Times New Roman" w:hAnsi="Times New Roman"/>
          <w:sz w:val="24"/>
          <w:szCs w:val="24"/>
          <w:lang w:val="en-GB"/>
        </w:rPr>
        <w:t>in</w:t>
      </w:r>
      <w:r w:rsidRPr="00C944C0">
        <w:rPr>
          <w:rFonts w:ascii="Times New Roman" w:hAnsi="Times New Roman"/>
          <w:sz w:val="24"/>
          <w:szCs w:val="24"/>
          <w:lang w:val="en-GB"/>
        </w:rPr>
        <w:t xml:space="preserve"> practi</w:t>
      </w:r>
      <w:r>
        <w:rPr>
          <w:rFonts w:ascii="Times New Roman" w:hAnsi="Times New Roman"/>
          <w:sz w:val="24"/>
          <w:szCs w:val="24"/>
          <w:lang w:val="en-GB"/>
        </w:rPr>
        <w:t>s</w:t>
      </w:r>
      <w:r w:rsidRPr="00C944C0">
        <w:rPr>
          <w:rFonts w:ascii="Times New Roman" w:hAnsi="Times New Roman"/>
          <w:sz w:val="24"/>
          <w:szCs w:val="24"/>
          <w:lang w:val="en-GB"/>
        </w:rPr>
        <w:t xml:space="preserve">ing their religious beliefs, </w:t>
      </w:r>
      <w:r>
        <w:rPr>
          <w:rFonts w:ascii="Times New Roman" w:hAnsi="Times New Roman"/>
          <w:sz w:val="24"/>
          <w:szCs w:val="24"/>
          <w:lang w:val="en-GB"/>
        </w:rPr>
        <w:t xml:space="preserve">some children of Jehovah’s Witnesses </w:t>
      </w:r>
      <w:r w:rsidRPr="00C944C0">
        <w:rPr>
          <w:rFonts w:ascii="Times New Roman" w:hAnsi="Times New Roman"/>
          <w:sz w:val="24"/>
          <w:szCs w:val="24"/>
          <w:lang w:val="en-GB"/>
        </w:rPr>
        <w:t>have been threatened with expulsion or have</w:t>
      </w:r>
      <w:r>
        <w:rPr>
          <w:rFonts w:ascii="Times New Roman" w:hAnsi="Times New Roman"/>
          <w:sz w:val="24"/>
          <w:szCs w:val="24"/>
          <w:lang w:val="en-GB"/>
        </w:rPr>
        <w:t xml:space="preserve"> actually</w:t>
      </w:r>
      <w:r w:rsidRPr="00C944C0">
        <w:rPr>
          <w:rFonts w:ascii="Times New Roman" w:hAnsi="Times New Roman"/>
          <w:sz w:val="24"/>
          <w:szCs w:val="24"/>
          <w:lang w:val="en-GB"/>
        </w:rPr>
        <w:t xml:space="preserve"> been expelled from school. Examples </w:t>
      </w:r>
      <w:r>
        <w:rPr>
          <w:rFonts w:ascii="Times New Roman" w:hAnsi="Times New Roman"/>
          <w:sz w:val="24"/>
          <w:szCs w:val="24"/>
          <w:lang w:val="en-GB"/>
        </w:rPr>
        <w:t xml:space="preserve">provided to us by their legal counsel </w:t>
      </w:r>
      <w:r w:rsidRPr="00C944C0">
        <w:rPr>
          <w:rFonts w:ascii="Times New Roman" w:hAnsi="Times New Roman"/>
          <w:sz w:val="24"/>
          <w:szCs w:val="24"/>
          <w:lang w:val="en-GB"/>
        </w:rPr>
        <w:t>are as follows</w:t>
      </w:r>
      <w:r>
        <w:rPr>
          <w:rFonts w:ascii="Times New Roman" w:hAnsi="Times New Roman"/>
          <w:sz w:val="24"/>
          <w:szCs w:val="24"/>
          <w:lang w:val="en-GB"/>
        </w:rPr>
        <w:t>:</w:t>
      </w:r>
    </w:p>
    <w:p w14:paraId="7C7F4F6B" w14:textId="04792C91" w:rsidR="00DA36BC" w:rsidRPr="00C944C0" w:rsidRDefault="00DA36BC" w:rsidP="00DA36BC">
      <w:pPr>
        <w:pStyle w:val="ListParagraph"/>
        <w:numPr>
          <w:ilvl w:val="1"/>
          <w:numId w:val="4"/>
        </w:numPr>
        <w:topLinePunct/>
        <w:spacing w:after="240"/>
        <w:ind w:left="435" w:right="181"/>
        <w:jc w:val="both"/>
        <w:rPr>
          <w:rFonts w:ascii="Times New Roman" w:hAnsi="Times New Roman"/>
          <w:sz w:val="24"/>
          <w:szCs w:val="24"/>
          <w:lang w:val="en-GB"/>
        </w:rPr>
      </w:pPr>
      <w:r w:rsidRPr="00B31D1D">
        <w:rPr>
          <w:rFonts w:ascii="Times New Roman" w:hAnsi="Times New Roman"/>
          <w:b/>
          <w:sz w:val="24"/>
          <w:szCs w:val="24"/>
          <w:lang w:val="en-GB"/>
        </w:rPr>
        <w:lastRenderedPageBreak/>
        <w:t>TARAKAN (North Kalimantan)</w:t>
      </w:r>
      <w:r w:rsidRPr="00BF2A8D">
        <w:rPr>
          <w:rFonts w:ascii="Times New Roman" w:hAnsi="Times New Roman"/>
          <w:sz w:val="24"/>
          <w:szCs w:val="24"/>
          <w:lang w:val="en-GB"/>
        </w:rPr>
        <w:t xml:space="preserve"> </w:t>
      </w:r>
      <w:r w:rsidRPr="00C944C0">
        <w:rPr>
          <w:rFonts w:ascii="Times New Roman" w:hAnsi="Times New Roman"/>
          <w:sz w:val="24"/>
          <w:szCs w:val="24"/>
          <w:lang w:val="en-GB"/>
        </w:rPr>
        <w:t xml:space="preserve">On 15 December 2018, Maria, </w:t>
      </w:r>
      <w:proofErr w:type="spellStart"/>
      <w:r w:rsidRPr="00C944C0">
        <w:rPr>
          <w:rFonts w:ascii="Times New Roman" w:hAnsi="Times New Roman"/>
          <w:sz w:val="24"/>
          <w:szCs w:val="24"/>
          <w:lang w:val="en-GB"/>
        </w:rPr>
        <w:t>Yosua</w:t>
      </w:r>
      <w:proofErr w:type="spellEnd"/>
      <w:r w:rsidRPr="00C944C0">
        <w:rPr>
          <w:rFonts w:ascii="Times New Roman" w:hAnsi="Times New Roman"/>
          <w:sz w:val="24"/>
          <w:szCs w:val="24"/>
          <w:lang w:val="en-GB"/>
        </w:rPr>
        <w:t xml:space="preserve"> and Yonatan </w:t>
      </w:r>
      <w:proofErr w:type="spellStart"/>
      <w:r w:rsidRPr="00C944C0">
        <w:rPr>
          <w:rFonts w:ascii="Times New Roman" w:hAnsi="Times New Roman"/>
          <w:sz w:val="24"/>
          <w:szCs w:val="24"/>
          <w:lang w:val="en-GB"/>
        </w:rPr>
        <w:t>Tunbonat</w:t>
      </w:r>
      <w:proofErr w:type="spellEnd"/>
      <w:r w:rsidRPr="00C944C0">
        <w:rPr>
          <w:rFonts w:ascii="Times New Roman" w:hAnsi="Times New Roman"/>
          <w:sz w:val="24"/>
          <w:szCs w:val="24"/>
          <w:lang w:val="en-GB"/>
        </w:rPr>
        <w:t xml:space="preserve"> were expelled from Primary School 051 for </w:t>
      </w:r>
      <w:r>
        <w:rPr>
          <w:rFonts w:ascii="Times New Roman" w:hAnsi="Times New Roman"/>
          <w:sz w:val="24"/>
          <w:szCs w:val="24"/>
          <w:lang w:val="en-GB"/>
        </w:rPr>
        <w:t>respectfully declining</w:t>
      </w:r>
      <w:r w:rsidRPr="00C944C0">
        <w:rPr>
          <w:rFonts w:ascii="Times New Roman" w:hAnsi="Times New Roman"/>
          <w:sz w:val="24"/>
          <w:szCs w:val="24"/>
          <w:lang w:val="en-GB"/>
        </w:rPr>
        <w:t xml:space="preserve"> to salute the flag and sing the national anthem. At the time </w:t>
      </w:r>
      <w:r>
        <w:rPr>
          <w:rFonts w:ascii="Times New Roman" w:hAnsi="Times New Roman"/>
          <w:sz w:val="24"/>
          <w:szCs w:val="24"/>
          <w:lang w:val="en-GB"/>
        </w:rPr>
        <w:t xml:space="preserve">of the </w:t>
      </w:r>
      <w:r w:rsidRPr="00C944C0">
        <w:rPr>
          <w:rFonts w:ascii="Times New Roman" w:hAnsi="Times New Roman"/>
          <w:sz w:val="24"/>
          <w:szCs w:val="24"/>
          <w:lang w:val="en-GB"/>
        </w:rPr>
        <w:t xml:space="preserve">expulsion, the children were 12, 10 and 7 </w:t>
      </w:r>
      <w:r>
        <w:rPr>
          <w:rFonts w:ascii="Times New Roman" w:hAnsi="Times New Roman"/>
          <w:sz w:val="24"/>
          <w:szCs w:val="24"/>
          <w:lang w:val="en-GB"/>
        </w:rPr>
        <w:t xml:space="preserve">years old </w:t>
      </w:r>
      <w:r w:rsidRPr="00C944C0">
        <w:rPr>
          <w:rFonts w:ascii="Times New Roman" w:hAnsi="Times New Roman"/>
          <w:sz w:val="24"/>
          <w:szCs w:val="24"/>
          <w:lang w:val="en-GB"/>
        </w:rPr>
        <w:t xml:space="preserve">respectively. </w:t>
      </w:r>
    </w:p>
    <w:p w14:paraId="3B16C930" w14:textId="37AF662E" w:rsidR="00DA36BC" w:rsidRPr="00C944C0" w:rsidRDefault="00DA36BC" w:rsidP="00DA36BC">
      <w:pPr>
        <w:pStyle w:val="ListParagraph"/>
        <w:numPr>
          <w:ilvl w:val="1"/>
          <w:numId w:val="4"/>
        </w:numPr>
        <w:topLinePunct/>
        <w:spacing w:after="240"/>
        <w:ind w:left="435" w:right="181"/>
        <w:jc w:val="both"/>
        <w:rPr>
          <w:rFonts w:ascii="Times New Roman" w:hAnsi="Times New Roman"/>
          <w:sz w:val="24"/>
          <w:szCs w:val="24"/>
          <w:lang w:val="en-GB"/>
        </w:rPr>
      </w:pPr>
      <w:r w:rsidRPr="00C944C0">
        <w:rPr>
          <w:rFonts w:ascii="Times New Roman" w:hAnsi="Times New Roman"/>
          <w:sz w:val="24"/>
          <w:szCs w:val="24"/>
          <w:lang w:val="en-GB"/>
        </w:rPr>
        <w:t xml:space="preserve">Maria respectfully expressed her objection </w:t>
      </w:r>
      <w:r>
        <w:rPr>
          <w:rFonts w:ascii="Times New Roman" w:hAnsi="Times New Roman"/>
          <w:sz w:val="24"/>
          <w:szCs w:val="24"/>
          <w:lang w:val="en-GB"/>
        </w:rPr>
        <w:t>to</w:t>
      </w:r>
      <w:r w:rsidRPr="00C944C0">
        <w:rPr>
          <w:rFonts w:ascii="Times New Roman" w:hAnsi="Times New Roman"/>
          <w:sz w:val="24"/>
          <w:szCs w:val="24"/>
          <w:lang w:val="en-GB"/>
        </w:rPr>
        <w:t xml:space="preserve"> participating in activities </w:t>
      </w:r>
      <w:r>
        <w:rPr>
          <w:rFonts w:ascii="Times New Roman" w:hAnsi="Times New Roman"/>
          <w:sz w:val="24"/>
          <w:szCs w:val="24"/>
          <w:lang w:val="en-GB"/>
        </w:rPr>
        <w:t>that violate</w:t>
      </w:r>
      <w:r w:rsidRPr="00C944C0">
        <w:rPr>
          <w:rFonts w:ascii="Times New Roman" w:hAnsi="Times New Roman"/>
          <w:sz w:val="24"/>
          <w:szCs w:val="24"/>
          <w:lang w:val="en-GB"/>
        </w:rPr>
        <w:t xml:space="preserve"> her religious conviction</w:t>
      </w:r>
      <w:r>
        <w:rPr>
          <w:rFonts w:ascii="Times New Roman" w:hAnsi="Times New Roman"/>
          <w:sz w:val="24"/>
          <w:szCs w:val="24"/>
          <w:lang w:val="en-GB"/>
        </w:rPr>
        <w:t>s</w:t>
      </w:r>
      <w:r w:rsidRPr="00C944C0">
        <w:rPr>
          <w:rFonts w:ascii="Times New Roman" w:hAnsi="Times New Roman"/>
          <w:sz w:val="24"/>
          <w:szCs w:val="24"/>
          <w:lang w:val="en-GB"/>
        </w:rPr>
        <w:t xml:space="preserve">. </w:t>
      </w:r>
      <w:r>
        <w:rPr>
          <w:rFonts w:ascii="Times New Roman" w:hAnsi="Times New Roman"/>
          <w:sz w:val="24"/>
          <w:szCs w:val="24"/>
          <w:lang w:val="en-GB"/>
        </w:rPr>
        <w:t>A</w:t>
      </w:r>
      <w:r w:rsidRPr="00C944C0">
        <w:rPr>
          <w:rFonts w:ascii="Times New Roman" w:hAnsi="Times New Roman"/>
          <w:sz w:val="24"/>
          <w:szCs w:val="24"/>
          <w:lang w:val="en-GB"/>
        </w:rPr>
        <w:t xml:space="preserve"> teacher subsequently humiliated and</w:t>
      </w:r>
      <w:r>
        <w:rPr>
          <w:rFonts w:ascii="Times New Roman" w:hAnsi="Times New Roman"/>
          <w:sz w:val="24"/>
          <w:szCs w:val="24"/>
          <w:lang w:val="en-GB"/>
        </w:rPr>
        <w:t xml:space="preserve"> </w:t>
      </w:r>
      <w:r w:rsidRPr="00C944C0">
        <w:rPr>
          <w:rFonts w:ascii="Times New Roman" w:hAnsi="Times New Roman"/>
          <w:sz w:val="24"/>
          <w:szCs w:val="24"/>
          <w:lang w:val="en-GB"/>
        </w:rPr>
        <w:t>expelled her</w:t>
      </w:r>
      <w:r>
        <w:rPr>
          <w:rFonts w:ascii="Times New Roman" w:hAnsi="Times New Roman"/>
          <w:sz w:val="24"/>
          <w:szCs w:val="24"/>
          <w:lang w:val="en-GB"/>
        </w:rPr>
        <w:t xml:space="preserve"> – </w:t>
      </w:r>
      <w:r w:rsidRPr="00C944C0">
        <w:rPr>
          <w:rFonts w:ascii="Times New Roman" w:hAnsi="Times New Roman"/>
          <w:sz w:val="24"/>
          <w:szCs w:val="24"/>
          <w:lang w:val="en-GB"/>
        </w:rPr>
        <w:t xml:space="preserve">in front of her classmates. One of her classmates, emboldened by the disrespectful actions of the teacher, pushed Maria out of the classroom to </w:t>
      </w:r>
      <w:r>
        <w:rPr>
          <w:rFonts w:ascii="Times New Roman" w:hAnsi="Times New Roman"/>
          <w:sz w:val="24"/>
          <w:szCs w:val="24"/>
          <w:lang w:val="en-GB"/>
        </w:rPr>
        <w:t>demonstrate that</w:t>
      </w:r>
      <w:r w:rsidRPr="00C944C0">
        <w:rPr>
          <w:rFonts w:ascii="Times New Roman" w:hAnsi="Times New Roman"/>
          <w:sz w:val="24"/>
          <w:szCs w:val="24"/>
          <w:lang w:val="en-GB"/>
        </w:rPr>
        <w:t xml:space="preserve"> she was no longer welcome in the class. Maria </w:t>
      </w:r>
      <w:r>
        <w:rPr>
          <w:rFonts w:ascii="Times New Roman" w:hAnsi="Times New Roman"/>
          <w:sz w:val="24"/>
          <w:szCs w:val="24"/>
          <w:lang w:val="en-GB"/>
        </w:rPr>
        <w:t>respect</w:t>
      </w:r>
      <w:r w:rsidRPr="00C944C0">
        <w:rPr>
          <w:rFonts w:ascii="Times New Roman" w:hAnsi="Times New Roman"/>
          <w:sz w:val="24"/>
          <w:szCs w:val="24"/>
          <w:lang w:val="en-GB"/>
        </w:rPr>
        <w:t>fully</w:t>
      </w:r>
      <w:r>
        <w:rPr>
          <w:rFonts w:ascii="Times New Roman" w:hAnsi="Times New Roman"/>
          <w:sz w:val="24"/>
          <w:szCs w:val="24"/>
          <w:lang w:val="en-GB"/>
        </w:rPr>
        <w:t xml:space="preserve"> and fully</w:t>
      </w:r>
      <w:r w:rsidRPr="00C944C0">
        <w:rPr>
          <w:rFonts w:ascii="Times New Roman" w:hAnsi="Times New Roman"/>
          <w:sz w:val="24"/>
          <w:szCs w:val="24"/>
          <w:lang w:val="en-GB"/>
        </w:rPr>
        <w:t xml:space="preserve"> explained her religious conv</w:t>
      </w:r>
      <w:r>
        <w:rPr>
          <w:rFonts w:ascii="Times New Roman" w:hAnsi="Times New Roman"/>
          <w:sz w:val="24"/>
          <w:szCs w:val="24"/>
          <w:lang w:val="en-GB"/>
        </w:rPr>
        <w:t>i</w:t>
      </w:r>
      <w:r w:rsidRPr="00C944C0">
        <w:rPr>
          <w:rFonts w:ascii="Times New Roman" w:hAnsi="Times New Roman"/>
          <w:sz w:val="24"/>
          <w:szCs w:val="24"/>
          <w:lang w:val="en-GB"/>
        </w:rPr>
        <w:t>ctions to the headmaster</w:t>
      </w:r>
      <w:r>
        <w:rPr>
          <w:rFonts w:ascii="Times New Roman" w:hAnsi="Times New Roman"/>
          <w:sz w:val="24"/>
          <w:szCs w:val="24"/>
          <w:lang w:val="en-GB"/>
        </w:rPr>
        <w:t>,</w:t>
      </w:r>
      <w:r w:rsidRPr="00C944C0">
        <w:rPr>
          <w:rFonts w:ascii="Times New Roman" w:hAnsi="Times New Roman"/>
          <w:sz w:val="24"/>
          <w:szCs w:val="24"/>
          <w:lang w:val="en-GB"/>
        </w:rPr>
        <w:t xml:space="preserve"> as did her parents. However, without any legal </w:t>
      </w:r>
      <w:r>
        <w:rPr>
          <w:rFonts w:ascii="Times New Roman" w:hAnsi="Times New Roman"/>
          <w:sz w:val="24"/>
          <w:szCs w:val="24"/>
          <w:lang w:val="en-GB"/>
        </w:rPr>
        <w:t>justification</w:t>
      </w:r>
      <w:r w:rsidRPr="00C944C0">
        <w:rPr>
          <w:rFonts w:ascii="Times New Roman" w:hAnsi="Times New Roman"/>
          <w:sz w:val="24"/>
          <w:szCs w:val="24"/>
          <w:lang w:val="en-GB"/>
        </w:rPr>
        <w:t xml:space="preserve">, she was expelled from school. At the same time, her two younger brothers, </w:t>
      </w:r>
      <w:proofErr w:type="spellStart"/>
      <w:r w:rsidRPr="00C944C0">
        <w:rPr>
          <w:rFonts w:ascii="Times New Roman" w:hAnsi="Times New Roman"/>
          <w:sz w:val="24"/>
          <w:szCs w:val="24"/>
          <w:lang w:val="en-GB"/>
        </w:rPr>
        <w:t>Yosua</w:t>
      </w:r>
      <w:proofErr w:type="spellEnd"/>
      <w:r w:rsidRPr="00C944C0">
        <w:rPr>
          <w:rFonts w:ascii="Times New Roman" w:hAnsi="Times New Roman"/>
          <w:sz w:val="24"/>
          <w:szCs w:val="24"/>
          <w:lang w:val="en-GB"/>
        </w:rPr>
        <w:t xml:space="preserve"> and Yonata</w:t>
      </w:r>
      <w:r w:rsidR="00186E88">
        <w:rPr>
          <w:rFonts w:ascii="Times New Roman" w:hAnsi="Times New Roman"/>
          <w:sz w:val="24"/>
          <w:szCs w:val="24"/>
          <w:lang w:val="en-GB"/>
        </w:rPr>
        <w:t>n</w:t>
      </w:r>
      <w:r w:rsidRPr="00C944C0">
        <w:rPr>
          <w:rFonts w:ascii="Times New Roman" w:hAnsi="Times New Roman"/>
          <w:sz w:val="24"/>
          <w:szCs w:val="24"/>
          <w:lang w:val="en-GB"/>
        </w:rPr>
        <w:t>, were also expelled, becoming victims of discrimination simply because they belonged to the same family and held the same religious beliefs.</w:t>
      </w:r>
    </w:p>
    <w:p w14:paraId="74310017" w14:textId="77777777" w:rsidR="00DA36BC" w:rsidRPr="00C944C0" w:rsidRDefault="00DA36BC" w:rsidP="00DA36BC">
      <w:pPr>
        <w:pStyle w:val="ListParagraph"/>
        <w:numPr>
          <w:ilvl w:val="1"/>
          <w:numId w:val="4"/>
        </w:numPr>
        <w:topLinePunct/>
        <w:spacing w:after="240"/>
        <w:ind w:left="435" w:right="181"/>
        <w:jc w:val="both"/>
        <w:rPr>
          <w:rFonts w:ascii="Times New Roman" w:hAnsi="Times New Roman"/>
          <w:sz w:val="24"/>
          <w:szCs w:val="24"/>
          <w:lang w:val="en-GB"/>
        </w:rPr>
      </w:pPr>
      <w:r w:rsidRPr="00BF2A8D">
        <w:rPr>
          <w:rFonts w:ascii="Times New Roman" w:hAnsi="Times New Roman"/>
          <w:sz w:val="24"/>
          <w:szCs w:val="24"/>
          <w:lang w:val="en-GB"/>
        </w:rPr>
        <w:t xml:space="preserve">On 5 March 2019, Mr. </w:t>
      </w:r>
      <w:proofErr w:type="spellStart"/>
      <w:r w:rsidRPr="00BF2A8D">
        <w:rPr>
          <w:rFonts w:ascii="Times New Roman" w:hAnsi="Times New Roman"/>
          <w:sz w:val="24"/>
          <w:szCs w:val="24"/>
          <w:lang w:val="en-GB"/>
        </w:rPr>
        <w:t>Ayub</w:t>
      </w:r>
      <w:proofErr w:type="spellEnd"/>
      <w:r w:rsidRPr="00BF2A8D">
        <w:rPr>
          <w:rFonts w:ascii="Times New Roman" w:hAnsi="Times New Roman"/>
          <w:sz w:val="24"/>
          <w:szCs w:val="24"/>
          <w:lang w:val="en-GB"/>
        </w:rPr>
        <w:t xml:space="preserve"> </w:t>
      </w:r>
      <w:proofErr w:type="spellStart"/>
      <w:r w:rsidRPr="00BF2A8D">
        <w:rPr>
          <w:rFonts w:ascii="Times New Roman" w:hAnsi="Times New Roman"/>
          <w:sz w:val="24"/>
          <w:szCs w:val="24"/>
          <w:lang w:val="en-GB"/>
        </w:rPr>
        <w:t>Tunbonat</w:t>
      </w:r>
      <w:proofErr w:type="spellEnd"/>
      <w:r w:rsidRPr="00BF2A8D">
        <w:rPr>
          <w:rFonts w:ascii="Times New Roman" w:hAnsi="Times New Roman"/>
          <w:sz w:val="24"/>
          <w:szCs w:val="24"/>
          <w:lang w:val="en-GB"/>
        </w:rPr>
        <w:t xml:space="preserve">, the father of the three children, accompanied by his lawyer, met with the Head of Education and Culture Division of Tarakan City, Mr. </w:t>
      </w:r>
      <w:proofErr w:type="spellStart"/>
      <w:r w:rsidRPr="00BF2A8D">
        <w:rPr>
          <w:rFonts w:ascii="Times New Roman" w:hAnsi="Times New Roman"/>
          <w:sz w:val="24"/>
          <w:szCs w:val="24"/>
          <w:lang w:val="en-GB"/>
        </w:rPr>
        <w:t>Boni</w:t>
      </w:r>
      <w:proofErr w:type="spellEnd"/>
      <w:r w:rsidRPr="00BF2A8D">
        <w:rPr>
          <w:rFonts w:ascii="Times New Roman" w:hAnsi="Times New Roman"/>
          <w:sz w:val="24"/>
          <w:szCs w:val="24"/>
          <w:lang w:val="en-GB"/>
        </w:rPr>
        <w:t xml:space="preserve"> Ponto. Although an administrative appeal was presented challenging the unjust expulsion of the children, the officials decided not to readmit them because doing so would jeopardize the honour of the school </w:t>
      </w:r>
      <w:r>
        <w:rPr>
          <w:rFonts w:ascii="Times New Roman" w:hAnsi="Times New Roman"/>
          <w:sz w:val="24"/>
          <w:szCs w:val="24"/>
          <w:lang w:val="en-GB"/>
        </w:rPr>
        <w:t>h</w:t>
      </w:r>
      <w:r w:rsidRPr="00BF2A8D">
        <w:rPr>
          <w:rFonts w:ascii="Times New Roman" w:hAnsi="Times New Roman"/>
          <w:sz w:val="24"/>
          <w:szCs w:val="24"/>
          <w:lang w:val="en-GB"/>
        </w:rPr>
        <w:t>eadmaster in the eyes of his peers. The fundamental rights of the children were ignored.</w:t>
      </w:r>
    </w:p>
    <w:p w14:paraId="16DD6167" w14:textId="5EEFD2B1" w:rsidR="00DA36BC" w:rsidRPr="00C944C0" w:rsidRDefault="00DA36BC" w:rsidP="00DA36BC">
      <w:pPr>
        <w:pStyle w:val="ListParagraph"/>
        <w:numPr>
          <w:ilvl w:val="1"/>
          <w:numId w:val="4"/>
        </w:numPr>
        <w:topLinePunct/>
        <w:spacing w:after="240"/>
        <w:ind w:left="435" w:right="181"/>
        <w:jc w:val="both"/>
        <w:rPr>
          <w:rFonts w:ascii="Times New Roman" w:hAnsi="Times New Roman"/>
          <w:sz w:val="24"/>
          <w:szCs w:val="24"/>
          <w:lang w:val="en-GB"/>
        </w:rPr>
      </w:pPr>
      <w:r w:rsidRPr="00BF2A8D">
        <w:rPr>
          <w:rFonts w:ascii="Times New Roman" w:hAnsi="Times New Roman"/>
          <w:sz w:val="24"/>
          <w:szCs w:val="24"/>
          <w:lang w:val="en-GB"/>
        </w:rPr>
        <w:t xml:space="preserve">Subsequently, on 5 March 2019, an objection to the expulsion of the children was filed with the Tarakan </w:t>
      </w:r>
      <w:r>
        <w:rPr>
          <w:rFonts w:ascii="Times New Roman" w:hAnsi="Times New Roman"/>
          <w:sz w:val="24"/>
          <w:szCs w:val="24"/>
          <w:lang w:val="en-GB"/>
        </w:rPr>
        <w:t>m</w:t>
      </w:r>
      <w:r w:rsidRPr="00BF2A8D">
        <w:rPr>
          <w:rFonts w:ascii="Times New Roman" w:hAnsi="Times New Roman"/>
          <w:sz w:val="24"/>
          <w:szCs w:val="24"/>
          <w:lang w:val="en-GB"/>
        </w:rPr>
        <w:t xml:space="preserve">ayor. Although a request was made for the </w:t>
      </w:r>
      <w:r>
        <w:rPr>
          <w:rFonts w:ascii="Times New Roman" w:hAnsi="Times New Roman"/>
          <w:sz w:val="24"/>
          <w:szCs w:val="24"/>
          <w:lang w:val="en-GB"/>
        </w:rPr>
        <w:t>m</w:t>
      </w:r>
      <w:r w:rsidRPr="00BF2A8D">
        <w:rPr>
          <w:rFonts w:ascii="Times New Roman" w:hAnsi="Times New Roman"/>
          <w:sz w:val="24"/>
          <w:szCs w:val="24"/>
          <w:lang w:val="en-GB"/>
        </w:rPr>
        <w:t xml:space="preserve">ayor </w:t>
      </w:r>
      <w:r>
        <w:rPr>
          <w:rFonts w:ascii="Times New Roman" w:hAnsi="Times New Roman"/>
          <w:sz w:val="24"/>
          <w:szCs w:val="24"/>
          <w:lang w:val="en-GB"/>
        </w:rPr>
        <w:t xml:space="preserve">to </w:t>
      </w:r>
      <w:r w:rsidRPr="00BF2A8D">
        <w:rPr>
          <w:rFonts w:ascii="Times New Roman" w:hAnsi="Times New Roman"/>
          <w:sz w:val="24"/>
          <w:szCs w:val="24"/>
          <w:lang w:val="en-GB"/>
        </w:rPr>
        <w:t>interven</w:t>
      </w:r>
      <w:r>
        <w:rPr>
          <w:rFonts w:ascii="Times New Roman" w:hAnsi="Times New Roman"/>
          <w:sz w:val="24"/>
          <w:szCs w:val="24"/>
          <w:lang w:val="en-GB"/>
        </w:rPr>
        <w:t>e in order</w:t>
      </w:r>
      <w:r w:rsidRPr="00BF2A8D">
        <w:rPr>
          <w:rFonts w:ascii="Times New Roman" w:hAnsi="Times New Roman"/>
          <w:sz w:val="24"/>
          <w:szCs w:val="24"/>
          <w:lang w:val="en-GB"/>
        </w:rPr>
        <w:t xml:space="preserve"> to uphold the children’s right to education, no response was received.</w:t>
      </w:r>
    </w:p>
    <w:p w14:paraId="45EE6763" w14:textId="3172C44A" w:rsidR="00DA36BC" w:rsidRPr="00C944C0" w:rsidRDefault="00DA36BC" w:rsidP="00DA36BC">
      <w:pPr>
        <w:pStyle w:val="ListParagraph"/>
        <w:numPr>
          <w:ilvl w:val="1"/>
          <w:numId w:val="4"/>
        </w:numPr>
        <w:topLinePunct/>
        <w:spacing w:after="240"/>
        <w:ind w:left="435" w:right="181"/>
        <w:jc w:val="both"/>
        <w:rPr>
          <w:rFonts w:ascii="Times New Roman" w:hAnsi="Times New Roman"/>
          <w:sz w:val="24"/>
          <w:szCs w:val="24"/>
          <w:lang w:val="en-GB"/>
        </w:rPr>
      </w:pPr>
      <w:r w:rsidRPr="00BF2A8D">
        <w:rPr>
          <w:rFonts w:ascii="Times New Roman" w:hAnsi="Times New Roman"/>
          <w:sz w:val="24"/>
          <w:szCs w:val="24"/>
          <w:lang w:val="en-GB"/>
        </w:rPr>
        <w:t xml:space="preserve">On 13 March 2019, Mr. </w:t>
      </w:r>
      <w:proofErr w:type="spellStart"/>
      <w:r w:rsidRPr="00BF2A8D">
        <w:rPr>
          <w:rFonts w:ascii="Times New Roman" w:hAnsi="Times New Roman"/>
          <w:sz w:val="24"/>
          <w:szCs w:val="24"/>
          <w:lang w:val="en-GB"/>
        </w:rPr>
        <w:t>Tunbonat</w:t>
      </w:r>
      <w:proofErr w:type="spellEnd"/>
      <w:r w:rsidRPr="00BF2A8D">
        <w:rPr>
          <w:rFonts w:ascii="Times New Roman" w:hAnsi="Times New Roman"/>
          <w:sz w:val="24"/>
          <w:szCs w:val="24"/>
          <w:lang w:val="en-GB"/>
        </w:rPr>
        <w:t xml:space="preserve"> filed a complaint with the </w:t>
      </w:r>
      <w:proofErr w:type="spellStart"/>
      <w:r w:rsidRPr="00BF2A8D">
        <w:rPr>
          <w:rFonts w:ascii="Times New Roman" w:hAnsi="Times New Roman"/>
          <w:sz w:val="24"/>
          <w:szCs w:val="24"/>
          <w:lang w:val="en-GB"/>
        </w:rPr>
        <w:t>Samarinda</w:t>
      </w:r>
      <w:proofErr w:type="spellEnd"/>
      <w:r w:rsidRPr="00BF2A8D">
        <w:rPr>
          <w:rFonts w:ascii="Times New Roman" w:hAnsi="Times New Roman"/>
          <w:sz w:val="24"/>
          <w:szCs w:val="24"/>
          <w:lang w:val="en-GB"/>
        </w:rPr>
        <w:t xml:space="preserve"> </w:t>
      </w:r>
      <w:r>
        <w:rPr>
          <w:rFonts w:ascii="Times New Roman" w:hAnsi="Times New Roman"/>
          <w:sz w:val="24"/>
          <w:szCs w:val="24"/>
          <w:lang w:val="en-GB"/>
        </w:rPr>
        <w:t>Administrative Court</w:t>
      </w:r>
      <w:r w:rsidRPr="00BF2A8D">
        <w:rPr>
          <w:rFonts w:ascii="Times New Roman" w:hAnsi="Times New Roman"/>
          <w:sz w:val="24"/>
          <w:szCs w:val="24"/>
          <w:lang w:val="en-GB"/>
        </w:rPr>
        <w:t xml:space="preserve">. </w:t>
      </w:r>
      <w:r w:rsidRPr="00AC10EB">
        <w:rPr>
          <w:rFonts w:ascii="Times New Roman" w:hAnsi="Times New Roman"/>
          <w:sz w:val="24"/>
          <w:szCs w:val="24"/>
          <w:lang w:val="en-GB"/>
        </w:rPr>
        <w:t xml:space="preserve">On 30 April 2019, the court sent a Stipulation on Postponement letter to the headmaster, urging him to accept the children back </w:t>
      </w:r>
      <w:r>
        <w:rPr>
          <w:rFonts w:ascii="Times New Roman" w:hAnsi="Times New Roman"/>
          <w:sz w:val="24"/>
          <w:szCs w:val="24"/>
          <w:lang w:val="en-GB"/>
        </w:rPr>
        <w:t>in</w:t>
      </w:r>
      <w:r w:rsidRPr="00AC10EB">
        <w:rPr>
          <w:rFonts w:ascii="Times New Roman" w:hAnsi="Times New Roman"/>
          <w:sz w:val="24"/>
          <w:szCs w:val="24"/>
          <w:lang w:val="en-GB"/>
        </w:rPr>
        <w:t xml:space="preserve">to </w:t>
      </w:r>
      <w:r>
        <w:rPr>
          <w:rFonts w:ascii="Times New Roman" w:hAnsi="Times New Roman"/>
          <w:sz w:val="24"/>
          <w:szCs w:val="24"/>
          <w:lang w:val="en-GB"/>
        </w:rPr>
        <w:t xml:space="preserve">the </w:t>
      </w:r>
      <w:r w:rsidRPr="00AC10EB">
        <w:rPr>
          <w:rFonts w:ascii="Times New Roman" w:hAnsi="Times New Roman"/>
          <w:sz w:val="24"/>
          <w:szCs w:val="24"/>
          <w:lang w:val="en-GB"/>
        </w:rPr>
        <w:t>school while</w:t>
      </w:r>
      <w:r>
        <w:rPr>
          <w:rFonts w:ascii="Times New Roman" w:hAnsi="Times New Roman"/>
          <w:sz w:val="24"/>
          <w:szCs w:val="24"/>
          <w:lang w:val="en-GB"/>
        </w:rPr>
        <w:t xml:space="preserve"> it</w:t>
      </w:r>
      <w:r w:rsidRPr="00AC10EB">
        <w:rPr>
          <w:rFonts w:ascii="Times New Roman" w:hAnsi="Times New Roman"/>
          <w:sz w:val="24"/>
          <w:szCs w:val="24"/>
          <w:lang w:val="en-GB"/>
        </w:rPr>
        <w:t xml:space="preserve"> examined</w:t>
      </w:r>
      <w:r>
        <w:rPr>
          <w:rFonts w:ascii="Times New Roman" w:hAnsi="Times New Roman"/>
          <w:sz w:val="24"/>
          <w:szCs w:val="24"/>
          <w:lang w:val="en-GB"/>
        </w:rPr>
        <w:t xml:space="preserve"> </w:t>
      </w:r>
      <w:r w:rsidRPr="00AC10EB">
        <w:rPr>
          <w:rFonts w:ascii="Times New Roman" w:hAnsi="Times New Roman"/>
          <w:sz w:val="24"/>
          <w:szCs w:val="24"/>
          <w:lang w:val="en-GB"/>
        </w:rPr>
        <w:t xml:space="preserve">the case. The school readmitted the children shortly thereafter. </w:t>
      </w:r>
      <w:r w:rsidRPr="00BF2A8D">
        <w:rPr>
          <w:rFonts w:ascii="Times New Roman" w:hAnsi="Times New Roman"/>
          <w:sz w:val="24"/>
          <w:szCs w:val="24"/>
          <w:lang w:val="en-GB"/>
        </w:rPr>
        <w:t>On 8 August 2019, the court</w:t>
      </w:r>
      <w:r w:rsidRPr="00C944C0">
        <w:rPr>
          <w:rFonts w:ascii="Times New Roman" w:hAnsi="Times New Roman"/>
          <w:sz w:val="24"/>
          <w:szCs w:val="24"/>
          <w:lang w:val="en-GB"/>
        </w:rPr>
        <w:t xml:space="preserve"> recognized that the children’s nonparticipation in the nationalistic ceremonies was in no way a sign of disrespect for civic traditions or emblems.</w:t>
      </w:r>
      <w:r w:rsidRPr="00BF2A8D">
        <w:rPr>
          <w:rFonts w:ascii="Times New Roman" w:hAnsi="Times New Roman"/>
          <w:sz w:val="24"/>
          <w:szCs w:val="24"/>
          <w:lang w:val="en-GB"/>
        </w:rPr>
        <w:t xml:space="preserve"> The school was ordered to annul the expulsion and to readmit the three children.</w:t>
      </w:r>
      <w:r>
        <w:rPr>
          <w:rFonts w:ascii="Times New Roman" w:hAnsi="Times New Roman"/>
          <w:sz w:val="24"/>
          <w:szCs w:val="24"/>
          <w:lang w:val="en-GB"/>
        </w:rPr>
        <w:t xml:space="preserve"> The children returned to school in 2019, but they were not promoted to the next grade owing to their absence from classes, which the school had caused.</w:t>
      </w:r>
    </w:p>
    <w:p w14:paraId="660118EE" w14:textId="17FE97F9" w:rsidR="00DA36BC" w:rsidRPr="004744DD" w:rsidRDefault="00DA36BC" w:rsidP="00DA36BC">
      <w:pPr>
        <w:pStyle w:val="ListParagraph"/>
        <w:numPr>
          <w:ilvl w:val="1"/>
          <w:numId w:val="4"/>
        </w:numPr>
        <w:topLinePunct/>
        <w:spacing w:after="240"/>
        <w:ind w:left="434" w:right="181" w:hanging="434"/>
        <w:jc w:val="both"/>
        <w:rPr>
          <w:rFonts w:ascii="Times New Roman" w:hAnsi="Times New Roman"/>
          <w:sz w:val="24"/>
          <w:szCs w:val="24"/>
          <w:lang w:val="en-GB"/>
        </w:rPr>
      </w:pPr>
      <w:r w:rsidRPr="00BF2A8D">
        <w:rPr>
          <w:rFonts w:ascii="Times New Roman" w:hAnsi="Times New Roman"/>
          <w:sz w:val="24"/>
          <w:szCs w:val="24"/>
          <w:lang w:val="en-GB"/>
        </w:rPr>
        <w:t>On 20 June 2020, the school issued a report card for each child</w:t>
      </w:r>
      <w:r w:rsidR="00DE048A">
        <w:rPr>
          <w:rFonts w:ascii="Times New Roman" w:hAnsi="Times New Roman"/>
          <w:sz w:val="24"/>
          <w:szCs w:val="24"/>
          <w:lang w:val="en-GB"/>
        </w:rPr>
        <w:t>,</w:t>
      </w:r>
      <w:r w:rsidRPr="00BF2A8D">
        <w:rPr>
          <w:rFonts w:ascii="Times New Roman" w:hAnsi="Times New Roman"/>
          <w:sz w:val="24"/>
          <w:szCs w:val="24"/>
          <w:lang w:val="en-GB"/>
        </w:rPr>
        <w:t xml:space="preserve"> with no grades for the religious </w:t>
      </w:r>
      <w:r>
        <w:rPr>
          <w:rFonts w:ascii="Times New Roman" w:hAnsi="Times New Roman"/>
          <w:sz w:val="24"/>
          <w:szCs w:val="24"/>
          <w:lang w:val="en-GB"/>
        </w:rPr>
        <w:t xml:space="preserve">education </w:t>
      </w:r>
      <w:r w:rsidRPr="00BF2A8D">
        <w:rPr>
          <w:rFonts w:ascii="Times New Roman" w:hAnsi="Times New Roman"/>
          <w:sz w:val="24"/>
          <w:szCs w:val="24"/>
          <w:lang w:val="en-GB"/>
        </w:rPr>
        <w:t>classes.</w:t>
      </w:r>
      <w:r>
        <w:rPr>
          <w:rFonts w:ascii="Times New Roman" w:hAnsi="Times New Roman"/>
          <w:sz w:val="24"/>
          <w:szCs w:val="24"/>
          <w:lang w:val="en-GB"/>
        </w:rPr>
        <w:t xml:space="preserve"> Consequently, they were again not promoted to the next grade and were unable to continue their education unimpeded.</w:t>
      </w:r>
      <w:r w:rsidRPr="00BF2A8D">
        <w:rPr>
          <w:rFonts w:ascii="Times New Roman" w:hAnsi="Times New Roman"/>
          <w:sz w:val="24"/>
          <w:szCs w:val="24"/>
          <w:lang w:val="en-GB"/>
        </w:rPr>
        <w:t xml:space="preserve"> </w:t>
      </w:r>
      <w:r w:rsidRPr="004744DD">
        <w:rPr>
          <w:rFonts w:ascii="Times New Roman" w:hAnsi="Times New Roman"/>
          <w:sz w:val="24"/>
          <w:szCs w:val="24"/>
          <w:lang w:val="en-GB"/>
        </w:rPr>
        <w:t xml:space="preserve">The school again violated the children’s rights when the headmaster required Mr. </w:t>
      </w:r>
      <w:proofErr w:type="spellStart"/>
      <w:r w:rsidRPr="004744DD">
        <w:rPr>
          <w:rFonts w:ascii="Times New Roman" w:hAnsi="Times New Roman"/>
          <w:sz w:val="24"/>
          <w:szCs w:val="24"/>
          <w:lang w:val="en-GB"/>
        </w:rPr>
        <w:t>Tunbonat</w:t>
      </w:r>
      <w:proofErr w:type="spellEnd"/>
      <w:r w:rsidRPr="004744DD">
        <w:rPr>
          <w:rFonts w:ascii="Times New Roman" w:hAnsi="Times New Roman"/>
          <w:sz w:val="24"/>
          <w:szCs w:val="24"/>
          <w:lang w:val="en-GB"/>
        </w:rPr>
        <w:t xml:space="preserve"> to obtain a letter of recommendation from the Ministry of Religious Affairs in Tarakan for the children to participate in Christian Religion education lessons. Mr. </w:t>
      </w:r>
      <w:proofErr w:type="spellStart"/>
      <w:r w:rsidRPr="004744DD">
        <w:rPr>
          <w:rFonts w:ascii="Times New Roman" w:hAnsi="Times New Roman"/>
          <w:sz w:val="24"/>
          <w:szCs w:val="24"/>
          <w:lang w:val="en-GB"/>
        </w:rPr>
        <w:t>Tunbonat</w:t>
      </w:r>
      <w:proofErr w:type="spellEnd"/>
      <w:r w:rsidRPr="004744DD">
        <w:rPr>
          <w:rFonts w:ascii="Times New Roman" w:hAnsi="Times New Roman"/>
          <w:sz w:val="24"/>
          <w:szCs w:val="24"/>
          <w:lang w:val="en-GB"/>
        </w:rPr>
        <w:t xml:space="preserve"> </w:t>
      </w:r>
      <w:r>
        <w:rPr>
          <w:rFonts w:ascii="Times New Roman" w:hAnsi="Times New Roman"/>
          <w:sz w:val="24"/>
          <w:szCs w:val="24"/>
          <w:lang w:val="en-GB"/>
        </w:rPr>
        <w:t>complied with</w:t>
      </w:r>
      <w:r w:rsidRPr="004744DD">
        <w:rPr>
          <w:rFonts w:ascii="Times New Roman" w:hAnsi="Times New Roman"/>
          <w:sz w:val="24"/>
          <w:szCs w:val="24"/>
          <w:lang w:val="en-GB"/>
        </w:rPr>
        <w:t xml:space="preserve"> this request</w:t>
      </w:r>
      <w:r>
        <w:rPr>
          <w:rFonts w:ascii="Times New Roman" w:hAnsi="Times New Roman"/>
          <w:sz w:val="24"/>
          <w:szCs w:val="24"/>
          <w:lang w:val="en-GB"/>
        </w:rPr>
        <w:t>,</w:t>
      </w:r>
      <w:r w:rsidRPr="004744DD">
        <w:rPr>
          <w:rFonts w:ascii="Times New Roman" w:hAnsi="Times New Roman"/>
          <w:sz w:val="24"/>
          <w:szCs w:val="24"/>
          <w:lang w:val="en-GB"/>
        </w:rPr>
        <w:t xml:space="preserve"> although </w:t>
      </w:r>
      <w:r>
        <w:rPr>
          <w:rFonts w:ascii="Times New Roman" w:hAnsi="Times New Roman"/>
          <w:sz w:val="24"/>
          <w:szCs w:val="24"/>
          <w:lang w:val="en-GB"/>
        </w:rPr>
        <w:t>it is not a legal requirement</w:t>
      </w:r>
      <w:r w:rsidRPr="004744DD">
        <w:rPr>
          <w:rFonts w:ascii="Times New Roman" w:hAnsi="Times New Roman"/>
          <w:sz w:val="24"/>
          <w:szCs w:val="24"/>
          <w:lang w:val="en-GB"/>
        </w:rPr>
        <w:t xml:space="preserve">. </w:t>
      </w:r>
    </w:p>
    <w:p w14:paraId="532645BD" w14:textId="77777777" w:rsidR="00DA36BC"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hAnsi="Times New Roman"/>
          <w:sz w:val="24"/>
          <w:szCs w:val="24"/>
          <w:lang w:val="en-GB"/>
        </w:rPr>
        <w:t xml:space="preserve">On </w:t>
      </w:r>
      <w:r w:rsidRPr="004744DD">
        <w:rPr>
          <w:rFonts w:ascii="Times New Roman" w:hAnsi="Times New Roman"/>
          <w:sz w:val="24"/>
          <w:szCs w:val="24"/>
          <w:lang w:val="en-GB"/>
        </w:rPr>
        <w:t xml:space="preserve">15 </w:t>
      </w:r>
      <w:r>
        <w:rPr>
          <w:rFonts w:ascii="Times New Roman" w:hAnsi="Times New Roman"/>
          <w:sz w:val="24"/>
          <w:szCs w:val="24"/>
          <w:lang w:val="en-GB"/>
        </w:rPr>
        <w:t>September</w:t>
      </w:r>
      <w:r w:rsidRPr="001C6B91">
        <w:rPr>
          <w:rFonts w:ascii="Times New Roman" w:hAnsi="Times New Roman"/>
          <w:color w:val="FF0000"/>
          <w:sz w:val="24"/>
          <w:szCs w:val="24"/>
          <w:lang w:val="en-GB"/>
        </w:rPr>
        <w:t xml:space="preserve"> </w:t>
      </w:r>
      <w:r w:rsidRPr="00C944C0">
        <w:rPr>
          <w:rFonts w:ascii="Times New Roman" w:hAnsi="Times New Roman"/>
          <w:sz w:val="24"/>
          <w:szCs w:val="24"/>
          <w:lang w:val="en-GB"/>
        </w:rPr>
        <w:t xml:space="preserve">2020, Mr. </w:t>
      </w:r>
      <w:proofErr w:type="spellStart"/>
      <w:r w:rsidRPr="00C944C0">
        <w:rPr>
          <w:rFonts w:ascii="Times New Roman" w:hAnsi="Times New Roman"/>
          <w:sz w:val="24"/>
          <w:szCs w:val="24"/>
          <w:lang w:val="en-GB"/>
        </w:rPr>
        <w:t>Tunbonat</w:t>
      </w:r>
      <w:proofErr w:type="spellEnd"/>
      <w:r w:rsidRPr="00C944C0">
        <w:rPr>
          <w:rFonts w:ascii="Times New Roman" w:hAnsi="Times New Roman"/>
          <w:sz w:val="24"/>
          <w:szCs w:val="24"/>
          <w:lang w:val="en-GB"/>
        </w:rPr>
        <w:t xml:space="preserve"> filed a complaint with the </w:t>
      </w:r>
      <w:proofErr w:type="spellStart"/>
      <w:r w:rsidRPr="00C944C0">
        <w:rPr>
          <w:rFonts w:ascii="Times New Roman" w:hAnsi="Times New Roman"/>
          <w:sz w:val="24"/>
          <w:szCs w:val="24"/>
          <w:lang w:val="en-GB"/>
        </w:rPr>
        <w:t>Samarinda</w:t>
      </w:r>
      <w:proofErr w:type="spellEnd"/>
      <w:r w:rsidRPr="00C944C0">
        <w:rPr>
          <w:rFonts w:ascii="Times New Roman" w:hAnsi="Times New Roman"/>
          <w:sz w:val="24"/>
          <w:szCs w:val="24"/>
          <w:lang w:val="en-GB"/>
        </w:rPr>
        <w:t xml:space="preserve"> Administrative Court</w:t>
      </w:r>
      <w:r>
        <w:rPr>
          <w:rFonts w:ascii="Times New Roman" w:hAnsi="Times New Roman"/>
          <w:sz w:val="24"/>
          <w:szCs w:val="24"/>
          <w:lang w:val="en-GB"/>
        </w:rPr>
        <w:t xml:space="preserve"> because</w:t>
      </w:r>
      <w:r w:rsidRPr="00C944C0">
        <w:rPr>
          <w:rFonts w:ascii="Times New Roman" w:hAnsi="Times New Roman"/>
          <w:sz w:val="24"/>
          <w:szCs w:val="24"/>
          <w:lang w:val="en-GB"/>
        </w:rPr>
        <w:t xml:space="preserve"> Primary School 051 did not </w:t>
      </w:r>
      <w:r>
        <w:rPr>
          <w:rFonts w:ascii="Times New Roman" w:hAnsi="Times New Roman"/>
          <w:sz w:val="24"/>
          <w:szCs w:val="24"/>
          <w:lang w:val="en-GB"/>
        </w:rPr>
        <w:t>allow</w:t>
      </w:r>
      <w:r w:rsidRPr="00C944C0">
        <w:rPr>
          <w:rFonts w:ascii="Times New Roman" w:hAnsi="Times New Roman"/>
          <w:sz w:val="24"/>
          <w:szCs w:val="24"/>
          <w:lang w:val="en-GB"/>
        </w:rPr>
        <w:t xml:space="preserve"> the children to participate in Christian Religion education lessons</w:t>
      </w:r>
      <w:r>
        <w:rPr>
          <w:rFonts w:ascii="Times New Roman" w:hAnsi="Times New Roman"/>
          <w:sz w:val="24"/>
          <w:szCs w:val="24"/>
          <w:lang w:val="en-GB"/>
        </w:rPr>
        <w:t>,</w:t>
      </w:r>
      <w:r w:rsidRPr="00C944C0">
        <w:rPr>
          <w:rFonts w:ascii="Times New Roman" w:hAnsi="Times New Roman"/>
          <w:sz w:val="24"/>
          <w:szCs w:val="24"/>
          <w:lang w:val="en-GB"/>
        </w:rPr>
        <w:t xml:space="preserve"> which is a prerequisite </w:t>
      </w:r>
      <w:r>
        <w:rPr>
          <w:rFonts w:ascii="Times New Roman" w:hAnsi="Times New Roman"/>
          <w:sz w:val="24"/>
          <w:szCs w:val="24"/>
          <w:lang w:val="en-GB"/>
        </w:rPr>
        <w:t>for</w:t>
      </w:r>
      <w:r w:rsidRPr="00C944C0">
        <w:rPr>
          <w:rFonts w:ascii="Times New Roman" w:hAnsi="Times New Roman"/>
          <w:sz w:val="24"/>
          <w:szCs w:val="24"/>
          <w:lang w:val="en-GB"/>
        </w:rPr>
        <w:t xml:space="preserve"> promot</w:t>
      </w:r>
      <w:r>
        <w:rPr>
          <w:rFonts w:ascii="Times New Roman" w:hAnsi="Times New Roman"/>
          <w:sz w:val="24"/>
          <w:szCs w:val="24"/>
          <w:lang w:val="en-GB"/>
        </w:rPr>
        <w:t>ion</w:t>
      </w:r>
      <w:r w:rsidRPr="00C944C0">
        <w:rPr>
          <w:rFonts w:ascii="Times New Roman" w:hAnsi="Times New Roman"/>
          <w:sz w:val="24"/>
          <w:szCs w:val="24"/>
          <w:lang w:val="en-GB"/>
        </w:rPr>
        <w:t xml:space="preserve"> to the next grade. On 13</w:t>
      </w:r>
      <w:r>
        <w:rPr>
          <w:rFonts w:ascii="Times New Roman" w:hAnsi="Times New Roman"/>
          <w:sz w:val="24"/>
          <w:szCs w:val="24"/>
          <w:lang w:val="en-GB"/>
        </w:rPr>
        <w:t> </w:t>
      </w:r>
      <w:r w:rsidRPr="00C944C0">
        <w:rPr>
          <w:rFonts w:ascii="Times New Roman" w:hAnsi="Times New Roman"/>
          <w:sz w:val="24"/>
          <w:szCs w:val="24"/>
          <w:lang w:val="en-GB"/>
        </w:rPr>
        <w:t xml:space="preserve">January 2021, the court </w:t>
      </w:r>
      <w:r>
        <w:rPr>
          <w:rFonts w:ascii="Times New Roman" w:hAnsi="Times New Roman"/>
          <w:sz w:val="24"/>
          <w:szCs w:val="24"/>
          <w:lang w:val="en-GB"/>
        </w:rPr>
        <w:t>upheld the complaint and</w:t>
      </w:r>
      <w:r w:rsidRPr="00C944C0">
        <w:rPr>
          <w:rFonts w:ascii="Times New Roman" w:hAnsi="Times New Roman"/>
          <w:sz w:val="24"/>
          <w:szCs w:val="24"/>
          <w:lang w:val="en-GB"/>
        </w:rPr>
        <w:t xml:space="preserve"> required the school</w:t>
      </w:r>
      <w:r>
        <w:rPr>
          <w:rFonts w:ascii="Times New Roman" w:hAnsi="Times New Roman"/>
          <w:sz w:val="24"/>
          <w:szCs w:val="24"/>
          <w:lang w:val="en-GB"/>
        </w:rPr>
        <w:t xml:space="preserve"> both to</w:t>
      </w:r>
      <w:r w:rsidRPr="00C944C0">
        <w:rPr>
          <w:rFonts w:ascii="Times New Roman" w:hAnsi="Times New Roman"/>
          <w:sz w:val="24"/>
          <w:szCs w:val="24"/>
          <w:lang w:val="en-GB"/>
        </w:rPr>
        <w:t xml:space="preserve"> annul </w:t>
      </w:r>
      <w:r>
        <w:rPr>
          <w:rFonts w:ascii="Times New Roman" w:hAnsi="Times New Roman"/>
          <w:sz w:val="24"/>
          <w:szCs w:val="24"/>
          <w:lang w:val="en-GB"/>
        </w:rPr>
        <w:t>its</w:t>
      </w:r>
      <w:r w:rsidRPr="00C944C0">
        <w:rPr>
          <w:rFonts w:ascii="Times New Roman" w:hAnsi="Times New Roman"/>
          <w:sz w:val="24"/>
          <w:szCs w:val="24"/>
          <w:lang w:val="en-GB"/>
        </w:rPr>
        <w:t xml:space="preserve"> decision of withholding a grade promotion</w:t>
      </w:r>
      <w:r>
        <w:rPr>
          <w:rFonts w:ascii="Times New Roman" w:hAnsi="Times New Roman"/>
          <w:sz w:val="24"/>
          <w:szCs w:val="24"/>
          <w:lang w:val="en-GB"/>
        </w:rPr>
        <w:t xml:space="preserve"> and</w:t>
      </w:r>
      <w:r w:rsidRPr="00C944C0">
        <w:rPr>
          <w:rFonts w:ascii="Times New Roman" w:hAnsi="Times New Roman"/>
          <w:sz w:val="24"/>
          <w:szCs w:val="24"/>
          <w:lang w:val="en-GB"/>
        </w:rPr>
        <w:t xml:space="preserve"> to issue sufficient marks on the religious subject curriculum </w:t>
      </w:r>
      <w:r>
        <w:rPr>
          <w:rFonts w:ascii="Times New Roman" w:hAnsi="Times New Roman"/>
          <w:sz w:val="24"/>
          <w:szCs w:val="24"/>
          <w:lang w:val="en-GB"/>
        </w:rPr>
        <w:t xml:space="preserve">for the children </w:t>
      </w:r>
      <w:r w:rsidRPr="00C944C0">
        <w:rPr>
          <w:rFonts w:ascii="Times New Roman" w:hAnsi="Times New Roman"/>
          <w:sz w:val="24"/>
          <w:szCs w:val="24"/>
          <w:lang w:val="en-GB"/>
        </w:rPr>
        <w:t xml:space="preserve">to </w:t>
      </w:r>
      <w:r>
        <w:rPr>
          <w:rFonts w:ascii="Times New Roman" w:hAnsi="Times New Roman"/>
          <w:sz w:val="24"/>
          <w:szCs w:val="24"/>
          <w:lang w:val="en-GB"/>
        </w:rPr>
        <w:t>merit</w:t>
      </w:r>
      <w:r w:rsidRPr="00C944C0">
        <w:rPr>
          <w:rFonts w:ascii="Times New Roman" w:hAnsi="Times New Roman"/>
          <w:sz w:val="24"/>
          <w:szCs w:val="24"/>
          <w:lang w:val="en-GB"/>
        </w:rPr>
        <w:t xml:space="preserve"> promot</w:t>
      </w:r>
      <w:r>
        <w:rPr>
          <w:rFonts w:ascii="Times New Roman" w:hAnsi="Times New Roman"/>
          <w:sz w:val="24"/>
          <w:szCs w:val="24"/>
          <w:lang w:val="en-GB"/>
        </w:rPr>
        <w:t>ion</w:t>
      </w:r>
      <w:r w:rsidRPr="00C944C0">
        <w:rPr>
          <w:rFonts w:ascii="Times New Roman" w:hAnsi="Times New Roman"/>
          <w:sz w:val="24"/>
          <w:szCs w:val="24"/>
          <w:lang w:val="en-GB"/>
        </w:rPr>
        <w:t xml:space="preserve">. </w:t>
      </w:r>
    </w:p>
    <w:p w14:paraId="7E4E5759" w14:textId="77777777" w:rsidR="00DA36BC"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hAnsi="Times New Roman"/>
          <w:sz w:val="24"/>
          <w:szCs w:val="24"/>
          <w:lang w:val="en-GB"/>
        </w:rPr>
        <w:lastRenderedPageBreak/>
        <w:t xml:space="preserve">On 28 January 2021, the school appealed the decision to the </w:t>
      </w:r>
      <w:proofErr w:type="spellStart"/>
      <w:r w:rsidRPr="00C944C0">
        <w:rPr>
          <w:rFonts w:ascii="Times New Roman" w:hAnsi="Times New Roman"/>
          <w:sz w:val="24"/>
          <w:szCs w:val="24"/>
          <w:lang w:val="en-GB"/>
        </w:rPr>
        <w:t>Samarinda</w:t>
      </w:r>
      <w:proofErr w:type="spellEnd"/>
      <w:r w:rsidRPr="00C944C0">
        <w:rPr>
          <w:rFonts w:ascii="Times New Roman" w:hAnsi="Times New Roman"/>
          <w:sz w:val="24"/>
          <w:szCs w:val="24"/>
          <w:lang w:val="en-GB"/>
        </w:rPr>
        <w:t xml:space="preserve"> Administrative High Court. </w:t>
      </w:r>
    </w:p>
    <w:p w14:paraId="1E79DC8F" w14:textId="10F91AB0" w:rsidR="00DA36BC" w:rsidRPr="00C944C0"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hAnsi="Times New Roman"/>
          <w:sz w:val="24"/>
          <w:szCs w:val="24"/>
          <w:lang w:val="en-GB"/>
        </w:rPr>
        <w:t>On 23 June 2021, the first instance decision was overturned</w:t>
      </w:r>
      <w:r>
        <w:rPr>
          <w:rFonts w:ascii="Times New Roman" w:hAnsi="Times New Roman"/>
          <w:sz w:val="24"/>
          <w:szCs w:val="24"/>
          <w:lang w:val="en-GB"/>
        </w:rPr>
        <w:t>,</w:t>
      </w:r>
      <w:r w:rsidRPr="00C944C0">
        <w:rPr>
          <w:rFonts w:ascii="Times New Roman" w:hAnsi="Times New Roman"/>
          <w:sz w:val="24"/>
          <w:szCs w:val="24"/>
          <w:lang w:val="en-GB"/>
        </w:rPr>
        <w:t xml:space="preserve"> and </w:t>
      </w:r>
      <w:r w:rsidR="000132E0">
        <w:rPr>
          <w:rFonts w:ascii="Times New Roman" w:hAnsi="Times New Roman"/>
          <w:sz w:val="24"/>
          <w:szCs w:val="24"/>
          <w:lang w:val="en-GB"/>
        </w:rPr>
        <w:t xml:space="preserve">on </w:t>
      </w:r>
      <w:r w:rsidRPr="00C944C0">
        <w:rPr>
          <w:rFonts w:ascii="Times New Roman" w:hAnsi="Times New Roman"/>
          <w:sz w:val="24"/>
          <w:szCs w:val="24"/>
          <w:lang w:val="en-GB"/>
        </w:rPr>
        <w:t xml:space="preserve">12 July 2021, the case </w:t>
      </w:r>
      <w:r w:rsidR="000132E0">
        <w:rPr>
          <w:rFonts w:ascii="Times New Roman" w:hAnsi="Times New Roman"/>
          <w:sz w:val="24"/>
          <w:szCs w:val="24"/>
          <w:lang w:val="en-GB"/>
        </w:rPr>
        <w:t xml:space="preserve">was brought up to </w:t>
      </w:r>
      <w:r w:rsidRPr="00C944C0">
        <w:rPr>
          <w:rFonts w:ascii="Times New Roman" w:hAnsi="Times New Roman"/>
          <w:sz w:val="24"/>
          <w:szCs w:val="24"/>
          <w:lang w:val="en-GB"/>
        </w:rPr>
        <w:t>the Supreme Court.</w:t>
      </w:r>
    </w:p>
    <w:p w14:paraId="440F0ABA" w14:textId="165E8B16" w:rsidR="00DA36BC" w:rsidRPr="004744DD"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Pr>
          <w:rFonts w:ascii="Times New Roman" w:eastAsia="Malgun Gothic" w:hAnsi="Times New Roman"/>
          <w:sz w:val="24"/>
          <w:szCs w:val="24"/>
          <w:lang w:val="en-GB" w:eastAsia="ko-KR"/>
        </w:rPr>
        <w:t xml:space="preserve">In parallel, </w:t>
      </w:r>
      <w:r w:rsidRPr="00C944C0">
        <w:rPr>
          <w:rFonts w:ascii="Times New Roman" w:eastAsia="Malgun Gothic" w:hAnsi="Times New Roman"/>
          <w:sz w:val="24"/>
          <w:szCs w:val="24"/>
          <w:lang w:val="en-GB" w:eastAsia="ko-KR"/>
        </w:rPr>
        <w:t>on 4 January 2021, Mr</w:t>
      </w:r>
      <w:r>
        <w:rPr>
          <w:rFonts w:ascii="Times New Roman" w:eastAsia="Malgun Gothic" w:hAnsi="Times New Roman"/>
          <w:sz w:val="24"/>
          <w:szCs w:val="24"/>
          <w:lang w:val="en-GB" w:eastAsia="ko-KR"/>
        </w:rPr>
        <w:t>.</w:t>
      </w:r>
      <w:r w:rsidRPr="00C944C0">
        <w:rPr>
          <w:rFonts w:ascii="Times New Roman" w:eastAsia="Malgun Gothic" w:hAnsi="Times New Roman"/>
          <w:sz w:val="24"/>
          <w:szCs w:val="24"/>
          <w:lang w:val="en-GB" w:eastAsia="ko-KR"/>
        </w:rPr>
        <w:t xml:space="preserve"> </w:t>
      </w:r>
      <w:proofErr w:type="spellStart"/>
      <w:r w:rsidRPr="00C944C0">
        <w:rPr>
          <w:rFonts w:ascii="Times New Roman" w:eastAsia="Malgun Gothic" w:hAnsi="Times New Roman"/>
          <w:sz w:val="24"/>
          <w:szCs w:val="24"/>
          <w:lang w:val="en-GB" w:eastAsia="ko-KR"/>
        </w:rPr>
        <w:t>Tunbonat</w:t>
      </w:r>
      <w:proofErr w:type="spellEnd"/>
      <w:r w:rsidRPr="00C944C0">
        <w:rPr>
          <w:rFonts w:ascii="Times New Roman" w:eastAsia="Malgun Gothic" w:hAnsi="Times New Roman"/>
          <w:sz w:val="24"/>
          <w:szCs w:val="24"/>
          <w:lang w:val="en-GB" w:eastAsia="ko-KR"/>
        </w:rPr>
        <w:t xml:space="preserve"> filed a complaint to the Ministry of Education regarding the unprofessional conduct of the headmaster. The complaint highlights the headmaster</w:t>
      </w:r>
      <w:r>
        <w:rPr>
          <w:rFonts w:ascii="Times New Roman" w:eastAsia="Malgun Gothic" w:hAnsi="Times New Roman"/>
          <w:sz w:val="24"/>
          <w:szCs w:val="24"/>
          <w:lang w:val="en-GB" w:eastAsia="ko-KR"/>
        </w:rPr>
        <w:t>’s</w:t>
      </w:r>
      <w:r w:rsidRPr="00C944C0">
        <w:rPr>
          <w:rFonts w:ascii="Times New Roman" w:eastAsia="Malgun Gothic" w:hAnsi="Times New Roman"/>
          <w:sz w:val="24"/>
          <w:szCs w:val="24"/>
          <w:lang w:val="en-GB" w:eastAsia="ko-KR"/>
        </w:rPr>
        <w:t xml:space="preserve"> discriminatory actions </w:t>
      </w:r>
      <w:r>
        <w:rPr>
          <w:rFonts w:ascii="Times New Roman" w:eastAsia="Malgun Gothic" w:hAnsi="Times New Roman"/>
          <w:sz w:val="24"/>
          <w:szCs w:val="24"/>
          <w:lang w:val="en-GB" w:eastAsia="ko-KR"/>
        </w:rPr>
        <w:t>in</w:t>
      </w:r>
      <w:r w:rsidRPr="00C944C0">
        <w:rPr>
          <w:rFonts w:ascii="Times New Roman" w:eastAsia="Malgun Gothic" w:hAnsi="Times New Roman"/>
          <w:sz w:val="24"/>
          <w:szCs w:val="24"/>
          <w:lang w:val="en-GB" w:eastAsia="ko-KR"/>
        </w:rPr>
        <w:t xml:space="preserve"> </w:t>
      </w:r>
      <w:r>
        <w:rPr>
          <w:rFonts w:ascii="Times New Roman" w:eastAsia="Malgun Gothic" w:hAnsi="Times New Roman"/>
          <w:sz w:val="24"/>
          <w:szCs w:val="24"/>
          <w:lang w:val="en-GB" w:eastAsia="ko-KR"/>
        </w:rPr>
        <w:t>preventing</w:t>
      </w:r>
      <w:r w:rsidRPr="00C944C0">
        <w:rPr>
          <w:rFonts w:ascii="Times New Roman" w:eastAsia="Malgun Gothic" w:hAnsi="Times New Roman"/>
          <w:sz w:val="24"/>
          <w:szCs w:val="24"/>
          <w:lang w:val="en-GB" w:eastAsia="ko-KR"/>
        </w:rPr>
        <w:t xml:space="preserve"> the children from attending the religious </w:t>
      </w:r>
      <w:r>
        <w:rPr>
          <w:rFonts w:ascii="Times New Roman" w:eastAsia="Malgun Gothic" w:hAnsi="Times New Roman"/>
          <w:sz w:val="24"/>
          <w:szCs w:val="24"/>
          <w:lang w:val="en-GB" w:eastAsia="ko-KR"/>
        </w:rPr>
        <w:t xml:space="preserve">education </w:t>
      </w:r>
      <w:r w:rsidRPr="00C944C0">
        <w:rPr>
          <w:rFonts w:ascii="Times New Roman" w:eastAsia="Malgun Gothic" w:hAnsi="Times New Roman"/>
          <w:sz w:val="24"/>
          <w:szCs w:val="24"/>
          <w:lang w:val="en-GB" w:eastAsia="ko-KR"/>
        </w:rPr>
        <w:t>class</w:t>
      </w:r>
      <w:r>
        <w:rPr>
          <w:rFonts w:ascii="Times New Roman" w:eastAsia="Malgun Gothic" w:hAnsi="Times New Roman"/>
          <w:sz w:val="24"/>
          <w:szCs w:val="24"/>
          <w:lang w:val="en-GB" w:eastAsia="ko-KR"/>
        </w:rPr>
        <w:t>es</w:t>
      </w:r>
      <w:r w:rsidRPr="00C944C0">
        <w:rPr>
          <w:rFonts w:ascii="Times New Roman" w:eastAsia="Malgun Gothic" w:hAnsi="Times New Roman"/>
          <w:sz w:val="24"/>
          <w:szCs w:val="24"/>
          <w:lang w:val="en-GB" w:eastAsia="ko-KR"/>
        </w:rPr>
        <w:t xml:space="preserve"> </w:t>
      </w:r>
      <w:r>
        <w:rPr>
          <w:rFonts w:ascii="Times New Roman" w:eastAsia="Malgun Gothic" w:hAnsi="Times New Roman"/>
          <w:sz w:val="24"/>
          <w:szCs w:val="24"/>
          <w:lang w:val="en-GB" w:eastAsia="ko-KR"/>
        </w:rPr>
        <w:t>and</w:t>
      </w:r>
      <w:r w:rsidR="00A11E6C">
        <w:rPr>
          <w:rFonts w:ascii="Times New Roman" w:eastAsia="Malgun Gothic" w:hAnsi="Times New Roman"/>
          <w:sz w:val="24"/>
          <w:szCs w:val="24"/>
          <w:lang w:val="en-GB" w:eastAsia="ko-KR"/>
        </w:rPr>
        <w:t>,</w:t>
      </w:r>
      <w:r>
        <w:rPr>
          <w:rFonts w:ascii="Times New Roman" w:eastAsia="Malgun Gothic" w:hAnsi="Times New Roman"/>
          <w:sz w:val="24"/>
          <w:szCs w:val="24"/>
          <w:lang w:val="en-GB" w:eastAsia="ko-KR"/>
        </w:rPr>
        <w:t xml:space="preserve"> consequently</w:t>
      </w:r>
      <w:r w:rsidR="00A11E6C">
        <w:rPr>
          <w:rFonts w:ascii="Times New Roman" w:eastAsia="Malgun Gothic" w:hAnsi="Times New Roman"/>
          <w:sz w:val="24"/>
          <w:szCs w:val="24"/>
          <w:lang w:val="en-GB" w:eastAsia="ko-KR"/>
        </w:rPr>
        <w:t>,</w:t>
      </w:r>
      <w:r w:rsidRPr="00C944C0">
        <w:rPr>
          <w:rFonts w:ascii="Times New Roman" w:eastAsia="Malgun Gothic" w:hAnsi="Times New Roman"/>
          <w:sz w:val="24"/>
          <w:szCs w:val="24"/>
          <w:lang w:val="en-GB" w:eastAsia="ko-KR"/>
        </w:rPr>
        <w:t xml:space="preserve"> prevent</w:t>
      </w:r>
      <w:r>
        <w:rPr>
          <w:rFonts w:ascii="Times New Roman" w:eastAsia="Malgun Gothic" w:hAnsi="Times New Roman"/>
          <w:sz w:val="24"/>
          <w:szCs w:val="24"/>
          <w:lang w:val="en-GB" w:eastAsia="ko-KR"/>
        </w:rPr>
        <w:t>ing</w:t>
      </w:r>
      <w:r w:rsidRPr="00C944C0">
        <w:rPr>
          <w:rFonts w:ascii="Times New Roman" w:eastAsia="Malgun Gothic" w:hAnsi="Times New Roman"/>
          <w:sz w:val="24"/>
          <w:szCs w:val="24"/>
          <w:lang w:val="en-GB" w:eastAsia="ko-KR"/>
        </w:rPr>
        <w:t xml:space="preserve"> the children from</w:t>
      </w:r>
      <w:r>
        <w:rPr>
          <w:rFonts w:ascii="Times New Roman" w:eastAsia="Malgun Gothic" w:hAnsi="Times New Roman"/>
          <w:sz w:val="24"/>
          <w:szCs w:val="24"/>
          <w:lang w:val="en-GB" w:eastAsia="ko-KR"/>
        </w:rPr>
        <w:t xml:space="preserve"> receiving</w:t>
      </w:r>
      <w:r w:rsidRPr="00C944C0">
        <w:rPr>
          <w:rFonts w:ascii="Times New Roman" w:eastAsia="Malgun Gothic" w:hAnsi="Times New Roman"/>
          <w:sz w:val="24"/>
          <w:szCs w:val="24"/>
          <w:lang w:val="en-GB" w:eastAsia="ko-KR"/>
        </w:rPr>
        <w:t xml:space="preserve"> a grade promotion. </w:t>
      </w:r>
      <w:r w:rsidRPr="004744DD">
        <w:rPr>
          <w:rFonts w:ascii="Times New Roman" w:eastAsia="Malgun Gothic" w:hAnsi="Times New Roman"/>
          <w:sz w:val="24"/>
          <w:szCs w:val="24"/>
          <w:lang w:val="en-GB" w:eastAsia="ko-KR"/>
        </w:rPr>
        <w:t>The Ministry of Education has not issued a reply.</w:t>
      </w:r>
    </w:p>
    <w:p w14:paraId="101B64EE" w14:textId="5722D955" w:rsidR="00DA36BC" w:rsidRPr="00C944C0"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eastAsia="Malgun Gothic" w:hAnsi="Times New Roman"/>
          <w:sz w:val="24"/>
          <w:szCs w:val="24"/>
          <w:lang w:val="en-GB" w:eastAsia="ko-KR"/>
        </w:rPr>
        <w:t xml:space="preserve">Although the school </w:t>
      </w:r>
      <w:r>
        <w:rPr>
          <w:rFonts w:ascii="Times New Roman" w:eastAsia="Malgun Gothic" w:hAnsi="Times New Roman"/>
          <w:sz w:val="24"/>
          <w:szCs w:val="24"/>
          <w:lang w:val="en-GB" w:eastAsia="ko-KR"/>
        </w:rPr>
        <w:t>subsequently</w:t>
      </w:r>
      <w:r w:rsidRPr="00C944C0">
        <w:rPr>
          <w:rFonts w:ascii="Times New Roman" w:eastAsia="Malgun Gothic" w:hAnsi="Times New Roman"/>
          <w:sz w:val="24"/>
          <w:szCs w:val="24"/>
          <w:lang w:val="en-GB" w:eastAsia="ko-KR"/>
        </w:rPr>
        <w:t xml:space="preserve"> allowed the children to participate in the Christian Religion education lessons, on 27 June 2021 the</w:t>
      </w:r>
      <w:r>
        <w:rPr>
          <w:rFonts w:ascii="Times New Roman" w:eastAsia="Malgun Gothic" w:hAnsi="Times New Roman"/>
          <w:sz w:val="24"/>
          <w:szCs w:val="24"/>
          <w:lang w:val="en-GB" w:eastAsia="ko-KR"/>
        </w:rPr>
        <w:t>y</w:t>
      </w:r>
      <w:r w:rsidRPr="00C944C0">
        <w:rPr>
          <w:rFonts w:ascii="Times New Roman" w:eastAsia="Malgun Gothic" w:hAnsi="Times New Roman"/>
          <w:sz w:val="24"/>
          <w:szCs w:val="24"/>
          <w:lang w:val="en-GB" w:eastAsia="ko-KR"/>
        </w:rPr>
        <w:t xml:space="preserve"> were assigned to sing religious songs</w:t>
      </w:r>
      <w:r>
        <w:rPr>
          <w:rFonts w:ascii="Times New Roman" w:eastAsia="Malgun Gothic" w:hAnsi="Times New Roman"/>
          <w:sz w:val="24"/>
          <w:szCs w:val="24"/>
          <w:lang w:val="en-GB" w:eastAsia="ko-KR"/>
        </w:rPr>
        <w:t xml:space="preserve"> contrary to their beliefs</w:t>
      </w:r>
      <w:r w:rsidRPr="00C944C0">
        <w:rPr>
          <w:rFonts w:ascii="Times New Roman" w:eastAsia="Malgun Gothic" w:hAnsi="Times New Roman"/>
          <w:sz w:val="24"/>
          <w:szCs w:val="24"/>
          <w:lang w:val="en-GB" w:eastAsia="ko-KR"/>
        </w:rPr>
        <w:t xml:space="preserve">. Mr. </w:t>
      </w:r>
      <w:proofErr w:type="spellStart"/>
      <w:r w:rsidRPr="00C944C0">
        <w:rPr>
          <w:rFonts w:ascii="Times New Roman" w:eastAsia="Malgun Gothic" w:hAnsi="Times New Roman"/>
          <w:sz w:val="24"/>
          <w:szCs w:val="24"/>
          <w:lang w:val="en-GB" w:eastAsia="ko-KR"/>
        </w:rPr>
        <w:t>Tunbonat</w:t>
      </w:r>
      <w:proofErr w:type="spellEnd"/>
      <w:r w:rsidRPr="00C944C0">
        <w:rPr>
          <w:rFonts w:ascii="Times New Roman" w:eastAsia="Malgun Gothic" w:hAnsi="Times New Roman"/>
          <w:sz w:val="24"/>
          <w:szCs w:val="24"/>
          <w:lang w:val="en-GB" w:eastAsia="ko-KR"/>
        </w:rPr>
        <w:t xml:space="preserve"> respectfully explained to the teacher that the children’s religious</w:t>
      </w:r>
      <w:r>
        <w:rPr>
          <w:rFonts w:ascii="Times New Roman" w:eastAsia="Malgun Gothic" w:hAnsi="Times New Roman"/>
          <w:sz w:val="24"/>
          <w:szCs w:val="24"/>
          <w:lang w:val="en-GB" w:eastAsia="ko-KR"/>
        </w:rPr>
        <w:t>ly</w:t>
      </w:r>
      <w:r w:rsidRPr="00C944C0">
        <w:rPr>
          <w:rFonts w:ascii="Times New Roman" w:eastAsia="Malgun Gothic" w:hAnsi="Times New Roman"/>
          <w:sz w:val="24"/>
          <w:szCs w:val="24"/>
          <w:lang w:val="en-GB" w:eastAsia="ko-KR"/>
        </w:rPr>
        <w:t xml:space="preserve"> motiv</w:t>
      </w:r>
      <w:r>
        <w:rPr>
          <w:rFonts w:ascii="Times New Roman" w:eastAsia="Malgun Gothic" w:hAnsi="Times New Roman"/>
          <w:sz w:val="24"/>
          <w:szCs w:val="24"/>
          <w:lang w:val="en-GB" w:eastAsia="ko-KR"/>
        </w:rPr>
        <w:t>at</w:t>
      </w:r>
      <w:r w:rsidRPr="00C944C0">
        <w:rPr>
          <w:rFonts w:ascii="Times New Roman" w:eastAsia="Malgun Gothic" w:hAnsi="Times New Roman"/>
          <w:sz w:val="24"/>
          <w:szCs w:val="24"/>
          <w:lang w:val="en-GB" w:eastAsia="ko-KR"/>
        </w:rPr>
        <w:t>ed conscience would not allow them to sing the assigned song</w:t>
      </w:r>
      <w:r>
        <w:rPr>
          <w:rFonts w:ascii="Times New Roman" w:eastAsia="Malgun Gothic" w:hAnsi="Times New Roman"/>
          <w:sz w:val="24"/>
          <w:szCs w:val="24"/>
          <w:lang w:val="en-GB" w:eastAsia="ko-KR"/>
        </w:rPr>
        <w:t>s</w:t>
      </w:r>
      <w:r w:rsidRPr="00C944C0">
        <w:rPr>
          <w:rFonts w:ascii="Times New Roman" w:eastAsia="Malgun Gothic" w:hAnsi="Times New Roman"/>
          <w:sz w:val="24"/>
          <w:szCs w:val="24"/>
          <w:lang w:val="en-GB" w:eastAsia="ko-KR"/>
        </w:rPr>
        <w:t xml:space="preserve">; </w:t>
      </w:r>
      <w:r>
        <w:rPr>
          <w:rFonts w:ascii="Times New Roman" w:eastAsia="Malgun Gothic" w:hAnsi="Times New Roman"/>
          <w:sz w:val="24"/>
          <w:szCs w:val="24"/>
          <w:lang w:val="en-GB" w:eastAsia="ko-KR"/>
        </w:rPr>
        <w:t>but</w:t>
      </w:r>
      <w:r w:rsidRPr="00C944C0">
        <w:rPr>
          <w:rFonts w:ascii="Times New Roman" w:eastAsia="Malgun Gothic" w:hAnsi="Times New Roman"/>
          <w:sz w:val="24"/>
          <w:szCs w:val="24"/>
          <w:lang w:val="en-GB" w:eastAsia="ko-KR"/>
        </w:rPr>
        <w:t xml:space="preserve">, as an alternative, </w:t>
      </w:r>
      <w:r>
        <w:rPr>
          <w:rFonts w:ascii="Times New Roman" w:eastAsia="Malgun Gothic" w:hAnsi="Times New Roman"/>
          <w:sz w:val="24"/>
          <w:szCs w:val="24"/>
          <w:lang w:val="en-GB" w:eastAsia="ko-KR"/>
        </w:rPr>
        <w:t xml:space="preserve">they </w:t>
      </w:r>
      <w:r w:rsidRPr="00C944C0">
        <w:rPr>
          <w:rFonts w:ascii="Times New Roman" w:eastAsia="Malgun Gothic" w:hAnsi="Times New Roman"/>
          <w:sz w:val="24"/>
          <w:szCs w:val="24"/>
          <w:lang w:val="en-GB" w:eastAsia="ko-KR"/>
        </w:rPr>
        <w:t>would sing songs of their</w:t>
      </w:r>
      <w:r>
        <w:rPr>
          <w:rFonts w:ascii="Times New Roman" w:eastAsia="Malgun Gothic" w:hAnsi="Times New Roman"/>
          <w:sz w:val="24"/>
          <w:szCs w:val="24"/>
          <w:lang w:val="en-GB" w:eastAsia="ko-KR"/>
        </w:rPr>
        <w:t xml:space="preserve"> own</w:t>
      </w:r>
      <w:r w:rsidRPr="00C944C0">
        <w:rPr>
          <w:rFonts w:ascii="Times New Roman" w:eastAsia="Malgun Gothic" w:hAnsi="Times New Roman"/>
          <w:sz w:val="24"/>
          <w:szCs w:val="24"/>
          <w:lang w:val="en-GB" w:eastAsia="ko-KR"/>
        </w:rPr>
        <w:t xml:space="preserve"> religion. </w:t>
      </w:r>
      <w:r>
        <w:rPr>
          <w:rFonts w:ascii="Times New Roman" w:eastAsia="Malgun Gothic" w:hAnsi="Times New Roman"/>
          <w:sz w:val="24"/>
          <w:szCs w:val="24"/>
          <w:lang w:val="en-GB" w:eastAsia="ko-KR"/>
        </w:rPr>
        <w:t>This proposal was declined.</w:t>
      </w:r>
      <w:r w:rsidRPr="00C944C0">
        <w:rPr>
          <w:rFonts w:ascii="Times New Roman" w:eastAsia="Malgun Gothic" w:hAnsi="Times New Roman"/>
          <w:sz w:val="24"/>
          <w:szCs w:val="24"/>
          <w:lang w:val="en-GB" w:eastAsia="ko-KR"/>
        </w:rPr>
        <w:t xml:space="preserve"> On 5 July 2021, the children were not admitted to the new school year.</w:t>
      </w:r>
      <w:r>
        <w:rPr>
          <w:rFonts w:ascii="Times New Roman" w:eastAsia="Malgun Gothic" w:hAnsi="Times New Roman"/>
          <w:sz w:val="24"/>
          <w:szCs w:val="24"/>
          <w:lang w:val="en-GB" w:eastAsia="ko-KR"/>
        </w:rPr>
        <w:t xml:space="preserve"> Owing</w:t>
      </w:r>
      <w:r w:rsidRPr="00C944C0">
        <w:rPr>
          <w:rFonts w:ascii="Times New Roman" w:eastAsia="Malgun Gothic" w:hAnsi="Times New Roman"/>
          <w:sz w:val="24"/>
          <w:szCs w:val="24"/>
          <w:lang w:val="en-GB" w:eastAsia="ko-KR"/>
        </w:rPr>
        <w:t xml:space="preserve"> to insufficient marks for their </w:t>
      </w:r>
      <w:r>
        <w:rPr>
          <w:rFonts w:ascii="Times New Roman" w:eastAsia="Malgun Gothic" w:hAnsi="Times New Roman"/>
          <w:sz w:val="24"/>
          <w:szCs w:val="24"/>
          <w:lang w:val="en-GB" w:eastAsia="ko-KR"/>
        </w:rPr>
        <w:t xml:space="preserve">religious education </w:t>
      </w:r>
      <w:r w:rsidRPr="00C944C0">
        <w:rPr>
          <w:rFonts w:ascii="Times New Roman" w:eastAsia="Malgun Gothic" w:hAnsi="Times New Roman"/>
          <w:sz w:val="24"/>
          <w:szCs w:val="24"/>
          <w:lang w:val="en-GB" w:eastAsia="ko-KR"/>
        </w:rPr>
        <w:t xml:space="preserve">studies, this </w:t>
      </w:r>
      <w:r w:rsidR="000132E0">
        <w:rPr>
          <w:rFonts w:ascii="Times New Roman" w:eastAsia="Malgun Gothic" w:hAnsi="Times New Roman"/>
          <w:sz w:val="24"/>
          <w:szCs w:val="24"/>
          <w:lang w:val="en-GB" w:eastAsia="ko-KR"/>
        </w:rPr>
        <w:t>was</w:t>
      </w:r>
      <w:r w:rsidRPr="00C944C0">
        <w:rPr>
          <w:rFonts w:ascii="Times New Roman" w:eastAsia="Malgun Gothic" w:hAnsi="Times New Roman"/>
          <w:sz w:val="24"/>
          <w:szCs w:val="24"/>
          <w:lang w:val="en-GB" w:eastAsia="ko-KR"/>
        </w:rPr>
        <w:t xml:space="preserve"> the third year that the</w:t>
      </w:r>
      <w:r>
        <w:rPr>
          <w:rFonts w:ascii="Times New Roman" w:eastAsia="Malgun Gothic" w:hAnsi="Times New Roman"/>
          <w:sz w:val="24"/>
          <w:szCs w:val="24"/>
          <w:lang w:val="en-GB" w:eastAsia="ko-KR"/>
        </w:rPr>
        <w:t xml:space="preserve"> </w:t>
      </w:r>
      <w:proofErr w:type="spellStart"/>
      <w:r>
        <w:rPr>
          <w:rFonts w:ascii="Times New Roman" w:eastAsia="Malgun Gothic" w:hAnsi="Times New Roman"/>
          <w:sz w:val="24"/>
          <w:szCs w:val="24"/>
          <w:lang w:val="en-GB" w:eastAsia="ko-KR"/>
        </w:rPr>
        <w:t>Tunbonat</w:t>
      </w:r>
      <w:proofErr w:type="spellEnd"/>
      <w:r w:rsidRPr="00C944C0">
        <w:rPr>
          <w:rFonts w:ascii="Times New Roman" w:eastAsia="Malgun Gothic" w:hAnsi="Times New Roman"/>
          <w:sz w:val="24"/>
          <w:szCs w:val="24"/>
          <w:lang w:val="en-GB" w:eastAsia="ko-KR"/>
        </w:rPr>
        <w:t xml:space="preserve"> children have been denied promotion to the next school grade. </w:t>
      </w:r>
    </w:p>
    <w:p w14:paraId="05FBAC65" w14:textId="77777777" w:rsidR="00DA36BC" w:rsidRPr="00CB38FD"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eastAsia="Malgun Gothic" w:hAnsi="Times New Roman"/>
          <w:sz w:val="24"/>
          <w:szCs w:val="24"/>
          <w:lang w:val="en-GB" w:eastAsia="ko-KR"/>
        </w:rPr>
        <w:t>On 9 August 2021, Mr</w:t>
      </w:r>
      <w:r>
        <w:rPr>
          <w:rFonts w:ascii="Times New Roman" w:eastAsia="Malgun Gothic" w:hAnsi="Times New Roman"/>
          <w:sz w:val="24"/>
          <w:szCs w:val="24"/>
          <w:lang w:val="en-GB" w:eastAsia="ko-KR"/>
        </w:rPr>
        <w:t>.</w:t>
      </w:r>
      <w:r w:rsidRPr="00C944C0">
        <w:rPr>
          <w:rFonts w:ascii="Times New Roman" w:eastAsia="Malgun Gothic" w:hAnsi="Times New Roman"/>
          <w:sz w:val="24"/>
          <w:szCs w:val="24"/>
          <w:lang w:val="en-GB" w:eastAsia="ko-KR"/>
        </w:rPr>
        <w:t xml:space="preserve"> </w:t>
      </w:r>
      <w:proofErr w:type="spellStart"/>
      <w:r w:rsidRPr="00C944C0">
        <w:rPr>
          <w:rFonts w:ascii="Times New Roman" w:eastAsia="Malgun Gothic" w:hAnsi="Times New Roman"/>
          <w:sz w:val="24"/>
          <w:szCs w:val="24"/>
          <w:lang w:val="en-GB" w:eastAsia="ko-KR"/>
        </w:rPr>
        <w:t>Tunbonat</w:t>
      </w:r>
      <w:proofErr w:type="spellEnd"/>
      <w:r w:rsidRPr="00C944C0">
        <w:rPr>
          <w:rFonts w:ascii="Times New Roman" w:eastAsia="Malgun Gothic" w:hAnsi="Times New Roman"/>
          <w:sz w:val="24"/>
          <w:szCs w:val="24"/>
          <w:lang w:val="en-GB" w:eastAsia="ko-KR"/>
        </w:rPr>
        <w:t xml:space="preserve"> filed an objection </w:t>
      </w:r>
      <w:r>
        <w:rPr>
          <w:rFonts w:ascii="Times New Roman" w:eastAsia="Malgun Gothic" w:hAnsi="Times New Roman"/>
          <w:sz w:val="24"/>
          <w:szCs w:val="24"/>
          <w:lang w:val="en-GB" w:eastAsia="ko-KR"/>
        </w:rPr>
        <w:t>to</w:t>
      </w:r>
      <w:r w:rsidRPr="00C944C0">
        <w:rPr>
          <w:rFonts w:ascii="Times New Roman" w:eastAsia="Malgun Gothic" w:hAnsi="Times New Roman"/>
          <w:sz w:val="24"/>
          <w:szCs w:val="24"/>
          <w:lang w:val="en-GB" w:eastAsia="ko-KR"/>
        </w:rPr>
        <w:t xml:space="preserve"> the school’s denial of admission </w:t>
      </w:r>
      <w:r>
        <w:rPr>
          <w:rFonts w:ascii="Times New Roman" w:eastAsia="Malgun Gothic" w:hAnsi="Times New Roman"/>
          <w:sz w:val="24"/>
          <w:szCs w:val="24"/>
          <w:lang w:val="en-GB" w:eastAsia="ko-KR"/>
        </w:rPr>
        <w:t>with</w:t>
      </w:r>
      <w:r w:rsidRPr="00C944C0">
        <w:rPr>
          <w:rFonts w:ascii="Times New Roman" w:eastAsia="Malgun Gothic" w:hAnsi="Times New Roman"/>
          <w:sz w:val="24"/>
          <w:szCs w:val="24"/>
          <w:lang w:val="en-GB" w:eastAsia="ko-KR"/>
        </w:rPr>
        <w:t xml:space="preserve"> the Board of Education. The Board of Education has not issued a reply. </w:t>
      </w:r>
    </w:p>
    <w:p w14:paraId="23115F6E" w14:textId="77777777" w:rsidR="00DA36BC" w:rsidRPr="00C944C0"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eastAsia="Malgun Gothic" w:hAnsi="Times New Roman"/>
          <w:sz w:val="24"/>
          <w:szCs w:val="24"/>
          <w:lang w:val="en-GB" w:eastAsia="ko-KR"/>
        </w:rPr>
        <w:t xml:space="preserve">On 7 September 2021, Mr. </w:t>
      </w:r>
      <w:proofErr w:type="spellStart"/>
      <w:r w:rsidRPr="00C944C0">
        <w:rPr>
          <w:rFonts w:ascii="Times New Roman" w:eastAsia="Malgun Gothic" w:hAnsi="Times New Roman"/>
          <w:sz w:val="24"/>
          <w:szCs w:val="24"/>
          <w:lang w:val="en-GB" w:eastAsia="ko-KR"/>
        </w:rPr>
        <w:t>Tunbonat</w:t>
      </w:r>
      <w:proofErr w:type="spellEnd"/>
      <w:r w:rsidRPr="00C944C0">
        <w:rPr>
          <w:rFonts w:ascii="Times New Roman" w:eastAsia="Malgun Gothic" w:hAnsi="Times New Roman"/>
          <w:sz w:val="24"/>
          <w:szCs w:val="24"/>
          <w:lang w:val="en-GB" w:eastAsia="ko-KR"/>
        </w:rPr>
        <w:t xml:space="preserve"> filed a</w:t>
      </w:r>
      <w:r>
        <w:rPr>
          <w:rFonts w:ascii="Times New Roman" w:eastAsia="Malgun Gothic" w:hAnsi="Times New Roman"/>
          <w:sz w:val="24"/>
          <w:szCs w:val="24"/>
          <w:lang w:val="en-GB" w:eastAsia="ko-KR"/>
        </w:rPr>
        <w:t xml:space="preserve"> further</w:t>
      </w:r>
      <w:r w:rsidRPr="00C944C0">
        <w:rPr>
          <w:rFonts w:ascii="Times New Roman" w:eastAsia="Malgun Gothic" w:hAnsi="Times New Roman"/>
          <w:sz w:val="24"/>
          <w:szCs w:val="24"/>
          <w:lang w:val="en-GB" w:eastAsia="ko-KR"/>
        </w:rPr>
        <w:t xml:space="preserve"> complaint with the Tarakan </w:t>
      </w:r>
      <w:r>
        <w:rPr>
          <w:rFonts w:ascii="Times New Roman" w:eastAsia="Malgun Gothic" w:hAnsi="Times New Roman"/>
          <w:sz w:val="24"/>
          <w:szCs w:val="24"/>
          <w:lang w:val="en-GB" w:eastAsia="ko-KR"/>
        </w:rPr>
        <w:t>m</w:t>
      </w:r>
      <w:r w:rsidRPr="00C944C0">
        <w:rPr>
          <w:rFonts w:ascii="Times New Roman" w:eastAsia="Malgun Gothic" w:hAnsi="Times New Roman"/>
          <w:sz w:val="24"/>
          <w:szCs w:val="24"/>
          <w:lang w:val="en-GB" w:eastAsia="ko-KR"/>
        </w:rPr>
        <w:t>ayor for intervention to uphold the children’s rights to an education</w:t>
      </w:r>
      <w:r>
        <w:rPr>
          <w:rFonts w:ascii="Times New Roman" w:eastAsia="Malgun Gothic" w:hAnsi="Times New Roman"/>
          <w:sz w:val="24"/>
          <w:szCs w:val="24"/>
          <w:lang w:val="en-GB" w:eastAsia="ko-KR"/>
        </w:rPr>
        <w:t>,</w:t>
      </w:r>
      <w:r w:rsidRPr="00C944C0">
        <w:rPr>
          <w:rFonts w:ascii="Times New Roman" w:eastAsia="Malgun Gothic" w:hAnsi="Times New Roman"/>
          <w:sz w:val="24"/>
          <w:szCs w:val="24"/>
          <w:lang w:val="en-GB" w:eastAsia="ko-KR"/>
        </w:rPr>
        <w:t xml:space="preserve"> </w:t>
      </w:r>
      <w:r>
        <w:rPr>
          <w:rFonts w:ascii="Times New Roman" w:eastAsia="Malgun Gothic" w:hAnsi="Times New Roman"/>
          <w:sz w:val="24"/>
          <w:szCs w:val="24"/>
          <w:lang w:val="en-GB" w:eastAsia="ko-KR"/>
        </w:rPr>
        <w:t xml:space="preserve">but </w:t>
      </w:r>
      <w:r w:rsidRPr="00C944C0">
        <w:rPr>
          <w:rFonts w:ascii="Times New Roman" w:eastAsia="Malgun Gothic" w:hAnsi="Times New Roman"/>
          <w:sz w:val="24"/>
          <w:szCs w:val="24"/>
          <w:lang w:val="en-GB" w:eastAsia="ko-KR"/>
        </w:rPr>
        <w:t xml:space="preserve">the </w:t>
      </w:r>
      <w:r>
        <w:rPr>
          <w:rFonts w:ascii="Times New Roman" w:eastAsia="Malgun Gothic" w:hAnsi="Times New Roman"/>
          <w:sz w:val="24"/>
          <w:szCs w:val="24"/>
          <w:lang w:val="en-GB" w:eastAsia="ko-KR"/>
        </w:rPr>
        <w:t>m</w:t>
      </w:r>
      <w:r w:rsidRPr="00C944C0">
        <w:rPr>
          <w:rFonts w:ascii="Times New Roman" w:eastAsia="Malgun Gothic" w:hAnsi="Times New Roman"/>
          <w:sz w:val="24"/>
          <w:szCs w:val="24"/>
          <w:lang w:val="en-GB" w:eastAsia="ko-KR"/>
        </w:rPr>
        <w:t>ayor</w:t>
      </w:r>
      <w:r>
        <w:rPr>
          <w:rFonts w:ascii="Times New Roman" w:eastAsia="Malgun Gothic" w:hAnsi="Times New Roman"/>
          <w:sz w:val="24"/>
          <w:szCs w:val="24"/>
          <w:lang w:val="en-GB" w:eastAsia="ko-KR"/>
        </w:rPr>
        <w:t xml:space="preserve"> has not</w:t>
      </w:r>
      <w:r w:rsidRPr="00C944C0">
        <w:rPr>
          <w:rFonts w:ascii="Times New Roman" w:eastAsia="Malgun Gothic" w:hAnsi="Times New Roman"/>
          <w:sz w:val="24"/>
          <w:szCs w:val="24"/>
          <w:lang w:val="en-GB" w:eastAsia="ko-KR"/>
        </w:rPr>
        <w:t xml:space="preserve"> issued </w:t>
      </w:r>
      <w:r>
        <w:rPr>
          <w:rFonts w:ascii="Times New Roman" w:eastAsia="Malgun Gothic" w:hAnsi="Times New Roman"/>
          <w:sz w:val="24"/>
          <w:szCs w:val="24"/>
          <w:lang w:val="en-GB" w:eastAsia="ko-KR"/>
        </w:rPr>
        <w:t>a</w:t>
      </w:r>
      <w:r w:rsidRPr="00C944C0">
        <w:rPr>
          <w:rFonts w:ascii="Times New Roman" w:eastAsia="Malgun Gothic" w:hAnsi="Times New Roman"/>
          <w:sz w:val="24"/>
          <w:szCs w:val="24"/>
          <w:lang w:val="en-GB" w:eastAsia="ko-KR"/>
        </w:rPr>
        <w:t xml:space="preserve"> remedy. </w:t>
      </w:r>
    </w:p>
    <w:p w14:paraId="6C86D666" w14:textId="77777777" w:rsidR="00DA36BC" w:rsidRPr="00F76278"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eastAsia="Malgun Gothic" w:hAnsi="Times New Roman"/>
          <w:sz w:val="24"/>
          <w:szCs w:val="24"/>
          <w:lang w:val="en-GB" w:eastAsia="ko-KR"/>
        </w:rPr>
        <w:t xml:space="preserve">On 19 October 2021, </w:t>
      </w:r>
      <w:r>
        <w:rPr>
          <w:rFonts w:ascii="Times New Roman" w:eastAsia="Malgun Gothic" w:hAnsi="Times New Roman"/>
          <w:sz w:val="24"/>
          <w:szCs w:val="24"/>
          <w:lang w:val="en-GB" w:eastAsia="ko-KR"/>
        </w:rPr>
        <w:t xml:space="preserve">further </w:t>
      </w:r>
      <w:r w:rsidRPr="00C944C0">
        <w:rPr>
          <w:rFonts w:ascii="Times New Roman" w:eastAsia="Malgun Gothic" w:hAnsi="Times New Roman"/>
          <w:sz w:val="24"/>
          <w:szCs w:val="24"/>
          <w:lang w:val="en-GB" w:eastAsia="ko-KR"/>
        </w:rPr>
        <w:t xml:space="preserve">individual complaints </w:t>
      </w:r>
      <w:r>
        <w:rPr>
          <w:rFonts w:ascii="Times New Roman" w:eastAsia="Malgun Gothic" w:hAnsi="Times New Roman"/>
          <w:sz w:val="24"/>
          <w:szCs w:val="24"/>
          <w:lang w:val="en-GB" w:eastAsia="ko-KR"/>
        </w:rPr>
        <w:t>on behalf of</w:t>
      </w:r>
      <w:r w:rsidRPr="00C944C0">
        <w:rPr>
          <w:rFonts w:ascii="Times New Roman" w:eastAsia="Malgun Gothic" w:hAnsi="Times New Roman"/>
          <w:sz w:val="24"/>
          <w:szCs w:val="24"/>
          <w:lang w:val="en-GB" w:eastAsia="ko-KR"/>
        </w:rPr>
        <w:t xml:space="preserve"> the three children were filed </w:t>
      </w:r>
      <w:r>
        <w:rPr>
          <w:rFonts w:ascii="Times New Roman" w:eastAsia="Malgun Gothic" w:hAnsi="Times New Roman"/>
          <w:sz w:val="24"/>
          <w:szCs w:val="24"/>
          <w:lang w:val="en-GB" w:eastAsia="ko-KR"/>
        </w:rPr>
        <w:t>with</w:t>
      </w:r>
      <w:r w:rsidRPr="00C944C0">
        <w:rPr>
          <w:rFonts w:ascii="Times New Roman" w:eastAsia="Malgun Gothic" w:hAnsi="Times New Roman"/>
          <w:sz w:val="24"/>
          <w:szCs w:val="24"/>
          <w:lang w:val="en-GB" w:eastAsia="ko-KR"/>
        </w:rPr>
        <w:t xml:space="preserve"> the </w:t>
      </w:r>
      <w:proofErr w:type="spellStart"/>
      <w:r w:rsidRPr="00C944C0">
        <w:rPr>
          <w:rFonts w:ascii="Times New Roman" w:eastAsia="Malgun Gothic" w:hAnsi="Times New Roman"/>
          <w:sz w:val="24"/>
          <w:szCs w:val="24"/>
          <w:lang w:val="en-GB" w:eastAsia="ko-KR"/>
        </w:rPr>
        <w:t>Samarinda</w:t>
      </w:r>
      <w:proofErr w:type="spellEnd"/>
      <w:r w:rsidRPr="00C944C0">
        <w:rPr>
          <w:rFonts w:ascii="Times New Roman" w:eastAsia="Malgun Gothic" w:hAnsi="Times New Roman"/>
          <w:sz w:val="24"/>
          <w:szCs w:val="24"/>
          <w:lang w:val="en-GB" w:eastAsia="ko-KR"/>
        </w:rPr>
        <w:t xml:space="preserve"> Administrative Court against Primary School 051 and the Head of Education and Culture Service Office of Tarakan City. </w:t>
      </w:r>
      <w:r w:rsidR="004B1973">
        <w:rPr>
          <w:rFonts w:ascii="Times New Roman" w:eastAsia="Malgun Gothic" w:hAnsi="Times New Roman"/>
          <w:sz w:val="24"/>
          <w:szCs w:val="24"/>
          <w:lang w:val="en-GB" w:eastAsia="ko-KR"/>
        </w:rPr>
        <w:t xml:space="preserve">During </w:t>
      </w:r>
      <w:r w:rsidR="00F76278">
        <w:rPr>
          <w:rFonts w:ascii="Times New Roman" w:eastAsia="Malgun Gothic" w:hAnsi="Times New Roman"/>
          <w:sz w:val="24"/>
          <w:szCs w:val="24"/>
          <w:lang w:val="en-GB" w:eastAsia="ko-KR"/>
        </w:rPr>
        <w:t>the trial, the school revoked its decision and promoted the children to the next grade. Therefore, the court decided not to accept the complaints because the disputed decision no longer exists.</w:t>
      </w:r>
    </w:p>
    <w:p w14:paraId="0BDC0649" w14:textId="166FC0A7" w:rsidR="00F76278" w:rsidRPr="00C944C0" w:rsidRDefault="00F76278" w:rsidP="00DA36BC">
      <w:pPr>
        <w:pStyle w:val="ListParagraph"/>
        <w:numPr>
          <w:ilvl w:val="1"/>
          <w:numId w:val="4"/>
        </w:numPr>
        <w:topLinePunct/>
        <w:spacing w:after="240"/>
        <w:ind w:left="434" w:right="181" w:hanging="449"/>
        <w:jc w:val="both"/>
        <w:rPr>
          <w:rFonts w:ascii="Times New Roman" w:hAnsi="Times New Roman"/>
          <w:sz w:val="24"/>
          <w:szCs w:val="24"/>
          <w:lang w:val="en-GB"/>
        </w:rPr>
      </w:pPr>
      <w:r>
        <w:rPr>
          <w:rFonts w:ascii="Times New Roman" w:eastAsia="Malgun Gothic" w:hAnsi="Times New Roman" w:hint="eastAsia"/>
          <w:sz w:val="24"/>
          <w:szCs w:val="24"/>
          <w:lang w:val="en-GB" w:eastAsia="ko-KR"/>
        </w:rPr>
        <w:t>I</w:t>
      </w:r>
      <w:r>
        <w:rPr>
          <w:rFonts w:ascii="Times New Roman" w:eastAsia="Malgun Gothic" w:hAnsi="Times New Roman"/>
          <w:sz w:val="24"/>
          <w:szCs w:val="24"/>
          <w:lang w:val="en-GB" w:eastAsia="ko-KR"/>
        </w:rPr>
        <w:t xml:space="preserve">n March and May 2022, the Supreme Court issued decisions in favour of Maria and </w:t>
      </w:r>
      <w:proofErr w:type="spellStart"/>
      <w:r w:rsidR="00E42876">
        <w:rPr>
          <w:rFonts w:ascii="Times New Roman" w:eastAsia="Malgun Gothic" w:hAnsi="Times New Roman"/>
          <w:sz w:val="24"/>
          <w:szCs w:val="24"/>
          <w:lang w:val="en-GB" w:eastAsia="ko-KR"/>
        </w:rPr>
        <w:t>Yos</w:t>
      </w:r>
      <w:r w:rsidR="000132E0">
        <w:rPr>
          <w:rFonts w:ascii="Times New Roman" w:eastAsia="Malgun Gothic" w:hAnsi="Times New Roman"/>
          <w:sz w:val="24"/>
          <w:szCs w:val="24"/>
          <w:lang w:val="en-GB" w:eastAsia="ko-KR"/>
        </w:rPr>
        <w:t>ua</w:t>
      </w:r>
      <w:proofErr w:type="spellEnd"/>
      <w:r>
        <w:rPr>
          <w:rFonts w:ascii="Times New Roman" w:eastAsia="Malgun Gothic" w:hAnsi="Times New Roman"/>
          <w:sz w:val="24"/>
          <w:szCs w:val="24"/>
          <w:lang w:val="en-GB" w:eastAsia="ko-KR"/>
        </w:rPr>
        <w:t xml:space="preserve"> and overturned the Jakarta Administrative High Court’s decision of 23 June 2021. The Supreme Court did not rule in favour of Yonatan on that occasion. A request for review was submitted, and on </w:t>
      </w:r>
      <w:r w:rsidR="008E4C39">
        <w:rPr>
          <w:rFonts w:ascii="Times New Roman" w:eastAsia="Malgun Gothic" w:hAnsi="Times New Roman"/>
          <w:sz w:val="24"/>
          <w:szCs w:val="24"/>
          <w:lang w:val="en-GB" w:eastAsia="ko-KR"/>
        </w:rPr>
        <w:t xml:space="preserve">25 </w:t>
      </w:r>
      <w:r>
        <w:rPr>
          <w:rFonts w:ascii="Times New Roman" w:eastAsia="Malgun Gothic" w:hAnsi="Times New Roman"/>
          <w:sz w:val="24"/>
          <w:szCs w:val="24"/>
          <w:lang w:val="en-GB" w:eastAsia="ko-KR"/>
        </w:rPr>
        <w:t>January 2023, the Supreme Court issued a favourable decision with legal force in his case as well.</w:t>
      </w:r>
    </w:p>
    <w:p w14:paraId="12E9E27C" w14:textId="77777777" w:rsidR="00DA36BC" w:rsidRPr="00C944C0"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hAnsi="Times New Roman"/>
          <w:b/>
          <w:sz w:val="24"/>
          <w:szCs w:val="24"/>
          <w:lang w:val="en-GB"/>
        </w:rPr>
        <w:t xml:space="preserve">MALANG (East Java) </w:t>
      </w:r>
      <w:r w:rsidRPr="00C944C0">
        <w:rPr>
          <w:rFonts w:ascii="Times New Roman" w:hAnsi="Times New Roman"/>
          <w:sz w:val="24"/>
          <w:szCs w:val="24"/>
          <w:lang w:val="en-GB"/>
        </w:rPr>
        <w:t xml:space="preserve">On 3 January 2020, </w:t>
      </w:r>
      <w:proofErr w:type="spellStart"/>
      <w:r w:rsidRPr="00C944C0">
        <w:rPr>
          <w:rFonts w:ascii="Times New Roman" w:hAnsi="Times New Roman"/>
          <w:sz w:val="24"/>
          <w:szCs w:val="24"/>
          <w:lang w:val="en-GB"/>
        </w:rPr>
        <w:t>Lidya</w:t>
      </w:r>
      <w:proofErr w:type="spellEnd"/>
      <w:r w:rsidRPr="00C944C0">
        <w:rPr>
          <w:rFonts w:ascii="Times New Roman" w:hAnsi="Times New Roman"/>
          <w:sz w:val="24"/>
          <w:szCs w:val="24"/>
          <w:lang w:val="en-GB"/>
        </w:rPr>
        <w:t xml:space="preserve"> </w:t>
      </w:r>
      <w:proofErr w:type="spellStart"/>
      <w:r w:rsidRPr="00C944C0">
        <w:rPr>
          <w:rFonts w:ascii="Times New Roman" w:hAnsi="Times New Roman"/>
          <w:sz w:val="24"/>
          <w:szCs w:val="24"/>
          <w:lang w:val="en-GB"/>
        </w:rPr>
        <w:t>Tiatira</w:t>
      </w:r>
      <w:proofErr w:type="spellEnd"/>
      <w:r w:rsidRPr="00C944C0">
        <w:rPr>
          <w:rFonts w:ascii="Times New Roman" w:hAnsi="Times New Roman"/>
          <w:sz w:val="24"/>
          <w:szCs w:val="24"/>
          <w:lang w:val="en-GB"/>
        </w:rPr>
        <w:t xml:space="preserve"> Menno, age 17, received a Transfer Certificate Number </w:t>
      </w:r>
      <w:r>
        <w:rPr>
          <w:rFonts w:ascii="Times New Roman" w:hAnsi="Times New Roman"/>
          <w:sz w:val="24"/>
          <w:szCs w:val="24"/>
          <w:lang w:val="en-GB"/>
        </w:rPr>
        <w:t>from</w:t>
      </w:r>
      <w:r w:rsidRPr="00C944C0">
        <w:rPr>
          <w:rFonts w:ascii="Times New Roman" w:hAnsi="Times New Roman"/>
          <w:sz w:val="24"/>
          <w:szCs w:val="24"/>
          <w:lang w:val="en-GB"/>
        </w:rPr>
        <w:t xml:space="preserve"> the Malang Public Vocational Senior School 4</w:t>
      </w:r>
      <w:r>
        <w:rPr>
          <w:rFonts w:ascii="Times New Roman" w:hAnsi="Times New Roman"/>
          <w:sz w:val="24"/>
          <w:szCs w:val="24"/>
          <w:lang w:val="en-GB"/>
        </w:rPr>
        <w:t>.</w:t>
      </w:r>
      <w:r w:rsidRPr="00C944C0">
        <w:rPr>
          <w:rFonts w:ascii="Times New Roman" w:hAnsi="Times New Roman"/>
          <w:sz w:val="24"/>
          <w:szCs w:val="24"/>
          <w:lang w:val="en-GB"/>
        </w:rPr>
        <w:t xml:space="preserve"> </w:t>
      </w:r>
      <w:r>
        <w:rPr>
          <w:rFonts w:ascii="Times New Roman" w:hAnsi="Times New Roman"/>
          <w:sz w:val="24"/>
          <w:szCs w:val="24"/>
          <w:lang w:val="en-GB"/>
        </w:rPr>
        <w:t>This</w:t>
      </w:r>
      <w:r w:rsidRPr="00C944C0">
        <w:rPr>
          <w:rFonts w:ascii="Times New Roman" w:hAnsi="Times New Roman"/>
          <w:sz w:val="24"/>
          <w:szCs w:val="24"/>
          <w:lang w:val="en-GB"/>
        </w:rPr>
        <w:t xml:space="preserve"> is</w:t>
      </w:r>
      <w:r>
        <w:rPr>
          <w:rFonts w:ascii="Times New Roman" w:hAnsi="Times New Roman"/>
          <w:sz w:val="24"/>
          <w:szCs w:val="24"/>
          <w:lang w:val="en-GB"/>
        </w:rPr>
        <w:t>,</w:t>
      </w:r>
      <w:r w:rsidRPr="00C944C0">
        <w:rPr>
          <w:rFonts w:ascii="Times New Roman" w:hAnsi="Times New Roman"/>
          <w:sz w:val="24"/>
          <w:szCs w:val="24"/>
          <w:lang w:val="en-GB"/>
        </w:rPr>
        <w:t xml:space="preserve"> in effect</w:t>
      </w:r>
      <w:r>
        <w:rPr>
          <w:rFonts w:ascii="Times New Roman" w:hAnsi="Times New Roman"/>
          <w:sz w:val="24"/>
          <w:szCs w:val="24"/>
          <w:lang w:val="en-GB"/>
        </w:rPr>
        <w:t>,</w:t>
      </w:r>
      <w:r w:rsidRPr="00C944C0">
        <w:rPr>
          <w:rFonts w:ascii="Times New Roman" w:hAnsi="Times New Roman"/>
          <w:sz w:val="24"/>
          <w:szCs w:val="24"/>
          <w:lang w:val="en-GB"/>
        </w:rPr>
        <w:t xml:space="preserve"> an expulsion. </w:t>
      </w:r>
      <w:r>
        <w:rPr>
          <w:rFonts w:ascii="Times New Roman" w:hAnsi="Times New Roman"/>
          <w:sz w:val="24"/>
          <w:szCs w:val="24"/>
          <w:lang w:val="en-GB"/>
        </w:rPr>
        <w:t>The</w:t>
      </w:r>
      <w:r w:rsidRPr="00C944C0">
        <w:rPr>
          <w:rFonts w:ascii="Times New Roman" w:hAnsi="Times New Roman"/>
          <w:sz w:val="24"/>
          <w:szCs w:val="24"/>
          <w:lang w:val="en-GB"/>
        </w:rPr>
        <w:t xml:space="preserve"> notice was issued </w:t>
      </w:r>
      <w:r>
        <w:rPr>
          <w:rFonts w:ascii="Times New Roman" w:hAnsi="Times New Roman"/>
          <w:sz w:val="24"/>
          <w:szCs w:val="24"/>
          <w:lang w:val="en-GB"/>
        </w:rPr>
        <w:t>because</w:t>
      </w:r>
      <w:r w:rsidRPr="00C944C0">
        <w:rPr>
          <w:rFonts w:ascii="Times New Roman" w:hAnsi="Times New Roman"/>
          <w:sz w:val="24"/>
          <w:szCs w:val="24"/>
          <w:lang w:val="en-GB"/>
        </w:rPr>
        <w:t xml:space="preserve"> </w:t>
      </w:r>
      <w:proofErr w:type="spellStart"/>
      <w:r w:rsidRPr="00C944C0">
        <w:rPr>
          <w:rFonts w:ascii="Times New Roman" w:hAnsi="Times New Roman"/>
          <w:sz w:val="24"/>
          <w:szCs w:val="24"/>
          <w:lang w:val="en-GB"/>
        </w:rPr>
        <w:t>Lidya</w:t>
      </w:r>
      <w:proofErr w:type="spellEnd"/>
      <w:r w:rsidRPr="00C944C0">
        <w:rPr>
          <w:rFonts w:ascii="Times New Roman" w:hAnsi="Times New Roman"/>
          <w:sz w:val="24"/>
          <w:szCs w:val="24"/>
          <w:lang w:val="en-GB"/>
        </w:rPr>
        <w:t xml:space="preserve"> </w:t>
      </w:r>
      <w:r>
        <w:rPr>
          <w:rFonts w:ascii="Times New Roman" w:hAnsi="Times New Roman"/>
          <w:sz w:val="24"/>
          <w:szCs w:val="24"/>
          <w:lang w:val="en-GB"/>
        </w:rPr>
        <w:t>respectfully refrained from</w:t>
      </w:r>
      <w:r w:rsidRPr="00C944C0">
        <w:rPr>
          <w:rFonts w:ascii="Times New Roman" w:hAnsi="Times New Roman"/>
          <w:sz w:val="24"/>
          <w:szCs w:val="24"/>
          <w:lang w:val="en-GB"/>
        </w:rPr>
        <w:t xml:space="preserve"> saluting the flag during a ceremony. On 6 January 2020, Mr. Raya </w:t>
      </w:r>
      <w:proofErr w:type="spellStart"/>
      <w:r w:rsidRPr="00C944C0">
        <w:rPr>
          <w:rFonts w:ascii="Times New Roman" w:hAnsi="Times New Roman"/>
          <w:sz w:val="24"/>
          <w:szCs w:val="24"/>
          <w:lang w:val="en-GB"/>
        </w:rPr>
        <w:t>Kurinia</w:t>
      </w:r>
      <w:proofErr w:type="spellEnd"/>
      <w:r w:rsidRPr="00C944C0">
        <w:rPr>
          <w:rFonts w:ascii="Times New Roman" w:hAnsi="Times New Roman"/>
          <w:sz w:val="24"/>
          <w:szCs w:val="24"/>
          <w:lang w:val="en-GB"/>
        </w:rPr>
        <w:t xml:space="preserve"> Menno, </w:t>
      </w:r>
      <w:proofErr w:type="spellStart"/>
      <w:r w:rsidRPr="00C944C0">
        <w:rPr>
          <w:rFonts w:ascii="Times New Roman" w:hAnsi="Times New Roman"/>
          <w:sz w:val="24"/>
          <w:szCs w:val="24"/>
          <w:lang w:val="en-GB"/>
        </w:rPr>
        <w:t>Lidya’s</w:t>
      </w:r>
      <w:proofErr w:type="spellEnd"/>
      <w:r w:rsidRPr="00C944C0">
        <w:rPr>
          <w:rFonts w:ascii="Times New Roman" w:hAnsi="Times New Roman"/>
          <w:sz w:val="24"/>
          <w:szCs w:val="24"/>
          <w:lang w:val="en-GB"/>
        </w:rPr>
        <w:t xml:space="preserve"> father, filed an objection with the school</w:t>
      </w:r>
      <w:r>
        <w:rPr>
          <w:rFonts w:ascii="Times New Roman" w:hAnsi="Times New Roman"/>
          <w:sz w:val="24"/>
          <w:szCs w:val="24"/>
          <w:lang w:val="en-GB"/>
        </w:rPr>
        <w:t>,</w:t>
      </w:r>
      <w:r w:rsidRPr="00C944C0">
        <w:rPr>
          <w:rFonts w:ascii="Times New Roman" w:hAnsi="Times New Roman"/>
          <w:sz w:val="24"/>
          <w:szCs w:val="24"/>
          <w:lang w:val="en-GB"/>
        </w:rPr>
        <w:t xml:space="preserve"> requesting recognition of his daughter’s right to abstain from participating in nationalistic ceremonies </w:t>
      </w:r>
      <w:r>
        <w:rPr>
          <w:rFonts w:ascii="Times New Roman" w:hAnsi="Times New Roman"/>
          <w:sz w:val="24"/>
          <w:szCs w:val="24"/>
          <w:lang w:val="en-GB"/>
        </w:rPr>
        <w:t>because of</w:t>
      </w:r>
      <w:r w:rsidRPr="00C944C0">
        <w:rPr>
          <w:rFonts w:ascii="Times New Roman" w:hAnsi="Times New Roman"/>
          <w:sz w:val="24"/>
          <w:szCs w:val="24"/>
          <w:lang w:val="en-GB"/>
        </w:rPr>
        <w:t xml:space="preserve"> her religiously</w:t>
      </w:r>
      <w:r>
        <w:rPr>
          <w:rFonts w:ascii="Times New Roman" w:hAnsi="Times New Roman"/>
          <w:sz w:val="24"/>
          <w:szCs w:val="24"/>
          <w:lang w:val="en-GB"/>
        </w:rPr>
        <w:t xml:space="preserve"> based</w:t>
      </w:r>
      <w:r w:rsidRPr="00C944C0">
        <w:rPr>
          <w:rFonts w:ascii="Times New Roman" w:hAnsi="Times New Roman"/>
          <w:sz w:val="24"/>
          <w:szCs w:val="24"/>
          <w:lang w:val="en-GB"/>
        </w:rPr>
        <w:t xml:space="preserve"> conscien</w:t>
      </w:r>
      <w:r>
        <w:rPr>
          <w:rFonts w:ascii="Times New Roman" w:hAnsi="Times New Roman"/>
          <w:sz w:val="24"/>
          <w:szCs w:val="24"/>
          <w:lang w:val="en-GB"/>
        </w:rPr>
        <w:t>tious objection</w:t>
      </w:r>
      <w:r w:rsidRPr="00C944C0">
        <w:rPr>
          <w:rFonts w:ascii="Times New Roman" w:hAnsi="Times New Roman"/>
          <w:sz w:val="24"/>
          <w:szCs w:val="24"/>
          <w:lang w:val="en-GB"/>
        </w:rPr>
        <w:t>. Subsequent</w:t>
      </w:r>
      <w:r>
        <w:rPr>
          <w:rFonts w:ascii="Times New Roman" w:hAnsi="Times New Roman"/>
          <w:sz w:val="24"/>
          <w:szCs w:val="24"/>
          <w:lang w:val="en-GB"/>
        </w:rPr>
        <w:t>ly, a</w:t>
      </w:r>
      <w:r w:rsidRPr="00C944C0">
        <w:rPr>
          <w:rFonts w:ascii="Times New Roman" w:hAnsi="Times New Roman"/>
          <w:sz w:val="24"/>
          <w:szCs w:val="24"/>
          <w:lang w:val="en-GB"/>
        </w:rPr>
        <w:t xml:space="preserve"> meeting was held with the headmaster, </w:t>
      </w:r>
      <w:r>
        <w:rPr>
          <w:rFonts w:ascii="Times New Roman" w:hAnsi="Times New Roman"/>
          <w:sz w:val="24"/>
          <w:szCs w:val="24"/>
          <w:lang w:val="en-GB"/>
        </w:rPr>
        <w:t xml:space="preserve">but </w:t>
      </w:r>
      <w:r w:rsidRPr="00C944C0">
        <w:rPr>
          <w:rFonts w:ascii="Times New Roman" w:hAnsi="Times New Roman"/>
          <w:sz w:val="24"/>
          <w:szCs w:val="24"/>
          <w:lang w:val="en-GB"/>
        </w:rPr>
        <w:t xml:space="preserve">reconsideration of </w:t>
      </w:r>
      <w:proofErr w:type="spellStart"/>
      <w:r w:rsidRPr="00C944C0">
        <w:rPr>
          <w:rFonts w:ascii="Times New Roman" w:hAnsi="Times New Roman"/>
          <w:sz w:val="24"/>
          <w:szCs w:val="24"/>
          <w:lang w:val="en-GB"/>
        </w:rPr>
        <w:t>Lidya’s</w:t>
      </w:r>
      <w:proofErr w:type="spellEnd"/>
      <w:r w:rsidRPr="00C944C0">
        <w:rPr>
          <w:rFonts w:ascii="Times New Roman" w:hAnsi="Times New Roman"/>
          <w:sz w:val="24"/>
          <w:szCs w:val="24"/>
          <w:lang w:val="en-GB"/>
        </w:rPr>
        <w:t xml:space="preserve"> transfer was </w:t>
      </w:r>
      <w:r>
        <w:rPr>
          <w:rFonts w:ascii="Times New Roman" w:hAnsi="Times New Roman"/>
          <w:sz w:val="24"/>
          <w:szCs w:val="24"/>
          <w:lang w:val="en-GB"/>
        </w:rPr>
        <w:t>refused</w:t>
      </w:r>
      <w:r w:rsidRPr="00C944C0">
        <w:rPr>
          <w:rFonts w:ascii="Times New Roman" w:hAnsi="Times New Roman"/>
          <w:sz w:val="24"/>
          <w:szCs w:val="24"/>
          <w:lang w:val="en-GB"/>
        </w:rPr>
        <w:t>.</w:t>
      </w:r>
    </w:p>
    <w:p w14:paraId="31A258DC" w14:textId="77777777" w:rsidR="00DA36BC"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hAnsi="Times New Roman"/>
          <w:sz w:val="24"/>
          <w:szCs w:val="24"/>
          <w:lang w:val="en-GB"/>
        </w:rPr>
        <w:lastRenderedPageBreak/>
        <w:t>On 16 January 2020, Mr. Menno filed a second objection to the school</w:t>
      </w:r>
      <w:r>
        <w:rPr>
          <w:rFonts w:ascii="Times New Roman" w:hAnsi="Times New Roman"/>
          <w:sz w:val="24"/>
          <w:szCs w:val="24"/>
          <w:lang w:val="en-GB"/>
        </w:rPr>
        <w:t>,</w:t>
      </w:r>
      <w:r w:rsidRPr="00C944C0">
        <w:rPr>
          <w:rFonts w:ascii="Times New Roman" w:hAnsi="Times New Roman"/>
          <w:sz w:val="24"/>
          <w:szCs w:val="24"/>
          <w:lang w:val="en-GB"/>
        </w:rPr>
        <w:t xml:space="preserve"> with a copy to the Board of Education. </w:t>
      </w:r>
      <w:r>
        <w:rPr>
          <w:rFonts w:ascii="Times New Roman" w:hAnsi="Times New Roman"/>
          <w:sz w:val="24"/>
          <w:szCs w:val="24"/>
          <w:lang w:val="en-GB"/>
        </w:rPr>
        <w:t xml:space="preserve">The headmaster requested a meeting with Mr. Menno, at which the school reiterated its requirement that </w:t>
      </w:r>
      <w:proofErr w:type="spellStart"/>
      <w:r>
        <w:rPr>
          <w:rFonts w:ascii="Times New Roman" w:hAnsi="Times New Roman"/>
          <w:sz w:val="24"/>
          <w:szCs w:val="24"/>
          <w:lang w:val="en-GB"/>
        </w:rPr>
        <w:t>Lidya</w:t>
      </w:r>
      <w:proofErr w:type="spellEnd"/>
      <w:r>
        <w:rPr>
          <w:rFonts w:ascii="Times New Roman" w:hAnsi="Times New Roman"/>
          <w:sz w:val="24"/>
          <w:szCs w:val="24"/>
          <w:lang w:val="en-GB"/>
        </w:rPr>
        <w:t xml:space="preserve"> salute the flag. </w:t>
      </w:r>
      <w:bookmarkStart w:id="21" w:name="_Hlk98424794"/>
      <w:r w:rsidRPr="00C944C0">
        <w:rPr>
          <w:rFonts w:ascii="Times New Roman" w:hAnsi="Times New Roman"/>
          <w:sz w:val="24"/>
          <w:szCs w:val="24"/>
          <w:lang w:val="en-GB"/>
        </w:rPr>
        <w:t xml:space="preserve">On 27 January 2020, </w:t>
      </w:r>
      <w:r>
        <w:rPr>
          <w:rFonts w:ascii="Times New Roman" w:hAnsi="Times New Roman"/>
          <w:sz w:val="24"/>
          <w:szCs w:val="24"/>
          <w:lang w:val="en-GB"/>
        </w:rPr>
        <w:t>lawyers instructed by</w:t>
      </w:r>
      <w:r w:rsidRPr="00C944C0">
        <w:rPr>
          <w:rFonts w:ascii="Times New Roman" w:hAnsi="Times New Roman"/>
          <w:sz w:val="24"/>
          <w:szCs w:val="24"/>
          <w:lang w:val="en-GB"/>
        </w:rPr>
        <w:t xml:space="preserve"> Mr. Menno filed a complaint to the Board of Education</w:t>
      </w:r>
      <w:r>
        <w:rPr>
          <w:rFonts w:ascii="Times New Roman" w:hAnsi="Times New Roman"/>
          <w:sz w:val="24"/>
          <w:szCs w:val="24"/>
          <w:lang w:val="en-GB"/>
        </w:rPr>
        <w:t>,</w:t>
      </w:r>
      <w:r w:rsidRPr="00C944C0">
        <w:rPr>
          <w:rFonts w:ascii="Times New Roman" w:hAnsi="Times New Roman"/>
          <w:sz w:val="24"/>
          <w:szCs w:val="24"/>
          <w:lang w:val="en-GB"/>
        </w:rPr>
        <w:t xml:space="preserve"> </w:t>
      </w:r>
      <w:r>
        <w:rPr>
          <w:rFonts w:ascii="Times New Roman" w:hAnsi="Times New Roman"/>
          <w:sz w:val="24"/>
          <w:szCs w:val="24"/>
          <w:lang w:val="en-GB"/>
        </w:rPr>
        <w:t>with</w:t>
      </w:r>
      <w:r w:rsidRPr="00C944C0">
        <w:rPr>
          <w:rFonts w:ascii="Times New Roman" w:hAnsi="Times New Roman"/>
          <w:sz w:val="24"/>
          <w:szCs w:val="24"/>
          <w:lang w:val="en-GB"/>
        </w:rPr>
        <w:t xml:space="preserve"> a copy to the headmaster.</w:t>
      </w:r>
      <w:r>
        <w:rPr>
          <w:rFonts w:ascii="Times New Roman" w:hAnsi="Times New Roman"/>
          <w:sz w:val="24"/>
          <w:szCs w:val="24"/>
          <w:lang w:val="en-GB"/>
        </w:rPr>
        <w:t xml:space="preserve"> </w:t>
      </w:r>
      <w:bookmarkEnd w:id="21"/>
      <w:r>
        <w:rPr>
          <w:rFonts w:ascii="Times New Roman" w:hAnsi="Times New Roman"/>
          <w:sz w:val="24"/>
          <w:szCs w:val="24"/>
          <w:lang w:val="en-GB"/>
        </w:rPr>
        <w:t>Only the headmaster responded, and the complaint was not satisfied.</w:t>
      </w:r>
      <w:r w:rsidRPr="00C944C0">
        <w:rPr>
          <w:rFonts w:ascii="Times New Roman" w:hAnsi="Times New Roman"/>
          <w:sz w:val="24"/>
          <w:szCs w:val="24"/>
          <w:lang w:val="en-GB"/>
        </w:rPr>
        <w:t xml:space="preserve"> </w:t>
      </w:r>
    </w:p>
    <w:p w14:paraId="3C37B109" w14:textId="1F09E304" w:rsidR="00DA36BC" w:rsidRPr="00932425"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hAnsi="Times New Roman"/>
          <w:sz w:val="24"/>
          <w:szCs w:val="24"/>
          <w:lang w:val="en-GB"/>
        </w:rPr>
        <w:t>On 11</w:t>
      </w:r>
      <w:r>
        <w:rPr>
          <w:rFonts w:ascii="Times New Roman" w:hAnsi="Times New Roman"/>
          <w:sz w:val="24"/>
          <w:szCs w:val="24"/>
          <w:lang w:val="en-GB"/>
        </w:rPr>
        <w:t> </w:t>
      </w:r>
      <w:r w:rsidRPr="00C944C0">
        <w:rPr>
          <w:rFonts w:ascii="Times New Roman" w:hAnsi="Times New Roman"/>
          <w:sz w:val="24"/>
          <w:szCs w:val="24"/>
          <w:lang w:val="en-GB"/>
        </w:rPr>
        <w:t xml:space="preserve">February 2020, </w:t>
      </w:r>
      <w:r>
        <w:rPr>
          <w:rFonts w:ascii="Times New Roman" w:hAnsi="Times New Roman"/>
          <w:sz w:val="24"/>
          <w:szCs w:val="24"/>
          <w:lang w:val="en-GB"/>
        </w:rPr>
        <w:t>through his</w:t>
      </w:r>
      <w:r w:rsidRPr="00C944C0">
        <w:rPr>
          <w:rFonts w:ascii="Times New Roman" w:hAnsi="Times New Roman"/>
          <w:sz w:val="24"/>
          <w:szCs w:val="24"/>
          <w:lang w:val="en-GB"/>
        </w:rPr>
        <w:t xml:space="preserve"> legal representatives</w:t>
      </w:r>
      <w:r>
        <w:rPr>
          <w:rFonts w:ascii="Times New Roman" w:hAnsi="Times New Roman"/>
          <w:sz w:val="24"/>
          <w:szCs w:val="24"/>
          <w:lang w:val="en-GB"/>
        </w:rPr>
        <w:t>, Mr</w:t>
      </w:r>
      <w:r w:rsidR="00FA4300">
        <w:rPr>
          <w:rFonts w:ascii="Times New Roman" w:hAnsi="Times New Roman"/>
          <w:sz w:val="24"/>
          <w:szCs w:val="24"/>
          <w:lang w:val="en-GB"/>
        </w:rPr>
        <w:t>.</w:t>
      </w:r>
      <w:r>
        <w:rPr>
          <w:rFonts w:ascii="Times New Roman" w:hAnsi="Times New Roman"/>
          <w:sz w:val="24"/>
          <w:szCs w:val="24"/>
          <w:lang w:val="en-GB"/>
        </w:rPr>
        <w:t xml:space="preserve"> Menno</w:t>
      </w:r>
      <w:r w:rsidRPr="00C944C0">
        <w:rPr>
          <w:rFonts w:ascii="Times New Roman" w:hAnsi="Times New Roman"/>
          <w:sz w:val="24"/>
          <w:szCs w:val="24"/>
          <w:lang w:val="en-GB"/>
        </w:rPr>
        <w:t xml:space="preserve"> filed an appeal with the Malang </w:t>
      </w:r>
      <w:r>
        <w:rPr>
          <w:rFonts w:ascii="Times New Roman" w:hAnsi="Times New Roman"/>
          <w:sz w:val="24"/>
          <w:szCs w:val="24"/>
          <w:lang w:val="en-GB"/>
        </w:rPr>
        <w:t>m</w:t>
      </w:r>
      <w:r w:rsidRPr="00C944C0">
        <w:rPr>
          <w:rFonts w:ascii="Times New Roman" w:hAnsi="Times New Roman"/>
          <w:sz w:val="24"/>
          <w:szCs w:val="24"/>
          <w:lang w:val="en-GB"/>
        </w:rPr>
        <w:t>ayor</w:t>
      </w:r>
      <w:r>
        <w:rPr>
          <w:rFonts w:ascii="Times New Roman" w:hAnsi="Times New Roman"/>
          <w:sz w:val="24"/>
          <w:szCs w:val="24"/>
          <w:lang w:val="en-GB"/>
        </w:rPr>
        <w:t>,</w:t>
      </w:r>
      <w:r w:rsidRPr="00C944C0">
        <w:rPr>
          <w:rFonts w:ascii="Times New Roman" w:hAnsi="Times New Roman"/>
          <w:sz w:val="24"/>
          <w:szCs w:val="24"/>
          <w:lang w:val="en-GB"/>
        </w:rPr>
        <w:t xml:space="preserve"> requesting</w:t>
      </w:r>
      <w:r>
        <w:rPr>
          <w:rFonts w:ascii="Times New Roman" w:hAnsi="Times New Roman"/>
          <w:sz w:val="24"/>
          <w:szCs w:val="24"/>
          <w:lang w:val="en-GB"/>
        </w:rPr>
        <w:t xml:space="preserve"> his</w:t>
      </w:r>
      <w:r w:rsidRPr="00C944C0">
        <w:rPr>
          <w:rFonts w:ascii="Times New Roman" w:hAnsi="Times New Roman"/>
          <w:sz w:val="24"/>
          <w:szCs w:val="24"/>
          <w:lang w:val="en-GB"/>
        </w:rPr>
        <w:t xml:space="preserve"> intervention to</w:t>
      </w:r>
      <w:r>
        <w:rPr>
          <w:rFonts w:ascii="Times New Roman" w:hAnsi="Times New Roman"/>
          <w:sz w:val="24"/>
          <w:szCs w:val="24"/>
          <w:lang w:val="en-GB"/>
        </w:rPr>
        <w:t xml:space="preserve"> uphold</w:t>
      </w:r>
      <w:r w:rsidRPr="00C944C0">
        <w:rPr>
          <w:rFonts w:ascii="Times New Roman" w:hAnsi="Times New Roman"/>
          <w:sz w:val="24"/>
          <w:szCs w:val="24"/>
          <w:lang w:val="en-GB"/>
        </w:rPr>
        <w:t xml:space="preserve"> </w:t>
      </w:r>
      <w:proofErr w:type="spellStart"/>
      <w:r w:rsidRPr="00C944C0">
        <w:rPr>
          <w:rFonts w:ascii="Times New Roman" w:hAnsi="Times New Roman"/>
          <w:sz w:val="24"/>
          <w:szCs w:val="24"/>
          <w:lang w:val="en-GB"/>
        </w:rPr>
        <w:t>Lidya’s</w:t>
      </w:r>
      <w:proofErr w:type="spellEnd"/>
      <w:r w:rsidRPr="00C944C0">
        <w:rPr>
          <w:rFonts w:ascii="Times New Roman" w:hAnsi="Times New Roman"/>
          <w:sz w:val="24"/>
          <w:szCs w:val="24"/>
          <w:lang w:val="en-GB"/>
        </w:rPr>
        <w:t xml:space="preserve"> right to an education. </w:t>
      </w:r>
      <w:r>
        <w:rPr>
          <w:rFonts w:ascii="Times New Roman" w:hAnsi="Times New Roman"/>
          <w:sz w:val="24"/>
          <w:szCs w:val="24"/>
          <w:lang w:val="en-GB"/>
        </w:rPr>
        <w:t xml:space="preserve">The mayor responded that the matter should be taken to the Board of Education of East Java Province, and </w:t>
      </w:r>
      <w:r w:rsidRPr="00C944C0">
        <w:rPr>
          <w:rFonts w:ascii="Times New Roman" w:hAnsi="Times New Roman"/>
          <w:sz w:val="24"/>
          <w:szCs w:val="24"/>
          <w:lang w:val="en-GB"/>
        </w:rPr>
        <w:t xml:space="preserve">on 2 March 2020, </w:t>
      </w:r>
      <w:r>
        <w:rPr>
          <w:rFonts w:ascii="Times New Roman" w:hAnsi="Times New Roman"/>
          <w:sz w:val="24"/>
          <w:szCs w:val="24"/>
          <w:lang w:val="en-GB"/>
        </w:rPr>
        <w:t xml:space="preserve">the </w:t>
      </w:r>
      <w:r w:rsidRPr="00C944C0">
        <w:rPr>
          <w:rFonts w:ascii="Times New Roman" w:hAnsi="Times New Roman"/>
          <w:sz w:val="24"/>
          <w:szCs w:val="24"/>
          <w:lang w:val="en-GB"/>
        </w:rPr>
        <w:t>legal representatives file</w:t>
      </w:r>
      <w:r>
        <w:rPr>
          <w:rFonts w:ascii="Times New Roman" w:hAnsi="Times New Roman"/>
          <w:sz w:val="24"/>
          <w:szCs w:val="24"/>
          <w:lang w:val="en-GB"/>
        </w:rPr>
        <w:t>d</w:t>
      </w:r>
      <w:r w:rsidRPr="00C944C0">
        <w:rPr>
          <w:rFonts w:ascii="Times New Roman" w:hAnsi="Times New Roman"/>
          <w:sz w:val="24"/>
          <w:szCs w:val="24"/>
          <w:lang w:val="en-GB"/>
        </w:rPr>
        <w:t xml:space="preserve"> an appeal to </w:t>
      </w:r>
      <w:r>
        <w:rPr>
          <w:rFonts w:ascii="Times New Roman" w:hAnsi="Times New Roman"/>
          <w:sz w:val="24"/>
          <w:szCs w:val="24"/>
          <w:lang w:val="en-GB"/>
        </w:rPr>
        <w:t>this body</w:t>
      </w:r>
      <w:r w:rsidRPr="00932425">
        <w:rPr>
          <w:rFonts w:ascii="Times New Roman" w:hAnsi="Times New Roman"/>
          <w:sz w:val="24"/>
          <w:szCs w:val="24"/>
          <w:lang w:val="en-GB"/>
        </w:rPr>
        <w:t>.</w:t>
      </w:r>
      <w:r>
        <w:rPr>
          <w:rFonts w:ascii="Times New Roman" w:hAnsi="Times New Roman"/>
          <w:sz w:val="24"/>
          <w:szCs w:val="24"/>
          <w:lang w:val="en-GB"/>
        </w:rPr>
        <w:t xml:space="preserve"> Again, the sole response was from the headmaster, who reiterated his position.</w:t>
      </w:r>
      <w:r w:rsidRPr="00932425">
        <w:rPr>
          <w:rFonts w:ascii="Times New Roman" w:hAnsi="Times New Roman"/>
          <w:sz w:val="24"/>
          <w:szCs w:val="24"/>
          <w:lang w:val="en-GB"/>
        </w:rPr>
        <w:t xml:space="preserve"> None of </w:t>
      </w:r>
      <w:r>
        <w:rPr>
          <w:rFonts w:ascii="Times New Roman" w:hAnsi="Times New Roman"/>
          <w:sz w:val="24"/>
          <w:szCs w:val="24"/>
          <w:lang w:val="en-GB"/>
        </w:rPr>
        <w:t xml:space="preserve">these </w:t>
      </w:r>
      <w:r w:rsidRPr="00932425">
        <w:rPr>
          <w:rFonts w:ascii="Times New Roman" w:hAnsi="Times New Roman"/>
          <w:sz w:val="24"/>
          <w:szCs w:val="24"/>
          <w:lang w:val="en-GB"/>
        </w:rPr>
        <w:t xml:space="preserve">entities has confirmed </w:t>
      </w:r>
      <w:proofErr w:type="spellStart"/>
      <w:r w:rsidRPr="00932425">
        <w:rPr>
          <w:rFonts w:ascii="Times New Roman" w:hAnsi="Times New Roman"/>
          <w:sz w:val="24"/>
          <w:szCs w:val="24"/>
          <w:lang w:val="en-GB"/>
        </w:rPr>
        <w:t>Lidya’s</w:t>
      </w:r>
      <w:proofErr w:type="spellEnd"/>
      <w:r w:rsidRPr="00932425">
        <w:rPr>
          <w:rFonts w:ascii="Times New Roman" w:hAnsi="Times New Roman"/>
          <w:sz w:val="24"/>
          <w:szCs w:val="24"/>
          <w:lang w:val="en-GB"/>
        </w:rPr>
        <w:t xml:space="preserve"> right to abstain from saluting the flag or </w:t>
      </w:r>
      <w:r>
        <w:rPr>
          <w:rFonts w:ascii="Times New Roman" w:hAnsi="Times New Roman"/>
          <w:sz w:val="24"/>
          <w:szCs w:val="24"/>
          <w:lang w:val="en-GB"/>
        </w:rPr>
        <w:t xml:space="preserve">has </w:t>
      </w:r>
      <w:r w:rsidRPr="00932425">
        <w:rPr>
          <w:rFonts w:ascii="Times New Roman" w:hAnsi="Times New Roman"/>
          <w:sz w:val="24"/>
          <w:szCs w:val="24"/>
          <w:lang w:val="en-GB"/>
        </w:rPr>
        <w:t>provided an effective remedy.</w:t>
      </w:r>
    </w:p>
    <w:p w14:paraId="3F8F7A31" w14:textId="77777777" w:rsidR="00DA36BC" w:rsidRPr="00C944C0"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bookmarkStart w:id="22" w:name="_Hlk98426218"/>
      <w:r w:rsidRPr="00C944C0">
        <w:rPr>
          <w:rFonts w:ascii="Times New Roman" w:hAnsi="Times New Roman"/>
          <w:sz w:val="24"/>
          <w:szCs w:val="24"/>
          <w:lang w:val="en-GB"/>
        </w:rPr>
        <w:t xml:space="preserve">With administrative </w:t>
      </w:r>
      <w:r>
        <w:rPr>
          <w:rFonts w:ascii="Times New Roman" w:hAnsi="Times New Roman"/>
          <w:sz w:val="24"/>
          <w:szCs w:val="24"/>
          <w:lang w:val="en-GB"/>
        </w:rPr>
        <w:t>remedies</w:t>
      </w:r>
      <w:r w:rsidRPr="00C944C0">
        <w:rPr>
          <w:rFonts w:ascii="Times New Roman" w:hAnsi="Times New Roman"/>
          <w:sz w:val="24"/>
          <w:szCs w:val="24"/>
          <w:lang w:val="en-GB"/>
        </w:rPr>
        <w:t xml:space="preserve"> exhausted, Mr. Menno file</w:t>
      </w:r>
      <w:r>
        <w:rPr>
          <w:rFonts w:ascii="Times New Roman" w:hAnsi="Times New Roman"/>
          <w:sz w:val="24"/>
          <w:szCs w:val="24"/>
          <w:lang w:val="en-GB"/>
        </w:rPr>
        <w:t>d</w:t>
      </w:r>
      <w:r w:rsidRPr="00C944C0">
        <w:rPr>
          <w:rFonts w:ascii="Times New Roman" w:hAnsi="Times New Roman"/>
          <w:sz w:val="24"/>
          <w:szCs w:val="24"/>
          <w:lang w:val="en-GB"/>
        </w:rPr>
        <w:t xml:space="preserve"> a complaint on 26 March 2020</w:t>
      </w:r>
      <w:r>
        <w:rPr>
          <w:rFonts w:ascii="Times New Roman" w:hAnsi="Times New Roman"/>
          <w:sz w:val="24"/>
          <w:szCs w:val="24"/>
          <w:lang w:val="en-GB"/>
        </w:rPr>
        <w:t xml:space="preserve"> </w:t>
      </w:r>
      <w:r w:rsidRPr="00C944C0">
        <w:rPr>
          <w:rFonts w:ascii="Times New Roman" w:hAnsi="Times New Roman"/>
          <w:sz w:val="24"/>
          <w:szCs w:val="24"/>
          <w:lang w:val="en-GB"/>
        </w:rPr>
        <w:t>against the Malang Public Vocational Senior School 4</w:t>
      </w:r>
      <w:r>
        <w:rPr>
          <w:rFonts w:ascii="Times New Roman" w:hAnsi="Times New Roman"/>
          <w:sz w:val="24"/>
          <w:szCs w:val="24"/>
          <w:lang w:val="en-GB"/>
        </w:rPr>
        <w:t xml:space="preserve"> </w:t>
      </w:r>
      <w:r w:rsidRPr="00C944C0">
        <w:rPr>
          <w:rFonts w:ascii="Times New Roman" w:hAnsi="Times New Roman"/>
          <w:sz w:val="24"/>
          <w:szCs w:val="24"/>
          <w:lang w:val="en-GB"/>
        </w:rPr>
        <w:t>with the Surabaya Administrative Court</w:t>
      </w:r>
      <w:bookmarkEnd w:id="22"/>
      <w:r>
        <w:rPr>
          <w:rFonts w:ascii="Times New Roman" w:hAnsi="Times New Roman"/>
          <w:sz w:val="24"/>
          <w:szCs w:val="24"/>
          <w:lang w:val="en-GB"/>
        </w:rPr>
        <w:t>, and</w:t>
      </w:r>
      <w:r w:rsidRPr="00C944C0">
        <w:rPr>
          <w:rFonts w:ascii="Times New Roman" w:hAnsi="Times New Roman"/>
          <w:sz w:val="24"/>
          <w:szCs w:val="24"/>
          <w:lang w:val="en-GB"/>
        </w:rPr>
        <w:t xml:space="preserve"> the court order</w:t>
      </w:r>
      <w:r>
        <w:rPr>
          <w:rFonts w:ascii="Times New Roman" w:hAnsi="Times New Roman"/>
          <w:sz w:val="24"/>
          <w:szCs w:val="24"/>
          <w:lang w:val="en-GB"/>
        </w:rPr>
        <w:t>ed</w:t>
      </w:r>
      <w:r w:rsidRPr="00C944C0">
        <w:rPr>
          <w:rFonts w:ascii="Times New Roman" w:hAnsi="Times New Roman"/>
          <w:sz w:val="24"/>
          <w:szCs w:val="24"/>
          <w:lang w:val="en-GB"/>
        </w:rPr>
        <w:t xml:space="preserve"> that </w:t>
      </w:r>
      <w:proofErr w:type="spellStart"/>
      <w:r w:rsidRPr="00C944C0">
        <w:rPr>
          <w:rFonts w:ascii="Times New Roman" w:hAnsi="Times New Roman"/>
          <w:sz w:val="24"/>
          <w:szCs w:val="24"/>
          <w:lang w:val="en-GB"/>
        </w:rPr>
        <w:t>Lidya</w:t>
      </w:r>
      <w:proofErr w:type="spellEnd"/>
      <w:r w:rsidRPr="00C944C0">
        <w:rPr>
          <w:rFonts w:ascii="Times New Roman" w:hAnsi="Times New Roman"/>
          <w:sz w:val="24"/>
          <w:szCs w:val="24"/>
          <w:lang w:val="en-GB"/>
        </w:rPr>
        <w:t xml:space="preserve"> be reinstated</w:t>
      </w:r>
      <w:r>
        <w:rPr>
          <w:rFonts w:ascii="Times New Roman" w:hAnsi="Times New Roman"/>
          <w:sz w:val="24"/>
          <w:szCs w:val="24"/>
          <w:lang w:val="en-GB"/>
        </w:rPr>
        <w:t xml:space="preserve"> in the school</w:t>
      </w:r>
      <w:r w:rsidRPr="00C944C0">
        <w:rPr>
          <w:rFonts w:ascii="Times New Roman" w:hAnsi="Times New Roman"/>
          <w:sz w:val="24"/>
          <w:szCs w:val="24"/>
          <w:lang w:val="en-GB"/>
        </w:rPr>
        <w:t>. On 16 April 2020, the National Human Rights Commission of Indonesia file</w:t>
      </w:r>
      <w:r>
        <w:rPr>
          <w:rFonts w:ascii="Times New Roman" w:hAnsi="Times New Roman"/>
          <w:sz w:val="24"/>
          <w:szCs w:val="24"/>
          <w:lang w:val="en-GB"/>
        </w:rPr>
        <w:t>d</w:t>
      </w:r>
      <w:r w:rsidRPr="00C944C0">
        <w:rPr>
          <w:rFonts w:ascii="Times New Roman" w:hAnsi="Times New Roman"/>
          <w:sz w:val="24"/>
          <w:szCs w:val="24"/>
          <w:lang w:val="en-GB"/>
        </w:rPr>
        <w:t xml:space="preserve"> an </w:t>
      </w:r>
      <w:r>
        <w:rPr>
          <w:rFonts w:ascii="Times New Roman" w:hAnsi="Times New Roman"/>
          <w:sz w:val="24"/>
          <w:szCs w:val="24"/>
          <w:lang w:val="en-GB"/>
        </w:rPr>
        <w:t>a</w:t>
      </w:r>
      <w:r w:rsidRPr="00C944C0">
        <w:rPr>
          <w:rFonts w:ascii="Times New Roman" w:hAnsi="Times New Roman"/>
          <w:sz w:val="24"/>
          <w:szCs w:val="24"/>
          <w:lang w:val="en-GB"/>
        </w:rPr>
        <w:t xml:space="preserve">micus </w:t>
      </w:r>
      <w:r>
        <w:rPr>
          <w:rFonts w:ascii="Times New Roman" w:hAnsi="Times New Roman"/>
          <w:sz w:val="24"/>
          <w:szCs w:val="24"/>
          <w:lang w:val="en-GB"/>
        </w:rPr>
        <w:t>c</w:t>
      </w:r>
      <w:r w:rsidRPr="00C944C0">
        <w:rPr>
          <w:rFonts w:ascii="Times New Roman" w:hAnsi="Times New Roman"/>
          <w:sz w:val="24"/>
          <w:szCs w:val="24"/>
          <w:lang w:val="en-GB"/>
        </w:rPr>
        <w:t>uriae</w:t>
      </w:r>
      <w:r>
        <w:rPr>
          <w:rFonts w:ascii="Times New Roman" w:hAnsi="Times New Roman"/>
          <w:sz w:val="24"/>
          <w:szCs w:val="24"/>
          <w:lang w:val="en-GB"/>
        </w:rPr>
        <w:t xml:space="preserve"> submission</w:t>
      </w:r>
      <w:r w:rsidRPr="00C944C0">
        <w:rPr>
          <w:rFonts w:ascii="Times New Roman" w:hAnsi="Times New Roman"/>
          <w:sz w:val="24"/>
          <w:szCs w:val="24"/>
          <w:lang w:val="en-GB"/>
        </w:rPr>
        <w:t xml:space="preserve"> </w:t>
      </w:r>
      <w:r>
        <w:rPr>
          <w:rFonts w:ascii="Times New Roman" w:hAnsi="Times New Roman"/>
          <w:sz w:val="24"/>
          <w:szCs w:val="24"/>
          <w:lang w:val="en-GB"/>
        </w:rPr>
        <w:t>with</w:t>
      </w:r>
      <w:r w:rsidRPr="00C944C0">
        <w:rPr>
          <w:rFonts w:ascii="Times New Roman" w:hAnsi="Times New Roman"/>
          <w:sz w:val="24"/>
          <w:szCs w:val="24"/>
          <w:lang w:val="en-GB"/>
        </w:rPr>
        <w:t xml:space="preserve"> the court</w:t>
      </w:r>
      <w:r>
        <w:rPr>
          <w:rFonts w:ascii="Times New Roman" w:hAnsi="Times New Roman"/>
          <w:sz w:val="24"/>
          <w:szCs w:val="24"/>
          <w:lang w:val="en-GB"/>
        </w:rPr>
        <w:t>,</w:t>
      </w:r>
      <w:r w:rsidRPr="00C944C0">
        <w:rPr>
          <w:rFonts w:ascii="Times New Roman" w:hAnsi="Times New Roman"/>
          <w:sz w:val="24"/>
          <w:szCs w:val="24"/>
          <w:lang w:val="en-GB"/>
        </w:rPr>
        <w:t xml:space="preserve"> </w:t>
      </w:r>
      <w:r>
        <w:rPr>
          <w:rFonts w:ascii="Times New Roman" w:hAnsi="Times New Roman"/>
          <w:sz w:val="24"/>
          <w:szCs w:val="24"/>
          <w:lang w:val="en-GB"/>
        </w:rPr>
        <w:t>supporting</w:t>
      </w:r>
      <w:r w:rsidRPr="00C944C0">
        <w:rPr>
          <w:rFonts w:ascii="Times New Roman" w:hAnsi="Times New Roman"/>
          <w:sz w:val="24"/>
          <w:szCs w:val="24"/>
          <w:lang w:val="en-GB"/>
        </w:rPr>
        <w:t xml:space="preserve"> </w:t>
      </w:r>
      <w:proofErr w:type="spellStart"/>
      <w:r w:rsidRPr="00C944C0">
        <w:rPr>
          <w:rFonts w:ascii="Times New Roman" w:hAnsi="Times New Roman"/>
          <w:sz w:val="24"/>
          <w:szCs w:val="24"/>
          <w:lang w:val="en-GB"/>
        </w:rPr>
        <w:t>Lidya’s</w:t>
      </w:r>
      <w:proofErr w:type="spellEnd"/>
      <w:r w:rsidRPr="00C944C0">
        <w:rPr>
          <w:rFonts w:ascii="Times New Roman" w:hAnsi="Times New Roman"/>
          <w:sz w:val="24"/>
          <w:szCs w:val="24"/>
          <w:lang w:val="en-GB"/>
        </w:rPr>
        <w:t xml:space="preserve"> fundamental rights to her religious beliefs. </w:t>
      </w:r>
      <w:r>
        <w:rPr>
          <w:rFonts w:ascii="Times New Roman" w:hAnsi="Times New Roman"/>
          <w:sz w:val="24"/>
          <w:szCs w:val="24"/>
          <w:lang w:val="en-GB"/>
        </w:rPr>
        <w:t xml:space="preserve">However, </w:t>
      </w:r>
      <w:r w:rsidRPr="00C944C0">
        <w:rPr>
          <w:rFonts w:ascii="Times New Roman" w:hAnsi="Times New Roman"/>
          <w:sz w:val="24"/>
          <w:szCs w:val="24"/>
          <w:lang w:val="en-GB"/>
        </w:rPr>
        <w:t>on 20 September 2020, the court rule</w:t>
      </w:r>
      <w:r>
        <w:rPr>
          <w:rFonts w:ascii="Times New Roman" w:hAnsi="Times New Roman"/>
          <w:sz w:val="24"/>
          <w:szCs w:val="24"/>
          <w:lang w:val="en-GB"/>
        </w:rPr>
        <w:t>d</w:t>
      </w:r>
      <w:r w:rsidRPr="00C944C0">
        <w:rPr>
          <w:rFonts w:ascii="Times New Roman" w:hAnsi="Times New Roman"/>
          <w:sz w:val="24"/>
          <w:szCs w:val="24"/>
          <w:lang w:val="en-GB"/>
        </w:rPr>
        <w:t xml:space="preserve"> in favour of the school and revoke</w:t>
      </w:r>
      <w:r>
        <w:rPr>
          <w:rFonts w:ascii="Times New Roman" w:hAnsi="Times New Roman"/>
          <w:sz w:val="24"/>
          <w:szCs w:val="24"/>
          <w:lang w:val="en-GB"/>
        </w:rPr>
        <w:t>d</w:t>
      </w:r>
      <w:r w:rsidRPr="00C944C0">
        <w:rPr>
          <w:rFonts w:ascii="Times New Roman" w:hAnsi="Times New Roman"/>
          <w:sz w:val="24"/>
          <w:szCs w:val="24"/>
          <w:lang w:val="en-GB"/>
        </w:rPr>
        <w:t xml:space="preserve"> its earlier order to reinstate Lydia. </w:t>
      </w:r>
    </w:p>
    <w:p w14:paraId="7E4F6E0F" w14:textId="77777777" w:rsidR="00DA36BC"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hAnsi="Times New Roman"/>
          <w:sz w:val="24"/>
          <w:szCs w:val="24"/>
          <w:lang w:val="en-GB"/>
        </w:rPr>
        <w:t>On 20 October 2020, Mr. Menno appeal</w:t>
      </w:r>
      <w:r>
        <w:rPr>
          <w:rFonts w:ascii="Times New Roman" w:hAnsi="Times New Roman"/>
          <w:sz w:val="24"/>
          <w:szCs w:val="24"/>
          <w:lang w:val="en-GB"/>
        </w:rPr>
        <w:t>ed</w:t>
      </w:r>
      <w:r w:rsidRPr="00C944C0">
        <w:rPr>
          <w:rFonts w:ascii="Times New Roman" w:hAnsi="Times New Roman"/>
          <w:sz w:val="24"/>
          <w:szCs w:val="24"/>
          <w:lang w:val="en-GB"/>
        </w:rPr>
        <w:t xml:space="preserve"> the first instance court decision </w:t>
      </w:r>
      <w:r>
        <w:rPr>
          <w:rFonts w:ascii="Times New Roman" w:hAnsi="Times New Roman"/>
          <w:sz w:val="24"/>
          <w:szCs w:val="24"/>
          <w:lang w:val="en-GB"/>
        </w:rPr>
        <w:t>to</w:t>
      </w:r>
      <w:r w:rsidRPr="00C944C0">
        <w:rPr>
          <w:rFonts w:ascii="Times New Roman" w:hAnsi="Times New Roman"/>
          <w:sz w:val="24"/>
          <w:szCs w:val="24"/>
          <w:lang w:val="en-GB"/>
        </w:rPr>
        <w:t xml:space="preserve"> the Surabaya Administrative High Court</w:t>
      </w:r>
      <w:r>
        <w:rPr>
          <w:rFonts w:ascii="Times New Roman" w:hAnsi="Times New Roman"/>
          <w:sz w:val="24"/>
          <w:szCs w:val="24"/>
          <w:lang w:val="en-GB"/>
        </w:rPr>
        <w:t xml:space="preserve">, but </w:t>
      </w:r>
      <w:r w:rsidRPr="00C944C0">
        <w:rPr>
          <w:rFonts w:ascii="Times New Roman" w:hAnsi="Times New Roman"/>
          <w:sz w:val="24"/>
          <w:szCs w:val="24"/>
          <w:lang w:val="en-GB"/>
        </w:rPr>
        <w:t>on 12 January 2021</w:t>
      </w:r>
      <w:r>
        <w:rPr>
          <w:rFonts w:ascii="Times New Roman" w:hAnsi="Times New Roman"/>
          <w:sz w:val="24"/>
          <w:szCs w:val="24"/>
          <w:lang w:val="en-GB"/>
        </w:rPr>
        <w:t xml:space="preserve">, </w:t>
      </w:r>
      <w:r w:rsidRPr="00C944C0">
        <w:rPr>
          <w:rFonts w:ascii="Times New Roman" w:hAnsi="Times New Roman"/>
          <w:sz w:val="24"/>
          <w:szCs w:val="24"/>
          <w:lang w:val="en-GB"/>
        </w:rPr>
        <w:t>the court uph</w:t>
      </w:r>
      <w:r>
        <w:rPr>
          <w:rFonts w:ascii="Times New Roman" w:hAnsi="Times New Roman"/>
          <w:sz w:val="24"/>
          <w:szCs w:val="24"/>
          <w:lang w:val="en-GB"/>
        </w:rPr>
        <w:t>e</w:t>
      </w:r>
      <w:r w:rsidRPr="00C944C0">
        <w:rPr>
          <w:rFonts w:ascii="Times New Roman" w:hAnsi="Times New Roman"/>
          <w:sz w:val="24"/>
          <w:szCs w:val="24"/>
          <w:lang w:val="en-GB"/>
        </w:rPr>
        <w:t xml:space="preserve">ld the first instance decision. </w:t>
      </w:r>
    </w:p>
    <w:p w14:paraId="483E217F" w14:textId="77777777" w:rsidR="00DA36BC" w:rsidRPr="00C944C0"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Pr>
          <w:rFonts w:ascii="Times New Roman" w:hAnsi="Times New Roman"/>
          <w:sz w:val="24"/>
          <w:szCs w:val="24"/>
          <w:lang w:val="en-GB"/>
        </w:rPr>
        <w:t xml:space="preserve">On </w:t>
      </w:r>
      <w:r w:rsidRPr="00932425">
        <w:rPr>
          <w:rFonts w:ascii="Times New Roman" w:hAnsi="Times New Roman"/>
          <w:sz w:val="24"/>
          <w:szCs w:val="24"/>
          <w:lang w:val="en-GB"/>
        </w:rPr>
        <w:t xml:space="preserve">10 February 2021, </w:t>
      </w:r>
      <w:r w:rsidRPr="00C944C0">
        <w:rPr>
          <w:rFonts w:ascii="Times New Roman" w:hAnsi="Times New Roman"/>
          <w:sz w:val="24"/>
          <w:szCs w:val="24"/>
          <w:lang w:val="en-GB"/>
        </w:rPr>
        <w:t>Mr. Menno file</w:t>
      </w:r>
      <w:r>
        <w:rPr>
          <w:rFonts w:ascii="Times New Roman" w:hAnsi="Times New Roman"/>
          <w:sz w:val="24"/>
          <w:szCs w:val="24"/>
          <w:lang w:val="en-GB"/>
        </w:rPr>
        <w:t>d</w:t>
      </w:r>
      <w:r w:rsidRPr="00C944C0">
        <w:rPr>
          <w:rFonts w:ascii="Times New Roman" w:hAnsi="Times New Roman"/>
          <w:sz w:val="24"/>
          <w:szCs w:val="24"/>
          <w:lang w:val="en-GB"/>
        </w:rPr>
        <w:t xml:space="preserve"> a cassation </w:t>
      </w:r>
      <w:r>
        <w:rPr>
          <w:rFonts w:ascii="Times New Roman" w:hAnsi="Times New Roman"/>
          <w:sz w:val="24"/>
          <w:szCs w:val="24"/>
          <w:lang w:val="en-GB"/>
        </w:rPr>
        <w:t>appeal to</w:t>
      </w:r>
      <w:r w:rsidRPr="00C944C0">
        <w:rPr>
          <w:rFonts w:ascii="Times New Roman" w:hAnsi="Times New Roman"/>
          <w:sz w:val="24"/>
          <w:szCs w:val="24"/>
          <w:lang w:val="en-GB"/>
        </w:rPr>
        <w:t xml:space="preserve"> the Supreme Court. On 9</w:t>
      </w:r>
      <w:r>
        <w:rPr>
          <w:rFonts w:ascii="Times New Roman" w:hAnsi="Times New Roman"/>
          <w:sz w:val="24"/>
          <w:szCs w:val="24"/>
          <w:lang w:val="en-GB"/>
        </w:rPr>
        <w:t> </w:t>
      </w:r>
      <w:r w:rsidRPr="00C944C0">
        <w:rPr>
          <w:rFonts w:ascii="Times New Roman" w:hAnsi="Times New Roman"/>
          <w:sz w:val="24"/>
          <w:szCs w:val="24"/>
          <w:lang w:val="en-GB"/>
        </w:rPr>
        <w:t>November 2021, the Supreme Court sustain</w:t>
      </w:r>
      <w:r>
        <w:rPr>
          <w:rFonts w:ascii="Times New Roman" w:hAnsi="Times New Roman"/>
          <w:sz w:val="24"/>
          <w:szCs w:val="24"/>
          <w:lang w:val="en-GB"/>
        </w:rPr>
        <w:t>ed</w:t>
      </w:r>
      <w:r w:rsidRPr="00C944C0">
        <w:rPr>
          <w:rFonts w:ascii="Times New Roman" w:hAnsi="Times New Roman"/>
          <w:sz w:val="24"/>
          <w:szCs w:val="24"/>
          <w:lang w:val="en-GB"/>
        </w:rPr>
        <w:t xml:space="preserve"> the lower courts’ decision</w:t>
      </w:r>
      <w:r>
        <w:rPr>
          <w:rFonts w:ascii="Times New Roman" w:hAnsi="Times New Roman"/>
          <w:sz w:val="24"/>
          <w:szCs w:val="24"/>
          <w:lang w:val="en-GB"/>
        </w:rPr>
        <w:t>s</w:t>
      </w:r>
      <w:r w:rsidRPr="00C944C0">
        <w:rPr>
          <w:rFonts w:ascii="Times New Roman" w:hAnsi="Times New Roman"/>
          <w:sz w:val="24"/>
          <w:szCs w:val="24"/>
          <w:lang w:val="en-GB"/>
        </w:rPr>
        <w:t xml:space="preserve"> and ruled that the school’s decision complied with existing laws. </w:t>
      </w:r>
      <w:proofErr w:type="spellStart"/>
      <w:r w:rsidRPr="00C944C0">
        <w:rPr>
          <w:rFonts w:ascii="Times New Roman" w:hAnsi="Times New Roman"/>
          <w:sz w:val="24"/>
          <w:szCs w:val="24"/>
          <w:lang w:val="en-GB"/>
        </w:rPr>
        <w:t>Lidya</w:t>
      </w:r>
      <w:proofErr w:type="spellEnd"/>
      <w:r w:rsidRPr="00C944C0">
        <w:rPr>
          <w:rFonts w:ascii="Times New Roman" w:hAnsi="Times New Roman"/>
          <w:sz w:val="24"/>
          <w:szCs w:val="24"/>
          <w:lang w:val="en-GB"/>
        </w:rPr>
        <w:t xml:space="preserve"> is</w:t>
      </w:r>
      <w:r>
        <w:rPr>
          <w:rFonts w:ascii="Times New Roman" w:hAnsi="Times New Roman"/>
          <w:sz w:val="24"/>
          <w:szCs w:val="24"/>
          <w:lang w:val="en-GB"/>
        </w:rPr>
        <w:t xml:space="preserve"> currently</w:t>
      </w:r>
      <w:r w:rsidRPr="00C944C0">
        <w:rPr>
          <w:rFonts w:ascii="Times New Roman" w:hAnsi="Times New Roman"/>
          <w:sz w:val="24"/>
          <w:szCs w:val="24"/>
          <w:lang w:val="en-GB"/>
        </w:rPr>
        <w:t xml:space="preserve"> </w:t>
      </w:r>
      <w:r>
        <w:rPr>
          <w:rFonts w:ascii="Times New Roman" w:hAnsi="Times New Roman"/>
          <w:sz w:val="24"/>
          <w:szCs w:val="24"/>
          <w:lang w:val="en-GB"/>
        </w:rPr>
        <w:t>being educated at home,</w:t>
      </w:r>
      <w:r w:rsidRPr="00EB2247">
        <w:t xml:space="preserve"> </w:t>
      </w:r>
      <w:r w:rsidRPr="00C944C0">
        <w:rPr>
          <w:rFonts w:ascii="Times New Roman" w:hAnsi="Times New Roman"/>
          <w:sz w:val="24"/>
          <w:szCs w:val="24"/>
          <w:lang w:val="en-GB"/>
        </w:rPr>
        <w:t>while her father evaluat</w:t>
      </w:r>
      <w:r>
        <w:rPr>
          <w:rFonts w:ascii="Times New Roman" w:hAnsi="Times New Roman"/>
          <w:sz w:val="24"/>
          <w:szCs w:val="24"/>
          <w:lang w:val="en-GB"/>
        </w:rPr>
        <w:t>es</w:t>
      </w:r>
      <w:r w:rsidRPr="00C944C0">
        <w:rPr>
          <w:rFonts w:ascii="Times New Roman" w:hAnsi="Times New Roman"/>
          <w:sz w:val="24"/>
          <w:szCs w:val="24"/>
          <w:lang w:val="en-GB"/>
        </w:rPr>
        <w:t xml:space="preserve"> </w:t>
      </w:r>
      <w:r>
        <w:rPr>
          <w:rFonts w:ascii="Times New Roman" w:hAnsi="Times New Roman"/>
          <w:sz w:val="24"/>
          <w:szCs w:val="24"/>
          <w:lang w:val="en-GB"/>
        </w:rPr>
        <w:t>the</w:t>
      </w:r>
      <w:r w:rsidRPr="00C944C0">
        <w:rPr>
          <w:rFonts w:ascii="Times New Roman" w:hAnsi="Times New Roman"/>
          <w:sz w:val="24"/>
          <w:szCs w:val="24"/>
          <w:lang w:val="en-GB"/>
        </w:rPr>
        <w:t xml:space="preserve"> legal options.</w:t>
      </w:r>
    </w:p>
    <w:p w14:paraId="1297DC48" w14:textId="77777777" w:rsidR="00DA36BC" w:rsidRPr="00C944C0"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hAnsi="Times New Roman"/>
          <w:b/>
          <w:sz w:val="24"/>
          <w:szCs w:val="24"/>
          <w:lang w:val="en-GB"/>
        </w:rPr>
        <w:t>TAMBOLAKA (South</w:t>
      </w:r>
      <w:r>
        <w:rPr>
          <w:rFonts w:ascii="Times New Roman" w:hAnsi="Times New Roman"/>
          <w:b/>
          <w:sz w:val="24"/>
          <w:szCs w:val="24"/>
          <w:lang w:val="en-GB"/>
        </w:rPr>
        <w:t>-</w:t>
      </w:r>
      <w:r w:rsidRPr="00C944C0">
        <w:rPr>
          <w:rFonts w:ascii="Times New Roman" w:hAnsi="Times New Roman"/>
          <w:b/>
          <w:sz w:val="24"/>
          <w:szCs w:val="24"/>
          <w:lang w:val="en-GB"/>
        </w:rPr>
        <w:t xml:space="preserve">west Sumba Regency) </w:t>
      </w:r>
      <w:r w:rsidRPr="00C944C0">
        <w:rPr>
          <w:rFonts w:ascii="Times New Roman" w:hAnsi="Times New Roman"/>
          <w:sz w:val="24"/>
          <w:szCs w:val="24"/>
          <w:lang w:val="en-GB"/>
        </w:rPr>
        <w:t xml:space="preserve">On 25 October 2021, the </w:t>
      </w:r>
      <w:proofErr w:type="spellStart"/>
      <w:r w:rsidRPr="00C944C0">
        <w:rPr>
          <w:rFonts w:ascii="Times New Roman" w:hAnsi="Times New Roman"/>
          <w:sz w:val="24"/>
          <w:szCs w:val="24"/>
          <w:lang w:val="en-GB"/>
        </w:rPr>
        <w:t>Masehi</w:t>
      </w:r>
      <w:proofErr w:type="spellEnd"/>
      <w:r w:rsidRPr="00C944C0">
        <w:rPr>
          <w:rFonts w:ascii="Times New Roman" w:hAnsi="Times New Roman"/>
          <w:sz w:val="24"/>
          <w:szCs w:val="24"/>
          <w:lang w:val="en-GB"/>
        </w:rPr>
        <w:t xml:space="preserve"> </w:t>
      </w:r>
      <w:proofErr w:type="spellStart"/>
      <w:r w:rsidRPr="00C944C0">
        <w:rPr>
          <w:rFonts w:ascii="Times New Roman" w:hAnsi="Times New Roman"/>
          <w:sz w:val="24"/>
          <w:szCs w:val="24"/>
          <w:lang w:val="en-GB"/>
        </w:rPr>
        <w:t>Tonggaba</w:t>
      </w:r>
      <w:proofErr w:type="spellEnd"/>
      <w:r w:rsidRPr="00C944C0">
        <w:rPr>
          <w:rFonts w:ascii="Times New Roman" w:hAnsi="Times New Roman"/>
          <w:sz w:val="24"/>
          <w:szCs w:val="24"/>
          <w:lang w:val="en-GB"/>
        </w:rPr>
        <w:t xml:space="preserve"> Elementary School’s newly appointed headmaster required all students who were unwilling to salute the flag to </w:t>
      </w:r>
      <w:r>
        <w:rPr>
          <w:rFonts w:ascii="Times New Roman" w:hAnsi="Times New Roman"/>
          <w:sz w:val="24"/>
          <w:szCs w:val="24"/>
          <w:lang w:val="en-GB"/>
        </w:rPr>
        <w:t>identify themselves</w:t>
      </w:r>
      <w:r w:rsidRPr="00C944C0">
        <w:rPr>
          <w:rFonts w:ascii="Times New Roman" w:hAnsi="Times New Roman"/>
          <w:sz w:val="24"/>
          <w:szCs w:val="24"/>
          <w:lang w:val="en-GB"/>
        </w:rPr>
        <w:t>. Five Witness students</w:t>
      </w:r>
      <w:r>
        <w:rPr>
          <w:rFonts w:ascii="Times New Roman" w:hAnsi="Times New Roman"/>
          <w:sz w:val="24"/>
          <w:szCs w:val="24"/>
          <w:lang w:val="en-GB"/>
        </w:rPr>
        <w:t xml:space="preserve"> – </w:t>
      </w:r>
      <w:proofErr w:type="spellStart"/>
      <w:r w:rsidRPr="00C944C0">
        <w:rPr>
          <w:rFonts w:ascii="Times New Roman" w:hAnsi="Times New Roman"/>
          <w:sz w:val="24"/>
          <w:szCs w:val="24"/>
          <w:lang w:val="en-GB"/>
        </w:rPr>
        <w:t>Noventri</w:t>
      </w:r>
      <w:proofErr w:type="spellEnd"/>
      <w:r w:rsidRPr="00C944C0">
        <w:rPr>
          <w:rFonts w:ascii="Times New Roman" w:hAnsi="Times New Roman"/>
          <w:sz w:val="24"/>
          <w:szCs w:val="24"/>
          <w:lang w:val="en-GB"/>
        </w:rPr>
        <w:t xml:space="preserve"> Indra </w:t>
      </w:r>
      <w:proofErr w:type="spellStart"/>
      <w:r w:rsidRPr="00C944C0">
        <w:rPr>
          <w:rFonts w:ascii="Times New Roman" w:hAnsi="Times New Roman"/>
          <w:sz w:val="24"/>
          <w:szCs w:val="24"/>
          <w:lang w:val="en-GB"/>
        </w:rPr>
        <w:t>Lede</w:t>
      </w:r>
      <w:proofErr w:type="spellEnd"/>
      <w:r w:rsidRPr="00C944C0">
        <w:rPr>
          <w:rFonts w:ascii="Times New Roman" w:hAnsi="Times New Roman"/>
          <w:sz w:val="24"/>
          <w:szCs w:val="24"/>
          <w:lang w:val="en-GB"/>
        </w:rPr>
        <w:t>, age 13</w:t>
      </w:r>
      <w:r>
        <w:rPr>
          <w:rFonts w:ascii="Times New Roman" w:hAnsi="Times New Roman"/>
          <w:sz w:val="24"/>
          <w:szCs w:val="24"/>
          <w:lang w:val="en-GB"/>
        </w:rPr>
        <w:t>;</w:t>
      </w:r>
      <w:r w:rsidRPr="00C944C0">
        <w:rPr>
          <w:rFonts w:ascii="Times New Roman" w:hAnsi="Times New Roman"/>
          <w:sz w:val="24"/>
          <w:szCs w:val="24"/>
          <w:lang w:val="en-GB"/>
        </w:rPr>
        <w:t xml:space="preserve"> </w:t>
      </w:r>
      <w:proofErr w:type="spellStart"/>
      <w:r w:rsidRPr="00C944C0">
        <w:rPr>
          <w:rFonts w:ascii="Times New Roman" w:hAnsi="Times New Roman"/>
          <w:sz w:val="24"/>
          <w:szCs w:val="24"/>
          <w:lang w:val="en-GB"/>
        </w:rPr>
        <w:t>Gresia</w:t>
      </w:r>
      <w:proofErr w:type="spellEnd"/>
      <w:r w:rsidRPr="00C944C0">
        <w:rPr>
          <w:rFonts w:ascii="Times New Roman" w:hAnsi="Times New Roman"/>
          <w:sz w:val="24"/>
          <w:szCs w:val="24"/>
          <w:lang w:val="en-GB"/>
        </w:rPr>
        <w:t>, age 9</w:t>
      </w:r>
      <w:r>
        <w:rPr>
          <w:rFonts w:ascii="Times New Roman" w:hAnsi="Times New Roman"/>
          <w:sz w:val="24"/>
          <w:szCs w:val="24"/>
          <w:lang w:val="en-GB"/>
        </w:rPr>
        <w:t>;</w:t>
      </w:r>
      <w:r w:rsidRPr="00C944C0">
        <w:rPr>
          <w:rFonts w:ascii="Times New Roman" w:hAnsi="Times New Roman"/>
          <w:sz w:val="24"/>
          <w:szCs w:val="24"/>
          <w:lang w:val="en-GB"/>
        </w:rPr>
        <w:t xml:space="preserve"> </w:t>
      </w:r>
      <w:proofErr w:type="spellStart"/>
      <w:r w:rsidRPr="00C944C0">
        <w:rPr>
          <w:rFonts w:ascii="Times New Roman" w:hAnsi="Times New Roman"/>
          <w:sz w:val="24"/>
          <w:szCs w:val="24"/>
          <w:lang w:val="en-GB"/>
        </w:rPr>
        <w:t>Jenar</w:t>
      </w:r>
      <w:proofErr w:type="spellEnd"/>
      <w:r w:rsidRPr="00C944C0">
        <w:rPr>
          <w:rFonts w:ascii="Times New Roman" w:hAnsi="Times New Roman"/>
          <w:sz w:val="24"/>
          <w:szCs w:val="24"/>
          <w:lang w:val="en-GB"/>
        </w:rPr>
        <w:t>, age 8</w:t>
      </w:r>
      <w:r>
        <w:rPr>
          <w:rFonts w:ascii="Times New Roman" w:hAnsi="Times New Roman"/>
          <w:sz w:val="24"/>
          <w:szCs w:val="24"/>
          <w:lang w:val="en-GB"/>
        </w:rPr>
        <w:t>;</w:t>
      </w:r>
      <w:r w:rsidRPr="00C944C0">
        <w:rPr>
          <w:rFonts w:ascii="Times New Roman" w:hAnsi="Times New Roman"/>
          <w:sz w:val="24"/>
          <w:szCs w:val="24"/>
          <w:lang w:val="en-GB"/>
        </w:rPr>
        <w:t xml:space="preserve"> </w:t>
      </w:r>
      <w:proofErr w:type="spellStart"/>
      <w:r w:rsidRPr="00C944C0">
        <w:rPr>
          <w:rFonts w:ascii="Times New Roman" w:hAnsi="Times New Roman"/>
          <w:sz w:val="24"/>
          <w:szCs w:val="24"/>
          <w:lang w:val="en-GB"/>
        </w:rPr>
        <w:t>Jonasto</w:t>
      </w:r>
      <w:proofErr w:type="spellEnd"/>
      <w:r w:rsidRPr="00C944C0">
        <w:rPr>
          <w:rFonts w:ascii="Times New Roman" w:hAnsi="Times New Roman"/>
          <w:sz w:val="24"/>
          <w:szCs w:val="24"/>
          <w:lang w:val="en-GB"/>
        </w:rPr>
        <w:t>, age 9</w:t>
      </w:r>
      <w:r>
        <w:rPr>
          <w:rFonts w:ascii="Times New Roman" w:hAnsi="Times New Roman"/>
          <w:sz w:val="24"/>
          <w:szCs w:val="24"/>
          <w:lang w:val="en-GB"/>
        </w:rPr>
        <w:t>;</w:t>
      </w:r>
      <w:r w:rsidRPr="00C944C0">
        <w:rPr>
          <w:rFonts w:ascii="Times New Roman" w:hAnsi="Times New Roman"/>
          <w:sz w:val="24"/>
          <w:szCs w:val="24"/>
          <w:lang w:val="en-GB"/>
        </w:rPr>
        <w:t xml:space="preserve"> and </w:t>
      </w:r>
      <w:proofErr w:type="spellStart"/>
      <w:r w:rsidRPr="00C944C0">
        <w:rPr>
          <w:rFonts w:ascii="Times New Roman" w:hAnsi="Times New Roman"/>
          <w:sz w:val="24"/>
          <w:szCs w:val="24"/>
          <w:lang w:val="en-GB"/>
        </w:rPr>
        <w:t>Naeini</w:t>
      </w:r>
      <w:proofErr w:type="spellEnd"/>
      <w:r w:rsidRPr="00C944C0">
        <w:rPr>
          <w:rFonts w:ascii="Times New Roman" w:hAnsi="Times New Roman"/>
          <w:sz w:val="24"/>
          <w:szCs w:val="24"/>
          <w:lang w:val="en-GB"/>
        </w:rPr>
        <w:t>, age 12</w:t>
      </w:r>
      <w:r>
        <w:rPr>
          <w:rFonts w:ascii="Times New Roman" w:hAnsi="Times New Roman"/>
          <w:sz w:val="24"/>
          <w:szCs w:val="24"/>
          <w:lang w:val="en-GB"/>
        </w:rPr>
        <w:t xml:space="preserve"> –</w:t>
      </w:r>
      <w:r w:rsidRPr="00C944C0">
        <w:rPr>
          <w:rFonts w:ascii="Times New Roman" w:hAnsi="Times New Roman"/>
          <w:sz w:val="24"/>
          <w:szCs w:val="24"/>
          <w:lang w:val="en-GB"/>
        </w:rPr>
        <w:t xml:space="preserve"> expressed their respectful objection </w:t>
      </w:r>
      <w:r>
        <w:rPr>
          <w:rFonts w:ascii="Times New Roman" w:hAnsi="Times New Roman"/>
          <w:sz w:val="24"/>
          <w:szCs w:val="24"/>
          <w:lang w:val="en-GB"/>
        </w:rPr>
        <w:t>to</w:t>
      </w:r>
      <w:r w:rsidRPr="00C944C0">
        <w:rPr>
          <w:rFonts w:ascii="Times New Roman" w:hAnsi="Times New Roman"/>
          <w:sz w:val="24"/>
          <w:szCs w:val="24"/>
          <w:lang w:val="en-GB"/>
        </w:rPr>
        <w:t xml:space="preserve"> saluting the flag based on their religious convictions. Four</w:t>
      </w:r>
      <w:r>
        <w:rPr>
          <w:rFonts w:ascii="Times New Roman" w:hAnsi="Times New Roman"/>
          <w:sz w:val="24"/>
          <w:szCs w:val="24"/>
          <w:lang w:val="en-GB"/>
        </w:rPr>
        <w:t xml:space="preserve"> of the</w:t>
      </w:r>
      <w:r w:rsidRPr="00C944C0">
        <w:rPr>
          <w:rFonts w:ascii="Times New Roman" w:hAnsi="Times New Roman"/>
          <w:sz w:val="24"/>
          <w:szCs w:val="24"/>
          <w:lang w:val="en-GB"/>
        </w:rPr>
        <w:t xml:space="preserve"> children were </w:t>
      </w:r>
      <w:r>
        <w:rPr>
          <w:rFonts w:ascii="Times New Roman" w:hAnsi="Times New Roman"/>
          <w:sz w:val="24"/>
          <w:szCs w:val="24"/>
          <w:lang w:val="en-GB"/>
        </w:rPr>
        <w:t>corporally</w:t>
      </w:r>
      <w:r w:rsidRPr="00C944C0">
        <w:rPr>
          <w:rFonts w:ascii="Times New Roman" w:hAnsi="Times New Roman"/>
          <w:sz w:val="24"/>
          <w:szCs w:val="24"/>
          <w:lang w:val="en-GB"/>
        </w:rPr>
        <w:t xml:space="preserve"> punished in front of their peers. </w:t>
      </w:r>
    </w:p>
    <w:p w14:paraId="66EA7325" w14:textId="77777777" w:rsidR="00DA36BC" w:rsidRPr="00C944C0"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hAnsi="Times New Roman"/>
          <w:sz w:val="24"/>
          <w:szCs w:val="24"/>
          <w:lang w:val="en-GB"/>
        </w:rPr>
        <w:t>On 27 October 2021</w:t>
      </w:r>
      <w:r>
        <w:rPr>
          <w:rFonts w:ascii="Times New Roman" w:hAnsi="Times New Roman"/>
          <w:sz w:val="24"/>
          <w:szCs w:val="24"/>
          <w:lang w:val="en-GB"/>
        </w:rPr>
        <w:t>,</w:t>
      </w:r>
      <w:r w:rsidRPr="00C944C0">
        <w:rPr>
          <w:rFonts w:ascii="Times New Roman" w:hAnsi="Times New Roman"/>
          <w:sz w:val="24"/>
          <w:szCs w:val="24"/>
          <w:lang w:val="en-GB"/>
        </w:rPr>
        <w:t xml:space="preserve"> and</w:t>
      </w:r>
      <w:r>
        <w:rPr>
          <w:rFonts w:ascii="Times New Roman" w:hAnsi="Times New Roman"/>
          <w:sz w:val="24"/>
          <w:szCs w:val="24"/>
          <w:lang w:val="en-GB"/>
        </w:rPr>
        <w:t xml:space="preserve"> again on</w:t>
      </w:r>
      <w:r w:rsidRPr="00C944C0">
        <w:rPr>
          <w:rFonts w:ascii="Times New Roman" w:hAnsi="Times New Roman"/>
          <w:sz w:val="24"/>
          <w:szCs w:val="24"/>
          <w:lang w:val="en-GB"/>
        </w:rPr>
        <w:t xml:space="preserve"> 29 October 2021, all five children were denied entry to the school and sent home. The parents are considering their options </w:t>
      </w:r>
      <w:r>
        <w:rPr>
          <w:rFonts w:ascii="Times New Roman" w:hAnsi="Times New Roman"/>
          <w:sz w:val="24"/>
          <w:szCs w:val="24"/>
          <w:lang w:val="en-GB"/>
        </w:rPr>
        <w:t>for enrolling</w:t>
      </w:r>
      <w:r w:rsidRPr="00C944C0">
        <w:rPr>
          <w:rFonts w:ascii="Times New Roman" w:hAnsi="Times New Roman"/>
          <w:sz w:val="24"/>
          <w:szCs w:val="24"/>
          <w:lang w:val="en-GB"/>
        </w:rPr>
        <w:t xml:space="preserve"> their children in another school.</w:t>
      </w:r>
    </w:p>
    <w:p w14:paraId="4B504D19" w14:textId="77777777" w:rsidR="00DA36BC" w:rsidRDefault="00DA36BC"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hAnsi="Times New Roman"/>
          <w:sz w:val="24"/>
          <w:szCs w:val="24"/>
          <w:lang w:val="en-GB"/>
        </w:rPr>
        <w:t>The problems described above have occurred in various regions in Indonesia and ha</w:t>
      </w:r>
      <w:r>
        <w:rPr>
          <w:rFonts w:ascii="Times New Roman" w:hAnsi="Times New Roman"/>
          <w:sz w:val="24"/>
          <w:szCs w:val="24"/>
          <w:lang w:val="en-GB"/>
        </w:rPr>
        <w:t>ve</w:t>
      </w:r>
      <w:r w:rsidRPr="00C944C0">
        <w:rPr>
          <w:rFonts w:ascii="Times New Roman" w:hAnsi="Times New Roman"/>
          <w:sz w:val="24"/>
          <w:szCs w:val="24"/>
          <w:lang w:val="en-GB"/>
        </w:rPr>
        <w:t xml:space="preserve"> </w:t>
      </w:r>
      <w:r>
        <w:rPr>
          <w:rFonts w:ascii="Times New Roman" w:hAnsi="Times New Roman"/>
          <w:sz w:val="24"/>
          <w:szCs w:val="24"/>
          <w:lang w:val="en-GB"/>
        </w:rPr>
        <w:t>a</w:t>
      </w:r>
      <w:r w:rsidRPr="00C944C0">
        <w:rPr>
          <w:rFonts w:ascii="Times New Roman" w:hAnsi="Times New Roman"/>
          <w:sz w:val="24"/>
          <w:szCs w:val="24"/>
          <w:lang w:val="en-GB"/>
        </w:rPr>
        <w:t>ffected many children</w:t>
      </w:r>
      <w:r>
        <w:rPr>
          <w:rFonts w:ascii="Times New Roman" w:hAnsi="Times New Roman"/>
          <w:sz w:val="24"/>
          <w:szCs w:val="24"/>
          <w:lang w:val="en-GB"/>
        </w:rPr>
        <w:t xml:space="preserve"> who are </w:t>
      </w:r>
      <w:r w:rsidRPr="007B1B34">
        <w:rPr>
          <w:rFonts w:ascii="Times New Roman" w:hAnsi="Times New Roman"/>
          <w:sz w:val="24"/>
          <w:szCs w:val="24"/>
          <w:lang w:val="en-GB"/>
        </w:rPr>
        <w:t>Jehovah’s Witnesses</w:t>
      </w:r>
      <w:r w:rsidRPr="00C944C0">
        <w:rPr>
          <w:rFonts w:ascii="Times New Roman" w:hAnsi="Times New Roman"/>
          <w:sz w:val="24"/>
          <w:szCs w:val="24"/>
          <w:lang w:val="en-GB"/>
        </w:rPr>
        <w:t xml:space="preserve">. </w:t>
      </w:r>
      <w:r>
        <w:rPr>
          <w:rFonts w:ascii="Times New Roman" w:hAnsi="Times New Roman"/>
          <w:sz w:val="24"/>
          <w:szCs w:val="24"/>
          <w:lang w:val="en-GB"/>
        </w:rPr>
        <w:t>Since 2019, at</w:t>
      </w:r>
      <w:r w:rsidRPr="00C944C0">
        <w:rPr>
          <w:rFonts w:ascii="Times New Roman" w:hAnsi="Times New Roman"/>
          <w:sz w:val="24"/>
          <w:szCs w:val="24"/>
          <w:lang w:val="en-GB"/>
        </w:rPr>
        <w:t xml:space="preserve"> least 29 children, aged 6 through 17, have been expelled from school or threatened with expulsion </w:t>
      </w:r>
      <w:r>
        <w:rPr>
          <w:rFonts w:ascii="Times New Roman" w:hAnsi="Times New Roman"/>
          <w:sz w:val="24"/>
          <w:szCs w:val="24"/>
          <w:lang w:val="en-GB"/>
        </w:rPr>
        <w:t>because</w:t>
      </w:r>
      <w:r w:rsidRPr="00C944C0">
        <w:rPr>
          <w:rFonts w:ascii="Times New Roman" w:hAnsi="Times New Roman"/>
          <w:sz w:val="24"/>
          <w:szCs w:val="24"/>
          <w:lang w:val="en-GB"/>
        </w:rPr>
        <w:t xml:space="preserve"> of their religious conviction</w:t>
      </w:r>
      <w:r>
        <w:rPr>
          <w:rFonts w:ascii="Times New Roman" w:hAnsi="Times New Roman"/>
          <w:sz w:val="24"/>
          <w:szCs w:val="24"/>
          <w:lang w:val="en-GB"/>
        </w:rPr>
        <w:t>s</w:t>
      </w:r>
      <w:r w:rsidRPr="00C944C0">
        <w:rPr>
          <w:rFonts w:ascii="Times New Roman" w:hAnsi="Times New Roman"/>
          <w:sz w:val="24"/>
          <w:szCs w:val="24"/>
          <w:lang w:val="en-GB"/>
        </w:rPr>
        <w:t>.</w:t>
      </w:r>
    </w:p>
    <w:p w14:paraId="62AA9F2E" w14:textId="1DB44EF0" w:rsidR="00662180" w:rsidRDefault="00662180" w:rsidP="00DA36BC">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hAnsi="Times New Roman"/>
          <w:sz w:val="24"/>
          <w:szCs w:val="24"/>
          <w:lang w:val="en-GB"/>
        </w:rPr>
        <w:t xml:space="preserve">In a few </w:t>
      </w:r>
      <w:r w:rsidRPr="00D8262B">
        <w:rPr>
          <w:rFonts w:ascii="Times New Roman" w:hAnsi="Times New Roman"/>
          <w:sz w:val="24"/>
          <w:lang w:val="en-GB"/>
        </w:rPr>
        <w:t>cases</w:t>
      </w:r>
      <w:r w:rsidRPr="00C944C0">
        <w:rPr>
          <w:rFonts w:ascii="Times New Roman" w:hAnsi="Times New Roman"/>
          <w:sz w:val="24"/>
          <w:szCs w:val="24"/>
          <w:lang w:val="en-GB"/>
        </w:rPr>
        <w:t>, teachers and school authorities have used physical and emotional violence, causing serious trauma</w:t>
      </w:r>
      <w:r>
        <w:rPr>
          <w:rFonts w:ascii="Times New Roman" w:hAnsi="Times New Roman"/>
          <w:sz w:val="24"/>
          <w:szCs w:val="24"/>
          <w:lang w:val="en-GB"/>
        </w:rPr>
        <w:t xml:space="preserve"> to vulnerable young people</w:t>
      </w:r>
      <w:r w:rsidR="00AD3168">
        <w:rPr>
          <w:rFonts w:ascii="Times New Roman" w:hAnsi="Times New Roman"/>
          <w:sz w:val="24"/>
          <w:szCs w:val="24"/>
          <w:lang w:val="en-GB"/>
        </w:rPr>
        <w:t>.</w:t>
      </w:r>
    </w:p>
    <w:p w14:paraId="46A9A584" w14:textId="77777777" w:rsidR="00662180" w:rsidRPr="00662180" w:rsidRDefault="00662180" w:rsidP="0048614D">
      <w:pPr>
        <w:keepNext/>
        <w:topLinePunct/>
        <w:spacing w:after="240"/>
        <w:ind w:left="-14" w:right="187"/>
        <w:rPr>
          <w:rFonts w:ascii="Times New Roman" w:hAnsi="Times New Roman"/>
          <w:sz w:val="24"/>
          <w:szCs w:val="24"/>
          <w:lang w:val="en-GB"/>
        </w:rPr>
      </w:pPr>
      <w:bookmarkStart w:id="23" w:name="_Hlk151389415"/>
      <w:r w:rsidRPr="00C944C0">
        <w:rPr>
          <w:rFonts w:ascii="Times New Roman" w:eastAsia="Malgun Gothic" w:hAnsi="Times New Roman"/>
          <w:b/>
          <w:sz w:val="24"/>
          <w:szCs w:val="24"/>
          <w:lang w:val="en-GB" w:eastAsia="ko-KR"/>
        </w:rPr>
        <w:lastRenderedPageBreak/>
        <w:t>Interference with freedom of expression</w:t>
      </w:r>
      <w:bookmarkEnd w:id="23"/>
    </w:p>
    <w:p w14:paraId="753F91D1" w14:textId="108ECC1D" w:rsidR="000A0F29" w:rsidRDefault="00662180" w:rsidP="00F76278">
      <w:pPr>
        <w:pStyle w:val="ListParagraph"/>
        <w:numPr>
          <w:ilvl w:val="1"/>
          <w:numId w:val="4"/>
        </w:numPr>
        <w:topLinePunct/>
        <w:spacing w:after="240"/>
        <w:ind w:left="434" w:right="181" w:hanging="449"/>
        <w:jc w:val="both"/>
        <w:rPr>
          <w:rFonts w:ascii="Times New Roman" w:hAnsi="Times New Roman"/>
          <w:sz w:val="24"/>
          <w:szCs w:val="24"/>
          <w:lang w:val="en-GB"/>
        </w:rPr>
      </w:pPr>
      <w:r w:rsidRPr="00C944C0">
        <w:rPr>
          <w:rFonts w:ascii="Times New Roman" w:hAnsi="Times New Roman"/>
          <w:sz w:val="24"/>
          <w:szCs w:val="24"/>
          <w:lang w:val="en-GB"/>
        </w:rPr>
        <w:t xml:space="preserve">Local government officials and law enforcement officers </w:t>
      </w:r>
      <w:r>
        <w:rPr>
          <w:rFonts w:ascii="Times New Roman" w:hAnsi="Times New Roman"/>
          <w:sz w:val="24"/>
          <w:szCs w:val="24"/>
          <w:lang w:val="en-GB"/>
        </w:rPr>
        <w:t xml:space="preserve">occasionally face severe pressure and </w:t>
      </w:r>
      <w:r w:rsidRPr="00C944C0">
        <w:rPr>
          <w:rFonts w:ascii="Times New Roman" w:hAnsi="Times New Roman"/>
          <w:sz w:val="24"/>
          <w:szCs w:val="24"/>
          <w:lang w:val="en-GB"/>
        </w:rPr>
        <w:t xml:space="preserve">yield to </w:t>
      </w:r>
      <w:r>
        <w:rPr>
          <w:rFonts w:ascii="Times New Roman" w:hAnsi="Times New Roman"/>
          <w:sz w:val="24"/>
          <w:szCs w:val="24"/>
          <w:lang w:val="en-GB"/>
        </w:rPr>
        <w:t>requests to restrict freedoms of religion and expression guaranteed and protected</w:t>
      </w:r>
      <w:r w:rsidRPr="00C944C0">
        <w:rPr>
          <w:rFonts w:ascii="Times New Roman" w:hAnsi="Times New Roman"/>
          <w:sz w:val="24"/>
          <w:szCs w:val="24"/>
          <w:lang w:val="en-GB"/>
        </w:rPr>
        <w:t xml:space="preserve"> </w:t>
      </w:r>
      <w:r>
        <w:rPr>
          <w:rFonts w:ascii="Times New Roman" w:hAnsi="Times New Roman"/>
          <w:sz w:val="24"/>
          <w:szCs w:val="24"/>
          <w:lang w:val="en-GB"/>
        </w:rPr>
        <w:t>by legal provisions such as Articles 28E and 2</w:t>
      </w:r>
      <w:r w:rsidR="0099785F">
        <w:rPr>
          <w:rFonts w:ascii="Times New Roman" w:hAnsi="Times New Roman"/>
          <w:sz w:val="24"/>
          <w:szCs w:val="24"/>
          <w:lang w:val="en-GB"/>
        </w:rPr>
        <w:t>9</w:t>
      </w:r>
      <w:r>
        <w:rPr>
          <w:rFonts w:ascii="Times New Roman" w:hAnsi="Times New Roman"/>
          <w:sz w:val="24"/>
          <w:szCs w:val="24"/>
          <w:lang w:val="en-GB"/>
        </w:rPr>
        <w:t>(2) of the Constitution. These provide</w:t>
      </w:r>
      <w:r w:rsidR="00D23980">
        <w:rPr>
          <w:rFonts w:ascii="Times New Roman" w:hAnsi="Times New Roman"/>
          <w:sz w:val="24"/>
          <w:szCs w:val="24"/>
          <w:lang w:val="en-GB"/>
        </w:rPr>
        <w:t xml:space="preserve"> for the following</w:t>
      </w:r>
      <w:r>
        <w:rPr>
          <w:rFonts w:ascii="Times New Roman" w:hAnsi="Times New Roman"/>
          <w:sz w:val="24"/>
          <w:szCs w:val="24"/>
          <w:lang w:val="en-GB"/>
        </w:rPr>
        <w:t>:</w:t>
      </w:r>
    </w:p>
    <w:p w14:paraId="22C9E91A" w14:textId="7209A639" w:rsidR="00662180" w:rsidRDefault="00662180" w:rsidP="00662180">
      <w:pPr>
        <w:topLinePunct/>
        <w:spacing w:after="240"/>
        <w:ind w:left="1006" w:right="181"/>
        <w:jc w:val="both"/>
        <w:rPr>
          <w:rFonts w:ascii="Times New Roman" w:hAnsi="Times New Roman"/>
          <w:sz w:val="24"/>
          <w:szCs w:val="24"/>
          <w:lang w:val="en-GB" w:eastAsia="ja-JP"/>
        </w:rPr>
      </w:pPr>
      <w:r>
        <w:rPr>
          <w:rFonts w:ascii="Times New Roman" w:hAnsi="Times New Roman"/>
          <w:sz w:val="24"/>
          <w:szCs w:val="24"/>
          <w:lang w:val="en-GB" w:eastAsia="ja-JP"/>
        </w:rPr>
        <w:t xml:space="preserve">28E (1) </w:t>
      </w:r>
      <w:r w:rsidRPr="00B316A3">
        <w:rPr>
          <w:rFonts w:ascii="Times New Roman" w:hAnsi="Times New Roman"/>
          <w:sz w:val="24"/>
          <w:szCs w:val="24"/>
          <w:lang w:val="en-GB" w:eastAsia="ja-JP"/>
        </w:rPr>
        <w:t>Every person shall be free to choose and to practice the religion of his/her</w:t>
      </w:r>
      <w:r>
        <w:rPr>
          <w:rFonts w:ascii="Times New Roman" w:hAnsi="Times New Roman"/>
          <w:sz w:val="24"/>
          <w:szCs w:val="24"/>
          <w:lang w:val="en-GB" w:eastAsia="ja-JP"/>
        </w:rPr>
        <w:t xml:space="preserve"> </w:t>
      </w:r>
      <w:r w:rsidRPr="00B316A3">
        <w:rPr>
          <w:rFonts w:ascii="Times New Roman" w:hAnsi="Times New Roman"/>
          <w:sz w:val="24"/>
          <w:szCs w:val="24"/>
          <w:lang w:val="en-GB" w:eastAsia="ja-JP"/>
        </w:rPr>
        <w:t>choice, to choose one</w:t>
      </w:r>
      <w:r>
        <w:rPr>
          <w:rFonts w:ascii="Times New Roman" w:hAnsi="Times New Roman"/>
          <w:sz w:val="24"/>
          <w:szCs w:val="24"/>
          <w:lang w:val="en-GB" w:eastAsia="ja-JP"/>
        </w:rPr>
        <w:t>’</w:t>
      </w:r>
      <w:r w:rsidRPr="00B316A3">
        <w:rPr>
          <w:rFonts w:ascii="Times New Roman" w:hAnsi="Times New Roman"/>
          <w:sz w:val="24"/>
          <w:szCs w:val="24"/>
          <w:lang w:val="en-GB" w:eastAsia="ja-JP"/>
        </w:rPr>
        <w:t>s education, to choose one</w:t>
      </w:r>
      <w:r>
        <w:rPr>
          <w:rFonts w:ascii="Times New Roman" w:hAnsi="Times New Roman"/>
          <w:sz w:val="24"/>
          <w:szCs w:val="24"/>
          <w:lang w:val="en-GB" w:eastAsia="ja-JP"/>
        </w:rPr>
        <w:t>’</w:t>
      </w:r>
      <w:r w:rsidRPr="00B316A3">
        <w:rPr>
          <w:rFonts w:ascii="Times New Roman" w:hAnsi="Times New Roman"/>
          <w:sz w:val="24"/>
          <w:szCs w:val="24"/>
          <w:lang w:val="en-GB" w:eastAsia="ja-JP"/>
        </w:rPr>
        <w:t>s employment, to choose one</w:t>
      </w:r>
      <w:r>
        <w:rPr>
          <w:rFonts w:ascii="Times New Roman" w:hAnsi="Times New Roman"/>
          <w:sz w:val="24"/>
          <w:szCs w:val="24"/>
          <w:lang w:val="en-GB" w:eastAsia="ja-JP"/>
        </w:rPr>
        <w:t>’</w:t>
      </w:r>
      <w:r w:rsidRPr="00B316A3">
        <w:rPr>
          <w:rFonts w:ascii="Times New Roman" w:hAnsi="Times New Roman"/>
          <w:sz w:val="24"/>
          <w:szCs w:val="24"/>
          <w:lang w:val="en-GB" w:eastAsia="ja-JP"/>
        </w:rPr>
        <w:t>s</w:t>
      </w:r>
      <w:r>
        <w:rPr>
          <w:rFonts w:ascii="Times New Roman" w:hAnsi="Times New Roman"/>
          <w:sz w:val="24"/>
          <w:szCs w:val="24"/>
          <w:lang w:val="en-GB" w:eastAsia="ja-JP"/>
        </w:rPr>
        <w:t xml:space="preserve"> </w:t>
      </w:r>
      <w:r w:rsidRPr="00B316A3">
        <w:rPr>
          <w:rFonts w:ascii="Times New Roman" w:hAnsi="Times New Roman"/>
          <w:sz w:val="24"/>
          <w:szCs w:val="24"/>
          <w:lang w:val="en-GB" w:eastAsia="ja-JP"/>
        </w:rPr>
        <w:t>citizenship, and to choose one</w:t>
      </w:r>
      <w:r>
        <w:rPr>
          <w:rFonts w:ascii="Times New Roman" w:hAnsi="Times New Roman"/>
          <w:sz w:val="24"/>
          <w:szCs w:val="24"/>
          <w:lang w:val="en-GB" w:eastAsia="ja-JP"/>
        </w:rPr>
        <w:t>’</w:t>
      </w:r>
      <w:r w:rsidRPr="00B316A3">
        <w:rPr>
          <w:rFonts w:ascii="Times New Roman" w:hAnsi="Times New Roman"/>
          <w:sz w:val="24"/>
          <w:szCs w:val="24"/>
          <w:lang w:val="en-GB" w:eastAsia="ja-JP"/>
        </w:rPr>
        <w:t>s place of residence within the state territory, to</w:t>
      </w:r>
      <w:r>
        <w:rPr>
          <w:rFonts w:ascii="Times New Roman" w:hAnsi="Times New Roman"/>
          <w:sz w:val="24"/>
          <w:szCs w:val="24"/>
          <w:lang w:val="en-GB" w:eastAsia="ja-JP"/>
        </w:rPr>
        <w:t xml:space="preserve"> </w:t>
      </w:r>
      <w:r w:rsidRPr="00B316A3">
        <w:rPr>
          <w:rFonts w:ascii="Times New Roman" w:hAnsi="Times New Roman"/>
          <w:sz w:val="24"/>
          <w:szCs w:val="24"/>
          <w:lang w:val="en-GB" w:eastAsia="ja-JP"/>
        </w:rPr>
        <w:t>leave it and to subsequently return to it.</w:t>
      </w:r>
    </w:p>
    <w:p w14:paraId="37004CC2" w14:textId="77777777" w:rsidR="00662180" w:rsidRDefault="00662180" w:rsidP="00662180">
      <w:pPr>
        <w:topLinePunct/>
        <w:spacing w:after="240"/>
        <w:ind w:left="1006" w:right="181"/>
        <w:jc w:val="both"/>
        <w:rPr>
          <w:rFonts w:ascii="Times New Roman" w:hAnsi="Times New Roman"/>
          <w:sz w:val="24"/>
          <w:szCs w:val="24"/>
          <w:lang w:val="en-GB" w:eastAsia="ja-JP"/>
        </w:rPr>
      </w:pPr>
      <w:r>
        <w:rPr>
          <w:rFonts w:ascii="Times New Roman" w:hAnsi="Times New Roman"/>
          <w:sz w:val="24"/>
          <w:szCs w:val="24"/>
          <w:lang w:val="en-GB" w:eastAsia="ja-JP"/>
        </w:rPr>
        <w:t xml:space="preserve">(2) </w:t>
      </w:r>
      <w:r w:rsidRPr="00351C86">
        <w:rPr>
          <w:rFonts w:ascii="Times New Roman" w:hAnsi="Times New Roman"/>
          <w:sz w:val="24"/>
          <w:szCs w:val="24"/>
          <w:lang w:val="en-GB" w:eastAsia="ja-JP"/>
        </w:rPr>
        <w:t>Every person shall have the right to the freedom to believe his/her faith</w:t>
      </w:r>
      <w:r>
        <w:rPr>
          <w:rFonts w:ascii="Times New Roman" w:hAnsi="Times New Roman"/>
          <w:sz w:val="24"/>
          <w:szCs w:val="24"/>
          <w:lang w:val="en-GB" w:eastAsia="ja-JP"/>
        </w:rPr>
        <w:t xml:space="preserve"> </w:t>
      </w:r>
      <w:r w:rsidRPr="00351C86">
        <w:rPr>
          <w:rFonts w:ascii="Times New Roman" w:hAnsi="Times New Roman"/>
          <w:sz w:val="24"/>
          <w:szCs w:val="24"/>
          <w:lang w:val="en-GB" w:eastAsia="ja-JP"/>
        </w:rPr>
        <w:t>(</w:t>
      </w:r>
      <w:proofErr w:type="spellStart"/>
      <w:r w:rsidRPr="00351C86">
        <w:rPr>
          <w:rFonts w:ascii="Times New Roman" w:hAnsi="Times New Roman"/>
          <w:sz w:val="24"/>
          <w:szCs w:val="24"/>
          <w:lang w:val="en-GB" w:eastAsia="ja-JP"/>
        </w:rPr>
        <w:t>kepercayaan</w:t>
      </w:r>
      <w:proofErr w:type="spellEnd"/>
      <w:r w:rsidRPr="00351C86">
        <w:rPr>
          <w:rFonts w:ascii="Times New Roman" w:hAnsi="Times New Roman"/>
          <w:sz w:val="24"/>
          <w:szCs w:val="24"/>
          <w:lang w:val="en-GB" w:eastAsia="ja-JP"/>
        </w:rPr>
        <w:t>), and to express his/her views and thoughts, in accordance with</w:t>
      </w:r>
      <w:r>
        <w:rPr>
          <w:rFonts w:ascii="Times New Roman" w:hAnsi="Times New Roman"/>
          <w:sz w:val="24"/>
          <w:szCs w:val="24"/>
          <w:lang w:val="en-GB" w:eastAsia="ja-JP"/>
        </w:rPr>
        <w:t xml:space="preserve"> </w:t>
      </w:r>
      <w:r w:rsidRPr="00351C86">
        <w:rPr>
          <w:rFonts w:ascii="Times New Roman" w:hAnsi="Times New Roman"/>
          <w:sz w:val="24"/>
          <w:szCs w:val="24"/>
          <w:lang w:val="en-GB" w:eastAsia="ja-JP"/>
        </w:rPr>
        <w:t>his/her conscience.</w:t>
      </w:r>
    </w:p>
    <w:p w14:paraId="218D7ECD" w14:textId="77777777" w:rsidR="00662180" w:rsidRDefault="00662180" w:rsidP="00662180">
      <w:pPr>
        <w:topLinePunct/>
        <w:spacing w:after="240"/>
        <w:ind w:left="1006" w:right="181"/>
        <w:jc w:val="both"/>
        <w:rPr>
          <w:rFonts w:ascii="Times New Roman" w:hAnsi="Times New Roman"/>
          <w:sz w:val="24"/>
          <w:szCs w:val="24"/>
          <w:lang w:val="en-GB" w:eastAsia="ja-JP"/>
        </w:rPr>
      </w:pPr>
      <w:r>
        <w:rPr>
          <w:rFonts w:ascii="Times New Roman" w:hAnsi="Times New Roman"/>
          <w:sz w:val="24"/>
          <w:szCs w:val="24"/>
          <w:lang w:val="en-GB" w:eastAsia="ja-JP"/>
        </w:rPr>
        <w:t xml:space="preserve">(3) </w:t>
      </w:r>
      <w:r w:rsidRPr="00351C86">
        <w:rPr>
          <w:rFonts w:ascii="Times New Roman" w:hAnsi="Times New Roman"/>
          <w:sz w:val="24"/>
          <w:szCs w:val="24"/>
          <w:lang w:val="en-GB" w:eastAsia="ja-JP"/>
        </w:rPr>
        <w:t>Every person shall have the right to the freedom to associate, to assemble and to</w:t>
      </w:r>
      <w:r>
        <w:rPr>
          <w:rFonts w:ascii="Times New Roman" w:hAnsi="Times New Roman"/>
          <w:sz w:val="24"/>
          <w:szCs w:val="24"/>
          <w:lang w:val="en-GB" w:eastAsia="ja-JP"/>
        </w:rPr>
        <w:t xml:space="preserve"> </w:t>
      </w:r>
      <w:r w:rsidRPr="00351C86">
        <w:rPr>
          <w:rFonts w:ascii="Times New Roman" w:hAnsi="Times New Roman"/>
          <w:sz w:val="24"/>
          <w:szCs w:val="24"/>
          <w:lang w:val="en-GB" w:eastAsia="ja-JP"/>
        </w:rPr>
        <w:t>express opinions.</w:t>
      </w:r>
    </w:p>
    <w:p w14:paraId="4C464D86" w14:textId="77777777" w:rsidR="00662180" w:rsidRPr="003373F9" w:rsidRDefault="00662180" w:rsidP="00662180">
      <w:pPr>
        <w:topLinePunct/>
        <w:spacing w:after="240"/>
        <w:ind w:left="1006" w:right="181"/>
        <w:jc w:val="both"/>
        <w:rPr>
          <w:rFonts w:ascii="Times New Roman" w:hAnsi="Times New Roman"/>
          <w:sz w:val="24"/>
          <w:szCs w:val="24"/>
          <w:lang w:val="en-GB" w:eastAsia="ja-JP"/>
        </w:rPr>
      </w:pPr>
      <w:r w:rsidRPr="00C73D4F">
        <w:rPr>
          <w:rFonts w:ascii="Times New Roman" w:hAnsi="Times New Roman"/>
          <w:sz w:val="24"/>
          <w:szCs w:val="24"/>
          <w:lang w:val="en-GB" w:eastAsia="ja-JP"/>
        </w:rPr>
        <w:t xml:space="preserve">29.(2) </w:t>
      </w:r>
      <w:r w:rsidRPr="00B316A3">
        <w:rPr>
          <w:rFonts w:ascii="Times New Roman" w:hAnsi="Times New Roman"/>
          <w:sz w:val="24"/>
          <w:szCs w:val="24"/>
          <w:lang w:val="en-GB" w:eastAsia="ja-JP"/>
        </w:rPr>
        <w:t>The State guarantees all persons the freedom of worship, each according to</w:t>
      </w:r>
      <w:r>
        <w:rPr>
          <w:rFonts w:ascii="Times New Roman" w:hAnsi="Times New Roman"/>
          <w:sz w:val="24"/>
          <w:szCs w:val="24"/>
          <w:lang w:val="en-GB" w:eastAsia="ja-JP"/>
        </w:rPr>
        <w:t xml:space="preserve"> </w:t>
      </w:r>
      <w:r w:rsidRPr="00B316A3">
        <w:rPr>
          <w:rFonts w:ascii="Times New Roman" w:hAnsi="Times New Roman"/>
          <w:sz w:val="24"/>
          <w:szCs w:val="24"/>
          <w:lang w:val="en-GB" w:eastAsia="ja-JP"/>
        </w:rPr>
        <w:t>his/her own religion or belief</w:t>
      </w:r>
      <w:r w:rsidRPr="00C73D4F">
        <w:rPr>
          <w:rFonts w:ascii="Times New Roman" w:hAnsi="Times New Roman"/>
          <w:sz w:val="24"/>
          <w:szCs w:val="24"/>
          <w:lang w:val="en-GB" w:eastAsia="ja-JP"/>
        </w:rPr>
        <w:t>.</w:t>
      </w:r>
    </w:p>
    <w:p w14:paraId="4018D95C" w14:textId="0A40DBAC" w:rsidR="00662180" w:rsidRPr="003373F9" w:rsidRDefault="00662180" w:rsidP="00662180">
      <w:pPr>
        <w:topLinePunct/>
        <w:spacing w:after="240"/>
        <w:ind w:left="434" w:right="181"/>
        <w:jc w:val="both"/>
        <w:rPr>
          <w:rFonts w:ascii="Times New Roman" w:hAnsi="Times New Roman"/>
          <w:sz w:val="24"/>
          <w:szCs w:val="24"/>
          <w:lang w:val="en-GB"/>
        </w:rPr>
      </w:pPr>
      <w:r>
        <w:rPr>
          <w:rFonts w:ascii="Times New Roman" w:hAnsi="Times New Roman"/>
          <w:sz w:val="24"/>
          <w:szCs w:val="24"/>
          <w:lang w:val="en-GB" w:eastAsia="ja-JP"/>
        </w:rPr>
        <w:t>In addition,</w:t>
      </w:r>
      <w:r w:rsidRPr="003373F9">
        <w:rPr>
          <w:rFonts w:ascii="Times New Roman" w:hAnsi="Times New Roman"/>
          <w:sz w:val="24"/>
          <w:szCs w:val="24"/>
          <w:lang w:val="en-GB" w:eastAsia="ja-JP"/>
        </w:rPr>
        <w:t xml:space="preserve"> Articles 18 and 22 of the </w:t>
      </w:r>
      <w:r w:rsidR="0048614D">
        <w:rPr>
          <w:rFonts w:ascii="Times New Roman" w:hAnsi="Times New Roman"/>
          <w:sz w:val="24"/>
          <w:szCs w:val="24"/>
          <w:lang w:val="en-GB" w:eastAsia="ja-JP"/>
        </w:rPr>
        <w:t xml:space="preserve">Covenant </w:t>
      </w:r>
      <w:r>
        <w:rPr>
          <w:rFonts w:ascii="Times New Roman" w:hAnsi="Times New Roman"/>
          <w:sz w:val="24"/>
          <w:szCs w:val="24"/>
          <w:lang w:val="en-GB" w:eastAsia="ja-JP"/>
        </w:rPr>
        <w:t>refer to the same freedoms.</w:t>
      </w:r>
    </w:p>
    <w:p w14:paraId="1457636F" w14:textId="7537FC85" w:rsidR="00662180" w:rsidRDefault="00662180" w:rsidP="00F76278">
      <w:pPr>
        <w:pStyle w:val="ListParagraph"/>
        <w:numPr>
          <w:ilvl w:val="1"/>
          <w:numId w:val="4"/>
        </w:numPr>
        <w:topLinePunct/>
        <w:spacing w:after="240"/>
        <w:ind w:left="434" w:right="181" w:hanging="449"/>
        <w:jc w:val="both"/>
        <w:rPr>
          <w:rFonts w:ascii="Times New Roman" w:hAnsi="Times New Roman"/>
          <w:sz w:val="24"/>
          <w:szCs w:val="24"/>
          <w:lang w:val="en-GB"/>
        </w:rPr>
      </w:pPr>
      <w:r w:rsidRPr="00662180">
        <w:rPr>
          <w:rFonts w:ascii="Times New Roman" w:hAnsi="Times New Roman"/>
          <w:sz w:val="24"/>
          <w:szCs w:val="24"/>
          <w:lang w:val="en-GB"/>
        </w:rPr>
        <w:t>A non-exhaustive summary of interferences in the manifestation of religious beliefs is set out below</w:t>
      </w:r>
      <w:r w:rsidR="001D32A7">
        <w:rPr>
          <w:rFonts w:ascii="Times New Roman" w:hAnsi="Times New Roman"/>
          <w:sz w:val="24"/>
          <w:szCs w:val="24"/>
          <w:lang w:val="en-GB"/>
        </w:rPr>
        <w:t>.</w:t>
      </w:r>
    </w:p>
    <w:p w14:paraId="778E57F6" w14:textId="3C25D227" w:rsidR="00662180" w:rsidRDefault="00662180" w:rsidP="00F76278">
      <w:pPr>
        <w:pStyle w:val="ListParagraph"/>
        <w:numPr>
          <w:ilvl w:val="1"/>
          <w:numId w:val="4"/>
        </w:numPr>
        <w:topLinePunct/>
        <w:spacing w:after="240"/>
        <w:ind w:left="434" w:right="181" w:hanging="449"/>
        <w:jc w:val="both"/>
        <w:rPr>
          <w:rFonts w:ascii="Times New Roman" w:hAnsi="Times New Roman"/>
          <w:sz w:val="24"/>
          <w:szCs w:val="24"/>
          <w:lang w:val="en-GB"/>
        </w:rPr>
      </w:pPr>
      <w:r w:rsidRPr="00662180">
        <w:rPr>
          <w:rFonts w:ascii="Times New Roman" w:hAnsi="Times New Roman"/>
          <w:b/>
          <w:sz w:val="24"/>
          <w:szCs w:val="24"/>
          <w:lang w:val="en-GB"/>
        </w:rPr>
        <w:t>P</w:t>
      </w:r>
      <w:r>
        <w:rPr>
          <w:rFonts w:ascii="Times New Roman" w:hAnsi="Times New Roman"/>
          <w:b/>
          <w:sz w:val="24"/>
          <w:szCs w:val="24"/>
          <w:lang w:val="en-GB"/>
        </w:rPr>
        <w:t>ALEMBANG</w:t>
      </w:r>
      <w:r w:rsidRPr="00662180">
        <w:rPr>
          <w:rFonts w:ascii="Times New Roman" w:hAnsi="Times New Roman"/>
          <w:b/>
          <w:sz w:val="24"/>
          <w:szCs w:val="24"/>
          <w:lang w:val="en-GB"/>
        </w:rPr>
        <w:t xml:space="preserve"> (South Sumatra)</w:t>
      </w:r>
      <w:r w:rsidRPr="00662180">
        <w:rPr>
          <w:rFonts w:ascii="Times New Roman" w:hAnsi="Times New Roman"/>
          <w:sz w:val="24"/>
          <w:szCs w:val="24"/>
          <w:lang w:val="en-GB"/>
        </w:rPr>
        <w:t xml:space="preserve"> A neighbo</w:t>
      </w:r>
      <w:r w:rsidR="00BB4195">
        <w:rPr>
          <w:rFonts w:ascii="Times New Roman" w:hAnsi="Times New Roman"/>
          <w:sz w:val="24"/>
          <w:szCs w:val="24"/>
          <w:lang w:val="en-GB"/>
        </w:rPr>
        <w:t>u</w:t>
      </w:r>
      <w:r w:rsidRPr="00662180">
        <w:rPr>
          <w:rFonts w:ascii="Times New Roman" w:hAnsi="Times New Roman"/>
          <w:sz w:val="24"/>
          <w:szCs w:val="24"/>
          <w:lang w:val="en-GB"/>
        </w:rPr>
        <w:t xml:space="preserve">rhood </w:t>
      </w:r>
      <w:r w:rsidR="00686BC4">
        <w:rPr>
          <w:rFonts w:ascii="Times New Roman" w:hAnsi="Times New Roman"/>
          <w:sz w:val="24"/>
          <w:szCs w:val="24"/>
          <w:lang w:val="en-GB"/>
        </w:rPr>
        <w:t>c</w:t>
      </w:r>
      <w:r w:rsidRPr="00662180">
        <w:rPr>
          <w:rFonts w:ascii="Times New Roman" w:hAnsi="Times New Roman"/>
          <w:sz w:val="24"/>
          <w:szCs w:val="24"/>
          <w:lang w:val="en-GB"/>
        </w:rPr>
        <w:t xml:space="preserve">hief approached two of Jehovah’s Witnesses who were peacefully sharing their beliefs with others. He yelled at them and forced them to remove their masks so that he could take pictures of them. He threatened to </w:t>
      </w:r>
      <w:r w:rsidR="00C95FAE">
        <w:rPr>
          <w:rFonts w:ascii="Times New Roman" w:hAnsi="Times New Roman"/>
          <w:sz w:val="24"/>
          <w:szCs w:val="24"/>
          <w:lang w:val="en-GB"/>
        </w:rPr>
        <w:t xml:space="preserve">video </w:t>
      </w:r>
      <w:r w:rsidRPr="00662180">
        <w:rPr>
          <w:rFonts w:ascii="Times New Roman" w:hAnsi="Times New Roman"/>
          <w:sz w:val="24"/>
          <w:szCs w:val="24"/>
          <w:lang w:val="en-GB"/>
        </w:rPr>
        <w:t>record them and distribute the recording. Later, it was discovered that someone had recorded the incident and</w:t>
      </w:r>
      <w:r w:rsidR="00C95FAE">
        <w:rPr>
          <w:rFonts w:ascii="Times New Roman" w:hAnsi="Times New Roman"/>
          <w:sz w:val="24"/>
          <w:szCs w:val="24"/>
          <w:lang w:val="en-GB"/>
        </w:rPr>
        <w:t>, using a social media site, had</w:t>
      </w:r>
      <w:r w:rsidRPr="00662180">
        <w:rPr>
          <w:rFonts w:ascii="Times New Roman" w:hAnsi="Times New Roman"/>
          <w:sz w:val="24"/>
          <w:szCs w:val="24"/>
          <w:lang w:val="en-GB"/>
        </w:rPr>
        <w:t xml:space="preserve"> shared the video with the entire neighbo</w:t>
      </w:r>
      <w:r w:rsidR="00C95FAE">
        <w:rPr>
          <w:rFonts w:ascii="Times New Roman" w:hAnsi="Times New Roman"/>
          <w:sz w:val="24"/>
          <w:szCs w:val="24"/>
          <w:lang w:val="en-GB"/>
        </w:rPr>
        <w:t>u</w:t>
      </w:r>
      <w:r w:rsidRPr="00662180">
        <w:rPr>
          <w:rFonts w:ascii="Times New Roman" w:hAnsi="Times New Roman"/>
          <w:sz w:val="24"/>
          <w:szCs w:val="24"/>
          <w:lang w:val="en-GB"/>
        </w:rPr>
        <w:t>rhood. Th</w:t>
      </w:r>
      <w:r w:rsidR="00C95FAE">
        <w:rPr>
          <w:rFonts w:ascii="Times New Roman" w:hAnsi="Times New Roman"/>
          <w:sz w:val="24"/>
          <w:szCs w:val="24"/>
          <w:lang w:val="en-GB"/>
        </w:rPr>
        <w:t>is</w:t>
      </w:r>
      <w:r w:rsidRPr="00662180">
        <w:rPr>
          <w:rFonts w:ascii="Times New Roman" w:hAnsi="Times New Roman"/>
          <w:sz w:val="24"/>
          <w:szCs w:val="24"/>
          <w:lang w:val="en-GB"/>
        </w:rPr>
        <w:t xml:space="preserve"> video accusing the Witnesses of attempting to convert people to Christianity has spread in Palembang</w:t>
      </w:r>
      <w:r>
        <w:rPr>
          <w:rFonts w:ascii="Times New Roman" w:hAnsi="Times New Roman"/>
          <w:sz w:val="24"/>
          <w:szCs w:val="24"/>
          <w:lang w:val="en-GB"/>
        </w:rPr>
        <w:t>.</w:t>
      </w:r>
    </w:p>
    <w:p w14:paraId="2AD172E0" w14:textId="0731BDAB" w:rsidR="00662180" w:rsidRDefault="00662180" w:rsidP="00F76278">
      <w:pPr>
        <w:pStyle w:val="ListParagraph"/>
        <w:numPr>
          <w:ilvl w:val="1"/>
          <w:numId w:val="4"/>
        </w:numPr>
        <w:topLinePunct/>
        <w:spacing w:after="240"/>
        <w:ind w:left="434" w:right="181" w:hanging="449"/>
        <w:jc w:val="both"/>
        <w:rPr>
          <w:rFonts w:ascii="Times New Roman" w:hAnsi="Times New Roman"/>
          <w:sz w:val="24"/>
          <w:szCs w:val="24"/>
          <w:lang w:val="en-GB"/>
        </w:rPr>
      </w:pPr>
      <w:r w:rsidRPr="00662180">
        <w:rPr>
          <w:rFonts w:ascii="Times New Roman" w:hAnsi="Times New Roman"/>
          <w:b/>
          <w:sz w:val="24"/>
          <w:szCs w:val="24"/>
          <w:lang w:val="en-GB"/>
        </w:rPr>
        <w:t>SANANA (North Maluku)</w:t>
      </w:r>
      <w:r w:rsidRPr="00662180">
        <w:rPr>
          <w:rFonts w:ascii="Times New Roman" w:hAnsi="Times New Roman"/>
          <w:sz w:val="24"/>
          <w:szCs w:val="24"/>
          <w:lang w:val="en-GB"/>
        </w:rPr>
        <w:t xml:space="preserve"> Eight of Jehovah’s Witnesses took part in a</w:t>
      </w:r>
      <w:bookmarkStart w:id="24" w:name="_Hlk144124482"/>
      <w:r w:rsidRPr="00662180">
        <w:rPr>
          <w:rFonts w:ascii="Times New Roman" w:hAnsi="Times New Roman"/>
          <w:sz w:val="24"/>
          <w:szCs w:val="24"/>
          <w:lang w:val="en-GB"/>
        </w:rPr>
        <w:t xml:space="preserve"> campaign to peacefully share their beliefs with others from </w:t>
      </w:r>
      <w:r>
        <w:rPr>
          <w:rFonts w:ascii="Times New Roman" w:hAnsi="Times New Roman"/>
          <w:sz w:val="24"/>
          <w:szCs w:val="24"/>
          <w:lang w:val="en-GB"/>
        </w:rPr>
        <w:t xml:space="preserve">7 </w:t>
      </w:r>
      <w:r w:rsidRPr="00662180">
        <w:rPr>
          <w:rFonts w:ascii="Times New Roman" w:hAnsi="Times New Roman"/>
          <w:sz w:val="24"/>
          <w:szCs w:val="24"/>
          <w:lang w:val="en-GB"/>
        </w:rPr>
        <w:t xml:space="preserve">to </w:t>
      </w:r>
      <w:r>
        <w:rPr>
          <w:rFonts w:ascii="Times New Roman" w:hAnsi="Times New Roman"/>
          <w:sz w:val="24"/>
          <w:szCs w:val="24"/>
          <w:lang w:val="en-GB"/>
        </w:rPr>
        <w:t xml:space="preserve">13 March </w:t>
      </w:r>
      <w:r w:rsidRPr="00662180">
        <w:rPr>
          <w:rFonts w:ascii="Times New Roman" w:hAnsi="Times New Roman"/>
          <w:sz w:val="24"/>
          <w:szCs w:val="24"/>
          <w:lang w:val="en-GB"/>
        </w:rPr>
        <w:t xml:space="preserve">2023. Four days into the campaign, two police officers </w:t>
      </w:r>
      <w:r w:rsidR="009D4884">
        <w:rPr>
          <w:rFonts w:ascii="Times New Roman" w:hAnsi="Times New Roman"/>
          <w:sz w:val="24"/>
          <w:szCs w:val="24"/>
          <w:lang w:val="en-GB"/>
        </w:rPr>
        <w:t>went</w:t>
      </w:r>
      <w:r w:rsidRPr="00662180">
        <w:rPr>
          <w:rFonts w:ascii="Times New Roman" w:hAnsi="Times New Roman"/>
          <w:sz w:val="24"/>
          <w:szCs w:val="24"/>
          <w:lang w:val="en-GB"/>
        </w:rPr>
        <w:t xml:space="preserve"> to the lodging place of the Witnesses and questioned them.</w:t>
      </w:r>
      <w:bookmarkEnd w:id="24"/>
      <w:r w:rsidRPr="00662180">
        <w:rPr>
          <w:rFonts w:ascii="Times New Roman" w:hAnsi="Times New Roman"/>
          <w:sz w:val="24"/>
          <w:szCs w:val="24"/>
          <w:lang w:val="en-GB"/>
        </w:rPr>
        <w:t xml:space="preserve"> The following day, the Witnesses were taken to the local police station. The police also invited the Head and Deputy Head of the Religious Harmony Forum (FKUB)</w:t>
      </w:r>
      <w:r w:rsidRPr="0048614D">
        <w:rPr>
          <w:rFonts w:ascii="Times New Roman" w:hAnsi="Times New Roman"/>
          <w:sz w:val="24"/>
          <w:szCs w:val="24"/>
          <w:vertAlign w:val="superscript"/>
          <w:lang w:val="en-GB"/>
        </w:rPr>
        <w:footnoteReference w:id="1"/>
      </w:r>
      <w:r w:rsidRPr="00662180">
        <w:rPr>
          <w:rFonts w:ascii="Times New Roman" w:hAnsi="Times New Roman"/>
          <w:sz w:val="24"/>
          <w:szCs w:val="24"/>
          <w:lang w:val="en-GB"/>
        </w:rPr>
        <w:t xml:space="preserve">, church representatives, the Head of County and District Police, the Head of the Criminal Investigation Unit, and the Representative of the </w:t>
      </w:r>
      <w:proofErr w:type="spellStart"/>
      <w:r w:rsidRPr="00662180">
        <w:rPr>
          <w:rFonts w:ascii="Times New Roman" w:hAnsi="Times New Roman"/>
          <w:sz w:val="24"/>
          <w:szCs w:val="24"/>
          <w:lang w:val="en-GB"/>
        </w:rPr>
        <w:t>Sanana</w:t>
      </w:r>
      <w:proofErr w:type="spellEnd"/>
      <w:r w:rsidRPr="00662180">
        <w:rPr>
          <w:rFonts w:ascii="Times New Roman" w:hAnsi="Times New Roman"/>
          <w:sz w:val="24"/>
          <w:szCs w:val="24"/>
          <w:lang w:val="en-GB"/>
        </w:rPr>
        <w:t xml:space="preserve"> District Head. FKUB falsely asserted that Jehovah</w:t>
      </w:r>
      <w:r w:rsidR="009D4884">
        <w:rPr>
          <w:rFonts w:ascii="Times New Roman" w:hAnsi="Times New Roman"/>
          <w:sz w:val="24"/>
          <w:szCs w:val="24"/>
          <w:lang w:val="en-GB"/>
        </w:rPr>
        <w:t>’</w:t>
      </w:r>
      <w:r w:rsidRPr="00662180">
        <w:rPr>
          <w:rFonts w:ascii="Times New Roman" w:hAnsi="Times New Roman"/>
          <w:sz w:val="24"/>
          <w:szCs w:val="24"/>
          <w:lang w:val="en-GB"/>
        </w:rPr>
        <w:t>s Witnesses were not registered in Indonesia. Out of caution, the Witnesses have temporarily suspended publicly sharing their beliefs with others in this area</w:t>
      </w:r>
      <w:r>
        <w:rPr>
          <w:rFonts w:ascii="Times New Roman" w:hAnsi="Times New Roman"/>
          <w:sz w:val="24"/>
          <w:szCs w:val="24"/>
          <w:lang w:val="en-GB"/>
        </w:rPr>
        <w:t>.</w:t>
      </w:r>
    </w:p>
    <w:p w14:paraId="4030D49D" w14:textId="77777777" w:rsidR="00662180" w:rsidRPr="00662180" w:rsidRDefault="00662180" w:rsidP="00662180">
      <w:pPr>
        <w:pStyle w:val="ListParagraph"/>
        <w:numPr>
          <w:ilvl w:val="1"/>
          <w:numId w:val="4"/>
        </w:numPr>
        <w:topLinePunct/>
        <w:spacing w:after="240"/>
        <w:ind w:right="181"/>
        <w:jc w:val="both"/>
        <w:rPr>
          <w:rFonts w:ascii="Times New Roman" w:hAnsi="Times New Roman"/>
          <w:sz w:val="24"/>
          <w:szCs w:val="24"/>
          <w:lang w:val="en-GB"/>
        </w:rPr>
      </w:pPr>
      <w:r w:rsidRPr="00662180">
        <w:rPr>
          <w:rFonts w:ascii="Times New Roman" w:hAnsi="Times New Roman"/>
          <w:b/>
          <w:sz w:val="24"/>
          <w:szCs w:val="24"/>
          <w:lang w:val="en-GB"/>
        </w:rPr>
        <w:lastRenderedPageBreak/>
        <w:t>P</w:t>
      </w:r>
      <w:r>
        <w:rPr>
          <w:rFonts w:ascii="Times New Roman" w:hAnsi="Times New Roman"/>
          <w:b/>
          <w:sz w:val="24"/>
          <w:szCs w:val="24"/>
          <w:lang w:val="en-GB"/>
        </w:rPr>
        <w:t>ASAR REBO (</w:t>
      </w:r>
      <w:r w:rsidRPr="00662180">
        <w:rPr>
          <w:rFonts w:ascii="Times New Roman" w:hAnsi="Times New Roman"/>
          <w:b/>
          <w:sz w:val="24"/>
          <w:szCs w:val="24"/>
          <w:lang w:val="en-GB"/>
        </w:rPr>
        <w:t>Jakarta</w:t>
      </w:r>
      <w:r>
        <w:rPr>
          <w:rFonts w:ascii="Times New Roman" w:hAnsi="Times New Roman"/>
          <w:sz w:val="24"/>
          <w:szCs w:val="24"/>
          <w:lang w:val="en-GB"/>
        </w:rPr>
        <w:t>)</w:t>
      </w:r>
      <w:r w:rsidRPr="00662180">
        <w:rPr>
          <w:rFonts w:ascii="Times New Roman" w:hAnsi="Times New Roman"/>
          <w:sz w:val="24"/>
          <w:szCs w:val="24"/>
          <w:lang w:val="en-GB"/>
        </w:rPr>
        <w:t xml:space="preserve"> The community filed a complaint with the government, accusing Jehovah’s Witnesses of misusing government facilities for religious activities. The National Unity and Politics Agency (</w:t>
      </w:r>
      <w:proofErr w:type="spellStart"/>
      <w:r w:rsidRPr="00662180">
        <w:rPr>
          <w:rFonts w:ascii="Times New Roman" w:hAnsi="Times New Roman"/>
          <w:sz w:val="24"/>
          <w:szCs w:val="24"/>
          <w:lang w:val="en-GB"/>
        </w:rPr>
        <w:t>Kesbangpol</w:t>
      </w:r>
      <w:proofErr w:type="spellEnd"/>
      <w:r w:rsidRPr="00662180">
        <w:rPr>
          <w:rFonts w:ascii="Times New Roman" w:hAnsi="Times New Roman"/>
          <w:sz w:val="24"/>
          <w:szCs w:val="24"/>
          <w:lang w:val="en-GB"/>
        </w:rPr>
        <w:t>) invited representatives of Jehovah’s Witnesses to a meeting to explain the matter. The matter has since been resolved.</w:t>
      </w:r>
    </w:p>
    <w:p w14:paraId="2C5971B0" w14:textId="2E41F3C3" w:rsidR="00662180" w:rsidRPr="00662180" w:rsidRDefault="00662180" w:rsidP="00662180">
      <w:pPr>
        <w:pStyle w:val="ListParagraph"/>
        <w:numPr>
          <w:ilvl w:val="1"/>
          <w:numId w:val="4"/>
        </w:numPr>
        <w:topLinePunct/>
        <w:spacing w:after="240"/>
        <w:ind w:right="181"/>
        <w:jc w:val="both"/>
        <w:rPr>
          <w:rFonts w:ascii="Times New Roman" w:hAnsi="Times New Roman"/>
          <w:sz w:val="24"/>
          <w:szCs w:val="24"/>
          <w:lang w:val="en-GB"/>
        </w:rPr>
      </w:pPr>
      <w:r w:rsidRPr="00662180">
        <w:rPr>
          <w:rFonts w:ascii="Times New Roman" w:hAnsi="Times New Roman"/>
          <w:b/>
          <w:sz w:val="24"/>
          <w:szCs w:val="24"/>
          <w:lang w:val="en-GB"/>
        </w:rPr>
        <w:t>ELPAPUTIH (Central Maluku)</w:t>
      </w:r>
      <w:r w:rsidRPr="00662180">
        <w:rPr>
          <w:rFonts w:ascii="Times New Roman" w:hAnsi="Times New Roman"/>
          <w:sz w:val="24"/>
          <w:szCs w:val="24"/>
          <w:lang w:val="en-GB"/>
        </w:rPr>
        <w:t xml:space="preserve"> </w:t>
      </w:r>
      <w:r w:rsidR="00110E42" w:rsidRPr="00C944C0">
        <w:rPr>
          <w:rFonts w:ascii="Times New Roman" w:hAnsi="Times New Roman"/>
          <w:sz w:val="24"/>
          <w:szCs w:val="24"/>
          <w:lang w:val="en-GB"/>
        </w:rPr>
        <w:t xml:space="preserve">On </w:t>
      </w:r>
      <w:r w:rsidR="00110E42">
        <w:rPr>
          <w:rFonts w:ascii="Times New Roman" w:hAnsi="Times New Roman"/>
          <w:sz w:val="24"/>
          <w:szCs w:val="24"/>
          <w:lang w:val="en-GB"/>
        </w:rPr>
        <w:t>17</w:t>
      </w:r>
      <w:r w:rsidR="00110E42" w:rsidRPr="00C944C0">
        <w:rPr>
          <w:rFonts w:ascii="Times New Roman" w:hAnsi="Times New Roman"/>
          <w:sz w:val="24"/>
          <w:szCs w:val="24"/>
          <w:lang w:val="en-GB"/>
        </w:rPr>
        <w:t xml:space="preserve"> </w:t>
      </w:r>
      <w:r w:rsidR="00110E42">
        <w:rPr>
          <w:rFonts w:ascii="Times New Roman" w:hAnsi="Times New Roman"/>
          <w:sz w:val="24"/>
          <w:szCs w:val="24"/>
          <w:lang w:val="en-GB"/>
        </w:rPr>
        <w:t>April</w:t>
      </w:r>
      <w:r w:rsidR="00110E42" w:rsidRPr="00C944C0">
        <w:rPr>
          <w:rFonts w:ascii="Times New Roman" w:hAnsi="Times New Roman"/>
          <w:sz w:val="24"/>
          <w:szCs w:val="24"/>
          <w:lang w:val="en-GB"/>
        </w:rPr>
        <w:t xml:space="preserve"> 202</w:t>
      </w:r>
      <w:r w:rsidR="00110E42">
        <w:rPr>
          <w:rFonts w:ascii="Times New Roman" w:hAnsi="Times New Roman"/>
          <w:sz w:val="24"/>
          <w:szCs w:val="24"/>
          <w:lang w:val="en-GB"/>
        </w:rPr>
        <w:t>3</w:t>
      </w:r>
      <w:r w:rsidR="00110E42" w:rsidRPr="00C944C0">
        <w:rPr>
          <w:rFonts w:ascii="Times New Roman" w:hAnsi="Times New Roman"/>
          <w:sz w:val="24"/>
          <w:szCs w:val="24"/>
          <w:lang w:val="en-GB"/>
        </w:rPr>
        <w:t>,</w:t>
      </w:r>
      <w:r w:rsidR="00110E42">
        <w:rPr>
          <w:rFonts w:ascii="Times New Roman" w:hAnsi="Times New Roman"/>
          <w:sz w:val="24"/>
          <w:szCs w:val="24"/>
          <w:lang w:val="en-GB"/>
        </w:rPr>
        <w:t xml:space="preserve"> t</w:t>
      </w:r>
      <w:r w:rsidRPr="00662180">
        <w:rPr>
          <w:rFonts w:ascii="Times New Roman" w:hAnsi="Times New Roman"/>
          <w:sz w:val="24"/>
          <w:szCs w:val="24"/>
          <w:lang w:val="en-GB"/>
        </w:rPr>
        <w:t xml:space="preserve">he </w:t>
      </w:r>
      <w:r w:rsidR="00AC49F1">
        <w:rPr>
          <w:rFonts w:ascii="Times New Roman" w:hAnsi="Times New Roman"/>
          <w:sz w:val="24"/>
          <w:szCs w:val="24"/>
          <w:lang w:val="en-GB"/>
        </w:rPr>
        <w:t>h</w:t>
      </w:r>
      <w:r w:rsidRPr="00662180">
        <w:rPr>
          <w:rFonts w:ascii="Times New Roman" w:hAnsi="Times New Roman"/>
          <w:sz w:val="24"/>
          <w:szCs w:val="24"/>
          <w:lang w:val="en-GB"/>
        </w:rPr>
        <w:t xml:space="preserve">ead of the village of </w:t>
      </w:r>
      <w:proofErr w:type="spellStart"/>
      <w:r w:rsidRPr="00662180">
        <w:rPr>
          <w:rFonts w:ascii="Times New Roman" w:hAnsi="Times New Roman"/>
          <w:sz w:val="24"/>
          <w:szCs w:val="24"/>
          <w:lang w:val="en-GB"/>
        </w:rPr>
        <w:t>Elpaputih</w:t>
      </w:r>
      <w:proofErr w:type="spellEnd"/>
      <w:r w:rsidRPr="00662180">
        <w:rPr>
          <w:rFonts w:ascii="Times New Roman" w:hAnsi="Times New Roman"/>
          <w:sz w:val="24"/>
          <w:szCs w:val="24"/>
          <w:lang w:val="en-GB"/>
        </w:rPr>
        <w:t xml:space="preserve"> issued a letter to all residents</w:t>
      </w:r>
      <w:r w:rsidR="00686BC4">
        <w:rPr>
          <w:rFonts w:ascii="Times New Roman" w:hAnsi="Times New Roman"/>
          <w:sz w:val="24"/>
          <w:szCs w:val="24"/>
          <w:lang w:val="en-GB"/>
        </w:rPr>
        <w:t>,</w:t>
      </w:r>
      <w:r w:rsidRPr="00662180">
        <w:rPr>
          <w:rFonts w:ascii="Times New Roman" w:hAnsi="Times New Roman"/>
          <w:sz w:val="24"/>
          <w:szCs w:val="24"/>
          <w:lang w:val="en-GB"/>
        </w:rPr>
        <w:t xml:space="preserve"> restricting religious meetings in private homes. The letter was also sent to the </w:t>
      </w:r>
      <w:r w:rsidR="00AC49F1">
        <w:rPr>
          <w:rFonts w:ascii="Times New Roman" w:hAnsi="Times New Roman"/>
          <w:sz w:val="24"/>
          <w:szCs w:val="24"/>
          <w:lang w:val="en-GB"/>
        </w:rPr>
        <w:t>h</w:t>
      </w:r>
      <w:r w:rsidRPr="00662180">
        <w:rPr>
          <w:rFonts w:ascii="Times New Roman" w:hAnsi="Times New Roman"/>
          <w:sz w:val="24"/>
          <w:szCs w:val="24"/>
          <w:lang w:val="en-GB"/>
        </w:rPr>
        <w:t xml:space="preserve">ead of </w:t>
      </w:r>
      <w:proofErr w:type="spellStart"/>
      <w:r w:rsidRPr="00662180">
        <w:rPr>
          <w:rFonts w:ascii="Times New Roman" w:hAnsi="Times New Roman"/>
          <w:sz w:val="24"/>
          <w:szCs w:val="24"/>
          <w:lang w:val="en-GB"/>
        </w:rPr>
        <w:t>Elpaputih</w:t>
      </w:r>
      <w:proofErr w:type="spellEnd"/>
      <w:r w:rsidRPr="00662180">
        <w:rPr>
          <w:rFonts w:ascii="Times New Roman" w:hAnsi="Times New Roman"/>
          <w:sz w:val="24"/>
          <w:szCs w:val="24"/>
          <w:lang w:val="en-GB"/>
        </w:rPr>
        <w:t xml:space="preserve"> District and the </w:t>
      </w:r>
      <w:r w:rsidR="00496A3C">
        <w:rPr>
          <w:rFonts w:ascii="Times New Roman" w:hAnsi="Times New Roman"/>
          <w:sz w:val="24"/>
          <w:szCs w:val="24"/>
          <w:lang w:val="en-GB"/>
        </w:rPr>
        <w:t>c</w:t>
      </w:r>
      <w:r w:rsidRPr="00662180">
        <w:rPr>
          <w:rFonts w:ascii="Times New Roman" w:hAnsi="Times New Roman"/>
          <w:sz w:val="24"/>
          <w:szCs w:val="24"/>
          <w:lang w:val="en-GB"/>
        </w:rPr>
        <w:t xml:space="preserve">hief of police. In the letter, the village </w:t>
      </w:r>
      <w:r w:rsidR="00AC49F1">
        <w:rPr>
          <w:rFonts w:ascii="Times New Roman" w:hAnsi="Times New Roman"/>
          <w:sz w:val="24"/>
          <w:szCs w:val="24"/>
          <w:lang w:val="en-GB"/>
        </w:rPr>
        <w:t>c</w:t>
      </w:r>
      <w:r w:rsidRPr="00662180">
        <w:rPr>
          <w:rFonts w:ascii="Times New Roman" w:hAnsi="Times New Roman"/>
          <w:sz w:val="24"/>
          <w:szCs w:val="24"/>
          <w:lang w:val="en-GB"/>
        </w:rPr>
        <w:t>hief claimed that Jehovah’s Witnesses caused public disorder in his community</w:t>
      </w:r>
      <w:r w:rsidR="000B0C62">
        <w:rPr>
          <w:rFonts w:ascii="Times New Roman" w:hAnsi="Times New Roman"/>
          <w:sz w:val="24"/>
          <w:szCs w:val="24"/>
          <w:lang w:val="en-GB"/>
        </w:rPr>
        <w:t>,</w:t>
      </w:r>
      <w:r w:rsidRPr="00662180">
        <w:rPr>
          <w:rFonts w:ascii="Times New Roman" w:hAnsi="Times New Roman"/>
          <w:sz w:val="24"/>
          <w:szCs w:val="24"/>
          <w:lang w:val="en-GB"/>
        </w:rPr>
        <w:t xml:space="preserve"> and he forbade Jehovah’s Witnesses from engaging in any activities in the village, threatening harsh</w:t>
      </w:r>
      <w:r w:rsidR="000132E0">
        <w:rPr>
          <w:rFonts w:ascii="Times New Roman" w:hAnsi="Times New Roman"/>
          <w:sz w:val="24"/>
          <w:szCs w:val="24"/>
          <w:lang w:val="en-GB"/>
        </w:rPr>
        <w:t>er</w:t>
      </w:r>
      <w:r w:rsidRPr="00662180">
        <w:rPr>
          <w:rFonts w:ascii="Times New Roman" w:hAnsi="Times New Roman"/>
          <w:sz w:val="24"/>
          <w:szCs w:val="24"/>
          <w:lang w:val="en-GB"/>
        </w:rPr>
        <w:t xml:space="preserve"> puni</w:t>
      </w:r>
      <w:r w:rsidR="002A2BB3">
        <w:rPr>
          <w:rFonts w:ascii="Times New Roman" w:hAnsi="Times New Roman"/>
          <w:sz w:val="24"/>
          <w:szCs w:val="24"/>
          <w:lang w:val="en-GB"/>
        </w:rPr>
        <w:t>sh</w:t>
      </w:r>
      <w:r w:rsidRPr="00662180">
        <w:rPr>
          <w:rFonts w:ascii="Times New Roman" w:hAnsi="Times New Roman"/>
          <w:sz w:val="24"/>
          <w:szCs w:val="24"/>
          <w:lang w:val="en-GB"/>
        </w:rPr>
        <w:t>ment than simply restricting their meetings if they do so.</w:t>
      </w:r>
    </w:p>
    <w:p w14:paraId="7E6B40EE" w14:textId="33314899" w:rsidR="00662180" w:rsidRPr="00662180" w:rsidRDefault="00662180" w:rsidP="00662180">
      <w:pPr>
        <w:pStyle w:val="ListParagraph"/>
        <w:numPr>
          <w:ilvl w:val="1"/>
          <w:numId w:val="4"/>
        </w:numPr>
        <w:topLinePunct/>
        <w:spacing w:after="240"/>
        <w:ind w:right="181"/>
        <w:jc w:val="both"/>
        <w:rPr>
          <w:rFonts w:ascii="Times New Roman" w:hAnsi="Times New Roman"/>
          <w:sz w:val="24"/>
          <w:szCs w:val="24"/>
          <w:lang w:val="en-GB"/>
        </w:rPr>
      </w:pPr>
      <w:r w:rsidRPr="00662180">
        <w:rPr>
          <w:rFonts w:ascii="Times New Roman" w:hAnsi="Times New Roman"/>
          <w:b/>
          <w:sz w:val="24"/>
          <w:szCs w:val="24"/>
          <w:lang w:val="en-GB"/>
        </w:rPr>
        <w:t>PAM</w:t>
      </w:r>
      <w:r w:rsidR="0099785F">
        <w:rPr>
          <w:rFonts w:ascii="Times New Roman" w:hAnsi="Times New Roman"/>
          <w:b/>
          <w:sz w:val="24"/>
          <w:szCs w:val="24"/>
          <w:lang w:val="en-GB"/>
        </w:rPr>
        <w:t>U</w:t>
      </w:r>
      <w:r w:rsidRPr="00662180">
        <w:rPr>
          <w:rFonts w:ascii="Times New Roman" w:hAnsi="Times New Roman"/>
          <w:b/>
          <w:sz w:val="24"/>
          <w:szCs w:val="24"/>
          <w:lang w:val="en-GB"/>
        </w:rPr>
        <w:t>LANG (West Java)</w:t>
      </w:r>
      <w:r w:rsidRPr="00662180">
        <w:rPr>
          <w:rFonts w:ascii="Times New Roman" w:hAnsi="Times New Roman"/>
          <w:sz w:val="24"/>
          <w:szCs w:val="24"/>
          <w:lang w:val="en-GB"/>
        </w:rPr>
        <w:t xml:space="preserve"> </w:t>
      </w:r>
      <w:r w:rsidR="00110E42" w:rsidRPr="00C944C0">
        <w:rPr>
          <w:rFonts w:ascii="Times New Roman" w:hAnsi="Times New Roman"/>
          <w:sz w:val="24"/>
          <w:szCs w:val="24"/>
          <w:lang w:val="en-GB"/>
        </w:rPr>
        <w:t xml:space="preserve">On </w:t>
      </w:r>
      <w:r w:rsidR="00110E42">
        <w:rPr>
          <w:rFonts w:ascii="Times New Roman" w:hAnsi="Times New Roman"/>
          <w:sz w:val="24"/>
          <w:szCs w:val="24"/>
          <w:lang w:val="en-GB"/>
        </w:rPr>
        <w:t>5</w:t>
      </w:r>
      <w:r w:rsidR="00110E42" w:rsidRPr="00C944C0">
        <w:rPr>
          <w:rFonts w:ascii="Times New Roman" w:hAnsi="Times New Roman"/>
          <w:sz w:val="24"/>
          <w:szCs w:val="24"/>
          <w:lang w:val="en-GB"/>
        </w:rPr>
        <w:t xml:space="preserve"> </w:t>
      </w:r>
      <w:r w:rsidR="00110E42">
        <w:rPr>
          <w:rFonts w:ascii="Times New Roman" w:hAnsi="Times New Roman"/>
          <w:sz w:val="24"/>
          <w:szCs w:val="24"/>
          <w:lang w:val="en-GB"/>
        </w:rPr>
        <w:t>April</w:t>
      </w:r>
      <w:r w:rsidR="00110E42" w:rsidRPr="00C944C0">
        <w:rPr>
          <w:rFonts w:ascii="Times New Roman" w:hAnsi="Times New Roman"/>
          <w:sz w:val="24"/>
          <w:szCs w:val="24"/>
          <w:lang w:val="en-GB"/>
        </w:rPr>
        <w:t xml:space="preserve"> 202</w:t>
      </w:r>
      <w:r w:rsidR="00110E42">
        <w:rPr>
          <w:rFonts w:ascii="Times New Roman" w:hAnsi="Times New Roman"/>
          <w:sz w:val="24"/>
          <w:szCs w:val="24"/>
          <w:lang w:val="en-GB"/>
        </w:rPr>
        <w:t>3</w:t>
      </w:r>
      <w:r w:rsidR="00110E42" w:rsidRPr="00C944C0">
        <w:rPr>
          <w:rFonts w:ascii="Times New Roman" w:hAnsi="Times New Roman"/>
          <w:sz w:val="24"/>
          <w:szCs w:val="24"/>
          <w:lang w:val="en-GB"/>
        </w:rPr>
        <w:t>,</w:t>
      </w:r>
      <w:r w:rsidR="00110E42">
        <w:rPr>
          <w:rFonts w:ascii="Times New Roman" w:hAnsi="Times New Roman"/>
          <w:sz w:val="24"/>
          <w:szCs w:val="24"/>
          <w:lang w:val="en-GB"/>
        </w:rPr>
        <w:t xml:space="preserve"> a</w:t>
      </w:r>
      <w:r w:rsidRPr="00662180">
        <w:rPr>
          <w:rFonts w:ascii="Times New Roman" w:hAnsi="Times New Roman"/>
          <w:sz w:val="24"/>
          <w:szCs w:val="24"/>
          <w:lang w:val="en-GB"/>
        </w:rPr>
        <w:t xml:space="preserve"> group of local people from an Islamic organization stopped six of Jehovah’s Witnesses who were publicly sharing their beliefs with others. Two of the Witnesses were taken to the police station for questioning. Because the police did not escalate the matter further, the local people wrote a letter of complaint to the </w:t>
      </w:r>
      <w:r w:rsidR="00AA03D5">
        <w:rPr>
          <w:rFonts w:ascii="Times New Roman" w:hAnsi="Times New Roman"/>
          <w:sz w:val="24"/>
          <w:szCs w:val="24"/>
          <w:lang w:val="en-GB"/>
        </w:rPr>
        <w:t>h</w:t>
      </w:r>
      <w:r w:rsidRPr="00662180">
        <w:rPr>
          <w:rFonts w:ascii="Times New Roman" w:hAnsi="Times New Roman"/>
          <w:sz w:val="24"/>
          <w:szCs w:val="24"/>
          <w:lang w:val="en-GB"/>
        </w:rPr>
        <w:t xml:space="preserve">ead of </w:t>
      </w:r>
      <w:proofErr w:type="spellStart"/>
      <w:r w:rsidRPr="00662180">
        <w:rPr>
          <w:rFonts w:ascii="Times New Roman" w:hAnsi="Times New Roman"/>
          <w:sz w:val="24"/>
          <w:szCs w:val="24"/>
          <w:lang w:val="en-GB"/>
        </w:rPr>
        <w:t>Pamulang</w:t>
      </w:r>
      <w:proofErr w:type="spellEnd"/>
      <w:r w:rsidRPr="00662180">
        <w:rPr>
          <w:rFonts w:ascii="Times New Roman" w:hAnsi="Times New Roman"/>
          <w:sz w:val="24"/>
          <w:szCs w:val="24"/>
          <w:lang w:val="en-GB"/>
        </w:rPr>
        <w:t xml:space="preserve"> District. He responded by calling Jehovah’s Witnesses to a meeting, along with the heads of police and the FKUB. The Witnesses were asked to sign letters of apology and </w:t>
      </w:r>
      <w:r w:rsidR="00AA03D5">
        <w:rPr>
          <w:rFonts w:ascii="Times New Roman" w:hAnsi="Times New Roman"/>
          <w:sz w:val="24"/>
          <w:szCs w:val="24"/>
          <w:lang w:val="en-GB"/>
        </w:rPr>
        <w:t xml:space="preserve">to </w:t>
      </w:r>
      <w:r w:rsidRPr="00662180">
        <w:rPr>
          <w:rFonts w:ascii="Times New Roman" w:hAnsi="Times New Roman"/>
          <w:sz w:val="24"/>
          <w:szCs w:val="24"/>
          <w:lang w:val="en-GB"/>
        </w:rPr>
        <w:t>promise not to share their beliefs there again, but they refused. Since the local people were not satisfied with the result, members of the Tangerang FKUB went to the place of worship of Jehovah’s Witnesses a few days later and threatened to revoke the permit for the place of worship. It remains to be seen how the situation will develop.</w:t>
      </w:r>
    </w:p>
    <w:p w14:paraId="73A6DC0D" w14:textId="048A050B" w:rsidR="00662180" w:rsidRPr="00662180" w:rsidRDefault="00662180" w:rsidP="00662180">
      <w:pPr>
        <w:pStyle w:val="ListParagraph"/>
        <w:numPr>
          <w:ilvl w:val="1"/>
          <w:numId w:val="4"/>
        </w:numPr>
        <w:topLinePunct/>
        <w:spacing w:after="240"/>
        <w:ind w:right="181"/>
        <w:jc w:val="both"/>
        <w:rPr>
          <w:rFonts w:ascii="Times New Roman" w:hAnsi="Times New Roman"/>
          <w:sz w:val="24"/>
          <w:szCs w:val="24"/>
          <w:lang w:val="en-GB"/>
        </w:rPr>
      </w:pPr>
      <w:r w:rsidRPr="00662180">
        <w:rPr>
          <w:rFonts w:ascii="Times New Roman" w:hAnsi="Times New Roman"/>
          <w:b/>
          <w:sz w:val="24"/>
          <w:szCs w:val="24"/>
          <w:lang w:val="en-GB"/>
        </w:rPr>
        <w:t xml:space="preserve">TEUN VILLAGE (District of </w:t>
      </w:r>
      <w:proofErr w:type="spellStart"/>
      <w:r w:rsidRPr="00662180">
        <w:rPr>
          <w:rFonts w:ascii="Times New Roman" w:hAnsi="Times New Roman"/>
          <w:b/>
          <w:sz w:val="24"/>
          <w:szCs w:val="24"/>
          <w:lang w:val="en-GB"/>
        </w:rPr>
        <w:t>Raimanuk</w:t>
      </w:r>
      <w:proofErr w:type="spellEnd"/>
      <w:r w:rsidRPr="00662180">
        <w:rPr>
          <w:rFonts w:ascii="Times New Roman" w:hAnsi="Times New Roman"/>
          <w:b/>
          <w:sz w:val="24"/>
          <w:szCs w:val="24"/>
          <w:lang w:val="en-GB"/>
        </w:rPr>
        <w:t xml:space="preserve"> - East Nusa Tenggara)</w:t>
      </w:r>
      <w:r w:rsidRPr="00662180">
        <w:rPr>
          <w:rFonts w:ascii="Times New Roman" w:hAnsi="Times New Roman"/>
          <w:sz w:val="24"/>
          <w:szCs w:val="24"/>
          <w:lang w:val="en-GB"/>
        </w:rPr>
        <w:t xml:space="preserve"> </w:t>
      </w:r>
      <w:r w:rsidR="00315FDA">
        <w:rPr>
          <w:rFonts w:ascii="Times New Roman" w:hAnsi="Times New Roman"/>
          <w:sz w:val="24"/>
          <w:szCs w:val="24"/>
          <w:lang w:val="en-GB"/>
        </w:rPr>
        <w:t>In</w:t>
      </w:r>
      <w:r w:rsidRPr="00662180">
        <w:rPr>
          <w:rFonts w:ascii="Times New Roman" w:hAnsi="Times New Roman"/>
          <w:sz w:val="24"/>
          <w:szCs w:val="24"/>
          <w:lang w:val="en-GB"/>
        </w:rPr>
        <w:t xml:space="preserve"> August and September 2022, a mob of approximately 50 people went to the house of a family who were discussing Bible topics with the Witnesses and told them that Jehovah’s Witnesses are not allowed to share their faith with villagers. The family called law enforcement officials for help, but to no avail. The Witnesses then filed a complaint. On </w:t>
      </w:r>
      <w:r>
        <w:rPr>
          <w:rFonts w:ascii="Times New Roman" w:hAnsi="Times New Roman"/>
          <w:sz w:val="24"/>
          <w:szCs w:val="24"/>
          <w:lang w:val="en-GB"/>
        </w:rPr>
        <w:t xml:space="preserve">22 </w:t>
      </w:r>
      <w:r w:rsidRPr="00662180">
        <w:rPr>
          <w:rFonts w:ascii="Times New Roman" w:hAnsi="Times New Roman"/>
          <w:sz w:val="24"/>
          <w:szCs w:val="24"/>
          <w:lang w:val="en-GB"/>
        </w:rPr>
        <w:t>September 2022, local police, military and community members forcibly took Witnesses to the village hall</w:t>
      </w:r>
      <w:r w:rsidR="00B14AC6">
        <w:rPr>
          <w:rFonts w:ascii="Times New Roman" w:hAnsi="Times New Roman"/>
          <w:sz w:val="24"/>
          <w:szCs w:val="24"/>
          <w:lang w:val="en-GB"/>
        </w:rPr>
        <w:t>.</w:t>
      </w:r>
      <w:r w:rsidRPr="00662180">
        <w:rPr>
          <w:rFonts w:ascii="Times New Roman" w:hAnsi="Times New Roman"/>
          <w:sz w:val="24"/>
          <w:szCs w:val="24"/>
          <w:lang w:val="en-GB"/>
        </w:rPr>
        <w:t xml:space="preserve"> </w:t>
      </w:r>
      <w:r w:rsidR="00B14AC6">
        <w:rPr>
          <w:rFonts w:ascii="Times New Roman" w:hAnsi="Times New Roman"/>
          <w:sz w:val="24"/>
          <w:szCs w:val="24"/>
          <w:lang w:val="en-GB"/>
        </w:rPr>
        <w:t>T</w:t>
      </w:r>
      <w:r w:rsidRPr="00662180">
        <w:rPr>
          <w:rFonts w:ascii="Times New Roman" w:hAnsi="Times New Roman"/>
          <w:sz w:val="24"/>
          <w:szCs w:val="24"/>
          <w:lang w:val="en-GB"/>
        </w:rPr>
        <w:t>here they were told that religious meetings of Jehovah’s Witnesses are prohibited in the village, that Witness ministers are not allowed to come into the village and that Bible discussions could only be held in the Catholic church. While there have been no violent incidents since then, the religious activity of Jehovah’s Witnesses is still limited in the community.</w:t>
      </w:r>
    </w:p>
    <w:p w14:paraId="6354C6A5" w14:textId="430A2513" w:rsidR="000A0F29" w:rsidRPr="00267BAC" w:rsidRDefault="000A0F29" w:rsidP="000A0F29">
      <w:pPr>
        <w:pStyle w:val="ListParagraph"/>
        <w:topLinePunct/>
        <w:spacing w:after="240"/>
        <w:ind w:right="181" w:firstLine="720"/>
        <w:jc w:val="both"/>
        <w:rPr>
          <w:rFonts w:ascii="Times New Roman" w:hAnsi="Times New Roman"/>
          <w:b/>
          <w:sz w:val="24"/>
          <w:szCs w:val="24"/>
          <w:lang w:val="en-GB"/>
        </w:rPr>
      </w:pPr>
      <w:r w:rsidRPr="00267BAC">
        <w:rPr>
          <w:rFonts w:ascii="Times New Roman" w:hAnsi="Times New Roman"/>
          <w:b/>
          <w:sz w:val="24"/>
          <w:szCs w:val="24"/>
          <w:lang w:val="en-GB"/>
        </w:rPr>
        <w:t>B. Right of peaceful assembly and association (</w:t>
      </w:r>
      <w:r w:rsidR="000D738C">
        <w:rPr>
          <w:rFonts w:ascii="Times New Roman" w:hAnsi="Times New Roman"/>
          <w:b/>
          <w:sz w:val="24"/>
          <w:szCs w:val="24"/>
          <w:lang w:val="en-GB"/>
        </w:rPr>
        <w:t>A</w:t>
      </w:r>
      <w:r w:rsidRPr="00267BAC">
        <w:rPr>
          <w:rFonts w:ascii="Times New Roman" w:hAnsi="Times New Roman"/>
          <w:b/>
          <w:sz w:val="24"/>
          <w:szCs w:val="24"/>
          <w:lang w:val="en-GB"/>
        </w:rPr>
        <w:t xml:space="preserve">rticles 21 </w:t>
      </w:r>
      <w:r w:rsidR="00021520" w:rsidRPr="00267BAC">
        <w:rPr>
          <w:rFonts w:ascii="Times New Roman" w:hAnsi="Times New Roman"/>
          <w:b/>
          <w:sz w:val="24"/>
          <w:szCs w:val="24"/>
          <w:lang w:val="en-GB"/>
        </w:rPr>
        <w:t xml:space="preserve">and </w:t>
      </w:r>
      <w:r w:rsidRPr="00267BAC">
        <w:rPr>
          <w:rFonts w:ascii="Times New Roman" w:hAnsi="Times New Roman"/>
          <w:b/>
          <w:sz w:val="24"/>
          <w:szCs w:val="24"/>
          <w:lang w:val="en-GB"/>
        </w:rPr>
        <w:t>22)</w:t>
      </w:r>
    </w:p>
    <w:p w14:paraId="4655A5BF" w14:textId="77777777" w:rsidR="00F76278" w:rsidRPr="00267BAC" w:rsidRDefault="00F76278" w:rsidP="00F76278">
      <w:pPr>
        <w:topLinePunct/>
        <w:spacing w:after="240"/>
        <w:ind w:right="181"/>
        <w:rPr>
          <w:rFonts w:ascii="Times New Roman" w:hAnsi="Times New Roman"/>
          <w:b/>
          <w:sz w:val="24"/>
          <w:szCs w:val="24"/>
          <w:lang w:val="en-GB"/>
        </w:rPr>
      </w:pPr>
      <w:r w:rsidRPr="00267BAC">
        <w:rPr>
          <w:rFonts w:ascii="Times New Roman" w:hAnsi="Times New Roman"/>
          <w:b/>
          <w:sz w:val="24"/>
          <w:szCs w:val="24"/>
          <w:lang w:val="en-GB"/>
        </w:rPr>
        <w:t>Obstruction to building places of worship</w:t>
      </w:r>
    </w:p>
    <w:p w14:paraId="5EC46940" w14:textId="5E43970C" w:rsidR="00F76278" w:rsidRPr="00C944C0" w:rsidRDefault="00F76278" w:rsidP="00F76278">
      <w:pPr>
        <w:pStyle w:val="ListParagraph"/>
        <w:numPr>
          <w:ilvl w:val="1"/>
          <w:numId w:val="4"/>
        </w:numPr>
        <w:topLinePunct/>
        <w:spacing w:after="240"/>
        <w:ind w:left="434" w:right="181" w:hanging="434"/>
        <w:jc w:val="both"/>
        <w:rPr>
          <w:rFonts w:ascii="Times New Roman" w:hAnsi="Times New Roman"/>
          <w:sz w:val="24"/>
          <w:szCs w:val="24"/>
          <w:lang w:val="en-GB"/>
        </w:rPr>
      </w:pPr>
      <w:r w:rsidRPr="00C944C0">
        <w:rPr>
          <w:rFonts w:ascii="Times New Roman" w:hAnsi="Times New Roman"/>
          <w:sz w:val="24"/>
          <w:szCs w:val="24"/>
          <w:lang w:val="en-GB"/>
        </w:rPr>
        <w:t xml:space="preserve">Jehovah’s Witnesses in Indonesia frequently face </w:t>
      </w:r>
      <w:r>
        <w:rPr>
          <w:rFonts w:ascii="Times New Roman" w:hAnsi="Times New Roman"/>
          <w:sz w:val="24"/>
          <w:szCs w:val="24"/>
          <w:lang w:val="en-GB"/>
        </w:rPr>
        <w:t>obstruction</w:t>
      </w:r>
      <w:r w:rsidRPr="00C944C0">
        <w:rPr>
          <w:rFonts w:ascii="Times New Roman" w:hAnsi="Times New Roman"/>
          <w:sz w:val="24"/>
          <w:szCs w:val="24"/>
          <w:lang w:val="en-GB"/>
        </w:rPr>
        <w:t xml:space="preserve"> when </w:t>
      </w:r>
      <w:r>
        <w:rPr>
          <w:rFonts w:ascii="Times New Roman" w:hAnsi="Times New Roman"/>
          <w:sz w:val="24"/>
          <w:szCs w:val="24"/>
          <w:lang w:val="en-GB"/>
        </w:rPr>
        <w:t>requesting</w:t>
      </w:r>
      <w:r w:rsidRPr="00C944C0">
        <w:rPr>
          <w:rFonts w:ascii="Times New Roman" w:hAnsi="Times New Roman"/>
          <w:sz w:val="24"/>
          <w:szCs w:val="24"/>
          <w:lang w:val="en-GB"/>
        </w:rPr>
        <w:t xml:space="preserve"> permits to build places of worship. The Ministry of Religious Affairs and the Ministry of Home Affairs Joint Decree</w:t>
      </w:r>
      <w:r>
        <w:rPr>
          <w:rFonts w:ascii="Times New Roman" w:hAnsi="Times New Roman"/>
          <w:sz w:val="24"/>
          <w:szCs w:val="24"/>
          <w:lang w:val="en-GB"/>
        </w:rPr>
        <w:t>s</w:t>
      </w:r>
      <w:r w:rsidRPr="00C944C0">
        <w:rPr>
          <w:rFonts w:ascii="Times New Roman" w:hAnsi="Times New Roman"/>
          <w:sz w:val="24"/>
          <w:szCs w:val="24"/>
          <w:lang w:val="en-GB"/>
        </w:rPr>
        <w:t xml:space="preserve"> </w:t>
      </w:r>
      <w:r>
        <w:rPr>
          <w:rFonts w:ascii="Times New Roman" w:hAnsi="Times New Roman"/>
          <w:sz w:val="24"/>
          <w:szCs w:val="24"/>
          <w:lang w:val="en-GB"/>
        </w:rPr>
        <w:t xml:space="preserve">Nos. 8 and 9 of 2006 </w:t>
      </w:r>
      <w:r w:rsidRPr="00C944C0">
        <w:rPr>
          <w:rFonts w:ascii="Times New Roman" w:hAnsi="Times New Roman"/>
          <w:sz w:val="24"/>
          <w:szCs w:val="24"/>
          <w:lang w:val="en-GB"/>
        </w:rPr>
        <w:t xml:space="preserve">on Houses of Worship require </w:t>
      </w:r>
      <w:r>
        <w:rPr>
          <w:rFonts w:ascii="Times New Roman" w:hAnsi="Times New Roman"/>
          <w:sz w:val="24"/>
          <w:szCs w:val="24"/>
          <w:lang w:val="en-GB"/>
        </w:rPr>
        <w:t xml:space="preserve">a </w:t>
      </w:r>
      <w:r w:rsidRPr="00C944C0">
        <w:rPr>
          <w:rFonts w:ascii="Times New Roman" w:hAnsi="Times New Roman"/>
          <w:sz w:val="24"/>
          <w:szCs w:val="24"/>
          <w:lang w:val="en-GB"/>
        </w:rPr>
        <w:t xml:space="preserve">written </w:t>
      </w:r>
      <w:r>
        <w:rPr>
          <w:rFonts w:ascii="Times New Roman" w:hAnsi="Times New Roman"/>
          <w:sz w:val="24"/>
          <w:szCs w:val="24"/>
          <w:lang w:val="en-GB"/>
        </w:rPr>
        <w:t>recommendation</w:t>
      </w:r>
      <w:r w:rsidRPr="00C944C0">
        <w:rPr>
          <w:rFonts w:ascii="Times New Roman" w:hAnsi="Times New Roman"/>
          <w:sz w:val="24"/>
          <w:szCs w:val="24"/>
          <w:lang w:val="en-GB"/>
        </w:rPr>
        <w:t xml:space="preserve"> from the local FKUB</w:t>
      </w:r>
      <w:r w:rsidRPr="00D8262B">
        <w:rPr>
          <w:rFonts w:ascii="Times New Roman" w:hAnsi="Times New Roman"/>
          <w:sz w:val="24"/>
          <w:lang w:val="en-GB"/>
        </w:rPr>
        <w:t xml:space="preserve"> before </w:t>
      </w:r>
      <w:r>
        <w:rPr>
          <w:rFonts w:ascii="Times New Roman" w:hAnsi="Times New Roman"/>
          <w:sz w:val="24"/>
          <w:szCs w:val="24"/>
          <w:lang w:val="en-GB"/>
        </w:rPr>
        <w:t>a permit is issued</w:t>
      </w:r>
      <w:r w:rsidRPr="00C944C0">
        <w:rPr>
          <w:rFonts w:ascii="Times New Roman" w:hAnsi="Times New Roman"/>
          <w:sz w:val="24"/>
          <w:szCs w:val="24"/>
          <w:lang w:val="en-GB"/>
        </w:rPr>
        <w:t xml:space="preserve">. The FKUB </w:t>
      </w:r>
      <w:r>
        <w:rPr>
          <w:rFonts w:ascii="Times New Roman" w:hAnsi="Times New Roman"/>
          <w:sz w:val="24"/>
          <w:szCs w:val="24"/>
          <w:lang w:val="en-GB"/>
        </w:rPr>
        <w:t>primarily represents</w:t>
      </w:r>
      <w:r w:rsidRPr="00C944C0">
        <w:rPr>
          <w:rFonts w:ascii="Times New Roman" w:hAnsi="Times New Roman"/>
          <w:sz w:val="24"/>
          <w:szCs w:val="24"/>
          <w:lang w:val="en-GB"/>
        </w:rPr>
        <w:t xml:space="preserve"> majority religions and often subjectively prevents the construction of religious buildings</w:t>
      </w:r>
      <w:r>
        <w:rPr>
          <w:rFonts w:ascii="Times New Roman" w:hAnsi="Times New Roman"/>
          <w:sz w:val="24"/>
          <w:szCs w:val="24"/>
          <w:lang w:val="en-GB"/>
        </w:rPr>
        <w:t xml:space="preserve"> by minority faiths</w:t>
      </w:r>
      <w:r w:rsidRPr="00C944C0">
        <w:rPr>
          <w:rFonts w:ascii="Times New Roman" w:hAnsi="Times New Roman"/>
          <w:sz w:val="24"/>
          <w:szCs w:val="24"/>
          <w:lang w:val="en-GB"/>
        </w:rPr>
        <w:t>. Additionally, even when all</w:t>
      </w:r>
      <w:r>
        <w:rPr>
          <w:rFonts w:ascii="Times New Roman" w:hAnsi="Times New Roman"/>
          <w:sz w:val="24"/>
          <w:szCs w:val="24"/>
          <w:lang w:val="en-GB"/>
        </w:rPr>
        <w:t xml:space="preserve"> the</w:t>
      </w:r>
      <w:r w:rsidRPr="00C944C0">
        <w:rPr>
          <w:rFonts w:ascii="Times New Roman" w:hAnsi="Times New Roman"/>
          <w:sz w:val="24"/>
          <w:szCs w:val="24"/>
          <w:lang w:val="en-GB"/>
        </w:rPr>
        <w:t xml:space="preserve"> requirements are met, </w:t>
      </w:r>
      <w:r>
        <w:rPr>
          <w:rFonts w:ascii="Times New Roman" w:hAnsi="Times New Roman"/>
          <w:sz w:val="24"/>
          <w:szCs w:val="24"/>
          <w:lang w:val="en-GB"/>
        </w:rPr>
        <w:t xml:space="preserve">some </w:t>
      </w:r>
      <w:r w:rsidRPr="00C944C0">
        <w:rPr>
          <w:rFonts w:ascii="Times New Roman" w:hAnsi="Times New Roman"/>
          <w:sz w:val="24"/>
          <w:szCs w:val="24"/>
          <w:lang w:val="en-GB"/>
        </w:rPr>
        <w:t>officials have</w:t>
      </w:r>
      <w:r>
        <w:rPr>
          <w:rFonts w:ascii="Times New Roman" w:hAnsi="Times New Roman"/>
          <w:sz w:val="24"/>
          <w:szCs w:val="24"/>
          <w:lang w:val="en-GB"/>
        </w:rPr>
        <w:t xml:space="preserve"> openly</w:t>
      </w:r>
      <w:r w:rsidRPr="00C944C0">
        <w:rPr>
          <w:rFonts w:ascii="Times New Roman" w:hAnsi="Times New Roman"/>
          <w:sz w:val="24"/>
          <w:szCs w:val="24"/>
          <w:lang w:val="en-GB"/>
        </w:rPr>
        <w:t xml:space="preserve"> stated that they will not issue building permits </w:t>
      </w:r>
      <w:r w:rsidR="00342AD6">
        <w:rPr>
          <w:rFonts w:ascii="Times New Roman" w:hAnsi="Times New Roman"/>
          <w:sz w:val="24"/>
          <w:szCs w:val="24"/>
          <w:lang w:val="en-GB"/>
        </w:rPr>
        <w:t>because of</w:t>
      </w:r>
      <w:r w:rsidRPr="00C944C0">
        <w:rPr>
          <w:rFonts w:ascii="Times New Roman" w:hAnsi="Times New Roman"/>
          <w:sz w:val="24"/>
          <w:szCs w:val="24"/>
          <w:lang w:val="en-GB"/>
        </w:rPr>
        <w:t xml:space="preserve"> local objections. Hereafter are some examples of this administrative obstruction</w:t>
      </w:r>
      <w:r w:rsidR="00342AD6">
        <w:rPr>
          <w:rFonts w:ascii="Times New Roman" w:hAnsi="Times New Roman"/>
          <w:sz w:val="24"/>
          <w:szCs w:val="24"/>
          <w:lang w:val="en-GB"/>
        </w:rPr>
        <w:t>.</w:t>
      </w:r>
    </w:p>
    <w:p w14:paraId="3006A66D" w14:textId="77777777" w:rsidR="00F76278" w:rsidRPr="00C944C0" w:rsidRDefault="00F76278" w:rsidP="00F76278">
      <w:pPr>
        <w:pStyle w:val="ListParagraph"/>
        <w:numPr>
          <w:ilvl w:val="1"/>
          <w:numId w:val="4"/>
        </w:numPr>
        <w:topLinePunct/>
        <w:spacing w:after="240"/>
        <w:ind w:left="434" w:right="181" w:hanging="434"/>
        <w:jc w:val="both"/>
        <w:rPr>
          <w:rFonts w:ascii="Times New Roman" w:hAnsi="Times New Roman"/>
          <w:sz w:val="24"/>
          <w:szCs w:val="24"/>
          <w:lang w:val="en-GB"/>
        </w:rPr>
      </w:pPr>
      <w:r w:rsidRPr="00C944C0">
        <w:rPr>
          <w:rFonts w:ascii="Times New Roman" w:hAnsi="Times New Roman"/>
          <w:b/>
          <w:sz w:val="24"/>
          <w:szCs w:val="24"/>
          <w:lang w:val="en-GB"/>
        </w:rPr>
        <w:lastRenderedPageBreak/>
        <w:t xml:space="preserve">PALEMBANG (South Sumatra) </w:t>
      </w:r>
      <w:r w:rsidRPr="00C944C0">
        <w:rPr>
          <w:rFonts w:ascii="Times New Roman" w:hAnsi="Times New Roman"/>
          <w:noProof/>
          <w:sz w:val="24"/>
          <w:lang w:val="en-GB" w:eastAsia="id-ID"/>
        </w:rPr>
        <w:t xml:space="preserve">Even though the local community supported the building project, the head of the local office of the Ministry of Religion refused to give his </w:t>
      </w:r>
      <w:r>
        <w:rPr>
          <w:rFonts w:ascii="Times New Roman" w:hAnsi="Times New Roman"/>
          <w:noProof/>
          <w:sz w:val="24"/>
          <w:lang w:val="en-GB" w:eastAsia="id-ID"/>
        </w:rPr>
        <w:t>endorsement,</w:t>
      </w:r>
      <w:r w:rsidRPr="00C944C0">
        <w:rPr>
          <w:rFonts w:ascii="Times New Roman" w:hAnsi="Times New Roman"/>
          <w:noProof/>
          <w:sz w:val="24"/>
          <w:lang w:val="en-GB" w:eastAsia="id-ID"/>
        </w:rPr>
        <w:t xml:space="preserve"> </w:t>
      </w:r>
      <w:r>
        <w:rPr>
          <w:rFonts w:ascii="Times New Roman" w:hAnsi="Times New Roman"/>
          <w:noProof/>
          <w:sz w:val="24"/>
          <w:lang w:val="en-GB" w:eastAsia="id-ID"/>
        </w:rPr>
        <w:t xml:space="preserve">apparently </w:t>
      </w:r>
      <w:r w:rsidRPr="00C944C0">
        <w:rPr>
          <w:rFonts w:ascii="Times New Roman" w:hAnsi="Times New Roman"/>
          <w:noProof/>
          <w:sz w:val="24"/>
          <w:lang w:val="en-GB" w:eastAsia="id-ID"/>
        </w:rPr>
        <w:t>based on personal bias against Jehovah’s Witnesses.</w:t>
      </w:r>
    </w:p>
    <w:p w14:paraId="0A2B65D6" w14:textId="6E916CA2" w:rsidR="00F76278" w:rsidRPr="00C944C0" w:rsidRDefault="00F76278" w:rsidP="00F76278">
      <w:pPr>
        <w:pStyle w:val="ListParagraph"/>
        <w:numPr>
          <w:ilvl w:val="1"/>
          <w:numId w:val="4"/>
        </w:numPr>
        <w:topLinePunct/>
        <w:spacing w:after="240"/>
        <w:ind w:left="434" w:right="181" w:hanging="434"/>
        <w:jc w:val="both"/>
        <w:rPr>
          <w:rFonts w:ascii="Times New Roman" w:hAnsi="Times New Roman"/>
          <w:sz w:val="24"/>
          <w:szCs w:val="24"/>
          <w:lang w:val="en-GB"/>
        </w:rPr>
      </w:pPr>
      <w:r w:rsidRPr="00C944C0">
        <w:rPr>
          <w:rFonts w:ascii="Times New Roman" w:hAnsi="Times New Roman"/>
          <w:b/>
          <w:sz w:val="24"/>
          <w:szCs w:val="24"/>
          <w:lang w:val="en-GB"/>
        </w:rPr>
        <w:t>P</w:t>
      </w:r>
      <w:r w:rsidRPr="00C944C0">
        <w:rPr>
          <w:rFonts w:ascii="Times New Roman Bold" w:hAnsi="Times New Roman Bold"/>
          <w:b/>
          <w:caps/>
          <w:sz w:val="24"/>
          <w:szCs w:val="24"/>
          <w:lang w:val="en-GB"/>
        </w:rPr>
        <w:t>adang</w:t>
      </w:r>
      <w:r w:rsidRPr="00C944C0">
        <w:rPr>
          <w:rFonts w:ascii="Times New Roman" w:hAnsi="Times New Roman"/>
          <w:b/>
          <w:sz w:val="24"/>
          <w:szCs w:val="24"/>
          <w:lang w:val="en-GB"/>
        </w:rPr>
        <w:t xml:space="preserve"> (West</w:t>
      </w:r>
      <w:r w:rsidRPr="00C944C0">
        <w:rPr>
          <w:rFonts w:ascii="Times New Roman" w:hAnsi="Times New Roman"/>
          <w:sz w:val="24"/>
          <w:szCs w:val="24"/>
          <w:lang w:val="en-GB"/>
        </w:rPr>
        <w:t xml:space="preserve"> </w:t>
      </w:r>
      <w:r w:rsidRPr="00C944C0">
        <w:rPr>
          <w:rFonts w:ascii="Times New Roman" w:hAnsi="Times New Roman"/>
          <w:b/>
          <w:sz w:val="24"/>
          <w:szCs w:val="24"/>
          <w:lang w:val="en-GB"/>
        </w:rPr>
        <w:t>Sumatra)</w:t>
      </w:r>
      <w:r w:rsidR="00110E42" w:rsidRPr="00776405">
        <w:rPr>
          <w:rFonts w:ascii="Times New Roman" w:hAnsi="Times New Roman"/>
          <w:sz w:val="24"/>
          <w:szCs w:val="24"/>
          <w:lang w:val="en-GB"/>
        </w:rPr>
        <w:t xml:space="preserve"> </w:t>
      </w:r>
      <w:r w:rsidR="00110E42">
        <w:rPr>
          <w:rFonts w:ascii="Times New Roman" w:hAnsi="Times New Roman"/>
          <w:sz w:val="24"/>
          <w:szCs w:val="24"/>
          <w:lang w:val="en-GB"/>
        </w:rPr>
        <w:t>On 14 May</w:t>
      </w:r>
      <w:r w:rsidR="00110E42" w:rsidRPr="00776405">
        <w:rPr>
          <w:rFonts w:ascii="Times New Roman" w:hAnsi="Times New Roman"/>
          <w:sz w:val="24"/>
          <w:szCs w:val="24"/>
          <w:lang w:val="en-GB"/>
        </w:rPr>
        <w:t xml:space="preserve"> 2023</w:t>
      </w:r>
      <w:r w:rsidR="00110E42">
        <w:rPr>
          <w:rFonts w:ascii="Times New Roman" w:hAnsi="Times New Roman"/>
          <w:sz w:val="24"/>
          <w:szCs w:val="24"/>
          <w:lang w:val="en-GB"/>
        </w:rPr>
        <w:t>,</w:t>
      </w:r>
      <w:r w:rsidRPr="00C944C0">
        <w:rPr>
          <w:rFonts w:ascii="Times New Roman" w:hAnsi="Times New Roman"/>
          <w:b/>
          <w:sz w:val="24"/>
          <w:szCs w:val="24"/>
          <w:lang w:val="en-GB"/>
        </w:rPr>
        <w:t xml:space="preserve"> </w:t>
      </w:r>
      <w:r w:rsidR="00110E42">
        <w:rPr>
          <w:rFonts w:ascii="Times New Roman" w:hAnsi="Times New Roman"/>
          <w:noProof/>
          <w:sz w:val="24"/>
          <w:lang w:val="en-GB" w:eastAsia="id-ID"/>
        </w:rPr>
        <w:t>a</w:t>
      </w:r>
      <w:r w:rsidRPr="00C944C0">
        <w:rPr>
          <w:rFonts w:ascii="Times New Roman" w:hAnsi="Times New Roman"/>
          <w:noProof/>
          <w:sz w:val="24"/>
          <w:lang w:val="en-GB" w:eastAsia="id-ID"/>
        </w:rPr>
        <w:t xml:space="preserve"> local official (</w:t>
      </w:r>
      <w:r w:rsidRPr="00C944C0">
        <w:rPr>
          <w:rFonts w:ascii="Times New Roman" w:hAnsi="Times New Roman"/>
          <w:i/>
          <w:noProof/>
          <w:sz w:val="24"/>
          <w:lang w:val="en-GB" w:eastAsia="id-ID"/>
        </w:rPr>
        <w:t>Lurah</w:t>
      </w:r>
      <w:r w:rsidRPr="00C944C0">
        <w:rPr>
          <w:rFonts w:ascii="Times New Roman" w:hAnsi="Times New Roman"/>
          <w:noProof/>
          <w:sz w:val="24"/>
          <w:lang w:val="en-GB" w:eastAsia="id-ID"/>
        </w:rPr>
        <w:t xml:space="preserve">) refused to give his </w:t>
      </w:r>
      <w:r>
        <w:rPr>
          <w:rFonts w:ascii="Times New Roman" w:hAnsi="Times New Roman"/>
          <w:noProof/>
          <w:sz w:val="24"/>
          <w:lang w:val="en-GB" w:eastAsia="id-ID"/>
        </w:rPr>
        <w:t>endorsement</w:t>
      </w:r>
      <w:r w:rsidRPr="00C944C0">
        <w:rPr>
          <w:rFonts w:ascii="Times New Roman" w:hAnsi="Times New Roman"/>
          <w:noProof/>
          <w:sz w:val="24"/>
          <w:lang w:val="en-GB" w:eastAsia="id-ID"/>
        </w:rPr>
        <w:t xml:space="preserve"> </w:t>
      </w:r>
      <w:r>
        <w:rPr>
          <w:rFonts w:ascii="Times New Roman" w:hAnsi="Times New Roman"/>
          <w:noProof/>
          <w:sz w:val="24"/>
          <w:lang w:val="en-GB" w:eastAsia="id-ID"/>
        </w:rPr>
        <w:t xml:space="preserve">following </w:t>
      </w:r>
      <w:r w:rsidRPr="00C944C0">
        <w:rPr>
          <w:rFonts w:ascii="Times New Roman" w:hAnsi="Times New Roman"/>
          <w:noProof/>
          <w:sz w:val="24"/>
          <w:lang w:val="en-GB" w:eastAsia="id-ID"/>
        </w:rPr>
        <w:t xml:space="preserve">input from the FKUB. </w:t>
      </w:r>
      <w:r>
        <w:rPr>
          <w:rFonts w:ascii="Times New Roman" w:hAnsi="Times New Roman"/>
          <w:noProof/>
          <w:sz w:val="24"/>
          <w:lang w:val="en-GB" w:eastAsia="id-ID"/>
        </w:rPr>
        <w:t>The official</w:t>
      </w:r>
      <w:r w:rsidRPr="00C944C0">
        <w:rPr>
          <w:rFonts w:ascii="Times New Roman" w:hAnsi="Times New Roman"/>
          <w:noProof/>
          <w:sz w:val="24"/>
          <w:lang w:val="en-GB" w:eastAsia="id-ID"/>
        </w:rPr>
        <w:t xml:space="preserve"> issued a letter </w:t>
      </w:r>
      <w:r>
        <w:rPr>
          <w:rFonts w:ascii="Times New Roman" w:hAnsi="Times New Roman"/>
          <w:noProof/>
          <w:sz w:val="24"/>
          <w:lang w:val="en-GB" w:eastAsia="id-ID"/>
        </w:rPr>
        <w:t xml:space="preserve">alleging </w:t>
      </w:r>
      <w:r w:rsidRPr="00C944C0">
        <w:rPr>
          <w:rFonts w:ascii="Times New Roman" w:hAnsi="Times New Roman"/>
          <w:noProof/>
          <w:sz w:val="24"/>
          <w:lang w:val="en-GB" w:eastAsia="id-ID"/>
        </w:rPr>
        <w:t xml:space="preserve">that Jehovah’s Witnesses are not entitled to build a place of worship </w:t>
      </w:r>
      <w:r>
        <w:rPr>
          <w:rFonts w:ascii="Times New Roman" w:hAnsi="Times New Roman"/>
          <w:noProof/>
          <w:sz w:val="24"/>
          <w:lang w:val="en-GB" w:eastAsia="id-ID"/>
        </w:rPr>
        <w:t>because</w:t>
      </w:r>
      <w:r w:rsidRPr="00C944C0">
        <w:rPr>
          <w:rFonts w:ascii="Times New Roman" w:hAnsi="Times New Roman"/>
          <w:noProof/>
          <w:sz w:val="24"/>
          <w:lang w:val="en-GB" w:eastAsia="id-ID"/>
        </w:rPr>
        <w:t xml:space="preserve"> they are not registered as one of the six main religious denominations recognized by the government. </w:t>
      </w:r>
      <w:r>
        <w:rPr>
          <w:rFonts w:ascii="Times New Roman" w:hAnsi="Times New Roman"/>
          <w:noProof/>
          <w:sz w:val="24"/>
          <w:lang w:val="en-GB" w:eastAsia="id-ID"/>
        </w:rPr>
        <w:t>In</w:t>
      </w:r>
      <w:r w:rsidRPr="00C944C0">
        <w:rPr>
          <w:rFonts w:ascii="Times New Roman" w:hAnsi="Times New Roman"/>
          <w:noProof/>
          <w:sz w:val="24"/>
          <w:lang w:val="en-GB" w:eastAsia="id-ID"/>
        </w:rPr>
        <w:t xml:space="preserve"> fact</w:t>
      </w:r>
      <w:r>
        <w:rPr>
          <w:rFonts w:ascii="Times New Roman" w:hAnsi="Times New Roman"/>
          <w:noProof/>
          <w:sz w:val="24"/>
          <w:lang w:val="en-GB" w:eastAsia="id-ID"/>
        </w:rPr>
        <w:t>,</w:t>
      </w:r>
      <w:r w:rsidRPr="00C944C0">
        <w:rPr>
          <w:rFonts w:ascii="Times New Roman" w:hAnsi="Times New Roman"/>
          <w:noProof/>
          <w:sz w:val="24"/>
          <w:lang w:val="en-GB" w:eastAsia="id-ID"/>
        </w:rPr>
        <w:t xml:space="preserve"> Jehovah’s Witnesses have had national recognition since 2002.</w:t>
      </w:r>
    </w:p>
    <w:p w14:paraId="3DEE8C19" w14:textId="77777777" w:rsidR="00F76278" w:rsidRPr="00C944C0" w:rsidRDefault="00F76278" w:rsidP="00F76278">
      <w:pPr>
        <w:pStyle w:val="ListParagraph"/>
        <w:numPr>
          <w:ilvl w:val="1"/>
          <w:numId w:val="4"/>
        </w:numPr>
        <w:topLinePunct/>
        <w:spacing w:after="240"/>
        <w:ind w:left="434" w:right="181" w:hanging="434"/>
        <w:jc w:val="both"/>
        <w:rPr>
          <w:rFonts w:ascii="Times New Roman" w:hAnsi="Times New Roman"/>
          <w:sz w:val="24"/>
          <w:szCs w:val="24"/>
          <w:lang w:val="en-GB"/>
        </w:rPr>
      </w:pPr>
      <w:r w:rsidRPr="00C944C0">
        <w:rPr>
          <w:rFonts w:ascii="Times New Roman" w:hAnsi="Times New Roman"/>
          <w:b/>
          <w:sz w:val="24"/>
          <w:szCs w:val="24"/>
          <w:lang w:val="en-GB"/>
        </w:rPr>
        <w:t>J</w:t>
      </w:r>
      <w:r w:rsidRPr="00C944C0">
        <w:rPr>
          <w:rFonts w:ascii="Times New Roman Bold" w:hAnsi="Times New Roman Bold"/>
          <w:b/>
          <w:caps/>
          <w:sz w:val="24"/>
          <w:szCs w:val="24"/>
          <w:lang w:val="en-GB"/>
        </w:rPr>
        <w:t>akarta</w:t>
      </w:r>
      <w:r w:rsidRPr="00C944C0">
        <w:rPr>
          <w:rFonts w:ascii="Times New Roman" w:hAnsi="Times New Roman"/>
          <w:b/>
          <w:sz w:val="24"/>
          <w:szCs w:val="24"/>
          <w:lang w:val="en-GB"/>
        </w:rPr>
        <w:t xml:space="preserve"> (West Java)</w:t>
      </w:r>
      <w:r w:rsidRPr="00C944C0">
        <w:rPr>
          <w:rFonts w:ascii="Times New Roman" w:hAnsi="Times New Roman"/>
          <w:sz w:val="24"/>
          <w:szCs w:val="24"/>
          <w:lang w:val="en-GB"/>
        </w:rPr>
        <w:t xml:space="preserve"> Additional rules appl</w:t>
      </w:r>
      <w:r>
        <w:rPr>
          <w:rFonts w:ascii="Times New Roman" w:hAnsi="Times New Roman"/>
          <w:sz w:val="24"/>
          <w:szCs w:val="24"/>
          <w:lang w:val="en-GB"/>
        </w:rPr>
        <w:t>y</w:t>
      </w:r>
      <w:r w:rsidRPr="00C944C0">
        <w:rPr>
          <w:rFonts w:ascii="Times New Roman" w:hAnsi="Times New Roman"/>
          <w:sz w:val="24"/>
          <w:szCs w:val="24"/>
          <w:lang w:val="en-GB"/>
        </w:rPr>
        <w:t xml:space="preserve"> to building permits for places of worship in the capital city area. These extra regulations significantly </w:t>
      </w:r>
      <w:r>
        <w:rPr>
          <w:rFonts w:ascii="Times New Roman" w:hAnsi="Times New Roman"/>
          <w:sz w:val="24"/>
          <w:szCs w:val="24"/>
          <w:lang w:val="en-GB"/>
        </w:rPr>
        <w:t>extend</w:t>
      </w:r>
      <w:r w:rsidRPr="00C944C0">
        <w:rPr>
          <w:rFonts w:ascii="Times New Roman" w:hAnsi="Times New Roman"/>
          <w:sz w:val="24"/>
          <w:szCs w:val="24"/>
          <w:lang w:val="en-GB"/>
        </w:rPr>
        <w:t xml:space="preserve"> and complicate the approval process. The rules also violate national </w:t>
      </w:r>
      <w:r>
        <w:rPr>
          <w:rFonts w:ascii="Times New Roman" w:hAnsi="Times New Roman"/>
          <w:sz w:val="24"/>
          <w:szCs w:val="24"/>
          <w:lang w:val="en-GB"/>
        </w:rPr>
        <w:t>legislation</w:t>
      </w:r>
      <w:r w:rsidRPr="00C944C0">
        <w:rPr>
          <w:rFonts w:ascii="Times New Roman" w:hAnsi="Times New Roman"/>
          <w:sz w:val="24"/>
          <w:szCs w:val="24"/>
          <w:lang w:val="en-GB"/>
        </w:rPr>
        <w:t>.</w:t>
      </w:r>
    </w:p>
    <w:p w14:paraId="03816E42" w14:textId="62069D54" w:rsidR="00F76278" w:rsidRPr="00C944C0" w:rsidRDefault="00F76278" w:rsidP="00F76278">
      <w:pPr>
        <w:pStyle w:val="ListParagraph"/>
        <w:numPr>
          <w:ilvl w:val="1"/>
          <w:numId w:val="4"/>
        </w:numPr>
        <w:topLinePunct/>
        <w:spacing w:after="240"/>
        <w:ind w:left="434" w:right="181" w:hanging="434"/>
        <w:jc w:val="both"/>
        <w:rPr>
          <w:rFonts w:ascii="Times New Roman" w:hAnsi="Times New Roman"/>
          <w:sz w:val="24"/>
          <w:szCs w:val="24"/>
          <w:lang w:val="en-GB"/>
        </w:rPr>
      </w:pPr>
      <w:r w:rsidRPr="00C944C0">
        <w:rPr>
          <w:rFonts w:ascii="Times New Roman" w:hAnsi="Times New Roman"/>
          <w:b/>
          <w:sz w:val="24"/>
          <w:szCs w:val="24"/>
          <w:lang w:val="en-GB"/>
        </w:rPr>
        <w:t>T</w:t>
      </w:r>
      <w:r w:rsidRPr="00C944C0">
        <w:rPr>
          <w:rFonts w:ascii="Times New Roman Bold" w:hAnsi="Times New Roman Bold"/>
          <w:b/>
          <w:caps/>
          <w:sz w:val="24"/>
          <w:szCs w:val="24"/>
          <w:lang w:val="en-GB"/>
        </w:rPr>
        <w:t>angerang</w:t>
      </w:r>
      <w:r w:rsidRPr="00C944C0">
        <w:rPr>
          <w:rFonts w:ascii="Times New Roman" w:hAnsi="Times New Roman"/>
          <w:b/>
          <w:sz w:val="24"/>
          <w:szCs w:val="24"/>
          <w:lang w:val="en-GB"/>
        </w:rPr>
        <w:t xml:space="preserve"> (West Java)</w:t>
      </w:r>
      <w:r w:rsidRPr="00C944C0">
        <w:rPr>
          <w:rFonts w:ascii="Times New Roman" w:hAnsi="Times New Roman"/>
          <w:sz w:val="24"/>
          <w:szCs w:val="24"/>
          <w:lang w:val="en-GB"/>
        </w:rPr>
        <w:t xml:space="preserve"> </w:t>
      </w:r>
      <w:r w:rsidR="00110E42">
        <w:rPr>
          <w:rFonts w:ascii="Times New Roman" w:hAnsi="Times New Roman"/>
          <w:sz w:val="24"/>
          <w:szCs w:val="24"/>
          <w:lang w:val="en-GB"/>
        </w:rPr>
        <w:t>In mid-2015, a</w:t>
      </w:r>
      <w:r w:rsidRPr="00C944C0">
        <w:rPr>
          <w:rFonts w:ascii="Times New Roman" w:hAnsi="Times New Roman"/>
          <w:sz w:val="24"/>
          <w:szCs w:val="24"/>
          <w:lang w:val="en-GB"/>
        </w:rPr>
        <w:t xml:space="preserve">lthough all building requirements </w:t>
      </w:r>
      <w:r w:rsidR="00844535">
        <w:rPr>
          <w:rFonts w:ascii="Times New Roman" w:hAnsi="Times New Roman"/>
          <w:sz w:val="24"/>
          <w:szCs w:val="24"/>
          <w:lang w:val="en-GB"/>
        </w:rPr>
        <w:t>had been</w:t>
      </w:r>
      <w:r w:rsidRPr="00C944C0">
        <w:rPr>
          <w:rFonts w:ascii="Times New Roman" w:hAnsi="Times New Roman"/>
          <w:sz w:val="24"/>
          <w:szCs w:val="24"/>
          <w:lang w:val="en-GB"/>
        </w:rPr>
        <w:t xml:space="preserve"> met, the mayor yielded to protests against the project</w:t>
      </w:r>
      <w:r>
        <w:rPr>
          <w:rFonts w:ascii="Times New Roman" w:hAnsi="Times New Roman"/>
          <w:sz w:val="24"/>
          <w:szCs w:val="24"/>
          <w:lang w:val="en-GB"/>
        </w:rPr>
        <w:t>, and a</w:t>
      </w:r>
      <w:r w:rsidRPr="00C944C0">
        <w:rPr>
          <w:rFonts w:ascii="Times New Roman" w:hAnsi="Times New Roman"/>
          <w:sz w:val="24"/>
          <w:szCs w:val="24"/>
          <w:lang w:val="en-GB"/>
        </w:rPr>
        <w:t xml:space="preserve"> building permit was not issued.</w:t>
      </w:r>
    </w:p>
    <w:p w14:paraId="176F7EEB" w14:textId="32CE84AC" w:rsidR="00F76278" w:rsidRPr="00C944C0" w:rsidRDefault="00F76278" w:rsidP="00F76278">
      <w:pPr>
        <w:pStyle w:val="ListParagraph"/>
        <w:numPr>
          <w:ilvl w:val="1"/>
          <w:numId w:val="4"/>
        </w:numPr>
        <w:topLinePunct/>
        <w:spacing w:after="240"/>
        <w:ind w:left="434" w:right="181" w:hanging="434"/>
        <w:jc w:val="both"/>
        <w:rPr>
          <w:rFonts w:ascii="Times New Roman" w:hAnsi="Times New Roman"/>
          <w:sz w:val="24"/>
          <w:szCs w:val="24"/>
          <w:lang w:val="en-GB"/>
        </w:rPr>
      </w:pPr>
      <w:r w:rsidRPr="00C944C0">
        <w:rPr>
          <w:rFonts w:ascii="Times New Roman" w:hAnsi="Times New Roman"/>
          <w:b/>
          <w:noProof/>
          <w:sz w:val="24"/>
          <w:lang w:val="en-GB" w:eastAsia="id-ID"/>
        </w:rPr>
        <w:t>B</w:t>
      </w:r>
      <w:r w:rsidRPr="00C944C0">
        <w:rPr>
          <w:rFonts w:ascii="Times New Roman Bold" w:hAnsi="Times New Roman Bold"/>
          <w:b/>
          <w:caps/>
          <w:noProof/>
          <w:sz w:val="24"/>
          <w:lang w:val="en-GB" w:eastAsia="id-ID"/>
        </w:rPr>
        <w:t>andung</w:t>
      </w:r>
      <w:r w:rsidRPr="00C944C0">
        <w:rPr>
          <w:rFonts w:ascii="Times New Roman" w:hAnsi="Times New Roman"/>
          <w:b/>
          <w:noProof/>
          <w:sz w:val="24"/>
          <w:lang w:val="en-GB" w:eastAsia="id-ID"/>
        </w:rPr>
        <w:t xml:space="preserve"> (West Java)</w:t>
      </w:r>
      <w:r w:rsidRPr="00C944C0">
        <w:rPr>
          <w:rFonts w:ascii="Times New Roman" w:hAnsi="Times New Roman"/>
          <w:noProof/>
          <w:sz w:val="24"/>
          <w:lang w:val="en-GB" w:eastAsia="id-ID"/>
        </w:rPr>
        <w:t xml:space="preserve"> When local Witnesses presented the </w:t>
      </w:r>
      <w:r>
        <w:rPr>
          <w:rFonts w:ascii="Times New Roman" w:hAnsi="Times New Roman"/>
          <w:noProof/>
          <w:sz w:val="24"/>
          <w:lang w:val="en-GB" w:eastAsia="id-ID"/>
        </w:rPr>
        <w:t>required</w:t>
      </w:r>
      <w:r w:rsidRPr="00C944C0">
        <w:rPr>
          <w:rFonts w:ascii="Times New Roman" w:hAnsi="Times New Roman"/>
          <w:noProof/>
          <w:sz w:val="24"/>
          <w:lang w:val="en-GB" w:eastAsia="id-ID"/>
        </w:rPr>
        <w:t xml:space="preserve"> signatures </w:t>
      </w:r>
      <w:r w:rsidR="00BE5A4A">
        <w:rPr>
          <w:rFonts w:ascii="Times New Roman" w:hAnsi="Times New Roman"/>
          <w:noProof/>
          <w:sz w:val="24"/>
          <w:lang w:val="en-GB" w:eastAsia="id-ID"/>
        </w:rPr>
        <w:t>o</w:t>
      </w:r>
      <w:r w:rsidRPr="00C944C0">
        <w:rPr>
          <w:rFonts w:ascii="Times New Roman" w:hAnsi="Times New Roman"/>
          <w:noProof/>
          <w:sz w:val="24"/>
          <w:lang w:val="en-GB" w:eastAsia="id-ID"/>
        </w:rPr>
        <w:t>f their neighbo</w:t>
      </w:r>
      <w:r>
        <w:rPr>
          <w:rFonts w:ascii="Times New Roman" w:hAnsi="Times New Roman"/>
          <w:noProof/>
          <w:sz w:val="24"/>
          <w:lang w:val="en-GB" w:eastAsia="id-ID"/>
        </w:rPr>
        <w:t>u</w:t>
      </w:r>
      <w:r w:rsidRPr="00C944C0">
        <w:rPr>
          <w:rFonts w:ascii="Times New Roman" w:hAnsi="Times New Roman"/>
          <w:noProof/>
          <w:sz w:val="24"/>
          <w:lang w:val="en-GB" w:eastAsia="id-ID"/>
        </w:rPr>
        <w:t xml:space="preserve">rs in support of </w:t>
      </w:r>
      <w:r>
        <w:rPr>
          <w:rFonts w:ascii="Times New Roman" w:hAnsi="Times New Roman"/>
          <w:noProof/>
          <w:sz w:val="24"/>
          <w:lang w:val="en-GB" w:eastAsia="id-ID"/>
        </w:rPr>
        <w:t>a</w:t>
      </w:r>
      <w:r w:rsidRPr="00C944C0">
        <w:rPr>
          <w:rFonts w:ascii="Times New Roman" w:hAnsi="Times New Roman"/>
          <w:noProof/>
          <w:sz w:val="24"/>
          <w:lang w:val="en-GB" w:eastAsia="id-ID"/>
        </w:rPr>
        <w:t xml:space="preserve"> building project, a local official ordered a personal meeting with all the signatories. This superfluous requirement has</w:t>
      </w:r>
      <w:r>
        <w:rPr>
          <w:rFonts w:ascii="Times New Roman" w:hAnsi="Times New Roman"/>
          <w:noProof/>
          <w:sz w:val="24"/>
          <w:lang w:val="en-GB" w:eastAsia="id-ID"/>
        </w:rPr>
        <w:t xml:space="preserve"> significantly</w:t>
      </w:r>
      <w:r w:rsidRPr="00C944C0">
        <w:rPr>
          <w:rFonts w:ascii="Times New Roman" w:hAnsi="Times New Roman"/>
          <w:noProof/>
          <w:sz w:val="24"/>
          <w:lang w:val="en-GB" w:eastAsia="id-ID"/>
        </w:rPr>
        <w:t xml:space="preserve"> delayed the approval process.</w:t>
      </w:r>
    </w:p>
    <w:p w14:paraId="2B64C5E7" w14:textId="77777777" w:rsidR="00F76278" w:rsidRPr="00C944C0" w:rsidRDefault="00F76278" w:rsidP="00F76278">
      <w:pPr>
        <w:pStyle w:val="ListParagraph"/>
        <w:numPr>
          <w:ilvl w:val="1"/>
          <w:numId w:val="4"/>
        </w:numPr>
        <w:topLinePunct/>
        <w:spacing w:after="240"/>
        <w:ind w:left="434" w:right="181" w:hanging="434"/>
        <w:jc w:val="both"/>
        <w:rPr>
          <w:rFonts w:ascii="Times New Roman" w:hAnsi="Times New Roman"/>
          <w:sz w:val="24"/>
          <w:szCs w:val="24"/>
          <w:lang w:val="en-GB"/>
        </w:rPr>
      </w:pPr>
      <w:r w:rsidRPr="00C944C0">
        <w:rPr>
          <w:rFonts w:ascii="Times New Roman" w:hAnsi="Times New Roman"/>
          <w:b/>
          <w:sz w:val="24"/>
          <w:szCs w:val="24"/>
          <w:lang w:val="en-GB"/>
        </w:rPr>
        <w:t>S</w:t>
      </w:r>
      <w:r w:rsidRPr="00C944C0">
        <w:rPr>
          <w:rFonts w:ascii="Times New Roman Bold" w:hAnsi="Times New Roman Bold"/>
          <w:b/>
          <w:caps/>
          <w:sz w:val="24"/>
          <w:szCs w:val="24"/>
          <w:lang w:val="en-GB"/>
        </w:rPr>
        <w:t>urabaya</w:t>
      </w:r>
      <w:r w:rsidRPr="00C944C0">
        <w:rPr>
          <w:rFonts w:ascii="Times New Roman" w:hAnsi="Times New Roman"/>
          <w:b/>
          <w:sz w:val="24"/>
          <w:szCs w:val="24"/>
          <w:lang w:val="en-GB"/>
        </w:rPr>
        <w:t xml:space="preserve"> (East Java)</w:t>
      </w:r>
      <w:r w:rsidRPr="00C944C0">
        <w:rPr>
          <w:rFonts w:ascii="Times New Roman" w:hAnsi="Times New Roman"/>
          <w:sz w:val="24"/>
          <w:szCs w:val="24"/>
          <w:lang w:val="en-GB"/>
        </w:rPr>
        <w:t xml:space="preserve"> The FKUB objected to Jehovah’s Witnesses</w:t>
      </w:r>
      <w:r>
        <w:rPr>
          <w:rFonts w:ascii="Times New Roman" w:hAnsi="Times New Roman"/>
          <w:sz w:val="24"/>
          <w:szCs w:val="24"/>
          <w:lang w:val="en-GB"/>
        </w:rPr>
        <w:t>’ peacefully speaking about their faith</w:t>
      </w:r>
      <w:r w:rsidRPr="00C944C0">
        <w:rPr>
          <w:rFonts w:ascii="Times New Roman" w:hAnsi="Times New Roman"/>
          <w:sz w:val="24"/>
          <w:szCs w:val="24"/>
          <w:lang w:val="en-GB"/>
        </w:rPr>
        <w:t xml:space="preserve"> and asked them to sign statements </w:t>
      </w:r>
      <w:r>
        <w:rPr>
          <w:rFonts w:ascii="Times New Roman" w:hAnsi="Times New Roman"/>
          <w:sz w:val="24"/>
          <w:szCs w:val="24"/>
          <w:lang w:val="en-GB"/>
        </w:rPr>
        <w:t xml:space="preserve">undertaking to </w:t>
      </w:r>
      <w:r w:rsidRPr="00C944C0">
        <w:rPr>
          <w:rFonts w:ascii="Times New Roman" w:hAnsi="Times New Roman"/>
          <w:sz w:val="24"/>
          <w:szCs w:val="24"/>
          <w:lang w:val="en-GB"/>
        </w:rPr>
        <w:t xml:space="preserve">stop talking about their beliefs in public. Until </w:t>
      </w:r>
      <w:r>
        <w:rPr>
          <w:rFonts w:ascii="Times New Roman" w:hAnsi="Times New Roman"/>
          <w:sz w:val="24"/>
          <w:szCs w:val="24"/>
          <w:lang w:val="en-GB"/>
        </w:rPr>
        <w:t>such</w:t>
      </w:r>
      <w:r w:rsidRPr="00C944C0">
        <w:rPr>
          <w:rFonts w:ascii="Times New Roman" w:hAnsi="Times New Roman"/>
          <w:sz w:val="24"/>
          <w:szCs w:val="24"/>
          <w:lang w:val="en-GB"/>
        </w:rPr>
        <w:t xml:space="preserve"> statements are signed, the FKUB </w:t>
      </w:r>
      <w:r>
        <w:rPr>
          <w:rFonts w:ascii="Times New Roman" w:hAnsi="Times New Roman"/>
          <w:sz w:val="24"/>
          <w:szCs w:val="24"/>
          <w:lang w:val="en-GB"/>
        </w:rPr>
        <w:t>will</w:t>
      </w:r>
      <w:r w:rsidRPr="00C944C0">
        <w:rPr>
          <w:rFonts w:ascii="Times New Roman" w:hAnsi="Times New Roman"/>
          <w:sz w:val="24"/>
          <w:szCs w:val="24"/>
          <w:lang w:val="en-GB"/>
        </w:rPr>
        <w:t xml:space="preserve"> withhold their </w:t>
      </w:r>
      <w:r>
        <w:rPr>
          <w:rFonts w:ascii="Times New Roman" w:hAnsi="Times New Roman"/>
          <w:sz w:val="24"/>
          <w:szCs w:val="24"/>
          <w:lang w:val="en-GB"/>
        </w:rPr>
        <w:t>endorsement</w:t>
      </w:r>
      <w:r w:rsidRPr="00C944C0">
        <w:rPr>
          <w:rFonts w:ascii="Times New Roman" w:hAnsi="Times New Roman"/>
          <w:sz w:val="24"/>
          <w:szCs w:val="24"/>
          <w:lang w:val="en-GB"/>
        </w:rPr>
        <w:t xml:space="preserve"> of </w:t>
      </w:r>
      <w:r>
        <w:rPr>
          <w:rFonts w:ascii="Times New Roman" w:hAnsi="Times New Roman"/>
          <w:sz w:val="24"/>
          <w:szCs w:val="24"/>
          <w:lang w:val="en-GB"/>
        </w:rPr>
        <w:t xml:space="preserve">the </w:t>
      </w:r>
      <w:r w:rsidRPr="00C944C0">
        <w:rPr>
          <w:rFonts w:ascii="Times New Roman" w:hAnsi="Times New Roman"/>
          <w:sz w:val="24"/>
          <w:szCs w:val="24"/>
          <w:lang w:val="en-GB"/>
        </w:rPr>
        <w:t xml:space="preserve">building </w:t>
      </w:r>
      <w:r>
        <w:rPr>
          <w:rFonts w:ascii="Times New Roman" w:hAnsi="Times New Roman"/>
          <w:sz w:val="24"/>
          <w:szCs w:val="24"/>
          <w:lang w:val="en-GB"/>
        </w:rPr>
        <w:t xml:space="preserve">of </w:t>
      </w:r>
      <w:r w:rsidRPr="00C944C0">
        <w:rPr>
          <w:rFonts w:ascii="Times New Roman" w:hAnsi="Times New Roman"/>
          <w:sz w:val="24"/>
          <w:szCs w:val="24"/>
          <w:lang w:val="en-GB"/>
        </w:rPr>
        <w:t xml:space="preserve">a place of worship </w:t>
      </w:r>
      <w:r>
        <w:rPr>
          <w:rFonts w:ascii="Times New Roman" w:hAnsi="Times New Roman"/>
          <w:sz w:val="24"/>
          <w:szCs w:val="24"/>
          <w:lang w:val="en-GB"/>
        </w:rPr>
        <w:t xml:space="preserve">by the </w:t>
      </w:r>
      <w:r w:rsidRPr="00C944C0">
        <w:rPr>
          <w:rFonts w:ascii="Times New Roman" w:hAnsi="Times New Roman"/>
          <w:sz w:val="24"/>
          <w:szCs w:val="24"/>
          <w:lang w:val="en-GB"/>
        </w:rPr>
        <w:t>Witnesses.</w:t>
      </w:r>
    </w:p>
    <w:p w14:paraId="5409022A" w14:textId="77777777" w:rsidR="00F76278" w:rsidRPr="00C944C0" w:rsidRDefault="00F76278" w:rsidP="00F76278">
      <w:pPr>
        <w:pStyle w:val="ListParagraph"/>
        <w:numPr>
          <w:ilvl w:val="1"/>
          <w:numId w:val="4"/>
        </w:numPr>
        <w:topLinePunct/>
        <w:spacing w:after="240"/>
        <w:ind w:left="434" w:right="181" w:hanging="434"/>
        <w:jc w:val="both"/>
        <w:rPr>
          <w:rFonts w:ascii="Times New Roman" w:hAnsi="Times New Roman"/>
          <w:sz w:val="24"/>
          <w:szCs w:val="24"/>
          <w:lang w:val="en-GB"/>
        </w:rPr>
      </w:pPr>
      <w:r w:rsidRPr="00C944C0">
        <w:rPr>
          <w:rFonts w:ascii="Times New Roman" w:hAnsi="Times New Roman"/>
          <w:b/>
          <w:sz w:val="24"/>
          <w:szCs w:val="24"/>
          <w:lang w:val="en-GB"/>
        </w:rPr>
        <w:t>M</w:t>
      </w:r>
      <w:r w:rsidRPr="00C944C0">
        <w:rPr>
          <w:rFonts w:ascii="Times New Roman Bold" w:hAnsi="Times New Roman Bold"/>
          <w:b/>
          <w:caps/>
          <w:sz w:val="24"/>
          <w:szCs w:val="24"/>
          <w:lang w:val="en-GB"/>
        </w:rPr>
        <w:t>alang</w:t>
      </w:r>
      <w:r w:rsidRPr="00C944C0">
        <w:rPr>
          <w:rFonts w:ascii="Times New Roman" w:hAnsi="Times New Roman"/>
          <w:b/>
          <w:sz w:val="24"/>
          <w:szCs w:val="24"/>
          <w:lang w:val="en-GB"/>
        </w:rPr>
        <w:t xml:space="preserve"> (East Java)</w:t>
      </w:r>
      <w:r w:rsidRPr="00C944C0">
        <w:rPr>
          <w:rFonts w:ascii="Times New Roman" w:hAnsi="Times New Roman"/>
          <w:sz w:val="24"/>
          <w:szCs w:val="24"/>
          <w:lang w:val="en-GB"/>
        </w:rPr>
        <w:t xml:space="preserve"> The mayor of Malang made an additional local regulation </w:t>
      </w:r>
      <w:r>
        <w:rPr>
          <w:rFonts w:ascii="Times New Roman" w:hAnsi="Times New Roman"/>
          <w:sz w:val="24"/>
          <w:szCs w:val="24"/>
          <w:lang w:val="en-GB"/>
        </w:rPr>
        <w:t>providing</w:t>
      </w:r>
      <w:r w:rsidRPr="00C944C0">
        <w:rPr>
          <w:rFonts w:ascii="Times New Roman" w:hAnsi="Times New Roman"/>
          <w:sz w:val="24"/>
          <w:szCs w:val="24"/>
          <w:lang w:val="en-GB"/>
        </w:rPr>
        <w:t xml:space="preserve"> that a new place of worship cannot be</w:t>
      </w:r>
      <w:r>
        <w:rPr>
          <w:rFonts w:ascii="Times New Roman" w:hAnsi="Times New Roman"/>
          <w:sz w:val="24"/>
          <w:szCs w:val="24"/>
          <w:lang w:val="en-GB"/>
        </w:rPr>
        <w:t xml:space="preserve"> opened</w:t>
      </w:r>
      <w:r w:rsidRPr="00C944C0">
        <w:rPr>
          <w:rFonts w:ascii="Times New Roman" w:hAnsi="Times New Roman"/>
          <w:sz w:val="24"/>
          <w:szCs w:val="24"/>
          <w:lang w:val="en-GB"/>
        </w:rPr>
        <w:t xml:space="preserve"> within 200 metr</w:t>
      </w:r>
      <w:r>
        <w:rPr>
          <w:rFonts w:ascii="Times New Roman" w:hAnsi="Times New Roman"/>
          <w:sz w:val="24"/>
          <w:szCs w:val="24"/>
          <w:lang w:val="en-GB"/>
        </w:rPr>
        <w:t>e</w:t>
      </w:r>
      <w:r w:rsidRPr="00C944C0">
        <w:rPr>
          <w:rFonts w:ascii="Times New Roman" w:hAnsi="Times New Roman"/>
          <w:sz w:val="24"/>
          <w:szCs w:val="24"/>
          <w:lang w:val="en-GB"/>
        </w:rPr>
        <w:t xml:space="preserve">s </w:t>
      </w:r>
      <w:r>
        <w:rPr>
          <w:rFonts w:ascii="Times New Roman" w:hAnsi="Times New Roman"/>
          <w:sz w:val="24"/>
          <w:szCs w:val="24"/>
          <w:lang w:val="en-GB"/>
        </w:rPr>
        <w:t>of</w:t>
      </w:r>
      <w:r w:rsidRPr="00C944C0">
        <w:rPr>
          <w:rFonts w:ascii="Times New Roman" w:hAnsi="Times New Roman"/>
          <w:sz w:val="24"/>
          <w:szCs w:val="24"/>
          <w:lang w:val="en-GB"/>
        </w:rPr>
        <w:t xml:space="preserve"> an existing place of worship. Considering the high </w:t>
      </w:r>
      <w:r>
        <w:rPr>
          <w:rFonts w:ascii="Times New Roman" w:hAnsi="Times New Roman"/>
          <w:sz w:val="24"/>
          <w:szCs w:val="24"/>
          <w:lang w:val="en-GB"/>
        </w:rPr>
        <w:t>concentration</w:t>
      </w:r>
      <w:r w:rsidRPr="00C944C0">
        <w:rPr>
          <w:rFonts w:ascii="Times New Roman" w:hAnsi="Times New Roman"/>
          <w:sz w:val="24"/>
          <w:szCs w:val="24"/>
          <w:lang w:val="en-GB"/>
        </w:rPr>
        <w:t xml:space="preserve"> of mosques/</w:t>
      </w:r>
      <w:proofErr w:type="spellStart"/>
      <w:r w:rsidRPr="00C944C0">
        <w:rPr>
          <w:rFonts w:ascii="Times New Roman" w:hAnsi="Times New Roman"/>
          <w:sz w:val="24"/>
          <w:szCs w:val="24"/>
          <w:lang w:val="en-GB"/>
        </w:rPr>
        <w:t>musallas</w:t>
      </w:r>
      <w:proofErr w:type="spellEnd"/>
      <w:r w:rsidRPr="00C944C0">
        <w:rPr>
          <w:rFonts w:ascii="Times New Roman" w:hAnsi="Times New Roman"/>
          <w:sz w:val="24"/>
          <w:szCs w:val="24"/>
          <w:lang w:val="en-GB"/>
        </w:rPr>
        <w:t xml:space="preserve"> in </w:t>
      </w:r>
      <w:r>
        <w:rPr>
          <w:rFonts w:ascii="Times New Roman" w:hAnsi="Times New Roman"/>
          <w:sz w:val="24"/>
          <w:szCs w:val="24"/>
          <w:lang w:val="en-GB"/>
        </w:rPr>
        <w:t>the</w:t>
      </w:r>
      <w:r w:rsidRPr="00C944C0">
        <w:rPr>
          <w:rFonts w:ascii="Times New Roman" w:hAnsi="Times New Roman"/>
          <w:sz w:val="24"/>
          <w:szCs w:val="24"/>
          <w:lang w:val="en-GB"/>
        </w:rPr>
        <w:t xml:space="preserve"> area, this regulation makes it </w:t>
      </w:r>
      <w:r>
        <w:rPr>
          <w:rFonts w:ascii="Times New Roman" w:hAnsi="Times New Roman"/>
          <w:sz w:val="24"/>
          <w:szCs w:val="24"/>
          <w:lang w:val="en-GB"/>
        </w:rPr>
        <w:t>effectively</w:t>
      </w:r>
      <w:r w:rsidRPr="00C944C0">
        <w:rPr>
          <w:rFonts w:ascii="Times New Roman" w:hAnsi="Times New Roman"/>
          <w:sz w:val="24"/>
          <w:szCs w:val="24"/>
          <w:lang w:val="en-GB"/>
        </w:rPr>
        <w:t xml:space="preserve"> impossible for</w:t>
      </w:r>
      <w:r>
        <w:rPr>
          <w:rFonts w:ascii="Times New Roman" w:hAnsi="Times New Roman"/>
          <w:sz w:val="24"/>
          <w:szCs w:val="24"/>
          <w:lang w:val="en-GB"/>
        </w:rPr>
        <w:t xml:space="preserve"> any</w:t>
      </w:r>
      <w:r w:rsidRPr="00C944C0">
        <w:rPr>
          <w:rFonts w:ascii="Times New Roman" w:hAnsi="Times New Roman"/>
          <w:sz w:val="24"/>
          <w:szCs w:val="24"/>
          <w:lang w:val="en-GB"/>
        </w:rPr>
        <w:t xml:space="preserve"> non-Muslim place of worship to be built.</w:t>
      </w:r>
    </w:p>
    <w:p w14:paraId="78A4D787" w14:textId="02C33DA8" w:rsidR="00F76278" w:rsidRPr="00C944C0" w:rsidRDefault="00F76278" w:rsidP="00F76278">
      <w:pPr>
        <w:pStyle w:val="ListParagraph"/>
        <w:numPr>
          <w:ilvl w:val="1"/>
          <w:numId w:val="4"/>
        </w:numPr>
        <w:topLinePunct/>
        <w:spacing w:after="240"/>
        <w:ind w:left="434" w:right="181" w:hanging="434"/>
        <w:jc w:val="both"/>
        <w:rPr>
          <w:rFonts w:ascii="Times New Roman" w:hAnsi="Times New Roman"/>
          <w:sz w:val="24"/>
          <w:szCs w:val="24"/>
          <w:lang w:val="en-GB"/>
        </w:rPr>
      </w:pPr>
      <w:r w:rsidRPr="00C944C0">
        <w:rPr>
          <w:rFonts w:ascii="Times New Roman" w:hAnsi="Times New Roman"/>
          <w:b/>
          <w:sz w:val="24"/>
          <w:szCs w:val="24"/>
          <w:lang w:val="en-GB"/>
        </w:rPr>
        <w:t>Y</w:t>
      </w:r>
      <w:r w:rsidRPr="00C944C0">
        <w:rPr>
          <w:rFonts w:ascii="Times New Roman Bold" w:hAnsi="Times New Roman Bold"/>
          <w:b/>
          <w:caps/>
          <w:sz w:val="24"/>
          <w:szCs w:val="24"/>
          <w:lang w:val="en-GB"/>
        </w:rPr>
        <w:t>ogyakarta</w:t>
      </w:r>
      <w:r w:rsidRPr="00C944C0">
        <w:rPr>
          <w:rFonts w:ascii="Times New Roman" w:hAnsi="Times New Roman"/>
          <w:b/>
          <w:sz w:val="24"/>
          <w:szCs w:val="24"/>
          <w:lang w:val="en-GB"/>
        </w:rPr>
        <w:t xml:space="preserve"> (Central Java)</w:t>
      </w:r>
      <w:r w:rsidRPr="00C944C0">
        <w:rPr>
          <w:rFonts w:ascii="Times New Roman" w:hAnsi="Times New Roman"/>
          <w:sz w:val="24"/>
          <w:szCs w:val="24"/>
          <w:lang w:val="en-GB"/>
        </w:rPr>
        <w:t xml:space="preserve"> Although all building requirements have been met, the mayor yielded to protests against the project</w:t>
      </w:r>
      <w:r>
        <w:rPr>
          <w:rFonts w:ascii="Times New Roman" w:hAnsi="Times New Roman"/>
          <w:sz w:val="24"/>
          <w:szCs w:val="24"/>
          <w:lang w:val="en-GB"/>
        </w:rPr>
        <w:t>, and a</w:t>
      </w:r>
      <w:r w:rsidRPr="00C944C0">
        <w:rPr>
          <w:rFonts w:ascii="Times New Roman" w:hAnsi="Times New Roman"/>
          <w:sz w:val="24"/>
          <w:szCs w:val="24"/>
          <w:lang w:val="en-GB"/>
        </w:rPr>
        <w:t xml:space="preserve"> building permit was not issued.</w:t>
      </w:r>
    </w:p>
    <w:p w14:paraId="66ED40D0" w14:textId="77777777" w:rsidR="00F76278" w:rsidRPr="00C944C0" w:rsidRDefault="00F76278" w:rsidP="00F76278">
      <w:pPr>
        <w:pStyle w:val="ListParagraph"/>
        <w:numPr>
          <w:ilvl w:val="1"/>
          <w:numId w:val="4"/>
        </w:numPr>
        <w:topLinePunct/>
        <w:spacing w:after="240"/>
        <w:ind w:left="434" w:right="181" w:hanging="434"/>
        <w:jc w:val="both"/>
        <w:rPr>
          <w:rFonts w:ascii="Times New Roman" w:hAnsi="Times New Roman"/>
          <w:sz w:val="24"/>
          <w:szCs w:val="24"/>
          <w:lang w:val="en-GB"/>
        </w:rPr>
      </w:pPr>
      <w:r w:rsidRPr="00C944C0">
        <w:rPr>
          <w:rFonts w:ascii="Times New Roman" w:hAnsi="Times New Roman"/>
          <w:b/>
          <w:sz w:val="24"/>
          <w:szCs w:val="24"/>
          <w:lang w:val="en-GB"/>
        </w:rPr>
        <w:t>S</w:t>
      </w:r>
      <w:r w:rsidRPr="00C944C0">
        <w:rPr>
          <w:rFonts w:ascii="Times New Roman Bold" w:hAnsi="Times New Roman Bold"/>
          <w:b/>
          <w:caps/>
          <w:sz w:val="24"/>
          <w:szCs w:val="24"/>
          <w:lang w:val="en-GB"/>
        </w:rPr>
        <w:t>alatiga</w:t>
      </w:r>
      <w:r w:rsidRPr="00C944C0">
        <w:rPr>
          <w:rFonts w:ascii="Times New Roman" w:hAnsi="Times New Roman"/>
          <w:b/>
          <w:sz w:val="24"/>
          <w:szCs w:val="24"/>
          <w:lang w:val="en-GB"/>
        </w:rPr>
        <w:t xml:space="preserve"> (Central Java)</w:t>
      </w:r>
      <w:r w:rsidRPr="00C944C0">
        <w:rPr>
          <w:rFonts w:ascii="Times New Roman" w:hAnsi="Times New Roman"/>
          <w:sz w:val="24"/>
          <w:szCs w:val="24"/>
          <w:lang w:val="en-GB"/>
        </w:rPr>
        <w:t xml:space="preserve"> The FKUB refused to issue a</w:t>
      </w:r>
      <w:r>
        <w:rPr>
          <w:rFonts w:ascii="Times New Roman" w:hAnsi="Times New Roman"/>
          <w:sz w:val="24"/>
          <w:szCs w:val="24"/>
          <w:lang w:val="en-GB"/>
        </w:rPr>
        <w:t>n</w:t>
      </w:r>
      <w:r w:rsidRPr="00C944C0">
        <w:rPr>
          <w:rFonts w:ascii="Times New Roman" w:hAnsi="Times New Roman"/>
          <w:sz w:val="24"/>
          <w:szCs w:val="24"/>
          <w:lang w:val="en-GB"/>
        </w:rPr>
        <w:t xml:space="preserve"> </w:t>
      </w:r>
      <w:r>
        <w:rPr>
          <w:rFonts w:ascii="Times New Roman" w:hAnsi="Times New Roman"/>
          <w:sz w:val="24"/>
          <w:szCs w:val="24"/>
          <w:lang w:val="en-GB"/>
        </w:rPr>
        <w:t>endorsement</w:t>
      </w:r>
      <w:r w:rsidRPr="00C944C0">
        <w:rPr>
          <w:rFonts w:ascii="Times New Roman" w:hAnsi="Times New Roman"/>
          <w:sz w:val="24"/>
          <w:szCs w:val="24"/>
          <w:lang w:val="en-GB"/>
        </w:rPr>
        <w:t xml:space="preserve"> because </w:t>
      </w:r>
      <w:r>
        <w:rPr>
          <w:rFonts w:ascii="Times New Roman" w:hAnsi="Times New Roman"/>
          <w:sz w:val="24"/>
          <w:szCs w:val="24"/>
          <w:lang w:val="en-GB"/>
        </w:rPr>
        <w:t>of the</w:t>
      </w:r>
      <w:r w:rsidRPr="00C944C0">
        <w:rPr>
          <w:rFonts w:ascii="Times New Roman" w:hAnsi="Times New Roman"/>
          <w:sz w:val="24"/>
          <w:szCs w:val="24"/>
          <w:lang w:val="en-GB"/>
        </w:rPr>
        <w:t xml:space="preserve"> majority religions</w:t>
      </w:r>
      <w:r>
        <w:rPr>
          <w:rFonts w:ascii="Times New Roman" w:hAnsi="Times New Roman"/>
          <w:sz w:val="24"/>
          <w:szCs w:val="24"/>
          <w:lang w:val="en-GB"/>
        </w:rPr>
        <w:t>’</w:t>
      </w:r>
      <w:r w:rsidRPr="00C944C0">
        <w:rPr>
          <w:rFonts w:ascii="Times New Roman" w:hAnsi="Times New Roman"/>
          <w:sz w:val="24"/>
          <w:szCs w:val="24"/>
          <w:lang w:val="en-GB"/>
        </w:rPr>
        <w:t xml:space="preserve"> </w:t>
      </w:r>
      <w:r>
        <w:rPr>
          <w:rFonts w:ascii="Times New Roman" w:hAnsi="Times New Roman"/>
          <w:sz w:val="24"/>
          <w:szCs w:val="24"/>
          <w:lang w:val="en-GB"/>
        </w:rPr>
        <w:t>unfavourable attitude to</w:t>
      </w:r>
      <w:r w:rsidRPr="00C944C0">
        <w:rPr>
          <w:rFonts w:ascii="Times New Roman" w:hAnsi="Times New Roman"/>
          <w:sz w:val="24"/>
          <w:szCs w:val="24"/>
          <w:lang w:val="en-GB"/>
        </w:rPr>
        <w:t xml:space="preserve"> Jehovah’s Witnesses.</w:t>
      </w:r>
    </w:p>
    <w:p w14:paraId="36DC659F" w14:textId="77777777" w:rsidR="00F76278" w:rsidRPr="00C944C0" w:rsidRDefault="00F76278" w:rsidP="00F76278">
      <w:pPr>
        <w:pStyle w:val="ListParagraph"/>
        <w:numPr>
          <w:ilvl w:val="1"/>
          <w:numId w:val="4"/>
        </w:numPr>
        <w:topLinePunct/>
        <w:spacing w:after="240"/>
        <w:ind w:left="434" w:right="181" w:hanging="434"/>
        <w:jc w:val="both"/>
        <w:rPr>
          <w:rFonts w:ascii="Times New Roman" w:hAnsi="Times New Roman"/>
          <w:sz w:val="24"/>
          <w:szCs w:val="24"/>
          <w:lang w:val="en-GB"/>
        </w:rPr>
      </w:pPr>
      <w:r w:rsidRPr="00C944C0">
        <w:rPr>
          <w:rFonts w:ascii="Times New Roman" w:hAnsi="Times New Roman"/>
          <w:b/>
          <w:sz w:val="24"/>
          <w:szCs w:val="24"/>
          <w:lang w:val="en-GB"/>
        </w:rPr>
        <w:t>M</w:t>
      </w:r>
      <w:r w:rsidRPr="00C944C0">
        <w:rPr>
          <w:rFonts w:ascii="Times New Roman Bold" w:hAnsi="Times New Roman Bold"/>
          <w:b/>
          <w:caps/>
          <w:sz w:val="24"/>
          <w:szCs w:val="24"/>
          <w:lang w:val="en-GB"/>
        </w:rPr>
        <w:t>akassar</w:t>
      </w:r>
      <w:r w:rsidRPr="00C944C0">
        <w:rPr>
          <w:rFonts w:ascii="Times New Roman" w:hAnsi="Times New Roman"/>
          <w:b/>
          <w:sz w:val="24"/>
          <w:szCs w:val="24"/>
          <w:lang w:val="en-GB"/>
        </w:rPr>
        <w:t xml:space="preserve"> (South Sulawesi)</w:t>
      </w:r>
      <w:r w:rsidRPr="00C944C0">
        <w:rPr>
          <w:rFonts w:ascii="Times New Roman" w:hAnsi="Times New Roman"/>
          <w:sz w:val="24"/>
          <w:szCs w:val="24"/>
          <w:lang w:val="en-GB"/>
        </w:rPr>
        <w:t xml:space="preserve"> A temporary permit for a place of worship expired and </w:t>
      </w:r>
      <w:r>
        <w:rPr>
          <w:rFonts w:ascii="Times New Roman" w:hAnsi="Times New Roman"/>
          <w:sz w:val="24"/>
          <w:szCs w:val="24"/>
          <w:lang w:val="en-GB"/>
        </w:rPr>
        <w:t>was not renewed because</w:t>
      </w:r>
      <w:r w:rsidRPr="00C944C0">
        <w:rPr>
          <w:rFonts w:ascii="Times New Roman" w:hAnsi="Times New Roman"/>
          <w:sz w:val="24"/>
          <w:szCs w:val="24"/>
          <w:lang w:val="en-GB"/>
        </w:rPr>
        <w:t xml:space="preserve"> members of the FKUB </w:t>
      </w:r>
      <w:r>
        <w:rPr>
          <w:rFonts w:ascii="Times New Roman" w:hAnsi="Times New Roman"/>
          <w:sz w:val="24"/>
          <w:szCs w:val="24"/>
          <w:lang w:val="en-GB"/>
        </w:rPr>
        <w:t xml:space="preserve">had </w:t>
      </w:r>
      <w:r w:rsidRPr="00C944C0">
        <w:rPr>
          <w:rFonts w:ascii="Times New Roman" w:hAnsi="Times New Roman"/>
          <w:sz w:val="24"/>
          <w:szCs w:val="24"/>
          <w:lang w:val="en-GB"/>
        </w:rPr>
        <w:t>distribut</w:t>
      </w:r>
      <w:r>
        <w:rPr>
          <w:rFonts w:ascii="Times New Roman" w:hAnsi="Times New Roman"/>
          <w:sz w:val="24"/>
          <w:szCs w:val="24"/>
          <w:lang w:val="en-GB"/>
        </w:rPr>
        <w:t>ed</w:t>
      </w:r>
      <w:r w:rsidRPr="00C944C0">
        <w:rPr>
          <w:rFonts w:ascii="Times New Roman" w:hAnsi="Times New Roman"/>
          <w:sz w:val="24"/>
          <w:szCs w:val="24"/>
          <w:lang w:val="en-GB"/>
        </w:rPr>
        <w:t xml:space="preserve"> false information about Jehovah’s Witnesses.</w:t>
      </w:r>
    </w:p>
    <w:p w14:paraId="40335A7B" w14:textId="06DE0BFC" w:rsidR="000A0F29" w:rsidRPr="00A11798" w:rsidRDefault="00F76278" w:rsidP="00F76278">
      <w:pPr>
        <w:pStyle w:val="ListParagraph"/>
        <w:numPr>
          <w:ilvl w:val="1"/>
          <w:numId w:val="4"/>
        </w:numPr>
        <w:topLinePunct/>
        <w:spacing w:after="240"/>
        <w:ind w:left="435" w:right="181"/>
        <w:jc w:val="both"/>
        <w:rPr>
          <w:rFonts w:ascii="Times New Roman" w:hAnsi="Times New Roman"/>
          <w:sz w:val="24"/>
          <w:szCs w:val="24"/>
          <w:lang w:val="en-GB"/>
        </w:rPr>
      </w:pPr>
      <w:r w:rsidRPr="00C944C0">
        <w:rPr>
          <w:rFonts w:ascii="Times New Roman" w:hAnsi="Times New Roman"/>
          <w:b/>
          <w:noProof/>
          <w:sz w:val="24"/>
          <w:lang w:val="en-GB" w:eastAsia="id-ID"/>
        </w:rPr>
        <w:t>P</w:t>
      </w:r>
      <w:r w:rsidRPr="00C944C0">
        <w:rPr>
          <w:rFonts w:ascii="Times New Roman Bold" w:hAnsi="Times New Roman Bold"/>
          <w:b/>
          <w:caps/>
          <w:noProof/>
          <w:sz w:val="24"/>
          <w:lang w:val="en-GB" w:eastAsia="id-ID"/>
        </w:rPr>
        <w:t>alu</w:t>
      </w:r>
      <w:r w:rsidRPr="00C944C0">
        <w:rPr>
          <w:rFonts w:ascii="Times New Roman" w:hAnsi="Times New Roman"/>
          <w:b/>
          <w:noProof/>
          <w:sz w:val="24"/>
          <w:lang w:val="en-GB" w:eastAsia="id-ID"/>
        </w:rPr>
        <w:t xml:space="preserve"> (Central Sulawesi)</w:t>
      </w:r>
      <w:r w:rsidRPr="00C944C0">
        <w:rPr>
          <w:rFonts w:ascii="Times New Roman" w:hAnsi="Times New Roman"/>
          <w:noProof/>
          <w:sz w:val="24"/>
          <w:lang w:val="en-GB" w:eastAsia="id-ID"/>
        </w:rPr>
        <w:t xml:space="preserve"> All legal requirements were met, including a building permit from the city council. When construction started, </w:t>
      </w:r>
      <w:r>
        <w:rPr>
          <w:rFonts w:ascii="Times New Roman" w:hAnsi="Times New Roman"/>
          <w:noProof/>
          <w:sz w:val="24"/>
          <w:lang w:val="en-GB" w:eastAsia="id-ID"/>
        </w:rPr>
        <w:t>certain</w:t>
      </w:r>
      <w:r w:rsidRPr="00C944C0">
        <w:rPr>
          <w:rFonts w:ascii="Times New Roman" w:hAnsi="Times New Roman"/>
          <w:noProof/>
          <w:sz w:val="24"/>
          <w:lang w:val="en-GB" w:eastAsia="id-ID"/>
        </w:rPr>
        <w:t xml:space="preserve"> organizations staged a protest and ordered the project to stop. Under pressure, the city council temporarily suspended the permit. The suspension was never revoked</w:t>
      </w:r>
      <w:r w:rsidR="009A5CBA">
        <w:rPr>
          <w:rFonts w:ascii="Times New Roman" w:hAnsi="Times New Roman"/>
          <w:noProof/>
          <w:sz w:val="24"/>
          <w:lang w:val="en-GB" w:eastAsia="id-ID"/>
        </w:rPr>
        <w:t>,</w:t>
      </w:r>
      <w:r w:rsidRPr="00C944C0">
        <w:rPr>
          <w:rFonts w:ascii="Times New Roman" w:hAnsi="Times New Roman"/>
          <w:noProof/>
          <w:sz w:val="24"/>
          <w:lang w:val="en-GB" w:eastAsia="id-ID"/>
        </w:rPr>
        <w:t xml:space="preserve"> and after many </w:t>
      </w:r>
      <w:r>
        <w:rPr>
          <w:rFonts w:ascii="Times New Roman" w:hAnsi="Times New Roman"/>
          <w:noProof/>
          <w:sz w:val="24"/>
          <w:lang w:val="en-GB" w:eastAsia="id-ID"/>
        </w:rPr>
        <w:t>unsuccessful</w:t>
      </w:r>
      <w:r w:rsidRPr="00C944C0">
        <w:rPr>
          <w:rFonts w:ascii="Times New Roman" w:hAnsi="Times New Roman"/>
          <w:noProof/>
          <w:sz w:val="24"/>
          <w:lang w:val="en-GB" w:eastAsia="id-ID"/>
        </w:rPr>
        <w:t xml:space="preserve"> attempts to </w:t>
      </w:r>
      <w:r>
        <w:rPr>
          <w:rFonts w:ascii="Times New Roman" w:hAnsi="Times New Roman"/>
          <w:noProof/>
          <w:sz w:val="24"/>
          <w:lang w:val="en-GB" w:eastAsia="id-ID"/>
        </w:rPr>
        <w:t>re</w:t>
      </w:r>
      <w:r w:rsidRPr="00C944C0">
        <w:rPr>
          <w:rFonts w:ascii="Times New Roman" w:hAnsi="Times New Roman"/>
          <w:noProof/>
          <w:sz w:val="24"/>
          <w:lang w:val="en-GB" w:eastAsia="id-ID"/>
        </w:rPr>
        <w:t xml:space="preserve">start </w:t>
      </w:r>
      <w:r>
        <w:rPr>
          <w:rFonts w:ascii="Times New Roman" w:hAnsi="Times New Roman"/>
          <w:noProof/>
          <w:sz w:val="24"/>
          <w:lang w:val="en-GB" w:eastAsia="id-ID"/>
        </w:rPr>
        <w:t>construction,</w:t>
      </w:r>
      <w:r w:rsidRPr="00C944C0">
        <w:rPr>
          <w:rFonts w:ascii="Times New Roman" w:hAnsi="Times New Roman"/>
          <w:noProof/>
          <w:sz w:val="24"/>
          <w:lang w:val="en-GB" w:eastAsia="id-ID"/>
        </w:rPr>
        <w:t xml:space="preserve"> the property had to be sold.</w:t>
      </w:r>
    </w:p>
    <w:p w14:paraId="0D22F2BC" w14:textId="77777777" w:rsidR="00DB72EA" w:rsidRPr="0095074B" w:rsidRDefault="00B757F4" w:rsidP="005036CA">
      <w:pPr>
        <w:pStyle w:val="Heading1"/>
        <w:keepNext/>
        <w:numPr>
          <w:ilvl w:val="0"/>
          <w:numId w:val="6"/>
        </w:numPr>
        <w:jc w:val="both"/>
        <w:rPr>
          <w:rFonts w:ascii="Times New Roman" w:hAnsi="Times New Roman" w:cs="Times New Roman"/>
          <w:color w:val="auto"/>
          <w:szCs w:val="24"/>
          <w:lang w:val="en-GB"/>
        </w:rPr>
      </w:pPr>
      <w:bookmarkStart w:id="25" w:name="_Toc92102725"/>
      <w:bookmarkStart w:id="26" w:name="_Toc151459099"/>
      <w:r>
        <w:rPr>
          <w:rFonts w:ascii="Times New Roman" w:hAnsi="Times New Roman" w:cs="Times New Roman"/>
          <w:color w:val="auto"/>
          <w:szCs w:val="24"/>
          <w:lang w:val="en-GB"/>
        </w:rPr>
        <w:lastRenderedPageBreak/>
        <w:t>CONCLUSION AND</w:t>
      </w:r>
      <w:r w:rsidR="00DB72EA" w:rsidRPr="0095074B">
        <w:rPr>
          <w:rFonts w:ascii="Times New Roman" w:hAnsi="Times New Roman" w:cs="Times New Roman"/>
          <w:color w:val="auto"/>
          <w:szCs w:val="24"/>
          <w:lang w:val="en-GB"/>
        </w:rPr>
        <w:t xml:space="preserve"> RECOMMENDATIONS</w:t>
      </w:r>
      <w:bookmarkEnd w:id="25"/>
      <w:bookmarkEnd w:id="26"/>
    </w:p>
    <w:p w14:paraId="10C6C5CE" w14:textId="52CC991F" w:rsidR="00B757F4" w:rsidRPr="00BC3821" w:rsidRDefault="00DB72EA" w:rsidP="001168B4">
      <w:pPr>
        <w:pStyle w:val="ListParagraph"/>
        <w:numPr>
          <w:ilvl w:val="1"/>
          <w:numId w:val="4"/>
        </w:numPr>
        <w:topLinePunct/>
        <w:spacing w:after="240"/>
        <w:ind w:left="435" w:right="181"/>
        <w:jc w:val="both"/>
        <w:rPr>
          <w:rFonts w:ascii="Times New Roman" w:hAnsi="Times New Roman"/>
          <w:sz w:val="24"/>
          <w:szCs w:val="24"/>
          <w:lang w:val="en-GB"/>
        </w:rPr>
      </w:pPr>
      <w:r w:rsidRPr="0095074B">
        <w:rPr>
          <w:rFonts w:ascii="Times New Roman" w:hAnsi="Times New Roman"/>
          <w:sz w:val="24"/>
          <w:szCs w:val="24"/>
          <w:lang w:val="en-GB"/>
        </w:rPr>
        <w:t xml:space="preserve">Jehovah’s </w:t>
      </w:r>
      <w:r w:rsidRPr="006E5BAB">
        <w:rPr>
          <w:rFonts w:ascii="Times New Roman" w:hAnsi="Times New Roman"/>
          <w:sz w:val="24"/>
          <w:szCs w:val="24"/>
          <w:lang w:val="en-GB"/>
        </w:rPr>
        <w:t xml:space="preserve">Witnesses in </w:t>
      </w:r>
      <w:r w:rsidR="007D623E" w:rsidRPr="006E5BAB">
        <w:rPr>
          <w:rFonts w:ascii="Times New Roman" w:eastAsia="Malgun Gothic" w:hAnsi="Times New Roman"/>
          <w:bCs/>
          <w:kern w:val="2"/>
          <w:sz w:val="24"/>
          <w:szCs w:val="24"/>
        </w:rPr>
        <w:t>Indonesia</w:t>
      </w:r>
      <w:r w:rsidRPr="006E5BAB">
        <w:rPr>
          <w:rFonts w:ascii="Times New Roman" w:hAnsi="Times New Roman"/>
          <w:sz w:val="24"/>
          <w:szCs w:val="24"/>
          <w:lang w:val="en-GB"/>
        </w:rPr>
        <w:t xml:space="preserve"> and as a worldwide organization express concern </w:t>
      </w:r>
      <w:r w:rsidR="007D623E" w:rsidRPr="006E5BAB">
        <w:rPr>
          <w:rFonts w:ascii="Times New Roman" w:hAnsi="Times New Roman"/>
          <w:sz w:val="24"/>
          <w:szCs w:val="24"/>
          <w:lang w:val="en-GB"/>
        </w:rPr>
        <w:t>about the impediments to scholastic advancement imposed on schoolchildren because of their religious beliefs, the denial of building permits for places of worship and the continued interference with peaceful manifestation of their religious beliefs</w:t>
      </w:r>
      <w:r w:rsidR="001168B4" w:rsidRPr="006E5BAB">
        <w:rPr>
          <w:rFonts w:ascii="Times New Roman" w:hAnsi="Times New Roman"/>
          <w:sz w:val="24"/>
          <w:szCs w:val="24"/>
          <w:lang w:val="en-GB"/>
        </w:rPr>
        <w:t>.</w:t>
      </w:r>
      <w:r w:rsidRPr="006E5BAB">
        <w:rPr>
          <w:rFonts w:ascii="Times New Roman" w:hAnsi="Times New Roman"/>
          <w:sz w:val="24"/>
          <w:szCs w:val="24"/>
          <w:lang w:val="en-GB"/>
        </w:rPr>
        <w:t xml:space="preserve"> They respectfully request the </w:t>
      </w:r>
      <w:r w:rsidR="00021520" w:rsidRPr="006E5BAB">
        <w:rPr>
          <w:rFonts w:ascii="Times New Roman" w:hAnsi="Times New Roman"/>
          <w:sz w:val="24"/>
          <w:szCs w:val="24"/>
          <w:lang w:val="en-GB"/>
        </w:rPr>
        <w:t>G</w:t>
      </w:r>
      <w:r w:rsidRPr="006E5BAB">
        <w:rPr>
          <w:rFonts w:ascii="Times New Roman" w:hAnsi="Times New Roman"/>
          <w:sz w:val="24"/>
          <w:szCs w:val="24"/>
          <w:lang w:val="en-GB"/>
        </w:rPr>
        <w:t xml:space="preserve">overnment of </w:t>
      </w:r>
      <w:r w:rsidR="007D623E" w:rsidRPr="006E5BAB">
        <w:rPr>
          <w:rFonts w:ascii="Times New Roman" w:eastAsia="Malgun Gothic" w:hAnsi="Times New Roman"/>
          <w:bCs/>
          <w:kern w:val="2"/>
          <w:sz w:val="24"/>
          <w:szCs w:val="24"/>
        </w:rPr>
        <w:t>Indonesia</w:t>
      </w:r>
      <w:r w:rsidR="00B757F4" w:rsidRPr="006E5BAB">
        <w:rPr>
          <w:rFonts w:ascii="Times New Roman" w:hAnsi="Times New Roman"/>
          <w:sz w:val="24"/>
          <w:szCs w:val="24"/>
          <w:lang w:val="en-GB"/>
        </w:rPr>
        <w:t xml:space="preserve"> </w:t>
      </w:r>
      <w:r w:rsidRPr="006E5BAB">
        <w:rPr>
          <w:rFonts w:ascii="Times New Roman" w:hAnsi="Times New Roman"/>
          <w:sz w:val="24"/>
          <w:szCs w:val="24"/>
          <w:lang w:val="en-GB"/>
        </w:rPr>
        <w:t xml:space="preserve">to take </w:t>
      </w:r>
      <w:r w:rsidRPr="0095074B">
        <w:rPr>
          <w:rFonts w:ascii="Times New Roman" w:hAnsi="Times New Roman"/>
          <w:sz w:val="24"/>
          <w:szCs w:val="24"/>
          <w:lang w:val="en-GB"/>
        </w:rPr>
        <w:t xml:space="preserve">the necessary steps </w:t>
      </w:r>
      <w:r w:rsidRPr="001A79B9">
        <w:rPr>
          <w:rFonts w:ascii="Times New Roman" w:hAnsi="Times New Roman"/>
          <w:sz w:val="24"/>
          <w:szCs w:val="24"/>
          <w:lang w:val="en-GB"/>
        </w:rPr>
        <w:t>to</w:t>
      </w:r>
      <w:r w:rsidR="00B757F4">
        <w:rPr>
          <w:rFonts w:ascii="Times New Roman" w:hAnsi="Times New Roman"/>
          <w:sz w:val="24"/>
          <w:szCs w:val="24"/>
          <w:lang w:val="en-GB"/>
        </w:rPr>
        <w:t>:</w:t>
      </w:r>
    </w:p>
    <w:p w14:paraId="349F2975" w14:textId="77777777" w:rsidR="000A0F29" w:rsidRPr="00744552" w:rsidRDefault="007D623E" w:rsidP="000A58C1">
      <w:pPr>
        <w:pStyle w:val="ListParagraph"/>
        <w:numPr>
          <w:ilvl w:val="0"/>
          <w:numId w:val="16"/>
        </w:numPr>
        <w:topLinePunct/>
        <w:spacing w:after="240"/>
        <w:ind w:right="227"/>
        <w:jc w:val="both"/>
        <w:rPr>
          <w:rFonts w:ascii="Times New Roman" w:eastAsia="Malgun Gothic" w:hAnsi="Times New Roman"/>
          <w:bCs/>
          <w:kern w:val="2"/>
          <w:sz w:val="24"/>
          <w:szCs w:val="24"/>
        </w:rPr>
      </w:pPr>
      <w:r w:rsidRPr="00DD17D4">
        <w:rPr>
          <w:rFonts w:ascii="Times New Roman" w:eastAsia="Malgun Gothic" w:hAnsi="Times New Roman"/>
          <w:bCs/>
          <w:kern w:val="2"/>
          <w:sz w:val="24"/>
          <w:szCs w:val="24"/>
          <w:lang w:val="en-GB"/>
        </w:rPr>
        <w:t xml:space="preserve">Ensure that </w:t>
      </w:r>
      <w:r>
        <w:rPr>
          <w:rFonts w:ascii="Times New Roman" w:eastAsia="Malgun Gothic" w:hAnsi="Times New Roman"/>
          <w:bCs/>
          <w:kern w:val="2"/>
          <w:sz w:val="24"/>
          <w:szCs w:val="24"/>
          <w:lang w:val="en-GB"/>
        </w:rPr>
        <w:t xml:space="preserve">the conscience of </w:t>
      </w:r>
      <w:r w:rsidRPr="00DD17D4">
        <w:rPr>
          <w:rFonts w:ascii="Times New Roman" w:eastAsia="Malgun Gothic" w:hAnsi="Times New Roman"/>
          <w:bCs/>
          <w:kern w:val="2"/>
          <w:sz w:val="24"/>
          <w:szCs w:val="24"/>
          <w:lang w:val="en-GB"/>
        </w:rPr>
        <w:t>children of Jehovah’s Witnesses who respectfully abstain from participating in saluting the national flag or singing nationalistic or religious songs at school</w:t>
      </w:r>
      <w:r>
        <w:rPr>
          <w:rFonts w:ascii="Times New Roman" w:eastAsia="Malgun Gothic" w:hAnsi="Times New Roman"/>
          <w:bCs/>
          <w:kern w:val="2"/>
          <w:sz w:val="24"/>
          <w:szCs w:val="24"/>
          <w:lang w:val="en-GB"/>
        </w:rPr>
        <w:t xml:space="preserve"> is respected and that their education is guaranteed</w:t>
      </w:r>
      <w:r w:rsidR="00A55808" w:rsidRPr="00744552">
        <w:rPr>
          <w:rFonts w:ascii="Times New Roman" w:eastAsia="Malgun Gothic" w:hAnsi="Times New Roman"/>
          <w:bCs/>
          <w:kern w:val="2"/>
          <w:sz w:val="24"/>
          <w:szCs w:val="24"/>
        </w:rPr>
        <w:t>;</w:t>
      </w:r>
    </w:p>
    <w:p w14:paraId="59063B21" w14:textId="77777777" w:rsidR="000A0F29" w:rsidRPr="00744552" w:rsidRDefault="007D623E" w:rsidP="000A58C1">
      <w:pPr>
        <w:pStyle w:val="ListParagraph"/>
        <w:numPr>
          <w:ilvl w:val="0"/>
          <w:numId w:val="16"/>
        </w:numPr>
        <w:topLinePunct/>
        <w:spacing w:after="240"/>
        <w:ind w:right="227"/>
        <w:jc w:val="both"/>
        <w:rPr>
          <w:rFonts w:ascii="Times New Roman" w:eastAsia="Malgun Gothic" w:hAnsi="Times New Roman"/>
          <w:bCs/>
          <w:kern w:val="2"/>
          <w:sz w:val="24"/>
          <w:szCs w:val="24"/>
        </w:rPr>
      </w:pPr>
      <w:r w:rsidRPr="00DD17D4">
        <w:rPr>
          <w:rFonts w:ascii="Times New Roman" w:eastAsia="Malgun Gothic" w:hAnsi="Times New Roman"/>
          <w:bCs/>
          <w:kern w:val="2"/>
          <w:sz w:val="24"/>
          <w:szCs w:val="24"/>
          <w:lang w:val="en-GB"/>
        </w:rPr>
        <w:t>Ensure that Jehovah’s Witness</w:t>
      </w:r>
      <w:r>
        <w:rPr>
          <w:rFonts w:ascii="Times New Roman" w:eastAsia="Malgun Gothic" w:hAnsi="Times New Roman"/>
          <w:bCs/>
          <w:kern w:val="2"/>
          <w:sz w:val="24"/>
          <w:szCs w:val="24"/>
          <w:lang w:val="en-GB"/>
        </w:rPr>
        <w:t>es</w:t>
      </w:r>
      <w:r w:rsidRPr="00DD17D4">
        <w:rPr>
          <w:rFonts w:ascii="Times New Roman" w:eastAsia="Malgun Gothic" w:hAnsi="Times New Roman"/>
          <w:bCs/>
          <w:kern w:val="2"/>
          <w:sz w:val="24"/>
          <w:szCs w:val="24"/>
          <w:lang w:val="en-GB"/>
        </w:rPr>
        <w:t xml:space="preserve"> are able to build places for peaceful religious worship by revising the unduly complex permit process and preventing administrative obstruction</w:t>
      </w:r>
      <w:r w:rsidR="00A55808" w:rsidRPr="00744552">
        <w:rPr>
          <w:rFonts w:ascii="Times New Roman" w:eastAsia="Malgun Gothic" w:hAnsi="Times New Roman"/>
          <w:bCs/>
          <w:kern w:val="2"/>
          <w:sz w:val="24"/>
          <w:szCs w:val="24"/>
        </w:rPr>
        <w:t>;</w:t>
      </w:r>
    </w:p>
    <w:p w14:paraId="05109D4D" w14:textId="77448194" w:rsidR="005036CA" w:rsidRDefault="007D623E" w:rsidP="000A58C1">
      <w:pPr>
        <w:pStyle w:val="ListParagraph"/>
        <w:numPr>
          <w:ilvl w:val="0"/>
          <w:numId w:val="16"/>
        </w:numPr>
        <w:topLinePunct/>
        <w:spacing w:after="240"/>
        <w:ind w:right="227"/>
        <w:jc w:val="both"/>
        <w:rPr>
          <w:rFonts w:ascii="Times New Roman" w:eastAsia="Malgun Gothic" w:hAnsi="Times New Roman"/>
          <w:bCs/>
          <w:kern w:val="2"/>
          <w:sz w:val="24"/>
          <w:szCs w:val="24"/>
        </w:rPr>
      </w:pPr>
      <w:r w:rsidRPr="00DD17D4">
        <w:rPr>
          <w:rFonts w:ascii="Times New Roman" w:eastAsia="Malgun Gothic" w:hAnsi="Times New Roman"/>
          <w:bCs/>
          <w:kern w:val="2"/>
          <w:sz w:val="24"/>
          <w:szCs w:val="24"/>
          <w:lang w:val="en-GB"/>
        </w:rPr>
        <w:t>End interference with freedoms of expression, association and worship</w:t>
      </w:r>
      <w:r w:rsidR="00A55808" w:rsidRPr="00744552">
        <w:rPr>
          <w:rFonts w:ascii="Times New Roman" w:eastAsia="Malgun Gothic" w:hAnsi="Times New Roman"/>
          <w:bCs/>
          <w:kern w:val="2"/>
          <w:sz w:val="24"/>
          <w:szCs w:val="24"/>
        </w:rPr>
        <w:t>;</w:t>
      </w:r>
      <w:r w:rsidR="005036CA" w:rsidRPr="005036CA">
        <w:rPr>
          <w:rFonts w:ascii="Times New Roman" w:eastAsia="Malgun Gothic" w:hAnsi="Times New Roman"/>
          <w:bCs/>
          <w:kern w:val="2"/>
          <w:sz w:val="24"/>
          <w:szCs w:val="24"/>
        </w:rPr>
        <w:t xml:space="preserve"> </w:t>
      </w:r>
    </w:p>
    <w:p w14:paraId="1A2C147D" w14:textId="5AE1AB5A" w:rsidR="000A58C1" w:rsidRDefault="000A58C1" w:rsidP="000A58C1">
      <w:pPr>
        <w:pStyle w:val="ListParagraph"/>
        <w:numPr>
          <w:ilvl w:val="0"/>
          <w:numId w:val="16"/>
        </w:numPr>
        <w:topLinePunct/>
        <w:spacing w:after="240"/>
        <w:ind w:right="227"/>
        <w:jc w:val="both"/>
        <w:rPr>
          <w:rFonts w:ascii="Times New Roman" w:eastAsia="Malgun Gothic" w:hAnsi="Times New Roman"/>
          <w:bCs/>
          <w:kern w:val="2"/>
          <w:sz w:val="24"/>
          <w:szCs w:val="24"/>
        </w:rPr>
      </w:pPr>
      <w:r w:rsidRPr="005036CA">
        <w:rPr>
          <w:rFonts w:ascii="Times New Roman" w:eastAsia="Malgun Gothic" w:hAnsi="Times New Roman"/>
          <w:bCs/>
          <w:kern w:val="2"/>
          <w:sz w:val="24"/>
          <w:szCs w:val="24"/>
        </w:rPr>
        <w:t xml:space="preserve">Abide by its </w:t>
      </w:r>
      <w:r w:rsidRPr="005036CA">
        <w:rPr>
          <w:rFonts w:ascii="Times New Roman" w:eastAsia="Malgun Gothic" w:hAnsi="Times New Roman"/>
          <w:bCs/>
          <w:kern w:val="2"/>
          <w:sz w:val="24"/>
          <w:szCs w:val="24"/>
          <w:lang w:val="en-GB"/>
        </w:rPr>
        <w:t>commitment</w:t>
      </w:r>
      <w:r w:rsidRPr="005036CA">
        <w:rPr>
          <w:rFonts w:ascii="Times New Roman" w:eastAsia="Malgun Gothic" w:hAnsi="Times New Roman"/>
          <w:bCs/>
          <w:kern w:val="2"/>
          <w:sz w:val="24"/>
          <w:szCs w:val="24"/>
        </w:rPr>
        <w:t xml:space="preserve"> to uphold the fundamental freedoms guaranteed by the Constitution of Indonesia and various international human rights treaties, such as the Covenant, for all citizens, including Jehovah’s Witnesses.</w:t>
      </w:r>
    </w:p>
    <w:sectPr w:rsidR="000A58C1" w:rsidSect="00DB72EA">
      <w:headerReference w:type="first" r:id="rId15"/>
      <w:footerReference w:type="first" r:id="rId16"/>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15075" w14:textId="77777777" w:rsidR="00AC6B93" w:rsidRDefault="00AC6B93">
      <w:r>
        <w:separator/>
      </w:r>
    </w:p>
  </w:endnote>
  <w:endnote w:type="continuationSeparator" w:id="0">
    <w:p w14:paraId="207E1FE5" w14:textId="77777777" w:rsidR="00AC6B93" w:rsidRDefault="00AC6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oolBoran">
    <w:altName w:val="MoolBoran"/>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aunPenh">
    <w:charset w:val="00"/>
    <w:family w:val="auto"/>
    <w:pitch w:val="variable"/>
    <w:sig w:usb0="80000003" w:usb1="00000000" w:usb2="0001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D7910"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2CCE8" w14:textId="77777777" w:rsidR="00AC6B93" w:rsidRDefault="00AC6B93">
      <w:r>
        <w:rPr>
          <w:rFonts w:hint="eastAsia"/>
          <w:lang w:eastAsia="ja-JP"/>
        </w:rPr>
        <w:separator/>
      </w:r>
    </w:p>
  </w:footnote>
  <w:footnote w:type="continuationSeparator" w:id="0">
    <w:p w14:paraId="3B03356C" w14:textId="77777777" w:rsidR="00AC6B93" w:rsidRDefault="00AC6B93">
      <w:r>
        <w:continuationSeparator/>
      </w:r>
    </w:p>
  </w:footnote>
  <w:footnote w:id="1">
    <w:p w14:paraId="49551BC8" w14:textId="6B67C0E6" w:rsidR="00662180" w:rsidRPr="00F12894" w:rsidRDefault="00662180" w:rsidP="00662180">
      <w:pPr>
        <w:pStyle w:val="FootnoteText"/>
        <w:jc w:val="both"/>
        <w:rPr>
          <w:rFonts w:ascii="Times New Roman" w:hAnsi="Times New Roman"/>
        </w:rPr>
      </w:pPr>
      <w:r w:rsidRPr="00F12894">
        <w:rPr>
          <w:rStyle w:val="FootnoteReference"/>
          <w:rFonts w:ascii="Times New Roman" w:hAnsi="Times New Roman"/>
        </w:rPr>
        <w:footnoteRef/>
      </w:r>
      <w:r w:rsidRPr="00F12894">
        <w:rPr>
          <w:rFonts w:ascii="Times New Roman" w:hAnsi="Times New Roman"/>
        </w:rPr>
        <w:t xml:space="preserve"> FKUB is a forum of religious leaders appointed by the government. This forum provides recommendations to government officials, such as mayor</w:t>
      </w:r>
      <w:r w:rsidR="00117C00" w:rsidRPr="00F12894">
        <w:rPr>
          <w:rFonts w:ascii="Times New Roman" w:hAnsi="Times New Roman"/>
        </w:rPr>
        <w:t>s</w:t>
      </w:r>
      <w:r w:rsidRPr="00F12894">
        <w:rPr>
          <w:rFonts w:ascii="Times New Roman" w:hAnsi="Times New Roman"/>
        </w:rPr>
        <w:t>. Their recommendations are often discriminatory against minority religions. Government officials usually follow their recommendations.</w:t>
      </w:r>
    </w:p>
    <w:p w14:paraId="6117A77D" w14:textId="77777777" w:rsidR="00662180" w:rsidRDefault="00662180" w:rsidP="00662180">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2D2DF" w14:textId="77777777" w:rsidR="00DB72EA" w:rsidRPr="005B0367" w:rsidRDefault="00DB72EA" w:rsidP="00DB72EA">
    <w:pPr>
      <w:pStyle w:val="Header"/>
      <w:tabs>
        <w:tab w:val="clear" w:pos="4320"/>
        <w:tab w:val="clear" w:pos="8640"/>
        <w:tab w:val="left" w:pos="0"/>
      </w:tabs>
      <w:jc w:val="left"/>
      <w:rPr>
        <w:szCs w:val="24"/>
        <w:lang w:val="fr-BE"/>
      </w:rPr>
    </w:pPr>
  </w:p>
  <w:p w14:paraId="41B09C30" w14:textId="77777777" w:rsidR="00804534" w:rsidRPr="006E5BAB" w:rsidRDefault="0084345D" w:rsidP="00804534">
    <w:pPr>
      <w:pStyle w:val="Header"/>
      <w:jc w:val="left"/>
      <w:rPr>
        <w:szCs w:val="24"/>
      </w:rPr>
    </w:pPr>
    <w:r w:rsidRPr="006E5BAB">
      <w:rPr>
        <w:szCs w:val="24"/>
      </w:rPr>
      <w:t>140</w:t>
    </w:r>
    <w:r w:rsidR="005D0028" w:rsidRPr="006E5BAB">
      <w:rPr>
        <w:szCs w:val="24"/>
      </w:rPr>
      <w:t>th</w:t>
    </w:r>
    <w:r w:rsidR="00804534" w:rsidRPr="006E5BAB">
      <w:rPr>
        <w:szCs w:val="24"/>
      </w:rPr>
      <w:t xml:space="preserve"> </w:t>
    </w:r>
    <w:r w:rsidR="000720C5" w:rsidRPr="006E5BAB">
      <w:rPr>
        <w:szCs w:val="24"/>
      </w:rPr>
      <w:t>s</w:t>
    </w:r>
    <w:r w:rsidR="00804534" w:rsidRPr="006E5BAB">
      <w:rPr>
        <w:szCs w:val="24"/>
      </w:rPr>
      <w:t xml:space="preserve">ession of the </w:t>
    </w:r>
    <w:r w:rsidR="005D0028" w:rsidRPr="006E5BAB">
      <w:rPr>
        <w:szCs w:val="24"/>
      </w:rPr>
      <w:t>United Nations</w:t>
    </w:r>
    <w:r w:rsidR="009A4724" w:rsidRPr="006E5BAB">
      <w:rPr>
        <w:szCs w:val="24"/>
      </w:rPr>
      <w:t xml:space="preserve"> Human Rights Committee</w:t>
    </w:r>
    <w:r w:rsidR="00804534" w:rsidRPr="006E5BAB">
      <w:rPr>
        <w:szCs w:val="24"/>
      </w:rPr>
      <w:t xml:space="preserve"> </w:t>
    </w:r>
    <w:bookmarkStart w:id="5" w:name="_Hlk92120140"/>
    <w:r w:rsidR="00B56557" w:rsidRPr="006E5BAB">
      <w:rPr>
        <w:szCs w:val="24"/>
      </w:rPr>
      <w:t>–</w:t>
    </w:r>
    <w:r w:rsidR="00804534" w:rsidRPr="006E5BAB">
      <w:rPr>
        <w:szCs w:val="24"/>
      </w:rPr>
      <w:t xml:space="preserve"> </w:t>
    </w:r>
    <w:r w:rsidRPr="006E5BAB">
      <w:rPr>
        <w:szCs w:val="24"/>
      </w:rPr>
      <w:t>4 March – 28 March 2024</w:t>
    </w:r>
    <w:bookmarkEnd w:id="5"/>
  </w:p>
  <w:p w14:paraId="2F64BBD9" w14:textId="77777777" w:rsidR="00804534" w:rsidRPr="006E5BAB" w:rsidRDefault="0044753D" w:rsidP="00804534">
    <w:pPr>
      <w:pStyle w:val="Header"/>
      <w:jc w:val="left"/>
      <w:rPr>
        <w:szCs w:val="24"/>
      </w:rPr>
    </w:pPr>
    <w:r w:rsidRPr="006E5BAB">
      <w:rPr>
        <w:szCs w:val="24"/>
      </w:rPr>
      <w:t xml:space="preserve">Asia-Pacific </w:t>
    </w:r>
    <w:r w:rsidR="00804534" w:rsidRPr="006E5BAB">
      <w:rPr>
        <w:szCs w:val="24"/>
      </w:rPr>
      <w:t xml:space="preserve">Association of Jehovah’s Witnesses </w:t>
    </w:r>
    <w:r w:rsidR="007A76F5" w:rsidRPr="006E5BAB">
      <w:rPr>
        <w:rFonts w:eastAsia="ＭＳ 明朝"/>
        <w:szCs w:val="24"/>
        <w:lang w:eastAsia="ja-JP"/>
      </w:rPr>
      <w:t xml:space="preserve">and </w:t>
    </w:r>
    <w:r w:rsidR="00CB6D47" w:rsidRPr="006E5BAB">
      <w:rPr>
        <w:rFonts w:eastAsia="ＭＳ 明朝"/>
        <w:szCs w:val="24"/>
        <w:lang w:eastAsia="ja-JP"/>
      </w:rPr>
      <w:t xml:space="preserve">The </w:t>
    </w:r>
    <w:r w:rsidR="007A76F5" w:rsidRPr="006E5BAB">
      <w:rPr>
        <w:rFonts w:eastAsia="ＭＳ 明朝"/>
        <w:szCs w:val="24"/>
        <w:lang w:eastAsia="ja-JP"/>
      </w:rPr>
      <w:t xml:space="preserve">European </w:t>
    </w:r>
    <w:r w:rsidR="007A76F5" w:rsidRPr="006E5BAB">
      <w:rPr>
        <w:szCs w:val="24"/>
      </w:rPr>
      <w:t>Association of Jehovah’s Witnesses</w:t>
    </w:r>
    <w:r w:rsidR="005D0028" w:rsidRPr="006E5BAB">
      <w:rPr>
        <w:szCs w:val="24"/>
      </w:rPr>
      <w:t xml:space="preserve"> </w:t>
    </w:r>
    <w:bookmarkStart w:id="6" w:name="_Hlk92120361"/>
    <w:bookmarkStart w:id="7" w:name="_Hlk92120166"/>
    <w:r w:rsidR="00B56557" w:rsidRPr="006E5BAB">
      <w:rPr>
        <w:szCs w:val="24"/>
      </w:rPr>
      <w:t>–</w:t>
    </w:r>
    <w:bookmarkEnd w:id="6"/>
    <w:r w:rsidR="005D0028" w:rsidRPr="006E5BAB">
      <w:rPr>
        <w:szCs w:val="24"/>
      </w:rPr>
      <w:t xml:space="preserve"> </w:t>
    </w:r>
    <w:r w:rsidR="0084345D" w:rsidRPr="006E5BAB">
      <w:rPr>
        <w:szCs w:val="24"/>
      </w:rPr>
      <w:t>Indonesia</w:t>
    </w:r>
    <w:bookmarkEnd w:id="7"/>
  </w:p>
  <w:p w14:paraId="46874893" w14:textId="77777777" w:rsidR="00625AD5" w:rsidRDefault="00DB72EA"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A069E8">
      <w:rPr>
        <w:noProof/>
        <w:sz w:val="22"/>
        <w:szCs w:val="22"/>
      </w:rPr>
      <w:t>1</w:t>
    </w:r>
    <w:r w:rsidRPr="00711E4A">
      <w:rPr>
        <w:noProof/>
        <w:sz w:val="22"/>
        <w:szCs w:val="22"/>
      </w:rPr>
      <w:fldChar w:fldCharType="end"/>
    </w:r>
  </w:p>
  <w:p w14:paraId="4EF819F3" w14:textId="77777777" w:rsidR="001E01EC" w:rsidRPr="001E01EC" w:rsidRDefault="001E01EC"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ED22C" w14:textId="77777777" w:rsidR="00AC671A" w:rsidRDefault="0016574D" w:rsidP="00FD3161">
    <w:pPr>
      <w:pStyle w:val="Header"/>
      <w:tabs>
        <w:tab w:val="left" w:pos="2320"/>
        <w:tab w:val="left" w:pos="4197"/>
        <w:tab w:val="center" w:pos="4815"/>
      </w:tabs>
      <w:spacing w:before="1020"/>
      <w:jc w:val="left"/>
      <w:rPr>
        <w:rFonts w:ascii="Constantia" w:hAnsi="Constantia"/>
        <w:smallCaps/>
        <w:spacing w:val="20"/>
        <w:sz w:val="19"/>
        <w:szCs w:val="19"/>
      </w:rPr>
    </w:pPr>
    <w:r>
      <w:rPr>
        <w:noProof/>
      </w:rPr>
      <w:drawing>
        <wp:anchor distT="0" distB="0" distL="114300" distR="114300" simplePos="0" relativeHeight="251657216" behindDoc="0" locked="0" layoutInCell="1" allowOverlap="1" wp14:anchorId="67501D8A" wp14:editId="078A29DA">
          <wp:simplePos x="0" y="0"/>
          <wp:positionH relativeFrom="column">
            <wp:posOffset>3429163</wp:posOffset>
          </wp:positionH>
          <wp:positionV relativeFrom="paragraph">
            <wp:posOffset>6985</wp:posOffset>
          </wp:positionV>
          <wp:extent cx="2743200" cy="1742440"/>
          <wp:effectExtent l="0" t="0" r="0" b="0"/>
          <wp:wrapNone/>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l="30650" r="33116" b="13629"/>
                  <a:stretch>
                    <a:fillRect/>
                  </a:stretch>
                </pic:blipFill>
                <pic:spPr bwMode="auto">
                  <a:xfrm>
                    <a:off x="0" y="0"/>
                    <a:ext cx="2743200" cy="1742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D1B708" w14:textId="77777777" w:rsidR="00AC671A" w:rsidRDefault="0016574D" w:rsidP="00FD3161">
    <w:pPr>
      <w:pStyle w:val="Header"/>
      <w:tabs>
        <w:tab w:val="left" w:pos="3494"/>
      </w:tabs>
      <w:spacing w:before="1020"/>
      <w:jc w:val="both"/>
      <w:rPr>
        <w:rFonts w:ascii="Constantia" w:hAnsi="Constantia"/>
        <w:smallCaps/>
        <w:spacing w:val="20"/>
        <w:sz w:val="19"/>
        <w:szCs w:val="19"/>
      </w:rPr>
    </w:pPr>
    <w:r>
      <w:rPr>
        <w:noProof/>
      </w:rPr>
      <w:drawing>
        <wp:anchor distT="0" distB="0" distL="114300" distR="114300" simplePos="0" relativeHeight="251658240" behindDoc="0" locked="0" layoutInCell="1" allowOverlap="1" wp14:anchorId="5A744731" wp14:editId="39DC0914">
          <wp:simplePos x="0" y="0"/>
          <wp:positionH relativeFrom="column">
            <wp:posOffset>-4445</wp:posOffset>
          </wp:positionH>
          <wp:positionV relativeFrom="paragraph">
            <wp:posOffset>78740</wp:posOffset>
          </wp:positionV>
          <wp:extent cx="3200400" cy="692150"/>
          <wp:effectExtent l="0" t="0" r="0" b="0"/>
          <wp:wrapNone/>
          <wp:docPr id="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2">
                    <a:extLst>
                      <a:ext uri="{28A0092B-C50C-407E-A947-70E740481C1C}">
                        <a14:useLocalDpi xmlns:a14="http://schemas.microsoft.com/office/drawing/2010/main" val="0"/>
                      </a:ext>
                    </a:extLst>
                  </a:blip>
                  <a:srcRect r="38177"/>
                  <a:stretch>
                    <a:fillRect/>
                  </a:stretch>
                </pic:blipFill>
                <pic:spPr bwMode="auto">
                  <a:xfrm>
                    <a:off x="0" y="0"/>
                    <a:ext cx="320040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3C1410">
      <w:rPr>
        <w:rFonts w:ascii="Constantia" w:hAnsi="Constantia"/>
        <w:smallCaps/>
        <w:spacing w:val="20"/>
        <w:sz w:val="19"/>
        <w:szCs w:val="19"/>
      </w:rPr>
      <w:tab/>
    </w:r>
  </w:p>
  <w:p w14:paraId="4167679A" w14:textId="77777777" w:rsidR="00DB72EA" w:rsidRPr="00FD3161" w:rsidRDefault="00DB72EA" w:rsidP="00FD3161">
    <w:pPr>
      <w:pStyle w:val="Header"/>
      <w:jc w:val="both"/>
      <w:rPr>
        <w:rFonts w:eastAsia="Malgun Gothic"/>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7B1BE" w14:textId="77777777" w:rsidR="00625AD5" w:rsidRPr="006E5BAB" w:rsidRDefault="0084345D" w:rsidP="00625AD5">
    <w:pPr>
      <w:pStyle w:val="Header"/>
      <w:jc w:val="left"/>
      <w:rPr>
        <w:szCs w:val="24"/>
      </w:rPr>
    </w:pPr>
    <w:r w:rsidRPr="006E5BAB">
      <w:rPr>
        <w:szCs w:val="24"/>
      </w:rPr>
      <w:t>140</w:t>
    </w:r>
    <w:r w:rsidR="005D0028" w:rsidRPr="006E5BAB">
      <w:rPr>
        <w:szCs w:val="24"/>
      </w:rPr>
      <w:t>th</w:t>
    </w:r>
    <w:r w:rsidR="00625AD5" w:rsidRPr="006E5BAB">
      <w:rPr>
        <w:szCs w:val="24"/>
      </w:rPr>
      <w:t xml:space="preserve"> </w:t>
    </w:r>
    <w:r w:rsidR="00DC4F65" w:rsidRPr="006E5BAB">
      <w:rPr>
        <w:szCs w:val="24"/>
      </w:rPr>
      <w:t>s</w:t>
    </w:r>
    <w:r w:rsidR="00625AD5" w:rsidRPr="006E5BAB">
      <w:rPr>
        <w:szCs w:val="24"/>
      </w:rPr>
      <w:t xml:space="preserve">ession of the </w:t>
    </w:r>
    <w:r w:rsidR="005D0028" w:rsidRPr="006E5BAB">
      <w:rPr>
        <w:szCs w:val="24"/>
      </w:rPr>
      <w:t>United Nations</w:t>
    </w:r>
    <w:r w:rsidR="00625AD5" w:rsidRPr="006E5BAB">
      <w:rPr>
        <w:szCs w:val="24"/>
      </w:rPr>
      <w:t xml:space="preserve"> Human Rights Committee </w:t>
    </w:r>
    <w:r w:rsidR="00B56557" w:rsidRPr="006E5BAB">
      <w:rPr>
        <w:szCs w:val="24"/>
      </w:rPr>
      <w:t>–</w:t>
    </w:r>
    <w:r w:rsidR="00625AD5" w:rsidRPr="006E5BAB">
      <w:rPr>
        <w:szCs w:val="24"/>
      </w:rPr>
      <w:t xml:space="preserve"> </w:t>
    </w:r>
    <w:r w:rsidRPr="006E5BAB">
      <w:rPr>
        <w:szCs w:val="24"/>
      </w:rPr>
      <w:t>4 March – 28 March 2024</w:t>
    </w:r>
  </w:p>
  <w:p w14:paraId="4ECAB358" w14:textId="77777777" w:rsidR="00625AD5" w:rsidRPr="006E5BAB" w:rsidRDefault="00625AD5" w:rsidP="00625AD5">
    <w:pPr>
      <w:pStyle w:val="Header"/>
      <w:jc w:val="left"/>
      <w:rPr>
        <w:szCs w:val="24"/>
      </w:rPr>
    </w:pPr>
    <w:r w:rsidRPr="006E5BAB">
      <w:rPr>
        <w:szCs w:val="24"/>
      </w:rPr>
      <w:t xml:space="preserve">Asia-Pacific Association of Jehovah’s Witnesses </w:t>
    </w:r>
    <w:r w:rsidRPr="006E5BAB">
      <w:rPr>
        <w:rFonts w:eastAsia="ＭＳ 明朝"/>
        <w:szCs w:val="24"/>
        <w:lang w:eastAsia="ja-JP"/>
      </w:rPr>
      <w:t xml:space="preserve">and </w:t>
    </w:r>
    <w:r w:rsidR="00CB6D47" w:rsidRPr="006E5BAB">
      <w:rPr>
        <w:rFonts w:eastAsia="ＭＳ 明朝"/>
        <w:szCs w:val="24"/>
        <w:lang w:eastAsia="ja-JP"/>
      </w:rPr>
      <w:t xml:space="preserve">The </w:t>
    </w:r>
    <w:r w:rsidRPr="006E5BAB">
      <w:rPr>
        <w:rFonts w:eastAsia="ＭＳ 明朝"/>
        <w:szCs w:val="24"/>
        <w:lang w:eastAsia="ja-JP"/>
      </w:rPr>
      <w:t xml:space="preserve">European </w:t>
    </w:r>
    <w:r w:rsidRPr="006E5BAB">
      <w:rPr>
        <w:szCs w:val="24"/>
      </w:rPr>
      <w:t xml:space="preserve">Association of Jehovah’s Witnesses </w:t>
    </w:r>
    <w:r w:rsidR="005D0028" w:rsidRPr="006E5BAB">
      <w:rPr>
        <w:szCs w:val="24"/>
      </w:rPr>
      <w:t xml:space="preserve">– </w:t>
    </w:r>
    <w:r w:rsidR="0084345D" w:rsidRPr="006E5BAB">
      <w:rPr>
        <w:szCs w:val="24"/>
      </w:rPr>
      <w:t>Indonesia</w:t>
    </w:r>
  </w:p>
  <w:p w14:paraId="514F1155" w14:textId="77777777" w:rsidR="00DB72EA" w:rsidRPr="00804534" w:rsidRDefault="00DB72EA" w:rsidP="009C3BE1">
    <w:pPr>
      <w:pStyle w:val="Header"/>
      <w:tabs>
        <w:tab w:val="clear" w:pos="4320"/>
        <w:tab w:val="clear" w:pos="8640"/>
        <w:tab w:val="left" w:pos="1679"/>
      </w:tabs>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A069E8">
      <w:rPr>
        <w:noProof/>
        <w:szCs w:val="24"/>
      </w:rPr>
      <w:t>2</w:t>
    </w:r>
    <w:r w:rsidRPr="00804534">
      <w:rPr>
        <w:noProof/>
        <w:szCs w:val="24"/>
      </w:rPr>
      <w:fldChar w:fldCharType="end"/>
    </w:r>
  </w:p>
  <w:p w14:paraId="6158C5F7"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15:restartNumberingAfterBreak="0">
    <w:nsid w:val="157F6591"/>
    <w:multiLevelType w:val="hybridMultilevel"/>
    <w:tmpl w:val="8794E0D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9532F19"/>
    <w:multiLevelType w:val="hybridMultilevel"/>
    <w:tmpl w:val="03FAE6C6"/>
    <w:lvl w:ilvl="0" w:tplc="56A67B6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0E4C95"/>
    <w:multiLevelType w:val="hybridMultilevel"/>
    <w:tmpl w:val="664602B8"/>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4" w15:restartNumberingAfterBreak="0">
    <w:nsid w:val="240633F7"/>
    <w:multiLevelType w:val="hybridMultilevel"/>
    <w:tmpl w:val="6E52C856"/>
    <w:lvl w:ilvl="0" w:tplc="2E1EAF0E">
      <w:start w:val="2"/>
      <w:numFmt w:val="decimal"/>
      <w:lvlText w:val="%1."/>
      <w:lvlJc w:val="left"/>
      <w:pPr>
        <w:ind w:left="615" w:hanging="435"/>
      </w:pPr>
      <w:rPr>
        <w:rFonts w:ascii="Times New Roman" w:hAnsi="Times New Roman" w:cs="Times New Roman" w:hint="default"/>
        <w:color w:val="auto"/>
        <w:sz w:val="24"/>
        <w:szCs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DF373FD"/>
    <w:multiLevelType w:val="hybridMultilevel"/>
    <w:tmpl w:val="1E6200F2"/>
    <w:lvl w:ilvl="0" w:tplc="83DE6A42">
      <w:start w:val="1"/>
      <w:numFmt w:val="decimal"/>
      <w:lvlText w:val="%1."/>
      <w:lvlJc w:val="left"/>
      <w:pPr>
        <w:ind w:left="795" w:hanging="360"/>
      </w:pPr>
      <w:rPr>
        <w:rFonts w:ascii="Times New Roman" w:hAnsi="Times New Roman" w:cs="Times New Roman" w:hint="default"/>
        <w:b w:val="0"/>
        <w:color w:val="auto"/>
        <w:sz w:val="24"/>
        <w:szCs w:val="24"/>
      </w:rPr>
    </w:lvl>
    <w:lvl w:ilvl="1" w:tplc="83DE6A42">
      <w:start w:val="1"/>
      <w:numFmt w:val="decimal"/>
      <w:lvlText w:val="%2."/>
      <w:lvlJc w:val="left"/>
      <w:pPr>
        <w:ind w:left="510" w:hanging="435"/>
      </w:pPr>
      <w:rPr>
        <w:rFonts w:ascii="Times New Roman" w:hAnsi="Times New Roman" w:cs="Times New Roman" w:hint="default"/>
        <w:color w:val="auto"/>
        <w:sz w:val="24"/>
        <w:szCs w:val="24"/>
      </w:rPr>
    </w:lvl>
    <w:lvl w:ilvl="2" w:tplc="D89A1990">
      <w:start w:val="1"/>
      <w:numFmt w:val="lowerRoman"/>
      <w:lvlText w:val="%3."/>
      <w:lvlJc w:val="right"/>
      <w:pPr>
        <w:ind w:left="2055" w:hanging="180"/>
      </w:pPr>
    </w:lvl>
    <w:lvl w:ilvl="3" w:tplc="237EE0AE" w:tentative="1">
      <w:start w:val="1"/>
      <w:numFmt w:val="decimal"/>
      <w:lvlText w:val="%4."/>
      <w:lvlJc w:val="left"/>
      <w:pPr>
        <w:ind w:left="2775" w:hanging="360"/>
      </w:pPr>
    </w:lvl>
    <w:lvl w:ilvl="4" w:tplc="00B22DDA" w:tentative="1">
      <w:start w:val="1"/>
      <w:numFmt w:val="lowerLetter"/>
      <w:lvlText w:val="%5."/>
      <w:lvlJc w:val="left"/>
      <w:pPr>
        <w:ind w:left="3495" w:hanging="360"/>
      </w:pPr>
    </w:lvl>
    <w:lvl w:ilvl="5" w:tplc="6D6A1EB2" w:tentative="1">
      <w:start w:val="1"/>
      <w:numFmt w:val="lowerRoman"/>
      <w:lvlText w:val="%6."/>
      <w:lvlJc w:val="right"/>
      <w:pPr>
        <w:ind w:left="4215" w:hanging="180"/>
      </w:pPr>
    </w:lvl>
    <w:lvl w:ilvl="6" w:tplc="D478C068" w:tentative="1">
      <w:start w:val="1"/>
      <w:numFmt w:val="decimal"/>
      <w:lvlText w:val="%7."/>
      <w:lvlJc w:val="left"/>
      <w:pPr>
        <w:ind w:left="4935" w:hanging="360"/>
      </w:pPr>
    </w:lvl>
    <w:lvl w:ilvl="7" w:tplc="0E682EF6" w:tentative="1">
      <w:start w:val="1"/>
      <w:numFmt w:val="lowerLetter"/>
      <w:lvlText w:val="%8."/>
      <w:lvlJc w:val="left"/>
      <w:pPr>
        <w:ind w:left="5655" w:hanging="360"/>
      </w:pPr>
    </w:lvl>
    <w:lvl w:ilvl="8" w:tplc="239EEA48" w:tentative="1">
      <w:start w:val="1"/>
      <w:numFmt w:val="lowerRoman"/>
      <w:lvlText w:val="%9."/>
      <w:lvlJc w:val="right"/>
      <w:pPr>
        <w:ind w:left="6375" w:hanging="180"/>
      </w:pPr>
    </w:lvl>
  </w:abstractNum>
  <w:abstractNum w:abstractNumId="6"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9F55A6"/>
    <w:multiLevelType w:val="hybridMultilevel"/>
    <w:tmpl w:val="6614A496"/>
    <w:lvl w:ilvl="0" w:tplc="B052E6A8">
      <w:start w:val="1"/>
      <w:numFmt w:val="decimal"/>
      <w:lvlText w:val="(%1)"/>
      <w:lvlJc w:val="left"/>
      <w:pPr>
        <w:ind w:left="795" w:hanging="360"/>
      </w:pPr>
      <w:rPr>
        <w:rFonts w:hint="default"/>
        <w:b w:val="0"/>
        <w:color w:val="auto"/>
      </w:rPr>
    </w:lvl>
    <w:lvl w:ilvl="1" w:tplc="83DE6A42">
      <w:start w:val="1"/>
      <w:numFmt w:val="decimal"/>
      <w:lvlText w:val="%2."/>
      <w:lvlJc w:val="left"/>
      <w:pPr>
        <w:ind w:left="510" w:hanging="435"/>
      </w:pPr>
      <w:rPr>
        <w:rFonts w:ascii="Times New Roman" w:hAnsi="Times New Roman" w:cs="Times New Roman" w:hint="default"/>
        <w:color w:val="auto"/>
        <w:sz w:val="24"/>
        <w:szCs w:val="24"/>
      </w:rPr>
    </w:lvl>
    <w:lvl w:ilvl="2" w:tplc="D89A1990">
      <w:start w:val="1"/>
      <w:numFmt w:val="lowerRoman"/>
      <w:lvlText w:val="%3."/>
      <w:lvlJc w:val="right"/>
      <w:pPr>
        <w:ind w:left="2055" w:hanging="180"/>
      </w:pPr>
    </w:lvl>
    <w:lvl w:ilvl="3" w:tplc="237EE0AE" w:tentative="1">
      <w:start w:val="1"/>
      <w:numFmt w:val="decimal"/>
      <w:lvlText w:val="%4."/>
      <w:lvlJc w:val="left"/>
      <w:pPr>
        <w:ind w:left="2775" w:hanging="360"/>
      </w:pPr>
    </w:lvl>
    <w:lvl w:ilvl="4" w:tplc="00B22DDA" w:tentative="1">
      <w:start w:val="1"/>
      <w:numFmt w:val="lowerLetter"/>
      <w:lvlText w:val="%5."/>
      <w:lvlJc w:val="left"/>
      <w:pPr>
        <w:ind w:left="3495" w:hanging="360"/>
      </w:pPr>
    </w:lvl>
    <w:lvl w:ilvl="5" w:tplc="6D6A1EB2" w:tentative="1">
      <w:start w:val="1"/>
      <w:numFmt w:val="lowerRoman"/>
      <w:lvlText w:val="%6."/>
      <w:lvlJc w:val="right"/>
      <w:pPr>
        <w:ind w:left="4215" w:hanging="180"/>
      </w:pPr>
    </w:lvl>
    <w:lvl w:ilvl="6" w:tplc="D478C068" w:tentative="1">
      <w:start w:val="1"/>
      <w:numFmt w:val="decimal"/>
      <w:lvlText w:val="%7."/>
      <w:lvlJc w:val="left"/>
      <w:pPr>
        <w:ind w:left="4935" w:hanging="360"/>
      </w:pPr>
    </w:lvl>
    <w:lvl w:ilvl="7" w:tplc="0E682EF6" w:tentative="1">
      <w:start w:val="1"/>
      <w:numFmt w:val="lowerLetter"/>
      <w:lvlText w:val="%8."/>
      <w:lvlJc w:val="left"/>
      <w:pPr>
        <w:ind w:left="5655" w:hanging="360"/>
      </w:pPr>
    </w:lvl>
    <w:lvl w:ilvl="8" w:tplc="239EEA48" w:tentative="1">
      <w:start w:val="1"/>
      <w:numFmt w:val="lowerRoman"/>
      <w:lvlText w:val="%9."/>
      <w:lvlJc w:val="right"/>
      <w:pPr>
        <w:ind w:left="6375" w:hanging="180"/>
      </w:pPr>
    </w:lvl>
  </w:abstractNum>
  <w:abstractNum w:abstractNumId="8" w15:restartNumberingAfterBreak="0">
    <w:nsid w:val="4F831DFB"/>
    <w:multiLevelType w:val="hybridMultilevel"/>
    <w:tmpl w:val="20022CBA"/>
    <w:lvl w:ilvl="0" w:tplc="2038701C">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7226E2B"/>
    <w:multiLevelType w:val="hybridMultilevel"/>
    <w:tmpl w:val="E278958C"/>
    <w:lvl w:ilvl="0" w:tplc="EE0251E6">
      <w:start w:val="1"/>
      <w:numFmt w:val="upperRoman"/>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0" w15:restartNumberingAfterBreak="0">
    <w:nsid w:val="5E0F39F4"/>
    <w:multiLevelType w:val="hybridMultilevel"/>
    <w:tmpl w:val="E5466086"/>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EA060EB"/>
    <w:multiLevelType w:val="hybridMultilevel"/>
    <w:tmpl w:val="53F690FA"/>
    <w:lvl w:ilvl="0" w:tplc="E29ABE00">
      <w:start w:val="1"/>
      <w:numFmt w:val="decimal"/>
      <w:pStyle w:val="Paragraphnumbered"/>
      <w:lvlText w:val="%1."/>
      <w:lvlJc w:val="left"/>
      <w:pPr>
        <w:tabs>
          <w:tab w:val="num" w:pos="720"/>
        </w:tabs>
        <w:ind w:left="720" w:hanging="720"/>
      </w:pPr>
      <w:rPr>
        <w:rFonts w:ascii="Times New Roman" w:hAnsi="Times New Roman" w:hint="default"/>
        <w:sz w:val="24"/>
      </w:rPr>
    </w:lvl>
    <w:lvl w:ilvl="1" w:tplc="7DEC41A8">
      <w:start w:val="1"/>
      <w:numFmt w:val="lowerRoman"/>
      <w:lvlText w:val="(%2)"/>
      <w:lvlJc w:val="left"/>
      <w:pPr>
        <w:tabs>
          <w:tab w:val="num" w:pos="1800"/>
        </w:tabs>
        <w:ind w:left="1800" w:hanging="720"/>
      </w:pPr>
      <w:rPr>
        <w:rFonts w:hint="default"/>
        <w:b/>
        <w:i w:val="0"/>
      </w:rPr>
    </w:lvl>
    <w:lvl w:ilvl="2" w:tplc="2AA4578A">
      <w:start w:val="1"/>
      <w:numFmt w:val="lowerRoman"/>
      <w:lvlText w:val="%3."/>
      <w:lvlJc w:val="right"/>
      <w:pPr>
        <w:tabs>
          <w:tab w:val="num" w:pos="2160"/>
        </w:tabs>
        <w:ind w:left="2160" w:hanging="180"/>
      </w:pPr>
    </w:lvl>
    <w:lvl w:ilvl="3" w:tplc="A6CE9758" w:tentative="1">
      <w:start w:val="1"/>
      <w:numFmt w:val="decimal"/>
      <w:lvlText w:val="%4."/>
      <w:lvlJc w:val="left"/>
      <w:pPr>
        <w:tabs>
          <w:tab w:val="num" w:pos="2880"/>
        </w:tabs>
        <w:ind w:left="2880" w:hanging="360"/>
      </w:pPr>
    </w:lvl>
    <w:lvl w:ilvl="4" w:tplc="7BF4E3F2" w:tentative="1">
      <w:start w:val="1"/>
      <w:numFmt w:val="lowerLetter"/>
      <w:lvlText w:val="%5."/>
      <w:lvlJc w:val="left"/>
      <w:pPr>
        <w:tabs>
          <w:tab w:val="num" w:pos="3600"/>
        </w:tabs>
        <w:ind w:left="3600" w:hanging="360"/>
      </w:pPr>
    </w:lvl>
    <w:lvl w:ilvl="5" w:tplc="6876F2D8" w:tentative="1">
      <w:start w:val="1"/>
      <w:numFmt w:val="lowerRoman"/>
      <w:lvlText w:val="%6."/>
      <w:lvlJc w:val="right"/>
      <w:pPr>
        <w:tabs>
          <w:tab w:val="num" w:pos="4320"/>
        </w:tabs>
        <w:ind w:left="4320" w:hanging="180"/>
      </w:pPr>
    </w:lvl>
    <w:lvl w:ilvl="6" w:tplc="E2349362" w:tentative="1">
      <w:start w:val="1"/>
      <w:numFmt w:val="decimal"/>
      <w:lvlText w:val="%7."/>
      <w:lvlJc w:val="left"/>
      <w:pPr>
        <w:tabs>
          <w:tab w:val="num" w:pos="5040"/>
        </w:tabs>
        <w:ind w:left="5040" w:hanging="360"/>
      </w:pPr>
    </w:lvl>
    <w:lvl w:ilvl="7" w:tplc="B90231B8" w:tentative="1">
      <w:start w:val="1"/>
      <w:numFmt w:val="lowerLetter"/>
      <w:lvlText w:val="%8."/>
      <w:lvlJc w:val="left"/>
      <w:pPr>
        <w:tabs>
          <w:tab w:val="num" w:pos="5760"/>
        </w:tabs>
        <w:ind w:left="5760" w:hanging="360"/>
      </w:pPr>
    </w:lvl>
    <w:lvl w:ilvl="8" w:tplc="DAD0F076" w:tentative="1">
      <w:start w:val="1"/>
      <w:numFmt w:val="lowerRoman"/>
      <w:lvlText w:val="%9."/>
      <w:lvlJc w:val="right"/>
      <w:pPr>
        <w:tabs>
          <w:tab w:val="num" w:pos="6480"/>
        </w:tabs>
        <w:ind w:left="6480" w:hanging="180"/>
      </w:pPr>
    </w:lvl>
  </w:abstractNum>
  <w:abstractNum w:abstractNumId="12" w15:restartNumberingAfterBreak="0">
    <w:nsid w:val="5F3C52DE"/>
    <w:multiLevelType w:val="hybridMultilevel"/>
    <w:tmpl w:val="ABD8FEAE"/>
    <w:lvl w:ilvl="0" w:tplc="B052E6A8">
      <w:start w:val="1"/>
      <w:numFmt w:val="decimal"/>
      <w:lvlText w:val="(%1)"/>
      <w:lvlJc w:val="left"/>
      <w:pPr>
        <w:ind w:left="720" w:hanging="360"/>
      </w:pPr>
      <w:rPr>
        <w:rFonts w:hint="default"/>
        <w:b w:val="0"/>
        <w:color w:val="auto"/>
      </w:rPr>
    </w:lvl>
    <w:lvl w:ilvl="1" w:tplc="EE0251E6">
      <w:start w:val="1"/>
      <w:numFmt w:val="upperRoman"/>
      <w:lvlText w:val="%2."/>
      <w:lvlJc w:val="left"/>
      <w:pPr>
        <w:ind w:left="615" w:hanging="435"/>
      </w:pPr>
      <w:rPr>
        <w:rFonts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3" w15:restartNumberingAfterBreak="0">
    <w:nsid w:val="65885167"/>
    <w:multiLevelType w:val="hybridMultilevel"/>
    <w:tmpl w:val="7C2C1538"/>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74107F7"/>
    <w:multiLevelType w:val="hybridMultilevel"/>
    <w:tmpl w:val="7512D95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1"/>
  </w:num>
  <w:num w:numId="3">
    <w:abstractNumId w:val="15"/>
  </w:num>
  <w:num w:numId="4">
    <w:abstractNumId w:val="3"/>
  </w:num>
  <w:num w:numId="5">
    <w:abstractNumId w:val="7"/>
  </w:num>
  <w:num w:numId="6">
    <w:abstractNumId w:val="13"/>
  </w:num>
  <w:num w:numId="7">
    <w:abstractNumId w:val="10"/>
  </w:num>
  <w:num w:numId="8">
    <w:abstractNumId w:val="12"/>
  </w:num>
  <w:num w:numId="9">
    <w:abstractNumId w:val="1"/>
  </w:num>
  <w:num w:numId="10">
    <w:abstractNumId w:val="14"/>
  </w:num>
  <w:num w:numId="11">
    <w:abstractNumId w:val="8"/>
  </w:num>
  <w:num w:numId="12">
    <w:abstractNumId w:val="9"/>
  </w:num>
  <w:num w:numId="13">
    <w:abstractNumId w:val="4"/>
  </w:num>
  <w:num w:numId="14">
    <w:abstractNumId w:val="6"/>
  </w:num>
  <w:num w:numId="15">
    <w:abstractNumId w:val="2"/>
  </w:num>
  <w:num w:numId="1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bordersDoNotSurroundHeader/>
  <w:bordersDoNotSurroundFooter/>
  <w:proofState w:spelling="clean" w:grammar="clean"/>
  <w:stylePaneSortMethod w:val="0000"/>
  <w:defaultTabStop w:val="719"/>
  <w:hyphenationZone w:val="425"/>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989"/>
    <w:rsid w:val="00012EF5"/>
    <w:rsid w:val="000132E0"/>
    <w:rsid w:val="0001552D"/>
    <w:rsid w:val="00021520"/>
    <w:rsid w:val="00025717"/>
    <w:rsid w:val="00036E47"/>
    <w:rsid w:val="000519C7"/>
    <w:rsid w:val="0006009B"/>
    <w:rsid w:val="000660BB"/>
    <w:rsid w:val="00070DFF"/>
    <w:rsid w:val="000720C5"/>
    <w:rsid w:val="00073D7B"/>
    <w:rsid w:val="000829ED"/>
    <w:rsid w:val="000843F0"/>
    <w:rsid w:val="00085074"/>
    <w:rsid w:val="000A0F29"/>
    <w:rsid w:val="000A58C1"/>
    <w:rsid w:val="000B0C62"/>
    <w:rsid w:val="000B47AB"/>
    <w:rsid w:val="000C3710"/>
    <w:rsid w:val="000D1AAA"/>
    <w:rsid w:val="000D3080"/>
    <w:rsid w:val="000D3EEA"/>
    <w:rsid w:val="000D738C"/>
    <w:rsid w:val="000E5D5D"/>
    <w:rsid w:val="000E6360"/>
    <w:rsid w:val="0010470D"/>
    <w:rsid w:val="0010785D"/>
    <w:rsid w:val="00110E42"/>
    <w:rsid w:val="001168B4"/>
    <w:rsid w:val="00117C00"/>
    <w:rsid w:val="001216EF"/>
    <w:rsid w:val="00124AA8"/>
    <w:rsid w:val="00137B53"/>
    <w:rsid w:val="00143D10"/>
    <w:rsid w:val="00143EAF"/>
    <w:rsid w:val="001576E1"/>
    <w:rsid w:val="0016574D"/>
    <w:rsid w:val="00186E88"/>
    <w:rsid w:val="00190405"/>
    <w:rsid w:val="001A79B9"/>
    <w:rsid w:val="001A7B03"/>
    <w:rsid w:val="001C0FFC"/>
    <w:rsid w:val="001D32A7"/>
    <w:rsid w:val="001E01EC"/>
    <w:rsid w:val="001E05E9"/>
    <w:rsid w:val="00227340"/>
    <w:rsid w:val="002443D2"/>
    <w:rsid w:val="00267BAC"/>
    <w:rsid w:val="00270ADB"/>
    <w:rsid w:val="0028645E"/>
    <w:rsid w:val="00292549"/>
    <w:rsid w:val="002A1D85"/>
    <w:rsid w:val="002A2BB3"/>
    <w:rsid w:val="002A6C8B"/>
    <w:rsid w:val="002C45E3"/>
    <w:rsid w:val="002D2A21"/>
    <w:rsid w:val="002D2DFE"/>
    <w:rsid w:val="00311F94"/>
    <w:rsid w:val="00315FDA"/>
    <w:rsid w:val="0033148D"/>
    <w:rsid w:val="00333763"/>
    <w:rsid w:val="00337543"/>
    <w:rsid w:val="00342AD6"/>
    <w:rsid w:val="003510A5"/>
    <w:rsid w:val="00351B25"/>
    <w:rsid w:val="0037444A"/>
    <w:rsid w:val="00385FA4"/>
    <w:rsid w:val="003930CA"/>
    <w:rsid w:val="003A274F"/>
    <w:rsid w:val="003B044A"/>
    <w:rsid w:val="003C1410"/>
    <w:rsid w:val="003F38FF"/>
    <w:rsid w:val="00405E92"/>
    <w:rsid w:val="0040645F"/>
    <w:rsid w:val="0044753D"/>
    <w:rsid w:val="00447C5E"/>
    <w:rsid w:val="00456716"/>
    <w:rsid w:val="00473332"/>
    <w:rsid w:val="004808CA"/>
    <w:rsid w:val="0048614D"/>
    <w:rsid w:val="00495D26"/>
    <w:rsid w:val="00496A3C"/>
    <w:rsid w:val="004A5FC8"/>
    <w:rsid w:val="004B12EE"/>
    <w:rsid w:val="004B1973"/>
    <w:rsid w:val="004B76AC"/>
    <w:rsid w:val="004C566D"/>
    <w:rsid w:val="004C7423"/>
    <w:rsid w:val="005006CE"/>
    <w:rsid w:val="005036CA"/>
    <w:rsid w:val="005054C7"/>
    <w:rsid w:val="00544B1C"/>
    <w:rsid w:val="00555DB8"/>
    <w:rsid w:val="005A1D46"/>
    <w:rsid w:val="005B49A5"/>
    <w:rsid w:val="005B7C18"/>
    <w:rsid w:val="005D0028"/>
    <w:rsid w:val="005D3CA8"/>
    <w:rsid w:val="005D478F"/>
    <w:rsid w:val="005F2BF6"/>
    <w:rsid w:val="00606691"/>
    <w:rsid w:val="00625AD5"/>
    <w:rsid w:val="00626ECE"/>
    <w:rsid w:val="006369B6"/>
    <w:rsid w:val="0065731D"/>
    <w:rsid w:val="00661DFA"/>
    <w:rsid w:val="00662180"/>
    <w:rsid w:val="006772E0"/>
    <w:rsid w:val="006817CD"/>
    <w:rsid w:val="00686BC4"/>
    <w:rsid w:val="00691A98"/>
    <w:rsid w:val="006B3E33"/>
    <w:rsid w:val="006B7F46"/>
    <w:rsid w:val="006D5867"/>
    <w:rsid w:val="006D6541"/>
    <w:rsid w:val="006D762E"/>
    <w:rsid w:val="006E01EA"/>
    <w:rsid w:val="006E5BAB"/>
    <w:rsid w:val="00711927"/>
    <w:rsid w:val="0074192E"/>
    <w:rsid w:val="0074538E"/>
    <w:rsid w:val="00752E5B"/>
    <w:rsid w:val="00762E23"/>
    <w:rsid w:val="0077048B"/>
    <w:rsid w:val="00776405"/>
    <w:rsid w:val="007A76F5"/>
    <w:rsid w:val="007D623E"/>
    <w:rsid w:val="007E0AB0"/>
    <w:rsid w:val="007F5FB1"/>
    <w:rsid w:val="00804534"/>
    <w:rsid w:val="008316E2"/>
    <w:rsid w:val="00840423"/>
    <w:rsid w:val="008429DD"/>
    <w:rsid w:val="0084345D"/>
    <w:rsid w:val="00844535"/>
    <w:rsid w:val="00854EFD"/>
    <w:rsid w:val="0085528E"/>
    <w:rsid w:val="0087235A"/>
    <w:rsid w:val="00893207"/>
    <w:rsid w:val="008A08FF"/>
    <w:rsid w:val="008A6E68"/>
    <w:rsid w:val="008B0A50"/>
    <w:rsid w:val="008B6A17"/>
    <w:rsid w:val="008C226D"/>
    <w:rsid w:val="008D1E8B"/>
    <w:rsid w:val="008E4C39"/>
    <w:rsid w:val="008E5F4A"/>
    <w:rsid w:val="008F30C6"/>
    <w:rsid w:val="008F334D"/>
    <w:rsid w:val="00901633"/>
    <w:rsid w:val="009117D2"/>
    <w:rsid w:val="00921174"/>
    <w:rsid w:val="00926BAA"/>
    <w:rsid w:val="00943513"/>
    <w:rsid w:val="0094518D"/>
    <w:rsid w:val="0095074B"/>
    <w:rsid w:val="009656BA"/>
    <w:rsid w:val="00974839"/>
    <w:rsid w:val="00996B7E"/>
    <w:rsid w:val="0099785F"/>
    <w:rsid w:val="009A0DDC"/>
    <w:rsid w:val="009A4724"/>
    <w:rsid w:val="009A5CBA"/>
    <w:rsid w:val="009C3BE1"/>
    <w:rsid w:val="009D4884"/>
    <w:rsid w:val="009E40E7"/>
    <w:rsid w:val="00A069E8"/>
    <w:rsid w:val="00A11798"/>
    <w:rsid w:val="00A11E6C"/>
    <w:rsid w:val="00A55808"/>
    <w:rsid w:val="00A73AE6"/>
    <w:rsid w:val="00A819D5"/>
    <w:rsid w:val="00AA03D5"/>
    <w:rsid w:val="00AC49F1"/>
    <w:rsid w:val="00AC671A"/>
    <w:rsid w:val="00AC6B93"/>
    <w:rsid w:val="00AD3168"/>
    <w:rsid w:val="00AD3FDB"/>
    <w:rsid w:val="00AE0FAE"/>
    <w:rsid w:val="00AF7417"/>
    <w:rsid w:val="00B01044"/>
    <w:rsid w:val="00B01A4B"/>
    <w:rsid w:val="00B03759"/>
    <w:rsid w:val="00B0686A"/>
    <w:rsid w:val="00B14AC6"/>
    <w:rsid w:val="00B34CEF"/>
    <w:rsid w:val="00B351F2"/>
    <w:rsid w:val="00B56557"/>
    <w:rsid w:val="00B757F4"/>
    <w:rsid w:val="00BB4195"/>
    <w:rsid w:val="00BC3821"/>
    <w:rsid w:val="00BD6A28"/>
    <w:rsid w:val="00BE2EFC"/>
    <w:rsid w:val="00BE50EA"/>
    <w:rsid w:val="00BE5A4A"/>
    <w:rsid w:val="00BF674F"/>
    <w:rsid w:val="00C00B9B"/>
    <w:rsid w:val="00C04513"/>
    <w:rsid w:val="00C14814"/>
    <w:rsid w:val="00C23315"/>
    <w:rsid w:val="00C260A1"/>
    <w:rsid w:val="00C4617A"/>
    <w:rsid w:val="00C60B4A"/>
    <w:rsid w:val="00C623E3"/>
    <w:rsid w:val="00C70629"/>
    <w:rsid w:val="00C767EF"/>
    <w:rsid w:val="00C95FAE"/>
    <w:rsid w:val="00CB6D47"/>
    <w:rsid w:val="00CC30E7"/>
    <w:rsid w:val="00CC78BA"/>
    <w:rsid w:val="00CD00FB"/>
    <w:rsid w:val="00CD3379"/>
    <w:rsid w:val="00CD4157"/>
    <w:rsid w:val="00CE2B3D"/>
    <w:rsid w:val="00D022C3"/>
    <w:rsid w:val="00D038D8"/>
    <w:rsid w:val="00D04089"/>
    <w:rsid w:val="00D07660"/>
    <w:rsid w:val="00D23980"/>
    <w:rsid w:val="00D276E1"/>
    <w:rsid w:val="00D44360"/>
    <w:rsid w:val="00D55D01"/>
    <w:rsid w:val="00D64581"/>
    <w:rsid w:val="00D73989"/>
    <w:rsid w:val="00D77DE7"/>
    <w:rsid w:val="00D841B9"/>
    <w:rsid w:val="00DA36BC"/>
    <w:rsid w:val="00DA58B8"/>
    <w:rsid w:val="00DB5F96"/>
    <w:rsid w:val="00DB72EA"/>
    <w:rsid w:val="00DC4F65"/>
    <w:rsid w:val="00DD308F"/>
    <w:rsid w:val="00DE048A"/>
    <w:rsid w:val="00DE07CE"/>
    <w:rsid w:val="00DE4FFC"/>
    <w:rsid w:val="00DF2A40"/>
    <w:rsid w:val="00E00F97"/>
    <w:rsid w:val="00E155A2"/>
    <w:rsid w:val="00E22A9C"/>
    <w:rsid w:val="00E335D0"/>
    <w:rsid w:val="00E40135"/>
    <w:rsid w:val="00E4037D"/>
    <w:rsid w:val="00E42876"/>
    <w:rsid w:val="00E56C87"/>
    <w:rsid w:val="00E73FE6"/>
    <w:rsid w:val="00E83622"/>
    <w:rsid w:val="00E84EA3"/>
    <w:rsid w:val="00EA0A95"/>
    <w:rsid w:val="00EA0E22"/>
    <w:rsid w:val="00EB7D51"/>
    <w:rsid w:val="00ED0FA5"/>
    <w:rsid w:val="00EE1988"/>
    <w:rsid w:val="00EE32B3"/>
    <w:rsid w:val="00F12894"/>
    <w:rsid w:val="00F1729E"/>
    <w:rsid w:val="00F27972"/>
    <w:rsid w:val="00F405DA"/>
    <w:rsid w:val="00F53CEE"/>
    <w:rsid w:val="00F6123D"/>
    <w:rsid w:val="00F76278"/>
    <w:rsid w:val="00F765B9"/>
    <w:rsid w:val="00FA1E4F"/>
    <w:rsid w:val="00FA4300"/>
    <w:rsid w:val="00FD3161"/>
    <w:rsid w:val="00FD60D1"/>
    <w:rsid w:val="00FD6C9A"/>
    <w:rsid w:val="00FE177B"/>
    <w:rsid w:val="00FE2C61"/>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14:docId w14:val="4954AB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游明朝" w:hAnsi="Calibri" w:cs="Times New Roman"/>
        <w:lang w:val="en-US" w:eastAsia="ja-JP" w:bidi="km-KH"/>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bidi="ar-SA"/>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6772E0"/>
    <w:pPr>
      <w:keepNext/>
      <w:ind w:left="851"/>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uiPriority w:val="20"/>
    <w:qFormat/>
    <w:rsid w:val="00DF2A40"/>
    <w:rPr>
      <w:i/>
      <w:iCs/>
    </w:rPr>
  </w:style>
  <w:style w:type="table" w:styleId="TableGrid">
    <w:name w:val="Table Grid"/>
    <w:basedOn w:val="TableNormal"/>
    <w:uiPriority w:val="3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21520"/>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bidi="ar-SA"/>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6772E0"/>
    <w:pPr>
      <w:tabs>
        <w:tab w:val="left" w:pos="480"/>
        <w:tab w:val="right" w:leader="dot" w:pos="9621"/>
      </w:tabs>
      <w:spacing w:line="360" w:lineRule="auto"/>
    </w:pPr>
    <w:rPr>
      <w:rFonts w:ascii="Times New Roman" w:eastAsia="Times New Roman" w:hAnsi="Times New Roman"/>
      <w:caps/>
      <w:noProof/>
      <w:sz w:val="24"/>
      <w:szCs w:val="24"/>
      <w:lang w:val="en-GB"/>
    </w:rPr>
  </w:style>
  <w:style w:type="paragraph" w:styleId="TOC2">
    <w:name w:val="toc 2"/>
    <w:basedOn w:val="Normal"/>
    <w:next w:val="Normal"/>
    <w:autoRedefine/>
    <w:uiPriority w:val="39"/>
    <w:semiHidden/>
    <w:unhideWhenUsed/>
    <w:rsid w:val="00021520"/>
    <w:pPr>
      <w:ind w:left="220"/>
    </w:pPr>
    <w:rPr>
      <w:rFonts w:ascii="Times New Roman" w:eastAsia="Times New Roman" w:hAnsi="Times New Roman"/>
      <w:sz w:val="24"/>
      <w:szCs w:val="24"/>
    </w:rPr>
  </w:style>
  <w:style w:type="character" w:styleId="UnresolvedMention">
    <w:name w:val="Unresolved Mention"/>
    <w:uiPriority w:val="99"/>
    <w:semiHidden/>
    <w:unhideWhenUsed/>
    <w:rsid w:val="006B3E33"/>
    <w:rPr>
      <w:color w:val="605E5C"/>
      <w:shd w:val="clear" w:color="auto" w:fill="E1DFDD"/>
    </w:rPr>
  </w:style>
  <w:style w:type="character" w:styleId="FollowedHyperlink">
    <w:name w:val="FollowedHyperlink"/>
    <w:basedOn w:val="DefaultParagraphFont"/>
    <w:uiPriority w:val="99"/>
    <w:semiHidden/>
    <w:unhideWhenUsed/>
    <w:rsid w:val="00337543"/>
    <w:rPr>
      <w:color w:val="954F72" w:themeColor="followedHyperlink"/>
      <w:u w:val="single"/>
    </w:rPr>
  </w:style>
  <w:style w:type="character" w:customStyle="1" w:styleId="Heading3Char">
    <w:name w:val="Heading 3 Char"/>
    <w:basedOn w:val="DefaultParagraphFont"/>
    <w:link w:val="Heading3"/>
    <w:uiPriority w:val="9"/>
    <w:semiHidden/>
    <w:rsid w:val="006772E0"/>
    <w:rPr>
      <w:rFonts w:asciiTheme="majorHAnsi" w:eastAsiaTheme="majorEastAsia" w:hAnsiTheme="majorHAnsi" w:cstheme="majorBidi"/>
      <w:sz w:val="22"/>
      <w:szCs w:val="22"/>
      <w:lang w:eastAsia="en-US" w:bidi="ar-SA"/>
    </w:rPr>
  </w:style>
  <w:style w:type="paragraph" w:styleId="TOC4">
    <w:name w:val="toc 4"/>
    <w:basedOn w:val="Normal"/>
    <w:next w:val="Normal"/>
    <w:autoRedefine/>
    <w:uiPriority w:val="39"/>
    <w:semiHidden/>
    <w:unhideWhenUsed/>
    <w:rsid w:val="00021520"/>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021520"/>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021520"/>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021520"/>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021520"/>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021520"/>
    <w:pPr>
      <w:ind w:left="1760"/>
    </w:pPr>
    <w:rPr>
      <w:rFonts w:ascii="Times New Roman" w:eastAsia="Times New Roman" w:hAnsi="Times New Roman"/>
    </w:rPr>
  </w:style>
  <w:style w:type="paragraph" w:styleId="Revision">
    <w:name w:val="Revision"/>
    <w:hidden/>
    <w:uiPriority w:val="99"/>
    <w:semiHidden/>
    <w:rsid w:val="000720C5"/>
    <w:rPr>
      <w:sz w:val="22"/>
      <w:szCs w:val="22"/>
      <w:lang w:eastAsia="en-US" w:bidi="ar-SA"/>
    </w:rPr>
  </w:style>
  <w:style w:type="character" w:customStyle="1" w:styleId="hi">
    <w:name w:val="hi"/>
    <w:basedOn w:val="DefaultParagraphFont"/>
    <w:rsid w:val="000E6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239606674">
      <w:bodyDiv w:val="1"/>
      <w:marLeft w:val="0"/>
      <w:marRight w:val="0"/>
      <w:marTop w:val="0"/>
      <w:marBottom w:val="0"/>
      <w:divBdr>
        <w:top w:val="none" w:sz="0" w:space="0" w:color="auto"/>
        <w:left w:val="none" w:sz="0" w:space="0" w:color="auto"/>
        <w:bottom w:val="none" w:sz="0" w:space="0" w:color="auto"/>
        <w:right w:val="none" w:sz="0" w:space="0" w:color="auto"/>
      </w:divBdr>
    </w:div>
    <w:div w:id="586815759">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204945309">
      <w:bodyDiv w:val="1"/>
      <w:marLeft w:val="0"/>
      <w:marRight w:val="0"/>
      <w:marTop w:val="0"/>
      <w:marBottom w:val="0"/>
      <w:divBdr>
        <w:top w:val="none" w:sz="0" w:space="0" w:color="auto"/>
        <w:left w:val="none" w:sz="0" w:space="0" w:color="auto"/>
        <w:bottom w:val="none" w:sz="0" w:space="0" w:color="auto"/>
        <w:right w:val="none" w:sz="0" w:space="0" w:color="auto"/>
      </w:divBdr>
    </w:div>
    <w:div w:id="1665821925">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1819879519">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boxopieajw@jw.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ajw.jp@jw.org"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56B401046EE44CA8F1ACE5D9152866" ma:contentTypeVersion="13" ma:contentTypeDescription="Create a new document." ma:contentTypeScope="" ma:versionID="833c123cc36149ab83b23b0cd77a10bd">
  <xsd:schema xmlns:xsd="http://www.w3.org/2001/XMLSchema" xmlns:xs="http://www.w3.org/2001/XMLSchema" xmlns:p="http://schemas.microsoft.com/office/2006/metadata/properties" xmlns:ns3="ddb16fc9-21e6-4f1d-beb3-5599eac8667e" xmlns:ns4="7fea61d5-a23f-4ec1-835d-10422e3bee19" targetNamespace="http://schemas.microsoft.com/office/2006/metadata/properties" ma:root="true" ma:fieldsID="0df0f3a7aac0bc0256d2d6f0455fdeda" ns3:_="" ns4:_="">
    <xsd:import namespace="ddb16fc9-21e6-4f1d-beb3-5599eac8667e"/>
    <xsd:import namespace="7fea61d5-a23f-4ec1-835d-10422e3bee1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b16fc9-21e6-4f1d-beb3-5599eac86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fea61d5-a23f-4ec1-835d-10422e3bee1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C8310-4131-4B93-B4A8-C7BB522F69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7912CC-B243-4EE3-8426-79F5142AF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b16fc9-21e6-4f1d-beb3-5599eac8667e"/>
    <ds:schemaRef ds:uri="7fea61d5-a23f-4ec1-835d-10422e3bee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2FB9D1-F8F7-46B8-8667-3F3DC4E37BD4}">
  <ds:schemaRefs>
    <ds:schemaRef ds:uri="http://schemas.microsoft.com/sharepoint/v3/contenttype/forms"/>
  </ds:schemaRefs>
</ds:datastoreItem>
</file>

<file path=customXml/itemProps4.xml><?xml version="1.0" encoding="utf-8"?>
<ds:datastoreItem xmlns:ds="http://schemas.openxmlformats.org/officeDocument/2006/customXml" ds:itemID="{57EF6740-615C-4DFC-BF99-19099CF6F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4565</Words>
  <Characters>25012</Characters>
  <Application>Microsoft Office Word</Application>
  <DocSecurity>0</DocSecurity>
  <Lines>208</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29518</CharactersWithSpaces>
  <SharedDoc>false</SharedDoc>
  <HLinks>
    <vt:vector size="36" baseType="variant">
      <vt:variant>
        <vt:i4>2031679</vt:i4>
      </vt:variant>
      <vt:variant>
        <vt:i4>29</vt:i4>
      </vt:variant>
      <vt:variant>
        <vt:i4>0</vt:i4>
      </vt:variant>
      <vt:variant>
        <vt:i4>5</vt:i4>
      </vt:variant>
      <vt:variant>
        <vt:lpwstr/>
      </vt:variant>
      <vt:variant>
        <vt:lpwstr>_Toc59537280</vt:lpwstr>
      </vt:variant>
      <vt:variant>
        <vt:i4>1441840</vt:i4>
      </vt:variant>
      <vt:variant>
        <vt:i4>23</vt:i4>
      </vt:variant>
      <vt:variant>
        <vt:i4>0</vt:i4>
      </vt:variant>
      <vt:variant>
        <vt:i4>5</vt:i4>
      </vt:variant>
      <vt:variant>
        <vt:lpwstr/>
      </vt:variant>
      <vt:variant>
        <vt:lpwstr>_Toc59537279</vt:lpwstr>
      </vt:variant>
      <vt:variant>
        <vt:i4>1507376</vt:i4>
      </vt:variant>
      <vt:variant>
        <vt:i4>17</vt:i4>
      </vt:variant>
      <vt:variant>
        <vt:i4>0</vt:i4>
      </vt:variant>
      <vt:variant>
        <vt:i4>5</vt:i4>
      </vt:variant>
      <vt:variant>
        <vt:lpwstr/>
      </vt:variant>
      <vt:variant>
        <vt:lpwstr>_Toc59537278</vt:lpwstr>
      </vt:variant>
      <vt:variant>
        <vt:i4>1572912</vt:i4>
      </vt:variant>
      <vt:variant>
        <vt:i4>11</vt:i4>
      </vt:variant>
      <vt:variant>
        <vt:i4>0</vt:i4>
      </vt:variant>
      <vt:variant>
        <vt:i4>5</vt:i4>
      </vt:variant>
      <vt:variant>
        <vt:lpwstr/>
      </vt:variant>
      <vt:variant>
        <vt:lpwstr>_Toc59537277</vt:lpwstr>
      </vt:variant>
      <vt:variant>
        <vt:i4>1638448</vt:i4>
      </vt:variant>
      <vt:variant>
        <vt:i4>5</vt:i4>
      </vt:variant>
      <vt:variant>
        <vt:i4>0</vt:i4>
      </vt:variant>
      <vt:variant>
        <vt:i4>5</vt:i4>
      </vt:variant>
      <vt:variant>
        <vt:lpwstr/>
      </vt:variant>
      <vt:variant>
        <vt:lpwstr>_Toc59537276</vt:lpwstr>
      </vt:variant>
      <vt:variant>
        <vt:i4>4194360</vt:i4>
      </vt:variant>
      <vt:variant>
        <vt:i4>0</vt:i4>
      </vt:variant>
      <vt:variant>
        <vt:i4>0</vt:i4>
      </vt:variant>
      <vt:variant>
        <vt:i4>5</vt:i4>
      </vt:variant>
      <vt:variant>
        <vt:lpwstr>mailto:apajw.jp@jw.org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2024-01-21T23:26:00Z</dcterms:created>
  <dcterms:modified xsi:type="dcterms:W3CDTF">2024-01-21T23:28:00Z</dcterms:modified>
</cp:coreProperties>
</file>