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63FB48" w14:textId="77777777" w:rsidR="002F43DA" w:rsidRPr="00AD19AB" w:rsidRDefault="002F43DA" w:rsidP="002F43DA">
      <w:pPr>
        <w:ind w:left="-284" w:right="-421"/>
        <w:jc w:val="center"/>
        <w:rPr>
          <w:rFonts w:ascii="Arial" w:hAnsi="Arial" w:cs="Arial"/>
          <w:b/>
          <w:caps/>
          <w:color w:val="000000"/>
          <w:sz w:val="24"/>
          <w:szCs w:val="24"/>
          <w:lang w:val="fr-CA"/>
        </w:rPr>
      </w:pPr>
      <w:r w:rsidRPr="00AD19AB">
        <w:rPr>
          <w:rFonts w:ascii="Arial" w:hAnsi="Arial"/>
          <w:b/>
          <w:caps/>
          <w:color w:val="000000"/>
          <w:sz w:val="24"/>
          <w:szCs w:val="24"/>
          <w:lang w:val="fr-CA"/>
        </w:rPr>
        <w:t>Pr</w:t>
      </w:r>
      <w:r w:rsidR="001A0D24" w:rsidRPr="00AD19AB">
        <w:rPr>
          <w:rFonts w:ascii="Arial" w:hAnsi="Arial"/>
          <w:b/>
          <w:caps/>
          <w:color w:val="000000"/>
          <w:sz w:val="24"/>
          <w:szCs w:val="24"/>
          <w:lang w:val="fr-CA"/>
        </w:rPr>
        <w:t>É</w:t>
      </w:r>
      <w:r w:rsidRPr="00AD19AB">
        <w:rPr>
          <w:rFonts w:ascii="Arial" w:hAnsi="Arial"/>
          <w:b/>
          <w:caps/>
          <w:color w:val="000000"/>
          <w:sz w:val="24"/>
          <w:szCs w:val="24"/>
          <w:lang w:val="fr-CA"/>
        </w:rPr>
        <w:t xml:space="preserve">sentation du Canada au </w:t>
      </w:r>
    </w:p>
    <w:p w14:paraId="44AB9F4B" w14:textId="77777777" w:rsidR="002F43DA" w:rsidRPr="00AD19AB" w:rsidRDefault="002F43DA" w:rsidP="002F43DA">
      <w:pPr>
        <w:ind w:left="-284" w:right="-421"/>
        <w:jc w:val="center"/>
        <w:rPr>
          <w:rFonts w:ascii="Arial" w:hAnsi="Arial" w:cs="Arial"/>
          <w:b/>
          <w:caps/>
          <w:color w:val="000000"/>
          <w:sz w:val="24"/>
          <w:szCs w:val="24"/>
          <w:lang w:val="fr-CA"/>
        </w:rPr>
      </w:pPr>
      <w:r w:rsidRPr="00AD19AB">
        <w:rPr>
          <w:rFonts w:ascii="Arial" w:hAnsi="Arial"/>
          <w:b/>
          <w:caps/>
          <w:color w:val="000000"/>
          <w:sz w:val="24"/>
          <w:szCs w:val="24"/>
          <w:lang w:val="fr-CA"/>
        </w:rPr>
        <w:t>Comit</w:t>
      </w:r>
      <w:r w:rsidR="001A0D24" w:rsidRPr="00AD19AB">
        <w:rPr>
          <w:rFonts w:ascii="Arial" w:hAnsi="Arial"/>
          <w:b/>
          <w:caps/>
          <w:color w:val="000000"/>
          <w:sz w:val="24"/>
          <w:szCs w:val="24"/>
          <w:lang w:val="fr-CA"/>
        </w:rPr>
        <w:t>É</w:t>
      </w:r>
      <w:r w:rsidRPr="00AD19AB">
        <w:rPr>
          <w:rFonts w:ascii="Arial" w:hAnsi="Arial"/>
          <w:b/>
          <w:caps/>
          <w:color w:val="000000"/>
          <w:sz w:val="24"/>
          <w:szCs w:val="24"/>
          <w:lang w:val="fr-CA"/>
        </w:rPr>
        <w:t xml:space="preserve"> des droits de l'enfant des Nations Unies</w:t>
      </w:r>
    </w:p>
    <w:p w14:paraId="070AEB8C" w14:textId="77777777" w:rsidR="002F43DA" w:rsidRPr="00AD19AB" w:rsidRDefault="00684C68" w:rsidP="002F43DA">
      <w:pPr>
        <w:jc w:val="center"/>
        <w:rPr>
          <w:rFonts w:ascii="Arial" w:hAnsi="Arial" w:cs="Arial"/>
          <w:b/>
          <w:caps/>
          <w:color w:val="000000"/>
          <w:sz w:val="24"/>
          <w:szCs w:val="24"/>
          <w:lang w:val="fr-CA"/>
        </w:rPr>
      </w:pPr>
      <w:r w:rsidRPr="00AD19AB">
        <w:rPr>
          <w:rFonts w:ascii="Arial" w:hAnsi="Arial"/>
          <w:b/>
          <w:caps/>
          <w:color w:val="000000"/>
          <w:sz w:val="24"/>
          <w:szCs w:val="24"/>
          <w:lang w:val="fr-CA"/>
        </w:rPr>
        <w:t>DÉCLARATION PRÉLIMINAIRE de La</w:t>
      </w:r>
      <w:r w:rsidR="002F43DA" w:rsidRPr="00AD19AB">
        <w:rPr>
          <w:rFonts w:ascii="Arial" w:hAnsi="Arial"/>
          <w:b/>
          <w:caps/>
          <w:color w:val="000000"/>
          <w:sz w:val="24"/>
          <w:szCs w:val="24"/>
          <w:lang w:val="fr-CA"/>
        </w:rPr>
        <w:t xml:space="preserve"> chef de la d</w:t>
      </w:r>
      <w:r w:rsidR="001A0D24" w:rsidRPr="00AD19AB">
        <w:rPr>
          <w:rFonts w:ascii="Arial" w:hAnsi="Arial"/>
          <w:b/>
          <w:caps/>
          <w:color w:val="000000"/>
          <w:sz w:val="24"/>
          <w:szCs w:val="24"/>
          <w:lang w:val="fr-CA"/>
        </w:rPr>
        <w:t>É</w:t>
      </w:r>
      <w:r w:rsidR="002F43DA" w:rsidRPr="00AD19AB">
        <w:rPr>
          <w:rFonts w:ascii="Arial" w:hAnsi="Arial"/>
          <w:b/>
          <w:caps/>
          <w:color w:val="000000"/>
          <w:sz w:val="24"/>
          <w:szCs w:val="24"/>
          <w:lang w:val="fr-CA"/>
        </w:rPr>
        <w:t>l</w:t>
      </w:r>
      <w:r w:rsidR="001A0D24" w:rsidRPr="00AD19AB">
        <w:rPr>
          <w:rFonts w:ascii="Arial" w:hAnsi="Arial"/>
          <w:b/>
          <w:caps/>
          <w:color w:val="000000"/>
          <w:sz w:val="24"/>
          <w:szCs w:val="24"/>
          <w:lang w:val="fr-CA"/>
        </w:rPr>
        <w:t>É</w:t>
      </w:r>
      <w:r w:rsidR="002F43DA" w:rsidRPr="00AD19AB">
        <w:rPr>
          <w:rFonts w:ascii="Arial" w:hAnsi="Arial"/>
          <w:b/>
          <w:caps/>
          <w:color w:val="000000"/>
          <w:sz w:val="24"/>
          <w:szCs w:val="24"/>
          <w:lang w:val="fr-CA"/>
        </w:rPr>
        <w:t>gation</w:t>
      </w:r>
    </w:p>
    <w:p w14:paraId="6435F446" w14:textId="77777777" w:rsidR="001B6B95" w:rsidRDefault="001B6B95">
      <w:pPr>
        <w:rPr>
          <w:rFonts w:ascii="Arial" w:hAnsi="Arial"/>
          <w:b/>
          <w:lang w:val="fr-CA"/>
        </w:rPr>
      </w:pPr>
    </w:p>
    <w:p w14:paraId="48FB1188" w14:textId="0430EE63" w:rsidR="00B03C35" w:rsidRPr="00AD19AB" w:rsidRDefault="00382CAB">
      <w:pPr>
        <w:rPr>
          <w:rFonts w:ascii="Arial" w:hAnsi="Arial" w:cs="Arial"/>
          <w:b/>
          <w:lang w:val="fr-CA"/>
        </w:rPr>
      </w:pPr>
      <w:r w:rsidRPr="00AD19AB">
        <w:rPr>
          <w:rFonts w:ascii="Arial" w:hAnsi="Arial"/>
          <w:b/>
          <w:lang w:val="fr-CA"/>
        </w:rPr>
        <w:t>INTRODUCTION</w:t>
      </w:r>
    </w:p>
    <w:p w14:paraId="62DC66AC" w14:textId="77777777" w:rsidR="00171B1D" w:rsidRPr="00AD19AB" w:rsidRDefault="00171B1D" w:rsidP="00171B1D">
      <w:pPr>
        <w:rPr>
          <w:rFonts w:ascii="Arial" w:hAnsi="Arial" w:cs="Arial"/>
          <w:sz w:val="24"/>
          <w:szCs w:val="24"/>
          <w:lang w:val="fr-CA"/>
        </w:rPr>
      </w:pPr>
      <w:r w:rsidRPr="00AD19AB">
        <w:rPr>
          <w:rFonts w:ascii="Arial" w:hAnsi="Arial"/>
          <w:sz w:val="24"/>
          <w:szCs w:val="24"/>
          <w:lang w:val="fr-CA"/>
        </w:rPr>
        <w:t xml:space="preserve">Le Canada est honoré de pouvoir </w:t>
      </w:r>
      <w:r w:rsidR="00684C68" w:rsidRPr="00AD19AB">
        <w:rPr>
          <w:rFonts w:ascii="Arial" w:hAnsi="Arial"/>
          <w:sz w:val="24"/>
          <w:szCs w:val="24"/>
          <w:lang w:val="fr-CA"/>
        </w:rPr>
        <w:t>comparaître virtuellement devant le</w:t>
      </w:r>
      <w:r w:rsidRPr="00AD19AB">
        <w:rPr>
          <w:rFonts w:ascii="Arial" w:hAnsi="Arial"/>
          <w:sz w:val="24"/>
          <w:szCs w:val="24"/>
          <w:lang w:val="fr-CA"/>
        </w:rPr>
        <w:t xml:space="preserve"> Comité des droits de l’enfant des Nations Unies</w:t>
      </w:r>
      <w:r w:rsidR="000E722A" w:rsidRPr="00AD19AB">
        <w:rPr>
          <w:rFonts w:ascii="Arial" w:hAnsi="Arial"/>
          <w:sz w:val="24"/>
          <w:szCs w:val="24"/>
          <w:lang w:val="fr-CA"/>
        </w:rPr>
        <w:t>, depuis le</w:t>
      </w:r>
      <w:r w:rsidR="00684C68" w:rsidRPr="00AD19AB">
        <w:rPr>
          <w:rFonts w:ascii="Arial" w:hAnsi="Arial"/>
          <w:sz w:val="24"/>
          <w:szCs w:val="24"/>
          <w:lang w:val="fr-CA"/>
        </w:rPr>
        <w:t xml:space="preserve"> territoire traditionnel non cédé </w:t>
      </w:r>
      <w:r w:rsidR="000E722A" w:rsidRPr="00AD19AB">
        <w:rPr>
          <w:rFonts w:ascii="Arial" w:hAnsi="Arial"/>
          <w:sz w:val="24"/>
          <w:szCs w:val="24"/>
        </w:rPr>
        <w:t xml:space="preserve">de la Nation Algonquine </w:t>
      </w:r>
      <w:proofErr w:type="spellStart"/>
      <w:r w:rsidR="000E722A" w:rsidRPr="00AD19AB">
        <w:rPr>
          <w:rFonts w:ascii="Arial" w:hAnsi="Arial"/>
          <w:sz w:val="24"/>
          <w:szCs w:val="24"/>
        </w:rPr>
        <w:t>Anishinaabe</w:t>
      </w:r>
      <w:proofErr w:type="spellEnd"/>
      <w:r w:rsidRPr="00AD19AB">
        <w:rPr>
          <w:rFonts w:ascii="Arial" w:hAnsi="Arial"/>
          <w:sz w:val="24"/>
          <w:szCs w:val="24"/>
          <w:lang w:val="fr-CA"/>
        </w:rPr>
        <w:t xml:space="preserve">. </w:t>
      </w:r>
      <w:r w:rsidR="00684C68" w:rsidRPr="00AD19AB">
        <w:rPr>
          <w:rFonts w:ascii="Arial" w:hAnsi="Arial"/>
          <w:sz w:val="24"/>
          <w:szCs w:val="24"/>
          <w:lang w:val="fr-CA"/>
        </w:rPr>
        <w:t xml:space="preserve">Aujourd’hui, ce territoire est connu </w:t>
      </w:r>
      <w:r w:rsidR="000E722A" w:rsidRPr="00AD19AB">
        <w:rPr>
          <w:rFonts w:ascii="Arial" w:hAnsi="Arial"/>
          <w:sz w:val="24"/>
          <w:szCs w:val="24"/>
          <w:lang w:val="fr-CA"/>
        </w:rPr>
        <w:t>sous le nom de</w:t>
      </w:r>
      <w:r w:rsidR="00684C68" w:rsidRPr="00AD19AB">
        <w:rPr>
          <w:rFonts w:ascii="Arial" w:hAnsi="Arial"/>
          <w:sz w:val="24"/>
          <w:szCs w:val="24"/>
          <w:lang w:val="fr-CA"/>
        </w:rPr>
        <w:t xml:space="preserve"> Gatinea</w:t>
      </w:r>
      <w:r w:rsidR="00151B3E" w:rsidRPr="00AD19AB">
        <w:rPr>
          <w:rFonts w:ascii="Arial" w:hAnsi="Arial"/>
          <w:sz w:val="24"/>
          <w:szCs w:val="24"/>
          <w:lang w:val="fr-CA"/>
        </w:rPr>
        <w:t>u</w:t>
      </w:r>
      <w:r w:rsidR="00684C68" w:rsidRPr="00AD19AB">
        <w:rPr>
          <w:rFonts w:ascii="Arial" w:hAnsi="Arial"/>
          <w:sz w:val="24"/>
          <w:szCs w:val="24"/>
          <w:lang w:val="fr-CA"/>
        </w:rPr>
        <w:t xml:space="preserve">, Québec, Canada.  </w:t>
      </w:r>
      <w:r w:rsidRPr="00AD19AB">
        <w:rPr>
          <w:rFonts w:ascii="Arial" w:hAnsi="Arial"/>
          <w:sz w:val="24"/>
          <w:szCs w:val="24"/>
          <w:lang w:val="fr-CA"/>
        </w:rPr>
        <w:t xml:space="preserve">Nous </w:t>
      </w:r>
      <w:r w:rsidR="00684C68" w:rsidRPr="00AD19AB">
        <w:rPr>
          <w:rFonts w:ascii="Arial" w:hAnsi="Arial"/>
          <w:sz w:val="24"/>
          <w:szCs w:val="24"/>
          <w:lang w:val="fr-CA"/>
        </w:rPr>
        <w:t xml:space="preserve">sommes ici pour discuter de la mise en œuvre de la </w:t>
      </w:r>
      <w:r w:rsidR="00684C68" w:rsidRPr="00AD19AB">
        <w:rPr>
          <w:rFonts w:ascii="Arial" w:hAnsi="Arial"/>
          <w:i/>
          <w:sz w:val="24"/>
          <w:szCs w:val="24"/>
          <w:lang w:val="fr-CA"/>
        </w:rPr>
        <w:t>Convention des Nations Unies relative aux droits de l’enfants</w:t>
      </w:r>
      <w:r w:rsidR="00684C68" w:rsidRPr="00AD19AB">
        <w:rPr>
          <w:rFonts w:ascii="Arial" w:hAnsi="Arial"/>
          <w:sz w:val="24"/>
          <w:szCs w:val="24"/>
          <w:lang w:val="fr-CA"/>
        </w:rPr>
        <w:t>.</w:t>
      </w:r>
      <w:r w:rsidRPr="00AD19AB">
        <w:rPr>
          <w:rFonts w:ascii="Arial" w:hAnsi="Arial"/>
          <w:sz w:val="24"/>
          <w:szCs w:val="24"/>
          <w:lang w:val="fr-CA"/>
        </w:rPr>
        <w:t xml:space="preserve"> </w:t>
      </w:r>
    </w:p>
    <w:p w14:paraId="3C5BAD46" w14:textId="77777777" w:rsidR="00D92363" w:rsidRPr="00AD19AB" w:rsidRDefault="004D35F2" w:rsidP="00171B1D">
      <w:pPr>
        <w:rPr>
          <w:rFonts w:ascii="Arial" w:hAnsi="Arial" w:cs="Arial"/>
          <w:color w:val="000000"/>
          <w:sz w:val="24"/>
          <w:szCs w:val="24"/>
          <w:lang w:val="fr-CA"/>
        </w:rPr>
      </w:pPr>
      <w:r w:rsidRPr="00AD19AB">
        <w:rPr>
          <w:rFonts w:ascii="Arial" w:hAnsi="Arial"/>
          <w:color w:val="000000"/>
          <w:sz w:val="24"/>
          <w:szCs w:val="24"/>
          <w:lang w:val="fr-CA"/>
        </w:rPr>
        <w:t>La délégation du Canada, qui est composée de représentants d</w:t>
      </w:r>
      <w:r w:rsidR="00684C68" w:rsidRPr="00AD19AB">
        <w:rPr>
          <w:rFonts w:ascii="Arial" w:hAnsi="Arial"/>
          <w:color w:val="000000"/>
          <w:sz w:val="24"/>
          <w:szCs w:val="24"/>
          <w:lang w:val="fr-CA"/>
        </w:rPr>
        <w:t xml:space="preserve">u gouvernement fédéral et de trois provinces, </w:t>
      </w:r>
      <w:r w:rsidRPr="00AD19AB">
        <w:rPr>
          <w:rFonts w:ascii="Arial" w:hAnsi="Arial"/>
          <w:color w:val="000000"/>
          <w:sz w:val="24"/>
          <w:szCs w:val="24"/>
          <w:lang w:val="fr-CA"/>
        </w:rPr>
        <w:t xml:space="preserve">remercie les membres du Comité d’avoir organisé cette présentation </w:t>
      </w:r>
      <w:r w:rsidR="00684C68" w:rsidRPr="00AD19AB">
        <w:rPr>
          <w:rFonts w:ascii="Arial" w:hAnsi="Arial"/>
          <w:color w:val="000000"/>
          <w:sz w:val="24"/>
          <w:szCs w:val="24"/>
          <w:lang w:val="fr-CA"/>
        </w:rPr>
        <w:t xml:space="preserve">et de permettre aux délégués d’y participer </w:t>
      </w:r>
      <w:r w:rsidR="00950B74" w:rsidRPr="00AD19AB">
        <w:rPr>
          <w:rFonts w:ascii="Arial" w:hAnsi="Arial"/>
          <w:color w:val="000000"/>
          <w:sz w:val="24"/>
          <w:szCs w:val="24"/>
          <w:lang w:val="fr-CA"/>
        </w:rPr>
        <w:t>en ligne</w:t>
      </w:r>
      <w:r w:rsidR="00684C68" w:rsidRPr="00AD19AB">
        <w:rPr>
          <w:rFonts w:ascii="Arial" w:hAnsi="Arial"/>
          <w:color w:val="000000"/>
          <w:sz w:val="24"/>
          <w:szCs w:val="24"/>
          <w:lang w:val="fr-CA"/>
        </w:rPr>
        <w:t xml:space="preserve"> étant donné </w:t>
      </w:r>
      <w:r w:rsidRPr="00AD19AB">
        <w:rPr>
          <w:rFonts w:ascii="Arial" w:hAnsi="Arial"/>
          <w:color w:val="000000"/>
          <w:sz w:val="24"/>
          <w:szCs w:val="24"/>
          <w:lang w:val="fr-CA"/>
        </w:rPr>
        <w:t>les défis posés par la pandémie de COVID-19.</w:t>
      </w:r>
    </w:p>
    <w:p w14:paraId="241339A3" w14:textId="77777777" w:rsidR="006A6899" w:rsidRPr="00AD19AB" w:rsidRDefault="001B1B78" w:rsidP="00171B1D">
      <w:pPr>
        <w:rPr>
          <w:rFonts w:ascii="Arial" w:hAnsi="Arial" w:cs="Arial"/>
          <w:color w:val="000000"/>
          <w:sz w:val="24"/>
          <w:szCs w:val="24"/>
          <w:lang w:val="fr-CA"/>
        </w:rPr>
      </w:pPr>
      <w:r w:rsidRPr="00AD19AB">
        <w:rPr>
          <w:rFonts w:ascii="Arial" w:hAnsi="Arial"/>
          <w:color w:val="000000"/>
          <w:sz w:val="24"/>
          <w:szCs w:val="24"/>
          <w:lang w:val="fr-CA"/>
        </w:rPr>
        <w:t xml:space="preserve">Le Canada sait que la société civile, les représentants autochtones et les États membres des Nations Unies s’attendent à ce que le Canada </w:t>
      </w:r>
      <w:r w:rsidR="004D232B" w:rsidRPr="00AD19AB">
        <w:rPr>
          <w:rFonts w:ascii="Arial" w:hAnsi="Arial"/>
          <w:color w:val="000000"/>
          <w:sz w:val="24"/>
          <w:szCs w:val="24"/>
          <w:lang w:val="fr-CA"/>
        </w:rPr>
        <w:t>se conforme à des normes élevées quant aux principes</w:t>
      </w:r>
      <w:r w:rsidRPr="00AD19AB">
        <w:rPr>
          <w:rFonts w:ascii="Arial" w:hAnsi="Arial"/>
          <w:color w:val="000000"/>
          <w:sz w:val="24"/>
          <w:szCs w:val="24"/>
          <w:lang w:val="fr-CA"/>
        </w:rPr>
        <w:t xml:space="preserve"> des droits de la personne, en particulier ceux qui touchent la vie des enfants.</w:t>
      </w:r>
      <w:r w:rsidR="00151B3E" w:rsidRPr="00AD19AB">
        <w:rPr>
          <w:rFonts w:ascii="Arial" w:hAnsi="Arial"/>
          <w:color w:val="000000"/>
          <w:sz w:val="24"/>
          <w:szCs w:val="24"/>
          <w:lang w:val="fr-CA"/>
        </w:rPr>
        <w:t xml:space="preserve">  Nous les remercions de tenir le Canada responsable à cet égard.</w:t>
      </w:r>
      <w:r w:rsidRPr="00AD19AB">
        <w:rPr>
          <w:rFonts w:ascii="Arial" w:hAnsi="Arial"/>
          <w:color w:val="000000"/>
          <w:sz w:val="24"/>
          <w:szCs w:val="24"/>
          <w:lang w:val="fr-CA"/>
        </w:rPr>
        <w:t xml:space="preserve"> Aujourd’hui, j’aimerais mettre en lumière les mesures que le Canada a prises au cours des dernières années afin de faire progresser les droits des enfants. Je tiens également à reconnaître les préoccupations dont nous ont fait part les représentants de la société civile</w:t>
      </w:r>
      <w:r w:rsidR="00151B3E" w:rsidRPr="00AD19AB">
        <w:rPr>
          <w:rFonts w:ascii="Arial" w:hAnsi="Arial"/>
          <w:color w:val="000000"/>
          <w:sz w:val="24"/>
          <w:szCs w:val="24"/>
          <w:lang w:val="fr-CA"/>
        </w:rPr>
        <w:t xml:space="preserve">, </w:t>
      </w:r>
      <w:r w:rsidRPr="00AD19AB">
        <w:rPr>
          <w:rFonts w:ascii="Arial" w:hAnsi="Arial"/>
          <w:color w:val="000000"/>
          <w:sz w:val="24"/>
          <w:szCs w:val="24"/>
          <w:lang w:val="fr-CA"/>
        </w:rPr>
        <w:t>les représentants autochtones</w:t>
      </w:r>
      <w:r w:rsidR="00151B3E" w:rsidRPr="00AD19AB">
        <w:rPr>
          <w:rFonts w:ascii="Arial" w:hAnsi="Arial"/>
          <w:color w:val="000000"/>
          <w:sz w:val="24"/>
          <w:szCs w:val="24"/>
          <w:lang w:val="fr-CA"/>
        </w:rPr>
        <w:t>, et les enfants et jeunes eux-mêmes,</w:t>
      </w:r>
      <w:r w:rsidRPr="00AD19AB">
        <w:rPr>
          <w:rFonts w:ascii="Arial" w:hAnsi="Arial"/>
          <w:color w:val="000000"/>
          <w:sz w:val="24"/>
          <w:szCs w:val="24"/>
          <w:lang w:val="fr-CA"/>
        </w:rPr>
        <w:t xml:space="preserve"> en ce qui a trait à l’état des droits des enfants au Canada. Nous savons que la progression des droits des enfants résulte de l’effort collectif et soutenu</w:t>
      </w:r>
      <w:r w:rsidR="0075283A" w:rsidRPr="00AD19AB">
        <w:rPr>
          <w:rFonts w:ascii="Arial" w:hAnsi="Arial"/>
          <w:color w:val="000000"/>
          <w:sz w:val="24"/>
          <w:szCs w:val="24"/>
          <w:lang w:val="fr-CA"/>
        </w:rPr>
        <w:t xml:space="preserve"> de tous les niveaux de gouvernements, </w:t>
      </w:r>
      <w:r w:rsidR="000E722A" w:rsidRPr="00AD19AB">
        <w:rPr>
          <w:rFonts w:ascii="Arial" w:hAnsi="Arial"/>
          <w:color w:val="000000"/>
          <w:sz w:val="24"/>
          <w:szCs w:val="24"/>
          <w:lang w:val="fr-CA"/>
        </w:rPr>
        <w:t>à qui ces obligations incombent</w:t>
      </w:r>
      <w:r w:rsidR="004D232B" w:rsidRPr="00AD19AB">
        <w:rPr>
          <w:rFonts w:ascii="Arial" w:hAnsi="Arial"/>
          <w:color w:val="000000"/>
          <w:sz w:val="24"/>
          <w:szCs w:val="24"/>
          <w:lang w:val="fr-CA"/>
        </w:rPr>
        <w:t xml:space="preserve">, </w:t>
      </w:r>
      <w:r w:rsidR="0075283A" w:rsidRPr="00AD19AB">
        <w:rPr>
          <w:rFonts w:ascii="Arial" w:hAnsi="Arial"/>
          <w:color w:val="000000"/>
          <w:sz w:val="24"/>
          <w:szCs w:val="24"/>
          <w:lang w:val="fr-CA"/>
        </w:rPr>
        <w:t xml:space="preserve">en </w:t>
      </w:r>
      <w:r w:rsidR="000E722A" w:rsidRPr="00AD19AB">
        <w:rPr>
          <w:rFonts w:ascii="Arial" w:hAnsi="Arial"/>
          <w:color w:val="000000"/>
          <w:sz w:val="24"/>
          <w:szCs w:val="24"/>
          <w:lang w:val="fr-CA"/>
        </w:rPr>
        <w:t>consultation avec</w:t>
      </w:r>
      <w:r w:rsidR="0075283A" w:rsidRPr="00AD19AB">
        <w:rPr>
          <w:rFonts w:ascii="Arial" w:hAnsi="Arial"/>
          <w:color w:val="000000"/>
          <w:sz w:val="24"/>
          <w:szCs w:val="24"/>
          <w:lang w:val="fr-CA"/>
        </w:rPr>
        <w:t xml:space="preserve"> les détenteurs de droits </w:t>
      </w:r>
      <w:r w:rsidR="00B45BC2" w:rsidRPr="00AD19AB">
        <w:rPr>
          <w:rFonts w:ascii="Arial" w:hAnsi="Arial"/>
          <w:color w:val="000000"/>
          <w:sz w:val="24"/>
          <w:szCs w:val="24"/>
          <w:lang w:val="fr-CA"/>
        </w:rPr>
        <w:t xml:space="preserve">et </w:t>
      </w:r>
      <w:r w:rsidR="000E722A" w:rsidRPr="00AD19AB">
        <w:rPr>
          <w:rFonts w:ascii="Arial" w:hAnsi="Arial"/>
          <w:color w:val="000000"/>
          <w:sz w:val="24"/>
          <w:szCs w:val="24"/>
          <w:lang w:val="fr-CA"/>
        </w:rPr>
        <w:t>leurs défenseurs</w:t>
      </w:r>
      <w:r w:rsidRPr="00AD19AB">
        <w:rPr>
          <w:rFonts w:ascii="Arial" w:hAnsi="Arial"/>
          <w:color w:val="000000"/>
          <w:sz w:val="24"/>
          <w:szCs w:val="24"/>
          <w:lang w:val="fr-CA"/>
        </w:rPr>
        <w:t xml:space="preserve">. Le Canada </w:t>
      </w:r>
      <w:r w:rsidR="001A0D24" w:rsidRPr="00AD19AB">
        <w:rPr>
          <w:rFonts w:ascii="Arial" w:hAnsi="Arial"/>
          <w:color w:val="000000"/>
          <w:sz w:val="24"/>
          <w:szCs w:val="24"/>
          <w:lang w:val="fr-CA"/>
        </w:rPr>
        <w:t>se réjouit à l’idée de</w:t>
      </w:r>
      <w:r w:rsidRPr="00AD19AB">
        <w:rPr>
          <w:rFonts w:ascii="Arial" w:hAnsi="Arial"/>
          <w:color w:val="000000"/>
          <w:sz w:val="24"/>
          <w:szCs w:val="24"/>
          <w:lang w:val="fr-CA"/>
        </w:rPr>
        <w:t xml:space="preserve"> collaborer avec les divers intervenants</w:t>
      </w:r>
      <w:r w:rsidR="001A0D24" w:rsidRPr="00AD19AB">
        <w:rPr>
          <w:rFonts w:ascii="Arial" w:hAnsi="Arial"/>
          <w:color w:val="000000"/>
          <w:sz w:val="24"/>
          <w:szCs w:val="24"/>
          <w:lang w:val="fr-CA"/>
        </w:rPr>
        <w:t xml:space="preserve"> à cette fin</w:t>
      </w:r>
      <w:r w:rsidRPr="00AD19AB">
        <w:rPr>
          <w:rFonts w:ascii="Arial" w:hAnsi="Arial"/>
          <w:color w:val="000000"/>
          <w:sz w:val="24"/>
          <w:szCs w:val="24"/>
          <w:lang w:val="fr-CA"/>
        </w:rPr>
        <w:t xml:space="preserve">.  </w:t>
      </w:r>
    </w:p>
    <w:p w14:paraId="1096E893" w14:textId="77777777" w:rsidR="001B7BB2" w:rsidRPr="00AD19AB" w:rsidRDefault="000F0B61" w:rsidP="00171B1D">
      <w:pPr>
        <w:rPr>
          <w:rFonts w:ascii="Arial" w:hAnsi="Arial" w:cs="Arial"/>
          <w:b/>
          <w:sz w:val="24"/>
          <w:szCs w:val="24"/>
          <w:lang w:val="fr-CA"/>
        </w:rPr>
      </w:pPr>
      <w:r w:rsidRPr="00AD19AB">
        <w:rPr>
          <w:rFonts w:ascii="Arial" w:hAnsi="Arial"/>
          <w:b/>
          <w:sz w:val="24"/>
          <w:szCs w:val="24"/>
          <w:lang w:val="fr-CA"/>
        </w:rPr>
        <w:t>L’ENGAGEMENT DU CANADA ENVERS LES DROITS DES ENFANTS</w:t>
      </w:r>
      <w:r w:rsidR="000E722A" w:rsidRPr="00AD19AB">
        <w:rPr>
          <w:rFonts w:ascii="Arial" w:hAnsi="Arial"/>
          <w:b/>
          <w:sz w:val="24"/>
          <w:szCs w:val="24"/>
          <w:lang w:val="fr-CA"/>
        </w:rPr>
        <w:t xml:space="preserve"> À L’ÉCHELLE DU PAYS</w:t>
      </w:r>
    </w:p>
    <w:p w14:paraId="08651863" w14:textId="77777777" w:rsidR="00B45BC2" w:rsidRPr="00AD19AB" w:rsidRDefault="001B7BB2" w:rsidP="00171B1D">
      <w:pPr>
        <w:rPr>
          <w:rFonts w:ascii="Arial" w:hAnsi="Arial"/>
          <w:sz w:val="24"/>
          <w:szCs w:val="24"/>
          <w:lang w:val="fr-CA"/>
        </w:rPr>
      </w:pPr>
      <w:r w:rsidRPr="00AD19AB">
        <w:rPr>
          <w:rFonts w:ascii="Arial" w:hAnsi="Arial"/>
          <w:sz w:val="24"/>
          <w:szCs w:val="24"/>
          <w:lang w:val="fr-CA"/>
        </w:rPr>
        <w:t>Comme le savent les membres du Comité, le Canada est un État fédéral qui compte un gouvernement fédéral, dix gouvernements provinciaux et trois gouvernements territoriaux</w:t>
      </w:r>
      <w:r w:rsidR="000E722A" w:rsidRPr="00AD19AB">
        <w:rPr>
          <w:rFonts w:ascii="Arial" w:hAnsi="Arial"/>
          <w:sz w:val="24"/>
          <w:szCs w:val="24"/>
          <w:lang w:val="fr-CA"/>
        </w:rPr>
        <w:t>,</w:t>
      </w:r>
      <w:r w:rsidRPr="00AD19AB">
        <w:rPr>
          <w:rFonts w:ascii="Arial" w:hAnsi="Arial"/>
          <w:sz w:val="24"/>
          <w:szCs w:val="24"/>
          <w:lang w:val="fr-CA"/>
        </w:rPr>
        <w:t xml:space="preserve"> qui agissent selon un principe de partage des pouvoirs établi dans la Constitution. Une des principales caractéristiques des états fédéraux est la répartition des pouvoirs législatifs entre deux ordres ou plus de gouvernement. Au Canada, il y a deux ordres de gouvernement : le gouvernement fédéral et les gouvernements provinciaux. </w:t>
      </w:r>
      <w:r w:rsidR="00B45BC2" w:rsidRPr="00AD19AB">
        <w:rPr>
          <w:rFonts w:ascii="Arial" w:hAnsi="Arial"/>
          <w:sz w:val="24"/>
          <w:szCs w:val="24"/>
          <w:lang w:val="fr-CA"/>
        </w:rPr>
        <w:t xml:space="preserve">Les pouvoirs territoriaux </w:t>
      </w:r>
      <w:r w:rsidR="00AD19AB" w:rsidRPr="00AD19AB">
        <w:rPr>
          <w:rFonts w:ascii="Arial" w:hAnsi="Arial"/>
          <w:sz w:val="24"/>
          <w:szCs w:val="24"/>
          <w:lang w:val="fr-CA"/>
        </w:rPr>
        <w:t>proviennent</w:t>
      </w:r>
      <w:r w:rsidR="00B45BC2" w:rsidRPr="00AD19AB">
        <w:rPr>
          <w:rFonts w:ascii="Arial" w:hAnsi="Arial"/>
          <w:sz w:val="24"/>
          <w:szCs w:val="24"/>
          <w:lang w:val="fr-CA"/>
        </w:rPr>
        <w:t xml:space="preserve"> du gouvernement fédéral. Tous travaillent ensemble pour mettre en œuvre </w:t>
      </w:r>
      <w:r w:rsidRPr="00AD19AB">
        <w:rPr>
          <w:rFonts w:ascii="Arial" w:hAnsi="Arial"/>
          <w:sz w:val="24"/>
          <w:szCs w:val="24"/>
          <w:lang w:val="fr-CA"/>
        </w:rPr>
        <w:t>les obligations du Canada en vertu de la Convention. Bien qu’aucun ordre de gouvernement ne puisse obliger un autre ordre à prendre des mesures particulières, l’approche collaborative du Canada en ce qui concerne la mise en œuvre des droits des enfants comprend des mécanismes de coopération, de coordination et de dialogue</w:t>
      </w:r>
      <w:r w:rsidR="00B45BC2" w:rsidRPr="00AD19AB">
        <w:rPr>
          <w:rFonts w:ascii="Arial" w:hAnsi="Arial"/>
          <w:sz w:val="24"/>
          <w:szCs w:val="24"/>
          <w:lang w:val="fr-CA"/>
        </w:rPr>
        <w:t xml:space="preserve"> qui permettent aux gouvernements, y </w:t>
      </w:r>
      <w:r w:rsidR="00B45BC2" w:rsidRPr="00AD19AB">
        <w:rPr>
          <w:rFonts w:ascii="Arial" w:hAnsi="Arial"/>
          <w:sz w:val="24"/>
          <w:szCs w:val="24"/>
          <w:lang w:val="fr-CA"/>
        </w:rPr>
        <w:lastRenderedPageBreak/>
        <w:t>compris les gouvernements municipaux et autochtones</w:t>
      </w:r>
      <w:r w:rsidR="00317327" w:rsidRPr="00AD19AB">
        <w:rPr>
          <w:rFonts w:ascii="Arial" w:hAnsi="Arial"/>
          <w:sz w:val="24"/>
          <w:szCs w:val="24"/>
          <w:lang w:val="fr-CA"/>
        </w:rPr>
        <w:t>,</w:t>
      </w:r>
      <w:r w:rsidR="00B45BC2" w:rsidRPr="00AD19AB">
        <w:rPr>
          <w:rFonts w:ascii="Arial" w:hAnsi="Arial"/>
          <w:sz w:val="24"/>
          <w:szCs w:val="24"/>
          <w:lang w:val="fr-CA"/>
        </w:rPr>
        <w:t xml:space="preserve"> de trouver et d’échanger un vaste éventail d’idées et d’approches pour faire progresser les droits des enfants. Tous les niveaux de gouvernement prennent des mesures pour améliorer la qualité de vie des enfants à travers le Canada, y compris par l’entremise de politiques et programmes. La répartition des pouvoirs dans la constitution permet aux gouvernements provinciaux et territoriaux de </w:t>
      </w:r>
      <w:r w:rsidR="004969C6" w:rsidRPr="00AD19AB">
        <w:rPr>
          <w:rFonts w:ascii="Arial" w:hAnsi="Arial"/>
          <w:sz w:val="24"/>
          <w:szCs w:val="24"/>
          <w:lang w:val="fr-CA"/>
        </w:rPr>
        <w:t>mettre en œuvre des mesures adapté</w:t>
      </w:r>
      <w:r w:rsidR="000E722A" w:rsidRPr="00AD19AB">
        <w:rPr>
          <w:rFonts w:ascii="Arial" w:hAnsi="Arial"/>
          <w:sz w:val="24"/>
          <w:szCs w:val="24"/>
          <w:lang w:val="fr-CA"/>
        </w:rPr>
        <w:t>e</w:t>
      </w:r>
      <w:r w:rsidR="004969C6" w:rsidRPr="00AD19AB">
        <w:rPr>
          <w:rFonts w:ascii="Arial" w:hAnsi="Arial"/>
          <w:sz w:val="24"/>
          <w:szCs w:val="24"/>
          <w:lang w:val="fr-CA"/>
        </w:rPr>
        <w:t xml:space="preserve">s aux besoins de leurs populations, </w:t>
      </w:r>
      <w:r w:rsidR="00317327" w:rsidRPr="00AD19AB">
        <w:rPr>
          <w:rFonts w:ascii="Arial" w:hAnsi="Arial"/>
          <w:sz w:val="24"/>
          <w:szCs w:val="24"/>
          <w:lang w:val="fr-CA"/>
        </w:rPr>
        <w:t>un facteur essentiel</w:t>
      </w:r>
      <w:r w:rsidR="004969C6" w:rsidRPr="00AD19AB">
        <w:rPr>
          <w:rFonts w:ascii="Arial" w:hAnsi="Arial"/>
          <w:sz w:val="24"/>
          <w:szCs w:val="24"/>
          <w:lang w:val="fr-CA"/>
        </w:rPr>
        <w:t xml:space="preserve"> dans un pays aussi vaste et culturellement diversifié que le Canada.</w:t>
      </w:r>
    </w:p>
    <w:p w14:paraId="29653E4C" w14:textId="77777777" w:rsidR="0070216A" w:rsidRPr="00AD19AB" w:rsidRDefault="00DA1687" w:rsidP="00171B1D">
      <w:pPr>
        <w:rPr>
          <w:rFonts w:ascii="Arial" w:hAnsi="Arial" w:cs="Arial"/>
          <w:sz w:val="24"/>
          <w:szCs w:val="24"/>
          <w:lang w:val="fr-CA"/>
        </w:rPr>
      </w:pPr>
      <w:r w:rsidRPr="00AD19AB">
        <w:rPr>
          <w:rFonts w:ascii="Arial" w:hAnsi="Arial"/>
          <w:sz w:val="24"/>
          <w:szCs w:val="24"/>
          <w:lang w:val="fr-CA"/>
        </w:rPr>
        <w:t xml:space="preserve">En 2021, nous avons </w:t>
      </w:r>
      <w:r w:rsidR="000E722A" w:rsidRPr="00AD19AB">
        <w:rPr>
          <w:rFonts w:ascii="Arial" w:hAnsi="Arial"/>
          <w:sz w:val="24"/>
          <w:szCs w:val="24"/>
          <w:lang w:val="fr-CA"/>
        </w:rPr>
        <w:t>célébré</w:t>
      </w:r>
      <w:r w:rsidRPr="00AD19AB">
        <w:rPr>
          <w:rFonts w:ascii="Arial" w:hAnsi="Arial"/>
          <w:sz w:val="24"/>
          <w:szCs w:val="24"/>
          <w:lang w:val="fr-CA"/>
        </w:rPr>
        <w:t xml:space="preserve"> le 30</w:t>
      </w:r>
      <w:r w:rsidRPr="00AD19AB">
        <w:rPr>
          <w:rFonts w:ascii="Arial" w:hAnsi="Arial"/>
          <w:sz w:val="24"/>
          <w:szCs w:val="24"/>
          <w:vertAlign w:val="superscript"/>
          <w:lang w:val="fr-CA"/>
        </w:rPr>
        <w:t>e</w:t>
      </w:r>
      <w:r w:rsidRPr="00AD19AB">
        <w:rPr>
          <w:rFonts w:ascii="Arial" w:hAnsi="Arial"/>
          <w:sz w:val="24"/>
          <w:szCs w:val="24"/>
          <w:lang w:val="fr-CA"/>
        </w:rPr>
        <w:t xml:space="preserve"> anniversaire de la signature de la </w:t>
      </w:r>
      <w:r w:rsidRPr="00AD19AB">
        <w:rPr>
          <w:rFonts w:ascii="Arial" w:hAnsi="Arial"/>
          <w:i/>
          <w:iCs/>
          <w:sz w:val="24"/>
          <w:szCs w:val="24"/>
          <w:lang w:val="fr-CA"/>
        </w:rPr>
        <w:t>Convention des Nations Unies relative aux droits de l’enfant</w:t>
      </w:r>
      <w:r w:rsidRPr="00AD19AB">
        <w:rPr>
          <w:rFonts w:ascii="Arial" w:hAnsi="Arial"/>
          <w:sz w:val="24"/>
          <w:szCs w:val="24"/>
          <w:lang w:val="fr-CA"/>
        </w:rPr>
        <w:t xml:space="preserve">. </w:t>
      </w:r>
      <w:r w:rsidR="004969C6" w:rsidRPr="00AD19AB">
        <w:rPr>
          <w:rFonts w:ascii="Arial" w:hAnsi="Arial"/>
          <w:sz w:val="24"/>
          <w:szCs w:val="24"/>
          <w:lang w:val="fr-CA"/>
        </w:rPr>
        <w:t>Cet anniversaire nous a rappelé que la Convention a été un catalyseur</w:t>
      </w:r>
      <w:r w:rsidR="00317327" w:rsidRPr="00AD19AB">
        <w:rPr>
          <w:rFonts w:ascii="Arial" w:hAnsi="Arial"/>
          <w:sz w:val="24"/>
          <w:szCs w:val="24"/>
          <w:lang w:val="fr-CA"/>
        </w:rPr>
        <w:t xml:space="preserve"> pour</w:t>
      </w:r>
      <w:r w:rsidRPr="00AD19AB">
        <w:rPr>
          <w:rFonts w:ascii="Arial" w:hAnsi="Arial"/>
          <w:sz w:val="24"/>
          <w:szCs w:val="24"/>
          <w:lang w:val="fr-CA"/>
        </w:rPr>
        <w:t xml:space="preserve"> l’élaboration des premiers programmes communautaires axés sur les enfants, y compris le </w:t>
      </w:r>
      <w:r w:rsidRPr="00AD19AB">
        <w:rPr>
          <w:rFonts w:ascii="Arial" w:hAnsi="Arial"/>
          <w:i/>
          <w:iCs/>
          <w:sz w:val="24"/>
          <w:szCs w:val="24"/>
          <w:lang w:val="fr-CA"/>
        </w:rPr>
        <w:t>Programme d’action communautaire pour les enfants</w:t>
      </w:r>
      <w:r w:rsidRPr="00AD19AB">
        <w:rPr>
          <w:rFonts w:ascii="Arial" w:hAnsi="Arial"/>
          <w:sz w:val="24"/>
          <w:szCs w:val="24"/>
          <w:lang w:val="fr-CA"/>
        </w:rPr>
        <w:t xml:space="preserve">, le </w:t>
      </w:r>
      <w:r w:rsidRPr="00AD19AB">
        <w:rPr>
          <w:rFonts w:ascii="Arial" w:hAnsi="Arial"/>
          <w:i/>
          <w:iCs/>
          <w:sz w:val="24"/>
          <w:szCs w:val="24"/>
          <w:lang w:val="fr-CA"/>
        </w:rPr>
        <w:t>Programme canadien de nutrition prénatale</w:t>
      </w:r>
      <w:r w:rsidRPr="00AD19AB">
        <w:rPr>
          <w:rFonts w:ascii="Arial" w:hAnsi="Arial"/>
          <w:sz w:val="24"/>
          <w:szCs w:val="24"/>
          <w:lang w:val="fr-CA"/>
        </w:rPr>
        <w:t xml:space="preserve"> et le </w:t>
      </w:r>
      <w:r w:rsidRPr="00AD19AB">
        <w:rPr>
          <w:rFonts w:ascii="Arial" w:hAnsi="Arial"/>
          <w:i/>
          <w:iCs/>
          <w:sz w:val="24"/>
          <w:szCs w:val="24"/>
          <w:lang w:val="fr-CA"/>
        </w:rPr>
        <w:t>Programme d’aide préscolaire aux Autochtones dans les collectivités urbaines et nordiques</w:t>
      </w:r>
      <w:r w:rsidRPr="00AD19AB">
        <w:rPr>
          <w:rFonts w:ascii="Arial" w:hAnsi="Arial"/>
          <w:sz w:val="24"/>
          <w:szCs w:val="24"/>
          <w:lang w:val="fr-CA"/>
        </w:rPr>
        <w:t xml:space="preserve">, qui ont été mis en œuvre peu après la ratification de la Convention. Le Canada s’efforce depuis </w:t>
      </w:r>
      <w:r w:rsidR="00D27681" w:rsidRPr="00AD19AB">
        <w:rPr>
          <w:rFonts w:ascii="Arial" w:hAnsi="Arial"/>
          <w:sz w:val="24"/>
          <w:szCs w:val="24"/>
          <w:lang w:val="fr-CA"/>
        </w:rPr>
        <w:t xml:space="preserve">à </w:t>
      </w:r>
      <w:r w:rsidRPr="00AD19AB">
        <w:rPr>
          <w:rFonts w:ascii="Arial" w:hAnsi="Arial"/>
          <w:sz w:val="24"/>
          <w:szCs w:val="24"/>
          <w:lang w:val="fr-CA"/>
        </w:rPr>
        <w:t xml:space="preserve">faire progresser les droits des enfants, y compris en réponse aux nouveaux défis et aux nouvelles réalités, comme </w:t>
      </w:r>
      <w:r w:rsidR="004969C6" w:rsidRPr="00AD19AB">
        <w:rPr>
          <w:rFonts w:ascii="Arial" w:hAnsi="Arial"/>
          <w:sz w:val="24"/>
          <w:szCs w:val="24"/>
          <w:lang w:val="fr-CA"/>
        </w:rPr>
        <w:t>ceux</w:t>
      </w:r>
      <w:r w:rsidRPr="00AD19AB">
        <w:rPr>
          <w:rFonts w:ascii="Arial" w:hAnsi="Arial"/>
          <w:sz w:val="24"/>
          <w:szCs w:val="24"/>
          <w:lang w:val="fr-CA"/>
        </w:rPr>
        <w:t xml:space="preserve"> attribuables à la pandémie de COVID-19. </w:t>
      </w:r>
    </w:p>
    <w:p w14:paraId="2C13A328" w14:textId="77777777" w:rsidR="0010566C" w:rsidRPr="00AD19AB" w:rsidRDefault="00FE0703" w:rsidP="00171B1D">
      <w:pPr>
        <w:rPr>
          <w:rFonts w:ascii="Arial" w:hAnsi="Arial" w:cs="Arial"/>
          <w:sz w:val="24"/>
          <w:szCs w:val="24"/>
          <w:lang w:val="fr-CA"/>
        </w:rPr>
      </w:pPr>
      <w:r w:rsidRPr="00AD19AB">
        <w:rPr>
          <w:rFonts w:ascii="Arial" w:hAnsi="Arial"/>
          <w:sz w:val="24"/>
          <w:szCs w:val="24"/>
          <w:lang w:val="fr-CA"/>
        </w:rPr>
        <w:t xml:space="preserve">Notre engagement </w:t>
      </w:r>
      <w:r w:rsidR="00FF5E7D" w:rsidRPr="00AD19AB">
        <w:rPr>
          <w:rFonts w:ascii="Arial" w:hAnsi="Arial"/>
          <w:sz w:val="24"/>
          <w:szCs w:val="24"/>
          <w:lang w:val="fr-CA"/>
        </w:rPr>
        <w:t>envers le respect de</w:t>
      </w:r>
      <w:r w:rsidRPr="00AD19AB">
        <w:rPr>
          <w:rFonts w:ascii="Arial" w:hAnsi="Arial"/>
          <w:sz w:val="24"/>
          <w:szCs w:val="24"/>
          <w:lang w:val="fr-CA"/>
        </w:rPr>
        <w:t xml:space="preserve"> la Convention </w:t>
      </w:r>
      <w:r w:rsidR="00FF5E7D" w:rsidRPr="00AD19AB">
        <w:rPr>
          <w:rFonts w:ascii="Arial" w:hAnsi="Arial"/>
          <w:sz w:val="24"/>
          <w:szCs w:val="24"/>
          <w:lang w:val="fr-CA"/>
        </w:rPr>
        <w:t>bénéficie du soutien</w:t>
      </w:r>
      <w:r w:rsidRPr="00AD19AB">
        <w:rPr>
          <w:rFonts w:ascii="Arial" w:hAnsi="Arial"/>
          <w:sz w:val="24"/>
          <w:szCs w:val="24"/>
          <w:lang w:val="fr-CA"/>
        </w:rPr>
        <w:t xml:space="preserve"> </w:t>
      </w:r>
      <w:r w:rsidR="00FF5E7D" w:rsidRPr="00AD19AB">
        <w:rPr>
          <w:rFonts w:ascii="Arial" w:hAnsi="Arial"/>
          <w:sz w:val="24"/>
          <w:szCs w:val="24"/>
          <w:lang w:val="fr-CA"/>
        </w:rPr>
        <w:t>des</w:t>
      </w:r>
      <w:r w:rsidRPr="00AD19AB">
        <w:rPr>
          <w:rFonts w:ascii="Arial" w:hAnsi="Arial"/>
          <w:sz w:val="24"/>
          <w:szCs w:val="24"/>
          <w:lang w:val="fr-CA"/>
        </w:rPr>
        <w:t xml:space="preserve"> intervenants du domaine des droits des enfants </w:t>
      </w:r>
      <w:r w:rsidR="00FF5E7D" w:rsidRPr="00AD19AB">
        <w:rPr>
          <w:rFonts w:ascii="Arial" w:hAnsi="Arial"/>
          <w:sz w:val="24"/>
          <w:szCs w:val="24"/>
          <w:lang w:val="fr-CA"/>
        </w:rPr>
        <w:t>et d</w:t>
      </w:r>
      <w:r w:rsidR="004969C6" w:rsidRPr="00AD19AB">
        <w:rPr>
          <w:rFonts w:ascii="Arial" w:hAnsi="Arial"/>
          <w:sz w:val="24"/>
          <w:szCs w:val="24"/>
          <w:lang w:val="fr-CA"/>
        </w:rPr>
        <w:t xml:space="preserve">es détenteurs de droits </w:t>
      </w:r>
      <w:r w:rsidRPr="00AD19AB">
        <w:rPr>
          <w:rFonts w:ascii="Arial" w:hAnsi="Arial"/>
          <w:sz w:val="24"/>
          <w:szCs w:val="24"/>
          <w:lang w:val="fr-CA"/>
        </w:rPr>
        <w:t>qu</w:t>
      </w:r>
      <w:r w:rsidR="00FF5E7D" w:rsidRPr="00AD19AB">
        <w:rPr>
          <w:rFonts w:ascii="Arial" w:hAnsi="Arial"/>
          <w:sz w:val="24"/>
          <w:szCs w:val="24"/>
          <w:lang w:val="fr-CA"/>
        </w:rPr>
        <w:t>i œuvrent au Canada, y compris les enfants et les jeunes, l</w:t>
      </w:r>
      <w:r w:rsidRPr="00AD19AB">
        <w:rPr>
          <w:rFonts w:ascii="Arial" w:hAnsi="Arial"/>
          <w:sz w:val="24"/>
          <w:szCs w:val="24"/>
          <w:lang w:val="fr-CA"/>
        </w:rPr>
        <w:t>es organ</w:t>
      </w:r>
      <w:r w:rsidR="00FF5E7D" w:rsidRPr="00AD19AB">
        <w:rPr>
          <w:rFonts w:ascii="Arial" w:hAnsi="Arial"/>
          <w:sz w:val="24"/>
          <w:szCs w:val="24"/>
          <w:lang w:val="fr-CA"/>
        </w:rPr>
        <w:t>isations de la société civile, l</w:t>
      </w:r>
      <w:r w:rsidRPr="00AD19AB">
        <w:rPr>
          <w:rFonts w:ascii="Arial" w:hAnsi="Arial"/>
          <w:sz w:val="24"/>
          <w:szCs w:val="24"/>
          <w:lang w:val="fr-CA"/>
        </w:rPr>
        <w:t>es représentants</w:t>
      </w:r>
      <w:r w:rsidR="00366151" w:rsidRPr="00AD19AB">
        <w:rPr>
          <w:rFonts w:ascii="Arial" w:hAnsi="Arial"/>
          <w:sz w:val="24"/>
          <w:szCs w:val="24"/>
          <w:lang w:val="fr-CA"/>
        </w:rPr>
        <w:t xml:space="preserve"> </w:t>
      </w:r>
      <w:r w:rsidR="00FF5E7D" w:rsidRPr="00AD19AB">
        <w:rPr>
          <w:rFonts w:ascii="Arial" w:hAnsi="Arial"/>
          <w:sz w:val="24"/>
          <w:szCs w:val="24"/>
          <w:lang w:val="fr-CA"/>
        </w:rPr>
        <w:t>autochtones, l</w:t>
      </w:r>
      <w:r w:rsidR="00366151" w:rsidRPr="00AD19AB">
        <w:rPr>
          <w:rFonts w:ascii="Arial" w:hAnsi="Arial"/>
          <w:sz w:val="24"/>
          <w:szCs w:val="24"/>
          <w:lang w:val="fr-CA"/>
        </w:rPr>
        <w:t xml:space="preserve">es défenseurs des </w:t>
      </w:r>
      <w:r w:rsidRPr="00AD19AB">
        <w:rPr>
          <w:rFonts w:ascii="Arial" w:hAnsi="Arial"/>
          <w:sz w:val="24"/>
          <w:szCs w:val="24"/>
          <w:lang w:val="fr-CA"/>
        </w:rPr>
        <w:t xml:space="preserve">enfants </w:t>
      </w:r>
      <w:r w:rsidR="00366151" w:rsidRPr="00AD19AB">
        <w:rPr>
          <w:rFonts w:ascii="Arial" w:hAnsi="Arial"/>
          <w:sz w:val="24"/>
          <w:szCs w:val="24"/>
          <w:lang w:val="fr-CA"/>
        </w:rPr>
        <w:t xml:space="preserve">et des jeunes </w:t>
      </w:r>
      <w:r w:rsidR="00FF5E7D" w:rsidRPr="00AD19AB">
        <w:rPr>
          <w:rFonts w:ascii="Arial" w:hAnsi="Arial"/>
          <w:sz w:val="24"/>
          <w:szCs w:val="24"/>
          <w:lang w:val="fr-CA"/>
        </w:rPr>
        <w:t>et l</w:t>
      </w:r>
      <w:r w:rsidRPr="00AD19AB">
        <w:rPr>
          <w:rFonts w:ascii="Arial" w:hAnsi="Arial"/>
          <w:sz w:val="24"/>
          <w:szCs w:val="24"/>
          <w:lang w:val="fr-CA"/>
        </w:rPr>
        <w:t xml:space="preserve">es commissions des droits de la personne. </w:t>
      </w:r>
      <w:r w:rsidR="004969C6" w:rsidRPr="00AD19AB">
        <w:rPr>
          <w:rFonts w:ascii="Arial" w:hAnsi="Arial"/>
          <w:sz w:val="24"/>
          <w:szCs w:val="24"/>
          <w:lang w:val="fr-CA"/>
        </w:rPr>
        <w:t xml:space="preserve">Le Canada apprécie leur dévouement </w:t>
      </w:r>
      <w:r w:rsidR="00FF5E7D" w:rsidRPr="00AD19AB">
        <w:rPr>
          <w:rFonts w:ascii="Arial" w:hAnsi="Arial"/>
          <w:sz w:val="24"/>
          <w:szCs w:val="24"/>
          <w:lang w:val="fr-CA"/>
        </w:rPr>
        <w:t>envers les</w:t>
      </w:r>
      <w:r w:rsidR="004969C6" w:rsidRPr="00AD19AB">
        <w:rPr>
          <w:rFonts w:ascii="Arial" w:hAnsi="Arial"/>
          <w:sz w:val="24"/>
          <w:szCs w:val="24"/>
          <w:lang w:val="fr-CA"/>
        </w:rPr>
        <w:t xml:space="preserve"> enjeux </w:t>
      </w:r>
      <w:r w:rsidR="00FF5E7D" w:rsidRPr="00AD19AB">
        <w:rPr>
          <w:rFonts w:ascii="Arial" w:hAnsi="Arial"/>
          <w:sz w:val="24"/>
          <w:szCs w:val="24"/>
          <w:lang w:val="fr-CA"/>
        </w:rPr>
        <w:t>touchant les</w:t>
      </w:r>
      <w:r w:rsidR="004969C6" w:rsidRPr="00AD19AB">
        <w:rPr>
          <w:rFonts w:ascii="Arial" w:hAnsi="Arial"/>
          <w:sz w:val="24"/>
          <w:szCs w:val="24"/>
          <w:lang w:val="fr-CA"/>
        </w:rPr>
        <w:t xml:space="preserve"> droits des enfants</w:t>
      </w:r>
      <w:r w:rsidR="00317327" w:rsidRPr="00AD19AB">
        <w:rPr>
          <w:rFonts w:ascii="Arial" w:hAnsi="Arial"/>
          <w:sz w:val="24"/>
          <w:szCs w:val="24"/>
          <w:lang w:val="fr-CA"/>
        </w:rPr>
        <w:t xml:space="preserve"> et leurs efforts </w:t>
      </w:r>
      <w:r w:rsidR="00FF5E7D" w:rsidRPr="00AD19AB">
        <w:rPr>
          <w:rFonts w:ascii="Arial" w:hAnsi="Arial"/>
          <w:sz w:val="24"/>
          <w:szCs w:val="24"/>
          <w:lang w:val="fr-CA"/>
        </w:rPr>
        <w:t>afin que les gouvernements respectent leurs</w:t>
      </w:r>
      <w:r w:rsidR="004969C6" w:rsidRPr="00AD19AB">
        <w:rPr>
          <w:rFonts w:ascii="Arial" w:hAnsi="Arial"/>
          <w:sz w:val="24"/>
          <w:szCs w:val="24"/>
          <w:lang w:val="fr-CA"/>
        </w:rPr>
        <w:t xml:space="preserve"> obligations sous la Convention. </w:t>
      </w:r>
      <w:r w:rsidRPr="00AD19AB">
        <w:rPr>
          <w:rFonts w:ascii="Arial" w:hAnsi="Arial"/>
          <w:sz w:val="24"/>
          <w:szCs w:val="24"/>
          <w:lang w:val="fr-CA"/>
        </w:rPr>
        <w:t>Nous nous sommes entretenus avec ces intervenants</w:t>
      </w:r>
      <w:r w:rsidR="00C844E5" w:rsidRPr="00AD19AB">
        <w:rPr>
          <w:rFonts w:ascii="Arial" w:hAnsi="Arial"/>
          <w:sz w:val="24"/>
          <w:szCs w:val="24"/>
          <w:lang w:val="fr-CA"/>
        </w:rPr>
        <w:t xml:space="preserve"> et les détenteurs de droit</w:t>
      </w:r>
      <w:r w:rsidRPr="00AD19AB">
        <w:rPr>
          <w:rFonts w:ascii="Arial" w:hAnsi="Arial"/>
          <w:sz w:val="24"/>
          <w:szCs w:val="24"/>
          <w:lang w:val="fr-CA"/>
        </w:rPr>
        <w:t xml:space="preserve"> </w:t>
      </w:r>
      <w:r w:rsidR="00FF5E7D" w:rsidRPr="00AD19AB">
        <w:rPr>
          <w:rFonts w:ascii="Arial" w:hAnsi="Arial"/>
          <w:sz w:val="24"/>
          <w:szCs w:val="24"/>
          <w:lang w:val="fr-CA"/>
        </w:rPr>
        <w:t>afin de</w:t>
      </w:r>
      <w:r w:rsidRPr="00AD19AB">
        <w:rPr>
          <w:rFonts w:ascii="Arial" w:hAnsi="Arial"/>
          <w:sz w:val="24"/>
          <w:szCs w:val="24"/>
          <w:lang w:val="fr-CA"/>
        </w:rPr>
        <w:t xml:space="preserve"> préparer notre présentation et </w:t>
      </w:r>
      <w:r w:rsidR="00FF5E7D" w:rsidRPr="00AD19AB">
        <w:rPr>
          <w:rFonts w:ascii="Arial" w:hAnsi="Arial"/>
          <w:sz w:val="24"/>
          <w:szCs w:val="24"/>
          <w:lang w:val="fr-CA"/>
        </w:rPr>
        <w:t xml:space="preserve">nous </w:t>
      </w:r>
      <w:r w:rsidRPr="00AD19AB">
        <w:rPr>
          <w:rFonts w:ascii="Arial" w:hAnsi="Arial"/>
          <w:sz w:val="24"/>
          <w:szCs w:val="24"/>
          <w:lang w:val="fr-CA"/>
        </w:rPr>
        <w:t xml:space="preserve">sommes déterminés à poursuivre notre dialogue constructif avec eux </w:t>
      </w:r>
      <w:r w:rsidR="001A0D24" w:rsidRPr="00AD19AB">
        <w:rPr>
          <w:rFonts w:ascii="Arial" w:hAnsi="Arial"/>
          <w:sz w:val="24"/>
          <w:szCs w:val="24"/>
          <w:lang w:val="fr-CA"/>
        </w:rPr>
        <w:t xml:space="preserve">une fois </w:t>
      </w:r>
      <w:r w:rsidRPr="00AD19AB">
        <w:rPr>
          <w:rFonts w:ascii="Arial" w:hAnsi="Arial"/>
          <w:sz w:val="24"/>
          <w:szCs w:val="24"/>
          <w:lang w:val="fr-CA"/>
        </w:rPr>
        <w:t>les observations finales du Comité</w:t>
      </w:r>
      <w:r w:rsidR="001A0D24" w:rsidRPr="00AD19AB">
        <w:rPr>
          <w:rFonts w:ascii="Arial" w:hAnsi="Arial"/>
          <w:sz w:val="24"/>
          <w:szCs w:val="24"/>
          <w:lang w:val="fr-CA"/>
        </w:rPr>
        <w:t xml:space="preserve"> reçues</w:t>
      </w:r>
      <w:r w:rsidRPr="00AD19AB">
        <w:rPr>
          <w:rFonts w:ascii="Arial" w:hAnsi="Arial"/>
          <w:sz w:val="24"/>
          <w:szCs w:val="24"/>
          <w:lang w:val="fr-CA"/>
        </w:rPr>
        <w:t xml:space="preserve">. </w:t>
      </w:r>
    </w:p>
    <w:p w14:paraId="0866FC31" w14:textId="77777777" w:rsidR="00171B1D" w:rsidRPr="00AD19AB" w:rsidRDefault="000F0B61" w:rsidP="00171B1D">
      <w:pPr>
        <w:rPr>
          <w:rFonts w:ascii="Arial" w:hAnsi="Arial" w:cs="Arial"/>
          <w:b/>
          <w:color w:val="000000"/>
          <w:sz w:val="24"/>
          <w:szCs w:val="24"/>
          <w:lang w:val="fr-CA"/>
        </w:rPr>
      </w:pPr>
      <w:r w:rsidRPr="00AD19AB">
        <w:rPr>
          <w:rFonts w:ascii="Arial" w:hAnsi="Arial"/>
          <w:b/>
          <w:color w:val="000000"/>
          <w:sz w:val="24"/>
          <w:szCs w:val="24"/>
          <w:lang w:val="fr-CA"/>
        </w:rPr>
        <w:t>LES DROITS DES ENFANTS AU CANADA EN 2022</w:t>
      </w:r>
    </w:p>
    <w:p w14:paraId="71E5A24A" w14:textId="123DB22B" w:rsidR="00382CAB" w:rsidRPr="00AD19AB" w:rsidRDefault="006A3E32">
      <w:pPr>
        <w:rPr>
          <w:rFonts w:ascii="Arial" w:hAnsi="Arial" w:cs="Arial"/>
          <w:sz w:val="24"/>
          <w:szCs w:val="24"/>
          <w:lang w:val="fr-CA"/>
        </w:rPr>
      </w:pPr>
      <w:r w:rsidRPr="00AD19AB">
        <w:rPr>
          <w:rFonts w:ascii="Arial" w:hAnsi="Arial"/>
          <w:sz w:val="24"/>
          <w:szCs w:val="24"/>
          <w:lang w:val="fr-CA"/>
        </w:rPr>
        <w:t xml:space="preserve">Les enfants </w:t>
      </w:r>
      <w:r w:rsidR="002C372D" w:rsidRPr="00AD19AB">
        <w:rPr>
          <w:rFonts w:ascii="Arial" w:hAnsi="Arial"/>
          <w:sz w:val="24"/>
          <w:szCs w:val="24"/>
          <w:lang w:val="fr-CA"/>
        </w:rPr>
        <w:t>sont le futur du Canada</w:t>
      </w:r>
      <w:r w:rsidRPr="00AD19AB">
        <w:rPr>
          <w:rFonts w:ascii="Arial" w:hAnsi="Arial"/>
          <w:sz w:val="24"/>
          <w:szCs w:val="24"/>
          <w:lang w:val="fr-CA"/>
        </w:rPr>
        <w:t>. En 20</w:t>
      </w:r>
      <w:r w:rsidR="00317327" w:rsidRPr="00AD19AB">
        <w:rPr>
          <w:rFonts w:ascii="Arial" w:hAnsi="Arial"/>
          <w:sz w:val="24"/>
          <w:szCs w:val="24"/>
          <w:lang w:val="fr-CA"/>
        </w:rPr>
        <w:t>16</w:t>
      </w:r>
      <w:r w:rsidRPr="00AD19AB">
        <w:rPr>
          <w:rFonts w:ascii="Arial" w:hAnsi="Arial"/>
          <w:sz w:val="24"/>
          <w:szCs w:val="24"/>
          <w:lang w:val="fr-CA"/>
        </w:rPr>
        <w:t xml:space="preserve">, on a recensé </w:t>
      </w:r>
      <w:r w:rsidR="002C372D" w:rsidRPr="00AD19AB">
        <w:rPr>
          <w:rFonts w:ascii="Arial" w:hAnsi="Arial"/>
          <w:sz w:val="24"/>
          <w:szCs w:val="24"/>
          <w:lang w:val="fr-CA"/>
        </w:rPr>
        <w:t>un peu plus de 7 millions d’</w:t>
      </w:r>
      <w:r w:rsidRPr="00AD19AB">
        <w:rPr>
          <w:rFonts w:ascii="Arial" w:hAnsi="Arial"/>
          <w:sz w:val="24"/>
          <w:szCs w:val="24"/>
          <w:lang w:val="fr-CA"/>
        </w:rPr>
        <w:t>enfants âgés de moins de 18 ans</w:t>
      </w:r>
      <w:r w:rsidR="00A6136B" w:rsidRPr="00AD19AB">
        <w:rPr>
          <w:rFonts w:ascii="Arial" w:hAnsi="Arial"/>
          <w:sz w:val="24"/>
          <w:szCs w:val="24"/>
          <w:lang w:val="fr-CA"/>
        </w:rPr>
        <w:t> :</w:t>
      </w:r>
      <w:r w:rsidRPr="00AD19AB">
        <w:rPr>
          <w:rFonts w:ascii="Arial" w:hAnsi="Arial"/>
          <w:sz w:val="24"/>
          <w:szCs w:val="24"/>
          <w:lang w:val="fr-CA"/>
        </w:rPr>
        <w:t xml:space="preserve"> </w:t>
      </w:r>
      <w:r w:rsidR="002C372D" w:rsidRPr="00AD19AB">
        <w:rPr>
          <w:rFonts w:ascii="Arial" w:hAnsi="Arial" w:cs="Arial"/>
          <w:sz w:val="24"/>
          <w:szCs w:val="24"/>
        </w:rPr>
        <w:t xml:space="preserve">3,603,480 </w:t>
      </w:r>
      <w:r w:rsidR="00A6136B" w:rsidRPr="00AD19AB">
        <w:rPr>
          <w:rFonts w:ascii="Arial" w:hAnsi="Arial" w:cs="Arial"/>
          <w:sz w:val="24"/>
          <w:szCs w:val="24"/>
        </w:rPr>
        <w:t xml:space="preserve">d’entre eux </w:t>
      </w:r>
      <w:r w:rsidR="002C372D" w:rsidRPr="00AD19AB">
        <w:rPr>
          <w:rFonts w:ascii="Arial" w:hAnsi="Arial" w:cs="Arial"/>
          <w:sz w:val="24"/>
          <w:szCs w:val="24"/>
        </w:rPr>
        <w:t xml:space="preserve">étaient </w:t>
      </w:r>
      <w:r w:rsidR="00FF5E7D" w:rsidRPr="00AD19AB">
        <w:rPr>
          <w:rFonts w:ascii="Arial" w:hAnsi="Arial" w:cs="Arial"/>
          <w:sz w:val="24"/>
          <w:szCs w:val="24"/>
        </w:rPr>
        <w:t>des garçons</w:t>
      </w:r>
      <w:r w:rsidR="00A6136B" w:rsidRPr="00AD19AB">
        <w:rPr>
          <w:rFonts w:ascii="Arial" w:hAnsi="Arial" w:cs="Arial"/>
          <w:sz w:val="24"/>
          <w:szCs w:val="24"/>
        </w:rPr>
        <w:t>,</w:t>
      </w:r>
      <w:r w:rsidR="00FF5E7D" w:rsidRPr="00AD19AB">
        <w:rPr>
          <w:rFonts w:ascii="Arial" w:hAnsi="Arial" w:cs="Arial"/>
          <w:sz w:val="24"/>
          <w:szCs w:val="24"/>
        </w:rPr>
        <w:t xml:space="preserve"> tandis que 3,425,830 étaient des filles</w:t>
      </w:r>
      <w:r w:rsidR="002C372D" w:rsidRPr="00AD19AB">
        <w:rPr>
          <w:rFonts w:ascii="Arial" w:hAnsi="Arial" w:cs="Arial"/>
          <w:sz w:val="24"/>
          <w:szCs w:val="24"/>
        </w:rPr>
        <w:t xml:space="preserve">. 537,290 </w:t>
      </w:r>
      <w:r w:rsidRPr="00AD19AB">
        <w:rPr>
          <w:rFonts w:ascii="Arial" w:hAnsi="Arial"/>
          <w:sz w:val="24"/>
          <w:szCs w:val="24"/>
          <w:lang w:val="fr-CA"/>
        </w:rPr>
        <w:t xml:space="preserve">d’entre eux étaient Autochtones, tandis que </w:t>
      </w:r>
      <w:r w:rsidR="002C372D" w:rsidRPr="00AD19AB">
        <w:rPr>
          <w:rFonts w:ascii="Arial" w:hAnsi="Arial" w:cs="Arial"/>
          <w:sz w:val="24"/>
          <w:szCs w:val="24"/>
        </w:rPr>
        <w:t>1,922,095</w:t>
      </w:r>
      <w:r w:rsidRPr="00AD19AB">
        <w:rPr>
          <w:rFonts w:ascii="Arial" w:hAnsi="Arial"/>
          <w:sz w:val="24"/>
          <w:szCs w:val="24"/>
          <w:lang w:val="fr-CA"/>
        </w:rPr>
        <w:t xml:space="preserve"> appartenaient à des </w:t>
      </w:r>
      <w:r w:rsidR="001C3C1E">
        <w:rPr>
          <w:rFonts w:ascii="Arial" w:hAnsi="Arial"/>
          <w:sz w:val="24"/>
          <w:szCs w:val="24"/>
          <w:lang w:val="fr-CA"/>
        </w:rPr>
        <w:t>minorités</w:t>
      </w:r>
      <w:r w:rsidR="002C372D" w:rsidRPr="00AD19AB">
        <w:rPr>
          <w:rFonts w:ascii="Arial" w:hAnsi="Arial"/>
          <w:sz w:val="24"/>
          <w:szCs w:val="24"/>
          <w:lang w:val="fr-CA"/>
        </w:rPr>
        <w:t xml:space="preserve"> </w:t>
      </w:r>
      <w:r w:rsidR="00AD19AB" w:rsidRPr="00AD19AB">
        <w:rPr>
          <w:rFonts w:ascii="Arial" w:hAnsi="Arial"/>
          <w:sz w:val="24"/>
          <w:szCs w:val="24"/>
          <w:lang w:val="fr-CA"/>
        </w:rPr>
        <w:t>raci</w:t>
      </w:r>
      <w:r w:rsidR="00C14FC0">
        <w:rPr>
          <w:rFonts w:ascii="Arial" w:hAnsi="Arial"/>
          <w:sz w:val="24"/>
          <w:szCs w:val="24"/>
          <w:lang w:val="fr-CA"/>
        </w:rPr>
        <w:t>ali</w:t>
      </w:r>
      <w:r w:rsidR="00AD19AB" w:rsidRPr="00AD19AB">
        <w:rPr>
          <w:rFonts w:ascii="Arial" w:hAnsi="Arial"/>
          <w:sz w:val="24"/>
          <w:szCs w:val="24"/>
          <w:lang w:val="fr-CA"/>
        </w:rPr>
        <w:t>sés</w:t>
      </w:r>
      <w:r w:rsidR="002C372D" w:rsidRPr="00AD19AB">
        <w:rPr>
          <w:rFonts w:ascii="Arial" w:hAnsi="Arial"/>
          <w:sz w:val="24"/>
          <w:szCs w:val="24"/>
          <w:lang w:val="fr-CA"/>
        </w:rPr>
        <w:t>.</w:t>
      </w:r>
    </w:p>
    <w:p w14:paraId="118FDD75" w14:textId="02086BDF" w:rsidR="00BA0E8D" w:rsidRPr="00AD19AB" w:rsidRDefault="00593A44">
      <w:pPr>
        <w:rPr>
          <w:rFonts w:ascii="Arial" w:hAnsi="Arial"/>
          <w:sz w:val="24"/>
          <w:szCs w:val="24"/>
          <w:lang w:val="fr-CA"/>
        </w:rPr>
      </w:pPr>
      <w:r w:rsidRPr="00AD19AB">
        <w:rPr>
          <w:rFonts w:ascii="Arial" w:hAnsi="Arial"/>
          <w:sz w:val="24"/>
          <w:szCs w:val="24"/>
          <w:lang w:val="fr-CA"/>
        </w:rPr>
        <w:t xml:space="preserve">Tout au long de la période visée par le rapport, le Canada </w:t>
      </w:r>
      <w:r w:rsidR="002C372D" w:rsidRPr="00AD19AB">
        <w:rPr>
          <w:rFonts w:ascii="Arial" w:hAnsi="Arial"/>
          <w:sz w:val="24"/>
          <w:szCs w:val="24"/>
          <w:lang w:val="fr-CA"/>
        </w:rPr>
        <w:t>a travaillé de façon assidu</w:t>
      </w:r>
      <w:r w:rsidR="00FF5E7D" w:rsidRPr="00AD19AB">
        <w:rPr>
          <w:rFonts w:ascii="Arial" w:hAnsi="Arial"/>
          <w:sz w:val="24"/>
          <w:szCs w:val="24"/>
          <w:lang w:val="fr-CA"/>
        </w:rPr>
        <w:t>e</w:t>
      </w:r>
      <w:r w:rsidRPr="00AD19AB">
        <w:rPr>
          <w:rFonts w:ascii="Arial" w:hAnsi="Arial"/>
          <w:sz w:val="24"/>
          <w:szCs w:val="24"/>
          <w:lang w:val="fr-CA"/>
        </w:rPr>
        <w:t xml:space="preserve"> pour s’acquitter de ses obligations en vertu de la Convention et pour </w:t>
      </w:r>
      <w:r w:rsidR="00FF5E7D" w:rsidRPr="00AD19AB">
        <w:rPr>
          <w:rFonts w:ascii="Arial" w:hAnsi="Arial"/>
          <w:sz w:val="24"/>
          <w:szCs w:val="24"/>
          <w:lang w:val="fr-CA"/>
        </w:rPr>
        <w:t>faire progresser</w:t>
      </w:r>
      <w:r w:rsidR="002C372D" w:rsidRPr="00AD19AB">
        <w:rPr>
          <w:rFonts w:ascii="Arial" w:hAnsi="Arial"/>
          <w:sz w:val="24"/>
          <w:szCs w:val="24"/>
          <w:lang w:val="fr-CA"/>
        </w:rPr>
        <w:t xml:space="preserve"> la mise en œuvre </w:t>
      </w:r>
      <w:r w:rsidRPr="00AD19AB">
        <w:rPr>
          <w:rFonts w:ascii="Arial" w:hAnsi="Arial"/>
          <w:sz w:val="24"/>
          <w:szCs w:val="24"/>
          <w:lang w:val="fr-CA"/>
        </w:rPr>
        <w:t xml:space="preserve">des observations publiées par le Comité </w:t>
      </w:r>
      <w:r w:rsidR="00FF5E7D" w:rsidRPr="00AD19AB">
        <w:rPr>
          <w:rFonts w:ascii="Arial" w:hAnsi="Arial"/>
          <w:sz w:val="24"/>
          <w:szCs w:val="24"/>
          <w:lang w:val="fr-CA"/>
        </w:rPr>
        <w:t>à la suite de</w:t>
      </w:r>
      <w:r w:rsidR="00EF2076" w:rsidRPr="00AD19AB">
        <w:rPr>
          <w:rFonts w:ascii="Arial" w:hAnsi="Arial"/>
          <w:sz w:val="24"/>
          <w:szCs w:val="24"/>
          <w:lang w:val="fr-CA"/>
        </w:rPr>
        <w:t xml:space="preserve"> notre comparution en 2012</w:t>
      </w:r>
      <w:r w:rsidRPr="00AD19AB">
        <w:rPr>
          <w:rFonts w:ascii="Arial" w:hAnsi="Arial"/>
          <w:sz w:val="24"/>
          <w:szCs w:val="24"/>
          <w:lang w:val="fr-CA"/>
        </w:rPr>
        <w:t>. Le Canada a pris des mesures concrètes</w:t>
      </w:r>
      <w:r w:rsidR="007B6AD7" w:rsidRPr="00AD19AB">
        <w:rPr>
          <w:rFonts w:ascii="Arial" w:hAnsi="Arial"/>
          <w:sz w:val="24"/>
          <w:szCs w:val="24"/>
          <w:lang w:val="fr-CA"/>
        </w:rPr>
        <w:t xml:space="preserve"> pour réduire la pauvreté chez les enfants, pour lutter contre l’itinérance chez les jeunes</w:t>
      </w:r>
      <w:r w:rsidR="00EF2076" w:rsidRPr="00AD19AB">
        <w:rPr>
          <w:rFonts w:ascii="Arial" w:hAnsi="Arial"/>
          <w:sz w:val="24"/>
          <w:szCs w:val="24"/>
          <w:lang w:val="fr-CA"/>
        </w:rPr>
        <w:t>, pour améliorer le niveau d’inclusion et l’accès aux services</w:t>
      </w:r>
      <w:r w:rsidR="007B6AD7" w:rsidRPr="00AD19AB">
        <w:rPr>
          <w:rFonts w:ascii="Arial" w:hAnsi="Arial"/>
          <w:sz w:val="24"/>
          <w:szCs w:val="24"/>
          <w:lang w:val="fr-CA"/>
        </w:rPr>
        <w:t xml:space="preserve"> et pour aborder les changements climatiques.</w:t>
      </w:r>
      <w:r w:rsidR="007B6AD7" w:rsidRPr="00AD19AB">
        <w:rPr>
          <w:rFonts w:ascii="Arial" w:hAnsi="Arial" w:cs="Arial"/>
          <w:sz w:val="24"/>
          <w:szCs w:val="24"/>
        </w:rPr>
        <w:t xml:space="preserve"> </w:t>
      </w:r>
      <w:r w:rsidR="007B6AD7" w:rsidRPr="00AD19AB">
        <w:rPr>
          <w:rFonts w:ascii="Arial" w:hAnsi="Arial" w:cs="Arial"/>
          <w:sz w:val="24"/>
          <w:szCs w:val="24"/>
          <w:lang w:val="fr-CA"/>
        </w:rPr>
        <w:t>Par exemple, en 2016 le Gouvernement du Canada a établi l’Allocation canadienne pour enfants, une assistance financière basée sur le revenu</w:t>
      </w:r>
      <w:r w:rsidR="00FF5E7D" w:rsidRPr="00AD19AB">
        <w:rPr>
          <w:rFonts w:ascii="Arial" w:hAnsi="Arial" w:cs="Arial"/>
          <w:sz w:val="24"/>
          <w:szCs w:val="24"/>
          <w:lang w:val="fr-CA"/>
        </w:rPr>
        <w:t>,</w:t>
      </w:r>
      <w:r w:rsidR="007B6AD7" w:rsidRPr="00AD19AB">
        <w:rPr>
          <w:rFonts w:ascii="Arial" w:hAnsi="Arial" w:cs="Arial"/>
          <w:sz w:val="24"/>
          <w:szCs w:val="24"/>
          <w:lang w:val="fr-CA"/>
        </w:rPr>
        <w:t xml:space="preserve"> </w:t>
      </w:r>
      <w:r w:rsidR="002F7FF1" w:rsidRPr="00AD19AB">
        <w:rPr>
          <w:rFonts w:ascii="Arial" w:hAnsi="Arial" w:cs="Arial"/>
          <w:sz w:val="24"/>
          <w:szCs w:val="24"/>
          <w:lang w:val="fr-CA"/>
        </w:rPr>
        <w:t xml:space="preserve">qui offre un soutien aux familles qui en ont le plus besoin. </w:t>
      </w:r>
      <w:r w:rsidR="00D95284" w:rsidRPr="00D95284">
        <w:rPr>
          <w:rFonts w:ascii="Arial" w:hAnsi="Arial" w:cs="Arial"/>
          <w:sz w:val="24"/>
          <w:szCs w:val="24"/>
          <w:lang w:val="fr-CA"/>
        </w:rPr>
        <w:t xml:space="preserve">Les données de l’Enquête canadienne sur le revenu de 2020 suggèrent que l’Allocation canadienne pour enfants a eu des impacts positifs importants pour les enfants, puisque le taux national de pauvreté a diminué de 16.3% en 2015 à </w:t>
      </w:r>
      <w:r w:rsidR="00D95284" w:rsidRPr="00D95284">
        <w:rPr>
          <w:rFonts w:ascii="Arial" w:hAnsi="Arial" w:cs="Arial"/>
          <w:sz w:val="24"/>
          <w:szCs w:val="24"/>
          <w:lang w:val="fr-CA"/>
        </w:rPr>
        <w:lastRenderedPageBreak/>
        <w:t>9.4% en 2019, puis de 4.7% à nouveau en 2020 après l'introduction des programmes de soutien en lien avec la COVID-19.</w:t>
      </w:r>
      <w:r w:rsidR="00BA0E8D" w:rsidRPr="00AD19AB">
        <w:rPr>
          <w:rFonts w:ascii="Arial" w:hAnsi="Arial"/>
          <w:sz w:val="24"/>
          <w:szCs w:val="24"/>
          <w:lang w:val="fr-CA"/>
        </w:rPr>
        <w:t xml:space="preserve"> Le Gouvernement du Canada a aussi créé</w:t>
      </w:r>
      <w:r w:rsidRPr="00AD19AB">
        <w:rPr>
          <w:rFonts w:ascii="Arial" w:hAnsi="Arial"/>
          <w:sz w:val="24"/>
          <w:szCs w:val="24"/>
          <w:lang w:val="fr-CA"/>
        </w:rPr>
        <w:t xml:space="preserve"> le nouveau poste de ministre de la Famille, des Enfants et du Développement social, qui coordonne la prise de mesures en réaction à de nombreux enjeux touchant les e</w:t>
      </w:r>
      <w:r w:rsidR="00BA0E8D" w:rsidRPr="00AD19AB">
        <w:rPr>
          <w:rFonts w:ascii="Arial" w:hAnsi="Arial"/>
          <w:sz w:val="24"/>
          <w:szCs w:val="24"/>
          <w:lang w:val="fr-CA"/>
        </w:rPr>
        <w:t>nfants.</w:t>
      </w:r>
    </w:p>
    <w:p w14:paraId="572F8C9F" w14:textId="77777777" w:rsidR="00835FB0" w:rsidRPr="00AD19AB" w:rsidRDefault="000F044D">
      <w:pPr>
        <w:rPr>
          <w:rFonts w:ascii="Arial" w:hAnsi="Arial"/>
          <w:sz w:val="24"/>
          <w:szCs w:val="24"/>
          <w:lang w:val="fr-CA"/>
        </w:rPr>
      </w:pPr>
      <w:r w:rsidRPr="00AD19AB">
        <w:rPr>
          <w:rFonts w:ascii="Arial" w:hAnsi="Arial"/>
          <w:sz w:val="24"/>
          <w:szCs w:val="24"/>
          <w:lang w:val="fr-CA"/>
        </w:rPr>
        <w:t>En général, les enfants au Canada bénéficient de niveaux élevés de scolarité et d’accès aux soins de santé</w:t>
      </w:r>
      <w:r w:rsidR="00FF5E7D" w:rsidRPr="00AD19AB">
        <w:rPr>
          <w:rFonts w:ascii="Arial" w:hAnsi="Arial"/>
          <w:sz w:val="24"/>
          <w:szCs w:val="24"/>
          <w:lang w:val="fr-CA"/>
        </w:rPr>
        <w:t xml:space="preserve"> universels</w:t>
      </w:r>
      <w:r w:rsidRPr="00AD19AB">
        <w:rPr>
          <w:rFonts w:ascii="Arial" w:hAnsi="Arial"/>
          <w:sz w:val="24"/>
          <w:szCs w:val="24"/>
          <w:lang w:val="fr-CA"/>
        </w:rPr>
        <w:t xml:space="preserve">, appuyés par de nombreuses mesures qui </w:t>
      </w:r>
      <w:r w:rsidR="00FF5E7D" w:rsidRPr="00AD19AB">
        <w:rPr>
          <w:rFonts w:ascii="Arial" w:hAnsi="Arial"/>
          <w:sz w:val="24"/>
          <w:szCs w:val="24"/>
          <w:lang w:val="fr-CA"/>
        </w:rPr>
        <w:t xml:space="preserve">aident les familles à élever leurs </w:t>
      </w:r>
      <w:r w:rsidRPr="00AD19AB">
        <w:rPr>
          <w:rFonts w:ascii="Arial" w:hAnsi="Arial"/>
          <w:sz w:val="24"/>
          <w:szCs w:val="24"/>
          <w:lang w:val="fr-CA"/>
        </w:rPr>
        <w:t xml:space="preserve">enfants. </w:t>
      </w:r>
      <w:r w:rsidR="00835FB0" w:rsidRPr="00AD19AB">
        <w:rPr>
          <w:rFonts w:ascii="Arial" w:hAnsi="Arial"/>
          <w:sz w:val="24"/>
          <w:szCs w:val="24"/>
          <w:lang w:val="fr-CA"/>
        </w:rPr>
        <w:t xml:space="preserve">Nous reconnaissons également qu’il subsiste des difficultés qui touchent </w:t>
      </w:r>
      <w:r w:rsidRPr="00AD19AB">
        <w:rPr>
          <w:rFonts w:ascii="Arial" w:hAnsi="Arial"/>
          <w:sz w:val="24"/>
          <w:szCs w:val="24"/>
          <w:lang w:val="fr-CA"/>
        </w:rPr>
        <w:t xml:space="preserve">les enfants, et </w:t>
      </w:r>
      <w:r w:rsidR="00835FB0" w:rsidRPr="00AD19AB">
        <w:rPr>
          <w:rFonts w:ascii="Arial" w:hAnsi="Arial"/>
          <w:sz w:val="24"/>
          <w:szCs w:val="24"/>
          <w:lang w:val="fr-CA"/>
        </w:rPr>
        <w:t>certains groupes d’enfants</w:t>
      </w:r>
      <w:r w:rsidRPr="00AD19AB">
        <w:rPr>
          <w:rFonts w:ascii="Arial" w:hAnsi="Arial"/>
          <w:sz w:val="24"/>
          <w:szCs w:val="24"/>
          <w:lang w:val="fr-CA"/>
        </w:rPr>
        <w:t xml:space="preserve"> en particulier</w:t>
      </w:r>
      <w:r w:rsidR="00835FB0" w:rsidRPr="00AD19AB">
        <w:rPr>
          <w:rFonts w:ascii="Arial" w:hAnsi="Arial"/>
          <w:sz w:val="24"/>
          <w:szCs w:val="24"/>
          <w:lang w:val="fr-CA"/>
        </w:rPr>
        <w:t xml:space="preserve">. Nous </w:t>
      </w:r>
      <w:r w:rsidRPr="00AD19AB">
        <w:rPr>
          <w:rFonts w:ascii="Arial" w:hAnsi="Arial"/>
          <w:sz w:val="24"/>
          <w:szCs w:val="24"/>
          <w:lang w:val="fr-CA"/>
        </w:rPr>
        <w:t xml:space="preserve">savons </w:t>
      </w:r>
      <w:r w:rsidR="00835FB0" w:rsidRPr="00AD19AB">
        <w:rPr>
          <w:rFonts w:ascii="Arial" w:hAnsi="Arial"/>
          <w:sz w:val="24"/>
          <w:szCs w:val="24"/>
          <w:lang w:val="fr-CA"/>
        </w:rPr>
        <w:t xml:space="preserve">que la pandémie a amplifié ces difficultés, notamment en réduisant l’accessibilité aux services sociaux, médicaux et de soutien pour les enfants, </w:t>
      </w:r>
      <w:r w:rsidR="00AC6E4E" w:rsidRPr="00AD19AB">
        <w:rPr>
          <w:rFonts w:ascii="Arial" w:hAnsi="Arial"/>
          <w:sz w:val="24"/>
          <w:szCs w:val="24"/>
          <w:lang w:val="fr-CA"/>
        </w:rPr>
        <w:t>surtout pour</w:t>
      </w:r>
      <w:r w:rsidR="00835FB0" w:rsidRPr="00AD19AB">
        <w:rPr>
          <w:rFonts w:ascii="Arial" w:hAnsi="Arial"/>
          <w:sz w:val="24"/>
          <w:szCs w:val="24"/>
          <w:lang w:val="fr-CA"/>
        </w:rPr>
        <w:t xml:space="preserve"> les enfants qui faisaient déjà face à d’importants défis avant la pandémie, </w:t>
      </w:r>
      <w:r w:rsidR="00AC6E4E" w:rsidRPr="00AD19AB">
        <w:rPr>
          <w:rFonts w:ascii="Arial" w:hAnsi="Arial"/>
          <w:sz w:val="24"/>
          <w:szCs w:val="24"/>
          <w:lang w:val="fr-CA"/>
        </w:rPr>
        <w:t>ce qui inclut</w:t>
      </w:r>
      <w:r w:rsidR="00835FB0" w:rsidRPr="00AD19AB">
        <w:rPr>
          <w:rFonts w:ascii="Arial" w:hAnsi="Arial"/>
          <w:sz w:val="24"/>
          <w:szCs w:val="24"/>
          <w:lang w:val="fr-CA"/>
        </w:rPr>
        <w:t xml:space="preserve"> les enfants autochtones</w:t>
      </w:r>
      <w:r w:rsidRPr="00AD19AB">
        <w:rPr>
          <w:rFonts w:ascii="Arial" w:hAnsi="Arial"/>
          <w:sz w:val="24"/>
          <w:szCs w:val="24"/>
          <w:lang w:val="fr-CA"/>
        </w:rPr>
        <w:t xml:space="preserve"> et les enfants </w:t>
      </w:r>
      <w:r w:rsidR="00AC6E4E" w:rsidRPr="00AD19AB">
        <w:rPr>
          <w:rFonts w:ascii="Arial" w:hAnsi="Arial"/>
          <w:sz w:val="24"/>
          <w:szCs w:val="24"/>
          <w:lang w:val="fr-CA"/>
        </w:rPr>
        <w:t>en situation d’</w:t>
      </w:r>
      <w:r w:rsidR="00121947" w:rsidRPr="00AD19AB">
        <w:rPr>
          <w:rFonts w:ascii="Arial" w:hAnsi="Arial"/>
          <w:sz w:val="24"/>
          <w:szCs w:val="24"/>
          <w:lang w:val="fr-CA"/>
        </w:rPr>
        <w:t>handicap</w:t>
      </w:r>
      <w:r w:rsidR="00835FB0" w:rsidRPr="00AD19AB">
        <w:rPr>
          <w:rFonts w:ascii="Arial" w:hAnsi="Arial"/>
          <w:sz w:val="24"/>
          <w:szCs w:val="24"/>
          <w:lang w:val="fr-CA"/>
        </w:rPr>
        <w:t xml:space="preserve">. Nous devons veiller à ce que tous les enfants jouissent d’un accès équitable aux services et qu’ils ne fassent pas l’objet de discrimination en raison de </w:t>
      </w:r>
      <w:r w:rsidR="00121947" w:rsidRPr="00AD19AB">
        <w:rPr>
          <w:rFonts w:ascii="Arial" w:hAnsi="Arial"/>
          <w:sz w:val="24"/>
          <w:szCs w:val="24"/>
          <w:lang w:val="fr-CA"/>
        </w:rPr>
        <w:t xml:space="preserve">leur identité autochtone, de </w:t>
      </w:r>
      <w:r w:rsidR="00835FB0" w:rsidRPr="00AD19AB">
        <w:rPr>
          <w:rFonts w:ascii="Arial" w:hAnsi="Arial"/>
          <w:sz w:val="24"/>
          <w:szCs w:val="24"/>
          <w:lang w:val="fr-CA"/>
        </w:rPr>
        <w:t xml:space="preserve">leur race, </w:t>
      </w:r>
      <w:r w:rsidR="00121947" w:rsidRPr="00AD19AB">
        <w:rPr>
          <w:rFonts w:ascii="Arial" w:hAnsi="Arial"/>
          <w:sz w:val="24"/>
          <w:szCs w:val="24"/>
          <w:lang w:val="fr-CA"/>
        </w:rPr>
        <w:t xml:space="preserve">de leur handicap, </w:t>
      </w:r>
      <w:r w:rsidR="00835FB0" w:rsidRPr="00AD19AB">
        <w:rPr>
          <w:rFonts w:ascii="Arial" w:hAnsi="Arial"/>
          <w:sz w:val="24"/>
          <w:szCs w:val="24"/>
          <w:lang w:val="fr-CA"/>
        </w:rPr>
        <w:t xml:space="preserve">de leur origine ethnique, de leur </w:t>
      </w:r>
      <w:r w:rsidR="00121947" w:rsidRPr="00AD19AB">
        <w:rPr>
          <w:rFonts w:ascii="Arial" w:hAnsi="Arial"/>
          <w:sz w:val="24"/>
          <w:szCs w:val="24"/>
          <w:lang w:val="fr-CA"/>
        </w:rPr>
        <w:t>identité ou expression du genre</w:t>
      </w:r>
      <w:r w:rsidR="00835FB0" w:rsidRPr="00AD19AB">
        <w:rPr>
          <w:rFonts w:ascii="Arial" w:hAnsi="Arial"/>
          <w:sz w:val="24"/>
          <w:szCs w:val="24"/>
          <w:lang w:val="fr-CA"/>
        </w:rPr>
        <w:t>, de leur orientation sexuelle, de leur identité de genre ou de tout autre motif.</w:t>
      </w:r>
    </w:p>
    <w:p w14:paraId="563295AA" w14:textId="77777777" w:rsidR="00953990" w:rsidRPr="00AD19AB" w:rsidRDefault="00121947">
      <w:pPr>
        <w:rPr>
          <w:rFonts w:ascii="Arial" w:hAnsi="Arial"/>
          <w:sz w:val="24"/>
          <w:szCs w:val="24"/>
          <w:lang w:val="fr-CA"/>
        </w:rPr>
      </w:pPr>
      <w:r w:rsidRPr="00AD19AB">
        <w:rPr>
          <w:rFonts w:ascii="Arial" w:hAnsi="Arial"/>
          <w:sz w:val="24"/>
          <w:szCs w:val="24"/>
          <w:lang w:val="fr-CA"/>
        </w:rPr>
        <w:t xml:space="preserve">Alors que nous abordons les défis reliés à la pandémie, le Canada continue de faire face </w:t>
      </w:r>
      <w:r w:rsidR="00C93D87" w:rsidRPr="00AD19AB">
        <w:rPr>
          <w:rFonts w:ascii="Arial" w:hAnsi="Arial"/>
          <w:sz w:val="24"/>
          <w:szCs w:val="24"/>
          <w:lang w:val="fr-CA"/>
        </w:rPr>
        <w:t xml:space="preserve">à son héritage par rapport au système de pensionnats autochtones et autres injustices systématiques envers les peuples autochtones. La maltraitance et l’abus </w:t>
      </w:r>
      <w:r w:rsidR="00EF2076" w:rsidRPr="00AD19AB">
        <w:rPr>
          <w:rFonts w:ascii="Arial" w:hAnsi="Arial"/>
          <w:sz w:val="24"/>
          <w:szCs w:val="24"/>
          <w:lang w:val="fr-CA"/>
        </w:rPr>
        <w:t xml:space="preserve">historique </w:t>
      </w:r>
      <w:r w:rsidR="00C93D87" w:rsidRPr="00AD19AB">
        <w:rPr>
          <w:rFonts w:ascii="Arial" w:hAnsi="Arial"/>
          <w:sz w:val="24"/>
          <w:szCs w:val="24"/>
          <w:lang w:val="fr-CA"/>
        </w:rPr>
        <w:t xml:space="preserve">des enfants autochtones dans le système de pensionnats est une tragédie qui continu d’avoir un impact profond et destructeur sur les peuples autochtones </w:t>
      </w:r>
      <w:r w:rsidR="00EF2076" w:rsidRPr="00AD19AB">
        <w:rPr>
          <w:rFonts w:ascii="Arial" w:hAnsi="Arial"/>
          <w:sz w:val="24"/>
          <w:szCs w:val="24"/>
          <w:lang w:val="fr-CA"/>
        </w:rPr>
        <w:t>aujourd’hui</w:t>
      </w:r>
      <w:r w:rsidR="00C93D87" w:rsidRPr="00AD19AB">
        <w:rPr>
          <w:rFonts w:ascii="Arial" w:hAnsi="Arial"/>
          <w:sz w:val="24"/>
          <w:szCs w:val="24"/>
          <w:lang w:val="fr-CA"/>
        </w:rPr>
        <w:t xml:space="preserve">. Les enfants autochtones continuent d’afficher des taux de pauvreté supérieurs et une surreprésentation au sein des services de protection de la jeunesse et des systèmes de justice pénale pour les jeunes et ont de la difficulté à accéder </w:t>
      </w:r>
      <w:r w:rsidR="00AC6E4E" w:rsidRPr="00AD19AB">
        <w:rPr>
          <w:rFonts w:ascii="Arial" w:hAnsi="Arial"/>
          <w:sz w:val="24"/>
          <w:szCs w:val="24"/>
          <w:lang w:val="fr-CA"/>
        </w:rPr>
        <w:t xml:space="preserve">à </w:t>
      </w:r>
      <w:r w:rsidR="00C93D87" w:rsidRPr="00AD19AB">
        <w:rPr>
          <w:rFonts w:ascii="Arial" w:hAnsi="Arial"/>
          <w:sz w:val="24"/>
          <w:szCs w:val="24"/>
          <w:lang w:val="fr-CA"/>
        </w:rPr>
        <w:t>des soins de santé</w:t>
      </w:r>
      <w:r w:rsidR="00332207" w:rsidRPr="00AD19AB">
        <w:rPr>
          <w:rFonts w:ascii="Arial" w:hAnsi="Arial"/>
          <w:sz w:val="24"/>
          <w:szCs w:val="24"/>
          <w:lang w:val="fr-CA"/>
        </w:rPr>
        <w:t xml:space="preserve"> ponctuels et sensibles à leurs particularités culturelles</w:t>
      </w:r>
      <w:r w:rsidR="00C93D87" w:rsidRPr="00AD19AB">
        <w:rPr>
          <w:rFonts w:ascii="Arial" w:hAnsi="Arial"/>
          <w:sz w:val="24"/>
          <w:szCs w:val="24"/>
          <w:lang w:val="fr-CA"/>
        </w:rPr>
        <w:t>.</w:t>
      </w:r>
      <w:r w:rsidR="00332207" w:rsidRPr="00AD19AB">
        <w:rPr>
          <w:rFonts w:ascii="Arial" w:hAnsi="Arial"/>
          <w:sz w:val="24"/>
          <w:szCs w:val="24"/>
          <w:lang w:val="fr-CA"/>
        </w:rPr>
        <w:t xml:space="preserve"> </w:t>
      </w:r>
      <w:r w:rsidR="0081161F" w:rsidRPr="00AD19AB">
        <w:rPr>
          <w:rFonts w:ascii="Arial" w:hAnsi="Arial"/>
          <w:sz w:val="24"/>
          <w:szCs w:val="24"/>
          <w:lang w:val="fr-CA"/>
        </w:rPr>
        <w:t>Les</w:t>
      </w:r>
      <w:r w:rsidR="00A57819" w:rsidRPr="00AD19AB">
        <w:rPr>
          <w:rFonts w:ascii="Arial" w:hAnsi="Arial"/>
          <w:sz w:val="24"/>
          <w:szCs w:val="24"/>
          <w:lang w:val="fr-CA"/>
        </w:rPr>
        <w:t xml:space="preserve"> représentants autochtones et de la société civile nous </w:t>
      </w:r>
      <w:r w:rsidR="003160C8" w:rsidRPr="00AD19AB">
        <w:rPr>
          <w:rFonts w:ascii="Arial" w:hAnsi="Arial"/>
          <w:sz w:val="24"/>
          <w:szCs w:val="24"/>
          <w:lang w:val="fr-CA"/>
        </w:rPr>
        <w:t>disent</w:t>
      </w:r>
      <w:r w:rsidR="00A57819" w:rsidRPr="00AD19AB">
        <w:rPr>
          <w:rFonts w:ascii="Arial" w:hAnsi="Arial"/>
          <w:sz w:val="24"/>
          <w:szCs w:val="24"/>
          <w:lang w:val="fr-CA"/>
        </w:rPr>
        <w:t xml:space="preserve"> que le Canada</w:t>
      </w:r>
      <w:r w:rsidR="003160C8" w:rsidRPr="00AD19AB">
        <w:rPr>
          <w:rFonts w:ascii="Arial" w:hAnsi="Arial"/>
          <w:sz w:val="24"/>
          <w:szCs w:val="24"/>
          <w:lang w:val="fr-CA"/>
        </w:rPr>
        <w:t>, dans un esprit de réconciliation envers les enfants autochtones,</w:t>
      </w:r>
      <w:r w:rsidR="00A57819" w:rsidRPr="00AD19AB">
        <w:rPr>
          <w:rFonts w:ascii="Arial" w:hAnsi="Arial"/>
          <w:sz w:val="24"/>
          <w:szCs w:val="24"/>
          <w:lang w:val="fr-CA"/>
        </w:rPr>
        <w:t xml:space="preserve"> doit en faire plus pour favoriser une mise en œuvre uniforme du pr</w:t>
      </w:r>
      <w:r w:rsidR="00AC6E4E" w:rsidRPr="00AD19AB">
        <w:rPr>
          <w:rFonts w:ascii="Arial" w:hAnsi="Arial"/>
          <w:sz w:val="24"/>
          <w:szCs w:val="24"/>
          <w:lang w:val="fr-CA"/>
        </w:rPr>
        <w:t xml:space="preserve">incipe de Jordan. Il s’agit d’un principe basé sur les besoins de l’enfant avant tout, qui vise à fournir </w:t>
      </w:r>
      <w:r w:rsidR="00332207" w:rsidRPr="00AD19AB">
        <w:rPr>
          <w:rFonts w:ascii="Arial" w:hAnsi="Arial"/>
          <w:sz w:val="24"/>
          <w:szCs w:val="24"/>
          <w:lang w:val="fr-CA"/>
        </w:rPr>
        <w:t xml:space="preserve">du financement </w:t>
      </w:r>
      <w:r w:rsidR="00AC6E4E" w:rsidRPr="00AD19AB">
        <w:rPr>
          <w:rFonts w:ascii="Arial" w:hAnsi="Arial"/>
          <w:sz w:val="24"/>
          <w:szCs w:val="24"/>
          <w:lang w:val="fr-CA"/>
        </w:rPr>
        <w:t xml:space="preserve">sur-demande </w:t>
      </w:r>
      <w:r w:rsidR="00332207" w:rsidRPr="00AD19AB">
        <w:rPr>
          <w:rFonts w:ascii="Arial" w:hAnsi="Arial"/>
          <w:sz w:val="24"/>
          <w:szCs w:val="24"/>
          <w:lang w:val="fr-CA"/>
        </w:rPr>
        <w:t xml:space="preserve">pour des services, </w:t>
      </w:r>
      <w:r w:rsidR="00AC6E4E" w:rsidRPr="00AD19AB">
        <w:rPr>
          <w:rFonts w:ascii="Arial" w:hAnsi="Arial"/>
          <w:sz w:val="24"/>
          <w:szCs w:val="24"/>
          <w:lang w:val="fr-CA"/>
        </w:rPr>
        <w:t xml:space="preserve">des </w:t>
      </w:r>
      <w:r w:rsidR="00332207" w:rsidRPr="00AD19AB">
        <w:rPr>
          <w:rFonts w:ascii="Arial" w:hAnsi="Arial"/>
          <w:sz w:val="24"/>
          <w:szCs w:val="24"/>
          <w:lang w:val="fr-CA"/>
        </w:rPr>
        <w:t xml:space="preserve">produits et </w:t>
      </w:r>
      <w:r w:rsidR="00AC6E4E" w:rsidRPr="00AD19AB">
        <w:rPr>
          <w:rFonts w:ascii="Arial" w:hAnsi="Arial"/>
          <w:sz w:val="24"/>
          <w:szCs w:val="24"/>
          <w:lang w:val="fr-CA"/>
        </w:rPr>
        <w:t xml:space="preserve">du </w:t>
      </w:r>
      <w:r w:rsidR="00332207" w:rsidRPr="00AD19AB">
        <w:rPr>
          <w:rFonts w:ascii="Arial" w:hAnsi="Arial"/>
          <w:sz w:val="24"/>
          <w:szCs w:val="24"/>
          <w:lang w:val="fr-CA"/>
        </w:rPr>
        <w:t xml:space="preserve">soutien </w:t>
      </w:r>
      <w:r w:rsidR="00A57819" w:rsidRPr="00AD19AB">
        <w:rPr>
          <w:rFonts w:ascii="Arial" w:hAnsi="Arial"/>
          <w:sz w:val="24"/>
          <w:szCs w:val="24"/>
          <w:lang w:val="fr-CA"/>
        </w:rPr>
        <w:t xml:space="preserve">en matière de santé, de services sociaux et d'éducation </w:t>
      </w:r>
      <w:r w:rsidR="003D7606" w:rsidRPr="00AD19AB">
        <w:rPr>
          <w:rFonts w:ascii="Arial" w:hAnsi="Arial"/>
          <w:sz w:val="24"/>
          <w:szCs w:val="24"/>
          <w:lang w:val="fr-CA"/>
        </w:rPr>
        <w:t>pour</w:t>
      </w:r>
      <w:r w:rsidR="00A57819" w:rsidRPr="00AD19AB">
        <w:rPr>
          <w:rFonts w:ascii="Arial" w:hAnsi="Arial"/>
          <w:sz w:val="24"/>
          <w:szCs w:val="24"/>
          <w:lang w:val="fr-CA"/>
        </w:rPr>
        <w:t xml:space="preserve"> les enfants des Premières Nations</w:t>
      </w:r>
      <w:r w:rsidR="00AC6E4E" w:rsidRPr="00AD19AB">
        <w:rPr>
          <w:rFonts w:ascii="Arial" w:hAnsi="Arial"/>
          <w:sz w:val="24"/>
          <w:szCs w:val="24"/>
          <w:lang w:val="fr-CA"/>
        </w:rPr>
        <w:t xml:space="preserve"> et ce, afin d’atteindre l’égalité réelle</w:t>
      </w:r>
      <w:r w:rsidR="00332207" w:rsidRPr="00AD19AB">
        <w:rPr>
          <w:rFonts w:ascii="Arial" w:hAnsi="Arial"/>
          <w:sz w:val="24"/>
          <w:szCs w:val="24"/>
          <w:lang w:val="fr-CA"/>
        </w:rPr>
        <w:t xml:space="preserve">. </w:t>
      </w:r>
      <w:r w:rsidR="00A57819" w:rsidRPr="00AD19AB">
        <w:rPr>
          <w:rFonts w:ascii="Arial" w:hAnsi="Arial"/>
          <w:sz w:val="24"/>
          <w:szCs w:val="24"/>
          <w:lang w:val="fr-CA"/>
        </w:rPr>
        <w:t xml:space="preserve"> </w:t>
      </w:r>
      <w:r w:rsidR="003160C8" w:rsidRPr="00AD19AB">
        <w:rPr>
          <w:rFonts w:ascii="Arial" w:hAnsi="Arial"/>
          <w:sz w:val="24"/>
          <w:szCs w:val="24"/>
          <w:lang w:val="fr-CA"/>
        </w:rPr>
        <w:t>L</w:t>
      </w:r>
      <w:r w:rsidR="00A57819" w:rsidRPr="00AD19AB">
        <w:rPr>
          <w:rFonts w:ascii="Arial" w:hAnsi="Arial"/>
          <w:sz w:val="24"/>
          <w:szCs w:val="24"/>
          <w:lang w:val="fr-CA"/>
        </w:rPr>
        <w:t>a famille de Jordan tient a</w:t>
      </w:r>
      <w:r w:rsidR="003160C8" w:rsidRPr="00AD19AB">
        <w:rPr>
          <w:rFonts w:ascii="Arial" w:hAnsi="Arial"/>
          <w:sz w:val="24"/>
          <w:szCs w:val="24"/>
          <w:lang w:val="fr-CA"/>
        </w:rPr>
        <w:t>bsolument à ce q</w:t>
      </w:r>
      <w:r w:rsidR="00EF2076" w:rsidRPr="00AD19AB">
        <w:rPr>
          <w:rFonts w:ascii="Arial" w:hAnsi="Arial"/>
          <w:sz w:val="24"/>
          <w:szCs w:val="24"/>
          <w:lang w:val="fr-CA"/>
        </w:rPr>
        <w:t xml:space="preserve">ue nous </w:t>
      </w:r>
      <w:r w:rsidR="003D7606" w:rsidRPr="00AD19AB">
        <w:rPr>
          <w:rFonts w:ascii="Arial" w:hAnsi="Arial"/>
          <w:sz w:val="24"/>
          <w:szCs w:val="24"/>
          <w:lang w:val="fr-CA"/>
        </w:rPr>
        <w:t xml:space="preserve">y </w:t>
      </w:r>
      <w:r w:rsidR="00EF2076" w:rsidRPr="00AD19AB">
        <w:rPr>
          <w:rFonts w:ascii="Arial" w:hAnsi="Arial"/>
          <w:sz w:val="24"/>
          <w:szCs w:val="24"/>
          <w:lang w:val="fr-CA"/>
        </w:rPr>
        <w:t>travaill</w:t>
      </w:r>
      <w:r w:rsidR="003D7606" w:rsidRPr="00AD19AB">
        <w:rPr>
          <w:rFonts w:ascii="Arial" w:hAnsi="Arial"/>
          <w:sz w:val="24"/>
          <w:szCs w:val="24"/>
          <w:lang w:val="fr-CA"/>
        </w:rPr>
        <w:t>i</w:t>
      </w:r>
      <w:r w:rsidR="00EF2076" w:rsidRPr="00AD19AB">
        <w:rPr>
          <w:rFonts w:ascii="Arial" w:hAnsi="Arial"/>
          <w:sz w:val="24"/>
          <w:szCs w:val="24"/>
          <w:lang w:val="fr-CA"/>
        </w:rPr>
        <w:t>ons</w:t>
      </w:r>
      <w:r w:rsidR="00A57819" w:rsidRPr="00AD19AB">
        <w:rPr>
          <w:rFonts w:ascii="Arial" w:hAnsi="Arial"/>
          <w:sz w:val="24"/>
          <w:szCs w:val="24"/>
          <w:lang w:val="fr-CA"/>
        </w:rPr>
        <w:t xml:space="preserve">. </w:t>
      </w:r>
    </w:p>
    <w:p w14:paraId="6DA475CB" w14:textId="77777777" w:rsidR="00F5273A" w:rsidRPr="00AD19AB" w:rsidRDefault="003160C8">
      <w:pPr>
        <w:rPr>
          <w:rFonts w:ascii="Arial" w:hAnsi="Arial"/>
          <w:sz w:val="24"/>
          <w:szCs w:val="24"/>
          <w:lang w:val="fr-CA"/>
        </w:rPr>
      </w:pPr>
      <w:r w:rsidRPr="00AD19AB">
        <w:rPr>
          <w:rFonts w:ascii="Arial" w:hAnsi="Arial"/>
          <w:sz w:val="24"/>
          <w:szCs w:val="24"/>
          <w:lang w:val="fr-CA"/>
        </w:rPr>
        <w:t xml:space="preserve">Les gouvernements </w:t>
      </w:r>
      <w:r w:rsidR="00EF2076" w:rsidRPr="00AD19AB">
        <w:rPr>
          <w:rFonts w:ascii="Arial" w:hAnsi="Arial"/>
          <w:sz w:val="24"/>
          <w:szCs w:val="24"/>
          <w:lang w:val="fr-CA"/>
        </w:rPr>
        <w:t>au Canada</w:t>
      </w:r>
      <w:r w:rsidRPr="00AD19AB">
        <w:rPr>
          <w:rFonts w:ascii="Arial" w:hAnsi="Arial"/>
          <w:sz w:val="24"/>
          <w:szCs w:val="24"/>
          <w:lang w:val="fr-CA"/>
        </w:rPr>
        <w:t xml:space="preserve"> sont </w:t>
      </w:r>
      <w:r w:rsidR="00EF2076" w:rsidRPr="00AD19AB">
        <w:rPr>
          <w:rFonts w:ascii="Arial" w:hAnsi="Arial"/>
          <w:sz w:val="24"/>
          <w:szCs w:val="24"/>
          <w:lang w:val="fr-CA"/>
        </w:rPr>
        <w:t>dévoués</w:t>
      </w:r>
      <w:r w:rsidRPr="00AD19AB">
        <w:rPr>
          <w:rFonts w:ascii="Arial" w:hAnsi="Arial"/>
          <w:sz w:val="24"/>
          <w:szCs w:val="24"/>
          <w:lang w:val="fr-CA"/>
        </w:rPr>
        <w:t xml:space="preserve"> </w:t>
      </w:r>
      <w:r w:rsidR="0095399E" w:rsidRPr="00AD19AB">
        <w:rPr>
          <w:rFonts w:ascii="Arial" w:hAnsi="Arial"/>
          <w:sz w:val="24"/>
          <w:szCs w:val="24"/>
          <w:lang w:val="fr-CA"/>
        </w:rPr>
        <w:t xml:space="preserve">à renforcer les relations </w:t>
      </w:r>
      <w:r w:rsidRPr="00AD19AB">
        <w:rPr>
          <w:rFonts w:ascii="Arial" w:hAnsi="Arial"/>
          <w:sz w:val="24"/>
          <w:szCs w:val="24"/>
          <w:lang w:val="fr-CA"/>
        </w:rPr>
        <w:t xml:space="preserve">avec les </w:t>
      </w:r>
      <w:r w:rsidR="0095399E" w:rsidRPr="00AD19AB">
        <w:rPr>
          <w:rFonts w:ascii="Arial" w:hAnsi="Arial"/>
          <w:sz w:val="24"/>
          <w:szCs w:val="24"/>
          <w:lang w:val="fr-CA"/>
        </w:rPr>
        <w:t xml:space="preserve">dirigeants </w:t>
      </w:r>
      <w:r w:rsidRPr="00AD19AB">
        <w:rPr>
          <w:rFonts w:ascii="Arial" w:hAnsi="Arial"/>
          <w:sz w:val="24"/>
          <w:szCs w:val="24"/>
          <w:lang w:val="fr-CA"/>
        </w:rPr>
        <w:t xml:space="preserve">et communautés </w:t>
      </w:r>
      <w:r w:rsidR="0095399E" w:rsidRPr="00AD19AB">
        <w:rPr>
          <w:rFonts w:ascii="Arial" w:hAnsi="Arial"/>
          <w:sz w:val="24"/>
          <w:szCs w:val="24"/>
          <w:lang w:val="fr-CA"/>
        </w:rPr>
        <w:t>autochtones</w:t>
      </w:r>
      <w:r w:rsidRPr="00AD19AB">
        <w:rPr>
          <w:rFonts w:ascii="Arial" w:hAnsi="Arial"/>
          <w:sz w:val="24"/>
          <w:szCs w:val="24"/>
          <w:lang w:val="fr-CA"/>
        </w:rPr>
        <w:t xml:space="preserve"> pour </w:t>
      </w:r>
      <w:r w:rsidR="003D7606" w:rsidRPr="00AD19AB">
        <w:rPr>
          <w:rFonts w:ascii="Arial" w:hAnsi="Arial"/>
          <w:sz w:val="24"/>
          <w:szCs w:val="24"/>
          <w:lang w:val="fr-CA"/>
        </w:rPr>
        <w:t xml:space="preserve">faire </w:t>
      </w:r>
      <w:r w:rsidRPr="00AD19AB">
        <w:rPr>
          <w:rFonts w:ascii="Arial" w:hAnsi="Arial"/>
          <w:sz w:val="24"/>
          <w:szCs w:val="24"/>
          <w:lang w:val="fr-CA"/>
        </w:rPr>
        <w:t xml:space="preserve">avancer la réconciliation et </w:t>
      </w:r>
      <w:r w:rsidR="0095399E" w:rsidRPr="00AD19AB">
        <w:rPr>
          <w:rFonts w:ascii="Arial" w:hAnsi="Arial"/>
          <w:sz w:val="24"/>
          <w:szCs w:val="24"/>
          <w:lang w:val="fr-CA"/>
        </w:rPr>
        <w:t>améliorer la vie des enfants autochtones</w:t>
      </w:r>
      <w:r w:rsidRPr="00AD19AB">
        <w:rPr>
          <w:rFonts w:ascii="Arial" w:hAnsi="Arial"/>
          <w:sz w:val="24"/>
          <w:szCs w:val="24"/>
          <w:lang w:val="fr-CA"/>
        </w:rPr>
        <w:t xml:space="preserve"> en améliorant l’accès aux services, à l’éducation et aux </w:t>
      </w:r>
      <w:r w:rsidR="00F5216E" w:rsidRPr="00AD19AB">
        <w:rPr>
          <w:rFonts w:ascii="Arial" w:hAnsi="Arial"/>
          <w:sz w:val="24"/>
          <w:szCs w:val="24"/>
          <w:lang w:val="fr-CA"/>
        </w:rPr>
        <w:t>ressources</w:t>
      </w:r>
      <w:r w:rsidRPr="00AD19AB">
        <w:rPr>
          <w:rFonts w:ascii="Arial" w:hAnsi="Arial"/>
          <w:sz w:val="24"/>
          <w:szCs w:val="24"/>
          <w:lang w:val="fr-CA"/>
        </w:rPr>
        <w:t>.</w:t>
      </w:r>
      <w:r w:rsidR="0095399E" w:rsidRPr="00AD19AB">
        <w:rPr>
          <w:rFonts w:ascii="Arial" w:hAnsi="Arial"/>
          <w:sz w:val="24"/>
          <w:szCs w:val="24"/>
          <w:lang w:val="fr-CA"/>
        </w:rPr>
        <w:t xml:space="preserve"> </w:t>
      </w:r>
      <w:r w:rsidR="00F5273A" w:rsidRPr="00AD19AB">
        <w:rPr>
          <w:rFonts w:ascii="Arial" w:hAnsi="Arial"/>
          <w:sz w:val="24"/>
          <w:szCs w:val="24"/>
          <w:lang w:val="fr-CA"/>
        </w:rPr>
        <w:t>Le gouvernement du Canada s’est engagé à mener à bien la réconciliation avec les peuples autochtones au moyen d’une relation renouvelée de nation à nation, de gouvernement à gouvernement et entre la Couronne et les Inuits, axée sur la reconnaissance des droits, le respect, la coopération et le partenariat en tant que fondement</w:t>
      </w:r>
      <w:r w:rsidR="003D7606" w:rsidRPr="00AD19AB">
        <w:rPr>
          <w:rFonts w:ascii="Arial" w:hAnsi="Arial"/>
          <w:sz w:val="24"/>
          <w:szCs w:val="24"/>
          <w:lang w:val="fr-CA"/>
        </w:rPr>
        <w:t>s</w:t>
      </w:r>
      <w:r w:rsidR="00F5273A" w:rsidRPr="00AD19AB">
        <w:rPr>
          <w:rFonts w:ascii="Arial" w:hAnsi="Arial"/>
          <w:sz w:val="24"/>
          <w:szCs w:val="24"/>
          <w:lang w:val="fr-CA"/>
        </w:rPr>
        <w:t xml:space="preserve"> d’un changement transformateur.  </w:t>
      </w:r>
      <w:r w:rsidR="003D7606" w:rsidRPr="00AD19AB">
        <w:rPr>
          <w:rFonts w:ascii="Arial" w:hAnsi="Arial"/>
          <w:sz w:val="24"/>
          <w:szCs w:val="24"/>
          <w:lang w:val="fr-CA"/>
        </w:rPr>
        <w:t>Pendant le dernier cycle de</w:t>
      </w:r>
      <w:r w:rsidR="00F5273A" w:rsidRPr="00AD19AB">
        <w:rPr>
          <w:rFonts w:ascii="Arial" w:hAnsi="Arial"/>
          <w:sz w:val="24"/>
          <w:szCs w:val="24"/>
          <w:lang w:val="fr-CA"/>
        </w:rPr>
        <w:t xml:space="preserve"> rapports, le Canada a </w:t>
      </w:r>
      <w:r w:rsidR="003D7606" w:rsidRPr="00AD19AB">
        <w:rPr>
          <w:rFonts w:ascii="Arial" w:hAnsi="Arial"/>
          <w:sz w:val="24"/>
          <w:szCs w:val="24"/>
          <w:lang w:val="fr-CA"/>
        </w:rPr>
        <w:t>observé</w:t>
      </w:r>
      <w:r w:rsidR="0095399E" w:rsidRPr="00AD19AB">
        <w:rPr>
          <w:rFonts w:ascii="Arial" w:hAnsi="Arial"/>
          <w:sz w:val="24"/>
          <w:szCs w:val="24"/>
          <w:lang w:val="fr-CA"/>
        </w:rPr>
        <w:t xml:space="preserve"> des résultats positifs dans le cadre de ces relations</w:t>
      </w:r>
      <w:r w:rsidR="00F5273A" w:rsidRPr="00AD19AB">
        <w:rPr>
          <w:rFonts w:ascii="Arial" w:hAnsi="Arial"/>
          <w:sz w:val="24"/>
          <w:szCs w:val="24"/>
          <w:lang w:val="fr-CA"/>
        </w:rPr>
        <w:t xml:space="preserve">, y compris en élaborant conjointement la </w:t>
      </w:r>
      <w:r w:rsidR="00F5273A" w:rsidRPr="00AD19AB">
        <w:rPr>
          <w:rFonts w:ascii="Arial" w:hAnsi="Arial"/>
          <w:i/>
          <w:sz w:val="24"/>
          <w:szCs w:val="24"/>
          <w:lang w:val="fr-CA"/>
        </w:rPr>
        <w:t>Loi concernant les enfants, les jeunes et les familles des Premières Nations, des Inuits et des Métis</w:t>
      </w:r>
      <w:r w:rsidR="003D7606" w:rsidRPr="00AD19AB">
        <w:rPr>
          <w:rFonts w:ascii="Arial" w:hAnsi="Arial"/>
          <w:i/>
          <w:sz w:val="24"/>
          <w:szCs w:val="24"/>
          <w:lang w:val="fr-CA"/>
        </w:rPr>
        <w:t>,</w:t>
      </w:r>
      <w:r w:rsidR="00F5273A" w:rsidRPr="00AD19AB">
        <w:rPr>
          <w:rFonts w:ascii="Arial" w:hAnsi="Arial"/>
          <w:sz w:val="24"/>
          <w:szCs w:val="24"/>
          <w:lang w:val="fr-CA"/>
        </w:rPr>
        <w:t xml:space="preserve"> qui est entrée en vigueur le 1 janvier, 2020</w:t>
      </w:r>
      <w:r w:rsidR="0095399E" w:rsidRPr="00AD19AB">
        <w:rPr>
          <w:rFonts w:ascii="Arial" w:hAnsi="Arial"/>
          <w:sz w:val="24"/>
          <w:szCs w:val="24"/>
          <w:lang w:val="fr-CA"/>
        </w:rPr>
        <w:t>.</w:t>
      </w:r>
      <w:r w:rsidR="00F5273A" w:rsidRPr="00AD19AB">
        <w:rPr>
          <w:rFonts w:ascii="Arial" w:hAnsi="Arial"/>
          <w:sz w:val="24"/>
          <w:szCs w:val="24"/>
          <w:lang w:val="fr-CA"/>
        </w:rPr>
        <w:t xml:space="preserve">  </w:t>
      </w:r>
      <w:r w:rsidR="00F5273A" w:rsidRPr="00AD19AB">
        <w:rPr>
          <w:rFonts w:ascii="Arial" w:hAnsi="Arial"/>
          <w:sz w:val="24"/>
          <w:szCs w:val="24"/>
          <w:lang w:val="fr-CA"/>
        </w:rPr>
        <w:lastRenderedPageBreak/>
        <w:t xml:space="preserve">De plus, depuis 2015, les Premières Nations, avec le soutien du Gouvernement du Canada, a diminué de 131 le </w:t>
      </w:r>
      <w:r w:rsidR="0095399E" w:rsidRPr="00AD19AB">
        <w:rPr>
          <w:rFonts w:ascii="Arial" w:hAnsi="Arial"/>
          <w:sz w:val="24"/>
          <w:szCs w:val="24"/>
          <w:lang w:val="fr-CA"/>
        </w:rPr>
        <w:t>nomb</w:t>
      </w:r>
      <w:r w:rsidR="00F5273A" w:rsidRPr="00AD19AB">
        <w:rPr>
          <w:rFonts w:ascii="Arial" w:hAnsi="Arial"/>
          <w:sz w:val="24"/>
          <w:szCs w:val="24"/>
          <w:lang w:val="fr-CA"/>
        </w:rPr>
        <w:t xml:space="preserve">re d’avis d’ébullition de l’eau.  </w:t>
      </w:r>
    </w:p>
    <w:p w14:paraId="5947E12F" w14:textId="77777777" w:rsidR="00F5273A" w:rsidRPr="00AD19AB" w:rsidRDefault="00F5273A">
      <w:pPr>
        <w:rPr>
          <w:rFonts w:ascii="Arial" w:hAnsi="Arial" w:cs="Arial"/>
          <w:sz w:val="24"/>
          <w:szCs w:val="24"/>
          <w:lang w:val="fr-CA"/>
        </w:rPr>
      </w:pPr>
      <w:r w:rsidRPr="00AD19AB">
        <w:rPr>
          <w:rFonts w:ascii="Arial" w:hAnsi="Arial"/>
          <w:sz w:val="24"/>
          <w:szCs w:val="24"/>
          <w:lang w:val="fr-CA"/>
        </w:rPr>
        <w:t>En réponse aux appels à l’action de</w:t>
      </w:r>
      <w:r w:rsidR="003D7606" w:rsidRPr="00AD19AB">
        <w:rPr>
          <w:rFonts w:ascii="Arial" w:hAnsi="Arial"/>
          <w:sz w:val="24"/>
          <w:szCs w:val="24"/>
          <w:lang w:val="fr-CA"/>
        </w:rPr>
        <w:t>s</w:t>
      </w:r>
      <w:r w:rsidRPr="00AD19AB">
        <w:rPr>
          <w:rFonts w:ascii="Arial" w:hAnsi="Arial"/>
          <w:sz w:val="24"/>
          <w:szCs w:val="24"/>
          <w:lang w:val="fr-CA"/>
        </w:rPr>
        <w:t xml:space="preserve"> familles, communautés et organi</w:t>
      </w:r>
      <w:r w:rsidR="003D7606" w:rsidRPr="00AD19AB">
        <w:rPr>
          <w:rFonts w:ascii="Arial" w:hAnsi="Arial"/>
          <w:sz w:val="24"/>
          <w:szCs w:val="24"/>
          <w:lang w:val="fr-CA"/>
        </w:rPr>
        <w:t>sations, et conformément</w:t>
      </w:r>
      <w:r w:rsidRPr="00AD19AB">
        <w:rPr>
          <w:rFonts w:ascii="Arial" w:hAnsi="Arial"/>
          <w:sz w:val="24"/>
          <w:szCs w:val="24"/>
          <w:lang w:val="fr-CA"/>
        </w:rPr>
        <w:t xml:space="preserve"> à la </w:t>
      </w:r>
      <w:r w:rsidR="0095399E" w:rsidRPr="00AD19AB">
        <w:rPr>
          <w:rFonts w:ascii="Arial" w:hAnsi="Arial"/>
          <w:sz w:val="24"/>
          <w:szCs w:val="24"/>
          <w:lang w:val="fr-CA"/>
        </w:rPr>
        <w:t xml:space="preserve">recommandation formulée par le Comité en 2012 </w:t>
      </w:r>
      <w:r w:rsidR="003D7606" w:rsidRPr="00AD19AB">
        <w:rPr>
          <w:rFonts w:ascii="Arial" w:hAnsi="Arial"/>
          <w:sz w:val="24"/>
          <w:szCs w:val="24"/>
          <w:lang w:val="fr-CA"/>
        </w:rPr>
        <w:t>pour enquêter sur l</w:t>
      </w:r>
      <w:r w:rsidRPr="00AD19AB">
        <w:rPr>
          <w:rFonts w:ascii="Arial" w:hAnsi="Arial"/>
          <w:sz w:val="24"/>
          <w:szCs w:val="24"/>
          <w:lang w:val="fr-CA"/>
        </w:rPr>
        <w:t xml:space="preserve">es cas de disparition des filles autochtones, le Canada a lancé l’Enquête nationale sur les femmes et les filles autochtones disparues et assassinées, </w:t>
      </w:r>
      <w:r w:rsidR="003D7606" w:rsidRPr="00AD19AB">
        <w:rPr>
          <w:rFonts w:ascii="Arial" w:hAnsi="Arial"/>
          <w:sz w:val="24"/>
          <w:szCs w:val="24"/>
          <w:lang w:val="fr-CA"/>
        </w:rPr>
        <w:t>avec la publication du</w:t>
      </w:r>
      <w:r w:rsidRPr="00AD19AB">
        <w:rPr>
          <w:rFonts w:ascii="Arial" w:hAnsi="Arial"/>
          <w:sz w:val="24"/>
          <w:szCs w:val="24"/>
          <w:lang w:val="fr-CA"/>
        </w:rPr>
        <w:t xml:space="preserve"> rapport final en juin 2019.  Deux en plus tard, en juin 2021, le Gouvernement du Canada</w:t>
      </w:r>
      <w:r w:rsidR="003D7606" w:rsidRPr="00AD19AB">
        <w:rPr>
          <w:rFonts w:ascii="Arial" w:hAnsi="Arial"/>
          <w:sz w:val="24"/>
          <w:szCs w:val="24"/>
          <w:lang w:val="fr-CA"/>
        </w:rPr>
        <w:t>,</w:t>
      </w:r>
      <w:r w:rsidRPr="00AD19AB">
        <w:rPr>
          <w:rFonts w:ascii="Arial" w:hAnsi="Arial"/>
          <w:sz w:val="24"/>
          <w:szCs w:val="24"/>
          <w:lang w:val="fr-CA"/>
        </w:rPr>
        <w:t xml:space="preserve"> avec des partenaires autochtones, des organisations, des familles, des survivants, et les provinces et territoires, a lancé le </w:t>
      </w:r>
      <w:r w:rsidRPr="00AD19AB">
        <w:rPr>
          <w:rFonts w:ascii="Arial" w:hAnsi="Arial"/>
          <w:i/>
          <w:sz w:val="24"/>
          <w:szCs w:val="24"/>
          <w:lang w:val="fr-CA"/>
        </w:rPr>
        <w:t>Plan d’action national 2021 pour les femmes, les filles et les personnes 2ELGBTQQIA+</w:t>
      </w:r>
      <w:r w:rsidR="0009447F" w:rsidRPr="00AD19AB">
        <w:rPr>
          <w:rStyle w:val="FootnoteReference"/>
          <w:rFonts w:ascii="Arial" w:hAnsi="Arial"/>
          <w:i/>
          <w:sz w:val="24"/>
          <w:szCs w:val="24"/>
          <w:lang w:val="fr-CA"/>
        </w:rPr>
        <w:footnoteReference w:id="1"/>
      </w:r>
      <w:r w:rsidRPr="00AD19AB">
        <w:rPr>
          <w:rFonts w:ascii="Arial" w:hAnsi="Arial"/>
          <w:i/>
          <w:sz w:val="24"/>
          <w:szCs w:val="24"/>
          <w:lang w:val="fr-CA"/>
        </w:rPr>
        <w:t xml:space="preserve"> autochtones disparues et assassinées</w:t>
      </w:r>
      <w:r w:rsidRPr="00AD19AB">
        <w:rPr>
          <w:rFonts w:ascii="Arial" w:hAnsi="Arial"/>
          <w:sz w:val="24"/>
          <w:szCs w:val="24"/>
          <w:lang w:val="fr-CA"/>
        </w:rPr>
        <w:t>.  Les gouv</w:t>
      </w:r>
      <w:r w:rsidR="0009447F" w:rsidRPr="00AD19AB">
        <w:rPr>
          <w:rFonts w:ascii="Arial" w:hAnsi="Arial"/>
          <w:sz w:val="24"/>
          <w:szCs w:val="24"/>
          <w:lang w:val="fr-CA"/>
        </w:rPr>
        <w:t>ernements au Canada</w:t>
      </w:r>
      <w:r w:rsidRPr="00AD19AB">
        <w:rPr>
          <w:rFonts w:ascii="Arial" w:hAnsi="Arial"/>
          <w:sz w:val="24"/>
          <w:szCs w:val="24"/>
          <w:lang w:val="fr-CA"/>
        </w:rPr>
        <w:t xml:space="preserve"> continueront </w:t>
      </w:r>
      <w:r w:rsidR="0009447F" w:rsidRPr="00AD19AB">
        <w:rPr>
          <w:rFonts w:ascii="Arial" w:hAnsi="Arial"/>
          <w:sz w:val="24"/>
          <w:szCs w:val="24"/>
          <w:lang w:val="fr-CA"/>
        </w:rPr>
        <w:t xml:space="preserve">à </w:t>
      </w:r>
      <w:r w:rsidRPr="00AD19AB">
        <w:rPr>
          <w:rFonts w:ascii="Arial" w:hAnsi="Arial"/>
          <w:sz w:val="24"/>
          <w:szCs w:val="24"/>
          <w:lang w:val="fr-CA"/>
        </w:rPr>
        <w:t>œuvrer pour un Canada sans violence contre les femmes et filles autochtones et continueront d’enquêter activement sur les cas non-résolus de femmes et filles autochtones disparues et assassinées.</w:t>
      </w:r>
      <w:r w:rsidRPr="00AD19AB">
        <w:rPr>
          <w:rFonts w:ascii="Arial" w:hAnsi="Arial" w:cs="Arial"/>
          <w:sz w:val="24"/>
          <w:szCs w:val="24"/>
          <w:lang w:val="fr-CA"/>
        </w:rPr>
        <w:t xml:space="preserve"> </w:t>
      </w:r>
    </w:p>
    <w:p w14:paraId="3596AC67" w14:textId="77777777" w:rsidR="001D3DCB" w:rsidRPr="00AD19AB" w:rsidRDefault="00F5273A">
      <w:pPr>
        <w:rPr>
          <w:rFonts w:ascii="Arial" w:hAnsi="Arial"/>
          <w:sz w:val="24"/>
          <w:szCs w:val="24"/>
          <w:lang w:val="fr-CA"/>
        </w:rPr>
      </w:pPr>
      <w:r w:rsidRPr="00AD19AB">
        <w:rPr>
          <w:rFonts w:ascii="Arial" w:hAnsi="Arial"/>
          <w:sz w:val="24"/>
          <w:szCs w:val="24"/>
          <w:lang w:val="fr-CA"/>
        </w:rPr>
        <w:t xml:space="preserve">Les gouvernements </w:t>
      </w:r>
      <w:r w:rsidR="0009447F" w:rsidRPr="00AD19AB">
        <w:rPr>
          <w:rFonts w:ascii="Arial" w:hAnsi="Arial"/>
          <w:sz w:val="24"/>
          <w:szCs w:val="24"/>
          <w:lang w:val="fr-CA"/>
        </w:rPr>
        <w:t>au Canada</w:t>
      </w:r>
      <w:r w:rsidRPr="00AD19AB">
        <w:rPr>
          <w:rFonts w:ascii="Arial" w:hAnsi="Arial"/>
          <w:sz w:val="24"/>
          <w:szCs w:val="24"/>
          <w:lang w:val="fr-CA"/>
        </w:rPr>
        <w:t xml:space="preserve"> collaborent aussi avec les </w:t>
      </w:r>
      <w:r w:rsidR="0095399E" w:rsidRPr="00AD19AB">
        <w:rPr>
          <w:rFonts w:ascii="Arial" w:hAnsi="Arial"/>
          <w:sz w:val="24"/>
          <w:szCs w:val="24"/>
          <w:lang w:val="fr-CA"/>
        </w:rPr>
        <w:t>Premières Nations, les Inuits et les Métis</w:t>
      </w:r>
      <w:r w:rsidRPr="00AD19AB">
        <w:rPr>
          <w:rFonts w:ascii="Arial" w:hAnsi="Arial"/>
          <w:sz w:val="24"/>
          <w:szCs w:val="24"/>
          <w:lang w:val="fr-CA"/>
        </w:rPr>
        <w:t xml:space="preserve"> pour qu’ils puissent exercer leurs responsabilités quant </w:t>
      </w:r>
      <w:r w:rsidR="0095399E" w:rsidRPr="00AD19AB">
        <w:rPr>
          <w:rFonts w:ascii="Arial" w:hAnsi="Arial"/>
          <w:sz w:val="24"/>
          <w:szCs w:val="24"/>
          <w:lang w:val="fr-CA"/>
        </w:rPr>
        <w:t xml:space="preserve">aux services à l’enfance et à la famille et </w:t>
      </w:r>
      <w:r w:rsidRPr="00AD19AB">
        <w:rPr>
          <w:rFonts w:ascii="Arial" w:hAnsi="Arial"/>
          <w:sz w:val="24"/>
          <w:szCs w:val="24"/>
          <w:lang w:val="fr-CA"/>
        </w:rPr>
        <w:t xml:space="preserve">nous </w:t>
      </w:r>
      <w:r w:rsidR="0095399E" w:rsidRPr="00AD19AB">
        <w:rPr>
          <w:rFonts w:ascii="Arial" w:hAnsi="Arial"/>
          <w:sz w:val="24"/>
          <w:szCs w:val="24"/>
          <w:lang w:val="fr-CA"/>
        </w:rPr>
        <w:t xml:space="preserve">avons réalisé de grands progrès relativement à l’élaboration de programmes relatifs à l’apprentissage et à la garde des jeunes enfants autochtones. </w:t>
      </w:r>
    </w:p>
    <w:p w14:paraId="7060CD92" w14:textId="6C533D5E" w:rsidR="001D3DCB" w:rsidRPr="00AD19AB" w:rsidRDefault="001D3DCB">
      <w:pPr>
        <w:rPr>
          <w:rFonts w:ascii="Arial" w:hAnsi="Arial"/>
          <w:sz w:val="24"/>
          <w:szCs w:val="24"/>
          <w:lang w:val="fr-CA"/>
        </w:rPr>
      </w:pPr>
      <w:r w:rsidRPr="00AD19AB">
        <w:rPr>
          <w:rFonts w:ascii="Arial" w:hAnsi="Arial"/>
          <w:sz w:val="24"/>
          <w:szCs w:val="24"/>
          <w:lang w:val="fr-CA"/>
        </w:rPr>
        <w:t>Ces efforts sont complémentaires au développement d</w:t>
      </w:r>
      <w:r w:rsidR="00F23906">
        <w:rPr>
          <w:rFonts w:ascii="Arial" w:hAnsi="Arial"/>
          <w:sz w:val="24"/>
          <w:szCs w:val="24"/>
          <w:lang w:val="fr-CA"/>
        </w:rPr>
        <w:t>’</w:t>
      </w:r>
      <w:r w:rsidRPr="00AD19AB">
        <w:rPr>
          <w:rFonts w:ascii="Arial" w:hAnsi="Arial"/>
          <w:sz w:val="24"/>
          <w:szCs w:val="24"/>
          <w:lang w:val="fr-CA"/>
        </w:rPr>
        <w:t>u</w:t>
      </w:r>
      <w:r w:rsidR="00F23906">
        <w:rPr>
          <w:rFonts w:ascii="Arial" w:hAnsi="Arial"/>
          <w:sz w:val="24"/>
          <w:szCs w:val="24"/>
          <w:lang w:val="fr-CA"/>
        </w:rPr>
        <w:t>n système</w:t>
      </w:r>
      <w:r w:rsidRPr="00AD19AB">
        <w:rPr>
          <w:rFonts w:ascii="Arial" w:hAnsi="Arial"/>
          <w:sz w:val="24"/>
          <w:szCs w:val="24"/>
          <w:lang w:val="fr-CA"/>
        </w:rPr>
        <w:t xml:space="preserve"> pour l’apprentissage et la garde des jeunes enfants</w:t>
      </w:r>
      <w:r w:rsidR="00F23906">
        <w:rPr>
          <w:rFonts w:ascii="Arial" w:hAnsi="Arial"/>
          <w:sz w:val="24"/>
          <w:szCs w:val="24"/>
          <w:lang w:val="fr-CA"/>
        </w:rPr>
        <w:t xml:space="preserve"> à la grandeur du pays</w:t>
      </w:r>
      <w:r w:rsidRPr="00AD19AB">
        <w:rPr>
          <w:rFonts w:ascii="Arial" w:hAnsi="Arial"/>
          <w:sz w:val="24"/>
          <w:szCs w:val="24"/>
          <w:lang w:val="fr-CA"/>
        </w:rPr>
        <w:t xml:space="preserve">, qui </w:t>
      </w:r>
      <w:r w:rsidR="003D7606" w:rsidRPr="00AD19AB">
        <w:rPr>
          <w:rFonts w:ascii="Arial" w:hAnsi="Arial"/>
          <w:sz w:val="24"/>
          <w:szCs w:val="24"/>
          <w:lang w:val="fr-CA"/>
        </w:rPr>
        <w:t xml:space="preserve">requiert </w:t>
      </w:r>
      <w:r w:rsidRPr="00AD19AB">
        <w:rPr>
          <w:rFonts w:ascii="Arial" w:hAnsi="Arial"/>
          <w:sz w:val="24"/>
          <w:szCs w:val="24"/>
          <w:lang w:val="fr-CA"/>
        </w:rPr>
        <w:t>une collaboration entre le gouvernement fédéral et les gouvernements provinciaux et territoriaux afin de veiller à ce que les</w:t>
      </w:r>
      <w:r w:rsidR="00F23906">
        <w:rPr>
          <w:rFonts w:ascii="Arial" w:hAnsi="Arial"/>
          <w:sz w:val="24"/>
          <w:szCs w:val="24"/>
          <w:lang w:val="fr-CA"/>
        </w:rPr>
        <w:t xml:space="preserve"> services de garde</w:t>
      </w:r>
      <w:r w:rsidRPr="00AD19AB">
        <w:rPr>
          <w:rFonts w:ascii="Arial" w:hAnsi="Arial"/>
          <w:sz w:val="24"/>
          <w:szCs w:val="24"/>
          <w:lang w:val="fr-CA"/>
        </w:rPr>
        <w:t xml:space="preserve"> soient </w:t>
      </w:r>
      <w:r w:rsidR="00F23906">
        <w:rPr>
          <w:rFonts w:ascii="Arial" w:hAnsi="Arial"/>
          <w:sz w:val="24"/>
          <w:szCs w:val="24"/>
          <w:lang w:val="fr-CA"/>
        </w:rPr>
        <w:t xml:space="preserve">abordables, de qualité et </w:t>
      </w:r>
      <w:r w:rsidRPr="00AD19AB">
        <w:rPr>
          <w:rFonts w:ascii="Arial" w:hAnsi="Arial"/>
          <w:sz w:val="24"/>
          <w:szCs w:val="24"/>
          <w:lang w:val="fr-CA"/>
        </w:rPr>
        <w:t>pleinement inclusifs et</w:t>
      </w:r>
      <w:r w:rsidR="00F23906">
        <w:rPr>
          <w:rFonts w:ascii="Arial" w:hAnsi="Arial"/>
          <w:sz w:val="24"/>
          <w:szCs w:val="24"/>
          <w:lang w:val="fr-CA"/>
        </w:rPr>
        <w:t xml:space="preserve"> permettent l’</w:t>
      </w:r>
      <w:r w:rsidRPr="00AD19AB">
        <w:rPr>
          <w:rFonts w:ascii="Arial" w:hAnsi="Arial"/>
          <w:sz w:val="24"/>
          <w:szCs w:val="24"/>
          <w:lang w:val="fr-CA"/>
        </w:rPr>
        <w:t>a</w:t>
      </w:r>
      <w:r w:rsidR="00F23906">
        <w:rPr>
          <w:rFonts w:ascii="Arial" w:hAnsi="Arial"/>
          <w:sz w:val="24"/>
          <w:szCs w:val="24"/>
          <w:lang w:val="fr-CA"/>
        </w:rPr>
        <w:t>ccè</w:t>
      </w:r>
      <w:r w:rsidRPr="00AD19AB">
        <w:rPr>
          <w:rFonts w:ascii="Arial" w:hAnsi="Arial"/>
          <w:sz w:val="24"/>
          <w:szCs w:val="24"/>
          <w:lang w:val="fr-CA"/>
        </w:rPr>
        <w:t>s à tous les enfants et à toutes les familles.</w:t>
      </w:r>
      <w:r w:rsidR="0009447F" w:rsidRPr="00AD19AB">
        <w:rPr>
          <w:rFonts w:ascii="Arial" w:hAnsi="Arial"/>
          <w:sz w:val="24"/>
          <w:szCs w:val="24"/>
          <w:lang w:val="fr-CA"/>
        </w:rPr>
        <w:t xml:space="preserve"> </w:t>
      </w:r>
      <w:r w:rsidRPr="00AD19AB">
        <w:rPr>
          <w:rFonts w:ascii="Arial" w:hAnsi="Arial"/>
          <w:sz w:val="24"/>
          <w:szCs w:val="24"/>
          <w:lang w:val="fr-CA"/>
        </w:rPr>
        <w:t xml:space="preserve">Les gouvernements </w:t>
      </w:r>
      <w:r w:rsidR="0009447F" w:rsidRPr="00AD19AB">
        <w:rPr>
          <w:rFonts w:ascii="Arial" w:hAnsi="Arial"/>
          <w:sz w:val="24"/>
          <w:szCs w:val="24"/>
          <w:lang w:val="fr-CA"/>
        </w:rPr>
        <w:t xml:space="preserve">au Canada </w:t>
      </w:r>
      <w:r w:rsidRPr="00AD19AB">
        <w:rPr>
          <w:rFonts w:ascii="Arial" w:hAnsi="Arial"/>
          <w:sz w:val="24"/>
          <w:szCs w:val="24"/>
          <w:lang w:val="fr-CA"/>
        </w:rPr>
        <w:t>se sont également employés à sortir les enfants de la pauvreté et à lutter contre l’itinérance par l’entremise de divers plans d’action fédéraux, provinciaux et territoriaux.  Par exemple, la Stratégie nationale pour le logement</w:t>
      </w:r>
      <w:r w:rsidR="003D7606" w:rsidRPr="00AD19AB">
        <w:rPr>
          <w:rFonts w:ascii="Arial" w:hAnsi="Arial"/>
          <w:sz w:val="24"/>
          <w:szCs w:val="24"/>
          <w:lang w:val="fr-CA"/>
        </w:rPr>
        <w:t>,</w:t>
      </w:r>
      <w:r w:rsidRPr="00AD19AB">
        <w:rPr>
          <w:rFonts w:ascii="Arial" w:hAnsi="Arial"/>
          <w:sz w:val="24"/>
          <w:szCs w:val="24"/>
          <w:lang w:val="fr-CA"/>
        </w:rPr>
        <w:t xml:space="preserve"> lancé</w:t>
      </w:r>
      <w:r w:rsidR="003D7606" w:rsidRPr="00AD19AB">
        <w:rPr>
          <w:rFonts w:ascii="Arial" w:hAnsi="Arial"/>
          <w:sz w:val="24"/>
          <w:szCs w:val="24"/>
          <w:lang w:val="fr-CA"/>
        </w:rPr>
        <w:t>e</w:t>
      </w:r>
      <w:r w:rsidRPr="00AD19AB">
        <w:rPr>
          <w:rFonts w:ascii="Arial" w:hAnsi="Arial"/>
          <w:sz w:val="24"/>
          <w:szCs w:val="24"/>
          <w:lang w:val="fr-CA"/>
        </w:rPr>
        <w:t xml:space="preserve"> en 2017, consacre 25 % des investissements prévus pour répondre aux besoins des femmes et </w:t>
      </w:r>
      <w:r w:rsidR="003D7606" w:rsidRPr="00AD19AB">
        <w:rPr>
          <w:rFonts w:ascii="Arial" w:hAnsi="Arial"/>
          <w:sz w:val="24"/>
          <w:szCs w:val="24"/>
          <w:lang w:val="fr-CA"/>
        </w:rPr>
        <w:t xml:space="preserve">de </w:t>
      </w:r>
      <w:r w:rsidRPr="00AD19AB">
        <w:rPr>
          <w:rFonts w:ascii="Arial" w:hAnsi="Arial"/>
          <w:sz w:val="24"/>
          <w:szCs w:val="24"/>
          <w:lang w:val="fr-CA"/>
        </w:rPr>
        <w:t>leurs enfants.</w:t>
      </w:r>
    </w:p>
    <w:p w14:paraId="4CBB584B" w14:textId="77777777" w:rsidR="009C7C6E" w:rsidRPr="00AD19AB" w:rsidRDefault="003D7606">
      <w:pPr>
        <w:rPr>
          <w:rFonts w:ascii="Arial" w:hAnsi="Arial"/>
          <w:sz w:val="24"/>
          <w:szCs w:val="24"/>
        </w:rPr>
      </w:pPr>
      <w:r w:rsidRPr="00AD19AB">
        <w:rPr>
          <w:rFonts w:ascii="Arial" w:hAnsi="Arial"/>
          <w:sz w:val="24"/>
          <w:szCs w:val="24"/>
          <w:lang w:val="fr-CA"/>
        </w:rPr>
        <w:t>De plus, le</w:t>
      </w:r>
      <w:r w:rsidR="0009447F" w:rsidRPr="00AD19AB">
        <w:rPr>
          <w:rFonts w:ascii="Arial" w:hAnsi="Arial"/>
          <w:sz w:val="24"/>
          <w:szCs w:val="24"/>
          <w:lang w:val="fr-CA"/>
        </w:rPr>
        <w:t xml:space="preserve">s gouvernements au Canada ont </w:t>
      </w:r>
      <w:r w:rsidR="0095399E" w:rsidRPr="00AD19AB">
        <w:rPr>
          <w:rFonts w:ascii="Arial" w:hAnsi="Arial"/>
          <w:sz w:val="24"/>
          <w:szCs w:val="24"/>
          <w:lang w:val="fr-CA"/>
        </w:rPr>
        <w:t xml:space="preserve">investi dans le bien-être des enfants </w:t>
      </w:r>
      <w:r w:rsidR="00A25017" w:rsidRPr="00AD19AB">
        <w:rPr>
          <w:rFonts w:ascii="Arial" w:hAnsi="Arial"/>
          <w:sz w:val="24"/>
          <w:szCs w:val="24"/>
          <w:lang w:val="fr-CA"/>
        </w:rPr>
        <w:t>via des</w:t>
      </w:r>
      <w:r w:rsidR="00844BF2" w:rsidRPr="00AD19AB">
        <w:rPr>
          <w:rFonts w:ascii="Arial" w:hAnsi="Arial"/>
          <w:sz w:val="24"/>
          <w:szCs w:val="24"/>
          <w:lang w:val="fr-CA"/>
        </w:rPr>
        <w:t xml:space="preserve"> mesures liées à la pandémie</w:t>
      </w:r>
      <w:r w:rsidR="009034B1" w:rsidRPr="00AD19AB">
        <w:rPr>
          <w:rFonts w:ascii="Arial" w:hAnsi="Arial"/>
          <w:sz w:val="24"/>
          <w:szCs w:val="24"/>
          <w:lang w:val="fr-CA"/>
        </w:rPr>
        <w:t xml:space="preserve"> </w:t>
      </w:r>
      <w:r w:rsidRPr="00AD19AB">
        <w:rPr>
          <w:rFonts w:ascii="Arial" w:hAnsi="Arial"/>
          <w:sz w:val="24"/>
          <w:szCs w:val="24"/>
          <w:lang w:val="fr-CA"/>
        </w:rPr>
        <w:t xml:space="preserve">de la </w:t>
      </w:r>
      <w:r w:rsidR="009034B1" w:rsidRPr="00AD19AB">
        <w:rPr>
          <w:rFonts w:ascii="Arial" w:hAnsi="Arial"/>
          <w:sz w:val="24"/>
          <w:szCs w:val="24"/>
          <w:lang w:val="fr-CA"/>
        </w:rPr>
        <w:t>COVID-19</w:t>
      </w:r>
      <w:r w:rsidR="00A25017" w:rsidRPr="00AD19AB">
        <w:rPr>
          <w:rFonts w:ascii="Arial" w:hAnsi="Arial"/>
          <w:sz w:val="24"/>
          <w:szCs w:val="24"/>
          <w:lang w:val="fr-CA"/>
        </w:rPr>
        <w:t>, par exemple dans les</w:t>
      </w:r>
      <w:r w:rsidR="009034B1" w:rsidRPr="00AD19AB">
        <w:rPr>
          <w:rFonts w:ascii="Arial" w:hAnsi="Arial"/>
          <w:sz w:val="24"/>
          <w:szCs w:val="24"/>
          <w:lang w:val="fr-CA"/>
        </w:rPr>
        <w:t xml:space="preserve"> domaines </w:t>
      </w:r>
      <w:r w:rsidR="00A25017" w:rsidRPr="00AD19AB">
        <w:rPr>
          <w:rFonts w:ascii="Arial" w:hAnsi="Arial"/>
          <w:sz w:val="24"/>
          <w:szCs w:val="24"/>
          <w:lang w:val="fr-CA"/>
        </w:rPr>
        <w:t>de l’alimentation, l</w:t>
      </w:r>
      <w:r w:rsidR="0095399E" w:rsidRPr="00AD19AB">
        <w:rPr>
          <w:rFonts w:ascii="Arial" w:hAnsi="Arial"/>
          <w:sz w:val="24"/>
          <w:szCs w:val="24"/>
          <w:lang w:val="fr-CA"/>
        </w:rPr>
        <w:t xml:space="preserve">’éducation et </w:t>
      </w:r>
      <w:r w:rsidR="00A25017" w:rsidRPr="00AD19AB">
        <w:rPr>
          <w:rFonts w:ascii="Arial" w:hAnsi="Arial"/>
          <w:sz w:val="24"/>
          <w:szCs w:val="24"/>
          <w:lang w:val="fr-CA"/>
        </w:rPr>
        <w:t>du</w:t>
      </w:r>
      <w:r w:rsidR="0095399E" w:rsidRPr="00AD19AB">
        <w:rPr>
          <w:rFonts w:ascii="Arial" w:hAnsi="Arial"/>
          <w:sz w:val="24"/>
          <w:szCs w:val="24"/>
          <w:lang w:val="fr-CA"/>
        </w:rPr>
        <w:t xml:space="preserve"> soutien aux familles.</w:t>
      </w:r>
      <w:r w:rsidR="009034B1" w:rsidRPr="00AD19AB">
        <w:rPr>
          <w:rFonts w:ascii="Arial" w:hAnsi="Arial"/>
          <w:sz w:val="24"/>
          <w:szCs w:val="24"/>
          <w:lang w:val="fr-CA"/>
        </w:rPr>
        <w:t xml:space="preserve"> Par exemple, le gouvernement du Québec a lancé un </w:t>
      </w:r>
      <w:r w:rsidR="009034B1" w:rsidRPr="00AD19AB">
        <w:rPr>
          <w:rFonts w:ascii="Arial" w:hAnsi="Arial"/>
          <w:i/>
          <w:iCs/>
          <w:sz w:val="24"/>
          <w:szCs w:val="24"/>
          <w:lang w:val="fr-CA"/>
        </w:rPr>
        <w:t xml:space="preserve">Plan d’action interministériel en santé mentale 2022-2026 </w:t>
      </w:r>
      <w:r w:rsidR="009034B1" w:rsidRPr="00AD19AB">
        <w:rPr>
          <w:rFonts w:ascii="Arial" w:hAnsi="Arial"/>
          <w:iCs/>
          <w:sz w:val="24"/>
          <w:szCs w:val="24"/>
          <w:lang w:val="fr-CA"/>
        </w:rPr>
        <w:t>qui vise à favoriser la santé mentale optimale, ainsi qu’à faciliter l’accès à des soins et services de qualité et dont l’un des axes est consacré à la jeunesse. De plus, en 2021, le Gouver</w:t>
      </w:r>
      <w:r w:rsidR="00A25017" w:rsidRPr="00AD19AB">
        <w:rPr>
          <w:rFonts w:ascii="Arial" w:hAnsi="Arial"/>
          <w:iCs/>
          <w:sz w:val="24"/>
          <w:szCs w:val="24"/>
          <w:lang w:val="fr-CA"/>
        </w:rPr>
        <w:t>nement de l’Alberta a annoncé du</w:t>
      </w:r>
      <w:r w:rsidR="009034B1" w:rsidRPr="00AD19AB">
        <w:rPr>
          <w:rFonts w:ascii="Arial" w:hAnsi="Arial"/>
          <w:iCs/>
          <w:sz w:val="24"/>
          <w:szCs w:val="24"/>
          <w:lang w:val="fr-CA"/>
        </w:rPr>
        <w:t xml:space="preserve"> financement pour permettre aux autorités scolaires </w:t>
      </w:r>
      <w:r w:rsidR="00A25017" w:rsidRPr="00AD19AB">
        <w:rPr>
          <w:rFonts w:ascii="Arial" w:hAnsi="Arial"/>
          <w:sz w:val="24"/>
          <w:szCs w:val="24"/>
          <w:lang w:val="fr-CA"/>
        </w:rPr>
        <w:t>d’</w:t>
      </w:r>
      <w:r w:rsidR="009034B1" w:rsidRPr="00AD19AB">
        <w:rPr>
          <w:rFonts w:ascii="Arial" w:hAnsi="Arial"/>
          <w:sz w:val="24"/>
          <w:szCs w:val="24"/>
          <w:lang w:val="fr-CA"/>
        </w:rPr>
        <w:t>offrir une programmation ciblé</w:t>
      </w:r>
      <w:r w:rsidR="00A25017" w:rsidRPr="00AD19AB">
        <w:rPr>
          <w:rFonts w:ascii="Arial" w:hAnsi="Arial"/>
          <w:sz w:val="24"/>
          <w:szCs w:val="24"/>
          <w:lang w:val="fr-CA"/>
        </w:rPr>
        <w:t>e</w:t>
      </w:r>
      <w:r w:rsidR="009034B1" w:rsidRPr="00AD19AB">
        <w:rPr>
          <w:rFonts w:ascii="Arial" w:hAnsi="Arial"/>
          <w:sz w:val="24"/>
          <w:szCs w:val="24"/>
          <w:lang w:val="fr-CA"/>
        </w:rPr>
        <w:t xml:space="preserve"> pour améliorer les habiletés de </w:t>
      </w:r>
      <w:r w:rsidR="00A25017" w:rsidRPr="00AD19AB">
        <w:rPr>
          <w:rFonts w:ascii="Arial" w:hAnsi="Arial"/>
          <w:sz w:val="24"/>
          <w:szCs w:val="24"/>
          <w:lang w:val="fr-CA"/>
        </w:rPr>
        <w:t>littératie</w:t>
      </w:r>
      <w:r w:rsidR="009034B1" w:rsidRPr="00AD19AB">
        <w:rPr>
          <w:rFonts w:ascii="Arial" w:hAnsi="Arial"/>
          <w:sz w:val="24"/>
          <w:szCs w:val="24"/>
          <w:lang w:val="fr-CA"/>
        </w:rPr>
        <w:t xml:space="preserve"> et </w:t>
      </w:r>
      <w:r w:rsidR="00A25017" w:rsidRPr="00AD19AB">
        <w:rPr>
          <w:rFonts w:ascii="Arial" w:hAnsi="Arial"/>
          <w:sz w:val="24"/>
          <w:szCs w:val="24"/>
          <w:lang w:val="fr-CA"/>
        </w:rPr>
        <w:t>de numérat</w:t>
      </w:r>
      <w:r w:rsidR="009034B1" w:rsidRPr="00AD19AB">
        <w:rPr>
          <w:rFonts w:ascii="Arial" w:hAnsi="Arial"/>
          <w:sz w:val="24"/>
          <w:szCs w:val="24"/>
          <w:lang w:val="fr-CA"/>
        </w:rPr>
        <w:t xml:space="preserve">ie pour les élèves </w:t>
      </w:r>
      <w:r w:rsidR="00A25017" w:rsidRPr="00AD19AB">
        <w:rPr>
          <w:rFonts w:ascii="Arial" w:hAnsi="Arial"/>
          <w:sz w:val="24"/>
          <w:szCs w:val="24"/>
          <w:lang w:val="fr-CA"/>
        </w:rPr>
        <w:t>de la 1</w:t>
      </w:r>
      <w:r w:rsidR="00A25017" w:rsidRPr="00AD19AB">
        <w:rPr>
          <w:rFonts w:ascii="Arial" w:hAnsi="Arial"/>
          <w:sz w:val="24"/>
          <w:szCs w:val="24"/>
          <w:vertAlign w:val="superscript"/>
          <w:lang w:val="fr-CA"/>
        </w:rPr>
        <w:t>ère</w:t>
      </w:r>
      <w:r w:rsidR="00A25017" w:rsidRPr="00AD19AB">
        <w:rPr>
          <w:rFonts w:ascii="Arial" w:hAnsi="Arial"/>
          <w:sz w:val="24"/>
          <w:szCs w:val="24"/>
          <w:lang w:val="fr-CA"/>
        </w:rPr>
        <w:t xml:space="preserve"> à la 3</w:t>
      </w:r>
      <w:r w:rsidR="00A25017" w:rsidRPr="00AD19AB">
        <w:rPr>
          <w:rFonts w:ascii="Arial" w:hAnsi="Arial"/>
          <w:sz w:val="24"/>
          <w:szCs w:val="24"/>
          <w:vertAlign w:val="superscript"/>
          <w:lang w:val="fr-CA"/>
        </w:rPr>
        <w:t>e</w:t>
      </w:r>
      <w:r w:rsidR="00A25017" w:rsidRPr="00AD19AB">
        <w:rPr>
          <w:rFonts w:ascii="Arial" w:hAnsi="Arial"/>
          <w:sz w:val="24"/>
          <w:szCs w:val="24"/>
          <w:lang w:val="fr-CA"/>
        </w:rPr>
        <w:t xml:space="preserve"> année du primaire ayant subi une interruption de leur scolarité à cause de </w:t>
      </w:r>
      <w:r w:rsidR="009034B1" w:rsidRPr="00AD19AB">
        <w:rPr>
          <w:rFonts w:ascii="Arial" w:hAnsi="Arial"/>
          <w:sz w:val="24"/>
          <w:szCs w:val="24"/>
          <w:lang w:val="fr-CA"/>
        </w:rPr>
        <w:t xml:space="preserve">la pandémie. </w:t>
      </w:r>
      <w:r w:rsidR="00AD19AB" w:rsidRPr="00AD19AB">
        <w:rPr>
          <w:rFonts w:ascii="Arial" w:hAnsi="Arial"/>
          <w:sz w:val="24"/>
          <w:szCs w:val="24"/>
        </w:rPr>
        <w:t xml:space="preserve">Ce ne sont que deux exemples parmi l’éventail d’initiatives adoptées par les provinces et les territoires </w:t>
      </w:r>
      <w:r w:rsidR="00A25017" w:rsidRPr="00AD19AB">
        <w:rPr>
          <w:rFonts w:ascii="Arial" w:hAnsi="Arial"/>
          <w:sz w:val="24"/>
          <w:szCs w:val="24"/>
          <w:lang w:val="fr-CA"/>
        </w:rPr>
        <w:t xml:space="preserve">afin de </w:t>
      </w:r>
      <w:r w:rsidR="00844BF2" w:rsidRPr="00AD19AB">
        <w:rPr>
          <w:rFonts w:ascii="Arial" w:hAnsi="Arial"/>
          <w:sz w:val="24"/>
          <w:szCs w:val="24"/>
          <w:lang w:val="fr-CA"/>
        </w:rPr>
        <w:t xml:space="preserve">répondre aux </w:t>
      </w:r>
      <w:r w:rsidR="00A25017" w:rsidRPr="00AD19AB">
        <w:rPr>
          <w:rFonts w:ascii="Arial" w:hAnsi="Arial"/>
          <w:sz w:val="24"/>
          <w:szCs w:val="24"/>
          <w:lang w:val="fr-CA"/>
        </w:rPr>
        <w:t>répercussions</w:t>
      </w:r>
      <w:r w:rsidR="00844BF2" w:rsidRPr="00AD19AB">
        <w:rPr>
          <w:rFonts w:ascii="Arial" w:hAnsi="Arial"/>
          <w:sz w:val="24"/>
          <w:szCs w:val="24"/>
          <w:lang w:val="fr-CA"/>
        </w:rPr>
        <w:t xml:space="preserve"> de la pandémie COVID-19.</w:t>
      </w:r>
    </w:p>
    <w:p w14:paraId="4A3711A2" w14:textId="77777777" w:rsidR="00F5273A" w:rsidRPr="00AD19AB" w:rsidRDefault="000E29A1">
      <w:pPr>
        <w:rPr>
          <w:rFonts w:ascii="Arial" w:hAnsi="Arial" w:cs="Arial"/>
          <w:b/>
          <w:bCs/>
          <w:sz w:val="24"/>
          <w:szCs w:val="24"/>
          <w:lang w:val="fr-CA"/>
        </w:rPr>
      </w:pPr>
      <w:r w:rsidRPr="00AD19AB">
        <w:rPr>
          <w:rFonts w:ascii="Arial" w:hAnsi="Arial" w:cs="Arial"/>
          <w:b/>
          <w:bCs/>
          <w:sz w:val="24"/>
          <w:szCs w:val="24"/>
          <w:lang w:val="fr-CA"/>
        </w:rPr>
        <w:lastRenderedPageBreak/>
        <w:t xml:space="preserve">ENGAGEMENT </w:t>
      </w:r>
      <w:r w:rsidR="00537BBC" w:rsidRPr="00AD19AB">
        <w:rPr>
          <w:rFonts w:ascii="Arial" w:hAnsi="Arial" w:cs="Arial"/>
          <w:b/>
          <w:bCs/>
          <w:sz w:val="24"/>
          <w:szCs w:val="24"/>
          <w:lang w:val="fr-CA"/>
        </w:rPr>
        <w:t>DES</w:t>
      </w:r>
      <w:r w:rsidR="009034B1" w:rsidRPr="00AD19AB">
        <w:rPr>
          <w:rFonts w:ascii="Arial" w:hAnsi="Arial" w:cs="Arial"/>
          <w:b/>
          <w:bCs/>
          <w:sz w:val="24"/>
          <w:szCs w:val="24"/>
          <w:lang w:val="fr-CA"/>
        </w:rPr>
        <w:t xml:space="preserve"> DÉTENTEURS DE</w:t>
      </w:r>
      <w:r w:rsidR="00537BBC" w:rsidRPr="00AD19AB">
        <w:rPr>
          <w:rFonts w:ascii="Arial" w:hAnsi="Arial" w:cs="Arial"/>
          <w:b/>
          <w:bCs/>
          <w:sz w:val="24"/>
          <w:szCs w:val="24"/>
          <w:lang w:val="fr-CA"/>
        </w:rPr>
        <w:t>S</w:t>
      </w:r>
      <w:r w:rsidR="009034B1" w:rsidRPr="00AD19AB">
        <w:rPr>
          <w:rFonts w:ascii="Arial" w:hAnsi="Arial" w:cs="Arial"/>
          <w:b/>
          <w:bCs/>
          <w:sz w:val="24"/>
          <w:szCs w:val="24"/>
          <w:lang w:val="fr-CA"/>
        </w:rPr>
        <w:t xml:space="preserve"> DROITS ET </w:t>
      </w:r>
      <w:r w:rsidR="00537BBC" w:rsidRPr="00AD19AB">
        <w:rPr>
          <w:rFonts w:ascii="Arial" w:hAnsi="Arial" w:cs="Arial"/>
          <w:b/>
          <w:bCs/>
          <w:sz w:val="24"/>
          <w:szCs w:val="24"/>
          <w:lang w:val="fr-CA"/>
        </w:rPr>
        <w:t xml:space="preserve">DE </w:t>
      </w:r>
      <w:r w:rsidR="009034B1" w:rsidRPr="00AD19AB">
        <w:rPr>
          <w:rFonts w:ascii="Arial" w:hAnsi="Arial" w:cs="Arial"/>
          <w:b/>
          <w:bCs/>
          <w:sz w:val="24"/>
          <w:szCs w:val="24"/>
          <w:lang w:val="fr-CA"/>
        </w:rPr>
        <w:t>LEURS REPRÉSENTANTS</w:t>
      </w:r>
    </w:p>
    <w:p w14:paraId="16A2F7FF" w14:textId="1E8DACC5" w:rsidR="004B415B" w:rsidRDefault="004B415B" w:rsidP="00180F97">
      <w:pPr>
        <w:rPr>
          <w:rFonts w:ascii="Arial" w:hAnsi="Arial"/>
          <w:sz w:val="24"/>
          <w:szCs w:val="24"/>
          <w:lang w:val="fr-CA"/>
        </w:rPr>
      </w:pPr>
      <w:r w:rsidRPr="004B415B">
        <w:rPr>
          <w:rFonts w:ascii="Arial" w:hAnsi="Arial"/>
          <w:sz w:val="24"/>
          <w:szCs w:val="24"/>
          <w:lang w:val="fr-CA"/>
        </w:rPr>
        <w:t>Le Canada valorise les idées et les opinions des enfants et des jeunes, car elles contribuent à façonner les politiques et les programmes qui les concernent. Au niveau fédéral, le gouvernement du Canada a créé des conseils consultatifs ministériels dédiés à la jeunesse, comme le Conseil jeunesse du premier ministre. Le Conseil jeunesse du premier ministre fournit des conseils et des recommandations non partisans au premier ministre, aux autres parlementaires, aux fonctionnaires et aux organisations non gouvernementales, tout en discutant de questi</w:t>
      </w:r>
      <w:r>
        <w:rPr>
          <w:rFonts w:ascii="Arial" w:hAnsi="Arial"/>
          <w:sz w:val="24"/>
          <w:szCs w:val="24"/>
          <w:lang w:val="fr-CA"/>
        </w:rPr>
        <w:t>ons importantes pour les jeunes</w:t>
      </w:r>
      <w:r w:rsidRPr="004B415B">
        <w:rPr>
          <w:rFonts w:ascii="Arial" w:hAnsi="Arial"/>
          <w:sz w:val="24"/>
          <w:szCs w:val="24"/>
          <w:lang w:val="fr-CA"/>
        </w:rPr>
        <w:t xml:space="preserve">. En 2021, un groupe consultatif des jeunes a également été convoqué pour interpréter les données et écrire des parties du premier rapport sur </w:t>
      </w:r>
      <w:r w:rsidRPr="004B415B">
        <w:rPr>
          <w:rFonts w:ascii="Arial" w:hAnsi="Arial"/>
          <w:i/>
          <w:sz w:val="24"/>
          <w:szCs w:val="24"/>
          <w:lang w:val="fr-CA"/>
        </w:rPr>
        <w:t>l'état de la jeunesse au Canada</w:t>
      </w:r>
      <w:r w:rsidRPr="004B415B">
        <w:rPr>
          <w:rFonts w:ascii="Arial" w:hAnsi="Arial"/>
          <w:sz w:val="24"/>
          <w:szCs w:val="24"/>
          <w:lang w:val="fr-CA"/>
        </w:rPr>
        <w:t xml:space="preserve">. Les groupes consultatifs et les conseils ont conseillé le gouvernement du Canada sur un large éventail de politiques, y compris des politiques sur les espaces sûrs pour les communautés LGBTQ2, et sur des initiatives visant à lutter contre le racisme </w:t>
      </w:r>
      <w:proofErr w:type="spellStart"/>
      <w:r w:rsidRPr="004B415B">
        <w:rPr>
          <w:rFonts w:ascii="Arial" w:hAnsi="Arial"/>
          <w:sz w:val="24"/>
          <w:szCs w:val="24"/>
          <w:lang w:val="fr-CA"/>
        </w:rPr>
        <w:t>anti-noir</w:t>
      </w:r>
      <w:proofErr w:type="spellEnd"/>
      <w:r w:rsidRPr="004B415B">
        <w:rPr>
          <w:rFonts w:ascii="Arial" w:hAnsi="Arial"/>
          <w:sz w:val="24"/>
          <w:szCs w:val="24"/>
          <w:lang w:val="fr-CA"/>
        </w:rPr>
        <w:t>.</w:t>
      </w:r>
    </w:p>
    <w:p w14:paraId="15F6B36F" w14:textId="0510C03E" w:rsidR="0075080A" w:rsidRPr="00AD19AB" w:rsidRDefault="00180F97" w:rsidP="00180F97">
      <w:pPr>
        <w:rPr>
          <w:rFonts w:ascii="Arial" w:hAnsi="Arial"/>
          <w:sz w:val="24"/>
          <w:szCs w:val="24"/>
          <w:lang w:val="fr-CA"/>
        </w:rPr>
      </w:pPr>
      <w:r w:rsidRPr="00AD19AB">
        <w:rPr>
          <w:rFonts w:ascii="Arial" w:hAnsi="Arial" w:cs="Arial"/>
          <w:sz w:val="24"/>
          <w:szCs w:val="24"/>
          <w:lang w:val="fr-CA"/>
        </w:rPr>
        <w:t xml:space="preserve">Pour nous préparer à un dialogue constructif avec votre Comité, le Canada </w:t>
      </w:r>
      <w:r w:rsidR="0066733F" w:rsidRPr="00AD19AB">
        <w:rPr>
          <w:rFonts w:ascii="Arial" w:hAnsi="Arial" w:cs="Arial"/>
          <w:sz w:val="24"/>
          <w:szCs w:val="24"/>
          <w:lang w:val="fr-CA"/>
        </w:rPr>
        <w:t>a collaboré</w:t>
      </w:r>
      <w:r w:rsidRPr="00AD19AB">
        <w:rPr>
          <w:rFonts w:ascii="Arial" w:hAnsi="Arial" w:cs="Arial"/>
          <w:sz w:val="24"/>
          <w:szCs w:val="24"/>
          <w:lang w:val="fr-CA"/>
        </w:rPr>
        <w:t xml:space="preserve"> avec des organisations de la société civile </w:t>
      </w:r>
      <w:r w:rsidR="0066733F" w:rsidRPr="00AD19AB">
        <w:rPr>
          <w:rFonts w:ascii="Arial" w:hAnsi="Arial" w:cs="Arial"/>
          <w:sz w:val="24"/>
          <w:szCs w:val="24"/>
          <w:lang w:val="fr-CA"/>
        </w:rPr>
        <w:t>afin d’organiser</w:t>
      </w:r>
      <w:r w:rsidRPr="00AD19AB">
        <w:rPr>
          <w:rFonts w:ascii="Arial" w:hAnsi="Arial" w:cs="Arial"/>
          <w:sz w:val="24"/>
          <w:szCs w:val="24"/>
          <w:lang w:val="fr-CA"/>
        </w:rPr>
        <w:t xml:space="preserve"> des séances de mobilisation avec les enfants et les jeunes.</w:t>
      </w:r>
      <w:r w:rsidR="0075080A" w:rsidRPr="00AD19AB">
        <w:rPr>
          <w:rFonts w:ascii="Arial" w:hAnsi="Arial"/>
          <w:sz w:val="24"/>
          <w:szCs w:val="24"/>
          <w:lang w:val="fr-CA"/>
        </w:rPr>
        <w:t xml:space="preserve"> Durant les séances qui ont précédées </w:t>
      </w:r>
      <w:r w:rsidR="00844BF2" w:rsidRPr="00AD19AB">
        <w:rPr>
          <w:rFonts w:ascii="Arial" w:hAnsi="Arial"/>
          <w:sz w:val="24"/>
          <w:szCs w:val="24"/>
          <w:lang w:val="fr-CA"/>
        </w:rPr>
        <w:t>ce dialogue</w:t>
      </w:r>
      <w:r w:rsidR="0075080A" w:rsidRPr="00AD19AB">
        <w:rPr>
          <w:rFonts w:ascii="Arial" w:hAnsi="Arial"/>
          <w:sz w:val="24"/>
          <w:szCs w:val="24"/>
          <w:lang w:val="fr-CA"/>
        </w:rPr>
        <w:t>, ils nous ont fait part de leurs préocc</w:t>
      </w:r>
      <w:r w:rsidR="0066733F" w:rsidRPr="00AD19AB">
        <w:rPr>
          <w:rFonts w:ascii="Arial" w:hAnsi="Arial"/>
          <w:sz w:val="24"/>
          <w:szCs w:val="24"/>
          <w:lang w:val="fr-CA"/>
        </w:rPr>
        <w:t>upations relatives à l’accès à des services en</w:t>
      </w:r>
      <w:r w:rsidR="0075080A" w:rsidRPr="00AD19AB">
        <w:rPr>
          <w:rFonts w:ascii="Arial" w:hAnsi="Arial"/>
          <w:sz w:val="24"/>
          <w:szCs w:val="24"/>
          <w:lang w:val="fr-CA"/>
        </w:rPr>
        <w:t xml:space="preserve"> santé mentale et </w:t>
      </w:r>
      <w:r w:rsidR="0066733F" w:rsidRPr="00AD19AB">
        <w:rPr>
          <w:rFonts w:ascii="Arial" w:hAnsi="Arial"/>
          <w:sz w:val="24"/>
          <w:szCs w:val="24"/>
          <w:lang w:val="fr-CA"/>
        </w:rPr>
        <w:t xml:space="preserve">nous ont dit </w:t>
      </w:r>
      <w:r w:rsidR="0075080A" w:rsidRPr="00AD19AB">
        <w:rPr>
          <w:rFonts w:ascii="Arial" w:hAnsi="Arial"/>
          <w:sz w:val="24"/>
          <w:szCs w:val="24"/>
          <w:lang w:val="fr-CA"/>
        </w:rPr>
        <w:t>que ces préoccupations étaient devenues encore plus importantes pendant la pandémie.</w:t>
      </w:r>
      <w:r w:rsidR="00844BF2" w:rsidRPr="00AD19AB">
        <w:rPr>
          <w:rFonts w:ascii="Arial" w:hAnsi="Arial"/>
          <w:sz w:val="24"/>
          <w:szCs w:val="24"/>
          <w:lang w:val="fr-CA"/>
        </w:rPr>
        <w:t xml:space="preserve"> </w:t>
      </w:r>
      <w:r w:rsidR="0075080A" w:rsidRPr="00AD19AB">
        <w:rPr>
          <w:rFonts w:ascii="Arial" w:hAnsi="Arial"/>
          <w:sz w:val="24"/>
          <w:szCs w:val="24"/>
          <w:lang w:val="fr-CA"/>
        </w:rPr>
        <w:t xml:space="preserve">Le Canada partage leurs préoccupations et, à cette fin, les gouvernements fédéral et provinciaux ont signé des accords bilatéraux afin d’élargir l’accès aux services communautaires en santé mentale et aux services de lutte contre la toxicomanie partout au pays, </w:t>
      </w:r>
      <w:r w:rsidR="0066733F" w:rsidRPr="00AD19AB">
        <w:rPr>
          <w:rFonts w:ascii="Arial" w:hAnsi="Arial"/>
          <w:sz w:val="24"/>
          <w:szCs w:val="24"/>
          <w:lang w:val="fr-CA"/>
        </w:rPr>
        <w:t>ce qui inclut</w:t>
      </w:r>
      <w:r w:rsidR="0075080A" w:rsidRPr="00AD19AB">
        <w:rPr>
          <w:rFonts w:ascii="Arial" w:hAnsi="Arial"/>
          <w:sz w:val="24"/>
          <w:szCs w:val="24"/>
          <w:lang w:val="fr-CA"/>
        </w:rPr>
        <w:t xml:space="preserve"> des programmes pour les personnes LGBTQ2+, les A</w:t>
      </w:r>
      <w:r w:rsidR="0066733F" w:rsidRPr="00AD19AB">
        <w:rPr>
          <w:rFonts w:ascii="Arial" w:hAnsi="Arial"/>
          <w:sz w:val="24"/>
          <w:szCs w:val="24"/>
          <w:lang w:val="fr-CA"/>
        </w:rPr>
        <w:t>utochtones et les jeunes raci</w:t>
      </w:r>
      <w:r w:rsidR="0075080A" w:rsidRPr="00AD19AB">
        <w:rPr>
          <w:rFonts w:ascii="Arial" w:hAnsi="Arial"/>
          <w:sz w:val="24"/>
          <w:szCs w:val="24"/>
          <w:lang w:val="fr-CA"/>
        </w:rPr>
        <w:t xml:space="preserve">sés. </w:t>
      </w:r>
      <w:r w:rsidR="0066733F" w:rsidRPr="00AD19AB">
        <w:rPr>
          <w:rFonts w:ascii="Arial" w:hAnsi="Arial"/>
          <w:sz w:val="24"/>
          <w:szCs w:val="24"/>
          <w:lang w:val="fr-CA"/>
        </w:rPr>
        <w:t>Nous nous sommes engagés à</w:t>
      </w:r>
      <w:r w:rsidR="0075080A" w:rsidRPr="00AD19AB">
        <w:rPr>
          <w:rFonts w:ascii="Arial" w:hAnsi="Arial"/>
          <w:sz w:val="24"/>
          <w:szCs w:val="24"/>
          <w:lang w:val="fr-CA"/>
        </w:rPr>
        <w:t xml:space="preserve"> poursuivre ces discussions avec les enfants et les jeunes après </w:t>
      </w:r>
      <w:r w:rsidR="00844BF2" w:rsidRPr="00AD19AB">
        <w:rPr>
          <w:rFonts w:ascii="Arial" w:hAnsi="Arial"/>
          <w:sz w:val="24"/>
          <w:szCs w:val="24"/>
          <w:lang w:val="fr-CA"/>
        </w:rPr>
        <w:t>cette comparution.</w:t>
      </w:r>
    </w:p>
    <w:p w14:paraId="344E5DED" w14:textId="77777777" w:rsidR="005854FA" w:rsidRPr="00AD19AB" w:rsidRDefault="00366151" w:rsidP="00180F97">
      <w:pPr>
        <w:rPr>
          <w:rFonts w:ascii="Arial" w:hAnsi="Arial"/>
          <w:sz w:val="24"/>
          <w:szCs w:val="24"/>
          <w:lang w:val="fr-CA"/>
        </w:rPr>
      </w:pPr>
      <w:r w:rsidRPr="00AD19AB">
        <w:rPr>
          <w:rFonts w:ascii="Arial" w:hAnsi="Arial"/>
          <w:sz w:val="24"/>
          <w:szCs w:val="24"/>
          <w:lang w:val="fr-CA"/>
        </w:rPr>
        <w:t>Des fonctionnaires fédéraux, provinciaux et territoriaux ont aussi rencontré des représentants autochtones, des organisations de la société civile, des défenseurs des enfants et des jeunes</w:t>
      </w:r>
      <w:r w:rsidR="0066733F" w:rsidRPr="00AD19AB">
        <w:rPr>
          <w:rFonts w:ascii="Arial" w:hAnsi="Arial"/>
          <w:sz w:val="24"/>
          <w:szCs w:val="24"/>
          <w:lang w:val="fr-CA"/>
        </w:rPr>
        <w:t>, ainsi que</w:t>
      </w:r>
      <w:r w:rsidRPr="00AD19AB">
        <w:rPr>
          <w:rFonts w:ascii="Arial" w:hAnsi="Arial"/>
          <w:sz w:val="24"/>
          <w:szCs w:val="24"/>
          <w:lang w:val="fr-CA"/>
        </w:rPr>
        <w:t xml:space="preserve"> des commissions des droits de la personne</w:t>
      </w:r>
      <w:r w:rsidR="0066733F" w:rsidRPr="00AD19AB">
        <w:rPr>
          <w:rFonts w:ascii="Arial" w:hAnsi="Arial"/>
          <w:sz w:val="24"/>
          <w:szCs w:val="24"/>
          <w:lang w:val="fr-CA"/>
        </w:rPr>
        <w:t>, afin de</w:t>
      </w:r>
      <w:r w:rsidRPr="00AD19AB">
        <w:rPr>
          <w:rFonts w:ascii="Arial" w:hAnsi="Arial"/>
          <w:sz w:val="24"/>
          <w:szCs w:val="24"/>
          <w:lang w:val="fr-CA"/>
        </w:rPr>
        <w:t xml:space="preserve"> discuter de leurs priorités avant ce dialogue </w:t>
      </w:r>
      <w:r w:rsidR="00844BF2" w:rsidRPr="00AD19AB">
        <w:rPr>
          <w:rFonts w:ascii="Arial" w:hAnsi="Arial"/>
          <w:sz w:val="24"/>
          <w:szCs w:val="24"/>
          <w:lang w:val="fr-CA"/>
        </w:rPr>
        <w:t>constructif</w:t>
      </w:r>
      <w:r w:rsidRPr="00AD19AB">
        <w:rPr>
          <w:rFonts w:ascii="Arial" w:hAnsi="Arial"/>
          <w:sz w:val="24"/>
          <w:szCs w:val="24"/>
          <w:lang w:val="fr-CA"/>
        </w:rPr>
        <w:t xml:space="preserve">. Une autre séance </w:t>
      </w:r>
      <w:r w:rsidR="0066733F" w:rsidRPr="00AD19AB">
        <w:rPr>
          <w:rFonts w:ascii="Arial" w:hAnsi="Arial"/>
          <w:sz w:val="24"/>
          <w:szCs w:val="24"/>
          <w:lang w:val="fr-CA"/>
        </w:rPr>
        <w:t>est prévue afin de</w:t>
      </w:r>
      <w:r w:rsidRPr="00AD19AB">
        <w:rPr>
          <w:rFonts w:ascii="Arial" w:hAnsi="Arial"/>
          <w:sz w:val="24"/>
          <w:szCs w:val="24"/>
          <w:lang w:val="fr-CA"/>
        </w:rPr>
        <w:t xml:space="preserve"> discuter des observations finales du Comité.</w:t>
      </w:r>
    </w:p>
    <w:p w14:paraId="3D761435" w14:textId="77777777" w:rsidR="005854FA" w:rsidRPr="00AD19AB" w:rsidRDefault="005854FA" w:rsidP="005854FA">
      <w:pPr>
        <w:rPr>
          <w:rFonts w:ascii="Arial" w:hAnsi="Arial" w:cs="Arial"/>
          <w:sz w:val="24"/>
          <w:szCs w:val="24"/>
          <w:lang w:val="fr-CA"/>
        </w:rPr>
      </w:pPr>
      <w:r w:rsidRPr="00AD19AB">
        <w:rPr>
          <w:rFonts w:ascii="Arial" w:hAnsi="Arial"/>
          <w:sz w:val="24"/>
          <w:szCs w:val="24"/>
          <w:lang w:val="fr-CA"/>
        </w:rPr>
        <w:t xml:space="preserve">En </w:t>
      </w:r>
      <w:r w:rsidR="0066733F" w:rsidRPr="00AD19AB">
        <w:rPr>
          <w:rFonts w:ascii="Arial" w:hAnsi="Arial"/>
          <w:sz w:val="24"/>
          <w:szCs w:val="24"/>
          <w:lang w:val="fr-CA"/>
        </w:rPr>
        <w:t>plus des consultations directes avec</w:t>
      </w:r>
      <w:r w:rsidRPr="00AD19AB">
        <w:rPr>
          <w:rFonts w:ascii="Arial" w:hAnsi="Arial"/>
          <w:sz w:val="24"/>
          <w:szCs w:val="24"/>
          <w:lang w:val="fr-CA"/>
        </w:rPr>
        <w:t xml:space="preserve"> les enfants et les jeunes, le Canada élabore des stratégies </w:t>
      </w:r>
      <w:r w:rsidR="0066733F" w:rsidRPr="00AD19AB">
        <w:rPr>
          <w:rFonts w:ascii="Arial" w:hAnsi="Arial"/>
          <w:sz w:val="24"/>
          <w:szCs w:val="24"/>
          <w:lang w:val="fr-CA"/>
        </w:rPr>
        <w:t xml:space="preserve">afin de </w:t>
      </w:r>
      <w:r w:rsidRPr="00AD19AB">
        <w:rPr>
          <w:rFonts w:ascii="Arial" w:hAnsi="Arial"/>
          <w:sz w:val="24"/>
          <w:szCs w:val="24"/>
          <w:lang w:val="fr-CA"/>
        </w:rPr>
        <w:t xml:space="preserve">trouver des façons novatrices de recueillir des données sur </w:t>
      </w:r>
      <w:r w:rsidR="0066733F" w:rsidRPr="00AD19AB">
        <w:rPr>
          <w:rFonts w:ascii="Arial" w:hAnsi="Arial"/>
          <w:sz w:val="24"/>
          <w:szCs w:val="24"/>
          <w:lang w:val="fr-CA"/>
        </w:rPr>
        <w:t xml:space="preserve">les </w:t>
      </w:r>
      <w:r w:rsidRPr="00AD19AB">
        <w:rPr>
          <w:rFonts w:ascii="Arial" w:hAnsi="Arial"/>
          <w:sz w:val="24"/>
          <w:szCs w:val="24"/>
          <w:lang w:val="fr-CA"/>
        </w:rPr>
        <w:t>enfants et les jeunes, afin que les politiques et programmes répondent le mieux possible à leurs besoins.</w:t>
      </w:r>
    </w:p>
    <w:p w14:paraId="75F1F730" w14:textId="77777777" w:rsidR="00CF598D" w:rsidRPr="00AD19AB" w:rsidRDefault="000F0B61">
      <w:pPr>
        <w:rPr>
          <w:rFonts w:ascii="Arial" w:hAnsi="Arial" w:cs="Arial"/>
          <w:b/>
          <w:sz w:val="24"/>
          <w:szCs w:val="24"/>
          <w:lang w:val="fr-CA"/>
        </w:rPr>
      </w:pPr>
      <w:r w:rsidRPr="00AD19AB">
        <w:rPr>
          <w:rFonts w:ascii="Arial" w:hAnsi="Arial"/>
          <w:b/>
          <w:sz w:val="24"/>
          <w:szCs w:val="24"/>
          <w:lang w:val="fr-CA"/>
        </w:rPr>
        <w:t xml:space="preserve">ENGAGEMENT INTERNATIONAL </w:t>
      </w:r>
    </w:p>
    <w:p w14:paraId="5EA4E6A5" w14:textId="77777777" w:rsidR="001B1B78" w:rsidRPr="00AD19AB" w:rsidRDefault="00410439" w:rsidP="00903172">
      <w:pPr>
        <w:rPr>
          <w:rFonts w:ascii="Arial" w:hAnsi="Arial"/>
          <w:sz w:val="24"/>
          <w:szCs w:val="24"/>
          <w:lang w:val="fr-CA"/>
        </w:rPr>
      </w:pPr>
      <w:r w:rsidRPr="00AD19AB">
        <w:rPr>
          <w:rFonts w:ascii="Arial" w:hAnsi="Arial"/>
          <w:sz w:val="24"/>
          <w:szCs w:val="24"/>
          <w:lang w:val="fr-CA"/>
        </w:rPr>
        <w:t xml:space="preserve">Les droits des </w:t>
      </w:r>
      <w:r w:rsidR="00366151" w:rsidRPr="00AD19AB">
        <w:rPr>
          <w:rFonts w:ascii="Arial" w:hAnsi="Arial"/>
          <w:sz w:val="24"/>
          <w:szCs w:val="24"/>
          <w:lang w:val="fr-CA"/>
        </w:rPr>
        <w:t>enfant</w:t>
      </w:r>
      <w:r w:rsidRPr="00AD19AB">
        <w:rPr>
          <w:rFonts w:ascii="Arial" w:hAnsi="Arial"/>
          <w:sz w:val="24"/>
          <w:szCs w:val="24"/>
          <w:lang w:val="fr-CA"/>
        </w:rPr>
        <w:t>s</w:t>
      </w:r>
      <w:r w:rsidR="00366151" w:rsidRPr="00AD19AB">
        <w:rPr>
          <w:rFonts w:ascii="Arial" w:hAnsi="Arial"/>
          <w:sz w:val="24"/>
          <w:szCs w:val="24"/>
          <w:lang w:val="fr-CA"/>
        </w:rPr>
        <w:t xml:space="preserve"> </w:t>
      </w:r>
      <w:r w:rsidR="00950B74" w:rsidRPr="00AD19AB">
        <w:rPr>
          <w:rFonts w:ascii="Arial" w:hAnsi="Arial"/>
          <w:sz w:val="24"/>
          <w:szCs w:val="24"/>
          <w:lang w:val="fr-CA"/>
        </w:rPr>
        <w:t>demeurent</w:t>
      </w:r>
      <w:r w:rsidRPr="00AD19AB">
        <w:rPr>
          <w:rFonts w:ascii="Arial" w:hAnsi="Arial"/>
          <w:sz w:val="24"/>
          <w:szCs w:val="24"/>
          <w:lang w:val="fr-CA"/>
        </w:rPr>
        <w:t xml:space="preserve"> </w:t>
      </w:r>
      <w:r w:rsidR="00366151" w:rsidRPr="00AD19AB">
        <w:rPr>
          <w:rFonts w:ascii="Arial" w:hAnsi="Arial"/>
          <w:sz w:val="24"/>
          <w:szCs w:val="24"/>
          <w:lang w:val="fr-CA"/>
        </w:rPr>
        <w:t>une priorité pour la politique étrangère du Canada et pour s</w:t>
      </w:r>
      <w:r w:rsidRPr="00AD19AB">
        <w:rPr>
          <w:rFonts w:ascii="Arial" w:hAnsi="Arial"/>
          <w:sz w:val="24"/>
          <w:szCs w:val="24"/>
          <w:lang w:val="fr-CA"/>
        </w:rPr>
        <w:t>es efforts d’aide internationale</w:t>
      </w:r>
      <w:r w:rsidR="00366151" w:rsidRPr="00AD19AB">
        <w:rPr>
          <w:rFonts w:ascii="Arial" w:hAnsi="Arial"/>
          <w:sz w:val="24"/>
          <w:szCs w:val="24"/>
          <w:lang w:val="fr-CA"/>
        </w:rPr>
        <w:t xml:space="preserve">, et nous continuons notre engagement </w:t>
      </w:r>
      <w:r w:rsidRPr="00AD19AB">
        <w:rPr>
          <w:rFonts w:ascii="Arial" w:hAnsi="Arial"/>
          <w:sz w:val="24"/>
          <w:szCs w:val="24"/>
          <w:lang w:val="fr-CA"/>
        </w:rPr>
        <w:t>mondial</w:t>
      </w:r>
      <w:r w:rsidR="00366151" w:rsidRPr="00AD19AB">
        <w:rPr>
          <w:rFonts w:ascii="Arial" w:hAnsi="Arial"/>
          <w:sz w:val="24"/>
          <w:szCs w:val="24"/>
          <w:lang w:val="fr-CA"/>
        </w:rPr>
        <w:t xml:space="preserve"> à cet égard</w:t>
      </w:r>
      <w:r w:rsidR="00903172" w:rsidRPr="00AD19AB">
        <w:rPr>
          <w:rFonts w:ascii="Arial" w:hAnsi="Arial"/>
          <w:sz w:val="24"/>
          <w:szCs w:val="24"/>
          <w:lang w:val="fr-CA"/>
        </w:rPr>
        <w:t xml:space="preserve">, y compris dans le cadre de forums multilatéraux. Par exemple, nous sommes fiers de codiriger la résolution biennale connexe de l’Assemblée générale des Nations Unies visant à mettre un terme aux mariages </w:t>
      </w:r>
      <w:r w:rsidR="007579FD" w:rsidRPr="00AD19AB">
        <w:rPr>
          <w:rFonts w:ascii="Arial" w:hAnsi="Arial"/>
          <w:sz w:val="24"/>
          <w:szCs w:val="24"/>
          <w:lang w:val="fr-CA"/>
        </w:rPr>
        <w:t xml:space="preserve">d’enfants, </w:t>
      </w:r>
      <w:r w:rsidR="00903172" w:rsidRPr="00AD19AB">
        <w:rPr>
          <w:rFonts w:ascii="Arial" w:hAnsi="Arial"/>
          <w:sz w:val="24"/>
          <w:szCs w:val="24"/>
          <w:lang w:val="fr-CA"/>
        </w:rPr>
        <w:t>précoces et forcés et de diriger la résolution biennale du Conseil des droits de l’homme sur la violenc</w:t>
      </w:r>
      <w:r w:rsidR="00950B74" w:rsidRPr="00AD19AB">
        <w:rPr>
          <w:rFonts w:ascii="Arial" w:hAnsi="Arial"/>
          <w:sz w:val="24"/>
          <w:szCs w:val="24"/>
          <w:lang w:val="fr-CA"/>
        </w:rPr>
        <w:t>e envers les</w:t>
      </w:r>
      <w:r w:rsidR="00903172" w:rsidRPr="00AD19AB">
        <w:rPr>
          <w:rFonts w:ascii="Arial" w:hAnsi="Arial"/>
          <w:sz w:val="24"/>
          <w:szCs w:val="24"/>
          <w:lang w:val="fr-CA"/>
        </w:rPr>
        <w:t xml:space="preserve"> femmes et </w:t>
      </w:r>
      <w:r w:rsidR="00950B74" w:rsidRPr="00AD19AB">
        <w:rPr>
          <w:rFonts w:ascii="Arial" w:hAnsi="Arial"/>
          <w:sz w:val="24"/>
          <w:szCs w:val="24"/>
          <w:lang w:val="fr-CA"/>
        </w:rPr>
        <w:t>les</w:t>
      </w:r>
      <w:r w:rsidR="00903172" w:rsidRPr="00AD19AB">
        <w:rPr>
          <w:rFonts w:ascii="Arial" w:hAnsi="Arial"/>
          <w:sz w:val="24"/>
          <w:szCs w:val="24"/>
          <w:lang w:val="fr-CA"/>
        </w:rPr>
        <w:t xml:space="preserve"> filles.</w:t>
      </w:r>
    </w:p>
    <w:p w14:paraId="77312BAB" w14:textId="77777777" w:rsidR="00903172" w:rsidRPr="00AD19AB" w:rsidRDefault="00903172" w:rsidP="00903172">
      <w:pPr>
        <w:rPr>
          <w:rFonts w:ascii="Arial" w:hAnsi="Arial" w:cs="Arial"/>
          <w:sz w:val="24"/>
          <w:szCs w:val="24"/>
          <w:lang w:val="fr-CA"/>
        </w:rPr>
      </w:pPr>
      <w:r w:rsidRPr="00AD19AB">
        <w:rPr>
          <w:rFonts w:ascii="Arial" w:hAnsi="Arial"/>
          <w:sz w:val="24"/>
          <w:szCs w:val="24"/>
          <w:lang w:val="fr-CA"/>
        </w:rPr>
        <w:lastRenderedPageBreak/>
        <w:t xml:space="preserve">Le Canada soutient également les personnes qui sont aux premières lignes de la lutte en faveur des droits des enfants partout dans le monde, y compris les membres de la société civile, les défenseurs des droits des enfants et les organisations internationales. L’engagement du Canada est guidé par la </w:t>
      </w:r>
      <w:r w:rsidR="007579FD" w:rsidRPr="00AD19AB">
        <w:rPr>
          <w:rFonts w:ascii="Arial" w:hAnsi="Arial"/>
          <w:i/>
          <w:sz w:val="24"/>
          <w:szCs w:val="24"/>
          <w:lang w:val="fr-CA"/>
        </w:rPr>
        <w:t>P</w:t>
      </w:r>
      <w:r w:rsidRPr="00AD19AB">
        <w:rPr>
          <w:rFonts w:ascii="Arial" w:hAnsi="Arial"/>
          <w:i/>
          <w:sz w:val="24"/>
          <w:szCs w:val="24"/>
          <w:lang w:val="fr-CA"/>
        </w:rPr>
        <w:t>olitique étrangère féministe</w:t>
      </w:r>
      <w:r w:rsidRPr="00AD19AB">
        <w:rPr>
          <w:rFonts w:ascii="Arial" w:hAnsi="Arial"/>
          <w:sz w:val="24"/>
          <w:szCs w:val="24"/>
          <w:lang w:val="fr-CA"/>
        </w:rPr>
        <w:t xml:space="preserve"> et la </w:t>
      </w:r>
      <w:r w:rsidR="007579FD" w:rsidRPr="00AD19AB">
        <w:rPr>
          <w:rFonts w:ascii="Arial" w:hAnsi="Arial"/>
          <w:i/>
          <w:sz w:val="24"/>
          <w:szCs w:val="24"/>
          <w:lang w:val="fr-CA"/>
        </w:rPr>
        <w:t>P</w:t>
      </w:r>
      <w:r w:rsidRPr="00AD19AB">
        <w:rPr>
          <w:rFonts w:ascii="Arial" w:hAnsi="Arial"/>
          <w:i/>
          <w:sz w:val="24"/>
          <w:szCs w:val="24"/>
          <w:lang w:val="fr-CA"/>
        </w:rPr>
        <w:t>olitique d’aide internationale féministe</w:t>
      </w:r>
      <w:r w:rsidRPr="00AD19AB">
        <w:rPr>
          <w:rFonts w:ascii="Arial" w:hAnsi="Arial"/>
          <w:sz w:val="24"/>
          <w:szCs w:val="24"/>
          <w:lang w:val="fr-CA"/>
        </w:rPr>
        <w:t xml:space="preserve">, qui s’articulent autour des droits de la personne et soutiennent le Programme 2030. </w:t>
      </w:r>
    </w:p>
    <w:p w14:paraId="34653642" w14:textId="77777777" w:rsidR="00903172" w:rsidRPr="00AD19AB" w:rsidRDefault="00180926" w:rsidP="00903172">
      <w:pPr>
        <w:rPr>
          <w:rFonts w:ascii="Arial" w:hAnsi="Arial" w:cs="Arial"/>
          <w:sz w:val="24"/>
          <w:szCs w:val="24"/>
          <w:lang w:val="fr-CA"/>
        </w:rPr>
      </w:pPr>
      <w:r w:rsidRPr="00AD19AB">
        <w:rPr>
          <w:rFonts w:ascii="Arial" w:hAnsi="Arial"/>
          <w:sz w:val="24"/>
          <w:szCs w:val="24"/>
          <w:lang w:val="fr-CA"/>
        </w:rPr>
        <w:t xml:space="preserve">Le Canada joue un rôle de premier plan dans la progression de ce dossier, notamment au moyen de l’initiative du G7 de Charlevoix en matière d’éducation pour les femmes et les filles vivant dans des pays fragiles, en situation de crise </w:t>
      </w:r>
      <w:r w:rsidR="007579FD" w:rsidRPr="00AD19AB">
        <w:rPr>
          <w:rFonts w:ascii="Arial" w:hAnsi="Arial"/>
          <w:sz w:val="24"/>
          <w:szCs w:val="24"/>
          <w:lang w:val="fr-CA"/>
        </w:rPr>
        <w:t>et aux prises avec des conflits;</w:t>
      </w:r>
      <w:r w:rsidRPr="00AD19AB">
        <w:rPr>
          <w:rFonts w:ascii="Arial" w:hAnsi="Arial"/>
          <w:sz w:val="24"/>
          <w:szCs w:val="24"/>
          <w:lang w:val="fr-CA"/>
        </w:rPr>
        <w:t xml:space="preserve"> des Principes de Vancouver sur le maintien de la paix et la prévention du recrutemen</w:t>
      </w:r>
      <w:r w:rsidR="007579FD" w:rsidRPr="00AD19AB">
        <w:rPr>
          <w:rFonts w:ascii="Arial" w:hAnsi="Arial"/>
          <w:sz w:val="24"/>
          <w:szCs w:val="24"/>
          <w:lang w:val="fr-CA"/>
        </w:rPr>
        <w:t>t et de l’utilisation d’enfants-</w:t>
      </w:r>
      <w:r w:rsidRPr="00AD19AB">
        <w:rPr>
          <w:rFonts w:ascii="Arial" w:hAnsi="Arial"/>
          <w:sz w:val="24"/>
          <w:szCs w:val="24"/>
          <w:lang w:val="fr-CA"/>
        </w:rPr>
        <w:t>soldats</w:t>
      </w:r>
      <w:r w:rsidRPr="00AD19AB">
        <w:rPr>
          <w:rStyle w:val="Hyperlink"/>
          <w:rFonts w:ascii="Arial" w:hAnsi="Arial"/>
          <w:color w:val="auto"/>
          <w:sz w:val="24"/>
          <w:szCs w:val="24"/>
          <w:u w:val="none"/>
          <w:lang w:val="fr-CA"/>
        </w:rPr>
        <w:t xml:space="preserve"> et de la </w:t>
      </w:r>
      <w:proofErr w:type="spellStart"/>
      <w:r w:rsidRPr="00AD19AB">
        <w:rPr>
          <w:rStyle w:val="Hyperlink"/>
          <w:rFonts w:ascii="Arial" w:hAnsi="Arial"/>
          <w:color w:val="auto"/>
          <w:sz w:val="24"/>
          <w:szCs w:val="24"/>
          <w:u w:val="none"/>
          <w:lang w:val="fr-CA"/>
        </w:rPr>
        <w:t>WePROTECT</w:t>
      </w:r>
      <w:proofErr w:type="spellEnd"/>
      <w:r w:rsidRPr="00AD19AB">
        <w:rPr>
          <w:rStyle w:val="Hyperlink"/>
          <w:rFonts w:ascii="Arial" w:hAnsi="Arial"/>
          <w:color w:val="auto"/>
          <w:sz w:val="24"/>
          <w:szCs w:val="24"/>
          <w:u w:val="none"/>
          <w:lang w:val="fr-CA"/>
        </w:rPr>
        <w:t xml:space="preserve"> Global Alliance to End Child </w:t>
      </w:r>
      <w:proofErr w:type="spellStart"/>
      <w:r w:rsidRPr="00AD19AB">
        <w:rPr>
          <w:rStyle w:val="Hyperlink"/>
          <w:rFonts w:ascii="Arial" w:hAnsi="Arial"/>
          <w:color w:val="auto"/>
          <w:sz w:val="24"/>
          <w:szCs w:val="24"/>
          <w:u w:val="none"/>
          <w:lang w:val="fr-CA"/>
        </w:rPr>
        <w:t>Sexual</w:t>
      </w:r>
      <w:proofErr w:type="spellEnd"/>
      <w:r w:rsidRPr="00AD19AB">
        <w:rPr>
          <w:rStyle w:val="Hyperlink"/>
          <w:rFonts w:ascii="Arial" w:hAnsi="Arial"/>
          <w:color w:val="auto"/>
          <w:sz w:val="24"/>
          <w:szCs w:val="24"/>
          <w:u w:val="none"/>
          <w:lang w:val="fr-CA"/>
        </w:rPr>
        <w:t xml:space="preserve"> Exploitation Online ainsi que par l’inclusion de dispositions concernant le travail des enfants dans nos accords commerciaux</w:t>
      </w:r>
      <w:r w:rsidR="007579FD" w:rsidRPr="00AD19AB">
        <w:rPr>
          <w:rStyle w:val="Hyperlink"/>
          <w:rFonts w:ascii="Arial" w:hAnsi="Arial"/>
          <w:color w:val="auto"/>
          <w:sz w:val="24"/>
          <w:szCs w:val="24"/>
          <w:u w:val="none"/>
          <w:lang w:val="fr-CA"/>
        </w:rPr>
        <w:t>.</w:t>
      </w:r>
    </w:p>
    <w:p w14:paraId="29DF54A0" w14:textId="77777777" w:rsidR="007579FD" w:rsidRPr="00AD19AB" w:rsidRDefault="007579FD">
      <w:pPr>
        <w:rPr>
          <w:rFonts w:ascii="Arial" w:hAnsi="Arial"/>
          <w:b/>
          <w:sz w:val="24"/>
          <w:szCs w:val="24"/>
          <w:lang w:val="fr-CA"/>
        </w:rPr>
      </w:pPr>
    </w:p>
    <w:p w14:paraId="77BE3F03" w14:textId="77777777" w:rsidR="00135B1A" w:rsidRPr="00AD19AB" w:rsidRDefault="00135B1A">
      <w:pPr>
        <w:rPr>
          <w:rFonts w:ascii="Arial" w:hAnsi="Arial" w:cs="Arial"/>
          <w:b/>
          <w:sz w:val="24"/>
          <w:szCs w:val="24"/>
          <w:lang w:val="fr-CA"/>
        </w:rPr>
      </w:pPr>
      <w:r w:rsidRPr="00AD19AB">
        <w:rPr>
          <w:rFonts w:ascii="Arial" w:hAnsi="Arial"/>
          <w:b/>
          <w:sz w:val="24"/>
          <w:szCs w:val="24"/>
          <w:lang w:val="fr-CA"/>
        </w:rPr>
        <w:t>CONCLUSION</w:t>
      </w:r>
    </w:p>
    <w:p w14:paraId="58843B77" w14:textId="77777777" w:rsidR="00135B1A" w:rsidRPr="00AD19AB" w:rsidRDefault="00410439">
      <w:pPr>
        <w:rPr>
          <w:rFonts w:ascii="Arial" w:hAnsi="Arial" w:cs="Arial"/>
          <w:sz w:val="24"/>
          <w:szCs w:val="24"/>
          <w:lang w:val="fr-CA"/>
        </w:rPr>
      </w:pPr>
      <w:r w:rsidRPr="00AD19AB">
        <w:rPr>
          <w:rFonts w:ascii="Arial" w:hAnsi="Arial"/>
          <w:sz w:val="24"/>
          <w:szCs w:val="24"/>
          <w:lang w:val="fr-CA"/>
        </w:rPr>
        <w:t>Madame la Présidente et M</w:t>
      </w:r>
      <w:r w:rsidR="00EF3F64" w:rsidRPr="00AD19AB">
        <w:rPr>
          <w:rFonts w:ascii="Arial" w:hAnsi="Arial"/>
          <w:sz w:val="24"/>
          <w:szCs w:val="24"/>
          <w:lang w:val="fr-CA"/>
        </w:rPr>
        <w:t>embres du Comité,</w:t>
      </w:r>
    </w:p>
    <w:p w14:paraId="63EA3B4A" w14:textId="77777777" w:rsidR="007579FD" w:rsidRPr="00AD19AB" w:rsidRDefault="007579FD" w:rsidP="00787A80">
      <w:pPr>
        <w:rPr>
          <w:rFonts w:ascii="Arial" w:hAnsi="Arial"/>
          <w:sz w:val="24"/>
          <w:szCs w:val="24"/>
          <w:lang w:val="fr-CA"/>
        </w:rPr>
      </w:pPr>
      <w:r w:rsidRPr="00AD19AB">
        <w:rPr>
          <w:rFonts w:ascii="Arial" w:hAnsi="Arial"/>
          <w:sz w:val="24"/>
          <w:szCs w:val="24"/>
          <w:lang w:val="fr-CA"/>
        </w:rPr>
        <w:t xml:space="preserve">Le Canada est </w:t>
      </w:r>
      <w:r w:rsidR="004D232B" w:rsidRPr="00AD19AB">
        <w:rPr>
          <w:rFonts w:ascii="Arial" w:hAnsi="Arial"/>
          <w:sz w:val="24"/>
          <w:szCs w:val="24"/>
          <w:lang w:val="fr-CA"/>
        </w:rPr>
        <w:t>fier</w:t>
      </w:r>
      <w:r w:rsidRPr="00AD19AB">
        <w:rPr>
          <w:rFonts w:ascii="Arial" w:hAnsi="Arial"/>
          <w:sz w:val="24"/>
          <w:szCs w:val="24"/>
          <w:lang w:val="fr-CA"/>
        </w:rPr>
        <w:t xml:space="preserve"> de son </w:t>
      </w:r>
      <w:r w:rsidR="00410439" w:rsidRPr="00AD19AB">
        <w:rPr>
          <w:rFonts w:ascii="Arial" w:hAnsi="Arial"/>
          <w:sz w:val="24"/>
          <w:szCs w:val="24"/>
          <w:lang w:val="fr-CA"/>
        </w:rPr>
        <w:t xml:space="preserve">bilan </w:t>
      </w:r>
      <w:r w:rsidRPr="00AD19AB">
        <w:rPr>
          <w:rFonts w:ascii="Arial" w:hAnsi="Arial"/>
          <w:sz w:val="24"/>
          <w:szCs w:val="24"/>
          <w:lang w:val="fr-CA"/>
        </w:rPr>
        <w:t xml:space="preserve">sur les droits </w:t>
      </w:r>
      <w:r w:rsidR="00410439" w:rsidRPr="00AD19AB">
        <w:rPr>
          <w:rFonts w:ascii="Arial" w:hAnsi="Arial"/>
          <w:sz w:val="24"/>
          <w:szCs w:val="24"/>
          <w:lang w:val="fr-CA"/>
        </w:rPr>
        <w:t xml:space="preserve">des </w:t>
      </w:r>
      <w:r w:rsidR="00950B74" w:rsidRPr="00AD19AB">
        <w:rPr>
          <w:rFonts w:ascii="Arial" w:hAnsi="Arial"/>
          <w:sz w:val="24"/>
          <w:szCs w:val="24"/>
          <w:lang w:val="fr-CA"/>
        </w:rPr>
        <w:t>enfant</w:t>
      </w:r>
      <w:r w:rsidR="00410439" w:rsidRPr="00AD19AB">
        <w:rPr>
          <w:rFonts w:ascii="Arial" w:hAnsi="Arial"/>
          <w:sz w:val="24"/>
          <w:szCs w:val="24"/>
          <w:lang w:val="fr-CA"/>
        </w:rPr>
        <w:t>s</w:t>
      </w:r>
      <w:r w:rsidR="00950B74" w:rsidRPr="00AD19AB">
        <w:rPr>
          <w:rFonts w:ascii="Arial" w:hAnsi="Arial"/>
          <w:sz w:val="24"/>
          <w:szCs w:val="24"/>
          <w:lang w:val="fr-CA"/>
        </w:rPr>
        <w:t xml:space="preserve"> et</w:t>
      </w:r>
      <w:r w:rsidR="003F2BC0" w:rsidRPr="00AD19AB">
        <w:rPr>
          <w:rFonts w:ascii="Arial" w:hAnsi="Arial"/>
          <w:sz w:val="24"/>
          <w:szCs w:val="24"/>
          <w:lang w:val="fr-CA"/>
        </w:rPr>
        <w:t xml:space="preserve"> des progrès réalisés depuis </w:t>
      </w:r>
      <w:r w:rsidR="00410439" w:rsidRPr="00AD19AB">
        <w:rPr>
          <w:rFonts w:ascii="Arial" w:hAnsi="Arial"/>
          <w:sz w:val="24"/>
          <w:szCs w:val="24"/>
          <w:lang w:val="fr-CA"/>
        </w:rPr>
        <w:t>notre dernière comparution</w:t>
      </w:r>
      <w:r w:rsidR="003F2BC0" w:rsidRPr="00AD19AB">
        <w:rPr>
          <w:rFonts w:ascii="Arial" w:hAnsi="Arial"/>
          <w:sz w:val="24"/>
          <w:szCs w:val="24"/>
          <w:lang w:val="fr-CA"/>
        </w:rPr>
        <w:t xml:space="preserve"> en 2012. Nous comprenons cependant que nous devons faire encore mieux.</w:t>
      </w:r>
      <w:r w:rsidR="00950B74" w:rsidRPr="00AD19AB">
        <w:rPr>
          <w:rFonts w:ascii="Arial" w:hAnsi="Arial"/>
          <w:sz w:val="24"/>
          <w:szCs w:val="24"/>
          <w:lang w:val="fr-CA"/>
        </w:rPr>
        <w:t xml:space="preserve"> </w:t>
      </w:r>
      <w:r w:rsidRPr="00AD19AB">
        <w:rPr>
          <w:rFonts w:ascii="Arial" w:hAnsi="Arial"/>
          <w:sz w:val="24"/>
          <w:szCs w:val="24"/>
          <w:lang w:val="fr-CA"/>
        </w:rPr>
        <w:t xml:space="preserve">Le Canada s’engage à faire tout son possible pour s’assurer que </w:t>
      </w:r>
      <w:r w:rsidRPr="00AD19AB">
        <w:rPr>
          <w:rFonts w:ascii="Arial" w:hAnsi="Arial"/>
          <w:sz w:val="24"/>
          <w:szCs w:val="24"/>
          <w:u w:val="single"/>
          <w:lang w:val="fr-CA"/>
        </w:rPr>
        <w:t>tous</w:t>
      </w:r>
      <w:r w:rsidRPr="00AD19AB">
        <w:rPr>
          <w:rFonts w:ascii="Arial" w:hAnsi="Arial"/>
          <w:sz w:val="24"/>
          <w:szCs w:val="24"/>
          <w:lang w:val="fr-CA"/>
        </w:rPr>
        <w:t xml:space="preserve"> les enfants du Canada </w:t>
      </w:r>
      <w:r w:rsidR="00410439" w:rsidRPr="00AD19AB">
        <w:rPr>
          <w:rFonts w:ascii="Arial" w:hAnsi="Arial"/>
          <w:sz w:val="24"/>
          <w:szCs w:val="24"/>
          <w:lang w:val="fr-CA"/>
        </w:rPr>
        <w:t>puissen</w:t>
      </w:r>
      <w:r w:rsidRPr="00AD19AB">
        <w:rPr>
          <w:rFonts w:ascii="Arial" w:hAnsi="Arial"/>
          <w:sz w:val="24"/>
          <w:szCs w:val="24"/>
          <w:lang w:val="fr-CA"/>
        </w:rPr>
        <w:t>t profiter pleinement de leurs droits</w:t>
      </w:r>
      <w:r w:rsidR="00410439" w:rsidRPr="00AD19AB">
        <w:rPr>
          <w:rFonts w:ascii="Arial" w:hAnsi="Arial"/>
          <w:sz w:val="24"/>
          <w:szCs w:val="24"/>
          <w:lang w:val="fr-CA"/>
        </w:rPr>
        <w:t>,</w:t>
      </w:r>
      <w:r w:rsidRPr="00AD19AB">
        <w:rPr>
          <w:rFonts w:ascii="Arial" w:hAnsi="Arial"/>
          <w:sz w:val="24"/>
          <w:szCs w:val="24"/>
          <w:lang w:val="fr-CA"/>
        </w:rPr>
        <w:t xml:space="preserve"> sur </w:t>
      </w:r>
      <w:r w:rsidR="00410439" w:rsidRPr="00AD19AB">
        <w:rPr>
          <w:rFonts w:ascii="Arial" w:hAnsi="Arial"/>
          <w:sz w:val="24"/>
          <w:szCs w:val="24"/>
          <w:lang w:val="fr-CA"/>
        </w:rPr>
        <w:t>un pied</w:t>
      </w:r>
      <w:r w:rsidRPr="00AD19AB">
        <w:rPr>
          <w:rFonts w:ascii="Arial" w:hAnsi="Arial"/>
          <w:sz w:val="24"/>
          <w:szCs w:val="24"/>
          <w:lang w:val="fr-CA"/>
        </w:rPr>
        <w:t xml:space="preserve"> d’égalité.</w:t>
      </w:r>
    </w:p>
    <w:p w14:paraId="2BF177C6" w14:textId="77777777" w:rsidR="00787A80" w:rsidRPr="00AD19AB" w:rsidRDefault="00410439" w:rsidP="00787A80">
      <w:pPr>
        <w:rPr>
          <w:rFonts w:ascii="Arial" w:hAnsi="Arial" w:cs="Arial"/>
          <w:sz w:val="24"/>
          <w:szCs w:val="24"/>
          <w:lang w:val="fr-CA"/>
        </w:rPr>
      </w:pPr>
      <w:r w:rsidRPr="00AD19AB">
        <w:rPr>
          <w:rFonts w:ascii="Arial" w:hAnsi="Arial"/>
          <w:sz w:val="24"/>
          <w:szCs w:val="24"/>
          <w:lang w:val="fr-CA"/>
        </w:rPr>
        <w:t>À mesure que le</w:t>
      </w:r>
      <w:r w:rsidR="006F6004" w:rsidRPr="00AD19AB">
        <w:rPr>
          <w:rFonts w:ascii="Arial" w:hAnsi="Arial"/>
          <w:sz w:val="24"/>
          <w:szCs w:val="24"/>
          <w:lang w:val="fr-CA"/>
        </w:rPr>
        <w:t xml:space="preserve"> monde évolue, le Canada s’engage à analyser de façon </w:t>
      </w:r>
      <w:r w:rsidRPr="00AD19AB">
        <w:rPr>
          <w:rFonts w:ascii="Arial" w:hAnsi="Arial"/>
          <w:sz w:val="24"/>
          <w:szCs w:val="24"/>
          <w:lang w:val="fr-CA"/>
        </w:rPr>
        <w:t xml:space="preserve">continue comment nous pouvons nous </w:t>
      </w:r>
      <w:r w:rsidR="006F6004" w:rsidRPr="00AD19AB">
        <w:rPr>
          <w:rFonts w:ascii="Arial" w:hAnsi="Arial"/>
          <w:sz w:val="24"/>
          <w:szCs w:val="24"/>
          <w:lang w:val="fr-CA"/>
        </w:rPr>
        <w:t xml:space="preserve">améliorer et les étapes que nous devons prendre pour résoudre les défis auxquels font face nos enfants. </w:t>
      </w:r>
      <w:r w:rsidR="003F2BC0" w:rsidRPr="00AD19AB">
        <w:rPr>
          <w:rFonts w:ascii="Arial" w:hAnsi="Arial"/>
          <w:sz w:val="24"/>
          <w:szCs w:val="24"/>
          <w:lang w:val="fr-CA"/>
        </w:rPr>
        <w:t>Lorsque nous aurons reçu les obse</w:t>
      </w:r>
      <w:r w:rsidR="00950B74" w:rsidRPr="00AD19AB">
        <w:rPr>
          <w:rFonts w:ascii="Arial" w:hAnsi="Arial"/>
          <w:sz w:val="24"/>
          <w:szCs w:val="24"/>
          <w:lang w:val="fr-CA"/>
        </w:rPr>
        <w:t xml:space="preserve">rvations finales du Comité, des représentants des gouvernements fédéral, provinciaux et territoriaux </w:t>
      </w:r>
      <w:r w:rsidR="003F2BC0" w:rsidRPr="00AD19AB">
        <w:rPr>
          <w:rFonts w:ascii="Arial" w:hAnsi="Arial"/>
          <w:sz w:val="24"/>
          <w:szCs w:val="24"/>
          <w:lang w:val="fr-CA"/>
        </w:rPr>
        <w:t>rencontreront des enfants et des jeunes, des organisations de la société civile et des représentan</w:t>
      </w:r>
      <w:r w:rsidR="00950B74" w:rsidRPr="00AD19AB">
        <w:rPr>
          <w:rFonts w:ascii="Arial" w:hAnsi="Arial"/>
          <w:sz w:val="24"/>
          <w:szCs w:val="24"/>
          <w:lang w:val="fr-CA"/>
        </w:rPr>
        <w:t>ts autochtones afin de cibler des moyens efficaces et collaboratifs pour faire</w:t>
      </w:r>
      <w:r w:rsidR="003F2BC0" w:rsidRPr="00AD19AB">
        <w:rPr>
          <w:rFonts w:ascii="Arial" w:hAnsi="Arial"/>
          <w:sz w:val="24"/>
          <w:szCs w:val="24"/>
          <w:lang w:val="fr-CA"/>
        </w:rPr>
        <w:t xml:space="preserve"> progresser les priorités relatives aux droits des enfants au Canada. </w:t>
      </w:r>
    </w:p>
    <w:p w14:paraId="58561108" w14:textId="04E916FF" w:rsidR="00CC7344" w:rsidRPr="00AD19AB" w:rsidRDefault="003F2BC0">
      <w:pPr>
        <w:rPr>
          <w:rFonts w:ascii="Arial" w:hAnsi="Arial" w:cs="Arial"/>
          <w:sz w:val="24"/>
          <w:szCs w:val="24"/>
          <w:lang w:val="fr-CA"/>
        </w:rPr>
      </w:pPr>
      <w:r w:rsidRPr="00AD19AB">
        <w:rPr>
          <w:rFonts w:ascii="Arial" w:hAnsi="Arial"/>
          <w:sz w:val="24"/>
          <w:szCs w:val="24"/>
          <w:lang w:val="fr-CA"/>
        </w:rPr>
        <w:t xml:space="preserve">Nous vous remercions encore une fois d’avoir accepté que notre </w:t>
      </w:r>
      <w:r w:rsidR="00410439" w:rsidRPr="00AD19AB">
        <w:rPr>
          <w:rFonts w:ascii="Arial" w:hAnsi="Arial"/>
          <w:sz w:val="24"/>
          <w:szCs w:val="24"/>
          <w:lang w:val="fr-CA"/>
        </w:rPr>
        <w:t>comparution soit virtuelle</w:t>
      </w:r>
      <w:r w:rsidRPr="00AD19AB">
        <w:rPr>
          <w:rFonts w:ascii="Arial" w:hAnsi="Arial"/>
          <w:sz w:val="24"/>
          <w:szCs w:val="24"/>
          <w:lang w:val="fr-CA"/>
        </w:rPr>
        <w:t xml:space="preserve">. Nous </w:t>
      </w:r>
      <w:r w:rsidR="00410439" w:rsidRPr="00AD19AB">
        <w:rPr>
          <w:rFonts w:ascii="Arial" w:hAnsi="Arial"/>
          <w:sz w:val="24"/>
          <w:szCs w:val="24"/>
          <w:lang w:val="fr-CA"/>
        </w:rPr>
        <w:t>avons hâte</w:t>
      </w:r>
      <w:r w:rsidRPr="00AD19AB">
        <w:rPr>
          <w:rFonts w:ascii="Arial" w:hAnsi="Arial"/>
          <w:sz w:val="24"/>
          <w:szCs w:val="24"/>
          <w:lang w:val="fr-CA"/>
        </w:rPr>
        <w:t xml:space="preserve"> de mener un dialogue constructif avec vous et de </w:t>
      </w:r>
      <w:r w:rsidR="006F6004" w:rsidRPr="00AD19AB">
        <w:rPr>
          <w:rFonts w:ascii="Arial" w:hAnsi="Arial"/>
          <w:sz w:val="24"/>
          <w:szCs w:val="24"/>
          <w:lang w:val="fr-CA"/>
        </w:rPr>
        <w:t>recevoir les</w:t>
      </w:r>
      <w:r w:rsidRPr="00AD19AB">
        <w:rPr>
          <w:rFonts w:ascii="Arial" w:hAnsi="Arial"/>
          <w:sz w:val="24"/>
          <w:szCs w:val="24"/>
          <w:lang w:val="fr-CA"/>
        </w:rPr>
        <w:t xml:space="preserve"> observations finales</w:t>
      </w:r>
      <w:r w:rsidR="006F6004" w:rsidRPr="00AD19AB">
        <w:rPr>
          <w:rFonts w:ascii="Arial" w:hAnsi="Arial"/>
          <w:sz w:val="24"/>
          <w:szCs w:val="24"/>
          <w:lang w:val="fr-CA"/>
        </w:rPr>
        <w:t xml:space="preserve"> du Comité</w:t>
      </w:r>
      <w:r w:rsidRPr="00AD19AB">
        <w:rPr>
          <w:rFonts w:ascii="Arial" w:hAnsi="Arial"/>
          <w:sz w:val="24"/>
          <w:szCs w:val="24"/>
          <w:lang w:val="fr-CA"/>
        </w:rPr>
        <w:t>.</w:t>
      </w:r>
    </w:p>
    <w:p w14:paraId="78D8334C" w14:textId="77777777" w:rsidR="00CC7344" w:rsidRPr="001A0D24" w:rsidRDefault="00CC7344">
      <w:pPr>
        <w:rPr>
          <w:rFonts w:ascii="Arial" w:hAnsi="Arial" w:cs="Arial"/>
          <w:sz w:val="24"/>
          <w:szCs w:val="24"/>
          <w:lang w:val="fr-CA"/>
        </w:rPr>
      </w:pPr>
      <w:r w:rsidRPr="00AD19AB">
        <w:rPr>
          <w:rFonts w:ascii="Arial" w:hAnsi="Arial"/>
          <w:sz w:val="24"/>
          <w:szCs w:val="24"/>
          <w:lang w:val="fr-CA"/>
        </w:rPr>
        <w:t>Merci.</w:t>
      </w:r>
      <w:permStart w:id="1703116066" w:edGrp="everyone"/>
      <w:permEnd w:id="1703116066"/>
    </w:p>
    <w:p w14:paraId="1934F12F" w14:textId="77777777" w:rsidR="003F7B39" w:rsidRPr="001A0D24" w:rsidRDefault="003F7B39">
      <w:pPr>
        <w:rPr>
          <w:rFonts w:ascii="Arial" w:hAnsi="Arial" w:cs="Arial"/>
          <w:b/>
          <w:sz w:val="24"/>
          <w:szCs w:val="24"/>
          <w:lang w:val="fr-CA"/>
        </w:rPr>
      </w:pPr>
    </w:p>
    <w:sectPr w:rsidR="003F7B39" w:rsidRPr="001A0D24" w:rsidSect="001B6B95">
      <w:footerReference w:type="default" r:id="rId11"/>
      <w:pgSz w:w="12240" w:h="15840"/>
      <w:pgMar w:top="567"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1E4E9E" w14:textId="77777777" w:rsidR="00643945" w:rsidRDefault="00643945" w:rsidP="00835FB0">
      <w:pPr>
        <w:spacing w:after="0" w:line="240" w:lineRule="auto"/>
      </w:pPr>
      <w:r>
        <w:separator/>
      </w:r>
    </w:p>
  </w:endnote>
  <w:endnote w:type="continuationSeparator" w:id="0">
    <w:p w14:paraId="63F4EACE" w14:textId="77777777" w:rsidR="00643945" w:rsidRDefault="00643945" w:rsidP="00835F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39448055"/>
      <w:docPartObj>
        <w:docPartGallery w:val="Page Numbers (Bottom of Page)"/>
        <w:docPartUnique/>
      </w:docPartObj>
    </w:sdtPr>
    <w:sdtEndPr>
      <w:rPr>
        <w:noProof/>
      </w:rPr>
    </w:sdtEndPr>
    <w:sdtContent>
      <w:p w14:paraId="5A0A2926" w14:textId="03A4B630" w:rsidR="003E024F" w:rsidRDefault="003E024F">
        <w:pPr>
          <w:pStyle w:val="Footer"/>
          <w:jc w:val="right"/>
        </w:pPr>
        <w:r>
          <w:fldChar w:fldCharType="begin"/>
        </w:r>
        <w:r>
          <w:instrText xml:space="preserve"> PAGE   \* MERGEFORMAT </w:instrText>
        </w:r>
        <w:r>
          <w:fldChar w:fldCharType="separate"/>
        </w:r>
        <w:r w:rsidR="001C3C1E">
          <w:rPr>
            <w:noProof/>
          </w:rPr>
          <w:t>2</w:t>
        </w:r>
        <w:r>
          <w:fldChar w:fldCharType="end"/>
        </w:r>
      </w:p>
    </w:sdtContent>
  </w:sdt>
  <w:p w14:paraId="52D96B79" w14:textId="77777777" w:rsidR="003E024F" w:rsidRDefault="003E02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15543E" w14:textId="77777777" w:rsidR="00643945" w:rsidRDefault="00643945" w:rsidP="00835FB0">
      <w:pPr>
        <w:spacing w:after="0" w:line="240" w:lineRule="auto"/>
      </w:pPr>
      <w:r>
        <w:separator/>
      </w:r>
    </w:p>
  </w:footnote>
  <w:footnote w:type="continuationSeparator" w:id="0">
    <w:p w14:paraId="0D6EF2E7" w14:textId="77777777" w:rsidR="00643945" w:rsidRDefault="00643945" w:rsidP="00835FB0">
      <w:pPr>
        <w:spacing w:after="0" w:line="240" w:lineRule="auto"/>
      </w:pPr>
      <w:r>
        <w:continuationSeparator/>
      </w:r>
    </w:p>
  </w:footnote>
  <w:footnote w:id="1">
    <w:p w14:paraId="04DAB8D6" w14:textId="77777777" w:rsidR="0009447F" w:rsidRPr="0009447F" w:rsidRDefault="0009447F">
      <w:pPr>
        <w:pStyle w:val="FootnoteText"/>
        <w:rPr>
          <w:lang w:val="fr-CA"/>
        </w:rPr>
      </w:pPr>
      <w:r>
        <w:rPr>
          <w:rStyle w:val="FootnoteReference"/>
        </w:rPr>
        <w:footnoteRef/>
      </w:r>
      <w:r>
        <w:t xml:space="preserve"> </w:t>
      </w:r>
      <w:r w:rsidRPr="007D36E1">
        <w:rPr>
          <w:rFonts w:ascii="Arial" w:hAnsi="Arial" w:cs="Arial"/>
          <w:sz w:val="18"/>
          <w:szCs w:val="18"/>
          <w:lang w:val="fr-CA"/>
        </w:rPr>
        <w:t xml:space="preserve">Cette </w:t>
      </w:r>
      <w:proofErr w:type="spellStart"/>
      <w:r w:rsidRPr="007D36E1">
        <w:rPr>
          <w:rFonts w:ascii="Arial" w:hAnsi="Arial" w:cs="Arial"/>
          <w:sz w:val="18"/>
          <w:szCs w:val="18"/>
          <w:lang w:val="fr-CA"/>
        </w:rPr>
        <w:t>acronym</w:t>
      </w:r>
      <w:proofErr w:type="spellEnd"/>
      <w:r w:rsidRPr="007D36E1">
        <w:rPr>
          <w:rFonts w:ascii="Arial" w:hAnsi="Arial" w:cs="Arial"/>
          <w:sz w:val="18"/>
          <w:szCs w:val="18"/>
          <w:lang w:val="fr-CA"/>
        </w:rPr>
        <w:t xml:space="preserve"> désigne les personnes </w:t>
      </w:r>
      <w:proofErr w:type="spellStart"/>
      <w:r w:rsidRPr="007D36E1">
        <w:rPr>
          <w:rFonts w:ascii="Arial" w:hAnsi="Arial" w:cs="Arial"/>
          <w:sz w:val="18"/>
          <w:szCs w:val="18"/>
          <w:lang w:val="fr-CA"/>
        </w:rPr>
        <w:t>bispirituelles</w:t>
      </w:r>
      <w:proofErr w:type="spellEnd"/>
      <w:r w:rsidRPr="007D36E1">
        <w:rPr>
          <w:rFonts w:ascii="Arial" w:hAnsi="Arial" w:cs="Arial"/>
          <w:sz w:val="18"/>
          <w:szCs w:val="18"/>
          <w:lang w:val="fr-CA"/>
        </w:rPr>
        <w:t xml:space="preserve">, lesbiennes, gaies, bisexuelles, transgenres, queer, en questionnement, </w:t>
      </w:r>
      <w:proofErr w:type="spellStart"/>
      <w:r w:rsidRPr="007D36E1">
        <w:rPr>
          <w:rFonts w:ascii="Arial" w:hAnsi="Arial" w:cs="Arial"/>
          <w:sz w:val="18"/>
          <w:szCs w:val="18"/>
          <w:lang w:val="fr-CA"/>
        </w:rPr>
        <w:t>intersexuéees</w:t>
      </w:r>
      <w:proofErr w:type="spellEnd"/>
      <w:r w:rsidRPr="007D36E1">
        <w:rPr>
          <w:rFonts w:ascii="Arial" w:hAnsi="Arial" w:cs="Arial"/>
          <w:sz w:val="18"/>
          <w:szCs w:val="18"/>
          <w:lang w:val="fr-CA"/>
        </w:rPr>
        <w:t xml:space="preserve"> et asexuelles.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405660"/>
    <w:multiLevelType w:val="hybridMultilevel"/>
    <w:tmpl w:val="8514DE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fr-CA" w:vendorID="64" w:dllVersion="6" w:nlCheck="1" w:checkStyle="0"/>
  <w:activeWritingStyle w:appName="MSWord" w:lang="fr-FR" w:vendorID="64" w:dllVersion="6" w:nlCheck="1" w:checkStyle="0"/>
  <w:activeWritingStyle w:appName="MSWord" w:lang="en-CA" w:vendorID="64" w:dllVersion="6" w:nlCheck="1" w:checkStyle="1"/>
  <w:activeWritingStyle w:appName="MSWord" w:lang="en-US" w:vendorID="64" w:dllVersion="6" w:nlCheck="1" w:checkStyle="1"/>
  <w:activeWritingStyle w:appName="MSWord" w:lang="fr-FR" w:vendorID="64" w:dllVersion="0" w:nlCheck="1" w:checkStyle="0"/>
  <w:activeWritingStyle w:appName="MSWord" w:lang="fr-CA" w:vendorID="64" w:dllVersion="0" w:nlCheck="1" w:checkStyle="0"/>
  <w:proofState w:spelling="clean"/>
  <w:documentProtection w:edit="readOnly" w:formatting="1" w:enforcement="1" w:cryptProviderType="rsaAES" w:cryptAlgorithmClass="hash" w:cryptAlgorithmType="typeAny" w:cryptAlgorithmSid="14" w:cryptSpinCount="100000" w:hash="LSj4aHiAjV7CDeS7WmQwisuMwkUstjetO+1+/gHDfPJOcp5ODmZZYEqmhMAYrZHeFFu9L0+G3o42CvvhFE3dHQ==" w:salt="xZzlCjrbvwSnaN4EieLuEA=="/>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CAB"/>
    <w:rsid w:val="00005DD9"/>
    <w:rsid w:val="00006858"/>
    <w:rsid w:val="00033771"/>
    <w:rsid w:val="000501D7"/>
    <w:rsid w:val="00065822"/>
    <w:rsid w:val="0009447F"/>
    <w:rsid w:val="000A2FE0"/>
    <w:rsid w:val="000B5095"/>
    <w:rsid w:val="000B62B6"/>
    <w:rsid w:val="000E29A1"/>
    <w:rsid w:val="000E673F"/>
    <w:rsid w:val="000E722A"/>
    <w:rsid w:val="000F044D"/>
    <w:rsid w:val="000F0B61"/>
    <w:rsid w:val="000F6DA0"/>
    <w:rsid w:val="00103EC6"/>
    <w:rsid w:val="0010566C"/>
    <w:rsid w:val="00121947"/>
    <w:rsid w:val="001343D1"/>
    <w:rsid w:val="00135B1A"/>
    <w:rsid w:val="00147008"/>
    <w:rsid w:val="001476D5"/>
    <w:rsid w:val="00151B3E"/>
    <w:rsid w:val="00152B62"/>
    <w:rsid w:val="00165A69"/>
    <w:rsid w:val="00171B1D"/>
    <w:rsid w:val="00176680"/>
    <w:rsid w:val="00177D3A"/>
    <w:rsid w:val="00180926"/>
    <w:rsid w:val="00180F97"/>
    <w:rsid w:val="001977AE"/>
    <w:rsid w:val="001A0D24"/>
    <w:rsid w:val="001B1B78"/>
    <w:rsid w:val="001B4247"/>
    <w:rsid w:val="001B6B95"/>
    <w:rsid w:val="001B7BB2"/>
    <w:rsid w:val="001C20C4"/>
    <w:rsid w:val="001C3C1E"/>
    <w:rsid w:val="001D3DCB"/>
    <w:rsid w:val="001E2F87"/>
    <w:rsid w:val="00200CED"/>
    <w:rsid w:val="002235EB"/>
    <w:rsid w:val="00235DEE"/>
    <w:rsid w:val="002715A4"/>
    <w:rsid w:val="002819F5"/>
    <w:rsid w:val="00284F0E"/>
    <w:rsid w:val="002A3395"/>
    <w:rsid w:val="002C0CAD"/>
    <w:rsid w:val="002C372D"/>
    <w:rsid w:val="002C55DB"/>
    <w:rsid w:val="002D5392"/>
    <w:rsid w:val="002D6367"/>
    <w:rsid w:val="002F43DA"/>
    <w:rsid w:val="002F7FF1"/>
    <w:rsid w:val="00312236"/>
    <w:rsid w:val="003160C8"/>
    <w:rsid w:val="00317327"/>
    <w:rsid w:val="003179F9"/>
    <w:rsid w:val="00331029"/>
    <w:rsid w:val="00332207"/>
    <w:rsid w:val="00332564"/>
    <w:rsid w:val="00334883"/>
    <w:rsid w:val="0034621F"/>
    <w:rsid w:val="00351B81"/>
    <w:rsid w:val="0035337E"/>
    <w:rsid w:val="00366151"/>
    <w:rsid w:val="00366991"/>
    <w:rsid w:val="00372732"/>
    <w:rsid w:val="00382CAB"/>
    <w:rsid w:val="00383BC3"/>
    <w:rsid w:val="00391038"/>
    <w:rsid w:val="003A2D06"/>
    <w:rsid w:val="003D7606"/>
    <w:rsid w:val="003E024F"/>
    <w:rsid w:val="003E1880"/>
    <w:rsid w:val="003F2BC0"/>
    <w:rsid w:val="003F2E20"/>
    <w:rsid w:val="003F7B39"/>
    <w:rsid w:val="00403317"/>
    <w:rsid w:val="00410439"/>
    <w:rsid w:val="00415F91"/>
    <w:rsid w:val="00440858"/>
    <w:rsid w:val="00455054"/>
    <w:rsid w:val="004969C6"/>
    <w:rsid w:val="004B415B"/>
    <w:rsid w:val="004C33A7"/>
    <w:rsid w:val="004D0254"/>
    <w:rsid w:val="004D232B"/>
    <w:rsid w:val="004D35F2"/>
    <w:rsid w:val="004D7DAE"/>
    <w:rsid w:val="004E1885"/>
    <w:rsid w:val="004F70D7"/>
    <w:rsid w:val="00503630"/>
    <w:rsid w:val="0050796C"/>
    <w:rsid w:val="00537BBC"/>
    <w:rsid w:val="005806A6"/>
    <w:rsid w:val="005854FA"/>
    <w:rsid w:val="00593A44"/>
    <w:rsid w:val="005C2E8F"/>
    <w:rsid w:val="005D2F25"/>
    <w:rsid w:val="0062366E"/>
    <w:rsid w:val="0062553B"/>
    <w:rsid w:val="00643945"/>
    <w:rsid w:val="00653F8D"/>
    <w:rsid w:val="0066733F"/>
    <w:rsid w:val="0067394B"/>
    <w:rsid w:val="00684C68"/>
    <w:rsid w:val="006A3E32"/>
    <w:rsid w:val="006A6899"/>
    <w:rsid w:val="006C752C"/>
    <w:rsid w:val="006D53C6"/>
    <w:rsid w:val="006E3C77"/>
    <w:rsid w:val="006F0EE7"/>
    <w:rsid w:val="006F6004"/>
    <w:rsid w:val="0070216A"/>
    <w:rsid w:val="00735E84"/>
    <w:rsid w:val="0075080A"/>
    <w:rsid w:val="0075283A"/>
    <w:rsid w:val="007579FD"/>
    <w:rsid w:val="0078001F"/>
    <w:rsid w:val="00787A80"/>
    <w:rsid w:val="007A0731"/>
    <w:rsid w:val="007B54F1"/>
    <w:rsid w:val="007B6AD7"/>
    <w:rsid w:val="007C337B"/>
    <w:rsid w:val="007D310D"/>
    <w:rsid w:val="007D36E1"/>
    <w:rsid w:val="007E6E3B"/>
    <w:rsid w:val="00803A0D"/>
    <w:rsid w:val="0081161F"/>
    <w:rsid w:val="00820491"/>
    <w:rsid w:val="008354A6"/>
    <w:rsid w:val="00835FB0"/>
    <w:rsid w:val="00842A7C"/>
    <w:rsid w:val="00844BF2"/>
    <w:rsid w:val="008450C1"/>
    <w:rsid w:val="00853397"/>
    <w:rsid w:val="00860D41"/>
    <w:rsid w:val="00880591"/>
    <w:rsid w:val="00892DDD"/>
    <w:rsid w:val="008A328F"/>
    <w:rsid w:val="008B19E6"/>
    <w:rsid w:val="008B559A"/>
    <w:rsid w:val="008B7964"/>
    <w:rsid w:val="008C63C7"/>
    <w:rsid w:val="008D1DC9"/>
    <w:rsid w:val="008D3FFE"/>
    <w:rsid w:val="00903172"/>
    <w:rsid w:val="009034B1"/>
    <w:rsid w:val="00911E52"/>
    <w:rsid w:val="009162C6"/>
    <w:rsid w:val="00916BBF"/>
    <w:rsid w:val="009207EB"/>
    <w:rsid w:val="009224D7"/>
    <w:rsid w:val="00950B74"/>
    <w:rsid w:val="00953990"/>
    <w:rsid w:val="0095399E"/>
    <w:rsid w:val="0096177F"/>
    <w:rsid w:val="009816B2"/>
    <w:rsid w:val="009860C5"/>
    <w:rsid w:val="00986CAD"/>
    <w:rsid w:val="0099184A"/>
    <w:rsid w:val="0099233D"/>
    <w:rsid w:val="00997ED9"/>
    <w:rsid w:val="009A57E7"/>
    <w:rsid w:val="009C7C6E"/>
    <w:rsid w:val="009D06A9"/>
    <w:rsid w:val="00A00D77"/>
    <w:rsid w:val="00A04478"/>
    <w:rsid w:val="00A063D0"/>
    <w:rsid w:val="00A25017"/>
    <w:rsid w:val="00A43FB4"/>
    <w:rsid w:val="00A57819"/>
    <w:rsid w:val="00A6136B"/>
    <w:rsid w:val="00A66097"/>
    <w:rsid w:val="00A74F71"/>
    <w:rsid w:val="00A87147"/>
    <w:rsid w:val="00AB0011"/>
    <w:rsid w:val="00AB7242"/>
    <w:rsid w:val="00AC6E4E"/>
    <w:rsid w:val="00AD19AB"/>
    <w:rsid w:val="00B03C35"/>
    <w:rsid w:val="00B077FA"/>
    <w:rsid w:val="00B45BC2"/>
    <w:rsid w:val="00B63377"/>
    <w:rsid w:val="00B7390D"/>
    <w:rsid w:val="00B76D92"/>
    <w:rsid w:val="00B81795"/>
    <w:rsid w:val="00B92984"/>
    <w:rsid w:val="00BA0E8D"/>
    <w:rsid w:val="00BB2709"/>
    <w:rsid w:val="00BB7287"/>
    <w:rsid w:val="00BC1E08"/>
    <w:rsid w:val="00BE0ED8"/>
    <w:rsid w:val="00BF2BFE"/>
    <w:rsid w:val="00C01714"/>
    <w:rsid w:val="00C14656"/>
    <w:rsid w:val="00C14FC0"/>
    <w:rsid w:val="00C30D66"/>
    <w:rsid w:val="00C65057"/>
    <w:rsid w:val="00C71139"/>
    <w:rsid w:val="00C844E5"/>
    <w:rsid w:val="00C93D87"/>
    <w:rsid w:val="00CA0190"/>
    <w:rsid w:val="00CB29C1"/>
    <w:rsid w:val="00CC7344"/>
    <w:rsid w:val="00CD0546"/>
    <w:rsid w:val="00CD0E3D"/>
    <w:rsid w:val="00CF4244"/>
    <w:rsid w:val="00CF598D"/>
    <w:rsid w:val="00D00271"/>
    <w:rsid w:val="00D17B48"/>
    <w:rsid w:val="00D27681"/>
    <w:rsid w:val="00D45327"/>
    <w:rsid w:val="00D46F97"/>
    <w:rsid w:val="00D47F78"/>
    <w:rsid w:val="00D53493"/>
    <w:rsid w:val="00D71678"/>
    <w:rsid w:val="00D92363"/>
    <w:rsid w:val="00D93E71"/>
    <w:rsid w:val="00D95284"/>
    <w:rsid w:val="00D957AE"/>
    <w:rsid w:val="00DA1687"/>
    <w:rsid w:val="00DC6A38"/>
    <w:rsid w:val="00DC7F03"/>
    <w:rsid w:val="00DE25DF"/>
    <w:rsid w:val="00E07EB2"/>
    <w:rsid w:val="00E11EB2"/>
    <w:rsid w:val="00E55A51"/>
    <w:rsid w:val="00E66CD3"/>
    <w:rsid w:val="00E8328C"/>
    <w:rsid w:val="00E90F01"/>
    <w:rsid w:val="00E923BD"/>
    <w:rsid w:val="00ED7455"/>
    <w:rsid w:val="00EE055F"/>
    <w:rsid w:val="00EE7090"/>
    <w:rsid w:val="00EF2076"/>
    <w:rsid w:val="00EF3F64"/>
    <w:rsid w:val="00F03655"/>
    <w:rsid w:val="00F14C0E"/>
    <w:rsid w:val="00F23906"/>
    <w:rsid w:val="00F44FEF"/>
    <w:rsid w:val="00F50C14"/>
    <w:rsid w:val="00F5216E"/>
    <w:rsid w:val="00F5273A"/>
    <w:rsid w:val="00F90A4F"/>
    <w:rsid w:val="00FB390E"/>
    <w:rsid w:val="00FC34AA"/>
    <w:rsid w:val="00FD1B21"/>
    <w:rsid w:val="00FE0703"/>
    <w:rsid w:val="00FF0C3F"/>
    <w:rsid w:val="00FF5E7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CB798"/>
  <w15:chartTrackingRefBased/>
  <w15:docId w15:val="{1E021E1A-FFE6-4481-A94C-E26E789DF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C6A38"/>
    <w:rPr>
      <w:sz w:val="16"/>
      <w:szCs w:val="16"/>
    </w:rPr>
  </w:style>
  <w:style w:type="paragraph" w:styleId="CommentText">
    <w:name w:val="annotation text"/>
    <w:basedOn w:val="Normal"/>
    <w:link w:val="CommentTextChar"/>
    <w:uiPriority w:val="99"/>
    <w:unhideWhenUsed/>
    <w:rsid w:val="00DC6A38"/>
    <w:pPr>
      <w:spacing w:line="240" w:lineRule="auto"/>
    </w:pPr>
    <w:rPr>
      <w:sz w:val="20"/>
      <w:szCs w:val="20"/>
    </w:rPr>
  </w:style>
  <w:style w:type="character" w:customStyle="1" w:styleId="CommentTextChar">
    <w:name w:val="Comment Text Char"/>
    <w:basedOn w:val="DefaultParagraphFont"/>
    <w:link w:val="CommentText"/>
    <w:uiPriority w:val="99"/>
    <w:rsid w:val="00DC6A38"/>
    <w:rPr>
      <w:sz w:val="20"/>
      <w:szCs w:val="20"/>
    </w:rPr>
  </w:style>
  <w:style w:type="paragraph" w:styleId="CommentSubject">
    <w:name w:val="annotation subject"/>
    <w:basedOn w:val="CommentText"/>
    <w:next w:val="CommentText"/>
    <w:link w:val="CommentSubjectChar"/>
    <w:uiPriority w:val="99"/>
    <w:semiHidden/>
    <w:unhideWhenUsed/>
    <w:rsid w:val="00DC6A38"/>
    <w:rPr>
      <w:b/>
      <w:bCs/>
    </w:rPr>
  </w:style>
  <w:style w:type="character" w:customStyle="1" w:styleId="CommentSubjectChar">
    <w:name w:val="Comment Subject Char"/>
    <w:basedOn w:val="CommentTextChar"/>
    <w:link w:val="CommentSubject"/>
    <w:uiPriority w:val="99"/>
    <w:semiHidden/>
    <w:rsid w:val="00DC6A38"/>
    <w:rPr>
      <w:b/>
      <w:bCs/>
      <w:sz w:val="20"/>
      <w:szCs w:val="20"/>
    </w:rPr>
  </w:style>
  <w:style w:type="paragraph" w:styleId="BalloonText">
    <w:name w:val="Balloon Text"/>
    <w:basedOn w:val="Normal"/>
    <w:link w:val="BalloonTextChar"/>
    <w:uiPriority w:val="99"/>
    <w:semiHidden/>
    <w:unhideWhenUsed/>
    <w:rsid w:val="00DC6A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6A38"/>
    <w:rPr>
      <w:rFonts w:ascii="Segoe UI" w:hAnsi="Segoe UI" w:cs="Segoe UI"/>
      <w:sz w:val="18"/>
      <w:szCs w:val="18"/>
    </w:rPr>
  </w:style>
  <w:style w:type="paragraph" w:styleId="Header">
    <w:name w:val="header"/>
    <w:basedOn w:val="Normal"/>
    <w:link w:val="HeaderChar"/>
    <w:uiPriority w:val="99"/>
    <w:unhideWhenUsed/>
    <w:rsid w:val="00835F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5FB0"/>
  </w:style>
  <w:style w:type="paragraph" w:styleId="Footer">
    <w:name w:val="footer"/>
    <w:basedOn w:val="Normal"/>
    <w:link w:val="FooterChar"/>
    <w:uiPriority w:val="99"/>
    <w:unhideWhenUsed/>
    <w:rsid w:val="00835F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5FB0"/>
  </w:style>
  <w:style w:type="character" w:styleId="Hyperlink">
    <w:name w:val="Hyperlink"/>
    <w:basedOn w:val="DefaultParagraphFont"/>
    <w:uiPriority w:val="99"/>
    <w:unhideWhenUsed/>
    <w:rsid w:val="00B63377"/>
    <w:rPr>
      <w:color w:val="0563C1" w:themeColor="hyperlink"/>
      <w:u w:val="single"/>
    </w:rPr>
  </w:style>
  <w:style w:type="paragraph" w:styleId="Revision">
    <w:name w:val="Revision"/>
    <w:hidden/>
    <w:uiPriority w:val="99"/>
    <w:semiHidden/>
    <w:rsid w:val="00A57819"/>
    <w:pPr>
      <w:spacing w:after="0" w:line="240" w:lineRule="auto"/>
    </w:pPr>
  </w:style>
  <w:style w:type="paragraph" w:styleId="ListParagraph">
    <w:name w:val="List Paragraph"/>
    <w:aliases w:val="List Paragraph1,Recommendation,List Paragraph11,L,List Paragraph2,CV text,Table text,F5 List Paragraph,Dot pt,List Paragraph111,Medium Grid 1 - Accent 21,Numbered Paragraph,Bullet text,Bullet 1,Numbered Para 1,No Spacing1,3"/>
    <w:basedOn w:val="Normal"/>
    <w:link w:val="ListParagraphChar"/>
    <w:uiPriority w:val="34"/>
    <w:qFormat/>
    <w:rsid w:val="004D7DAE"/>
    <w:pPr>
      <w:spacing w:after="0" w:line="240" w:lineRule="auto"/>
      <w:ind w:left="720"/>
      <w:contextualSpacing/>
    </w:pPr>
    <w:rPr>
      <w:rFonts w:ascii="Times New Roman" w:eastAsia="Times New Roman" w:hAnsi="Times New Roman" w:cs="Times New Roman"/>
      <w:sz w:val="24"/>
      <w:szCs w:val="24"/>
    </w:rPr>
  </w:style>
  <w:style w:type="character" w:customStyle="1" w:styleId="ListParagraphChar">
    <w:name w:val="List Paragraph Char"/>
    <w:aliases w:val="List Paragraph1 Char,Recommendation Char,List Paragraph11 Char,L Char,List Paragraph2 Char,CV text Char,Table text Char,F5 List Paragraph Char,Dot pt Char,List Paragraph111 Char,Medium Grid 1 - Accent 21 Char,Numbered Paragraph Char"/>
    <w:link w:val="ListParagraph"/>
    <w:uiPriority w:val="34"/>
    <w:qFormat/>
    <w:locked/>
    <w:rsid w:val="004D7DAE"/>
    <w:rPr>
      <w:rFonts w:ascii="Times New Roman" w:eastAsia="Times New Roman" w:hAnsi="Times New Roman" w:cs="Times New Roman"/>
      <w:sz w:val="24"/>
      <w:szCs w:val="24"/>
      <w:lang w:val="fr-FR"/>
    </w:rPr>
  </w:style>
  <w:style w:type="paragraph" w:styleId="FootnoteText">
    <w:name w:val="footnote text"/>
    <w:basedOn w:val="Normal"/>
    <w:link w:val="FootnoteTextChar"/>
    <w:uiPriority w:val="99"/>
    <w:semiHidden/>
    <w:unhideWhenUsed/>
    <w:rsid w:val="0009447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9447F"/>
    <w:rPr>
      <w:sz w:val="20"/>
      <w:szCs w:val="20"/>
    </w:rPr>
  </w:style>
  <w:style w:type="character" w:styleId="FootnoteReference">
    <w:name w:val="footnote reference"/>
    <w:basedOn w:val="DefaultParagraphFont"/>
    <w:uiPriority w:val="99"/>
    <w:semiHidden/>
    <w:unhideWhenUsed/>
    <w:rsid w:val="0009447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0429266">
      <w:bodyDiv w:val="1"/>
      <w:marLeft w:val="0"/>
      <w:marRight w:val="0"/>
      <w:marTop w:val="0"/>
      <w:marBottom w:val="0"/>
      <w:divBdr>
        <w:top w:val="none" w:sz="0" w:space="0" w:color="auto"/>
        <w:left w:val="none" w:sz="0" w:space="0" w:color="auto"/>
        <w:bottom w:val="none" w:sz="0" w:space="0" w:color="auto"/>
        <w:right w:val="none" w:sz="0" w:space="0" w:color="auto"/>
      </w:divBdr>
    </w:div>
    <w:div w:id="349337094">
      <w:bodyDiv w:val="1"/>
      <w:marLeft w:val="0"/>
      <w:marRight w:val="0"/>
      <w:marTop w:val="0"/>
      <w:marBottom w:val="0"/>
      <w:divBdr>
        <w:top w:val="none" w:sz="0" w:space="0" w:color="auto"/>
        <w:left w:val="none" w:sz="0" w:space="0" w:color="auto"/>
        <w:bottom w:val="none" w:sz="0" w:space="0" w:color="auto"/>
        <w:right w:val="none" w:sz="0" w:space="0" w:color="auto"/>
      </w:divBdr>
    </w:div>
    <w:div w:id="745614448">
      <w:bodyDiv w:val="1"/>
      <w:marLeft w:val="0"/>
      <w:marRight w:val="0"/>
      <w:marTop w:val="0"/>
      <w:marBottom w:val="0"/>
      <w:divBdr>
        <w:top w:val="none" w:sz="0" w:space="0" w:color="auto"/>
        <w:left w:val="none" w:sz="0" w:space="0" w:color="auto"/>
        <w:bottom w:val="none" w:sz="0" w:space="0" w:color="auto"/>
        <w:right w:val="none" w:sz="0" w:space="0" w:color="auto"/>
      </w:divBdr>
    </w:div>
    <w:div w:id="1127624808">
      <w:bodyDiv w:val="1"/>
      <w:marLeft w:val="0"/>
      <w:marRight w:val="0"/>
      <w:marTop w:val="0"/>
      <w:marBottom w:val="0"/>
      <w:divBdr>
        <w:top w:val="none" w:sz="0" w:space="0" w:color="auto"/>
        <w:left w:val="none" w:sz="0" w:space="0" w:color="auto"/>
        <w:bottom w:val="none" w:sz="0" w:space="0" w:color="auto"/>
        <w:right w:val="none" w:sz="0" w:space="0" w:color="auto"/>
      </w:divBdr>
    </w:div>
    <w:div w:id="1128356395">
      <w:bodyDiv w:val="1"/>
      <w:marLeft w:val="0"/>
      <w:marRight w:val="0"/>
      <w:marTop w:val="0"/>
      <w:marBottom w:val="0"/>
      <w:divBdr>
        <w:top w:val="none" w:sz="0" w:space="0" w:color="auto"/>
        <w:left w:val="none" w:sz="0" w:space="0" w:color="auto"/>
        <w:bottom w:val="none" w:sz="0" w:space="0" w:color="auto"/>
        <w:right w:val="none" w:sz="0" w:space="0" w:color="auto"/>
      </w:divBdr>
    </w:div>
    <w:div w:id="1238203183">
      <w:bodyDiv w:val="1"/>
      <w:marLeft w:val="0"/>
      <w:marRight w:val="0"/>
      <w:marTop w:val="0"/>
      <w:marBottom w:val="0"/>
      <w:divBdr>
        <w:top w:val="none" w:sz="0" w:space="0" w:color="auto"/>
        <w:left w:val="none" w:sz="0" w:space="0" w:color="auto"/>
        <w:bottom w:val="none" w:sz="0" w:space="0" w:color="auto"/>
        <w:right w:val="none" w:sz="0" w:space="0" w:color="auto"/>
      </w:divBdr>
    </w:div>
    <w:div w:id="1330596086">
      <w:bodyDiv w:val="1"/>
      <w:marLeft w:val="0"/>
      <w:marRight w:val="0"/>
      <w:marTop w:val="0"/>
      <w:marBottom w:val="0"/>
      <w:divBdr>
        <w:top w:val="none" w:sz="0" w:space="0" w:color="auto"/>
        <w:left w:val="none" w:sz="0" w:space="0" w:color="auto"/>
        <w:bottom w:val="none" w:sz="0" w:space="0" w:color="auto"/>
        <w:right w:val="none" w:sz="0" w:space="0" w:color="auto"/>
      </w:divBdr>
    </w:div>
    <w:div w:id="1939747847">
      <w:bodyDiv w:val="1"/>
      <w:marLeft w:val="0"/>
      <w:marRight w:val="0"/>
      <w:marTop w:val="0"/>
      <w:marBottom w:val="0"/>
      <w:divBdr>
        <w:top w:val="none" w:sz="0" w:space="0" w:color="auto"/>
        <w:left w:val="none" w:sz="0" w:space="0" w:color="auto"/>
        <w:bottom w:val="none" w:sz="0" w:space="0" w:color="auto"/>
        <w:right w:val="none" w:sz="0" w:space="0" w:color="auto"/>
      </w:divBdr>
    </w:div>
    <w:div w:id="2015037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D04EA5-FB97-42DE-9839-DE5B700E7484}">
  <ds:schemaRefs>
    <ds:schemaRef ds:uri="http://schemas.openxmlformats.org/officeDocument/2006/bibliography"/>
  </ds:schemaRefs>
</ds:datastoreItem>
</file>

<file path=customXml/itemProps2.xml><?xml version="1.0" encoding="utf-8"?>
<ds:datastoreItem xmlns:ds="http://schemas.openxmlformats.org/officeDocument/2006/customXml" ds:itemID="{EC830F55-1EAC-480F-93A0-E8FB3975DEEA}">
  <ds:schemaRefs>
    <ds:schemaRef ds:uri="http://schemas.microsoft.com/sharepoint/v3/contenttype/forms"/>
  </ds:schemaRefs>
</ds:datastoreItem>
</file>

<file path=customXml/itemProps3.xml><?xml version="1.0" encoding="utf-8"?>
<ds:datastoreItem xmlns:ds="http://schemas.openxmlformats.org/officeDocument/2006/customXml" ds:itemID="{D12D548D-E8D9-4E2F-AF72-80198D3137E9}"/>
</file>

<file path=customXml/itemProps4.xml><?xml version="1.0" encoding="utf-8"?>
<ds:datastoreItem xmlns:ds="http://schemas.openxmlformats.org/officeDocument/2006/customXml" ds:itemID="{5565D728-5965-45D7-A810-FF0FEBA7C221}">
  <ds:schemaRefs>
    <ds:schemaRef ds:uri="http://purl.org/dc/dcmitype/"/>
    <ds:schemaRef ds:uri="http://schemas.microsoft.com/office/2006/documentManagement/types"/>
    <ds:schemaRef ds:uri="a1c7653d-d0a9-4a9e-8039-9f6c7086724e"/>
    <ds:schemaRef ds:uri="http://purl.org/dc/elements/1.1/"/>
    <ds:schemaRef ds:uri="http://schemas.microsoft.com/office/2006/metadata/properties"/>
    <ds:schemaRef ds:uri="http://purl.org/dc/terms/"/>
    <ds:schemaRef ds:uri="http://schemas.microsoft.com/office/infopath/2007/PartnerControls"/>
    <ds:schemaRef ds:uri="http://schemas.openxmlformats.org/package/2006/metadata/core-properties"/>
    <ds:schemaRef ds:uri="5a23a45f-f767-4528-886f-1c9bae1748ed"/>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6</Pages>
  <Words>2782</Words>
  <Characters>15863</Characters>
  <Application>Microsoft Office Word</Application>
  <DocSecurity>8</DocSecurity>
  <Lines>132</Lines>
  <Paragraphs>37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Health Canada - Santé Canada</Company>
  <LinksUpToDate>false</LinksUpToDate>
  <CharactersWithSpaces>18608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 Guardado</dc:creator>
  <cp:keywords/>
  <dc:description/>
  <cp:lastModifiedBy>FLECHE Isabelle</cp:lastModifiedBy>
  <cp:revision>9</cp:revision>
  <dcterms:created xsi:type="dcterms:W3CDTF">2022-05-13T20:42:00Z</dcterms:created>
  <dcterms:modified xsi:type="dcterms:W3CDTF">2022-05-17T16:12:00Z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y fmtid="{D5CDD505-2E9C-101B-9397-08002B2CF9AE}" pid="3" name="_NewReviewCycle">
    <vt:lpwstr/>
  </property>
</Properties>
</file>