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b/>
          <w:bCs/>
          <w:color w:val="808080" w:themeColor="background1" w:themeShade="80"/>
          <w:sz w:val="28"/>
          <w:szCs w:val="28"/>
          <w:lang w:eastAsia="en-US"/>
        </w:rPr>
        <w:id w:val="-236242357"/>
        <w:docPartObj>
          <w:docPartGallery w:val="Cover Pages"/>
          <w:docPartUnique/>
        </w:docPartObj>
      </w:sdtPr>
      <w:sdtEndPr>
        <w:rPr>
          <w:rFonts w:ascii="Tahoma" w:eastAsiaTheme="minorHAnsi" w:hAnsi="Tahoma" w:cs="Tahoma"/>
          <w:b w:val="0"/>
          <w:bCs w:val="0"/>
          <w:color w:val="auto"/>
          <w:sz w:val="22"/>
          <w:szCs w:val="22"/>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672"/>
          </w:tblGrid>
          <w:tr w:rsidR="00B918C5">
            <w:sdt>
              <w:sdtPr>
                <w:rPr>
                  <w:rFonts w:asciiTheme="majorHAnsi" w:eastAsiaTheme="majorEastAsia" w:hAnsiTheme="majorHAnsi" w:cstheme="majorBidi"/>
                  <w:b/>
                  <w:bCs/>
                  <w:color w:val="808080" w:themeColor="background1" w:themeShade="80"/>
                  <w:sz w:val="28"/>
                  <w:szCs w:val="28"/>
                  <w:lang w:eastAsia="en-US"/>
                </w:rPr>
                <w:alias w:val="Company"/>
                <w:id w:val="13406915"/>
                <w:placeholder>
                  <w:docPart w:val="7CEE0FCBCA184BFAAE621640EE766E9E"/>
                </w:placeholder>
                <w:dataBinding w:prefixMappings="xmlns:ns0='http://schemas.openxmlformats.org/officeDocument/2006/extended-properties'" w:xpath="/ns0:Properties[1]/ns0:Company[1]" w:storeItemID="{6668398D-A668-4E3E-A5EB-62B293D839F1}"/>
                <w:text/>
              </w:sdtPr>
              <w:sdtEndPr>
                <w:rPr>
                  <w:lang w:eastAsia="ja-JP"/>
                </w:rPr>
              </w:sdtEndPr>
              <w:sdtContent>
                <w:tc>
                  <w:tcPr>
                    <w:tcW w:w="7672" w:type="dxa"/>
                    <w:tcMar>
                      <w:top w:w="216" w:type="dxa"/>
                      <w:left w:w="115" w:type="dxa"/>
                      <w:bottom w:w="216" w:type="dxa"/>
                      <w:right w:w="115" w:type="dxa"/>
                    </w:tcMar>
                  </w:tcPr>
                  <w:p w:rsidR="00B918C5" w:rsidRPr="00B918C5" w:rsidRDefault="00B918C5">
                    <w:pPr>
                      <w:pStyle w:val="NoSpacing"/>
                      <w:rPr>
                        <w:rFonts w:asciiTheme="majorHAnsi" w:eastAsiaTheme="majorEastAsia" w:hAnsiTheme="majorHAnsi" w:cstheme="majorBidi"/>
                        <w:b/>
                        <w:bCs/>
                        <w:color w:val="808080" w:themeColor="background1" w:themeShade="80"/>
                        <w:sz w:val="28"/>
                        <w:szCs w:val="28"/>
                      </w:rPr>
                    </w:pPr>
                    <w:r w:rsidRPr="00B918C5">
                      <w:rPr>
                        <w:rFonts w:asciiTheme="majorHAnsi" w:eastAsiaTheme="majorEastAsia" w:hAnsiTheme="majorHAnsi" w:cstheme="majorBidi"/>
                        <w:b/>
                        <w:bCs/>
                        <w:color w:val="808080" w:themeColor="background1" w:themeShade="80"/>
                        <w:sz w:val="28"/>
                        <w:szCs w:val="28"/>
                        <w:rtl/>
                      </w:rPr>
                      <w:t>انجمن دفاع از حقوق بشری آذربایجانیها در ایران (آهراز)</w:t>
                    </w:r>
                    <w:r w:rsidRPr="00B918C5">
                      <w:rPr>
                        <w:rFonts w:asciiTheme="majorHAnsi" w:eastAsiaTheme="majorEastAsia" w:hAnsiTheme="majorHAnsi" w:cstheme="majorBidi" w:hint="cs"/>
                        <w:b/>
                        <w:bCs/>
                        <w:color w:val="808080" w:themeColor="background1" w:themeShade="80"/>
                        <w:sz w:val="28"/>
                        <w:szCs w:val="28"/>
                        <w:rtl/>
                      </w:rPr>
                      <w:t>:</w:t>
                    </w:r>
                  </w:p>
                </w:tc>
              </w:sdtContent>
            </w:sdt>
          </w:tr>
          <w:tr w:rsidR="00B918C5">
            <w:tc>
              <w:tcPr>
                <w:tcW w:w="7672" w:type="dxa"/>
              </w:tcPr>
              <w:sdt>
                <w:sdtPr>
                  <w:rPr>
                    <w:rFonts w:asciiTheme="majorHAnsi" w:eastAsiaTheme="majorEastAsia" w:hAnsiTheme="majorHAnsi" w:cstheme="majorBidi"/>
                    <w:color w:val="4F81BD" w:themeColor="accent1"/>
                    <w:sz w:val="80"/>
                    <w:szCs w:val="80"/>
                  </w:rPr>
                  <w:alias w:val="Title"/>
                  <w:id w:val="13406919"/>
                  <w:placeholder>
                    <w:docPart w:val="D00FB88CC0714CBDB5E3B847AE28BE52"/>
                  </w:placeholder>
                  <w:dataBinding w:prefixMappings="xmlns:ns0='http://schemas.openxmlformats.org/package/2006/metadata/core-properties' xmlns:ns1='http://purl.org/dc/elements/1.1/'" w:xpath="/ns0:coreProperties[1]/ns1:title[1]" w:storeItemID="{6C3C8BC8-F283-45AE-878A-BAB7291924A1}"/>
                  <w:text/>
                </w:sdtPr>
                <w:sdtEndPr/>
                <w:sdtContent>
                  <w:p w:rsidR="00B918C5" w:rsidRDefault="00B918C5">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tl/>
                      </w:rPr>
                      <w:t>محرومیت کودکان تورک آذربایجانی از آموزش زبان مادری در ایران و تبعات آن</w:t>
                    </w:r>
                  </w:p>
                </w:sdtContent>
              </w:sdt>
            </w:tc>
          </w:tr>
          <w:tr w:rsidR="00B918C5">
            <w:tc>
              <w:tcPr>
                <w:tcW w:w="7672" w:type="dxa"/>
                <w:tcMar>
                  <w:top w:w="216" w:type="dxa"/>
                  <w:left w:w="115" w:type="dxa"/>
                  <w:bottom w:w="216" w:type="dxa"/>
                  <w:right w:w="115" w:type="dxa"/>
                </w:tcMar>
              </w:tcPr>
              <w:p w:rsidR="00B918C5" w:rsidRDefault="00B918C5">
                <w:pPr>
                  <w:pStyle w:val="NoSpacing"/>
                  <w:rPr>
                    <w:rFonts w:asciiTheme="majorHAnsi" w:eastAsiaTheme="majorEastAsia" w:hAnsiTheme="majorHAnsi" w:cstheme="majorBidi"/>
                  </w:rPr>
                </w:pPr>
              </w:p>
            </w:tc>
          </w:tr>
        </w:tbl>
        <w:p w:rsidR="00B918C5" w:rsidRDefault="00BC0515" w:rsidP="00BC0515">
          <w:pPr>
            <w:jc w:val="center"/>
          </w:pPr>
          <w:r>
            <w:rPr>
              <w:noProof/>
              <w:lang w:val="en-GB" w:eastAsia="zh-CN"/>
            </w:rPr>
            <w:drawing>
              <wp:inline distT="0" distB="0" distL="0" distR="0" wp14:anchorId="01055928" wp14:editId="4539FC84">
                <wp:extent cx="4641011" cy="998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RAZ Arm.jpg"/>
                        <pic:cNvPicPr/>
                      </pic:nvPicPr>
                      <pic:blipFill>
                        <a:blip r:embed="rId9">
                          <a:extLst>
                            <a:ext uri="{28A0092B-C50C-407E-A947-70E740481C1C}">
                              <a14:useLocalDpi xmlns:a14="http://schemas.microsoft.com/office/drawing/2010/main" val="0"/>
                            </a:ext>
                          </a:extLst>
                        </a:blip>
                        <a:stretch>
                          <a:fillRect/>
                        </a:stretch>
                      </pic:blipFill>
                      <pic:spPr>
                        <a:xfrm>
                          <a:off x="0" y="0"/>
                          <a:ext cx="4646631" cy="999324"/>
                        </a:xfrm>
                        <a:prstGeom prst="rect">
                          <a:avLst/>
                        </a:prstGeom>
                      </pic:spPr>
                    </pic:pic>
                  </a:graphicData>
                </a:graphic>
              </wp:inline>
            </w:drawing>
          </w:r>
        </w:p>
        <w:p w:rsidR="00B918C5" w:rsidRDefault="00B918C5"/>
        <w:tbl>
          <w:tblPr>
            <w:tblpPr w:leftFromText="187" w:rightFromText="187" w:horzAnchor="margin" w:tblpXSpec="center" w:tblpYSpec="bottom"/>
            <w:tblW w:w="4000" w:type="pct"/>
            <w:tblLook w:val="04A0" w:firstRow="1" w:lastRow="0" w:firstColumn="1" w:lastColumn="0" w:noHBand="0" w:noVBand="1"/>
          </w:tblPr>
          <w:tblGrid>
            <w:gridCol w:w="7672"/>
          </w:tblGrid>
          <w:tr w:rsidR="00B918C5">
            <w:tc>
              <w:tcPr>
                <w:tcW w:w="7672" w:type="dxa"/>
                <w:tcMar>
                  <w:top w:w="216" w:type="dxa"/>
                  <w:left w:w="115" w:type="dxa"/>
                  <w:bottom w:w="216" w:type="dxa"/>
                  <w:right w:w="115" w:type="dxa"/>
                </w:tcMar>
              </w:tcPr>
              <w:sdt>
                <w:sdtPr>
                  <w:rPr>
                    <w:b/>
                    <w:bCs/>
                    <w:color w:val="4F81BD" w:themeColor="accent1"/>
                    <w:sz w:val="28"/>
                    <w:szCs w:val="28"/>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B918C5" w:rsidRPr="00B918C5" w:rsidRDefault="00B918C5" w:rsidP="00C13F40">
                    <w:pPr>
                      <w:pStyle w:val="NoSpacing"/>
                      <w:rPr>
                        <w:b/>
                        <w:bCs/>
                        <w:color w:val="4F81BD" w:themeColor="accent1"/>
                        <w:sz w:val="28"/>
                        <w:szCs w:val="28"/>
                      </w:rPr>
                    </w:pPr>
                    <w:r w:rsidRPr="00B918C5">
                      <w:rPr>
                        <w:rFonts w:hint="cs"/>
                        <w:b/>
                        <w:bCs/>
                        <w:color w:val="4F81BD" w:themeColor="accent1"/>
                        <w:sz w:val="28"/>
                        <w:szCs w:val="28"/>
                        <w:rtl/>
                      </w:rPr>
                      <w:t>دومان رادمهر- عذرا آذری</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5-01-24T00:00:00Z">
                    <w:dateFormat w:val="dd-MMM-yy"/>
                    <w:lid w:val="en-US"/>
                    <w:storeMappedDataAs w:val="dateTime"/>
                    <w:calendar w:val="gregorian"/>
                  </w:date>
                </w:sdtPr>
                <w:sdtEndPr/>
                <w:sdtContent>
                  <w:p w:rsidR="00B918C5" w:rsidRDefault="00B918C5">
                    <w:pPr>
                      <w:pStyle w:val="NoSpacing"/>
                      <w:rPr>
                        <w:color w:val="4F81BD" w:themeColor="accent1"/>
                      </w:rPr>
                    </w:pPr>
                    <w:r>
                      <w:rPr>
                        <w:color w:val="4F81BD" w:themeColor="accent1"/>
                      </w:rPr>
                      <w:t>24-Jan-15</w:t>
                    </w:r>
                  </w:p>
                </w:sdtContent>
              </w:sdt>
              <w:p w:rsidR="00B918C5" w:rsidRDefault="00B918C5">
                <w:pPr>
                  <w:pStyle w:val="NoSpacing"/>
                  <w:rPr>
                    <w:color w:val="4F81BD" w:themeColor="accent1"/>
                  </w:rPr>
                </w:pPr>
              </w:p>
            </w:tc>
          </w:tr>
        </w:tbl>
        <w:p w:rsidR="00B918C5" w:rsidRDefault="00B918C5"/>
        <w:p w:rsidR="00633F36" w:rsidRDefault="00B918C5" w:rsidP="00C13F40">
          <w:pPr>
            <w:rPr>
              <w:rFonts w:ascii="Tahoma" w:hAnsi="Tahoma" w:cs="Tahoma"/>
              <w:rtl/>
            </w:rPr>
          </w:pPr>
          <w:r>
            <w:rPr>
              <w:rFonts w:ascii="Tahoma" w:hAnsi="Tahoma" w:cs="Tahoma"/>
              <w:rtl/>
            </w:rPr>
            <w:br w:type="page"/>
          </w:r>
        </w:p>
      </w:sdtContent>
    </w:sdt>
    <w:sdt>
      <w:sdtPr>
        <w:rPr>
          <w:rFonts w:asciiTheme="minorHAnsi" w:eastAsiaTheme="minorHAnsi" w:hAnsiTheme="minorHAnsi" w:cstheme="minorBidi"/>
          <w:b w:val="0"/>
          <w:bCs w:val="0"/>
          <w:color w:val="auto"/>
          <w:sz w:val="22"/>
          <w:szCs w:val="22"/>
          <w:rtl/>
          <w:lang w:eastAsia="en-US"/>
        </w:rPr>
        <w:id w:val="1611160931"/>
        <w:docPartObj>
          <w:docPartGallery w:val="Table of Contents"/>
          <w:docPartUnique/>
        </w:docPartObj>
      </w:sdtPr>
      <w:sdtEndPr>
        <w:rPr>
          <w:noProof/>
        </w:rPr>
      </w:sdtEndPr>
      <w:sdtContent>
        <w:p w:rsidR="002A4492" w:rsidRDefault="002A4492" w:rsidP="004D4B21">
          <w:pPr>
            <w:pStyle w:val="TOCHeading"/>
            <w:numPr>
              <w:ilvl w:val="0"/>
              <w:numId w:val="0"/>
            </w:numPr>
            <w:bidi/>
          </w:pPr>
          <w:r>
            <w:rPr>
              <w:rFonts w:hint="cs"/>
              <w:rtl/>
            </w:rPr>
            <w:t xml:space="preserve">فهرست </w:t>
          </w:r>
        </w:p>
        <w:p w:rsidR="004D4B21" w:rsidRDefault="002A4492" w:rsidP="004D4B21">
          <w:pPr>
            <w:pStyle w:val="TOC1"/>
            <w:tabs>
              <w:tab w:val="left" w:pos="2218"/>
            </w:tabs>
            <w:rPr>
              <w:rFonts w:eastAsiaTheme="minorEastAsia"/>
              <w:noProof/>
            </w:rPr>
          </w:pPr>
          <w:r>
            <w:fldChar w:fldCharType="begin"/>
          </w:r>
          <w:r>
            <w:instrText xml:space="preserve"> TOC \o "1-3" \h \z \u </w:instrText>
          </w:r>
          <w:r>
            <w:fldChar w:fldCharType="separate"/>
          </w:r>
          <w:hyperlink w:anchor="_Toc410468397" w:history="1">
            <w:r w:rsidR="004D4B21" w:rsidRPr="00173DB7">
              <w:rPr>
                <w:rStyle w:val="Hyperlink"/>
                <w:noProof/>
                <w:rtl/>
                <w:lang w:bidi="fa-IR"/>
              </w:rPr>
              <w:t>1.</w:t>
            </w:r>
            <w:r w:rsidR="004D4B21">
              <w:rPr>
                <w:rFonts w:eastAsiaTheme="minorEastAsia"/>
                <w:noProof/>
              </w:rPr>
              <w:tab/>
            </w:r>
            <w:r w:rsidR="004D4B21" w:rsidRPr="00173DB7">
              <w:rPr>
                <w:rStyle w:val="Hyperlink"/>
                <w:rFonts w:hint="eastAsia"/>
                <w:noProof/>
                <w:rtl/>
                <w:lang w:bidi="fa-IR"/>
              </w:rPr>
              <w:t>خلاصه</w:t>
            </w:r>
            <w:r w:rsidR="004D4B21" w:rsidRPr="00173DB7">
              <w:rPr>
                <w:rStyle w:val="Hyperlink"/>
                <w:noProof/>
                <w:rtl/>
                <w:lang w:bidi="fa-IR"/>
              </w:rPr>
              <w:t xml:space="preserve"> </w:t>
            </w:r>
            <w:r w:rsidR="004D4B21" w:rsidRPr="00173DB7">
              <w:rPr>
                <w:rStyle w:val="Hyperlink"/>
                <w:rFonts w:hint="cs"/>
                <w:noProof/>
                <w:rtl/>
                <w:lang w:bidi="fa-IR"/>
              </w:rPr>
              <w:t>ی</w:t>
            </w:r>
            <w:r w:rsidR="004D4B21" w:rsidRPr="00173DB7">
              <w:rPr>
                <w:rStyle w:val="Hyperlink"/>
                <w:rFonts w:hint="eastAsia"/>
                <w:noProof/>
                <w:rtl/>
                <w:lang w:bidi="fa-IR"/>
              </w:rPr>
              <w:t>افته</w:t>
            </w:r>
            <w:r w:rsidR="004D4B21" w:rsidRPr="00173DB7">
              <w:rPr>
                <w:rStyle w:val="Hyperlink"/>
                <w:noProof/>
                <w:rtl/>
                <w:lang w:bidi="fa-IR"/>
              </w:rPr>
              <w:t xml:space="preserve"> </w:t>
            </w:r>
            <w:r w:rsidR="004D4B21" w:rsidRPr="00173DB7">
              <w:rPr>
                <w:rStyle w:val="Hyperlink"/>
                <w:rFonts w:hint="eastAsia"/>
                <w:noProof/>
                <w:rtl/>
                <w:lang w:bidi="fa-IR"/>
              </w:rPr>
              <w:t>ها</w:t>
            </w:r>
            <w:r w:rsidR="004D4B21" w:rsidRPr="00173DB7">
              <w:rPr>
                <w:rStyle w:val="Hyperlink"/>
                <w:noProof/>
                <w:rtl/>
                <w:lang w:bidi="fa-IR"/>
              </w:rPr>
              <w:t xml:space="preserve"> </w:t>
            </w:r>
            <w:r w:rsidR="004D4B21" w:rsidRPr="00173DB7">
              <w:rPr>
                <w:rStyle w:val="Hyperlink"/>
                <w:rFonts w:hint="eastAsia"/>
                <w:noProof/>
                <w:rtl/>
                <w:lang w:bidi="fa-IR"/>
              </w:rPr>
              <w:t>و</w:t>
            </w:r>
            <w:r w:rsidR="004D4B21" w:rsidRPr="00173DB7">
              <w:rPr>
                <w:rStyle w:val="Hyperlink"/>
                <w:noProof/>
                <w:rtl/>
                <w:lang w:bidi="fa-IR"/>
              </w:rPr>
              <w:t xml:space="preserve"> </w:t>
            </w:r>
            <w:r w:rsidR="004D4B21" w:rsidRPr="00173DB7">
              <w:rPr>
                <w:rStyle w:val="Hyperlink"/>
                <w:rFonts w:hint="eastAsia"/>
                <w:noProof/>
                <w:rtl/>
                <w:lang w:bidi="fa-IR"/>
              </w:rPr>
              <w:t>پ</w:t>
            </w:r>
            <w:r w:rsidR="004D4B21" w:rsidRPr="00173DB7">
              <w:rPr>
                <w:rStyle w:val="Hyperlink"/>
                <w:rFonts w:hint="cs"/>
                <w:noProof/>
                <w:rtl/>
                <w:lang w:bidi="fa-IR"/>
              </w:rPr>
              <w:t>ی</w:t>
            </w:r>
            <w:r w:rsidR="004D4B21" w:rsidRPr="00173DB7">
              <w:rPr>
                <w:rStyle w:val="Hyperlink"/>
                <w:rFonts w:hint="eastAsia"/>
                <w:noProof/>
                <w:rtl/>
                <w:lang w:bidi="fa-IR"/>
              </w:rPr>
              <w:t>شنهادات</w:t>
            </w:r>
            <w:r w:rsidR="004D4B21">
              <w:rPr>
                <w:noProof/>
                <w:webHidden/>
              </w:rPr>
              <w:tab/>
            </w:r>
            <w:r w:rsidR="004D4B21">
              <w:rPr>
                <w:noProof/>
                <w:webHidden/>
              </w:rPr>
              <w:fldChar w:fldCharType="begin"/>
            </w:r>
            <w:r w:rsidR="004D4B21">
              <w:rPr>
                <w:noProof/>
                <w:webHidden/>
              </w:rPr>
              <w:instrText xml:space="preserve"> PAGEREF _Toc410468397 \h </w:instrText>
            </w:r>
            <w:r w:rsidR="004D4B21">
              <w:rPr>
                <w:noProof/>
                <w:webHidden/>
              </w:rPr>
            </w:r>
            <w:r w:rsidR="004D4B21">
              <w:rPr>
                <w:noProof/>
                <w:webHidden/>
              </w:rPr>
              <w:fldChar w:fldCharType="separate"/>
            </w:r>
            <w:r w:rsidR="004D4B21">
              <w:rPr>
                <w:noProof/>
                <w:webHidden/>
              </w:rPr>
              <w:t>2</w:t>
            </w:r>
            <w:r w:rsidR="004D4B21">
              <w:rPr>
                <w:noProof/>
                <w:webHidden/>
              </w:rPr>
              <w:fldChar w:fldCharType="end"/>
            </w:r>
          </w:hyperlink>
        </w:p>
        <w:p w:rsidR="004D4B21" w:rsidRDefault="001A22AF" w:rsidP="004D4B21">
          <w:pPr>
            <w:pStyle w:val="TOC1"/>
            <w:tabs>
              <w:tab w:val="left" w:pos="1320"/>
            </w:tabs>
            <w:rPr>
              <w:rFonts w:eastAsiaTheme="minorEastAsia"/>
              <w:noProof/>
            </w:rPr>
          </w:pPr>
          <w:hyperlink w:anchor="_Toc410468398" w:history="1">
            <w:r w:rsidR="004D4B21" w:rsidRPr="00173DB7">
              <w:rPr>
                <w:rStyle w:val="Hyperlink"/>
                <w:noProof/>
                <w:rtl/>
                <w:lang w:bidi="fa-IR"/>
              </w:rPr>
              <w:t>2.</w:t>
            </w:r>
            <w:r w:rsidR="004D4B21">
              <w:rPr>
                <w:rFonts w:eastAsiaTheme="minorEastAsia"/>
                <w:noProof/>
              </w:rPr>
              <w:tab/>
            </w:r>
            <w:r w:rsidR="004D4B21" w:rsidRPr="00173DB7">
              <w:rPr>
                <w:rStyle w:val="Hyperlink"/>
                <w:rFonts w:hint="eastAsia"/>
                <w:noProof/>
                <w:rtl/>
              </w:rPr>
              <w:t>مقدمه</w:t>
            </w:r>
            <w:r w:rsidR="004D4B21" w:rsidRPr="00173DB7">
              <w:rPr>
                <w:rStyle w:val="Hyperlink"/>
                <w:noProof/>
                <w:rtl/>
              </w:rPr>
              <w:t xml:space="preserve"> </w:t>
            </w:r>
            <w:r w:rsidR="004D4B21" w:rsidRPr="00173DB7">
              <w:rPr>
                <w:rStyle w:val="Hyperlink"/>
                <w:rFonts w:hint="eastAsia"/>
                <w:noProof/>
                <w:rtl/>
              </w:rPr>
              <w:t>و</w:t>
            </w:r>
            <w:r w:rsidR="004D4B21" w:rsidRPr="00173DB7">
              <w:rPr>
                <w:rStyle w:val="Hyperlink"/>
                <w:noProof/>
                <w:rtl/>
              </w:rPr>
              <w:t xml:space="preserve"> </w:t>
            </w:r>
            <w:r w:rsidR="004D4B21" w:rsidRPr="00173DB7">
              <w:rPr>
                <w:rStyle w:val="Hyperlink"/>
                <w:rFonts w:hint="eastAsia"/>
                <w:noProof/>
                <w:rtl/>
              </w:rPr>
              <w:t>پ</w:t>
            </w:r>
            <w:r w:rsidR="004D4B21" w:rsidRPr="00173DB7">
              <w:rPr>
                <w:rStyle w:val="Hyperlink"/>
                <w:rFonts w:hint="cs"/>
                <w:noProof/>
                <w:rtl/>
              </w:rPr>
              <w:t>ی</w:t>
            </w:r>
            <w:r w:rsidR="004D4B21" w:rsidRPr="00173DB7">
              <w:rPr>
                <w:rStyle w:val="Hyperlink"/>
                <w:rFonts w:hint="eastAsia"/>
                <w:noProof/>
                <w:rtl/>
              </w:rPr>
              <w:t>ش</w:t>
            </w:r>
            <w:r w:rsidR="004D4B21" w:rsidRPr="00173DB7">
              <w:rPr>
                <w:rStyle w:val="Hyperlink"/>
                <w:rFonts w:hint="cs"/>
                <w:noProof/>
                <w:rtl/>
              </w:rPr>
              <w:t>ی</w:t>
            </w:r>
            <w:r w:rsidR="004D4B21" w:rsidRPr="00173DB7">
              <w:rPr>
                <w:rStyle w:val="Hyperlink"/>
                <w:rFonts w:hint="eastAsia"/>
                <w:noProof/>
                <w:rtl/>
              </w:rPr>
              <w:t>نه</w:t>
            </w:r>
            <w:r w:rsidR="004D4B21">
              <w:rPr>
                <w:noProof/>
                <w:webHidden/>
              </w:rPr>
              <w:tab/>
            </w:r>
            <w:r w:rsidR="004D4B21">
              <w:rPr>
                <w:noProof/>
                <w:webHidden/>
              </w:rPr>
              <w:fldChar w:fldCharType="begin"/>
            </w:r>
            <w:r w:rsidR="004D4B21">
              <w:rPr>
                <w:noProof/>
                <w:webHidden/>
              </w:rPr>
              <w:instrText xml:space="preserve"> PAGEREF _Toc410468398 \h </w:instrText>
            </w:r>
            <w:r w:rsidR="004D4B21">
              <w:rPr>
                <w:noProof/>
                <w:webHidden/>
              </w:rPr>
            </w:r>
            <w:r w:rsidR="004D4B21">
              <w:rPr>
                <w:noProof/>
                <w:webHidden/>
              </w:rPr>
              <w:fldChar w:fldCharType="separate"/>
            </w:r>
            <w:r w:rsidR="004D4B21">
              <w:rPr>
                <w:noProof/>
                <w:webHidden/>
              </w:rPr>
              <w:t>3</w:t>
            </w:r>
            <w:r w:rsidR="004D4B21">
              <w:rPr>
                <w:noProof/>
                <w:webHidden/>
              </w:rPr>
              <w:fldChar w:fldCharType="end"/>
            </w:r>
          </w:hyperlink>
        </w:p>
        <w:p w:rsidR="004D4B21" w:rsidRDefault="001A22AF" w:rsidP="004D4B21">
          <w:pPr>
            <w:pStyle w:val="TOC1"/>
            <w:tabs>
              <w:tab w:val="left" w:pos="2693"/>
            </w:tabs>
            <w:rPr>
              <w:rFonts w:eastAsiaTheme="minorEastAsia"/>
              <w:noProof/>
            </w:rPr>
          </w:pPr>
          <w:hyperlink w:anchor="_Toc410468399" w:history="1">
            <w:r w:rsidR="004D4B21" w:rsidRPr="00173DB7">
              <w:rPr>
                <w:rStyle w:val="Hyperlink"/>
                <w:noProof/>
                <w:rtl/>
                <w:lang w:val="az-Latn-AZ" w:bidi="fa-IR"/>
              </w:rPr>
              <w:t>3.</w:t>
            </w:r>
            <w:r w:rsidR="004D4B21">
              <w:rPr>
                <w:rFonts w:eastAsiaTheme="minorEastAsia"/>
                <w:noProof/>
              </w:rPr>
              <w:tab/>
            </w:r>
            <w:r w:rsidR="004D4B21" w:rsidRPr="00173DB7">
              <w:rPr>
                <w:rStyle w:val="Hyperlink"/>
                <w:rFonts w:hint="eastAsia"/>
                <w:noProof/>
                <w:rtl/>
                <w:lang w:val="az-Latn-AZ" w:bidi="fa-IR"/>
              </w:rPr>
              <w:t>کودکان</w:t>
            </w:r>
            <w:r w:rsidR="004D4B21" w:rsidRPr="00173DB7">
              <w:rPr>
                <w:rStyle w:val="Hyperlink"/>
                <w:noProof/>
                <w:rtl/>
                <w:lang w:val="az-Latn-AZ" w:bidi="fa-IR"/>
              </w:rPr>
              <w:t xml:space="preserve"> </w:t>
            </w:r>
            <w:r w:rsidR="004D4B21" w:rsidRPr="00173DB7">
              <w:rPr>
                <w:rStyle w:val="Hyperlink"/>
                <w:rFonts w:hint="eastAsia"/>
                <w:noProof/>
                <w:rtl/>
                <w:lang w:val="az-Latn-AZ" w:bidi="fa-IR"/>
              </w:rPr>
              <w:t>تورک</w:t>
            </w:r>
            <w:r w:rsidR="004D4B21" w:rsidRPr="00173DB7">
              <w:rPr>
                <w:rStyle w:val="Hyperlink"/>
                <w:noProof/>
                <w:rtl/>
                <w:lang w:val="az-Latn-AZ" w:bidi="fa-IR"/>
              </w:rPr>
              <w:t xml:space="preserve"> </w:t>
            </w:r>
            <w:r w:rsidR="004D4B21" w:rsidRPr="00173DB7">
              <w:rPr>
                <w:rStyle w:val="Hyperlink"/>
                <w:rFonts w:hint="eastAsia"/>
                <w:noProof/>
                <w:rtl/>
                <w:lang w:val="az-Latn-AZ" w:bidi="fa-IR"/>
              </w:rPr>
              <w:t>آذربا</w:t>
            </w:r>
            <w:r w:rsidR="004D4B21" w:rsidRPr="00173DB7">
              <w:rPr>
                <w:rStyle w:val="Hyperlink"/>
                <w:rFonts w:hint="cs"/>
                <w:noProof/>
                <w:rtl/>
                <w:lang w:val="az-Latn-AZ" w:bidi="fa-IR"/>
              </w:rPr>
              <w:t>ی</w:t>
            </w:r>
            <w:r w:rsidR="004D4B21" w:rsidRPr="00173DB7">
              <w:rPr>
                <w:rStyle w:val="Hyperlink"/>
                <w:rFonts w:hint="eastAsia"/>
                <w:noProof/>
                <w:rtl/>
                <w:lang w:val="az-Latn-AZ" w:bidi="fa-IR"/>
              </w:rPr>
              <w:t>جان</w:t>
            </w:r>
            <w:r w:rsidR="004D4B21" w:rsidRPr="00173DB7">
              <w:rPr>
                <w:rStyle w:val="Hyperlink"/>
                <w:rFonts w:hint="cs"/>
                <w:noProof/>
                <w:rtl/>
                <w:lang w:val="az-Latn-AZ" w:bidi="fa-IR"/>
              </w:rPr>
              <w:t>ی</w:t>
            </w:r>
            <w:r w:rsidR="004D4B21" w:rsidRPr="00173DB7">
              <w:rPr>
                <w:rStyle w:val="Hyperlink"/>
                <w:noProof/>
                <w:rtl/>
                <w:lang w:val="az-Latn-AZ" w:bidi="fa-IR"/>
              </w:rPr>
              <w:t xml:space="preserve"> </w:t>
            </w:r>
            <w:r w:rsidR="004D4B21" w:rsidRPr="00173DB7">
              <w:rPr>
                <w:rStyle w:val="Hyperlink"/>
                <w:rFonts w:hint="eastAsia"/>
                <w:noProof/>
                <w:rtl/>
                <w:lang w:val="az-Latn-AZ" w:bidi="fa-IR"/>
              </w:rPr>
              <w:t>در</w:t>
            </w:r>
            <w:r w:rsidR="004D4B21" w:rsidRPr="00173DB7">
              <w:rPr>
                <w:rStyle w:val="Hyperlink"/>
                <w:noProof/>
                <w:rtl/>
                <w:lang w:val="az-Latn-AZ" w:bidi="fa-IR"/>
              </w:rPr>
              <w:t xml:space="preserve"> </w:t>
            </w:r>
            <w:r w:rsidR="004D4B21" w:rsidRPr="00173DB7">
              <w:rPr>
                <w:rStyle w:val="Hyperlink"/>
                <w:rFonts w:hint="eastAsia"/>
                <w:noProof/>
                <w:rtl/>
                <w:lang w:val="az-Latn-AZ" w:bidi="fa-IR"/>
              </w:rPr>
              <w:t>ا</w:t>
            </w:r>
            <w:r w:rsidR="004D4B21" w:rsidRPr="00173DB7">
              <w:rPr>
                <w:rStyle w:val="Hyperlink"/>
                <w:rFonts w:hint="cs"/>
                <w:noProof/>
                <w:rtl/>
                <w:lang w:val="az-Latn-AZ" w:bidi="fa-IR"/>
              </w:rPr>
              <w:t>ی</w:t>
            </w:r>
            <w:r w:rsidR="004D4B21" w:rsidRPr="00173DB7">
              <w:rPr>
                <w:rStyle w:val="Hyperlink"/>
                <w:rFonts w:hint="eastAsia"/>
                <w:noProof/>
                <w:rtl/>
                <w:lang w:val="az-Latn-AZ" w:bidi="fa-IR"/>
              </w:rPr>
              <w:t>ران</w:t>
            </w:r>
            <w:r w:rsidR="004D4B21">
              <w:rPr>
                <w:noProof/>
                <w:webHidden/>
              </w:rPr>
              <w:tab/>
            </w:r>
            <w:r w:rsidR="004D4B21">
              <w:rPr>
                <w:noProof/>
                <w:webHidden/>
              </w:rPr>
              <w:fldChar w:fldCharType="begin"/>
            </w:r>
            <w:r w:rsidR="004D4B21">
              <w:rPr>
                <w:noProof/>
                <w:webHidden/>
              </w:rPr>
              <w:instrText xml:space="preserve"> PAGEREF _Toc410468399 \h </w:instrText>
            </w:r>
            <w:r w:rsidR="004D4B21">
              <w:rPr>
                <w:noProof/>
                <w:webHidden/>
              </w:rPr>
            </w:r>
            <w:r w:rsidR="004D4B21">
              <w:rPr>
                <w:noProof/>
                <w:webHidden/>
              </w:rPr>
              <w:fldChar w:fldCharType="separate"/>
            </w:r>
            <w:r w:rsidR="004D4B21">
              <w:rPr>
                <w:noProof/>
                <w:webHidden/>
              </w:rPr>
              <w:t>3</w:t>
            </w:r>
            <w:r w:rsidR="004D4B21">
              <w:rPr>
                <w:noProof/>
                <w:webHidden/>
              </w:rPr>
              <w:fldChar w:fldCharType="end"/>
            </w:r>
          </w:hyperlink>
        </w:p>
        <w:p w:rsidR="004D4B21" w:rsidRDefault="001A22AF" w:rsidP="004D4B21">
          <w:pPr>
            <w:pStyle w:val="TOC1"/>
            <w:tabs>
              <w:tab w:val="left" w:pos="4385"/>
            </w:tabs>
            <w:rPr>
              <w:rFonts w:eastAsiaTheme="minorEastAsia"/>
              <w:noProof/>
            </w:rPr>
          </w:pPr>
          <w:hyperlink w:anchor="_Toc410468400" w:history="1">
            <w:r w:rsidR="004D4B21" w:rsidRPr="00173DB7">
              <w:rPr>
                <w:rStyle w:val="Hyperlink"/>
                <w:rFonts w:eastAsia="Times New Roman"/>
                <w:noProof/>
                <w:rtl/>
              </w:rPr>
              <w:t>4.</w:t>
            </w:r>
            <w:r w:rsidR="004D4B21">
              <w:rPr>
                <w:rFonts w:eastAsiaTheme="minorEastAsia"/>
                <w:noProof/>
              </w:rPr>
              <w:tab/>
            </w:r>
            <w:r w:rsidR="004D4B21" w:rsidRPr="00173DB7">
              <w:rPr>
                <w:rStyle w:val="Hyperlink"/>
                <w:rFonts w:eastAsia="Times New Roman" w:hint="eastAsia"/>
                <w:noProof/>
                <w:rtl/>
              </w:rPr>
              <w:t>قوان</w:t>
            </w:r>
            <w:r w:rsidR="004D4B21" w:rsidRPr="00173DB7">
              <w:rPr>
                <w:rStyle w:val="Hyperlink"/>
                <w:rFonts w:eastAsia="Times New Roman" w:hint="cs"/>
                <w:noProof/>
                <w:rtl/>
              </w:rPr>
              <w:t>ی</w:t>
            </w:r>
            <w:r w:rsidR="004D4B21" w:rsidRPr="00173DB7">
              <w:rPr>
                <w:rStyle w:val="Hyperlink"/>
                <w:rFonts w:eastAsia="Times New Roman" w:hint="eastAsia"/>
                <w:noProof/>
                <w:rtl/>
              </w:rPr>
              <w:t>ن</w:t>
            </w:r>
            <w:r w:rsidR="004D4B21" w:rsidRPr="00173DB7">
              <w:rPr>
                <w:rStyle w:val="Hyperlink"/>
                <w:rFonts w:eastAsia="Times New Roman"/>
                <w:noProof/>
                <w:rtl/>
              </w:rPr>
              <w:t xml:space="preserve"> </w:t>
            </w:r>
            <w:r w:rsidR="004D4B21" w:rsidRPr="00173DB7">
              <w:rPr>
                <w:rStyle w:val="Hyperlink"/>
                <w:rFonts w:eastAsia="Times New Roman" w:hint="eastAsia"/>
                <w:noProof/>
                <w:rtl/>
              </w:rPr>
              <w:t>جمهور</w:t>
            </w:r>
            <w:r w:rsidR="004D4B21" w:rsidRPr="00173DB7">
              <w:rPr>
                <w:rStyle w:val="Hyperlink"/>
                <w:rFonts w:eastAsia="Times New Roman" w:hint="cs"/>
                <w:noProof/>
                <w:rtl/>
              </w:rPr>
              <w:t>ی</w:t>
            </w:r>
            <w:r w:rsidR="004D4B21" w:rsidRPr="00173DB7">
              <w:rPr>
                <w:rStyle w:val="Hyperlink"/>
                <w:rFonts w:eastAsia="Times New Roman"/>
                <w:noProof/>
                <w:rtl/>
              </w:rPr>
              <w:t xml:space="preserve"> </w:t>
            </w:r>
            <w:r w:rsidR="004D4B21" w:rsidRPr="00173DB7">
              <w:rPr>
                <w:rStyle w:val="Hyperlink"/>
                <w:rFonts w:eastAsia="Times New Roman" w:hint="eastAsia"/>
                <w:noProof/>
                <w:rtl/>
              </w:rPr>
              <w:t>اسلام</w:t>
            </w:r>
            <w:r w:rsidR="004D4B21" w:rsidRPr="00173DB7">
              <w:rPr>
                <w:rStyle w:val="Hyperlink"/>
                <w:rFonts w:eastAsia="Times New Roman" w:hint="cs"/>
                <w:noProof/>
                <w:rtl/>
              </w:rPr>
              <w:t>ی</w:t>
            </w:r>
            <w:r w:rsidR="004D4B21" w:rsidRPr="00173DB7">
              <w:rPr>
                <w:rStyle w:val="Hyperlink"/>
                <w:rFonts w:eastAsia="Times New Roman"/>
                <w:noProof/>
                <w:rtl/>
              </w:rPr>
              <w:t xml:space="preserve"> </w:t>
            </w:r>
            <w:r w:rsidR="004D4B21" w:rsidRPr="00173DB7">
              <w:rPr>
                <w:rStyle w:val="Hyperlink"/>
                <w:rFonts w:eastAsia="Times New Roman" w:hint="eastAsia"/>
                <w:noProof/>
                <w:rtl/>
              </w:rPr>
              <w:t>در</w:t>
            </w:r>
            <w:r w:rsidR="004D4B21" w:rsidRPr="00173DB7">
              <w:rPr>
                <w:rStyle w:val="Hyperlink"/>
                <w:rFonts w:eastAsia="Times New Roman"/>
                <w:noProof/>
                <w:rtl/>
              </w:rPr>
              <w:t xml:space="preserve"> </w:t>
            </w:r>
            <w:r w:rsidR="004D4B21" w:rsidRPr="00173DB7">
              <w:rPr>
                <w:rStyle w:val="Hyperlink"/>
                <w:rFonts w:eastAsia="Times New Roman" w:hint="eastAsia"/>
                <w:noProof/>
                <w:rtl/>
              </w:rPr>
              <w:t>ارتباط</w:t>
            </w:r>
            <w:r w:rsidR="004D4B21" w:rsidRPr="00173DB7">
              <w:rPr>
                <w:rStyle w:val="Hyperlink"/>
                <w:rFonts w:eastAsia="Times New Roman"/>
                <w:noProof/>
                <w:rtl/>
              </w:rPr>
              <w:t xml:space="preserve"> </w:t>
            </w:r>
            <w:r w:rsidR="004D4B21" w:rsidRPr="00173DB7">
              <w:rPr>
                <w:rStyle w:val="Hyperlink"/>
                <w:rFonts w:eastAsia="Times New Roman" w:hint="eastAsia"/>
                <w:noProof/>
                <w:rtl/>
              </w:rPr>
              <w:t>با</w:t>
            </w:r>
            <w:r w:rsidR="004D4B21" w:rsidRPr="00173DB7">
              <w:rPr>
                <w:rStyle w:val="Hyperlink"/>
                <w:rFonts w:eastAsia="Times New Roman"/>
                <w:noProof/>
                <w:rtl/>
              </w:rPr>
              <w:t xml:space="preserve"> </w:t>
            </w:r>
            <w:r w:rsidR="004D4B21" w:rsidRPr="00173DB7">
              <w:rPr>
                <w:rStyle w:val="Hyperlink"/>
                <w:rFonts w:eastAsia="Times New Roman" w:hint="eastAsia"/>
                <w:noProof/>
                <w:rtl/>
              </w:rPr>
              <w:t>زبان</w:t>
            </w:r>
            <w:r w:rsidR="004D4B21" w:rsidRPr="00173DB7">
              <w:rPr>
                <w:rStyle w:val="Hyperlink"/>
                <w:rFonts w:eastAsia="Times New Roman"/>
                <w:noProof/>
                <w:rtl/>
              </w:rPr>
              <w:t xml:space="preserve"> </w:t>
            </w:r>
            <w:r w:rsidR="004D4B21" w:rsidRPr="00173DB7">
              <w:rPr>
                <w:rStyle w:val="Hyperlink"/>
                <w:rFonts w:eastAsia="Times New Roman" w:hint="eastAsia"/>
                <w:noProof/>
                <w:rtl/>
              </w:rPr>
              <w:t>و</w:t>
            </w:r>
            <w:r w:rsidR="004D4B21" w:rsidRPr="00173DB7">
              <w:rPr>
                <w:rStyle w:val="Hyperlink"/>
                <w:rFonts w:eastAsia="Times New Roman"/>
                <w:noProof/>
                <w:rtl/>
              </w:rPr>
              <w:t xml:space="preserve"> </w:t>
            </w:r>
            <w:r w:rsidR="004D4B21" w:rsidRPr="00173DB7">
              <w:rPr>
                <w:rStyle w:val="Hyperlink"/>
                <w:rFonts w:eastAsia="Times New Roman" w:hint="eastAsia"/>
                <w:noProof/>
                <w:rtl/>
              </w:rPr>
              <w:t>فرهنگ</w:t>
            </w:r>
            <w:r w:rsidR="004D4B21" w:rsidRPr="00173DB7">
              <w:rPr>
                <w:rStyle w:val="Hyperlink"/>
                <w:rFonts w:eastAsia="Times New Roman"/>
                <w:noProof/>
                <w:rtl/>
              </w:rPr>
              <w:t xml:space="preserve"> </w:t>
            </w:r>
            <w:r w:rsidR="004D4B21" w:rsidRPr="00173DB7">
              <w:rPr>
                <w:rStyle w:val="Hyperlink"/>
                <w:rFonts w:eastAsia="Times New Roman" w:hint="eastAsia"/>
                <w:noProof/>
                <w:rtl/>
              </w:rPr>
              <w:t>مل</w:t>
            </w:r>
            <w:r w:rsidR="004D4B21" w:rsidRPr="00173DB7">
              <w:rPr>
                <w:rStyle w:val="Hyperlink"/>
                <w:rFonts w:eastAsia="Times New Roman" w:hint="cs"/>
                <w:noProof/>
                <w:rtl/>
              </w:rPr>
              <w:t>ی</w:t>
            </w:r>
            <w:r w:rsidR="004D4B21" w:rsidRPr="00173DB7">
              <w:rPr>
                <w:rStyle w:val="Hyperlink"/>
                <w:rFonts w:eastAsia="Times New Roman" w:hint="eastAsia"/>
                <w:noProof/>
                <w:rtl/>
              </w:rPr>
              <w:t>تها</w:t>
            </w:r>
            <w:r w:rsidR="004D4B21">
              <w:rPr>
                <w:noProof/>
                <w:webHidden/>
              </w:rPr>
              <w:tab/>
            </w:r>
            <w:r w:rsidR="004D4B21">
              <w:rPr>
                <w:noProof/>
                <w:webHidden/>
              </w:rPr>
              <w:fldChar w:fldCharType="begin"/>
            </w:r>
            <w:r w:rsidR="004D4B21">
              <w:rPr>
                <w:noProof/>
                <w:webHidden/>
              </w:rPr>
              <w:instrText xml:space="preserve"> PAGEREF _Toc410468400 \h </w:instrText>
            </w:r>
            <w:r w:rsidR="004D4B21">
              <w:rPr>
                <w:noProof/>
                <w:webHidden/>
              </w:rPr>
            </w:r>
            <w:r w:rsidR="004D4B21">
              <w:rPr>
                <w:noProof/>
                <w:webHidden/>
              </w:rPr>
              <w:fldChar w:fldCharType="separate"/>
            </w:r>
            <w:r w:rsidR="004D4B21">
              <w:rPr>
                <w:noProof/>
                <w:webHidden/>
              </w:rPr>
              <w:t>5</w:t>
            </w:r>
            <w:r w:rsidR="004D4B21">
              <w:rPr>
                <w:noProof/>
                <w:webHidden/>
              </w:rPr>
              <w:fldChar w:fldCharType="end"/>
            </w:r>
          </w:hyperlink>
        </w:p>
        <w:p w:rsidR="004D4B21" w:rsidRDefault="001A22AF" w:rsidP="004D4B21">
          <w:pPr>
            <w:pStyle w:val="TOC1"/>
            <w:tabs>
              <w:tab w:val="left" w:pos="4616"/>
            </w:tabs>
            <w:rPr>
              <w:rFonts w:eastAsiaTheme="minorEastAsia"/>
              <w:noProof/>
            </w:rPr>
          </w:pPr>
          <w:hyperlink w:anchor="_Toc410468401" w:history="1">
            <w:r w:rsidR="004D4B21">
              <w:rPr>
                <w:rStyle w:val="Hyperlink"/>
                <w:rFonts w:hint="cs"/>
                <w:noProof/>
                <w:rtl/>
                <w:lang w:val="az-Latn-AZ"/>
              </w:rPr>
              <w:t>5.</w:t>
            </w:r>
            <w:r w:rsidR="004D4B21">
              <w:rPr>
                <w:rFonts w:eastAsiaTheme="minorEastAsia"/>
                <w:noProof/>
              </w:rPr>
              <w:tab/>
            </w:r>
            <w:r w:rsidR="004D4B21" w:rsidRPr="00173DB7">
              <w:rPr>
                <w:rStyle w:val="Hyperlink"/>
                <w:rFonts w:hint="eastAsia"/>
                <w:noProof/>
                <w:shd w:val="clear" w:color="auto" w:fill="FFFFFF"/>
                <w:rtl/>
              </w:rPr>
              <w:t>س</w:t>
            </w:r>
            <w:r w:rsidR="004D4B21" w:rsidRPr="00173DB7">
              <w:rPr>
                <w:rStyle w:val="Hyperlink"/>
                <w:rFonts w:hint="cs"/>
                <w:noProof/>
                <w:shd w:val="clear" w:color="auto" w:fill="FFFFFF"/>
                <w:rtl/>
              </w:rPr>
              <w:t>ی</w:t>
            </w:r>
            <w:r w:rsidR="004D4B21" w:rsidRPr="00173DB7">
              <w:rPr>
                <w:rStyle w:val="Hyperlink"/>
                <w:rFonts w:hint="eastAsia"/>
                <w:noProof/>
                <w:shd w:val="clear" w:color="auto" w:fill="FFFFFF"/>
                <w:rtl/>
              </w:rPr>
              <w:t>است</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رژ</w:t>
            </w:r>
            <w:r w:rsidR="004D4B21" w:rsidRPr="00173DB7">
              <w:rPr>
                <w:rStyle w:val="Hyperlink"/>
                <w:rFonts w:hint="cs"/>
                <w:noProof/>
                <w:shd w:val="clear" w:color="auto" w:fill="FFFFFF"/>
                <w:rtl/>
              </w:rPr>
              <w:t>ی</w:t>
            </w:r>
            <w:r w:rsidR="004D4B21" w:rsidRPr="00173DB7">
              <w:rPr>
                <w:rStyle w:val="Hyperlink"/>
                <w:rFonts w:hint="eastAsia"/>
                <w:noProof/>
                <w:shd w:val="clear" w:color="auto" w:fill="FFFFFF"/>
                <w:rtl/>
              </w:rPr>
              <w:t>م</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جمهور</w:t>
            </w:r>
            <w:r w:rsidR="004D4B21" w:rsidRPr="00173DB7">
              <w:rPr>
                <w:rStyle w:val="Hyperlink"/>
                <w:rFonts w:hint="cs"/>
                <w:noProof/>
                <w:shd w:val="clear" w:color="auto" w:fill="FFFFFF"/>
                <w:rtl/>
              </w:rPr>
              <w:t>ی</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اسلام</w:t>
            </w:r>
            <w:r w:rsidR="004D4B21" w:rsidRPr="00173DB7">
              <w:rPr>
                <w:rStyle w:val="Hyperlink"/>
                <w:rFonts w:hint="cs"/>
                <w:noProof/>
                <w:shd w:val="clear" w:color="auto" w:fill="FFFFFF"/>
                <w:rtl/>
              </w:rPr>
              <w:t>ی</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در</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قبال</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آموزش</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زبان</w:t>
            </w:r>
            <w:r w:rsidR="004D4B21" w:rsidRPr="00173DB7">
              <w:rPr>
                <w:rStyle w:val="Hyperlink"/>
                <w:noProof/>
                <w:shd w:val="clear" w:color="auto" w:fill="FFFFFF"/>
                <w:rtl/>
              </w:rPr>
              <w:t xml:space="preserve"> </w:t>
            </w:r>
            <w:r w:rsidR="004D4B21" w:rsidRPr="00173DB7">
              <w:rPr>
                <w:rStyle w:val="Hyperlink"/>
                <w:rFonts w:hint="eastAsia"/>
                <w:noProof/>
                <w:shd w:val="clear" w:color="auto" w:fill="FFFFFF"/>
                <w:rtl/>
              </w:rPr>
              <w:t>مادر</w:t>
            </w:r>
            <w:r w:rsidR="004D4B21" w:rsidRPr="00173DB7">
              <w:rPr>
                <w:rStyle w:val="Hyperlink"/>
                <w:rFonts w:hint="cs"/>
                <w:noProof/>
                <w:shd w:val="clear" w:color="auto" w:fill="FFFFFF"/>
                <w:rtl/>
              </w:rPr>
              <w:t>ی</w:t>
            </w:r>
            <w:r w:rsidR="004D4B21">
              <w:rPr>
                <w:noProof/>
                <w:webHidden/>
              </w:rPr>
              <w:tab/>
            </w:r>
            <w:r w:rsidR="004D4B21">
              <w:rPr>
                <w:noProof/>
                <w:webHidden/>
              </w:rPr>
              <w:fldChar w:fldCharType="begin"/>
            </w:r>
            <w:r w:rsidR="004D4B21">
              <w:rPr>
                <w:noProof/>
                <w:webHidden/>
              </w:rPr>
              <w:instrText xml:space="preserve"> PAGEREF _Toc410468401 \h </w:instrText>
            </w:r>
            <w:r w:rsidR="004D4B21">
              <w:rPr>
                <w:noProof/>
                <w:webHidden/>
              </w:rPr>
            </w:r>
            <w:r w:rsidR="004D4B21">
              <w:rPr>
                <w:noProof/>
                <w:webHidden/>
              </w:rPr>
              <w:fldChar w:fldCharType="separate"/>
            </w:r>
            <w:r w:rsidR="004D4B21">
              <w:rPr>
                <w:noProof/>
                <w:webHidden/>
              </w:rPr>
              <w:t>5</w:t>
            </w:r>
            <w:r w:rsidR="004D4B21">
              <w:rPr>
                <w:noProof/>
                <w:webHidden/>
              </w:rPr>
              <w:fldChar w:fldCharType="end"/>
            </w:r>
          </w:hyperlink>
        </w:p>
        <w:p w:rsidR="004D4B21" w:rsidRDefault="001A22AF" w:rsidP="004D4B21">
          <w:pPr>
            <w:pStyle w:val="TOC1"/>
            <w:tabs>
              <w:tab w:val="left" w:pos="4172"/>
            </w:tabs>
            <w:rPr>
              <w:rFonts w:eastAsiaTheme="minorEastAsia"/>
              <w:noProof/>
            </w:rPr>
          </w:pPr>
          <w:hyperlink w:anchor="_Toc410468402" w:history="1">
            <w:r w:rsidR="004D4B21" w:rsidRPr="00173DB7">
              <w:rPr>
                <w:rStyle w:val="Hyperlink"/>
                <w:noProof/>
                <w:rtl/>
                <w:lang w:val="az-Latn-AZ" w:bidi="fa-IR"/>
              </w:rPr>
              <w:t>6.</w:t>
            </w:r>
            <w:r w:rsidR="004D4B21">
              <w:rPr>
                <w:rFonts w:eastAsiaTheme="minorEastAsia"/>
                <w:noProof/>
              </w:rPr>
              <w:tab/>
            </w:r>
            <w:r w:rsidR="004D4B21" w:rsidRPr="00173DB7">
              <w:rPr>
                <w:rStyle w:val="Hyperlink"/>
                <w:rFonts w:hint="eastAsia"/>
                <w:noProof/>
                <w:shd w:val="clear" w:color="auto" w:fill="FFFFFF"/>
                <w:rtl/>
                <w:lang w:val="az-Latn-AZ" w:bidi="fa-IR"/>
              </w:rPr>
              <w:t>تبعات</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عدم</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آموزش</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به</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زبان</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مادر</w:t>
            </w:r>
            <w:r w:rsidR="004D4B21" w:rsidRPr="00173DB7">
              <w:rPr>
                <w:rStyle w:val="Hyperlink"/>
                <w:rFonts w:hint="cs"/>
                <w:noProof/>
                <w:shd w:val="clear" w:color="auto" w:fill="FFFFFF"/>
                <w:rtl/>
                <w:lang w:val="az-Latn-AZ" w:bidi="fa-IR"/>
              </w:rPr>
              <w:t>ی</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در</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کودکان</w:t>
            </w:r>
            <w:r w:rsidR="004D4B21" w:rsidRPr="00173DB7">
              <w:rPr>
                <w:rStyle w:val="Hyperlink"/>
                <w:noProof/>
                <w:shd w:val="clear" w:color="auto" w:fill="FFFFFF"/>
                <w:rtl/>
                <w:lang w:val="az-Latn-AZ" w:bidi="fa-IR"/>
              </w:rPr>
              <w:t xml:space="preserve"> </w:t>
            </w:r>
            <w:r w:rsidR="004D4B21" w:rsidRPr="00173DB7">
              <w:rPr>
                <w:rStyle w:val="Hyperlink"/>
                <w:rFonts w:hint="eastAsia"/>
                <w:noProof/>
                <w:shd w:val="clear" w:color="auto" w:fill="FFFFFF"/>
                <w:rtl/>
                <w:lang w:val="az-Latn-AZ" w:bidi="fa-IR"/>
              </w:rPr>
              <w:t>آذربا</w:t>
            </w:r>
            <w:r w:rsidR="004D4B21" w:rsidRPr="00173DB7">
              <w:rPr>
                <w:rStyle w:val="Hyperlink"/>
                <w:rFonts w:hint="cs"/>
                <w:noProof/>
                <w:shd w:val="clear" w:color="auto" w:fill="FFFFFF"/>
                <w:rtl/>
                <w:lang w:val="az-Latn-AZ" w:bidi="fa-IR"/>
              </w:rPr>
              <w:t>ی</w:t>
            </w:r>
            <w:r w:rsidR="004D4B21" w:rsidRPr="00173DB7">
              <w:rPr>
                <w:rStyle w:val="Hyperlink"/>
                <w:rFonts w:hint="eastAsia"/>
                <w:noProof/>
                <w:shd w:val="clear" w:color="auto" w:fill="FFFFFF"/>
                <w:rtl/>
                <w:lang w:val="az-Latn-AZ" w:bidi="fa-IR"/>
              </w:rPr>
              <w:t>جان</w:t>
            </w:r>
            <w:r w:rsidR="004D4B21">
              <w:rPr>
                <w:noProof/>
                <w:webHidden/>
              </w:rPr>
              <w:tab/>
            </w:r>
            <w:r w:rsidR="004D4B21">
              <w:rPr>
                <w:noProof/>
                <w:webHidden/>
              </w:rPr>
              <w:fldChar w:fldCharType="begin"/>
            </w:r>
            <w:r w:rsidR="004D4B21">
              <w:rPr>
                <w:noProof/>
                <w:webHidden/>
              </w:rPr>
              <w:instrText xml:space="preserve"> PAGEREF _Toc410468402 \h </w:instrText>
            </w:r>
            <w:r w:rsidR="004D4B21">
              <w:rPr>
                <w:noProof/>
                <w:webHidden/>
              </w:rPr>
            </w:r>
            <w:r w:rsidR="004D4B21">
              <w:rPr>
                <w:noProof/>
                <w:webHidden/>
              </w:rPr>
              <w:fldChar w:fldCharType="separate"/>
            </w:r>
            <w:r w:rsidR="004D4B21">
              <w:rPr>
                <w:noProof/>
                <w:webHidden/>
              </w:rPr>
              <w:t>6</w:t>
            </w:r>
            <w:r w:rsidR="004D4B21">
              <w:rPr>
                <w:noProof/>
                <w:webHidden/>
              </w:rPr>
              <w:fldChar w:fldCharType="end"/>
            </w:r>
          </w:hyperlink>
        </w:p>
        <w:p w:rsidR="004D4B21" w:rsidRDefault="001A22AF" w:rsidP="004D4B21">
          <w:pPr>
            <w:pStyle w:val="TOC2"/>
            <w:tabs>
              <w:tab w:val="left" w:pos="5795"/>
            </w:tabs>
            <w:rPr>
              <w:rFonts w:eastAsiaTheme="minorEastAsia"/>
              <w:noProof/>
            </w:rPr>
          </w:pPr>
          <w:hyperlink w:anchor="_Toc410468403" w:history="1">
            <w:r w:rsidR="004D4B21" w:rsidRPr="00173DB7">
              <w:rPr>
                <w:rStyle w:val="Hyperlink"/>
                <w:noProof/>
              </w:rPr>
              <w:t>6.1</w:t>
            </w:r>
            <w:r w:rsidR="004D4B21">
              <w:rPr>
                <w:rFonts w:eastAsiaTheme="minorEastAsia"/>
                <w:noProof/>
              </w:rPr>
              <w:tab/>
            </w:r>
            <w:r w:rsidR="004D4B21">
              <w:rPr>
                <w:rFonts w:eastAsiaTheme="minorEastAsia" w:hint="cs"/>
                <w:noProof/>
                <w:rtl/>
              </w:rPr>
              <w:t xml:space="preserve">  </w:t>
            </w:r>
            <w:r w:rsidR="004D4B21" w:rsidRPr="00173DB7">
              <w:rPr>
                <w:rStyle w:val="Hyperlink"/>
                <w:rFonts w:hint="eastAsia"/>
                <w:noProof/>
                <w:rtl/>
              </w:rPr>
              <w:t>تحق</w:t>
            </w:r>
            <w:r w:rsidR="004D4B21" w:rsidRPr="00173DB7">
              <w:rPr>
                <w:rStyle w:val="Hyperlink"/>
                <w:rFonts w:hint="cs"/>
                <w:noProof/>
                <w:rtl/>
              </w:rPr>
              <w:t>ی</w:t>
            </w:r>
            <w:r w:rsidR="004D4B21" w:rsidRPr="00173DB7">
              <w:rPr>
                <w:rStyle w:val="Hyperlink"/>
                <w:rFonts w:hint="eastAsia"/>
                <w:noProof/>
                <w:rtl/>
              </w:rPr>
              <w:t>ق</w:t>
            </w:r>
            <w:r w:rsidR="004D4B21" w:rsidRPr="00173DB7">
              <w:rPr>
                <w:rStyle w:val="Hyperlink"/>
                <w:noProof/>
                <w:rtl/>
              </w:rPr>
              <w:t xml:space="preserve"> </w:t>
            </w:r>
            <w:r w:rsidR="004D4B21" w:rsidRPr="00173DB7">
              <w:rPr>
                <w:rStyle w:val="Hyperlink"/>
                <w:rFonts w:hint="eastAsia"/>
                <w:noProof/>
                <w:rtl/>
              </w:rPr>
              <w:t>اول</w:t>
            </w:r>
            <w:r w:rsidR="004D4B21" w:rsidRPr="00173DB7">
              <w:rPr>
                <w:rStyle w:val="Hyperlink"/>
                <w:noProof/>
                <w:rtl/>
              </w:rPr>
              <w:t xml:space="preserve">: </w:t>
            </w:r>
            <w:r w:rsidR="004D4B21" w:rsidRPr="00173DB7">
              <w:rPr>
                <w:rStyle w:val="Hyperlink"/>
                <w:rFonts w:hint="eastAsia"/>
                <w:noProof/>
                <w:rtl/>
              </w:rPr>
              <w:t>بررس</w:t>
            </w:r>
            <w:r w:rsidR="004D4B21" w:rsidRPr="00173DB7">
              <w:rPr>
                <w:rStyle w:val="Hyperlink"/>
                <w:rFonts w:hint="cs"/>
                <w:noProof/>
                <w:rtl/>
              </w:rPr>
              <w:t>ی</w:t>
            </w:r>
            <w:r w:rsidR="004D4B21" w:rsidRPr="00173DB7">
              <w:rPr>
                <w:rStyle w:val="Hyperlink"/>
                <w:noProof/>
                <w:rtl/>
              </w:rPr>
              <w:t xml:space="preserve"> </w:t>
            </w:r>
            <w:r w:rsidR="004D4B21" w:rsidRPr="00173DB7">
              <w:rPr>
                <w:rStyle w:val="Hyperlink"/>
                <w:rFonts w:hint="eastAsia"/>
                <w:noProof/>
                <w:rtl/>
              </w:rPr>
              <w:t>مسائل</w:t>
            </w:r>
            <w:r w:rsidR="004D4B21" w:rsidRPr="00173DB7">
              <w:rPr>
                <w:rStyle w:val="Hyperlink"/>
                <w:noProof/>
                <w:rtl/>
              </w:rPr>
              <w:t xml:space="preserve"> </w:t>
            </w:r>
            <w:r w:rsidR="004D4B21" w:rsidRPr="00173DB7">
              <w:rPr>
                <w:rStyle w:val="Hyperlink"/>
                <w:rFonts w:hint="eastAsia"/>
                <w:noProof/>
                <w:rtl/>
              </w:rPr>
              <w:t>آموزشي</w:t>
            </w:r>
            <w:r w:rsidR="004D4B21" w:rsidRPr="00173DB7">
              <w:rPr>
                <w:rStyle w:val="Hyperlink"/>
                <w:noProof/>
                <w:rtl/>
              </w:rPr>
              <w:t xml:space="preserve"> </w:t>
            </w:r>
            <w:r w:rsidR="004D4B21" w:rsidRPr="00173DB7">
              <w:rPr>
                <w:rStyle w:val="Hyperlink"/>
                <w:rFonts w:hint="eastAsia"/>
                <w:noProof/>
                <w:rtl/>
              </w:rPr>
              <w:t>كودكان</w:t>
            </w:r>
            <w:r w:rsidR="004D4B21" w:rsidRPr="00173DB7">
              <w:rPr>
                <w:rStyle w:val="Hyperlink"/>
                <w:noProof/>
                <w:rtl/>
              </w:rPr>
              <w:t xml:space="preserve"> </w:t>
            </w:r>
            <w:r w:rsidR="004D4B21" w:rsidRPr="00173DB7">
              <w:rPr>
                <w:rStyle w:val="Hyperlink"/>
                <w:rFonts w:hint="eastAsia"/>
                <w:noProof/>
                <w:rtl/>
              </w:rPr>
              <w:t>دوزبانه</w:t>
            </w:r>
            <w:r w:rsidR="004D4B21" w:rsidRPr="00173DB7">
              <w:rPr>
                <w:rStyle w:val="Hyperlink"/>
                <w:noProof/>
                <w:rtl/>
              </w:rPr>
              <w:t xml:space="preserve"> </w:t>
            </w:r>
            <w:r w:rsidR="004D4B21" w:rsidRPr="00173DB7">
              <w:rPr>
                <w:rStyle w:val="Hyperlink"/>
                <w:rFonts w:hint="eastAsia"/>
                <w:noProof/>
                <w:rtl/>
              </w:rPr>
              <w:t>در</w:t>
            </w:r>
            <w:r w:rsidR="004D4B21" w:rsidRPr="00173DB7">
              <w:rPr>
                <w:rStyle w:val="Hyperlink"/>
                <w:noProof/>
                <w:rtl/>
              </w:rPr>
              <w:t xml:space="preserve"> </w:t>
            </w:r>
            <w:r w:rsidR="004D4B21" w:rsidRPr="00173DB7">
              <w:rPr>
                <w:rStyle w:val="Hyperlink"/>
                <w:rFonts w:hint="eastAsia"/>
                <w:noProof/>
                <w:rtl/>
              </w:rPr>
              <w:t>آذربايجان</w:t>
            </w:r>
            <w:r w:rsidR="004D4B21" w:rsidRPr="00173DB7">
              <w:rPr>
                <w:rStyle w:val="Hyperlink"/>
                <w:noProof/>
                <w:rtl/>
              </w:rPr>
              <w:t xml:space="preserve"> </w:t>
            </w:r>
            <w:r w:rsidR="004D4B21" w:rsidRPr="00173DB7">
              <w:rPr>
                <w:rStyle w:val="Hyperlink"/>
                <w:rFonts w:hint="eastAsia"/>
                <w:noProof/>
                <w:rtl/>
              </w:rPr>
              <w:t>شرقي</w:t>
            </w:r>
            <w:r w:rsidR="004D4B21">
              <w:rPr>
                <w:noProof/>
                <w:webHidden/>
              </w:rPr>
              <w:tab/>
            </w:r>
            <w:r w:rsidR="004D4B21">
              <w:rPr>
                <w:noProof/>
                <w:webHidden/>
              </w:rPr>
              <w:fldChar w:fldCharType="begin"/>
            </w:r>
            <w:r w:rsidR="004D4B21">
              <w:rPr>
                <w:noProof/>
                <w:webHidden/>
              </w:rPr>
              <w:instrText xml:space="preserve"> PAGEREF _Toc410468403 \h </w:instrText>
            </w:r>
            <w:r w:rsidR="004D4B21">
              <w:rPr>
                <w:noProof/>
                <w:webHidden/>
              </w:rPr>
            </w:r>
            <w:r w:rsidR="004D4B21">
              <w:rPr>
                <w:noProof/>
                <w:webHidden/>
              </w:rPr>
              <w:fldChar w:fldCharType="separate"/>
            </w:r>
            <w:r w:rsidR="004D4B21">
              <w:rPr>
                <w:noProof/>
                <w:webHidden/>
              </w:rPr>
              <w:t>6</w:t>
            </w:r>
            <w:r w:rsidR="004D4B21">
              <w:rPr>
                <w:noProof/>
                <w:webHidden/>
              </w:rPr>
              <w:fldChar w:fldCharType="end"/>
            </w:r>
          </w:hyperlink>
        </w:p>
        <w:p w:rsidR="004D4B21" w:rsidRDefault="001A22AF" w:rsidP="004D4B21">
          <w:pPr>
            <w:pStyle w:val="TOC2"/>
            <w:tabs>
              <w:tab w:val="left" w:pos="4190"/>
            </w:tabs>
            <w:rPr>
              <w:rFonts w:eastAsiaTheme="minorEastAsia"/>
              <w:noProof/>
            </w:rPr>
          </w:pPr>
          <w:hyperlink w:anchor="_Toc410468404" w:history="1">
            <w:r w:rsidR="004D4B21" w:rsidRPr="00173DB7">
              <w:rPr>
                <w:rStyle w:val="Hyperlink"/>
                <w:noProof/>
                <w:rtl/>
                <w:lang w:bidi="fa-IR"/>
              </w:rPr>
              <w:t>6.2</w:t>
            </w:r>
            <w:r w:rsidR="004D4B21">
              <w:rPr>
                <w:rFonts w:eastAsiaTheme="minorEastAsia"/>
                <w:noProof/>
              </w:rPr>
              <w:tab/>
            </w:r>
            <w:r w:rsidR="004D4B21">
              <w:rPr>
                <w:rFonts w:eastAsiaTheme="minorEastAsia" w:hint="cs"/>
                <w:noProof/>
                <w:rtl/>
              </w:rPr>
              <w:t xml:space="preserve">  </w:t>
            </w:r>
            <w:r w:rsidR="004D4B21" w:rsidRPr="00173DB7">
              <w:rPr>
                <w:rStyle w:val="Hyperlink"/>
                <w:rFonts w:hint="eastAsia"/>
                <w:noProof/>
                <w:rtl/>
                <w:lang w:bidi="fa-IR"/>
              </w:rPr>
              <w:t>تحق</w:t>
            </w:r>
            <w:r w:rsidR="004D4B21" w:rsidRPr="00173DB7">
              <w:rPr>
                <w:rStyle w:val="Hyperlink"/>
                <w:rFonts w:hint="cs"/>
                <w:noProof/>
                <w:rtl/>
                <w:lang w:bidi="fa-IR"/>
              </w:rPr>
              <w:t>ی</w:t>
            </w:r>
            <w:r w:rsidR="004D4B21" w:rsidRPr="00173DB7">
              <w:rPr>
                <w:rStyle w:val="Hyperlink"/>
                <w:rFonts w:hint="eastAsia"/>
                <w:noProof/>
                <w:rtl/>
                <w:lang w:bidi="fa-IR"/>
              </w:rPr>
              <w:t>ق</w:t>
            </w:r>
            <w:r w:rsidR="004D4B21" w:rsidRPr="00173DB7">
              <w:rPr>
                <w:rStyle w:val="Hyperlink"/>
                <w:noProof/>
                <w:rtl/>
                <w:lang w:bidi="fa-IR"/>
              </w:rPr>
              <w:t xml:space="preserve"> </w:t>
            </w:r>
            <w:r w:rsidR="004D4B21" w:rsidRPr="00173DB7">
              <w:rPr>
                <w:rStyle w:val="Hyperlink"/>
                <w:rFonts w:hint="eastAsia"/>
                <w:noProof/>
                <w:rtl/>
                <w:lang w:bidi="fa-IR"/>
              </w:rPr>
              <w:t>دوم</w:t>
            </w:r>
            <w:r w:rsidR="004D4B21" w:rsidRPr="00173DB7">
              <w:rPr>
                <w:rStyle w:val="Hyperlink"/>
                <w:noProof/>
                <w:rtl/>
                <w:lang w:bidi="fa-IR"/>
              </w:rPr>
              <w:t xml:space="preserve">: </w:t>
            </w:r>
            <w:r w:rsidR="004D4B21" w:rsidRPr="00173DB7">
              <w:rPr>
                <w:rStyle w:val="Hyperlink"/>
                <w:rFonts w:hint="eastAsia"/>
                <w:noProof/>
                <w:rtl/>
                <w:lang w:bidi="fa-IR"/>
              </w:rPr>
              <w:t>دوزبانگ</w:t>
            </w:r>
            <w:r w:rsidR="004D4B21" w:rsidRPr="00173DB7">
              <w:rPr>
                <w:rStyle w:val="Hyperlink"/>
                <w:rFonts w:hint="cs"/>
                <w:noProof/>
                <w:rtl/>
                <w:lang w:bidi="fa-IR"/>
              </w:rPr>
              <w:t>ی</w:t>
            </w:r>
            <w:r w:rsidR="004D4B21" w:rsidRPr="00173DB7">
              <w:rPr>
                <w:rStyle w:val="Hyperlink"/>
                <w:noProof/>
                <w:rtl/>
                <w:lang w:bidi="fa-IR"/>
              </w:rPr>
              <w:t xml:space="preserve"> </w:t>
            </w:r>
            <w:r w:rsidR="004D4B21" w:rsidRPr="00173DB7">
              <w:rPr>
                <w:rStyle w:val="Hyperlink"/>
                <w:rFonts w:hint="eastAsia"/>
                <w:noProof/>
                <w:rtl/>
                <w:lang w:bidi="fa-IR"/>
              </w:rPr>
              <w:t>و</w:t>
            </w:r>
            <w:r w:rsidR="004D4B21" w:rsidRPr="00173DB7">
              <w:rPr>
                <w:rStyle w:val="Hyperlink"/>
                <w:noProof/>
                <w:rtl/>
                <w:lang w:bidi="fa-IR"/>
              </w:rPr>
              <w:t xml:space="preserve"> </w:t>
            </w:r>
            <w:r w:rsidR="004D4B21" w:rsidRPr="00173DB7">
              <w:rPr>
                <w:rStyle w:val="Hyperlink"/>
                <w:rFonts w:hint="eastAsia"/>
                <w:noProof/>
                <w:rtl/>
                <w:lang w:bidi="fa-IR"/>
              </w:rPr>
              <w:t>د</w:t>
            </w:r>
            <w:r w:rsidR="004D4B21" w:rsidRPr="00173DB7">
              <w:rPr>
                <w:rStyle w:val="Hyperlink"/>
                <w:rFonts w:hint="cs"/>
                <w:noProof/>
                <w:rtl/>
                <w:lang w:bidi="fa-IR"/>
              </w:rPr>
              <w:t>ی</w:t>
            </w:r>
            <w:r w:rsidR="004D4B21" w:rsidRPr="00173DB7">
              <w:rPr>
                <w:rStyle w:val="Hyperlink"/>
                <w:rFonts w:hint="eastAsia"/>
                <w:noProof/>
                <w:rtl/>
                <w:lang w:bidi="fa-IR"/>
              </w:rPr>
              <w:t>گلوس</w:t>
            </w:r>
            <w:r w:rsidR="004D4B21" w:rsidRPr="00173DB7">
              <w:rPr>
                <w:rStyle w:val="Hyperlink"/>
                <w:rFonts w:hint="cs"/>
                <w:noProof/>
                <w:rtl/>
                <w:lang w:bidi="fa-IR"/>
              </w:rPr>
              <w:t>ی</w:t>
            </w:r>
            <w:r w:rsidR="004D4B21" w:rsidRPr="00173DB7">
              <w:rPr>
                <w:rStyle w:val="Hyperlink"/>
                <w:noProof/>
                <w:rtl/>
                <w:lang w:bidi="fa-IR"/>
              </w:rPr>
              <w:t xml:space="preserve"> </w:t>
            </w:r>
            <w:r w:rsidR="00256B5B">
              <w:rPr>
                <w:rStyle w:val="Hyperlink"/>
                <w:rFonts w:hint="eastAsia"/>
                <w:noProof/>
                <w:rtl/>
              </w:rPr>
              <w:t>تورک</w:t>
            </w:r>
            <w:r w:rsidR="004D4B21" w:rsidRPr="00173DB7">
              <w:rPr>
                <w:rStyle w:val="Hyperlink"/>
                <w:noProof/>
                <w:rtl/>
                <w:lang w:bidi="fa-IR"/>
              </w:rPr>
              <w:t xml:space="preserve"> </w:t>
            </w:r>
            <w:r w:rsidR="004D4B21" w:rsidRPr="00173DB7">
              <w:rPr>
                <w:rStyle w:val="Hyperlink"/>
                <w:rFonts w:hint="eastAsia"/>
                <w:noProof/>
                <w:rtl/>
                <w:lang w:bidi="fa-IR"/>
              </w:rPr>
              <w:t>زبانان</w:t>
            </w:r>
            <w:r w:rsidR="004D4B21" w:rsidRPr="00173DB7">
              <w:rPr>
                <w:rStyle w:val="Hyperlink"/>
                <w:noProof/>
                <w:rtl/>
                <w:lang w:bidi="fa-IR"/>
              </w:rPr>
              <w:t xml:space="preserve"> </w:t>
            </w:r>
            <w:r w:rsidR="004D4B21" w:rsidRPr="00173DB7">
              <w:rPr>
                <w:rStyle w:val="Hyperlink"/>
                <w:rFonts w:hint="eastAsia"/>
                <w:noProof/>
                <w:rtl/>
                <w:lang w:bidi="fa-IR"/>
              </w:rPr>
              <w:t>ا</w:t>
            </w:r>
            <w:r w:rsidR="004D4B21" w:rsidRPr="00173DB7">
              <w:rPr>
                <w:rStyle w:val="Hyperlink"/>
                <w:rFonts w:hint="cs"/>
                <w:noProof/>
                <w:rtl/>
                <w:lang w:bidi="fa-IR"/>
              </w:rPr>
              <w:t>ی</w:t>
            </w:r>
            <w:r w:rsidR="004D4B21" w:rsidRPr="00173DB7">
              <w:rPr>
                <w:rStyle w:val="Hyperlink"/>
                <w:rFonts w:hint="eastAsia"/>
                <w:noProof/>
                <w:rtl/>
                <w:lang w:bidi="fa-IR"/>
              </w:rPr>
              <w:t>ران</w:t>
            </w:r>
            <w:r w:rsidR="004D4B21" w:rsidRPr="00173DB7">
              <w:rPr>
                <w:rStyle w:val="Hyperlink"/>
                <w:rFonts w:hint="cs"/>
                <w:noProof/>
                <w:rtl/>
                <w:lang w:bidi="fa-IR"/>
              </w:rPr>
              <w:t>ی</w:t>
            </w:r>
            <w:r w:rsidR="004D4B21">
              <w:rPr>
                <w:noProof/>
                <w:webHidden/>
              </w:rPr>
              <w:tab/>
            </w:r>
            <w:r w:rsidR="004D4B21">
              <w:rPr>
                <w:noProof/>
                <w:webHidden/>
              </w:rPr>
              <w:fldChar w:fldCharType="begin"/>
            </w:r>
            <w:r w:rsidR="004D4B21">
              <w:rPr>
                <w:noProof/>
                <w:webHidden/>
              </w:rPr>
              <w:instrText xml:space="preserve"> PAGEREF _Toc410468404 \h </w:instrText>
            </w:r>
            <w:r w:rsidR="004D4B21">
              <w:rPr>
                <w:noProof/>
                <w:webHidden/>
              </w:rPr>
            </w:r>
            <w:r w:rsidR="004D4B21">
              <w:rPr>
                <w:noProof/>
                <w:webHidden/>
              </w:rPr>
              <w:fldChar w:fldCharType="separate"/>
            </w:r>
            <w:r w:rsidR="004D4B21">
              <w:rPr>
                <w:noProof/>
                <w:webHidden/>
              </w:rPr>
              <w:t>8</w:t>
            </w:r>
            <w:r w:rsidR="004D4B21">
              <w:rPr>
                <w:noProof/>
                <w:webHidden/>
              </w:rPr>
              <w:fldChar w:fldCharType="end"/>
            </w:r>
          </w:hyperlink>
        </w:p>
        <w:p w:rsidR="004D4B21" w:rsidRDefault="001A22AF" w:rsidP="004D4B21">
          <w:pPr>
            <w:pStyle w:val="TOC2"/>
            <w:tabs>
              <w:tab w:val="left" w:pos="5499"/>
            </w:tabs>
            <w:rPr>
              <w:rFonts w:eastAsiaTheme="minorEastAsia"/>
              <w:noProof/>
            </w:rPr>
          </w:pPr>
          <w:hyperlink w:anchor="_Toc410468405" w:history="1">
            <w:r w:rsidR="004D4B21" w:rsidRPr="00173DB7">
              <w:rPr>
                <w:rStyle w:val="Hyperlink"/>
                <w:noProof/>
                <w:rtl/>
                <w:lang w:bidi="fa-IR"/>
              </w:rPr>
              <w:t>6.3</w:t>
            </w:r>
            <w:r w:rsidR="004D4B21">
              <w:rPr>
                <w:rFonts w:eastAsiaTheme="minorEastAsia"/>
                <w:noProof/>
              </w:rPr>
              <w:tab/>
            </w:r>
            <w:r w:rsidR="004D4B21">
              <w:rPr>
                <w:rFonts w:eastAsiaTheme="minorEastAsia" w:hint="cs"/>
                <w:noProof/>
                <w:rtl/>
              </w:rPr>
              <w:t xml:space="preserve">  </w:t>
            </w:r>
            <w:r w:rsidR="004D4B21" w:rsidRPr="00173DB7">
              <w:rPr>
                <w:rStyle w:val="Hyperlink"/>
                <w:rFonts w:hint="eastAsia"/>
                <w:noProof/>
                <w:rtl/>
                <w:lang w:bidi="fa-IR"/>
              </w:rPr>
              <w:t>تحق</w:t>
            </w:r>
            <w:r w:rsidR="004D4B21" w:rsidRPr="00173DB7">
              <w:rPr>
                <w:rStyle w:val="Hyperlink"/>
                <w:rFonts w:hint="cs"/>
                <w:noProof/>
                <w:rtl/>
                <w:lang w:bidi="fa-IR"/>
              </w:rPr>
              <w:t>ی</w:t>
            </w:r>
            <w:r w:rsidR="004D4B21" w:rsidRPr="00173DB7">
              <w:rPr>
                <w:rStyle w:val="Hyperlink"/>
                <w:rFonts w:hint="eastAsia"/>
                <w:noProof/>
                <w:rtl/>
                <w:lang w:bidi="fa-IR"/>
              </w:rPr>
              <w:t>ق</w:t>
            </w:r>
            <w:r w:rsidR="004D4B21" w:rsidRPr="00173DB7">
              <w:rPr>
                <w:rStyle w:val="Hyperlink"/>
                <w:noProof/>
                <w:rtl/>
                <w:lang w:bidi="fa-IR"/>
              </w:rPr>
              <w:t xml:space="preserve"> </w:t>
            </w:r>
            <w:r w:rsidR="004D4B21" w:rsidRPr="00173DB7">
              <w:rPr>
                <w:rStyle w:val="Hyperlink"/>
                <w:rFonts w:hint="eastAsia"/>
                <w:noProof/>
                <w:rtl/>
                <w:lang w:bidi="fa-IR"/>
              </w:rPr>
              <w:t>سوم</w:t>
            </w:r>
            <w:r w:rsidR="004D4B21" w:rsidRPr="00173DB7">
              <w:rPr>
                <w:rStyle w:val="Hyperlink"/>
                <w:noProof/>
                <w:rtl/>
                <w:lang w:bidi="fa-IR"/>
              </w:rPr>
              <w:t xml:space="preserve">: </w:t>
            </w:r>
            <w:r w:rsidR="004D4B21" w:rsidRPr="00173DB7">
              <w:rPr>
                <w:rStyle w:val="Hyperlink"/>
                <w:rFonts w:hint="eastAsia"/>
                <w:noProof/>
                <w:rtl/>
                <w:lang w:bidi="fa-IR"/>
              </w:rPr>
              <w:t>مقا</w:t>
            </w:r>
            <w:r w:rsidR="004D4B21" w:rsidRPr="00173DB7">
              <w:rPr>
                <w:rStyle w:val="Hyperlink"/>
                <w:rFonts w:hint="cs"/>
                <w:noProof/>
                <w:rtl/>
                <w:lang w:bidi="fa-IR"/>
              </w:rPr>
              <w:t>ی</w:t>
            </w:r>
            <w:r w:rsidR="004D4B21" w:rsidRPr="00173DB7">
              <w:rPr>
                <w:rStyle w:val="Hyperlink"/>
                <w:rFonts w:hint="eastAsia"/>
                <w:noProof/>
                <w:rtl/>
                <w:lang w:bidi="fa-IR"/>
              </w:rPr>
              <w:t>سه</w:t>
            </w:r>
            <w:r w:rsidR="004D4B21" w:rsidRPr="00173DB7">
              <w:rPr>
                <w:rStyle w:val="Hyperlink"/>
                <w:noProof/>
                <w:rtl/>
                <w:lang w:bidi="fa-IR"/>
              </w:rPr>
              <w:t xml:space="preserve"> </w:t>
            </w:r>
            <w:r w:rsidR="004D4B21" w:rsidRPr="00173DB7">
              <w:rPr>
                <w:rStyle w:val="Hyperlink"/>
                <w:rFonts w:hint="eastAsia"/>
                <w:noProof/>
                <w:rtl/>
                <w:lang w:bidi="fa-IR"/>
              </w:rPr>
              <w:t>آمار</w:t>
            </w:r>
            <w:r w:rsidR="004D4B21" w:rsidRPr="00173DB7">
              <w:rPr>
                <w:rStyle w:val="Hyperlink"/>
                <w:noProof/>
                <w:rtl/>
                <w:lang w:bidi="fa-IR"/>
              </w:rPr>
              <w:t xml:space="preserve"> </w:t>
            </w:r>
            <w:r w:rsidR="004D4B21" w:rsidRPr="00173DB7">
              <w:rPr>
                <w:rStyle w:val="Hyperlink"/>
                <w:rFonts w:hint="eastAsia"/>
                <w:noProof/>
                <w:rtl/>
                <w:lang w:bidi="fa-IR"/>
              </w:rPr>
              <w:t>باسواد</w:t>
            </w:r>
            <w:r w:rsidR="004D4B21" w:rsidRPr="00173DB7">
              <w:rPr>
                <w:rStyle w:val="Hyperlink"/>
                <w:rFonts w:hint="cs"/>
                <w:noProof/>
                <w:rtl/>
                <w:lang w:bidi="fa-IR"/>
              </w:rPr>
              <w:t>ی</w:t>
            </w:r>
            <w:r w:rsidR="004D4B21" w:rsidRPr="00173DB7">
              <w:rPr>
                <w:rStyle w:val="Hyperlink"/>
                <w:noProof/>
                <w:rtl/>
                <w:lang w:bidi="fa-IR"/>
              </w:rPr>
              <w:t xml:space="preserve"> </w:t>
            </w:r>
            <w:r w:rsidR="004D4B21" w:rsidRPr="00173DB7">
              <w:rPr>
                <w:rStyle w:val="Hyperlink"/>
                <w:rFonts w:hint="eastAsia"/>
                <w:noProof/>
                <w:rtl/>
                <w:lang w:bidi="fa-IR"/>
              </w:rPr>
              <w:t>در</w:t>
            </w:r>
            <w:r w:rsidR="004D4B21" w:rsidRPr="00173DB7">
              <w:rPr>
                <w:rStyle w:val="Hyperlink"/>
                <w:noProof/>
                <w:rtl/>
                <w:lang w:bidi="fa-IR"/>
              </w:rPr>
              <w:t xml:space="preserve"> </w:t>
            </w:r>
            <w:r w:rsidR="004D4B21" w:rsidRPr="00173DB7">
              <w:rPr>
                <w:rStyle w:val="Hyperlink"/>
                <w:rFonts w:hint="eastAsia"/>
                <w:noProof/>
                <w:rtl/>
                <w:lang w:bidi="fa-IR"/>
              </w:rPr>
              <w:t>استانها</w:t>
            </w:r>
            <w:r w:rsidR="004D4B21" w:rsidRPr="00173DB7">
              <w:rPr>
                <w:rStyle w:val="Hyperlink"/>
                <w:rFonts w:hint="cs"/>
                <w:noProof/>
                <w:rtl/>
                <w:lang w:bidi="fa-IR"/>
              </w:rPr>
              <w:t>ی</w:t>
            </w:r>
            <w:r w:rsidR="004D4B21" w:rsidRPr="00173DB7">
              <w:rPr>
                <w:rStyle w:val="Hyperlink"/>
                <w:noProof/>
                <w:rtl/>
                <w:lang w:bidi="fa-IR"/>
              </w:rPr>
              <w:t xml:space="preserve"> </w:t>
            </w:r>
            <w:r w:rsidR="004D4B21" w:rsidRPr="00173DB7">
              <w:rPr>
                <w:rStyle w:val="Hyperlink"/>
                <w:rFonts w:hint="eastAsia"/>
                <w:noProof/>
                <w:rtl/>
                <w:lang w:bidi="fa-IR"/>
              </w:rPr>
              <w:t>با</w:t>
            </w:r>
            <w:r w:rsidR="004D4B21" w:rsidRPr="00173DB7">
              <w:rPr>
                <w:rStyle w:val="Hyperlink"/>
                <w:noProof/>
                <w:rtl/>
                <w:lang w:bidi="fa-IR"/>
              </w:rPr>
              <w:t xml:space="preserve"> </w:t>
            </w:r>
            <w:r w:rsidR="004D4B21" w:rsidRPr="00173DB7">
              <w:rPr>
                <w:rStyle w:val="Hyperlink"/>
                <w:rFonts w:hint="eastAsia"/>
                <w:noProof/>
                <w:rtl/>
                <w:lang w:bidi="fa-IR"/>
              </w:rPr>
              <w:t>اکثر</w:t>
            </w:r>
            <w:r w:rsidR="004D4B21" w:rsidRPr="00173DB7">
              <w:rPr>
                <w:rStyle w:val="Hyperlink"/>
                <w:rFonts w:hint="cs"/>
                <w:noProof/>
                <w:rtl/>
                <w:lang w:bidi="fa-IR"/>
              </w:rPr>
              <w:t>ی</w:t>
            </w:r>
            <w:r w:rsidR="004D4B21" w:rsidRPr="00173DB7">
              <w:rPr>
                <w:rStyle w:val="Hyperlink"/>
                <w:rFonts w:hint="eastAsia"/>
                <w:noProof/>
                <w:rtl/>
                <w:lang w:bidi="fa-IR"/>
              </w:rPr>
              <w:t>ت</w:t>
            </w:r>
            <w:r w:rsidR="004D4B21" w:rsidRPr="00173DB7">
              <w:rPr>
                <w:rStyle w:val="Hyperlink"/>
                <w:noProof/>
                <w:rtl/>
                <w:lang w:bidi="fa-IR"/>
              </w:rPr>
              <w:t xml:space="preserve"> </w:t>
            </w:r>
            <w:r w:rsidR="004D4B21" w:rsidRPr="00173DB7">
              <w:rPr>
                <w:rStyle w:val="Hyperlink"/>
                <w:rFonts w:hint="eastAsia"/>
                <w:noProof/>
                <w:rtl/>
                <w:lang w:bidi="fa-IR"/>
              </w:rPr>
              <w:t>فارس</w:t>
            </w:r>
            <w:r w:rsidR="004D4B21" w:rsidRPr="00173DB7">
              <w:rPr>
                <w:rStyle w:val="Hyperlink"/>
                <w:noProof/>
                <w:rtl/>
                <w:lang w:bidi="fa-IR"/>
              </w:rPr>
              <w:t xml:space="preserve"> </w:t>
            </w:r>
            <w:r w:rsidR="004D4B21" w:rsidRPr="00173DB7">
              <w:rPr>
                <w:rStyle w:val="Hyperlink"/>
                <w:rFonts w:hint="eastAsia"/>
                <w:noProof/>
                <w:rtl/>
                <w:lang w:bidi="fa-IR"/>
              </w:rPr>
              <w:t>و</w:t>
            </w:r>
            <w:r w:rsidR="004D4B21" w:rsidRPr="00173DB7">
              <w:rPr>
                <w:rStyle w:val="Hyperlink"/>
                <w:noProof/>
                <w:rtl/>
                <w:lang w:bidi="fa-IR"/>
              </w:rPr>
              <w:t xml:space="preserve"> </w:t>
            </w:r>
            <w:r w:rsidR="004D4B21" w:rsidRPr="00173DB7">
              <w:rPr>
                <w:rStyle w:val="Hyperlink"/>
                <w:rFonts w:hint="eastAsia"/>
                <w:noProof/>
                <w:rtl/>
                <w:lang w:bidi="fa-IR"/>
              </w:rPr>
              <w:t>تورک</w:t>
            </w:r>
            <w:r w:rsidR="004D4B21">
              <w:rPr>
                <w:noProof/>
                <w:webHidden/>
              </w:rPr>
              <w:tab/>
            </w:r>
            <w:r w:rsidR="004D4B21">
              <w:rPr>
                <w:noProof/>
                <w:webHidden/>
              </w:rPr>
              <w:fldChar w:fldCharType="begin"/>
            </w:r>
            <w:r w:rsidR="004D4B21">
              <w:rPr>
                <w:noProof/>
                <w:webHidden/>
              </w:rPr>
              <w:instrText xml:space="preserve"> PAGEREF _Toc410468405 \h </w:instrText>
            </w:r>
            <w:r w:rsidR="004D4B21">
              <w:rPr>
                <w:noProof/>
                <w:webHidden/>
              </w:rPr>
            </w:r>
            <w:r w:rsidR="004D4B21">
              <w:rPr>
                <w:noProof/>
                <w:webHidden/>
              </w:rPr>
              <w:fldChar w:fldCharType="separate"/>
            </w:r>
            <w:r w:rsidR="004D4B21">
              <w:rPr>
                <w:noProof/>
                <w:webHidden/>
              </w:rPr>
              <w:t>10</w:t>
            </w:r>
            <w:r w:rsidR="004D4B21">
              <w:rPr>
                <w:noProof/>
                <w:webHidden/>
              </w:rPr>
              <w:fldChar w:fldCharType="end"/>
            </w:r>
          </w:hyperlink>
        </w:p>
        <w:p w:rsidR="002A4492" w:rsidRDefault="002A4492" w:rsidP="002A4492">
          <w:pPr>
            <w:bidi/>
          </w:pPr>
          <w:r>
            <w:rPr>
              <w:b/>
              <w:bCs/>
              <w:noProof/>
            </w:rPr>
            <w:fldChar w:fldCharType="end"/>
          </w:r>
        </w:p>
      </w:sdtContent>
    </w:sdt>
    <w:p w:rsidR="000151D0" w:rsidRPr="004D4B21" w:rsidRDefault="00BD7573" w:rsidP="004D4B21">
      <w:pPr>
        <w:rPr>
          <w:rFonts w:asciiTheme="majorHAnsi" w:eastAsiaTheme="majorEastAsia" w:hAnsiTheme="majorHAnsi" w:cstheme="majorBidi"/>
          <w:b/>
          <w:bCs/>
          <w:color w:val="365F91" w:themeColor="accent1" w:themeShade="BF"/>
          <w:sz w:val="28"/>
          <w:szCs w:val="28"/>
          <w:rtl/>
        </w:rPr>
      </w:pPr>
      <w:r>
        <w:rPr>
          <w:rtl/>
        </w:rPr>
        <w:br w:type="page"/>
      </w:r>
    </w:p>
    <w:p w:rsidR="000151D0" w:rsidRDefault="000151D0" w:rsidP="000151D0">
      <w:pPr>
        <w:pStyle w:val="Heading1"/>
        <w:numPr>
          <w:ilvl w:val="0"/>
          <w:numId w:val="3"/>
        </w:numPr>
        <w:bidi/>
        <w:rPr>
          <w:rtl/>
          <w:lang w:bidi="fa-IR"/>
        </w:rPr>
      </w:pPr>
      <w:bookmarkStart w:id="0" w:name="_Toc410468397"/>
      <w:r>
        <w:rPr>
          <w:rFonts w:hint="cs"/>
          <w:rtl/>
          <w:lang w:bidi="fa-IR"/>
        </w:rPr>
        <w:lastRenderedPageBreak/>
        <w:t>خلاصه یافته ها و پیشنهادات</w:t>
      </w:r>
      <w:bookmarkEnd w:id="0"/>
    </w:p>
    <w:p w:rsidR="000151D0" w:rsidRPr="00235873" w:rsidRDefault="000151D0" w:rsidP="00576F11">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 xml:space="preserve">حق </w:t>
      </w:r>
      <w:r w:rsidRPr="00D070C4">
        <w:rPr>
          <w:rFonts w:ascii="Tahoma" w:hAnsi="Tahoma" w:cs="Tahoma"/>
          <w:color w:val="auto"/>
          <w:sz w:val="22"/>
          <w:szCs w:val="22"/>
          <w:rtl/>
          <w:lang w:bidi="fa-IR"/>
        </w:rPr>
        <w:t xml:space="preserve">آموزش </w:t>
      </w:r>
      <w:r>
        <w:rPr>
          <w:rFonts w:ascii="Tahoma" w:hAnsi="Tahoma" w:cs="Tahoma" w:hint="cs"/>
          <w:color w:val="auto"/>
          <w:sz w:val="22"/>
          <w:szCs w:val="22"/>
          <w:rtl/>
          <w:lang w:bidi="fa-IR"/>
        </w:rPr>
        <w:t>زبان مادری و فرهنگ</w:t>
      </w:r>
      <w:r w:rsidRPr="00D070C4">
        <w:rPr>
          <w:rFonts w:ascii="Tahoma" w:hAnsi="Tahoma" w:cs="Tahoma"/>
          <w:color w:val="auto"/>
          <w:sz w:val="22"/>
          <w:szCs w:val="22"/>
          <w:rtl/>
          <w:lang w:bidi="fa-IR"/>
        </w:rPr>
        <w:t xml:space="preserve"> </w:t>
      </w:r>
      <w:r>
        <w:rPr>
          <w:rFonts w:ascii="Tahoma" w:hAnsi="Tahoma" w:cs="Tahoma" w:hint="cs"/>
          <w:color w:val="auto"/>
          <w:sz w:val="22"/>
          <w:szCs w:val="22"/>
          <w:rtl/>
          <w:lang w:bidi="fa-IR"/>
        </w:rPr>
        <w:t>و هنر ملیت ها و استفاده و مشارکت در بازتولید آن برای کودکان متعلق به آن ملیت</w:t>
      </w:r>
      <w:r w:rsidRPr="00D070C4">
        <w:rPr>
          <w:rFonts w:ascii="Tahoma" w:hAnsi="Tahoma" w:cs="Tahoma"/>
          <w:color w:val="auto"/>
          <w:sz w:val="22"/>
          <w:szCs w:val="22"/>
          <w:rtl/>
          <w:lang w:bidi="fa-IR"/>
        </w:rPr>
        <w:t xml:space="preserve"> یکی از مواردی است که در کنوانسیون حقوق کودک به شدت مورد تاکید قرار گرفته است. جمهوری اسلامی ایران در سال 1991 کنوانسیون بین المللی حقوق کودک را امضا و در سال 1994 در مجلس شورای اسلامی مشروط به اینکه بندهای کنوانسیون ناقض قوانین اسلام و قانون اساسی جمهوری اسلامی نباشد، تصویب کرده است. قانون اساسی جمهوری اسلامی </w:t>
      </w:r>
      <w:r>
        <w:rPr>
          <w:rFonts w:ascii="Tahoma" w:hAnsi="Tahoma" w:cs="Tahoma"/>
          <w:color w:val="auto"/>
          <w:sz w:val="22"/>
          <w:szCs w:val="22"/>
          <w:rtl/>
          <w:lang w:bidi="fa-IR"/>
        </w:rPr>
        <w:t>تنها</w:t>
      </w:r>
      <w:r w:rsidRPr="00D070C4">
        <w:rPr>
          <w:rFonts w:ascii="Tahoma" w:hAnsi="Tahoma" w:cs="Tahoma"/>
          <w:color w:val="auto"/>
          <w:sz w:val="22"/>
          <w:szCs w:val="22"/>
          <w:rtl/>
          <w:lang w:bidi="fa-IR"/>
        </w:rPr>
        <w:t xml:space="preserve"> زبان فارسی را به عنوان زبان رسمی شناخته و از</w:t>
      </w:r>
      <w:r>
        <w:rPr>
          <w:rFonts w:ascii="Tahoma" w:hAnsi="Tahoma" w:cs="Tahoma"/>
          <w:color w:val="auto"/>
          <w:sz w:val="22"/>
          <w:szCs w:val="22"/>
          <w:rtl/>
          <w:lang w:bidi="fa-IR"/>
        </w:rPr>
        <w:t xml:space="preserve"> سایر </w:t>
      </w:r>
      <w:r>
        <w:rPr>
          <w:rFonts w:ascii="Tahoma" w:hAnsi="Tahoma" w:cs="Tahoma" w:hint="cs"/>
          <w:color w:val="auto"/>
          <w:sz w:val="22"/>
          <w:szCs w:val="22"/>
          <w:rtl/>
          <w:lang w:bidi="fa-IR"/>
        </w:rPr>
        <w:t>ملیتهای ساکن در ایران</w:t>
      </w:r>
      <w:r>
        <w:rPr>
          <w:rFonts w:ascii="Tahoma" w:hAnsi="Tahoma" w:cs="Tahoma"/>
          <w:color w:val="auto"/>
          <w:sz w:val="22"/>
          <w:szCs w:val="22"/>
          <w:rtl/>
          <w:lang w:bidi="fa-IR"/>
        </w:rPr>
        <w:t xml:space="preserve"> </w:t>
      </w:r>
      <w:r>
        <w:rPr>
          <w:rFonts w:ascii="Tahoma" w:hAnsi="Tahoma" w:cs="Tahoma" w:hint="cs"/>
          <w:color w:val="auto"/>
          <w:sz w:val="22"/>
          <w:szCs w:val="22"/>
          <w:rtl/>
          <w:lang w:bidi="fa-IR"/>
        </w:rPr>
        <w:t xml:space="preserve">از جمله زبان تورکی آذربایجان </w:t>
      </w:r>
      <w:r>
        <w:rPr>
          <w:rFonts w:ascii="Tahoma" w:hAnsi="Tahoma" w:cs="Tahoma"/>
          <w:color w:val="auto"/>
          <w:sz w:val="22"/>
          <w:szCs w:val="22"/>
          <w:rtl/>
          <w:lang w:bidi="fa-IR"/>
        </w:rPr>
        <w:t>اسمی نبرده است.</w:t>
      </w:r>
      <w:r>
        <w:rPr>
          <w:rFonts w:ascii="Tahoma" w:hAnsi="Tahoma" w:cs="Tahoma" w:hint="cs"/>
          <w:color w:val="auto"/>
          <w:sz w:val="22"/>
          <w:szCs w:val="22"/>
          <w:rtl/>
          <w:lang w:bidi="fa-IR"/>
        </w:rPr>
        <w:t xml:space="preserve"> با این وجود، قانون اساسی آموزش زبان سایر ملیتها را که از آنان به عنوان "زبان محلی و قومی" یاد </w:t>
      </w:r>
      <w:r w:rsidR="00C36B14">
        <w:rPr>
          <w:rFonts w:ascii="Tahoma" w:hAnsi="Tahoma" w:cs="Tahoma" w:hint="cs"/>
          <w:color w:val="auto"/>
          <w:sz w:val="22"/>
          <w:szCs w:val="22"/>
          <w:rtl/>
          <w:lang w:bidi="fa-IR"/>
        </w:rPr>
        <w:t xml:space="preserve">میکند را آزاد اعلام کرده است. </w:t>
      </w:r>
      <w:r w:rsidR="00C36B14" w:rsidRPr="00235873">
        <w:rPr>
          <w:rFonts w:ascii="Tahoma" w:hAnsi="Tahoma" w:cs="Tahoma" w:hint="cs"/>
          <w:color w:val="auto"/>
          <w:sz w:val="22"/>
          <w:szCs w:val="22"/>
          <w:rtl/>
          <w:lang w:bidi="fa-IR"/>
        </w:rPr>
        <w:t>بنا بر این</w:t>
      </w:r>
      <w:r w:rsidRPr="00235873">
        <w:rPr>
          <w:rFonts w:ascii="Tahoma" w:hAnsi="Tahoma" w:cs="Tahoma" w:hint="cs"/>
          <w:color w:val="auto"/>
          <w:sz w:val="22"/>
          <w:szCs w:val="22"/>
          <w:rtl/>
          <w:lang w:bidi="fa-IR"/>
        </w:rPr>
        <w:t xml:space="preserve"> از نقطه نظر تطابق با قوانین ایران،</w:t>
      </w:r>
      <w:r w:rsidR="00277D19" w:rsidRPr="00235873">
        <w:rPr>
          <w:rFonts w:ascii="Tahoma" w:hAnsi="Tahoma" w:cs="Tahoma" w:hint="cs"/>
          <w:color w:val="auto"/>
          <w:sz w:val="22"/>
          <w:szCs w:val="22"/>
          <w:rtl/>
          <w:lang w:bidi="fa-IR"/>
        </w:rPr>
        <w:t xml:space="preserve"> عمل به بندهایی از کنوانسیون حقوق کودک که</w:t>
      </w:r>
      <w:r w:rsidRPr="00235873">
        <w:rPr>
          <w:rFonts w:ascii="Tahoma" w:hAnsi="Tahoma" w:cs="Tahoma" w:hint="cs"/>
          <w:color w:val="auto"/>
          <w:sz w:val="22"/>
          <w:szCs w:val="22"/>
          <w:rtl/>
          <w:lang w:bidi="fa-IR"/>
        </w:rPr>
        <w:t xml:space="preserve"> آموزش </w:t>
      </w:r>
      <w:r w:rsidR="00576F11" w:rsidRPr="00235873">
        <w:rPr>
          <w:rFonts w:ascii="Tahoma" w:hAnsi="Tahoma" w:cs="Tahoma" w:hint="cs"/>
          <w:color w:val="auto"/>
          <w:sz w:val="22"/>
          <w:szCs w:val="22"/>
          <w:rtl/>
          <w:lang w:bidi="fa-IR"/>
        </w:rPr>
        <w:t>زبان مادری</w:t>
      </w:r>
      <w:r w:rsidR="00E7253C" w:rsidRPr="00235873">
        <w:rPr>
          <w:rFonts w:ascii="Tahoma" w:hAnsi="Tahoma" w:cs="Tahoma" w:hint="cs"/>
          <w:color w:val="auto"/>
          <w:sz w:val="22"/>
          <w:szCs w:val="22"/>
          <w:rtl/>
          <w:lang w:bidi="fa-IR"/>
        </w:rPr>
        <w:t xml:space="preserve"> اقلیتهای ملی </w:t>
      </w:r>
      <w:r w:rsidR="00277D19" w:rsidRPr="00235873">
        <w:rPr>
          <w:rFonts w:ascii="Tahoma" w:hAnsi="Tahoma" w:cs="Tahoma" w:hint="cs"/>
          <w:color w:val="auto"/>
          <w:sz w:val="22"/>
          <w:szCs w:val="22"/>
          <w:rtl/>
          <w:lang w:bidi="fa-IR"/>
        </w:rPr>
        <w:t xml:space="preserve">را برای دولت ایران الزامی می کند، </w:t>
      </w:r>
      <w:r w:rsidR="00C36B14" w:rsidRPr="00235873">
        <w:rPr>
          <w:rFonts w:ascii="Tahoma" w:hAnsi="Tahoma" w:cs="Tahoma" w:hint="cs"/>
          <w:color w:val="auto"/>
          <w:sz w:val="22"/>
          <w:szCs w:val="22"/>
          <w:rtl/>
          <w:lang w:bidi="fa-IR"/>
        </w:rPr>
        <w:t xml:space="preserve">بلامانع است. </w:t>
      </w:r>
      <w:r w:rsidR="00E7253C" w:rsidRPr="00235873">
        <w:rPr>
          <w:rFonts w:ascii="Tahoma" w:hAnsi="Tahoma" w:cs="Tahoma" w:hint="cs"/>
          <w:color w:val="auto"/>
          <w:sz w:val="22"/>
          <w:szCs w:val="22"/>
          <w:rtl/>
          <w:lang w:bidi="fa-IR"/>
        </w:rPr>
        <w:t xml:space="preserve">برخلاف این </w:t>
      </w:r>
      <w:r w:rsidR="00277D19" w:rsidRPr="00235873">
        <w:rPr>
          <w:rFonts w:ascii="Tahoma" w:hAnsi="Tahoma" w:cs="Tahoma" w:hint="cs"/>
          <w:color w:val="auto"/>
          <w:sz w:val="22"/>
          <w:szCs w:val="22"/>
          <w:rtl/>
          <w:lang w:bidi="fa-IR"/>
        </w:rPr>
        <w:t>واقعیت</w:t>
      </w:r>
      <w:r w:rsidR="00E7253C" w:rsidRPr="00235873">
        <w:rPr>
          <w:rFonts w:ascii="Tahoma" w:hAnsi="Tahoma" w:cs="Tahoma" w:hint="cs"/>
          <w:color w:val="auto"/>
          <w:sz w:val="22"/>
          <w:szCs w:val="22"/>
          <w:rtl/>
          <w:lang w:bidi="fa-IR"/>
        </w:rPr>
        <w:t>،</w:t>
      </w:r>
      <w:r w:rsidR="00C36B14" w:rsidRPr="00235873">
        <w:rPr>
          <w:rFonts w:ascii="Tahoma" w:hAnsi="Tahoma" w:cs="Tahoma" w:hint="cs"/>
          <w:color w:val="auto"/>
          <w:sz w:val="22"/>
          <w:szCs w:val="22"/>
          <w:rtl/>
          <w:lang w:bidi="fa-IR"/>
        </w:rPr>
        <w:t xml:space="preserve"> </w:t>
      </w:r>
      <w:r w:rsidR="00E7253C" w:rsidRPr="00235873">
        <w:rPr>
          <w:rFonts w:ascii="Tahoma" w:hAnsi="Tahoma" w:cs="Tahoma" w:hint="cs"/>
          <w:color w:val="auto"/>
          <w:sz w:val="22"/>
          <w:szCs w:val="22"/>
          <w:rtl/>
          <w:lang w:bidi="fa-IR"/>
        </w:rPr>
        <w:t>رژیم ایران نه تنها به وظیفه</w:t>
      </w:r>
      <w:r w:rsidR="00277D19" w:rsidRPr="00235873">
        <w:rPr>
          <w:rFonts w:ascii="Tahoma" w:hAnsi="Tahoma" w:cs="Tahoma" w:hint="cs"/>
          <w:color w:val="auto"/>
          <w:sz w:val="22"/>
          <w:szCs w:val="22"/>
          <w:rtl/>
          <w:lang w:bidi="fa-IR"/>
        </w:rPr>
        <w:t xml:space="preserve"> خود </w:t>
      </w:r>
      <w:r w:rsidR="00E7253C" w:rsidRPr="00235873">
        <w:rPr>
          <w:rFonts w:ascii="Tahoma" w:hAnsi="Tahoma" w:cs="Tahoma" w:hint="cs"/>
          <w:color w:val="auto"/>
          <w:sz w:val="22"/>
          <w:szCs w:val="22"/>
          <w:rtl/>
          <w:lang w:bidi="fa-IR"/>
        </w:rPr>
        <w:t>در آموزش</w:t>
      </w:r>
      <w:r w:rsidR="00277D19" w:rsidRPr="00235873">
        <w:rPr>
          <w:rFonts w:ascii="Tahoma" w:hAnsi="Tahoma" w:cs="Tahoma" w:hint="cs"/>
          <w:color w:val="auto"/>
          <w:sz w:val="22"/>
          <w:szCs w:val="22"/>
          <w:rtl/>
          <w:lang w:bidi="fa-IR"/>
        </w:rPr>
        <w:t xml:space="preserve"> زبان مادری</w:t>
      </w:r>
      <w:r w:rsidR="00E7253C" w:rsidRPr="00235873">
        <w:rPr>
          <w:rFonts w:ascii="Tahoma" w:hAnsi="Tahoma" w:cs="Tahoma" w:hint="cs"/>
          <w:color w:val="auto"/>
          <w:sz w:val="22"/>
          <w:szCs w:val="22"/>
          <w:rtl/>
          <w:lang w:bidi="fa-IR"/>
        </w:rPr>
        <w:t xml:space="preserve"> کودکان تورک آذربایجانی </w:t>
      </w:r>
      <w:r w:rsidR="00277D19" w:rsidRPr="00235873">
        <w:rPr>
          <w:rFonts w:ascii="Tahoma" w:hAnsi="Tahoma" w:cs="Tahoma" w:hint="cs"/>
          <w:color w:val="auto"/>
          <w:sz w:val="22"/>
          <w:szCs w:val="22"/>
          <w:rtl/>
          <w:lang w:bidi="fa-IR"/>
        </w:rPr>
        <w:t xml:space="preserve">عمل نمی کند، بلکه به انحاء مختلف از انجام آن توسط فعالین و نهادهای غیر دولتی </w:t>
      </w:r>
      <w:r w:rsidR="00576F11" w:rsidRPr="00235873">
        <w:rPr>
          <w:rFonts w:ascii="Tahoma" w:hAnsi="Tahoma" w:cs="Tahoma" w:hint="cs"/>
          <w:color w:val="auto"/>
          <w:sz w:val="22"/>
          <w:szCs w:val="22"/>
          <w:rtl/>
          <w:lang w:bidi="fa-IR"/>
        </w:rPr>
        <w:t xml:space="preserve">نیز </w:t>
      </w:r>
      <w:r w:rsidR="00E7253C" w:rsidRPr="00235873">
        <w:rPr>
          <w:rFonts w:ascii="Tahoma" w:hAnsi="Tahoma" w:cs="Tahoma" w:hint="cs"/>
          <w:color w:val="auto"/>
          <w:sz w:val="22"/>
          <w:szCs w:val="22"/>
          <w:rtl/>
          <w:lang w:bidi="fa-IR"/>
        </w:rPr>
        <w:t xml:space="preserve">جلوگیری </w:t>
      </w:r>
      <w:r w:rsidR="00576F11" w:rsidRPr="00235873">
        <w:rPr>
          <w:rFonts w:ascii="Tahoma" w:hAnsi="Tahoma" w:cs="Tahoma" w:hint="cs"/>
          <w:color w:val="auto"/>
          <w:sz w:val="22"/>
          <w:szCs w:val="22"/>
          <w:rtl/>
          <w:lang w:bidi="fa-IR"/>
        </w:rPr>
        <w:t xml:space="preserve">به عمل می آورد. از همین رو </w:t>
      </w:r>
      <w:r w:rsidRPr="00235873">
        <w:rPr>
          <w:rFonts w:ascii="Tahoma" w:hAnsi="Tahoma" w:cs="Tahoma" w:hint="cs"/>
          <w:color w:val="auto"/>
          <w:sz w:val="22"/>
          <w:szCs w:val="22"/>
          <w:rtl/>
          <w:lang w:bidi="fa-IR"/>
        </w:rPr>
        <w:t>می توان رژیم ایران را که از امضا کنندگان کنوانسیون حقوق کودک است، مورد بازخواست قرار داد.</w:t>
      </w:r>
    </w:p>
    <w:p w:rsidR="000151D0" w:rsidRDefault="000151D0" w:rsidP="000151D0">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 xml:space="preserve">تورکان آذربایجان به همراه فارس زبانها از پرجمعیت ترین مردمان ساکن در ایران است. گرچه آمار رسمی برای جمعیت ائتنیکی ایران وجود ندارد، اما اظهار نظر مسئولان جمهوری اسلامی، نشان می دهد که حدود چهل درصد جمعیت ایران به زبان تورکی صحبت می کنند. یعنی جمعیت کودکان کی زبان مادریشان تورکی است، حدود نه میلیون نفر تخمین زده می شود. با اینکه اصل پانزدهم قانون اساسی ایران، آموزش زبانهای سایر ملیتها را آزاد اعلام کرده ولی تا کنون هیچ اقدام عملی برای اجرای این قانون انجام نشده است. در واقع دولت مرکزی سیاست رژیم سابق در فارسی سازی و هویت زدایی از تورک زبانان را ادامه می دهد و به صورت سیستماتیک سیاست آسیمیلاسیون کودکان تورک زبان را دنبال می کند. تحقیقات و آمار ها نشان می دهد که محرومیت کودکان آذربایجانی از آموزش به زبان مادری آنها باعث بالا بودن آمار بیسوادی، افت تحصیلی، حس تحقیر و از خود بیگانگی در کودکان آذربایجانی شده است. </w:t>
      </w:r>
      <w:r>
        <w:rPr>
          <w:rFonts w:ascii="Tahoma" w:hAnsi="Tahoma" w:cs="Tahoma" w:hint="cs"/>
          <w:color w:val="auto"/>
          <w:sz w:val="22"/>
          <w:szCs w:val="22"/>
          <w:rtl/>
          <w:lang w:val="az-Latn-AZ" w:bidi="fa-IR"/>
        </w:rPr>
        <w:t xml:space="preserve">از </w:t>
      </w:r>
      <w:r>
        <w:rPr>
          <w:rFonts w:ascii="Tahoma" w:hAnsi="Tahoma" w:cs="Tahoma" w:hint="cs"/>
          <w:color w:val="auto"/>
          <w:sz w:val="22"/>
          <w:szCs w:val="22"/>
          <w:rtl/>
          <w:lang w:bidi="fa-IR"/>
        </w:rPr>
        <w:t>دهه نود میلادی که موج هویت خواهی در بین جوانان آذربایجانی با تاکید بر آموزش به زبان تورکی شکل گرفته است، دولت جمهوری اسلامی با بازداشتها و خشونت پلیس با آنها مقابله کرده است. دهها نفر از جوانان آذربایجانی هر ساله در مراسمات ویژه از جمله روز جهانی زبان مادری بازداشت و به اتهام "تجزیه طلبی" به حبسهای طولانی مدت محکوم می شوند. با اینکه رییس جمهور ایران، حسن روحانی در کمپین انتخاباتی خود برای اولین بار در تاریخ جمهوری اسلامی به حق آموزش به زبان مادری اذعان کرده و قول اجرای آن را داد، ولی اظهارات کنونی مسئولان دولتی در این زمینه، امید به اقدام دولت در این زمینه را از بین برده است.</w:t>
      </w:r>
    </w:p>
    <w:p w:rsidR="000151D0" w:rsidRDefault="000151D0" w:rsidP="000151D0">
      <w:pPr>
        <w:pStyle w:val="BodyText2"/>
        <w:spacing w:line="276" w:lineRule="auto"/>
        <w:jc w:val="both"/>
        <w:rPr>
          <w:rFonts w:ascii="Tahoma" w:hAnsi="Tahoma" w:cs="Tahoma"/>
          <w:color w:val="auto"/>
          <w:sz w:val="22"/>
          <w:szCs w:val="22"/>
          <w:rtl/>
          <w:lang w:bidi="fa-IR"/>
        </w:rPr>
      </w:pPr>
    </w:p>
    <w:p w:rsidR="000151D0" w:rsidRDefault="000151D0" w:rsidP="000151D0">
      <w:pPr>
        <w:pStyle w:val="BodyText2"/>
        <w:spacing w:line="276" w:lineRule="auto"/>
        <w:jc w:val="both"/>
        <w:rPr>
          <w:rFonts w:ascii="Tahoma" w:hAnsi="Tahoma" w:cs="Tahoma"/>
          <w:color w:val="auto"/>
          <w:sz w:val="22"/>
          <w:szCs w:val="22"/>
          <w:rtl/>
          <w:lang w:bidi="fa-IR"/>
        </w:rPr>
      </w:pPr>
      <w:r w:rsidRPr="00FD054E">
        <w:rPr>
          <w:rFonts w:ascii="Tahoma" w:hAnsi="Tahoma" w:cs="Tahoma" w:hint="cs"/>
          <w:color w:val="auto"/>
          <w:sz w:val="22"/>
          <w:szCs w:val="22"/>
          <w:rtl/>
          <w:lang w:bidi="fa-IR"/>
        </w:rPr>
        <w:t>انجمن</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دفاع</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از</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حقوق</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بشری</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آدربایجانیها</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در</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ایران</w:t>
      </w:r>
      <w:r w:rsidRPr="00FD054E">
        <w:rPr>
          <w:rFonts w:ascii="Tahoma" w:hAnsi="Tahoma" w:cs="Tahoma"/>
          <w:color w:val="auto"/>
          <w:sz w:val="22"/>
          <w:szCs w:val="22"/>
          <w:rtl/>
          <w:lang w:bidi="fa-IR"/>
        </w:rPr>
        <w:t xml:space="preserve"> (</w:t>
      </w:r>
      <w:r w:rsidRPr="00FD054E">
        <w:rPr>
          <w:rFonts w:ascii="Tahoma" w:hAnsi="Tahoma" w:cs="Tahoma" w:hint="cs"/>
          <w:color w:val="auto"/>
          <w:sz w:val="22"/>
          <w:szCs w:val="22"/>
          <w:rtl/>
          <w:lang w:bidi="fa-IR"/>
        </w:rPr>
        <w:t>آهراز</w:t>
      </w:r>
      <w:r w:rsidRPr="00FD054E">
        <w:rPr>
          <w:rFonts w:ascii="Tahoma" w:hAnsi="Tahoma" w:cs="Tahoma"/>
          <w:color w:val="auto"/>
          <w:sz w:val="22"/>
          <w:szCs w:val="22"/>
          <w:rtl/>
          <w:lang w:bidi="fa-IR"/>
        </w:rPr>
        <w:t>)</w:t>
      </w:r>
      <w:r w:rsidRPr="00FD054E">
        <w:rPr>
          <w:rFonts w:ascii="Tahoma" w:hAnsi="Tahoma" w:cs="Tahoma" w:hint="cs"/>
          <w:color w:val="auto"/>
          <w:sz w:val="22"/>
          <w:szCs w:val="22"/>
          <w:rtl/>
          <w:lang w:bidi="fa-IR"/>
        </w:rPr>
        <w:t xml:space="preserve"> </w:t>
      </w:r>
      <w:r>
        <w:rPr>
          <w:rFonts w:ascii="Tahoma" w:hAnsi="Tahoma" w:cs="Tahoma" w:hint="cs"/>
          <w:color w:val="auto"/>
          <w:sz w:val="22"/>
          <w:szCs w:val="22"/>
          <w:rtl/>
          <w:lang w:bidi="fa-IR"/>
        </w:rPr>
        <w:t xml:space="preserve">، با ارائه گزارش تفصیلی خود در زمینه محرومیت کودکان آذربایجانی از حق فراگیری، استفاده و مشارکت </w:t>
      </w:r>
      <w:r w:rsidR="00817B88">
        <w:rPr>
          <w:rFonts w:ascii="Tahoma" w:hAnsi="Tahoma" w:cs="Tahoma" w:hint="cs"/>
          <w:color w:val="auto"/>
          <w:sz w:val="22"/>
          <w:szCs w:val="22"/>
          <w:rtl/>
          <w:lang w:val="sv-SE" w:bidi="fa-IR"/>
        </w:rPr>
        <w:t xml:space="preserve">در امور به </w:t>
      </w:r>
      <w:r w:rsidR="00817B88">
        <w:rPr>
          <w:rFonts w:ascii="Tahoma" w:hAnsi="Tahoma" w:cs="Tahoma" w:hint="cs"/>
          <w:color w:val="auto"/>
          <w:sz w:val="22"/>
          <w:szCs w:val="22"/>
          <w:rtl/>
          <w:lang w:bidi="fa-IR"/>
        </w:rPr>
        <w:t>فرهنگ و زبان خود</w:t>
      </w:r>
      <w:r>
        <w:rPr>
          <w:rFonts w:ascii="Tahoma" w:hAnsi="Tahoma" w:cs="Tahoma" w:hint="cs"/>
          <w:color w:val="auto"/>
          <w:sz w:val="22"/>
          <w:szCs w:val="22"/>
          <w:rtl/>
          <w:lang w:bidi="fa-IR"/>
        </w:rPr>
        <w:t xml:space="preserve">، از کمیته حقوق کودک سازمان ملل می خواهد تا توصیه های زیر را به دولت ایران ارائه کنند: </w:t>
      </w:r>
    </w:p>
    <w:p w:rsidR="000151D0" w:rsidRDefault="000151D0" w:rsidP="000151D0">
      <w:pPr>
        <w:pStyle w:val="BodyText2"/>
        <w:spacing w:line="276" w:lineRule="auto"/>
        <w:jc w:val="both"/>
        <w:rPr>
          <w:rFonts w:ascii="Tahoma" w:hAnsi="Tahoma" w:cs="Tahoma"/>
          <w:color w:val="auto"/>
          <w:sz w:val="22"/>
          <w:szCs w:val="22"/>
          <w:lang w:bidi="fa-IR"/>
        </w:rPr>
      </w:pPr>
    </w:p>
    <w:p w:rsidR="000151D0" w:rsidRPr="00802A08" w:rsidRDefault="000151D0" w:rsidP="000151D0">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val="sv-SE" w:bidi="fa-IR"/>
        </w:rPr>
        <w:t>آزادی فعالین مدنی آذربایجانی که به علت مطالبه حق تحصیل به زبان مادری بازداشت و به حبس محکوم شده اند.</w:t>
      </w:r>
    </w:p>
    <w:p w:rsidR="00802A08" w:rsidRDefault="00802A08" w:rsidP="000151D0">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val="sv-SE" w:bidi="fa-IR"/>
        </w:rPr>
        <w:t>آموزش زبان تورکی آذربایجانی و  ادبیات آن در مدارس استانهای تورک زبان.</w:t>
      </w:r>
    </w:p>
    <w:p w:rsidR="000151D0" w:rsidRDefault="000151D0" w:rsidP="000151D0">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bidi="fa-IR"/>
        </w:rPr>
        <w:t>فراهم آوردن شرایط برای فعالیت آز</w:t>
      </w:r>
      <w:r w:rsidR="00802A08">
        <w:rPr>
          <w:rFonts w:ascii="Tahoma" w:hAnsi="Tahoma" w:cs="Tahoma" w:hint="cs"/>
          <w:color w:val="auto"/>
          <w:sz w:val="22"/>
          <w:szCs w:val="22"/>
          <w:rtl/>
          <w:lang w:bidi="fa-IR"/>
        </w:rPr>
        <w:t>ادانه نهادها و آموزشگاههای غیر دولتی</w:t>
      </w:r>
      <w:r>
        <w:rPr>
          <w:rFonts w:ascii="Tahoma" w:hAnsi="Tahoma" w:cs="Tahoma" w:hint="cs"/>
          <w:color w:val="auto"/>
          <w:sz w:val="22"/>
          <w:szCs w:val="22"/>
          <w:rtl/>
          <w:lang w:bidi="fa-IR"/>
        </w:rPr>
        <w:t xml:space="preserve"> در آموزش زبان تورکی.</w:t>
      </w:r>
    </w:p>
    <w:p w:rsidR="000151D0" w:rsidRDefault="000151D0" w:rsidP="000151D0">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bidi="fa-IR"/>
        </w:rPr>
        <w:t>تاسیس فرهنگستان زبان تورکی برای تدوین کتابهای آموزشی تورکی برای کودکان.</w:t>
      </w:r>
    </w:p>
    <w:p w:rsidR="000151D0" w:rsidRDefault="007570F6" w:rsidP="000151D0">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val="az-Latn-AZ" w:bidi="fa-IR"/>
        </w:rPr>
        <w:t xml:space="preserve">پخش </w:t>
      </w:r>
      <w:r w:rsidR="00802A08">
        <w:rPr>
          <w:rFonts w:ascii="Tahoma" w:hAnsi="Tahoma" w:cs="Tahoma" w:hint="cs"/>
          <w:color w:val="auto"/>
          <w:sz w:val="22"/>
          <w:szCs w:val="22"/>
          <w:rtl/>
          <w:lang w:val="az-Latn-AZ" w:bidi="fa-IR"/>
        </w:rPr>
        <w:t xml:space="preserve">برنامه های تلویزیونی مخصوص کودکان و نوجوانان به زبان </w:t>
      </w:r>
      <w:r w:rsidR="00256B5B">
        <w:rPr>
          <w:rFonts w:ascii="Tahoma" w:hAnsi="Tahoma" w:cs="Tahoma" w:hint="cs"/>
          <w:color w:val="auto"/>
          <w:sz w:val="22"/>
          <w:szCs w:val="22"/>
          <w:rtl/>
          <w:lang w:val="az-Latn-AZ" w:bidi="fa-IR"/>
        </w:rPr>
        <w:t>تورک</w:t>
      </w:r>
      <w:r w:rsidR="00802A08">
        <w:rPr>
          <w:rFonts w:ascii="Tahoma" w:hAnsi="Tahoma" w:cs="Tahoma" w:hint="cs"/>
          <w:color w:val="auto"/>
          <w:sz w:val="22"/>
          <w:szCs w:val="22"/>
          <w:rtl/>
          <w:lang w:val="az-Latn-AZ" w:bidi="fa-IR"/>
        </w:rPr>
        <w:t>ی.</w:t>
      </w:r>
    </w:p>
    <w:p w:rsidR="000151D0" w:rsidRDefault="000151D0" w:rsidP="00802A08">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bidi="fa-IR"/>
        </w:rPr>
        <w:t>تبعیض مثبت در امکانات دولتی و یارانه ها برای چاپ کتابهای کودکان، نشریات به زبان تورکی.</w:t>
      </w:r>
    </w:p>
    <w:p w:rsidR="00802A08" w:rsidRDefault="00802A08" w:rsidP="00802A08">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bidi="fa-IR"/>
        </w:rPr>
        <w:lastRenderedPageBreak/>
        <w:t>لغو ممنوعیت نامگذاری اماکن عمومی به نامهای تورکی.</w:t>
      </w:r>
    </w:p>
    <w:p w:rsidR="00802A08" w:rsidRDefault="00802A08" w:rsidP="00802A08">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bidi="fa-IR"/>
        </w:rPr>
        <w:t>لغو ممنوعیت قانونی و عملی نامگذاری کودکان به نامهای تورکی.</w:t>
      </w:r>
    </w:p>
    <w:p w:rsidR="00802A08" w:rsidRDefault="00802A08" w:rsidP="00802A08">
      <w:pPr>
        <w:pStyle w:val="BodyText2"/>
        <w:numPr>
          <w:ilvl w:val="0"/>
          <w:numId w:val="2"/>
        </w:numPr>
        <w:spacing w:line="276" w:lineRule="auto"/>
        <w:jc w:val="both"/>
        <w:rPr>
          <w:rFonts w:ascii="Tahoma" w:hAnsi="Tahoma" w:cs="Tahoma"/>
          <w:color w:val="auto"/>
          <w:sz w:val="22"/>
          <w:szCs w:val="22"/>
          <w:lang w:bidi="fa-IR"/>
        </w:rPr>
      </w:pPr>
      <w:r>
        <w:rPr>
          <w:rFonts w:ascii="Tahoma" w:hAnsi="Tahoma" w:cs="Tahoma" w:hint="cs"/>
          <w:color w:val="auto"/>
          <w:sz w:val="22"/>
          <w:szCs w:val="22"/>
          <w:rtl/>
          <w:lang w:bidi="fa-IR"/>
        </w:rPr>
        <w:t>بازنگری کتابهای درسی تاریخ و ادبیات جهت حذف مطالب اهانت آمیز به تورکها.</w:t>
      </w:r>
    </w:p>
    <w:p w:rsidR="00256720" w:rsidRPr="00D070C4" w:rsidRDefault="00256720" w:rsidP="000151D0">
      <w:pPr>
        <w:pStyle w:val="Heading1"/>
        <w:numPr>
          <w:ilvl w:val="0"/>
          <w:numId w:val="3"/>
        </w:numPr>
        <w:bidi/>
        <w:rPr>
          <w:rtl/>
          <w:lang w:bidi="fa-IR"/>
        </w:rPr>
      </w:pPr>
      <w:bookmarkStart w:id="1" w:name="_Toc410468398"/>
      <w:r w:rsidRPr="00D070C4">
        <w:rPr>
          <w:rtl/>
        </w:rPr>
        <w:t>مقدمه و پیشینه</w:t>
      </w:r>
      <w:bookmarkEnd w:id="1"/>
    </w:p>
    <w:p w:rsidR="001E7421" w:rsidRDefault="00A517AE" w:rsidP="001E7421">
      <w:pPr>
        <w:bidi/>
        <w:jc w:val="both"/>
        <w:rPr>
          <w:rFonts w:ascii="Tahoma" w:hAnsi="Tahoma" w:cs="Tahoma"/>
          <w:rtl/>
          <w:lang w:val="az-Latn-AZ" w:bidi="fa-IR"/>
        </w:rPr>
      </w:pPr>
      <w:r w:rsidRPr="00D070C4">
        <w:rPr>
          <w:rFonts w:ascii="Tahoma" w:hAnsi="Tahoma" w:cs="Tahoma"/>
          <w:rtl/>
          <w:lang w:val="az-Latn-AZ" w:bidi="fa-IR"/>
        </w:rPr>
        <w:t xml:space="preserve">کنوانسیون حقوق کودک </w:t>
      </w:r>
      <w:r w:rsidR="001E7421" w:rsidRPr="000151D0">
        <w:rPr>
          <w:rFonts w:ascii="Tahoma" w:hAnsi="Tahoma" w:cs="Tahoma" w:hint="cs"/>
          <w:rtl/>
          <w:lang w:val="az-Latn-AZ" w:bidi="fa-IR"/>
        </w:rPr>
        <w:t>اعمال</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گونه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تبعیض</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علیه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کودکان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را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ممنوع</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کند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دولتها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را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موظف</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کند</w:t>
      </w:r>
      <w:r w:rsidR="001E7421" w:rsidRPr="000151D0">
        <w:rPr>
          <w:rFonts w:ascii="Tahoma" w:hAnsi="Tahoma" w:cs="Tahoma"/>
          <w:rtl/>
          <w:lang w:val="az-Latn-AZ" w:bidi="fa-IR"/>
        </w:rPr>
        <w:t xml:space="preserve"> </w:t>
      </w:r>
      <w:r w:rsidR="001E7421">
        <w:rPr>
          <w:rFonts w:ascii="Tahoma" w:hAnsi="Tahoma" w:cs="Tahoma" w:hint="cs"/>
          <w:rtl/>
          <w:lang w:val="az-Latn-AZ" w:bidi="fa-IR"/>
        </w:rPr>
        <w:t xml:space="preserve">که </w:t>
      </w:r>
      <w:r w:rsidR="001E7421" w:rsidRPr="000151D0">
        <w:rPr>
          <w:rFonts w:ascii="Tahoma" w:hAnsi="Tahoma" w:cs="Tahoma" w:hint="cs"/>
          <w:rtl/>
          <w:lang w:val="az-Latn-AZ" w:bidi="fa-IR"/>
        </w:rPr>
        <w:t>حق</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کودکان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متعلق</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اقلیت</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های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ملی،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مذهبی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یا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زبانی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را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برای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برخورداری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اعمال</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فرهنگ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خود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تضمین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کند</w:t>
      </w:r>
      <w:r w:rsidR="001E7421" w:rsidRPr="000151D0">
        <w:rPr>
          <w:rFonts w:ascii="Tahoma" w:hAnsi="Tahoma" w:cs="Tahoma"/>
          <w:rtl/>
          <w:lang w:val="az-Latn-AZ" w:bidi="fa-IR"/>
        </w:rPr>
        <w:t>.</w:t>
      </w:r>
      <w:r w:rsidR="001E7421">
        <w:rPr>
          <w:rFonts w:ascii="Tahoma" w:hAnsi="Tahoma" w:cs="Tahoma" w:hint="cs"/>
          <w:rtl/>
          <w:lang w:val="az-Latn-AZ" w:bidi="fa-IR"/>
        </w:rPr>
        <w:t xml:space="preserve"> </w:t>
      </w:r>
      <w:r w:rsidR="001E7421" w:rsidRPr="000151D0">
        <w:rPr>
          <w:rFonts w:ascii="Tahoma" w:hAnsi="Tahoma" w:cs="Tahoma" w:hint="cs"/>
          <w:rtl/>
          <w:lang w:val="az-Latn-AZ" w:bidi="fa-IR"/>
        </w:rPr>
        <w:t>کنوانسیون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حقوق</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کودک</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در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مواد</w:t>
      </w:r>
      <w:r w:rsidR="001E7421" w:rsidRPr="000151D0">
        <w:rPr>
          <w:rFonts w:ascii="Tahoma" w:hAnsi="Tahoma" w:cs="Tahoma"/>
          <w:rtl/>
          <w:lang w:val="az-Latn-AZ" w:bidi="fa-IR"/>
        </w:rPr>
        <w:t xml:space="preserve"> 17</w:t>
      </w:r>
      <w:r w:rsidR="001E7421" w:rsidRPr="000151D0">
        <w:rPr>
          <w:rFonts w:ascii="Tahoma" w:hAnsi="Tahoma" w:cs="Tahoma" w:hint="cs"/>
          <w:rtl/>
          <w:lang w:val="az-Latn-AZ" w:bidi="fa-IR"/>
        </w:rPr>
        <w:t>،</w:t>
      </w:r>
      <w:r w:rsidR="001E7421" w:rsidRPr="000151D0">
        <w:rPr>
          <w:rFonts w:ascii="Tahoma" w:hAnsi="Tahoma" w:cs="Tahoma"/>
          <w:rtl/>
          <w:lang w:val="az-Latn-AZ" w:bidi="fa-IR"/>
        </w:rPr>
        <w:t xml:space="preserve"> 20</w:t>
      </w:r>
      <w:r w:rsidR="001E7421" w:rsidRPr="000151D0">
        <w:rPr>
          <w:rFonts w:ascii="Tahoma" w:hAnsi="Tahoma" w:cs="Tahoma" w:hint="cs"/>
          <w:rtl/>
          <w:lang w:val="az-Latn-AZ" w:bidi="fa-IR"/>
        </w:rPr>
        <w:t>،</w:t>
      </w:r>
      <w:r w:rsidR="001E7421" w:rsidRPr="000151D0">
        <w:rPr>
          <w:rFonts w:ascii="Tahoma" w:hAnsi="Tahoma" w:cs="Tahoma"/>
          <w:rtl/>
          <w:lang w:val="az-Latn-AZ" w:bidi="fa-IR"/>
        </w:rPr>
        <w:t xml:space="preserve"> 29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30 </w:t>
      </w:r>
      <w:r w:rsidR="001E7421" w:rsidRPr="000151D0">
        <w:rPr>
          <w:rFonts w:ascii="Tahoma" w:hAnsi="Tahoma" w:cs="Tahoma" w:hint="cs"/>
          <w:rtl/>
          <w:lang w:val="az-Latn-AZ" w:bidi="fa-IR"/>
        </w:rPr>
        <w:t>خود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وظیفه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اعضا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توجه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نیازها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حقوق</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کودکان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متعلق</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ملیت</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برای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فراگیری</w:t>
      </w:r>
      <w:r w:rsidR="001E7421" w:rsidRPr="000151D0">
        <w:rPr>
          <w:rFonts w:ascii="Tahoma" w:hAnsi="Tahoma" w:cs="Tahoma"/>
          <w:rtl/>
          <w:lang w:val="az-Latn-AZ" w:bidi="fa-IR"/>
        </w:rPr>
        <w:t xml:space="preserve"> </w:t>
      </w:r>
      <w:r w:rsidR="000012A5">
        <w:rPr>
          <w:rFonts w:ascii="Tahoma" w:hAnsi="Tahoma" w:cs="Tahoma" w:hint="cs"/>
          <w:rtl/>
          <w:lang w:val="az-Latn-AZ" w:bidi="fa-IR"/>
        </w:rPr>
        <w:t>زب</w:t>
      </w:r>
      <w:r w:rsidR="001E7421" w:rsidRPr="000151D0">
        <w:rPr>
          <w:rFonts w:ascii="Tahoma" w:hAnsi="Tahoma" w:cs="Tahoma" w:hint="cs"/>
          <w:rtl/>
          <w:lang w:val="az-Latn-AZ" w:bidi="fa-IR"/>
        </w:rPr>
        <w:t>ان،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فرهنگ،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ادبیات</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هنر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ملیت</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خود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نیز</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احترام</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تضمین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آزادی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بیان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ابراز</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فرهنگی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در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رسانه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تاکید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ویژه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داشته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است</w:t>
      </w:r>
      <w:r w:rsidR="001E7421">
        <w:rPr>
          <w:rFonts w:ascii="Tahoma" w:hAnsi="Tahoma" w:cs="Tahoma"/>
          <w:rtl/>
          <w:lang w:val="az-Latn-AZ" w:bidi="fa-IR"/>
        </w:rPr>
        <w:t xml:space="preserve">. </w:t>
      </w:r>
      <w:r w:rsidR="001E7421" w:rsidRPr="000151D0">
        <w:rPr>
          <w:rFonts w:ascii="Tahoma" w:hAnsi="Tahoma" w:cs="Tahoma" w:hint="cs"/>
          <w:rtl/>
          <w:lang w:val="az-Latn-AZ" w:bidi="fa-IR"/>
        </w:rPr>
        <w:t>کمیته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حقوق</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کودک</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همچنین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در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جنرال</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کامنت</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شماره</w:t>
      </w:r>
      <w:r w:rsidR="001E7421" w:rsidRPr="000151D0">
        <w:rPr>
          <w:rFonts w:ascii="Tahoma" w:hAnsi="Tahoma" w:cs="Tahoma"/>
          <w:rtl/>
          <w:lang w:val="az-Latn-AZ" w:bidi="fa-IR"/>
        </w:rPr>
        <w:t xml:space="preserve"> 17 </w:t>
      </w:r>
      <w:r w:rsidR="001E7421" w:rsidRPr="000151D0">
        <w:rPr>
          <w:rFonts w:ascii="Tahoma" w:hAnsi="Tahoma" w:cs="Tahoma" w:hint="cs"/>
          <w:rtl/>
          <w:lang w:val="az-Latn-AZ" w:bidi="fa-IR"/>
        </w:rPr>
        <w:t>خود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تاکید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کند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زمان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تخصص</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لازم</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باید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در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برنامه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درسی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مدارس</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برای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کودکان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برای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یادگیری،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مشارکت</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بازتولید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فرهنگ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هنر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خود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شامل</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موسیقی،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نمایش،</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ادبیات،</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شعر،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هنر</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همچنین</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ورزش</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ها</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و</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بازیهای</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خود</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گنجانده</w:t>
      </w:r>
      <w:r w:rsidR="001E7421" w:rsidRPr="000151D0">
        <w:rPr>
          <w:rFonts w:ascii="Tahoma" w:hAnsi="Tahoma" w:cs="Tahoma"/>
          <w:rtl/>
          <w:lang w:val="az-Latn-AZ" w:bidi="fa-IR"/>
        </w:rPr>
        <w:t xml:space="preserve"> </w:t>
      </w:r>
      <w:r w:rsidR="001E7421" w:rsidRPr="000151D0">
        <w:rPr>
          <w:rFonts w:ascii="Tahoma" w:hAnsi="Tahoma" w:cs="Tahoma" w:hint="cs"/>
          <w:rtl/>
          <w:lang w:val="az-Latn-AZ" w:bidi="fa-IR"/>
        </w:rPr>
        <w:t>شود</w:t>
      </w:r>
      <w:r w:rsidR="001E7421" w:rsidRPr="000151D0">
        <w:rPr>
          <w:rFonts w:ascii="Tahoma" w:hAnsi="Tahoma" w:cs="Tahoma"/>
          <w:rtl/>
          <w:lang w:val="az-Latn-AZ" w:bidi="fa-IR"/>
        </w:rPr>
        <w:t xml:space="preserve">. </w:t>
      </w:r>
    </w:p>
    <w:p w:rsidR="004D4B21" w:rsidRPr="00D070C4" w:rsidRDefault="001E7421" w:rsidP="007570F6">
      <w:pPr>
        <w:bidi/>
        <w:jc w:val="both"/>
        <w:rPr>
          <w:rFonts w:ascii="Tahoma" w:hAnsi="Tahoma" w:cs="Tahoma"/>
          <w:rtl/>
          <w:lang w:val="az-Latn-AZ" w:bidi="fa-IR"/>
        </w:rPr>
      </w:pPr>
      <w:r>
        <w:rPr>
          <w:rFonts w:ascii="Tahoma" w:hAnsi="Tahoma" w:cs="Tahoma" w:hint="cs"/>
          <w:rtl/>
          <w:lang w:val="az-Latn-AZ" w:bidi="fa-IR"/>
        </w:rPr>
        <w:t xml:space="preserve">کنوانسیون </w:t>
      </w:r>
      <w:r w:rsidR="00A517AE" w:rsidRPr="00D070C4">
        <w:rPr>
          <w:rFonts w:ascii="Tahoma" w:hAnsi="Tahoma" w:cs="Tahoma"/>
          <w:rtl/>
          <w:lang w:val="az-Latn-AZ" w:bidi="fa-IR"/>
        </w:rPr>
        <w:t>در سال 1991 از طرف جمهوری اسلامی ایران امضا و در سال 1994 با اضافه کردن یک شرط</w:t>
      </w:r>
      <w:r w:rsidR="00457705" w:rsidRPr="00D070C4">
        <w:rPr>
          <w:rFonts w:ascii="Tahoma" w:hAnsi="Tahoma" w:cs="Tahoma"/>
          <w:rtl/>
          <w:lang w:val="az-Latn-AZ" w:bidi="fa-IR"/>
        </w:rPr>
        <w:t xml:space="preserve"> </w:t>
      </w:r>
      <w:r w:rsidR="00A517AE" w:rsidRPr="00D070C4">
        <w:rPr>
          <w:rFonts w:ascii="Tahoma" w:hAnsi="Tahoma" w:cs="Tahoma"/>
          <w:rtl/>
          <w:lang w:val="az-Latn-AZ" w:bidi="fa-IR"/>
        </w:rPr>
        <w:t>در مجلس شورای اسلامی تصوی</w:t>
      </w:r>
      <w:r w:rsidR="00FB0842" w:rsidRPr="00D070C4">
        <w:rPr>
          <w:rFonts w:ascii="Tahoma" w:hAnsi="Tahoma" w:cs="Tahoma"/>
          <w:rtl/>
          <w:lang w:val="az-Latn-AZ" w:bidi="fa-IR"/>
        </w:rPr>
        <w:t>ب شد</w:t>
      </w:r>
      <w:r w:rsidR="000151D0">
        <w:rPr>
          <w:rFonts w:ascii="Tahoma" w:hAnsi="Tahoma" w:cs="Tahoma"/>
          <w:rtl/>
          <w:lang w:val="az-Latn-AZ" w:bidi="fa-IR"/>
        </w:rPr>
        <w:t>.</w:t>
      </w:r>
      <w:r w:rsidR="000151D0" w:rsidRPr="000151D0">
        <w:rPr>
          <w:rFonts w:ascii="Tahoma" w:hAnsi="Tahoma" w:cs="Tahoma"/>
          <w:rtl/>
          <w:lang w:val="az-Latn-AZ" w:bidi="fa-IR"/>
        </w:rPr>
        <w:t xml:space="preserve"> </w:t>
      </w:r>
      <w:r w:rsidR="00FB0842" w:rsidRPr="00D070C4">
        <w:rPr>
          <w:rFonts w:ascii="Tahoma" w:hAnsi="Tahoma" w:cs="Tahoma"/>
          <w:rtl/>
          <w:lang w:val="az-Latn-AZ" w:bidi="fa-IR"/>
        </w:rPr>
        <w:t>شرط مذکور</w:t>
      </w:r>
      <w:r w:rsidR="004D4B21" w:rsidRPr="00D070C4">
        <w:rPr>
          <w:rFonts w:ascii="Tahoma" w:hAnsi="Tahoma" w:cs="Tahoma"/>
          <w:rtl/>
          <w:lang w:val="az-Latn-AZ" w:bidi="fa-IR"/>
        </w:rPr>
        <w:t xml:space="preserve"> تاکید می کند که "در صورتی که مفاد کنوانسیون حقوق کودک متناقض با قوانین جمهوری اسلامی و شریعت اسلام باشد، جمهوری اسلامی لزوما آن را رعایت نخواهد کرد"</w:t>
      </w:r>
      <w:r w:rsidR="007570F6">
        <w:rPr>
          <w:rStyle w:val="FootnoteReference"/>
          <w:rFonts w:ascii="Tahoma" w:hAnsi="Tahoma" w:cs="Tahoma"/>
          <w:rtl/>
          <w:lang w:val="az-Latn-AZ" w:bidi="fa-IR"/>
        </w:rPr>
        <w:footnoteReference w:id="1"/>
      </w:r>
      <w:r w:rsidR="004D4B21" w:rsidRPr="00D070C4">
        <w:rPr>
          <w:rFonts w:ascii="Tahoma" w:hAnsi="Tahoma" w:cs="Tahoma"/>
          <w:rtl/>
          <w:lang w:val="az-Latn-AZ" w:bidi="fa-IR"/>
        </w:rPr>
        <w:t xml:space="preserve">. حقوق مربوط به کودکان </w:t>
      </w:r>
      <w:r w:rsidR="004D4B21">
        <w:rPr>
          <w:rFonts w:ascii="Tahoma" w:hAnsi="Tahoma" w:cs="Tahoma"/>
          <w:rtl/>
          <w:lang w:val="az-Latn-AZ" w:bidi="fa-IR"/>
        </w:rPr>
        <w:t xml:space="preserve">ملیتهای غیرفارس </w:t>
      </w:r>
      <w:r w:rsidR="004D4B21" w:rsidRPr="00D070C4">
        <w:rPr>
          <w:rFonts w:ascii="Tahoma" w:hAnsi="Tahoma" w:cs="Tahoma"/>
          <w:rtl/>
          <w:lang w:val="az-Latn-AZ" w:bidi="fa-IR"/>
        </w:rPr>
        <w:t>از مهمترین مواردی هستند که ظاهرا هیچ منع قانونی برای احقاق آنها وجود ندارند. اما در عوض قوانین نانوشته ای که معمولا نشات گرفته از سیاستهای ملی گرایانه و مذهبی حاکمیت در ایران هستند، نه تنها مانع اجرای این قوانین می شود، بلکه فعالین مدنی ای که خواستار اجرای این قوانین هستند، تحت تعقیب قرار گرفته و به شدت با آنها برخورد می شود. کودکان ملیتهای غیر فارس علاوه بر اینکه از نقطه نظر دسترسی به خدمات رفاهی (اقتصادی، اجتماعی و فرهنگی) نسبت به کودکان فارس زبان معمولا مورد تبعیض قرار میگیرند، از دسترسی به برخ</w:t>
      </w:r>
      <w:r w:rsidR="004D4B21">
        <w:rPr>
          <w:rFonts w:ascii="Tahoma" w:hAnsi="Tahoma" w:cs="Tahoma"/>
          <w:rtl/>
          <w:lang w:val="az-Latn-AZ" w:bidi="fa-IR"/>
        </w:rPr>
        <w:t>ی حقوق پایه ای همچون حق آموزش</w:t>
      </w:r>
      <w:r w:rsidR="004D4B21" w:rsidRPr="00D070C4">
        <w:rPr>
          <w:rFonts w:ascii="Tahoma" w:hAnsi="Tahoma" w:cs="Tahoma"/>
          <w:rtl/>
          <w:lang w:val="az-Latn-AZ" w:bidi="fa-IR"/>
        </w:rPr>
        <w:t xml:space="preserve"> زبان مادری نیز به کلی محروم هستند. در این گزارش محرومیت کودکان آذربایجانی (تورک) از حق آموزش به زبان مادری و تبعات این محرومیت در ابعاد مختلف در تحقیقات دانشگاهی مورد بررسی قرار گرفته ارائه می شود. </w:t>
      </w:r>
    </w:p>
    <w:p w:rsidR="004D4B21" w:rsidRPr="00D070C4" w:rsidRDefault="004D4B21" w:rsidP="00BD7573">
      <w:pPr>
        <w:pStyle w:val="Heading1"/>
        <w:numPr>
          <w:ilvl w:val="0"/>
          <w:numId w:val="3"/>
        </w:numPr>
        <w:bidi/>
        <w:rPr>
          <w:rtl/>
          <w:lang w:val="az-Latn-AZ" w:bidi="fa-IR"/>
        </w:rPr>
      </w:pPr>
      <w:bookmarkStart w:id="2" w:name="_Toc410468399"/>
      <w:r w:rsidRPr="00D070C4">
        <w:rPr>
          <w:rtl/>
          <w:lang w:val="az-Latn-AZ" w:bidi="fa-IR"/>
        </w:rPr>
        <w:t>کودکان تورک آذربایجانی در ایران</w:t>
      </w:r>
      <w:bookmarkEnd w:id="2"/>
    </w:p>
    <w:p w:rsidR="004D4B21" w:rsidRDefault="004D4B21" w:rsidP="001E7421">
      <w:pPr>
        <w:bidi/>
        <w:jc w:val="both"/>
        <w:rPr>
          <w:rFonts w:ascii="Tahoma" w:hAnsi="Tahoma" w:cs="Tahoma"/>
          <w:rtl/>
          <w:lang w:val="az-Latn-AZ" w:bidi="fa-IR"/>
        </w:rPr>
      </w:pPr>
      <w:r w:rsidRPr="00D070C4">
        <w:rPr>
          <w:rFonts w:ascii="Tahoma" w:hAnsi="Tahoma" w:cs="Tahoma"/>
          <w:rtl/>
          <w:lang w:val="az-Latn-AZ" w:bidi="fa-IR"/>
        </w:rPr>
        <w:t xml:space="preserve">ایران با جمعیت بیش از 75 </w:t>
      </w:r>
      <w:r>
        <w:rPr>
          <w:rFonts w:ascii="Tahoma" w:hAnsi="Tahoma" w:cs="Tahoma"/>
          <w:rtl/>
          <w:lang w:val="az-Latn-AZ" w:bidi="fa-IR"/>
        </w:rPr>
        <w:t>میلیون</w:t>
      </w:r>
      <w:r>
        <w:rPr>
          <w:rFonts w:ascii="Tahoma" w:hAnsi="Tahoma" w:cs="Tahoma" w:hint="cs"/>
          <w:rtl/>
          <w:lang w:val="az-Latn-AZ" w:bidi="fa-IR"/>
        </w:rPr>
        <w:t xml:space="preserve"> نفر</w:t>
      </w:r>
      <w:r w:rsidRPr="00D070C4">
        <w:rPr>
          <w:rFonts w:ascii="Tahoma" w:hAnsi="Tahoma" w:cs="Tahoma"/>
          <w:rtl/>
          <w:lang w:val="az-Latn-AZ" w:bidi="fa-IR"/>
        </w:rPr>
        <w:t xml:space="preserve">، کشوری کثیرالملله است و ملیتهای تورک (آذربایجانی)، فارس، کرد، بلوچ، </w:t>
      </w:r>
      <w:r>
        <w:rPr>
          <w:rFonts w:ascii="Tahoma" w:hAnsi="Tahoma" w:cs="Tahoma"/>
          <w:rtl/>
          <w:lang w:val="az-Latn-AZ" w:bidi="fa-IR"/>
        </w:rPr>
        <w:t>عرب و</w:t>
      </w:r>
      <w:r>
        <w:rPr>
          <w:rFonts w:ascii="Tahoma" w:hAnsi="Tahoma" w:cs="Tahoma" w:hint="cs"/>
          <w:rtl/>
          <w:lang w:val="az-Latn-AZ" w:bidi="fa-IR"/>
        </w:rPr>
        <w:t xml:space="preserve"> تورکمن</w:t>
      </w:r>
      <w:r w:rsidRPr="00D070C4">
        <w:rPr>
          <w:rFonts w:ascii="Tahoma" w:hAnsi="Tahoma" w:cs="Tahoma"/>
          <w:rtl/>
          <w:lang w:val="az-Latn-AZ" w:bidi="fa-IR"/>
        </w:rPr>
        <w:t xml:space="preserve"> قرنهاست که در این سرزمین در همسایگی یکدیگر ساکن هستند</w:t>
      </w:r>
      <w:r>
        <w:rPr>
          <w:rFonts w:ascii="Tahoma" w:hAnsi="Tahoma" w:cs="Tahoma" w:hint="cs"/>
          <w:rtl/>
          <w:lang w:val="az-Latn-AZ" w:bidi="fa-IR"/>
        </w:rPr>
        <w:t xml:space="preserve">. </w:t>
      </w:r>
      <w:r w:rsidRPr="00D070C4">
        <w:rPr>
          <w:rFonts w:ascii="Tahoma" w:hAnsi="Tahoma" w:cs="Tahoma"/>
          <w:rtl/>
          <w:lang w:val="az-Latn-AZ" w:bidi="fa-IR"/>
        </w:rPr>
        <w:t>تورکهای ایران شامل تورکهای آذربایجانی (ساکن در شمال غرب و مرکز ایران شامل استانهای آذربایجان شرقی، آذربایجان غربی، اردبیل، زنجان، قزوین، همدان، البرز، نهران، قم، مرکزی، گیلان، کردستان و کرمانشاه )، همچنین تورکهای خلج در مرکز ایرا</w:t>
      </w:r>
      <w:r>
        <w:rPr>
          <w:rFonts w:ascii="Tahoma" w:hAnsi="Tahoma" w:cs="Tahoma"/>
          <w:rtl/>
          <w:lang w:val="az-Latn-AZ" w:bidi="fa-IR"/>
        </w:rPr>
        <w:t>ن، تورکان قشقایی در مرکز و جنوب</w:t>
      </w:r>
      <w:r>
        <w:rPr>
          <w:rFonts w:ascii="Tahoma" w:hAnsi="Tahoma" w:cs="Tahoma" w:hint="cs"/>
          <w:rtl/>
          <w:lang w:val="az-Latn-AZ" w:bidi="fa-IR"/>
        </w:rPr>
        <w:t xml:space="preserve"> و</w:t>
      </w:r>
      <w:r w:rsidRPr="00D070C4">
        <w:rPr>
          <w:rFonts w:ascii="Tahoma" w:hAnsi="Tahoma" w:cs="Tahoma"/>
          <w:rtl/>
          <w:lang w:val="az-Latn-AZ" w:bidi="fa-IR"/>
        </w:rPr>
        <w:t xml:space="preserve"> تورکان خراسان در  شرق ایرا</w:t>
      </w:r>
      <w:r>
        <w:rPr>
          <w:rFonts w:ascii="Tahoma" w:hAnsi="Tahoma" w:cs="Tahoma"/>
          <w:rtl/>
          <w:lang w:val="az-Latn-AZ" w:bidi="fa-IR"/>
        </w:rPr>
        <w:t>ن</w:t>
      </w:r>
      <w:r w:rsidRPr="00D070C4">
        <w:rPr>
          <w:rFonts w:ascii="Tahoma" w:hAnsi="Tahoma" w:cs="Tahoma"/>
          <w:rtl/>
          <w:lang w:val="az-Latn-AZ" w:bidi="fa-IR"/>
        </w:rPr>
        <w:t xml:space="preserve"> است</w:t>
      </w:r>
      <w:r>
        <w:rPr>
          <w:rFonts w:ascii="Tahoma" w:hAnsi="Tahoma" w:cs="Tahoma" w:hint="cs"/>
          <w:rtl/>
          <w:lang w:val="az-Latn-AZ" w:bidi="fa-IR"/>
        </w:rPr>
        <w:t xml:space="preserve"> (شکل 1 )</w:t>
      </w:r>
      <w:r w:rsidRPr="00D070C4">
        <w:rPr>
          <w:rFonts w:ascii="Tahoma" w:hAnsi="Tahoma" w:cs="Tahoma"/>
          <w:rtl/>
          <w:lang w:val="az-Latn-AZ" w:bidi="fa-IR"/>
        </w:rPr>
        <w:t>. آمار رسمی ای که نشان دهنده ی جمعیت ملیتهای ایران باشد، وجود ندارد و یا حداقل اینکه اعلان نمی شود. گستردگی و پراکندگی تورک زبانان در مناطق مختلف و نیز پدیده مهاجرت محاسبه جمعیت آنها</w:t>
      </w:r>
      <w:r>
        <w:rPr>
          <w:rFonts w:ascii="Tahoma" w:hAnsi="Tahoma" w:cs="Tahoma" w:hint="cs"/>
          <w:rtl/>
          <w:lang w:val="az-Latn-AZ" w:bidi="fa-IR"/>
        </w:rPr>
        <w:t xml:space="preserve"> را</w:t>
      </w:r>
      <w:r w:rsidRPr="00D070C4">
        <w:rPr>
          <w:rFonts w:ascii="Tahoma" w:hAnsi="Tahoma" w:cs="Tahoma"/>
          <w:rtl/>
          <w:lang w:val="az-Latn-AZ" w:bidi="fa-IR"/>
        </w:rPr>
        <w:t xml:space="preserve"> امری مشکل میسازد. با این وجود دقت در اظهار نظر مسئولین جمهوری اسلامی تخمین قابل قبولی از جمعیت تورکها در ایران و همچنین کودکان تورک زبان به دست می دهد؛ وزیر سابق آموزش پرورش آمار کودکان دوزبانه (غیر فارس زبان) را هفتاد درصد</w:t>
      </w:r>
      <w:r w:rsidRPr="00D070C4">
        <w:rPr>
          <w:rStyle w:val="FootnoteReference"/>
          <w:rFonts w:ascii="Tahoma" w:hAnsi="Tahoma" w:cs="Tahoma"/>
          <w:rtl/>
          <w:lang w:val="az-Latn-AZ" w:bidi="fa-IR"/>
        </w:rPr>
        <w:footnoteReference w:id="2"/>
      </w:r>
      <w:r w:rsidRPr="00D070C4">
        <w:rPr>
          <w:rFonts w:ascii="Tahoma" w:hAnsi="Tahoma" w:cs="Tahoma"/>
          <w:rtl/>
          <w:lang w:val="az-Latn-AZ" w:bidi="fa-IR"/>
        </w:rPr>
        <w:t xml:space="preserve"> و وزیر سابق امور خارجه نسبت جمعیتی </w:t>
      </w:r>
      <w:r w:rsidRPr="00D070C4">
        <w:rPr>
          <w:rFonts w:ascii="Tahoma" w:hAnsi="Tahoma" w:cs="Tahoma"/>
          <w:rtl/>
          <w:lang w:val="az-Latn-AZ" w:bidi="fa-IR"/>
        </w:rPr>
        <w:lastRenderedPageBreak/>
        <w:t>تورک زبانان در ایران را چهل درصد</w:t>
      </w:r>
      <w:r w:rsidRPr="00D070C4">
        <w:rPr>
          <w:rStyle w:val="FootnoteReference"/>
          <w:rFonts w:ascii="Tahoma" w:hAnsi="Tahoma" w:cs="Tahoma"/>
          <w:rtl/>
          <w:lang w:val="az-Latn-AZ" w:bidi="fa-IR"/>
        </w:rPr>
        <w:footnoteReference w:id="3"/>
      </w:r>
      <w:r w:rsidRPr="00D070C4">
        <w:rPr>
          <w:rFonts w:ascii="Tahoma" w:hAnsi="Tahoma" w:cs="Tahoma"/>
          <w:rtl/>
          <w:lang w:val="az-Latn-AZ" w:bidi="fa-IR"/>
        </w:rPr>
        <w:t xml:space="preserve"> کل جمعیت ایران اعلام کرد. بنابراین با استناد به این آمار میتوان تعداد کودکان تورک زبان در ایران را 40 درصد جمعیت کل کودکان در ایران به صورت تخمینی محاسبه کرد. بر اساس اطلاعات مرکز آمار ایران در مورد سن جمعیت و با توجه به اینکه طبق تعریف کنوانسیون حقوق کودک افراد تا سن هیجده سالگی کودک محسوب می شود، جمعیت کودکان در ایران در سال 1390 (2011)، بیش از 24 میلیون نفر بوده است</w:t>
      </w:r>
      <w:r w:rsidRPr="00D070C4">
        <w:rPr>
          <w:rStyle w:val="FootnoteReference"/>
          <w:rFonts w:ascii="Tahoma" w:hAnsi="Tahoma" w:cs="Tahoma"/>
          <w:rtl/>
          <w:lang w:val="az-Latn-AZ" w:bidi="fa-IR"/>
        </w:rPr>
        <w:footnoteReference w:id="4"/>
      </w:r>
      <w:r w:rsidRPr="00D070C4">
        <w:rPr>
          <w:rFonts w:ascii="Tahoma" w:hAnsi="Tahoma" w:cs="Tahoma"/>
          <w:rtl/>
          <w:lang w:val="az-Latn-AZ" w:bidi="fa-IR"/>
        </w:rPr>
        <w:t xml:space="preserve"> که با احتساب 40 درصدی، تعداد کودکان </w:t>
      </w:r>
      <w:r w:rsidR="00256B5B">
        <w:rPr>
          <w:rFonts w:ascii="Tahoma" w:hAnsi="Tahoma" w:cs="Tahoma"/>
          <w:rtl/>
          <w:lang w:val="az-Latn-AZ" w:bidi="fa-IR"/>
        </w:rPr>
        <w:t>تورک</w:t>
      </w:r>
      <w:r w:rsidRPr="00D070C4">
        <w:rPr>
          <w:rFonts w:ascii="Tahoma" w:hAnsi="Tahoma" w:cs="Tahoma"/>
          <w:rtl/>
          <w:lang w:val="az-Latn-AZ" w:bidi="fa-IR"/>
        </w:rPr>
        <w:t xml:space="preserve"> زبان، بیش از نه میلیون نفر برآورد میشود. </w:t>
      </w:r>
    </w:p>
    <w:p w:rsidR="004D4B21" w:rsidRDefault="004D4B21" w:rsidP="00C84E1C">
      <w:pPr>
        <w:keepNext/>
        <w:bidi/>
        <w:jc w:val="center"/>
      </w:pPr>
      <w:r>
        <w:rPr>
          <w:noProof/>
          <w:lang w:val="en-GB" w:eastAsia="zh-CN"/>
        </w:rPr>
        <w:drawing>
          <wp:inline distT="0" distB="0" distL="0" distR="0" wp14:anchorId="18C9405D" wp14:editId="7BB6F77D">
            <wp:extent cx="3476625" cy="28778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rkhaye iran.jpg"/>
                    <pic:cNvPicPr/>
                  </pic:nvPicPr>
                  <pic:blipFill>
                    <a:blip r:embed="rId10">
                      <a:extLst>
                        <a:ext uri="{28A0092B-C50C-407E-A947-70E740481C1C}">
                          <a14:useLocalDpi xmlns:a14="http://schemas.microsoft.com/office/drawing/2010/main" val="0"/>
                        </a:ext>
                      </a:extLst>
                    </a:blip>
                    <a:stretch>
                      <a:fillRect/>
                    </a:stretch>
                  </pic:blipFill>
                  <pic:spPr>
                    <a:xfrm>
                      <a:off x="0" y="0"/>
                      <a:ext cx="3479680" cy="2880402"/>
                    </a:xfrm>
                    <a:prstGeom prst="rect">
                      <a:avLst/>
                    </a:prstGeom>
                  </pic:spPr>
                </pic:pic>
              </a:graphicData>
            </a:graphic>
          </wp:inline>
        </w:drawing>
      </w:r>
    </w:p>
    <w:p w:rsidR="004D4B21" w:rsidRPr="008C5E75" w:rsidRDefault="004D4B21" w:rsidP="008C5E75">
      <w:pPr>
        <w:pStyle w:val="Caption"/>
        <w:bidi/>
        <w:jc w:val="center"/>
      </w:pPr>
      <w:r>
        <w:rPr>
          <w:rtl/>
        </w:rPr>
        <w:fldChar w:fldCharType="begin"/>
      </w:r>
      <w:r>
        <w:rPr>
          <w:rtl/>
        </w:rPr>
        <w:instrText xml:space="preserve"> </w:instrText>
      </w:r>
      <w:r>
        <w:instrText>SEQ</w:instrText>
      </w:r>
      <w:r>
        <w:rPr>
          <w:rtl/>
        </w:rPr>
        <w:instrText xml:space="preserve"> پراکندگی_جمعیتی_تورک_زبانان_در_ایران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fa-IR"/>
        </w:rPr>
        <w:t xml:space="preserve">. </w:t>
      </w:r>
      <w:r>
        <w:rPr>
          <w:rFonts w:hint="cs"/>
          <w:rtl/>
        </w:rPr>
        <w:t>پراکندگی</w:t>
      </w:r>
      <w:r>
        <w:rPr>
          <w:rtl/>
        </w:rPr>
        <w:t xml:space="preserve"> </w:t>
      </w:r>
      <w:r>
        <w:rPr>
          <w:rFonts w:hint="cs"/>
          <w:rtl/>
        </w:rPr>
        <w:t>جمعیتی</w:t>
      </w:r>
      <w:r>
        <w:rPr>
          <w:rtl/>
        </w:rPr>
        <w:t xml:space="preserve"> </w:t>
      </w:r>
      <w:r>
        <w:rPr>
          <w:rFonts w:hint="cs"/>
          <w:rtl/>
        </w:rPr>
        <w:t>تورک</w:t>
      </w:r>
      <w:r>
        <w:rPr>
          <w:rtl/>
        </w:rPr>
        <w:t xml:space="preserve"> </w:t>
      </w:r>
      <w:r>
        <w:rPr>
          <w:rFonts w:hint="cs"/>
          <w:rtl/>
        </w:rPr>
        <w:t>زبانان</w:t>
      </w:r>
      <w:r>
        <w:rPr>
          <w:rtl/>
        </w:rPr>
        <w:t xml:space="preserve"> </w:t>
      </w:r>
      <w:r>
        <w:rPr>
          <w:rFonts w:hint="cs"/>
          <w:rtl/>
        </w:rPr>
        <w:t>در</w:t>
      </w:r>
      <w:r>
        <w:rPr>
          <w:rtl/>
        </w:rPr>
        <w:t xml:space="preserve"> </w:t>
      </w:r>
      <w:r>
        <w:rPr>
          <w:rFonts w:hint="cs"/>
          <w:rtl/>
        </w:rPr>
        <w:t>ایران</w:t>
      </w:r>
      <w:r>
        <w:rPr>
          <w:rtl/>
        </w:rPr>
        <w:t xml:space="preserve"> </w:t>
      </w:r>
    </w:p>
    <w:p w:rsidR="004D4B21" w:rsidRDefault="004D4B21" w:rsidP="001643AE">
      <w:pPr>
        <w:bidi/>
        <w:jc w:val="both"/>
        <w:rPr>
          <w:rFonts w:ascii="Tahoma" w:hAnsi="Tahoma" w:cs="Tahoma"/>
          <w:rtl/>
          <w:lang w:val="az-Latn-AZ" w:bidi="fa-IR"/>
        </w:rPr>
      </w:pPr>
      <w:r w:rsidRPr="00D070C4">
        <w:rPr>
          <w:rFonts w:ascii="Tahoma" w:hAnsi="Tahoma" w:cs="Tahoma"/>
          <w:rtl/>
          <w:lang w:val="az-Latn-AZ" w:bidi="fa-IR"/>
        </w:rPr>
        <w:t>در تمام دوران تاریخ</w:t>
      </w:r>
      <w:r>
        <w:rPr>
          <w:rFonts w:ascii="Tahoma" w:hAnsi="Tahoma" w:cs="Tahoma" w:hint="cs"/>
          <w:rtl/>
          <w:lang w:val="az-Latn-AZ" w:bidi="fa-IR"/>
        </w:rPr>
        <w:t xml:space="preserve"> منطقه</w:t>
      </w:r>
      <w:r w:rsidRPr="00D070C4">
        <w:rPr>
          <w:rFonts w:ascii="Tahoma" w:hAnsi="Tahoma" w:cs="Tahoma"/>
          <w:rtl/>
          <w:lang w:val="az-Latn-AZ" w:bidi="fa-IR"/>
        </w:rPr>
        <w:t xml:space="preserve"> زبان </w:t>
      </w:r>
      <w:r w:rsidR="00256B5B">
        <w:rPr>
          <w:rFonts w:ascii="Tahoma" w:hAnsi="Tahoma" w:cs="Tahoma"/>
          <w:rtl/>
          <w:lang w:val="az-Latn-AZ" w:bidi="fa-IR"/>
        </w:rPr>
        <w:t>تورک</w:t>
      </w:r>
      <w:r w:rsidRPr="00D070C4">
        <w:rPr>
          <w:rFonts w:ascii="Tahoma" w:hAnsi="Tahoma" w:cs="Tahoma"/>
          <w:rtl/>
          <w:lang w:val="az-Latn-AZ" w:bidi="fa-IR"/>
        </w:rPr>
        <w:t xml:space="preserve">ی در کنار زبان فارسی و عربی یکی از زبانهای اصلی مردمان ساکن جغرافیای کنونی ایران بوده است. این زبان به طور سنتی در مکاتب و حوزه های سنتی همواره تدریس می شده است. سال 1894 که مدارس نوین و آموزش مدرن در ایران تاسیس شد، به زبان </w:t>
      </w:r>
      <w:r w:rsidR="00256B5B">
        <w:rPr>
          <w:rFonts w:ascii="Tahoma" w:hAnsi="Tahoma" w:cs="Tahoma"/>
          <w:rtl/>
          <w:lang w:val="az-Latn-AZ" w:bidi="fa-IR"/>
        </w:rPr>
        <w:t>تورک</w:t>
      </w:r>
      <w:r w:rsidRPr="00D070C4">
        <w:rPr>
          <w:rFonts w:ascii="Tahoma" w:hAnsi="Tahoma" w:cs="Tahoma"/>
          <w:rtl/>
          <w:lang w:val="az-Latn-AZ" w:bidi="fa-IR"/>
        </w:rPr>
        <w:t>ی تدریس می کردند</w:t>
      </w:r>
      <w:r w:rsidRPr="00D070C4">
        <w:rPr>
          <w:rStyle w:val="FootnoteReference"/>
          <w:rFonts w:ascii="Tahoma" w:hAnsi="Tahoma" w:cs="Tahoma"/>
          <w:rtl/>
          <w:lang w:val="az-Latn-AZ" w:bidi="fa-IR"/>
        </w:rPr>
        <w:footnoteReference w:id="5"/>
      </w:r>
      <w:r w:rsidRPr="00D070C4">
        <w:rPr>
          <w:rFonts w:ascii="Tahoma" w:hAnsi="Tahoma" w:cs="Tahoma"/>
          <w:rtl/>
          <w:lang w:val="az-Latn-AZ" w:bidi="fa-IR"/>
        </w:rPr>
        <w:t xml:space="preserve">. با کودتای 1921 و روی کار آمدن رضا شاه پهلوی که سیاست یک زبان - یک ملت را پیش گرفت، زبان فارسی به عنوان تنها زبان رسمی انتخاب و استفاده از زبان </w:t>
      </w:r>
      <w:r w:rsidR="00256B5B">
        <w:rPr>
          <w:rFonts w:ascii="Tahoma" w:hAnsi="Tahoma" w:cs="Tahoma"/>
          <w:rtl/>
          <w:lang w:val="az-Latn-AZ" w:bidi="fa-IR"/>
        </w:rPr>
        <w:t>تورک</w:t>
      </w:r>
      <w:r w:rsidRPr="00D070C4">
        <w:rPr>
          <w:rFonts w:ascii="Tahoma" w:hAnsi="Tahoma" w:cs="Tahoma"/>
          <w:rtl/>
          <w:lang w:val="az-Latn-AZ" w:bidi="fa-IR"/>
        </w:rPr>
        <w:t>ی ممنوع شد. در این دوران در مدارس اگر دانش آموزی تورکی حرف می زند، می بایست جریمه می شد. با تاسیس حکومت ملی آذربایجان در سال 1945، دوباره تدریس زبان تورکی در مدارس آذربایجان آغاز شد. ولی در سال 1346 با اشغال آذربایجان توسط ارتش شاهنشاهی دوباره آموزش زبان تورکی ممنوع شده و کتابهای آموزشی که توسط حکومت ملی چاپ شده بود، در 17 دسامبر 1946 سوزانده شد</w:t>
      </w:r>
      <w:r>
        <w:rPr>
          <w:rStyle w:val="FootnoteReference"/>
          <w:rFonts w:ascii="Tahoma" w:hAnsi="Tahoma" w:cs="Tahoma"/>
          <w:rtl/>
          <w:lang w:val="az-Latn-AZ" w:bidi="fa-IR"/>
        </w:rPr>
        <w:footnoteReference w:id="6"/>
      </w:r>
      <w:r w:rsidRPr="00D070C4">
        <w:rPr>
          <w:rFonts w:ascii="Tahoma" w:hAnsi="Tahoma" w:cs="Tahoma"/>
          <w:rtl/>
          <w:lang w:val="az-Latn-AZ" w:bidi="fa-IR"/>
        </w:rPr>
        <w:t xml:space="preserve">. با انقلاب 1979 با اینکه در اوایل انتظار میرفت حقوق ملیتها و مخصوصا امکان تدریس زبان </w:t>
      </w:r>
      <w:r w:rsidR="00256B5B">
        <w:rPr>
          <w:rFonts w:ascii="Tahoma" w:hAnsi="Tahoma" w:cs="Tahoma"/>
          <w:rtl/>
          <w:lang w:val="az-Latn-AZ" w:bidi="fa-IR"/>
        </w:rPr>
        <w:t>تورک</w:t>
      </w:r>
      <w:r w:rsidRPr="00D070C4">
        <w:rPr>
          <w:rFonts w:ascii="Tahoma" w:hAnsi="Tahoma" w:cs="Tahoma"/>
          <w:rtl/>
          <w:lang w:val="az-Latn-AZ" w:bidi="fa-IR"/>
        </w:rPr>
        <w:t xml:space="preserve">ی فراهم شود، ولی با سرکوب اعتراضات ملیتهای مختلف توسط رژیم تازه تاسیس جمهوری اسلامی هیچ اقدامی تا بحال در این زمینه صورت نگرفته است. </w:t>
      </w:r>
    </w:p>
    <w:p w:rsidR="004D4B21" w:rsidRPr="00D070C4" w:rsidRDefault="004D4B21" w:rsidP="00BD7573">
      <w:pPr>
        <w:pStyle w:val="Heading1"/>
        <w:numPr>
          <w:ilvl w:val="0"/>
          <w:numId w:val="3"/>
        </w:numPr>
        <w:bidi/>
        <w:rPr>
          <w:rFonts w:eastAsia="Times New Roman"/>
          <w:rtl/>
        </w:rPr>
      </w:pPr>
      <w:bookmarkStart w:id="3" w:name="_Toc410468400"/>
      <w:r w:rsidRPr="00D070C4">
        <w:rPr>
          <w:rFonts w:eastAsia="Times New Roman"/>
          <w:rtl/>
        </w:rPr>
        <w:lastRenderedPageBreak/>
        <w:t>قوانین جمهوری اسلامی در ارتباط با زبان و فرهنگ ملیتها</w:t>
      </w:r>
      <w:bookmarkEnd w:id="3"/>
    </w:p>
    <w:p w:rsidR="004D4B21" w:rsidRPr="00D070C4" w:rsidRDefault="004D4B21" w:rsidP="001F7ABC">
      <w:pPr>
        <w:bidi/>
        <w:jc w:val="both"/>
        <w:rPr>
          <w:rFonts w:ascii="Tahoma" w:hAnsi="Tahoma" w:cs="Tahoma"/>
          <w:rtl/>
          <w:lang w:val="az-Latn-AZ"/>
        </w:rPr>
      </w:pPr>
      <w:r w:rsidRPr="00D070C4">
        <w:rPr>
          <w:rFonts w:ascii="Tahoma" w:eastAsia="Times New Roman" w:hAnsi="Tahoma" w:cs="Tahoma"/>
          <w:rtl/>
        </w:rPr>
        <w:t xml:space="preserve">قانون اساسی جمهوری اسلامی </w:t>
      </w:r>
      <w:r>
        <w:rPr>
          <w:rFonts w:ascii="Tahoma" w:eastAsia="Times New Roman" w:hAnsi="Tahoma" w:cs="Tahoma" w:hint="cs"/>
          <w:rtl/>
        </w:rPr>
        <w:t xml:space="preserve">تنها زبان فارسی را به عنوان زبان رسمی می شناسد. فلذا </w:t>
      </w:r>
      <w:r w:rsidRPr="00D070C4">
        <w:rPr>
          <w:rFonts w:ascii="Tahoma" w:eastAsia="Times New Roman" w:hAnsi="Tahoma" w:cs="Tahoma"/>
          <w:rtl/>
        </w:rPr>
        <w:t>تبعیض بر علیه متکلمان د</w:t>
      </w:r>
      <w:r>
        <w:rPr>
          <w:rFonts w:ascii="Tahoma" w:eastAsia="Times New Roman" w:hAnsi="Tahoma" w:cs="Tahoma"/>
          <w:rtl/>
        </w:rPr>
        <w:t xml:space="preserve">یگر زبانهای بومی ایران را </w:t>
      </w:r>
      <w:r>
        <w:rPr>
          <w:rFonts w:ascii="Tahoma" w:eastAsia="Times New Roman" w:hAnsi="Tahoma" w:cs="Tahoma" w:hint="cs"/>
          <w:rtl/>
        </w:rPr>
        <w:t>نهادینه</w:t>
      </w:r>
      <w:r>
        <w:rPr>
          <w:rFonts w:ascii="Tahoma" w:eastAsia="Times New Roman" w:hAnsi="Tahoma" w:cs="Tahoma"/>
          <w:rtl/>
        </w:rPr>
        <w:t xml:space="preserve"> کرده است</w:t>
      </w:r>
      <w:r>
        <w:rPr>
          <w:rFonts w:ascii="Tahoma" w:eastAsia="Times New Roman" w:hAnsi="Tahoma" w:cs="Tahoma" w:hint="cs"/>
          <w:rtl/>
        </w:rPr>
        <w:t xml:space="preserve">. </w:t>
      </w:r>
      <w:r w:rsidRPr="00D070C4">
        <w:rPr>
          <w:rFonts w:ascii="Tahoma" w:eastAsia="Times New Roman" w:hAnsi="Tahoma" w:cs="Tahoma"/>
          <w:rtl/>
        </w:rPr>
        <w:t>قانون اساسی جمهوری اسلامی هیچ اشاره ای به نام و زبان ملیتهای ت</w:t>
      </w:r>
      <w:r>
        <w:rPr>
          <w:rFonts w:ascii="Tahoma" w:eastAsia="Times New Roman" w:hAnsi="Tahoma" w:cs="Tahoma" w:hint="cs"/>
          <w:rtl/>
        </w:rPr>
        <w:t>و</w:t>
      </w:r>
      <w:r w:rsidRPr="00D070C4">
        <w:rPr>
          <w:rFonts w:ascii="Tahoma" w:eastAsia="Times New Roman" w:hAnsi="Tahoma" w:cs="Tahoma"/>
          <w:rtl/>
        </w:rPr>
        <w:t>رک (آذربایجانی)، کرد و غیره اشاره نکر</w:t>
      </w:r>
      <w:r>
        <w:rPr>
          <w:rFonts w:ascii="Tahoma" w:eastAsia="Times New Roman" w:hAnsi="Tahoma" w:cs="Tahoma"/>
          <w:rtl/>
        </w:rPr>
        <w:t>ده و</w:t>
      </w:r>
      <w:r>
        <w:rPr>
          <w:rFonts w:ascii="Tahoma" w:eastAsia="Times New Roman" w:hAnsi="Tahoma" w:cs="Tahoma" w:hint="cs"/>
          <w:rtl/>
        </w:rPr>
        <w:t xml:space="preserve"> بدین ترتیب آنها را به صورت مستقیم به رسمیت نشناخته و </w:t>
      </w:r>
      <w:r>
        <w:rPr>
          <w:rFonts w:ascii="Tahoma" w:eastAsia="Times New Roman" w:hAnsi="Tahoma" w:cs="Tahoma"/>
          <w:rtl/>
        </w:rPr>
        <w:t xml:space="preserve"> تنها </w:t>
      </w:r>
      <w:r>
        <w:rPr>
          <w:rFonts w:ascii="Tahoma" w:eastAsia="Times New Roman" w:hAnsi="Tahoma" w:cs="Tahoma" w:hint="cs"/>
          <w:rtl/>
        </w:rPr>
        <w:t>ا</w:t>
      </w:r>
      <w:r w:rsidRPr="00D070C4">
        <w:rPr>
          <w:rFonts w:ascii="Tahoma" w:eastAsia="Times New Roman" w:hAnsi="Tahoma" w:cs="Tahoma"/>
          <w:rtl/>
        </w:rPr>
        <w:t xml:space="preserve">ز عنوان </w:t>
      </w:r>
      <w:r>
        <w:rPr>
          <w:rFonts w:ascii="Tahoma" w:eastAsia="Times New Roman" w:hAnsi="Tahoma" w:cs="Tahoma" w:hint="cs"/>
          <w:rtl/>
        </w:rPr>
        <w:t>"</w:t>
      </w:r>
      <w:r w:rsidRPr="00D070C4">
        <w:rPr>
          <w:rFonts w:ascii="Tahoma" w:eastAsia="Times New Roman" w:hAnsi="Tahoma" w:cs="Tahoma"/>
          <w:rtl/>
        </w:rPr>
        <w:t>محلی و قومی</w:t>
      </w:r>
      <w:r>
        <w:rPr>
          <w:rFonts w:ascii="Tahoma" w:eastAsia="Times New Roman" w:hAnsi="Tahoma" w:cs="Tahoma" w:hint="cs"/>
          <w:rtl/>
        </w:rPr>
        <w:t>"</w:t>
      </w:r>
      <w:r w:rsidRPr="00D070C4">
        <w:rPr>
          <w:rFonts w:ascii="Tahoma" w:eastAsia="Times New Roman" w:hAnsi="Tahoma" w:cs="Tahoma"/>
          <w:rtl/>
        </w:rPr>
        <w:t xml:space="preserve"> که در ز</w:t>
      </w:r>
      <w:r>
        <w:rPr>
          <w:rFonts w:ascii="Tahoma" w:eastAsia="Times New Roman" w:hAnsi="Tahoma" w:cs="Tahoma"/>
          <w:rtl/>
        </w:rPr>
        <w:t>بان فارسی بار مفهومی منفی دارد،</w:t>
      </w:r>
      <w:r>
        <w:rPr>
          <w:rFonts w:ascii="Tahoma" w:eastAsia="Times New Roman" w:hAnsi="Tahoma" w:cs="Tahoma" w:hint="cs"/>
          <w:rtl/>
        </w:rPr>
        <w:t xml:space="preserve"> </w:t>
      </w:r>
      <w:r>
        <w:rPr>
          <w:rFonts w:ascii="Tahoma" w:eastAsia="Times New Roman" w:hAnsi="Tahoma" w:cs="Tahoma"/>
          <w:rtl/>
        </w:rPr>
        <w:t xml:space="preserve">برای آنها استفاده </w:t>
      </w:r>
      <w:r>
        <w:rPr>
          <w:rFonts w:ascii="Tahoma" w:eastAsia="Times New Roman" w:hAnsi="Tahoma" w:cs="Tahoma" w:hint="cs"/>
          <w:rtl/>
        </w:rPr>
        <w:t>می کند. با این وجود</w:t>
      </w:r>
      <w:r>
        <w:rPr>
          <w:rFonts w:ascii="Tahoma" w:eastAsia="Times New Roman" w:hAnsi="Tahoma" w:cs="Tahoma"/>
          <w:rtl/>
        </w:rPr>
        <w:t xml:space="preserve"> </w:t>
      </w:r>
      <w:r w:rsidRPr="00D070C4">
        <w:rPr>
          <w:rFonts w:ascii="Tahoma" w:eastAsia="Times New Roman" w:hAnsi="Tahoma" w:cs="Tahoma"/>
          <w:rtl/>
        </w:rPr>
        <w:t>هیچ منع قانونی برای آموزش ز</w:t>
      </w:r>
      <w:r>
        <w:rPr>
          <w:rFonts w:ascii="Tahoma" w:eastAsia="Times New Roman" w:hAnsi="Tahoma" w:cs="Tahoma"/>
          <w:rtl/>
        </w:rPr>
        <w:t>بان مادری کودکان</w:t>
      </w:r>
      <w:r>
        <w:rPr>
          <w:rFonts w:ascii="Tahoma" w:eastAsia="Times New Roman" w:hAnsi="Tahoma" w:cs="Tahoma" w:hint="cs"/>
          <w:rtl/>
        </w:rPr>
        <w:t xml:space="preserve"> ایجاد نکرده است</w:t>
      </w:r>
      <w:r w:rsidRPr="00D070C4">
        <w:rPr>
          <w:rFonts w:ascii="Tahoma" w:eastAsia="Times New Roman" w:hAnsi="Tahoma" w:cs="Tahoma"/>
          <w:rtl/>
        </w:rPr>
        <w:t>.</w:t>
      </w:r>
      <w:r>
        <w:rPr>
          <w:rFonts w:ascii="Tahoma" w:eastAsia="Times New Roman" w:hAnsi="Tahoma" w:cs="Tahoma" w:hint="cs"/>
          <w:rtl/>
        </w:rPr>
        <w:t xml:space="preserve"> اصل پانزدهم قانون اساسی می گوید: "</w:t>
      </w:r>
      <w:r w:rsidRPr="00D070C4">
        <w:rPr>
          <w:rFonts w:ascii="Tahoma" w:eastAsia="Times New Roman" w:hAnsi="Tahoma" w:cs="Tahoma"/>
          <w:cs/>
        </w:rPr>
        <w:t>‎‎‎‎‎</w:t>
      </w:r>
      <w:r w:rsidRPr="00D070C4">
        <w:rPr>
          <w:rFonts w:ascii="Tahoma" w:eastAsia="Times New Roman" w:hAnsi="Tahoma" w:cs="Tahoma"/>
          <w:rtl/>
        </w:rPr>
        <w:t>زبان‏ و خط رسمی‏ و مش</w:t>
      </w:r>
      <w:r w:rsidR="00256B5B">
        <w:rPr>
          <w:rFonts w:ascii="Tahoma" w:eastAsia="Times New Roman" w:hAnsi="Tahoma" w:cs="Tahoma"/>
          <w:rtl/>
        </w:rPr>
        <w:t>تورک</w:t>
      </w:r>
      <w:r w:rsidRPr="00D070C4">
        <w:rPr>
          <w:rFonts w:ascii="Tahoma" w:eastAsia="Times New Roman" w:hAnsi="Tahoma" w:cs="Tahoma"/>
          <w:rtl/>
        </w:rPr>
        <w:t>‏ مردم‏ ایران‏ فارسی‏ است‏. اسناد و مکاتبات‏ و متون‏ رسمی‏ و کتب‏ درسی‏ باید با این‏ زبان‏ و خط باشد ولی‏ استفاده‏ از زبانهای‏ محلی‏ و قومی‏ در مطبوعات‏ و رسانه‏ های‏ گروهی‏ و تدریس‏ ادبیات‏ آنها در مدارس‏، در کنار زبان‏ فارسی‏ آزاد است‏.</w:t>
      </w:r>
      <w:r>
        <w:rPr>
          <w:rFonts w:ascii="Tahoma" w:eastAsia="Times New Roman" w:hAnsi="Tahoma" w:cs="Tahoma" w:hint="cs"/>
          <w:rtl/>
        </w:rPr>
        <w:t xml:space="preserve">" اصل </w:t>
      </w:r>
      <w:r w:rsidRPr="001804A1">
        <w:rPr>
          <w:rFonts w:ascii="Tahoma" w:hAnsi="Tahoma" w:cs="Tahoma" w:hint="cs"/>
          <w:rtl/>
          <w:lang w:val="az-Latn-AZ"/>
        </w:rPr>
        <w:t>نوزدهم قانون اساسی ایران نیز مقرر می دارد:</w:t>
      </w:r>
      <w:r>
        <w:rPr>
          <w:rFonts w:ascii="Tahoma" w:hAnsi="Tahoma" w:cs="Tahoma" w:hint="cs"/>
          <w:b/>
          <w:bCs/>
          <w:rtl/>
          <w:lang w:val="az-Latn-AZ"/>
        </w:rPr>
        <w:t xml:space="preserve"> "</w:t>
      </w:r>
      <w:r w:rsidRPr="00D070C4">
        <w:rPr>
          <w:rFonts w:ascii="Tahoma" w:hAnsi="Tahoma" w:cs="Tahoma"/>
          <w:rtl/>
          <w:lang w:val="az-Latn-AZ"/>
        </w:rPr>
        <w:t>مردم‏ ایران‏ از هر قوم‏ و قبیله‏ که‏ باشند از حقوق‏ مساوی برخوردارند و رنگ‏، نژاد، زبان‏ و مانن</w:t>
      </w:r>
      <w:r>
        <w:rPr>
          <w:rFonts w:ascii="Tahoma" w:hAnsi="Tahoma" w:cs="Tahoma"/>
          <w:rtl/>
          <w:lang w:val="az-Latn-AZ"/>
        </w:rPr>
        <w:t>د اینها سبب‏ امتیاز نخواهد بود.</w:t>
      </w:r>
      <w:r>
        <w:rPr>
          <w:rFonts w:ascii="Tahoma" w:hAnsi="Tahoma" w:cs="Tahoma" w:hint="cs"/>
          <w:rtl/>
          <w:lang w:val="az-Latn-AZ"/>
        </w:rPr>
        <w:t>"</w:t>
      </w:r>
    </w:p>
    <w:p w:rsidR="004D4B21" w:rsidRPr="001804A1" w:rsidRDefault="004D4B21" w:rsidP="000012A5">
      <w:pPr>
        <w:bidi/>
        <w:spacing w:before="240" w:after="240"/>
        <w:jc w:val="both"/>
        <w:rPr>
          <w:rFonts w:ascii="Tahoma" w:eastAsia="Times New Roman" w:hAnsi="Tahoma" w:cs="Tahoma"/>
          <w:rtl/>
          <w:lang w:bidi="fa-IR"/>
        </w:rPr>
      </w:pPr>
      <w:r w:rsidRPr="00D070C4">
        <w:rPr>
          <w:rFonts w:ascii="Tahoma" w:eastAsia="Times New Roman" w:hAnsi="Tahoma" w:cs="Tahoma"/>
          <w:rtl/>
        </w:rPr>
        <w:t xml:space="preserve">به عبارت دیگر عمل به مفاد کنوانسیون حقوق کودک در </w:t>
      </w:r>
      <w:r w:rsidRPr="001804A1">
        <w:rPr>
          <w:rFonts w:ascii="Tahoma" w:eastAsia="Times New Roman" w:hAnsi="Tahoma" w:cs="Tahoma"/>
          <w:rtl/>
        </w:rPr>
        <w:t>زم</w:t>
      </w:r>
      <w:r w:rsidRPr="001804A1">
        <w:rPr>
          <w:rFonts w:ascii="Tahoma" w:eastAsia="Times New Roman" w:hAnsi="Tahoma" w:cs="Tahoma" w:hint="cs"/>
          <w:rtl/>
        </w:rPr>
        <w:t>ی</w:t>
      </w:r>
      <w:r w:rsidRPr="001804A1">
        <w:rPr>
          <w:rFonts w:ascii="Tahoma" w:eastAsia="Times New Roman" w:hAnsi="Tahoma" w:cs="Tahoma" w:hint="eastAsia"/>
          <w:rtl/>
        </w:rPr>
        <w:t>نه</w:t>
      </w:r>
      <w:r w:rsidRPr="001804A1">
        <w:rPr>
          <w:rFonts w:ascii="Tahoma" w:eastAsia="Times New Roman" w:hAnsi="Tahoma" w:cs="Tahoma"/>
          <w:rtl/>
        </w:rPr>
        <w:t xml:space="preserve"> </w:t>
      </w:r>
      <w:r w:rsidRPr="001804A1">
        <w:rPr>
          <w:rFonts w:ascii="Tahoma" w:eastAsia="Times New Roman" w:hAnsi="Tahoma" w:cs="Tahoma" w:hint="eastAsia"/>
          <w:rtl/>
        </w:rPr>
        <w:t>آموزش</w:t>
      </w:r>
      <w:r w:rsidRPr="001804A1">
        <w:rPr>
          <w:rFonts w:ascii="Tahoma" w:eastAsia="Times New Roman" w:hAnsi="Tahoma" w:cs="Tahoma"/>
          <w:rtl/>
        </w:rPr>
        <w:t xml:space="preserve"> </w:t>
      </w:r>
      <w:r w:rsidRPr="001804A1">
        <w:rPr>
          <w:rFonts w:ascii="Tahoma" w:eastAsia="Times New Roman" w:hAnsi="Tahoma" w:cs="Tahoma" w:hint="eastAsia"/>
          <w:rtl/>
        </w:rPr>
        <w:t>زبان</w:t>
      </w:r>
      <w:r w:rsidRPr="001804A1">
        <w:rPr>
          <w:rFonts w:ascii="Tahoma" w:eastAsia="Times New Roman" w:hAnsi="Tahoma" w:cs="Tahoma"/>
          <w:rtl/>
        </w:rPr>
        <w:t xml:space="preserve"> </w:t>
      </w:r>
      <w:r w:rsidRPr="001804A1">
        <w:rPr>
          <w:rFonts w:ascii="Tahoma" w:eastAsia="Times New Roman" w:hAnsi="Tahoma" w:cs="Tahoma" w:hint="eastAsia"/>
          <w:rtl/>
        </w:rPr>
        <w:t>مادر</w:t>
      </w:r>
      <w:r w:rsidRPr="001804A1">
        <w:rPr>
          <w:rFonts w:ascii="Tahoma" w:eastAsia="Times New Roman" w:hAnsi="Tahoma" w:cs="Tahoma" w:hint="cs"/>
          <w:rtl/>
        </w:rPr>
        <w:t>ی</w:t>
      </w:r>
      <w:r w:rsidRPr="001804A1">
        <w:rPr>
          <w:rFonts w:ascii="Tahoma" w:eastAsia="Times New Roman" w:hAnsi="Tahoma" w:cs="Tahoma" w:hint="eastAsia"/>
          <w:rtl/>
        </w:rPr>
        <w:t xml:space="preserve"> </w:t>
      </w:r>
      <w:r>
        <w:rPr>
          <w:rFonts w:ascii="Tahoma" w:eastAsia="Times New Roman" w:hAnsi="Tahoma" w:cs="Tahoma" w:hint="cs"/>
          <w:rtl/>
        </w:rPr>
        <w:t xml:space="preserve">و فرهنگ ملی </w:t>
      </w:r>
      <w:r w:rsidRPr="001804A1">
        <w:rPr>
          <w:rFonts w:ascii="Tahoma" w:eastAsia="Times New Roman" w:hAnsi="Tahoma" w:cs="Tahoma" w:hint="eastAsia"/>
          <w:rtl/>
        </w:rPr>
        <w:t>کودکان</w:t>
      </w:r>
      <w:r w:rsidRPr="001804A1">
        <w:rPr>
          <w:rFonts w:ascii="Tahoma" w:eastAsia="Times New Roman" w:hAnsi="Tahoma" w:cs="Tahoma"/>
          <w:rtl/>
        </w:rPr>
        <w:t>،</w:t>
      </w:r>
      <w:r w:rsidRPr="00D070C4">
        <w:rPr>
          <w:rFonts w:ascii="Tahoma" w:eastAsia="Times New Roman" w:hAnsi="Tahoma" w:cs="Tahoma"/>
          <w:rtl/>
        </w:rPr>
        <w:t xml:space="preserve"> ناقض قانون اساسی جمهوری اسلامی نیست.</w:t>
      </w:r>
      <w:r>
        <w:rPr>
          <w:rFonts w:ascii="Tahoma" w:eastAsia="Times New Roman" w:hAnsi="Tahoma" w:cs="Tahoma" w:hint="cs"/>
          <w:rtl/>
        </w:rPr>
        <w:t xml:space="preserve"> با این همه، در عمل، حق کودکان تورک برای آموزش زبان، ادبیات، فرهنگ و هنر ملیت خود، به اشکال مختلف نقض می شود.</w:t>
      </w:r>
    </w:p>
    <w:p w:rsidR="004D4B21" w:rsidRPr="00D070C4" w:rsidRDefault="004D4B21" w:rsidP="00BD7573">
      <w:pPr>
        <w:pStyle w:val="Heading1"/>
        <w:numPr>
          <w:ilvl w:val="0"/>
          <w:numId w:val="3"/>
        </w:numPr>
        <w:bidi/>
        <w:rPr>
          <w:lang w:val="az-Latn-AZ"/>
        </w:rPr>
      </w:pPr>
      <w:bookmarkStart w:id="4" w:name="_Toc410468401"/>
      <w:r w:rsidRPr="00D070C4">
        <w:rPr>
          <w:shd w:val="clear" w:color="auto" w:fill="FFFFFF"/>
          <w:rtl/>
        </w:rPr>
        <w:t>سیاست رژیم جمهوری اسلامی در قبال آموزش زبان مادری</w:t>
      </w:r>
      <w:bookmarkEnd w:id="4"/>
    </w:p>
    <w:p w:rsidR="004D4B21" w:rsidRDefault="004D4B21" w:rsidP="001F7ABC">
      <w:pPr>
        <w:bidi/>
        <w:jc w:val="both"/>
        <w:rPr>
          <w:rFonts w:ascii="Tahoma" w:hAnsi="Tahoma" w:cs="Tahoma"/>
          <w:shd w:val="clear" w:color="auto" w:fill="FFFFFF"/>
          <w:rtl/>
          <w:lang w:val="az-Latn-AZ" w:bidi="fa-IR"/>
        </w:rPr>
      </w:pPr>
      <w:r w:rsidRPr="00D070C4">
        <w:rPr>
          <w:rFonts w:ascii="Tahoma" w:hAnsi="Tahoma" w:cs="Tahoma"/>
          <w:shd w:val="clear" w:color="auto" w:fill="FFFFFF"/>
          <w:rtl/>
          <w:lang w:val="az-Latn-AZ" w:bidi="fa-IR"/>
        </w:rPr>
        <w:t xml:space="preserve">زمانی که در سال 1979 رژیم جمهوری اسلامی در ایران مستقر شد، حدود پنجاه سال بود از ممنوعیت زبان </w:t>
      </w:r>
      <w:r w:rsidR="00256B5B">
        <w:rPr>
          <w:rFonts w:ascii="Tahoma" w:hAnsi="Tahoma" w:cs="Tahoma"/>
          <w:shd w:val="clear" w:color="auto" w:fill="FFFFFF"/>
          <w:rtl/>
          <w:lang w:val="az-Latn-AZ" w:bidi="fa-IR"/>
        </w:rPr>
        <w:t>تورک</w:t>
      </w:r>
      <w:r w:rsidRPr="00D070C4">
        <w:rPr>
          <w:rFonts w:ascii="Tahoma" w:hAnsi="Tahoma" w:cs="Tahoma"/>
          <w:shd w:val="clear" w:color="auto" w:fill="FFFFFF"/>
          <w:rtl/>
          <w:lang w:val="az-Latn-AZ" w:bidi="fa-IR"/>
        </w:rPr>
        <w:t xml:space="preserve">ی در ایران می گذشت. با اینکه حقوق ملیتها یکی از اصلی ترین خواسته ها در دوران انقلاب 1979 بود، ولی تلاش سازمانها و فعالینی که در این راستا فعالیت می کردند، نتیجه ای جز اصل پانزدهم قانون اساسی روی کاغذ نداشت. به این صورت که رژیم تازه تاسیس جمهوری اسلامی در قبال خواسته های فعالین حقوق ملیتها با خشن ترین راههای ممکن آنها را سرکوب کرده و هیچوقت هم اصل پانزدهم قانون اساسی را اجرا نکرده است. </w:t>
      </w:r>
    </w:p>
    <w:p w:rsidR="00E00EC7" w:rsidRDefault="004D4B21" w:rsidP="00066D59">
      <w:pPr>
        <w:bidi/>
        <w:jc w:val="both"/>
        <w:rPr>
          <w:rFonts w:ascii="Tahoma" w:hAnsi="Tahoma" w:cs="Tahoma"/>
          <w:shd w:val="clear" w:color="auto" w:fill="FFFFFF"/>
          <w:rtl/>
          <w:lang w:val="az-Latn-AZ" w:bidi="fa-IR"/>
        </w:rPr>
      </w:pPr>
      <w:r w:rsidRPr="00D070C4">
        <w:rPr>
          <w:rFonts w:ascii="Tahoma" w:hAnsi="Tahoma" w:cs="Tahoma"/>
          <w:shd w:val="clear" w:color="auto" w:fill="FFFFFF"/>
          <w:rtl/>
          <w:lang w:val="az-Latn-AZ" w:bidi="fa-IR"/>
        </w:rPr>
        <w:t xml:space="preserve">در طول دوران جمهوری اسلامی عملا سیاسیت آسیمیلاسیون در قبال تورکهای ایران ادامه داشته است. قوانین جمهوری اسلامی که تاکید شدید به اهمیت و گسترش زبان فارسی دارد، به حقوق دیگر زبانها به صورت مبهم اشاره می کند. </w:t>
      </w:r>
      <w:r>
        <w:rPr>
          <w:rFonts w:ascii="Tahoma" w:hAnsi="Tahoma" w:cs="Tahoma" w:hint="cs"/>
          <w:rtl/>
          <w:lang w:val="az-Latn-AZ" w:bidi="fa-IR"/>
        </w:rPr>
        <w:t>نشریات و موسسات خصوصی که در زمینه زبان، فرهنگ و هنر آذربایجانی فعالیت می کنند، به شدت تحت فشار ارگانهای امنیتی قرار دارند و در بسیاری موارد مجوز آنها لغو می شود</w:t>
      </w:r>
      <w:r w:rsidR="00066D59">
        <w:rPr>
          <w:rStyle w:val="FootnoteReference"/>
          <w:rFonts w:ascii="Tahoma" w:hAnsi="Tahoma" w:cs="Tahoma"/>
          <w:rtl/>
          <w:lang w:val="az-Latn-AZ" w:bidi="fa-IR"/>
        </w:rPr>
        <w:footnoteReference w:id="7"/>
      </w:r>
      <w:r>
        <w:rPr>
          <w:rFonts w:ascii="Tahoma" w:hAnsi="Tahoma" w:cs="Tahoma" w:hint="cs"/>
          <w:rtl/>
          <w:lang w:val="az-Latn-AZ" w:bidi="fa-IR"/>
        </w:rPr>
        <w:t>. همچنین صدور مجوز برای کتابهایی که به تورکی نوشته می شوند به سختی و تحت نظارت نهادهای امنیتی است</w:t>
      </w:r>
      <w:r w:rsidR="00397029">
        <w:rPr>
          <w:rStyle w:val="FootnoteReference"/>
          <w:rFonts w:ascii="Tahoma" w:hAnsi="Tahoma" w:cs="Tahoma"/>
          <w:rtl/>
          <w:lang w:val="az-Latn-AZ" w:bidi="fa-IR"/>
        </w:rPr>
        <w:footnoteReference w:id="8"/>
      </w:r>
      <w:r>
        <w:rPr>
          <w:rFonts w:ascii="Tahoma" w:hAnsi="Tahoma" w:cs="Tahoma" w:hint="cs"/>
          <w:rtl/>
          <w:lang w:val="az-Latn-AZ" w:bidi="fa-IR"/>
        </w:rPr>
        <w:t xml:space="preserve">. </w:t>
      </w:r>
      <w:r w:rsidRPr="00D070C4">
        <w:rPr>
          <w:rFonts w:ascii="Tahoma" w:hAnsi="Tahoma" w:cs="Tahoma"/>
          <w:shd w:val="clear" w:color="auto" w:fill="FFFFFF"/>
          <w:rtl/>
          <w:lang w:val="az-Latn-AZ" w:bidi="fa-IR"/>
        </w:rPr>
        <w:t xml:space="preserve">ممنوعیت </w:t>
      </w:r>
      <w:r>
        <w:rPr>
          <w:rFonts w:ascii="Tahoma" w:hAnsi="Tahoma" w:cs="Tahoma" w:hint="cs"/>
          <w:shd w:val="clear" w:color="auto" w:fill="FFFFFF"/>
          <w:rtl/>
          <w:lang w:val="az-Latn-AZ" w:bidi="fa-IR"/>
        </w:rPr>
        <w:t>استفاده از نامهای</w:t>
      </w:r>
      <w:r w:rsidRPr="00D070C4">
        <w:rPr>
          <w:rFonts w:ascii="Tahoma" w:hAnsi="Tahoma" w:cs="Tahoma"/>
          <w:shd w:val="clear" w:color="auto" w:fill="FFFFFF"/>
          <w:rtl/>
          <w:lang w:val="az-Latn-AZ" w:bidi="fa-IR"/>
        </w:rPr>
        <w:t xml:space="preserve"> تورکی</w:t>
      </w:r>
      <w:r>
        <w:rPr>
          <w:rFonts w:ascii="Tahoma" w:hAnsi="Tahoma" w:cs="Tahoma" w:hint="cs"/>
          <w:shd w:val="clear" w:color="auto" w:fill="FFFFFF"/>
          <w:rtl/>
          <w:lang w:val="az-Latn-AZ" w:bidi="fa-IR"/>
        </w:rPr>
        <w:t xml:space="preserve"> در اماکن عمومی</w:t>
      </w:r>
      <w:r w:rsidR="00397029">
        <w:rPr>
          <w:rStyle w:val="FootnoteReference"/>
          <w:rFonts w:ascii="Tahoma" w:hAnsi="Tahoma" w:cs="Tahoma"/>
          <w:shd w:val="clear" w:color="auto" w:fill="FFFFFF"/>
          <w:rtl/>
          <w:lang w:val="az-Latn-AZ" w:bidi="fa-IR"/>
        </w:rPr>
        <w:footnoteReference w:id="9"/>
      </w:r>
      <w:r w:rsidRPr="00D070C4">
        <w:rPr>
          <w:rFonts w:ascii="Tahoma" w:hAnsi="Tahoma" w:cs="Tahoma"/>
          <w:shd w:val="clear" w:color="auto" w:fill="FFFFFF"/>
          <w:rtl/>
          <w:lang w:val="az-Latn-AZ" w:bidi="fa-IR"/>
        </w:rPr>
        <w:t>، سختگیری شدید در ن</w:t>
      </w:r>
      <w:r>
        <w:rPr>
          <w:rFonts w:ascii="Tahoma" w:hAnsi="Tahoma" w:cs="Tahoma"/>
          <w:shd w:val="clear" w:color="auto" w:fill="FFFFFF"/>
          <w:rtl/>
          <w:lang w:val="az-Latn-AZ" w:bidi="fa-IR"/>
        </w:rPr>
        <w:t>امگذاری کودکان به نامهای تورکی</w:t>
      </w:r>
      <w:r w:rsidR="00A079D3">
        <w:rPr>
          <w:rStyle w:val="FootnoteReference"/>
          <w:rFonts w:ascii="Tahoma" w:hAnsi="Tahoma" w:cs="Tahoma"/>
          <w:shd w:val="clear" w:color="auto" w:fill="FFFFFF"/>
          <w:rtl/>
          <w:lang w:val="az-Latn-AZ" w:bidi="fa-IR"/>
        </w:rPr>
        <w:footnoteReference w:id="10"/>
      </w:r>
      <w:r w:rsidR="007D3B3F">
        <w:rPr>
          <w:rFonts w:ascii="Tahoma" w:hAnsi="Tahoma" w:cs="Tahoma"/>
          <w:shd w:val="clear" w:color="auto" w:fill="FFFFFF"/>
          <w:rtl/>
          <w:lang w:val="az-Latn-AZ" w:bidi="fa-IR"/>
        </w:rPr>
        <w:t xml:space="preserve">، </w:t>
      </w:r>
      <w:r w:rsidR="007D3B3F">
        <w:rPr>
          <w:rFonts w:ascii="Tahoma" w:hAnsi="Tahoma" w:cs="Tahoma" w:hint="cs"/>
          <w:shd w:val="clear" w:color="auto" w:fill="FFFFFF"/>
          <w:rtl/>
          <w:lang w:val="az-Latn-AZ" w:bidi="fa-IR"/>
        </w:rPr>
        <w:t>تغییر اسامی جغرافیایی منطقه از نامهای تورکی به فارسی</w:t>
      </w:r>
      <w:r w:rsidR="007D3B3F">
        <w:rPr>
          <w:rStyle w:val="FootnoteReference"/>
          <w:rFonts w:ascii="Tahoma" w:hAnsi="Tahoma" w:cs="Tahoma"/>
          <w:shd w:val="clear" w:color="auto" w:fill="FFFFFF"/>
          <w:rtl/>
          <w:lang w:val="az-Latn-AZ" w:bidi="fa-IR"/>
        </w:rPr>
        <w:footnoteReference w:id="11"/>
      </w:r>
      <w:r w:rsidRPr="00D070C4">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ممنوعیت</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پخش</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برنامه</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ی</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کودکان</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و</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نوجوانان</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به</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زبان</w:t>
      </w:r>
      <w:r w:rsidR="001261EC" w:rsidRPr="001261EC">
        <w:rPr>
          <w:rFonts w:ascii="Tahoma" w:hAnsi="Tahoma" w:cs="Tahoma"/>
          <w:shd w:val="clear" w:color="auto" w:fill="FFFFFF"/>
          <w:rtl/>
          <w:lang w:val="az-Latn-AZ" w:bidi="fa-IR"/>
        </w:rPr>
        <w:t xml:space="preserve"> </w:t>
      </w:r>
      <w:r w:rsidR="00256B5B">
        <w:rPr>
          <w:rFonts w:ascii="Tahoma" w:hAnsi="Tahoma" w:cs="Tahoma" w:hint="cs"/>
          <w:shd w:val="clear" w:color="auto" w:fill="FFFFFF"/>
          <w:rtl/>
          <w:lang w:val="az-Latn-AZ" w:bidi="fa-IR"/>
        </w:rPr>
        <w:t>تورک</w:t>
      </w:r>
      <w:r w:rsidR="001261EC" w:rsidRPr="001261EC">
        <w:rPr>
          <w:rFonts w:ascii="Tahoma" w:hAnsi="Tahoma" w:cs="Tahoma" w:hint="cs"/>
          <w:shd w:val="clear" w:color="auto" w:fill="FFFFFF"/>
          <w:rtl/>
          <w:lang w:val="az-Latn-AZ" w:bidi="fa-IR"/>
        </w:rPr>
        <w:t>ی</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در</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شبکه</w:t>
      </w:r>
      <w:r w:rsidR="007D3B3F">
        <w:rPr>
          <w:rFonts w:ascii="Tahoma" w:hAnsi="Tahoma" w:cs="Tahoma" w:hint="cs"/>
          <w:shd w:val="clear" w:color="auto" w:fill="FFFFFF"/>
          <w:rtl/>
          <w:lang w:val="az-Latn-AZ" w:bidi="fa-IR"/>
        </w:rPr>
        <w:t xml:space="preserve"> ها</w:t>
      </w:r>
      <w:r w:rsidR="001261EC" w:rsidRPr="001261EC">
        <w:rPr>
          <w:rFonts w:ascii="Tahoma" w:hAnsi="Tahoma" w:cs="Tahoma" w:hint="cs"/>
          <w:shd w:val="clear" w:color="auto" w:fill="FFFFFF"/>
          <w:rtl/>
          <w:lang w:val="az-Latn-AZ" w:bidi="fa-IR"/>
        </w:rPr>
        <w:t>ی</w:t>
      </w:r>
      <w:r w:rsidR="001261EC" w:rsidRPr="001261EC">
        <w:rPr>
          <w:rFonts w:ascii="Tahoma" w:hAnsi="Tahoma" w:cs="Tahoma"/>
          <w:shd w:val="clear" w:color="auto" w:fill="FFFFFF"/>
          <w:rtl/>
          <w:lang w:val="az-Latn-AZ" w:bidi="fa-IR"/>
        </w:rPr>
        <w:t xml:space="preserve"> </w:t>
      </w:r>
      <w:r w:rsidR="001261EC" w:rsidRPr="001261EC">
        <w:rPr>
          <w:rFonts w:ascii="Tahoma" w:hAnsi="Tahoma" w:cs="Tahoma" w:hint="cs"/>
          <w:shd w:val="clear" w:color="auto" w:fill="FFFFFF"/>
          <w:rtl/>
          <w:lang w:val="az-Latn-AZ" w:bidi="fa-IR"/>
        </w:rPr>
        <w:t>استانی</w:t>
      </w:r>
      <w:r w:rsidR="007D3B3F">
        <w:rPr>
          <w:rStyle w:val="FootnoteReference"/>
          <w:rFonts w:ascii="Tahoma" w:hAnsi="Tahoma" w:cs="Tahoma"/>
          <w:shd w:val="clear" w:color="auto" w:fill="FFFFFF"/>
          <w:rtl/>
          <w:lang w:val="az-Latn-AZ" w:bidi="fa-IR"/>
        </w:rPr>
        <w:footnoteReference w:id="12"/>
      </w:r>
      <w:r w:rsidR="001261EC">
        <w:rPr>
          <w:rFonts w:ascii="Tahoma" w:hAnsi="Tahoma" w:cs="Tahoma" w:hint="cs"/>
          <w:shd w:val="clear" w:color="auto" w:fill="FFFFFF"/>
          <w:rtl/>
          <w:lang w:val="az-Latn-AZ" w:bidi="fa-IR"/>
        </w:rPr>
        <w:t xml:space="preserve">، </w:t>
      </w:r>
      <w:r w:rsidRPr="00D070C4">
        <w:rPr>
          <w:rFonts w:ascii="Tahoma" w:hAnsi="Tahoma" w:cs="Tahoma"/>
          <w:shd w:val="clear" w:color="auto" w:fill="FFFFFF"/>
          <w:rtl/>
          <w:lang w:val="az-Latn-AZ" w:bidi="fa-IR"/>
        </w:rPr>
        <w:t xml:space="preserve">تحقیر تورکها در </w:t>
      </w:r>
      <w:r w:rsidRPr="00D070C4">
        <w:rPr>
          <w:rFonts w:ascii="Tahoma" w:hAnsi="Tahoma" w:cs="Tahoma"/>
          <w:shd w:val="clear" w:color="auto" w:fill="FFFFFF"/>
          <w:rtl/>
          <w:lang w:val="az-Latn-AZ" w:bidi="fa-IR"/>
        </w:rPr>
        <w:lastRenderedPageBreak/>
        <w:t>رسانه های رسمی</w:t>
      </w:r>
      <w:r w:rsidR="001261EC">
        <w:rPr>
          <w:rStyle w:val="FootnoteReference"/>
          <w:rFonts w:ascii="Tahoma" w:hAnsi="Tahoma" w:cs="Tahoma"/>
          <w:shd w:val="clear" w:color="auto" w:fill="FFFFFF"/>
          <w:rtl/>
          <w:lang w:val="az-Latn-AZ" w:bidi="fa-IR"/>
        </w:rPr>
        <w:footnoteReference w:id="13"/>
      </w:r>
      <w:r w:rsidR="00802A08">
        <w:rPr>
          <w:rFonts w:ascii="Tahoma" w:hAnsi="Tahoma" w:cs="Tahoma" w:hint="cs"/>
          <w:shd w:val="clear" w:color="auto" w:fill="FFFFFF"/>
          <w:rtl/>
          <w:lang w:val="az-Latn-AZ" w:bidi="fa-IR"/>
        </w:rPr>
        <w:t>، درج مطالب اهانت آمیز به تورکها و تحریف تاریخ آنها در کتابهای درسی</w:t>
      </w:r>
      <w:r w:rsidR="00802A08">
        <w:rPr>
          <w:rStyle w:val="FootnoteReference"/>
          <w:rFonts w:ascii="Tahoma" w:hAnsi="Tahoma" w:cs="Tahoma"/>
          <w:shd w:val="clear" w:color="auto" w:fill="FFFFFF"/>
          <w:rtl/>
          <w:lang w:val="az-Latn-AZ" w:bidi="fa-IR"/>
        </w:rPr>
        <w:footnoteReference w:id="14"/>
      </w:r>
      <w:r w:rsidR="00802A08">
        <w:rPr>
          <w:rFonts w:ascii="Tahoma" w:hAnsi="Tahoma" w:cs="Tahoma" w:hint="cs"/>
          <w:shd w:val="clear" w:color="auto" w:fill="FFFFFF"/>
          <w:rtl/>
          <w:lang w:val="az-Latn-AZ" w:bidi="fa-IR"/>
        </w:rPr>
        <w:t xml:space="preserve"> </w:t>
      </w:r>
      <w:r w:rsidRPr="00D070C4">
        <w:rPr>
          <w:rFonts w:ascii="Tahoma" w:hAnsi="Tahoma" w:cs="Tahoma"/>
          <w:shd w:val="clear" w:color="auto" w:fill="FFFFFF"/>
          <w:rtl/>
          <w:lang w:val="az-Latn-AZ" w:bidi="fa-IR"/>
        </w:rPr>
        <w:t>به همراه تبعیضات اقتصادی بر علیه منطقه آذربایجان که به مهاجرت</w:t>
      </w:r>
      <w:r w:rsidR="00A535C6">
        <w:rPr>
          <w:rStyle w:val="FootnoteReference"/>
          <w:rFonts w:ascii="Tahoma" w:hAnsi="Tahoma" w:cs="Tahoma"/>
          <w:shd w:val="clear" w:color="auto" w:fill="FFFFFF"/>
          <w:rtl/>
          <w:lang w:val="az-Latn-AZ" w:bidi="fa-IR"/>
        </w:rPr>
        <w:footnoteReference w:id="15"/>
      </w:r>
      <w:r w:rsidRPr="00D070C4">
        <w:rPr>
          <w:rFonts w:ascii="Tahoma" w:hAnsi="Tahoma" w:cs="Tahoma"/>
          <w:shd w:val="clear" w:color="auto" w:fill="FFFFFF"/>
          <w:rtl/>
          <w:lang w:val="az-Latn-AZ" w:bidi="fa-IR"/>
        </w:rPr>
        <w:t xml:space="preserve"> گسترده سبب شده است، از نمود های سیاست هویت زدایی رژیم در منطقه آذربایجان بوده است. جمهوری اسلامی ایران علیرغم کنوانسیون حقوق کودک به وظیفه خود در خصوص حقوق فرهنگی کودکان عمل نکرده است، بلکه با فعالین فرهنگی جامعه مدنی آذربایجان هم به شدت برخورد می کند. "تبلیغ علیه نظام"، "اقدام علیه امنیت ملی" از جمله اتهام هایی است که ارگانهای امنیتی جمهوری اسلامی فعالین حقوق ملی را بازداشت کرده و در دادگاهها به حبسهای طولانی محکوم می کند. از دهه 1990 جنبشی به نام "حرکت ملی آذربایجان" در راستای حقوق ملی تورکها در آذربایجان ایران شکل گرفته است که از اصلی ترین خواسته های آنها تاسیس مدارس به زبان تورکی بوده است. تشکیل کلاسهای آموزش زبان تورکی، آموزش رقص ملی، آموزش موسیقی ملی آذربایجانی که به صورت زیرزمینی در خانه های فعالین شکل می گیرد، با یورش ماموران رژیم و بازداشت به اتهام "تجزیه طلبی" مواجه می شود</w:t>
      </w:r>
      <w:r w:rsidR="00066D59">
        <w:rPr>
          <w:rStyle w:val="FootnoteReference"/>
          <w:rFonts w:ascii="Tahoma" w:hAnsi="Tahoma" w:cs="Tahoma"/>
          <w:shd w:val="clear" w:color="auto" w:fill="FFFFFF"/>
          <w:rtl/>
          <w:lang w:val="az-Latn-AZ" w:bidi="fa-IR"/>
        </w:rPr>
        <w:footnoteReference w:id="16"/>
      </w:r>
      <w:r w:rsidRPr="00D070C4">
        <w:rPr>
          <w:rFonts w:ascii="Tahoma" w:hAnsi="Tahoma" w:cs="Tahoma"/>
          <w:shd w:val="clear" w:color="auto" w:fill="FFFFFF"/>
          <w:rtl/>
          <w:lang w:val="az-Latn-AZ" w:bidi="fa-IR"/>
        </w:rPr>
        <w:t>. از سال 1999 فعالین آذربایجانی بزرگداشت روز 21 فوریه که از سوی یونسکو به عنوان روز جهانی زبان مادری اعلام شده است، را با مراسم ها و تظاهرات خیابانی برگزار می کنند. همه ساله در این روز اکثر شهرهای آذربایجان شرایط امنیتی به خود می گیرد که با بازداشتها و خشونتهای پلیس سرکوب می شود</w:t>
      </w:r>
      <w:r>
        <w:rPr>
          <w:rStyle w:val="FootnoteReference"/>
          <w:rFonts w:ascii="Tahoma" w:hAnsi="Tahoma" w:cs="Tahoma"/>
          <w:shd w:val="clear" w:color="auto" w:fill="FFFFFF"/>
          <w:rtl/>
          <w:lang w:val="az-Latn-AZ" w:bidi="fa-IR"/>
        </w:rPr>
        <w:footnoteReference w:id="17"/>
      </w:r>
      <w:r w:rsidRPr="00D070C4">
        <w:rPr>
          <w:rFonts w:ascii="Tahoma" w:hAnsi="Tahoma" w:cs="Tahoma"/>
          <w:shd w:val="clear" w:color="auto" w:fill="FFFFFF"/>
          <w:rtl/>
          <w:lang w:val="az-Latn-AZ" w:bidi="fa-IR"/>
        </w:rPr>
        <w:t>. در طول دوران جمهوری اسلامی مسئولان رژیم همواره سعی می کنند که با انکار بازداشتها و اتهام سازی های دیگر وجود خواست عمومی برای آموزش به زبان مادری را انکار کنند.</w:t>
      </w:r>
      <w:r w:rsidR="00E00EC7">
        <w:rPr>
          <w:rFonts w:ascii="Tahoma" w:hAnsi="Tahoma" w:cs="Tahoma" w:hint="cs"/>
          <w:shd w:val="clear" w:color="auto" w:fill="FFFFFF"/>
          <w:rtl/>
          <w:lang w:val="az-Latn-AZ" w:bidi="fa-IR"/>
        </w:rPr>
        <w:t xml:space="preserve"> سعید متین پور (عکس زیر)، ژورنالیست آذربایجانی یکی از دهها زندانی است که به خاطر فعالیت در زمینه حقوق فرهنگی تورکها به هشت سال زندان محکوم شده و هم اکنون سال </w:t>
      </w:r>
      <w:r w:rsidR="00A7073B">
        <w:rPr>
          <w:rFonts w:ascii="Tahoma" w:hAnsi="Tahoma" w:cs="Tahoma" w:hint="cs"/>
          <w:shd w:val="clear" w:color="auto" w:fill="FFFFFF"/>
          <w:rtl/>
          <w:lang w:val="az-Latn-AZ" w:bidi="fa-IR"/>
        </w:rPr>
        <w:t>پنجم</w:t>
      </w:r>
      <w:r w:rsidR="00E00EC7">
        <w:rPr>
          <w:rFonts w:ascii="Tahoma" w:hAnsi="Tahoma" w:cs="Tahoma" w:hint="cs"/>
          <w:shd w:val="clear" w:color="auto" w:fill="FFFFFF"/>
          <w:rtl/>
          <w:lang w:val="az-Latn-AZ" w:bidi="fa-IR"/>
        </w:rPr>
        <w:t xml:space="preserve"> حبس خود را در زندان اوین می گذراند.</w:t>
      </w:r>
      <w:r w:rsidR="00066D59">
        <w:rPr>
          <w:rFonts w:ascii="Tahoma" w:hAnsi="Tahoma" w:cs="Tahoma" w:hint="cs"/>
          <w:shd w:val="clear" w:color="auto" w:fill="FFFFFF"/>
          <w:rtl/>
          <w:lang w:val="az-Latn-AZ" w:bidi="fa-IR"/>
        </w:rPr>
        <w:t xml:space="preserve"> اتهام وی "تبلیغ علیه نظام" و " ارتباط با بیگانگان" عنوان شده است.</w:t>
      </w:r>
      <w:r w:rsidR="00066D59" w:rsidRPr="00066D59">
        <w:rPr>
          <w:rStyle w:val="FootnoteReference"/>
          <w:rFonts w:ascii="Tahoma" w:hAnsi="Tahoma" w:cs="Tahoma"/>
          <w:shd w:val="clear" w:color="auto" w:fill="FFFFFF"/>
          <w:rtl/>
          <w:lang w:val="az-Latn-AZ" w:bidi="fa-IR"/>
        </w:rPr>
        <w:t xml:space="preserve"> </w:t>
      </w:r>
      <w:r w:rsidR="00066D59">
        <w:rPr>
          <w:rStyle w:val="FootnoteReference"/>
          <w:rFonts w:ascii="Tahoma" w:hAnsi="Tahoma" w:cs="Tahoma"/>
          <w:shd w:val="clear" w:color="auto" w:fill="FFFFFF"/>
          <w:rtl/>
          <w:lang w:val="az-Latn-AZ" w:bidi="fa-IR"/>
        </w:rPr>
        <w:footnoteReference w:id="18"/>
      </w:r>
    </w:p>
    <w:p w:rsidR="00A7073B" w:rsidRDefault="00E00EC7" w:rsidP="00A7073B">
      <w:pPr>
        <w:keepNext/>
        <w:bidi/>
        <w:jc w:val="center"/>
      </w:pPr>
      <w:r>
        <w:rPr>
          <w:rFonts w:ascii="Tahoma" w:hAnsi="Tahoma" w:cs="Tahoma" w:hint="cs"/>
          <w:noProof/>
          <w:shd w:val="clear" w:color="auto" w:fill="FFFFFF"/>
          <w:rtl/>
          <w:lang w:val="en-GB" w:eastAsia="zh-CN"/>
        </w:rPr>
        <w:drawing>
          <wp:inline distT="0" distB="0" distL="0" distR="0" wp14:anchorId="35417018" wp14:editId="2A7621F6">
            <wp:extent cx="1656779" cy="21240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سعید متین پور.jpg"/>
                    <pic:cNvPicPr/>
                  </pic:nvPicPr>
                  <pic:blipFill>
                    <a:blip r:embed="rId11">
                      <a:extLst>
                        <a:ext uri="{28A0092B-C50C-407E-A947-70E740481C1C}">
                          <a14:useLocalDpi xmlns:a14="http://schemas.microsoft.com/office/drawing/2010/main" val="0"/>
                        </a:ext>
                      </a:extLst>
                    </a:blip>
                    <a:stretch>
                      <a:fillRect/>
                    </a:stretch>
                  </pic:blipFill>
                  <pic:spPr>
                    <a:xfrm>
                      <a:off x="0" y="0"/>
                      <a:ext cx="1656779" cy="2124075"/>
                    </a:xfrm>
                    <a:prstGeom prst="rect">
                      <a:avLst/>
                    </a:prstGeom>
                  </pic:spPr>
                </pic:pic>
              </a:graphicData>
            </a:graphic>
          </wp:inline>
        </w:drawing>
      </w:r>
    </w:p>
    <w:p w:rsidR="00E00EC7" w:rsidRPr="00A7073B" w:rsidRDefault="00A7073B" w:rsidP="00A7073B">
      <w:pPr>
        <w:pStyle w:val="Caption"/>
        <w:bidi/>
        <w:jc w:val="center"/>
        <w:rPr>
          <w:rtl/>
        </w:rPr>
      </w:pPr>
      <w:r>
        <w:rPr>
          <w:rFonts w:hint="cs"/>
          <w:rtl/>
        </w:rPr>
        <w:t>سعید</w:t>
      </w:r>
      <w:r>
        <w:rPr>
          <w:rtl/>
        </w:rPr>
        <w:t xml:space="preserve"> </w:t>
      </w:r>
      <w:r>
        <w:rPr>
          <w:rFonts w:hint="cs"/>
          <w:rtl/>
        </w:rPr>
        <w:t>متین</w:t>
      </w:r>
      <w:r>
        <w:rPr>
          <w:rtl/>
        </w:rPr>
        <w:t xml:space="preserve"> </w:t>
      </w:r>
      <w:r>
        <w:rPr>
          <w:rFonts w:hint="cs"/>
          <w:rtl/>
        </w:rPr>
        <w:t>پور،</w:t>
      </w:r>
      <w:r>
        <w:rPr>
          <w:rtl/>
        </w:rPr>
        <w:t xml:space="preserve"> </w:t>
      </w:r>
      <w:r>
        <w:rPr>
          <w:rFonts w:hint="cs"/>
          <w:rtl/>
        </w:rPr>
        <w:t>فعال</w:t>
      </w:r>
      <w:r>
        <w:rPr>
          <w:rtl/>
        </w:rPr>
        <w:t xml:space="preserve"> </w:t>
      </w:r>
      <w:r w:rsidR="00B918C5">
        <w:rPr>
          <w:rFonts w:hint="cs"/>
          <w:rtl/>
        </w:rPr>
        <w:t xml:space="preserve">زندانی </w:t>
      </w:r>
      <w:r>
        <w:rPr>
          <w:rFonts w:hint="cs"/>
          <w:rtl/>
        </w:rPr>
        <w:t>حقوق</w:t>
      </w:r>
      <w:r>
        <w:rPr>
          <w:rtl/>
        </w:rPr>
        <w:t xml:space="preserve"> </w:t>
      </w:r>
      <w:r>
        <w:rPr>
          <w:rFonts w:hint="cs"/>
          <w:rtl/>
        </w:rPr>
        <w:t>فرهنگی</w:t>
      </w:r>
      <w:r>
        <w:rPr>
          <w:rtl/>
        </w:rPr>
        <w:t xml:space="preserve"> </w:t>
      </w:r>
      <w:r>
        <w:rPr>
          <w:rFonts w:hint="cs"/>
          <w:rtl/>
        </w:rPr>
        <w:t>تورکها</w:t>
      </w:r>
      <w:r>
        <w:rPr>
          <w:rtl/>
        </w:rPr>
        <w:t xml:space="preserve">   </w:t>
      </w:r>
    </w:p>
    <w:p w:rsidR="004D4B21" w:rsidRPr="00D070C4" w:rsidRDefault="00E00EC7" w:rsidP="00E00EC7">
      <w:pPr>
        <w:bidi/>
        <w:jc w:val="both"/>
        <w:rPr>
          <w:rFonts w:ascii="Tahoma" w:hAnsi="Tahoma" w:cs="Tahoma"/>
          <w:shd w:val="clear" w:color="auto" w:fill="FFFFFF"/>
          <w:rtl/>
          <w:lang w:val="az-Latn-AZ" w:bidi="fa-IR"/>
        </w:rPr>
      </w:pPr>
      <w:r>
        <w:rPr>
          <w:rFonts w:ascii="Tahoma" w:hAnsi="Tahoma" w:cs="Tahoma" w:hint="cs"/>
          <w:shd w:val="clear" w:color="auto" w:fill="FFFFFF"/>
          <w:rtl/>
          <w:lang w:val="az-Latn-AZ" w:bidi="fa-IR"/>
        </w:rPr>
        <w:lastRenderedPageBreak/>
        <w:t xml:space="preserve"> </w:t>
      </w:r>
      <w:r w:rsidR="004D4B21" w:rsidRPr="00D070C4">
        <w:rPr>
          <w:rFonts w:ascii="Tahoma" w:hAnsi="Tahoma" w:cs="Tahoma"/>
          <w:shd w:val="clear" w:color="auto" w:fill="FFFFFF"/>
          <w:rtl/>
          <w:lang w:val="az-Latn-AZ" w:bidi="fa-IR"/>
        </w:rPr>
        <w:t xml:space="preserve"> همراه با ممانعت سیستماتیک از برگزاری کلاسهایی که حتی دارای مجوزهستند، بارها مسئولان جمهوری اسلامی ادعا کرده اند که تورک زبانان علاقه ای به یادگیری این زبان ندارند. در انتخابات اخیر ریاست جمهوری، آقای حسن روحانی برای اولین در تاریخ جمهوری اسلامی به وجود خواست عمومی در مردم آذربایجان برای تحصیل به زبان مادریشان اذعان کرد</w:t>
      </w:r>
      <w:r w:rsidR="00BC406D">
        <w:rPr>
          <w:rStyle w:val="FootnoteReference"/>
          <w:rFonts w:ascii="Tahoma" w:hAnsi="Tahoma" w:cs="Tahoma"/>
          <w:shd w:val="clear" w:color="auto" w:fill="FFFFFF"/>
          <w:rtl/>
          <w:lang w:val="az-Latn-AZ" w:bidi="fa-IR"/>
        </w:rPr>
        <w:footnoteReference w:id="19"/>
      </w:r>
      <w:r w:rsidR="004D4B21" w:rsidRPr="00D070C4">
        <w:rPr>
          <w:rFonts w:ascii="Tahoma" w:hAnsi="Tahoma" w:cs="Tahoma"/>
          <w:shd w:val="clear" w:color="auto" w:fill="FFFFFF"/>
          <w:rtl/>
          <w:lang w:val="az-Latn-AZ" w:bidi="fa-IR"/>
        </w:rPr>
        <w:t>. اما بعد از انتخاب ایشان به ریاست جمهوری، دستیار وِیژه ایشان در امور اقلیتها دوباره ادعا کرد که مردم آذربایجان علاقه ای به آموزش زبان مادری خود ندارند</w:t>
      </w:r>
      <w:r w:rsidR="00357ECB">
        <w:rPr>
          <w:rStyle w:val="FootnoteReference"/>
          <w:rFonts w:ascii="Tahoma" w:hAnsi="Tahoma" w:cs="Tahoma"/>
          <w:shd w:val="clear" w:color="auto" w:fill="FFFFFF"/>
          <w:rtl/>
          <w:lang w:val="az-Latn-AZ" w:bidi="fa-IR"/>
        </w:rPr>
        <w:footnoteReference w:id="20"/>
      </w:r>
      <w:r w:rsidR="004D4B21" w:rsidRPr="00D070C4">
        <w:rPr>
          <w:rFonts w:ascii="Tahoma" w:hAnsi="Tahoma" w:cs="Tahoma"/>
          <w:shd w:val="clear" w:color="auto" w:fill="FFFFFF"/>
          <w:rtl/>
          <w:lang w:val="az-Latn-AZ" w:bidi="fa-IR"/>
        </w:rPr>
        <w:t xml:space="preserve">. </w:t>
      </w:r>
    </w:p>
    <w:p w:rsidR="004D4B21" w:rsidRPr="00D070C4" w:rsidRDefault="004D4B21" w:rsidP="00BD7573">
      <w:pPr>
        <w:pStyle w:val="Heading1"/>
        <w:numPr>
          <w:ilvl w:val="0"/>
          <w:numId w:val="3"/>
        </w:numPr>
        <w:bidi/>
        <w:rPr>
          <w:shd w:val="clear" w:color="auto" w:fill="FFFFFF"/>
          <w:rtl/>
          <w:lang w:val="az-Latn-AZ" w:bidi="fa-IR"/>
        </w:rPr>
      </w:pPr>
      <w:bookmarkStart w:id="6" w:name="_Toc410468402"/>
      <w:r w:rsidRPr="00D070C4">
        <w:rPr>
          <w:shd w:val="clear" w:color="auto" w:fill="FFFFFF"/>
          <w:rtl/>
          <w:lang w:val="az-Latn-AZ" w:bidi="fa-IR"/>
        </w:rPr>
        <w:t>تبعات عدم آموزش به زبان مادری در کودکان آذربایجان</w:t>
      </w:r>
      <w:bookmarkEnd w:id="6"/>
    </w:p>
    <w:p w:rsidR="004D4B21" w:rsidRPr="00D070C4" w:rsidRDefault="004D4B21" w:rsidP="005545D5">
      <w:pPr>
        <w:bidi/>
        <w:jc w:val="both"/>
        <w:rPr>
          <w:rFonts w:ascii="Tahoma" w:hAnsi="Tahoma" w:cs="Tahoma"/>
          <w:shd w:val="clear" w:color="auto" w:fill="FFFFFF"/>
          <w:rtl/>
          <w:lang w:val="az-Latn-AZ" w:bidi="fa-IR"/>
        </w:rPr>
      </w:pPr>
      <w:r w:rsidRPr="00D070C4">
        <w:rPr>
          <w:rFonts w:ascii="Tahoma" w:hAnsi="Tahoma" w:cs="Tahoma"/>
          <w:shd w:val="clear" w:color="auto" w:fill="FFFFFF"/>
          <w:rtl/>
          <w:lang w:val="az-Latn-AZ" w:bidi="fa-IR"/>
        </w:rPr>
        <w:t>همانطور که از ملیتهای مختلف در قانون اساسی ایران اسمی برده نشده است و همانطوریکه آمار مربوط به جمعیت ملیتهای مختلف اعلان نمی شود، به همان منوال تحقیقات دانشگاهی با موضوع اقلیتهای ملی در ایران در عمل با سختگیریهایی مواجه می شود. علاوه بر این، اهمیت آموزش به زبان مادری و عمق تاثیر زندگی کودک در دوران مختلف آنقدر پیچیده و عمیق است که بررسی تمام ابعاد تبعات آن امری بسیار مشکل است. زبان علاوه بر اینکه مهمترین وسیله ارتباط کودک با محیط بیرونی است، از منظر دیگر ابزار قدرت در روابط فردی و اجتماعی است. عدم دسترسی کودک به زبان مادری خود در واقع محرومیت از مهمترین ابزار قدرت در زندگی اجتماعی و ارتباط با دیگری است. امروزه مواردی چون حس تحقیر، تاخیر در حرف زدن کودک، لکنت زبان و الیناسیون و بیگانگی از خود دیگر تبعاتی هستند که محققان در مورد کودکان دو زبانه کاملا به آن یقین دارند</w:t>
      </w:r>
      <w:r w:rsidRPr="00D070C4">
        <w:rPr>
          <w:rStyle w:val="FootnoteReference"/>
          <w:rFonts w:ascii="Tahoma" w:hAnsi="Tahoma" w:cs="Tahoma"/>
          <w:shd w:val="clear" w:color="auto" w:fill="FFFFFF"/>
          <w:rtl/>
          <w:lang w:val="az-Latn-AZ" w:bidi="fa-IR"/>
        </w:rPr>
        <w:footnoteReference w:id="21"/>
      </w:r>
      <w:r w:rsidRPr="00D070C4">
        <w:rPr>
          <w:rFonts w:ascii="Tahoma" w:hAnsi="Tahoma" w:cs="Tahoma"/>
          <w:shd w:val="clear" w:color="auto" w:fill="FFFFFF"/>
          <w:rtl/>
          <w:lang w:val="az-Latn-AZ" w:bidi="fa-IR"/>
        </w:rPr>
        <w:t xml:space="preserve">. </w:t>
      </w:r>
    </w:p>
    <w:p w:rsidR="004D4B21" w:rsidRPr="00D070C4" w:rsidRDefault="004D4B21" w:rsidP="005E6546">
      <w:pPr>
        <w:bidi/>
        <w:jc w:val="both"/>
        <w:rPr>
          <w:rFonts w:ascii="Tahoma" w:hAnsi="Tahoma" w:cs="Tahoma"/>
          <w:shd w:val="clear" w:color="auto" w:fill="FFFFFF"/>
          <w:rtl/>
          <w:lang w:val="az-Latn-AZ" w:bidi="fa-IR"/>
        </w:rPr>
      </w:pPr>
      <w:r w:rsidRPr="00D070C4">
        <w:rPr>
          <w:rFonts w:ascii="Tahoma" w:hAnsi="Tahoma" w:cs="Tahoma"/>
          <w:shd w:val="clear" w:color="auto" w:fill="FFFFFF"/>
          <w:rtl/>
          <w:lang w:val="az-Latn-AZ" w:bidi="fa-IR"/>
        </w:rPr>
        <w:t>با اینحال موضوع "زبان مادری و کودکان تورک آذربایجان" موضوع چند تحقیق دانشگاهی بوده است که در زیر به</w:t>
      </w:r>
      <w:r>
        <w:rPr>
          <w:rFonts w:ascii="Tahoma" w:hAnsi="Tahoma" w:cs="Tahoma" w:hint="cs"/>
          <w:shd w:val="clear" w:color="auto" w:fill="FFFFFF"/>
          <w:rtl/>
          <w:lang w:val="az-Latn-AZ" w:bidi="fa-IR"/>
        </w:rPr>
        <w:t xml:space="preserve"> خلاصه نتایج</w:t>
      </w:r>
      <w:r w:rsidRPr="00D070C4">
        <w:rPr>
          <w:rFonts w:ascii="Tahoma" w:hAnsi="Tahoma" w:cs="Tahoma"/>
          <w:shd w:val="clear" w:color="auto" w:fill="FFFFFF"/>
          <w:rtl/>
          <w:lang w:val="az-Latn-AZ" w:bidi="fa-IR"/>
        </w:rPr>
        <w:t xml:space="preserve"> </w:t>
      </w:r>
      <w:r>
        <w:rPr>
          <w:rFonts w:ascii="Tahoma" w:hAnsi="Tahoma" w:cs="Tahoma" w:hint="cs"/>
          <w:shd w:val="clear" w:color="auto" w:fill="FFFFFF"/>
          <w:rtl/>
          <w:lang w:val="az-Latn-AZ" w:bidi="fa-IR"/>
        </w:rPr>
        <w:t>سه</w:t>
      </w:r>
      <w:r w:rsidRPr="00D070C4">
        <w:rPr>
          <w:rFonts w:ascii="Tahoma" w:hAnsi="Tahoma" w:cs="Tahoma"/>
          <w:shd w:val="clear" w:color="auto" w:fill="FFFFFF"/>
          <w:rtl/>
          <w:lang w:val="az-Latn-AZ" w:bidi="fa-IR"/>
        </w:rPr>
        <w:t xml:space="preserve"> نمونه اشاره می شود. این تحقیقات از این جهت حائز اهمیت است که در آنها به برخی تبعات محرومیت کودکان آذربایجانی از تحصیل به زبان مادریشان و تاثیر آن در دیگر ابعاد شخصیتی و همچنین زندگی اجتماعی آنها بررسی شده است. </w:t>
      </w:r>
    </w:p>
    <w:p w:rsidR="004D4B21" w:rsidRPr="001643AE" w:rsidRDefault="004D4B21" w:rsidP="00BD7573">
      <w:pPr>
        <w:pStyle w:val="Heading2"/>
        <w:numPr>
          <w:ilvl w:val="1"/>
          <w:numId w:val="3"/>
        </w:numPr>
        <w:bidi/>
      </w:pPr>
      <w:bookmarkStart w:id="7" w:name="_Toc410468403"/>
      <w:r w:rsidRPr="001643AE">
        <w:rPr>
          <w:rtl/>
        </w:rPr>
        <w:t>تحقیق اول</w:t>
      </w:r>
      <w:r w:rsidRPr="001643AE">
        <w:rPr>
          <w:rFonts w:hint="cs"/>
          <w:rtl/>
        </w:rPr>
        <w:t xml:space="preserve">: </w:t>
      </w:r>
      <w:r w:rsidRPr="001643AE">
        <w:rPr>
          <w:rtl/>
        </w:rPr>
        <w:t>بررسی مسائل آموزشي ك</w:t>
      </w:r>
      <w:r>
        <w:rPr>
          <w:rtl/>
        </w:rPr>
        <w:t>ودكان دوزبانه در آذربايجان شرقي</w:t>
      </w:r>
      <w:bookmarkEnd w:id="7"/>
    </w:p>
    <w:p w:rsidR="004D4B21" w:rsidRPr="00D070C4" w:rsidRDefault="004D4B21" w:rsidP="0072072B">
      <w:pPr>
        <w:pStyle w:val="BodyText2"/>
        <w:spacing w:line="276" w:lineRule="auto"/>
        <w:jc w:val="both"/>
        <w:rPr>
          <w:rFonts w:ascii="Tahoma" w:hAnsi="Tahoma" w:cs="Tahoma"/>
          <w:color w:val="auto"/>
          <w:sz w:val="22"/>
          <w:szCs w:val="22"/>
          <w:rtl/>
        </w:rPr>
      </w:pPr>
      <w:r w:rsidRPr="00D070C4">
        <w:rPr>
          <w:rFonts w:ascii="Tahoma" w:hAnsi="Tahoma" w:cs="Tahoma"/>
          <w:color w:val="auto"/>
          <w:sz w:val="22"/>
          <w:szCs w:val="22"/>
          <w:rtl/>
        </w:rPr>
        <w:t xml:space="preserve">خانم سولماز مدرس، دانش آموخته رشته زبان شناسی از دانشگاه علامه طباطبایی تهران در سال 1993 </w:t>
      </w:r>
      <w:r w:rsidRPr="00D070C4">
        <w:rPr>
          <w:rFonts w:ascii="Tahoma" w:hAnsi="Tahoma" w:cs="Tahoma"/>
          <w:color w:val="auto"/>
          <w:sz w:val="22"/>
          <w:szCs w:val="22"/>
          <w:rtl/>
          <w:lang w:bidi="fa-IR"/>
        </w:rPr>
        <w:t>پروژه ی "بررسی</w:t>
      </w:r>
      <w:r w:rsidRPr="00D070C4">
        <w:rPr>
          <w:rFonts w:ascii="Tahoma" w:hAnsi="Tahoma" w:cs="Tahoma"/>
          <w:color w:val="auto"/>
          <w:sz w:val="22"/>
          <w:szCs w:val="22"/>
          <w:rtl/>
        </w:rPr>
        <w:t xml:space="preserve"> مسائل آموزشي كودكان دوزبانه در آذربايجان شرقي"</w:t>
      </w:r>
      <w:r>
        <w:rPr>
          <w:rStyle w:val="FootnoteReference"/>
          <w:rFonts w:ascii="Tahoma" w:hAnsi="Tahoma" w:cs="Tahoma"/>
          <w:color w:val="auto"/>
          <w:sz w:val="22"/>
          <w:szCs w:val="22"/>
          <w:rtl/>
        </w:rPr>
        <w:footnoteReference w:id="22"/>
      </w:r>
      <w:r w:rsidRPr="00D070C4">
        <w:rPr>
          <w:rFonts w:ascii="Tahoma" w:hAnsi="Tahoma" w:cs="Tahoma"/>
          <w:color w:val="auto"/>
          <w:sz w:val="22"/>
          <w:szCs w:val="22"/>
          <w:rtl/>
        </w:rPr>
        <w:t xml:space="preserve"> موضوع تحقیق پايان‌نامه فوق ليسانس خود انتخاب کرد</w:t>
      </w:r>
      <w:r w:rsidR="009137A0">
        <w:rPr>
          <w:rStyle w:val="FootnoteReference"/>
          <w:rFonts w:ascii="Tahoma" w:hAnsi="Tahoma" w:cs="Tahoma"/>
          <w:color w:val="auto"/>
          <w:sz w:val="22"/>
          <w:szCs w:val="22"/>
          <w:rtl/>
        </w:rPr>
        <w:footnoteReference w:id="23"/>
      </w:r>
      <w:r w:rsidRPr="00D070C4">
        <w:rPr>
          <w:rFonts w:ascii="Tahoma" w:hAnsi="Tahoma" w:cs="Tahoma"/>
          <w:color w:val="auto"/>
          <w:sz w:val="22"/>
          <w:szCs w:val="22"/>
          <w:rtl/>
        </w:rPr>
        <w:t>. ایشان برای مقایسه کودکان تورک زبان و فارس زبان در ایران 24 مدرسه بطور نمونه انتخاب مي‌كند</w:t>
      </w:r>
      <w:r w:rsidRPr="00D070C4">
        <w:rPr>
          <w:rFonts w:ascii="Tahoma" w:hAnsi="Tahoma" w:cs="Tahoma"/>
          <w:color w:val="auto"/>
          <w:sz w:val="22"/>
          <w:szCs w:val="22"/>
          <w:rtl/>
          <w:lang w:bidi="fa-IR"/>
        </w:rPr>
        <w:t xml:space="preserve">. </w:t>
      </w:r>
      <w:r w:rsidRPr="00D070C4">
        <w:rPr>
          <w:rFonts w:ascii="Tahoma" w:hAnsi="Tahoma" w:cs="Tahoma"/>
          <w:color w:val="auto"/>
          <w:sz w:val="22"/>
          <w:szCs w:val="22"/>
          <w:rtl/>
        </w:rPr>
        <w:t xml:space="preserve">در انتخاب اين 12 مدرسه در تهران </w:t>
      </w:r>
      <w:r>
        <w:rPr>
          <w:rFonts w:ascii="Tahoma" w:hAnsi="Tahoma" w:cs="Tahoma" w:hint="cs"/>
          <w:color w:val="auto"/>
          <w:sz w:val="22"/>
          <w:szCs w:val="22"/>
          <w:rtl/>
        </w:rPr>
        <w:t xml:space="preserve">(پایتخت) </w:t>
      </w:r>
      <w:r w:rsidRPr="00D070C4">
        <w:rPr>
          <w:rFonts w:ascii="Tahoma" w:hAnsi="Tahoma" w:cs="Tahoma"/>
          <w:color w:val="auto"/>
          <w:sz w:val="22"/>
          <w:szCs w:val="22"/>
          <w:rtl/>
        </w:rPr>
        <w:t>و روستاهاي اطراف و 12 مدرسه در تبريز</w:t>
      </w:r>
      <w:r>
        <w:rPr>
          <w:rFonts w:ascii="Tahoma" w:hAnsi="Tahoma" w:cs="Tahoma" w:hint="cs"/>
          <w:color w:val="auto"/>
          <w:sz w:val="22"/>
          <w:szCs w:val="22"/>
          <w:rtl/>
        </w:rPr>
        <w:t xml:space="preserve"> (بزرگترین شهر تورک نشین)</w:t>
      </w:r>
      <w:r w:rsidRPr="00D070C4">
        <w:rPr>
          <w:rFonts w:ascii="Tahoma" w:hAnsi="Tahoma" w:cs="Tahoma"/>
          <w:color w:val="auto"/>
          <w:sz w:val="22"/>
          <w:szCs w:val="22"/>
          <w:rtl/>
        </w:rPr>
        <w:t xml:space="preserve"> و روستاهاي اطراف آن قرار دارند. ضمنا</w:t>
      </w:r>
      <w:r w:rsidRPr="00D070C4">
        <w:rPr>
          <w:rFonts w:ascii="Tahoma" w:hAnsi="Tahoma" w:cs="Tahoma"/>
          <w:color w:val="auto"/>
          <w:sz w:val="22"/>
          <w:szCs w:val="22"/>
          <w:rtl/>
          <w:lang w:bidi="fa-IR"/>
        </w:rPr>
        <w:t xml:space="preserve"> چنانچه در جدول زير ملاحظه ميشود، </w:t>
      </w:r>
      <w:r w:rsidRPr="00D070C4">
        <w:rPr>
          <w:rFonts w:ascii="Tahoma" w:hAnsi="Tahoma" w:cs="Tahoma"/>
          <w:color w:val="auto"/>
          <w:sz w:val="22"/>
          <w:szCs w:val="22"/>
          <w:rtl/>
        </w:rPr>
        <w:t xml:space="preserve">نيمي از اين مدارس دخترانه و نيمي ديگر پسرانه، و همچنين نيمي در محيط شهري و نيمي در محيط روستائي واقعند. </w:t>
      </w:r>
    </w:p>
    <w:p w:rsidR="004D4B21" w:rsidRPr="00D070C4" w:rsidRDefault="004D4B21" w:rsidP="00633F36">
      <w:pPr>
        <w:pStyle w:val="BodyText2"/>
        <w:spacing w:line="276" w:lineRule="auto"/>
        <w:jc w:val="both"/>
        <w:rPr>
          <w:rFonts w:ascii="Tahoma" w:hAnsi="Tahoma" w:cs="Tahoma"/>
          <w:color w:val="auto"/>
          <w:sz w:val="22"/>
          <w:szCs w:val="22"/>
          <w:rtl/>
        </w:rPr>
      </w:pPr>
    </w:p>
    <w:p w:rsidR="004D4B21" w:rsidRDefault="004D4B21" w:rsidP="00DC4797">
      <w:pPr>
        <w:pStyle w:val="Caption"/>
        <w:keepNext/>
        <w:bidi/>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rtl/>
        </w:rPr>
        <w:t xml:space="preserve">. </w:t>
      </w:r>
      <w:r>
        <w:rPr>
          <w:rFonts w:hint="cs"/>
          <w:rtl/>
          <w:lang w:bidi="fa-IR"/>
        </w:rPr>
        <w:t xml:space="preserve"> توزیع نمونه مدارس انتخابی در تحقیق اول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7"/>
        <w:gridCol w:w="1080"/>
        <w:gridCol w:w="1200"/>
        <w:gridCol w:w="1080"/>
        <w:gridCol w:w="1200"/>
        <w:gridCol w:w="708"/>
      </w:tblGrid>
      <w:tr w:rsidR="004D4B21" w:rsidRPr="00D070C4" w:rsidTr="00457705">
        <w:tc>
          <w:tcPr>
            <w:tcW w:w="2537" w:type="dxa"/>
            <w:vMerge w:val="restart"/>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p>
        </w:tc>
        <w:tc>
          <w:tcPr>
            <w:tcW w:w="2280" w:type="dxa"/>
            <w:gridSpan w:val="2"/>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تهران</w:t>
            </w:r>
          </w:p>
        </w:tc>
        <w:tc>
          <w:tcPr>
            <w:tcW w:w="2280" w:type="dxa"/>
            <w:gridSpan w:val="2"/>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تبريز</w:t>
            </w:r>
          </w:p>
        </w:tc>
        <w:tc>
          <w:tcPr>
            <w:tcW w:w="708" w:type="dxa"/>
            <w:vMerge w:val="restart"/>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جمع</w:t>
            </w:r>
          </w:p>
        </w:tc>
      </w:tr>
      <w:tr w:rsidR="004D4B21" w:rsidRPr="00D070C4" w:rsidTr="00457705">
        <w:tc>
          <w:tcPr>
            <w:tcW w:w="2537" w:type="dxa"/>
            <w:vMerge/>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شهر</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روستاهاي اطراف</w:t>
            </w: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شهر</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روستاهاي اطراف</w:t>
            </w:r>
          </w:p>
        </w:tc>
        <w:tc>
          <w:tcPr>
            <w:tcW w:w="708" w:type="dxa"/>
            <w:vMerge/>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p>
        </w:tc>
      </w:tr>
      <w:tr w:rsidR="004D4B21" w:rsidRPr="00D070C4" w:rsidTr="00457705">
        <w:tc>
          <w:tcPr>
            <w:tcW w:w="2537"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مدرسه دخترانه</w:t>
            </w: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708"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12</w:t>
            </w:r>
          </w:p>
        </w:tc>
      </w:tr>
      <w:tr w:rsidR="004D4B21" w:rsidRPr="00D070C4" w:rsidTr="00457705">
        <w:tc>
          <w:tcPr>
            <w:tcW w:w="2537"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مدرسه پسرانه</w:t>
            </w: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3</w:t>
            </w:r>
          </w:p>
        </w:tc>
        <w:tc>
          <w:tcPr>
            <w:tcW w:w="708"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12</w:t>
            </w:r>
          </w:p>
        </w:tc>
      </w:tr>
      <w:tr w:rsidR="004D4B21" w:rsidRPr="00D070C4" w:rsidTr="00457705">
        <w:tc>
          <w:tcPr>
            <w:tcW w:w="2537"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جمع مدارس هرناحيه </w:t>
            </w: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6</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6</w:t>
            </w:r>
          </w:p>
        </w:tc>
        <w:tc>
          <w:tcPr>
            <w:tcW w:w="108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6</w:t>
            </w:r>
          </w:p>
        </w:tc>
        <w:tc>
          <w:tcPr>
            <w:tcW w:w="1200"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6</w:t>
            </w:r>
          </w:p>
        </w:tc>
        <w:tc>
          <w:tcPr>
            <w:tcW w:w="708" w:type="dxa"/>
            <w:vMerge w:val="restart"/>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24</w:t>
            </w:r>
          </w:p>
        </w:tc>
      </w:tr>
      <w:tr w:rsidR="004D4B21" w:rsidRPr="00D070C4" w:rsidTr="00457705">
        <w:tc>
          <w:tcPr>
            <w:tcW w:w="2537" w:type="dxa"/>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جمع مدارس هر منطقه </w:t>
            </w:r>
          </w:p>
        </w:tc>
        <w:tc>
          <w:tcPr>
            <w:tcW w:w="2280" w:type="dxa"/>
            <w:gridSpan w:val="2"/>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12</w:t>
            </w:r>
          </w:p>
        </w:tc>
        <w:tc>
          <w:tcPr>
            <w:tcW w:w="2280" w:type="dxa"/>
            <w:gridSpan w:val="2"/>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12</w:t>
            </w:r>
          </w:p>
        </w:tc>
        <w:tc>
          <w:tcPr>
            <w:tcW w:w="708" w:type="dxa"/>
            <w:vMerge/>
            <w:shd w:val="clear" w:color="auto" w:fill="auto"/>
            <w:vAlign w:val="center"/>
          </w:tcPr>
          <w:p w:rsidR="004D4B21" w:rsidRPr="00D070C4" w:rsidRDefault="004D4B21" w:rsidP="00633F36">
            <w:pPr>
              <w:pStyle w:val="BodyText2"/>
              <w:spacing w:line="276" w:lineRule="auto"/>
              <w:jc w:val="both"/>
              <w:rPr>
                <w:rFonts w:ascii="Tahoma" w:hAnsi="Tahoma" w:cs="Tahoma"/>
                <w:color w:val="auto"/>
                <w:sz w:val="22"/>
                <w:szCs w:val="22"/>
                <w:rtl/>
                <w:lang w:bidi="fa-IR"/>
              </w:rPr>
            </w:pPr>
          </w:p>
        </w:tc>
      </w:tr>
    </w:tbl>
    <w:p w:rsidR="004D4B21" w:rsidRPr="00D070C4" w:rsidRDefault="004D4B21" w:rsidP="00633F36">
      <w:pPr>
        <w:pStyle w:val="BodyText2"/>
        <w:spacing w:line="276" w:lineRule="auto"/>
        <w:jc w:val="both"/>
        <w:rPr>
          <w:rFonts w:ascii="Tahoma" w:hAnsi="Tahoma" w:cs="Tahoma"/>
          <w:color w:val="auto"/>
          <w:sz w:val="22"/>
          <w:szCs w:val="22"/>
          <w:rtl/>
          <w:lang w:bidi="fa-IR"/>
        </w:rPr>
      </w:pPr>
    </w:p>
    <w:p w:rsidR="004D4B21" w:rsidRPr="00D070C4" w:rsidRDefault="004D4B21" w:rsidP="00633F36">
      <w:pPr>
        <w:pStyle w:val="BodyText2"/>
        <w:spacing w:line="276" w:lineRule="auto"/>
        <w:jc w:val="both"/>
        <w:rPr>
          <w:rFonts w:ascii="Tahoma" w:hAnsi="Tahoma" w:cs="Tahoma"/>
          <w:color w:val="auto"/>
          <w:sz w:val="22"/>
          <w:szCs w:val="22"/>
          <w:rtl/>
        </w:rPr>
      </w:pPr>
      <w:r w:rsidRPr="00D070C4">
        <w:rPr>
          <w:rFonts w:ascii="Tahoma" w:hAnsi="Tahoma" w:cs="Tahoma"/>
          <w:color w:val="auto"/>
          <w:sz w:val="22"/>
          <w:szCs w:val="22"/>
          <w:rtl/>
        </w:rPr>
        <w:t xml:space="preserve">ايشان از هر كلاس اول ابتدايي 10 نفر محصل را به طور اتفاقي از روي پرونده‌هايشان برمي‌گزيند و پس از بررسي و ثبت اطلاعاتي از پرونده آنها، در فاصله پيش از امتحانات ثلث سوم به كليه اين مدارس مراجعه ميكند و از دانش‌آموزان امتحان واحدي را در كليه دروس شامل ديكته، درك مطلب، روخواني فارسي، علوم و رياضي اخذ مي‌كند. و كليه نتايج را جهت مقايسه جمع بندي و نهايتا به استنتاج مي‌پردازد.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rPr>
        <w:t xml:space="preserve">در تز ايشان توضيحات مفصلي به همراه جداول و گرافها و نمونه سوالات امتحاني و جوابهاي مربوطه ارائه شده است که به </w:t>
      </w:r>
      <w:r w:rsidRPr="00D070C4">
        <w:rPr>
          <w:rFonts w:ascii="Tahoma" w:hAnsi="Tahoma" w:cs="Tahoma"/>
          <w:color w:val="auto"/>
          <w:sz w:val="22"/>
          <w:szCs w:val="22"/>
          <w:rtl/>
          <w:lang w:bidi="fa-IR"/>
        </w:rPr>
        <w:t>اختصار</w:t>
      </w:r>
      <w:r w:rsidRPr="00D070C4">
        <w:rPr>
          <w:rFonts w:ascii="Tahoma" w:hAnsi="Tahoma" w:cs="Tahoma"/>
          <w:color w:val="auto"/>
          <w:sz w:val="22"/>
          <w:szCs w:val="22"/>
          <w:rtl/>
        </w:rPr>
        <w:t xml:space="preserve"> در اينجا تنها به چند نتيجه مهم تز ايشان اشاره میشود:</w:t>
      </w:r>
    </w:p>
    <w:p w:rsidR="004D4B21" w:rsidRPr="00D070C4" w:rsidRDefault="004D4B21" w:rsidP="00633F36">
      <w:pPr>
        <w:pStyle w:val="BodyText2"/>
        <w:spacing w:line="276" w:lineRule="auto"/>
        <w:ind w:firstLine="720"/>
        <w:jc w:val="both"/>
        <w:rPr>
          <w:rFonts w:ascii="Tahoma" w:hAnsi="Tahoma" w:cs="Tahoma"/>
          <w:color w:val="auto"/>
          <w:sz w:val="22"/>
          <w:szCs w:val="22"/>
          <w:rtl/>
          <w:lang w:bidi="fa-IR"/>
        </w:rPr>
      </w:pPr>
    </w:p>
    <w:p w:rsidR="004D4B21" w:rsidRPr="00D070C4" w:rsidRDefault="004D4B21" w:rsidP="007570F6">
      <w:pPr>
        <w:pStyle w:val="BodyText2"/>
        <w:spacing w:line="276" w:lineRule="auto"/>
        <w:ind w:firstLine="720"/>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1- </w:t>
      </w:r>
      <w:r w:rsidRPr="00D070C4">
        <w:rPr>
          <w:rFonts w:ascii="Tahoma" w:hAnsi="Tahoma" w:cs="Tahoma"/>
          <w:color w:val="auto"/>
          <w:sz w:val="22"/>
          <w:szCs w:val="22"/>
          <w:rtl/>
        </w:rPr>
        <w:t xml:space="preserve">در امتحان ديكته فارسي دانش‌آموزان ترك زبان به طور متوسط 7 غلط و دانش‌آموزان فارس زبان </w:t>
      </w:r>
      <w:r w:rsidRPr="00D070C4">
        <w:rPr>
          <w:rFonts w:ascii="Tahoma" w:hAnsi="Tahoma" w:cs="Tahoma"/>
          <w:color w:val="auto"/>
          <w:sz w:val="22"/>
          <w:szCs w:val="22"/>
          <w:rtl/>
          <w:lang w:bidi="fa-IR"/>
        </w:rPr>
        <w:t>5/1</w:t>
      </w:r>
      <w:r w:rsidRPr="00D070C4">
        <w:rPr>
          <w:rFonts w:ascii="Tahoma" w:hAnsi="Tahoma" w:cs="Tahoma"/>
          <w:color w:val="auto"/>
          <w:sz w:val="22"/>
          <w:szCs w:val="22"/>
          <w:rtl/>
        </w:rPr>
        <w:t xml:space="preserve"> غلط دارند. </w:t>
      </w:r>
    </w:p>
    <w:p w:rsidR="004D4B21" w:rsidRPr="00D070C4" w:rsidRDefault="004D4B21" w:rsidP="007570F6">
      <w:pPr>
        <w:pStyle w:val="BodyText2"/>
        <w:spacing w:line="276" w:lineRule="auto"/>
        <w:ind w:firstLine="720"/>
        <w:jc w:val="both"/>
        <w:rPr>
          <w:rFonts w:ascii="Tahoma" w:hAnsi="Tahoma" w:cs="Tahoma"/>
          <w:color w:val="auto"/>
          <w:sz w:val="22"/>
          <w:szCs w:val="22"/>
          <w:rtl/>
          <w:lang w:bidi="fa-IR"/>
        </w:rPr>
      </w:pPr>
      <w:r w:rsidRPr="00D070C4">
        <w:rPr>
          <w:rFonts w:ascii="Tahoma" w:hAnsi="Tahoma" w:cs="Tahoma"/>
          <w:color w:val="auto"/>
          <w:sz w:val="22"/>
          <w:szCs w:val="22"/>
          <w:rtl/>
          <w:lang w:bidi="fa-IR"/>
        </w:rPr>
        <w:t>2- آ</w:t>
      </w:r>
      <w:r w:rsidRPr="00D070C4">
        <w:rPr>
          <w:rFonts w:ascii="Tahoma" w:hAnsi="Tahoma" w:cs="Tahoma"/>
          <w:color w:val="auto"/>
          <w:sz w:val="22"/>
          <w:szCs w:val="22"/>
          <w:rtl/>
        </w:rPr>
        <w:t xml:space="preserve">ذربايجانيها در بين كليه امتحانات بهترين نمره را در درس رياضي اخذ كرده‌اند. حال آنكه بهترين نمره تهرانيها در درس روخواني فارسي است. علت اين امر نيز روشن است درس رياضي </w:t>
      </w:r>
      <w:r w:rsidRPr="00D070C4">
        <w:rPr>
          <w:rFonts w:ascii="Tahoma" w:hAnsi="Tahoma" w:cs="Tahoma"/>
          <w:color w:val="auto"/>
          <w:sz w:val="22"/>
          <w:szCs w:val="22"/>
          <w:rtl/>
          <w:lang w:bidi="fa-IR"/>
        </w:rPr>
        <w:t>بيش از آنکه به مهارت زباني نياز داشته باشد به مهارت علمي نيازمند است</w:t>
      </w:r>
      <w:r w:rsidRPr="00D070C4">
        <w:rPr>
          <w:rFonts w:ascii="Tahoma" w:hAnsi="Tahoma" w:cs="Tahoma"/>
          <w:color w:val="auto"/>
          <w:sz w:val="22"/>
          <w:szCs w:val="22"/>
          <w:rtl/>
        </w:rPr>
        <w:t xml:space="preserve">. لذا </w:t>
      </w:r>
      <w:r w:rsidRPr="00D070C4">
        <w:rPr>
          <w:rFonts w:ascii="Tahoma" w:hAnsi="Tahoma" w:cs="Tahoma"/>
          <w:color w:val="auto"/>
          <w:sz w:val="22"/>
          <w:szCs w:val="22"/>
          <w:rtl/>
          <w:lang w:bidi="fa-IR"/>
        </w:rPr>
        <w:t>آ</w:t>
      </w:r>
      <w:r w:rsidRPr="00D070C4">
        <w:rPr>
          <w:rFonts w:ascii="Tahoma" w:hAnsi="Tahoma" w:cs="Tahoma"/>
          <w:color w:val="auto"/>
          <w:sz w:val="22"/>
          <w:szCs w:val="22"/>
          <w:rtl/>
        </w:rPr>
        <w:t xml:space="preserve">ذربايجانيها در درس رياضي مشكل كمتري دارند. </w:t>
      </w:r>
    </w:p>
    <w:p w:rsidR="004D4B21" w:rsidRPr="00D070C4" w:rsidRDefault="004D4B21" w:rsidP="001643AE">
      <w:pPr>
        <w:pStyle w:val="BodyText2"/>
        <w:spacing w:line="276" w:lineRule="auto"/>
        <w:ind w:firstLine="720"/>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3- </w:t>
      </w:r>
      <w:r>
        <w:rPr>
          <w:rFonts w:ascii="Tahoma" w:hAnsi="Tahoma" w:cs="Tahoma"/>
          <w:color w:val="auto"/>
          <w:sz w:val="22"/>
          <w:szCs w:val="22"/>
          <w:rtl/>
        </w:rPr>
        <w:t xml:space="preserve">در محيط روستايي </w:t>
      </w:r>
      <w:r>
        <w:rPr>
          <w:rFonts w:ascii="Tahoma" w:hAnsi="Tahoma" w:cs="Tahoma" w:hint="cs"/>
          <w:color w:val="auto"/>
          <w:sz w:val="22"/>
          <w:szCs w:val="22"/>
          <w:rtl/>
        </w:rPr>
        <w:t>معدل</w:t>
      </w:r>
      <w:r w:rsidRPr="00D070C4">
        <w:rPr>
          <w:rFonts w:ascii="Tahoma" w:hAnsi="Tahoma" w:cs="Tahoma"/>
          <w:color w:val="auto"/>
          <w:sz w:val="22"/>
          <w:szCs w:val="22"/>
          <w:rtl/>
        </w:rPr>
        <w:t xml:space="preserve"> نمرات دانش‌آموزان فارس زباني كه والدينشان هيچ كدام سواد </w:t>
      </w:r>
      <w:r>
        <w:rPr>
          <w:rFonts w:ascii="Tahoma" w:hAnsi="Tahoma" w:cs="Tahoma"/>
          <w:color w:val="auto"/>
          <w:sz w:val="22"/>
          <w:szCs w:val="22"/>
          <w:rtl/>
        </w:rPr>
        <w:t xml:space="preserve">ندارند 14 است. اما </w:t>
      </w:r>
      <w:r>
        <w:rPr>
          <w:rFonts w:ascii="Tahoma" w:hAnsi="Tahoma" w:cs="Tahoma" w:hint="cs"/>
          <w:color w:val="auto"/>
          <w:sz w:val="22"/>
          <w:szCs w:val="22"/>
          <w:rtl/>
        </w:rPr>
        <w:t>معدل نمرات</w:t>
      </w:r>
      <w:r w:rsidRPr="00D070C4">
        <w:rPr>
          <w:rFonts w:ascii="Tahoma" w:hAnsi="Tahoma" w:cs="Tahoma"/>
          <w:color w:val="auto"/>
          <w:sz w:val="22"/>
          <w:szCs w:val="22"/>
          <w:rtl/>
        </w:rPr>
        <w:t xml:space="preserve"> دانش‌آموزان ترك زباني كه هر دو </w:t>
      </w:r>
      <w:r w:rsidRPr="00D070C4">
        <w:rPr>
          <w:rFonts w:ascii="Tahoma" w:hAnsi="Tahoma" w:cs="Tahoma"/>
          <w:color w:val="auto"/>
          <w:sz w:val="22"/>
          <w:szCs w:val="22"/>
          <w:rtl/>
          <w:lang w:bidi="fa-IR"/>
        </w:rPr>
        <w:t>و</w:t>
      </w:r>
      <w:r w:rsidRPr="00D070C4">
        <w:rPr>
          <w:rFonts w:ascii="Tahoma" w:hAnsi="Tahoma" w:cs="Tahoma"/>
          <w:color w:val="auto"/>
          <w:sz w:val="22"/>
          <w:szCs w:val="22"/>
          <w:rtl/>
        </w:rPr>
        <w:t xml:space="preserve">الدين آنها </w:t>
      </w:r>
      <w:r w:rsidRPr="00D070C4">
        <w:rPr>
          <w:rFonts w:ascii="Tahoma" w:hAnsi="Tahoma" w:cs="Tahoma"/>
          <w:color w:val="auto"/>
          <w:sz w:val="22"/>
          <w:szCs w:val="22"/>
          <w:rtl/>
          <w:lang w:bidi="fa-IR"/>
        </w:rPr>
        <w:t xml:space="preserve">هم </w:t>
      </w:r>
      <w:r w:rsidRPr="00D070C4">
        <w:rPr>
          <w:rFonts w:ascii="Tahoma" w:hAnsi="Tahoma" w:cs="Tahoma"/>
          <w:color w:val="auto"/>
          <w:sz w:val="22"/>
          <w:szCs w:val="22"/>
          <w:rtl/>
        </w:rPr>
        <w:t>باسواد بود</w:t>
      </w:r>
      <w:r w:rsidRPr="00D070C4">
        <w:rPr>
          <w:rFonts w:ascii="Tahoma" w:hAnsi="Tahoma" w:cs="Tahoma"/>
          <w:color w:val="auto"/>
          <w:sz w:val="22"/>
          <w:szCs w:val="22"/>
          <w:rtl/>
          <w:lang w:bidi="fa-IR"/>
        </w:rPr>
        <w:t>ه‌ا</w:t>
      </w:r>
      <w:r w:rsidRPr="00D070C4">
        <w:rPr>
          <w:rFonts w:ascii="Tahoma" w:hAnsi="Tahoma" w:cs="Tahoma"/>
          <w:color w:val="auto"/>
          <w:sz w:val="22"/>
          <w:szCs w:val="22"/>
          <w:rtl/>
        </w:rPr>
        <w:t xml:space="preserve">ند 10 شده است. </w:t>
      </w:r>
    </w:p>
    <w:p w:rsidR="004D4B21" w:rsidRPr="00D070C4" w:rsidRDefault="004D4B21" w:rsidP="001643AE">
      <w:pPr>
        <w:pStyle w:val="BodyText2"/>
        <w:spacing w:line="276" w:lineRule="auto"/>
        <w:ind w:firstLine="720"/>
        <w:jc w:val="both"/>
        <w:rPr>
          <w:rFonts w:ascii="Tahoma" w:hAnsi="Tahoma" w:cs="Tahoma"/>
          <w:color w:val="auto"/>
          <w:sz w:val="22"/>
          <w:szCs w:val="22"/>
          <w:rtl/>
          <w:lang w:bidi="fa-IR"/>
        </w:rPr>
      </w:pPr>
      <w:r w:rsidRPr="00D070C4">
        <w:rPr>
          <w:rFonts w:ascii="Tahoma" w:hAnsi="Tahoma" w:cs="Tahoma"/>
          <w:color w:val="auto"/>
          <w:sz w:val="22"/>
          <w:szCs w:val="22"/>
          <w:rtl/>
          <w:lang w:bidi="fa-IR"/>
        </w:rPr>
        <w:t>4-</w:t>
      </w:r>
      <w:r w:rsidRPr="00D070C4">
        <w:rPr>
          <w:rFonts w:ascii="Tahoma" w:hAnsi="Tahoma" w:cs="Tahoma"/>
          <w:color w:val="auto"/>
          <w:sz w:val="22"/>
          <w:szCs w:val="22"/>
          <w:rtl/>
        </w:rPr>
        <w:t xml:space="preserve"> متوسط معدل</w:t>
      </w:r>
      <w:r>
        <w:rPr>
          <w:rFonts w:ascii="Tahoma" w:hAnsi="Tahoma" w:cs="Tahoma" w:hint="cs"/>
          <w:color w:val="auto"/>
          <w:sz w:val="22"/>
          <w:szCs w:val="22"/>
          <w:rtl/>
        </w:rPr>
        <w:t xml:space="preserve"> نمرات</w:t>
      </w:r>
      <w:r w:rsidRPr="00D070C4">
        <w:rPr>
          <w:rFonts w:ascii="Tahoma" w:hAnsi="Tahoma" w:cs="Tahoma"/>
          <w:color w:val="auto"/>
          <w:sz w:val="22"/>
          <w:szCs w:val="22"/>
          <w:rtl/>
        </w:rPr>
        <w:t xml:space="preserve"> فارس زبانها در اين آزمون 15 و متوسط معدل ترك زبانه</w:t>
      </w:r>
      <w:r w:rsidRPr="00D070C4">
        <w:rPr>
          <w:rFonts w:ascii="Tahoma" w:hAnsi="Tahoma" w:cs="Tahoma"/>
          <w:color w:val="auto"/>
          <w:sz w:val="22"/>
          <w:szCs w:val="22"/>
          <w:rtl/>
          <w:lang w:bidi="fa-IR"/>
        </w:rPr>
        <w:t>ا 5/8</w:t>
      </w:r>
      <w:r w:rsidRPr="00D070C4">
        <w:rPr>
          <w:rFonts w:ascii="Tahoma" w:hAnsi="Tahoma" w:cs="Tahoma"/>
          <w:color w:val="auto"/>
          <w:sz w:val="22"/>
          <w:szCs w:val="22"/>
          <w:rtl/>
        </w:rPr>
        <w:t xml:space="preserve"> شده است. </w:t>
      </w:r>
    </w:p>
    <w:p w:rsidR="004D4B21" w:rsidRPr="00D070C4" w:rsidRDefault="004D4B21" w:rsidP="00633F36">
      <w:pPr>
        <w:pStyle w:val="BodyText2"/>
        <w:spacing w:line="276" w:lineRule="auto"/>
        <w:jc w:val="both"/>
        <w:rPr>
          <w:rFonts w:ascii="Tahoma" w:hAnsi="Tahoma" w:cs="Tahoma"/>
          <w:color w:val="auto"/>
          <w:sz w:val="22"/>
          <w:szCs w:val="22"/>
          <w:rtl/>
        </w:rPr>
      </w:pPr>
      <w:r w:rsidRPr="00D070C4">
        <w:rPr>
          <w:rFonts w:ascii="Tahoma" w:hAnsi="Tahoma" w:cs="Tahoma"/>
          <w:color w:val="auto"/>
          <w:sz w:val="22"/>
          <w:szCs w:val="22"/>
          <w:rtl/>
        </w:rPr>
        <w:t xml:space="preserve">در درس علوم خانم مدرس دست به آزمايش جالبي ميزند و ان اينكه از گروهي از دانش‌آموزان آذربايجاني سوالاتي به فارسي مي‌پرسد و از آنها مي‌خواهد كه جواب را نيز به زبان فارسي بگويند. از گروهي ديگر همان سوالات را به زبان مادري مي‌پرسد و از آنان مي‌خواهد جواب را نيز به زبان مادري خود ارائه دهند. نتيجه اينكه در حالت اول متوسط نمرات مي‌شود 9 و در حالت دوم متوسط نمرات 16 مي‌شود. </w:t>
      </w:r>
    </w:p>
    <w:p w:rsidR="004D4B21" w:rsidRPr="00D070C4" w:rsidRDefault="004D4B21" w:rsidP="001643AE">
      <w:pPr>
        <w:pStyle w:val="BodyText2"/>
        <w:spacing w:line="276" w:lineRule="auto"/>
        <w:jc w:val="both"/>
        <w:rPr>
          <w:rFonts w:ascii="Tahoma" w:hAnsi="Tahoma" w:cs="Tahoma"/>
          <w:color w:val="auto"/>
          <w:sz w:val="22"/>
          <w:szCs w:val="22"/>
          <w:rtl/>
        </w:rPr>
      </w:pPr>
      <w:r w:rsidRPr="00D070C4">
        <w:rPr>
          <w:rFonts w:ascii="Tahoma" w:hAnsi="Tahoma" w:cs="Tahoma"/>
          <w:color w:val="auto"/>
          <w:sz w:val="22"/>
          <w:szCs w:val="22"/>
          <w:rtl/>
        </w:rPr>
        <w:t>وي در پايان تز خود پيشنهاد مي‌كند كه آموزش دوره ابتدايي به زبان مادري و آموزش دوره‌هاي متوسط و</w:t>
      </w:r>
      <w:r w:rsidRPr="00D070C4">
        <w:rPr>
          <w:rFonts w:ascii="Tahoma" w:hAnsi="Tahoma" w:cs="Tahoma"/>
          <w:color w:val="auto"/>
          <w:sz w:val="22"/>
          <w:szCs w:val="22"/>
          <w:rtl/>
          <w:lang w:bidi="fa-IR"/>
        </w:rPr>
        <w:t xml:space="preserve"> </w:t>
      </w:r>
      <w:r w:rsidRPr="00D070C4">
        <w:rPr>
          <w:rFonts w:ascii="Tahoma" w:hAnsi="Tahoma" w:cs="Tahoma"/>
          <w:color w:val="auto"/>
          <w:sz w:val="22"/>
          <w:szCs w:val="22"/>
          <w:rtl/>
        </w:rPr>
        <w:t xml:space="preserve">عالي به زبان فارسي باشد. </w:t>
      </w:r>
    </w:p>
    <w:p w:rsidR="004D4B21" w:rsidRPr="00D070C4" w:rsidRDefault="004D4B21" w:rsidP="00BD7573">
      <w:pPr>
        <w:pStyle w:val="Heading2"/>
        <w:numPr>
          <w:ilvl w:val="1"/>
          <w:numId w:val="3"/>
        </w:numPr>
        <w:bidi/>
        <w:rPr>
          <w:rtl/>
          <w:lang w:bidi="fa-IR"/>
        </w:rPr>
      </w:pPr>
      <w:bookmarkStart w:id="8" w:name="_Toc410468404"/>
      <w:r w:rsidRPr="00D070C4">
        <w:rPr>
          <w:rtl/>
          <w:lang w:bidi="fa-IR"/>
        </w:rPr>
        <w:t>تحقیق دوم:</w:t>
      </w:r>
      <w:r>
        <w:rPr>
          <w:rFonts w:hint="cs"/>
          <w:rtl/>
          <w:lang w:bidi="fa-IR"/>
        </w:rPr>
        <w:t xml:space="preserve"> </w:t>
      </w:r>
      <w:r w:rsidRPr="00D070C4">
        <w:rPr>
          <w:rtl/>
          <w:lang w:bidi="fa-IR"/>
        </w:rPr>
        <w:t xml:space="preserve">دوزبانگی و دیگلوسی </w:t>
      </w:r>
      <w:r w:rsidR="00256B5B">
        <w:rPr>
          <w:rStyle w:val="Heading2Char"/>
          <w:b/>
          <w:bCs/>
          <w:rtl/>
        </w:rPr>
        <w:t>تورک</w:t>
      </w:r>
      <w:r w:rsidRPr="00D070C4">
        <w:rPr>
          <w:rtl/>
          <w:lang w:bidi="fa-IR"/>
        </w:rPr>
        <w:t xml:space="preserve"> زبانان ایرانی</w:t>
      </w:r>
      <w:bookmarkEnd w:id="8"/>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آقای "سونل بوسنالی" برای پایاننامه دکترای خود در دانشگاه سوربن</w:t>
      </w:r>
      <w:r w:rsidRPr="00D070C4">
        <w:rPr>
          <w:rFonts w:ascii="Tahoma" w:hAnsi="Tahoma" w:cs="Tahoma"/>
          <w:color w:val="auto"/>
          <w:sz w:val="22"/>
          <w:szCs w:val="22"/>
          <w:lang w:bidi="fa-IR"/>
        </w:rPr>
        <w:t xml:space="preserve"> </w:t>
      </w:r>
      <w:r w:rsidRPr="00D070C4">
        <w:rPr>
          <w:rFonts w:ascii="Tahoma" w:hAnsi="Tahoma" w:cs="Tahoma"/>
          <w:color w:val="auto"/>
          <w:sz w:val="22"/>
          <w:szCs w:val="22"/>
          <w:rtl/>
          <w:lang w:val="az-Latn-AZ" w:bidi="fa-IR"/>
        </w:rPr>
        <w:t>(سال 2003)</w:t>
      </w:r>
      <w:r w:rsidRPr="00D070C4">
        <w:rPr>
          <w:rFonts w:ascii="Tahoma" w:hAnsi="Tahoma" w:cs="Tahoma"/>
          <w:color w:val="auto"/>
          <w:sz w:val="22"/>
          <w:szCs w:val="22"/>
          <w:rtl/>
          <w:lang w:bidi="fa-IR"/>
        </w:rPr>
        <w:t xml:space="preserve"> دوزبانگی و دیگلوسی</w:t>
      </w:r>
      <w:r w:rsidRPr="00D070C4">
        <w:rPr>
          <w:rStyle w:val="FootnoteReference"/>
          <w:rFonts w:ascii="Tahoma" w:hAnsi="Tahoma" w:cs="Tahoma"/>
          <w:color w:val="auto"/>
          <w:sz w:val="22"/>
          <w:szCs w:val="22"/>
          <w:rtl/>
          <w:lang w:bidi="fa-IR"/>
        </w:rPr>
        <w:footnoteReference w:id="24"/>
      </w:r>
      <w:r w:rsidRPr="00D070C4">
        <w:rPr>
          <w:rFonts w:ascii="Tahoma" w:hAnsi="Tahoma" w:cs="Tahoma"/>
          <w:color w:val="auto"/>
          <w:sz w:val="22"/>
          <w:szCs w:val="22"/>
          <w:rtl/>
          <w:lang w:bidi="fa-IR"/>
        </w:rPr>
        <w:t xml:space="preserve"> ترک زبانان ایرانی که به زبان غیر مادری تحصیل کرده و مجبور به نوشتن و حتی صحبت کردن به زبان فارسی می باشند را مورد تحقیق علمی قرار داده است</w:t>
      </w:r>
      <w:r>
        <w:rPr>
          <w:rStyle w:val="FootnoteReference"/>
          <w:rFonts w:ascii="Tahoma" w:hAnsi="Tahoma" w:cs="Tahoma"/>
          <w:color w:val="auto"/>
          <w:sz w:val="22"/>
          <w:szCs w:val="22"/>
          <w:rtl/>
          <w:lang w:bidi="fa-IR"/>
        </w:rPr>
        <w:footnoteReference w:id="25"/>
      </w:r>
      <w:r w:rsidR="007C04C8">
        <w:rPr>
          <w:rFonts w:ascii="Tahoma" w:hAnsi="Tahoma" w:cs="Tahoma"/>
          <w:color w:val="auto"/>
          <w:sz w:val="22"/>
          <w:szCs w:val="22"/>
          <w:lang w:bidi="fa-IR"/>
        </w:rPr>
        <w:t>,</w:t>
      </w:r>
      <w:r w:rsidR="007C04C8">
        <w:rPr>
          <w:rStyle w:val="FootnoteReference"/>
          <w:rFonts w:ascii="Tahoma" w:hAnsi="Tahoma" w:cs="Tahoma"/>
          <w:color w:val="auto"/>
          <w:sz w:val="22"/>
          <w:szCs w:val="22"/>
          <w:rtl/>
          <w:lang w:bidi="fa-IR"/>
        </w:rPr>
        <w:footnoteReference w:id="26"/>
      </w:r>
      <w:r w:rsidRPr="00D070C4">
        <w:rPr>
          <w:rFonts w:ascii="Tahoma" w:hAnsi="Tahoma" w:cs="Tahoma"/>
          <w:color w:val="auto"/>
          <w:sz w:val="22"/>
          <w:szCs w:val="22"/>
          <w:rtl/>
          <w:lang w:bidi="fa-IR"/>
        </w:rPr>
        <w:t xml:space="preserve">.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ایشان دو شهر تهران</w:t>
      </w:r>
      <w:r>
        <w:rPr>
          <w:rFonts w:ascii="Tahoma" w:hAnsi="Tahoma" w:cs="Tahoma" w:hint="cs"/>
          <w:color w:val="auto"/>
          <w:sz w:val="22"/>
          <w:szCs w:val="22"/>
          <w:rtl/>
          <w:lang w:bidi="fa-IR"/>
        </w:rPr>
        <w:t xml:space="preserve"> (پایتخت)</w:t>
      </w:r>
      <w:r w:rsidRPr="00D070C4">
        <w:rPr>
          <w:rFonts w:ascii="Tahoma" w:hAnsi="Tahoma" w:cs="Tahoma"/>
          <w:color w:val="auto"/>
          <w:sz w:val="22"/>
          <w:szCs w:val="22"/>
          <w:rtl/>
          <w:lang w:bidi="fa-IR"/>
        </w:rPr>
        <w:t xml:space="preserve"> و سلماس (</w:t>
      </w:r>
      <w:r>
        <w:rPr>
          <w:rFonts w:ascii="Tahoma" w:hAnsi="Tahoma" w:cs="Tahoma" w:hint="cs"/>
          <w:color w:val="auto"/>
          <w:sz w:val="22"/>
          <w:szCs w:val="22"/>
          <w:rtl/>
          <w:lang w:bidi="fa-IR"/>
        </w:rPr>
        <w:t xml:space="preserve">یک شهر تورک نشین </w:t>
      </w:r>
      <w:r w:rsidRPr="00D070C4">
        <w:rPr>
          <w:rFonts w:ascii="Tahoma" w:hAnsi="Tahoma" w:cs="Tahoma"/>
          <w:color w:val="auto"/>
          <w:sz w:val="22"/>
          <w:szCs w:val="22"/>
          <w:rtl/>
          <w:lang w:bidi="fa-IR"/>
        </w:rPr>
        <w:t>در</w:t>
      </w:r>
      <w:r>
        <w:rPr>
          <w:rFonts w:ascii="Tahoma" w:hAnsi="Tahoma" w:cs="Tahoma" w:hint="cs"/>
          <w:color w:val="auto"/>
          <w:sz w:val="22"/>
          <w:szCs w:val="22"/>
          <w:rtl/>
          <w:lang w:bidi="fa-IR"/>
        </w:rPr>
        <w:t xml:space="preserve"> استان</w:t>
      </w:r>
      <w:r w:rsidRPr="00D070C4">
        <w:rPr>
          <w:rFonts w:ascii="Tahoma" w:hAnsi="Tahoma" w:cs="Tahoma"/>
          <w:color w:val="auto"/>
          <w:sz w:val="22"/>
          <w:szCs w:val="22"/>
          <w:rtl/>
          <w:lang w:bidi="fa-IR"/>
        </w:rPr>
        <w:t xml:space="preserve"> آذربایجان غربی) را به عنوان نمونه شهرهای مورد سئوال تحقیقی خود انتخاب کرده و کاربرد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را در این دو شهر مورد مطالعه حضوری قرار داده است؛ از نظر آقای بوسنالی دو شهر تهران و سلماس از آن جهت انتخاب شده اند که در تهران</w:t>
      </w:r>
      <w:r>
        <w:rPr>
          <w:rFonts w:ascii="Tahoma" w:hAnsi="Tahoma" w:cs="Tahoma" w:hint="cs"/>
          <w:color w:val="auto"/>
          <w:sz w:val="22"/>
          <w:szCs w:val="22"/>
          <w:rtl/>
          <w:lang w:bidi="fa-IR"/>
        </w:rPr>
        <w:t>،</w:t>
      </w:r>
      <w:r w:rsidRPr="00D070C4">
        <w:rPr>
          <w:rFonts w:ascii="Tahoma" w:hAnsi="Tahoma" w:cs="Tahoma"/>
          <w:color w:val="auto"/>
          <w:sz w:val="22"/>
          <w:szCs w:val="22"/>
          <w:rtl/>
          <w:lang w:bidi="fa-IR"/>
        </w:rPr>
        <w:t xml:space="preserve">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در همسایگی زبان فارسی و دیگر زبانهای مرسوم ایران قرار دارد و در سلماس نیز این زبان</w:t>
      </w:r>
      <w:r>
        <w:rPr>
          <w:rFonts w:ascii="Tahoma" w:hAnsi="Tahoma" w:cs="Tahoma" w:hint="cs"/>
          <w:color w:val="auto"/>
          <w:sz w:val="22"/>
          <w:szCs w:val="22"/>
          <w:rtl/>
          <w:lang w:bidi="fa-IR"/>
        </w:rPr>
        <w:t>،</w:t>
      </w:r>
      <w:r w:rsidRPr="00D070C4">
        <w:rPr>
          <w:rFonts w:ascii="Tahoma" w:hAnsi="Tahoma" w:cs="Tahoma"/>
          <w:color w:val="auto"/>
          <w:sz w:val="22"/>
          <w:szCs w:val="22"/>
          <w:rtl/>
          <w:lang w:bidi="fa-IR"/>
        </w:rPr>
        <w:t xml:space="preserve"> همسایگانی چون کردی و ارمنی دارد.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lastRenderedPageBreak/>
        <w:t xml:space="preserve">نمونه آماری آقای بوسنالی در تهران 10000/1 و عدد 555 و در سلماس 1000/2 و عدد 36 می باشد. ایشان سئوال خود را در تهران در بین دوزبانه های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شروع کرده که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7A1FEB">
        <w:rPr>
          <w:rFonts w:ascii="Tahoma" w:hAnsi="Tahoma" w:cs="Tahoma"/>
          <w:b/>
          <w:bCs/>
          <w:color w:val="auto"/>
          <w:sz w:val="22"/>
          <w:szCs w:val="22"/>
          <w:rtl/>
          <w:lang w:bidi="fa-IR"/>
        </w:rPr>
        <w:t>الف</w:t>
      </w:r>
      <w:r w:rsidRPr="00D070C4">
        <w:rPr>
          <w:rFonts w:ascii="Tahoma" w:hAnsi="Tahoma" w:cs="Tahoma"/>
          <w:color w:val="auto"/>
          <w:sz w:val="22"/>
          <w:szCs w:val="22"/>
          <w:rtl/>
          <w:lang w:bidi="fa-IR"/>
        </w:rPr>
        <w:t xml:space="preserve">: والدین آنها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زبان بوده و در تهران متولد شده اند</w:t>
      </w:r>
      <w:r w:rsidR="007A1FEB">
        <w:rPr>
          <w:rFonts w:ascii="Tahoma" w:hAnsi="Tahoma" w:cs="Tahoma"/>
          <w:color w:val="auto"/>
          <w:sz w:val="22"/>
          <w:szCs w:val="22"/>
          <w:lang w:bidi="fa-IR"/>
        </w:rPr>
        <w:t xml:space="preserve"> </w:t>
      </w:r>
      <w:r w:rsidRPr="007A1FEB">
        <w:rPr>
          <w:rFonts w:ascii="Tahoma" w:hAnsi="Tahoma" w:cs="Tahoma"/>
          <w:b/>
          <w:bCs/>
          <w:color w:val="auto"/>
          <w:sz w:val="22"/>
          <w:szCs w:val="22"/>
          <w:rtl/>
          <w:lang w:bidi="fa-IR"/>
        </w:rPr>
        <w:t>ب</w:t>
      </w:r>
      <w:r w:rsidRPr="00D070C4">
        <w:rPr>
          <w:rFonts w:ascii="Tahoma" w:hAnsi="Tahoma" w:cs="Tahoma"/>
          <w:color w:val="auto"/>
          <w:sz w:val="22"/>
          <w:szCs w:val="22"/>
          <w:rtl/>
          <w:lang w:bidi="fa-IR"/>
        </w:rPr>
        <w:t xml:space="preserve">: یکی از والدین آنها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زبان بوده است </w:t>
      </w:r>
    </w:p>
    <w:p w:rsidR="004D4B21" w:rsidRPr="00D070C4" w:rsidRDefault="007A1FEB" w:rsidP="001643AE">
      <w:pPr>
        <w:pStyle w:val="BodyText2"/>
        <w:spacing w:line="276" w:lineRule="auto"/>
        <w:jc w:val="both"/>
        <w:rPr>
          <w:rFonts w:ascii="Tahoma" w:hAnsi="Tahoma" w:cs="Tahoma"/>
          <w:color w:val="auto"/>
          <w:sz w:val="22"/>
          <w:szCs w:val="22"/>
          <w:rtl/>
          <w:lang w:bidi="fa-IR"/>
        </w:rPr>
      </w:pPr>
      <w:r w:rsidRPr="007A1FEB">
        <w:rPr>
          <w:rFonts w:ascii="Tahoma" w:hAnsi="Tahoma" w:cs="Tahoma" w:hint="cs"/>
          <w:b/>
          <w:bCs/>
          <w:color w:val="auto"/>
          <w:sz w:val="22"/>
          <w:szCs w:val="22"/>
          <w:rtl/>
          <w:lang w:bidi="fa-IR"/>
        </w:rPr>
        <w:t>ج</w:t>
      </w:r>
      <w:r w:rsidR="004D4B21" w:rsidRPr="00D070C4">
        <w:rPr>
          <w:rFonts w:ascii="Tahoma" w:hAnsi="Tahoma" w:cs="Tahoma"/>
          <w:color w:val="auto"/>
          <w:sz w:val="22"/>
          <w:szCs w:val="22"/>
          <w:rtl/>
          <w:lang w:bidi="fa-IR"/>
        </w:rPr>
        <w:t xml:space="preserve">: </w:t>
      </w:r>
      <w:r w:rsidR="00256B5B">
        <w:rPr>
          <w:rFonts w:ascii="Tahoma" w:hAnsi="Tahoma" w:cs="Tahoma"/>
          <w:color w:val="auto"/>
          <w:sz w:val="22"/>
          <w:szCs w:val="22"/>
          <w:rtl/>
          <w:lang w:bidi="fa-IR"/>
        </w:rPr>
        <w:t>تورک</w:t>
      </w:r>
      <w:r w:rsidR="004D4B21" w:rsidRPr="00D070C4">
        <w:rPr>
          <w:rFonts w:ascii="Tahoma" w:hAnsi="Tahoma" w:cs="Tahoma"/>
          <w:color w:val="auto"/>
          <w:sz w:val="22"/>
          <w:szCs w:val="22"/>
          <w:rtl/>
          <w:lang w:bidi="fa-IR"/>
        </w:rPr>
        <w:t xml:space="preserve"> زبانانی که مدت طولانی در تهران ساکن بوده اند.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اما در سلماس انتخاب خاصی نبوده است.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همچنین پرسش شوندگان ایشان در تهران از سه قشر مرفه(شمال شهر)، متوسط (مرکز شهر) و فقیر (جنوب شهر) انتخاب شده اند.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پرسش شوندگان تهرانی و سلماسی نام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را که مورد سئوال آقای بوسنالی بوده چنین نامیده اند:</w:t>
      </w:r>
    </w:p>
    <w:p w:rsidR="004D4B21" w:rsidRPr="00D070C4" w:rsidRDefault="004D4B21" w:rsidP="001643AE">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در تهران:</w:t>
      </w:r>
      <w:r>
        <w:rPr>
          <w:rFonts w:ascii="Tahoma" w:hAnsi="Tahoma" w:cs="Tahoma" w:hint="cs"/>
          <w:color w:val="auto"/>
          <w:sz w:val="22"/>
          <w:szCs w:val="22"/>
          <w:rtl/>
          <w:lang w:bidi="fa-IR"/>
        </w:rPr>
        <w:t xml:space="preserve">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آذربایجانی،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آذری، آذری، </w:t>
      </w:r>
      <w:r w:rsidR="00256B5B">
        <w:rPr>
          <w:rFonts w:ascii="Tahoma" w:hAnsi="Tahoma" w:cs="Tahoma"/>
          <w:color w:val="auto"/>
          <w:sz w:val="22"/>
          <w:szCs w:val="22"/>
          <w:rtl/>
          <w:lang w:bidi="fa-IR"/>
        </w:rPr>
        <w:t>تورک</w:t>
      </w:r>
      <w:r>
        <w:rPr>
          <w:rFonts w:ascii="Tahoma" w:hAnsi="Tahoma" w:cs="Tahoma"/>
          <w:color w:val="auto"/>
          <w:sz w:val="22"/>
          <w:szCs w:val="22"/>
          <w:rtl/>
          <w:lang w:bidi="fa-IR"/>
        </w:rPr>
        <w:t xml:space="preserve">ی </w:t>
      </w:r>
    </w:p>
    <w:p w:rsidR="004D4B21" w:rsidRPr="00D070C4" w:rsidRDefault="004D4B21" w:rsidP="001643AE">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در سلماس:</w:t>
      </w:r>
      <w:r>
        <w:rPr>
          <w:rFonts w:ascii="Tahoma" w:hAnsi="Tahoma" w:cs="Tahoma" w:hint="cs"/>
          <w:color w:val="auto"/>
          <w:sz w:val="22"/>
          <w:szCs w:val="22"/>
          <w:rtl/>
          <w:lang w:bidi="fa-IR"/>
        </w:rPr>
        <w:t xml:space="preserve">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آذربایجانی،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آذری، آذری،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عجمی</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(عجمی نامی است که در بین عده ای از کردزبانان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اطلاق می شده است.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در سلماس 86% پرسش شوندگان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را زبان مادری خود می دانستند و 14% دیگر نیز که والدین غیر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داشتند زبان مادری خود را غیر از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می دانستند.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در تهران در بین 146 پرسش شونده تهرانی که پدر و مادر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داشتند و یا یکی از والدین آنها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بود 74% زبان مادری خود را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و از تعداد 26% بقیه 21% فارسی و 4% نیز زبان مادری خود را گیلکی، تالشی و یا لری می دانستند.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همچنین کسانیکه یکی از والدین آنها فارس زبان بود زبان مادری خود را فارسی می دانستند اما در بین پرسش شوندگان 2% نیز زبان مادری خود را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می دانستند که والدینشان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نبودند. </w:t>
      </w:r>
    </w:p>
    <w:p w:rsidR="004D4B21"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در بین پرسش شوندگان در سئوال اینکه در چه مکانهای به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صحبت می کنید؟با توجه به درجه اهمیت اجتماعی استفاده از آن از کم اهمیت به پر اهمیت جواب چنین بوده است:</w:t>
      </w:r>
    </w:p>
    <w:p w:rsidR="004D4B21" w:rsidRPr="00D070C4" w:rsidRDefault="004D4B21" w:rsidP="00633F36">
      <w:pPr>
        <w:pStyle w:val="BodyText2"/>
        <w:spacing w:line="276" w:lineRule="auto"/>
        <w:jc w:val="both"/>
        <w:rPr>
          <w:rFonts w:ascii="Tahoma" w:hAnsi="Tahoma" w:cs="Tahoma"/>
          <w:color w:val="auto"/>
          <w:sz w:val="22"/>
          <w:szCs w:val="22"/>
          <w:rtl/>
          <w:lang w:bidi="fa-IR"/>
        </w:rPr>
      </w:pPr>
    </w:p>
    <w:p w:rsidR="004D4B21" w:rsidRDefault="004D4B21" w:rsidP="00DC4797">
      <w:pPr>
        <w:pStyle w:val="Caption"/>
        <w:keepNext/>
        <w:bidi/>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fa-IR"/>
        </w:rPr>
        <w:t xml:space="preserve">. جواب </w:t>
      </w:r>
      <w:r w:rsidRPr="001E6A06">
        <w:rPr>
          <w:rFonts w:cs="Arial" w:hint="eastAsia"/>
          <w:rtl/>
          <w:lang w:bidi="fa-IR"/>
        </w:rPr>
        <w:t>پرسش</w:t>
      </w:r>
      <w:r w:rsidRPr="001E6A06">
        <w:rPr>
          <w:rFonts w:cs="Arial"/>
          <w:rtl/>
          <w:lang w:bidi="fa-IR"/>
        </w:rPr>
        <w:t xml:space="preserve"> </w:t>
      </w:r>
      <w:r w:rsidRPr="001E6A06">
        <w:rPr>
          <w:rFonts w:cs="Arial" w:hint="eastAsia"/>
          <w:rtl/>
          <w:lang w:bidi="fa-IR"/>
        </w:rPr>
        <w:t>شوندگان</w:t>
      </w:r>
      <w:r>
        <w:rPr>
          <w:rFonts w:cs="Arial" w:hint="cs"/>
          <w:rtl/>
          <w:lang w:bidi="fa-IR"/>
        </w:rPr>
        <w:t xml:space="preserve"> به</w:t>
      </w:r>
      <w:r w:rsidRPr="001E6A06">
        <w:rPr>
          <w:rFonts w:cs="Arial"/>
          <w:rtl/>
          <w:lang w:bidi="fa-IR"/>
        </w:rPr>
        <w:t xml:space="preserve"> </w:t>
      </w:r>
      <w:r w:rsidRPr="001E6A06">
        <w:rPr>
          <w:rFonts w:cs="Arial" w:hint="eastAsia"/>
          <w:rtl/>
          <w:lang w:bidi="fa-IR"/>
        </w:rPr>
        <w:t>سئوال</w:t>
      </w:r>
      <w:r w:rsidRPr="001E6A06">
        <w:rPr>
          <w:rFonts w:cs="Arial"/>
          <w:rtl/>
          <w:lang w:bidi="fa-IR"/>
        </w:rPr>
        <w:t xml:space="preserve"> </w:t>
      </w:r>
      <w:r w:rsidRPr="001E6A06">
        <w:rPr>
          <w:rFonts w:cs="Arial" w:hint="eastAsia"/>
          <w:rtl/>
          <w:lang w:bidi="fa-IR"/>
        </w:rPr>
        <w:t>ا</w:t>
      </w:r>
      <w:r w:rsidRPr="001E6A06">
        <w:rPr>
          <w:rFonts w:cs="Arial" w:hint="cs"/>
          <w:rtl/>
          <w:lang w:bidi="fa-IR"/>
        </w:rPr>
        <w:t>ی</w:t>
      </w:r>
      <w:r w:rsidRPr="001E6A06">
        <w:rPr>
          <w:rFonts w:cs="Arial" w:hint="eastAsia"/>
          <w:rtl/>
          <w:lang w:bidi="fa-IR"/>
        </w:rPr>
        <w:t>نکه</w:t>
      </w:r>
      <w:r w:rsidRPr="001E6A06">
        <w:rPr>
          <w:rFonts w:cs="Arial"/>
          <w:rtl/>
          <w:lang w:bidi="fa-IR"/>
        </w:rPr>
        <w:t xml:space="preserve"> </w:t>
      </w:r>
      <w:r w:rsidRPr="001E6A06">
        <w:rPr>
          <w:rFonts w:cs="Arial" w:hint="eastAsia"/>
          <w:rtl/>
          <w:lang w:bidi="fa-IR"/>
        </w:rPr>
        <w:t>در</w:t>
      </w:r>
      <w:r w:rsidRPr="001E6A06">
        <w:rPr>
          <w:rFonts w:cs="Arial"/>
          <w:rtl/>
          <w:lang w:bidi="fa-IR"/>
        </w:rPr>
        <w:t xml:space="preserve"> </w:t>
      </w:r>
      <w:r w:rsidRPr="001E6A06">
        <w:rPr>
          <w:rFonts w:cs="Arial" w:hint="eastAsia"/>
          <w:rtl/>
          <w:lang w:bidi="fa-IR"/>
        </w:rPr>
        <w:t>چه</w:t>
      </w:r>
      <w:r w:rsidRPr="001E6A06">
        <w:rPr>
          <w:rFonts w:cs="Arial"/>
          <w:rtl/>
          <w:lang w:bidi="fa-IR"/>
        </w:rPr>
        <w:t xml:space="preserve"> </w:t>
      </w:r>
      <w:r w:rsidRPr="001E6A06">
        <w:rPr>
          <w:rFonts w:cs="Arial" w:hint="eastAsia"/>
          <w:rtl/>
          <w:lang w:bidi="fa-IR"/>
        </w:rPr>
        <w:t>مکانها</w:t>
      </w:r>
      <w:r w:rsidRPr="001E6A06">
        <w:rPr>
          <w:rFonts w:cs="Arial" w:hint="cs"/>
          <w:rtl/>
          <w:lang w:bidi="fa-IR"/>
        </w:rPr>
        <w:t>ی</w:t>
      </w:r>
      <w:r w:rsidRPr="001E6A06">
        <w:rPr>
          <w:rFonts w:cs="Arial"/>
          <w:rtl/>
          <w:lang w:bidi="fa-IR"/>
        </w:rPr>
        <w:t xml:space="preserve"> </w:t>
      </w:r>
      <w:r w:rsidRPr="001E6A06">
        <w:rPr>
          <w:rFonts w:cs="Arial" w:hint="eastAsia"/>
          <w:rtl/>
          <w:lang w:bidi="fa-IR"/>
        </w:rPr>
        <w:t>به</w:t>
      </w:r>
      <w:r w:rsidRPr="001E6A06">
        <w:rPr>
          <w:rFonts w:cs="Arial"/>
          <w:rtl/>
          <w:lang w:bidi="fa-IR"/>
        </w:rPr>
        <w:t xml:space="preserve"> </w:t>
      </w:r>
      <w:r w:rsidRPr="001E6A06">
        <w:rPr>
          <w:rFonts w:cs="Arial" w:hint="eastAsia"/>
          <w:rtl/>
          <w:lang w:bidi="fa-IR"/>
        </w:rPr>
        <w:t>زبان</w:t>
      </w:r>
      <w:r w:rsidRPr="001E6A06">
        <w:rPr>
          <w:rFonts w:cs="Arial"/>
          <w:rtl/>
          <w:lang w:bidi="fa-IR"/>
        </w:rPr>
        <w:t xml:space="preserve"> </w:t>
      </w:r>
      <w:r w:rsidR="00256B5B">
        <w:rPr>
          <w:rFonts w:cs="Arial" w:hint="eastAsia"/>
          <w:rtl/>
          <w:lang w:bidi="fa-IR"/>
        </w:rPr>
        <w:t>تورک</w:t>
      </w:r>
      <w:r w:rsidRPr="001E6A06">
        <w:rPr>
          <w:rFonts w:cs="Arial" w:hint="cs"/>
          <w:rtl/>
          <w:lang w:bidi="fa-IR"/>
        </w:rPr>
        <w:t>ی</w:t>
      </w:r>
      <w:r w:rsidRPr="001E6A06">
        <w:rPr>
          <w:rFonts w:cs="Arial"/>
          <w:rtl/>
          <w:lang w:bidi="fa-IR"/>
        </w:rPr>
        <w:t xml:space="preserve"> </w:t>
      </w:r>
      <w:r w:rsidRPr="001E6A06">
        <w:rPr>
          <w:rFonts w:cs="Arial" w:hint="eastAsia"/>
          <w:rtl/>
          <w:lang w:bidi="fa-IR"/>
        </w:rPr>
        <w:t>صحبت</w:t>
      </w:r>
      <w:r w:rsidRPr="001E6A06">
        <w:rPr>
          <w:rFonts w:cs="Arial"/>
          <w:rtl/>
          <w:lang w:bidi="fa-IR"/>
        </w:rPr>
        <w:t xml:space="preserve"> </w:t>
      </w:r>
      <w:r w:rsidRPr="001E6A06">
        <w:rPr>
          <w:rFonts w:cs="Arial" w:hint="eastAsia"/>
          <w:rtl/>
          <w:lang w:bidi="fa-IR"/>
        </w:rPr>
        <w:t>م</w:t>
      </w:r>
      <w:r w:rsidRPr="001E6A06">
        <w:rPr>
          <w:rFonts w:cs="Arial" w:hint="cs"/>
          <w:rtl/>
          <w:lang w:bidi="fa-IR"/>
        </w:rPr>
        <w:t>ی</w:t>
      </w:r>
      <w:r w:rsidRPr="001E6A06">
        <w:rPr>
          <w:rFonts w:cs="Arial"/>
          <w:rtl/>
          <w:lang w:bidi="fa-IR"/>
        </w:rPr>
        <w:t xml:space="preserve"> </w:t>
      </w:r>
      <w:r w:rsidRPr="001E6A06">
        <w:rPr>
          <w:rFonts w:cs="Arial" w:hint="eastAsia"/>
          <w:rtl/>
          <w:lang w:bidi="fa-IR"/>
        </w:rPr>
        <w:t>کن</w:t>
      </w:r>
      <w:r w:rsidRPr="001E6A06">
        <w:rPr>
          <w:rFonts w:cs="Arial" w:hint="cs"/>
          <w:rtl/>
          <w:lang w:bidi="fa-IR"/>
        </w:rPr>
        <w:t>ی</w:t>
      </w:r>
      <w:r w:rsidRPr="001E6A06">
        <w:rPr>
          <w:rFonts w:cs="Arial" w:hint="eastAsia"/>
          <w:rtl/>
          <w:lang w:bidi="fa-IR"/>
        </w:rPr>
        <w:t>د</w:t>
      </w:r>
      <w:r>
        <w:rPr>
          <w:rFonts w:hint="cs"/>
          <w:noProof/>
          <w:rtl/>
          <w:lang w:bidi="fa-IR"/>
        </w:rPr>
        <w:t>؟</w:t>
      </w:r>
    </w:p>
    <w:tbl>
      <w:tblPr>
        <w:tblStyle w:val="TableGrid"/>
        <w:bidiVisual/>
        <w:tblW w:w="0" w:type="auto"/>
        <w:tblLook w:val="04A0" w:firstRow="1" w:lastRow="0" w:firstColumn="1" w:lastColumn="0" w:noHBand="0" w:noVBand="1"/>
      </w:tblPr>
      <w:tblGrid>
        <w:gridCol w:w="974"/>
        <w:gridCol w:w="954"/>
        <w:gridCol w:w="954"/>
        <w:gridCol w:w="1081"/>
        <w:gridCol w:w="1081"/>
        <w:gridCol w:w="1081"/>
        <w:gridCol w:w="1292"/>
      </w:tblGrid>
      <w:tr w:rsidR="004D4B21" w:rsidRPr="00D070C4" w:rsidTr="00DC4797">
        <w:tc>
          <w:tcPr>
            <w:tcW w:w="974" w:type="dxa"/>
          </w:tcPr>
          <w:p w:rsidR="004D4B21" w:rsidRPr="00D070C4" w:rsidRDefault="004D4B21" w:rsidP="00633F36">
            <w:pPr>
              <w:pStyle w:val="BodyText2"/>
              <w:spacing w:line="276" w:lineRule="auto"/>
              <w:jc w:val="both"/>
              <w:rPr>
                <w:rFonts w:ascii="Tahoma" w:hAnsi="Tahoma" w:cs="Tahoma"/>
                <w:color w:val="auto"/>
                <w:sz w:val="22"/>
                <w:szCs w:val="22"/>
                <w:rtl/>
                <w:lang w:bidi="fa-IR"/>
              </w:rPr>
            </w:pPr>
          </w:p>
        </w:tc>
        <w:tc>
          <w:tcPr>
            <w:tcW w:w="954"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 xml:space="preserve">خانه </w:t>
            </w:r>
          </w:p>
        </w:tc>
        <w:tc>
          <w:tcPr>
            <w:tcW w:w="954"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 xml:space="preserve">محله </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 xml:space="preserve">بازار </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 xml:space="preserve">مدرسه </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 xml:space="preserve">اداره </w:t>
            </w:r>
          </w:p>
        </w:tc>
        <w:tc>
          <w:tcPr>
            <w:tcW w:w="1292"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 xml:space="preserve"> همه جا </w:t>
            </w:r>
          </w:p>
        </w:tc>
      </w:tr>
      <w:tr w:rsidR="004D4B21" w:rsidRPr="00D070C4" w:rsidTr="00DC4797">
        <w:tc>
          <w:tcPr>
            <w:tcW w:w="974" w:type="dxa"/>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سلماس</w:t>
            </w:r>
          </w:p>
        </w:tc>
        <w:tc>
          <w:tcPr>
            <w:tcW w:w="954"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٪74</w:t>
            </w:r>
          </w:p>
        </w:tc>
        <w:tc>
          <w:tcPr>
            <w:tcW w:w="954"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٪91</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٪88</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٪86</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٪70</w:t>
            </w:r>
          </w:p>
        </w:tc>
        <w:tc>
          <w:tcPr>
            <w:tcW w:w="1292"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٪75</w:t>
            </w:r>
          </w:p>
        </w:tc>
      </w:tr>
      <w:tr w:rsidR="004D4B21" w:rsidRPr="00D070C4" w:rsidTr="00DC4797">
        <w:tc>
          <w:tcPr>
            <w:tcW w:w="974" w:type="dxa"/>
          </w:tcPr>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تهران</w:t>
            </w:r>
          </w:p>
        </w:tc>
        <w:tc>
          <w:tcPr>
            <w:tcW w:w="954"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٪81</w:t>
            </w:r>
          </w:p>
        </w:tc>
        <w:tc>
          <w:tcPr>
            <w:tcW w:w="954"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٪49</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٪48</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٪33</w:t>
            </w:r>
          </w:p>
        </w:tc>
        <w:tc>
          <w:tcPr>
            <w:tcW w:w="1081"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٪28</w:t>
            </w:r>
          </w:p>
        </w:tc>
        <w:tc>
          <w:tcPr>
            <w:tcW w:w="1292" w:type="dxa"/>
          </w:tcPr>
          <w:p w:rsidR="004D4B21" w:rsidRPr="00D070C4" w:rsidRDefault="004D4B21" w:rsidP="00633F36">
            <w:pPr>
              <w:bidi/>
              <w:spacing w:line="276" w:lineRule="auto"/>
              <w:jc w:val="both"/>
              <w:rPr>
                <w:rFonts w:ascii="Tahoma" w:hAnsi="Tahoma" w:cs="Tahoma"/>
              </w:rPr>
            </w:pPr>
            <w:r w:rsidRPr="00D070C4">
              <w:rPr>
                <w:rFonts w:ascii="Tahoma" w:hAnsi="Tahoma" w:cs="Tahoma"/>
                <w:rtl/>
                <w:lang w:bidi="fa-IR"/>
              </w:rPr>
              <w:t>٪26</w:t>
            </w:r>
          </w:p>
        </w:tc>
      </w:tr>
    </w:tbl>
    <w:p w:rsidR="004D4B21" w:rsidRPr="00D070C4" w:rsidRDefault="004D4B21" w:rsidP="00633F36">
      <w:pPr>
        <w:pStyle w:val="BodyText2"/>
        <w:spacing w:line="276" w:lineRule="auto"/>
        <w:jc w:val="both"/>
        <w:rPr>
          <w:rFonts w:ascii="Tahoma" w:hAnsi="Tahoma" w:cs="Tahoma"/>
          <w:color w:val="auto"/>
          <w:sz w:val="22"/>
          <w:szCs w:val="22"/>
          <w:rtl/>
          <w:lang w:bidi="fa-IR"/>
        </w:rPr>
      </w:pP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در اینجا منظور از مدرسه "محیط مدرسه" می باشد و الا در بین پرسش شوندگان که آیا در کلاس درس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صحبت می کنید جواب همه آنها منفی بوده است.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29% از پرسش شوندگان تهرانی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را فقط در خانه صحبت می کنند و 26% نیز آن را در همه جا صحبت می کنند اما 10%در هیچ جایی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سخن نمی گویند و 3% نیز گفته اند در همه جا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سخن می گوییم مشروط بر اینکه همه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باشند و یا در موقع لازم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حرف می زنیم.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در بین پرسش شوندگان سلماسی در سئوال اینکه آیا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را تنها در خانه صحبت می کنید؟ فقط یک نفر به این سئوال جواب مثبت داده است.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با توجه به آمار داده شده در دو شهر نمونه تهران و سلماس استفاده از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بیشتر در محیط خانواده انجام می گیرد. در تهران تعداد استفاده کنندگان از این زبان در خارج از کانون خانوادگی و با توجه به اهمیت اجتماعی مکانهای عمومی به خصوص در بین نسل ج</w:t>
      </w:r>
      <w:r>
        <w:rPr>
          <w:rFonts w:ascii="Tahoma" w:hAnsi="Tahoma" w:cs="Tahoma"/>
          <w:color w:val="auto"/>
          <w:sz w:val="22"/>
          <w:szCs w:val="22"/>
          <w:rtl/>
          <w:lang w:bidi="fa-IR"/>
        </w:rPr>
        <w:t>دید کاهش یافته است</w:t>
      </w:r>
      <w:r>
        <w:rPr>
          <w:rFonts w:ascii="Tahoma" w:hAnsi="Tahoma" w:cs="Tahoma" w:hint="cs"/>
          <w:color w:val="auto"/>
          <w:sz w:val="22"/>
          <w:szCs w:val="22"/>
          <w:rtl/>
          <w:lang w:bidi="fa-IR"/>
        </w:rPr>
        <w:t>.</w:t>
      </w:r>
      <w:r w:rsidRPr="00D070C4">
        <w:rPr>
          <w:rFonts w:ascii="Tahoma" w:hAnsi="Tahoma" w:cs="Tahoma"/>
          <w:color w:val="auto"/>
          <w:sz w:val="22"/>
          <w:szCs w:val="22"/>
          <w:rtl/>
          <w:lang w:bidi="fa-IR"/>
        </w:rPr>
        <w:t xml:space="preserve"> در تهران بیشتر پرسش شوندگان خانه را محل مناسب برای استفاده از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می دانند و از صحبت کردن آن در مکانهای عمومی خودداری می کنند و بعضی ها هم حتی استفاده از آن را در</w:t>
      </w:r>
      <w:r>
        <w:rPr>
          <w:rFonts w:ascii="Tahoma" w:hAnsi="Tahoma" w:cs="Tahoma"/>
          <w:color w:val="auto"/>
          <w:sz w:val="22"/>
          <w:szCs w:val="22"/>
          <w:rtl/>
          <w:lang w:bidi="fa-IR"/>
        </w:rPr>
        <w:t>مکانهای عمومی و رسمی رد می کنند</w:t>
      </w:r>
      <w:r>
        <w:rPr>
          <w:rFonts w:ascii="Tahoma" w:hAnsi="Tahoma" w:cs="Tahoma" w:hint="cs"/>
          <w:color w:val="auto"/>
          <w:sz w:val="22"/>
          <w:szCs w:val="22"/>
          <w:rtl/>
          <w:lang w:bidi="fa-IR"/>
        </w:rPr>
        <w:t>.</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از نظر آقای بوسنالی "دو زبانگی و یا دیگلوسی" در تهران به صورت آشکار مشاهده می شود اما دیگلوسی و یا رد زبان مادری را در بین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زبانان سلماسی نمی توان مشاهده کرد. </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lastRenderedPageBreak/>
        <w:t xml:space="preserve">در سلماس در مکانهای عمومی تعداد صحبت کنندگان به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بیشتر از خانه است و این روند نشان می دهد علاوه بر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زبانان، کردزبانان و یا دیگر زبانان ساکن سلماس نیز در مکانهای عمومی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صحبت می کنند. </w:t>
      </w:r>
    </w:p>
    <w:p w:rsidR="004D4B21" w:rsidRPr="00D070C4" w:rsidRDefault="004D4B21" w:rsidP="00037477">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در سلماس فقط در مکانهای رسمی است که استفاده از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w:t>
      </w:r>
      <w:r w:rsidR="0009767A">
        <w:rPr>
          <w:rFonts w:ascii="Tahoma" w:hAnsi="Tahoma" w:cs="Tahoma" w:hint="cs"/>
          <w:color w:val="auto"/>
          <w:sz w:val="22"/>
          <w:szCs w:val="22"/>
          <w:rtl/>
          <w:lang w:val="sv-SE" w:bidi="fa-IR"/>
        </w:rPr>
        <w:t xml:space="preserve">نسبتا </w:t>
      </w:r>
      <w:r w:rsidRPr="00D070C4">
        <w:rPr>
          <w:rFonts w:ascii="Tahoma" w:hAnsi="Tahoma" w:cs="Tahoma"/>
          <w:color w:val="auto"/>
          <w:sz w:val="22"/>
          <w:szCs w:val="22"/>
          <w:rtl/>
          <w:lang w:bidi="fa-IR"/>
        </w:rPr>
        <w:t xml:space="preserve">کاهش می یابد؛ آمار بدست آمده در سلماس نشان از موقعیت اجتماعی بالاتر زبان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است اما این موقعیت در تهران به قدری ضعیف می شود که بعضی ها حاضر نیستند در هیچ جا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صحبت کنند</w:t>
      </w:r>
      <w:r>
        <w:rPr>
          <w:rFonts w:ascii="Tahoma" w:hAnsi="Tahoma" w:cs="Tahoma" w:hint="cs"/>
          <w:color w:val="auto"/>
          <w:sz w:val="22"/>
          <w:szCs w:val="22"/>
          <w:rtl/>
          <w:lang w:bidi="fa-IR"/>
        </w:rPr>
        <w:t xml:space="preserve">. </w:t>
      </w:r>
      <w:r w:rsidRPr="00D070C4">
        <w:rPr>
          <w:rFonts w:ascii="Tahoma" w:hAnsi="Tahoma" w:cs="Tahoma"/>
          <w:color w:val="auto"/>
          <w:sz w:val="22"/>
          <w:szCs w:val="22"/>
          <w:rtl/>
          <w:lang w:bidi="fa-IR"/>
        </w:rPr>
        <w:t>با توجه به تحقیقات اقای بوسنالی می توان نتایج زیر را هم بدست آورد:</w:t>
      </w:r>
    </w:p>
    <w:p w:rsidR="004D4B21" w:rsidRPr="00D070C4" w:rsidRDefault="004D4B2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29% از </w:t>
      </w:r>
      <w:r>
        <w:rPr>
          <w:rFonts w:ascii="Tahoma" w:hAnsi="Tahoma" w:cs="Tahoma" w:hint="cs"/>
          <w:color w:val="auto"/>
          <w:sz w:val="22"/>
          <w:szCs w:val="22"/>
          <w:rtl/>
          <w:lang w:bidi="fa-IR"/>
        </w:rPr>
        <w:t xml:space="preserve">کودکان دوزبانه ساکن </w:t>
      </w:r>
      <w:r>
        <w:rPr>
          <w:rFonts w:ascii="Tahoma" w:hAnsi="Tahoma" w:cs="Tahoma"/>
          <w:color w:val="auto"/>
          <w:sz w:val="22"/>
          <w:szCs w:val="22"/>
          <w:rtl/>
          <w:lang w:bidi="fa-IR"/>
        </w:rPr>
        <w:t>تهران</w:t>
      </w:r>
      <w:r w:rsidRPr="00D070C4">
        <w:rPr>
          <w:rFonts w:ascii="Tahoma" w:hAnsi="Tahoma" w:cs="Tahoma"/>
          <w:color w:val="auto"/>
          <w:sz w:val="22"/>
          <w:szCs w:val="22"/>
          <w:rtl/>
          <w:lang w:bidi="fa-IR"/>
        </w:rPr>
        <w:t xml:space="preserve">،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را فقط در خانه صحبت می کنند و از صحبت کردن آن در بیرون از خانه دوری می کنند و 10% نیز در هیچ جا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سخن نمی گویند. این آمار نشان از احساس حقارت 39% از</w:t>
      </w:r>
      <w:r>
        <w:rPr>
          <w:rFonts w:ascii="Tahoma" w:hAnsi="Tahoma" w:cs="Tahoma" w:hint="cs"/>
          <w:color w:val="auto"/>
          <w:sz w:val="22"/>
          <w:szCs w:val="22"/>
          <w:rtl/>
          <w:lang w:bidi="fa-IR"/>
        </w:rPr>
        <w:t xml:space="preserve"> کودکان</w:t>
      </w:r>
      <w:r>
        <w:rPr>
          <w:rFonts w:ascii="Tahoma" w:hAnsi="Tahoma" w:cs="Tahoma"/>
          <w:color w:val="auto"/>
          <w:sz w:val="22"/>
          <w:szCs w:val="22"/>
          <w:rtl/>
          <w:lang w:bidi="fa-IR"/>
        </w:rPr>
        <w:t xml:space="preserve"> </w:t>
      </w:r>
      <w:r w:rsidR="00256B5B">
        <w:rPr>
          <w:rFonts w:ascii="Tahoma" w:hAnsi="Tahoma" w:cs="Tahoma"/>
          <w:color w:val="auto"/>
          <w:sz w:val="22"/>
          <w:szCs w:val="22"/>
          <w:rtl/>
          <w:lang w:bidi="fa-IR"/>
        </w:rPr>
        <w:t>تورک</w:t>
      </w:r>
      <w:r>
        <w:rPr>
          <w:rFonts w:ascii="Tahoma" w:hAnsi="Tahoma" w:cs="Tahoma"/>
          <w:color w:val="auto"/>
          <w:sz w:val="22"/>
          <w:szCs w:val="22"/>
          <w:rtl/>
          <w:lang w:bidi="fa-IR"/>
        </w:rPr>
        <w:t xml:space="preserve"> زبانا</w:t>
      </w:r>
      <w:r>
        <w:rPr>
          <w:rFonts w:ascii="Tahoma" w:hAnsi="Tahoma" w:cs="Tahoma" w:hint="cs"/>
          <w:color w:val="auto"/>
          <w:sz w:val="22"/>
          <w:szCs w:val="22"/>
          <w:rtl/>
          <w:lang w:bidi="fa-IR"/>
        </w:rPr>
        <w:t>ن</w:t>
      </w:r>
      <w:r w:rsidRPr="00D070C4">
        <w:rPr>
          <w:rFonts w:ascii="Tahoma" w:hAnsi="Tahoma" w:cs="Tahoma"/>
          <w:color w:val="auto"/>
          <w:sz w:val="22"/>
          <w:szCs w:val="22"/>
          <w:rtl/>
          <w:lang w:bidi="fa-IR"/>
        </w:rPr>
        <w:t xml:space="preserve"> است که تاب مقاومت در مقابل تحقیرها و توهین ها به زبان مادری را نداشته و باانکار زبان مادری و یا صحبت نکردن آن در بیرون خانه حتی با کسانیکه فارسی نمی دانند یعنی با آسیمیله کردن خود، در سنگر زبا</w:t>
      </w:r>
      <w:r>
        <w:rPr>
          <w:rFonts w:ascii="Tahoma" w:hAnsi="Tahoma" w:cs="Tahoma"/>
          <w:color w:val="auto"/>
          <w:sz w:val="22"/>
          <w:szCs w:val="22"/>
          <w:rtl/>
          <w:lang w:bidi="fa-IR"/>
        </w:rPr>
        <w:t>ن فارسی پناه می گیرند</w:t>
      </w:r>
      <w:r>
        <w:rPr>
          <w:rFonts w:ascii="Tahoma" w:hAnsi="Tahoma" w:cs="Tahoma" w:hint="cs"/>
          <w:color w:val="auto"/>
          <w:sz w:val="22"/>
          <w:szCs w:val="22"/>
          <w:rtl/>
          <w:lang w:bidi="fa-IR"/>
        </w:rPr>
        <w:t xml:space="preserve">. </w:t>
      </w:r>
      <w:r w:rsidRPr="00D070C4">
        <w:rPr>
          <w:rFonts w:ascii="Tahoma" w:hAnsi="Tahoma" w:cs="Tahoma"/>
          <w:color w:val="auto"/>
          <w:sz w:val="22"/>
          <w:szCs w:val="22"/>
          <w:rtl/>
          <w:lang w:bidi="fa-IR"/>
        </w:rPr>
        <w:t xml:space="preserve">همچنین فارسی نامیدن زبان مادری خود توسط 70% از کسانیکه یکی از والدین آنها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 می باشد نشان از احساس عدم امنیت در هویت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و چسباندن خود به هویت فارسی می باشد. </w:t>
      </w:r>
    </w:p>
    <w:p w:rsidR="004D4B21" w:rsidRPr="00D070C4" w:rsidRDefault="004D4B21" w:rsidP="001643AE">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 xml:space="preserve">در سلماس نیز در عین حالیکه نمی توان از دیگلوسی و یا رد زبان مادری صحبت کرد اما در بین 86% از کسانیکه زبان مادری خود را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 xml:space="preserve">ی می دانند، فقط 74% آنها در خانه به </w:t>
      </w:r>
      <w:r w:rsidR="00256B5B">
        <w:rPr>
          <w:rFonts w:ascii="Tahoma" w:hAnsi="Tahoma" w:cs="Tahoma"/>
          <w:color w:val="auto"/>
          <w:sz w:val="22"/>
          <w:szCs w:val="22"/>
          <w:rtl/>
          <w:lang w:bidi="fa-IR"/>
        </w:rPr>
        <w:t>تورک</w:t>
      </w:r>
      <w:r w:rsidRPr="00D070C4">
        <w:rPr>
          <w:rFonts w:ascii="Tahoma" w:hAnsi="Tahoma" w:cs="Tahoma"/>
          <w:color w:val="auto"/>
          <w:sz w:val="22"/>
          <w:szCs w:val="22"/>
          <w:rtl/>
          <w:lang w:bidi="fa-IR"/>
        </w:rPr>
        <w:t>ی صحبت می کنند یعنی 12% از این خانواده ها تحت تاثیر تبلیغات رادیو-تلویزیون، روزنامه ها و دیگر رسانه های فارس زبان آسیمیله شدن را از درون خانه خود شروع کرده اند و در خانه با خود و با فرزندان خود به فارسی صحبت می کنند، اینان تحت تاثیر فشار روانی دست به این کار می زنند و این بدان معناست که در تهران آسیمیله شدن هم در خانه صورت می گیرد هم در خیابان. اما در سلماس این جریا</w:t>
      </w:r>
      <w:r>
        <w:rPr>
          <w:rFonts w:ascii="Tahoma" w:hAnsi="Tahoma" w:cs="Tahoma"/>
          <w:color w:val="auto"/>
          <w:sz w:val="22"/>
          <w:szCs w:val="22"/>
          <w:rtl/>
          <w:lang w:bidi="fa-IR"/>
        </w:rPr>
        <w:t>ن از درون خانه ها شروع شده است!</w:t>
      </w:r>
    </w:p>
    <w:p w:rsidR="004D4B21" w:rsidRPr="00D070C4" w:rsidRDefault="004D4B21" w:rsidP="00BD7573">
      <w:pPr>
        <w:pStyle w:val="Heading2"/>
        <w:numPr>
          <w:ilvl w:val="1"/>
          <w:numId w:val="3"/>
        </w:numPr>
        <w:bidi/>
        <w:rPr>
          <w:rtl/>
          <w:lang w:bidi="fa-IR"/>
        </w:rPr>
      </w:pPr>
      <w:bookmarkStart w:id="9" w:name="_Toc410468405"/>
      <w:r>
        <w:rPr>
          <w:rtl/>
          <w:lang w:bidi="fa-IR"/>
        </w:rPr>
        <w:t>تحقیق سوم</w:t>
      </w:r>
      <w:r>
        <w:rPr>
          <w:rFonts w:hint="cs"/>
          <w:rtl/>
          <w:lang w:bidi="fa-IR"/>
        </w:rPr>
        <w:t xml:space="preserve">: مقایسه </w:t>
      </w:r>
      <w:r w:rsidRPr="00D070C4">
        <w:rPr>
          <w:rtl/>
          <w:lang w:bidi="fa-IR"/>
        </w:rPr>
        <w:t xml:space="preserve">آمار باسوادی در </w:t>
      </w:r>
      <w:r>
        <w:rPr>
          <w:rFonts w:hint="cs"/>
          <w:rtl/>
          <w:lang w:bidi="fa-IR"/>
        </w:rPr>
        <w:t>استانهای با اکثریت فارس و تورک</w:t>
      </w:r>
      <w:bookmarkEnd w:id="9"/>
    </w:p>
    <w:p w:rsidR="000607F0" w:rsidRDefault="004D4B21" w:rsidP="00FD5EF3">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آخرین آمار مربوط به میزان باسوادی در استانهای مختلف ایران از طر</w:t>
      </w:r>
      <w:r w:rsidRPr="00D070C4">
        <w:rPr>
          <w:rFonts w:ascii="Tahoma" w:hAnsi="Tahoma" w:cs="Tahoma"/>
          <w:color w:val="auto"/>
          <w:sz w:val="22"/>
          <w:szCs w:val="22"/>
          <w:rtl/>
          <w:lang w:bidi="fa-IR"/>
        </w:rPr>
        <w:t xml:space="preserve"> </w:t>
      </w:r>
      <w:r>
        <w:rPr>
          <w:rFonts w:ascii="Tahoma" w:hAnsi="Tahoma" w:cs="Tahoma"/>
          <w:color w:val="auto"/>
          <w:sz w:val="22"/>
          <w:szCs w:val="22"/>
          <w:rtl/>
          <w:lang w:bidi="fa-IR"/>
        </w:rPr>
        <w:t>مرکز آمار ایران سال 2006</w:t>
      </w:r>
      <w:r>
        <w:rPr>
          <w:rFonts w:ascii="Tahoma" w:hAnsi="Tahoma" w:cs="Tahoma" w:hint="cs"/>
          <w:color w:val="auto"/>
          <w:sz w:val="22"/>
          <w:szCs w:val="22"/>
          <w:rtl/>
          <w:lang w:bidi="fa-IR"/>
        </w:rPr>
        <w:t xml:space="preserve"> ارائه شده است.</w:t>
      </w:r>
      <w:r w:rsidRPr="00D070C4">
        <w:rPr>
          <w:rStyle w:val="FootnoteReference"/>
          <w:rFonts w:ascii="Tahoma" w:hAnsi="Tahoma" w:cs="Tahoma"/>
          <w:color w:val="auto"/>
          <w:sz w:val="22"/>
          <w:szCs w:val="22"/>
          <w:rtl/>
          <w:lang w:bidi="fa-IR"/>
        </w:rPr>
        <w:footnoteReference w:id="27"/>
      </w:r>
      <w:r w:rsidRPr="00D070C4">
        <w:rPr>
          <w:rFonts w:ascii="Tahoma" w:hAnsi="Tahoma" w:cs="Tahoma"/>
          <w:color w:val="auto"/>
          <w:sz w:val="22"/>
          <w:szCs w:val="22"/>
          <w:rtl/>
          <w:lang w:bidi="fa-IR"/>
        </w:rPr>
        <w:t xml:space="preserve"> </w:t>
      </w:r>
      <w:r w:rsidR="00FD5EF3">
        <w:rPr>
          <w:rFonts w:ascii="Tahoma" w:hAnsi="Tahoma" w:cs="Tahoma"/>
          <w:color w:val="auto"/>
          <w:sz w:val="22"/>
          <w:szCs w:val="22"/>
          <w:rtl/>
          <w:lang w:bidi="fa-IR"/>
        </w:rPr>
        <w:t xml:space="preserve">در </w:t>
      </w:r>
      <w:r w:rsidR="002A34CA">
        <w:rPr>
          <w:rFonts w:ascii="Tahoma" w:hAnsi="Tahoma" w:cs="Tahoma"/>
          <w:color w:val="auto"/>
          <w:sz w:val="22"/>
          <w:szCs w:val="22"/>
          <w:rtl/>
          <w:lang w:bidi="fa-IR"/>
        </w:rPr>
        <w:t xml:space="preserve">جدول </w:t>
      </w:r>
      <w:r w:rsidR="00FD5EF3">
        <w:rPr>
          <w:rFonts w:ascii="Tahoma" w:hAnsi="Tahoma" w:cs="Tahoma" w:hint="cs"/>
          <w:color w:val="auto"/>
          <w:sz w:val="22"/>
          <w:szCs w:val="22"/>
          <w:rtl/>
          <w:lang w:bidi="fa-IR"/>
        </w:rPr>
        <w:t xml:space="preserve">زیر </w:t>
      </w:r>
      <w:r w:rsidR="002A34CA">
        <w:rPr>
          <w:rFonts w:ascii="Tahoma" w:hAnsi="Tahoma" w:cs="Tahoma" w:hint="cs"/>
          <w:color w:val="auto"/>
          <w:sz w:val="22"/>
          <w:szCs w:val="22"/>
          <w:rtl/>
          <w:lang w:bidi="fa-IR"/>
        </w:rPr>
        <w:t xml:space="preserve">میزان باسوادی (یعنی توانایی خواندن و نوشتن به فارسی) در </w:t>
      </w:r>
      <w:r w:rsidR="002A34CA">
        <w:rPr>
          <w:rFonts w:ascii="Tahoma" w:hAnsi="Tahoma" w:cs="Tahoma"/>
          <w:color w:val="auto"/>
          <w:sz w:val="22"/>
          <w:szCs w:val="22"/>
          <w:rtl/>
          <w:lang w:bidi="fa-IR"/>
        </w:rPr>
        <w:t>چهار استان</w:t>
      </w:r>
      <w:r w:rsidR="002A34CA">
        <w:rPr>
          <w:rFonts w:ascii="Tahoma" w:hAnsi="Tahoma" w:cs="Tahoma" w:hint="cs"/>
          <w:color w:val="auto"/>
          <w:sz w:val="22"/>
          <w:szCs w:val="22"/>
          <w:rtl/>
          <w:lang w:bidi="fa-IR"/>
        </w:rPr>
        <w:t xml:space="preserve"> با اکثریت تورک زبان با چهار استان با اکثریت فارس زبان</w:t>
      </w:r>
      <w:r w:rsidR="00457705" w:rsidRPr="00D070C4">
        <w:rPr>
          <w:rFonts w:ascii="Tahoma" w:hAnsi="Tahoma" w:cs="Tahoma"/>
          <w:color w:val="auto"/>
          <w:sz w:val="22"/>
          <w:szCs w:val="22"/>
          <w:rtl/>
          <w:lang w:bidi="fa-IR"/>
        </w:rPr>
        <w:t xml:space="preserve"> </w:t>
      </w:r>
      <w:r w:rsidR="000607F0" w:rsidRPr="00D070C4">
        <w:rPr>
          <w:rFonts w:ascii="Tahoma" w:hAnsi="Tahoma" w:cs="Tahoma"/>
          <w:color w:val="auto"/>
          <w:sz w:val="22"/>
          <w:szCs w:val="22"/>
          <w:rtl/>
          <w:lang w:bidi="fa-IR"/>
        </w:rPr>
        <w:t xml:space="preserve">آورده </w:t>
      </w:r>
      <w:r w:rsidR="002A34CA">
        <w:rPr>
          <w:rFonts w:ascii="Tahoma" w:hAnsi="Tahoma" w:cs="Tahoma" w:hint="cs"/>
          <w:color w:val="auto"/>
          <w:sz w:val="22"/>
          <w:szCs w:val="22"/>
          <w:rtl/>
          <w:lang w:bidi="fa-IR"/>
        </w:rPr>
        <w:t xml:space="preserve">شده </w:t>
      </w:r>
      <w:r w:rsidR="000607F0" w:rsidRPr="00D070C4">
        <w:rPr>
          <w:rFonts w:ascii="Tahoma" w:hAnsi="Tahoma" w:cs="Tahoma"/>
          <w:color w:val="auto"/>
          <w:sz w:val="22"/>
          <w:szCs w:val="22"/>
          <w:rtl/>
          <w:lang w:bidi="fa-IR"/>
        </w:rPr>
        <w:t>است</w:t>
      </w:r>
      <w:r w:rsidR="00457705" w:rsidRPr="00D070C4">
        <w:rPr>
          <w:rFonts w:ascii="Tahoma" w:hAnsi="Tahoma" w:cs="Tahoma"/>
          <w:color w:val="auto"/>
          <w:sz w:val="22"/>
          <w:szCs w:val="22"/>
          <w:rtl/>
          <w:lang w:bidi="fa-IR"/>
        </w:rPr>
        <w:t xml:space="preserve">. </w:t>
      </w:r>
    </w:p>
    <w:p w:rsidR="001643AE" w:rsidRPr="00D070C4" w:rsidRDefault="001643AE" w:rsidP="00633F36">
      <w:pPr>
        <w:pStyle w:val="BodyText2"/>
        <w:spacing w:line="276" w:lineRule="auto"/>
        <w:jc w:val="both"/>
        <w:rPr>
          <w:rFonts w:ascii="Tahoma" w:hAnsi="Tahoma" w:cs="Tahoma"/>
          <w:color w:val="auto"/>
          <w:sz w:val="22"/>
          <w:szCs w:val="22"/>
          <w:rtl/>
          <w:lang w:bidi="fa-IR"/>
        </w:rPr>
      </w:pPr>
    </w:p>
    <w:p w:rsidR="00DC4797" w:rsidRDefault="00DC4797" w:rsidP="00DC4797">
      <w:pPr>
        <w:pStyle w:val="Caption"/>
        <w:keepNext/>
        <w:bidi/>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fa-IR"/>
        </w:rPr>
        <w:t xml:space="preserve">. </w:t>
      </w:r>
      <w:r w:rsidRPr="00881708">
        <w:rPr>
          <w:rFonts w:cs="Arial" w:hint="eastAsia"/>
          <w:rtl/>
          <w:lang w:bidi="fa-IR"/>
        </w:rPr>
        <w:t>درصد</w:t>
      </w:r>
      <w:r w:rsidRPr="00881708">
        <w:rPr>
          <w:rFonts w:cs="Arial"/>
          <w:rtl/>
          <w:lang w:bidi="fa-IR"/>
        </w:rPr>
        <w:t xml:space="preserve"> </w:t>
      </w:r>
      <w:r w:rsidRPr="00881708">
        <w:rPr>
          <w:rFonts w:cs="Arial" w:hint="eastAsia"/>
          <w:rtl/>
          <w:lang w:bidi="fa-IR"/>
        </w:rPr>
        <w:t>باسواد</w:t>
      </w:r>
      <w:r w:rsidRPr="00881708">
        <w:rPr>
          <w:rFonts w:cs="Arial" w:hint="cs"/>
          <w:rtl/>
          <w:lang w:bidi="fa-IR"/>
        </w:rPr>
        <w:t>ی</w:t>
      </w:r>
      <w:r w:rsidRPr="00881708">
        <w:rPr>
          <w:rFonts w:cs="Arial"/>
          <w:rtl/>
          <w:lang w:bidi="fa-IR"/>
        </w:rPr>
        <w:t xml:space="preserve"> </w:t>
      </w:r>
      <w:r w:rsidRPr="00881708">
        <w:rPr>
          <w:rFonts w:cs="Arial" w:hint="eastAsia"/>
          <w:rtl/>
          <w:lang w:bidi="fa-IR"/>
        </w:rPr>
        <w:t>در</w:t>
      </w:r>
      <w:r w:rsidRPr="00881708">
        <w:rPr>
          <w:rFonts w:cs="Arial"/>
          <w:rtl/>
          <w:lang w:bidi="fa-IR"/>
        </w:rPr>
        <w:t xml:space="preserve"> </w:t>
      </w:r>
      <w:r w:rsidRPr="00881708">
        <w:rPr>
          <w:rFonts w:cs="Arial" w:hint="eastAsia"/>
          <w:rtl/>
          <w:lang w:bidi="fa-IR"/>
        </w:rPr>
        <w:t>استانها</w:t>
      </w:r>
      <w:r w:rsidRPr="00881708">
        <w:rPr>
          <w:rFonts w:cs="Arial" w:hint="cs"/>
          <w:rtl/>
          <w:lang w:bidi="fa-IR"/>
        </w:rPr>
        <w:t>ی</w:t>
      </w:r>
      <w:r w:rsidRPr="00881708">
        <w:rPr>
          <w:rFonts w:cs="Arial"/>
          <w:rtl/>
          <w:lang w:bidi="fa-IR"/>
        </w:rPr>
        <w:t xml:space="preserve"> </w:t>
      </w:r>
      <w:r w:rsidRPr="00881708">
        <w:rPr>
          <w:rFonts w:cs="Arial" w:hint="eastAsia"/>
          <w:rtl/>
          <w:lang w:bidi="fa-IR"/>
        </w:rPr>
        <w:t>آذربا</w:t>
      </w:r>
      <w:r w:rsidRPr="00881708">
        <w:rPr>
          <w:rFonts w:cs="Arial" w:hint="cs"/>
          <w:rtl/>
          <w:lang w:bidi="fa-IR"/>
        </w:rPr>
        <w:t>ی</w:t>
      </w:r>
      <w:r w:rsidRPr="00881708">
        <w:rPr>
          <w:rFonts w:cs="Arial" w:hint="eastAsia"/>
          <w:rtl/>
          <w:lang w:bidi="fa-IR"/>
        </w:rPr>
        <w:t>جان</w:t>
      </w:r>
      <w:r w:rsidRPr="00881708">
        <w:rPr>
          <w:rFonts w:cs="Arial"/>
          <w:rtl/>
          <w:lang w:bidi="fa-IR"/>
        </w:rPr>
        <w:t xml:space="preserve"> </w:t>
      </w:r>
      <w:r w:rsidRPr="00881708">
        <w:rPr>
          <w:rFonts w:cs="Arial" w:hint="eastAsia"/>
          <w:rtl/>
          <w:lang w:bidi="fa-IR"/>
        </w:rPr>
        <w:t>در</w:t>
      </w:r>
      <w:r w:rsidRPr="00881708">
        <w:rPr>
          <w:rFonts w:cs="Arial"/>
          <w:rtl/>
          <w:lang w:bidi="fa-IR"/>
        </w:rPr>
        <w:t xml:space="preserve"> </w:t>
      </w:r>
      <w:r w:rsidRPr="00881708">
        <w:rPr>
          <w:rFonts w:cs="Arial" w:hint="eastAsia"/>
          <w:rtl/>
          <w:lang w:bidi="fa-IR"/>
        </w:rPr>
        <w:t>آخر</w:t>
      </w:r>
      <w:r w:rsidRPr="00881708">
        <w:rPr>
          <w:rFonts w:cs="Arial" w:hint="cs"/>
          <w:rtl/>
          <w:lang w:bidi="fa-IR"/>
        </w:rPr>
        <w:t>ی</w:t>
      </w:r>
      <w:r w:rsidRPr="00881708">
        <w:rPr>
          <w:rFonts w:cs="Arial" w:hint="eastAsia"/>
          <w:rtl/>
          <w:lang w:bidi="fa-IR"/>
        </w:rPr>
        <w:t>ن</w:t>
      </w:r>
      <w:r w:rsidRPr="00881708">
        <w:rPr>
          <w:rFonts w:cs="Arial"/>
          <w:rtl/>
          <w:lang w:bidi="fa-IR"/>
        </w:rPr>
        <w:t xml:space="preserve"> </w:t>
      </w:r>
      <w:r w:rsidRPr="00881708">
        <w:rPr>
          <w:rFonts w:cs="Arial" w:hint="eastAsia"/>
          <w:rtl/>
          <w:lang w:bidi="fa-IR"/>
        </w:rPr>
        <w:t>سرشمار</w:t>
      </w:r>
      <w:r w:rsidRPr="00881708">
        <w:rPr>
          <w:rFonts w:cs="Arial" w:hint="cs"/>
          <w:rtl/>
          <w:lang w:bidi="fa-IR"/>
        </w:rPr>
        <w:t>ی</w:t>
      </w:r>
      <w:r w:rsidRPr="00881708">
        <w:rPr>
          <w:rFonts w:cs="Arial"/>
          <w:rtl/>
          <w:lang w:bidi="fa-IR"/>
        </w:rPr>
        <w:t xml:space="preserve">  </w:t>
      </w:r>
      <w:r w:rsidRPr="00881708">
        <w:rPr>
          <w:rFonts w:cs="Arial" w:hint="eastAsia"/>
          <w:rtl/>
          <w:lang w:bidi="fa-IR"/>
        </w:rPr>
        <w:t>مرکز</w:t>
      </w:r>
      <w:r w:rsidRPr="00881708">
        <w:rPr>
          <w:rFonts w:cs="Arial"/>
          <w:rtl/>
          <w:lang w:bidi="fa-IR"/>
        </w:rPr>
        <w:t xml:space="preserve"> </w:t>
      </w:r>
      <w:r w:rsidRPr="00881708">
        <w:rPr>
          <w:rFonts w:cs="Arial" w:hint="eastAsia"/>
          <w:rtl/>
          <w:lang w:bidi="fa-IR"/>
        </w:rPr>
        <w:t>آمار</w:t>
      </w:r>
      <w:r w:rsidRPr="00881708">
        <w:rPr>
          <w:rFonts w:cs="Arial"/>
          <w:rtl/>
          <w:lang w:bidi="fa-IR"/>
        </w:rPr>
        <w:t xml:space="preserve"> </w:t>
      </w:r>
      <w:r w:rsidRPr="00881708">
        <w:rPr>
          <w:rFonts w:cs="Arial" w:hint="eastAsia"/>
          <w:rtl/>
          <w:lang w:bidi="fa-IR"/>
        </w:rPr>
        <w:t>ا</w:t>
      </w:r>
      <w:r w:rsidRPr="00881708">
        <w:rPr>
          <w:rFonts w:cs="Arial" w:hint="cs"/>
          <w:rtl/>
          <w:lang w:bidi="fa-IR"/>
        </w:rPr>
        <w:t>ی</w:t>
      </w:r>
      <w:r w:rsidRPr="00881708">
        <w:rPr>
          <w:rFonts w:cs="Arial" w:hint="eastAsia"/>
          <w:rtl/>
          <w:lang w:bidi="fa-IR"/>
        </w:rPr>
        <w:t>ران</w:t>
      </w:r>
      <w:r>
        <w:rPr>
          <w:rFonts w:cs="Arial" w:hint="cs"/>
          <w:rtl/>
          <w:lang w:bidi="fa-IR"/>
        </w:rPr>
        <w:t xml:space="preserve"> 1385</w:t>
      </w:r>
    </w:p>
    <w:tbl>
      <w:tblPr>
        <w:tblStyle w:val="TableGrid"/>
        <w:bidiVisual/>
        <w:tblW w:w="0" w:type="auto"/>
        <w:tblLook w:val="04A0" w:firstRow="1" w:lastRow="0" w:firstColumn="1" w:lastColumn="0" w:noHBand="0" w:noVBand="1"/>
      </w:tblPr>
      <w:tblGrid>
        <w:gridCol w:w="2394"/>
        <w:gridCol w:w="2394"/>
        <w:gridCol w:w="2394"/>
      </w:tblGrid>
      <w:tr w:rsidR="00215D20" w:rsidRPr="00D070C4" w:rsidTr="000607F0">
        <w:tc>
          <w:tcPr>
            <w:tcW w:w="2394" w:type="dxa"/>
          </w:tcPr>
          <w:p w:rsidR="00215D20" w:rsidRPr="00D070C4" w:rsidRDefault="00215D20" w:rsidP="00E00EC7">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نام استان</w:t>
            </w:r>
          </w:p>
        </w:tc>
        <w:tc>
          <w:tcPr>
            <w:tcW w:w="2394" w:type="dxa"/>
          </w:tcPr>
          <w:p w:rsidR="00215D20" w:rsidRPr="00D070C4" w:rsidRDefault="00215D20" w:rsidP="00E00EC7">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در صد باسوادی</w:t>
            </w:r>
          </w:p>
        </w:tc>
        <w:tc>
          <w:tcPr>
            <w:tcW w:w="2394" w:type="dxa"/>
          </w:tcPr>
          <w:p w:rsidR="00215D20" w:rsidRPr="00D070C4" w:rsidRDefault="00215D20" w:rsidP="00E00EC7">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رتبه کشوری</w:t>
            </w:r>
          </w:p>
        </w:tc>
      </w:tr>
      <w:tr w:rsidR="00DB488D" w:rsidRPr="00D070C4" w:rsidTr="00E00EC7">
        <w:tc>
          <w:tcPr>
            <w:tcW w:w="7182" w:type="dxa"/>
            <w:gridSpan w:val="3"/>
          </w:tcPr>
          <w:p w:rsidR="00DB488D" w:rsidRPr="00DB488D" w:rsidRDefault="00DB488D" w:rsidP="00DB488D">
            <w:pPr>
              <w:pStyle w:val="BodyText2"/>
              <w:spacing w:line="276" w:lineRule="auto"/>
              <w:jc w:val="center"/>
              <w:rPr>
                <w:rFonts w:ascii="Tahoma" w:hAnsi="Tahoma" w:cs="Tahoma"/>
                <w:b/>
                <w:bCs/>
                <w:color w:val="auto"/>
                <w:sz w:val="22"/>
                <w:szCs w:val="22"/>
                <w:rtl/>
                <w:lang w:bidi="fa-IR"/>
              </w:rPr>
            </w:pPr>
            <w:r w:rsidRPr="00DB488D">
              <w:rPr>
                <w:rFonts w:ascii="Tahoma" w:hAnsi="Tahoma" w:cs="Tahoma" w:hint="cs"/>
                <w:b/>
                <w:bCs/>
                <w:color w:val="auto"/>
                <w:sz w:val="22"/>
                <w:szCs w:val="22"/>
                <w:rtl/>
                <w:lang w:bidi="fa-IR"/>
              </w:rPr>
              <w:t>استانهای با اکثریت فارسی زبان</w:t>
            </w:r>
          </w:p>
        </w:tc>
      </w:tr>
      <w:tr w:rsidR="00215D20" w:rsidRPr="00D070C4" w:rsidTr="00DB488D">
        <w:tc>
          <w:tcPr>
            <w:tcW w:w="2394" w:type="dxa"/>
            <w:shd w:val="clear" w:color="auto" w:fill="DAEEF3" w:themeFill="accent5" w:themeFillTint="33"/>
          </w:tcPr>
          <w:p w:rsidR="00215D20" w:rsidRPr="00D070C4" w:rsidRDefault="00215D20"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تهران</w:t>
            </w:r>
          </w:p>
        </w:tc>
        <w:tc>
          <w:tcPr>
            <w:tcW w:w="2394" w:type="dxa"/>
            <w:shd w:val="clear" w:color="auto" w:fill="DAEEF3" w:themeFill="accent5" w:themeFillTint="33"/>
          </w:tcPr>
          <w:p w:rsidR="00215D20" w:rsidRPr="00D070C4" w:rsidRDefault="00DB488D"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83.73 %</w:t>
            </w:r>
          </w:p>
        </w:tc>
        <w:tc>
          <w:tcPr>
            <w:tcW w:w="2394" w:type="dxa"/>
            <w:shd w:val="clear" w:color="auto" w:fill="DAEEF3" w:themeFill="accent5" w:themeFillTint="33"/>
          </w:tcPr>
          <w:p w:rsidR="00215D20" w:rsidRPr="00D070C4" w:rsidRDefault="00DB488D"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1</w:t>
            </w:r>
          </w:p>
        </w:tc>
      </w:tr>
      <w:tr w:rsidR="00215D20" w:rsidRPr="00D070C4" w:rsidTr="00DB488D">
        <w:tc>
          <w:tcPr>
            <w:tcW w:w="2394" w:type="dxa"/>
            <w:shd w:val="clear" w:color="auto" w:fill="DAEEF3" w:themeFill="accent5" w:themeFillTint="33"/>
          </w:tcPr>
          <w:p w:rsidR="00215D20" w:rsidRPr="00D070C4" w:rsidRDefault="00215D20"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سمنان</w:t>
            </w:r>
          </w:p>
        </w:tc>
        <w:tc>
          <w:tcPr>
            <w:tcW w:w="2394" w:type="dxa"/>
            <w:shd w:val="clear" w:color="auto" w:fill="DAEEF3" w:themeFill="accent5" w:themeFillTint="33"/>
          </w:tcPr>
          <w:p w:rsidR="00215D20" w:rsidRPr="00D070C4" w:rsidRDefault="00215D20" w:rsidP="00215D20">
            <w:pPr>
              <w:pStyle w:val="BodyText2"/>
              <w:spacing w:line="360" w:lineRule="auto"/>
              <w:jc w:val="both"/>
              <w:rPr>
                <w:rFonts w:ascii="Tahoma" w:hAnsi="Tahoma" w:cs="Tahoma"/>
                <w:color w:val="auto"/>
                <w:sz w:val="22"/>
                <w:szCs w:val="22"/>
                <w:rtl/>
                <w:lang w:bidi="fa-IR"/>
              </w:rPr>
            </w:pPr>
            <w:r>
              <w:rPr>
                <w:rFonts w:ascii="Tahoma" w:hAnsi="Tahoma" w:cs="Tahoma" w:hint="cs"/>
                <w:color w:val="auto"/>
                <w:sz w:val="22"/>
                <w:szCs w:val="22"/>
                <w:rtl/>
                <w:lang w:bidi="fa-IR"/>
              </w:rPr>
              <w:t>80.34</w:t>
            </w:r>
            <w:r w:rsidR="00DB488D">
              <w:rPr>
                <w:rFonts w:ascii="Tahoma" w:hAnsi="Tahoma" w:cs="Tahoma" w:hint="cs"/>
                <w:color w:val="auto"/>
                <w:sz w:val="22"/>
                <w:szCs w:val="22"/>
                <w:rtl/>
                <w:lang w:bidi="fa-IR"/>
              </w:rPr>
              <w:t xml:space="preserve"> %</w:t>
            </w:r>
          </w:p>
        </w:tc>
        <w:tc>
          <w:tcPr>
            <w:tcW w:w="2394" w:type="dxa"/>
            <w:shd w:val="clear" w:color="auto" w:fill="DAEEF3" w:themeFill="accent5" w:themeFillTint="33"/>
          </w:tcPr>
          <w:p w:rsidR="00215D20" w:rsidRPr="00D070C4" w:rsidRDefault="00DB488D"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2</w:t>
            </w:r>
          </w:p>
        </w:tc>
      </w:tr>
      <w:tr w:rsidR="00215D20" w:rsidRPr="00D070C4" w:rsidTr="00DB488D">
        <w:tc>
          <w:tcPr>
            <w:tcW w:w="2394" w:type="dxa"/>
            <w:shd w:val="clear" w:color="auto" w:fill="DAEEF3" w:themeFill="accent5" w:themeFillTint="33"/>
          </w:tcPr>
          <w:p w:rsidR="00215D20" w:rsidRPr="00D070C4" w:rsidRDefault="00215D20"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اصفهان</w:t>
            </w:r>
          </w:p>
        </w:tc>
        <w:tc>
          <w:tcPr>
            <w:tcW w:w="2394" w:type="dxa"/>
            <w:shd w:val="clear" w:color="auto" w:fill="DAEEF3" w:themeFill="accent5" w:themeFillTint="33"/>
          </w:tcPr>
          <w:p w:rsidR="00215D20" w:rsidRPr="00D070C4" w:rsidRDefault="00215D20"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80.08</w:t>
            </w:r>
            <w:r w:rsidR="00DB488D">
              <w:rPr>
                <w:rFonts w:ascii="Tahoma" w:hAnsi="Tahoma" w:cs="Tahoma" w:hint="cs"/>
                <w:color w:val="auto"/>
                <w:sz w:val="22"/>
                <w:szCs w:val="22"/>
                <w:rtl/>
                <w:lang w:bidi="fa-IR"/>
              </w:rPr>
              <w:t xml:space="preserve"> %</w:t>
            </w:r>
          </w:p>
        </w:tc>
        <w:tc>
          <w:tcPr>
            <w:tcW w:w="2394" w:type="dxa"/>
            <w:shd w:val="clear" w:color="auto" w:fill="DAEEF3" w:themeFill="accent5" w:themeFillTint="33"/>
          </w:tcPr>
          <w:p w:rsidR="00215D20" w:rsidRPr="00D070C4" w:rsidRDefault="00215D20"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3</w:t>
            </w:r>
          </w:p>
        </w:tc>
      </w:tr>
      <w:tr w:rsidR="00215D20" w:rsidRPr="00D070C4" w:rsidTr="00DB488D">
        <w:tc>
          <w:tcPr>
            <w:tcW w:w="2394" w:type="dxa"/>
            <w:shd w:val="clear" w:color="auto" w:fill="DAEEF3" w:themeFill="accent5" w:themeFillTint="33"/>
          </w:tcPr>
          <w:p w:rsidR="00215D20" w:rsidRPr="00D070C4" w:rsidRDefault="00215D20"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فارس</w:t>
            </w:r>
          </w:p>
        </w:tc>
        <w:tc>
          <w:tcPr>
            <w:tcW w:w="2394" w:type="dxa"/>
            <w:shd w:val="clear" w:color="auto" w:fill="DAEEF3" w:themeFill="accent5" w:themeFillTint="33"/>
          </w:tcPr>
          <w:p w:rsidR="00215D20" w:rsidRPr="00D070C4" w:rsidRDefault="00215D20"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78.89 %</w:t>
            </w:r>
          </w:p>
        </w:tc>
        <w:tc>
          <w:tcPr>
            <w:tcW w:w="2394" w:type="dxa"/>
            <w:shd w:val="clear" w:color="auto" w:fill="DAEEF3" w:themeFill="accent5" w:themeFillTint="33"/>
          </w:tcPr>
          <w:p w:rsidR="00215D20" w:rsidRPr="00D070C4" w:rsidRDefault="00DB488D" w:rsidP="00633F36">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4</w:t>
            </w:r>
          </w:p>
        </w:tc>
      </w:tr>
      <w:tr w:rsidR="00DB488D" w:rsidRPr="00D070C4" w:rsidTr="00E00EC7">
        <w:tc>
          <w:tcPr>
            <w:tcW w:w="7182" w:type="dxa"/>
            <w:gridSpan w:val="3"/>
          </w:tcPr>
          <w:p w:rsidR="00DB488D" w:rsidRPr="00DB488D" w:rsidRDefault="00DB488D" w:rsidP="00DB488D">
            <w:pPr>
              <w:pStyle w:val="BodyText2"/>
              <w:spacing w:line="276" w:lineRule="auto"/>
              <w:jc w:val="center"/>
              <w:rPr>
                <w:rFonts w:ascii="Tahoma" w:hAnsi="Tahoma" w:cs="Tahoma"/>
                <w:b/>
                <w:bCs/>
                <w:color w:val="auto"/>
                <w:sz w:val="22"/>
                <w:szCs w:val="22"/>
                <w:rtl/>
                <w:lang w:bidi="fa-IR"/>
              </w:rPr>
            </w:pPr>
            <w:r w:rsidRPr="00DB488D">
              <w:rPr>
                <w:rFonts w:ascii="Tahoma" w:hAnsi="Tahoma" w:cs="Tahoma" w:hint="cs"/>
                <w:b/>
                <w:bCs/>
                <w:color w:val="auto"/>
                <w:sz w:val="22"/>
                <w:szCs w:val="22"/>
                <w:rtl/>
                <w:lang w:bidi="fa-IR"/>
              </w:rPr>
              <w:t>استانهای با اکثریت تورکی زبان</w:t>
            </w:r>
          </w:p>
        </w:tc>
      </w:tr>
      <w:tr w:rsidR="00544CD1" w:rsidRPr="00D070C4" w:rsidTr="00DB488D">
        <w:tc>
          <w:tcPr>
            <w:tcW w:w="2394" w:type="dxa"/>
            <w:shd w:val="clear" w:color="auto" w:fill="EEECE1" w:themeFill="background2"/>
          </w:tcPr>
          <w:p w:rsidR="00544CD1" w:rsidRPr="00D070C4" w:rsidRDefault="00544CD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آذربایجان شرقی</w:t>
            </w:r>
          </w:p>
        </w:tc>
        <w:tc>
          <w:tcPr>
            <w:tcW w:w="2394" w:type="dxa"/>
            <w:shd w:val="clear" w:color="auto" w:fill="EEECE1" w:themeFill="background2"/>
          </w:tcPr>
          <w:p w:rsidR="00544CD1" w:rsidRPr="00D070C4" w:rsidRDefault="00DB488D" w:rsidP="00DB488D">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73.98 %</w:t>
            </w:r>
          </w:p>
        </w:tc>
        <w:tc>
          <w:tcPr>
            <w:tcW w:w="2394" w:type="dxa"/>
            <w:shd w:val="clear" w:color="auto" w:fill="EEECE1" w:themeFill="background2"/>
          </w:tcPr>
          <w:p w:rsidR="00544CD1" w:rsidRPr="00D070C4" w:rsidRDefault="00544CD1"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17</w:t>
            </w:r>
          </w:p>
        </w:tc>
      </w:tr>
      <w:tr w:rsidR="00DB488D" w:rsidRPr="00D070C4" w:rsidTr="00DB488D">
        <w:tc>
          <w:tcPr>
            <w:tcW w:w="2394" w:type="dxa"/>
            <w:shd w:val="clear" w:color="auto" w:fill="EEECE1" w:themeFill="background2"/>
          </w:tcPr>
          <w:p w:rsidR="00DB488D" w:rsidRPr="00D070C4" w:rsidRDefault="00DB488D" w:rsidP="00E00EC7">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زنجان</w:t>
            </w:r>
          </w:p>
        </w:tc>
        <w:tc>
          <w:tcPr>
            <w:tcW w:w="2394" w:type="dxa"/>
            <w:shd w:val="clear" w:color="auto" w:fill="EEECE1" w:themeFill="background2"/>
          </w:tcPr>
          <w:p w:rsidR="00DB488D" w:rsidRPr="00D070C4" w:rsidRDefault="00DB488D" w:rsidP="00E00EC7">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73.82 %</w:t>
            </w:r>
          </w:p>
        </w:tc>
        <w:tc>
          <w:tcPr>
            <w:tcW w:w="2394" w:type="dxa"/>
            <w:shd w:val="clear" w:color="auto" w:fill="EEECE1" w:themeFill="background2"/>
          </w:tcPr>
          <w:p w:rsidR="00DB488D" w:rsidRPr="00D070C4" w:rsidRDefault="00DB488D" w:rsidP="00E00EC7">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19</w:t>
            </w:r>
          </w:p>
        </w:tc>
      </w:tr>
      <w:tr w:rsidR="00DB488D" w:rsidRPr="00D070C4" w:rsidTr="00DB488D">
        <w:tc>
          <w:tcPr>
            <w:tcW w:w="2394" w:type="dxa"/>
            <w:shd w:val="clear" w:color="auto" w:fill="EEECE1" w:themeFill="background2"/>
          </w:tcPr>
          <w:p w:rsidR="00DB488D" w:rsidRPr="00D070C4" w:rsidRDefault="00DB488D"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اردبیل</w:t>
            </w:r>
          </w:p>
        </w:tc>
        <w:tc>
          <w:tcPr>
            <w:tcW w:w="2394" w:type="dxa"/>
            <w:shd w:val="clear" w:color="auto" w:fill="EEECE1" w:themeFill="background2"/>
          </w:tcPr>
          <w:p w:rsidR="00DB488D" w:rsidRPr="00D070C4" w:rsidRDefault="00DB488D" w:rsidP="00DB488D">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72.40 %</w:t>
            </w:r>
          </w:p>
        </w:tc>
        <w:tc>
          <w:tcPr>
            <w:tcW w:w="2394" w:type="dxa"/>
            <w:shd w:val="clear" w:color="auto" w:fill="EEECE1" w:themeFill="background2"/>
          </w:tcPr>
          <w:p w:rsidR="00DB488D" w:rsidRPr="00D070C4" w:rsidRDefault="00DB488D" w:rsidP="00633F36">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24</w:t>
            </w:r>
          </w:p>
        </w:tc>
      </w:tr>
      <w:tr w:rsidR="00DB488D" w:rsidRPr="00D070C4" w:rsidTr="00DB488D">
        <w:tc>
          <w:tcPr>
            <w:tcW w:w="2394" w:type="dxa"/>
            <w:shd w:val="clear" w:color="auto" w:fill="EEECE1" w:themeFill="background2"/>
          </w:tcPr>
          <w:p w:rsidR="00DB488D" w:rsidRPr="00D070C4" w:rsidRDefault="00DB488D" w:rsidP="00E00EC7">
            <w:pPr>
              <w:pStyle w:val="BodyText2"/>
              <w:spacing w:line="276" w:lineRule="auto"/>
              <w:jc w:val="both"/>
              <w:rPr>
                <w:rFonts w:ascii="Tahoma" w:hAnsi="Tahoma" w:cs="Tahoma"/>
                <w:color w:val="auto"/>
                <w:sz w:val="22"/>
                <w:szCs w:val="22"/>
                <w:rtl/>
                <w:lang w:bidi="fa-IR"/>
              </w:rPr>
            </w:pPr>
            <w:r>
              <w:rPr>
                <w:rFonts w:ascii="Tahoma" w:hAnsi="Tahoma" w:cs="Tahoma"/>
                <w:color w:val="auto"/>
                <w:sz w:val="22"/>
                <w:szCs w:val="22"/>
                <w:rtl/>
                <w:lang w:bidi="fa-IR"/>
              </w:rPr>
              <w:t xml:space="preserve">آذربایجان </w:t>
            </w:r>
            <w:r>
              <w:rPr>
                <w:rFonts w:ascii="Tahoma" w:hAnsi="Tahoma" w:cs="Tahoma" w:hint="cs"/>
                <w:color w:val="auto"/>
                <w:sz w:val="22"/>
                <w:szCs w:val="22"/>
                <w:rtl/>
                <w:lang w:bidi="fa-IR"/>
              </w:rPr>
              <w:t>غ</w:t>
            </w:r>
            <w:r w:rsidRPr="00D070C4">
              <w:rPr>
                <w:rFonts w:ascii="Tahoma" w:hAnsi="Tahoma" w:cs="Tahoma"/>
                <w:color w:val="auto"/>
                <w:sz w:val="22"/>
                <w:szCs w:val="22"/>
                <w:rtl/>
                <w:lang w:bidi="fa-IR"/>
              </w:rPr>
              <w:t>ربی</w:t>
            </w:r>
          </w:p>
        </w:tc>
        <w:tc>
          <w:tcPr>
            <w:tcW w:w="2394" w:type="dxa"/>
            <w:shd w:val="clear" w:color="auto" w:fill="EEECE1" w:themeFill="background2"/>
          </w:tcPr>
          <w:p w:rsidR="00DB488D" w:rsidRPr="00D070C4" w:rsidRDefault="00DB488D" w:rsidP="00E00EC7">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69.56 %</w:t>
            </w:r>
          </w:p>
        </w:tc>
        <w:tc>
          <w:tcPr>
            <w:tcW w:w="2394" w:type="dxa"/>
            <w:shd w:val="clear" w:color="auto" w:fill="EEECE1" w:themeFill="background2"/>
          </w:tcPr>
          <w:p w:rsidR="00DB488D" w:rsidRPr="00D070C4" w:rsidRDefault="00DB488D" w:rsidP="00E00EC7">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29</w:t>
            </w:r>
          </w:p>
        </w:tc>
      </w:tr>
    </w:tbl>
    <w:p w:rsidR="000607F0" w:rsidRPr="00D070C4" w:rsidRDefault="000607F0" w:rsidP="00633F36">
      <w:pPr>
        <w:pStyle w:val="BodyText2"/>
        <w:spacing w:line="276" w:lineRule="auto"/>
        <w:jc w:val="both"/>
        <w:rPr>
          <w:rFonts w:ascii="Tahoma" w:hAnsi="Tahoma" w:cs="Tahoma"/>
          <w:color w:val="auto"/>
          <w:sz w:val="22"/>
          <w:szCs w:val="22"/>
          <w:rtl/>
          <w:lang w:bidi="fa-IR"/>
        </w:rPr>
      </w:pPr>
    </w:p>
    <w:p w:rsidR="00794F82" w:rsidRDefault="00544CD1" w:rsidP="001C431F">
      <w:pPr>
        <w:pStyle w:val="BodyText2"/>
        <w:spacing w:line="276" w:lineRule="auto"/>
        <w:jc w:val="both"/>
        <w:rPr>
          <w:rFonts w:ascii="Tahoma" w:hAnsi="Tahoma" w:cs="Tahoma"/>
          <w:color w:val="auto"/>
          <w:sz w:val="22"/>
          <w:szCs w:val="22"/>
          <w:rtl/>
          <w:lang w:bidi="fa-IR"/>
        </w:rPr>
      </w:pPr>
      <w:r w:rsidRPr="00D070C4">
        <w:rPr>
          <w:rFonts w:ascii="Tahoma" w:hAnsi="Tahoma" w:cs="Tahoma"/>
          <w:color w:val="auto"/>
          <w:sz w:val="22"/>
          <w:szCs w:val="22"/>
          <w:rtl/>
          <w:lang w:bidi="fa-IR"/>
        </w:rPr>
        <w:t>دقت در رتبه ی استانهای تورک زبان در باسوادی جمعیت آنها و مقایسه با استانهای فارس نشین که در رتبه های نخستین قرار دارند</w:t>
      </w:r>
      <w:r w:rsidR="00457705" w:rsidRPr="00D070C4">
        <w:rPr>
          <w:rFonts w:ascii="Tahoma" w:hAnsi="Tahoma" w:cs="Tahoma"/>
          <w:color w:val="auto"/>
          <w:sz w:val="22"/>
          <w:szCs w:val="22"/>
          <w:rtl/>
          <w:lang w:bidi="fa-IR"/>
        </w:rPr>
        <w:t xml:space="preserve">، </w:t>
      </w:r>
      <w:r w:rsidRPr="00D070C4">
        <w:rPr>
          <w:rFonts w:ascii="Tahoma" w:hAnsi="Tahoma" w:cs="Tahoma"/>
          <w:color w:val="auto"/>
          <w:sz w:val="22"/>
          <w:szCs w:val="22"/>
          <w:rtl/>
          <w:lang w:bidi="fa-IR"/>
        </w:rPr>
        <w:t xml:space="preserve">بوضوح نشان میدهد </w:t>
      </w:r>
      <w:r w:rsidR="002A34CA">
        <w:rPr>
          <w:rFonts w:ascii="Tahoma" w:hAnsi="Tahoma" w:cs="Tahoma" w:hint="cs"/>
          <w:color w:val="auto"/>
          <w:sz w:val="22"/>
          <w:szCs w:val="22"/>
          <w:rtl/>
          <w:lang w:bidi="fa-IR"/>
        </w:rPr>
        <w:t xml:space="preserve">جمعیت فارس زبان حدودا ده درصد بیشتر از جمعیت تورک خواندن- نوشتن بلد هستند. </w:t>
      </w:r>
      <w:r w:rsidR="008C6A9C">
        <w:rPr>
          <w:rFonts w:ascii="Tahoma" w:hAnsi="Tahoma" w:cs="Tahoma" w:hint="cs"/>
          <w:color w:val="auto"/>
          <w:sz w:val="22"/>
          <w:szCs w:val="22"/>
          <w:rtl/>
          <w:lang w:bidi="fa-IR"/>
        </w:rPr>
        <w:t xml:space="preserve">بدون شک </w:t>
      </w:r>
      <w:r w:rsidR="002A34CA">
        <w:rPr>
          <w:rFonts w:ascii="Tahoma" w:hAnsi="Tahoma" w:cs="Tahoma"/>
          <w:color w:val="auto"/>
          <w:sz w:val="22"/>
          <w:szCs w:val="22"/>
          <w:rtl/>
          <w:lang w:bidi="fa-IR"/>
        </w:rPr>
        <w:t>عدم تحصیل</w:t>
      </w:r>
      <w:r w:rsidR="002A34CA">
        <w:rPr>
          <w:rFonts w:ascii="Tahoma" w:hAnsi="Tahoma" w:cs="Tahoma" w:hint="cs"/>
          <w:color w:val="auto"/>
          <w:sz w:val="22"/>
          <w:szCs w:val="22"/>
          <w:rtl/>
          <w:lang w:bidi="fa-IR"/>
        </w:rPr>
        <w:t xml:space="preserve"> به </w:t>
      </w:r>
      <w:r w:rsidRPr="00D070C4">
        <w:rPr>
          <w:rFonts w:ascii="Tahoma" w:hAnsi="Tahoma" w:cs="Tahoma"/>
          <w:color w:val="auto"/>
          <w:sz w:val="22"/>
          <w:szCs w:val="22"/>
          <w:rtl/>
          <w:lang w:bidi="fa-IR"/>
        </w:rPr>
        <w:t>زبان مادری در استانهای ت</w:t>
      </w:r>
      <w:r w:rsidR="008C6A9C">
        <w:rPr>
          <w:rFonts w:ascii="Tahoma" w:hAnsi="Tahoma" w:cs="Tahoma" w:hint="cs"/>
          <w:color w:val="auto"/>
          <w:sz w:val="22"/>
          <w:szCs w:val="22"/>
          <w:rtl/>
          <w:lang w:bidi="fa-IR"/>
        </w:rPr>
        <w:t>و</w:t>
      </w:r>
      <w:r w:rsidRPr="00D070C4">
        <w:rPr>
          <w:rFonts w:ascii="Tahoma" w:hAnsi="Tahoma" w:cs="Tahoma"/>
          <w:color w:val="auto"/>
          <w:sz w:val="22"/>
          <w:szCs w:val="22"/>
          <w:rtl/>
          <w:lang w:bidi="fa-IR"/>
        </w:rPr>
        <w:t>رک زبان (در کنار کمبود امکانات لازم) تمایل به</w:t>
      </w:r>
      <w:r w:rsidR="008C6A9C">
        <w:rPr>
          <w:rFonts w:ascii="Tahoma" w:hAnsi="Tahoma" w:cs="Tahoma" w:hint="cs"/>
          <w:color w:val="auto"/>
          <w:sz w:val="22"/>
          <w:szCs w:val="22"/>
          <w:rtl/>
          <w:lang w:bidi="fa-IR"/>
        </w:rPr>
        <w:t xml:space="preserve"> مدرسه </w:t>
      </w:r>
      <w:r w:rsidR="002A34CA">
        <w:rPr>
          <w:rFonts w:ascii="Tahoma" w:hAnsi="Tahoma" w:cs="Tahoma" w:hint="cs"/>
          <w:color w:val="auto"/>
          <w:sz w:val="22"/>
          <w:szCs w:val="22"/>
          <w:rtl/>
          <w:lang w:bidi="fa-IR"/>
        </w:rPr>
        <w:t>و</w:t>
      </w:r>
      <w:r w:rsidRPr="00D070C4">
        <w:rPr>
          <w:rFonts w:ascii="Tahoma" w:hAnsi="Tahoma" w:cs="Tahoma"/>
          <w:color w:val="auto"/>
          <w:sz w:val="22"/>
          <w:szCs w:val="22"/>
          <w:rtl/>
          <w:lang w:bidi="fa-IR"/>
        </w:rPr>
        <w:t xml:space="preserve"> یادگیری خواندن و نوشتن را کاهش داده است</w:t>
      </w:r>
      <w:r w:rsidR="00457705" w:rsidRPr="00D070C4">
        <w:rPr>
          <w:rFonts w:ascii="Tahoma" w:hAnsi="Tahoma" w:cs="Tahoma"/>
          <w:color w:val="auto"/>
          <w:sz w:val="22"/>
          <w:szCs w:val="22"/>
          <w:rtl/>
          <w:lang w:bidi="fa-IR"/>
        </w:rPr>
        <w:t xml:space="preserve">. </w:t>
      </w:r>
    </w:p>
    <w:p w:rsidR="001C431F" w:rsidRDefault="001C431F" w:rsidP="001C431F">
      <w:pPr>
        <w:pStyle w:val="BodyText2"/>
        <w:spacing w:line="276" w:lineRule="auto"/>
        <w:jc w:val="both"/>
        <w:rPr>
          <w:rFonts w:ascii="Tahoma" w:hAnsi="Tahoma" w:cs="Tahoma"/>
          <w:color w:val="auto"/>
          <w:sz w:val="22"/>
          <w:szCs w:val="22"/>
          <w:rtl/>
          <w:lang w:bidi="fa-IR"/>
        </w:rPr>
      </w:pPr>
    </w:p>
    <w:p w:rsidR="001C431F" w:rsidRPr="001C431F" w:rsidRDefault="001C431F" w:rsidP="001C431F">
      <w:pPr>
        <w:pStyle w:val="BodyText2"/>
        <w:spacing w:line="276" w:lineRule="auto"/>
        <w:jc w:val="both"/>
        <w:rPr>
          <w:rFonts w:ascii="Tahoma" w:hAnsi="Tahoma" w:cs="Tahoma"/>
          <w:color w:val="auto"/>
          <w:sz w:val="22"/>
          <w:szCs w:val="22"/>
          <w:rtl/>
          <w:lang w:bidi="fa-IR"/>
        </w:rPr>
      </w:pPr>
      <w:r>
        <w:rPr>
          <w:rFonts w:ascii="Tahoma" w:hAnsi="Tahoma" w:cs="Tahoma" w:hint="cs"/>
          <w:color w:val="auto"/>
          <w:sz w:val="22"/>
          <w:szCs w:val="22"/>
          <w:rtl/>
          <w:lang w:bidi="fa-IR"/>
        </w:rPr>
        <w:t>پایان</w:t>
      </w:r>
    </w:p>
    <w:sectPr w:rsidR="001C431F" w:rsidRPr="001C431F" w:rsidSect="00794F82">
      <w:footerReference w:type="default" r:id="rId12"/>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9C8" w:rsidRDefault="00C969C8" w:rsidP="00FB0842">
      <w:pPr>
        <w:spacing w:after="0" w:line="240" w:lineRule="auto"/>
      </w:pPr>
      <w:r>
        <w:separator/>
      </w:r>
    </w:p>
  </w:endnote>
  <w:endnote w:type="continuationSeparator" w:id="0">
    <w:p w:rsidR="00C969C8" w:rsidRDefault="00C969C8" w:rsidP="00FB0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Lotus">
    <w:altName w:val="Courier New"/>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7154556"/>
      <w:docPartObj>
        <w:docPartGallery w:val="Page Numbers (Bottom of Page)"/>
        <w:docPartUnique/>
      </w:docPartObj>
    </w:sdtPr>
    <w:sdtEndPr>
      <w:rPr>
        <w:color w:val="808080" w:themeColor="background1" w:themeShade="80"/>
        <w:spacing w:val="60"/>
      </w:rPr>
    </w:sdtEndPr>
    <w:sdtContent>
      <w:p w:rsidR="00E00EC7" w:rsidRDefault="00E00EC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A22AF" w:rsidRPr="001A22AF">
          <w:rPr>
            <w:b/>
            <w:bCs/>
            <w:noProof/>
          </w:rPr>
          <w:t>7</w:t>
        </w:r>
        <w:r>
          <w:rPr>
            <w:b/>
            <w:bCs/>
            <w:noProof/>
          </w:rPr>
          <w:fldChar w:fldCharType="end"/>
        </w:r>
        <w:r>
          <w:rPr>
            <w:b/>
            <w:bCs/>
          </w:rPr>
          <w:t xml:space="preserve"> | </w:t>
        </w:r>
        <w:r>
          <w:rPr>
            <w:color w:val="808080" w:themeColor="background1" w:themeShade="80"/>
            <w:spacing w:val="60"/>
          </w:rPr>
          <w:t>Page</w:t>
        </w:r>
      </w:p>
    </w:sdtContent>
  </w:sdt>
  <w:p w:rsidR="00E00EC7" w:rsidRDefault="00E00E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9C8" w:rsidRDefault="00C969C8" w:rsidP="00FB0842">
      <w:pPr>
        <w:spacing w:after="0" w:line="240" w:lineRule="auto"/>
      </w:pPr>
      <w:r>
        <w:separator/>
      </w:r>
    </w:p>
  </w:footnote>
  <w:footnote w:type="continuationSeparator" w:id="0">
    <w:p w:rsidR="00C969C8" w:rsidRDefault="00C969C8" w:rsidP="00FB0842">
      <w:pPr>
        <w:spacing w:after="0" w:line="240" w:lineRule="auto"/>
      </w:pPr>
      <w:r>
        <w:continuationSeparator/>
      </w:r>
    </w:p>
  </w:footnote>
  <w:footnote w:id="1">
    <w:p w:rsidR="007570F6" w:rsidRPr="007570F6" w:rsidRDefault="007570F6" w:rsidP="007570F6">
      <w:pPr>
        <w:pStyle w:val="FootnoteText"/>
        <w:spacing w:line="276" w:lineRule="auto"/>
        <w:rPr>
          <w:lang w:val="az-Latn-AZ" w:bidi="fa-IR"/>
        </w:rPr>
      </w:pPr>
      <w:r>
        <w:rPr>
          <w:rStyle w:val="FootnoteReference"/>
        </w:rPr>
        <w:footnoteRef/>
      </w:r>
      <w:r>
        <w:t xml:space="preserve"> </w:t>
      </w:r>
      <w:r>
        <w:rPr>
          <w:rFonts w:hint="cs"/>
          <w:rtl/>
          <w:lang w:bidi="fa-IR"/>
        </w:rPr>
        <w:t xml:space="preserve"> </w:t>
      </w:r>
      <w:r w:rsidRPr="007570F6">
        <w:rPr>
          <w:rFonts w:cs="Arial"/>
          <w:rtl/>
          <w:lang w:bidi="fa-IR"/>
        </w:rPr>
        <w:t>"</w:t>
      </w:r>
      <w:r w:rsidRPr="007570F6">
        <w:rPr>
          <w:lang w:bidi="fa-IR"/>
        </w:rPr>
        <w:t>Children's Rights: Iran". Library of Congress. 4 April 2011. Retrieved 28 May 2012</w:t>
      </w:r>
      <w:r>
        <w:rPr>
          <w:rFonts w:hint="cs"/>
          <w:rtl/>
          <w:lang w:bidi="fa-IR"/>
        </w:rPr>
        <w:t xml:space="preserve"> </w:t>
      </w:r>
      <w:r>
        <w:rPr>
          <w:lang w:bidi="fa-IR"/>
        </w:rPr>
        <w:t xml:space="preserve">. </w:t>
      </w:r>
      <w:hyperlink r:id="rId1" w:history="1">
        <w:r w:rsidRPr="007570F6">
          <w:rPr>
            <w:rStyle w:val="Hyperlink"/>
            <w:lang w:bidi="fa-IR"/>
          </w:rPr>
          <w:t>link:</w:t>
        </w:r>
      </w:hyperlink>
    </w:p>
  </w:footnote>
  <w:footnote w:id="2">
    <w:p w:rsidR="00E00EC7" w:rsidRDefault="00E00EC7" w:rsidP="007570F6">
      <w:pPr>
        <w:pStyle w:val="FootnoteText"/>
        <w:bidi/>
        <w:spacing w:line="276" w:lineRule="auto"/>
        <w:rPr>
          <w:rtl/>
        </w:rPr>
      </w:pPr>
      <w:r>
        <w:rPr>
          <w:rStyle w:val="FootnoteReference"/>
        </w:rPr>
        <w:footnoteRef/>
      </w:r>
      <w:r w:rsidRPr="00C84E1C">
        <w:rPr>
          <w:rFonts w:cs="Arial" w:hint="cs"/>
          <w:rtl/>
        </w:rPr>
        <w:t>اظهارات</w:t>
      </w:r>
      <w:r>
        <w:rPr>
          <w:rFonts w:cs="Arial" w:hint="cs"/>
          <w:rtl/>
        </w:rPr>
        <w:t xml:space="preserve"> حمید رضا بابایی در مراسم بزرگداشت روز ملی پژوهش، آذر 1388.</w:t>
      </w:r>
      <w:hyperlink r:id="rId2" w:history="1">
        <w:r w:rsidRPr="001C431F">
          <w:rPr>
            <w:rStyle w:val="Hyperlink"/>
            <w:rFonts w:cs="Arial" w:hint="cs"/>
            <w:rtl/>
          </w:rPr>
          <w:t xml:space="preserve"> لینک</w:t>
        </w:r>
      </w:hyperlink>
      <w:r w:rsidR="001C431F">
        <w:rPr>
          <w:rFonts w:cs="Arial" w:hint="cs"/>
          <w:rtl/>
        </w:rPr>
        <w:t xml:space="preserve"> </w:t>
      </w:r>
      <w:r>
        <w:rPr>
          <w:rFonts w:cs="Arial" w:hint="cs"/>
          <w:rtl/>
        </w:rPr>
        <w:t>:</w:t>
      </w:r>
    </w:p>
  </w:footnote>
  <w:footnote w:id="3">
    <w:p w:rsidR="00E00EC7" w:rsidRPr="007570F6" w:rsidRDefault="00E00EC7" w:rsidP="007570F6">
      <w:pPr>
        <w:pStyle w:val="FootnoteText"/>
        <w:bidi/>
        <w:spacing w:line="276" w:lineRule="auto"/>
        <w:rPr>
          <w:color w:val="0000FF"/>
          <w:u w:val="single"/>
          <w:rtl/>
        </w:rPr>
      </w:pPr>
      <w:r>
        <w:rPr>
          <w:rStyle w:val="FootnoteReference"/>
        </w:rPr>
        <w:footnoteRef/>
      </w:r>
      <w:r>
        <w:t xml:space="preserve"> </w:t>
      </w:r>
      <w:r>
        <w:rPr>
          <w:rFonts w:hint="cs"/>
          <w:rtl/>
        </w:rPr>
        <w:t xml:space="preserve">اظهارات علی اکبر صالحی وزیر امور خارجه ایران در </w:t>
      </w:r>
      <w:r w:rsidR="00256B5B">
        <w:rPr>
          <w:rFonts w:hint="cs"/>
          <w:rtl/>
        </w:rPr>
        <w:t>تورک</w:t>
      </w:r>
      <w:r>
        <w:rPr>
          <w:rFonts w:hint="cs"/>
          <w:rtl/>
        </w:rPr>
        <w:t>یه، ژانویه 2012.</w:t>
      </w:r>
      <w:hyperlink r:id="rId3" w:history="1">
        <w:r w:rsidRPr="00E433D9">
          <w:rPr>
            <w:rStyle w:val="Hyperlink"/>
            <w:rFonts w:hint="cs"/>
            <w:rtl/>
          </w:rPr>
          <w:t xml:space="preserve"> لینک</w:t>
        </w:r>
      </w:hyperlink>
      <w:r>
        <w:rPr>
          <w:rFonts w:hint="cs"/>
          <w:rtl/>
        </w:rPr>
        <w:t xml:space="preserve">: </w:t>
      </w:r>
    </w:p>
  </w:footnote>
  <w:footnote w:id="4">
    <w:p w:rsidR="00E00EC7" w:rsidRPr="00BB3B28" w:rsidRDefault="00E00EC7" w:rsidP="001C431F">
      <w:pPr>
        <w:pStyle w:val="FootnoteText"/>
        <w:bidi/>
        <w:spacing w:line="276" w:lineRule="auto"/>
        <w:rPr>
          <w:rtl/>
          <w:lang w:bidi="fa-IR"/>
        </w:rPr>
      </w:pPr>
      <w:r>
        <w:rPr>
          <w:rFonts w:hint="cs"/>
          <w:rtl/>
        </w:rPr>
        <w:t xml:space="preserve">4 سایت رسمی مرکز آمار ایران. </w:t>
      </w:r>
      <w:hyperlink r:id="rId4" w:history="1">
        <w:r w:rsidRPr="00A535C6">
          <w:rPr>
            <w:rStyle w:val="Hyperlink"/>
            <w:rFonts w:hint="cs"/>
            <w:rtl/>
          </w:rPr>
          <w:t>لینک:</w:t>
        </w:r>
      </w:hyperlink>
    </w:p>
  </w:footnote>
  <w:footnote w:id="5">
    <w:p w:rsidR="00E00EC7" w:rsidRPr="000E0AB9" w:rsidRDefault="00E00EC7" w:rsidP="001C431F">
      <w:pPr>
        <w:pStyle w:val="FootnoteText"/>
        <w:bidi/>
        <w:spacing w:line="276" w:lineRule="auto"/>
        <w:rPr>
          <w:rtl/>
        </w:rPr>
      </w:pPr>
      <w:r>
        <w:rPr>
          <w:rStyle w:val="FootnoteReference"/>
        </w:rPr>
        <w:footnoteRef/>
      </w:r>
      <w:r>
        <w:t xml:space="preserve"> </w:t>
      </w:r>
      <w:r>
        <w:rPr>
          <w:rFonts w:hint="cs"/>
          <w:rtl/>
        </w:rPr>
        <w:t xml:space="preserve"> شیوا فرهمند راد، نگاهی به تاریخ آموزش زبان </w:t>
      </w:r>
      <w:r w:rsidR="00256B5B">
        <w:rPr>
          <w:rFonts w:hint="cs"/>
          <w:rtl/>
        </w:rPr>
        <w:t>تورک</w:t>
      </w:r>
      <w:r>
        <w:rPr>
          <w:rFonts w:hint="cs"/>
          <w:rtl/>
        </w:rPr>
        <w:t xml:space="preserve">ی در ایران، 1392 استکهلم. </w:t>
      </w:r>
      <w:hyperlink r:id="rId5" w:history="1">
        <w:r w:rsidRPr="00A535C6">
          <w:rPr>
            <w:rStyle w:val="Hyperlink"/>
            <w:rFonts w:hint="cs"/>
            <w:rtl/>
          </w:rPr>
          <w:t>لینک</w:t>
        </w:r>
      </w:hyperlink>
      <w:r>
        <w:rPr>
          <w:rFonts w:hint="cs"/>
          <w:rtl/>
        </w:rPr>
        <w:t>:</w:t>
      </w:r>
    </w:p>
  </w:footnote>
  <w:footnote w:id="6">
    <w:p w:rsidR="00E00EC7" w:rsidRPr="001C431F" w:rsidRDefault="00E00EC7" w:rsidP="001C431F">
      <w:pPr>
        <w:pStyle w:val="FootnoteText"/>
        <w:bidi/>
        <w:spacing w:line="276" w:lineRule="auto"/>
        <w:rPr>
          <w:rFonts w:cs="Arial"/>
          <w:rtl/>
          <w:lang w:bidi="fa-IR"/>
        </w:rPr>
      </w:pPr>
      <w:r>
        <w:rPr>
          <w:rStyle w:val="FootnoteReference"/>
        </w:rPr>
        <w:footnoteRef/>
      </w:r>
      <w:r>
        <w:t xml:space="preserve"> </w:t>
      </w:r>
      <w:r>
        <w:rPr>
          <w:rFonts w:hint="cs"/>
          <w:rtl/>
          <w:lang w:bidi="fa-IR"/>
        </w:rPr>
        <w:t xml:space="preserve"> ویلیام داگلاس، </w:t>
      </w:r>
      <w:r w:rsidRPr="00557088">
        <w:rPr>
          <w:rFonts w:cs="Arial"/>
          <w:rtl/>
          <w:lang w:bidi="fa-IR"/>
        </w:rPr>
        <w:t xml:space="preserve"> </w:t>
      </w:r>
      <w:r w:rsidRPr="00557088">
        <w:rPr>
          <w:rFonts w:cs="Arial" w:hint="cs"/>
          <w:rtl/>
          <w:lang w:bidi="fa-IR"/>
        </w:rPr>
        <w:t>سرزمين‌های</w:t>
      </w:r>
      <w:r w:rsidRPr="00557088">
        <w:rPr>
          <w:rFonts w:cs="Arial"/>
          <w:rtl/>
          <w:lang w:bidi="fa-IR"/>
        </w:rPr>
        <w:t xml:space="preserve"> </w:t>
      </w:r>
      <w:r w:rsidRPr="00557088">
        <w:rPr>
          <w:rFonts w:cs="Arial" w:hint="cs"/>
          <w:rtl/>
          <w:lang w:bidi="fa-IR"/>
        </w:rPr>
        <w:t>شگفت</w:t>
      </w:r>
      <w:r w:rsidRPr="00557088">
        <w:rPr>
          <w:rFonts w:cs="Arial"/>
          <w:rtl/>
          <w:lang w:bidi="fa-IR"/>
        </w:rPr>
        <w:t xml:space="preserve"> </w:t>
      </w:r>
      <w:r w:rsidRPr="00557088">
        <w:rPr>
          <w:rFonts w:cs="Arial" w:hint="cs"/>
          <w:rtl/>
          <w:lang w:bidi="fa-IR"/>
        </w:rPr>
        <w:t>انگیز</w:t>
      </w:r>
      <w:r w:rsidRPr="00557088">
        <w:rPr>
          <w:rFonts w:cs="Arial"/>
          <w:rtl/>
          <w:lang w:bidi="fa-IR"/>
        </w:rPr>
        <w:t xml:space="preserve"> </w:t>
      </w:r>
      <w:r w:rsidRPr="00557088">
        <w:rPr>
          <w:rFonts w:cs="Arial" w:hint="cs"/>
          <w:rtl/>
          <w:lang w:bidi="fa-IR"/>
        </w:rPr>
        <w:t>و</w:t>
      </w:r>
      <w:r w:rsidRPr="00557088">
        <w:rPr>
          <w:rFonts w:cs="Arial"/>
          <w:rtl/>
          <w:lang w:bidi="fa-IR"/>
        </w:rPr>
        <w:t xml:space="preserve"> </w:t>
      </w:r>
      <w:r w:rsidRPr="00557088">
        <w:rPr>
          <w:rFonts w:cs="Arial" w:hint="cs"/>
          <w:rtl/>
          <w:lang w:bidi="fa-IR"/>
        </w:rPr>
        <w:t>مردمانی</w:t>
      </w:r>
      <w:r w:rsidRPr="00557088">
        <w:rPr>
          <w:rFonts w:cs="Arial"/>
          <w:rtl/>
          <w:lang w:bidi="fa-IR"/>
        </w:rPr>
        <w:t xml:space="preserve"> </w:t>
      </w:r>
      <w:r w:rsidRPr="00557088">
        <w:rPr>
          <w:rFonts w:cs="Arial" w:hint="cs"/>
          <w:rtl/>
          <w:lang w:bidi="fa-IR"/>
        </w:rPr>
        <w:t>مهربان</w:t>
      </w:r>
      <w:r>
        <w:rPr>
          <w:rFonts w:cs="Arial" w:hint="cs"/>
          <w:rtl/>
          <w:lang w:bidi="fa-IR"/>
        </w:rPr>
        <w:t xml:space="preserve">، 1980. </w:t>
      </w:r>
      <w:hyperlink r:id="rId6" w:history="1">
        <w:r w:rsidRPr="00A535C6">
          <w:rPr>
            <w:rStyle w:val="Hyperlink"/>
            <w:rFonts w:cs="Arial" w:hint="cs"/>
            <w:rtl/>
            <w:lang w:bidi="fa-IR"/>
          </w:rPr>
          <w:t>لینک</w:t>
        </w:r>
      </w:hyperlink>
      <w:r>
        <w:rPr>
          <w:rFonts w:cs="Arial" w:hint="cs"/>
          <w:rtl/>
          <w:lang w:bidi="fa-IR"/>
        </w:rPr>
        <w:t>:</w:t>
      </w:r>
    </w:p>
  </w:footnote>
  <w:footnote w:id="7">
    <w:p w:rsidR="00397029" w:rsidRPr="00066D59" w:rsidRDefault="00066D59" w:rsidP="009137A0">
      <w:pPr>
        <w:pStyle w:val="FootnoteText"/>
        <w:bidi/>
        <w:spacing w:line="276" w:lineRule="auto"/>
        <w:rPr>
          <w:rtl/>
          <w:lang w:bidi="fa-IR"/>
        </w:rPr>
      </w:pPr>
      <w:r>
        <w:rPr>
          <w:rStyle w:val="FootnoteReference"/>
        </w:rPr>
        <w:footnoteRef/>
      </w:r>
      <w:r>
        <w:t xml:space="preserve"> </w:t>
      </w:r>
      <w:r>
        <w:rPr>
          <w:rFonts w:hint="cs"/>
          <w:rtl/>
          <w:lang w:bidi="fa-IR"/>
        </w:rPr>
        <w:t xml:space="preserve"> لغو مجوز نشریه آذربایجانی "دیلماج" بدون ارائه هیچ توضیحی، </w:t>
      </w:r>
      <w:r w:rsidR="00397029">
        <w:rPr>
          <w:rFonts w:hint="cs"/>
          <w:rtl/>
          <w:lang w:bidi="fa-IR"/>
        </w:rPr>
        <w:t>سال 1386</w:t>
      </w:r>
      <w:r>
        <w:rPr>
          <w:rFonts w:hint="cs"/>
          <w:rtl/>
          <w:lang w:bidi="fa-IR"/>
        </w:rPr>
        <w:t xml:space="preserve"> </w:t>
      </w:r>
      <w:r w:rsidR="00397029">
        <w:rPr>
          <w:rFonts w:hint="cs"/>
          <w:rtl/>
          <w:lang w:bidi="fa-IR"/>
        </w:rPr>
        <w:t xml:space="preserve">. </w:t>
      </w:r>
      <w:hyperlink r:id="rId7" w:history="1">
        <w:r w:rsidR="00397029" w:rsidRPr="00A535C6">
          <w:rPr>
            <w:rStyle w:val="Hyperlink"/>
            <w:rFonts w:hint="cs"/>
            <w:rtl/>
            <w:lang w:bidi="fa-IR"/>
          </w:rPr>
          <w:t>لینک</w:t>
        </w:r>
      </w:hyperlink>
      <w:r w:rsidR="001C431F">
        <w:rPr>
          <w:rFonts w:hint="cs"/>
          <w:rtl/>
          <w:lang w:bidi="fa-IR"/>
        </w:rPr>
        <w:t>:</w:t>
      </w:r>
    </w:p>
  </w:footnote>
  <w:footnote w:id="8">
    <w:p w:rsidR="00397029" w:rsidRPr="00397029" w:rsidRDefault="00397029" w:rsidP="009137A0">
      <w:pPr>
        <w:pStyle w:val="FootnoteText"/>
        <w:bidi/>
        <w:spacing w:line="276" w:lineRule="auto"/>
        <w:rPr>
          <w:rtl/>
          <w:lang w:bidi="fa-IR"/>
        </w:rPr>
      </w:pPr>
      <w:r>
        <w:rPr>
          <w:rStyle w:val="FootnoteReference"/>
        </w:rPr>
        <w:footnoteRef/>
      </w:r>
      <w:r>
        <w:t xml:space="preserve"> </w:t>
      </w:r>
      <w:r>
        <w:rPr>
          <w:rFonts w:hint="cs"/>
          <w:rtl/>
          <w:lang w:bidi="fa-IR"/>
        </w:rPr>
        <w:t xml:space="preserve"> تهدید خانم "شریفه جعفری" مدیر انتشارات "پینار" از سوی ارگانهای امنیتی، سال 1392 . </w:t>
      </w:r>
      <w:hyperlink r:id="rId8" w:history="1">
        <w:r w:rsidRPr="00A535C6">
          <w:rPr>
            <w:rStyle w:val="Hyperlink"/>
            <w:rFonts w:hint="cs"/>
            <w:rtl/>
            <w:lang w:bidi="fa-IR"/>
          </w:rPr>
          <w:t>لینک</w:t>
        </w:r>
      </w:hyperlink>
      <w:r w:rsidR="001C431F">
        <w:rPr>
          <w:rFonts w:hint="cs"/>
          <w:rtl/>
          <w:lang w:bidi="fa-IR"/>
        </w:rPr>
        <w:t>:</w:t>
      </w:r>
    </w:p>
  </w:footnote>
  <w:footnote w:id="9">
    <w:p w:rsidR="00397029" w:rsidRPr="00397029" w:rsidRDefault="00397029" w:rsidP="009137A0">
      <w:pPr>
        <w:pStyle w:val="FootnoteText"/>
        <w:bidi/>
        <w:spacing w:line="276" w:lineRule="auto"/>
        <w:ind w:left="360" w:hanging="360"/>
        <w:rPr>
          <w:rtl/>
          <w:lang w:bidi="fa-IR"/>
        </w:rPr>
      </w:pPr>
      <w:r>
        <w:rPr>
          <w:rStyle w:val="FootnoteReference"/>
        </w:rPr>
        <w:footnoteRef/>
      </w:r>
      <w:r>
        <w:t xml:space="preserve"> </w:t>
      </w:r>
      <w:r>
        <w:rPr>
          <w:rFonts w:hint="cs"/>
          <w:rtl/>
          <w:lang w:bidi="fa-IR"/>
        </w:rPr>
        <w:t xml:space="preserve"> اطلاعیه اداره کل فرهنگ و ارشاد استان بوشهر در ممنوعیت استفاده از نامهای غیر فارسی در اماکن عمومی</w:t>
      </w:r>
      <w:r w:rsidR="00A079D3">
        <w:rPr>
          <w:rFonts w:hint="cs"/>
          <w:rtl/>
          <w:lang w:bidi="fa-IR"/>
        </w:rPr>
        <w:t xml:space="preserve"> با هدف پاسداشت زبان فارسی. بهمن 1392. </w:t>
      </w:r>
      <w:hyperlink r:id="rId9" w:history="1">
        <w:r w:rsidR="00A079D3" w:rsidRPr="00A079D3">
          <w:rPr>
            <w:rStyle w:val="Hyperlink"/>
            <w:rFonts w:hint="cs"/>
            <w:rtl/>
            <w:lang w:bidi="fa-IR"/>
          </w:rPr>
          <w:t>لینک</w:t>
        </w:r>
      </w:hyperlink>
      <w:r w:rsidR="00A079D3">
        <w:rPr>
          <w:rFonts w:hint="cs"/>
          <w:rtl/>
          <w:lang w:bidi="fa-IR"/>
        </w:rPr>
        <w:t>:</w:t>
      </w:r>
    </w:p>
  </w:footnote>
  <w:footnote w:id="10">
    <w:p w:rsidR="00A079D3" w:rsidRPr="00A079D3" w:rsidRDefault="00A079D3" w:rsidP="009137A0">
      <w:pPr>
        <w:pStyle w:val="FootnoteText"/>
        <w:bidi/>
        <w:spacing w:line="276" w:lineRule="auto"/>
        <w:rPr>
          <w:rtl/>
          <w:lang w:bidi="fa-IR"/>
        </w:rPr>
      </w:pPr>
      <w:r>
        <w:rPr>
          <w:rStyle w:val="FootnoteReference"/>
        </w:rPr>
        <w:footnoteRef/>
      </w:r>
      <w:r>
        <w:t xml:space="preserve"> </w:t>
      </w:r>
      <w:r>
        <w:rPr>
          <w:rFonts w:hint="cs"/>
          <w:rtl/>
        </w:rPr>
        <w:t xml:space="preserve"> </w:t>
      </w:r>
      <w:r w:rsidR="001261EC">
        <w:rPr>
          <w:rFonts w:hint="cs"/>
          <w:rtl/>
        </w:rPr>
        <w:t xml:space="preserve">مخالفت اداره ثبت احوال تهران با نامگذاری کودک آقای فیروز یوسفی با نام تورکی " آلپ اورحان". شهریور 1393. </w:t>
      </w:r>
      <w:hyperlink r:id="rId10" w:history="1">
        <w:r w:rsidR="001261EC" w:rsidRPr="001261EC">
          <w:rPr>
            <w:rStyle w:val="Hyperlink"/>
            <w:rFonts w:hint="cs"/>
            <w:rtl/>
          </w:rPr>
          <w:t>لینک:</w:t>
        </w:r>
      </w:hyperlink>
    </w:p>
  </w:footnote>
  <w:footnote w:id="11">
    <w:p w:rsidR="007D3B3F" w:rsidRPr="007D3B3F" w:rsidRDefault="007D3B3F" w:rsidP="009137A0">
      <w:pPr>
        <w:pStyle w:val="FootnoteText"/>
        <w:bidi/>
        <w:spacing w:line="276" w:lineRule="auto"/>
        <w:rPr>
          <w:rtl/>
          <w:lang w:bidi="fa-IR"/>
        </w:rPr>
      </w:pPr>
      <w:r>
        <w:rPr>
          <w:rStyle w:val="FootnoteReference"/>
        </w:rPr>
        <w:footnoteRef/>
      </w:r>
      <w:r>
        <w:t xml:space="preserve"> </w:t>
      </w:r>
      <w:r>
        <w:rPr>
          <w:rFonts w:hint="cs"/>
          <w:rtl/>
          <w:lang w:bidi="fa-IR"/>
        </w:rPr>
        <w:t xml:space="preserve"> تغییر اسامی جغرافیای آذربایجان و لیست حدود پانصد اسم جغرافیایی که به فارسی تغییر داده شده است. </w:t>
      </w:r>
      <w:hyperlink r:id="rId11" w:history="1">
        <w:r w:rsidRPr="007D3B3F">
          <w:rPr>
            <w:rStyle w:val="Hyperlink"/>
            <w:rFonts w:hint="cs"/>
            <w:rtl/>
            <w:lang w:bidi="fa-IR"/>
          </w:rPr>
          <w:t>لینک</w:t>
        </w:r>
      </w:hyperlink>
      <w:r>
        <w:rPr>
          <w:rFonts w:hint="cs"/>
          <w:rtl/>
          <w:lang w:bidi="fa-IR"/>
        </w:rPr>
        <w:t>:</w:t>
      </w:r>
    </w:p>
  </w:footnote>
  <w:footnote w:id="12">
    <w:p w:rsidR="007D3B3F" w:rsidRPr="007D3B3F" w:rsidRDefault="007D3B3F" w:rsidP="009137A0">
      <w:pPr>
        <w:pStyle w:val="FootnoteText"/>
        <w:bidi/>
        <w:spacing w:line="276" w:lineRule="auto"/>
        <w:ind w:left="360" w:hanging="360"/>
        <w:rPr>
          <w:rtl/>
          <w:lang w:bidi="fa-IR"/>
        </w:rPr>
      </w:pPr>
      <w:r>
        <w:rPr>
          <w:rStyle w:val="FootnoteReference"/>
        </w:rPr>
        <w:footnoteRef/>
      </w:r>
      <w:r>
        <w:t xml:space="preserve"> </w:t>
      </w:r>
      <w:r>
        <w:rPr>
          <w:rFonts w:hint="cs"/>
          <w:rtl/>
          <w:lang w:bidi="fa-IR"/>
        </w:rPr>
        <w:t xml:space="preserve"> </w:t>
      </w:r>
      <w:r w:rsidRPr="00A535C6">
        <w:rPr>
          <w:rtl/>
          <w:lang w:bidi="fa-IR"/>
        </w:rPr>
        <w:t xml:space="preserve">صداو سیمای ایران پخش برنامه های ویژه کودکان، نوجوان و جوانان به زبان </w:t>
      </w:r>
      <w:r w:rsidR="00256B5B">
        <w:rPr>
          <w:rtl/>
          <w:lang w:bidi="fa-IR"/>
        </w:rPr>
        <w:t>تورک</w:t>
      </w:r>
      <w:r w:rsidRPr="00A535C6">
        <w:rPr>
          <w:rtl/>
          <w:lang w:bidi="fa-IR"/>
        </w:rPr>
        <w:t xml:space="preserve">ی آذربایجانی در شبکه های استانی استان های </w:t>
      </w:r>
      <w:r w:rsidR="00256B5B">
        <w:rPr>
          <w:rtl/>
          <w:lang w:bidi="fa-IR"/>
        </w:rPr>
        <w:t>تورک</w:t>
      </w:r>
      <w:r w:rsidRPr="00A535C6">
        <w:rPr>
          <w:rtl/>
          <w:lang w:bidi="fa-IR"/>
        </w:rPr>
        <w:t xml:space="preserve"> نشین را ممنوع و پخش برنامه به زبان </w:t>
      </w:r>
      <w:r w:rsidR="00256B5B">
        <w:rPr>
          <w:rtl/>
          <w:lang w:bidi="fa-IR"/>
        </w:rPr>
        <w:t>تورک</w:t>
      </w:r>
      <w:r w:rsidRPr="00A535C6">
        <w:rPr>
          <w:rtl/>
          <w:lang w:bidi="fa-IR"/>
        </w:rPr>
        <w:t>ی آذربایجانی را محدود کرده است</w:t>
      </w:r>
      <w:r w:rsidRPr="00A535C6">
        <w:rPr>
          <w:lang w:bidi="fa-IR"/>
        </w:rPr>
        <w:t>.</w:t>
      </w:r>
      <w:r w:rsidRPr="00A535C6">
        <w:rPr>
          <w:rFonts w:hint="cs"/>
          <w:rtl/>
          <w:lang w:bidi="fa-IR"/>
        </w:rPr>
        <w:t xml:space="preserve"> اردیبهشت 1389</w:t>
      </w:r>
      <w:r>
        <w:rPr>
          <w:rFonts w:ascii="Tahoma" w:hAnsi="Tahoma" w:cs="Tahoma" w:hint="cs"/>
          <w:color w:val="444444"/>
          <w:sz w:val="18"/>
          <w:szCs w:val="18"/>
          <w:shd w:val="clear" w:color="auto" w:fill="FFFFFF"/>
          <w:rtl/>
        </w:rPr>
        <w:t xml:space="preserve">. </w:t>
      </w:r>
      <w:hyperlink r:id="rId12" w:history="1">
        <w:r w:rsidRPr="007D3B3F">
          <w:rPr>
            <w:rStyle w:val="Hyperlink"/>
            <w:rFonts w:ascii="Tahoma" w:hAnsi="Tahoma" w:cs="Tahoma" w:hint="cs"/>
            <w:sz w:val="18"/>
            <w:szCs w:val="18"/>
            <w:shd w:val="clear" w:color="auto" w:fill="FFFFFF"/>
            <w:rtl/>
          </w:rPr>
          <w:t>لینک</w:t>
        </w:r>
      </w:hyperlink>
      <w:r>
        <w:rPr>
          <w:rFonts w:ascii="Tahoma" w:hAnsi="Tahoma" w:cs="Tahoma" w:hint="cs"/>
          <w:color w:val="444444"/>
          <w:sz w:val="18"/>
          <w:szCs w:val="18"/>
          <w:shd w:val="clear" w:color="auto" w:fill="FFFFFF"/>
          <w:rtl/>
        </w:rPr>
        <w:t>:</w:t>
      </w:r>
    </w:p>
  </w:footnote>
  <w:footnote w:id="13">
    <w:p w:rsidR="001261EC" w:rsidRPr="001261EC" w:rsidRDefault="001261EC" w:rsidP="009137A0">
      <w:pPr>
        <w:pStyle w:val="FootnoteText"/>
        <w:bidi/>
        <w:spacing w:line="276" w:lineRule="auto"/>
        <w:rPr>
          <w:rtl/>
          <w:lang w:bidi="fa-IR"/>
        </w:rPr>
      </w:pPr>
      <w:r>
        <w:rPr>
          <w:rStyle w:val="FootnoteReference"/>
        </w:rPr>
        <w:footnoteRef/>
      </w:r>
      <w:r>
        <w:t xml:space="preserve"> </w:t>
      </w:r>
      <w:r>
        <w:rPr>
          <w:rFonts w:hint="cs"/>
          <w:rtl/>
          <w:lang w:bidi="fa-IR"/>
        </w:rPr>
        <w:t xml:space="preserve"> توهین روزنامه دولتی "ایران" به تورک زبانها با نشر کاریکاتوری که  تورکها را  به سوسک تشبیه کرده بود. خرداد 1385. </w:t>
      </w:r>
      <w:hyperlink r:id="rId13" w:history="1">
        <w:r w:rsidRPr="001261EC">
          <w:rPr>
            <w:rStyle w:val="Hyperlink"/>
            <w:rFonts w:hint="cs"/>
            <w:rtl/>
            <w:lang w:bidi="fa-IR"/>
          </w:rPr>
          <w:t>لینک</w:t>
        </w:r>
      </w:hyperlink>
      <w:r>
        <w:rPr>
          <w:rFonts w:hint="cs"/>
          <w:rtl/>
          <w:lang w:bidi="fa-IR"/>
        </w:rPr>
        <w:t>:</w:t>
      </w:r>
    </w:p>
  </w:footnote>
  <w:footnote w:id="14">
    <w:p w:rsidR="00802A08" w:rsidRPr="00802A08" w:rsidRDefault="00802A08" w:rsidP="009137A0">
      <w:pPr>
        <w:pStyle w:val="FootnoteText"/>
        <w:bidi/>
        <w:spacing w:line="276" w:lineRule="auto"/>
        <w:ind w:left="360" w:hanging="360"/>
        <w:rPr>
          <w:rtl/>
          <w:lang w:bidi="fa-IR"/>
        </w:rPr>
      </w:pPr>
      <w:r>
        <w:rPr>
          <w:rStyle w:val="FootnoteReference"/>
        </w:rPr>
        <w:footnoteRef/>
      </w:r>
      <w:r>
        <w:t xml:space="preserve"> </w:t>
      </w:r>
      <w:r>
        <w:rPr>
          <w:rFonts w:hint="cs"/>
          <w:rtl/>
          <w:lang w:bidi="fa-IR"/>
        </w:rPr>
        <w:t xml:space="preserve"> </w:t>
      </w:r>
      <w:r w:rsidR="009137A0">
        <w:rPr>
          <w:rFonts w:hint="cs"/>
          <w:rtl/>
          <w:lang w:bidi="fa-IR"/>
        </w:rPr>
        <w:t xml:space="preserve">برای مثال در یک مورد در یک شعر در کتاب فارسی ششم دبستان، تبریز که بزرگترین شهر منطقه آذربایجان است، شهری فارسی زبان معرفی شده بود و به اعتراضات معلمان تورک زبان منجر شد. </w:t>
      </w:r>
      <w:hyperlink r:id="rId14" w:history="1">
        <w:r w:rsidR="009137A0" w:rsidRPr="009137A0">
          <w:rPr>
            <w:rStyle w:val="Hyperlink"/>
            <w:rFonts w:hint="cs"/>
            <w:rtl/>
            <w:lang w:bidi="fa-IR"/>
          </w:rPr>
          <w:t>لینک:</w:t>
        </w:r>
      </w:hyperlink>
    </w:p>
  </w:footnote>
  <w:footnote w:id="15">
    <w:p w:rsidR="00A535C6" w:rsidRPr="00A535C6" w:rsidRDefault="00A535C6" w:rsidP="006A48C4">
      <w:pPr>
        <w:pStyle w:val="FootnoteText"/>
        <w:bidi/>
        <w:spacing w:line="276" w:lineRule="auto"/>
        <w:ind w:left="360" w:hanging="360"/>
        <w:rPr>
          <w:rtl/>
          <w:lang w:bidi="fa-IR"/>
        </w:rPr>
      </w:pPr>
      <w:r>
        <w:rPr>
          <w:rStyle w:val="FootnoteReference"/>
        </w:rPr>
        <w:footnoteRef/>
      </w:r>
      <w:r>
        <w:t xml:space="preserve"> </w:t>
      </w:r>
      <w:r>
        <w:rPr>
          <w:rFonts w:hint="cs"/>
          <w:rtl/>
          <w:lang w:bidi="fa-IR"/>
        </w:rPr>
        <w:t xml:space="preserve"> مدیر کل اداره ثبت احوال استان آذربایجان شرقی: "استان آذربایجان شرقی بالاترین آمار مهاجرت در بین استانهای ایران را دارد</w:t>
      </w:r>
      <w:bookmarkStart w:id="5" w:name="_GoBack"/>
      <w:bookmarkEnd w:id="5"/>
      <w:r>
        <w:rPr>
          <w:rFonts w:hint="cs"/>
          <w:rtl/>
          <w:lang w:bidi="fa-IR"/>
        </w:rPr>
        <w:t xml:space="preserve">."  آبان 1392. </w:t>
      </w:r>
      <w:hyperlink r:id="rId15" w:history="1">
        <w:r w:rsidRPr="00A535C6">
          <w:rPr>
            <w:rStyle w:val="Hyperlink"/>
            <w:rFonts w:hint="cs"/>
            <w:rtl/>
            <w:lang w:bidi="fa-IR"/>
          </w:rPr>
          <w:t>لینک</w:t>
        </w:r>
      </w:hyperlink>
      <w:r>
        <w:rPr>
          <w:rFonts w:hint="cs"/>
          <w:rtl/>
          <w:lang w:bidi="fa-IR"/>
        </w:rPr>
        <w:t xml:space="preserve">: </w:t>
      </w:r>
    </w:p>
  </w:footnote>
  <w:footnote w:id="16">
    <w:p w:rsidR="00066D59" w:rsidRPr="001C431F" w:rsidRDefault="00066D59" w:rsidP="001C431F">
      <w:pPr>
        <w:pStyle w:val="FootnoteText"/>
        <w:bidi/>
        <w:spacing w:line="276" w:lineRule="auto"/>
        <w:rPr>
          <w:rFonts w:cs="Arial"/>
          <w:rtl/>
          <w:lang w:bidi="fa-IR"/>
        </w:rPr>
      </w:pPr>
      <w:r>
        <w:rPr>
          <w:rStyle w:val="FootnoteReference"/>
        </w:rPr>
        <w:footnoteRef/>
      </w:r>
      <w:r>
        <w:t xml:space="preserve"> </w:t>
      </w:r>
      <w:r>
        <w:rPr>
          <w:rFonts w:hint="cs"/>
          <w:rtl/>
          <w:lang w:bidi="fa-IR"/>
        </w:rPr>
        <w:t xml:space="preserve"> یورش ماموران امنیتی به مراسم عروسی و دستگیری و ضرب و شتم گروه موسیقی. شهریور 1393. </w:t>
      </w:r>
      <w:hyperlink r:id="rId16" w:history="1">
        <w:r w:rsidRPr="00A079D3">
          <w:rPr>
            <w:rStyle w:val="Hyperlink"/>
            <w:rFonts w:hint="cs"/>
            <w:rtl/>
            <w:lang w:bidi="fa-IR"/>
          </w:rPr>
          <w:t>لینک</w:t>
        </w:r>
      </w:hyperlink>
      <w:r>
        <w:rPr>
          <w:rFonts w:hint="cs"/>
          <w:rtl/>
          <w:lang w:bidi="fa-IR"/>
        </w:rPr>
        <w:t xml:space="preserve">: </w:t>
      </w:r>
    </w:p>
  </w:footnote>
  <w:footnote w:id="17">
    <w:p w:rsidR="00E00EC7" w:rsidRPr="005F0CD6" w:rsidRDefault="00E00EC7" w:rsidP="001C431F">
      <w:pPr>
        <w:pStyle w:val="FootnoteText"/>
        <w:bidi/>
        <w:spacing w:line="276" w:lineRule="auto"/>
        <w:rPr>
          <w:rtl/>
        </w:rPr>
      </w:pPr>
      <w:r>
        <w:rPr>
          <w:rStyle w:val="FootnoteReference"/>
        </w:rPr>
        <w:footnoteRef/>
      </w:r>
      <w:r>
        <w:t xml:space="preserve"> </w:t>
      </w:r>
      <w:r>
        <w:rPr>
          <w:rFonts w:hint="cs"/>
          <w:rtl/>
        </w:rPr>
        <w:t xml:space="preserve"> </w:t>
      </w:r>
      <w:r w:rsidR="00BC406D" w:rsidRPr="00BC406D">
        <w:rPr>
          <w:rFonts w:hint="cs"/>
          <w:rtl/>
        </w:rPr>
        <w:t>ب</w:t>
      </w:r>
      <w:r w:rsidR="00BC406D">
        <w:rPr>
          <w:rFonts w:hint="cs"/>
          <w:rtl/>
        </w:rPr>
        <w:t xml:space="preserve">ازداشت گسترده فعالان آذربایجانی در روز جهانی زبان مادری، سال 1391. </w:t>
      </w:r>
      <w:hyperlink r:id="rId17" w:history="1">
        <w:r w:rsidR="00BC406D" w:rsidRPr="00A079D3">
          <w:rPr>
            <w:rStyle w:val="Hyperlink"/>
            <w:rFonts w:hint="cs"/>
            <w:rtl/>
          </w:rPr>
          <w:t>لینک</w:t>
        </w:r>
      </w:hyperlink>
      <w:r w:rsidR="00BC406D">
        <w:rPr>
          <w:rFonts w:hint="cs"/>
          <w:rtl/>
        </w:rPr>
        <w:t>:</w:t>
      </w:r>
    </w:p>
  </w:footnote>
  <w:footnote w:id="18">
    <w:p w:rsidR="00066D59" w:rsidRPr="00BC406D" w:rsidRDefault="00066D59" w:rsidP="001C431F">
      <w:pPr>
        <w:pStyle w:val="FootnoteText"/>
        <w:bidi/>
        <w:spacing w:line="276" w:lineRule="auto"/>
        <w:rPr>
          <w:rtl/>
          <w:lang w:bidi="fa-IR"/>
        </w:rPr>
      </w:pPr>
      <w:r>
        <w:rPr>
          <w:rStyle w:val="FootnoteReference"/>
        </w:rPr>
        <w:footnoteRef/>
      </w:r>
      <w:r>
        <w:t xml:space="preserve"> </w:t>
      </w:r>
      <w:r>
        <w:rPr>
          <w:rFonts w:hint="cs"/>
          <w:rtl/>
          <w:lang w:bidi="fa-IR"/>
        </w:rPr>
        <w:t xml:space="preserve"> سایت حمایت از سعید متین پور، </w:t>
      </w:r>
      <w:hyperlink r:id="rId18" w:history="1">
        <w:r w:rsidRPr="00A079D3">
          <w:rPr>
            <w:rStyle w:val="Hyperlink"/>
            <w:rFonts w:hint="cs"/>
            <w:rtl/>
            <w:lang w:bidi="fa-IR"/>
          </w:rPr>
          <w:t>لینک</w:t>
        </w:r>
      </w:hyperlink>
      <w:r>
        <w:rPr>
          <w:rFonts w:hint="cs"/>
          <w:rtl/>
          <w:lang w:bidi="fa-IR"/>
        </w:rPr>
        <w:t xml:space="preserve">: </w:t>
      </w:r>
    </w:p>
  </w:footnote>
  <w:footnote w:id="19">
    <w:p w:rsidR="00BC406D" w:rsidRPr="00BC406D" w:rsidRDefault="00BC406D" w:rsidP="001C431F">
      <w:pPr>
        <w:pStyle w:val="FootnoteText"/>
        <w:bidi/>
        <w:spacing w:line="276" w:lineRule="auto"/>
        <w:rPr>
          <w:rtl/>
          <w:lang w:bidi="fa-IR"/>
        </w:rPr>
      </w:pPr>
      <w:r>
        <w:rPr>
          <w:rStyle w:val="FootnoteReference"/>
        </w:rPr>
        <w:footnoteRef/>
      </w:r>
      <w:r>
        <w:t xml:space="preserve"> </w:t>
      </w:r>
      <w:r>
        <w:rPr>
          <w:rFonts w:hint="cs"/>
          <w:rtl/>
          <w:lang w:bidi="fa-IR"/>
        </w:rPr>
        <w:t xml:space="preserve"> اظهارات حسن روحانی در سفر انتخاباتی خود به تبریز، </w:t>
      </w:r>
      <w:hyperlink r:id="rId19" w:history="1">
        <w:r w:rsidRPr="00A079D3">
          <w:rPr>
            <w:rStyle w:val="Hyperlink"/>
            <w:rFonts w:hint="cs"/>
            <w:rtl/>
            <w:lang w:bidi="fa-IR"/>
          </w:rPr>
          <w:t>لینک</w:t>
        </w:r>
      </w:hyperlink>
      <w:r w:rsidR="00A079D3">
        <w:rPr>
          <w:rFonts w:hint="cs"/>
          <w:rtl/>
          <w:lang w:bidi="fa-IR"/>
        </w:rPr>
        <w:t>:</w:t>
      </w:r>
    </w:p>
  </w:footnote>
  <w:footnote w:id="20">
    <w:p w:rsidR="00E00EC7" w:rsidRPr="00357ECB" w:rsidRDefault="00E00EC7" w:rsidP="009137A0">
      <w:pPr>
        <w:pStyle w:val="FootnoteText"/>
        <w:bidi/>
        <w:spacing w:line="276" w:lineRule="auto"/>
        <w:ind w:left="270" w:hanging="270"/>
        <w:rPr>
          <w:rtl/>
          <w:lang w:bidi="fa-IR"/>
        </w:rPr>
      </w:pPr>
      <w:r>
        <w:rPr>
          <w:rStyle w:val="FootnoteReference"/>
        </w:rPr>
        <w:footnoteRef/>
      </w:r>
      <w:r>
        <w:t xml:space="preserve"> </w:t>
      </w:r>
      <w:r>
        <w:rPr>
          <w:rFonts w:hint="cs"/>
          <w:rtl/>
          <w:lang w:bidi="fa-IR"/>
        </w:rPr>
        <w:t xml:space="preserve"> اظهارات علی یونسی، </w:t>
      </w:r>
      <w:r>
        <w:rPr>
          <w:rFonts w:ascii="Tahoma" w:hAnsi="Tahoma" w:cs="Tahoma"/>
          <w:color w:val="000000"/>
          <w:sz w:val="18"/>
          <w:szCs w:val="18"/>
          <w:shd w:val="clear" w:color="auto" w:fill="FFFFFF"/>
          <w:rtl/>
        </w:rPr>
        <w:t>دستیار ویژه رئیس جمهور در امور اقوام و اقلیت‌های دینی و مذهب</w:t>
      </w:r>
      <w:r>
        <w:rPr>
          <w:rFonts w:ascii="Tahoma" w:hAnsi="Tahoma" w:cs="Tahoma" w:hint="cs"/>
          <w:color w:val="000000"/>
          <w:sz w:val="18"/>
          <w:szCs w:val="18"/>
          <w:shd w:val="clear" w:color="auto" w:fill="FFFFFF"/>
          <w:rtl/>
        </w:rPr>
        <w:t>ی، اسفند سال نود و دو:</w:t>
      </w:r>
      <w:r>
        <w:rPr>
          <w:rFonts w:ascii="Tahoma" w:hAnsi="Tahoma" w:cs="Tahoma"/>
          <w:color w:val="000000"/>
          <w:sz w:val="18"/>
          <w:szCs w:val="18"/>
          <w:shd w:val="clear" w:color="auto" w:fill="FFFFFF"/>
          <w:rtl/>
        </w:rPr>
        <w:t xml:space="preserve"> </w:t>
      </w:r>
      <w:r>
        <w:rPr>
          <w:rFonts w:ascii="Tahoma" w:hAnsi="Tahoma" w:cs="Tahoma" w:hint="cs"/>
          <w:color w:val="000000"/>
          <w:sz w:val="18"/>
          <w:szCs w:val="18"/>
          <w:shd w:val="clear" w:color="auto" w:fill="FFFFFF"/>
          <w:rtl/>
        </w:rPr>
        <w:t>"</w:t>
      </w:r>
      <w:r>
        <w:rPr>
          <w:rFonts w:ascii="Tahoma" w:hAnsi="Tahoma" w:cs="Tahoma"/>
          <w:color w:val="000000"/>
          <w:sz w:val="18"/>
          <w:szCs w:val="18"/>
          <w:shd w:val="clear" w:color="auto" w:fill="FFFFFF"/>
          <w:rtl/>
        </w:rPr>
        <w:t>آموزش به زبان مادری خواست عموم قومیت‌ها نیست</w:t>
      </w:r>
      <w:r>
        <w:rPr>
          <w:rFonts w:ascii="Tahoma" w:hAnsi="Tahoma" w:cs="Tahoma" w:hint="cs"/>
          <w:color w:val="000000"/>
          <w:sz w:val="18"/>
          <w:szCs w:val="18"/>
          <w:shd w:val="clear" w:color="auto" w:fill="FFFFFF"/>
          <w:rtl/>
        </w:rPr>
        <w:t xml:space="preserve">" </w:t>
      </w:r>
      <w:hyperlink r:id="rId20" w:history="1">
        <w:r w:rsidRPr="00A079D3">
          <w:rPr>
            <w:rStyle w:val="Hyperlink"/>
            <w:rFonts w:ascii="Tahoma" w:hAnsi="Tahoma" w:cs="Tahoma" w:hint="cs"/>
            <w:sz w:val="18"/>
            <w:szCs w:val="18"/>
            <w:shd w:val="clear" w:color="auto" w:fill="FFFFFF"/>
            <w:rtl/>
          </w:rPr>
          <w:t>لینک</w:t>
        </w:r>
      </w:hyperlink>
      <w:r>
        <w:rPr>
          <w:rFonts w:ascii="Tahoma" w:hAnsi="Tahoma" w:cs="Tahoma" w:hint="cs"/>
          <w:color w:val="000000"/>
          <w:sz w:val="18"/>
          <w:szCs w:val="18"/>
          <w:shd w:val="clear" w:color="auto" w:fill="FFFFFF"/>
          <w:rtl/>
        </w:rPr>
        <w:t>:</w:t>
      </w:r>
      <w:r>
        <w:rPr>
          <w:rFonts w:hint="cs"/>
          <w:rtl/>
        </w:rPr>
        <w:t xml:space="preserve"> </w:t>
      </w:r>
    </w:p>
  </w:footnote>
  <w:footnote w:id="21">
    <w:p w:rsidR="00E00EC7" w:rsidRPr="001C431F" w:rsidRDefault="00E00EC7" w:rsidP="009137A0">
      <w:pPr>
        <w:pStyle w:val="FootnoteText"/>
        <w:spacing w:line="276" w:lineRule="auto"/>
        <w:jc w:val="right"/>
        <w:rPr>
          <w:rFonts w:cs="Arial"/>
          <w:lang w:bidi="fa-IR"/>
        </w:rPr>
      </w:pPr>
      <w:r w:rsidRPr="003D2E81">
        <w:t>Jim Cummins</w:t>
      </w:r>
      <w:r>
        <w:t>, Bilingual Children's Mother Tongue: Why Is It Important for Education?, 2001</w:t>
      </w:r>
      <w:r w:rsidR="001C431F" w:rsidRPr="00D070C4">
        <w:rPr>
          <w:rStyle w:val="FootnoteReference"/>
          <w:rFonts w:ascii="Tahoma" w:hAnsi="Tahoma" w:cs="Tahoma"/>
          <w:shd w:val="clear" w:color="auto" w:fill="FFFFFF"/>
          <w:rtl/>
          <w:lang w:val="az-Latn-AZ" w:bidi="fa-IR"/>
        </w:rPr>
        <w:footnoteRef/>
      </w:r>
      <w:r w:rsidR="001C431F">
        <w:rPr>
          <w:rFonts w:hint="cs"/>
          <w:rtl/>
          <w:lang w:bidi="fa-IR"/>
        </w:rPr>
        <w:t xml:space="preserve">  </w:t>
      </w:r>
    </w:p>
    <w:p w:rsidR="00E00EC7" w:rsidRPr="001C431F" w:rsidRDefault="001A22AF" w:rsidP="009137A0">
      <w:pPr>
        <w:pStyle w:val="FootnoteText"/>
        <w:bidi/>
        <w:spacing w:line="276" w:lineRule="auto"/>
        <w:rPr>
          <w:rtl/>
          <w:lang w:bidi="fa-IR"/>
        </w:rPr>
      </w:pPr>
      <w:hyperlink r:id="rId21" w:history="1">
        <w:r w:rsidR="00E00EC7" w:rsidRPr="001B748E">
          <w:rPr>
            <w:rStyle w:val="Hyperlink"/>
          </w:rPr>
          <w:t>http://www15.gencat.net/pres_casa_llengues/uploads/articles/Bilingual%20Childrens%20Mother%20Tongue.pdf</w:t>
        </w:r>
      </w:hyperlink>
    </w:p>
  </w:footnote>
  <w:footnote w:id="22">
    <w:p w:rsidR="00E00EC7" w:rsidRPr="009137A0" w:rsidRDefault="00E00EC7" w:rsidP="009137A0">
      <w:pPr>
        <w:pStyle w:val="FootnoteText"/>
        <w:bidi/>
        <w:spacing w:line="276" w:lineRule="auto"/>
      </w:pPr>
      <w:r>
        <w:rPr>
          <w:rStyle w:val="FootnoteReference"/>
        </w:rPr>
        <w:footnoteRef/>
      </w:r>
      <w:r w:rsidRPr="003D2E81">
        <w:rPr>
          <w:lang w:val="az-Latn-AZ"/>
        </w:rPr>
        <w:t xml:space="preserve"> </w:t>
      </w:r>
      <w:r w:rsidRPr="003D2E81">
        <w:rPr>
          <w:rFonts w:cs="Arial" w:hint="cs"/>
          <w:rtl/>
          <w:lang w:val="az-Latn-AZ"/>
        </w:rPr>
        <w:t>ـ</w:t>
      </w:r>
      <w:r w:rsidRPr="003D2E81">
        <w:rPr>
          <w:rFonts w:cs="Arial"/>
          <w:rtl/>
          <w:lang w:val="az-Latn-AZ"/>
        </w:rPr>
        <w:t xml:space="preserve"> </w:t>
      </w:r>
      <w:r w:rsidRPr="003D2E81">
        <w:rPr>
          <w:rFonts w:cs="Arial" w:hint="cs"/>
          <w:rtl/>
          <w:lang w:val="az-Latn-AZ"/>
        </w:rPr>
        <w:t>مدرس</w:t>
      </w:r>
      <w:r w:rsidRPr="003D2E81">
        <w:rPr>
          <w:rFonts w:cs="Arial"/>
          <w:rtl/>
          <w:lang w:val="az-Latn-AZ"/>
        </w:rPr>
        <w:t xml:space="preserve"> </w:t>
      </w:r>
      <w:r w:rsidRPr="003D2E81">
        <w:rPr>
          <w:rFonts w:cs="Arial" w:hint="cs"/>
          <w:rtl/>
          <w:lang w:val="az-Latn-AZ"/>
        </w:rPr>
        <w:t>،</w:t>
      </w:r>
      <w:r w:rsidRPr="003D2E81">
        <w:rPr>
          <w:rFonts w:cs="Arial"/>
          <w:rtl/>
          <w:lang w:val="az-Latn-AZ"/>
        </w:rPr>
        <w:t xml:space="preserve"> </w:t>
      </w:r>
      <w:r w:rsidRPr="003D2E81">
        <w:rPr>
          <w:rFonts w:cs="Arial" w:hint="cs"/>
          <w:rtl/>
          <w:lang w:val="az-Latn-AZ"/>
        </w:rPr>
        <w:t>سولماز</w:t>
      </w:r>
      <w:r w:rsidRPr="003D2E81">
        <w:rPr>
          <w:rFonts w:cs="Arial"/>
          <w:rtl/>
          <w:lang w:val="az-Latn-AZ"/>
        </w:rPr>
        <w:t xml:space="preserve"> . (1383) . «</w:t>
      </w:r>
      <w:r w:rsidRPr="003D2E81">
        <w:rPr>
          <w:rFonts w:cs="Arial" w:hint="cs"/>
          <w:rtl/>
          <w:lang w:val="az-Latn-AZ"/>
        </w:rPr>
        <w:t>مشکلات</w:t>
      </w:r>
      <w:r w:rsidRPr="003D2E81">
        <w:rPr>
          <w:rFonts w:cs="Arial"/>
          <w:rtl/>
          <w:lang w:val="az-Latn-AZ"/>
        </w:rPr>
        <w:t xml:space="preserve"> </w:t>
      </w:r>
      <w:r w:rsidRPr="003D2E81">
        <w:rPr>
          <w:rFonts w:cs="Arial" w:hint="cs"/>
          <w:rtl/>
          <w:lang w:val="az-Latn-AZ"/>
        </w:rPr>
        <w:t>دانش</w:t>
      </w:r>
      <w:r w:rsidRPr="003D2E81">
        <w:rPr>
          <w:rFonts w:cs="Arial"/>
          <w:rtl/>
          <w:lang w:val="az-Latn-AZ"/>
        </w:rPr>
        <w:t xml:space="preserve"> </w:t>
      </w:r>
      <w:r w:rsidRPr="003D2E81">
        <w:rPr>
          <w:rFonts w:cs="Arial" w:hint="cs"/>
          <w:rtl/>
          <w:lang w:val="az-Latn-AZ"/>
        </w:rPr>
        <w:t>آموزان</w:t>
      </w:r>
      <w:r w:rsidRPr="003D2E81">
        <w:rPr>
          <w:rFonts w:cs="Arial"/>
          <w:rtl/>
          <w:lang w:val="az-Latn-AZ"/>
        </w:rPr>
        <w:t xml:space="preserve"> </w:t>
      </w:r>
      <w:r w:rsidRPr="003D2E81">
        <w:rPr>
          <w:rFonts w:cs="Arial" w:hint="cs"/>
          <w:rtl/>
          <w:lang w:val="az-Latn-AZ"/>
        </w:rPr>
        <w:t>دوزبانه</w:t>
      </w:r>
      <w:r w:rsidRPr="003D2E81">
        <w:rPr>
          <w:rFonts w:cs="Arial" w:hint="eastAsia"/>
          <w:rtl/>
          <w:lang w:val="az-Latn-AZ"/>
        </w:rPr>
        <w:t>»</w:t>
      </w:r>
      <w:r w:rsidRPr="003D2E81">
        <w:rPr>
          <w:rFonts w:cs="Arial"/>
          <w:rtl/>
          <w:lang w:val="az-Latn-AZ"/>
        </w:rPr>
        <w:t xml:space="preserve">. </w:t>
      </w:r>
      <w:r w:rsidRPr="003D2E81">
        <w:rPr>
          <w:rFonts w:cs="Arial" w:hint="cs"/>
          <w:rtl/>
          <w:lang w:val="az-Latn-AZ"/>
        </w:rPr>
        <w:t>ماهنامۀ</w:t>
      </w:r>
      <w:r w:rsidRPr="003D2E81">
        <w:rPr>
          <w:rFonts w:cs="Arial"/>
          <w:rtl/>
          <w:lang w:val="az-Latn-AZ"/>
        </w:rPr>
        <w:t xml:space="preserve"> </w:t>
      </w:r>
      <w:r w:rsidRPr="003D2E81">
        <w:rPr>
          <w:rFonts w:cs="Arial" w:hint="cs"/>
          <w:rtl/>
          <w:lang w:val="az-Latn-AZ"/>
        </w:rPr>
        <w:t>دیلماج</w:t>
      </w:r>
      <w:r w:rsidRPr="003D2E81">
        <w:rPr>
          <w:rFonts w:cs="Arial"/>
          <w:rtl/>
          <w:lang w:val="az-Latn-AZ"/>
        </w:rPr>
        <w:t xml:space="preserve"> . 4 </w:t>
      </w:r>
      <w:r w:rsidRPr="003D2E81">
        <w:rPr>
          <w:rFonts w:cs="Arial" w:hint="cs"/>
          <w:rtl/>
          <w:lang w:val="az-Latn-AZ"/>
        </w:rPr>
        <w:t>،</w:t>
      </w:r>
      <w:r w:rsidRPr="003D2E81">
        <w:rPr>
          <w:rFonts w:cs="Arial"/>
          <w:rtl/>
          <w:lang w:val="az-Latn-AZ"/>
        </w:rPr>
        <w:t xml:space="preserve"> 41 </w:t>
      </w:r>
      <w:r w:rsidRPr="003D2E81">
        <w:rPr>
          <w:rFonts w:cs="Arial" w:hint="cs"/>
          <w:rtl/>
          <w:lang w:val="az-Latn-AZ"/>
        </w:rPr>
        <w:t>ـ</w:t>
      </w:r>
      <w:r w:rsidRPr="003D2E81">
        <w:rPr>
          <w:rFonts w:cs="Arial"/>
          <w:rtl/>
          <w:lang w:val="az-Latn-AZ"/>
        </w:rPr>
        <w:t xml:space="preserve"> 31</w:t>
      </w:r>
      <w:r w:rsidRPr="003D2E81">
        <w:rPr>
          <w:lang w:val="az-Latn-AZ"/>
        </w:rPr>
        <w:t xml:space="preserve"> .</w:t>
      </w:r>
    </w:p>
  </w:footnote>
  <w:footnote w:id="23">
    <w:p w:rsidR="009137A0" w:rsidRPr="009137A0" w:rsidRDefault="009137A0" w:rsidP="009137A0">
      <w:pPr>
        <w:pStyle w:val="FootnoteText"/>
        <w:bidi/>
        <w:spacing w:line="276" w:lineRule="auto"/>
        <w:rPr>
          <w:rtl/>
          <w:lang w:bidi="fa-IR"/>
        </w:rPr>
      </w:pPr>
      <w:r>
        <w:rPr>
          <w:rStyle w:val="FootnoteReference"/>
        </w:rPr>
        <w:footnoteRef/>
      </w:r>
      <w:r>
        <w:rPr>
          <w:rFonts w:hint="cs"/>
          <w:rtl/>
        </w:rPr>
        <w:t xml:space="preserve"> علیرضا صرافی، </w:t>
      </w:r>
      <w:r>
        <w:t>“</w:t>
      </w:r>
      <w:r w:rsidRPr="009137A0">
        <w:rPr>
          <w:rFonts w:cs="Arial" w:hint="cs"/>
          <w:rtl/>
        </w:rPr>
        <w:t>سياست</w:t>
      </w:r>
      <w:r w:rsidRPr="009137A0">
        <w:rPr>
          <w:rFonts w:cs="Arial"/>
          <w:rtl/>
        </w:rPr>
        <w:t xml:space="preserve"> </w:t>
      </w:r>
      <w:r w:rsidRPr="009137A0">
        <w:rPr>
          <w:rFonts w:cs="Arial" w:hint="cs"/>
          <w:rtl/>
        </w:rPr>
        <w:t>آموزش</w:t>
      </w:r>
      <w:r w:rsidRPr="009137A0">
        <w:rPr>
          <w:rFonts w:cs="Arial"/>
          <w:rtl/>
        </w:rPr>
        <w:t xml:space="preserve"> </w:t>
      </w:r>
      <w:r w:rsidRPr="009137A0">
        <w:rPr>
          <w:rFonts w:cs="Arial" w:hint="cs"/>
          <w:rtl/>
        </w:rPr>
        <w:t>به</w:t>
      </w:r>
      <w:r w:rsidRPr="009137A0">
        <w:rPr>
          <w:rFonts w:cs="Arial"/>
          <w:rtl/>
        </w:rPr>
        <w:t xml:space="preserve"> </w:t>
      </w:r>
      <w:r w:rsidRPr="009137A0">
        <w:rPr>
          <w:rFonts w:cs="Arial" w:hint="cs"/>
          <w:rtl/>
        </w:rPr>
        <w:t>زبان</w:t>
      </w:r>
      <w:r w:rsidRPr="009137A0">
        <w:rPr>
          <w:rFonts w:cs="Arial"/>
          <w:rtl/>
        </w:rPr>
        <w:t xml:space="preserve"> </w:t>
      </w:r>
      <w:r w:rsidRPr="009137A0">
        <w:rPr>
          <w:rFonts w:cs="Arial" w:hint="cs"/>
          <w:rtl/>
        </w:rPr>
        <w:t>غيرمادري</w:t>
      </w:r>
      <w:r w:rsidRPr="009137A0">
        <w:rPr>
          <w:rFonts w:cs="Arial"/>
          <w:rtl/>
        </w:rPr>
        <w:t xml:space="preserve">  </w:t>
      </w:r>
      <w:r w:rsidRPr="009137A0">
        <w:rPr>
          <w:rFonts w:cs="Arial" w:hint="cs"/>
          <w:rtl/>
        </w:rPr>
        <w:t>و</w:t>
      </w:r>
      <w:r w:rsidRPr="009137A0">
        <w:rPr>
          <w:rFonts w:cs="Arial"/>
          <w:rtl/>
        </w:rPr>
        <w:t xml:space="preserve"> </w:t>
      </w:r>
      <w:r w:rsidRPr="009137A0">
        <w:rPr>
          <w:rFonts w:cs="Arial" w:hint="cs"/>
          <w:rtl/>
        </w:rPr>
        <w:t>افت</w:t>
      </w:r>
      <w:r w:rsidRPr="009137A0">
        <w:rPr>
          <w:rFonts w:cs="Arial"/>
          <w:rtl/>
        </w:rPr>
        <w:t xml:space="preserve"> </w:t>
      </w:r>
      <w:r w:rsidRPr="009137A0">
        <w:rPr>
          <w:rFonts w:cs="Arial" w:hint="cs"/>
          <w:rtl/>
        </w:rPr>
        <w:t>تحصيلي</w:t>
      </w:r>
      <w:r w:rsidRPr="009137A0">
        <w:rPr>
          <w:rFonts w:cs="Arial"/>
          <w:rtl/>
        </w:rPr>
        <w:t xml:space="preserve"> </w:t>
      </w:r>
      <w:r w:rsidRPr="009137A0">
        <w:rPr>
          <w:rFonts w:cs="Arial" w:hint="cs"/>
          <w:rtl/>
        </w:rPr>
        <w:t>كودكان</w:t>
      </w:r>
      <w:r>
        <w:rPr>
          <w:rFonts w:cs="Arial"/>
        </w:rPr>
        <w:t>”</w:t>
      </w:r>
      <w:r>
        <w:rPr>
          <w:rFonts w:cs="Arial" w:hint="cs"/>
          <w:rtl/>
        </w:rPr>
        <w:t xml:space="preserve">. </w:t>
      </w:r>
      <w:r>
        <w:rPr>
          <w:rFonts w:cs="Arial"/>
        </w:rPr>
        <w:t xml:space="preserve"> 1379</w:t>
      </w:r>
      <w:r>
        <w:t xml:space="preserve"> </w:t>
      </w:r>
    </w:p>
  </w:footnote>
  <w:footnote w:id="24">
    <w:p w:rsidR="00E00EC7" w:rsidRPr="001C431F" w:rsidRDefault="00E00EC7" w:rsidP="001C431F">
      <w:pPr>
        <w:pStyle w:val="FootnoteText"/>
        <w:bidi/>
        <w:spacing w:line="276" w:lineRule="auto"/>
        <w:rPr>
          <w:rtl/>
          <w:lang w:bidi="fa-IR"/>
        </w:rPr>
      </w:pPr>
      <w:r>
        <w:rPr>
          <w:lang w:val="az-Latn-AZ"/>
        </w:rPr>
        <w:t>Harold F. Schiffman</w:t>
      </w:r>
      <w:r>
        <w:t xml:space="preserve">, </w:t>
      </w:r>
      <w:r w:rsidRPr="003D2E81">
        <w:rPr>
          <w:lang w:val="az-Latn-AZ"/>
        </w:rPr>
        <w:t>Diglossia as a Sociolinguistic Situation</w:t>
      </w:r>
      <w:r>
        <w:rPr>
          <w:lang w:val="az-Latn-AZ"/>
        </w:rPr>
        <w:t>, 2012</w:t>
      </w:r>
      <w:hyperlink r:id="rId22" w:history="1">
        <w:r w:rsidRPr="001C431F">
          <w:rPr>
            <w:rStyle w:val="Hyperlink"/>
            <w:lang w:val="az-Latn-AZ"/>
          </w:rPr>
          <w:t>.</w:t>
        </w:r>
        <w:r w:rsidR="001C431F">
          <w:rPr>
            <w:rStyle w:val="FootnoteReference"/>
          </w:rPr>
          <w:footnoteRef/>
        </w:r>
        <w:r w:rsidR="001C431F">
          <w:rPr>
            <w:rStyle w:val="Hyperlink"/>
            <w:rFonts w:hint="cs"/>
            <w:rtl/>
            <w:lang w:val="az-Latn-AZ"/>
          </w:rPr>
          <w:t xml:space="preserve"> .</w:t>
        </w:r>
        <w:r w:rsidR="001C431F" w:rsidRPr="001C431F">
          <w:rPr>
            <w:rStyle w:val="Hyperlink"/>
            <w:rFonts w:hint="cs"/>
            <w:rtl/>
            <w:lang w:val="az-Latn-AZ"/>
          </w:rPr>
          <w:t xml:space="preserve"> </w:t>
        </w:r>
        <w:r w:rsidR="001C431F" w:rsidRPr="001C431F">
          <w:rPr>
            <w:rStyle w:val="Hyperlink"/>
          </w:rPr>
          <w:t>Link</w:t>
        </w:r>
      </w:hyperlink>
      <w:r w:rsidR="001C431F">
        <w:t>:</w:t>
      </w:r>
    </w:p>
  </w:footnote>
  <w:footnote w:id="25">
    <w:p w:rsidR="00E00EC7" w:rsidRPr="001C431F" w:rsidRDefault="00E00EC7" w:rsidP="001C431F">
      <w:pPr>
        <w:pStyle w:val="FootnoteText"/>
        <w:bidi/>
        <w:spacing w:line="276" w:lineRule="auto"/>
        <w:rPr>
          <w:rFonts w:cs="Arial"/>
          <w:rtl/>
          <w:lang w:val="sv-SE" w:bidi="fa-IR"/>
        </w:rPr>
      </w:pPr>
      <w:r>
        <w:rPr>
          <w:rStyle w:val="FootnoteReference"/>
        </w:rPr>
        <w:footnoteRef/>
      </w:r>
      <w:r>
        <w:rPr>
          <w:rFonts w:hint="cs"/>
          <w:rtl/>
          <w:lang w:val="sv-SE" w:bidi="fa-IR"/>
        </w:rPr>
        <w:t xml:space="preserve"> </w:t>
      </w:r>
      <w:r w:rsidR="001C431F">
        <w:rPr>
          <w:rFonts w:hint="cs"/>
          <w:rtl/>
          <w:lang w:val="sv-SE" w:bidi="fa-IR"/>
        </w:rPr>
        <w:t>صفحه اینترنتی دکتر سونل بوسنالی</w:t>
      </w:r>
      <w:r w:rsidR="001C431F">
        <w:rPr>
          <w:rFonts w:hint="cs"/>
          <w:rtl/>
          <w:lang w:val="az-Latn-AZ" w:bidi="fa-IR"/>
        </w:rPr>
        <w:t xml:space="preserve">. </w:t>
      </w:r>
      <w:hyperlink r:id="rId23" w:history="1">
        <w:r w:rsidR="001C431F" w:rsidRPr="001C431F">
          <w:rPr>
            <w:rStyle w:val="Hyperlink"/>
            <w:rFonts w:hint="cs"/>
            <w:rtl/>
            <w:lang w:val="az-Latn-AZ" w:bidi="fa-IR"/>
          </w:rPr>
          <w:t>لینک:</w:t>
        </w:r>
      </w:hyperlink>
      <w:r w:rsidR="001C431F">
        <w:rPr>
          <w:rFonts w:cs="Arial"/>
          <w:rtl/>
          <w:lang w:val="sv-SE" w:bidi="fa-IR"/>
        </w:rPr>
        <w:t xml:space="preserve"> </w:t>
      </w:r>
    </w:p>
  </w:footnote>
  <w:footnote w:id="26">
    <w:p w:rsidR="007C04C8" w:rsidRPr="007C04C8" w:rsidRDefault="007C04C8" w:rsidP="007C04C8">
      <w:pPr>
        <w:pStyle w:val="FootnoteText"/>
        <w:bidi/>
        <w:rPr>
          <w:rtl/>
          <w:lang w:val="az-Latn-AZ"/>
        </w:rPr>
      </w:pPr>
      <w:r>
        <w:rPr>
          <w:rStyle w:val="FootnoteReference"/>
        </w:rPr>
        <w:footnoteRef/>
      </w:r>
      <w:r>
        <w:rPr>
          <w:rFonts w:hint="cs"/>
          <w:rtl/>
        </w:rPr>
        <w:t xml:space="preserve"> حسن راشدی، "</w:t>
      </w:r>
      <w:r w:rsidRPr="007C04C8">
        <w:rPr>
          <w:rFonts w:cs="Arial" w:hint="cs"/>
          <w:rtl/>
        </w:rPr>
        <w:t>دو</w:t>
      </w:r>
      <w:r w:rsidRPr="007C04C8">
        <w:rPr>
          <w:rFonts w:cs="Arial"/>
          <w:rtl/>
        </w:rPr>
        <w:t xml:space="preserve"> </w:t>
      </w:r>
      <w:r w:rsidRPr="007C04C8">
        <w:rPr>
          <w:rFonts w:cs="Arial" w:hint="cs"/>
          <w:rtl/>
        </w:rPr>
        <w:t>زبانگي</w:t>
      </w:r>
      <w:r w:rsidRPr="007C04C8">
        <w:rPr>
          <w:rFonts w:cs="Arial"/>
          <w:rtl/>
        </w:rPr>
        <w:t xml:space="preserve"> </w:t>
      </w:r>
      <w:r w:rsidRPr="007C04C8">
        <w:rPr>
          <w:rFonts w:cs="Arial" w:hint="cs"/>
          <w:rtl/>
        </w:rPr>
        <w:t>يا</w:t>
      </w:r>
      <w:r w:rsidRPr="007C04C8">
        <w:rPr>
          <w:rFonts w:cs="Arial"/>
          <w:rtl/>
        </w:rPr>
        <w:t xml:space="preserve"> </w:t>
      </w:r>
      <w:r w:rsidRPr="007C04C8">
        <w:rPr>
          <w:rFonts w:cs="Arial" w:hint="cs"/>
          <w:rtl/>
        </w:rPr>
        <w:t>ديگلوسي</w:t>
      </w:r>
      <w:r w:rsidRPr="007C04C8">
        <w:rPr>
          <w:rFonts w:cs="Arial"/>
          <w:rtl/>
        </w:rPr>
        <w:t xml:space="preserve"> </w:t>
      </w:r>
      <w:r w:rsidRPr="007C04C8">
        <w:rPr>
          <w:rFonts w:cs="Arial" w:hint="cs"/>
          <w:rtl/>
        </w:rPr>
        <w:t>تركان</w:t>
      </w:r>
      <w:r w:rsidRPr="007C04C8">
        <w:rPr>
          <w:rFonts w:cs="Arial"/>
          <w:rtl/>
        </w:rPr>
        <w:t xml:space="preserve"> </w:t>
      </w:r>
      <w:r w:rsidRPr="007C04C8">
        <w:rPr>
          <w:rFonts w:cs="Arial" w:hint="cs"/>
          <w:rtl/>
        </w:rPr>
        <w:t>در</w:t>
      </w:r>
      <w:r w:rsidRPr="007C04C8">
        <w:rPr>
          <w:rFonts w:cs="Arial"/>
          <w:rtl/>
        </w:rPr>
        <w:t xml:space="preserve"> </w:t>
      </w:r>
      <w:r w:rsidRPr="007C04C8">
        <w:rPr>
          <w:rFonts w:cs="Arial" w:hint="cs"/>
          <w:rtl/>
        </w:rPr>
        <w:t>ايران</w:t>
      </w:r>
      <w:r>
        <w:rPr>
          <w:rFonts w:hint="cs"/>
          <w:rtl/>
        </w:rPr>
        <w:t>"، 1379.</w:t>
      </w:r>
    </w:p>
  </w:footnote>
  <w:footnote w:id="27">
    <w:p w:rsidR="00E00EC7" w:rsidRPr="00433A01" w:rsidRDefault="00E00EC7" w:rsidP="00A535C6">
      <w:pPr>
        <w:pStyle w:val="FootnoteText"/>
        <w:bidi/>
        <w:rPr>
          <w:rFonts w:ascii="Tahoma" w:hAnsi="Tahoma" w:cs="Tahoma"/>
          <w:sz w:val="22"/>
          <w:szCs w:val="22"/>
          <w:vertAlign w:val="superscript"/>
          <w:rtl/>
          <w:lang w:bidi="fa-IR"/>
        </w:rPr>
      </w:pPr>
      <w:r>
        <w:rPr>
          <w:rFonts w:hint="cs"/>
          <w:rtl/>
          <w:lang w:val="az-Latn-AZ"/>
        </w:rPr>
        <w:t xml:space="preserve"> </w:t>
      </w:r>
      <w:r w:rsidRPr="001C431F">
        <w:rPr>
          <w:rFonts w:hint="cs"/>
          <w:rtl/>
          <w:lang w:val="sv-SE" w:bidi="fa-IR"/>
        </w:rPr>
        <w:t xml:space="preserve">14 </w:t>
      </w:r>
      <w:r w:rsidR="00A535C6" w:rsidRPr="001C431F">
        <w:rPr>
          <w:rtl/>
          <w:lang w:val="sv-SE" w:bidi="fa-IR"/>
        </w:rPr>
        <w:t>سرشماری مرکز آمار ایران</w:t>
      </w:r>
      <w:r w:rsidR="00A535C6">
        <w:rPr>
          <w:rFonts w:ascii="Tahoma" w:hAnsi="Tahoma" w:cs="Tahoma" w:hint="cs"/>
          <w:sz w:val="22"/>
          <w:szCs w:val="22"/>
          <w:rtl/>
          <w:lang w:bidi="fa-IR"/>
        </w:rPr>
        <w:t xml:space="preserve">. </w:t>
      </w:r>
      <w:r w:rsidR="00A535C6" w:rsidRPr="001C431F">
        <w:rPr>
          <w:rFonts w:hint="cs"/>
          <w:rtl/>
          <w:lang w:val="sv-SE" w:bidi="fa-IR"/>
        </w:rPr>
        <w:t>1385.</w:t>
      </w:r>
      <w:hyperlink r:id="rId24" w:history="1">
        <w:r w:rsidR="00A535C6" w:rsidRPr="001C431F">
          <w:rPr>
            <w:rFonts w:hint="cs"/>
            <w:rtl/>
            <w:lang w:val="sv-SE" w:bidi="fa-IR"/>
          </w:rPr>
          <w:t>لینک</w:t>
        </w:r>
      </w:hyperlink>
      <w:r w:rsidR="00A535C6">
        <w:rPr>
          <w:rFonts w:ascii="Tahoma" w:hAnsi="Tahoma" w:cs="Tahoma" w:hint="cs"/>
          <w:sz w:val="22"/>
          <w:szCs w:val="22"/>
          <w:rtl/>
          <w:lang w:bidi="fa-IR"/>
        </w:rPr>
        <w:t>:</w:t>
      </w:r>
      <w:r w:rsidRPr="003D4F81">
        <w:rPr>
          <w:lang w:val="az-Latn-AZ"/>
        </w:rPr>
        <w:t xml:space="preserve"> </w:t>
      </w:r>
    </w:p>
    <w:p w:rsidR="00E00EC7" w:rsidRPr="003D4F81" w:rsidRDefault="00E00EC7" w:rsidP="00FD5EF3">
      <w:pPr>
        <w:pStyle w:val="FootnoteText"/>
        <w:rPr>
          <w:rtl/>
          <w:lang w:val="az-Latn-AZ" w:bidi="fa-I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037B59"/>
    <w:multiLevelType w:val="multilevel"/>
    <w:tmpl w:val="B2226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E77152"/>
    <w:multiLevelType w:val="multilevel"/>
    <w:tmpl w:val="2932B0CE"/>
    <w:lvl w:ilvl="0">
      <w:start w:val="1"/>
      <w:numFmt w:val="decimal"/>
      <w:lvlText w:val="%1."/>
      <w:lvlJc w:val="left"/>
      <w:pPr>
        <w:ind w:left="795" w:hanging="360"/>
      </w:pPr>
    </w:lvl>
    <w:lvl w:ilvl="1">
      <w:start w:val="1"/>
      <w:numFmt w:val="decimal"/>
      <w:isLgl/>
      <w:lvlText w:val="%1.%2"/>
      <w:lvlJc w:val="left"/>
      <w:pPr>
        <w:ind w:left="1155" w:hanging="72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235" w:hanging="1800"/>
      </w:pPr>
      <w:rPr>
        <w:rFonts w:hint="default"/>
      </w:rPr>
    </w:lvl>
    <w:lvl w:ilvl="8">
      <w:start w:val="1"/>
      <w:numFmt w:val="decimal"/>
      <w:isLgl/>
      <w:lvlText w:val="%1.%2.%3.%4.%5.%6.%7.%8.%9"/>
      <w:lvlJc w:val="left"/>
      <w:pPr>
        <w:ind w:left="2595" w:hanging="2160"/>
      </w:pPr>
      <w:rPr>
        <w:rFonts w:hint="default"/>
      </w:rPr>
    </w:lvl>
  </w:abstractNum>
  <w:abstractNum w:abstractNumId="2">
    <w:nsid w:val="378C3D5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F594FA9"/>
    <w:multiLevelType w:val="hybridMultilevel"/>
    <w:tmpl w:val="A5961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DC362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3"/>
  </w:num>
  <w:num w:numId="3">
    <w:abstractNumId w:val="1"/>
  </w:num>
  <w:num w:numId="4">
    <w:abstractNumId w:val="2"/>
  </w:num>
  <w:num w:numId="5">
    <w:abstractNumId w:val="4"/>
  </w:num>
  <w:num w:numId="6">
    <w:abstractNumId w:val="4"/>
    <w:lvlOverride w:ilvl="0">
      <w:startOverride w:val="8"/>
    </w:lvlOverride>
  </w:num>
  <w:num w:numId="7">
    <w:abstractNumId w:val="4"/>
    <w:lvlOverride w:ilvl="0">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852"/>
    <w:rsid w:val="000012A5"/>
    <w:rsid w:val="00007515"/>
    <w:rsid w:val="00011972"/>
    <w:rsid w:val="000151D0"/>
    <w:rsid w:val="00016102"/>
    <w:rsid w:val="00037477"/>
    <w:rsid w:val="0004378F"/>
    <w:rsid w:val="000607F0"/>
    <w:rsid w:val="00066D59"/>
    <w:rsid w:val="0009767A"/>
    <w:rsid w:val="000A7CC9"/>
    <w:rsid w:val="000D35BB"/>
    <w:rsid w:val="000D5394"/>
    <w:rsid w:val="000E0AB9"/>
    <w:rsid w:val="00125B78"/>
    <w:rsid w:val="001261EC"/>
    <w:rsid w:val="0013612A"/>
    <w:rsid w:val="00136896"/>
    <w:rsid w:val="00145767"/>
    <w:rsid w:val="00147669"/>
    <w:rsid w:val="001604FB"/>
    <w:rsid w:val="001643AE"/>
    <w:rsid w:val="001668D5"/>
    <w:rsid w:val="001804A1"/>
    <w:rsid w:val="001A22AF"/>
    <w:rsid w:val="001A5FA2"/>
    <w:rsid w:val="001A6152"/>
    <w:rsid w:val="001B748E"/>
    <w:rsid w:val="001C431F"/>
    <w:rsid w:val="001C7C70"/>
    <w:rsid w:val="001D1B72"/>
    <w:rsid w:val="001D243C"/>
    <w:rsid w:val="001D3E44"/>
    <w:rsid w:val="001E722A"/>
    <w:rsid w:val="001E7421"/>
    <w:rsid w:val="001F7ABC"/>
    <w:rsid w:val="00215D20"/>
    <w:rsid w:val="00216A07"/>
    <w:rsid w:val="00217A4A"/>
    <w:rsid w:val="002269A2"/>
    <w:rsid w:val="002301AF"/>
    <w:rsid w:val="00235873"/>
    <w:rsid w:val="00256720"/>
    <w:rsid w:val="00256B5B"/>
    <w:rsid w:val="00260BDB"/>
    <w:rsid w:val="002625D5"/>
    <w:rsid w:val="00265287"/>
    <w:rsid w:val="00273CB3"/>
    <w:rsid w:val="00276C42"/>
    <w:rsid w:val="00277D19"/>
    <w:rsid w:val="002859FC"/>
    <w:rsid w:val="00293698"/>
    <w:rsid w:val="00297A9D"/>
    <w:rsid w:val="002A04B2"/>
    <w:rsid w:val="002A34CA"/>
    <w:rsid w:val="002A4492"/>
    <w:rsid w:val="002A7A01"/>
    <w:rsid w:val="002B1019"/>
    <w:rsid w:val="002B43CF"/>
    <w:rsid w:val="002B51CE"/>
    <w:rsid w:val="002C71F0"/>
    <w:rsid w:val="002C7AC4"/>
    <w:rsid w:val="002D200E"/>
    <w:rsid w:val="002F3266"/>
    <w:rsid w:val="002F4591"/>
    <w:rsid w:val="00303683"/>
    <w:rsid w:val="0031400C"/>
    <w:rsid w:val="00320014"/>
    <w:rsid w:val="00332CD9"/>
    <w:rsid w:val="00357ECB"/>
    <w:rsid w:val="003810B0"/>
    <w:rsid w:val="00397029"/>
    <w:rsid w:val="003A6913"/>
    <w:rsid w:val="003B40B7"/>
    <w:rsid w:val="003C5C6A"/>
    <w:rsid w:val="003D2E81"/>
    <w:rsid w:val="003D38E0"/>
    <w:rsid w:val="003D4F81"/>
    <w:rsid w:val="003D5F7F"/>
    <w:rsid w:val="003F1559"/>
    <w:rsid w:val="003F1EF6"/>
    <w:rsid w:val="003F52EF"/>
    <w:rsid w:val="003F5AAD"/>
    <w:rsid w:val="00407D56"/>
    <w:rsid w:val="0041199C"/>
    <w:rsid w:val="0042351F"/>
    <w:rsid w:val="00433A01"/>
    <w:rsid w:val="00444E0F"/>
    <w:rsid w:val="00457705"/>
    <w:rsid w:val="00470E62"/>
    <w:rsid w:val="00473067"/>
    <w:rsid w:val="00481F64"/>
    <w:rsid w:val="00486756"/>
    <w:rsid w:val="004967BD"/>
    <w:rsid w:val="004A395A"/>
    <w:rsid w:val="004A7432"/>
    <w:rsid w:val="004B231C"/>
    <w:rsid w:val="004B275C"/>
    <w:rsid w:val="004B41AB"/>
    <w:rsid w:val="004B6AA9"/>
    <w:rsid w:val="004C4412"/>
    <w:rsid w:val="004D27B1"/>
    <w:rsid w:val="004D4B21"/>
    <w:rsid w:val="005001A1"/>
    <w:rsid w:val="00514A52"/>
    <w:rsid w:val="00524D19"/>
    <w:rsid w:val="00544CD1"/>
    <w:rsid w:val="005545D5"/>
    <w:rsid w:val="00557088"/>
    <w:rsid w:val="00574BD4"/>
    <w:rsid w:val="00576F11"/>
    <w:rsid w:val="005913AF"/>
    <w:rsid w:val="005A4892"/>
    <w:rsid w:val="005B167F"/>
    <w:rsid w:val="005B36CF"/>
    <w:rsid w:val="005C454D"/>
    <w:rsid w:val="005D0CD2"/>
    <w:rsid w:val="005D2772"/>
    <w:rsid w:val="005D305A"/>
    <w:rsid w:val="005D35CD"/>
    <w:rsid w:val="005D366A"/>
    <w:rsid w:val="005D469F"/>
    <w:rsid w:val="005D6C6D"/>
    <w:rsid w:val="005E2EF3"/>
    <w:rsid w:val="005E57F9"/>
    <w:rsid w:val="005E6546"/>
    <w:rsid w:val="005F0CD6"/>
    <w:rsid w:val="00601B53"/>
    <w:rsid w:val="00610AB1"/>
    <w:rsid w:val="00615F94"/>
    <w:rsid w:val="00621D00"/>
    <w:rsid w:val="006279F2"/>
    <w:rsid w:val="00633F36"/>
    <w:rsid w:val="006517AE"/>
    <w:rsid w:val="00676C77"/>
    <w:rsid w:val="0067770F"/>
    <w:rsid w:val="00696481"/>
    <w:rsid w:val="006A1B89"/>
    <w:rsid w:val="006A48C4"/>
    <w:rsid w:val="006B329D"/>
    <w:rsid w:val="006C18D4"/>
    <w:rsid w:val="006C26DD"/>
    <w:rsid w:val="006D1275"/>
    <w:rsid w:val="006E1D73"/>
    <w:rsid w:val="007038AD"/>
    <w:rsid w:val="00705D24"/>
    <w:rsid w:val="00710126"/>
    <w:rsid w:val="007127AA"/>
    <w:rsid w:val="00716A8C"/>
    <w:rsid w:val="0072072B"/>
    <w:rsid w:val="00723FA1"/>
    <w:rsid w:val="00730BCA"/>
    <w:rsid w:val="00732B24"/>
    <w:rsid w:val="0074149D"/>
    <w:rsid w:val="007429B0"/>
    <w:rsid w:val="00747782"/>
    <w:rsid w:val="00751AF6"/>
    <w:rsid w:val="007570F6"/>
    <w:rsid w:val="00763E99"/>
    <w:rsid w:val="007744A5"/>
    <w:rsid w:val="00780254"/>
    <w:rsid w:val="007833C8"/>
    <w:rsid w:val="00794F82"/>
    <w:rsid w:val="007A1FEB"/>
    <w:rsid w:val="007C04C8"/>
    <w:rsid w:val="007C0D82"/>
    <w:rsid w:val="007D3B3F"/>
    <w:rsid w:val="007D6A22"/>
    <w:rsid w:val="007E567C"/>
    <w:rsid w:val="007F34EB"/>
    <w:rsid w:val="007F74D9"/>
    <w:rsid w:val="007F7B04"/>
    <w:rsid w:val="00801E39"/>
    <w:rsid w:val="00802A08"/>
    <w:rsid w:val="0080355E"/>
    <w:rsid w:val="0080487F"/>
    <w:rsid w:val="00817B88"/>
    <w:rsid w:val="0082590A"/>
    <w:rsid w:val="0086173D"/>
    <w:rsid w:val="00876C79"/>
    <w:rsid w:val="008817E1"/>
    <w:rsid w:val="00881CE8"/>
    <w:rsid w:val="0088494A"/>
    <w:rsid w:val="008A1D18"/>
    <w:rsid w:val="008A41AB"/>
    <w:rsid w:val="008B186A"/>
    <w:rsid w:val="008C09B9"/>
    <w:rsid w:val="008C216E"/>
    <w:rsid w:val="008C3819"/>
    <w:rsid w:val="008C5E75"/>
    <w:rsid w:val="008C6A9C"/>
    <w:rsid w:val="008C7152"/>
    <w:rsid w:val="008F1310"/>
    <w:rsid w:val="00901332"/>
    <w:rsid w:val="00904CE8"/>
    <w:rsid w:val="0090502A"/>
    <w:rsid w:val="009137A0"/>
    <w:rsid w:val="0092180B"/>
    <w:rsid w:val="009463D5"/>
    <w:rsid w:val="00961EEB"/>
    <w:rsid w:val="00970334"/>
    <w:rsid w:val="00974D50"/>
    <w:rsid w:val="00991297"/>
    <w:rsid w:val="009950D7"/>
    <w:rsid w:val="009E35D7"/>
    <w:rsid w:val="00A079D3"/>
    <w:rsid w:val="00A111B2"/>
    <w:rsid w:val="00A21FB2"/>
    <w:rsid w:val="00A4795E"/>
    <w:rsid w:val="00A517AE"/>
    <w:rsid w:val="00A51DD6"/>
    <w:rsid w:val="00A533A6"/>
    <w:rsid w:val="00A535C6"/>
    <w:rsid w:val="00A54CBE"/>
    <w:rsid w:val="00A67A09"/>
    <w:rsid w:val="00A7073B"/>
    <w:rsid w:val="00A73EE7"/>
    <w:rsid w:val="00A9257E"/>
    <w:rsid w:val="00A97611"/>
    <w:rsid w:val="00AB1F84"/>
    <w:rsid w:val="00AC39AE"/>
    <w:rsid w:val="00AD0B2C"/>
    <w:rsid w:val="00AD2E61"/>
    <w:rsid w:val="00AE0C15"/>
    <w:rsid w:val="00AF140F"/>
    <w:rsid w:val="00AF29F4"/>
    <w:rsid w:val="00AF2E42"/>
    <w:rsid w:val="00B1283B"/>
    <w:rsid w:val="00B23C8F"/>
    <w:rsid w:val="00B24124"/>
    <w:rsid w:val="00B269FF"/>
    <w:rsid w:val="00B37359"/>
    <w:rsid w:val="00B4390B"/>
    <w:rsid w:val="00B54923"/>
    <w:rsid w:val="00B740B2"/>
    <w:rsid w:val="00B8161E"/>
    <w:rsid w:val="00B918C5"/>
    <w:rsid w:val="00B97ECB"/>
    <w:rsid w:val="00BA2E2A"/>
    <w:rsid w:val="00BB3340"/>
    <w:rsid w:val="00BB3B28"/>
    <w:rsid w:val="00BC0515"/>
    <w:rsid w:val="00BC406D"/>
    <w:rsid w:val="00BD12A2"/>
    <w:rsid w:val="00BD329E"/>
    <w:rsid w:val="00BD7573"/>
    <w:rsid w:val="00C00917"/>
    <w:rsid w:val="00C04131"/>
    <w:rsid w:val="00C13F40"/>
    <w:rsid w:val="00C26278"/>
    <w:rsid w:val="00C30EED"/>
    <w:rsid w:val="00C35685"/>
    <w:rsid w:val="00C36B14"/>
    <w:rsid w:val="00C514C0"/>
    <w:rsid w:val="00C62D65"/>
    <w:rsid w:val="00C67687"/>
    <w:rsid w:val="00C739F1"/>
    <w:rsid w:val="00C81370"/>
    <w:rsid w:val="00C83983"/>
    <w:rsid w:val="00C84288"/>
    <w:rsid w:val="00C84E1C"/>
    <w:rsid w:val="00C94742"/>
    <w:rsid w:val="00C969C8"/>
    <w:rsid w:val="00CC1852"/>
    <w:rsid w:val="00CD0BFF"/>
    <w:rsid w:val="00CE1568"/>
    <w:rsid w:val="00CE330D"/>
    <w:rsid w:val="00CF5605"/>
    <w:rsid w:val="00D0197E"/>
    <w:rsid w:val="00D070C4"/>
    <w:rsid w:val="00D11405"/>
    <w:rsid w:val="00D16D65"/>
    <w:rsid w:val="00D225EA"/>
    <w:rsid w:val="00D23A2F"/>
    <w:rsid w:val="00D254F5"/>
    <w:rsid w:val="00D26A24"/>
    <w:rsid w:val="00D40B2A"/>
    <w:rsid w:val="00D5563B"/>
    <w:rsid w:val="00D74E94"/>
    <w:rsid w:val="00D95AEC"/>
    <w:rsid w:val="00DB488D"/>
    <w:rsid w:val="00DC4797"/>
    <w:rsid w:val="00DD43E6"/>
    <w:rsid w:val="00DD494E"/>
    <w:rsid w:val="00DD7A37"/>
    <w:rsid w:val="00DE0E79"/>
    <w:rsid w:val="00E00EC7"/>
    <w:rsid w:val="00E1076A"/>
    <w:rsid w:val="00E20B0C"/>
    <w:rsid w:val="00E21FBD"/>
    <w:rsid w:val="00E2402C"/>
    <w:rsid w:val="00E2752D"/>
    <w:rsid w:val="00E31614"/>
    <w:rsid w:val="00E32422"/>
    <w:rsid w:val="00E35A17"/>
    <w:rsid w:val="00E4298E"/>
    <w:rsid w:val="00E42E65"/>
    <w:rsid w:val="00E433D9"/>
    <w:rsid w:val="00E53832"/>
    <w:rsid w:val="00E7253C"/>
    <w:rsid w:val="00E7501D"/>
    <w:rsid w:val="00E86AA9"/>
    <w:rsid w:val="00E979F0"/>
    <w:rsid w:val="00EA48AA"/>
    <w:rsid w:val="00EA7302"/>
    <w:rsid w:val="00EB0A3B"/>
    <w:rsid w:val="00EC270E"/>
    <w:rsid w:val="00ED0CE9"/>
    <w:rsid w:val="00ED37E9"/>
    <w:rsid w:val="00ED76EB"/>
    <w:rsid w:val="00EE23B8"/>
    <w:rsid w:val="00EE362E"/>
    <w:rsid w:val="00EE697B"/>
    <w:rsid w:val="00EF5AF6"/>
    <w:rsid w:val="00F30DFD"/>
    <w:rsid w:val="00F33E68"/>
    <w:rsid w:val="00F3616D"/>
    <w:rsid w:val="00F4133F"/>
    <w:rsid w:val="00F6252F"/>
    <w:rsid w:val="00F66E52"/>
    <w:rsid w:val="00F677F7"/>
    <w:rsid w:val="00F95DF1"/>
    <w:rsid w:val="00FB0842"/>
    <w:rsid w:val="00FB261C"/>
    <w:rsid w:val="00FC2F06"/>
    <w:rsid w:val="00FD37EB"/>
    <w:rsid w:val="00FD5B8E"/>
    <w:rsid w:val="00FD5EF3"/>
    <w:rsid w:val="00FD6814"/>
    <w:rsid w:val="00FD6AE1"/>
    <w:rsid w:val="00FE6A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0F8D1A-A172-4FE0-A7E7-2A8177F15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F36"/>
    <w:pPr>
      <w:keepNext/>
      <w:keepLines/>
      <w:numPr>
        <w:numId w:val="5"/>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43AE"/>
    <w:pPr>
      <w:keepNext/>
      <w:keepLines/>
      <w:numPr>
        <w:ilvl w:val="1"/>
        <w:numId w:val="5"/>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D7573"/>
    <w:pPr>
      <w:keepNext/>
      <w:keepLines/>
      <w:numPr>
        <w:ilvl w:val="2"/>
        <w:numId w:val="5"/>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D7573"/>
    <w:pPr>
      <w:keepNext/>
      <w:keepLines/>
      <w:numPr>
        <w:ilvl w:val="3"/>
        <w:numId w:val="5"/>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D7573"/>
    <w:pPr>
      <w:keepNext/>
      <w:keepLines/>
      <w:numPr>
        <w:ilvl w:val="4"/>
        <w:numId w:val="5"/>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D7573"/>
    <w:pPr>
      <w:keepNext/>
      <w:keepLines/>
      <w:numPr>
        <w:ilvl w:val="5"/>
        <w:numId w:val="5"/>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D7573"/>
    <w:pPr>
      <w:keepNext/>
      <w:keepLines/>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D7573"/>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D7573"/>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FB084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0842"/>
    <w:rPr>
      <w:sz w:val="20"/>
      <w:szCs w:val="20"/>
    </w:rPr>
  </w:style>
  <w:style w:type="character" w:styleId="EndnoteReference">
    <w:name w:val="endnote reference"/>
    <w:basedOn w:val="DefaultParagraphFont"/>
    <w:uiPriority w:val="99"/>
    <w:semiHidden/>
    <w:unhideWhenUsed/>
    <w:rsid w:val="00FB0842"/>
    <w:rPr>
      <w:vertAlign w:val="superscript"/>
    </w:rPr>
  </w:style>
  <w:style w:type="character" w:customStyle="1" w:styleId="apple-converted-space">
    <w:name w:val="apple-converted-space"/>
    <w:basedOn w:val="DefaultParagraphFont"/>
    <w:rsid w:val="00FB0842"/>
  </w:style>
  <w:style w:type="character" w:customStyle="1" w:styleId="citation">
    <w:name w:val="citation"/>
    <w:basedOn w:val="DefaultParagraphFont"/>
    <w:rsid w:val="00FB0842"/>
  </w:style>
  <w:style w:type="character" w:styleId="Hyperlink">
    <w:name w:val="Hyperlink"/>
    <w:basedOn w:val="DefaultParagraphFont"/>
    <w:uiPriority w:val="99"/>
    <w:unhideWhenUsed/>
    <w:rsid w:val="00FB0842"/>
    <w:rPr>
      <w:color w:val="0000FF"/>
      <w:u w:val="single"/>
    </w:rPr>
  </w:style>
  <w:style w:type="character" w:customStyle="1" w:styleId="reference-accessdate">
    <w:name w:val="reference-accessdate"/>
    <w:basedOn w:val="DefaultParagraphFont"/>
    <w:rsid w:val="00FB0842"/>
  </w:style>
  <w:style w:type="character" w:customStyle="1" w:styleId="nowrap">
    <w:name w:val="nowrap"/>
    <w:basedOn w:val="DefaultParagraphFont"/>
    <w:rsid w:val="00FB0842"/>
  </w:style>
  <w:style w:type="paragraph" w:styleId="FootnoteText">
    <w:name w:val="footnote text"/>
    <w:basedOn w:val="Normal"/>
    <w:link w:val="FootnoteTextChar"/>
    <w:uiPriority w:val="99"/>
    <w:unhideWhenUsed/>
    <w:rsid w:val="00E42E65"/>
    <w:pPr>
      <w:spacing w:after="0" w:line="240" w:lineRule="auto"/>
    </w:pPr>
    <w:rPr>
      <w:sz w:val="20"/>
      <w:szCs w:val="20"/>
    </w:rPr>
  </w:style>
  <w:style w:type="character" w:customStyle="1" w:styleId="FootnoteTextChar">
    <w:name w:val="Footnote Text Char"/>
    <w:basedOn w:val="DefaultParagraphFont"/>
    <w:link w:val="FootnoteText"/>
    <w:uiPriority w:val="99"/>
    <w:rsid w:val="00E42E65"/>
    <w:rPr>
      <w:sz w:val="20"/>
      <w:szCs w:val="20"/>
    </w:rPr>
  </w:style>
  <w:style w:type="character" w:styleId="FootnoteReference">
    <w:name w:val="footnote reference"/>
    <w:basedOn w:val="DefaultParagraphFont"/>
    <w:uiPriority w:val="99"/>
    <w:semiHidden/>
    <w:unhideWhenUsed/>
    <w:rsid w:val="00E42E65"/>
    <w:rPr>
      <w:vertAlign w:val="superscript"/>
    </w:rPr>
  </w:style>
  <w:style w:type="paragraph" w:styleId="BodyText2">
    <w:name w:val="Body Text 2"/>
    <w:basedOn w:val="Normal"/>
    <w:link w:val="BodyText2Char"/>
    <w:rsid w:val="008C7152"/>
    <w:pPr>
      <w:bidi/>
      <w:spacing w:after="0" w:line="240" w:lineRule="auto"/>
      <w:jc w:val="lowKashida"/>
    </w:pPr>
    <w:rPr>
      <w:rFonts w:ascii="Times New Roman" w:eastAsia="MS Mincho" w:hAnsi="Times New Roman" w:cs="Lotus"/>
      <w:color w:val="000000"/>
      <w:sz w:val="20"/>
      <w:szCs w:val="20"/>
    </w:rPr>
  </w:style>
  <w:style w:type="character" w:customStyle="1" w:styleId="BodyText2Char">
    <w:name w:val="Body Text 2 Char"/>
    <w:basedOn w:val="DefaultParagraphFont"/>
    <w:link w:val="BodyText2"/>
    <w:rsid w:val="008C7152"/>
    <w:rPr>
      <w:rFonts w:ascii="Times New Roman" w:eastAsia="MS Mincho" w:hAnsi="Times New Roman" w:cs="Lotus"/>
      <w:color w:val="000000"/>
      <w:sz w:val="20"/>
      <w:szCs w:val="20"/>
    </w:rPr>
  </w:style>
  <w:style w:type="table" w:styleId="TableGrid">
    <w:name w:val="Table Grid"/>
    <w:basedOn w:val="TableNormal"/>
    <w:uiPriority w:val="59"/>
    <w:rsid w:val="00B81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94F8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94F82"/>
    <w:rPr>
      <w:rFonts w:eastAsiaTheme="minorEastAsia"/>
      <w:lang w:eastAsia="ja-JP"/>
    </w:rPr>
  </w:style>
  <w:style w:type="paragraph" w:styleId="BalloonText">
    <w:name w:val="Balloon Text"/>
    <w:basedOn w:val="Normal"/>
    <w:link w:val="BalloonTextChar"/>
    <w:uiPriority w:val="99"/>
    <w:semiHidden/>
    <w:unhideWhenUsed/>
    <w:rsid w:val="00794F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F82"/>
    <w:rPr>
      <w:rFonts w:ascii="Tahoma" w:hAnsi="Tahoma" w:cs="Tahoma"/>
      <w:sz w:val="16"/>
      <w:szCs w:val="16"/>
    </w:rPr>
  </w:style>
  <w:style w:type="character" w:customStyle="1" w:styleId="Heading1Char">
    <w:name w:val="Heading 1 Char"/>
    <w:basedOn w:val="DefaultParagraphFont"/>
    <w:link w:val="Heading1"/>
    <w:uiPriority w:val="9"/>
    <w:rsid w:val="00633F3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643A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BD7573"/>
    <w:pPr>
      <w:outlineLvl w:val="9"/>
    </w:pPr>
    <w:rPr>
      <w:lang w:eastAsia="ja-JP"/>
    </w:rPr>
  </w:style>
  <w:style w:type="paragraph" w:styleId="TOC1">
    <w:name w:val="toc 1"/>
    <w:basedOn w:val="Normal"/>
    <w:next w:val="Normal"/>
    <w:autoRedefine/>
    <w:uiPriority w:val="39"/>
    <w:unhideWhenUsed/>
    <w:rsid w:val="002A4492"/>
    <w:pPr>
      <w:tabs>
        <w:tab w:val="left" w:pos="630"/>
        <w:tab w:val="right" w:leader="dot" w:pos="9350"/>
      </w:tabs>
      <w:bidi/>
      <w:spacing w:after="100"/>
    </w:pPr>
  </w:style>
  <w:style w:type="paragraph" w:styleId="TOC2">
    <w:name w:val="toc 2"/>
    <w:basedOn w:val="Normal"/>
    <w:next w:val="Normal"/>
    <w:autoRedefine/>
    <w:uiPriority w:val="39"/>
    <w:unhideWhenUsed/>
    <w:rsid w:val="002A4492"/>
    <w:pPr>
      <w:tabs>
        <w:tab w:val="right" w:pos="630"/>
        <w:tab w:val="right" w:leader="dot" w:pos="9350"/>
      </w:tabs>
      <w:bidi/>
      <w:spacing w:after="100"/>
      <w:ind w:left="220"/>
    </w:pPr>
  </w:style>
  <w:style w:type="character" w:customStyle="1" w:styleId="Heading3Char">
    <w:name w:val="Heading 3 Char"/>
    <w:basedOn w:val="DefaultParagraphFont"/>
    <w:link w:val="Heading3"/>
    <w:uiPriority w:val="9"/>
    <w:semiHidden/>
    <w:rsid w:val="00BD757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D757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757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D757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D757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D757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D7573"/>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2A4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492"/>
  </w:style>
  <w:style w:type="paragraph" w:styleId="Footer">
    <w:name w:val="footer"/>
    <w:basedOn w:val="Normal"/>
    <w:link w:val="FooterChar"/>
    <w:uiPriority w:val="99"/>
    <w:unhideWhenUsed/>
    <w:rsid w:val="002A4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492"/>
  </w:style>
  <w:style w:type="character" w:styleId="FollowedHyperlink">
    <w:name w:val="FollowedHyperlink"/>
    <w:basedOn w:val="DefaultParagraphFont"/>
    <w:uiPriority w:val="99"/>
    <w:semiHidden/>
    <w:unhideWhenUsed/>
    <w:rsid w:val="00C84E1C"/>
    <w:rPr>
      <w:color w:val="800080" w:themeColor="followedHyperlink"/>
      <w:u w:val="single"/>
    </w:rPr>
  </w:style>
  <w:style w:type="paragraph" w:styleId="Caption">
    <w:name w:val="caption"/>
    <w:basedOn w:val="Normal"/>
    <w:next w:val="Normal"/>
    <w:uiPriority w:val="35"/>
    <w:unhideWhenUsed/>
    <w:qFormat/>
    <w:rsid w:val="00C84E1C"/>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0151D0"/>
    <w:rPr>
      <w:sz w:val="16"/>
      <w:szCs w:val="16"/>
    </w:rPr>
  </w:style>
  <w:style w:type="paragraph" w:styleId="CommentText">
    <w:name w:val="annotation text"/>
    <w:basedOn w:val="Normal"/>
    <w:link w:val="CommentTextChar"/>
    <w:uiPriority w:val="99"/>
    <w:semiHidden/>
    <w:unhideWhenUsed/>
    <w:rsid w:val="000151D0"/>
    <w:pPr>
      <w:spacing w:line="240" w:lineRule="auto"/>
    </w:pPr>
    <w:rPr>
      <w:sz w:val="20"/>
      <w:szCs w:val="20"/>
    </w:rPr>
  </w:style>
  <w:style w:type="character" w:customStyle="1" w:styleId="CommentTextChar">
    <w:name w:val="Comment Text Char"/>
    <w:basedOn w:val="DefaultParagraphFont"/>
    <w:link w:val="CommentText"/>
    <w:uiPriority w:val="99"/>
    <w:semiHidden/>
    <w:rsid w:val="000151D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13232">
      <w:bodyDiv w:val="1"/>
      <w:marLeft w:val="0"/>
      <w:marRight w:val="0"/>
      <w:marTop w:val="0"/>
      <w:marBottom w:val="0"/>
      <w:divBdr>
        <w:top w:val="none" w:sz="0" w:space="0" w:color="auto"/>
        <w:left w:val="none" w:sz="0" w:space="0" w:color="auto"/>
        <w:bottom w:val="none" w:sz="0" w:space="0" w:color="auto"/>
        <w:right w:val="none" w:sz="0" w:space="0" w:color="auto"/>
      </w:divBdr>
    </w:div>
    <w:div w:id="219176903">
      <w:bodyDiv w:val="1"/>
      <w:marLeft w:val="0"/>
      <w:marRight w:val="0"/>
      <w:marTop w:val="0"/>
      <w:marBottom w:val="0"/>
      <w:divBdr>
        <w:top w:val="none" w:sz="0" w:space="0" w:color="auto"/>
        <w:left w:val="none" w:sz="0" w:space="0" w:color="auto"/>
        <w:bottom w:val="none" w:sz="0" w:space="0" w:color="auto"/>
        <w:right w:val="none" w:sz="0" w:space="0" w:color="auto"/>
      </w:divBdr>
    </w:div>
    <w:div w:id="219249766">
      <w:bodyDiv w:val="1"/>
      <w:marLeft w:val="0"/>
      <w:marRight w:val="0"/>
      <w:marTop w:val="0"/>
      <w:marBottom w:val="0"/>
      <w:divBdr>
        <w:top w:val="none" w:sz="0" w:space="0" w:color="auto"/>
        <w:left w:val="none" w:sz="0" w:space="0" w:color="auto"/>
        <w:bottom w:val="none" w:sz="0" w:space="0" w:color="auto"/>
        <w:right w:val="none" w:sz="0" w:space="0" w:color="auto"/>
      </w:divBdr>
    </w:div>
    <w:div w:id="246621438">
      <w:bodyDiv w:val="1"/>
      <w:marLeft w:val="0"/>
      <w:marRight w:val="0"/>
      <w:marTop w:val="0"/>
      <w:marBottom w:val="0"/>
      <w:divBdr>
        <w:top w:val="none" w:sz="0" w:space="0" w:color="auto"/>
        <w:left w:val="none" w:sz="0" w:space="0" w:color="auto"/>
        <w:bottom w:val="none" w:sz="0" w:space="0" w:color="auto"/>
        <w:right w:val="none" w:sz="0" w:space="0" w:color="auto"/>
      </w:divBdr>
    </w:div>
    <w:div w:id="445849396">
      <w:bodyDiv w:val="1"/>
      <w:marLeft w:val="0"/>
      <w:marRight w:val="0"/>
      <w:marTop w:val="0"/>
      <w:marBottom w:val="0"/>
      <w:divBdr>
        <w:top w:val="none" w:sz="0" w:space="0" w:color="auto"/>
        <w:left w:val="none" w:sz="0" w:space="0" w:color="auto"/>
        <w:bottom w:val="none" w:sz="0" w:space="0" w:color="auto"/>
        <w:right w:val="none" w:sz="0" w:space="0" w:color="auto"/>
      </w:divBdr>
    </w:div>
    <w:div w:id="666829607">
      <w:bodyDiv w:val="1"/>
      <w:marLeft w:val="0"/>
      <w:marRight w:val="0"/>
      <w:marTop w:val="0"/>
      <w:marBottom w:val="0"/>
      <w:divBdr>
        <w:top w:val="none" w:sz="0" w:space="0" w:color="auto"/>
        <w:left w:val="none" w:sz="0" w:space="0" w:color="auto"/>
        <w:bottom w:val="none" w:sz="0" w:space="0" w:color="auto"/>
        <w:right w:val="none" w:sz="0" w:space="0" w:color="auto"/>
      </w:divBdr>
    </w:div>
    <w:div w:id="806319576">
      <w:bodyDiv w:val="1"/>
      <w:marLeft w:val="0"/>
      <w:marRight w:val="0"/>
      <w:marTop w:val="0"/>
      <w:marBottom w:val="0"/>
      <w:divBdr>
        <w:top w:val="none" w:sz="0" w:space="0" w:color="auto"/>
        <w:left w:val="none" w:sz="0" w:space="0" w:color="auto"/>
        <w:bottom w:val="none" w:sz="0" w:space="0" w:color="auto"/>
        <w:right w:val="none" w:sz="0" w:space="0" w:color="auto"/>
      </w:divBdr>
    </w:div>
    <w:div w:id="1040981819">
      <w:bodyDiv w:val="1"/>
      <w:marLeft w:val="0"/>
      <w:marRight w:val="0"/>
      <w:marTop w:val="0"/>
      <w:marBottom w:val="0"/>
      <w:divBdr>
        <w:top w:val="none" w:sz="0" w:space="0" w:color="auto"/>
        <w:left w:val="none" w:sz="0" w:space="0" w:color="auto"/>
        <w:bottom w:val="none" w:sz="0" w:space="0" w:color="auto"/>
        <w:right w:val="none" w:sz="0" w:space="0" w:color="auto"/>
      </w:divBdr>
    </w:div>
    <w:div w:id="1179733131">
      <w:bodyDiv w:val="1"/>
      <w:marLeft w:val="0"/>
      <w:marRight w:val="0"/>
      <w:marTop w:val="0"/>
      <w:marBottom w:val="0"/>
      <w:divBdr>
        <w:top w:val="none" w:sz="0" w:space="0" w:color="auto"/>
        <w:left w:val="none" w:sz="0" w:space="0" w:color="auto"/>
        <w:bottom w:val="none" w:sz="0" w:space="0" w:color="auto"/>
        <w:right w:val="none" w:sz="0" w:space="0" w:color="auto"/>
      </w:divBdr>
    </w:div>
    <w:div w:id="1214735220">
      <w:bodyDiv w:val="1"/>
      <w:marLeft w:val="0"/>
      <w:marRight w:val="0"/>
      <w:marTop w:val="0"/>
      <w:marBottom w:val="0"/>
      <w:divBdr>
        <w:top w:val="none" w:sz="0" w:space="0" w:color="auto"/>
        <w:left w:val="none" w:sz="0" w:space="0" w:color="auto"/>
        <w:bottom w:val="none" w:sz="0" w:space="0" w:color="auto"/>
        <w:right w:val="none" w:sz="0" w:space="0" w:color="auto"/>
      </w:divBdr>
    </w:div>
    <w:div w:id="1538815587">
      <w:bodyDiv w:val="1"/>
      <w:marLeft w:val="0"/>
      <w:marRight w:val="0"/>
      <w:marTop w:val="0"/>
      <w:marBottom w:val="0"/>
      <w:divBdr>
        <w:top w:val="none" w:sz="0" w:space="0" w:color="auto"/>
        <w:left w:val="none" w:sz="0" w:space="0" w:color="auto"/>
        <w:bottom w:val="none" w:sz="0" w:space="0" w:color="auto"/>
        <w:right w:val="none" w:sz="0" w:space="0" w:color="auto"/>
      </w:divBdr>
    </w:div>
    <w:div w:id="1809198952">
      <w:bodyDiv w:val="1"/>
      <w:marLeft w:val="0"/>
      <w:marRight w:val="0"/>
      <w:marTop w:val="0"/>
      <w:marBottom w:val="0"/>
      <w:divBdr>
        <w:top w:val="none" w:sz="0" w:space="0" w:color="auto"/>
        <w:left w:val="none" w:sz="0" w:space="0" w:color="auto"/>
        <w:bottom w:val="none" w:sz="0" w:space="0" w:color="auto"/>
        <w:right w:val="none" w:sz="0" w:space="0" w:color="auto"/>
      </w:divBdr>
    </w:div>
    <w:div w:id="199498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iranwire.com/blogs/6272/6259/" TargetMode="External"/><Relationship Id="rId13" Type="http://schemas.openxmlformats.org/officeDocument/2006/relationships/hyperlink" Target="http://www.akhbar-rooz.com/news.jsp?essayId=3068" TargetMode="External"/><Relationship Id="rId18" Type="http://schemas.openxmlformats.org/officeDocument/2006/relationships/hyperlink" Target="http://www.saidmatinpur.com/" TargetMode="External"/><Relationship Id="rId3" Type="http://schemas.openxmlformats.org/officeDocument/2006/relationships/hyperlink" Target="http://www.youtube.com/watch?v=Vc9WJ9U2uHo" TargetMode="External"/><Relationship Id="rId21" Type="http://schemas.openxmlformats.org/officeDocument/2006/relationships/hyperlink" Target="http://www15.gencat.net/pres_casa_llengues/uploads/articles/Bilingual%20Childrens%20Mother%20Tongue.pdf" TargetMode="External"/><Relationship Id="rId7" Type="http://schemas.openxmlformats.org/officeDocument/2006/relationships/hyperlink" Target="http://zamaaneh.com/special/2007/12/post_345.html" TargetMode="External"/><Relationship Id="rId12" Type="http://schemas.openxmlformats.org/officeDocument/2006/relationships/hyperlink" Target="https://hra-news.org/fa/ethnic-minorities/1-590" TargetMode="External"/><Relationship Id="rId17" Type="http://schemas.openxmlformats.org/officeDocument/2006/relationships/hyperlink" Target="http://www.hraznews.com/%D8%AA%D9%87%D8%B1%D8%A7%D9%86-%DA%AF%D8%B2%D8%A7%D8%B1%D8%B4%DB%8C-%D8%A7%D8%B2-%D8%A8%D8%A7%D8%B2%D8%AF%D8%A7%D8%B4%D8%AA-%DA%AF%D8%B3%D8%AA%D8%B1%D8%AF%D9%87-%D9%81%D8%B9%D8%A7%D9%84%DB%8C%D9%86/" TargetMode="External"/><Relationship Id="rId2" Type="http://schemas.openxmlformats.org/officeDocument/2006/relationships/hyperlink" Target="http://www.edunews.ir/index.php?view&amp;sid=23573" TargetMode="External"/><Relationship Id="rId16" Type="http://schemas.openxmlformats.org/officeDocument/2006/relationships/hyperlink" Target="http://www.hraznews.com/%D8%AF%D8%B3%D8%AA%DA%AF%DB%8C%D8%B1%DB%8C-%D9%88-%D8%A8%D8%A7%D8%B2%D8%AF%D8%A7%D8%B4%D8%AA-%D8%B9%D8%A8%D8%A7%D8%B3-%D9%86%DB%8C%DA%A9%D8%B1%D9%88%D8%A7%D9%86-%D8%AF%D8%B1-%D9%85%D8%B1%D8%A7%D8%B3/" TargetMode="External"/><Relationship Id="rId20" Type="http://schemas.openxmlformats.org/officeDocument/2006/relationships/hyperlink" Target="http://cgie.org.ir/fa/news/9895" TargetMode="External"/><Relationship Id="rId1" Type="http://schemas.openxmlformats.org/officeDocument/2006/relationships/hyperlink" Target="http://www.loc.gov/law/help/child-rights/iran.php" TargetMode="External"/><Relationship Id="rId6" Type="http://schemas.openxmlformats.org/officeDocument/2006/relationships/hyperlink" Target="https://azdemokrasi.wordpress.com/2010/12/09/william-orville-douglas/" TargetMode="External"/><Relationship Id="rId11" Type="http://schemas.openxmlformats.org/officeDocument/2006/relationships/hyperlink" Target="http://www.navidazerbaijan.ir/fa/news1519.aspx" TargetMode="External"/><Relationship Id="rId24" Type="http://schemas.openxmlformats.org/officeDocument/2006/relationships/hyperlink" Target="http://liveweb.archive.org/web/20121115040324/http:/www.amar.org.ir/Default.aspx?tabid=549&amp;agentType=View&amp;PropertyID=1483" TargetMode="External"/><Relationship Id="rId5" Type="http://schemas.openxmlformats.org/officeDocument/2006/relationships/hyperlink" Target="http://web.comhem.se/zhivago/pdf/Tarikhche-Amouzesh-Azeri.pdf" TargetMode="External"/><Relationship Id="rId15" Type="http://schemas.openxmlformats.org/officeDocument/2006/relationships/hyperlink" Target="http://www.mehrnews.com/news/2179430/%D8%A2%D8%B0%D8%B1%D8%A8%D8%A7%DB%8C%D8%AC%D8%A7%D9%86-%D8%B4%D8%B1%D9%82%DB%8C-%D8%B1%DA%A9%D9%88%D8%B1%D8%AF%D8%AF%D8%A7%D8%B1-%D9%85%D9%87%D8%A7%D8%AC%D8%B1%D8%AA-%D8%AF%D8%B1-%DA%A9%D8%B4%D9%88%D8%B1-%D9%85%D9%87%D8%A7%D8%AC%D8%B1%D8%AA-%D8%A8%D8%A7-%D8%A7%D9%86%DA%AF%DB%8C%D8%B2%D9%87-%D8%AF%D8%B3%D8%AA%DB%8C%D8%A7%D8%A8%DB%8C" TargetMode="External"/><Relationship Id="rId23" Type="http://schemas.openxmlformats.org/officeDocument/2006/relationships/hyperlink" Target="http://sbosnali.nku.edu.tr/" TargetMode="External"/><Relationship Id="rId10" Type="http://schemas.openxmlformats.org/officeDocument/2006/relationships/hyperlink" Target="https://hra-news.org/fa/ethnic-minorities/esm" TargetMode="External"/><Relationship Id="rId19" Type="http://schemas.openxmlformats.org/officeDocument/2006/relationships/hyperlink" Target="http://www.youtube.com/watch?v=IJYK5-zNMWE" TargetMode="External"/><Relationship Id="rId4" Type="http://schemas.openxmlformats.org/officeDocument/2006/relationships/hyperlink" Target="http://salnameh.sci.org.ir/AllUser/DirectoryTreeComplete.aspx" TargetMode="External"/><Relationship Id="rId9" Type="http://schemas.openxmlformats.org/officeDocument/2006/relationships/hyperlink" Target="http://oyannews.com/%D8%A7%D9%87%D8%B1-%D9%85%D8%AD%D8%AF%D9%88%D8%AF%DB%8C%D8%AA-%D8%A8%D8%B1%D8%A7%DB%8C-%D8%A7%D8%B3%D8%AA%D9%81%D8%A7%D8%AF%D9%87-%D8%A7%D8%B2-%D8%B2%D8%A8%D8%A7%D9%86-%D8%AA%D9%88%D8%B1%DA%A9%DB%8C/" TargetMode="External"/><Relationship Id="rId14" Type="http://schemas.openxmlformats.org/officeDocument/2006/relationships/hyperlink" Target="http://khabaronline.ir/detail/276300/weblog/abdollahi--" TargetMode="External"/><Relationship Id="rId22" Type="http://schemas.openxmlformats.org/officeDocument/2006/relationships/hyperlink" Target="http://ccat.sas.upenn.edu/~haroldfs/messeas/diglossia/handbuk.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CEE0FCBCA184BFAAE621640EE766E9E"/>
        <w:category>
          <w:name w:val="General"/>
          <w:gallery w:val="placeholder"/>
        </w:category>
        <w:types>
          <w:type w:val="bbPlcHdr"/>
        </w:types>
        <w:behaviors>
          <w:behavior w:val="content"/>
        </w:behaviors>
        <w:guid w:val="{5728B371-9C9F-4FBD-AA71-AC577AE234FC}"/>
      </w:docPartPr>
      <w:docPartBody>
        <w:p w:rsidR="001E411E" w:rsidRDefault="00B36E07" w:rsidP="00B36E07">
          <w:pPr>
            <w:pStyle w:val="7CEE0FCBCA184BFAAE621640EE766E9E"/>
          </w:pPr>
          <w:r>
            <w:rPr>
              <w:rFonts w:asciiTheme="majorHAnsi" w:eastAsiaTheme="majorEastAsia" w:hAnsiTheme="majorHAnsi" w:cstheme="majorBidi"/>
            </w:rPr>
            <w:t>[Type the company name]</w:t>
          </w:r>
        </w:p>
      </w:docPartBody>
    </w:docPart>
    <w:docPart>
      <w:docPartPr>
        <w:name w:val="D00FB88CC0714CBDB5E3B847AE28BE52"/>
        <w:category>
          <w:name w:val="General"/>
          <w:gallery w:val="placeholder"/>
        </w:category>
        <w:types>
          <w:type w:val="bbPlcHdr"/>
        </w:types>
        <w:behaviors>
          <w:behavior w:val="content"/>
        </w:behaviors>
        <w:guid w:val="{A67A7380-98D2-43AA-81B3-C023C0EE5BE1}"/>
      </w:docPartPr>
      <w:docPartBody>
        <w:p w:rsidR="001E411E" w:rsidRDefault="00B36E07" w:rsidP="00B36E07">
          <w:pPr>
            <w:pStyle w:val="D00FB88CC0714CBDB5E3B847AE28BE52"/>
          </w:pPr>
          <w:r>
            <w:rPr>
              <w:rFonts w:asciiTheme="majorHAnsi" w:eastAsiaTheme="majorEastAsia" w:hAnsiTheme="majorHAnsi" w:cstheme="majorBidi"/>
              <w:color w:val="5B9BD5"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Lotus">
    <w:altName w:val="Courier New"/>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339"/>
    <w:rsid w:val="000B2D92"/>
    <w:rsid w:val="001E411E"/>
    <w:rsid w:val="005D3EF7"/>
    <w:rsid w:val="00912B73"/>
    <w:rsid w:val="00A630A7"/>
    <w:rsid w:val="00B36E07"/>
    <w:rsid w:val="00C43339"/>
    <w:rsid w:val="00CA5FD1"/>
    <w:rsid w:val="00E43747"/>
    <w:rsid w:val="00F343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BA4A1B40E44D58957B1C3E3F3D6547">
    <w:name w:val="92BA4A1B40E44D58957B1C3E3F3D6547"/>
    <w:rsid w:val="00C43339"/>
  </w:style>
  <w:style w:type="paragraph" w:customStyle="1" w:styleId="FB7F635DC29A4F86BBEDB0E02425D737">
    <w:name w:val="FB7F635DC29A4F86BBEDB0E02425D737"/>
    <w:rsid w:val="00C43339"/>
  </w:style>
  <w:style w:type="paragraph" w:customStyle="1" w:styleId="24A62D573DBA4E9688CA729170F79E59">
    <w:name w:val="24A62D573DBA4E9688CA729170F79E59"/>
    <w:rsid w:val="00C43339"/>
  </w:style>
  <w:style w:type="paragraph" w:customStyle="1" w:styleId="C8191AFF03164D58917819E8F19485CB">
    <w:name w:val="C8191AFF03164D58917819E8F19485CB"/>
    <w:rsid w:val="00C43339"/>
  </w:style>
  <w:style w:type="paragraph" w:customStyle="1" w:styleId="6F643C21735B4A4EBB41D0BA1BAD03F5">
    <w:name w:val="6F643C21735B4A4EBB41D0BA1BAD03F5"/>
    <w:rsid w:val="00C43339"/>
  </w:style>
  <w:style w:type="paragraph" w:customStyle="1" w:styleId="7C96ABB5AC6B4A71B994E6B7B0C7CD0C">
    <w:name w:val="7C96ABB5AC6B4A71B994E6B7B0C7CD0C"/>
    <w:rsid w:val="00C43339"/>
  </w:style>
  <w:style w:type="paragraph" w:customStyle="1" w:styleId="EBB4F88BC08149AAAC83D4C31405AA00">
    <w:name w:val="EBB4F88BC08149AAAC83D4C31405AA00"/>
    <w:rsid w:val="00B36E07"/>
  </w:style>
  <w:style w:type="paragraph" w:customStyle="1" w:styleId="8F7B9E5F2FFF48829D9F21F23915CBF8">
    <w:name w:val="8F7B9E5F2FFF48829D9F21F23915CBF8"/>
    <w:rsid w:val="00B36E07"/>
  </w:style>
  <w:style w:type="paragraph" w:customStyle="1" w:styleId="82A77A20D41341CB8BCBE01AB4639EA7">
    <w:name w:val="82A77A20D41341CB8BCBE01AB4639EA7"/>
    <w:rsid w:val="00B36E07"/>
  </w:style>
  <w:style w:type="paragraph" w:customStyle="1" w:styleId="F99BCF8B7B3A4F9FBC9BA5ADF742B8BF">
    <w:name w:val="F99BCF8B7B3A4F9FBC9BA5ADF742B8BF"/>
    <w:rsid w:val="00B36E07"/>
  </w:style>
  <w:style w:type="paragraph" w:customStyle="1" w:styleId="164F7570BB734D0EB50286CFD9B8383B">
    <w:name w:val="164F7570BB734D0EB50286CFD9B8383B"/>
    <w:rsid w:val="00B36E07"/>
  </w:style>
  <w:style w:type="paragraph" w:customStyle="1" w:styleId="7CEE0FCBCA184BFAAE621640EE766E9E">
    <w:name w:val="7CEE0FCBCA184BFAAE621640EE766E9E"/>
    <w:rsid w:val="00B36E07"/>
  </w:style>
  <w:style w:type="paragraph" w:customStyle="1" w:styleId="D00FB88CC0714CBDB5E3B847AE28BE52">
    <w:name w:val="D00FB88CC0714CBDB5E3B847AE28BE52"/>
    <w:rsid w:val="00B36E07"/>
  </w:style>
  <w:style w:type="paragraph" w:customStyle="1" w:styleId="22BF49527CB243D199325C486EB46616">
    <w:name w:val="22BF49527CB243D199325C486EB46616"/>
    <w:rsid w:val="00B36E07"/>
  </w:style>
  <w:style w:type="paragraph" w:customStyle="1" w:styleId="E3D15705840D4BDFBDF195C4554A0A24">
    <w:name w:val="E3D15705840D4BDFBDF195C4554A0A24"/>
    <w:rsid w:val="00B36E07"/>
  </w:style>
  <w:style w:type="paragraph" w:customStyle="1" w:styleId="16348B5C9F6548578355ED8BCF6B4DE1">
    <w:name w:val="16348B5C9F6548578355ED8BCF6B4DE1"/>
    <w:rsid w:val="00B36E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2015-01-24T00:00:00</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D3ED48-DEDD-496E-890D-374719FB2913}"/>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4167F55E-5084-4CD8-B8AC-384614FF99E0}"/>
</file>

<file path=customXml/itemProps4.xml><?xml version="1.0" encoding="utf-8"?>
<ds:datastoreItem xmlns:ds="http://schemas.openxmlformats.org/officeDocument/2006/customXml" ds:itemID="{E54BD38F-6CFA-4809-BFF3-AE5C819BC2F0}"/>
</file>

<file path=customXml/itemProps5.xml><?xml version="1.0" encoding="utf-8"?>
<ds:datastoreItem xmlns:ds="http://schemas.openxmlformats.org/officeDocument/2006/customXml" ds:itemID="{AC2CF6A0-292D-4A94-A7AB-60900B0BF102}"/>
</file>

<file path=docProps/app.xml><?xml version="1.0" encoding="utf-8"?>
<Properties xmlns="http://schemas.openxmlformats.org/officeDocument/2006/extended-properties" xmlns:vt="http://schemas.openxmlformats.org/officeDocument/2006/docPropsVTypes">
  <Template>Normal</Template>
  <TotalTime>4</TotalTime>
  <Pages>12</Pages>
  <Words>3533</Words>
  <Characters>20143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محرومیت کودکان تورک آذربایجانی از آموزش زبان مادری در ایران و تبعات آن</vt:lpstr>
    </vt:vector>
  </TitlesOfParts>
  <Company>انجمن دفاع از حقوق بشری آذربایجانیها در ایران (آهراز):</Company>
  <LinksUpToDate>false</LinksUpToDate>
  <CharactersWithSpaces>23629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محرومیت کودکان تورک آذربایجانی از آموزش زبان مادری در ایران و تبعات آن</dc:title>
  <dc:creator>دومان رادمهر- عذرا آذری</dc:creator>
  <cp:lastModifiedBy>Radmehr, Sajjad</cp:lastModifiedBy>
  <cp:revision>2</cp:revision>
  <dcterms:created xsi:type="dcterms:W3CDTF">2015-03-19T14:02:00Z</dcterms:created>
  <dcterms:modified xsi:type="dcterms:W3CDTF">2015-03-19T14:02:00Z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