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C85E9E" w:rsidRPr="006802FE" w:rsidP="004979F1" w14:paraId="3106C520" w14:textId="77777777">
      <w:pPr>
        <w:widowControl/>
        <w:spacing w:line="276" w:lineRule="auto"/>
        <w:jc w:val="left"/>
        <w:rPr>
          <w:rFonts w:ascii="Times New Roman" w:eastAsia="ＭＳ Ｐ明朝" w:hAnsi="Times New Roman" w:cs="Times New Roman"/>
          <w:color w:val="000000" w:themeColor="text1"/>
          <w:sz w:val="24"/>
          <w:szCs w:val="24"/>
        </w:rPr>
      </w:pPr>
      <w:r w:rsidRPr="00285F9E">
        <w:rPr>
          <w:rFonts w:ascii="Times New Roman" w:eastAsia="ＭＳ Ｐ明朝" w:hAnsi="Times New Roman" w:cs="Times New Roman"/>
          <w:noProof/>
          <w:color w:val="000000" w:themeColor="text1"/>
          <w:sz w:val="24"/>
          <w:szCs w:val="24"/>
        </w:rPr>
        <w:drawing>
          <wp:inline distT="0" distB="0" distL="0" distR="0">
            <wp:extent cx="5400040" cy="7637780"/>
            <wp:effectExtent l="0" t="0" r="0" b="0"/>
            <wp:docPr id="2047306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306136" name=""/>
                    <pic:cNvPicPr/>
                  </pic:nvPicPr>
                  <pic:blipFill>
                    <a:blip xmlns:r="http://schemas.openxmlformats.org/officeDocument/2006/relationships" r:embed="rId7"/>
                    <a:stretch>
                      <a:fillRect/>
                    </a:stretch>
                  </pic:blipFill>
                  <pic:spPr>
                    <a:xfrm>
                      <a:off x="0" y="0"/>
                      <a:ext cx="5400040" cy="7637780"/>
                    </a:xfrm>
                    <a:prstGeom prst="rect">
                      <a:avLst/>
                    </a:prstGeom>
                  </pic:spPr>
                </pic:pic>
              </a:graphicData>
            </a:graphic>
          </wp:inline>
        </w:drawing>
      </w:r>
    </w:p>
    <w:p w:rsidR="00E60096" w:rsidRPr="006802FE" w:rsidP="004979F1" w14:paraId="6BC51BF0" w14:textId="77777777">
      <w:pPr>
        <w:widowControl/>
        <w:spacing w:before="280" w:after="280" w:line="276" w:lineRule="auto"/>
        <w:jc w:val="left"/>
        <w:rPr>
          <w:rFonts w:ascii="Times New Roman" w:eastAsia="ＭＳ Ｐ明朝" w:hAnsi="Times New Roman" w:cs="Times New Roman"/>
          <w:b/>
          <w:bCs/>
          <w:color w:val="000000" w:themeColor="text1"/>
          <w:sz w:val="48"/>
          <w:szCs w:val="48"/>
        </w:rPr>
      </w:pPr>
    </w:p>
    <w:p w:rsidR="004979F1" w:rsidRPr="006802FE" w:rsidP="004979F1" w14:paraId="03CDB2B0" w14:textId="77777777">
      <w:pPr>
        <w:widowControl/>
        <w:spacing w:before="280" w:after="280" w:line="276" w:lineRule="auto"/>
        <w:jc w:val="left"/>
        <w:rPr>
          <w:rFonts w:ascii="Times New Roman" w:eastAsia="ＭＳ Ｐ明朝" w:hAnsi="Times New Roman" w:cs="Times New Roman"/>
          <w:b/>
          <w:bCs/>
          <w:color w:val="000000" w:themeColor="text1"/>
          <w:sz w:val="48"/>
          <w:szCs w:val="48"/>
        </w:rPr>
      </w:pPr>
      <w:r w:rsidRPr="006802FE">
        <w:rPr>
          <w:rFonts w:ascii="Times New Roman" w:eastAsia="ＭＳ Ｐ明朝" w:hAnsi="Times New Roman" w:cs="Times New Roman"/>
          <w:b/>
          <w:bCs/>
          <w:color w:val="000000" w:themeColor="text1"/>
          <w:sz w:val="48"/>
          <w:szCs w:val="48"/>
        </w:rPr>
        <w:t>Contents</w:t>
      </w:r>
    </w:p>
    <w:sdt>
      <w:sdtPr>
        <w:rPr>
          <w:rFonts w:ascii="Times New Roman" w:eastAsia="BIZ UDP明朝 Medium" w:hAnsi="Times New Roman" w:cs="Times New Roman"/>
          <w:b w:val="0"/>
          <w:bCs w:val="0"/>
          <w:color w:val="000000" w:themeColor="text1"/>
          <w:kern w:val="2"/>
          <w:sz w:val="22"/>
          <w:szCs w:val="22"/>
          <w:lang w:eastAsia="ja-JP"/>
        </w:rPr>
        <w:id w:val="1669829852"/>
        <w:docPartObj>
          <w:docPartGallery w:val="Table of Contents"/>
          <w:docPartUnique/>
        </w:docPartObj>
      </w:sdtPr>
      <w:sdtEndPr>
        <w:rPr>
          <w:noProof/>
        </w:rPr>
      </w:sdtEndPr>
      <w:sdtContent>
        <w:p w:rsidR="004979F1" w:rsidRPr="006802FE" w:rsidP="004979F1" w14:paraId="054CBE04" w14:textId="77777777">
          <w:pPr>
            <w:pStyle w:val="TOCHeading"/>
            <w:rPr>
              <w:rFonts w:ascii="Times New Roman" w:hAnsi="Times New Roman" w:cs="Times New Roman"/>
              <w:color w:val="000000" w:themeColor="text1"/>
              <w:sz w:val="22"/>
              <w:szCs w:val="22"/>
            </w:rPr>
          </w:pPr>
        </w:p>
        <w:p w:rsidR="00D85C4C" w14:paraId="6C225C25" w14:textId="77777777">
          <w:pPr>
            <w:pStyle w:val="TOC1"/>
            <w:tabs>
              <w:tab w:val="right" w:leader="dot" w:pos="8494"/>
            </w:tabs>
            <w:rPr>
              <w:rFonts w:eastAsiaTheme="minorEastAsia" w:hAnsiTheme="minorHAnsi"/>
              <w:b w:val="0"/>
              <w:bCs w:val="0"/>
              <w:noProof/>
              <w:sz w:val="24"/>
              <w:szCs w:val="24"/>
              <w14:ligatures w14:val="standardContextual"/>
            </w:rPr>
          </w:pPr>
          <w:r w:rsidRPr="006802FE">
            <w:rPr>
              <w:rFonts w:ascii="Times New Roman" w:hAnsi="Times New Roman" w:cs="Times New Roman"/>
              <w:b w:val="0"/>
              <w:bCs w:val="0"/>
              <w:color w:val="000000" w:themeColor="text1"/>
              <w:sz w:val="22"/>
              <w:szCs w:val="22"/>
            </w:rPr>
            <w:fldChar w:fldCharType="begin"/>
          </w:r>
          <w:r w:rsidRPr="006802FE">
            <w:rPr>
              <w:rFonts w:ascii="Times New Roman" w:hAnsi="Times New Roman" w:cs="Times New Roman"/>
              <w:color w:val="000000" w:themeColor="text1"/>
              <w:sz w:val="22"/>
              <w:szCs w:val="22"/>
            </w:rPr>
            <w:instrText xml:space="preserve"> TOC \o "1-3" \h \z \u </w:instrText>
          </w:r>
          <w:r w:rsidRPr="006802FE">
            <w:rPr>
              <w:rFonts w:ascii="Times New Roman" w:hAnsi="Times New Roman" w:cs="Times New Roman"/>
              <w:b w:val="0"/>
              <w:bCs w:val="0"/>
              <w:color w:val="000000" w:themeColor="text1"/>
              <w:sz w:val="22"/>
              <w:szCs w:val="22"/>
            </w:rPr>
            <w:fldChar w:fldCharType="separate"/>
          </w:r>
          <w:hyperlink w:anchor="_Toc176653979" w:history="1">
            <w:r w:rsidRPr="00464878">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_Toc176653979 \h </w:instrText>
            </w:r>
            <w:r>
              <w:rPr>
                <w:noProof/>
                <w:webHidden/>
              </w:rPr>
              <w:fldChar w:fldCharType="separate"/>
            </w:r>
            <w:r>
              <w:rPr>
                <w:noProof/>
                <w:webHidden/>
              </w:rPr>
              <w:t>3</w:t>
            </w:r>
            <w:r>
              <w:rPr>
                <w:noProof/>
                <w:webHidden/>
              </w:rPr>
              <w:fldChar w:fldCharType="end"/>
            </w:r>
          </w:hyperlink>
        </w:p>
        <w:p w:rsidR="00D85C4C" w14:paraId="7D35D639" w14:textId="77777777">
          <w:pPr>
            <w:pStyle w:val="TOC1"/>
            <w:tabs>
              <w:tab w:val="right" w:leader="dot" w:pos="8494"/>
            </w:tabs>
            <w:rPr>
              <w:rFonts w:eastAsiaTheme="minorEastAsia" w:hAnsiTheme="minorHAnsi"/>
              <w:b w:val="0"/>
              <w:bCs w:val="0"/>
              <w:noProof/>
              <w:sz w:val="24"/>
              <w:szCs w:val="24"/>
              <w14:ligatures w14:val="standardContextual"/>
            </w:rPr>
          </w:pPr>
          <w:hyperlink w:anchor="_Toc176653980" w:history="1">
            <w:r w:rsidRPr="00464878">
              <w:rPr>
                <w:rStyle w:val="Hyperlink"/>
                <w:rFonts w:ascii="Times New Roman" w:hAnsi="Times New Roman" w:cs="Times New Roman"/>
                <w:noProof/>
              </w:rPr>
              <w:t>1. Problems with the Introduction of a Kyōdō Shinken (“Joint Parental Authority”) after Divorce</w:t>
            </w:r>
            <w:r>
              <w:rPr>
                <w:noProof/>
                <w:webHidden/>
              </w:rPr>
              <w:tab/>
            </w:r>
            <w:r>
              <w:rPr>
                <w:noProof/>
                <w:webHidden/>
              </w:rPr>
              <w:fldChar w:fldCharType="begin"/>
            </w:r>
            <w:r>
              <w:rPr>
                <w:noProof/>
                <w:webHidden/>
              </w:rPr>
              <w:instrText xml:space="preserve"> PAGEREF _Toc176653980 \h </w:instrText>
            </w:r>
            <w:r>
              <w:rPr>
                <w:noProof/>
                <w:webHidden/>
              </w:rPr>
              <w:fldChar w:fldCharType="separate"/>
            </w:r>
            <w:r>
              <w:rPr>
                <w:noProof/>
                <w:webHidden/>
              </w:rPr>
              <w:t>3</w:t>
            </w:r>
            <w:r>
              <w:rPr>
                <w:noProof/>
                <w:webHidden/>
              </w:rPr>
              <w:fldChar w:fldCharType="end"/>
            </w:r>
          </w:hyperlink>
        </w:p>
        <w:p w:rsidR="00D85C4C" w14:paraId="1568405F" w14:textId="77777777">
          <w:pPr>
            <w:pStyle w:val="TOC1"/>
            <w:tabs>
              <w:tab w:val="right" w:leader="dot" w:pos="8494"/>
            </w:tabs>
            <w:rPr>
              <w:rFonts w:eastAsiaTheme="minorEastAsia" w:hAnsiTheme="minorHAnsi"/>
              <w:b w:val="0"/>
              <w:bCs w:val="0"/>
              <w:noProof/>
              <w:sz w:val="24"/>
              <w:szCs w:val="24"/>
              <w14:ligatures w14:val="standardContextual"/>
            </w:rPr>
          </w:pPr>
          <w:hyperlink w:anchor="_Toc176653981" w:history="1">
            <w:r w:rsidRPr="00464878">
              <w:rPr>
                <w:rStyle w:val="Hyperlink"/>
                <w:rFonts w:ascii="Times New Roman" w:hAnsi="Times New Roman" w:cs="Times New Roman"/>
                <w:noProof/>
              </w:rPr>
              <w:t>2. Potential Serious Effects</w:t>
            </w:r>
            <w:r>
              <w:rPr>
                <w:noProof/>
                <w:webHidden/>
              </w:rPr>
              <w:tab/>
            </w:r>
            <w:r>
              <w:rPr>
                <w:noProof/>
                <w:webHidden/>
              </w:rPr>
              <w:fldChar w:fldCharType="begin"/>
            </w:r>
            <w:r>
              <w:rPr>
                <w:noProof/>
                <w:webHidden/>
              </w:rPr>
              <w:instrText xml:space="preserve"> PAGEREF _Toc176653981 \h </w:instrText>
            </w:r>
            <w:r>
              <w:rPr>
                <w:noProof/>
                <w:webHidden/>
              </w:rPr>
              <w:fldChar w:fldCharType="separate"/>
            </w:r>
            <w:r>
              <w:rPr>
                <w:noProof/>
                <w:webHidden/>
              </w:rPr>
              <w:t>4</w:t>
            </w:r>
            <w:r>
              <w:rPr>
                <w:noProof/>
                <w:webHidden/>
              </w:rPr>
              <w:fldChar w:fldCharType="end"/>
            </w:r>
          </w:hyperlink>
        </w:p>
        <w:p w:rsidR="00D85C4C" w14:paraId="5B7A3322" w14:textId="77777777">
          <w:pPr>
            <w:pStyle w:val="TOC1"/>
            <w:tabs>
              <w:tab w:val="right" w:leader="dot" w:pos="8494"/>
            </w:tabs>
            <w:rPr>
              <w:rFonts w:eastAsiaTheme="minorEastAsia" w:hAnsiTheme="minorHAnsi"/>
              <w:b w:val="0"/>
              <w:bCs w:val="0"/>
              <w:noProof/>
              <w:sz w:val="24"/>
              <w:szCs w:val="24"/>
              <w14:ligatures w14:val="standardContextual"/>
            </w:rPr>
          </w:pPr>
          <w:hyperlink w:anchor="_Toc176653982" w:history="1">
            <w:r w:rsidRPr="00464878">
              <w:rPr>
                <w:rStyle w:val="Hyperlink"/>
                <w:rFonts w:ascii="Times New Roman" w:hAnsi="Times New Roman" w:cs="Times New Roman"/>
                <w:noProof/>
              </w:rPr>
              <w:t>3. Recommendations for the Japanese Government</w:t>
            </w:r>
            <w:r>
              <w:rPr>
                <w:noProof/>
                <w:webHidden/>
              </w:rPr>
              <w:tab/>
            </w:r>
            <w:r>
              <w:rPr>
                <w:noProof/>
                <w:webHidden/>
              </w:rPr>
              <w:fldChar w:fldCharType="begin"/>
            </w:r>
            <w:r>
              <w:rPr>
                <w:noProof/>
                <w:webHidden/>
              </w:rPr>
              <w:instrText xml:space="preserve"> PAGEREF _Toc176653982 \h </w:instrText>
            </w:r>
            <w:r>
              <w:rPr>
                <w:noProof/>
                <w:webHidden/>
              </w:rPr>
              <w:fldChar w:fldCharType="separate"/>
            </w:r>
            <w:r>
              <w:rPr>
                <w:noProof/>
                <w:webHidden/>
              </w:rPr>
              <w:t>4</w:t>
            </w:r>
            <w:r>
              <w:rPr>
                <w:noProof/>
                <w:webHidden/>
              </w:rPr>
              <w:fldChar w:fldCharType="end"/>
            </w:r>
          </w:hyperlink>
        </w:p>
        <w:p w:rsidR="00D85C4C" w14:paraId="7A088926" w14:textId="77777777">
          <w:pPr>
            <w:pStyle w:val="TOC1"/>
            <w:tabs>
              <w:tab w:val="right" w:leader="dot" w:pos="8494"/>
            </w:tabs>
            <w:rPr>
              <w:rFonts w:eastAsiaTheme="minorEastAsia" w:hAnsiTheme="minorHAnsi"/>
              <w:b w:val="0"/>
              <w:bCs w:val="0"/>
              <w:noProof/>
              <w:sz w:val="24"/>
              <w:szCs w:val="24"/>
              <w14:ligatures w14:val="standardContextual"/>
            </w:rPr>
          </w:pPr>
          <w:hyperlink w:anchor="_Toc176653983" w:history="1">
            <w:r w:rsidRPr="00464878">
              <w:rPr>
                <w:rStyle w:val="Hyperlink"/>
                <w:rFonts w:ascii="Times New Roman" w:hAnsi="Times New Roman" w:cs="Times New Roman"/>
                <w:noProof/>
              </w:rPr>
              <w:t>4. Background</w:t>
            </w:r>
            <w:r>
              <w:rPr>
                <w:noProof/>
                <w:webHidden/>
              </w:rPr>
              <w:tab/>
            </w:r>
            <w:r>
              <w:rPr>
                <w:noProof/>
                <w:webHidden/>
              </w:rPr>
              <w:fldChar w:fldCharType="begin"/>
            </w:r>
            <w:r>
              <w:rPr>
                <w:noProof/>
                <w:webHidden/>
              </w:rPr>
              <w:instrText xml:space="preserve"> PAGEREF _Toc176653983 \h </w:instrText>
            </w:r>
            <w:r>
              <w:rPr>
                <w:noProof/>
                <w:webHidden/>
              </w:rPr>
              <w:fldChar w:fldCharType="separate"/>
            </w:r>
            <w:r>
              <w:rPr>
                <w:noProof/>
                <w:webHidden/>
              </w:rPr>
              <w:t>6</w:t>
            </w:r>
            <w:r>
              <w:rPr>
                <w:noProof/>
                <w:webHidden/>
              </w:rPr>
              <w:fldChar w:fldCharType="end"/>
            </w:r>
          </w:hyperlink>
        </w:p>
        <w:p w:rsidR="00D85C4C" w14:paraId="348262ED"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84" w:history="1">
            <w:r w:rsidRPr="00464878">
              <w:rPr>
                <w:rStyle w:val="Hyperlink"/>
                <w:rFonts w:ascii="Times New Roman" w:hAnsi="Times New Roman" w:cs="Times New Roman"/>
                <w:noProof/>
              </w:rPr>
              <w:t>4-1 Gender Inequality, the Predominant Parenting Responsibilities of Women, Poverty among Single Mothers in Japan</w:t>
            </w:r>
            <w:r>
              <w:rPr>
                <w:noProof/>
                <w:webHidden/>
              </w:rPr>
              <w:tab/>
            </w:r>
            <w:r>
              <w:rPr>
                <w:noProof/>
                <w:webHidden/>
              </w:rPr>
              <w:fldChar w:fldCharType="begin"/>
            </w:r>
            <w:r>
              <w:rPr>
                <w:noProof/>
                <w:webHidden/>
              </w:rPr>
              <w:instrText xml:space="preserve"> PAGEREF _Toc176653984 \h </w:instrText>
            </w:r>
            <w:r>
              <w:rPr>
                <w:noProof/>
                <w:webHidden/>
              </w:rPr>
              <w:fldChar w:fldCharType="separate"/>
            </w:r>
            <w:r>
              <w:rPr>
                <w:noProof/>
                <w:webHidden/>
              </w:rPr>
              <w:t>6</w:t>
            </w:r>
            <w:r>
              <w:rPr>
                <w:noProof/>
                <w:webHidden/>
              </w:rPr>
              <w:fldChar w:fldCharType="end"/>
            </w:r>
          </w:hyperlink>
        </w:p>
        <w:p w:rsidR="00D85C4C" w14:paraId="0919FC23"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85" w:history="1">
            <w:r w:rsidRPr="00464878">
              <w:rPr>
                <w:rStyle w:val="Hyperlink"/>
                <w:rFonts w:ascii="Times New Roman" w:hAnsi="Times New Roman" w:cs="Times New Roman"/>
                <w:noProof/>
              </w:rPr>
              <w:t xml:space="preserve">4-3 International Misconceptions of the introduction of Japan’s </w:t>
            </w:r>
            <w:r w:rsidRPr="00464878">
              <w:rPr>
                <w:rStyle w:val="Hyperlink"/>
                <w:rFonts w:ascii="Times New Roman" w:hAnsi="Times New Roman" w:cs="Times New Roman"/>
                <w:bCs/>
                <w:noProof/>
              </w:rPr>
              <w:t>Kyōdō Shinken (“Joint Parental Authority”) Law</w:t>
            </w:r>
            <w:r>
              <w:rPr>
                <w:noProof/>
                <w:webHidden/>
              </w:rPr>
              <w:tab/>
            </w:r>
            <w:r>
              <w:rPr>
                <w:noProof/>
                <w:webHidden/>
              </w:rPr>
              <w:fldChar w:fldCharType="begin"/>
            </w:r>
            <w:r>
              <w:rPr>
                <w:noProof/>
                <w:webHidden/>
              </w:rPr>
              <w:instrText xml:space="preserve"> PAGEREF _Toc176653985 \h </w:instrText>
            </w:r>
            <w:r>
              <w:rPr>
                <w:noProof/>
                <w:webHidden/>
              </w:rPr>
              <w:fldChar w:fldCharType="separate"/>
            </w:r>
            <w:r>
              <w:rPr>
                <w:noProof/>
                <w:webHidden/>
              </w:rPr>
              <w:t>7</w:t>
            </w:r>
            <w:r>
              <w:rPr>
                <w:noProof/>
                <w:webHidden/>
              </w:rPr>
              <w:fldChar w:fldCharType="end"/>
            </w:r>
          </w:hyperlink>
        </w:p>
        <w:p w:rsidR="00D85C4C" w14:paraId="44EA7C9E"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86" w:history="1">
            <w:r w:rsidRPr="00464878">
              <w:rPr>
                <w:rStyle w:val="Hyperlink"/>
                <w:rFonts w:ascii="Times New Roman" w:hAnsi="Times New Roman" w:cs="Times New Roman"/>
                <w:noProof/>
              </w:rPr>
              <w:t>4-4 Misconceptions about the Japanese Family Law System in the International Media</w:t>
            </w:r>
            <w:r>
              <w:rPr>
                <w:noProof/>
                <w:webHidden/>
              </w:rPr>
              <w:tab/>
            </w:r>
            <w:r>
              <w:rPr>
                <w:noProof/>
                <w:webHidden/>
              </w:rPr>
              <w:fldChar w:fldCharType="begin"/>
            </w:r>
            <w:r>
              <w:rPr>
                <w:noProof/>
                <w:webHidden/>
              </w:rPr>
              <w:instrText xml:space="preserve"> PAGEREF _Toc176653986 \h </w:instrText>
            </w:r>
            <w:r>
              <w:rPr>
                <w:noProof/>
                <w:webHidden/>
              </w:rPr>
              <w:fldChar w:fldCharType="separate"/>
            </w:r>
            <w:r>
              <w:rPr>
                <w:noProof/>
                <w:webHidden/>
              </w:rPr>
              <w:t>9</w:t>
            </w:r>
            <w:r>
              <w:rPr>
                <w:noProof/>
                <w:webHidden/>
              </w:rPr>
              <w:fldChar w:fldCharType="end"/>
            </w:r>
          </w:hyperlink>
        </w:p>
        <w:p w:rsidR="00D85C4C" w14:paraId="72BB9230" w14:textId="77777777">
          <w:pPr>
            <w:pStyle w:val="TOC1"/>
            <w:tabs>
              <w:tab w:val="right" w:leader="dot" w:pos="8494"/>
            </w:tabs>
            <w:rPr>
              <w:rFonts w:eastAsiaTheme="minorEastAsia" w:hAnsiTheme="minorHAnsi"/>
              <w:b w:val="0"/>
              <w:bCs w:val="0"/>
              <w:noProof/>
              <w:sz w:val="24"/>
              <w:szCs w:val="24"/>
              <w14:ligatures w14:val="standardContextual"/>
            </w:rPr>
          </w:pPr>
          <w:hyperlink w:anchor="_Toc176653987" w:history="1">
            <w:r w:rsidRPr="00464878">
              <w:rPr>
                <w:rStyle w:val="Hyperlink"/>
                <w:rFonts w:ascii="Times New Roman" w:hAnsi="Times New Roman" w:cs="Times New Roman"/>
                <w:noProof/>
              </w:rPr>
              <w:t>5. Recommendations Sought</w:t>
            </w:r>
            <w:r>
              <w:rPr>
                <w:noProof/>
                <w:webHidden/>
              </w:rPr>
              <w:tab/>
            </w:r>
            <w:r>
              <w:rPr>
                <w:noProof/>
                <w:webHidden/>
              </w:rPr>
              <w:fldChar w:fldCharType="begin"/>
            </w:r>
            <w:r>
              <w:rPr>
                <w:noProof/>
                <w:webHidden/>
              </w:rPr>
              <w:instrText xml:space="preserve"> PAGEREF _Toc176653987 \h </w:instrText>
            </w:r>
            <w:r>
              <w:rPr>
                <w:noProof/>
                <w:webHidden/>
              </w:rPr>
              <w:fldChar w:fldCharType="separate"/>
            </w:r>
            <w:r>
              <w:rPr>
                <w:noProof/>
                <w:webHidden/>
              </w:rPr>
              <w:t>10</w:t>
            </w:r>
            <w:r>
              <w:rPr>
                <w:noProof/>
                <w:webHidden/>
              </w:rPr>
              <w:fldChar w:fldCharType="end"/>
            </w:r>
          </w:hyperlink>
        </w:p>
        <w:p w:rsidR="00D85C4C" w14:paraId="20E41EA5"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88" w:history="1">
            <w:r w:rsidRPr="00464878">
              <w:rPr>
                <w:rStyle w:val="Hyperlink"/>
                <w:rFonts w:ascii="Times New Roman" w:hAnsi="Times New Roman" w:cs="Times New Roman"/>
                <w:noProof/>
              </w:rPr>
              <w:t>5-1 Conducting a Survey on Post-Separation Abuse</w:t>
            </w:r>
            <w:r>
              <w:rPr>
                <w:noProof/>
                <w:webHidden/>
              </w:rPr>
              <w:tab/>
            </w:r>
            <w:r>
              <w:rPr>
                <w:noProof/>
                <w:webHidden/>
              </w:rPr>
              <w:fldChar w:fldCharType="begin"/>
            </w:r>
            <w:r>
              <w:rPr>
                <w:noProof/>
                <w:webHidden/>
              </w:rPr>
              <w:instrText xml:space="preserve"> PAGEREF _Toc176653988 \h </w:instrText>
            </w:r>
            <w:r>
              <w:rPr>
                <w:noProof/>
                <w:webHidden/>
              </w:rPr>
              <w:fldChar w:fldCharType="separate"/>
            </w:r>
            <w:r>
              <w:rPr>
                <w:noProof/>
                <w:webHidden/>
              </w:rPr>
              <w:t>11</w:t>
            </w:r>
            <w:r>
              <w:rPr>
                <w:noProof/>
                <w:webHidden/>
              </w:rPr>
              <w:fldChar w:fldCharType="end"/>
            </w:r>
          </w:hyperlink>
        </w:p>
        <w:p w:rsidR="00D85C4C" w14:paraId="6A78664C"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89" w:history="1">
            <w:r w:rsidRPr="00464878">
              <w:rPr>
                <w:rStyle w:val="Hyperlink"/>
                <w:rFonts w:ascii="Times New Roman" w:eastAsia="ＭＳ Ｐ明朝" w:hAnsi="Times New Roman" w:cs="Times New Roman"/>
                <w:noProof/>
              </w:rPr>
              <w:t>5-2</w:t>
            </w:r>
            <w:r w:rsidRPr="00464878">
              <w:rPr>
                <w:rStyle w:val="Hyperlink"/>
                <w:rFonts w:ascii="Times New Roman" w:hAnsi="Times New Roman" w:cs="Times New Roman"/>
                <w:noProof/>
              </w:rPr>
              <w:t xml:space="preserve"> Transition to Tandoku Shinken (“Sole Parental Authority”) Post-Divorce in Kyōdō Shinken (“Joint Parental Authority”) Cases</w:t>
            </w:r>
            <w:r>
              <w:rPr>
                <w:noProof/>
                <w:webHidden/>
              </w:rPr>
              <w:tab/>
            </w:r>
            <w:r>
              <w:rPr>
                <w:noProof/>
                <w:webHidden/>
              </w:rPr>
              <w:fldChar w:fldCharType="begin"/>
            </w:r>
            <w:r>
              <w:rPr>
                <w:noProof/>
                <w:webHidden/>
              </w:rPr>
              <w:instrText xml:space="preserve"> PAGEREF _Toc176653989 \h </w:instrText>
            </w:r>
            <w:r>
              <w:rPr>
                <w:noProof/>
                <w:webHidden/>
              </w:rPr>
              <w:fldChar w:fldCharType="separate"/>
            </w:r>
            <w:r>
              <w:rPr>
                <w:noProof/>
                <w:webHidden/>
              </w:rPr>
              <w:t>11</w:t>
            </w:r>
            <w:r>
              <w:rPr>
                <w:noProof/>
                <w:webHidden/>
              </w:rPr>
              <w:fldChar w:fldCharType="end"/>
            </w:r>
          </w:hyperlink>
        </w:p>
        <w:p w:rsidR="00D85C4C" w14:paraId="27F960F4"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90" w:history="1">
            <w:r w:rsidRPr="00464878">
              <w:rPr>
                <w:rStyle w:val="Hyperlink"/>
                <w:rFonts w:ascii="Times New Roman" w:hAnsi="Times New Roman" w:cs="Times New Roman"/>
                <w:noProof/>
              </w:rPr>
              <w:t>5-</w:t>
            </w:r>
            <w:r w:rsidRPr="00464878">
              <w:rPr>
                <w:rStyle w:val="Hyperlink"/>
                <w:rFonts w:ascii="Times New Roman" w:eastAsia="ＭＳ Ｐ明朝" w:hAnsi="Times New Roman" w:cs="Times New Roman"/>
                <w:noProof/>
              </w:rPr>
              <w:t>3</w:t>
            </w:r>
            <w:r w:rsidRPr="00464878">
              <w:rPr>
                <w:rStyle w:val="Hyperlink"/>
                <w:rFonts w:ascii="Times New Roman" w:hAnsi="Times New Roman" w:cs="Times New Roman"/>
                <w:noProof/>
              </w:rPr>
              <w:t xml:space="preserve"> Thorough Investigation of the Legislative Process of the Amended Family Law</w:t>
            </w:r>
            <w:r>
              <w:rPr>
                <w:noProof/>
                <w:webHidden/>
              </w:rPr>
              <w:tab/>
            </w:r>
            <w:r>
              <w:rPr>
                <w:noProof/>
                <w:webHidden/>
              </w:rPr>
              <w:fldChar w:fldCharType="begin"/>
            </w:r>
            <w:r>
              <w:rPr>
                <w:noProof/>
                <w:webHidden/>
              </w:rPr>
              <w:instrText xml:space="preserve"> PAGEREF _Toc176653990 \h </w:instrText>
            </w:r>
            <w:r>
              <w:rPr>
                <w:noProof/>
                <w:webHidden/>
              </w:rPr>
              <w:fldChar w:fldCharType="separate"/>
            </w:r>
            <w:r>
              <w:rPr>
                <w:noProof/>
                <w:webHidden/>
              </w:rPr>
              <w:t>12</w:t>
            </w:r>
            <w:r>
              <w:rPr>
                <w:noProof/>
                <w:webHidden/>
              </w:rPr>
              <w:fldChar w:fldCharType="end"/>
            </w:r>
          </w:hyperlink>
        </w:p>
        <w:p w:rsidR="00D85C4C" w14:paraId="25094756"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91" w:history="1">
            <w:r w:rsidRPr="00464878">
              <w:rPr>
                <w:rStyle w:val="Hyperlink"/>
                <w:rFonts w:ascii="Times New Roman" w:hAnsi="Times New Roman" w:cs="Times New Roman"/>
                <w:noProof/>
              </w:rPr>
              <w:t>5-</w:t>
            </w:r>
            <w:r w:rsidRPr="00464878">
              <w:rPr>
                <w:rStyle w:val="Hyperlink"/>
                <w:rFonts w:ascii="Times New Roman" w:eastAsia="ＭＳ Ｐ明朝" w:hAnsi="Times New Roman" w:cs="Times New Roman"/>
                <w:noProof/>
              </w:rPr>
              <w:t>4</w:t>
            </w:r>
            <w:r w:rsidRPr="00464878">
              <w:rPr>
                <w:rStyle w:val="Hyperlink"/>
                <w:rFonts w:ascii="Times New Roman" w:hAnsi="Times New Roman" w:cs="Times New Roman"/>
                <w:noProof/>
              </w:rPr>
              <w:t xml:space="preserve"> Measures Against DV</w:t>
            </w:r>
            <w:r>
              <w:rPr>
                <w:noProof/>
                <w:webHidden/>
              </w:rPr>
              <w:tab/>
            </w:r>
            <w:r>
              <w:rPr>
                <w:noProof/>
                <w:webHidden/>
              </w:rPr>
              <w:fldChar w:fldCharType="begin"/>
            </w:r>
            <w:r>
              <w:rPr>
                <w:noProof/>
                <w:webHidden/>
              </w:rPr>
              <w:instrText xml:space="preserve"> PAGEREF _Toc176653991 \h </w:instrText>
            </w:r>
            <w:r>
              <w:rPr>
                <w:noProof/>
                <w:webHidden/>
              </w:rPr>
              <w:fldChar w:fldCharType="separate"/>
            </w:r>
            <w:r>
              <w:rPr>
                <w:noProof/>
                <w:webHidden/>
              </w:rPr>
              <w:t>13</w:t>
            </w:r>
            <w:r>
              <w:rPr>
                <w:noProof/>
                <w:webHidden/>
              </w:rPr>
              <w:fldChar w:fldCharType="end"/>
            </w:r>
          </w:hyperlink>
        </w:p>
        <w:p w:rsidR="00D85C4C" w14:paraId="700267C9"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92" w:history="1">
            <w:r w:rsidRPr="00464878">
              <w:rPr>
                <w:rStyle w:val="Hyperlink"/>
                <w:rFonts w:ascii="Times New Roman" w:hAnsi="Times New Roman" w:cs="Times New Roman"/>
                <w:noProof/>
              </w:rPr>
              <w:t>5</w:t>
            </w:r>
            <w:r w:rsidRPr="00464878">
              <w:rPr>
                <w:rStyle w:val="Hyperlink"/>
                <w:rFonts w:ascii="Times New Roman" w:eastAsia="ＭＳ Ｐ明朝" w:hAnsi="Times New Roman" w:cs="Times New Roman"/>
                <w:noProof/>
              </w:rPr>
              <w:t>-5</w:t>
            </w:r>
            <w:r w:rsidRPr="00464878">
              <w:rPr>
                <w:rStyle w:val="Hyperlink"/>
                <w:rFonts w:ascii="Times New Roman" w:hAnsi="Times New Roman" w:cs="Times New Roman"/>
                <w:noProof/>
              </w:rPr>
              <w:t xml:space="preserve"> Urgent Measures to Ensure the Safety of DV Victims in Judicial Procedures and Prevent Coerced Agreements</w:t>
            </w:r>
            <w:r>
              <w:rPr>
                <w:noProof/>
                <w:webHidden/>
              </w:rPr>
              <w:tab/>
            </w:r>
            <w:r>
              <w:rPr>
                <w:noProof/>
                <w:webHidden/>
              </w:rPr>
              <w:fldChar w:fldCharType="begin"/>
            </w:r>
            <w:r>
              <w:rPr>
                <w:noProof/>
                <w:webHidden/>
              </w:rPr>
              <w:instrText xml:space="preserve"> PAGEREF _Toc176653992 \h </w:instrText>
            </w:r>
            <w:r>
              <w:rPr>
                <w:noProof/>
                <w:webHidden/>
              </w:rPr>
              <w:fldChar w:fldCharType="separate"/>
            </w:r>
            <w:r>
              <w:rPr>
                <w:noProof/>
                <w:webHidden/>
              </w:rPr>
              <w:t>15</w:t>
            </w:r>
            <w:r>
              <w:rPr>
                <w:noProof/>
                <w:webHidden/>
              </w:rPr>
              <w:fldChar w:fldCharType="end"/>
            </w:r>
          </w:hyperlink>
        </w:p>
        <w:p w:rsidR="00D85C4C" w14:paraId="2754770B"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93" w:history="1">
            <w:r w:rsidRPr="00464878">
              <w:rPr>
                <w:rStyle w:val="Hyperlink"/>
                <w:rFonts w:ascii="Times New Roman" w:hAnsi="Times New Roman" w:cs="Times New Roman"/>
                <w:noProof/>
              </w:rPr>
              <w:t>5-</w:t>
            </w:r>
            <w:r w:rsidRPr="00464878">
              <w:rPr>
                <w:rStyle w:val="Hyperlink"/>
                <w:rFonts w:ascii="Times New Roman" w:eastAsia="ＭＳ Ｐ明朝" w:hAnsi="Times New Roman" w:cs="Times New Roman"/>
                <w:noProof/>
              </w:rPr>
              <w:t xml:space="preserve">6 </w:t>
            </w:r>
            <w:r w:rsidRPr="00464878">
              <w:rPr>
                <w:rStyle w:val="Hyperlink"/>
                <w:rFonts w:ascii="Times New Roman" w:hAnsi="Times New Roman" w:cs="Times New Roman"/>
                <w:noProof/>
              </w:rPr>
              <w:t>Judicial Response to DV: Enhancing Training and Resources in Family Courts</w:t>
            </w:r>
            <w:r>
              <w:rPr>
                <w:noProof/>
                <w:webHidden/>
              </w:rPr>
              <w:tab/>
            </w:r>
            <w:r>
              <w:rPr>
                <w:noProof/>
                <w:webHidden/>
              </w:rPr>
              <w:fldChar w:fldCharType="begin"/>
            </w:r>
            <w:r>
              <w:rPr>
                <w:noProof/>
                <w:webHidden/>
              </w:rPr>
              <w:instrText xml:space="preserve"> PAGEREF _Toc176653993 \h </w:instrText>
            </w:r>
            <w:r>
              <w:rPr>
                <w:noProof/>
                <w:webHidden/>
              </w:rPr>
              <w:fldChar w:fldCharType="separate"/>
            </w:r>
            <w:r>
              <w:rPr>
                <w:noProof/>
                <w:webHidden/>
              </w:rPr>
              <w:t>16</w:t>
            </w:r>
            <w:r>
              <w:rPr>
                <w:noProof/>
                <w:webHidden/>
              </w:rPr>
              <w:fldChar w:fldCharType="end"/>
            </w:r>
          </w:hyperlink>
        </w:p>
        <w:p w:rsidR="00D85C4C" w14:paraId="6E679F8F"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94" w:history="1">
            <w:r w:rsidRPr="00464878">
              <w:rPr>
                <w:rStyle w:val="Hyperlink"/>
                <w:rFonts w:ascii="Times New Roman" w:hAnsi="Times New Roman" w:cs="Times New Roman"/>
                <w:noProof/>
              </w:rPr>
              <w:t>5-</w:t>
            </w:r>
            <w:r w:rsidRPr="00464878">
              <w:rPr>
                <w:rStyle w:val="Hyperlink"/>
                <w:rFonts w:ascii="Times New Roman" w:eastAsia="ＭＳ Ｐ明朝" w:hAnsi="Times New Roman" w:cs="Times New Roman"/>
                <w:noProof/>
              </w:rPr>
              <w:t>7</w:t>
            </w:r>
            <w:r w:rsidRPr="00464878">
              <w:rPr>
                <w:rStyle w:val="Hyperlink"/>
                <w:rFonts w:ascii="Times New Roman" w:hAnsi="Times New Roman" w:cs="Times New Roman"/>
                <w:noProof/>
              </w:rPr>
              <w:t xml:space="preserve"> Enhancing Law Enforcement and Judicial Intervention in DV Cases to Ensure Victim Safety</w:t>
            </w:r>
            <w:r>
              <w:rPr>
                <w:noProof/>
                <w:webHidden/>
              </w:rPr>
              <w:tab/>
            </w:r>
            <w:r>
              <w:rPr>
                <w:noProof/>
                <w:webHidden/>
              </w:rPr>
              <w:fldChar w:fldCharType="begin"/>
            </w:r>
            <w:r>
              <w:rPr>
                <w:noProof/>
                <w:webHidden/>
              </w:rPr>
              <w:instrText xml:space="preserve"> PAGEREF _Toc176653994 \h </w:instrText>
            </w:r>
            <w:r>
              <w:rPr>
                <w:noProof/>
                <w:webHidden/>
              </w:rPr>
              <w:fldChar w:fldCharType="separate"/>
            </w:r>
            <w:r>
              <w:rPr>
                <w:noProof/>
                <w:webHidden/>
              </w:rPr>
              <w:t>18</w:t>
            </w:r>
            <w:r>
              <w:rPr>
                <w:noProof/>
                <w:webHidden/>
              </w:rPr>
              <w:fldChar w:fldCharType="end"/>
            </w:r>
          </w:hyperlink>
        </w:p>
        <w:p w:rsidR="00D85C4C" w14:paraId="1861247E" w14:textId="77777777">
          <w:pPr>
            <w:pStyle w:val="TOC2"/>
            <w:tabs>
              <w:tab w:val="right" w:leader="dot" w:pos="8494"/>
            </w:tabs>
            <w:rPr>
              <w:rFonts w:eastAsiaTheme="minorEastAsia" w:hAnsiTheme="minorHAnsi"/>
              <w:i w:val="0"/>
              <w:iCs w:val="0"/>
              <w:noProof/>
              <w:sz w:val="24"/>
              <w:szCs w:val="24"/>
              <w14:ligatures w14:val="standardContextual"/>
            </w:rPr>
          </w:pPr>
          <w:hyperlink w:anchor="_Toc176653995" w:history="1">
            <w:r w:rsidRPr="00464878">
              <w:rPr>
                <w:rStyle w:val="Hyperlink"/>
                <w:rFonts w:ascii="Times New Roman" w:hAnsi="Times New Roman" w:cs="Times New Roman"/>
                <w:noProof/>
              </w:rPr>
              <w:t>5-</w:t>
            </w:r>
            <w:r w:rsidRPr="00464878">
              <w:rPr>
                <w:rStyle w:val="Hyperlink"/>
                <w:rFonts w:ascii="Times New Roman" w:eastAsia="ＭＳ Ｐ明朝" w:hAnsi="Times New Roman" w:cs="Times New Roman"/>
                <w:noProof/>
              </w:rPr>
              <w:t>8</w:t>
            </w:r>
            <w:r w:rsidRPr="00464878">
              <w:rPr>
                <w:rStyle w:val="Hyperlink"/>
                <w:rFonts w:ascii="Times New Roman" w:hAnsi="Times New Roman" w:cs="Times New Roman"/>
                <w:noProof/>
              </w:rPr>
              <w:t xml:space="preserve"> Equitable Property Division in Divorce Proceedings</w:t>
            </w:r>
            <w:r>
              <w:rPr>
                <w:noProof/>
                <w:webHidden/>
              </w:rPr>
              <w:tab/>
            </w:r>
            <w:r>
              <w:rPr>
                <w:noProof/>
                <w:webHidden/>
              </w:rPr>
              <w:fldChar w:fldCharType="begin"/>
            </w:r>
            <w:r>
              <w:rPr>
                <w:noProof/>
                <w:webHidden/>
              </w:rPr>
              <w:instrText xml:space="preserve"> PAGEREF _Toc176653995 \h </w:instrText>
            </w:r>
            <w:r>
              <w:rPr>
                <w:noProof/>
                <w:webHidden/>
              </w:rPr>
              <w:fldChar w:fldCharType="separate"/>
            </w:r>
            <w:r>
              <w:rPr>
                <w:noProof/>
                <w:webHidden/>
              </w:rPr>
              <w:t>19</w:t>
            </w:r>
            <w:r>
              <w:rPr>
                <w:noProof/>
                <w:webHidden/>
              </w:rPr>
              <w:fldChar w:fldCharType="end"/>
            </w:r>
          </w:hyperlink>
        </w:p>
        <w:p w:rsidR="004979F1" w:rsidRPr="006802FE" w:rsidP="004979F1" w14:paraId="61C1ACD8" w14:textId="77777777">
          <w:pPr>
            <w:spacing w:line="276" w:lineRule="auto"/>
            <w:rPr>
              <w:rFonts w:ascii="Times New Roman" w:hAnsi="Times New Roman" w:cs="Times New Roman"/>
              <w:color w:val="000000" w:themeColor="text1"/>
              <w:sz w:val="22"/>
            </w:rPr>
          </w:pPr>
          <w:r w:rsidRPr="006802FE">
            <w:rPr>
              <w:rFonts w:ascii="Times New Roman" w:hAnsi="Times New Roman" w:cs="Times New Roman"/>
              <w:b/>
              <w:bCs/>
              <w:noProof/>
              <w:color w:val="000000" w:themeColor="text1"/>
              <w:sz w:val="22"/>
            </w:rPr>
            <w:fldChar w:fldCharType="end"/>
          </w:r>
        </w:p>
      </w:sdtContent>
    </w:sdt>
    <w:p w:rsidR="00BE0B93" w:rsidRPr="006802FE" w:rsidP="004979F1" w14:paraId="5E10C7B6" w14:textId="77777777">
      <w:pPr>
        <w:widowControl/>
        <w:spacing w:before="280" w:after="280" w:line="276" w:lineRule="auto"/>
        <w:jc w:val="left"/>
        <w:rPr>
          <w:rFonts w:ascii="Times New Roman" w:eastAsia="ＭＳ Ｐ明朝" w:hAnsi="Times New Roman" w:cs="Times New Roman"/>
          <w:b/>
          <w:bCs/>
          <w:color w:val="000000" w:themeColor="text1"/>
          <w:sz w:val="48"/>
          <w:szCs w:val="48"/>
        </w:rPr>
      </w:pPr>
    </w:p>
    <w:p w:rsidR="001642CD" w:rsidRPr="006802FE" w:rsidP="004979F1" w14:paraId="44CA8AE0" w14:textId="77777777">
      <w:pPr>
        <w:widowControl/>
        <w:spacing w:before="280" w:after="280" w:line="276" w:lineRule="auto"/>
        <w:jc w:val="left"/>
        <w:rPr>
          <w:rFonts w:ascii="Times New Roman" w:eastAsia="ＭＳ Ｐ明朝" w:hAnsi="Times New Roman" w:cs="Times New Roman"/>
          <w:b/>
          <w:bCs/>
          <w:color w:val="000000" w:themeColor="text1"/>
          <w:sz w:val="48"/>
          <w:szCs w:val="48"/>
        </w:rPr>
      </w:pPr>
    </w:p>
    <w:p w:rsidR="001642CD" w:rsidRPr="006802FE" w:rsidP="004979F1" w14:paraId="293E9396" w14:textId="77777777">
      <w:pPr>
        <w:widowControl/>
        <w:spacing w:before="280" w:after="280" w:line="276" w:lineRule="auto"/>
        <w:jc w:val="left"/>
        <w:rPr>
          <w:rFonts w:ascii="Times New Roman" w:eastAsia="ＭＳ Ｐ明朝" w:hAnsi="Times New Roman" w:cs="Times New Roman"/>
          <w:b/>
          <w:bCs/>
          <w:color w:val="000000" w:themeColor="text1"/>
          <w:sz w:val="48"/>
          <w:szCs w:val="48"/>
        </w:rPr>
      </w:pPr>
    </w:p>
    <w:p w:rsidR="00680790" w:rsidRPr="006802FE" w:rsidP="004979F1" w14:paraId="60B09DA8" w14:textId="77777777">
      <w:pPr>
        <w:pStyle w:val="Heading1"/>
        <w:spacing w:line="276" w:lineRule="auto"/>
        <w:rPr>
          <w:rFonts w:ascii="Times New Roman" w:eastAsia="ＭＳ Ｐ明朝" w:hAnsi="Times New Roman" w:cs="Times New Roman"/>
          <w:color w:val="000000" w:themeColor="text1"/>
          <w:sz w:val="32"/>
          <w:szCs w:val="32"/>
        </w:rPr>
      </w:pPr>
      <w:bookmarkStart w:id="0" w:name="_Toc176653979"/>
      <w:r w:rsidRPr="006802FE">
        <w:rPr>
          <w:rFonts w:ascii="Times New Roman" w:hAnsi="Times New Roman" w:cs="Times New Roman"/>
          <w:color w:val="000000" w:themeColor="text1"/>
          <w:sz w:val="32"/>
          <w:szCs w:val="32"/>
        </w:rPr>
        <w:t>Introduction</w:t>
      </w:r>
      <w:bookmarkEnd w:id="0"/>
    </w:p>
    <w:p w:rsidR="00004A18" w:rsidRPr="006802FE" w:rsidP="004979F1" w14:paraId="729D30C3" w14:textId="77777777">
      <w:pPr>
        <w:spacing w:line="276" w:lineRule="auto"/>
        <w:ind w:firstLine="240" w:firstLineChars="10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We</w:t>
      </w:r>
      <w:r w:rsidRPr="006802FE" w:rsidR="008A4C41">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present this argument to the 89th session of CEDAW, highlighting the current challenges fac</w:t>
      </w:r>
      <w:r w:rsidRPr="006802FE" w:rsidR="008A4C41">
        <w:rPr>
          <w:rFonts w:ascii="Times New Roman" w:hAnsi="Times New Roman" w:cs="Times New Roman"/>
          <w:color w:val="000000" w:themeColor="text1"/>
          <w:sz w:val="24"/>
          <w:szCs w:val="24"/>
        </w:rPr>
        <w:t>ed by</w:t>
      </w:r>
      <w:r w:rsidRPr="006802FE">
        <w:rPr>
          <w:rFonts w:ascii="Times New Roman" w:hAnsi="Times New Roman" w:cs="Times New Roman"/>
          <w:color w:val="000000" w:themeColor="text1"/>
          <w:sz w:val="24"/>
          <w:szCs w:val="24"/>
        </w:rPr>
        <w:t xml:space="preserve"> women in Japanese society, particularly </w:t>
      </w:r>
      <w:r w:rsidRPr="006802FE" w:rsidR="008A4C41">
        <w:rPr>
          <w:rFonts w:ascii="Times New Roman" w:hAnsi="Times New Roman" w:cs="Times New Roman"/>
          <w:color w:val="000000" w:themeColor="text1"/>
          <w:sz w:val="24"/>
          <w:szCs w:val="24"/>
        </w:rPr>
        <w:t>in relation</w:t>
      </w:r>
      <w:r w:rsidRPr="006802FE">
        <w:rPr>
          <w:rFonts w:ascii="Times New Roman" w:hAnsi="Times New Roman" w:cs="Times New Roman"/>
          <w:color w:val="000000" w:themeColor="text1"/>
          <w:sz w:val="24"/>
          <w:szCs w:val="24"/>
        </w:rPr>
        <w:t xml:space="preserve"> to domestic violence (DV)</w:t>
      </w:r>
      <w:r w:rsidRPr="006802FE" w:rsidR="008A4C41">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in intimate relationships and Japan's policy on post-divorce child rearing. In 2024, Japan amended its Family Law to introduce a system for </w:t>
      </w:r>
      <w:r w:rsidRPr="006802FE" w:rsidR="005A15F7">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5A15F7">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A052D3">
        <w:rPr>
          <w:rFonts w:ascii="Times New Roman" w:hAnsi="Times New Roman" w:cs="Times New Roman"/>
          <w:color w:val="000000" w:themeColor="text1"/>
          <w:sz w:val="24"/>
          <w:szCs w:val="24"/>
        </w:rPr>
        <w:t>j</w:t>
      </w:r>
      <w:r w:rsidRPr="006802FE" w:rsidR="00D37C86">
        <w:rPr>
          <w:rFonts w:ascii="Times New Roman" w:hAnsi="Times New Roman" w:cs="Times New Roman"/>
          <w:color w:val="000000" w:themeColor="text1"/>
          <w:sz w:val="24"/>
          <w:szCs w:val="24"/>
        </w:rPr>
        <w:t xml:space="preserve">oint </w:t>
      </w:r>
      <w:r w:rsidRPr="006802FE" w:rsidR="00A052D3">
        <w:rPr>
          <w:rFonts w:ascii="Times New Roman" w:hAnsi="Times New Roman" w:cs="Times New Roman"/>
          <w:color w:val="000000" w:themeColor="text1"/>
          <w:sz w:val="24"/>
          <w:szCs w:val="24"/>
        </w:rPr>
        <w:t>p</w:t>
      </w:r>
      <w:r w:rsidRPr="006802FE" w:rsidR="00D37C86">
        <w:rPr>
          <w:rFonts w:ascii="Times New Roman" w:hAnsi="Times New Roman" w:cs="Times New Roman"/>
          <w:color w:val="000000" w:themeColor="text1"/>
          <w:sz w:val="24"/>
          <w:szCs w:val="24"/>
        </w:rPr>
        <w:t xml:space="preserve">arental </w:t>
      </w:r>
      <w:r w:rsidRPr="006802FE" w:rsidR="00A052D3">
        <w:rPr>
          <w:rFonts w:ascii="Times New Roman" w:hAnsi="Times New Roman" w:cs="Times New Roman"/>
          <w:color w:val="000000" w:themeColor="text1"/>
          <w:sz w:val="24"/>
          <w:szCs w:val="24"/>
        </w:rPr>
        <w:t>a</w:t>
      </w:r>
      <w:r w:rsidRPr="006802FE" w:rsidR="00D37C86">
        <w:rPr>
          <w:rFonts w:ascii="Times New Roman" w:hAnsi="Times New Roman" w:cs="Times New Roman"/>
          <w:color w:val="000000" w:themeColor="text1"/>
          <w:sz w:val="24"/>
          <w:szCs w:val="24"/>
        </w:rPr>
        <w:t xml:space="preserve">uthority”) </w:t>
      </w:r>
      <w:r w:rsidRPr="006802FE">
        <w:rPr>
          <w:rFonts w:ascii="Times New Roman" w:hAnsi="Times New Roman" w:cs="Times New Roman"/>
          <w:color w:val="000000" w:themeColor="text1"/>
          <w:sz w:val="24"/>
          <w:szCs w:val="24"/>
        </w:rPr>
        <w:t xml:space="preserve">post-divorce, </w:t>
      </w:r>
      <w:r w:rsidRPr="006802FE" w:rsidR="00347F35">
        <w:rPr>
          <w:rFonts w:ascii="Times New Roman" w:hAnsi="Times New Roman" w:cs="Times New Roman"/>
          <w:color w:val="000000" w:themeColor="text1"/>
          <w:sz w:val="24"/>
          <w:szCs w:val="24"/>
        </w:rPr>
        <w:t xml:space="preserve">is set to </w:t>
      </w:r>
      <w:r w:rsidRPr="006802FE" w:rsidR="00857C66">
        <w:rPr>
          <w:rFonts w:ascii="Times New Roman" w:hAnsi="Times New Roman" w:cs="Times New Roman"/>
          <w:color w:val="000000" w:themeColor="text1"/>
          <w:sz w:val="24"/>
          <w:szCs w:val="24"/>
        </w:rPr>
        <w:t>come into</w:t>
      </w:r>
      <w:r w:rsidRPr="006802FE" w:rsidR="00347F35">
        <w:rPr>
          <w:rFonts w:ascii="Times New Roman" w:hAnsi="Times New Roman" w:cs="Times New Roman"/>
          <w:color w:val="000000" w:themeColor="text1"/>
          <w:sz w:val="24"/>
          <w:szCs w:val="24"/>
        </w:rPr>
        <w:t xml:space="preserve"> effect </w:t>
      </w:r>
      <w:r w:rsidRPr="006802FE">
        <w:rPr>
          <w:rFonts w:ascii="Times New Roman" w:hAnsi="Times New Roman" w:cs="Times New Roman"/>
          <w:color w:val="000000" w:themeColor="text1"/>
          <w:sz w:val="24"/>
          <w:szCs w:val="24"/>
        </w:rPr>
        <w:t xml:space="preserve">within two years. </w:t>
      </w:r>
    </w:p>
    <w:p w:rsidR="008E0280" w:rsidRPr="006802FE" w:rsidP="004979F1" w14:paraId="136496EA" w14:textId="77777777">
      <w:pPr>
        <w:spacing w:line="276" w:lineRule="auto"/>
        <w:ind w:firstLine="240" w:firstLineChars="10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We express grave concerns about this family law amendment, particularly regarding its potentially severe negative impact on mothers, who are predominantly the primary caregivers, and the majority of children they raise. Our concerns are grounded in the context of Japan's significant gender disparities, the challenging circumstances faced by women, and the insufficient measures against domestic violence and abuse. These points align with the issues highlighted by CEDAW</w:t>
      </w:r>
      <w:r>
        <w:rPr>
          <w:rStyle w:val="FootnoteReference"/>
          <w:rFonts w:ascii="Times New Roman" w:hAnsi="Times New Roman" w:cs="Times New Roman"/>
          <w:color w:val="000000" w:themeColor="text1"/>
          <w:sz w:val="24"/>
          <w:szCs w:val="24"/>
        </w:rPr>
        <w:footnoteReference w:id="3"/>
      </w:r>
      <w:r w:rsidRPr="006802FE">
        <w:rPr>
          <w:rFonts w:ascii="Times New Roman" w:hAnsi="Times New Roman" w:cs="Times New Roman"/>
          <w:color w:val="000000" w:themeColor="text1"/>
          <w:sz w:val="24"/>
          <w:szCs w:val="24"/>
        </w:rPr>
        <w:t xml:space="preserve">, and we assess the amendment from the dual perspectives of promoting children’s healthy upbringing and realizing their best interests, as well as advancing gender equality. </w:t>
      </w:r>
      <w:r w:rsidRPr="006802FE" w:rsidR="00DF5E90">
        <w:rPr>
          <w:rFonts w:ascii="Times New Roman" w:hAnsi="Times New Roman" w:cs="Times New Roman"/>
          <w:color w:val="000000" w:themeColor="text1"/>
          <w:sz w:val="24"/>
          <w:szCs w:val="24"/>
        </w:rPr>
        <w:t xml:space="preserve">Terminology </w:t>
      </w:r>
      <w:r w:rsidRPr="006802FE" w:rsidR="008A4C41">
        <w:rPr>
          <w:rFonts w:ascii="Times New Roman" w:hAnsi="Times New Roman" w:cs="Times New Roman"/>
          <w:color w:val="000000" w:themeColor="text1"/>
          <w:sz w:val="24"/>
          <w:szCs w:val="24"/>
        </w:rPr>
        <w:t>d</w:t>
      </w:r>
      <w:r w:rsidRPr="006802FE" w:rsidR="00DF5E90">
        <w:rPr>
          <w:rFonts w:ascii="Times New Roman" w:hAnsi="Times New Roman" w:cs="Times New Roman"/>
          <w:color w:val="000000" w:themeColor="text1"/>
          <w:sz w:val="24"/>
          <w:szCs w:val="24"/>
        </w:rPr>
        <w:t>efined</w:t>
      </w:r>
      <w:r w:rsidRPr="006802FE">
        <w:rPr>
          <w:rFonts w:ascii="Times New Roman" w:hAnsi="Times New Roman" w:cs="Times New Roman"/>
          <w:color w:val="000000" w:themeColor="text1"/>
          <w:sz w:val="24"/>
          <w:szCs w:val="24"/>
        </w:rPr>
        <w:t>:</w:t>
      </w:r>
    </w:p>
    <w:p w:rsidR="008E0280" w:rsidRPr="006802FE" w:rsidP="004979F1" w14:paraId="14FE3C0B" w14:textId="77777777">
      <w:pPr>
        <w:pStyle w:val="ListParagraph"/>
        <w:numPr>
          <w:ilvl w:val="0"/>
          <w:numId w:val="6"/>
        </w:numPr>
        <w:spacing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i/>
          <w:color w:val="000000" w:themeColor="text1"/>
          <w:sz w:val="24"/>
          <w:szCs w:val="24"/>
        </w:rPr>
        <w:t>Shinken</w:t>
      </w:r>
      <w:r w:rsidRPr="006802FE">
        <w:rPr>
          <w:rFonts w:ascii="Times New Roman" w:hAnsi="Times New Roman" w:cs="Times New Roman"/>
          <w:color w:val="000000" w:themeColor="text1"/>
          <w:sz w:val="24"/>
          <w:szCs w:val="24"/>
        </w:rPr>
        <w:t xml:space="preserve"> (“parental authority”): </w:t>
      </w:r>
      <w:r w:rsidRPr="006802FE">
        <w:rPr>
          <w:rFonts w:ascii="Times New Roman" w:hAnsi="Times New Roman" w:cs="Times New Roman"/>
          <w:i/>
          <w:iCs/>
          <w:color w:val="000000" w:themeColor="text1"/>
          <w:sz w:val="24"/>
          <w:szCs w:val="24"/>
        </w:rPr>
        <w:t>Shinken</w:t>
      </w:r>
      <w:r w:rsidRPr="006802FE">
        <w:rPr>
          <w:rFonts w:ascii="Times New Roman" w:hAnsi="Times New Roman" w:cs="Times New Roman"/>
          <w:color w:val="000000" w:themeColor="text1"/>
          <w:sz w:val="24"/>
          <w:szCs w:val="24"/>
        </w:rPr>
        <w:t xml:space="preserve"> encompasses a </w:t>
      </w:r>
      <w:r w:rsidRPr="006802FE" w:rsidR="00DF5E90">
        <w:rPr>
          <w:rFonts w:ascii="Times New Roman" w:hAnsi="Times New Roman" w:cs="Times New Roman"/>
          <w:color w:val="000000" w:themeColor="text1"/>
          <w:sz w:val="24"/>
          <w:szCs w:val="24"/>
        </w:rPr>
        <w:t>broad spectrum</w:t>
      </w:r>
      <w:r w:rsidRPr="006802FE">
        <w:rPr>
          <w:rFonts w:ascii="Times New Roman" w:hAnsi="Times New Roman" w:cs="Times New Roman"/>
          <w:color w:val="000000" w:themeColor="text1"/>
          <w:sz w:val="24"/>
          <w:szCs w:val="24"/>
        </w:rPr>
        <w:t xml:space="preserve"> of parental rights </w:t>
      </w:r>
      <w:r w:rsidR="00B34650">
        <w:rPr>
          <w:rFonts w:ascii="Times New Roman" w:hAnsi="Times New Roman" w:cs="Times New Roman" w:hint="eastAsia"/>
          <w:color w:val="000000" w:themeColor="text1"/>
          <w:sz w:val="24"/>
          <w:szCs w:val="24"/>
        </w:rPr>
        <w:t>and duties</w:t>
      </w:r>
      <w:r w:rsidRPr="006802FE">
        <w:rPr>
          <w:rFonts w:ascii="Times New Roman" w:hAnsi="Times New Roman" w:cs="Times New Roman"/>
          <w:color w:val="000000" w:themeColor="text1"/>
          <w:sz w:val="24"/>
          <w:szCs w:val="24"/>
        </w:rPr>
        <w:t xml:space="preserve"> regarding </w:t>
      </w:r>
      <w:r w:rsidRPr="006802FE" w:rsidR="00D52BB9">
        <w:rPr>
          <w:rFonts w:ascii="Times New Roman" w:hAnsi="Times New Roman" w:cs="Times New Roman"/>
          <w:color w:val="000000" w:themeColor="text1"/>
          <w:sz w:val="24"/>
          <w:szCs w:val="24"/>
        </w:rPr>
        <w:t>childcare</w:t>
      </w:r>
      <w:r w:rsidRPr="006802FE">
        <w:rPr>
          <w:rFonts w:ascii="Times New Roman" w:hAnsi="Times New Roman" w:cs="Times New Roman"/>
          <w:color w:val="000000" w:themeColor="text1"/>
          <w:sz w:val="24"/>
          <w:szCs w:val="24"/>
        </w:rPr>
        <w:t xml:space="preserve">, education, legal representation, and the right to determine the child's </w:t>
      </w:r>
      <w:r w:rsidRPr="006802FE" w:rsidR="008A4C41">
        <w:rPr>
          <w:rFonts w:ascii="Times New Roman" w:hAnsi="Times New Roman" w:cs="Times New Roman"/>
          <w:color w:val="000000" w:themeColor="text1"/>
          <w:sz w:val="24"/>
          <w:szCs w:val="24"/>
        </w:rPr>
        <w:t xml:space="preserve">place of </w:t>
      </w:r>
      <w:r w:rsidRPr="006802FE">
        <w:rPr>
          <w:rFonts w:ascii="Times New Roman" w:hAnsi="Times New Roman" w:cs="Times New Roman"/>
          <w:color w:val="000000" w:themeColor="text1"/>
          <w:sz w:val="24"/>
          <w:szCs w:val="24"/>
        </w:rPr>
        <w:t>residence and permit work.</w:t>
      </w:r>
    </w:p>
    <w:p w:rsidR="008E0280" w:rsidRPr="006802FE" w:rsidP="004979F1" w14:paraId="78522BD6" w14:textId="77777777">
      <w:pPr>
        <w:pStyle w:val="ListParagraph"/>
        <w:numPr>
          <w:ilvl w:val="0"/>
          <w:numId w:val="6"/>
        </w:numPr>
        <w:spacing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i/>
          <w:color w:val="000000" w:themeColor="text1"/>
          <w:sz w:val="24"/>
          <w:szCs w:val="24"/>
        </w:rPr>
        <w:t>Kango</w:t>
      </w:r>
      <w:r w:rsidRPr="006802FE">
        <w:rPr>
          <w:rFonts w:ascii="Times New Roman" w:hAnsi="Times New Roman" w:cs="Times New Roman"/>
          <w:color w:val="000000" w:themeColor="text1"/>
          <w:sz w:val="24"/>
          <w:szCs w:val="24"/>
        </w:rPr>
        <w:t xml:space="preserve"> (“custody”): This refers to the responsibility to raise the child</w:t>
      </w:r>
      <w:r w:rsidRPr="006802FE" w:rsidR="00BE6B78">
        <w:rPr>
          <w:rFonts w:ascii="Times New Roman" w:hAnsi="Times New Roman" w:cs="Times New Roman"/>
          <w:color w:val="000000" w:themeColor="text1"/>
          <w:sz w:val="24"/>
          <w:szCs w:val="24"/>
        </w:rPr>
        <w:t>.</w:t>
      </w:r>
    </w:p>
    <w:p w:rsidR="00DF5E90" w:rsidRPr="006802FE" w:rsidP="004979F1" w14:paraId="0368B9A4" w14:textId="77777777">
      <w:pPr>
        <w:spacing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As detailed below, a significant misunderstanding within the international community regarding the Japanese family law system arises from the mistranslation and misinterpretation of these terms and their associated legal concepts. We strongly urge CEDAW to consider recommendations based on an accurate understanding of </w:t>
      </w:r>
      <w:r w:rsidRPr="006802FE">
        <w:rPr>
          <w:rFonts w:ascii="Times New Roman" w:hAnsi="Times New Roman" w:cs="Times New Roman"/>
          <w:i/>
          <w:iCs/>
          <w:color w:val="000000" w:themeColor="text1"/>
          <w:sz w:val="24"/>
          <w:szCs w:val="24"/>
        </w:rPr>
        <w:t>shinken</w:t>
      </w:r>
      <w:r w:rsidRPr="006802FE">
        <w:rPr>
          <w:rFonts w:ascii="Times New Roman" w:hAnsi="Times New Roman" w:cs="Times New Roman"/>
          <w:color w:val="000000" w:themeColor="text1"/>
          <w:sz w:val="24"/>
          <w:szCs w:val="24"/>
        </w:rPr>
        <w:t xml:space="preserve">, </w:t>
      </w:r>
      <w:r w:rsidRPr="006802FE">
        <w:rPr>
          <w:rFonts w:ascii="Times New Roman" w:hAnsi="Times New Roman" w:cs="Times New Roman"/>
          <w:i/>
          <w:iCs/>
          <w:color w:val="000000" w:themeColor="text1"/>
          <w:sz w:val="24"/>
          <w:szCs w:val="24"/>
        </w:rPr>
        <w:t>kango</w:t>
      </w:r>
      <w:r w:rsidRPr="006802FE">
        <w:rPr>
          <w:rFonts w:ascii="Times New Roman" w:hAnsi="Times New Roman" w:cs="Times New Roman"/>
          <w:color w:val="000000" w:themeColor="text1"/>
          <w:sz w:val="24"/>
          <w:szCs w:val="24"/>
        </w:rPr>
        <w:t>, and parent-child visitation.</w:t>
      </w:r>
    </w:p>
    <w:p w:rsidR="008E0280" w:rsidRPr="006802FE" w:rsidP="004979F1" w14:paraId="63A676A8" w14:textId="77777777">
      <w:pPr>
        <w:widowControl/>
        <w:spacing w:before="280" w:after="280" w:line="276" w:lineRule="auto"/>
        <w:rPr>
          <w:rFonts w:ascii="Times New Roman" w:eastAsia="ＭＳ Ｐ明朝" w:hAnsi="Times New Roman" w:cs="Times New Roman"/>
          <w:b/>
          <w:color w:val="000000" w:themeColor="text1"/>
          <w:sz w:val="24"/>
          <w:szCs w:val="24"/>
        </w:rPr>
      </w:pPr>
      <w:bookmarkStart w:id="1" w:name="_Toc176653980"/>
      <w:r w:rsidRPr="006802FE">
        <w:rPr>
          <w:rStyle w:val="1"/>
          <w:rFonts w:ascii="Times New Roman" w:hAnsi="Times New Roman" w:cs="Times New Roman"/>
          <w:color w:val="000000" w:themeColor="text1"/>
          <w:sz w:val="32"/>
          <w:szCs w:val="32"/>
        </w:rPr>
        <w:t xml:space="preserve">1. </w:t>
      </w:r>
      <w:r w:rsidRPr="006802FE" w:rsidR="008A4C41">
        <w:rPr>
          <w:rStyle w:val="1"/>
          <w:rFonts w:ascii="Times New Roman" w:hAnsi="Times New Roman" w:cs="Times New Roman"/>
          <w:color w:val="000000" w:themeColor="text1"/>
          <w:sz w:val="32"/>
          <w:szCs w:val="32"/>
        </w:rPr>
        <w:t>Problems</w:t>
      </w:r>
      <w:r w:rsidRPr="006802FE" w:rsidR="005F3D4A">
        <w:rPr>
          <w:rStyle w:val="1"/>
          <w:rFonts w:ascii="Times New Roman" w:hAnsi="Times New Roman" w:cs="Times New Roman"/>
          <w:color w:val="000000" w:themeColor="text1"/>
          <w:sz w:val="32"/>
          <w:szCs w:val="32"/>
        </w:rPr>
        <w:t xml:space="preserve"> with the Introduction of a </w:t>
      </w:r>
      <w:r w:rsidRPr="006802FE" w:rsidR="00D37C86">
        <w:rPr>
          <w:rStyle w:val="1"/>
          <w:rFonts w:ascii="Times New Roman" w:hAnsi="Times New Roman" w:cs="Times New Roman"/>
          <w:color w:val="000000" w:themeColor="text1"/>
          <w:sz w:val="32"/>
          <w:szCs w:val="32"/>
        </w:rPr>
        <w:t>Kyōdō Shinken</w:t>
      </w:r>
      <w:r w:rsidRPr="006802FE" w:rsidR="00B24096">
        <w:rPr>
          <w:rStyle w:val="1"/>
          <w:rFonts w:ascii="Times New Roman" w:hAnsi="Times New Roman" w:cs="Times New Roman"/>
          <w:color w:val="000000" w:themeColor="text1"/>
          <w:sz w:val="32"/>
          <w:szCs w:val="32"/>
        </w:rPr>
        <w:t xml:space="preserve"> </w:t>
      </w:r>
      <w:r w:rsidRPr="006802FE" w:rsidR="00D37C86">
        <w:rPr>
          <w:rStyle w:val="1"/>
          <w:rFonts w:ascii="Times New Roman" w:hAnsi="Times New Roman" w:cs="Times New Roman"/>
          <w:color w:val="000000" w:themeColor="text1"/>
          <w:sz w:val="32"/>
          <w:szCs w:val="32"/>
        </w:rPr>
        <w:t>(“Joint Parental Authority”)</w:t>
      </w:r>
      <w:r w:rsidRPr="006802FE" w:rsidR="005F3D4A">
        <w:rPr>
          <w:rStyle w:val="1"/>
          <w:rFonts w:ascii="Times New Roman" w:hAnsi="Times New Roman" w:cs="Times New Roman"/>
          <w:color w:val="000000" w:themeColor="text1"/>
          <w:sz w:val="32"/>
          <w:szCs w:val="32"/>
        </w:rPr>
        <w:t xml:space="preserve"> after Divorce</w:t>
      </w:r>
      <w:bookmarkEnd w:id="1"/>
      <w:r w:rsidRPr="006802FE" w:rsidR="005F3D4A">
        <w:rPr>
          <w:rFonts w:ascii="Times New Roman" w:eastAsia="ＭＳ Ｐ明朝" w:hAnsi="Times New Roman" w:cs="Times New Roman"/>
          <w:color w:val="000000" w:themeColor="text1"/>
          <w:sz w:val="32"/>
          <w:szCs w:val="32"/>
        </w:rPr>
        <w:br/>
      </w:r>
      <w:r w:rsidRPr="006802FE">
        <w:rPr>
          <w:rFonts w:ascii="Times New Roman" w:hAnsi="Times New Roman" w:cs="Times New Roman"/>
          <w:color w:val="000000" w:themeColor="text1"/>
          <w:sz w:val="24"/>
          <w:szCs w:val="24"/>
        </w:rPr>
        <w:t xml:space="preserve"> In </w:t>
      </w:r>
      <w:r w:rsidRPr="006802FE" w:rsidR="00857C66">
        <w:rPr>
          <w:rFonts w:ascii="Times New Roman" w:hAnsi="Times New Roman" w:cs="Times New Roman"/>
          <w:color w:val="000000" w:themeColor="text1"/>
          <w:sz w:val="24"/>
          <w:szCs w:val="24"/>
        </w:rPr>
        <w:t>2024</w:t>
      </w:r>
      <w:r w:rsidRPr="006802FE">
        <w:rPr>
          <w:rFonts w:ascii="Times New Roman" w:hAnsi="Times New Roman" w:cs="Times New Roman"/>
          <w:color w:val="000000" w:themeColor="text1"/>
          <w:sz w:val="24"/>
          <w:szCs w:val="24"/>
        </w:rPr>
        <w:t xml:space="preserve">, </w:t>
      </w:r>
      <w:r w:rsidRPr="006802FE" w:rsidR="00857C66">
        <w:rPr>
          <w:rFonts w:ascii="Times New Roman" w:hAnsi="Times New Roman" w:cs="Times New Roman"/>
          <w:color w:val="000000" w:themeColor="text1"/>
          <w:sz w:val="24"/>
          <w:szCs w:val="24"/>
        </w:rPr>
        <w:t xml:space="preserve">Japan amended </w:t>
      </w:r>
      <w:r w:rsidRPr="006802FE">
        <w:rPr>
          <w:rFonts w:ascii="Times New Roman" w:hAnsi="Times New Roman" w:cs="Times New Roman"/>
          <w:color w:val="000000" w:themeColor="text1"/>
          <w:sz w:val="24"/>
          <w:szCs w:val="24"/>
        </w:rPr>
        <w:t>the Family Law</w:t>
      </w:r>
      <w:r w:rsidRPr="006802FE" w:rsidR="005F3D4A">
        <w:rPr>
          <w:rFonts w:ascii="Times New Roman" w:hAnsi="Times New Roman" w:cs="Times New Roman"/>
          <w:color w:val="000000" w:themeColor="text1"/>
          <w:sz w:val="24"/>
          <w:szCs w:val="24"/>
        </w:rPr>
        <w:t xml:space="preserve"> </w:t>
      </w:r>
      <w:r w:rsidRPr="006802FE" w:rsidR="00530FFA">
        <w:rPr>
          <w:rFonts w:ascii="Times New Roman" w:hAnsi="Times New Roman" w:cs="Times New Roman"/>
          <w:color w:val="000000" w:themeColor="text1"/>
          <w:sz w:val="24"/>
          <w:szCs w:val="24"/>
        </w:rPr>
        <w:t>p</w:t>
      </w:r>
      <w:r w:rsidRPr="006802FE" w:rsidR="005F3D4A">
        <w:rPr>
          <w:rFonts w:ascii="Times New Roman" w:hAnsi="Times New Roman" w:cs="Times New Roman"/>
          <w:color w:val="000000" w:themeColor="text1"/>
          <w:sz w:val="24"/>
          <w:szCs w:val="24"/>
        </w:rPr>
        <w:t>rovision</w:t>
      </w:r>
      <w:r w:rsidRPr="006802FE" w:rsidR="00D52BB9">
        <w:rPr>
          <w:rFonts w:ascii="Times New Roman" w:hAnsi="Times New Roman" w:cs="Times New Roman"/>
          <w:color w:val="000000" w:themeColor="text1"/>
          <w:sz w:val="24"/>
          <w:szCs w:val="24"/>
        </w:rPr>
        <w:t>s in the</w:t>
      </w:r>
      <w:r w:rsidRPr="006802FE" w:rsidR="00D611E0">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Civil Code</w:t>
      </w:r>
      <w:r w:rsidRPr="006802FE" w:rsidR="00857C66">
        <w:rPr>
          <w:rFonts w:ascii="Times New Roman" w:hAnsi="Times New Roman" w:cs="Times New Roman"/>
          <w:color w:val="000000" w:themeColor="text1"/>
          <w:sz w:val="24"/>
          <w:szCs w:val="24"/>
        </w:rPr>
        <w:t xml:space="preserve"> </w:t>
      </w:r>
      <w:r w:rsidRPr="006802FE" w:rsidR="005F3D4A">
        <w:rPr>
          <w:rFonts w:ascii="Times New Roman" w:hAnsi="Times New Roman" w:cs="Times New Roman"/>
          <w:color w:val="000000" w:themeColor="text1"/>
          <w:sz w:val="24"/>
          <w:szCs w:val="24"/>
        </w:rPr>
        <w:t xml:space="preserve">to include a post-divorce </w:t>
      </w:r>
      <w:r w:rsidRPr="006802FE">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D52BB9">
        <w:rPr>
          <w:rFonts w:ascii="Times New Roman" w:hAnsi="Times New Roman" w:cs="Times New Roman"/>
          <w:color w:val="000000" w:themeColor="text1"/>
          <w:sz w:val="24"/>
          <w:szCs w:val="24"/>
        </w:rPr>
        <w:t>(“joint parental authority)</w:t>
      </w:r>
      <w:r w:rsidRPr="006802FE" w:rsidR="005F3D4A">
        <w:rPr>
          <w:rFonts w:ascii="Times New Roman" w:hAnsi="Times New Roman" w:cs="Times New Roman"/>
          <w:color w:val="000000" w:themeColor="text1"/>
          <w:sz w:val="24"/>
          <w:szCs w:val="24"/>
        </w:rPr>
        <w:t xml:space="preserve"> s</w:t>
      </w:r>
      <w:r w:rsidRPr="006802FE" w:rsidR="00660821">
        <w:rPr>
          <w:rFonts w:ascii="Times New Roman" w:hAnsi="Times New Roman" w:cs="Times New Roman"/>
          <w:color w:val="000000" w:themeColor="text1"/>
          <w:sz w:val="24"/>
          <w:szCs w:val="24"/>
        </w:rPr>
        <w:t xml:space="preserve">ystem and </w:t>
      </w:r>
      <w:r w:rsidRPr="006802FE">
        <w:rPr>
          <w:rFonts w:ascii="Times New Roman" w:hAnsi="Times New Roman" w:cs="Times New Roman"/>
          <w:color w:val="000000" w:themeColor="text1"/>
          <w:sz w:val="24"/>
          <w:szCs w:val="24"/>
        </w:rPr>
        <w:t>will come into effect within two years. Th</w:t>
      </w:r>
      <w:r w:rsidRPr="006802FE" w:rsidR="00D52BB9">
        <w:rPr>
          <w:rFonts w:ascii="Times New Roman" w:hAnsi="Times New Roman" w:cs="Times New Roman"/>
          <w:color w:val="000000" w:themeColor="text1"/>
          <w:sz w:val="24"/>
          <w:szCs w:val="24"/>
        </w:rPr>
        <w:t>is</w:t>
      </w:r>
      <w:r w:rsidRPr="006802FE">
        <w:rPr>
          <w:rFonts w:ascii="Times New Roman" w:hAnsi="Times New Roman" w:cs="Times New Roman"/>
          <w:color w:val="000000" w:themeColor="text1"/>
          <w:sz w:val="24"/>
          <w:szCs w:val="24"/>
        </w:rPr>
        <w:t xml:space="preserve"> legal reform uses the term </w:t>
      </w:r>
      <w:r w:rsidRPr="006802FE" w:rsidR="00D37C86">
        <w:rPr>
          <w:rFonts w:ascii="Times New Roman" w:hAnsi="Times New Roman" w:cs="Times New Roman"/>
          <w:i/>
          <w:iCs/>
          <w:color w:val="000000" w:themeColor="text1"/>
          <w:sz w:val="24"/>
          <w:szCs w:val="24"/>
        </w:rPr>
        <w:t>Shinken</w:t>
      </w:r>
      <w:r w:rsidRPr="006802FE" w:rsidR="00D52BB9">
        <w:rPr>
          <w:rFonts w:ascii="Times New Roman" w:hAnsi="Times New Roman" w:cs="Times New Roman"/>
          <w:i/>
          <w:iCs/>
          <w:color w:val="000000" w:themeColor="text1"/>
          <w:sz w:val="24"/>
          <w:szCs w:val="24"/>
        </w:rPr>
        <w:t xml:space="preserve"> (“parental authority</w:t>
      </w:r>
      <w:r w:rsidRPr="006802FE" w:rsidR="00A052D3">
        <w:rPr>
          <w:rFonts w:ascii="Times New Roman" w:hAnsi="Times New Roman" w:cs="Times New Roman"/>
          <w:i/>
          <w:iCs/>
          <w:color w:val="000000" w:themeColor="text1"/>
          <w:sz w:val="24"/>
          <w:szCs w:val="24"/>
        </w:rPr>
        <w:t>”</w:t>
      </w:r>
      <w:r w:rsidRPr="006802FE" w:rsidR="00D52BB9">
        <w:rPr>
          <w:rFonts w:ascii="Times New Roman" w:hAnsi="Times New Roman" w:cs="Times New Roman"/>
          <w:i/>
          <w:iCs/>
          <w:color w:val="000000" w:themeColor="text1"/>
          <w:sz w:val="24"/>
          <w:szCs w:val="24"/>
        </w:rPr>
        <w:t xml:space="preserve">), </w:t>
      </w:r>
      <w:r w:rsidRPr="006802FE" w:rsidR="00D52BB9">
        <w:rPr>
          <w:rFonts w:ascii="Times New Roman" w:hAnsi="Times New Roman" w:cs="Times New Roman"/>
          <w:color w:val="000000" w:themeColor="text1"/>
          <w:sz w:val="24"/>
          <w:szCs w:val="24"/>
        </w:rPr>
        <w:t xml:space="preserve">which </w:t>
      </w:r>
      <w:r w:rsidRPr="006802FE" w:rsidR="008A4C41">
        <w:rPr>
          <w:rFonts w:ascii="Times New Roman" w:hAnsi="Times New Roman" w:cs="Times New Roman"/>
          <w:color w:val="000000" w:themeColor="text1"/>
          <w:sz w:val="24"/>
          <w:szCs w:val="24"/>
        </w:rPr>
        <w:t>covers</w:t>
      </w:r>
      <w:r w:rsidRPr="006802FE">
        <w:rPr>
          <w:rFonts w:ascii="Times New Roman" w:hAnsi="Times New Roman" w:cs="Times New Roman"/>
          <w:color w:val="000000" w:themeColor="text1"/>
          <w:sz w:val="24"/>
          <w:szCs w:val="24"/>
        </w:rPr>
        <w:t xml:space="preserve"> a very wide range </w:t>
      </w:r>
      <w:r w:rsidRPr="006802FE">
        <w:rPr>
          <w:rFonts w:ascii="Times New Roman" w:hAnsi="Times New Roman" w:eastAsiaTheme="minorEastAsia" w:cs="Times New Roman"/>
          <w:color w:val="000000" w:themeColor="text1"/>
          <w:kern w:val="0"/>
          <w:sz w:val="24"/>
          <w:szCs w:val="24"/>
        </w:rPr>
        <w:t xml:space="preserve">of </w:t>
      </w:r>
      <w:r w:rsidRPr="006802FE">
        <w:rPr>
          <w:rFonts w:ascii="Times New Roman" w:hAnsi="Times New Roman" w:cs="Times New Roman"/>
          <w:color w:val="000000" w:themeColor="text1"/>
          <w:sz w:val="24"/>
          <w:szCs w:val="24"/>
        </w:rPr>
        <w:t>power</w:t>
      </w:r>
      <w:r w:rsidRPr="006802FE" w:rsidR="008A4C41">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 xml:space="preserve"> </w:t>
      </w:r>
      <w:r w:rsidRPr="006802FE" w:rsidR="008A4C41">
        <w:rPr>
          <w:rFonts w:ascii="Times New Roman" w:hAnsi="Times New Roman" w:cs="Times New Roman"/>
          <w:color w:val="000000" w:themeColor="text1"/>
          <w:sz w:val="24"/>
          <w:szCs w:val="24"/>
        </w:rPr>
        <w:t>including</w:t>
      </w:r>
      <w:r w:rsidRPr="006802FE">
        <w:rPr>
          <w:rFonts w:ascii="Times New Roman" w:hAnsi="Times New Roman" w:cs="Times New Roman"/>
          <w:color w:val="000000" w:themeColor="text1"/>
          <w:sz w:val="24"/>
          <w:szCs w:val="24"/>
        </w:rPr>
        <w:t xml:space="preserve"> </w:t>
      </w:r>
      <w:r w:rsidRPr="006802FE">
        <w:rPr>
          <w:rFonts w:ascii="Times New Roman" w:hAnsi="Times New Roman" w:eastAsiaTheme="minorEastAsia" w:cs="Times New Roman"/>
          <w:color w:val="000000" w:themeColor="text1"/>
          <w:kern w:val="0"/>
          <w:sz w:val="24"/>
          <w:szCs w:val="24"/>
        </w:rPr>
        <w:t>the rights and duties of custody and education (Civil Code, Article 820), the right to designate residence (Article 822)</w:t>
      </w:r>
      <w:r w:rsidRPr="006802FE" w:rsidR="005F3D4A">
        <w:rPr>
          <w:rFonts w:ascii="Times New Roman" w:eastAsia="ＭＳ Ｐ明朝" w:hAnsi="Times New Roman" w:cs="Times New Roman"/>
          <w:color w:val="000000" w:themeColor="text1"/>
          <w:kern w:val="0"/>
          <w:sz w:val="24"/>
          <w:szCs w:val="24"/>
        </w:rPr>
        <w:t> </w:t>
      </w:r>
      <w:r w:rsidRPr="006802FE">
        <w:rPr>
          <w:rFonts w:ascii="Times New Roman" w:hAnsi="Times New Roman" w:eastAsiaTheme="minorEastAsia" w:cs="Times New Roman"/>
          <w:color w:val="000000" w:themeColor="text1"/>
          <w:kern w:val="0"/>
          <w:sz w:val="24"/>
          <w:szCs w:val="24"/>
        </w:rPr>
        <w:t>permission of the work</w:t>
      </w:r>
      <w:r w:rsidRPr="006802FE" w:rsidR="0019523D">
        <w:rPr>
          <w:rFonts w:ascii="Times New Roman" w:hAnsi="Times New Roman" w:eastAsiaTheme="minorEastAsia" w:cs="Times New Roman"/>
          <w:color w:val="000000" w:themeColor="text1"/>
          <w:kern w:val="0"/>
          <w:sz w:val="24"/>
          <w:szCs w:val="24"/>
        </w:rPr>
        <w:t xml:space="preserve"> </w:t>
      </w:r>
      <w:r w:rsidRPr="006802FE">
        <w:rPr>
          <w:rFonts w:ascii="Times New Roman" w:hAnsi="Times New Roman" w:eastAsiaTheme="minorEastAsia" w:cs="Times New Roman"/>
          <w:color w:val="000000" w:themeColor="text1"/>
          <w:kern w:val="0"/>
          <w:sz w:val="24"/>
          <w:szCs w:val="24"/>
        </w:rPr>
        <w:t xml:space="preserve">(Article 823), property management and representation (Article 824). </w:t>
      </w:r>
    </w:p>
    <w:p w:rsidR="008E0280" w:rsidRPr="006802FE" w:rsidP="004979F1" w14:paraId="04230013"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E16DF6">
        <w:rPr>
          <w:rFonts w:ascii="Times New Roman" w:hAnsi="Times New Roman" w:cs="Times New Roman"/>
          <w:color w:val="000000" w:themeColor="text1"/>
          <w:sz w:val="24"/>
          <w:szCs w:val="24"/>
        </w:rPr>
        <w:t>With the introduction of</w:t>
      </w:r>
      <w:r w:rsidRPr="006802FE" w:rsidR="00A052D3">
        <w:rPr>
          <w:rFonts w:ascii="Times New Roman" w:hAnsi="Times New Roman" w:cs="Times New Roman"/>
          <w:color w:val="000000" w:themeColor="text1"/>
          <w:sz w:val="24"/>
          <w:szCs w:val="24"/>
        </w:rPr>
        <w:t xml:space="preserve"> the legislation</w:t>
      </w:r>
      <w:r w:rsidRPr="006802FE" w:rsidR="00E16DF6">
        <w:rPr>
          <w:rFonts w:ascii="Times New Roman" w:hAnsi="Times New Roman" w:cs="Times New Roman"/>
          <w:color w:val="000000" w:themeColor="text1"/>
          <w:sz w:val="24"/>
          <w:szCs w:val="24"/>
        </w:rPr>
        <w:t xml:space="preserve">, if the parents have joint parental authority after divorce, they </w:t>
      </w:r>
      <w:r w:rsidRPr="006802FE" w:rsidR="00A052D3">
        <w:rPr>
          <w:rFonts w:ascii="Times New Roman" w:hAnsi="Times New Roman" w:cs="Times New Roman"/>
          <w:color w:val="000000" w:themeColor="text1"/>
          <w:sz w:val="24"/>
          <w:szCs w:val="24"/>
        </w:rPr>
        <w:t>must</w:t>
      </w:r>
      <w:r w:rsidRPr="006802FE" w:rsidR="00E16DF6">
        <w:rPr>
          <w:rFonts w:ascii="Times New Roman" w:hAnsi="Times New Roman" w:cs="Times New Roman"/>
          <w:color w:val="000000" w:themeColor="text1"/>
          <w:sz w:val="24"/>
          <w:szCs w:val="24"/>
        </w:rPr>
        <w:t xml:space="preserve"> </w:t>
      </w:r>
      <w:r w:rsidRPr="006802FE" w:rsidR="00A052D3">
        <w:rPr>
          <w:rFonts w:ascii="Times New Roman" w:hAnsi="Times New Roman" w:cs="Times New Roman"/>
          <w:color w:val="000000" w:themeColor="text1"/>
          <w:sz w:val="24"/>
          <w:szCs w:val="24"/>
        </w:rPr>
        <w:t xml:space="preserve">make </w:t>
      </w:r>
      <w:r w:rsidR="00B34650">
        <w:rPr>
          <w:rFonts w:ascii="Times New Roman" w:hAnsi="Times New Roman" w:cs="Times New Roman" w:hint="eastAsia"/>
          <w:color w:val="000000" w:themeColor="text1"/>
          <w:sz w:val="24"/>
          <w:szCs w:val="24"/>
        </w:rPr>
        <w:t>many</w:t>
      </w:r>
      <w:r w:rsidR="003F30BD">
        <w:rPr>
          <w:rFonts w:ascii="Times New Roman" w:hAnsi="Times New Roman" w:cs="Times New Roman" w:hint="eastAsia"/>
          <w:color w:val="000000" w:themeColor="text1"/>
          <w:sz w:val="24"/>
          <w:szCs w:val="24"/>
        </w:rPr>
        <w:t xml:space="preserve"> important</w:t>
      </w:r>
      <w:r w:rsidRPr="006802FE" w:rsidR="00A052D3">
        <w:rPr>
          <w:rFonts w:ascii="Times New Roman" w:hAnsi="Times New Roman" w:cs="Times New Roman"/>
          <w:color w:val="000000" w:themeColor="text1"/>
          <w:sz w:val="24"/>
          <w:szCs w:val="24"/>
        </w:rPr>
        <w:t xml:space="preserve"> </w:t>
      </w:r>
      <w:r w:rsidRPr="006802FE" w:rsidR="00E16DF6">
        <w:rPr>
          <w:rFonts w:ascii="Times New Roman" w:hAnsi="Times New Roman" w:cs="Times New Roman"/>
          <w:color w:val="000000" w:themeColor="text1"/>
          <w:sz w:val="24"/>
          <w:szCs w:val="24"/>
        </w:rPr>
        <w:t>deci</w:t>
      </w:r>
      <w:r w:rsidRPr="006802FE" w:rsidR="00A052D3">
        <w:rPr>
          <w:rFonts w:ascii="Times New Roman" w:hAnsi="Times New Roman" w:cs="Times New Roman"/>
          <w:color w:val="000000" w:themeColor="text1"/>
          <w:sz w:val="24"/>
          <w:szCs w:val="24"/>
        </w:rPr>
        <w:t xml:space="preserve">sions concerning the child—such as </w:t>
      </w:r>
      <w:r w:rsidRPr="006802FE" w:rsidR="00E16DF6">
        <w:rPr>
          <w:rFonts w:ascii="Times New Roman" w:hAnsi="Times New Roman" w:cs="Times New Roman"/>
          <w:color w:val="000000" w:themeColor="text1"/>
          <w:sz w:val="24"/>
          <w:szCs w:val="24"/>
        </w:rPr>
        <w:t xml:space="preserve">residence, </w:t>
      </w:r>
      <w:r w:rsidRPr="006802FE" w:rsidR="009F3FC8">
        <w:rPr>
          <w:rFonts w:ascii="Times New Roman" w:hAnsi="Times New Roman" w:cs="Times New Roman"/>
          <w:color w:val="000000" w:themeColor="text1"/>
          <w:sz w:val="24"/>
          <w:szCs w:val="24"/>
        </w:rPr>
        <w:t>choice</w:t>
      </w:r>
      <w:r w:rsidRPr="006802FE" w:rsidR="008A4C41">
        <w:rPr>
          <w:rFonts w:ascii="Times New Roman" w:hAnsi="Times New Roman" w:cs="Times New Roman"/>
          <w:color w:val="000000" w:themeColor="text1"/>
          <w:sz w:val="24"/>
          <w:szCs w:val="24"/>
        </w:rPr>
        <w:t xml:space="preserve"> of school</w:t>
      </w:r>
      <w:r w:rsidRPr="006802FE" w:rsidR="00E16DF6">
        <w:rPr>
          <w:rFonts w:ascii="Times New Roman" w:hAnsi="Times New Roman" w:cs="Times New Roman"/>
          <w:color w:val="000000" w:themeColor="text1"/>
          <w:sz w:val="24"/>
          <w:szCs w:val="24"/>
        </w:rPr>
        <w:t xml:space="preserve">, </w:t>
      </w:r>
      <w:r w:rsidRPr="006802FE" w:rsidR="00A052D3">
        <w:rPr>
          <w:rFonts w:ascii="Times New Roman" w:hAnsi="Times New Roman" w:cs="Times New Roman"/>
          <w:color w:val="000000" w:themeColor="text1"/>
          <w:sz w:val="24"/>
          <w:szCs w:val="24"/>
        </w:rPr>
        <w:t>and</w:t>
      </w:r>
      <w:r w:rsidRPr="006802FE" w:rsidR="009F3FC8">
        <w:rPr>
          <w:rFonts w:ascii="Times New Roman" w:hAnsi="Times New Roman" w:cs="Times New Roman"/>
          <w:color w:val="000000" w:themeColor="text1"/>
          <w:sz w:val="24"/>
          <w:szCs w:val="24"/>
        </w:rPr>
        <w:t xml:space="preserve"> </w:t>
      </w:r>
      <w:r w:rsidRPr="006802FE" w:rsidR="00E16DF6">
        <w:rPr>
          <w:rFonts w:ascii="Times New Roman" w:hAnsi="Times New Roman" w:cs="Times New Roman"/>
          <w:color w:val="000000" w:themeColor="text1"/>
          <w:sz w:val="24"/>
          <w:szCs w:val="24"/>
        </w:rPr>
        <w:t>medical treatmen</w:t>
      </w:r>
      <w:r w:rsidRPr="006802FE" w:rsidR="00A052D3">
        <w:rPr>
          <w:rFonts w:ascii="Times New Roman" w:hAnsi="Times New Roman" w:cs="Times New Roman"/>
          <w:color w:val="000000" w:themeColor="text1"/>
          <w:sz w:val="24"/>
          <w:szCs w:val="24"/>
        </w:rPr>
        <w:t>t—jointly</w:t>
      </w:r>
      <w:r w:rsidRPr="006802FE" w:rsidR="00E16DF6">
        <w:rPr>
          <w:rFonts w:ascii="Times New Roman" w:hAnsi="Times New Roman" w:cs="Times New Roman"/>
          <w:color w:val="000000" w:themeColor="text1"/>
          <w:sz w:val="24"/>
          <w:szCs w:val="24"/>
        </w:rPr>
        <w:t xml:space="preserve">. </w:t>
      </w:r>
      <w:r w:rsidRPr="006802FE" w:rsidR="009F3FC8">
        <w:rPr>
          <w:rFonts w:ascii="Times New Roman" w:hAnsi="Times New Roman" w:cs="Times New Roman"/>
          <w:color w:val="000000" w:themeColor="text1"/>
          <w:sz w:val="24"/>
          <w:szCs w:val="24"/>
        </w:rPr>
        <w:t>Although in “urgent cases” and “da</w:t>
      </w:r>
      <w:r w:rsidRPr="006802FE" w:rsidR="008A4C41">
        <w:rPr>
          <w:rFonts w:ascii="Times New Roman" w:hAnsi="Times New Roman" w:cs="Times New Roman"/>
          <w:color w:val="000000" w:themeColor="text1"/>
          <w:sz w:val="24"/>
          <w:szCs w:val="24"/>
        </w:rPr>
        <w:t>y-to-day</w:t>
      </w:r>
      <w:r w:rsidRPr="006802FE" w:rsidR="009F3FC8">
        <w:rPr>
          <w:rFonts w:ascii="Times New Roman" w:hAnsi="Times New Roman" w:cs="Times New Roman"/>
          <w:color w:val="000000" w:themeColor="text1"/>
          <w:sz w:val="24"/>
          <w:szCs w:val="24"/>
        </w:rPr>
        <w:t xml:space="preserve"> care and education,” </w:t>
      </w:r>
      <w:r w:rsidRPr="006802FE" w:rsidR="00A052D3">
        <w:rPr>
          <w:rFonts w:ascii="Times New Roman" w:hAnsi="Times New Roman" w:cs="Times New Roman"/>
          <w:color w:val="000000" w:themeColor="text1"/>
          <w:sz w:val="24"/>
          <w:szCs w:val="24"/>
        </w:rPr>
        <w:t xml:space="preserve">a </w:t>
      </w:r>
      <w:r w:rsidRPr="006802FE" w:rsidR="009F3FC8">
        <w:rPr>
          <w:rFonts w:ascii="Times New Roman" w:hAnsi="Times New Roman" w:cs="Times New Roman"/>
          <w:color w:val="000000" w:themeColor="text1"/>
          <w:sz w:val="24"/>
          <w:szCs w:val="24"/>
        </w:rPr>
        <w:t xml:space="preserve">parent </w:t>
      </w:r>
      <w:r w:rsidRPr="006802FE" w:rsidR="008A4C41">
        <w:rPr>
          <w:rFonts w:ascii="Times New Roman" w:hAnsi="Times New Roman" w:cs="Times New Roman"/>
          <w:color w:val="000000" w:themeColor="text1"/>
          <w:sz w:val="24"/>
          <w:szCs w:val="24"/>
        </w:rPr>
        <w:t xml:space="preserve">with joint parental authority can </w:t>
      </w:r>
      <w:r w:rsidRPr="006802FE" w:rsidR="009F3FC8">
        <w:rPr>
          <w:rFonts w:ascii="Times New Roman" w:hAnsi="Times New Roman" w:cs="Times New Roman"/>
          <w:color w:val="000000" w:themeColor="text1"/>
          <w:sz w:val="24"/>
          <w:szCs w:val="24"/>
        </w:rPr>
        <w:t>decide independently, w</w:t>
      </w:r>
      <w:r w:rsidRPr="006802FE" w:rsidR="00E16DF6">
        <w:rPr>
          <w:rFonts w:ascii="Times New Roman" w:hAnsi="Times New Roman" w:cs="Times New Roman"/>
          <w:color w:val="000000" w:themeColor="text1"/>
          <w:sz w:val="24"/>
          <w:szCs w:val="24"/>
        </w:rPr>
        <w:t xml:space="preserve">e are </w:t>
      </w:r>
      <w:r w:rsidRPr="006802FE" w:rsidR="00A052D3">
        <w:rPr>
          <w:rFonts w:ascii="Times New Roman" w:hAnsi="Times New Roman" w:cs="Times New Roman"/>
          <w:color w:val="000000" w:themeColor="text1"/>
          <w:sz w:val="24"/>
          <w:szCs w:val="24"/>
        </w:rPr>
        <w:t xml:space="preserve">deeply </w:t>
      </w:r>
      <w:r w:rsidRPr="006802FE" w:rsidR="00E16DF6">
        <w:rPr>
          <w:rFonts w:ascii="Times New Roman" w:hAnsi="Times New Roman" w:cs="Times New Roman"/>
          <w:color w:val="000000" w:themeColor="text1"/>
          <w:sz w:val="24"/>
          <w:szCs w:val="24"/>
        </w:rPr>
        <w:t xml:space="preserve">concerned that the vagueness of the provisions </w:t>
      </w:r>
      <w:r w:rsidRPr="006802FE" w:rsidR="00A052D3">
        <w:rPr>
          <w:rFonts w:ascii="Times New Roman" w:hAnsi="Times New Roman" w:cs="Times New Roman"/>
          <w:color w:val="000000" w:themeColor="text1"/>
          <w:sz w:val="24"/>
          <w:szCs w:val="24"/>
        </w:rPr>
        <w:t>regarding joint decision-making</w:t>
      </w:r>
      <w:r w:rsidRPr="006802FE" w:rsidR="00E16DF6">
        <w:rPr>
          <w:rFonts w:ascii="Times New Roman" w:hAnsi="Times New Roman" w:cs="Times New Roman"/>
          <w:color w:val="000000" w:themeColor="text1"/>
          <w:sz w:val="24"/>
          <w:szCs w:val="24"/>
        </w:rPr>
        <w:t xml:space="preserve"> may </w:t>
      </w:r>
      <w:r w:rsidRPr="006802FE" w:rsidR="00A052D3">
        <w:rPr>
          <w:rFonts w:ascii="Times New Roman" w:hAnsi="Times New Roman" w:cs="Times New Roman"/>
          <w:color w:val="000000" w:themeColor="text1"/>
          <w:sz w:val="24"/>
          <w:szCs w:val="24"/>
        </w:rPr>
        <w:t xml:space="preserve">lead to deadlocks </w:t>
      </w:r>
      <w:r w:rsidRPr="006802FE" w:rsidR="00E16DF6">
        <w:rPr>
          <w:rFonts w:ascii="Times New Roman" w:hAnsi="Times New Roman" w:cs="Times New Roman"/>
          <w:color w:val="000000" w:themeColor="text1"/>
          <w:sz w:val="24"/>
          <w:szCs w:val="24"/>
        </w:rPr>
        <w:t>in</w:t>
      </w:r>
      <w:r w:rsidRPr="006802FE" w:rsidR="00EA749B">
        <w:rPr>
          <w:rFonts w:ascii="Times New Roman" w:hAnsi="Times New Roman" w:cs="Times New Roman"/>
          <w:color w:val="000000" w:themeColor="text1"/>
          <w:sz w:val="24"/>
          <w:szCs w:val="24"/>
        </w:rPr>
        <w:t xml:space="preserve"> decision-making</w:t>
      </w:r>
      <w:r w:rsidRPr="006802FE" w:rsidR="00E16DF6">
        <w:rPr>
          <w:rFonts w:ascii="Times New Roman" w:hAnsi="Times New Roman" w:cs="Times New Roman"/>
          <w:color w:val="000000" w:themeColor="text1"/>
          <w:sz w:val="24"/>
          <w:szCs w:val="24"/>
        </w:rPr>
        <w:t xml:space="preserve"> or provoke harassment by </w:t>
      </w:r>
      <w:r w:rsidRPr="006802FE" w:rsidR="00EA749B">
        <w:rPr>
          <w:rFonts w:ascii="Times New Roman" w:hAnsi="Times New Roman" w:cs="Times New Roman"/>
          <w:color w:val="000000" w:themeColor="text1"/>
          <w:sz w:val="24"/>
          <w:szCs w:val="24"/>
        </w:rPr>
        <w:t xml:space="preserve">a </w:t>
      </w:r>
      <w:r w:rsidRPr="006802FE" w:rsidR="00E16DF6">
        <w:rPr>
          <w:rFonts w:ascii="Times New Roman" w:hAnsi="Times New Roman" w:cs="Times New Roman"/>
          <w:color w:val="000000" w:themeColor="text1"/>
          <w:sz w:val="24"/>
          <w:szCs w:val="24"/>
        </w:rPr>
        <w:t>former spouse</w:t>
      </w:r>
      <w:r>
        <w:rPr>
          <w:rStyle w:val="FootnoteReference"/>
          <w:rFonts w:ascii="Times New Roman" w:eastAsia="ＭＳ Ｐ明朝" w:hAnsi="Times New Roman" w:cs="Times New Roman"/>
          <w:color w:val="000000" w:themeColor="text1"/>
          <w:sz w:val="24"/>
          <w:szCs w:val="24"/>
        </w:rPr>
        <w:footnoteReference w:id="4"/>
      </w:r>
      <w:r w:rsidRPr="006802FE" w:rsidR="00E16DF6">
        <w:rPr>
          <w:rFonts w:ascii="Times New Roman" w:eastAsia="ＭＳ Ｐ明朝" w:hAnsi="Times New Roman" w:cs="Times New Roman"/>
          <w:color w:val="000000" w:themeColor="text1"/>
          <w:sz w:val="24"/>
          <w:szCs w:val="24"/>
        </w:rPr>
        <w:t xml:space="preserve">. </w:t>
      </w:r>
    </w:p>
    <w:p w:rsidR="00E8249B" w:rsidRPr="006802FE" w:rsidP="004979F1" w14:paraId="4DC681BD"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9F3FC8">
        <w:rPr>
          <w:rFonts w:ascii="Times New Roman" w:hAnsi="Times New Roman" w:cs="Times New Roman"/>
          <w:color w:val="000000" w:themeColor="text1"/>
          <w:sz w:val="24"/>
          <w:szCs w:val="24"/>
        </w:rPr>
        <w:t xml:space="preserve">The 2024 </w:t>
      </w:r>
      <w:r w:rsidRPr="006802FE" w:rsidR="003B75A9">
        <w:rPr>
          <w:rFonts w:ascii="Times New Roman" w:hAnsi="Times New Roman" w:cs="Times New Roman"/>
          <w:color w:val="000000" w:themeColor="text1"/>
          <w:sz w:val="24"/>
          <w:szCs w:val="24"/>
        </w:rPr>
        <w:t xml:space="preserve">amendment </w:t>
      </w:r>
      <w:r w:rsidRPr="006802FE" w:rsidR="009F3FC8">
        <w:rPr>
          <w:rFonts w:ascii="Times New Roman" w:hAnsi="Times New Roman" w:cs="Times New Roman"/>
          <w:color w:val="000000" w:themeColor="text1"/>
          <w:sz w:val="24"/>
          <w:szCs w:val="24"/>
        </w:rPr>
        <w:t xml:space="preserve">to include </w:t>
      </w:r>
      <w:bookmarkStart w:id="2" w:name="_Hlk176008848"/>
      <w:r w:rsidRPr="006802FE">
        <w:rPr>
          <w:rFonts w:ascii="Times New Roman" w:hAnsi="Times New Roman" w:cs="Times New Roman"/>
          <w:i/>
          <w:iCs/>
          <w:color w:val="000000" w:themeColor="text1"/>
          <w:sz w:val="24"/>
          <w:szCs w:val="24"/>
        </w:rPr>
        <w:t>k</w:t>
      </w:r>
      <w:r w:rsidRPr="006802FE" w:rsidR="009F3FC8">
        <w:rPr>
          <w:rFonts w:ascii="Times New Roman" w:hAnsi="Times New Roman" w:cs="Times New Roman"/>
          <w:i/>
          <w:iCs/>
          <w:color w:val="000000" w:themeColor="text1"/>
          <w:sz w:val="24"/>
          <w:szCs w:val="24"/>
        </w:rPr>
        <w:t xml:space="preserve">yōdō </w:t>
      </w:r>
      <w:r w:rsidRPr="006802FE">
        <w:rPr>
          <w:rFonts w:ascii="Times New Roman" w:hAnsi="Times New Roman" w:cs="Times New Roman"/>
          <w:i/>
          <w:iCs/>
          <w:color w:val="000000" w:themeColor="text1"/>
          <w:sz w:val="24"/>
          <w:szCs w:val="24"/>
        </w:rPr>
        <w:t>s</w:t>
      </w:r>
      <w:r w:rsidRPr="006802FE" w:rsidR="009F3FC8">
        <w:rPr>
          <w:rFonts w:ascii="Times New Roman" w:hAnsi="Times New Roman" w:cs="Times New Roman"/>
          <w:i/>
          <w:iCs/>
          <w:color w:val="000000" w:themeColor="text1"/>
          <w:sz w:val="24"/>
          <w:szCs w:val="24"/>
        </w:rPr>
        <w:t>hinken</w:t>
      </w:r>
      <w:r w:rsidRPr="006802FE" w:rsidR="009F3FC8">
        <w:rPr>
          <w:rFonts w:ascii="Times New Roman" w:hAnsi="Times New Roman" w:cs="Times New Roman"/>
          <w:color w:val="000000" w:themeColor="text1"/>
          <w:sz w:val="24"/>
          <w:szCs w:val="24"/>
        </w:rPr>
        <w:t xml:space="preserve"> </w:t>
      </w:r>
      <w:bookmarkEnd w:id="2"/>
      <w:r w:rsidRPr="006802FE" w:rsidR="009F3FC8">
        <w:rPr>
          <w:rFonts w:ascii="Times New Roman" w:hAnsi="Times New Roman" w:cs="Times New Roman"/>
          <w:color w:val="000000" w:themeColor="text1"/>
          <w:sz w:val="24"/>
          <w:szCs w:val="24"/>
        </w:rPr>
        <w:t>(“</w:t>
      </w:r>
      <w:r w:rsidRPr="006802FE" w:rsidR="003B75A9">
        <w:rPr>
          <w:rFonts w:ascii="Times New Roman" w:hAnsi="Times New Roman" w:cs="Times New Roman"/>
          <w:color w:val="000000" w:themeColor="text1"/>
          <w:sz w:val="24"/>
          <w:szCs w:val="24"/>
        </w:rPr>
        <w:t>j</w:t>
      </w:r>
      <w:r w:rsidRPr="006802FE" w:rsidR="009F3FC8">
        <w:rPr>
          <w:rFonts w:ascii="Times New Roman" w:hAnsi="Times New Roman" w:cs="Times New Roman"/>
          <w:color w:val="000000" w:themeColor="text1"/>
          <w:sz w:val="24"/>
          <w:szCs w:val="24"/>
        </w:rPr>
        <w:t xml:space="preserve">oint </w:t>
      </w:r>
      <w:r w:rsidRPr="006802FE" w:rsidR="003B75A9">
        <w:rPr>
          <w:rFonts w:ascii="Times New Roman" w:hAnsi="Times New Roman" w:cs="Times New Roman"/>
          <w:color w:val="000000" w:themeColor="text1"/>
          <w:sz w:val="24"/>
          <w:szCs w:val="24"/>
        </w:rPr>
        <w:t>p</w:t>
      </w:r>
      <w:r w:rsidRPr="006802FE" w:rsidR="009F3FC8">
        <w:rPr>
          <w:rFonts w:ascii="Times New Roman" w:hAnsi="Times New Roman" w:cs="Times New Roman"/>
          <w:color w:val="000000" w:themeColor="text1"/>
          <w:sz w:val="24"/>
          <w:szCs w:val="24"/>
        </w:rPr>
        <w:t xml:space="preserve">arental </w:t>
      </w:r>
      <w:r w:rsidRPr="006802FE" w:rsidR="003B75A9">
        <w:rPr>
          <w:rFonts w:ascii="Times New Roman" w:hAnsi="Times New Roman" w:cs="Times New Roman"/>
          <w:color w:val="000000" w:themeColor="text1"/>
          <w:sz w:val="24"/>
          <w:szCs w:val="24"/>
        </w:rPr>
        <w:t>a</w:t>
      </w:r>
      <w:r w:rsidRPr="006802FE" w:rsidR="009F3FC8">
        <w:rPr>
          <w:rFonts w:ascii="Times New Roman" w:hAnsi="Times New Roman" w:cs="Times New Roman"/>
          <w:color w:val="000000" w:themeColor="text1"/>
          <w:sz w:val="24"/>
          <w:szCs w:val="24"/>
        </w:rPr>
        <w:t>uthority”)</w:t>
      </w:r>
      <w:r w:rsidRPr="006802FE" w:rsidR="00882657">
        <w:rPr>
          <w:rFonts w:ascii="Times New Roman" w:hAnsi="Times New Roman" w:cs="Times New Roman"/>
          <w:color w:val="000000" w:themeColor="text1"/>
          <w:sz w:val="24"/>
          <w:szCs w:val="24"/>
        </w:rPr>
        <w:t>,</w:t>
      </w:r>
      <w:r w:rsidRPr="006802FE" w:rsidR="006939CB">
        <w:rPr>
          <w:rFonts w:ascii="Times New Roman" w:hAnsi="Times New Roman" w:cs="Times New Roman"/>
          <w:color w:val="000000" w:themeColor="text1"/>
          <w:sz w:val="24"/>
          <w:szCs w:val="24"/>
        </w:rPr>
        <w:t xml:space="preserve"> </w:t>
      </w:r>
      <w:r w:rsidRPr="006802FE" w:rsidR="00882657">
        <w:rPr>
          <w:rFonts w:ascii="Times New Roman" w:hAnsi="Times New Roman" w:cs="Times New Roman"/>
          <w:color w:val="000000" w:themeColor="text1"/>
          <w:sz w:val="24"/>
          <w:szCs w:val="24"/>
        </w:rPr>
        <w:t>result</w:t>
      </w:r>
      <w:r w:rsidRPr="006802FE" w:rsidR="003B75A9">
        <w:rPr>
          <w:rFonts w:ascii="Times New Roman" w:hAnsi="Times New Roman" w:cs="Times New Roman"/>
          <w:color w:val="000000" w:themeColor="text1"/>
          <w:sz w:val="24"/>
          <w:szCs w:val="24"/>
        </w:rPr>
        <w:t xml:space="preserve">ed from </w:t>
      </w:r>
      <w:r w:rsidRPr="006802FE" w:rsidR="009F3FC8">
        <w:rPr>
          <w:rFonts w:ascii="Times New Roman" w:hAnsi="Times New Roman" w:cs="Times New Roman"/>
          <w:color w:val="000000" w:themeColor="text1"/>
          <w:sz w:val="24"/>
          <w:szCs w:val="24"/>
        </w:rPr>
        <w:t>strong lobbying and public opinion</w:t>
      </w:r>
      <w:r w:rsidRPr="006802FE" w:rsidR="008A4C41">
        <w:rPr>
          <w:rFonts w:ascii="Times New Roman" w:hAnsi="Times New Roman" w:cs="Times New Roman"/>
          <w:color w:val="000000" w:themeColor="text1"/>
          <w:sz w:val="24"/>
          <w:szCs w:val="24"/>
        </w:rPr>
        <w:t xml:space="preserve"> building</w:t>
      </w:r>
      <w:r w:rsidRPr="006802FE" w:rsidR="009F3FC8">
        <w:rPr>
          <w:rFonts w:ascii="Times New Roman" w:hAnsi="Times New Roman" w:cs="Times New Roman"/>
          <w:color w:val="000000" w:themeColor="text1"/>
          <w:sz w:val="24"/>
          <w:szCs w:val="24"/>
        </w:rPr>
        <w:t xml:space="preserve">. </w:t>
      </w:r>
      <w:r w:rsidRPr="006802FE" w:rsidR="00B22E0C">
        <w:rPr>
          <w:rFonts w:ascii="Times New Roman" w:hAnsi="Times New Roman" w:cs="Times New Roman"/>
          <w:color w:val="000000" w:themeColor="text1"/>
          <w:sz w:val="24"/>
          <w:szCs w:val="24"/>
        </w:rPr>
        <w:t>Although t</w:t>
      </w:r>
      <w:r w:rsidRPr="006802FE" w:rsidR="006939CB">
        <w:rPr>
          <w:rFonts w:ascii="Times New Roman" w:hAnsi="Times New Roman" w:cs="Times New Roman"/>
          <w:color w:val="000000" w:themeColor="text1"/>
          <w:sz w:val="24"/>
          <w:szCs w:val="24"/>
        </w:rPr>
        <w:t>here is a legal pro</w:t>
      </w:r>
      <w:r w:rsidRPr="006802FE" w:rsidR="008A4C41">
        <w:rPr>
          <w:rFonts w:ascii="Times New Roman" w:hAnsi="Times New Roman" w:cs="Times New Roman"/>
          <w:color w:val="000000" w:themeColor="text1"/>
          <w:sz w:val="24"/>
          <w:szCs w:val="24"/>
        </w:rPr>
        <w:t>cedure to</w:t>
      </w:r>
      <w:r w:rsidRPr="006802FE" w:rsidR="006939CB">
        <w:rPr>
          <w:rFonts w:ascii="Times New Roman" w:hAnsi="Times New Roman" w:cs="Times New Roman"/>
          <w:color w:val="000000" w:themeColor="text1"/>
          <w:sz w:val="24"/>
          <w:szCs w:val="24"/>
        </w:rPr>
        <w:t xml:space="preserve"> allow visitation between </w:t>
      </w:r>
      <w:r w:rsidRPr="006802FE" w:rsidR="00853B4F">
        <w:rPr>
          <w:rFonts w:ascii="Times New Roman" w:hAnsi="Times New Roman" w:cs="Times New Roman"/>
          <w:color w:val="000000" w:themeColor="text1"/>
          <w:sz w:val="24"/>
          <w:szCs w:val="24"/>
        </w:rPr>
        <w:t xml:space="preserve">non-resident </w:t>
      </w:r>
      <w:r w:rsidRPr="006802FE" w:rsidR="006939CB">
        <w:rPr>
          <w:rFonts w:ascii="Times New Roman" w:hAnsi="Times New Roman" w:cs="Times New Roman"/>
          <w:color w:val="000000" w:themeColor="text1"/>
          <w:sz w:val="24"/>
          <w:szCs w:val="24"/>
        </w:rPr>
        <w:t>parents and their children after divorce, such</w:t>
      </w:r>
      <w:r w:rsidRPr="006802FE" w:rsidR="009F3FC8">
        <w:rPr>
          <w:rFonts w:ascii="Times New Roman" w:hAnsi="Times New Roman" w:cs="Times New Roman"/>
          <w:color w:val="000000" w:themeColor="text1"/>
          <w:sz w:val="24"/>
          <w:szCs w:val="24"/>
        </w:rPr>
        <w:t xml:space="preserve"> lobbying </w:t>
      </w:r>
      <w:r w:rsidRPr="006802FE" w:rsidR="00A11350">
        <w:rPr>
          <w:rFonts w:ascii="Times New Roman" w:hAnsi="Times New Roman" w:cs="Times New Roman"/>
          <w:color w:val="000000" w:themeColor="text1"/>
          <w:sz w:val="24"/>
          <w:szCs w:val="24"/>
        </w:rPr>
        <w:t xml:space="preserve">to promote </w:t>
      </w:r>
      <w:r w:rsidRPr="006802FE">
        <w:rPr>
          <w:rFonts w:ascii="Times New Roman" w:hAnsi="Times New Roman" w:cs="Times New Roman"/>
          <w:i/>
          <w:iCs/>
          <w:color w:val="000000" w:themeColor="text1"/>
          <w:sz w:val="24"/>
          <w:szCs w:val="24"/>
        </w:rPr>
        <w:t>k</w:t>
      </w:r>
      <w:r w:rsidRPr="006802FE" w:rsidR="00A11350">
        <w:rPr>
          <w:rFonts w:ascii="Times New Roman" w:hAnsi="Times New Roman" w:cs="Times New Roman"/>
          <w:i/>
          <w:iCs/>
          <w:color w:val="000000" w:themeColor="text1"/>
          <w:sz w:val="24"/>
          <w:szCs w:val="24"/>
        </w:rPr>
        <w:t xml:space="preserve">yōdō </w:t>
      </w:r>
      <w:r w:rsidRPr="006802FE">
        <w:rPr>
          <w:rFonts w:ascii="Times New Roman" w:hAnsi="Times New Roman" w:cs="Times New Roman"/>
          <w:i/>
          <w:iCs/>
          <w:color w:val="000000" w:themeColor="text1"/>
          <w:sz w:val="24"/>
          <w:szCs w:val="24"/>
        </w:rPr>
        <w:t>s</w:t>
      </w:r>
      <w:r w:rsidRPr="006802FE" w:rsidR="00A11350">
        <w:rPr>
          <w:rFonts w:ascii="Times New Roman" w:hAnsi="Times New Roman" w:cs="Times New Roman"/>
          <w:i/>
          <w:iCs/>
          <w:color w:val="000000" w:themeColor="text1"/>
          <w:sz w:val="24"/>
          <w:szCs w:val="24"/>
        </w:rPr>
        <w:t>hinken</w:t>
      </w:r>
      <w:r w:rsidRPr="006802FE" w:rsidR="00A11350">
        <w:rPr>
          <w:rFonts w:ascii="Times New Roman" w:hAnsi="Times New Roman" w:cs="Times New Roman"/>
          <w:color w:val="000000" w:themeColor="text1"/>
          <w:sz w:val="24"/>
          <w:szCs w:val="24"/>
        </w:rPr>
        <w:t xml:space="preserve"> </w:t>
      </w:r>
      <w:r w:rsidRPr="006802FE" w:rsidR="006939CB">
        <w:rPr>
          <w:rFonts w:ascii="Times New Roman" w:hAnsi="Times New Roman" w:cs="Times New Roman"/>
          <w:color w:val="000000" w:themeColor="text1"/>
          <w:sz w:val="24"/>
          <w:szCs w:val="24"/>
        </w:rPr>
        <w:t>was</w:t>
      </w:r>
      <w:r w:rsidRPr="006802FE" w:rsidR="009F3FC8">
        <w:rPr>
          <w:rFonts w:ascii="Times New Roman" w:hAnsi="Times New Roman" w:cs="Times New Roman"/>
          <w:color w:val="000000" w:themeColor="text1"/>
          <w:sz w:val="24"/>
          <w:szCs w:val="24"/>
        </w:rPr>
        <w:t xml:space="preserve"> </w:t>
      </w:r>
      <w:r w:rsidRPr="006802FE" w:rsidR="008A4C41">
        <w:rPr>
          <w:rFonts w:ascii="Times New Roman" w:hAnsi="Times New Roman" w:cs="Times New Roman"/>
          <w:color w:val="000000" w:themeColor="text1"/>
          <w:sz w:val="24"/>
          <w:szCs w:val="24"/>
        </w:rPr>
        <w:t>carried out</w:t>
      </w:r>
      <w:r w:rsidRPr="006802FE" w:rsidR="00471D94">
        <w:rPr>
          <w:rFonts w:ascii="Times New Roman" w:hAnsi="Times New Roman" w:cs="Times New Roman"/>
          <w:color w:val="000000" w:themeColor="text1"/>
          <w:sz w:val="24"/>
          <w:szCs w:val="24"/>
        </w:rPr>
        <w:t xml:space="preserve"> primarily</w:t>
      </w:r>
      <w:r w:rsidRPr="006802FE" w:rsidR="009F3FC8">
        <w:rPr>
          <w:rFonts w:ascii="Times New Roman" w:hAnsi="Times New Roman" w:cs="Times New Roman"/>
          <w:color w:val="000000" w:themeColor="text1"/>
          <w:sz w:val="24"/>
          <w:szCs w:val="24"/>
        </w:rPr>
        <w:t xml:space="preserve"> by groups</w:t>
      </w:r>
      <w:r w:rsidRPr="006802FE" w:rsidR="008A4C41">
        <w:rPr>
          <w:rFonts w:ascii="Times New Roman" w:hAnsi="Times New Roman" w:cs="Times New Roman"/>
          <w:color w:val="000000" w:themeColor="text1"/>
          <w:sz w:val="24"/>
          <w:szCs w:val="24"/>
        </w:rPr>
        <w:t xml:space="preserve"> </w:t>
      </w:r>
      <w:r w:rsidRPr="006802FE" w:rsidR="009F3FC8">
        <w:rPr>
          <w:rFonts w:ascii="Times New Roman" w:hAnsi="Times New Roman" w:cs="Times New Roman"/>
          <w:color w:val="000000" w:themeColor="text1"/>
          <w:sz w:val="24"/>
          <w:szCs w:val="24"/>
        </w:rPr>
        <w:t xml:space="preserve">consisting </w:t>
      </w:r>
      <w:r w:rsidRPr="006802FE" w:rsidR="008A4C41">
        <w:rPr>
          <w:rFonts w:ascii="Times New Roman" w:hAnsi="Times New Roman" w:cs="Times New Roman"/>
          <w:color w:val="000000" w:themeColor="text1"/>
          <w:sz w:val="24"/>
          <w:szCs w:val="24"/>
        </w:rPr>
        <w:t xml:space="preserve">mainly </w:t>
      </w:r>
      <w:r w:rsidRPr="006802FE" w:rsidR="009F3FC8">
        <w:rPr>
          <w:rFonts w:ascii="Times New Roman" w:hAnsi="Times New Roman" w:cs="Times New Roman"/>
          <w:color w:val="000000" w:themeColor="text1"/>
          <w:sz w:val="24"/>
          <w:szCs w:val="24"/>
        </w:rPr>
        <w:t>of non-</w:t>
      </w:r>
      <w:r w:rsidRPr="006802FE" w:rsidR="00590A9A">
        <w:rPr>
          <w:rFonts w:ascii="Times New Roman" w:hAnsi="Times New Roman" w:cs="Times New Roman"/>
          <w:color w:val="000000" w:themeColor="text1"/>
          <w:sz w:val="24"/>
          <w:szCs w:val="24"/>
        </w:rPr>
        <w:t xml:space="preserve">resident </w:t>
      </w:r>
      <w:r w:rsidRPr="006802FE" w:rsidR="009F3FC8">
        <w:rPr>
          <w:rFonts w:ascii="Times New Roman" w:hAnsi="Times New Roman" w:cs="Times New Roman"/>
          <w:color w:val="000000" w:themeColor="text1"/>
          <w:sz w:val="24"/>
          <w:szCs w:val="24"/>
        </w:rPr>
        <w:t>parents</w:t>
      </w:r>
      <w:r w:rsidRPr="006802FE" w:rsidR="008A4C41">
        <w:rPr>
          <w:rFonts w:ascii="Times New Roman" w:hAnsi="Times New Roman" w:cs="Times New Roman"/>
          <w:color w:val="000000" w:themeColor="text1"/>
          <w:sz w:val="24"/>
          <w:szCs w:val="24"/>
        </w:rPr>
        <w:t>,</w:t>
      </w:r>
      <w:r w:rsidRPr="006802FE" w:rsidR="009F3FC8">
        <w:rPr>
          <w:rFonts w:ascii="Times New Roman" w:hAnsi="Times New Roman" w:cs="Times New Roman"/>
          <w:color w:val="000000" w:themeColor="text1"/>
          <w:sz w:val="24"/>
          <w:szCs w:val="24"/>
        </w:rPr>
        <w:t xml:space="preserve"> </w:t>
      </w:r>
      <w:r w:rsidRPr="006802FE" w:rsidR="003C092B">
        <w:rPr>
          <w:rFonts w:ascii="Times New Roman" w:hAnsi="Times New Roman" w:cs="Times New Roman"/>
          <w:color w:val="000000" w:themeColor="text1"/>
          <w:sz w:val="24"/>
          <w:szCs w:val="24"/>
        </w:rPr>
        <w:t xml:space="preserve">including those </w:t>
      </w:r>
      <w:r w:rsidRPr="006802FE" w:rsidR="009F3FC8">
        <w:rPr>
          <w:rFonts w:ascii="Times New Roman" w:hAnsi="Times New Roman" w:cs="Times New Roman"/>
          <w:color w:val="000000" w:themeColor="text1"/>
          <w:sz w:val="24"/>
          <w:szCs w:val="24"/>
        </w:rPr>
        <w:t>who, for one reason or another, are restricted by the courts from interacting with their children</w:t>
      </w:r>
      <w:r w:rsidRPr="006802FE" w:rsidR="00882657">
        <w:rPr>
          <w:rFonts w:ascii="Times New Roman" w:hAnsi="Times New Roman" w:cs="Times New Roman"/>
          <w:color w:val="000000" w:themeColor="text1"/>
          <w:sz w:val="24"/>
          <w:szCs w:val="24"/>
        </w:rPr>
        <w:t xml:space="preserve"> and used the revision as a means to restore contact</w:t>
      </w:r>
      <w:r w:rsidRPr="006802FE" w:rsidR="00A11350">
        <w:rPr>
          <w:rFonts w:ascii="Times New Roman" w:hAnsi="Times New Roman" w:cs="Times New Roman"/>
          <w:color w:val="000000" w:themeColor="text1"/>
          <w:sz w:val="24"/>
          <w:szCs w:val="24"/>
        </w:rPr>
        <w:t xml:space="preserve">. </w:t>
      </w:r>
      <w:r w:rsidRPr="006802FE" w:rsidR="008E0280">
        <w:rPr>
          <w:rFonts w:ascii="Times New Roman" w:hAnsi="Times New Roman" w:cs="Times New Roman"/>
          <w:color w:val="000000" w:themeColor="text1"/>
          <w:sz w:val="24"/>
          <w:szCs w:val="24"/>
        </w:rPr>
        <w:t xml:space="preserve">Despite the fact that </w:t>
      </w:r>
      <w:r w:rsidRPr="006802FE" w:rsidR="008A4C41">
        <w:rPr>
          <w:rFonts w:ascii="Times New Roman" w:hAnsi="Times New Roman" w:cs="Times New Roman"/>
          <w:color w:val="000000" w:themeColor="text1"/>
          <w:sz w:val="24"/>
          <w:szCs w:val="24"/>
        </w:rPr>
        <w:t xml:space="preserve">in many Western countries post-divorce parenting laws have </w:t>
      </w:r>
      <w:r w:rsidRPr="006802FE" w:rsidR="00FD2A6E">
        <w:rPr>
          <w:rFonts w:ascii="Times New Roman" w:hAnsi="Times New Roman" w:cs="Times New Roman"/>
          <w:color w:val="000000" w:themeColor="text1"/>
          <w:sz w:val="24"/>
          <w:szCs w:val="24"/>
        </w:rPr>
        <w:t xml:space="preserve">recently </w:t>
      </w:r>
      <w:r w:rsidRPr="006802FE" w:rsidR="008A4C41">
        <w:rPr>
          <w:rFonts w:ascii="Times New Roman" w:hAnsi="Times New Roman" w:cs="Times New Roman"/>
          <w:color w:val="000000" w:themeColor="text1"/>
          <w:sz w:val="24"/>
          <w:szCs w:val="24"/>
        </w:rPr>
        <w:t xml:space="preserve">been reconsidered </w:t>
      </w:r>
      <w:r w:rsidRPr="006802FE" w:rsidR="00FD2A6E">
        <w:rPr>
          <w:rFonts w:ascii="Times New Roman" w:hAnsi="Times New Roman" w:cs="Times New Roman"/>
          <w:color w:val="000000" w:themeColor="text1"/>
          <w:sz w:val="24"/>
          <w:szCs w:val="24"/>
        </w:rPr>
        <w:t>due to</w:t>
      </w:r>
      <w:r w:rsidRPr="006802FE" w:rsidR="00326148">
        <w:rPr>
          <w:rFonts w:ascii="Times New Roman" w:hAnsi="Times New Roman" w:cs="Times New Roman"/>
          <w:color w:val="000000" w:themeColor="text1"/>
          <w:sz w:val="24"/>
          <w:szCs w:val="24"/>
        </w:rPr>
        <w:t xml:space="preserve"> concerns about</w:t>
      </w:r>
      <w:r w:rsidRPr="006802FE" w:rsidR="008E0280">
        <w:rPr>
          <w:rFonts w:ascii="Times New Roman" w:hAnsi="Times New Roman" w:cs="Times New Roman"/>
          <w:color w:val="000000" w:themeColor="text1"/>
          <w:sz w:val="24"/>
          <w:szCs w:val="24"/>
        </w:rPr>
        <w:t xml:space="preserve"> </w:t>
      </w:r>
      <w:r w:rsidRPr="006802FE" w:rsidR="00326148">
        <w:rPr>
          <w:rFonts w:ascii="Times New Roman" w:hAnsi="Times New Roman" w:cs="Times New Roman"/>
          <w:color w:val="000000" w:themeColor="text1"/>
          <w:sz w:val="24"/>
          <w:szCs w:val="24"/>
        </w:rPr>
        <w:t xml:space="preserve">the safety of </w:t>
      </w:r>
      <w:r w:rsidRPr="006802FE" w:rsidR="008E0280">
        <w:rPr>
          <w:rFonts w:ascii="Times New Roman" w:hAnsi="Times New Roman" w:cs="Times New Roman"/>
          <w:color w:val="000000" w:themeColor="text1"/>
          <w:sz w:val="24"/>
          <w:szCs w:val="24"/>
        </w:rPr>
        <w:t>children and</w:t>
      </w:r>
      <w:r w:rsidRPr="006802FE" w:rsidR="00FD2A6E">
        <w:rPr>
          <w:rFonts w:ascii="Times New Roman" w:hAnsi="Times New Roman" w:cs="Times New Roman"/>
          <w:color w:val="000000" w:themeColor="text1"/>
          <w:sz w:val="24"/>
          <w:szCs w:val="24"/>
        </w:rPr>
        <w:t xml:space="preserve"> resident parents</w:t>
      </w:r>
      <w:r w:rsidRPr="006802FE" w:rsidR="008E0280">
        <w:rPr>
          <w:rFonts w:ascii="Times New Roman" w:hAnsi="Times New Roman" w:cs="Times New Roman"/>
          <w:color w:val="000000" w:themeColor="text1"/>
          <w:sz w:val="24"/>
          <w:szCs w:val="24"/>
        </w:rPr>
        <w:t xml:space="preserve">, Japan revised </w:t>
      </w:r>
      <w:r w:rsidRPr="006802FE" w:rsidR="00326148">
        <w:rPr>
          <w:rFonts w:ascii="Times New Roman" w:hAnsi="Times New Roman" w:cs="Times New Roman"/>
          <w:color w:val="000000" w:themeColor="text1"/>
          <w:sz w:val="24"/>
          <w:szCs w:val="24"/>
        </w:rPr>
        <w:t xml:space="preserve">its law </w:t>
      </w:r>
      <w:r w:rsidRPr="006802FE" w:rsidR="008E0280">
        <w:rPr>
          <w:rFonts w:ascii="Times New Roman" w:hAnsi="Times New Roman" w:cs="Times New Roman"/>
          <w:color w:val="000000" w:themeColor="text1"/>
          <w:sz w:val="24"/>
          <w:szCs w:val="24"/>
        </w:rPr>
        <w:t xml:space="preserve">to </w:t>
      </w:r>
      <w:r w:rsidRPr="006802FE" w:rsidR="00326148">
        <w:rPr>
          <w:rFonts w:ascii="Times New Roman" w:hAnsi="Times New Roman" w:cs="Times New Roman"/>
          <w:color w:val="000000" w:themeColor="text1"/>
          <w:sz w:val="24"/>
          <w:szCs w:val="24"/>
        </w:rPr>
        <w:t xml:space="preserve">introduce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E16DF6">
        <w:rPr>
          <w:rFonts w:ascii="Times New Roman" w:hAnsi="Times New Roman" w:cs="Times New Roman"/>
          <w:color w:val="000000" w:themeColor="text1"/>
          <w:sz w:val="24"/>
          <w:szCs w:val="24"/>
        </w:rPr>
        <w:t>.</w:t>
      </w:r>
    </w:p>
    <w:p w:rsidR="008E0280" w:rsidRPr="006802FE" w:rsidP="004979F1" w14:paraId="536C0946" w14:textId="77777777">
      <w:pPr>
        <w:pStyle w:val="Heading1"/>
        <w:rPr>
          <w:rFonts w:ascii="Times New Roman" w:hAnsi="Times New Roman" w:cs="Times New Roman"/>
          <w:color w:val="000000" w:themeColor="text1"/>
          <w:sz w:val="32"/>
          <w:szCs w:val="32"/>
        </w:rPr>
      </w:pPr>
      <w:bookmarkStart w:id="3" w:name="_Toc176653981"/>
      <w:r w:rsidRPr="006802FE">
        <w:rPr>
          <w:rFonts w:ascii="Times New Roman" w:hAnsi="Times New Roman" w:cs="Times New Roman"/>
          <w:color w:val="000000" w:themeColor="text1"/>
          <w:sz w:val="32"/>
          <w:szCs w:val="32"/>
        </w:rPr>
        <w:t xml:space="preserve">2. </w:t>
      </w:r>
      <w:r w:rsidRPr="006802FE" w:rsidR="00326148">
        <w:rPr>
          <w:rFonts w:ascii="Times New Roman" w:hAnsi="Times New Roman" w:cs="Times New Roman"/>
          <w:color w:val="000000" w:themeColor="text1"/>
          <w:sz w:val="32"/>
          <w:szCs w:val="32"/>
        </w:rPr>
        <w:t>Potential Serious Effects</w:t>
      </w:r>
      <w:bookmarkEnd w:id="3"/>
    </w:p>
    <w:p w:rsidR="00326148" w:rsidRPr="006802FE" w:rsidP="004979F1" w14:paraId="72ACA58F"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The introduction of the </w:t>
      </w:r>
      <w:r w:rsidRPr="006802FE">
        <w:rPr>
          <w:rFonts w:ascii="Times New Roman" w:hAnsi="Times New Roman" w:cs="Times New Roman"/>
          <w:i/>
          <w:iCs/>
          <w:color w:val="000000" w:themeColor="text1"/>
          <w:sz w:val="24"/>
          <w:szCs w:val="24"/>
        </w:rPr>
        <w:t>kyōdō shinken</w:t>
      </w:r>
      <w:r w:rsidRPr="006802FE">
        <w:rPr>
          <w:rFonts w:ascii="Times New Roman" w:hAnsi="Times New Roman" w:cs="Times New Roman"/>
          <w:color w:val="000000" w:themeColor="text1"/>
          <w:sz w:val="24"/>
          <w:szCs w:val="24"/>
        </w:rPr>
        <w:t xml:space="preserve"> (“joint parental authority”) system could have several severe consequences:</w:t>
      </w:r>
    </w:p>
    <w:p w:rsidR="00C02912" w:rsidRPr="006802FE" w:rsidP="004979F1" w14:paraId="645844B3" w14:textId="77777777">
      <w:pPr>
        <w:widowControl/>
        <w:spacing w:before="280" w:after="240" w:line="276" w:lineRule="auto"/>
        <w:rPr>
          <w:rFonts w:ascii="Times New Roman" w:hAnsi="Times New Roman" w:eastAsiaTheme="minorEastAsia"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 (1) </w:t>
      </w:r>
      <w:r w:rsidRPr="006802FE">
        <w:rPr>
          <w:rFonts w:ascii="Times New Roman" w:eastAsia="ＭＳ Ｐ明朝" w:hAnsi="Times New Roman" w:cs="Times New Roman"/>
          <w:b/>
          <w:bCs/>
          <w:color w:val="000000" w:themeColor="text1"/>
          <w:sz w:val="24"/>
          <w:szCs w:val="24"/>
        </w:rPr>
        <w:t>Post-Separation Abuse May Worsen and Increase Dramatically:</w:t>
      </w:r>
      <w:r w:rsidRPr="006802FE">
        <w:rPr>
          <w:rFonts w:ascii="Times New Roman" w:eastAsia="ＭＳ Ｐ明朝" w:hAnsi="Times New Roman" w:cs="Times New Roman"/>
          <w:color w:val="000000" w:themeColor="text1"/>
          <w:sz w:val="24"/>
          <w:szCs w:val="24"/>
        </w:rPr>
        <w:t xml:space="preserve"> The application of </w:t>
      </w:r>
      <w:r w:rsidRPr="006802FE" w:rsidR="005A15F7">
        <w:rPr>
          <w:rFonts w:ascii="Times New Roman" w:eastAsia="ＭＳ Ｐ明朝" w:hAnsi="Times New Roman" w:cs="Times New Roman"/>
          <w:i/>
          <w:iCs/>
          <w:color w:val="000000" w:themeColor="text1"/>
          <w:sz w:val="24"/>
          <w:szCs w:val="24"/>
        </w:rPr>
        <w:t>k</w:t>
      </w:r>
      <w:r w:rsidRPr="006802FE">
        <w:rPr>
          <w:rFonts w:ascii="Times New Roman" w:eastAsia="ＭＳ Ｐ明朝" w:hAnsi="Times New Roman" w:cs="Times New Roman"/>
          <w:i/>
          <w:iCs/>
          <w:color w:val="000000" w:themeColor="text1"/>
          <w:sz w:val="24"/>
          <w:szCs w:val="24"/>
        </w:rPr>
        <w:t xml:space="preserve">yōdō </w:t>
      </w:r>
      <w:r w:rsidRPr="006802FE" w:rsidR="005A15F7">
        <w:rPr>
          <w:rFonts w:ascii="Times New Roman" w:eastAsia="ＭＳ Ｐ明朝" w:hAnsi="Times New Roman" w:cs="Times New Roman"/>
          <w:i/>
          <w:iCs/>
          <w:color w:val="000000" w:themeColor="text1"/>
          <w:sz w:val="24"/>
          <w:szCs w:val="24"/>
        </w:rPr>
        <w:t>s</w:t>
      </w:r>
      <w:r w:rsidRPr="006802FE">
        <w:rPr>
          <w:rFonts w:ascii="Times New Roman" w:eastAsia="ＭＳ Ｐ明朝" w:hAnsi="Times New Roman" w:cs="Times New Roman"/>
          <w:i/>
          <w:iCs/>
          <w:color w:val="000000" w:themeColor="text1"/>
          <w:sz w:val="24"/>
          <w:szCs w:val="24"/>
        </w:rPr>
        <w:t>hinken</w:t>
      </w:r>
      <w:r w:rsidRPr="006802FE">
        <w:rPr>
          <w:rFonts w:ascii="Times New Roman" w:eastAsia="ＭＳ Ｐ明朝" w:hAnsi="Times New Roman" w:cs="Times New Roman"/>
          <w:color w:val="000000" w:themeColor="text1"/>
          <w:sz w:val="24"/>
          <w:szCs w:val="24"/>
        </w:rPr>
        <w:t xml:space="preserve"> in cases involving DV, power imbalances, or other forms of abuse could escalate tensions and conflict between </w:t>
      </w:r>
      <w:r w:rsidRPr="006802FE" w:rsidR="00853B4F">
        <w:rPr>
          <w:rFonts w:ascii="Times New Roman" w:eastAsia="ＭＳ Ｐ明朝" w:hAnsi="Times New Roman" w:cs="Times New Roman"/>
          <w:color w:val="000000" w:themeColor="text1"/>
          <w:sz w:val="24"/>
          <w:szCs w:val="24"/>
        </w:rPr>
        <w:t xml:space="preserve">non-resident </w:t>
      </w:r>
      <w:r w:rsidRPr="006802FE">
        <w:rPr>
          <w:rFonts w:ascii="Times New Roman" w:eastAsia="ＭＳ Ｐ明朝" w:hAnsi="Times New Roman" w:cs="Times New Roman"/>
          <w:color w:val="000000" w:themeColor="text1"/>
          <w:sz w:val="24"/>
          <w:szCs w:val="24"/>
        </w:rPr>
        <w:t>parents, exacerbating existing abuse.</w:t>
      </w:r>
    </w:p>
    <w:p w:rsidR="00C02912" w:rsidRPr="006802FE" w:rsidP="004979F1" w14:paraId="29507AA5" w14:textId="77777777">
      <w:pPr>
        <w:widowControl/>
        <w:spacing w:before="280" w:after="24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 (2</w:t>
      </w:r>
      <w:r w:rsidRPr="006802FE" w:rsidR="008E0280">
        <w:rPr>
          <w:rFonts w:ascii="Times New Roman" w:hAnsi="Times New Roman" w:cs="Times New Roman"/>
          <w:color w:val="000000" w:themeColor="text1"/>
          <w:sz w:val="24"/>
          <w:szCs w:val="24"/>
        </w:rPr>
        <w:t xml:space="preserve">) </w:t>
      </w:r>
      <w:r w:rsidRPr="006802FE">
        <w:rPr>
          <w:rFonts w:ascii="Times New Roman" w:hAnsi="Times New Roman" w:cs="Times New Roman"/>
          <w:b/>
          <w:bCs/>
          <w:color w:val="000000" w:themeColor="text1"/>
          <w:sz w:val="24"/>
          <w:szCs w:val="24"/>
        </w:rPr>
        <w:t>Inappropriate Application of Kyōdō Shinken:</w:t>
      </w:r>
      <w:r w:rsidRPr="006802FE">
        <w:rPr>
          <w:rFonts w:ascii="Times New Roman" w:hAnsi="Times New Roman" w:cs="Times New Roman"/>
          <w:color w:val="000000" w:themeColor="text1"/>
          <w:sz w:val="24"/>
          <w:szCs w:val="24"/>
        </w:rPr>
        <w:t xml:space="preserve"> The system may be applied in cases where it is not appropriate, such as relationships with unequal power dynamics, various forms of DV and abuse, forcing one party into unwanted choices. </w:t>
      </w:r>
    </w:p>
    <w:p w:rsidR="00C02912" w:rsidRPr="006802FE" w:rsidP="004979F1" w14:paraId="0F7DC9D6" w14:textId="77777777">
      <w:pPr>
        <w:widowControl/>
        <w:spacing w:before="280" w:after="240" w:line="276" w:lineRule="auto"/>
        <w:rPr>
          <w:rFonts w:ascii="Times New Roman" w:eastAsia="ＭＳ Ｐ明朝"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 xml:space="preserve">(3) </w:t>
      </w:r>
      <w:r w:rsidRPr="006802FE">
        <w:rPr>
          <w:rFonts w:ascii="Times New Roman" w:eastAsia="ＭＳ Ｐ明朝" w:hAnsi="Times New Roman" w:cs="Times New Roman"/>
          <w:b/>
          <w:bCs/>
          <w:color w:val="000000" w:themeColor="text1"/>
          <w:sz w:val="24"/>
          <w:szCs w:val="24"/>
        </w:rPr>
        <w:t>Barriers to Separation or Escape:</w:t>
      </w:r>
      <w:r w:rsidRPr="006802FE">
        <w:rPr>
          <w:rFonts w:ascii="Times New Roman" w:eastAsia="ＭＳ Ｐ明朝" w:hAnsi="Times New Roman" w:cs="Times New Roman"/>
          <w:color w:val="000000" w:themeColor="text1"/>
          <w:sz w:val="24"/>
          <w:szCs w:val="24"/>
        </w:rPr>
        <w:t xml:space="preserve"> Victims of DV and abuse may find it increasingly difficult to separate from or escape their abusers.</w:t>
      </w:r>
      <w:r w:rsidRPr="006802FE">
        <w:rPr>
          <w:rFonts w:ascii="Times New Roman" w:eastAsia="ＭＳ Ｐ明朝" w:hAnsi="Times New Roman" w:cs="Times New Roman"/>
          <w:color w:val="000000" w:themeColor="text1"/>
          <w:sz w:val="24"/>
          <w:szCs w:val="24"/>
        </w:rPr>
        <w:br/>
      </w:r>
    </w:p>
    <w:p w:rsidR="00E8249B" w:rsidRPr="006802FE" w:rsidP="004979F1" w14:paraId="67B4CB91" w14:textId="77777777">
      <w:pPr>
        <w:widowControl/>
        <w:spacing w:before="280" w:after="24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 (4) </w:t>
      </w:r>
      <w:r w:rsidRPr="006802FE">
        <w:rPr>
          <w:rFonts w:ascii="Times New Roman" w:eastAsia="ＭＳ Ｐ明朝" w:hAnsi="Times New Roman" w:cs="Times New Roman"/>
          <w:b/>
          <w:bCs/>
          <w:color w:val="000000" w:themeColor="text1"/>
          <w:sz w:val="24"/>
          <w:szCs w:val="24"/>
        </w:rPr>
        <w:t>Increase in Harassment through Legal Complaints:</w:t>
      </w:r>
      <w:r w:rsidRPr="006802FE">
        <w:rPr>
          <w:rFonts w:ascii="Times New Roman" w:eastAsia="ＭＳ Ｐ明朝" w:hAnsi="Times New Roman" w:cs="Times New Roman"/>
          <w:color w:val="000000" w:themeColor="text1"/>
          <w:sz w:val="24"/>
          <w:szCs w:val="24"/>
        </w:rPr>
        <w:t xml:space="preserve"> There could be a rise in unjustifiable complaints and lawsuits used as a form of harassment, causing further damage due to the courts' lack of understanding of DV and abuse. </w:t>
      </w:r>
    </w:p>
    <w:p w:rsidR="002D4716" w:rsidRPr="006802FE" w:rsidP="004979F1" w14:paraId="1DF255B1" w14:textId="77777777">
      <w:pPr>
        <w:pStyle w:val="Heading1"/>
        <w:rPr>
          <w:rFonts w:ascii="Times New Roman" w:hAnsi="Times New Roman" w:cs="Times New Roman"/>
          <w:color w:val="000000" w:themeColor="text1"/>
          <w:sz w:val="32"/>
          <w:szCs w:val="32"/>
        </w:rPr>
      </w:pPr>
      <w:bookmarkStart w:id="4" w:name="_Toc176653982"/>
      <w:r w:rsidRPr="006802FE">
        <w:rPr>
          <w:rFonts w:ascii="Times New Roman" w:hAnsi="Times New Roman" w:cs="Times New Roman"/>
          <w:color w:val="000000" w:themeColor="text1"/>
          <w:sz w:val="32"/>
          <w:szCs w:val="32"/>
        </w:rPr>
        <w:t xml:space="preserve">3. </w:t>
      </w:r>
      <w:r w:rsidRPr="006802FE" w:rsidR="00C02912">
        <w:rPr>
          <w:rFonts w:ascii="Times New Roman" w:hAnsi="Times New Roman" w:cs="Times New Roman"/>
          <w:color w:val="000000" w:themeColor="text1"/>
          <w:sz w:val="32"/>
          <w:szCs w:val="32"/>
        </w:rPr>
        <w:t>Recommendations for the Japanese Government</w:t>
      </w:r>
      <w:bookmarkEnd w:id="4"/>
    </w:p>
    <w:p w:rsidR="00BA7E2D" w:rsidRPr="006802FE" w:rsidP="004979F1" w14:paraId="74CE1CDF"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b/>
          <w:bCs/>
          <w:color w:val="000000" w:themeColor="text1"/>
          <w:sz w:val="24"/>
          <w:szCs w:val="24"/>
        </w:rPr>
        <w:t xml:space="preserve"> (1) Research the Actual Situation of Post-Separation Abuse (PSA):</w:t>
      </w:r>
      <w:r w:rsidRPr="006802FE">
        <w:rPr>
          <w:rFonts w:ascii="Times New Roman" w:eastAsia="ＭＳ Ｐ明朝" w:hAnsi="Times New Roman" w:cs="Times New Roman"/>
          <w:color w:val="000000" w:themeColor="text1"/>
          <w:sz w:val="24"/>
          <w:szCs w:val="24"/>
        </w:rPr>
        <w:t xml:space="preserve"> The Japanese government should conduct a thorough investigation into the reality of PSA and develop measures based on the findings.</w:t>
      </w:r>
    </w:p>
    <w:p w:rsidR="005A15F7" w:rsidRPr="006802FE" w:rsidP="004979F1" w14:paraId="22369259"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 (2</w:t>
      </w:r>
      <w:r w:rsidRPr="006802FE" w:rsidR="002D4716">
        <w:rPr>
          <w:rFonts w:ascii="Times New Roman" w:hAnsi="Times New Roman" w:cs="Times New Roman"/>
          <w:color w:val="000000" w:themeColor="text1"/>
          <w:sz w:val="24"/>
          <w:szCs w:val="24"/>
        </w:rPr>
        <w:t xml:space="preserve">) </w:t>
      </w:r>
      <w:r w:rsidRPr="006802FE" w:rsidR="00BF5B6C">
        <w:rPr>
          <w:rFonts w:ascii="Times New Roman" w:hAnsi="Times New Roman" w:cs="Times New Roman"/>
          <w:b/>
          <w:bCs/>
          <w:color w:val="000000" w:themeColor="text1"/>
          <w:sz w:val="24"/>
          <w:szCs w:val="24"/>
        </w:rPr>
        <w:t xml:space="preserve">Facilitate Transition to </w:t>
      </w:r>
      <w:r w:rsidRPr="006802FE" w:rsidR="00BF5B6C">
        <w:rPr>
          <w:rFonts w:ascii="Times New Roman" w:hAnsi="Times New Roman" w:cs="Times New Roman"/>
          <w:b/>
          <w:bCs/>
          <w:i/>
          <w:iCs/>
          <w:color w:val="000000" w:themeColor="text1"/>
          <w:sz w:val="24"/>
          <w:szCs w:val="24"/>
        </w:rPr>
        <w:t>Tandoku Shinken</w:t>
      </w:r>
      <w:r w:rsidRPr="006802FE" w:rsidR="00BF5B6C">
        <w:rPr>
          <w:rFonts w:ascii="Times New Roman" w:hAnsi="Times New Roman" w:cs="Times New Roman"/>
          <w:b/>
          <w:bCs/>
          <w:color w:val="000000" w:themeColor="text1"/>
          <w:sz w:val="24"/>
          <w:szCs w:val="24"/>
        </w:rPr>
        <w:t xml:space="preserve"> (“sole parental authority”):</w:t>
      </w:r>
      <w:r w:rsidRPr="006802FE" w:rsidR="00BF5B6C">
        <w:rPr>
          <w:rFonts w:ascii="Times New Roman" w:hAnsi="Times New Roman" w:cs="Times New Roman"/>
          <w:color w:val="000000" w:themeColor="text1"/>
          <w:sz w:val="24"/>
          <w:szCs w:val="24"/>
        </w:rPr>
        <w:t xml:space="preserve"> </w:t>
      </w:r>
      <w:r w:rsidRPr="006802FE" w:rsidR="002D4716">
        <w:rPr>
          <w:rFonts w:ascii="Times New Roman" w:hAnsi="Times New Roman" w:cs="Times New Roman"/>
          <w:color w:val="000000" w:themeColor="text1"/>
          <w:sz w:val="24"/>
          <w:szCs w:val="24"/>
        </w:rPr>
        <w:t xml:space="preserve">Measures should be taken to ensure a smooth </w:t>
      </w:r>
      <w:r w:rsidRPr="006802FE" w:rsidR="00A821BC">
        <w:rPr>
          <w:rFonts w:ascii="Times New Roman" w:hAnsi="Times New Roman" w:cs="Times New Roman"/>
          <w:color w:val="000000" w:themeColor="text1"/>
          <w:sz w:val="24"/>
          <w:szCs w:val="24"/>
        </w:rPr>
        <w:t xml:space="preserve">transition </w:t>
      </w:r>
      <w:r w:rsidRPr="006802FE" w:rsidR="002D4716">
        <w:rPr>
          <w:rFonts w:ascii="Times New Roman" w:hAnsi="Times New Roman" w:cs="Times New Roman"/>
          <w:color w:val="000000" w:themeColor="text1"/>
          <w:sz w:val="24"/>
          <w:szCs w:val="24"/>
        </w:rPr>
        <w:t>to</w:t>
      </w:r>
      <w:r w:rsidRPr="006802FE" w:rsidR="00D37C86">
        <w:rPr>
          <w:rFonts w:ascii="Times New Roman" w:hAnsi="Times New Roman" w:cs="Times New Roman"/>
          <w:color w:val="000000" w:themeColor="text1"/>
          <w:sz w:val="24"/>
          <w:szCs w:val="24"/>
        </w:rPr>
        <w:t xml:space="preserve"> </w:t>
      </w:r>
      <w:r w:rsidRPr="006802FE">
        <w:rPr>
          <w:rFonts w:ascii="Times New Roman" w:hAnsi="Times New Roman" w:cs="Times New Roman"/>
          <w:i/>
          <w:iCs/>
          <w:color w:val="000000" w:themeColor="text1"/>
          <w:sz w:val="24"/>
          <w:szCs w:val="24"/>
        </w:rPr>
        <w:t>t</w:t>
      </w:r>
      <w:r w:rsidRPr="006802FE" w:rsidR="00D37C86">
        <w:rPr>
          <w:rFonts w:ascii="Times New Roman" w:hAnsi="Times New Roman" w:cs="Times New Roman"/>
          <w:i/>
          <w:iCs/>
          <w:color w:val="000000" w:themeColor="text1"/>
          <w:sz w:val="24"/>
          <w:szCs w:val="24"/>
        </w:rPr>
        <w:t xml:space="preserve">andoku </w:t>
      </w:r>
      <w:r w:rsidRPr="006802FE">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2D4716">
        <w:rPr>
          <w:rFonts w:ascii="Times New Roman" w:hAnsi="Times New Roman" w:cs="Times New Roman"/>
          <w:color w:val="000000" w:themeColor="text1"/>
          <w:sz w:val="24"/>
          <w:szCs w:val="24"/>
        </w:rPr>
        <w:t xml:space="preserve"> in </w:t>
      </w:r>
      <w:r w:rsidRPr="006802FE" w:rsidR="00BF5B6C">
        <w:rPr>
          <w:rFonts w:ascii="Times New Roman" w:hAnsi="Times New Roman" w:cs="Times New Roman"/>
          <w:color w:val="000000" w:themeColor="text1"/>
          <w:sz w:val="24"/>
          <w:szCs w:val="24"/>
        </w:rPr>
        <w:t xml:space="preserve">cases </w:t>
      </w:r>
      <w:r w:rsidRPr="006802FE" w:rsidR="002D4716">
        <w:rPr>
          <w:rFonts w:ascii="Times New Roman" w:hAnsi="Times New Roman" w:cs="Times New Roman"/>
          <w:color w:val="000000" w:themeColor="text1"/>
          <w:sz w:val="24"/>
          <w:szCs w:val="24"/>
        </w:rPr>
        <w:t xml:space="preserve">where </w:t>
      </w:r>
      <w:r w:rsidRPr="006802FE">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shinken</w:t>
      </w:r>
      <w:r w:rsidRPr="006802FE" w:rsidR="00A74B4A">
        <w:rPr>
          <w:rFonts w:ascii="Times New Roman" w:hAnsi="Times New Roman" w:cs="Times New Roman"/>
          <w:color w:val="000000" w:themeColor="text1"/>
          <w:sz w:val="24"/>
          <w:szCs w:val="24"/>
        </w:rPr>
        <w:t>(“joint parental authority”)</w:t>
      </w:r>
      <w:r w:rsidRPr="006802FE" w:rsidR="00D37C86">
        <w:rPr>
          <w:rFonts w:ascii="Times New Roman" w:hAnsi="Times New Roman" w:cs="Times New Roman"/>
          <w:color w:val="000000" w:themeColor="text1"/>
          <w:sz w:val="24"/>
          <w:szCs w:val="24"/>
        </w:rPr>
        <w:t xml:space="preserve"> </w:t>
      </w:r>
      <w:r w:rsidRPr="006802FE" w:rsidR="00BF5B6C">
        <w:rPr>
          <w:rFonts w:ascii="Times New Roman" w:hAnsi="Times New Roman" w:cs="Times New Roman"/>
          <w:color w:val="000000" w:themeColor="text1"/>
          <w:sz w:val="24"/>
          <w:szCs w:val="24"/>
        </w:rPr>
        <w:t>is inappropriate</w:t>
      </w:r>
      <w:r w:rsidRPr="006802FE" w:rsidR="002D4716">
        <w:rPr>
          <w:rFonts w:ascii="Times New Roman" w:hAnsi="Times New Roman" w:cs="Times New Roman"/>
          <w:color w:val="000000" w:themeColor="text1"/>
          <w:sz w:val="24"/>
          <w:szCs w:val="24"/>
        </w:rPr>
        <w:t>.</w:t>
      </w:r>
    </w:p>
    <w:p w:rsidR="00E8249B" w:rsidRPr="006802FE" w:rsidP="004979F1" w14:paraId="22991336"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br/>
      </w:r>
      <w:r w:rsidRPr="006802FE" w:rsidR="005A15F7">
        <w:rPr>
          <w:rFonts w:ascii="Times New Roman" w:eastAsia="ＭＳ Ｐ明朝"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 xml:space="preserve">3) </w:t>
      </w:r>
      <w:r w:rsidRPr="006802FE" w:rsidR="00BF5B6C">
        <w:rPr>
          <w:rFonts w:ascii="Times New Roman" w:eastAsia="ＭＳ Ｐ明朝" w:hAnsi="Times New Roman" w:cs="Times New Roman"/>
          <w:b/>
          <w:bCs/>
          <w:color w:val="000000" w:themeColor="text1"/>
          <w:sz w:val="24"/>
          <w:szCs w:val="24"/>
        </w:rPr>
        <w:t>Expand Support for DV Victims:</w:t>
      </w:r>
      <w:r w:rsidRPr="006802FE" w:rsidR="00BF5B6C">
        <w:rPr>
          <w:rFonts w:ascii="Times New Roman" w:eastAsia="ＭＳ Ｐ明朝" w:hAnsi="Times New Roman" w:cs="Times New Roman"/>
          <w:color w:val="000000" w:themeColor="text1"/>
          <w:sz w:val="24"/>
          <w:szCs w:val="24"/>
        </w:rPr>
        <w:t xml:space="preserve"> </w:t>
      </w:r>
      <w:r w:rsidRPr="006802FE" w:rsidR="00B03B1F">
        <w:rPr>
          <w:rFonts w:ascii="Times New Roman" w:eastAsia="ＭＳ Ｐ明朝" w:hAnsi="Times New Roman" w:cs="Times New Roman"/>
          <w:color w:val="000000" w:themeColor="text1"/>
          <w:sz w:val="24"/>
          <w:szCs w:val="24"/>
        </w:rPr>
        <w:t>the court's decisions should prioritize the safety and well-being of the child and the resident parent above all else. Legal frameworks must ensure that any contact or visitation arrangements do not expose victims to further harm or coercion. Additionally, public measures to support the safe implementation of visitation rights should be expanded.</w:t>
      </w:r>
    </w:p>
    <w:p w:rsidR="005A15F7" w:rsidRPr="006802FE" w:rsidP="004979F1" w14:paraId="6582BEE7"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br/>
        <w:t xml:space="preserve"> (4)</w:t>
      </w:r>
      <w:r w:rsidRPr="006802FE" w:rsidR="00B03B1F">
        <w:rPr>
          <w:rFonts w:ascii="Times New Roman" w:eastAsia="ＭＳ Ｐ明朝" w:hAnsi="Times New Roman" w:cs="Times New Roman"/>
          <w:color w:val="000000" w:themeColor="text1"/>
          <w:sz w:val="24"/>
          <w:szCs w:val="24"/>
        </w:rPr>
        <w:t xml:space="preserve"> </w:t>
      </w:r>
      <w:r w:rsidRPr="006802FE" w:rsidR="00B03B1F">
        <w:rPr>
          <w:rFonts w:ascii="Times New Roman" w:hAnsi="Times New Roman" w:cs="Times New Roman"/>
          <w:b/>
          <w:bCs/>
          <w:color w:val="000000" w:themeColor="text1"/>
          <w:sz w:val="24"/>
          <w:szCs w:val="24"/>
        </w:rPr>
        <w:t>Strengthen Measures Against DV</w:t>
      </w:r>
      <w:r w:rsidRPr="006802FE">
        <w:rPr>
          <w:rFonts w:ascii="Times New Roman" w:eastAsia="ＭＳ Ｐ明朝" w:hAnsi="Times New Roman" w:cs="Times New Roman"/>
          <w:color w:val="000000" w:themeColor="text1"/>
          <w:sz w:val="24"/>
          <w:szCs w:val="24"/>
        </w:rPr>
        <w:br/>
      </w:r>
      <w:r w:rsidRPr="006802FE">
        <w:rPr>
          <w:rFonts w:ascii="Times New Roman" w:hAnsi="Times New Roman" w:cs="Times New Roman"/>
          <w:color w:val="000000" w:themeColor="text1"/>
          <w:sz w:val="24"/>
          <w:szCs w:val="24"/>
        </w:rPr>
        <w:t xml:space="preserve">  </w:t>
      </w:r>
      <w:r w:rsidRPr="006802FE" w:rsidR="002D4716">
        <w:rPr>
          <w:rFonts w:ascii="Times New Roman" w:hAnsi="Times New Roman" w:cs="Times New Roman"/>
          <w:color w:val="000000" w:themeColor="text1"/>
          <w:sz w:val="24"/>
          <w:szCs w:val="24"/>
        </w:rPr>
        <w:t xml:space="preserve">a. </w:t>
      </w:r>
      <w:r w:rsidRPr="006802FE" w:rsidR="001041BA">
        <w:rPr>
          <w:rFonts w:ascii="Times New Roman" w:hAnsi="Times New Roman" w:cs="Times New Roman"/>
          <w:b/>
          <w:bCs/>
          <w:color w:val="000000" w:themeColor="text1"/>
          <w:sz w:val="24"/>
          <w:szCs w:val="24"/>
        </w:rPr>
        <w:t>Promptly Amend the Law:</w:t>
      </w:r>
      <w:r w:rsidRPr="006802FE" w:rsidR="001041BA">
        <w:rPr>
          <w:rFonts w:ascii="Times New Roman" w:hAnsi="Times New Roman" w:cs="Times New Roman"/>
          <w:color w:val="000000" w:themeColor="text1"/>
          <w:sz w:val="24"/>
          <w:szCs w:val="24"/>
        </w:rPr>
        <w:t xml:space="preserve"> The law should be amended to make DV a criminal offense or impose more severe penalties for criminal cases involving DV.</w:t>
      </w:r>
      <w:r w:rsidRPr="006802FE">
        <w:rPr>
          <w:rFonts w:ascii="Times New Roman" w:eastAsia="ＭＳ Ｐ明朝" w:hAnsi="Times New Roman" w:cs="Times New Roman"/>
          <w:color w:val="000000" w:themeColor="text1"/>
          <w:sz w:val="24"/>
          <w:szCs w:val="24"/>
        </w:rPr>
        <w:br/>
      </w:r>
      <w:r w:rsidRPr="006802FE">
        <w:rPr>
          <w:rFonts w:ascii="Times New Roman" w:hAnsi="Times New Roman" w:cs="Times New Roman"/>
          <w:color w:val="000000" w:themeColor="text1"/>
          <w:sz w:val="24"/>
          <w:szCs w:val="24"/>
        </w:rPr>
        <w:t xml:space="preserve"> </w:t>
      </w:r>
      <w:r w:rsidRPr="006802FE" w:rsidR="002D4716">
        <w:rPr>
          <w:rFonts w:ascii="Times New Roman" w:hAnsi="Times New Roman" w:cs="Times New Roman"/>
          <w:color w:val="000000" w:themeColor="text1"/>
          <w:sz w:val="24"/>
          <w:szCs w:val="24"/>
        </w:rPr>
        <w:t xml:space="preserve"> b. </w:t>
      </w:r>
      <w:r w:rsidRPr="006802FE" w:rsidR="001041BA">
        <w:rPr>
          <w:rFonts w:ascii="Times New Roman" w:hAnsi="Times New Roman" w:cs="Times New Roman"/>
          <w:b/>
          <w:bCs/>
          <w:color w:val="000000" w:themeColor="text1"/>
          <w:sz w:val="24"/>
          <w:szCs w:val="24"/>
        </w:rPr>
        <w:t>Enhance Victim Protection in Shelters:</w:t>
      </w:r>
      <w:r w:rsidRPr="006802FE" w:rsidR="001041BA">
        <w:rPr>
          <w:rFonts w:ascii="Times New Roman" w:hAnsi="Times New Roman" w:cs="Times New Roman"/>
          <w:color w:val="000000" w:themeColor="text1"/>
          <w:sz w:val="24"/>
          <w:szCs w:val="24"/>
        </w:rPr>
        <w:t xml:space="preserve"> Improve the protection of victims in shelters.</w:t>
      </w:r>
      <w:r w:rsidRPr="006802FE">
        <w:rPr>
          <w:rFonts w:ascii="Times New Roman" w:eastAsia="ＭＳ Ｐ明朝" w:hAnsi="Times New Roman" w:cs="Times New Roman"/>
          <w:color w:val="000000" w:themeColor="text1"/>
          <w:sz w:val="24"/>
          <w:szCs w:val="24"/>
        </w:rPr>
        <w:br/>
      </w:r>
      <w:r w:rsidRPr="006802FE">
        <w:rPr>
          <w:rFonts w:ascii="Times New Roman" w:hAnsi="Times New Roman" w:cs="Times New Roman"/>
          <w:color w:val="000000" w:themeColor="text1"/>
          <w:sz w:val="24"/>
          <w:szCs w:val="24"/>
        </w:rPr>
        <w:t xml:space="preserve"> </w:t>
      </w:r>
      <w:r w:rsidRPr="006802FE" w:rsidR="002D4716">
        <w:rPr>
          <w:rFonts w:ascii="Times New Roman" w:hAnsi="Times New Roman" w:cs="Times New Roman"/>
          <w:color w:val="000000" w:themeColor="text1"/>
          <w:sz w:val="24"/>
          <w:szCs w:val="24"/>
        </w:rPr>
        <w:t xml:space="preserve"> c. </w:t>
      </w:r>
      <w:r w:rsidRPr="006802FE" w:rsidR="001041BA">
        <w:rPr>
          <w:rFonts w:ascii="Times New Roman" w:hAnsi="Times New Roman" w:cs="Times New Roman"/>
          <w:b/>
          <w:bCs/>
          <w:color w:val="000000" w:themeColor="text1"/>
          <w:sz w:val="24"/>
          <w:szCs w:val="24"/>
        </w:rPr>
        <w:t>Support Victims After Leaving Shelters:</w:t>
      </w:r>
      <w:r w:rsidRPr="006802FE" w:rsidR="001041BA">
        <w:rPr>
          <w:rFonts w:ascii="Times New Roman" w:hAnsi="Times New Roman" w:cs="Times New Roman"/>
          <w:color w:val="000000" w:themeColor="text1"/>
          <w:sz w:val="24"/>
          <w:szCs w:val="24"/>
        </w:rPr>
        <w:t xml:space="preserve"> Provide financial and social support to help victims rebuild their lives.</w:t>
      </w:r>
      <w:r w:rsidRPr="006802FE">
        <w:rPr>
          <w:rFonts w:ascii="Times New Roman" w:eastAsia="ＭＳ Ｐ明朝" w:hAnsi="Times New Roman" w:cs="Times New Roman"/>
          <w:color w:val="000000" w:themeColor="text1"/>
          <w:sz w:val="24"/>
          <w:szCs w:val="24"/>
        </w:rPr>
        <w:br/>
      </w:r>
      <w:r w:rsidRPr="006802FE" w:rsidR="002D471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 </w:t>
      </w:r>
      <w:r w:rsidRPr="006802FE" w:rsidR="002D4716">
        <w:rPr>
          <w:rFonts w:ascii="Times New Roman" w:hAnsi="Times New Roman" w:cs="Times New Roman"/>
          <w:color w:val="000000" w:themeColor="text1"/>
          <w:sz w:val="24"/>
          <w:szCs w:val="24"/>
        </w:rPr>
        <w:t>d</w:t>
      </w:r>
      <w:r w:rsidRPr="006802FE" w:rsidR="001041BA">
        <w:rPr>
          <w:rFonts w:ascii="Times New Roman" w:hAnsi="Times New Roman" w:cs="Times New Roman"/>
          <w:color w:val="000000" w:themeColor="text1"/>
          <w:sz w:val="24"/>
          <w:szCs w:val="24"/>
        </w:rPr>
        <w:t>.</w:t>
      </w:r>
      <w:r w:rsidRPr="006802FE" w:rsidR="002D4716">
        <w:rPr>
          <w:rFonts w:ascii="Times New Roman" w:hAnsi="Times New Roman" w:cs="Times New Roman"/>
          <w:color w:val="000000" w:themeColor="text1"/>
          <w:sz w:val="24"/>
          <w:szCs w:val="24"/>
        </w:rPr>
        <w:t xml:space="preserve"> </w:t>
      </w:r>
      <w:r w:rsidRPr="006802FE" w:rsidR="001041BA">
        <w:rPr>
          <w:rFonts w:ascii="Times New Roman" w:hAnsi="Times New Roman" w:cs="Times New Roman"/>
          <w:b/>
          <w:bCs/>
          <w:color w:val="000000" w:themeColor="text1"/>
          <w:sz w:val="24"/>
          <w:szCs w:val="24"/>
        </w:rPr>
        <w:t>Support NGOs:</w:t>
      </w:r>
      <w:r w:rsidRPr="006802FE" w:rsidR="001041BA">
        <w:rPr>
          <w:rFonts w:ascii="Times New Roman" w:hAnsi="Times New Roman" w:cs="Times New Roman"/>
          <w:color w:val="000000" w:themeColor="text1"/>
          <w:sz w:val="24"/>
          <w:szCs w:val="24"/>
        </w:rPr>
        <w:t xml:space="preserve"> Provide financial assistance to NGOs that support DV victims.</w:t>
      </w:r>
    </w:p>
    <w:p w:rsidR="005A15F7" w:rsidRPr="006802FE" w:rsidP="004979F1" w14:paraId="63E29E46" w14:textId="77777777">
      <w:pPr>
        <w:widowControl/>
        <w:spacing w:before="280" w:after="280" w:line="276" w:lineRule="auto"/>
        <w:rPr>
          <w:rFonts w:ascii="Times New Roman" w:hAnsi="Times New Roman" w:cs="Times New Roman"/>
          <w:b/>
          <w:bCs/>
          <w:color w:val="000000" w:themeColor="text1"/>
          <w:sz w:val="24"/>
          <w:szCs w:val="24"/>
        </w:rPr>
      </w:pPr>
      <w:r w:rsidRPr="006802FE">
        <w:rPr>
          <w:rFonts w:ascii="Times New Roman" w:eastAsia="ＭＳ Ｐ明朝" w:hAnsi="Times New Roman" w:cs="Times New Roman"/>
          <w:color w:val="000000" w:themeColor="text1"/>
          <w:sz w:val="24"/>
          <w:szCs w:val="24"/>
        </w:rPr>
        <w:t xml:space="preserve"> (5</w:t>
      </w:r>
      <w:r w:rsidRPr="006802FE" w:rsidR="002D4716">
        <w:rPr>
          <w:rFonts w:ascii="Times New Roman" w:hAnsi="Times New Roman" w:cs="Times New Roman"/>
          <w:color w:val="000000" w:themeColor="text1"/>
          <w:sz w:val="24"/>
          <w:szCs w:val="24"/>
        </w:rPr>
        <w:t xml:space="preserve">) </w:t>
      </w:r>
      <w:r w:rsidRPr="006802FE" w:rsidR="001041BA">
        <w:rPr>
          <w:rFonts w:ascii="Times New Roman" w:hAnsi="Times New Roman" w:cs="Times New Roman"/>
          <w:b/>
          <w:bCs/>
          <w:color w:val="000000" w:themeColor="text1"/>
          <w:sz w:val="24"/>
          <w:szCs w:val="24"/>
        </w:rPr>
        <w:t>Strengthen Law Enforcement and Judicial Intervention in DV Cases:</w:t>
      </w:r>
    </w:p>
    <w:p w:rsidR="001F3A5F" w:rsidRPr="006802FE" w:rsidP="004979F1" w14:paraId="07DED506"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b/>
          <w:bCs/>
          <w:color w:val="000000" w:themeColor="text1"/>
          <w:sz w:val="24"/>
          <w:szCs w:val="24"/>
        </w:rPr>
        <w:t xml:space="preserve">  </w:t>
      </w:r>
      <w:r w:rsidRPr="006802FE" w:rsidR="002D4716">
        <w:rPr>
          <w:rFonts w:ascii="Times New Roman" w:hAnsi="Times New Roman" w:cs="Times New Roman"/>
          <w:color w:val="000000" w:themeColor="text1"/>
          <w:sz w:val="24"/>
          <w:szCs w:val="24"/>
        </w:rPr>
        <w:t xml:space="preserve">a. </w:t>
      </w:r>
      <w:r w:rsidRPr="006802FE" w:rsidR="001041BA">
        <w:rPr>
          <w:rFonts w:ascii="Times New Roman" w:hAnsi="Times New Roman" w:cs="Times New Roman"/>
          <w:b/>
          <w:bCs/>
          <w:color w:val="000000" w:themeColor="text1"/>
          <w:sz w:val="24"/>
          <w:szCs w:val="24"/>
        </w:rPr>
        <w:t>Introduce Emergency Protection Orders:</w:t>
      </w:r>
      <w:r w:rsidRPr="006802FE" w:rsidR="001041BA">
        <w:rPr>
          <w:rFonts w:ascii="Times New Roman" w:hAnsi="Times New Roman" w:cs="Times New Roman"/>
          <w:color w:val="000000" w:themeColor="text1"/>
          <w:sz w:val="24"/>
          <w:szCs w:val="24"/>
        </w:rPr>
        <w:t xml:space="preserve"> Implement measures such as emergency protection orders to enable immediate responses to </w:t>
      </w:r>
      <w:r w:rsidRPr="006802FE" w:rsidR="001C7DCE">
        <w:rPr>
          <w:rFonts w:ascii="Times New Roman" w:hAnsi="Times New Roman" w:cs="Times New Roman"/>
          <w:color w:val="000000" w:themeColor="text1"/>
          <w:sz w:val="24"/>
          <w:szCs w:val="24"/>
        </w:rPr>
        <w:t>report</w:t>
      </w:r>
      <w:r w:rsidRPr="006802FE" w:rsidR="001041BA">
        <w:rPr>
          <w:rFonts w:ascii="Times New Roman" w:hAnsi="Times New Roman" w:cs="Times New Roman"/>
          <w:color w:val="000000" w:themeColor="text1"/>
          <w:sz w:val="24"/>
          <w:szCs w:val="24"/>
        </w:rPr>
        <w:t xml:space="preserve"> of DV.</w:t>
      </w:r>
      <w:r w:rsidRPr="006802FE" w:rsidR="002D4716">
        <w:rPr>
          <w:rFonts w:ascii="Times New Roman" w:eastAsia="ＭＳ Ｐ明朝" w:hAnsi="Times New Roman" w:cs="Times New Roman"/>
          <w:color w:val="000000" w:themeColor="text1"/>
          <w:sz w:val="24"/>
          <w:szCs w:val="24"/>
        </w:rPr>
        <w:br/>
        <w:t xml:space="preserve"> </w:t>
      </w:r>
      <w:r w:rsidRPr="006802FE">
        <w:rPr>
          <w:rFonts w:ascii="Times New Roman" w:eastAsia="ＭＳ Ｐ明朝" w:hAnsi="Times New Roman" w:cs="Times New Roman"/>
          <w:color w:val="000000" w:themeColor="text1"/>
          <w:sz w:val="24"/>
          <w:szCs w:val="24"/>
        </w:rPr>
        <w:t xml:space="preserve"> </w:t>
      </w:r>
      <w:r w:rsidRPr="006802FE" w:rsidR="002D4716">
        <w:rPr>
          <w:rFonts w:ascii="Times New Roman" w:hAnsi="Times New Roman" w:cs="Times New Roman"/>
          <w:color w:val="000000" w:themeColor="text1"/>
          <w:sz w:val="24"/>
          <w:szCs w:val="24"/>
        </w:rPr>
        <w:t xml:space="preserve">b. </w:t>
      </w:r>
      <w:r w:rsidRPr="006802FE" w:rsidR="008C255A">
        <w:rPr>
          <w:rFonts w:ascii="Times New Roman" w:hAnsi="Times New Roman" w:cs="Times New Roman"/>
          <w:b/>
          <w:bCs/>
          <w:color w:val="000000" w:themeColor="text1"/>
          <w:sz w:val="24"/>
          <w:szCs w:val="24"/>
        </w:rPr>
        <w:t>Establish Guidelines for Protection Orders:</w:t>
      </w:r>
      <w:r w:rsidRPr="006802FE" w:rsidR="008C255A">
        <w:rPr>
          <w:rFonts w:ascii="Times New Roman" w:hAnsi="Times New Roman" w:cs="Times New Roman"/>
          <w:color w:val="000000" w:themeColor="text1"/>
          <w:sz w:val="24"/>
          <w:szCs w:val="24"/>
        </w:rPr>
        <w:t xml:space="preserve"> Create operational guidelines for issuing protection orders without court hearings and promote their use.</w:t>
      </w:r>
    </w:p>
    <w:p w:rsidR="00DF7342" w:rsidRPr="006802FE" w:rsidP="004979F1" w14:paraId="0A9F08BF"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br/>
      </w:r>
      <w:r w:rsidRPr="006802FE" w:rsidR="001F3A5F">
        <w:rPr>
          <w:rFonts w:ascii="Times New Roman" w:eastAsia="ＭＳ Ｐ明朝"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(6</w:t>
      </w:r>
      <w:r w:rsidRPr="006802FE">
        <w:rPr>
          <w:rFonts w:ascii="Times New Roman" w:hAnsi="Times New Roman" w:cs="Times New Roman"/>
          <w:color w:val="000000" w:themeColor="text1"/>
          <w:sz w:val="24"/>
          <w:szCs w:val="24"/>
        </w:rPr>
        <w:t xml:space="preserve">) </w:t>
      </w:r>
      <w:r w:rsidRPr="006802FE">
        <w:rPr>
          <w:rFonts w:ascii="Times New Roman" w:hAnsi="Times New Roman" w:cs="Times New Roman"/>
          <w:b/>
          <w:bCs/>
          <w:color w:val="000000" w:themeColor="text1"/>
          <w:sz w:val="24"/>
          <w:szCs w:val="24"/>
        </w:rPr>
        <w:t>Improve Property Division Practices:</w:t>
      </w:r>
      <w:r w:rsidRPr="006802FE">
        <w:rPr>
          <w:rFonts w:ascii="Times New Roman" w:hAnsi="Times New Roman" w:cs="Times New Roman"/>
          <w:color w:val="000000" w:themeColor="text1"/>
          <w:sz w:val="24"/>
          <w:szCs w:val="24"/>
        </w:rPr>
        <w:t xml:space="preserve"> Amend laws and court practices to ensure a fair division of property, especially in cases of unequal earning power between spouses. Current practices often disadvantage lower-earning spouses, typically wives, and require substantial improvement to align with CEDAW General Recommendation No. 29.</w:t>
      </w:r>
    </w:p>
    <w:p w:rsidR="00BD3E2E" w:rsidP="004979F1" w14:paraId="121F3865"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 (7</w:t>
      </w:r>
      <w:r w:rsidRPr="006802FE" w:rsidR="002D4716">
        <w:rPr>
          <w:rFonts w:ascii="Times New Roman" w:hAnsi="Times New Roman" w:cs="Times New Roman"/>
          <w:color w:val="000000" w:themeColor="text1"/>
          <w:sz w:val="24"/>
          <w:szCs w:val="24"/>
        </w:rPr>
        <w:t>)</w:t>
      </w:r>
      <w:r w:rsidRPr="006802FE" w:rsidR="00BE0B93">
        <w:rPr>
          <w:rFonts w:ascii="Times New Roman" w:hAnsi="Times New Roman" w:cs="Times New Roman"/>
          <w:color w:val="000000" w:themeColor="text1"/>
          <w:sz w:val="24"/>
          <w:szCs w:val="24"/>
        </w:rPr>
        <w:t xml:space="preserve"> </w:t>
      </w:r>
      <w:r w:rsidRPr="006802FE" w:rsidR="00DF7342">
        <w:rPr>
          <w:rFonts w:ascii="Times New Roman" w:hAnsi="Times New Roman" w:cs="Times New Roman"/>
          <w:b/>
          <w:bCs/>
          <w:color w:val="000000" w:themeColor="text1"/>
          <w:sz w:val="24"/>
          <w:szCs w:val="24"/>
        </w:rPr>
        <w:t>Enhance Court Procedures:</w:t>
      </w:r>
      <w:r w:rsidRPr="006802FE" w:rsidR="00DF7342">
        <w:rPr>
          <w:rFonts w:ascii="Times New Roman" w:hAnsi="Times New Roman" w:cs="Times New Roman"/>
          <w:color w:val="000000" w:themeColor="text1"/>
          <w:sz w:val="24"/>
          <w:szCs w:val="24"/>
        </w:rPr>
        <w:t xml:space="preserve"> Specific improvements should be made to ensure the safety of DV victims in court proceedings and prevent them from being coerced into unwanted agreements.</w:t>
      </w:r>
      <w:r w:rsidRPr="006802FE">
        <w:rPr>
          <w:rFonts w:ascii="Times New Roman" w:eastAsia="ＭＳ Ｐ明朝" w:hAnsi="Times New Roman" w:cs="Times New Roman"/>
          <w:color w:val="000000" w:themeColor="text1"/>
          <w:sz w:val="24"/>
          <w:szCs w:val="24"/>
        </w:rPr>
        <w:br/>
      </w:r>
      <w:r w:rsidRPr="006802FE">
        <w:rPr>
          <w:rFonts w:ascii="Times New Roman" w:eastAsia="ＭＳ Ｐ明朝" w:hAnsi="Times New Roman" w:cs="Times New Roman"/>
          <w:color w:val="000000" w:themeColor="text1"/>
          <w:sz w:val="24"/>
          <w:szCs w:val="24"/>
        </w:rPr>
        <w:t xml:space="preserve">  a.</w:t>
      </w:r>
      <w:r w:rsidRPr="006802FE" w:rsidR="00DF7342">
        <w:rPr>
          <w:rFonts w:ascii="Times New Roman" w:eastAsia="ＭＳ Ｐ明朝" w:hAnsi="Times New Roman" w:cs="Times New Roman"/>
          <w:color w:val="000000" w:themeColor="text1"/>
          <w:sz w:val="24"/>
          <w:szCs w:val="24"/>
        </w:rPr>
        <w:t xml:space="preserve"> </w:t>
      </w:r>
      <w:r w:rsidRPr="006802FE" w:rsidR="00DF7342">
        <w:rPr>
          <w:rFonts w:ascii="Times New Roman" w:eastAsia="ＭＳ Ｐ明朝" w:hAnsi="Times New Roman" w:cs="Times New Roman"/>
          <w:b/>
          <w:bCs/>
          <w:color w:val="000000" w:themeColor="text1"/>
          <w:sz w:val="24"/>
          <w:szCs w:val="24"/>
        </w:rPr>
        <w:t>Specialized Training:</w:t>
      </w:r>
      <w:r w:rsidRPr="006802FE" w:rsidR="00DF7342">
        <w:rPr>
          <w:rFonts w:ascii="Times New Roman" w:eastAsia="ＭＳ Ｐ明朝" w:hAnsi="Times New Roman" w:cs="Times New Roman"/>
          <w:color w:val="000000" w:themeColor="text1"/>
          <w:sz w:val="24"/>
          <w:szCs w:val="24"/>
        </w:rPr>
        <w:t xml:space="preserve"> Provide specialized training on DV for judges,</w:t>
      </w:r>
      <w:r w:rsidR="00D5368F">
        <w:rPr>
          <w:rFonts w:ascii="Times New Roman" w:eastAsia="ＭＳ Ｐ明朝" w:hAnsi="Times New Roman" w:cs="Times New Roman"/>
          <w:color w:val="000000" w:themeColor="text1"/>
          <w:sz w:val="24"/>
          <w:szCs w:val="24"/>
        </w:rPr>
        <w:t xml:space="preserve"> family court</w:t>
      </w:r>
      <w:r w:rsidRPr="006802FE" w:rsidR="00DF7342">
        <w:rPr>
          <w:rFonts w:ascii="Times New Roman" w:eastAsia="ＭＳ Ｐ明朝" w:hAnsi="Times New Roman" w:cs="Times New Roman"/>
          <w:color w:val="000000" w:themeColor="text1"/>
          <w:sz w:val="24"/>
          <w:szCs w:val="24"/>
        </w:rPr>
        <w:t xml:space="preserve"> </w:t>
      </w:r>
      <w:r w:rsidR="00FD09D6">
        <w:rPr>
          <w:rFonts w:ascii="Times New Roman" w:eastAsia="ＭＳ Ｐ明朝" w:hAnsi="Times New Roman" w:cs="Times New Roman"/>
          <w:color w:val="000000" w:themeColor="text1"/>
          <w:sz w:val="24"/>
          <w:szCs w:val="24"/>
        </w:rPr>
        <w:t>investigating officers</w:t>
      </w:r>
      <w:r w:rsidRPr="006802FE" w:rsidR="00DF7342">
        <w:rPr>
          <w:rFonts w:ascii="Times New Roman" w:eastAsia="ＭＳ Ｐ明朝" w:hAnsi="Times New Roman" w:cs="Times New Roman"/>
          <w:color w:val="000000" w:themeColor="text1"/>
          <w:sz w:val="24"/>
          <w:szCs w:val="24"/>
        </w:rPr>
        <w:t xml:space="preserve">, and mediators. </w:t>
      </w:r>
      <w:r w:rsidRPr="006802FE">
        <w:rPr>
          <w:rFonts w:ascii="Times New Roman" w:eastAsia="ＭＳ Ｐ明朝" w:hAnsi="Times New Roman" w:cs="Times New Roman"/>
          <w:color w:val="000000" w:themeColor="text1"/>
          <w:sz w:val="24"/>
          <w:szCs w:val="24"/>
        </w:rPr>
        <w:t xml:space="preserve"> </w:t>
      </w:r>
    </w:p>
    <w:p w:rsidR="002D4716" w:rsidRPr="006802FE" w:rsidP="004979F1" w14:paraId="52C32639"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b. </w:t>
      </w:r>
      <w:r w:rsidRPr="006802FE">
        <w:rPr>
          <w:rFonts w:ascii="Times New Roman" w:eastAsia="ＭＳ Ｐ明朝" w:hAnsi="Times New Roman" w:cs="Times New Roman"/>
          <w:b/>
          <w:bCs/>
          <w:color w:val="000000" w:themeColor="text1"/>
          <w:sz w:val="24"/>
          <w:szCs w:val="24"/>
        </w:rPr>
        <w:t>Assign Specialized Advisors:</w:t>
      </w:r>
      <w:r w:rsidRPr="006802FE">
        <w:rPr>
          <w:rFonts w:ascii="Times New Roman" w:eastAsia="ＭＳ Ｐ明朝" w:hAnsi="Times New Roman" w:cs="Times New Roman"/>
          <w:color w:val="000000" w:themeColor="text1"/>
          <w:sz w:val="24"/>
          <w:szCs w:val="24"/>
        </w:rPr>
        <w:t xml:space="preserve"> Assign specialized advisors on divorce, custody, and DV protection orders in family courts.</w:t>
      </w:r>
    </w:p>
    <w:p w:rsidR="00E8249B" w:rsidRPr="006802FE" w:rsidP="004979F1" w14:paraId="239E4701" w14:textId="77777777">
      <w:pPr>
        <w:widowControl/>
        <w:spacing w:before="280" w:after="280" w:line="276" w:lineRule="auto"/>
        <w:rPr>
          <w:rFonts w:ascii="Times New Roman" w:eastAsia="ＭＳ Ｐ明朝" w:hAnsi="Times New Roman" w:cs="Times New Roman"/>
          <w:color w:val="000000" w:themeColor="text1"/>
          <w:sz w:val="24"/>
          <w:szCs w:val="24"/>
        </w:rPr>
      </w:pPr>
    </w:p>
    <w:p w:rsidR="00292655" w:rsidRPr="006802FE" w:rsidP="004979F1" w14:paraId="0A16B33B" w14:textId="77777777">
      <w:pPr>
        <w:pStyle w:val="Heading1"/>
        <w:rPr>
          <w:rFonts w:ascii="Times New Roman" w:hAnsi="Times New Roman" w:cs="Times New Roman"/>
          <w:color w:val="000000" w:themeColor="text1"/>
          <w:sz w:val="32"/>
          <w:szCs w:val="32"/>
        </w:rPr>
      </w:pPr>
      <w:bookmarkStart w:id="5" w:name="_Toc176653983"/>
      <w:r w:rsidRPr="006802FE">
        <w:rPr>
          <w:rFonts w:ascii="Times New Roman" w:hAnsi="Times New Roman" w:cs="Times New Roman"/>
          <w:color w:val="000000" w:themeColor="text1"/>
          <w:sz w:val="32"/>
          <w:szCs w:val="32"/>
        </w:rPr>
        <w:t>4. Background</w:t>
      </w:r>
      <w:bookmarkEnd w:id="5"/>
    </w:p>
    <w:p w:rsidR="00292655" w:rsidRPr="006802FE" w:rsidP="004979F1" w14:paraId="23E684F3" w14:textId="77777777">
      <w:pPr>
        <w:pStyle w:val="Heading2"/>
        <w:rPr>
          <w:rFonts w:ascii="Times New Roman" w:hAnsi="Times New Roman" w:cs="Times New Roman"/>
          <w:color w:val="000000" w:themeColor="text1"/>
          <w:sz w:val="28"/>
          <w:szCs w:val="28"/>
        </w:rPr>
      </w:pPr>
      <w:bookmarkStart w:id="6" w:name="_Toc176653984"/>
      <w:r w:rsidRPr="006802FE">
        <w:rPr>
          <w:rFonts w:ascii="Times New Roman" w:hAnsi="Times New Roman" w:cs="Times New Roman"/>
          <w:color w:val="000000" w:themeColor="text1"/>
          <w:sz w:val="28"/>
          <w:szCs w:val="28"/>
        </w:rPr>
        <w:t xml:space="preserve">4-1 Gender </w:t>
      </w:r>
      <w:r w:rsidRPr="006802FE" w:rsidR="00387FEC">
        <w:rPr>
          <w:rFonts w:ascii="Times New Roman" w:hAnsi="Times New Roman" w:cs="Times New Roman"/>
          <w:color w:val="000000" w:themeColor="text1"/>
          <w:sz w:val="28"/>
          <w:szCs w:val="28"/>
        </w:rPr>
        <w:t>I</w:t>
      </w:r>
      <w:r w:rsidRPr="006802FE">
        <w:rPr>
          <w:rFonts w:ascii="Times New Roman" w:hAnsi="Times New Roman" w:cs="Times New Roman"/>
          <w:color w:val="000000" w:themeColor="text1"/>
          <w:sz w:val="28"/>
          <w:szCs w:val="28"/>
        </w:rPr>
        <w:t>nequalit</w:t>
      </w:r>
      <w:r w:rsidRPr="006802FE" w:rsidR="00387FEC">
        <w:rPr>
          <w:rFonts w:ascii="Times New Roman" w:hAnsi="Times New Roman" w:cs="Times New Roman"/>
          <w:color w:val="000000" w:themeColor="text1"/>
          <w:sz w:val="28"/>
          <w:szCs w:val="28"/>
        </w:rPr>
        <w:t>y, the Predominant Parenting</w:t>
      </w:r>
      <w:r w:rsidRPr="006802FE">
        <w:rPr>
          <w:rFonts w:ascii="Times New Roman" w:hAnsi="Times New Roman" w:cs="Times New Roman"/>
          <w:color w:val="000000" w:themeColor="text1"/>
          <w:sz w:val="28"/>
          <w:szCs w:val="28"/>
        </w:rPr>
        <w:t xml:space="preserve"> </w:t>
      </w:r>
      <w:r w:rsidRPr="006802FE" w:rsidR="00387FEC">
        <w:rPr>
          <w:rFonts w:ascii="Times New Roman" w:hAnsi="Times New Roman" w:cs="Times New Roman"/>
          <w:color w:val="000000" w:themeColor="text1"/>
          <w:sz w:val="28"/>
          <w:szCs w:val="28"/>
        </w:rPr>
        <w:t>R</w:t>
      </w:r>
      <w:r w:rsidRPr="006802FE">
        <w:rPr>
          <w:rFonts w:ascii="Times New Roman" w:hAnsi="Times New Roman" w:cs="Times New Roman"/>
          <w:color w:val="000000" w:themeColor="text1"/>
          <w:sz w:val="28"/>
          <w:szCs w:val="28"/>
        </w:rPr>
        <w:t xml:space="preserve">esponsibilities </w:t>
      </w:r>
      <w:r w:rsidRPr="006802FE" w:rsidR="00387FEC">
        <w:rPr>
          <w:rFonts w:ascii="Times New Roman" w:hAnsi="Times New Roman" w:cs="Times New Roman"/>
          <w:color w:val="000000" w:themeColor="text1"/>
          <w:sz w:val="28"/>
          <w:szCs w:val="28"/>
        </w:rPr>
        <w:t>of Women</w:t>
      </w:r>
      <w:r w:rsidRPr="006802FE">
        <w:rPr>
          <w:rFonts w:ascii="Times New Roman" w:hAnsi="Times New Roman" w:cs="Times New Roman"/>
          <w:color w:val="000000" w:themeColor="text1"/>
          <w:sz w:val="28"/>
          <w:szCs w:val="28"/>
        </w:rPr>
        <w:t xml:space="preserve">, </w:t>
      </w:r>
      <w:r w:rsidRPr="006802FE" w:rsidR="00387FEC">
        <w:rPr>
          <w:rFonts w:ascii="Times New Roman" w:hAnsi="Times New Roman" w:cs="Times New Roman"/>
          <w:color w:val="000000" w:themeColor="text1"/>
          <w:sz w:val="28"/>
          <w:szCs w:val="28"/>
        </w:rPr>
        <w:t>P</w:t>
      </w:r>
      <w:r w:rsidRPr="006802FE">
        <w:rPr>
          <w:rFonts w:ascii="Times New Roman" w:hAnsi="Times New Roman" w:cs="Times New Roman"/>
          <w:color w:val="000000" w:themeColor="text1"/>
          <w:sz w:val="28"/>
          <w:szCs w:val="28"/>
        </w:rPr>
        <w:t xml:space="preserve">overty among </w:t>
      </w:r>
      <w:r w:rsidRPr="006802FE" w:rsidR="00387FEC">
        <w:rPr>
          <w:rFonts w:ascii="Times New Roman" w:hAnsi="Times New Roman" w:cs="Times New Roman"/>
          <w:color w:val="000000" w:themeColor="text1"/>
          <w:sz w:val="28"/>
          <w:szCs w:val="28"/>
        </w:rPr>
        <w:t>S</w:t>
      </w:r>
      <w:r w:rsidRPr="006802FE">
        <w:rPr>
          <w:rFonts w:ascii="Times New Roman" w:hAnsi="Times New Roman" w:cs="Times New Roman"/>
          <w:color w:val="000000" w:themeColor="text1"/>
          <w:sz w:val="28"/>
          <w:szCs w:val="28"/>
        </w:rPr>
        <w:t xml:space="preserve">ingle </w:t>
      </w:r>
      <w:r w:rsidRPr="006802FE" w:rsidR="00387FEC">
        <w:rPr>
          <w:rFonts w:ascii="Times New Roman" w:hAnsi="Times New Roman" w:cs="Times New Roman"/>
          <w:color w:val="000000" w:themeColor="text1"/>
          <w:sz w:val="28"/>
          <w:szCs w:val="28"/>
        </w:rPr>
        <w:t>M</w:t>
      </w:r>
      <w:r w:rsidRPr="006802FE">
        <w:rPr>
          <w:rFonts w:ascii="Times New Roman" w:hAnsi="Times New Roman" w:cs="Times New Roman"/>
          <w:color w:val="000000" w:themeColor="text1"/>
          <w:sz w:val="28"/>
          <w:szCs w:val="28"/>
        </w:rPr>
        <w:t>others</w:t>
      </w:r>
      <w:r w:rsidRPr="006802FE" w:rsidR="00387FEC">
        <w:rPr>
          <w:rFonts w:ascii="Times New Roman" w:hAnsi="Times New Roman" w:cs="Times New Roman"/>
          <w:color w:val="000000" w:themeColor="text1"/>
          <w:sz w:val="28"/>
          <w:szCs w:val="28"/>
        </w:rPr>
        <w:t xml:space="preserve"> in Japan</w:t>
      </w:r>
      <w:bookmarkEnd w:id="6"/>
    </w:p>
    <w:p w:rsidR="00031883" w:rsidRPr="006802FE" w:rsidP="004979F1" w14:paraId="5D871FB0"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The low status of women in the family is tied to the broader socio-economic inequality of women in Japanese society. For example, only 10.3% of the House of Representatives members are women, and only 8.3% of company executives are women. </w:t>
      </w:r>
      <w:r w:rsidRPr="006802FE">
        <w:rPr>
          <w:rFonts w:ascii="Times New Roman" w:hAnsi="Times New Roman" w:cs="Times New Roman"/>
          <w:b/>
          <w:bCs/>
          <w:color w:val="000000" w:themeColor="text1"/>
          <w:sz w:val="24"/>
          <w:szCs w:val="24"/>
        </w:rPr>
        <w:t>Men overwhelmingly hold leadership roles</w:t>
      </w:r>
      <w:r w:rsidRPr="006802FE">
        <w:rPr>
          <w:rFonts w:ascii="Times New Roman" w:hAnsi="Times New Roman" w:cs="Times New Roman"/>
          <w:color w:val="000000" w:themeColor="text1"/>
          <w:sz w:val="24"/>
          <w:szCs w:val="24"/>
        </w:rPr>
        <w:t>, and the wage level of female workers is 74.8</w:t>
      </w:r>
      <w:r>
        <w:rPr>
          <w:rStyle w:val="FootnoteReference"/>
          <w:rFonts w:ascii="Times New Roman" w:hAnsi="Times New Roman" w:cs="Times New Roman"/>
          <w:color w:val="000000" w:themeColor="text1"/>
          <w:sz w:val="24"/>
          <w:szCs w:val="24"/>
        </w:rPr>
        <w:footnoteReference w:id="5"/>
      </w:r>
      <w:r w:rsidRPr="006802FE" w:rsidR="00292655">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when the male level is set at 100</w:t>
      </w:r>
      <w:r w:rsidRPr="006802FE" w:rsidR="00292655">
        <w:rPr>
          <w:rFonts w:ascii="Times New Roman" w:hAnsi="Times New Roman" w:cs="Times New Roman"/>
          <w:color w:val="000000" w:themeColor="text1"/>
          <w:sz w:val="24"/>
          <w:szCs w:val="24"/>
        </w:rPr>
        <w:t>.</w:t>
      </w:r>
      <w:r w:rsidRPr="006802FE" w:rsidR="00292655">
        <w:rPr>
          <w:rFonts w:ascii="Times New Roman" w:eastAsia="ＭＳ Ｐ明朝" w:hAnsi="Times New Roman" w:cs="Times New Roman"/>
          <w:color w:val="000000" w:themeColor="text1"/>
          <w:sz w:val="24"/>
          <w:szCs w:val="24"/>
        </w:rPr>
        <w:br/>
      </w:r>
      <w:r w:rsidRPr="006802FE">
        <w:rPr>
          <w:rFonts w:ascii="Times New Roman" w:hAnsi="Times New Roman" w:cs="Times New Roman"/>
          <w:color w:val="000000" w:themeColor="text1"/>
          <w:sz w:val="24"/>
          <w:szCs w:val="24"/>
        </w:rPr>
        <w:t xml:space="preserve"> Consequently, in Japan, child-rearing responsibilities disproportionately fall on women, many of whom leave the workforce or reduce their work hours after childbirth, leaving them financially dependent on their husband’s income. In cases of divorce, especially within the first five years of marriage, which represent a significant proportion of divorce cases, women continue to assume the child-rearing responsibilities. However, the employment environment for women remains challenging, leading to severe economic hardships for many single mothers</w:t>
      </w:r>
      <w:r w:rsidRPr="006802FE" w:rsidR="001F3A5F">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Despite this, only 28%</w:t>
      </w:r>
      <w:r>
        <w:rPr>
          <w:rStyle w:val="FootnoteReference"/>
          <w:rFonts w:ascii="Times New Roman" w:hAnsi="Times New Roman" w:cs="Times New Roman"/>
          <w:color w:val="000000" w:themeColor="text1"/>
          <w:sz w:val="24"/>
          <w:szCs w:val="24"/>
        </w:rPr>
        <w:footnoteReference w:id="6"/>
      </w:r>
      <w:r w:rsidRPr="006802FE">
        <w:rPr>
          <w:rFonts w:ascii="Times New Roman" w:hAnsi="Times New Roman" w:cs="Times New Roman"/>
          <w:color w:val="000000" w:themeColor="text1"/>
          <w:sz w:val="24"/>
          <w:szCs w:val="24"/>
        </w:rPr>
        <w:t xml:space="preserve"> of </w:t>
      </w:r>
      <w:r w:rsidRPr="006802FE" w:rsidR="00853B4F">
        <w:rPr>
          <w:rFonts w:ascii="Times New Roman" w:hAnsi="Times New Roman" w:cs="Times New Roman"/>
          <w:color w:val="000000" w:themeColor="text1"/>
          <w:sz w:val="24"/>
          <w:szCs w:val="24"/>
        </w:rPr>
        <w:t xml:space="preserve">non-resident </w:t>
      </w:r>
      <w:r w:rsidRPr="006802FE">
        <w:rPr>
          <w:rFonts w:ascii="Times New Roman" w:hAnsi="Times New Roman" w:cs="Times New Roman"/>
          <w:color w:val="000000" w:themeColor="text1"/>
          <w:sz w:val="24"/>
          <w:szCs w:val="24"/>
        </w:rPr>
        <w:t>parents (mostly fathers) pay child support, resulting in a high rate of poverty among single-mother households</w:t>
      </w:r>
      <w:bookmarkStart w:id="7" w:name="_Ref175924633"/>
      <w:r>
        <w:rPr>
          <w:rStyle w:val="FootnoteReference"/>
          <w:rFonts w:ascii="Times New Roman" w:hAnsi="Times New Roman" w:cs="Times New Roman"/>
          <w:color w:val="000000" w:themeColor="text1"/>
          <w:sz w:val="24"/>
          <w:szCs w:val="24"/>
        </w:rPr>
        <w:footnoteReference w:id="7"/>
      </w:r>
      <w:bookmarkEnd w:id="7"/>
      <w:r w:rsidRPr="006802FE" w:rsidR="00292655">
        <w:rPr>
          <w:rFonts w:ascii="Times New Roman" w:hAnsi="Times New Roman" w:cs="Times New Roman"/>
          <w:color w:val="000000" w:themeColor="text1"/>
          <w:sz w:val="24"/>
          <w:szCs w:val="24"/>
        </w:rPr>
        <w:t xml:space="preserve">. </w:t>
      </w:r>
      <w:r w:rsidRPr="00B852DA" w:rsidR="00B852DA">
        <w:rPr>
          <w:rFonts w:ascii="Times New Roman" w:hAnsi="Times New Roman" w:cs="Times New Roman"/>
          <w:color w:val="000000" w:themeColor="text1"/>
          <w:sz w:val="24"/>
          <w:szCs w:val="24"/>
        </w:rPr>
        <w:t>Moreover, despite strong demand from those affected for the introduction of a system to enforce the automatic or compulsory collection of child support—similar to tax deductions—this measure was not implemented in the recent family law reform.</w:t>
      </w:r>
      <w:r w:rsidRPr="006802FE" w:rsidR="00292655">
        <w:rPr>
          <w:rFonts w:ascii="Times New Roman" w:eastAsia="ＭＳ Ｐ明朝" w:hAnsi="Times New Roman" w:cs="Times New Roman"/>
          <w:color w:val="000000" w:themeColor="text1"/>
          <w:sz w:val="24"/>
          <w:szCs w:val="24"/>
        </w:rPr>
        <w:br/>
      </w:r>
      <w:r w:rsidRPr="006802FE" w:rsidR="00292655">
        <w:rPr>
          <w:rFonts w:ascii="Times New Roman" w:eastAsia="ＭＳ Ｐ明朝" w:hAnsi="Times New Roman" w:cs="Times New Roman"/>
          <w:color w:val="000000" w:themeColor="text1"/>
          <w:sz w:val="24"/>
          <w:szCs w:val="24"/>
        </w:rPr>
        <w:br/>
      </w:r>
      <w:r w:rsidRPr="006802FE" w:rsidR="00F43C81">
        <w:rPr>
          <w:rStyle w:val="2"/>
          <w:rFonts w:ascii="Times New Roman" w:hAnsi="Times New Roman" w:cs="Times New Roman"/>
          <w:color w:val="000000" w:themeColor="text1"/>
          <w:sz w:val="28"/>
          <w:szCs w:val="28"/>
        </w:rPr>
        <w:t>4</w:t>
      </w:r>
      <w:r w:rsidRPr="006802FE">
        <w:rPr>
          <w:rStyle w:val="2"/>
          <w:rFonts w:ascii="Times New Roman" w:hAnsi="Times New Roman" w:cs="Times New Roman"/>
          <w:color w:val="000000" w:themeColor="text1"/>
          <w:sz w:val="28"/>
          <w:szCs w:val="28"/>
        </w:rPr>
        <w:t xml:space="preserve">-2 </w:t>
      </w:r>
      <w:r w:rsidRPr="006802FE" w:rsidR="001B4BF5">
        <w:rPr>
          <w:rStyle w:val="2"/>
          <w:rFonts w:ascii="Times New Roman" w:hAnsi="Times New Roman" w:cs="Times New Roman"/>
          <w:color w:val="000000" w:themeColor="text1"/>
          <w:sz w:val="28"/>
          <w:szCs w:val="28"/>
        </w:rPr>
        <w:t xml:space="preserve">Unique Characteristics </w:t>
      </w:r>
      <w:r w:rsidRPr="006802FE">
        <w:rPr>
          <w:rStyle w:val="2"/>
          <w:rFonts w:ascii="Times New Roman" w:hAnsi="Times New Roman" w:cs="Times New Roman"/>
          <w:color w:val="000000" w:themeColor="text1"/>
          <w:sz w:val="28"/>
          <w:szCs w:val="28"/>
        </w:rPr>
        <w:t xml:space="preserve">of Japan's </w:t>
      </w:r>
      <w:r w:rsidRPr="006802FE" w:rsidR="00134DA5">
        <w:rPr>
          <w:rStyle w:val="2"/>
          <w:rFonts w:ascii="Times New Roman" w:hAnsi="Times New Roman" w:cs="Times New Roman"/>
          <w:color w:val="000000" w:themeColor="text1"/>
          <w:sz w:val="28"/>
          <w:szCs w:val="28"/>
        </w:rPr>
        <w:t>F</w:t>
      </w:r>
      <w:r w:rsidRPr="006802FE">
        <w:rPr>
          <w:rStyle w:val="2"/>
          <w:rFonts w:ascii="Times New Roman" w:hAnsi="Times New Roman" w:cs="Times New Roman"/>
          <w:color w:val="000000" w:themeColor="text1"/>
          <w:sz w:val="28"/>
          <w:szCs w:val="28"/>
        </w:rPr>
        <w:t xml:space="preserve">amily </w:t>
      </w:r>
      <w:r w:rsidRPr="006802FE" w:rsidR="00134DA5">
        <w:rPr>
          <w:rStyle w:val="2"/>
          <w:rFonts w:ascii="Times New Roman" w:hAnsi="Times New Roman" w:cs="Times New Roman"/>
          <w:color w:val="000000" w:themeColor="text1"/>
          <w:sz w:val="28"/>
          <w:szCs w:val="28"/>
        </w:rPr>
        <w:t>L</w:t>
      </w:r>
      <w:r w:rsidRPr="006802FE">
        <w:rPr>
          <w:rStyle w:val="2"/>
          <w:rFonts w:ascii="Times New Roman" w:hAnsi="Times New Roman" w:cs="Times New Roman"/>
          <w:color w:val="000000" w:themeColor="text1"/>
          <w:sz w:val="28"/>
          <w:szCs w:val="28"/>
        </w:rPr>
        <w:t xml:space="preserve">aw </w:t>
      </w:r>
      <w:r w:rsidRPr="006802FE" w:rsidR="00134DA5">
        <w:rPr>
          <w:rStyle w:val="2"/>
          <w:rFonts w:ascii="Times New Roman" w:hAnsi="Times New Roman" w:cs="Times New Roman"/>
          <w:color w:val="000000" w:themeColor="text1"/>
          <w:sz w:val="28"/>
          <w:szCs w:val="28"/>
        </w:rPr>
        <w:t>S</w:t>
      </w:r>
      <w:r w:rsidRPr="006802FE">
        <w:rPr>
          <w:rStyle w:val="2"/>
          <w:rFonts w:ascii="Times New Roman" w:hAnsi="Times New Roman" w:cs="Times New Roman"/>
          <w:color w:val="000000" w:themeColor="text1"/>
          <w:sz w:val="28"/>
          <w:szCs w:val="28"/>
        </w:rPr>
        <w:t xml:space="preserve">ystem and </w:t>
      </w:r>
      <w:r w:rsidRPr="006802FE" w:rsidR="00134DA5">
        <w:rPr>
          <w:rStyle w:val="2"/>
          <w:rFonts w:ascii="Times New Roman" w:hAnsi="Times New Roman" w:cs="Times New Roman"/>
          <w:color w:val="000000" w:themeColor="text1"/>
          <w:sz w:val="28"/>
          <w:szCs w:val="28"/>
        </w:rPr>
        <w:t>S</w:t>
      </w:r>
      <w:r w:rsidRPr="006802FE">
        <w:rPr>
          <w:rStyle w:val="2"/>
          <w:rFonts w:ascii="Times New Roman" w:hAnsi="Times New Roman" w:cs="Times New Roman"/>
          <w:color w:val="000000" w:themeColor="text1"/>
          <w:sz w:val="28"/>
          <w:szCs w:val="28"/>
        </w:rPr>
        <w:t xml:space="preserve">ocial </w:t>
      </w:r>
      <w:r w:rsidRPr="006802FE" w:rsidR="00134DA5">
        <w:rPr>
          <w:rStyle w:val="2"/>
          <w:rFonts w:ascii="Times New Roman" w:hAnsi="Times New Roman" w:cs="Times New Roman"/>
          <w:color w:val="000000" w:themeColor="text1"/>
          <w:sz w:val="28"/>
          <w:szCs w:val="28"/>
        </w:rPr>
        <w:t>S</w:t>
      </w:r>
      <w:r w:rsidRPr="006802FE">
        <w:rPr>
          <w:rStyle w:val="2"/>
          <w:rFonts w:ascii="Times New Roman" w:hAnsi="Times New Roman" w:cs="Times New Roman"/>
          <w:color w:val="000000" w:themeColor="text1"/>
          <w:sz w:val="28"/>
          <w:szCs w:val="28"/>
        </w:rPr>
        <w:t xml:space="preserve">tructure </w:t>
      </w:r>
      <w:r w:rsidRPr="006802FE" w:rsidR="00080604">
        <w:rPr>
          <w:rStyle w:val="2"/>
          <w:rFonts w:ascii="Times New Roman" w:hAnsi="Times New Roman" w:cs="Times New Roman"/>
          <w:color w:val="000000" w:themeColor="text1"/>
          <w:sz w:val="28"/>
          <w:szCs w:val="28"/>
        </w:rPr>
        <w:t xml:space="preserve">Surrounding </w:t>
      </w:r>
      <w:r w:rsidRPr="006802FE" w:rsidR="00134DA5">
        <w:rPr>
          <w:rStyle w:val="2"/>
          <w:rFonts w:ascii="Times New Roman" w:hAnsi="Times New Roman" w:cs="Times New Roman"/>
          <w:color w:val="000000" w:themeColor="text1"/>
          <w:sz w:val="28"/>
          <w:szCs w:val="28"/>
        </w:rPr>
        <w:t>M</w:t>
      </w:r>
      <w:r w:rsidRPr="006802FE">
        <w:rPr>
          <w:rStyle w:val="2"/>
          <w:rFonts w:ascii="Times New Roman" w:hAnsi="Times New Roman" w:cs="Times New Roman"/>
          <w:color w:val="000000" w:themeColor="text1"/>
          <w:sz w:val="28"/>
          <w:szCs w:val="28"/>
        </w:rPr>
        <w:t>arriage</w:t>
      </w:r>
    </w:p>
    <w:p w:rsidR="00031883" w:rsidRPr="006802FE" w:rsidP="004979F1" w14:paraId="23D792BC"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We believe that the revised Family Law will pose serious problems in divorces </w:t>
      </w:r>
      <w:r w:rsidRPr="006802FE" w:rsidR="005F6557">
        <w:rPr>
          <w:rFonts w:ascii="Times New Roman" w:hAnsi="Times New Roman" w:cs="Times New Roman"/>
          <w:color w:val="000000" w:themeColor="text1"/>
          <w:sz w:val="24"/>
          <w:szCs w:val="24"/>
        </w:rPr>
        <w:t>involving power imbalances between spouses, including cases of DV. To understand why, it is essential to consider the distinct characteristics of the Japanese family system and its societal context, which differ significantly from those in other countries.</w:t>
      </w:r>
    </w:p>
    <w:p w:rsidR="00031883" w:rsidRPr="006802FE" w:rsidP="004979F1" w14:paraId="2024EA13"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a. In Japan, marriage does not require any religious significance or ceremony; it is established through a notification to the ward office under the Family Registration Law (Civil Code Article 739).</w:t>
      </w:r>
      <w:r w:rsidRPr="006802FE">
        <w:rPr>
          <w:rFonts w:ascii="Times New Roman" w:hAnsi="Times New Roman" w:cs="Times New Roman"/>
          <w:color w:val="000000" w:themeColor="text1"/>
          <w:sz w:val="24"/>
          <w:szCs w:val="24"/>
        </w:rPr>
        <w:br/>
        <w:t>b. In most cases, divorces do not require court involvement. Couples can dissolve their marriage through a "divorce by mutual consent," simply by filling out the necessary information and notifying the administrative authorities. This type of divorce accounts for about 90% of all divorces, with no grounds for divorce required. Matters related to child custody, including child support and visitation, are left to the parties' discretion without any official evaluation, including judicial authorities.</w:t>
      </w:r>
      <w:r w:rsidRPr="006802FE">
        <w:rPr>
          <w:rFonts w:ascii="Times New Roman" w:hAnsi="Times New Roman" w:cs="Times New Roman"/>
          <w:color w:val="000000" w:themeColor="text1"/>
          <w:sz w:val="24"/>
          <w:szCs w:val="24"/>
        </w:rPr>
        <w:br/>
        <w:t xml:space="preserve">c. The vast majority of parents in Japan choose legal marriage, with births outside of wedlock accounting for only about </w:t>
      </w:r>
      <w:r w:rsidRPr="006802FE" w:rsidR="00ED6E49">
        <w:rPr>
          <w:rFonts w:ascii="Times New Roman" w:hAnsi="Times New Roman" w:cs="Times New Roman"/>
          <w:color w:val="000000" w:themeColor="text1"/>
          <w:sz w:val="24"/>
          <w:szCs w:val="24"/>
        </w:rPr>
        <w:t>2.4</w:t>
      </w:r>
      <w:r w:rsidRPr="006802FE">
        <w:rPr>
          <w:rFonts w:ascii="Times New Roman" w:hAnsi="Times New Roman" w:cs="Times New Roman"/>
          <w:color w:val="000000" w:themeColor="text1"/>
          <w:sz w:val="24"/>
          <w:szCs w:val="24"/>
        </w:rPr>
        <w:t>% of all births.</w:t>
      </w:r>
      <w:r>
        <w:rPr>
          <w:rStyle w:val="FootnoteReference"/>
          <w:rFonts w:ascii="Times New Roman" w:hAnsi="Times New Roman" w:cs="Times New Roman"/>
          <w:color w:val="000000" w:themeColor="text1"/>
          <w:sz w:val="24"/>
          <w:szCs w:val="24"/>
        </w:rPr>
        <w:footnoteReference w:id="8"/>
      </w:r>
    </w:p>
    <w:p w:rsidR="00031883" w:rsidRPr="006802FE" w:rsidP="004979F1" w14:paraId="4334A216" w14:textId="77777777">
      <w:pPr>
        <w:pStyle w:val="Heading2"/>
        <w:rPr>
          <w:rFonts w:ascii="Times New Roman" w:hAnsi="Times New Roman" w:cs="Times New Roman"/>
          <w:color w:val="000000" w:themeColor="text1"/>
          <w:sz w:val="28"/>
          <w:szCs w:val="28"/>
        </w:rPr>
      </w:pPr>
      <w:bookmarkStart w:id="8" w:name="_Toc176653985"/>
      <w:r w:rsidRPr="006802FE">
        <w:rPr>
          <w:rFonts w:ascii="Times New Roman" w:hAnsi="Times New Roman" w:cs="Times New Roman"/>
          <w:color w:val="000000" w:themeColor="text1"/>
          <w:sz w:val="28"/>
          <w:szCs w:val="28"/>
        </w:rPr>
        <w:t xml:space="preserve">4-3 </w:t>
      </w:r>
      <w:r w:rsidRPr="006802FE" w:rsidR="00473E4D">
        <w:rPr>
          <w:rFonts w:ascii="Times New Roman" w:hAnsi="Times New Roman" w:cs="Times New Roman"/>
          <w:color w:val="000000" w:themeColor="text1"/>
          <w:sz w:val="28"/>
          <w:szCs w:val="28"/>
        </w:rPr>
        <w:t xml:space="preserve">International Misconceptions of </w:t>
      </w:r>
      <w:r w:rsidRPr="006802FE" w:rsidR="004C5807">
        <w:rPr>
          <w:rFonts w:ascii="Times New Roman" w:hAnsi="Times New Roman" w:cs="Times New Roman"/>
          <w:color w:val="000000" w:themeColor="text1"/>
          <w:sz w:val="28"/>
          <w:szCs w:val="28"/>
        </w:rPr>
        <w:t xml:space="preserve">the introduction of </w:t>
      </w:r>
      <w:r w:rsidRPr="006802FE" w:rsidR="00473E4D">
        <w:rPr>
          <w:rFonts w:ascii="Times New Roman" w:hAnsi="Times New Roman" w:cs="Times New Roman"/>
          <w:color w:val="000000" w:themeColor="text1"/>
          <w:sz w:val="28"/>
          <w:szCs w:val="28"/>
        </w:rPr>
        <w:t xml:space="preserve">Japan’s </w:t>
      </w:r>
      <w:r w:rsidRPr="006802FE" w:rsidR="001E060C">
        <w:rPr>
          <w:rFonts w:ascii="Times New Roman" w:hAnsi="Times New Roman" w:cs="Times New Roman"/>
          <w:bCs/>
          <w:i/>
          <w:iCs/>
          <w:color w:val="000000" w:themeColor="text1"/>
          <w:sz w:val="28"/>
          <w:szCs w:val="28"/>
        </w:rPr>
        <w:t>Kyōdō Shinken</w:t>
      </w:r>
      <w:r w:rsidRPr="006802FE" w:rsidR="001E060C">
        <w:rPr>
          <w:rFonts w:ascii="Times New Roman" w:hAnsi="Times New Roman" w:cs="Times New Roman"/>
          <w:bCs/>
          <w:color w:val="000000" w:themeColor="text1"/>
          <w:sz w:val="28"/>
          <w:szCs w:val="28"/>
        </w:rPr>
        <w:t xml:space="preserve"> (“Joint Parental Authority”)</w:t>
      </w:r>
      <w:r w:rsidRPr="006802FE" w:rsidR="004C5807">
        <w:rPr>
          <w:rFonts w:ascii="Times New Roman" w:hAnsi="Times New Roman" w:cs="Times New Roman"/>
          <w:bCs/>
          <w:color w:val="000000" w:themeColor="text1"/>
          <w:sz w:val="28"/>
          <w:szCs w:val="28"/>
        </w:rPr>
        <w:t xml:space="preserve"> Law</w:t>
      </w:r>
      <w:bookmarkEnd w:id="8"/>
    </w:p>
    <w:p w:rsidR="004C5807" w:rsidRPr="006802FE" w:rsidP="004979F1" w14:paraId="553AEEE5"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We believe that the 2024 amendment to the Civil Code will have a significant impact, </w:t>
      </w:r>
      <w:r w:rsidRPr="006802FE" w:rsidR="005E3900">
        <w:rPr>
          <w:rFonts w:ascii="Times New Roman" w:hAnsi="Times New Roman" w:cs="Times New Roman"/>
          <w:color w:val="000000" w:themeColor="text1"/>
          <w:sz w:val="24"/>
          <w:szCs w:val="24"/>
        </w:rPr>
        <w:t>particularly</w:t>
      </w:r>
      <w:r w:rsidRPr="006802FE">
        <w:rPr>
          <w:rFonts w:ascii="Times New Roman" w:hAnsi="Times New Roman" w:cs="Times New Roman"/>
          <w:color w:val="000000" w:themeColor="text1"/>
          <w:sz w:val="24"/>
          <w:szCs w:val="24"/>
        </w:rPr>
        <w:t xml:space="preserve"> on victims of DV and their children. However, when promoting the introduction of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yōdō Shinken</w:t>
      </w:r>
      <w:r w:rsidRPr="006802FE" w:rsidR="00D37C8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after divorce in Japan, some have mistakenly used the slogan “Europe and the US have </w:t>
      </w:r>
      <w:r w:rsidRPr="006802FE" w:rsidR="00A74B4A">
        <w:rPr>
          <w:rFonts w:ascii="Times New Roman" w:hAnsi="Times New Roman" w:cs="Times New Roman"/>
          <w:i/>
          <w:iCs/>
          <w:color w:val="000000" w:themeColor="text1"/>
          <w:sz w:val="24"/>
          <w:szCs w:val="24"/>
        </w:rPr>
        <w:t>k</w:t>
      </w:r>
      <w:r w:rsidRPr="006802FE">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 xml:space="preserve">, Japan does not.” This is a </w:t>
      </w:r>
      <w:r w:rsidRPr="006802FE">
        <w:rPr>
          <w:rFonts w:ascii="Times New Roman" w:hAnsi="Times New Roman" w:cs="Times New Roman"/>
          <w:i/>
          <w:iCs/>
          <w:color w:val="000000" w:themeColor="text1"/>
          <w:sz w:val="24"/>
          <w:szCs w:val="24"/>
        </w:rPr>
        <w:t>misleading explanation</w:t>
      </w:r>
      <w:r w:rsidRPr="006802FE">
        <w:rPr>
          <w:rFonts w:ascii="Times New Roman" w:hAnsi="Times New Roman" w:cs="Times New Roman"/>
          <w:color w:val="000000" w:themeColor="text1"/>
          <w:sz w:val="24"/>
          <w:szCs w:val="24"/>
        </w:rPr>
        <w:t xml:space="preserve"> based on evaluations and assumptions about the Japanese system that are shaped by their own countries' family systems. It is essential to correct these misunderstandings.</w:t>
      </w:r>
    </w:p>
    <w:p w:rsidR="004C5807" w:rsidRPr="006802FE" w:rsidP="004979F1" w14:paraId="50EBBD47"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w:t>
      </w:r>
      <w:r w:rsidRPr="006802FE" w:rsidR="00031883">
        <w:rPr>
          <w:rFonts w:ascii="Times New Roman" w:hAnsi="Times New Roman" w:cs="Times New Roman"/>
          <w:color w:val="000000" w:themeColor="text1"/>
          <w:sz w:val="24"/>
          <w:szCs w:val="24"/>
        </w:rPr>
        <w:t xml:space="preserve">1) </w:t>
      </w:r>
      <w:r w:rsidRPr="006802FE">
        <w:rPr>
          <w:rFonts w:ascii="Times New Roman" w:hAnsi="Times New Roman" w:cs="Times New Roman"/>
          <w:color w:val="000000" w:themeColor="text1"/>
          <w:sz w:val="24"/>
          <w:szCs w:val="24"/>
        </w:rPr>
        <w:t>Even before the amended law comes into effect, Japan's rate of joint parental authority is actually higher than in many other countries</w:t>
      </w:r>
      <w:r>
        <w:rPr>
          <w:rStyle w:val="FootnoteReference"/>
          <w:rFonts w:ascii="Times New Roman" w:eastAsia="ＭＳ Ｐ明朝" w:hAnsi="Times New Roman" w:cs="Times New Roman"/>
          <w:color w:val="000000" w:themeColor="text1"/>
          <w:sz w:val="24"/>
          <w:szCs w:val="24"/>
        </w:rPr>
        <w:footnoteReference w:id="9"/>
      </w:r>
      <w:r w:rsidRPr="006802FE">
        <w:rPr>
          <w:rFonts w:ascii="Times New Roman" w:hAnsi="Times New Roman" w:cs="Times New Roman"/>
          <w:color w:val="000000" w:themeColor="text1"/>
          <w:sz w:val="24"/>
          <w:szCs w:val="24"/>
        </w:rPr>
        <w:t xml:space="preserve">. Although it is often said by people from other countries that “Japan does not have a joint parental authority system,” this is misleading because nearly all parents with children in Japan are married. Even after accounting for divorces, 75% of Japanese couples remain married until their children reach adulthood. In comparison, the combined rate of joint parental authority (or “custody”, depending on the country’s system) during marriage, non-marital cohabitation, </w:t>
      </w:r>
      <w:r w:rsidRPr="006802FE">
        <w:rPr>
          <w:rFonts w:ascii="Times New Roman" w:hAnsi="Times New Roman" w:cs="Times New Roman"/>
          <w:color w:val="000000" w:themeColor="text1"/>
          <w:sz w:val="24"/>
          <w:szCs w:val="24"/>
        </w:rPr>
        <w:t>and post-divorce in the United States is at most 58%, and 72% in France. Therefore, the need to emphasize the introduction of post-divorce joint parental authority in Japan appears less compelling.</w:t>
      </w:r>
    </w:p>
    <w:p w:rsidR="00031883" w:rsidRPr="006802FE" w:rsidP="004979F1" w14:paraId="7EC930D2"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noProof/>
          <w:color w:val="000000" w:themeColor="text1"/>
          <w:sz w:val="24"/>
          <w:szCs w:val="24"/>
        </w:rPr>
        <w:drawing>
          <wp:inline distT="0" distB="0" distL="0" distR="0">
            <wp:extent cx="3369064" cy="3762531"/>
            <wp:effectExtent l="0" t="0" r="0" b="0"/>
            <wp:docPr id="24061571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15713" name="Picture 6"/>
                    <pic:cNvPicPr>
                      <a:picLocks noChangeAspect="1" noChangeArrowheads="1"/>
                    </pic:cNvPicPr>
                  </pic:nvPicPr>
                  <pic:blipFill>
                    <a:blip xmlns:r="http://schemas.openxmlformats.org/officeDocument/2006/relationships" r:embed="rId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388182" cy="3783882"/>
                    </a:xfrm>
                    <a:prstGeom prst="rect">
                      <a:avLst/>
                    </a:prstGeom>
                    <a:noFill/>
                    <a:ln>
                      <a:noFill/>
                    </a:ln>
                  </pic:spPr>
                </pic:pic>
              </a:graphicData>
            </a:graphic>
          </wp:inline>
        </w:drawing>
      </w:r>
    </w:p>
    <w:p w:rsidR="00E85E65" w:rsidRPr="006802FE" w:rsidP="004979F1" w14:paraId="0762D4F0"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w:t>
      </w:r>
      <w:r w:rsidRPr="006802FE" w:rsidR="001E060C">
        <w:rPr>
          <w:rFonts w:ascii="Times New Roman" w:eastAsia="ＭＳ Ｐ明朝" w:hAnsi="Times New Roman" w:cs="Times New Roman"/>
          <w:color w:val="000000" w:themeColor="text1"/>
          <w:sz w:val="24"/>
          <w:szCs w:val="24"/>
        </w:rPr>
        <w:t>2</w:t>
      </w:r>
      <w:r w:rsidRPr="006802FE" w:rsidR="00031883">
        <w:rPr>
          <w:rFonts w:ascii="Times New Roman" w:hAnsi="Times New Roman" w:cs="Times New Roman"/>
          <w:color w:val="000000" w:themeColor="text1"/>
          <w:sz w:val="24"/>
          <w:szCs w:val="24"/>
        </w:rPr>
        <w:t xml:space="preserve">) </w:t>
      </w:r>
      <w:r w:rsidRPr="006802FE" w:rsidR="002F0D11">
        <w:rPr>
          <w:rFonts w:ascii="Times New Roman" w:hAnsi="Times New Roman" w:cs="Times New Roman"/>
          <w:b/>
          <w:bCs/>
          <w:color w:val="000000" w:themeColor="text1"/>
          <w:sz w:val="24"/>
          <w:szCs w:val="24"/>
        </w:rPr>
        <w:t>Joint Custody in Japan and Other Countries:</w:t>
      </w:r>
      <w:r w:rsidRPr="006802FE" w:rsidR="002F0D11">
        <w:rPr>
          <w:rFonts w:ascii="Times New Roman" w:hAnsi="Times New Roman" w:cs="Times New Roman"/>
          <w:color w:val="000000" w:themeColor="text1"/>
          <w:sz w:val="24"/>
          <w:szCs w:val="24"/>
        </w:rPr>
        <w:t xml:space="preserve"> </w:t>
      </w:r>
      <w:r w:rsidRPr="006802FE" w:rsidR="00031883">
        <w:rPr>
          <w:rFonts w:ascii="Times New Roman" w:hAnsi="Times New Roman" w:cs="Times New Roman"/>
          <w:color w:val="000000" w:themeColor="text1"/>
          <w:sz w:val="24"/>
          <w:szCs w:val="24"/>
        </w:rPr>
        <w:t xml:space="preserve">Joint custody, which has been adopted in </w:t>
      </w:r>
      <w:r w:rsidRPr="006802FE" w:rsidR="00527008">
        <w:rPr>
          <w:rFonts w:ascii="Times New Roman" w:hAnsi="Times New Roman" w:cs="Times New Roman"/>
          <w:color w:val="000000" w:themeColor="text1"/>
          <w:sz w:val="24"/>
          <w:szCs w:val="24"/>
        </w:rPr>
        <w:t xml:space="preserve">many </w:t>
      </w:r>
      <w:r w:rsidRPr="006802FE" w:rsidR="00031883">
        <w:rPr>
          <w:rFonts w:ascii="Times New Roman" w:hAnsi="Times New Roman" w:cs="Times New Roman"/>
          <w:color w:val="000000" w:themeColor="text1"/>
          <w:sz w:val="24"/>
          <w:szCs w:val="24"/>
        </w:rPr>
        <w:t xml:space="preserve">Western countries, is </w:t>
      </w:r>
      <w:r w:rsidRPr="006802FE" w:rsidR="00527008">
        <w:rPr>
          <w:rFonts w:ascii="Times New Roman" w:hAnsi="Times New Roman" w:cs="Times New Roman"/>
          <w:color w:val="000000" w:themeColor="text1"/>
          <w:sz w:val="24"/>
          <w:szCs w:val="24"/>
        </w:rPr>
        <w:t xml:space="preserve">already </w:t>
      </w:r>
      <w:r w:rsidRPr="006802FE" w:rsidR="00031883">
        <w:rPr>
          <w:rFonts w:ascii="Times New Roman" w:hAnsi="Times New Roman" w:cs="Times New Roman"/>
          <w:color w:val="000000" w:themeColor="text1"/>
          <w:sz w:val="24"/>
          <w:szCs w:val="24"/>
        </w:rPr>
        <w:t xml:space="preserve">possible in Japan, even before </w:t>
      </w:r>
      <w:r w:rsidRPr="006802FE" w:rsidR="00527008">
        <w:rPr>
          <w:rFonts w:ascii="Times New Roman" w:hAnsi="Times New Roman" w:cs="Times New Roman"/>
          <w:color w:val="000000" w:themeColor="text1"/>
          <w:sz w:val="24"/>
          <w:szCs w:val="24"/>
        </w:rPr>
        <w:t>any legal amendments</w:t>
      </w:r>
      <w:r w:rsidRPr="006802FE" w:rsidR="00031883">
        <w:rPr>
          <w:rFonts w:ascii="Times New Roman" w:hAnsi="Times New Roman" w:cs="Times New Roman"/>
          <w:color w:val="000000" w:themeColor="text1"/>
          <w:sz w:val="24"/>
          <w:szCs w:val="24"/>
        </w:rPr>
        <w:t>.</w:t>
      </w:r>
      <w:r w:rsidRPr="006802FE" w:rsidR="001E060C">
        <w:rPr>
          <w:rFonts w:ascii="Times New Roman" w:eastAsia="ＭＳ Ｐ明朝" w:hAnsi="Times New Roman" w:cs="Times New Roman"/>
          <w:color w:val="000000" w:themeColor="text1"/>
          <w:sz w:val="24"/>
          <w:szCs w:val="24"/>
        </w:rPr>
        <w:t xml:space="preserve"> </w:t>
      </w:r>
      <w:r w:rsidRPr="006802FE" w:rsidR="00527008">
        <w:rPr>
          <w:rFonts w:ascii="Times New Roman" w:hAnsi="Times New Roman" w:cs="Times New Roman"/>
          <w:color w:val="000000" w:themeColor="text1"/>
          <w:sz w:val="24"/>
          <w:szCs w:val="24"/>
        </w:rPr>
        <w:t>Under the current system</w:t>
      </w:r>
      <w:r w:rsidRPr="006802FE" w:rsidR="00031883">
        <w:rPr>
          <w:rFonts w:ascii="Times New Roman" w:hAnsi="Times New Roman" w:cs="Times New Roman"/>
          <w:color w:val="000000" w:themeColor="text1"/>
          <w:sz w:val="24"/>
          <w:szCs w:val="24"/>
        </w:rPr>
        <w:t xml:space="preserv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A74B4A">
        <w:rPr>
          <w:rFonts w:ascii="Times New Roman" w:hAnsi="Times New Roman" w:cs="Times New Roman"/>
          <w:color w:val="000000" w:themeColor="text1"/>
          <w:sz w:val="24"/>
          <w:szCs w:val="24"/>
        </w:rPr>
        <w:t>j</w:t>
      </w:r>
      <w:r w:rsidRPr="006802FE" w:rsidR="00D37C86">
        <w:rPr>
          <w:rFonts w:ascii="Times New Roman" w:hAnsi="Times New Roman" w:cs="Times New Roman"/>
          <w:color w:val="000000" w:themeColor="text1"/>
          <w:sz w:val="24"/>
          <w:szCs w:val="24"/>
        </w:rPr>
        <w:t xml:space="preserve">oint </w:t>
      </w:r>
      <w:r w:rsidRPr="006802FE" w:rsidR="00A74B4A">
        <w:rPr>
          <w:rFonts w:ascii="Times New Roman" w:hAnsi="Times New Roman" w:cs="Times New Roman"/>
          <w:color w:val="000000" w:themeColor="text1"/>
          <w:sz w:val="24"/>
          <w:szCs w:val="24"/>
        </w:rPr>
        <w:t>p</w:t>
      </w:r>
      <w:r w:rsidRPr="006802FE" w:rsidR="00D37C86">
        <w:rPr>
          <w:rFonts w:ascii="Times New Roman" w:hAnsi="Times New Roman" w:cs="Times New Roman"/>
          <w:color w:val="000000" w:themeColor="text1"/>
          <w:sz w:val="24"/>
          <w:szCs w:val="24"/>
        </w:rPr>
        <w:t xml:space="preserve">arental </w:t>
      </w:r>
      <w:r w:rsidRPr="006802FE" w:rsidR="00A74B4A">
        <w:rPr>
          <w:rFonts w:ascii="Times New Roman" w:hAnsi="Times New Roman" w:cs="Times New Roman"/>
          <w:color w:val="000000" w:themeColor="text1"/>
          <w:sz w:val="24"/>
          <w:szCs w:val="24"/>
        </w:rPr>
        <w:t>a</w:t>
      </w:r>
      <w:r w:rsidRPr="006802FE" w:rsidR="00D37C86">
        <w:rPr>
          <w:rFonts w:ascii="Times New Roman" w:hAnsi="Times New Roman" w:cs="Times New Roman"/>
          <w:color w:val="000000" w:themeColor="text1"/>
          <w:sz w:val="24"/>
          <w:szCs w:val="24"/>
        </w:rPr>
        <w:t xml:space="preserve">uthority”) </w:t>
      </w:r>
      <w:r w:rsidRPr="006802FE" w:rsidR="00CA4F33">
        <w:rPr>
          <w:rFonts w:ascii="Times New Roman" w:hAnsi="Times New Roman" w:cs="Times New Roman"/>
          <w:color w:val="000000" w:themeColor="text1"/>
          <w:sz w:val="24"/>
          <w:szCs w:val="24"/>
        </w:rPr>
        <w:t>is</w:t>
      </w:r>
      <w:r w:rsidRPr="006802FE" w:rsidR="00031883">
        <w:rPr>
          <w:rFonts w:ascii="Times New Roman" w:hAnsi="Times New Roman" w:cs="Times New Roman"/>
          <w:color w:val="000000" w:themeColor="text1"/>
          <w:sz w:val="24"/>
          <w:szCs w:val="24"/>
        </w:rPr>
        <w:t xml:space="preserve"> </w:t>
      </w:r>
      <w:r w:rsidRPr="006802FE" w:rsidR="00527008">
        <w:rPr>
          <w:rFonts w:ascii="Times New Roman" w:hAnsi="Times New Roman" w:cs="Times New Roman"/>
          <w:color w:val="000000" w:themeColor="text1"/>
          <w:sz w:val="24"/>
          <w:szCs w:val="24"/>
        </w:rPr>
        <w:t>maintained during marriage, while</w:t>
      </w:r>
      <w:r w:rsidRPr="006802FE" w:rsidR="00031883">
        <w:rPr>
          <w:rFonts w:ascii="Times New Roman" w:hAnsi="Times New Roman" w:cs="Times New Roman"/>
          <w:color w:val="000000" w:themeColor="text1"/>
          <w:sz w:val="24"/>
          <w:szCs w:val="24"/>
        </w:rPr>
        <w:t xml:space="preserve"> </w:t>
      </w:r>
      <w:r w:rsidRPr="006802FE" w:rsidR="00A74B4A">
        <w:rPr>
          <w:rFonts w:ascii="Times New Roman" w:hAnsi="Times New Roman" w:cs="Times New Roman"/>
          <w:i/>
          <w:iCs/>
          <w:color w:val="000000" w:themeColor="text1"/>
          <w:sz w:val="24"/>
          <w:szCs w:val="24"/>
        </w:rPr>
        <w:t>t</w:t>
      </w:r>
      <w:r w:rsidRPr="006802FE" w:rsidR="00D37C86">
        <w:rPr>
          <w:rFonts w:ascii="Times New Roman" w:hAnsi="Times New Roman" w:cs="Times New Roman"/>
          <w:i/>
          <w:iCs/>
          <w:color w:val="000000" w:themeColor="text1"/>
          <w:sz w:val="24"/>
          <w:szCs w:val="24"/>
        </w:rPr>
        <w:t xml:space="preserve">andoku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A74B4A">
        <w:rPr>
          <w:rFonts w:ascii="Times New Roman" w:hAnsi="Times New Roman" w:cs="Times New Roman"/>
          <w:color w:val="000000" w:themeColor="text1"/>
          <w:sz w:val="24"/>
          <w:szCs w:val="24"/>
        </w:rPr>
        <w:t>s</w:t>
      </w:r>
      <w:r w:rsidRPr="006802FE" w:rsidR="00031883">
        <w:rPr>
          <w:rFonts w:ascii="Times New Roman" w:hAnsi="Times New Roman" w:cs="Times New Roman"/>
          <w:color w:val="000000" w:themeColor="text1"/>
          <w:sz w:val="24"/>
          <w:szCs w:val="24"/>
        </w:rPr>
        <w:t xml:space="preserve">ole </w:t>
      </w:r>
      <w:r w:rsidRPr="006802FE" w:rsidR="00A74B4A">
        <w:rPr>
          <w:rFonts w:ascii="Times New Roman" w:hAnsi="Times New Roman" w:cs="Times New Roman"/>
          <w:color w:val="000000" w:themeColor="text1"/>
          <w:sz w:val="24"/>
          <w:szCs w:val="24"/>
        </w:rPr>
        <w:t>p</w:t>
      </w:r>
      <w:r w:rsidRPr="006802FE" w:rsidR="00031883">
        <w:rPr>
          <w:rFonts w:ascii="Times New Roman" w:hAnsi="Times New Roman" w:cs="Times New Roman"/>
          <w:color w:val="000000" w:themeColor="text1"/>
          <w:sz w:val="24"/>
          <w:szCs w:val="24"/>
        </w:rPr>
        <w:t xml:space="preserve">arental </w:t>
      </w:r>
      <w:r w:rsidRPr="006802FE" w:rsidR="00A74B4A">
        <w:rPr>
          <w:rFonts w:ascii="Times New Roman" w:hAnsi="Times New Roman" w:cs="Times New Roman"/>
          <w:color w:val="000000" w:themeColor="text1"/>
          <w:sz w:val="24"/>
          <w:szCs w:val="24"/>
        </w:rPr>
        <w:t>a</w:t>
      </w:r>
      <w:r w:rsidRPr="006802FE" w:rsidR="00031883">
        <w:rPr>
          <w:rFonts w:ascii="Times New Roman" w:hAnsi="Times New Roman" w:cs="Times New Roman"/>
          <w:color w:val="000000" w:themeColor="text1"/>
          <w:sz w:val="24"/>
          <w:szCs w:val="24"/>
        </w:rPr>
        <w:t>uthority</w:t>
      </w:r>
      <w:r w:rsidRPr="006802FE" w:rsidR="00D37C86">
        <w:rPr>
          <w:rFonts w:ascii="Times New Roman" w:hAnsi="Times New Roman" w:cs="Times New Roman"/>
          <w:color w:val="000000" w:themeColor="text1"/>
          <w:sz w:val="24"/>
          <w:szCs w:val="24"/>
        </w:rPr>
        <w:t>”)</w:t>
      </w:r>
      <w:r w:rsidRPr="006802FE" w:rsidR="00031883">
        <w:rPr>
          <w:rFonts w:ascii="Times New Roman" w:hAnsi="Times New Roman" w:cs="Times New Roman"/>
          <w:color w:val="000000" w:themeColor="text1"/>
          <w:sz w:val="24"/>
          <w:szCs w:val="24"/>
        </w:rPr>
        <w:t xml:space="preserve"> </w:t>
      </w:r>
      <w:r w:rsidRPr="006802FE" w:rsidR="00527008">
        <w:rPr>
          <w:rFonts w:ascii="Times New Roman" w:hAnsi="Times New Roman" w:cs="Times New Roman"/>
          <w:color w:val="000000" w:themeColor="text1"/>
          <w:sz w:val="24"/>
          <w:szCs w:val="24"/>
        </w:rPr>
        <w:t xml:space="preserve">is assigned to </w:t>
      </w:r>
      <w:r w:rsidRPr="006802FE">
        <w:rPr>
          <w:rFonts w:ascii="Times New Roman" w:hAnsi="Times New Roman" w:cs="Times New Roman"/>
          <w:color w:val="000000" w:themeColor="text1"/>
          <w:sz w:val="24"/>
          <w:szCs w:val="24"/>
        </w:rPr>
        <w:t>one</w:t>
      </w:r>
      <w:r w:rsidRPr="006802FE" w:rsidR="00031883">
        <w:rPr>
          <w:rFonts w:ascii="Times New Roman" w:hAnsi="Times New Roman" w:cs="Times New Roman"/>
          <w:color w:val="000000" w:themeColor="text1"/>
          <w:sz w:val="24"/>
          <w:szCs w:val="24"/>
        </w:rPr>
        <w:t xml:space="preserve"> parent after divorce. </w:t>
      </w:r>
      <w:r w:rsidRPr="006802FE">
        <w:rPr>
          <w:rFonts w:ascii="Times New Roman" w:hAnsi="Times New Roman" w:cs="Times New Roman"/>
          <w:color w:val="000000" w:themeColor="text1"/>
          <w:sz w:val="24"/>
          <w:szCs w:val="24"/>
        </w:rPr>
        <w:t>This is because in Japan</w:t>
      </w:r>
      <w:r w:rsidRPr="006802FE" w:rsidR="00635FBB">
        <w:rPr>
          <w:rFonts w:ascii="Times New Roman" w:hAnsi="Times New Roman" w:cs="Times New Roman"/>
          <w:color w:val="000000" w:themeColor="text1"/>
          <w:sz w:val="24"/>
          <w:szCs w:val="24"/>
        </w:rPr>
        <w:t xml:space="preserve">, even under the sole </w:t>
      </w:r>
      <w:r w:rsidRPr="006802FE" w:rsidR="00A74B4A">
        <w:rPr>
          <w:rFonts w:ascii="Times New Roman" w:hAnsi="Times New Roman" w:cs="Times New Roman"/>
          <w:i/>
          <w:iCs/>
          <w:color w:val="000000" w:themeColor="text1"/>
          <w:sz w:val="24"/>
          <w:szCs w:val="24"/>
        </w:rPr>
        <w:t>ta</w:t>
      </w:r>
      <w:r w:rsidRPr="006802FE" w:rsidR="00635FBB">
        <w:rPr>
          <w:rFonts w:ascii="Times New Roman" w:hAnsi="Times New Roman" w:cs="Times New Roman"/>
          <w:i/>
          <w:iCs/>
          <w:color w:val="000000" w:themeColor="text1"/>
          <w:sz w:val="24"/>
          <w:szCs w:val="24"/>
        </w:rPr>
        <w:t xml:space="preserve">ndoku </w:t>
      </w:r>
      <w:r w:rsidRPr="006802FE" w:rsidR="00A74B4A">
        <w:rPr>
          <w:rFonts w:ascii="Times New Roman" w:hAnsi="Times New Roman" w:cs="Times New Roman"/>
          <w:i/>
          <w:iCs/>
          <w:color w:val="000000" w:themeColor="text1"/>
          <w:sz w:val="24"/>
          <w:szCs w:val="24"/>
        </w:rPr>
        <w:t>s</w:t>
      </w:r>
      <w:r w:rsidRPr="006802FE" w:rsidR="00635FBB">
        <w:rPr>
          <w:rFonts w:ascii="Times New Roman" w:hAnsi="Times New Roman" w:cs="Times New Roman"/>
          <w:i/>
          <w:iCs/>
          <w:color w:val="000000" w:themeColor="text1"/>
          <w:sz w:val="24"/>
          <w:szCs w:val="24"/>
        </w:rPr>
        <w:t>hinken</w:t>
      </w:r>
      <w:r w:rsidRPr="006802FE" w:rsidR="00635FBB">
        <w:rPr>
          <w:rFonts w:ascii="Times New Roman" w:hAnsi="Times New Roman" w:cs="Times New Roman"/>
          <w:color w:val="000000" w:themeColor="text1"/>
          <w:sz w:val="24"/>
          <w:szCs w:val="24"/>
        </w:rPr>
        <w:t xml:space="preserve"> system, Japanese law (Civil Code Article 766) allows custody arrangements to be determined through mutual agreement (Article 766 of the Civil Code). </w:t>
      </w:r>
      <w:r w:rsidRPr="006802FE" w:rsidR="005A36D8">
        <w:rPr>
          <w:rFonts w:ascii="Times New Roman" w:hAnsi="Times New Roman" w:cs="Times New Roman"/>
          <w:color w:val="000000" w:themeColor="text1"/>
          <w:sz w:val="24"/>
          <w:szCs w:val="24"/>
        </w:rPr>
        <w:t xml:space="preserve">In practice, the non-resident parent (the parent without </w:t>
      </w:r>
      <w:r w:rsidRPr="006802FE" w:rsidR="00A74B4A">
        <w:rPr>
          <w:rFonts w:ascii="Times New Roman" w:hAnsi="Times New Roman" w:cs="Times New Roman"/>
          <w:i/>
          <w:iCs/>
          <w:color w:val="000000" w:themeColor="text1"/>
          <w:sz w:val="24"/>
          <w:szCs w:val="24"/>
        </w:rPr>
        <w:t>s</w:t>
      </w:r>
      <w:r w:rsidRPr="006802FE" w:rsidR="005A36D8">
        <w:rPr>
          <w:rFonts w:ascii="Times New Roman" w:hAnsi="Times New Roman" w:cs="Times New Roman"/>
          <w:i/>
          <w:iCs/>
          <w:color w:val="000000" w:themeColor="text1"/>
          <w:sz w:val="24"/>
          <w:szCs w:val="24"/>
        </w:rPr>
        <w:t>hinken</w:t>
      </w:r>
      <w:r w:rsidRPr="006802FE" w:rsidR="005A36D8">
        <w:rPr>
          <w:rFonts w:ascii="Times New Roman" w:hAnsi="Times New Roman" w:cs="Times New Roman"/>
          <w:color w:val="000000" w:themeColor="text1"/>
          <w:sz w:val="24"/>
          <w:szCs w:val="24"/>
        </w:rPr>
        <w:t xml:space="preserve"> or “parental authority”) inherently retains certain rights, including visitation, and may continue to participate in the child's upbringing. These rights allow the non-resident parent to remain involved in child-rearing responsibilities through mutual agreement</w:t>
      </w:r>
      <w:r w:rsidRPr="006802FE" w:rsidR="00635FBB">
        <w:rPr>
          <w:rFonts w:ascii="Times New Roman" w:hAnsi="Times New Roman" w:cs="Times New Roman"/>
          <w:color w:val="000000" w:themeColor="text1"/>
          <w:sz w:val="24"/>
          <w:szCs w:val="24"/>
        </w:rPr>
        <w:t>.</w:t>
      </w:r>
    </w:p>
    <w:p w:rsidR="00EE0FD5" w:rsidRPr="006802FE" w:rsidP="004979F1" w14:paraId="758FBD59"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For example, if the mother becomes the resident parent</w:t>
      </w:r>
      <w:r w:rsidRPr="006802FE" w:rsidR="005A36D8">
        <w:rPr>
          <w:rFonts w:ascii="Times New Roman" w:hAnsi="Times New Roman" w:cs="Times New Roman"/>
          <w:color w:val="000000" w:themeColor="text1"/>
          <w:sz w:val="24"/>
          <w:szCs w:val="24"/>
        </w:rPr>
        <w:t xml:space="preserve"> (the parent with </w:t>
      </w:r>
      <w:r w:rsidRPr="006802FE" w:rsidR="00A74B4A">
        <w:rPr>
          <w:rFonts w:ascii="Times New Roman" w:hAnsi="Times New Roman" w:cs="Times New Roman"/>
          <w:i/>
          <w:iCs/>
          <w:color w:val="000000" w:themeColor="text1"/>
          <w:sz w:val="24"/>
          <w:szCs w:val="24"/>
        </w:rPr>
        <w:t>s</w:t>
      </w:r>
      <w:r w:rsidRPr="006802FE" w:rsidR="005A36D8">
        <w:rPr>
          <w:rFonts w:ascii="Times New Roman" w:hAnsi="Times New Roman" w:cs="Times New Roman"/>
          <w:i/>
          <w:iCs/>
          <w:color w:val="000000" w:themeColor="text1"/>
          <w:sz w:val="24"/>
          <w:szCs w:val="24"/>
        </w:rPr>
        <w:t>hinken</w:t>
      </w:r>
      <w:r w:rsidRPr="006802FE" w:rsidR="005A36D8">
        <w:rPr>
          <w:rFonts w:ascii="Times New Roman" w:hAnsi="Times New Roman" w:cs="Times New Roman"/>
          <w:color w:val="000000" w:themeColor="text1"/>
          <w:sz w:val="24"/>
          <w:szCs w:val="24"/>
        </w:rPr>
        <w:t>)</w:t>
      </w:r>
      <w:r w:rsidRPr="006802FE">
        <w:rPr>
          <w:rFonts w:ascii="Times New Roman" w:hAnsi="Times New Roman" w:cs="Times New Roman"/>
          <w:color w:val="000000" w:themeColor="text1"/>
          <w:sz w:val="24"/>
          <w:szCs w:val="24"/>
        </w:rPr>
        <w:t xml:space="preserve"> after a divorce, the parents can agree </w:t>
      </w:r>
      <w:r w:rsidRPr="006802FE" w:rsidR="00A6134D">
        <w:rPr>
          <w:rFonts w:ascii="Times New Roman" w:hAnsi="Times New Roman" w:cs="Times New Roman"/>
          <w:color w:val="000000" w:themeColor="text1"/>
          <w:sz w:val="24"/>
          <w:szCs w:val="24"/>
        </w:rPr>
        <w:t xml:space="preserve">to co-parent the child with </w:t>
      </w:r>
      <w:r w:rsidRPr="006802FE">
        <w:rPr>
          <w:rFonts w:ascii="Times New Roman" w:hAnsi="Times New Roman" w:cs="Times New Roman"/>
          <w:color w:val="000000" w:themeColor="text1"/>
          <w:sz w:val="24"/>
          <w:szCs w:val="24"/>
        </w:rPr>
        <w:t xml:space="preserve">the father, who does not have </w:t>
      </w:r>
      <w:r w:rsidRPr="006802FE" w:rsidR="00A74B4A">
        <w:rPr>
          <w:rFonts w:ascii="Times New Roman" w:hAnsi="Times New Roman" w:cs="Times New Roman"/>
          <w:i/>
          <w:iCs/>
          <w:color w:val="000000" w:themeColor="text1"/>
          <w:sz w:val="24"/>
          <w:szCs w:val="24"/>
        </w:rPr>
        <w:t>s</w:t>
      </w:r>
      <w:r w:rsidRPr="006802FE" w:rsidR="005A36D8">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 xml:space="preserve">. This arrangement is effectively </w:t>
      </w:r>
      <w:r w:rsidRPr="006802FE" w:rsidR="000D3F63">
        <w:rPr>
          <w:rFonts w:ascii="Times New Roman" w:hAnsi="Times New Roman" w:cs="Times New Roman"/>
          <w:color w:val="000000" w:themeColor="text1"/>
          <w:sz w:val="24"/>
          <w:szCs w:val="24"/>
        </w:rPr>
        <w:t xml:space="preserve">equivalent to full </w:t>
      </w:r>
      <w:r w:rsidRPr="006802FE">
        <w:rPr>
          <w:rFonts w:ascii="Times New Roman" w:hAnsi="Times New Roman" w:cs="Times New Roman"/>
          <w:color w:val="000000" w:themeColor="text1"/>
          <w:sz w:val="24"/>
          <w:szCs w:val="24"/>
        </w:rPr>
        <w:t>joint custody</w:t>
      </w:r>
      <w:r w:rsidRPr="006802FE" w:rsidR="000D3F63">
        <w:rPr>
          <w:rFonts w:ascii="Times New Roman" w:hAnsi="Times New Roman" w:cs="Times New Roman"/>
          <w:color w:val="000000" w:themeColor="text1"/>
          <w:sz w:val="24"/>
          <w:szCs w:val="24"/>
        </w:rPr>
        <w:t xml:space="preserve"> in Western countries</w:t>
      </w:r>
      <w:r w:rsidRPr="006802FE">
        <w:rPr>
          <w:rFonts w:ascii="Times New Roman" w:hAnsi="Times New Roman" w:cs="Times New Roman"/>
          <w:color w:val="000000" w:themeColor="text1"/>
          <w:sz w:val="24"/>
          <w:szCs w:val="24"/>
        </w:rPr>
        <w:t>.</w:t>
      </w:r>
      <w:r w:rsidRPr="006802FE" w:rsidR="00A6134D">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Agreements can include terms on visitation and other involvement, thereby allowing both parents to share </w:t>
      </w:r>
      <w:r w:rsidRPr="006802FE" w:rsidR="000D2894">
        <w:rPr>
          <w:rFonts w:ascii="Times New Roman" w:hAnsi="Times New Roman" w:cs="Times New Roman"/>
          <w:color w:val="000000" w:themeColor="text1"/>
          <w:sz w:val="24"/>
          <w:szCs w:val="24"/>
        </w:rPr>
        <w:t xml:space="preserve">the </w:t>
      </w:r>
      <w:r w:rsidRPr="006802FE">
        <w:rPr>
          <w:rFonts w:ascii="Times New Roman" w:hAnsi="Times New Roman" w:cs="Times New Roman"/>
          <w:color w:val="000000" w:themeColor="text1"/>
          <w:sz w:val="24"/>
          <w:szCs w:val="24"/>
        </w:rPr>
        <w:t>responsibility for the child's upbringing.</w:t>
      </w:r>
      <w:r w:rsidRPr="006802FE" w:rsidR="00A6134D">
        <w:rPr>
          <w:rFonts w:ascii="Times New Roman" w:hAnsi="Times New Roman" w:cs="Times New Roman"/>
          <w:color w:val="000000" w:themeColor="text1"/>
          <w:sz w:val="24"/>
          <w:szCs w:val="24"/>
        </w:rPr>
        <w:t xml:space="preserve"> </w:t>
      </w:r>
      <w:r w:rsidRPr="006802FE" w:rsidR="00104B52">
        <w:rPr>
          <w:rFonts w:ascii="Times New Roman" w:hAnsi="Times New Roman" w:cs="Times New Roman"/>
          <w:color w:val="000000" w:themeColor="text1"/>
          <w:sz w:val="24"/>
          <w:szCs w:val="24"/>
        </w:rPr>
        <w:t xml:space="preserve">Strictly speaking, Japan differs from many other countries where joint parenting agreements made </w:t>
      </w:r>
      <w:r w:rsidRPr="006802FE" w:rsidR="00104B52">
        <w:rPr>
          <w:rFonts w:ascii="Times New Roman" w:hAnsi="Times New Roman" w:cs="Times New Roman"/>
          <w:color w:val="000000" w:themeColor="text1"/>
          <w:sz w:val="24"/>
          <w:szCs w:val="24"/>
        </w:rPr>
        <w:t>after divorce can be enforced by the court as a legally binding obligation. However, as mentioned above, this difference is largely due to Japan's exceptionally high rate of joint parental authority within legal marriages, as well as its unique legal framework and social structure. Despite these differences, a considerable number of divorced couples in Japan do engage in joint parenting</w:t>
      </w:r>
      <w:r>
        <w:rPr>
          <w:rStyle w:val="FootnoteReference"/>
          <w:rFonts w:ascii="Times New Roman" w:hAnsi="Times New Roman" w:cs="Times New Roman"/>
          <w:color w:val="000000" w:themeColor="text1"/>
          <w:sz w:val="24"/>
          <w:szCs w:val="24"/>
        </w:rPr>
        <w:footnoteReference w:id="10"/>
      </w:r>
      <w:r w:rsidRPr="006802FE" w:rsidR="00104B52">
        <w:rPr>
          <w:rFonts w:ascii="Times New Roman" w:hAnsi="Times New Roman" w:cs="Times New Roman"/>
          <w:color w:val="000000" w:themeColor="text1"/>
          <w:sz w:val="24"/>
          <w:szCs w:val="24"/>
        </w:rPr>
        <w:t>.</w:t>
      </w:r>
    </w:p>
    <w:p w:rsidR="00131CAC" w:rsidRPr="006802FE" w:rsidP="004979F1" w14:paraId="265FE815"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The legal relationship between the non-resident parent and the child inherently continues, with the non-resident parent maintaining obligations like financial support, while both the parent and child retain mutual inheritance rights. </w:t>
      </w:r>
      <w:r w:rsidRPr="006802FE" w:rsidR="00F3386B">
        <w:rPr>
          <w:rFonts w:ascii="Times New Roman" w:hAnsi="Times New Roman" w:cs="Times New Roman"/>
          <w:color w:val="000000" w:themeColor="text1"/>
          <w:sz w:val="24"/>
          <w:szCs w:val="24"/>
        </w:rPr>
        <w:t>In this sense,</w:t>
      </w:r>
      <w:r w:rsidRPr="006802FE" w:rsidR="00EE0FD5">
        <w:rPr>
          <w:rFonts w:ascii="Times New Roman" w:hAnsi="Times New Roman" w:cs="Times New Roman"/>
          <w:color w:val="000000" w:themeColor="text1"/>
          <w:sz w:val="24"/>
          <w:szCs w:val="24"/>
        </w:rPr>
        <w:t xml:space="preserve"> the current Japanese system</w:t>
      </w:r>
      <w:r w:rsidRPr="006802FE" w:rsidR="00F3386B">
        <w:rPr>
          <w:rFonts w:ascii="Times New Roman" w:hAnsi="Times New Roman" w:cs="Times New Roman"/>
          <w:color w:val="000000" w:themeColor="text1"/>
          <w:sz w:val="24"/>
          <w:szCs w:val="24"/>
        </w:rPr>
        <w:t xml:space="preserve"> </w:t>
      </w:r>
      <w:r w:rsidRPr="006802FE" w:rsidR="00EE0FD5">
        <w:rPr>
          <w:rFonts w:ascii="Times New Roman" w:hAnsi="Times New Roman" w:cs="Times New Roman"/>
          <w:color w:val="000000" w:themeColor="text1"/>
          <w:sz w:val="24"/>
          <w:szCs w:val="24"/>
        </w:rPr>
        <w:t xml:space="preserve">of shared </w:t>
      </w:r>
      <w:r w:rsidRPr="006802FE" w:rsidR="00EE0FD5">
        <w:rPr>
          <w:rFonts w:ascii="Times New Roman" w:hAnsi="Times New Roman" w:cs="Times New Roman"/>
          <w:i/>
          <w:iCs/>
          <w:color w:val="000000" w:themeColor="text1"/>
          <w:sz w:val="24"/>
          <w:szCs w:val="24"/>
        </w:rPr>
        <w:t>Kango</w:t>
      </w:r>
      <w:r w:rsidRPr="006802FE" w:rsidR="00EE0FD5">
        <w:rPr>
          <w:rFonts w:ascii="Times New Roman" w:hAnsi="Times New Roman" w:cs="Times New Roman"/>
          <w:color w:val="000000" w:themeColor="text1"/>
          <w:sz w:val="24"/>
          <w:szCs w:val="24"/>
        </w:rPr>
        <w:t xml:space="preserve"> (“custody”) arrangements </w:t>
      </w:r>
      <w:r w:rsidRPr="006802FE" w:rsidR="00F3386B">
        <w:rPr>
          <w:rFonts w:ascii="Times New Roman" w:hAnsi="Times New Roman" w:cs="Times New Roman"/>
          <w:color w:val="000000" w:themeColor="text1"/>
          <w:sz w:val="24"/>
          <w:szCs w:val="24"/>
        </w:rPr>
        <w:t xml:space="preserve">is not fundamentally different from the </w:t>
      </w:r>
      <w:r w:rsidRPr="006802FE" w:rsidR="00EE0FD5">
        <w:rPr>
          <w:rFonts w:ascii="Times New Roman" w:hAnsi="Times New Roman" w:cs="Times New Roman"/>
          <w:color w:val="000000" w:themeColor="text1"/>
          <w:sz w:val="24"/>
          <w:szCs w:val="24"/>
        </w:rPr>
        <w:t>shared</w:t>
      </w:r>
      <w:r w:rsidRPr="006802FE" w:rsidR="00F3386B">
        <w:rPr>
          <w:rFonts w:ascii="Times New Roman" w:hAnsi="Times New Roman" w:cs="Times New Roman"/>
          <w:color w:val="000000" w:themeColor="text1"/>
          <w:sz w:val="24"/>
          <w:szCs w:val="24"/>
        </w:rPr>
        <w:t xml:space="preserve"> parental responsibility model in Western countries, where one parent primarily cares for the child as the resident parent, while the other fulfills their parenting responsibilities as the non-resident parent.</w:t>
      </w:r>
      <w:r w:rsidRPr="006802FE" w:rsidR="00C15882">
        <w:rPr>
          <w:rFonts w:ascii="Times New Roman" w:hAnsi="Times New Roman" w:cs="Times New Roman"/>
          <w:color w:val="000000" w:themeColor="text1"/>
          <w:sz w:val="24"/>
          <w:szCs w:val="24"/>
        </w:rPr>
        <w:t xml:space="preserve"> </w:t>
      </w:r>
      <w:r w:rsidRPr="006802FE" w:rsidR="00E85E65">
        <w:rPr>
          <w:rFonts w:ascii="Times New Roman" w:hAnsi="Times New Roman" w:cs="Times New Roman"/>
          <w:color w:val="000000" w:themeColor="text1"/>
          <w:sz w:val="24"/>
          <w:szCs w:val="24"/>
        </w:rPr>
        <w:t>.</w:t>
      </w:r>
    </w:p>
    <w:p w:rsidR="00031883" w:rsidRPr="006802FE" w:rsidP="004979F1" w14:paraId="48574512" w14:textId="77777777">
      <w:pPr>
        <w:pStyle w:val="Heading2"/>
        <w:rPr>
          <w:rFonts w:ascii="Times New Roman" w:hAnsi="Times New Roman" w:cs="Times New Roman"/>
          <w:color w:val="000000" w:themeColor="text1"/>
          <w:sz w:val="28"/>
          <w:szCs w:val="28"/>
        </w:rPr>
      </w:pPr>
      <w:bookmarkStart w:id="9" w:name="_Toc176653986"/>
      <w:r w:rsidRPr="006802FE">
        <w:rPr>
          <w:rFonts w:ascii="Times New Roman" w:hAnsi="Times New Roman" w:cs="Times New Roman"/>
          <w:color w:val="000000" w:themeColor="text1"/>
          <w:sz w:val="28"/>
          <w:szCs w:val="28"/>
        </w:rPr>
        <w:t xml:space="preserve">4-4 Misconceptions about the Japanese </w:t>
      </w:r>
      <w:r w:rsidRPr="006802FE" w:rsidR="005E3900">
        <w:rPr>
          <w:rFonts w:ascii="Times New Roman" w:hAnsi="Times New Roman" w:cs="Times New Roman"/>
          <w:color w:val="000000" w:themeColor="text1"/>
          <w:sz w:val="28"/>
          <w:szCs w:val="28"/>
        </w:rPr>
        <w:t>F</w:t>
      </w:r>
      <w:r w:rsidRPr="006802FE">
        <w:rPr>
          <w:rFonts w:ascii="Times New Roman" w:hAnsi="Times New Roman" w:cs="Times New Roman"/>
          <w:color w:val="000000" w:themeColor="text1"/>
          <w:sz w:val="28"/>
          <w:szCs w:val="28"/>
        </w:rPr>
        <w:t xml:space="preserve">amily </w:t>
      </w:r>
      <w:r w:rsidRPr="006802FE" w:rsidR="005E3900">
        <w:rPr>
          <w:rFonts w:ascii="Times New Roman" w:hAnsi="Times New Roman" w:cs="Times New Roman"/>
          <w:color w:val="000000" w:themeColor="text1"/>
          <w:sz w:val="28"/>
          <w:szCs w:val="28"/>
        </w:rPr>
        <w:t>L</w:t>
      </w:r>
      <w:r w:rsidRPr="006802FE">
        <w:rPr>
          <w:rFonts w:ascii="Times New Roman" w:hAnsi="Times New Roman" w:cs="Times New Roman"/>
          <w:color w:val="000000" w:themeColor="text1"/>
          <w:sz w:val="28"/>
          <w:szCs w:val="28"/>
        </w:rPr>
        <w:t xml:space="preserve">aw </w:t>
      </w:r>
      <w:r w:rsidRPr="006802FE" w:rsidR="005E3900">
        <w:rPr>
          <w:rFonts w:ascii="Times New Roman" w:hAnsi="Times New Roman" w:cs="Times New Roman"/>
          <w:color w:val="000000" w:themeColor="text1"/>
          <w:sz w:val="28"/>
          <w:szCs w:val="28"/>
        </w:rPr>
        <w:t>S</w:t>
      </w:r>
      <w:r w:rsidRPr="006802FE">
        <w:rPr>
          <w:rFonts w:ascii="Times New Roman" w:hAnsi="Times New Roman" w:cs="Times New Roman"/>
          <w:color w:val="000000" w:themeColor="text1"/>
          <w:sz w:val="28"/>
          <w:szCs w:val="28"/>
        </w:rPr>
        <w:t xml:space="preserve">ystem in the </w:t>
      </w:r>
      <w:r w:rsidRPr="006802FE" w:rsidR="005E3900">
        <w:rPr>
          <w:rFonts w:ascii="Times New Roman" w:hAnsi="Times New Roman" w:cs="Times New Roman"/>
          <w:color w:val="000000" w:themeColor="text1"/>
          <w:sz w:val="28"/>
          <w:szCs w:val="28"/>
        </w:rPr>
        <w:t>I</w:t>
      </w:r>
      <w:r w:rsidRPr="006802FE">
        <w:rPr>
          <w:rFonts w:ascii="Times New Roman" w:hAnsi="Times New Roman" w:cs="Times New Roman"/>
          <w:color w:val="000000" w:themeColor="text1"/>
          <w:sz w:val="28"/>
          <w:szCs w:val="28"/>
        </w:rPr>
        <w:t xml:space="preserve">nternational </w:t>
      </w:r>
      <w:r w:rsidRPr="006802FE" w:rsidR="005E3900">
        <w:rPr>
          <w:rFonts w:ascii="Times New Roman" w:hAnsi="Times New Roman" w:cs="Times New Roman"/>
          <w:color w:val="000000" w:themeColor="text1"/>
          <w:sz w:val="28"/>
          <w:szCs w:val="28"/>
        </w:rPr>
        <w:t>M</w:t>
      </w:r>
      <w:r w:rsidRPr="006802FE">
        <w:rPr>
          <w:rFonts w:ascii="Times New Roman" w:hAnsi="Times New Roman" w:cs="Times New Roman"/>
          <w:color w:val="000000" w:themeColor="text1"/>
          <w:sz w:val="28"/>
          <w:szCs w:val="28"/>
        </w:rPr>
        <w:t>edia</w:t>
      </w:r>
      <w:bookmarkEnd w:id="9"/>
    </w:p>
    <w:p w:rsidR="00031883" w:rsidRPr="006802FE" w:rsidP="004979F1" w14:paraId="57019C67"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Many reports</w:t>
      </w:r>
      <w:r w:rsidRPr="006802FE" w:rsidR="005E3900">
        <w:rPr>
          <w:rFonts w:ascii="Times New Roman" w:hAnsi="Times New Roman" w:cs="Times New Roman"/>
          <w:color w:val="000000" w:themeColor="text1"/>
          <w:sz w:val="24"/>
          <w:szCs w:val="24"/>
        </w:rPr>
        <w:t>, particularly</w:t>
      </w:r>
      <w:r w:rsidRPr="006802FE">
        <w:rPr>
          <w:rFonts w:ascii="Times New Roman" w:hAnsi="Times New Roman" w:cs="Times New Roman"/>
          <w:color w:val="000000" w:themeColor="text1"/>
          <w:sz w:val="24"/>
          <w:szCs w:val="24"/>
        </w:rPr>
        <w:t xml:space="preserve"> from</w:t>
      </w:r>
      <w:r w:rsidRPr="006802FE" w:rsidR="005E3900">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Western media, often reflect </w:t>
      </w:r>
      <w:r w:rsidRPr="006802FE" w:rsidR="005E3900">
        <w:rPr>
          <w:rFonts w:ascii="Times New Roman" w:hAnsi="Times New Roman" w:cs="Times New Roman"/>
          <w:color w:val="000000" w:themeColor="text1"/>
          <w:sz w:val="24"/>
          <w:szCs w:val="24"/>
        </w:rPr>
        <w:t>mis</w:t>
      </w:r>
      <w:r w:rsidRPr="006802FE">
        <w:rPr>
          <w:rFonts w:ascii="Times New Roman" w:hAnsi="Times New Roman" w:cs="Times New Roman"/>
          <w:color w:val="000000" w:themeColor="text1"/>
          <w:sz w:val="24"/>
          <w:szCs w:val="24"/>
        </w:rPr>
        <w:t>understanding of Japan’s family law system. The Japanese government should correct these misunderstandings by providing accurate explanations of Japan's parent-child legal structures to foreign countries.</w:t>
      </w:r>
    </w:p>
    <w:p w:rsidR="00031883" w:rsidRPr="006802FE" w:rsidP="004979F1" w14:paraId="73DA0597"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One of the most </w:t>
      </w:r>
      <w:r w:rsidRPr="006802FE" w:rsidR="004A4706">
        <w:rPr>
          <w:rFonts w:ascii="Times New Roman" w:hAnsi="Times New Roman" w:cs="Times New Roman"/>
          <w:color w:val="000000" w:themeColor="text1"/>
          <w:sz w:val="24"/>
          <w:szCs w:val="24"/>
        </w:rPr>
        <w:t xml:space="preserve">prevalent </w:t>
      </w:r>
      <w:r w:rsidRPr="006802FE">
        <w:rPr>
          <w:rFonts w:ascii="Times New Roman" w:hAnsi="Times New Roman" w:cs="Times New Roman"/>
          <w:color w:val="000000" w:themeColor="text1"/>
          <w:sz w:val="24"/>
          <w:szCs w:val="24"/>
        </w:rPr>
        <w:t>and s</w:t>
      </w:r>
      <w:r w:rsidRPr="006802FE" w:rsidR="004A4706">
        <w:rPr>
          <w:rFonts w:ascii="Times New Roman" w:hAnsi="Times New Roman" w:cs="Times New Roman"/>
          <w:color w:val="000000" w:themeColor="text1"/>
          <w:sz w:val="24"/>
          <w:szCs w:val="24"/>
        </w:rPr>
        <w:t>ignificant</w:t>
      </w:r>
      <w:r w:rsidRPr="006802FE">
        <w:rPr>
          <w:rFonts w:ascii="Times New Roman" w:hAnsi="Times New Roman" w:cs="Times New Roman"/>
          <w:color w:val="000000" w:themeColor="text1"/>
          <w:sz w:val="24"/>
          <w:szCs w:val="24"/>
        </w:rPr>
        <w:t xml:space="preserve"> misconceptions is that </w:t>
      </w:r>
      <w:r w:rsidRPr="006802FE">
        <w:rPr>
          <w:rFonts w:ascii="Times New Roman" w:hAnsi="Times New Roman" w:cs="Times New Roman"/>
          <w:i/>
          <w:color w:val="000000" w:themeColor="text1"/>
          <w:sz w:val="24"/>
          <w:szCs w:val="24"/>
        </w:rPr>
        <w:t>‘</w:t>
      </w:r>
      <w:r w:rsidRPr="006802FE">
        <w:rPr>
          <w:rFonts w:ascii="Times New Roman" w:hAnsi="Times New Roman" w:cs="Times New Roman"/>
          <w:b/>
          <w:bCs/>
          <w:iCs/>
          <w:color w:val="000000" w:themeColor="text1"/>
          <w:sz w:val="24"/>
          <w:szCs w:val="24"/>
        </w:rPr>
        <w:t xml:space="preserve">under the </w:t>
      </w:r>
      <w:r w:rsidRPr="006802FE" w:rsidR="00A74B4A">
        <w:rPr>
          <w:rFonts w:ascii="Times New Roman" w:hAnsi="Times New Roman" w:cs="Times New Roman"/>
          <w:b/>
          <w:bCs/>
          <w:i/>
          <w:color w:val="000000" w:themeColor="text1"/>
          <w:sz w:val="24"/>
          <w:szCs w:val="24"/>
        </w:rPr>
        <w:t>t</w:t>
      </w:r>
      <w:r w:rsidRPr="006802FE" w:rsidR="002C1803">
        <w:rPr>
          <w:rFonts w:ascii="Times New Roman" w:hAnsi="Times New Roman" w:cs="Times New Roman"/>
          <w:b/>
          <w:bCs/>
          <w:i/>
          <w:color w:val="000000" w:themeColor="text1"/>
          <w:sz w:val="24"/>
          <w:szCs w:val="24"/>
        </w:rPr>
        <w:t xml:space="preserve">andoku </w:t>
      </w:r>
      <w:r w:rsidRPr="006802FE" w:rsidR="00A74B4A">
        <w:rPr>
          <w:rFonts w:ascii="Times New Roman" w:hAnsi="Times New Roman" w:cs="Times New Roman"/>
          <w:b/>
          <w:bCs/>
          <w:i/>
          <w:color w:val="000000" w:themeColor="text1"/>
          <w:sz w:val="24"/>
          <w:szCs w:val="24"/>
        </w:rPr>
        <w:t>s</w:t>
      </w:r>
      <w:r w:rsidRPr="006802FE" w:rsidR="002C1803">
        <w:rPr>
          <w:rFonts w:ascii="Times New Roman" w:hAnsi="Times New Roman" w:cs="Times New Roman"/>
          <w:b/>
          <w:bCs/>
          <w:i/>
          <w:color w:val="000000" w:themeColor="text1"/>
          <w:sz w:val="24"/>
          <w:szCs w:val="24"/>
        </w:rPr>
        <w:t xml:space="preserve">hinken </w:t>
      </w:r>
      <w:r w:rsidRPr="006802FE" w:rsidR="002C1803">
        <w:rPr>
          <w:rFonts w:ascii="Times New Roman" w:hAnsi="Times New Roman" w:cs="Times New Roman"/>
          <w:b/>
          <w:bCs/>
          <w:iCs/>
          <w:color w:val="000000" w:themeColor="text1"/>
          <w:sz w:val="24"/>
          <w:szCs w:val="24"/>
        </w:rPr>
        <w:t>(“</w:t>
      </w:r>
      <w:r w:rsidRPr="006802FE" w:rsidR="00A74B4A">
        <w:rPr>
          <w:rFonts w:ascii="Times New Roman" w:hAnsi="Times New Roman" w:cs="Times New Roman"/>
          <w:b/>
          <w:bCs/>
          <w:iCs/>
          <w:color w:val="000000" w:themeColor="text1"/>
          <w:sz w:val="24"/>
          <w:szCs w:val="24"/>
        </w:rPr>
        <w:t>s</w:t>
      </w:r>
      <w:r w:rsidRPr="006802FE">
        <w:rPr>
          <w:rFonts w:ascii="Times New Roman" w:hAnsi="Times New Roman" w:cs="Times New Roman"/>
          <w:b/>
          <w:bCs/>
          <w:iCs/>
          <w:color w:val="000000" w:themeColor="text1"/>
          <w:sz w:val="24"/>
          <w:szCs w:val="24"/>
        </w:rPr>
        <w:t xml:space="preserve">ole </w:t>
      </w:r>
      <w:r w:rsidRPr="006802FE" w:rsidR="00A74B4A">
        <w:rPr>
          <w:rFonts w:ascii="Times New Roman" w:hAnsi="Times New Roman" w:cs="Times New Roman"/>
          <w:b/>
          <w:bCs/>
          <w:iCs/>
          <w:color w:val="000000" w:themeColor="text1"/>
          <w:sz w:val="24"/>
          <w:szCs w:val="24"/>
        </w:rPr>
        <w:t>p</w:t>
      </w:r>
      <w:r w:rsidRPr="006802FE">
        <w:rPr>
          <w:rFonts w:ascii="Times New Roman" w:hAnsi="Times New Roman" w:cs="Times New Roman"/>
          <w:b/>
          <w:bCs/>
          <w:iCs/>
          <w:color w:val="000000" w:themeColor="text1"/>
          <w:sz w:val="24"/>
          <w:szCs w:val="24"/>
        </w:rPr>
        <w:t xml:space="preserve">arental </w:t>
      </w:r>
      <w:r w:rsidRPr="006802FE" w:rsidR="00A74B4A">
        <w:rPr>
          <w:rFonts w:ascii="Times New Roman" w:hAnsi="Times New Roman" w:cs="Times New Roman"/>
          <w:b/>
          <w:bCs/>
          <w:iCs/>
          <w:color w:val="000000" w:themeColor="text1"/>
          <w:sz w:val="24"/>
          <w:szCs w:val="24"/>
        </w:rPr>
        <w:t>a</w:t>
      </w:r>
      <w:r w:rsidRPr="006802FE">
        <w:rPr>
          <w:rFonts w:ascii="Times New Roman" w:hAnsi="Times New Roman" w:cs="Times New Roman"/>
          <w:b/>
          <w:bCs/>
          <w:iCs/>
          <w:color w:val="000000" w:themeColor="text1"/>
          <w:sz w:val="24"/>
          <w:szCs w:val="24"/>
        </w:rPr>
        <w:t>uthority</w:t>
      </w:r>
      <w:r w:rsidRPr="006802FE" w:rsidR="002C1803">
        <w:rPr>
          <w:rFonts w:ascii="Times New Roman" w:hAnsi="Times New Roman" w:cs="Times New Roman"/>
          <w:b/>
          <w:bCs/>
          <w:iCs/>
          <w:color w:val="000000" w:themeColor="text1"/>
          <w:sz w:val="24"/>
          <w:szCs w:val="24"/>
        </w:rPr>
        <w:t>”)</w:t>
      </w:r>
      <w:r w:rsidRPr="006802FE">
        <w:rPr>
          <w:rFonts w:ascii="Times New Roman" w:eastAsia="ＭＳ Ｐ明朝" w:hAnsi="Times New Roman" w:cs="Times New Roman"/>
          <w:b/>
          <w:bCs/>
          <w:iCs/>
          <w:color w:val="000000" w:themeColor="text1"/>
          <w:sz w:val="24"/>
          <w:szCs w:val="24"/>
        </w:rPr>
        <w:t xml:space="preserve"> </w:t>
      </w:r>
      <w:r w:rsidRPr="006802FE">
        <w:rPr>
          <w:rFonts w:ascii="Times New Roman" w:hAnsi="Times New Roman" w:cs="Times New Roman"/>
          <w:b/>
          <w:bCs/>
          <w:iCs/>
          <w:color w:val="000000" w:themeColor="text1"/>
          <w:sz w:val="24"/>
          <w:szCs w:val="24"/>
        </w:rPr>
        <w:t xml:space="preserve">system in Japan, </w:t>
      </w:r>
      <w:r w:rsidRPr="006802FE" w:rsidR="004A4706">
        <w:rPr>
          <w:rFonts w:ascii="Times New Roman" w:hAnsi="Times New Roman" w:cs="Times New Roman"/>
          <w:b/>
          <w:bCs/>
          <w:iCs/>
          <w:color w:val="000000" w:themeColor="text1"/>
          <w:sz w:val="24"/>
          <w:szCs w:val="24"/>
        </w:rPr>
        <w:t xml:space="preserve">a non-resident parent </w:t>
      </w:r>
      <w:r w:rsidRPr="006802FE">
        <w:rPr>
          <w:rFonts w:ascii="Times New Roman" w:hAnsi="Times New Roman" w:cs="Times New Roman"/>
          <w:b/>
          <w:bCs/>
          <w:iCs/>
          <w:color w:val="000000" w:themeColor="text1"/>
          <w:sz w:val="24"/>
          <w:szCs w:val="24"/>
        </w:rPr>
        <w:t>can never see the child again after the divorce</w:t>
      </w:r>
      <w:r w:rsidRPr="006802FE">
        <w:rPr>
          <w:rFonts w:ascii="Times New Roman" w:hAnsi="Times New Roman" w:cs="Times New Roman"/>
          <w:color w:val="000000" w:themeColor="text1"/>
          <w:sz w:val="24"/>
          <w:szCs w:val="24"/>
        </w:rPr>
        <w:t xml:space="preserve">’. However, </w:t>
      </w:r>
      <w:r w:rsidRPr="006802FE" w:rsidR="004A4706">
        <w:rPr>
          <w:rFonts w:ascii="Times New Roman" w:hAnsi="Times New Roman" w:cs="Times New Roman"/>
          <w:color w:val="000000" w:themeColor="text1"/>
          <w:sz w:val="24"/>
          <w:szCs w:val="24"/>
        </w:rPr>
        <w:t>since the</w:t>
      </w:r>
      <w:r w:rsidRPr="006802FE">
        <w:rPr>
          <w:rFonts w:ascii="Times New Roman" w:hAnsi="Times New Roman" w:cs="Times New Roman"/>
          <w:color w:val="000000" w:themeColor="text1"/>
          <w:sz w:val="24"/>
          <w:szCs w:val="24"/>
        </w:rPr>
        <w:t xml:space="preserve"> 2011</w:t>
      </w:r>
      <w:r w:rsidRPr="006802FE" w:rsidR="004A4706">
        <w:rPr>
          <w:rFonts w:ascii="Times New Roman" w:hAnsi="Times New Roman" w:cs="Times New Roman"/>
          <w:color w:val="000000" w:themeColor="text1"/>
          <w:sz w:val="24"/>
          <w:szCs w:val="24"/>
        </w:rPr>
        <w:t xml:space="preserve"> amendment of</w:t>
      </w:r>
      <w:r w:rsidRPr="006802FE">
        <w:rPr>
          <w:rFonts w:ascii="Times New Roman" w:hAnsi="Times New Roman" w:cs="Times New Roman"/>
          <w:color w:val="000000" w:themeColor="text1"/>
          <w:sz w:val="24"/>
          <w:szCs w:val="24"/>
        </w:rPr>
        <w:t xml:space="preserve"> the Civil Code</w:t>
      </w:r>
      <w:r w:rsidRPr="006802FE" w:rsidR="004A4706">
        <w:rPr>
          <w:rFonts w:ascii="Times New Roman" w:hAnsi="Times New Roman" w:cs="Times New Roman"/>
          <w:color w:val="000000" w:themeColor="text1"/>
          <w:sz w:val="24"/>
          <w:szCs w:val="24"/>
        </w:rPr>
        <w:t>,</w:t>
      </w:r>
      <w:r w:rsidRPr="006802FE">
        <w:rPr>
          <w:rFonts w:ascii="Times New Roman" w:hAnsi="Times New Roman" w:cs="Times New Roman"/>
          <w:color w:val="000000" w:themeColor="text1"/>
          <w:sz w:val="24"/>
          <w:szCs w:val="24"/>
        </w:rPr>
        <w:t xml:space="preserve"> </w:t>
      </w:r>
      <w:r w:rsidRPr="006802FE" w:rsidR="004A4706">
        <w:rPr>
          <w:rFonts w:ascii="Times New Roman" w:hAnsi="Times New Roman" w:cs="Times New Roman"/>
          <w:color w:val="000000" w:themeColor="text1"/>
          <w:sz w:val="24"/>
          <w:szCs w:val="24"/>
        </w:rPr>
        <w:t xml:space="preserve">there have been explicit provisions for </w:t>
      </w:r>
      <w:r w:rsidRPr="006802FE">
        <w:rPr>
          <w:rFonts w:ascii="Times New Roman" w:hAnsi="Times New Roman" w:cs="Times New Roman"/>
          <w:color w:val="000000" w:themeColor="text1"/>
          <w:sz w:val="24"/>
          <w:szCs w:val="24"/>
        </w:rPr>
        <w:t xml:space="preserve">visitation, </w:t>
      </w:r>
      <w:r w:rsidRPr="006802FE" w:rsidR="004A4706">
        <w:rPr>
          <w:rFonts w:ascii="Times New Roman" w:hAnsi="Times New Roman" w:cs="Times New Roman"/>
          <w:color w:val="000000" w:themeColor="text1"/>
          <w:sz w:val="24"/>
          <w:szCs w:val="24"/>
        </w:rPr>
        <w:t>and a legal process exists for non-resident</w:t>
      </w:r>
      <w:r w:rsidRPr="006802FE">
        <w:rPr>
          <w:rFonts w:ascii="Times New Roman" w:hAnsi="Times New Roman" w:cs="Times New Roman"/>
          <w:color w:val="000000" w:themeColor="text1"/>
          <w:sz w:val="24"/>
          <w:szCs w:val="24"/>
        </w:rPr>
        <w:t xml:space="preserve"> parent to see</w:t>
      </w:r>
      <w:r w:rsidRPr="006802FE" w:rsidR="004A4706">
        <w:rPr>
          <w:rFonts w:ascii="Times New Roman" w:hAnsi="Times New Roman" w:cs="Times New Roman"/>
          <w:color w:val="000000" w:themeColor="text1"/>
          <w:sz w:val="24"/>
          <w:szCs w:val="24"/>
        </w:rPr>
        <w:t>k visitation without requiring the resident parent’s consent</w:t>
      </w:r>
      <w:r w:rsidRPr="006802FE">
        <w:rPr>
          <w:rFonts w:ascii="Times New Roman" w:hAnsi="Times New Roman" w:cs="Times New Roman"/>
          <w:color w:val="000000" w:themeColor="text1"/>
          <w:sz w:val="24"/>
          <w:szCs w:val="24"/>
        </w:rPr>
        <w:t xml:space="preserve">. Some foreign parents who </w:t>
      </w:r>
      <w:r w:rsidRPr="006802FE" w:rsidR="009A5AB8">
        <w:rPr>
          <w:rFonts w:ascii="Times New Roman" w:hAnsi="Times New Roman" w:cs="Times New Roman"/>
          <w:color w:val="000000" w:themeColor="text1"/>
          <w:sz w:val="24"/>
          <w:szCs w:val="24"/>
        </w:rPr>
        <w:t xml:space="preserve">publicly </w:t>
      </w:r>
      <w:r w:rsidRPr="006802FE">
        <w:rPr>
          <w:rFonts w:ascii="Times New Roman" w:hAnsi="Times New Roman" w:cs="Times New Roman"/>
          <w:color w:val="000000" w:themeColor="text1"/>
          <w:sz w:val="24"/>
          <w:szCs w:val="24"/>
        </w:rPr>
        <w:t xml:space="preserve">claim that their children have been taken to Japan and </w:t>
      </w:r>
      <w:r w:rsidRPr="006802FE" w:rsidR="009A5AB8">
        <w:rPr>
          <w:rFonts w:ascii="Times New Roman" w:hAnsi="Times New Roman" w:cs="Times New Roman"/>
          <w:color w:val="000000" w:themeColor="text1"/>
          <w:sz w:val="24"/>
          <w:szCs w:val="24"/>
        </w:rPr>
        <w:t xml:space="preserve">that </w:t>
      </w:r>
      <w:r w:rsidRPr="006802FE">
        <w:rPr>
          <w:rFonts w:ascii="Times New Roman" w:hAnsi="Times New Roman" w:cs="Times New Roman"/>
          <w:color w:val="000000" w:themeColor="text1"/>
          <w:sz w:val="24"/>
          <w:szCs w:val="24"/>
        </w:rPr>
        <w:t xml:space="preserve">they cannot see </w:t>
      </w:r>
      <w:r w:rsidRPr="006802FE" w:rsidR="004A4706">
        <w:rPr>
          <w:rFonts w:ascii="Times New Roman" w:hAnsi="Times New Roman" w:cs="Times New Roman"/>
          <w:color w:val="000000" w:themeColor="text1"/>
          <w:sz w:val="24"/>
          <w:szCs w:val="24"/>
        </w:rPr>
        <w:t>the</w:t>
      </w:r>
      <w:r w:rsidRPr="006802FE" w:rsidR="009A5AB8">
        <w:rPr>
          <w:rFonts w:ascii="Times New Roman" w:hAnsi="Times New Roman" w:cs="Times New Roman"/>
          <w:color w:val="000000" w:themeColor="text1"/>
          <w:sz w:val="24"/>
          <w:szCs w:val="24"/>
        </w:rPr>
        <w:t>m</w:t>
      </w:r>
      <w:r w:rsidRPr="006802FE" w:rsidR="004A470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have not even </w:t>
      </w:r>
      <w:r w:rsidRPr="006802FE" w:rsidR="005E3900">
        <w:rPr>
          <w:rFonts w:ascii="Times New Roman" w:hAnsi="Times New Roman" w:cs="Times New Roman"/>
          <w:color w:val="000000" w:themeColor="text1"/>
          <w:sz w:val="24"/>
          <w:szCs w:val="24"/>
        </w:rPr>
        <w:t>applied for</w:t>
      </w:r>
      <w:r w:rsidRPr="006802FE">
        <w:rPr>
          <w:rFonts w:ascii="Times New Roman" w:hAnsi="Times New Roman" w:cs="Times New Roman"/>
          <w:color w:val="000000" w:themeColor="text1"/>
          <w:sz w:val="24"/>
          <w:szCs w:val="24"/>
        </w:rPr>
        <w:t xml:space="preserve"> </w:t>
      </w:r>
      <w:r w:rsidRPr="006802FE" w:rsidR="009A5AB8">
        <w:rPr>
          <w:rFonts w:ascii="Times New Roman" w:hAnsi="Times New Roman" w:cs="Times New Roman"/>
          <w:color w:val="000000" w:themeColor="text1"/>
          <w:sz w:val="24"/>
          <w:szCs w:val="24"/>
        </w:rPr>
        <w:t xml:space="preserve">mediation </w:t>
      </w:r>
      <w:r w:rsidRPr="006802FE">
        <w:rPr>
          <w:rFonts w:ascii="Times New Roman" w:hAnsi="Times New Roman" w:cs="Times New Roman"/>
          <w:color w:val="000000" w:themeColor="text1"/>
          <w:sz w:val="24"/>
          <w:szCs w:val="24"/>
        </w:rPr>
        <w:t xml:space="preserve">or trial for visitation </w:t>
      </w:r>
      <w:r w:rsidRPr="006802FE" w:rsidR="009A5AB8">
        <w:rPr>
          <w:rFonts w:ascii="Times New Roman" w:hAnsi="Times New Roman" w:cs="Times New Roman"/>
          <w:color w:val="000000" w:themeColor="text1"/>
          <w:sz w:val="24"/>
          <w:szCs w:val="24"/>
        </w:rPr>
        <w:t xml:space="preserve">through </w:t>
      </w:r>
      <w:r w:rsidRPr="006802FE">
        <w:rPr>
          <w:rFonts w:ascii="Times New Roman" w:hAnsi="Times New Roman" w:cs="Times New Roman"/>
          <w:color w:val="000000" w:themeColor="text1"/>
          <w:sz w:val="24"/>
          <w:szCs w:val="24"/>
        </w:rPr>
        <w:t>the Japanese legal system.</w:t>
      </w:r>
    </w:p>
    <w:p w:rsidR="00FD72B4" w:rsidRPr="006802FE" w:rsidP="004979F1" w14:paraId="0E155A75"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Another major misconception is the belief that </w:t>
      </w:r>
      <w:r w:rsidRPr="006802FE">
        <w:rPr>
          <w:rFonts w:ascii="Times New Roman" w:hAnsi="Times New Roman" w:cs="Times New Roman"/>
          <w:i/>
          <w:color w:val="000000" w:themeColor="text1"/>
          <w:sz w:val="24"/>
          <w:szCs w:val="24"/>
        </w:rPr>
        <w:t xml:space="preserve">‘under sole parental authority system in Japan, the parent who </w:t>
      </w:r>
      <w:r w:rsidRPr="006802FE">
        <w:rPr>
          <w:rFonts w:ascii="Times New Roman" w:eastAsia="ＭＳ Ｐ明朝" w:hAnsi="Times New Roman" w:cs="Times New Roman"/>
          <w:i/>
          <w:color w:val="000000" w:themeColor="text1"/>
          <w:sz w:val="24"/>
          <w:szCs w:val="24"/>
        </w:rPr>
        <w:t>most recently</w:t>
      </w:r>
      <w:r w:rsidRPr="006802FE">
        <w:rPr>
          <w:rFonts w:ascii="Times New Roman" w:hAnsi="Times New Roman" w:cs="Times New Roman"/>
          <w:i/>
          <w:color w:val="000000" w:themeColor="text1"/>
          <w:sz w:val="24"/>
          <w:szCs w:val="24"/>
        </w:rPr>
        <w:t xml:space="preserve"> </w:t>
      </w:r>
      <w:r w:rsidRPr="006802FE" w:rsidR="00AF122D">
        <w:rPr>
          <w:rFonts w:ascii="Times New Roman" w:eastAsia="ＭＳ Ｐ明朝" w:hAnsi="Times New Roman" w:cs="Times New Roman"/>
          <w:i/>
          <w:color w:val="000000" w:themeColor="text1"/>
          <w:sz w:val="24"/>
          <w:szCs w:val="24"/>
        </w:rPr>
        <w:t xml:space="preserve">had the </w:t>
      </w:r>
      <w:r w:rsidRPr="006802FE">
        <w:rPr>
          <w:rFonts w:ascii="Times New Roman" w:hAnsi="Times New Roman" w:cs="Times New Roman"/>
          <w:i/>
          <w:color w:val="000000" w:themeColor="text1"/>
          <w:sz w:val="24"/>
          <w:szCs w:val="24"/>
        </w:rPr>
        <w:t>physical custody is</w:t>
      </w:r>
      <w:r w:rsidRPr="006802FE" w:rsidR="008D7386">
        <w:rPr>
          <w:rFonts w:ascii="Times New Roman" w:hAnsi="Times New Roman" w:cs="Times New Roman"/>
          <w:i/>
          <w:color w:val="000000" w:themeColor="text1"/>
          <w:sz w:val="24"/>
          <w:szCs w:val="24"/>
        </w:rPr>
        <w:t xml:space="preserve"> almost always</w:t>
      </w:r>
      <w:r w:rsidRPr="006802FE">
        <w:rPr>
          <w:rFonts w:ascii="Times New Roman" w:hAnsi="Times New Roman" w:cs="Times New Roman"/>
          <w:i/>
          <w:color w:val="000000" w:themeColor="text1"/>
          <w:sz w:val="24"/>
          <w:szCs w:val="24"/>
        </w:rPr>
        <w:t xml:space="preserve"> awarded sole parental authority by the court’</w:t>
      </w:r>
      <w:r w:rsidRPr="006802FE">
        <w:rPr>
          <w:rFonts w:ascii="Times New Roman" w:hAnsi="Times New Roman" w:cs="Times New Roman"/>
          <w:color w:val="000000" w:themeColor="text1"/>
          <w:sz w:val="24"/>
          <w:szCs w:val="24"/>
        </w:rPr>
        <w:t xml:space="preserve">. However, in practice, the family court </w:t>
      </w:r>
      <w:r w:rsidRPr="006802FE" w:rsidR="001C7DCE">
        <w:rPr>
          <w:rFonts w:ascii="Times New Roman" w:hAnsi="Times New Roman" w:cs="Times New Roman"/>
          <w:color w:val="000000" w:themeColor="text1"/>
          <w:sz w:val="24"/>
          <w:szCs w:val="24"/>
        </w:rPr>
        <w:t>evaluates</w:t>
      </w:r>
      <w:r w:rsidRPr="006802FE">
        <w:rPr>
          <w:rFonts w:ascii="Times New Roman" w:hAnsi="Times New Roman" w:cs="Times New Roman"/>
          <w:color w:val="000000" w:themeColor="text1"/>
          <w:sz w:val="24"/>
          <w:szCs w:val="24"/>
        </w:rPr>
        <w:t xml:space="preserve"> the child’s caregiving history</w:t>
      </w:r>
      <w:r w:rsidRPr="006802FE" w:rsidR="00854F98">
        <w:rPr>
          <w:rFonts w:ascii="Times New Roman" w:hAnsi="Times New Roman" w:cs="Times New Roman"/>
          <w:color w:val="000000" w:themeColor="text1"/>
          <w:sz w:val="24"/>
          <w:szCs w:val="24"/>
        </w:rPr>
        <w:t xml:space="preserve"> since birth and,</w:t>
      </w:r>
      <w:r w:rsidRPr="006802FE">
        <w:rPr>
          <w:rFonts w:ascii="Times New Roman" w:hAnsi="Times New Roman" w:cs="Times New Roman"/>
          <w:color w:val="000000" w:themeColor="text1"/>
          <w:sz w:val="24"/>
          <w:szCs w:val="24"/>
        </w:rPr>
        <w:t xml:space="preserve"> </w:t>
      </w:r>
      <w:r w:rsidRPr="006802FE" w:rsidR="00854F98">
        <w:rPr>
          <w:rFonts w:ascii="Times New Roman" w:hAnsi="Times New Roman" w:cs="Times New Roman"/>
          <w:color w:val="000000" w:themeColor="text1"/>
          <w:sz w:val="24"/>
          <w:szCs w:val="24"/>
        </w:rPr>
        <w:t xml:space="preserve">in principle, appoints the primary caregiver as </w:t>
      </w:r>
      <w:r w:rsidRPr="006802FE" w:rsidR="00854F98">
        <w:rPr>
          <w:rFonts w:ascii="Times New Roman" w:hAnsi="Times New Roman" w:cs="Times New Roman"/>
          <w:color w:val="000000" w:themeColor="text1"/>
          <w:sz w:val="24"/>
          <w:szCs w:val="24"/>
        </w:rPr>
        <w:t>the resident parent</w:t>
      </w:r>
      <w:r w:rsidRPr="006802FE">
        <w:rPr>
          <w:rFonts w:ascii="Times New Roman" w:hAnsi="Times New Roman" w:cs="Times New Roman"/>
          <w:color w:val="000000" w:themeColor="text1"/>
          <w:sz w:val="24"/>
          <w:szCs w:val="24"/>
        </w:rPr>
        <w:t xml:space="preserve">. </w:t>
      </w:r>
      <w:r w:rsidRPr="006802FE" w:rsidR="00546EC1">
        <w:rPr>
          <w:rFonts w:ascii="Times New Roman" w:hAnsi="Times New Roman" w:cs="Times New Roman"/>
          <w:color w:val="000000" w:themeColor="text1"/>
          <w:sz w:val="24"/>
          <w:szCs w:val="24"/>
        </w:rPr>
        <w:t xml:space="preserve">Given that women typically shoulder the bulk of child-rearing responsibilities in Japan, mothers who have been the primary caregivers are frequently awarded physical custody and sole parental authority when they leave the home with the children. </w:t>
      </w:r>
      <w:r w:rsidRPr="006802FE">
        <w:rPr>
          <w:rFonts w:ascii="Times New Roman" w:hAnsi="Times New Roman" w:cs="Times New Roman"/>
          <w:color w:val="000000" w:themeColor="text1"/>
          <w:sz w:val="24"/>
          <w:szCs w:val="24"/>
        </w:rPr>
        <w:t>Some foreign media outlets have mischaracterized this process as a ‘whoever leaves with the child wins’ scenario, which misrepresents the legal reasoning behind these decisions.</w:t>
      </w:r>
    </w:p>
    <w:p w:rsidR="0059331F" w:rsidRPr="006802FE" w:rsidP="004979F1" w14:paraId="643C03DB"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Western countries often criticize Japan’s sole parental authority system, particularly in relation to post-divorce parenting, citing it as a major issue. </w:t>
      </w:r>
      <w:r w:rsidRPr="006802FE" w:rsidR="00031883">
        <w:rPr>
          <w:rFonts w:ascii="Times New Roman" w:hAnsi="Times New Roman" w:cs="Times New Roman"/>
          <w:color w:val="000000" w:themeColor="text1"/>
          <w:sz w:val="24"/>
          <w:szCs w:val="24"/>
        </w:rPr>
        <w:t xml:space="preserve">In </w:t>
      </w:r>
      <w:r w:rsidRPr="006802FE">
        <w:rPr>
          <w:rFonts w:ascii="Times New Roman" w:hAnsi="Times New Roman" w:cs="Times New Roman"/>
          <w:color w:val="000000" w:themeColor="text1"/>
          <w:sz w:val="24"/>
          <w:szCs w:val="24"/>
        </w:rPr>
        <w:t>connection with</w:t>
      </w:r>
      <w:r w:rsidRPr="006802FE" w:rsidR="00031883">
        <w:rPr>
          <w:rFonts w:ascii="Times New Roman" w:hAnsi="Times New Roman" w:cs="Times New Roman"/>
          <w:color w:val="000000" w:themeColor="text1"/>
          <w:sz w:val="24"/>
          <w:szCs w:val="24"/>
        </w:rPr>
        <w:t xml:space="preserve"> the Hague</w:t>
      </w:r>
      <w:r w:rsidR="00F2582D">
        <w:rPr>
          <w:rFonts w:ascii="Times New Roman" w:hAnsi="Times New Roman" w:cs="Times New Roman" w:hint="eastAsia"/>
          <w:color w:val="000000" w:themeColor="text1"/>
          <w:sz w:val="24"/>
          <w:szCs w:val="24"/>
        </w:rPr>
        <w:t>　</w:t>
      </w:r>
      <w:r w:rsidR="00F2582D">
        <w:rPr>
          <w:rFonts w:ascii="Times New Roman" w:hAnsi="Times New Roman" w:cs="Times New Roman" w:hint="eastAsia"/>
          <w:color w:val="000000" w:themeColor="text1"/>
          <w:sz w:val="24"/>
          <w:szCs w:val="24"/>
        </w:rPr>
        <w:t>Abduction</w:t>
      </w:r>
      <w:r w:rsidRPr="006802FE" w:rsidR="00031883">
        <w:rPr>
          <w:rFonts w:ascii="Times New Roman" w:hAnsi="Times New Roman" w:cs="Times New Roman"/>
          <w:color w:val="000000" w:themeColor="text1"/>
          <w:sz w:val="24"/>
          <w:szCs w:val="24"/>
        </w:rPr>
        <w:t xml:space="preserve"> Convention, it has also been pointed out that Japan's sole</w:t>
      </w:r>
      <w:r w:rsidRPr="006802FE">
        <w:rPr>
          <w:rFonts w:ascii="Times New Roman" w:hAnsi="Times New Roman" w:cs="Times New Roman"/>
          <w:color w:val="000000" w:themeColor="text1"/>
          <w:sz w:val="24"/>
          <w:szCs w:val="24"/>
        </w:rPr>
        <w:t xml:space="preserve"> </w:t>
      </w:r>
      <w:r w:rsidRPr="006802FE" w:rsidR="00031883">
        <w:rPr>
          <w:rFonts w:ascii="Times New Roman" w:hAnsi="Times New Roman" w:cs="Times New Roman"/>
          <w:color w:val="000000" w:themeColor="text1"/>
          <w:sz w:val="24"/>
          <w:szCs w:val="24"/>
        </w:rPr>
        <w:t xml:space="preserve">parental authority system </w:t>
      </w:r>
      <w:r w:rsidRPr="006802FE">
        <w:rPr>
          <w:rFonts w:ascii="Times New Roman" w:hAnsi="Times New Roman" w:cs="Times New Roman"/>
          <w:color w:val="000000" w:themeColor="text1"/>
          <w:sz w:val="24"/>
          <w:szCs w:val="24"/>
        </w:rPr>
        <w:t>is a root cause of</w:t>
      </w:r>
      <w:r w:rsidRPr="006802FE" w:rsidR="00031883">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parental </w:t>
      </w:r>
      <w:r w:rsidRPr="006802FE" w:rsidR="00031883">
        <w:rPr>
          <w:rFonts w:ascii="Times New Roman" w:hAnsi="Times New Roman" w:cs="Times New Roman"/>
          <w:color w:val="000000" w:themeColor="text1"/>
          <w:sz w:val="24"/>
          <w:szCs w:val="24"/>
        </w:rPr>
        <w:t>child abduction</w:t>
      </w:r>
      <w:r w:rsidRPr="006802FE">
        <w:rPr>
          <w:rFonts w:ascii="Times New Roman" w:hAnsi="Times New Roman" w:cs="Times New Roman"/>
          <w:color w:val="000000" w:themeColor="text1"/>
          <w:sz w:val="24"/>
          <w:szCs w:val="24"/>
        </w:rPr>
        <w:t xml:space="preserve"> following divorce. The</w:t>
      </w:r>
      <w:r w:rsidRPr="006802FE" w:rsidR="00031883">
        <w:rPr>
          <w:rFonts w:ascii="Times New Roman" w:hAnsi="Times New Roman" w:cs="Times New Roman"/>
          <w:color w:val="000000" w:themeColor="text1"/>
          <w:sz w:val="24"/>
          <w:szCs w:val="24"/>
        </w:rPr>
        <w:t xml:space="preserve"> Western countries and international organisations have </w:t>
      </w:r>
      <w:r w:rsidRPr="006802FE">
        <w:rPr>
          <w:rFonts w:ascii="Times New Roman" w:hAnsi="Times New Roman" w:cs="Times New Roman"/>
          <w:color w:val="000000" w:themeColor="text1"/>
          <w:sz w:val="24"/>
          <w:szCs w:val="24"/>
        </w:rPr>
        <w:t xml:space="preserve">urged </w:t>
      </w:r>
      <w:r w:rsidRPr="006802FE" w:rsidR="00031883">
        <w:rPr>
          <w:rFonts w:ascii="Times New Roman" w:hAnsi="Times New Roman" w:cs="Times New Roman"/>
          <w:color w:val="000000" w:themeColor="text1"/>
          <w:sz w:val="24"/>
          <w:szCs w:val="24"/>
        </w:rPr>
        <w:t xml:space="preserve">that Japan's sole parental authority system be changed and that a joint custody system be introduced. </w:t>
      </w:r>
      <w:r w:rsidRPr="006802FE" w:rsidR="009871BF">
        <w:rPr>
          <w:rFonts w:ascii="Times New Roman" w:hAnsi="Times New Roman" w:cs="Times New Roman"/>
          <w:color w:val="000000" w:themeColor="text1"/>
          <w:sz w:val="24"/>
          <w:szCs w:val="24"/>
        </w:rPr>
        <w:t xml:space="preserve">However, it is crucial to understand that </w:t>
      </w:r>
      <w:r w:rsidRPr="006802FE" w:rsidR="00A74B4A">
        <w:rPr>
          <w:rFonts w:ascii="Times New Roman" w:hAnsi="Times New Roman" w:cs="Times New Roman"/>
          <w:i/>
          <w:iCs/>
          <w:color w:val="000000" w:themeColor="text1"/>
          <w:sz w:val="24"/>
          <w:szCs w:val="24"/>
        </w:rPr>
        <w:t>k</w:t>
      </w:r>
      <w:r w:rsidRPr="006802FE" w:rsidR="009871BF">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9871BF">
        <w:rPr>
          <w:rFonts w:ascii="Times New Roman" w:hAnsi="Times New Roman" w:cs="Times New Roman"/>
          <w:i/>
          <w:iCs/>
          <w:color w:val="000000" w:themeColor="text1"/>
          <w:sz w:val="24"/>
          <w:szCs w:val="24"/>
        </w:rPr>
        <w:t>hinken</w:t>
      </w:r>
      <w:r w:rsidRPr="006802FE" w:rsidR="009871BF">
        <w:rPr>
          <w:rFonts w:ascii="Times New Roman" w:hAnsi="Times New Roman" w:cs="Times New Roman"/>
          <w:color w:val="000000" w:themeColor="text1"/>
          <w:sz w:val="24"/>
          <w:szCs w:val="24"/>
        </w:rPr>
        <w:t xml:space="preserve"> (“joint parental authority”), as outlined in the upcoming legal reforms in Japan, differs from the concept of joint custody as applied in other countries</w:t>
      </w:r>
      <w:r>
        <w:rPr>
          <w:rStyle w:val="FootnoteReference"/>
          <w:rFonts w:ascii="Times New Roman" w:eastAsia="ＭＳ Ｐ明朝" w:hAnsi="Times New Roman" w:cs="Times New Roman"/>
          <w:color w:val="000000" w:themeColor="text1"/>
          <w:sz w:val="24"/>
          <w:szCs w:val="24"/>
        </w:rPr>
        <w:footnoteReference w:id="11"/>
      </w:r>
      <w:r w:rsidRPr="006802FE" w:rsidR="009871BF">
        <w:rPr>
          <w:rFonts w:ascii="Times New Roman" w:hAnsi="Times New Roman" w:cs="Times New Roman"/>
          <w:color w:val="000000" w:themeColor="text1"/>
          <w:sz w:val="24"/>
          <w:szCs w:val="24"/>
        </w:rPr>
        <w:t>.</w:t>
      </w:r>
    </w:p>
    <w:p w:rsidR="00227EE3" w:rsidRPr="006802FE" w:rsidP="004979F1" w14:paraId="6D6CE217"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Foreign governments and media </w:t>
      </w:r>
      <w:r w:rsidRPr="006802FE" w:rsidR="009871BF">
        <w:rPr>
          <w:rFonts w:ascii="Times New Roman" w:eastAsia="ＭＳ Ｐ明朝" w:hAnsi="Times New Roman" w:cs="Times New Roman"/>
          <w:color w:val="000000" w:themeColor="text1"/>
          <w:sz w:val="24"/>
          <w:szCs w:val="24"/>
        </w:rPr>
        <w:t>outlets</w:t>
      </w:r>
      <w:r w:rsidRPr="006802FE">
        <w:rPr>
          <w:rFonts w:ascii="Times New Roman" w:eastAsia="ＭＳ Ｐ明朝" w:hAnsi="Times New Roman" w:cs="Times New Roman"/>
          <w:color w:val="000000" w:themeColor="text1"/>
          <w:sz w:val="24"/>
          <w:szCs w:val="24"/>
        </w:rPr>
        <w:t xml:space="preserve"> have </w:t>
      </w:r>
      <w:r w:rsidRPr="006802FE" w:rsidR="009871BF">
        <w:rPr>
          <w:rFonts w:ascii="Times New Roman" w:eastAsia="ＭＳ Ｐ明朝" w:hAnsi="Times New Roman" w:cs="Times New Roman"/>
          <w:color w:val="000000" w:themeColor="text1"/>
          <w:sz w:val="24"/>
          <w:szCs w:val="24"/>
        </w:rPr>
        <w:t>called for reforms to Japan’s</w:t>
      </w:r>
      <w:r w:rsidRPr="006802FE">
        <w:rPr>
          <w:rFonts w:ascii="Times New Roman" w:eastAsia="ＭＳ Ｐ明朝" w:hAnsi="Times New Roman" w:cs="Times New Roman"/>
          <w:color w:val="000000" w:themeColor="text1"/>
          <w:sz w:val="24"/>
          <w:szCs w:val="24"/>
        </w:rPr>
        <w:t xml:space="preserve"> Family Law</w:t>
      </w:r>
      <w:r w:rsidRPr="006802FE" w:rsidR="009871BF">
        <w:rPr>
          <w:rFonts w:ascii="Times New Roman" w:eastAsia="ＭＳ Ｐ明朝" w:hAnsi="Times New Roman" w:cs="Times New Roman"/>
          <w:color w:val="000000" w:themeColor="text1"/>
          <w:sz w:val="24"/>
          <w:szCs w:val="24"/>
        </w:rPr>
        <w:t>, often</w:t>
      </w:r>
      <w:r w:rsidRPr="006802FE">
        <w:rPr>
          <w:rFonts w:ascii="Times New Roman" w:eastAsia="ＭＳ Ｐ明朝" w:hAnsi="Times New Roman" w:cs="Times New Roman"/>
          <w:color w:val="000000" w:themeColor="text1"/>
          <w:sz w:val="24"/>
          <w:szCs w:val="24"/>
        </w:rPr>
        <w:t xml:space="preserve"> based on a </w:t>
      </w:r>
      <w:r w:rsidRPr="006802FE" w:rsidR="009871BF">
        <w:rPr>
          <w:rFonts w:ascii="Times New Roman" w:eastAsia="ＭＳ Ｐ明朝" w:hAnsi="Times New Roman" w:cs="Times New Roman"/>
          <w:color w:val="000000" w:themeColor="text1"/>
          <w:sz w:val="24"/>
          <w:szCs w:val="24"/>
        </w:rPr>
        <w:t xml:space="preserve">misinterpretations of the country's legal and social realities. For example, during discussions preceding the 80th session of the UN Committee on the Rights of the Child in 2019, several committee members mistakenly asserted that Japan does not recognize </w:t>
      </w:r>
      <w:r w:rsidR="00F2582D">
        <w:rPr>
          <w:rFonts w:ascii="Times New Roman" w:eastAsia="ＭＳ Ｐ明朝" w:hAnsi="Times New Roman" w:cs="Times New Roman" w:hint="eastAsia"/>
          <w:color w:val="000000" w:themeColor="text1"/>
          <w:sz w:val="24"/>
          <w:szCs w:val="24"/>
        </w:rPr>
        <w:t>shared</w:t>
      </w:r>
      <w:r w:rsidRPr="006802FE" w:rsidR="009871BF">
        <w:rPr>
          <w:rFonts w:ascii="Times New Roman" w:eastAsia="ＭＳ Ｐ明朝" w:hAnsi="Times New Roman" w:cs="Times New Roman"/>
          <w:color w:val="000000" w:themeColor="text1"/>
          <w:sz w:val="24"/>
          <w:szCs w:val="24"/>
        </w:rPr>
        <w:t xml:space="preserve"> custody, leading to the recommendation that Japan “</w:t>
      </w:r>
      <w:r w:rsidRPr="006802FE" w:rsidR="00587FF2">
        <w:rPr>
          <w:rFonts w:ascii="Times New Roman" w:eastAsia="ＭＳ Ｐ明朝" w:hAnsi="Times New Roman" w:cs="Times New Roman"/>
          <w:i/>
          <w:iCs/>
          <w:color w:val="000000" w:themeColor="text1"/>
          <w:sz w:val="24"/>
          <w:szCs w:val="24"/>
        </w:rPr>
        <w:t>Revise the legislation regulating parent-child relations after divorce in order to allow for </w:t>
      </w:r>
      <w:r w:rsidRPr="006802FE" w:rsidR="00587FF2">
        <w:rPr>
          <w:rFonts w:ascii="Times New Roman" w:eastAsia="ＭＳ Ｐ明朝" w:hAnsi="Times New Roman" w:cs="Times New Roman"/>
          <w:b/>
          <w:bCs/>
          <w:i/>
          <w:iCs/>
          <w:color w:val="000000" w:themeColor="text1"/>
          <w:sz w:val="24"/>
          <w:szCs w:val="24"/>
        </w:rPr>
        <w:t>shared custody of children</w:t>
      </w:r>
      <w:r w:rsidRPr="006802FE" w:rsidR="00587FF2">
        <w:rPr>
          <w:rFonts w:ascii="Times New Roman" w:eastAsia="ＭＳ Ｐ明朝" w:hAnsi="Times New Roman" w:cs="Times New Roman"/>
          <w:i/>
          <w:iCs/>
          <w:color w:val="000000" w:themeColor="text1"/>
          <w:sz w:val="24"/>
          <w:szCs w:val="24"/>
        </w:rPr>
        <w:t> </w:t>
      </w:r>
      <w:r w:rsidRPr="006802FE" w:rsidR="00803EB4">
        <w:rPr>
          <w:rFonts w:ascii="Times New Roman" w:eastAsia="ＭＳ Ｐ明朝" w:hAnsi="Times New Roman" w:cs="Times New Roman"/>
          <w:i/>
          <w:iCs/>
          <w:color w:val="000000" w:themeColor="text1"/>
          <w:sz w:val="24"/>
          <w:szCs w:val="24"/>
        </w:rPr>
        <w:t>(…)</w:t>
      </w:r>
      <w:r w:rsidRPr="006802FE" w:rsidR="00587FF2">
        <w:rPr>
          <w:rFonts w:ascii="Times New Roman" w:eastAsia="ＭＳ Ｐ明朝" w:hAnsi="Times New Roman" w:cs="Times New Roman"/>
          <w:i/>
          <w:iCs/>
          <w:color w:val="000000" w:themeColor="text1"/>
          <w:sz w:val="24"/>
          <w:szCs w:val="24"/>
        </w:rPr>
        <w:t xml:space="preserve"> and ensure that the right of the child to maintain personal relations and direct contact with his or her non-resident parent can be exercised on a regular basis.”</w:t>
      </w:r>
      <w:r w:rsidRPr="006802FE" w:rsidR="00587FF2">
        <w:rPr>
          <w:rFonts w:ascii="Times New Roman" w:eastAsia="ＭＳ Ｐ明朝" w:hAnsi="Times New Roman" w:cs="Times New Roman"/>
          <w:color w:val="000000" w:themeColor="text1"/>
          <w:sz w:val="24"/>
          <w:szCs w:val="24"/>
        </w:rPr>
        <w:t xml:space="preserve"> </w:t>
      </w:r>
      <w:r w:rsidRPr="006802FE" w:rsidR="009871BF">
        <w:rPr>
          <w:rFonts w:ascii="Times New Roman" w:eastAsia="ＭＳ Ｐ明朝" w:hAnsi="Times New Roman" w:cs="Times New Roman"/>
          <w:color w:val="000000" w:themeColor="text1"/>
          <w:sz w:val="24"/>
          <w:szCs w:val="24"/>
        </w:rPr>
        <w:t>These recommendations were made despite Japan’s existing legal system, which already allows for visitation and interaction between non-</w:t>
      </w:r>
      <w:r w:rsidRPr="006802FE" w:rsidR="00587FF2">
        <w:rPr>
          <w:rFonts w:ascii="Times New Roman" w:eastAsia="ＭＳ Ｐ明朝" w:hAnsi="Times New Roman" w:cs="Times New Roman"/>
          <w:color w:val="000000" w:themeColor="text1"/>
          <w:sz w:val="24"/>
          <w:szCs w:val="24"/>
        </w:rPr>
        <w:t>resident</w:t>
      </w:r>
      <w:r w:rsidRPr="006802FE" w:rsidR="009871BF">
        <w:rPr>
          <w:rFonts w:ascii="Times New Roman" w:eastAsia="ＭＳ Ｐ明朝" w:hAnsi="Times New Roman" w:cs="Times New Roman"/>
          <w:color w:val="000000" w:themeColor="text1"/>
          <w:sz w:val="24"/>
          <w:szCs w:val="24"/>
        </w:rPr>
        <w:t xml:space="preserve"> parents and children</w:t>
      </w:r>
      <w:r>
        <w:rPr>
          <w:rStyle w:val="FootnoteReference"/>
          <w:rFonts w:ascii="Times New Roman" w:eastAsia="ＭＳ Ｐ明朝" w:hAnsi="Times New Roman" w:cs="Times New Roman"/>
          <w:color w:val="000000" w:themeColor="text1"/>
          <w:sz w:val="24"/>
          <w:szCs w:val="24"/>
        </w:rPr>
        <w:footnoteReference w:id="12"/>
      </w:r>
      <w:r w:rsidRPr="006802FE" w:rsidR="009871BF">
        <w:rPr>
          <w:rFonts w:ascii="Times New Roman" w:eastAsia="ＭＳ Ｐ明朝" w:hAnsi="Times New Roman" w:cs="Times New Roman"/>
          <w:color w:val="000000" w:themeColor="text1"/>
          <w:sz w:val="24"/>
          <w:szCs w:val="24"/>
        </w:rPr>
        <w:t>. The Japanese government bears responsibility for not adequately addressing these misperceptions.</w:t>
      </w:r>
      <w:r w:rsidRPr="006802FE" w:rsidR="00512967">
        <w:rPr>
          <w:rFonts w:ascii="Times New Roman" w:eastAsia="ＭＳ Ｐ明朝" w:hAnsi="Times New Roman" w:cs="Times New Roman"/>
          <w:color w:val="000000" w:themeColor="text1"/>
          <w:sz w:val="24"/>
          <w:szCs w:val="24"/>
        </w:rPr>
        <w:t xml:space="preserve"> We strongly urge CEDAW to carefully consider its recommendations based on a correct understanding of Japan’s </w:t>
      </w:r>
      <w:r w:rsidRPr="006802FE" w:rsidR="00AE051F">
        <w:rPr>
          <w:rFonts w:ascii="Times New Roman" w:eastAsia="ＭＳ Ｐ明朝" w:hAnsi="Times New Roman" w:cs="Times New Roman"/>
          <w:color w:val="000000" w:themeColor="text1"/>
          <w:sz w:val="24"/>
          <w:szCs w:val="24"/>
        </w:rPr>
        <w:t>unique social structure and family law</w:t>
      </w:r>
      <w:r w:rsidRPr="006802FE" w:rsidR="00512967">
        <w:rPr>
          <w:rFonts w:ascii="Times New Roman" w:eastAsia="ＭＳ Ｐ明朝" w:hAnsi="Times New Roman" w:cs="Times New Roman"/>
          <w:color w:val="000000" w:themeColor="text1"/>
          <w:sz w:val="24"/>
          <w:szCs w:val="24"/>
        </w:rPr>
        <w:t xml:space="preserve"> system concerning parental authority and parent-child interactions.</w:t>
      </w:r>
    </w:p>
    <w:p w:rsidR="00031883" w:rsidRPr="006802FE" w:rsidP="004979F1" w14:paraId="052A7E07" w14:textId="77777777">
      <w:pPr>
        <w:pStyle w:val="Heading1"/>
        <w:rPr>
          <w:rFonts w:ascii="Times New Roman" w:hAnsi="Times New Roman" w:cs="Times New Roman"/>
          <w:color w:val="000000" w:themeColor="text1"/>
          <w:sz w:val="32"/>
          <w:szCs w:val="32"/>
        </w:rPr>
      </w:pPr>
      <w:bookmarkStart w:id="10" w:name="_Toc176653987"/>
      <w:r w:rsidRPr="006802FE">
        <w:rPr>
          <w:rFonts w:ascii="Times New Roman" w:hAnsi="Times New Roman" w:cs="Times New Roman"/>
          <w:color w:val="000000" w:themeColor="text1"/>
          <w:sz w:val="32"/>
          <w:szCs w:val="32"/>
        </w:rPr>
        <w:t>5.</w:t>
      </w:r>
      <w:r w:rsidRPr="006802FE" w:rsidR="00BB21A2">
        <w:rPr>
          <w:rFonts w:ascii="Times New Roman" w:hAnsi="Times New Roman" w:cs="Times New Roman"/>
          <w:color w:val="000000" w:themeColor="text1"/>
          <w:sz w:val="32"/>
          <w:szCs w:val="32"/>
        </w:rPr>
        <w:t xml:space="preserve"> </w:t>
      </w:r>
      <w:r w:rsidRPr="006802FE">
        <w:rPr>
          <w:rFonts w:ascii="Times New Roman" w:hAnsi="Times New Roman" w:cs="Times New Roman"/>
          <w:color w:val="000000" w:themeColor="text1"/>
          <w:sz w:val="32"/>
          <w:szCs w:val="32"/>
        </w:rPr>
        <w:t xml:space="preserve">Recommendations </w:t>
      </w:r>
      <w:r w:rsidRPr="006802FE" w:rsidR="003B2422">
        <w:rPr>
          <w:rFonts w:ascii="Times New Roman" w:hAnsi="Times New Roman" w:cs="Times New Roman"/>
          <w:color w:val="000000" w:themeColor="text1"/>
          <w:sz w:val="32"/>
          <w:szCs w:val="32"/>
        </w:rPr>
        <w:t>S</w:t>
      </w:r>
      <w:r w:rsidRPr="006802FE">
        <w:rPr>
          <w:rFonts w:ascii="Times New Roman" w:hAnsi="Times New Roman" w:cs="Times New Roman"/>
          <w:color w:val="000000" w:themeColor="text1"/>
          <w:sz w:val="32"/>
          <w:szCs w:val="32"/>
        </w:rPr>
        <w:t>ought</w:t>
      </w:r>
      <w:bookmarkEnd w:id="10"/>
    </w:p>
    <w:p w:rsidR="00AA5D69" w:rsidRPr="006802FE" w:rsidP="004979F1" w14:paraId="4A3174C9" w14:textId="77777777">
      <w:pPr>
        <w:pStyle w:val="Heading2"/>
        <w:rPr>
          <w:rFonts w:ascii="Times New Roman" w:hAnsi="Times New Roman" w:cs="Times New Roman"/>
          <w:color w:val="000000" w:themeColor="text1"/>
          <w:sz w:val="28"/>
          <w:szCs w:val="28"/>
        </w:rPr>
      </w:pPr>
      <w:bookmarkStart w:id="11" w:name="_Toc176653988"/>
      <w:r w:rsidRPr="006802FE">
        <w:rPr>
          <w:rFonts w:ascii="Times New Roman" w:hAnsi="Times New Roman" w:cs="Times New Roman"/>
          <w:color w:val="000000" w:themeColor="text1"/>
          <w:sz w:val="28"/>
          <w:szCs w:val="28"/>
        </w:rPr>
        <w:t>5-1 Conducting a Survey on Post-Separation Abuse</w:t>
      </w:r>
      <w:bookmarkEnd w:id="11"/>
    </w:p>
    <w:p w:rsidR="007B7A4B" w:rsidRPr="006802FE" w:rsidP="004979F1" w14:paraId="665A1D3B"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Japan should conduct a </w:t>
      </w:r>
      <w:r w:rsidRPr="006802FE" w:rsidR="00AA5D69">
        <w:rPr>
          <w:rFonts w:ascii="Times New Roman" w:eastAsia="ＭＳ Ｐ明朝" w:hAnsi="Times New Roman" w:cs="Times New Roman"/>
          <w:color w:val="000000" w:themeColor="text1"/>
          <w:sz w:val="24"/>
          <w:szCs w:val="24"/>
        </w:rPr>
        <w:t xml:space="preserve">comprehensive, </w:t>
      </w:r>
      <w:r w:rsidRPr="006802FE">
        <w:rPr>
          <w:rFonts w:ascii="Times New Roman" w:eastAsia="ＭＳ Ｐ明朝" w:hAnsi="Times New Roman" w:cs="Times New Roman"/>
          <w:color w:val="000000" w:themeColor="text1"/>
          <w:sz w:val="24"/>
          <w:szCs w:val="24"/>
        </w:rPr>
        <w:t xml:space="preserve">nationwide survey to </w:t>
      </w:r>
      <w:r w:rsidRPr="006802FE" w:rsidR="00AA5D69">
        <w:rPr>
          <w:rFonts w:ascii="Times New Roman" w:eastAsia="ＭＳ Ｐ明朝" w:hAnsi="Times New Roman" w:cs="Times New Roman"/>
          <w:color w:val="000000" w:themeColor="text1"/>
          <w:sz w:val="24"/>
          <w:szCs w:val="24"/>
        </w:rPr>
        <w:t xml:space="preserve">assess </w:t>
      </w:r>
      <w:r w:rsidRPr="006802FE">
        <w:rPr>
          <w:rFonts w:ascii="Times New Roman" w:eastAsia="ＭＳ Ｐ明朝" w:hAnsi="Times New Roman" w:cs="Times New Roman"/>
          <w:color w:val="000000" w:themeColor="text1"/>
          <w:sz w:val="24"/>
          <w:szCs w:val="24"/>
        </w:rPr>
        <w:t xml:space="preserve">the </w:t>
      </w:r>
      <w:r w:rsidRPr="006802FE" w:rsidR="00AA5D69">
        <w:rPr>
          <w:rFonts w:ascii="Times New Roman" w:eastAsia="ＭＳ Ｐ明朝" w:hAnsi="Times New Roman" w:cs="Times New Roman"/>
          <w:color w:val="000000" w:themeColor="text1"/>
          <w:sz w:val="24"/>
          <w:szCs w:val="24"/>
        </w:rPr>
        <w:t xml:space="preserve">prevalence of </w:t>
      </w:r>
      <w:r w:rsidRPr="006802FE">
        <w:rPr>
          <w:rFonts w:ascii="Times New Roman" w:eastAsia="ＭＳ Ｐ明朝" w:hAnsi="Times New Roman" w:cs="Times New Roman"/>
          <w:color w:val="000000" w:themeColor="text1"/>
          <w:sz w:val="24"/>
          <w:szCs w:val="24"/>
        </w:rPr>
        <w:t>post-separation abuse (PSA) and take immediate action</w:t>
      </w:r>
      <w:r w:rsidRPr="006802FE" w:rsidR="00AA5D69">
        <w:rPr>
          <w:rFonts w:ascii="Times New Roman" w:eastAsia="ＭＳ Ｐ明朝" w:hAnsi="Times New Roman" w:cs="Times New Roman"/>
          <w:color w:val="000000" w:themeColor="text1"/>
          <w:sz w:val="24"/>
          <w:szCs w:val="24"/>
        </w:rPr>
        <w:t xml:space="preserve"> to address this issue</w:t>
      </w:r>
      <w:r w:rsidRPr="006802FE">
        <w:rPr>
          <w:rFonts w:ascii="Times New Roman" w:eastAsia="ＭＳ Ｐ明朝" w:hAnsi="Times New Roman" w:cs="Times New Roman"/>
          <w:color w:val="000000" w:themeColor="text1"/>
          <w:sz w:val="24"/>
          <w:szCs w:val="24"/>
        </w:rPr>
        <w:t>.</w:t>
      </w:r>
    </w:p>
    <w:p w:rsidR="00301990" w:rsidRPr="006802FE" w:rsidP="004979F1" w14:paraId="2A2054F3"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Reason</w:t>
      </w:r>
      <w:r w:rsidRPr="006802FE" w:rsidR="00AE073B">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w:t>
      </w:r>
    </w:p>
    <w:p w:rsidR="00AA5D69" w:rsidRPr="006802FE" w:rsidP="004979F1" w14:paraId="3567B310"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With the introduction of the post-divorce </w:t>
      </w:r>
      <w:r w:rsidRPr="006802FE" w:rsidR="00A74B4A">
        <w:rPr>
          <w:rFonts w:ascii="Times New Roman" w:eastAsia="ＭＳ Ｐ明朝" w:hAnsi="Times New Roman" w:cs="Times New Roman"/>
          <w:i/>
          <w:iCs/>
          <w:color w:val="000000" w:themeColor="text1"/>
          <w:sz w:val="24"/>
          <w:szCs w:val="24"/>
        </w:rPr>
        <w:t>k</w:t>
      </w:r>
      <w:r w:rsidRPr="006802FE" w:rsidR="00D37C86">
        <w:rPr>
          <w:rFonts w:ascii="Times New Roman" w:eastAsia="ＭＳ Ｐ明朝" w:hAnsi="Times New Roman" w:cs="Times New Roman"/>
          <w:i/>
          <w:iCs/>
          <w:color w:val="000000" w:themeColor="text1"/>
          <w:sz w:val="24"/>
          <w:szCs w:val="24"/>
        </w:rPr>
        <w:t xml:space="preserve">yōdō </w:t>
      </w:r>
      <w:r w:rsidRPr="006802FE" w:rsidR="00A74B4A">
        <w:rPr>
          <w:rFonts w:ascii="Times New Roman" w:eastAsia="ＭＳ Ｐ明朝" w:hAnsi="Times New Roman" w:cs="Times New Roman"/>
          <w:i/>
          <w:iCs/>
          <w:color w:val="000000" w:themeColor="text1"/>
          <w:sz w:val="24"/>
          <w:szCs w:val="24"/>
        </w:rPr>
        <w:t>s</w:t>
      </w:r>
      <w:r w:rsidRPr="006802FE" w:rsidR="00D37C86">
        <w:rPr>
          <w:rFonts w:ascii="Times New Roman" w:eastAsia="ＭＳ Ｐ明朝" w:hAnsi="Times New Roman" w:cs="Times New Roman"/>
          <w:i/>
          <w:iCs/>
          <w:color w:val="000000" w:themeColor="text1"/>
          <w:sz w:val="24"/>
          <w:szCs w:val="24"/>
        </w:rPr>
        <w:t>hinken</w:t>
      </w:r>
      <w:r w:rsidRPr="006802FE" w:rsidR="00D37C86">
        <w:rPr>
          <w:rFonts w:ascii="Times New Roman" w:eastAsia="ＭＳ Ｐ明朝"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system</w:t>
      </w:r>
      <w:r w:rsidRPr="006802FE" w:rsidR="00630A99">
        <w:rPr>
          <w:rFonts w:ascii="Times New Roman" w:eastAsia="ＭＳ Ｐ明朝" w:hAnsi="Times New Roman" w:cs="Times New Roman"/>
          <w:color w:val="000000" w:themeColor="text1"/>
          <w:sz w:val="24"/>
          <w:szCs w:val="24"/>
        </w:rPr>
        <w:t xml:space="preserve"> in 2026</w:t>
      </w:r>
      <w:r w:rsidRPr="006802FE">
        <w:rPr>
          <w:rFonts w:ascii="Times New Roman" w:eastAsia="ＭＳ Ｐ明朝" w:hAnsi="Times New Roman" w:cs="Times New Roman"/>
          <w:color w:val="000000" w:themeColor="text1"/>
          <w:sz w:val="24"/>
          <w:szCs w:val="24"/>
        </w:rPr>
        <w:t>, there are concerns that the rate of PSA will increase. Despite these concerns, Japan currently lacks an official survey on PSA. According to a survey conducted through an internet research company</w:t>
      </w:r>
      <w:r>
        <w:rPr>
          <w:rStyle w:val="FootnoteReference"/>
          <w:rFonts w:ascii="Times New Roman" w:eastAsia="ＭＳ Ｐ明朝" w:hAnsi="Times New Roman" w:cs="Times New Roman"/>
          <w:color w:val="000000" w:themeColor="text1"/>
          <w:sz w:val="24"/>
          <w:szCs w:val="24"/>
        </w:rPr>
        <w:footnoteReference w:id="13"/>
      </w:r>
      <w:r w:rsidRPr="006802FE">
        <w:rPr>
          <w:rFonts w:ascii="Times New Roman" w:eastAsia="ＭＳ Ｐ明朝" w:hAnsi="Times New Roman" w:cs="Times New Roman"/>
          <w:color w:val="000000" w:themeColor="text1"/>
          <w:sz w:val="24"/>
          <w:szCs w:val="24"/>
        </w:rPr>
        <w:t>, 58% of 1,000 divorced respondents with children reported experiencing PSA. This included 35.3% for emotional abuse, 21.7% for financial abuse, and 15.4% for visitation-related abuse. Among the 582 respondents who had suffered PSA, as many as 431 (74.1%) indicated that the abuse occurred in the presence of their children.</w:t>
      </w:r>
      <w:r w:rsidRPr="006802FE">
        <w:rPr>
          <w:rFonts w:ascii="Times New Roman" w:eastAsia="ＭＳ Ｐ明朝" w:hAnsi="Times New Roman" w:cs="Times New Roman"/>
          <w:color w:val="000000" w:themeColor="text1"/>
          <w:sz w:val="24"/>
          <w:szCs w:val="24"/>
        </w:rPr>
        <w:br/>
        <w:t>Additionally,</w:t>
      </w:r>
    </w:p>
    <w:p w:rsidR="007B7A4B" w:rsidRPr="006802FE" w:rsidP="004979F1" w14:paraId="664D3CE9"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In the </w:t>
      </w:r>
      <w:r w:rsidRPr="006802FE" w:rsidR="00AA5D69">
        <w:rPr>
          <w:rFonts w:ascii="Times New Roman" w:eastAsia="ＭＳ Ｐ明朝" w:hAnsi="Times New Roman" w:cs="Times New Roman"/>
          <w:color w:val="000000" w:themeColor="text1"/>
          <w:sz w:val="24"/>
          <w:szCs w:val="24"/>
        </w:rPr>
        <w:t xml:space="preserve">in cases where divorce was caused by DV or child abuse, </w:t>
      </w:r>
      <w:r w:rsidRPr="006802FE">
        <w:rPr>
          <w:rFonts w:ascii="Times New Roman" w:eastAsia="ＭＳ Ｐ明朝" w:hAnsi="Times New Roman" w:cs="Times New Roman"/>
          <w:color w:val="000000" w:themeColor="text1"/>
          <w:sz w:val="24"/>
          <w:szCs w:val="24"/>
        </w:rPr>
        <w:t xml:space="preserve">53.7% of the respondents </w:t>
      </w:r>
      <w:r w:rsidRPr="006802FE" w:rsidR="00AA5D69">
        <w:rPr>
          <w:rFonts w:ascii="Times New Roman" w:eastAsia="ＭＳ Ｐ明朝" w:hAnsi="Times New Roman" w:cs="Times New Roman"/>
          <w:color w:val="000000" w:themeColor="text1"/>
          <w:sz w:val="24"/>
          <w:szCs w:val="24"/>
        </w:rPr>
        <w:t xml:space="preserve">reported </w:t>
      </w:r>
      <w:r w:rsidRPr="006802FE">
        <w:rPr>
          <w:rFonts w:ascii="Times New Roman" w:eastAsia="ＭＳ Ｐ明朝" w:hAnsi="Times New Roman" w:cs="Times New Roman"/>
          <w:color w:val="000000" w:themeColor="text1"/>
          <w:sz w:val="24"/>
          <w:szCs w:val="24"/>
        </w:rPr>
        <w:t>emotional</w:t>
      </w:r>
      <w:r w:rsidRPr="006802FE" w:rsidR="004415B1">
        <w:rPr>
          <w:rFonts w:ascii="Times New Roman" w:eastAsia="ＭＳ Ｐ明朝" w:hAnsi="Times New Roman" w:cs="Times New Roman"/>
          <w:color w:val="000000" w:themeColor="text1"/>
          <w:sz w:val="24"/>
          <w:szCs w:val="24"/>
        </w:rPr>
        <w:t xml:space="preserve"> abuse</w:t>
      </w:r>
      <w:r w:rsidRPr="006802FE">
        <w:rPr>
          <w:rFonts w:ascii="Times New Roman" w:eastAsia="ＭＳ Ｐ明朝" w:hAnsi="Times New Roman" w:cs="Times New Roman"/>
          <w:color w:val="000000" w:themeColor="text1"/>
          <w:sz w:val="24"/>
          <w:szCs w:val="24"/>
        </w:rPr>
        <w:t>, 31.6% financially</w:t>
      </w:r>
      <w:r w:rsidRPr="006802FE" w:rsidR="004415B1">
        <w:rPr>
          <w:rFonts w:ascii="Times New Roman" w:eastAsia="ＭＳ Ｐ明朝" w:hAnsi="Times New Roman" w:cs="Times New Roman"/>
          <w:color w:val="000000" w:themeColor="text1"/>
          <w:sz w:val="24"/>
          <w:szCs w:val="24"/>
        </w:rPr>
        <w:t xml:space="preserve"> abuse</w:t>
      </w:r>
      <w:r w:rsidRPr="006802FE">
        <w:rPr>
          <w:rFonts w:ascii="Times New Roman" w:eastAsia="ＭＳ Ｐ明朝" w:hAnsi="Times New Roman" w:cs="Times New Roman"/>
          <w:color w:val="000000" w:themeColor="text1"/>
          <w:sz w:val="24"/>
          <w:szCs w:val="24"/>
        </w:rPr>
        <w:t>, 19.4% visitation</w:t>
      </w:r>
      <w:r w:rsidRPr="006802FE" w:rsidR="00AA5D69">
        <w:rPr>
          <w:rFonts w:ascii="Times New Roman" w:eastAsia="ＭＳ Ｐ明朝" w:hAnsi="Times New Roman" w:cs="Times New Roman"/>
          <w:color w:val="000000" w:themeColor="text1"/>
          <w:sz w:val="24"/>
          <w:szCs w:val="24"/>
        </w:rPr>
        <w:t>-related abuse</w:t>
      </w:r>
      <w:r w:rsidRPr="006802FE">
        <w:rPr>
          <w:rFonts w:ascii="Times New Roman" w:eastAsia="ＭＳ Ｐ明朝" w:hAnsi="Times New Roman" w:cs="Times New Roman"/>
          <w:color w:val="000000" w:themeColor="text1"/>
          <w:sz w:val="24"/>
          <w:szCs w:val="24"/>
        </w:rPr>
        <w:t xml:space="preserve">. </w:t>
      </w:r>
      <w:r w:rsidRPr="006802FE" w:rsidR="00AA5D69">
        <w:rPr>
          <w:rFonts w:ascii="Times New Roman" w:eastAsia="ＭＳ Ｐ明朝" w:hAnsi="Times New Roman" w:cs="Times New Roman"/>
          <w:color w:val="000000" w:themeColor="text1"/>
          <w:sz w:val="24"/>
          <w:szCs w:val="24"/>
        </w:rPr>
        <w:t>Furthermore, i</w:t>
      </w:r>
      <w:r w:rsidRPr="006802FE">
        <w:rPr>
          <w:rFonts w:ascii="Times New Roman" w:eastAsia="ＭＳ Ｐ明朝" w:hAnsi="Times New Roman" w:cs="Times New Roman"/>
          <w:color w:val="000000" w:themeColor="text1"/>
          <w:sz w:val="24"/>
          <w:szCs w:val="24"/>
        </w:rPr>
        <w:t xml:space="preserve">n </w:t>
      </w:r>
      <w:r w:rsidRPr="006802FE" w:rsidR="00AA5D69">
        <w:rPr>
          <w:rFonts w:ascii="Times New Roman" w:eastAsia="ＭＳ Ｐ明朝" w:hAnsi="Times New Roman" w:cs="Times New Roman"/>
          <w:color w:val="000000" w:themeColor="text1"/>
          <w:sz w:val="24"/>
          <w:szCs w:val="24"/>
        </w:rPr>
        <w:t>cases</w:t>
      </w:r>
      <w:r w:rsidRPr="006802FE">
        <w:rPr>
          <w:rFonts w:ascii="Times New Roman" w:eastAsia="ＭＳ Ｐ明朝" w:hAnsi="Times New Roman" w:cs="Times New Roman"/>
          <w:color w:val="000000" w:themeColor="text1"/>
          <w:sz w:val="24"/>
          <w:szCs w:val="24"/>
        </w:rPr>
        <w:t xml:space="preserve"> where </w:t>
      </w:r>
      <w:r w:rsidRPr="006802FE" w:rsidR="00AA5D69">
        <w:rPr>
          <w:rFonts w:ascii="Times New Roman" w:eastAsia="ＭＳ Ｐ明朝" w:hAnsi="Times New Roman" w:cs="Times New Roman"/>
          <w:color w:val="000000" w:themeColor="text1"/>
          <w:sz w:val="24"/>
          <w:szCs w:val="24"/>
        </w:rPr>
        <w:t xml:space="preserve">DV was </w:t>
      </w:r>
      <w:r w:rsidRPr="006802FE">
        <w:rPr>
          <w:rFonts w:ascii="Times New Roman" w:eastAsia="ＭＳ Ｐ明朝" w:hAnsi="Times New Roman" w:cs="Times New Roman"/>
          <w:color w:val="000000" w:themeColor="text1"/>
          <w:sz w:val="24"/>
          <w:szCs w:val="24"/>
        </w:rPr>
        <w:t xml:space="preserve">the cause </w:t>
      </w:r>
      <w:r w:rsidR="00F2582D">
        <w:rPr>
          <w:rFonts w:ascii="Times New Roman" w:eastAsia="ＭＳ Ｐ明朝" w:hAnsi="Times New Roman" w:cs="Times New Roman" w:hint="eastAsia"/>
          <w:color w:val="000000" w:themeColor="text1"/>
          <w:sz w:val="24"/>
          <w:szCs w:val="24"/>
        </w:rPr>
        <w:t xml:space="preserve">of </w:t>
      </w:r>
      <w:r w:rsidRPr="006802FE" w:rsidR="00AA5D69">
        <w:rPr>
          <w:rFonts w:ascii="Times New Roman" w:eastAsia="ＭＳ Ｐ明朝" w:hAnsi="Times New Roman" w:cs="Times New Roman"/>
          <w:color w:val="000000" w:themeColor="text1"/>
          <w:sz w:val="24"/>
          <w:szCs w:val="24"/>
        </w:rPr>
        <w:t xml:space="preserve">divorce, incidents of sexual abuse were </w:t>
      </w:r>
      <w:r w:rsidRPr="006802FE">
        <w:rPr>
          <w:rFonts w:ascii="Times New Roman" w:eastAsia="ＭＳ Ｐ明朝" w:hAnsi="Times New Roman" w:cs="Times New Roman"/>
          <w:color w:val="000000" w:themeColor="text1"/>
          <w:sz w:val="24"/>
          <w:szCs w:val="24"/>
        </w:rPr>
        <w:t xml:space="preserve">4.7 times </w:t>
      </w:r>
      <w:r w:rsidRPr="006802FE" w:rsidR="00AA5D69">
        <w:rPr>
          <w:rFonts w:ascii="Times New Roman" w:eastAsia="ＭＳ Ｐ明朝" w:hAnsi="Times New Roman" w:cs="Times New Roman"/>
          <w:color w:val="000000" w:themeColor="text1"/>
          <w:sz w:val="24"/>
          <w:szCs w:val="24"/>
        </w:rPr>
        <w:t xml:space="preserve">higher compared to cases where DV was not a factor. </w:t>
      </w:r>
      <w:r w:rsidRPr="006802FE">
        <w:rPr>
          <w:rFonts w:ascii="Times New Roman" w:eastAsia="ＭＳ Ｐ明朝" w:hAnsi="Times New Roman" w:cs="Times New Roman"/>
          <w:color w:val="000000" w:themeColor="text1"/>
          <w:sz w:val="24"/>
          <w:szCs w:val="24"/>
        </w:rPr>
        <w:t xml:space="preserve">Until now, when </w:t>
      </w:r>
      <w:r w:rsidRPr="006802FE" w:rsidR="00A74B4A">
        <w:rPr>
          <w:rFonts w:ascii="Times New Roman" w:eastAsia="ＭＳ Ｐ明朝" w:hAnsi="Times New Roman" w:cs="Times New Roman"/>
          <w:i/>
          <w:iCs/>
          <w:color w:val="000000" w:themeColor="text1"/>
          <w:sz w:val="24"/>
          <w:szCs w:val="24"/>
        </w:rPr>
        <w:t>k</w:t>
      </w:r>
      <w:r w:rsidRPr="006802FE" w:rsidR="00D37C86">
        <w:rPr>
          <w:rFonts w:ascii="Times New Roman" w:eastAsia="ＭＳ Ｐ明朝" w:hAnsi="Times New Roman" w:cs="Times New Roman"/>
          <w:i/>
          <w:iCs/>
          <w:color w:val="000000" w:themeColor="text1"/>
          <w:sz w:val="24"/>
          <w:szCs w:val="24"/>
        </w:rPr>
        <w:t xml:space="preserve">yōdō </w:t>
      </w:r>
      <w:r w:rsidRPr="006802FE" w:rsidR="00A74B4A">
        <w:rPr>
          <w:rFonts w:ascii="Times New Roman" w:eastAsia="ＭＳ Ｐ明朝" w:hAnsi="Times New Roman" w:cs="Times New Roman"/>
          <w:i/>
          <w:iCs/>
          <w:color w:val="000000" w:themeColor="text1"/>
          <w:sz w:val="24"/>
          <w:szCs w:val="24"/>
        </w:rPr>
        <w:t>s</w:t>
      </w:r>
      <w:r w:rsidRPr="006802FE" w:rsidR="00D37C86">
        <w:rPr>
          <w:rFonts w:ascii="Times New Roman" w:eastAsia="ＭＳ Ｐ明朝" w:hAnsi="Times New Roman" w:cs="Times New Roman"/>
          <w:i/>
          <w:iCs/>
          <w:color w:val="000000" w:themeColor="text1"/>
          <w:sz w:val="24"/>
          <w:szCs w:val="24"/>
        </w:rPr>
        <w:t>hinken</w:t>
      </w:r>
      <w:r w:rsidRPr="006802FE" w:rsidR="00D37C86">
        <w:rPr>
          <w:rFonts w:ascii="Times New Roman" w:eastAsia="ＭＳ Ｐ明朝" w:hAnsi="Times New Roman" w:cs="Times New Roman"/>
          <w:color w:val="000000" w:themeColor="text1"/>
          <w:sz w:val="24"/>
          <w:szCs w:val="24"/>
        </w:rPr>
        <w:t xml:space="preserve"> (“</w:t>
      </w:r>
      <w:r w:rsidRPr="006802FE" w:rsidR="00A74B4A">
        <w:rPr>
          <w:rFonts w:ascii="Times New Roman" w:eastAsia="ＭＳ Ｐ明朝" w:hAnsi="Times New Roman" w:cs="Times New Roman"/>
          <w:color w:val="000000" w:themeColor="text1"/>
          <w:sz w:val="24"/>
          <w:szCs w:val="24"/>
        </w:rPr>
        <w:t>j</w:t>
      </w:r>
      <w:r w:rsidRPr="006802FE" w:rsidR="00D37C86">
        <w:rPr>
          <w:rFonts w:ascii="Times New Roman" w:eastAsia="ＭＳ Ｐ明朝" w:hAnsi="Times New Roman" w:cs="Times New Roman"/>
          <w:color w:val="000000" w:themeColor="text1"/>
          <w:sz w:val="24"/>
          <w:szCs w:val="24"/>
        </w:rPr>
        <w:t xml:space="preserve">oint </w:t>
      </w:r>
      <w:r w:rsidRPr="006802FE" w:rsidR="00A74B4A">
        <w:rPr>
          <w:rFonts w:ascii="Times New Roman" w:eastAsia="ＭＳ Ｐ明朝" w:hAnsi="Times New Roman" w:cs="Times New Roman"/>
          <w:color w:val="000000" w:themeColor="text1"/>
          <w:sz w:val="24"/>
          <w:szCs w:val="24"/>
        </w:rPr>
        <w:t>p</w:t>
      </w:r>
      <w:r w:rsidRPr="006802FE" w:rsidR="00D37C86">
        <w:rPr>
          <w:rFonts w:ascii="Times New Roman" w:eastAsia="ＭＳ Ｐ明朝" w:hAnsi="Times New Roman" w:cs="Times New Roman"/>
          <w:color w:val="000000" w:themeColor="text1"/>
          <w:sz w:val="24"/>
          <w:szCs w:val="24"/>
        </w:rPr>
        <w:t xml:space="preserve">arental </w:t>
      </w:r>
      <w:r w:rsidRPr="006802FE" w:rsidR="00A74B4A">
        <w:rPr>
          <w:rFonts w:ascii="Times New Roman" w:eastAsia="ＭＳ Ｐ明朝" w:hAnsi="Times New Roman" w:cs="Times New Roman"/>
          <w:color w:val="000000" w:themeColor="text1"/>
          <w:sz w:val="24"/>
          <w:szCs w:val="24"/>
        </w:rPr>
        <w:t>a</w:t>
      </w:r>
      <w:r w:rsidRPr="006802FE" w:rsidR="00D37C86">
        <w:rPr>
          <w:rFonts w:ascii="Times New Roman" w:eastAsia="ＭＳ Ｐ明朝" w:hAnsi="Times New Roman" w:cs="Times New Roman"/>
          <w:color w:val="000000" w:themeColor="text1"/>
          <w:sz w:val="24"/>
          <w:szCs w:val="24"/>
        </w:rPr>
        <w:t xml:space="preserve">uthority”) </w:t>
      </w:r>
      <w:r w:rsidRPr="006802FE">
        <w:rPr>
          <w:rFonts w:ascii="Times New Roman" w:eastAsia="ＭＳ Ｐ明朝" w:hAnsi="Times New Roman" w:cs="Times New Roman"/>
          <w:color w:val="000000" w:themeColor="text1"/>
          <w:sz w:val="24"/>
          <w:szCs w:val="24"/>
        </w:rPr>
        <w:t>system after divorce</w:t>
      </w:r>
      <w:r w:rsidRPr="006802FE" w:rsidR="00AA5D69">
        <w:rPr>
          <w:rFonts w:ascii="Times New Roman" w:eastAsia="ＭＳ Ｐ明朝" w:hAnsi="Times New Roman" w:cs="Times New Roman"/>
          <w:color w:val="000000" w:themeColor="text1"/>
          <w:sz w:val="24"/>
          <w:szCs w:val="24"/>
        </w:rPr>
        <w:t xml:space="preserve"> did not exist</w:t>
      </w:r>
      <w:r w:rsidRPr="006802FE">
        <w:rPr>
          <w:rFonts w:ascii="Times New Roman" w:eastAsia="ＭＳ Ｐ明朝" w:hAnsi="Times New Roman" w:cs="Times New Roman"/>
          <w:color w:val="000000" w:themeColor="text1"/>
          <w:sz w:val="24"/>
          <w:szCs w:val="24"/>
        </w:rPr>
        <w:t>, the legal abuse w</w:t>
      </w:r>
      <w:r w:rsidRPr="006802FE" w:rsidR="004415B1">
        <w:rPr>
          <w:rFonts w:ascii="Times New Roman" w:eastAsia="ＭＳ Ｐ明朝" w:hAnsi="Times New Roman" w:cs="Times New Roman"/>
          <w:color w:val="000000" w:themeColor="text1"/>
          <w:sz w:val="24"/>
          <w:szCs w:val="24"/>
        </w:rPr>
        <w:t>as</w:t>
      </w:r>
      <w:r w:rsidRPr="006802FE">
        <w:rPr>
          <w:rFonts w:ascii="Times New Roman" w:eastAsia="ＭＳ Ｐ明朝" w:hAnsi="Times New Roman" w:cs="Times New Roman"/>
          <w:color w:val="000000" w:themeColor="text1"/>
          <w:sz w:val="24"/>
          <w:szCs w:val="24"/>
        </w:rPr>
        <w:t xml:space="preserve"> 5%, but </w:t>
      </w:r>
      <w:r w:rsidRPr="006802FE" w:rsidR="00AA5D69">
        <w:rPr>
          <w:rFonts w:ascii="Times New Roman" w:eastAsia="ＭＳ Ｐ明朝" w:hAnsi="Times New Roman" w:cs="Times New Roman"/>
          <w:color w:val="000000" w:themeColor="text1"/>
          <w:sz w:val="24"/>
          <w:szCs w:val="24"/>
        </w:rPr>
        <w:t>concerns have arisen that this number could rise following the system’s implementation in 2026</w:t>
      </w:r>
      <w:r w:rsidRPr="006802FE">
        <w:rPr>
          <w:rFonts w:ascii="Times New Roman" w:eastAsia="ＭＳ Ｐ明朝" w:hAnsi="Times New Roman" w:cs="Times New Roman"/>
          <w:color w:val="000000" w:themeColor="text1"/>
          <w:sz w:val="24"/>
          <w:szCs w:val="24"/>
        </w:rPr>
        <w:t>.</w:t>
      </w:r>
    </w:p>
    <w:p w:rsidR="007B7A4B" w:rsidRPr="006802FE" w:rsidP="004979F1" w14:paraId="3C269727"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Women, particularly ex-wives, in Japan often have low incomes, with nearly half of single-parent households living in relative poverty</w:t>
      </w:r>
      <w:r w:rsidRPr="006802FE" w:rsidR="00C81452">
        <w:rPr>
          <w:rFonts w:ascii="Times New Roman" w:eastAsia="ＭＳ Ｐ明朝" w:hAnsi="Times New Roman" w:cs="Times New Roman"/>
          <w:color w:val="000000" w:themeColor="text1"/>
          <w:sz w:val="24"/>
          <w:szCs w:val="24"/>
        </w:rPr>
        <w:fldChar w:fldCharType="begin"/>
      </w:r>
      <w:r w:rsidRPr="006802FE" w:rsidR="00C81452">
        <w:rPr>
          <w:rFonts w:ascii="Times New Roman" w:eastAsia="ＭＳ Ｐ明朝" w:hAnsi="Times New Roman" w:cs="Times New Roman"/>
          <w:color w:val="000000" w:themeColor="text1"/>
          <w:sz w:val="24"/>
          <w:szCs w:val="24"/>
        </w:rPr>
        <w:instrText xml:space="preserve"> NOTEREF _Ref175924633 \f </w:instrText>
      </w:r>
      <w:r w:rsidRPr="006802FE" w:rsidR="002C1803">
        <w:rPr>
          <w:rFonts w:ascii="Times New Roman" w:eastAsia="ＭＳ Ｐ明朝" w:hAnsi="Times New Roman" w:cs="Times New Roman"/>
          <w:color w:val="000000" w:themeColor="text1"/>
          <w:sz w:val="24"/>
          <w:szCs w:val="24"/>
        </w:rPr>
        <w:instrText xml:space="preserve"> \* MERGEFORMAT </w:instrText>
      </w:r>
      <w:r w:rsidRPr="006802FE" w:rsidR="00C81452">
        <w:rPr>
          <w:rFonts w:ascii="Times New Roman" w:eastAsia="ＭＳ Ｐ明朝" w:hAnsi="Times New Roman" w:cs="Times New Roman"/>
          <w:color w:val="000000" w:themeColor="text1"/>
          <w:sz w:val="24"/>
          <w:szCs w:val="24"/>
        </w:rPr>
        <w:fldChar w:fldCharType="separate"/>
      </w:r>
      <w:r w:rsidRPr="006802FE" w:rsidR="00C81452">
        <w:rPr>
          <w:rStyle w:val="FootnoteReference"/>
          <w:rFonts w:ascii="Times New Roman" w:hAnsi="Times New Roman" w:cs="Times New Roman"/>
          <w:color w:val="000000" w:themeColor="text1"/>
          <w:sz w:val="24"/>
          <w:szCs w:val="24"/>
        </w:rPr>
        <w:t>4</w:t>
      </w:r>
      <w:r w:rsidRPr="006802FE" w:rsidR="00C81452">
        <w:rPr>
          <w:rFonts w:ascii="Times New Roman" w:eastAsia="ＭＳ Ｐ明朝" w:hAnsi="Times New Roman" w:cs="Times New Roman"/>
          <w:color w:val="000000" w:themeColor="text1"/>
          <w:sz w:val="24"/>
          <w:szCs w:val="24"/>
        </w:rPr>
        <w:fldChar w:fldCharType="end"/>
      </w:r>
      <w:r w:rsidRPr="006802FE">
        <w:rPr>
          <w:rFonts w:ascii="Times New Roman" w:eastAsia="ＭＳ Ｐ明朝" w:hAnsi="Times New Roman" w:cs="Times New Roman"/>
          <w:color w:val="000000" w:themeColor="text1"/>
          <w:sz w:val="24"/>
          <w:szCs w:val="24"/>
        </w:rPr>
        <w:t xml:space="preserve">. </w:t>
      </w:r>
      <w:r w:rsidRPr="006802FE" w:rsidR="00966CEB">
        <w:rPr>
          <w:rFonts w:ascii="Times New Roman" w:eastAsia="ＭＳ Ｐ明朝" w:hAnsi="Times New Roman" w:cs="Times New Roman"/>
          <w:color w:val="000000" w:themeColor="text1"/>
          <w:sz w:val="24"/>
          <w:szCs w:val="24"/>
        </w:rPr>
        <w:t>Attending court-mandated mediation can impose a significant financial burden, potentially jeopardizing the livelihood of single mothers</w:t>
      </w:r>
      <w:r w:rsidRPr="006802FE">
        <w:rPr>
          <w:rFonts w:ascii="Times New Roman" w:eastAsia="ＭＳ Ｐ明朝" w:hAnsi="Times New Roman" w:cs="Times New Roman"/>
          <w:color w:val="000000" w:themeColor="text1"/>
          <w:sz w:val="24"/>
          <w:szCs w:val="24"/>
        </w:rPr>
        <w:t xml:space="preserve">. </w:t>
      </w:r>
      <w:r w:rsidRPr="006802FE" w:rsidR="00966CEB">
        <w:rPr>
          <w:rFonts w:ascii="Times New Roman" w:eastAsia="ＭＳ Ｐ明朝" w:hAnsi="Times New Roman" w:cs="Times New Roman"/>
          <w:color w:val="000000" w:themeColor="text1"/>
          <w:sz w:val="24"/>
          <w:szCs w:val="24"/>
        </w:rPr>
        <w:t>Therefore, w</w:t>
      </w:r>
      <w:r w:rsidRPr="006802FE">
        <w:rPr>
          <w:rFonts w:ascii="Times New Roman" w:eastAsia="ＭＳ Ｐ明朝" w:hAnsi="Times New Roman" w:cs="Times New Roman"/>
          <w:color w:val="000000" w:themeColor="text1"/>
          <w:sz w:val="24"/>
          <w:szCs w:val="24"/>
        </w:rPr>
        <w:t xml:space="preserve">ith the introduction of the post-divorce </w:t>
      </w:r>
      <w:r w:rsidRPr="006802FE" w:rsidR="00A74B4A">
        <w:rPr>
          <w:rFonts w:ascii="Times New Roman" w:eastAsia="ＭＳ Ｐ明朝" w:hAnsi="Times New Roman" w:cs="Times New Roman"/>
          <w:i/>
          <w:iCs/>
          <w:color w:val="000000" w:themeColor="text1"/>
          <w:sz w:val="24"/>
          <w:szCs w:val="24"/>
        </w:rPr>
        <w:t>k</w:t>
      </w:r>
      <w:r w:rsidRPr="006802FE" w:rsidR="00D37C86">
        <w:rPr>
          <w:rFonts w:ascii="Times New Roman" w:eastAsia="ＭＳ Ｐ明朝" w:hAnsi="Times New Roman" w:cs="Times New Roman"/>
          <w:i/>
          <w:iCs/>
          <w:color w:val="000000" w:themeColor="text1"/>
          <w:sz w:val="24"/>
          <w:szCs w:val="24"/>
        </w:rPr>
        <w:t xml:space="preserve">yōdō </w:t>
      </w:r>
      <w:r w:rsidRPr="006802FE" w:rsidR="00A74B4A">
        <w:rPr>
          <w:rFonts w:ascii="Times New Roman" w:eastAsia="ＭＳ Ｐ明朝" w:hAnsi="Times New Roman" w:cs="Times New Roman"/>
          <w:i/>
          <w:iCs/>
          <w:color w:val="000000" w:themeColor="text1"/>
          <w:sz w:val="24"/>
          <w:szCs w:val="24"/>
        </w:rPr>
        <w:t>s</w:t>
      </w:r>
      <w:r w:rsidRPr="006802FE" w:rsidR="00D37C86">
        <w:rPr>
          <w:rFonts w:ascii="Times New Roman" w:eastAsia="ＭＳ Ｐ明朝" w:hAnsi="Times New Roman" w:cs="Times New Roman"/>
          <w:i/>
          <w:iCs/>
          <w:color w:val="000000" w:themeColor="text1"/>
          <w:sz w:val="24"/>
          <w:szCs w:val="24"/>
        </w:rPr>
        <w:t>hinken</w:t>
      </w:r>
      <w:r w:rsidRPr="006802FE" w:rsidR="00D37C86">
        <w:rPr>
          <w:rFonts w:ascii="Times New Roman" w:eastAsia="ＭＳ Ｐ明朝"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 xml:space="preserve">system, </w:t>
      </w:r>
      <w:r w:rsidRPr="006802FE" w:rsidR="00966CEB">
        <w:rPr>
          <w:rFonts w:ascii="Times New Roman" w:eastAsia="ＭＳ Ｐ明朝" w:hAnsi="Times New Roman" w:cs="Times New Roman"/>
          <w:color w:val="000000" w:themeColor="text1"/>
          <w:sz w:val="24"/>
          <w:szCs w:val="24"/>
        </w:rPr>
        <w:t xml:space="preserve">the government must introduce concrete measures, such as financial compensation for time taken off work to attend mediation and establish legal frameworks to prevent mediation applications that could lead to post-separation legal abuse. </w:t>
      </w:r>
    </w:p>
    <w:p w:rsidR="00301990" w:rsidRPr="006802FE" w:rsidP="004979F1" w14:paraId="2F818B36" w14:textId="77777777">
      <w:pPr>
        <w:pStyle w:val="Heading2"/>
        <w:rPr>
          <w:rFonts w:ascii="Times New Roman" w:hAnsi="Times New Roman" w:cs="Times New Roman"/>
          <w:color w:val="000000" w:themeColor="text1"/>
          <w:sz w:val="28"/>
          <w:szCs w:val="28"/>
        </w:rPr>
      </w:pPr>
      <w:bookmarkStart w:id="12" w:name="_Toc176653989"/>
      <w:r w:rsidRPr="006802FE">
        <w:rPr>
          <w:rFonts w:ascii="Times New Roman" w:eastAsia="ＭＳ Ｐ明朝" w:hAnsi="Times New Roman" w:cs="Times New Roman"/>
          <w:color w:val="000000" w:themeColor="text1"/>
          <w:sz w:val="28"/>
          <w:szCs w:val="28"/>
        </w:rPr>
        <w:t>5-2</w:t>
      </w:r>
      <w:r w:rsidRPr="006802FE" w:rsidR="00031883">
        <w:rPr>
          <w:rFonts w:ascii="Times New Roman" w:hAnsi="Times New Roman" w:cs="Times New Roman"/>
          <w:color w:val="000000" w:themeColor="text1"/>
          <w:sz w:val="28"/>
          <w:szCs w:val="28"/>
        </w:rPr>
        <w:t xml:space="preserve"> </w:t>
      </w:r>
      <w:r w:rsidRPr="006802FE" w:rsidR="00D62A61">
        <w:rPr>
          <w:rFonts w:ascii="Times New Roman" w:hAnsi="Times New Roman" w:cs="Times New Roman"/>
          <w:color w:val="000000" w:themeColor="text1"/>
          <w:sz w:val="28"/>
          <w:szCs w:val="28"/>
        </w:rPr>
        <w:t xml:space="preserve">Transition to </w:t>
      </w:r>
      <w:r w:rsidRPr="006802FE" w:rsidR="00D62A61">
        <w:rPr>
          <w:rFonts w:ascii="Times New Roman" w:hAnsi="Times New Roman" w:cs="Times New Roman"/>
          <w:i/>
          <w:iCs/>
          <w:color w:val="000000" w:themeColor="text1"/>
          <w:sz w:val="28"/>
          <w:szCs w:val="28"/>
        </w:rPr>
        <w:t>Tandoku Shinken</w:t>
      </w:r>
      <w:r w:rsidRPr="006802FE" w:rsidR="00D62A61">
        <w:rPr>
          <w:rFonts w:ascii="Times New Roman" w:hAnsi="Times New Roman" w:cs="Times New Roman"/>
          <w:color w:val="000000" w:themeColor="text1"/>
          <w:sz w:val="28"/>
          <w:szCs w:val="28"/>
        </w:rPr>
        <w:t xml:space="preserve"> (“Sole Parental Authority”) Post-Divorce in Kyōdō Shinken (“Joint Parental Authority”) Cases</w:t>
      </w:r>
      <w:bookmarkEnd w:id="12"/>
    </w:p>
    <w:p w:rsidR="00301990" w:rsidRPr="006802FE" w:rsidP="004979F1" w14:paraId="17C65A81"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In introducing a post-divorce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system, </w:t>
      </w:r>
      <w:r w:rsidRPr="006802FE" w:rsidR="00D62A61">
        <w:rPr>
          <w:rFonts w:ascii="Times New Roman" w:hAnsi="Times New Roman" w:cs="Times New Roman"/>
          <w:color w:val="000000" w:themeColor="text1"/>
          <w:sz w:val="24"/>
          <w:szCs w:val="24"/>
        </w:rPr>
        <w:t>there should be policies in place that</w:t>
      </w:r>
      <w:r w:rsidRPr="006802FE">
        <w:rPr>
          <w:rFonts w:ascii="Times New Roman" w:hAnsi="Times New Roman" w:cs="Times New Roman"/>
          <w:color w:val="000000" w:themeColor="text1"/>
          <w:sz w:val="24"/>
          <w:szCs w:val="24"/>
        </w:rPr>
        <w:t xml:space="preserve"> enable a smooth </w:t>
      </w:r>
      <w:r w:rsidRPr="006802FE" w:rsidR="00ED39F6">
        <w:rPr>
          <w:rFonts w:ascii="Times New Roman" w:hAnsi="Times New Roman" w:cs="Times New Roman"/>
          <w:color w:val="000000" w:themeColor="text1"/>
          <w:sz w:val="24"/>
          <w:szCs w:val="24"/>
        </w:rPr>
        <w:t>transition</w:t>
      </w:r>
      <w:r w:rsidRPr="006802FE">
        <w:rPr>
          <w:rFonts w:ascii="Times New Roman" w:hAnsi="Times New Roman" w:cs="Times New Roman"/>
          <w:color w:val="000000" w:themeColor="text1"/>
          <w:sz w:val="24"/>
          <w:szCs w:val="24"/>
        </w:rPr>
        <w:t xml:space="preserve"> to </w:t>
      </w:r>
      <w:r w:rsidRPr="006802FE" w:rsidR="00A74B4A">
        <w:rPr>
          <w:rFonts w:ascii="Times New Roman" w:hAnsi="Times New Roman" w:cs="Times New Roman"/>
          <w:i/>
          <w:iCs/>
          <w:color w:val="000000" w:themeColor="text1"/>
          <w:sz w:val="24"/>
          <w:szCs w:val="24"/>
        </w:rPr>
        <w:t>t</w:t>
      </w:r>
      <w:r w:rsidRPr="006802FE" w:rsidR="008A46AE">
        <w:rPr>
          <w:rFonts w:ascii="Times New Roman" w:hAnsi="Times New Roman" w:cs="Times New Roman"/>
          <w:i/>
          <w:iCs/>
          <w:color w:val="000000" w:themeColor="text1"/>
          <w:sz w:val="24"/>
          <w:szCs w:val="24"/>
        </w:rPr>
        <w:t>andoku</w:t>
      </w:r>
      <w:r w:rsidRPr="006802FE" w:rsidR="00A74B4A">
        <w:rPr>
          <w:rFonts w:ascii="Times New Roman" w:hAnsi="Times New Roman" w:cs="Times New Roman"/>
          <w:i/>
          <w:iCs/>
          <w:color w:val="000000" w:themeColor="text1"/>
          <w:sz w:val="24"/>
          <w:szCs w:val="24"/>
        </w:rPr>
        <w:t xml:space="preserve"> s</w:t>
      </w:r>
      <w:r w:rsidRPr="006802FE" w:rsidR="008A46AE">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 xml:space="preserve"> in the event </w:t>
      </w:r>
      <w:r w:rsidRPr="006802FE" w:rsidR="00ED39F6">
        <w:rPr>
          <w:rFonts w:ascii="Times New Roman" w:hAnsi="Times New Roman" w:cs="Times New Roman"/>
          <w:color w:val="000000" w:themeColor="text1"/>
          <w:sz w:val="24"/>
          <w:szCs w:val="24"/>
        </w:rPr>
        <w:t>that</w:t>
      </w:r>
      <w:r w:rsidRPr="006802FE">
        <w:rPr>
          <w:rFonts w:ascii="Times New Roman" w:hAnsi="Times New Roman" w:cs="Times New Roman"/>
          <w:color w:val="000000" w:themeColor="text1"/>
          <w:sz w:val="24"/>
          <w:szCs w:val="24"/>
        </w:rPr>
        <w:t xml:space="preserv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D62A61">
        <w:rPr>
          <w:rFonts w:ascii="Times New Roman" w:hAnsi="Times New Roman" w:cs="Times New Roman"/>
          <w:color w:val="000000" w:themeColor="text1"/>
          <w:sz w:val="24"/>
          <w:szCs w:val="24"/>
        </w:rPr>
        <w:t>is no longer appropriate.</w:t>
      </w:r>
    </w:p>
    <w:p w:rsidR="00301990" w:rsidRPr="006802FE" w:rsidP="004979F1" w14:paraId="2F8AD012"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Reason:</w:t>
      </w:r>
      <w:r w:rsidRPr="006802FE">
        <w:rPr>
          <w:rFonts w:ascii="Times New Roman" w:eastAsia="ＭＳ Ｐ明朝" w:hAnsi="Times New Roman" w:cs="Times New Roman"/>
          <w:color w:val="000000" w:themeColor="text1"/>
          <w:sz w:val="24"/>
          <w:szCs w:val="24"/>
        </w:rPr>
        <w:br/>
      </w:r>
      <w:r w:rsidRPr="006802FE">
        <w:rPr>
          <w:rFonts w:ascii="Times New Roman" w:hAnsi="Times New Roman" w:cs="Times New Roman"/>
          <w:color w:val="000000" w:themeColor="text1"/>
          <w:sz w:val="24"/>
          <w:szCs w:val="24"/>
        </w:rPr>
        <w:t xml:space="preserve">In Japan, 90% of all divorces are </w:t>
      </w:r>
      <w:r w:rsidRPr="006802FE" w:rsidR="0091317B">
        <w:rPr>
          <w:rFonts w:ascii="Times New Roman" w:hAnsi="Times New Roman" w:cs="Times New Roman"/>
          <w:color w:val="000000" w:themeColor="text1"/>
          <w:sz w:val="24"/>
          <w:szCs w:val="24"/>
        </w:rPr>
        <w:t>settled through</w:t>
      </w:r>
      <w:r w:rsidRPr="006802FE">
        <w:rPr>
          <w:rFonts w:ascii="Times New Roman" w:hAnsi="Times New Roman" w:cs="Times New Roman"/>
          <w:color w:val="000000" w:themeColor="text1"/>
          <w:sz w:val="24"/>
          <w:szCs w:val="24"/>
        </w:rPr>
        <w:t xml:space="preserve"> </w:t>
      </w:r>
      <w:r w:rsidRPr="006802FE" w:rsidR="0091317B">
        <w:rPr>
          <w:rFonts w:ascii="Times New Roman" w:hAnsi="Times New Roman" w:cs="Times New Roman"/>
          <w:color w:val="000000" w:themeColor="text1"/>
          <w:sz w:val="24"/>
          <w:szCs w:val="24"/>
        </w:rPr>
        <w:t>“</w:t>
      </w:r>
      <w:r w:rsidRPr="006802FE" w:rsidR="00A67E50">
        <w:rPr>
          <w:rFonts w:ascii="Times New Roman" w:hAnsi="Times New Roman" w:cs="Times New Roman"/>
          <w:color w:val="000000" w:themeColor="text1"/>
          <w:sz w:val="24"/>
          <w:szCs w:val="24"/>
        </w:rPr>
        <w:t>mutual consent</w:t>
      </w:r>
      <w:r w:rsidRPr="006802FE" w:rsidR="0091317B">
        <w:rPr>
          <w:rFonts w:ascii="Times New Roman" w:hAnsi="Times New Roman" w:cs="Times New Roman"/>
          <w:color w:val="000000" w:themeColor="text1"/>
          <w:sz w:val="24"/>
          <w:szCs w:val="24"/>
        </w:rPr>
        <w:t>”</w:t>
      </w:r>
      <w:r w:rsidRPr="006802FE">
        <w:rPr>
          <w:rFonts w:ascii="Times New Roman" w:hAnsi="Times New Roman" w:cs="Times New Roman"/>
          <w:color w:val="000000" w:themeColor="text1"/>
          <w:sz w:val="24"/>
          <w:szCs w:val="24"/>
        </w:rPr>
        <w:t xml:space="preserve">, </w:t>
      </w:r>
      <w:r w:rsidRPr="006802FE" w:rsidR="0091317B">
        <w:rPr>
          <w:rFonts w:ascii="Times New Roman" w:hAnsi="Times New Roman" w:cs="Times New Roman"/>
          <w:color w:val="000000" w:themeColor="text1"/>
          <w:sz w:val="24"/>
          <w:szCs w:val="24"/>
        </w:rPr>
        <w:t>without the involvement of</w:t>
      </w:r>
      <w:r w:rsidRPr="006802FE">
        <w:rPr>
          <w:rFonts w:ascii="Times New Roman" w:hAnsi="Times New Roman" w:cs="Times New Roman"/>
          <w:color w:val="000000" w:themeColor="text1"/>
          <w:sz w:val="24"/>
          <w:szCs w:val="24"/>
        </w:rPr>
        <w:t xml:space="preserve"> courts nor lawyers. </w:t>
      </w:r>
      <w:r w:rsidRPr="006802FE" w:rsidR="006A315D">
        <w:rPr>
          <w:rFonts w:ascii="Times New Roman" w:hAnsi="Times New Roman" w:cs="Times New Roman"/>
          <w:color w:val="000000" w:themeColor="text1"/>
          <w:sz w:val="24"/>
          <w:szCs w:val="24"/>
        </w:rPr>
        <w:t xml:space="preserve">As the result, </w:t>
      </w:r>
      <w:r w:rsidRPr="006802FE">
        <w:rPr>
          <w:rFonts w:ascii="Times New Roman" w:hAnsi="Times New Roman" w:cs="Times New Roman"/>
          <w:color w:val="000000" w:themeColor="text1"/>
          <w:sz w:val="24"/>
          <w:szCs w:val="24"/>
        </w:rPr>
        <w:t xml:space="preserve">parties </w:t>
      </w:r>
      <w:r w:rsidRPr="006802FE" w:rsidR="00ED39F6">
        <w:rPr>
          <w:rFonts w:ascii="Times New Roman" w:hAnsi="Times New Roman" w:cs="Times New Roman"/>
          <w:color w:val="000000" w:themeColor="text1"/>
          <w:sz w:val="24"/>
          <w:szCs w:val="24"/>
        </w:rPr>
        <w:t xml:space="preserve">who lack </w:t>
      </w:r>
      <w:r w:rsidRPr="006802FE">
        <w:rPr>
          <w:rFonts w:ascii="Times New Roman" w:hAnsi="Times New Roman" w:cs="Times New Roman"/>
          <w:color w:val="000000" w:themeColor="text1"/>
          <w:sz w:val="24"/>
          <w:szCs w:val="24"/>
        </w:rPr>
        <w:t xml:space="preserve">legal knowledge </w:t>
      </w:r>
      <w:r w:rsidRPr="006802FE" w:rsidR="00ED39F6">
        <w:rPr>
          <w:rFonts w:ascii="Times New Roman" w:hAnsi="Times New Roman" w:cs="Times New Roman"/>
          <w:color w:val="000000" w:themeColor="text1"/>
          <w:sz w:val="24"/>
          <w:szCs w:val="24"/>
        </w:rPr>
        <w:t xml:space="preserve">may </w:t>
      </w:r>
      <w:r w:rsidRPr="006802FE">
        <w:rPr>
          <w:rFonts w:ascii="Times New Roman" w:hAnsi="Times New Roman" w:cs="Times New Roman"/>
          <w:color w:val="000000" w:themeColor="text1"/>
          <w:sz w:val="24"/>
          <w:szCs w:val="24"/>
        </w:rPr>
        <w:t xml:space="preserve">agree to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without </w:t>
      </w:r>
      <w:r w:rsidRPr="006802FE" w:rsidR="006A315D">
        <w:rPr>
          <w:rFonts w:ascii="Times New Roman" w:hAnsi="Times New Roman" w:cs="Times New Roman"/>
          <w:color w:val="000000" w:themeColor="text1"/>
          <w:sz w:val="24"/>
          <w:szCs w:val="24"/>
        </w:rPr>
        <w:t xml:space="preserve">fully </w:t>
      </w:r>
      <w:r w:rsidRPr="006802FE">
        <w:rPr>
          <w:rFonts w:ascii="Times New Roman" w:hAnsi="Times New Roman" w:cs="Times New Roman"/>
          <w:color w:val="000000" w:themeColor="text1"/>
          <w:sz w:val="24"/>
          <w:szCs w:val="24"/>
        </w:rPr>
        <w:t xml:space="preserve">understanding </w:t>
      </w:r>
      <w:r w:rsidRPr="006802FE" w:rsidR="006A315D">
        <w:rPr>
          <w:rFonts w:ascii="Times New Roman" w:hAnsi="Times New Roman" w:cs="Times New Roman"/>
          <w:color w:val="000000" w:themeColor="text1"/>
          <w:sz w:val="24"/>
          <w:szCs w:val="24"/>
        </w:rPr>
        <w:t xml:space="preserve">its implications, or they may feel pressured into accepting </w:t>
      </w:r>
      <w:r w:rsidRPr="006802FE" w:rsidR="00ED39F6">
        <w:rPr>
          <w:rFonts w:ascii="Times New Roman" w:hAnsi="Times New Roman" w:cs="Times New Roman"/>
          <w:color w:val="000000" w:themeColor="text1"/>
          <w:sz w:val="24"/>
          <w:szCs w:val="24"/>
        </w:rPr>
        <w:t>it</w:t>
      </w:r>
      <w:r w:rsidRPr="006802FE">
        <w:rPr>
          <w:rFonts w:ascii="Times New Roman" w:hAnsi="Times New Roman" w:cs="Times New Roman"/>
          <w:color w:val="000000" w:themeColor="text1"/>
          <w:sz w:val="24"/>
          <w:szCs w:val="24"/>
        </w:rPr>
        <w:t xml:space="preserve">. </w:t>
      </w:r>
      <w:r w:rsidRPr="006802FE" w:rsidR="008C03D4">
        <w:rPr>
          <w:rFonts w:ascii="Times New Roman" w:hAnsi="Times New Roman" w:cs="Times New Roman"/>
          <w:color w:val="000000" w:themeColor="text1"/>
          <w:sz w:val="24"/>
          <w:szCs w:val="24"/>
        </w:rPr>
        <w:t>Additionally, relationships between parents can deteriorate after a divorce,</w:t>
      </w:r>
      <w:r w:rsidRPr="006802FE">
        <w:rPr>
          <w:rFonts w:ascii="Times New Roman" w:hAnsi="Times New Roman" w:cs="Times New Roman"/>
          <w:color w:val="000000" w:themeColor="text1"/>
          <w:sz w:val="24"/>
          <w:szCs w:val="24"/>
        </w:rPr>
        <w:t xml:space="preserve"> </w:t>
      </w:r>
      <w:r w:rsidRPr="006802FE" w:rsidR="008C03D4">
        <w:rPr>
          <w:rFonts w:ascii="Times New Roman" w:hAnsi="Times New Roman" w:cs="Times New Roman"/>
          <w:color w:val="000000" w:themeColor="text1"/>
          <w:sz w:val="24"/>
          <w:szCs w:val="24"/>
        </w:rPr>
        <w:t>making</w:t>
      </w:r>
      <w:r w:rsidRPr="006802FE">
        <w:rPr>
          <w:rFonts w:ascii="Times New Roman" w:hAnsi="Times New Roman" w:cs="Times New Roman"/>
          <w:color w:val="000000" w:themeColor="text1"/>
          <w:sz w:val="24"/>
          <w:szCs w:val="24"/>
        </w:rPr>
        <w:t xml:space="preserv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8C03D4">
        <w:rPr>
          <w:rFonts w:ascii="Times New Roman" w:hAnsi="Times New Roman" w:cs="Times New Roman"/>
          <w:color w:val="000000" w:themeColor="text1"/>
          <w:sz w:val="24"/>
          <w:szCs w:val="24"/>
        </w:rPr>
        <w:t xml:space="preserve"> inappropriate</w:t>
      </w:r>
      <w:r w:rsidRPr="006802FE">
        <w:rPr>
          <w:rFonts w:ascii="Times New Roman" w:hAnsi="Times New Roman" w:cs="Times New Roman"/>
          <w:color w:val="000000" w:themeColor="text1"/>
          <w:sz w:val="24"/>
          <w:szCs w:val="24"/>
        </w:rPr>
        <w:t xml:space="preserve">. </w:t>
      </w:r>
      <w:r w:rsidRPr="006802FE" w:rsidR="008C03D4">
        <w:rPr>
          <w:rFonts w:ascii="Times New Roman" w:hAnsi="Times New Roman" w:cs="Times New Roman"/>
          <w:color w:val="000000" w:themeColor="text1"/>
          <w:sz w:val="24"/>
          <w:szCs w:val="24"/>
        </w:rPr>
        <w:t xml:space="preserve">In cases where </w:t>
      </w:r>
      <w:r w:rsidRPr="006802FE" w:rsidR="00A74B4A">
        <w:rPr>
          <w:rFonts w:ascii="Times New Roman" w:hAnsi="Times New Roman" w:cs="Times New Roman"/>
          <w:i/>
          <w:iCs/>
          <w:color w:val="000000" w:themeColor="text1"/>
          <w:sz w:val="24"/>
          <w:szCs w:val="24"/>
        </w:rPr>
        <w:t>k</w:t>
      </w:r>
      <w:r w:rsidRPr="006802FE" w:rsidR="008C03D4">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8C03D4">
        <w:rPr>
          <w:rFonts w:ascii="Times New Roman" w:hAnsi="Times New Roman" w:cs="Times New Roman"/>
          <w:i/>
          <w:iCs/>
          <w:color w:val="000000" w:themeColor="text1"/>
          <w:sz w:val="24"/>
          <w:szCs w:val="24"/>
        </w:rPr>
        <w:t>hinken</w:t>
      </w:r>
      <w:r w:rsidRPr="006802FE" w:rsidR="008C03D4">
        <w:rPr>
          <w:rFonts w:ascii="Times New Roman" w:hAnsi="Times New Roman" w:cs="Times New Roman"/>
          <w:color w:val="000000" w:themeColor="text1"/>
          <w:sz w:val="24"/>
          <w:szCs w:val="24"/>
        </w:rPr>
        <w:t xml:space="preserve"> should not have been agreed upon or circumstances post-divorce make it unsuitable, </w:t>
      </w:r>
      <w:r w:rsidRPr="006802FE">
        <w:rPr>
          <w:rFonts w:ascii="Times New Roman" w:hAnsi="Times New Roman" w:cs="Times New Roman"/>
          <w:color w:val="000000" w:themeColor="text1"/>
          <w:sz w:val="24"/>
          <w:szCs w:val="24"/>
        </w:rPr>
        <w:t xml:space="preserve">there </w:t>
      </w:r>
      <w:r w:rsidRPr="006802FE" w:rsidR="00ED39F6">
        <w:rPr>
          <w:rFonts w:ascii="Times New Roman" w:hAnsi="Times New Roman" w:cs="Times New Roman"/>
          <w:color w:val="000000" w:themeColor="text1"/>
          <w:sz w:val="24"/>
          <w:szCs w:val="24"/>
        </w:rPr>
        <w:t>are</w:t>
      </w:r>
      <w:r w:rsidRPr="006802FE">
        <w:rPr>
          <w:rFonts w:ascii="Times New Roman" w:hAnsi="Times New Roman" w:cs="Times New Roman"/>
          <w:color w:val="000000" w:themeColor="text1"/>
          <w:sz w:val="24"/>
          <w:szCs w:val="24"/>
        </w:rPr>
        <w:t xml:space="preserve"> concern</w:t>
      </w:r>
      <w:r w:rsidRPr="006802FE" w:rsidR="00ED39F6">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 xml:space="preserve"> that the child</w:t>
      </w:r>
      <w:r w:rsidRPr="006802FE" w:rsidR="00A67E50">
        <w:rPr>
          <w:rFonts w:ascii="Times New Roman" w:hAnsi="Times New Roman" w:cs="Times New Roman"/>
          <w:color w:val="000000" w:themeColor="text1"/>
          <w:sz w:val="24"/>
          <w:szCs w:val="24"/>
        </w:rPr>
        <w:t>ren</w:t>
      </w:r>
      <w:r w:rsidRPr="006802FE" w:rsidR="008C03D4">
        <w:rPr>
          <w:rFonts w:ascii="Times New Roman" w:hAnsi="Times New Roman" w:cs="Times New Roman"/>
          <w:color w:val="000000" w:themeColor="text1"/>
          <w:sz w:val="24"/>
          <w:szCs w:val="24"/>
        </w:rPr>
        <w:t xml:space="preserve"> in vulnerable positions</w:t>
      </w:r>
      <w:r w:rsidRPr="006802FE">
        <w:rPr>
          <w:rFonts w:ascii="Times New Roman" w:hAnsi="Times New Roman" w:cs="Times New Roman"/>
          <w:color w:val="000000" w:themeColor="text1"/>
          <w:sz w:val="24"/>
          <w:szCs w:val="24"/>
        </w:rPr>
        <w:t xml:space="preserve"> </w:t>
      </w:r>
      <w:r w:rsidRPr="006802FE" w:rsidR="00ED39F6">
        <w:rPr>
          <w:rFonts w:ascii="Times New Roman" w:hAnsi="Times New Roman" w:cs="Times New Roman"/>
          <w:color w:val="000000" w:themeColor="text1"/>
          <w:sz w:val="24"/>
          <w:szCs w:val="24"/>
        </w:rPr>
        <w:t>may</w:t>
      </w:r>
      <w:r w:rsidRPr="006802FE">
        <w:rPr>
          <w:rFonts w:ascii="Times New Roman" w:hAnsi="Times New Roman" w:cs="Times New Roman"/>
          <w:color w:val="000000" w:themeColor="text1"/>
          <w:sz w:val="24"/>
          <w:szCs w:val="24"/>
        </w:rPr>
        <w:t xml:space="preserve"> </w:t>
      </w:r>
      <w:r w:rsidRPr="006802FE" w:rsidR="008C03D4">
        <w:rPr>
          <w:rFonts w:ascii="Times New Roman" w:hAnsi="Times New Roman" w:cs="Times New Roman"/>
          <w:color w:val="000000" w:themeColor="text1"/>
          <w:sz w:val="24"/>
          <w:szCs w:val="24"/>
        </w:rPr>
        <w:t>suffer</w:t>
      </w:r>
      <w:r w:rsidRPr="006802FE">
        <w:rPr>
          <w:rFonts w:ascii="Times New Roman" w:hAnsi="Times New Roman" w:cs="Times New Roman"/>
          <w:color w:val="000000" w:themeColor="text1"/>
          <w:sz w:val="24"/>
          <w:szCs w:val="24"/>
        </w:rPr>
        <w:t xml:space="preserve">. </w:t>
      </w:r>
      <w:r w:rsidRPr="006802FE" w:rsidR="008C03D4">
        <w:rPr>
          <w:rFonts w:ascii="Times New Roman" w:hAnsi="Times New Roman" w:cs="Times New Roman"/>
          <w:color w:val="000000" w:themeColor="text1"/>
          <w:sz w:val="24"/>
          <w:szCs w:val="24"/>
        </w:rPr>
        <w:t>In such cases, it is crucial to implement measures that facilitate a swift transition to sole custody.</w:t>
      </w:r>
    </w:p>
    <w:p w:rsidR="00301990" w:rsidRPr="006802FE" w:rsidP="004979F1" w14:paraId="7B5D07C5" w14:textId="77777777">
      <w:pPr>
        <w:pStyle w:val="Heading2"/>
        <w:rPr>
          <w:rFonts w:ascii="Times New Roman" w:hAnsi="Times New Roman" w:cs="Times New Roman"/>
          <w:color w:val="000000" w:themeColor="text1"/>
          <w:sz w:val="28"/>
          <w:szCs w:val="28"/>
        </w:rPr>
      </w:pPr>
      <w:bookmarkStart w:id="13" w:name="_Toc176653990"/>
      <w:r w:rsidRPr="006802FE">
        <w:rPr>
          <w:rFonts w:ascii="Times New Roman" w:hAnsi="Times New Roman" w:cs="Times New Roman"/>
          <w:color w:val="000000" w:themeColor="text1"/>
          <w:sz w:val="28"/>
          <w:szCs w:val="28"/>
        </w:rPr>
        <w:t>5-</w:t>
      </w:r>
      <w:r w:rsidRPr="006802FE">
        <w:rPr>
          <w:rFonts w:ascii="Times New Roman" w:eastAsia="ＭＳ Ｐ明朝" w:hAnsi="Times New Roman" w:cs="Times New Roman"/>
          <w:color w:val="000000" w:themeColor="text1"/>
          <w:sz w:val="28"/>
          <w:szCs w:val="28"/>
        </w:rPr>
        <w:t>3</w:t>
      </w:r>
      <w:r w:rsidRPr="006802FE">
        <w:rPr>
          <w:rFonts w:ascii="Times New Roman" w:hAnsi="Times New Roman" w:cs="Times New Roman"/>
          <w:color w:val="000000" w:themeColor="text1"/>
          <w:sz w:val="28"/>
          <w:szCs w:val="28"/>
        </w:rPr>
        <w:t xml:space="preserve"> </w:t>
      </w:r>
      <w:r w:rsidRPr="006802FE" w:rsidR="00127E34">
        <w:rPr>
          <w:rFonts w:ascii="Times New Roman" w:hAnsi="Times New Roman" w:cs="Times New Roman"/>
          <w:color w:val="000000" w:themeColor="text1"/>
          <w:sz w:val="28"/>
          <w:szCs w:val="28"/>
        </w:rPr>
        <w:t>Thorough Investigation of the</w:t>
      </w:r>
      <w:r w:rsidRPr="006802FE" w:rsidR="00ED39F6">
        <w:rPr>
          <w:rFonts w:ascii="Times New Roman" w:hAnsi="Times New Roman" w:cs="Times New Roman"/>
          <w:color w:val="000000" w:themeColor="text1"/>
          <w:sz w:val="28"/>
          <w:szCs w:val="28"/>
        </w:rPr>
        <w:t xml:space="preserve"> </w:t>
      </w:r>
      <w:r w:rsidRPr="006802FE">
        <w:rPr>
          <w:rFonts w:ascii="Times New Roman" w:hAnsi="Times New Roman" w:cs="Times New Roman"/>
          <w:color w:val="000000" w:themeColor="text1"/>
          <w:sz w:val="28"/>
          <w:szCs w:val="28"/>
        </w:rPr>
        <w:t xml:space="preserve">Legislative </w:t>
      </w:r>
      <w:r w:rsidRPr="006802FE" w:rsidR="00F905C4">
        <w:rPr>
          <w:rFonts w:ascii="Times New Roman" w:hAnsi="Times New Roman" w:cs="Times New Roman"/>
          <w:color w:val="000000" w:themeColor="text1"/>
          <w:sz w:val="28"/>
          <w:szCs w:val="28"/>
        </w:rPr>
        <w:t>P</w:t>
      </w:r>
      <w:r w:rsidRPr="006802FE">
        <w:rPr>
          <w:rFonts w:ascii="Times New Roman" w:hAnsi="Times New Roman" w:cs="Times New Roman"/>
          <w:color w:val="000000" w:themeColor="text1"/>
          <w:sz w:val="28"/>
          <w:szCs w:val="28"/>
        </w:rPr>
        <w:t xml:space="preserve">rocess of the </w:t>
      </w:r>
      <w:r w:rsidRPr="006802FE" w:rsidR="00ED39F6">
        <w:rPr>
          <w:rFonts w:ascii="Times New Roman" w:hAnsi="Times New Roman" w:cs="Times New Roman"/>
          <w:color w:val="000000" w:themeColor="text1"/>
          <w:sz w:val="28"/>
          <w:szCs w:val="28"/>
        </w:rPr>
        <w:t>A</w:t>
      </w:r>
      <w:r w:rsidRPr="006802FE">
        <w:rPr>
          <w:rFonts w:ascii="Times New Roman" w:hAnsi="Times New Roman" w:cs="Times New Roman"/>
          <w:color w:val="000000" w:themeColor="text1"/>
          <w:sz w:val="28"/>
          <w:szCs w:val="28"/>
        </w:rPr>
        <w:t>mended Family Law</w:t>
      </w:r>
      <w:bookmarkEnd w:id="13"/>
    </w:p>
    <w:p w:rsidR="00301990" w:rsidRPr="006802FE" w:rsidP="004979F1" w14:paraId="3B000A7A"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The Legislative Council </w:t>
      </w:r>
      <w:r w:rsidRPr="006802FE" w:rsidR="00ED39F6">
        <w:rPr>
          <w:rFonts w:ascii="Times New Roman" w:hAnsi="Times New Roman" w:cs="Times New Roman"/>
          <w:color w:val="000000" w:themeColor="text1"/>
          <w:sz w:val="24"/>
          <w:szCs w:val="24"/>
        </w:rPr>
        <w:t>for</w:t>
      </w:r>
      <w:r w:rsidRPr="006802FE">
        <w:rPr>
          <w:rFonts w:ascii="Times New Roman" w:hAnsi="Times New Roman" w:cs="Times New Roman"/>
          <w:color w:val="000000" w:themeColor="text1"/>
          <w:sz w:val="24"/>
          <w:szCs w:val="24"/>
        </w:rPr>
        <w:t xml:space="preserve"> the amendment of the law introducing</w:t>
      </w:r>
      <w:r w:rsidRPr="006802FE">
        <w:rPr>
          <w:rFonts w:ascii="Times New Roman" w:hAnsi="Times New Roman" w:cs="Times New Roman"/>
          <w:i/>
          <w:iCs/>
          <w:color w:val="000000" w:themeColor="text1"/>
          <w:sz w:val="24"/>
          <w:szCs w:val="24"/>
        </w:rPr>
        <w:t xml:space="preserv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A74B4A">
        <w:rPr>
          <w:rFonts w:ascii="Times New Roman" w:hAnsi="Times New Roman" w:cs="Times New Roman"/>
          <w:color w:val="000000" w:themeColor="text1"/>
          <w:sz w:val="24"/>
          <w:szCs w:val="24"/>
        </w:rPr>
        <w:t>j</w:t>
      </w:r>
      <w:r w:rsidRPr="006802FE" w:rsidR="00D37C86">
        <w:rPr>
          <w:rFonts w:ascii="Times New Roman" w:hAnsi="Times New Roman" w:cs="Times New Roman"/>
          <w:color w:val="000000" w:themeColor="text1"/>
          <w:sz w:val="24"/>
          <w:szCs w:val="24"/>
        </w:rPr>
        <w:t xml:space="preserve">oint </w:t>
      </w:r>
      <w:r w:rsidRPr="006802FE" w:rsidR="00A74B4A">
        <w:rPr>
          <w:rFonts w:ascii="Times New Roman" w:hAnsi="Times New Roman" w:cs="Times New Roman"/>
          <w:color w:val="000000" w:themeColor="text1"/>
          <w:sz w:val="24"/>
          <w:szCs w:val="24"/>
        </w:rPr>
        <w:t>p</w:t>
      </w:r>
      <w:r w:rsidRPr="006802FE" w:rsidR="00D37C86">
        <w:rPr>
          <w:rFonts w:ascii="Times New Roman" w:hAnsi="Times New Roman" w:cs="Times New Roman"/>
          <w:color w:val="000000" w:themeColor="text1"/>
          <w:sz w:val="24"/>
          <w:szCs w:val="24"/>
        </w:rPr>
        <w:t xml:space="preserve">arental </w:t>
      </w:r>
      <w:r w:rsidRPr="006802FE" w:rsidR="00A74B4A">
        <w:rPr>
          <w:rFonts w:ascii="Times New Roman" w:hAnsi="Times New Roman" w:cs="Times New Roman"/>
          <w:color w:val="000000" w:themeColor="text1"/>
          <w:sz w:val="24"/>
          <w:szCs w:val="24"/>
        </w:rPr>
        <w:t>a</w:t>
      </w:r>
      <w:r w:rsidRPr="006802FE" w:rsidR="00D37C86">
        <w:rPr>
          <w:rFonts w:ascii="Times New Roman" w:hAnsi="Times New Roman" w:cs="Times New Roman"/>
          <w:color w:val="000000" w:themeColor="text1"/>
          <w:sz w:val="24"/>
          <w:szCs w:val="24"/>
        </w:rPr>
        <w:t xml:space="preserve">uthority”) </w:t>
      </w:r>
      <w:r w:rsidRPr="006802FE" w:rsidR="00A67E50">
        <w:rPr>
          <w:rFonts w:ascii="Times New Roman" w:hAnsi="Times New Roman" w:cs="Times New Roman"/>
          <w:color w:val="000000" w:themeColor="text1"/>
          <w:sz w:val="24"/>
          <w:szCs w:val="24"/>
        </w:rPr>
        <w:t xml:space="preserve">did not allow </w:t>
      </w:r>
      <w:r w:rsidRPr="006802FE" w:rsidR="00ED39F6">
        <w:rPr>
          <w:rFonts w:ascii="Times New Roman" w:hAnsi="Times New Roman" w:cs="Times New Roman"/>
          <w:color w:val="000000" w:themeColor="text1"/>
          <w:sz w:val="24"/>
          <w:szCs w:val="24"/>
        </w:rPr>
        <w:t xml:space="preserve">victims of DV and abused children </w:t>
      </w:r>
      <w:r w:rsidRPr="006802FE">
        <w:rPr>
          <w:rFonts w:ascii="Times New Roman" w:hAnsi="Times New Roman" w:cs="Times New Roman"/>
          <w:color w:val="000000" w:themeColor="text1"/>
          <w:sz w:val="24"/>
          <w:szCs w:val="24"/>
        </w:rPr>
        <w:t xml:space="preserve">to </w:t>
      </w:r>
      <w:r w:rsidRPr="006802FE" w:rsidR="00ED39F6">
        <w:rPr>
          <w:rFonts w:ascii="Times New Roman" w:hAnsi="Times New Roman" w:cs="Times New Roman"/>
          <w:color w:val="000000" w:themeColor="text1"/>
          <w:sz w:val="24"/>
          <w:szCs w:val="24"/>
        </w:rPr>
        <w:t>participate</w:t>
      </w:r>
      <w:r w:rsidRPr="006802FE">
        <w:rPr>
          <w:rFonts w:ascii="Times New Roman" w:hAnsi="Times New Roman" w:cs="Times New Roman"/>
          <w:color w:val="000000" w:themeColor="text1"/>
          <w:sz w:val="24"/>
          <w:szCs w:val="24"/>
        </w:rPr>
        <w:t xml:space="preserve"> as members in the legislative process</w:t>
      </w:r>
      <w:r w:rsidRPr="006802FE" w:rsidR="008C4192">
        <w:rPr>
          <w:rFonts w:ascii="Times New Roman" w:hAnsi="Times New Roman" w:cs="Times New Roman"/>
          <w:color w:val="000000" w:themeColor="text1"/>
          <w:sz w:val="24"/>
          <w:szCs w:val="24"/>
        </w:rPr>
        <w:t>. O</w:t>
      </w:r>
      <w:r w:rsidRPr="006802FE">
        <w:rPr>
          <w:rFonts w:ascii="Times New Roman" w:hAnsi="Times New Roman" w:cs="Times New Roman"/>
          <w:color w:val="000000" w:themeColor="text1"/>
          <w:sz w:val="24"/>
          <w:szCs w:val="24"/>
        </w:rPr>
        <w:t>nly representative</w:t>
      </w:r>
      <w:r w:rsidRPr="006802FE" w:rsidR="003E0F4D">
        <w:rPr>
          <w:rFonts w:ascii="Times New Roman" w:hAnsi="Times New Roman" w:cs="Times New Roman"/>
          <w:color w:val="000000" w:themeColor="text1"/>
          <w:sz w:val="24"/>
          <w:szCs w:val="24"/>
        </w:rPr>
        <w:t xml:space="preserve">s of </w:t>
      </w:r>
      <w:r w:rsidRPr="006802FE" w:rsidR="008009FD">
        <w:rPr>
          <w:rFonts w:ascii="Times New Roman" w:hAnsi="Times New Roman" w:cs="Times New Roman"/>
          <w:color w:val="000000" w:themeColor="text1"/>
          <w:sz w:val="24"/>
          <w:szCs w:val="24"/>
        </w:rPr>
        <w:t>non-resident</w:t>
      </w:r>
      <w:r w:rsidRPr="006802FE">
        <w:rPr>
          <w:rFonts w:ascii="Times New Roman" w:hAnsi="Times New Roman" w:cs="Times New Roman"/>
          <w:color w:val="000000" w:themeColor="text1"/>
          <w:sz w:val="24"/>
          <w:szCs w:val="24"/>
        </w:rPr>
        <w:t xml:space="preserve"> parents were </w:t>
      </w:r>
      <w:r w:rsidRPr="006802FE" w:rsidR="003E0F4D">
        <w:rPr>
          <w:rFonts w:ascii="Times New Roman" w:hAnsi="Times New Roman" w:cs="Times New Roman"/>
          <w:color w:val="000000" w:themeColor="text1"/>
          <w:sz w:val="24"/>
          <w:szCs w:val="24"/>
        </w:rPr>
        <w:t>included</w:t>
      </w:r>
      <w:r w:rsidRPr="006802FE">
        <w:rPr>
          <w:rFonts w:ascii="Times New Roman" w:hAnsi="Times New Roman" w:cs="Times New Roman"/>
          <w:color w:val="000000" w:themeColor="text1"/>
          <w:sz w:val="24"/>
          <w:szCs w:val="24"/>
        </w:rPr>
        <w:t xml:space="preserve">. </w:t>
      </w:r>
      <w:r w:rsidRPr="006802FE" w:rsidR="003E0F4D">
        <w:rPr>
          <w:rFonts w:ascii="Times New Roman" w:hAnsi="Times New Roman" w:cs="Times New Roman"/>
          <w:color w:val="000000" w:themeColor="text1"/>
          <w:sz w:val="24"/>
          <w:szCs w:val="24"/>
        </w:rPr>
        <w:t>This issue warrants thorough investigation and the reasons for this exclusion should be publicly disclosed.</w:t>
      </w:r>
    </w:p>
    <w:p w:rsidR="00301990" w:rsidRPr="006802FE" w:rsidP="004979F1" w14:paraId="0B9EB22E"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Reasons:</w:t>
      </w:r>
    </w:p>
    <w:p w:rsidR="00301990" w:rsidRPr="006802FE" w:rsidP="004979F1" w14:paraId="6226499A"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w:t>
      </w:r>
      <w:r w:rsidRPr="006802FE">
        <w:rPr>
          <w:rFonts w:ascii="Times New Roman" w:hAnsi="Times New Roman" w:cs="Times New Roman"/>
          <w:color w:val="000000" w:themeColor="text1"/>
          <w:sz w:val="24"/>
          <w:szCs w:val="24"/>
        </w:rPr>
        <w:t xml:space="preserve">1) In the discussions of the government's </w:t>
      </w:r>
      <w:r w:rsidRPr="006802FE" w:rsidR="00C6076A">
        <w:rPr>
          <w:rFonts w:ascii="Times New Roman" w:hAnsi="Times New Roman" w:cs="Times New Roman"/>
          <w:color w:val="000000" w:themeColor="text1"/>
          <w:sz w:val="24"/>
          <w:szCs w:val="24"/>
        </w:rPr>
        <w:t>l</w:t>
      </w:r>
      <w:r w:rsidRPr="006802FE">
        <w:rPr>
          <w:rFonts w:ascii="Times New Roman" w:hAnsi="Times New Roman" w:cs="Times New Roman"/>
          <w:color w:val="000000" w:themeColor="text1"/>
          <w:sz w:val="24"/>
          <w:szCs w:val="24"/>
        </w:rPr>
        <w:t xml:space="preserve">egislative </w:t>
      </w:r>
      <w:r w:rsidRPr="006802FE" w:rsidR="00C6076A">
        <w:rPr>
          <w:rFonts w:ascii="Times New Roman" w:hAnsi="Times New Roman" w:cs="Times New Roman"/>
          <w:color w:val="000000" w:themeColor="text1"/>
          <w:sz w:val="24"/>
          <w:szCs w:val="24"/>
        </w:rPr>
        <w:t>c</w:t>
      </w:r>
      <w:r w:rsidRPr="006802FE">
        <w:rPr>
          <w:rFonts w:ascii="Times New Roman" w:hAnsi="Times New Roman" w:cs="Times New Roman"/>
          <w:color w:val="000000" w:themeColor="text1"/>
          <w:sz w:val="24"/>
          <w:szCs w:val="24"/>
        </w:rPr>
        <w:t xml:space="preserve">ouncil, which proposed the framework of the bill and preceded its proposal to the Diet, victims of DV, abused children and </w:t>
      </w:r>
      <w:r w:rsidRPr="006802FE" w:rsidR="00A67E50">
        <w:rPr>
          <w:rFonts w:ascii="Times New Roman" w:hAnsi="Times New Roman" w:cs="Times New Roman"/>
          <w:color w:val="000000" w:themeColor="text1"/>
          <w:sz w:val="24"/>
          <w:szCs w:val="24"/>
        </w:rPr>
        <w:t xml:space="preserve">their </w:t>
      </w:r>
      <w:r w:rsidRPr="006802FE">
        <w:rPr>
          <w:rFonts w:ascii="Times New Roman" w:hAnsi="Times New Roman" w:cs="Times New Roman"/>
          <w:color w:val="000000" w:themeColor="text1"/>
          <w:sz w:val="24"/>
          <w:szCs w:val="24"/>
        </w:rPr>
        <w:t xml:space="preserve">parents concerned about the introduction of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were </w:t>
      </w:r>
      <w:r w:rsidRPr="006802FE" w:rsidR="00C6076A">
        <w:rPr>
          <w:rFonts w:ascii="Times New Roman" w:hAnsi="Times New Roman" w:cs="Times New Roman"/>
          <w:color w:val="000000" w:themeColor="text1"/>
          <w:sz w:val="24"/>
          <w:szCs w:val="24"/>
        </w:rPr>
        <w:t xml:space="preserve">only </w:t>
      </w:r>
      <w:r w:rsidRPr="006802FE">
        <w:rPr>
          <w:rFonts w:ascii="Times New Roman" w:hAnsi="Times New Roman" w:cs="Times New Roman"/>
          <w:color w:val="000000" w:themeColor="text1"/>
          <w:sz w:val="24"/>
          <w:szCs w:val="24"/>
        </w:rPr>
        <w:t>heard</w:t>
      </w:r>
      <w:r w:rsidRPr="006802FE" w:rsidR="00ED39F6">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as witnesses and </w:t>
      </w:r>
      <w:r w:rsidRPr="006802FE" w:rsidR="00C6076A">
        <w:rPr>
          <w:rFonts w:ascii="Times New Roman" w:hAnsi="Times New Roman" w:cs="Times New Roman"/>
          <w:color w:val="000000" w:themeColor="text1"/>
          <w:sz w:val="24"/>
          <w:szCs w:val="24"/>
        </w:rPr>
        <w:t xml:space="preserve">were </w:t>
      </w:r>
      <w:r w:rsidRPr="006802FE">
        <w:rPr>
          <w:rFonts w:ascii="Times New Roman" w:hAnsi="Times New Roman" w:cs="Times New Roman"/>
          <w:color w:val="000000" w:themeColor="text1"/>
          <w:sz w:val="24"/>
          <w:szCs w:val="24"/>
        </w:rPr>
        <w:t xml:space="preserve">not </w:t>
      </w:r>
      <w:r w:rsidRPr="006802FE" w:rsidR="00C6076A">
        <w:rPr>
          <w:rFonts w:ascii="Times New Roman" w:hAnsi="Times New Roman" w:cs="Times New Roman"/>
          <w:color w:val="000000" w:themeColor="text1"/>
          <w:sz w:val="24"/>
          <w:szCs w:val="24"/>
        </w:rPr>
        <w:t xml:space="preserve">allowed to </w:t>
      </w:r>
      <w:r w:rsidRPr="006802FE">
        <w:rPr>
          <w:rFonts w:ascii="Times New Roman" w:hAnsi="Times New Roman" w:cs="Times New Roman"/>
          <w:color w:val="000000" w:themeColor="text1"/>
          <w:sz w:val="24"/>
          <w:szCs w:val="24"/>
        </w:rPr>
        <w:t xml:space="preserve">participate as committee members. However, representatives of </w:t>
      </w:r>
      <w:r w:rsidRPr="006802FE" w:rsidR="00853B4F">
        <w:rPr>
          <w:rFonts w:ascii="Times New Roman" w:hAnsi="Times New Roman" w:cs="Times New Roman"/>
          <w:color w:val="000000" w:themeColor="text1"/>
          <w:sz w:val="24"/>
          <w:szCs w:val="24"/>
        </w:rPr>
        <w:t xml:space="preserve">non-resident </w:t>
      </w:r>
      <w:r w:rsidRPr="006802FE">
        <w:rPr>
          <w:rFonts w:ascii="Times New Roman" w:hAnsi="Times New Roman" w:cs="Times New Roman"/>
          <w:color w:val="000000" w:themeColor="text1"/>
          <w:sz w:val="24"/>
          <w:szCs w:val="24"/>
        </w:rPr>
        <w:t xml:space="preserve">parents' organisations </w:t>
      </w:r>
      <w:r w:rsidRPr="006802FE" w:rsidR="00C6076A">
        <w:rPr>
          <w:rFonts w:ascii="Times New Roman" w:hAnsi="Times New Roman" w:cs="Times New Roman"/>
          <w:color w:val="000000" w:themeColor="text1"/>
          <w:sz w:val="24"/>
          <w:szCs w:val="24"/>
        </w:rPr>
        <w:t xml:space="preserve">advocating for </w:t>
      </w:r>
      <w:r w:rsidRPr="006802FE">
        <w:rPr>
          <w:rFonts w:ascii="Times New Roman" w:hAnsi="Times New Roman" w:cs="Times New Roman"/>
          <w:color w:val="000000" w:themeColor="text1"/>
          <w:sz w:val="24"/>
          <w:szCs w:val="24"/>
        </w:rPr>
        <w:t xml:space="preserve">the introduction of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 xml:space="preserve"> </w:t>
      </w:r>
      <w:r w:rsidRPr="006802FE" w:rsidR="00C6076A">
        <w:rPr>
          <w:rFonts w:ascii="Times New Roman" w:hAnsi="Times New Roman" w:cs="Times New Roman"/>
          <w:color w:val="000000" w:themeColor="text1"/>
          <w:sz w:val="24"/>
          <w:szCs w:val="24"/>
        </w:rPr>
        <w:t xml:space="preserve">were included and </w:t>
      </w:r>
      <w:r w:rsidRPr="006802FE">
        <w:rPr>
          <w:rFonts w:ascii="Times New Roman" w:hAnsi="Times New Roman" w:cs="Times New Roman"/>
          <w:color w:val="000000" w:themeColor="text1"/>
          <w:sz w:val="24"/>
          <w:szCs w:val="24"/>
        </w:rPr>
        <w:t xml:space="preserve">actively </w:t>
      </w:r>
      <w:r w:rsidRPr="006802FE" w:rsidR="00ED39F6">
        <w:rPr>
          <w:rFonts w:ascii="Times New Roman" w:hAnsi="Times New Roman" w:cs="Times New Roman"/>
          <w:color w:val="000000" w:themeColor="text1"/>
          <w:sz w:val="24"/>
          <w:szCs w:val="24"/>
        </w:rPr>
        <w:t>lobbied</w:t>
      </w:r>
      <w:r w:rsidRPr="006802FE">
        <w:rPr>
          <w:rFonts w:ascii="Times New Roman" w:hAnsi="Times New Roman" w:cs="Times New Roman"/>
          <w:color w:val="000000" w:themeColor="text1"/>
          <w:sz w:val="24"/>
          <w:szCs w:val="24"/>
        </w:rPr>
        <w:t xml:space="preserve"> for its introduction</w:t>
      </w:r>
      <w:r>
        <w:rPr>
          <w:rStyle w:val="FootnoteReference"/>
          <w:rFonts w:ascii="Times New Roman" w:hAnsi="Times New Roman" w:cs="Times New Roman"/>
          <w:color w:val="000000" w:themeColor="text1"/>
          <w:sz w:val="24"/>
          <w:szCs w:val="24"/>
        </w:rPr>
        <w:footnoteReference w:id="14"/>
      </w:r>
      <w:r w:rsidRPr="006802FE">
        <w:rPr>
          <w:rFonts w:ascii="Times New Roman" w:hAnsi="Times New Roman" w:cs="Times New Roman"/>
          <w:color w:val="000000" w:themeColor="text1"/>
          <w:sz w:val="24"/>
          <w:szCs w:val="24"/>
        </w:rPr>
        <w:t>.</w:t>
      </w:r>
      <w:r w:rsidRPr="006802FE">
        <w:rPr>
          <w:rFonts w:ascii="Times New Roman" w:eastAsia="ＭＳ Ｐ明朝" w:hAnsi="Times New Roman" w:cs="Times New Roman"/>
          <w:color w:val="000000" w:themeColor="text1"/>
          <w:sz w:val="24"/>
          <w:szCs w:val="24"/>
        </w:rPr>
        <w:br/>
        <w:t>(</w:t>
      </w:r>
      <w:r w:rsidRPr="006802FE">
        <w:rPr>
          <w:rFonts w:ascii="Times New Roman" w:hAnsi="Times New Roman" w:cs="Times New Roman"/>
          <w:color w:val="000000" w:themeColor="text1"/>
          <w:sz w:val="24"/>
          <w:szCs w:val="24"/>
        </w:rPr>
        <w:t xml:space="preserve">2) </w:t>
      </w:r>
      <w:r w:rsidRPr="006802FE" w:rsidR="00C6076A">
        <w:rPr>
          <w:rFonts w:ascii="Times New Roman" w:hAnsi="Times New Roman" w:cs="Times New Roman"/>
          <w:color w:val="000000" w:themeColor="text1"/>
          <w:sz w:val="24"/>
          <w:szCs w:val="24"/>
        </w:rPr>
        <w:t>Despite opposition from representatives of DV survivor support groups and researchers with expertise in supporting DV victims, their dissenting opinions were ignored, and the draft proposal was submitted to the government. It was highly unusual for a draft proposal to be passed without unanimous agreement</w:t>
      </w:r>
      <w:r>
        <w:rPr>
          <w:rStyle w:val="FootnoteReference"/>
          <w:rFonts w:ascii="Times New Roman" w:hAnsi="Times New Roman" w:cs="Times New Roman"/>
          <w:color w:val="000000" w:themeColor="text1"/>
          <w:sz w:val="24"/>
          <w:szCs w:val="24"/>
        </w:rPr>
        <w:footnoteReference w:id="15"/>
      </w:r>
      <w:r w:rsidRPr="006802FE" w:rsidR="00C6076A">
        <w:rPr>
          <w:rFonts w:ascii="Times New Roman" w:hAnsi="Times New Roman" w:cs="Times New Roman"/>
          <w:color w:val="000000" w:themeColor="text1"/>
          <w:sz w:val="24"/>
          <w:szCs w:val="24"/>
        </w:rPr>
        <w:t>.</w:t>
      </w:r>
      <w:r w:rsidRPr="006802FE">
        <w:rPr>
          <w:rFonts w:ascii="Times New Roman" w:eastAsia="ＭＳ Ｐ明朝" w:hAnsi="Times New Roman" w:cs="Times New Roman"/>
          <w:color w:val="000000" w:themeColor="text1"/>
          <w:sz w:val="24"/>
          <w:szCs w:val="24"/>
        </w:rPr>
        <w:br/>
        <w:t>(</w:t>
      </w:r>
      <w:r w:rsidRPr="006802FE">
        <w:rPr>
          <w:rFonts w:ascii="Times New Roman" w:hAnsi="Times New Roman" w:cs="Times New Roman"/>
          <w:color w:val="000000" w:themeColor="text1"/>
          <w:sz w:val="24"/>
          <w:szCs w:val="24"/>
        </w:rPr>
        <w:t xml:space="preserve">3) In 2023, </w:t>
      </w:r>
      <w:r w:rsidRPr="006802FE" w:rsidR="00A32EC7">
        <w:rPr>
          <w:rFonts w:ascii="Times New Roman" w:hAnsi="Times New Roman" w:cs="Times New Roman"/>
          <w:color w:val="000000" w:themeColor="text1"/>
          <w:sz w:val="24"/>
          <w:szCs w:val="24"/>
        </w:rPr>
        <w:t>public comments were solicited on the draft, and approximately 8,000 individual opinions were submitted, with two-thirds opposing the introduction of</w:t>
      </w:r>
      <w:r w:rsidRPr="006802FE" w:rsidR="00A32EC7">
        <w:rPr>
          <w:rFonts w:ascii="Times New Roman" w:hAnsi="Times New Roman" w:cs="Times New Roman"/>
          <w:i/>
          <w:iCs/>
          <w:color w:val="000000" w:themeColor="text1"/>
          <w:sz w:val="24"/>
          <w:szCs w:val="24"/>
        </w:rPr>
        <w:t xml:space="preserve"> </w:t>
      </w:r>
      <w:r w:rsidRPr="006802FE" w:rsidR="00A74B4A">
        <w:rPr>
          <w:rFonts w:ascii="Times New Roman" w:hAnsi="Times New Roman" w:cs="Times New Roman"/>
          <w:i/>
          <w:iCs/>
          <w:color w:val="000000" w:themeColor="text1"/>
          <w:sz w:val="24"/>
          <w:szCs w:val="24"/>
        </w:rPr>
        <w:t>k</w:t>
      </w:r>
      <w:r w:rsidRPr="006802FE" w:rsidR="00A32EC7">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A32EC7">
        <w:rPr>
          <w:rFonts w:ascii="Times New Roman" w:hAnsi="Times New Roman" w:cs="Times New Roman"/>
          <w:i/>
          <w:iCs/>
          <w:color w:val="000000" w:themeColor="text1"/>
          <w:sz w:val="24"/>
          <w:szCs w:val="24"/>
        </w:rPr>
        <w:t>hinken</w:t>
      </w:r>
      <w:r>
        <w:rPr>
          <w:rStyle w:val="FootnoteReference"/>
          <w:rFonts w:ascii="Times New Roman" w:eastAsia="ＭＳ Ｐ明朝" w:hAnsi="Times New Roman" w:cs="Times New Roman"/>
          <w:color w:val="000000" w:themeColor="text1"/>
          <w:sz w:val="24"/>
          <w:szCs w:val="24"/>
        </w:rPr>
        <w:footnoteReference w:id="16"/>
      </w:r>
      <w:r w:rsidRPr="006802FE">
        <w:rPr>
          <w:rFonts w:ascii="Times New Roman" w:hAnsi="Times New Roman" w:cs="Times New Roman"/>
          <w:color w:val="000000" w:themeColor="text1"/>
          <w:sz w:val="24"/>
          <w:szCs w:val="24"/>
        </w:rPr>
        <w:t>.</w:t>
      </w:r>
      <w:r w:rsidRPr="006802FE" w:rsidR="00A32EC7">
        <w:rPr>
          <w:rFonts w:ascii="Times New Roman" w:hAnsi="Times New Roman" w:cs="Times New Roman"/>
          <w:color w:val="000000" w:themeColor="text1"/>
          <w:sz w:val="24"/>
          <w:szCs w:val="24"/>
        </w:rPr>
        <w:t>　</w:t>
      </w:r>
      <w:r w:rsidRPr="006802FE">
        <w:rPr>
          <w:rFonts w:ascii="Times New Roman" w:hAnsi="Times New Roman" w:cs="Times New Roman"/>
          <w:color w:val="000000" w:themeColor="text1"/>
          <w:sz w:val="24"/>
          <w:szCs w:val="24"/>
        </w:rPr>
        <w:t>However, the Ministry of Justice has not published the details.</w:t>
      </w:r>
    </w:p>
    <w:p w:rsidR="00301990" w:rsidRPr="006802FE" w:rsidP="004979F1" w14:paraId="71E2904E" w14:textId="77777777">
      <w:pPr>
        <w:pStyle w:val="Heading2"/>
        <w:rPr>
          <w:rFonts w:ascii="Times New Roman" w:hAnsi="Times New Roman" w:cs="Times New Roman"/>
          <w:color w:val="000000" w:themeColor="text1"/>
          <w:sz w:val="28"/>
          <w:szCs w:val="28"/>
        </w:rPr>
      </w:pPr>
      <w:bookmarkStart w:id="14" w:name="_Toc176653991"/>
      <w:r w:rsidRPr="006802FE">
        <w:rPr>
          <w:rFonts w:ascii="Times New Roman" w:hAnsi="Times New Roman" w:cs="Times New Roman"/>
          <w:color w:val="000000" w:themeColor="text1"/>
          <w:sz w:val="28"/>
          <w:szCs w:val="28"/>
        </w:rPr>
        <w:t>5-</w:t>
      </w:r>
      <w:r w:rsidRPr="006802FE">
        <w:rPr>
          <w:rFonts w:ascii="Times New Roman" w:eastAsia="ＭＳ Ｐ明朝" w:hAnsi="Times New Roman" w:cs="Times New Roman"/>
          <w:color w:val="000000" w:themeColor="text1"/>
          <w:sz w:val="28"/>
          <w:szCs w:val="28"/>
        </w:rPr>
        <w:t>4</w:t>
      </w:r>
      <w:r w:rsidRPr="006802FE">
        <w:rPr>
          <w:rFonts w:ascii="Times New Roman" w:hAnsi="Times New Roman" w:cs="Times New Roman"/>
          <w:color w:val="000000" w:themeColor="text1"/>
          <w:sz w:val="28"/>
          <w:szCs w:val="28"/>
        </w:rPr>
        <w:t xml:space="preserve"> </w:t>
      </w:r>
      <w:r w:rsidRPr="006802FE" w:rsidR="00B56B2D">
        <w:rPr>
          <w:rFonts w:ascii="Times New Roman" w:hAnsi="Times New Roman" w:cs="Times New Roman"/>
          <w:color w:val="000000" w:themeColor="text1"/>
          <w:sz w:val="28"/>
          <w:szCs w:val="28"/>
        </w:rPr>
        <w:t>Measures Against</w:t>
      </w:r>
      <w:r w:rsidRPr="006802FE">
        <w:rPr>
          <w:rFonts w:ascii="Times New Roman" w:hAnsi="Times New Roman" w:cs="Times New Roman"/>
          <w:color w:val="000000" w:themeColor="text1"/>
          <w:sz w:val="28"/>
          <w:szCs w:val="28"/>
        </w:rPr>
        <w:t xml:space="preserve"> </w:t>
      </w:r>
      <w:r w:rsidRPr="006802FE" w:rsidR="00B13148">
        <w:rPr>
          <w:rFonts w:ascii="Times New Roman" w:hAnsi="Times New Roman" w:cs="Times New Roman"/>
          <w:color w:val="000000" w:themeColor="text1"/>
          <w:sz w:val="28"/>
          <w:szCs w:val="28"/>
        </w:rPr>
        <w:t>DV</w:t>
      </w:r>
      <w:bookmarkEnd w:id="14"/>
    </w:p>
    <w:p w:rsidR="001D65C5" w:rsidRPr="006802FE" w:rsidP="004979F1" w14:paraId="1BC6E7BD"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In Japan, victims of DV and other forms of violence against women are not uniformly able to access necessary support across all regions. To ensure that all victims receive specialized and comprehensive assistance, the following measures should be implemented promptly. </w:t>
      </w:r>
    </w:p>
    <w:p w:rsidR="00301990" w:rsidRPr="006802FE" w:rsidP="004979F1" w14:paraId="38B50A9D"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(1) </w:t>
      </w:r>
      <w:r w:rsidRPr="006802FE" w:rsidR="00713D68">
        <w:rPr>
          <w:rFonts w:ascii="Times New Roman" w:hAnsi="Times New Roman" w:cs="Times New Roman"/>
          <w:color w:val="000000" w:themeColor="text1"/>
          <w:sz w:val="24"/>
          <w:szCs w:val="24"/>
        </w:rPr>
        <w:t>Immediate improvements should be made to rectify situations where public emergency shelters deny admission for various reasons. The Japanese government should clarify what steps it is taking to address this issue.</w:t>
      </w:r>
    </w:p>
    <w:p w:rsidR="00F7098C" w:rsidRPr="006802FE" w:rsidP="004979F1" w14:paraId="1464F16B"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w:t>
      </w:r>
      <w:r w:rsidRPr="006802FE" w:rsidR="00301990">
        <w:rPr>
          <w:rFonts w:ascii="Times New Roman" w:hAnsi="Times New Roman" w:cs="Times New Roman"/>
          <w:color w:val="000000" w:themeColor="text1"/>
          <w:sz w:val="24"/>
          <w:szCs w:val="24"/>
        </w:rPr>
        <w:t xml:space="preserve">2) Measures should be taken immediately to improve the current </w:t>
      </w:r>
      <w:r w:rsidRPr="006802FE">
        <w:rPr>
          <w:rFonts w:ascii="Times New Roman" w:hAnsi="Times New Roman" w:cs="Times New Roman"/>
          <w:color w:val="000000" w:themeColor="text1"/>
          <w:sz w:val="24"/>
          <w:szCs w:val="24"/>
        </w:rPr>
        <w:t xml:space="preserve">lack of post- emergency evacuation support for the daily lives, housing, employment, and recovery of parents and children. </w:t>
      </w:r>
    </w:p>
    <w:p w:rsidR="00301990" w:rsidRPr="006802FE" w:rsidP="004979F1" w14:paraId="7F8E5B2D"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(3) </w:t>
      </w:r>
      <w:r w:rsidRPr="006802FE" w:rsidR="00F7098C">
        <w:rPr>
          <w:rFonts w:ascii="Times New Roman" w:hAnsi="Times New Roman" w:cs="Times New Roman"/>
          <w:color w:val="000000" w:themeColor="text1"/>
          <w:sz w:val="24"/>
          <w:szCs w:val="24"/>
        </w:rPr>
        <w:t>As done in many other countries,</w:t>
      </w:r>
      <w:r w:rsidRPr="008119DF" w:rsidR="00F7098C">
        <w:rPr>
          <w:rFonts w:ascii="Times New Roman" w:hAnsi="Times New Roman"/>
          <w:color w:val="000000" w:themeColor="text1"/>
          <w:sz w:val="24"/>
        </w:rPr>
        <w:t xml:space="preserve"> </w:t>
      </w:r>
      <w:r w:rsidRPr="006802FE" w:rsidR="00F7098C">
        <w:rPr>
          <w:rFonts w:ascii="Times New Roman" w:hAnsi="Times New Roman" w:cs="Times New Roman"/>
          <w:color w:val="000000" w:themeColor="text1"/>
          <w:sz w:val="24"/>
          <w:szCs w:val="24"/>
        </w:rPr>
        <w:t xml:space="preserve">support activities should be enhanced by engaging NGOs to provide victim assistance. </w:t>
      </w:r>
    </w:p>
    <w:p w:rsidR="00301990" w:rsidRPr="006802FE" w:rsidP="004979F1" w14:paraId="134CCE3A"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Reasons:</w:t>
      </w:r>
    </w:p>
    <w:p w:rsidR="00B04BBB" w:rsidRPr="006802FE" w:rsidP="004979F1" w14:paraId="04904ABC"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w:t>
      </w:r>
      <w:r w:rsidRPr="006802FE" w:rsidR="00352A2B">
        <w:rPr>
          <w:rFonts w:ascii="Times New Roman" w:hAnsi="Times New Roman" w:cs="Times New Roman"/>
          <w:color w:val="000000" w:themeColor="text1"/>
          <w:sz w:val="24"/>
          <w:szCs w:val="24"/>
        </w:rPr>
        <w:t>1</w:t>
      </w:r>
      <w:r w:rsidRPr="006802FE" w:rsidR="00301990">
        <w:rPr>
          <w:rFonts w:ascii="Times New Roman" w:hAnsi="Times New Roman" w:cs="Times New Roman"/>
          <w:color w:val="000000" w:themeColor="text1"/>
          <w:sz w:val="24"/>
          <w:szCs w:val="24"/>
        </w:rPr>
        <w:t xml:space="preserve">) </w:t>
      </w:r>
      <w:r w:rsidRPr="006802FE" w:rsidR="00F9384B">
        <w:rPr>
          <w:rFonts w:ascii="Times New Roman" w:hAnsi="Times New Roman" w:cs="Times New Roman"/>
          <w:b/>
          <w:bCs/>
          <w:color w:val="000000" w:themeColor="text1"/>
          <w:sz w:val="24"/>
          <w:szCs w:val="24"/>
        </w:rPr>
        <w:t>Challenges in Shelter and Support Services for DV Victims in Japan:</w:t>
      </w:r>
      <w:r w:rsidRPr="006802FE" w:rsidR="00F9384B">
        <w:rPr>
          <w:rFonts w:ascii="Times New Roman" w:hAnsi="Times New Roman" w:cs="Times New Roman"/>
          <w:color w:val="000000" w:themeColor="text1"/>
          <w:sz w:val="24"/>
          <w:szCs w:val="24"/>
        </w:rPr>
        <w:t xml:space="preserve"> </w:t>
      </w:r>
    </w:p>
    <w:p w:rsidR="00AE073B" w:rsidRPr="006802FE" w:rsidP="004979F1" w14:paraId="2E8FC299"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 xml:space="preserve">In Japan, support for victims of violence against women, including DV, is </w:t>
      </w:r>
      <w:r w:rsidRPr="006802FE" w:rsidR="003628E7">
        <w:rPr>
          <w:rFonts w:ascii="Times New Roman" w:hAnsi="Times New Roman" w:cs="Times New Roman"/>
          <w:color w:val="000000" w:themeColor="text1"/>
          <w:sz w:val="24"/>
          <w:szCs w:val="24"/>
        </w:rPr>
        <w:t>highly</w:t>
      </w:r>
      <w:r w:rsidRPr="006802FE" w:rsidR="00301990">
        <w:rPr>
          <w:rFonts w:ascii="Times New Roman" w:hAnsi="Times New Roman" w:cs="Times New Roman"/>
          <w:color w:val="000000" w:themeColor="text1"/>
          <w:sz w:val="24"/>
          <w:szCs w:val="24"/>
        </w:rPr>
        <w:t xml:space="preserve"> fragmented. </w:t>
      </w:r>
    </w:p>
    <w:p w:rsidR="00301990" w:rsidRPr="006802FE" w:rsidP="004979F1" w14:paraId="5C29392D"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EA7144">
        <w:rPr>
          <w:rFonts w:ascii="Times New Roman" w:hAnsi="Times New Roman" w:cs="Times New Roman"/>
          <w:color w:val="000000" w:themeColor="text1"/>
          <w:sz w:val="24"/>
          <w:szCs w:val="24"/>
        </w:rPr>
        <w:t xml:space="preserve">Under the relevant regulations, </w:t>
      </w:r>
      <w:r w:rsidRPr="006802FE" w:rsidR="003628E7">
        <w:rPr>
          <w:rFonts w:ascii="Times New Roman" w:hAnsi="Times New Roman" w:cs="Times New Roman"/>
          <w:color w:val="000000" w:themeColor="text1"/>
          <w:sz w:val="24"/>
          <w:szCs w:val="24"/>
        </w:rPr>
        <w:t>prefectural women's counseling centers are responsible for providing emergency shelter and specialized consultations, but there have been criticisms about the accessibility of emergency shelters.</w:t>
      </w:r>
      <w:r w:rsidRPr="006802FE" w:rsidR="00246B61">
        <w:rPr>
          <w:rFonts w:ascii="Times New Roman" w:hAnsi="Times New Roman" w:cs="Times New Roman"/>
          <w:color w:val="000000" w:themeColor="text1"/>
          <w:sz w:val="24"/>
          <w:szCs w:val="24"/>
        </w:rPr>
        <w:t xml:space="preserve"> Shelters have high vacancy rates and substantial regional disparities </w:t>
      </w:r>
      <w:r w:rsidRPr="006802FE">
        <w:rPr>
          <w:rFonts w:ascii="Times New Roman" w:hAnsi="Times New Roman" w:cs="Times New Roman"/>
          <w:color w:val="000000" w:themeColor="text1"/>
          <w:sz w:val="24"/>
          <w:szCs w:val="24"/>
        </w:rPr>
        <w:t>(</w:t>
      </w:r>
      <w:r w:rsidRPr="006802FE" w:rsidR="00246B61">
        <w:rPr>
          <w:rFonts w:ascii="Times New Roman" w:hAnsi="Times New Roman" w:cs="Times New Roman"/>
          <w:color w:val="000000" w:themeColor="text1"/>
          <w:sz w:val="24"/>
          <w:szCs w:val="24"/>
        </w:rPr>
        <w:t>an a</w:t>
      </w:r>
      <w:r w:rsidRPr="006802FE">
        <w:rPr>
          <w:rFonts w:ascii="Times New Roman" w:hAnsi="Times New Roman" w:cs="Times New Roman"/>
          <w:color w:val="000000" w:themeColor="text1"/>
          <w:sz w:val="24"/>
          <w:szCs w:val="24"/>
        </w:rPr>
        <w:t xml:space="preserve">verage </w:t>
      </w:r>
      <w:r w:rsidRPr="006802FE" w:rsidR="00ED39F6">
        <w:rPr>
          <w:rFonts w:ascii="Times New Roman" w:hAnsi="Times New Roman" w:cs="Times New Roman"/>
          <w:color w:val="000000" w:themeColor="text1"/>
          <w:sz w:val="24"/>
          <w:szCs w:val="24"/>
        </w:rPr>
        <w:t>occupancy</w:t>
      </w:r>
      <w:r w:rsidRPr="006802FE">
        <w:rPr>
          <w:rFonts w:ascii="Times New Roman" w:hAnsi="Times New Roman" w:cs="Times New Roman"/>
          <w:color w:val="000000" w:themeColor="text1"/>
          <w:sz w:val="24"/>
          <w:szCs w:val="24"/>
        </w:rPr>
        <w:t xml:space="preserve"> rate</w:t>
      </w:r>
      <w:r w:rsidRPr="006802FE" w:rsidR="00246B61">
        <w:rPr>
          <w:rFonts w:ascii="Times New Roman" w:eastAsia="ＭＳ Ｐ明朝" w:hAnsi="Times New Roman" w:cs="Times New Roman"/>
          <w:color w:val="000000" w:themeColor="text1"/>
          <w:sz w:val="24"/>
          <w:szCs w:val="24"/>
        </w:rPr>
        <w:t xml:space="preserve"> of</w:t>
      </w:r>
      <w:r w:rsidRPr="006802FE">
        <w:rPr>
          <w:rFonts w:ascii="Times New Roman" w:hAnsi="Times New Roman" w:cs="Times New Roman"/>
          <w:color w:val="000000" w:themeColor="text1"/>
          <w:sz w:val="24"/>
          <w:szCs w:val="24"/>
        </w:rPr>
        <w:t xml:space="preserve"> 14</w:t>
      </w:r>
      <w:r w:rsidRPr="006802FE" w:rsidR="000D6B41">
        <w:rPr>
          <w:rFonts w:ascii="Times New Roman" w:eastAsia="ＭＳ Ｐ明朝" w:hAnsi="Times New Roman" w:cs="Times New Roman"/>
          <w:color w:val="000000" w:themeColor="text1"/>
          <w:sz w:val="24"/>
          <w:szCs w:val="24"/>
        </w:rPr>
        <w:t>,</w:t>
      </w:r>
      <w:r w:rsidRPr="006802FE">
        <w:rPr>
          <w:rFonts w:ascii="Times New Roman" w:hAnsi="Times New Roman" w:cs="Times New Roman"/>
          <w:color w:val="000000" w:themeColor="text1"/>
          <w:sz w:val="24"/>
          <w:szCs w:val="24"/>
        </w:rPr>
        <w:t>1</w:t>
      </w:r>
      <w:r w:rsidRPr="006802FE" w:rsidR="00352A2B">
        <w:rPr>
          <w:rFonts w:ascii="Times New Roman" w:eastAsia="ＭＳ Ｐ明朝" w:hAnsi="Times New Roman" w:cs="Times New Roman"/>
          <w:color w:val="000000" w:themeColor="text1"/>
          <w:sz w:val="24"/>
          <w:szCs w:val="24"/>
        </w:rPr>
        <w:t>%</w:t>
      </w:r>
      <w:r w:rsidRPr="006802FE" w:rsidR="00246B61">
        <w:rPr>
          <w:rFonts w:ascii="Times New Roman" w:eastAsia="ＭＳ Ｐ明朝" w:hAnsi="Times New Roman" w:cs="Times New Roman"/>
          <w:color w:val="000000" w:themeColor="text1"/>
          <w:sz w:val="24"/>
          <w:szCs w:val="24"/>
        </w:rPr>
        <w:t>, with some prefectures</w:t>
      </w:r>
      <w:r w:rsidRPr="006802FE" w:rsidR="000D6B41">
        <w:rPr>
          <w:rFonts w:ascii="Times New Roman" w:eastAsia="ＭＳ Ｐ明朝" w:hAnsi="Times New Roman" w:cs="Times New Roman"/>
          <w:color w:val="000000" w:themeColor="text1"/>
          <w:sz w:val="24"/>
          <w:szCs w:val="24"/>
        </w:rPr>
        <w:t xml:space="preserve"> as low as</w:t>
      </w:r>
      <w:r w:rsidRPr="006802FE" w:rsidR="00246B61">
        <w:rPr>
          <w:rFonts w:ascii="Times New Roman" w:eastAsia="ＭＳ Ｐ明朝" w:hAnsi="Times New Roman" w:cs="Times New Roman"/>
          <w:color w:val="000000" w:themeColor="text1"/>
          <w:sz w:val="24"/>
          <w:szCs w:val="24"/>
        </w:rPr>
        <w:t xml:space="preserve"> </w:t>
      </w:r>
      <w:r w:rsidRPr="006802FE" w:rsidR="00352A2B">
        <w:rPr>
          <w:rFonts w:ascii="Times New Roman" w:eastAsia="ＭＳ Ｐ明朝" w:hAnsi="Times New Roman" w:cs="Times New Roman"/>
          <w:color w:val="000000" w:themeColor="text1"/>
          <w:sz w:val="24"/>
          <w:szCs w:val="24"/>
        </w:rPr>
        <w:t>2%.</w:t>
      </w:r>
      <w:r w:rsidRPr="006802FE" w:rsidR="000D6B41">
        <w:rPr>
          <w:rFonts w:ascii="Times New Roman" w:eastAsia="ＭＳ Ｐ明朝" w:hAnsi="Times New Roman" w:cs="Times New Roman"/>
          <w:color w:val="000000" w:themeColor="text1"/>
          <w:sz w:val="24"/>
          <w:szCs w:val="24"/>
        </w:rPr>
        <w:t xml:space="preserve"> The average duration of temporary </w:t>
      </w:r>
      <w:r w:rsidRPr="006802FE" w:rsidR="006428D8">
        <w:rPr>
          <w:rFonts w:ascii="Times New Roman" w:eastAsia="ＭＳ Ｐ明朝" w:hAnsi="Times New Roman" w:cs="Times New Roman"/>
          <w:color w:val="000000" w:themeColor="text1"/>
          <w:sz w:val="24"/>
          <w:szCs w:val="24"/>
        </w:rPr>
        <w:t>protection</w:t>
      </w:r>
      <w:r w:rsidRPr="006802FE" w:rsidR="000D6B41">
        <w:rPr>
          <w:rFonts w:ascii="Times New Roman" w:eastAsia="ＭＳ Ｐ明朝" w:hAnsi="Times New Roman" w:cs="Times New Roman"/>
          <w:color w:val="000000" w:themeColor="text1"/>
          <w:sz w:val="24"/>
          <w:szCs w:val="24"/>
        </w:rPr>
        <w:t xml:space="preserve"> is 17</w:t>
      </w:r>
      <w:r w:rsidRPr="006802FE" w:rsidR="00587ECB">
        <w:rPr>
          <w:rFonts w:ascii="Times New Roman" w:eastAsia="ＭＳ Ｐ明朝" w:hAnsi="Times New Roman" w:cs="Times New Roman"/>
          <w:color w:val="000000" w:themeColor="text1"/>
          <w:sz w:val="24"/>
          <w:szCs w:val="24"/>
        </w:rPr>
        <w:t>.</w:t>
      </w:r>
      <w:r w:rsidRPr="006802FE" w:rsidR="000D6B41">
        <w:rPr>
          <w:rFonts w:ascii="Times New Roman" w:eastAsia="ＭＳ Ｐ明朝" w:hAnsi="Times New Roman" w:cs="Times New Roman"/>
          <w:color w:val="000000" w:themeColor="text1"/>
          <w:sz w:val="24"/>
          <w:szCs w:val="24"/>
        </w:rPr>
        <w:t>1 days</w:t>
      </w:r>
      <w:r>
        <w:rPr>
          <w:rStyle w:val="FootnoteReference"/>
          <w:rFonts w:ascii="Times New Roman" w:eastAsia="ＭＳ Ｐ明朝" w:hAnsi="Times New Roman" w:cs="Times New Roman"/>
          <w:color w:val="000000" w:themeColor="text1"/>
          <w:sz w:val="24"/>
          <w:szCs w:val="24"/>
        </w:rPr>
        <w:footnoteReference w:id="17"/>
      </w:r>
      <w:r w:rsidRPr="006802FE" w:rsidR="004B6CE5">
        <w:rPr>
          <w:rFonts w:ascii="Times New Roman" w:eastAsia="ＭＳ Ｐ明朝" w:hAnsi="Times New Roman" w:cs="Times New Roman"/>
          <w:color w:val="000000" w:themeColor="text1"/>
          <w:sz w:val="24"/>
          <w:szCs w:val="24"/>
        </w:rPr>
        <w:t>)</w:t>
      </w:r>
      <w:r w:rsidRPr="006802FE" w:rsidR="000D6B41">
        <w:rPr>
          <w:rFonts w:ascii="Times New Roman" w:eastAsia="ＭＳ Ｐ明朝" w:hAnsi="Times New Roman" w:cs="Times New Roman"/>
          <w:color w:val="000000" w:themeColor="text1"/>
          <w:sz w:val="24"/>
          <w:szCs w:val="24"/>
        </w:rPr>
        <w:t>.</w:t>
      </w:r>
      <w:r w:rsidRPr="006802FE">
        <w:rPr>
          <w:rFonts w:ascii="Times New Roman" w:hAnsi="Times New Roman" w:cs="Times New Roman"/>
          <w:color w:val="000000" w:themeColor="text1"/>
          <w:sz w:val="24"/>
          <w:szCs w:val="24"/>
        </w:rPr>
        <w:t xml:space="preserve"> </w:t>
      </w:r>
      <w:r w:rsidRPr="006802FE" w:rsidR="00ED39F6">
        <w:rPr>
          <w:rFonts w:ascii="Times New Roman" w:hAnsi="Times New Roman" w:cs="Times New Roman"/>
          <w:color w:val="000000" w:themeColor="text1"/>
          <w:sz w:val="24"/>
          <w:szCs w:val="24"/>
        </w:rPr>
        <w:t>Moreover</w:t>
      </w:r>
      <w:r w:rsidRPr="006802FE">
        <w:rPr>
          <w:rFonts w:ascii="Times New Roman" w:hAnsi="Times New Roman" w:cs="Times New Roman"/>
          <w:color w:val="000000" w:themeColor="text1"/>
          <w:sz w:val="24"/>
          <w:szCs w:val="24"/>
        </w:rPr>
        <w:t xml:space="preserve">, emergency shelters are designed for </w:t>
      </w:r>
      <w:r w:rsidRPr="006802FE" w:rsidR="001A02D7">
        <w:rPr>
          <w:rFonts w:ascii="Times New Roman" w:hAnsi="Times New Roman" w:cs="Times New Roman"/>
          <w:color w:val="000000" w:themeColor="text1"/>
          <w:sz w:val="24"/>
          <w:szCs w:val="24"/>
        </w:rPr>
        <w:t xml:space="preserve">short </w:t>
      </w:r>
      <w:r w:rsidRPr="006802FE">
        <w:rPr>
          <w:rFonts w:ascii="Times New Roman" w:hAnsi="Times New Roman" w:cs="Times New Roman"/>
          <w:color w:val="000000" w:themeColor="text1"/>
          <w:sz w:val="24"/>
          <w:szCs w:val="24"/>
        </w:rPr>
        <w:t xml:space="preserve">stays of around two weeks, and </w:t>
      </w:r>
      <w:r w:rsidRPr="006802FE" w:rsidR="001A02D7">
        <w:rPr>
          <w:rFonts w:ascii="Times New Roman" w:hAnsi="Times New Roman" w:cs="Times New Roman"/>
          <w:color w:val="000000" w:themeColor="text1"/>
          <w:sz w:val="24"/>
          <w:szCs w:val="24"/>
        </w:rPr>
        <w:t>with very few victims moving on to longer-term facilities</w:t>
      </w:r>
      <w:r w:rsidRPr="006802FE">
        <w:rPr>
          <w:rFonts w:ascii="Times New Roman" w:hAnsi="Times New Roman" w:cs="Times New Roman"/>
          <w:color w:val="000000" w:themeColor="text1"/>
          <w:sz w:val="24"/>
          <w:szCs w:val="24"/>
        </w:rPr>
        <w:t>.</w:t>
      </w:r>
    </w:p>
    <w:p w:rsidR="00AE073B" w:rsidRPr="006802FE" w:rsidP="004979F1" w14:paraId="34836C22"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Criticisms </w:t>
      </w:r>
      <w:r w:rsidRPr="006802FE" w:rsidR="00ED39F6">
        <w:rPr>
          <w:rFonts w:ascii="Times New Roman" w:hAnsi="Times New Roman" w:cs="Times New Roman"/>
          <w:color w:val="000000" w:themeColor="text1"/>
          <w:sz w:val="24"/>
          <w:szCs w:val="24"/>
        </w:rPr>
        <w:t>of</w:t>
      </w:r>
      <w:r w:rsidRPr="006802FE">
        <w:rPr>
          <w:rFonts w:ascii="Times New Roman" w:hAnsi="Times New Roman" w:cs="Times New Roman"/>
          <w:color w:val="000000" w:themeColor="text1"/>
          <w:sz w:val="24"/>
          <w:szCs w:val="24"/>
        </w:rPr>
        <w:t xml:space="preserve"> </w:t>
      </w:r>
      <w:r w:rsidRPr="006802FE" w:rsidR="001A02D7">
        <w:rPr>
          <w:rFonts w:ascii="Times New Roman" w:hAnsi="Times New Roman" w:cs="Times New Roman"/>
          <w:color w:val="000000" w:themeColor="text1"/>
          <w:sz w:val="24"/>
          <w:szCs w:val="24"/>
        </w:rPr>
        <w:t>P</w:t>
      </w:r>
      <w:r w:rsidRPr="006802FE">
        <w:rPr>
          <w:rFonts w:ascii="Times New Roman" w:hAnsi="Times New Roman" w:cs="Times New Roman"/>
          <w:color w:val="000000" w:themeColor="text1"/>
          <w:sz w:val="24"/>
          <w:szCs w:val="24"/>
        </w:rPr>
        <w:t xml:space="preserve">rotection in </w:t>
      </w:r>
      <w:r w:rsidRPr="006802FE" w:rsidR="001A02D7">
        <w:rPr>
          <w:rFonts w:ascii="Times New Roman" w:hAnsi="Times New Roman" w:cs="Times New Roman"/>
          <w:color w:val="000000" w:themeColor="text1"/>
          <w:sz w:val="24"/>
          <w:szCs w:val="24"/>
        </w:rPr>
        <w:t>P</w:t>
      </w:r>
      <w:r w:rsidRPr="006802FE">
        <w:rPr>
          <w:rFonts w:ascii="Times New Roman" w:hAnsi="Times New Roman" w:cs="Times New Roman"/>
          <w:color w:val="000000" w:themeColor="text1"/>
          <w:sz w:val="24"/>
          <w:szCs w:val="24"/>
        </w:rPr>
        <w:t xml:space="preserve">ublic </w:t>
      </w:r>
      <w:r w:rsidRPr="006802FE" w:rsidR="001A02D7">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helters include</w:t>
      </w:r>
      <w:r w:rsidRPr="006802FE" w:rsidR="001A02D7">
        <w:rPr>
          <w:rFonts w:ascii="Times New Roman" w:hAnsi="Times New Roman" w:cs="Times New Roman"/>
          <w:color w:val="000000" w:themeColor="text1"/>
          <w:sz w:val="24"/>
          <w:szCs w:val="24"/>
        </w:rPr>
        <w:t>:</w:t>
      </w:r>
    </w:p>
    <w:p w:rsidR="00AE073B" w:rsidRPr="006802FE" w:rsidP="004979F1" w14:paraId="30D826B3"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 xml:space="preserve">a. </w:t>
      </w:r>
      <w:r w:rsidRPr="006802FE" w:rsidR="001A02D7">
        <w:rPr>
          <w:rFonts w:ascii="Times New Roman" w:hAnsi="Times New Roman" w:cs="Times New Roman"/>
          <w:color w:val="000000" w:themeColor="text1"/>
          <w:sz w:val="24"/>
          <w:szCs w:val="24"/>
        </w:rPr>
        <w:t xml:space="preserve">One notable issue is the </w:t>
      </w:r>
      <w:r w:rsidRPr="006802FE" w:rsidR="00301990">
        <w:rPr>
          <w:rFonts w:ascii="Times New Roman" w:hAnsi="Times New Roman" w:cs="Times New Roman"/>
          <w:color w:val="000000" w:themeColor="text1"/>
          <w:sz w:val="24"/>
          <w:szCs w:val="24"/>
        </w:rPr>
        <w:t>practice in some localities where</w:t>
      </w:r>
      <w:r w:rsidRPr="006802FE" w:rsidR="00B662B9">
        <w:rPr>
          <w:rFonts w:ascii="Times New Roman" w:hAnsi="Times New Roman" w:cs="Times New Roman"/>
          <w:color w:val="000000" w:themeColor="text1"/>
          <w:sz w:val="24"/>
          <w:szCs w:val="24"/>
        </w:rPr>
        <w:t>, except for infants and young children, mothers and children fleeing from DV are sheltered separately.</w:t>
      </w:r>
      <w:r w:rsidRPr="006802FE" w:rsidR="00301990">
        <w:rPr>
          <w:rFonts w:ascii="Times New Roman" w:hAnsi="Times New Roman" w:cs="Times New Roman"/>
          <w:color w:val="000000" w:themeColor="text1"/>
          <w:sz w:val="24"/>
          <w:szCs w:val="24"/>
        </w:rPr>
        <w:t xml:space="preserve"> This</w:t>
      </w:r>
      <w:r w:rsidRPr="006802FE" w:rsidR="00B662B9">
        <w:rPr>
          <w:rFonts w:ascii="Times New Roman" w:hAnsi="Times New Roman" w:cs="Times New Roman"/>
          <w:color w:val="000000" w:themeColor="text1"/>
          <w:sz w:val="24"/>
          <w:szCs w:val="24"/>
        </w:rPr>
        <w:t xml:space="preserve"> separation</w:t>
      </w:r>
      <w:r w:rsidRPr="006802FE" w:rsidR="00301990">
        <w:rPr>
          <w:rFonts w:ascii="Times New Roman" w:hAnsi="Times New Roman" w:cs="Times New Roman"/>
          <w:color w:val="000000" w:themeColor="text1"/>
          <w:sz w:val="24"/>
          <w:szCs w:val="24"/>
        </w:rPr>
        <w:t xml:space="preserve"> is </w:t>
      </w:r>
      <w:r w:rsidRPr="006802FE" w:rsidR="00B662B9">
        <w:rPr>
          <w:rFonts w:ascii="Times New Roman" w:hAnsi="Times New Roman" w:cs="Times New Roman"/>
          <w:color w:val="000000" w:themeColor="text1"/>
          <w:sz w:val="24"/>
          <w:szCs w:val="24"/>
        </w:rPr>
        <w:t xml:space="preserve">due to the handling agencies for child abuse and women's support being distinct, and the foundational laws being different, which complicates intervention efforts </w:t>
      </w:r>
      <w:r w:rsidRPr="006802FE" w:rsidR="00B662B9">
        <w:rPr>
          <w:rFonts w:ascii="Times New Roman" w:hAnsi="Times New Roman" w:cs="Times New Roman"/>
          <w:color w:val="000000" w:themeColor="text1"/>
          <w:sz w:val="24"/>
          <w:szCs w:val="24"/>
        </w:rPr>
        <w:t>in families where DV and child abuse coexist</w:t>
      </w:r>
      <w:r w:rsidRPr="006802FE" w:rsidR="00301990">
        <w:rPr>
          <w:rFonts w:ascii="Times New Roman" w:hAnsi="Times New Roman" w:cs="Times New Roman"/>
          <w:color w:val="000000" w:themeColor="text1"/>
          <w:sz w:val="24"/>
          <w:szCs w:val="24"/>
        </w:rPr>
        <w:t xml:space="preserve">. </w:t>
      </w:r>
      <w:r w:rsidRPr="006802FE" w:rsidR="00B662B9">
        <w:rPr>
          <w:rFonts w:ascii="Times New Roman" w:hAnsi="Times New Roman" w:cs="Times New Roman"/>
          <w:color w:val="000000" w:themeColor="text1"/>
          <w:sz w:val="24"/>
          <w:szCs w:val="24"/>
        </w:rPr>
        <w:t>This</w:t>
      </w:r>
      <w:r w:rsidRPr="006802FE" w:rsidR="00301990">
        <w:rPr>
          <w:rFonts w:ascii="Times New Roman" w:hAnsi="Times New Roman" w:cs="Times New Roman"/>
          <w:color w:val="000000" w:themeColor="text1"/>
          <w:sz w:val="24"/>
          <w:szCs w:val="24"/>
        </w:rPr>
        <w:t xml:space="preserve"> has </w:t>
      </w:r>
      <w:r w:rsidRPr="006802FE" w:rsidR="00C505E4">
        <w:rPr>
          <w:rFonts w:ascii="Times New Roman" w:hAnsi="Times New Roman" w:cs="Times New Roman"/>
          <w:color w:val="000000" w:themeColor="text1"/>
          <w:sz w:val="24"/>
          <w:szCs w:val="24"/>
        </w:rPr>
        <w:t>led to</w:t>
      </w:r>
      <w:r w:rsidRPr="006802FE" w:rsidR="00301990">
        <w:rPr>
          <w:rFonts w:ascii="Times New Roman" w:hAnsi="Times New Roman" w:cs="Times New Roman"/>
          <w:color w:val="000000" w:themeColor="text1"/>
          <w:sz w:val="24"/>
          <w:szCs w:val="24"/>
        </w:rPr>
        <w:t xml:space="preserve"> </w:t>
      </w:r>
      <w:r w:rsidRPr="006802FE" w:rsidR="00B662B9">
        <w:rPr>
          <w:rFonts w:ascii="Times New Roman" w:hAnsi="Times New Roman" w:cs="Times New Roman"/>
          <w:color w:val="000000" w:themeColor="text1"/>
          <w:sz w:val="24"/>
          <w:szCs w:val="24"/>
        </w:rPr>
        <w:t xml:space="preserve">serious incidents, including </w:t>
      </w:r>
      <w:r w:rsidRPr="006802FE" w:rsidR="00301990">
        <w:rPr>
          <w:rFonts w:ascii="Times New Roman" w:hAnsi="Times New Roman" w:cs="Times New Roman"/>
          <w:color w:val="000000" w:themeColor="text1"/>
          <w:sz w:val="24"/>
          <w:szCs w:val="24"/>
        </w:rPr>
        <w:t>child deaths (e.g. Meguro case in 2018, Noda case in 2019).</w:t>
      </w:r>
    </w:p>
    <w:p w:rsidR="00AE073B" w:rsidRPr="006802FE" w:rsidP="004979F1" w14:paraId="6F516C67"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b</w:t>
      </w:r>
      <w:r w:rsidRPr="006802FE">
        <w:rPr>
          <w:rFonts w:ascii="Times New Roman" w:hAnsi="Times New Roman" w:cs="Times New Roman"/>
          <w:color w:val="000000" w:themeColor="text1"/>
          <w:sz w:val="24"/>
          <w:szCs w:val="24"/>
        </w:rPr>
        <w:t>.</w:t>
      </w:r>
      <w:r w:rsidRPr="006802FE" w:rsidR="00301990">
        <w:rPr>
          <w:rFonts w:ascii="Times New Roman" w:hAnsi="Times New Roman" w:cs="Times New Roman"/>
          <w:color w:val="000000" w:themeColor="text1"/>
          <w:sz w:val="24"/>
          <w:szCs w:val="24"/>
        </w:rPr>
        <w:t xml:space="preserve"> There are numerous reports that women's support centres </w:t>
      </w:r>
      <w:r w:rsidRPr="006802FE" w:rsidR="00B662B9">
        <w:rPr>
          <w:rFonts w:ascii="Times New Roman" w:hAnsi="Times New Roman" w:cs="Times New Roman"/>
          <w:color w:val="000000" w:themeColor="text1"/>
          <w:sz w:val="24"/>
          <w:szCs w:val="24"/>
        </w:rPr>
        <w:t xml:space="preserve">are not </w:t>
      </w:r>
      <w:r w:rsidRPr="006802FE" w:rsidR="00301990">
        <w:rPr>
          <w:rFonts w:ascii="Times New Roman" w:hAnsi="Times New Roman" w:cs="Times New Roman"/>
          <w:color w:val="000000" w:themeColor="text1"/>
          <w:sz w:val="24"/>
          <w:szCs w:val="24"/>
        </w:rPr>
        <w:t>actively provid</w:t>
      </w:r>
      <w:r w:rsidRPr="006802FE" w:rsidR="00B662B9">
        <w:rPr>
          <w:rFonts w:ascii="Times New Roman" w:hAnsi="Times New Roman" w:cs="Times New Roman"/>
          <w:color w:val="000000" w:themeColor="text1"/>
          <w:sz w:val="24"/>
          <w:szCs w:val="24"/>
        </w:rPr>
        <w:t>ing</w:t>
      </w:r>
      <w:r w:rsidRPr="006802FE" w:rsidR="00EA7144">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 xml:space="preserve">temporary </w:t>
      </w:r>
      <w:r w:rsidRPr="006802FE" w:rsidR="00E8249B">
        <w:rPr>
          <w:rFonts w:ascii="Times New Roman" w:hAnsi="Times New Roman" w:cs="Times New Roman"/>
          <w:color w:val="000000" w:themeColor="text1"/>
          <w:sz w:val="24"/>
          <w:szCs w:val="24"/>
        </w:rPr>
        <w:t>s</w:t>
      </w:r>
      <w:r w:rsidRPr="006802FE" w:rsidR="00301990">
        <w:rPr>
          <w:rFonts w:ascii="Times New Roman" w:hAnsi="Times New Roman" w:cs="Times New Roman"/>
          <w:color w:val="000000" w:themeColor="text1"/>
          <w:sz w:val="24"/>
          <w:szCs w:val="24"/>
        </w:rPr>
        <w:t>helter</w:t>
      </w:r>
      <w:r w:rsidRPr="006802FE" w:rsidR="00C505E4">
        <w:rPr>
          <w:rFonts w:ascii="Times New Roman" w:hAnsi="Times New Roman" w:cs="Times New Roman"/>
          <w:color w:val="000000" w:themeColor="text1"/>
          <w:sz w:val="24"/>
          <w:szCs w:val="24"/>
        </w:rPr>
        <w:t xml:space="preserve"> to victims</w:t>
      </w:r>
      <w:r>
        <w:rPr>
          <w:rStyle w:val="FootnoteReference"/>
          <w:rFonts w:ascii="Times New Roman" w:eastAsia="ＭＳ Ｐ明朝" w:hAnsi="Times New Roman" w:cs="Times New Roman"/>
          <w:color w:val="000000" w:themeColor="text1"/>
          <w:sz w:val="24"/>
          <w:szCs w:val="24"/>
        </w:rPr>
        <w:footnoteReference w:id="18"/>
      </w:r>
      <w:r w:rsidRPr="006802FE" w:rsidR="00301990">
        <w:rPr>
          <w:rFonts w:ascii="Times New Roman" w:eastAsia="ＭＳ Ｐ明朝" w:hAnsi="Times New Roman" w:cs="Times New Roman"/>
          <w:color w:val="000000" w:themeColor="text1"/>
          <w:sz w:val="24"/>
          <w:szCs w:val="24"/>
        </w:rPr>
        <w:t>.</w:t>
      </w:r>
    </w:p>
    <w:p w:rsidR="00301990" w:rsidRPr="006802FE" w:rsidP="004979F1" w14:paraId="21B8A148"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Examples</w:t>
      </w:r>
      <w:r w:rsidRPr="006802FE" w:rsidR="00B662B9">
        <w:rPr>
          <w:rFonts w:ascii="Times New Roman" w:hAnsi="Times New Roman" w:cs="Times New Roman"/>
          <w:color w:val="000000" w:themeColor="text1"/>
          <w:sz w:val="24"/>
          <w:szCs w:val="24"/>
        </w:rPr>
        <w:t xml:space="preserve"> include:</w:t>
      </w:r>
    </w:p>
    <w:p w:rsidR="00AE073B" w:rsidRPr="006802FE" w:rsidP="004979F1" w14:paraId="4310165B" w14:textId="77777777">
      <w:pPr>
        <w:pStyle w:val="ListParagraph"/>
        <w:widowControl/>
        <w:numPr>
          <w:ilvl w:val="0"/>
          <w:numId w:val="18"/>
        </w:numPr>
        <w:spacing w:before="280" w:after="280" w:line="276" w:lineRule="auto"/>
        <w:ind w:leftChars="0"/>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R</w:t>
      </w:r>
      <w:r w:rsidRPr="006802FE" w:rsidR="00301990">
        <w:rPr>
          <w:rFonts w:ascii="Times New Roman" w:hAnsi="Times New Roman" w:cs="Times New Roman"/>
          <w:color w:val="000000" w:themeColor="text1"/>
          <w:sz w:val="24"/>
          <w:szCs w:val="24"/>
        </w:rPr>
        <w:t>efus</w:t>
      </w:r>
      <w:r w:rsidRPr="006802FE">
        <w:rPr>
          <w:rFonts w:ascii="Times New Roman" w:hAnsi="Times New Roman" w:cs="Times New Roman"/>
          <w:color w:val="000000" w:themeColor="text1"/>
          <w:sz w:val="24"/>
          <w:szCs w:val="24"/>
        </w:rPr>
        <w:t>ing</w:t>
      </w:r>
      <w:r w:rsidRPr="006802FE" w:rsidR="00301990">
        <w:rPr>
          <w:rFonts w:ascii="Times New Roman" w:hAnsi="Times New Roman" w:cs="Times New Roman"/>
          <w:color w:val="000000" w:themeColor="text1"/>
          <w:sz w:val="24"/>
          <w:szCs w:val="24"/>
        </w:rPr>
        <w:t xml:space="preserve"> to take the victims into shelter</w:t>
      </w:r>
      <w:r w:rsidRPr="006802FE" w:rsidR="00C505E4">
        <w:rPr>
          <w:rFonts w:ascii="Times New Roman" w:hAnsi="Times New Roman" w:cs="Times New Roman"/>
          <w:color w:val="000000" w:themeColor="text1"/>
          <w:sz w:val="24"/>
          <w:szCs w:val="24"/>
        </w:rPr>
        <w:t>s</w:t>
      </w:r>
      <w:r w:rsidRPr="006802FE" w:rsidR="00301990">
        <w:rPr>
          <w:rFonts w:ascii="Times New Roman" w:hAnsi="Times New Roman" w:cs="Times New Roman"/>
          <w:color w:val="000000" w:themeColor="text1"/>
          <w:sz w:val="24"/>
          <w:szCs w:val="24"/>
        </w:rPr>
        <w:t xml:space="preserve"> on the grounds that </w:t>
      </w:r>
      <w:r w:rsidRPr="006802FE" w:rsidR="00301990">
        <w:rPr>
          <w:rFonts w:ascii="Times New Roman" w:hAnsi="Times New Roman" w:cs="Times New Roman"/>
          <w:i/>
          <w:color w:val="000000" w:themeColor="text1"/>
          <w:sz w:val="24"/>
          <w:szCs w:val="24"/>
        </w:rPr>
        <w:t>‘the victim is not in danger because offender is in custody’</w:t>
      </w:r>
      <w:r w:rsidRPr="006802FE" w:rsidR="00301990">
        <w:rPr>
          <w:rFonts w:ascii="Times New Roman" w:hAnsi="Times New Roman" w:cs="Times New Roman"/>
          <w:color w:val="000000" w:themeColor="text1"/>
          <w:sz w:val="24"/>
          <w:szCs w:val="24"/>
        </w:rPr>
        <w:t xml:space="preserve">, or that they </w:t>
      </w:r>
      <w:r w:rsidRPr="006802FE" w:rsidR="00301990">
        <w:rPr>
          <w:rFonts w:ascii="Times New Roman" w:hAnsi="Times New Roman" w:cs="Times New Roman"/>
          <w:i/>
          <w:color w:val="000000" w:themeColor="text1"/>
          <w:sz w:val="24"/>
          <w:szCs w:val="24"/>
        </w:rPr>
        <w:t>‘do not provide temporary protection because a protection order has been issued</w:t>
      </w:r>
      <w:r w:rsidRPr="006802FE" w:rsidR="00301990">
        <w:rPr>
          <w:rFonts w:ascii="Times New Roman" w:hAnsi="Times New Roman" w:cs="Times New Roman"/>
          <w:color w:val="000000" w:themeColor="text1"/>
          <w:sz w:val="24"/>
          <w:szCs w:val="24"/>
        </w:rPr>
        <w:t>’.</w:t>
      </w:r>
    </w:p>
    <w:p w:rsidR="00AE073B" w:rsidRPr="006802FE" w:rsidP="004979F1" w14:paraId="5B367AAC" w14:textId="77777777">
      <w:pPr>
        <w:pStyle w:val="ListParagraph"/>
        <w:widowControl/>
        <w:numPr>
          <w:ilvl w:val="0"/>
          <w:numId w:val="18"/>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Declining</w:t>
      </w:r>
      <w:r w:rsidRPr="006802FE" w:rsidR="00301990">
        <w:rPr>
          <w:rFonts w:ascii="Times New Roman" w:hAnsi="Times New Roman" w:cs="Times New Roman"/>
          <w:color w:val="000000" w:themeColor="text1"/>
          <w:sz w:val="24"/>
          <w:szCs w:val="24"/>
        </w:rPr>
        <w:t xml:space="preserve"> to take the victims into shelters</w:t>
      </w:r>
      <w:r w:rsidRPr="006802FE" w:rsidR="00C505E4">
        <w:rPr>
          <w:rFonts w:ascii="Times New Roman" w:hAnsi="Times New Roman" w:cs="Times New Roman"/>
          <w:color w:val="000000" w:themeColor="text1"/>
          <w:sz w:val="24"/>
          <w:szCs w:val="24"/>
        </w:rPr>
        <w:t xml:space="preserve"> on the grounds that </w:t>
      </w:r>
      <w:r w:rsidRPr="006802FE" w:rsidR="00E8249B">
        <w:rPr>
          <w:rFonts w:ascii="Times New Roman" w:hAnsi="Times New Roman" w:cs="Times New Roman"/>
          <w:color w:val="000000" w:themeColor="text1"/>
          <w:sz w:val="24"/>
          <w:szCs w:val="24"/>
        </w:rPr>
        <w:t>“</w:t>
      </w:r>
      <w:r w:rsidRPr="006802FE" w:rsidR="00C505E4">
        <w:rPr>
          <w:rFonts w:ascii="Times New Roman" w:hAnsi="Times New Roman" w:cs="Times New Roman"/>
          <w:i/>
          <w:color w:val="000000" w:themeColor="text1"/>
          <w:sz w:val="24"/>
          <w:szCs w:val="24"/>
        </w:rPr>
        <w:t>there is no urgency</w:t>
      </w:r>
      <w:r w:rsidRPr="006802FE" w:rsidR="00E8249B">
        <w:rPr>
          <w:rFonts w:ascii="Times New Roman" w:hAnsi="Times New Roman" w:cs="Times New Roman"/>
          <w:i/>
          <w:color w:val="000000" w:themeColor="text1"/>
          <w:sz w:val="24"/>
          <w:szCs w:val="24"/>
        </w:rPr>
        <w:t>”</w:t>
      </w:r>
      <w:r w:rsidRPr="006802FE" w:rsidR="00E8249B">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in cases of psychological DV or, cases of severe physical violence</w:t>
      </w:r>
      <w:r w:rsidRPr="006802FE" w:rsidR="00875EBE">
        <w:rPr>
          <w:rFonts w:ascii="Times New Roman" w:hAnsi="Times New Roman" w:cs="Times New Roman"/>
          <w:color w:val="000000" w:themeColor="text1"/>
          <w:sz w:val="24"/>
          <w:szCs w:val="24"/>
        </w:rPr>
        <w:t xml:space="preserve"> in the past</w:t>
      </w:r>
      <w:r w:rsidRPr="006802FE" w:rsidR="00301990">
        <w:rPr>
          <w:rFonts w:ascii="Times New Roman" w:hAnsi="Times New Roman" w:cs="Times New Roman"/>
          <w:color w:val="000000" w:themeColor="text1"/>
          <w:sz w:val="24"/>
          <w:szCs w:val="24"/>
        </w:rPr>
        <w:t>.</w:t>
      </w:r>
    </w:p>
    <w:p w:rsidR="00AE073B" w:rsidRPr="006802FE" w:rsidP="004979F1" w14:paraId="540CFB9D" w14:textId="77777777">
      <w:pPr>
        <w:pStyle w:val="ListParagraph"/>
        <w:widowControl/>
        <w:numPr>
          <w:ilvl w:val="0"/>
          <w:numId w:val="18"/>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Denying</w:t>
      </w:r>
      <w:r w:rsidRPr="006802FE" w:rsidR="007D0321">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shelters</w:t>
      </w:r>
      <w:r w:rsidRPr="006802FE" w:rsidR="007D0321">
        <w:rPr>
          <w:rFonts w:ascii="Times New Roman" w:hAnsi="Times New Roman" w:cs="Times New Roman"/>
          <w:color w:val="000000" w:themeColor="text1"/>
          <w:sz w:val="24"/>
          <w:szCs w:val="24"/>
        </w:rPr>
        <w:t xml:space="preserve"> to victims</w:t>
      </w:r>
      <w:r w:rsidRPr="006802FE" w:rsidR="006D2CB1">
        <w:rPr>
          <w:rFonts w:ascii="Times New Roman" w:hAnsi="Times New Roman" w:cs="Times New Roman"/>
          <w:color w:val="000000" w:themeColor="text1"/>
          <w:sz w:val="24"/>
          <w:szCs w:val="24"/>
        </w:rPr>
        <w:t xml:space="preserve"> </w:t>
      </w:r>
      <w:r w:rsidRPr="006802FE" w:rsidR="00301990">
        <w:rPr>
          <w:rFonts w:ascii="Times New Roman" w:hAnsi="Times New Roman" w:cs="Times New Roman"/>
          <w:color w:val="000000" w:themeColor="text1"/>
          <w:sz w:val="24"/>
          <w:szCs w:val="24"/>
        </w:rPr>
        <w:t>on the grounds that ‘</w:t>
      </w:r>
      <w:r w:rsidRPr="006802FE" w:rsidR="00301990">
        <w:rPr>
          <w:rFonts w:ascii="Times New Roman" w:hAnsi="Times New Roman" w:cs="Times New Roman"/>
          <w:i/>
          <w:color w:val="000000" w:themeColor="text1"/>
          <w:sz w:val="24"/>
          <w:szCs w:val="24"/>
        </w:rPr>
        <w:t xml:space="preserve">the </w:t>
      </w:r>
      <w:r w:rsidRPr="006802FE" w:rsidR="00FA1C7C">
        <w:rPr>
          <w:rFonts w:ascii="Times New Roman" w:hAnsi="Times New Roman" w:cs="Times New Roman"/>
          <w:i/>
          <w:color w:val="000000" w:themeColor="text1"/>
          <w:sz w:val="24"/>
          <w:szCs w:val="24"/>
        </w:rPr>
        <w:t>victim</w:t>
      </w:r>
      <w:r w:rsidRPr="006802FE" w:rsidR="00301990">
        <w:rPr>
          <w:rFonts w:ascii="Times New Roman" w:hAnsi="Times New Roman" w:cs="Times New Roman"/>
          <w:i/>
          <w:color w:val="000000" w:themeColor="text1"/>
          <w:sz w:val="24"/>
          <w:szCs w:val="24"/>
        </w:rPr>
        <w:t xml:space="preserve"> has not </w:t>
      </w:r>
      <w:r w:rsidRPr="006802FE" w:rsidR="00C505E4">
        <w:rPr>
          <w:rFonts w:ascii="Times New Roman" w:hAnsi="Times New Roman" w:cs="Times New Roman"/>
          <w:i/>
          <w:color w:val="000000" w:themeColor="text1"/>
          <w:sz w:val="24"/>
          <w:szCs w:val="24"/>
        </w:rPr>
        <w:t xml:space="preserve">yet </w:t>
      </w:r>
      <w:r w:rsidRPr="006802FE" w:rsidR="00301990">
        <w:rPr>
          <w:rFonts w:ascii="Times New Roman" w:hAnsi="Times New Roman" w:cs="Times New Roman"/>
          <w:i/>
          <w:color w:val="000000" w:themeColor="text1"/>
          <w:sz w:val="24"/>
          <w:szCs w:val="24"/>
        </w:rPr>
        <w:t>made up</w:t>
      </w:r>
      <w:r w:rsidRPr="006802FE" w:rsidR="00FA1C7C">
        <w:rPr>
          <w:rFonts w:ascii="Times New Roman" w:hAnsi="Times New Roman" w:cs="Times New Roman"/>
          <w:i/>
          <w:color w:val="000000" w:themeColor="text1"/>
          <w:sz w:val="24"/>
          <w:szCs w:val="24"/>
        </w:rPr>
        <w:t xml:space="preserve"> her mind</w:t>
      </w:r>
      <w:r w:rsidRPr="006802FE" w:rsidR="00301990">
        <w:rPr>
          <w:rFonts w:ascii="Times New Roman" w:hAnsi="Times New Roman" w:cs="Times New Roman"/>
          <w:color w:val="000000" w:themeColor="text1"/>
          <w:sz w:val="24"/>
          <w:szCs w:val="24"/>
        </w:rPr>
        <w:t>’</w:t>
      </w:r>
      <w:r w:rsidRPr="006802FE" w:rsidR="00FA1C7C">
        <w:rPr>
          <w:rFonts w:ascii="Times New Roman" w:hAnsi="Times New Roman" w:cs="Times New Roman"/>
          <w:color w:val="000000" w:themeColor="text1"/>
          <w:sz w:val="24"/>
          <w:szCs w:val="24"/>
        </w:rPr>
        <w:t xml:space="preserve">, </w:t>
      </w:r>
      <w:r w:rsidRPr="006802FE" w:rsidR="008D014A">
        <w:rPr>
          <w:rFonts w:ascii="Times New Roman" w:hAnsi="Times New Roman" w:cs="Times New Roman"/>
          <w:color w:val="000000" w:themeColor="text1"/>
          <w:sz w:val="24"/>
          <w:szCs w:val="24"/>
        </w:rPr>
        <w:t>al</w:t>
      </w:r>
      <w:r w:rsidRPr="006802FE" w:rsidR="00FA1C7C">
        <w:rPr>
          <w:rFonts w:ascii="Times New Roman" w:hAnsi="Times New Roman" w:cs="Times New Roman"/>
          <w:color w:val="000000" w:themeColor="text1"/>
          <w:sz w:val="24"/>
          <w:szCs w:val="24"/>
        </w:rPr>
        <w:t>though</w:t>
      </w:r>
      <w:r w:rsidRPr="006802FE" w:rsidR="008D014A">
        <w:rPr>
          <w:rFonts w:ascii="Times New Roman" w:hAnsi="Times New Roman" w:cs="Times New Roman"/>
          <w:color w:val="000000" w:themeColor="text1"/>
          <w:sz w:val="24"/>
          <w:szCs w:val="24"/>
        </w:rPr>
        <w:t xml:space="preserve"> </w:t>
      </w:r>
      <w:r w:rsidRPr="006802FE" w:rsidR="00FA1C7C">
        <w:rPr>
          <w:rFonts w:ascii="Times New Roman" w:hAnsi="Times New Roman" w:cs="Times New Roman"/>
          <w:color w:val="000000" w:themeColor="text1"/>
          <w:sz w:val="24"/>
          <w:szCs w:val="24"/>
        </w:rPr>
        <w:t>t</w:t>
      </w:r>
      <w:r w:rsidRPr="006802FE" w:rsidR="00301990">
        <w:rPr>
          <w:rFonts w:ascii="Times New Roman" w:hAnsi="Times New Roman" w:cs="Times New Roman"/>
          <w:color w:val="000000" w:themeColor="text1"/>
          <w:sz w:val="24"/>
          <w:szCs w:val="24"/>
        </w:rPr>
        <w:t xml:space="preserve">he </w:t>
      </w:r>
      <w:r w:rsidRPr="006802FE" w:rsidR="00FA1C7C">
        <w:rPr>
          <w:rFonts w:ascii="Times New Roman" w:hAnsi="Times New Roman" w:cs="Times New Roman"/>
          <w:color w:val="000000" w:themeColor="text1"/>
          <w:sz w:val="24"/>
          <w:szCs w:val="24"/>
        </w:rPr>
        <w:t>victim</w:t>
      </w:r>
      <w:r w:rsidRPr="006802FE" w:rsidR="00C505E4">
        <w:rPr>
          <w:rFonts w:ascii="Times New Roman" w:hAnsi="Times New Roman" w:cs="Times New Roman"/>
          <w:color w:val="000000" w:themeColor="text1"/>
          <w:sz w:val="24"/>
          <w:szCs w:val="24"/>
        </w:rPr>
        <w:t>s</w:t>
      </w:r>
      <w:r w:rsidRPr="006802FE" w:rsidR="00301990">
        <w:rPr>
          <w:rFonts w:ascii="Times New Roman" w:hAnsi="Times New Roman" w:cs="Times New Roman"/>
          <w:color w:val="000000" w:themeColor="text1"/>
          <w:sz w:val="24"/>
          <w:szCs w:val="24"/>
        </w:rPr>
        <w:t xml:space="preserve"> should be carefully assisted in making </w:t>
      </w:r>
      <w:r w:rsidRPr="006802FE" w:rsidR="008D014A">
        <w:rPr>
          <w:rFonts w:ascii="Times New Roman" w:hAnsi="Times New Roman" w:cs="Times New Roman"/>
          <w:color w:val="000000" w:themeColor="text1"/>
          <w:sz w:val="24"/>
          <w:szCs w:val="24"/>
        </w:rPr>
        <w:t xml:space="preserve">their </w:t>
      </w:r>
      <w:r w:rsidRPr="006802FE" w:rsidR="00301990">
        <w:rPr>
          <w:rFonts w:ascii="Times New Roman" w:hAnsi="Times New Roman" w:cs="Times New Roman"/>
          <w:color w:val="000000" w:themeColor="text1"/>
          <w:sz w:val="24"/>
          <w:szCs w:val="24"/>
        </w:rPr>
        <w:t>own decision</w:t>
      </w:r>
      <w:r w:rsidRPr="006802FE" w:rsidR="008D014A">
        <w:rPr>
          <w:rFonts w:ascii="Times New Roman" w:hAnsi="Times New Roman" w:cs="Times New Roman"/>
          <w:color w:val="000000" w:themeColor="text1"/>
          <w:sz w:val="24"/>
          <w:szCs w:val="24"/>
        </w:rPr>
        <w:t>s</w:t>
      </w:r>
      <w:r w:rsidRPr="006802FE" w:rsidR="00301990">
        <w:rPr>
          <w:rFonts w:ascii="Times New Roman" w:hAnsi="Times New Roman" w:cs="Times New Roman"/>
          <w:color w:val="000000" w:themeColor="text1"/>
          <w:sz w:val="24"/>
          <w:szCs w:val="24"/>
        </w:rPr>
        <w:t>.</w:t>
      </w:r>
    </w:p>
    <w:p w:rsidR="00AE073B" w:rsidRPr="006802FE" w:rsidP="004979F1" w14:paraId="111D9BCA" w14:textId="77777777">
      <w:pPr>
        <w:pStyle w:val="ListParagraph"/>
        <w:widowControl/>
        <w:numPr>
          <w:ilvl w:val="0"/>
          <w:numId w:val="18"/>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b/>
          <w:bCs/>
          <w:color w:val="000000" w:themeColor="text1"/>
          <w:sz w:val="24"/>
          <w:szCs w:val="24"/>
        </w:rPr>
        <w:t>Refusing protection because the victims had some cash or savings.</w:t>
      </w:r>
      <w:r w:rsidRPr="006802FE">
        <w:rPr>
          <w:rFonts w:ascii="Times New Roman" w:hAnsi="Times New Roman" w:cs="Times New Roman"/>
          <w:color w:val="000000" w:themeColor="text1"/>
          <w:sz w:val="24"/>
          <w:szCs w:val="24"/>
        </w:rPr>
        <w:t xml:space="preserve"> Instances have occurred where protection was denied to victims possessing amounts such as ¥80,000 (€512), ¥100,000 (€640), ¥200,000 (€1,280), ¥500,000 (€3,200), or even a pension and savings up to ¥1 million (€6,400).</w:t>
      </w:r>
    </w:p>
    <w:p w:rsidR="00301990" w:rsidRPr="006802FE" w:rsidP="004979F1" w14:paraId="37EE617C" w14:textId="77777777">
      <w:pPr>
        <w:pStyle w:val="ListParagraph"/>
        <w:widowControl/>
        <w:numPr>
          <w:ilvl w:val="0"/>
          <w:numId w:val="18"/>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Denying entry to</w:t>
      </w:r>
      <w:r w:rsidRPr="006802FE" w:rsidR="00FA1C7C">
        <w:rPr>
          <w:rFonts w:ascii="Times New Roman" w:hAnsi="Times New Roman" w:cs="Times New Roman"/>
          <w:color w:val="000000" w:themeColor="text1"/>
          <w:sz w:val="24"/>
          <w:szCs w:val="24"/>
        </w:rPr>
        <w:t xml:space="preserve"> victims because </w:t>
      </w:r>
      <w:r w:rsidRPr="006802FE" w:rsidR="00C505E4">
        <w:rPr>
          <w:rFonts w:ascii="Times New Roman" w:hAnsi="Times New Roman" w:cs="Times New Roman"/>
          <w:color w:val="000000" w:themeColor="text1"/>
          <w:sz w:val="24"/>
          <w:szCs w:val="24"/>
        </w:rPr>
        <w:t>they are</w:t>
      </w:r>
      <w:r w:rsidRPr="006802FE">
        <w:rPr>
          <w:rFonts w:ascii="Times New Roman" w:hAnsi="Times New Roman" w:cs="Times New Roman"/>
          <w:color w:val="000000" w:themeColor="text1"/>
          <w:sz w:val="24"/>
          <w:szCs w:val="24"/>
        </w:rPr>
        <w:t xml:space="preserve"> mental</w:t>
      </w:r>
      <w:r w:rsidRPr="006802FE" w:rsidR="00C505E4">
        <w:rPr>
          <w:rFonts w:ascii="Times New Roman" w:hAnsi="Times New Roman" w:cs="Times New Roman"/>
          <w:color w:val="000000" w:themeColor="text1"/>
          <w:sz w:val="24"/>
          <w:szCs w:val="24"/>
        </w:rPr>
        <w:t>ly</w:t>
      </w:r>
      <w:r w:rsidRPr="006802FE">
        <w:rPr>
          <w:rFonts w:ascii="Times New Roman" w:hAnsi="Times New Roman" w:cs="Times New Roman"/>
          <w:color w:val="000000" w:themeColor="text1"/>
          <w:sz w:val="24"/>
          <w:szCs w:val="24"/>
        </w:rPr>
        <w:t xml:space="preserve"> ill, elderly, </w:t>
      </w:r>
      <w:r w:rsidRPr="006802FE" w:rsidR="00C505E4">
        <w:rPr>
          <w:rFonts w:ascii="Times New Roman" w:hAnsi="Times New Roman" w:cs="Times New Roman"/>
          <w:color w:val="000000" w:themeColor="text1"/>
          <w:sz w:val="24"/>
          <w:szCs w:val="24"/>
        </w:rPr>
        <w:t xml:space="preserve">or </w:t>
      </w:r>
      <w:r w:rsidRPr="006802FE">
        <w:rPr>
          <w:rFonts w:ascii="Times New Roman" w:hAnsi="Times New Roman" w:cs="Times New Roman"/>
          <w:color w:val="000000" w:themeColor="text1"/>
          <w:sz w:val="24"/>
          <w:szCs w:val="24"/>
        </w:rPr>
        <w:t>disabled.</w:t>
      </w:r>
    </w:p>
    <w:p w:rsidR="00301990" w:rsidRPr="006802FE" w:rsidP="004979F1" w14:paraId="4F1EA85D"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571D1D">
        <w:rPr>
          <w:rFonts w:ascii="Times New Roman" w:hAnsi="Times New Roman" w:cs="Times New Roman"/>
          <w:color w:val="000000" w:themeColor="text1"/>
          <w:sz w:val="24"/>
          <w:szCs w:val="24"/>
        </w:rPr>
        <w:t xml:space="preserve">The regional disparities and reluctance to provide shelter stem in part from the fact that until 2023, the </w:t>
      </w:r>
      <w:r w:rsidRPr="00EF055E" w:rsidR="00571D1D">
        <w:rPr>
          <w:rFonts w:ascii="Times New Roman" w:hAnsi="Times New Roman" w:cs="Times New Roman"/>
          <w:color w:val="000000" w:themeColor="text1"/>
          <w:sz w:val="24"/>
          <w:szCs w:val="24"/>
        </w:rPr>
        <w:t>only legal basis for shelters and consultation services was the Anti-Prostitution Law.</w:t>
      </w:r>
      <w:r w:rsidRPr="00EF055E" w:rsidR="00E60EAE">
        <w:rPr>
          <w:rFonts w:ascii="Times New Roman" w:hAnsi="Times New Roman"/>
          <w:color w:val="000000" w:themeColor="text1"/>
          <w:sz w:val="24"/>
        </w:rPr>
        <w:t xml:space="preserve"> </w:t>
      </w:r>
      <w:r w:rsidRPr="00EF055E" w:rsidR="00EF055E">
        <w:rPr>
          <w:rFonts w:ascii="Times New Roman" w:hAnsi="Times New Roman" w:cs="Times New Roman"/>
          <w:color w:val="000000" w:themeColor="text1"/>
          <w:sz w:val="24"/>
          <w:szCs w:val="24"/>
        </w:rPr>
        <w:t>The idea stems from a restrictive framework that fails to support all victims of domestic violence, instead focusing only on those women who, due to financial constraints, are deemed at risk of turning to prostitution under the provisions of the Anti-Prostitution Law.</w:t>
      </w:r>
      <w:r w:rsidRPr="006802FE" w:rsidR="002C0D0B">
        <w:rPr>
          <w:rFonts w:ascii="Times New Roman" w:eastAsia="ＭＳ Ｐ明朝" w:hAnsi="Times New Roman" w:cs="Times New Roman"/>
          <w:color w:val="000000" w:themeColor="text1"/>
          <w:sz w:val="24"/>
          <w:szCs w:val="24"/>
        </w:rPr>
        <w:t xml:space="preserve"> </w:t>
      </w:r>
      <w:r w:rsidRPr="006802FE" w:rsidR="00C551D4">
        <w:rPr>
          <w:rFonts w:ascii="Times New Roman" w:eastAsia="ＭＳ Ｐ明朝" w:hAnsi="Times New Roman" w:cs="Times New Roman"/>
          <w:color w:val="000000" w:themeColor="text1"/>
          <w:sz w:val="24"/>
          <w:szCs w:val="24"/>
        </w:rPr>
        <w:t>The s</w:t>
      </w:r>
      <w:r w:rsidRPr="006802FE" w:rsidR="00E17FB8">
        <w:rPr>
          <w:rFonts w:ascii="Times New Roman" w:eastAsia="ＭＳ Ｐ明朝" w:hAnsi="Times New Roman" w:cs="Times New Roman"/>
          <w:color w:val="000000" w:themeColor="text1"/>
          <w:sz w:val="24"/>
          <w:szCs w:val="24"/>
        </w:rPr>
        <w:t xml:space="preserve">helters were not </w:t>
      </w:r>
      <w:r w:rsidRPr="006802FE" w:rsidR="00C551D4">
        <w:rPr>
          <w:rFonts w:ascii="Times New Roman" w:eastAsia="ＭＳ Ｐ明朝" w:hAnsi="Times New Roman" w:cs="Times New Roman"/>
          <w:color w:val="000000" w:themeColor="text1"/>
          <w:sz w:val="24"/>
          <w:szCs w:val="24"/>
        </w:rPr>
        <w:t>administered</w:t>
      </w:r>
      <w:r w:rsidRPr="006802FE" w:rsidR="00C505E4">
        <w:rPr>
          <w:rFonts w:ascii="Times New Roman" w:eastAsia="ＭＳ Ｐ明朝" w:hAnsi="Times New Roman" w:cs="Times New Roman"/>
          <w:color w:val="000000" w:themeColor="text1"/>
          <w:sz w:val="24"/>
          <w:szCs w:val="24"/>
        </w:rPr>
        <w:t xml:space="preserve"> </w:t>
      </w:r>
      <w:r w:rsidRPr="006802FE" w:rsidR="00C551D4">
        <w:rPr>
          <w:rFonts w:ascii="Times New Roman" w:eastAsia="ＭＳ Ｐ明朝" w:hAnsi="Times New Roman" w:cs="Times New Roman"/>
          <w:color w:val="000000" w:themeColor="text1"/>
          <w:sz w:val="24"/>
          <w:szCs w:val="24"/>
        </w:rPr>
        <w:t>under</w:t>
      </w:r>
      <w:r w:rsidRPr="006802FE" w:rsidR="00E17FB8">
        <w:rPr>
          <w:rFonts w:ascii="Times New Roman" w:eastAsia="ＭＳ Ｐ明朝" w:hAnsi="Times New Roman" w:cs="Times New Roman"/>
          <w:color w:val="000000" w:themeColor="text1"/>
          <w:sz w:val="24"/>
          <w:szCs w:val="24"/>
        </w:rPr>
        <w:t xml:space="preserve"> </w:t>
      </w:r>
      <w:r w:rsidRPr="006802FE" w:rsidR="00C551D4">
        <w:rPr>
          <w:rFonts w:ascii="Times New Roman" w:eastAsia="ＭＳ Ｐ明朝" w:hAnsi="Times New Roman" w:cs="Times New Roman"/>
          <w:color w:val="000000" w:themeColor="text1"/>
          <w:sz w:val="24"/>
          <w:szCs w:val="24"/>
        </w:rPr>
        <w:t xml:space="preserve">principles of </w:t>
      </w:r>
      <w:r w:rsidRPr="006802FE" w:rsidR="00E17FB8">
        <w:rPr>
          <w:rFonts w:ascii="Times New Roman" w:eastAsia="ＭＳ Ｐ明朝" w:hAnsi="Times New Roman" w:cs="Times New Roman"/>
          <w:color w:val="000000" w:themeColor="text1"/>
          <w:sz w:val="24"/>
          <w:szCs w:val="24"/>
        </w:rPr>
        <w:t xml:space="preserve">human rights or gender equality, and the budget </w:t>
      </w:r>
      <w:r w:rsidRPr="006802FE" w:rsidR="00C551D4">
        <w:rPr>
          <w:rFonts w:ascii="Times New Roman" w:eastAsia="ＭＳ Ｐ明朝" w:hAnsi="Times New Roman" w:cs="Times New Roman"/>
          <w:color w:val="000000" w:themeColor="text1"/>
          <w:sz w:val="24"/>
          <w:szCs w:val="24"/>
        </w:rPr>
        <w:t xml:space="preserve">allocated </w:t>
      </w:r>
      <w:r w:rsidRPr="006802FE" w:rsidR="00E17FB8">
        <w:rPr>
          <w:rFonts w:ascii="Times New Roman" w:eastAsia="ＭＳ Ｐ明朝" w:hAnsi="Times New Roman" w:cs="Times New Roman"/>
          <w:color w:val="000000" w:themeColor="text1"/>
          <w:sz w:val="24"/>
          <w:szCs w:val="24"/>
        </w:rPr>
        <w:t xml:space="preserve">was </w:t>
      </w:r>
      <w:r w:rsidRPr="006802FE" w:rsidR="00C551D4">
        <w:rPr>
          <w:rFonts w:ascii="Times New Roman" w:eastAsia="ＭＳ Ｐ明朝" w:hAnsi="Times New Roman" w:cs="Times New Roman"/>
          <w:color w:val="000000" w:themeColor="text1"/>
          <w:sz w:val="24"/>
          <w:szCs w:val="24"/>
        </w:rPr>
        <w:t>minimal</w:t>
      </w:r>
      <w:r w:rsidRPr="006802FE" w:rsidR="00E17FB8">
        <w:rPr>
          <w:rFonts w:ascii="Times New Roman" w:eastAsia="ＭＳ Ｐ明朝"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With the introduction of the new law (Support for Women’s Welfare Act) </w:t>
      </w:r>
      <w:r w:rsidRPr="006802FE" w:rsidR="00B476A6">
        <w:rPr>
          <w:rFonts w:ascii="Times New Roman" w:hAnsi="Times New Roman" w:cs="Times New Roman"/>
          <w:color w:val="000000" w:themeColor="text1"/>
          <w:sz w:val="24"/>
          <w:szCs w:val="24"/>
        </w:rPr>
        <w:t xml:space="preserve">in </w:t>
      </w:r>
      <w:r w:rsidRPr="006802FE">
        <w:rPr>
          <w:rFonts w:ascii="Times New Roman" w:hAnsi="Times New Roman" w:cs="Times New Roman"/>
          <w:color w:val="000000" w:themeColor="text1"/>
          <w:sz w:val="24"/>
          <w:szCs w:val="24"/>
        </w:rPr>
        <w:t xml:space="preserve">April 2024, the </w:t>
      </w:r>
      <w:r w:rsidRPr="006802FE" w:rsidR="00E17FB8">
        <w:rPr>
          <w:rFonts w:ascii="Times New Roman" w:hAnsi="Times New Roman" w:cs="Times New Roman"/>
          <w:color w:val="000000" w:themeColor="text1"/>
          <w:sz w:val="24"/>
          <w:szCs w:val="24"/>
        </w:rPr>
        <w:t xml:space="preserve">philosophy of human rights protection </w:t>
      </w:r>
      <w:r w:rsidRPr="006802FE" w:rsidR="00C505E4">
        <w:rPr>
          <w:rFonts w:ascii="Times New Roman" w:hAnsi="Times New Roman" w:cs="Times New Roman"/>
          <w:color w:val="000000" w:themeColor="text1"/>
          <w:sz w:val="24"/>
          <w:szCs w:val="24"/>
        </w:rPr>
        <w:t>has</w:t>
      </w:r>
      <w:r w:rsidRPr="006802FE">
        <w:rPr>
          <w:rFonts w:ascii="Times New Roman" w:hAnsi="Times New Roman" w:cs="Times New Roman"/>
          <w:color w:val="000000" w:themeColor="text1"/>
          <w:sz w:val="24"/>
          <w:szCs w:val="24"/>
        </w:rPr>
        <w:t xml:space="preserve"> finally </w:t>
      </w:r>
      <w:r w:rsidRPr="006802FE" w:rsidR="00C505E4">
        <w:rPr>
          <w:rFonts w:ascii="Times New Roman" w:hAnsi="Times New Roman" w:cs="Times New Roman"/>
          <w:color w:val="000000" w:themeColor="text1"/>
          <w:sz w:val="24"/>
          <w:szCs w:val="24"/>
        </w:rPr>
        <w:t xml:space="preserve">been </w:t>
      </w:r>
      <w:r w:rsidRPr="006802FE">
        <w:rPr>
          <w:rFonts w:ascii="Times New Roman" w:hAnsi="Times New Roman" w:cs="Times New Roman"/>
          <w:color w:val="000000" w:themeColor="text1"/>
          <w:sz w:val="24"/>
          <w:szCs w:val="24"/>
        </w:rPr>
        <w:t xml:space="preserve">raised, but </w:t>
      </w:r>
      <w:r w:rsidRPr="006802FE" w:rsidR="00B476A6">
        <w:rPr>
          <w:rFonts w:ascii="Times New Roman" w:hAnsi="Times New Roman" w:cs="Times New Roman"/>
          <w:color w:val="000000" w:themeColor="text1"/>
          <w:sz w:val="24"/>
          <w:szCs w:val="24"/>
        </w:rPr>
        <w:t>changing established local practices has been challenging. Another reason is</w:t>
      </w:r>
      <w:r w:rsidRPr="00E45DDA" w:rsidR="00B476A6">
        <w:rPr>
          <w:rFonts w:ascii="Times New Roman" w:hAnsi="Times New Roman" w:cs="Times New Roman"/>
          <w:sz w:val="24"/>
          <w:szCs w:val="24"/>
        </w:rPr>
        <w:t xml:space="preserve"> </w:t>
      </w:r>
      <w:r w:rsidRPr="00E45DDA" w:rsidR="00A6285D">
        <w:rPr>
          <w:rFonts w:ascii="Times New Roman" w:hAnsi="Times New Roman" w:cs="Times New Roman"/>
          <w:sz w:val="24"/>
          <w:szCs w:val="24"/>
        </w:rPr>
        <w:t xml:space="preserve">the lack of adequate employment conditions to employ </w:t>
      </w:r>
      <w:r w:rsidRPr="00E45DDA" w:rsidR="00A6285D">
        <w:rPr>
          <w:rFonts w:ascii="Times New Roman" w:hAnsi="Times New Roman" w:cs="Times New Roman"/>
          <w:sz w:val="24"/>
          <w:szCs w:val="24"/>
        </w:rPr>
        <w:t>trained professional social workers,</w:t>
      </w:r>
      <w:r w:rsidRPr="00E45DDA">
        <w:rPr>
          <w:rFonts w:ascii="Times New Roman" w:hAnsi="Times New Roman" w:cs="Times New Roman"/>
          <w:sz w:val="24"/>
          <w:szCs w:val="24"/>
        </w:rPr>
        <w:t xml:space="preserve"> whic</w:t>
      </w:r>
      <w:r w:rsidRPr="006802FE">
        <w:rPr>
          <w:rFonts w:ascii="Times New Roman" w:hAnsi="Times New Roman" w:cs="Times New Roman"/>
          <w:color w:val="000000" w:themeColor="text1"/>
          <w:sz w:val="24"/>
          <w:szCs w:val="24"/>
        </w:rPr>
        <w:t>h has left them with low competence and awareness.</w:t>
      </w:r>
    </w:p>
    <w:p w:rsidR="00301990" w:rsidRPr="006802FE" w:rsidP="004979F1" w14:paraId="662DDB37"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352A2B">
        <w:rPr>
          <w:rFonts w:ascii="Times New Roman" w:hAnsi="Times New Roman" w:cs="Times New Roman"/>
          <w:color w:val="000000" w:themeColor="text1"/>
          <w:sz w:val="24"/>
          <w:szCs w:val="24"/>
        </w:rPr>
        <w:t>2</w:t>
      </w:r>
      <w:r w:rsidRPr="006802FE">
        <w:rPr>
          <w:rFonts w:ascii="Times New Roman" w:hAnsi="Times New Roman" w:cs="Times New Roman"/>
          <w:color w:val="000000" w:themeColor="text1"/>
          <w:sz w:val="24"/>
          <w:szCs w:val="24"/>
        </w:rPr>
        <w:t xml:space="preserve">) </w:t>
      </w:r>
      <w:r w:rsidRPr="006802FE" w:rsidR="00B04BBB">
        <w:rPr>
          <w:rFonts w:ascii="Times New Roman" w:hAnsi="Times New Roman" w:cs="Times New Roman"/>
          <w:b/>
          <w:bCs/>
          <w:color w:val="000000" w:themeColor="text1"/>
          <w:sz w:val="24"/>
          <w:szCs w:val="24"/>
        </w:rPr>
        <w:t>Lack of Long-Term Support:</w:t>
      </w:r>
      <w:r w:rsidRPr="006802FE" w:rsidR="00B04BBB">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Although women's centres </w:t>
      </w:r>
      <w:r w:rsidRPr="006802FE" w:rsidR="00C505E4">
        <w:rPr>
          <w:rFonts w:ascii="Times New Roman" w:hAnsi="Times New Roman" w:cs="Times New Roman"/>
          <w:color w:val="000000" w:themeColor="text1"/>
          <w:sz w:val="24"/>
          <w:szCs w:val="24"/>
        </w:rPr>
        <w:t>are</w:t>
      </w:r>
      <w:r w:rsidRPr="006802FE">
        <w:rPr>
          <w:rFonts w:ascii="Times New Roman" w:hAnsi="Times New Roman" w:cs="Times New Roman"/>
          <w:color w:val="000000" w:themeColor="text1"/>
          <w:sz w:val="24"/>
          <w:szCs w:val="24"/>
        </w:rPr>
        <w:t xml:space="preserve"> </w:t>
      </w:r>
      <w:r w:rsidRPr="006802FE" w:rsidR="00B04BBB">
        <w:rPr>
          <w:rFonts w:ascii="Times New Roman" w:hAnsi="Times New Roman" w:cs="Times New Roman"/>
          <w:color w:val="000000" w:themeColor="text1"/>
          <w:sz w:val="24"/>
          <w:szCs w:val="24"/>
        </w:rPr>
        <w:t>tasked with</w:t>
      </w:r>
      <w:r w:rsidRPr="006802FE">
        <w:rPr>
          <w:rFonts w:ascii="Times New Roman" w:hAnsi="Times New Roman" w:cs="Times New Roman"/>
          <w:color w:val="000000" w:themeColor="text1"/>
          <w:sz w:val="24"/>
          <w:szCs w:val="24"/>
        </w:rPr>
        <w:t xml:space="preserve"> initial emergency evacuation, there </w:t>
      </w:r>
      <w:r w:rsidRPr="006802FE" w:rsidR="00B04BBB">
        <w:rPr>
          <w:rFonts w:ascii="Times New Roman" w:hAnsi="Times New Roman" w:cs="Times New Roman"/>
          <w:color w:val="000000" w:themeColor="text1"/>
          <w:sz w:val="24"/>
          <w:szCs w:val="24"/>
        </w:rPr>
        <w:t>has historically</w:t>
      </w:r>
      <w:r w:rsidRPr="006802FE">
        <w:rPr>
          <w:rFonts w:ascii="Times New Roman" w:hAnsi="Times New Roman" w:cs="Times New Roman"/>
          <w:color w:val="000000" w:themeColor="text1"/>
          <w:sz w:val="24"/>
          <w:szCs w:val="24"/>
        </w:rPr>
        <w:t xml:space="preserve"> </w:t>
      </w:r>
      <w:r w:rsidRPr="006802FE" w:rsidR="00B04BBB">
        <w:rPr>
          <w:rFonts w:ascii="Times New Roman" w:hAnsi="Times New Roman" w:cs="Times New Roman"/>
          <w:color w:val="000000" w:themeColor="text1"/>
          <w:sz w:val="24"/>
          <w:szCs w:val="24"/>
        </w:rPr>
        <w:t xml:space="preserve">been </w:t>
      </w:r>
      <w:r w:rsidRPr="006802FE">
        <w:rPr>
          <w:rFonts w:ascii="Times New Roman" w:hAnsi="Times New Roman" w:cs="Times New Roman"/>
          <w:color w:val="000000" w:themeColor="text1"/>
          <w:sz w:val="24"/>
          <w:szCs w:val="24"/>
        </w:rPr>
        <w:t xml:space="preserve">no public institution specialising in medium- to long-term support </w:t>
      </w:r>
      <w:r w:rsidRPr="006802FE" w:rsidR="00B04BBB">
        <w:rPr>
          <w:rFonts w:ascii="Times New Roman" w:hAnsi="Times New Roman" w:cs="Times New Roman"/>
          <w:color w:val="000000" w:themeColor="text1"/>
          <w:sz w:val="24"/>
          <w:szCs w:val="24"/>
        </w:rPr>
        <w:t>following an initial crisis</w:t>
      </w:r>
      <w:r w:rsidRPr="006802FE">
        <w:rPr>
          <w:rFonts w:ascii="Times New Roman" w:hAnsi="Times New Roman" w:cs="Times New Roman"/>
          <w:color w:val="000000" w:themeColor="text1"/>
          <w:sz w:val="24"/>
          <w:szCs w:val="24"/>
        </w:rPr>
        <w:t>. Although municipalit</w:t>
      </w:r>
      <w:r w:rsidRPr="006802FE" w:rsidR="00B04BBB">
        <w:rPr>
          <w:rFonts w:ascii="Times New Roman" w:hAnsi="Times New Roman" w:cs="Times New Roman"/>
          <w:color w:val="000000" w:themeColor="text1"/>
          <w:sz w:val="24"/>
          <w:szCs w:val="24"/>
        </w:rPr>
        <w:t>ies</w:t>
      </w:r>
      <w:r w:rsidRPr="006802FE">
        <w:rPr>
          <w:rFonts w:ascii="Times New Roman" w:hAnsi="Times New Roman" w:cs="Times New Roman"/>
          <w:color w:val="000000" w:themeColor="text1"/>
          <w:sz w:val="24"/>
          <w:szCs w:val="24"/>
        </w:rPr>
        <w:t xml:space="preserve"> </w:t>
      </w:r>
      <w:r w:rsidRPr="006802FE" w:rsidR="00B04BBB">
        <w:rPr>
          <w:rFonts w:ascii="Times New Roman" w:hAnsi="Times New Roman" w:cs="Times New Roman"/>
          <w:color w:val="000000" w:themeColor="text1"/>
          <w:sz w:val="24"/>
          <w:szCs w:val="24"/>
        </w:rPr>
        <w:t>are</w:t>
      </w:r>
      <w:r w:rsidRPr="006802FE">
        <w:rPr>
          <w:rFonts w:ascii="Times New Roman" w:hAnsi="Times New Roman" w:cs="Times New Roman"/>
          <w:color w:val="000000" w:themeColor="text1"/>
          <w:sz w:val="24"/>
          <w:szCs w:val="24"/>
        </w:rPr>
        <w:t xml:space="preserve"> </w:t>
      </w:r>
      <w:r w:rsidRPr="006802FE" w:rsidR="00B04BBB">
        <w:rPr>
          <w:rFonts w:ascii="Times New Roman" w:hAnsi="Times New Roman" w:cs="Times New Roman"/>
          <w:color w:val="000000" w:themeColor="text1"/>
          <w:sz w:val="24"/>
          <w:szCs w:val="24"/>
        </w:rPr>
        <w:t>expected to fulfill</w:t>
      </w:r>
      <w:r w:rsidRPr="006802FE">
        <w:rPr>
          <w:rFonts w:ascii="Times New Roman" w:hAnsi="Times New Roman" w:cs="Times New Roman"/>
          <w:color w:val="000000" w:themeColor="text1"/>
          <w:sz w:val="24"/>
          <w:szCs w:val="24"/>
        </w:rPr>
        <w:t xml:space="preserve"> this role, the </w:t>
      </w:r>
      <w:r w:rsidRPr="006802FE" w:rsidR="00B04BBB">
        <w:rPr>
          <w:rFonts w:ascii="Times New Roman" w:hAnsi="Times New Roman" w:cs="Times New Roman"/>
          <w:color w:val="000000" w:themeColor="text1"/>
          <w:sz w:val="24"/>
          <w:szCs w:val="24"/>
        </w:rPr>
        <w:t xml:space="preserve">specifics </w:t>
      </w:r>
      <w:r w:rsidRPr="006802FE">
        <w:rPr>
          <w:rFonts w:ascii="Times New Roman" w:hAnsi="Times New Roman" w:cs="Times New Roman"/>
          <w:color w:val="000000" w:themeColor="text1"/>
          <w:sz w:val="24"/>
          <w:szCs w:val="24"/>
        </w:rPr>
        <w:t xml:space="preserve">and responsibilities of the support </w:t>
      </w:r>
      <w:r w:rsidRPr="006802FE" w:rsidR="00B04BBB">
        <w:rPr>
          <w:rFonts w:ascii="Times New Roman" w:hAnsi="Times New Roman" w:cs="Times New Roman"/>
          <w:color w:val="000000" w:themeColor="text1"/>
          <w:sz w:val="24"/>
          <w:szCs w:val="24"/>
        </w:rPr>
        <w:t xml:space="preserve">provided </w:t>
      </w:r>
      <w:r w:rsidRPr="006802FE">
        <w:rPr>
          <w:rFonts w:ascii="Times New Roman" w:hAnsi="Times New Roman" w:cs="Times New Roman"/>
          <w:color w:val="000000" w:themeColor="text1"/>
          <w:sz w:val="24"/>
          <w:szCs w:val="24"/>
        </w:rPr>
        <w:t>remain vague.</w:t>
      </w:r>
    </w:p>
    <w:p w:rsidR="00301990" w:rsidRPr="006802FE" w:rsidP="004979F1" w14:paraId="083FA83F"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w:t>
      </w:r>
      <w:r w:rsidRPr="006802FE" w:rsidR="00352A2B">
        <w:rPr>
          <w:rFonts w:ascii="Times New Roman" w:hAnsi="Times New Roman" w:cs="Times New Roman"/>
          <w:color w:val="000000" w:themeColor="text1"/>
          <w:sz w:val="24"/>
          <w:szCs w:val="24"/>
        </w:rPr>
        <w:t>3</w:t>
      </w:r>
      <w:r w:rsidRPr="006802FE">
        <w:rPr>
          <w:rFonts w:ascii="Times New Roman" w:hAnsi="Times New Roman" w:cs="Times New Roman"/>
          <w:color w:val="000000" w:themeColor="text1"/>
          <w:sz w:val="24"/>
          <w:szCs w:val="24"/>
        </w:rPr>
        <w:t xml:space="preserve">) </w:t>
      </w:r>
      <w:r w:rsidRPr="006802FE" w:rsidR="00B04BBB">
        <w:rPr>
          <w:rFonts w:ascii="Times New Roman" w:hAnsi="Times New Roman" w:cs="Times New Roman"/>
          <w:b/>
          <w:bCs/>
          <w:color w:val="000000" w:themeColor="text1"/>
          <w:sz w:val="24"/>
          <w:szCs w:val="24"/>
        </w:rPr>
        <w:t>Potential for Improvement Through NGO Collaboration:</w:t>
      </w:r>
      <w:r w:rsidRPr="006802FE" w:rsidR="00B04BBB">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On the other hand, there are more than 100 NGO shelter organisations </w:t>
      </w:r>
      <w:r w:rsidRPr="006802FE" w:rsidR="00C505E4">
        <w:rPr>
          <w:rFonts w:ascii="Times New Roman" w:hAnsi="Times New Roman" w:cs="Times New Roman"/>
          <w:color w:val="000000" w:themeColor="text1"/>
          <w:sz w:val="24"/>
          <w:szCs w:val="24"/>
        </w:rPr>
        <w:t>with the</w:t>
      </w:r>
      <w:r w:rsidRPr="006802FE">
        <w:rPr>
          <w:rFonts w:ascii="Times New Roman" w:hAnsi="Times New Roman" w:cs="Times New Roman"/>
          <w:color w:val="000000" w:themeColor="text1"/>
          <w:sz w:val="24"/>
          <w:szCs w:val="24"/>
        </w:rPr>
        <w:t xml:space="preserve"> enthusiasm, philosophy, experience and </w:t>
      </w:r>
      <w:r w:rsidRPr="006802FE" w:rsidR="006839BB">
        <w:rPr>
          <w:rFonts w:ascii="Times New Roman" w:hAnsi="Times New Roman" w:cs="Times New Roman"/>
          <w:color w:val="000000" w:themeColor="text1"/>
          <w:sz w:val="24"/>
          <w:szCs w:val="24"/>
        </w:rPr>
        <w:t>expertise</w:t>
      </w:r>
      <w:r w:rsidRPr="006802FE" w:rsidR="00C505E4">
        <w:rPr>
          <w:rFonts w:ascii="Times New Roman" w:hAnsi="Times New Roman" w:cs="Times New Roman"/>
          <w:color w:val="000000" w:themeColor="text1"/>
          <w:sz w:val="24"/>
          <w:szCs w:val="24"/>
        </w:rPr>
        <w:t xml:space="preserve"> to provide</w:t>
      </w:r>
      <w:r w:rsidRPr="006802FE" w:rsidR="00352A2B">
        <w:rPr>
          <w:rFonts w:ascii="Times New Roman" w:hAnsi="Times New Roman" w:cs="Times New Roman"/>
          <w:color w:val="000000" w:themeColor="text1"/>
          <w:sz w:val="24"/>
          <w:szCs w:val="24"/>
        </w:rPr>
        <w:t xml:space="preserve"> comprehensive</w:t>
      </w:r>
      <w:r w:rsidRPr="006802FE">
        <w:rPr>
          <w:rFonts w:ascii="Times New Roman" w:hAnsi="Times New Roman" w:cs="Times New Roman"/>
          <w:color w:val="000000" w:themeColor="text1"/>
          <w:sz w:val="24"/>
          <w:szCs w:val="24"/>
        </w:rPr>
        <w:t xml:space="preserve"> </w:t>
      </w:r>
      <w:r w:rsidRPr="006802FE" w:rsidR="002C0D0B">
        <w:rPr>
          <w:rFonts w:ascii="Times New Roman" w:hAnsi="Times New Roman" w:cs="Times New Roman"/>
          <w:color w:val="000000" w:themeColor="text1"/>
          <w:sz w:val="24"/>
          <w:szCs w:val="24"/>
        </w:rPr>
        <w:t>support</w:t>
      </w:r>
      <w:r w:rsidRPr="006802FE">
        <w:rPr>
          <w:rFonts w:ascii="Times New Roman" w:hAnsi="Times New Roman" w:cs="Times New Roman"/>
          <w:color w:val="000000" w:themeColor="text1"/>
          <w:sz w:val="24"/>
          <w:szCs w:val="24"/>
        </w:rPr>
        <w:t xml:space="preserve">. However, due to </w:t>
      </w:r>
      <w:r w:rsidRPr="006802FE" w:rsidR="006839BB">
        <w:rPr>
          <w:rFonts w:ascii="Times New Roman" w:hAnsi="Times New Roman" w:cs="Times New Roman"/>
          <w:color w:val="000000" w:themeColor="text1"/>
          <w:sz w:val="24"/>
          <w:szCs w:val="24"/>
        </w:rPr>
        <w:t>limited</w:t>
      </w:r>
      <w:r w:rsidRPr="006802FE">
        <w:rPr>
          <w:rFonts w:ascii="Times New Roman" w:hAnsi="Times New Roman" w:cs="Times New Roman"/>
          <w:color w:val="000000" w:themeColor="text1"/>
          <w:sz w:val="24"/>
          <w:szCs w:val="24"/>
        </w:rPr>
        <w:t xml:space="preserve"> commissioning and financial support from the national and local governments, they are </w:t>
      </w:r>
      <w:r w:rsidRPr="006802FE" w:rsidR="006839BB">
        <w:rPr>
          <w:rFonts w:ascii="Times New Roman" w:hAnsi="Times New Roman" w:cs="Times New Roman"/>
          <w:color w:val="000000" w:themeColor="text1"/>
          <w:sz w:val="24"/>
          <w:szCs w:val="24"/>
        </w:rPr>
        <w:t>compelled to</w:t>
      </w:r>
      <w:r w:rsidRPr="006802FE">
        <w:rPr>
          <w:rFonts w:ascii="Times New Roman" w:hAnsi="Times New Roman" w:cs="Times New Roman"/>
          <w:color w:val="000000" w:themeColor="text1"/>
          <w:sz w:val="24"/>
          <w:szCs w:val="24"/>
        </w:rPr>
        <w:t xml:space="preserve"> work on a volunt</w:t>
      </w:r>
      <w:r w:rsidRPr="006802FE" w:rsidR="006839BB">
        <w:rPr>
          <w:rFonts w:ascii="Times New Roman" w:hAnsi="Times New Roman" w:cs="Times New Roman"/>
          <w:color w:val="000000" w:themeColor="text1"/>
          <w:sz w:val="24"/>
          <w:szCs w:val="24"/>
        </w:rPr>
        <w:t>eer</w:t>
      </w:r>
      <w:r w:rsidRPr="006802FE">
        <w:rPr>
          <w:rFonts w:ascii="Times New Roman" w:hAnsi="Times New Roman" w:cs="Times New Roman"/>
          <w:color w:val="000000" w:themeColor="text1"/>
          <w:sz w:val="24"/>
          <w:szCs w:val="24"/>
        </w:rPr>
        <w:t xml:space="preserve"> basis, </w:t>
      </w:r>
      <w:r w:rsidRPr="006802FE" w:rsidR="006839BB">
        <w:rPr>
          <w:rFonts w:ascii="Times New Roman" w:hAnsi="Times New Roman" w:cs="Times New Roman"/>
          <w:color w:val="000000" w:themeColor="text1"/>
          <w:sz w:val="24"/>
          <w:szCs w:val="24"/>
        </w:rPr>
        <w:t>keeping each organization's scale small</w:t>
      </w:r>
      <w:r w:rsidRPr="006802FE">
        <w:rPr>
          <w:rFonts w:ascii="Times New Roman" w:hAnsi="Times New Roman" w:cs="Times New Roman"/>
          <w:color w:val="000000" w:themeColor="text1"/>
          <w:sz w:val="24"/>
          <w:szCs w:val="24"/>
        </w:rPr>
        <w:t>.</w:t>
      </w:r>
    </w:p>
    <w:p w:rsidR="00301990" w:rsidRPr="006802FE" w:rsidP="004979F1" w14:paraId="0D263582"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Overall, the current situation in Japan significantly deviates from the standards set by the Istanbul Convention</w:t>
      </w:r>
      <w:r>
        <w:rPr>
          <w:rStyle w:val="FootnoteReference"/>
          <w:rFonts w:ascii="Times New Roman" w:hAnsi="Times New Roman" w:cs="Times New Roman"/>
          <w:color w:val="000000" w:themeColor="text1"/>
          <w:sz w:val="24"/>
          <w:szCs w:val="24"/>
        </w:rPr>
        <w:footnoteReference w:id="19"/>
      </w:r>
      <w:r w:rsidRPr="006802FE">
        <w:rPr>
          <w:rFonts w:ascii="Times New Roman" w:hAnsi="Times New Roman" w:cs="Times New Roman"/>
          <w:color w:val="000000" w:themeColor="text1"/>
          <w:sz w:val="24"/>
          <w:szCs w:val="24"/>
        </w:rPr>
        <w:t>, which advocates for professional and comprehensive support for all victims.</w:t>
      </w:r>
    </w:p>
    <w:p w:rsidR="00031883" w:rsidRPr="006802FE" w:rsidP="004979F1" w14:paraId="0DDF6DAF" w14:textId="77777777">
      <w:pPr>
        <w:pStyle w:val="Heading2"/>
        <w:rPr>
          <w:rFonts w:ascii="Times New Roman" w:hAnsi="Times New Roman" w:cs="Times New Roman"/>
          <w:color w:val="000000" w:themeColor="text1"/>
          <w:sz w:val="28"/>
          <w:szCs w:val="28"/>
        </w:rPr>
      </w:pPr>
      <w:bookmarkStart w:id="15" w:name="_Toc176653992"/>
      <w:r w:rsidRPr="006802FE">
        <w:rPr>
          <w:rFonts w:ascii="Times New Roman" w:hAnsi="Times New Roman" w:cs="Times New Roman"/>
          <w:color w:val="000000" w:themeColor="text1"/>
          <w:sz w:val="28"/>
          <w:szCs w:val="28"/>
        </w:rPr>
        <w:t>5</w:t>
      </w:r>
      <w:r w:rsidRPr="006802FE">
        <w:rPr>
          <w:rFonts w:ascii="Times New Roman" w:eastAsia="ＭＳ Ｐ明朝" w:hAnsi="Times New Roman" w:cs="Times New Roman"/>
          <w:color w:val="000000" w:themeColor="text1"/>
          <w:sz w:val="28"/>
          <w:szCs w:val="28"/>
        </w:rPr>
        <w:t>-5</w:t>
      </w:r>
      <w:r w:rsidRPr="006802FE" w:rsidR="00301990">
        <w:rPr>
          <w:rFonts w:ascii="Times New Roman" w:hAnsi="Times New Roman" w:cs="Times New Roman"/>
          <w:color w:val="000000" w:themeColor="text1"/>
          <w:sz w:val="28"/>
          <w:szCs w:val="28"/>
        </w:rPr>
        <w:t xml:space="preserve"> </w:t>
      </w:r>
      <w:r w:rsidRPr="006802FE" w:rsidR="00311DB5">
        <w:rPr>
          <w:rFonts w:ascii="Times New Roman" w:hAnsi="Times New Roman" w:cs="Times New Roman"/>
          <w:color w:val="000000" w:themeColor="text1"/>
          <w:sz w:val="28"/>
          <w:szCs w:val="28"/>
        </w:rPr>
        <w:t>Urgent Measures to Ensure the Safety of DV Victims in Judicial Procedures and Prevent Coerced Agreements</w:t>
      </w:r>
      <w:bookmarkEnd w:id="15"/>
    </w:p>
    <w:p w:rsidR="00352A2B" w:rsidRPr="006802FE" w:rsidP="004979F1" w14:paraId="4F7F818E"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Reason</w:t>
      </w:r>
      <w:r w:rsidRPr="006802FE" w:rsidR="00670D74">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w:t>
      </w:r>
    </w:p>
    <w:p w:rsidR="00352A2B" w:rsidRPr="006802FE" w:rsidP="004979F1" w14:paraId="6999FA27"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Recommendation 35 of CEDAW </w:t>
      </w:r>
      <w:r w:rsidRPr="006802FE" w:rsidR="00FB49AF">
        <w:rPr>
          <w:rFonts w:ascii="Times New Roman" w:hAnsi="Times New Roman" w:cs="Times New Roman"/>
          <w:color w:val="000000" w:themeColor="text1"/>
          <w:sz w:val="24"/>
          <w:szCs w:val="24"/>
        </w:rPr>
        <w:t>mandates that gender-based violence against women not be forcibly subjected to mediation or other out-of-court dispute resolution procedures</w:t>
      </w:r>
      <w:r w:rsidRPr="006802FE">
        <w:rPr>
          <w:rFonts w:ascii="Times New Roman" w:hAnsi="Times New Roman" w:cs="Times New Roman"/>
          <w:color w:val="000000" w:themeColor="text1"/>
          <w:sz w:val="24"/>
          <w:szCs w:val="24"/>
        </w:rPr>
        <w:t xml:space="preserve"> (IV D). However, as described below,</w:t>
      </w:r>
      <w:r w:rsidRPr="006802FE" w:rsidR="00FB49AF">
        <w:rPr>
          <w:rFonts w:ascii="Times New Roman" w:hAnsi="Times New Roman" w:cs="Times New Roman"/>
          <w:color w:val="000000" w:themeColor="text1"/>
          <w:sz w:val="24"/>
          <w:szCs w:val="24"/>
        </w:rPr>
        <w:t xml:space="preserve"> the procedures in Japanese courts currently do not sufficiently meet this requirement.</w:t>
      </w:r>
    </w:p>
    <w:p w:rsidR="00352A2B" w:rsidRPr="006802FE" w:rsidP="004979F1" w14:paraId="531E94A4"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w:t>
      </w:r>
      <w:r w:rsidRPr="006802FE" w:rsidR="002C0D0B">
        <w:rPr>
          <w:rFonts w:ascii="Times New Roman" w:eastAsia="ＭＳ Ｐ明朝" w:hAnsi="Times New Roman" w:cs="Times New Roman"/>
          <w:color w:val="000000" w:themeColor="text1"/>
          <w:sz w:val="24"/>
          <w:szCs w:val="24"/>
        </w:rPr>
        <w:t>1</w:t>
      </w:r>
      <w:r w:rsidRPr="006802FE">
        <w:rPr>
          <w:rFonts w:ascii="Times New Roman" w:hAnsi="Times New Roman" w:cs="Times New Roman"/>
          <w:color w:val="000000" w:themeColor="text1"/>
          <w:sz w:val="24"/>
          <w:szCs w:val="24"/>
        </w:rPr>
        <w:t xml:space="preserve">) </w:t>
      </w:r>
      <w:r w:rsidRPr="006802FE" w:rsidR="00C505E4">
        <w:rPr>
          <w:rFonts w:ascii="Times New Roman" w:hAnsi="Times New Roman" w:cs="Times New Roman"/>
          <w:color w:val="000000" w:themeColor="text1"/>
          <w:sz w:val="24"/>
          <w:szCs w:val="24"/>
        </w:rPr>
        <w:t>As a matter of</w:t>
      </w:r>
      <w:r w:rsidRPr="006802FE">
        <w:rPr>
          <w:rFonts w:ascii="Times New Roman" w:hAnsi="Times New Roman" w:cs="Times New Roman"/>
          <w:color w:val="000000" w:themeColor="text1"/>
          <w:sz w:val="24"/>
          <w:szCs w:val="24"/>
        </w:rPr>
        <w:t xml:space="preserve"> principle, divorce proceedings </w:t>
      </w:r>
      <w:r w:rsidRPr="006802FE" w:rsidR="00C505E4">
        <w:rPr>
          <w:rFonts w:ascii="Times New Roman" w:hAnsi="Times New Roman" w:cs="Times New Roman"/>
          <w:color w:val="000000" w:themeColor="text1"/>
          <w:sz w:val="24"/>
          <w:szCs w:val="24"/>
        </w:rPr>
        <w:t>in</w:t>
      </w:r>
      <w:r w:rsidRPr="006802FE">
        <w:rPr>
          <w:rFonts w:ascii="Times New Roman" w:hAnsi="Times New Roman" w:cs="Times New Roman"/>
          <w:color w:val="000000" w:themeColor="text1"/>
          <w:sz w:val="24"/>
          <w:szCs w:val="24"/>
        </w:rPr>
        <w:t xml:space="preserve"> family courts </w:t>
      </w:r>
      <w:r w:rsidRPr="006802FE" w:rsidR="00C505E4">
        <w:rPr>
          <w:rFonts w:ascii="Times New Roman" w:hAnsi="Times New Roman" w:cs="Times New Roman"/>
          <w:color w:val="000000" w:themeColor="text1"/>
          <w:sz w:val="24"/>
          <w:szCs w:val="24"/>
        </w:rPr>
        <w:t xml:space="preserve">in Japan </w:t>
      </w:r>
      <w:r w:rsidRPr="006802FE">
        <w:rPr>
          <w:rFonts w:ascii="Times New Roman" w:hAnsi="Times New Roman" w:cs="Times New Roman"/>
          <w:color w:val="000000" w:themeColor="text1"/>
          <w:sz w:val="24"/>
          <w:szCs w:val="24"/>
        </w:rPr>
        <w:t xml:space="preserve">must first go through </w:t>
      </w:r>
      <w:r w:rsidR="00175A4E">
        <w:rPr>
          <w:rFonts w:ascii="Times New Roman" w:hAnsi="Times New Roman" w:cs="Times New Roman"/>
          <w:color w:val="000000" w:themeColor="text1"/>
          <w:sz w:val="24"/>
          <w:szCs w:val="24"/>
        </w:rPr>
        <w:t>mediation</w:t>
      </w:r>
      <w:r w:rsidRPr="006802FE">
        <w:rPr>
          <w:rFonts w:ascii="Times New Roman" w:hAnsi="Times New Roman" w:cs="Times New Roman"/>
          <w:color w:val="000000" w:themeColor="text1"/>
          <w:sz w:val="24"/>
          <w:szCs w:val="24"/>
        </w:rPr>
        <w:t>, rather than suddenly initiating divorce proceedings (</w:t>
      </w:r>
      <w:r w:rsidRPr="006802FE" w:rsidR="00C505E4">
        <w:rPr>
          <w:rFonts w:ascii="Times New Roman" w:hAnsi="Times New Roman" w:cs="Times New Roman"/>
          <w:color w:val="000000" w:themeColor="text1"/>
          <w:sz w:val="24"/>
          <w:szCs w:val="24"/>
        </w:rPr>
        <w:t>p</w:t>
      </w:r>
      <w:r w:rsidRPr="006802FE">
        <w:rPr>
          <w:rFonts w:ascii="Times New Roman" w:hAnsi="Times New Roman" w:cs="Times New Roman"/>
          <w:color w:val="000000" w:themeColor="text1"/>
          <w:sz w:val="24"/>
          <w:szCs w:val="24"/>
        </w:rPr>
        <w:t xml:space="preserve">rinciple of </w:t>
      </w:r>
      <w:r w:rsidR="00175A4E">
        <w:rPr>
          <w:rFonts w:ascii="Times New Roman" w:hAnsi="Times New Roman" w:cs="Times New Roman"/>
          <w:color w:val="000000" w:themeColor="text1"/>
          <w:sz w:val="24"/>
          <w:szCs w:val="24"/>
        </w:rPr>
        <w:t>mediation</w:t>
      </w:r>
      <w:r w:rsidRPr="006802FE">
        <w:rPr>
          <w:rFonts w:ascii="Times New Roman" w:hAnsi="Times New Roman" w:cs="Times New Roman"/>
          <w:color w:val="000000" w:themeColor="text1"/>
          <w:sz w:val="24"/>
          <w:szCs w:val="24"/>
        </w:rPr>
        <w:t xml:space="preserve"> </w:t>
      </w:r>
      <w:r w:rsidRPr="006802FE" w:rsidR="00C505E4">
        <w:rPr>
          <w:rFonts w:ascii="Times New Roman" w:hAnsi="Times New Roman" w:cs="Times New Roman"/>
          <w:color w:val="000000" w:themeColor="text1"/>
          <w:sz w:val="24"/>
          <w:szCs w:val="24"/>
        </w:rPr>
        <w:t>f</w:t>
      </w:r>
      <w:r w:rsidRPr="006802FE">
        <w:rPr>
          <w:rFonts w:ascii="Times New Roman" w:hAnsi="Times New Roman" w:cs="Times New Roman"/>
          <w:color w:val="000000" w:themeColor="text1"/>
          <w:sz w:val="24"/>
          <w:szCs w:val="24"/>
        </w:rPr>
        <w:t>irst). Even if the part</w:t>
      </w:r>
      <w:r w:rsidRPr="006802FE" w:rsidR="00C505E4">
        <w:rPr>
          <w:rFonts w:ascii="Times New Roman" w:hAnsi="Times New Roman" w:cs="Times New Roman"/>
          <w:color w:val="000000" w:themeColor="text1"/>
          <w:sz w:val="24"/>
          <w:szCs w:val="24"/>
        </w:rPr>
        <w:t>y</w:t>
      </w:r>
      <w:r w:rsidRPr="006802FE">
        <w:rPr>
          <w:rFonts w:ascii="Times New Roman" w:hAnsi="Times New Roman" w:cs="Times New Roman"/>
          <w:color w:val="000000" w:themeColor="text1"/>
          <w:sz w:val="24"/>
          <w:szCs w:val="24"/>
        </w:rPr>
        <w:t xml:space="preserve"> request</w:t>
      </w:r>
      <w:r w:rsidRPr="006802FE" w:rsidR="006A6FA4">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 xml:space="preserve"> that the </w:t>
      </w:r>
      <w:r w:rsidR="00175A4E">
        <w:rPr>
          <w:rFonts w:ascii="Times New Roman" w:hAnsi="Times New Roman" w:cs="Times New Roman"/>
          <w:color w:val="000000" w:themeColor="text1"/>
          <w:sz w:val="24"/>
          <w:szCs w:val="24"/>
        </w:rPr>
        <w:t>mediation</w:t>
      </w:r>
      <w:r w:rsidRPr="006802FE">
        <w:rPr>
          <w:rFonts w:ascii="Times New Roman" w:hAnsi="Times New Roman" w:cs="Times New Roman"/>
          <w:color w:val="000000" w:themeColor="text1"/>
          <w:sz w:val="24"/>
          <w:szCs w:val="24"/>
        </w:rPr>
        <w:t xml:space="preserve"> be closed</w:t>
      </w:r>
      <w:r w:rsidRPr="006802FE" w:rsidR="00C505E4">
        <w:rPr>
          <w:rFonts w:ascii="Times New Roman" w:hAnsi="Times New Roman" w:cs="Times New Roman"/>
          <w:color w:val="000000" w:themeColor="text1"/>
          <w:sz w:val="24"/>
          <w:szCs w:val="24"/>
        </w:rPr>
        <w:t xml:space="preserve"> quickly</w:t>
      </w:r>
      <w:r w:rsidRPr="006802FE">
        <w:rPr>
          <w:rFonts w:ascii="Times New Roman" w:hAnsi="Times New Roman" w:cs="Times New Roman"/>
          <w:color w:val="000000" w:themeColor="text1"/>
          <w:sz w:val="24"/>
          <w:szCs w:val="24"/>
        </w:rPr>
        <w:t xml:space="preserve"> because it is a DV case, there is no guarantee that their request will be </w:t>
      </w:r>
      <w:r w:rsidRPr="006802FE" w:rsidR="00C505E4">
        <w:rPr>
          <w:rFonts w:ascii="Times New Roman" w:hAnsi="Times New Roman" w:cs="Times New Roman"/>
          <w:color w:val="000000" w:themeColor="text1"/>
          <w:sz w:val="24"/>
          <w:szCs w:val="24"/>
        </w:rPr>
        <w:t>granted</w:t>
      </w:r>
      <w:r w:rsidRPr="006802FE">
        <w:rPr>
          <w:rFonts w:ascii="Times New Roman" w:hAnsi="Times New Roman" w:cs="Times New Roman"/>
          <w:color w:val="000000" w:themeColor="text1"/>
          <w:sz w:val="24"/>
          <w:szCs w:val="24"/>
        </w:rPr>
        <w:t xml:space="preserve">, and there is a risk that they will be forced to attend </w:t>
      </w:r>
      <w:r w:rsidR="00175A4E">
        <w:rPr>
          <w:rFonts w:ascii="Times New Roman" w:hAnsi="Times New Roman" w:cs="Times New Roman"/>
          <w:color w:val="000000" w:themeColor="text1"/>
          <w:sz w:val="24"/>
          <w:szCs w:val="24"/>
        </w:rPr>
        <w:t>mediation</w:t>
      </w:r>
      <w:r w:rsidRPr="006802FE">
        <w:rPr>
          <w:rFonts w:ascii="Times New Roman" w:hAnsi="Times New Roman" w:cs="Times New Roman"/>
          <w:color w:val="000000" w:themeColor="text1"/>
          <w:sz w:val="24"/>
          <w:szCs w:val="24"/>
        </w:rPr>
        <w:t xml:space="preserve"> proceedings several times.</w:t>
      </w:r>
      <w:r w:rsidRPr="006802FE" w:rsidR="002C0D0B">
        <w:rPr>
          <w:rFonts w:ascii="Times New Roman" w:eastAsia="ＭＳ Ｐ明朝" w:hAnsi="Times New Roman" w:cs="Times New Roman"/>
          <w:color w:val="000000" w:themeColor="text1"/>
          <w:sz w:val="24"/>
          <w:szCs w:val="24"/>
        </w:rPr>
        <w:br/>
      </w:r>
      <w:r w:rsidRPr="006802FE" w:rsidR="002C0D0B">
        <w:rPr>
          <w:rFonts w:ascii="Times New Roman" w:eastAsia="ＭＳ Ｐ明朝" w:hAnsi="Times New Roman" w:cs="Times New Roman"/>
          <w:color w:val="000000" w:themeColor="text1"/>
          <w:sz w:val="24"/>
          <w:szCs w:val="24"/>
        </w:rPr>
        <w:br/>
      </w:r>
      <w:r w:rsidRPr="006802FE">
        <w:rPr>
          <w:rFonts w:ascii="Times New Roman" w:eastAsia="ＭＳ Ｐ明朝" w:hAnsi="Times New Roman" w:cs="Times New Roman"/>
          <w:color w:val="000000" w:themeColor="text1"/>
          <w:sz w:val="24"/>
          <w:szCs w:val="24"/>
        </w:rPr>
        <w:t>(</w:t>
      </w:r>
      <w:r w:rsidRPr="006802FE" w:rsidR="002C0D0B">
        <w:rPr>
          <w:rFonts w:ascii="Times New Roman" w:eastAsia="ＭＳ Ｐ明朝" w:hAnsi="Times New Roman" w:cs="Times New Roman"/>
          <w:color w:val="000000" w:themeColor="text1"/>
          <w:sz w:val="24"/>
          <w:szCs w:val="24"/>
        </w:rPr>
        <w:t>2</w:t>
      </w:r>
      <w:r w:rsidRPr="006802FE">
        <w:rPr>
          <w:rFonts w:ascii="Times New Roman" w:hAnsi="Times New Roman" w:cs="Times New Roman"/>
          <w:color w:val="000000" w:themeColor="text1"/>
          <w:sz w:val="24"/>
          <w:szCs w:val="24"/>
        </w:rPr>
        <w:t xml:space="preserve">) </w:t>
      </w:r>
      <w:r w:rsidRPr="006802FE" w:rsidR="00FB49AF">
        <w:rPr>
          <w:rFonts w:ascii="Times New Roman" w:hAnsi="Times New Roman" w:cs="Times New Roman"/>
          <w:color w:val="000000" w:themeColor="text1"/>
          <w:sz w:val="24"/>
          <w:szCs w:val="24"/>
        </w:rPr>
        <w:t>Attending mediation sessions at the family court building can pose risks; perpetrators might ambush and harm the victim. For instance</w:t>
      </w:r>
      <w:r w:rsidRPr="006802FE">
        <w:rPr>
          <w:rFonts w:ascii="Times New Roman" w:hAnsi="Times New Roman" w:cs="Times New Roman"/>
          <w:color w:val="000000" w:themeColor="text1"/>
          <w:sz w:val="24"/>
          <w:szCs w:val="24"/>
        </w:rPr>
        <w:t xml:space="preserve">, in March 2019, a man </w:t>
      </w:r>
      <w:r w:rsidRPr="006802FE" w:rsidR="00FB49AF">
        <w:rPr>
          <w:rFonts w:ascii="Times New Roman" w:hAnsi="Times New Roman" w:cs="Times New Roman"/>
          <w:color w:val="000000" w:themeColor="text1"/>
          <w:sz w:val="24"/>
          <w:szCs w:val="24"/>
        </w:rPr>
        <w:t>undergoing</w:t>
      </w:r>
      <w:r w:rsidRPr="006802FE">
        <w:rPr>
          <w:rFonts w:ascii="Times New Roman" w:hAnsi="Times New Roman" w:cs="Times New Roman"/>
          <w:color w:val="000000" w:themeColor="text1"/>
          <w:sz w:val="24"/>
          <w:szCs w:val="24"/>
        </w:rPr>
        <w:t xml:space="preserve"> divorce </w:t>
      </w:r>
      <w:r w:rsidRPr="006802FE" w:rsidR="00FB49AF">
        <w:rPr>
          <w:rFonts w:ascii="Times New Roman" w:hAnsi="Times New Roman" w:cs="Times New Roman"/>
          <w:color w:val="000000" w:themeColor="text1"/>
          <w:sz w:val="24"/>
          <w:szCs w:val="24"/>
        </w:rPr>
        <w:t>mediation</w:t>
      </w:r>
      <w:r w:rsidRPr="006802FE">
        <w:rPr>
          <w:rFonts w:ascii="Times New Roman" w:hAnsi="Times New Roman" w:cs="Times New Roman"/>
          <w:color w:val="000000" w:themeColor="text1"/>
          <w:sz w:val="24"/>
          <w:szCs w:val="24"/>
        </w:rPr>
        <w:t xml:space="preserve"> ambushed and </w:t>
      </w:r>
      <w:r w:rsidRPr="006802FE" w:rsidR="00FB49AF">
        <w:rPr>
          <w:rFonts w:ascii="Times New Roman" w:hAnsi="Times New Roman" w:cs="Times New Roman"/>
          <w:color w:val="000000" w:themeColor="text1"/>
          <w:sz w:val="24"/>
          <w:szCs w:val="24"/>
        </w:rPr>
        <w:t xml:space="preserve">fatally </w:t>
      </w:r>
      <w:r w:rsidRPr="006802FE">
        <w:rPr>
          <w:rFonts w:ascii="Times New Roman" w:hAnsi="Times New Roman" w:cs="Times New Roman"/>
          <w:color w:val="000000" w:themeColor="text1"/>
          <w:sz w:val="24"/>
          <w:szCs w:val="24"/>
        </w:rPr>
        <w:t>stabbed his wife outside the entrance of the Tokyo Family Court building, targeting the time when she was</w:t>
      </w:r>
      <w:r w:rsidRPr="006802FE" w:rsidR="00FB49AF">
        <w:rPr>
          <w:rFonts w:ascii="Times New Roman" w:hAnsi="Times New Roman" w:cs="Times New Roman"/>
          <w:color w:val="000000" w:themeColor="text1"/>
          <w:sz w:val="24"/>
          <w:szCs w:val="24"/>
        </w:rPr>
        <w:t xml:space="preserve"> scheduled to</w:t>
      </w:r>
      <w:r w:rsidRPr="006802FE">
        <w:rPr>
          <w:rFonts w:ascii="Times New Roman" w:hAnsi="Times New Roman" w:cs="Times New Roman"/>
          <w:color w:val="000000" w:themeColor="text1"/>
          <w:sz w:val="24"/>
          <w:szCs w:val="24"/>
        </w:rPr>
        <w:t xml:space="preserve"> attend</w:t>
      </w:r>
      <w:r w:rsidRPr="006802FE" w:rsidR="00FB49AF">
        <w:rPr>
          <w:rFonts w:ascii="Times New Roman" w:hAnsi="Times New Roman" w:cs="Times New Roman"/>
          <w:color w:val="000000" w:themeColor="text1"/>
          <w:sz w:val="24"/>
          <w:szCs w:val="24"/>
        </w:rPr>
        <w:t xml:space="preserve"> the mediation.</w:t>
      </w:r>
      <w:r w:rsidRPr="006802FE" w:rsidR="002C0D0B">
        <w:rPr>
          <w:rFonts w:ascii="Times New Roman" w:eastAsia="ＭＳ Ｐ明朝" w:hAnsi="Times New Roman" w:cs="Times New Roman"/>
          <w:color w:val="000000" w:themeColor="text1"/>
          <w:sz w:val="24"/>
          <w:szCs w:val="24"/>
        </w:rPr>
        <w:br/>
      </w:r>
      <w:r w:rsidRPr="006802FE" w:rsidR="002C0D0B">
        <w:rPr>
          <w:rFonts w:ascii="Times New Roman" w:eastAsia="ＭＳ Ｐ明朝" w:hAnsi="Times New Roman" w:cs="Times New Roman"/>
          <w:color w:val="000000" w:themeColor="text1"/>
          <w:sz w:val="24"/>
          <w:szCs w:val="24"/>
        </w:rPr>
        <w:br/>
      </w:r>
      <w:r w:rsidRPr="006802FE">
        <w:rPr>
          <w:rFonts w:ascii="Times New Roman" w:eastAsia="ＭＳ Ｐ明朝" w:hAnsi="Times New Roman" w:cs="Times New Roman"/>
          <w:color w:val="000000" w:themeColor="text1"/>
          <w:sz w:val="24"/>
          <w:szCs w:val="24"/>
        </w:rPr>
        <w:t>(</w:t>
      </w:r>
      <w:r w:rsidRPr="006802FE" w:rsidR="002C0D0B">
        <w:rPr>
          <w:rFonts w:ascii="Times New Roman" w:eastAsia="ＭＳ Ｐ明朝" w:hAnsi="Times New Roman" w:cs="Times New Roman"/>
          <w:color w:val="000000" w:themeColor="text1"/>
          <w:sz w:val="24"/>
          <w:szCs w:val="24"/>
        </w:rPr>
        <w:t>3</w:t>
      </w:r>
      <w:r w:rsidRPr="006802FE">
        <w:rPr>
          <w:rFonts w:ascii="Times New Roman" w:hAnsi="Times New Roman" w:cs="Times New Roman"/>
          <w:color w:val="000000" w:themeColor="text1"/>
          <w:sz w:val="24"/>
          <w:szCs w:val="24"/>
        </w:rPr>
        <w:t xml:space="preserve">) </w:t>
      </w:r>
      <w:r w:rsidRPr="006802FE" w:rsidR="00CB78EC">
        <w:rPr>
          <w:rFonts w:ascii="Times New Roman" w:hAnsi="Times New Roman" w:cs="Times New Roman"/>
          <w:color w:val="000000" w:themeColor="text1"/>
          <w:sz w:val="24"/>
          <w:szCs w:val="24"/>
        </w:rPr>
        <w:t xml:space="preserve">During divorce mediation, even in cases involving DV, courts often enforce a pro-contact culture, asserting that it is in the child’s best interest to maintain contact with the non-resident parent. Consequently, DV victims may face further harm as they are criticized for fearing their abusers. </w:t>
      </w:r>
      <w:r w:rsidRPr="006802FE">
        <w:rPr>
          <w:rFonts w:ascii="Times New Roman" w:hAnsi="Times New Roman" w:cs="Times New Roman"/>
          <w:color w:val="000000" w:themeColor="text1"/>
          <w:sz w:val="24"/>
          <w:szCs w:val="24"/>
        </w:rPr>
        <w:t xml:space="preserve">Furthermore, there is a concern that in the future, </w:t>
      </w:r>
      <w:r w:rsidRPr="006802FE" w:rsidR="006A6FA4">
        <w:rPr>
          <w:rFonts w:ascii="Times New Roman" w:hAnsi="Times New Roman" w:cs="Times New Roman"/>
          <w:color w:val="000000" w:themeColor="text1"/>
          <w:sz w:val="24"/>
          <w:szCs w:val="24"/>
        </w:rPr>
        <w:t xml:space="preserve">the court </w:t>
      </w:r>
      <w:r w:rsidRPr="006802FE" w:rsidR="00CB78EC">
        <w:rPr>
          <w:rFonts w:ascii="Times New Roman" w:hAnsi="Times New Roman" w:cs="Times New Roman"/>
          <w:color w:val="000000" w:themeColor="text1"/>
          <w:sz w:val="24"/>
          <w:szCs w:val="24"/>
        </w:rPr>
        <w:t>may</w:t>
      </w:r>
      <w:r w:rsidRPr="006802FE" w:rsidR="006A6FA4">
        <w:rPr>
          <w:rFonts w:ascii="Times New Roman" w:hAnsi="Times New Roman" w:cs="Times New Roman"/>
          <w:color w:val="000000" w:themeColor="text1"/>
          <w:sz w:val="24"/>
          <w:szCs w:val="24"/>
        </w:rPr>
        <w:t xml:space="preserve"> </w:t>
      </w:r>
      <w:r w:rsidRPr="006802FE" w:rsidR="00CB78EC">
        <w:rPr>
          <w:rFonts w:ascii="Times New Roman" w:hAnsi="Times New Roman" w:cs="Times New Roman"/>
          <w:color w:val="000000" w:themeColor="text1"/>
          <w:sz w:val="24"/>
          <w:szCs w:val="24"/>
        </w:rPr>
        <w:t>promote</w:t>
      </w:r>
      <w:r w:rsidRPr="006802FE" w:rsidR="006A6FA4">
        <w:rPr>
          <w:rFonts w:ascii="Times New Roman" w:hAnsi="Times New Roman" w:cs="Times New Roman"/>
          <w:color w:val="000000" w:themeColor="text1"/>
          <w:sz w:val="24"/>
          <w:szCs w:val="24"/>
        </w:rPr>
        <w:t xml:space="preserve">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A74B4A">
        <w:rPr>
          <w:rFonts w:ascii="Times New Roman" w:hAnsi="Times New Roman" w:cs="Times New Roman"/>
          <w:color w:val="000000" w:themeColor="text1"/>
          <w:sz w:val="24"/>
          <w:szCs w:val="24"/>
        </w:rPr>
        <w:t>j</w:t>
      </w:r>
      <w:r w:rsidRPr="006802FE" w:rsidR="00D37C86">
        <w:rPr>
          <w:rFonts w:ascii="Times New Roman" w:hAnsi="Times New Roman" w:cs="Times New Roman"/>
          <w:color w:val="000000" w:themeColor="text1"/>
          <w:sz w:val="24"/>
          <w:szCs w:val="24"/>
        </w:rPr>
        <w:t xml:space="preserve">oint </w:t>
      </w:r>
      <w:r w:rsidRPr="006802FE" w:rsidR="00A74B4A">
        <w:rPr>
          <w:rFonts w:ascii="Times New Roman" w:hAnsi="Times New Roman" w:cs="Times New Roman"/>
          <w:color w:val="000000" w:themeColor="text1"/>
          <w:sz w:val="24"/>
          <w:szCs w:val="24"/>
        </w:rPr>
        <w:t>p</w:t>
      </w:r>
      <w:r w:rsidRPr="006802FE" w:rsidR="00D37C86">
        <w:rPr>
          <w:rFonts w:ascii="Times New Roman" w:hAnsi="Times New Roman" w:cs="Times New Roman"/>
          <w:color w:val="000000" w:themeColor="text1"/>
          <w:sz w:val="24"/>
          <w:szCs w:val="24"/>
        </w:rPr>
        <w:t xml:space="preserve">arental </w:t>
      </w:r>
      <w:r w:rsidRPr="006802FE" w:rsidR="00A74B4A">
        <w:rPr>
          <w:rFonts w:ascii="Times New Roman" w:hAnsi="Times New Roman" w:cs="Times New Roman"/>
          <w:color w:val="000000" w:themeColor="text1"/>
          <w:sz w:val="24"/>
          <w:szCs w:val="24"/>
        </w:rPr>
        <w:t>a</w:t>
      </w:r>
      <w:r w:rsidRPr="006802FE" w:rsidR="00D37C86">
        <w:rPr>
          <w:rFonts w:ascii="Times New Roman" w:hAnsi="Times New Roman" w:cs="Times New Roman"/>
          <w:color w:val="000000" w:themeColor="text1"/>
          <w:sz w:val="24"/>
          <w:szCs w:val="24"/>
        </w:rPr>
        <w:t xml:space="preserve">uthority”) </w:t>
      </w:r>
      <w:r w:rsidRPr="006802FE">
        <w:rPr>
          <w:rFonts w:ascii="Times New Roman" w:hAnsi="Times New Roman" w:cs="Times New Roman"/>
          <w:color w:val="000000" w:themeColor="text1"/>
          <w:sz w:val="24"/>
          <w:szCs w:val="24"/>
        </w:rPr>
        <w:t>after divorce</w:t>
      </w:r>
      <w:r w:rsidRPr="006802FE" w:rsidR="00272950">
        <w:rPr>
          <w:rFonts w:ascii="Times New Roman" w:hAnsi="Times New Roman" w:cs="Times New Roman"/>
          <w:color w:val="000000" w:themeColor="text1"/>
          <w:sz w:val="24"/>
          <w:szCs w:val="24"/>
        </w:rPr>
        <w:t xml:space="preserve"> for such cases</w:t>
      </w:r>
      <w:r w:rsidRPr="006802FE">
        <w:rPr>
          <w:rFonts w:ascii="Times New Roman" w:hAnsi="Times New Roman" w:cs="Times New Roman"/>
          <w:color w:val="000000" w:themeColor="text1"/>
          <w:sz w:val="24"/>
          <w:szCs w:val="24"/>
        </w:rPr>
        <w:t>.</w:t>
      </w:r>
    </w:p>
    <w:p w:rsidR="00352A2B" w:rsidRPr="006802FE" w:rsidP="004979F1" w14:paraId="573935B0"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Therefore, </w:t>
      </w:r>
      <w:r w:rsidRPr="006802FE" w:rsidR="006E4DCE">
        <w:rPr>
          <w:rFonts w:ascii="Times New Roman" w:hAnsi="Times New Roman" w:cs="Times New Roman"/>
          <w:color w:val="000000" w:themeColor="text1"/>
          <w:sz w:val="24"/>
          <w:szCs w:val="24"/>
        </w:rPr>
        <w:t xml:space="preserve">it is advisable to consider introducing a system that allows divorce litigation without prior mediation for cases declared to involve DV and </w:t>
      </w:r>
      <w:r w:rsidRPr="006802FE" w:rsidR="006A6FA4">
        <w:rPr>
          <w:rFonts w:ascii="Times New Roman" w:hAnsi="Times New Roman" w:cs="Times New Roman"/>
          <w:color w:val="000000" w:themeColor="text1"/>
          <w:sz w:val="24"/>
          <w:szCs w:val="24"/>
        </w:rPr>
        <w:t xml:space="preserve">expand legal aid to improve access to </w:t>
      </w:r>
      <w:r w:rsidRPr="006802FE" w:rsidR="006E4DCE">
        <w:rPr>
          <w:rFonts w:ascii="Times New Roman" w:hAnsi="Times New Roman" w:cs="Times New Roman"/>
          <w:color w:val="000000" w:themeColor="text1"/>
          <w:sz w:val="24"/>
          <w:szCs w:val="24"/>
        </w:rPr>
        <w:t>legal representation for victims.</w:t>
      </w:r>
    </w:p>
    <w:p w:rsidR="00352A2B" w:rsidRPr="006802FE" w:rsidP="004979F1" w14:paraId="48CD802C" w14:textId="77777777">
      <w:pPr>
        <w:pStyle w:val="Heading2"/>
        <w:rPr>
          <w:rFonts w:ascii="Times New Roman" w:hAnsi="Times New Roman" w:cs="Times New Roman"/>
          <w:color w:val="000000" w:themeColor="text1"/>
          <w:sz w:val="28"/>
          <w:szCs w:val="28"/>
        </w:rPr>
      </w:pPr>
      <w:bookmarkStart w:id="16" w:name="_Toc176653993"/>
      <w:r w:rsidRPr="006802FE">
        <w:rPr>
          <w:rFonts w:ascii="Times New Roman" w:hAnsi="Times New Roman" w:cs="Times New Roman"/>
          <w:color w:val="000000" w:themeColor="text1"/>
          <w:sz w:val="28"/>
          <w:szCs w:val="28"/>
        </w:rPr>
        <w:t>5-</w:t>
      </w:r>
      <w:r w:rsidRPr="006802FE">
        <w:rPr>
          <w:rFonts w:ascii="Times New Roman" w:eastAsia="ＭＳ Ｐ明朝" w:hAnsi="Times New Roman" w:cs="Times New Roman"/>
          <w:color w:val="000000" w:themeColor="text1"/>
          <w:sz w:val="28"/>
          <w:szCs w:val="28"/>
        </w:rPr>
        <w:t xml:space="preserve">6 </w:t>
      </w:r>
      <w:r w:rsidRPr="006802FE" w:rsidR="00C535DC">
        <w:rPr>
          <w:rFonts w:ascii="Times New Roman" w:hAnsi="Times New Roman" w:cs="Times New Roman"/>
          <w:color w:val="000000" w:themeColor="text1"/>
          <w:sz w:val="28"/>
          <w:szCs w:val="28"/>
        </w:rPr>
        <w:t xml:space="preserve">Judicial Response to </w:t>
      </w:r>
      <w:r w:rsidRPr="006802FE" w:rsidR="00B13148">
        <w:rPr>
          <w:rFonts w:ascii="Times New Roman" w:hAnsi="Times New Roman" w:cs="Times New Roman"/>
          <w:color w:val="000000" w:themeColor="text1"/>
          <w:sz w:val="28"/>
          <w:szCs w:val="28"/>
        </w:rPr>
        <w:t>DV</w:t>
      </w:r>
      <w:r w:rsidRPr="006802FE" w:rsidR="00C535DC">
        <w:rPr>
          <w:rFonts w:ascii="Times New Roman" w:hAnsi="Times New Roman" w:cs="Times New Roman"/>
          <w:color w:val="000000" w:themeColor="text1"/>
          <w:sz w:val="28"/>
          <w:szCs w:val="28"/>
        </w:rPr>
        <w:t>: Enhancing Training and Resources in Family Courts</w:t>
      </w:r>
      <w:bookmarkEnd w:id="16"/>
    </w:p>
    <w:p w:rsidR="00C535DC" w:rsidRPr="006802FE" w:rsidP="004979F1" w14:paraId="0EBAECA8"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At the very least, judges who issue DV protection orders, along with family court judges, </w:t>
      </w:r>
      <w:r w:rsidR="00732328">
        <w:rPr>
          <w:rFonts w:ascii="Times New Roman" w:hAnsi="Times New Roman" w:cs="Times New Roman"/>
          <w:color w:val="000000" w:themeColor="text1"/>
          <w:sz w:val="24"/>
          <w:szCs w:val="24"/>
        </w:rPr>
        <w:t xml:space="preserve">family court </w:t>
      </w:r>
      <w:r w:rsidR="00FD09D6">
        <w:rPr>
          <w:rFonts w:ascii="Times New Roman" w:hAnsi="Times New Roman" w:cs="Times New Roman"/>
          <w:color w:val="000000" w:themeColor="text1"/>
          <w:sz w:val="24"/>
          <w:szCs w:val="24"/>
        </w:rPr>
        <w:t>investigating officers</w:t>
      </w:r>
      <w:r w:rsidRPr="006802FE">
        <w:rPr>
          <w:rFonts w:ascii="Times New Roman" w:hAnsi="Times New Roman" w:cs="Times New Roman"/>
          <w:color w:val="000000" w:themeColor="text1"/>
          <w:sz w:val="24"/>
          <w:szCs w:val="24"/>
        </w:rPr>
        <w:t xml:space="preserve">, and mediators, should receive specialized training in DV issues to ensure that </w:t>
      </w:r>
      <w:r w:rsidRPr="006802FE" w:rsidR="00A74B4A">
        <w:rPr>
          <w:rFonts w:ascii="Times New Roman" w:hAnsi="Times New Roman" w:cs="Times New Roman"/>
          <w:color w:val="000000" w:themeColor="text1"/>
          <w:sz w:val="24"/>
          <w:szCs w:val="24"/>
        </w:rPr>
        <w:t>DV</w:t>
      </w:r>
      <w:r w:rsidRPr="006802FE">
        <w:rPr>
          <w:rFonts w:ascii="Times New Roman" w:hAnsi="Times New Roman" w:cs="Times New Roman"/>
          <w:color w:val="000000" w:themeColor="text1"/>
          <w:sz w:val="24"/>
          <w:szCs w:val="24"/>
        </w:rPr>
        <w:t xml:space="preserve"> cases are handled appropriately and to prevent secondary victimization in Japanese courts. Additionally, family courts should employ specialized consultants to assist with divorces, custody issues, and DV protection orders.</w:t>
      </w:r>
    </w:p>
    <w:p w:rsidR="00352A2B" w:rsidRPr="006802FE" w:rsidP="004979F1" w14:paraId="3415A640"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Reason</w:t>
      </w:r>
      <w:r w:rsidRPr="006802FE" w:rsidR="00AE073B">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w:t>
      </w:r>
    </w:p>
    <w:p w:rsidR="00352A2B" w:rsidRPr="006802FE" w:rsidP="004979F1" w14:paraId="3D97A816"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In Japan, there are very few judges, mediators, </w:t>
      </w:r>
      <w:r w:rsidR="00826AF0">
        <w:rPr>
          <w:rFonts w:ascii="Times New Roman" w:hAnsi="Times New Roman" w:cs="Times New Roman"/>
          <w:color w:val="000000" w:themeColor="text1"/>
          <w:sz w:val="24"/>
          <w:szCs w:val="24"/>
        </w:rPr>
        <w:t>family court</w:t>
      </w:r>
      <w:r w:rsidRPr="006802FE" w:rsidR="00383FB1">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investigat</w:t>
      </w:r>
      <w:r w:rsidR="00FD09D6">
        <w:rPr>
          <w:rFonts w:ascii="Times New Roman" w:hAnsi="Times New Roman" w:cs="Times New Roman" w:hint="eastAsia"/>
          <w:color w:val="000000" w:themeColor="text1"/>
          <w:sz w:val="24"/>
          <w:szCs w:val="24"/>
        </w:rPr>
        <w:t>ing officers</w:t>
      </w:r>
      <w:r w:rsidRPr="006802FE">
        <w:rPr>
          <w:rFonts w:ascii="Times New Roman" w:hAnsi="Times New Roman" w:cs="Times New Roman"/>
          <w:color w:val="000000" w:themeColor="text1"/>
          <w:sz w:val="24"/>
          <w:szCs w:val="24"/>
        </w:rPr>
        <w:t xml:space="preserve"> and lawyers who understand the characteristics of DV, such as ‘domination and control.’ Therefore, even though the DV Act also covers psychological, sexual, and economic </w:t>
      </w:r>
      <w:r w:rsidRPr="006802FE" w:rsidR="00DE4C0B">
        <w:rPr>
          <w:rFonts w:ascii="Times New Roman" w:hAnsi="Times New Roman" w:cs="Times New Roman"/>
          <w:color w:val="000000" w:themeColor="text1"/>
          <w:sz w:val="24"/>
          <w:szCs w:val="24"/>
        </w:rPr>
        <w:t>violence</w:t>
      </w:r>
      <w:r w:rsidRPr="006802FE">
        <w:rPr>
          <w:rFonts w:ascii="Times New Roman" w:hAnsi="Times New Roman" w:cs="Times New Roman"/>
          <w:color w:val="000000" w:themeColor="text1"/>
          <w:sz w:val="24"/>
          <w:szCs w:val="24"/>
        </w:rPr>
        <w:t xml:space="preserve">, </w:t>
      </w:r>
      <w:r w:rsidRPr="006802FE" w:rsidR="002A0349">
        <w:rPr>
          <w:rFonts w:ascii="Times New Roman" w:hAnsi="Times New Roman" w:cs="Times New Roman"/>
          <w:color w:val="000000" w:themeColor="text1"/>
          <w:sz w:val="24"/>
          <w:szCs w:val="24"/>
        </w:rPr>
        <w:t xml:space="preserve">DV </w:t>
      </w:r>
      <w:r w:rsidRPr="006802FE">
        <w:rPr>
          <w:rFonts w:ascii="Times New Roman" w:hAnsi="Times New Roman" w:cs="Times New Roman"/>
          <w:color w:val="000000" w:themeColor="text1"/>
          <w:sz w:val="24"/>
          <w:szCs w:val="24"/>
        </w:rPr>
        <w:t xml:space="preserve">victims are </w:t>
      </w:r>
      <w:r w:rsidRPr="006802FE" w:rsidR="002A0349">
        <w:rPr>
          <w:rFonts w:ascii="Times New Roman" w:hAnsi="Times New Roman" w:cs="Times New Roman"/>
          <w:color w:val="000000" w:themeColor="text1"/>
          <w:sz w:val="24"/>
          <w:szCs w:val="24"/>
        </w:rPr>
        <w:t>often at risk of secondary victimization in court because anything other than physical violence is frequently not recognized as DV. One reason for this is that law school curricula and training institutions do not include courses on DV, abuse, or sexual violence. Another reason is the lack of specialized judicial institutions to handle DV protection orders and abuse cases.</w:t>
      </w:r>
    </w:p>
    <w:p w:rsidR="00352A2B" w:rsidRPr="006802FE" w:rsidP="004979F1" w14:paraId="7E182EBA" w14:textId="77777777">
      <w:pPr>
        <w:widowControl/>
        <w:spacing w:before="280" w:after="280" w:line="276" w:lineRule="auto"/>
        <w:rPr>
          <w:rFonts w:ascii="Times New Roman" w:hAnsi="Times New Roman" w:cs="Times New Roman"/>
          <w:b/>
          <w:bCs/>
          <w:color w:val="000000" w:themeColor="text1"/>
          <w:sz w:val="24"/>
          <w:szCs w:val="24"/>
        </w:rPr>
      </w:pPr>
      <w:r w:rsidRPr="006802FE">
        <w:rPr>
          <w:rFonts w:ascii="Times New Roman" w:hAnsi="Times New Roman" w:cs="Times New Roman"/>
          <w:b/>
          <w:bCs/>
          <w:color w:val="000000" w:themeColor="text1"/>
          <w:sz w:val="24"/>
          <w:szCs w:val="24"/>
        </w:rPr>
        <w:t xml:space="preserve">(1) </w:t>
      </w:r>
      <w:r w:rsidRPr="006802FE" w:rsidR="00301DE6">
        <w:rPr>
          <w:rFonts w:ascii="Times New Roman" w:hAnsi="Times New Roman" w:cs="Times New Roman"/>
          <w:b/>
          <w:bCs/>
          <w:color w:val="000000" w:themeColor="text1"/>
          <w:sz w:val="24"/>
          <w:szCs w:val="24"/>
        </w:rPr>
        <w:t>Statements Highlighting Judicial Officials' Lack of Understanding of DV, as Reported by Victims Who Have Experienced the Court Process</w:t>
      </w:r>
      <w:r w:rsidRPr="006802FE" w:rsidR="005837D7">
        <w:rPr>
          <w:rFonts w:ascii="Times New Roman" w:hAnsi="Times New Roman" w:cs="Times New Roman"/>
          <w:b/>
          <w:bCs/>
          <w:color w:val="000000" w:themeColor="text1"/>
          <w:sz w:val="24"/>
          <w:szCs w:val="24"/>
        </w:rPr>
        <w:t>:</w:t>
      </w:r>
    </w:p>
    <w:p w:rsidR="00164F59" w:rsidRPr="006802FE" w:rsidP="004979F1" w14:paraId="00C59481" w14:textId="77777777">
      <w:pPr>
        <w:pStyle w:val="ListParagraph"/>
        <w:widowControl/>
        <w:numPr>
          <w:ilvl w:val="0"/>
          <w:numId w:val="17"/>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“The child needs his father, </w:t>
      </w:r>
      <w:r w:rsidRPr="006802FE" w:rsidR="00656212">
        <w:rPr>
          <w:rFonts w:ascii="Times New Roman" w:hAnsi="Times New Roman" w:cs="Times New Roman"/>
          <w:color w:val="000000" w:themeColor="text1"/>
          <w:sz w:val="24"/>
          <w:szCs w:val="24"/>
        </w:rPr>
        <w:t>so visits must be allowed</w:t>
      </w:r>
      <w:r w:rsidRPr="006802FE">
        <w:rPr>
          <w:rFonts w:ascii="Times New Roman" w:hAnsi="Times New Roman" w:cs="Times New Roman"/>
          <w:color w:val="000000" w:themeColor="text1"/>
          <w:sz w:val="24"/>
          <w:szCs w:val="24"/>
        </w:rPr>
        <w:t>.”</w:t>
      </w:r>
    </w:p>
    <w:p w:rsidR="00164F59" w:rsidRPr="006802FE" w:rsidP="004979F1" w14:paraId="36DEC0F3" w14:textId="77777777">
      <w:pPr>
        <w:pStyle w:val="ListParagraph"/>
        <w:widowControl/>
        <w:numPr>
          <w:ilvl w:val="0"/>
          <w:numId w:val="17"/>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“The relationship between parent and child has nothing to do with DV against you.”</w:t>
      </w:r>
    </w:p>
    <w:p w:rsidR="00164F59" w:rsidRPr="006802FE" w:rsidP="004979F1" w14:paraId="1A9D0AF0" w14:textId="77777777">
      <w:pPr>
        <w:pStyle w:val="ListParagraph"/>
        <w:widowControl/>
        <w:numPr>
          <w:ilvl w:val="0"/>
          <w:numId w:val="17"/>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“If you let the children see their father, he will be more willing to pay child support.”</w:t>
      </w:r>
    </w:p>
    <w:p w:rsidR="00352A2B" w:rsidRPr="006802FE" w:rsidP="004979F1" w14:paraId="15B96445" w14:textId="77777777">
      <w:pPr>
        <w:pStyle w:val="ListParagraph"/>
        <w:widowControl/>
        <w:numPr>
          <w:ilvl w:val="0"/>
          <w:numId w:val="17"/>
        </w:numPr>
        <w:spacing w:before="280" w:after="280" w:line="276" w:lineRule="auto"/>
        <w:ind w:leftChars="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w:t>
      </w:r>
      <w:r w:rsidRPr="006802FE" w:rsidR="00656212">
        <w:rPr>
          <w:rFonts w:ascii="Times New Roman" w:hAnsi="Times New Roman" w:cs="Times New Roman"/>
          <w:color w:val="000000" w:themeColor="text1"/>
          <w:sz w:val="24"/>
          <w:szCs w:val="24"/>
        </w:rPr>
        <w:t>The court acknowledges that the child has been sexually abused, but it cannot be proven that the father was the perpetrator. Overnight visits should still be allowed</w:t>
      </w:r>
      <w:r w:rsidRPr="006802FE">
        <w:rPr>
          <w:rFonts w:ascii="Times New Roman" w:hAnsi="Times New Roman" w:cs="Times New Roman"/>
          <w:color w:val="000000" w:themeColor="text1"/>
          <w:sz w:val="24"/>
          <w:szCs w:val="24"/>
        </w:rPr>
        <w:t>.”</w:t>
      </w:r>
    </w:p>
    <w:p w:rsidR="00352A2B" w:rsidRPr="006802FE" w:rsidP="004979F1" w14:paraId="04485EB2"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Furthermore, </w:t>
      </w:r>
      <w:r w:rsidRPr="006802FE" w:rsidR="007B0147">
        <w:rPr>
          <w:rFonts w:ascii="Times New Roman" w:hAnsi="Times New Roman" w:cs="Times New Roman"/>
          <w:color w:val="000000" w:themeColor="text1"/>
          <w:sz w:val="24"/>
          <w:szCs w:val="24"/>
        </w:rPr>
        <w:t>misconceptions about post-separation DV or PSA persist, such as the belief that “physical distance prevents DV,” leading to negligence in addressing malicious litigation. This puts DV victims and abused children at risk, especially when courts enforce “Indirect Compulsory Payment/Fine” to compel compliance with court-ordered visitations. Additionally, harassment of lawyers and supporters by perpetrators has become increasingly frequent.</w:t>
      </w:r>
    </w:p>
    <w:p w:rsidR="00352A2B" w:rsidRPr="006802FE" w:rsidP="004979F1" w14:paraId="67658BE8" w14:textId="77777777">
      <w:pPr>
        <w:widowControl/>
        <w:spacing w:before="280" w:after="280" w:line="276" w:lineRule="auto"/>
        <w:rPr>
          <w:rFonts w:ascii="Times New Roman" w:hAnsi="Times New Roman" w:cs="Times New Roman"/>
          <w:b/>
          <w:bCs/>
          <w:color w:val="000000" w:themeColor="text1"/>
          <w:sz w:val="24"/>
          <w:szCs w:val="24"/>
        </w:rPr>
      </w:pPr>
      <w:r w:rsidRPr="006802FE">
        <w:rPr>
          <w:rFonts w:ascii="Times New Roman" w:hAnsi="Times New Roman" w:cs="Times New Roman"/>
          <w:b/>
          <w:bCs/>
          <w:color w:val="000000" w:themeColor="text1"/>
          <w:sz w:val="24"/>
          <w:szCs w:val="24"/>
        </w:rPr>
        <w:t xml:space="preserve">(2) </w:t>
      </w:r>
      <w:r w:rsidRPr="006802FE" w:rsidR="009C3C5C">
        <w:rPr>
          <w:rFonts w:ascii="Times New Roman" w:hAnsi="Times New Roman" w:cs="Times New Roman"/>
          <w:b/>
          <w:bCs/>
          <w:color w:val="000000" w:themeColor="text1"/>
          <w:sz w:val="24"/>
          <w:szCs w:val="24"/>
        </w:rPr>
        <w:t>Statements</w:t>
      </w:r>
      <w:r w:rsidRPr="006802FE" w:rsidR="00DE4C0B">
        <w:rPr>
          <w:rFonts w:ascii="Times New Roman" w:hAnsi="Times New Roman" w:cs="Times New Roman"/>
          <w:b/>
          <w:bCs/>
          <w:color w:val="000000" w:themeColor="text1"/>
          <w:sz w:val="24"/>
          <w:szCs w:val="24"/>
        </w:rPr>
        <w:t xml:space="preserve"> by Politicians</w:t>
      </w:r>
      <w:r w:rsidRPr="006802FE">
        <w:rPr>
          <w:rFonts w:ascii="Times New Roman" w:hAnsi="Times New Roman" w:cs="Times New Roman"/>
          <w:b/>
          <w:bCs/>
          <w:color w:val="000000" w:themeColor="text1"/>
          <w:sz w:val="24"/>
          <w:szCs w:val="24"/>
        </w:rPr>
        <w:t xml:space="preserve"> showing lack of understanding of DV</w:t>
      </w:r>
    </w:p>
    <w:p w:rsidR="004E5839" w:rsidRPr="006802FE" w:rsidP="004979F1" w14:paraId="3DB53ACB"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Alarmingly,</w:t>
      </w:r>
      <w:r w:rsidRPr="006802FE" w:rsidR="00352A2B">
        <w:rPr>
          <w:rFonts w:ascii="Times New Roman" w:hAnsi="Times New Roman" w:cs="Times New Roman"/>
          <w:color w:val="000000" w:themeColor="text1"/>
          <w:sz w:val="24"/>
          <w:szCs w:val="24"/>
        </w:rPr>
        <w:t xml:space="preserve"> in </w:t>
      </w:r>
      <w:r w:rsidRPr="006802FE" w:rsidR="00676495">
        <w:rPr>
          <w:rFonts w:ascii="Times New Roman" w:eastAsia="ＭＳ Ｐ明朝" w:hAnsi="Times New Roman" w:cs="Times New Roman"/>
          <w:color w:val="000000" w:themeColor="text1"/>
          <w:sz w:val="24"/>
          <w:szCs w:val="24"/>
        </w:rPr>
        <w:t>Japan</w:t>
      </w:r>
      <w:r w:rsidRPr="006802FE" w:rsidR="00352A2B">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 xml:space="preserve">there have been campaigns by groups advocating for </w:t>
      </w:r>
      <w:r w:rsidRPr="006802FE" w:rsidR="00A74B4A">
        <w:rPr>
          <w:rFonts w:ascii="Times New Roman" w:hAnsi="Times New Roman" w:cs="Times New Roman"/>
          <w:i/>
          <w:iCs/>
          <w:color w:val="000000" w:themeColor="text1"/>
          <w:sz w:val="24"/>
          <w:szCs w:val="24"/>
        </w:rPr>
        <w:t>k</w:t>
      </w:r>
      <w:r w:rsidRPr="006802FE" w:rsidR="00D37C86">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sidR="00D37C86">
        <w:rPr>
          <w:rFonts w:ascii="Times New Roman" w:hAnsi="Times New Roman" w:cs="Times New Roman"/>
          <w:i/>
          <w:iCs/>
          <w:color w:val="000000" w:themeColor="text1"/>
          <w:sz w:val="24"/>
          <w:szCs w:val="24"/>
        </w:rPr>
        <w:t>hinken</w:t>
      </w:r>
      <w:r w:rsidRPr="006802FE" w:rsidR="00D37C86">
        <w:rPr>
          <w:rFonts w:ascii="Times New Roman" w:hAnsi="Times New Roman" w:cs="Times New Roman"/>
          <w:color w:val="000000" w:themeColor="text1"/>
          <w:sz w:val="24"/>
          <w:szCs w:val="24"/>
        </w:rPr>
        <w:t xml:space="preserve"> (“</w:t>
      </w:r>
      <w:r w:rsidRPr="006802FE" w:rsidR="00A74B4A">
        <w:rPr>
          <w:rFonts w:ascii="Times New Roman" w:hAnsi="Times New Roman" w:cs="Times New Roman"/>
          <w:color w:val="000000" w:themeColor="text1"/>
          <w:sz w:val="24"/>
          <w:szCs w:val="24"/>
        </w:rPr>
        <w:t>j</w:t>
      </w:r>
      <w:r w:rsidRPr="006802FE" w:rsidR="00D37C86">
        <w:rPr>
          <w:rFonts w:ascii="Times New Roman" w:hAnsi="Times New Roman" w:cs="Times New Roman"/>
          <w:color w:val="000000" w:themeColor="text1"/>
          <w:sz w:val="24"/>
          <w:szCs w:val="24"/>
        </w:rPr>
        <w:t xml:space="preserve">oint </w:t>
      </w:r>
      <w:r w:rsidRPr="006802FE" w:rsidR="00A74B4A">
        <w:rPr>
          <w:rFonts w:ascii="Times New Roman" w:hAnsi="Times New Roman" w:cs="Times New Roman"/>
          <w:color w:val="000000" w:themeColor="text1"/>
          <w:sz w:val="24"/>
          <w:szCs w:val="24"/>
        </w:rPr>
        <w:t>p</w:t>
      </w:r>
      <w:r w:rsidRPr="006802FE" w:rsidR="00D37C86">
        <w:rPr>
          <w:rFonts w:ascii="Times New Roman" w:hAnsi="Times New Roman" w:cs="Times New Roman"/>
          <w:color w:val="000000" w:themeColor="text1"/>
          <w:sz w:val="24"/>
          <w:szCs w:val="24"/>
        </w:rPr>
        <w:t xml:space="preserve">arental </w:t>
      </w:r>
      <w:r w:rsidRPr="006802FE" w:rsidR="00A74B4A">
        <w:rPr>
          <w:rFonts w:ascii="Times New Roman" w:hAnsi="Times New Roman" w:cs="Times New Roman"/>
          <w:color w:val="000000" w:themeColor="text1"/>
          <w:sz w:val="24"/>
          <w:szCs w:val="24"/>
        </w:rPr>
        <w:t>a</w:t>
      </w:r>
      <w:r w:rsidRPr="006802FE" w:rsidR="00D37C86">
        <w:rPr>
          <w:rFonts w:ascii="Times New Roman" w:hAnsi="Times New Roman" w:cs="Times New Roman"/>
          <w:color w:val="000000" w:themeColor="text1"/>
          <w:sz w:val="24"/>
          <w:szCs w:val="24"/>
        </w:rPr>
        <w:t xml:space="preserve">uthority”) </w:t>
      </w:r>
      <w:r w:rsidRPr="006802FE">
        <w:rPr>
          <w:rFonts w:ascii="Times New Roman" w:hAnsi="Times New Roman" w:cs="Times New Roman"/>
          <w:color w:val="000000" w:themeColor="text1"/>
          <w:sz w:val="24"/>
          <w:szCs w:val="24"/>
        </w:rPr>
        <w:t xml:space="preserve">and perpetrators of DV, labeling DV victims who flee with their children as "kidnappers." This situation indicates a profound lack of understanding of the nature of </w:t>
      </w:r>
      <w:r w:rsidRPr="006802FE" w:rsidR="00A74B4A">
        <w:rPr>
          <w:rFonts w:ascii="Times New Roman" w:hAnsi="Times New Roman" w:cs="Times New Roman"/>
          <w:color w:val="000000" w:themeColor="text1"/>
          <w:sz w:val="24"/>
          <w:szCs w:val="24"/>
        </w:rPr>
        <w:t>DV</w:t>
      </w:r>
      <w:r w:rsidRPr="006802FE">
        <w:rPr>
          <w:rFonts w:ascii="Times New Roman" w:hAnsi="Times New Roman" w:cs="Times New Roman"/>
          <w:color w:val="000000" w:themeColor="text1"/>
          <w:sz w:val="24"/>
          <w:szCs w:val="24"/>
        </w:rPr>
        <w:t xml:space="preserve"> across society. Such propaganda, often spread by influential politicians (specific examples below), has had a chilling effect on DV victims, potentially deterring them from seeking safety. It is not a coincidence that these politicians have forcefully pushed through legal reforms to introduce </w:t>
      </w:r>
      <w:r w:rsidRPr="006802FE" w:rsidR="00A74B4A">
        <w:rPr>
          <w:rFonts w:ascii="Times New Roman" w:hAnsi="Times New Roman" w:cs="Times New Roman"/>
          <w:i/>
          <w:iCs/>
          <w:color w:val="000000" w:themeColor="text1"/>
          <w:sz w:val="24"/>
          <w:szCs w:val="24"/>
        </w:rPr>
        <w:t>k</w:t>
      </w:r>
      <w:r w:rsidRPr="006802FE">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w:t>
      </w:r>
    </w:p>
    <w:p w:rsidR="004E5839" w:rsidRPr="006802FE" w:rsidP="004979F1" w14:paraId="6C9D4CB8"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Given the intensification of unfounded claims and lawsuits by the perpetrators, courts must reject such claims and make correct judgments based on a proper understanding of DV to protect the safety of the victims.</w:t>
      </w:r>
    </w:p>
    <w:p w:rsidR="00670D74" w:rsidRPr="006802FE" w:rsidP="004979F1" w14:paraId="699519EA"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Examples of Politicians' Profound Ignorance of DV</w:t>
      </w:r>
      <w:r w:rsidRPr="006802FE" w:rsidR="002C0D0B">
        <w:rPr>
          <w:rFonts w:ascii="Times New Roman" w:eastAsia="ＭＳ Ｐ明朝" w:hAnsi="Times New Roman" w:cs="Times New Roman"/>
          <w:color w:val="000000" w:themeColor="text1"/>
          <w:sz w:val="24"/>
          <w:szCs w:val="24"/>
        </w:rPr>
        <w:t>:</w:t>
      </w:r>
    </w:p>
    <w:p w:rsidR="00CC54D7" w:rsidRPr="006802FE" w:rsidP="004979F1" w14:paraId="18101594" w14:textId="33348250">
      <w:pPr>
        <w:widowControl/>
        <w:spacing w:before="280" w:after="280" w:line="276" w:lineRule="auto"/>
        <w:ind w:left="84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a. </w:t>
      </w:r>
      <w:r w:rsidR="00342BD3">
        <w:rPr>
          <w:rFonts w:ascii="Times New Roman" w:hAnsi="Times New Roman" w:cs="Times New Roman" w:hint="eastAsia"/>
          <w:color w:val="000000" w:themeColor="text1"/>
          <w:sz w:val="24"/>
          <w:szCs w:val="24"/>
        </w:rPr>
        <w:t xml:space="preserve">A, a </w:t>
      </w:r>
      <w:r w:rsidRPr="006802FE" w:rsidR="00352A2B">
        <w:rPr>
          <w:rFonts w:ascii="Times New Roman" w:hAnsi="Times New Roman" w:cs="Times New Roman"/>
          <w:color w:val="000000" w:themeColor="text1"/>
          <w:sz w:val="24"/>
          <w:szCs w:val="24"/>
        </w:rPr>
        <w:t>Member of the House of Representatives</w:t>
      </w:r>
      <w:r w:rsidRPr="006802FE" w:rsidR="004E5839">
        <w:rPr>
          <w:rFonts w:ascii="Times New Roman" w:eastAsia="ＭＳ Ｐ明朝" w:hAnsi="Times New Roman" w:cs="Times New Roman"/>
          <w:color w:val="000000" w:themeColor="text1"/>
          <w:sz w:val="24"/>
          <w:szCs w:val="24"/>
        </w:rPr>
        <w:t>:</w:t>
      </w:r>
      <w:r w:rsidRPr="006802FE">
        <w:rPr>
          <w:rFonts w:ascii="Times New Roman" w:hAnsi="Times New Roman" w:cs="Times New Roman"/>
          <w:bCs/>
          <w:iCs/>
          <w:color w:val="000000" w:themeColor="text1"/>
          <w:sz w:val="24"/>
          <w:szCs w:val="24"/>
        </w:rPr>
        <w:t xml:space="preserve"> </w:t>
      </w:r>
      <w:r w:rsidRPr="006802FE" w:rsidR="004E5839">
        <w:rPr>
          <w:rFonts w:ascii="Times New Roman" w:hAnsi="Times New Roman" w:cs="Times New Roman"/>
          <w:bCs/>
          <w:iCs/>
          <w:color w:val="000000" w:themeColor="text1"/>
          <w:sz w:val="24"/>
          <w:szCs w:val="24"/>
        </w:rPr>
        <w:t>He stated,</w:t>
      </w:r>
      <w:r w:rsidRPr="006802FE">
        <w:rPr>
          <w:rFonts w:ascii="Times New Roman" w:hAnsi="Times New Roman" w:cs="Times New Roman"/>
          <w:bCs/>
          <w:iCs/>
          <w:color w:val="000000" w:themeColor="text1"/>
          <w:sz w:val="24"/>
          <w:szCs w:val="24"/>
        </w:rPr>
        <w:t xml:space="preserve"> “</w:t>
      </w:r>
      <w:r w:rsidRPr="006802FE" w:rsidR="002C0D0B">
        <w:rPr>
          <w:rFonts w:ascii="Times New Roman" w:hAnsi="Times New Roman" w:cs="Times New Roman"/>
          <w:b/>
          <w:i/>
          <w:color w:val="000000" w:themeColor="text1"/>
          <w:sz w:val="24"/>
          <w:szCs w:val="24"/>
        </w:rPr>
        <w:t xml:space="preserve">It is necessary to establish </w:t>
      </w:r>
      <w:r w:rsidRPr="006802FE" w:rsidR="00DE4C0B">
        <w:rPr>
          <w:rFonts w:ascii="Times New Roman" w:hAnsi="Times New Roman" w:cs="Times New Roman"/>
          <w:b/>
          <w:i/>
          <w:color w:val="000000" w:themeColor="text1"/>
          <w:sz w:val="24"/>
          <w:szCs w:val="24"/>
        </w:rPr>
        <w:t xml:space="preserve">a system </w:t>
      </w:r>
      <w:r w:rsidRPr="006802FE" w:rsidR="002C0D0B">
        <w:rPr>
          <w:rFonts w:ascii="Times New Roman" w:hAnsi="Times New Roman" w:cs="Times New Roman"/>
          <w:b/>
          <w:i/>
          <w:color w:val="000000" w:themeColor="text1"/>
          <w:sz w:val="24"/>
          <w:szCs w:val="24"/>
        </w:rPr>
        <w:t>as soon as possible to judge whether DV is really bearable or unbearable</w:t>
      </w:r>
      <w:r w:rsidRPr="006802FE">
        <w:rPr>
          <w:rFonts w:ascii="Times New Roman" w:hAnsi="Times New Roman" w:cs="Times New Roman"/>
          <w:b/>
          <w:i/>
          <w:color w:val="000000" w:themeColor="text1"/>
          <w:sz w:val="24"/>
          <w:szCs w:val="24"/>
        </w:rPr>
        <w:t>.”</w:t>
      </w:r>
      <w:r w:rsidRPr="006802FE" w:rsidR="002C0D0B">
        <w:rPr>
          <w:rFonts w:ascii="Times New Roman" w:hAnsi="Times New Roman" w:cs="Times New Roman"/>
          <w:b/>
          <w:i/>
          <w:color w:val="000000" w:themeColor="text1"/>
          <w:sz w:val="24"/>
          <w:szCs w:val="24"/>
        </w:rPr>
        <w:t xml:space="preserve"> </w:t>
      </w:r>
      <w:r w:rsidRPr="006802FE" w:rsidR="004E5839">
        <w:rPr>
          <w:rFonts w:ascii="Times New Roman" w:hAnsi="Times New Roman" w:cs="Times New Roman"/>
          <w:color w:val="000000" w:themeColor="text1"/>
          <w:sz w:val="24"/>
          <w:szCs w:val="24"/>
        </w:rPr>
        <w:t>His comments suggest that victims should endure DV and not flee with their children. On an Australian TV program, he remarked,</w:t>
      </w:r>
      <w:r w:rsidRPr="006802FE" w:rsidR="004E5839">
        <w:rPr>
          <w:rFonts w:ascii="Times New Roman" w:hAnsi="Times New Roman" w:cs="Times New Roman"/>
          <w:b/>
          <w:color w:val="000000" w:themeColor="text1"/>
          <w:sz w:val="24"/>
          <w:szCs w:val="24"/>
        </w:rPr>
        <w:t xml:space="preserve"> </w:t>
      </w:r>
      <w:r w:rsidRPr="006802FE" w:rsidR="002C0D0B">
        <w:rPr>
          <w:rFonts w:ascii="Times New Roman" w:hAnsi="Times New Roman" w:cs="Times New Roman"/>
          <w:b/>
          <w:color w:val="000000" w:themeColor="text1"/>
          <w:sz w:val="24"/>
          <w:szCs w:val="24"/>
        </w:rPr>
        <w:t>‘In many cases, the police don't act because</w:t>
      </w:r>
      <w:r w:rsidRPr="006802FE" w:rsidR="004E5839">
        <w:rPr>
          <w:rFonts w:ascii="Times New Roman" w:hAnsi="Times New Roman" w:cs="Times New Roman"/>
          <w:b/>
          <w:color w:val="000000" w:themeColor="text1"/>
          <w:sz w:val="24"/>
          <w:szCs w:val="24"/>
        </w:rPr>
        <w:t>,</w:t>
      </w:r>
      <w:r w:rsidRPr="006802FE" w:rsidR="002C0D0B">
        <w:rPr>
          <w:rFonts w:ascii="Times New Roman" w:hAnsi="Times New Roman" w:cs="Times New Roman"/>
          <w:b/>
          <w:color w:val="000000" w:themeColor="text1"/>
          <w:sz w:val="24"/>
          <w:szCs w:val="24"/>
        </w:rPr>
        <w:t xml:space="preserve"> in Japan</w:t>
      </w:r>
      <w:r w:rsidRPr="006802FE" w:rsidR="004E5839">
        <w:rPr>
          <w:rFonts w:ascii="Times New Roman" w:hAnsi="Times New Roman" w:cs="Times New Roman"/>
          <w:b/>
          <w:color w:val="000000" w:themeColor="text1"/>
          <w:sz w:val="24"/>
          <w:szCs w:val="24"/>
        </w:rPr>
        <w:t>,</w:t>
      </w:r>
      <w:r w:rsidRPr="006802FE" w:rsidR="002C0D0B">
        <w:rPr>
          <w:rFonts w:ascii="Times New Roman" w:hAnsi="Times New Roman" w:cs="Times New Roman"/>
          <w:b/>
          <w:color w:val="000000" w:themeColor="text1"/>
          <w:sz w:val="24"/>
          <w:szCs w:val="24"/>
        </w:rPr>
        <w:t xml:space="preserve"> it is quite normal for parents to kidnap their children and leave home</w:t>
      </w:r>
      <w:r w:rsidRPr="006802FE">
        <w:rPr>
          <w:rFonts w:ascii="Times New Roman" w:hAnsi="Times New Roman" w:cs="Times New Roman"/>
          <w:b/>
          <w:color w:val="000000" w:themeColor="text1"/>
          <w:sz w:val="24"/>
          <w:szCs w:val="24"/>
        </w:rPr>
        <w:t>.</w:t>
      </w:r>
      <w:r w:rsidRPr="006802FE" w:rsidR="002C0D0B">
        <w:rPr>
          <w:rFonts w:ascii="Times New Roman" w:hAnsi="Times New Roman" w:cs="Times New Roman"/>
          <w:b/>
          <w:color w:val="000000" w:themeColor="text1"/>
          <w:sz w:val="24"/>
          <w:szCs w:val="24"/>
        </w:rPr>
        <w:t>’</w:t>
      </w:r>
      <w:r w:rsidRPr="006802FE">
        <w:rPr>
          <w:rFonts w:ascii="Times New Roman" w:hAnsi="Times New Roman" w:cs="Times New Roman"/>
          <w:b/>
          <w:color w:val="000000" w:themeColor="text1"/>
          <w:sz w:val="24"/>
          <w:szCs w:val="24"/>
        </w:rPr>
        <w:t xml:space="preserve"> </w:t>
      </w:r>
      <w:r w:rsidRPr="006802FE" w:rsidR="002C0D0B">
        <w:rPr>
          <w:rFonts w:ascii="Times New Roman" w:hAnsi="Times New Roman" w:cs="Times New Roman"/>
          <w:color w:val="000000" w:themeColor="text1"/>
          <w:sz w:val="24"/>
          <w:szCs w:val="24"/>
        </w:rPr>
        <w:t xml:space="preserve">This </w:t>
      </w:r>
      <w:r w:rsidRPr="006802FE" w:rsidR="00DE4C0B">
        <w:rPr>
          <w:rFonts w:ascii="Times New Roman" w:hAnsi="Times New Roman" w:cs="Times New Roman"/>
          <w:color w:val="000000" w:themeColor="text1"/>
          <w:sz w:val="24"/>
          <w:szCs w:val="24"/>
        </w:rPr>
        <w:t xml:space="preserve">spreads </w:t>
      </w:r>
      <w:r w:rsidRPr="006802FE" w:rsidR="002C0D0B">
        <w:rPr>
          <w:rFonts w:ascii="Times New Roman" w:hAnsi="Times New Roman" w:cs="Times New Roman"/>
          <w:color w:val="000000" w:themeColor="text1"/>
          <w:sz w:val="24"/>
          <w:szCs w:val="24"/>
        </w:rPr>
        <w:t>inaccurate information about Japanese society and the legal system.</w:t>
      </w:r>
    </w:p>
    <w:p w:rsidR="002C0D0B" w:rsidRPr="006802FE" w:rsidP="004979F1" w14:paraId="3C189400" w14:textId="6BBB4C2D">
      <w:pPr>
        <w:spacing w:line="276" w:lineRule="auto"/>
        <w:ind w:left="84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b. </w:t>
      </w:r>
      <w:r w:rsidR="00342BD3">
        <w:rPr>
          <w:rFonts w:ascii="Times New Roman" w:hAnsi="Times New Roman" w:cs="Times New Roman" w:hint="eastAsia"/>
          <w:color w:val="000000" w:themeColor="text1"/>
          <w:sz w:val="24"/>
          <w:szCs w:val="24"/>
        </w:rPr>
        <w:t xml:space="preserve">B, a </w:t>
      </w:r>
      <w:r w:rsidRPr="006802FE">
        <w:rPr>
          <w:rFonts w:ascii="Times New Roman" w:hAnsi="Times New Roman" w:cs="Times New Roman"/>
          <w:color w:val="000000" w:themeColor="text1"/>
          <w:sz w:val="24"/>
          <w:szCs w:val="24"/>
        </w:rPr>
        <w:t>Member of the House of Representatives</w:t>
      </w:r>
      <w:r w:rsidRPr="006802FE" w:rsidR="004B38CD">
        <w:rPr>
          <w:rFonts w:ascii="Times New Roman" w:hAnsi="Times New Roman" w:cs="Times New Roman"/>
          <w:color w:val="000000" w:themeColor="text1"/>
          <w:sz w:val="24"/>
          <w:szCs w:val="24"/>
        </w:rPr>
        <w:t>:</w:t>
      </w:r>
      <w:r w:rsidRPr="006802FE">
        <w:rPr>
          <w:rFonts w:ascii="Times New Roman" w:eastAsia="ＭＳ Ｐ明朝" w:hAnsi="Times New Roman" w:cs="Times New Roman"/>
          <w:color w:val="000000" w:themeColor="text1"/>
          <w:sz w:val="24"/>
          <w:szCs w:val="24"/>
        </w:rPr>
        <w:br/>
      </w:r>
      <w:r w:rsidRPr="006802FE" w:rsidR="004B38CD">
        <w:rPr>
          <w:rFonts w:ascii="Times New Roman" w:hAnsi="Times New Roman" w:cs="Times New Roman"/>
          <w:bCs/>
          <w:iCs/>
          <w:color w:val="000000" w:themeColor="text1"/>
          <w:sz w:val="24"/>
          <w:szCs w:val="24"/>
        </w:rPr>
        <w:t>He tweeted,</w:t>
      </w:r>
      <w:r w:rsidRPr="006802FE" w:rsidR="004B38CD">
        <w:rPr>
          <w:rFonts w:ascii="Times New Roman" w:hAnsi="Times New Roman" w:cs="Times New Roman"/>
          <w:b/>
          <w:i/>
          <w:color w:val="000000" w:themeColor="text1"/>
          <w:sz w:val="24"/>
          <w:szCs w:val="24"/>
        </w:rPr>
        <w:t xml:space="preserve"> </w:t>
      </w:r>
      <w:r w:rsidRPr="006802FE" w:rsidR="00106C64">
        <w:rPr>
          <w:rFonts w:ascii="Times New Roman" w:hAnsi="Times New Roman" w:cs="Times New Roman"/>
          <w:b/>
          <w:i/>
          <w:color w:val="000000" w:themeColor="text1"/>
          <w:sz w:val="24"/>
          <w:szCs w:val="24"/>
        </w:rPr>
        <w:t>“</w:t>
      </w:r>
      <w:r w:rsidRPr="006802FE">
        <w:rPr>
          <w:rFonts w:ascii="Times New Roman" w:hAnsi="Times New Roman" w:cs="Times New Roman"/>
          <w:b/>
          <w:i/>
          <w:color w:val="000000" w:themeColor="text1"/>
          <w:sz w:val="24"/>
          <w:szCs w:val="24"/>
        </w:rPr>
        <w:t>If</w:t>
      </w:r>
      <w:r w:rsidRPr="006802FE" w:rsidR="00147CB7">
        <w:rPr>
          <w:rFonts w:ascii="Times New Roman" w:hAnsi="Times New Roman" w:cs="Times New Roman"/>
          <w:b/>
          <w:i/>
          <w:color w:val="000000" w:themeColor="text1"/>
          <w:sz w:val="24"/>
          <w:szCs w:val="24"/>
        </w:rPr>
        <w:t xml:space="preserve"> </w:t>
      </w:r>
      <w:r w:rsidRPr="006802FE" w:rsidR="00DE4C0B">
        <w:rPr>
          <w:rFonts w:ascii="Times New Roman" w:hAnsi="Times New Roman" w:cs="Times New Roman"/>
          <w:b/>
          <w:i/>
          <w:color w:val="000000" w:themeColor="text1"/>
          <w:sz w:val="24"/>
          <w:szCs w:val="24"/>
        </w:rPr>
        <w:t xml:space="preserve">the level of </w:t>
      </w:r>
      <w:r w:rsidRPr="006802FE" w:rsidR="007A3F11">
        <w:rPr>
          <w:rFonts w:ascii="Times New Roman" w:hAnsi="Times New Roman" w:cs="Times New Roman"/>
          <w:b/>
          <w:i/>
          <w:color w:val="000000" w:themeColor="text1"/>
          <w:sz w:val="24"/>
          <w:szCs w:val="24"/>
        </w:rPr>
        <w:t>emotional abuse</w:t>
      </w:r>
      <w:r w:rsidRPr="006802FE" w:rsidR="00EC431D">
        <w:rPr>
          <w:rFonts w:ascii="Times New Roman" w:hAnsi="Times New Roman" w:cs="Times New Roman"/>
          <w:b/>
          <w:i/>
          <w:color w:val="000000" w:themeColor="text1"/>
          <w:sz w:val="24"/>
          <w:szCs w:val="24"/>
        </w:rPr>
        <w:t xml:space="preserve"> is such</w:t>
      </w:r>
      <w:r w:rsidRPr="006802FE">
        <w:rPr>
          <w:rFonts w:ascii="Times New Roman" w:hAnsi="Times New Roman" w:cs="Times New Roman"/>
          <w:b/>
          <w:i/>
          <w:color w:val="000000" w:themeColor="text1"/>
          <w:sz w:val="24"/>
          <w:szCs w:val="24"/>
        </w:rPr>
        <w:t xml:space="preserve"> that</w:t>
      </w:r>
      <w:r w:rsidRPr="006802FE" w:rsidR="007A3F11">
        <w:rPr>
          <w:rFonts w:ascii="Times New Roman" w:hAnsi="Times New Roman" w:cs="Times New Roman"/>
          <w:b/>
          <w:i/>
          <w:color w:val="000000" w:themeColor="text1"/>
          <w:sz w:val="24"/>
          <w:szCs w:val="24"/>
        </w:rPr>
        <w:t xml:space="preserve"> living together becomes impossible, feel free to divorce</w:t>
      </w:r>
      <w:r w:rsidRPr="006802FE">
        <w:rPr>
          <w:rFonts w:ascii="Times New Roman" w:hAnsi="Times New Roman" w:cs="Times New Roman"/>
          <w:b/>
          <w:i/>
          <w:color w:val="000000" w:themeColor="text1"/>
          <w:sz w:val="24"/>
          <w:szCs w:val="24"/>
        </w:rPr>
        <w:t>. Just don't call it DV</w:t>
      </w:r>
      <w:r w:rsidRPr="006802FE" w:rsidR="007A3F11">
        <w:rPr>
          <w:rFonts w:ascii="Times New Roman" w:hAnsi="Times New Roman" w:cs="Times New Roman"/>
          <w:b/>
          <w:i/>
          <w:color w:val="000000" w:themeColor="text1"/>
          <w:sz w:val="24"/>
          <w:szCs w:val="24"/>
        </w:rPr>
        <w:t>.</w:t>
      </w:r>
      <w:r w:rsidRPr="006802FE" w:rsidR="00106C64">
        <w:rPr>
          <w:rFonts w:ascii="Times New Roman" w:hAnsi="Times New Roman" w:cs="Times New Roman"/>
          <w:b/>
          <w:color w:val="000000" w:themeColor="text1"/>
          <w:sz w:val="24"/>
          <w:szCs w:val="24"/>
        </w:rPr>
        <w:t>”</w:t>
      </w:r>
      <w:r w:rsidRPr="006802FE">
        <w:rPr>
          <w:rFonts w:ascii="Times New Roman" w:hAnsi="Times New Roman" w:cs="Times New Roman"/>
          <w:color w:val="000000" w:themeColor="text1"/>
          <w:sz w:val="24"/>
          <w:szCs w:val="24"/>
        </w:rPr>
        <w:t xml:space="preserve"> </w:t>
      </w:r>
      <w:r w:rsidRPr="006802FE" w:rsidR="007A3F11">
        <w:rPr>
          <w:rFonts w:ascii="Times New Roman" w:hAnsi="Times New Roman" w:cs="Times New Roman"/>
          <w:color w:val="000000" w:themeColor="text1"/>
          <w:sz w:val="24"/>
          <w:szCs w:val="24"/>
        </w:rPr>
        <w:t xml:space="preserve">This statement downplays emotional abuse and discourages victims who feel overwhelmed by </w:t>
      </w:r>
      <w:r w:rsidRPr="006802FE" w:rsidR="00F343B5">
        <w:rPr>
          <w:rFonts w:ascii="Times New Roman" w:hAnsi="Times New Roman" w:cs="Times New Roman"/>
          <w:color w:val="000000" w:themeColor="text1"/>
          <w:sz w:val="24"/>
          <w:szCs w:val="24"/>
        </w:rPr>
        <w:t xml:space="preserve">emotional abuse </w:t>
      </w:r>
      <w:r w:rsidRPr="006802FE" w:rsidR="007A3F11">
        <w:rPr>
          <w:rFonts w:ascii="Times New Roman" w:hAnsi="Times New Roman" w:cs="Times New Roman"/>
          <w:color w:val="000000" w:themeColor="text1"/>
          <w:sz w:val="24"/>
          <w:szCs w:val="24"/>
        </w:rPr>
        <w:t>from labeling their situation as DV, thus potentially deterring victims from escaping with their children.</w:t>
      </w:r>
    </w:p>
    <w:p w:rsidR="00485DE8" w:rsidRPr="006802FE" w:rsidP="004979F1" w14:paraId="15F2978C" w14:textId="1AE1CC74">
      <w:pPr>
        <w:widowControl/>
        <w:spacing w:before="280" w:after="280" w:line="276" w:lineRule="auto"/>
        <w:ind w:left="84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c.</w:t>
      </w:r>
      <w:r w:rsidRPr="006802FE" w:rsidR="00CC54D7">
        <w:rPr>
          <w:rFonts w:ascii="Times New Roman" w:hAnsi="Times New Roman" w:cs="Times New Roman"/>
          <w:color w:val="000000" w:themeColor="text1"/>
          <w:sz w:val="24"/>
          <w:szCs w:val="24"/>
        </w:rPr>
        <w:t xml:space="preserve"> </w:t>
      </w:r>
      <w:r w:rsidR="00342BD3">
        <w:rPr>
          <w:rFonts w:ascii="Times New Roman" w:hAnsi="Times New Roman" w:cs="Times New Roman" w:hint="eastAsia"/>
          <w:color w:val="000000" w:themeColor="text1"/>
          <w:sz w:val="24"/>
          <w:szCs w:val="24"/>
        </w:rPr>
        <w:t>C</w:t>
      </w:r>
      <w:r w:rsidRPr="006802FE" w:rsidR="00024E7C">
        <w:rPr>
          <w:rFonts w:ascii="Times New Roman" w:hAnsi="Times New Roman" w:cs="Times New Roman"/>
          <w:color w:val="000000" w:themeColor="text1"/>
          <w:sz w:val="24"/>
          <w:szCs w:val="24"/>
        </w:rPr>
        <w:t xml:space="preserve">, </w:t>
      </w:r>
      <w:r w:rsidR="00342BD3">
        <w:rPr>
          <w:rFonts w:ascii="Times New Roman" w:hAnsi="Times New Roman" w:cs="Times New Roman" w:hint="eastAsia"/>
          <w:color w:val="000000" w:themeColor="text1"/>
          <w:sz w:val="24"/>
          <w:szCs w:val="24"/>
        </w:rPr>
        <w:t xml:space="preserve">a </w:t>
      </w:r>
      <w:r w:rsidRPr="006802FE">
        <w:rPr>
          <w:rFonts w:ascii="Times New Roman" w:hAnsi="Times New Roman" w:cs="Times New Roman"/>
          <w:color w:val="000000" w:themeColor="text1"/>
          <w:sz w:val="24"/>
          <w:szCs w:val="24"/>
        </w:rPr>
        <w:t>Member of the House of Councilors</w:t>
      </w:r>
      <w:r w:rsidRPr="006802FE" w:rsidR="00024E7C">
        <w:rPr>
          <w:rFonts w:ascii="Times New Roman" w:hAnsi="Times New Roman" w:cs="Times New Roman"/>
          <w:color w:val="000000" w:themeColor="text1"/>
          <w:sz w:val="24"/>
          <w:szCs w:val="24"/>
        </w:rPr>
        <w:t xml:space="preserve">: </w:t>
      </w:r>
      <w:r w:rsidRPr="006802FE" w:rsidR="002C0D0B">
        <w:rPr>
          <w:rFonts w:ascii="Times New Roman" w:hAnsi="Times New Roman" w:cs="Times New Roman"/>
          <w:color w:val="000000" w:themeColor="text1"/>
          <w:sz w:val="24"/>
          <w:szCs w:val="24"/>
        </w:rPr>
        <w:t xml:space="preserve">She </w:t>
      </w:r>
      <w:r w:rsidRPr="006802FE" w:rsidR="00024E7C">
        <w:rPr>
          <w:rFonts w:ascii="Times New Roman" w:hAnsi="Times New Roman" w:cs="Times New Roman"/>
          <w:color w:val="000000" w:themeColor="text1"/>
          <w:sz w:val="24"/>
          <w:szCs w:val="24"/>
        </w:rPr>
        <w:t xml:space="preserve">repeatedly </w:t>
      </w:r>
      <w:r w:rsidRPr="006802FE" w:rsidR="002C0D0B">
        <w:rPr>
          <w:rFonts w:ascii="Times New Roman" w:hAnsi="Times New Roman" w:cs="Times New Roman"/>
          <w:color w:val="000000" w:themeColor="text1"/>
          <w:sz w:val="24"/>
          <w:szCs w:val="24"/>
        </w:rPr>
        <w:t xml:space="preserve">used the </w:t>
      </w:r>
      <w:r w:rsidRPr="006802FE" w:rsidR="00024E7C">
        <w:rPr>
          <w:rFonts w:ascii="Times New Roman" w:hAnsi="Times New Roman" w:cs="Times New Roman"/>
          <w:color w:val="000000" w:themeColor="text1"/>
          <w:sz w:val="24"/>
          <w:szCs w:val="24"/>
        </w:rPr>
        <w:t>term</w:t>
      </w:r>
      <w:r w:rsidRPr="006802FE" w:rsidR="002C0D0B">
        <w:rPr>
          <w:rFonts w:ascii="Times New Roman" w:hAnsi="Times New Roman" w:cs="Times New Roman"/>
          <w:i/>
          <w:color w:val="000000" w:themeColor="text1"/>
          <w:sz w:val="24"/>
          <w:szCs w:val="24"/>
        </w:rPr>
        <w:t xml:space="preserve"> </w:t>
      </w:r>
      <w:r w:rsidRPr="006802FE" w:rsidR="00106C64">
        <w:rPr>
          <w:rFonts w:ascii="Times New Roman" w:hAnsi="Times New Roman" w:cs="Times New Roman"/>
          <w:b/>
          <w:i/>
          <w:color w:val="000000" w:themeColor="text1"/>
          <w:sz w:val="24"/>
          <w:szCs w:val="24"/>
        </w:rPr>
        <w:t>“</w:t>
      </w:r>
      <w:r w:rsidRPr="006802FE" w:rsidR="002C0D0B">
        <w:rPr>
          <w:rFonts w:ascii="Times New Roman" w:hAnsi="Times New Roman" w:cs="Times New Roman"/>
          <w:b/>
          <w:i/>
          <w:color w:val="000000" w:themeColor="text1"/>
          <w:sz w:val="24"/>
          <w:szCs w:val="24"/>
        </w:rPr>
        <w:t>kidnapping of one's own child</w:t>
      </w:r>
      <w:r w:rsidRPr="006802FE" w:rsidR="00106C64">
        <w:rPr>
          <w:rFonts w:ascii="Times New Roman" w:hAnsi="Times New Roman" w:cs="Times New Roman"/>
          <w:b/>
          <w:i/>
          <w:color w:val="000000" w:themeColor="text1"/>
          <w:sz w:val="24"/>
          <w:szCs w:val="24"/>
        </w:rPr>
        <w:t>”</w:t>
      </w:r>
      <w:r w:rsidRPr="006802FE" w:rsidR="002C0D0B">
        <w:rPr>
          <w:rFonts w:ascii="Times New Roman" w:hAnsi="Times New Roman" w:cs="Times New Roman"/>
          <w:color w:val="000000" w:themeColor="text1"/>
          <w:sz w:val="24"/>
          <w:szCs w:val="24"/>
        </w:rPr>
        <w:t xml:space="preserve"> in the Diet</w:t>
      </w:r>
      <w:r w:rsidRPr="006802FE" w:rsidR="00024E7C">
        <w:rPr>
          <w:rFonts w:ascii="Times New Roman" w:hAnsi="Times New Roman" w:cs="Times New Roman"/>
          <w:color w:val="000000" w:themeColor="text1"/>
          <w:sz w:val="24"/>
          <w:szCs w:val="24"/>
        </w:rPr>
        <w:t xml:space="preserve"> to</w:t>
      </w:r>
      <w:r w:rsidRPr="006802FE" w:rsidR="00DE4C0B">
        <w:rPr>
          <w:rFonts w:ascii="Times New Roman" w:hAnsi="Times New Roman" w:cs="Times New Roman"/>
          <w:color w:val="000000" w:themeColor="text1"/>
          <w:sz w:val="24"/>
          <w:szCs w:val="24"/>
        </w:rPr>
        <w:t xml:space="preserve"> </w:t>
      </w:r>
      <w:r w:rsidRPr="006802FE" w:rsidR="002C0D0B">
        <w:rPr>
          <w:rFonts w:ascii="Times New Roman" w:hAnsi="Times New Roman" w:cs="Times New Roman"/>
          <w:color w:val="000000" w:themeColor="text1"/>
          <w:sz w:val="24"/>
          <w:szCs w:val="24"/>
        </w:rPr>
        <w:t xml:space="preserve">aggressively </w:t>
      </w:r>
      <w:r w:rsidRPr="006802FE" w:rsidR="00024E7C">
        <w:rPr>
          <w:rFonts w:ascii="Times New Roman" w:hAnsi="Times New Roman" w:cs="Times New Roman"/>
          <w:color w:val="000000" w:themeColor="text1"/>
          <w:sz w:val="24"/>
          <w:szCs w:val="24"/>
        </w:rPr>
        <w:t>criticize</w:t>
      </w:r>
      <w:r w:rsidRPr="006802FE" w:rsidR="002C0D0B">
        <w:rPr>
          <w:rFonts w:ascii="Times New Roman" w:hAnsi="Times New Roman" w:cs="Times New Roman"/>
          <w:color w:val="000000" w:themeColor="text1"/>
          <w:sz w:val="24"/>
          <w:szCs w:val="24"/>
        </w:rPr>
        <w:t xml:space="preserve"> DV victims </w:t>
      </w:r>
      <w:r w:rsidRPr="006802FE" w:rsidR="00024E7C">
        <w:rPr>
          <w:rFonts w:ascii="Times New Roman" w:hAnsi="Times New Roman" w:cs="Times New Roman"/>
          <w:color w:val="000000" w:themeColor="text1"/>
          <w:sz w:val="24"/>
          <w:szCs w:val="24"/>
        </w:rPr>
        <w:t>who flee</w:t>
      </w:r>
      <w:r w:rsidRPr="006802FE" w:rsidR="002C0D0B">
        <w:rPr>
          <w:rFonts w:ascii="Times New Roman" w:hAnsi="Times New Roman" w:cs="Times New Roman"/>
          <w:color w:val="000000" w:themeColor="text1"/>
          <w:sz w:val="24"/>
          <w:szCs w:val="24"/>
        </w:rPr>
        <w:t xml:space="preserve"> with their children. </w:t>
      </w:r>
      <w:r w:rsidRPr="006802FE">
        <w:rPr>
          <w:rFonts w:ascii="Times New Roman" w:hAnsi="Times New Roman" w:cs="Times New Roman"/>
          <w:color w:val="000000" w:themeColor="text1"/>
          <w:sz w:val="24"/>
          <w:szCs w:val="24"/>
        </w:rPr>
        <w:t>Using her knowledge of the location of DV shelters gained from her time as governor of Shiga Prefecture, she exposed information on YouTube videos that led to the identification of shelter locations.</w:t>
      </w:r>
    </w:p>
    <w:p w:rsidR="002C0D0B" w:rsidRPr="006802FE" w:rsidP="00342BD3" w14:paraId="16AC9DA5" w14:textId="60C508A8">
      <w:pPr>
        <w:widowControl/>
        <w:spacing w:before="280" w:after="280" w:line="276" w:lineRule="auto"/>
        <w:ind w:left="840"/>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d</w:t>
      </w:r>
      <w:r w:rsidRPr="006802FE" w:rsidR="00485DE8">
        <w:rPr>
          <w:rFonts w:ascii="Times New Roman" w:eastAsia="ＭＳ Ｐ明朝" w:hAnsi="Times New Roman" w:cs="Times New Roman"/>
          <w:color w:val="000000" w:themeColor="text1"/>
          <w:sz w:val="24"/>
          <w:szCs w:val="24"/>
        </w:rPr>
        <w:t>.</w:t>
      </w:r>
      <w:r w:rsidRPr="006802FE">
        <w:rPr>
          <w:rFonts w:ascii="Times New Roman" w:hAnsi="Times New Roman" w:cs="Times New Roman"/>
          <w:color w:val="000000" w:themeColor="text1"/>
          <w:sz w:val="24"/>
          <w:szCs w:val="24"/>
        </w:rPr>
        <w:t xml:space="preserve"> </w:t>
      </w:r>
      <w:r w:rsidR="00342BD3">
        <w:rPr>
          <w:rFonts w:ascii="Times New Roman" w:hAnsi="Times New Roman" w:cs="Times New Roman" w:hint="eastAsia"/>
          <w:color w:val="000000" w:themeColor="text1"/>
          <w:sz w:val="24"/>
          <w:szCs w:val="24"/>
        </w:rPr>
        <w:t>D</w:t>
      </w:r>
      <w:r w:rsidRPr="006802FE">
        <w:rPr>
          <w:rFonts w:ascii="Times New Roman" w:eastAsia="ＭＳ Ｐ明朝" w:hAnsi="Times New Roman" w:cs="Times New Roman"/>
          <w:color w:val="000000" w:themeColor="text1"/>
          <w:sz w:val="24"/>
          <w:szCs w:val="24"/>
        </w:rPr>
        <w:t xml:space="preserve">, </w:t>
      </w:r>
      <w:r w:rsidR="00342BD3">
        <w:rPr>
          <w:rFonts w:ascii="Times New Roman" w:eastAsia="ＭＳ Ｐ明朝" w:hAnsi="Times New Roman" w:cs="Times New Roman" w:hint="eastAsia"/>
          <w:color w:val="000000" w:themeColor="text1"/>
          <w:sz w:val="24"/>
          <w:szCs w:val="24"/>
        </w:rPr>
        <w:t>a M</w:t>
      </w:r>
      <w:r w:rsidRPr="006802FE">
        <w:rPr>
          <w:rFonts w:ascii="Times New Roman" w:hAnsi="Times New Roman" w:cs="Times New Roman"/>
          <w:color w:val="000000" w:themeColor="text1"/>
          <w:sz w:val="24"/>
          <w:szCs w:val="24"/>
        </w:rPr>
        <w:t>ember of the House of Representatives</w:t>
      </w:r>
      <w:r w:rsidRPr="006802FE" w:rsidR="00485DE8">
        <w:rPr>
          <w:rFonts w:ascii="Times New Roman" w:hAnsi="Times New Roman" w:cs="Times New Roman"/>
          <w:color w:val="000000" w:themeColor="text1"/>
          <w:sz w:val="24"/>
          <w:szCs w:val="24"/>
        </w:rPr>
        <w:t>:</w:t>
      </w:r>
      <w:r w:rsidRPr="006802FE" w:rsidR="00106C64">
        <w:rPr>
          <w:rFonts w:ascii="Times New Roman" w:hAnsi="Times New Roman" w:cs="Times New Roman"/>
          <w:b/>
          <w:i/>
          <w:color w:val="000000" w:themeColor="text1"/>
          <w:sz w:val="24"/>
          <w:szCs w:val="24"/>
        </w:rPr>
        <w:t xml:space="preserve"> </w:t>
      </w:r>
      <w:r w:rsidRPr="006802FE" w:rsidR="00106C64">
        <w:rPr>
          <w:rFonts w:ascii="Times New Roman" w:hAnsi="Times New Roman" w:cs="Times New Roman"/>
          <w:bCs/>
          <w:iCs/>
          <w:color w:val="000000" w:themeColor="text1"/>
          <w:sz w:val="24"/>
          <w:szCs w:val="24"/>
        </w:rPr>
        <w:t>He stated in the Diet,</w:t>
      </w:r>
      <w:r w:rsidRPr="006802FE" w:rsidR="00106C64">
        <w:rPr>
          <w:rFonts w:ascii="Times New Roman" w:hAnsi="Times New Roman" w:cs="Times New Roman"/>
          <w:b/>
          <w:i/>
          <w:color w:val="000000" w:themeColor="text1"/>
          <w:sz w:val="24"/>
          <w:szCs w:val="24"/>
        </w:rPr>
        <w:t xml:space="preserve"> “</w:t>
      </w:r>
      <w:r w:rsidRPr="006802FE">
        <w:rPr>
          <w:rFonts w:ascii="Times New Roman" w:hAnsi="Times New Roman" w:cs="Times New Roman"/>
          <w:b/>
          <w:i/>
          <w:color w:val="000000" w:themeColor="text1"/>
          <w:sz w:val="24"/>
          <w:szCs w:val="24"/>
        </w:rPr>
        <w:t>I think it would be healthier to have a society where it is harder to get divorced unless there is DV or child abuse</w:t>
      </w:r>
      <w:r w:rsidRPr="006802FE" w:rsidR="00106C64">
        <w:rPr>
          <w:rFonts w:ascii="Times New Roman" w:hAnsi="Times New Roman" w:cs="Times New Roman"/>
          <w:b/>
          <w:i/>
          <w:color w:val="000000" w:themeColor="text1"/>
          <w:sz w:val="24"/>
          <w:szCs w:val="24"/>
        </w:rPr>
        <w:t>,”</w:t>
      </w:r>
      <w:r w:rsidRPr="006802FE" w:rsidR="00106C64">
        <w:rPr>
          <w:rFonts w:ascii="Times New Roman" w:hAnsi="Times New Roman" w:cs="Times New Roman"/>
          <w:color w:val="000000" w:themeColor="text1"/>
          <w:sz w:val="24"/>
          <w:szCs w:val="24"/>
        </w:rPr>
        <w:t xml:space="preserve"> </w:t>
      </w:r>
      <w:r w:rsidRPr="006802FE" w:rsidR="00106C64">
        <w:rPr>
          <w:rFonts w:ascii="Times New Roman" w:hAnsi="Times New Roman" w:cs="Times New Roman"/>
          <w:bCs/>
          <w:iCs/>
          <w:color w:val="000000" w:themeColor="text1"/>
          <w:sz w:val="24"/>
          <w:szCs w:val="24"/>
        </w:rPr>
        <w:t>implying that making divorce more difficult without clear evidence of abuse or DV could be beneficial.</w:t>
      </w:r>
    </w:p>
    <w:p w:rsidR="001E6282" w:rsidRPr="006802FE" w:rsidP="004979F1" w14:paraId="772876DD"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These statements and some media reports that support them discourage DV victims from seeking refuge away from their abusers, leading to an escalation of DV and further deepening and prolongation of the harm, which we strongly condemn.</w:t>
      </w:r>
    </w:p>
    <w:p w:rsidR="00352A2B" w:rsidRPr="006802FE" w:rsidP="004979F1" w14:paraId="6664F7C4" w14:textId="77777777">
      <w:pPr>
        <w:pStyle w:val="Heading2"/>
        <w:rPr>
          <w:rFonts w:ascii="Times New Roman" w:hAnsi="Times New Roman" w:cs="Times New Roman"/>
          <w:color w:val="000000" w:themeColor="text1"/>
          <w:sz w:val="28"/>
          <w:szCs w:val="28"/>
        </w:rPr>
      </w:pPr>
      <w:bookmarkStart w:id="17" w:name="_Toc176653994"/>
      <w:r w:rsidRPr="006802FE">
        <w:rPr>
          <w:rFonts w:ascii="Times New Roman" w:hAnsi="Times New Roman" w:cs="Times New Roman"/>
          <w:color w:val="000000" w:themeColor="text1"/>
          <w:sz w:val="28"/>
          <w:szCs w:val="28"/>
        </w:rPr>
        <w:t>5-</w:t>
      </w:r>
      <w:r w:rsidRPr="006802FE">
        <w:rPr>
          <w:rFonts w:ascii="Times New Roman" w:eastAsia="ＭＳ Ｐ明朝" w:hAnsi="Times New Roman" w:cs="Times New Roman"/>
          <w:color w:val="000000" w:themeColor="text1"/>
          <w:sz w:val="28"/>
          <w:szCs w:val="28"/>
        </w:rPr>
        <w:t>7</w:t>
      </w:r>
      <w:r w:rsidRPr="006802FE">
        <w:rPr>
          <w:rFonts w:ascii="Times New Roman" w:hAnsi="Times New Roman" w:cs="Times New Roman"/>
          <w:color w:val="000000" w:themeColor="text1"/>
          <w:sz w:val="28"/>
          <w:szCs w:val="28"/>
        </w:rPr>
        <w:t xml:space="preserve"> </w:t>
      </w:r>
      <w:r w:rsidRPr="006802FE" w:rsidR="00C702B0">
        <w:rPr>
          <w:rFonts w:ascii="Times New Roman" w:hAnsi="Times New Roman" w:cs="Times New Roman"/>
          <w:color w:val="000000" w:themeColor="text1"/>
          <w:sz w:val="28"/>
          <w:szCs w:val="28"/>
        </w:rPr>
        <w:t>Enhancing Law Enforcement and Judicial Intervention in DV Cases to Ensure Victim Safety</w:t>
      </w:r>
      <w:bookmarkEnd w:id="17"/>
    </w:p>
    <w:p w:rsidR="00AB074D" w:rsidRPr="006802FE" w:rsidP="004979F1" w14:paraId="4A82013B" w14:textId="77777777">
      <w:pPr>
        <w:widowControl/>
        <w:spacing w:before="280" w:after="280"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(1) </w:t>
      </w:r>
      <w:r w:rsidRPr="006802FE" w:rsidR="00E70E13">
        <w:rPr>
          <w:rFonts w:ascii="Times New Roman" w:hAnsi="Times New Roman" w:cs="Times New Roman"/>
          <w:b/>
          <w:bCs/>
          <w:color w:val="000000" w:themeColor="text1"/>
          <w:sz w:val="24"/>
          <w:szCs w:val="24"/>
        </w:rPr>
        <w:t>Immediate Response Measures:</w:t>
      </w:r>
      <w:r w:rsidRPr="006802FE" w:rsidR="00E70E13">
        <w:rPr>
          <w:rFonts w:ascii="Times New Roman" w:hAnsi="Times New Roman" w:cs="Times New Roman"/>
          <w:color w:val="000000" w:themeColor="text1"/>
          <w:sz w:val="24"/>
          <w:szCs w:val="24"/>
        </w:rPr>
        <w:t xml:space="preserve"> Japan should introduce immediate response measures, such as temporary emergency protection orders, when police receive DV reports to ensure the safety of the victims. This includes measures that allow for quick consultation and action following a report.</w:t>
      </w:r>
      <w:r w:rsidRPr="006802FE">
        <w:rPr>
          <w:rFonts w:ascii="Times New Roman" w:eastAsia="ＭＳ Ｐ明朝" w:hAnsi="Times New Roman" w:cs="Times New Roman"/>
          <w:color w:val="000000" w:themeColor="text1"/>
          <w:sz w:val="24"/>
          <w:szCs w:val="24"/>
        </w:rPr>
        <w:br/>
      </w:r>
      <w:r w:rsidRPr="006802FE">
        <w:rPr>
          <w:rFonts w:ascii="Times New Roman" w:hAnsi="Times New Roman" w:cs="Times New Roman"/>
          <w:color w:val="000000" w:themeColor="text1"/>
          <w:sz w:val="24"/>
          <w:szCs w:val="24"/>
        </w:rPr>
        <w:t xml:space="preserve"> </w:t>
      </w:r>
      <w:r w:rsidRPr="001E4BB4">
        <w:rPr>
          <w:rFonts w:ascii="Times New Roman" w:hAnsi="Times New Roman"/>
          <w:color w:val="000000" w:themeColor="text1"/>
          <w:sz w:val="24"/>
        </w:rPr>
        <w:t xml:space="preserve">(2) </w:t>
      </w:r>
      <w:r w:rsidRPr="001E4BB4" w:rsidR="00E70E13">
        <w:rPr>
          <w:rFonts w:ascii="Times New Roman" w:hAnsi="Times New Roman"/>
          <w:b/>
          <w:color w:val="000000" w:themeColor="text1"/>
          <w:sz w:val="24"/>
        </w:rPr>
        <w:t>Guidelines for Protection Orders:</w:t>
      </w:r>
      <w:r w:rsidRPr="001E4BB4" w:rsidR="00E70E13">
        <w:rPr>
          <w:rFonts w:ascii="Times New Roman" w:hAnsi="Times New Roman"/>
          <w:color w:val="000000" w:themeColor="text1"/>
          <w:sz w:val="24"/>
        </w:rPr>
        <w:t xml:space="preserve"> Current Japanese DV Act </w:t>
      </w:r>
      <w:r w:rsidRPr="001E4BB4">
        <w:rPr>
          <w:rFonts w:ascii="Times New Roman" w:hAnsi="Times New Roman"/>
          <w:color w:val="000000" w:themeColor="text1"/>
          <w:sz w:val="24"/>
        </w:rPr>
        <w:t>should establish</w:t>
      </w:r>
      <w:r w:rsidRPr="001E4BB4" w:rsidR="00E70E13">
        <w:rPr>
          <w:rFonts w:ascii="Times New Roman" w:hAnsi="Times New Roman"/>
          <w:color w:val="000000" w:themeColor="text1"/>
          <w:sz w:val="24"/>
        </w:rPr>
        <w:t xml:space="preserve"> guidelines for </w:t>
      </w:r>
      <w:r w:rsidRPr="001E4BB4">
        <w:rPr>
          <w:rFonts w:ascii="Times New Roman" w:hAnsi="Times New Roman"/>
          <w:color w:val="000000" w:themeColor="text1"/>
          <w:sz w:val="24"/>
        </w:rPr>
        <w:t>issu</w:t>
      </w:r>
      <w:r w:rsidRPr="001E4BB4" w:rsidR="00E70E13">
        <w:rPr>
          <w:rFonts w:ascii="Times New Roman" w:hAnsi="Times New Roman"/>
          <w:color w:val="000000" w:themeColor="text1"/>
          <w:sz w:val="24"/>
        </w:rPr>
        <w:t>ing</w:t>
      </w:r>
      <w:r w:rsidRPr="001E4BB4">
        <w:rPr>
          <w:rFonts w:ascii="Times New Roman" w:hAnsi="Times New Roman"/>
          <w:color w:val="000000" w:themeColor="text1"/>
          <w:sz w:val="24"/>
        </w:rPr>
        <w:t xml:space="preserve"> of protection orders without </w:t>
      </w:r>
      <w:r w:rsidRPr="001E4BB4" w:rsidR="00E70E13">
        <w:rPr>
          <w:rFonts w:ascii="Times New Roman" w:hAnsi="Times New Roman"/>
          <w:color w:val="000000" w:themeColor="text1"/>
          <w:sz w:val="24"/>
        </w:rPr>
        <w:t xml:space="preserve">a </w:t>
      </w:r>
      <w:r w:rsidRPr="001E4BB4">
        <w:rPr>
          <w:rFonts w:ascii="Times New Roman" w:hAnsi="Times New Roman"/>
          <w:color w:val="000000" w:themeColor="text1"/>
          <w:sz w:val="24"/>
        </w:rPr>
        <w:t xml:space="preserve">court </w:t>
      </w:r>
      <w:r w:rsidRPr="001E4BB4" w:rsidR="00A6285D">
        <w:rPr>
          <w:rFonts w:ascii="Times New Roman" w:hAnsi="Times New Roman" w:cs="Times New Roman" w:hint="eastAsia"/>
          <w:color w:val="000000" w:themeColor="text1"/>
          <w:sz w:val="24"/>
          <w:szCs w:val="24"/>
        </w:rPr>
        <w:t xml:space="preserve">hearing </w:t>
      </w:r>
      <w:r w:rsidRPr="001E4BB4" w:rsidR="00E70E13">
        <w:rPr>
          <w:rFonts w:ascii="Times New Roman" w:hAnsi="Times New Roman"/>
          <w:color w:val="000000" w:themeColor="text1"/>
          <w:sz w:val="24"/>
        </w:rPr>
        <w:t>to allow for swift responses.</w:t>
      </w:r>
    </w:p>
    <w:p w:rsidR="006D2CB1" w:rsidRPr="006802FE" w:rsidP="004979F1" w14:paraId="787604E7" w14:textId="77777777">
      <w:pPr>
        <w:spacing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Reason</w:t>
      </w:r>
      <w:r w:rsidRPr="006802FE" w:rsidR="00E0472B">
        <w:rPr>
          <w:rFonts w:ascii="Times New Roman" w:hAnsi="Times New Roman" w:cs="Times New Roman"/>
          <w:color w:val="000000" w:themeColor="text1"/>
          <w:sz w:val="24"/>
          <w:szCs w:val="24"/>
        </w:rPr>
        <w:t>s</w:t>
      </w:r>
      <w:r w:rsidRPr="006802FE">
        <w:rPr>
          <w:rFonts w:ascii="Times New Roman" w:hAnsi="Times New Roman" w:cs="Times New Roman"/>
          <w:color w:val="000000" w:themeColor="text1"/>
          <w:sz w:val="24"/>
          <w:szCs w:val="24"/>
        </w:rPr>
        <w:t>:</w:t>
      </w:r>
    </w:p>
    <w:p w:rsidR="005130F4" w:rsidRPr="006802FE" w:rsidP="004979F1" w14:paraId="62A71544" w14:textId="77777777">
      <w:pPr>
        <w:spacing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According to the Istanbul Convention, which advocates the introduction of emergency prohibition orders (Article 52) and has been ratified/adopted by 39 countries, many nations have implemented such measures to secure the safety of victims. However, in Japan, there is virtually no system in place for police or other authorities to issue provisional emergency protection orders immediately. Under the current DV Act, although courts can issue ordinary protection orders (which take about 12 days to process) immediately and without a hearing if necessary, there are no guidelines on when these should be issued without a hearing, resulting in a lack of utilisation.</w:t>
      </w:r>
    </w:p>
    <w:p w:rsidR="005130F4" w:rsidRPr="006802FE" w:rsidP="004979F1" w14:paraId="3EE7BB94" w14:textId="77777777">
      <w:pPr>
        <w:spacing w:line="276" w:lineRule="auto"/>
        <w:rPr>
          <w:rFonts w:ascii="Times New Roman" w:hAnsi="Times New Roman" w:cs="Times New Roman"/>
          <w:color w:val="000000" w:themeColor="text1"/>
          <w:sz w:val="24"/>
          <w:szCs w:val="24"/>
        </w:rPr>
      </w:pPr>
      <w:r w:rsidRPr="006802FE">
        <w:rPr>
          <w:rFonts w:ascii="Times New Roman" w:hAnsi="Times New Roman" w:cs="Times New Roman"/>
          <w:color w:val="000000" w:themeColor="text1"/>
          <w:sz w:val="24"/>
          <w:szCs w:val="24"/>
        </w:rPr>
        <w:t xml:space="preserve"> Furthermore, under the current Japanese DV Act, third parties such medical personnel </w:t>
      </w:r>
      <w:r w:rsidRPr="004F6CEF" w:rsidR="0099513F">
        <w:rPr>
          <w:rFonts w:ascii="Times New Roman" w:hAnsi="Times New Roman" w:cs="Times New Roman" w:hint="eastAsia"/>
          <w:color w:val="000000" w:themeColor="text1"/>
          <w:sz w:val="24"/>
          <w:szCs w:val="24"/>
        </w:rPr>
        <w:t xml:space="preserve">can </w:t>
      </w:r>
      <w:r w:rsidRPr="004F6CEF">
        <w:rPr>
          <w:rFonts w:ascii="Times New Roman" w:hAnsi="Times New Roman" w:cs="Times New Roman"/>
          <w:color w:val="000000" w:themeColor="text1"/>
          <w:sz w:val="24"/>
          <w:szCs w:val="24"/>
        </w:rPr>
        <w:t xml:space="preserve">report </w:t>
      </w:r>
      <w:r w:rsidRPr="004F6CEF" w:rsidR="0099513F">
        <w:rPr>
          <w:rFonts w:ascii="Times New Roman" w:hAnsi="Times New Roman" w:cs="Times New Roman" w:hint="eastAsia"/>
          <w:color w:val="000000" w:themeColor="text1"/>
          <w:sz w:val="24"/>
          <w:szCs w:val="24"/>
        </w:rPr>
        <w:t xml:space="preserve">physical </w:t>
      </w:r>
      <w:r w:rsidRPr="004F6CEF">
        <w:rPr>
          <w:rFonts w:ascii="Times New Roman" w:hAnsi="Times New Roman" w:cs="Times New Roman"/>
          <w:color w:val="000000" w:themeColor="text1"/>
          <w:sz w:val="24"/>
          <w:szCs w:val="24"/>
        </w:rPr>
        <w:t xml:space="preserve">DV incidents </w:t>
      </w:r>
      <w:r w:rsidRPr="006802FE">
        <w:rPr>
          <w:rFonts w:ascii="Times New Roman" w:hAnsi="Times New Roman" w:cs="Times New Roman"/>
          <w:color w:val="000000" w:themeColor="text1"/>
          <w:sz w:val="24"/>
          <w:szCs w:val="24"/>
        </w:rPr>
        <w:t>to a DV centre when discovered. However, guidelines on how police or DV Counselling and Support Centres should respond to reports of intimate partner or spousal DV</w:t>
      </w:r>
      <w:r w:rsidR="0085394D">
        <w:rPr>
          <w:rFonts w:ascii="Times New Roman" w:hAnsi="Times New Roman" w:cs="Times New Roman"/>
          <w:color w:val="000000" w:themeColor="text1"/>
          <w:sz w:val="24"/>
          <w:szCs w:val="24"/>
        </w:rPr>
        <w:t xml:space="preserve"> </w:t>
      </w:r>
      <w:r w:rsidRPr="006802FE">
        <w:rPr>
          <w:rFonts w:ascii="Times New Roman" w:hAnsi="Times New Roman" w:cs="Times New Roman"/>
          <w:color w:val="000000" w:themeColor="text1"/>
          <w:sz w:val="24"/>
          <w:szCs w:val="24"/>
        </w:rPr>
        <w:t>are lacking, thereby rendering this reporting system ineffective.</w:t>
      </w:r>
    </w:p>
    <w:p w:rsidR="00AF6650" w:rsidRPr="005955C9" w:rsidP="004979F1" w14:paraId="5B13E97E" w14:textId="77777777">
      <w:pPr>
        <w:pStyle w:val="Heading2"/>
        <w:rPr>
          <w:rFonts w:ascii="Times New Roman" w:hAnsi="Times New Roman"/>
          <w:color w:val="FF0000"/>
          <w:sz w:val="24"/>
        </w:rPr>
      </w:pPr>
      <w:bookmarkStart w:id="18" w:name="_Toc176653995"/>
      <w:r w:rsidRPr="006802FE">
        <w:rPr>
          <w:rFonts w:ascii="Times New Roman" w:hAnsi="Times New Roman" w:cs="Times New Roman"/>
          <w:color w:val="000000" w:themeColor="text1"/>
          <w:sz w:val="28"/>
          <w:szCs w:val="28"/>
        </w:rPr>
        <w:t>5</w:t>
      </w:r>
      <w:r w:rsidRPr="006802FE" w:rsidR="00AB074D">
        <w:rPr>
          <w:rFonts w:ascii="Times New Roman" w:hAnsi="Times New Roman" w:cs="Times New Roman"/>
          <w:color w:val="000000" w:themeColor="text1"/>
          <w:sz w:val="28"/>
          <w:szCs w:val="28"/>
        </w:rPr>
        <w:t>-</w:t>
      </w:r>
      <w:r w:rsidRPr="006802FE">
        <w:rPr>
          <w:rFonts w:ascii="Times New Roman" w:eastAsia="ＭＳ Ｐ明朝" w:hAnsi="Times New Roman" w:cs="Times New Roman"/>
          <w:color w:val="000000" w:themeColor="text1"/>
          <w:sz w:val="28"/>
          <w:szCs w:val="28"/>
        </w:rPr>
        <w:t>8</w:t>
      </w:r>
      <w:r w:rsidRPr="006802FE" w:rsidR="00AB074D">
        <w:rPr>
          <w:rFonts w:ascii="Times New Roman" w:hAnsi="Times New Roman" w:cs="Times New Roman"/>
          <w:color w:val="000000" w:themeColor="text1"/>
          <w:sz w:val="28"/>
          <w:szCs w:val="28"/>
        </w:rPr>
        <w:t xml:space="preserve"> </w:t>
      </w:r>
      <w:r w:rsidRPr="006802FE" w:rsidR="00BA4766">
        <w:rPr>
          <w:rFonts w:ascii="Times New Roman" w:hAnsi="Times New Roman" w:cs="Times New Roman"/>
          <w:color w:val="000000" w:themeColor="text1"/>
          <w:sz w:val="28"/>
          <w:szCs w:val="28"/>
        </w:rPr>
        <w:t>Equitable Property Division in Divorce Proceedings</w:t>
      </w:r>
      <w:bookmarkEnd w:id="18"/>
    </w:p>
    <w:p w:rsidR="00B2065A" w:rsidRPr="006802FE" w:rsidP="004979F1" w14:paraId="25F1609D"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hAnsi="Times New Roman" w:cs="Times New Roman"/>
          <w:color w:val="000000" w:themeColor="text1"/>
          <w:sz w:val="24"/>
          <w:szCs w:val="24"/>
        </w:rPr>
        <w:t>In light of CEDAW General Recommendation No. 29, legislative amendments and operational changes should be considered to ensure a substantially fair division of property between spouses with economic disparities at the time of divorce.</w:t>
      </w:r>
      <w:r w:rsidRPr="006802FE" w:rsidR="00AB074D">
        <w:rPr>
          <w:rFonts w:ascii="Times New Roman" w:eastAsia="ＭＳ Ｐ明朝" w:hAnsi="Times New Roman" w:cs="Times New Roman"/>
          <w:color w:val="000000" w:themeColor="text1"/>
          <w:sz w:val="24"/>
          <w:szCs w:val="24"/>
        </w:rPr>
        <w:br/>
      </w:r>
      <w:r w:rsidRPr="006802FE" w:rsidR="00AB074D">
        <w:rPr>
          <w:rFonts w:ascii="Times New Roman" w:eastAsia="ＭＳ Ｐ明朝" w:hAnsi="Times New Roman" w:cs="Times New Roman"/>
          <w:color w:val="000000" w:themeColor="text1"/>
          <w:sz w:val="24"/>
          <w:szCs w:val="24"/>
        </w:rPr>
        <w:br/>
        <w:t>Reason</w:t>
      </w:r>
      <w:r w:rsidRPr="006802FE" w:rsidR="00E0472B">
        <w:rPr>
          <w:rFonts w:ascii="Times New Roman" w:eastAsia="ＭＳ Ｐ明朝" w:hAnsi="Times New Roman" w:cs="Times New Roman"/>
          <w:color w:val="000000" w:themeColor="text1"/>
          <w:sz w:val="24"/>
          <w:szCs w:val="24"/>
        </w:rPr>
        <w:t>s</w:t>
      </w:r>
      <w:r w:rsidRPr="006802FE" w:rsidR="00AB074D">
        <w:rPr>
          <w:rFonts w:ascii="Times New Roman" w:eastAsia="ＭＳ Ｐ明朝" w:hAnsi="Times New Roman" w:cs="Times New Roman"/>
          <w:color w:val="000000" w:themeColor="text1"/>
          <w:sz w:val="24"/>
          <w:szCs w:val="24"/>
        </w:rPr>
        <w:t>:</w:t>
      </w:r>
    </w:p>
    <w:p w:rsidR="00B2065A" w:rsidRPr="006802FE" w:rsidP="004979F1" w14:paraId="381438B5"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The current practice of property division in Japanese family courts is as follows: properties </w:t>
      </w:r>
      <w:r w:rsidR="00216B31">
        <w:rPr>
          <w:rFonts w:ascii="Times New Roman" w:eastAsia="ＭＳ Ｐ明朝" w:hAnsi="Times New Roman" w:cs="Times New Roman" w:hint="eastAsia"/>
          <w:color w:val="000000" w:themeColor="text1"/>
          <w:sz w:val="24"/>
          <w:szCs w:val="24"/>
        </w:rPr>
        <w:t>each spouse owns</w:t>
      </w:r>
      <w:r w:rsidRPr="006802FE" w:rsidR="00216B31">
        <w:rPr>
          <w:rFonts w:ascii="Times New Roman" w:eastAsia="ＭＳ Ｐ明朝"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 xml:space="preserve">at the time of separation (often considered the time the property was jointly accumulated) are added together, and each spouse receives half. </w:t>
      </w:r>
    </w:p>
    <w:p w:rsidR="00B2065A" w:rsidRPr="006802FE" w:rsidP="004979F1" w14:paraId="7AD05124"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While this rule appears fair at first glance, it often results in substantial inequality for the wife after divorce. This is because the strong </w:t>
      </w:r>
      <w:r w:rsidRPr="006802FE">
        <w:rPr>
          <w:rFonts w:ascii="Times New Roman" w:eastAsia="ＭＳ Ｐ明朝" w:hAnsi="Times New Roman" w:cs="Times New Roman"/>
          <w:bCs/>
          <w:color w:val="000000" w:themeColor="text1"/>
          <w:sz w:val="24"/>
          <w:szCs w:val="24"/>
        </w:rPr>
        <w:t xml:space="preserve">gender division of labour </w:t>
      </w:r>
      <w:r w:rsidRPr="006802FE">
        <w:rPr>
          <w:rFonts w:ascii="Times New Roman" w:eastAsia="ＭＳ Ｐ明朝" w:hAnsi="Times New Roman" w:cs="Times New Roman"/>
          <w:color w:val="000000" w:themeColor="text1"/>
          <w:sz w:val="24"/>
          <w:szCs w:val="24"/>
        </w:rPr>
        <w:t xml:space="preserve">within marriages in Japan mean that husbands often bear the financial responsibilities, leaving wives economically vulnerable post-divorce. </w:t>
      </w:r>
    </w:p>
    <w:p w:rsidR="00B2065A" w:rsidRPr="006802FE" w:rsidP="004979F1" w14:paraId="24C5C6AB"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This division of property, combined with the rarity of alimony awards, means that if an individual has lost e</w:t>
      </w:r>
      <w:r w:rsidR="006C5981">
        <w:rPr>
          <w:rFonts w:ascii="Times New Roman" w:eastAsia="ＭＳ Ｐ明朝" w:hAnsi="Times New Roman" w:cs="Times New Roman"/>
          <w:color w:val="000000" w:themeColor="text1"/>
          <w:sz w:val="24"/>
          <w:szCs w:val="24"/>
        </w:rPr>
        <w:t>arning</w:t>
      </w:r>
      <w:r w:rsidRPr="006802FE">
        <w:rPr>
          <w:rFonts w:ascii="Times New Roman" w:eastAsia="ＭＳ Ｐ明朝" w:hAnsi="Times New Roman" w:cs="Times New Roman"/>
          <w:color w:val="000000" w:themeColor="text1"/>
          <w:sz w:val="24"/>
          <w:szCs w:val="24"/>
        </w:rPr>
        <w:t xml:space="preserve"> power during the marriage through unemployment or job change, they receive no compensation upon divorce. With the introduction of the </w:t>
      </w:r>
      <w:r w:rsidRPr="006802FE" w:rsidR="00A74B4A">
        <w:rPr>
          <w:rFonts w:ascii="Times New Roman" w:hAnsi="Times New Roman" w:cs="Times New Roman"/>
          <w:i/>
          <w:iCs/>
          <w:color w:val="000000" w:themeColor="text1"/>
          <w:sz w:val="24"/>
          <w:szCs w:val="24"/>
        </w:rPr>
        <w:t>k</w:t>
      </w:r>
      <w:r w:rsidRPr="006802FE">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 xml:space="preserve"> (“</w:t>
      </w:r>
      <w:r w:rsidRPr="006802FE" w:rsidR="00A74B4A">
        <w:rPr>
          <w:rFonts w:ascii="Times New Roman" w:hAnsi="Times New Roman" w:cs="Times New Roman"/>
          <w:color w:val="000000" w:themeColor="text1"/>
          <w:sz w:val="24"/>
          <w:szCs w:val="24"/>
        </w:rPr>
        <w:t>j</w:t>
      </w:r>
      <w:r w:rsidRPr="006802FE">
        <w:rPr>
          <w:rFonts w:ascii="Times New Roman" w:hAnsi="Times New Roman" w:cs="Times New Roman"/>
          <w:color w:val="000000" w:themeColor="text1"/>
          <w:sz w:val="24"/>
          <w:szCs w:val="24"/>
        </w:rPr>
        <w:t xml:space="preserve">oint </w:t>
      </w:r>
      <w:r w:rsidRPr="006802FE" w:rsidR="00A74B4A">
        <w:rPr>
          <w:rFonts w:ascii="Times New Roman" w:hAnsi="Times New Roman" w:cs="Times New Roman"/>
          <w:color w:val="000000" w:themeColor="text1"/>
          <w:sz w:val="24"/>
          <w:szCs w:val="24"/>
        </w:rPr>
        <w:t>p</w:t>
      </w:r>
      <w:r w:rsidRPr="006802FE">
        <w:rPr>
          <w:rFonts w:ascii="Times New Roman" w:hAnsi="Times New Roman" w:cs="Times New Roman"/>
          <w:color w:val="000000" w:themeColor="text1"/>
          <w:sz w:val="24"/>
          <w:szCs w:val="24"/>
        </w:rPr>
        <w:t xml:space="preserve">arental </w:t>
      </w:r>
      <w:r w:rsidRPr="006802FE" w:rsidR="00A74B4A">
        <w:rPr>
          <w:rFonts w:ascii="Times New Roman" w:hAnsi="Times New Roman" w:cs="Times New Roman"/>
          <w:color w:val="000000" w:themeColor="text1"/>
          <w:sz w:val="24"/>
          <w:szCs w:val="24"/>
        </w:rPr>
        <w:t>a</w:t>
      </w:r>
      <w:r w:rsidRPr="006802FE">
        <w:rPr>
          <w:rFonts w:ascii="Times New Roman" w:hAnsi="Times New Roman" w:cs="Times New Roman"/>
          <w:color w:val="000000" w:themeColor="text1"/>
          <w:sz w:val="24"/>
          <w:szCs w:val="24"/>
        </w:rPr>
        <w:t>uthority”)</w:t>
      </w:r>
      <w:r w:rsidRPr="006802FE">
        <w:rPr>
          <w:rFonts w:ascii="Times New Roman" w:eastAsia="ＭＳ Ｐ明朝" w:hAnsi="Times New Roman" w:cs="Times New Roman"/>
          <w:color w:val="000000" w:themeColor="text1"/>
          <w:sz w:val="24"/>
          <w:szCs w:val="24"/>
        </w:rPr>
        <w:t xml:space="preserve"> system in 2026, concerns have been raised that resident parent may receive reduced child support or face difficulties obtaining social security benefits.</w:t>
      </w:r>
    </w:p>
    <w:p w:rsidR="00957B80" w:rsidRPr="006802FE" w:rsidP="004979F1" w14:paraId="526359DF" w14:textId="77777777">
      <w:pPr>
        <w:widowControl/>
        <w:spacing w:before="280" w:after="280" w:line="276" w:lineRule="auto"/>
        <w:rPr>
          <w:rFonts w:ascii="Times New Roman" w:eastAsia="ＭＳ Ｐ明朝" w:hAnsi="Times New Roman" w:cs="Times New Roman"/>
          <w:color w:val="000000" w:themeColor="text1"/>
          <w:sz w:val="24"/>
          <w:szCs w:val="24"/>
        </w:rPr>
      </w:pPr>
      <w:r w:rsidRPr="006802FE">
        <w:rPr>
          <w:rFonts w:ascii="Times New Roman" w:eastAsia="ＭＳ Ｐ明朝" w:hAnsi="Times New Roman" w:cs="Times New Roman"/>
          <w:color w:val="000000" w:themeColor="text1"/>
          <w:sz w:val="24"/>
          <w:szCs w:val="24"/>
        </w:rPr>
        <w:t xml:space="preserve">The introduction of the post-divorce </w:t>
      </w:r>
      <w:r w:rsidRPr="006802FE" w:rsidR="00A74B4A">
        <w:rPr>
          <w:rFonts w:ascii="Times New Roman" w:hAnsi="Times New Roman" w:cs="Times New Roman"/>
          <w:i/>
          <w:iCs/>
          <w:color w:val="000000" w:themeColor="text1"/>
          <w:sz w:val="24"/>
          <w:szCs w:val="24"/>
        </w:rPr>
        <w:t>k</w:t>
      </w:r>
      <w:r w:rsidRPr="006802FE">
        <w:rPr>
          <w:rFonts w:ascii="Times New Roman" w:hAnsi="Times New Roman" w:cs="Times New Roman"/>
          <w:i/>
          <w:iCs/>
          <w:color w:val="000000" w:themeColor="text1"/>
          <w:sz w:val="24"/>
          <w:szCs w:val="24"/>
        </w:rPr>
        <w:t xml:space="preserve">yōdō </w:t>
      </w:r>
      <w:r w:rsidRPr="006802FE" w:rsidR="00A74B4A">
        <w:rPr>
          <w:rFonts w:ascii="Times New Roman" w:hAnsi="Times New Roman" w:cs="Times New Roman"/>
          <w:i/>
          <w:iCs/>
          <w:color w:val="000000" w:themeColor="text1"/>
          <w:sz w:val="24"/>
          <w:szCs w:val="24"/>
        </w:rPr>
        <w:t>s</w:t>
      </w:r>
      <w:r w:rsidRPr="006802FE">
        <w:rPr>
          <w:rFonts w:ascii="Times New Roman" w:hAnsi="Times New Roman" w:cs="Times New Roman"/>
          <w:i/>
          <w:iCs/>
          <w:color w:val="000000" w:themeColor="text1"/>
          <w:sz w:val="24"/>
          <w:szCs w:val="24"/>
        </w:rPr>
        <w:t>hinken</w:t>
      </w:r>
      <w:r w:rsidRPr="006802FE">
        <w:rPr>
          <w:rFonts w:ascii="Times New Roman" w:hAnsi="Times New Roman" w:cs="Times New Roman"/>
          <w:color w:val="000000" w:themeColor="text1"/>
          <w:sz w:val="24"/>
          <w:szCs w:val="24"/>
        </w:rPr>
        <w:t xml:space="preserve"> </w:t>
      </w:r>
      <w:r w:rsidRPr="006802FE">
        <w:rPr>
          <w:rFonts w:ascii="Times New Roman" w:eastAsia="ＭＳ Ｐ明朝" w:hAnsi="Times New Roman" w:cs="Times New Roman"/>
          <w:color w:val="000000" w:themeColor="text1"/>
          <w:sz w:val="24"/>
          <w:szCs w:val="24"/>
        </w:rPr>
        <w:t>system, in a society where alimony is rare and the economic roles within marriage are heavily gendered, is likely to exacerbate economic hardships, particularly for women. To prevent such outcomes, it is imperative that Japan urgently reconsider the equity of property division during divorce.</w:t>
      </w:r>
    </w:p>
    <w:p w:rsidR="00AB074D" w:rsidRPr="006802FE" w:rsidP="004979F1" w14:paraId="487BB25A" w14:textId="77777777">
      <w:pPr>
        <w:widowControl/>
        <w:spacing w:before="280" w:after="240" w:line="276" w:lineRule="auto"/>
        <w:rPr>
          <w:rFonts w:ascii="Times New Roman" w:hAnsi="Times New Roman" w:cs="Times New Roman"/>
          <w:color w:val="000000" w:themeColor="text1"/>
          <w:sz w:val="24"/>
          <w:szCs w:val="24"/>
        </w:rPr>
      </w:pPr>
    </w:p>
    <w:sectPr w:rsidSect="000C755F">
      <w:footerReference w:type="even" r:id="rId9"/>
      <w:footerReference w:type="default" r:id="rId10"/>
      <w:footerReference w:type="first" r:id="rId11"/>
      <w:pgSz w:w="11906" w:h="16838"/>
      <w:pgMar w:top="1985" w:right="1701" w:bottom="1701" w:left="1701" w:header="851" w:footer="992" w:gutter="0"/>
      <w:pgNumType w:start="1"/>
      <w:cols w:space="720"/>
      <w:titlePg/>
      <w:docGrid w:linePitch="2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Ｐ明朝">
    <w:altName w:val="MS PMincho"/>
    <w:panose1 w:val="02020600040205080304"/>
    <w:charset w:val="80"/>
    <w:family w:val="roma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BIZ UDP明朝 Medium">
    <w:altName w:val="Yu Gothic"/>
    <w:panose1 w:val="02020500000000000000"/>
    <w:charset w:val="80"/>
    <w:family w:val="roman"/>
    <w:pitch w:val="variable"/>
    <w:sig w:usb0="E00002F7" w:usb1="2AC7EDF8" w:usb2="00000012" w:usb3="00000000" w:csb0="00020001" w:csb1="00000000"/>
  </w:font>
  <w:font w:name="ＭＳ Ｐゴシック">
    <w:altName w:val="MS PGothic"/>
    <w:panose1 w:val="020B0600070205080204"/>
    <w:charset w:val="80"/>
    <w:family w:val="modern"/>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rPr>
        <w:rStyle w:val="PageNumber"/>
      </w:rPr>
      <w:id w:val="518581297"/>
      <w:docPartObj>
        <w:docPartGallery w:val="Page Numbers (Bottom of Page)"/>
        <w:docPartUnique/>
      </w:docPartObj>
    </w:sdtPr>
    <w:sdtContent>
      <w:p w:rsidR="00D611E0" w:rsidP="000910F0" w14:paraId="5169C73F" w14:textId="777777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D611E0" w:rsidP="00803EB4" w14:paraId="620D9A85"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rPr>
        <w:rStyle w:val="PageNumber"/>
      </w:rPr>
      <w:id w:val="974493330"/>
      <w:docPartObj>
        <w:docPartGallery w:val="Page Numbers (Bottom of Page)"/>
        <w:docPartUnique/>
      </w:docPartObj>
    </w:sdtPr>
    <w:sdtContent>
      <w:p w:rsidR="00D611E0" w:rsidP="000910F0" w14:paraId="4369E6EA" w14:textId="777777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rsidR="002A2E80" w:rsidP="00803EB4" w14:paraId="50CC8536" w14:textId="77777777">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C755F" w14:paraId="012D16BF" w14:textId="77777777">
    <w:pPr>
      <w:pStyle w:val="Footer"/>
    </w:pPr>
    <w:r>
      <w:rPr>
        <w:rFonts w:hint="eastAsia"/>
      </w:rPr>
      <w:t xml:space="preserve">Contact: </w:t>
    </w:r>
    <w:r w:rsidR="009B42FF">
      <w:rPr>
        <w:rFonts w:hint="eastAsia"/>
      </w:rPr>
      <w:t xml:space="preserve">Lawyers and DV Thrivers against Violence and Abuse </w:t>
    </w:r>
    <w:r w:rsidR="009B42FF">
      <w:t>Japan (</w:t>
    </w:r>
    <w:r>
      <w:rPr>
        <w:rFonts w:hint="eastAsia"/>
      </w:rPr>
      <w:t>LVAJ</w:t>
    </w:r>
    <w:r w:rsidR="009B42FF">
      <w:rPr>
        <w:rFonts w:hint="eastAsia"/>
      </w:rPr>
      <w:t>)</w:t>
    </w:r>
    <w:r>
      <w:rPr>
        <w:rFonts w:hint="eastAsia"/>
      </w:rPr>
      <w:t xml:space="preserve"> ishii.law16@gmail.com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34630" w:rsidP="005F3D4A" w14:paraId="6EAF782C" w14:textId="77777777">
      <w:r>
        <w:separator/>
      </w:r>
    </w:p>
  </w:footnote>
  <w:footnote w:type="continuationSeparator" w:id="1">
    <w:p w:rsidR="00434630" w:rsidP="005F3D4A" w14:paraId="54BDB795" w14:textId="77777777">
      <w:r>
        <w:continuationSeparator/>
      </w:r>
    </w:p>
  </w:footnote>
  <w:footnote w:type="continuationNotice" w:id="2">
    <w:p w:rsidR="00434630" w14:paraId="50B16F89" w14:textId="77777777"/>
  </w:footnote>
  <w:footnote w:id="3">
    <w:p w:rsidR="00DF3B60" w:rsidRPr="002E2877" w14:paraId="229B8DFC" w14:textId="77777777">
      <w:pPr>
        <w:pStyle w:val="FootnoteText"/>
        <w:rPr>
          <w:rFonts w:ascii="ＭＳ Ｐゴシック" w:eastAsia="ＭＳ Ｐゴシック" w:hAnsi="ＭＳ Ｐゴシック" w:cs="Times New Roman"/>
          <w:color w:val="000000" w:themeColor="text1"/>
          <w:sz w:val="16"/>
          <w:szCs w:val="16"/>
        </w:rPr>
      </w:pPr>
      <w:r>
        <w:rPr>
          <w:rStyle w:val="FootnoteReference"/>
        </w:rPr>
        <w:footnoteRef/>
      </w:r>
      <w:r>
        <w:t xml:space="preserve"> </w:t>
      </w:r>
      <w:r w:rsidRPr="00F13F80" w:rsidR="009B67B3">
        <w:rPr>
          <w:rFonts w:ascii="ＭＳ Ｐゴシック" w:eastAsia="ＭＳ Ｐゴシック" w:hAnsi="ＭＳ Ｐゴシック" w:cs="Times New Roman"/>
          <w:color w:val="000000" w:themeColor="text1"/>
          <w:sz w:val="16"/>
          <w:szCs w:val="16"/>
        </w:rPr>
        <w:t>CEDAW/C/JP/QPR/9</w:t>
      </w:r>
      <w:r w:rsidR="002E2877">
        <w:rPr>
          <w:rFonts w:ascii="ＭＳ Ｐゴシック" w:eastAsia="ＭＳ Ｐゴシック" w:hAnsi="ＭＳ Ｐゴシック" w:cs="Times New Roman"/>
          <w:color w:val="000000" w:themeColor="text1"/>
          <w:sz w:val="16"/>
          <w:szCs w:val="16"/>
        </w:rPr>
        <w:t xml:space="preserve">, </w:t>
      </w:r>
      <w:r w:rsidR="00291D0F">
        <w:rPr>
          <w:rFonts w:ascii="ＭＳ Ｐゴシック" w:eastAsia="ＭＳ Ｐゴシック" w:hAnsi="ＭＳ Ｐゴシック" w:cs="Times New Roman"/>
          <w:color w:val="000000" w:themeColor="text1"/>
          <w:sz w:val="16"/>
          <w:szCs w:val="16"/>
        </w:rPr>
        <w:t>No.</w:t>
      </w:r>
      <w:r w:rsidRPr="00F13F80" w:rsidR="009B67B3">
        <w:rPr>
          <w:rFonts w:ascii="ＭＳ Ｐゴシック" w:eastAsia="ＭＳ Ｐゴシック" w:hAnsi="ＭＳ Ｐゴシック" w:cs="Times New Roman"/>
          <w:color w:val="000000" w:themeColor="text1"/>
          <w:sz w:val="16"/>
          <w:szCs w:val="16"/>
        </w:rPr>
        <w:t>9</w:t>
      </w:r>
      <w:r w:rsidR="002E2877">
        <w:rPr>
          <w:rFonts w:ascii="ＭＳ Ｐゴシック" w:eastAsia="ＭＳ Ｐゴシック" w:hAnsi="ＭＳ Ｐゴシック" w:cs="Times New Roman"/>
          <w:color w:val="000000" w:themeColor="text1"/>
          <w:sz w:val="16"/>
          <w:szCs w:val="16"/>
        </w:rPr>
        <w:t>, “</w:t>
      </w:r>
      <w:r w:rsidRPr="00F13F80" w:rsidR="009B67B3">
        <w:rPr>
          <w:rFonts w:ascii="ＭＳ Ｐゴシック" w:eastAsia="ＭＳ Ｐゴシック" w:hAnsi="ＭＳ Ｐゴシック" w:cs="Times New Roman"/>
          <w:color w:val="000000" w:themeColor="text1"/>
          <w:sz w:val="16"/>
          <w:szCs w:val="16"/>
        </w:rPr>
        <w:t>Gender-based violence against women</w:t>
      </w:r>
      <w:r w:rsidR="002E2877">
        <w:rPr>
          <w:rFonts w:ascii="ＭＳ Ｐゴシック" w:eastAsia="ＭＳ Ｐゴシック" w:hAnsi="ＭＳ Ｐゴシック" w:cs="Times New Roman"/>
          <w:color w:val="000000" w:themeColor="text1"/>
          <w:sz w:val="16"/>
          <w:szCs w:val="16"/>
        </w:rPr>
        <w:t xml:space="preserve">” and </w:t>
      </w:r>
      <w:r w:rsidR="00291D0F">
        <w:rPr>
          <w:rFonts w:ascii="ＭＳ Ｐゴシック" w:eastAsia="ＭＳ Ｐゴシック" w:hAnsi="ＭＳ Ｐゴシック" w:cs="Times New Roman"/>
          <w:color w:val="000000" w:themeColor="text1"/>
          <w:sz w:val="16"/>
          <w:szCs w:val="16"/>
        </w:rPr>
        <w:t>No.</w:t>
      </w:r>
      <w:r w:rsidR="002E2877">
        <w:rPr>
          <w:rFonts w:ascii="ＭＳ Ｐゴシック" w:eastAsia="ＭＳ Ｐゴシック" w:hAnsi="ＭＳ Ｐゴシック" w:cs="Times New Roman"/>
          <w:color w:val="000000" w:themeColor="text1"/>
          <w:sz w:val="16"/>
          <w:szCs w:val="16"/>
        </w:rPr>
        <w:t xml:space="preserve"> </w:t>
      </w:r>
      <w:r w:rsidRPr="00F13F80" w:rsidR="009B67B3">
        <w:rPr>
          <w:rFonts w:ascii="ＭＳ Ｐゴシック" w:eastAsia="ＭＳ Ｐゴシック" w:hAnsi="ＭＳ Ｐゴシック" w:cs="Times New Roman"/>
          <w:color w:val="000000" w:themeColor="text1"/>
          <w:sz w:val="16"/>
          <w:szCs w:val="16"/>
        </w:rPr>
        <w:t>25</w:t>
      </w:r>
      <w:r w:rsidR="002E2877">
        <w:rPr>
          <w:rFonts w:ascii="ＭＳ Ｐゴシック" w:eastAsia="ＭＳ Ｐゴシック" w:hAnsi="ＭＳ Ｐゴシック" w:cs="Times New Roman"/>
          <w:color w:val="000000" w:themeColor="text1"/>
          <w:sz w:val="16"/>
          <w:szCs w:val="16"/>
        </w:rPr>
        <w:t>, “</w:t>
      </w:r>
      <w:r w:rsidRPr="00F13F80" w:rsidR="009B67B3">
        <w:rPr>
          <w:rFonts w:ascii="ＭＳ Ｐゴシック" w:eastAsia="ＭＳ Ｐゴシック" w:hAnsi="ＭＳ Ｐゴシック" w:cs="Times New Roman"/>
          <w:color w:val="000000" w:themeColor="text1"/>
          <w:sz w:val="16"/>
          <w:szCs w:val="16"/>
        </w:rPr>
        <w:t>Marriage and family relations</w:t>
      </w:r>
      <w:r w:rsidR="00373724">
        <w:rPr>
          <w:rFonts w:ascii="ＭＳ Ｐゴシック" w:eastAsia="ＭＳ Ｐゴシック" w:hAnsi="ＭＳ Ｐゴシック" w:cs="Times New Roman"/>
          <w:color w:val="000000" w:themeColor="text1"/>
          <w:sz w:val="16"/>
          <w:szCs w:val="16"/>
        </w:rPr>
        <w:t>.</w:t>
      </w:r>
      <w:r w:rsidR="002E2877">
        <w:rPr>
          <w:rFonts w:ascii="ＭＳ Ｐゴシック" w:eastAsia="ＭＳ Ｐゴシック" w:hAnsi="ＭＳ Ｐゴシック" w:cs="Times New Roman"/>
          <w:color w:val="000000" w:themeColor="text1"/>
          <w:sz w:val="16"/>
          <w:szCs w:val="16"/>
        </w:rPr>
        <w:t>”</w:t>
      </w:r>
    </w:p>
  </w:footnote>
  <w:footnote w:id="4">
    <w:p w:rsidR="00A165E8" w:rsidRPr="003241F5" w14:paraId="44A2C5C0"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w:t>
      </w:r>
      <w:r w:rsidRPr="003241F5" w:rsidR="00E16DF6">
        <w:rPr>
          <w:rFonts w:ascii="Times New Roman" w:hAnsi="Times New Roman" w:cs="Times New Roman"/>
        </w:rPr>
        <w:t xml:space="preserve">In Western countries, there has been a shift from </w:t>
      </w:r>
      <w:r w:rsidR="00C625F3">
        <w:rPr>
          <w:rFonts w:ascii="Times New Roman" w:hAnsi="Times New Roman" w:cs="Times New Roman"/>
        </w:rPr>
        <w:t>“</w:t>
      </w:r>
      <w:r w:rsidRPr="003241F5" w:rsidR="00E16DF6">
        <w:rPr>
          <w:rFonts w:ascii="Times New Roman" w:hAnsi="Times New Roman" w:cs="Times New Roman"/>
        </w:rPr>
        <w:t>Parental Authority and Parental Right</w:t>
      </w:r>
      <w:r w:rsidR="00C625F3">
        <w:rPr>
          <w:rFonts w:ascii="Times New Roman" w:hAnsi="Times New Roman" w:cs="Times New Roman"/>
        </w:rPr>
        <w:t>”</w:t>
      </w:r>
      <w:r w:rsidRPr="003241F5" w:rsidR="00E16DF6">
        <w:rPr>
          <w:rFonts w:ascii="Times New Roman" w:hAnsi="Times New Roman" w:cs="Times New Roman"/>
        </w:rPr>
        <w:t xml:space="preserve"> to </w:t>
      </w:r>
      <w:r w:rsidR="00C625F3">
        <w:rPr>
          <w:rFonts w:ascii="Times New Roman" w:hAnsi="Times New Roman" w:cs="Times New Roman"/>
        </w:rPr>
        <w:t>“</w:t>
      </w:r>
      <w:r w:rsidRPr="003241F5" w:rsidR="00E16DF6">
        <w:rPr>
          <w:rFonts w:ascii="Times New Roman" w:hAnsi="Times New Roman" w:cs="Times New Roman"/>
        </w:rPr>
        <w:t>Parental Custody</w:t>
      </w:r>
      <w:r w:rsidR="00C625F3">
        <w:rPr>
          <w:rFonts w:ascii="Times New Roman" w:hAnsi="Times New Roman" w:cs="Times New Roman"/>
        </w:rPr>
        <w:t>”</w:t>
      </w:r>
      <w:r w:rsidRPr="003241F5" w:rsidR="00E16DF6">
        <w:rPr>
          <w:rFonts w:ascii="Times New Roman" w:hAnsi="Times New Roman" w:cs="Times New Roman"/>
        </w:rPr>
        <w:t xml:space="preserve"> and then to </w:t>
      </w:r>
      <w:r w:rsidR="00C625F3">
        <w:rPr>
          <w:rFonts w:ascii="Times New Roman" w:hAnsi="Times New Roman" w:cs="Times New Roman"/>
        </w:rPr>
        <w:t>“</w:t>
      </w:r>
      <w:r w:rsidRPr="003241F5" w:rsidR="00E16DF6">
        <w:rPr>
          <w:rFonts w:ascii="Times New Roman" w:hAnsi="Times New Roman" w:cs="Times New Roman"/>
        </w:rPr>
        <w:t>Parental Responsibility</w:t>
      </w:r>
      <w:r w:rsidR="00C625F3">
        <w:rPr>
          <w:rFonts w:ascii="Times New Roman" w:hAnsi="Times New Roman" w:cs="Times New Roman"/>
        </w:rPr>
        <w:t>”</w:t>
      </w:r>
      <w:r w:rsidRPr="003241F5" w:rsidR="00E16DF6">
        <w:rPr>
          <w:rFonts w:ascii="Times New Roman" w:hAnsi="Times New Roman" w:cs="Times New Roman"/>
        </w:rPr>
        <w:t xml:space="preserve">, and then to </w:t>
      </w:r>
      <w:r w:rsidR="00C625F3">
        <w:rPr>
          <w:rFonts w:ascii="Times New Roman" w:hAnsi="Times New Roman" w:cs="Times New Roman"/>
        </w:rPr>
        <w:t>“</w:t>
      </w:r>
      <w:r w:rsidRPr="003241F5" w:rsidR="00E16DF6">
        <w:rPr>
          <w:rFonts w:ascii="Times New Roman" w:hAnsi="Times New Roman" w:cs="Times New Roman"/>
        </w:rPr>
        <w:t>Joint Custody</w:t>
      </w:r>
      <w:r w:rsidR="00C625F3">
        <w:rPr>
          <w:rFonts w:ascii="Times New Roman" w:hAnsi="Times New Roman" w:cs="Times New Roman"/>
        </w:rPr>
        <w:t>.”</w:t>
      </w:r>
      <w:r w:rsidRPr="003241F5" w:rsidR="00E16DF6">
        <w:rPr>
          <w:rFonts w:ascii="Times New Roman" w:hAnsi="Times New Roman" w:cs="Times New Roman"/>
        </w:rPr>
        <w:t xml:space="preserve"> The transition has been from </w:t>
      </w:r>
      <w:r w:rsidR="00C625F3">
        <w:rPr>
          <w:rFonts w:ascii="Times New Roman" w:hAnsi="Times New Roman" w:cs="Times New Roman"/>
        </w:rPr>
        <w:t>“</w:t>
      </w:r>
      <w:r w:rsidRPr="003241F5" w:rsidR="00E16DF6">
        <w:rPr>
          <w:rFonts w:ascii="Times New Roman" w:hAnsi="Times New Roman" w:cs="Times New Roman"/>
        </w:rPr>
        <w:t>Joint Custody</w:t>
      </w:r>
      <w:r w:rsidR="00C625F3">
        <w:rPr>
          <w:rFonts w:ascii="Times New Roman" w:hAnsi="Times New Roman" w:cs="Times New Roman"/>
        </w:rPr>
        <w:t>”</w:t>
      </w:r>
      <w:r w:rsidRPr="003241F5" w:rsidR="00E16DF6">
        <w:rPr>
          <w:rFonts w:ascii="Times New Roman" w:hAnsi="Times New Roman" w:cs="Times New Roman"/>
        </w:rPr>
        <w:t xml:space="preserve"> to </w:t>
      </w:r>
      <w:r w:rsidR="00C625F3">
        <w:rPr>
          <w:rFonts w:ascii="Times New Roman" w:hAnsi="Times New Roman" w:cs="Times New Roman"/>
        </w:rPr>
        <w:t>“</w:t>
      </w:r>
      <w:r w:rsidRPr="003241F5" w:rsidR="00E16DF6">
        <w:rPr>
          <w:rFonts w:ascii="Times New Roman" w:hAnsi="Times New Roman" w:cs="Times New Roman"/>
        </w:rPr>
        <w:t>Shared Parental Responsibility.</w:t>
      </w:r>
      <w:r w:rsidR="00C625F3">
        <w:rPr>
          <w:rFonts w:ascii="Times New Roman" w:hAnsi="Times New Roman" w:cs="Times New Roman"/>
        </w:rPr>
        <w:t>”</w:t>
      </w:r>
    </w:p>
  </w:footnote>
  <w:footnote w:id="5">
    <w:p w:rsidR="00FC6594" w:rsidRPr="003241F5" w14:paraId="33894259"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sidR="00A165E8">
        <w:rPr>
          <w:rFonts w:ascii="Times New Roman" w:hAnsi="Times New Roman" w:cs="Times New Roman"/>
        </w:rPr>
        <w:t xml:space="preserve"> </w:t>
      </w:r>
      <w:r w:rsidRPr="003241F5" w:rsidR="00547AED">
        <w:rPr>
          <w:rFonts w:ascii="Times New Roman" w:hAnsi="Times New Roman" w:cs="Times New Roman"/>
        </w:rPr>
        <w:t>Gender Equality Bureau, Cabinet Office, Government of Japan.</w:t>
      </w:r>
      <w:r w:rsidRPr="003241F5" w:rsidR="00A841D7">
        <w:rPr>
          <w:rFonts w:ascii="Times New Roman" w:hAnsi="Times New Roman" w:cs="Times New Roman"/>
        </w:rPr>
        <w:t xml:space="preserve"> </w:t>
      </w:r>
      <w:r w:rsidRPr="003241F5" w:rsidR="00547AED">
        <w:rPr>
          <w:rFonts w:ascii="Times New Roman" w:hAnsi="Times New Roman" w:cs="Times New Roman"/>
          <w:i/>
          <w:iCs/>
        </w:rPr>
        <w:t xml:space="preserve">White Paper on </w:t>
      </w:r>
      <w:r w:rsidRPr="003241F5" w:rsidR="00A165E8">
        <w:rPr>
          <w:rFonts w:ascii="Times New Roman" w:hAnsi="Times New Roman" w:cs="Times New Roman"/>
          <w:i/>
          <w:iCs/>
        </w:rPr>
        <w:t>Gender Equalit</w:t>
      </w:r>
      <w:r w:rsidRPr="003241F5" w:rsidR="00547AED">
        <w:rPr>
          <w:rFonts w:ascii="Times New Roman" w:hAnsi="Times New Roman" w:cs="Times New Roman"/>
          <w:i/>
          <w:iCs/>
        </w:rPr>
        <w:t>y</w:t>
      </w:r>
      <w:r w:rsidRPr="003241F5" w:rsidR="00A841D7">
        <w:rPr>
          <w:rFonts w:ascii="Times New Roman" w:hAnsi="Times New Roman" w:cs="Times New Roman"/>
          <w:i/>
          <w:iCs/>
        </w:rPr>
        <w:t>.</w:t>
      </w:r>
      <w:r w:rsidRPr="003241F5" w:rsidR="00547AED">
        <w:rPr>
          <w:rFonts w:ascii="Times New Roman" w:hAnsi="Times New Roman" w:cs="Times New Roman"/>
          <w:i/>
          <w:iCs/>
        </w:rPr>
        <w:t xml:space="preserve"> </w:t>
      </w:r>
      <w:r w:rsidRPr="003241F5" w:rsidR="00547AED">
        <w:rPr>
          <w:rFonts w:ascii="Times New Roman" w:hAnsi="Times New Roman" w:cs="Times New Roman"/>
        </w:rPr>
        <w:t xml:space="preserve">2024. p.110, </w:t>
      </w:r>
      <w:r w:rsidRPr="003241F5" w:rsidR="00A841D7">
        <w:rPr>
          <w:rFonts w:ascii="Times New Roman" w:hAnsi="Times New Roman" w:cs="Times New Roman"/>
        </w:rPr>
        <w:t>122, 127.</w:t>
      </w:r>
    </w:p>
  </w:footnote>
  <w:footnote w:id="6">
    <w:p w:rsidR="00153DCE" w:rsidRPr="003241F5" w:rsidP="00670D74" w14:paraId="33C323E1"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Ministry of Health, </w:t>
      </w:r>
      <w:r w:rsidRPr="003241F5" w:rsidR="00A841D7">
        <w:rPr>
          <w:rFonts w:ascii="Times New Roman" w:hAnsi="Times New Roman" w:cs="Times New Roman"/>
        </w:rPr>
        <w:t>Labor</w:t>
      </w:r>
      <w:r w:rsidRPr="003241F5">
        <w:rPr>
          <w:rFonts w:ascii="Times New Roman" w:hAnsi="Times New Roman" w:cs="Times New Roman"/>
        </w:rPr>
        <w:t xml:space="preserve"> and Welfare</w:t>
      </w:r>
      <w:r w:rsidRPr="003241F5" w:rsidR="00A841D7">
        <w:rPr>
          <w:rFonts w:ascii="Times New Roman" w:hAnsi="Times New Roman" w:cs="Times New Roman"/>
        </w:rPr>
        <w:t>, Government of Japan.</w:t>
      </w:r>
      <w:r w:rsidRPr="003241F5" w:rsidR="00A841D7">
        <w:rPr>
          <w:rFonts w:ascii="Times New Roman" w:hAnsi="Times New Roman" w:cs="Times New Roman"/>
          <w:b/>
          <w:bCs/>
        </w:rPr>
        <w:t xml:space="preserve"> </w:t>
      </w:r>
      <w:r w:rsidRPr="003241F5" w:rsidR="00A841D7">
        <w:rPr>
          <w:rFonts w:ascii="Times New Roman" w:hAnsi="Times New Roman" w:cs="Times New Roman"/>
          <w:i/>
          <w:iCs/>
        </w:rPr>
        <w:t>Nationwide Survey on Single parent household</w:t>
      </w:r>
      <w:r w:rsidRPr="003241F5" w:rsidR="00A841D7">
        <w:rPr>
          <w:rFonts w:ascii="Times New Roman" w:hAnsi="Times New Roman" w:cs="Times New Roman"/>
        </w:rPr>
        <w:t>. P.60</w:t>
      </w:r>
    </w:p>
  </w:footnote>
  <w:footnote w:id="7">
    <w:p w:rsidR="00153DCE" w:rsidRPr="003241F5" w:rsidP="00153DCE" w14:paraId="60443685"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sidR="00A841D7">
        <w:rPr>
          <w:rFonts w:ascii="Times New Roman" w:hAnsi="Times New Roman" w:cs="Times New Roman"/>
        </w:rPr>
        <w:t xml:space="preserve"> Ministry of Health, Labor and Welfare, Government of Japan.</w:t>
      </w:r>
      <w:r w:rsidRPr="003241F5">
        <w:rPr>
          <w:rFonts w:ascii="Times New Roman" w:hAnsi="Times New Roman" w:cs="Times New Roman"/>
        </w:rPr>
        <w:t xml:space="preserve"> </w:t>
      </w:r>
      <w:r w:rsidRPr="003241F5">
        <w:rPr>
          <w:rFonts w:ascii="Times New Roman" w:hAnsi="Times New Roman" w:cs="Times New Roman"/>
          <w:i/>
        </w:rPr>
        <w:t>Comprehensive Survey of Living Conditions</w:t>
      </w:r>
      <w:r w:rsidRPr="003241F5" w:rsidR="00A841D7">
        <w:rPr>
          <w:rFonts w:ascii="Times New Roman" w:hAnsi="Times New Roman" w:cs="Times New Roman"/>
        </w:rPr>
        <w:t>.</w:t>
      </w:r>
      <w:r w:rsidRPr="003241F5">
        <w:rPr>
          <w:rFonts w:ascii="Times New Roman" w:hAnsi="Times New Roman" w:cs="Times New Roman"/>
        </w:rPr>
        <w:t xml:space="preserve"> 2018 Average </w:t>
      </w:r>
      <w:r w:rsidRPr="003241F5" w:rsidR="00A93738">
        <w:rPr>
          <w:rFonts w:ascii="Times New Roman" w:hAnsi="Times New Roman" w:cs="Times New Roman"/>
        </w:rPr>
        <w:t>Annual Household Income:</w:t>
      </w:r>
    </w:p>
    <w:p w:rsidR="00153DCE" w:rsidRPr="003241F5" w:rsidP="00670D74" w14:paraId="33EC669B" w14:textId="77777777">
      <w:pPr>
        <w:pStyle w:val="FootnoteText"/>
        <w:numPr>
          <w:ilvl w:val="0"/>
          <w:numId w:val="3"/>
        </w:numPr>
        <w:rPr>
          <w:rFonts w:ascii="Times New Roman" w:hAnsi="Times New Roman" w:cs="Times New Roman"/>
        </w:rPr>
      </w:pPr>
      <w:r w:rsidRPr="003241F5">
        <w:rPr>
          <w:rFonts w:ascii="Times New Roman" w:hAnsi="Times New Roman" w:cs="Times New Roman"/>
        </w:rPr>
        <w:t>Households with children</w:t>
      </w:r>
      <w:r w:rsidRPr="003241F5" w:rsidR="00A93738">
        <w:rPr>
          <w:rFonts w:ascii="Times New Roman" w:hAnsi="Times New Roman" w:cs="Times New Roman"/>
        </w:rPr>
        <w:t>: €47,600</w:t>
      </w:r>
      <w:r w:rsidRPr="003241F5" w:rsidR="001E060C">
        <w:rPr>
          <w:rFonts w:ascii="Times New Roman" w:hAnsi="Times New Roman" w:cs="Times New Roman"/>
        </w:rPr>
        <w:t xml:space="preserve"> (</w:t>
      </w:r>
      <w:r w:rsidRPr="00803EB4" w:rsidR="001E060C">
        <w:rPr>
          <w:rFonts w:ascii="Times New Roman" w:hAnsi="Times New Roman" w:cs="Times New Roman"/>
        </w:rPr>
        <w:t>7,459,000 JPY</w:t>
      </w:r>
      <w:r w:rsidRPr="003241F5" w:rsidR="001E060C">
        <w:rPr>
          <w:rFonts w:ascii="Times New Roman" w:hAnsi="Times New Roman" w:cs="Times New Roman"/>
        </w:rPr>
        <w:t>)</w:t>
      </w:r>
    </w:p>
    <w:p w:rsidR="00A93738" w:rsidRPr="003241F5" w:rsidP="00A93738" w14:paraId="0F291D6E" w14:textId="77777777">
      <w:pPr>
        <w:pStyle w:val="FootnoteText"/>
        <w:numPr>
          <w:ilvl w:val="0"/>
          <w:numId w:val="3"/>
        </w:numPr>
        <w:rPr>
          <w:rFonts w:ascii="Times New Roman" w:hAnsi="Times New Roman" w:cs="Times New Roman"/>
        </w:rPr>
      </w:pPr>
      <w:r w:rsidRPr="003241F5">
        <w:rPr>
          <w:rFonts w:ascii="Times New Roman" w:hAnsi="Times New Roman" w:cs="Times New Roman"/>
        </w:rPr>
        <w:t>Single-mother households: €19,500</w:t>
      </w:r>
      <w:r w:rsidRPr="003241F5" w:rsidR="001E060C">
        <w:rPr>
          <w:rFonts w:ascii="Times New Roman" w:hAnsi="Times New Roman" w:cs="Times New Roman"/>
        </w:rPr>
        <w:t xml:space="preserve"> (</w:t>
      </w:r>
      <w:r w:rsidRPr="00803EB4" w:rsidR="001E060C">
        <w:rPr>
          <w:rFonts w:ascii="Times New Roman" w:hAnsi="Times New Roman" w:cs="Times New Roman"/>
        </w:rPr>
        <w:t>3,060,000 JPY</w:t>
      </w:r>
      <w:r w:rsidRPr="003241F5" w:rsidR="001E060C">
        <w:rPr>
          <w:rFonts w:ascii="Times New Roman" w:hAnsi="Times New Roman" w:cs="Times New Roman"/>
        </w:rPr>
        <w:t>)</w:t>
      </w:r>
    </w:p>
    <w:p w:rsidR="00A93738" w:rsidRPr="003241F5" w:rsidP="00A93738" w14:paraId="375AC5A0" w14:textId="77777777">
      <w:pPr>
        <w:pStyle w:val="FootnoteText"/>
        <w:rPr>
          <w:rFonts w:ascii="Times New Roman" w:hAnsi="Times New Roman" w:cs="Times New Roman"/>
        </w:rPr>
      </w:pPr>
      <w:r w:rsidRPr="003241F5">
        <w:rPr>
          <w:rFonts w:ascii="Times New Roman" w:hAnsi="Times New Roman" w:cs="Times New Roman"/>
        </w:rPr>
        <w:t>Current living conditions (2019 survey, single-mother respondents):</w:t>
      </w:r>
    </w:p>
    <w:p w:rsidR="00A93738" w:rsidRPr="003241F5" w:rsidP="00A93738" w14:paraId="305C5B99" w14:textId="77777777">
      <w:pPr>
        <w:pStyle w:val="FootnoteText"/>
        <w:numPr>
          <w:ilvl w:val="0"/>
          <w:numId w:val="4"/>
        </w:numPr>
        <w:rPr>
          <w:rFonts w:ascii="Times New Roman" w:hAnsi="Times New Roman" w:cs="Times New Roman"/>
        </w:rPr>
      </w:pPr>
      <w:r w:rsidRPr="003241F5">
        <w:rPr>
          <w:rFonts w:ascii="Times New Roman" w:hAnsi="Times New Roman" w:cs="Times New Roman"/>
        </w:rPr>
        <w:t>'Very difficult':</w:t>
      </w:r>
      <w:r w:rsidRPr="003241F5" w:rsidR="00153DCE">
        <w:rPr>
          <w:rFonts w:ascii="Times New Roman" w:hAnsi="Times New Roman" w:cs="Times New Roman"/>
        </w:rPr>
        <w:t xml:space="preserve"> 41.9%</w:t>
      </w:r>
    </w:p>
    <w:p w:rsidR="00A93738" w:rsidRPr="003241F5" w:rsidP="00A93738" w14:paraId="6232D991" w14:textId="77777777">
      <w:pPr>
        <w:pStyle w:val="FootnoteText"/>
        <w:numPr>
          <w:ilvl w:val="0"/>
          <w:numId w:val="4"/>
        </w:numPr>
        <w:rPr>
          <w:rFonts w:ascii="Times New Roman" w:hAnsi="Times New Roman" w:cs="Times New Roman"/>
        </w:rPr>
      </w:pPr>
      <w:r w:rsidRPr="003241F5">
        <w:rPr>
          <w:rFonts w:ascii="Times New Roman" w:hAnsi="Times New Roman" w:cs="Times New Roman"/>
        </w:rPr>
        <w:t>'Somewhat difficult':</w:t>
      </w:r>
      <w:r w:rsidRPr="003241F5" w:rsidR="00153DCE">
        <w:rPr>
          <w:rFonts w:ascii="Times New Roman" w:hAnsi="Times New Roman" w:cs="Times New Roman"/>
        </w:rPr>
        <w:t xml:space="preserve"> 44.8</w:t>
      </w:r>
      <w:r w:rsidRPr="003241F5">
        <w:rPr>
          <w:rFonts w:ascii="Times New Roman" w:hAnsi="Times New Roman" w:cs="Times New Roman"/>
        </w:rPr>
        <w:t>%</w:t>
      </w:r>
    </w:p>
    <w:p w:rsidR="00153DCE" w:rsidRPr="003241F5" w:rsidP="00153DCE" w14:paraId="53D17979" w14:textId="77777777">
      <w:pPr>
        <w:pStyle w:val="FootnoteText"/>
        <w:rPr>
          <w:rFonts w:ascii="Times New Roman" w:hAnsi="Times New Roman" w:cs="Times New Roman"/>
        </w:rPr>
      </w:pPr>
    </w:p>
  </w:footnote>
  <w:footnote w:id="8">
    <w:p w:rsidR="00031883" w:rsidRPr="003241F5" w14:paraId="262E0315"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Vital Statistics and OECD Family Database, 2020.</w:t>
      </w:r>
      <w:r w:rsidRPr="003241F5" w:rsidR="00A93738">
        <w:rPr>
          <w:rFonts w:ascii="Times New Roman" w:hAnsi="Times New Roman" w:cs="Times New Roman"/>
        </w:rPr>
        <w:t> </w:t>
      </w:r>
      <w:r w:rsidRPr="003241F5">
        <w:rPr>
          <w:rFonts w:ascii="Times New Roman" w:hAnsi="Times New Roman" w:cs="Times New Roman"/>
        </w:rPr>
        <w:t xml:space="preserve"> OECD average: 41.9%</w:t>
      </w:r>
    </w:p>
  </w:footnote>
  <w:footnote w:id="9">
    <w:p w:rsidR="002F0D11" w:rsidRPr="003241F5" w:rsidP="002F0D11" w14:paraId="4E38F43A"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Kimura, Sota (2024). “</w:t>
      </w:r>
      <w:r w:rsidRPr="003241F5">
        <w:rPr>
          <w:rFonts w:ascii="Times New Roman" w:hAnsi="Times New Roman" w:cs="Times New Roman"/>
          <w:i/>
          <w:iCs/>
        </w:rPr>
        <w:t>Kyōdō Shinken</w:t>
      </w:r>
      <w:r w:rsidRPr="003241F5">
        <w:rPr>
          <w:rFonts w:ascii="Times New Roman" w:hAnsi="Times New Roman" w:cs="Times New Roman"/>
        </w:rPr>
        <w:t xml:space="preserve"> after Non-Marital Relationships or Divorce and the Child’s Best Interests”, </w:t>
      </w:r>
      <w:r w:rsidRPr="003241F5">
        <w:rPr>
          <w:rFonts w:ascii="Times New Roman" w:hAnsi="Times New Roman" w:cs="Times New Roman"/>
          <w:i/>
          <w:iCs/>
        </w:rPr>
        <w:t>Gendai Shisō</w:t>
      </w:r>
      <w:r w:rsidRPr="003241F5">
        <w:rPr>
          <w:rFonts w:ascii="Times New Roman" w:hAnsi="Times New Roman" w:cs="Times New Roman"/>
        </w:rPr>
        <w:t>, 52(5), 53–59.</w:t>
      </w:r>
    </w:p>
  </w:footnote>
  <w:footnote w:id="10">
    <w:p w:rsidR="007F25F2" w:rsidRPr="003241F5" w:rsidP="007F25F2" w14:paraId="79FE265D" w14:textId="77777777">
      <w:pPr>
        <w:pStyle w:val="FootnoteText"/>
        <w:rPr>
          <w:rFonts w:ascii="Times New Roman" w:hAnsi="Times New Roman" w:cs="Times New Roman"/>
          <w:i/>
          <w:iCs/>
        </w:rPr>
      </w:pPr>
      <w:r w:rsidRPr="00803EB4">
        <w:rPr>
          <w:rStyle w:val="FootnoteReference"/>
          <w:rFonts w:ascii="Times New Roman" w:hAnsi="Times New Roman" w:cs="Times New Roman"/>
        </w:rPr>
        <w:footnoteRef/>
      </w:r>
      <w:r w:rsidRPr="00803EB4">
        <w:rPr>
          <w:rFonts w:ascii="Times New Roman" w:hAnsi="Times New Roman" w:cs="Times New Roman"/>
        </w:rPr>
        <w:t xml:space="preserve"> </w:t>
      </w:r>
      <w:r w:rsidRPr="003241F5">
        <w:rPr>
          <w:rFonts w:ascii="Times New Roman" w:hAnsi="Times New Roman" w:cs="Times New Roman"/>
        </w:rPr>
        <w:t xml:space="preserve">Ministry of Justice, Government of Japan. </w:t>
      </w:r>
      <w:r w:rsidRPr="00803EB4">
        <w:rPr>
          <w:rFonts w:ascii="Times New Roman" w:hAnsi="Times New Roman" w:cs="Times New Roman"/>
          <w:i/>
          <w:iCs/>
        </w:rPr>
        <w:t>Summary of Survey Results on Divorce by Mutual Consen</w:t>
      </w:r>
      <w:r w:rsidRPr="003241F5">
        <w:rPr>
          <w:rFonts w:ascii="Times New Roman" w:hAnsi="Times New Roman" w:cs="Times New Roman"/>
          <w:i/>
          <w:iCs/>
        </w:rPr>
        <w:t>t.</w:t>
      </w:r>
      <w:r w:rsidRPr="00803EB4" w:rsidR="00504A2F">
        <w:rPr>
          <w:rFonts w:ascii="Times New Roman" w:hAnsi="Times New Roman" w:cs="Times New Roman"/>
        </w:rPr>
        <w:t xml:space="preserve"> moj.go.jp/content/001346482.pdf</w:t>
      </w:r>
    </w:p>
    <w:p w:rsidR="00504A2F" w:rsidRPr="003241F5" w:rsidP="00504A2F" w14:paraId="2612C110" w14:textId="77777777">
      <w:pPr>
        <w:pStyle w:val="FootnoteText"/>
        <w:rPr>
          <w:rFonts w:ascii="Times New Roman" w:hAnsi="Times New Roman" w:cs="Times New Roman"/>
        </w:rPr>
      </w:pPr>
      <w:r w:rsidRPr="003241F5">
        <w:rPr>
          <w:rFonts w:ascii="Times New Roman" w:hAnsi="Times New Roman" w:cs="Times New Roman"/>
        </w:rPr>
        <w:t>Out of 1,000 individuals who divorced by mutual consent:</w:t>
      </w:r>
    </w:p>
    <w:p w:rsidR="00504A2F" w:rsidRPr="003241F5" w:rsidP="00504A2F" w14:paraId="38853F48" w14:textId="77777777">
      <w:pPr>
        <w:pStyle w:val="FootnoteText"/>
        <w:numPr>
          <w:ilvl w:val="0"/>
          <w:numId w:val="15"/>
        </w:numPr>
        <w:rPr>
          <w:rFonts w:ascii="Times New Roman" w:hAnsi="Times New Roman" w:cs="Times New Roman"/>
        </w:rPr>
      </w:pPr>
      <w:r w:rsidRPr="003241F5">
        <w:rPr>
          <w:rFonts w:ascii="Times New Roman" w:hAnsi="Times New Roman" w:cs="Times New Roman"/>
        </w:rPr>
        <w:t>71% had some form of agreement regarding visitation (Q41).</w:t>
      </w:r>
    </w:p>
    <w:p w:rsidR="00504A2F" w:rsidRPr="003241F5" w:rsidP="00504A2F" w14:paraId="6AD97709" w14:textId="77777777">
      <w:pPr>
        <w:pStyle w:val="FootnoteText"/>
        <w:numPr>
          <w:ilvl w:val="0"/>
          <w:numId w:val="15"/>
        </w:numPr>
        <w:rPr>
          <w:rFonts w:ascii="Times New Roman" w:hAnsi="Times New Roman" w:cs="Times New Roman"/>
        </w:rPr>
      </w:pPr>
      <w:r w:rsidRPr="003241F5">
        <w:rPr>
          <w:rFonts w:ascii="Times New Roman" w:hAnsi="Times New Roman" w:cs="Times New Roman"/>
        </w:rPr>
        <w:t>Among these, 68.3% agreed to meet regularly with their child(ren), and an additional 17.6% agreed to overnight stays (Q44).</w:t>
      </w:r>
    </w:p>
    <w:p w:rsidR="00104B52" w:rsidRPr="00803EB4" w14:paraId="33B871DB" w14:textId="77777777">
      <w:pPr>
        <w:pStyle w:val="FootnoteText"/>
        <w:rPr>
          <w:rFonts w:ascii="Times New Roman" w:hAnsi="Times New Roman" w:cs="Times New Roman"/>
        </w:rPr>
      </w:pPr>
    </w:p>
  </w:footnote>
  <w:footnote w:id="11">
    <w:p w:rsidR="009871BF" w:rsidRPr="003241F5" w:rsidP="009871BF" w14:paraId="45F4B374"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w:t>
      </w:r>
      <w:r w:rsidRPr="003241F5" w:rsidR="001F7A02">
        <w:rPr>
          <w:rFonts w:ascii="Times New Roman" w:hAnsi="Times New Roman" w:cs="Times New Roman"/>
        </w:rPr>
        <w:t xml:space="preserve">Ogawa, Tomiyuki. </w:t>
      </w:r>
      <w:r w:rsidRPr="003241F5" w:rsidR="00587FF2">
        <w:rPr>
          <w:rFonts w:ascii="Times New Roman" w:hAnsi="Times New Roman" w:cs="Times New Roman"/>
        </w:rPr>
        <w:t>“The current situation and legal systems in Japan and overseas (such as in the United States, the United Kingdom, Australia, etc.).”</w:t>
      </w:r>
      <w:r w:rsidRPr="003241F5" w:rsidR="00587FF2">
        <w:rPr>
          <w:rFonts w:ascii="Times New Roman" w:hAnsi="Times New Roman" w:cs="Times New Roman"/>
          <w:i/>
          <w:iCs/>
        </w:rPr>
        <w:t xml:space="preserve">Visitation and Kyōdō Shinken (“Joint Parental Authority”) </w:t>
      </w:r>
      <w:r w:rsidRPr="003241F5" w:rsidR="00587FF2">
        <w:rPr>
          <w:rFonts w:ascii="Times New Roman" w:hAnsi="Times New Roman" w:cs="Times New Roman"/>
        </w:rPr>
        <w:t xml:space="preserve">, edited by Takashi Kumagami and Harumi Okamura, Akashi Shoten, 31 Jan. 2023, </w:t>
      </w:r>
      <w:r w:rsidRPr="003241F5">
        <w:rPr>
          <w:rFonts w:ascii="Times New Roman" w:hAnsi="Times New Roman" w:cs="Times New Roman"/>
        </w:rPr>
        <w:t>p. 56.</w:t>
      </w:r>
    </w:p>
  </w:footnote>
  <w:footnote w:id="12">
    <w:p w:rsidR="00587FF2" w:rsidRPr="003241F5" w:rsidP="00587FF2" w14:paraId="57953B43"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Ogawa, p. 60-63.</w:t>
      </w:r>
    </w:p>
  </w:footnote>
  <w:footnote w:id="13">
    <w:p w:rsidR="00AA5D69" w:rsidRPr="003241F5" w:rsidP="00AA5D69" w14:paraId="130F562E"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Japanese Association for the Protection of Children's Safety in Custody Disputes. </w:t>
      </w:r>
      <w:r w:rsidRPr="003241F5">
        <w:rPr>
          <w:rFonts w:ascii="Times New Roman" w:hAnsi="Times New Roman" w:cs="Times New Roman"/>
          <w:i/>
          <w:iCs/>
        </w:rPr>
        <w:t>Survey on post-separation abuse and Kyōdō Shinken legislation</w:t>
      </w:r>
      <w:r w:rsidRPr="003241F5">
        <w:rPr>
          <w:rFonts w:ascii="Times New Roman" w:hAnsi="Times New Roman" w:cs="Times New Roman"/>
        </w:rPr>
        <w:t>. papermark.io/view/cm0gcmvxv0002rj95b8p298hv</w:t>
      </w:r>
    </w:p>
  </w:footnote>
  <w:footnote w:id="14">
    <w:p w:rsidR="00C6076A" w:rsidRPr="003241F5" w14:paraId="4E69D836"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Senda, Yuki. “Discussion about Domestic Violence (DV) on the first meeting of the Family Law Subcommittee of the Legislative Council.” Journal of Musashi University Comprehensive Research Organization. 2022. P33-39.</w:t>
      </w:r>
    </w:p>
  </w:footnote>
  <w:footnote w:id="15">
    <w:p w:rsidR="00C6076A" w:rsidRPr="003241F5" w:rsidP="00AE073B" w14:paraId="4D985D9E" w14:textId="77777777">
      <w:pPr>
        <w:pStyle w:val="FootnoteText"/>
        <w:jc w:val="lef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Takeuchi, Tsutomu. Response in the House of Councillors Judiciary Committee, May 9, 2024.</w:t>
      </w:r>
      <w:r w:rsidR="00AE073B">
        <w:rPr>
          <w:rFonts w:ascii="Times New Roman" w:hAnsi="Times New Roman" w:cs="Times New Roman"/>
        </w:rPr>
        <w:t xml:space="preserve"> </w:t>
      </w:r>
      <w:r w:rsidRPr="003241F5">
        <w:rPr>
          <w:rFonts w:ascii="Times New Roman" w:hAnsi="Times New Roman" w:cs="Times New Roman"/>
        </w:rPr>
        <w:t>National Diet of Japan Proceedings Database.</w:t>
      </w:r>
      <w:r w:rsidR="00AE073B">
        <w:rPr>
          <w:rFonts w:ascii="Times New Roman" w:hAnsi="Times New Roman" w:cs="Times New Roman"/>
        </w:rPr>
        <w:t xml:space="preserve"> </w:t>
      </w:r>
      <w:r w:rsidRPr="00AE073B">
        <w:rPr>
          <w:rFonts w:ascii="Times New Roman" w:hAnsi="Times New Roman" w:cs="Times New Roman"/>
        </w:rPr>
        <w:t>kokkai.ndl.go.jp/#/detail?minId=121315206X01020240509&amp;spkNum=7&amp;current=5</w:t>
      </w:r>
    </w:p>
  </w:footnote>
  <w:footnote w:id="16">
    <w:p w:rsidR="00676495" w:rsidRPr="003241F5" w14:paraId="694C539B"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“Public Comments on </w:t>
      </w:r>
      <w:r w:rsidRPr="003241F5" w:rsidR="008A46AE">
        <w:rPr>
          <w:rFonts w:ascii="Times New Roman" w:hAnsi="Times New Roman" w:cs="Times New Roman"/>
        </w:rPr>
        <w:t>‘</w:t>
      </w:r>
      <w:r w:rsidRPr="00803EB4" w:rsidR="00D37C86">
        <w:rPr>
          <w:rFonts w:ascii="Times New Roman" w:hAnsi="Times New Roman" w:cs="Times New Roman"/>
          <w:i/>
          <w:iCs/>
        </w:rPr>
        <w:t>Kyōdō Shinken</w:t>
      </w:r>
      <w:r w:rsidRPr="003241F5" w:rsidR="008A46AE">
        <w:rPr>
          <w:rFonts w:ascii="Times New Roman" w:hAnsi="Times New Roman" w:cs="Times New Roman"/>
        </w:rPr>
        <w:t xml:space="preserve">’ </w:t>
      </w:r>
      <w:r w:rsidRPr="003241F5">
        <w:rPr>
          <w:rFonts w:ascii="Times New Roman" w:hAnsi="Times New Roman" w:cs="Times New Roman"/>
        </w:rPr>
        <w:t>Reviewed without Full Disclosure, Raising Doubts about Its Predetermined Implementation.” </w:t>
      </w:r>
      <w:r w:rsidRPr="003241F5">
        <w:rPr>
          <w:rFonts w:ascii="Times New Roman" w:hAnsi="Times New Roman" w:cs="Times New Roman"/>
          <w:i/>
          <w:iCs/>
        </w:rPr>
        <w:t>Seikatsu News Commons</w:t>
      </w:r>
      <w:r w:rsidRPr="003241F5">
        <w:rPr>
          <w:rFonts w:ascii="Times New Roman" w:hAnsi="Times New Roman" w:cs="Times New Roman"/>
        </w:rPr>
        <w:t>, s-newscommons.com/article/303</w:t>
      </w:r>
    </w:p>
  </w:footnote>
  <w:footnote w:id="17">
    <w:p w:rsidR="000D6B41" w:rsidRPr="00AB114F" w14:paraId="30306003" w14:textId="77777777">
      <w:pPr>
        <w:pStyle w:val="FootnoteText"/>
        <w:rPr>
          <w:rFonts w:ascii="Times New Roman" w:hAnsi="Times New Roman"/>
          <w:i/>
          <w:color w:val="000000" w:themeColor="text1"/>
        </w:rPr>
      </w:pPr>
      <w:r w:rsidRPr="003241F5">
        <w:rPr>
          <w:rStyle w:val="FootnoteReference"/>
          <w:rFonts w:ascii="Times New Roman" w:hAnsi="Times New Roman" w:cs="Times New Roman"/>
        </w:rPr>
        <w:footnoteRef/>
      </w:r>
      <w:r w:rsidRPr="003241F5">
        <w:rPr>
          <w:rFonts w:ascii="Times New Roman" w:hAnsi="Times New Roman" w:cs="Times New Roman"/>
        </w:rPr>
        <w:t xml:space="preserve"> Ministry of Health, Labor and Welfare, Government of Japan. 29 Mar. 2023.</w:t>
      </w:r>
      <w:r w:rsidR="00DC1B5A">
        <w:rPr>
          <w:rFonts w:ascii="Times New Roman" w:hAnsi="Times New Roman" w:cs="Times New Roman" w:hint="eastAsia"/>
        </w:rPr>
        <w:t>　</w:t>
      </w:r>
      <w:r w:rsidRPr="00D85C4C" w:rsidR="00DC1B5A">
        <w:rPr>
          <w:rFonts w:ascii="Times New Roman" w:hAnsi="Times New Roman" w:cs="Times New Roman"/>
          <w:i/>
          <w:iCs/>
          <w:color w:val="000000" w:themeColor="text1"/>
        </w:rPr>
        <w:t>The basic policy on measures to Support for Women Facing Difficulties</w:t>
      </w:r>
      <w:r w:rsidR="00AB114F">
        <w:rPr>
          <w:rFonts w:ascii="Times New Roman" w:hAnsi="Times New Roman" w:cs="Times New Roman"/>
          <w:i/>
          <w:iCs/>
          <w:color w:val="000000" w:themeColor="text1"/>
        </w:rPr>
        <w:t>.</w:t>
      </w:r>
    </w:p>
  </w:footnote>
  <w:footnote w:id="18">
    <w:p w:rsidR="000D6B41" w:rsidRPr="003241F5" w14:paraId="4AE032D9"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The All Japan Women's Shelter Network gathered insights from 81 survivors and 92 supporters in 2020, along with data previously submitted by various support organizations. nwsnet.or.jp/archives/582</w:t>
      </w:r>
    </w:p>
  </w:footnote>
  <w:footnote w:id="19">
    <w:p w:rsidR="006839BB" w:rsidRPr="003241F5" w:rsidP="006839BB" w14:paraId="160B8DEB" w14:textId="77777777">
      <w:pPr>
        <w:pStyle w:val="FootnoteText"/>
        <w:rPr>
          <w:rFonts w:ascii="Times New Roman" w:hAnsi="Times New Roman" w:cs="Times New Roman"/>
        </w:rPr>
      </w:pPr>
      <w:r w:rsidRPr="003241F5">
        <w:rPr>
          <w:rStyle w:val="FootnoteReference"/>
          <w:rFonts w:ascii="Times New Roman" w:hAnsi="Times New Roman" w:cs="Times New Roman"/>
        </w:rPr>
        <w:footnoteRef/>
      </w:r>
      <w:r w:rsidRPr="003241F5">
        <w:rPr>
          <w:rFonts w:ascii="Times New Roman" w:hAnsi="Times New Roman" w:cs="Times New Roman"/>
        </w:rPr>
        <w:t xml:space="preserve">   Istanbul Convention, Article 20 (General Support Services), Article 23 (Shelters).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F2E1A3D"/>
    <w:multiLevelType w:val="hybridMultilevel"/>
    <w:tmpl w:val="0D560674"/>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F7F28A7"/>
    <w:multiLevelType w:val="hybridMultilevel"/>
    <w:tmpl w:val="056E87C0"/>
    <w:lvl w:ilvl="0">
      <w:start w:val="1"/>
      <w:numFmt w:val="decimal"/>
      <w:lvlText w:val="(%1)"/>
      <w:lvlJc w:val="left"/>
      <w:pPr>
        <w:ind w:left="720" w:hanging="360"/>
      </w:pPr>
      <w:rPr>
        <w:rFonts w:eastAsia="ＭＳ Ｐ明朝"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0F9213E3"/>
    <w:multiLevelType w:val="multilevel"/>
    <w:tmpl w:val="4EAC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EE4D21"/>
    <w:multiLevelType w:val="multilevel"/>
    <w:tmpl w:val="C758248A"/>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Times New Roman" w:hAnsi="Times New Roman" w:eastAsiaTheme="minorEastAsia"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5D76A4"/>
    <w:multiLevelType w:val="multilevel"/>
    <w:tmpl w:val="66DA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523130"/>
    <w:multiLevelType w:val="hybridMultilevel"/>
    <w:tmpl w:val="53100698"/>
    <w:lvl w:ilvl="0">
      <w:start w:val="1"/>
      <w:numFmt w:val="bullet"/>
      <w:lvlText w:val=""/>
      <w:lvlJc w:val="left"/>
      <w:pPr>
        <w:ind w:left="960" w:hanging="360"/>
      </w:pPr>
      <w:rPr>
        <w:rFonts w:ascii="Symbol" w:hAnsi="Symbol" w:hint="default"/>
      </w:rPr>
    </w:lvl>
    <w:lvl w:ilvl="1" w:tentative="1">
      <w:start w:val="1"/>
      <w:numFmt w:val="bullet"/>
      <w:lvlText w:val="o"/>
      <w:lvlJc w:val="left"/>
      <w:pPr>
        <w:ind w:left="1680" w:hanging="360"/>
      </w:pPr>
      <w:rPr>
        <w:rFonts w:ascii="Courier New" w:hAnsi="Courier New" w:cs="Courier New" w:hint="default"/>
      </w:rPr>
    </w:lvl>
    <w:lvl w:ilvl="2" w:tentative="1">
      <w:start w:val="1"/>
      <w:numFmt w:val="bullet"/>
      <w:lvlText w:val=""/>
      <w:lvlJc w:val="left"/>
      <w:pPr>
        <w:ind w:left="2400" w:hanging="360"/>
      </w:pPr>
      <w:rPr>
        <w:rFonts w:ascii="Wingdings" w:hAnsi="Wingdings" w:hint="default"/>
      </w:rPr>
    </w:lvl>
    <w:lvl w:ilvl="3" w:tentative="1">
      <w:start w:val="1"/>
      <w:numFmt w:val="bullet"/>
      <w:lvlText w:val=""/>
      <w:lvlJc w:val="left"/>
      <w:pPr>
        <w:ind w:left="3120" w:hanging="360"/>
      </w:pPr>
      <w:rPr>
        <w:rFonts w:ascii="Symbol" w:hAnsi="Symbol" w:hint="default"/>
      </w:rPr>
    </w:lvl>
    <w:lvl w:ilvl="4" w:tentative="1">
      <w:start w:val="1"/>
      <w:numFmt w:val="bullet"/>
      <w:lvlText w:val="o"/>
      <w:lvlJc w:val="left"/>
      <w:pPr>
        <w:ind w:left="3840" w:hanging="360"/>
      </w:pPr>
      <w:rPr>
        <w:rFonts w:ascii="Courier New" w:hAnsi="Courier New" w:cs="Courier New" w:hint="default"/>
      </w:rPr>
    </w:lvl>
    <w:lvl w:ilvl="5" w:tentative="1">
      <w:start w:val="1"/>
      <w:numFmt w:val="bullet"/>
      <w:lvlText w:val=""/>
      <w:lvlJc w:val="left"/>
      <w:pPr>
        <w:ind w:left="4560" w:hanging="360"/>
      </w:pPr>
      <w:rPr>
        <w:rFonts w:ascii="Wingdings" w:hAnsi="Wingdings" w:hint="default"/>
      </w:rPr>
    </w:lvl>
    <w:lvl w:ilvl="6" w:tentative="1">
      <w:start w:val="1"/>
      <w:numFmt w:val="bullet"/>
      <w:lvlText w:val=""/>
      <w:lvlJc w:val="left"/>
      <w:pPr>
        <w:ind w:left="5280" w:hanging="360"/>
      </w:pPr>
      <w:rPr>
        <w:rFonts w:ascii="Symbol" w:hAnsi="Symbol" w:hint="default"/>
      </w:rPr>
    </w:lvl>
    <w:lvl w:ilvl="7" w:tentative="1">
      <w:start w:val="1"/>
      <w:numFmt w:val="bullet"/>
      <w:lvlText w:val="o"/>
      <w:lvlJc w:val="left"/>
      <w:pPr>
        <w:ind w:left="6000" w:hanging="360"/>
      </w:pPr>
      <w:rPr>
        <w:rFonts w:ascii="Courier New" w:hAnsi="Courier New" w:cs="Courier New" w:hint="default"/>
      </w:rPr>
    </w:lvl>
    <w:lvl w:ilvl="8" w:tentative="1">
      <w:start w:val="1"/>
      <w:numFmt w:val="bullet"/>
      <w:lvlText w:val=""/>
      <w:lvlJc w:val="left"/>
      <w:pPr>
        <w:ind w:left="6720" w:hanging="360"/>
      </w:pPr>
      <w:rPr>
        <w:rFonts w:ascii="Wingdings" w:hAnsi="Wingdings" w:hint="default"/>
      </w:rPr>
    </w:lvl>
  </w:abstractNum>
  <w:abstractNum w:abstractNumId="6">
    <w:nsid w:val="2E5A6108"/>
    <w:multiLevelType w:val="hybridMultilevel"/>
    <w:tmpl w:val="501A61E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437E7AE7"/>
    <w:multiLevelType w:val="multilevel"/>
    <w:tmpl w:val="8C1E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3BA6CD3"/>
    <w:multiLevelType w:val="hybridMultilevel"/>
    <w:tmpl w:val="731A373C"/>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9">
    <w:nsid w:val="496E33CB"/>
    <w:multiLevelType w:val="hybridMultilevel"/>
    <w:tmpl w:val="94A4FC22"/>
    <w:lvl w:ilvl="0">
      <w:start w:val="1"/>
      <w:numFmt w:val="decimal"/>
      <w:lvlText w:val="(%1)"/>
      <w:lvlJc w:val="left"/>
      <w:pPr>
        <w:ind w:left="720" w:hanging="360"/>
      </w:pPr>
      <w:rPr>
        <w:rFonts w:eastAsia="ＭＳ Ｐ明朝"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53F63B7D"/>
    <w:multiLevelType w:val="hybridMultilevel"/>
    <w:tmpl w:val="B15A429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5D635DA4"/>
    <w:multiLevelType w:val="hybridMultilevel"/>
    <w:tmpl w:val="E64EBF6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DFE1E79"/>
    <w:multiLevelType w:val="hybridMultilevel"/>
    <w:tmpl w:val="5936C496"/>
    <w:lvl w:ilvl="0">
      <w:start w:val="1"/>
      <w:numFmt w:val="bullet"/>
      <w:lvlText w:val=""/>
      <w:lvlJc w:val="left"/>
      <w:pPr>
        <w:ind w:left="814" w:hanging="360"/>
      </w:pPr>
      <w:rPr>
        <w:rFonts w:ascii="Symbol" w:hAnsi="Symbol" w:hint="default"/>
      </w:rPr>
    </w:lvl>
    <w:lvl w:ilvl="1" w:tentative="1">
      <w:start w:val="1"/>
      <w:numFmt w:val="bullet"/>
      <w:lvlText w:val="o"/>
      <w:lvlJc w:val="left"/>
      <w:pPr>
        <w:ind w:left="1534" w:hanging="360"/>
      </w:pPr>
      <w:rPr>
        <w:rFonts w:ascii="Courier New" w:hAnsi="Courier New" w:cs="Courier New" w:hint="default"/>
      </w:rPr>
    </w:lvl>
    <w:lvl w:ilvl="2" w:tentative="1">
      <w:start w:val="1"/>
      <w:numFmt w:val="bullet"/>
      <w:lvlText w:val=""/>
      <w:lvlJc w:val="left"/>
      <w:pPr>
        <w:ind w:left="2254" w:hanging="360"/>
      </w:pPr>
      <w:rPr>
        <w:rFonts w:ascii="Wingdings" w:hAnsi="Wingdings" w:hint="default"/>
      </w:rPr>
    </w:lvl>
    <w:lvl w:ilvl="3" w:tentative="1">
      <w:start w:val="1"/>
      <w:numFmt w:val="bullet"/>
      <w:lvlText w:val=""/>
      <w:lvlJc w:val="left"/>
      <w:pPr>
        <w:ind w:left="2974" w:hanging="360"/>
      </w:pPr>
      <w:rPr>
        <w:rFonts w:ascii="Symbol" w:hAnsi="Symbol" w:hint="default"/>
      </w:rPr>
    </w:lvl>
    <w:lvl w:ilvl="4" w:tentative="1">
      <w:start w:val="1"/>
      <w:numFmt w:val="bullet"/>
      <w:lvlText w:val="o"/>
      <w:lvlJc w:val="left"/>
      <w:pPr>
        <w:ind w:left="3694" w:hanging="360"/>
      </w:pPr>
      <w:rPr>
        <w:rFonts w:ascii="Courier New" w:hAnsi="Courier New" w:cs="Courier New" w:hint="default"/>
      </w:rPr>
    </w:lvl>
    <w:lvl w:ilvl="5" w:tentative="1">
      <w:start w:val="1"/>
      <w:numFmt w:val="bullet"/>
      <w:lvlText w:val=""/>
      <w:lvlJc w:val="left"/>
      <w:pPr>
        <w:ind w:left="4414" w:hanging="360"/>
      </w:pPr>
      <w:rPr>
        <w:rFonts w:ascii="Wingdings" w:hAnsi="Wingdings" w:hint="default"/>
      </w:rPr>
    </w:lvl>
    <w:lvl w:ilvl="6" w:tentative="1">
      <w:start w:val="1"/>
      <w:numFmt w:val="bullet"/>
      <w:lvlText w:val=""/>
      <w:lvlJc w:val="left"/>
      <w:pPr>
        <w:ind w:left="5134" w:hanging="360"/>
      </w:pPr>
      <w:rPr>
        <w:rFonts w:ascii="Symbol" w:hAnsi="Symbol" w:hint="default"/>
      </w:rPr>
    </w:lvl>
    <w:lvl w:ilvl="7" w:tentative="1">
      <w:start w:val="1"/>
      <w:numFmt w:val="bullet"/>
      <w:lvlText w:val="o"/>
      <w:lvlJc w:val="left"/>
      <w:pPr>
        <w:ind w:left="5854" w:hanging="360"/>
      </w:pPr>
      <w:rPr>
        <w:rFonts w:ascii="Courier New" w:hAnsi="Courier New" w:cs="Courier New" w:hint="default"/>
      </w:rPr>
    </w:lvl>
    <w:lvl w:ilvl="8" w:tentative="1">
      <w:start w:val="1"/>
      <w:numFmt w:val="bullet"/>
      <w:lvlText w:val=""/>
      <w:lvlJc w:val="left"/>
      <w:pPr>
        <w:ind w:left="6574" w:hanging="360"/>
      </w:pPr>
      <w:rPr>
        <w:rFonts w:ascii="Wingdings" w:hAnsi="Wingdings" w:hint="default"/>
      </w:rPr>
    </w:lvl>
  </w:abstractNum>
  <w:abstractNum w:abstractNumId="13">
    <w:nsid w:val="5EFB07E0"/>
    <w:multiLevelType w:val="hybridMultilevel"/>
    <w:tmpl w:val="9D62497E"/>
    <w:lvl w:ilvl="0">
      <w:start w:val="1"/>
      <w:numFmt w:val="decimal"/>
      <w:lvlText w:val="%1."/>
      <w:lvlJc w:val="left"/>
      <w:pPr>
        <w:ind w:left="360" w:hanging="360"/>
      </w:pPr>
      <w:rPr>
        <w:rFonts w:eastAsia="BIZ UDP明朝 Medium" w:hint="default"/>
      </w:rPr>
    </w:lvl>
    <w:lvl w:ilvl="1" w:tentative="1">
      <w:start w:val="1"/>
      <w:numFmt w:val="aiueoFullWidth"/>
      <w:lvlText w:val="(%2)"/>
      <w:lvlJc w:val="left"/>
      <w:pPr>
        <w:ind w:left="880" w:hanging="440"/>
      </w:pPr>
    </w:lvl>
    <w:lvl w:ilvl="2" w:tentative="1">
      <w:start w:val="1"/>
      <w:numFmt w:val="decimalEnclosedCircle"/>
      <w:lvlText w:val="%3"/>
      <w:lvlJc w:val="left"/>
      <w:pPr>
        <w:ind w:left="1320" w:hanging="440"/>
      </w:pPr>
    </w:lvl>
    <w:lvl w:ilvl="3" w:tentative="1">
      <w:start w:val="1"/>
      <w:numFmt w:val="decimal"/>
      <w:lvlText w:val="%4."/>
      <w:lvlJc w:val="left"/>
      <w:pPr>
        <w:ind w:left="1760" w:hanging="440"/>
      </w:pPr>
    </w:lvl>
    <w:lvl w:ilvl="4" w:tentative="1">
      <w:start w:val="1"/>
      <w:numFmt w:val="aiueoFullWidth"/>
      <w:lvlText w:val="(%5)"/>
      <w:lvlJc w:val="left"/>
      <w:pPr>
        <w:ind w:left="2200" w:hanging="440"/>
      </w:pPr>
    </w:lvl>
    <w:lvl w:ilvl="5" w:tentative="1">
      <w:start w:val="1"/>
      <w:numFmt w:val="decimalEnclosedCircle"/>
      <w:lvlText w:val="%6"/>
      <w:lvlJc w:val="left"/>
      <w:pPr>
        <w:ind w:left="2640" w:hanging="440"/>
      </w:pPr>
    </w:lvl>
    <w:lvl w:ilvl="6" w:tentative="1">
      <w:start w:val="1"/>
      <w:numFmt w:val="decimal"/>
      <w:lvlText w:val="%7."/>
      <w:lvlJc w:val="left"/>
      <w:pPr>
        <w:ind w:left="3080" w:hanging="440"/>
      </w:pPr>
    </w:lvl>
    <w:lvl w:ilvl="7" w:tentative="1">
      <w:start w:val="1"/>
      <w:numFmt w:val="aiueoFullWidth"/>
      <w:lvlText w:val="(%8)"/>
      <w:lvlJc w:val="left"/>
      <w:pPr>
        <w:ind w:left="3520" w:hanging="440"/>
      </w:pPr>
    </w:lvl>
    <w:lvl w:ilvl="8" w:tentative="1">
      <w:start w:val="1"/>
      <w:numFmt w:val="decimalEnclosedCircle"/>
      <w:lvlText w:val="%9"/>
      <w:lvlJc w:val="left"/>
      <w:pPr>
        <w:ind w:left="3960" w:hanging="440"/>
      </w:pPr>
    </w:lvl>
  </w:abstractNum>
  <w:abstractNum w:abstractNumId="14">
    <w:nsid w:val="62437D58"/>
    <w:multiLevelType w:val="hybridMultilevel"/>
    <w:tmpl w:val="76DE9B6A"/>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730E209C"/>
    <w:multiLevelType w:val="hybridMultilevel"/>
    <w:tmpl w:val="5C14DFF6"/>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74D90323"/>
    <w:multiLevelType w:val="multilevel"/>
    <w:tmpl w:val="1A5A3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6B71700"/>
    <w:multiLevelType w:val="hybridMultilevel"/>
    <w:tmpl w:val="10F27C36"/>
    <w:lvl w:ilvl="0">
      <w:start w:val="1"/>
      <w:numFmt w:val="bullet"/>
      <w:lvlText w:val=""/>
      <w:lvlJc w:val="left"/>
      <w:pPr>
        <w:ind w:left="-720" w:hanging="360"/>
      </w:pPr>
      <w:rPr>
        <w:rFonts w:ascii="Symbol" w:hAnsi="Symbol" w:hint="default"/>
      </w:rPr>
    </w:lvl>
    <w:lvl w:ilvl="1" w:tentative="1">
      <w:start w:val="1"/>
      <w:numFmt w:val="bullet"/>
      <w:lvlText w:val="o"/>
      <w:lvlJc w:val="left"/>
      <w:pPr>
        <w:ind w:left="0" w:hanging="360"/>
      </w:pPr>
      <w:rPr>
        <w:rFonts w:ascii="Courier New" w:hAnsi="Courier New" w:cs="Courier New" w:hint="default"/>
      </w:rPr>
    </w:lvl>
    <w:lvl w:ilvl="2" w:tentative="1">
      <w:start w:val="1"/>
      <w:numFmt w:val="bullet"/>
      <w:lvlText w:val=""/>
      <w:lvlJc w:val="left"/>
      <w:pPr>
        <w:ind w:left="720" w:hanging="360"/>
      </w:pPr>
      <w:rPr>
        <w:rFonts w:ascii="Wingdings" w:hAnsi="Wingdings" w:hint="default"/>
      </w:rPr>
    </w:lvl>
    <w:lvl w:ilvl="3" w:tentative="1">
      <w:start w:val="1"/>
      <w:numFmt w:val="bullet"/>
      <w:lvlText w:val=""/>
      <w:lvlJc w:val="left"/>
      <w:pPr>
        <w:ind w:left="1440" w:hanging="360"/>
      </w:pPr>
      <w:rPr>
        <w:rFonts w:ascii="Symbol" w:hAnsi="Symbol" w:hint="default"/>
      </w:rPr>
    </w:lvl>
    <w:lvl w:ilvl="4" w:tentative="1">
      <w:start w:val="1"/>
      <w:numFmt w:val="bullet"/>
      <w:lvlText w:val="o"/>
      <w:lvlJc w:val="left"/>
      <w:pPr>
        <w:ind w:left="2160" w:hanging="360"/>
      </w:pPr>
      <w:rPr>
        <w:rFonts w:ascii="Courier New" w:hAnsi="Courier New" w:cs="Courier New" w:hint="default"/>
      </w:rPr>
    </w:lvl>
    <w:lvl w:ilvl="5" w:tentative="1">
      <w:start w:val="1"/>
      <w:numFmt w:val="bullet"/>
      <w:lvlText w:val=""/>
      <w:lvlJc w:val="left"/>
      <w:pPr>
        <w:ind w:left="2880" w:hanging="360"/>
      </w:pPr>
      <w:rPr>
        <w:rFonts w:ascii="Wingdings" w:hAnsi="Wingdings" w:hint="default"/>
      </w:rPr>
    </w:lvl>
    <w:lvl w:ilvl="6" w:tentative="1">
      <w:start w:val="1"/>
      <w:numFmt w:val="bullet"/>
      <w:lvlText w:val=""/>
      <w:lvlJc w:val="left"/>
      <w:pPr>
        <w:ind w:left="3600" w:hanging="360"/>
      </w:pPr>
      <w:rPr>
        <w:rFonts w:ascii="Symbol" w:hAnsi="Symbol" w:hint="default"/>
      </w:rPr>
    </w:lvl>
    <w:lvl w:ilvl="7" w:tentative="1">
      <w:start w:val="1"/>
      <w:numFmt w:val="bullet"/>
      <w:lvlText w:val="o"/>
      <w:lvlJc w:val="left"/>
      <w:pPr>
        <w:ind w:left="4320" w:hanging="360"/>
      </w:pPr>
      <w:rPr>
        <w:rFonts w:ascii="Courier New" w:hAnsi="Courier New" w:cs="Courier New" w:hint="default"/>
      </w:rPr>
    </w:lvl>
    <w:lvl w:ilvl="8" w:tentative="1">
      <w:start w:val="1"/>
      <w:numFmt w:val="bullet"/>
      <w:lvlText w:val=""/>
      <w:lvlJc w:val="left"/>
      <w:pPr>
        <w:ind w:left="5040" w:hanging="360"/>
      </w:pPr>
      <w:rPr>
        <w:rFonts w:ascii="Wingdings" w:hAnsi="Wingdings" w:hint="default"/>
      </w:rPr>
    </w:lvl>
  </w:abstractNum>
  <w:abstractNum w:abstractNumId="18">
    <w:nsid w:val="7BB35CCC"/>
    <w:multiLevelType w:val="multilevel"/>
    <w:tmpl w:val="A6A2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D8D50D5"/>
    <w:multiLevelType w:val="multilevel"/>
    <w:tmpl w:val="9D30AB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35527318">
    <w:abstractNumId w:val="19"/>
  </w:num>
  <w:num w:numId="2" w16cid:durableId="1579174636">
    <w:abstractNumId w:val="16"/>
  </w:num>
  <w:num w:numId="3" w16cid:durableId="967010214">
    <w:abstractNumId w:val="3"/>
  </w:num>
  <w:num w:numId="4" w16cid:durableId="1725712341">
    <w:abstractNumId w:val="2"/>
  </w:num>
  <w:num w:numId="5" w16cid:durableId="274101856">
    <w:abstractNumId w:val="11"/>
  </w:num>
  <w:num w:numId="6" w16cid:durableId="609893043">
    <w:abstractNumId w:val="5"/>
  </w:num>
  <w:num w:numId="7" w16cid:durableId="28461875">
    <w:abstractNumId w:val="14"/>
  </w:num>
  <w:num w:numId="8" w16cid:durableId="377239231">
    <w:abstractNumId w:val="0"/>
  </w:num>
  <w:num w:numId="9" w16cid:durableId="1716588486">
    <w:abstractNumId w:val="13"/>
  </w:num>
  <w:num w:numId="10" w16cid:durableId="1853372786">
    <w:abstractNumId w:val="1"/>
  </w:num>
  <w:num w:numId="11" w16cid:durableId="1611543555">
    <w:abstractNumId w:val="9"/>
  </w:num>
  <w:num w:numId="12" w16cid:durableId="684942165">
    <w:abstractNumId w:val="7"/>
  </w:num>
  <w:num w:numId="13" w16cid:durableId="1418746838">
    <w:abstractNumId w:val="18"/>
  </w:num>
  <w:num w:numId="14" w16cid:durableId="817651290">
    <w:abstractNumId w:val="12"/>
  </w:num>
  <w:num w:numId="15" w16cid:durableId="1343510346">
    <w:abstractNumId w:val="4"/>
  </w:num>
  <w:num w:numId="16" w16cid:durableId="1374690985">
    <w:abstractNumId w:val="17"/>
  </w:num>
  <w:num w:numId="17" w16cid:durableId="2023119649">
    <w:abstractNumId w:val="10"/>
  </w:num>
  <w:num w:numId="18" w16cid:durableId="1927111858">
    <w:abstractNumId w:val="8"/>
  </w:num>
  <w:num w:numId="19" w16cid:durableId="1464538756">
    <w:abstractNumId w:val="15"/>
  </w:num>
  <w:num w:numId="20" w16cid:durableId="12053666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0"/>
    <w:footnote w:id="1"/>
    <w:footnote w:id="2"/>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790"/>
    <w:rsid w:val="00004A18"/>
    <w:rsid w:val="000107F2"/>
    <w:rsid w:val="000235DD"/>
    <w:rsid w:val="00024E7C"/>
    <w:rsid w:val="000276EF"/>
    <w:rsid w:val="00030734"/>
    <w:rsid w:val="00031883"/>
    <w:rsid w:val="0003534D"/>
    <w:rsid w:val="0003640B"/>
    <w:rsid w:val="00080604"/>
    <w:rsid w:val="0008738B"/>
    <w:rsid w:val="000910F0"/>
    <w:rsid w:val="000B643F"/>
    <w:rsid w:val="000C4332"/>
    <w:rsid w:val="000C755F"/>
    <w:rsid w:val="000D1FCE"/>
    <w:rsid w:val="000D2894"/>
    <w:rsid w:val="000D3F63"/>
    <w:rsid w:val="000D6B41"/>
    <w:rsid w:val="001041BA"/>
    <w:rsid w:val="00104B52"/>
    <w:rsid w:val="00106C64"/>
    <w:rsid w:val="001124F2"/>
    <w:rsid w:val="0011573E"/>
    <w:rsid w:val="00124621"/>
    <w:rsid w:val="00127E34"/>
    <w:rsid w:val="00131CAC"/>
    <w:rsid w:val="00134DA5"/>
    <w:rsid w:val="00141A13"/>
    <w:rsid w:val="00147CB7"/>
    <w:rsid w:val="00150A33"/>
    <w:rsid w:val="00153DCE"/>
    <w:rsid w:val="00156DCD"/>
    <w:rsid w:val="001642CD"/>
    <w:rsid w:val="00164F59"/>
    <w:rsid w:val="00164F97"/>
    <w:rsid w:val="00175A4E"/>
    <w:rsid w:val="0019523D"/>
    <w:rsid w:val="00196E6D"/>
    <w:rsid w:val="001A02D7"/>
    <w:rsid w:val="001B046A"/>
    <w:rsid w:val="001B348D"/>
    <w:rsid w:val="001B4BF5"/>
    <w:rsid w:val="001B735D"/>
    <w:rsid w:val="001C7D72"/>
    <w:rsid w:val="001C7DCE"/>
    <w:rsid w:val="001D65C5"/>
    <w:rsid w:val="001E060C"/>
    <w:rsid w:val="001E2067"/>
    <w:rsid w:val="001E4BB4"/>
    <w:rsid w:val="001E6282"/>
    <w:rsid w:val="001F3A5F"/>
    <w:rsid w:val="001F7A02"/>
    <w:rsid w:val="00216B31"/>
    <w:rsid w:val="00227EE3"/>
    <w:rsid w:val="00246B61"/>
    <w:rsid w:val="00250946"/>
    <w:rsid w:val="00255938"/>
    <w:rsid w:val="00270065"/>
    <w:rsid w:val="00272950"/>
    <w:rsid w:val="00285F9E"/>
    <w:rsid w:val="00291D0F"/>
    <w:rsid w:val="00292655"/>
    <w:rsid w:val="00294C54"/>
    <w:rsid w:val="002A0349"/>
    <w:rsid w:val="002A2E80"/>
    <w:rsid w:val="002B15A2"/>
    <w:rsid w:val="002C0D0B"/>
    <w:rsid w:val="002C1803"/>
    <w:rsid w:val="002C1DF1"/>
    <w:rsid w:val="002D4716"/>
    <w:rsid w:val="002E0F49"/>
    <w:rsid w:val="002E2877"/>
    <w:rsid w:val="002E3FF4"/>
    <w:rsid w:val="002F0D11"/>
    <w:rsid w:val="00301990"/>
    <w:rsid w:val="00301DE6"/>
    <w:rsid w:val="00311DB5"/>
    <w:rsid w:val="003241F5"/>
    <w:rsid w:val="00326148"/>
    <w:rsid w:val="00331E87"/>
    <w:rsid w:val="00342BD3"/>
    <w:rsid w:val="00347F35"/>
    <w:rsid w:val="00352A2B"/>
    <w:rsid w:val="003628E7"/>
    <w:rsid w:val="00373724"/>
    <w:rsid w:val="003772EF"/>
    <w:rsid w:val="00383FB1"/>
    <w:rsid w:val="00387FEC"/>
    <w:rsid w:val="003B2422"/>
    <w:rsid w:val="003B75A9"/>
    <w:rsid w:val="003C092B"/>
    <w:rsid w:val="003C6DB6"/>
    <w:rsid w:val="003E0F4D"/>
    <w:rsid w:val="003F30BD"/>
    <w:rsid w:val="003F3D1D"/>
    <w:rsid w:val="003F7799"/>
    <w:rsid w:val="003F7FF8"/>
    <w:rsid w:val="0040254B"/>
    <w:rsid w:val="00404207"/>
    <w:rsid w:val="004139E8"/>
    <w:rsid w:val="004165FB"/>
    <w:rsid w:val="00422DB8"/>
    <w:rsid w:val="004251D3"/>
    <w:rsid w:val="00430047"/>
    <w:rsid w:val="00434630"/>
    <w:rsid w:val="004415B1"/>
    <w:rsid w:val="00442F83"/>
    <w:rsid w:val="00446D8D"/>
    <w:rsid w:val="00451C5E"/>
    <w:rsid w:val="00464878"/>
    <w:rsid w:val="00471D94"/>
    <w:rsid w:val="004723F9"/>
    <w:rsid w:val="00473E4D"/>
    <w:rsid w:val="00485DE8"/>
    <w:rsid w:val="00487F34"/>
    <w:rsid w:val="004973E0"/>
    <w:rsid w:val="004979F1"/>
    <w:rsid w:val="004A4706"/>
    <w:rsid w:val="004A5C30"/>
    <w:rsid w:val="004A7717"/>
    <w:rsid w:val="004B38CD"/>
    <w:rsid w:val="004B6CE5"/>
    <w:rsid w:val="004C0C84"/>
    <w:rsid w:val="004C5807"/>
    <w:rsid w:val="004D1EA3"/>
    <w:rsid w:val="004E5839"/>
    <w:rsid w:val="004F6CEF"/>
    <w:rsid w:val="004F7E47"/>
    <w:rsid w:val="00504A2F"/>
    <w:rsid w:val="00512967"/>
    <w:rsid w:val="005130F4"/>
    <w:rsid w:val="00527008"/>
    <w:rsid w:val="00530FFA"/>
    <w:rsid w:val="00546EC1"/>
    <w:rsid w:val="005474D0"/>
    <w:rsid w:val="00547AED"/>
    <w:rsid w:val="00557D8E"/>
    <w:rsid w:val="005663FE"/>
    <w:rsid w:val="00571D1D"/>
    <w:rsid w:val="005837D7"/>
    <w:rsid w:val="00587ECB"/>
    <w:rsid w:val="00587FF2"/>
    <w:rsid w:val="00590A9A"/>
    <w:rsid w:val="0059331F"/>
    <w:rsid w:val="00594F3E"/>
    <w:rsid w:val="005955C9"/>
    <w:rsid w:val="005A15F7"/>
    <w:rsid w:val="005A36D8"/>
    <w:rsid w:val="005B144E"/>
    <w:rsid w:val="005E3900"/>
    <w:rsid w:val="005F3D4A"/>
    <w:rsid w:val="005F6557"/>
    <w:rsid w:val="006176A3"/>
    <w:rsid w:val="00625E7E"/>
    <w:rsid w:val="00630A99"/>
    <w:rsid w:val="00633E53"/>
    <w:rsid w:val="00635FBB"/>
    <w:rsid w:val="006428D8"/>
    <w:rsid w:val="00646697"/>
    <w:rsid w:val="0065153E"/>
    <w:rsid w:val="00653AB0"/>
    <w:rsid w:val="00656212"/>
    <w:rsid w:val="00660821"/>
    <w:rsid w:val="00662795"/>
    <w:rsid w:val="00670D74"/>
    <w:rsid w:val="006731B0"/>
    <w:rsid w:val="00676495"/>
    <w:rsid w:val="006802FE"/>
    <w:rsid w:val="00680790"/>
    <w:rsid w:val="00680D83"/>
    <w:rsid w:val="00681964"/>
    <w:rsid w:val="006821A8"/>
    <w:rsid w:val="00683799"/>
    <w:rsid w:val="006839BB"/>
    <w:rsid w:val="0068732A"/>
    <w:rsid w:val="006917C1"/>
    <w:rsid w:val="006939CB"/>
    <w:rsid w:val="006A315D"/>
    <w:rsid w:val="006A6FA4"/>
    <w:rsid w:val="006B483D"/>
    <w:rsid w:val="006B6B9F"/>
    <w:rsid w:val="006C014A"/>
    <w:rsid w:val="006C5981"/>
    <w:rsid w:val="006D1D82"/>
    <w:rsid w:val="006D2CB1"/>
    <w:rsid w:val="006E4DCE"/>
    <w:rsid w:val="006E715C"/>
    <w:rsid w:val="0071253B"/>
    <w:rsid w:val="00713D68"/>
    <w:rsid w:val="00721B85"/>
    <w:rsid w:val="00722641"/>
    <w:rsid w:val="0072391D"/>
    <w:rsid w:val="00727196"/>
    <w:rsid w:val="00732328"/>
    <w:rsid w:val="00744723"/>
    <w:rsid w:val="00764FC2"/>
    <w:rsid w:val="007719EB"/>
    <w:rsid w:val="0077687B"/>
    <w:rsid w:val="007A3F11"/>
    <w:rsid w:val="007B0147"/>
    <w:rsid w:val="007B7A4B"/>
    <w:rsid w:val="007D0321"/>
    <w:rsid w:val="007D4B4B"/>
    <w:rsid w:val="007F25F2"/>
    <w:rsid w:val="008009FD"/>
    <w:rsid w:val="00803EB4"/>
    <w:rsid w:val="008119DF"/>
    <w:rsid w:val="00826AF0"/>
    <w:rsid w:val="00841274"/>
    <w:rsid w:val="00851CA6"/>
    <w:rsid w:val="0085394D"/>
    <w:rsid w:val="00853B4F"/>
    <w:rsid w:val="00854F98"/>
    <w:rsid w:val="00857C66"/>
    <w:rsid w:val="00861069"/>
    <w:rsid w:val="00862133"/>
    <w:rsid w:val="00875EBE"/>
    <w:rsid w:val="008773A9"/>
    <w:rsid w:val="00882657"/>
    <w:rsid w:val="00895894"/>
    <w:rsid w:val="008A3EDF"/>
    <w:rsid w:val="008A46AE"/>
    <w:rsid w:val="008A4C41"/>
    <w:rsid w:val="008B0C70"/>
    <w:rsid w:val="008C03D4"/>
    <w:rsid w:val="008C255A"/>
    <w:rsid w:val="008C4192"/>
    <w:rsid w:val="008D014A"/>
    <w:rsid w:val="008D7386"/>
    <w:rsid w:val="008D7C7D"/>
    <w:rsid w:val="008E0280"/>
    <w:rsid w:val="008E0AA2"/>
    <w:rsid w:val="008E7304"/>
    <w:rsid w:val="008F6BF2"/>
    <w:rsid w:val="00901875"/>
    <w:rsid w:val="009107BE"/>
    <w:rsid w:val="0091317B"/>
    <w:rsid w:val="00942866"/>
    <w:rsid w:val="00957B80"/>
    <w:rsid w:val="009657B1"/>
    <w:rsid w:val="00966CEB"/>
    <w:rsid w:val="0096743F"/>
    <w:rsid w:val="009708E0"/>
    <w:rsid w:val="00976BE7"/>
    <w:rsid w:val="009831B7"/>
    <w:rsid w:val="009871BF"/>
    <w:rsid w:val="00987BA6"/>
    <w:rsid w:val="0099513F"/>
    <w:rsid w:val="009A12E9"/>
    <w:rsid w:val="009A5AB8"/>
    <w:rsid w:val="009B3A39"/>
    <w:rsid w:val="009B42FF"/>
    <w:rsid w:val="009B67B3"/>
    <w:rsid w:val="009C3C5C"/>
    <w:rsid w:val="009D35E1"/>
    <w:rsid w:val="009E584E"/>
    <w:rsid w:val="009E62FC"/>
    <w:rsid w:val="009F3FC8"/>
    <w:rsid w:val="00A00162"/>
    <w:rsid w:val="00A052D3"/>
    <w:rsid w:val="00A11350"/>
    <w:rsid w:val="00A165E8"/>
    <w:rsid w:val="00A24307"/>
    <w:rsid w:val="00A27963"/>
    <w:rsid w:val="00A32EC7"/>
    <w:rsid w:val="00A447E9"/>
    <w:rsid w:val="00A6134D"/>
    <w:rsid w:val="00A6285D"/>
    <w:rsid w:val="00A67E50"/>
    <w:rsid w:val="00A74B4A"/>
    <w:rsid w:val="00A821BC"/>
    <w:rsid w:val="00A841D7"/>
    <w:rsid w:val="00A8717F"/>
    <w:rsid w:val="00A93738"/>
    <w:rsid w:val="00AA5D69"/>
    <w:rsid w:val="00AB074D"/>
    <w:rsid w:val="00AB114F"/>
    <w:rsid w:val="00AC2F76"/>
    <w:rsid w:val="00AC7A09"/>
    <w:rsid w:val="00AE051F"/>
    <w:rsid w:val="00AE073B"/>
    <w:rsid w:val="00AF122D"/>
    <w:rsid w:val="00AF6650"/>
    <w:rsid w:val="00B03B1F"/>
    <w:rsid w:val="00B04BBB"/>
    <w:rsid w:val="00B13148"/>
    <w:rsid w:val="00B2065A"/>
    <w:rsid w:val="00B22E0C"/>
    <w:rsid w:val="00B24096"/>
    <w:rsid w:val="00B34650"/>
    <w:rsid w:val="00B43F2F"/>
    <w:rsid w:val="00B4684A"/>
    <w:rsid w:val="00B476A6"/>
    <w:rsid w:val="00B56B2D"/>
    <w:rsid w:val="00B576B3"/>
    <w:rsid w:val="00B661E1"/>
    <w:rsid w:val="00B662B9"/>
    <w:rsid w:val="00B75494"/>
    <w:rsid w:val="00B852DA"/>
    <w:rsid w:val="00B93269"/>
    <w:rsid w:val="00B96F68"/>
    <w:rsid w:val="00BA3509"/>
    <w:rsid w:val="00BA4766"/>
    <w:rsid w:val="00BA7E2D"/>
    <w:rsid w:val="00BB21A2"/>
    <w:rsid w:val="00BD3E2E"/>
    <w:rsid w:val="00BD3E7D"/>
    <w:rsid w:val="00BE0B93"/>
    <w:rsid w:val="00BE6B78"/>
    <w:rsid w:val="00BF5B6C"/>
    <w:rsid w:val="00C02912"/>
    <w:rsid w:val="00C15882"/>
    <w:rsid w:val="00C42326"/>
    <w:rsid w:val="00C459F8"/>
    <w:rsid w:val="00C505E4"/>
    <w:rsid w:val="00C535DC"/>
    <w:rsid w:val="00C551D4"/>
    <w:rsid w:val="00C6076A"/>
    <w:rsid w:val="00C625F3"/>
    <w:rsid w:val="00C702B0"/>
    <w:rsid w:val="00C717EC"/>
    <w:rsid w:val="00C75337"/>
    <w:rsid w:val="00C75645"/>
    <w:rsid w:val="00C770C4"/>
    <w:rsid w:val="00C81452"/>
    <w:rsid w:val="00C81D9F"/>
    <w:rsid w:val="00C85E9E"/>
    <w:rsid w:val="00C968AC"/>
    <w:rsid w:val="00CA0482"/>
    <w:rsid w:val="00CA0668"/>
    <w:rsid w:val="00CA4F33"/>
    <w:rsid w:val="00CB3EA5"/>
    <w:rsid w:val="00CB6B9B"/>
    <w:rsid w:val="00CB6F16"/>
    <w:rsid w:val="00CB78EC"/>
    <w:rsid w:val="00CC0FD7"/>
    <w:rsid w:val="00CC54D7"/>
    <w:rsid w:val="00CD1B75"/>
    <w:rsid w:val="00CE49EF"/>
    <w:rsid w:val="00CF1512"/>
    <w:rsid w:val="00D16EF6"/>
    <w:rsid w:val="00D37C86"/>
    <w:rsid w:val="00D46A73"/>
    <w:rsid w:val="00D52BB9"/>
    <w:rsid w:val="00D535F2"/>
    <w:rsid w:val="00D5368F"/>
    <w:rsid w:val="00D53852"/>
    <w:rsid w:val="00D611E0"/>
    <w:rsid w:val="00D61285"/>
    <w:rsid w:val="00D62A61"/>
    <w:rsid w:val="00D77D1C"/>
    <w:rsid w:val="00D85C4C"/>
    <w:rsid w:val="00D866BC"/>
    <w:rsid w:val="00DA3188"/>
    <w:rsid w:val="00DA5787"/>
    <w:rsid w:val="00DB71C4"/>
    <w:rsid w:val="00DC1B5A"/>
    <w:rsid w:val="00DD5D9A"/>
    <w:rsid w:val="00DD5E0C"/>
    <w:rsid w:val="00DE4C0B"/>
    <w:rsid w:val="00DF3B60"/>
    <w:rsid w:val="00DF5E90"/>
    <w:rsid w:val="00DF7342"/>
    <w:rsid w:val="00E02085"/>
    <w:rsid w:val="00E0472B"/>
    <w:rsid w:val="00E10435"/>
    <w:rsid w:val="00E108E3"/>
    <w:rsid w:val="00E16DF6"/>
    <w:rsid w:val="00E17FB8"/>
    <w:rsid w:val="00E2435D"/>
    <w:rsid w:val="00E2620E"/>
    <w:rsid w:val="00E376C0"/>
    <w:rsid w:val="00E43573"/>
    <w:rsid w:val="00E43B46"/>
    <w:rsid w:val="00E45DDA"/>
    <w:rsid w:val="00E52A34"/>
    <w:rsid w:val="00E579A4"/>
    <w:rsid w:val="00E60096"/>
    <w:rsid w:val="00E60EAE"/>
    <w:rsid w:val="00E655C6"/>
    <w:rsid w:val="00E70DF1"/>
    <w:rsid w:val="00E70E13"/>
    <w:rsid w:val="00E8249B"/>
    <w:rsid w:val="00E85E65"/>
    <w:rsid w:val="00EA1379"/>
    <w:rsid w:val="00EA7144"/>
    <w:rsid w:val="00EA749B"/>
    <w:rsid w:val="00EC431D"/>
    <w:rsid w:val="00ED0206"/>
    <w:rsid w:val="00ED39F6"/>
    <w:rsid w:val="00ED6E49"/>
    <w:rsid w:val="00EE0FD5"/>
    <w:rsid w:val="00EF02F9"/>
    <w:rsid w:val="00EF055E"/>
    <w:rsid w:val="00EF1C1D"/>
    <w:rsid w:val="00EF4C3A"/>
    <w:rsid w:val="00F10185"/>
    <w:rsid w:val="00F13F80"/>
    <w:rsid w:val="00F2582D"/>
    <w:rsid w:val="00F3386B"/>
    <w:rsid w:val="00F343B5"/>
    <w:rsid w:val="00F43C81"/>
    <w:rsid w:val="00F504EB"/>
    <w:rsid w:val="00F570A0"/>
    <w:rsid w:val="00F7098C"/>
    <w:rsid w:val="00F72660"/>
    <w:rsid w:val="00F81CB2"/>
    <w:rsid w:val="00F82470"/>
    <w:rsid w:val="00F905C4"/>
    <w:rsid w:val="00F9384B"/>
    <w:rsid w:val="00FA1C7C"/>
    <w:rsid w:val="00FA226F"/>
    <w:rsid w:val="00FA2F76"/>
    <w:rsid w:val="00FB3DD9"/>
    <w:rsid w:val="00FB49AF"/>
    <w:rsid w:val="00FC6594"/>
    <w:rsid w:val="00FC7F77"/>
    <w:rsid w:val="00FD09D6"/>
    <w:rsid w:val="00FD0F6A"/>
    <w:rsid w:val="00FD2A6E"/>
    <w:rsid w:val="00FD72B4"/>
    <w:rsid w:val="00FF4CA8"/>
  </w:rsids>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14:docId w14:val="63CF3527"/>
  <w15:chartTrackingRefBased/>
  <w15:docId w15:val="{34CFB273-0A42-46D6-ADF0-539460AF3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IZ UDP明朝 Medium" w:eastAsia="BIZ UDP明朝 Medium" w:hAnsi="BIZ UDP明朝 Medium"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link w:val="1"/>
    <w:uiPriority w:val="9"/>
    <w:qFormat/>
    <w:rsid w:val="002A2E80"/>
    <w:pPr>
      <w:widowControl/>
      <w:spacing w:before="100" w:beforeAutospacing="1" w:after="100" w:afterAutospacing="1"/>
      <w:jc w:val="left"/>
      <w:outlineLvl w:val="0"/>
    </w:pPr>
    <w:rPr>
      <w:rFonts w:ascii="ＭＳ Ｐゴシック" w:eastAsia="ＭＳ Ｐゴシック" w:hAnsi="ＭＳ Ｐゴシック" w:cs="ＭＳ Ｐゴシック"/>
      <w:b/>
      <w:bCs/>
      <w:kern w:val="36"/>
      <w:sz w:val="48"/>
      <w:szCs w:val="48"/>
    </w:rPr>
  </w:style>
  <w:style w:type="paragraph" w:styleId="Heading2">
    <w:name w:val="heading 2"/>
    <w:basedOn w:val="Normal"/>
    <w:next w:val="Normal"/>
    <w:link w:val="2"/>
    <w:uiPriority w:val="9"/>
    <w:unhideWhenUsed/>
    <w:qFormat/>
    <w:pPr>
      <w:keepNext/>
      <w:keepLines/>
      <w:spacing w:before="360" w:after="80"/>
      <w:outlineLvl w:val="1"/>
    </w:pPr>
    <w:rPr>
      <w:rFonts w:eastAsiaTheme="minorEastAsia" w:cs="BIZ UDP明朝 Medium"/>
      <w:b/>
      <w:kern w:val="0"/>
      <w:sz w:val="36"/>
      <w:szCs w:val="36"/>
    </w:rPr>
  </w:style>
  <w:style w:type="paragraph" w:styleId="Heading3">
    <w:name w:val="heading 3"/>
    <w:basedOn w:val="Normal"/>
    <w:next w:val="Normal"/>
    <w:link w:val="3"/>
    <w:uiPriority w:val="9"/>
    <w:semiHidden/>
    <w:unhideWhenUsed/>
    <w:qFormat/>
    <w:pPr>
      <w:keepNext/>
      <w:keepLines/>
      <w:spacing w:before="280" w:after="80"/>
      <w:outlineLvl w:val="2"/>
    </w:pPr>
    <w:rPr>
      <w:rFonts w:eastAsiaTheme="minorEastAsia" w:cs="BIZ UDP明朝 Medium"/>
      <w:b/>
      <w:kern w:val="0"/>
      <w:sz w:val="28"/>
      <w:szCs w:val="28"/>
    </w:rPr>
  </w:style>
  <w:style w:type="paragraph" w:styleId="Heading4">
    <w:name w:val="heading 4"/>
    <w:basedOn w:val="Normal"/>
    <w:next w:val="Normal"/>
    <w:link w:val="4"/>
    <w:uiPriority w:val="9"/>
    <w:semiHidden/>
    <w:unhideWhenUsed/>
    <w:qFormat/>
    <w:pPr>
      <w:keepNext/>
      <w:keepLines/>
      <w:spacing w:before="240" w:after="40"/>
      <w:outlineLvl w:val="3"/>
    </w:pPr>
    <w:rPr>
      <w:rFonts w:eastAsiaTheme="minorEastAsia" w:cs="BIZ UDP明朝 Medium"/>
      <w:b/>
      <w:kern w:val="0"/>
      <w:sz w:val="24"/>
      <w:szCs w:val="24"/>
    </w:rPr>
  </w:style>
  <w:style w:type="paragraph" w:styleId="Heading5">
    <w:name w:val="heading 5"/>
    <w:basedOn w:val="Normal"/>
    <w:next w:val="Normal"/>
    <w:link w:val="5"/>
    <w:uiPriority w:val="9"/>
    <w:semiHidden/>
    <w:unhideWhenUsed/>
    <w:qFormat/>
    <w:pPr>
      <w:keepNext/>
      <w:keepLines/>
      <w:spacing w:before="220" w:after="40"/>
      <w:outlineLvl w:val="4"/>
    </w:pPr>
    <w:rPr>
      <w:rFonts w:eastAsiaTheme="minorEastAsia" w:cs="BIZ UDP明朝 Medium"/>
      <w:b/>
      <w:kern w:val="0"/>
      <w:sz w:val="22"/>
    </w:rPr>
  </w:style>
  <w:style w:type="paragraph" w:styleId="Heading6">
    <w:name w:val="heading 6"/>
    <w:basedOn w:val="Normal"/>
    <w:next w:val="Normal"/>
    <w:link w:val="6"/>
    <w:uiPriority w:val="9"/>
    <w:semiHidden/>
    <w:unhideWhenUsed/>
    <w:qFormat/>
    <w:pPr>
      <w:keepNext/>
      <w:keepLines/>
      <w:spacing w:before="200" w:after="40"/>
      <w:outlineLvl w:val="5"/>
    </w:pPr>
    <w:rPr>
      <w:rFonts w:eastAsiaTheme="minorEastAsia" w:cs="BIZ UDP明朝 Medium"/>
      <w:b/>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a"/>
    <w:uiPriority w:val="99"/>
    <w:semiHidden/>
    <w:unhideWhenUsed/>
    <w:rsid w:val="00A165E8"/>
    <w:rPr>
      <w:rFonts w:eastAsiaTheme="minorEastAsia" w:cs="BIZ UDP明朝 Medium"/>
      <w:kern w:val="0"/>
      <w:sz w:val="20"/>
      <w:szCs w:val="20"/>
    </w:rPr>
  </w:style>
  <w:style w:type="character" w:customStyle="1" w:styleId="a">
    <w:name w:val="脚注文字列 (文字)"/>
    <w:basedOn w:val="DefaultParagraphFont"/>
    <w:link w:val="FootnoteText"/>
    <w:uiPriority w:val="99"/>
    <w:semiHidden/>
    <w:rsid w:val="005F3D4A"/>
    <w:rPr>
      <w:rFonts w:eastAsiaTheme="minorEastAsia" w:cs="BIZ UDP明朝 Medium"/>
      <w:kern w:val="0"/>
      <w:sz w:val="20"/>
      <w:szCs w:val="20"/>
    </w:rPr>
  </w:style>
  <w:style w:type="character" w:styleId="FootnoteReference">
    <w:name w:val="footnote reference"/>
    <w:basedOn w:val="DefaultParagraphFont"/>
    <w:uiPriority w:val="99"/>
    <w:unhideWhenUsed/>
    <w:rsid w:val="005F3D4A"/>
    <w:rPr>
      <w:vertAlign w:val="superscript"/>
    </w:rPr>
  </w:style>
  <w:style w:type="paragraph" w:styleId="Header">
    <w:name w:val="header"/>
    <w:basedOn w:val="Normal"/>
    <w:link w:val="a0"/>
    <w:uiPriority w:val="99"/>
    <w:unhideWhenUsed/>
    <w:rsid w:val="00BE0B93"/>
    <w:pPr>
      <w:tabs>
        <w:tab w:val="center" w:pos="4252"/>
        <w:tab w:val="right" w:pos="8504"/>
      </w:tabs>
      <w:snapToGrid w:val="0"/>
    </w:pPr>
  </w:style>
  <w:style w:type="character" w:customStyle="1" w:styleId="a0">
    <w:name w:val="ヘッダー (文字)"/>
    <w:basedOn w:val="DefaultParagraphFont"/>
    <w:link w:val="Header"/>
    <w:uiPriority w:val="99"/>
    <w:rsid w:val="00BE0B93"/>
  </w:style>
  <w:style w:type="paragraph" w:styleId="Footer">
    <w:name w:val="footer"/>
    <w:basedOn w:val="Normal"/>
    <w:link w:val="a1"/>
    <w:uiPriority w:val="99"/>
    <w:unhideWhenUsed/>
    <w:rsid w:val="00BE0B93"/>
    <w:pPr>
      <w:tabs>
        <w:tab w:val="center" w:pos="4252"/>
        <w:tab w:val="right" w:pos="8504"/>
      </w:tabs>
      <w:snapToGrid w:val="0"/>
    </w:pPr>
  </w:style>
  <w:style w:type="character" w:customStyle="1" w:styleId="a1">
    <w:name w:val="フッター (文字)"/>
    <w:basedOn w:val="DefaultParagraphFont"/>
    <w:link w:val="Footer"/>
    <w:uiPriority w:val="99"/>
    <w:rsid w:val="00BE0B93"/>
  </w:style>
  <w:style w:type="character" w:customStyle="1" w:styleId="1">
    <w:name w:val="見出し 1 (文字)"/>
    <w:basedOn w:val="DefaultParagraphFont"/>
    <w:link w:val="Heading1"/>
    <w:uiPriority w:val="9"/>
    <w:rsid w:val="002A2E80"/>
    <w:rPr>
      <w:rFonts w:ascii="ＭＳ Ｐゴシック" w:eastAsia="ＭＳ Ｐゴシック" w:hAnsi="ＭＳ Ｐゴシック" w:cs="ＭＳ Ｐゴシック"/>
      <w:b/>
      <w:bCs/>
      <w:kern w:val="36"/>
      <w:sz w:val="48"/>
      <w:szCs w:val="48"/>
    </w:rPr>
  </w:style>
  <w:style w:type="character" w:customStyle="1" w:styleId="2">
    <w:name w:val="見出し 2 (文字)"/>
    <w:basedOn w:val="DefaultParagraphFont"/>
    <w:link w:val="Heading2"/>
    <w:uiPriority w:val="9"/>
    <w:rsid w:val="002A2E80"/>
    <w:rPr>
      <w:rFonts w:eastAsiaTheme="minorEastAsia" w:cs="BIZ UDP明朝 Medium"/>
      <w:b/>
      <w:kern w:val="0"/>
      <w:sz w:val="36"/>
      <w:szCs w:val="36"/>
    </w:rPr>
  </w:style>
  <w:style w:type="character" w:customStyle="1" w:styleId="3">
    <w:name w:val="見出し 3 (文字)"/>
    <w:basedOn w:val="DefaultParagraphFont"/>
    <w:link w:val="Heading3"/>
    <w:uiPriority w:val="9"/>
    <w:semiHidden/>
    <w:rsid w:val="002A2E80"/>
    <w:rPr>
      <w:rFonts w:eastAsiaTheme="minorEastAsia" w:cs="BIZ UDP明朝 Medium"/>
      <w:b/>
      <w:kern w:val="0"/>
      <w:sz w:val="28"/>
      <w:szCs w:val="28"/>
    </w:rPr>
  </w:style>
  <w:style w:type="character" w:customStyle="1" w:styleId="4">
    <w:name w:val="見出し 4 (文字)"/>
    <w:basedOn w:val="DefaultParagraphFont"/>
    <w:link w:val="Heading4"/>
    <w:uiPriority w:val="9"/>
    <w:semiHidden/>
    <w:rsid w:val="002A2E80"/>
    <w:rPr>
      <w:rFonts w:eastAsiaTheme="minorEastAsia" w:cs="BIZ UDP明朝 Medium"/>
      <w:b/>
      <w:kern w:val="0"/>
      <w:sz w:val="24"/>
      <w:szCs w:val="24"/>
    </w:rPr>
  </w:style>
  <w:style w:type="character" w:customStyle="1" w:styleId="5">
    <w:name w:val="見出し 5 (文字)"/>
    <w:basedOn w:val="DefaultParagraphFont"/>
    <w:link w:val="Heading5"/>
    <w:uiPriority w:val="9"/>
    <w:semiHidden/>
    <w:rsid w:val="002A2E80"/>
    <w:rPr>
      <w:rFonts w:eastAsiaTheme="minorEastAsia" w:cs="BIZ UDP明朝 Medium"/>
      <w:b/>
      <w:kern w:val="0"/>
      <w:sz w:val="22"/>
    </w:rPr>
  </w:style>
  <w:style w:type="character" w:customStyle="1" w:styleId="6">
    <w:name w:val="見出し 6 (文字)"/>
    <w:basedOn w:val="DefaultParagraphFont"/>
    <w:link w:val="Heading6"/>
    <w:uiPriority w:val="9"/>
    <w:semiHidden/>
    <w:rsid w:val="002A2E80"/>
    <w:rPr>
      <w:rFonts w:eastAsiaTheme="minorEastAsia" w:cs="BIZ UDP明朝 Medium"/>
      <w:b/>
      <w:kern w:val="0"/>
      <w:sz w:val="20"/>
      <w:szCs w:val="20"/>
    </w:rPr>
  </w:style>
  <w:style w:type="paragraph" w:styleId="Title">
    <w:name w:val="Title"/>
    <w:basedOn w:val="Normal"/>
    <w:next w:val="Normal"/>
    <w:link w:val="a2"/>
    <w:uiPriority w:val="10"/>
    <w:qFormat/>
    <w:pPr>
      <w:keepNext/>
      <w:keepLines/>
      <w:spacing w:before="480" w:after="120"/>
    </w:pPr>
    <w:rPr>
      <w:rFonts w:eastAsiaTheme="minorEastAsia" w:cs="BIZ UDP明朝 Medium"/>
      <w:b/>
      <w:kern w:val="0"/>
      <w:sz w:val="72"/>
      <w:szCs w:val="72"/>
    </w:rPr>
  </w:style>
  <w:style w:type="character" w:customStyle="1" w:styleId="a2">
    <w:name w:val="表題 (文字)"/>
    <w:basedOn w:val="DefaultParagraphFont"/>
    <w:link w:val="Title"/>
    <w:uiPriority w:val="10"/>
    <w:rsid w:val="002A2E80"/>
    <w:rPr>
      <w:rFonts w:eastAsiaTheme="minorEastAsia" w:cs="BIZ UDP明朝 Medium"/>
      <w:b/>
      <w:kern w:val="0"/>
      <w:sz w:val="72"/>
      <w:szCs w:val="72"/>
    </w:rPr>
  </w:style>
  <w:style w:type="paragraph" w:styleId="NormalWeb">
    <w:name w:val="Normal (Web)"/>
    <w:basedOn w:val="Normal"/>
    <w:uiPriority w:val="99"/>
    <w:semiHidden/>
    <w:unhideWhenUsed/>
    <w:rsid w:val="002A2E80"/>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Hyperlink">
    <w:name w:val="Hyperlink"/>
    <w:basedOn w:val="DefaultParagraphFont"/>
    <w:uiPriority w:val="99"/>
    <w:unhideWhenUsed/>
    <w:rsid w:val="002A2E80"/>
    <w:rPr>
      <w:color w:val="0000FF"/>
      <w:u w:val="single"/>
    </w:rPr>
  </w:style>
  <w:style w:type="paragraph" w:styleId="ListParagraph">
    <w:name w:val="List Paragraph"/>
    <w:basedOn w:val="Normal"/>
    <w:uiPriority w:val="34"/>
    <w:qFormat/>
    <w:rsid w:val="00536905"/>
    <w:pPr>
      <w:ind w:left="840" w:leftChars="400"/>
    </w:pPr>
    <w:rPr>
      <w:rFonts w:eastAsiaTheme="minorEastAsia" w:cs="BIZ UDP明朝 Medium"/>
      <w:kern w:val="0"/>
      <w:szCs w:val="21"/>
    </w:rPr>
  </w:style>
  <w:style w:type="paragraph" w:styleId="Subtitle">
    <w:name w:val="Subtitle"/>
    <w:basedOn w:val="Normal"/>
    <w:next w:val="Normal"/>
    <w:link w:val="a3"/>
    <w:uiPriority w:val="11"/>
    <w:qFormat/>
    <w:pPr>
      <w:keepNext/>
      <w:keepLines/>
      <w:pBdr>
        <w:top w:val="nil"/>
        <w:left w:val="nil"/>
        <w:bottom w:val="nil"/>
        <w:right w:val="nil"/>
        <w:between w:val="nil"/>
      </w:pBdr>
      <w:spacing w:before="360" w:after="80"/>
    </w:pPr>
    <w:rPr>
      <w:rFonts w:ascii="Georgia" w:eastAsia="Georgia" w:hAnsi="Georgia" w:cs="Georgia"/>
      <w:i/>
      <w:color w:val="666666"/>
      <w:kern w:val="0"/>
      <w:sz w:val="48"/>
      <w:szCs w:val="48"/>
    </w:rPr>
  </w:style>
  <w:style w:type="character" w:customStyle="1" w:styleId="a3">
    <w:name w:val="副題 (文字)"/>
    <w:basedOn w:val="DefaultParagraphFont"/>
    <w:link w:val="Subtitle"/>
    <w:uiPriority w:val="11"/>
    <w:rsid w:val="002A2E80"/>
    <w:rPr>
      <w:rFonts w:ascii="Georgia" w:eastAsia="Georgia" w:hAnsi="Georgia" w:cs="Georgia"/>
      <w:i/>
      <w:color w:val="666666"/>
      <w:kern w:val="0"/>
      <w:sz w:val="48"/>
      <w:szCs w:val="48"/>
    </w:rPr>
  </w:style>
  <w:style w:type="paragraph" w:styleId="CommentText">
    <w:name w:val="annotation text"/>
    <w:basedOn w:val="Normal"/>
    <w:link w:val="a4"/>
    <w:uiPriority w:val="99"/>
    <w:unhideWhenUsed/>
    <w:rPr>
      <w:rFonts w:eastAsiaTheme="minorEastAsia" w:cs="BIZ UDP明朝 Medium"/>
      <w:kern w:val="0"/>
      <w:sz w:val="20"/>
      <w:szCs w:val="20"/>
    </w:rPr>
  </w:style>
  <w:style w:type="character" w:customStyle="1" w:styleId="a4">
    <w:name w:val="コメント文字列 (文字)"/>
    <w:basedOn w:val="DefaultParagraphFont"/>
    <w:link w:val="CommentText"/>
    <w:uiPriority w:val="99"/>
    <w:rsid w:val="002A2E80"/>
    <w:rPr>
      <w:rFonts w:eastAsiaTheme="minorEastAsia" w:cs="BIZ UDP明朝 Medium"/>
      <w:kern w:val="0"/>
      <w:sz w:val="20"/>
      <w:szCs w:val="20"/>
    </w:rPr>
  </w:style>
  <w:style w:type="character" w:styleId="CommentReference">
    <w:name w:val="annotation reference"/>
    <w:basedOn w:val="DefaultParagraphFont"/>
    <w:uiPriority w:val="99"/>
    <w:semiHidden/>
    <w:unhideWhenUsed/>
    <w:rsid w:val="002A2E80"/>
    <w:rPr>
      <w:sz w:val="16"/>
      <w:szCs w:val="16"/>
    </w:rPr>
  </w:style>
  <w:style w:type="paragraph" w:styleId="Revision">
    <w:name w:val="Revision"/>
    <w:hidden/>
    <w:uiPriority w:val="99"/>
    <w:semiHidden/>
    <w:rsid w:val="00A165E8"/>
    <w:rPr>
      <w:rFonts w:eastAsiaTheme="minorEastAsia" w:cs="BIZ UDP明朝 Medium"/>
      <w:kern w:val="0"/>
      <w:szCs w:val="21"/>
    </w:rPr>
  </w:style>
  <w:style w:type="paragraph" w:styleId="CommentSubject">
    <w:name w:val="annotation subject"/>
    <w:basedOn w:val="CommentText"/>
    <w:next w:val="CommentText"/>
    <w:link w:val="a5"/>
    <w:uiPriority w:val="99"/>
    <w:semiHidden/>
    <w:unhideWhenUsed/>
    <w:rsid w:val="00A11350"/>
    <w:pPr>
      <w:jc w:val="left"/>
    </w:pPr>
    <w:rPr>
      <w:rFonts w:eastAsia="BIZ UDP明朝 Medium" w:cstheme="minorBidi"/>
      <w:b/>
      <w:bCs/>
      <w:kern w:val="2"/>
      <w:sz w:val="21"/>
      <w:szCs w:val="22"/>
    </w:rPr>
  </w:style>
  <w:style w:type="character" w:customStyle="1" w:styleId="a5">
    <w:name w:val="コメント内容 (文字)"/>
    <w:basedOn w:val="a4"/>
    <w:link w:val="CommentSubject"/>
    <w:uiPriority w:val="99"/>
    <w:semiHidden/>
    <w:rsid w:val="00A11350"/>
    <w:rPr>
      <w:rFonts w:eastAsiaTheme="minorEastAsia" w:cs="BIZ UDP明朝 Medium"/>
      <w:b/>
      <w:bCs/>
      <w:kern w:val="0"/>
      <w:sz w:val="20"/>
      <w:szCs w:val="20"/>
    </w:rPr>
  </w:style>
  <w:style w:type="character" w:styleId="PageNumber">
    <w:name w:val="page number"/>
    <w:basedOn w:val="DefaultParagraphFont"/>
    <w:uiPriority w:val="99"/>
    <w:semiHidden/>
    <w:unhideWhenUsed/>
    <w:rsid w:val="00D611E0"/>
  </w:style>
  <w:style w:type="character" w:styleId="UnresolvedMention">
    <w:name w:val="Unresolved Mention"/>
    <w:basedOn w:val="DefaultParagraphFont"/>
    <w:uiPriority w:val="99"/>
    <w:semiHidden/>
    <w:unhideWhenUsed/>
    <w:rsid w:val="00C6076A"/>
    <w:rPr>
      <w:color w:val="605E5C"/>
      <w:shd w:val="clear" w:color="auto" w:fill="E1DFDD"/>
    </w:rPr>
  </w:style>
  <w:style w:type="paragraph" w:styleId="TOCHeading">
    <w:name w:val="TOC Heading"/>
    <w:basedOn w:val="Heading1"/>
    <w:next w:val="Normal"/>
    <w:uiPriority w:val="39"/>
    <w:unhideWhenUsed/>
    <w:qFormat/>
    <w:rsid w:val="004979F1"/>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eastAsia="en-US"/>
    </w:rPr>
  </w:style>
  <w:style w:type="paragraph" w:styleId="TOC1">
    <w:name w:val="toc 1"/>
    <w:basedOn w:val="Normal"/>
    <w:next w:val="Normal"/>
    <w:autoRedefine/>
    <w:uiPriority w:val="39"/>
    <w:unhideWhenUsed/>
    <w:rsid w:val="004979F1"/>
    <w:pPr>
      <w:spacing w:before="240" w:after="120"/>
      <w:jc w:val="left"/>
    </w:pPr>
    <w:rPr>
      <w:rFonts w:asciiTheme="minorHAnsi" w:eastAsiaTheme="minorHAnsi"/>
      <w:b/>
      <w:bCs/>
      <w:sz w:val="20"/>
      <w:szCs w:val="20"/>
    </w:rPr>
  </w:style>
  <w:style w:type="paragraph" w:styleId="TOC2">
    <w:name w:val="toc 2"/>
    <w:basedOn w:val="Normal"/>
    <w:next w:val="Normal"/>
    <w:autoRedefine/>
    <w:uiPriority w:val="39"/>
    <w:unhideWhenUsed/>
    <w:rsid w:val="004979F1"/>
    <w:pPr>
      <w:spacing w:before="120"/>
      <w:ind w:left="210"/>
      <w:jc w:val="left"/>
    </w:pPr>
    <w:rPr>
      <w:rFonts w:asciiTheme="minorHAnsi" w:eastAsiaTheme="minorHAnsi"/>
      <w:i/>
      <w:iCs/>
      <w:sz w:val="20"/>
      <w:szCs w:val="20"/>
    </w:rPr>
  </w:style>
  <w:style w:type="paragraph" w:styleId="TOC3">
    <w:name w:val="toc 3"/>
    <w:basedOn w:val="Normal"/>
    <w:next w:val="Normal"/>
    <w:autoRedefine/>
    <w:uiPriority w:val="39"/>
    <w:semiHidden/>
    <w:unhideWhenUsed/>
    <w:rsid w:val="004979F1"/>
    <w:pPr>
      <w:ind w:left="420"/>
      <w:jc w:val="left"/>
    </w:pPr>
    <w:rPr>
      <w:rFonts w:asciiTheme="minorHAnsi" w:eastAsiaTheme="minorHAnsi"/>
      <w:sz w:val="20"/>
      <w:szCs w:val="20"/>
    </w:rPr>
  </w:style>
  <w:style w:type="paragraph" w:styleId="TOC4">
    <w:name w:val="toc 4"/>
    <w:basedOn w:val="Normal"/>
    <w:next w:val="Normal"/>
    <w:autoRedefine/>
    <w:uiPriority w:val="39"/>
    <w:semiHidden/>
    <w:unhideWhenUsed/>
    <w:rsid w:val="004979F1"/>
    <w:pPr>
      <w:ind w:left="630"/>
      <w:jc w:val="left"/>
    </w:pPr>
    <w:rPr>
      <w:rFonts w:asciiTheme="minorHAnsi" w:eastAsiaTheme="minorHAnsi"/>
      <w:sz w:val="20"/>
      <w:szCs w:val="20"/>
    </w:rPr>
  </w:style>
  <w:style w:type="paragraph" w:styleId="TOC5">
    <w:name w:val="toc 5"/>
    <w:basedOn w:val="Normal"/>
    <w:next w:val="Normal"/>
    <w:autoRedefine/>
    <w:uiPriority w:val="39"/>
    <w:semiHidden/>
    <w:unhideWhenUsed/>
    <w:rsid w:val="004979F1"/>
    <w:pPr>
      <w:ind w:left="840"/>
      <w:jc w:val="left"/>
    </w:pPr>
    <w:rPr>
      <w:rFonts w:asciiTheme="minorHAnsi" w:eastAsiaTheme="minorHAnsi"/>
      <w:sz w:val="20"/>
      <w:szCs w:val="20"/>
    </w:rPr>
  </w:style>
  <w:style w:type="paragraph" w:styleId="TOC6">
    <w:name w:val="toc 6"/>
    <w:basedOn w:val="Normal"/>
    <w:next w:val="Normal"/>
    <w:autoRedefine/>
    <w:uiPriority w:val="39"/>
    <w:semiHidden/>
    <w:unhideWhenUsed/>
    <w:rsid w:val="004979F1"/>
    <w:pPr>
      <w:ind w:left="1050"/>
      <w:jc w:val="left"/>
    </w:pPr>
    <w:rPr>
      <w:rFonts w:asciiTheme="minorHAnsi" w:eastAsiaTheme="minorHAnsi"/>
      <w:sz w:val="20"/>
      <w:szCs w:val="20"/>
    </w:rPr>
  </w:style>
  <w:style w:type="paragraph" w:styleId="TOC7">
    <w:name w:val="toc 7"/>
    <w:basedOn w:val="Normal"/>
    <w:next w:val="Normal"/>
    <w:autoRedefine/>
    <w:uiPriority w:val="39"/>
    <w:semiHidden/>
    <w:unhideWhenUsed/>
    <w:rsid w:val="004979F1"/>
    <w:pPr>
      <w:ind w:left="1260"/>
      <w:jc w:val="left"/>
    </w:pPr>
    <w:rPr>
      <w:rFonts w:asciiTheme="minorHAnsi" w:eastAsiaTheme="minorHAnsi"/>
      <w:sz w:val="20"/>
      <w:szCs w:val="20"/>
    </w:rPr>
  </w:style>
  <w:style w:type="paragraph" w:styleId="TOC8">
    <w:name w:val="toc 8"/>
    <w:basedOn w:val="Normal"/>
    <w:next w:val="Normal"/>
    <w:autoRedefine/>
    <w:uiPriority w:val="39"/>
    <w:semiHidden/>
    <w:unhideWhenUsed/>
    <w:rsid w:val="004979F1"/>
    <w:pPr>
      <w:ind w:left="1470"/>
      <w:jc w:val="left"/>
    </w:pPr>
    <w:rPr>
      <w:rFonts w:asciiTheme="minorHAnsi" w:eastAsiaTheme="minorHAnsi"/>
      <w:sz w:val="20"/>
      <w:szCs w:val="20"/>
    </w:rPr>
  </w:style>
  <w:style w:type="paragraph" w:styleId="TOC9">
    <w:name w:val="toc 9"/>
    <w:basedOn w:val="Normal"/>
    <w:next w:val="Normal"/>
    <w:autoRedefine/>
    <w:uiPriority w:val="39"/>
    <w:semiHidden/>
    <w:unhideWhenUsed/>
    <w:rsid w:val="004979F1"/>
    <w:pPr>
      <w:ind w:left="1680"/>
      <w:jc w:val="left"/>
    </w:pPr>
    <w:rPr>
      <w:rFonts w:asciiTheme="minorHAnsi" w:eastAsia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numbering" Target="numbering.xml"/><Relationship Id="rId8" Type="http://schemas.openxmlformats.org/officeDocument/2006/relationships/image" Target="media/image2.png"/><Relationship Id="rId3" Type="http://schemas.openxmlformats.org/officeDocument/2006/relationships/webSettings" Target="webSettings.xml"/><Relationship Id="rId1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customXml" Target="../customXml/item4.xml"/><Relationship Id="rId1" Type="http://schemas.openxmlformats.org/officeDocument/2006/relationships/footnotes" Target="footnotes.xml"/><Relationship Id="rId11" Type="http://schemas.openxmlformats.org/officeDocument/2006/relationships/footer" Target="footer3.xml"/><Relationship Id="rId6" Type="http://schemas.openxmlformats.org/officeDocument/2006/relationships/customXml" Target="../customXml/item2.xml"/><Relationship Id="rId5" Type="http://schemas.openxmlformats.org/officeDocument/2006/relationships/customXml" Target="../customXml/item1.xml"/><Relationship Id="rId15" Type="http://schemas.openxmlformats.org/officeDocument/2006/relationships/customXml" Target="../customXml/item3.xml"/><Relationship Id="rId10" Type="http://schemas.openxmlformats.org/officeDocument/2006/relationships/footer" Target="footer2.xml"/><Relationship Id="rId14" Type="http://schemas.openxmlformats.org/officeDocument/2006/relationships/styles" Target="styles.xml"/><Relationship Id="rId4" Type="http://schemas.openxmlformats.org/officeDocument/2006/relationships/fontTable" Target="fontTable.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keTqjfxutBpv4PD21pxEWeDbfg==">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</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09E6EA-2ABA-4A57-9694-139BB0D052E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3BFC90D-44F4-4930-8633-2A5EAA9125C5}"/>
</file>

<file path=customXml/itemProps4.xml><?xml version="1.0" encoding="utf-8"?>
<ds:datastoreItem xmlns:ds="http://schemas.openxmlformats.org/officeDocument/2006/customXml" ds:itemID="{0DC0CB57-32B1-412C-964A-2DD0DE01281B}"/>
</file>

<file path=docProps/app.xml><?xml version="1.0" encoding="utf-8"?>
<Properties xmlns="http://schemas.openxmlformats.org/officeDocument/2006/extended-properties" xmlns:vt="http://schemas.openxmlformats.org/officeDocument/2006/docPropsVTypes">
  <TotalTime>0</TotalTime>
  <Pages>0</Pages>
  <Words>0</Words>
  <Characters>0</Characters>
  <DocSecurity>0</DocSecurity>
  <Lines>0</Lines>
  <Paragraphs>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