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ink/ink1.xml" ContentType="application/inkml+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lang w:val="en-GB"/>
        </w:rPr>
        <w:id w:val="-1114667365"/>
        <w:docPartObj>
          <w:docPartGallery w:val="Cover Pages"/>
          <w:docPartUnique/>
        </w:docPartObj>
      </w:sdtPr>
      <w:sdtEndPr>
        <w:rPr>
          <w:b/>
          <w:bCs/>
        </w:rPr>
      </w:sdtEndPr>
      <w:sdtContent>
        <w:p w14:paraId="2FA925D3" w14:textId="01C8AB8F" w:rsidR="00486BD1" w:rsidRPr="00FA4CA8" w:rsidRDefault="001C5C8C" w:rsidP="000853E6">
          <w:pPr>
            <w:rPr>
              <w:lang w:val="en-GB"/>
            </w:rPr>
          </w:pPr>
          <w:r w:rsidRPr="00FA4CA8">
            <w:rPr>
              <w:noProof/>
              <w:lang w:val="en-GB"/>
            </w:rPr>
            <mc:AlternateContent>
              <mc:Choice Requires="wps">
                <w:drawing>
                  <wp:anchor distT="0" distB="0" distL="114300" distR="114300" simplePos="0" relativeHeight="251659264" behindDoc="0" locked="0" layoutInCell="1" allowOverlap="1" wp14:anchorId="29028D2B" wp14:editId="492B3674">
                    <wp:simplePos x="0" y="0"/>
                    <wp:positionH relativeFrom="page">
                      <wp:posOffset>-72390</wp:posOffset>
                    </wp:positionH>
                    <wp:positionV relativeFrom="paragraph">
                      <wp:posOffset>4724237</wp:posOffset>
                    </wp:positionV>
                    <wp:extent cx="7696200" cy="4934585"/>
                    <wp:effectExtent l="0" t="0" r="0" b="0"/>
                    <wp:wrapNone/>
                    <wp:docPr id="1124768846" name="Rectangle 1"/>
                    <wp:cNvGraphicFramePr/>
                    <a:graphic xmlns:a="http://schemas.openxmlformats.org/drawingml/2006/main">
                      <a:graphicData uri="http://schemas.microsoft.com/office/word/2010/wordprocessingShape">
                        <wps:wsp>
                          <wps:cNvSpPr/>
                          <wps:spPr>
                            <a:xfrm>
                              <a:off x="0" y="0"/>
                              <a:ext cx="7696200" cy="4934585"/>
                            </a:xfrm>
                            <a:prstGeom prst="rect">
                              <a:avLst/>
                            </a:prstGeom>
                            <a:solidFill>
                              <a:srgbClr val="0D4D9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219F0DE" id="Rectangle 1" o:spid="_x0000_s1026" style="position:absolute;margin-left:-5.7pt;margin-top:372pt;width:606pt;height:388.5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" fillcolor="#0d4d9e" stroked="f" strokeweight="1pt">
                    <w10:wrap anchorx="page"/>
                  </v:rect>
                </w:pict>
              </mc:Fallback>
            </mc:AlternateContent>
          </w:r>
          <w:r w:rsidR="00486BD1" w:rsidRPr="00FA4CA8">
            <w:rPr>
              <w:noProof/>
              <w:lang w:val="en-GB"/>
            </w:rPr>
            <w:drawing>
              <wp:anchor distT="0" distB="0" distL="114300" distR="114300" simplePos="0" relativeHeight="251660288" behindDoc="0" locked="0" layoutInCell="1" allowOverlap="1" wp14:anchorId="1C1FC18F" wp14:editId="1F57BA00">
                <wp:simplePos x="0" y="0"/>
                <wp:positionH relativeFrom="column">
                  <wp:posOffset>-916305</wp:posOffset>
                </wp:positionH>
                <wp:positionV relativeFrom="page">
                  <wp:posOffset>0</wp:posOffset>
                </wp:positionV>
                <wp:extent cx="9023985" cy="5761990"/>
                <wp:effectExtent l="0" t="0" r="5715" b="0"/>
                <wp:wrapTopAndBottom/>
                <wp:docPr id="1354646941" name="Picture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4646941" name="Picture 2">
                          <a:extLst>
                            <a:ext uri="{C183D7F6-B498-43B3-948B-1728B52AA6E4}">
                              <adec:decorative xmlns:adec="http://schemas.microsoft.com/office/drawing/2017/decorative" val="1"/>
                            </a:ext>
                          </a:extLst>
                        </pic:cNvPr>
                        <pic:cNvPicPr/>
                      </pic:nvPicPr>
                      <pic:blipFill>
                        <a:blip r:embed="rId8">
                          <a:extLst>
                            <a:ext uri="{28A0092B-C50C-407E-A947-70E740481C1C}">
                              <a14:useLocalDpi xmlns:a14="http://schemas.microsoft.com/office/drawing/2010/main" val="0"/>
                            </a:ext>
                          </a:extLst>
                        </a:blip>
                        <a:srcRect l="4346" r="4346"/>
                        <a:stretch>
                          <a:fillRect/>
                        </a:stretch>
                      </pic:blipFill>
                      <pic:spPr bwMode="auto">
                        <a:xfrm>
                          <a:off x="0" y="0"/>
                          <a:ext cx="9023985" cy="576199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486BD1" w:rsidRPr="00FA4CA8">
            <w:rPr>
              <w:noProof/>
              <w:lang w:val="en-GB"/>
            </w:rPr>
            <w:drawing>
              <wp:anchor distT="0" distB="0" distL="114300" distR="114300" simplePos="0" relativeHeight="251663360" behindDoc="0" locked="0" layoutInCell="1" allowOverlap="1" wp14:anchorId="0DCBE227" wp14:editId="0A6A4D9E">
                <wp:simplePos x="0" y="0"/>
                <wp:positionH relativeFrom="column">
                  <wp:posOffset>-610144</wp:posOffset>
                </wp:positionH>
                <wp:positionV relativeFrom="paragraph">
                  <wp:posOffset>5048885</wp:posOffset>
                </wp:positionV>
                <wp:extent cx="3821430" cy="1953260"/>
                <wp:effectExtent l="0" t="0" r="0" b="0"/>
                <wp:wrapThrough wrapText="bothSides">
                  <wp:wrapPolygon edited="0">
                    <wp:start x="3661" y="7443"/>
                    <wp:lineTo x="3087" y="7724"/>
                    <wp:lineTo x="2225" y="9129"/>
                    <wp:lineTo x="2225" y="10533"/>
                    <wp:lineTo x="2512" y="12218"/>
                    <wp:lineTo x="2584" y="13482"/>
                    <wp:lineTo x="3517" y="13763"/>
                    <wp:lineTo x="8255" y="14044"/>
                    <wp:lineTo x="8686" y="14044"/>
                    <wp:lineTo x="12491" y="13763"/>
                    <wp:lineTo x="13711" y="13342"/>
                    <wp:lineTo x="13496" y="12218"/>
                    <wp:lineTo x="19238" y="11235"/>
                    <wp:lineTo x="19095" y="9971"/>
                    <wp:lineTo x="10552" y="9971"/>
                    <wp:lineTo x="15864" y="9129"/>
                    <wp:lineTo x="15793" y="7724"/>
                    <wp:lineTo x="9619" y="7443"/>
                    <wp:lineTo x="3661" y="7443"/>
                  </wp:wrapPolygon>
                </wp:wrapThrough>
                <wp:docPr id="1921536608" name="Picture 2" descr="Mental Health Europ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360170" name="Picture 2" descr="Mental Health Europe Logo"/>
                        <pic:cNvPicPr/>
                      </pic:nvPicPr>
                      <pic:blipFill>
                        <a:blip r:embed="rId9" cstate="print">
                          <a:extLst>
                            <a:ext uri="{28A0092B-C50C-407E-A947-70E740481C1C}">
                              <a14:useLocalDpi xmlns:a14="http://schemas.microsoft.com/office/drawing/2010/main" val="0"/>
                            </a:ext>
                          </a:extLst>
                        </a:blip>
                        <a:stretch>
                          <a:fillRect/>
                        </a:stretch>
                      </pic:blipFill>
                      <pic:spPr>
                        <a:xfrm>
                          <a:off x="0" y="0"/>
                          <a:ext cx="3821430" cy="1953260"/>
                        </a:xfrm>
                        <a:prstGeom prst="rect">
                          <a:avLst/>
                        </a:prstGeom>
                      </pic:spPr>
                    </pic:pic>
                  </a:graphicData>
                </a:graphic>
                <wp14:sizeRelH relativeFrom="page">
                  <wp14:pctWidth>0</wp14:pctWidth>
                </wp14:sizeRelH>
                <wp14:sizeRelV relativeFrom="page">
                  <wp14:pctHeight>0</wp14:pctHeight>
                </wp14:sizeRelV>
              </wp:anchor>
            </w:drawing>
          </w:r>
          <w:r w:rsidR="00486BD1" w:rsidRPr="00FA4CA8">
            <w:rPr>
              <w:noProof/>
              <w:lang w:val="en-GB"/>
            </w:rPr>
            <mc:AlternateContent>
              <mc:Choice Requires="wpi">
                <w:drawing>
                  <wp:anchor distT="0" distB="0" distL="114300" distR="114300" simplePos="0" relativeHeight="251661312" behindDoc="0" locked="0" layoutInCell="1" allowOverlap="1" wp14:anchorId="14DB45DF" wp14:editId="3B143E2D">
                    <wp:simplePos x="0" y="0"/>
                    <wp:positionH relativeFrom="column">
                      <wp:posOffset>-6350</wp:posOffset>
                    </wp:positionH>
                    <wp:positionV relativeFrom="paragraph">
                      <wp:posOffset>8900160</wp:posOffset>
                    </wp:positionV>
                    <wp:extent cx="3431721" cy="103505"/>
                    <wp:effectExtent l="114300" t="114300" r="137160" b="112395"/>
                    <wp:wrapNone/>
                    <wp:docPr id="2891358" name="Ink 5"/>
                    <wp:cNvGraphicFramePr/>
                    <a:graphic xmlns:a="http://schemas.openxmlformats.org/drawingml/2006/main">
                      <a:graphicData uri="http://schemas.microsoft.com/office/word/2010/wordprocessingInk">
                        <w14:contentPart bwMode="auto" r:id="rId10">
                          <w14:nvContentPartPr>
                            <w14:cNvContentPartPr/>
                          </w14:nvContentPartPr>
                          <w14:xfrm>
                            <a:off x="0" y="0"/>
                            <a:ext cx="3431721" cy="103505"/>
                          </w14:xfrm>
                        </w14:contentPart>
                      </a:graphicData>
                    </a:graphic>
                    <wp14:sizeRelH relativeFrom="margin">
                      <wp14:pctWidth>0</wp14:pctWidth>
                    </wp14:sizeRelH>
                  </wp:anchor>
                </w:drawing>
              </mc:Choice>
              <mc:Fallback>
                <w:pict>
                  <v:shapetype w14:anchorId="484A286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5.45pt;margin-top:695.85pt;width:280.1pt;height:18.0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">
                    <v:imagedata r:id="rId11" o:title=""/>
                  </v:shape>
                </w:pict>
              </mc:Fallback>
            </mc:AlternateContent>
          </w:r>
        </w:p>
        <w:p w14:paraId="071CED17" w14:textId="77777777" w:rsidR="00486BD1" w:rsidRPr="00FA4CA8" w:rsidRDefault="00486BD1" w:rsidP="008D2ACE">
          <w:pPr>
            <w:rPr>
              <w:rStyle w:val="Heading2Char"/>
              <w:b/>
              <w:bCs/>
              <w:spacing w:val="-10"/>
              <w:kern w:val="28"/>
            </w:rPr>
          </w:pPr>
        </w:p>
        <w:p w14:paraId="40784AA3" w14:textId="21E6E696" w:rsidR="00486BD1" w:rsidRPr="00FA4CA8" w:rsidRDefault="00486BD1" w:rsidP="009047E4">
          <w:pPr>
            <w:rPr>
              <w:lang w:val="en-GB"/>
            </w:rPr>
          </w:pPr>
          <w:r w:rsidRPr="00FA4CA8">
            <w:rPr>
              <w:noProof/>
              <w:lang w:val="en-GB"/>
            </w:rPr>
            <mc:AlternateContent>
              <mc:Choice Requires="wps">
                <w:drawing>
                  <wp:anchor distT="0" distB="0" distL="114300" distR="114300" simplePos="0" relativeHeight="251662336" behindDoc="0" locked="0" layoutInCell="1" allowOverlap="1" wp14:anchorId="12A206BD" wp14:editId="63724686">
                    <wp:simplePos x="0" y="0"/>
                    <wp:positionH relativeFrom="column">
                      <wp:posOffset>-176247</wp:posOffset>
                    </wp:positionH>
                    <wp:positionV relativeFrom="paragraph">
                      <wp:posOffset>1919077</wp:posOffset>
                    </wp:positionV>
                    <wp:extent cx="6753885" cy="1737360"/>
                    <wp:effectExtent l="0" t="0" r="0" b="0"/>
                    <wp:wrapNone/>
                    <wp:docPr id="170321664" name="Text Box 4"/>
                    <wp:cNvGraphicFramePr/>
                    <a:graphic xmlns:a="http://schemas.openxmlformats.org/drawingml/2006/main">
                      <a:graphicData uri="http://schemas.microsoft.com/office/word/2010/wordprocessingShape">
                        <wps:wsp>
                          <wps:cNvSpPr txBox="1"/>
                          <wps:spPr>
                            <a:xfrm>
                              <a:off x="0" y="0"/>
                              <a:ext cx="6753885" cy="1737360"/>
                            </a:xfrm>
                            <a:prstGeom prst="rect">
                              <a:avLst/>
                            </a:prstGeom>
                            <a:noFill/>
                            <a:ln w="6350">
                              <a:noFill/>
                            </a:ln>
                          </wps:spPr>
                          <wps:txbx>
                            <w:txbxContent>
                              <w:p w14:paraId="6D21DCD1" w14:textId="13BB8844" w:rsidR="00EC383C" w:rsidRPr="00684FC6" w:rsidRDefault="00684FC6" w:rsidP="000853E6">
                                <w:pPr>
                                  <w:rPr>
                                    <w:color w:val="EF7C5D"/>
                                    <w:sz w:val="48"/>
                                    <w:szCs w:val="48"/>
                                  </w:rPr>
                                </w:pPr>
                                <w:r w:rsidRPr="00684FC6">
                                  <w:rPr>
                                    <w:color w:val="EF7C5D"/>
                                    <w:sz w:val="48"/>
                                    <w:szCs w:val="48"/>
                                  </w:rPr>
                                  <w:t xml:space="preserve">MENTAL HEALTH EUROPE’S </w:t>
                                </w:r>
                                <w:r w:rsidR="00EC383C" w:rsidRPr="00684FC6">
                                  <w:rPr>
                                    <w:color w:val="EF7C5D"/>
                                    <w:sz w:val="48"/>
                                    <w:szCs w:val="48"/>
                                  </w:rPr>
                                  <w:t>ALTERNATIVE REPORT</w:t>
                                </w:r>
                              </w:p>
                              <w:p w14:paraId="54A34C41" w14:textId="19D4D3FD" w:rsidR="00486BD1" w:rsidRPr="006D2107" w:rsidRDefault="00192C8B" w:rsidP="00192C8B">
                                <w:pPr>
                                  <w:rPr>
                                    <w:b/>
                                    <w:bCs/>
                                    <w:color w:val="FFFFFF" w:themeColor="background1"/>
                                    <w:sz w:val="52"/>
                                    <w:szCs w:val="52"/>
                                  </w:rPr>
                                </w:pPr>
                                <w:r w:rsidRPr="00192C8B">
                                  <w:rPr>
                                    <w:b/>
                                    <w:bCs/>
                                    <w:color w:val="FFFFFF" w:themeColor="background1"/>
                                    <w:sz w:val="52"/>
                                    <w:szCs w:val="52"/>
                                  </w:rPr>
                                  <w:t>For the second review of the European Union by the Committee on the Rights of Persons with Disabilities (UNCRPD)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2A206BD" id="_x0000_t202" coordsize="21600,21600" o:spt="202" path="m,l,21600r21600,l21600,xe">
                    <v:stroke joinstyle="miter"/>
                    <v:path gradientshapeok="t" o:connecttype="rect"/>
                  </v:shapetype>
                  <v:shape id="Text Box 4" o:spid="_x0000_s1026" type="#_x0000_t202" style="position:absolute;margin-left:-13.9pt;margin-top:151.1pt;width:531.8pt;height:136.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" filled="f" stroked="f" strokeweight=".5pt">
                    <v:textbox>
                      <w:txbxContent>
                        <w:p w14:paraId="6D21DCD1" w14:textId="13BB8844" w:rsidR="00EC383C" w:rsidRPr="00684FC6" w:rsidRDefault="00684FC6" w:rsidP="000853E6">
                          <w:pPr>
                            <w:rPr>
                              <w:color w:val="EF7C5D"/>
                              <w:sz w:val="48"/>
                              <w:szCs w:val="48"/>
                            </w:rPr>
                          </w:pPr>
                          <w:r w:rsidRPr="00684FC6">
                            <w:rPr>
                              <w:color w:val="EF7C5D"/>
                              <w:sz w:val="48"/>
                              <w:szCs w:val="48"/>
                            </w:rPr>
                            <w:t xml:space="preserve">MENTAL HEALTH EUROPE’S </w:t>
                          </w:r>
                          <w:r w:rsidR="00EC383C" w:rsidRPr="00684FC6">
                            <w:rPr>
                              <w:color w:val="EF7C5D"/>
                              <w:sz w:val="48"/>
                              <w:szCs w:val="48"/>
                            </w:rPr>
                            <w:t>ALTERNATIVE REPORT</w:t>
                          </w:r>
                        </w:p>
                        <w:p w14:paraId="54A34C41" w14:textId="19D4D3FD" w:rsidR="00486BD1" w:rsidRPr="006D2107" w:rsidRDefault="00192C8B" w:rsidP="00192C8B">
                          <w:pPr>
                            <w:rPr>
                              <w:b/>
                              <w:bCs/>
                              <w:color w:val="FFFFFF" w:themeColor="background1"/>
                              <w:sz w:val="52"/>
                              <w:szCs w:val="52"/>
                            </w:rPr>
                          </w:pPr>
                          <w:r w:rsidRPr="00192C8B">
                            <w:rPr>
                              <w:b/>
                              <w:bCs/>
                              <w:color w:val="FFFFFF" w:themeColor="background1"/>
                              <w:sz w:val="52"/>
                              <w:szCs w:val="52"/>
                            </w:rPr>
                            <w:t>For the second review of the European Union by the Committee on the Rights of Persons with Disabilities (UNCRPD)</w:t>
                          </w:r>
                        </w:p>
                      </w:txbxContent>
                    </v:textbox>
                  </v:shape>
                </w:pict>
              </mc:Fallback>
            </mc:AlternateContent>
          </w:r>
          <w:r w:rsidRPr="00FA4CA8">
            <w:rPr>
              <w:noProof/>
              <w:lang w:val="en-GB"/>
            </w:rPr>
            <mc:AlternateContent>
              <mc:Choice Requires="wps">
                <w:drawing>
                  <wp:anchor distT="0" distB="0" distL="114300" distR="114300" simplePos="0" relativeHeight="251664384" behindDoc="0" locked="0" layoutInCell="1" allowOverlap="1" wp14:anchorId="492038C9" wp14:editId="742F4312">
                    <wp:simplePos x="0" y="0"/>
                    <wp:positionH relativeFrom="column">
                      <wp:posOffset>-174080</wp:posOffset>
                    </wp:positionH>
                    <wp:positionV relativeFrom="paragraph">
                      <wp:posOffset>1465308</wp:posOffset>
                    </wp:positionV>
                    <wp:extent cx="2627086" cy="298631"/>
                    <wp:effectExtent l="0" t="0" r="0" b="0"/>
                    <wp:wrapNone/>
                    <wp:docPr id="1223579135" name="Text Box 5"/>
                    <wp:cNvGraphicFramePr/>
                    <a:graphic xmlns:a="http://schemas.openxmlformats.org/drawingml/2006/main">
                      <a:graphicData uri="http://schemas.microsoft.com/office/word/2010/wordprocessingShape">
                        <wps:wsp>
                          <wps:cNvSpPr txBox="1"/>
                          <wps:spPr>
                            <a:xfrm>
                              <a:off x="0" y="0"/>
                              <a:ext cx="2627086" cy="298631"/>
                            </a:xfrm>
                            <a:prstGeom prst="rect">
                              <a:avLst/>
                            </a:prstGeom>
                            <a:noFill/>
                            <a:ln w="6350">
                              <a:noFill/>
                            </a:ln>
                          </wps:spPr>
                          <wps:txbx>
                            <w:txbxContent>
                              <w:p w14:paraId="065460B1" w14:textId="1AE1699B" w:rsidR="00486BD1" w:rsidRPr="00C76005" w:rsidRDefault="00C76005">
                                <w:pPr>
                                  <w:rPr>
                                    <w:color w:val="FFFFFF" w:themeColor="background1"/>
                                    <w:sz w:val="28"/>
                                    <w:szCs w:val="28"/>
                                  </w:rPr>
                                </w:pPr>
                                <w:r>
                                  <w:rPr>
                                    <w:color w:val="FFFFFF" w:themeColor="background1"/>
                                    <w:sz w:val="28"/>
                                    <w:szCs w:val="28"/>
                                  </w:rPr>
                                  <w:t xml:space="preserve">January 2025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92038C9" id="Text Box 5" o:spid="_x0000_s1027" type="#_x0000_t202" style="position:absolute;margin-left:-13.7pt;margin-top:115.4pt;width:206.85pt;height:23.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" filled="f" stroked="f" strokeweight=".5pt">
                    <v:textbox>
                      <w:txbxContent>
                        <w:p w14:paraId="065460B1" w14:textId="1AE1699B" w:rsidR="00486BD1" w:rsidRPr="00C76005" w:rsidRDefault="00C76005">
                          <w:pPr>
                            <w:rPr>
                              <w:color w:val="FFFFFF" w:themeColor="background1"/>
                              <w:sz w:val="28"/>
                              <w:szCs w:val="28"/>
                            </w:rPr>
                          </w:pPr>
                          <w:r>
                            <w:rPr>
                              <w:color w:val="FFFFFF" w:themeColor="background1"/>
                              <w:sz w:val="28"/>
                              <w:szCs w:val="28"/>
                            </w:rPr>
                            <w:t xml:space="preserve">January 2025 </w:t>
                          </w:r>
                        </w:p>
                      </w:txbxContent>
                    </v:textbox>
                  </v:shape>
                </w:pict>
              </mc:Fallback>
            </mc:AlternateContent>
          </w:r>
          <w:r w:rsidRPr="00FA4CA8">
            <w:rPr>
              <w:lang w:val="en-GB"/>
            </w:rPr>
            <w:br w:type="page"/>
          </w:r>
        </w:p>
      </w:sdtContent>
    </w:sdt>
    <w:sdt>
      <w:sdtPr>
        <w:rPr>
          <w:rFonts w:ascii="Calibri" w:eastAsia="Calibri" w:hAnsi="Calibri" w:cs="Calibri"/>
          <w:color w:val="auto"/>
          <w:sz w:val="22"/>
          <w:szCs w:val="22"/>
          <w:lang w:val="en-GB"/>
        </w:rPr>
        <w:id w:val="-594947249"/>
        <w:docPartObj>
          <w:docPartGallery w:val="Table of Contents"/>
          <w:docPartUnique/>
        </w:docPartObj>
      </w:sdtPr>
      <w:sdtEndPr>
        <w:rPr>
          <w:b/>
          <w:bCs/>
          <w:noProof/>
        </w:rPr>
      </w:sdtEndPr>
      <w:sdtContent>
        <w:p w14:paraId="3D51E006" w14:textId="4FCC5E28" w:rsidR="00684FC6" w:rsidRPr="00FA4CA8" w:rsidRDefault="00684FC6">
          <w:pPr>
            <w:pStyle w:val="TOCHeading"/>
            <w:rPr>
              <w:rStyle w:val="Heading1Char"/>
            </w:rPr>
          </w:pPr>
          <w:r w:rsidRPr="00FA4CA8">
            <w:rPr>
              <w:rStyle w:val="Heading1Char"/>
            </w:rPr>
            <w:t>Contents</w:t>
          </w:r>
        </w:p>
        <w:p w14:paraId="0848CF2B" w14:textId="5273DD9E" w:rsidR="00684FC6" w:rsidRPr="00FA4CA8" w:rsidRDefault="00684FC6">
          <w:pPr>
            <w:pStyle w:val="TOC2"/>
            <w:tabs>
              <w:tab w:val="right" w:leader="dot" w:pos="9917"/>
            </w:tabs>
            <w:rPr>
              <w:rFonts w:ascii="Montserrat" w:eastAsiaTheme="minorEastAsia" w:hAnsi="Montserrat" w:cstheme="minorBidi"/>
              <w:noProof/>
              <w:kern w:val="2"/>
              <w:sz w:val="24"/>
              <w:szCs w:val="24"/>
              <w:lang w:val="en-GB"/>
              <w14:ligatures w14:val="standardContextual"/>
            </w:rPr>
          </w:pPr>
          <w:r w:rsidRPr="00FA4CA8">
            <w:rPr>
              <w:rFonts w:ascii="Montserrat" w:hAnsi="Montserrat"/>
              <w:lang w:val="en-GB"/>
            </w:rPr>
            <w:fldChar w:fldCharType="begin"/>
          </w:r>
          <w:r w:rsidRPr="00FA4CA8">
            <w:rPr>
              <w:rFonts w:ascii="Montserrat" w:hAnsi="Montserrat"/>
              <w:lang w:val="en-GB"/>
            </w:rPr>
            <w:instrText xml:space="preserve"> TOC \o "1-3" \h \z \u </w:instrText>
          </w:r>
          <w:r w:rsidRPr="00FA4CA8">
            <w:rPr>
              <w:rFonts w:ascii="Montserrat" w:hAnsi="Montserrat"/>
              <w:lang w:val="en-GB"/>
            </w:rPr>
            <w:fldChar w:fldCharType="separate"/>
          </w:r>
          <w:hyperlink w:anchor="_Toc186711978" w:history="1">
            <w:r w:rsidRPr="00FA4CA8">
              <w:rPr>
                <w:rStyle w:val="Hyperlink"/>
                <w:rFonts w:ascii="Montserrat" w:hAnsi="Montserrat"/>
                <w:noProof/>
                <w:lang w:val="en-GB"/>
              </w:rPr>
              <w:t>About</w:t>
            </w:r>
            <w:r w:rsidRPr="00FA4CA8">
              <w:rPr>
                <w:rStyle w:val="Hyperlink"/>
                <w:rFonts w:ascii="Montserrat" w:hAnsi="Montserrat"/>
                <w:noProof/>
                <w:spacing w:val="-21"/>
                <w:lang w:val="en-GB"/>
              </w:rPr>
              <w:t xml:space="preserve"> </w:t>
            </w:r>
            <w:r w:rsidRPr="00FA4CA8">
              <w:rPr>
                <w:rStyle w:val="Hyperlink"/>
                <w:rFonts w:ascii="Montserrat" w:hAnsi="Montserrat"/>
                <w:noProof/>
                <w:lang w:val="en-GB"/>
              </w:rPr>
              <w:t>Mental</w:t>
            </w:r>
            <w:r w:rsidRPr="00FA4CA8">
              <w:rPr>
                <w:rStyle w:val="Hyperlink"/>
                <w:rFonts w:ascii="Montserrat" w:hAnsi="Montserrat"/>
                <w:noProof/>
                <w:spacing w:val="-24"/>
                <w:lang w:val="en-GB"/>
              </w:rPr>
              <w:t xml:space="preserve"> </w:t>
            </w:r>
            <w:r w:rsidRPr="00FA4CA8">
              <w:rPr>
                <w:rStyle w:val="Hyperlink"/>
                <w:rFonts w:ascii="Montserrat" w:hAnsi="Montserrat"/>
                <w:noProof/>
                <w:lang w:val="en-GB"/>
              </w:rPr>
              <w:t>Health</w:t>
            </w:r>
            <w:r w:rsidRPr="00FA4CA8">
              <w:rPr>
                <w:rStyle w:val="Hyperlink"/>
                <w:rFonts w:ascii="Montserrat" w:hAnsi="Montserrat"/>
                <w:noProof/>
                <w:spacing w:val="-12"/>
                <w:lang w:val="en-GB"/>
              </w:rPr>
              <w:t xml:space="preserve"> </w:t>
            </w:r>
            <w:r w:rsidRPr="00FA4CA8">
              <w:rPr>
                <w:rStyle w:val="Hyperlink"/>
                <w:rFonts w:ascii="Montserrat" w:hAnsi="Montserrat"/>
                <w:noProof/>
                <w:lang w:val="en-GB"/>
              </w:rPr>
              <w:t>Europe</w:t>
            </w:r>
            <w:r w:rsidRPr="00FA4CA8">
              <w:rPr>
                <w:rStyle w:val="Hyperlink"/>
                <w:rFonts w:ascii="Montserrat" w:hAnsi="Montserrat"/>
                <w:noProof/>
                <w:spacing w:val="-10"/>
                <w:lang w:val="en-GB"/>
              </w:rPr>
              <w:t xml:space="preserve"> </w:t>
            </w:r>
            <w:r w:rsidRPr="00FA4CA8">
              <w:rPr>
                <w:rFonts w:ascii="Montserrat" w:hAnsi="Montserrat"/>
                <w:noProof/>
                <w:webHidden/>
                <w:lang w:val="en-GB"/>
              </w:rPr>
              <w:tab/>
            </w:r>
            <w:r w:rsidRPr="00FA4CA8">
              <w:rPr>
                <w:rFonts w:ascii="Montserrat" w:hAnsi="Montserrat"/>
                <w:noProof/>
                <w:webHidden/>
                <w:lang w:val="en-GB"/>
              </w:rPr>
              <w:fldChar w:fldCharType="begin"/>
            </w:r>
            <w:r w:rsidRPr="00FA4CA8">
              <w:rPr>
                <w:rFonts w:ascii="Montserrat" w:hAnsi="Montserrat"/>
                <w:noProof/>
                <w:webHidden/>
                <w:lang w:val="en-GB"/>
              </w:rPr>
              <w:instrText xml:space="preserve"> PAGEREF _Toc186711978 \h </w:instrText>
            </w:r>
            <w:r w:rsidRPr="00FA4CA8">
              <w:rPr>
                <w:rFonts w:ascii="Montserrat" w:hAnsi="Montserrat"/>
                <w:noProof/>
                <w:webHidden/>
                <w:lang w:val="en-GB"/>
              </w:rPr>
            </w:r>
            <w:r w:rsidRPr="00FA4CA8">
              <w:rPr>
                <w:rFonts w:ascii="Montserrat" w:hAnsi="Montserrat"/>
                <w:noProof/>
                <w:webHidden/>
                <w:lang w:val="en-GB"/>
              </w:rPr>
              <w:fldChar w:fldCharType="separate"/>
            </w:r>
            <w:r w:rsidRPr="00FA4CA8">
              <w:rPr>
                <w:rFonts w:ascii="Montserrat" w:hAnsi="Montserrat"/>
                <w:noProof/>
                <w:webHidden/>
                <w:lang w:val="en-GB"/>
              </w:rPr>
              <w:t>2</w:t>
            </w:r>
            <w:r w:rsidRPr="00FA4CA8">
              <w:rPr>
                <w:rFonts w:ascii="Montserrat" w:hAnsi="Montserrat"/>
                <w:noProof/>
                <w:webHidden/>
                <w:lang w:val="en-GB"/>
              </w:rPr>
              <w:fldChar w:fldCharType="end"/>
            </w:r>
          </w:hyperlink>
        </w:p>
        <w:p w14:paraId="6C406522" w14:textId="698BBA7E" w:rsidR="00684FC6" w:rsidRPr="00FA4CA8" w:rsidRDefault="00684FC6">
          <w:pPr>
            <w:pStyle w:val="TOC2"/>
            <w:tabs>
              <w:tab w:val="right" w:leader="dot" w:pos="9917"/>
            </w:tabs>
            <w:rPr>
              <w:rFonts w:ascii="Montserrat" w:eastAsiaTheme="minorEastAsia" w:hAnsi="Montserrat" w:cstheme="minorBidi"/>
              <w:noProof/>
              <w:kern w:val="2"/>
              <w:sz w:val="24"/>
              <w:szCs w:val="24"/>
              <w:lang w:val="en-GB"/>
              <w14:ligatures w14:val="standardContextual"/>
            </w:rPr>
          </w:pPr>
          <w:hyperlink w:anchor="_Toc186711979" w:history="1">
            <w:r w:rsidRPr="00FA4CA8">
              <w:rPr>
                <w:rStyle w:val="Hyperlink"/>
                <w:rFonts w:ascii="Montserrat" w:hAnsi="Montserrat"/>
                <w:noProof/>
                <w:lang w:val="en-GB"/>
              </w:rPr>
              <w:t>Context</w:t>
            </w:r>
            <w:r w:rsidRPr="00FA4CA8">
              <w:rPr>
                <w:rFonts w:ascii="Montserrat" w:hAnsi="Montserrat"/>
                <w:noProof/>
                <w:webHidden/>
                <w:lang w:val="en-GB"/>
              </w:rPr>
              <w:tab/>
            </w:r>
            <w:r w:rsidRPr="00FA4CA8">
              <w:rPr>
                <w:rFonts w:ascii="Montserrat" w:hAnsi="Montserrat"/>
                <w:noProof/>
                <w:webHidden/>
                <w:lang w:val="en-GB"/>
              </w:rPr>
              <w:fldChar w:fldCharType="begin"/>
            </w:r>
            <w:r w:rsidRPr="00FA4CA8">
              <w:rPr>
                <w:rFonts w:ascii="Montserrat" w:hAnsi="Montserrat"/>
                <w:noProof/>
                <w:webHidden/>
                <w:lang w:val="en-GB"/>
              </w:rPr>
              <w:instrText xml:space="preserve"> PAGEREF _Toc186711979 \h </w:instrText>
            </w:r>
            <w:r w:rsidRPr="00FA4CA8">
              <w:rPr>
                <w:rFonts w:ascii="Montserrat" w:hAnsi="Montserrat"/>
                <w:noProof/>
                <w:webHidden/>
                <w:lang w:val="en-GB"/>
              </w:rPr>
            </w:r>
            <w:r w:rsidRPr="00FA4CA8">
              <w:rPr>
                <w:rFonts w:ascii="Montserrat" w:hAnsi="Montserrat"/>
                <w:noProof/>
                <w:webHidden/>
                <w:lang w:val="en-GB"/>
              </w:rPr>
              <w:fldChar w:fldCharType="separate"/>
            </w:r>
            <w:r w:rsidRPr="00FA4CA8">
              <w:rPr>
                <w:rFonts w:ascii="Montserrat" w:hAnsi="Montserrat"/>
                <w:noProof/>
                <w:webHidden/>
                <w:lang w:val="en-GB"/>
              </w:rPr>
              <w:t>3</w:t>
            </w:r>
            <w:r w:rsidRPr="00FA4CA8">
              <w:rPr>
                <w:rFonts w:ascii="Montserrat" w:hAnsi="Montserrat"/>
                <w:noProof/>
                <w:webHidden/>
                <w:lang w:val="en-GB"/>
              </w:rPr>
              <w:fldChar w:fldCharType="end"/>
            </w:r>
          </w:hyperlink>
        </w:p>
        <w:p w14:paraId="7D74B23F" w14:textId="7D418B48" w:rsidR="00684FC6" w:rsidRPr="00FA4CA8" w:rsidRDefault="00684FC6">
          <w:pPr>
            <w:pStyle w:val="TOC2"/>
            <w:tabs>
              <w:tab w:val="right" w:leader="dot" w:pos="9917"/>
            </w:tabs>
            <w:rPr>
              <w:rFonts w:ascii="Montserrat" w:eastAsiaTheme="minorEastAsia" w:hAnsi="Montserrat" w:cstheme="minorBidi"/>
              <w:noProof/>
              <w:kern w:val="2"/>
              <w:sz w:val="24"/>
              <w:szCs w:val="24"/>
              <w:lang w:val="en-GB"/>
              <w14:ligatures w14:val="standardContextual"/>
            </w:rPr>
          </w:pPr>
          <w:hyperlink w:anchor="_Toc186711980" w:history="1">
            <w:r w:rsidRPr="00FA4CA8">
              <w:rPr>
                <w:rStyle w:val="Hyperlink"/>
                <w:rFonts w:ascii="Montserrat" w:hAnsi="Montserrat"/>
                <w:noProof/>
                <w:lang w:val="en-GB"/>
              </w:rPr>
              <w:t>Methodology</w:t>
            </w:r>
            <w:r w:rsidRPr="00FA4CA8">
              <w:rPr>
                <w:rFonts w:ascii="Montserrat" w:hAnsi="Montserrat"/>
                <w:noProof/>
                <w:webHidden/>
                <w:lang w:val="en-GB"/>
              </w:rPr>
              <w:tab/>
            </w:r>
            <w:r w:rsidRPr="00FA4CA8">
              <w:rPr>
                <w:rFonts w:ascii="Montserrat" w:hAnsi="Montserrat"/>
                <w:noProof/>
                <w:webHidden/>
                <w:lang w:val="en-GB"/>
              </w:rPr>
              <w:fldChar w:fldCharType="begin"/>
            </w:r>
            <w:r w:rsidRPr="00FA4CA8">
              <w:rPr>
                <w:rFonts w:ascii="Montserrat" w:hAnsi="Montserrat"/>
                <w:noProof/>
                <w:webHidden/>
                <w:lang w:val="en-GB"/>
              </w:rPr>
              <w:instrText xml:space="preserve"> PAGEREF _Toc186711980 \h </w:instrText>
            </w:r>
            <w:r w:rsidRPr="00FA4CA8">
              <w:rPr>
                <w:rFonts w:ascii="Montserrat" w:hAnsi="Montserrat"/>
                <w:noProof/>
                <w:webHidden/>
                <w:lang w:val="en-GB"/>
              </w:rPr>
            </w:r>
            <w:r w:rsidRPr="00FA4CA8">
              <w:rPr>
                <w:rFonts w:ascii="Montserrat" w:hAnsi="Montserrat"/>
                <w:noProof/>
                <w:webHidden/>
                <w:lang w:val="en-GB"/>
              </w:rPr>
              <w:fldChar w:fldCharType="separate"/>
            </w:r>
            <w:r w:rsidRPr="00FA4CA8">
              <w:rPr>
                <w:rFonts w:ascii="Montserrat" w:hAnsi="Montserrat"/>
                <w:noProof/>
                <w:webHidden/>
                <w:lang w:val="en-GB"/>
              </w:rPr>
              <w:t>3</w:t>
            </w:r>
            <w:r w:rsidRPr="00FA4CA8">
              <w:rPr>
                <w:rFonts w:ascii="Montserrat" w:hAnsi="Montserrat"/>
                <w:noProof/>
                <w:webHidden/>
                <w:lang w:val="en-GB"/>
              </w:rPr>
              <w:fldChar w:fldCharType="end"/>
            </w:r>
          </w:hyperlink>
        </w:p>
        <w:p w14:paraId="00E7267B" w14:textId="6BDED870" w:rsidR="00684FC6" w:rsidRPr="00FA4CA8" w:rsidRDefault="00684FC6">
          <w:pPr>
            <w:pStyle w:val="TOC2"/>
            <w:tabs>
              <w:tab w:val="right" w:leader="dot" w:pos="9917"/>
            </w:tabs>
            <w:rPr>
              <w:rFonts w:ascii="Montserrat" w:eastAsiaTheme="minorEastAsia" w:hAnsi="Montserrat" w:cstheme="minorBidi"/>
              <w:noProof/>
              <w:kern w:val="2"/>
              <w:sz w:val="24"/>
              <w:szCs w:val="24"/>
              <w:lang w:val="en-GB"/>
              <w14:ligatures w14:val="standardContextual"/>
            </w:rPr>
          </w:pPr>
          <w:hyperlink w:anchor="_Toc186711981" w:history="1">
            <w:r w:rsidRPr="00FA4CA8">
              <w:rPr>
                <w:rStyle w:val="Hyperlink"/>
                <w:rFonts w:ascii="Montserrat" w:hAnsi="Montserrat"/>
                <w:noProof/>
                <w:lang w:val="en-GB"/>
              </w:rPr>
              <w:t>Abbreviations</w:t>
            </w:r>
            <w:r w:rsidRPr="00FA4CA8">
              <w:rPr>
                <w:rStyle w:val="Hyperlink"/>
                <w:rFonts w:ascii="Montserrat" w:hAnsi="Montserrat"/>
                <w:noProof/>
                <w:spacing w:val="-12"/>
                <w:lang w:val="en-GB"/>
              </w:rPr>
              <w:t xml:space="preserve"> </w:t>
            </w:r>
            <w:r w:rsidRPr="00FA4CA8">
              <w:rPr>
                <w:rStyle w:val="Hyperlink"/>
                <w:rFonts w:ascii="Montserrat" w:hAnsi="Montserrat"/>
                <w:noProof/>
                <w:lang w:val="en-GB"/>
              </w:rPr>
              <w:t>and</w:t>
            </w:r>
            <w:r w:rsidRPr="00FA4CA8">
              <w:rPr>
                <w:rStyle w:val="Hyperlink"/>
                <w:rFonts w:ascii="Montserrat" w:hAnsi="Montserrat"/>
                <w:noProof/>
                <w:spacing w:val="-22"/>
                <w:lang w:val="en-GB"/>
              </w:rPr>
              <w:t xml:space="preserve"> </w:t>
            </w:r>
            <w:r w:rsidRPr="00FA4CA8">
              <w:rPr>
                <w:rStyle w:val="Hyperlink"/>
                <w:rFonts w:ascii="Montserrat" w:hAnsi="Montserrat"/>
                <w:noProof/>
                <w:lang w:val="en-GB"/>
              </w:rPr>
              <w:t>acronyms</w:t>
            </w:r>
            <w:r w:rsidRPr="00FA4CA8">
              <w:rPr>
                <w:rFonts w:ascii="Montserrat" w:hAnsi="Montserrat"/>
                <w:noProof/>
                <w:webHidden/>
                <w:lang w:val="en-GB"/>
              </w:rPr>
              <w:tab/>
            </w:r>
            <w:r w:rsidRPr="00FA4CA8">
              <w:rPr>
                <w:rFonts w:ascii="Montserrat" w:hAnsi="Montserrat"/>
                <w:noProof/>
                <w:webHidden/>
                <w:lang w:val="en-GB"/>
              </w:rPr>
              <w:fldChar w:fldCharType="begin"/>
            </w:r>
            <w:r w:rsidRPr="00FA4CA8">
              <w:rPr>
                <w:rFonts w:ascii="Montserrat" w:hAnsi="Montserrat"/>
                <w:noProof/>
                <w:webHidden/>
                <w:lang w:val="en-GB"/>
              </w:rPr>
              <w:instrText xml:space="preserve"> PAGEREF _Toc186711981 \h </w:instrText>
            </w:r>
            <w:r w:rsidRPr="00FA4CA8">
              <w:rPr>
                <w:rFonts w:ascii="Montserrat" w:hAnsi="Montserrat"/>
                <w:noProof/>
                <w:webHidden/>
                <w:lang w:val="en-GB"/>
              </w:rPr>
            </w:r>
            <w:r w:rsidRPr="00FA4CA8">
              <w:rPr>
                <w:rFonts w:ascii="Montserrat" w:hAnsi="Montserrat"/>
                <w:noProof/>
                <w:webHidden/>
                <w:lang w:val="en-GB"/>
              </w:rPr>
              <w:fldChar w:fldCharType="separate"/>
            </w:r>
            <w:r w:rsidRPr="00FA4CA8">
              <w:rPr>
                <w:rFonts w:ascii="Montserrat" w:hAnsi="Montserrat"/>
                <w:noProof/>
                <w:webHidden/>
                <w:lang w:val="en-GB"/>
              </w:rPr>
              <w:t>4</w:t>
            </w:r>
            <w:r w:rsidRPr="00FA4CA8">
              <w:rPr>
                <w:rFonts w:ascii="Montserrat" w:hAnsi="Montserrat"/>
                <w:noProof/>
                <w:webHidden/>
                <w:lang w:val="en-GB"/>
              </w:rPr>
              <w:fldChar w:fldCharType="end"/>
            </w:r>
          </w:hyperlink>
        </w:p>
        <w:p w14:paraId="3EBBFF72" w14:textId="1AD4E70F" w:rsidR="00684FC6" w:rsidRPr="00FA4CA8" w:rsidRDefault="00684FC6">
          <w:pPr>
            <w:pStyle w:val="TOC3"/>
            <w:tabs>
              <w:tab w:val="right" w:leader="dot" w:pos="9917"/>
            </w:tabs>
            <w:rPr>
              <w:rFonts w:ascii="Montserrat" w:eastAsiaTheme="minorEastAsia" w:hAnsi="Montserrat" w:cstheme="minorBidi"/>
              <w:noProof/>
              <w:kern w:val="2"/>
              <w:sz w:val="24"/>
              <w:szCs w:val="24"/>
              <w:lang w:val="en-GB"/>
              <w14:ligatures w14:val="standardContextual"/>
            </w:rPr>
          </w:pPr>
          <w:hyperlink w:anchor="_Toc186711982" w:history="1">
            <w:r w:rsidRPr="00FA4CA8">
              <w:rPr>
                <w:rStyle w:val="Hyperlink"/>
                <w:rFonts w:ascii="Montserrat" w:hAnsi="Montserrat"/>
                <w:noProof/>
                <w:lang w:val="en-GB"/>
              </w:rPr>
              <w:t>Glossary</w:t>
            </w:r>
            <w:r w:rsidRPr="00FA4CA8">
              <w:rPr>
                <w:rFonts w:ascii="Montserrat" w:hAnsi="Montserrat"/>
                <w:noProof/>
                <w:webHidden/>
                <w:lang w:val="en-GB"/>
              </w:rPr>
              <w:tab/>
            </w:r>
            <w:r w:rsidRPr="00FA4CA8">
              <w:rPr>
                <w:rFonts w:ascii="Montserrat" w:hAnsi="Montserrat"/>
                <w:noProof/>
                <w:webHidden/>
                <w:lang w:val="en-GB"/>
              </w:rPr>
              <w:fldChar w:fldCharType="begin"/>
            </w:r>
            <w:r w:rsidRPr="00FA4CA8">
              <w:rPr>
                <w:rFonts w:ascii="Montserrat" w:hAnsi="Montserrat"/>
                <w:noProof/>
                <w:webHidden/>
                <w:lang w:val="en-GB"/>
              </w:rPr>
              <w:instrText xml:space="preserve"> PAGEREF _Toc186711982 \h </w:instrText>
            </w:r>
            <w:r w:rsidRPr="00FA4CA8">
              <w:rPr>
                <w:rFonts w:ascii="Montserrat" w:hAnsi="Montserrat"/>
                <w:noProof/>
                <w:webHidden/>
                <w:lang w:val="en-GB"/>
              </w:rPr>
            </w:r>
            <w:r w:rsidRPr="00FA4CA8">
              <w:rPr>
                <w:rFonts w:ascii="Montserrat" w:hAnsi="Montserrat"/>
                <w:noProof/>
                <w:webHidden/>
                <w:lang w:val="en-GB"/>
              </w:rPr>
              <w:fldChar w:fldCharType="separate"/>
            </w:r>
            <w:r w:rsidRPr="00FA4CA8">
              <w:rPr>
                <w:rFonts w:ascii="Montserrat" w:hAnsi="Montserrat"/>
                <w:noProof/>
                <w:webHidden/>
                <w:lang w:val="en-GB"/>
              </w:rPr>
              <w:t>4</w:t>
            </w:r>
            <w:r w:rsidRPr="00FA4CA8">
              <w:rPr>
                <w:rFonts w:ascii="Montserrat" w:hAnsi="Montserrat"/>
                <w:noProof/>
                <w:webHidden/>
                <w:lang w:val="en-GB"/>
              </w:rPr>
              <w:fldChar w:fldCharType="end"/>
            </w:r>
          </w:hyperlink>
        </w:p>
        <w:p w14:paraId="4D438C2F" w14:textId="1F22D081" w:rsidR="00684FC6" w:rsidRPr="00FA4CA8" w:rsidRDefault="00684FC6">
          <w:pPr>
            <w:pStyle w:val="TOC2"/>
            <w:tabs>
              <w:tab w:val="right" w:leader="dot" w:pos="9917"/>
            </w:tabs>
            <w:rPr>
              <w:rFonts w:ascii="Montserrat" w:eastAsiaTheme="minorEastAsia" w:hAnsi="Montserrat" w:cstheme="minorBidi"/>
              <w:noProof/>
              <w:kern w:val="2"/>
              <w:sz w:val="24"/>
              <w:szCs w:val="24"/>
              <w:lang w:val="en-GB"/>
              <w14:ligatures w14:val="standardContextual"/>
            </w:rPr>
          </w:pPr>
          <w:hyperlink w:anchor="_Toc186711983" w:history="1">
            <w:r w:rsidRPr="00FA4CA8">
              <w:rPr>
                <w:rStyle w:val="Hyperlink"/>
                <w:rFonts w:ascii="Montserrat" w:hAnsi="Montserrat"/>
                <w:noProof/>
                <w:lang w:val="en-GB"/>
              </w:rPr>
              <w:t>Review</w:t>
            </w:r>
            <w:r w:rsidRPr="00FA4CA8">
              <w:rPr>
                <w:rStyle w:val="Hyperlink"/>
                <w:rFonts w:ascii="Montserrat" w:hAnsi="Montserrat"/>
                <w:noProof/>
                <w:spacing w:val="8"/>
                <w:lang w:val="en-GB"/>
              </w:rPr>
              <w:t xml:space="preserve"> </w:t>
            </w:r>
            <w:r w:rsidRPr="00FA4CA8">
              <w:rPr>
                <w:rStyle w:val="Hyperlink"/>
                <w:rFonts w:ascii="Montserrat" w:hAnsi="Montserrat"/>
                <w:noProof/>
                <w:lang w:val="en-GB"/>
              </w:rPr>
              <w:t>of</w:t>
            </w:r>
            <w:r w:rsidRPr="00FA4CA8">
              <w:rPr>
                <w:rStyle w:val="Hyperlink"/>
                <w:rFonts w:ascii="Montserrat" w:hAnsi="Montserrat"/>
                <w:noProof/>
                <w:spacing w:val="2"/>
                <w:lang w:val="en-GB"/>
              </w:rPr>
              <w:t xml:space="preserve"> </w:t>
            </w:r>
            <w:r w:rsidRPr="00FA4CA8">
              <w:rPr>
                <w:rStyle w:val="Hyperlink"/>
                <w:rFonts w:ascii="Montserrat" w:hAnsi="Montserrat"/>
                <w:noProof/>
                <w:lang w:val="en-GB"/>
              </w:rPr>
              <w:t>General</w:t>
            </w:r>
            <w:r w:rsidRPr="00FA4CA8">
              <w:rPr>
                <w:rStyle w:val="Hyperlink"/>
                <w:rFonts w:ascii="Montserrat" w:hAnsi="Montserrat"/>
                <w:noProof/>
                <w:spacing w:val="-8"/>
                <w:lang w:val="en-GB"/>
              </w:rPr>
              <w:t xml:space="preserve"> </w:t>
            </w:r>
            <w:r w:rsidRPr="00FA4CA8">
              <w:rPr>
                <w:rStyle w:val="Hyperlink"/>
                <w:rFonts w:ascii="Montserrat" w:hAnsi="Montserrat"/>
                <w:noProof/>
                <w:lang w:val="en-GB"/>
              </w:rPr>
              <w:t>Provisions</w:t>
            </w:r>
            <w:r w:rsidRPr="00FA4CA8">
              <w:rPr>
                <w:rStyle w:val="Hyperlink"/>
                <w:rFonts w:ascii="Montserrat" w:hAnsi="Montserrat"/>
                <w:noProof/>
                <w:spacing w:val="-9"/>
                <w:lang w:val="en-GB"/>
              </w:rPr>
              <w:t xml:space="preserve"> </w:t>
            </w:r>
            <w:r w:rsidRPr="00FA4CA8">
              <w:rPr>
                <w:rStyle w:val="Hyperlink"/>
                <w:rFonts w:ascii="Montserrat" w:hAnsi="Montserrat"/>
                <w:noProof/>
                <w:lang w:val="en-GB"/>
              </w:rPr>
              <w:t>of</w:t>
            </w:r>
            <w:r w:rsidRPr="00FA4CA8">
              <w:rPr>
                <w:rStyle w:val="Hyperlink"/>
                <w:rFonts w:ascii="Montserrat" w:hAnsi="Montserrat"/>
                <w:noProof/>
                <w:spacing w:val="-14"/>
                <w:lang w:val="en-GB"/>
              </w:rPr>
              <w:t xml:space="preserve"> </w:t>
            </w:r>
            <w:r w:rsidRPr="00FA4CA8">
              <w:rPr>
                <w:rStyle w:val="Hyperlink"/>
                <w:rFonts w:ascii="Montserrat" w:hAnsi="Montserrat"/>
                <w:noProof/>
                <w:lang w:val="en-GB"/>
              </w:rPr>
              <w:t>the</w:t>
            </w:r>
            <w:r w:rsidRPr="00FA4CA8">
              <w:rPr>
                <w:rStyle w:val="Hyperlink"/>
                <w:rFonts w:ascii="Montserrat" w:hAnsi="Montserrat"/>
                <w:noProof/>
                <w:spacing w:val="-10"/>
                <w:lang w:val="en-GB"/>
              </w:rPr>
              <w:t xml:space="preserve"> </w:t>
            </w:r>
            <w:r w:rsidRPr="00FA4CA8">
              <w:rPr>
                <w:rStyle w:val="Hyperlink"/>
                <w:rFonts w:ascii="Montserrat" w:hAnsi="Montserrat"/>
                <w:noProof/>
                <w:lang w:val="en-GB"/>
              </w:rPr>
              <w:t>UN</w:t>
            </w:r>
            <w:r w:rsidRPr="00FA4CA8">
              <w:rPr>
                <w:rStyle w:val="Hyperlink"/>
                <w:rFonts w:ascii="Montserrat" w:hAnsi="Montserrat"/>
                <w:noProof/>
                <w:spacing w:val="4"/>
                <w:lang w:val="en-GB"/>
              </w:rPr>
              <w:t xml:space="preserve"> </w:t>
            </w:r>
            <w:r w:rsidRPr="00FA4CA8">
              <w:rPr>
                <w:rStyle w:val="Hyperlink"/>
                <w:rFonts w:ascii="Montserrat" w:hAnsi="Montserrat"/>
                <w:noProof/>
                <w:spacing w:val="-4"/>
                <w:lang w:val="en-GB"/>
              </w:rPr>
              <w:t>CRPD</w:t>
            </w:r>
            <w:r w:rsidRPr="00FA4CA8">
              <w:rPr>
                <w:rFonts w:ascii="Montserrat" w:hAnsi="Montserrat"/>
                <w:noProof/>
                <w:webHidden/>
                <w:lang w:val="en-GB"/>
              </w:rPr>
              <w:tab/>
            </w:r>
            <w:r w:rsidRPr="00FA4CA8">
              <w:rPr>
                <w:rFonts w:ascii="Montserrat" w:hAnsi="Montserrat"/>
                <w:noProof/>
                <w:webHidden/>
                <w:lang w:val="en-GB"/>
              </w:rPr>
              <w:fldChar w:fldCharType="begin"/>
            </w:r>
            <w:r w:rsidRPr="00FA4CA8">
              <w:rPr>
                <w:rFonts w:ascii="Montserrat" w:hAnsi="Montserrat"/>
                <w:noProof/>
                <w:webHidden/>
                <w:lang w:val="en-GB"/>
              </w:rPr>
              <w:instrText xml:space="preserve"> PAGEREF _Toc186711983 \h </w:instrText>
            </w:r>
            <w:r w:rsidRPr="00FA4CA8">
              <w:rPr>
                <w:rFonts w:ascii="Montserrat" w:hAnsi="Montserrat"/>
                <w:noProof/>
                <w:webHidden/>
                <w:lang w:val="en-GB"/>
              </w:rPr>
            </w:r>
            <w:r w:rsidRPr="00FA4CA8">
              <w:rPr>
                <w:rFonts w:ascii="Montserrat" w:hAnsi="Montserrat"/>
                <w:noProof/>
                <w:webHidden/>
                <w:lang w:val="en-GB"/>
              </w:rPr>
              <w:fldChar w:fldCharType="separate"/>
            </w:r>
            <w:r w:rsidRPr="00FA4CA8">
              <w:rPr>
                <w:rFonts w:ascii="Montserrat" w:hAnsi="Montserrat"/>
                <w:noProof/>
                <w:webHidden/>
                <w:lang w:val="en-GB"/>
              </w:rPr>
              <w:t>5</w:t>
            </w:r>
            <w:r w:rsidRPr="00FA4CA8">
              <w:rPr>
                <w:rFonts w:ascii="Montserrat" w:hAnsi="Montserrat"/>
                <w:noProof/>
                <w:webHidden/>
                <w:lang w:val="en-GB"/>
              </w:rPr>
              <w:fldChar w:fldCharType="end"/>
            </w:r>
          </w:hyperlink>
        </w:p>
        <w:p w14:paraId="3365CF3A" w14:textId="6FF628CC" w:rsidR="00684FC6" w:rsidRPr="00FA4CA8" w:rsidRDefault="00684FC6">
          <w:pPr>
            <w:pStyle w:val="TOC3"/>
            <w:tabs>
              <w:tab w:val="right" w:leader="dot" w:pos="9917"/>
            </w:tabs>
            <w:rPr>
              <w:rFonts w:ascii="Montserrat" w:eastAsiaTheme="minorEastAsia" w:hAnsi="Montserrat" w:cstheme="minorBidi"/>
              <w:noProof/>
              <w:kern w:val="2"/>
              <w:sz w:val="24"/>
              <w:szCs w:val="24"/>
              <w:lang w:val="en-GB"/>
              <w14:ligatures w14:val="standardContextual"/>
            </w:rPr>
          </w:pPr>
          <w:hyperlink w:anchor="_Toc186711984" w:history="1">
            <w:r w:rsidRPr="00FA4CA8">
              <w:rPr>
                <w:rStyle w:val="Hyperlink"/>
                <w:rFonts w:ascii="Montserrat" w:hAnsi="Montserrat"/>
                <w:noProof/>
                <w:lang w:val="en-GB"/>
              </w:rPr>
              <w:t>Articles</w:t>
            </w:r>
            <w:r w:rsidRPr="00FA4CA8">
              <w:rPr>
                <w:rStyle w:val="Hyperlink"/>
                <w:rFonts w:ascii="Montserrat" w:hAnsi="Montserrat"/>
                <w:noProof/>
                <w:spacing w:val="8"/>
                <w:lang w:val="en-GB"/>
              </w:rPr>
              <w:t xml:space="preserve"> </w:t>
            </w:r>
            <w:r w:rsidRPr="00FA4CA8">
              <w:rPr>
                <w:rStyle w:val="Hyperlink"/>
                <w:rFonts w:ascii="Montserrat" w:hAnsi="Montserrat"/>
                <w:noProof/>
                <w:lang w:val="en-GB"/>
              </w:rPr>
              <w:t>1 to</w:t>
            </w:r>
            <w:r w:rsidRPr="00FA4CA8">
              <w:rPr>
                <w:rStyle w:val="Hyperlink"/>
                <w:rFonts w:ascii="Montserrat" w:hAnsi="Montserrat"/>
                <w:noProof/>
                <w:spacing w:val="-8"/>
                <w:lang w:val="en-GB"/>
              </w:rPr>
              <w:t xml:space="preserve"> </w:t>
            </w:r>
            <w:r w:rsidRPr="00FA4CA8">
              <w:rPr>
                <w:rStyle w:val="Hyperlink"/>
                <w:rFonts w:ascii="Montserrat" w:hAnsi="Montserrat"/>
                <w:noProof/>
                <w:lang w:val="en-GB"/>
              </w:rPr>
              <w:t>4:</w:t>
            </w:r>
            <w:r w:rsidRPr="00FA4CA8">
              <w:rPr>
                <w:rStyle w:val="Hyperlink"/>
                <w:rFonts w:ascii="Montserrat" w:hAnsi="Montserrat"/>
                <w:noProof/>
                <w:spacing w:val="4"/>
                <w:lang w:val="en-GB"/>
              </w:rPr>
              <w:t xml:space="preserve"> </w:t>
            </w:r>
            <w:r w:rsidRPr="00FA4CA8">
              <w:rPr>
                <w:rStyle w:val="Hyperlink"/>
                <w:rFonts w:ascii="Montserrat" w:hAnsi="Montserrat"/>
                <w:noProof/>
                <w:lang w:val="en-GB"/>
              </w:rPr>
              <w:t>General</w:t>
            </w:r>
            <w:r w:rsidRPr="00FA4CA8">
              <w:rPr>
                <w:rStyle w:val="Hyperlink"/>
                <w:rFonts w:ascii="Montserrat" w:hAnsi="Montserrat"/>
                <w:noProof/>
                <w:spacing w:val="-23"/>
                <w:lang w:val="en-GB"/>
              </w:rPr>
              <w:t xml:space="preserve"> </w:t>
            </w:r>
            <w:r w:rsidRPr="00FA4CA8">
              <w:rPr>
                <w:rStyle w:val="Hyperlink"/>
                <w:rFonts w:ascii="Montserrat" w:hAnsi="Montserrat"/>
                <w:noProof/>
                <w:lang w:val="en-GB"/>
              </w:rPr>
              <w:t>principles</w:t>
            </w:r>
            <w:r w:rsidRPr="00FA4CA8">
              <w:rPr>
                <w:rStyle w:val="Hyperlink"/>
                <w:rFonts w:ascii="Montserrat" w:hAnsi="Montserrat"/>
                <w:noProof/>
                <w:spacing w:val="-9"/>
                <w:lang w:val="en-GB"/>
              </w:rPr>
              <w:t xml:space="preserve"> </w:t>
            </w:r>
            <w:r w:rsidRPr="00FA4CA8">
              <w:rPr>
                <w:rStyle w:val="Hyperlink"/>
                <w:rFonts w:ascii="Montserrat" w:hAnsi="Montserrat"/>
                <w:noProof/>
                <w:lang w:val="en-GB"/>
              </w:rPr>
              <w:t>and</w:t>
            </w:r>
            <w:r w:rsidRPr="00FA4CA8">
              <w:rPr>
                <w:rStyle w:val="Hyperlink"/>
                <w:rFonts w:ascii="Montserrat" w:hAnsi="Montserrat"/>
                <w:noProof/>
                <w:spacing w:val="-7"/>
                <w:lang w:val="en-GB"/>
              </w:rPr>
              <w:t xml:space="preserve"> </w:t>
            </w:r>
            <w:r w:rsidRPr="00FA4CA8">
              <w:rPr>
                <w:rStyle w:val="Hyperlink"/>
                <w:rFonts w:ascii="Montserrat" w:hAnsi="Montserrat"/>
                <w:noProof/>
                <w:spacing w:val="-2"/>
                <w:lang w:val="en-GB"/>
              </w:rPr>
              <w:t>obligations</w:t>
            </w:r>
            <w:r w:rsidRPr="00FA4CA8">
              <w:rPr>
                <w:rFonts w:ascii="Montserrat" w:hAnsi="Montserrat"/>
                <w:noProof/>
                <w:webHidden/>
                <w:lang w:val="en-GB"/>
              </w:rPr>
              <w:tab/>
            </w:r>
            <w:r w:rsidRPr="00FA4CA8">
              <w:rPr>
                <w:rFonts w:ascii="Montserrat" w:hAnsi="Montserrat"/>
                <w:noProof/>
                <w:webHidden/>
                <w:lang w:val="en-GB"/>
              </w:rPr>
              <w:fldChar w:fldCharType="begin"/>
            </w:r>
            <w:r w:rsidRPr="00FA4CA8">
              <w:rPr>
                <w:rFonts w:ascii="Montserrat" w:hAnsi="Montserrat"/>
                <w:noProof/>
                <w:webHidden/>
                <w:lang w:val="en-GB"/>
              </w:rPr>
              <w:instrText xml:space="preserve"> PAGEREF _Toc186711984 \h </w:instrText>
            </w:r>
            <w:r w:rsidRPr="00FA4CA8">
              <w:rPr>
                <w:rFonts w:ascii="Montserrat" w:hAnsi="Montserrat"/>
                <w:noProof/>
                <w:webHidden/>
                <w:lang w:val="en-GB"/>
              </w:rPr>
            </w:r>
            <w:r w:rsidRPr="00FA4CA8">
              <w:rPr>
                <w:rFonts w:ascii="Montserrat" w:hAnsi="Montserrat"/>
                <w:noProof/>
                <w:webHidden/>
                <w:lang w:val="en-GB"/>
              </w:rPr>
              <w:fldChar w:fldCharType="separate"/>
            </w:r>
            <w:r w:rsidRPr="00FA4CA8">
              <w:rPr>
                <w:rFonts w:ascii="Montserrat" w:hAnsi="Montserrat"/>
                <w:noProof/>
                <w:webHidden/>
                <w:lang w:val="en-GB"/>
              </w:rPr>
              <w:t>5</w:t>
            </w:r>
            <w:r w:rsidRPr="00FA4CA8">
              <w:rPr>
                <w:rFonts w:ascii="Montserrat" w:hAnsi="Montserrat"/>
                <w:noProof/>
                <w:webHidden/>
                <w:lang w:val="en-GB"/>
              </w:rPr>
              <w:fldChar w:fldCharType="end"/>
            </w:r>
          </w:hyperlink>
        </w:p>
        <w:p w14:paraId="63CBA9FA" w14:textId="1D324F8B" w:rsidR="00684FC6" w:rsidRPr="00FA4CA8" w:rsidRDefault="00684FC6">
          <w:pPr>
            <w:pStyle w:val="TOC3"/>
            <w:tabs>
              <w:tab w:val="right" w:leader="dot" w:pos="9917"/>
            </w:tabs>
            <w:rPr>
              <w:rFonts w:ascii="Montserrat" w:eastAsiaTheme="minorEastAsia" w:hAnsi="Montserrat" w:cstheme="minorBidi"/>
              <w:noProof/>
              <w:kern w:val="2"/>
              <w:sz w:val="24"/>
              <w:szCs w:val="24"/>
              <w:lang w:val="en-GB"/>
              <w14:ligatures w14:val="standardContextual"/>
            </w:rPr>
          </w:pPr>
          <w:hyperlink w:anchor="_Toc186711985" w:history="1">
            <w:r w:rsidRPr="00FA4CA8">
              <w:rPr>
                <w:rStyle w:val="Hyperlink"/>
                <w:rFonts w:ascii="Montserrat" w:hAnsi="Montserrat"/>
                <w:noProof/>
                <w:lang w:val="en-GB"/>
              </w:rPr>
              <w:t>Article</w:t>
            </w:r>
            <w:r w:rsidRPr="00FA4CA8">
              <w:rPr>
                <w:rStyle w:val="Hyperlink"/>
                <w:rFonts w:ascii="Montserrat" w:hAnsi="Montserrat"/>
                <w:noProof/>
                <w:spacing w:val="26"/>
                <w:lang w:val="en-GB"/>
              </w:rPr>
              <w:t xml:space="preserve"> </w:t>
            </w:r>
            <w:r w:rsidRPr="00FA4CA8">
              <w:rPr>
                <w:rStyle w:val="Hyperlink"/>
                <w:rFonts w:ascii="Montserrat" w:hAnsi="Montserrat"/>
                <w:noProof/>
                <w:lang w:val="en-GB"/>
              </w:rPr>
              <w:t>5:</w:t>
            </w:r>
            <w:r w:rsidRPr="00FA4CA8">
              <w:rPr>
                <w:rStyle w:val="Hyperlink"/>
                <w:rFonts w:ascii="Montserrat" w:hAnsi="Montserrat"/>
                <w:noProof/>
                <w:spacing w:val="-9"/>
                <w:lang w:val="en-GB"/>
              </w:rPr>
              <w:t xml:space="preserve"> </w:t>
            </w:r>
            <w:r w:rsidRPr="00FA4CA8">
              <w:rPr>
                <w:rStyle w:val="Hyperlink"/>
                <w:rFonts w:ascii="Montserrat" w:hAnsi="Montserrat"/>
                <w:noProof/>
                <w:lang w:val="en-GB"/>
              </w:rPr>
              <w:t>Equality</w:t>
            </w:r>
            <w:r w:rsidRPr="00FA4CA8">
              <w:rPr>
                <w:rStyle w:val="Hyperlink"/>
                <w:rFonts w:ascii="Montserrat" w:hAnsi="Montserrat"/>
                <w:noProof/>
                <w:spacing w:val="-6"/>
                <w:lang w:val="en-GB"/>
              </w:rPr>
              <w:t xml:space="preserve"> </w:t>
            </w:r>
            <w:r w:rsidRPr="00FA4CA8">
              <w:rPr>
                <w:rStyle w:val="Hyperlink"/>
                <w:rFonts w:ascii="Montserrat" w:hAnsi="Montserrat"/>
                <w:noProof/>
                <w:lang w:val="en-GB"/>
              </w:rPr>
              <w:t>and</w:t>
            </w:r>
            <w:r w:rsidRPr="00FA4CA8">
              <w:rPr>
                <w:rStyle w:val="Hyperlink"/>
                <w:rFonts w:ascii="Montserrat" w:hAnsi="Montserrat"/>
                <w:noProof/>
                <w:spacing w:val="-3"/>
                <w:lang w:val="en-GB"/>
              </w:rPr>
              <w:t xml:space="preserve"> </w:t>
            </w:r>
            <w:r w:rsidRPr="00FA4CA8">
              <w:rPr>
                <w:rStyle w:val="Hyperlink"/>
                <w:rFonts w:ascii="Montserrat" w:hAnsi="Montserrat"/>
                <w:noProof/>
                <w:lang w:val="en-GB"/>
              </w:rPr>
              <w:t>non-</w:t>
            </w:r>
            <w:r w:rsidRPr="00FA4CA8">
              <w:rPr>
                <w:rStyle w:val="Hyperlink"/>
                <w:rFonts w:ascii="Montserrat" w:hAnsi="Montserrat"/>
                <w:noProof/>
                <w:spacing w:val="-2"/>
                <w:lang w:val="en-GB"/>
              </w:rPr>
              <w:t>discrimination</w:t>
            </w:r>
            <w:r w:rsidRPr="00FA4CA8">
              <w:rPr>
                <w:rFonts w:ascii="Montserrat" w:hAnsi="Montserrat"/>
                <w:noProof/>
                <w:webHidden/>
                <w:lang w:val="en-GB"/>
              </w:rPr>
              <w:tab/>
            </w:r>
            <w:r w:rsidRPr="00FA4CA8">
              <w:rPr>
                <w:rFonts w:ascii="Montserrat" w:hAnsi="Montserrat"/>
                <w:noProof/>
                <w:webHidden/>
                <w:lang w:val="en-GB"/>
              </w:rPr>
              <w:fldChar w:fldCharType="begin"/>
            </w:r>
            <w:r w:rsidRPr="00FA4CA8">
              <w:rPr>
                <w:rFonts w:ascii="Montserrat" w:hAnsi="Montserrat"/>
                <w:noProof/>
                <w:webHidden/>
                <w:lang w:val="en-GB"/>
              </w:rPr>
              <w:instrText xml:space="preserve"> PAGEREF _Toc186711985 \h </w:instrText>
            </w:r>
            <w:r w:rsidRPr="00FA4CA8">
              <w:rPr>
                <w:rFonts w:ascii="Montserrat" w:hAnsi="Montserrat"/>
                <w:noProof/>
                <w:webHidden/>
                <w:lang w:val="en-GB"/>
              </w:rPr>
            </w:r>
            <w:r w:rsidRPr="00FA4CA8">
              <w:rPr>
                <w:rFonts w:ascii="Montserrat" w:hAnsi="Montserrat"/>
                <w:noProof/>
                <w:webHidden/>
                <w:lang w:val="en-GB"/>
              </w:rPr>
              <w:fldChar w:fldCharType="separate"/>
            </w:r>
            <w:r w:rsidRPr="00FA4CA8">
              <w:rPr>
                <w:rFonts w:ascii="Montserrat" w:hAnsi="Montserrat"/>
                <w:noProof/>
                <w:webHidden/>
                <w:lang w:val="en-GB"/>
              </w:rPr>
              <w:t>7</w:t>
            </w:r>
            <w:r w:rsidRPr="00FA4CA8">
              <w:rPr>
                <w:rFonts w:ascii="Montserrat" w:hAnsi="Montserrat"/>
                <w:noProof/>
                <w:webHidden/>
                <w:lang w:val="en-GB"/>
              </w:rPr>
              <w:fldChar w:fldCharType="end"/>
            </w:r>
          </w:hyperlink>
        </w:p>
        <w:p w14:paraId="1744C7B8" w14:textId="6B4B8C5C" w:rsidR="00684FC6" w:rsidRPr="00FA4CA8" w:rsidRDefault="00684FC6">
          <w:pPr>
            <w:pStyle w:val="TOC3"/>
            <w:tabs>
              <w:tab w:val="right" w:leader="dot" w:pos="9917"/>
            </w:tabs>
            <w:rPr>
              <w:rFonts w:ascii="Montserrat" w:eastAsiaTheme="minorEastAsia" w:hAnsi="Montserrat" w:cstheme="minorBidi"/>
              <w:noProof/>
              <w:kern w:val="2"/>
              <w:sz w:val="24"/>
              <w:szCs w:val="24"/>
              <w:lang w:val="en-GB"/>
              <w14:ligatures w14:val="standardContextual"/>
            </w:rPr>
          </w:pPr>
          <w:hyperlink w:anchor="_Toc186711986" w:history="1">
            <w:r w:rsidRPr="00FA4CA8">
              <w:rPr>
                <w:rStyle w:val="Hyperlink"/>
                <w:rFonts w:ascii="Montserrat" w:hAnsi="Montserrat"/>
                <w:noProof/>
                <w:lang w:val="en-GB"/>
              </w:rPr>
              <w:t>Article</w:t>
            </w:r>
            <w:r w:rsidRPr="00FA4CA8">
              <w:rPr>
                <w:rStyle w:val="Hyperlink"/>
                <w:rFonts w:ascii="Montserrat" w:hAnsi="Montserrat"/>
                <w:noProof/>
                <w:spacing w:val="12"/>
                <w:lang w:val="en-GB"/>
              </w:rPr>
              <w:t xml:space="preserve"> </w:t>
            </w:r>
            <w:r w:rsidRPr="00FA4CA8">
              <w:rPr>
                <w:rStyle w:val="Hyperlink"/>
                <w:rFonts w:ascii="Montserrat" w:hAnsi="Montserrat"/>
                <w:noProof/>
                <w:lang w:val="en-GB"/>
              </w:rPr>
              <w:t>8:</w:t>
            </w:r>
            <w:r w:rsidRPr="00FA4CA8">
              <w:rPr>
                <w:rStyle w:val="Hyperlink"/>
                <w:rFonts w:ascii="Montserrat" w:hAnsi="Montserrat"/>
                <w:noProof/>
                <w:spacing w:val="-16"/>
                <w:lang w:val="en-GB"/>
              </w:rPr>
              <w:t xml:space="preserve"> </w:t>
            </w:r>
            <w:r w:rsidRPr="00FA4CA8">
              <w:rPr>
                <w:rStyle w:val="Hyperlink"/>
                <w:rFonts w:ascii="Montserrat" w:hAnsi="Montserrat"/>
                <w:noProof/>
                <w:lang w:val="en-GB"/>
              </w:rPr>
              <w:t>Awareness-</w:t>
            </w:r>
            <w:r w:rsidRPr="00FA4CA8">
              <w:rPr>
                <w:rStyle w:val="Hyperlink"/>
                <w:rFonts w:ascii="Montserrat" w:hAnsi="Montserrat"/>
                <w:noProof/>
                <w:spacing w:val="-2"/>
                <w:lang w:val="en-GB"/>
              </w:rPr>
              <w:t>raising</w:t>
            </w:r>
            <w:r w:rsidRPr="00FA4CA8">
              <w:rPr>
                <w:rFonts w:ascii="Montserrat" w:hAnsi="Montserrat"/>
                <w:noProof/>
                <w:webHidden/>
                <w:lang w:val="en-GB"/>
              </w:rPr>
              <w:tab/>
            </w:r>
            <w:r w:rsidRPr="00FA4CA8">
              <w:rPr>
                <w:rFonts w:ascii="Montserrat" w:hAnsi="Montserrat"/>
                <w:noProof/>
                <w:webHidden/>
                <w:lang w:val="en-GB"/>
              </w:rPr>
              <w:fldChar w:fldCharType="begin"/>
            </w:r>
            <w:r w:rsidRPr="00FA4CA8">
              <w:rPr>
                <w:rFonts w:ascii="Montserrat" w:hAnsi="Montserrat"/>
                <w:noProof/>
                <w:webHidden/>
                <w:lang w:val="en-GB"/>
              </w:rPr>
              <w:instrText xml:space="preserve"> PAGEREF _Toc186711986 \h </w:instrText>
            </w:r>
            <w:r w:rsidRPr="00FA4CA8">
              <w:rPr>
                <w:rFonts w:ascii="Montserrat" w:hAnsi="Montserrat"/>
                <w:noProof/>
                <w:webHidden/>
                <w:lang w:val="en-GB"/>
              </w:rPr>
            </w:r>
            <w:r w:rsidRPr="00FA4CA8">
              <w:rPr>
                <w:rFonts w:ascii="Montserrat" w:hAnsi="Montserrat"/>
                <w:noProof/>
                <w:webHidden/>
                <w:lang w:val="en-GB"/>
              </w:rPr>
              <w:fldChar w:fldCharType="separate"/>
            </w:r>
            <w:r w:rsidRPr="00FA4CA8">
              <w:rPr>
                <w:rFonts w:ascii="Montserrat" w:hAnsi="Montserrat"/>
                <w:noProof/>
                <w:webHidden/>
                <w:lang w:val="en-GB"/>
              </w:rPr>
              <w:t>9</w:t>
            </w:r>
            <w:r w:rsidRPr="00FA4CA8">
              <w:rPr>
                <w:rFonts w:ascii="Montserrat" w:hAnsi="Montserrat"/>
                <w:noProof/>
                <w:webHidden/>
                <w:lang w:val="en-GB"/>
              </w:rPr>
              <w:fldChar w:fldCharType="end"/>
            </w:r>
          </w:hyperlink>
        </w:p>
        <w:p w14:paraId="44AEA6E6" w14:textId="0EA7150F" w:rsidR="00684FC6" w:rsidRPr="00FA4CA8" w:rsidRDefault="00684FC6">
          <w:pPr>
            <w:pStyle w:val="TOC3"/>
            <w:tabs>
              <w:tab w:val="right" w:leader="dot" w:pos="9917"/>
            </w:tabs>
            <w:rPr>
              <w:rFonts w:ascii="Montserrat" w:eastAsiaTheme="minorEastAsia" w:hAnsi="Montserrat" w:cstheme="minorBidi"/>
              <w:noProof/>
              <w:kern w:val="2"/>
              <w:sz w:val="24"/>
              <w:szCs w:val="24"/>
              <w:lang w:val="en-GB"/>
              <w14:ligatures w14:val="standardContextual"/>
            </w:rPr>
          </w:pPr>
          <w:hyperlink w:anchor="_Toc186711987" w:history="1">
            <w:r w:rsidRPr="00FA4CA8">
              <w:rPr>
                <w:rStyle w:val="Hyperlink"/>
                <w:rFonts w:ascii="Montserrat" w:hAnsi="Montserrat"/>
                <w:noProof/>
                <w:lang w:val="en-GB"/>
              </w:rPr>
              <w:t>Article</w:t>
            </w:r>
            <w:r w:rsidRPr="00FA4CA8">
              <w:rPr>
                <w:rStyle w:val="Hyperlink"/>
                <w:rFonts w:ascii="Montserrat" w:hAnsi="Montserrat"/>
                <w:noProof/>
                <w:spacing w:val="27"/>
                <w:lang w:val="en-GB"/>
              </w:rPr>
              <w:t xml:space="preserve"> </w:t>
            </w:r>
            <w:r w:rsidRPr="00FA4CA8">
              <w:rPr>
                <w:rStyle w:val="Hyperlink"/>
                <w:rFonts w:ascii="Montserrat" w:hAnsi="Montserrat"/>
                <w:noProof/>
                <w:lang w:val="en-GB"/>
              </w:rPr>
              <w:t>12:</w:t>
            </w:r>
            <w:r w:rsidRPr="00FA4CA8">
              <w:rPr>
                <w:rStyle w:val="Hyperlink"/>
                <w:rFonts w:ascii="Montserrat" w:hAnsi="Montserrat"/>
                <w:noProof/>
                <w:spacing w:val="-6"/>
                <w:lang w:val="en-GB"/>
              </w:rPr>
              <w:t xml:space="preserve"> </w:t>
            </w:r>
            <w:r w:rsidRPr="00FA4CA8">
              <w:rPr>
                <w:rStyle w:val="Hyperlink"/>
                <w:rFonts w:ascii="Montserrat" w:hAnsi="Montserrat"/>
                <w:noProof/>
                <w:lang w:val="en-GB"/>
              </w:rPr>
              <w:t>Equal</w:t>
            </w:r>
            <w:r w:rsidRPr="00FA4CA8">
              <w:rPr>
                <w:rStyle w:val="Hyperlink"/>
                <w:rFonts w:ascii="Montserrat" w:hAnsi="Montserrat"/>
                <w:noProof/>
                <w:spacing w:val="-19"/>
                <w:lang w:val="en-GB"/>
              </w:rPr>
              <w:t xml:space="preserve"> </w:t>
            </w:r>
            <w:r w:rsidRPr="00FA4CA8">
              <w:rPr>
                <w:rStyle w:val="Hyperlink"/>
                <w:rFonts w:ascii="Montserrat" w:hAnsi="Montserrat"/>
                <w:noProof/>
                <w:lang w:val="en-GB"/>
              </w:rPr>
              <w:t>recognition</w:t>
            </w:r>
            <w:r w:rsidRPr="00FA4CA8">
              <w:rPr>
                <w:rStyle w:val="Hyperlink"/>
                <w:rFonts w:ascii="Montserrat" w:hAnsi="Montserrat"/>
                <w:noProof/>
                <w:spacing w:val="-2"/>
                <w:lang w:val="en-GB"/>
              </w:rPr>
              <w:t xml:space="preserve"> </w:t>
            </w:r>
            <w:r w:rsidRPr="00FA4CA8">
              <w:rPr>
                <w:rStyle w:val="Hyperlink"/>
                <w:rFonts w:ascii="Montserrat" w:hAnsi="Montserrat"/>
                <w:noProof/>
                <w:lang w:val="en-GB"/>
              </w:rPr>
              <w:t>before</w:t>
            </w:r>
            <w:r w:rsidRPr="00FA4CA8">
              <w:rPr>
                <w:rStyle w:val="Hyperlink"/>
                <w:rFonts w:ascii="Montserrat" w:hAnsi="Montserrat"/>
                <w:noProof/>
                <w:spacing w:val="-12"/>
                <w:lang w:val="en-GB"/>
              </w:rPr>
              <w:t xml:space="preserve"> </w:t>
            </w:r>
            <w:r w:rsidRPr="00FA4CA8">
              <w:rPr>
                <w:rStyle w:val="Hyperlink"/>
                <w:rFonts w:ascii="Montserrat" w:hAnsi="Montserrat"/>
                <w:noProof/>
                <w:lang w:val="en-GB"/>
              </w:rPr>
              <w:t>the</w:t>
            </w:r>
            <w:r w:rsidRPr="00FA4CA8">
              <w:rPr>
                <w:rStyle w:val="Hyperlink"/>
                <w:rFonts w:ascii="Montserrat" w:hAnsi="Montserrat"/>
                <w:noProof/>
                <w:spacing w:val="-12"/>
                <w:lang w:val="en-GB"/>
              </w:rPr>
              <w:t xml:space="preserve"> </w:t>
            </w:r>
            <w:r w:rsidRPr="00FA4CA8">
              <w:rPr>
                <w:rStyle w:val="Hyperlink"/>
                <w:rFonts w:ascii="Montserrat" w:hAnsi="Montserrat"/>
                <w:noProof/>
                <w:spacing w:val="-5"/>
                <w:lang w:val="en-GB"/>
              </w:rPr>
              <w:t>law</w:t>
            </w:r>
            <w:r w:rsidRPr="00FA4CA8">
              <w:rPr>
                <w:rFonts w:ascii="Montserrat" w:hAnsi="Montserrat"/>
                <w:noProof/>
                <w:webHidden/>
                <w:lang w:val="en-GB"/>
              </w:rPr>
              <w:tab/>
            </w:r>
            <w:r w:rsidRPr="00FA4CA8">
              <w:rPr>
                <w:rFonts w:ascii="Montserrat" w:hAnsi="Montserrat"/>
                <w:noProof/>
                <w:webHidden/>
                <w:lang w:val="en-GB"/>
              </w:rPr>
              <w:fldChar w:fldCharType="begin"/>
            </w:r>
            <w:r w:rsidRPr="00FA4CA8">
              <w:rPr>
                <w:rFonts w:ascii="Montserrat" w:hAnsi="Montserrat"/>
                <w:noProof/>
                <w:webHidden/>
                <w:lang w:val="en-GB"/>
              </w:rPr>
              <w:instrText xml:space="preserve"> PAGEREF _Toc186711987 \h </w:instrText>
            </w:r>
            <w:r w:rsidRPr="00FA4CA8">
              <w:rPr>
                <w:rFonts w:ascii="Montserrat" w:hAnsi="Montserrat"/>
                <w:noProof/>
                <w:webHidden/>
                <w:lang w:val="en-GB"/>
              </w:rPr>
            </w:r>
            <w:r w:rsidRPr="00FA4CA8">
              <w:rPr>
                <w:rFonts w:ascii="Montserrat" w:hAnsi="Montserrat"/>
                <w:noProof/>
                <w:webHidden/>
                <w:lang w:val="en-GB"/>
              </w:rPr>
              <w:fldChar w:fldCharType="separate"/>
            </w:r>
            <w:r w:rsidRPr="00FA4CA8">
              <w:rPr>
                <w:rFonts w:ascii="Montserrat" w:hAnsi="Montserrat"/>
                <w:noProof/>
                <w:webHidden/>
                <w:lang w:val="en-GB"/>
              </w:rPr>
              <w:t>9</w:t>
            </w:r>
            <w:r w:rsidRPr="00FA4CA8">
              <w:rPr>
                <w:rFonts w:ascii="Montserrat" w:hAnsi="Montserrat"/>
                <w:noProof/>
                <w:webHidden/>
                <w:lang w:val="en-GB"/>
              </w:rPr>
              <w:fldChar w:fldCharType="end"/>
            </w:r>
          </w:hyperlink>
        </w:p>
        <w:p w14:paraId="7B45A336" w14:textId="35F60A5D" w:rsidR="00684FC6" w:rsidRPr="00FA4CA8" w:rsidRDefault="00684FC6">
          <w:pPr>
            <w:pStyle w:val="TOC3"/>
            <w:tabs>
              <w:tab w:val="right" w:leader="dot" w:pos="9917"/>
            </w:tabs>
            <w:rPr>
              <w:rFonts w:ascii="Montserrat" w:eastAsiaTheme="minorEastAsia" w:hAnsi="Montserrat" w:cstheme="minorBidi"/>
              <w:noProof/>
              <w:kern w:val="2"/>
              <w:sz w:val="24"/>
              <w:szCs w:val="24"/>
              <w:lang w:val="en-GB"/>
              <w14:ligatures w14:val="standardContextual"/>
            </w:rPr>
          </w:pPr>
          <w:hyperlink w:anchor="_Toc186711988" w:history="1">
            <w:r w:rsidRPr="00FA4CA8">
              <w:rPr>
                <w:rStyle w:val="Hyperlink"/>
                <w:rFonts w:ascii="Montserrat" w:hAnsi="Montserrat"/>
                <w:noProof/>
                <w:lang w:val="en-GB"/>
              </w:rPr>
              <w:t>Article</w:t>
            </w:r>
            <w:r w:rsidRPr="00FA4CA8">
              <w:rPr>
                <w:rStyle w:val="Hyperlink"/>
                <w:rFonts w:ascii="Montserrat" w:hAnsi="Montserrat"/>
                <w:noProof/>
                <w:spacing w:val="11"/>
                <w:lang w:val="en-GB"/>
              </w:rPr>
              <w:t xml:space="preserve"> </w:t>
            </w:r>
            <w:r w:rsidRPr="00FA4CA8">
              <w:rPr>
                <w:rStyle w:val="Hyperlink"/>
                <w:rFonts w:ascii="Montserrat" w:hAnsi="Montserrat"/>
                <w:noProof/>
                <w:lang w:val="en-GB"/>
              </w:rPr>
              <w:t>13:</w:t>
            </w:r>
            <w:r w:rsidRPr="00FA4CA8">
              <w:rPr>
                <w:rStyle w:val="Hyperlink"/>
                <w:rFonts w:ascii="Montserrat" w:hAnsi="Montserrat"/>
                <w:noProof/>
                <w:spacing w:val="-16"/>
                <w:lang w:val="en-GB"/>
              </w:rPr>
              <w:t xml:space="preserve"> </w:t>
            </w:r>
            <w:r w:rsidRPr="00FA4CA8">
              <w:rPr>
                <w:rStyle w:val="Hyperlink"/>
                <w:rFonts w:ascii="Montserrat" w:hAnsi="Montserrat"/>
                <w:noProof/>
                <w:lang w:val="en-GB"/>
              </w:rPr>
              <w:t>Access</w:t>
            </w:r>
            <w:r w:rsidRPr="00FA4CA8">
              <w:rPr>
                <w:rStyle w:val="Hyperlink"/>
                <w:rFonts w:ascii="Montserrat" w:hAnsi="Montserrat"/>
                <w:noProof/>
                <w:spacing w:val="-12"/>
                <w:lang w:val="en-GB"/>
              </w:rPr>
              <w:t xml:space="preserve"> </w:t>
            </w:r>
            <w:r w:rsidRPr="00FA4CA8">
              <w:rPr>
                <w:rStyle w:val="Hyperlink"/>
                <w:rFonts w:ascii="Montserrat" w:hAnsi="Montserrat"/>
                <w:noProof/>
                <w:lang w:val="en-GB"/>
              </w:rPr>
              <w:t>to</w:t>
            </w:r>
            <w:r w:rsidRPr="00FA4CA8">
              <w:rPr>
                <w:rStyle w:val="Hyperlink"/>
                <w:rFonts w:ascii="Montserrat" w:hAnsi="Montserrat"/>
                <w:noProof/>
                <w:spacing w:val="-12"/>
                <w:lang w:val="en-GB"/>
              </w:rPr>
              <w:t xml:space="preserve"> </w:t>
            </w:r>
            <w:r w:rsidRPr="00FA4CA8">
              <w:rPr>
                <w:rStyle w:val="Hyperlink"/>
                <w:rFonts w:ascii="Montserrat" w:hAnsi="Montserrat"/>
                <w:noProof/>
                <w:spacing w:val="-2"/>
                <w:lang w:val="en-GB"/>
              </w:rPr>
              <w:t>justice</w:t>
            </w:r>
            <w:r w:rsidRPr="00FA4CA8">
              <w:rPr>
                <w:rFonts w:ascii="Montserrat" w:hAnsi="Montserrat"/>
                <w:noProof/>
                <w:webHidden/>
                <w:lang w:val="en-GB"/>
              </w:rPr>
              <w:tab/>
            </w:r>
            <w:r w:rsidRPr="00FA4CA8">
              <w:rPr>
                <w:rFonts w:ascii="Montserrat" w:hAnsi="Montserrat"/>
                <w:noProof/>
                <w:webHidden/>
                <w:lang w:val="en-GB"/>
              </w:rPr>
              <w:fldChar w:fldCharType="begin"/>
            </w:r>
            <w:r w:rsidRPr="00FA4CA8">
              <w:rPr>
                <w:rFonts w:ascii="Montserrat" w:hAnsi="Montserrat"/>
                <w:noProof/>
                <w:webHidden/>
                <w:lang w:val="en-GB"/>
              </w:rPr>
              <w:instrText xml:space="preserve"> PAGEREF _Toc186711988 \h </w:instrText>
            </w:r>
            <w:r w:rsidRPr="00FA4CA8">
              <w:rPr>
                <w:rFonts w:ascii="Montserrat" w:hAnsi="Montserrat"/>
                <w:noProof/>
                <w:webHidden/>
                <w:lang w:val="en-GB"/>
              </w:rPr>
            </w:r>
            <w:r w:rsidRPr="00FA4CA8">
              <w:rPr>
                <w:rFonts w:ascii="Montserrat" w:hAnsi="Montserrat"/>
                <w:noProof/>
                <w:webHidden/>
                <w:lang w:val="en-GB"/>
              </w:rPr>
              <w:fldChar w:fldCharType="separate"/>
            </w:r>
            <w:r w:rsidRPr="00FA4CA8">
              <w:rPr>
                <w:rFonts w:ascii="Montserrat" w:hAnsi="Montserrat"/>
                <w:noProof/>
                <w:webHidden/>
                <w:lang w:val="en-GB"/>
              </w:rPr>
              <w:t>11</w:t>
            </w:r>
            <w:r w:rsidRPr="00FA4CA8">
              <w:rPr>
                <w:rFonts w:ascii="Montserrat" w:hAnsi="Montserrat"/>
                <w:noProof/>
                <w:webHidden/>
                <w:lang w:val="en-GB"/>
              </w:rPr>
              <w:fldChar w:fldCharType="end"/>
            </w:r>
          </w:hyperlink>
        </w:p>
        <w:p w14:paraId="399350C5" w14:textId="27D6ED7D" w:rsidR="00684FC6" w:rsidRPr="00FA4CA8" w:rsidRDefault="00684FC6">
          <w:pPr>
            <w:pStyle w:val="TOC3"/>
            <w:tabs>
              <w:tab w:val="right" w:leader="dot" w:pos="9917"/>
            </w:tabs>
            <w:rPr>
              <w:rFonts w:ascii="Montserrat" w:eastAsiaTheme="minorEastAsia" w:hAnsi="Montserrat" w:cstheme="minorBidi"/>
              <w:noProof/>
              <w:kern w:val="2"/>
              <w:sz w:val="24"/>
              <w:szCs w:val="24"/>
              <w:lang w:val="en-GB"/>
              <w14:ligatures w14:val="standardContextual"/>
            </w:rPr>
          </w:pPr>
          <w:hyperlink w:anchor="_Toc186711989" w:history="1">
            <w:r w:rsidRPr="00FA4CA8">
              <w:rPr>
                <w:rStyle w:val="Hyperlink"/>
                <w:rFonts w:ascii="Montserrat" w:hAnsi="Montserrat"/>
                <w:noProof/>
                <w:lang w:val="en-GB"/>
              </w:rPr>
              <w:t>Article</w:t>
            </w:r>
            <w:r w:rsidRPr="00FA4CA8">
              <w:rPr>
                <w:rStyle w:val="Hyperlink"/>
                <w:rFonts w:ascii="Montserrat" w:hAnsi="Montserrat"/>
                <w:noProof/>
                <w:spacing w:val="23"/>
                <w:lang w:val="en-GB"/>
              </w:rPr>
              <w:t xml:space="preserve"> </w:t>
            </w:r>
            <w:r w:rsidRPr="00FA4CA8">
              <w:rPr>
                <w:rStyle w:val="Hyperlink"/>
                <w:rFonts w:ascii="Montserrat" w:hAnsi="Montserrat"/>
                <w:noProof/>
                <w:lang w:val="en-GB"/>
              </w:rPr>
              <w:t>14:</w:t>
            </w:r>
            <w:r w:rsidRPr="00FA4CA8">
              <w:rPr>
                <w:rStyle w:val="Hyperlink"/>
                <w:rFonts w:ascii="Montserrat" w:hAnsi="Montserrat"/>
                <w:noProof/>
                <w:spacing w:val="-11"/>
                <w:lang w:val="en-GB"/>
              </w:rPr>
              <w:t xml:space="preserve"> </w:t>
            </w:r>
            <w:r w:rsidRPr="00FA4CA8">
              <w:rPr>
                <w:rStyle w:val="Hyperlink"/>
                <w:rFonts w:ascii="Montserrat" w:hAnsi="Montserrat"/>
                <w:noProof/>
                <w:lang w:val="en-GB"/>
              </w:rPr>
              <w:t>Liberty</w:t>
            </w:r>
            <w:r w:rsidRPr="00FA4CA8">
              <w:rPr>
                <w:rStyle w:val="Hyperlink"/>
                <w:rFonts w:ascii="Montserrat" w:hAnsi="Montserrat"/>
                <w:noProof/>
                <w:spacing w:val="-7"/>
                <w:lang w:val="en-GB"/>
              </w:rPr>
              <w:t xml:space="preserve"> </w:t>
            </w:r>
            <w:r w:rsidRPr="00FA4CA8">
              <w:rPr>
                <w:rStyle w:val="Hyperlink"/>
                <w:rFonts w:ascii="Montserrat" w:hAnsi="Montserrat"/>
                <w:noProof/>
                <w:lang w:val="en-GB"/>
              </w:rPr>
              <w:t>and</w:t>
            </w:r>
            <w:r w:rsidRPr="00FA4CA8">
              <w:rPr>
                <w:rStyle w:val="Hyperlink"/>
                <w:rFonts w:ascii="Montserrat" w:hAnsi="Montserrat"/>
                <w:noProof/>
                <w:spacing w:val="-5"/>
                <w:lang w:val="en-GB"/>
              </w:rPr>
              <w:t xml:space="preserve"> </w:t>
            </w:r>
            <w:r w:rsidRPr="00FA4CA8">
              <w:rPr>
                <w:rStyle w:val="Hyperlink"/>
                <w:rFonts w:ascii="Montserrat" w:hAnsi="Montserrat"/>
                <w:noProof/>
                <w:lang w:val="en-GB"/>
              </w:rPr>
              <w:t>security</w:t>
            </w:r>
            <w:r w:rsidRPr="00FA4CA8">
              <w:rPr>
                <w:rStyle w:val="Hyperlink"/>
                <w:rFonts w:ascii="Montserrat" w:hAnsi="Montserrat"/>
                <w:noProof/>
                <w:spacing w:val="-7"/>
                <w:lang w:val="en-GB"/>
              </w:rPr>
              <w:t xml:space="preserve"> </w:t>
            </w:r>
            <w:r w:rsidRPr="00FA4CA8">
              <w:rPr>
                <w:rStyle w:val="Hyperlink"/>
                <w:rFonts w:ascii="Montserrat" w:hAnsi="Montserrat"/>
                <w:noProof/>
                <w:lang w:val="en-GB"/>
              </w:rPr>
              <w:t>of</w:t>
            </w:r>
            <w:r w:rsidRPr="00FA4CA8">
              <w:rPr>
                <w:rStyle w:val="Hyperlink"/>
                <w:rFonts w:ascii="Montserrat" w:hAnsi="Montserrat"/>
                <w:noProof/>
                <w:spacing w:val="-21"/>
                <w:lang w:val="en-GB"/>
              </w:rPr>
              <w:t xml:space="preserve"> </w:t>
            </w:r>
            <w:r w:rsidRPr="00FA4CA8">
              <w:rPr>
                <w:rStyle w:val="Hyperlink"/>
                <w:rFonts w:ascii="Montserrat" w:hAnsi="Montserrat"/>
                <w:noProof/>
                <w:lang w:val="en-GB"/>
              </w:rPr>
              <w:t>the</w:t>
            </w:r>
            <w:r w:rsidRPr="00FA4CA8">
              <w:rPr>
                <w:rStyle w:val="Hyperlink"/>
                <w:rFonts w:ascii="Montserrat" w:hAnsi="Montserrat"/>
                <w:noProof/>
                <w:spacing w:val="-15"/>
                <w:lang w:val="en-GB"/>
              </w:rPr>
              <w:t xml:space="preserve"> </w:t>
            </w:r>
            <w:r w:rsidRPr="00FA4CA8">
              <w:rPr>
                <w:rStyle w:val="Hyperlink"/>
                <w:rFonts w:ascii="Montserrat" w:hAnsi="Montserrat"/>
                <w:noProof/>
                <w:spacing w:val="-2"/>
                <w:lang w:val="en-GB"/>
              </w:rPr>
              <w:t>person</w:t>
            </w:r>
            <w:r w:rsidRPr="00FA4CA8">
              <w:rPr>
                <w:rFonts w:ascii="Montserrat" w:hAnsi="Montserrat"/>
                <w:noProof/>
                <w:webHidden/>
                <w:lang w:val="en-GB"/>
              </w:rPr>
              <w:tab/>
            </w:r>
            <w:r w:rsidRPr="00FA4CA8">
              <w:rPr>
                <w:rFonts w:ascii="Montserrat" w:hAnsi="Montserrat"/>
                <w:noProof/>
                <w:webHidden/>
                <w:lang w:val="en-GB"/>
              </w:rPr>
              <w:fldChar w:fldCharType="begin"/>
            </w:r>
            <w:r w:rsidRPr="00FA4CA8">
              <w:rPr>
                <w:rFonts w:ascii="Montserrat" w:hAnsi="Montserrat"/>
                <w:noProof/>
                <w:webHidden/>
                <w:lang w:val="en-GB"/>
              </w:rPr>
              <w:instrText xml:space="preserve"> PAGEREF _Toc186711989 \h </w:instrText>
            </w:r>
            <w:r w:rsidRPr="00FA4CA8">
              <w:rPr>
                <w:rFonts w:ascii="Montserrat" w:hAnsi="Montserrat"/>
                <w:noProof/>
                <w:webHidden/>
                <w:lang w:val="en-GB"/>
              </w:rPr>
            </w:r>
            <w:r w:rsidRPr="00FA4CA8">
              <w:rPr>
                <w:rFonts w:ascii="Montserrat" w:hAnsi="Montserrat"/>
                <w:noProof/>
                <w:webHidden/>
                <w:lang w:val="en-GB"/>
              </w:rPr>
              <w:fldChar w:fldCharType="separate"/>
            </w:r>
            <w:r w:rsidRPr="00FA4CA8">
              <w:rPr>
                <w:rFonts w:ascii="Montserrat" w:hAnsi="Montserrat"/>
                <w:noProof/>
                <w:webHidden/>
                <w:lang w:val="en-GB"/>
              </w:rPr>
              <w:t>13</w:t>
            </w:r>
            <w:r w:rsidRPr="00FA4CA8">
              <w:rPr>
                <w:rFonts w:ascii="Montserrat" w:hAnsi="Montserrat"/>
                <w:noProof/>
                <w:webHidden/>
                <w:lang w:val="en-GB"/>
              </w:rPr>
              <w:fldChar w:fldCharType="end"/>
            </w:r>
          </w:hyperlink>
        </w:p>
        <w:p w14:paraId="638E5CAC" w14:textId="39197822" w:rsidR="00684FC6" w:rsidRPr="00FA4CA8" w:rsidRDefault="00684FC6">
          <w:pPr>
            <w:pStyle w:val="TOC3"/>
            <w:tabs>
              <w:tab w:val="right" w:leader="dot" w:pos="9917"/>
            </w:tabs>
            <w:rPr>
              <w:rFonts w:ascii="Montserrat" w:eastAsiaTheme="minorEastAsia" w:hAnsi="Montserrat" w:cstheme="minorBidi"/>
              <w:noProof/>
              <w:kern w:val="2"/>
              <w:sz w:val="24"/>
              <w:szCs w:val="24"/>
              <w:lang w:val="en-GB"/>
              <w14:ligatures w14:val="standardContextual"/>
            </w:rPr>
          </w:pPr>
          <w:hyperlink w:anchor="_Toc186711990" w:history="1">
            <w:r w:rsidRPr="00FA4CA8">
              <w:rPr>
                <w:rStyle w:val="Hyperlink"/>
                <w:rFonts w:ascii="Montserrat" w:hAnsi="Montserrat"/>
                <w:noProof/>
                <w:lang w:val="en-GB"/>
              </w:rPr>
              <w:t>Article</w:t>
            </w:r>
            <w:r w:rsidRPr="00FA4CA8">
              <w:rPr>
                <w:rStyle w:val="Hyperlink"/>
                <w:rFonts w:ascii="Montserrat" w:hAnsi="Montserrat"/>
                <w:noProof/>
                <w:spacing w:val="25"/>
                <w:lang w:val="en-GB"/>
              </w:rPr>
              <w:t xml:space="preserve"> </w:t>
            </w:r>
            <w:r w:rsidRPr="00FA4CA8">
              <w:rPr>
                <w:rStyle w:val="Hyperlink"/>
                <w:rFonts w:ascii="Montserrat" w:hAnsi="Montserrat"/>
                <w:noProof/>
                <w:lang w:val="en-GB"/>
              </w:rPr>
              <w:t>19:</w:t>
            </w:r>
            <w:r w:rsidRPr="00FA4CA8">
              <w:rPr>
                <w:rStyle w:val="Hyperlink"/>
                <w:rFonts w:ascii="Montserrat" w:hAnsi="Montserrat"/>
                <w:noProof/>
                <w:spacing w:val="-9"/>
                <w:lang w:val="en-GB"/>
              </w:rPr>
              <w:t xml:space="preserve"> </w:t>
            </w:r>
            <w:r w:rsidRPr="00FA4CA8">
              <w:rPr>
                <w:rStyle w:val="Hyperlink"/>
                <w:rFonts w:ascii="Montserrat" w:hAnsi="Montserrat"/>
                <w:noProof/>
                <w:lang w:val="en-GB"/>
              </w:rPr>
              <w:t>Living</w:t>
            </w:r>
            <w:r w:rsidRPr="00FA4CA8">
              <w:rPr>
                <w:rStyle w:val="Hyperlink"/>
                <w:rFonts w:ascii="Montserrat" w:hAnsi="Montserrat"/>
                <w:noProof/>
                <w:spacing w:val="-5"/>
                <w:lang w:val="en-GB"/>
              </w:rPr>
              <w:t xml:space="preserve"> </w:t>
            </w:r>
            <w:r w:rsidRPr="00FA4CA8">
              <w:rPr>
                <w:rStyle w:val="Hyperlink"/>
                <w:rFonts w:ascii="Montserrat" w:hAnsi="Montserrat"/>
                <w:noProof/>
                <w:lang w:val="en-GB"/>
              </w:rPr>
              <w:t>independently</w:t>
            </w:r>
            <w:r w:rsidRPr="00FA4CA8">
              <w:rPr>
                <w:rStyle w:val="Hyperlink"/>
                <w:rFonts w:ascii="Montserrat" w:hAnsi="Montserrat"/>
                <w:noProof/>
                <w:spacing w:val="-6"/>
                <w:lang w:val="en-GB"/>
              </w:rPr>
              <w:t xml:space="preserve"> </w:t>
            </w:r>
            <w:r w:rsidRPr="00FA4CA8">
              <w:rPr>
                <w:rStyle w:val="Hyperlink"/>
                <w:rFonts w:ascii="Montserrat" w:hAnsi="Montserrat"/>
                <w:noProof/>
                <w:lang w:val="en-GB"/>
              </w:rPr>
              <w:t>and</w:t>
            </w:r>
            <w:r w:rsidRPr="00FA4CA8">
              <w:rPr>
                <w:rStyle w:val="Hyperlink"/>
                <w:rFonts w:ascii="Montserrat" w:hAnsi="Montserrat"/>
                <w:noProof/>
                <w:spacing w:val="-21"/>
                <w:lang w:val="en-GB"/>
              </w:rPr>
              <w:t xml:space="preserve"> </w:t>
            </w:r>
            <w:r w:rsidRPr="00FA4CA8">
              <w:rPr>
                <w:rStyle w:val="Hyperlink"/>
                <w:rFonts w:ascii="Montserrat" w:hAnsi="Montserrat"/>
                <w:noProof/>
                <w:lang w:val="en-GB"/>
              </w:rPr>
              <w:t>being</w:t>
            </w:r>
            <w:r w:rsidRPr="00FA4CA8">
              <w:rPr>
                <w:rStyle w:val="Hyperlink"/>
                <w:rFonts w:ascii="Montserrat" w:hAnsi="Montserrat"/>
                <w:noProof/>
                <w:spacing w:val="-5"/>
                <w:lang w:val="en-GB"/>
              </w:rPr>
              <w:t xml:space="preserve"> </w:t>
            </w:r>
            <w:r w:rsidRPr="00FA4CA8">
              <w:rPr>
                <w:rStyle w:val="Hyperlink"/>
                <w:rFonts w:ascii="Montserrat" w:hAnsi="Montserrat"/>
                <w:noProof/>
                <w:lang w:val="en-GB"/>
              </w:rPr>
              <w:t>included</w:t>
            </w:r>
            <w:r w:rsidRPr="00FA4CA8">
              <w:rPr>
                <w:rStyle w:val="Hyperlink"/>
                <w:rFonts w:ascii="Montserrat" w:hAnsi="Montserrat"/>
                <w:noProof/>
                <w:spacing w:val="-21"/>
                <w:lang w:val="en-GB"/>
              </w:rPr>
              <w:t xml:space="preserve"> </w:t>
            </w:r>
            <w:r w:rsidRPr="00FA4CA8">
              <w:rPr>
                <w:rStyle w:val="Hyperlink"/>
                <w:rFonts w:ascii="Montserrat" w:hAnsi="Montserrat"/>
                <w:noProof/>
                <w:lang w:val="en-GB"/>
              </w:rPr>
              <w:t>in</w:t>
            </w:r>
            <w:r w:rsidRPr="00FA4CA8">
              <w:rPr>
                <w:rStyle w:val="Hyperlink"/>
                <w:rFonts w:ascii="Montserrat" w:hAnsi="Montserrat"/>
                <w:noProof/>
                <w:spacing w:val="-3"/>
                <w:lang w:val="en-GB"/>
              </w:rPr>
              <w:t xml:space="preserve"> </w:t>
            </w:r>
            <w:r w:rsidRPr="00FA4CA8">
              <w:rPr>
                <w:rStyle w:val="Hyperlink"/>
                <w:rFonts w:ascii="Montserrat" w:hAnsi="Montserrat"/>
                <w:noProof/>
                <w:lang w:val="en-GB"/>
              </w:rPr>
              <w:t>the</w:t>
            </w:r>
            <w:r w:rsidRPr="00FA4CA8">
              <w:rPr>
                <w:rStyle w:val="Hyperlink"/>
                <w:rFonts w:ascii="Montserrat" w:hAnsi="Montserrat"/>
                <w:noProof/>
                <w:spacing w:val="-13"/>
                <w:lang w:val="en-GB"/>
              </w:rPr>
              <w:t xml:space="preserve"> </w:t>
            </w:r>
            <w:r w:rsidRPr="00FA4CA8">
              <w:rPr>
                <w:rStyle w:val="Hyperlink"/>
                <w:rFonts w:ascii="Montserrat" w:hAnsi="Montserrat"/>
                <w:noProof/>
                <w:spacing w:val="-2"/>
                <w:lang w:val="en-GB"/>
              </w:rPr>
              <w:t>community</w:t>
            </w:r>
            <w:r w:rsidRPr="00FA4CA8">
              <w:rPr>
                <w:rFonts w:ascii="Montserrat" w:hAnsi="Montserrat"/>
                <w:noProof/>
                <w:webHidden/>
                <w:lang w:val="en-GB"/>
              </w:rPr>
              <w:tab/>
            </w:r>
            <w:r w:rsidRPr="00FA4CA8">
              <w:rPr>
                <w:rFonts w:ascii="Montserrat" w:hAnsi="Montserrat"/>
                <w:noProof/>
                <w:webHidden/>
                <w:lang w:val="en-GB"/>
              </w:rPr>
              <w:fldChar w:fldCharType="begin"/>
            </w:r>
            <w:r w:rsidRPr="00FA4CA8">
              <w:rPr>
                <w:rFonts w:ascii="Montserrat" w:hAnsi="Montserrat"/>
                <w:noProof/>
                <w:webHidden/>
                <w:lang w:val="en-GB"/>
              </w:rPr>
              <w:instrText xml:space="preserve"> PAGEREF _Toc186711990 \h </w:instrText>
            </w:r>
            <w:r w:rsidRPr="00FA4CA8">
              <w:rPr>
                <w:rFonts w:ascii="Montserrat" w:hAnsi="Montserrat"/>
                <w:noProof/>
                <w:webHidden/>
                <w:lang w:val="en-GB"/>
              </w:rPr>
            </w:r>
            <w:r w:rsidRPr="00FA4CA8">
              <w:rPr>
                <w:rFonts w:ascii="Montserrat" w:hAnsi="Montserrat"/>
                <w:noProof/>
                <w:webHidden/>
                <w:lang w:val="en-GB"/>
              </w:rPr>
              <w:fldChar w:fldCharType="separate"/>
            </w:r>
            <w:r w:rsidRPr="00FA4CA8">
              <w:rPr>
                <w:rFonts w:ascii="Montserrat" w:hAnsi="Montserrat"/>
                <w:noProof/>
                <w:webHidden/>
                <w:lang w:val="en-GB"/>
              </w:rPr>
              <w:t>14</w:t>
            </w:r>
            <w:r w:rsidRPr="00FA4CA8">
              <w:rPr>
                <w:rFonts w:ascii="Montserrat" w:hAnsi="Montserrat"/>
                <w:noProof/>
                <w:webHidden/>
                <w:lang w:val="en-GB"/>
              </w:rPr>
              <w:fldChar w:fldCharType="end"/>
            </w:r>
          </w:hyperlink>
        </w:p>
        <w:p w14:paraId="67861AC8" w14:textId="2C437356" w:rsidR="00684FC6" w:rsidRPr="00FA4CA8" w:rsidRDefault="00684FC6">
          <w:pPr>
            <w:pStyle w:val="TOC3"/>
            <w:tabs>
              <w:tab w:val="right" w:leader="dot" w:pos="9917"/>
            </w:tabs>
            <w:rPr>
              <w:rFonts w:ascii="Montserrat" w:eastAsiaTheme="minorEastAsia" w:hAnsi="Montserrat" w:cstheme="minorBidi"/>
              <w:noProof/>
              <w:kern w:val="2"/>
              <w:sz w:val="24"/>
              <w:szCs w:val="24"/>
              <w:lang w:val="en-GB"/>
              <w14:ligatures w14:val="standardContextual"/>
            </w:rPr>
          </w:pPr>
          <w:hyperlink w:anchor="_Toc186711991" w:history="1">
            <w:r w:rsidRPr="00FA4CA8">
              <w:rPr>
                <w:rStyle w:val="Hyperlink"/>
                <w:rFonts w:ascii="Montserrat" w:hAnsi="Montserrat"/>
                <w:noProof/>
                <w:lang w:val="en-GB"/>
              </w:rPr>
              <w:t>Article</w:t>
            </w:r>
            <w:r w:rsidRPr="00FA4CA8">
              <w:rPr>
                <w:rStyle w:val="Hyperlink"/>
                <w:rFonts w:ascii="Montserrat" w:hAnsi="Montserrat"/>
                <w:noProof/>
                <w:spacing w:val="-3"/>
                <w:lang w:val="en-GB"/>
              </w:rPr>
              <w:t xml:space="preserve"> </w:t>
            </w:r>
            <w:r w:rsidRPr="00FA4CA8">
              <w:rPr>
                <w:rStyle w:val="Hyperlink"/>
                <w:rFonts w:ascii="Montserrat" w:hAnsi="Montserrat"/>
                <w:noProof/>
                <w:lang w:val="en-GB"/>
              </w:rPr>
              <w:t>25:</w:t>
            </w:r>
            <w:r w:rsidRPr="00FA4CA8">
              <w:rPr>
                <w:rStyle w:val="Hyperlink"/>
                <w:rFonts w:ascii="Montserrat" w:hAnsi="Montserrat"/>
                <w:noProof/>
                <w:spacing w:val="-16"/>
                <w:lang w:val="en-GB"/>
              </w:rPr>
              <w:t xml:space="preserve"> </w:t>
            </w:r>
            <w:r w:rsidRPr="00FA4CA8">
              <w:rPr>
                <w:rStyle w:val="Hyperlink"/>
                <w:rFonts w:ascii="Montserrat" w:hAnsi="Montserrat"/>
                <w:noProof/>
                <w:spacing w:val="-2"/>
                <w:lang w:val="en-GB"/>
              </w:rPr>
              <w:t>Health</w:t>
            </w:r>
            <w:r w:rsidRPr="00FA4CA8">
              <w:rPr>
                <w:rFonts w:ascii="Montserrat" w:hAnsi="Montserrat"/>
                <w:noProof/>
                <w:webHidden/>
                <w:lang w:val="en-GB"/>
              </w:rPr>
              <w:tab/>
            </w:r>
            <w:r w:rsidRPr="00FA4CA8">
              <w:rPr>
                <w:rFonts w:ascii="Montserrat" w:hAnsi="Montserrat"/>
                <w:noProof/>
                <w:webHidden/>
                <w:lang w:val="en-GB"/>
              </w:rPr>
              <w:fldChar w:fldCharType="begin"/>
            </w:r>
            <w:r w:rsidRPr="00FA4CA8">
              <w:rPr>
                <w:rFonts w:ascii="Montserrat" w:hAnsi="Montserrat"/>
                <w:noProof/>
                <w:webHidden/>
                <w:lang w:val="en-GB"/>
              </w:rPr>
              <w:instrText xml:space="preserve"> PAGEREF _Toc186711991 \h </w:instrText>
            </w:r>
            <w:r w:rsidRPr="00FA4CA8">
              <w:rPr>
                <w:rFonts w:ascii="Montserrat" w:hAnsi="Montserrat"/>
                <w:noProof/>
                <w:webHidden/>
                <w:lang w:val="en-GB"/>
              </w:rPr>
            </w:r>
            <w:r w:rsidRPr="00FA4CA8">
              <w:rPr>
                <w:rFonts w:ascii="Montserrat" w:hAnsi="Montserrat"/>
                <w:noProof/>
                <w:webHidden/>
                <w:lang w:val="en-GB"/>
              </w:rPr>
              <w:fldChar w:fldCharType="separate"/>
            </w:r>
            <w:r w:rsidRPr="00FA4CA8">
              <w:rPr>
                <w:rFonts w:ascii="Montserrat" w:hAnsi="Montserrat"/>
                <w:noProof/>
                <w:webHidden/>
                <w:lang w:val="en-GB"/>
              </w:rPr>
              <w:t>15</w:t>
            </w:r>
            <w:r w:rsidRPr="00FA4CA8">
              <w:rPr>
                <w:rFonts w:ascii="Montserrat" w:hAnsi="Montserrat"/>
                <w:noProof/>
                <w:webHidden/>
                <w:lang w:val="en-GB"/>
              </w:rPr>
              <w:fldChar w:fldCharType="end"/>
            </w:r>
          </w:hyperlink>
        </w:p>
        <w:p w14:paraId="1EBE64DE" w14:textId="6DA8FA3B" w:rsidR="00684FC6" w:rsidRPr="00FA4CA8" w:rsidRDefault="00684FC6">
          <w:pPr>
            <w:pStyle w:val="TOC3"/>
            <w:tabs>
              <w:tab w:val="right" w:leader="dot" w:pos="9917"/>
            </w:tabs>
            <w:rPr>
              <w:rFonts w:ascii="Montserrat" w:eastAsiaTheme="minorEastAsia" w:hAnsi="Montserrat" w:cstheme="minorBidi"/>
              <w:noProof/>
              <w:kern w:val="2"/>
              <w:sz w:val="24"/>
              <w:szCs w:val="24"/>
              <w:lang w:val="en-GB"/>
              <w14:ligatures w14:val="standardContextual"/>
            </w:rPr>
          </w:pPr>
          <w:hyperlink w:anchor="_Toc186711992" w:history="1">
            <w:r w:rsidRPr="00FA4CA8">
              <w:rPr>
                <w:rStyle w:val="Hyperlink"/>
                <w:rFonts w:ascii="Montserrat" w:hAnsi="Montserrat"/>
                <w:noProof/>
                <w:lang w:val="en-GB"/>
              </w:rPr>
              <w:t>Article</w:t>
            </w:r>
            <w:r w:rsidRPr="00FA4CA8">
              <w:rPr>
                <w:rStyle w:val="Hyperlink"/>
                <w:rFonts w:ascii="Montserrat" w:hAnsi="Montserrat"/>
                <w:noProof/>
                <w:spacing w:val="17"/>
                <w:lang w:val="en-GB"/>
              </w:rPr>
              <w:t xml:space="preserve"> </w:t>
            </w:r>
            <w:r w:rsidRPr="00FA4CA8">
              <w:rPr>
                <w:rStyle w:val="Hyperlink"/>
                <w:rFonts w:ascii="Montserrat" w:hAnsi="Montserrat"/>
                <w:noProof/>
                <w:lang w:val="en-GB"/>
              </w:rPr>
              <w:t>27:</w:t>
            </w:r>
            <w:r w:rsidRPr="00FA4CA8">
              <w:rPr>
                <w:rStyle w:val="Hyperlink"/>
                <w:rFonts w:ascii="Montserrat" w:hAnsi="Montserrat"/>
                <w:noProof/>
                <w:spacing w:val="-13"/>
                <w:lang w:val="en-GB"/>
              </w:rPr>
              <w:t xml:space="preserve"> </w:t>
            </w:r>
            <w:r w:rsidRPr="00FA4CA8">
              <w:rPr>
                <w:rStyle w:val="Hyperlink"/>
                <w:rFonts w:ascii="Montserrat" w:hAnsi="Montserrat"/>
                <w:noProof/>
                <w:lang w:val="en-GB"/>
              </w:rPr>
              <w:t>Work</w:t>
            </w:r>
            <w:r w:rsidRPr="00FA4CA8">
              <w:rPr>
                <w:rStyle w:val="Hyperlink"/>
                <w:rFonts w:ascii="Montserrat" w:hAnsi="Montserrat"/>
                <w:noProof/>
                <w:spacing w:val="-10"/>
                <w:lang w:val="en-GB"/>
              </w:rPr>
              <w:t xml:space="preserve"> </w:t>
            </w:r>
            <w:r w:rsidRPr="00FA4CA8">
              <w:rPr>
                <w:rStyle w:val="Hyperlink"/>
                <w:rFonts w:ascii="Montserrat" w:hAnsi="Montserrat"/>
                <w:noProof/>
                <w:lang w:val="en-GB"/>
              </w:rPr>
              <w:t>and</w:t>
            </w:r>
            <w:r w:rsidRPr="00FA4CA8">
              <w:rPr>
                <w:rStyle w:val="Hyperlink"/>
                <w:rFonts w:ascii="Montserrat" w:hAnsi="Montserrat"/>
                <w:noProof/>
                <w:spacing w:val="-8"/>
                <w:lang w:val="en-GB"/>
              </w:rPr>
              <w:t xml:space="preserve"> </w:t>
            </w:r>
            <w:r w:rsidRPr="00FA4CA8">
              <w:rPr>
                <w:rStyle w:val="Hyperlink"/>
                <w:rFonts w:ascii="Montserrat" w:hAnsi="Montserrat"/>
                <w:noProof/>
                <w:spacing w:val="-2"/>
                <w:lang w:val="en-GB"/>
              </w:rPr>
              <w:t>employment</w:t>
            </w:r>
            <w:r w:rsidRPr="00FA4CA8">
              <w:rPr>
                <w:rFonts w:ascii="Montserrat" w:hAnsi="Montserrat"/>
                <w:noProof/>
                <w:webHidden/>
                <w:lang w:val="en-GB"/>
              </w:rPr>
              <w:tab/>
            </w:r>
            <w:r w:rsidRPr="00FA4CA8">
              <w:rPr>
                <w:rFonts w:ascii="Montserrat" w:hAnsi="Montserrat"/>
                <w:noProof/>
                <w:webHidden/>
                <w:lang w:val="en-GB"/>
              </w:rPr>
              <w:fldChar w:fldCharType="begin"/>
            </w:r>
            <w:r w:rsidRPr="00FA4CA8">
              <w:rPr>
                <w:rFonts w:ascii="Montserrat" w:hAnsi="Montserrat"/>
                <w:noProof/>
                <w:webHidden/>
                <w:lang w:val="en-GB"/>
              </w:rPr>
              <w:instrText xml:space="preserve"> PAGEREF _Toc186711992 \h </w:instrText>
            </w:r>
            <w:r w:rsidRPr="00FA4CA8">
              <w:rPr>
                <w:rFonts w:ascii="Montserrat" w:hAnsi="Montserrat"/>
                <w:noProof/>
                <w:webHidden/>
                <w:lang w:val="en-GB"/>
              </w:rPr>
            </w:r>
            <w:r w:rsidRPr="00FA4CA8">
              <w:rPr>
                <w:rFonts w:ascii="Montserrat" w:hAnsi="Montserrat"/>
                <w:noProof/>
                <w:webHidden/>
                <w:lang w:val="en-GB"/>
              </w:rPr>
              <w:fldChar w:fldCharType="separate"/>
            </w:r>
            <w:r w:rsidRPr="00FA4CA8">
              <w:rPr>
                <w:rFonts w:ascii="Montserrat" w:hAnsi="Montserrat"/>
                <w:noProof/>
                <w:webHidden/>
                <w:lang w:val="en-GB"/>
              </w:rPr>
              <w:t>17</w:t>
            </w:r>
            <w:r w:rsidRPr="00FA4CA8">
              <w:rPr>
                <w:rFonts w:ascii="Montserrat" w:hAnsi="Montserrat"/>
                <w:noProof/>
                <w:webHidden/>
                <w:lang w:val="en-GB"/>
              </w:rPr>
              <w:fldChar w:fldCharType="end"/>
            </w:r>
          </w:hyperlink>
        </w:p>
        <w:p w14:paraId="093055F2" w14:textId="3694D72F" w:rsidR="00684FC6" w:rsidRPr="00FA4CA8" w:rsidRDefault="00684FC6">
          <w:pPr>
            <w:pStyle w:val="TOC3"/>
            <w:tabs>
              <w:tab w:val="right" w:leader="dot" w:pos="9917"/>
            </w:tabs>
            <w:rPr>
              <w:rFonts w:ascii="Montserrat" w:eastAsiaTheme="minorEastAsia" w:hAnsi="Montserrat" w:cstheme="minorBidi"/>
              <w:noProof/>
              <w:kern w:val="2"/>
              <w:sz w:val="24"/>
              <w:szCs w:val="24"/>
              <w:lang w:val="en-GB"/>
              <w14:ligatures w14:val="standardContextual"/>
            </w:rPr>
          </w:pPr>
          <w:hyperlink w:anchor="_Toc186711993" w:history="1">
            <w:r w:rsidRPr="00FA4CA8">
              <w:rPr>
                <w:rStyle w:val="Hyperlink"/>
                <w:rFonts w:ascii="Montserrat" w:hAnsi="Montserrat"/>
                <w:noProof/>
                <w:lang w:val="en-GB"/>
              </w:rPr>
              <w:t>Article</w:t>
            </w:r>
            <w:r w:rsidRPr="00FA4CA8">
              <w:rPr>
                <w:rStyle w:val="Hyperlink"/>
                <w:rFonts w:ascii="Montserrat" w:hAnsi="Montserrat"/>
                <w:noProof/>
                <w:spacing w:val="14"/>
                <w:lang w:val="en-GB"/>
              </w:rPr>
              <w:t xml:space="preserve"> </w:t>
            </w:r>
            <w:r w:rsidRPr="00FA4CA8">
              <w:rPr>
                <w:rStyle w:val="Hyperlink"/>
                <w:rFonts w:ascii="Montserrat" w:hAnsi="Montserrat"/>
                <w:noProof/>
                <w:lang w:val="en-GB"/>
              </w:rPr>
              <w:t>29:</w:t>
            </w:r>
            <w:r w:rsidRPr="00FA4CA8">
              <w:rPr>
                <w:rStyle w:val="Hyperlink"/>
                <w:rFonts w:ascii="Montserrat" w:hAnsi="Montserrat"/>
                <w:noProof/>
                <w:spacing w:val="-14"/>
                <w:lang w:val="en-GB"/>
              </w:rPr>
              <w:t xml:space="preserve"> </w:t>
            </w:r>
            <w:r w:rsidRPr="00FA4CA8">
              <w:rPr>
                <w:rStyle w:val="Hyperlink"/>
                <w:rFonts w:ascii="Montserrat" w:hAnsi="Montserrat"/>
                <w:noProof/>
                <w:lang w:val="en-GB"/>
              </w:rPr>
              <w:t>Participation</w:t>
            </w:r>
            <w:r w:rsidRPr="00FA4CA8">
              <w:rPr>
                <w:rStyle w:val="Hyperlink"/>
                <w:rFonts w:ascii="Montserrat" w:hAnsi="Montserrat"/>
                <w:noProof/>
                <w:spacing w:val="-10"/>
                <w:lang w:val="en-GB"/>
              </w:rPr>
              <w:t xml:space="preserve"> </w:t>
            </w:r>
            <w:r w:rsidRPr="00FA4CA8">
              <w:rPr>
                <w:rStyle w:val="Hyperlink"/>
                <w:rFonts w:ascii="Montserrat" w:hAnsi="Montserrat"/>
                <w:noProof/>
                <w:lang w:val="en-GB"/>
              </w:rPr>
              <w:t>in</w:t>
            </w:r>
            <w:r w:rsidRPr="00FA4CA8">
              <w:rPr>
                <w:rStyle w:val="Hyperlink"/>
                <w:rFonts w:ascii="Montserrat" w:hAnsi="Montserrat"/>
                <w:noProof/>
                <w:spacing w:val="6"/>
                <w:lang w:val="en-GB"/>
              </w:rPr>
              <w:t xml:space="preserve"> </w:t>
            </w:r>
            <w:r w:rsidRPr="00FA4CA8">
              <w:rPr>
                <w:rStyle w:val="Hyperlink"/>
                <w:rFonts w:ascii="Montserrat" w:hAnsi="Montserrat"/>
                <w:noProof/>
                <w:lang w:val="en-GB"/>
              </w:rPr>
              <w:t>political</w:t>
            </w:r>
            <w:r w:rsidRPr="00FA4CA8">
              <w:rPr>
                <w:rStyle w:val="Hyperlink"/>
                <w:rFonts w:ascii="Montserrat" w:hAnsi="Montserrat"/>
                <w:noProof/>
                <w:spacing w:val="-25"/>
                <w:lang w:val="en-GB"/>
              </w:rPr>
              <w:t xml:space="preserve"> </w:t>
            </w:r>
            <w:r w:rsidRPr="00FA4CA8">
              <w:rPr>
                <w:rStyle w:val="Hyperlink"/>
                <w:rFonts w:ascii="Montserrat" w:hAnsi="Montserrat"/>
                <w:noProof/>
                <w:lang w:val="en-GB"/>
              </w:rPr>
              <w:t>and</w:t>
            </w:r>
            <w:r w:rsidRPr="00FA4CA8">
              <w:rPr>
                <w:rStyle w:val="Hyperlink"/>
                <w:rFonts w:ascii="Montserrat" w:hAnsi="Montserrat"/>
                <w:noProof/>
                <w:spacing w:val="-10"/>
                <w:lang w:val="en-GB"/>
              </w:rPr>
              <w:t xml:space="preserve"> </w:t>
            </w:r>
            <w:r w:rsidRPr="00FA4CA8">
              <w:rPr>
                <w:rStyle w:val="Hyperlink"/>
                <w:rFonts w:ascii="Montserrat" w:hAnsi="Montserrat"/>
                <w:noProof/>
                <w:lang w:val="en-GB"/>
              </w:rPr>
              <w:t>public</w:t>
            </w:r>
            <w:r w:rsidRPr="00FA4CA8">
              <w:rPr>
                <w:rStyle w:val="Hyperlink"/>
                <w:rFonts w:ascii="Montserrat" w:hAnsi="Montserrat"/>
                <w:noProof/>
                <w:spacing w:val="-16"/>
                <w:lang w:val="en-GB"/>
              </w:rPr>
              <w:t xml:space="preserve"> </w:t>
            </w:r>
            <w:r w:rsidRPr="00FA4CA8">
              <w:rPr>
                <w:rStyle w:val="Hyperlink"/>
                <w:rFonts w:ascii="Montserrat" w:hAnsi="Montserrat"/>
                <w:noProof/>
                <w:spacing w:val="-4"/>
                <w:lang w:val="en-GB"/>
              </w:rPr>
              <w:t>life</w:t>
            </w:r>
            <w:r w:rsidRPr="00FA4CA8">
              <w:rPr>
                <w:rFonts w:ascii="Montserrat" w:hAnsi="Montserrat"/>
                <w:noProof/>
                <w:webHidden/>
                <w:lang w:val="en-GB"/>
              </w:rPr>
              <w:tab/>
            </w:r>
            <w:r w:rsidRPr="00FA4CA8">
              <w:rPr>
                <w:rFonts w:ascii="Montserrat" w:hAnsi="Montserrat"/>
                <w:noProof/>
                <w:webHidden/>
                <w:lang w:val="en-GB"/>
              </w:rPr>
              <w:fldChar w:fldCharType="begin"/>
            </w:r>
            <w:r w:rsidRPr="00FA4CA8">
              <w:rPr>
                <w:rFonts w:ascii="Montserrat" w:hAnsi="Montserrat"/>
                <w:noProof/>
                <w:webHidden/>
                <w:lang w:val="en-GB"/>
              </w:rPr>
              <w:instrText xml:space="preserve"> PAGEREF _Toc186711993 \h </w:instrText>
            </w:r>
            <w:r w:rsidRPr="00FA4CA8">
              <w:rPr>
                <w:rFonts w:ascii="Montserrat" w:hAnsi="Montserrat"/>
                <w:noProof/>
                <w:webHidden/>
                <w:lang w:val="en-GB"/>
              </w:rPr>
            </w:r>
            <w:r w:rsidRPr="00FA4CA8">
              <w:rPr>
                <w:rFonts w:ascii="Montserrat" w:hAnsi="Montserrat"/>
                <w:noProof/>
                <w:webHidden/>
                <w:lang w:val="en-GB"/>
              </w:rPr>
              <w:fldChar w:fldCharType="separate"/>
            </w:r>
            <w:r w:rsidRPr="00FA4CA8">
              <w:rPr>
                <w:rFonts w:ascii="Montserrat" w:hAnsi="Montserrat"/>
                <w:noProof/>
                <w:webHidden/>
                <w:lang w:val="en-GB"/>
              </w:rPr>
              <w:t>18</w:t>
            </w:r>
            <w:r w:rsidRPr="00FA4CA8">
              <w:rPr>
                <w:rFonts w:ascii="Montserrat" w:hAnsi="Montserrat"/>
                <w:noProof/>
                <w:webHidden/>
                <w:lang w:val="en-GB"/>
              </w:rPr>
              <w:fldChar w:fldCharType="end"/>
            </w:r>
          </w:hyperlink>
        </w:p>
        <w:p w14:paraId="1E5DC85C" w14:textId="7827EC2F" w:rsidR="00684FC6" w:rsidRPr="00FA4CA8" w:rsidRDefault="00684FC6">
          <w:pPr>
            <w:pStyle w:val="TOC3"/>
            <w:tabs>
              <w:tab w:val="right" w:leader="dot" w:pos="9917"/>
            </w:tabs>
            <w:rPr>
              <w:rFonts w:ascii="Montserrat" w:eastAsiaTheme="minorEastAsia" w:hAnsi="Montserrat" w:cstheme="minorBidi"/>
              <w:noProof/>
              <w:kern w:val="2"/>
              <w:sz w:val="24"/>
              <w:szCs w:val="24"/>
              <w:lang w:val="en-GB"/>
              <w14:ligatures w14:val="standardContextual"/>
            </w:rPr>
          </w:pPr>
          <w:hyperlink w:anchor="_Toc186711994" w:history="1">
            <w:r w:rsidRPr="00FA4CA8">
              <w:rPr>
                <w:rStyle w:val="Hyperlink"/>
                <w:rFonts w:ascii="Montserrat" w:hAnsi="Montserrat"/>
                <w:noProof/>
                <w:lang w:val="en-GB"/>
              </w:rPr>
              <w:t>Article</w:t>
            </w:r>
            <w:r w:rsidRPr="00FA4CA8">
              <w:rPr>
                <w:rStyle w:val="Hyperlink"/>
                <w:rFonts w:ascii="Montserrat" w:hAnsi="Montserrat"/>
                <w:noProof/>
                <w:spacing w:val="19"/>
                <w:lang w:val="en-GB"/>
              </w:rPr>
              <w:t xml:space="preserve"> </w:t>
            </w:r>
            <w:r w:rsidRPr="00FA4CA8">
              <w:rPr>
                <w:rStyle w:val="Hyperlink"/>
                <w:rFonts w:ascii="Montserrat" w:hAnsi="Montserrat"/>
                <w:noProof/>
                <w:lang w:val="en-GB"/>
              </w:rPr>
              <w:t>31:</w:t>
            </w:r>
            <w:r w:rsidRPr="00FA4CA8">
              <w:rPr>
                <w:rStyle w:val="Hyperlink"/>
                <w:rFonts w:ascii="Montserrat" w:hAnsi="Montserrat"/>
                <w:noProof/>
                <w:spacing w:val="-12"/>
                <w:lang w:val="en-GB"/>
              </w:rPr>
              <w:t xml:space="preserve"> </w:t>
            </w:r>
            <w:r w:rsidRPr="00FA4CA8">
              <w:rPr>
                <w:rStyle w:val="Hyperlink"/>
                <w:rFonts w:ascii="Montserrat" w:hAnsi="Montserrat"/>
                <w:noProof/>
                <w:lang w:val="en-GB"/>
              </w:rPr>
              <w:t>Statistics</w:t>
            </w:r>
            <w:r w:rsidRPr="00FA4CA8">
              <w:rPr>
                <w:rStyle w:val="Hyperlink"/>
                <w:rFonts w:ascii="Montserrat" w:hAnsi="Montserrat"/>
                <w:noProof/>
                <w:spacing w:val="-8"/>
                <w:lang w:val="en-GB"/>
              </w:rPr>
              <w:t xml:space="preserve"> </w:t>
            </w:r>
            <w:r w:rsidRPr="00FA4CA8">
              <w:rPr>
                <w:rStyle w:val="Hyperlink"/>
                <w:rFonts w:ascii="Montserrat" w:hAnsi="Montserrat"/>
                <w:noProof/>
                <w:lang w:val="en-GB"/>
              </w:rPr>
              <w:t>and</w:t>
            </w:r>
            <w:r w:rsidRPr="00FA4CA8">
              <w:rPr>
                <w:rStyle w:val="Hyperlink"/>
                <w:rFonts w:ascii="Montserrat" w:hAnsi="Montserrat"/>
                <w:noProof/>
                <w:spacing w:val="-7"/>
                <w:lang w:val="en-GB"/>
              </w:rPr>
              <w:t xml:space="preserve"> </w:t>
            </w:r>
            <w:r w:rsidRPr="00FA4CA8">
              <w:rPr>
                <w:rStyle w:val="Hyperlink"/>
                <w:rFonts w:ascii="Montserrat" w:hAnsi="Montserrat"/>
                <w:noProof/>
                <w:lang w:val="en-GB"/>
              </w:rPr>
              <w:t>data</w:t>
            </w:r>
            <w:r w:rsidRPr="00FA4CA8">
              <w:rPr>
                <w:rStyle w:val="Hyperlink"/>
                <w:rFonts w:ascii="Montserrat" w:hAnsi="Montserrat"/>
                <w:noProof/>
                <w:spacing w:val="-13"/>
                <w:lang w:val="en-GB"/>
              </w:rPr>
              <w:t xml:space="preserve"> </w:t>
            </w:r>
            <w:r w:rsidRPr="00FA4CA8">
              <w:rPr>
                <w:rStyle w:val="Hyperlink"/>
                <w:rFonts w:ascii="Montserrat" w:hAnsi="Montserrat"/>
                <w:noProof/>
                <w:spacing w:val="-2"/>
                <w:lang w:val="en-GB"/>
              </w:rPr>
              <w:t>collection</w:t>
            </w:r>
            <w:r w:rsidRPr="00FA4CA8">
              <w:rPr>
                <w:rFonts w:ascii="Montserrat" w:hAnsi="Montserrat"/>
                <w:noProof/>
                <w:webHidden/>
                <w:lang w:val="en-GB"/>
              </w:rPr>
              <w:tab/>
            </w:r>
            <w:r w:rsidRPr="00FA4CA8">
              <w:rPr>
                <w:rFonts w:ascii="Montserrat" w:hAnsi="Montserrat"/>
                <w:noProof/>
                <w:webHidden/>
                <w:lang w:val="en-GB"/>
              </w:rPr>
              <w:fldChar w:fldCharType="begin"/>
            </w:r>
            <w:r w:rsidRPr="00FA4CA8">
              <w:rPr>
                <w:rFonts w:ascii="Montserrat" w:hAnsi="Montserrat"/>
                <w:noProof/>
                <w:webHidden/>
                <w:lang w:val="en-GB"/>
              </w:rPr>
              <w:instrText xml:space="preserve"> PAGEREF _Toc186711994 \h </w:instrText>
            </w:r>
            <w:r w:rsidRPr="00FA4CA8">
              <w:rPr>
                <w:rFonts w:ascii="Montserrat" w:hAnsi="Montserrat"/>
                <w:noProof/>
                <w:webHidden/>
                <w:lang w:val="en-GB"/>
              </w:rPr>
            </w:r>
            <w:r w:rsidRPr="00FA4CA8">
              <w:rPr>
                <w:rFonts w:ascii="Montserrat" w:hAnsi="Montserrat"/>
                <w:noProof/>
                <w:webHidden/>
                <w:lang w:val="en-GB"/>
              </w:rPr>
              <w:fldChar w:fldCharType="separate"/>
            </w:r>
            <w:r w:rsidRPr="00FA4CA8">
              <w:rPr>
                <w:rFonts w:ascii="Montserrat" w:hAnsi="Montserrat"/>
                <w:noProof/>
                <w:webHidden/>
                <w:lang w:val="en-GB"/>
              </w:rPr>
              <w:t>19</w:t>
            </w:r>
            <w:r w:rsidRPr="00FA4CA8">
              <w:rPr>
                <w:rFonts w:ascii="Montserrat" w:hAnsi="Montserrat"/>
                <w:noProof/>
                <w:webHidden/>
                <w:lang w:val="en-GB"/>
              </w:rPr>
              <w:fldChar w:fldCharType="end"/>
            </w:r>
          </w:hyperlink>
        </w:p>
        <w:p w14:paraId="1FC64E71" w14:textId="07A98549" w:rsidR="005D7552" w:rsidRPr="00FA4CA8" w:rsidRDefault="00684FC6" w:rsidP="001C5C8C">
          <w:pPr>
            <w:rPr>
              <w:lang w:val="en-GB"/>
            </w:rPr>
          </w:pPr>
          <w:r w:rsidRPr="00FA4CA8">
            <w:rPr>
              <w:rFonts w:ascii="Montserrat" w:hAnsi="Montserrat"/>
              <w:b/>
              <w:bCs/>
              <w:noProof/>
              <w:lang w:val="en-GB"/>
            </w:rPr>
            <w:fldChar w:fldCharType="end"/>
          </w:r>
        </w:p>
      </w:sdtContent>
    </w:sdt>
    <w:p w14:paraId="15BC0ABD" w14:textId="16F3F24F" w:rsidR="005D7552" w:rsidRPr="00FA4CA8" w:rsidRDefault="005D7552" w:rsidP="00192C8B">
      <w:pPr>
        <w:pStyle w:val="Heading2"/>
      </w:pPr>
      <w:bookmarkStart w:id="0" w:name="_Toc186711978"/>
      <w:r w:rsidRPr="00FA4CA8">
        <w:t>About</w:t>
      </w:r>
      <w:r w:rsidRPr="00FA4CA8">
        <w:rPr>
          <w:spacing w:val="-21"/>
        </w:rPr>
        <w:t xml:space="preserve"> </w:t>
      </w:r>
      <w:r w:rsidRPr="00FA4CA8">
        <w:t>Mental</w:t>
      </w:r>
      <w:r w:rsidRPr="00FA4CA8">
        <w:rPr>
          <w:spacing w:val="-24"/>
        </w:rPr>
        <w:t xml:space="preserve"> </w:t>
      </w:r>
      <w:r w:rsidRPr="00FA4CA8">
        <w:t>Health</w:t>
      </w:r>
      <w:r w:rsidRPr="00FA4CA8">
        <w:rPr>
          <w:spacing w:val="-12"/>
        </w:rPr>
        <w:t xml:space="preserve"> </w:t>
      </w:r>
      <w:r w:rsidRPr="00FA4CA8">
        <w:t>Europe</w:t>
      </w:r>
      <w:r w:rsidRPr="00FA4CA8">
        <w:rPr>
          <w:spacing w:val="-10"/>
        </w:rPr>
        <w:t xml:space="preserve"> </w:t>
      </w:r>
      <w:bookmarkEnd w:id="0"/>
    </w:p>
    <w:p w14:paraId="69F4A549" w14:textId="60BC335B" w:rsidR="005D7552" w:rsidRPr="00FA4CA8" w:rsidRDefault="005D7552" w:rsidP="00D74367">
      <w:pPr>
        <w:pStyle w:val="BodyText"/>
        <w:spacing w:before="273" w:line="276" w:lineRule="auto"/>
        <w:ind w:left="4" w:right="271"/>
        <w:jc w:val="both"/>
        <w:rPr>
          <w:rFonts w:ascii="Montserrat" w:hAnsi="Montserrat"/>
          <w:lang w:val="en-GB"/>
        </w:rPr>
      </w:pPr>
      <w:hyperlink r:id="rId12">
        <w:r w:rsidRPr="00FA4CA8">
          <w:rPr>
            <w:rFonts w:ascii="Montserrat" w:hAnsi="Montserrat"/>
            <w:color w:val="0000FF"/>
            <w:u w:val="single" w:color="0000FF"/>
            <w:lang w:val="en-GB"/>
          </w:rPr>
          <w:t>Mental</w:t>
        </w:r>
        <w:r w:rsidRPr="00FA4CA8">
          <w:rPr>
            <w:rFonts w:ascii="Montserrat" w:hAnsi="Montserrat"/>
            <w:color w:val="0000FF"/>
            <w:spacing w:val="-13"/>
            <w:u w:val="single" w:color="0000FF"/>
            <w:lang w:val="en-GB"/>
          </w:rPr>
          <w:t xml:space="preserve"> </w:t>
        </w:r>
        <w:r w:rsidRPr="00FA4CA8">
          <w:rPr>
            <w:rFonts w:ascii="Montserrat" w:hAnsi="Montserrat"/>
            <w:color w:val="0000FF"/>
            <w:u w:val="single" w:color="0000FF"/>
            <w:lang w:val="en-GB"/>
          </w:rPr>
          <w:t>Health</w:t>
        </w:r>
        <w:r w:rsidRPr="00FA4CA8">
          <w:rPr>
            <w:rFonts w:ascii="Montserrat" w:hAnsi="Montserrat"/>
            <w:color w:val="0000FF"/>
            <w:spacing w:val="-12"/>
            <w:u w:val="single" w:color="0000FF"/>
            <w:lang w:val="en-GB"/>
          </w:rPr>
          <w:t xml:space="preserve"> </w:t>
        </w:r>
        <w:r w:rsidRPr="00FA4CA8">
          <w:rPr>
            <w:rFonts w:ascii="Montserrat" w:hAnsi="Montserrat"/>
            <w:color w:val="0000FF"/>
            <w:u w:val="single" w:color="0000FF"/>
            <w:lang w:val="en-GB"/>
          </w:rPr>
          <w:t>Europe</w:t>
        </w:r>
      </w:hyperlink>
      <w:r w:rsidRPr="00FA4CA8">
        <w:rPr>
          <w:rFonts w:ascii="Montserrat" w:hAnsi="Montserrat"/>
          <w:color w:val="0000FF"/>
          <w:spacing w:val="-13"/>
          <w:lang w:val="en-GB"/>
        </w:rPr>
        <w:t xml:space="preserve"> </w:t>
      </w:r>
      <w:r w:rsidRPr="00FA4CA8">
        <w:rPr>
          <w:rFonts w:ascii="Montserrat" w:hAnsi="Montserrat"/>
          <w:lang w:val="en-GB"/>
        </w:rPr>
        <w:t>is</w:t>
      </w:r>
      <w:r w:rsidRPr="00FA4CA8">
        <w:rPr>
          <w:rFonts w:ascii="Montserrat" w:hAnsi="Montserrat"/>
          <w:spacing w:val="-13"/>
          <w:lang w:val="en-GB"/>
        </w:rPr>
        <w:t xml:space="preserve"> </w:t>
      </w:r>
      <w:r w:rsidRPr="00FA4CA8">
        <w:rPr>
          <w:rFonts w:ascii="Montserrat" w:hAnsi="Montserrat"/>
          <w:lang w:val="en-GB"/>
        </w:rPr>
        <w:t>the</w:t>
      </w:r>
      <w:r w:rsidRPr="00FA4CA8">
        <w:rPr>
          <w:rFonts w:ascii="Montserrat" w:hAnsi="Montserrat"/>
          <w:spacing w:val="-12"/>
          <w:lang w:val="en-GB"/>
        </w:rPr>
        <w:t xml:space="preserve"> </w:t>
      </w:r>
      <w:r w:rsidRPr="00FA4CA8">
        <w:rPr>
          <w:rFonts w:ascii="Montserrat" w:hAnsi="Montserrat"/>
          <w:lang w:val="en-GB"/>
        </w:rPr>
        <w:t>largest</w:t>
      </w:r>
      <w:r w:rsidRPr="00FA4CA8">
        <w:rPr>
          <w:rFonts w:ascii="Montserrat" w:hAnsi="Montserrat"/>
          <w:spacing w:val="-10"/>
          <w:lang w:val="en-GB"/>
        </w:rPr>
        <w:t xml:space="preserve"> </w:t>
      </w:r>
      <w:r w:rsidRPr="00FA4CA8">
        <w:rPr>
          <w:rFonts w:ascii="Montserrat" w:hAnsi="Montserrat"/>
          <w:lang w:val="en-GB"/>
        </w:rPr>
        <w:t>independent</w:t>
      </w:r>
      <w:r w:rsidRPr="00FA4CA8">
        <w:rPr>
          <w:rFonts w:ascii="Montserrat" w:hAnsi="Montserrat"/>
          <w:spacing w:val="-9"/>
          <w:lang w:val="en-GB"/>
        </w:rPr>
        <w:t xml:space="preserve"> </w:t>
      </w:r>
      <w:r w:rsidRPr="00FA4CA8">
        <w:rPr>
          <w:rFonts w:ascii="Montserrat" w:hAnsi="Montserrat"/>
          <w:lang w:val="en-GB"/>
        </w:rPr>
        <w:t>European</w:t>
      </w:r>
      <w:r w:rsidRPr="00FA4CA8">
        <w:rPr>
          <w:rFonts w:ascii="Montserrat" w:hAnsi="Montserrat"/>
          <w:spacing w:val="-4"/>
          <w:lang w:val="en-GB"/>
        </w:rPr>
        <w:t xml:space="preserve"> </w:t>
      </w:r>
      <w:r w:rsidRPr="00FA4CA8">
        <w:rPr>
          <w:rFonts w:ascii="Montserrat" w:hAnsi="Montserrat"/>
          <w:lang w:val="en-GB"/>
        </w:rPr>
        <w:t>non-governmental</w:t>
      </w:r>
      <w:r w:rsidRPr="00FA4CA8">
        <w:rPr>
          <w:rFonts w:ascii="Montserrat" w:hAnsi="Montserrat"/>
          <w:spacing w:val="-13"/>
          <w:lang w:val="en-GB"/>
        </w:rPr>
        <w:t xml:space="preserve"> </w:t>
      </w:r>
      <w:r w:rsidRPr="00FA4CA8">
        <w:rPr>
          <w:rFonts w:ascii="Montserrat" w:hAnsi="Montserrat"/>
          <w:lang w:val="en-GB"/>
        </w:rPr>
        <w:t>network</w:t>
      </w:r>
      <w:r w:rsidRPr="00FA4CA8">
        <w:rPr>
          <w:rFonts w:ascii="Montserrat" w:hAnsi="Montserrat"/>
          <w:spacing w:val="-3"/>
          <w:lang w:val="en-GB"/>
        </w:rPr>
        <w:t xml:space="preserve"> </w:t>
      </w:r>
      <w:r w:rsidRPr="00FA4CA8">
        <w:rPr>
          <w:rFonts w:ascii="Montserrat" w:hAnsi="Montserrat"/>
          <w:lang w:val="en-GB"/>
        </w:rPr>
        <w:t>working</w:t>
      </w:r>
      <w:r w:rsidRPr="00FA4CA8">
        <w:rPr>
          <w:rFonts w:ascii="Montserrat" w:hAnsi="Montserrat"/>
          <w:spacing w:val="-8"/>
          <w:lang w:val="en-GB"/>
        </w:rPr>
        <w:t xml:space="preserve"> </w:t>
      </w:r>
      <w:r w:rsidRPr="00FA4CA8">
        <w:rPr>
          <w:rFonts w:ascii="Montserrat" w:hAnsi="Montserrat"/>
          <w:lang w:val="en-GB"/>
        </w:rPr>
        <w:t>in</w:t>
      </w:r>
      <w:r w:rsidRPr="00FA4CA8">
        <w:rPr>
          <w:rFonts w:ascii="Montserrat" w:hAnsi="Montserrat"/>
          <w:spacing w:val="-4"/>
          <w:lang w:val="en-GB"/>
        </w:rPr>
        <w:t xml:space="preserve"> </w:t>
      </w:r>
      <w:r w:rsidRPr="00FA4CA8">
        <w:rPr>
          <w:rFonts w:ascii="Montserrat" w:hAnsi="Montserrat"/>
          <w:lang w:val="en-GB"/>
        </w:rPr>
        <w:t>the field of mental</w:t>
      </w:r>
      <w:r w:rsidRPr="00FA4CA8">
        <w:rPr>
          <w:rFonts w:ascii="Montserrat" w:hAnsi="Montserrat"/>
          <w:spacing w:val="-5"/>
          <w:lang w:val="en-GB"/>
        </w:rPr>
        <w:t xml:space="preserve"> </w:t>
      </w:r>
      <w:r w:rsidRPr="00FA4CA8">
        <w:rPr>
          <w:rFonts w:ascii="Montserrat" w:hAnsi="Montserrat"/>
          <w:lang w:val="en-GB"/>
        </w:rPr>
        <w:t>health.</w:t>
      </w:r>
      <w:r w:rsidRPr="00FA4CA8">
        <w:rPr>
          <w:rFonts w:ascii="Montserrat" w:hAnsi="Montserrat"/>
          <w:spacing w:val="-10"/>
          <w:lang w:val="en-GB"/>
        </w:rPr>
        <w:t xml:space="preserve"> </w:t>
      </w:r>
      <w:r w:rsidRPr="00FA4CA8">
        <w:rPr>
          <w:rFonts w:ascii="Montserrat" w:hAnsi="Montserrat"/>
          <w:lang w:val="en-GB"/>
        </w:rPr>
        <w:t>We are</w:t>
      </w:r>
      <w:r w:rsidRPr="00FA4CA8">
        <w:rPr>
          <w:rFonts w:ascii="Montserrat" w:hAnsi="Montserrat"/>
          <w:spacing w:val="-1"/>
          <w:lang w:val="en-GB"/>
        </w:rPr>
        <w:t xml:space="preserve"> </w:t>
      </w:r>
      <w:r w:rsidRPr="00FA4CA8">
        <w:rPr>
          <w:rFonts w:ascii="Montserrat" w:hAnsi="Montserrat"/>
          <w:lang w:val="en-GB"/>
        </w:rPr>
        <w:t>committed</w:t>
      </w:r>
      <w:r w:rsidRPr="00FA4CA8">
        <w:rPr>
          <w:rFonts w:ascii="Montserrat" w:hAnsi="Montserrat"/>
          <w:spacing w:val="-13"/>
          <w:lang w:val="en-GB"/>
        </w:rPr>
        <w:t xml:space="preserve"> </w:t>
      </w:r>
      <w:r w:rsidRPr="00FA4CA8">
        <w:rPr>
          <w:rFonts w:ascii="Montserrat" w:hAnsi="Montserrat"/>
          <w:lang w:val="en-GB"/>
        </w:rPr>
        <w:t>to the</w:t>
      </w:r>
      <w:r w:rsidRPr="00FA4CA8">
        <w:rPr>
          <w:rFonts w:ascii="Montserrat" w:hAnsi="Montserrat"/>
          <w:spacing w:val="-1"/>
          <w:lang w:val="en-GB"/>
        </w:rPr>
        <w:t xml:space="preserve"> </w:t>
      </w:r>
      <w:r w:rsidRPr="00FA4CA8">
        <w:rPr>
          <w:rFonts w:ascii="Montserrat" w:hAnsi="Montserrat"/>
          <w:lang w:val="en-GB"/>
        </w:rPr>
        <w:t>promotion of mental well-being, the</w:t>
      </w:r>
      <w:r w:rsidRPr="00FA4CA8">
        <w:rPr>
          <w:rFonts w:ascii="Montserrat" w:hAnsi="Montserrat"/>
          <w:spacing w:val="-1"/>
          <w:lang w:val="en-GB"/>
        </w:rPr>
        <w:t xml:space="preserve"> </w:t>
      </w:r>
      <w:r w:rsidRPr="00FA4CA8">
        <w:rPr>
          <w:rFonts w:ascii="Montserrat" w:hAnsi="Montserrat"/>
          <w:lang w:val="en-GB"/>
        </w:rPr>
        <w:t>prevention of mental distress and improvement of care. We advocate for social inclusion</w:t>
      </w:r>
      <w:r w:rsidRPr="00FA4CA8">
        <w:rPr>
          <w:rFonts w:ascii="Montserrat" w:hAnsi="Montserrat"/>
          <w:spacing w:val="40"/>
          <w:lang w:val="en-GB"/>
        </w:rPr>
        <w:t xml:space="preserve"> </w:t>
      </w:r>
      <w:r w:rsidRPr="00FA4CA8">
        <w:rPr>
          <w:rFonts w:ascii="Montserrat" w:hAnsi="Montserrat"/>
          <w:lang w:val="en-GB"/>
        </w:rPr>
        <w:t>and the protection of the rights of (ex)users</w:t>
      </w:r>
      <w:r w:rsidRPr="00FA4CA8">
        <w:rPr>
          <w:rFonts w:ascii="Montserrat" w:hAnsi="Montserrat"/>
          <w:spacing w:val="-6"/>
          <w:lang w:val="en-GB"/>
        </w:rPr>
        <w:t xml:space="preserve"> </w:t>
      </w:r>
      <w:r w:rsidRPr="00FA4CA8">
        <w:rPr>
          <w:rFonts w:ascii="Montserrat" w:hAnsi="Montserrat"/>
          <w:lang w:val="en-GB"/>
        </w:rPr>
        <w:t>of mental</w:t>
      </w:r>
      <w:r w:rsidRPr="00FA4CA8">
        <w:rPr>
          <w:rFonts w:ascii="Montserrat" w:hAnsi="Montserrat"/>
          <w:spacing w:val="-13"/>
          <w:lang w:val="en-GB"/>
        </w:rPr>
        <w:t xml:space="preserve"> </w:t>
      </w:r>
      <w:r w:rsidRPr="00FA4CA8">
        <w:rPr>
          <w:rFonts w:ascii="Montserrat" w:hAnsi="Montserrat"/>
          <w:lang w:val="en-GB"/>
        </w:rPr>
        <w:t>health</w:t>
      </w:r>
      <w:r w:rsidRPr="00FA4CA8">
        <w:rPr>
          <w:rFonts w:ascii="Montserrat" w:hAnsi="Montserrat"/>
          <w:spacing w:val="-9"/>
          <w:lang w:val="en-GB"/>
        </w:rPr>
        <w:t xml:space="preserve"> </w:t>
      </w:r>
      <w:r w:rsidRPr="00FA4CA8">
        <w:rPr>
          <w:rFonts w:ascii="Montserrat" w:hAnsi="Montserrat"/>
          <w:lang w:val="en-GB"/>
        </w:rPr>
        <w:t>services, persons with</w:t>
      </w:r>
      <w:r w:rsidRPr="00FA4CA8">
        <w:rPr>
          <w:rFonts w:ascii="Montserrat" w:hAnsi="Montserrat"/>
          <w:spacing w:val="-10"/>
          <w:lang w:val="en-GB"/>
        </w:rPr>
        <w:t xml:space="preserve"> </w:t>
      </w:r>
      <w:r w:rsidRPr="00FA4CA8">
        <w:rPr>
          <w:rFonts w:ascii="Montserrat" w:hAnsi="Montserrat"/>
          <w:lang w:val="en-GB"/>
        </w:rPr>
        <w:t>psychosocial</w:t>
      </w:r>
      <w:r w:rsidRPr="00FA4CA8">
        <w:rPr>
          <w:rFonts w:ascii="Montserrat" w:hAnsi="Montserrat"/>
          <w:spacing w:val="23"/>
          <w:lang w:val="en-GB"/>
        </w:rPr>
        <w:t xml:space="preserve"> </w:t>
      </w:r>
      <w:r w:rsidRPr="00FA4CA8">
        <w:rPr>
          <w:rFonts w:ascii="Montserrat" w:hAnsi="Montserrat"/>
          <w:lang w:val="en-GB"/>
        </w:rPr>
        <w:t>disabilities,</w:t>
      </w:r>
      <w:r w:rsidRPr="00FA4CA8">
        <w:rPr>
          <w:rFonts w:ascii="Montserrat" w:hAnsi="Montserrat"/>
          <w:spacing w:val="20"/>
          <w:lang w:val="en-GB"/>
        </w:rPr>
        <w:t xml:space="preserve"> </w:t>
      </w:r>
      <w:r w:rsidRPr="00FA4CA8">
        <w:rPr>
          <w:rFonts w:ascii="Montserrat" w:hAnsi="Montserrat"/>
          <w:lang w:val="en-GB"/>
        </w:rPr>
        <w:t>their</w:t>
      </w:r>
      <w:r w:rsidRPr="00FA4CA8">
        <w:rPr>
          <w:rFonts w:ascii="Montserrat" w:hAnsi="Montserrat"/>
          <w:spacing w:val="-3"/>
          <w:lang w:val="en-GB"/>
        </w:rPr>
        <w:t xml:space="preserve"> </w:t>
      </w:r>
      <w:r w:rsidRPr="00FA4CA8">
        <w:rPr>
          <w:rFonts w:ascii="Montserrat" w:hAnsi="Montserrat"/>
          <w:lang w:val="en-GB"/>
        </w:rPr>
        <w:t>families</w:t>
      </w:r>
      <w:r w:rsidRPr="00FA4CA8">
        <w:rPr>
          <w:rFonts w:ascii="Montserrat" w:hAnsi="Montserrat"/>
          <w:spacing w:val="-11"/>
          <w:lang w:val="en-GB"/>
        </w:rPr>
        <w:t xml:space="preserve"> </w:t>
      </w:r>
      <w:r w:rsidRPr="00FA4CA8">
        <w:rPr>
          <w:rFonts w:ascii="Montserrat" w:hAnsi="Montserrat"/>
          <w:lang w:val="en-GB"/>
        </w:rPr>
        <w:t>and</w:t>
      </w:r>
      <w:r w:rsidRPr="00FA4CA8">
        <w:rPr>
          <w:rFonts w:ascii="Montserrat" w:hAnsi="Montserrat"/>
          <w:spacing w:val="-10"/>
          <w:lang w:val="en-GB"/>
        </w:rPr>
        <w:t xml:space="preserve"> </w:t>
      </w:r>
      <w:r w:rsidRPr="00FA4CA8">
        <w:rPr>
          <w:rFonts w:ascii="Montserrat" w:hAnsi="Montserrat"/>
          <w:lang w:val="en-GB"/>
        </w:rPr>
        <w:t>carers.</w:t>
      </w:r>
      <w:r w:rsidRPr="00FA4CA8">
        <w:rPr>
          <w:rFonts w:ascii="Montserrat" w:hAnsi="Montserrat"/>
          <w:spacing w:val="-13"/>
          <w:lang w:val="en-GB"/>
        </w:rPr>
        <w:t xml:space="preserve"> </w:t>
      </w:r>
      <w:r w:rsidRPr="00FA4CA8">
        <w:rPr>
          <w:rFonts w:ascii="Montserrat" w:hAnsi="Montserrat"/>
          <w:lang w:val="en-GB"/>
        </w:rPr>
        <w:t>We also raise awareness</w:t>
      </w:r>
      <w:r w:rsidRPr="00FA4CA8">
        <w:rPr>
          <w:rFonts w:ascii="Montserrat" w:hAnsi="Montserrat"/>
          <w:spacing w:val="-10"/>
          <w:lang w:val="en-GB"/>
        </w:rPr>
        <w:t xml:space="preserve"> </w:t>
      </w:r>
      <w:r w:rsidRPr="00FA4CA8">
        <w:rPr>
          <w:rFonts w:ascii="Montserrat" w:hAnsi="Montserrat"/>
          <w:lang w:val="en-GB"/>
        </w:rPr>
        <w:t>of mental</w:t>
      </w:r>
      <w:r w:rsidRPr="00FA4CA8">
        <w:rPr>
          <w:rFonts w:ascii="Montserrat" w:hAnsi="Montserrat"/>
          <w:spacing w:val="-10"/>
          <w:lang w:val="en-GB"/>
        </w:rPr>
        <w:t xml:space="preserve"> </w:t>
      </w:r>
      <w:r w:rsidRPr="00FA4CA8">
        <w:rPr>
          <w:rFonts w:ascii="Montserrat" w:hAnsi="Montserrat"/>
          <w:lang w:val="en-GB"/>
        </w:rPr>
        <w:t>health to end mental</w:t>
      </w:r>
      <w:r w:rsidRPr="00FA4CA8">
        <w:rPr>
          <w:rFonts w:ascii="Montserrat" w:hAnsi="Montserrat"/>
          <w:spacing w:val="-10"/>
          <w:lang w:val="en-GB"/>
        </w:rPr>
        <w:t xml:space="preserve"> </w:t>
      </w:r>
      <w:r w:rsidRPr="00FA4CA8">
        <w:rPr>
          <w:rFonts w:ascii="Montserrat" w:hAnsi="Montserrat"/>
          <w:lang w:val="en-GB"/>
        </w:rPr>
        <w:t>health stigma and discrimination.</w:t>
      </w:r>
    </w:p>
    <w:p w14:paraId="6975DD4D" w14:textId="77777777" w:rsidR="005D7552" w:rsidRPr="00FA4CA8" w:rsidRDefault="005D7552" w:rsidP="00D74367">
      <w:pPr>
        <w:pStyle w:val="BodyText"/>
        <w:spacing w:before="6" w:line="276" w:lineRule="auto"/>
        <w:rPr>
          <w:rFonts w:ascii="Montserrat" w:hAnsi="Montserrat"/>
          <w:lang w:val="en-GB"/>
        </w:rPr>
      </w:pPr>
    </w:p>
    <w:p w14:paraId="69B7AF82" w14:textId="11639594" w:rsidR="005D7552" w:rsidRPr="00FA4CA8" w:rsidRDefault="00C82B1F" w:rsidP="00D74367">
      <w:pPr>
        <w:pStyle w:val="BodyText"/>
        <w:spacing w:line="276" w:lineRule="auto"/>
        <w:ind w:left="4" w:right="267"/>
        <w:jc w:val="both"/>
        <w:rPr>
          <w:rFonts w:ascii="Montserrat" w:hAnsi="Montserrat"/>
          <w:lang w:val="en-GB"/>
        </w:rPr>
      </w:pPr>
      <w:r>
        <w:rPr>
          <w:rFonts w:ascii="Montserrat" w:hAnsi="Montserrat"/>
          <w:lang w:val="en-GB"/>
        </w:rPr>
        <w:t xml:space="preserve">Mental Health Europe </w:t>
      </w:r>
      <w:r w:rsidR="005D7552" w:rsidRPr="00FA4CA8">
        <w:rPr>
          <w:rFonts w:ascii="Montserrat" w:hAnsi="Montserrat"/>
          <w:lang w:val="en-GB"/>
        </w:rPr>
        <w:t>represents associations and individuals in the</w:t>
      </w:r>
      <w:r w:rsidR="005D7552" w:rsidRPr="00FA4CA8">
        <w:rPr>
          <w:rFonts w:ascii="Montserrat" w:hAnsi="Montserrat"/>
          <w:spacing w:val="-2"/>
          <w:lang w:val="en-GB"/>
        </w:rPr>
        <w:t xml:space="preserve"> </w:t>
      </w:r>
      <w:r w:rsidR="005D7552" w:rsidRPr="00FA4CA8">
        <w:rPr>
          <w:rFonts w:ascii="Montserrat" w:hAnsi="Montserrat"/>
          <w:lang w:val="en-GB"/>
        </w:rPr>
        <w:t>field of mental health</w:t>
      </w:r>
      <w:r w:rsidR="005D7552" w:rsidRPr="00FA4CA8">
        <w:rPr>
          <w:rFonts w:ascii="Montserrat" w:hAnsi="Montserrat"/>
          <w:spacing w:val="-8"/>
          <w:lang w:val="en-GB"/>
        </w:rPr>
        <w:t xml:space="preserve"> </w:t>
      </w:r>
      <w:r w:rsidR="005D7552" w:rsidRPr="00FA4CA8">
        <w:rPr>
          <w:rFonts w:ascii="Montserrat" w:hAnsi="Montserrat"/>
          <w:lang w:val="en-GB"/>
        </w:rPr>
        <w:t>including</w:t>
      </w:r>
      <w:r w:rsidR="005D7552" w:rsidRPr="00FA4CA8">
        <w:rPr>
          <w:rFonts w:ascii="Montserrat" w:hAnsi="Montserrat"/>
          <w:spacing w:val="36"/>
          <w:lang w:val="en-GB"/>
        </w:rPr>
        <w:t xml:space="preserve"> </w:t>
      </w:r>
      <w:r w:rsidR="005D7552" w:rsidRPr="00FA4CA8">
        <w:rPr>
          <w:rFonts w:ascii="Montserrat" w:hAnsi="Montserrat"/>
          <w:lang w:val="en-GB"/>
        </w:rPr>
        <w:t>users of mental</w:t>
      </w:r>
      <w:r w:rsidR="005D7552" w:rsidRPr="00FA4CA8">
        <w:rPr>
          <w:rFonts w:ascii="Montserrat" w:hAnsi="Montserrat"/>
          <w:spacing w:val="-6"/>
          <w:lang w:val="en-GB"/>
        </w:rPr>
        <w:t xml:space="preserve"> </w:t>
      </w:r>
      <w:r w:rsidR="005D7552" w:rsidRPr="00FA4CA8">
        <w:rPr>
          <w:rFonts w:ascii="Montserrat" w:hAnsi="Montserrat"/>
          <w:lang w:val="en-GB"/>
        </w:rPr>
        <w:t>health services, their</w:t>
      </w:r>
      <w:r w:rsidR="005D7552" w:rsidRPr="00FA4CA8">
        <w:rPr>
          <w:rFonts w:ascii="Montserrat" w:hAnsi="Montserrat"/>
          <w:spacing w:val="-4"/>
          <w:lang w:val="en-GB"/>
        </w:rPr>
        <w:t xml:space="preserve"> </w:t>
      </w:r>
      <w:r w:rsidR="005D7552" w:rsidRPr="00FA4CA8">
        <w:rPr>
          <w:rFonts w:ascii="Montserrat" w:hAnsi="Montserrat"/>
          <w:lang w:val="en-GB"/>
        </w:rPr>
        <w:t>supporters, professionals,</w:t>
      </w:r>
      <w:r w:rsidR="005D7552" w:rsidRPr="00FA4CA8">
        <w:rPr>
          <w:rFonts w:ascii="Montserrat" w:hAnsi="Montserrat"/>
          <w:spacing w:val="40"/>
          <w:lang w:val="en-GB"/>
        </w:rPr>
        <w:t xml:space="preserve"> </w:t>
      </w:r>
      <w:r w:rsidR="005D7552" w:rsidRPr="00FA4CA8">
        <w:rPr>
          <w:rFonts w:ascii="Montserrat" w:hAnsi="Montserrat"/>
          <w:lang w:val="en-GB"/>
        </w:rPr>
        <w:t>service</w:t>
      </w:r>
      <w:r w:rsidR="005D7552" w:rsidRPr="00FA4CA8">
        <w:rPr>
          <w:rFonts w:ascii="Montserrat" w:hAnsi="Montserrat"/>
          <w:spacing w:val="-5"/>
          <w:lang w:val="en-GB"/>
        </w:rPr>
        <w:t xml:space="preserve"> </w:t>
      </w:r>
      <w:r w:rsidR="005D7552" w:rsidRPr="00FA4CA8">
        <w:rPr>
          <w:rFonts w:ascii="Montserrat" w:hAnsi="Montserrat"/>
          <w:lang w:val="en-GB"/>
        </w:rPr>
        <w:t>providers, human rights</w:t>
      </w:r>
      <w:r w:rsidR="005D7552" w:rsidRPr="00FA4CA8">
        <w:rPr>
          <w:rFonts w:ascii="Montserrat" w:hAnsi="Montserrat"/>
          <w:spacing w:val="-13"/>
          <w:lang w:val="en-GB"/>
        </w:rPr>
        <w:t xml:space="preserve"> </w:t>
      </w:r>
      <w:r w:rsidR="005D7552" w:rsidRPr="00FA4CA8">
        <w:rPr>
          <w:rFonts w:ascii="Montserrat" w:hAnsi="Montserrat"/>
          <w:lang w:val="en-GB"/>
        </w:rPr>
        <w:t>experts and volunteers. We work closely with</w:t>
      </w:r>
      <w:r w:rsidR="005D7552" w:rsidRPr="00FA4CA8">
        <w:rPr>
          <w:rFonts w:ascii="Montserrat" w:hAnsi="Montserrat"/>
          <w:spacing w:val="-5"/>
          <w:lang w:val="en-GB"/>
        </w:rPr>
        <w:t xml:space="preserve"> </w:t>
      </w:r>
      <w:r w:rsidR="005D7552" w:rsidRPr="00FA4CA8">
        <w:rPr>
          <w:rFonts w:ascii="Montserrat" w:hAnsi="Montserrat"/>
          <w:lang w:val="en-GB"/>
        </w:rPr>
        <w:t>the European Institutions and international</w:t>
      </w:r>
      <w:r w:rsidR="005D7552" w:rsidRPr="00FA4CA8">
        <w:rPr>
          <w:rFonts w:ascii="Montserrat" w:hAnsi="Montserrat"/>
          <w:spacing w:val="-3"/>
          <w:lang w:val="en-GB"/>
        </w:rPr>
        <w:t xml:space="preserve"> </w:t>
      </w:r>
      <w:r w:rsidR="005D7552" w:rsidRPr="00FA4CA8">
        <w:rPr>
          <w:rFonts w:ascii="Montserrat" w:hAnsi="Montserrat"/>
          <w:lang w:val="en-GB"/>
        </w:rPr>
        <w:t>bodies to</w:t>
      </w:r>
      <w:r w:rsidR="005D7552" w:rsidRPr="00FA4CA8">
        <w:rPr>
          <w:rFonts w:ascii="Montserrat" w:hAnsi="Montserrat"/>
          <w:spacing w:val="-5"/>
          <w:lang w:val="en-GB"/>
        </w:rPr>
        <w:t xml:space="preserve"> </w:t>
      </w:r>
      <w:r w:rsidR="005D7552" w:rsidRPr="00FA4CA8">
        <w:rPr>
          <w:rFonts w:ascii="Montserrat" w:hAnsi="Montserrat"/>
          <w:lang w:val="en-GB"/>
        </w:rPr>
        <w:t>mainstream</w:t>
      </w:r>
      <w:r w:rsidR="005D7552" w:rsidRPr="00FA4CA8">
        <w:rPr>
          <w:rFonts w:ascii="Montserrat" w:hAnsi="Montserrat"/>
          <w:spacing w:val="-2"/>
          <w:lang w:val="en-GB"/>
        </w:rPr>
        <w:t xml:space="preserve"> </w:t>
      </w:r>
      <w:r w:rsidR="005D7552" w:rsidRPr="00FA4CA8">
        <w:rPr>
          <w:rFonts w:ascii="Montserrat" w:hAnsi="Montserrat"/>
          <w:lang w:val="en-GB"/>
        </w:rPr>
        <w:t xml:space="preserve">mental health in all policies and end mental health stigma. For a better understanding of the essence of our work, check our </w:t>
      </w:r>
      <w:hyperlink r:id="rId13">
        <w:r w:rsidR="005D7552" w:rsidRPr="00FA4CA8">
          <w:rPr>
            <w:rFonts w:ascii="Montserrat" w:hAnsi="Montserrat"/>
            <w:color w:val="0000FF"/>
            <w:u w:val="single" w:color="0000FF"/>
            <w:lang w:val="en-GB"/>
          </w:rPr>
          <w:t>Mental</w:t>
        </w:r>
      </w:hyperlink>
      <w:r w:rsidR="005D7552" w:rsidRPr="00FA4CA8">
        <w:rPr>
          <w:rFonts w:ascii="Montserrat" w:hAnsi="Montserrat"/>
          <w:color w:val="0000FF"/>
          <w:lang w:val="en-GB"/>
        </w:rPr>
        <w:t xml:space="preserve"> </w:t>
      </w:r>
      <w:hyperlink r:id="rId14">
        <w:r w:rsidR="005D7552" w:rsidRPr="00FA4CA8">
          <w:rPr>
            <w:rFonts w:ascii="Montserrat" w:hAnsi="Montserrat"/>
            <w:color w:val="0000FF"/>
            <w:u w:val="single" w:color="0000FF"/>
            <w:lang w:val="en-GB"/>
          </w:rPr>
          <w:t>Health</w:t>
        </w:r>
        <w:r w:rsidR="005D7552" w:rsidRPr="00FA4CA8">
          <w:rPr>
            <w:rFonts w:ascii="Montserrat" w:hAnsi="Montserrat"/>
            <w:color w:val="0000FF"/>
            <w:spacing w:val="-11"/>
            <w:u w:val="single" w:color="0000FF"/>
            <w:lang w:val="en-GB"/>
          </w:rPr>
          <w:t xml:space="preserve"> </w:t>
        </w:r>
        <w:r w:rsidR="005D7552" w:rsidRPr="00FA4CA8">
          <w:rPr>
            <w:rFonts w:ascii="Montserrat" w:hAnsi="Montserrat"/>
            <w:color w:val="0000FF"/>
            <w:u w:val="single" w:color="0000FF"/>
            <w:lang w:val="en-GB"/>
          </w:rPr>
          <w:t>Europe explained</w:t>
        </w:r>
      </w:hyperlink>
      <w:r w:rsidR="005D7552" w:rsidRPr="00FA4CA8">
        <w:rPr>
          <w:rFonts w:ascii="Montserrat" w:hAnsi="Montserrat"/>
          <w:color w:val="0000FF"/>
          <w:lang w:val="en-GB"/>
        </w:rPr>
        <w:t xml:space="preserve"> </w:t>
      </w:r>
      <w:r w:rsidR="005D7552" w:rsidRPr="00FA4CA8">
        <w:rPr>
          <w:rFonts w:ascii="Montserrat" w:hAnsi="Montserrat"/>
          <w:lang w:val="en-GB"/>
        </w:rPr>
        <w:t>page</w:t>
      </w:r>
      <w:r w:rsidR="005D7552" w:rsidRPr="00FA4CA8">
        <w:rPr>
          <w:rFonts w:ascii="Montserrat" w:hAnsi="Montserrat"/>
          <w:spacing w:val="-2"/>
          <w:lang w:val="en-GB"/>
        </w:rPr>
        <w:t xml:space="preserve"> </w:t>
      </w:r>
      <w:r w:rsidR="005D7552" w:rsidRPr="00FA4CA8">
        <w:rPr>
          <w:rFonts w:ascii="Montserrat" w:hAnsi="Montserrat"/>
          <w:lang w:val="en-GB"/>
        </w:rPr>
        <w:t xml:space="preserve">and </w:t>
      </w:r>
      <w:hyperlink r:id="rId15">
        <w:r w:rsidR="005D7552" w:rsidRPr="00FA4CA8">
          <w:rPr>
            <w:rFonts w:ascii="Montserrat" w:hAnsi="Montserrat"/>
            <w:color w:val="0000FF"/>
            <w:u w:val="single" w:color="0000FF"/>
            <w:lang w:val="en-GB"/>
          </w:rPr>
          <w:t>our introductory video</w:t>
        </w:r>
      </w:hyperlink>
      <w:r w:rsidR="005D7552" w:rsidRPr="00FA4CA8">
        <w:rPr>
          <w:rFonts w:ascii="Montserrat" w:hAnsi="Montserrat"/>
          <w:lang w:val="en-GB"/>
        </w:rPr>
        <w:t>.</w:t>
      </w:r>
    </w:p>
    <w:p w14:paraId="46D4F494" w14:textId="77777777" w:rsidR="005D7552" w:rsidRPr="00FA4CA8" w:rsidRDefault="005D7552" w:rsidP="005D7552">
      <w:pPr>
        <w:pStyle w:val="BodyText"/>
        <w:spacing w:before="175"/>
        <w:rPr>
          <w:sz w:val="29"/>
          <w:lang w:val="en-GB"/>
        </w:rPr>
      </w:pPr>
    </w:p>
    <w:p w14:paraId="72B7B03F" w14:textId="77777777" w:rsidR="005D7552" w:rsidRPr="00FA4CA8" w:rsidRDefault="005D7552" w:rsidP="00192C8B">
      <w:pPr>
        <w:pStyle w:val="Heading2"/>
      </w:pPr>
      <w:bookmarkStart w:id="1" w:name="_Toc186711979"/>
      <w:r w:rsidRPr="00FA4CA8">
        <w:lastRenderedPageBreak/>
        <w:t>Context</w:t>
      </w:r>
      <w:bookmarkEnd w:id="1"/>
    </w:p>
    <w:p w14:paraId="0BF162F7" w14:textId="4FFDC8C9" w:rsidR="005D7552" w:rsidRPr="00FA4CA8" w:rsidRDefault="005D7552" w:rsidP="00D74367">
      <w:pPr>
        <w:pStyle w:val="BodyText"/>
        <w:spacing w:before="257" w:line="276" w:lineRule="auto"/>
        <w:ind w:right="283"/>
        <w:jc w:val="both"/>
        <w:rPr>
          <w:rFonts w:ascii="Montserrat" w:hAnsi="Montserrat"/>
          <w:lang w:val="en-GB"/>
        </w:rPr>
      </w:pPr>
      <w:r w:rsidRPr="00FA4CA8">
        <w:rPr>
          <w:rFonts w:ascii="Montserrat" w:hAnsi="Montserrat"/>
          <w:lang w:val="en-GB"/>
        </w:rPr>
        <w:t>The European</w:t>
      </w:r>
      <w:r w:rsidRPr="00FA4CA8">
        <w:rPr>
          <w:rFonts w:ascii="Montserrat" w:hAnsi="Montserrat"/>
          <w:spacing w:val="-7"/>
          <w:lang w:val="en-GB"/>
        </w:rPr>
        <w:t xml:space="preserve"> </w:t>
      </w:r>
      <w:r w:rsidRPr="00FA4CA8">
        <w:rPr>
          <w:rFonts w:ascii="Montserrat" w:hAnsi="Montserrat"/>
          <w:lang w:val="en-GB"/>
        </w:rPr>
        <w:t>Union (EU)</w:t>
      </w:r>
      <w:r w:rsidRPr="00FA4CA8">
        <w:rPr>
          <w:rFonts w:ascii="Montserrat" w:hAnsi="Montserrat"/>
          <w:spacing w:val="-5"/>
          <w:lang w:val="en-GB"/>
        </w:rPr>
        <w:t xml:space="preserve"> </w:t>
      </w:r>
      <w:r w:rsidRPr="00FA4CA8">
        <w:rPr>
          <w:rFonts w:ascii="Montserrat" w:hAnsi="Montserrat"/>
          <w:lang w:val="en-GB"/>
        </w:rPr>
        <w:t>ratified the United Nations Convention on the Rights of Persons with Disabilities (UN CRPD)</w:t>
      </w:r>
      <w:r w:rsidRPr="00FA4CA8">
        <w:rPr>
          <w:rFonts w:ascii="Montserrat" w:hAnsi="Montserrat"/>
          <w:spacing w:val="-5"/>
          <w:lang w:val="en-GB"/>
        </w:rPr>
        <w:t xml:space="preserve"> </w:t>
      </w:r>
      <w:r w:rsidRPr="00FA4CA8">
        <w:rPr>
          <w:rFonts w:ascii="Montserrat" w:hAnsi="Montserrat"/>
          <w:lang w:val="en-GB"/>
        </w:rPr>
        <w:t xml:space="preserve">in 2010. In 2015, it was reviewed for the first time by the Committee on the Rights of Persons with Disabilities (UN CRPD Committee). Its second review, originally planned for </w:t>
      </w:r>
      <w:r w:rsidR="00D74367" w:rsidRPr="00FA4CA8">
        <w:rPr>
          <w:rFonts w:ascii="Montserrat" w:hAnsi="Montserrat"/>
          <w:lang w:val="en-GB"/>
        </w:rPr>
        <w:t>2022,</w:t>
      </w:r>
      <w:r w:rsidRPr="00FA4CA8">
        <w:rPr>
          <w:rFonts w:ascii="Montserrat" w:hAnsi="Montserrat"/>
          <w:lang w:val="en-GB"/>
        </w:rPr>
        <w:t xml:space="preserve"> was postponed </w:t>
      </w:r>
      <w:proofErr w:type="gramStart"/>
      <w:r w:rsidRPr="00FA4CA8">
        <w:rPr>
          <w:rFonts w:ascii="Montserrat" w:hAnsi="Montserrat"/>
          <w:lang w:val="en-GB"/>
        </w:rPr>
        <w:t>to March</w:t>
      </w:r>
      <w:proofErr w:type="gramEnd"/>
      <w:r w:rsidRPr="00FA4CA8">
        <w:rPr>
          <w:rFonts w:ascii="Montserrat" w:hAnsi="Montserrat"/>
          <w:lang w:val="en-GB"/>
        </w:rPr>
        <w:t xml:space="preserve"> 2025. </w:t>
      </w:r>
    </w:p>
    <w:p w14:paraId="466E5DCB" w14:textId="77777777" w:rsidR="005D7552" w:rsidRPr="00FA4CA8" w:rsidRDefault="005D7552" w:rsidP="00D74367">
      <w:pPr>
        <w:pStyle w:val="BodyText"/>
        <w:spacing w:before="6" w:line="276" w:lineRule="auto"/>
        <w:rPr>
          <w:rFonts w:ascii="Montserrat" w:hAnsi="Montserrat"/>
          <w:lang w:val="en-GB"/>
        </w:rPr>
      </w:pPr>
    </w:p>
    <w:p w14:paraId="13111A34" w14:textId="381C33BB" w:rsidR="005D7552" w:rsidRPr="00FA4CA8" w:rsidRDefault="005D7552" w:rsidP="00D74367">
      <w:pPr>
        <w:spacing w:before="1" w:line="276" w:lineRule="auto"/>
        <w:ind w:left="4" w:right="273"/>
        <w:jc w:val="both"/>
        <w:rPr>
          <w:rFonts w:ascii="Montserrat" w:hAnsi="Montserrat"/>
          <w:lang w:val="en-GB"/>
        </w:rPr>
      </w:pPr>
      <w:r w:rsidRPr="00FA4CA8">
        <w:rPr>
          <w:rFonts w:ascii="Montserrat" w:hAnsi="Montserrat"/>
          <w:lang w:val="en-GB"/>
        </w:rPr>
        <w:t>As</w:t>
      </w:r>
      <w:r w:rsidRPr="00FA4CA8">
        <w:rPr>
          <w:rFonts w:ascii="Montserrat" w:hAnsi="Montserrat"/>
          <w:spacing w:val="-13"/>
          <w:lang w:val="en-GB"/>
        </w:rPr>
        <w:t xml:space="preserve"> </w:t>
      </w:r>
      <w:r w:rsidRPr="00FA4CA8">
        <w:rPr>
          <w:rFonts w:ascii="Montserrat" w:hAnsi="Montserrat"/>
          <w:lang w:val="en-GB"/>
        </w:rPr>
        <w:t>a</w:t>
      </w:r>
      <w:r w:rsidRPr="00FA4CA8">
        <w:rPr>
          <w:rFonts w:ascii="Montserrat" w:hAnsi="Montserrat"/>
          <w:spacing w:val="-12"/>
          <w:lang w:val="en-GB"/>
        </w:rPr>
        <w:t xml:space="preserve"> </w:t>
      </w:r>
      <w:r w:rsidRPr="00FA4CA8">
        <w:rPr>
          <w:rFonts w:ascii="Montserrat" w:hAnsi="Montserrat"/>
          <w:lang w:val="en-GB"/>
        </w:rPr>
        <w:t>unique</w:t>
      </w:r>
      <w:r w:rsidRPr="00FA4CA8">
        <w:rPr>
          <w:rFonts w:ascii="Montserrat" w:hAnsi="Montserrat"/>
          <w:spacing w:val="11"/>
          <w:lang w:val="en-GB"/>
        </w:rPr>
        <w:t xml:space="preserve"> </w:t>
      </w:r>
      <w:r w:rsidRPr="00FA4CA8">
        <w:rPr>
          <w:rFonts w:ascii="Montserrat" w:hAnsi="Montserrat"/>
          <w:lang w:val="en-GB"/>
        </w:rPr>
        <w:t>economic and</w:t>
      </w:r>
      <w:r w:rsidRPr="00FA4CA8">
        <w:rPr>
          <w:rFonts w:ascii="Montserrat" w:hAnsi="Montserrat"/>
          <w:spacing w:val="-7"/>
          <w:lang w:val="en-GB"/>
        </w:rPr>
        <w:t xml:space="preserve"> </w:t>
      </w:r>
      <w:r w:rsidRPr="00FA4CA8">
        <w:rPr>
          <w:rFonts w:ascii="Montserrat" w:hAnsi="Montserrat"/>
          <w:lang w:val="en-GB"/>
        </w:rPr>
        <w:t>political union between</w:t>
      </w:r>
      <w:r w:rsidRPr="00FA4CA8">
        <w:rPr>
          <w:rFonts w:ascii="Montserrat" w:hAnsi="Montserrat"/>
          <w:spacing w:val="-13"/>
          <w:lang w:val="en-GB"/>
        </w:rPr>
        <w:t xml:space="preserve"> </w:t>
      </w:r>
      <w:r w:rsidRPr="00FA4CA8">
        <w:rPr>
          <w:rFonts w:ascii="Montserrat" w:hAnsi="Montserrat"/>
          <w:lang w:val="en-GB"/>
        </w:rPr>
        <w:t>27</w:t>
      </w:r>
      <w:r w:rsidRPr="00FA4CA8">
        <w:rPr>
          <w:rFonts w:ascii="Montserrat" w:hAnsi="Montserrat"/>
          <w:spacing w:val="-2"/>
          <w:lang w:val="en-GB"/>
        </w:rPr>
        <w:t xml:space="preserve"> </w:t>
      </w:r>
      <w:r w:rsidRPr="00FA4CA8">
        <w:rPr>
          <w:rFonts w:ascii="Montserrat" w:hAnsi="Montserrat"/>
          <w:lang w:val="en-GB"/>
        </w:rPr>
        <w:t>Member States,</w:t>
      </w:r>
      <w:r w:rsidRPr="00FA4CA8">
        <w:rPr>
          <w:rFonts w:ascii="Montserrat" w:hAnsi="Montserrat"/>
          <w:spacing w:val="-9"/>
          <w:lang w:val="en-GB"/>
        </w:rPr>
        <w:t xml:space="preserve"> </w:t>
      </w:r>
      <w:r w:rsidRPr="00FA4CA8">
        <w:rPr>
          <w:rFonts w:ascii="Montserrat" w:hAnsi="Montserrat"/>
          <w:lang w:val="en-GB"/>
        </w:rPr>
        <w:t>the</w:t>
      </w:r>
      <w:r w:rsidRPr="00FA4CA8">
        <w:rPr>
          <w:rFonts w:ascii="Montserrat" w:hAnsi="Montserrat"/>
          <w:spacing w:val="-13"/>
          <w:lang w:val="en-GB"/>
        </w:rPr>
        <w:t xml:space="preserve"> </w:t>
      </w:r>
      <w:r w:rsidRPr="00FA4CA8">
        <w:rPr>
          <w:rFonts w:ascii="Montserrat" w:hAnsi="Montserrat"/>
          <w:lang w:val="en-GB"/>
        </w:rPr>
        <w:t>EU listed</w:t>
      </w:r>
      <w:r w:rsidRPr="00FA4CA8">
        <w:rPr>
          <w:rFonts w:ascii="Montserrat" w:hAnsi="Montserrat"/>
          <w:spacing w:val="-7"/>
          <w:lang w:val="en-GB"/>
        </w:rPr>
        <w:t xml:space="preserve"> </w:t>
      </w:r>
      <w:r w:rsidRPr="00FA4CA8">
        <w:rPr>
          <w:rFonts w:ascii="Montserrat" w:hAnsi="Montserrat"/>
          <w:lang w:val="en-GB"/>
        </w:rPr>
        <w:t>the areas</w:t>
      </w:r>
      <w:r w:rsidRPr="00FA4CA8">
        <w:rPr>
          <w:rFonts w:ascii="Montserrat" w:hAnsi="Montserrat"/>
          <w:spacing w:val="-13"/>
          <w:lang w:val="en-GB"/>
        </w:rPr>
        <w:t xml:space="preserve"> </w:t>
      </w:r>
      <w:r w:rsidRPr="00FA4CA8">
        <w:rPr>
          <w:rFonts w:ascii="Montserrat" w:hAnsi="Montserrat"/>
          <w:lang w:val="en-GB"/>
        </w:rPr>
        <w:t>in which</w:t>
      </w:r>
      <w:r w:rsidRPr="00FA4CA8">
        <w:rPr>
          <w:rFonts w:ascii="Montserrat" w:hAnsi="Montserrat"/>
          <w:spacing w:val="-7"/>
          <w:lang w:val="en-GB"/>
        </w:rPr>
        <w:t xml:space="preserve"> </w:t>
      </w:r>
      <w:r w:rsidRPr="00FA4CA8">
        <w:rPr>
          <w:rFonts w:ascii="Montserrat" w:hAnsi="Montserrat"/>
          <w:lang w:val="en-GB"/>
        </w:rPr>
        <w:t>it has an</w:t>
      </w:r>
      <w:r w:rsidRPr="00FA4CA8">
        <w:rPr>
          <w:rFonts w:ascii="Montserrat" w:hAnsi="Montserrat"/>
          <w:spacing w:val="-13"/>
          <w:lang w:val="en-GB"/>
        </w:rPr>
        <w:t xml:space="preserve"> </w:t>
      </w:r>
      <w:r w:rsidRPr="00FA4CA8">
        <w:rPr>
          <w:rFonts w:ascii="Montserrat" w:hAnsi="Montserrat"/>
          <w:lang w:val="en-GB"/>
        </w:rPr>
        <w:t>exclusive</w:t>
      </w:r>
      <w:r w:rsidRPr="00FA4CA8">
        <w:rPr>
          <w:rFonts w:ascii="Montserrat" w:hAnsi="Montserrat"/>
          <w:spacing w:val="-12"/>
          <w:lang w:val="en-GB"/>
        </w:rPr>
        <w:t xml:space="preserve"> </w:t>
      </w:r>
      <w:r w:rsidRPr="00FA4CA8">
        <w:rPr>
          <w:rFonts w:ascii="Montserrat" w:hAnsi="Montserrat"/>
          <w:lang w:val="en-GB"/>
        </w:rPr>
        <w:t>or</w:t>
      </w:r>
      <w:r w:rsidRPr="00FA4CA8">
        <w:rPr>
          <w:rFonts w:ascii="Montserrat" w:hAnsi="Montserrat"/>
          <w:spacing w:val="-13"/>
          <w:lang w:val="en-GB"/>
        </w:rPr>
        <w:t xml:space="preserve"> </w:t>
      </w:r>
      <w:r w:rsidRPr="00FA4CA8">
        <w:rPr>
          <w:rFonts w:ascii="Montserrat" w:hAnsi="Montserrat"/>
          <w:lang w:val="en-GB"/>
        </w:rPr>
        <w:t>shared</w:t>
      </w:r>
      <w:r w:rsidRPr="00FA4CA8">
        <w:rPr>
          <w:rFonts w:ascii="Montserrat" w:hAnsi="Montserrat"/>
          <w:spacing w:val="-12"/>
          <w:lang w:val="en-GB"/>
        </w:rPr>
        <w:t xml:space="preserve"> </w:t>
      </w:r>
      <w:r w:rsidRPr="00FA4CA8">
        <w:rPr>
          <w:rFonts w:ascii="Montserrat" w:hAnsi="Montserrat"/>
          <w:lang w:val="en-GB"/>
        </w:rPr>
        <w:t>competence</w:t>
      </w:r>
      <w:r w:rsidRPr="00FA4CA8">
        <w:rPr>
          <w:rFonts w:ascii="Montserrat" w:hAnsi="Montserrat"/>
          <w:spacing w:val="-13"/>
          <w:lang w:val="en-GB"/>
        </w:rPr>
        <w:t xml:space="preserve"> </w:t>
      </w:r>
      <w:r w:rsidRPr="00FA4CA8">
        <w:rPr>
          <w:rFonts w:ascii="Montserrat" w:hAnsi="Montserrat"/>
          <w:lang w:val="en-GB"/>
        </w:rPr>
        <w:t>with</w:t>
      </w:r>
      <w:r w:rsidRPr="00FA4CA8">
        <w:rPr>
          <w:rFonts w:ascii="Montserrat" w:hAnsi="Montserrat"/>
          <w:spacing w:val="-12"/>
          <w:lang w:val="en-GB"/>
        </w:rPr>
        <w:t xml:space="preserve"> </w:t>
      </w:r>
      <w:r w:rsidRPr="00FA4CA8">
        <w:rPr>
          <w:rFonts w:ascii="Montserrat" w:hAnsi="Montserrat"/>
          <w:lang w:val="en-GB"/>
        </w:rPr>
        <w:t>its</w:t>
      </w:r>
      <w:r w:rsidRPr="00FA4CA8">
        <w:rPr>
          <w:rFonts w:ascii="Montserrat" w:hAnsi="Montserrat"/>
          <w:spacing w:val="-13"/>
          <w:lang w:val="en-GB"/>
        </w:rPr>
        <w:t xml:space="preserve"> </w:t>
      </w:r>
      <w:r w:rsidRPr="00FA4CA8">
        <w:rPr>
          <w:rFonts w:ascii="Montserrat" w:hAnsi="Montserrat"/>
          <w:lang w:val="en-GB"/>
        </w:rPr>
        <w:t>Member</w:t>
      </w:r>
      <w:r w:rsidRPr="00FA4CA8">
        <w:rPr>
          <w:rFonts w:ascii="Montserrat" w:hAnsi="Montserrat"/>
          <w:spacing w:val="-12"/>
          <w:lang w:val="en-GB"/>
        </w:rPr>
        <w:t xml:space="preserve"> </w:t>
      </w:r>
      <w:r w:rsidRPr="00FA4CA8">
        <w:rPr>
          <w:rFonts w:ascii="Montserrat" w:hAnsi="Montserrat"/>
          <w:lang w:val="en-GB"/>
        </w:rPr>
        <w:t>States</w:t>
      </w:r>
      <w:r w:rsidRPr="00FA4CA8">
        <w:rPr>
          <w:rFonts w:ascii="Montserrat" w:hAnsi="Montserrat"/>
          <w:spacing w:val="-12"/>
          <w:lang w:val="en-GB"/>
        </w:rPr>
        <w:t xml:space="preserve"> </w:t>
      </w:r>
      <w:r w:rsidRPr="00FA4CA8">
        <w:rPr>
          <w:rFonts w:ascii="Montserrat" w:hAnsi="Montserrat"/>
          <w:lang w:val="en-GB"/>
        </w:rPr>
        <w:t>vis-à-vis</w:t>
      </w:r>
      <w:r w:rsidRPr="00FA4CA8">
        <w:rPr>
          <w:rFonts w:ascii="Montserrat" w:hAnsi="Montserrat"/>
          <w:spacing w:val="1"/>
          <w:lang w:val="en-GB"/>
        </w:rPr>
        <w:t xml:space="preserve"> </w:t>
      </w:r>
      <w:r w:rsidRPr="00FA4CA8">
        <w:rPr>
          <w:rFonts w:ascii="Montserrat" w:hAnsi="Montserrat"/>
          <w:lang w:val="en-GB"/>
        </w:rPr>
        <w:t>the implementation</w:t>
      </w:r>
      <w:r w:rsidRPr="00FA4CA8">
        <w:rPr>
          <w:rFonts w:ascii="Montserrat" w:hAnsi="Montserrat"/>
          <w:spacing w:val="-13"/>
          <w:lang w:val="en-GB"/>
        </w:rPr>
        <w:t xml:space="preserve"> </w:t>
      </w:r>
      <w:r w:rsidRPr="00FA4CA8">
        <w:rPr>
          <w:rFonts w:ascii="Montserrat" w:hAnsi="Montserrat"/>
          <w:lang w:val="en-GB"/>
        </w:rPr>
        <w:t>of</w:t>
      </w:r>
      <w:r w:rsidRPr="00FA4CA8">
        <w:rPr>
          <w:rFonts w:ascii="Montserrat" w:hAnsi="Montserrat"/>
          <w:spacing w:val="-4"/>
          <w:lang w:val="en-GB"/>
        </w:rPr>
        <w:t xml:space="preserve"> </w:t>
      </w:r>
      <w:r w:rsidRPr="00FA4CA8">
        <w:rPr>
          <w:rFonts w:ascii="Montserrat" w:hAnsi="Montserrat"/>
          <w:lang w:val="en-GB"/>
        </w:rPr>
        <w:t>the</w:t>
      </w:r>
      <w:r w:rsidRPr="00FA4CA8">
        <w:rPr>
          <w:rFonts w:ascii="Montserrat" w:hAnsi="Montserrat"/>
          <w:spacing w:val="-13"/>
          <w:lang w:val="en-GB"/>
        </w:rPr>
        <w:t xml:space="preserve"> </w:t>
      </w:r>
      <w:r w:rsidRPr="00FA4CA8">
        <w:rPr>
          <w:rFonts w:ascii="Montserrat" w:hAnsi="Montserrat"/>
          <w:lang w:val="en-GB"/>
        </w:rPr>
        <w:t>UN CRPD.</w:t>
      </w:r>
      <w:r w:rsidRPr="00FA4CA8">
        <w:rPr>
          <w:rFonts w:ascii="Montserrat" w:hAnsi="Montserrat"/>
          <w:spacing w:val="-9"/>
          <w:lang w:val="en-GB"/>
        </w:rPr>
        <w:t xml:space="preserve"> </w:t>
      </w:r>
      <w:r w:rsidRPr="00FA4CA8">
        <w:rPr>
          <w:rFonts w:ascii="Montserrat" w:hAnsi="Montserrat"/>
          <w:lang w:val="en-GB"/>
        </w:rPr>
        <w:t>The EU</w:t>
      </w:r>
      <w:r w:rsidRPr="00FA4CA8">
        <w:rPr>
          <w:rFonts w:ascii="Montserrat" w:hAnsi="Montserrat"/>
          <w:spacing w:val="-13"/>
          <w:lang w:val="en-GB"/>
        </w:rPr>
        <w:t xml:space="preserve"> </w:t>
      </w:r>
      <w:r w:rsidRPr="00FA4CA8">
        <w:rPr>
          <w:rFonts w:ascii="Montserrat" w:hAnsi="Montserrat"/>
          <w:lang w:val="en-GB"/>
        </w:rPr>
        <w:t>has</w:t>
      </w:r>
      <w:r w:rsidRPr="00FA4CA8">
        <w:rPr>
          <w:rFonts w:ascii="Montserrat" w:hAnsi="Montserrat"/>
          <w:spacing w:val="-12"/>
          <w:lang w:val="en-GB"/>
        </w:rPr>
        <w:t xml:space="preserve"> </w:t>
      </w:r>
      <w:r w:rsidRPr="00FA4CA8">
        <w:rPr>
          <w:rFonts w:ascii="Montserrat" w:hAnsi="Montserrat"/>
          <w:lang w:val="en-GB"/>
        </w:rPr>
        <w:t>exclusive</w:t>
      </w:r>
      <w:r w:rsidRPr="00FA4CA8">
        <w:rPr>
          <w:rFonts w:ascii="Montserrat" w:hAnsi="Montserrat"/>
          <w:spacing w:val="-9"/>
          <w:lang w:val="en-GB"/>
        </w:rPr>
        <w:t xml:space="preserve"> </w:t>
      </w:r>
      <w:r w:rsidRPr="00FA4CA8">
        <w:rPr>
          <w:rFonts w:ascii="Montserrat" w:hAnsi="Montserrat"/>
          <w:lang w:val="en-GB"/>
        </w:rPr>
        <w:t>competence</w:t>
      </w:r>
      <w:r w:rsidRPr="00FA4CA8">
        <w:rPr>
          <w:rFonts w:ascii="Montserrat" w:hAnsi="Montserrat"/>
          <w:spacing w:val="-13"/>
          <w:lang w:val="en-GB"/>
        </w:rPr>
        <w:t xml:space="preserve"> </w:t>
      </w:r>
      <w:r w:rsidRPr="00FA4CA8">
        <w:rPr>
          <w:rFonts w:ascii="Montserrat" w:hAnsi="Montserrat"/>
          <w:lang w:val="en-GB"/>
        </w:rPr>
        <w:t>about</w:t>
      </w:r>
      <w:r w:rsidRPr="00FA4CA8">
        <w:rPr>
          <w:rFonts w:ascii="Montserrat" w:hAnsi="Montserrat"/>
          <w:spacing w:val="-10"/>
          <w:lang w:val="en-GB"/>
        </w:rPr>
        <w:t xml:space="preserve"> </w:t>
      </w:r>
      <w:r w:rsidRPr="00FA4CA8">
        <w:rPr>
          <w:rFonts w:ascii="Montserrat" w:hAnsi="Montserrat"/>
          <w:lang w:val="en-GB"/>
        </w:rPr>
        <w:t>the compatibility</w:t>
      </w:r>
      <w:r w:rsidRPr="00FA4CA8">
        <w:rPr>
          <w:rFonts w:ascii="Montserrat" w:hAnsi="Montserrat"/>
          <w:spacing w:val="-6"/>
          <w:lang w:val="en-GB"/>
        </w:rPr>
        <w:t xml:space="preserve"> </w:t>
      </w:r>
      <w:r w:rsidRPr="00FA4CA8">
        <w:rPr>
          <w:rFonts w:ascii="Montserrat" w:hAnsi="Montserrat"/>
          <w:lang w:val="en-GB"/>
        </w:rPr>
        <w:t>of</w:t>
      </w:r>
      <w:r w:rsidRPr="00FA4CA8">
        <w:rPr>
          <w:rFonts w:ascii="Montserrat" w:hAnsi="Montserrat"/>
          <w:spacing w:val="-4"/>
          <w:lang w:val="en-GB"/>
        </w:rPr>
        <w:t xml:space="preserve"> </w:t>
      </w:r>
      <w:r w:rsidRPr="00FA4CA8">
        <w:rPr>
          <w:rFonts w:ascii="Montserrat" w:hAnsi="Montserrat"/>
          <w:lang w:val="en-GB"/>
        </w:rPr>
        <w:t>state</w:t>
      </w:r>
      <w:r w:rsidRPr="00FA4CA8">
        <w:rPr>
          <w:rFonts w:ascii="Montserrat" w:hAnsi="Montserrat"/>
          <w:spacing w:val="-13"/>
          <w:lang w:val="en-GB"/>
        </w:rPr>
        <w:t xml:space="preserve"> </w:t>
      </w:r>
      <w:r w:rsidRPr="00FA4CA8">
        <w:rPr>
          <w:rFonts w:ascii="Montserrat" w:hAnsi="Montserrat"/>
          <w:lang w:val="en-GB"/>
        </w:rPr>
        <w:t>aid</w:t>
      </w:r>
      <w:r w:rsidRPr="00FA4CA8">
        <w:rPr>
          <w:rFonts w:ascii="Montserrat" w:hAnsi="Montserrat"/>
          <w:spacing w:val="-12"/>
          <w:lang w:val="en-GB"/>
        </w:rPr>
        <w:t xml:space="preserve"> </w:t>
      </w:r>
      <w:r w:rsidRPr="00FA4CA8">
        <w:rPr>
          <w:rFonts w:ascii="Montserrat" w:hAnsi="Montserrat"/>
          <w:lang w:val="en-GB"/>
        </w:rPr>
        <w:t>with</w:t>
      </w:r>
      <w:r w:rsidRPr="00FA4CA8">
        <w:rPr>
          <w:rFonts w:ascii="Montserrat" w:hAnsi="Montserrat"/>
          <w:spacing w:val="-5"/>
          <w:lang w:val="en-GB"/>
        </w:rPr>
        <w:t xml:space="preserve"> </w:t>
      </w:r>
      <w:r w:rsidRPr="00FA4CA8">
        <w:rPr>
          <w:rFonts w:ascii="Montserrat" w:hAnsi="Montserrat"/>
          <w:lang w:val="en-GB"/>
        </w:rPr>
        <w:t>the</w:t>
      </w:r>
      <w:r w:rsidRPr="00FA4CA8">
        <w:rPr>
          <w:rFonts w:ascii="Montserrat" w:hAnsi="Montserrat"/>
          <w:spacing w:val="-13"/>
          <w:lang w:val="en-GB"/>
        </w:rPr>
        <w:t xml:space="preserve"> </w:t>
      </w:r>
      <w:r w:rsidRPr="00FA4CA8">
        <w:rPr>
          <w:rFonts w:ascii="Montserrat" w:hAnsi="Montserrat"/>
          <w:lang w:val="en-GB"/>
        </w:rPr>
        <w:t>common</w:t>
      </w:r>
      <w:r w:rsidRPr="00FA4CA8">
        <w:rPr>
          <w:rFonts w:ascii="Montserrat" w:hAnsi="Montserrat"/>
          <w:spacing w:val="12"/>
          <w:lang w:val="en-GB"/>
        </w:rPr>
        <w:t xml:space="preserve"> </w:t>
      </w:r>
      <w:r w:rsidRPr="00FA4CA8">
        <w:rPr>
          <w:rFonts w:ascii="Montserrat" w:hAnsi="Montserrat"/>
          <w:lang w:val="en-GB"/>
        </w:rPr>
        <w:t>market</w:t>
      </w:r>
      <w:r w:rsidRPr="00FA4CA8">
        <w:rPr>
          <w:rFonts w:ascii="Montserrat" w:hAnsi="Montserrat"/>
          <w:spacing w:val="-11"/>
          <w:lang w:val="en-GB"/>
        </w:rPr>
        <w:t xml:space="preserve"> </w:t>
      </w:r>
      <w:r w:rsidRPr="00FA4CA8">
        <w:rPr>
          <w:rFonts w:ascii="Montserrat" w:hAnsi="Montserrat"/>
          <w:lang w:val="en-GB"/>
        </w:rPr>
        <w:t>and</w:t>
      </w:r>
      <w:r w:rsidRPr="00FA4CA8">
        <w:rPr>
          <w:rFonts w:ascii="Montserrat" w:hAnsi="Montserrat"/>
          <w:spacing w:val="-13"/>
          <w:lang w:val="en-GB"/>
        </w:rPr>
        <w:t xml:space="preserve"> </w:t>
      </w:r>
      <w:r w:rsidRPr="00FA4CA8">
        <w:rPr>
          <w:rFonts w:ascii="Montserrat" w:hAnsi="Montserrat"/>
          <w:lang w:val="en-GB"/>
        </w:rPr>
        <w:t xml:space="preserve">the common custom tariff. It shares competence with Member States on actions to </w:t>
      </w:r>
      <w:r w:rsidRPr="00FA4CA8">
        <w:rPr>
          <w:rFonts w:ascii="Montserrat" w:hAnsi="Montserrat"/>
          <w:b/>
          <w:lang w:val="en-GB"/>
        </w:rPr>
        <w:t>combat discrimination towards persons with disabilities</w:t>
      </w:r>
      <w:r w:rsidRPr="00FA4CA8">
        <w:rPr>
          <w:rFonts w:ascii="Montserrat" w:hAnsi="Montserrat"/>
          <w:lang w:val="en-GB"/>
        </w:rPr>
        <w:t>, improve</w:t>
      </w:r>
      <w:r w:rsidRPr="00FA4CA8">
        <w:rPr>
          <w:rFonts w:ascii="Montserrat" w:hAnsi="Montserrat"/>
          <w:spacing w:val="40"/>
          <w:lang w:val="en-GB"/>
        </w:rPr>
        <w:t xml:space="preserve"> </w:t>
      </w:r>
      <w:r w:rsidRPr="00FA4CA8">
        <w:rPr>
          <w:rFonts w:ascii="Montserrat" w:hAnsi="Montserrat"/>
          <w:b/>
          <w:lang w:val="en-GB"/>
        </w:rPr>
        <w:t xml:space="preserve">free movement of goods, persons, services and capital </w:t>
      </w:r>
      <w:r w:rsidRPr="00FA4CA8">
        <w:rPr>
          <w:rFonts w:ascii="Montserrat" w:hAnsi="Montserrat"/>
          <w:lang w:val="en-GB"/>
        </w:rPr>
        <w:t>agriculture, transport by</w:t>
      </w:r>
      <w:r w:rsidRPr="00FA4CA8">
        <w:rPr>
          <w:rFonts w:ascii="Montserrat" w:hAnsi="Montserrat"/>
          <w:spacing w:val="40"/>
          <w:lang w:val="en-GB"/>
        </w:rPr>
        <w:t xml:space="preserve"> </w:t>
      </w:r>
      <w:r w:rsidRPr="00FA4CA8">
        <w:rPr>
          <w:rFonts w:ascii="Montserrat" w:hAnsi="Montserrat"/>
          <w:lang w:val="en-GB"/>
        </w:rPr>
        <w:t xml:space="preserve">rail, road, sea and air transport, taxation, internal market, </w:t>
      </w:r>
      <w:r w:rsidRPr="00FA4CA8">
        <w:rPr>
          <w:rFonts w:ascii="Montserrat" w:hAnsi="Montserrat"/>
          <w:b/>
          <w:lang w:val="en-GB"/>
        </w:rPr>
        <w:t>equal pay regardless of gender, disability</w:t>
      </w:r>
      <w:r w:rsidRPr="00FA4CA8">
        <w:rPr>
          <w:rFonts w:ascii="Montserrat" w:hAnsi="Montserrat"/>
          <w:b/>
          <w:spacing w:val="-3"/>
          <w:lang w:val="en-GB"/>
        </w:rPr>
        <w:t xml:space="preserve"> </w:t>
      </w:r>
      <w:r w:rsidRPr="00FA4CA8">
        <w:rPr>
          <w:rFonts w:ascii="Montserrat" w:hAnsi="Montserrat"/>
          <w:b/>
          <w:lang w:val="en-GB"/>
        </w:rPr>
        <w:t>or other grounds of</w:t>
      </w:r>
      <w:r w:rsidRPr="00FA4CA8">
        <w:rPr>
          <w:rFonts w:ascii="Montserrat" w:hAnsi="Montserrat"/>
          <w:b/>
          <w:spacing w:val="-2"/>
          <w:lang w:val="en-GB"/>
        </w:rPr>
        <w:t xml:space="preserve"> </w:t>
      </w:r>
      <w:r w:rsidR="00A808B9" w:rsidRPr="00FA4CA8">
        <w:rPr>
          <w:rFonts w:ascii="Montserrat" w:hAnsi="Montserrat"/>
          <w:b/>
          <w:lang w:val="en-GB"/>
        </w:rPr>
        <w:t>discrimination</w:t>
      </w:r>
      <w:r w:rsidR="00A808B9" w:rsidRPr="00FA4CA8">
        <w:rPr>
          <w:rFonts w:ascii="Montserrat" w:hAnsi="Montserrat"/>
          <w:b/>
          <w:spacing w:val="-13"/>
          <w:lang w:val="en-GB"/>
        </w:rPr>
        <w:t>,</w:t>
      </w:r>
      <w:r w:rsidRPr="00FA4CA8">
        <w:rPr>
          <w:rFonts w:ascii="Montserrat" w:hAnsi="Montserrat"/>
          <w:spacing w:val="-3"/>
          <w:lang w:val="en-GB"/>
        </w:rPr>
        <w:t xml:space="preserve"> </w:t>
      </w:r>
      <w:r w:rsidRPr="00FA4CA8">
        <w:rPr>
          <w:rFonts w:ascii="Montserrat" w:hAnsi="Montserrat"/>
          <w:lang w:val="en-GB"/>
        </w:rPr>
        <w:t>Trans-European</w:t>
      </w:r>
      <w:r w:rsidRPr="00FA4CA8">
        <w:rPr>
          <w:rFonts w:ascii="Montserrat" w:hAnsi="Montserrat"/>
          <w:spacing w:val="-1"/>
          <w:lang w:val="en-GB"/>
        </w:rPr>
        <w:t xml:space="preserve"> </w:t>
      </w:r>
      <w:r w:rsidRPr="00FA4CA8">
        <w:rPr>
          <w:rFonts w:ascii="Montserrat" w:hAnsi="Montserrat"/>
          <w:lang w:val="en-GB"/>
        </w:rPr>
        <w:t>network policy and</w:t>
      </w:r>
      <w:r w:rsidRPr="00FA4CA8">
        <w:rPr>
          <w:rFonts w:ascii="Montserrat" w:hAnsi="Montserrat"/>
          <w:spacing w:val="37"/>
          <w:lang w:val="en-GB"/>
        </w:rPr>
        <w:t xml:space="preserve"> </w:t>
      </w:r>
      <w:r w:rsidRPr="00FA4CA8">
        <w:rPr>
          <w:rFonts w:ascii="Montserrat" w:hAnsi="Montserrat"/>
          <w:lang w:val="en-GB"/>
        </w:rPr>
        <w:t>statistics. It also shares competence with</w:t>
      </w:r>
      <w:r w:rsidRPr="00FA4CA8">
        <w:rPr>
          <w:rFonts w:ascii="Montserrat" w:hAnsi="Montserrat"/>
          <w:spacing w:val="-6"/>
          <w:lang w:val="en-GB"/>
        </w:rPr>
        <w:t xml:space="preserve"> </w:t>
      </w:r>
      <w:r w:rsidRPr="00FA4CA8">
        <w:rPr>
          <w:rFonts w:ascii="Montserrat" w:hAnsi="Montserrat"/>
          <w:lang w:val="en-GB"/>
        </w:rPr>
        <w:t>Member States</w:t>
      </w:r>
      <w:r w:rsidRPr="00FA4CA8">
        <w:rPr>
          <w:rFonts w:ascii="Montserrat" w:hAnsi="Montserrat"/>
          <w:spacing w:val="-8"/>
          <w:lang w:val="en-GB"/>
        </w:rPr>
        <w:t xml:space="preserve"> </w:t>
      </w:r>
      <w:r w:rsidRPr="00FA4CA8">
        <w:rPr>
          <w:rFonts w:ascii="Montserrat" w:hAnsi="Montserrat"/>
          <w:lang w:val="en-GB"/>
        </w:rPr>
        <w:t>towards developing</w:t>
      </w:r>
      <w:r w:rsidRPr="00FA4CA8">
        <w:rPr>
          <w:rFonts w:ascii="Montserrat" w:hAnsi="Montserrat"/>
          <w:spacing w:val="40"/>
          <w:lang w:val="en-GB"/>
        </w:rPr>
        <w:t xml:space="preserve"> </w:t>
      </w:r>
      <w:r w:rsidRPr="00FA4CA8">
        <w:rPr>
          <w:rFonts w:ascii="Montserrat" w:hAnsi="Montserrat"/>
          <w:lang w:val="en-GB"/>
        </w:rPr>
        <w:t xml:space="preserve">a </w:t>
      </w:r>
      <w:r w:rsidRPr="00FA4CA8">
        <w:rPr>
          <w:rFonts w:ascii="Montserrat" w:hAnsi="Montserrat"/>
          <w:b/>
          <w:lang w:val="en-GB"/>
        </w:rPr>
        <w:t>coordinated</w:t>
      </w:r>
      <w:r w:rsidRPr="00FA4CA8">
        <w:rPr>
          <w:rFonts w:ascii="Montserrat" w:hAnsi="Montserrat"/>
          <w:b/>
          <w:spacing w:val="-10"/>
          <w:lang w:val="en-GB"/>
        </w:rPr>
        <w:t xml:space="preserve"> </w:t>
      </w:r>
      <w:r w:rsidRPr="00FA4CA8">
        <w:rPr>
          <w:rFonts w:ascii="Montserrat" w:hAnsi="Montserrat"/>
          <w:b/>
          <w:lang w:val="en-GB"/>
        </w:rPr>
        <w:t>strategy for employment</w:t>
      </w:r>
      <w:r w:rsidRPr="00FA4CA8">
        <w:rPr>
          <w:rFonts w:ascii="Montserrat" w:hAnsi="Montserrat"/>
          <w:lang w:val="en-GB"/>
        </w:rPr>
        <w:t>.</w:t>
      </w:r>
    </w:p>
    <w:p w14:paraId="1226EE1F" w14:textId="77777777" w:rsidR="005D7552" w:rsidRPr="00FA4CA8" w:rsidRDefault="005D7552" w:rsidP="00D74367">
      <w:pPr>
        <w:pStyle w:val="BodyText"/>
        <w:spacing w:before="3" w:line="276" w:lineRule="auto"/>
        <w:rPr>
          <w:rFonts w:ascii="Montserrat" w:hAnsi="Montserrat"/>
          <w:lang w:val="en-GB"/>
        </w:rPr>
      </w:pPr>
    </w:p>
    <w:p w14:paraId="15BE43F6" w14:textId="291FF728" w:rsidR="005D7552" w:rsidRPr="00FA4CA8" w:rsidRDefault="005D7552" w:rsidP="00352934">
      <w:pPr>
        <w:pStyle w:val="BodyText"/>
        <w:spacing w:line="276" w:lineRule="auto"/>
        <w:ind w:left="4" w:right="277"/>
        <w:jc w:val="both"/>
        <w:rPr>
          <w:rFonts w:ascii="Montserrat" w:hAnsi="Montserrat"/>
          <w:lang w:val="en-GB"/>
        </w:rPr>
      </w:pPr>
      <w:r w:rsidRPr="00FA4CA8">
        <w:rPr>
          <w:rFonts w:ascii="Montserrat" w:hAnsi="Montserrat"/>
          <w:lang w:val="en-GB"/>
        </w:rPr>
        <w:t xml:space="preserve">The declaration of competence also contains a list of EU laws and regulations that are relevant for the implementation of the UN CRPD on topics related to accessibility, equality, independent living standards, social inclusion, work and employment, personal mobility, statistics and data collection, and international </w:t>
      </w:r>
      <w:r w:rsidRPr="00FA4CA8">
        <w:rPr>
          <w:rFonts w:ascii="Montserrat" w:hAnsi="Montserrat"/>
          <w:spacing w:val="-2"/>
          <w:lang w:val="en-GB"/>
        </w:rPr>
        <w:t>cooperation.</w:t>
      </w:r>
    </w:p>
    <w:p w14:paraId="3F41F76E" w14:textId="77777777" w:rsidR="005D7552" w:rsidRPr="00FA4CA8" w:rsidRDefault="005D7552" w:rsidP="00D74367">
      <w:pPr>
        <w:pStyle w:val="Heading2"/>
      </w:pPr>
      <w:bookmarkStart w:id="2" w:name="_Toc186711980"/>
      <w:r w:rsidRPr="00FA4CA8">
        <w:t>Methodology</w:t>
      </w:r>
      <w:bookmarkEnd w:id="2"/>
    </w:p>
    <w:p w14:paraId="60BE003D" w14:textId="3EA0B2CE" w:rsidR="005D7552" w:rsidRPr="00D96C41" w:rsidRDefault="005D7552" w:rsidP="00D74367">
      <w:pPr>
        <w:pStyle w:val="NoSpacing"/>
        <w:spacing w:line="276" w:lineRule="auto"/>
        <w:jc w:val="both"/>
        <w:rPr>
          <w:rFonts w:ascii="Montserrat" w:hAnsi="Montserrat"/>
          <w:b/>
          <w:bCs/>
          <w:lang w:val="en-GB"/>
        </w:rPr>
      </w:pPr>
      <w:r w:rsidRPr="00D96C41">
        <w:rPr>
          <w:rFonts w:ascii="Montserrat" w:hAnsi="Montserrat"/>
          <w:b/>
          <w:bCs/>
          <w:lang w:val="en-GB"/>
        </w:rPr>
        <w:t>This updated version of the alternative review done in 2022</w:t>
      </w:r>
      <w:r w:rsidR="00D96C41">
        <w:rPr>
          <w:rFonts w:ascii="Montserrat" w:hAnsi="Montserrat"/>
          <w:b/>
          <w:bCs/>
          <w:lang w:val="en-GB"/>
        </w:rPr>
        <w:t>,</w:t>
      </w:r>
      <w:r w:rsidRPr="00D96C41">
        <w:rPr>
          <w:rFonts w:ascii="Montserrat" w:hAnsi="Montserrat"/>
          <w:b/>
          <w:bCs/>
          <w:lang w:val="en-GB"/>
        </w:rPr>
        <w:t xml:space="preserve"> reflecting the policy changes at the European level that have happened since its publication.</w:t>
      </w:r>
    </w:p>
    <w:p w14:paraId="741C16B9" w14:textId="134970C8" w:rsidR="005D7552" w:rsidRPr="00FA4CA8" w:rsidRDefault="00442AF0" w:rsidP="00D74367">
      <w:pPr>
        <w:pStyle w:val="NoSpacing"/>
        <w:spacing w:line="276" w:lineRule="auto"/>
        <w:jc w:val="both"/>
        <w:rPr>
          <w:rFonts w:ascii="Montserrat" w:hAnsi="Montserrat"/>
          <w:color w:val="000000"/>
          <w:spacing w:val="-2"/>
          <w:lang w:val="en-GB"/>
        </w:rPr>
      </w:pPr>
      <w:r w:rsidRPr="00FA4CA8">
        <w:rPr>
          <w:rFonts w:ascii="Montserrat" w:hAnsi="Montserrat"/>
          <w:color w:val="000000"/>
          <w:lang w:val="en-GB"/>
        </w:rPr>
        <w:t xml:space="preserve">In 2022, </w:t>
      </w:r>
      <w:r w:rsidR="00A27096">
        <w:rPr>
          <w:rFonts w:ascii="Montserrat" w:hAnsi="Montserrat"/>
          <w:color w:val="000000"/>
          <w:lang w:val="en-GB"/>
        </w:rPr>
        <w:t xml:space="preserve">Mental Health </w:t>
      </w:r>
      <w:r w:rsidR="00A808B9">
        <w:rPr>
          <w:rFonts w:ascii="Montserrat" w:hAnsi="Montserrat"/>
          <w:color w:val="000000"/>
          <w:lang w:val="en-GB"/>
        </w:rPr>
        <w:t xml:space="preserve">Europe </w:t>
      </w:r>
      <w:r w:rsidR="00A808B9" w:rsidRPr="00FA4CA8">
        <w:rPr>
          <w:rFonts w:ascii="Montserrat" w:hAnsi="Montserrat"/>
          <w:color w:val="000000"/>
          <w:spacing w:val="-2"/>
          <w:lang w:val="en-GB"/>
        </w:rPr>
        <w:t>created</w:t>
      </w:r>
      <w:r w:rsidR="005D7552" w:rsidRPr="00FA4CA8">
        <w:rPr>
          <w:rFonts w:ascii="Montserrat" w:hAnsi="Montserrat"/>
          <w:color w:val="000000"/>
          <w:spacing w:val="-9"/>
          <w:lang w:val="en-GB"/>
        </w:rPr>
        <w:t xml:space="preserve"> </w:t>
      </w:r>
      <w:r w:rsidR="005D7552" w:rsidRPr="00FA4CA8">
        <w:rPr>
          <w:rFonts w:ascii="Montserrat" w:hAnsi="Montserrat"/>
          <w:color w:val="000000"/>
          <w:lang w:val="en-GB"/>
        </w:rPr>
        <w:t>an</w:t>
      </w:r>
      <w:r w:rsidR="005D7552" w:rsidRPr="00FA4CA8">
        <w:rPr>
          <w:rFonts w:ascii="Montserrat" w:hAnsi="Montserrat"/>
          <w:color w:val="000000"/>
          <w:spacing w:val="23"/>
          <w:lang w:val="en-GB"/>
        </w:rPr>
        <w:t xml:space="preserve"> </w:t>
      </w:r>
      <w:r w:rsidR="005D7552" w:rsidRPr="00FA4CA8">
        <w:rPr>
          <w:rFonts w:ascii="Montserrat" w:hAnsi="Montserrat"/>
          <w:color w:val="000000"/>
          <w:lang w:val="en-GB"/>
        </w:rPr>
        <w:t>ad-hoc</w:t>
      </w:r>
      <w:r w:rsidR="005D7552" w:rsidRPr="00FA4CA8">
        <w:rPr>
          <w:rFonts w:ascii="Montserrat" w:hAnsi="Montserrat"/>
          <w:color w:val="000000"/>
          <w:spacing w:val="13"/>
          <w:lang w:val="en-GB"/>
        </w:rPr>
        <w:t xml:space="preserve"> </w:t>
      </w:r>
      <w:r w:rsidR="005D7552" w:rsidRPr="00FA4CA8">
        <w:rPr>
          <w:rFonts w:ascii="Montserrat" w:hAnsi="Montserrat"/>
          <w:color w:val="000000"/>
          <w:lang w:val="en-GB"/>
        </w:rPr>
        <w:t>working</w:t>
      </w:r>
      <w:r w:rsidR="005D7552" w:rsidRPr="00FA4CA8">
        <w:rPr>
          <w:rFonts w:ascii="Montserrat" w:hAnsi="Montserrat"/>
          <w:color w:val="000000"/>
          <w:spacing w:val="33"/>
          <w:lang w:val="en-GB"/>
        </w:rPr>
        <w:t xml:space="preserve"> </w:t>
      </w:r>
      <w:r w:rsidR="005D7552" w:rsidRPr="00FA4CA8">
        <w:rPr>
          <w:rFonts w:ascii="Montserrat" w:hAnsi="Montserrat"/>
          <w:color w:val="000000"/>
          <w:lang w:val="en-GB"/>
        </w:rPr>
        <w:t>group</w:t>
      </w:r>
      <w:r w:rsidR="005D7552" w:rsidRPr="00FA4CA8">
        <w:rPr>
          <w:rFonts w:ascii="Montserrat" w:hAnsi="Montserrat"/>
          <w:color w:val="000000"/>
          <w:spacing w:val="7"/>
          <w:lang w:val="en-GB"/>
        </w:rPr>
        <w:t xml:space="preserve"> </w:t>
      </w:r>
      <w:r w:rsidR="005D7552" w:rsidRPr="00FA4CA8">
        <w:rPr>
          <w:rFonts w:ascii="Montserrat" w:hAnsi="Montserrat"/>
          <w:color w:val="000000"/>
          <w:lang w:val="en-GB"/>
        </w:rPr>
        <w:t>to</w:t>
      </w:r>
      <w:r w:rsidR="005D7552" w:rsidRPr="00FA4CA8">
        <w:rPr>
          <w:rFonts w:ascii="Montserrat" w:hAnsi="Montserrat"/>
          <w:color w:val="000000"/>
          <w:spacing w:val="5"/>
          <w:lang w:val="en-GB"/>
        </w:rPr>
        <w:t xml:space="preserve"> </w:t>
      </w:r>
      <w:r w:rsidR="005D7552" w:rsidRPr="00FA4CA8">
        <w:rPr>
          <w:rFonts w:ascii="Montserrat" w:hAnsi="Montserrat"/>
          <w:color w:val="000000"/>
          <w:lang w:val="en-GB"/>
        </w:rPr>
        <w:t>support</w:t>
      </w:r>
      <w:r w:rsidR="005D7552" w:rsidRPr="00FA4CA8">
        <w:rPr>
          <w:rFonts w:ascii="Montserrat" w:hAnsi="Montserrat"/>
          <w:color w:val="000000"/>
          <w:spacing w:val="31"/>
          <w:lang w:val="en-GB"/>
        </w:rPr>
        <w:t xml:space="preserve"> </w:t>
      </w:r>
      <w:r w:rsidR="005D7552" w:rsidRPr="00FA4CA8">
        <w:rPr>
          <w:rFonts w:ascii="Montserrat" w:hAnsi="Montserrat"/>
          <w:color w:val="000000"/>
          <w:lang w:val="en-GB"/>
        </w:rPr>
        <w:t>the</w:t>
      </w:r>
      <w:r w:rsidR="005D7552" w:rsidRPr="00FA4CA8">
        <w:rPr>
          <w:rFonts w:ascii="Montserrat" w:hAnsi="Montserrat"/>
          <w:color w:val="000000"/>
          <w:spacing w:val="13"/>
          <w:lang w:val="en-GB"/>
        </w:rPr>
        <w:t xml:space="preserve"> </w:t>
      </w:r>
      <w:r w:rsidR="005D7552" w:rsidRPr="00FA4CA8">
        <w:rPr>
          <w:rFonts w:ascii="Montserrat" w:hAnsi="Montserrat"/>
          <w:color w:val="000000"/>
          <w:lang w:val="en-GB"/>
        </w:rPr>
        <w:t>preparation</w:t>
      </w:r>
      <w:r w:rsidR="005D7552" w:rsidRPr="00FA4CA8">
        <w:rPr>
          <w:rFonts w:ascii="Montserrat" w:hAnsi="Montserrat"/>
          <w:color w:val="000000"/>
          <w:spacing w:val="7"/>
          <w:lang w:val="en-GB"/>
        </w:rPr>
        <w:t xml:space="preserve"> </w:t>
      </w:r>
      <w:r w:rsidR="005D7552" w:rsidRPr="00FA4CA8">
        <w:rPr>
          <w:rFonts w:ascii="Montserrat" w:hAnsi="Montserrat"/>
          <w:color w:val="000000"/>
          <w:lang w:val="en-GB"/>
        </w:rPr>
        <w:t>of</w:t>
      </w:r>
      <w:r w:rsidR="005D7552" w:rsidRPr="00FA4CA8">
        <w:rPr>
          <w:rFonts w:ascii="Montserrat" w:hAnsi="Montserrat"/>
          <w:color w:val="000000"/>
          <w:spacing w:val="22"/>
          <w:lang w:val="en-GB"/>
        </w:rPr>
        <w:t xml:space="preserve"> </w:t>
      </w:r>
      <w:r w:rsidR="005D7552" w:rsidRPr="00FA4CA8">
        <w:rPr>
          <w:rFonts w:ascii="Montserrat" w:hAnsi="Montserrat"/>
          <w:color w:val="000000"/>
          <w:lang w:val="en-GB"/>
        </w:rPr>
        <w:t>our</w:t>
      </w:r>
      <w:r w:rsidR="005D7552" w:rsidRPr="00FA4CA8">
        <w:rPr>
          <w:rFonts w:ascii="Montserrat" w:hAnsi="Montserrat"/>
          <w:color w:val="000000"/>
          <w:spacing w:val="28"/>
          <w:lang w:val="en-GB"/>
        </w:rPr>
        <w:t xml:space="preserve"> </w:t>
      </w:r>
      <w:r w:rsidR="005D7552" w:rsidRPr="00FA4CA8">
        <w:rPr>
          <w:rFonts w:ascii="Montserrat" w:hAnsi="Montserrat"/>
          <w:color w:val="000000"/>
          <w:lang w:val="en-GB"/>
        </w:rPr>
        <w:t>alternative</w:t>
      </w:r>
      <w:r w:rsidR="005D7552" w:rsidRPr="00FA4CA8">
        <w:rPr>
          <w:rFonts w:ascii="Montserrat" w:hAnsi="Montserrat"/>
          <w:color w:val="000000"/>
          <w:spacing w:val="-3"/>
          <w:lang w:val="en-GB"/>
        </w:rPr>
        <w:t xml:space="preserve"> </w:t>
      </w:r>
      <w:r w:rsidR="005D7552" w:rsidRPr="00FA4CA8">
        <w:rPr>
          <w:rFonts w:ascii="Montserrat" w:hAnsi="Montserrat"/>
          <w:color w:val="000000"/>
          <w:lang w:val="en-GB"/>
        </w:rPr>
        <w:t>report.</w:t>
      </w:r>
      <w:r w:rsidR="005D7552" w:rsidRPr="00FA4CA8">
        <w:rPr>
          <w:rFonts w:ascii="Montserrat" w:hAnsi="Montserrat"/>
          <w:color w:val="000000"/>
          <w:spacing w:val="4"/>
          <w:lang w:val="en-GB"/>
        </w:rPr>
        <w:t xml:space="preserve"> </w:t>
      </w:r>
      <w:r w:rsidR="005D7552" w:rsidRPr="00FA4CA8">
        <w:rPr>
          <w:rFonts w:ascii="Montserrat" w:hAnsi="Montserrat"/>
          <w:color w:val="000000"/>
          <w:lang w:val="en-GB"/>
        </w:rPr>
        <w:t>The</w:t>
      </w:r>
      <w:r w:rsidR="005D7552" w:rsidRPr="00FA4CA8">
        <w:rPr>
          <w:rFonts w:ascii="Montserrat" w:hAnsi="Montserrat"/>
          <w:color w:val="000000"/>
          <w:spacing w:val="12"/>
          <w:lang w:val="en-GB"/>
        </w:rPr>
        <w:t xml:space="preserve"> </w:t>
      </w:r>
      <w:r w:rsidR="005D7552" w:rsidRPr="00FA4CA8">
        <w:rPr>
          <w:rFonts w:ascii="Montserrat" w:hAnsi="Montserrat"/>
          <w:color w:val="000000"/>
          <w:spacing w:val="-2"/>
          <w:lang w:val="en-GB"/>
        </w:rPr>
        <w:t>working</w:t>
      </w:r>
      <w:r w:rsidR="005D7552" w:rsidRPr="00FA4CA8">
        <w:rPr>
          <w:rFonts w:ascii="Montserrat" w:hAnsi="Montserrat"/>
          <w:color w:val="000000"/>
          <w:lang w:val="en-GB"/>
        </w:rPr>
        <w:t xml:space="preserve"> group</w:t>
      </w:r>
      <w:r w:rsidR="005D7552" w:rsidRPr="00FA4CA8">
        <w:rPr>
          <w:rFonts w:ascii="Montserrat" w:hAnsi="Montserrat"/>
          <w:color w:val="000000"/>
          <w:spacing w:val="34"/>
          <w:lang w:val="en-GB"/>
        </w:rPr>
        <w:t xml:space="preserve"> </w:t>
      </w:r>
      <w:r w:rsidR="005D7552" w:rsidRPr="00FA4CA8">
        <w:rPr>
          <w:rFonts w:ascii="Montserrat" w:hAnsi="Montserrat"/>
          <w:color w:val="000000"/>
          <w:lang w:val="en-GB"/>
        </w:rPr>
        <w:t>was</w:t>
      </w:r>
      <w:r w:rsidR="005D7552" w:rsidRPr="00FA4CA8">
        <w:rPr>
          <w:rFonts w:ascii="Montserrat" w:hAnsi="Montserrat"/>
          <w:color w:val="000000"/>
          <w:spacing w:val="33"/>
          <w:lang w:val="en-GB"/>
        </w:rPr>
        <w:t xml:space="preserve"> </w:t>
      </w:r>
      <w:r w:rsidR="005D7552" w:rsidRPr="00FA4CA8">
        <w:rPr>
          <w:rFonts w:ascii="Montserrat" w:hAnsi="Montserrat"/>
          <w:color w:val="000000"/>
          <w:lang w:val="en-GB"/>
        </w:rPr>
        <w:t>composed</w:t>
      </w:r>
      <w:r w:rsidR="005D7552" w:rsidRPr="00FA4CA8">
        <w:rPr>
          <w:rFonts w:ascii="Montserrat" w:hAnsi="Montserrat"/>
          <w:color w:val="000000"/>
          <w:spacing w:val="51"/>
          <w:lang w:val="en-GB"/>
        </w:rPr>
        <w:t xml:space="preserve"> </w:t>
      </w:r>
      <w:r w:rsidR="005D7552" w:rsidRPr="00FA4CA8">
        <w:rPr>
          <w:rFonts w:ascii="Montserrat" w:hAnsi="Montserrat"/>
          <w:color w:val="000000"/>
          <w:lang w:val="en-GB"/>
        </w:rPr>
        <w:t>of</w:t>
      </w:r>
      <w:r w:rsidR="005D7552" w:rsidRPr="00FA4CA8">
        <w:rPr>
          <w:rFonts w:ascii="Montserrat" w:hAnsi="Montserrat"/>
          <w:color w:val="000000"/>
          <w:spacing w:val="51"/>
          <w:lang w:val="en-GB"/>
        </w:rPr>
        <w:t xml:space="preserve"> </w:t>
      </w:r>
      <w:r w:rsidR="00BA1234">
        <w:rPr>
          <w:rFonts w:ascii="Montserrat" w:hAnsi="Montserrat"/>
          <w:color w:val="000000"/>
          <w:lang w:val="en-GB"/>
        </w:rPr>
        <w:t>Mental Health Europe</w:t>
      </w:r>
      <w:r w:rsidR="005D7552" w:rsidRPr="00FA4CA8">
        <w:rPr>
          <w:rFonts w:ascii="Montserrat" w:hAnsi="Montserrat"/>
          <w:color w:val="000000"/>
          <w:lang w:val="en-GB"/>
        </w:rPr>
        <w:t>’s</w:t>
      </w:r>
      <w:r w:rsidR="005D7552" w:rsidRPr="00FA4CA8">
        <w:rPr>
          <w:rFonts w:ascii="Montserrat" w:hAnsi="Montserrat"/>
          <w:color w:val="000000"/>
          <w:spacing w:val="19"/>
          <w:lang w:val="en-GB"/>
        </w:rPr>
        <w:t xml:space="preserve"> </w:t>
      </w:r>
      <w:r w:rsidR="005D7552" w:rsidRPr="00FA4CA8">
        <w:rPr>
          <w:rFonts w:ascii="Montserrat" w:hAnsi="Montserrat"/>
          <w:color w:val="000000"/>
          <w:lang w:val="en-GB"/>
        </w:rPr>
        <w:t>members</w:t>
      </w:r>
      <w:r w:rsidR="005D7552" w:rsidRPr="00FA4CA8">
        <w:rPr>
          <w:rFonts w:ascii="Montserrat" w:hAnsi="Montserrat"/>
          <w:color w:val="000000"/>
          <w:spacing w:val="32"/>
          <w:lang w:val="en-GB"/>
        </w:rPr>
        <w:t xml:space="preserve"> </w:t>
      </w:r>
      <w:r w:rsidR="005D7552" w:rsidRPr="00FA4CA8">
        <w:rPr>
          <w:rFonts w:ascii="Montserrat" w:hAnsi="Montserrat"/>
          <w:color w:val="000000"/>
          <w:lang w:val="en-GB"/>
        </w:rPr>
        <w:t>knowledgeable</w:t>
      </w:r>
      <w:r w:rsidR="005D7552" w:rsidRPr="00FA4CA8">
        <w:rPr>
          <w:rFonts w:ascii="Montserrat" w:hAnsi="Montserrat"/>
          <w:color w:val="000000"/>
          <w:spacing w:val="41"/>
          <w:lang w:val="en-GB"/>
        </w:rPr>
        <w:t xml:space="preserve"> </w:t>
      </w:r>
      <w:r w:rsidR="005D7552" w:rsidRPr="00FA4CA8">
        <w:rPr>
          <w:rFonts w:ascii="Montserrat" w:hAnsi="Montserrat"/>
          <w:color w:val="000000"/>
          <w:lang w:val="en-GB"/>
        </w:rPr>
        <w:t>on</w:t>
      </w:r>
      <w:r w:rsidR="005D7552" w:rsidRPr="00FA4CA8">
        <w:rPr>
          <w:rFonts w:ascii="Montserrat" w:hAnsi="Montserrat"/>
          <w:color w:val="000000"/>
          <w:spacing w:val="50"/>
          <w:lang w:val="en-GB"/>
        </w:rPr>
        <w:t xml:space="preserve"> </w:t>
      </w:r>
      <w:r w:rsidR="005D7552" w:rsidRPr="00FA4CA8">
        <w:rPr>
          <w:rFonts w:ascii="Montserrat" w:hAnsi="Montserrat"/>
          <w:color w:val="000000"/>
          <w:lang w:val="en-GB"/>
        </w:rPr>
        <w:t>human</w:t>
      </w:r>
      <w:r w:rsidR="005D7552" w:rsidRPr="00FA4CA8">
        <w:rPr>
          <w:rFonts w:ascii="Montserrat" w:hAnsi="Montserrat"/>
          <w:color w:val="000000"/>
          <w:spacing w:val="34"/>
          <w:lang w:val="en-GB"/>
        </w:rPr>
        <w:t xml:space="preserve"> </w:t>
      </w:r>
      <w:r w:rsidR="005D7552" w:rsidRPr="00FA4CA8">
        <w:rPr>
          <w:rFonts w:ascii="Montserrat" w:hAnsi="Montserrat"/>
          <w:color w:val="000000"/>
          <w:lang w:val="en-GB"/>
        </w:rPr>
        <w:t>rights</w:t>
      </w:r>
      <w:r w:rsidR="005D7552" w:rsidRPr="00FA4CA8">
        <w:rPr>
          <w:rFonts w:ascii="Montserrat" w:hAnsi="Montserrat"/>
          <w:color w:val="000000"/>
          <w:spacing w:val="33"/>
          <w:lang w:val="en-GB"/>
        </w:rPr>
        <w:t xml:space="preserve"> </w:t>
      </w:r>
      <w:r w:rsidR="005D7552" w:rsidRPr="00FA4CA8">
        <w:rPr>
          <w:rFonts w:ascii="Montserrat" w:hAnsi="Montserrat"/>
          <w:color w:val="000000"/>
          <w:lang w:val="en-GB"/>
        </w:rPr>
        <w:t>and</w:t>
      </w:r>
      <w:r w:rsidR="005D7552" w:rsidRPr="00FA4CA8">
        <w:rPr>
          <w:rFonts w:ascii="Montserrat" w:hAnsi="Montserrat"/>
          <w:color w:val="000000"/>
          <w:spacing w:val="35"/>
          <w:lang w:val="en-GB"/>
        </w:rPr>
        <w:t xml:space="preserve"> </w:t>
      </w:r>
      <w:r w:rsidR="005D7552" w:rsidRPr="00FA4CA8">
        <w:rPr>
          <w:rFonts w:ascii="Montserrat" w:hAnsi="Montserrat"/>
          <w:color w:val="000000"/>
          <w:lang w:val="en-GB"/>
        </w:rPr>
        <w:t>psychosocial</w:t>
      </w:r>
      <w:r w:rsidR="005D7552" w:rsidRPr="00FA4CA8">
        <w:rPr>
          <w:rFonts w:ascii="Montserrat" w:hAnsi="Montserrat"/>
          <w:color w:val="000000"/>
          <w:spacing w:val="66"/>
          <w:lang w:val="en-GB"/>
        </w:rPr>
        <w:t xml:space="preserve"> </w:t>
      </w:r>
      <w:r w:rsidR="005D7552" w:rsidRPr="00FA4CA8">
        <w:rPr>
          <w:rFonts w:ascii="Montserrat" w:hAnsi="Montserrat"/>
          <w:color w:val="000000"/>
          <w:spacing w:val="-2"/>
          <w:lang w:val="en-GB"/>
        </w:rPr>
        <w:t>disability,</w:t>
      </w:r>
      <w:r w:rsidR="00192C8B" w:rsidRPr="00FA4CA8">
        <w:rPr>
          <w:rFonts w:ascii="Montserrat" w:hAnsi="Montserrat"/>
          <w:color w:val="000000"/>
          <w:spacing w:val="-2"/>
          <w:lang w:val="en-GB"/>
        </w:rPr>
        <w:t xml:space="preserve"> incl</w:t>
      </w:r>
      <w:r w:rsidR="00FF07B9" w:rsidRPr="00FA4CA8">
        <w:rPr>
          <w:rFonts w:ascii="Montserrat" w:hAnsi="Montserrat"/>
          <w:color w:val="000000"/>
          <w:spacing w:val="-2"/>
          <w:lang w:val="en-GB"/>
        </w:rPr>
        <w:t xml:space="preserve">uding experts by experience, and/or expert in one or more of the topics covered by the UNCRPD. The alternative report was drafted by Mental Health </w:t>
      </w:r>
      <w:r w:rsidR="00AF76F4" w:rsidRPr="00FA4CA8">
        <w:rPr>
          <w:rFonts w:ascii="Montserrat" w:hAnsi="Montserrat"/>
          <w:color w:val="000000"/>
          <w:spacing w:val="-2"/>
          <w:lang w:val="en-GB"/>
        </w:rPr>
        <w:t xml:space="preserve">Europe Brussels office and </w:t>
      </w:r>
      <w:r w:rsidR="00D74367" w:rsidRPr="00FA4CA8">
        <w:rPr>
          <w:rFonts w:ascii="Montserrat" w:hAnsi="Montserrat"/>
          <w:color w:val="000000"/>
          <w:spacing w:val="-2"/>
          <w:lang w:val="en-GB"/>
        </w:rPr>
        <w:t>reviewed</w:t>
      </w:r>
      <w:r w:rsidR="00AF76F4" w:rsidRPr="00FA4CA8">
        <w:rPr>
          <w:rFonts w:ascii="Montserrat" w:hAnsi="Montserrat"/>
          <w:color w:val="000000"/>
          <w:spacing w:val="-2"/>
          <w:lang w:val="en-GB"/>
        </w:rPr>
        <w:t xml:space="preserve"> by the ad-hoc working group and the </w:t>
      </w:r>
      <w:r w:rsidR="004D27BC">
        <w:rPr>
          <w:rFonts w:ascii="Montserrat" w:hAnsi="Montserrat"/>
          <w:color w:val="000000"/>
          <w:spacing w:val="-2"/>
          <w:lang w:val="en-GB"/>
        </w:rPr>
        <w:t xml:space="preserve">Mental Health </w:t>
      </w:r>
      <w:r w:rsidR="00A808B9">
        <w:rPr>
          <w:rFonts w:ascii="Montserrat" w:hAnsi="Montserrat"/>
          <w:color w:val="000000"/>
          <w:spacing w:val="-2"/>
          <w:lang w:val="en-GB"/>
        </w:rPr>
        <w:t xml:space="preserve">Europe </w:t>
      </w:r>
      <w:r w:rsidR="00A808B9" w:rsidRPr="00FA4CA8">
        <w:rPr>
          <w:rFonts w:ascii="Montserrat" w:hAnsi="Montserrat"/>
          <w:color w:val="000000"/>
          <w:spacing w:val="-2"/>
          <w:lang w:val="en-GB"/>
        </w:rPr>
        <w:t>Board</w:t>
      </w:r>
      <w:r w:rsidR="00AF76F4" w:rsidRPr="00FA4CA8">
        <w:rPr>
          <w:rFonts w:ascii="Montserrat" w:hAnsi="Montserrat"/>
          <w:color w:val="000000"/>
          <w:spacing w:val="-2"/>
          <w:lang w:val="en-GB"/>
        </w:rPr>
        <w:t>.</w:t>
      </w:r>
    </w:p>
    <w:p w14:paraId="3AC4DC99" w14:textId="77777777" w:rsidR="00AF76F4" w:rsidRPr="00FA4CA8" w:rsidRDefault="00AF76F4" w:rsidP="00D74367">
      <w:pPr>
        <w:pStyle w:val="NoSpacing"/>
        <w:spacing w:line="276" w:lineRule="auto"/>
        <w:jc w:val="both"/>
        <w:rPr>
          <w:rFonts w:ascii="Montserrat" w:hAnsi="Montserrat"/>
          <w:color w:val="000000"/>
          <w:spacing w:val="-2"/>
          <w:lang w:val="en-GB"/>
        </w:rPr>
      </w:pPr>
    </w:p>
    <w:p w14:paraId="63E29C14" w14:textId="4B7D7AC9" w:rsidR="00AF76F4" w:rsidRPr="00FA4CA8" w:rsidRDefault="00AF76F4" w:rsidP="00D74367">
      <w:pPr>
        <w:pStyle w:val="NoSpacing"/>
        <w:spacing w:line="276" w:lineRule="auto"/>
        <w:jc w:val="both"/>
        <w:rPr>
          <w:rFonts w:ascii="Montserrat" w:hAnsi="Montserrat"/>
          <w:color w:val="000000"/>
          <w:spacing w:val="-2"/>
          <w:lang w:val="en-GB"/>
        </w:rPr>
      </w:pPr>
      <w:r w:rsidRPr="00FA4CA8">
        <w:rPr>
          <w:rFonts w:ascii="Montserrat" w:hAnsi="Montserrat"/>
          <w:color w:val="000000"/>
          <w:spacing w:val="-2"/>
          <w:lang w:val="en-GB"/>
        </w:rPr>
        <w:t>Information for the original report and the update was collected through desk research starting from</w:t>
      </w:r>
      <w:hyperlink r:id="rId16" w:history="1">
        <w:r w:rsidR="004D27BC">
          <w:rPr>
            <w:rStyle w:val="Hyperlink"/>
            <w:rFonts w:ascii="Montserrat" w:hAnsi="Montserrat"/>
            <w:spacing w:val="-2"/>
            <w:lang w:val="en-GB"/>
          </w:rPr>
          <w:t xml:space="preserve"> Mental Health Europe’s 2019 implementation report of the UNCRPD recommendations</w:t>
        </w:r>
      </w:hyperlink>
      <w:r w:rsidRPr="00FA4CA8">
        <w:rPr>
          <w:rFonts w:ascii="Montserrat" w:hAnsi="Montserrat"/>
          <w:color w:val="000000"/>
          <w:spacing w:val="-2"/>
          <w:lang w:val="en-GB"/>
        </w:rPr>
        <w:t>.</w:t>
      </w:r>
    </w:p>
    <w:p w14:paraId="0CF058D7" w14:textId="77777777" w:rsidR="000B0369" w:rsidRPr="00FA4CA8" w:rsidRDefault="000B0369" w:rsidP="00D74367">
      <w:pPr>
        <w:pStyle w:val="NoSpacing"/>
        <w:spacing w:line="276" w:lineRule="auto"/>
        <w:jc w:val="both"/>
        <w:rPr>
          <w:rFonts w:ascii="Montserrat" w:hAnsi="Montserrat"/>
          <w:color w:val="000000"/>
          <w:spacing w:val="-2"/>
          <w:lang w:val="en-GB"/>
        </w:rPr>
      </w:pPr>
    </w:p>
    <w:p w14:paraId="6ED8BBA4" w14:textId="77777777" w:rsidR="000B0369" w:rsidRPr="00FA4CA8" w:rsidRDefault="000B0369" w:rsidP="000B0369">
      <w:pPr>
        <w:pStyle w:val="BodyText"/>
        <w:spacing w:before="5"/>
        <w:rPr>
          <w:lang w:val="en-GB"/>
        </w:rPr>
      </w:pPr>
    </w:p>
    <w:p w14:paraId="0BA37752" w14:textId="77777777" w:rsidR="000B0369" w:rsidRPr="00FA4CA8" w:rsidRDefault="000B0369" w:rsidP="000B0369">
      <w:pPr>
        <w:pStyle w:val="BodyText"/>
        <w:spacing w:line="242" w:lineRule="auto"/>
        <w:ind w:left="4" w:right="301"/>
        <w:rPr>
          <w:rFonts w:ascii="Montserrat" w:hAnsi="Montserrat"/>
          <w:lang w:val="en-GB"/>
        </w:rPr>
      </w:pPr>
      <w:r w:rsidRPr="00FA4CA8">
        <w:rPr>
          <w:rFonts w:ascii="Montserrat" w:hAnsi="Montserrat"/>
          <w:lang w:val="en-GB"/>
        </w:rPr>
        <w:t>For</w:t>
      </w:r>
      <w:r w:rsidRPr="00FA4CA8">
        <w:rPr>
          <w:rFonts w:ascii="Montserrat" w:hAnsi="Montserrat"/>
          <w:spacing w:val="80"/>
          <w:lang w:val="en-GB"/>
        </w:rPr>
        <w:t xml:space="preserve"> </w:t>
      </w:r>
      <w:r w:rsidRPr="00FA4CA8">
        <w:rPr>
          <w:rFonts w:ascii="Montserrat" w:hAnsi="Montserrat"/>
          <w:lang w:val="en-GB"/>
        </w:rPr>
        <w:t>more</w:t>
      </w:r>
      <w:r w:rsidRPr="00FA4CA8">
        <w:rPr>
          <w:rFonts w:ascii="Montserrat" w:hAnsi="Montserrat"/>
          <w:spacing w:val="80"/>
          <w:lang w:val="en-GB"/>
        </w:rPr>
        <w:t xml:space="preserve"> </w:t>
      </w:r>
      <w:r w:rsidRPr="00FA4CA8">
        <w:rPr>
          <w:rFonts w:ascii="Montserrat" w:hAnsi="Montserrat"/>
          <w:lang w:val="en-GB"/>
        </w:rPr>
        <w:t>information,</w:t>
      </w:r>
      <w:r w:rsidRPr="00FA4CA8">
        <w:rPr>
          <w:rFonts w:ascii="Montserrat" w:hAnsi="Montserrat"/>
          <w:spacing w:val="80"/>
          <w:lang w:val="en-GB"/>
        </w:rPr>
        <w:t xml:space="preserve"> </w:t>
      </w:r>
      <w:r w:rsidRPr="00FA4CA8">
        <w:rPr>
          <w:rFonts w:ascii="Montserrat" w:hAnsi="Montserrat"/>
          <w:lang w:val="en-GB"/>
        </w:rPr>
        <w:t>please</w:t>
      </w:r>
      <w:r w:rsidRPr="00FA4CA8">
        <w:rPr>
          <w:rFonts w:ascii="Montserrat" w:hAnsi="Montserrat"/>
          <w:spacing w:val="80"/>
          <w:lang w:val="en-GB"/>
        </w:rPr>
        <w:t xml:space="preserve"> </w:t>
      </w:r>
      <w:r w:rsidRPr="00FA4CA8">
        <w:rPr>
          <w:rFonts w:ascii="Montserrat" w:hAnsi="Montserrat"/>
          <w:lang w:val="en-GB"/>
        </w:rPr>
        <w:t>contact</w:t>
      </w:r>
      <w:r w:rsidRPr="00FA4CA8">
        <w:rPr>
          <w:rFonts w:ascii="Montserrat" w:hAnsi="Montserrat"/>
          <w:spacing w:val="70"/>
          <w:lang w:val="en-GB"/>
        </w:rPr>
        <w:t xml:space="preserve"> </w:t>
      </w:r>
      <w:r w:rsidRPr="00FA4CA8">
        <w:rPr>
          <w:rFonts w:ascii="Montserrat" w:hAnsi="Montserrat"/>
          <w:lang w:val="en-GB"/>
        </w:rPr>
        <w:t>Camille Roux,</w:t>
      </w:r>
      <w:r w:rsidRPr="00FA4CA8">
        <w:rPr>
          <w:rFonts w:ascii="Montserrat" w:hAnsi="Montserrat"/>
          <w:spacing w:val="40"/>
          <w:lang w:val="en-GB"/>
        </w:rPr>
        <w:t xml:space="preserve"> </w:t>
      </w:r>
      <w:r w:rsidRPr="00FA4CA8">
        <w:rPr>
          <w:rFonts w:ascii="Montserrat" w:hAnsi="Montserrat"/>
          <w:lang w:val="en-GB"/>
        </w:rPr>
        <w:t>Policy</w:t>
      </w:r>
      <w:r w:rsidRPr="00FA4CA8">
        <w:rPr>
          <w:rFonts w:ascii="Montserrat" w:hAnsi="Montserrat"/>
          <w:spacing w:val="80"/>
          <w:lang w:val="en-GB"/>
        </w:rPr>
        <w:t xml:space="preserve"> </w:t>
      </w:r>
      <w:r w:rsidRPr="00FA4CA8">
        <w:rPr>
          <w:rFonts w:ascii="Montserrat" w:hAnsi="Montserrat"/>
          <w:lang w:val="en-GB"/>
        </w:rPr>
        <w:t>Coordinator</w:t>
      </w:r>
      <w:r w:rsidRPr="00FA4CA8">
        <w:rPr>
          <w:rFonts w:ascii="Montserrat" w:hAnsi="Montserrat"/>
          <w:spacing w:val="67"/>
          <w:lang w:val="en-GB"/>
        </w:rPr>
        <w:t xml:space="preserve"> </w:t>
      </w:r>
      <w:r w:rsidRPr="00FA4CA8">
        <w:rPr>
          <w:rFonts w:ascii="Montserrat" w:hAnsi="Montserrat"/>
          <w:lang w:val="en-GB"/>
        </w:rPr>
        <w:t>at</w:t>
      </w:r>
      <w:r w:rsidRPr="00FA4CA8">
        <w:rPr>
          <w:rFonts w:ascii="Montserrat" w:hAnsi="Montserrat"/>
          <w:spacing w:val="70"/>
          <w:lang w:val="en-GB"/>
        </w:rPr>
        <w:t xml:space="preserve"> </w:t>
      </w:r>
      <w:r w:rsidRPr="00FA4CA8">
        <w:rPr>
          <w:rFonts w:ascii="Montserrat" w:hAnsi="Montserrat"/>
          <w:lang w:val="en-GB"/>
        </w:rPr>
        <w:t>Mental</w:t>
      </w:r>
      <w:r w:rsidRPr="00FA4CA8">
        <w:rPr>
          <w:rFonts w:ascii="Montserrat" w:hAnsi="Montserrat"/>
          <w:spacing w:val="78"/>
          <w:lang w:val="en-GB"/>
        </w:rPr>
        <w:t xml:space="preserve"> </w:t>
      </w:r>
      <w:r w:rsidRPr="00FA4CA8">
        <w:rPr>
          <w:rFonts w:ascii="Montserrat" w:hAnsi="Montserrat"/>
          <w:lang w:val="en-GB"/>
        </w:rPr>
        <w:t>Health</w:t>
      </w:r>
      <w:r w:rsidRPr="00FA4CA8">
        <w:rPr>
          <w:rFonts w:ascii="Montserrat" w:hAnsi="Montserrat"/>
          <w:spacing w:val="76"/>
          <w:lang w:val="en-GB"/>
        </w:rPr>
        <w:t xml:space="preserve"> </w:t>
      </w:r>
      <w:r w:rsidRPr="00FA4CA8">
        <w:rPr>
          <w:rFonts w:ascii="Montserrat" w:hAnsi="Montserrat"/>
          <w:lang w:val="en-GB"/>
        </w:rPr>
        <w:t xml:space="preserve">Europe, </w:t>
      </w:r>
      <w:proofErr w:type="gramStart"/>
      <w:r w:rsidRPr="00FA4CA8">
        <w:rPr>
          <w:rFonts w:ascii="Montserrat" w:hAnsi="Montserrat"/>
          <w:color w:val="0000FF"/>
          <w:spacing w:val="-2"/>
          <w:u w:val="single" w:color="0000FF"/>
          <w:lang w:val="en-GB"/>
        </w:rPr>
        <w:t xml:space="preserve">c.roux@mentalhealtheurope.org </w:t>
      </w:r>
      <w:r w:rsidRPr="00FA4CA8">
        <w:rPr>
          <w:rFonts w:ascii="Montserrat" w:hAnsi="Montserrat"/>
          <w:spacing w:val="-2"/>
          <w:lang w:val="en-GB"/>
        </w:rPr>
        <w:t>.</w:t>
      </w:r>
      <w:proofErr w:type="gramEnd"/>
    </w:p>
    <w:p w14:paraId="68E68712" w14:textId="77777777" w:rsidR="000B0369" w:rsidRPr="00FA4CA8" w:rsidRDefault="000B0369" w:rsidP="00D74367">
      <w:pPr>
        <w:pStyle w:val="NoSpacing"/>
        <w:spacing w:line="276" w:lineRule="auto"/>
        <w:jc w:val="both"/>
        <w:rPr>
          <w:rFonts w:ascii="Montserrat" w:hAnsi="Montserrat"/>
          <w:color w:val="000000"/>
          <w:lang w:val="en-GB"/>
        </w:rPr>
      </w:pPr>
    </w:p>
    <w:p w14:paraId="79B92C55" w14:textId="77777777" w:rsidR="005D7552" w:rsidRPr="00FA4CA8" w:rsidRDefault="005D7552" w:rsidP="00192C8B">
      <w:pPr>
        <w:pStyle w:val="Heading2"/>
      </w:pPr>
      <w:bookmarkStart w:id="3" w:name="_Toc186711981"/>
      <w:r w:rsidRPr="00FA4CA8">
        <w:lastRenderedPageBreak/>
        <w:t>Abbreviations</w:t>
      </w:r>
      <w:r w:rsidRPr="00FA4CA8">
        <w:rPr>
          <w:spacing w:val="-12"/>
        </w:rPr>
        <w:t xml:space="preserve"> </w:t>
      </w:r>
      <w:r w:rsidRPr="00FA4CA8">
        <w:t>and</w:t>
      </w:r>
      <w:r w:rsidRPr="00FA4CA8">
        <w:rPr>
          <w:spacing w:val="-22"/>
        </w:rPr>
        <w:t xml:space="preserve"> </w:t>
      </w:r>
      <w:r w:rsidRPr="00FA4CA8">
        <w:t>acronyms</w:t>
      </w:r>
      <w:bookmarkEnd w:id="3"/>
    </w:p>
    <w:p w14:paraId="4FE6C405" w14:textId="77777777" w:rsidR="005D7552" w:rsidRPr="00FA4CA8" w:rsidRDefault="005D7552" w:rsidP="005D7552">
      <w:pPr>
        <w:pStyle w:val="BodyText"/>
        <w:spacing w:before="29" w:after="1"/>
        <w:rPr>
          <w:b/>
          <w:sz w:val="20"/>
          <w:lang w:val="en-GB"/>
        </w:rPr>
      </w:pPr>
    </w:p>
    <w:tbl>
      <w:tblPr>
        <w:tblW w:w="0" w:type="auto"/>
        <w:tblInd w:w="49" w:type="dxa"/>
        <w:tblBorders>
          <w:top w:val="single" w:sz="18" w:space="0" w:color="A6A6A6"/>
          <w:left w:val="single" w:sz="18" w:space="0" w:color="A6A6A6"/>
          <w:bottom w:val="single" w:sz="18" w:space="0" w:color="A6A6A6"/>
          <w:right w:val="single" w:sz="18" w:space="0" w:color="A6A6A6"/>
          <w:insideH w:val="single" w:sz="18" w:space="0" w:color="A6A6A6"/>
          <w:insideV w:val="single" w:sz="18" w:space="0" w:color="A6A6A6"/>
        </w:tblBorders>
        <w:tblLayout w:type="fixed"/>
        <w:tblCellMar>
          <w:left w:w="0" w:type="dxa"/>
          <w:right w:w="0" w:type="dxa"/>
        </w:tblCellMar>
        <w:tblLook w:val="01E0" w:firstRow="1" w:lastRow="1" w:firstColumn="1" w:lastColumn="1" w:noHBand="0" w:noVBand="0"/>
      </w:tblPr>
      <w:tblGrid>
        <w:gridCol w:w="2516"/>
        <w:gridCol w:w="7274"/>
      </w:tblGrid>
      <w:tr w:rsidR="005D7552" w:rsidRPr="00FA4CA8" w14:paraId="7E626880" w14:textId="77777777" w:rsidTr="00BB7A03">
        <w:trPr>
          <w:trHeight w:val="547"/>
        </w:trPr>
        <w:tc>
          <w:tcPr>
            <w:tcW w:w="2516" w:type="dxa"/>
            <w:shd w:val="clear" w:color="auto" w:fill="F1F1F1"/>
          </w:tcPr>
          <w:p w14:paraId="62FAD97E" w14:textId="77777777" w:rsidR="005D7552" w:rsidRPr="00FA4CA8" w:rsidRDefault="005D7552" w:rsidP="00BB7A03">
            <w:pPr>
              <w:pStyle w:val="TableParagraph"/>
              <w:spacing w:before="8" w:line="240" w:lineRule="auto"/>
              <w:rPr>
                <w:rFonts w:ascii="Montserrat" w:hAnsi="Montserrat"/>
                <w:b/>
                <w:lang w:val="en-GB"/>
              </w:rPr>
            </w:pPr>
            <w:r w:rsidRPr="00FA4CA8">
              <w:rPr>
                <w:rFonts w:ascii="Montserrat" w:hAnsi="Montserrat"/>
                <w:b/>
                <w:spacing w:val="-5"/>
                <w:lang w:val="en-GB"/>
              </w:rPr>
              <w:t>EEG</w:t>
            </w:r>
          </w:p>
        </w:tc>
        <w:tc>
          <w:tcPr>
            <w:tcW w:w="7274" w:type="dxa"/>
            <w:shd w:val="clear" w:color="auto" w:fill="F1F1F1"/>
          </w:tcPr>
          <w:p w14:paraId="4C76A345" w14:textId="77777777" w:rsidR="005D7552" w:rsidRPr="00FA4CA8" w:rsidRDefault="005D7552" w:rsidP="00BB7A03">
            <w:pPr>
              <w:pStyle w:val="TableParagraph"/>
              <w:spacing w:line="270" w:lineRule="atLeast"/>
              <w:rPr>
                <w:rFonts w:ascii="Montserrat" w:hAnsi="Montserrat"/>
                <w:lang w:val="en-GB"/>
              </w:rPr>
            </w:pPr>
            <w:r w:rsidRPr="00FA4CA8">
              <w:rPr>
                <w:rFonts w:ascii="Montserrat" w:hAnsi="Montserrat"/>
                <w:lang w:val="en-GB"/>
              </w:rPr>
              <w:t>European</w:t>
            </w:r>
            <w:r w:rsidRPr="00FA4CA8">
              <w:rPr>
                <w:rFonts w:ascii="Montserrat" w:hAnsi="Montserrat"/>
                <w:spacing w:val="-8"/>
                <w:lang w:val="en-GB"/>
              </w:rPr>
              <w:t xml:space="preserve"> </w:t>
            </w:r>
            <w:r w:rsidRPr="00FA4CA8">
              <w:rPr>
                <w:rFonts w:ascii="Montserrat" w:hAnsi="Montserrat"/>
                <w:lang w:val="en-GB"/>
              </w:rPr>
              <w:t>Expert</w:t>
            </w:r>
            <w:r w:rsidRPr="00FA4CA8">
              <w:rPr>
                <w:rFonts w:ascii="Montserrat" w:hAnsi="Montserrat"/>
                <w:spacing w:val="-13"/>
                <w:lang w:val="en-GB"/>
              </w:rPr>
              <w:t xml:space="preserve"> </w:t>
            </w:r>
            <w:r w:rsidRPr="00FA4CA8">
              <w:rPr>
                <w:rFonts w:ascii="Montserrat" w:hAnsi="Montserrat"/>
                <w:lang w:val="en-GB"/>
              </w:rPr>
              <w:t>Group</w:t>
            </w:r>
            <w:r w:rsidRPr="00FA4CA8">
              <w:rPr>
                <w:rFonts w:ascii="Montserrat" w:hAnsi="Montserrat"/>
                <w:spacing w:val="-8"/>
                <w:lang w:val="en-GB"/>
              </w:rPr>
              <w:t xml:space="preserve"> </w:t>
            </w:r>
            <w:r w:rsidRPr="00FA4CA8">
              <w:rPr>
                <w:rFonts w:ascii="Montserrat" w:hAnsi="Montserrat"/>
                <w:lang w:val="en-GB"/>
              </w:rPr>
              <w:t>in</w:t>
            </w:r>
            <w:r w:rsidRPr="00FA4CA8">
              <w:rPr>
                <w:rFonts w:ascii="Montserrat" w:hAnsi="Montserrat"/>
                <w:spacing w:val="-8"/>
                <w:lang w:val="en-GB"/>
              </w:rPr>
              <w:t xml:space="preserve"> </w:t>
            </w:r>
            <w:r w:rsidRPr="00FA4CA8">
              <w:rPr>
                <w:rFonts w:ascii="Montserrat" w:hAnsi="Montserrat"/>
                <w:lang w:val="en-GB"/>
              </w:rPr>
              <w:t>the</w:t>
            </w:r>
            <w:r w:rsidRPr="00FA4CA8">
              <w:rPr>
                <w:rFonts w:ascii="Montserrat" w:hAnsi="Montserrat"/>
                <w:spacing w:val="-2"/>
                <w:lang w:val="en-GB"/>
              </w:rPr>
              <w:t xml:space="preserve"> </w:t>
            </w:r>
            <w:r w:rsidRPr="00FA4CA8">
              <w:rPr>
                <w:rFonts w:ascii="Montserrat" w:hAnsi="Montserrat"/>
                <w:lang w:val="en-GB"/>
              </w:rPr>
              <w:t>transition</w:t>
            </w:r>
            <w:r w:rsidRPr="00FA4CA8">
              <w:rPr>
                <w:rFonts w:ascii="Montserrat" w:hAnsi="Montserrat"/>
                <w:spacing w:val="-8"/>
                <w:lang w:val="en-GB"/>
              </w:rPr>
              <w:t xml:space="preserve"> </w:t>
            </w:r>
            <w:r w:rsidRPr="00FA4CA8">
              <w:rPr>
                <w:rFonts w:ascii="Montserrat" w:hAnsi="Montserrat"/>
                <w:lang w:val="en-GB"/>
              </w:rPr>
              <w:t>from</w:t>
            </w:r>
            <w:r w:rsidRPr="00FA4CA8">
              <w:rPr>
                <w:rFonts w:ascii="Montserrat" w:hAnsi="Montserrat"/>
                <w:spacing w:val="-5"/>
                <w:lang w:val="en-GB"/>
              </w:rPr>
              <w:t xml:space="preserve"> </w:t>
            </w:r>
            <w:r w:rsidRPr="00FA4CA8">
              <w:rPr>
                <w:rFonts w:ascii="Montserrat" w:hAnsi="Montserrat"/>
                <w:lang w:val="en-GB"/>
              </w:rPr>
              <w:t>institutional</w:t>
            </w:r>
            <w:r w:rsidRPr="00FA4CA8">
              <w:rPr>
                <w:rFonts w:ascii="Montserrat" w:hAnsi="Montserrat"/>
                <w:spacing w:val="-6"/>
                <w:lang w:val="en-GB"/>
              </w:rPr>
              <w:t xml:space="preserve"> </w:t>
            </w:r>
            <w:r w:rsidRPr="00FA4CA8">
              <w:rPr>
                <w:rFonts w:ascii="Montserrat" w:hAnsi="Montserrat"/>
                <w:lang w:val="en-GB"/>
              </w:rPr>
              <w:t>to</w:t>
            </w:r>
            <w:r w:rsidRPr="00FA4CA8">
              <w:rPr>
                <w:rFonts w:ascii="Montserrat" w:hAnsi="Montserrat"/>
                <w:spacing w:val="-8"/>
                <w:lang w:val="en-GB"/>
              </w:rPr>
              <w:t xml:space="preserve"> </w:t>
            </w:r>
            <w:r w:rsidRPr="00FA4CA8">
              <w:rPr>
                <w:rFonts w:ascii="Montserrat" w:hAnsi="Montserrat"/>
                <w:lang w:val="en-GB"/>
              </w:rPr>
              <w:t xml:space="preserve">community-based </w:t>
            </w:r>
            <w:r w:rsidRPr="00FA4CA8">
              <w:rPr>
                <w:rFonts w:ascii="Montserrat" w:hAnsi="Montserrat"/>
                <w:spacing w:val="-4"/>
                <w:lang w:val="en-GB"/>
              </w:rPr>
              <w:t>care</w:t>
            </w:r>
          </w:p>
        </w:tc>
      </w:tr>
      <w:tr w:rsidR="005D7552" w:rsidRPr="00FA4CA8" w14:paraId="4DE6C47F" w14:textId="77777777" w:rsidTr="00BB7A03">
        <w:trPr>
          <w:trHeight w:val="259"/>
        </w:trPr>
        <w:tc>
          <w:tcPr>
            <w:tcW w:w="2516" w:type="dxa"/>
            <w:shd w:val="clear" w:color="auto" w:fill="F1F1F1"/>
          </w:tcPr>
          <w:p w14:paraId="204FFFEC" w14:textId="77777777" w:rsidR="005D7552" w:rsidRPr="00FA4CA8" w:rsidRDefault="005D7552" w:rsidP="00BB7A03">
            <w:pPr>
              <w:pStyle w:val="TableParagraph"/>
              <w:spacing w:line="239" w:lineRule="exact"/>
              <w:rPr>
                <w:rFonts w:ascii="Montserrat" w:hAnsi="Montserrat"/>
                <w:b/>
                <w:lang w:val="en-GB"/>
              </w:rPr>
            </w:pPr>
            <w:r w:rsidRPr="00FA4CA8">
              <w:rPr>
                <w:rFonts w:ascii="Montserrat" w:hAnsi="Montserrat"/>
                <w:b/>
                <w:spacing w:val="-5"/>
                <w:lang w:val="en-GB"/>
              </w:rPr>
              <w:t>EU</w:t>
            </w:r>
          </w:p>
        </w:tc>
        <w:tc>
          <w:tcPr>
            <w:tcW w:w="7274" w:type="dxa"/>
            <w:shd w:val="clear" w:color="auto" w:fill="F1F1F1"/>
          </w:tcPr>
          <w:p w14:paraId="3819B94E" w14:textId="77777777" w:rsidR="005D7552" w:rsidRPr="00FA4CA8" w:rsidRDefault="005D7552" w:rsidP="00BB7A03">
            <w:pPr>
              <w:pStyle w:val="TableParagraph"/>
              <w:spacing w:line="239" w:lineRule="exact"/>
              <w:rPr>
                <w:rFonts w:ascii="Montserrat" w:hAnsi="Montserrat"/>
                <w:lang w:val="en-GB"/>
              </w:rPr>
            </w:pPr>
            <w:r w:rsidRPr="00FA4CA8">
              <w:rPr>
                <w:rFonts w:ascii="Montserrat" w:hAnsi="Montserrat"/>
                <w:lang w:val="en-GB"/>
              </w:rPr>
              <w:t>European</w:t>
            </w:r>
            <w:r w:rsidRPr="00FA4CA8">
              <w:rPr>
                <w:rFonts w:ascii="Montserrat" w:hAnsi="Montserrat"/>
                <w:spacing w:val="-10"/>
                <w:lang w:val="en-GB"/>
              </w:rPr>
              <w:t xml:space="preserve"> </w:t>
            </w:r>
            <w:r w:rsidRPr="00FA4CA8">
              <w:rPr>
                <w:rFonts w:ascii="Montserrat" w:hAnsi="Montserrat"/>
                <w:spacing w:val="-2"/>
                <w:lang w:val="en-GB"/>
              </w:rPr>
              <w:t>Union</w:t>
            </w:r>
          </w:p>
        </w:tc>
      </w:tr>
      <w:tr w:rsidR="005D7552" w:rsidRPr="00FA4CA8" w14:paraId="0218F880" w14:textId="77777777" w:rsidTr="00BB7A03">
        <w:trPr>
          <w:trHeight w:val="275"/>
        </w:trPr>
        <w:tc>
          <w:tcPr>
            <w:tcW w:w="2516" w:type="dxa"/>
            <w:shd w:val="clear" w:color="auto" w:fill="F1F1F1"/>
          </w:tcPr>
          <w:p w14:paraId="1B5D38B6" w14:textId="77777777" w:rsidR="005D7552" w:rsidRPr="00FA4CA8" w:rsidRDefault="005D7552" w:rsidP="00BB7A03">
            <w:pPr>
              <w:pStyle w:val="TableParagraph"/>
              <w:spacing w:before="8"/>
              <w:rPr>
                <w:rFonts w:ascii="Montserrat" w:hAnsi="Montserrat"/>
                <w:b/>
                <w:lang w:val="en-GB"/>
              </w:rPr>
            </w:pPr>
            <w:r w:rsidRPr="00FA4CA8">
              <w:rPr>
                <w:rFonts w:ascii="Montserrat" w:hAnsi="Montserrat"/>
                <w:b/>
                <w:lang w:val="en-GB"/>
              </w:rPr>
              <w:t>UN</w:t>
            </w:r>
            <w:r w:rsidRPr="00FA4CA8">
              <w:rPr>
                <w:rFonts w:ascii="Montserrat" w:hAnsi="Montserrat"/>
                <w:b/>
                <w:spacing w:val="-7"/>
                <w:lang w:val="en-GB"/>
              </w:rPr>
              <w:t xml:space="preserve"> </w:t>
            </w:r>
            <w:r w:rsidRPr="00FA4CA8">
              <w:rPr>
                <w:rFonts w:ascii="Montserrat" w:hAnsi="Montserrat"/>
                <w:b/>
                <w:spacing w:val="-4"/>
                <w:lang w:val="en-GB"/>
              </w:rPr>
              <w:t>CRPD</w:t>
            </w:r>
          </w:p>
        </w:tc>
        <w:tc>
          <w:tcPr>
            <w:tcW w:w="7274" w:type="dxa"/>
            <w:shd w:val="clear" w:color="auto" w:fill="F1F1F1"/>
          </w:tcPr>
          <w:p w14:paraId="62556BE4" w14:textId="77777777" w:rsidR="005D7552" w:rsidRPr="00FA4CA8" w:rsidRDefault="005D7552" w:rsidP="00BB7A03">
            <w:pPr>
              <w:pStyle w:val="TableParagraph"/>
              <w:spacing w:before="8"/>
              <w:rPr>
                <w:rFonts w:ascii="Montserrat" w:hAnsi="Montserrat"/>
                <w:lang w:val="en-GB"/>
              </w:rPr>
            </w:pPr>
            <w:r w:rsidRPr="00FA4CA8">
              <w:rPr>
                <w:rFonts w:ascii="Montserrat" w:hAnsi="Montserrat"/>
                <w:lang w:val="en-GB"/>
              </w:rPr>
              <w:t>United</w:t>
            </w:r>
            <w:r w:rsidRPr="00FA4CA8">
              <w:rPr>
                <w:rFonts w:ascii="Montserrat" w:hAnsi="Montserrat"/>
                <w:spacing w:val="-13"/>
                <w:lang w:val="en-GB"/>
              </w:rPr>
              <w:t xml:space="preserve"> </w:t>
            </w:r>
            <w:r w:rsidRPr="00FA4CA8">
              <w:rPr>
                <w:rFonts w:ascii="Montserrat" w:hAnsi="Montserrat"/>
                <w:lang w:val="en-GB"/>
              </w:rPr>
              <w:t>Nations</w:t>
            </w:r>
            <w:r w:rsidRPr="00FA4CA8">
              <w:rPr>
                <w:rFonts w:ascii="Montserrat" w:hAnsi="Montserrat"/>
                <w:spacing w:val="-12"/>
                <w:lang w:val="en-GB"/>
              </w:rPr>
              <w:t xml:space="preserve"> </w:t>
            </w:r>
            <w:r w:rsidRPr="00FA4CA8">
              <w:rPr>
                <w:rFonts w:ascii="Montserrat" w:hAnsi="Montserrat"/>
                <w:lang w:val="en-GB"/>
              </w:rPr>
              <w:t>Convention</w:t>
            </w:r>
            <w:r w:rsidRPr="00FA4CA8">
              <w:rPr>
                <w:rFonts w:ascii="Montserrat" w:hAnsi="Montserrat"/>
                <w:spacing w:val="11"/>
                <w:lang w:val="en-GB"/>
              </w:rPr>
              <w:t xml:space="preserve"> </w:t>
            </w:r>
            <w:r w:rsidRPr="00FA4CA8">
              <w:rPr>
                <w:rFonts w:ascii="Montserrat" w:hAnsi="Montserrat"/>
                <w:lang w:val="en-GB"/>
              </w:rPr>
              <w:t>on</w:t>
            </w:r>
            <w:r w:rsidRPr="00FA4CA8">
              <w:rPr>
                <w:rFonts w:ascii="Montserrat" w:hAnsi="Montserrat"/>
                <w:spacing w:val="-12"/>
                <w:lang w:val="en-GB"/>
              </w:rPr>
              <w:t xml:space="preserve"> </w:t>
            </w:r>
            <w:r w:rsidRPr="00FA4CA8">
              <w:rPr>
                <w:rFonts w:ascii="Montserrat" w:hAnsi="Montserrat"/>
                <w:lang w:val="en-GB"/>
              </w:rPr>
              <w:t>the</w:t>
            </w:r>
            <w:r w:rsidRPr="00FA4CA8">
              <w:rPr>
                <w:rFonts w:ascii="Montserrat" w:hAnsi="Montserrat"/>
                <w:spacing w:val="-7"/>
                <w:lang w:val="en-GB"/>
              </w:rPr>
              <w:t xml:space="preserve"> </w:t>
            </w:r>
            <w:r w:rsidRPr="00FA4CA8">
              <w:rPr>
                <w:rFonts w:ascii="Montserrat" w:hAnsi="Montserrat"/>
                <w:lang w:val="en-GB"/>
              </w:rPr>
              <w:t>Rights</w:t>
            </w:r>
            <w:r w:rsidRPr="00FA4CA8">
              <w:rPr>
                <w:rFonts w:ascii="Montserrat" w:hAnsi="Montserrat"/>
                <w:spacing w:val="-26"/>
                <w:lang w:val="en-GB"/>
              </w:rPr>
              <w:t xml:space="preserve"> </w:t>
            </w:r>
            <w:r w:rsidRPr="00FA4CA8">
              <w:rPr>
                <w:rFonts w:ascii="Montserrat" w:hAnsi="Montserrat"/>
                <w:lang w:val="en-GB"/>
              </w:rPr>
              <w:t>of</w:t>
            </w:r>
            <w:r w:rsidRPr="00FA4CA8">
              <w:rPr>
                <w:rFonts w:ascii="Montserrat" w:hAnsi="Montserrat"/>
                <w:spacing w:val="3"/>
                <w:lang w:val="en-GB"/>
              </w:rPr>
              <w:t xml:space="preserve"> </w:t>
            </w:r>
            <w:r w:rsidRPr="00FA4CA8">
              <w:rPr>
                <w:rFonts w:ascii="Montserrat" w:hAnsi="Montserrat"/>
                <w:lang w:val="en-GB"/>
              </w:rPr>
              <w:t>Persons with</w:t>
            </w:r>
            <w:r w:rsidRPr="00FA4CA8">
              <w:rPr>
                <w:rFonts w:ascii="Montserrat" w:hAnsi="Montserrat"/>
                <w:spacing w:val="-13"/>
                <w:lang w:val="en-GB"/>
              </w:rPr>
              <w:t xml:space="preserve"> </w:t>
            </w:r>
            <w:r w:rsidRPr="00FA4CA8">
              <w:rPr>
                <w:rFonts w:ascii="Montserrat" w:hAnsi="Montserrat"/>
                <w:spacing w:val="-2"/>
                <w:lang w:val="en-GB"/>
              </w:rPr>
              <w:t>Disabilities</w:t>
            </w:r>
          </w:p>
        </w:tc>
      </w:tr>
      <w:tr w:rsidR="005D7552" w:rsidRPr="00FA4CA8" w14:paraId="11577551" w14:textId="77777777" w:rsidTr="00BB7A03">
        <w:trPr>
          <w:trHeight w:val="307"/>
        </w:trPr>
        <w:tc>
          <w:tcPr>
            <w:tcW w:w="2516" w:type="dxa"/>
            <w:shd w:val="clear" w:color="auto" w:fill="F1F1F1"/>
          </w:tcPr>
          <w:p w14:paraId="130204D8" w14:textId="77777777" w:rsidR="005D7552" w:rsidRPr="00FA4CA8" w:rsidRDefault="005D7552" w:rsidP="00BB7A03">
            <w:pPr>
              <w:pStyle w:val="TableParagraph"/>
              <w:spacing w:line="261" w:lineRule="exact"/>
              <w:rPr>
                <w:rFonts w:ascii="Montserrat" w:hAnsi="Montserrat"/>
                <w:b/>
                <w:lang w:val="en-GB"/>
              </w:rPr>
            </w:pPr>
            <w:r w:rsidRPr="00FA4CA8">
              <w:rPr>
                <w:rFonts w:ascii="Montserrat" w:hAnsi="Montserrat"/>
                <w:b/>
                <w:lang w:val="en-GB"/>
              </w:rPr>
              <w:t>UN</w:t>
            </w:r>
            <w:r w:rsidRPr="00FA4CA8">
              <w:rPr>
                <w:rFonts w:ascii="Montserrat" w:hAnsi="Montserrat"/>
                <w:b/>
                <w:spacing w:val="-11"/>
                <w:lang w:val="en-GB"/>
              </w:rPr>
              <w:t xml:space="preserve"> </w:t>
            </w:r>
            <w:r w:rsidRPr="00FA4CA8">
              <w:rPr>
                <w:rFonts w:ascii="Montserrat" w:hAnsi="Montserrat"/>
                <w:b/>
                <w:lang w:val="en-GB"/>
              </w:rPr>
              <w:t>CRPD</w:t>
            </w:r>
            <w:r w:rsidRPr="00FA4CA8">
              <w:rPr>
                <w:rFonts w:ascii="Montserrat" w:hAnsi="Montserrat"/>
                <w:b/>
                <w:spacing w:val="-5"/>
                <w:lang w:val="en-GB"/>
              </w:rPr>
              <w:t xml:space="preserve"> </w:t>
            </w:r>
            <w:r w:rsidRPr="00FA4CA8">
              <w:rPr>
                <w:rFonts w:ascii="Montserrat" w:hAnsi="Montserrat"/>
                <w:b/>
                <w:spacing w:val="-2"/>
                <w:lang w:val="en-GB"/>
              </w:rPr>
              <w:t>Committee</w:t>
            </w:r>
          </w:p>
        </w:tc>
        <w:tc>
          <w:tcPr>
            <w:tcW w:w="7274" w:type="dxa"/>
            <w:shd w:val="clear" w:color="auto" w:fill="F1F1F1"/>
          </w:tcPr>
          <w:p w14:paraId="4F808ABE" w14:textId="77777777" w:rsidR="005D7552" w:rsidRPr="00FA4CA8" w:rsidRDefault="005D7552" w:rsidP="00BB7A03">
            <w:pPr>
              <w:pStyle w:val="TableParagraph"/>
              <w:spacing w:line="261" w:lineRule="exact"/>
              <w:rPr>
                <w:rFonts w:ascii="Montserrat" w:hAnsi="Montserrat"/>
                <w:lang w:val="en-GB"/>
              </w:rPr>
            </w:pPr>
            <w:r w:rsidRPr="00FA4CA8">
              <w:rPr>
                <w:rFonts w:ascii="Montserrat" w:hAnsi="Montserrat"/>
                <w:lang w:val="en-GB"/>
              </w:rPr>
              <w:t>Committee</w:t>
            </w:r>
            <w:r w:rsidRPr="00FA4CA8">
              <w:rPr>
                <w:rFonts w:ascii="Montserrat" w:hAnsi="Montserrat"/>
                <w:spacing w:val="-6"/>
                <w:lang w:val="en-GB"/>
              </w:rPr>
              <w:t xml:space="preserve"> </w:t>
            </w:r>
            <w:r w:rsidRPr="00FA4CA8">
              <w:rPr>
                <w:rFonts w:ascii="Montserrat" w:hAnsi="Montserrat"/>
                <w:lang w:val="en-GB"/>
              </w:rPr>
              <w:t>on</w:t>
            </w:r>
            <w:r w:rsidRPr="00FA4CA8">
              <w:rPr>
                <w:rFonts w:ascii="Montserrat" w:hAnsi="Montserrat"/>
                <w:spacing w:val="-10"/>
                <w:lang w:val="en-GB"/>
              </w:rPr>
              <w:t xml:space="preserve"> </w:t>
            </w:r>
            <w:r w:rsidRPr="00FA4CA8">
              <w:rPr>
                <w:rFonts w:ascii="Montserrat" w:hAnsi="Montserrat"/>
                <w:lang w:val="en-GB"/>
              </w:rPr>
              <w:t>the</w:t>
            </w:r>
            <w:r w:rsidRPr="00FA4CA8">
              <w:rPr>
                <w:rFonts w:ascii="Montserrat" w:hAnsi="Montserrat"/>
                <w:spacing w:val="-5"/>
                <w:lang w:val="en-GB"/>
              </w:rPr>
              <w:t xml:space="preserve"> </w:t>
            </w:r>
            <w:r w:rsidRPr="00FA4CA8">
              <w:rPr>
                <w:rFonts w:ascii="Montserrat" w:hAnsi="Montserrat"/>
                <w:lang w:val="en-GB"/>
              </w:rPr>
              <w:t>Rights</w:t>
            </w:r>
            <w:r w:rsidRPr="00FA4CA8">
              <w:rPr>
                <w:rFonts w:ascii="Montserrat" w:hAnsi="Montserrat"/>
                <w:spacing w:val="-26"/>
                <w:lang w:val="en-GB"/>
              </w:rPr>
              <w:t xml:space="preserve"> </w:t>
            </w:r>
            <w:r w:rsidRPr="00FA4CA8">
              <w:rPr>
                <w:rFonts w:ascii="Montserrat" w:hAnsi="Montserrat"/>
                <w:lang w:val="en-GB"/>
              </w:rPr>
              <w:t>of</w:t>
            </w:r>
            <w:r w:rsidRPr="00FA4CA8">
              <w:rPr>
                <w:rFonts w:ascii="Montserrat" w:hAnsi="Montserrat"/>
                <w:spacing w:val="6"/>
                <w:lang w:val="en-GB"/>
              </w:rPr>
              <w:t xml:space="preserve"> </w:t>
            </w:r>
            <w:r w:rsidRPr="00FA4CA8">
              <w:rPr>
                <w:rFonts w:ascii="Montserrat" w:hAnsi="Montserrat"/>
                <w:lang w:val="en-GB"/>
              </w:rPr>
              <w:t>Persons</w:t>
            </w:r>
            <w:r w:rsidRPr="00FA4CA8">
              <w:rPr>
                <w:rFonts w:ascii="Montserrat" w:hAnsi="Montserrat"/>
                <w:spacing w:val="3"/>
                <w:lang w:val="en-GB"/>
              </w:rPr>
              <w:t xml:space="preserve"> </w:t>
            </w:r>
            <w:r w:rsidRPr="00FA4CA8">
              <w:rPr>
                <w:rFonts w:ascii="Montserrat" w:hAnsi="Montserrat"/>
                <w:lang w:val="en-GB"/>
              </w:rPr>
              <w:t>with</w:t>
            </w:r>
            <w:r w:rsidRPr="00FA4CA8">
              <w:rPr>
                <w:rFonts w:ascii="Montserrat" w:hAnsi="Montserrat"/>
                <w:spacing w:val="-10"/>
                <w:lang w:val="en-GB"/>
              </w:rPr>
              <w:t xml:space="preserve"> </w:t>
            </w:r>
            <w:r w:rsidRPr="00FA4CA8">
              <w:rPr>
                <w:rFonts w:ascii="Montserrat" w:hAnsi="Montserrat"/>
                <w:spacing w:val="-2"/>
                <w:lang w:val="en-GB"/>
              </w:rPr>
              <w:t>Disabilities</w:t>
            </w:r>
          </w:p>
        </w:tc>
      </w:tr>
    </w:tbl>
    <w:p w14:paraId="633C532E" w14:textId="77777777" w:rsidR="005D7552" w:rsidRPr="00FA4CA8" w:rsidRDefault="005D7552" w:rsidP="005D7552">
      <w:pPr>
        <w:pStyle w:val="BodyText"/>
        <w:spacing w:before="159"/>
        <w:rPr>
          <w:b/>
          <w:sz w:val="29"/>
          <w:lang w:val="en-GB"/>
        </w:rPr>
      </w:pPr>
    </w:p>
    <w:p w14:paraId="1C4FF2BD" w14:textId="77777777" w:rsidR="005D7552" w:rsidRPr="00FA4CA8" w:rsidRDefault="005D7552" w:rsidP="00192C8B">
      <w:pPr>
        <w:pStyle w:val="Heading3"/>
      </w:pPr>
      <w:bookmarkStart w:id="4" w:name="_Toc186711982"/>
      <w:r w:rsidRPr="00FA4CA8">
        <w:t>Glossary</w:t>
      </w:r>
      <w:bookmarkEnd w:id="4"/>
    </w:p>
    <w:p w14:paraId="42200D22" w14:textId="77777777" w:rsidR="005D7552" w:rsidRPr="00FA4CA8" w:rsidRDefault="005D7552" w:rsidP="00D74367">
      <w:pPr>
        <w:pStyle w:val="BodyText"/>
        <w:spacing w:before="275" w:line="276" w:lineRule="auto"/>
        <w:ind w:left="4" w:right="268"/>
        <w:jc w:val="both"/>
        <w:rPr>
          <w:rFonts w:ascii="Montserrat" w:hAnsi="Montserrat"/>
          <w:lang w:val="en-GB"/>
        </w:rPr>
      </w:pPr>
      <w:r w:rsidRPr="00FA4CA8">
        <w:rPr>
          <w:rFonts w:ascii="Montserrat" w:hAnsi="Montserrat"/>
          <w:b/>
          <w:lang w:val="en-GB"/>
        </w:rPr>
        <w:t>Mental</w:t>
      </w:r>
      <w:r w:rsidRPr="00FA4CA8">
        <w:rPr>
          <w:rFonts w:ascii="Montserrat" w:hAnsi="Montserrat"/>
          <w:b/>
          <w:spacing w:val="-7"/>
          <w:lang w:val="en-GB"/>
        </w:rPr>
        <w:t xml:space="preserve"> </w:t>
      </w:r>
      <w:r w:rsidRPr="00FA4CA8">
        <w:rPr>
          <w:rFonts w:ascii="Montserrat" w:hAnsi="Montserrat"/>
          <w:b/>
          <w:lang w:val="en-GB"/>
        </w:rPr>
        <w:t xml:space="preserve">health </w:t>
      </w:r>
      <w:r w:rsidRPr="00FA4CA8">
        <w:rPr>
          <w:rFonts w:ascii="Montserrat" w:hAnsi="Montserrat"/>
          <w:lang w:val="en-GB"/>
        </w:rPr>
        <w:t xml:space="preserve">is </w:t>
      </w:r>
      <w:hyperlink r:id="rId17">
        <w:r w:rsidRPr="00FA4CA8">
          <w:rPr>
            <w:rFonts w:ascii="Montserrat" w:hAnsi="Montserrat"/>
            <w:color w:val="0000FF"/>
            <w:u w:val="single" w:color="0000FF"/>
            <w:lang w:val="en-GB"/>
          </w:rPr>
          <w:t>defined by the World</w:t>
        </w:r>
        <w:r w:rsidRPr="00FA4CA8">
          <w:rPr>
            <w:rFonts w:ascii="Montserrat" w:hAnsi="Montserrat"/>
            <w:color w:val="0000FF"/>
            <w:spacing w:val="28"/>
            <w:u w:val="single" w:color="0000FF"/>
            <w:lang w:val="en-GB"/>
          </w:rPr>
          <w:t xml:space="preserve"> </w:t>
        </w:r>
        <w:r w:rsidRPr="00FA4CA8">
          <w:rPr>
            <w:rFonts w:ascii="Montserrat" w:hAnsi="Montserrat"/>
            <w:color w:val="0000FF"/>
            <w:u w:val="single" w:color="0000FF"/>
            <w:lang w:val="en-GB"/>
          </w:rPr>
          <w:t>Health</w:t>
        </w:r>
        <w:r w:rsidRPr="00FA4CA8">
          <w:rPr>
            <w:rFonts w:ascii="Montserrat" w:hAnsi="Montserrat"/>
            <w:color w:val="0000FF"/>
            <w:spacing w:val="-6"/>
            <w:u w:val="single" w:color="0000FF"/>
            <w:lang w:val="en-GB"/>
          </w:rPr>
          <w:t xml:space="preserve"> </w:t>
        </w:r>
        <w:r w:rsidRPr="00FA4CA8">
          <w:rPr>
            <w:rFonts w:ascii="Montserrat" w:hAnsi="Montserrat"/>
            <w:color w:val="0000FF"/>
            <w:u w:val="single" w:color="0000FF"/>
            <w:lang w:val="en-GB"/>
          </w:rPr>
          <w:t>Organisation</w:t>
        </w:r>
        <w:r w:rsidRPr="00FA4CA8">
          <w:rPr>
            <w:rFonts w:ascii="Montserrat" w:hAnsi="Montserrat"/>
            <w:color w:val="0000FF"/>
            <w:spacing w:val="-6"/>
            <w:u w:val="single" w:color="0000FF"/>
            <w:lang w:val="en-GB"/>
          </w:rPr>
          <w:t xml:space="preserve"> </w:t>
        </w:r>
        <w:r w:rsidRPr="00FA4CA8">
          <w:rPr>
            <w:rFonts w:ascii="Montserrat" w:hAnsi="Montserrat"/>
            <w:color w:val="0000FF"/>
            <w:u w:val="single" w:color="0000FF"/>
            <w:lang w:val="en-GB"/>
          </w:rPr>
          <w:t>(WHO)</w:t>
        </w:r>
      </w:hyperlink>
      <w:r w:rsidRPr="00FA4CA8">
        <w:rPr>
          <w:rFonts w:ascii="Montserrat" w:hAnsi="Montserrat"/>
          <w:color w:val="0000FF"/>
          <w:lang w:val="en-GB"/>
        </w:rPr>
        <w:t xml:space="preserve"> </w:t>
      </w:r>
      <w:r w:rsidRPr="00FA4CA8">
        <w:rPr>
          <w:rFonts w:ascii="Montserrat" w:hAnsi="Montserrat"/>
          <w:lang w:val="en-GB"/>
        </w:rPr>
        <w:t>as</w:t>
      </w:r>
      <w:r w:rsidRPr="00FA4CA8">
        <w:rPr>
          <w:rFonts w:ascii="Montserrat" w:hAnsi="Montserrat"/>
          <w:spacing w:val="-7"/>
          <w:lang w:val="en-GB"/>
        </w:rPr>
        <w:t xml:space="preserve"> </w:t>
      </w:r>
      <w:r w:rsidRPr="00FA4CA8">
        <w:rPr>
          <w:rFonts w:ascii="Montserrat" w:hAnsi="Montserrat"/>
          <w:lang w:val="en-GB"/>
        </w:rPr>
        <w:t>“a state of well-being in which every individual</w:t>
      </w:r>
      <w:r w:rsidRPr="00FA4CA8">
        <w:rPr>
          <w:rFonts w:ascii="Montserrat" w:hAnsi="Montserrat"/>
          <w:spacing w:val="3"/>
          <w:lang w:val="en-GB"/>
        </w:rPr>
        <w:t xml:space="preserve"> </w:t>
      </w:r>
      <w:r w:rsidRPr="00FA4CA8">
        <w:rPr>
          <w:rFonts w:ascii="Montserrat" w:hAnsi="Montserrat"/>
          <w:lang w:val="en-GB"/>
        </w:rPr>
        <w:t>realizes</w:t>
      </w:r>
      <w:r w:rsidRPr="00FA4CA8">
        <w:rPr>
          <w:rFonts w:ascii="Montserrat" w:hAnsi="Montserrat"/>
          <w:spacing w:val="-12"/>
          <w:lang w:val="en-GB"/>
        </w:rPr>
        <w:t xml:space="preserve"> </w:t>
      </w:r>
      <w:r w:rsidRPr="00FA4CA8">
        <w:rPr>
          <w:rFonts w:ascii="Montserrat" w:hAnsi="Montserrat"/>
          <w:lang w:val="en-GB"/>
        </w:rPr>
        <w:t>his or her own</w:t>
      </w:r>
      <w:r w:rsidRPr="00FA4CA8">
        <w:rPr>
          <w:rFonts w:ascii="Montserrat" w:hAnsi="Montserrat"/>
          <w:spacing w:val="-7"/>
          <w:lang w:val="en-GB"/>
        </w:rPr>
        <w:t xml:space="preserve"> </w:t>
      </w:r>
      <w:r w:rsidRPr="00FA4CA8">
        <w:rPr>
          <w:rFonts w:ascii="Montserrat" w:hAnsi="Montserrat"/>
          <w:lang w:val="en-GB"/>
        </w:rPr>
        <w:t>potential, can</w:t>
      </w:r>
      <w:r w:rsidRPr="00FA4CA8">
        <w:rPr>
          <w:rFonts w:ascii="Montserrat" w:hAnsi="Montserrat"/>
          <w:spacing w:val="-13"/>
          <w:lang w:val="en-GB"/>
        </w:rPr>
        <w:t xml:space="preserve"> </w:t>
      </w:r>
      <w:r w:rsidRPr="00FA4CA8">
        <w:rPr>
          <w:rFonts w:ascii="Montserrat" w:hAnsi="Montserrat"/>
          <w:lang w:val="en-GB"/>
        </w:rPr>
        <w:t>cope with</w:t>
      </w:r>
      <w:r w:rsidRPr="00FA4CA8">
        <w:rPr>
          <w:rFonts w:ascii="Montserrat" w:hAnsi="Montserrat"/>
          <w:spacing w:val="-7"/>
          <w:lang w:val="en-GB"/>
        </w:rPr>
        <w:t xml:space="preserve"> </w:t>
      </w:r>
      <w:r w:rsidRPr="00FA4CA8">
        <w:rPr>
          <w:rFonts w:ascii="Montserrat" w:hAnsi="Montserrat"/>
          <w:lang w:val="en-GB"/>
        </w:rPr>
        <w:t>the normal</w:t>
      </w:r>
      <w:r w:rsidRPr="00FA4CA8">
        <w:rPr>
          <w:rFonts w:ascii="Montserrat" w:hAnsi="Montserrat"/>
          <w:spacing w:val="-5"/>
          <w:lang w:val="en-GB"/>
        </w:rPr>
        <w:t xml:space="preserve"> </w:t>
      </w:r>
      <w:r w:rsidRPr="00FA4CA8">
        <w:rPr>
          <w:rFonts w:ascii="Montserrat" w:hAnsi="Montserrat"/>
          <w:lang w:val="en-GB"/>
        </w:rPr>
        <w:t>stresses of life, can</w:t>
      </w:r>
      <w:r w:rsidRPr="00FA4CA8">
        <w:rPr>
          <w:rFonts w:ascii="Montserrat" w:hAnsi="Montserrat"/>
          <w:spacing w:val="-7"/>
          <w:lang w:val="en-GB"/>
        </w:rPr>
        <w:t xml:space="preserve"> </w:t>
      </w:r>
      <w:r w:rsidRPr="00FA4CA8">
        <w:rPr>
          <w:rFonts w:ascii="Montserrat" w:hAnsi="Montserrat"/>
          <w:lang w:val="en-GB"/>
        </w:rPr>
        <w:t>work</w:t>
      </w:r>
      <w:r w:rsidRPr="00FA4CA8">
        <w:rPr>
          <w:rFonts w:ascii="Montserrat" w:hAnsi="Montserrat"/>
          <w:spacing w:val="-7"/>
          <w:lang w:val="en-GB"/>
        </w:rPr>
        <w:t xml:space="preserve"> </w:t>
      </w:r>
      <w:r w:rsidRPr="00FA4CA8">
        <w:rPr>
          <w:rFonts w:ascii="Montserrat" w:hAnsi="Montserrat"/>
          <w:lang w:val="en-GB"/>
        </w:rPr>
        <w:t>productively and</w:t>
      </w:r>
      <w:r w:rsidRPr="00FA4CA8">
        <w:rPr>
          <w:rFonts w:ascii="Montserrat" w:hAnsi="Montserrat"/>
          <w:spacing w:val="-13"/>
          <w:lang w:val="en-GB"/>
        </w:rPr>
        <w:t xml:space="preserve"> </w:t>
      </w:r>
      <w:r w:rsidRPr="00FA4CA8">
        <w:rPr>
          <w:rFonts w:ascii="Montserrat" w:hAnsi="Montserrat"/>
          <w:lang w:val="en-GB"/>
        </w:rPr>
        <w:t>fruitfully,</w:t>
      </w:r>
      <w:r w:rsidRPr="00FA4CA8">
        <w:rPr>
          <w:rFonts w:ascii="Montserrat" w:hAnsi="Montserrat"/>
          <w:spacing w:val="27"/>
          <w:lang w:val="en-GB"/>
        </w:rPr>
        <w:t xml:space="preserve"> </w:t>
      </w:r>
      <w:r w:rsidRPr="00FA4CA8">
        <w:rPr>
          <w:rFonts w:ascii="Montserrat" w:hAnsi="Montserrat"/>
          <w:lang w:val="en-GB"/>
        </w:rPr>
        <w:t>and</w:t>
      </w:r>
      <w:r w:rsidRPr="00FA4CA8">
        <w:rPr>
          <w:rFonts w:ascii="Montserrat" w:hAnsi="Montserrat"/>
          <w:spacing w:val="-6"/>
          <w:lang w:val="en-GB"/>
        </w:rPr>
        <w:t xml:space="preserve"> </w:t>
      </w:r>
      <w:r w:rsidRPr="00FA4CA8">
        <w:rPr>
          <w:rFonts w:ascii="Montserrat" w:hAnsi="Montserrat"/>
          <w:lang w:val="en-GB"/>
        </w:rPr>
        <w:t>is able to</w:t>
      </w:r>
      <w:r w:rsidRPr="00FA4CA8">
        <w:rPr>
          <w:rFonts w:ascii="Montserrat" w:hAnsi="Montserrat"/>
          <w:spacing w:val="-6"/>
          <w:lang w:val="en-GB"/>
        </w:rPr>
        <w:t xml:space="preserve"> </w:t>
      </w:r>
      <w:r w:rsidRPr="00FA4CA8">
        <w:rPr>
          <w:rFonts w:ascii="Montserrat" w:hAnsi="Montserrat"/>
          <w:lang w:val="en-GB"/>
        </w:rPr>
        <w:t>make a contribution to</w:t>
      </w:r>
      <w:r w:rsidRPr="00FA4CA8">
        <w:rPr>
          <w:rFonts w:ascii="Montserrat" w:hAnsi="Montserrat"/>
          <w:spacing w:val="-6"/>
          <w:lang w:val="en-GB"/>
        </w:rPr>
        <w:t xml:space="preserve"> </w:t>
      </w:r>
      <w:r w:rsidRPr="00FA4CA8">
        <w:rPr>
          <w:rFonts w:ascii="Montserrat" w:hAnsi="Montserrat"/>
          <w:lang w:val="en-GB"/>
        </w:rPr>
        <w:t>her or his community.” Mental</w:t>
      </w:r>
      <w:r w:rsidRPr="00FA4CA8">
        <w:rPr>
          <w:rFonts w:ascii="Montserrat" w:hAnsi="Montserrat"/>
          <w:spacing w:val="-3"/>
          <w:lang w:val="en-GB"/>
        </w:rPr>
        <w:t xml:space="preserve"> </w:t>
      </w:r>
      <w:r w:rsidRPr="00FA4CA8">
        <w:rPr>
          <w:rFonts w:ascii="Montserrat" w:hAnsi="Montserrat"/>
          <w:lang w:val="en-GB"/>
        </w:rPr>
        <w:t>health</w:t>
      </w:r>
      <w:r w:rsidRPr="00FA4CA8">
        <w:rPr>
          <w:rFonts w:ascii="Montserrat" w:hAnsi="Montserrat"/>
          <w:spacing w:val="-6"/>
          <w:lang w:val="en-GB"/>
        </w:rPr>
        <w:t xml:space="preserve"> </w:t>
      </w:r>
      <w:r w:rsidRPr="00FA4CA8">
        <w:rPr>
          <w:rFonts w:ascii="Montserrat" w:hAnsi="Montserrat"/>
          <w:lang w:val="en-GB"/>
        </w:rPr>
        <w:t>is an</w:t>
      </w:r>
      <w:r w:rsidRPr="00FA4CA8">
        <w:rPr>
          <w:rFonts w:ascii="Montserrat" w:hAnsi="Montserrat"/>
          <w:spacing w:val="-6"/>
          <w:lang w:val="en-GB"/>
        </w:rPr>
        <w:t xml:space="preserve"> </w:t>
      </w:r>
      <w:r w:rsidRPr="00FA4CA8">
        <w:rPr>
          <w:rFonts w:ascii="Montserrat" w:hAnsi="Montserrat"/>
          <w:lang w:val="en-GB"/>
        </w:rPr>
        <w:t>integral</w:t>
      </w:r>
      <w:r w:rsidRPr="00FA4CA8">
        <w:rPr>
          <w:rFonts w:ascii="Montserrat" w:hAnsi="Montserrat"/>
          <w:spacing w:val="-13"/>
          <w:lang w:val="en-GB"/>
        </w:rPr>
        <w:t xml:space="preserve"> </w:t>
      </w:r>
      <w:r w:rsidRPr="00FA4CA8">
        <w:rPr>
          <w:rFonts w:ascii="Montserrat" w:hAnsi="Montserrat"/>
          <w:lang w:val="en-GB"/>
        </w:rPr>
        <w:t>part of everyone’s general</w:t>
      </w:r>
      <w:r w:rsidRPr="00FA4CA8">
        <w:rPr>
          <w:rFonts w:ascii="Montserrat" w:hAnsi="Montserrat"/>
          <w:spacing w:val="-13"/>
          <w:lang w:val="en-GB"/>
        </w:rPr>
        <w:t xml:space="preserve"> </w:t>
      </w:r>
      <w:proofErr w:type="gramStart"/>
      <w:r w:rsidRPr="00FA4CA8">
        <w:rPr>
          <w:rFonts w:ascii="Montserrat" w:hAnsi="Montserrat"/>
          <w:lang w:val="en-GB"/>
        </w:rPr>
        <w:t>health, and</w:t>
      </w:r>
      <w:proofErr w:type="gramEnd"/>
      <w:r w:rsidRPr="00FA4CA8">
        <w:rPr>
          <w:rFonts w:ascii="Montserrat" w:hAnsi="Montserrat"/>
          <w:lang w:val="en-GB"/>
        </w:rPr>
        <w:t xml:space="preserve"> is as valuable and important as physical health.</w:t>
      </w:r>
    </w:p>
    <w:p w14:paraId="62A4AE56" w14:textId="77777777" w:rsidR="005D7552" w:rsidRPr="00FA4CA8" w:rsidRDefault="005D7552" w:rsidP="00D74367">
      <w:pPr>
        <w:pStyle w:val="BodyText"/>
        <w:spacing w:before="263" w:line="276" w:lineRule="auto"/>
        <w:ind w:left="4" w:right="272"/>
        <w:jc w:val="both"/>
        <w:rPr>
          <w:rFonts w:ascii="Montserrat" w:hAnsi="Montserrat"/>
          <w:lang w:val="en-GB"/>
        </w:rPr>
      </w:pPr>
      <w:r w:rsidRPr="00FA4CA8">
        <w:rPr>
          <w:rFonts w:ascii="Montserrat" w:hAnsi="Montserrat"/>
          <w:b/>
          <w:lang w:val="en-GB"/>
        </w:rPr>
        <w:t>Mental</w:t>
      </w:r>
      <w:r w:rsidRPr="00FA4CA8">
        <w:rPr>
          <w:rFonts w:ascii="Montserrat" w:hAnsi="Montserrat"/>
          <w:b/>
          <w:spacing w:val="-13"/>
          <w:lang w:val="en-GB"/>
        </w:rPr>
        <w:t xml:space="preserve"> </w:t>
      </w:r>
      <w:r w:rsidRPr="00FA4CA8">
        <w:rPr>
          <w:rFonts w:ascii="Montserrat" w:hAnsi="Montserrat"/>
          <w:b/>
          <w:lang w:val="en-GB"/>
        </w:rPr>
        <w:t>health</w:t>
      </w:r>
      <w:r w:rsidRPr="00FA4CA8">
        <w:rPr>
          <w:rFonts w:ascii="Montserrat" w:hAnsi="Montserrat"/>
          <w:b/>
          <w:spacing w:val="-12"/>
          <w:lang w:val="en-GB"/>
        </w:rPr>
        <w:t xml:space="preserve"> </w:t>
      </w:r>
      <w:r w:rsidRPr="00FA4CA8">
        <w:rPr>
          <w:rFonts w:ascii="Montserrat" w:hAnsi="Montserrat"/>
          <w:b/>
          <w:lang w:val="en-GB"/>
        </w:rPr>
        <w:t>problems</w:t>
      </w:r>
      <w:r w:rsidRPr="00FA4CA8">
        <w:rPr>
          <w:rFonts w:ascii="Montserrat" w:hAnsi="Montserrat"/>
          <w:b/>
          <w:spacing w:val="-13"/>
          <w:lang w:val="en-GB"/>
        </w:rPr>
        <w:t xml:space="preserve"> </w:t>
      </w:r>
      <w:r w:rsidRPr="00FA4CA8">
        <w:rPr>
          <w:rFonts w:ascii="Montserrat" w:hAnsi="Montserrat"/>
          <w:lang w:val="en-GB"/>
        </w:rPr>
        <w:t>are</w:t>
      </w:r>
      <w:r w:rsidRPr="00FA4CA8">
        <w:rPr>
          <w:rFonts w:ascii="Montserrat" w:hAnsi="Montserrat"/>
          <w:spacing w:val="-12"/>
          <w:lang w:val="en-GB"/>
        </w:rPr>
        <w:t xml:space="preserve"> </w:t>
      </w:r>
      <w:r w:rsidRPr="00FA4CA8">
        <w:rPr>
          <w:rFonts w:ascii="Montserrat" w:hAnsi="Montserrat"/>
          <w:lang w:val="en-GB"/>
        </w:rPr>
        <w:t>the</w:t>
      </w:r>
      <w:r w:rsidRPr="00FA4CA8">
        <w:rPr>
          <w:rFonts w:ascii="Montserrat" w:hAnsi="Montserrat"/>
          <w:spacing w:val="-13"/>
          <w:lang w:val="en-GB"/>
        </w:rPr>
        <w:t xml:space="preserve"> </w:t>
      </w:r>
      <w:r w:rsidRPr="00FA4CA8">
        <w:rPr>
          <w:rFonts w:ascii="Montserrat" w:hAnsi="Montserrat"/>
          <w:lang w:val="en-GB"/>
        </w:rPr>
        <w:t>opposite</w:t>
      </w:r>
      <w:r w:rsidRPr="00FA4CA8">
        <w:rPr>
          <w:rFonts w:ascii="Montserrat" w:hAnsi="Montserrat"/>
          <w:spacing w:val="-12"/>
          <w:lang w:val="en-GB"/>
        </w:rPr>
        <w:t xml:space="preserve"> </w:t>
      </w:r>
      <w:r w:rsidRPr="00FA4CA8">
        <w:rPr>
          <w:rFonts w:ascii="Montserrat" w:hAnsi="Montserrat"/>
          <w:lang w:val="en-GB"/>
        </w:rPr>
        <w:t>of</w:t>
      </w:r>
      <w:r w:rsidRPr="00FA4CA8">
        <w:rPr>
          <w:rFonts w:ascii="Montserrat" w:hAnsi="Montserrat"/>
          <w:spacing w:val="-1"/>
          <w:lang w:val="en-GB"/>
        </w:rPr>
        <w:t xml:space="preserve"> </w:t>
      </w:r>
      <w:r w:rsidRPr="00FA4CA8">
        <w:rPr>
          <w:rFonts w:ascii="Montserrat" w:hAnsi="Montserrat"/>
          <w:lang w:val="en-GB"/>
        </w:rPr>
        <w:t>good</w:t>
      </w:r>
      <w:r w:rsidRPr="00FA4CA8">
        <w:rPr>
          <w:rFonts w:ascii="Montserrat" w:hAnsi="Montserrat"/>
          <w:spacing w:val="-3"/>
          <w:lang w:val="en-GB"/>
        </w:rPr>
        <w:t xml:space="preserve"> </w:t>
      </w:r>
      <w:r w:rsidRPr="00FA4CA8">
        <w:rPr>
          <w:rFonts w:ascii="Montserrat" w:hAnsi="Montserrat"/>
          <w:lang w:val="en-GB"/>
        </w:rPr>
        <w:t>mental</w:t>
      </w:r>
      <w:r w:rsidRPr="00FA4CA8">
        <w:rPr>
          <w:rFonts w:ascii="Montserrat" w:hAnsi="Montserrat"/>
          <w:spacing w:val="-13"/>
          <w:lang w:val="en-GB"/>
        </w:rPr>
        <w:t xml:space="preserve"> </w:t>
      </w:r>
      <w:r w:rsidRPr="00FA4CA8">
        <w:rPr>
          <w:rFonts w:ascii="Montserrat" w:hAnsi="Montserrat"/>
          <w:lang w:val="en-GB"/>
        </w:rPr>
        <w:t>health.</w:t>
      </w:r>
      <w:r w:rsidRPr="00FA4CA8">
        <w:rPr>
          <w:rFonts w:ascii="Montserrat" w:hAnsi="Montserrat"/>
          <w:spacing w:val="-5"/>
          <w:lang w:val="en-GB"/>
        </w:rPr>
        <w:t xml:space="preserve"> </w:t>
      </w:r>
      <w:r w:rsidRPr="00FA4CA8">
        <w:rPr>
          <w:rFonts w:ascii="Montserrat" w:hAnsi="Montserrat"/>
          <w:lang w:val="en-GB"/>
        </w:rPr>
        <w:t>It</w:t>
      </w:r>
      <w:r w:rsidRPr="00FA4CA8">
        <w:rPr>
          <w:rFonts w:ascii="Montserrat" w:hAnsi="Montserrat"/>
          <w:spacing w:val="-8"/>
          <w:lang w:val="en-GB"/>
        </w:rPr>
        <w:t xml:space="preserve"> </w:t>
      </w:r>
      <w:r w:rsidRPr="00FA4CA8">
        <w:rPr>
          <w:rFonts w:ascii="Montserrat" w:hAnsi="Montserrat"/>
          <w:lang w:val="en-GB"/>
        </w:rPr>
        <w:t>is</w:t>
      </w:r>
      <w:r w:rsidRPr="00FA4CA8">
        <w:rPr>
          <w:rFonts w:ascii="Montserrat" w:hAnsi="Montserrat"/>
          <w:spacing w:val="-5"/>
          <w:lang w:val="en-GB"/>
        </w:rPr>
        <w:t xml:space="preserve"> </w:t>
      </w:r>
      <w:r w:rsidRPr="00FA4CA8">
        <w:rPr>
          <w:rFonts w:ascii="Montserrat" w:hAnsi="Montserrat"/>
          <w:lang w:val="en-GB"/>
        </w:rPr>
        <w:t>a</w:t>
      </w:r>
      <w:r w:rsidRPr="00FA4CA8">
        <w:rPr>
          <w:rFonts w:ascii="Montserrat" w:hAnsi="Montserrat"/>
          <w:spacing w:val="-9"/>
          <w:lang w:val="en-GB"/>
        </w:rPr>
        <w:t xml:space="preserve"> </w:t>
      </w:r>
      <w:r w:rsidRPr="00FA4CA8">
        <w:rPr>
          <w:rFonts w:ascii="Montserrat" w:hAnsi="Montserrat"/>
          <w:lang w:val="en-GB"/>
        </w:rPr>
        <w:t>state</w:t>
      </w:r>
      <w:r w:rsidRPr="00FA4CA8">
        <w:rPr>
          <w:rFonts w:ascii="Montserrat" w:hAnsi="Montserrat"/>
          <w:spacing w:val="-13"/>
          <w:lang w:val="en-GB"/>
        </w:rPr>
        <w:t xml:space="preserve"> </w:t>
      </w:r>
      <w:r w:rsidRPr="00FA4CA8">
        <w:rPr>
          <w:rFonts w:ascii="Montserrat" w:hAnsi="Montserrat"/>
          <w:lang w:val="en-GB"/>
        </w:rPr>
        <w:t>where</w:t>
      </w:r>
      <w:r w:rsidRPr="00FA4CA8">
        <w:rPr>
          <w:rFonts w:ascii="Montserrat" w:hAnsi="Montserrat"/>
          <w:spacing w:val="-12"/>
          <w:lang w:val="en-GB"/>
        </w:rPr>
        <w:t xml:space="preserve"> </w:t>
      </w:r>
      <w:r w:rsidRPr="00FA4CA8">
        <w:rPr>
          <w:rFonts w:ascii="Montserrat" w:hAnsi="Montserrat"/>
          <w:lang w:val="en-GB"/>
        </w:rPr>
        <w:t>a</w:t>
      </w:r>
      <w:r w:rsidRPr="00FA4CA8">
        <w:rPr>
          <w:rFonts w:ascii="Montserrat" w:hAnsi="Montserrat"/>
          <w:spacing w:val="9"/>
          <w:lang w:val="en-GB"/>
        </w:rPr>
        <w:t xml:space="preserve"> </w:t>
      </w:r>
      <w:r w:rsidRPr="00FA4CA8">
        <w:rPr>
          <w:rFonts w:ascii="Montserrat" w:hAnsi="Montserrat"/>
          <w:lang w:val="en-GB"/>
        </w:rPr>
        <w:t>combination</w:t>
      </w:r>
      <w:r w:rsidRPr="00FA4CA8">
        <w:rPr>
          <w:rFonts w:ascii="Montserrat" w:hAnsi="Montserrat"/>
          <w:spacing w:val="-3"/>
          <w:lang w:val="en-GB"/>
        </w:rPr>
        <w:t xml:space="preserve"> </w:t>
      </w:r>
      <w:r w:rsidRPr="00FA4CA8">
        <w:rPr>
          <w:rFonts w:ascii="Montserrat" w:hAnsi="Montserrat"/>
          <w:lang w:val="en-GB"/>
        </w:rPr>
        <w:t>of</w:t>
      </w:r>
      <w:r w:rsidRPr="00FA4CA8">
        <w:rPr>
          <w:rFonts w:ascii="Montserrat" w:hAnsi="Montserrat"/>
          <w:spacing w:val="-1"/>
          <w:lang w:val="en-GB"/>
        </w:rPr>
        <w:t xml:space="preserve"> </w:t>
      </w:r>
      <w:r w:rsidRPr="00FA4CA8">
        <w:rPr>
          <w:rFonts w:ascii="Montserrat" w:hAnsi="Montserrat"/>
          <w:lang w:val="en-GB"/>
        </w:rPr>
        <w:t>factors, such as a person’s life, social, economic and cultural environment, negatively influence their well-being. Mental</w:t>
      </w:r>
      <w:r w:rsidRPr="00FA4CA8">
        <w:rPr>
          <w:rFonts w:ascii="Montserrat" w:hAnsi="Montserrat"/>
          <w:spacing w:val="-13"/>
          <w:lang w:val="en-GB"/>
        </w:rPr>
        <w:t xml:space="preserve"> </w:t>
      </w:r>
      <w:r w:rsidRPr="00FA4CA8">
        <w:rPr>
          <w:rFonts w:ascii="Montserrat" w:hAnsi="Montserrat"/>
          <w:lang w:val="en-GB"/>
        </w:rPr>
        <w:t>health</w:t>
      </w:r>
      <w:r w:rsidRPr="00FA4CA8">
        <w:rPr>
          <w:rFonts w:ascii="Montserrat" w:hAnsi="Montserrat"/>
          <w:spacing w:val="-12"/>
          <w:lang w:val="en-GB"/>
        </w:rPr>
        <w:t xml:space="preserve"> </w:t>
      </w:r>
      <w:r w:rsidRPr="00FA4CA8">
        <w:rPr>
          <w:rFonts w:ascii="Montserrat" w:hAnsi="Montserrat"/>
          <w:lang w:val="en-GB"/>
        </w:rPr>
        <w:t>problems</w:t>
      </w:r>
      <w:r w:rsidRPr="00FA4CA8">
        <w:rPr>
          <w:rFonts w:ascii="Montserrat" w:hAnsi="Montserrat"/>
          <w:spacing w:val="21"/>
          <w:lang w:val="en-GB"/>
        </w:rPr>
        <w:t xml:space="preserve"> </w:t>
      </w:r>
      <w:r w:rsidRPr="00FA4CA8">
        <w:rPr>
          <w:rFonts w:ascii="Montserrat" w:hAnsi="Montserrat"/>
          <w:lang w:val="en-GB"/>
        </w:rPr>
        <w:t>can</w:t>
      </w:r>
      <w:r w:rsidRPr="00FA4CA8">
        <w:rPr>
          <w:rFonts w:ascii="Montserrat" w:hAnsi="Montserrat"/>
          <w:spacing w:val="-7"/>
          <w:lang w:val="en-GB"/>
        </w:rPr>
        <w:t xml:space="preserve"> </w:t>
      </w:r>
      <w:r w:rsidRPr="00FA4CA8">
        <w:rPr>
          <w:rFonts w:ascii="Montserrat" w:hAnsi="Montserrat"/>
          <w:lang w:val="en-GB"/>
        </w:rPr>
        <w:t>prevent a person to</w:t>
      </w:r>
      <w:r w:rsidRPr="00FA4CA8">
        <w:rPr>
          <w:rFonts w:ascii="Montserrat" w:hAnsi="Montserrat"/>
          <w:spacing w:val="-7"/>
          <w:lang w:val="en-GB"/>
        </w:rPr>
        <w:t xml:space="preserve"> </w:t>
      </w:r>
      <w:r w:rsidRPr="00FA4CA8">
        <w:rPr>
          <w:rFonts w:ascii="Montserrat" w:hAnsi="Montserrat"/>
          <w:lang w:val="en-GB"/>
        </w:rPr>
        <w:t>reach</w:t>
      </w:r>
      <w:r w:rsidRPr="00FA4CA8">
        <w:rPr>
          <w:rFonts w:ascii="Montserrat" w:hAnsi="Montserrat"/>
          <w:spacing w:val="-7"/>
          <w:lang w:val="en-GB"/>
        </w:rPr>
        <w:t xml:space="preserve"> </w:t>
      </w:r>
      <w:r w:rsidRPr="00FA4CA8">
        <w:rPr>
          <w:rFonts w:ascii="Montserrat" w:hAnsi="Montserrat"/>
          <w:lang w:val="en-GB"/>
        </w:rPr>
        <w:t>the</w:t>
      </w:r>
      <w:r w:rsidRPr="00FA4CA8">
        <w:rPr>
          <w:rFonts w:ascii="Montserrat" w:hAnsi="Montserrat"/>
          <w:spacing w:val="-1"/>
          <w:lang w:val="en-GB"/>
        </w:rPr>
        <w:t xml:space="preserve"> </w:t>
      </w:r>
      <w:r w:rsidRPr="00FA4CA8">
        <w:rPr>
          <w:rFonts w:ascii="Montserrat" w:hAnsi="Montserrat"/>
          <w:lang w:val="en-GB"/>
        </w:rPr>
        <w:t>highest possible</w:t>
      </w:r>
      <w:r w:rsidRPr="00FA4CA8">
        <w:rPr>
          <w:rFonts w:ascii="Montserrat" w:hAnsi="Montserrat"/>
          <w:spacing w:val="31"/>
          <w:lang w:val="en-GB"/>
        </w:rPr>
        <w:t xml:space="preserve"> </w:t>
      </w:r>
      <w:r w:rsidRPr="00FA4CA8">
        <w:rPr>
          <w:rFonts w:ascii="Montserrat" w:hAnsi="Montserrat"/>
          <w:lang w:val="en-GB"/>
        </w:rPr>
        <w:t>level</w:t>
      </w:r>
      <w:r w:rsidRPr="00FA4CA8">
        <w:rPr>
          <w:rFonts w:ascii="Montserrat" w:hAnsi="Montserrat"/>
          <w:spacing w:val="-4"/>
          <w:lang w:val="en-GB"/>
        </w:rPr>
        <w:t xml:space="preserve"> </w:t>
      </w:r>
      <w:r w:rsidRPr="00FA4CA8">
        <w:rPr>
          <w:rFonts w:ascii="Montserrat" w:hAnsi="Montserrat"/>
          <w:lang w:val="en-GB"/>
        </w:rPr>
        <w:t>of wellbeing if paired</w:t>
      </w:r>
      <w:r w:rsidRPr="00FA4CA8">
        <w:rPr>
          <w:rFonts w:ascii="Montserrat" w:hAnsi="Montserrat"/>
          <w:spacing w:val="-7"/>
          <w:lang w:val="en-GB"/>
        </w:rPr>
        <w:t xml:space="preserve"> </w:t>
      </w:r>
      <w:r w:rsidRPr="00FA4CA8">
        <w:rPr>
          <w:rFonts w:ascii="Montserrat" w:hAnsi="Montserrat"/>
          <w:lang w:val="en-GB"/>
        </w:rPr>
        <w:t>with societal</w:t>
      </w:r>
      <w:r w:rsidRPr="00FA4CA8">
        <w:rPr>
          <w:rFonts w:ascii="Montserrat" w:hAnsi="Montserrat"/>
          <w:spacing w:val="-3"/>
          <w:lang w:val="en-GB"/>
        </w:rPr>
        <w:t xml:space="preserve"> </w:t>
      </w:r>
      <w:r w:rsidRPr="00FA4CA8">
        <w:rPr>
          <w:rFonts w:ascii="Montserrat" w:hAnsi="Montserrat"/>
          <w:lang w:val="en-GB"/>
        </w:rPr>
        <w:t>barriers.</w:t>
      </w:r>
    </w:p>
    <w:p w14:paraId="62C1030A" w14:textId="46F5227C" w:rsidR="005D7552" w:rsidRPr="00FA4CA8" w:rsidRDefault="005D7552" w:rsidP="00D74367">
      <w:pPr>
        <w:pStyle w:val="BodyText"/>
        <w:spacing w:before="261" w:line="276" w:lineRule="auto"/>
        <w:ind w:left="4" w:right="284"/>
        <w:jc w:val="both"/>
        <w:rPr>
          <w:rFonts w:ascii="Montserrat" w:hAnsi="Montserrat"/>
          <w:lang w:val="en-GB"/>
        </w:rPr>
      </w:pPr>
      <w:r w:rsidRPr="00FA4CA8">
        <w:rPr>
          <w:rFonts w:ascii="Montserrat" w:hAnsi="Montserrat"/>
          <w:b/>
          <w:lang w:val="en-GB"/>
        </w:rPr>
        <w:t>Psychosocial</w:t>
      </w:r>
      <w:r w:rsidRPr="00FA4CA8">
        <w:rPr>
          <w:rFonts w:ascii="Montserrat" w:hAnsi="Montserrat"/>
          <w:b/>
          <w:spacing w:val="-13"/>
          <w:lang w:val="en-GB"/>
        </w:rPr>
        <w:t xml:space="preserve"> </w:t>
      </w:r>
      <w:r w:rsidRPr="00FA4CA8">
        <w:rPr>
          <w:rFonts w:ascii="Montserrat" w:hAnsi="Montserrat"/>
          <w:b/>
          <w:lang w:val="en-GB"/>
        </w:rPr>
        <w:t>disability</w:t>
      </w:r>
      <w:r w:rsidRPr="00FA4CA8">
        <w:rPr>
          <w:rFonts w:ascii="Montserrat" w:hAnsi="Montserrat"/>
          <w:b/>
          <w:spacing w:val="-12"/>
          <w:lang w:val="en-GB"/>
        </w:rPr>
        <w:t xml:space="preserve"> </w:t>
      </w:r>
      <w:r w:rsidRPr="00FA4CA8">
        <w:rPr>
          <w:rFonts w:ascii="Montserrat" w:hAnsi="Montserrat"/>
          <w:lang w:val="en-GB"/>
        </w:rPr>
        <w:t>is</w:t>
      </w:r>
      <w:r w:rsidRPr="00FA4CA8">
        <w:rPr>
          <w:rFonts w:ascii="Montserrat" w:hAnsi="Montserrat"/>
          <w:spacing w:val="-13"/>
          <w:lang w:val="en-GB"/>
        </w:rPr>
        <w:t xml:space="preserve"> </w:t>
      </w:r>
      <w:r w:rsidRPr="00FA4CA8">
        <w:rPr>
          <w:rFonts w:ascii="Montserrat" w:hAnsi="Montserrat"/>
          <w:lang w:val="en-GB"/>
        </w:rPr>
        <w:t>an</w:t>
      </w:r>
      <w:r w:rsidRPr="00FA4CA8">
        <w:rPr>
          <w:rFonts w:ascii="Montserrat" w:hAnsi="Montserrat"/>
          <w:spacing w:val="-8"/>
          <w:lang w:val="en-GB"/>
        </w:rPr>
        <w:t xml:space="preserve"> </w:t>
      </w:r>
      <w:r w:rsidRPr="00FA4CA8">
        <w:rPr>
          <w:rFonts w:ascii="Montserrat" w:hAnsi="Montserrat"/>
          <w:lang w:val="en-GB"/>
        </w:rPr>
        <w:t>internationally</w:t>
      </w:r>
      <w:r w:rsidRPr="00FA4CA8">
        <w:rPr>
          <w:rFonts w:ascii="Montserrat" w:hAnsi="Montserrat"/>
          <w:spacing w:val="-2"/>
          <w:lang w:val="en-GB"/>
        </w:rPr>
        <w:t xml:space="preserve"> </w:t>
      </w:r>
      <w:r w:rsidRPr="00FA4CA8">
        <w:rPr>
          <w:rFonts w:ascii="Montserrat" w:hAnsi="Montserrat"/>
          <w:lang w:val="en-GB"/>
        </w:rPr>
        <w:t>recognised</w:t>
      </w:r>
      <w:r w:rsidRPr="00FA4CA8">
        <w:rPr>
          <w:rFonts w:ascii="Montserrat" w:hAnsi="Montserrat"/>
          <w:spacing w:val="-2"/>
          <w:lang w:val="en-GB"/>
        </w:rPr>
        <w:t xml:space="preserve"> </w:t>
      </w:r>
      <w:r w:rsidRPr="00FA4CA8">
        <w:rPr>
          <w:rFonts w:ascii="Montserrat" w:hAnsi="Montserrat"/>
          <w:lang w:val="en-GB"/>
        </w:rPr>
        <w:t>term,</w:t>
      </w:r>
      <w:r w:rsidRPr="00FA4CA8">
        <w:rPr>
          <w:rFonts w:ascii="Montserrat" w:hAnsi="Montserrat"/>
          <w:spacing w:val="-4"/>
          <w:lang w:val="en-GB"/>
        </w:rPr>
        <w:t xml:space="preserve"> </w:t>
      </w:r>
      <w:proofErr w:type="gramStart"/>
      <w:r w:rsidRPr="00FA4CA8">
        <w:rPr>
          <w:rFonts w:ascii="Montserrat" w:hAnsi="Montserrat"/>
          <w:lang w:val="en-GB"/>
        </w:rPr>
        <w:t>in</w:t>
      </w:r>
      <w:r w:rsidRPr="00FA4CA8">
        <w:rPr>
          <w:rFonts w:ascii="Montserrat" w:hAnsi="Montserrat"/>
          <w:spacing w:val="-2"/>
          <w:lang w:val="en-GB"/>
        </w:rPr>
        <w:t xml:space="preserve"> </w:t>
      </w:r>
      <w:r w:rsidRPr="00FA4CA8">
        <w:rPr>
          <w:rFonts w:ascii="Montserrat" w:hAnsi="Montserrat"/>
          <w:lang w:val="en-GB"/>
        </w:rPr>
        <w:t>particular</w:t>
      </w:r>
      <w:r w:rsidRPr="00FA4CA8">
        <w:rPr>
          <w:rFonts w:ascii="Montserrat" w:hAnsi="Montserrat"/>
          <w:spacing w:val="-12"/>
          <w:lang w:val="en-GB"/>
        </w:rPr>
        <w:t xml:space="preserve"> </w:t>
      </w:r>
      <w:r w:rsidRPr="00FA4CA8">
        <w:rPr>
          <w:rFonts w:ascii="Montserrat" w:hAnsi="Montserrat"/>
          <w:lang w:val="en-GB"/>
        </w:rPr>
        <w:t>by</w:t>
      </w:r>
      <w:proofErr w:type="gramEnd"/>
      <w:r w:rsidRPr="00FA4CA8">
        <w:rPr>
          <w:rFonts w:ascii="Montserrat" w:hAnsi="Montserrat"/>
          <w:spacing w:val="16"/>
          <w:lang w:val="en-GB"/>
        </w:rPr>
        <w:t xml:space="preserve"> </w:t>
      </w:r>
      <w:r w:rsidRPr="00FA4CA8">
        <w:rPr>
          <w:rFonts w:ascii="Montserrat" w:hAnsi="Montserrat"/>
          <w:lang w:val="en-GB"/>
        </w:rPr>
        <w:t>the</w:t>
      </w:r>
      <w:r w:rsidRPr="00FA4CA8">
        <w:rPr>
          <w:rFonts w:ascii="Montserrat" w:hAnsi="Montserrat"/>
          <w:spacing w:val="-13"/>
          <w:lang w:val="en-GB"/>
        </w:rPr>
        <w:t xml:space="preserve"> </w:t>
      </w:r>
      <w:r w:rsidRPr="00FA4CA8">
        <w:rPr>
          <w:rFonts w:ascii="Montserrat" w:hAnsi="Montserrat"/>
          <w:lang w:val="en-GB"/>
        </w:rPr>
        <w:t>United</w:t>
      </w:r>
      <w:r w:rsidRPr="00FA4CA8">
        <w:rPr>
          <w:rFonts w:ascii="Montserrat" w:hAnsi="Montserrat"/>
          <w:spacing w:val="-2"/>
          <w:lang w:val="en-GB"/>
        </w:rPr>
        <w:t xml:space="preserve"> </w:t>
      </w:r>
      <w:r w:rsidRPr="00FA4CA8">
        <w:rPr>
          <w:rFonts w:ascii="Montserrat" w:hAnsi="Montserrat"/>
          <w:lang w:val="en-GB"/>
        </w:rPr>
        <w:t>Nations,</w:t>
      </w:r>
      <w:r w:rsidRPr="00FA4CA8">
        <w:rPr>
          <w:rFonts w:ascii="Montserrat" w:hAnsi="Montserrat"/>
          <w:spacing w:val="14"/>
          <w:lang w:val="en-GB"/>
        </w:rPr>
        <w:t xml:space="preserve"> </w:t>
      </w:r>
      <w:r w:rsidRPr="00FA4CA8">
        <w:rPr>
          <w:rFonts w:ascii="Montserrat" w:hAnsi="Montserrat"/>
          <w:lang w:val="en-GB"/>
        </w:rPr>
        <w:t>to</w:t>
      </w:r>
      <w:r w:rsidRPr="00FA4CA8">
        <w:rPr>
          <w:rFonts w:ascii="Montserrat" w:hAnsi="Montserrat"/>
          <w:spacing w:val="-2"/>
          <w:lang w:val="en-GB"/>
        </w:rPr>
        <w:t xml:space="preserve"> </w:t>
      </w:r>
      <w:r w:rsidRPr="00FA4CA8">
        <w:rPr>
          <w:rFonts w:ascii="Montserrat" w:hAnsi="Montserrat"/>
          <w:lang w:val="en-GB"/>
        </w:rPr>
        <w:t>describe the</w:t>
      </w:r>
      <w:r w:rsidRPr="00FA4CA8">
        <w:rPr>
          <w:rFonts w:ascii="Montserrat" w:hAnsi="Montserrat"/>
          <w:spacing w:val="-1"/>
          <w:lang w:val="en-GB"/>
        </w:rPr>
        <w:t xml:space="preserve"> </w:t>
      </w:r>
      <w:r w:rsidRPr="00FA4CA8">
        <w:rPr>
          <w:rFonts w:ascii="Montserrat" w:hAnsi="Montserrat"/>
          <w:lang w:val="en-GB"/>
        </w:rPr>
        <w:t>experience</w:t>
      </w:r>
      <w:r w:rsidRPr="00FA4CA8">
        <w:rPr>
          <w:rFonts w:ascii="Montserrat" w:hAnsi="Montserrat"/>
          <w:spacing w:val="-1"/>
          <w:lang w:val="en-GB"/>
        </w:rPr>
        <w:t xml:space="preserve"> </w:t>
      </w:r>
      <w:r w:rsidRPr="00FA4CA8">
        <w:rPr>
          <w:rFonts w:ascii="Montserrat" w:hAnsi="Montserrat"/>
          <w:lang w:val="en-GB"/>
        </w:rPr>
        <w:t>of people who</w:t>
      </w:r>
      <w:r w:rsidRPr="00FA4CA8">
        <w:rPr>
          <w:rFonts w:ascii="Montserrat" w:hAnsi="Montserrat"/>
          <w:spacing w:val="-7"/>
          <w:lang w:val="en-GB"/>
        </w:rPr>
        <w:t xml:space="preserve"> </w:t>
      </w:r>
      <w:r w:rsidRPr="00FA4CA8">
        <w:rPr>
          <w:rFonts w:ascii="Montserrat" w:hAnsi="Montserrat"/>
          <w:lang w:val="en-GB"/>
        </w:rPr>
        <w:t>have</w:t>
      </w:r>
      <w:r w:rsidRPr="00FA4CA8">
        <w:rPr>
          <w:rFonts w:ascii="Montserrat" w:hAnsi="Montserrat"/>
          <w:spacing w:val="-1"/>
          <w:lang w:val="en-GB"/>
        </w:rPr>
        <w:t xml:space="preserve"> </w:t>
      </w:r>
      <w:r w:rsidRPr="00FA4CA8">
        <w:rPr>
          <w:rFonts w:ascii="Montserrat" w:hAnsi="Montserrat"/>
          <w:lang w:val="en-GB"/>
        </w:rPr>
        <w:t>mental</w:t>
      </w:r>
      <w:r w:rsidRPr="00FA4CA8">
        <w:rPr>
          <w:rFonts w:ascii="Montserrat" w:hAnsi="Montserrat"/>
          <w:spacing w:val="-5"/>
          <w:lang w:val="en-GB"/>
        </w:rPr>
        <w:t xml:space="preserve"> </w:t>
      </w:r>
      <w:r w:rsidR="00BA1234">
        <w:rPr>
          <w:rFonts w:ascii="Montserrat" w:hAnsi="Montserrat"/>
          <w:lang w:val="en-GB"/>
        </w:rPr>
        <w:t>problems</w:t>
      </w:r>
      <w:r w:rsidRPr="00FA4CA8">
        <w:rPr>
          <w:rFonts w:ascii="Montserrat" w:hAnsi="Montserrat"/>
          <w:spacing w:val="-9"/>
          <w:lang w:val="en-GB"/>
        </w:rPr>
        <w:t xml:space="preserve"> </w:t>
      </w:r>
      <w:r w:rsidRPr="00FA4CA8">
        <w:rPr>
          <w:rFonts w:ascii="Montserrat" w:hAnsi="Montserrat"/>
          <w:lang w:val="en-GB"/>
        </w:rPr>
        <w:t>which, in interaction</w:t>
      </w:r>
      <w:r w:rsidRPr="00FA4CA8">
        <w:rPr>
          <w:rFonts w:ascii="Montserrat" w:hAnsi="Montserrat"/>
          <w:spacing w:val="-7"/>
          <w:lang w:val="en-GB"/>
        </w:rPr>
        <w:t xml:space="preserve"> </w:t>
      </w:r>
      <w:r w:rsidRPr="00FA4CA8">
        <w:rPr>
          <w:rFonts w:ascii="Montserrat" w:hAnsi="Montserrat"/>
          <w:lang w:val="en-GB"/>
        </w:rPr>
        <w:t>with</w:t>
      </w:r>
      <w:r w:rsidRPr="00FA4CA8">
        <w:rPr>
          <w:rFonts w:ascii="Montserrat" w:hAnsi="Montserrat"/>
          <w:spacing w:val="-7"/>
          <w:lang w:val="en-GB"/>
        </w:rPr>
        <w:t xml:space="preserve"> </w:t>
      </w:r>
      <w:r w:rsidRPr="00FA4CA8">
        <w:rPr>
          <w:rFonts w:ascii="Montserrat" w:hAnsi="Montserrat"/>
          <w:lang w:val="en-GB"/>
        </w:rPr>
        <w:t>various societal</w:t>
      </w:r>
      <w:r w:rsidRPr="00FA4CA8">
        <w:rPr>
          <w:rFonts w:ascii="Montserrat" w:hAnsi="Montserrat"/>
          <w:spacing w:val="-5"/>
          <w:lang w:val="en-GB"/>
        </w:rPr>
        <w:t xml:space="preserve"> </w:t>
      </w:r>
      <w:r w:rsidRPr="00FA4CA8">
        <w:rPr>
          <w:rFonts w:ascii="Montserrat" w:hAnsi="Montserrat"/>
          <w:lang w:val="en-GB"/>
        </w:rPr>
        <w:t>barriers, may hinder the full realisation of their rights.</w:t>
      </w:r>
    </w:p>
    <w:p w14:paraId="219E82C2" w14:textId="77777777" w:rsidR="005D7552" w:rsidRPr="00FA4CA8" w:rsidRDefault="005D7552" w:rsidP="00D74367">
      <w:pPr>
        <w:pStyle w:val="BodyText"/>
        <w:spacing w:before="8" w:line="276" w:lineRule="auto"/>
        <w:rPr>
          <w:rFonts w:ascii="Montserrat" w:hAnsi="Montserrat"/>
          <w:lang w:val="en-GB"/>
        </w:rPr>
      </w:pPr>
    </w:p>
    <w:p w14:paraId="590B0412" w14:textId="77777777" w:rsidR="005D7552" w:rsidRPr="00FA4CA8" w:rsidRDefault="005D7552" w:rsidP="00D74367">
      <w:pPr>
        <w:pStyle w:val="BodyText"/>
        <w:spacing w:before="1" w:line="276" w:lineRule="auto"/>
        <w:ind w:left="4" w:right="275"/>
        <w:jc w:val="both"/>
        <w:rPr>
          <w:rFonts w:ascii="Montserrat" w:hAnsi="Montserrat"/>
          <w:lang w:val="en-GB"/>
        </w:rPr>
      </w:pPr>
      <w:r w:rsidRPr="00FA4CA8">
        <w:rPr>
          <w:rFonts w:ascii="Montserrat" w:hAnsi="Montserrat"/>
          <w:lang w:val="en-GB"/>
        </w:rPr>
        <w:t>The</w:t>
      </w:r>
      <w:r w:rsidRPr="00FA4CA8">
        <w:rPr>
          <w:rFonts w:ascii="Montserrat" w:hAnsi="Montserrat"/>
          <w:spacing w:val="-13"/>
          <w:lang w:val="en-GB"/>
        </w:rPr>
        <w:t xml:space="preserve"> </w:t>
      </w:r>
      <w:r w:rsidRPr="00FA4CA8">
        <w:rPr>
          <w:rFonts w:ascii="Montserrat" w:hAnsi="Montserrat"/>
          <w:b/>
          <w:lang w:val="en-GB"/>
        </w:rPr>
        <w:t>psychosocial</w:t>
      </w:r>
      <w:r w:rsidRPr="00FA4CA8">
        <w:rPr>
          <w:rFonts w:ascii="Montserrat" w:hAnsi="Montserrat"/>
          <w:b/>
          <w:spacing w:val="-12"/>
          <w:lang w:val="en-GB"/>
        </w:rPr>
        <w:t xml:space="preserve"> </w:t>
      </w:r>
      <w:r w:rsidRPr="00FA4CA8">
        <w:rPr>
          <w:rFonts w:ascii="Montserrat" w:hAnsi="Montserrat"/>
          <w:b/>
          <w:lang w:val="en-GB"/>
        </w:rPr>
        <w:t>model</w:t>
      </w:r>
      <w:r w:rsidRPr="00FA4CA8">
        <w:rPr>
          <w:rFonts w:ascii="Montserrat" w:hAnsi="Montserrat"/>
          <w:b/>
          <w:spacing w:val="-13"/>
          <w:lang w:val="en-GB"/>
        </w:rPr>
        <w:t xml:space="preserve"> </w:t>
      </w:r>
      <w:r w:rsidRPr="00FA4CA8">
        <w:rPr>
          <w:rFonts w:ascii="Montserrat" w:hAnsi="Montserrat"/>
          <w:b/>
          <w:lang w:val="en-GB"/>
        </w:rPr>
        <w:t>of</w:t>
      </w:r>
      <w:r w:rsidRPr="00FA4CA8">
        <w:rPr>
          <w:rFonts w:ascii="Montserrat" w:hAnsi="Montserrat"/>
          <w:b/>
          <w:spacing w:val="-12"/>
          <w:lang w:val="en-GB"/>
        </w:rPr>
        <w:t xml:space="preserve"> </w:t>
      </w:r>
      <w:r w:rsidRPr="00FA4CA8">
        <w:rPr>
          <w:rFonts w:ascii="Montserrat" w:hAnsi="Montserrat"/>
          <w:b/>
          <w:lang w:val="en-GB"/>
        </w:rPr>
        <w:t>disability</w:t>
      </w:r>
      <w:r w:rsidRPr="00FA4CA8">
        <w:rPr>
          <w:rFonts w:ascii="Montserrat" w:hAnsi="Montserrat"/>
          <w:b/>
          <w:spacing w:val="-13"/>
          <w:lang w:val="en-GB"/>
        </w:rPr>
        <w:t xml:space="preserve"> </w:t>
      </w:r>
      <w:r w:rsidRPr="00FA4CA8">
        <w:rPr>
          <w:rFonts w:ascii="Montserrat" w:hAnsi="Montserrat"/>
          <w:lang w:val="en-GB"/>
        </w:rPr>
        <w:t>frames</w:t>
      </w:r>
      <w:r w:rsidRPr="00FA4CA8">
        <w:rPr>
          <w:rFonts w:ascii="Montserrat" w:hAnsi="Montserrat"/>
          <w:spacing w:val="-12"/>
          <w:lang w:val="en-GB"/>
        </w:rPr>
        <w:t xml:space="preserve"> </w:t>
      </w:r>
      <w:r w:rsidRPr="00FA4CA8">
        <w:rPr>
          <w:rFonts w:ascii="Montserrat" w:hAnsi="Montserrat"/>
          <w:lang w:val="en-GB"/>
        </w:rPr>
        <w:t>psychosocial</w:t>
      </w:r>
      <w:r w:rsidRPr="00FA4CA8">
        <w:rPr>
          <w:rFonts w:ascii="Montserrat" w:hAnsi="Montserrat"/>
          <w:spacing w:val="-13"/>
          <w:lang w:val="en-GB"/>
        </w:rPr>
        <w:t xml:space="preserve"> </w:t>
      </w:r>
      <w:r w:rsidRPr="00FA4CA8">
        <w:rPr>
          <w:rFonts w:ascii="Montserrat" w:hAnsi="Montserrat"/>
          <w:lang w:val="en-GB"/>
        </w:rPr>
        <w:t>disability</w:t>
      </w:r>
      <w:r w:rsidRPr="00FA4CA8">
        <w:rPr>
          <w:rFonts w:ascii="Montserrat" w:hAnsi="Montserrat"/>
          <w:spacing w:val="-12"/>
          <w:lang w:val="en-GB"/>
        </w:rPr>
        <w:t xml:space="preserve"> </w:t>
      </w:r>
      <w:r w:rsidRPr="00FA4CA8">
        <w:rPr>
          <w:rFonts w:ascii="Montserrat" w:hAnsi="Montserrat"/>
          <w:lang w:val="en-GB"/>
        </w:rPr>
        <w:t>as</w:t>
      </w:r>
      <w:r w:rsidRPr="00FA4CA8">
        <w:rPr>
          <w:rFonts w:ascii="Montserrat" w:hAnsi="Montserrat"/>
          <w:spacing w:val="-12"/>
          <w:lang w:val="en-GB"/>
        </w:rPr>
        <w:t xml:space="preserve"> </w:t>
      </w:r>
      <w:r w:rsidRPr="00FA4CA8">
        <w:rPr>
          <w:rFonts w:ascii="Montserrat" w:hAnsi="Montserrat"/>
          <w:lang w:val="en-GB"/>
        </w:rPr>
        <w:t>a</w:t>
      </w:r>
      <w:r w:rsidRPr="00FA4CA8">
        <w:rPr>
          <w:rFonts w:ascii="Montserrat" w:hAnsi="Montserrat"/>
          <w:spacing w:val="-11"/>
          <w:lang w:val="en-GB"/>
        </w:rPr>
        <w:t xml:space="preserve"> </w:t>
      </w:r>
      <w:r w:rsidRPr="00FA4CA8">
        <w:rPr>
          <w:rFonts w:ascii="Montserrat" w:hAnsi="Montserrat"/>
          <w:lang w:val="en-GB"/>
        </w:rPr>
        <w:t>human</w:t>
      </w:r>
      <w:r w:rsidRPr="00FA4CA8">
        <w:rPr>
          <w:rFonts w:ascii="Montserrat" w:hAnsi="Montserrat"/>
          <w:spacing w:val="-3"/>
          <w:lang w:val="en-GB"/>
        </w:rPr>
        <w:t xml:space="preserve"> </w:t>
      </w:r>
      <w:r w:rsidRPr="00FA4CA8">
        <w:rPr>
          <w:rFonts w:ascii="Montserrat" w:hAnsi="Montserrat"/>
          <w:lang w:val="en-GB"/>
        </w:rPr>
        <w:t>experience.</w:t>
      </w:r>
      <w:r w:rsidRPr="00FA4CA8">
        <w:rPr>
          <w:rFonts w:ascii="Montserrat" w:hAnsi="Montserrat"/>
          <w:spacing w:val="-5"/>
          <w:lang w:val="en-GB"/>
        </w:rPr>
        <w:t xml:space="preserve"> </w:t>
      </w:r>
      <w:r w:rsidRPr="00FA4CA8">
        <w:rPr>
          <w:rFonts w:ascii="Montserrat" w:hAnsi="Montserrat"/>
          <w:lang w:val="en-GB"/>
        </w:rPr>
        <w:t>Distress</w:t>
      </w:r>
      <w:r w:rsidRPr="00FA4CA8">
        <w:rPr>
          <w:rFonts w:ascii="Montserrat" w:hAnsi="Montserrat"/>
          <w:spacing w:val="-13"/>
          <w:lang w:val="en-GB"/>
        </w:rPr>
        <w:t xml:space="preserve"> </w:t>
      </w:r>
      <w:r w:rsidRPr="00FA4CA8">
        <w:rPr>
          <w:rFonts w:ascii="Montserrat" w:hAnsi="Montserrat"/>
          <w:lang w:val="en-GB"/>
        </w:rPr>
        <w:t>is</w:t>
      </w:r>
      <w:r w:rsidRPr="00FA4CA8">
        <w:rPr>
          <w:rFonts w:ascii="Montserrat" w:hAnsi="Montserrat"/>
          <w:spacing w:val="-4"/>
          <w:lang w:val="en-GB"/>
        </w:rPr>
        <w:t xml:space="preserve"> </w:t>
      </w:r>
      <w:r w:rsidRPr="00FA4CA8">
        <w:rPr>
          <w:rFonts w:ascii="Montserrat" w:hAnsi="Montserrat"/>
          <w:lang w:val="en-GB"/>
        </w:rPr>
        <w:t>caused by a variety of factors including wider socio-economic issues, challenging or traumatic life events and personality. With this model, a psychosocial disability is a mental health problem which, when combined with barriers in society, becomes disabling. The psychosocial model differs from the biomedical model of disability, which frames</w:t>
      </w:r>
      <w:r w:rsidRPr="00FA4CA8">
        <w:rPr>
          <w:rFonts w:ascii="Montserrat" w:hAnsi="Montserrat"/>
          <w:spacing w:val="-11"/>
          <w:lang w:val="en-GB"/>
        </w:rPr>
        <w:t xml:space="preserve"> </w:t>
      </w:r>
      <w:r w:rsidRPr="00FA4CA8">
        <w:rPr>
          <w:rFonts w:ascii="Montserrat" w:hAnsi="Montserrat"/>
          <w:lang w:val="en-GB"/>
        </w:rPr>
        <w:t>psychosocial disability</w:t>
      </w:r>
      <w:r w:rsidRPr="00FA4CA8">
        <w:rPr>
          <w:rFonts w:ascii="Montserrat" w:hAnsi="Montserrat"/>
          <w:spacing w:val="21"/>
          <w:lang w:val="en-GB"/>
        </w:rPr>
        <w:t xml:space="preserve"> </w:t>
      </w:r>
      <w:r w:rsidRPr="00FA4CA8">
        <w:rPr>
          <w:rFonts w:ascii="Montserrat" w:hAnsi="Montserrat"/>
          <w:lang w:val="en-GB"/>
        </w:rPr>
        <w:t>as</w:t>
      </w:r>
      <w:r w:rsidRPr="00FA4CA8">
        <w:rPr>
          <w:rFonts w:ascii="Montserrat" w:hAnsi="Montserrat"/>
          <w:spacing w:val="-12"/>
          <w:lang w:val="en-GB"/>
        </w:rPr>
        <w:t xml:space="preserve"> </w:t>
      </w:r>
      <w:r w:rsidRPr="00FA4CA8">
        <w:rPr>
          <w:rFonts w:ascii="Montserrat" w:hAnsi="Montserrat"/>
          <w:lang w:val="en-GB"/>
        </w:rPr>
        <w:t>an</w:t>
      </w:r>
      <w:r w:rsidRPr="00FA4CA8">
        <w:rPr>
          <w:rFonts w:ascii="Montserrat" w:hAnsi="Montserrat"/>
          <w:spacing w:val="-10"/>
          <w:lang w:val="en-GB"/>
        </w:rPr>
        <w:t xml:space="preserve"> </w:t>
      </w:r>
      <w:r w:rsidRPr="00FA4CA8">
        <w:rPr>
          <w:rFonts w:ascii="Montserrat" w:hAnsi="Montserrat"/>
          <w:lang w:val="en-GB"/>
        </w:rPr>
        <w:t>illness mainly caused</w:t>
      </w:r>
      <w:r w:rsidRPr="00FA4CA8">
        <w:rPr>
          <w:rFonts w:ascii="Montserrat" w:hAnsi="Montserrat"/>
          <w:spacing w:val="-10"/>
          <w:lang w:val="en-GB"/>
        </w:rPr>
        <w:t xml:space="preserve"> </w:t>
      </w:r>
      <w:r w:rsidRPr="00FA4CA8">
        <w:rPr>
          <w:rFonts w:ascii="Montserrat" w:hAnsi="Montserrat"/>
          <w:lang w:val="en-GB"/>
        </w:rPr>
        <w:t>by</w:t>
      </w:r>
      <w:r w:rsidRPr="00FA4CA8">
        <w:rPr>
          <w:rFonts w:ascii="Montserrat" w:hAnsi="Montserrat"/>
          <w:spacing w:val="-10"/>
          <w:lang w:val="en-GB"/>
        </w:rPr>
        <w:t xml:space="preserve"> </w:t>
      </w:r>
      <w:r w:rsidRPr="00FA4CA8">
        <w:rPr>
          <w:rFonts w:ascii="Montserrat" w:hAnsi="Montserrat"/>
          <w:lang w:val="en-GB"/>
        </w:rPr>
        <w:t>biomedical factors</w:t>
      </w:r>
      <w:r w:rsidRPr="00FA4CA8">
        <w:rPr>
          <w:rFonts w:ascii="Montserrat" w:hAnsi="Montserrat"/>
          <w:spacing w:val="-12"/>
          <w:lang w:val="en-GB"/>
        </w:rPr>
        <w:t xml:space="preserve"> </w:t>
      </w:r>
      <w:r w:rsidRPr="00FA4CA8">
        <w:rPr>
          <w:rFonts w:ascii="Montserrat" w:hAnsi="Montserrat"/>
          <w:lang w:val="en-GB"/>
        </w:rPr>
        <w:t>and</w:t>
      </w:r>
      <w:r w:rsidRPr="00FA4CA8">
        <w:rPr>
          <w:rFonts w:ascii="Montserrat" w:hAnsi="Montserrat"/>
          <w:spacing w:val="-10"/>
          <w:lang w:val="en-GB"/>
        </w:rPr>
        <w:t xml:space="preserve"> </w:t>
      </w:r>
      <w:r w:rsidRPr="00FA4CA8">
        <w:rPr>
          <w:rFonts w:ascii="Montserrat" w:hAnsi="Montserrat"/>
          <w:lang w:val="en-GB"/>
        </w:rPr>
        <w:t xml:space="preserve">genetic </w:t>
      </w:r>
      <w:r w:rsidRPr="00FA4CA8">
        <w:rPr>
          <w:rFonts w:ascii="Montserrat" w:hAnsi="Montserrat"/>
          <w:spacing w:val="-2"/>
          <w:lang w:val="en-GB"/>
        </w:rPr>
        <w:t>predisposition.</w:t>
      </w:r>
    </w:p>
    <w:p w14:paraId="16A81E34" w14:textId="77777777" w:rsidR="005D7552" w:rsidRPr="00FA4CA8" w:rsidRDefault="005D7552" w:rsidP="00D74367">
      <w:pPr>
        <w:pStyle w:val="BodyText"/>
        <w:spacing w:before="7" w:line="276" w:lineRule="auto"/>
        <w:rPr>
          <w:rFonts w:ascii="Montserrat" w:hAnsi="Montserrat"/>
          <w:lang w:val="en-GB"/>
        </w:rPr>
      </w:pPr>
    </w:p>
    <w:p w14:paraId="4A9B6770" w14:textId="77777777" w:rsidR="005D7552" w:rsidRPr="00FA4CA8" w:rsidRDefault="005D7552" w:rsidP="00D74367">
      <w:pPr>
        <w:pStyle w:val="BodyText"/>
        <w:spacing w:line="276" w:lineRule="auto"/>
        <w:ind w:left="4" w:right="283"/>
        <w:jc w:val="both"/>
        <w:rPr>
          <w:rFonts w:ascii="Montserrat" w:hAnsi="Montserrat"/>
          <w:lang w:val="en-GB"/>
        </w:rPr>
      </w:pPr>
      <w:r w:rsidRPr="00FA4CA8">
        <w:rPr>
          <w:rFonts w:ascii="Montserrat" w:hAnsi="Montserrat"/>
          <w:lang w:val="en-GB"/>
        </w:rPr>
        <w:t xml:space="preserve">This term </w:t>
      </w:r>
      <w:r w:rsidRPr="00FA4CA8">
        <w:rPr>
          <w:rFonts w:ascii="Montserrat" w:hAnsi="Montserrat"/>
          <w:b/>
          <w:lang w:val="en-GB"/>
        </w:rPr>
        <w:t>experts</w:t>
      </w:r>
      <w:r w:rsidRPr="00FA4CA8">
        <w:rPr>
          <w:rFonts w:ascii="Montserrat" w:hAnsi="Montserrat"/>
          <w:b/>
          <w:spacing w:val="-8"/>
          <w:lang w:val="en-GB"/>
        </w:rPr>
        <w:t xml:space="preserve"> </w:t>
      </w:r>
      <w:r w:rsidRPr="00FA4CA8">
        <w:rPr>
          <w:rFonts w:ascii="Montserrat" w:hAnsi="Montserrat"/>
          <w:b/>
          <w:lang w:val="en-GB"/>
        </w:rPr>
        <w:t>by</w:t>
      </w:r>
      <w:r w:rsidRPr="00FA4CA8">
        <w:rPr>
          <w:rFonts w:ascii="Montserrat" w:hAnsi="Montserrat"/>
          <w:b/>
          <w:spacing w:val="-9"/>
          <w:lang w:val="en-GB"/>
        </w:rPr>
        <w:t xml:space="preserve"> </w:t>
      </w:r>
      <w:r w:rsidRPr="00FA4CA8">
        <w:rPr>
          <w:rFonts w:ascii="Montserrat" w:hAnsi="Montserrat"/>
          <w:b/>
          <w:lang w:val="en-GB"/>
        </w:rPr>
        <w:t>/ through</w:t>
      </w:r>
      <w:r w:rsidRPr="00FA4CA8">
        <w:rPr>
          <w:rFonts w:ascii="Montserrat" w:hAnsi="Montserrat"/>
          <w:b/>
          <w:spacing w:val="-7"/>
          <w:lang w:val="en-GB"/>
        </w:rPr>
        <w:t xml:space="preserve"> </w:t>
      </w:r>
      <w:r w:rsidRPr="00FA4CA8">
        <w:rPr>
          <w:rFonts w:ascii="Montserrat" w:hAnsi="Montserrat"/>
          <w:b/>
          <w:lang w:val="en-GB"/>
        </w:rPr>
        <w:t>experience</w:t>
      </w:r>
      <w:r w:rsidRPr="00FA4CA8">
        <w:rPr>
          <w:rFonts w:ascii="Montserrat" w:hAnsi="Montserrat"/>
          <w:b/>
          <w:spacing w:val="-8"/>
          <w:lang w:val="en-GB"/>
        </w:rPr>
        <w:t xml:space="preserve"> </w:t>
      </w:r>
      <w:r w:rsidRPr="00FA4CA8">
        <w:rPr>
          <w:rFonts w:ascii="Montserrat" w:hAnsi="Montserrat"/>
          <w:lang w:val="en-GB"/>
        </w:rPr>
        <w:t>is</w:t>
      </w:r>
      <w:r w:rsidRPr="00FA4CA8">
        <w:rPr>
          <w:rFonts w:ascii="Montserrat" w:hAnsi="Montserrat"/>
          <w:spacing w:val="-6"/>
          <w:lang w:val="en-GB"/>
        </w:rPr>
        <w:t xml:space="preserve"> </w:t>
      </w:r>
      <w:r w:rsidRPr="00FA4CA8">
        <w:rPr>
          <w:rFonts w:ascii="Montserrat" w:hAnsi="Montserrat"/>
          <w:lang w:val="en-GB"/>
        </w:rPr>
        <w:t>often</w:t>
      </w:r>
      <w:r w:rsidRPr="00FA4CA8">
        <w:rPr>
          <w:rFonts w:ascii="Montserrat" w:hAnsi="Montserrat"/>
          <w:spacing w:val="-4"/>
          <w:lang w:val="en-GB"/>
        </w:rPr>
        <w:t xml:space="preserve"> </w:t>
      </w:r>
      <w:r w:rsidRPr="00FA4CA8">
        <w:rPr>
          <w:rFonts w:ascii="Montserrat" w:hAnsi="Montserrat"/>
          <w:lang w:val="en-GB"/>
        </w:rPr>
        <w:t>seen</w:t>
      </w:r>
      <w:r w:rsidRPr="00FA4CA8">
        <w:rPr>
          <w:rFonts w:ascii="Montserrat" w:hAnsi="Montserrat"/>
          <w:spacing w:val="14"/>
          <w:lang w:val="en-GB"/>
        </w:rPr>
        <w:t xml:space="preserve"> </w:t>
      </w:r>
      <w:r w:rsidRPr="00FA4CA8">
        <w:rPr>
          <w:rFonts w:ascii="Montserrat" w:hAnsi="Montserrat"/>
          <w:lang w:val="en-GB"/>
        </w:rPr>
        <w:t>as</w:t>
      </w:r>
      <w:r w:rsidRPr="00FA4CA8">
        <w:rPr>
          <w:rFonts w:ascii="Montserrat" w:hAnsi="Montserrat"/>
          <w:spacing w:val="-6"/>
          <w:lang w:val="en-GB"/>
        </w:rPr>
        <w:t xml:space="preserve"> </w:t>
      </w:r>
      <w:r w:rsidRPr="00FA4CA8">
        <w:rPr>
          <w:rFonts w:ascii="Montserrat" w:hAnsi="Montserrat"/>
          <w:lang w:val="en-GB"/>
        </w:rPr>
        <w:t>an</w:t>
      </w:r>
      <w:r w:rsidRPr="00FA4CA8">
        <w:rPr>
          <w:rFonts w:ascii="Montserrat" w:hAnsi="Montserrat"/>
          <w:spacing w:val="-4"/>
          <w:lang w:val="en-GB"/>
        </w:rPr>
        <w:t xml:space="preserve"> </w:t>
      </w:r>
      <w:r w:rsidRPr="00FA4CA8">
        <w:rPr>
          <w:rFonts w:ascii="Montserrat" w:hAnsi="Montserrat"/>
          <w:lang w:val="en-GB"/>
        </w:rPr>
        <w:t>equivalent</w:t>
      </w:r>
      <w:r w:rsidRPr="00FA4CA8">
        <w:rPr>
          <w:rFonts w:ascii="Montserrat" w:hAnsi="Montserrat"/>
          <w:spacing w:val="25"/>
          <w:lang w:val="en-GB"/>
        </w:rPr>
        <w:t xml:space="preserve"> </w:t>
      </w:r>
      <w:r w:rsidRPr="00FA4CA8">
        <w:rPr>
          <w:rFonts w:ascii="Montserrat" w:hAnsi="Montserrat"/>
          <w:lang w:val="en-GB"/>
        </w:rPr>
        <w:t>of</w:t>
      </w:r>
      <w:r w:rsidRPr="00FA4CA8">
        <w:rPr>
          <w:rFonts w:ascii="Montserrat" w:hAnsi="Montserrat"/>
          <w:spacing w:val="15"/>
          <w:lang w:val="en-GB"/>
        </w:rPr>
        <w:t xml:space="preserve"> </w:t>
      </w:r>
      <w:r w:rsidRPr="00FA4CA8">
        <w:rPr>
          <w:rFonts w:ascii="Montserrat" w:hAnsi="Montserrat"/>
          <w:lang w:val="en-GB"/>
        </w:rPr>
        <w:t>‘person</w:t>
      </w:r>
      <w:r w:rsidRPr="00FA4CA8">
        <w:rPr>
          <w:rFonts w:ascii="Montserrat" w:hAnsi="Montserrat"/>
          <w:spacing w:val="-4"/>
          <w:lang w:val="en-GB"/>
        </w:rPr>
        <w:t xml:space="preserve"> </w:t>
      </w:r>
      <w:r w:rsidRPr="00FA4CA8">
        <w:rPr>
          <w:rFonts w:ascii="Montserrat" w:hAnsi="Montserrat"/>
          <w:lang w:val="en-GB"/>
        </w:rPr>
        <w:t>with</w:t>
      </w:r>
      <w:r w:rsidRPr="00FA4CA8">
        <w:rPr>
          <w:rFonts w:ascii="Montserrat" w:hAnsi="Montserrat"/>
          <w:spacing w:val="14"/>
          <w:lang w:val="en-GB"/>
        </w:rPr>
        <w:t xml:space="preserve"> </w:t>
      </w:r>
      <w:r w:rsidRPr="00FA4CA8">
        <w:rPr>
          <w:rFonts w:ascii="Montserrat" w:hAnsi="Montserrat"/>
          <w:lang w:val="en-GB"/>
        </w:rPr>
        <w:t>lived</w:t>
      </w:r>
      <w:r w:rsidRPr="00FA4CA8">
        <w:rPr>
          <w:rFonts w:ascii="Montserrat" w:hAnsi="Montserrat"/>
          <w:spacing w:val="14"/>
          <w:lang w:val="en-GB"/>
        </w:rPr>
        <w:t xml:space="preserve"> </w:t>
      </w:r>
      <w:r w:rsidRPr="00FA4CA8">
        <w:rPr>
          <w:rFonts w:ascii="Montserrat" w:hAnsi="Montserrat"/>
          <w:lang w:val="en-GB"/>
        </w:rPr>
        <w:t>experience’. It</w:t>
      </w:r>
      <w:r w:rsidRPr="00FA4CA8">
        <w:rPr>
          <w:rFonts w:ascii="Montserrat" w:hAnsi="Montserrat"/>
          <w:spacing w:val="-11"/>
          <w:lang w:val="en-GB"/>
        </w:rPr>
        <w:t xml:space="preserve"> </w:t>
      </w:r>
      <w:r w:rsidRPr="00FA4CA8">
        <w:rPr>
          <w:rFonts w:ascii="Montserrat" w:hAnsi="Montserrat"/>
          <w:lang w:val="en-GB"/>
        </w:rPr>
        <w:t>refers</w:t>
      </w:r>
      <w:r w:rsidRPr="00FA4CA8">
        <w:rPr>
          <w:rFonts w:ascii="Montserrat" w:hAnsi="Montserrat"/>
          <w:spacing w:val="-7"/>
          <w:lang w:val="en-GB"/>
        </w:rPr>
        <w:t xml:space="preserve"> </w:t>
      </w:r>
      <w:r w:rsidRPr="00FA4CA8">
        <w:rPr>
          <w:rFonts w:ascii="Montserrat" w:hAnsi="Montserrat"/>
          <w:lang w:val="en-GB"/>
        </w:rPr>
        <w:t>to</w:t>
      </w:r>
      <w:r w:rsidRPr="00FA4CA8">
        <w:rPr>
          <w:rFonts w:ascii="Montserrat" w:hAnsi="Montserrat"/>
          <w:spacing w:val="-5"/>
          <w:lang w:val="en-GB"/>
        </w:rPr>
        <w:t xml:space="preserve"> </w:t>
      </w:r>
      <w:r w:rsidRPr="00FA4CA8">
        <w:rPr>
          <w:rFonts w:ascii="Montserrat" w:hAnsi="Montserrat"/>
          <w:lang w:val="en-GB"/>
        </w:rPr>
        <w:t>a person who</w:t>
      </w:r>
      <w:r w:rsidRPr="00FA4CA8">
        <w:rPr>
          <w:rFonts w:ascii="Montserrat" w:hAnsi="Montserrat"/>
          <w:spacing w:val="-5"/>
          <w:lang w:val="en-GB"/>
        </w:rPr>
        <w:t xml:space="preserve"> </w:t>
      </w:r>
      <w:r w:rsidRPr="00FA4CA8">
        <w:rPr>
          <w:rFonts w:ascii="Montserrat" w:hAnsi="Montserrat"/>
          <w:lang w:val="en-GB"/>
        </w:rPr>
        <w:t>has or had</w:t>
      </w:r>
      <w:r w:rsidRPr="00FA4CA8">
        <w:rPr>
          <w:rFonts w:ascii="Montserrat" w:hAnsi="Montserrat"/>
          <w:spacing w:val="-5"/>
          <w:lang w:val="en-GB"/>
        </w:rPr>
        <w:t xml:space="preserve"> </w:t>
      </w:r>
      <w:r w:rsidRPr="00FA4CA8">
        <w:rPr>
          <w:rFonts w:ascii="Montserrat" w:hAnsi="Montserrat"/>
          <w:lang w:val="en-GB"/>
        </w:rPr>
        <w:t>experience of</w:t>
      </w:r>
      <w:r w:rsidRPr="00FA4CA8">
        <w:rPr>
          <w:rFonts w:ascii="Montserrat" w:hAnsi="Montserrat"/>
          <w:spacing w:val="-4"/>
          <w:lang w:val="en-GB"/>
        </w:rPr>
        <w:t xml:space="preserve"> </w:t>
      </w:r>
      <w:r w:rsidRPr="00FA4CA8">
        <w:rPr>
          <w:rFonts w:ascii="Montserrat" w:hAnsi="Montserrat"/>
          <w:lang w:val="en-GB"/>
        </w:rPr>
        <w:t>mental</w:t>
      </w:r>
      <w:r w:rsidRPr="00FA4CA8">
        <w:rPr>
          <w:rFonts w:ascii="Montserrat" w:hAnsi="Montserrat"/>
          <w:spacing w:val="-3"/>
          <w:lang w:val="en-GB"/>
        </w:rPr>
        <w:t xml:space="preserve"> </w:t>
      </w:r>
      <w:r w:rsidRPr="00FA4CA8">
        <w:rPr>
          <w:rFonts w:ascii="Montserrat" w:hAnsi="Montserrat"/>
          <w:lang w:val="en-GB"/>
        </w:rPr>
        <w:t>health</w:t>
      </w:r>
      <w:r w:rsidRPr="00FA4CA8">
        <w:rPr>
          <w:rFonts w:ascii="Montserrat" w:hAnsi="Montserrat"/>
          <w:spacing w:val="-5"/>
          <w:lang w:val="en-GB"/>
        </w:rPr>
        <w:t xml:space="preserve"> </w:t>
      </w:r>
      <w:r w:rsidRPr="00FA4CA8">
        <w:rPr>
          <w:rFonts w:ascii="Montserrat" w:hAnsi="Montserrat"/>
          <w:lang w:val="en-GB"/>
        </w:rPr>
        <w:t>problems and</w:t>
      </w:r>
      <w:r w:rsidRPr="00FA4CA8">
        <w:rPr>
          <w:rFonts w:ascii="Montserrat" w:hAnsi="Montserrat"/>
          <w:spacing w:val="-5"/>
          <w:lang w:val="en-GB"/>
        </w:rPr>
        <w:t xml:space="preserve"> </w:t>
      </w:r>
      <w:r w:rsidRPr="00FA4CA8">
        <w:rPr>
          <w:rFonts w:ascii="Montserrat" w:hAnsi="Montserrat"/>
          <w:lang w:val="en-GB"/>
        </w:rPr>
        <w:t>has</w:t>
      </w:r>
      <w:r w:rsidRPr="00FA4CA8">
        <w:rPr>
          <w:rFonts w:ascii="Montserrat" w:hAnsi="Montserrat"/>
          <w:spacing w:val="-7"/>
          <w:lang w:val="en-GB"/>
        </w:rPr>
        <w:t xml:space="preserve"> </w:t>
      </w:r>
      <w:r w:rsidRPr="00FA4CA8">
        <w:rPr>
          <w:rFonts w:ascii="Montserrat" w:hAnsi="Montserrat"/>
          <w:lang w:val="en-GB"/>
        </w:rPr>
        <w:t>gained</w:t>
      </w:r>
      <w:r w:rsidRPr="00FA4CA8">
        <w:rPr>
          <w:rFonts w:ascii="Montserrat" w:hAnsi="Montserrat"/>
          <w:spacing w:val="-5"/>
          <w:lang w:val="en-GB"/>
        </w:rPr>
        <w:t xml:space="preserve"> </w:t>
      </w:r>
      <w:r w:rsidRPr="00FA4CA8">
        <w:rPr>
          <w:rFonts w:ascii="Montserrat" w:hAnsi="Montserrat"/>
          <w:lang w:val="en-GB"/>
        </w:rPr>
        <w:t>expertise in</w:t>
      </w:r>
      <w:r w:rsidRPr="00FA4CA8">
        <w:rPr>
          <w:rFonts w:ascii="Montserrat" w:hAnsi="Montserrat"/>
          <w:spacing w:val="-5"/>
          <w:lang w:val="en-GB"/>
        </w:rPr>
        <w:t xml:space="preserve"> </w:t>
      </w:r>
      <w:r w:rsidRPr="00FA4CA8">
        <w:rPr>
          <w:rFonts w:ascii="Montserrat" w:hAnsi="Montserrat"/>
          <w:lang w:val="en-GB"/>
        </w:rPr>
        <w:t>their own</w:t>
      </w:r>
      <w:r w:rsidRPr="00FA4CA8">
        <w:rPr>
          <w:rFonts w:ascii="Montserrat" w:hAnsi="Montserrat"/>
          <w:spacing w:val="-7"/>
          <w:lang w:val="en-GB"/>
        </w:rPr>
        <w:t xml:space="preserve"> </w:t>
      </w:r>
      <w:r w:rsidRPr="00FA4CA8">
        <w:rPr>
          <w:rFonts w:ascii="Montserrat" w:hAnsi="Montserrat"/>
          <w:lang w:val="en-GB"/>
        </w:rPr>
        <w:t>experience.</w:t>
      </w:r>
    </w:p>
    <w:p w14:paraId="46DC1685" w14:textId="77777777" w:rsidR="005D7552" w:rsidRPr="00FA4CA8" w:rsidRDefault="005D7552" w:rsidP="00D74367">
      <w:pPr>
        <w:pStyle w:val="BodyText"/>
        <w:spacing w:before="260" w:line="276" w:lineRule="auto"/>
        <w:ind w:left="4" w:right="264"/>
        <w:jc w:val="both"/>
        <w:rPr>
          <w:rFonts w:ascii="Montserrat" w:hAnsi="Montserrat"/>
          <w:lang w:val="en-GB"/>
        </w:rPr>
      </w:pPr>
      <w:r w:rsidRPr="00FA4CA8">
        <w:rPr>
          <w:rFonts w:ascii="Montserrat" w:hAnsi="Montserrat"/>
          <w:b/>
          <w:lang w:val="en-GB"/>
        </w:rPr>
        <w:t xml:space="preserve">Co-creation </w:t>
      </w:r>
      <w:r w:rsidRPr="00FA4CA8">
        <w:rPr>
          <w:rFonts w:ascii="Montserrat" w:hAnsi="Montserrat"/>
          <w:lang w:val="en-GB"/>
        </w:rPr>
        <w:t>is an approach through which persons with psychosocial</w:t>
      </w:r>
      <w:r w:rsidRPr="00FA4CA8">
        <w:rPr>
          <w:rFonts w:ascii="Montserrat" w:hAnsi="Montserrat"/>
          <w:spacing w:val="40"/>
          <w:lang w:val="en-GB"/>
        </w:rPr>
        <w:t xml:space="preserve"> </w:t>
      </w:r>
      <w:r w:rsidRPr="00FA4CA8">
        <w:rPr>
          <w:rFonts w:ascii="Montserrat" w:hAnsi="Montserrat"/>
          <w:lang w:val="en-GB"/>
        </w:rPr>
        <w:t xml:space="preserve">disabilities, their supporters, service providers and other actors work together on an equal basis and value the essential knowledge each </w:t>
      </w:r>
      <w:r w:rsidRPr="00FA4CA8">
        <w:rPr>
          <w:rFonts w:ascii="Montserrat" w:hAnsi="Montserrat"/>
          <w:spacing w:val="-2"/>
          <w:lang w:val="en-GB"/>
        </w:rPr>
        <w:t>contribute.</w:t>
      </w:r>
    </w:p>
    <w:p w14:paraId="0458B633" w14:textId="799E620A" w:rsidR="005D7552" w:rsidRPr="00FA4CA8" w:rsidRDefault="005D7552" w:rsidP="00D74367">
      <w:pPr>
        <w:pStyle w:val="BodyText"/>
        <w:spacing w:before="259" w:line="276" w:lineRule="auto"/>
        <w:ind w:left="4" w:right="292"/>
        <w:jc w:val="both"/>
        <w:rPr>
          <w:rFonts w:ascii="Montserrat" w:hAnsi="Montserrat"/>
          <w:lang w:val="en-GB"/>
        </w:rPr>
      </w:pPr>
      <w:r w:rsidRPr="00FA4CA8">
        <w:rPr>
          <w:rFonts w:ascii="Montserrat" w:hAnsi="Montserrat"/>
          <w:lang w:val="en-GB"/>
        </w:rPr>
        <w:lastRenderedPageBreak/>
        <w:t>For more information and explanations on terms and words related to psychosocial disabilities, please consult</w:t>
      </w:r>
      <w:r w:rsidRPr="00FA4CA8">
        <w:rPr>
          <w:rFonts w:ascii="Montserrat" w:hAnsi="Montserrat"/>
          <w:spacing w:val="40"/>
          <w:lang w:val="en-GB"/>
        </w:rPr>
        <w:t xml:space="preserve"> </w:t>
      </w:r>
      <w:hyperlink r:id="rId18">
        <w:r w:rsidR="00ED7723">
          <w:rPr>
            <w:rFonts w:ascii="Montserrat" w:hAnsi="Montserrat"/>
            <w:color w:val="0000FF"/>
            <w:u w:val="single" w:color="0000FF"/>
            <w:lang w:val="en-GB"/>
          </w:rPr>
          <w:t>Mental Health Europe  glossary and guidance</w:t>
        </w:r>
      </w:hyperlink>
      <w:r w:rsidRPr="00FA4CA8">
        <w:rPr>
          <w:rFonts w:ascii="Montserrat" w:hAnsi="Montserrat"/>
          <w:lang w:val="en-GB"/>
        </w:rPr>
        <w:t>.</w:t>
      </w:r>
    </w:p>
    <w:p w14:paraId="77E874ED" w14:textId="77777777" w:rsidR="005D7552" w:rsidRPr="00FA4CA8" w:rsidRDefault="005D7552" w:rsidP="005D7552">
      <w:pPr>
        <w:pStyle w:val="BodyText"/>
        <w:spacing w:line="244" w:lineRule="auto"/>
        <w:jc w:val="both"/>
        <w:rPr>
          <w:lang w:val="en-GB"/>
        </w:rPr>
      </w:pPr>
    </w:p>
    <w:p w14:paraId="7C5AFC08" w14:textId="77777777" w:rsidR="000B0369" w:rsidRPr="00FA4CA8" w:rsidRDefault="000B0369" w:rsidP="005D7552">
      <w:pPr>
        <w:pStyle w:val="BodyText"/>
        <w:spacing w:line="244" w:lineRule="auto"/>
        <w:jc w:val="both"/>
        <w:rPr>
          <w:lang w:val="en-GB"/>
        </w:rPr>
      </w:pPr>
    </w:p>
    <w:p w14:paraId="5A5279C0" w14:textId="77777777" w:rsidR="000B0369" w:rsidRPr="00FA4CA8" w:rsidRDefault="000B0369" w:rsidP="005D7552">
      <w:pPr>
        <w:pStyle w:val="BodyText"/>
        <w:spacing w:line="244" w:lineRule="auto"/>
        <w:jc w:val="both"/>
        <w:rPr>
          <w:lang w:val="en-GB"/>
        </w:rPr>
        <w:sectPr w:rsidR="000B0369" w:rsidRPr="00FA4CA8" w:rsidSect="00585FF7">
          <w:footerReference w:type="default" r:id="rId19"/>
          <w:pgSz w:w="11910" w:h="16850"/>
          <w:pgMar w:top="1640" w:right="850" w:bottom="920" w:left="1133" w:header="0" w:footer="736" w:gutter="0"/>
          <w:pgNumType w:start="0"/>
          <w:cols w:space="720"/>
        </w:sectPr>
      </w:pPr>
    </w:p>
    <w:p w14:paraId="29158F92" w14:textId="77777777" w:rsidR="005D7552" w:rsidRPr="00FA4CA8" w:rsidRDefault="005D7552" w:rsidP="00192C8B">
      <w:pPr>
        <w:pStyle w:val="Heading2"/>
      </w:pPr>
      <w:bookmarkStart w:id="5" w:name="_Toc186711983"/>
      <w:r w:rsidRPr="00FA4CA8">
        <w:lastRenderedPageBreak/>
        <w:t>Review</w:t>
      </w:r>
      <w:r w:rsidRPr="00FA4CA8">
        <w:rPr>
          <w:spacing w:val="8"/>
        </w:rPr>
        <w:t xml:space="preserve"> </w:t>
      </w:r>
      <w:r w:rsidRPr="00FA4CA8">
        <w:t>of</w:t>
      </w:r>
      <w:r w:rsidRPr="00FA4CA8">
        <w:rPr>
          <w:spacing w:val="2"/>
        </w:rPr>
        <w:t xml:space="preserve"> </w:t>
      </w:r>
      <w:r w:rsidRPr="00FA4CA8">
        <w:t>General</w:t>
      </w:r>
      <w:r w:rsidRPr="00FA4CA8">
        <w:rPr>
          <w:spacing w:val="-8"/>
        </w:rPr>
        <w:t xml:space="preserve"> </w:t>
      </w:r>
      <w:r w:rsidRPr="00FA4CA8">
        <w:t>Provisions</w:t>
      </w:r>
      <w:r w:rsidRPr="00FA4CA8">
        <w:rPr>
          <w:spacing w:val="-9"/>
        </w:rPr>
        <w:t xml:space="preserve"> </w:t>
      </w:r>
      <w:r w:rsidRPr="00FA4CA8">
        <w:t>of</w:t>
      </w:r>
      <w:r w:rsidRPr="00FA4CA8">
        <w:rPr>
          <w:spacing w:val="-14"/>
        </w:rPr>
        <w:t xml:space="preserve"> </w:t>
      </w:r>
      <w:r w:rsidRPr="00FA4CA8">
        <w:t>the</w:t>
      </w:r>
      <w:r w:rsidRPr="00FA4CA8">
        <w:rPr>
          <w:spacing w:val="-10"/>
        </w:rPr>
        <w:t xml:space="preserve"> </w:t>
      </w:r>
      <w:r w:rsidRPr="00FA4CA8">
        <w:t>UN</w:t>
      </w:r>
      <w:r w:rsidRPr="00FA4CA8">
        <w:rPr>
          <w:spacing w:val="4"/>
        </w:rPr>
        <w:t xml:space="preserve"> </w:t>
      </w:r>
      <w:r w:rsidRPr="00FA4CA8">
        <w:rPr>
          <w:spacing w:val="-4"/>
        </w:rPr>
        <w:t>CRPD</w:t>
      </w:r>
      <w:bookmarkEnd w:id="5"/>
    </w:p>
    <w:p w14:paraId="3B319F31" w14:textId="77777777" w:rsidR="005D7552" w:rsidRPr="00FA4CA8" w:rsidRDefault="005D7552" w:rsidP="00192C8B">
      <w:pPr>
        <w:pStyle w:val="Heading3"/>
      </w:pPr>
      <w:bookmarkStart w:id="6" w:name="_Toc186711984"/>
      <w:r w:rsidRPr="00FA4CA8">
        <w:t>Articles</w:t>
      </w:r>
      <w:r w:rsidRPr="00FA4CA8">
        <w:rPr>
          <w:spacing w:val="8"/>
        </w:rPr>
        <w:t xml:space="preserve"> </w:t>
      </w:r>
      <w:r w:rsidRPr="00FA4CA8">
        <w:t>1 to</w:t>
      </w:r>
      <w:r w:rsidRPr="00FA4CA8">
        <w:rPr>
          <w:spacing w:val="-8"/>
        </w:rPr>
        <w:t xml:space="preserve"> </w:t>
      </w:r>
      <w:r w:rsidRPr="00FA4CA8">
        <w:t>4:</w:t>
      </w:r>
      <w:r w:rsidRPr="00FA4CA8">
        <w:rPr>
          <w:spacing w:val="4"/>
        </w:rPr>
        <w:t xml:space="preserve"> </w:t>
      </w:r>
      <w:r w:rsidRPr="00FA4CA8">
        <w:t>General</w:t>
      </w:r>
      <w:r w:rsidRPr="00FA4CA8">
        <w:rPr>
          <w:spacing w:val="-23"/>
        </w:rPr>
        <w:t xml:space="preserve"> </w:t>
      </w:r>
      <w:r w:rsidRPr="00FA4CA8">
        <w:t>principles</w:t>
      </w:r>
      <w:r w:rsidRPr="00FA4CA8">
        <w:rPr>
          <w:spacing w:val="-9"/>
        </w:rPr>
        <w:t xml:space="preserve"> </w:t>
      </w:r>
      <w:r w:rsidRPr="00FA4CA8">
        <w:t>and</w:t>
      </w:r>
      <w:r w:rsidRPr="00FA4CA8">
        <w:rPr>
          <w:spacing w:val="-7"/>
        </w:rPr>
        <w:t xml:space="preserve"> </w:t>
      </w:r>
      <w:r w:rsidRPr="00FA4CA8">
        <w:rPr>
          <w:spacing w:val="-2"/>
        </w:rPr>
        <w:t>obligations</w:t>
      </w:r>
      <w:bookmarkEnd w:id="6"/>
    </w:p>
    <w:p w14:paraId="79B4FBC1" w14:textId="77777777" w:rsidR="005D7552" w:rsidRPr="00FA4CA8" w:rsidRDefault="005D7552" w:rsidP="005D7552">
      <w:pPr>
        <w:pStyle w:val="BodyText"/>
        <w:spacing w:before="12"/>
        <w:rPr>
          <w:b/>
          <w:lang w:val="en-GB"/>
        </w:rPr>
      </w:pPr>
    </w:p>
    <w:p w14:paraId="2F2B1CF7" w14:textId="77777777" w:rsidR="005D7552" w:rsidRPr="00FA4CA8" w:rsidRDefault="005D7552" w:rsidP="00F71036">
      <w:pPr>
        <w:pStyle w:val="Heading4"/>
        <w:rPr>
          <w:color w:val="auto"/>
        </w:rPr>
      </w:pPr>
      <w:r w:rsidRPr="00FA4CA8">
        <w:t xml:space="preserve">Ratification of the Optional Protocol </w:t>
      </w:r>
    </w:p>
    <w:p w14:paraId="24030154" w14:textId="77777777" w:rsidR="005D7552" w:rsidRPr="00FA4CA8" w:rsidRDefault="005D7552" w:rsidP="005D7552">
      <w:pPr>
        <w:pStyle w:val="BodyText"/>
        <w:spacing w:before="260"/>
        <w:ind w:left="4"/>
        <w:rPr>
          <w:rFonts w:ascii="Montserrat" w:hAnsi="Montserrat"/>
          <w:spacing w:val="-2"/>
          <w:lang w:val="en-GB"/>
        </w:rPr>
      </w:pPr>
      <w:r w:rsidRPr="00FA4CA8">
        <w:rPr>
          <w:rFonts w:ascii="Montserrat" w:hAnsi="Montserrat"/>
          <w:lang w:val="en-GB"/>
        </w:rPr>
        <w:t>The</w:t>
      </w:r>
      <w:r w:rsidRPr="00FA4CA8">
        <w:rPr>
          <w:rFonts w:ascii="Montserrat" w:hAnsi="Montserrat"/>
          <w:spacing w:val="-9"/>
          <w:lang w:val="en-GB"/>
        </w:rPr>
        <w:t xml:space="preserve"> </w:t>
      </w:r>
      <w:r w:rsidRPr="00FA4CA8">
        <w:rPr>
          <w:rFonts w:ascii="Montserrat" w:hAnsi="Montserrat"/>
          <w:lang w:val="en-GB"/>
        </w:rPr>
        <w:t>EU</w:t>
      </w:r>
      <w:r w:rsidRPr="00FA4CA8">
        <w:rPr>
          <w:rFonts w:ascii="Montserrat" w:hAnsi="Montserrat"/>
          <w:spacing w:val="-4"/>
          <w:lang w:val="en-GB"/>
        </w:rPr>
        <w:t xml:space="preserve"> </w:t>
      </w:r>
      <w:r w:rsidRPr="00FA4CA8">
        <w:rPr>
          <w:rFonts w:ascii="Montserrat" w:hAnsi="Montserrat"/>
          <w:lang w:val="en-GB"/>
        </w:rPr>
        <w:t>has</w:t>
      </w:r>
      <w:r w:rsidRPr="00FA4CA8">
        <w:rPr>
          <w:rFonts w:ascii="Montserrat" w:hAnsi="Montserrat"/>
          <w:spacing w:val="-12"/>
          <w:lang w:val="en-GB"/>
        </w:rPr>
        <w:t xml:space="preserve"> </w:t>
      </w:r>
      <w:r w:rsidRPr="00FA4CA8">
        <w:rPr>
          <w:rFonts w:ascii="Montserrat" w:hAnsi="Montserrat"/>
          <w:lang w:val="en-GB"/>
        </w:rPr>
        <w:t>not</w:t>
      </w:r>
      <w:r w:rsidRPr="00FA4CA8">
        <w:rPr>
          <w:rFonts w:ascii="Montserrat" w:hAnsi="Montserrat"/>
          <w:spacing w:val="-1"/>
          <w:lang w:val="en-GB"/>
        </w:rPr>
        <w:t xml:space="preserve"> </w:t>
      </w:r>
      <w:r w:rsidRPr="00FA4CA8">
        <w:rPr>
          <w:rFonts w:ascii="Montserrat" w:hAnsi="Montserrat"/>
          <w:lang w:val="en-GB"/>
        </w:rPr>
        <w:t>ratified</w:t>
      </w:r>
      <w:r w:rsidRPr="00FA4CA8">
        <w:rPr>
          <w:rFonts w:ascii="Montserrat" w:hAnsi="Montserrat"/>
          <w:spacing w:val="-11"/>
          <w:lang w:val="en-GB"/>
        </w:rPr>
        <w:t xml:space="preserve"> </w:t>
      </w:r>
      <w:r w:rsidRPr="00FA4CA8">
        <w:rPr>
          <w:rFonts w:ascii="Montserrat" w:hAnsi="Montserrat"/>
          <w:lang w:val="en-GB"/>
        </w:rPr>
        <w:t>the</w:t>
      </w:r>
      <w:r w:rsidRPr="00FA4CA8">
        <w:rPr>
          <w:rFonts w:ascii="Montserrat" w:hAnsi="Montserrat"/>
          <w:spacing w:val="-18"/>
          <w:lang w:val="en-GB"/>
        </w:rPr>
        <w:t xml:space="preserve"> </w:t>
      </w:r>
      <w:r w:rsidRPr="00FA4CA8">
        <w:rPr>
          <w:rFonts w:ascii="Montserrat" w:hAnsi="Montserrat"/>
          <w:lang w:val="en-GB"/>
        </w:rPr>
        <w:t>Optional</w:t>
      </w:r>
      <w:r w:rsidRPr="00FA4CA8">
        <w:rPr>
          <w:rFonts w:ascii="Montserrat" w:hAnsi="Montserrat"/>
          <w:spacing w:val="7"/>
          <w:lang w:val="en-GB"/>
        </w:rPr>
        <w:t xml:space="preserve"> </w:t>
      </w:r>
      <w:r w:rsidRPr="00FA4CA8">
        <w:rPr>
          <w:rFonts w:ascii="Montserrat" w:hAnsi="Montserrat"/>
          <w:lang w:val="en-GB"/>
        </w:rPr>
        <w:t>Protocol</w:t>
      </w:r>
      <w:r w:rsidRPr="00FA4CA8">
        <w:rPr>
          <w:rFonts w:ascii="Montserrat" w:hAnsi="Montserrat"/>
          <w:spacing w:val="-8"/>
          <w:lang w:val="en-GB"/>
        </w:rPr>
        <w:t xml:space="preserve"> </w:t>
      </w:r>
      <w:r w:rsidRPr="00FA4CA8">
        <w:rPr>
          <w:rFonts w:ascii="Montserrat" w:hAnsi="Montserrat"/>
          <w:lang w:val="en-GB"/>
        </w:rPr>
        <w:t>of</w:t>
      </w:r>
      <w:r w:rsidRPr="00FA4CA8">
        <w:rPr>
          <w:rFonts w:ascii="Montserrat" w:hAnsi="Montserrat"/>
          <w:spacing w:val="5"/>
          <w:lang w:val="en-GB"/>
        </w:rPr>
        <w:t xml:space="preserve"> </w:t>
      </w:r>
      <w:r w:rsidRPr="00FA4CA8">
        <w:rPr>
          <w:rFonts w:ascii="Montserrat" w:hAnsi="Montserrat"/>
          <w:lang w:val="en-GB"/>
        </w:rPr>
        <w:t>the</w:t>
      </w:r>
      <w:r w:rsidRPr="00FA4CA8">
        <w:rPr>
          <w:rFonts w:ascii="Montserrat" w:hAnsi="Montserrat"/>
          <w:spacing w:val="-4"/>
          <w:lang w:val="en-GB"/>
        </w:rPr>
        <w:t xml:space="preserve"> </w:t>
      </w:r>
      <w:r w:rsidRPr="00FA4CA8">
        <w:rPr>
          <w:rFonts w:ascii="Montserrat" w:hAnsi="Montserrat"/>
          <w:lang w:val="en-GB"/>
        </w:rPr>
        <w:t>UN</w:t>
      </w:r>
      <w:r w:rsidRPr="00FA4CA8">
        <w:rPr>
          <w:rFonts w:ascii="Montserrat" w:hAnsi="Montserrat"/>
          <w:spacing w:val="-19"/>
          <w:lang w:val="en-GB"/>
        </w:rPr>
        <w:t xml:space="preserve"> </w:t>
      </w:r>
      <w:r w:rsidRPr="00FA4CA8">
        <w:rPr>
          <w:rFonts w:ascii="Montserrat" w:hAnsi="Montserrat"/>
          <w:spacing w:val="-2"/>
          <w:lang w:val="en-GB"/>
        </w:rPr>
        <w:t>CRPD.</w:t>
      </w:r>
    </w:p>
    <w:p w14:paraId="718C491B" w14:textId="392FE827" w:rsidR="00565C70" w:rsidRPr="00FA4CA8" w:rsidRDefault="00565C70" w:rsidP="00565C70">
      <w:pPr>
        <w:pStyle w:val="BodyText"/>
        <w:spacing w:before="260"/>
        <w:ind w:left="4"/>
        <w:rPr>
          <w:rFonts w:ascii="Montserrat" w:hAnsi="Montserrat"/>
          <w:bCs/>
          <w:spacing w:val="-2"/>
          <w:lang w:val="en-GB"/>
        </w:rPr>
      </w:pPr>
      <w:bookmarkStart w:id="7" w:name="_Hlk186709687"/>
      <w:r w:rsidRPr="00FA4CA8">
        <w:rPr>
          <w:rFonts w:ascii="Montserrat" w:hAnsi="Montserrat"/>
          <w:bCs/>
          <w:spacing w:val="-2"/>
          <w:lang w:val="en-GB"/>
        </w:rPr>
        <w:t>Mental Health Europe calls for:</w:t>
      </w:r>
      <w:bookmarkEnd w:id="7"/>
    </w:p>
    <w:p w14:paraId="11CC5275" w14:textId="3927C4A7" w:rsidR="005D7552" w:rsidRPr="00FA4CA8" w:rsidRDefault="005D7552" w:rsidP="00F71036">
      <w:pPr>
        <w:pStyle w:val="BodyText"/>
        <w:pBdr>
          <w:top w:val="single" w:sz="4" w:space="1" w:color="auto"/>
          <w:left w:val="single" w:sz="4" w:space="4" w:color="auto"/>
          <w:bottom w:val="single" w:sz="4" w:space="1" w:color="auto"/>
          <w:right w:val="single" w:sz="4" w:space="4" w:color="auto"/>
        </w:pBdr>
        <w:shd w:val="clear" w:color="auto" w:fill="FBE4D5" w:themeFill="accent2" w:themeFillTint="33"/>
        <w:spacing w:before="260"/>
        <w:ind w:left="4"/>
        <w:rPr>
          <w:rFonts w:ascii="Montserrat" w:hAnsi="Montserrat"/>
          <w:b/>
          <w:lang w:val="en-GB"/>
        </w:rPr>
      </w:pPr>
      <w:r w:rsidRPr="00ED7723">
        <w:rPr>
          <w:rFonts w:ascii="Montserrat" w:hAnsi="Montserrat"/>
          <w:bCs/>
          <w:spacing w:val="-2"/>
          <w:lang w:val="en-GB"/>
        </w:rPr>
        <w:t xml:space="preserve">The </w:t>
      </w:r>
      <w:r w:rsidRPr="00FA4CA8">
        <w:rPr>
          <w:rFonts w:ascii="Montserrat" w:hAnsi="Montserrat"/>
          <w:bCs/>
          <w:spacing w:val="-2"/>
          <w:lang w:val="en-GB"/>
        </w:rPr>
        <w:t>European Union to ratify the Optional Protocol to the UN CRPD.</w:t>
      </w:r>
    </w:p>
    <w:p w14:paraId="0F4ECE0E" w14:textId="77777777" w:rsidR="00192C8B" w:rsidRPr="00FA4CA8" w:rsidRDefault="00192C8B" w:rsidP="00192C8B">
      <w:pPr>
        <w:pStyle w:val="BodyText"/>
        <w:spacing w:before="260"/>
        <w:ind w:left="4"/>
        <w:rPr>
          <w:b/>
          <w:lang w:val="en-GB"/>
        </w:rPr>
      </w:pPr>
    </w:p>
    <w:p w14:paraId="66840933" w14:textId="242BAB7A" w:rsidR="005D7552" w:rsidRPr="00FA4CA8" w:rsidRDefault="005D7552" w:rsidP="00F71036">
      <w:pPr>
        <w:pStyle w:val="Heading4"/>
      </w:pPr>
      <w:r w:rsidRPr="00FA4CA8">
        <w:t>Review</w:t>
      </w:r>
      <w:r w:rsidR="00F71036" w:rsidRPr="00FA4CA8">
        <w:t xml:space="preserve"> of EU legislation to harmonise it with the UNCRPD </w:t>
      </w:r>
    </w:p>
    <w:p w14:paraId="7261DA4B" w14:textId="77777777" w:rsidR="005D7552" w:rsidRPr="00FA4CA8" w:rsidRDefault="005D7552" w:rsidP="005D7552">
      <w:pPr>
        <w:pStyle w:val="BodyText"/>
        <w:spacing w:before="18"/>
        <w:rPr>
          <w:b/>
          <w:lang w:val="en-GB"/>
        </w:rPr>
      </w:pPr>
    </w:p>
    <w:p w14:paraId="2F00573F" w14:textId="77777777" w:rsidR="005D7552" w:rsidRPr="00FA4CA8" w:rsidRDefault="005D7552" w:rsidP="005D7552">
      <w:pPr>
        <w:pStyle w:val="BodyText"/>
        <w:spacing w:line="228" w:lineRule="auto"/>
        <w:ind w:left="4" w:right="293"/>
        <w:jc w:val="both"/>
        <w:rPr>
          <w:rFonts w:ascii="Montserrat" w:hAnsi="Montserrat"/>
          <w:lang w:val="en-GB"/>
        </w:rPr>
      </w:pPr>
      <w:r w:rsidRPr="00FA4CA8">
        <w:rPr>
          <w:rFonts w:ascii="Montserrat" w:hAnsi="Montserrat"/>
          <w:lang w:val="en-GB"/>
        </w:rPr>
        <w:t>To date the EU has not conducted a review of its legislation to ensure the full harmonisation with the provisions</w:t>
      </w:r>
      <w:r w:rsidRPr="00FA4CA8">
        <w:rPr>
          <w:rFonts w:ascii="Montserrat" w:hAnsi="Montserrat"/>
          <w:spacing w:val="36"/>
          <w:lang w:val="en-GB"/>
        </w:rPr>
        <w:t xml:space="preserve"> </w:t>
      </w:r>
      <w:r w:rsidRPr="00FA4CA8">
        <w:rPr>
          <w:rFonts w:ascii="Montserrat" w:hAnsi="Montserrat"/>
          <w:lang w:val="en-GB"/>
        </w:rPr>
        <w:t>in the</w:t>
      </w:r>
      <w:r w:rsidRPr="00FA4CA8">
        <w:rPr>
          <w:rFonts w:ascii="Montserrat" w:hAnsi="Montserrat"/>
          <w:spacing w:val="-12"/>
          <w:lang w:val="en-GB"/>
        </w:rPr>
        <w:t xml:space="preserve"> </w:t>
      </w:r>
      <w:r w:rsidRPr="00FA4CA8">
        <w:rPr>
          <w:rFonts w:ascii="Montserrat" w:hAnsi="Montserrat"/>
          <w:lang w:val="en-GB"/>
        </w:rPr>
        <w:t>UN CRPD,</w:t>
      </w:r>
      <w:r w:rsidRPr="00FA4CA8">
        <w:rPr>
          <w:rFonts w:ascii="Montserrat" w:hAnsi="Montserrat"/>
          <w:spacing w:val="-2"/>
          <w:lang w:val="en-GB"/>
        </w:rPr>
        <w:t xml:space="preserve"> </w:t>
      </w:r>
      <w:r w:rsidRPr="00FA4CA8">
        <w:rPr>
          <w:rFonts w:ascii="Montserrat" w:hAnsi="Montserrat"/>
          <w:lang w:val="en-GB"/>
        </w:rPr>
        <w:t>as</w:t>
      </w:r>
      <w:r w:rsidRPr="00FA4CA8">
        <w:rPr>
          <w:rFonts w:ascii="Montserrat" w:hAnsi="Montserrat"/>
          <w:spacing w:val="-2"/>
          <w:lang w:val="en-GB"/>
        </w:rPr>
        <w:t xml:space="preserve"> </w:t>
      </w:r>
      <w:r w:rsidRPr="00FA4CA8">
        <w:rPr>
          <w:rFonts w:ascii="Montserrat" w:hAnsi="Montserrat"/>
          <w:lang w:val="en-GB"/>
        </w:rPr>
        <w:t>recommended in the 2015 Concluding</w:t>
      </w:r>
      <w:r w:rsidRPr="00FA4CA8">
        <w:rPr>
          <w:rFonts w:ascii="Montserrat" w:hAnsi="Montserrat"/>
          <w:spacing w:val="34"/>
          <w:lang w:val="en-GB"/>
        </w:rPr>
        <w:t xml:space="preserve"> </w:t>
      </w:r>
      <w:r w:rsidRPr="00FA4CA8">
        <w:rPr>
          <w:rFonts w:ascii="Montserrat" w:hAnsi="Montserrat"/>
          <w:lang w:val="en-GB"/>
        </w:rPr>
        <w:t>Observations.</w:t>
      </w:r>
    </w:p>
    <w:p w14:paraId="6BD654F3" w14:textId="77777777" w:rsidR="00F71036" w:rsidRPr="00FA4CA8" w:rsidRDefault="00F71036" w:rsidP="005D7552">
      <w:pPr>
        <w:pStyle w:val="BodyText"/>
        <w:spacing w:line="228" w:lineRule="auto"/>
        <w:ind w:left="4" w:right="293"/>
        <w:jc w:val="both"/>
        <w:rPr>
          <w:rFonts w:ascii="Montserrat" w:hAnsi="Montserrat"/>
          <w:lang w:val="en-GB"/>
        </w:rPr>
      </w:pPr>
    </w:p>
    <w:p w14:paraId="3B1FEA39" w14:textId="77777777" w:rsidR="005D7552" w:rsidRPr="00FA4CA8" w:rsidRDefault="005D7552" w:rsidP="005D7552">
      <w:pPr>
        <w:pStyle w:val="BodyText"/>
        <w:spacing w:before="8" w:line="242" w:lineRule="auto"/>
        <w:ind w:left="4" w:right="267"/>
        <w:jc w:val="both"/>
        <w:rPr>
          <w:rFonts w:ascii="Montserrat" w:hAnsi="Montserrat"/>
          <w:lang w:val="en-GB"/>
        </w:rPr>
      </w:pPr>
      <w:r w:rsidRPr="00FA4CA8">
        <w:rPr>
          <w:rFonts w:ascii="Montserrat" w:hAnsi="Montserrat"/>
          <w:lang w:val="en-GB"/>
        </w:rPr>
        <w:t xml:space="preserve">Additionally, in </w:t>
      </w:r>
      <w:proofErr w:type="gramStart"/>
      <w:r w:rsidRPr="00FA4CA8">
        <w:rPr>
          <w:rFonts w:ascii="Montserrat" w:hAnsi="Montserrat"/>
          <w:lang w:val="en-GB"/>
        </w:rPr>
        <w:t>a number of</w:t>
      </w:r>
      <w:proofErr w:type="gramEnd"/>
      <w:r w:rsidRPr="00FA4CA8">
        <w:rPr>
          <w:rFonts w:ascii="Montserrat" w:hAnsi="Montserrat"/>
          <w:lang w:val="en-GB"/>
        </w:rPr>
        <w:t xml:space="preserve"> documents including pieces of legislations, publications or web pages, inappropriate terminology continues to be used, despite the UN CRPD. These are widely prevalent, one example is the use of expressions like “mentally disabled persons” in documents referring to the </w:t>
      </w:r>
      <w:hyperlink r:id="rId20">
        <w:r w:rsidRPr="00FA4CA8">
          <w:rPr>
            <w:rFonts w:ascii="Montserrat" w:hAnsi="Montserrat"/>
            <w:color w:val="0000FF"/>
            <w:u w:val="single" w:color="0000FF"/>
            <w:lang w:val="en-GB"/>
          </w:rPr>
          <w:t>mutual</w:t>
        </w:r>
      </w:hyperlink>
      <w:r w:rsidRPr="00FA4CA8">
        <w:rPr>
          <w:rFonts w:ascii="Montserrat" w:hAnsi="Montserrat"/>
          <w:color w:val="0000FF"/>
          <w:lang w:val="en-GB"/>
        </w:rPr>
        <w:t xml:space="preserve"> </w:t>
      </w:r>
      <w:hyperlink r:id="rId21">
        <w:r w:rsidRPr="00FA4CA8">
          <w:rPr>
            <w:rFonts w:ascii="Montserrat" w:hAnsi="Montserrat"/>
            <w:color w:val="0000FF"/>
            <w:u w:val="single" w:color="0000FF"/>
            <w:lang w:val="en-GB"/>
          </w:rPr>
          <w:t>recognition of final decisions in criminal matters</w:t>
        </w:r>
      </w:hyperlink>
      <w:r w:rsidRPr="00FA4CA8">
        <w:rPr>
          <w:rFonts w:ascii="Montserrat" w:hAnsi="Montserrat"/>
          <w:lang w:val="en-GB"/>
        </w:rPr>
        <w:t>.</w:t>
      </w:r>
    </w:p>
    <w:p w14:paraId="52695A7B" w14:textId="77777777" w:rsidR="005D7552" w:rsidRPr="00FA4CA8" w:rsidRDefault="005D7552" w:rsidP="00565C70">
      <w:pPr>
        <w:pStyle w:val="BodyText"/>
        <w:spacing w:before="8" w:line="242" w:lineRule="auto"/>
        <w:ind w:left="4" w:right="267"/>
        <w:jc w:val="both"/>
        <w:rPr>
          <w:rFonts w:ascii="Montserrat" w:hAnsi="Montserrat"/>
          <w:lang w:val="en-GB"/>
        </w:rPr>
      </w:pPr>
    </w:p>
    <w:p w14:paraId="6B1B4D0B" w14:textId="77777777" w:rsidR="00F71036" w:rsidRPr="00FA4CA8" w:rsidRDefault="00F71036" w:rsidP="00565C70">
      <w:pPr>
        <w:pStyle w:val="BodyText"/>
        <w:spacing w:before="8" w:line="242" w:lineRule="auto"/>
        <w:ind w:right="267"/>
        <w:jc w:val="both"/>
        <w:rPr>
          <w:rFonts w:ascii="Montserrat" w:hAnsi="Montserrat"/>
          <w:bCs/>
          <w:lang w:val="en-GB"/>
        </w:rPr>
      </w:pPr>
      <w:r w:rsidRPr="00FA4CA8">
        <w:rPr>
          <w:rFonts w:ascii="Montserrat" w:hAnsi="Montserrat"/>
          <w:bCs/>
          <w:lang w:val="en-GB"/>
        </w:rPr>
        <w:t>Mental Health Europe calls for:</w:t>
      </w:r>
    </w:p>
    <w:p w14:paraId="647C7C25" w14:textId="77777777" w:rsidR="00565C70" w:rsidRPr="00FA4CA8" w:rsidRDefault="00565C70" w:rsidP="00565C70">
      <w:pPr>
        <w:pStyle w:val="BodyText"/>
        <w:spacing w:before="8" w:line="242" w:lineRule="auto"/>
        <w:ind w:right="267"/>
        <w:jc w:val="both"/>
        <w:rPr>
          <w:rFonts w:ascii="Montserrat" w:hAnsi="Montserrat"/>
          <w:bCs/>
          <w:lang w:val="en-GB"/>
        </w:rPr>
      </w:pPr>
    </w:p>
    <w:p w14:paraId="4C119EC7" w14:textId="376B8C61" w:rsidR="00F71036" w:rsidRPr="00FA4CA8" w:rsidRDefault="005D7552" w:rsidP="009047E4">
      <w:pPr>
        <w:pStyle w:val="BodyText"/>
        <w:numPr>
          <w:ilvl w:val="0"/>
          <w:numId w:val="3"/>
        </w:numPr>
        <w:pBdr>
          <w:top w:val="single" w:sz="4" w:space="1" w:color="auto"/>
          <w:left w:val="single" w:sz="4" w:space="4" w:color="auto"/>
          <w:bottom w:val="single" w:sz="4" w:space="1" w:color="auto"/>
          <w:right w:val="single" w:sz="4" w:space="4" w:color="auto"/>
        </w:pBdr>
        <w:shd w:val="clear" w:color="auto" w:fill="FBE4D5" w:themeFill="accent2" w:themeFillTint="33"/>
        <w:spacing w:before="8" w:line="276" w:lineRule="auto"/>
        <w:ind w:right="267"/>
        <w:jc w:val="both"/>
        <w:rPr>
          <w:rFonts w:ascii="Montserrat" w:hAnsi="Montserrat"/>
          <w:bCs/>
          <w:lang w:val="en-GB"/>
        </w:rPr>
      </w:pPr>
      <w:r w:rsidRPr="00FA4CA8">
        <w:rPr>
          <w:rFonts w:ascii="Montserrat" w:hAnsi="Montserrat"/>
          <w:bCs/>
          <w:lang w:val="en-GB"/>
        </w:rPr>
        <w:t>Conduct</w:t>
      </w:r>
      <w:r w:rsidR="00FA4CA8">
        <w:rPr>
          <w:rFonts w:ascii="Montserrat" w:hAnsi="Montserrat"/>
          <w:bCs/>
          <w:lang w:val="en-GB"/>
        </w:rPr>
        <w:t>ing</w:t>
      </w:r>
      <w:r w:rsidRPr="00FA4CA8">
        <w:rPr>
          <w:rFonts w:ascii="Montserrat" w:hAnsi="Montserrat"/>
          <w:bCs/>
          <w:lang w:val="en-GB"/>
        </w:rPr>
        <w:t xml:space="preserve"> a full review of its legislation to ensure that it is harmonized with the UN CRPD.</w:t>
      </w:r>
    </w:p>
    <w:p w14:paraId="5F7FD605" w14:textId="63FB1B0F" w:rsidR="00F71036" w:rsidRPr="00FA4CA8" w:rsidRDefault="005D7552" w:rsidP="009047E4">
      <w:pPr>
        <w:pStyle w:val="BodyText"/>
        <w:numPr>
          <w:ilvl w:val="0"/>
          <w:numId w:val="3"/>
        </w:numPr>
        <w:pBdr>
          <w:top w:val="single" w:sz="4" w:space="1" w:color="auto"/>
          <w:left w:val="single" w:sz="4" w:space="4" w:color="auto"/>
          <w:bottom w:val="single" w:sz="4" w:space="1" w:color="auto"/>
          <w:right w:val="single" w:sz="4" w:space="4" w:color="auto"/>
        </w:pBdr>
        <w:shd w:val="clear" w:color="auto" w:fill="FBE4D5" w:themeFill="accent2" w:themeFillTint="33"/>
        <w:spacing w:before="8" w:line="276" w:lineRule="auto"/>
        <w:ind w:right="267"/>
        <w:jc w:val="both"/>
        <w:rPr>
          <w:rFonts w:ascii="Montserrat" w:hAnsi="Montserrat"/>
          <w:bCs/>
          <w:lang w:val="en-GB"/>
        </w:rPr>
      </w:pPr>
      <w:r w:rsidRPr="00FA4CA8">
        <w:rPr>
          <w:rFonts w:ascii="Montserrat" w:hAnsi="Montserrat"/>
          <w:bCs/>
          <w:lang w:val="en-GB"/>
        </w:rPr>
        <w:t>Continu</w:t>
      </w:r>
      <w:r w:rsidR="00FA4CA8">
        <w:rPr>
          <w:rFonts w:ascii="Montserrat" w:hAnsi="Montserrat"/>
          <w:bCs/>
          <w:lang w:val="en-GB"/>
        </w:rPr>
        <w:t>ing</w:t>
      </w:r>
      <w:r w:rsidRPr="00FA4CA8">
        <w:rPr>
          <w:rFonts w:ascii="Montserrat" w:hAnsi="Montserrat"/>
          <w:bCs/>
          <w:lang w:val="en-GB"/>
        </w:rPr>
        <w:t xml:space="preserve"> aligning new laws, policies and programs with the UN CRPD.</w:t>
      </w:r>
    </w:p>
    <w:p w14:paraId="7E56E997" w14:textId="6A657FF7" w:rsidR="00F71036" w:rsidRPr="00FA4CA8" w:rsidRDefault="005D7552" w:rsidP="009047E4">
      <w:pPr>
        <w:pStyle w:val="BodyText"/>
        <w:numPr>
          <w:ilvl w:val="0"/>
          <w:numId w:val="3"/>
        </w:numPr>
        <w:pBdr>
          <w:top w:val="single" w:sz="4" w:space="1" w:color="auto"/>
          <w:left w:val="single" w:sz="4" w:space="4" w:color="auto"/>
          <w:bottom w:val="single" w:sz="4" w:space="1" w:color="auto"/>
          <w:right w:val="single" w:sz="4" w:space="4" w:color="auto"/>
        </w:pBdr>
        <w:shd w:val="clear" w:color="auto" w:fill="FBE4D5" w:themeFill="accent2" w:themeFillTint="33"/>
        <w:spacing w:before="8" w:line="276" w:lineRule="auto"/>
        <w:ind w:right="267"/>
        <w:jc w:val="both"/>
        <w:rPr>
          <w:rFonts w:ascii="Montserrat" w:hAnsi="Montserrat"/>
          <w:bCs/>
          <w:lang w:val="en-GB"/>
        </w:rPr>
      </w:pPr>
      <w:r w:rsidRPr="00FA4CA8">
        <w:rPr>
          <w:rFonts w:ascii="Montserrat" w:hAnsi="Montserrat"/>
          <w:bCs/>
          <w:lang w:val="en-GB"/>
        </w:rPr>
        <w:t>Provid</w:t>
      </w:r>
      <w:r w:rsidR="00FA4CA8">
        <w:rPr>
          <w:rFonts w:ascii="Montserrat" w:hAnsi="Montserrat"/>
          <w:bCs/>
          <w:lang w:val="en-GB"/>
        </w:rPr>
        <w:t>ing</w:t>
      </w:r>
      <w:r w:rsidRPr="00FA4CA8">
        <w:rPr>
          <w:rFonts w:ascii="Montserrat" w:hAnsi="Montserrat"/>
          <w:bCs/>
          <w:lang w:val="en-GB"/>
        </w:rPr>
        <w:t xml:space="preserve"> compulsory training on UNCRPD and non-stigmatizing terminology in law making</w:t>
      </w:r>
      <w:r w:rsidR="005E3511" w:rsidRPr="00FA4CA8">
        <w:rPr>
          <w:rFonts w:ascii="Montserrat" w:hAnsi="Montserrat"/>
          <w:bCs/>
          <w:lang w:val="en-GB"/>
        </w:rPr>
        <w:t xml:space="preserve"> to staff.</w:t>
      </w:r>
    </w:p>
    <w:p w14:paraId="4716A0AD" w14:textId="378BFD7E" w:rsidR="005D7552" w:rsidRPr="00FA4CA8" w:rsidRDefault="005D7552" w:rsidP="009047E4">
      <w:pPr>
        <w:pStyle w:val="BodyText"/>
        <w:numPr>
          <w:ilvl w:val="0"/>
          <w:numId w:val="3"/>
        </w:numPr>
        <w:pBdr>
          <w:top w:val="single" w:sz="4" w:space="1" w:color="auto"/>
          <w:left w:val="single" w:sz="4" w:space="4" w:color="auto"/>
          <w:bottom w:val="single" w:sz="4" w:space="1" w:color="auto"/>
          <w:right w:val="single" w:sz="4" w:space="4" w:color="auto"/>
        </w:pBdr>
        <w:shd w:val="clear" w:color="auto" w:fill="FBE4D5" w:themeFill="accent2" w:themeFillTint="33"/>
        <w:spacing w:before="8" w:line="276" w:lineRule="auto"/>
        <w:ind w:right="267"/>
        <w:jc w:val="both"/>
        <w:rPr>
          <w:rFonts w:ascii="Montserrat" w:hAnsi="Montserrat"/>
          <w:bCs/>
          <w:lang w:val="en-GB"/>
        </w:rPr>
      </w:pPr>
      <w:r w:rsidRPr="00FA4CA8">
        <w:rPr>
          <w:rFonts w:ascii="Montserrat" w:hAnsi="Montserrat"/>
          <w:bCs/>
          <w:lang w:val="en-GB"/>
        </w:rPr>
        <w:t>Review</w:t>
      </w:r>
      <w:r w:rsidR="00FA4CA8">
        <w:rPr>
          <w:rFonts w:ascii="Montserrat" w:hAnsi="Montserrat"/>
          <w:bCs/>
          <w:lang w:val="en-GB"/>
        </w:rPr>
        <w:t>ing</w:t>
      </w:r>
      <w:r w:rsidRPr="00FA4CA8">
        <w:rPr>
          <w:rFonts w:ascii="Montserrat" w:hAnsi="Montserrat"/>
          <w:bCs/>
          <w:lang w:val="en-GB"/>
        </w:rPr>
        <w:t xml:space="preserve"> legislation, policies and programs with</w:t>
      </w:r>
      <w:r w:rsidR="00FA4CA8">
        <w:rPr>
          <w:rFonts w:ascii="Montserrat" w:hAnsi="Montserrat"/>
          <w:bCs/>
          <w:lang w:val="en-GB"/>
        </w:rPr>
        <w:t xml:space="preserve"> the</w:t>
      </w:r>
      <w:r w:rsidRPr="00FA4CA8">
        <w:rPr>
          <w:rFonts w:ascii="Montserrat" w:hAnsi="Montserrat"/>
          <w:bCs/>
          <w:lang w:val="en-GB"/>
        </w:rPr>
        <w:t xml:space="preserve"> purpose of using appropriate non-stigmatizing terminology towards people with psychosocial disabilities and mental health problems.</w:t>
      </w:r>
    </w:p>
    <w:p w14:paraId="205F0A46" w14:textId="77777777" w:rsidR="005D7552" w:rsidRPr="00FA4CA8" w:rsidRDefault="005D7552" w:rsidP="005D7552">
      <w:pPr>
        <w:pStyle w:val="BodyText"/>
        <w:spacing w:before="262"/>
        <w:rPr>
          <w:lang w:val="en-GB"/>
        </w:rPr>
      </w:pPr>
    </w:p>
    <w:p w14:paraId="7919DD05" w14:textId="77777777" w:rsidR="005D7552" w:rsidRPr="00FA4CA8" w:rsidRDefault="005D7552" w:rsidP="0035613D">
      <w:pPr>
        <w:pStyle w:val="Heading4"/>
      </w:pPr>
      <w:r w:rsidRPr="00FA4CA8">
        <w:t>Strategy</w:t>
      </w:r>
      <w:r w:rsidRPr="00FA4CA8">
        <w:rPr>
          <w:spacing w:val="-4"/>
        </w:rPr>
        <w:t xml:space="preserve"> </w:t>
      </w:r>
      <w:r w:rsidRPr="00FA4CA8">
        <w:t>on the</w:t>
      </w:r>
      <w:r w:rsidRPr="00FA4CA8">
        <w:rPr>
          <w:spacing w:val="-11"/>
        </w:rPr>
        <w:t xml:space="preserve"> </w:t>
      </w:r>
      <w:r w:rsidRPr="00FA4CA8">
        <w:t xml:space="preserve">implementation on the UNCPRD </w:t>
      </w:r>
    </w:p>
    <w:p w14:paraId="7040EE7E" w14:textId="77777777" w:rsidR="005D7552" w:rsidRPr="00FA4CA8" w:rsidRDefault="005D7552" w:rsidP="005D7552">
      <w:pPr>
        <w:pStyle w:val="BodyText"/>
        <w:spacing w:before="8"/>
        <w:rPr>
          <w:b/>
          <w:lang w:val="en-GB"/>
        </w:rPr>
      </w:pPr>
    </w:p>
    <w:p w14:paraId="060A4459" w14:textId="61080F3D" w:rsidR="005D7552" w:rsidRPr="00FA4CA8" w:rsidRDefault="005D7552" w:rsidP="005D7552">
      <w:pPr>
        <w:pStyle w:val="BodyText"/>
        <w:ind w:left="4" w:right="268"/>
        <w:jc w:val="both"/>
        <w:rPr>
          <w:rFonts w:ascii="Montserrat" w:hAnsi="Montserrat"/>
          <w:b/>
          <w:bCs/>
          <w:lang w:val="en-GB"/>
        </w:rPr>
      </w:pPr>
      <w:r w:rsidRPr="00FA4CA8">
        <w:rPr>
          <w:rFonts w:ascii="Montserrat" w:hAnsi="Montserrat"/>
          <w:lang w:val="en-GB"/>
        </w:rPr>
        <w:t>The EU adopted its strategy</w:t>
      </w:r>
      <w:r w:rsidRPr="00FA4CA8">
        <w:rPr>
          <w:rFonts w:ascii="Montserrat" w:hAnsi="Montserrat"/>
          <w:spacing w:val="-4"/>
          <w:lang w:val="en-GB"/>
        </w:rPr>
        <w:t xml:space="preserve"> </w:t>
      </w:r>
      <w:r w:rsidRPr="00FA4CA8">
        <w:rPr>
          <w:rFonts w:ascii="Montserrat" w:hAnsi="Montserrat"/>
          <w:lang w:val="en-GB"/>
        </w:rPr>
        <w:t xml:space="preserve">for the implementation of the UN CRPD in March 2021, the </w:t>
      </w:r>
      <w:hyperlink r:id="rId22">
        <w:r w:rsidRPr="00FA4CA8">
          <w:rPr>
            <w:rFonts w:ascii="Montserrat" w:hAnsi="Montserrat"/>
            <w:color w:val="0000FF"/>
            <w:u w:val="single" w:color="0000FF"/>
            <w:lang w:val="en-GB"/>
          </w:rPr>
          <w:t>Strategy</w:t>
        </w:r>
        <w:r w:rsidRPr="00FA4CA8">
          <w:rPr>
            <w:rFonts w:ascii="Montserrat" w:hAnsi="Montserrat"/>
            <w:color w:val="0000FF"/>
            <w:spacing w:val="-4"/>
            <w:u w:val="single" w:color="0000FF"/>
            <w:lang w:val="en-GB"/>
          </w:rPr>
          <w:t xml:space="preserve"> </w:t>
        </w:r>
        <w:r w:rsidRPr="00FA4CA8">
          <w:rPr>
            <w:rFonts w:ascii="Montserrat" w:hAnsi="Montserrat"/>
            <w:color w:val="0000FF"/>
            <w:u w:val="single" w:color="0000FF"/>
            <w:lang w:val="en-GB"/>
          </w:rPr>
          <w:t>for the</w:t>
        </w:r>
      </w:hyperlink>
      <w:r w:rsidRPr="00FA4CA8">
        <w:rPr>
          <w:rFonts w:ascii="Montserrat" w:hAnsi="Montserrat"/>
          <w:color w:val="0000FF"/>
          <w:lang w:val="en-GB"/>
        </w:rPr>
        <w:t xml:space="preserve"> </w:t>
      </w:r>
      <w:hyperlink r:id="rId23">
        <w:r w:rsidRPr="00FA4CA8">
          <w:rPr>
            <w:rFonts w:ascii="Montserrat" w:hAnsi="Montserrat"/>
            <w:color w:val="0000FF"/>
            <w:u w:val="single" w:color="0000FF"/>
            <w:lang w:val="en-GB"/>
          </w:rPr>
          <w:t>Rights</w:t>
        </w:r>
        <w:r w:rsidRPr="00FA4CA8">
          <w:rPr>
            <w:rFonts w:ascii="Montserrat" w:hAnsi="Montserrat"/>
            <w:color w:val="0000FF"/>
            <w:spacing w:val="-8"/>
            <w:u w:val="single" w:color="0000FF"/>
            <w:lang w:val="en-GB"/>
          </w:rPr>
          <w:t xml:space="preserve"> </w:t>
        </w:r>
        <w:r w:rsidRPr="00FA4CA8">
          <w:rPr>
            <w:rFonts w:ascii="Montserrat" w:hAnsi="Montserrat"/>
            <w:color w:val="0000FF"/>
            <w:u w:val="single" w:color="0000FF"/>
            <w:lang w:val="en-GB"/>
          </w:rPr>
          <w:t>of Persons with Disabilities 2021-2030</w:t>
        </w:r>
      </w:hyperlink>
      <w:r w:rsidRPr="00FA4CA8">
        <w:rPr>
          <w:rFonts w:ascii="Montserrat" w:hAnsi="Montserrat"/>
          <w:lang w:val="en-GB"/>
        </w:rPr>
        <w:t>. This strategy</w:t>
      </w:r>
      <w:r w:rsidRPr="00FA4CA8">
        <w:rPr>
          <w:rFonts w:ascii="Montserrat" w:hAnsi="Montserrat"/>
          <w:spacing w:val="-5"/>
          <w:lang w:val="en-GB"/>
        </w:rPr>
        <w:t xml:space="preserve"> </w:t>
      </w:r>
      <w:r w:rsidRPr="00FA4CA8">
        <w:rPr>
          <w:rFonts w:ascii="Montserrat" w:hAnsi="Montserrat"/>
          <w:lang w:val="en-GB"/>
        </w:rPr>
        <w:t>clearly mentions some</w:t>
      </w:r>
      <w:r w:rsidRPr="00FA4CA8">
        <w:rPr>
          <w:rFonts w:ascii="Montserrat" w:hAnsi="Montserrat"/>
          <w:spacing w:val="34"/>
          <w:lang w:val="en-GB"/>
        </w:rPr>
        <w:t xml:space="preserve"> </w:t>
      </w:r>
      <w:r w:rsidRPr="00FA4CA8">
        <w:rPr>
          <w:rFonts w:ascii="Montserrat" w:hAnsi="Montserrat"/>
          <w:lang w:val="en-GB"/>
        </w:rPr>
        <w:t>of the barriers</w:t>
      </w:r>
      <w:r w:rsidRPr="00FA4CA8">
        <w:rPr>
          <w:rFonts w:ascii="Montserrat" w:hAnsi="Montserrat"/>
          <w:spacing w:val="-8"/>
          <w:lang w:val="en-GB"/>
        </w:rPr>
        <w:t xml:space="preserve"> </w:t>
      </w:r>
      <w:r w:rsidRPr="00FA4CA8">
        <w:rPr>
          <w:rFonts w:ascii="Montserrat" w:hAnsi="Montserrat"/>
          <w:lang w:val="en-GB"/>
        </w:rPr>
        <w:t>faced by persons with psychosocial disabilities and mental health problems – a clear improvement from the past strategy</w:t>
      </w:r>
      <w:r w:rsidRPr="00FA4CA8">
        <w:rPr>
          <w:rFonts w:ascii="Montserrat" w:hAnsi="Montserrat"/>
          <w:spacing w:val="-8"/>
          <w:lang w:val="en-GB"/>
        </w:rPr>
        <w:t xml:space="preserve"> </w:t>
      </w:r>
      <w:r w:rsidRPr="00FA4CA8">
        <w:rPr>
          <w:rFonts w:ascii="Montserrat" w:hAnsi="Montserrat"/>
          <w:lang w:val="en-GB"/>
        </w:rPr>
        <w:t>covering the</w:t>
      </w:r>
      <w:r w:rsidRPr="00FA4CA8">
        <w:rPr>
          <w:rFonts w:ascii="Montserrat" w:hAnsi="Montserrat"/>
          <w:spacing w:val="-2"/>
          <w:lang w:val="en-GB"/>
        </w:rPr>
        <w:t xml:space="preserve"> </w:t>
      </w:r>
      <w:r w:rsidRPr="00FA4CA8">
        <w:rPr>
          <w:rFonts w:ascii="Montserrat" w:hAnsi="Montserrat"/>
          <w:lang w:val="en-GB"/>
        </w:rPr>
        <w:t xml:space="preserve">2010-2020 period, which did not fully address </w:t>
      </w:r>
      <w:r w:rsidRPr="00FA4CA8">
        <w:rPr>
          <w:rFonts w:ascii="Montserrat" w:hAnsi="Montserrat"/>
          <w:lang w:val="en-GB"/>
        </w:rPr>
        <w:lastRenderedPageBreak/>
        <w:t>the challenges</w:t>
      </w:r>
      <w:r w:rsidRPr="00FA4CA8">
        <w:rPr>
          <w:rFonts w:ascii="Montserrat" w:hAnsi="Montserrat"/>
          <w:spacing w:val="-7"/>
          <w:lang w:val="en-GB"/>
        </w:rPr>
        <w:t xml:space="preserve"> </w:t>
      </w:r>
      <w:r w:rsidRPr="00FA4CA8">
        <w:rPr>
          <w:rFonts w:ascii="Montserrat" w:hAnsi="Montserrat"/>
          <w:lang w:val="en-GB"/>
        </w:rPr>
        <w:t>faced by persons with ‘invisible’ disabilities. The first phase of action under the Strategy is almost over and there has been</w:t>
      </w:r>
      <w:r w:rsidR="0003542E" w:rsidRPr="00FA4CA8">
        <w:rPr>
          <w:rFonts w:ascii="Montserrat" w:hAnsi="Montserrat"/>
          <w:lang w:val="en-GB"/>
        </w:rPr>
        <w:t xml:space="preserve"> </w:t>
      </w:r>
      <w:r w:rsidRPr="00FA4CA8">
        <w:rPr>
          <w:rFonts w:ascii="Montserrat" w:hAnsi="Montserrat"/>
          <w:lang w:val="en-GB"/>
        </w:rPr>
        <w:t xml:space="preserve">progress under this framework. However, </w:t>
      </w:r>
      <w:proofErr w:type="gramStart"/>
      <w:r w:rsidRPr="00FA4CA8">
        <w:rPr>
          <w:rFonts w:ascii="Montserrat" w:hAnsi="Montserrat"/>
          <w:lang w:val="en-GB"/>
        </w:rPr>
        <w:t>all of</w:t>
      </w:r>
      <w:proofErr w:type="gramEnd"/>
      <w:r w:rsidRPr="00FA4CA8">
        <w:rPr>
          <w:rFonts w:ascii="Montserrat" w:hAnsi="Montserrat"/>
          <w:lang w:val="en-GB"/>
        </w:rPr>
        <w:t xml:space="preserve"> the actions planned in the first phase are coming to an end in 2025 and at the time of this report</w:t>
      </w:r>
      <w:r w:rsidR="00FA4CA8">
        <w:rPr>
          <w:rFonts w:ascii="Montserrat" w:hAnsi="Montserrat"/>
          <w:lang w:val="en-GB"/>
        </w:rPr>
        <w:t>.</w:t>
      </w:r>
      <w:r w:rsidRPr="00FA4CA8">
        <w:rPr>
          <w:rFonts w:ascii="Montserrat" w:hAnsi="Montserrat"/>
          <w:lang w:val="en-GB"/>
        </w:rPr>
        <w:t xml:space="preserve"> </w:t>
      </w:r>
      <w:r w:rsidRPr="00FA4CA8">
        <w:rPr>
          <w:rFonts w:ascii="Montserrat" w:hAnsi="Montserrat"/>
          <w:b/>
          <w:bCs/>
          <w:lang w:val="en-GB"/>
        </w:rPr>
        <w:t xml:space="preserve">Commissioner Lahbib committed to propose new actions and </w:t>
      </w:r>
      <w:r w:rsidR="00FA4CA8">
        <w:rPr>
          <w:rFonts w:ascii="Montserrat" w:hAnsi="Montserrat"/>
          <w:b/>
          <w:bCs/>
          <w:lang w:val="en-GB"/>
        </w:rPr>
        <w:t xml:space="preserve">a </w:t>
      </w:r>
      <w:r w:rsidRPr="00FA4CA8">
        <w:rPr>
          <w:rFonts w:ascii="Montserrat" w:hAnsi="Montserrat"/>
          <w:b/>
          <w:bCs/>
          <w:lang w:val="en-GB"/>
        </w:rPr>
        <w:t xml:space="preserve">flagship initiative in the first year of her mandate, </w:t>
      </w:r>
      <w:r w:rsidR="00FA4CA8">
        <w:rPr>
          <w:rFonts w:ascii="Montserrat" w:hAnsi="Montserrat"/>
          <w:b/>
          <w:bCs/>
          <w:lang w:val="en-GB"/>
        </w:rPr>
        <w:t xml:space="preserve">but </w:t>
      </w:r>
      <w:r w:rsidRPr="00FA4CA8">
        <w:rPr>
          <w:rFonts w:ascii="Montserrat" w:hAnsi="Montserrat"/>
          <w:b/>
          <w:bCs/>
          <w:lang w:val="en-GB"/>
        </w:rPr>
        <w:t xml:space="preserve">there is not concrete plan and timeline </w:t>
      </w:r>
      <w:r w:rsidR="00F02305">
        <w:rPr>
          <w:rFonts w:ascii="Montserrat" w:hAnsi="Montserrat"/>
          <w:b/>
          <w:bCs/>
          <w:lang w:val="en-GB"/>
        </w:rPr>
        <w:t>at the time of this publication</w:t>
      </w:r>
      <w:r w:rsidRPr="00FA4CA8">
        <w:rPr>
          <w:rFonts w:ascii="Montserrat" w:hAnsi="Montserrat"/>
          <w:b/>
          <w:bCs/>
          <w:lang w:val="en-GB"/>
        </w:rPr>
        <w:t>.</w:t>
      </w:r>
    </w:p>
    <w:p w14:paraId="52ECC573" w14:textId="77777777" w:rsidR="005D7552" w:rsidRPr="00FA4CA8" w:rsidRDefault="005D7552" w:rsidP="005D7552">
      <w:pPr>
        <w:pStyle w:val="BodyText"/>
        <w:ind w:left="4" w:right="268"/>
        <w:jc w:val="both"/>
        <w:rPr>
          <w:rFonts w:ascii="Montserrat" w:hAnsi="Montserrat"/>
          <w:bCs/>
          <w:lang w:val="en-GB"/>
        </w:rPr>
      </w:pPr>
    </w:p>
    <w:p w14:paraId="5256983F" w14:textId="5C427E90" w:rsidR="005D7552" w:rsidRPr="00FA4CA8" w:rsidRDefault="0035613D" w:rsidP="005D7552">
      <w:pPr>
        <w:pStyle w:val="BodyText"/>
        <w:ind w:left="4" w:right="268"/>
        <w:jc w:val="both"/>
        <w:rPr>
          <w:rFonts w:ascii="Montserrat" w:hAnsi="Montserrat"/>
          <w:bCs/>
          <w:lang w:val="en-GB"/>
        </w:rPr>
      </w:pPr>
      <w:r w:rsidRPr="00FA4CA8">
        <w:rPr>
          <w:rFonts w:ascii="Montserrat" w:hAnsi="Montserrat"/>
          <w:bCs/>
          <w:lang w:val="en-GB"/>
        </w:rPr>
        <w:t>Mental Health Europe calls for:</w:t>
      </w:r>
    </w:p>
    <w:p w14:paraId="61C92CA9" w14:textId="77777777" w:rsidR="00565C70" w:rsidRPr="00FA4CA8" w:rsidRDefault="00565C70" w:rsidP="005D7552">
      <w:pPr>
        <w:pStyle w:val="BodyText"/>
        <w:ind w:left="4" w:right="268"/>
        <w:jc w:val="both"/>
        <w:rPr>
          <w:rFonts w:ascii="Montserrat" w:hAnsi="Montserrat"/>
          <w:bCs/>
          <w:lang w:val="en-GB"/>
        </w:rPr>
      </w:pPr>
    </w:p>
    <w:p w14:paraId="63E06D88" w14:textId="77777777" w:rsidR="0035613D" w:rsidRPr="00FA4CA8" w:rsidRDefault="0035613D" w:rsidP="00565C70">
      <w:pPr>
        <w:pStyle w:val="BodyText"/>
        <w:pBdr>
          <w:top w:val="single" w:sz="4" w:space="1" w:color="auto"/>
          <w:left w:val="single" w:sz="4" w:space="4" w:color="auto"/>
          <w:bottom w:val="single" w:sz="4" w:space="1" w:color="auto"/>
          <w:right w:val="single" w:sz="4" w:space="4" w:color="auto"/>
        </w:pBdr>
        <w:shd w:val="clear" w:color="auto" w:fill="FBE4D5" w:themeFill="accent2" w:themeFillTint="33"/>
        <w:ind w:left="4" w:right="268"/>
        <w:jc w:val="both"/>
        <w:rPr>
          <w:rFonts w:ascii="Montserrat" w:hAnsi="Montserrat"/>
          <w:b/>
          <w:lang w:val="en-GB"/>
        </w:rPr>
      </w:pPr>
    </w:p>
    <w:p w14:paraId="5F1B9D53" w14:textId="1C40BE0E" w:rsidR="005D7552" w:rsidRPr="00FA4CA8" w:rsidRDefault="005D7552" w:rsidP="009047E4">
      <w:pPr>
        <w:pStyle w:val="BodyText"/>
        <w:numPr>
          <w:ilvl w:val="0"/>
          <w:numId w:val="2"/>
        </w:numPr>
        <w:pBdr>
          <w:top w:val="single" w:sz="4" w:space="1" w:color="auto"/>
          <w:left w:val="single" w:sz="4" w:space="4" w:color="auto"/>
          <w:bottom w:val="single" w:sz="4" w:space="1" w:color="auto"/>
          <w:right w:val="single" w:sz="4" w:space="4" w:color="auto"/>
        </w:pBdr>
        <w:shd w:val="clear" w:color="auto" w:fill="FBE4D5" w:themeFill="accent2" w:themeFillTint="33"/>
        <w:spacing w:line="276" w:lineRule="auto"/>
        <w:ind w:right="268"/>
        <w:jc w:val="both"/>
        <w:rPr>
          <w:rFonts w:ascii="Montserrat" w:hAnsi="Montserrat"/>
          <w:bCs/>
          <w:lang w:val="en-GB"/>
        </w:rPr>
      </w:pPr>
      <w:r w:rsidRPr="00FA4CA8">
        <w:rPr>
          <w:rFonts w:ascii="Montserrat" w:hAnsi="Montserrat"/>
          <w:bCs/>
          <w:lang w:val="en-GB"/>
        </w:rPr>
        <w:t>The European Commission to develop the second phase of the Strategy through an action plan with clear and immediate actions and deadlines for the realization of the rights under the UNCRPD by 2030 Strategy for the Rights of Persons with Disabilities 2021-2030.</w:t>
      </w:r>
    </w:p>
    <w:p w14:paraId="39098C1F" w14:textId="77777777" w:rsidR="0035613D" w:rsidRPr="00FA4CA8" w:rsidRDefault="0035613D" w:rsidP="009047E4">
      <w:pPr>
        <w:pStyle w:val="BodyText"/>
        <w:pBdr>
          <w:top w:val="single" w:sz="4" w:space="1" w:color="auto"/>
          <w:left w:val="single" w:sz="4" w:space="4" w:color="auto"/>
          <w:bottom w:val="single" w:sz="4" w:space="1" w:color="auto"/>
          <w:right w:val="single" w:sz="4" w:space="4" w:color="auto"/>
        </w:pBdr>
        <w:shd w:val="clear" w:color="auto" w:fill="FBE4D5" w:themeFill="accent2" w:themeFillTint="33"/>
        <w:spacing w:line="276" w:lineRule="auto"/>
        <w:ind w:left="4" w:right="268"/>
        <w:jc w:val="both"/>
        <w:rPr>
          <w:rFonts w:ascii="Montserrat" w:hAnsi="Montserrat"/>
          <w:bCs/>
          <w:lang w:val="en-GB"/>
        </w:rPr>
      </w:pPr>
    </w:p>
    <w:p w14:paraId="790EA5EE" w14:textId="10390CB7" w:rsidR="009047E4" w:rsidRPr="00FA4CA8" w:rsidRDefault="005D7552" w:rsidP="009047E4">
      <w:pPr>
        <w:pStyle w:val="BodyText"/>
        <w:numPr>
          <w:ilvl w:val="0"/>
          <w:numId w:val="2"/>
        </w:numPr>
        <w:pBdr>
          <w:top w:val="single" w:sz="4" w:space="1" w:color="auto"/>
          <w:left w:val="single" w:sz="4" w:space="4" w:color="auto"/>
          <w:bottom w:val="single" w:sz="4" w:space="1" w:color="auto"/>
          <w:right w:val="single" w:sz="4" w:space="4" w:color="auto"/>
        </w:pBdr>
        <w:shd w:val="clear" w:color="auto" w:fill="FBE4D5" w:themeFill="accent2" w:themeFillTint="33"/>
        <w:spacing w:line="276" w:lineRule="auto"/>
        <w:ind w:right="268"/>
        <w:jc w:val="both"/>
        <w:rPr>
          <w:rStyle w:val="Heading5Char"/>
          <w:rFonts w:ascii="Montserrat" w:eastAsia="Calibri" w:hAnsi="Montserrat" w:cs="Calibri"/>
          <w:bCs/>
          <w:color w:val="auto"/>
          <w:lang w:val="en-GB"/>
        </w:rPr>
      </w:pPr>
      <w:r w:rsidRPr="00FA4CA8">
        <w:rPr>
          <w:rFonts w:ascii="Montserrat" w:hAnsi="Montserrat"/>
          <w:bCs/>
          <w:lang w:val="en-GB"/>
        </w:rPr>
        <w:t>The European Commission to develop and implement specific initiatives to close the gap for persons with psychosocial disabilities and mental health problems, with a special focus on legal capacity and deinstitutionali</w:t>
      </w:r>
      <w:r w:rsidR="009E6A06" w:rsidRPr="00FA4CA8">
        <w:rPr>
          <w:rFonts w:ascii="Montserrat" w:hAnsi="Montserrat"/>
          <w:bCs/>
          <w:lang w:val="en-GB"/>
        </w:rPr>
        <w:t>s</w:t>
      </w:r>
      <w:r w:rsidRPr="00FA4CA8">
        <w:rPr>
          <w:rFonts w:ascii="Montserrat" w:hAnsi="Montserrat"/>
          <w:bCs/>
          <w:lang w:val="en-GB"/>
        </w:rPr>
        <w:t>ation</w:t>
      </w:r>
      <w:r w:rsidR="009047E4" w:rsidRPr="00FA4CA8">
        <w:rPr>
          <w:rFonts w:ascii="Montserrat" w:hAnsi="Montserrat"/>
          <w:bCs/>
          <w:lang w:val="en-GB"/>
        </w:rPr>
        <w:t>.</w:t>
      </w:r>
    </w:p>
    <w:p w14:paraId="60EB3D1C" w14:textId="77777777" w:rsidR="009047E4" w:rsidRPr="00FA4CA8" w:rsidRDefault="009047E4" w:rsidP="009047E4">
      <w:pPr>
        <w:pStyle w:val="Heading4"/>
        <w:rPr>
          <w:rStyle w:val="Heading5Char"/>
        </w:rPr>
      </w:pPr>
    </w:p>
    <w:p w14:paraId="2CAD868B" w14:textId="2349CA86" w:rsidR="005D7552" w:rsidRPr="00FA4CA8" w:rsidRDefault="005D7552" w:rsidP="00F277B9">
      <w:pPr>
        <w:pStyle w:val="Heading4"/>
        <w:spacing w:line="276" w:lineRule="auto"/>
      </w:pPr>
      <w:r w:rsidRPr="00FA4CA8">
        <w:rPr>
          <w:rStyle w:val="Heading5Char"/>
        </w:rPr>
        <w:t>Set up a structured dialogue for the meaningful involvement of persons with disabilities</w:t>
      </w:r>
    </w:p>
    <w:p w14:paraId="180F5AFD" w14:textId="77777777" w:rsidR="005D7552" w:rsidRPr="00FA4CA8" w:rsidRDefault="005D7552" w:rsidP="005D7552">
      <w:pPr>
        <w:pStyle w:val="BodyText"/>
        <w:spacing w:before="7"/>
        <w:rPr>
          <w:b/>
          <w:lang w:val="en-GB"/>
        </w:rPr>
      </w:pPr>
    </w:p>
    <w:p w14:paraId="2022633F" w14:textId="7DB2ADAF" w:rsidR="005D7552" w:rsidRPr="00FA4CA8" w:rsidRDefault="005D7552" w:rsidP="009047E4">
      <w:pPr>
        <w:pStyle w:val="BodyText"/>
        <w:spacing w:line="276" w:lineRule="auto"/>
        <w:ind w:left="4" w:right="271"/>
        <w:jc w:val="both"/>
        <w:rPr>
          <w:rFonts w:ascii="Montserrat" w:hAnsi="Montserrat"/>
          <w:lang w:val="en-GB"/>
        </w:rPr>
      </w:pPr>
      <w:r w:rsidRPr="00FA4CA8">
        <w:rPr>
          <w:rFonts w:ascii="Montserrat" w:hAnsi="Montserrat"/>
          <w:lang w:val="en-GB"/>
        </w:rPr>
        <w:t>The Strategy</w:t>
      </w:r>
      <w:r w:rsidRPr="00FA4CA8">
        <w:rPr>
          <w:rFonts w:ascii="Montserrat" w:hAnsi="Montserrat"/>
          <w:spacing w:val="-6"/>
          <w:lang w:val="en-GB"/>
        </w:rPr>
        <w:t xml:space="preserve"> </w:t>
      </w:r>
      <w:r w:rsidRPr="00FA4CA8">
        <w:rPr>
          <w:rFonts w:ascii="Montserrat" w:hAnsi="Montserrat"/>
          <w:lang w:val="en-GB"/>
        </w:rPr>
        <w:t>for the Rights of Persons with Disabilities 2021-2030 established the Disability Platform. This group includes experts in the</w:t>
      </w:r>
      <w:r w:rsidRPr="00FA4CA8">
        <w:rPr>
          <w:rFonts w:ascii="Montserrat" w:hAnsi="Montserrat"/>
          <w:spacing w:val="-4"/>
          <w:lang w:val="en-GB"/>
        </w:rPr>
        <w:t xml:space="preserve"> </w:t>
      </w:r>
      <w:r w:rsidRPr="00FA4CA8">
        <w:rPr>
          <w:rFonts w:ascii="Montserrat" w:hAnsi="Montserrat"/>
          <w:lang w:val="en-GB"/>
        </w:rPr>
        <w:t>field of disability, including persons with disabilities</w:t>
      </w:r>
      <w:r w:rsidR="00266DB3" w:rsidRPr="00FA4CA8">
        <w:rPr>
          <w:rFonts w:ascii="Montserrat" w:hAnsi="Montserrat"/>
          <w:lang w:val="en-GB"/>
        </w:rPr>
        <w:t xml:space="preserve"> in their professional function</w:t>
      </w:r>
      <w:r w:rsidR="00643E12" w:rsidRPr="00FA4CA8">
        <w:rPr>
          <w:rFonts w:ascii="Montserrat" w:hAnsi="Montserrat"/>
          <w:lang w:val="en-GB"/>
        </w:rPr>
        <w:t xml:space="preserve"> and their representative organisations</w:t>
      </w:r>
      <w:r w:rsidRPr="00FA4CA8">
        <w:rPr>
          <w:rFonts w:ascii="Montserrat" w:hAnsi="Montserrat"/>
          <w:lang w:val="en-GB"/>
        </w:rPr>
        <w:t>, and</w:t>
      </w:r>
      <w:r w:rsidRPr="00FA4CA8">
        <w:rPr>
          <w:rFonts w:ascii="Montserrat" w:hAnsi="Montserrat"/>
          <w:spacing w:val="-10"/>
          <w:lang w:val="en-GB"/>
        </w:rPr>
        <w:t xml:space="preserve"> </w:t>
      </w:r>
      <w:r w:rsidRPr="00FA4CA8">
        <w:rPr>
          <w:rFonts w:ascii="Montserrat" w:hAnsi="Montserrat"/>
          <w:lang w:val="en-GB"/>
        </w:rPr>
        <w:t>aims to support the European Commission in the implementation of the 2021-2030 strategy, as well as national disability strategies, plans or policies. Additionally, the Directorate-General for Employment, Social Affairs and Inclusion has a structured dialogue with civil society which sometimes deals with issues of relevance for persons with disabilities.</w:t>
      </w:r>
    </w:p>
    <w:p w14:paraId="6246185D" w14:textId="23B36F93" w:rsidR="005D7552" w:rsidRPr="00FA4CA8" w:rsidRDefault="005D7552" w:rsidP="00FC331D">
      <w:pPr>
        <w:pStyle w:val="BodyText"/>
        <w:tabs>
          <w:tab w:val="left" w:pos="1134"/>
        </w:tabs>
        <w:spacing w:before="265" w:line="276" w:lineRule="auto"/>
        <w:ind w:left="4" w:right="273"/>
        <w:jc w:val="both"/>
        <w:rPr>
          <w:rFonts w:ascii="Montserrat" w:hAnsi="Montserrat"/>
          <w:spacing w:val="-2"/>
          <w:lang w:val="en-GB"/>
        </w:rPr>
      </w:pPr>
      <w:r w:rsidRPr="00FA4CA8">
        <w:rPr>
          <w:rFonts w:ascii="Montserrat" w:hAnsi="Montserrat"/>
          <w:lang w:val="en-GB"/>
        </w:rPr>
        <w:t>That</w:t>
      </w:r>
      <w:r w:rsidRPr="00FA4CA8">
        <w:rPr>
          <w:rFonts w:ascii="Montserrat" w:hAnsi="Montserrat"/>
          <w:spacing w:val="-13"/>
          <w:lang w:val="en-GB"/>
        </w:rPr>
        <w:t xml:space="preserve"> </w:t>
      </w:r>
      <w:r w:rsidRPr="00FA4CA8">
        <w:rPr>
          <w:rFonts w:ascii="Montserrat" w:hAnsi="Montserrat"/>
          <w:lang w:val="en-GB"/>
        </w:rPr>
        <w:t>said, there</w:t>
      </w:r>
      <w:r w:rsidRPr="00FA4CA8">
        <w:rPr>
          <w:rFonts w:ascii="Montserrat" w:hAnsi="Montserrat"/>
          <w:spacing w:val="-3"/>
          <w:lang w:val="en-GB"/>
        </w:rPr>
        <w:t xml:space="preserve"> </w:t>
      </w:r>
      <w:r w:rsidRPr="00FA4CA8">
        <w:rPr>
          <w:rFonts w:ascii="Montserrat" w:hAnsi="Montserrat"/>
          <w:lang w:val="en-GB"/>
        </w:rPr>
        <w:t>is</w:t>
      </w:r>
      <w:r w:rsidRPr="00FA4CA8">
        <w:rPr>
          <w:rFonts w:ascii="Montserrat" w:hAnsi="Montserrat"/>
          <w:spacing w:val="-11"/>
          <w:lang w:val="en-GB"/>
        </w:rPr>
        <w:t xml:space="preserve"> </w:t>
      </w:r>
      <w:r w:rsidRPr="00FA4CA8">
        <w:rPr>
          <w:rFonts w:ascii="Montserrat" w:hAnsi="Montserrat"/>
          <w:lang w:val="en-GB"/>
        </w:rPr>
        <w:t>no</w:t>
      </w:r>
      <w:r w:rsidRPr="00FA4CA8">
        <w:rPr>
          <w:rFonts w:ascii="Montserrat" w:hAnsi="Montserrat"/>
          <w:spacing w:val="-7"/>
          <w:lang w:val="en-GB"/>
        </w:rPr>
        <w:t xml:space="preserve"> </w:t>
      </w:r>
      <w:r w:rsidRPr="00FA4CA8">
        <w:rPr>
          <w:rFonts w:ascii="Montserrat" w:hAnsi="Montserrat"/>
          <w:lang w:val="en-GB"/>
        </w:rPr>
        <w:t>standardised</w:t>
      </w:r>
      <w:r w:rsidRPr="00FA4CA8">
        <w:rPr>
          <w:rFonts w:ascii="Montserrat" w:hAnsi="Montserrat"/>
          <w:spacing w:val="-9"/>
          <w:lang w:val="en-GB"/>
        </w:rPr>
        <w:t xml:space="preserve"> </w:t>
      </w:r>
      <w:r w:rsidRPr="00FA4CA8">
        <w:rPr>
          <w:rFonts w:ascii="Montserrat" w:hAnsi="Montserrat"/>
          <w:lang w:val="en-GB"/>
        </w:rPr>
        <w:t>mechanism</w:t>
      </w:r>
      <w:r w:rsidRPr="00FA4CA8">
        <w:rPr>
          <w:rFonts w:ascii="Montserrat" w:hAnsi="Montserrat"/>
          <w:spacing w:val="-6"/>
          <w:lang w:val="en-GB"/>
        </w:rPr>
        <w:t xml:space="preserve"> </w:t>
      </w:r>
      <w:r w:rsidRPr="00FA4CA8">
        <w:rPr>
          <w:rFonts w:ascii="Montserrat" w:hAnsi="Montserrat"/>
          <w:lang w:val="en-GB"/>
        </w:rPr>
        <w:t>to</w:t>
      </w:r>
      <w:r w:rsidRPr="00FA4CA8">
        <w:rPr>
          <w:rFonts w:ascii="Montserrat" w:hAnsi="Montserrat"/>
          <w:spacing w:val="-9"/>
          <w:lang w:val="en-GB"/>
        </w:rPr>
        <w:t xml:space="preserve"> </w:t>
      </w:r>
      <w:r w:rsidRPr="00FA4CA8">
        <w:rPr>
          <w:rFonts w:ascii="Montserrat" w:hAnsi="Montserrat"/>
          <w:lang w:val="en-GB"/>
        </w:rPr>
        <w:t>ensure</w:t>
      </w:r>
      <w:r w:rsidRPr="00FA4CA8">
        <w:rPr>
          <w:rFonts w:ascii="Montserrat" w:hAnsi="Montserrat"/>
          <w:spacing w:val="-3"/>
          <w:lang w:val="en-GB"/>
        </w:rPr>
        <w:t xml:space="preserve"> </w:t>
      </w:r>
      <w:r w:rsidRPr="00FA4CA8">
        <w:rPr>
          <w:rFonts w:ascii="Montserrat" w:hAnsi="Montserrat"/>
          <w:lang w:val="en-GB"/>
        </w:rPr>
        <w:t>the</w:t>
      </w:r>
      <w:r w:rsidRPr="00FA4CA8">
        <w:rPr>
          <w:rFonts w:ascii="Montserrat" w:hAnsi="Montserrat"/>
          <w:spacing w:val="-3"/>
          <w:lang w:val="en-GB"/>
        </w:rPr>
        <w:t xml:space="preserve"> </w:t>
      </w:r>
      <w:r w:rsidRPr="00FA4CA8">
        <w:rPr>
          <w:rFonts w:ascii="Montserrat" w:hAnsi="Montserrat"/>
          <w:lang w:val="en-GB"/>
        </w:rPr>
        <w:t>regular</w:t>
      </w:r>
      <w:r w:rsidRPr="00FA4CA8">
        <w:rPr>
          <w:rFonts w:ascii="Montserrat" w:hAnsi="Montserrat"/>
          <w:spacing w:val="-2"/>
          <w:lang w:val="en-GB"/>
        </w:rPr>
        <w:t xml:space="preserve"> </w:t>
      </w:r>
      <w:r w:rsidRPr="00FA4CA8">
        <w:rPr>
          <w:rFonts w:ascii="Montserrat" w:hAnsi="Montserrat"/>
          <w:lang w:val="en-GB"/>
        </w:rPr>
        <w:t>and</w:t>
      </w:r>
      <w:r w:rsidRPr="00FA4CA8">
        <w:rPr>
          <w:rFonts w:ascii="Montserrat" w:hAnsi="Montserrat"/>
          <w:spacing w:val="-9"/>
          <w:lang w:val="en-GB"/>
        </w:rPr>
        <w:t xml:space="preserve"> </w:t>
      </w:r>
      <w:r w:rsidRPr="00FA4CA8">
        <w:rPr>
          <w:rFonts w:ascii="Montserrat" w:hAnsi="Montserrat"/>
          <w:lang w:val="en-GB"/>
        </w:rPr>
        <w:t>meaningful</w:t>
      </w:r>
      <w:r w:rsidRPr="00FA4CA8">
        <w:rPr>
          <w:rFonts w:ascii="Montserrat" w:hAnsi="Montserrat"/>
          <w:spacing w:val="-7"/>
          <w:lang w:val="en-GB"/>
        </w:rPr>
        <w:t xml:space="preserve"> </w:t>
      </w:r>
      <w:r w:rsidRPr="00FA4CA8">
        <w:rPr>
          <w:rFonts w:ascii="Montserrat" w:hAnsi="Montserrat"/>
          <w:lang w:val="en-GB"/>
        </w:rPr>
        <w:t>involvement of</w:t>
      </w:r>
      <w:r w:rsidRPr="00FA4CA8">
        <w:rPr>
          <w:rFonts w:ascii="Montserrat" w:hAnsi="Montserrat"/>
          <w:spacing w:val="-8"/>
          <w:lang w:val="en-GB"/>
        </w:rPr>
        <w:t xml:space="preserve"> </w:t>
      </w:r>
      <w:r w:rsidRPr="00FA4CA8">
        <w:rPr>
          <w:rFonts w:ascii="Montserrat" w:hAnsi="Montserrat"/>
          <w:lang w:val="en-GB"/>
        </w:rPr>
        <w:t>persons with disabilities and their representative organisations in other Directorate</w:t>
      </w:r>
      <w:r w:rsidR="00FA4CA8">
        <w:rPr>
          <w:rFonts w:ascii="Montserrat" w:hAnsi="Montserrat"/>
          <w:lang w:val="en-GB"/>
        </w:rPr>
        <w:t>s</w:t>
      </w:r>
      <w:r w:rsidRPr="00FA4CA8">
        <w:rPr>
          <w:rFonts w:ascii="Montserrat" w:hAnsi="Montserrat"/>
          <w:lang w:val="en-GB"/>
        </w:rPr>
        <w:t xml:space="preserve"> General of the European Commission</w:t>
      </w:r>
      <w:r w:rsidRPr="00FA4CA8">
        <w:rPr>
          <w:rFonts w:ascii="Montserrat" w:hAnsi="Montserrat"/>
          <w:spacing w:val="36"/>
          <w:lang w:val="en-GB"/>
        </w:rPr>
        <w:t xml:space="preserve"> </w:t>
      </w:r>
      <w:r w:rsidRPr="00FA4CA8">
        <w:rPr>
          <w:rFonts w:ascii="Montserrat" w:hAnsi="Montserrat"/>
          <w:lang w:val="en-GB"/>
        </w:rPr>
        <w:t>or other EU</w:t>
      </w:r>
      <w:r w:rsidRPr="00FA4CA8">
        <w:rPr>
          <w:rFonts w:ascii="Montserrat" w:hAnsi="Montserrat"/>
          <w:spacing w:val="-4"/>
          <w:lang w:val="en-GB"/>
        </w:rPr>
        <w:t xml:space="preserve"> </w:t>
      </w:r>
      <w:r w:rsidRPr="00FA4CA8">
        <w:rPr>
          <w:rFonts w:ascii="Montserrat" w:hAnsi="Montserrat"/>
          <w:lang w:val="en-GB"/>
        </w:rPr>
        <w:t>bodies (e.g. Council of the EU). Consultation continues to be ad</w:t>
      </w:r>
      <w:r w:rsidRPr="00FA4CA8">
        <w:rPr>
          <w:rFonts w:ascii="Montserrat" w:hAnsi="Montserrat"/>
          <w:spacing w:val="-2"/>
          <w:lang w:val="en-GB"/>
        </w:rPr>
        <w:t xml:space="preserve"> </w:t>
      </w:r>
      <w:r w:rsidRPr="00FA4CA8">
        <w:rPr>
          <w:rFonts w:ascii="Montserrat" w:hAnsi="Montserrat"/>
          <w:lang w:val="en-GB"/>
        </w:rPr>
        <w:t>hoc across all</w:t>
      </w:r>
      <w:r w:rsidRPr="00FA4CA8">
        <w:rPr>
          <w:rFonts w:ascii="Montserrat" w:hAnsi="Montserrat"/>
          <w:spacing w:val="-8"/>
          <w:lang w:val="en-GB"/>
        </w:rPr>
        <w:t xml:space="preserve"> </w:t>
      </w:r>
      <w:r w:rsidRPr="00FA4CA8">
        <w:rPr>
          <w:rFonts w:ascii="Montserrat" w:hAnsi="Montserrat"/>
          <w:lang w:val="en-GB"/>
        </w:rPr>
        <w:t xml:space="preserve">EU </w:t>
      </w:r>
      <w:r w:rsidRPr="00FA4CA8">
        <w:rPr>
          <w:rFonts w:ascii="Montserrat" w:hAnsi="Montserrat"/>
          <w:spacing w:val="-2"/>
          <w:lang w:val="en-GB"/>
        </w:rPr>
        <w:t>institutions.</w:t>
      </w:r>
    </w:p>
    <w:p w14:paraId="09BAE03C" w14:textId="77777777" w:rsidR="009047E4" w:rsidRPr="00FA4CA8" w:rsidRDefault="009047E4" w:rsidP="009047E4">
      <w:pPr>
        <w:pStyle w:val="BodyText"/>
        <w:spacing w:line="276" w:lineRule="auto"/>
        <w:ind w:left="4" w:right="268"/>
        <w:jc w:val="both"/>
        <w:rPr>
          <w:rFonts w:ascii="Montserrat" w:hAnsi="Montserrat"/>
          <w:bCs/>
          <w:lang w:val="en-GB"/>
        </w:rPr>
      </w:pPr>
    </w:p>
    <w:p w14:paraId="043CA9B7" w14:textId="1F548D3B" w:rsidR="009047E4" w:rsidRPr="00FA4CA8" w:rsidRDefault="009047E4" w:rsidP="009047E4">
      <w:pPr>
        <w:pStyle w:val="BodyText"/>
        <w:spacing w:line="276" w:lineRule="auto"/>
        <w:ind w:left="4" w:right="268"/>
        <w:jc w:val="both"/>
        <w:rPr>
          <w:rFonts w:ascii="Montserrat" w:hAnsi="Montserrat"/>
          <w:bCs/>
          <w:lang w:val="en-GB"/>
        </w:rPr>
      </w:pPr>
      <w:r w:rsidRPr="00FA4CA8">
        <w:rPr>
          <w:rFonts w:ascii="Montserrat" w:hAnsi="Montserrat"/>
          <w:bCs/>
          <w:lang w:val="en-GB"/>
        </w:rPr>
        <w:t>Mental Health Europe calls for:</w:t>
      </w:r>
    </w:p>
    <w:p w14:paraId="41762644" w14:textId="77777777" w:rsidR="005D7552" w:rsidRPr="00FA4CA8" w:rsidRDefault="005D7552" w:rsidP="009047E4">
      <w:pPr>
        <w:pStyle w:val="BodyText"/>
        <w:pBdr>
          <w:top w:val="single" w:sz="4" w:space="1" w:color="auto"/>
          <w:left w:val="single" w:sz="4" w:space="4" w:color="auto"/>
          <w:bottom w:val="single" w:sz="4" w:space="1" w:color="auto"/>
          <w:right w:val="single" w:sz="4" w:space="4" w:color="auto"/>
        </w:pBdr>
        <w:shd w:val="clear" w:color="auto" w:fill="FBE4D5" w:themeFill="accent2" w:themeFillTint="33"/>
        <w:spacing w:before="265" w:line="276" w:lineRule="auto"/>
        <w:ind w:left="4" w:right="273"/>
        <w:jc w:val="both"/>
        <w:rPr>
          <w:rFonts w:ascii="Montserrat" w:hAnsi="Montserrat"/>
          <w:bCs/>
          <w:lang w:val="en-GB"/>
        </w:rPr>
      </w:pPr>
      <w:r w:rsidRPr="00FA4CA8">
        <w:rPr>
          <w:rFonts w:ascii="Montserrat" w:hAnsi="Montserrat"/>
          <w:bCs/>
          <w:spacing w:val="-2"/>
          <w:lang w:val="en-GB"/>
        </w:rPr>
        <w:t xml:space="preserve">The EU to set up a structured dialogue </w:t>
      </w:r>
      <w:r w:rsidRPr="00FA4CA8">
        <w:rPr>
          <w:rFonts w:ascii="Montserrat" w:hAnsi="Montserrat"/>
          <w:bCs/>
          <w:lang w:val="en-GB"/>
        </w:rPr>
        <w:t>with an independent budget line and sufficient</w:t>
      </w:r>
      <w:r w:rsidRPr="00FA4CA8">
        <w:rPr>
          <w:rFonts w:ascii="Montserrat" w:hAnsi="Montserrat"/>
          <w:bCs/>
          <w:spacing w:val="-1"/>
          <w:lang w:val="en-GB"/>
        </w:rPr>
        <w:t xml:space="preserve"> </w:t>
      </w:r>
      <w:r w:rsidRPr="00FA4CA8">
        <w:rPr>
          <w:rFonts w:ascii="Montserrat" w:hAnsi="Montserrat"/>
          <w:bCs/>
          <w:lang w:val="en-GB"/>
        </w:rPr>
        <w:t>funding for</w:t>
      </w:r>
      <w:r w:rsidRPr="00FA4CA8">
        <w:rPr>
          <w:rFonts w:ascii="Montserrat" w:hAnsi="Montserrat"/>
          <w:bCs/>
          <w:spacing w:val="-4"/>
          <w:lang w:val="en-GB"/>
        </w:rPr>
        <w:t xml:space="preserve"> </w:t>
      </w:r>
      <w:r w:rsidRPr="00FA4CA8">
        <w:rPr>
          <w:rFonts w:ascii="Montserrat" w:hAnsi="Montserrat"/>
          <w:bCs/>
          <w:lang w:val="en-GB"/>
        </w:rPr>
        <w:t>coordination</w:t>
      </w:r>
      <w:r w:rsidRPr="00FA4CA8">
        <w:rPr>
          <w:rFonts w:ascii="Montserrat" w:hAnsi="Montserrat"/>
          <w:bCs/>
          <w:spacing w:val="-16"/>
          <w:lang w:val="en-GB"/>
        </w:rPr>
        <w:t xml:space="preserve"> </w:t>
      </w:r>
      <w:r w:rsidRPr="00FA4CA8">
        <w:rPr>
          <w:rFonts w:ascii="Montserrat" w:hAnsi="Montserrat"/>
          <w:bCs/>
          <w:lang w:val="en-GB"/>
        </w:rPr>
        <w:t>among EU</w:t>
      </w:r>
      <w:r w:rsidRPr="00FA4CA8">
        <w:rPr>
          <w:rFonts w:ascii="Montserrat" w:hAnsi="Montserrat"/>
          <w:bCs/>
          <w:spacing w:val="-7"/>
          <w:lang w:val="en-GB"/>
        </w:rPr>
        <w:t xml:space="preserve"> </w:t>
      </w:r>
      <w:r w:rsidRPr="00FA4CA8">
        <w:rPr>
          <w:rFonts w:ascii="Montserrat" w:hAnsi="Montserrat"/>
          <w:bCs/>
          <w:lang w:val="en-GB"/>
        </w:rPr>
        <w:t>institutions, agencies and bodies and for</w:t>
      </w:r>
      <w:r w:rsidRPr="00FA4CA8">
        <w:rPr>
          <w:rFonts w:ascii="Montserrat" w:hAnsi="Montserrat"/>
          <w:bCs/>
          <w:spacing w:val="-4"/>
          <w:lang w:val="en-GB"/>
        </w:rPr>
        <w:t xml:space="preserve"> </w:t>
      </w:r>
      <w:r w:rsidRPr="00FA4CA8">
        <w:rPr>
          <w:rFonts w:ascii="Montserrat" w:hAnsi="Montserrat"/>
          <w:bCs/>
          <w:lang w:val="en-GB"/>
        </w:rPr>
        <w:t>meaningful consultation</w:t>
      </w:r>
      <w:r w:rsidRPr="00FA4CA8">
        <w:rPr>
          <w:rFonts w:ascii="Montserrat" w:hAnsi="Montserrat"/>
          <w:bCs/>
          <w:spacing w:val="-9"/>
          <w:lang w:val="en-GB"/>
        </w:rPr>
        <w:t xml:space="preserve"> </w:t>
      </w:r>
      <w:r w:rsidRPr="00FA4CA8">
        <w:rPr>
          <w:rFonts w:ascii="Montserrat" w:hAnsi="Montserrat"/>
          <w:bCs/>
          <w:lang w:val="en-GB"/>
        </w:rPr>
        <w:t>with and participation</w:t>
      </w:r>
      <w:r w:rsidRPr="00FA4CA8">
        <w:rPr>
          <w:rFonts w:ascii="Montserrat" w:hAnsi="Montserrat"/>
          <w:bCs/>
          <w:spacing w:val="-9"/>
          <w:lang w:val="en-GB"/>
        </w:rPr>
        <w:t xml:space="preserve"> </w:t>
      </w:r>
      <w:r w:rsidRPr="00FA4CA8">
        <w:rPr>
          <w:rFonts w:ascii="Montserrat" w:hAnsi="Montserrat"/>
          <w:bCs/>
          <w:lang w:val="en-GB"/>
        </w:rPr>
        <w:t>of</w:t>
      </w:r>
      <w:r w:rsidRPr="00FA4CA8">
        <w:rPr>
          <w:rFonts w:ascii="Montserrat" w:hAnsi="Montserrat"/>
          <w:bCs/>
          <w:spacing w:val="-7"/>
          <w:lang w:val="en-GB"/>
        </w:rPr>
        <w:t xml:space="preserve"> </w:t>
      </w:r>
      <w:r w:rsidRPr="00FA4CA8">
        <w:rPr>
          <w:rFonts w:ascii="Montserrat" w:hAnsi="Montserrat"/>
          <w:bCs/>
          <w:lang w:val="en-GB"/>
        </w:rPr>
        <w:t>persons</w:t>
      </w:r>
      <w:r w:rsidRPr="00FA4CA8">
        <w:rPr>
          <w:rFonts w:ascii="Montserrat" w:hAnsi="Montserrat"/>
          <w:bCs/>
          <w:spacing w:val="-12"/>
          <w:lang w:val="en-GB"/>
        </w:rPr>
        <w:t xml:space="preserve"> </w:t>
      </w:r>
      <w:r w:rsidRPr="00FA4CA8">
        <w:rPr>
          <w:rFonts w:ascii="Montserrat" w:hAnsi="Montserrat"/>
          <w:bCs/>
          <w:lang w:val="en-GB"/>
        </w:rPr>
        <w:t>with disabilities in all</w:t>
      </w:r>
      <w:r w:rsidRPr="00FA4CA8">
        <w:rPr>
          <w:rFonts w:ascii="Montserrat" w:hAnsi="Montserrat"/>
          <w:bCs/>
          <w:spacing w:val="40"/>
          <w:lang w:val="en-GB"/>
        </w:rPr>
        <w:t xml:space="preserve"> </w:t>
      </w:r>
      <w:r w:rsidRPr="00FA4CA8">
        <w:rPr>
          <w:rFonts w:ascii="Montserrat" w:hAnsi="Montserrat"/>
          <w:bCs/>
          <w:lang w:val="en-GB"/>
        </w:rPr>
        <w:t>their diversity and their representative</w:t>
      </w:r>
      <w:r w:rsidRPr="00FA4CA8">
        <w:rPr>
          <w:rFonts w:ascii="Montserrat" w:hAnsi="Montserrat"/>
          <w:bCs/>
          <w:spacing w:val="-19"/>
          <w:lang w:val="en-GB"/>
        </w:rPr>
        <w:t xml:space="preserve"> </w:t>
      </w:r>
      <w:r w:rsidRPr="00FA4CA8">
        <w:rPr>
          <w:rFonts w:ascii="Montserrat" w:hAnsi="Montserrat"/>
          <w:bCs/>
          <w:lang w:val="en-GB"/>
        </w:rPr>
        <w:t>organizations.</w:t>
      </w:r>
    </w:p>
    <w:p w14:paraId="6CA6E44E" w14:textId="77777777" w:rsidR="005D7552" w:rsidRPr="00FA4CA8" w:rsidRDefault="005D7552" w:rsidP="005D7552">
      <w:pPr>
        <w:pStyle w:val="BodyText"/>
        <w:spacing w:before="13"/>
        <w:rPr>
          <w:rFonts w:ascii="Montserrat" w:hAnsi="Montserrat"/>
          <w:sz w:val="20"/>
          <w:lang w:val="en-GB"/>
        </w:rPr>
      </w:pPr>
    </w:p>
    <w:p w14:paraId="46605D96" w14:textId="77777777" w:rsidR="007473E5" w:rsidRPr="00FA4CA8" w:rsidRDefault="007473E5" w:rsidP="007473E5">
      <w:pPr>
        <w:rPr>
          <w:lang w:val="en-GB"/>
        </w:rPr>
      </w:pPr>
    </w:p>
    <w:p w14:paraId="3A9721EC" w14:textId="77777777" w:rsidR="005D7552" w:rsidRPr="00FA4CA8" w:rsidRDefault="005D7552" w:rsidP="009047E4">
      <w:pPr>
        <w:pStyle w:val="Heading4"/>
      </w:pPr>
      <w:r w:rsidRPr="00FA4CA8">
        <w:t>Update</w:t>
      </w:r>
      <w:r w:rsidRPr="00FA4CA8">
        <w:rPr>
          <w:spacing w:val="-10"/>
        </w:rPr>
        <w:t xml:space="preserve"> </w:t>
      </w:r>
      <w:r w:rsidRPr="00FA4CA8">
        <w:t>the</w:t>
      </w:r>
      <w:r w:rsidRPr="00FA4CA8">
        <w:rPr>
          <w:spacing w:val="-9"/>
        </w:rPr>
        <w:t xml:space="preserve"> </w:t>
      </w:r>
      <w:r w:rsidRPr="00FA4CA8">
        <w:t>declaration</w:t>
      </w:r>
      <w:r w:rsidRPr="00FA4CA8">
        <w:rPr>
          <w:spacing w:val="1"/>
        </w:rPr>
        <w:t xml:space="preserve"> </w:t>
      </w:r>
      <w:r w:rsidRPr="00FA4CA8">
        <w:t>of</w:t>
      </w:r>
      <w:r w:rsidRPr="00FA4CA8">
        <w:rPr>
          <w:spacing w:val="-18"/>
        </w:rPr>
        <w:t xml:space="preserve"> </w:t>
      </w:r>
      <w:r w:rsidRPr="00FA4CA8">
        <w:t>competence</w:t>
      </w:r>
      <w:r w:rsidRPr="00FA4CA8">
        <w:rPr>
          <w:spacing w:val="4"/>
        </w:rPr>
        <w:t xml:space="preserve"> </w:t>
      </w:r>
      <w:r w:rsidRPr="00FA4CA8">
        <w:t>and</w:t>
      </w:r>
      <w:r w:rsidRPr="00FA4CA8">
        <w:rPr>
          <w:spacing w:val="-19"/>
        </w:rPr>
        <w:t xml:space="preserve"> </w:t>
      </w:r>
      <w:r w:rsidRPr="00FA4CA8">
        <w:t>its list</w:t>
      </w:r>
      <w:r w:rsidRPr="00FA4CA8">
        <w:rPr>
          <w:spacing w:val="-6"/>
        </w:rPr>
        <w:t xml:space="preserve"> </w:t>
      </w:r>
      <w:r w:rsidRPr="00FA4CA8">
        <w:t>of</w:t>
      </w:r>
      <w:r w:rsidRPr="00FA4CA8">
        <w:rPr>
          <w:spacing w:val="4"/>
        </w:rPr>
        <w:t xml:space="preserve"> </w:t>
      </w:r>
      <w:r w:rsidRPr="00FA4CA8">
        <w:rPr>
          <w:spacing w:val="-2"/>
        </w:rPr>
        <w:t>instruments</w:t>
      </w:r>
    </w:p>
    <w:p w14:paraId="52FD1E05" w14:textId="77777777" w:rsidR="005D7552" w:rsidRPr="00FA4CA8" w:rsidRDefault="005D7552" w:rsidP="005D7552">
      <w:pPr>
        <w:pStyle w:val="BodyText"/>
        <w:spacing w:before="18"/>
        <w:rPr>
          <w:b/>
          <w:lang w:val="en-GB"/>
        </w:rPr>
      </w:pPr>
    </w:p>
    <w:p w14:paraId="5E55DA33" w14:textId="6D05B32B" w:rsidR="005D7552" w:rsidRPr="00FA4CA8" w:rsidRDefault="005D7552" w:rsidP="00352934">
      <w:pPr>
        <w:pStyle w:val="BodyText"/>
        <w:spacing w:line="228" w:lineRule="auto"/>
        <w:ind w:left="4" w:right="62"/>
        <w:jc w:val="both"/>
        <w:rPr>
          <w:rFonts w:ascii="Montserrat" w:hAnsi="Montserrat"/>
          <w:lang w:val="en-GB"/>
        </w:rPr>
      </w:pPr>
      <w:r w:rsidRPr="00FA4CA8">
        <w:rPr>
          <w:rFonts w:ascii="Montserrat" w:hAnsi="Montserrat"/>
          <w:lang w:val="en-GB"/>
        </w:rPr>
        <w:t>The</w:t>
      </w:r>
      <w:r w:rsidRPr="00FA4CA8">
        <w:rPr>
          <w:rFonts w:ascii="Montserrat" w:hAnsi="Montserrat"/>
          <w:spacing w:val="-1"/>
          <w:lang w:val="en-GB"/>
        </w:rPr>
        <w:t xml:space="preserve"> </w:t>
      </w:r>
      <w:r w:rsidRPr="00FA4CA8">
        <w:rPr>
          <w:rFonts w:ascii="Montserrat" w:hAnsi="Montserrat"/>
          <w:lang w:val="en-GB"/>
        </w:rPr>
        <w:t>EU has</w:t>
      </w:r>
      <w:r w:rsidRPr="00FA4CA8">
        <w:rPr>
          <w:rFonts w:ascii="Montserrat" w:hAnsi="Montserrat"/>
          <w:spacing w:val="-9"/>
          <w:lang w:val="en-GB"/>
        </w:rPr>
        <w:t xml:space="preserve"> </w:t>
      </w:r>
      <w:r w:rsidRPr="00FA4CA8">
        <w:rPr>
          <w:rFonts w:ascii="Montserrat" w:hAnsi="Montserrat"/>
          <w:lang w:val="en-GB"/>
        </w:rPr>
        <w:t>not updated the</w:t>
      </w:r>
      <w:r w:rsidRPr="00FA4CA8">
        <w:rPr>
          <w:rFonts w:ascii="Montserrat" w:hAnsi="Montserrat"/>
          <w:spacing w:val="-1"/>
          <w:lang w:val="en-GB"/>
        </w:rPr>
        <w:t xml:space="preserve"> </w:t>
      </w:r>
      <w:r w:rsidRPr="00FA4CA8">
        <w:rPr>
          <w:rFonts w:ascii="Montserrat" w:hAnsi="Montserrat"/>
          <w:lang w:val="en-GB"/>
        </w:rPr>
        <w:t>declaration</w:t>
      </w:r>
      <w:r w:rsidRPr="00FA4CA8">
        <w:rPr>
          <w:rFonts w:ascii="Montserrat" w:hAnsi="Montserrat"/>
          <w:spacing w:val="-7"/>
          <w:lang w:val="en-GB"/>
        </w:rPr>
        <w:t xml:space="preserve"> </w:t>
      </w:r>
      <w:r w:rsidRPr="00FA4CA8">
        <w:rPr>
          <w:rFonts w:ascii="Montserrat" w:hAnsi="Montserrat"/>
          <w:lang w:val="en-GB"/>
        </w:rPr>
        <w:t>of competence</w:t>
      </w:r>
      <w:r w:rsidRPr="00FA4CA8">
        <w:rPr>
          <w:rFonts w:ascii="Montserrat" w:hAnsi="Montserrat"/>
          <w:spacing w:val="-1"/>
          <w:lang w:val="en-GB"/>
        </w:rPr>
        <w:t xml:space="preserve"> </w:t>
      </w:r>
      <w:r w:rsidRPr="00FA4CA8">
        <w:rPr>
          <w:rFonts w:ascii="Montserrat" w:hAnsi="Montserrat"/>
          <w:lang w:val="en-GB"/>
        </w:rPr>
        <w:t>and its list of</w:t>
      </w:r>
      <w:r w:rsidRPr="00FA4CA8">
        <w:rPr>
          <w:rFonts w:ascii="Montserrat" w:hAnsi="Montserrat"/>
          <w:spacing w:val="26"/>
          <w:lang w:val="en-GB"/>
        </w:rPr>
        <w:t xml:space="preserve"> </w:t>
      </w:r>
      <w:r w:rsidRPr="00FA4CA8">
        <w:rPr>
          <w:rFonts w:ascii="Montserrat" w:hAnsi="Montserrat"/>
          <w:lang w:val="en-GB"/>
        </w:rPr>
        <w:t>instruments, as recommended</w:t>
      </w:r>
      <w:r w:rsidRPr="00FA4CA8">
        <w:rPr>
          <w:rFonts w:ascii="Montserrat" w:hAnsi="Montserrat"/>
          <w:spacing w:val="-7"/>
          <w:lang w:val="en-GB"/>
        </w:rPr>
        <w:t xml:space="preserve"> </w:t>
      </w:r>
      <w:r w:rsidRPr="00FA4CA8">
        <w:rPr>
          <w:rFonts w:ascii="Montserrat" w:hAnsi="Montserrat"/>
          <w:lang w:val="en-GB"/>
        </w:rPr>
        <w:t>in the 2015 Concluding</w:t>
      </w:r>
      <w:r w:rsidRPr="00FA4CA8">
        <w:rPr>
          <w:rFonts w:ascii="Montserrat" w:hAnsi="Montserrat"/>
          <w:spacing w:val="40"/>
          <w:lang w:val="en-GB"/>
        </w:rPr>
        <w:t xml:space="preserve"> </w:t>
      </w:r>
      <w:r w:rsidRPr="00FA4CA8">
        <w:rPr>
          <w:rFonts w:ascii="Montserrat" w:hAnsi="Montserrat"/>
          <w:lang w:val="en-GB"/>
        </w:rPr>
        <w:t>Observations.</w:t>
      </w:r>
    </w:p>
    <w:p w14:paraId="01051B4E" w14:textId="77777777" w:rsidR="009047E4" w:rsidRPr="00FA4CA8" w:rsidRDefault="009047E4" w:rsidP="009047E4">
      <w:pPr>
        <w:pStyle w:val="BodyText"/>
        <w:spacing w:line="276" w:lineRule="auto"/>
        <w:ind w:left="4" w:right="268"/>
        <w:jc w:val="both"/>
        <w:rPr>
          <w:rFonts w:ascii="Montserrat" w:hAnsi="Montserrat"/>
          <w:bCs/>
          <w:lang w:val="en-GB"/>
        </w:rPr>
      </w:pPr>
    </w:p>
    <w:p w14:paraId="3BF533B6" w14:textId="77777777" w:rsidR="009047E4" w:rsidRPr="00FA4CA8" w:rsidRDefault="009047E4" w:rsidP="009047E4">
      <w:pPr>
        <w:pStyle w:val="BodyText"/>
        <w:spacing w:line="276" w:lineRule="auto"/>
        <w:ind w:left="4" w:right="268"/>
        <w:jc w:val="both"/>
        <w:rPr>
          <w:rFonts w:ascii="Montserrat" w:hAnsi="Montserrat"/>
          <w:bCs/>
          <w:lang w:val="en-GB"/>
        </w:rPr>
      </w:pPr>
      <w:r w:rsidRPr="00FA4CA8">
        <w:rPr>
          <w:rFonts w:ascii="Montserrat" w:hAnsi="Montserrat"/>
          <w:bCs/>
          <w:lang w:val="en-GB"/>
        </w:rPr>
        <w:t>Mental Health Europe calls for:</w:t>
      </w:r>
    </w:p>
    <w:p w14:paraId="19F625A5" w14:textId="77777777" w:rsidR="005D7552" w:rsidRPr="00FA4CA8" w:rsidRDefault="005D7552" w:rsidP="005D7552">
      <w:pPr>
        <w:pStyle w:val="BodyText"/>
        <w:spacing w:line="228" w:lineRule="auto"/>
        <w:ind w:left="4" w:right="62"/>
        <w:rPr>
          <w:rFonts w:ascii="Montserrat" w:hAnsi="Montserrat"/>
          <w:b/>
          <w:lang w:val="en-GB"/>
        </w:rPr>
      </w:pPr>
    </w:p>
    <w:p w14:paraId="130EEA42" w14:textId="77777777" w:rsidR="005D7552" w:rsidRPr="00FA4CA8" w:rsidRDefault="005D7552" w:rsidP="009E6A06">
      <w:pPr>
        <w:pStyle w:val="BodyText"/>
        <w:pBdr>
          <w:top w:val="single" w:sz="4" w:space="1" w:color="auto"/>
          <w:left w:val="single" w:sz="4" w:space="4" w:color="auto"/>
          <w:bottom w:val="single" w:sz="4" w:space="1" w:color="auto"/>
          <w:right w:val="single" w:sz="4" w:space="4" w:color="auto"/>
        </w:pBdr>
        <w:shd w:val="clear" w:color="auto" w:fill="FBE4D5" w:themeFill="accent2" w:themeFillTint="33"/>
        <w:spacing w:before="258" w:line="276" w:lineRule="auto"/>
        <w:ind w:right="262"/>
        <w:jc w:val="both"/>
        <w:rPr>
          <w:rFonts w:ascii="Montserrat" w:hAnsi="Montserrat"/>
          <w:bCs/>
          <w:lang w:val="en-GB"/>
        </w:rPr>
      </w:pPr>
      <w:r w:rsidRPr="00FA4CA8">
        <w:rPr>
          <w:rFonts w:ascii="Montserrat" w:hAnsi="Montserrat"/>
          <w:bCs/>
          <w:lang w:val="en-GB"/>
        </w:rPr>
        <w:t>The EU to timely update the declaration of competences and its list of instruments and determine what measures will be taken if this timescale is unmet.</w:t>
      </w:r>
    </w:p>
    <w:p w14:paraId="3E3DAC1C" w14:textId="77777777" w:rsidR="005D7552" w:rsidRPr="00FA4CA8" w:rsidRDefault="005D7552" w:rsidP="005D7552">
      <w:pPr>
        <w:pStyle w:val="BodyText"/>
        <w:spacing w:before="13"/>
        <w:rPr>
          <w:sz w:val="20"/>
          <w:lang w:val="en-GB"/>
        </w:rPr>
      </w:pPr>
    </w:p>
    <w:p w14:paraId="5F00889C" w14:textId="77777777" w:rsidR="005D7552" w:rsidRPr="00FA4CA8" w:rsidRDefault="005D7552" w:rsidP="005D7552">
      <w:pPr>
        <w:pStyle w:val="BodyText"/>
        <w:spacing w:before="258"/>
        <w:rPr>
          <w:lang w:val="en-GB"/>
        </w:rPr>
      </w:pPr>
    </w:p>
    <w:p w14:paraId="3285ABBA" w14:textId="77777777" w:rsidR="005D7552" w:rsidRPr="00FA4CA8" w:rsidRDefault="005D7552" w:rsidP="00192C8B">
      <w:pPr>
        <w:pStyle w:val="Heading3"/>
      </w:pPr>
      <w:bookmarkStart w:id="8" w:name="_Toc186711985"/>
      <w:r w:rsidRPr="00FA4CA8">
        <w:t>Article</w:t>
      </w:r>
      <w:r w:rsidRPr="00FA4CA8">
        <w:rPr>
          <w:spacing w:val="26"/>
        </w:rPr>
        <w:t xml:space="preserve"> </w:t>
      </w:r>
      <w:r w:rsidRPr="00FA4CA8">
        <w:t>5:</w:t>
      </w:r>
      <w:r w:rsidRPr="00FA4CA8">
        <w:rPr>
          <w:spacing w:val="-9"/>
        </w:rPr>
        <w:t xml:space="preserve"> </w:t>
      </w:r>
      <w:r w:rsidRPr="00FA4CA8">
        <w:t>Equality</w:t>
      </w:r>
      <w:r w:rsidRPr="00FA4CA8">
        <w:rPr>
          <w:spacing w:val="-6"/>
        </w:rPr>
        <w:t xml:space="preserve"> </w:t>
      </w:r>
      <w:r w:rsidRPr="00FA4CA8">
        <w:t>and</w:t>
      </w:r>
      <w:r w:rsidRPr="00FA4CA8">
        <w:rPr>
          <w:spacing w:val="-3"/>
        </w:rPr>
        <w:t xml:space="preserve"> </w:t>
      </w:r>
      <w:r w:rsidRPr="00FA4CA8">
        <w:t>non-</w:t>
      </w:r>
      <w:r w:rsidRPr="00FA4CA8">
        <w:rPr>
          <w:spacing w:val="-2"/>
        </w:rPr>
        <w:t>discrimination</w:t>
      </w:r>
      <w:bookmarkEnd w:id="8"/>
    </w:p>
    <w:p w14:paraId="4D19DD5B" w14:textId="77777777" w:rsidR="005D7552" w:rsidRPr="00FA4CA8" w:rsidRDefault="005D7552" w:rsidP="005D7552">
      <w:pPr>
        <w:pStyle w:val="BodyText"/>
        <w:spacing w:before="7"/>
        <w:rPr>
          <w:b/>
          <w:lang w:val="en-GB"/>
        </w:rPr>
      </w:pPr>
    </w:p>
    <w:p w14:paraId="744DBD47" w14:textId="77777777" w:rsidR="005D7552" w:rsidRPr="00FA4CA8" w:rsidRDefault="005D7552" w:rsidP="007473E5">
      <w:pPr>
        <w:pStyle w:val="BodyText"/>
        <w:spacing w:before="1" w:line="276" w:lineRule="auto"/>
        <w:ind w:left="4" w:right="276"/>
        <w:jc w:val="both"/>
        <w:rPr>
          <w:rFonts w:ascii="Montserrat" w:hAnsi="Montserrat"/>
          <w:lang w:val="en-GB"/>
        </w:rPr>
      </w:pPr>
      <w:r w:rsidRPr="00FA4CA8">
        <w:rPr>
          <w:rFonts w:ascii="Montserrat" w:hAnsi="Montserrat"/>
          <w:lang w:val="en-GB"/>
        </w:rPr>
        <w:t>The 2015 Concluding Observations recommended the EU to adopt the horizontal Directive on equal treatment as well as ensure that discrimination in all aspects on the grounds of disability is prohibited, including</w:t>
      </w:r>
      <w:r w:rsidRPr="00FA4CA8">
        <w:rPr>
          <w:rFonts w:ascii="Montserrat" w:hAnsi="Montserrat"/>
          <w:spacing w:val="40"/>
          <w:lang w:val="en-GB"/>
        </w:rPr>
        <w:t xml:space="preserve"> </w:t>
      </w:r>
      <w:r w:rsidRPr="00FA4CA8">
        <w:rPr>
          <w:rFonts w:ascii="Montserrat" w:hAnsi="Montserrat"/>
          <w:lang w:val="en-GB"/>
        </w:rPr>
        <w:t>multiple and intersectional discrimination.</w:t>
      </w:r>
    </w:p>
    <w:p w14:paraId="65634919" w14:textId="0B2C51DD" w:rsidR="005D7552" w:rsidRPr="00FA4CA8" w:rsidRDefault="005D7552" w:rsidP="007473E5">
      <w:pPr>
        <w:pStyle w:val="BodyText"/>
        <w:spacing w:before="259" w:line="276" w:lineRule="auto"/>
        <w:ind w:left="4" w:right="271"/>
        <w:jc w:val="both"/>
        <w:rPr>
          <w:rFonts w:ascii="Montserrat" w:hAnsi="Montserrat"/>
          <w:lang w:val="en-GB"/>
        </w:rPr>
      </w:pPr>
      <w:r w:rsidRPr="00FA4CA8">
        <w:rPr>
          <w:rFonts w:ascii="Montserrat" w:hAnsi="Montserrat"/>
          <w:lang w:val="en-GB"/>
        </w:rPr>
        <w:t>Until</w:t>
      </w:r>
      <w:r w:rsidRPr="00FA4CA8">
        <w:rPr>
          <w:rFonts w:ascii="Montserrat" w:hAnsi="Montserrat"/>
          <w:spacing w:val="-7"/>
          <w:lang w:val="en-GB"/>
        </w:rPr>
        <w:t xml:space="preserve"> </w:t>
      </w:r>
      <w:r w:rsidRPr="00FA4CA8">
        <w:rPr>
          <w:rFonts w:ascii="Montserrat" w:hAnsi="Montserrat"/>
          <w:lang w:val="en-GB"/>
        </w:rPr>
        <w:t>today, the proposed</w:t>
      </w:r>
      <w:r w:rsidRPr="00FA4CA8">
        <w:rPr>
          <w:rFonts w:ascii="Montserrat" w:hAnsi="Montserrat"/>
          <w:spacing w:val="28"/>
          <w:lang w:val="en-GB"/>
        </w:rPr>
        <w:t xml:space="preserve"> </w:t>
      </w:r>
      <w:r w:rsidRPr="00FA4CA8">
        <w:rPr>
          <w:rFonts w:ascii="Montserrat" w:hAnsi="Montserrat"/>
          <w:lang w:val="en-GB"/>
        </w:rPr>
        <w:t>horizontal</w:t>
      </w:r>
      <w:r w:rsidRPr="00FA4CA8">
        <w:rPr>
          <w:rFonts w:ascii="Montserrat" w:hAnsi="Montserrat"/>
          <w:spacing w:val="-4"/>
          <w:lang w:val="en-GB"/>
        </w:rPr>
        <w:t xml:space="preserve"> </w:t>
      </w:r>
      <w:r w:rsidRPr="00FA4CA8">
        <w:rPr>
          <w:rFonts w:ascii="Montserrat" w:hAnsi="Montserrat"/>
          <w:lang w:val="en-GB"/>
        </w:rPr>
        <w:t>Directive</w:t>
      </w:r>
      <w:r w:rsidRPr="00FA4CA8">
        <w:rPr>
          <w:rFonts w:ascii="Montserrat" w:hAnsi="Montserrat"/>
          <w:spacing w:val="-13"/>
          <w:lang w:val="en-GB"/>
        </w:rPr>
        <w:t xml:space="preserve"> </w:t>
      </w:r>
      <w:r w:rsidRPr="00FA4CA8">
        <w:rPr>
          <w:rFonts w:ascii="Montserrat" w:hAnsi="Montserrat"/>
          <w:lang w:val="en-GB"/>
        </w:rPr>
        <w:t>on equal</w:t>
      </w:r>
      <w:r w:rsidRPr="00FA4CA8">
        <w:rPr>
          <w:rFonts w:ascii="Montserrat" w:hAnsi="Montserrat"/>
          <w:spacing w:val="-4"/>
          <w:lang w:val="en-GB"/>
        </w:rPr>
        <w:t xml:space="preserve"> </w:t>
      </w:r>
      <w:r w:rsidRPr="00FA4CA8">
        <w:rPr>
          <w:rFonts w:ascii="Montserrat" w:hAnsi="Montserrat"/>
          <w:lang w:val="en-GB"/>
        </w:rPr>
        <w:t>treatment</w:t>
      </w:r>
      <w:r w:rsidRPr="00FA4CA8">
        <w:rPr>
          <w:rFonts w:ascii="Montserrat" w:hAnsi="Montserrat"/>
          <w:spacing w:val="-11"/>
          <w:lang w:val="en-GB"/>
        </w:rPr>
        <w:t xml:space="preserve"> </w:t>
      </w:r>
      <w:r w:rsidRPr="00FA4CA8">
        <w:rPr>
          <w:rFonts w:ascii="Montserrat" w:hAnsi="Montserrat"/>
          <w:lang w:val="en-GB"/>
        </w:rPr>
        <w:t>is</w:t>
      </w:r>
      <w:r w:rsidRPr="00FA4CA8">
        <w:rPr>
          <w:rFonts w:ascii="Montserrat" w:hAnsi="Montserrat"/>
          <w:spacing w:val="-8"/>
          <w:lang w:val="en-GB"/>
        </w:rPr>
        <w:t xml:space="preserve"> </w:t>
      </w:r>
      <w:r w:rsidRPr="00FA4CA8">
        <w:rPr>
          <w:rFonts w:ascii="Montserrat" w:hAnsi="Montserrat"/>
          <w:lang w:val="en-GB"/>
        </w:rPr>
        <w:t>not</w:t>
      </w:r>
      <w:r w:rsidRPr="00FA4CA8">
        <w:rPr>
          <w:rFonts w:ascii="Montserrat" w:hAnsi="Montserrat"/>
          <w:spacing w:val="22"/>
          <w:lang w:val="en-GB"/>
        </w:rPr>
        <w:t xml:space="preserve"> </w:t>
      </w:r>
      <w:r w:rsidRPr="00FA4CA8">
        <w:rPr>
          <w:rFonts w:ascii="Montserrat" w:hAnsi="Montserrat"/>
          <w:lang w:val="en-GB"/>
        </w:rPr>
        <w:t>adopted</w:t>
      </w:r>
      <w:r w:rsidRPr="00FA4CA8">
        <w:rPr>
          <w:rFonts w:ascii="Montserrat" w:hAnsi="Montserrat"/>
          <w:spacing w:val="-6"/>
          <w:lang w:val="en-GB"/>
        </w:rPr>
        <w:t xml:space="preserve"> </w:t>
      </w:r>
      <w:r w:rsidRPr="00FA4CA8">
        <w:rPr>
          <w:rFonts w:ascii="Montserrat" w:hAnsi="Montserrat"/>
          <w:lang w:val="en-GB"/>
        </w:rPr>
        <w:t>as</w:t>
      </w:r>
      <w:r w:rsidRPr="00FA4CA8">
        <w:rPr>
          <w:rFonts w:ascii="Montserrat" w:hAnsi="Montserrat"/>
          <w:spacing w:val="-8"/>
          <w:lang w:val="en-GB"/>
        </w:rPr>
        <w:t xml:space="preserve"> </w:t>
      </w:r>
      <w:r w:rsidRPr="00FA4CA8">
        <w:rPr>
          <w:rFonts w:ascii="Montserrat" w:hAnsi="Montserrat"/>
          <w:lang w:val="en-GB"/>
        </w:rPr>
        <w:t>this piece of legislation remains blocked for adoption in the Council of the EU. This implies that presently the</w:t>
      </w:r>
      <w:r w:rsidRPr="00FA4CA8">
        <w:rPr>
          <w:rFonts w:ascii="Montserrat" w:hAnsi="Montserrat"/>
          <w:spacing w:val="-2"/>
          <w:lang w:val="en-GB"/>
        </w:rPr>
        <w:t xml:space="preserve"> </w:t>
      </w:r>
      <w:r w:rsidRPr="00FA4CA8">
        <w:rPr>
          <w:rFonts w:ascii="Montserrat" w:hAnsi="Montserrat"/>
          <w:lang w:val="en-GB"/>
        </w:rPr>
        <w:t>EU does not have</w:t>
      </w:r>
      <w:r w:rsidRPr="00FA4CA8">
        <w:rPr>
          <w:rFonts w:ascii="Montserrat" w:hAnsi="Montserrat"/>
          <w:spacing w:val="-2"/>
          <w:lang w:val="en-GB"/>
        </w:rPr>
        <w:t xml:space="preserve"> </w:t>
      </w:r>
      <w:r w:rsidRPr="00FA4CA8">
        <w:rPr>
          <w:rFonts w:ascii="Montserrat" w:hAnsi="Montserrat"/>
          <w:lang w:val="en-GB"/>
        </w:rPr>
        <w:t>a comprehensive piece of legislation addressing discrimination on the grounds of disability, age, religion or belief, and sexual orientation in the areas</w:t>
      </w:r>
      <w:r w:rsidRPr="00FA4CA8">
        <w:rPr>
          <w:rFonts w:ascii="Montserrat" w:hAnsi="Montserrat"/>
          <w:spacing w:val="-7"/>
          <w:lang w:val="en-GB"/>
        </w:rPr>
        <w:t xml:space="preserve"> </w:t>
      </w:r>
      <w:r w:rsidRPr="00FA4CA8">
        <w:rPr>
          <w:rFonts w:ascii="Montserrat" w:hAnsi="Montserrat"/>
          <w:lang w:val="en-GB"/>
        </w:rPr>
        <w:t>of social protection, health care, (re)</w:t>
      </w:r>
      <w:proofErr w:type="spellStart"/>
      <w:r w:rsidRPr="00FA4CA8">
        <w:rPr>
          <w:rFonts w:ascii="Montserrat" w:hAnsi="Montserrat"/>
          <w:lang w:val="en-GB"/>
        </w:rPr>
        <w:t>habilitation</w:t>
      </w:r>
      <w:proofErr w:type="spellEnd"/>
      <w:r w:rsidRPr="00FA4CA8">
        <w:rPr>
          <w:rFonts w:ascii="Montserrat" w:hAnsi="Montserrat"/>
          <w:lang w:val="en-GB"/>
        </w:rPr>
        <w:t>, education and the provision</w:t>
      </w:r>
      <w:r w:rsidRPr="00FA4CA8">
        <w:rPr>
          <w:rFonts w:ascii="Montserrat" w:hAnsi="Montserrat"/>
          <w:spacing w:val="40"/>
          <w:lang w:val="en-GB"/>
        </w:rPr>
        <w:t xml:space="preserve"> </w:t>
      </w:r>
      <w:r w:rsidRPr="00FA4CA8">
        <w:rPr>
          <w:rFonts w:ascii="Montserrat" w:hAnsi="Montserrat"/>
          <w:lang w:val="en-GB"/>
        </w:rPr>
        <w:t xml:space="preserve">of goods and service. </w:t>
      </w:r>
    </w:p>
    <w:p w14:paraId="123813EE" w14:textId="195EC302" w:rsidR="005D7552" w:rsidRPr="00FA4CA8" w:rsidRDefault="005D7552" w:rsidP="007473E5">
      <w:pPr>
        <w:pStyle w:val="BodyText"/>
        <w:spacing w:before="266" w:line="276" w:lineRule="auto"/>
        <w:ind w:left="4" w:right="266"/>
        <w:jc w:val="both"/>
        <w:rPr>
          <w:rFonts w:ascii="Montserrat" w:hAnsi="Montserrat"/>
          <w:lang w:val="en-GB"/>
        </w:rPr>
      </w:pPr>
      <w:r w:rsidRPr="00FA4CA8">
        <w:rPr>
          <w:rFonts w:ascii="Montserrat" w:hAnsi="Montserrat"/>
          <w:lang w:val="en-GB"/>
        </w:rPr>
        <w:t>Over the past few years, the European Commission</w:t>
      </w:r>
      <w:r w:rsidRPr="00FA4CA8">
        <w:rPr>
          <w:rFonts w:ascii="Montserrat" w:hAnsi="Montserrat"/>
          <w:spacing w:val="40"/>
          <w:lang w:val="en-GB"/>
        </w:rPr>
        <w:t xml:space="preserve"> </w:t>
      </w:r>
      <w:r w:rsidRPr="00FA4CA8">
        <w:rPr>
          <w:rFonts w:ascii="Montserrat" w:hAnsi="Montserrat"/>
          <w:lang w:val="en-GB"/>
        </w:rPr>
        <w:t>has introduced a variety of initiatives to address the better</w:t>
      </w:r>
      <w:r w:rsidRPr="00FA4CA8">
        <w:rPr>
          <w:rFonts w:ascii="Montserrat" w:hAnsi="Montserrat"/>
          <w:spacing w:val="-13"/>
          <w:lang w:val="en-GB"/>
        </w:rPr>
        <w:t xml:space="preserve"> </w:t>
      </w:r>
      <w:r w:rsidRPr="00FA4CA8">
        <w:rPr>
          <w:rFonts w:ascii="Montserrat" w:hAnsi="Montserrat"/>
          <w:lang w:val="en-GB"/>
        </w:rPr>
        <w:t>inclusion</w:t>
      </w:r>
      <w:r w:rsidRPr="00FA4CA8">
        <w:rPr>
          <w:rFonts w:ascii="Montserrat" w:hAnsi="Montserrat"/>
          <w:spacing w:val="34"/>
          <w:lang w:val="en-GB"/>
        </w:rPr>
        <w:t xml:space="preserve"> </w:t>
      </w:r>
      <w:r w:rsidRPr="00FA4CA8">
        <w:rPr>
          <w:rFonts w:ascii="Montserrat" w:hAnsi="Montserrat"/>
          <w:lang w:val="en-GB"/>
        </w:rPr>
        <w:t xml:space="preserve">of persons in </w:t>
      </w:r>
      <w:r w:rsidR="003F3182">
        <w:rPr>
          <w:rFonts w:ascii="Montserrat" w:hAnsi="Montserrat"/>
          <w:lang w:val="en-GB"/>
        </w:rPr>
        <w:t>vulnerable</w:t>
      </w:r>
      <w:r w:rsidRPr="00FA4CA8">
        <w:rPr>
          <w:rFonts w:ascii="Montserrat" w:hAnsi="Montserrat"/>
          <w:spacing w:val="-9"/>
          <w:lang w:val="en-GB"/>
        </w:rPr>
        <w:t xml:space="preserve"> </w:t>
      </w:r>
      <w:r w:rsidRPr="00FA4CA8">
        <w:rPr>
          <w:rFonts w:ascii="Montserrat" w:hAnsi="Montserrat"/>
          <w:lang w:val="en-GB"/>
        </w:rPr>
        <w:t>situations or marginalised</w:t>
      </w:r>
      <w:r w:rsidRPr="00FA4CA8">
        <w:rPr>
          <w:rFonts w:ascii="Montserrat" w:hAnsi="Montserrat"/>
          <w:spacing w:val="-9"/>
          <w:lang w:val="en-GB"/>
        </w:rPr>
        <w:t xml:space="preserve"> </w:t>
      </w:r>
      <w:r w:rsidRPr="00FA4CA8">
        <w:rPr>
          <w:rFonts w:ascii="Montserrat" w:hAnsi="Montserrat"/>
          <w:lang w:val="en-GB"/>
        </w:rPr>
        <w:t>groups. Examples of such initiatives are:</w:t>
      </w:r>
      <w:r w:rsidRPr="00FA4CA8">
        <w:rPr>
          <w:rFonts w:ascii="Montserrat" w:hAnsi="Montserrat"/>
          <w:spacing w:val="29"/>
          <w:lang w:val="en-GB"/>
        </w:rPr>
        <w:t xml:space="preserve"> </w:t>
      </w:r>
      <w:r w:rsidRPr="00FA4CA8">
        <w:rPr>
          <w:rFonts w:ascii="Montserrat" w:hAnsi="Montserrat"/>
          <w:lang w:val="en-GB"/>
        </w:rPr>
        <w:t>the</w:t>
      </w:r>
      <w:r w:rsidRPr="00FA4CA8">
        <w:rPr>
          <w:rFonts w:ascii="Montserrat" w:hAnsi="Montserrat"/>
          <w:spacing w:val="26"/>
          <w:lang w:val="en-GB"/>
        </w:rPr>
        <w:t xml:space="preserve"> </w:t>
      </w:r>
      <w:hyperlink r:id="rId24">
        <w:r w:rsidRPr="00FA4CA8">
          <w:rPr>
            <w:rFonts w:ascii="Montserrat" w:hAnsi="Montserrat"/>
            <w:color w:val="0000FF"/>
            <w:u w:val="single" w:color="0000FF"/>
            <w:lang w:val="en-GB"/>
          </w:rPr>
          <w:t>Gender</w:t>
        </w:r>
        <w:r w:rsidRPr="00FA4CA8">
          <w:rPr>
            <w:rFonts w:ascii="Montserrat" w:hAnsi="Montserrat"/>
            <w:color w:val="0000FF"/>
            <w:spacing w:val="26"/>
            <w:u w:val="single" w:color="0000FF"/>
            <w:lang w:val="en-GB"/>
          </w:rPr>
          <w:t xml:space="preserve"> </w:t>
        </w:r>
        <w:r w:rsidRPr="00FA4CA8">
          <w:rPr>
            <w:rFonts w:ascii="Montserrat" w:hAnsi="Montserrat"/>
            <w:color w:val="0000FF"/>
            <w:u w:val="single" w:color="0000FF"/>
            <w:lang w:val="en-GB"/>
          </w:rPr>
          <w:t>Equality</w:t>
        </w:r>
        <w:r w:rsidRPr="00FA4CA8">
          <w:rPr>
            <w:rFonts w:ascii="Montserrat" w:hAnsi="Montserrat"/>
            <w:color w:val="0000FF"/>
            <w:spacing w:val="36"/>
            <w:u w:val="single" w:color="0000FF"/>
            <w:lang w:val="en-GB"/>
          </w:rPr>
          <w:t xml:space="preserve"> </w:t>
        </w:r>
        <w:r w:rsidRPr="00FA4CA8">
          <w:rPr>
            <w:rFonts w:ascii="Montserrat" w:hAnsi="Montserrat"/>
            <w:color w:val="0000FF"/>
            <w:u w:val="single" w:color="0000FF"/>
            <w:lang w:val="en-GB"/>
          </w:rPr>
          <w:t>Strategy</w:t>
        </w:r>
        <w:r w:rsidRPr="00FA4CA8">
          <w:rPr>
            <w:rFonts w:ascii="Montserrat" w:hAnsi="Montserrat"/>
            <w:color w:val="0000FF"/>
            <w:spacing w:val="-2"/>
            <w:u w:val="single" w:color="0000FF"/>
            <w:lang w:val="en-GB"/>
          </w:rPr>
          <w:t xml:space="preserve"> </w:t>
        </w:r>
        <w:r w:rsidRPr="00FA4CA8">
          <w:rPr>
            <w:rFonts w:ascii="Montserrat" w:hAnsi="Montserrat"/>
            <w:color w:val="0000FF"/>
            <w:u w:val="single" w:color="0000FF"/>
            <w:lang w:val="en-GB"/>
          </w:rPr>
          <w:t>2020-2025</w:t>
        </w:r>
      </w:hyperlink>
      <w:r w:rsidRPr="00FA4CA8">
        <w:rPr>
          <w:rFonts w:ascii="Montserrat" w:hAnsi="Montserrat"/>
          <w:lang w:val="en-GB"/>
        </w:rPr>
        <w:t>,</w:t>
      </w:r>
      <w:r w:rsidRPr="00FA4CA8">
        <w:rPr>
          <w:rFonts w:ascii="Montserrat" w:hAnsi="Montserrat"/>
          <w:spacing w:val="33"/>
          <w:lang w:val="en-GB"/>
        </w:rPr>
        <w:t xml:space="preserve"> </w:t>
      </w:r>
      <w:r w:rsidRPr="00FA4CA8">
        <w:rPr>
          <w:rFonts w:ascii="Montserrat" w:hAnsi="Montserrat"/>
          <w:lang w:val="en-GB"/>
        </w:rPr>
        <w:t>the</w:t>
      </w:r>
      <w:r w:rsidRPr="00FA4CA8">
        <w:rPr>
          <w:rFonts w:ascii="Montserrat" w:hAnsi="Montserrat"/>
          <w:spacing w:val="25"/>
          <w:lang w:val="en-GB"/>
        </w:rPr>
        <w:t xml:space="preserve"> </w:t>
      </w:r>
      <w:hyperlink r:id="rId25">
        <w:r w:rsidRPr="00FA4CA8">
          <w:rPr>
            <w:rFonts w:ascii="Montserrat" w:hAnsi="Montserrat"/>
            <w:color w:val="0000FF"/>
            <w:u w:val="single" w:color="0000FF"/>
            <w:lang w:val="en-GB"/>
          </w:rPr>
          <w:t>LGBTIQ</w:t>
        </w:r>
        <w:r w:rsidRPr="00FA4CA8">
          <w:rPr>
            <w:rFonts w:ascii="Montserrat" w:hAnsi="Montserrat"/>
            <w:color w:val="0000FF"/>
            <w:spacing w:val="-3"/>
            <w:u w:val="single" w:color="0000FF"/>
            <w:lang w:val="en-GB"/>
          </w:rPr>
          <w:t xml:space="preserve"> </w:t>
        </w:r>
        <w:r w:rsidRPr="00FA4CA8">
          <w:rPr>
            <w:rFonts w:ascii="Montserrat" w:hAnsi="Montserrat"/>
            <w:color w:val="0000FF"/>
            <w:u w:val="single" w:color="0000FF"/>
            <w:lang w:val="en-GB"/>
          </w:rPr>
          <w:t>Equality</w:t>
        </w:r>
        <w:r w:rsidRPr="00FA4CA8">
          <w:rPr>
            <w:rFonts w:ascii="Montserrat" w:hAnsi="Montserrat"/>
            <w:color w:val="0000FF"/>
            <w:spacing w:val="36"/>
            <w:u w:val="single" w:color="0000FF"/>
            <w:lang w:val="en-GB"/>
          </w:rPr>
          <w:t xml:space="preserve"> </w:t>
        </w:r>
        <w:r w:rsidRPr="00FA4CA8">
          <w:rPr>
            <w:rFonts w:ascii="Montserrat" w:hAnsi="Montserrat"/>
            <w:color w:val="0000FF"/>
            <w:u w:val="single" w:color="0000FF"/>
            <w:lang w:val="en-GB"/>
          </w:rPr>
          <w:t>Strategy</w:t>
        </w:r>
        <w:r w:rsidRPr="00FA4CA8">
          <w:rPr>
            <w:rFonts w:ascii="Montserrat" w:hAnsi="Montserrat"/>
            <w:color w:val="0000FF"/>
            <w:spacing w:val="-2"/>
            <w:u w:val="single" w:color="0000FF"/>
            <w:lang w:val="en-GB"/>
          </w:rPr>
          <w:t xml:space="preserve"> </w:t>
        </w:r>
        <w:r w:rsidRPr="00FA4CA8">
          <w:rPr>
            <w:rFonts w:ascii="Montserrat" w:hAnsi="Montserrat"/>
            <w:color w:val="0000FF"/>
            <w:u w:val="single" w:color="0000FF"/>
            <w:lang w:val="en-GB"/>
          </w:rPr>
          <w:t>2020-2025</w:t>
        </w:r>
      </w:hyperlink>
      <w:r w:rsidRPr="00FA4CA8">
        <w:rPr>
          <w:rFonts w:ascii="Montserrat" w:hAnsi="Montserrat"/>
          <w:color w:val="0000FF"/>
          <w:spacing w:val="40"/>
          <w:lang w:val="en-GB"/>
        </w:rPr>
        <w:t xml:space="preserve"> </w:t>
      </w:r>
      <w:r w:rsidRPr="00FA4CA8">
        <w:rPr>
          <w:rFonts w:ascii="Montserrat" w:hAnsi="Montserrat"/>
          <w:lang w:val="en-GB"/>
        </w:rPr>
        <w:t>and</w:t>
      </w:r>
      <w:r w:rsidRPr="00FA4CA8">
        <w:rPr>
          <w:rFonts w:ascii="Montserrat" w:hAnsi="Montserrat"/>
          <w:spacing w:val="17"/>
          <w:lang w:val="en-GB"/>
        </w:rPr>
        <w:t xml:space="preserve"> </w:t>
      </w:r>
      <w:r w:rsidRPr="00FA4CA8">
        <w:rPr>
          <w:rFonts w:ascii="Montserrat" w:hAnsi="Montserrat"/>
          <w:lang w:val="en-GB"/>
        </w:rPr>
        <w:t>the</w:t>
      </w:r>
      <w:r w:rsidR="007473E5" w:rsidRPr="00FA4CA8">
        <w:rPr>
          <w:rFonts w:ascii="Montserrat" w:hAnsi="Montserrat"/>
          <w:spacing w:val="40"/>
          <w:lang w:val="en-GB"/>
        </w:rPr>
        <w:t xml:space="preserve"> </w:t>
      </w:r>
      <w:hyperlink r:id="rId26">
        <w:r w:rsidR="007473E5" w:rsidRPr="00FA4CA8">
          <w:rPr>
            <w:rFonts w:ascii="Montserrat" w:hAnsi="Montserrat"/>
            <w:color w:val="4472C4" w:themeColor="accent1"/>
            <w:u w:val="single"/>
            <w:lang w:val="en-GB"/>
          </w:rPr>
          <w:t>EU Youth Strategy for 2019-2027</w:t>
        </w:r>
      </w:hyperlink>
      <w:r w:rsidR="007473E5" w:rsidRPr="00FA4CA8">
        <w:rPr>
          <w:rFonts w:ascii="Montserrat" w:hAnsi="Montserrat"/>
          <w:color w:val="4472C4" w:themeColor="accent1"/>
          <w:u w:val="single"/>
          <w:lang w:val="en-GB"/>
        </w:rPr>
        <w:t xml:space="preserve">. </w:t>
      </w:r>
      <w:r w:rsidRPr="00FA4CA8">
        <w:rPr>
          <w:rFonts w:ascii="Montserrat" w:hAnsi="Montserrat"/>
          <w:color w:val="4472C4" w:themeColor="accent1"/>
          <w:u w:val="single"/>
          <w:lang w:val="en-GB"/>
        </w:rPr>
        <w:t xml:space="preserve"> </w:t>
      </w:r>
      <w:r w:rsidRPr="00FA4CA8">
        <w:rPr>
          <w:rFonts w:ascii="Montserrat" w:hAnsi="Montserrat"/>
          <w:lang w:val="en-GB"/>
        </w:rPr>
        <w:t>While</w:t>
      </w:r>
      <w:r w:rsidRPr="00FA4CA8">
        <w:rPr>
          <w:rFonts w:ascii="Montserrat" w:hAnsi="Montserrat"/>
          <w:spacing w:val="19"/>
          <w:lang w:val="en-GB"/>
        </w:rPr>
        <w:t xml:space="preserve"> </w:t>
      </w:r>
      <w:r w:rsidRPr="00FA4CA8">
        <w:rPr>
          <w:rFonts w:ascii="Montserrat" w:hAnsi="Montserrat"/>
          <w:lang w:val="en-GB"/>
        </w:rPr>
        <w:t>some</w:t>
      </w:r>
      <w:r w:rsidRPr="00FA4CA8">
        <w:rPr>
          <w:rFonts w:ascii="Montserrat" w:hAnsi="Montserrat"/>
          <w:spacing w:val="19"/>
          <w:lang w:val="en-GB"/>
        </w:rPr>
        <w:t xml:space="preserve"> </w:t>
      </w:r>
      <w:r w:rsidRPr="00FA4CA8">
        <w:rPr>
          <w:rFonts w:ascii="Montserrat" w:hAnsi="Montserrat"/>
          <w:lang w:val="en-GB"/>
        </w:rPr>
        <w:t>of these initiatives</w:t>
      </w:r>
      <w:r w:rsidRPr="00FA4CA8">
        <w:rPr>
          <w:rFonts w:ascii="Montserrat" w:hAnsi="Montserrat"/>
          <w:spacing w:val="-6"/>
          <w:lang w:val="en-GB"/>
        </w:rPr>
        <w:t xml:space="preserve"> </w:t>
      </w:r>
      <w:r w:rsidRPr="00FA4CA8">
        <w:rPr>
          <w:rFonts w:ascii="Montserrat" w:hAnsi="Montserrat"/>
          <w:lang w:val="en-GB"/>
        </w:rPr>
        <w:t>aim</w:t>
      </w:r>
      <w:r w:rsidRPr="00FA4CA8">
        <w:rPr>
          <w:rFonts w:ascii="Montserrat" w:hAnsi="Montserrat"/>
          <w:spacing w:val="-2"/>
          <w:lang w:val="en-GB"/>
        </w:rPr>
        <w:t xml:space="preserve"> </w:t>
      </w:r>
      <w:r w:rsidRPr="00FA4CA8">
        <w:rPr>
          <w:rFonts w:ascii="Montserrat" w:hAnsi="Montserrat"/>
          <w:lang w:val="en-GB"/>
        </w:rPr>
        <w:t>to tackle</w:t>
      </w:r>
      <w:r w:rsidRPr="00FA4CA8">
        <w:rPr>
          <w:rFonts w:ascii="Montserrat" w:hAnsi="Montserrat"/>
          <w:spacing w:val="-13"/>
          <w:lang w:val="en-GB"/>
        </w:rPr>
        <w:t xml:space="preserve"> </w:t>
      </w:r>
      <w:r w:rsidRPr="00FA4CA8">
        <w:rPr>
          <w:rFonts w:ascii="Montserrat" w:hAnsi="Montserrat"/>
          <w:lang w:val="en-GB"/>
        </w:rPr>
        <w:t>those</w:t>
      </w:r>
      <w:r w:rsidRPr="00FA4CA8">
        <w:rPr>
          <w:rFonts w:ascii="Montserrat" w:hAnsi="Montserrat"/>
          <w:spacing w:val="20"/>
          <w:lang w:val="en-GB"/>
        </w:rPr>
        <w:t xml:space="preserve"> </w:t>
      </w:r>
      <w:r w:rsidRPr="00FA4CA8">
        <w:rPr>
          <w:rFonts w:ascii="Montserrat" w:hAnsi="Montserrat"/>
          <w:lang w:val="en-GB"/>
        </w:rPr>
        <w:t>barriers</w:t>
      </w:r>
      <w:r w:rsidRPr="00FA4CA8">
        <w:rPr>
          <w:rFonts w:ascii="Montserrat" w:hAnsi="Montserrat"/>
          <w:spacing w:val="-7"/>
          <w:lang w:val="en-GB"/>
        </w:rPr>
        <w:t xml:space="preserve"> </w:t>
      </w:r>
      <w:r w:rsidRPr="00FA4CA8">
        <w:rPr>
          <w:rFonts w:ascii="Montserrat" w:hAnsi="Montserrat"/>
          <w:lang w:val="en-GB"/>
        </w:rPr>
        <w:t>and</w:t>
      </w:r>
      <w:r w:rsidRPr="00FA4CA8">
        <w:rPr>
          <w:rFonts w:ascii="Montserrat" w:hAnsi="Montserrat"/>
          <w:spacing w:val="-5"/>
          <w:lang w:val="en-GB"/>
        </w:rPr>
        <w:t xml:space="preserve"> </w:t>
      </w:r>
      <w:r w:rsidRPr="00FA4CA8">
        <w:rPr>
          <w:rFonts w:ascii="Montserrat" w:hAnsi="Montserrat"/>
          <w:lang w:val="en-GB"/>
        </w:rPr>
        <w:t>challenges</w:t>
      </w:r>
      <w:r w:rsidRPr="00FA4CA8">
        <w:rPr>
          <w:rFonts w:ascii="Montserrat" w:hAnsi="Montserrat"/>
          <w:spacing w:val="-6"/>
          <w:lang w:val="en-GB"/>
        </w:rPr>
        <w:t xml:space="preserve"> </w:t>
      </w:r>
      <w:r w:rsidRPr="00FA4CA8">
        <w:rPr>
          <w:rFonts w:ascii="Montserrat" w:hAnsi="Montserrat"/>
          <w:lang w:val="en-GB"/>
        </w:rPr>
        <w:t>that</w:t>
      </w:r>
      <w:r w:rsidRPr="00FA4CA8">
        <w:rPr>
          <w:rFonts w:ascii="Montserrat" w:hAnsi="Montserrat"/>
          <w:spacing w:val="-10"/>
          <w:lang w:val="en-GB"/>
        </w:rPr>
        <w:t xml:space="preserve"> </w:t>
      </w:r>
      <w:r w:rsidRPr="00FA4CA8">
        <w:rPr>
          <w:rFonts w:ascii="Montserrat" w:hAnsi="Montserrat"/>
          <w:lang w:val="en-GB"/>
        </w:rPr>
        <w:t>can cause multiple and intersectional discrimination and other socio-economic factors that can precipitate mental</w:t>
      </w:r>
      <w:r w:rsidRPr="00FA4CA8">
        <w:rPr>
          <w:rFonts w:ascii="Montserrat" w:hAnsi="Montserrat"/>
          <w:spacing w:val="-5"/>
          <w:lang w:val="en-GB"/>
        </w:rPr>
        <w:t xml:space="preserve"> </w:t>
      </w:r>
      <w:r w:rsidRPr="00FA4CA8">
        <w:rPr>
          <w:rFonts w:ascii="Montserrat" w:hAnsi="Montserrat"/>
          <w:lang w:val="en-GB"/>
        </w:rPr>
        <w:t>distress, there continues to</w:t>
      </w:r>
      <w:r w:rsidRPr="00FA4CA8">
        <w:rPr>
          <w:rFonts w:ascii="Montserrat" w:hAnsi="Montserrat"/>
          <w:spacing w:val="-6"/>
          <w:lang w:val="en-GB"/>
        </w:rPr>
        <w:t xml:space="preserve"> </w:t>
      </w:r>
      <w:r w:rsidRPr="00FA4CA8">
        <w:rPr>
          <w:rFonts w:ascii="Montserrat" w:hAnsi="Montserrat"/>
          <w:lang w:val="en-GB"/>
        </w:rPr>
        <w:t>be a lack of</w:t>
      </w:r>
      <w:r w:rsidRPr="00FA4CA8">
        <w:rPr>
          <w:rFonts w:ascii="Montserrat" w:hAnsi="Montserrat"/>
          <w:spacing w:val="-5"/>
          <w:lang w:val="en-GB"/>
        </w:rPr>
        <w:t xml:space="preserve"> </w:t>
      </w:r>
      <w:r w:rsidRPr="00FA4CA8">
        <w:rPr>
          <w:rFonts w:ascii="Montserrat" w:hAnsi="Montserrat"/>
          <w:lang w:val="en-GB"/>
        </w:rPr>
        <w:t>concrete actions</w:t>
      </w:r>
      <w:r w:rsidRPr="00FA4CA8">
        <w:rPr>
          <w:rFonts w:ascii="Montserrat" w:hAnsi="Montserrat"/>
          <w:spacing w:val="-8"/>
          <w:lang w:val="en-GB"/>
        </w:rPr>
        <w:t xml:space="preserve"> </w:t>
      </w:r>
      <w:r w:rsidRPr="00FA4CA8">
        <w:rPr>
          <w:rFonts w:ascii="Montserrat" w:hAnsi="Montserrat"/>
          <w:lang w:val="en-GB"/>
        </w:rPr>
        <w:t>to</w:t>
      </w:r>
      <w:r w:rsidRPr="00FA4CA8">
        <w:rPr>
          <w:rFonts w:ascii="Montserrat" w:hAnsi="Montserrat"/>
          <w:spacing w:val="-6"/>
          <w:lang w:val="en-GB"/>
        </w:rPr>
        <w:t xml:space="preserve"> </w:t>
      </w:r>
      <w:r w:rsidRPr="00FA4CA8">
        <w:rPr>
          <w:rFonts w:ascii="Montserrat" w:hAnsi="Montserrat"/>
          <w:lang w:val="en-GB"/>
        </w:rPr>
        <w:t>ensure the adequate</w:t>
      </w:r>
      <w:r w:rsidRPr="00FA4CA8">
        <w:rPr>
          <w:rFonts w:ascii="Montserrat" w:hAnsi="Montserrat"/>
          <w:spacing w:val="-13"/>
          <w:lang w:val="en-GB"/>
        </w:rPr>
        <w:t xml:space="preserve"> </w:t>
      </w:r>
      <w:r w:rsidRPr="00FA4CA8">
        <w:rPr>
          <w:rFonts w:ascii="Montserrat" w:hAnsi="Montserrat"/>
          <w:lang w:val="en-GB"/>
        </w:rPr>
        <w:t>implementation of these initiatives and the meaningful involvement</w:t>
      </w:r>
      <w:r w:rsidRPr="00FA4CA8">
        <w:rPr>
          <w:rFonts w:ascii="Montserrat" w:hAnsi="Montserrat"/>
          <w:spacing w:val="34"/>
          <w:lang w:val="en-GB"/>
        </w:rPr>
        <w:t xml:space="preserve"> </w:t>
      </w:r>
      <w:r w:rsidRPr="00FA4CA8">
        <w:rPr>
          <w:rFonts w:ascii="Montserrat" w:hAnsi="Montserrat"/>
          <w:lang w:val="en-GB"/>
        </w:rPr>
        <w:t xml:space="preserve">of persons with lived experiences. Mental Health Europe recently published a report on </w:t>
      </w:r>
      <w:hyperlink r:id="rId27" w:history="1">
        <w:r w:rsidRPr="00FA4CA8">
          <w:rPr>
            <w:rStyle w:val="Hyperlink"/>
            <w:rFonts w:ascii="Montserrat" w:hAnsi="Montserrat"/>
            <w:lang w:val="en-GB"/>
          </w:rPr>
          <w:t>the mental health impacts of racial discrimination</w:t>
        </w:r>
      </w:hyperlink>
      <w:r w:rsidRPr="00FA4CA8">
        <w:rPr>
          <w:rFonts w:ascii="Montserrat" w:hAnsi="Montserrat"/>
          <w:lang w:val="en-GB"/>
        </w:rPr>
        <w:t xml:space="preserve"> to call for more an intersectional approach to mental health. </w:t>
      </w:r>
    </w:p>
    <w:p w14:paraId="0C6154E6" w14:textId="1BCF272B" w:rsidR="005D7552" w:rsidRPr="00FA4CA8" w:rsidRDefault="005D7552" w:rsidP="007473E5">
      <w:pPr>
        <w:pStyle w:val="BodyText"/>
        <w:spacing w:before="260" w:line="276" w:lineRule="auto"/>
        <w:ind w:left="4" w:right="264"/>
        <w:jc w:val="both"/>
        <w:rPr>
          <w:rFonts w:ascii="Montserrat" w:hAnsi="Montserrat"/>
          <w:lang w:val="en-GB"/>
        </w:rPr>
      </w:pPr>
      <w:r w:rsidRPr="00FA4CA8">
        <w:rPr>
          <w:rFonts w:ascii="Montserrat" w:hAnsi="Montserrat"/>
          <w:lang w:val="en-GB"/>
        </w:rPr>
        <w:lastRenderedPageBreak/>
        <w:t>A</w:t>
      </w:r>
      <w:r w:rsidRPr="00FA4CA8">
        <w:rPr>
          <w:rFonts w:ascii="Montserrat" w:hAnsi="Montserrat"/>
          <w:spacing w:val="80"/>
          <w:lang w:val="en-GB"/>
        </w:rPr>
        <w:t xml:space="preserve"> </w:t>
      </w:r>
      <w:r w:rsidRPr="00FA4CA8">
        <w:rPr>
          <w:rFonts w:ascii="Montserrat" w:hAnsi="Montserrat"/>
          <w:lang w:val="en-GB"/>
        </w:rPr>
        <w:t>barrier</w:t>
      </w:r>
      <w:r w:rsidRPr="00FA4CA8">
        <w:rPr>
          <w:rFonts w:ascii="Montserrat" w:hAnsi="Montserrat"/>
          <w:spacing w:val="80"/>
          <w:lang w:val="en-GB"/>
        </w:rPr>
        <w:t xml:space="preserve"> </w:t>
      </w:r>
      <w:r w:rsidRPr="00FA4CA8">
        <w:rPr>
          <w:rFonts w:ascii="Montserrat" w:hAnsi="Montserrat"/>
          <w:lang w:val="en-GB"/>
        </w:rPr>
        <w:t>that</w:t>
      </w:r>
      <w:r w:rsidRPr="00FA4CA8">
        <w:rPr>
          <w:rFonts w:ascii="Montserrat" w:hAnsi="Montserrat"/>
          <w:spacing w:val="80"/>
          <w:lang w:val="en-GB"/>
        </w:rPr>
        <w:t xml:space="preserve"> </w:t>
      </w:r>
      <w:r w:rsidRPr="00FA4CA8">
        <w:rPr>
          <w:rFonts w:ascii="Montserrat" w:hAnsi="Montserrat"/>
          <w:lang w:val="en-GB"/>
        </w:rPr>
        <w:t>is</w:t>
      </w:r>
      <w:r w:rsidRPr="00FA4CA8">
        <w:rPr>
          <w:rFonts w:ascii="Montserrat" w:hAnsi="Montserrat"/>
          <w:spacing w:val="80"/>
          <w:lang w:val="en-GB"/>
        </w:rPr>
        <w:t xml:space="preserve"> </w:t>
      </w:r>
      <w:r w:rsidRPr="00FA4CA8">
        <w:rPr>
          <w:rFonts w:ascii="Montserrat" w:hAnsi="Montserrat"/>
          <w:lang w:val="en-GB"/>
        </w:rPr>
        <w:t>specifically</w:t>
      </w:r>
      <w:r w:rsidRPr="00FA4CA8">
        <w:rPr>
          <w:rFonts w:ascii="Montserrat" w:hAnsi="Montserrat"/>
          <w:spacing w:val="80"/>
          <w:lang w:val="en-GB"/>
        </w:rPr>
        <w:t xml:space="preserve"> </w:t>
      </w:r>
      <w:r w:rsidRPr="00FA4CA8">
        <w:rPr>
          <w:rFonts w:ascii="Montserrat" w:hAnsi="Montserrat"/>
          <w:lang w:val="en-GB"/>
        </w:rPr>
        <w:t>faced</w:t>
      </w:r>
      <w:r w:rsidRPr="00FA4CA8">
        <w:rPr>
          <w:rFonts w:ascii="Montserrat" w:hAnsi="Montserrat"/>
          <w:spacing w:val="80"/>
          <w:lang w:val="en-GB"/>
        </w:rPr>
        <w:t xml:space="preserve"> </w:t>
      </w:r>
      <w:r w:rsidRPr="00FA4CA8">
        <w:rPr>
          <w:rFonts w:ascii="Montserrat" w:hAnsi="Montserrat"/>
          <w:lang w:val="en-GB"/>
        </w:rPr>
        <w:t>by</w:t>
      </w:r>
      <w:r w:rsidRPr="00FA4CA8">
        <w:rPr>
          <w:rFonts w:ascii="Montserrat" w:hAnsi="Montserrat"/>
          <w:spacing w:val="80"/>
          <w:lang w:val="en-GB"/>
        </w:rPr>
        <w:t xml:space="preserve"> </w:t>
      </w:r>
      <w:r w:rsidRPr="00FA4CA8">
        <w:rPr>
          <w:rFonts w:ascii="Montserrat" w:hAnsi="Montserrat"/>
          <w:lang w:val="en-GB"/>
        </w:rPr>
        <w:t>persons</w:t>
      </w:r>
      <w:r w:rsidRPr="00FA4CA8">
        <w:rPr>
          <w:rFonts w:ascii="Montserrat" w:hAnsi="Montserrat"/>
          <w:spacing w:val="80"/>
          <w:lang w:val="en-GB"/>
        </w:rPr>
        <w:t xml:space="preserve"> </w:t>
      </w:r>
      <w:r w:rsidRPr="00FA4CA8">
        <w:rPr>
          <w:rFonts w:ascii="Montserrat" w:hAnsi="Montserrat"/>
          <w:lang w:val="en-GB"/>
        </w:rPr>
        <w:t>with</w:t>
      </w:r>
      <w:r w:rsidRPr="00FA4CA8">
        <w:rPr>
          <w:rFonts w:ascii="Montserrat" w:hAnsi="Montserrat"/>
          <w:spacing w:val="80"/>
          <w:lang w:val="en-GB"/>
        </w:rPr>
        <w:t xml:space="preserve"> </w:t>
      </w:r>
      <w:r w:rsidRPr="00FA4CA8">
        <w:rPr>
          <w:rFonts w:ascii="Montserrat" w:hAnsi="Montserrat"/>
          <w:lang w:val="en-GB"/>
        </w:rPr>
        <w:t>psychosocial</w:t>
      </w:r>
      <w:r w:rsidRPr="00FA4CA8">
        <w:rPr>
          <w:rFonts w:ascii="Montserrat" w:hAnsi="Montserrat"/>
          <w:spacing w:val="80"/>
          <w:lang w:val="en-GB"/>
        </w:rPr>
        <w:t xml:space="preserve"> </w:t>
      </w:r>
      <w:r w:rsidRPr="00FA4CA8">
        <w:rPr>
          <w:rFonts w:ascii="Montserrat" w:hAnsi="Montserrat"/>
          <w:lang w:val="en-GB"/>
        </w:rPr>
        <w:t>disabilities is</w:t>
      </w:r>
      <w:r w:rsidRPr="00FA4CA8">
        <w:rPr>
          <w:rFonts w:ascii="Montserrat" w:hAnsi="Montserrat"/>
          <w:spacing w:val="80"/>
          <w:lang w:val="en-GB"/>
        </w:rPr>
        <w:t xml:space="preserve"> </w:t>
      </w:r>
      <w:r w:rsidRPr="00FA4CA8">
        <w:rPr>
          <w:rFonts w:ascii="Montserrat" w:hAnsi="Montserrat"/>
          <w:lang w:val="en-GB"/>
        </w:rPr>
        <w:t>the</w:t>
      </w:r>
      <w:r w:rsidRPr="00FA4CA8">
        <w:rPr>
          <w:rFonts w:ascii="Montserrat" w:hAnsi="Montserrat"/>
          <w:spacing w:val="-2"/>
          <w:lang w:val="en-GB"/>
        </w:rPr>
        <w:t xml:space="preserve"> </w:t>
      </w:r>
      <w:r w:rsidRPr="00FA4CA8">
        <w:rPr>
          <w:rFonts w:ascii="Montserrat" w:hAnsi="Montserrat"/>
          <w:lang w:val="en-GB"/>
        </w:rPr>
        <w:t>way</w:t>
      </w:r>
      <w:r w:rsidRPr="00FA4CA8">
        <w:rPr>
          <w:rFonts w:ascii="Montserrat" w:hAnsi="Montserrat"/>
          <w:spacing w:val="80"/>
          <w:lang w:val="en-GB"/>
        </w:rPr>
        <w:t xml:space="preserve"> </w:t>
      </w:r>
      <w:r w:rsidRPr="00FA4CA8">
        <w:rPr>
          <w:rFonts w:ascii="Montserrat" w:hAnsi="Montserrat"/>
          <w:lang w:val="en-GB"/>
        </w:rPr>
        <w:t>in</w:t>
      </w:r>
      <w:r w:rsidRPr="00FA4CA8">
        <w:rPr>
          <w:rFonts w:ascii="Montserrat" w:hAnsi="Montserrat"/>
          <w:spacing w:val="80"/>
          <w:lang w:val="en-GB"/>
        </w:rPr>
        <w:t xml:space="preserve"> </w:t>
      </w:r>
      <w:r w:rsidRPr="00FA4CA8">
        <w:rPr>
          <w:rFonts w:ascii="Montserrat" w:hAnsi="Montserrat"/>
          <w:lang w:val="en-GB"/>
        </w:rPr>
        <w:t>which their</w:t>
      </w:r>
      <w:r w:rsidRPr="00FA4CA8">
        <w:rPr>
          <w:rFonts w:ascii="Montserrat" w:hAnsi="Montserrat"/>
          <w:spacing w:val="-4"/>
          <w:lang w:val="en-GB"/>
        </w:rPr>
        <w:t xml:space="preserve"> </w:t>
      </w:r>
      <w:r w:rsidRPr="00FA4CA8">
        <w:rPr>
          <w:rFonts w:ascii="Montserrat" w:hAnsi="Montserrat"/>
          <w:lang w:val="en-GB"/>
        </w:rPr>
        <w:t>disability is recognised</w:t>
      </w:r>
      <w:r w:rsidRPr="00FA4CA8">
        <w:rPr>
          <w:rFonts w:ascii="Montserrat" w:hAnsi="Montserrat"/>
          <w:spacing w:val="-8"/>
          <w:lang w:val="en-GB"/>
        </w:rPr>
        <w:t xml:space="preserve"> </w:t>
      </w:r>
      <w:r w:rsidRPr="00FA4CA8">
        <w:rPr>
          <w:rFonts w:ascii="Montserrat" w:hAnsi="Montserrat"/>
          <w:lang w:val="en-GB"/>
        </w:rPr>
        <w:t>and</w:t>
      </w:r>
      <w:r w:rsidRPr="00FA4CA8">
        <w:rPr>
          <w:rFonts w:ascii="Montserrat" w:hAnsi="Montserrat"/>
          <w:spacing w:val="-11"/>
          <w:lang w:val="en-GB"/>
        </w:rPr>
        <w:t xml:space="preserve"> </w:t>
      </w:r>
      <w:r w:rsidRPr="00FA4CA8">
        <w:rPr>
          <w:rFonts w:ascii="Montserrat" w:hAnsi="Montserrat"/>
          <w:lang w:val="en-GB"/>
        </w:rPr>
        <w:t>assessed through legislation.</w:t>
      </w:r>
      <w:r w:rsidRPr="00FA4CA8">
        <w:rPr>
          <w:rFonts w:ascii="Montserrat" w:hAnsi="Montserrat"/>
          <w:spacing w:val="-9"/>
          <w:lang w:val="en-GB"/>
        </w:rPr>
        <w:t xml:space="preserve"> </w:t>
      </w:r>
      <w:r w:rsidRPr="00FA4CA8">
        <w:rPr>
          <w:rFonts w:ascii="Montserrat" w:hAnsi="Montserrat"/>
          <w:lang w:val="en-GB"/>
        </w:rPr>
        <w:t>Definitions of psychosocial</w:t>
      </w:r>
      <w:r w:rsidRPr="00FA4CA8">
        <w:rPr>
          <w:rFonts w:ascii="Montserrat" w:hAnsi="Montserrat"/>
          <w:spacing w:val="20"/>
          <w:lang w:val="en-GB"/>
        </w:rPr>
        <w:t xml:space="preserve"> </w:t>
      </w:r>
      <w:r w:rsidRPr="00FA4CA8">
        <w:rPr>
          <w:rFonts w:ascii="Montserrat" w:hAnsi="Montserrat"/>
          <w:lang w:val="en-GB"/>
        </w:rPr>
        <w:t>disabilities remain narrow,</w:t>
      </w:r>
      <w:r w:rsidRPr="00FA4CA8">
        <w:rPr>
          <w:rFonts w:ascii="Montserrat" w:hAnsi="Montserrat"/>
          <w:spacing w:val="-10"/>
          <w:lang w:val="en-GB"/>
        </w:rPr>
        <w:t xml:space="preserve"> </w:t>
      </w:r>
      <w:r w:rsidRPr="00FA4CA8">
        <w:rPr>
          <w:rFonts w:ascii="Montserrat" w:hAnsi="Montserrat"/>
          <w:lang w:val="en-GB"/>
        </w:rPr>
        <w:t>over-medicalised or</w:t>
      </w:r>
      <w:r w:rsidRPr="00FA4CA8">
        <w:rPr>
          <w:rFonts w:ascii="Montserrat" w:hAnsi="Montserrat"/>
          <w:spacing w:val="80"/>
          <w:lang w:val="en-GB"/>
        </w:rPr>
        <w:t xml:space="preserve"> </w:t>
      </w:r>
      <w:r w:rsidRPr="00FA4CA8">
        <w:rPr>
          <w:rFonts w:ascii="Montserrat" w:hAnsi="Montserrat"/>
          <w:lang w:val="en-GB"/>
        </w:rPr>
        <w:t>non-existent.</w:t>
      </w:r>
      <w:r w:rsidRPr="00FA4CA8">
        <w:rPr>
          <w:rFonts w:ascii="Montserrat" w:hAnsi="Montserrat"/>
          <w:spacing w:val="80"/>
          <w:lang w:val="en-GB"/>
        </w:rPr>
        <w:t xml:space="preserve">  </w:t>
      </w:r>
      <w:r w:rsidRPr="00FA4CA8">
        <w:rPr>
          <w:rFonts w:ascii="Montserrat" w:hAnsi="Montserrat"/>
          <w:lang w:val="en-GB"/>
        </w:rPr>
        <w:t>The</w:t>
      </w:r>
      <w:r w:rsidRPr="00FA4CA8">
        <w:rPr>
          <w:rFonts w:ascii="Montserrat" w:hAnsi="Montserrat"/>
          <w:spacing w:val="80"/>
          <w:lang w:val="en-GB"/>
        </w:rPr>
        <w:t xml:space="preserve"> </w:t>
      </w:r>
      <w:r w:rsidRPr="00FA4CA8">
        <w:rPr>
          <w:rFonts w:ascii="Montserrat" w:hAnsi="Montserrat"/>
          <w:lang w:val="en-GB"/>
        </w:rPr>
        <w:t>continuous</w:t>
      </w:r>
      <w:r w:rsidRPr="00FA4CA8">
        <w:rPr>
          <w:rFonts w:ascii="Montserrat" w:hAnsi="Montserrat"/>
          <w:spacing w:val="80"/>
          <w:lang w:val="en-GB"/>
        </w:rPr>
        <w:t xml:space="preserve"> </w:t>
      </w:r>
      <w:r w:rsidRPr="00FA4CA8">
        <w:rPr>
          <w:rFonts w:ascii="Montserrat" w:hAnsi="Montserrat"/>
          <w:lang w:val="en-GB"/>
        </w:rPr>
        <w:t>prevalence</w:t>
      </w:r>
      <w:r w:rsidRPr="00FA4CA8">
        <w:rPr>
          <w:rFonts w:ascii="Montserrat" w:hAnsi="Montserrat"/>
          <w:spacing w:val="80"/>
          <w:lang w:val="en-GB"/>
        </w:rPr>
        <w:t xml:space="preserve"> </w:t>
      </w:r>
      <w:r w:rsidRPr="00FA4CA8">
        <w:rPr>
          <w:rFonts w:ascii="Montserrat" w:hAnsi="Montserrat"/>
          <w:lang w:val="en-GB"/>
        </w:rPr>
        <w:t>of</w:t>
      </w:r>
      <w:r w:rsidRPr="00FA4CA8">
        <w:rPr>
          <w:rFonts w:ascii="Montserrat" w:hAnsi="Montserrat"/>
          <w:spacing w:val="80"/>
          <w:lang w:val="en-GB"/>
        </w:rPr>
        <w:t xml:space="preserve"> </w:t>
      </w:r>
      <w:r w:rsidRPr="00FA4CA8">
        <w:rPr>
          <w:rFonts w:ascii="Montserrat" w:hAnsi="Montserrat"/>
          <w:lang w:val="en-GB"/>
        </w:rPr>
        <w:t>the</w:t>
      </w:r>
      <w:r w:rsidRPr="00FA4CA8">
        <w:rPr>
          <w:rFonts w:ascii="Montserrat" w:hAnsi="Montserrat"/>
          <w:spacing w:val="80"/>
          <w:lang w:val="en-GB"/>
        </w:rPr>
        <w:t xml:space="preserve"> </w:t>
      </w:r>
      <w:r w:rsidRPr="00FA4CA8">
        <w:rPr>
          <w:rFonts w:ascii="Montserrat" w:hAnsi="Montserrat"/>
          <w:lang w:val="en-GB"/>
        </w:rPr>
        <w:t>bio-medical model</w:t>
      </w:r>
      <w:r w:rsidRPr="00FA4CA8">
        <w:rPr>
          <w:rFonts w:ascii="Montserrat" w:hAnsi="Montserrat"/>
          <w:spacing w:val="1"/>
          <w:lang w:val="en-GB"/>
        </w:rPr>
        <w:t xml:space="preserve"> </w:t>
      </w:r>
      <w:r w:rsidRPr="00FA4CA8">
        <w:rPr>
          <w:rFonts w:ascii="Montserrat" w:hAnsi="Montserrat"/>
          <w:lang w:val="en-GB"/>
        </w:rPr>
        <w:t>frames</w:t>
      </w:r>
      <w:r w:rsidRPr="00FA4CA8">
        <w:rPr>
          <w:rFonts w:ascii="Montserrat" w:hAnsi="Montserrat"/>
          <w:spacing w:val="-13"/>
          <w:lang w:val="en-GB"/>
        </w:rPr>
        <w:t xml:space="preserve"> </w:t>
      </w:r>
      <w:r w:rsidRPr="00FA4CA8">
        <w:rPr>
          <w:rFonts w:ascii="Montserrat" w:hAnsi="Montserrat"/>
          <w:lang w:val="en-GB"/>
        </w:rPr>
        <w:t>and</w:t>
      </w:r>
      <w:r w:rsidRPr="00FA4CA8">
        <w:rPr>
          <w:rFonts w:ascii="Montserrat" w:hAnsi="Montserrat"/>
          <w:spacing w:val="15"/>
          <w:lang w:val="en-GB"/>
        </w:rPr>
        <w:t xml:space="preserve"> </w:t>
      </w:r>
      <w:r w:rsidRPr="00FA4CA8">
        <w:rPr>
          <w:rFonts w:ascii="Montserrat" w:hAnsi="Montserrat"/>
          <w:lang w:val="en-GB"/>
        </w:rPr>
        <w:t>interprets mental</w:t>
      </w:r>
      <w:r w:rsidRPr="00FA4CA8">
        <w:rPr>
          <w:rFonts w:ascii="Montserrat" w:hAnsi="Montserrat"/>
          <w:spacing w:val="-13"/>
          <w:lang w:val="en-GB"/>
        </w:rPr>
        <w:t xml:space="preserve"> </w:t>
      </w:r>
      <w:r w:rsidRPr="00FA4CA8">
        <w:rPr>
          <w:rFonts w:ascii="Montserrat" w:hAnsi="Montserrat"/>
          <w:lang w:val="en-GB"/>
        </w:rPr>
        <w:t>impairments</w:t>
      </w:r>
      <w:r w:rsidRPr="00FA4CA8">
        <w:rPr>
          <w:rFonts w:ascii="Montserrat" w:hAnsi="Montserrat"/>
          <w:spacing w:val="-2"/>
          <w:lang w:val="en-GB"/>
        </w:rPr>
        <w:t xml:space="preserve"> </w:t>
      </w:r>
      <w:r w:rsidRPr="00FA4CA8">
        <w:rPr>
          <w:rFonts w:ascii="Montserrat" w:hAnsi="Montserrat"/>
          <w:lang w:val="en-GB"/>
        </w:rPr>
        <w:t>as</w:t>
      </w:r>
      <w:r w:rsidRPr="00FA4CA8">
        <w:rPr>
          <w:rFonts w:ascii="Montserrat" w:hAnsi="Montserrat"/>
          <w:spacing w:val="-6"/>
          <w:lang w:val="en-GB"/>
        </w:rPr>
        <w:t xml:space="preserve"> </w:t>
      </w:r>
      <w:r w:rsidRPr="00FA4CA8">
        <w:rPr>
          <w:rFonts w:ascii="Montserrat" w:hAnsi="Montserrat"/>
          <w:lang w:val="en-GB"/>
        </w:rPr>
        <w:t>a</w:t>
      </w:r>
      <w:r w:rsidRPr="00FA4CA8">
        <w:rPr>
          <w:rFonts w:ascii="Montserrat" w:hAnsi="Montserrat"/>
          <w:spacing w:val="-11"/>
          <w:lang w:val="en-GB"/>
        </w:rPr>
        <w:t xml:space="preserve"> </w:t>
      </w:r>
      <w:r w:rsidRPr="00FA4CA8">
        <w:rPr>
          <w:rFonts w:ascii="Montserrat" w:hAnsi="Montserrat"/>
          <w:lang w:val="en-GB"/>
        </w:rPr>
        <w:t>series</w:t>
      </w:r>
      <w:r w:rsidRPr="00FA4CA8">
        <w:rPr>
          <w:rFonts w:ascii="Montserrat" w:hAnsi="Montserrat"/>
          <w:spacing w:val="-6"/>
          <w:lang w:val="en-GB"/>
        </w:rPr>
        <w:t xml:space="preserve"> </w:t>
      </w:r>
      <w:r w:rsidRPr="00FA4CA8">
        <w:rPr>
          <w:rFonts w:ascii="Montserrat" w:hAnsi="Montserrat"/>
          <w:lang w:val="en-GB"/>
        </w:rPr>
        <w:t>of</w:t>
      </w:r>
      <w:r w:rsidRPr="00FA4CA8">
        <w:rPr>
          <w:rFonts w:ascii="Montserrat" w:hAnsi="Montserrat"/>
          <w:spacing w:val="-4"/>
          <w:lang w:val="en-GB"/>
        </w:rPr>
        <w:t xml:space="preserve"> </w:t>
      </w:r>
      <w:r w:rsidRPr="00FA4CA8">
        <w:rPr>
          <w:rFonts w:ascii="Montserrat" w:hAnsi="Montserrat"/>
          <w:lang w:val="en-GB"/>
        </w:rPr>
        <w:t>symptoms to</w:t>
      </w:r>
      <w:r w:rsidRPr="00FA4CA8">
        <w:rPr>
          <w:rFonts w:ascii="Montserrat" w:hAnsi="Montserrat"/>
          <w:spacing w:val="-5"/>
          <w:lang w:val="en-GB"/>
        </w:rPr>
        <w:t xml:space="preserve"> </w:t>
      </w:r>
      <w:r w:rsidRPr="00FA4CA8">
        <w:rPr>
          <w:rFonts w:ascii="Montserrat" w:hAnsi="Montserrat"/>
          <w:lang w:val="en-GB"/>
        </w:rPr>
        <w:t>cure</w:t>
      </w:r>
      <w:r w:rsidRPr="00FA4CA8">
        <w:rPr>
          <w:rFonts w:ascii="Montserrat" w:hAnsi="Montserrat"/>
          <w:spacing w:val="-10"/>
          <w:lang w:val="en-GB"/>
        </w:rPr>
        <w:t xml:space="preserve"> </w:t>
      </w:r>
      <w:r w:rsidRPr="00FA4CA8">
        <w:rPr>
          <w:rFonts w:ascii="Montserrat" w:hAnsi="Montserrat"/>
          <w:lang w:val="en-GB"/>
        </w:rPr>
        <w:t>and</w:t>
      </w:r>
      <w:r w:rsidRPr="00FA4CA8">
        <w:rPr>
          <w:rFonts w:ascii="Montserrat" w:hAnsi="Montserrat"/>
          <w:spacing w:val="-5"/>
          <w:lang w:val="en-GB"/>
        </w:rPr>
        <w:t xml:space="preserve"> </w:t>
      </w:r>
      <w:r w:rsidRPr="00FA4CA8">
        <w:rPr>
          <w:rFonts w:ascii="Montserrat" w:hAnsi="Montserrat"/>
          <w:lang w:val="en-GB"/>
        </w:rPr>
        <w:t>psychosocial</w:t>
      </w:r>
      <w:r w:rsidRPr="00FA4CA8">
        <w:rPr>
          <w:rFonts w:ascii="Montserrat" w:hAnsi="Montserrat"/>
          <w:spacing w:val="15"/>
          <w:lang w:val="en-GB"/>
        </w:rPr>
        <w:t xml:space="preserve"> </w:t>
      </w:r>
      <w:r w:rsidRPr="00FA4CA8">
        <w:rPr>
          <w:rFonts w:ascii="Montserrat" w:hAnsi="Montserrat"/>
          <w:lang w:val="en-GB"/>
        </w:rPr>
        <w:t>disability as an</w:t>
      </w:r>
      <w:r w:rsidRPr="00FA4CA8">
        <w:rPr>
          <w:rFonts w:ascii="Montserrat" w:hAnsi="Montserrat"/>
          <w:spacing w:val="-8"/>
          <w:lang w:val="en-GB"/>
        </w:rPr>
        <w:t xml:space="preserve"> </w:t>
      </w:r>
      <w:r w:rsidRPr="00FA4CA8">
        <w:rPr>
          <w:rFonts w:ascii="Montserrat" w:hAnsi="Montserrat"/>
          <w:lang w:val="en-GB"/>
        </w:rPr>
        <w:t>illness</w:t>
      </w:r>
      <w:r w:rsidRPr="00FA4CA8">
        <w:rPr>
          <w:rFonts w:ascii="Montserrat" w:hAnsi="Montserrat"/>
          <w:spacing w:val="22"/>
          <w:lang w:val="en-GB"/>
        </w:rPr>
        <w:t xml:space="preserve"> </w:t>
      </w:r>
      <w:r w:rsidRPr="00FA4CA8">
        <w:rPr>
          <w:rFonts w:ascii="Montserrat" w:hAnsi="Montserrat"/>
          <w:lang w:val="en-GB"/>
        </w:rPr>
        <w:t>to</w:t>
      </w:r>
      <w:r w:rsidRPr="00FA4CA8">
        <w:rPr>
          <w:rFonts w:ascii="Montserrat" w:hAnsi="Montserrat"/>
          <w:spacing w:val="-5"/>
          <w:lang w:val="en-GB"/>
        </w:rPr>
        <w:t xml:space="preserve"> </w:t>
      </w:r>
      <w:r w:rsidRPr="00FA4CA8">
        <w:rPr>
          <w:rFonts w:ascii="Montserrat" w:hAnsi="Montserrat"/>
          <w:lang w:val="en-GB"/>
        </w:rPr>
        <w:t>treat. This approach hinders the understanding of mental health</w:t>
      </w:r>
      <w:r w:rsidRPr="00FA4CA8">
        <w:rPr>
          <w:rFonts w:ascii="Montserrat" w:hAnsi="Montserrat"/>
          <w:spacing w:val="-7"/>
          <w:lang w:val="en-GB"/>
        </w:rPr>
        <w:t xml:space="preserve"> </w:t>
      </w:r>
      <w:r w:rsidRPr="00FA4CA8">
        <w:rPr>
          <w:rFonts w:ascii="Montserrat" w:hAnsi="Montserrat"/>
          <w:lang w:val="en-GB"/>
        </w:rPr>
        <w:t xml:space="preserve">and psychosocial disability as a wide spectrum of experiences and </w:t>
      </w:r>
      <w:proofErr w:type="gramStart"/>
      <w:r w:rsidRPr="00FA4CA8">
        <w:rPr>
          <w:rFonts w:ascii="Montserrat" w:hAnsi="Montserrat"/>
          <w:lang w:val="en-GB"/>
        </w:rPr>
        <w:t>feelings, and</w:t>
      </w:r>
      <w:proofErr w:type="gramEnd"/>
      <w:r w:rsidRPr="00FA4CA8">
        <w:rPr>
          <w:rFonts w:ascii="Montserrat" w:hAnsi="Montserrat"/>
          <w:spacing w:val="-5"/>
          <w:lang w:val="en-GB"/>
        </w:rPr>
        <w:t xml:space="preserve"> </w:t>
      </w:r>
      <w:r w:rsidRPr="00FA4CA8">
        <w:rPr>
          <w:rFonts w:ascii="Montserrat" w:hAnsi="Montserrat"/>
          <w:lang w:val="en-GB"/>
        </w:rPr>
        <w:t>does not take into account the external</w:t>
      </w:r>
      <w:r w:rsidRPr="00FA4CA8">
        <w:rPr>
          <w:rFonts w:ascii="Montserrat" w:hAnsi="Montserrat"/>
          <w:spacing w:val="-4"/>
          <w:lang w:val="en-GB"/>
        </w:rPr>
        <w:t xml:space="preserve"> </w:t>
      </w:r>
      <w:r w:rsidRPr="00FA4CA8">
        <w:rPr>
          <w:rFonts w:ascii="Montserrat" w:hAnsi="Montserrat"/>
          <w:lang w:val="en-GB"/>
        </w:rPr>
        <w:t>barriers that might cause distress and mental</w:t>
      </w:r>
      <w:r w:rsidRPr="00FA4CA8">
        <w:rPr>
          <w:rFonts w:ascii="Montserrat" w:hAnsi="Montserrat"/>
          <w:spacing w:val="-2"/>
          <w:lang w:val="en-GB"/>
        </w:rPr>
        <w:t xml:space="preserve"> </w:t>
      </w:r>
      <w:r w:rsidRPr="00FA4CA8">
        <w:rPr>
          <w:rFonts w:ascii="Montserrat" w:hAnsi="Montserrat"/>
          <w:lang w:val="en-GB"/>
        </w:rPr>
        <w:t>impairments.</w:t>
      </w:r>
    </w:p>
    <w:p w14:paraId="0D02C151" w14:textId="77777777" w:rsidR="005D7552" w:rsidRPr="00FA4CA8" w:rsidRDefault="005D7552" w:rsidP="007473E5">
      <w:pPr>
        <w:pStyle w:val="BodyText"/>
        <w:spacing w:before="14" w:line="276" w:lineRule="auto"/>
        <w:rPr>
          <w:rFonts w:ascii="Montserrat" w:hAnsi="Montserrat"/>
          <w:lang w:val="en-GB"/>
        </w:rPr>
      </w:pPr>
    </w:p>
    <w:p w14:paraId="623DCF7A" w14:textId="11ED0C5F" w:rsidR="005D7552" w:rsidRPr="00FA4CA8" w:rsidRDefault="005D7552" w:rsidP="007473E5">
      <w:pPr>
        <w:pStyle w:val="BodyText"/>
        <w:spacing w:before="258" w:line="276" w:lineRule="auto"/>
        <w:ind w:left="4" w:right="262"/>
        <w:jc w:val="both"/>
        <w:rPr>
          <w:rFonts w:ascii="Montserrat" w:hAnsi="Montserrat"/>
          <w:lang w:val="en-GB"/>
        </w:rPr>
      </w:pPr>
      <w:r w:rsidRPr="00FA4CA8">
        <w:rPr>
          <w:rFonts w:ascii="Montserrat" w:hAnsi="Montserrat"/>
          <w:lang w:val="en-GB"/>
        </w:rPr>
        <w:t>The</w:t>
      </w:r>
      <w:r w:rsidRPr="00FA4CA8">
        <w:rPr>
          <w:rFonts w:ascii="Montserrat" w:hAnsi="Montserrat"/>
          <w:spacing w:val="80"/>
          <w:w w:val="150"/>
          <w:lang w:val="en-GB"/>
        </w:rPr>
        <w:t xml:space="preserve"> </w:t>
      </w:r>
      <w:r w:rsidRPr="00FA4CA8">
        <w:rPr>
          <w:rFonts w:ascii="Montserrat" w:hAnsi="Montserrat"/>
          <w:lang w:val="en-GB"/>
        </w:rPr>
        <w:t>bio-medical</w:t>
      </w:r>
      <w:r w:rsidRPr="00FA4CA8">
        <w:rPr>
          <w:rFonts w:ascii="Montserrat" w:hAnsi="Montserrat"/>
          <w:spacing w:val="80"/>
          <w:w w:val="150"/>
          <w:lang w:val="en-GB"/>
        </w:rPr>
        <w:t xml:space="preserve"> </w:t>
      </w:r>
      <w:r w:rsidRPr="00FA4CA8">
        <w:rPr>
          <w:rFonts w:ascii="Montserrat" w:hAnsi="Montserrat"/>
          <w:lang w:val="en-GB"/>
        </w:rPr>
        <w:t>approach</w:t>
      </w:r>
      <w:r w:rsidRPr="00FA4CA8">
        <w:rPr>
          <w:rFonts w:ascii="Montserrat" w:hAnsi="Montserrat"/>
          <w:spacing w:val="80"/>
          <w:w w:val="150"/>
          <w:lang w:val="en-GB"/>
        </w:rPr>
        <w:t xml:space="preserve"> </w:t>
      </w:r>
      <w:r w:rsidRPr="00FA4CA8">
        <w:rPr>
          <w:rFonts w:ascii="Montserrat" w:hAnsi="Montserrat"/>
          <w:lang w:val="en-GB"/>
        </w:rPr>
        <w:t>(and</w:t>
      </w:r>
      <w:r w:rsidRPr="00FA4CA8">
        <w:rPr>
          <w:rFonts w:ascii="Montserrat" w:hAnsi="Montserrat"/>
          <w:spacing w:val="80"/>
          <w:w w:val="150"/>
          <w:lang w:val="en-GB"/>
        </w:rPr>
        <w:t xml:space="preserve"> </w:t>
      </w:r>
      <w:r w:rsidRPr="00FA4CA8">
        <w:rPr>
          <w:rFonts w:ascii="Montserrat" w:hAnsi="Montserrat"/>
          <w:lang w:val="en-GB"/>
        </w:rPr>
        <w:t>definitions</w:t>
      </w:r>
      <w:r w:rsidRPr="00FA4CA8">
        <w:rPr>
          <w:rFonts w:ascii="Montserrat" w:hAnsi="Montserrat"/>
          <w:spacing w:val="40"/>
          <w:lang w:val="en-GB"/>
        </w:rPr>
        <w:t xml:space="preserve"> </w:t>
      </w:r>
      <w:r w:rsidRPr="00FA4CA8">
        <w:rPr>
          <w:rFonts w:ascii="Montserrat" w:hAnsi="Montserrat"/>
          <w:lang w:val="en-GB"/>
        </w:rPr>
        <w:t>based</w:t>
      </w:r>
      <w:r w:rsidRPr="00FA4CA8">
        <w:rPr>
          <w:rFonts w:ascii="Montserrat" w:hAnsi="Montserrat"/>
          <w:spacing w:val="80"/>
          <w:w w:val="150"/>
          <w:lang w:val="en-GB"/>
        </w:rPr>
        <w:t xml:space="preserve"> </w:t>
      </w:r>
      <w:r w:rsidRPr="00FA4CA8">
        <w:rPr>
          <w:rFonts w:ascii="Montserrat" w:hAnsi="Montserrat"/>
          <w:lang w:val="en-GB"/>
        </w:rPr>
        <w:t>on</w:t>
      </w:r>
      <w:r w:rsidRPr="00FA4CA8">
        <w:rPr>
          <w:rFonts w:ascii="Montserrat" w:hAnsi="Montserrat"/>
          <w:spacing w:val="40"/>
          <w:lang w:val="en-GB"/>
        </w:rPr>
        <w:t xml:space="preserve"> </w:t>
      </w:r>
      <w:r w:rsidRPr="00FA4CA8">
        <w:rPr>
          <w:rFonts w:ascii="Montserrat" w:hAnsi="Montserrat"/>
          <w:lang w:val="en-GB"/>
        </w:rPr>
        <w:t>it)</w:t>
      </w:r>
      <w:r w:rsidRPr="00FA4CA8">
        <w:rPr>
          <w:rFonts w:ascii="Montserrat" w:hAnsi="Montserrat"/>
          <w:spacing w:val="-4"/>
          <w:lang w:val="en-GB"/>
        </w:rPr>
        <w:t xml:space="preserve"> </w:t>
      </w:r>
      <w:r w:rsidRPr="00FA4CA8">
        <w:rPr>
          <w:rFonts w:ascii="Montserrat" w:hAnsi="Montserrat"/>
          <w:lang w:val="en-GB"/>
        </w:rPr>
        <w:t>are</w:t>
      </w:r>
      <w:r w:rsidRPr="00FA4CA8">
        <w:rPr>
          <w:rFonts w:ascii="Montserrat" w:hAnsi="Montserrat"/>
          <w:spacing w:val="-13"/>
          <w:lang w:val="en-GB"/>
        </w:rPr>
        <w:t xml:space="preserve"> </w:t>
      </w:r>
      <w:r w:rsidRPr="00FA4CA8">
        <w:rPr>
          <w:rFonts w:ascii="Montserrat" w:hAnsi="Montserrat"/>
          <w:lang w:val="en-GB"/>
        </w:rPr>
        <w:t>incompatible with</w:t>
      </w:r>
      <w:r w:rsidRPr="00FA4CA8">
        <w:rPr>
          <w:rFonts w:ascii="Montserrat" w:hAnsi="Montserrat"/>
          <w:spacing w:val="-7"/>
          <w:lang w:val="en-GB"/>
        </w:rPr>
        <w:t xml:space="preserve"> </w:t>
      </w:r>
      <w:r w:rsidRPr="00FA4CA8">
        <w:rPr>
          <w:rFonts w:ascii="Montserrat" w:hAnsi="Montserrat"/>
          <w:lang w:val="en-GB"/>
        </w:rPr>
        <w:t>the</w:t>
      </w:r>
      <w:r w:rsidRPr="00FA4CA8">
        <w:rPr>
          <w:rFonts w:ascii="Montserrat" w:hAnsi="Montserrat"/>
          <w:spacing w:val="80"/>
          <w:w w:val="150"/>
          <w:lang w:val="en-GB"/>
        </w:rPr>
        <w:t xml:space="preserve"> </w:t>
      </w:r>
      <w:r w:rsidR="00B91BDE" w:rsidRPr="00FA4CA8">
        <w:rPr>
          <w:rFonts w:ascii="Montserrat" w:hAnsi="Montserrat"/>
          <w:lang w:val="en-GB"/>
        </w:rPr>
        <w:t>UN</w:t>
      </w:r>
      <w:r w:rsidRPr="00FA4CA8">
        <w:rPr>
          <w:rFonts w:ascii="Montserrat" w:hAnsi="Montserrat"/>
          <w:lang w:val="en-GB"/>
        </w:rPr>
        <w:t>CRPD</w:t>
      </w:r>
      <w:r w:rsidRPr="00FA4CA8">
        <w:rPr>
          <w:rFonts w:ascii="Montserrat" w:hAnsi="Montserrat"/>
          <w:spacing w:val="-10"/>
          <w:lang w:val="en-GB"/>
        </w:rPr>
        <w:t xml:space="preserve"> </w:t>
      </w:r>
      <w:r w:rsidRPr="00FA4CA8">
        <w:rPr>
          <w:rFonts w:ascii="Montserrat" w:hAnsi="Montserrat"/>
          <w:lang w:val="en-GB"/>
        </w:rPr>
        <w:t>as they</w:t>
      </w:r>
      <w:r w:rsidRPr="00FA4CA8">
        <w:rPr>
          <w:rFonts w:ascii="Montserrat" w:hAnsi="Montserrat"/>
          <w:spacing w:val="-11"/>
          <w:lang w:val="en-GB"/>
        </w:rPr>
        <w:t xml:space="preserve"> </w:t>
      </w:r>
      <w:r w:rsidRPr="00FA4CA8">
        <w:rPr>
          <w:rFonts w:ascii="Montserrat" w:hAnsi="Montserrat"/>
          <w:lang w:val="en-GB"/>
        </w:rPr>
        <w:t>predominantly focus</w:t>
      </w:r>
      <w:r w:rsidRPr="00FA4CA8">
        <w:rPr>
          <w:rFonts w:ascii="Montserrat" w:hAnsi="Montserrat"/>
          <w:spacing w:val="24"/>
          <w:lang w:val="en-GB"/>
        </w:rPr>
        <w:t xml:space="preserve"> </w:t>
      </w:r>
      <w:r w:rsidRPr="00FA4CA8">
        <w:rPr>
          <w:rFonts w:ascii="Montserrat" w:hAnsi="Montserrat"/>
          <w:lang w:val="en-GB"/>
        </w:rPr>
        <w:t>on the</w:t>
      </w:r>
      <w:r w:rsidRPr="00FA4CA8">
        <w:rPr>
          <w:rFonts w:ascii="Montserrat" w:hAnsi="Montserrat"/>
          <w:spacing w:val="-1"/>
          <w:lang w:val="en-GB"/>
        </w:rPr>
        <w:t xml:space="preserve"> </w:t>
      </w:r>
      <w:r w:rsidRPr="00FA4CA8">
        <w:rPr>
          <w:rFonts w:ascii="Montserrat" w:hAnsi="Montserrat"/>
          <w:lang w:val="en-GB"/>
        </w:rPr>
        <w:t>functional evaluation</w:t>
      </w:r>
      <w:r w:rsidRPr="00FA4CA8">
        <w:rPr>
          <w:rFonts w:ascii="Montserrat" w:hAnsi="Montserrat"/>
          <w:spacing w:val="-7"/>
          <w:lang w:val="en-GB"/>
        </w:rPr>
        <w:t xml:space="preserve"> </w:t>
      </w:r>
      <w:r w:rsidRPr="00FA4CA8">
        <w:rPr>
          <w:rFonts w:ascii="Montserrat" w:hAnsi="Montserrat"/>
          <w:lang w:val="en-GB"/>
        </w:rPr>
        <w:t>of</w:t>
      </w:r>
      <w:r w:rsidRPr="00FA4CA8">
        <w:rPr>
          <w:rFonts w:ascii="Montserrat" w:hAnsi="Montserrat"/>
          <w:spacing w:val="22"/>
          <w:lang w:val="en-GB"/>
        </w:rPr>
        <w:t xml:space="preserve"> </w:t>
      </w:r>
      <w:r w:rsidRPr="00FA4CA8">
        <w:rPr>
          <w:rFonts w:ascii="Montserrat" w:hAnsi="Montserrat"/>
          <w:lang w:val="en-GB"/>
        </w:rPr>
        <w:t>the capabilities</w:t>
      </w:r>
      <w:r w:rsidRPr="00FA4CA8">
        <w:rPr>
          <w:rFonts w:ascii="Montserrat" w:hAnsi="Montserrat"/>
          <w:spacing w:val="-6"/>
          <w:lang w:val="en-GB"/>
        </w:rPr>
        <w:t xml:space="preserve"> </w:t>
      </w:r>
      <w:r w:rsidRPr="00FA4CA8">
        <w:rPr>
          <w:rFonts w:ascii="Montserrat" w:hAnsi="Montserrat"/>
          <w:lang w:val="en-GB"/>
        </w:rPr>
        <w:t>of a person rather</w:t>
      </w:r>
      <w:r w:rsidRPr="00FA4CA8">
        <w:rPr>
          <w:rFonts w:ascii="Montserrat" w:hAnsi="Montserrat"/>
          <w:spacing w:val="-13"/>
          <w:lang w:val="en-GB"/>
        </w:rPr>
        <w:t xml:space="preserve"> </w:t>
      </w:r>
      <w:r w:rsidRPr="00FA4CA8">
        <w:rPr>
          <w:rFonts w:ascii="Montserrat" w:hAnsi="Montserrat"/>
          <w:lang w:val="en-GB"/>
        </w:rPr>
        <w:t>than</w:t>
      </w:r>
      <w:r w:rsidRPr="00FA4CA8">
        <w:rPr>
          <w:rFonts w:ascii="Montserrat" w:hAnsi="Montserrat"/>
          <w:spacing w:val="-3"/>
          <w:lang w:val="en-GB"/>
        </w:rPr>
        <w:t xml:space="preserve"> </w:t>
      </w:r>
      <w:r w:rsidRPr="00FA4CA8">
        <w:rPr>
          <w:rFonts w:ascii="Montserrat" w:hAnsi="Montserrat"/>
          <w:lang w:val="en-GB"/>
        </w:rPr>
        <w:t>the</w:t>
      </w:r>
      <w:r w:rsidRPr="00FA4CA8">
        <w:rPr>
          <w:rFonts w:ascii="Montserrat" w:hAnsi="Montserrat"/>
          <w:spacing w:val="-13"/>
          <w:lang w:val="en-GB"/>
        </w:rPr>
        <w:t xml:space="preserve"> </w:t>
      </w:r>
      <w:r w:rsidRPr="00FA4CA8">
        <w:rPr>
          <w:rFonts w:ascii="Montserrat" w:hAnsi="Montserrat"/>
          <w:lang w:val="en-GB"/>
        </w:rPr>
        <w:t>needs and barriers faced by individuals. In addition, unclear or medical definitions of disability have assessments that</w:t>
      </w:r>
      <w:r w:rsidRPr="00FA4CA8">
        <w:rPr>
          <w:rFonts w:ascii="Montserrat" w:hAnsi="Montserrat"/>
          <w:spacing w:val="-12"/>
          <w:lang w:val="en-GB"/>
        </w:rPr>
        <w:t xml:space="preserve"> </w:t>
      </w:r>
      <w:r w:rsidRPr="00FA4CA8">
        <w:rPr>
          <w:rFonts w:ascii="Montserrat" w:hAnsi="Montserrat"/>
          <w:lang w:val="en-GB"/>
        </w:rPr>
        <w:t>require proof of impairment or duration of impairment, which</w:t>
      </w:r>
      <w:r w:rsidRPr="00FA4CA8">
        <w:rPr>
          <w:rFonts w:ascii="Montserrat" w:hAnsi="Montserrat"/>
          <w:spacing w:val="-8"/>
          <w:lang w:val="en-GB"/>
        </w:rPr>
        <w:t xml:space="preserve"> </w:t>
      </w:r>
      <w:r w:rsidRPr="00FA4CA8">
        <w:rPr>
          <w:rFonts w:ascii="Montserrat" w:hAnsi="Montserrat"/>
          <w:lang w:val="en-GB"/>
        </w:rPr>
        <w:t>can be</w:t>
      </w:r>
      <w:r w:rsidRPr="00FA4CA8">
        <w:rPr>
          <w:rFonts w:ascii="Montserrat" w:hAnsi="Montserrat"/>
          <w:spacing w:val="-1"/>
          <w:lang w:val="en-GB"/>
        </w:rPr>
        <w:t xml:space="preserve"> </w:t>
      </w:r>
      <w:r w:rsidRPr="00FA4CA8">
        <w:rPr>
          <w:rFonts w:ascii="Montserrat" w:hAnsi="Montserrat"/>
          <w:lang w:val="en-GB"/>
        </w:rPr>
        <w:t>harder to</w:t>
      </w:r>
      <w:r w:rsidRPr="00FA4CA8">
        <w:rPr>
          <w:rFonts w:ascii="Montserrat" w:hAnsi="Montserrat"/>
          <w:spacing w:val="-8"/>
          <w:lang w:val="en-GB"/>
        </w:rPr>
        <w:t xml:space="preserve"> </w:t>
      </w:r>
      <w:r w:rsidRPr="00FA4CA8">
        <w:rPr>
          <w:rFonts w:ascii="Montserrat" w:hAnsi="Montserrat"/>
          <w:lang w:val="en-GB"/>
        </w:rPr>
        <w:t>prove for people with psychosocial</w:t>
      </w:r>
      <w:r w:rsidRPr="00FA4CA8">
        <w:rPr>
          <w:rFonts w:ascii="Montserrat" w:hAnsi="Montserrat"/>
          <w:spacing w:val="40"/>
          <w:lang w:val="en-GB"/>
        </w:rPr>
        <w:t xml:space="preserve"> </w:t>
      </w:r>
      <w:r w:rsidRPr="00FA4CA8">
        <w:rPr>
          <w:rFonts w:ascii="Montserrat" w:hAnsi="Montserrat"/>
          <w:lang w:val="en-GB"/>
        </w:rPr>
        <w:t>disabilities since</w:t>
      </w:r>
      <w:r w:rsidRPr="00FA4CA8">
        <w:rPr>
          <w:rFonts w:ascii="Montserrat" w:hAnsi="Montserrat"/>
          <w:spacing w:val="-1"/>
          <w:lang w:val="en-GB"/>
        </w:rPr>
        <w:t xml:space="preserve"> </w:t>
      </w:r>
      <w:r w:rsidRPr="00FA4CA8">
        <w:rPr>
          <w:rFonts w:ascii="Montserrat" w:hAnsi="Montserrat"/>
          <w:lang w:val="en-GB"/>
        </w:rPr>
        <w:t>their impairment is not visible</w:t>
      </w:r>
      <w:r w:rsidRPr="00FA4CA8">
        <w:rPr>
          <w:rFonts w:ascii="Montserrat" w:hAnsi="Montserrat"/>
          <w:spacing w:val="40"/>
          <w:lang w:val="en-GB"/>
        </w:rPr>
        <w:t xml:space="preserve"> </w:t>
      </w:r>
      <w:r w:rsidRPr="00FA4CA8">
        <w:rPr>
          <w:rFonts w:ascii="Montserrat" w:hAnsi="Montserrat"/>
          <w:lang w:val="en-GB"/>
        </w:rPr>
        <w:t>and</w:t>
      </w:r>
      <w:r w:rsidRPr="00FA4CA8">
        <w:rPr>
          <w:rFonts w:ascii="Montserrat" w:hAnsi="Montserrat"/>
          <w:spacing w:val="-3"/>
          <w:lang w:val="en-GB"/>
        </w:rPr>
        <w:t xml:space="preserve"> </w:t>
      </w:r>
      <w:r w:rsidRPr="00FA4CA8">
        <w:rPr>
          <w:rFonts w:ascii="Montserrat" w:hAnsi="Montserrat"/>
          <w:lang w:val="en-GB"/>
        </w:rPr>
        <w:t>the assessment can be subjective and narrow for the reasons explained above.</w:t>
      </w:r>
    </w:p>
    <w:p w14:paraId="784D583A" w14:textId="2CF47EA3" w:rsidR="005D7552" w:rsidRPr="00FA4CA8" w:rsidRDefault="007473E5" w:rsidP="007473E5">
      <w:pPr>
        <w:pStyle w:val="BodyText"/>
        <w:spacing w:before="258" w:line="276" w:lineRule="auto"/>
        <w:ind w:left="4" w:right="262"/>
        <w:jc w:val="both"/>
        <w:rPr>
          <w:rFonts w:ascii="Montserrat" w:hAnsi="Montserrat"/>
          <w:bCs/>
          <w:lang w:val="en-GB"/>
        </w:rPr>
      </w:pPr>
      <w:r w:rsidRPr="00FA4CA8">
        <w:rPr>
          <w:rFonts w:ascii="Montserrat" w:hAnsi="Montserrat"/>
          <w:bCs/>
          <w:lang w:val="en-GB"/>
        </w:rPr>
        <w:t xml:space="preserve">Mental Health Europe calls for: </w:t>
      </w:r>
    </w:p>
    <w:p w14:paraId="339FFDA9" w14:textId="6DC5283B" w:rsidR="002B056E" w:rsidRPr="00FA4CA8" w:rsidRDefault="005D7552" w:rsidP="002B056E">
      <w:pPr>
        <w:pStyle w:val="BodyText"/>
        <w:numPr>
          <w:ilvl w:val="0"/>
          <w:numId w:val="4"/>
        </w:numPr>
        <w:pBdr>
          <w:top w:val="single" w:sz="4" w:space="1" w:color="auto"/>
          <w:left w:val="single" w:sz="4" w:space="4" w:color="auto"/>
          <w:bottom w:val="single" w:sz="4" w:space="1" w:color="auto"/>
          <w:right w:val="single" w:sz="4" w:space="4" w:color="auto"/>
        </w:pBdr>
        <w:shd w:val="clear" w:color="auto" w:fill="FBE4D5" w:themeFill="accent2" w:themeFillTint="33"/>
        <w:spacing w:before="258" w:line="276" w:lineRule="auto"/>
        <w:ind w:right="262"/>
        <w:jc w:val="both"/>
        <w:rPr>
          <w:rFonts w:ascii="Montserrat" w:hAnsi="Montserrat"/>
          <w:bCs/>
          <w:lang w:val="en-GB"/>
        </w:rPr>
      </w:pPr>
      <w:r w:rsidRPr="00FA4CA8">
        <w:rPr>
          <w:rFonts w:ascii="Montserrat" w:hAnsi="Montserrat"/>
          <w:bCs/>
          <w:lang w:val="en-GB"/>
        </w:rPr>
        <w:t>The EU to ensure the adoption of</w:t>
      </w:r>
      <w:r w:rsidRPr="00FA4CA8">
        <w:rPr>
          <w:rFonts w:ascii="Montserrat" w:hAnsi="Montserrat"/>
          <w:bCs/>
          <w:spacing w:val="-13"/>
          <w:lang w:val="en-GB"/>
        </w:rPr>
        <w:t xml:space="preserve"> </w:t>
      </w:r>
      <w:r w:rsidRPr="00FA4CA8">
        <w:rPr>
          <w:rFonts w:ascii="Montserrat" w:hAnsi="Montserrat"/>
          <w:bCs/>
          <w:lang w:val="en-GB"/>
        </w:rPr>
        <w:t>the</w:t>
      </w:r>
      <w:r w:rsidRPr="00FA4CA8">
        <w:rPr>
          <w:rFonts w:ascii="Montserrat" w:hAnsi="Montserrat"/>
          <w:bCs/>
          <w:spacing w:val="-4"/>
          <w:lang w:val="en-GB"/>
        </w:rPr>
        <w:t xml:space="preserve"> </w:t>
      </w:r>
      <w:r w:rsidR="0077229F">
        <w:rPr>
          <w:rFonts w:ascii="Montserrat" w:hAnsi="Montserrat"/>
          <w:bCs/>
          <w:lang w:val="en-GB"/>
        </w:rPr>
        <w:t>H</w:t>
      </w:r>
      <w:r w:rsidRPr="00FA4CA8">
        <w:rPr>
          <w:rFonts w:ascii="Montserrat" w:hAnsi="Montserrat"/>
          <w:bCs/>
          <w:lang w:val="en-GB"/>
        </w:rPr>
        <w:t>orizontal</w:t>
      </w:r>
      <w:r w:rsidRPr="00FA4CA8">
        <w:rPr>
          <w:rFonts w:ascii="Montserrat" w:hAnsi="Montserrat"/>
          <w:bCs/>
          <w:spacing w:val="-13"/>
          <w:lang w:val="en-GB"/>
        </w:rPr>
        <w:t xml:space="preserve"> </w:t>
      </w:r>
      <w:r w:rsidRPr="00FA4CA8">
        <w:rPr>
          <w:rFonts w:ascii="Montserrat" w:hAnsi="Montserrat"/>
          <w:bCs/>
          <w:lang w:val="en-GB"/>
        </w:rPr>
        <w:t>Directive</w:t>
      </w:r>
      <w:r w:rsidRPr="00FA4CA8">
        <w:rPr>
          <w:rFonts w:ascii="Montserrat" w:hAnsi="Montserrat"/>
          <w:bCs/>
          <w:spacing w:val="-4"/>
          <w:lang w:val="en-GB"/>
        </w:rPr>
        <w:t xml:space="preserve"> </w:t>
      </w:r>
      <w:r w:rsidRPr="00FA4CA8">
        <w:rPr>
          <w:rFonts w:ascii="Montserrat" w:hAnsi="Montserrat"/>
          <w:bCs/>
          <w:lang w:val="en-GB"/>
        </w:rPr>
        <w:t>on equal treatment and to ensure that discrimination in</w:t>
      </w:r>
      <w:r w:rsidRPr="00FA4CA8">
        <w:rPr>
          <w:rFonts w:ascii="Montserrat" w:hAnsi="Montserrat"/>
          <w:bCs/>
          <w:spacing w:val="40"/>
          <w:lang w:val="en-GB"/>
        </w:rPr>
        <w:t xml:space="preserve"> </w:t>
      </w:r>
      <w:r w:rsidRPr="00FA4CA8">
        <w:rPr>
          <w:rFonts w:ascii="Montserrat" w:hAnsi="Montserrat"/>
          <w:bCs/>
          <w:lang w:val="en-GB"/>
        </w:rPr>
        <w:t>all</w:t>
      </w:r>
      <w:r w:rsidRPr="00FA4CA8">
        <w:rPr>
          <w:rFonts w:ascii="Montserrat" w:hAnsi="Montserrat"/>
          <w:bCs/>
          <w:spacing w:val="40"/>
          <w:lang w:val="en-GB"/>
        </w:rPr>
        <w:t xml:space="preserve"> </w:t>
      </w:r>
      <w:r w:rsidRPr="00FA4CA8">
        <w:rPr>
          <w:rFonts w:ascii="Montserrat" w:hAnsi="Montserrat"/>
          <w:bCs/>
          <w:lang w:val="en-GB"/>
        </w:rPr>
        <w:t>aspects on the grounds</w:t>
      </w:r>
      <w:r w:rsidRPr="00FA4CA8">
        <w:rPr>
          <w:rFonts w:ascii="Montserrat" w:hAnsi="Montserrat"/>
          <w:bCs/>
          <w:spacing w:val="-3"/>
          <w:lang w:val="en-GB"/>
        </w:rPr>
        <w:t xml:space="preserve"> </w:t>
      </w:r>
      <w:r w:rsidRPr="00FA4CA8">
        <w:rPr>
          <w:rFonts w:ascii="Montserrat" w:hAnsi="Montserrat"/>
          <w:bCs/>
          <w:lang w:val="en-GB"/>
        </w:rPr>
        <w:t>of disability is</w:t>
      </w:r>
      <w:r w:rsidRPr="00FA4CA8">
        <w:rPr>
          <w:rFonts w:ascii="Montserrat" w:hAnsi="Montserrat"/>
          <w:bCs/>
          <w:spacing w:val="40"/>
          <w:lang w:val="en-GB"/>
        </w:rPr>
        <w:t xml:space="preserve"> </w:t>
      </w:r>
      <w:r w:rsidRPr="00FA4CA8">
        <w:rPr>
          <w:rFonts w:ascii="Montserrat" w:hAnsi="Montserrat"/>
          <w:bCs/>
          <w:lang w:val="en-GB"/>
        </w:rPr>
        <w:t>prohibited, including multiple and intersectional</w:t>
      </w:r>
      <w:r w:rsidRPr="00FA4CA8">
        <w:rPr>
          <w:rFonts w:ascii="Montserrat" w:hAnsi="Montserrat"/>
          <w:bCs/>
          <w:spacing w:val="-10"/>
          <w:lang w:val="en-GB"/>
        </w:rPr>
        <w:t xml:space="preserve"> </w:t>
      </w:r>
      <w:r w:rsidRPr="00FA4CA8">
        <w:rPr>
          <w:rFonts w:ascii="Montserrat" w:hAnsi="Montserrat"/>
          <w:bCs/>
          <w:lang w:val="en-GB"/>
        </w:rPr>
        <w:t>discrimination.</w:t>
      </w:r>
    </w:p>
    <w:p w14:paraId="6249A4A8" w14:textId="09DC7229" w:rsidR="005D7552" w:rsidRPr="00FA4CA8" w:rsidRDefault="005D7552" w:rsidP="002B056E">
      <w:pPr>
        <w:pStyle w:val="BodyText"/>
        <w:numPr>
          <w:ilvl w:val="0"/>
          <w:numId w:val="4"/>
        </w:numPr>
        <w:pBdr>
          <w:top w:val="single" w:sz="4" w:space="1" w:color="auto"/>
          <w:left w:val="single" w:sz="4" w:space="4" w:color="auto"/>
          <w:bottom w:val="single" w:sz="4" w:space="1" w:color="auto"/>
          <w:right w:val="single" w:sz="4" w:space="4" w:color="auto"/>
        </w:pBdr>
        <w:shd w:val="clear" w:color="auto" w:fill="FBE4D5" w:themeFill="accent2" w:themeFillTint="33"/>
        <w:spacing w:before="258" w:line="276" w:lineRule="auto"/>
        <w:ind w:right="262"/>
        <w:jc w:val="both"/>
        <w:rPr>
          <w:rFonts w:ascii="Montserrat" w:hAnsi="Montserrat"/>
          <w:bCs/>
          <w:lang w:val="en-GB"/>
        </w:rPr>
      </w:pPr>
      <w:r w:rsidRPr="00FA4CA8">
        <w:rPr>
          <w:rFonts w:ascii="Montserrat" w:hAnsi="Montserrat"/>
          <w:bCs/>
          <w:lang w:val="en-GB"/>
        </w:rPr>
        <w:t xml:space="preserve">The EU to create an action plan that will </w:t>
      </w:r>
      <w:r w:rsidR="00925ED3">
        <w:rPr>
          <w:rFonts w:ascii="Montserrat" w:hAnsi="Montserrat"/>
          <w:bCs/>
          <w:lang w:val="en-GB"/>
        </w:rPr>
        <w:t>step</w:t>
      </w:r>
      <w:r w:rsidRPr="00FA4CA8">
        <w:rPr>
          <w:rFonts w:ascii="Montserrat" w:hAnsi="Montserrat"/>
          <w:bCs/>
          <w:lang w:val="en-GB"/>
        </w:rPr>
        <w:t xml:space="preserve"> up the efforts to promote a psychosocial model to disability – as opposed to a biomedical model – in laws, policies and programs.</w:t>
      </w:r>
    </w:p>
    <w:p w14:paraId="3E3EA596" w14:textId="2EA4B09B" w:rsidR="005D7552" w:rsidRPr="00FA4CA8" w:rsidRDefault="005D7552" w:rsidP="002B056E">
      <w:pPr>
        <w:pStyle w:val="BodyText"/>
        <w:numPr>
          <w:ilvl w:val="0"/>
          <w:numId w:val="4"/>
        </w:numPr>
        <w:pBdr>
          <w:top w:val="single" w:sz="4" w:space="1" w:color="auto"/>
          <w:left w:val="single" w:sz="4" w:space="4" w:color="auto"/>
          <w:bottom w:val="single" w:sz="4" w:space="1" w:color="auto"/>
          <w:right w:val="single" w:sz="4" w:space="4" w:color="auto"/>
        </w:pBdr>
        <w:shd w:val="clear" w:color="auto" w:fill="FBE4D5" w:themeFill="accent2" w:themeFillTint="33"/>
        <w:spacing w:before="258" w:line="276" w:lineRule="auto"/>
        <w:ind w:right="262"/>
        <w:jc w:val="both"/>
        <w:rPr>
          <w:rFonts w:ascii="Montserrat" w:hAnsi="Montserrat"/>
          <w:bCs/>
          <w:lang w:val="en-GB"/>
        </w:rPr>
      </w:pPr>
      <w:r w:rsidRPr="00FA4CA8">
        <w:rPr>
          <w:rFonts w:ascii="Montserrat" w:hAnsi="Montserrat"/>
          <w:bCs/>
          <w:lang w:val="en-GB"/>
        </w:rPr>
        <w:t>The EU to ensure an intersectional approach in the next phase of the Equality Strategy.</w:t>
      </w:r>
    </w:p>
    <w:p w14:paraId="67D246F3" w14:textId="77777777" w:rsidR="005D7552" w:rsidRPr="00FA4CA8" w:rsidRDefault="005D7552" w:rsidP="005D7552">
      <w:pPr>
        <w:pStyle w:val="BodyText"/>
        <w:spacing w:before="258"/>
        <w:rPr>
          <w:lang w:val="en-GB"/>
        </w:rPr>
      </w:pPr>
    </w:p>
    <w:p w14:paraId="08F8C59A" w14:textId="77777777" w:rsidR="005D7552" w:rsidRPr="00FA4CA8" w:rsidRDefault="005D7552" w:rsidP="00192C8B">
      <w:pPr>
        <w:pStyle w:val="Heading3"/>
      </w:pPr>
      <w:bookmarkStart w:id="9" w:name="_Toc186711986"/>
      <w:r w:rsidRPr="00FA4CA8">
        <w:t>Article</w:t>
      </w:r>
      <w:r w:rsidRPr="00FA4CA8">
        <w:rPr>
          <w:spacing w:val="12"/>
        </w:rPr>
        <w:t xml:space="preserve"> </w:t>
      </w:r>
      <w:r w:rsidRPr="00FA4CA8">
        <w:t>8:</w:t>
      </w:r>
      <w:r w:rsidRPr="00FA4CA8">
        <w:rPr>
          <w:spacing w:val="-16"/>
        </w:rPr>
        <w:t xml:space="preserve"> </w:t>
      </w:r>
      <w:r w:rsidRPr="00FA4CA8">
        <w:t>Awareness-</w:t>
      </w:r>
      <w:r w:rsidRPr="00FA4CA8">
        <w:rPr>
          <w:spacing w:val="-2"/>
        </w:rPr>
        <w:t>raising</w:t>
      </w:r>
      <w:bookmarkEnd w:id="9"/>
    </w:p>
    <w:p w14:paraId="4AC158F2" w14:textId="77777777" w:rsidR="005D7552" w:rsidRPr="00FA4CA8" w:rsidRDefault="005D7552" w:rsidP="005D7552">
      <w:pPr>
        <w:pStyle w:val="BodyText"/>
        <w:spacing w:before="8"/>
        <w:rPr>
          <w:b/>
          <w:lang w:val="en-GB"/>
        </w:rPr>
      </w:pPr>
    </w:p>
    <w:p w14:paraId="767E17FF" w14:textId="77777777" w:rsidR="005D7552" w:rsidRPr="00FA4CA8" w:rsidRDefault="005D7552" w:rsidP="002B056E">
      <w:pPr>
        <w:pStyle w:val="BodyText"/>
        <w:spacing w:line="276" w:lineRule="auto"/>
        <w:ind w:left="4" w:right="284"/>
        <w:jc w:val="both"/>
        <w:rPr>
          <w:rFonts w:ascii="Montserrat" w:hAnsi="Montserrat"/>
          <w:lang w:val="en-GB"/>
        </w:rPr>
      </w:pPr>
      <w:r w:rsidRPr="00FA4CA8">
        <w:rPr>
          <w:rFonts w:ascii="Montserrat" w:hAnsi="Montserrat"/>
          <w:lang w:val="en-GB"/>
        </w:rPr>
        <w:t>The</w:t>
      </w:r>
      <w:r w:rsidRPr="00FA4CA8">
        <w:rPr>
          <w:rFonts w:ascii="Montserrat" w:hAnsi="Montserrat"/>
          <w:spacing w:val="-1"/>
          <w:lang w:val="en-GB"/>
        </w:rPr>
        <w:t xml:space="preserve"> </w:t>
      </w:r>
      <w:r w:rsidRPr="00FA4CA8">
        <w:rPr>
          <w:rFonts w:ascii="Montserrat" w:hAnsi="Montserrat"/>
          <w:lang w:val="en-GB"/>
        </w:rPr>
        <w:t>EU has made effort to raise awareness on the rights of persons with disabilities under the strategy but has</w:t>
      </w:r>
      <w:r w:rsidRPr="00FA4CA8">
        <w:rPr>
          <w:rFonts w:ascii="Montserrat" w:hAnsi="Montserrat"/>
          <w:spacing w:val="-9"/>
          <w:lang w:val="en-GB"/>
        </w:rPr>
        <w:t xml:space="preserve"> </w:t>
      </w:r>
      <w:r w:rsidRPr="00FA4CA8">
        <w:rPr>
          <w:rFonts w:ascii="Montserrat" w:hAnsi="Montserrat"/>
          <w:lang w:val="en-GB"/>
        </w:rPr>
        <w:t>not yet introduced a comprehensive</w:t>
      </w:r>
      <w:r w:rsidRPr="00FA4CA8">
        <w:rPr>
          <w:rFonts w:ascii="Montserrat" w:hAnsi="Montserrat"/>
          <w:spacing w:val="31"/>
          <w:lang w:val="en-GB"/>
        </w:rPr>
        <w:t xml:space="preserve"> </w:t>
      </w:r>
      <w:r w:rsidRPr="00FA4CA8">
        <w:rPr>
          <w:rFonts w:ascii="Montserrat" w:hAnsi="Montserrat"/>
          <w:lang w:val="en-GB"/>
        </w:rPr>
        <w:t>campaign</w:t>
      </w:r>
      <w:r w:rsidRPr="00FA4CA8">
        <w:rPr>
          <w:rFonts w:ascii="Montserrat" w:hAnsi="Montserrat"/>
          <w:spacing w:val="-7"/>
          <w:lang w:val="en-GB"/>
        </w:rPr>
        <w:t xml:space="preserve"> </w:t>
      </w:r>
      <w:r w:rsidRPr="00FA4CA8">
        <w:rPr>
          <w:rFonts w:ascii="Montserrat" w:hAnsi="Montserrat"/>
          <w:lang w:val="en-GB"/>
        </w:rPr>
        <w:t>to raise</w:t>
      </w:r>
      <w:r w:rsidRPr="00FA4CA8">
        <w:rPr>
          <w:rFonts w:ascii="Montserrat" w:hAnsi="Montserrat"/>
          <w:spacing w:val="-1"/>
          <w:lang w:val="en-GB"/>
        </w:rPr>
        <w:t xml:space="preserve"> </w:t>
      </w:r>
      <w:r w:rsidRPr="00FA4CA8">
        <w:rPr>
          <w:rFonts w:ascii="Montserrat" w:hAnsi="Montserrat"/>
          <w:lang w:val="en-GB"/>
        </w:rPr>
        <w:t>awareness about the</w:t>
      </w:r>
      <w:r w:rsidRPr="00FA4CA8">
        <w:rPr>
          <w:rFonts w:ascii="Montserrat" w:hAnsi="Montserrat"/>
          <w:spacing w:val="-1"/>
          <w:lang w:val="en-GB"/>
        </w:rPr>
        <w:t xml:space="preserve"> </w:t>
      </w:r>
      <w:r w:rsidRPr="00FA4CA8">
        <w:rPr>
          <w:rFonts w:ascii="Montserrat" w:hAnsi="Montserrat"/>
          <w:lang w:val="en-GB"/>
        </w:rPr>
        <w:t>UN CRPD and combat prejudice against people with psychosocial</w:t>
      </w:r>
      <w:r w:rsidRPr="00FA4CA8">
        <w:rPr>
          <w:rFonts w:ascii="Montserrat" w:hAnsi="Montserrat"/>
          <w:spacing w:val="40"/>
          <w:lang w:val="en-GB"/>
        </w:rPr>
        <w:t xml:space="preserve"> </w:t>
      </w:r>
      <w:r w:rsidRPr="00FA4CA8">
        <w:rPr>
          <w:rFonts w:ascii="Montserrat" w:hAnsi="Montserrat"/>
          <w:lang w:val="en-GB"/>
        </w:rPr>
        <w:t>disabilities.</w:t>
      </w:r>
    </w:p>
    <w:p w14:paraId="5E6B9AE7" w14:textId="2F9E11BB" w:rsidR="005D7552" w:rsidRPr="00FA4CA8" w:rsidRDefault="005D7552" w:rsidP="002B056E">
      <w:pPr>
        <w:pStyle w:val="BodyText"/>
        <w:spacing w:before="258" w:line="276" w:lineRule="auto"/>
        <w:ind w:left="4" w:right="266"/>
        <w:jc w:val="both"/>
        <w:rPr>
          <w:rFonts w:ascii="Montserrat" w:hAnsi="Montserrat"/>
          <w:lang w:val="en-GB"/>
        </w:rPr>
      </w:pPr>
      <w:r w:rsidRPr="00FA4CA8">
        <w:rPr>
          <w:rFonts w:ascii="Montserrat" w:hAnsi="Montserrat"/>
          <w:lang w:val="en-GB"/>
        </w:rPr>
        <w:t xml:space="preserve">In 2019, the European Commission launched an online campaign on combating discrimination in the workplace for people with disabilities. This campaign focused on employers and on the provision of reasonable accommodations. In </w:t>
      </w:r>
      <w:r w:rsidRPr="00FA4CA8">
        <w:rPr>
          <w:rFonts w:ascii="Montserrat" w:hAnsi="Montserrat"/>
          <w:lang w:val="en-GB"/>
        </w:rPr>
        <w:lastRenderedPageBreak/>
        <w:t xml:space="preserve">August 2023, the European Commission launched the </w:t>
      </w:r>
      <w:hyperlink r:id="rId28" w:history="1">
        <w:r w:rsidR="002B056E" w:rsidRPr="00FA4CA8">
          <w:rPr>
            <w:rStyle w:val="Hyperlink"/>
            <w:rFonts w:ascii="Montserrat" w:hAnsi="Montserrat"/>
            <w:lang w:val="en-GB"/>
          </w:rPr>
          <w:t>T</w:t>
        </w:r>
        <w:r w:rsidRPr="00FA4CA8">
          <w:rPr>
            <w:rStyle w:val="Hyperlink"/>
            <w:rFonts w:ascii="Montserrat" w:hAnsi="Montserrat"/>
            <w:lang w:val="en-GB"/>
          </w:rPr>
          <w:t>ogether for Rights</w:t>
        </w:r>
      </w:hyperlink>
      <w:r w:rsidRPr="00FA4CA8">
        <w:rPr>
          <w:rFonts w:ascii="Montserrat" w:hAnsi="Montserrat"/>
          <w:lang w:val="en-GB"/>
        </w:rPr>
        <w:t xml:space="preserve"> campaign to raise awareness on the rights of persons with disabilities but the campaign seems to be dormant.  In 2024, the European Commission launched the </w:t>
      </w:r>
      <w:hyperlink r:id="rId29" w:history="1">
        <w:r w:rsidR="00FD3C0E" w:rsidRPr="00FA4CA8">
          <w:rPr>
            <w:rStyle w:val="Hyperlink"/>
            <w:rFonts w:ascii="Montserrat" w:hAnsi="Montserrat"/>
            <w:lang w:val="en-GB"/>
          </w:rPr>
          <w:t>#InThisTogether Campaign</w:t>
        </w:r>
      </w:hyperlink>
      <w:r w:rsidR="00FD3C0E" w:rsidRPr="00FA4CA8">
        <w:rPr>
          <w:rFonts w:ascii="Montserrat" w:hAnsi="Montserrat"/>
          <w:lang w:val="en-GB"/>
        </w:rPr>
        <w:t xml:space="preserve"> </w:t>
      </w:r>
      <w:r w:rsidRPr="00FA4CA8">
        <w:rPr>
          <w:rFonts w:ascii="Montserrat" w:hAnsi="Montserrat"/>
          <w:lang w:val="en-GB"/>
        </w:rPr>
        <w:t>to raise awareness and combat stigma and discrimination towards people with mental health problems.</w:t>
      </w:r>
      <w:r w:rsidR="00352934" w:rsidRPr="00FA4CA8">
        <w:rPr>
          <w:rFonts w:ascii="Montserrat" w:hAnsi="Montserrat"/>
          <w:lang w:val="en-GB"/>
        </w:rPr>
        <w:t xml:space="preserve"> </w:t>
      </w:r>
      <w:proofErr w:type="gramStart"/>
      <w:r w:rsidR="00352934" w:rsidRPr="00FA4CA8">
        <w:rPr>
          <w:rFonts w:ascii="Montserrat" w:hAnsi="Montserrat"/>
          <w:lang w:val="en-GB"/>
        </w:rPr>
        <w:t>In spite of</w:t>
      </w:r>
      <w:proofErr w:type="gramEnd"/>
      <w:r w:rsidR="00352934" w:rsidRPr="00FA4CA8">
        <w:rPr>
          <w:rFonts w:ascii="Montserrat" w:hAnsi="Montserrat"/>
          <w:lang w:val="en-GB"/>
        </w:rPr>
        <w:t xml:space="preserve"> this, the prevalence of the bio-medical model of understanding mental health is still very strong and actions are needed to raise awareness </w:t>
      </w:r>
      <w:r w:rsidR="00AC3BF0" w:rsidRPr="00FA4CA8">
        <w:rPr>
          <w:rFonts w:ascii="Montserrat" w:hAnsi="Montserrat"/>
          <w:lang w:val="en-GB"/>
        </w:rPr>
        <w:t>on the social model of understanding psychosocial disabilities and mental health issues</w:t>
      </w:r>
      <w:r w:rsidR="0077229F">
        <w:rPr>
          <w:rFonts w:ascii="Montserrat" w:hAnsi="Montserrat"/>
          <w:lang w:val="en-GB"/>
        </w:rPr>
        <w:t xml:space="preserve"> both among policy makers and the general public</w:t>
      </w:r>
      <w:r w:rsidR="00AC3BF0" w:rsidRPr="00FA4CA8">
        <w:rPr>
          <w:rFonts w:ascii="Montserrat" w:hAnsi="Montserrat"/>
          <w:lang w:val="en-GB"/>
        </w:rPr>
        <w:t>.</w:t>
      </w:r>
      <w:r w:rsidR="00AC3BF0" w:rsidRPr="00FA4CA8">
        <w:rPr>
          <w:rStyle w:val="FootnoteReference"/>
          <w:rFonts w:ascii="Montserrat" w:hAnsi="Montserrat"/>
          <w:lang w:val="en-GB"/>
        </w:rPr>
        <w:footnoteReference w:id="1"/>
      </w:r>
    </w:p>
    <w:p w14:paraId="61228721" w14:textId="2ABAF9CC" w:rsidR="005D7552" w:rsidRPr="00FA4CA8" w:rsidRDefault="002B020E" w:rsidP="002B056E">
      <w:pPr>
        <w:pStyle w:val="BodyText"/>
        <w:spacing w:before="258" w:line="276" w:lineRule="auto"/>
        <w:ind w:left="4" w:right="266"/>
        <w:jc w:val="both"/>
        <w:rPr>
          <w:rFonts w:ascii="Montserrat" w:hAnsi="Montserrat"/>
          <w:lang w:val="en-GB"/>
        </w:rPr>
      </w:pPr>
      <w:r>
        <w:rPr>
          <w:rFonts w:ascii="Montserrat" w:hAnsi="Montserrat"/>
          <w:lang w:val="en-GB"/>
        </w:rPr>
        <w:t>P</w:t>
      </w:r>
      <w:r w:rsidR="005D7552" w:rsidRPr="00FA4CA8">
        <w:rPr>
          <w:rFonts w:ascii="Montserrat" w:hAnsi="Montserrat"/>
          <w:lang w:val="en-GB"/>
        </w:rPr>
        <w:t>ersons with psychosocial disabilities and mental health problems are still exposed to high level of stigma and discrimination, notably with the persisting myth around them being “dangerous” and more targeted actions are needed. Additionally, there is a lack of representation of persons with disabilities, including psychosocial disabilities, in awareness raising initiatives of the EU that are not directly linked to disability rights.</w:t>
      </w:r>
    </w:p>
    <w:p w14:paraId="268A739D" w14:textId="77777777" w:rsidR="002B056E" w:rsidRPr="00FA4CA8" w:rsidRDefault="002B056E" w:rsidP="002B056E">
      <w:pPr>
        <w:pStyle w:val="BodyText"/>
        <w:spacing w:before="258" w:line="276" w:lineRule="auto"/>
        <w:ind w:left="4" w:right="262"/>
        <w:jc w:val="both"/>
        <w:rPr>
          <w:rFonts w:ascii="Montserrat" w:hAnsi="Montserrat"/>
          <w:bCs/>
          <w:lang w:val="en-GB"/>
        </w:rPr>
      </w:pPr>
      <w:r w:rsidRPr="00FA4CA8">
        <w:rPr>
          <w:rFonts w:ascii="Montserrat" w:hAnsi="Montserrat"/>
          <w:bCs/>
          <w:lang w:val="en-GB"/>
        </w:rPr>
        <w:t xml:space="preserve">Mental Health Europe calls for: </w:t>
      </w:r>
    </w:p>
    <w:p w14:paraId="0F7DF556" w14:textId="77777777" w:rsidR="005D7552" w:rsidRPr="00FA4CA8" w:rsidRDefault="005D7552" w:rsidP="002B056E">
      <w:pPr>
        <w:pStyle w:val="BodyText"/>
        <w:pBdr>
          <w:top w:val="single" w:sz="4" w:space="1" w:color="auto"/>
          <w:left w:val="single" w:sz="4" w:space="4" w:color="auto"/>
          <w:bottom w:val="single" w:sz="4" w:space="1" w:color="auto"/>
          <w:right w:val="single" w:sz="4" w:space="4" w:color="auto"/>
        </w:pBdr>
        <w:shd w:val="clear" w:color="auto" w:fill="FBE4D5" w:themeFill="accent2" w:themeFillTint="33"/>
        <w:spacing w:before="258" w:line="276" w:lineRule="auto"/>
        <w:ind w:left="4" w:right="266"/>
        <w:jc w:val="both"/>
        <w:rPr>
          <w:rFonts w:ascii="Montserrat" w:hAnsi="Montserrat"/>
          <w:bCs/>
          <w:lang w:val="en-GB"/>
        </w:rPr>
      </w:pPr>
      <w:r w:rsidRPr="00FA4CA8">
        <w:rPr>
          <w:rFonts w:ascii="Montserrat" w:hAnsi="Montserrat"/>
          <w:bCs/>
          <w:lang w:val="en-GB"/>
        </w:rPr>
        <w:t>The EU to develop comprehensive and accessible campaigns through co-creation to raise awareness about the UN CRPD and combat prejudice against people with</w:t>
      </w:r>
      <w:r w:rsidRPr="00FA4CA8">
        <w:rPr>
          <w:rFonts w:ascii="Montserrat" w:hAnsi="Montserrat"/>
          <w:bCs/>
          <w:spacing w:val="40"/>
          <w:lang w:val="en-GB"/>
        </w:rPr>
        <w:t xml:space="preserve"> </w:t>
      </w:r>
      <w:r w:rsidRPr="00FA4CA8">
        <w:rPr>
          <w:rFonts w:ascii="Montserrat" w:hAnsi="Montserrat"/>
          <w:bCs/>
          <w:lang w:val="en-GB"/>
        </w:rPr>
        <w:t>psychosocial disabilities.</w:t>
      </w:r>
    </w:p>
    <w:p w14:paraId="6E39ABDF" w14:textId="77777777" w:rsidR="005D7552" w:rsidRPr="00FA4CA8" w:rsidRDefault="005D7552" w:rsidP="005D7552">
      <w:pPr>
        <w:pStyle w:val="BodyText"/>
        <w:spacing w:before="8"/>
        <w:rPr>
          <w:sz w:val="20"/>
          <w:lang w:val="en-GB"/>
        </w:rPr>
      </w:pPr>
    </w:p>
    <w:p w14:paraId="1054C902" w14:textId="77777777" w:rsidR="005D7552" w:rsidRPr="00FA4CA8" w:rsidRDefault="005D7552" w:rsidP="00192C8B">
      <w:pPr>
        <w:pStyle w:val="Heading3"/>
      </w:pPr>
      <w:bookmarkStart w:id="10" w:name="_Toc186711987"/>
      <w:r w:rsidRPr="00FA4CA8">
        <w:t>Article</w:t>
      </w:r>
      <w:r w:rsidRPr="00FA4CA8">
        <w:rPr>
          <w:spacing w:val="27"/>
        </w:rPr>
        <w:t xml:space="preserve"> </w:t>
      </w:r>
      <w:r w:rsidRPr="00FA4CA8">
        <w:t>12:</w:t>
      </w:r>
      <w:r w:rsidRPr="00FA4CA8">
        <w:rPr>
          <w:spacing w:val="-6"/>
        </w:rPr>
        <w:t xml:space="preserve"> </w:t>
      </w:r>
      <w:r w:rsidRPr="00FA4CA8">
        <w:t>Equal</w:t>
      </w:r>
      <w:r w:rsidRPr="00FA4CA8">
        <w:rPr>
          <w:spacing w:val="-19"/>
        </w:rPr>
        <w:t xml:space="preserve"> </w:t>
      </w:r>
      <w:r w:rsidRPr="00FA4CA8">
        <w:t>recognition</w:t>
      </w:r>
      <w:r w:rsidRPr="00FA4CA8">
        <w:rPr>
          <w:spacing w:val="-2"/>
        </w:rPr>
        <w:t xml:space="preserve"> </w:t>
      </w:r>
      <w:r w:rsidRPr="00FA4CA8">
        <w:t>before</w:t>
      </w:r>
      <w:r w:rsidRPr="00FA4CA8">
        <w:rPr>
          <w:spacing w:val="-12"/>
        </w:rPr>
        <w:t xml:space="preserve"> </w:t>
      </w:r>
      <w:r w:rsidRPr="00FA4CA8">
        <w:t>the</w:t>
      </w:r>
      <w:r w:rsidRPr="00FA4CA8">
        <w:rPr>
          <w:spacing w:val="-12"/>
        </w:rPr>
        <w:t xml:space="preserve"> </w:t>
      </w:r>
      <w:r w:rsidRPr="00FA4CA8">
        <w:rPr>
          <w:spacing w:val="-5"/>
        </w:rPr>
        <w:t>law</w:t>
      </w:r>
      <w:bookmarkEnd w:id="10"/>
    </w:p>
    <w:p w14:paraId="1FB0189C" w14:textId="77777777" w:rsidR="005D7552" w:rsidRPr="00FA4CA8" w:rsidRDefault="005D7552" w:rsidP="005D7552">
      <w:pPr>
        <w:pStyle w:val="BodyText"/>
        <w:spacing w:before="7"/>
        <w:rPr>
          <w:b/>
          <w:lang w:val="en-GB"/>
        </w:rPr>
      </w:pPr>
    </w:p>
    <w:p w14:paraId="41ACEC11" w14:textId="6F4926E7" w:rsidR="005D7552" w:rsidRPr="00FA4CA8" w:rsidRDefault="005D7552" w:rsidP="001F2CA6">
      <w:pPr>
        <w:pStyle w:val="BodyText"/>
        <w:spacing w:before="7" w:line="276" w:lineRule="auto"/>
        <w:jc w:val="both"/>
        <w:rPr>
          <w:rFonts w:ascii="Montserrat" w:hAnsi="Montserrat"/>
          <w:b/>
          <w:lang w:val="en-GB"/>
        </w:rPr>
      </w:pPr>
      <w:r w:rsidRPr="00FA4CA8">
        <w:rPr>
          <w:rFonts w:ascii="Montserrat" w:hAnsi="Montserrat"/>
          <w:lang w:val="en-GB"/>
        </w:rPr>
        <w:t xml:space="preserve">In 2024, </w:t>
      </w:r>
      <w:r w:rsidR="00FD3C0E" w:rsidRPr="00FA4CA8">
        <w:rPr>
          <w:rFonts w:ascii="Montserrat" w:hAnsi="Montserrat"/>
          <w:lang w:val="en-GB"/>
        </w:rPr>
        <w:t xml:space="preserve">the </w:t>
      </w:r>
      <w:r w:rsidRPr="00FA4CA8">
        <w:rPr>
          <w:rFonts w:ascii="Montserrat" w:hAnsi="Montserrat"/>
          <w:lang w:val="en-GB"/>
        </w:rPr>
        <w:t>E</w:t>
      </w:r>
      <w:r w:rsidR="00FD3C0E" w:rsidRPr="00FA4CA8">
        <w:rPr>
          <w:rFonts w:ascii="Montserrat" w:hAnsi="Montserrat"/>
          <w:lang w:val="en-GB"/>
        </w:rPr>
        <w:t xml:space="preserve">uropean </w:t>
      </w:r>
      <w:r w:rsidRPr="00FA4CA8">
        <w:rPr>
          <w:rFonts w:ascii="Montserrat" w:hAnsi="Montserrat"/>
          <w:lang w:val="en-GB"/>
        </w:rPr>
        <w:t>D</w:t>
      </w:r>
      <w:r w:rsidR="00FD3C0E" w:rsidRPr="00FA4CA8">
        <w:rPr>
          <w:rFonts w:ascii="Montserrat" w:hAnsi="Montserrat"/>
          <w:lang w:val="en-GB"/>
        </w:rPr>
        <w:t xml:space="preserve">isability </w:t>
      </w:r>
      <w:r w:rsidRPr="00FA4CA8">
        <w:rPr>
          <w:rFonts w:ascii="Montserrat" w:hAnsi="Montserrat"/>
          <w:lang w:val="en-GB"/>
        </w:rPr>
        <w:t>F</w:t>
      </w:r>
      <w:r w:rsidR="00FD3C0E" w:rsidRPr="00FA4CA8">
        <w:rPr>
          <w:rFonts w:ascii="Montserrat" w:hAnsi="Montserrat"/>
          <w:lang w:val="en-GB"/>
        </w:rPr>
        <w:t>orum</w:t>
      </w:r>
      <w:r w:rsidRPr="00FA4CA8">
        <w:rPr>
          <w:rFonts w:ascii="Montserrat" w:hAnsi="Montserrat"/>
          <w:lang w:val="en-GB"/>
        </w:rPr>
        <w:t xml:space="preserve"> published a </w:t>
      </w:r>
      <w:hyperlink r:id="rId30" w:history="1">
        <w:r w:rsidRPr="00FA4CA8">
          <w:rPr>
            <w:rStyle w:val="Hyperlink"/>
            <w:rFonts w:ascii="Montserrat" w:hAnsi="Montserrat"/>
            <w:lang w:val="en-GB"/>
          </w:rPr>
          <w:t>report on legal capacity</w:t>
        </w:r>
      </w:hyperlink>
      <w:r w:rsidRPr="00FA4CA8">
        <w:rPr>
          <w:rFonts w:ascii="Montserrat" w:hAnsi="Montserrat"/>
          <w:lang w:val="en-GB"/>
        </w:rPr>
        <w:t xml:space="preserve"> which findings show that no EU country fully protects persons with disabilities from losing their right to make decisions. </w:t>
      </w:r>
      <w:r w:rsidRPr="00FA4CA8">
        <w:rPr>
          <w:rFonts w:ascii="Montserrat" w:hAnsi="Montserrat"/>
          <w:b/>
          <w:bCs/>
          <w:lang w:val="en-GB"/>
        </w:rPr>
        <w:t>12 EU member states allow full deprivation of legal capacity and 8 permit partial removal</w:t>
      </w:r>
      <w:r w:rsidRPr="00FA4CA8">
        <w:rPr>
          <w:rFonts w:ascii="Montserrat" w:hAnsi="Montserrat"/>
          <w:lang w:val="en-GB"/>
        </w:rPr>
        <w:t xml:space="preserve">. Only 6 EU member states have nearly abolished any type of deprivation of legal capacity but still allow exceptions. Which means </w:t>
      </w:r>
      <w:proofErr w:type="gramStart"/>
      <w:r w:rsidRPr="00FA4CA8">
        <w:rPr>
          <w:rFonts w:ascii="Montserrat" w:hAnsi="Montserrat"/>
          <w:lang w:val="en-GB"/>
        </w:rPr>
        <w:t>that in reality, persons</w:t>
      </w:r>
      <w:proofErr w:type="gramEnd"/>
      <w:r w:rsidRPr="00FA4CA8">
        <w:rPr>
          <w:rFonts w:ascii="Montserrat" w:hAnsi="Montserrat"/>
          <w:lang w:val="en-GB"/>
        </w:rPr>
        <w:t xml:space="preserve"> can be denied their legal capacity in all EU countries.</w:t>
      </w:r>
    </w:p>
    <w:p w14:paraId="21E92863" w14:textId="77777777" w:rsidR="005D7552" w:rsidRPr="00FA4CA8" w:rsidRDefault="005D7552" w:rsidP="00FD3C0E">
      <w:pPr>
        <w:pStyle w:val="BodyText"/>
        <w:spacing w:line="276" w:lineRule="auto"/>
        <w:ind w:left="4" w:right="272"/>
        <w:jc w:val="both"/>
        <w:rPr>
          <w:rFonts w:ascii="Montserrat" w:hAnsi="Montserrat"/>
          <w:lang w:val="en-GB"/>
        </w:rPr>
      </w:pPr>
    </w:p>
    <w:p w14:paraId="08BF1A23" w14:textId="44A1ACAD" w:rsidR="005D7552" w:rsidRPr="00FA4CA8" w:rsidRDefault="009675E7" w:rsidP="00FD3C0E">
      <w:pPr>
        <w:pStyle w:val="BodyText"/>
        <w:spacing w:line="276" w:lineRule="auto"/>
        <w:ind w:right="272"/>
        <w:jc w:val="both"/>
        <w:rPr>
          <w:rFonts w:ascii="Montserrat" w:hAnsi="Montserrat"/>
          <w:lang w:val="en-GB"/>
        </w:rPr>
      </w:pPr>
      <w:r>
        <w:rPr>
          <w:rFonts w:ascii="Montserrat" w:hAnsi="Montserrat"/>
          <w:lang w:val="en-GB"/>
        </w:rPr>
        <w:t xml:space="preserve">Mental Health Europe’s </w:t>
      </w:r>
      <w:r w:rsidRPr="00FA4CA8">
        <w:rPr>
          <w:rFonts w:ascii="Montserrat" w:hAnsi="Montserrat"/>
          <w:lang w:val="en-GB"/>
        </w:rPr>
        <w:t>research</w:t>
      </w:r>
      <w:r w:rsidR="00635D0E" w:rsidRPr="00FA4CA8">
        <w:rPr>
          <w:rStyle w:val="FootnoteReference"/>
          <w:lang w:val="en-GB"/>
        </w:rPr>
        <w:footnoteReference w:id="2"/>
      </w:r>
      <w:r w:rsidR="006A544B" w:rsidRPr="00FA4CA8">
        <w:rPr>
          <w:rFonts w:ascii="Montserrat" w:hAnsi="Montserrat"/>
          <w:lang w:val="en-GB"/>
        </w:rPr>
        <w:t xml:space="preserve"> </w:t>
      </w:r>
      <w:r w:rsidR="005D7552" w:rsidRPr="00FA4CA8">
        <w:rPr>
          <w:rFonts w:ascii="Montserrat" w:hAnsi="Montserrat"/>
          <w:lang w:val="en-GB"/>
        </w:rPr>
        <w:t xml:space="preserve">shows that while some promising initiatives </w:t>
      </w:r>
      <w:r w:rsidR="005D7552" w:rsidRPr="00FA4CA8">
        <w:rPr>
          <w:rFonts w:ascii="Montserrat" w:hAnsi="Montserrat"/>
          <w:lang w:val="en-GB"/>
        </w:rPr>
        <w:lastRenderedPageBreak/>
        <w:t>and legislation on supported decision-making</w:t>
      </w:r>
      <w:r w:rsidR="005D7552" w:rsidRPr="00FA4CA8">
        <w:rPr>
          <w:rFonts w:ascii="Montserrat" w:hAnsi="Montserrat"/>
          <w:spacing w:val="13"/>
          <w:lang w:val="en-GB"/>
        </w:rPr>
        <w:t xml:space="preserve"> </w:t>
      </w:r>
      <w:r w:rsidR="005D7552" w:rsidRPr="00FA4CA8">
        <w:rPr>
          <w:rFonts w:ascii="Montserrat" w:hAnsi="Montserrat"/>
          <w:lang w:val="en-GB"/>
        </w:rPr>
        <w:t>exist at the</w:t>
      </w:r>
      <w:r w:rsidR="005D7552" w:rsidRPr="00FA4CA8">
        <w:rPr>
          <w:rFonts w:ascii="Montserrat" w:hAnsi="Montserrat"/>
          <w:spacing w:val="-13"/>
          <w:lang w:val="en-GB"/>
        </w:rPr>
        <w:t xml:space="preserve"> </w:t>
      </w:r>
      <w:r w:rsidR="005D7552" w:rsidRPr="00FA4CA8">
        <w:rPr>
          <w:rFonts w:ascii="Montserrat" w:hAnsi="Montserrat"/>
          <w:lang w:val="en-GB"/>
        </w:rPr>
        <w:t>local</w:t>
      </w:r>
      <w:r w:rsidR="005D7552" w:rsidRPr="00FA4CA8">
        <w:rPr>
          <w:rFonts w:ascii="Montserrat" w:hAnsi="Montserrat"/>
          <w:spacing w:val="-6"/>
          <w:lang w:val="en-GB"/>
        </w:rPr>
        <w:t xml:space="preserve"> </w:t>
      </w:r>
      <w:r w:rsidR="005D7552" w:rsidRPr="00FA4CA8">
        <w:rPr>
          <w:rFonts w:ascii="Montserrat" w:hAnsi="Montserrat"/>
          <w:lang w:val="en-GB"/>
        </w:rPr>
        <w:t>and national</w:t>
      </w:r>
      <w:r w:rsidR="005D7552" w:rsidRPr="00FA4CA8">
        <w:rPr>
          <w:rFonts w:ascii="Montserrat" w:hAnsi="Montserrat"/>
          <w:spacing w:val="-7"/>
          <w:lang w:val="en-GB"/>
        </w:rPr>
        <w:t xml:space="preserve"> </w:t>
      </w:r>
      <w:r w:rsidR="005D7552" w:rsidRPr="00FA4CA8">
        <w:rPr>
          <w:rFonts w:ascii="Montserrat" w:hAnsi="Montserrat"/>
          <w:lang w:val="en-GB"/>
        </w:rPr>
        <w:t>level,</w:t>
      </w:r>
      <w:r w:rsidR="005D7552" w:rsidRPr="00FA4CA8">
        <w:rPr>
          <w:rFonts w:ascii="Montserrat" w:hAnsi="Montserrat"/>
          <w:spacing w:val="-2"/>
          <w:lang w:val="en-GB"/>
        </w:rPr>
        <w:t xml:space="preserve"> </w:t>
      </w:r>
      <w:r w:rsidR="005D7552" w:rsidRPr="00FA4CA8">
        <w:rPr>
          <w:rFonts w:ascii="Montserrat" w:hAnsi="Montserrat"/>
          <w:lang w:val="en-GB"/>
        </w:rPr>
        <w:t>there</w:t>
      </w:r>
      <w:r w:rsidR="005D7552" w:rsidRPr="00FA4CA8">
        <w:rPr>
          <w:rFonts w:ascii="Montserrat" w:hAnsi="Montserrat"/>
          <w:spacing w:val="-3"/>
          <w:lang w:val="en-GB"/>
        </w:rPr>
        <w:t xml:space="preserve"> </w:t>
      </w:r>
      <w:r w:rsidR="005D7552" w:rsidRPr="00FA4CA8">
        <w:rPr>
          <w:rFonts w:ascii="Montserrat" w:hAnsi="Montserrat"/>
          <w:lang w:val="en-GB"/>
        </w:rPr>
        <w:t>is still</w:t>
      </w:r>
      <w:r w:rsidR="005D7552" w:rsidRPr="00FA4CA8">
        <w:rPr>
          <w:rFonts w:ascii="Montserrat" w:hAnsi="Montserrat"/>
          <w:spacing w:val="-6"/>
          <w:lang w:val="en-GB"/>
        </w:rPr>
        <w:t xml:space="preserve"> </w:t>
      </w:r>
      <w:r w:rsidR="005D7552" w:rsidRPr="00FA4CA8">
        <w:rPr>
          <w:rFonts w:ascii="Montserrat" w:hAnsi="Montserrat"/>
          <w:lang w:val="en-GB"/>
        </w:rPr>
        <w:t>no EU-wide</w:t>
      </w:r>
      <w:r w:rsidR="005D7552" w:rsidRPr="00FA4CA8">
        <w:rPr>
          <w:rFonts w:ascii="Montserrat" w:hAnsi="Montserrat"/>
          <w:spacing w:val="-3"/>
          <w:lang w:val="en-GB"/>
        </w:rPr>
        <w:t xml:space="preserve"> </w:t>
      </w:r>
      <w:r w:rsidR="005D7552" w:rsidRPr="00FA4CA8">
        <w:rPr>
          <w:rFonts w:ascii="Montserrat" w:hAnsi="Montserrat"/>
          <w:lang w:val="en-GB"/>
        </w:rPr>
        <w:t>measure</w:t>
      </w:r>
      <w:r w:rsidR="005D7552" w:rsidRPr="00FA4CA8">
        <w:rPr>
          <w:rFonts w:ascii="Montserrat" w:hAnsi="Montserrat"/>
          <w:spacing w:val="-1"/>
          <w:lang w:val="en-GB"/>
        </w:rPr>
        <w:t xml:space="preserve"> </w:t>
      </w:r>
      <w:r w:rsidR="005D7552" w:rsidRPr="00FA4CA8">
        <w:rPr>
          <w:rFonts w:ascii="Montserrat" w:hAnsi="Montserrat"/>
          <w:lang w:val="en-GB"/>
        </w:rPr>
        <w:t>or</w:t>
      </w:r>
      <w:r w:rsidR="005D7552" w:rsidRPr="00FA4CA8">
        <w:rPr>
          <w:rFonts w:ascii="Montserrat" w:hAnsi="Montserrat"/>
          <w:spacing w:val="-2"/>
          <w:lang w:val="en-GB"/>
        </w:rPr>
        <w:t xml:space="preserve"> </w:t>
      </w:r>
      <w:r w:rsidR="005D7552" w:rsidRPr="00FA4CA8">
        <w:rPr>
          <w:rFonts w:ascii="Montserrat" w:hAnsi="Montserrat"/>
          <w:lang w:val="en-GB"/>
        </w:rPr>
        <w:t>initiative to</w:t>
      </w:r>
      <w:r w:rsidR="005D7552" w:rsidRPr="00FA4CA8">
        <w:rPr>
          <w:rFonts w:ascii="Montserrat" w:hAnsi="Montserrat"/>
          <w:spacing w:val="-9"/>
          <w:lang w:val="en-GB"/>
        </w:rPr>
        <w:t xml:space="preserve"> </w:t>
      </w:r>
      <w:r w:rsidR="005D7552" w:rsidRPr="00FA4CA8">
        <w:rPr>
          <w:rFonts w:ascii="Montserrat" w:hAnsi="Montserrat"/>
          <w:lang w:val="en-GB"/>
        </w:rPr>
        <w:t>ensure that all persons with</w:t>
      </w:r>
      <w:r w:rsidR="005D7552" w:rsidRPr="00FA4CA8">
        <w:rPr>
          <w:rFonts w:ascii="Montserrat" w:hAnsi="Montserrat"/>
          <w:spacing w:val="-7"/>
          <w:lang w:val="en-GB"/>
        </w:rPr>
        <w:t xml:space="preserve"> </w:t>
      </w:r>
      <w:r w:rsidR="005D7552" w:rsidRPr="00FA4CA8">
        <w:rPr>
          <w:rFonts w:ascii="Montserrat" w:hAnsi="Montserrat"/>
          <w:lang w:val="en-GB"/>
        </w:rPr>
        <w:t>psychosocial</w:t>
      </w:r>
      <w:r w:rsidR="005D7552" w:rsidRPr="00FA4CA8">
        <w:rPr>
          <w:rFonts w:ascii="Montserrat" w:hAnsi="Montserrat"/>
          <w:spacing w:val="40"/>
          <w:lang w:val="en-GB"/>
        </w:rPr>
        <w:t xml:space="preserve"> </w:t>
      </w:r>
      <w:r w:rsidR="005D7552" w:rsidRPr="00FA4CA8">
        <w:rPr>
          <w:rFonts w:ascii="Montserrat" w:hAnsi="Montserrat"/>
          <w:lang w:val="en-GB"/>
        </w:rPr>
        <w:t>disabilities can</w:t>
      </w:r>
      <w:r w:rsidR="005D7552" w:rsidRPr="00FA4CA8">
        <w:rPr>
          <w:rFonts w:ascii="Montserrat" w:hAnsi="Montserrat"/>
          <w:spacing w:val="-7"/>
          <w:lang w:val="en-GB"/>
        </w:rPr>
        <w:t xml:space="preserve"> </w:t>
      </w:r>
      <w:r w:rsidR="005D7552" w:rsidRPr="00FA4CA8">
        <w:rPr>
          <w:rFonts w:ascii="Montserrat" w:hAnsi="Montserrat"/>
          <w:lang w:val="en-GB"/>
        </w:rPr>
        <w:t>fully exercise their rights as enshrined in EU</w:t>
      </w:r>
      <w:r w:rsidR="005D7552" w:rsidRPr="00FA4CA8">
        <w:rPr>
          <w:rFonts w:ascii="Montserrat" w:hAnsi="Montserrat"/>
          <w:spacing w:val="-1"/>
          <w:lang w:val="en-GB"/>
        </w:rPr>
        <w:t xml:space="preserve"> </w:t>
      </w:r>
      <w:r w:rsidR="005D7552" w:rsidRPr="00FA4CA8">
        <w:rPr>
          <w:rFonts w:ascii="Montserrat" w:hAnsi="Montserrat"/>
          <w:lang w:val="en-GB"/>
        </w:rPr>
        <w:t>treaties</w:t>
      </w:r>
      <w:r w:rsidR="005D7552" w:rsidRPr="00FA4CA8">
        <w:rPr>
          <w:rFonts w:ascii="Montserrat" w:hAnsi="Montserrat"/>
          <w:spacing w:val="-8"/>
          <w:lang w:val="en-GB"/>
        </w:rPr>
        <w:t xml:space="preserve"> </w:t>
      </w:r>
      <w:r w:rsidR="005D7552" w:rsidRPr="00FA4CA8">
        <w:rPr>
          <w:rFonts w:ascii="Montserrat" w:hAnsi="Montserrat"/>
          <w:lang w:val="en-GB"/>
        </w:rPr>
        <w:t xml:space="preserve">and </w:t>
      </w:r>
      <w:r w:rsidR="005D7552" w:rsidRPr="00FA4CA8">
        <w:rPr>
          <w:rFonts w:ascii="Montserrat" w:hAnsi="Montserrat"/>
          <w:spacing w:val="-2"/>
          <w:lang w:val="en-GB"/>
        </w:rPr>
        <w:t>legislation.</w:t>
      </w:r>
    </w:p>
    <w:p w14:paraId="265A5EB9" w14:textId="77777777" w:rsidR="005D7552" w:rsidRPr="00FA4CA8" w:rsidRDefault="005D7552" w:rsidP="00FD3C0E">
      <w:pPr>
        <w:pStyle w:val="BodyText"/>
        <w:spacing w:before="6" w:line="276" w:lineRule="auto"/>
        <w:rPr>
          <w:rFonts w:ascii="Montserrat" w:hAnsi="Montserrat"/>
          <w:lang w:val="en-GB"/>
        </w:rPr>
      </w:pPr>
    </w:p>
    <w:p w14:paraId="73F0A6E9" w14:textId="77777777" w:rsidR="005D7552" w:rsidRPr="00FA4CA8" w:rsidRDefault="005D7552" w:rsidP="00FD3C0E">
      <w:pPr>
        <w:pStyle w:val="BodyText"/>
        <w:spacing w:line="276" w:lineRule="auto"/>
        <w:ind w:left="4" w:right="275"/>
        <w:jc w:val="both"/>
        <w:rPr>
          <w:rFonts w:ascii="Montserrat" w:hAnsi="Montserrat"/>
          <w:lang w:val="en-GB"/>
        </w:rPr>
      </w:pPr>
      <w:r w:rsidRPr="00FA4CA8">
        <w:rPr>
          <w:rFonts w:ascii="Montserrat" w:hAnsi="Montserrat"/>
          <w:lang w:val="en-GB"/>
        </w:rPr>
        <w:t>In the Strategy for the Rights of Persons with Disabilities 2021-2030, the EU acknowledges that the deprivation of legal</w:t>
      </w:r>
      <w:r w:rsidRPr="00FA4CA8">
        <w:rPr>
          <w:rFonts w:ascii="Montserrat" w:hAnsi="Montserrat"/>
          <w:spacing w:val="-6"/>
          <w:lang w:val="en-GB"/>
        </w:rPr>
        <w:t xml:space="preserve"> </w:t>
      </w:r>
      <w:r w:rsidRPr="00FA4CA8">
        <w:rPr>
          <w:rFonts w:ascii="Montserrat" w:hAnsi="Montserrat"/>
          <w:lang w:val="en-GB"/>
        </w:rPr>
        <w:t>capacity</w:t>
      </w:r>
      <w:r w:rsidRPr="00FA4CA8">
        <w:rPr>
          <w:rFonts w:ascii="Montserrat" w:hAnsi="Montserrat"/>
          <w:spacing w:val="-8"/>
          <w:lang w:val="en-GB"/>
        </w:rPr>
        <w:t xml:space="preserve"> </w:t>
      </w:r>
      <w:r w:rsidRPr="00FA4CA8">
        <w:rPr>
          <w:rFonts w:ascii="Montserrat" w:hAnsi="Montserrat"/>
          <w:lang w:val="en-GB"/>
        </w:rPr>
        <w:t>remains a dominant barrier for many persons with psychosocial disabilities to participate as equal members of society and be treated</w:t>
      </w:r>
      <w:r w:rsidRPr="00FA4CA8">
        <w:rPr>
          <w:rFonts w:ascii="Montserrat" w:hAnsi="Montserrat"/>
          <w:spacing w:val="-3"/>
          <w:lang w:val="en-GB"/>
        </w:rPr>
        <w:t xml:space="preserve"> </w:t>
      </w:r>
      <w:r w:rsidRPr="00FA4CA8">
        <w:rPr>
          <w:rFonts w:ascii="Montserrat" w:hAnsi="Montserrat"/>
          <w:lang w:val="en-GB"/>
        </w:rPr>
        <w:t>in an equitable way. The Strategy</w:t>
      </w:r>
      <w:r w:rsidRPr="00FA4CA8">
        <w:rPr>
          <w:rFonts w:ascii="Montserrat" w:hAnsi="Montserrat"/>
          <w:spacing w:val="-3"/>
          <w:lang w:val="en-GB"/>
        </w:rPr>
        <w:t xml:space="preserve"> </w:t>
      </w:r>
      <w:r w:rsidRPr="00FA4CA8">
        <w:rPr>
          <w:rFonts w:ascii="Montserrat" w:hAnsi="Montserrat"/>
          <w:lang w:val="en-GB"/>
        </w:rPr>
        <w:t>states</w:t>
      </w:r>
      <w:r w:rsidRPr="00FA4CA8">
        <w:rPr>
          <w:rFonts w:ascii="Montserrat" w:hAnsi="Montserrat"/>
          <w:spacing w:val="-4"/>
          <w:lang w:val="en-GB"/>
        </w:rPr>
        <w:t xml:space="preserve"> </w:t>
      </w:r>
      <w:r w:rsidRPr="00FA4CA8">
        <w:rPr>
          <w:rFonts w:ascii="Montserrat" w:hAnsi="Montserrat"/>
          <w:lang w:val="en-GB"/>
        </w:rPr>
        <w:t>that this barrier is particularly prevalent when it comes to the full participation in the democratic processes, the possibility</w:t>
      </w:r>
      <w:r w:rsidRPr="00FA4CA8">
        <w:rPr>
          <w:rFonts w:ascii="Montserrat" w:hAnsi="Montserrat"/>
          <w:spacing w:val="40"/>
          <w:lang w:val="en-GB"/>
        </w:rPr>
        <w:t xml:space="preserve"> </w:t>
      </w:r>
      <w:r w:rsidRPr="00FA4CA8">
        <w:rPr>
          <w:rFonts w:ascii="Montserrat" w:hAnsi="Montserrat"/>
          <w:lang w:val="en-GB"/>
        </w:rPr>
        <w:t>to access and retain</w:t>
      </w:r>
      <w:r w:rsidRPr="00FA4CA8">
        <w:rPr>
          <w:rFonts w:ascii="Montserrat" w:hAnsi="Montserrat"/>
          <w:spacing w:val="-8"/>
          <w:lang w:val="en-GB"/>
        </w:rPr>
        <w:t xml:space="preserve"> </w:t>
      </w:r>
      <w:r w:rsidRPr="00FA4CA8">
        <w:rPr>
          <w:rFonts w:ascii="Montserrat" w:hAnsi="Montserrat"/>
          <w:lang w:val="en-GB"/>
        </w:rPr>
        <w:t>quality and sustainable jobs as well as access to justice,</w:t>
      </w:r>
      <w:r w:rsidRPr="00FA4CA8">
        <w:rPr>
          <w:rFonts w:ascii="Montserrat" w:hAnsi="Montserrat"/>
          <w:spacing w:val="40"/>
          <w:lang w:val="en-GB"/>
        </w:rPr>
        <w:t xml:space="preserve"> </w:t>
      </w:r>
      <w:r w:rsidRPr="00FA4CA8">
        <w:rPr>
          <w:rFonts w:ascii="Montserrat" w:hAnsi="Montserrat"/>
          <w:lang w:val="en-GB"/>
        </w:rPr>
        <w:t>legal protection, freedom and security.</w:t>
      </w:r>
    </w:p>
    <w:p w14:paraId="72403253" w14:textId="77777777" w:rsidR="005D7552" w:rsidRPr="00FA4CA8" w:rsidRDefault="005D7552" w:rsidP="00FD3C0E">
      <w:pPr>
        <w:pStyle w:val="BodyText"/>
        <w:spacing w:before="11" w:line="276" w:lineRule="auto"/>
        <w:rPr>
          <w:rFonts w:ascii="Montserrat" w:hAnsi="Montserrat"/>
          <w:lang w:val="en-GB"/>
        </w:rPr>
      </w:pPr>
    </w:p>
    <w:p w14:paraId="23D799C2" w14:textId="77777777" w:rsidR="005D7552" w:rsidRPr="00FA4CA8" w:rsidRDefault="005D7552" w:rsidP="00FD3C0E">
      <w:pPr>
        <w:pStyle w:val="BodyText"/>
        <w:spacing w:line="276" w:lineRule="auto"/>
        <w:ind w:left="4" w:right="266"/>
        <w:jc w:val="both"/>
        <w:rPr>
          <w:rFonts w:ascii="Montserrat" w:hAnsi="Montserrat"/>
          <w:lang w:val="en-GB"/>
        </w:rPr>
      </w:pPr>
      <w:r w:rsidRPr="00FA4CA8">
        <w:rPr>
          <w:rFonts w:ascii="Montserrat" w:hAnsi="Montserrat"/>
          <w:lang w:val="en-GB"/>
        </w:rPr>
        <w:t xml:space="preserve">The </w:t>
      </w:r>
      <w:hyperlink r:id="rId31">
        <w:r w:rsidRPr="00FA4CA8">
          <w:rPr>
            <w:rFonts w:ascii="Montserrat" w:hAnsi="Montserrat"/>
            <w:color w:val="0000FF"/>
            <w:u w:val="single" w:color="0000FF"/>
            <w:lang w:val="en-GB"/>
          </w:rPr>
          <w:t>2000 Hague Convention</w:t>
        </w:r>
      </w:hyperlink>
      <w:r w:rsidRPr="00FA4CA8">
        <w:rPr>
          <w:rFonts w:ascii="Montserrat" w:hAnsi="Montserrat"/>
          <w:color w:val="0000FF"/>
          <w:lang w:val="en-GB"/>
        </w:rPr>
        <w:t xml:space="preserve"> </w:t>
      </w:r>
      <w:r w:rsidRPr="00FA4CA8">
        <w:rPr>
          <w:rFonts w:ascii="Montserrat" w:hAnsi="Montserrat"/>
          <w:lang w:val="en-GB"/>
        </w:rPr>
        <w:t>regulates</w:t>
      </w:r>
      <w:r w:rsidRPr="00FA4CA8">
        <w:rPr>
          <w:rFonts w:ascii="Montserrat" w:hAnsi="Montserrat"/>
          <w:spacing w:val="-9"/>
          <w:lang w:val="en-GB"/>
        </w:rPr>
        <w:t xml:space="preserve"> </w:t>
      </w:r>
      <w:r w:rsidRPr="00FA4CA8">
        <w:rPr>
          <w:rFonts w:ascii="Montserrat" w:hAnsi="Montserrat"/>
          <w:lang w:val="en-GB"/>
        </w:rPr>
        <w:t>issues</w:t>
      </w:r>
      <w:r w:rsidRPr="00FA4CA8">
        <w:rPr>
          <w:rFonts w:ascii="Montserrat" w:hAnsi="Montserrat"/>
          <w:spacing w:val="38"/>
          <w:lang w:val="en-GB"/>
        </w:rPr>
        <w:t xml:space="preserve"> </w:t>
      </w:r>
      <w:r w:rsidRPr="00FA4CA8">
        <w:rPr>
          <w:rFonts w:ascii="Montserrat" w:hAnsi="Montserrat"/>
          <w:lang w:val="en-GB"/>
        </w:rPr>
        <w:t>of jurisprudence, applicable law and others "in international situations</w:t>
      </w:r>
      <w:r w:rsidRPr="00FA4CA8">
        <w:rPr>
          <w:rFonts w:ascii="Montserrat" w:hAnsi="Montserrat"/>
          <w:spacing w:val="-2"/>
          <w:lang w:val="en-GB"/>
        </w:rPr>
        <w:t xml:space="preserve"> </w:t>
      </w:r>
      <w:r w:rsidRPr="00FA4CA8">
        <w:rPr>
          <w:rFonts w:ascii="Montserrat" w:hAnsi="Montserrat"/>
          <w:lang w:val="en-GB"/>
        </w:rPr>
        <w:t>of adults</w:t>
      </w:r>
      <w:r w:rsidRPr="00FA4CA8">
        <w:rPr>
          <w:rFonts w:ascii="Montserrat" w:hAnsi="Montserrat"/>
          <w:spacing w:val="-11"/>
          <w:lang w:val="en-GB"/>
        </w:rPr>
        <w:t xml:space="preserve"> </w:t>
      </w:r>
      <w:r w:rsidRPr="00FA4CA8">
        <w:rPr>
          <w:rFonts w:ascii="Montserrat" w:hAnsi="Montserrat"/>
          <w:lang w:val="en-GB"/>
        </w:rPr>
        <w:t>who, by reason</w:t>
      </w:r>
      <w:r w:rsidRPr="00FA4CA8">
        <w:rPr>
          <w:rFonts w:ascii="Montserrat" w:hAnsi="Montserrat"/>
          <w:spacing w:val="-9"/>
          <w:lang w:val="en-GB"/>
        </w:rPr>
        <w:t xml:space="preserve"> </w:t>
      </w:r>
      <w:r w:rsidRPr="00FA4CA8">
        <w:rPr>
          <w:rFonts w:ascii="Montserrat" w:hAnsi="Montserrat"/>
          <w:lang w:val="en-GB"/>
        </w:rPr>
        <w:t>of an</w:t>
      </w:r>
      <w:r w:rsidRPr="00FA4CA8">
        <w:rPr>
          <w:rFonts w:ascii="Montserrat" w:hAnsi="Montserrat"/>
          <w:spacing w:val="-9"/>
          <w:lang w:val="en-GB"/>
        </w:rPr>
        <w:t xml:space="preserve"> </w:t>
      </w:r>
      <w:r w:rsidRPr="00FA4CA8">
        <w:rPr>
          <w:rFonts w:ascii="Montserrat" w:hAnsi="Montserrat"/>
          <w:lang w:val="en-GB"/>
        </w:rPr>
        <w:t>impairment or</w:t>
      </w:r>
      <w:r w:rsidRPr="00FA4CA8">
        <w:rPr>
          <w:rFonts w:ascii="Montserrat" w:hAnsi="Montserrat"/>
          <w:spacing w:val="-3"/>
          <w:lang w:val="en-GB"/>
        </w:rPr>
        <w:t xml:space="preserve"> </w:t>
      </w:r>
      <w:r w:rsidRPr="00FA4CA8">
        <w:rPr>
          <w:rFonts w:ascii="Montserrat" w:hAnsi="Montserrat"/>
          <w:lang w:val="en-GB"/>
        </w:rPr>
        <w:t>insufficiency</w:t>
      </w:r>
      <w:r w:rsidRPr="00FA4CA8">
        <w:rPr>
          <w:rFonts w:ascii="Montserrat" w:hAnsi="Montserrat"/>
          <w:spacing w:val="22"/>
          <w:lang w:val="en-GB"/>
        </w:rPr>
        <w:t xml:space="preserve"> </w:t>
      </w:r>
      <w:r w:rsidRPr="00FA4CA8">
        <w:rPr>
          <w:rFonts w:ascii="Montserrat" w:hAnsi="Montserrat"/>
          <w:lang w:val="en-GB"/>
        </w:rPr>
        <w:t>of their personal</w:t>
      </w:r>
      <w:r w:rsidRPr="00FA4CA8">
        <w:rPr>
          <w:rFonts w:ascii="Montserrat" w:hAnsi="Montserrat"/>
          <w:spacing w:val="-7"/>
          <w:lang w:val="en-GB"/>
        </w:rPr>
        <w:t xml:space="preserve"> </w:t>
      </w:r>
      <w:r w:rsidRPr="00FA4CA8">
        <w:rPr>
          <w:rFonts w:ascii="Montserrat" w:hAnsi="Montserrat"/>
          <w:lang w:val="en-GB"/>
        </w:rPr>
        <w:t>faculties, are</w:t>
      </w:r>
      <w:r w:rsidRPr="00FA4CA8">
        <w:rPr>
          <w:rFonts w:ascii="Montserrat" w:hAnsi="Montserrat"/>
          <w:spacing w:val="-13"/>
          <w:lang w:val="en-GB"/>
        </w:rPr>
        <w:t xml:space="preserve"> </w:t>
      </w:r>
      <w:r w:rsidRPr="00FA4CA8">
        <w:rPr>
          <w:rFonts w:ascii="Montserrat" w:hAnsi="Montserrat"/>
          <w:lang w:val="en-GB"/>
        </w:rPr>
        <w:t>not in</w:t>
      </w:r>
      <w:r w:rsidRPr="00FA4CA8">
        <w:rPr>
          <w:rFonts w:ascii="Montserrat" w:hAnsi="Montserrat"/>
          <w:spacing w:val="-9"/>
          <w:lang w:val="en-GB"/>
        </w:rPr>
        <w:t xml:space="preserve"> </w:t>
      </w:r>
      <w:r w:rsidRPr="00FA4CA8">
        <w:rPr>
          <w:rFonts w:ascii="Montserrat" w:hAnsi="Montserrat"/>
          <w:lang w:val="en-GB"/>
        </w:rPr>
        <w:t xml:space="preserve">a position to protect their interests". In the </w:t>
      </w:r>
      <w:hyperlink r:id="rId32">
        <w:r w:rsidRPr="00FA4CA8">
          <w:rPr>
            <w:rFonts w:ascii="Montserrat" w:hAnsi="Montserrat"/>
            <w:color w:val="0000FF"/>
            <w:u w:val="single" w:color="0000FF"/>
            <w:lang w:val="en-GB"/>
          </w:rPr>
          <w:t>2017 Explanatory</w:t>
        </w:r>
        <w:r w:rsidRPr="00FA4CA8">
          <w:rPr>
            <w:rFonts w:ascii="Montserrat" w:hAnsi="Montserrat"/>
            <w:color w:val="0000FF"/>
            <w:spacing w:val="-6"/>
            <w:u w:val="single" w:color="0000FF"/>
            <w:lang w:val="en-GB"/>
          </w:rPr>
          <w:t xml:space="preserve"> </w:t>
        </w:r>
        <w:r w:rsidRPr="00FA4CA8">
          <w:rPr>
            <w:rFonts w:ascii="Montserrat" w:hAnsi="Montserrat"/>
            <w:color w:val="0000FF"/>
            <w:u w:val="single" w:color="0000FF"/>
            <w:lang w:val="en-GB"/>
          </w:rPr>
          <w:t>Report</w:t>
        </w:r>
      </w:hyperlink>
      <w:r w:rsidRPr="00FA4CA8">
        <w:rPr>
          <w:rFonts w:ascii="Montserrat" w:hAnsi="Montserrat"/>
          <w:lang w:val="en-GB"/>
        </w:rPr>
        <w:t>, it is further outlined that situations of placing</w:t>
      </w:r>
      <w:r w:rsidRPr="00FA4CA8">
        <w:rPr>
          <w:rFonts w:ascii="Montserrat" w:hAnsi="Montserrat"/>
          <w:spacing w:val="-13"/>
          <w:lang w:val="en-GB"/>
        </w:rPr>
        <w:t xml:space="preserve"> </w:t>
      </w:r>
      <w:r w:rsidRPr="00FA4CA8">
        <w:rPr>
          <w:rFonts w:ascii="Montserrat" w:hAnsi="Montserrat"/>
          <w:lang w:val="en-GB"/>
        </w:rPr>
        <w:t>adults</w:t>
      </w:r>
      <w:r w:rsidRPr="00FA4CA8">
        <w:rPr>
          <w:rFonts w:ascii="Montserrat" w:hAnsi="Montserrat"/>
          <w:spacing w:val="-12"/>
          <w:lang w:val="en-GB"/>
        </w:rPr>
        <w:t xml:space="preserve"> </w:t>
      </w:r>
      <w:r w:rsidRPr="00FA4CA8">
        <w:rPr>
          <w:rFonts w:ascii="Montserrat" w:hAnsi="Montserrat"/>
          <w:lang w:val="en-GB"/>
        </w:rPr>
        <w:t>in</w:t>
      </w:r>
      <w:r w:rsidRPr="00FA4CA8">
        <w:rPr>
          <w:rFonts w:ascii="Montserrat" w:hAnsi="Montserrat"/>
          <w:spacing w:val="-13"/>
          <w:lang w:val="en-GB"/>
        </w:rPr>
        <w:t xml:space="preserve"> </w:t>
      </w:r>
      <w:r w:rsidRPr="00FA4CA8">
        <w:rPr>
          <w:rFonts w:ascii="Montserrat" w:hAnsi="Montserrat"/>
          <w:lang w:val="en-GB"/>
        </w:rPr>
        <w:t>“a</w:t>
      </w:r>
      <w:r w:rsidRPr="00FA4CA8">
        <w:rPr>
          <w:rFonts w:ascii="Montserrat" w:hAnsi="Montserrat"/>
          <w:spacing w:val="-12"/>
          <w:lang w:val="en-GB"/>
        </w:rPr>
        <w:t xml:space="preserve"> </w:t>
      </w:r>
      <w:r w:rsidRPr="00FA4CA8">
        <w:rPr>
          <w:rFonts w:ascii="Montserrat" w:hAnsi="Montserrat"/>
          <w:lang w:val="en-GB"/>
        </w:rPr>
        <w:t>particular</w:t>
      </w:r>
      <w:r w:rsidRPr="00FA4CA8">
        <w:rPr>
          <w:rFonts w:ascii="Montserrat" w:hAnsi="Montserrat"/>
          <w:spacing w:val="-13"/>
          <w:lang w:val="en-GB"/>
        </w:rPr>
        <w:t xml:space="preserve"> </w:t>
      </w:r>
      <w:r w:rsidRPr="00FA4CA8">
        <w:rPr>
          <w:rFonts w:ascii="Montserrat" w:hAnsi="Montserrat"/>
          <w:lang w:val="en-GB"/>
        </w:rPr>
        <w:t>care</w:t>
      </w:r>
      <w:r w:rsidRPr="00FA4CA8">
        <w:rPr>
          <w:rFonts w:ascii="Montserrat" w:hAnsi="Montserrat"/>
          <w:spacing w:val="-12"/>
          <w:lang w:val="en-GB"/>
        </w:rPr>
        <w:t xml:space="preserve"> </w:t>
      </w:r>
      <w:r w:rsidRPr="00FA4CA8">
        <w:rPr>
          <w:rFonts w:ascii="Montserrat" w:hAnsi="Montserrat"/>
          <w:lang w:val="en-GB"/>
        </w:rPr>
        <w:t>institution”</w:t>
      </w:r>
      <w:r w:rsidRPr="00FA4CA8">
        <w:rPr>
          <w:rFonts w:ascii="Montserrat" w:hAnsi="Montserrat"/>
          <w:spacing w:val="-13"/>
          <w:lang w:val="en-GB"/>
        </w:rPr>
        <w:t xml:space="preserve"> </w:t>
      </w:r>
      <w:r w:rsidRPr="00FA4CA8">
        <w:rPr>
          <w:rFonts w:ascii="Montserrat" w:hAnsi="Montserrat"/>
          <w:lang w:val="en-GB"/>
        </w:rPr>
        <w:t>or</w:t>
      </w:r>
      <w:r w:rsidRPr="00FA4CA8">
        <w:rPr>
          <w:rFonts w:ascii="Montserrat" w:hAnsi="Montserrat"/>
          <w:spacing w:val="-12"/>
          <w:lang w:val="en-GB"/>
        </w:rPr>
        <w:t xml:space="preserve"> </w:t>
      </w:r>
      <w:r w:rsidRPr="00FA4CA8">
        <w:rPr>
          <w:rFonts w:ascii="Montserrat" w:hAnsi="Montserrat"/>
          <w:lang w:val="en-GB"/>
        </w:rPr>
        <w:t>confining</w:t>
      </w:r>
      <w:r w:rsidRPr="00FA4CA8">
        <w:rPr>
          <w:rFonts w:ascii="Montserrat" w:hAnsi="Montserrat"/>
          <w:spacing w:val="-12"/>
          <w:lang w:val="en-GB"/>
        </w:rPr>
        <w:t xml:space="preserve"> </w:t>
      </w:r>
      <w:r w:rsidRPr="00FA4CA8">
        <w:rPr>
          <w:rFonts w:ascii="Montserrat" w:hAnsi="Montserrat"/>
          <w:lang w:val="en-GB"/>
        </w:rPr>
        <w:t>adults</w:t>
      </w:r>
      <w:r w:rsidRPr="00FA4CA8">
        <w:rPr>
          <w:rFonts w:ascii="Montserrat" w:hAnsi="Montserrat"/>
          <w:spacing w:val="-13"/>
          <w:lang w:val="en-GB"/>
        </w:rPr>
        <w:t xml:space="preserve"> </w:t>
      </w:r>
      <w:r w:rsidRPr="00FA4CA8">
        <w:rPr>
          <w:rFonts w:ascii="Montserrat" w:hAnsi="Montserrat"/>
          <w:lang w:val="en-GB"/>
        </w:rPr>
        <w:t>“who</w:t>
      </w:r>
      <w:r w:rsidRPr="00FA4CA8">
        <w:rPr>
          <w:rFonts w:ascii="Montserrat" w:hAnsi="Montserrat"/>
          <w:spacing w:val="-12"/>
          <w:lang w:val="en-GB"/>
        </w:rPr>
        <w:t xml:space="preserve"> </w:t>
      </w:r>
      <w:r w:rsidRPr="00FA4CA8">
        <w:rPr>
          <w:rFonts w:ascii="Montserrat" w:hAnsi="Montserrat"/>
          <w:lang w:val="en-GB"/>
        </w:rPr>
        <w:t>are</w:t>
      </w:r>
      <w:r w:rsidRPr="00FA4CA8">
        <w:rPr>
          <w:rFonts w:ascii="Montserrat" w:hAnsi="Montserrat"/>
          <w:spacing w:val="-13"/>
          <w:lang w:val="en-GB"/>
        </w:rPr>
        <w:t xml:space="preserve"> </w:t>
      </w:r>
      <w:r w:rsidRPr="00FA4CA8">
        <w:rPr>
          <w:rFonts w:ascii="Montserrat" w:hAnsi="Montserrat"/>
          <w:lang w:val="en-GB"/>
        </w:rPr>
        <w:t>a</w:t>
      </w:r>
      <w:r w:rsidRPr="00FA4CA8">
        <w:rPr>
          <w:rFonts w:ascii="Montserrat" w:hAnsi="Montserrat"/>
          <w:spacing w:val="-12"/>
          <w:lang w:val="en-GB"/>
        </w:rPr>
        <w:t xml:space="preserve"> </w:t>
      </w:r>
      <w:r w:rsidRPr="00FA4CA8">
        <w:rPr>
          <w:rFonts w:ascii="Montserrat" w:hAnsi="Montserrat"/>
          <w:lang w:val="en-GB"/>
        </w:rPr>
        <w:t>danger</w:t>
      </w:r>
      <w:r w:rsidRPr="00FA4CA8">
        <w:rPr>
          <w:rFonts w:ascii="Montserrat" w:hAnsi="Montserrat"/>
          <w:spacing w:val="-13"/>
          <w:lang w:val="en-GB"/>
        </w:rPr>
        <w:t xml:space="preserve"> </w:t>
      </w:r>
      <w:r w:rsidRPr="00FA4CA8">
        <w:rPr>
          <w:rFonts w:ascii="Montserrat" w:hAnsi="Montserrat"/>
          <w:lang w:val="en-GB"/>
        </w:rPr>
        <w:t>to</w:t>
      </w:r>
      <w:r w:rsidRPr="00FA4CA8">
        <w:rPr>
          <w:rFonts w:ascii="Montserrat" w:hAnsi="Montserrat"/>
          <w:spacing w:val="-12"/>
          <w:lang w:val="en-GB"/>
        </w:rPr>
        <w:t xml:space="preserve"> </w:t>
      </w:r>
      <w:r w:rsidRPr="00FA4CA8">
        <w:rPr>
          <w:rFonts w:ascii="Montserrat" w:hAnsi="Montserrat"/>
          <w:lang w:val="en-GB"/>
        </w:rPr>
        <w:t>third</w:t>
      </w:r>
      <w:r w:rsidRPr="00FA4CA8">
        <w:rPr>
          <w:rFonts w:ascii="Montserrat" w:hAnsi="Montserrat"/>
          <w:spacing w:val="-12"/>
          <w:lang w:val="en-GB"/>
        </w:rPr>
        <w:t xml:space="preserve"> </w:t>
      </w:r>
      <w:r w:rsidRPr="00FA4CA8">
        <w:rPr>
          <w:rFonts w:ascii="Montserrat" w:hAnsi="Montserrat"/>
          <w:lang w:val="en-GB"/>
        </w:rPr>
        <w:t>parties</w:t>
      </w:r>
      <w:r w:rsidRPr="00FA4CA8">
        <w:rPr>
          <w:rFonts w:ascii="Montserrat" w:hAnsi="Montserrat"/>
          <w:spacing w:val="-13"/>
          <w:lang w:val="en-GB"/>
        </w:rPr>
        <w:t xml:space="preserve"> </w:t>
      </w:r>
      <w:r w:rsidRPr="00FA4CA8">
        <w:rPr>
          <w:rFonts w:ascii="Montserrat" w:hAnsi="Montserrat"/>
          <w:lang w:val="en-GB"/>
        </w:rPr>
        <w:t>by</w:t>
      </w:r>
      <w:r w:rsidRPr="00FA4CA8">
        <w:rPr>
          <w:rFonts w:ascii="Montserrat" w:hAnsi="Montserrat"/>
          <w:spacing w:val="-7"/>
          <w:lang w:val="en-GB"/>
        </w:rPr>
        <w:t xml:space="preserve"> </w:t>
      </w:r>
      <w:r w:rsidRPr="00FA4CA8">
        <w:rPr>
          <w:rFonts w:ascii="Montserrat" w:hAnsi="Montserrat"/>
          <w:lang w:val="en-GB"/>
        </w:rPr>
        <w:t>reason of the</w:t>
      </w:r>
      <w:r w:rsidRPr="00FA4CA8">
        <w:rPr>
          <w:rFonts w:ascii="Montserrat" w:hAnsi="Montserrat"/>
          <w:spacing w:val="-3"/>
          <w:lang w:val="en-GB"/>
        </w:rPr>
        <w:t xml:space="preserve"> </w:t>
      </w:r>
      <w:r w:rsidRPr="00FA4CA8">
        <w:rPr>
          <w:rFonts w:ascii="Montserrat" w:hAnsi="Montserrat"/>
          <w:lang w:val="en-GB"/>
        </w:rPr>
        <w:t>mental</w:t>
      </w:r>
      <w:r w:rsidRPr="00FA4CA8">
        <w:rPr>
          <w:rFonts w:ascii="Montserrat" w:hAnsi="Montserrat"/>
          <w:spacing w:val="-7"/>
          <w:lang w:val="en-GB"/>
        </w:rPr>
        <w:t xml:space="preserve"> </w:t>
      </w:r>
      <w:r w:rsidRPr="00FA4CA8">
        <w:rPr>
          <w:rFonts w:ascii="Montserrat" w:hAnsi="Montserrat"/>
          <w:lang w:val="en-GB"/>
        </w:rPr>
        <w:t>disorders</w:t>
      </w:r>
      <w:r w:rsidRPr="00FA4CA8">
        <w:rPr>
          <w:rFonts w:ascii="Montserrat" w:hAnsi="Montserrat"/>
          <w:spacing w:val="21"/>
          <w:lang w:val="en-GB"/>
        </w:rPr>
        <w:t xml:space="preserve"> </w:t>
      </w:r>
      <w:r w:rsidRPr="00FA4CA8">
        <w:rPr>
          <w:rFonts w:ascii="Montserrat" w:hAnsi="Montserrat"/>
          <w:lang w:val="en-GB"/>
        </w:rPr>
        <w:t>from which</w:t>
      </w:r>
      <w:r w:rsidRPr="00FA4CA8">
        <w:rPr>
          <w:rFonts w:ascii="Montserrat" w:hAnsi="Montserrat"/>
          <w:spacing w:val="-9"/>
          <w:lang w:val="en-GB"/>
        </w:rPr>
        <w:t xml:space="preserve"> </w:t>
      </w:r>
      <w:r w:rsidRPr="00FA4CA8">
        <w:rPr>
          <w:rFonts w:ascii="Montserrat" w:hAnsi="Montserrat"/>
          <w:lang w:val="en-GB"/>
        </w:rPr>
        <w:t>they suffer”</w:t>
      </w:r>
      <w:r w:rsidRPr="00FA4CA8">
        <w:rPr>
          <w:rFonts w:ascii="Montserrat" w:hAnsi="Montserrat"/>
          <w:spacing w:val="21"/>
          <w:lang w:val="en-GB"/>
        </w:rPr>
        <w:t xml:space="preserve"> </w:t>
      </w:r>
      <w:r w:rsidRPr="00FA4CA8">
        <w:rPr>
          <w:rFonts w:ascii="Montserrat" w:hAnsi="Montserrat"/>
          <w:lang w:val="en-GB"/>
        </w:rPr>
        <w:t>for reasons of both</w:t>
      </w:r>
      <w:r w:rsidRPr="00FA4CA8">
        <w:rPr>
          <w:rFonts w:ascii="Montserrat" w:hAnsi="Montserrat"/>
          <w:spacing w:val="-5"/>
          <w:lang w:val="en-GB"/>
        </w:rPr>
        <w:t xml:space="preserve"> </w:t>
      </w:r>
      <w:r w:rsidRPr="00FA4CA8">
        <w:rPr>
          <w:rFonts w:ascii="Montserrat" w:hAnsi="Montserrat"/>
          <w:lang w:val="en-GB"/>
        </w:rPr>
        <w:t>public</w:t>
      </w:r>
      <w:r w:rsidRPr="00FA4CA8">
        <w:rPr>
          <w:rFonts w:ascii="Montserrat" w:hAnsi="Montserrat"/>
          <w:spacing w:val="29"/>
          <w:lang w:val="en-GB"/>
        </w:rPr>
        <w:t xml:space="preserve"> </w:t>
      </w:r>
      <w:r w:rsidRPr="00FA4CA8">
        <w:rPr>
          <w:rFonts w:ascii="Montserrat" w:hAnsi="Montserrat"/>
          <w:lang w:val="en-GB"/>
        </w:rPr>
        <w:t>safety</w:t>
      </w:r>
      <w:r w:rsidRPr="00FA4CA8">
        <w:rPr>
          <w:rFonts w:ascii="Montserrat" w:hAnsi="Montserrat"/>
          <w:spacing w:val="-9"/>
          <w:lang w:val="en-GB"/>
        </w:rPr>
        <w:t xml:space="preserve"> </w:t>
      </w:r>
      <w:r w:rsidRPr="00FA4CA8">
        <w:rPr>
          <w:rFonts w:ascii="Montserrat" w:hAnsi="Montserrat"/>
          <w:lang w:val="en-GB"/>
        </w:rPr>
        <w:t>are</w:t>
      </w:r>
      <w:r w:rsidRPr="00FA4CA8">
        <w:rPr>
          <w:rFonts w:ascii="Montserrat" w:hAnsi="Montserrat"/>
          <w:spacing w:val="-3"/>
          <w:lang w:val="en-GB"/>
        </w:rPr>
        <w:t xml:space="preserve"> </w:t>
      </w:r>
      <w:r w:rsidRPr="00FA4CA8">
        <w:rPr>
          <w:rFonts w:ascii="Montserrat" w:hAnsi="Montserrat"/>
          <w:lang w:val="en-GB"/>
        </w:rPr>
        <w:t>included in the</w:t>
      </w:r>
      <w:r w:rsidRPr="00FA4CA8">
        <w:rPr>
          <w:rFonts w:ascii="Montserrat" w:hAnsi="Montserrat"/>
          <w:spacing w:val="-3"/>
          <w:lang w:val="en-GB"/>
        </w:rPr>
        <w:t xml:space="preserve"> </w:t>
      </w:r>
      <w:r w:rsidRPr="00FA4CA8">
        <w:rPr>
          <w:rFonts w:ascii="Montserrat" w:hAnsi="Montserrat"/>
          <w:lang w:val="en-GB"/>
        </w:rPr>
        <w:t>scope of the</w:t>
      </w:r>
      <w:r w:rsidRPr="00FA4CA8">
        <w:rPr>
          <w:rFonts w:ascii="Montserrat" w:hAnsi="Montserrat"/>
          <w:spacing w:val="-1"/>
          <w:lang w:val="en-GB"/>
        </w:rPr>
        <w:t xml:space="preserve"> Hague </w:t>
      </w:r>
      <w:r w:rsidRPr="00FA4CA8">
        <w:rPr>
          <w:rFonts w:ascii="Montserrat" w:hAnsi="Montserrat"/>
          <w:lang w:val="en-GB"/>
        </w:rPr>
        <w:t>Convention.</w:t>
      </w:r>
    </w:p>
    <w:p w14:paraId="213267D8" w14:textId="77777777" w:rsidR="005D7552" w:rsidRPr="00FA4CA8" w:rsidRDefault="005D7552" w:rsidP="00FD3C0E">
      <w:pPr>
        <w:pStyle w:val="BodyText"/>
        <w:spacing w:before="10" w:line="276" w:lineRule="auto"/>
        <w:rPr>
          <w:rFonts w:ascii="Montserrat" w:hAnsi="Montserrat"/>
          <w:lang w:val="en-GB"/>
        </w:rPr>
      </w:pPr>
    </w:p>
    <w:p w14:paraId="25C67E12" w14:textId="2084C2B5" w:rsidR="005D7552" w:rsidRPr="00FA4CA8" w:rsidRDefault="005D7552" w:rsidP="00FD3C0E">
      <w:pPr>
        <w:pStyle w:val="BodyText"/>
        <w:spacing w:before="265" w:line="276" w:lineRule="auto"/>
        <w:ind w:left="4" w:right="281"/>
        <w:jc w:val="both"/>
        <w:rPr>
          <w:rFonts w:ascii="Montserrat" w:hAnsi="Montserrat"/>
          <w:lang w:val="en-GB"/>
        </w:rPr>
      </w:pPr>
      <w:r w:rsidRPr="00FA4CA8">
        <w:rPr>
          <w:rFonts w:ascii="Montserrat" w:hAnsi="Montserrat"/>
          <w:b/>
          <w:bCs/>
          <w:lang w:val="en-GB"/>
        </w:rPr>
        <w:t>These</w:t>
      </w:r>
      <w:r w:rsidRPr="00FA4CA8">
        <w:rPr>
          <w:rFonts w:ascii="Montserrat" w:hAnsi="Montserrat"/>
          <w:b/>
          <w:bCs/>
          <w:spacing w:val="-13"/>
          <w:lang w:val="en-GB"/>
        </w:rPr>
        <w:t xml:space="preserve"> </w:t>
      </w:r>
      <w:r w:rsidRPr="00FA4CA8">
        <w:rPr>
          <w:rFonts w:ascii="Montserrat" w:hAnsi="Montserrat"/>
          <w:b/>
          <w:bCs/>
          <w:lang w:val="en-GB"/>
        </w:rPr>
        <w:t>provisions</w:t>
      </w:r>
      <w:r w:rsidRPr="00FA4CA8">
        <w:rPr>
          <w:rFonts w:ascii="Montserrat" w:hAnsi="Montserrat"/>
          <w:b/>
          <w:bCs/>
          <w:spacing w:val="23"/>
          <w:lang w:val="en-GB"/>
        </w:rPr>
        <w:t xml:space="preserve"> </w:t>
      </w:r>
      <w:r w:rsidRPr="00FA4CA8">
        <w:rPr>
          <w:rFonts w:ascii="Montserrat" w:hAnsi="Montserrat"/>
          <w:b/>
          <w:bCs/>
          <w:lang w:val="en-GB"/>
        </w:rPr>
        <w:t>and the</w:t>
      </w:r>
      <w:r w:rsidRPr="00FA4CA8">
        <w:rPr>
          <w:rFonts w:ascii="Montserrat" w:hAnsi="Montserrat"/>
          <w:b/>
          <w:bCs/>
          <w:spacing w:val="-13"/>
          <w:lang w:val="en-GB"/>
        </w:rPr>
        <w:t xml:space="preserve"> </w:t>
      </w:r>
      <w:r w:rsidRPr="00FA4CA8">
        <w:rPr>
          <w:rFonts w:ascii="Montserrat" w:hAnsi="Montserrat"/>
          <w:b/>
          <w:bCs/>
          <w:lang w:val="en-GB"/>
        </w:rPr>
        <w:t>language</w:t>
      </w:r>
      <w:r w:rsidRPr="00FA4CA8">
        <w:rPr>
          <w:rFonts w:ascii="Montserrat" w:hAnsi="Montserrat"/>
          <w:b/>
          <w:bCs/>
          <w:spacing w:val="-12"/>
          <w:lang w:val="en-GB"/>
        </w:rPr>
        <w:t xml:space="preserve"> </w:t>
      </w:r>
      <w:r w:rsidRPr="00FA4CA8">
        <w:rPr>
          <w:rFonts w:ascii="Montserrat" w:hAnsi="Montserrat"/>
          <w:b/>
          <w:bCs/>
          <w:lang w:val="en-GB"/>
        </w:rPr>
        <w:t>that</w:t>
      </w:r>
      <w:r w:rsidRPr="00FA4CA8">
        <w:rPr>
          <w:rFonts w:ascii="Montserrat" w:hAnsi="Montserrat"/>
          <w:b/>
          <w:bCs/>
          <w:spacing w:val="-11"/>
          <w:lang w:val="en-GB"/>
        </w:rPr>
        <w:t xml:space="preserve"> </w:t>
      </w:r>
      <w:r w:rsidRPr="00FA4CA8">
        <w:rPr>
          <w:rFonts w:ascii="Montserrat" w:hAnsi="Montserrat"/>
          <w:b/>
          <w:bCs/>
          <w:lang w:val="en-GB"/>
        </w:rPr>
        <w:t>they</w:t>
      </w:r>
      <w:r w:rsidRPr="00FA4CA8">
        <w:rPr>
          <w:rFonts w:ascii="Montserrat" w:hAnsi="Montserrat"/>
          <w:b/>
          <w:bCs/>
          <w:spacing w:val="-5"/>
          <w:lang w:val="en-GB"/>
        </w:rPr>
        <w:t xml:space="preserve"> </w:t>
      </w:r>
      <w:r w:rsidRPr="00FA4CA8">
        <w:rPr>
          <w:rFonts w:ascii="Montserrat" w:hAnsi="Montserrat"/>
          <w:b/>
          <w:bCs/>
          <w:lang w:val="en-GB"/>
        </w:rPr>
        <w:t>use</w:t>
      </w:r>
      <w:r w:rsidRPr="00FA4CA8">
        <w:rPr>
          <w:rFonts w:ascii="Montserrat" w:hAnsi="Montserrat"/>
          <w:b/>
          <w:bCs/>
          <w:spacing w:val="24"/>
          <w:lang w:val="en-GB"/>
        </w:rPr>
        <w:t xml:space="preserve"> </w:t>
      </w:r>
      <w:r w:rsidRPr="00FA4CA8">
        <w:rPr>
          <w:rFonts w:ascii="Montserrat" w:hAnsi="Montserrat"/>
          <w:b/>
          <w:bCs/>
          <w:lang w:val="en-GB"/>
        </w:rPr>
        <w:t>are</w:t>
      </w:r>
      <w:r w:rsidRPr="00FA4CA8">
        <w:rPr>
          <w:rFonts w:ascii="Montserrat" w:hAnsi="Montserrat"/>
          <w:b/>
          <w:bCs/>
          <w:spacing w:val="-13"/>
          <w:lang w:val="en-GB"/>
        </w:rPr>
        <w:t xml:space="preserve"> </w:t>
      </w:r>
      <w:r w:rsidRPr="00FA4CA8">
        <w:rPr>
          <w:rFonts w:ascii="Montserrat" w:hAnsi="Montserrat"/>
          <w:b/>
          <w:bCs/>
          <w:lang w:val="en-GB"/>
        </w:rPr>
        <w:t>in clear</w:t>
      </w:r>
      <w:r w:rsidRPr="00FA4CA8">
        <w:rPr>
          <w:rFonts w:ascii="Montserrat" w:hAnsi="Montserrat"/>
          <w:b/>
          <w:bCs/>
          <w:spacing w:val="-13"/>
          <w:lang w:val="en-GB"/>
        </w:rPr>
        <w:t xml:space="preserve"> </w:t>
      </w:r>
      <w:r w:rsidRPr="00FA4CA8">
        <w:rPr>
          <w:rFonts w:ascii="Montserrat" w:hAnsi="Montserrat"/>
          <w:b/>
          <w:bCs/>
          <w:lang w:val="en-GB"/>
        </w:rPr>
        <w:t>contrast with</w:t>
      </w:r>
      <w:r w:rsidRPr="00FA4CA8">
        <w:rPr>
          <w:rFonts w:ascii="Montserrat" w:hAnsi="Montserrat"/>
          <w:b/>
          <w:bCs/>
          <w:spacing w:val="-6"/>
          <w:lang w:val="en-GB"/>
        </w:rPr>
        <w:t xml:space="preserve"> </w:t>
      </w:r>
      <w:r w:rsidRPr="00FA4CA8">
        <w:rPr>
          <w:rFonts w:ascii="Montserrat" w:hAnsi="Montserrat"/>
          <w:b/>
          <w:bCs/>
          <w:lang w:val="en-GB"/>
        </w:rPr>
        <w:t>the</w:t>
      </w:r>
      <w:r w:rsidRPr="00FA4CA8">
        <w:rPr>
          <w:rFonts w:ascii="Montserrat" w:hAnsi="Montserrat"/>
          <w:b/>
          <w:bCs/>
          <w:spacing w:val="-13"/>
          <w:lang w:val="en-GB"/>
        </w:rPr>
        <w:t xml:space="preserve"> </w:t>
      </w:r>
      <w:r w:rsidRPr="00FA4CA8">
        <w:rPr>
          <w:rFonts w:ascii="Montserrat" w:hAnsi="Montserrat"/>
          <w:b/>
          <w:bCs/>
          <w:lang w:val="en-GB"/>
        </w:rPr>
        <w:t>principles</w:t>
      </w:r>
      <w:r w:rsidRPr="00FA4CA8">
        <w:rPr>
          <w:rFonts w:ascii="Montserrat" w:hAnsi="Montserrat"/>
          <w:b/>
          <w:bCs/>
          <w:spacing w:val="26"/>
          <w:lang w:val="en-GB"/>
        </w:rPr>
        <w:t xml:space="preserve"> </w:t>
      </w:r>
      <w:r w:rsidRPr="00FA4CA8">
        <w:rPr>
          <w:rFonts w:ascii="Montserrat" w:hAnsi="Montserrat"/>
          <w:b/>
          <w:bCs/>
          <w:lang w:val="en-GB"/>
        </w:rPr>
        <w:t>of</w:t>
      </w:r>
      <w:r w:rsidRPr="00FA4CA8">
        <w:rPr>
          <w:rFonts w:ascii="Montserrat" w:hAnsi="Montserrat"/>
          <w:b/>
          <w:bCs/>
          <w:spacing w:val="-5"/>
          <w:lang w:val="en-GB"/>
        </w:rPr>
        <w:t xml:space="preserve"> </w:t>
      </w:r>
      <w:r w:rsidRPr="00FA4CA8">
        <w:rPr>
          <w:rFonts w:ascii="Montserrat" w:hAnsi="Montserrat"/>
          <w:b/>
          <w:bCs/>
          <w:lang w:val="en-GB"/>
        </w:rPr>
        <w:t>the UN</w:t>
      </w:r>
      <w:r w:rsidRPr="00FA4CA8">
        <w:rPr>
          <w:rFonts w:ascii="Montserrat" w:hAnsi="Montserrat"/>
          <w:b/>
          <w:bCs/>
          <w:spacing w:val="-1"/>
          <w:lang w:val="en-GB"/>
        </w:rPr>
        <w:t xml:space="preserve"> </w:t>
      </w:r>
      <w:r w:rsidRPr="00FA4CA8">
        <w:rPr>
          <w:rFonts w:ascii="Montserrat" w:hAnsi="Montserrat"/>
          <w:b/>
          <w:bCs/>
          <w:lang w:val="en-GB"/>
        </w:rPr>
        <w:t>CRPD,</w:t>
      </w:r>
      <w:r w:rsidRPr="00FA4CA8">
        <w:rPr>
          <w:rFonts w:ascii="Montserrat" w:hAnsi="Montserrat"/>
          <w:b/>
          <w:bCs/>
          <w:spacing w:val="-8"/>
          <w:lang w:val="en-GB"/>
        </w:rPr>
        <w:t xml:space="preserve"> </w:t>
      </w:r>
      <w:r w:rsidRPr="00FA4CA8">
        <w:rPr>
          <w:rFonts w:ascii="Montserrat" w:hAnsi="Montserrat"/>
          <w:b/>
          <w:bCs/>
          <w:lang w:val="en-GB"/>
        </w:rPr>
        <w:t>its Article</w:t>
      </w:r>
      <w:r w:rsidRPr="00FA4CA8">
        <w:rPr>
          <w:rFonts w:ascii="Montserrat" w:hAnsi="Montserrat"/>
          <w:b/>
          <w:bCs/>
          <w:spacing w:val="-13"/>
          <w:lang w:val="en-GB"/>
        </w:rPr>
        <w:t xml:space="preserve"> </w:t>
      </w:r>
      <w:r w:rsidRPr="00FA4CA8">
        <w:rPr>
          <w:rFonts w:ascii="Montserrat" w:hAnsi="Montserrat"/>
          <w:b/>
          <w:bCs/>
          <w:lang w:val="en-GB"/>
        </w:rPr>
        <w:t>12</w:t>
      </w:r>
      <w:r w:rsidRPr="00FA4CA8">
        <w:rPr>
          <w:rFonts w:ascii="Montserrat" w:hAnsi="Montserrat"/>
          <w:b/>
          <w:bCs/>
          <w:spacing w:val="-12"/>
          <w:lang w:val="en-GB"/>
        </w:rPr>
        <w:t xml:space="preserve"> </w:t>
      </w:r>
      <w:r w:rsidRPr="00FA4CA8">
        <w:rPr>
          <w:rFonts w:ascii="Montserrat" w:hAnsi="Montserrat"/>
          <w:b/>
          <w:bCs/>
          <w:lang w:val="en-GB"/>
        </w:rPr>
        <w:t>as</w:t>
      </w:r>
      <w:r w:rsidRPr="00FA4CA8">
        <w:rPr>
          <w:rFonts w:ascii="Montserrat" w:hAnsi="Montserrat"/>
          <w:b/>
          <w:bCs/>
          <w:spacing w:val="-13"/>
          <w:lang w:val="en-GB"/>
        </w:rPr>
        <w:t xml:space="preserve"> </w:t>
      </w:r>
      <w:r w:rsidRPr="00FA4CA8">
        <w:rPr>
          <w:rFonts w:ascii="Montserrat" w:hAnsi="Montserrat"/>
          <w:b/>
          <w:bCs/>
          <w:lang w:val="en-GB"/>
        </w:rPr>
        <w:t>well</w:t>
      </w:r>
      <w:r w:rsidRPr="00FA4CA8">
        <w:rPr>
          <w:rFonts w:ascii="Montserrat" w:hAnsi="Montserrat"/>
          <w:b/>
          <w:bCs/>
          <w:spacing w:val="-12"/>
          <w:lang w:val="en-GB"/>
        </w:rPr>
        <w:t xml:space="preserve"> </w:t>
      </w:r>
      <w:r w:rsidRPr="00FA4CA8">
        <w:rPr>
          <w:rFonts w:ascii="Montserrat" w:hAnsi="Montserrat"/>
          <w:b/>
          <w:bCs/>
          <w:lang w:val="en-GB"/>
        </w:rPr>
        <w:t>as</w:t>
      </w:r>
      <w:r w:rsidRPr="00FA4CA8">
        <w:rPr>
          <w:rFonts w:ascii="Montserrat" w:hAnsi="Montserrat"/>
          <w:b/>
          <w:bCs/>
          <w:spacing w:val="-13"/>
          <w:lang w:val="en-GB"/>
        </w:rPr>
        <w:t xml:space="preserve"> </w:t>
      </w:r>
      <w:r w:rsidRPr="00FA4CA8">
        <w:rPr>
          <w:rFonts w:ascii="Montserrat" w:hAnsi="Montserrat"/>
          <w:b/>
          <w:bCs/>
          <w:lang w:val="en-GB"/>
        </w:rPr>
        <w:t>the</w:t>
      </w:r>
      <w:r w:rsidRPr="00FA4CA8">
        <w:rPr>
          <w:rFonts w:ascii="Montserrat" w:hAnsi="Montserrat"/>
          <w:b/>
          <w:bCs/>
          <w:spacing w:val="-12"/>
          <w:lang w:val="en-GB"/>
        </w:rPr>
        <w:t xml:space="preserve"> </w:t>
      </w:r>
      <w:r w:rsidRPr="00FA4CA8">
        <w:rPr>
          <w:rFonts w:ascii="Montserrat" w:hAnsi="Montserrat"/>
          <w:b/>
          <w:bCs/>
          <w:lang w:val="en-GB"/>
        </w:rPr>
        <w:t>2015</w:t>
      </w:r>
      <w:r w:rsidRPr="00FA4CA8">
        <w:rPr>
          <w:rFonts w:ascii="Montserrat" w:hAnsi="Montserrat"/>
          <w:b/>
          <w:bCs/>
          <w:spacing w:val="-13"/>
          <w:lang w:val="en-GB"/>
        </w:rPr>
        <w:t xml:space="preserve"> </w:t>
      </w:r>
      <w:r w:rsidRPr="00FA4CA8">
        <w:rPr>
          <w:rFonts w:ascii="Montserrat" w:hAnsi="Montserrat"/>
          <w:b/>
          <w:bCs/>
          <w:lang w:val="en-GB"/>
        </w:rPr>
        <w:t>Concluding</w:t>
      </w:r>
      <w:r w:rsidRPr="00FA4CA8">
        <w:rPr>
          <w:rFonts w:ascii="Montserrat" w:hAnsi="Montserrat"/>
          <w:b/>
          <w:bCs/>
          <w:spacing w:val="-12"/>
          <w:lang w:val="en-GB"/>
        </w:rPr>
        <w:t xml:space="preserve"> </w:t>
      </w:r>
      <w:r w:rsidRPr="00FA4CA8">
        <w:rPr>
          <w:rFonts w:ascii="Montserrat" w:hAnsi="Montserrat"/>
          <w:b/>
          <w:bCs/>
          <w:lang w:val="en-GB"/>
        </w:rPr>
        <w:t>Observations</w:t>
      </w:r>
      <w:r w:rsidRPr="00FA4CA8">
        <w:rPr>
          <w:rFonts w:ascii="Montserrat" w:hAnsi="Montserrat"/>
          <w:lang w:val="en-GB"/>
        </w:rPr>
        <w:t>.</w:t>
      </w:r>
      <w:r w:rsidRPr="00FA4CA8">
        <w:rPr>
          <w:rFonts w:ascii="Montserrat" w:hAnsi="Montserrat"/>
          <w:spacing w:val="-12"/>
          <w:lang w:val="en-GB"/>
        </w:rPr>
        <w:t xml:space="preserve"> </w:t>
      </w:r>
      <w:r w:rsidRPr="00FA4CA8">
        <w:rPr>
          <w:rFonts w:ascii="Montserrat" w:hAnsi="Montserrat"/>
          <w:lang w:val="en-GB"/>
        </w:rPr>
        <w:t>However, through the Strategy, the European</w:t>
      </w:r>
      <w:r w:rsidRPr="00FA4CA8">
        <w:rPr>
          <w:rFonts w:ascii="Montserrat" w:hAnsi="Montserrat"/>
          <w:spacing w:val="-5"/>
          <w:lang w:val="en-GB"/>
        </w:rPr>
        <w:t xml:space="preserve"> </w:t>
      </w:r>
      <w:r w:rsidRPr="00FA4CA8">
        <w:rPr>
          <w:rFonts w:ascii="Montserrat" w:hAnsi="Montserrat"/>
          <w:lang w:val="en-GB"/>
        </w:rPr>
        <w:t>Commission</w:t>
      </w:r>
      <w:r w:rsidRPr="00FA4CA8">
        <w:rPr>
          <w:rFonts w:ascii="Montserrat" w:hAnsi="Montserrat"/>
          <w:spacing w:val="40"/>
          <w:lang w:val="en-GB"/>
        </w:rPr>
        <w:t xml:space="preserve"> </w:t>
      </w:r>
      <w:r w:rsidRPr="00FA4CA8">
        <w:rPr>
          <w:rFonts w:ascii="Montserrat" w:hAnsi="Montserrat"/>
          <w:lang w:val="en-GB"/>
        </w:rPr>
        <w:t>commits to</w:t>
      </w:r>
      <w:r w:rsidRPr="00FA4CA8">
        <w:rPr>
          <w:rFonts w:ascii="Montserrat" w:hAnsi="Montserrat"/>
          <w:spacing w:val="-5"/>
          <w:lang w:val="en-GB"/>
        </w:rPr>
        <w:t xml:space="preserve"> </w:t>
      </w:r>
      <w:r w:rsidRPr="00FA4CA8">
        <w:rPr>
          <w:rFonts w:ascii="Montserrat" w:hAnsi="Montserrat"/>
          <w:lang w:val="en-GB"/>
        </w:rPr>
        <w:t>“work with Member States</w:t>
      </w:r>
      <w:r w:rsidRPr="00FA4CA8">
        <w:rPr>
          <w:rFonts w:ascii="Montserrat" w:hAnsi="Montserrat"/>
          <w:spacing w:val="-6"/>
          <w:lang w:val="en-GB"/>
        </w:rPr>
        <w:t xml:space="preserve"> </w:t>
      </w:r>
      <w:r w:rsidRPr="00FA4CA8">
        <w:rPr>
          <w:rFonts w:ascii="Montserrat" w:hAnsi="Montserrat"/>
          <w:lang w:val="en-GB"/>
        </w:rPr>
        <w:t>to implement the 2000</w:t>
      </w:r>
      <w:r w:rsidRPr="00FA4CA8">
        <w:rPr>
          <w:rFonts w:ascii="Montserrat" w:hAnsi="Montserrat"/>
          <w:spacing w:val="-3"/>
          <w:lang w:val="en-GB"/>
        </w:rPr>
        <w:t xml:space="preserve"> </w:t>
      </w:r>
      <w:r w:rsidRPr="00FA4CA8">
        <w:rPr>
          <w:rFonts w:ascii="Montserrat" w:hAnsi="Montserrat"/>
          <w:lang w:val="en-GB"/>
        </w:rPr>
        <w:t>Hague Convention on the international</w:t>
      </w:r>
      <w:r w:rsidRPr="00FA4CA8">
        <w:rPr>
          <w:rFonts w:ascii="Montserrat" w:hAnsi="Montserrat"/>
          <w:spacing w:val="-5"/>
          <w:lang w:val="en-GB"/>
        </w:rPr>
        <w:t xml:space="preserve"> </w:t>
      </w:r>
      <w:r w:rsidRPr="00FA4CA8">
        <w:rPr>
          <w:rFonts w:ascii="Montserrat" w:hAnsi="Montserrat"/>
          <w:lang w:val="en-GB"/>
        </w:rPr>
        <w:t>protection of vulnerable adults in line with</w:t>
      </w:r>
      <w:r w:rsidRPr="00FA4CA8">
        <w:rPr>
          <w:rFonts w:ascii="Montserrat" w:hAnsi="Montserrat"/>
          <w:spacing w:val="-7"/>
          <w:lang w:val="en-GB"/>
        </w:rPr>
        <w:t xml:space="preserve"> </w:t>
      </w:r>
      <w:r w:rsidRPr="00FA4CA8">
        <w:rPr>
          <w:rFonts w:ascii="Montserrat" w:hAnsi="Montserrat"/>
          <w:lang w:val="en-GB"/>
        </w:rPr>
        <w:t>the UN</w:t>
      </w:r>
      <w:r w:rsidRPr="00FA4CA8">
        <w:rPr>
          <w:rFonts w:ascii="Montserrat" w:hAnsi="Montserrat"/>
          <w:spacing w:val="-1"/>
          <w:lang w:val="en-GB"/>
        </w:rPr>
        <w:t xml:space="preserve"> </w:t>
      </w:r>
      <w:r w:rsidRPr="00FA4CA8">
        <w:rPr>
          <w:rFonts w:ascii="Montserrat" w:hAnsi="Montserrat"/>
          <w:lang w:val="en-GB"/>
        </w:rPr>
        <w:t>CRPD” and to</w:t>
      </w:r>
      <w:r w:rsidRPr="00FA4CA8">
        <w:rPr>
          <w:rFonts w:ascii="Montserrat" w:hAnsi="Montserrat"/>
          <w:spacing w:val="-13"/>
          <w:lang w:val="en-GB"/>
        </w:rPr>
        <w:t xml:space="preserve"> </w:t>
      </w:r>
      <w:r w:rsidRPr="00FA4CA8">
        <w:rPr>
          <w:rFonts w:ascii="Montserrat" w:hAnsi="Montserrat"/>
          <w:lang w:val="en-GB"/>
        </w:rPr>
        <w:t>collect</w:t>
      </w:r>
      <w:r w:rsidRPr="00FA4CA8">
        <w:rPr>
          <w:rFonts w:ascii="Montserrat" w:hAnsi="Montserrat"/>
          <w:spacing w:val="-12"/>
          <w:lang w:val="en-GB"/>
        </w:rPr>
        <w:t xml:space="preserve"> </w:t>
      </w:r>
      <w:r w:rsidRPr="00FA4CA8">
        <w:rPr>
          <w:rFonts w:ascii="Montserrat" w:hAnsi="Montserrat"/>
          <w:lang w:val="en-GB"/>
        </w:rPr>
        <w:t>good</w:t>
      </w:r>
      <w:r w:rsidRPr="00FA4CA8">
        <w:rPr>
          <w:rFonts w:ascii="Montserrat" w:hAnsi="Montserrat"/>
          <w:spacing w:val="-13"/>
          <w:lang w:val="en-GB"/>
        </w:rPr>
        <w:t xml:space="preserve"> </w:t>
      </w:r>
      <w:r w:rsidRPr="00FA4CA8">
        <w:rPr>
          <w:rFonts w:ascii="Montserrat" w:hAnsi="Montserrat"/>
          <w:lang w:val="en-GB"/>
        </w:rPr>
        <w:t>practices</w:t>
      </w:r>
      <w:r w:rsidRPr="00FA4CA8">
        <w:rPr>
          <w:rFonts w:ascii="Montserrat" w:hAnsi="Montserrat"/>
          <w:spacing w:val="-12"/>
          <w:lang w:val="en-GB"/>
        </w:rPr>
        <w:t xml:space="preserve"> </w:t>
      </w:r>
      <w:r w:rsidRPr="00FA4CA8">
        <w:rPr>
          <w:rFonts w:ascii="Montserrat" w:hAnsi="Montserrat"/>
          <w:lang w:val="en-GB"/>
        </w:rPr>
        <w:t>on</w:t>
      </w:r>
      <w:r w:rsidRPr="00FA4CA8">
        <w:rPr>
          <w:rFonts w:ascii="Montserrat" w:hAnsi="Montserrat"/>
          <w:spacing w:val="-9"/>
          <w:lang w:val="en-GB"/>
        </w:rPr>
        <w:t xml:space="preserve"> </w:t>
      </w:r>
      <w:r w:rsidRPr="00FA4CA8">
        <w:rPr>
          <w:rFonts w:ascii="Montserrat" w:hAnsi="Montserrat"/>
          <w:lang w:val="en-GB"/>
        </w:rPr>
        <w:t>supported</w:t>
      </w:r>
      <w:r w:rsidRPr="00FA4CA8">
        <w:rPr>
          <w:rFonts w:ascii="Montserrat" w:hAnsi="Montserrat"/>
          <w:spacing w:val="-7"/>
          <w:lang w:val="en-GB"/>
        </w:rPr>
        <w:t xml:space="preserve"> </w:t>
      </w:r>
      <w:r w:rsidRPr="00FA4CA8">
        <w:rPr>
          <w:rFonts w:ascii="Montserrat" w:hAnsi="Montserrat"/>
          <w:lang w:val="en-GB"/>
        </w:rPr>
        <w:t>decision-making.</w:t>
      </w:r>
      <w:r w:rsidRPr="00FA4CA8">
        <w:rPr>
          <w:rFonts w:ascii="Montserrat" w:hAnsi="Montserrat"/>
          <w:spacing w:val="24"/>
          <w:lang w:val="en-GB"/>
        </w:rPr>
        <w:t xml:space="preserve"> </w:t>
      </w:r>
      <w:r w:rsidRPr="00FA4CA8">
        <w:rPr>
          <w:rFonts w:ascii="Montserrat" w:hAnsi="Montserrat"/>
          <w:lang w:val="en-GB"/>
        </w:rPr>
        <w:t>Neither</w:t>
      </w:r>
      <w:r w:rsidRPr="00FA4CA8">
        <w:rPr>
          <w:rFonts w:ascii="Montserrat" w:hAnsi="Montserrat"/>
          <w:spacing w:val="-13"/>
          <w:lang w:val="en-GB"/>
        </w:rPr>
        <w:t xml:space="preserve"> </w:t>
      </w:r>
      <w:r w:rsidRPr="00FA4CA8">
        <w:rPr>
          <w:rFonts w:ascii="Montserrat" w:hAnsi="Montserrat"/>
          <w:lang w:val="en-GB"/>
        </w:rPr>
        <w:t>action</w:t>
      </w:r>
      <w:r w:rsidRPr="00FA4CA8">
        <w:rPr>
          <w:rFonts w:ascii="Montserrat" w:hAnsi="Montserrat"/>
          <w:spacing w:val="-12"/>
          <w:lang w:val="en-GB"/>
        </w:rPr>
        <w:t xml:space="preserve"> </w:t>
      </w:r>
      <w:r w:rsidRPr="00FA4CA8">
        <w:rPr>
          <w:rFonts w:ascii="Montserrat" w:hAnsi="Montserrat"/>
          <w:lang w:val="en-GB"/>
        </w:rPr>
        <w:t>specifies concrete</w:t>
      </w:r>
      <w:r w:rsidRPr="00FA4CA8">
        <w:rPr>
          <w:rFonts w:ascii="Montserrat" w:hAnsi="Montserrat"/>
          <w:spacing w:val="-13"/>
          <w:lang w:val="en-GB"/>
        </w:rPr>
        <w:t xml:space="preserve"> </w:t>
      </w:r>
      <w:r w:rsidRPr="00FA4CA8">
        <w:rPr>
          <w:rFonts w:ascii="Montserrat" w:hAnsi="Montserrat"/>
          <w:lang w:val="en-GB"/>
        </w:rPr>
        <w:t>measures</w:t>
      </w:r>
      <w:r w:rsidRPr="00FA4CA8">
        <w:rPr>
          <w:rFonts w:ascii="Montserrat" w:hAnsi="Montserrat"/>
          <w:spacing w:val="-8"/>
          <w:lang w:val="en-GB"/>
        </w:rPr>
        <w:t xml:space="preserve"> </w:t>
      </w:r>
      <w:r w:rsidRPr="00FA4CA8">
        <w:rPr>
          <w:rFonts w:ascii="Montserrat" w:hAnsi="Montserrat"/>
          <w:lang w:val="en-GB"/>
        </w:rPr>
        <w:t xml:space="preserve">for their </w:t>
      </w:r>
      <w:r w:rsidRPr="00FA4CA8">
        <w:rPr>
          <w:rFonts w:ascii="Montserrat" w:hAnsi="Montserrat"/>
          <w:spacing w:val="-2"/>
          <w:lang w:val="en-GB"/>
        </w:rPr>
        <w:t>implementation.</w:t>
      </w:r>
      <w:r w:rsidR="00CA6A72">
        <w:rPr>
          <w:rFonts w:ascii="Montserrat" w:hAnsi="Montserrat"/>
          <w:spacing w:val="-2"/>
          <w:lang w:val="en-GB"/>
        </w:rPr>
        <w:t xml:space="preserve"> The Hague Convention and its reference in the Strategy has been</w:t>
      </w:r>
      <w:r w:rsidR="00CA6A72" w:rsidRPr="00FA4CA8">
        <w:rPr>
          <w:rFonts w:ascii="Montserrat" w:hAnsi="Montserrat"/>
          <w:lang w:val="en-GB"/>
        </w:rPr>
        <w:t xml:space="preserve"> </w:t>
      </w:r>
      <w:hyperlink r:id="rId33">
        <w:r w:rsidR="00CA6A72" w:rsidRPr="00FA4CA8">
          <w:rPr>
            <w:rFonts w:ascii="Montserrat" w:hAnsi="Montserrat"/>
            <w:color w:val="0000FF"/>
            <w:u w:val="single" w:color="0000FF"/>
            <w:lang w:val="en-GB"/>
          </w:rPr>
          <w:t xml:space="preserve">deemed as concerning by </w:t>
        </w:r>
        <w:r w:rsidR="00CA6A72">
          <w:rPr>
            <w:rFonts w:ascii="Montserrat" w:hAnsi="Montserrat"/>
            <w:color w:val="0000FF"/>
            <w:u w:val="single" w:color="0000FF"/>
            <w:lang w:val="en-GB"/>
          </w:rPr>
          <w:t xml:space="preserve">Mental Health Europe </w:t>
        </w:r>
      </w:hyperlink>
      <w:r w:rsidR="00CA6A72" w:rsidRPr="00FA4CA8">
        <w:rPr>
          <w:rStyle w:val="FootnoteReference"/>
          <w:lang w:val="en-GB"/>
        </w:rPr>
        <w:footnoteReference w:id="3"/>
      </w:r>
      <w:r w:rsidR="00CA6A72" w:rsidRPr="00FA4CA8">
        <w:rPr>
          <w:rFonts w:ascii="Montserrat" w:hAnsi="Montserrat"/>
          <w:color w:val="0000FF"/>
          <w:lang w:val="en-GB"/>
        </w:rPr>
        <w:t xml:space="preserve"> </w:t>
      </w:r>
      <w:r w:rsidR="00CA6A72" w:rsidRPr="00FA4CA8">
        <w:rPr>
          <w:rFonts w:ascii="Montserrat" w:hAnsi="Montserrat"/>
          <w:lang w:val="en-GB"/>
        </w:rPr>
        <w:t xml:space="preserve">as well as the </w:t>
      </w:r>
      <w:hyperlink r:id="rId34">
        <w:r w:rsidR="00CA6A72" w:rsidRPr="00FA4CA8">
          <w:rPr>
            <w:rFonts w:ascii="Montserrat" w:hAnsi="Montserrat"/>
            <w:color w:val="0000FF"/>
            <w:u w:val="single" w:color="0000FF"/>
            <w:lang w:val="en-GB"/>
          </w:rPr>
          <w:t>broader disability movement</w:t>
        </w:r>
      </w:hyperlink>
      <w:r w:rsidR="00CA6A72" w:rsidRPr="00FA4CA8">
        <w:rPr>
          <w:rFonts w:ascii="Montserrat" w:hAnsi="Montserrat"/>
          <w:lang w:val="en-GB"/>
        </w:rPr>
        <w:t>.</w:t>
      </w:r>
    </w:p>
    <w:p w14:paraId="4ADF3FA5" w14:textId="77777777" w:rsidR="005D7552" w:rsidRPr="00FA4CA8" w:rsidRDefault="005D7552" w:rsidP="00FD3C0E">
      <w:pPr>
        <w:pStyle w:val="BodyText"/>
        <w:spacing w:line="276" w:lineRule="auto"/>
        <w:ind w:right="274"/>
        <w:jc w:val="both"/>
        <w:rPr>
          <w:rFonts w:ascii="Montserrat" w:hAnsi="Montserrat"/>
          <w:lang w:val="en-GB"/>
        </w:rPr>
      </w:pPr>
    </w:p>
    <w:p w14:paraId="7199853D" w14:textId="7A11E2A6" w:rsidR="005D7552" w:rsidRPr="00FA4CA8" w:rsidRDefault="005D7552" w:rsidP="00FD3C0E">
      <w:pPr>
        <w:pStyle w:val="BodyText"/>
        <w:spacing w:line="276" w:lineRule="auto"/>
        <w:ind w:right="274"/>
        <w:jc w:val="both"/>
        <w:rPr>
          <w:rFonts w:ascii="Montserrat" w:hAnsi="Montserrat"/>
          <w:lang w:val="en-GB"/>
        </w:rPr>
      </w:pPr>
      <w:r w:rsidRPr="00FA4CA8">
        <w:rPr>
          <w:rFonts w:ascii="Montserrat" w:hAnsi="Montserrat"/>
          <w:lang w:val="en-GB"/>
        </w:rPr>
        <w:t xml:space="preserve">As foreseen in </w:t>
      </w:r>
      <w:r w:rsidRPr="00FA4CA8">
        <w:rPr>
          <w:rFonts w:ascii="Montserrat" w:hAnsi="Montserrat"/>
          <w:spacing w:val="-9"/>
          <w:lang w:val="en-GB"/>
        </w:rPr>
        <w:t xml:space="preserve"> </w:t>
      </w:r>
      <w:r w:rsidRPr="00FA4CA8">
        <w:rPr>
          <w:rFonts w:ascii="Montserrat" w:hAnsi="Montserrat"/>
          <w:lang w:val="en-GB"/>
        </w:rPr>
        <w:t>Strategy</w:t>
      </w:r>
      <w:r w:rsidRPr="00FA4CA8">
        <w:rPr>
          <w:rFonts w:ascii="Montserrat" w:hAnsi="Montserrat"/>
          <w:spacing w:val="-13"/>
          <w:lang w:val="en-GB"/>
        </w:rPr>
        <w:t xml:space="preserve"> </w:t>
      </w:r>
      <w:r w:rsidRPr="00FA4CA8">
        <w:rPr>
          <w:rFonts w:ascii="Montserrat" w:hAnsi="Montserrat"/>
          <w:lang w:val="en-GB"/>
        </w:rPr>
        <w:t>for</w:t>
      </w:r>
      <w:r w:rsidRPr="00FA4CA8">
        <w:rPr>
          <w:rFonts w:ascii="Montserrat" w:hAnsi="Montserrat"/>
          <w:spacing w:val="-12"/>
          <w:lang w:val="en-GB"/>
        </w:rPr>
        <w:t xml:space="preserve"> </w:t>
      </w:r>
      <w:r w:rsidRPr="00FA4CA8">
        <w:rPr>
          <w:rFonts w:ascii="Montserrat" w:hAnsi="Montserrat"/>
          <w:lang w:val="en-GB"/>
        </w:rPr>
        <w:t>the</w:t>
      </w:r>
      <w:r w:rsidRPr="00FA4CA8">
        <w:rPr>
          <w:rFonts w:ascii="Montserrat" w:hAnsi="Montserrat"/>
          <w:spacing w:val="-12"/>
          <w:lang w:val="en-GB"/>
        </w:rPr>
        <w:t xml:space="preserve"> </w:t>
      </w:r>
      <w:r w:rsidRPr="00FA4CA8">
        <w:rPr>
          <w:rFonts w:ascii="Montserrat" w:hAnsi="Montserrat"/>
          <w:lang w:val="en-GB"/>
        </w:rPr>
        <w:t>Rights</w:t>
      </w:r>
      <w:r w:rsidRPr="00FA4CA8">
        <w:rPr>
          <w:rFonts w:ascii="Montserrat" w:hAnsi="Montserrat"/>
          <w:spacing w:val="-13"/>
          <w:lang w:val="en-GB"/>
        </w:rPr>
        <w:t xml:space="preserve"> </w:t>
      </w:r>
      <w:r w:rsidRPr="00FA4CA8">
        <w:rPr>
          <w:rFonts w:ascii="Montserrat" w:hAnsi="Montserrat"/>
          <w:lang w:val="en-GB"/>
        </w:rPr>
        <w:t>of</w:t>
      </w:r>
      <w:r w:rsidRPr="00FA4CA8">
        <w:rPr>
          <w:rFonts w:ascii="Montserrat" w:hAnsi="Montserrat"/>
          <w:spacing w:val="-12"/>
          <w:lang w:val="en-GB"/>
        </w:rPr>
        <w:t xml:space="preserve"> </w:t>
      </w:r>
      <w:r w:rsidRPr="00FA4CA8">
        <w:rPr>
          <w:rFonts w:ascii="Montserrat" w:hAnsi="Montserrat"/>
          <w:lang w:val="en-GB"/>
        </w:rPr>
        <w:t>Persons</w:t>
      </w:r>
      <w:r w:rsidRPr="00FA4CA8">
        <w:rPr>
          <w:rFonts w:ascii="Montserrat" w:hAnsi="Montserrat"/>
          <w:spacing w:val="-8"/>
          <w:lang w:val="en-GB"/>
        </w:rPr>
        <w:t xml:space="preserve"> </w:t>
      </w:r>
      <w:r w:rsidRPr="00FA4CA8">
        <w:rPr>
          <w:rFonts w:ascii="Montserrat" w:hAnsi="Montserrat"/>
          <w:lang w:val="en-GB"/>
        </w:rPr>
        <w:t>with</w:t>
      </w:r>
      <w:r w:rsidRPr="00FA4CA8">
        <w:rPr>
          <w:rFonts w:ascii="Montserrat" w:hAnsi="Montserrat"/>
          <w:spacing w:val="-6"/>
          <w:lang w:val="en-GB"/>
        </w:rPr>
        <w:t xml:space="preserve"> </w:t>
      </w:r>
      <w:r w:rsidRPr="00FA4CA8">
        <w:rPr>
          <w:rFonts w:ascii="Montserrat" w:hAnsi="Montserrat"/>
          <w:lang w:val="en-GB"/>
        </w:rPr>
        <w:t>Disabilities 2021-2030</w:t>
      </w:r>
      <w:r w:rsidRPr="00FA4CA8">
        <w:rPr>
          <w:rFonts w:ascii="Montserrat" w:hAnsi="Montserrat"/>
          <w:spacing w:val="-13"/>
          <w:lang w:val="en-GB"/>
        </w:rPr>
        <w:t xml:space="preserve"> </w:t>
      </w:r>
      <w:r w:rsidRPr="00FA4CA8">
        <w:rPr>
          <w:rFonts w:ascii="Montserrat" w:hAnsi="Montserrat"/>
          <w:lang w:val="en-GB"/>
        </w:rPr>
        <w:t xml:space="preserve">the </w:t>
      </w:r>
      <w:r w:rsidR="00F971AF">
        <w:rPr>
          <w:rFonts w:ascii="Montserrat" w:hAnsi="Montserrat"/>
          <w:lang w:val="en-GB"/>
        </w:rPr>
        <w:t>European Commission</w:t>
      </w:r>
      <w:r w:rsidR="00F971AF" w:rsidRPr="00FA4CA8">
        <w:rPr>
          <w:rFonts w:ascii="Montserrat" w:hAnsi="Montserrat"/>
          <w:lang w:val="en-GB"/>
        </w:rPr>
        <w:t xml:space="preserve"> </w:t>
      </w:r>
      <w:r w:rsidRPr="00FA4CA8">
        <w:rPr>
          <w:rFonts w:ascii="Montserrat" w:hAnsi="Montserrat"/>
          <w:lang w:val="en-GB"/>
        </w:rPr>
        <w:t xml:space="preserve">published in 2021 a </w:t>
      </w:r>
      <w:hyperlink r:id="rId35" w:history="1">
        <w:r w:rsidRPr="00FA4CA8">
          <w:rPr>
            <w:rStyle w:val="Hyperlink"/>
            <w:rFonts w:ascii="Montserrat" w:hAnsi="Montserrat"/>
            <w:b/>
            <w:bCs/>
            <w:lang w:val="en-GB"/>
          </w:rPr>
          <w:t>Study on the cross-border legal protection of vulnerable adults in the EU</w:t>
        </w:r>
      </w:hyperlink>
      <w:r w:rsidR="00EA0BA0">
        <w:rPr>
          <w:rFonts w:ascii="Montserrat" w:hAnsi="Montserrat"/>
          <w:b/>
          <w:bCs/>
          <w:lang w:val="en-GB"/>
        </w:rPr>
        <w:t xml:space="preserve">. </w:t>
      </w:r>
      <w:r w:rsidRPr="00FA4CA8">
        <w:rPr>
          <w:rFonts w:ascii="Montserrat" w:hAnsi="Montserrat"/>
          <w:lang w:val="en-GB"/>
        </w:rPr>
        <w:t xml:space="preserve">In spite of </w:t>
      </w:r>
      <w:r w:rsidR="00812991">
        <w:rPr>
          <w:rFonts w:ascii="Montserrat" w:hAnsi="Montserrat"/>
          <w:lang w:val="en-GB"/>
        </w:rPr>
        <w:t>protests</w:t>
      </w:r>
      <w:r w:rsidRPr="00FA4CA8">
        <w:rPr>
          <w:rFonts w:ascii="Montserrat" w:hAnsi="Montserrat"/>
          <w:lang w:val="en-GB"/>
        </w:rPr>
        <w:t xml:space="preserve"> from the disability movement, the European Commission then carried on with a proposal for a </w:t>
      </w:r>
      <w:hyperlink r:id="rId36" w:history="1">
        <w:r w:rsidR="00EE7932" w:rsidRPr="00BD6E44">
          <w:rPr>
            <w:rStyle w:val="Hyperlink"/>
            <w:rFonts w:ascii="Montserrat" w:hAnsi="Montserrat"/>
            <w:b/>
            <w:bCs/>
            <w:lang w:val="en-GB"/>
          </w:rPr>
          <w:t xml:space="preserve">Regulation </w:t>
        </w:r>
        <w:r w:rsidR="00C76C0C" w:rsidRPr="00BD6E44">
          <w:rPr>
            <w:rStyle w:val="Hyperlink"/>
            <w:rFonts w:ascii="Montserrat" w:hAnsi="Montserrat"/>
            <w:b/>
            <w:bCs/>
            <w:lang w:val="en-GB"/>
          </w:rPr>
          <w:t>o</w:t>
        </w:r>
        <w:r w:rsidR="00EE7932" w:rsidRPr="00BD6E44">
          <w:rPr>
            <w:rStyle w:val="Hyperlink"/>
            <w:rFonts w:ascii="Montserrat" w:hAnsi="Montserrat"/>
            <w:b/>
            <w:bCs/>
            <w:lang w:val="en-GB"/>
          </w:rPr>
          <w:t xml:space="preserve">f </w:t>
        </w:r>
        <w:r w:rsidR="00C76C0C" w:rsidRPr="00BD6E44">
          <w:rPr>
            <w:rStyle w:val="Hyperlink"/>
            <w:rFonts w:ascii="Montserrat" w:hAnsi="Montserrat"/>
            <w:b/>
            <w:bCs/>
            <w:lang w:val="en-GB"/>
          </w:rPr>
          <w:t>t</w:t>
        </w:r>
        <w:r w:rsidR="00EE7932" w:rsidRPr="00BD6E44">
          <w:rPr>
            <w:rStyle w:val="Hyperlink"/>
            <w:rFonts w:ascii="Montserrat" w:hAnsi="Montserrat"/>
            <w:b/>
            <w:bCs/>
            <w:lang w:val="en-GB"/>
          </w:rPr>
          <w:t xml:space="preserve">he European Parliament and of the Council </w:t>
        </w:r>
        <w:r w:rsidRPr="00BD6E44">
          <w:rPr>
            <w:rStyle w:val="Hyperlink"/>
            <w:rFonts w:ascii="Montserrat" w:hAnsi="Montserrat"/>
            <w:b/>
            <w:bCs/>
            <w:lang w:val="en-GB"/>
          </w:rPr>
          <w:t xml:space="preserve">on jurisdiction, </w:t>
        </w:r>
        <w:r w:rsidRPr="00BD6E44">
          <w:rPr>
            <w:rStyle w:val="Hyperlink"/>
            <w:rFonts w:ascii="Montserrat" w:hAnsi="Montserrat"/>
            <w:b/>
            <w:bCs/>
            <w:lang w:val="en-GB"/>
          </w:rPr>
          <w:lastRenderedPageBreak/>
          <w:t>applicable law, recognition and enforcement of measures and cooperation in matters relating to the protection of adults</w:t>
        </w:r>
      </w:hyperlink>
      <w:r w:rsidRPr="00FA4CA8">
        <w:rPr>
          <w:rFonts w:ascii="Montserrat" w:hAnsi="Montserrat"/>
          <w:lang w:val="en-GB"/>
        </w:rPr>
        <w:t>. This proposal pushes for the adoption of the Hague Convention without the modification</w:t>
      </w:r>
      <w:r w:rsidR="00812991">
        <w:rPr>
          <w:rFonts w:ascii="Montserrat" w:hAnsi="Montserrat"/>
          <w:lang w:val="en-GB"/>
        </w:rPr>
        <w:t>s</w:t>
      </w:r>
      <w:r w:rsidRPr="00FA4CA8">
        <w:rPr>
          <w:rFonts w:ascii="Montserrat" w:hAnsi="Montserrat"/>
          <w:lang w:val="en-GB"/>
        </w:rPr>
        <w:t xml:space="preserve"> that would make the text compliant to the UNCRPD, an as such push for disposition that are in direct violation to the UNCRPD. Its adoption as such will create confusion for the Member States already transitioning towards supported decision-making regimes.</w:t>
      </w:r>
    </w:p>
    <w:p w14:paraId="29996F5F" w14:textId="77777777" w:rsidR="005D7552" w:rsidRPr="00FA4CA8" w:rsidRDefault="005D7552" w:rsidP="001F2CA6">
      <w:pPr>
        <w:pStyle w:val="BodyText"/>
        <w:spacing w:line="276" w:lineRule="auto"/>
        <w:ind w:right="274"/>
        <w:jc w:val="both"/>
        <w:rPr>
          <w:rFonts w:ascii="Montserrat" w:hAnsi="Montserrat"/>
          <w:b/>
          <w:bCs/>
          <w:lang w:val="en-GB"/>
        </w:rPr>
      </w:pPr>
    </w:p>
    <w:p w14:paraId="7E524CE0" w14:textId="303F608E" w:rsidR="005D7552" w:rsidRPr="00FA4CA8" w:rsidRDefault="005D7552" w:rsidP="001F2CA6">
      <w:pPr>
        <w:spacing w:line="276" w:lineRule="auto"/>
        <w:jc w:val="both"/>
        <w:rPr>
          <w:rFonts w:ascii="Montserrat" w:hAnsi="Montserrat"/>
          <w:lang w:val="en-GB"/>
        </w:rPr>
      </w:pPr>
      <w:r w:rsidRPr="00FA4CA8">
        <w:rPr>
          <w:rFonts w:ascii="Montserrat" w:hAnsi="Montserrat"/>
          <w:lang w:val="en-GB"/>
        </w:rPr>
        <w:t>The proposal was presented by the Commission in 2023, and it is now being negotiated in the Parliament and the Council of the EU. The text has been criticised by the UN Special Rapporteur on persons with disabilities and the Independent Expert on the enjoyment of all human rights by older persons.</w:t>
      </w:r>
      <w:r w:rsidRPr="00FA4CA8">
        <w:rPr>
          <w:rStyle w:val="FootnoteReference"/>
          <w:rFonts w:ascii="Montserrat" w:hAnsi="Montserrat"/>
          <w:lang w:val="en-GB"/>
        </w:rPr>
        <w:footnoteReference w:id="4"/>
      </w:r>
      <w:r w:rsidRPr="00FA4CA8">
        <w:rPr>
          <w:rFonts w:ascii="Montserrat" w:hAnsi="Montserrat"/>
          <w:lang w:val="en-GB"/>
        </w:rPr>
        <w:t xml:space="preserve"> Both </w:t>
      </w:r>
      <w:r w:rsidR="006247B8">
        <w:rPr>
          <w:rFonts w:ascii="Montserrat" w:hAnsi="Montserrat"/>
          <w:lang w:val="en-GB"/>
        </w:rPr>
        <w:t xml:space="preserve">Mental Health Europe </w:t>
      </w:r>
      <w:r w:rsidR="006247B8" w:rsidRPr="00FA4CA8">
        <w:rPr>
          <w:rFonts w:ascii="Montserrat" w:hAnsi="Montserrat"/>
          <w:lang w:val="en-GB"/>
        </w:rPr>
        <w:t>and</w:t>
      </w:r>
      <w:r w:rsidRPr="00FA4CA8">
        <w:rPr>
          <w:rFonts w:ascii="Montserrat" w:hAnsi="Montserrat"/>
          <w:lang w:val="en-GB"/>
        </w:rPr>
        <w:t xml:space="preserve"> EDF proposed set of amendments to the draft Regulation</w:t>
      </w:r>
      <w:r w:rsidR="001C6604" w:rsidRPr="00FA4CA8">
        <w:rPr>
          <w:rStyle w:val="FootnoteReference"/>
          <w:rFonts w:ascii="Montserrat" w:hAnsi="Montserrat"/>
          <w:lang w:val="en-GB"/>
        </w:rPr>
        <w:footnoteReference w:id="5"/>
      </w:r>
      <w:r w:rsidRPr="00FA4CA8">
        <w:rPr>
          <w:rFonts w:ascii="Montserrat" w:hAnsi="Montserrat"/>
          <w:lang w:val="en-GB"/>
        </w:rPr>
        <w:t>, none of them have been accepted so far.</w:t>
      </w:r>
      <w:r w:rsidRPr="00FA4CA8">
        <w:rPr>
          <w:rStyle w:val="FootnoteReference"/>
          <w:rFonts w:ascii="Montserrat" w:hAnsi="Montserrat"/>
          <w:lang w:val="en-GB"/>
        </w:rPr>
        <w:footnoteReference w:id="6"/>
      </w:r>
    </w:p>
    <w:p w14:paraId="365C2483" w14:textId="77777777" w:rsidR="005D7552" w:rsidRPr="00FA4CA8" w:rsidRDefault="005D7552" w:rsidP="005D7552">
      <w:pPr>
        <w:rPr>
          <w:lang w:val="en-GB"/>
        </w:rPr>
      </w:pPr>
    </w:p>
    <w:p w14:paraId="07F1883D" w14:textId="436BBED0" w:rsidR="005D7552" w:rsidRPr="00FA4CA8" w:rsidRDefault="005D7552" w:rsidP="00FD3C0E">
      <w:pPr>
        <w:spacing w:line="276" w:lineRule="auto"/>
        <w:rPr>
          <w:rFonts w:ascii="Montserrat" w:hAnsi="Montserrat"/>
          <w:bCs/>
          <w:lang w:val="en-GB"/>
        </w:rPr>
      </w:pPr>
      <w:r w:rsidRPr="00FA4CA8">
        <w:rPr>
          <w:rFonts w:ascii="Montserrat" w:hAnsi="Montserrat"/>
          <w:bCs/>
          <w:lang w:val="en-GB"/>
        </w:rPr>
        <w:t>M</w:t>
      </w:r>
      <w:r w:rsidR="00FD3C0E" w:rsidRPr="00FA4CA8">
        <w:rPr>
          <w:rFonts w:ascii="Montserrat" w:hAnsi="Montserrat"/>
          <w:bCs/>
          <w:lang w:val="en-GB"/>
        </w:rPr>
        <w:t xml:space="preserve">ental Health </w:t>
      </w:r>
      <w:r w:rsidRPr="00FA4CA8">
        <w:rPr>
          <w:rFonts w:ascii="Montserrat" w:hAnsi="Montserrat"/>
          <w:bCs/>
          <w:lang w:val="en-GB"/>
        </w:rPr>
        <w:t>E</w:t>
      </w:r>
      <w:r w:rsidR="00FD3C0E" w:rsidRPr="00FA4CA8">
        <w:rPr>
          <w:rFonts w:ascii="Montserrat" w:hAnsi="Montserrat"/>
          <w:bCs/>
          <w:lang w:val="en-GB"/>
        </w:rPr>
        <w:t>urope</w:t>
      </w:r>
      <w:r w:rsidRPr="00FA4CA8">
        <w:rPr>
          <w:rFonts w:ascii="Montserrat" w:hAnsi="Montserrat"/>
          <w:bCs/>
          <w:lang w:val="en-GB"/>
        </w:rPr>
        <w:t xml:space="preserve"> calls for:</w:t>
      </w:r>
    </w:p>
    <w:tbl>
      <w:tblPr>
        <w:tblStyle w:val="TableGrid"/>
        <w:tblW w:w="0" w:type="auto"/>
        <w:tblLook w:val="04A0" w:firstRow="1" w:lastRow="0" w:firstColumn="1" w:lastColumn="0" w:noHBand="0" w:noVBand="1"/>
      </w:tblPr>
      <w:tblGrid>
        <w:gridCol w:w="9016"/>
      </w:tblGrid>
      <w:tr w:rsidR="00723C0F" w:rsidRPr="00FA4CA8" w14:paraId="2185D063" w14:textId="77777777" w:rsidTr="002524F2">
        <w:tc>
          <w:tcPr>
            <w:tcW w:w="9917" w:type="dxa"/>
            <w:shd w:val="clear" w:color="auto" w:fill="FBE4D5" w:themeFill="accent2" w:themeFillTint="33"/>
          </w:tcPr>
          <w:p w14:paraId="2CCFC739" w14:textId="6BC232B6" w:rsidR="00723C0F" w:rsidRPr="00FA4CA8" w:rsidRDefault="00723C0F" w:rsidP="00723C0F">
            <w:pPr>
              <w:pStyle w:val="ListParagraph"/>
              <w:numPr>
                <w:ilvl w:val="0"/>
                <w:numId w:val="6"/>
              </w:numPr>
              <w:spacing w:before="240" w:line="276" w:lineRule="auto"/>
              <w:rPr>
                <w:rFonts w:ascii="Montserrat" w:hAnsi="Montserrat"/>
                <w:bCs/>
                <w:lang w:val="en-GB"/>
              </w:rPr>
            </w:pPr>
            <w:r w:rsidRPr="00FA4CA8">
              <w:rPr>
                <w:rFonts w:ascii="Montserrat" w:hAnsi="Montserrat"/>
                <w:bCs/>
                <w:lang w:val="en-GB"/>
              </w:rPr>
              <w:t xml:space="preserve">The European Commission to revise the proposal for a </w:t>
            </w:r>
            <w:r w:rsidR="007D5371" w:rsidRPr="00FA4CA8">
              <w:rPr>
                <w:rFonts w:ascii="Montserrat" w:hAnsi="Montserrat"/>
                <w:bCs/>
                <w:lang w:val="en-GB"/>
              </w:rPr>
              <w:t xml:space="preserve">Regulation of </w:t>
            </w:r>
            <w:r w:rsidR="007D5371">
              <w:rPr>
                <w:rFonts w:ascii="Montserrat" w:hAnsi="Montserrat"/>
                <w:bCs/>
                <w:lang w:val="en-GB"/>
              </w:rPr>
              <w:t>t</w:t>
            </w:r>
            <w:r w:rsidR="007D5371" w:rsidRPr="00FA4CA8">
              <w:rPr>
                <w:rFonts w:ascii="Montserrat" w:hAnsi="Montserrat"/>
                <w:bCs/>
                <w:lang w:val="en-GB"/>
              </w:rPr>
              <w:t xml:space="preserve">he European Parliament </w:t>
            </w:r>
            <w:r w:rsidR="007D5371">
              <w:rPr>
                <w:rFonts w:ascii="Montserrat" w:hAnsi="Montserrat"/>
                <w:bCs/>
                <w:lang w:val="en-GB"/>
              </w:rPr>
              <w:t>a</w:t>
            </w:r>
            <w:r w:rsidR="007D5371" w:rsidRPr="00FA4CA8">
              <w:rPr>
                <w:rFonts w:ascii="Montserrat" w:hAnsi="Montserrat"/>
                <w:bCs/>
                <w:lang w:val="en-GB"/>
              </w:rPr>
              <w:t xml:space="preserve">nd </w:t>
            </w:r>
            <w:r w:rsidR="007D5371">
              <w:rPr>
                <w:rFonts w:ascii="Montserrat" w:hAnsi="Montserrat"/>
                <w:bCs/>
                <w:lang w:val="en-GB"/>
              </w:rPr>
              <w:t>o</w:t>
            </w:r>
            <w:r w:rsidR="007D5371" w:rsidRPr="00FA4CA8">
              <w:rPr>
                <w:rFonts w:ascii="Montserrat" w:hAnsi="Montserrat"/>
                <w:bCs/>
                <w:lang w:val="en-GB"/>
              </w:rPr>
              <w:t xml:space="preserve">f </w:t>
            </w:r>
            <w:r w:rsidR="007D5371">
              <w:rPr>
                <w:rFonts w:ascii="Montserrat" w:hAnsi="Montserrat"/>
                <w:bCs/>
                <w:lang w:val="en-GB"/>
              </w:rPr>
              <w:t>t</w:t>
            </w:r>
            <w:r w:rsidR="007D5371" w:rsidRPr="00FA4CA8">
              <w:rPr>
                <w:rFonts w:ascii="Montserrat" w:hAnsi="Montserrat"/>
                <w:bCs/>
                <w:lang w:val="en-GB"/>
              </w:rPr>
              <w:t xml:space="preserve">he Council </w:t>
            </w:r>
            <w:r w:rsidRPr="00FA4CA8">
              <w:rPr>
                <w:rFonts w:ascii="Montserrat" w:hAnsi="Montserrat"/>
                <w:bCs/>
                <w:lang w:val="en-GB"/>
              </w:rPr>
              <w:t>on jurisdiction, applicable law, recognition and enforcement of measures and cooperation in matters relating to the protection of adults to ensure its compliance with the UNCRPD.</w:t>
            </w:r>
          </w:p>
          <w:p w14:paraId="54A53506" w14:textId="77777777" w:rsidR="002524F2" w:rsidRPr="00FA4CA8" w:rsidRDefault="002524F2" w:rsidP="002524F2">
            <w:pPr>
              <w:pStyle w:val="ListParagraph"/>
              <w:spacing w:before="240" w:line="276" w:lineRule="auto"/>
              <w:rPr>
                <w:rFonts w:ascii="Montserrat" w:hAnsi="Montserrat"/>
                <w:bCs/>
                <w:lang w:val="en-GB"/>
              </w:rPr>
            </w:pPr>
          </w:p>
          <w:p w14:paraId="3A1AA6EE" w14:textId="24C56F81" w:rsidR="00723C0F" w:rsidRPr="00FA4CA8" w:rsidRDefault="00723C0F" w:rsidP="00723C0F">
            <w:pPr>
              <w:pStyle w:val="ListParagraph"/>
              <w:numPr>
                <w:ilvl w:val="0"/>
                <w:numId w:val="6"/>
              </w:numPr>
              <w:spacing w:before="240" w:line="276" w:lineRule="auto"/>
              <w:rPr>
                <w:rFonts w:ascii="Montserrat" w:hAnsi="Montserrat"/>
                <w:bCs/>
                <w:lang w:val="en-GB"/>
              </w:rPr>
            </w:pPr>
            <w:r w:rsidRPr="00FA4CA8">
              <w:rPr>
                <w:rFonts w:ascii="Montserrat" w:hAnsi="Montserrat"/>
                <w:bCs/>
                <w:lang w:val="en-GB"/>
              </w:rPr>
              <w:t>The EU to</w:t>
            </w:r>
            <w:r w:rsidR="006247B8">
              <w:rPr>
                <w:rFonts w:ascii="Montserrat" w:hAnsi="Montserrat"/>
                <w:bCs/>
                <w:lang w:val="en-GB"/>
              </w:rPr>
              <w:t xml:space="preserve"> lead the way to</w:t>
            </w:r>
            <w:r w:rsidRPr="00FA4CA8">
              <w:rPr>
                <w:rFonts w:ascii="Montserrat" w:hAnsi="Montserrat"/>
                <w:bCs/>
                <w:lang w:val="en-GB"/>
              </w:rPr>
              <w:t xml:space="preserve"> urgently eliminate the restriction</w:t>
            </w:r>
            <w:r w:rsidR="00812991">
              <w:rPr>
                <w:rFonts w:ascii="Montserrat" w:hAnsi="Montserrat"/>
                <w:bCs/>
                <w:lang w:val="en-GB"/>
              </w:rPr>
              <w:t>s</w:t>
            </w:r>
            <w:r w:rsidRPr="00FA4CA8">
              <w:rPr>
                <w:rFonts w:ascii="Montserrat" w:hAnsi="Montserrat"/>
                <w:bCs/>
                <w:lang w:val="en-GB"/>
              </w:rPr>
              <w:t xml:space="preserve"> of legal capacity that hinder the rights of EU citizens with disabilities granted by the EU </w:t>
            </w:r>
            <w:proofErr w:type="gramStart"/>
            <w:r w:rsidRPr="00FA4CA8">
              <w:rPr>
                <w:rFonts w:ascii="Montserrat" w:hAnsi="Montserrat"/>
                <w:bCs/>
                <w:lang w:val="en-GB"/>
              </w:rPr>
              <w:t>treaties, and</w:t>
            </w:r>
            <w:proofErr w:type="gramEnd"/>
            <w:r w:rsidRPr="00FA4CA8">
              <w:rPr>
                <w:rFonts w:ascii="Montserrat" w:hAnsi="Montserrat"/>
                <w:bCs/>
                <w:lang w:val="en-GB"/>
              </w:rPr>
              <w:t xml:space="preserve"> ensure that the 2000 Hague Convention of international protection of vulnerable adults promoted by the European Commission is done in compliance with the CRPD.</w:t>
            </w:r>
          </w:p>
          <w:p w14:paraId="2DC5288D" w14:textId="77777777" w:rsidR="002524F2" w:rsidRPr="00FA4CA8" w:rsidRDefault="002524F2" w:rsidP="002524F2">
            <w:pPr>
              <w:pStyle w:val="ListParagraph"/>
              <w:spacing w:before="240" w:line="276" w:lineRule="auto"/>
              <w:rPr>
                <w:rFonts w:ascii="Montserrat" w:hAnsi="Montserrat"/>
                <w:b/>
                <w:lang w:val="en-GB"/>
              </w:rPr>
            </w:pPr>
          </w:p>
          <w:p w14:paraId="2B82CE68" w14:textId="7744A790" w:rsidR="00723C0F" w:rsidRPr="00FA4CA8" w:rsidRDefault="00723C0F" w:rsidP="00723C0F">
            <w:pPr>
              <w:pStyle w:val="ListParagraph"/>
              <w:numPr>
                <w:ilvl w:val="0"/>
                <w:numId w:val="6"/>
              </w:numPr>
              <w:spacing w:before="240" w:line="276" w:lineRule="auto"/>
              <w:rPr>
                <w:rFonts w:ascii="Montserrat" w:hAnsi="Montserrat"/>
                <w:bCs/>
                <w:lang w:val="en-GB"/>
              </w:rPr>
            </w:pPr>
            <w:r w:rsidRPr="00FA4CA8">
              <w:rPr>
                <w:rFonts w:ascii="Montserrat" w:hAnsi="Montserrat"/>
                <w:bCs/>
                <w:lang w:val="en-GB"/>
              </w:rPr>
              <w:t xml:space="preserve">The EU to </w:t>
            </w:r>
            <w:r w:rsidR="00091270" w:rsidRPr="00FA4CA8">
              <w:rPr>
                <w:rFonts w:ascii="Montserrat" w:hAnsi="Montserrat"/>
                <w:bCs/>
                <w:lang w:val="en-GB"/>
              </w:rPr>
              <w:t>fund</w:t>
            </w:r>
            <w:r w:rsidRPr="00FA4CA8">
              <w:rPr>
                <w:rFonts w:ascii="Montserrat" w:hAnsi="Montserrat"/>
                <w:bCs/>
                <w:lang w:val="en-GB"/>
              </w:rPr>
              <w:t xml:space="preserve"> comprehensive research about the impact of restrictions of legal capacity on the lives of persons with disabilities, including persons with psychosocial disabilities.</w:t>
            </w:r>
          </w:p>
          <w:p w14:paraId="0B330BBA" w14:textId="77777777" w:rsidR="002524F2" w:rsidRPr="00FA4CA8" w:rsidRDefault="002524F2" w:rsidP="002524F2">
            <w:pPr>
              <w:pStyle w:val="ListParagraph"/>
              <w:spacing w:before="240" w:line="276" w:lineRule="auto"/>
              <w:rPr>
                <w:rFonts w:ascii="Montserrat" w:hAnsi="Montserrat"/>
                <w:bCs/>
                <w:lang w:val="en-GB"/>
              </w:rPr>
            </w:pPr>
          </w:p>
          <w:p w14:paraId="01367727" w14:textId="32BA31FC" w:rsidR="00723C0F" w:rsidRPr="00C72261" w:rsidRDefault="00723C0F" w:rsidP="00FD3C0E">
            <w:pPr>
              <w:pStyle w:val="ListParagraph"/>
              <w:numPr>
                <w:ilvl w:val="0"/>
                <w:numId w:val="6"/>
              </w:numPr>
              <w:spacing w:before="240" w:line="276" w:lineRule="auto"/>
              <w:rPr>
                <w:rFonts w:ascii="Montserrat" w:hAnsi="Montserrat"/>
                <w:bCs/>
                <w:lang w:val="en-GB"/>
              </w:rPr>
            </w:pPr>
            <w:r w:rsidRPr="00FA4CA8">
              <w:rPr>
                <w:rFonts w:ascii="Montserrat" w:hAnsi="Montserrat"/>
                <w:bCs/>
                <w:lang w:val="en-GB"/>
              </w:rPr>
              <w:t xml:space="preserve">The EU to support the replacing of substituted decision-making and replacement with supported decision-making regimes across the EU, including through the promotion of data collection, research and </w:t>
            </w:r>
            <w:r w:rsidRPr="00FA4CA8">
              <w:rPr>
                <w:rFonts w:ascii="Montserrat" w:hAnsi="Montserrat"/>
                <w:bCs/>
                <w:lang w:val="en-GB"/>
              </w:rPr>
              <w:lastRenderedPageBreak/>
              <w:t>exchange of good practices which include co-creation with persons with psychosocial disabilities and mental health problems.</w:t>
            </w:r>
          </w:p>
        </w:tc>
      </w:tr>
    </w:tbl>
    <w:p w14:paraId="23ED0687" w14:textId="77777777" w:rsidR="00723C0F" w:rsidRPr="00FA4CA8" w:rsidRDefault="00723C0F" w:rsidP="00FD3C0E">
      <w:pPr>
        <w:spacing w:line="276" w:lineRule="auto"/>
        <w:rPr>
          <w:rFonts w:ascii="Montserrat" w:hAnsi="Montserrat"/>
          <w:bCs/>
          <w:lang w:val="en-GB"/>
        </w:rPr>
      </w:pPr>
    </w:p>
    <w:p w14:paraId="4407FFBF" w14:textId="77777777" w:rsidR="005D7552" w:rsidRPr="00FA4CA8" w:rsidRDefault="005D7552" w:rsidP="00723C0F">
      <w:pPr>
        <w:pStyle w:val="BodyText"/>
        <w:ind w:left="4" w:right="274"/>
        <w:jc w:val="both"/>
        <w:rPr>
          <w:lang w:val="en-GB"/>
        </w:rPr>
      </w:pPr>
    </w:p>
    <w:p w14:paraId="65198AB3" w14:textId="77777777" w:rsidR="005D7552" w:rsidRPr="00FA4CA8" w:rsidRDefault="005D7552" w:rsidP="005D7552">
      <w:pPr>
        <w:pStyle w:val="BodyText"/>
        <w:rPr>
          <w:sz w:val="19"/>
          <w:lang w:val="en-GB"/>
        </w:rPr>
      </w:pPr>
    </w:p>
    <w:p w14:paraId="131C7220" w14:textId="6C2E0659" w:rsidR="005D7552" w:rsidRPr="008F68AF" w:rsidRDefault="005D7552" w:rsidP="008F68AF">
      <w:pPr>
        <w:pStyle w:val="Heading3"/>
      </w:pPr>
      <w:bookmarkStart w:id="11" w:name="_Toc186711988"/>
      <w:r w:rsidRPr="00FA4CA8">
        <w:t>Article</w:t>
      </w:r>
      <w:r w:rsidRPr="00FA4CA8">
        <w:rPr>
          <w:spacing w:val="11"/>
        </w:rPr>
        <w:t xml:space="preserve"> </w:t>
      </w:r>
      <w:r w:rsidRPr="00FA4CA8">
        <w:t>13:</w:t>
      </w:r>
      <w:r w:rsidRPr="00FA4CA8">
        <w:rPr>
          <w:spacing w:val="-16"/>
        </w:rPr>
        <w:t xml:space="preserve"> </w:t>
      </w:r>
      <w:r w:rsidRPr="00FA4CA8">
        <w:t>Access</w:t>
      </w:r>
      <w:r w:rsidRPr="00FA4CA8">
        <w:rPr>
          <w:spacing w:val="-12"/>
        </w:rPr>
        <w:t xml:space="preserve"> </w:t>
      </w:r>
      <w:r w:rsidRPr="00FA4CA8">
        <w:t>to</w:t>
      </w:r>
      <w:r w:rsidRPr="00FA4CA8">
        <w:rPr>
          <w:spacing w:val="-12"/>
        </w:rPr>
        <w:t xml:space="preserve"> </w:t>
      </w:r>
      <w:r w:rsidRPr="00FA4CA8">
        <w:rPr>
          <w:spacing w:val="-2"/>
        </w:rPr>
        <w:t>justice</w:t>
      </w:r>
      <w:bookmarkEnd w:id="11"/>
    </w:p>
    <w:p w14:paraId="69BD17FC" w14:textId="650A1267" w:rsidR="005D7552" w:rsidRPr="00FA4CA8" w:rsidRDefault="005D7552" w:rsidP="006247B8">
      <w:pPr>
        <w:pStyle w:val="BodyText"/>
        <w:spacing w:line="276" w:lineRule="auto"/>
        <w:ind w:left="4" w:right="292"/>
        <w:jc w:val="both"/>
        <w:rPr>
          <w:rFonts w:ascii="Montserrat" w:hAnsi="Montserrat"/>
          <w:lang w:val="en-GB"/>
        </w:rPr>
      </w:pPr>
      <w:r w:rsidRPr="00FA4CA8">
        <w:rPr>
          <w:rFonts w:ascii="Montserrat" w:hAnsi="Montserrat"/>
          <w:lang w:val="en-GB"/>
        </w:rPr>
        <w:t xml:space="preserve">People with psychosocial </w:t>
      </w:r>
      <w:r w:rsidR="00702A15" w:rsidRPr="00FA4CA8">
        <w:rPr>
          <w:rFonts w:ascii="Montserrat" w:hAnsi="Montserrat"/>
          <w:lang w:val="en-GB"/>
        </w:rPr>
        <w:t>disabilities</w:t>
      </w:r>
      <w:r w:rsidRPr="00FA4CA8">
        <w:rPr>
          <w:rFonts w:ascii="Montserrat" w:hAnsi="Montserrat"/>
          <w:spacing w:val="-3"/>
          <w:lang w:val="en-GB"/>
        </w:rPr>
        <w:t xml:space="preserve"> </w:t>
      </w:r>
      <w:r w:rsidRPr="00FA4CA8">
        <w:rPr>
          <w:rFonts w:ascii="Montserrat" w:hAnsi="Montserrat"/>
          <w:lang w:val="en-GB"/>
        </w:rPr>
        <w:t>often facing additional barriers when dealing with justice systems. In relation to denial of legal capacity, people with psychosocial disabilities are often denied their right to stand as parties in administrative or judicial proceedings, therefore being unable to exercise their rights and appeal to the decisions concerning them. In criminal justice systems, people with psychosocial disabilities experience barriers both as victims and as defendants. This can</w:t>
      </w:r>
      <w:r w:rsidRPr="00FA4CA8">
        <w:rPr>
          <w:rFonts w:ascii="Montserrat" w:hAnsi="Montserrat"/>
          <w:spacing w:val="-9"/>
          <w:lang w:val="en-GB"/>
        </w:rPr>
        <w:t xml:space="preserve"> </w:t>
      </w:r>
      <w:r w:rsidRPr="00FA4CA8">
        <w:rPr>
          <w:rFonts w:ascii="Montserrat" w:hAnsi="Montserrat"/>
          <w:lang w:val="en-GB"/>
        </w:rPr>
        <w:t>stem from inaccessible justice procedures, inadequate</w:t>
      </w:r>
      <w:r w:rsidRPr="00FA4CA8">
        <w:rPr>
          <w:rFonts w:ascii="Montserrat" w:hAnsi="Montserrat"/>
          <w:spacing w:val="-3"/>
          <w:lang w:val="en-GB"/>
        </w:rPr>
        <w:t xml:space="preserve"> </w:t>
      </w:r>
      <w:r w:rsidRPr="00FA4CA8">
        <w:rPr>
          <w:rFonts w:ascii="Montserrat" w:hAnsi="Montserrat"/>
          <w:lang w:val="en-GB"/>
        </w:rPr>
        <w:t>community care</w:t>
      </w:r>
      <w:r w:rsidRPr="00FA4CA8">
        <w:rPr>
          <w:rFonts w:ascii="Montserrat" w:hAnsi="Montserrat"/>
          <w:spacing w:val="-3"/>
          <w:lang w:val="en-GB"/>
        </w:rPr>
        <w:t xml:space="preserve"> </w:t>
      </w:r>
      <w:r w:rsidRPr="00FA4CA8">
        <w:rPr>
          <w:rFonts w:ascii="Montserrat" w:hAnsi="Montserrat"/>
          <w:lang w:val="en-GB"/>
        </w:rPr>
        <w:t>as</w:t>
      </w:r>
      <w:r w:rsidRPr="00FA4CA8">
        <w:rPr>
          <w:rFonts w:ascii="Montserrat" w:hAnsi="Montserrat"/>
          <w:spacing w:val="-11"/>
          <w:lang w:val="en-GB"/>
        </w:rPr>
        <w:t xml:space="preserve"> </w:t>
      </w:r>
      <w:r w:rsidRPr="00FA4CA8">
        <w:rPr>
          <w:rFonts w:ascii="Montserrat" w:hAnsi="Montserrat"/>
          <w:lang w:val="en-GB"/>
        </w:rPr>
        <w:t xml:space="preserve">well as stigma over being more ‘dangerous’ than people without psychosocial disabilities and being a ‘danger’ to public </w:t>
      </w:r>
      <w:r w:rsidRPr="00FA4CA8">
        <w:rPr>
          <w:rFonts w:ascii="Montserrat" w:hAnsi="Montserrat"/>
          <w:spacing w:val="-2"/>
          <w:lang w:val="en-GB"/>
        </w:rPr>
        <w:t xml:space="preserve">safety. People with psychosocial disabilities as defendants are often denied </w:t>
      </w:r>
      <w:r w:rsidR="00702A15" w:rsidRPr="00FA4CA8">
        <w:rPr>
          <w:rFonts w:ascii="Montserrat" w:hAnsi="Montserrat"/>
          <w:spacing w:val="-2"/>
          <w:lang w:val="en-GB"/>
        </w:rPr>
        <w:t>representing</w:t>
      </w:r>
      <w:r w:rsidRPr="00FA4CA8">
        <w:rPr>
          <w:rFonts w:ascii="Montserrat" w:hAnsi="Montserrat"/>
          <w:spacing w:val="-2"/>
          <w:lang w:val="en-GB"/>
        </w:rPr>
        <w:t xml:space="preserve"> themselves </w:t>
      </w:r>
      <w:proofErr w:type="gramStart"/>
      <w:r w:rsidRPr="00FA4CA8">
        <w:rPr>
          <w:rFonts w:ascii="Montserrat" w:hAnsi="Montserrat"/>
          <w:spacing w:val="-2"/>
          <w:lang w:val="en-GB"/>
        </w:rPr>
        <w:t>on the basis of</w:t>
      </w:r>
      <w:proofErr w:type="gramEnd"/>
      <w:r w:rsidRPr="00FA4CA8">
        <w:rPr>
          <w:rFonts w:ascii="Montserrat" w:hAnsi="Montserrat"/>
          <w:spacing w:val="-2"/>
          <w:lang w:val="en-GB"/>
        </w:rPr>
        <w:t xml:space="preserve"> diminished mental capacity in criminal proceedings, are </w:t>
      </w:r>
      <w:r w:rsidRPr="00FC331D">
        <w:rPr>
          <w:rFonts w:ascii="Montserrat" w:hAnsi="Montserrat"/>
          <w:b/>
          <w:bCs/>
          <w:spacing w:val="-2"/>
          <w:lang w:val="en-GB"/>
        </w:rPr>
        <w:t>denied right to equality of arms</w:t>
      </w:r>
      <w:r w:rsidRPr="00FA4CA8">
        <w:rPr>
          <w:rFonts w:ascii="Montserrat" w:hAnsi="Montserrat"/>
          <w:spacing w:val="-2"/>
          <w:lang w:val="en-GB"/>
        </w:rPr>
        <w:t xml:space="preserve"> and can be subjected to indefinite deprivation of liberty solely on the basis of their mental health problems under the notion of dangerousness. </w:t>
      </w:r>
    </w:p>
    <w:p w14:paraId="164E1C6E" w14:textId="77777777" w:rsidR="005D7552" w:rsidRPr="00FA4CA8" w:rsidRDefault="005D7552" w:rsidP="002524F2">
      <w:pPr>
        <w:pStyle w:val="BodyText"/>
        <w:spacing w:before="11" w:line="276" w:lineRule="auto"/>
        <w:rPr>
          <w:rFonts w:ascii="Montserrat" w:hAnsi="Montserrat"/>
          <w:lang w:val="en-GB"/>
        </w:rPr>
      </w:pPr>
    </w:p>
    <w:p w14:paraId="5C979F03" w14:textId="41EDBB1F" w:rsidR="005D7552" w:rsidRPr="00FA4CA8" w:rsidRDefault="005D7552" w:rsidP="00FB04B1">
      <w:pPr>
        <w:pStyle w:val="BodyText"/>
        <w:spacing w:line="276" w:lineRule="auto"/>
        <w:ind w:left="4" w:right="276"/>
        <w:jc w:val="both"/>
        <w:rPr>
          <w:rFonts w:ascii="Montserrat" w:hAnsi="Montserrat"/>
          <w:lang w:val="en-GB"/>
        </w:rPr>
      </w:pPr>
      <w:r w:rsidRPr="00FA4CA8">
        <w:rPr>
          <w:rStyle w:val="Hyperlink"/>
          <w:rFonts w:ascii="Montserrat" w:hAnsi="Montserrat"/>
          <w:bCs/>
          <w:iCs/>
          <w:lang w:val="en-GB"/>
        </w:rPr>
        <w:t>In 2023, the Commission proposed a</w:t>
      </w:r>
      <w:r w:rsidRPr="00FA4CA8">
        <w:rPr>
          <w:rFonts w:ascii="Montserrat" w:hAnsi="Montserrat"/>
          <w:bCs/>
          <w:iCs/>
          <w:lang w:val="en-GB"/>
        </w:rPr>
        <w:t xml:space="preserve"> </w:t>
      </w:r>
      <w:hyperlink r:id="rId37" w:history="1">
        <w:r w:rsidRPr="00FA4CA8">
          <w:rPr>
            <w:rStyle w:val="Hyperlink"/>
            <w:rFonts w:ascii="Montserrat" w:hAnsi="Montserrat"/>
            <w:bCs/>
            <w:iCs/>
            <w:lang w:val="en-GB"/>
          </w:rPr>
          <w:t>revision of the victims’ rights directive</w:t>
        </w:r>
      </w:hyperlink>
      <w:r w:rsidRPr="00FA4CA8">
        <w:rPr>
          <w:rFonts w:ascii="Montserrat" w:hAnsi="Montserrat"/>
          <w:bCs/>
          <w:iCs/>
          <w:lang w:val="en-GB"/>
        </w:rPr>
        <w:t xml:space="preserve"> which includes a specific provision on the rights of victims with disabilities, requiring member states to provide accessibility and reasonable accommodation in victims’ rights services and access to justice. </w:t>
      </w:r>
      <w:r w:rsidRPr="00FA4CA8">
        <w:rPr>
          <w:rFonts w:ascii="Montserrat" w:hAnsi="Montserrat"/>
          <w:lang w:val="en-GB"/>
        </w:rPr>
        <w:t>However, some disposition in the European Commission contains language that could contribute to fostering stigma and discrimination towards persons with psychosocial disabilities</w:t>
      </w:r>
      <w:r w:rsidR="00246BFF" w:rsidRPr="00FA4CA8">
        <w:rPr>
          <w:rFonts w:ascii="Montserrat" w:hAnsi="Montserrat"/>
          <w:lang w:val="en-GB"/>
        </w:rPr>
        <w:t>, due to the insertion of the paragraph 3.a on the risk emanating from the offender in the Article 22 that reads as follow: ‘</w:t>
      </w:r>
      <w:r w:rsidR="00246BFF" w:rsidRPr="00FA4CA8">
        <w:rPr>
          <w:rFonts w:ascii="Montserrat" w:hAnsi="Montserrat"/>
          <w:i/>
          <w:iCs/>
          <w:lang w:val="en-GB"/>
        </w:rPr>
        <w:t xml:space="preserve">3a. In the context of the individual assessment, particular attention shall be paid to the risk emanating from the offender, including the risk of violent behaviour and of bodily harm, the use of weapons, involvement in a group of organised crime, drug or alcohol abuse, child abuse, </w:t>
      </w:r>
      <w:r w:rsidR="00246BFF" w:rsidRPr="00FA4CA8">
        <w:rPr>
          <w:rFonts w:ascii="Montserrat" w:hAnsi="Montserrat"/>
          <w:b/>
          <w:bCs/>
          <w:i/>
          <w:iCs/>
          <w:lang w:val="en-GB"/>
        </w:rPr>
        <w:t>mental health issues</w:t>
      </w:r>
      <w:r w:rsidR="00246BFF" w:rsidRPr="00FA4CA8">
        <w:rPr>
          <w:rFonts w:ascii="Montserrat" w:hAnsi="Montserrat"/>
          <w:i/>
          <w:iCs/>
          <w:lang w:val="en-GB"/>
        </w:rPr>
        <w:t>, behaviour of stalking, expression of threats or hate speech.’</w:t>
      </w:r>
      <w:r w:rsidRPr="00FA4CA8">
        <w:rPr>
          <w:rFonts w:ascii="Montserrat" w:hAnsi="Montserrat"/>
          <w:lang w:val="en-GB"/>
        </w:rPr>
        <w:t>.</w:t>
      </w:r>
      <w:r w:rsidRPr="00FA4CA8">
        <w:rPr>
          <w:lang w:val="en-GB"/>
        </w:rPr>
        <w:t xml:space="preserve"> </w:t>
      </w:r>
      <w:r w:rsidRPr="00FA4CA8">
        <w:rPr>
          <w:rFonts w:ascii="Montserrat" w:hAnsi="Montserrat"/>
          <w:bCs/>
          <w:iCs/>
          <w:lang w:val="en-GB"/>
        </w:rPr>
        <w:t xml:space="preserve">The proposed revised text is currently negotiated by </w:t>
      </w:r>
      <w:r w:rsidR="00835AE5" w:rsidRPr="00FA4CA8">
        <w:rPr>
          <w:rFonts w:ascii="Montserrat" w:hAnsi="Montserrat"/>
          <w:bCs/>
          <w:iCs/>
          <w:lang w:val="en-GB"/>
        </w:rPr>
        <w:t>the Parliament</w:t>
      </w:r>
      <w:r w:rsidRPr="00FA4CA8">
        <w:rPr>
          <w:rFonts w:ascii="Montserrat" w:hAnsi="Montserrat"/>
          <w:bCs/>
          <w:iCs/>
          <w:lang w:val="en-GB"/>
        </w:rPr>
        <w:t xml:space="preserve"> and the Council. </w:t>
      </w:r>
    </w:p>
    <w:p w14:paraId="3FBC1F11" w14:textId="77777777" w:rsidR="005D7552" w:rsidRPr="00FA4CA8" w:rsidRDefault="005D7552" w:rsidP="005D7552">
      <w:pPr>
        <w:pStyle w:val="BodyText"/>
        <w:spacing w:before="1"/>
        <w:ind w:left="4" w:right="270"/>
        <w:jc w:val="both"/>
        <w:rPr>
          <w:rFonts w:ascii="Montserrat" w:hAnsi="Montserrat"/>
          <w:bCs/>
          <w:spacing w:val="-4"/>
          <w:lang w:val="en-GB"/>
        </w:rPr>
      </w:pPr>
    </w:p>
    <w:p w14:paraId="2F009503" w14:textId="5AD68042" w:rsidR="005D7552" w:rsidRPr="00FA4CA8" w:rsidRDefault="005D7552" w:rsidP="005D7552">
      <w:pPr>
        <w:pStyle w:val="BodyText"/>
        <w:spacing w:before="1"/>
        <w:ind w:left="4" w:right="270"/>
        <w:jc w:val="both"/>
        <w:rPr>
          <w:rFonts w:ascii="Montserrat" w:hAnsi="Montserrat"/>
          <w:bCs/>
          <w:spacing w:val="-4"/>
          <w:lang w:val="en-GB"/>
        </w:rPr>
      </w:pPr>
      <w:r w:rsidRPr="00FA4CA8">
        <w:rPr>
          <w:rFonts w:ascii="Montserrat" w:hAnsi="Montserrat"/>
          <w:bCs/>
          <w:spacing w:val="-4"/>
          <w:lang w:val="en-GB"/>
        </w:rPr>
        <w:t>M</w:t>
      </w:r>
      <w:r w:rsidR="00FB04B1" w:rsidRPr="00FA4CA8">
        <w:rPr>
          <w:rFonts w:ascii="Montserrat" w:hAnsi="Montserrat"/>
          <w:bCs/>
          <w:spacing w:val="-4"/>
          <w:lang w:val="en-GB"/>
        </w:rPr>
        <w:t xml:space="preserve">ental </w:t>
      </w:r>
      <w:r w:rsidRPr="00FA4CA8">
        <w:rPr>
          <w:rFonts w:ascii="Montserrat" w:hAnsi="Montserrat"/>
          <w:bCs/>
          <w:spacing w:val="-4"/>
          <w:lang w:val="en-GB"/>
        </w:rPr>
        <w:t>H</w:t>
      </w:r>
      <w:r w:rsidR="00FB04B1" w:rsidRPr="00FA4CA8">
        <w:rPr>
          <w:rFonts w:ascii="Montserrat" w:hAnsi="Montserrat"/>
          <w:bCs/>
          <w:spacing w:val="-4"/>
          <w:lang w:val="en-GB"/>
        </w:rPr>
        <w:t xml:space="preserve">ealth </w:t>
      </w:r>
      <w:r w:rsidRPr="00FA4CA8">
        <w:rPr>
          <w:rFonts w:ascii="Montserrat" w:hAnsi="Montserrat"/>
          <w:bCs/>
          <w:spacing w:val="-4"/>
          <w:lang w:val="en-GB"/>
        </w:rPr>
        <w:t>E</w:t>
      </w:r>
      <w:r w:rsidR="00FB04B1" w:rsidRPr="00FA4CA8">
        <w:rPr>
          <w:rFonts w:ascii="Montserrat" w:hAnsi="Montserrat"/>
          <w:bCs/>
          <w:spacing w:val="-4"/>
          <w:lang w:val="en-GB"/>
        </w:rPr>
        <w:t>urope</w:t>
      </w:r>
      <w:r w:rsidRPr="00FA4CA8">
        <w:rPr>
          <w:rFonts w:ascii="Montserrat" w:hAnsi="Montserrat"/>
          <w:bCs/>
          <w:spacing w:val="-4"/>
          <w:lang w:val="en-GB"/>
        </w:rPr>
        <w:t xml:space="preserve"> calls for:</w:t>
      </w:r>
    </w:p>
    <w:p w14:paraId="229F6BED" w14:textId="77777777" w:rsidR="00FB04B1" w:rsidRPr="00FA4CA8" w:rsidRDefault="00FB04B1" w:rsidP="005D7552">
      <w:pPr>
        <w:pStyle w:val="BodyText"/>
        <w:spacing w:before="1"/>
        <w:ind w:left="4" w:right="270"/>
        <w:jc w:val="both"/>
        <w:rPr>
          <w:rFonts w:ascii="Montserrat" w:hAnsi="Montserrat"/>
          <w:bCs/>
          <w:spacing w:val="-4"/>
          <w:lang w:val="en-GB"/>
        </w:rPr>
      </w:pPr>
    </w:p>
    <w:tbl>
      <w:tblPr>
        <w:tblStyle w:val="TableGrid"/>
        <w:tblW w:w="0" w:type="auto"/>
        <w:tblInd w:w="4" w:type="dxa"/>
        <w:tblLook w:val="04A0" w:firstRow="1" w:lastRow="0" w:firstColumn="1" w:lastColumn="0" w:noHBand="0" w:noVBand="1"/>
      </w:tblPr>
      <w:tblGrid>
        <w:gridCol w:w="9012"/>
      </w:tblGrid>
      <w:tr w:rsidR="00FB04B1" w:rsidRPr="00FA4CA8" w14:paraId="77396878" w14:textId="77777777" w:rsidTr="00FB04B1">
        <w:tc>
          <w:tcPr>
            <w:tcW w:w="9917" w:type="dxa"/>
            <w:shd w:val="clear" w:color="auto" w:fill="FBE4D5" w:themeFill="accent2" w:themeFillTint="33"/>
          </w:tcPr>
          <w:p w14:paraId="065EF269" w14:textId="77777777" w:rsidR="00FB04B1" w:rsidRPr="00FA4CA8" w:rsidRDefault="00FB04B1" w:rsidP="00FB04B1">
            <w:pPr>
              <w:pStyle w:val="BodyText"/>
              <w:numPr>
                <w:ilvl w:val="0"/>
                <w:numId w:val="8"/>
              </w:numPr>
              <w:spacing w:before="1" w:line="276" w:lineRule="auto"/>
              <w:ind w:right="270"/>
              <w:jc w:val="both"/>
              <w:rPr>
                <w:rFonts w:ascii="Montserrat" w:hAnsi="Montserrat"/>
                <w:bCs/>
                <w:spacing w:val="-4"/>
                <w:lang w:val="en-GB"/>
              </w:rPr>
            </w:pPr>
            <w:r w:rsidRPr="00FA4CA8">
              <w:rPr>
                <w:rFonts w:ascii="Montserrat" w:hAnsi="Montserrat"/>
                <w:bCs/>
                <w:spacing w:val="-4"/>
                <w:lang w:val="en-GB"/>
              </w:rPr>
              <w:t>The European Commission to further address the lack of awareness of psychosocial disabilities amongst justice system services.</w:t>
            </w:r>
          </w:p>
          <w:p w14:paraId="038657FA" w14:textId="77777777" w:rsidR="00FB04B1" w:rsidRPr="00FA4CA8" w:rsidRDefault="00FB04B1" w:rsidP="00FB04B1">
            <w:pPr>
              <w:pStyle w:val="BodyText"/>
              <w:spacing w:before="1" w:line="276" w:lineRule="auto"/>
              <w:ind w:left="4" w:right="270"/>
              <w:jc w:val="both"/>
              <w:rPr>
                <w:rFonts w:ascii="Montserrat" w:hAnsi="Montserrat"/>
                <w:bCs/>
                <w:spacing w:val="-4"/>
                <w:lang w:val="en-GB"/>
              </w:rPr>
            </w:pPr>
          </w:p>
          <w:p w14:paraId="53E9BD47" w14:textId="77777777" w:rsidR="00FB04B1" w:rsidRPr="00FA4CA8" w:rsidRDefault="00FB04B1" w:rsidP="00FB04B1">
            <w:pPr>
              <w:pStyle w:val="BodyText"/>
              <w:numPr>
                <w:ilvl w:val="0"/>
                <w:numId w:val="8"/>
              </w:numPr>
              <w:spacing w:before="1" w:line="276" w:lineRule="auto"/>
              <w:ind w:right="270"/>
              <w:jc w:val="both"/>
              <w:rPr>
                <w:rFonts w:ascii="Montserrat" w:hAnsi="Montserrat"/>
                <w:bCs/>
                <w:spacing w:val="-4"/>
                <w:lang w:val="en-GB"/>
              </w:rPr>
            </w:pPr>
            <w:r w:rsidRPr="00FA4CA8">
              <w:rPr>
                <w:rFonts w:ascii="Montserrat" w:hAnsi="Montserrat"/>
                <w:bCs/>
                <w:spacing w:val="-4"/>
                <w:lang w:val="en-GB"/>
              </w:rPr>
              <w:t xml:space="preserve">The EU to develop an action plan with concrete measures and timeline to </w:t>
            </w:r>
            <w:r w:rsidRPr="00FA4CA8">
              <w:rPr>
                <w:rFonts w:ascii="Montserrat" w:hAnsi="Montserrat"/>
                <w:bCs/>
                <w:spacing w:val="-4"/>
                <w:lang w:val="en-GB"/>
              </w:rPr>
              <w:lastRenderedPageBreak/>
              <w:t>ensure the funding of training to justice personnel and to provide support to victims with disabilities, in line with the UN CRPD.</w:t>
            </w:r>
          </w:p>
          <w:p w14:paraId="490F341E" w14:textId="77777777" w:rsidR="00FB04B1" w:rsidRPr="00FA4CA8" w:rsidRDefault="00FB04B1" w:rsidP="00FB04B1">
            <w:pPr>
              <w:pStyle w:val="BodyText"/>
              <w:spacing w:before="1" w:line="276" w:lineRule="auto"/>
              <w:ind w:left="4" w:right="270"/>
              <w:jc w:val="both"/>
              <w:rPr>
                <w:rFonts w:ascii="Montserrat" w:hAnsi="Montserrat"/>
                <w:bCs/>
                <w:spacing w:val="-4"/>
                <w:lang w:val="en-GB"/>
              </w:rPr>
            </w:pPr>
          </w:p>
          <w:p w14:paraId="674F4F3E" w14:textId="0C3FE6CA" w:rsidR="00FB04B1" w:rsidRPr="00FA4CA8" w:rsidRDefault="00FB04B1" w:rsidP="00FB04B1">
            <w:pPr>
              <w:pStyle w:val="BodyText"/>
              <w:numPr>
                <w:ilvl w:val="0"/>
                <w:numId w:val="8"/>
              </w:numPr>
              <w:spacing w:before="1" w:line="276" w:lineRule="auto"/>
              <w:ind w:right="270"/>
              <w:jc w:val="both"/>
              <w:rPr>
                <w:rFonts w:ascii="Montserrat" w:hAnsi="Montserrat"/>
                <w:bCs/>
                <w:spacing w:val="-4"/>
                <w:lang w:val="en-GB"/>
              </w:rPr>
            </w:pPr>
            <w:r w:rsidRPr="00FA4CA8">
              <w:rPr>
                <w:rFonts w:ascii="Montserrat" w:hAnsi="Montserrat"/>
                <w:bCs/>
                <w:spacing w:val="-4"/>
                <w:lang w:val="en-GB"/>
              </w:rPr>
              <w:t xml:space="preserve">The European Parliament and the European Council to amend the </w:t>
            </w:r>
            <w:r w:rsidRPr="00FA4CA8">
              <w:rPr>
                <w:rFonts w:ascii="Montserrat" w:hAnsi="Montserrat"/>
                <w:bCs/>
                <w:lang w:val="en-GB"/>
              </w:rPr>
              <w:t>Victims’ Rights Directive and remove stigmatizing reference to “mental health issues” in its text.</w:t>
            </w:r>
          </w:p>
          <w:p w14:paraId="484AC376" w14:textId="77777777" w:rsidR="00FB04B1" w:rsidRPr="00FA4CA8" w:rsidRDefault="00FB04B1" w:rsidP="005D7552">
            <w:pPr>
              <w:pStyle w:val="BodyText"/>
              <w:spacing w:before="1"/>
              <w:ind w:right="270"/>
              <w:jc w:val="both"/>
              <w:rPr>
                <w:rFonts w:ascii="Montserrat" w:hAnsi="Montserrat"/>
                <w:spacing w:val="-4"/>
                <w:lang w:val="en-GB"/>
              </w:rPr>
            </w:pPr>
          </w:p>
        </w:tc>
      </w:tr>
    </w:tbl>
    <w:p w14:paraId="6190C3FE" w14:textId="77777777" w:rsidR="005D7552" w:rsidRPr="00FA4CA8" w:rsidRDefault="005D7552" w:rsidP="005D7552">
      <w:pPr>
        <w:pStyle w:val="BodyText"/>
        <w:spacing w:before="258"/>
        <w:rPr>
          <w:lang w:val="en-GB"/>
        </w:rPr>
      </w:pPr>
    </w:p>
    <w:p w14:paraId="09BBD892" w14:textId="77777777" w:rsidR="005D7552" w:rsidRPr="00FA4CA8" w:rsidRDefault="005D7552" w:rsidP="00192C8B">
      <w:pPr>
        <w:pStyle w:val="Heading3"/>
      </w:pPr>
      <w:bookmarkStart w:id="12" w:name="_Toc186711989"/>
      <w:r w:rsidRPr="00FA4CA8">
        <w:t>Article</w:t>
      </w:r>
      <w:r w:rsidRPr="00FA4CA8">
        <w:rPr>
          <w:spacing w:val="23"/>
        </w:rPr>
        <w:t xml:space="preserve"> </w:t>
      </w:r>
      <w:r w:rsidRPr="00FA4CA8">
        <w:t>14:</w:t>
      </w:r>
      <w:r w:rsidRPr="00FA4CA8">
        <w:rPr>
          <w:spacing w:val="-11"/>
        </w:rPr>
        <w:t xml:space="preserve"> </w:t>
      </w:r>
      <w:r w:rsidRPr="00FA4CA8">
        <w:t>Liberty</w:t>
      </w:r>
      <w:r w:rsidRPr="00FA4CA8">
        <w:rPr>
          <w:spacing w:val="-7"/>
        </w:rPr>
        <w:t xml:space="preserve"> </w:t>
      </w:r>
      <w:r w:rsidRPr="00FA4CA8">
        <w:t>and</w:t>
      </w:r>
      <w:r w:rsidRPr="00FA4CA8">
        <w:rPr>
          <w:spacing w:val="-5"/>
        </w:rPr>
        <w:t xml:space="preserve"> </w:t>
      </w:r>
      <w:r w:rsidRPr="00FA4CA8">
        <w:t>security</w:t>
      </w:r>
      <w:r w:rsidRPr="00FA4CA8">
        <w:rPr>
          <w:spacing w:val="-7"/>
        </w:rPr>
        <w:t xml:space="preserve"> </w:t>
      </w:r>
      <w:r w:rsidRPr="00FA4CA8">
        <w:t>of</w:t>
      </w:r>
      <w:r w:rsidRPr="00FA4CA8">
        <w:rPr>
          <w:spacing w:val="-21"/>
        </w:rPr>
        <w:t xml:space="preserve"> </w:t>
      </w:r>
      <w:r w:rsidRPr="00FA4CA8">
        <w:t>the</w:t>
      </w:r>
      <w:r w:rsidRPr="00FA4CA8">
        <w:rPr>
          <w:spacing w:val="-15"/>
        </w:rPr>
        <w:t xml:space="preserve"> </w:t>
      </w:r>
      <w:r w:rsidRPr="00FA4CA8">
        <w:rPr>
          <w:spacing w:val="-2"/>
        </w:rPr>
        <w:t>person</w:t>
      </w:r>
      <w:bookmarkEnd w:id="12"/>
    </w:p>
    <w:p w14:paraId="066FFEBB" w14:textId="77777777" w:rsidR="005D7552" w:rsidRPr="00FA4CA8" w:rsidRDefault="005D7552" w:rsidP="005D7552">
      <w:pPr>
        <w:pStyle w:val="BodyText"/>
        <w:spacing w:before="8"/>
        <w:rPr>
          <w:b/>
          <w:lang w:val="en-GB"/>
        </w:rPr>
      </w:pPr>
    </w:p>
    <w:p w14:paraId="118C0D6D" w14:textId="77777777" w:rsidR="005D7552" w:rsidRPr="00FA4CA8" w:rsidRDefault="005D7552" w:rsidP="00907081">
      <w:pPr>
        <w:pStyle w:val="BodyText"/>
        <w:spacing w:line="276" w:lineRule="auto"/>
        <w:ind w:left="4" w:right="283"/>
        <w:jc w:val="both"/>
        <w:rPr>
          <w:rFonts w:ascii="Montserrat" w:hAnsi="Montserrat"/>
          <w:lang w:val="en-GB"/>
        </w:rPr>
      </w:pPr>
      <w:r w:rsidRPr="00FA4CA8">
        <w:rPr>
          <w:rFonts w:ascii="Montserrat" w:hAnsi="Montserrat"/>
          <w:lang w:val="en-GB"/>
        </w:rPr>
        <w:t>Persons</w:t>
      </w:r>
      <w:r w:rsidRPr="00FA4CA8">
        <w:rPr>
          <w:rFonts w:ascii="Montserrat" w:hAnsi="Montserrat"/>
          <w:spacing w:val="-13"/>
          <w:lang w:val="en-GB"/>
        </w:rPr>
        <w:t xml:space="preserve"> </w:t>
      </w:r>
      <w:r w:rsidRPr="00FA4CA8">
        <w:rPr>
          <w:rFonts w:ascii="Montserrat" w:hAnsi="Montserrat"/>
          <w:lang w:val="en-GB"/>
        </w:rPr>
        <w:t>with</w:t>
      </w:r>
      <w:r w:rsidRPr="00FA4CA8">
        <w:rPr>
          <w:rFonts w:ascii="Montserrat" w:hAnsi="Montserrat"/>
          <w:spacing w:val="-12"/>
          <w:lang w:val="en-GB"/>
        </w:rPr>
        <w:t xml:space="preserve"> </w:t>
      </w:r>
      <w:r w:rsidRPr="00FA4CA8">
        <w:rPr>
          <w:rFonts w:ascii="Montserrat" w:hAnsi="Montserrat"/>
          <w:lang w:val="en-GB"/>
        </w:rPr>
        <w:t>psychosocial</w:t>
      </w:r>
      <w:r w:rsidRPr="00FA4CA8">
        <w:rPr>
          <w:rFonts w:ascii="Montserrat" w:hAnsi="Montserrat"/>
          <w:spacing w:val="10"/>
          <w:lang w:val="en-GB"/>
        </w:rPr>
        <w:t xml:space="preserve"> </w:t>
      </w:r>
      <w:r w:rsidRPr="00FA4CA8">
        <w:rPr>
          <w:rFonts w:ascii="Montserrat" w:hAnsi="Montserrat"/>
          <w:lang w:val="en-GB"/>
        </w:rPr>
        <w:t>disabilities</w:t>
      </w:r>
      <w:r w:rsidRPr="00FA4CA8">
        <w:rPr>
          <w:rFonts w:ascii="Montserrat" w:hAnsi="Montserrat"/>
          <w:spacing w:val="-12"/>
          <w:lang w:val="en-GB"/>
        </w:rPr>
        <w:t xml:space="preserve"> </w:t>
      </w:r>
      <w:r w:rsidRPr="00FA4CA8">
        <w:rPr>
          <w:rFonts w:ascii="Montserrat" w:hAnsi="Montserrat"/>
          <w:lang w:val="en-GB"/>
        </w:rPr>
        <w:t>continue</w:t>
      </w:r>
      <w:r w:rsidRPr="00FA4CA8">
        <w:rPr>
          <w:rFonts w:ascii="Montserrat" w:hAnsi="Montserrat"/>
          <w:spacing w:val="-5"/>
          <w:lang w:val="en-GB"/>
        </w:rPr>
        <w:t xml:space="preserve"> </w:t>
      </w:r>
      <w:r w:rsidRPr="00FA4CA8">
        <w:rPr>
          <w:rFonts w:ascii="Montserrat" w:hAnsi="Montserrat"/>
          <w:lang w:val="en-GB"/>
        </w:rPr>
        <w:t>to</w:t>
      </w:r>
      <w:r w:rsidRPr="00FA4CA8">
        <w:rPr>
          <w:rFonts w:ascii="Montserrat" w:hAnsi="Montserrat"/>
          <w:spacing w:val="-11"/>
          <w:lang w:val="en-GB"/>
        </w:rPr>
        <w:t xml:space="preserve"> </w:t>
      </w:r>
      <w:r w:rsidRPr="00FA4CA8">
        <w:rPr>
          <w:rFonts w:ascii="Montserrat" w:hAnsi="Montserrat"/>
          <w:lang w:val="en-GB"/>
        </w:rPr>
        <w:t>be</w:t>
      </w:r>
      <w:r w:rsidRPr="00FA4CA8">
        <w:rPr>
          <w:rFonts w:ascii="Montserrat" w:hAnsi="Montserrat"/>
          <w:spacing w:val="-5"/>
          <w:lang w:val="en-GB"/>
        </w:rPr>
        <w:t xml:space="preserve"> </w:t>
      </w:r>
      <w:r w:rsidRPr="00FA4CA8">
        <w:rPr>
          <w:rFonts w:ascii="Montserrat" w:hAnsi="Montserrat"/>
          <w:lang w:val="en-GB"/>
        </w:rPr>
        <w:t>deprived</w:t>
      </w:r>
      <w:r w:rsidRPr="00FA4CA8">
        <w:rPr>
          <w:rFonts w:ascii="Montserrat" w:hAnsi="Montserrat"/>
          <w:spacing w:val="-11"/>
          <w:lang w:val="en-GB"/>
        </w:rPr>
        <w:t xml:space="preserve"> </w:t>
      </w:r>
      <w:r w:rsidRPr="00FA4CA8">
        <w:rPr>
          <w:rFonts w:ascii="Montserrat" w:hAnsi="Montserrat"/>
          <w:lang w:val="en-GB"/>
        </w:rPr>
        <w:t>of</w:t>
      </w:r>
      <w:r w:rsidRPr="00FA4CA8">
        <w:rPr>
          <w:rFonts w:ascii="Montserrat" w:hAnsi="Montserrat"/>
          <w:spacing w:val="-10"/>
          <w:lang w:val="en-GB"/>
        </w:rPr>
        <w:t xml:space="preserve"> </w:t>
      </w:r>
      <w:r w:rsidRPr="00FA4CA8">
        <w:rPr>
          <w:rFonts w:ascii="Montserrat" w:hAnsi="Montserrat"/>
          <w:lang w:val="en-GB"/>
        </w:rPr>
        <w:t>their</w:t>
      </w:r>
      <w:r w:rsidRPr="00FA4CA8">
        <w:rPr>
          <w:rFonts w:ascii="Montserrat" w:hAnsi="Montserrat"/>
          <w:spacing w:val="-4"/>
          <w:lang w:val="en-GB"/>
        </w:rPr>
        <w:t xml:space="preserve"> </w:t>
      </w:r>
      <w:r w:rsidRPr="00FA4CA8">
        <w:rPr>
          <w:rFonts w:ascii="Montserrat" w:hAnsi="Montserrat"/>
          <w:lang w:val="en-GB"/>
        </w:rPr>
        <w:t>liberty</w:t>
      </w:r>
      <w:r w:rsidRPr="00FA4CA8">
        <w:rPr>
          <w:rFonts w:ascii="Montserrat" w:hAnsi="Montserrat"/>
          <w:spacing w:val="-13"/>
          <w:lang w:val="en-GB"/>
        </w:rPr>
        <w:t xml:space="preserve"> </w:t>
      </w:r>
      <w:r w:rsidRPr="00FA4CA8">
        <w:rPr>
          <w:rFonts w:ascii="Montserrat" w:hAnsi="Montserrat"/>
          <w:lang w:val="en-GB"/>
        </w:rPr>
        <w:t>through</w:t>
      </w:r>
      <w:r w:rsidRPr="00FA4CA8">
        <w:rPr>
          <w:rFonts w:ascii="Montserrat" w:hAnsi="Montserrat"/>
          <w:spacing w:val="-10"/>
          <w:lang w:val="en-GB"/>
        </w:rPr>
        <w:t xml:space="preserve"> </w:t>
      </w:r>
      <w:r w:rsidRPr="00FA4CA8">
        <w:rPr>
          <w:rFonts w:ascii="Montserrat" w:hAnsi="Montserrat"/>
          <w:lang w:val="en-GB"/>
        </w:rPr>
        <w:t>involuntary</w:t>
      </w:r>
      <w:r w:rsidRPr="00FA4CA8">
        <w:rPr>
          <w:rFonts w:ascii="Montserrat" w:hAnsi="Montserrat"/>
          <w:spacing w:val="-11"/>
          <w:lang w:val="en-GB"/>
        </w:rPr>
        <w:t xml:space="preserve"> </w:t>
      </w:r>
      <w:r w:rsidRPr="00FA4CA8">
        <w:rPr>
          <w:rFonts w:ascii="Montserrat" w:hAnsi="Montserrat"/>
          <w:lang w:val="en-GB"/>
        </w:rPr>
        <w:t>treatment. While</w:t>
      </w:r>
      <w:r w:rsidRPr="00FA4CA8">
        <w:rPr>
          <w:rFonts w:ascii="Montserrat" w:hAnsi="Montserrat"/>
          <w:spacing w:val="-13"/>
          <w:lang w:val="en-GB"/>
        </w:rPr>
        <w:t xml:space="preserve"> </w:t>
      </w:r>
      <w:hyperlink r:id="rId38">
        <w:r w:rsidRPr="00FA4CA8">
          <w:rPr>
            <w:rFonts w:ascii="Montserrat" w:hAnsi="Montserrat"/>
            <w:color w:val="0000FF"/>
            <w:u w:val="single" w:color="0000FF"/>
            <w:lang w:val="en-GB"/>
          </w:rPr>
          <w:t>some</w:t>
        </w:r>
        <w:r w:rsidRPr="00FA4CA8">
          <w:rPr>
            <w:rFonts w:ascii="Montserrat" w:hAnsi="Montserrat"/>
            <w:color w:val="0000FF"/>
            <w:spacing w:val="-12"/>
            <w:u w:val="single" w:color="0000FF"/>
            <w:lang w:val="en-GB"/>
          </w:rPr>
          <w:t xml:space="preserve"> </w:t>
        </w:r>
        <w:r w:rsidRPr="00FA4CA8">
          <w:rPr>
            <w:rFonts w:ascii="Montserrat" w:hAnsi="Montserrat"/>
            <w:color w:val="0000FF"/>
            <w:u w:val="single" w:color="0000FF"/>
            <w:lang w:val="en-GB"/>
          </w:rPr>
          <w:t>initiatives,</w:t>
        </w:r>
        <w:r w:rsidRPr="00FA4CA8">
          <w:rPr>
            <w:rFonts w:ascii="Montserrat" w:hAnsi="Montserrat"/>
            <w:color w:val="0000FF"/>
            <w:spacing w:val="-13"/>
            <w:u w:val="single" w:color="0000FF"/>
            <w:lang w:val="en-GB"/>
          </w:rPr>
          <w:t xml:space="preserve"> </w:t>
        </w:r>
        <w:r w:rsidRPr="00FA4CA8">
          <w:rPr>
            <w:rFonts w:ascii="Montserrat" w:hAnsi="Montserrat"/>
            <w:color w:val="0000FF"/>
            <w:u w:val="single" w:color="0000FF"/>
            <w:lang w:val="en-GB"/>
          </w:rPr>
          <w:t>policies</w:t>
        </w:r>
        <w:r w:rsidRPr="00FA4CA8">
          <w:rPr>
            <w:rFonts w:ascii="Montserrat" w:hAnsi="Montserrat"/>
            <w:color w:val="0000FF"/>
            <w:spacing w:val="-12"/>
            <w:u w:val="single" w:color="0000FF"/>
            <w:lang w:val="en-GB"/>
          </w:rPr>
          <w:t xml:space="preserve"> </w:t>
        </w:r>
        <w:r w:rsidRPr="00FA4CA8">
          <w:rPr>
            <w:rFonts w:ascii="Montserrat" w:hAnsi="Montserrat"/>
            <w:color w:val="0000FF"/>
            <w:u w:val="single" w:color="0000FF"/>
            <w:lang w:val="en-GB"/>
          </w:rPr>
          <w:t>and</w:t>
        </w:r>
        <w:r w:rsidRPr="00FA4CA8">
          <w:rPr>
            <w:rFonts w:ascii="Montserrat" w:hAnsi="Montserrat"/>
            <w:color w:val="0000FF"/>
            <w:spacing w:val="-13"/>
            <w:u w:val="single" w:color="0000FF"/>
            <w:lang w:val="en-GB"/>
          </w:rPr>
          <w:t xml:space="preserve"> </w:t>
        </w:r>
        <w:r w:rsidRPr="00FA4CA8">
          <w:rPr>
            <w:rFonts w:ascii="Montserrat" w:hAnsi="Montserrat"/>
            <w:color w:val="0000FF"/>
            <w:u w:val="single" w:color="0000FF"/>
            <w:lang w:val="en-GB"/>
          </w:rPr>
          <w:t>laws</w:t>
        </w:r>
        <w:r w:rsidRPr="00FA4CA8">
          <w:rPr>
            <w:rFonts w:ascii="Montserrat" w:hAnsi="Montserrat"/>
            <w:color w:val="0000FF"/>
            <w:spacing w:val="-12"/>
            <w:u w:val="single" w:color="0000FF"/>
            <w:lang w:val="en-GB"/>
          </w:rPr>
          <w:t xml:space="preserve"> </w:t>
        </w:r>
        <w:r w:rsidRPr="00FA4CA8">
          <w:rPr>
            <w:rFonts w:ascii="Montserrat" w:hAnsi="Montserrat"/>
            <w:color w:val="0000FF"/>
            <w:u w:val="single" w:color="0000FF"/>
            <w:lang w:val="en-GB"/>
          </w:rPr>
          <w:t>exist</w:t>
        </w:r>
        <w:r w:rsidRPr="00FA4CA8">
          <w:rPr>
            <w:rFonts w:ascii="Montserrat" w:hAnsi="Montserrat"/>
            <w:color w:val="0000FF"/>
            <w:spacing w:val="-13"/>
            <w:u w:val="single" w:color="0000FF"/>
            <w:lang w:val="en-GB"/>
          </w:rPr>
          <w:t xml:space="preserve"> </w:t>
        </w:r>
        <w:r w:rsidRPr="00FA4CA8">
          <w:rPr>
            <w:rFonts w:ascii="Montserrat" w:hAnsi="Montserrat"/>
            <w:color w:val="0000FF"/>
            <w:u w:val="single" w:color="0000FF"/>
            <w:lang w:val="en-GB"/>
          </w:rPr>
          <w:t>at</w:t>
        </w:r>
        <w:r w:rsidRPr="00FA4CA8">
          <w:rPr>
            <w:rFonts w:ascii="Montserrat" w:hAnsi="Montserrat"/>
            <w:color w:val="0000FF"/>
            <w:spacing w:val="-12"/>
            <w:u w:val="single" w:color="0000FF"/>
            <w:lang w:val="en-GB"/>
          </w:rPr>
          <w:t xml:space="preserve"> </w:t>
        </w:r>
        <w:r w:rsidRPr="00FA4CA8">
          <w:rPr>
            <w:rFonts w:ascii="Montserrat" w:hAnsi="Montserrat"/>
            <w:color w:val="0000FF"/>
            <w:u w:val="single" w:color="0000FF"/>
            <w:lang w:val="en-GB"/>
          </w:rPr>
          <w:t>the</w:t>
        </w:r>
        <w:r w:rsidRPr="00FA4CA8">
          <w:rPr>
            <w:rFonts w:ascii="Montserrat" w:hAnsi="Montserrat"/>
            <w:color w:val="0000FF"/>
            <w:spacing w:val="-12"/>
            <w:u w:val="single" w:color="0000FF"/>
            <w:lang w:val="en-GB"/>
          </w:rPr>
          <w:t xml:space="preserve"> </w:t>
        </w:r>
        <w:r w:rsidRPr="00FA4CA8">
          <w:rPr>
            <w:rFonts w:ascii="Montserrat" w:hAnsi="Montserrat"/>
            <w:color w:val="0000FF"/>
            <w:u w:val="single" w:color="0000FF"/>
            <w:lang w:val="en-GB"/>
          </w:rPr>
          <w:t>local</w:t>
        </w:r>
        <w:r w:rsidRPr="00FA4CA8">
          <w:rPr>
            <w:rFonts w:ascii="Montserrat" w:hAnsi="Montserrat"/>
            <w:color w:val="0000FF"/>
            <w:spacing w:val="-13"/>
            <w:u w:val="single" w:color="0000FF"/>
            <w:lang w:val="en-GB"/>
          </w:rPr>
          <w:t xml:space="preserve"> </w:t>
        </w:r>
        <w:r w:rsidRPr="00FA4CA8">
          <w:rPr>
            <w:rFonts w:ascii="Montserrat" w:hAnsi="Montserrat"/>
            <w:color w:val="0000FF"/>
            <w:u w:val="single" w:color="0000FF"/>
            <w:lang w:val="en-GB"/>
          </w:rPr>
          <w:t>and</w:t>
        </w:r>
        <w:r w:rsidRPr="00FA4CA8">
          <w:rPr>
            <w:rFonts w:ascii="Montserrat" w:hAnsi="Montserrat"/>
            <w:color w:val="0000FF"/>
            <w:spacing w:val="-12"/>
            <w:u w:val="single" w:color="0000FF"/>
            <w:lang w:val="en-GB"/>
          </w:rPr>
          <w:t xml:space="preserve"> </w:t>
        </w:r>
        <w:r w:rsidRPr="00FA4CA8">
          <w:rPr>
            <w:rFonts w:ascii="Montserrat" w:hAnsi="Montserrat"/>
            <w:color w:val="0000FF"/>
            <w:u w:val="single" w:color="0000FF"/>
            <w:lang w:val="en-GB"/>
          </w:rPr>
          <w:t>national</w:t>
        </w:r>
        <w:r w:rsidRPr="00FA4CA8">
          <w:rPr>
            <w:rFonts w:ascii="Montserrat" w:hAnsi="Montserrat"/>
            <w:color w:val="0000FF"/>
            <w:spacing w:val="-13"/>
            <w:u w:val="single" w:color="0000FF"/>
            <w:lang w:val="en-GB"/>
          </w:rPr>
          <w:t xml:space="preserve"> </w:t>
        </w:r>
        <w:r w:rsidRPr="00FA4CA8">
          <w:rPr>
            <w:rFonts w:ascii="Montserrat" w:hAnsi="Montserrat"/>
            <w:color w:val="0000FF"/>
            <w:u w:val="single" w:color="0000FF"/>
            <w:lang w:val="en-GB"/>
          </w:rPr>
          <w:t>level</w:t>
        </w:r>
        <w:r w:rsidRPr="00FA4CA8">
          <w:rPr>
            <w:rFonts w:ascii="Montserrat" w:hAnsi="Montserrat"/>
            <w:color w:val="0000FF"/>
            <w:spacing w:val="-12"/>
            <w:u w:val="single" w:color="0000FF"/>
            <w:lang w:val="en-GB"/>
          </w:rPr>
          <w:t xml:space="preserve"> </w:t>
        </w:r>
        <w:r w:rsidRPr="00FA4CA8">
          <w:rPr>
            <w:rFonts w:ascii="Montserrat" w:hAnsi="Montserrat"/>
            <w:color w:val="0000FF"/>
            <w:u w:val="single" w:color="0000FF"/>
            <w:lang w:val="en-GB"/>
          </w:rPr>
          <w:t>to</w:t>
        </w:r>
        <w:r w:rsidRPr="00FA4CA8">
          <w:rPr>
            <w:rFonts w:ascii="Montserrat" w:hAnsi="Montserrat"/>
            <w:color w:val="0000FF"/>
            <w:spacing w:val="-13"/>
            <w:u w:val="single" w:color="0000FF"/>
            <w:lang w:val="en-GB"/>
          </w:rPr>
          <w:t xml:space="preserve"> </w:t>
        </w:r>
        <w:r w:rsidRPr="00FA4CA8">
          <w:rPr>
            <w:rFonts w:ascii="Montserrat" w:hAnsi="Montserrat"/>
            <w:color w:val="0000FF"/>
            <w:u w:val="single" w:color="0000FF"/>
            <w:lang w:val="en-GB"/>
          </w:rPr>
          <w:t>put</w:t>
        </w:r>
        <w:r w:rsidRPr="00FA4CA8">
          <w:rPr>
            <w:rFonts w:ascii="Montserrat" w:hAnsi="Montserrat"/>
            <w:color w:val="0000FF"/>
            <w:spacing w:val="-1"/>
            <w:u w:val="single" w:color="0000FF"/>
            <w:lang w:val="en-GB"/>
          </w:rPr>
          <w:t xml:space="preserve"> </w:t>
        </w:r>
        <w:r w:rsidRPr="00FA4CA8">
          <w:rPr>
            <w:rFonts w:ascii="Montserrat" w:hAnsi="Montserrat"/>
            <w:color w:val="0000FF"/>
            <w:u w:val="single" w:color="0000FF"/>
            <w:lang w:val="en-GB"/>
          </w:rPr>
          <w:t>an</w:t>
        </w:r>
        <w:r w:rsidRPr="00FA4CA8">
          <w:rPr>
            <w:rFonts w:ascii="Montserrat" w:hAnsi="Montserrat"/>
            <w:color w:val="0000FF"/>
            <w:spacing w:val="-13"/>
            <w:u w:val="single" w:color="0000FF"/>
            <w:lang w:val="en-GB"/>
          </w:rPr>
          <w:t xml:space="preserve"> </w:t>
        </w:r>
        <w:r w:rsidRPr="00FA4CA8">
          <w:rPr>
            <w:rFonts w:ascii="Montserrat" w:hAnsi="Montserrat"/>
            <w:color w:val="0000FF"/>
            <w:u w:val="single" w:color="0000FF"/>
            <w:lang w:val="en-GB"/>
          </w:rPr>
          <w:t>end</w:t>
        </w:r>
        <w:r w:rsidRPr="00FA4CA8">
          <w:rPr>
            <w:rFonts w:ascii="Montserrat" w:hAnsi="Montserrat"/>
            <w:color w:val="0000FF"/>
            <w:spacing w:val="-7"/>
            <w:u w:val="single" w:color="0000FF"/>
            <w:lang w:val="en-GB"/>
          </w:rPr>
          <w:t xml:space="preserve"> </w:t>
        </w:r>
        <w:r w:rsidRPr="00FA4CA8">
          <w:rPr>
            <w:rFonts w:ascii="Montserrat" w:hAnsi="Montserrat"/>
            <w:color w:val="0000FF"/>
            <w:u w:val="single" w:color="0000FF"/>
            <w:lang w:val="en-GB"/>
          </w:rPr>
          <w:t>to</w:t>
        </w:r>
        <w:r w:rsidRPr="00FA4CA8">
          <w:rPr>
            <w:rFonts w:ascii="Montserrat" w:hAnsi="Montserrat"/>
            <w:color w:val="0000FF"/>
            <w:spacing w:val="-13"/>
            <w:u w:val="single" w:color="0000FF"/>
            <w:lang w:val="en-GB"/>
          </w:rPr>
          <w:t xml:space="preserve"> </w:t>
        </w:r>
        <w:r w:rsidRPr="00FA4CA8">
          <w:rPr>
            <w:rFonts w:ascii="Montserrat" w:hAnsi="Montserrat"/>
            <w:color w:val="0000FF"/>
            <w:u w:val="single" w:color="0000FF"/>
            <w:lang w:val="en-GB"/>
          </w:rPr>
          <w:t>forced</w:t>
        </w:r>
        <w:r w:rsidRPr="00FA4CA8">
          <w:rPr>
            <w:rFonts w:ascii="Montserrat" w:hAnsi="Montserrat"/>
            <w:color w:val="0000FF"/>
            <w:spacing w:val="-7"/>
            <w:u w:val="single" w:color="0000FF"/>
            <w:lang w:val="en-GB"/>
          </w:rPr>
          <w:t xml:space="preserve"> </w:t>
        </w:r>
        <w:r w:rsidRPr="00FA4CA8">
          <w:rPr>
            <w:rFonts w:ascii="Montserrat" w:hAnsi="Montserrat"/>
            <w:color w:val="0000FF"/>
            <w:u w:val="single" w:color="0000FF"/>
            <w:lang w:val="en-GB"/>
          </w:rPr>
          <w:t>treatment</w:t>
        </w:r>
      </w:hyperlink>
      <w:r w:rsidRPr="00FA4CA8">
        <w:rPr>
          <w:rFonts w:ascii="Montserrat" w:hAnsi="Montserrat"/>
          <w:color w:val="0000FF"/>
          <w:lang w:val="en-GB"/>
        </w:rPr>
        <w:t xml:space="preserve"> </w:t>
      </w:r>
      <w:hyperlink r:id="rId39">
        <w:r w:rsidRPr="00FA4CA8">
          <w:rPr>
            <w:rFonts w:ascii="Montserrat" w:hAnsi="Montserrat"/>
            <w:color w:val="0000FF"/>
            <w:u w:val="single" w:color="0000FF"/>
            <w:lang w:val="en-GB"/>
          </w:rPr>
          <w:t>and</w:t>
        </w:r>
        <w:r w:rsidRPr="00FA4CA8">
          <w:rPr>
            <w:rFonts w:ascii="Montserrat" w:hAnsi="Montserrat"/>
            <w:color w:val="0000FF"/>
            <w:spacing w:val="-13"/>
            <w:u w:val="single" w:color="0000FF"/>
            <w:lang w:val="en-GB"/>
          </w:rPr>
          <w:t xml:space="preserve"> </w:t>
        </w:r>
        <w:r w:rsidRPr="00FA4CA8">
          <w:rPr>
            <w:rFonts w:ascii="Montserrat" w:hAnsi="Montserrat"/>
            <w:color w:val="0000FF"/>
            <w:u w:val="single" w:color="0000FF"/>
            <w:lang w:val="en-GB"/>
          </w:rPr>
          <w:t>coercion</w:t>
        </w:r>
        <w:r w:rsidRPr="00FA4CA8">
          <w:rPr>
            <w:rFonts w:ascii="Montserrat" w:hAnsi="Montserrat"/>
            <w:lang w:val="en-GB"/>
          </w:rPr>
          <w:t>,</w:t>
        </w:r>
      </w:hyperlink>
      <w:r w:rsidRPr="00FA4CA8">
        <w:rPr>
          <w:rFonts w:ascii="Montserrat" w:hAnsi="Montserrat"/>
          <w:lang w:val="en-GB"/>
        </w:rPr>
        <w:t xml:space="preserve"> all</w:t>
      </w:r>
      <w:r w:rsidRPr="00FA4CA8">
        <w:rPr>
          <w:rFonts w:ascii="Montserrat" w:hAnsi="Montserrat"/>
          <w:spacing w:val="-4"/>
          <w:lang w:val="en-GB"/>
        </w:rPr>
        <w:t xml:space="preserve"> </w:t>
      </w:r>
      <w:r w:rsidRPr="00FA4CA8">
        <w:rPr>
          <w:rFonts w:ascii="Montserrat" w:hAnsi="Montserrat"/>
          <w:lang w:val="en-GB"/>
        </w:rPr>
        <w:t>the EU</w:t>
      </w:r>
      <w:r w:rsidRPr="00FA4CA8">
        <w:rPr>
          <w:rFonts w:ascii="Montserrat" w:hAnsi="Montserrat"/>
          <w:spacing w:val="-13"/>
          <w:lang w:val="en-GB"/>
        </w:rPr>
        <w:t xml:space="preserve"> </w:t>
      </w:r>
      <w:r w:rsidRPr="00FA4CA8">
        <w:rPr>
          <w:rFonts w:ascii="Montserrat" w:hAnsi="Montserrat"/>
          <w:lang w:val="en-GB"/>
        </w:rPr>
        <w:t>Member States</w:t>
      </w:r>
      <w:r w:rsidRPr="00FA4CA8">
        <w:rPr>
          <w:rFonts w:ascii="Montserrat" w:hAnsi="Montserrat"/>
          <w:spacing w:val="-7"/>
          <w:lang w:val="en-GB"/>
        </w:rPr>
        <w:t xml:space="preserve"> </w:t>
      </w:r>
      <w:r w:rsidRPr="00FA4CA8">
        <w:rPr>
          <w:rFonts w:ascii="Montserrat" w:hAnsi="Montserrat"/>
          <w:lang w:val="en-GB"/>
        </w:rPr>
        <w:t>are</w:t>
      </w:r>
      <w:r w:rsidRPr="00FA4CA8">
        <w:rPr>
          <w:rFonts w:ascii="Montserrat" w:hAnsi="Montserrat"/>
          <w:spacing w:val="-13"/>
          <w:lang w:val="en-GB"/>
        </w:rPr>
        <w:t xml:space="preserve"> </w:t>
      </w:r>
      <w:r w:rsidRPr="00FA4CA8">
        <w:rPr>
          <w:rFonts w:ascii="Montserrat" w:hAnsi="Montserrat"/>
          <w:lang w:val="en-GB"/>
        </w:rPr>
        <w:t>involved in the drafting</w:t>
      </w:r>
      <w:r w:rsidRPr="00FA4CA8">
        <w:rPr>
          <w:rFonts w:ascii="Montserrat" w:hAnsi="Montserrat"/>
          <w:spacing w:val="-10"/>
          <w:lang w:val="en-GB"/>
        </w:rPr>
        <w:t xml:space="preserve"> </w:t>
      </w:r>
      <w:r w:rsidRPr="00FA4CA8">
        <w:rPr>
          <w:rFonts w:ascii="Montserrat" w:hAnsi="Montserrat"/>
          <w:lang w:val="en-GB"/>
        </w:rPr>
        <w:t>of the additional</w:t>
      </w:r>
      <w:r w:rsidRPr="00FA4CA8">
        <w:rPr>
          <w:rFonts w:ascii="Montserrat" w:hAnsi="Montserrat"/>
          <w:spacing w:val="-4"/>
          <w:lang w:val="en-GB"/>
        </w:rPr>
        <w:t xml:space="preserve"> </w:t>
      </w:r>
      <w:r w:rsidRPr="00FA4CA8">
        <w:rPr>
          <w:rFonts w:ascii="Montserrat" w:hAnsi="Montserrat"/>
          <w:lang w:val="en-GB"/>
        </w:rPr>
        <w:t>protocol</w:t>
      </w:r>
      <w:r w:rsidRPr="00FA4CA8">
        <w:rPr>
          <w:rFonts w:ascii="Montserrat" w:hAnsi="Montserrat"/>
          <w:spacing w:val="-4"/>
          <w:lang w:val="en-GB"/>
        </w:rPr>
        <w:t xml:space="preserve"> </w:t>
      </w:r>
      <w:r w:rsidRPr="00FA4CA8">
        <w:rPr>
          <w:rFonts w:ascii="Montserrat" w:hAnsi="Montserrat"/>
          <w:lang w:val="en-GB"/>
        </w:rPr>
        <w:t>to</w:t>
      </w:r>
      <w:r w:rsidRPr="00FA4CA8">
        <w:rPr>
          <w:rFonts w:ascii="Montserrat" w:hAnsi="Montserrat"/>
          <w:spacing w:val="-6"/>
          <w:lang w:val="en-GB"/>
        </w:rPr>
        <w:t xml:space="preserve"> </w:t>
      </w:r>
      <w:r w:rsidRPr="00FA4CA8">
        <w:rPr>
          <w:rFonts w:ascii="Montserrat" w:hAnsi="Montserrat"/>
          <w:lang w:val="en-GB"/>
        </w:rPr>
        <w:t>the Oviedo Convention of the Council of Europe. If adopted, this additional protocol would precede UN CRPD in the requirement to abandon legislation</w:t>
      </w:r>
      <w:r w:rsidRPr="00FA4CA8">
        <w:rPr>
          <w:rStyle w:val="FootnoteReference"/>
          <w:rFonts w:ascii="Montserrat" w:hAnsi="Montserrat"/>
          <w:lang w:val="en-GB"/>
        </w:rPr>
        <w:footnoteReference w:id="7"/>
      </w:r>
      <w:r w:rsidRPr="00FA4CA8">
        <w:rPr>
          <w:rFonts w:ascii="Montserrat" w:hAnsi="Montserrat"/>
          <w:lang w:val="en-GB"/>
        </w:rPr>
        <w:t xml:space="preserve"> regulating involuntary treatment and</w:t>
      </w:r>
      <w:r w:rsidRPr="00FA4CA8">
        <w:rPr>
          <w:rFonts w:ascii="Montserrat" w:hAnsi="Montserrat"/>
          <w:spacing w:val="-5"/>
          <w:lang w:val="en-GB"/>
        </w:rPr>
        <w:t xml:space="preserve"> </w:t>
      </w:r>
      <w:r w:rsidRPr="00FA4CA8">
        <w:rPr>
          <w:rFonts w:ascii="Montserrat" w:hAnsi="Montserrat"/>
          <w:lang w:val="en-GB"/>
        </w:rPr>
        <w:t>placement in mental health settings.</w:t>
      </w:r>
    </w:p>
    <w:p w14:paraId="44EBB8A2" w14:textId="77777777" w:rsidR="005D7552" w:rsidRPr="00FA4CA8" w:rsidRDefault="005D7552" w:rsidP="00907081">
      <w:pPr>
        <w:pStyle w:val="BodyText"/>
        <w:spacing w:before="6" w:line="276" w:lineRule="auto"/>
        <w:rPr>
          <w:rFonts w:ascii="Montserrat" w:hAnsi="Montserrat"/>
          <w:lang w:val="en-GB"/>
        </w:rPr>
      </w:pPr>
    </w:p>
    <w:p w14:paraId="2216F4DF" w14:textId="77777777" w:rsidR="005D7552" w:rsidRPr="00FA4CA8" w:rsidRDefault="005D7552" w:rsidP="004E335B">
      <w:pPr>
        <w:pStyle w:val="BodyText"/>
        <w:spacing w:before="40" w:line="276" w:lineRule="auto"/>
        <w:ind w:left="4"/>
        <w:jc w:val="both"/>
        <w:rPr>
          <w:rFonts w:ascii="Montserrat" w:hAnsi="Montserrat"/>
          <w:lang w:val="en-GB"/>
        </w:rPr>
      </w:pPr>
      <w:r w:rsidRPr="00FA4CA8">
        <w:rPr>
          <w:rFonts w:ascii="Montserrat" w:hAnsi="Montserrat"/>
          <w:lang w:val="en-GB"/>
        </w:rPr>
        <w:t>Although the</w:t>
      </w:r>
      <w:r w:rsidRPr="00FA4CA8">
        <w:rPr>
          <w:rFonts w:ascii="Montserrat" w:hAnsi="Montserrat"/>
          <w:spacing w:val="-3"/>
          <w:lang w:val="en-GB"/>
        </w:rPr>
        <w:t xml:space="preserve"> </w:t>
      </w:r>
      <w:r w:rsidRPr="00FA4CA8">
        <w:rPr>
          <w:rFonts w:ascii="Montserrat" w:hAnsi="Montserrat"/>
          <w:lang w:val="en-GB"/>
        </w:rPr>
        <w:t>EU</w:t>
      </w:r>
      <w:r w:rsidRPr="00FA4CA8">
        <w:rPr>
          <w:rFonts w:ascii="Montserrat" w:hAnsi="Montserrat"/>
          <w:spacing w:val="-3"/>
          <w:lang w:val="en-GB"/>
        </w:rPr>
        <w:t xml:space="preserve"> </w:t>
      </w:r>
      <w:r w:rsidRPr="00FA4CA8">
        <w:rPr>
          <w:rFonts w:ascii="Montserrat" w:hAnsi="Montserrat"/>
          <w:lang w:val="en-GB"/>
        </w:rPr>
        <w:t>is not a member of the</w:t>
      </w:r>
      <w:r w:rsidRPr="00FA4CA8">
        <w:rPr>
          <w:rFonts w:ascii="Montserrat" w:hAnsi="Montserrat"/>
          <w:spacing w:val="-3"/>
          <w:lang w:val="en-GB"/>
        </w:rPr>
        <w:t xml:space="preserve"> </w:t>
      </w:r>
      <w:r w:rsidRPr="00FA4CA8">
        <w:rPr>
          <w:rFonts w:ascii="Montserrat" w:hAnsi="Montserrat"/>
          <w:lang w:val="en-GB"/>
        </w:rPr>
        <w:t>Council of Europe, the</w:t>
      </w:r>
      <w:r w:rsidRPr="00FA4CA8">
        <w:rPr>
          <w:rFonts w:ascii="Montserrat" w:hAnsi="Montserrat"/>
          <w:spacing w:val="-3"/>
          <w:lang w:val="en-GB"/>
        </w:rPr>
        <w:t xml:space="preserve"> </w:t>
      </w:r>
      <w:r w:rsidRPr="00FA4CA8">
        <w:rPr>
          <w:rFonts w:ascii="Montserrat" w:hAnsi="Montserrat"/>
          <w:lang w:val="en-GB"/>
        </w:rPr>
        <w:t xml:space="preserve">two bodies have signed a </w:t>
      </w:r>
      <w:hyperlink r:id="rId40">
        <w:r w:rsidRPr="00FA4CA8">
          <w:rPr>
            <w:rFonts w:ascii="Montserrat" w:hAnsi="Montserrat"/>
            <w:color w:val="0000FF"/>
            <w:u w:val="single" w:color="0000FF"/>
            <w:lang w:val="en-GB"/>
          </w:rPr>
          <w:t>Memorandum of</w:t>
        </w:r>
      </w:hyperlink>
      <w:r w:rsidRPr="00FA4CA8">
        <w:rPr>
          <w:rFonts w:ascii="Montserrat" w:hAnsi="Montserrat"/>
          <w:color w:val="0000FF"/>
          <w:lang w:val="en-GB"/>
        </w:rPr>
        <w:t xml:space="preserve"> </w:t>
      </w:r>
      <w:hyperlink r:id="rId41">
        <w:r w:rsidRPr="00FA4CA8">
          <w:rPr>
            <w:rFonts w:ascii="Montserrat" w:hAnsi="Montserrat"/>
            <w:color w:val="0000FF"/>
            <w:u w:val="single" w:color="0000FF"/>
            <w:lang w:val="en-GB"/>
          </w:rPr>
          <w:t>Understanding</w:t>
        </w:r>
      </w:hyperlink>
      <w:r w:rsidRPr="00FA4CA8">
        <w:rPr>
          <w:rFonts w:ascii="Montserrat" w:hAnsi="Montserrat"/>
          <w:color w:val="0000FF"/>
          <w:lang w:val="en-GB"/>
        </w:rPr>
        <w:t xml:space="preserve"> </w:t>
      </w:r>
      <w:r w:rsidRPr="00FA4CA8">
        <w:rPr>
          <w:rFonts w:ascii="Montserrat" w:hAnsi="Montserrat"/>
          <w:lang w:val="en-GB"/>
        </w:rPr>
        <w:t>in 2007 where</w:t>
      </w:r>
      <w:r w:rsidRPr="00FA4CA8">
        <w:rPr>
          <w:rFonts w:ascii="Montserrat" w:hAnsi="Montserrat"/>
          <w:spacing w:val="-2"/>
          <w:lang w:val="en-GB"/>
        </w:rPr>
        <w:t xml:space="preserve"> </w:t>
      </w:r>
      <w:r w:rsidRPr="00FA4CA8">
        <w:rPr>
          <w:rFonts w:ascii="Montserrat" w:hAnsi="Montserrat"/>
          <w:lang w:val="en-GB"/>
        </w:rPr>
        <w:t>they agreed</w:t>
      </w:r>
      <w:r w:rsidRPr="00FA4CA8">
        <w:rPr>
          <w:rFonts w:ascii="Montserrat" w:hAnsi="Montserrat"/>
          <w:spacing w:val="-8"/>
          <w:lang w:val="en-GB"/>
        </w:rPr>
        <w:t xml:space="preserve"> </w:t>
      </w:r>
      <w:r w:rsidRPr="00FA4CA8">
        <w:rPr>
          <w:rFonts w:ascii="Montserrat" w:hAnsi="Montserrat"/>
          <w:lang w:val="en-GB"/>
        </w:rPr>
        <w:t>to base their</w:t>
      </w:r>
      <w:r w:rsidRPr="00FA4CA8">
        <w:rPr>
          <w:rFonts w:ascii="Montserrat" w:hAnsi="Montserrat"/>
          <w:spacing w:val="-1"/>
          <w:lang w:val="en-GB"/>
        </w:rPr>
        <w:t xml:space="preserve"> </w:t>
      </w:r>
      <w:r w:rsidRPr="00FA4CA8">
        <w:rPr>
          <w:rFonts w:ascii="Montserrat" w:hAnsi="Montserrat"/>
          <w:lang w:val="en-GB"/>
        </w:rPr>
        <w:t>co-operation on the principles of indivisibility</w:t>
      </w:r>
      <w:r w:rsidRPr="00FA4CA8">
        <w:rPr>
          <w:rFonts w:ascii="Montserrat" w:hAnsi="Montserrat"/>
          <w:spacing w:val="40"/>
          <w:lang w:val="en-GB"/>
        </w:rPr>
        <w:t xml:space="preserve"> </w:t>
      </w:r>
      <w:r w:rsidRPr="00FA4CA8">
        <w:rPr>
          <w:rFonts w:ascii="Montserrat" w:hAnsi="Montserrat"/>
          <w:lang w:val="en-GB"/>
        </w:rPr>
        <w:t>and universality of human rights, respect for the</w:t>
      </w:r>
      <w:r w:rsidRPr="00FA4CA8">
        <w:rPr>
          <w:rFonts w:ascii="Montserrat" w:hAnsi="Montserrat"/>
          <w:spacing w:val="-1"/>
          <w:lang w:val="en-GB"/>
        </w:rPr>
        <w:t xml:space="preserve"> </w:t>
      </w:r>
      <w:r w:rsidRPr="00FA4CA8">
        <w:rPr>
          <w:rFonts w:ascii="Montserrat" w:hAnsi="Montserrat"/>
          <w:lang w:val="en-GB"/>
        </w:rPr>
        <w:t>standards set out in this field by the</w:t>
      </w:r>
      <w:r w:rsidRPr="00FA4CA8">
        <w:rPr>
          <w:rFonts w:ascii="Montserrat" w:hAnsi="Montserrat"/>
          <w:spacing w:val="-1"/>
          <w:lang w:val="en-GB"/>
        </w:rPr>
        <w:t xml:space="preserve"> </w:t>
      </w:r>
      <w:r w:rsidRPr="00FA4CA8">
        <w:rPr>
          <w:rFonts w:ascii="Montserrat" w:hAnsi="Montserrat"/>
          <w:lang w:val="en-GB"/>
        </w:rPr>
        <w:t>fundamental texts</w:t>
      </w:r>
      <w:r w:rsidRPr="00FA4CA8">
        <w:rPr>
          <w:rFonts w:ascii="Montserrat" w:hAnsi="Montserrat"/>
          <w:spacing w:val="-9"/>
          <w:lang w:val="en-GB"/>
        </w:rPr>
        <w:t xml:space="preserve"> </w:t>
      </w:r>
      <w:r w:rsidRPr="00FA4CA8">
        <w:rPr>
          <w:rFonts w:ascii="Montserrat" w:hAnsi="Montserrat"/>
          <w:lang w:val="en-GB"/>
        </w:rPr>
        <w:t>of the United Nations</w:t>
      </w:r>
      <w:r w:rsidRPr="00FA4CA8">
        <w:rPr>
          <w:rFonts w:ascii="Montserrat" w:hAnsi="Montserrat"/>
          <w:spacing w:val="-10"/>
          <w:lang w:val="en-GB"/>
        </w:rPr>
        <w:t xml:space="preserve"> </w:t>
      </w:r>
      <w:r w:rsidRPr="00FA4CA8">
        <w:rPr>
          <w:rFonts w:ascii="Montserrat" w:hAnsi="Montserrat"/>
          <w:lang w:val="en-GB"/>
        </w:rPr>
        <w:t>and the</w:t>
      </w:r>
      <w:r w:rsidRPr="00FA4CA8">
        <w:rPr>
          <w:rFonts w:ascii="Montserrat" w:hAnsi="Montserrat"/>
          <w:spacing w:val="-1"/>
          <w:lang w:val="en-GB"/>
        </w:rPr>
        <w:t xml:space="preserve"> </w:t>
      </w:r>
      <w:r w:rsidRPr="00FA4CA8">
        <w:rPr>
          <w:rFonts w:ascii="Montserrat" w:hAnsi="Montserrat"/>
          <w:lang w:val="en-GB"/>
        </w:rPr>
        <w:t>Council</w:t>
      </w:r>
      <w:r w:rsidRPr="00FA4CA8">
        <w:rPr>
          <w:rFonts w:ascii="Montserrat" w:hAnsi="Montserrat"/>
          <w:spacing w:val="26"/>
          <w:lang w:val="en-GB"/>
        </w:rPr>
        <w:t xml:space="preserve"> </w:t>
      </w:r>
      <w:r w:rsidRPr="00FA4CA8">
        <w:rPr>
          <w:rFonts w:ascii="Montserrat" w:hAnsi="Montserrat"/>
          <w:lang w:val="en-GB"/>
        </w:rPr>
        <w:t>of Europe, in particular the</w:t>
      </w:r>
      <w:r w:rsidRPr="00FA4CA8">
        <w:rPr>
          <w:rFonts w:ascii="Montserrat" w:hAnsi="Montserrat"/>
          <w:spacing w:val="-1"/>
          <w:lang w:val="en-GB"/>
        </w:rPr>
        <w:t xml:space="preserve"> </w:t>
      </w:r>
      <w:r w:rsidRPr="00FA4CA8">
        <w:rPr>
          <w:rFonts w:ascii="Montserrat" w:hAnsi="Montserrat"/>
          <w:lang w:val="en-GB"/>
        </w:rPr>
        <w:t>Convention for the</w:t>
      </w:r>
      <w:r w:rsidRPr="00FA4CA8">
        <w:rPr>
          <w:rFonts w:ascii="Montserrat" w:hAnsi="Montserrat"/>
          <w:spacing w:val="-1"/>
          <w:lang w:val="en-GB"/>
        </w:rPr>
        <w:t xml:space="preserve"> </w:t>
      </w:r>
      <w:r w:rsidRPr="00FA4CA8">
        <w:rPr>
          <w:rFonts w:ascii="Montserrat" w:hAnsi="Montserrat"/>
          <w:lang w:val="en-GB"/>
        </w:rPr>
        <w:t>Protection</w:t>
      </w:r>
      <w:r w:rsidRPr="00FA4CA8">
        <w:rPr>
          <w:rFonts w:ascii="Montserrat" w:hAnsi="Montserrat"/>
          <w:spacing w:val="-7"/>
          <w:lang w:val="en-GB"/>
        </w:rPr>
        <w:t xml:space="preserve"> </w:t>
      </w:r>
      <w:r w:rsidRPr="00FA4CA8">
        <w:rPr>
          <w:rFonts w:ascii="Montserrat" w:hAnsi="Montserrat"/>
          <w:lang w:val="en-GB"/>
        </w:rPr>
        <w:t>of Human Rights and</w:t>
      </w:r>
      <w:r w:rsidRPr="00FA4CA8">
        <w:rPr>
          <w:rFonts w:ascii="Montserrat" w:hAnsi="Montserrat"/>
          <w:spacing w:val="-8"/>
          <w:lang w:val="en-GB"/>
        </w:rPr>
        <w:t xml:space="preserve"> </w:t>
      </w:r>
      <w:r w:rsidRPr="00FA4CA8">
        <w:rPr>
          <w:rFonts w:ascii="Montserrat" w:hAnsi="Montserrat"/>
          <w:lang w:val="en-GB"/>
        </w:rPr>
        <w:t>Fundamental</w:t>
      </w:r>
      <w:r w:rsidRPr="00FA4CA8">
        <w:rPr>
          <w:rFonts w:ascii="Montserrat" w:hAnsi="Montserrat"/>
          <w:spacing w:val="-5"/>
          <w:lang w:val="en-GB"/>
        </w:rPr>
        <w:t xml:space="preserve"> </w:t>
      </w:r>
      <w:r w:rsidRPr="00FA4CA8">
        <w:rPr>
          <w:rFonts w:ascii="Montserrat" w:hAnsi="Montserrat"/>
          <w:lang w:val="en-GB"/>
        </w:rPr>
        <w:t>Freedoms,</w:t>
      </w:r>
      <w:r w:rsidRPr="00FA4CA8">
        <w:rPr>
          <w:rFonts w:ascii="Montserrat" w:hAnsi="Montserrat"/>
          <w:spacing w:val="23"/>
          <w:lang w:val="en-GB"/>
        </w:rPr>
        <w:t xml:space="preserve"> </w:t>
      </w:r>
      <w:r w:rsidRPr="00FA4CA8">
        <w:rPr>
          <w:rFonts w:ascii="Montserrat" w:hAnsi="Montserrat"/>
          <w:lang w:val="en-GB"/>
        </w:rPr>
        <w:t>and</w:t>
      </w:r>
      <w:r w:rsidRPr="00FA4CA8">
        <w:rPr>
          <w:rFonts w:ascii="Montserrat" w:hAnsi="Montserrat"/>
          <w:spacing w:val="-8"/>
          <w:lang w:val="en-GB"/>
        </w:rPr>
        <w:t xml:space="preserve"> </w:t>
      </w:r>
      <w:r w:rsidRPr="00FA4CA8">
        <w:rPr>
          <w:rFonts w:ascii="Montserrat" w:hAnsi="Montserrat"/>
          <w:lang w:val="en-GB"/>
        </w:rPr>
        <w:t>the</w:t>
      </w:r>
      <w:r w:rsidRPr="00FA4CA8">
        <w:rPr>
          <w:rFonts w:ascii="Montserrat" w:hAnsi="Montserrat"/>
          <w:spacing w:val="-1"/>
          <w:lang w:val="en-GB"/>
        </w:rPr>
        <w:t xml:space="preserve"> </w:t>
      </w:r>
      <w:r w:rsidRPr="00FA4CA8">
        <w:rPr>
          <w:rFonts w:ascii="Montserrat" w:hAnsi="Montserrat"/>
          <w:lang w:val="en-GB"/>
        </w:rPr>
        <w:t>preservation</w:t>
      </w:r>
      <w:r w:rsidRPr="00FA4CA8">
        <w:rPr>
          <w:rFonts w:ascii="Montserrat" w:hAnsi="Montserrat"/>
          <w:spacing w:val="-8"/>
          <w:lang w:val="en-GB"/>
        </w:rPr>
        <w:t xml:space="preserve"> </w:t>
      </w:r>
      <w:r w:rsidRPr="00FA4CA8">
        <w:rPr>
          <w:rFonts w:ascii="Montserrat" w:hAnsi="Montserrat"/>
          <w:lang w:val="en-GB"/>
        </w:rPr>
        <w:t>of</w:t>
      </w:r>
      <w:r w:rsidRPr="00FA4CA8">
        <w:rPr>
          <w:rFonts w:ascii="Montserrat" w:hAnsi="Montserrat"/>
          <w:spacing w:val="-6"/>
          <w:lang w:val="en-GB"/>
        </w:rPr>
        <w:t xml:space="preserve"> </w:t>
      </w:r>
      <w:r w:rsidRPr="00FA4CA8">
        <w:rPr>
          <w:rFonts w:ascii="Montserrat" w:hAnsi="Montserrat"/>
          <w:lang w:val="en-GB"/>
        </w:rPr>
        <w:t>the</w:t>
      </w:r>
      <w:r w:rsidRPr="00FA4CA8">
        <w:rPr>
          <w:rFonts w:ascii="Montserrat" w:hAnsi="Montserrat"/>
          <w:spacing w:val="-1"/>
          <w:lang w:val="en-GB"/>
        </w:rPr>
        <w:t xml:space="preserve"> </w:t>
      </w:r>
      <w:r w:rsidRPr="00FA4CA8">
        <w:rPr>
          <w:rFonts w:ascii="Montserrat" w:hAnsi="Montserrat"/>
          <w:lang w:val="en-GB"/>
        </w:rPr>
        <w:t>cohesion of the</w:t>
      </w:r>
      <w:r w:rsidRPr="00FA4CA8">
        <w:rPr>
          <w:rFonts w:ascii="Montserrat" w:hAnsi="Montserrat"/>
          <w:spacing w:val="-1"/>
          <w:lang w:val="en-GB"/>
        </w:rPr>
        <w:t xml:space="preserve"> </w:t>
      </w:r>
      <w:r w:rsidRPr="00FA4CA8">
        <w:rPr>
          <w:rFonts w:ascii="Montserrat" w:hAnsi="Montserrat"/>
          <w:lang w:val="en-GB"/>
        </w:rPr>
        <w:t>human</w:t>
      </w:r>
      <w:r w:rsidRPr="00FA4CA8">
        <w:rPr>
          <w:rFonts w:ascii="Montserrat" w:hAnsi="Montserrat"/>
          <w:spacing w:val="-8"/>
          <w:lang w:val="en-GB"/>
        </w:rPr>
        <w:t xml:space="preserve"> </w:t>
      </w:r>
      <w:r w:rsidRPr="00FA4CA8">
        <w:rPr>
          <w:rFonts w:ascii="Montserrat" w:hAnsi="Montserrat"/>
          <w:lang w:val="en-GB"/>
        </w:rPr>
        <w:t>rights</w:t>
      </w:r>
      <w:r w:rsidRPr="00FA4CA8">
        <w:rPr>
          <w:rFonts w:ascii="Montserrat" w:hAnsi="Montserrat"/>
          <w:spacing w:val="-10"/>
          <w:lang w:val="en-GB"/>
        </w:rPr>
        <w:t xml:space="preserve"> </w:t>
      </w:r>
      <w:r w:rsidRPr="00FA4CA8">
        <w:rPr>
          <w:rFonts w:ascii="Montserrat" w:hAnsi="Montserrat"/>
          <w:lang w:val="en-GB"/>
        </w:rPr>
        <w:t>protection</w:t>
      </w:r>
      <w:r w:rsidRPr="00FA4CA8">
        <w:rPr>
          <w:rFonts w:ascii="Montserrat" w:hAnsi="Montserrat"/>
          <w:spacing w:val="-8"/>
          <w:lang w:val="en-GB"/>
        </w:rPr>
        <w:t xml:space="preserve"> </w:t>
      </w:r>
      <w:r w:rsidRPr="00FA4CA8">
        <w:rPr>
          <w:rFonts w:ascii="Montserrat" w:hAnsi="Montserrat"/>
          <w:lang w:val="en-GB"/>
        </w:rPr>
        <w:t>system in Europe. Europe. As</w:t>
      </w:r>
      <w:r w:rsidRPr="00FA4CA8">
        <w:rPr>
          <w:rFonts w:ascii="Montserrat" w:hAnsi="Montserrat"/>
          <w:spacing w:val="-8"/>
          <w:lang w:val="en-GB"/>
        </w:rPr>
        <w:t xml:space="preserve"> </w:t>
      </w:r>
      <w:r w:rsidRPr="00FA4CA8">
        <w:rPr>
          <w:rFonts w:ascii="Montserrat" w:hAnsi="Montserrat"/>
          <w:lang w:val="en-GB"/>
        </w:rPr>
        <w:t>both EU and</w:t>
      </w:r>
      <w:r w:rsidRPr="00FA4CA8">
        <w:rPr>
          <w:rFonts w:ascii="Montserrat" w:hAnsi="Montserrat"/>
          <w:spacing w:val="-6"/>
          <w:lang w:val="en-GB"/>
        </w:rPr>
        <w:t xml:space="preserve"> </w:t>
      </w:r>
      <w:r w:rsidRPr="00FA4CA8">
        <w:rPr>
          <w:rFonts w:ascii="Montserrat" w:hAnsi="Montserrat"/>
          <w:lang w:val="en-GB"/>
        </w:rPr>
        <w:t>Council of Europe referred</w:t>
      </w:r>
      <w:r w:rsidRPr="00FA4CA8">
        <w:rPr>
          <w:rFonts w:ascii="Montserrat" w:hAnsi="Montserrat"/>
          <w:spacing w:val="-6"/>
          <w:lang w:val="en-GB"/>
        </w:rPr>
        <w:t xml:space="preserve"> </w:t>
      </w:r>
      <w:r w:rsidRPr="00FA4CA8">
        <w:rPr>
          <w:rFonts w:ascii="Montserrat" w:hAnsi="Montserrat"/>
          <w:lang w:val="en-GB"/>
        </w:rPr>
        <w:t>explicitly</w:t>
      </w:r>
      <w:r w:rsidRPr="00FA4CA8">
        <w:rPr>
          <w:rFonts w:ascii="Montserrat" w:hAnsi="Montserrat"/>
          <w:spacing w:val="-6"/>
          <w:lang w:val="en-GB"/>
        </w:rPr>
        <w:t xml:space="preserve"> </w:t>
      </w:r>
      <w:r w:rsidRPr="00FA4CA8">
        <w:rPr>
          <w:rFonts w:ascii="Montserrat" w:hAnsi="Montserrat"/>
          <w:lang w:val="en-GB"/>
        </w:rPr>
        <w:t>to the</w:t>
      </w:r>
      <w:r w:rsidRPr="00FA4CA8">
        <w:rPr>
          <w:rFonts w:ascii="Montserrat" w:hAnsi="Montserrat"/>
          <w:spacing w:val="-17"/>
          <w:lang w:val="en-GB"/>
        </w:rPr>
        <w:t xml:space="preserve"> </w:t>
      </w:r>
      <w:r w:rsidRPr="00FA4CA8">
        <w:rPr>
          <w:rFonts w:ascii="Montserrat" w:hAnsi="Montserrat"/>
          <w:lang w:val="en-GB"/>
        </w:rPr>
        <w:t>fundamental text</w:t>
      </w:r>
      <w:r w:rsidRPr="00FA4CA8">
        <w:rPr>
          <w:rFonts w:ascii="Montserrat" w:hAnsi="Montserrat"/>
          <w:spacing w:val="-13"/>
          <w:lang w:val="en-GB"/>
        </w:rPr>
        <w:t xml:space="preserve"> </w:t>
      </w:r>
      <w:r w:rsidRPr="00FA4CA8">
        <w:rPr>
          <w:rFonts w:ascii="Montserrat" w:hAnsi="Montserrat"/>
          <w:lang w:val="en-GB"/>
        </w:rPr>
        <w:t>of</w:t>
      </w:r>
      <w:r w:rsidRPr="00FA4CA8">
        <w:rPr>
          <w:rFonts w:ascii="Montserrat" w:hAnsi="Montserrat"/>
          <w:spacing w:val="-5"/>
          <w:lang w:val="en-GB"/>
        </w:rPr>
        <w:t xml:space="preserve"> </w:t>
      </w:r>
      <w:r w:rsidRPr="00FA4CA8">
        <w:rPr>
          <w:rFonts w:ascii="Montserrat" w:hAnsi="Montserrat"/>
          <w:lang w:val="en-GB"/>
        </w:rPr>
        <w:t>the United</w:t>
      </w:r>
      <w:r w:rsidRPr="00FA4CA8">
        <w:rPr>
          <w:rFonts w:ascii="Montserrat" w:hAnsi="Montserrat"/>
          <w:spacing w:val="-6"/>
          <w:lang w:val="en-GB"/>
        </w:rPr>
        <w:t xml:space="preserve"> </w:t>
      </w:r>
      <w:r w:rsidRPr="00FA4CA8">
        <w:rPr>
          <w:rFonts w:ascii="Montserrat" w:hAnsi="Montserrat"/>
          <w:lang w:val="en-GB"/>
        </w:rPr>
        <w:t>Nations, including</w:t>
      </w:r>
      <w:r w:rsidRPr="00FA4CA8">
        <w:rPr>
          <w:rFonts w:ascii="Montserrat" w:hAnsi="Montserrat"/>
          <w:spacing w:val="40"/>
          <w:lang w:val="en-GB"/>
        </w:rPr>
        <w:t xml:space="preserve"> </w:t>
      </w:r>
      <w:r w:rsidRPr="00FA4CA8">
        <w:rPr>
          <w:rFonts w:ascii="Montserrat" w:hAnsi="Montserrat"/>
          <w:lang w:val="en-GB"/>
        </w:rPr>
        <w:t>the UN CRPD.</w:t>
      </w:r>
    </w:p>
    <w:p w14:paraId="65BCD691" w14:textId="77777777" w:rsidR="005D7552" w:rsidRPr="00FA4CA8" w:rsidRDefault="005D7552" w:rsidP="004E335B">
      <w:pPr>
        <w:pStyle w:val="BodyText"/>
        <w:spacing w:line="276" w:lineRule="auto"/>
        <w:ind w:left="4" w:right="62"/>
        <w:jc w:val="both"/>
        <w:rPr>
          <w:rFonts w:ascii="Montserrat" w:hAnsi="Montserrat"/>
          <w:lang w:val="en-GB"/>
        </w:rPr>
      </w:pPr>
      <w:r w:rsidRPr="00FA4CA8">
        <w:rPr>
          <w:rFonts w:ascii="Montserrat" w:hAnsi="Montserrat"/>
          <w:lang w:val="en-GB"/>
        </w:rPr>
        <w:t>Despite</w:t>
      </w:r>
      <w:r w:rsidRPr="00FA4CA8">
        <w:rPr>
          <w:rFonts w:ascii="Montserrat" w:hAnsi="Montserrat"/>
          <w:spacing w:val="-16"/>
          <w:lang w:val="en-GB"/>
        </w:rPr>
        <w:t xml:space="preserve"> </w:t>
      </w:r>
      <w:r w:rsidRPr="00FA4CA8">
        <w:rPr>
          <w:rFonts w:ascii="Montserrat" w:hAnsi="Montserrat"/>
          <w:lang w:val="en-GB"/>
        </w:rPr>
        <w:t>the content of</w:t>
      </w:r>
      <w:r w:rsidRPr="00FA4CA8">
        <w:rPr>
          <w:rFonts w:ascii="Montserrat" w:hAnsi="Montserrat"/>
          <w:spacing w:val="-4"/>
          <w:lang w:val="en-GB"/>
        </w:rPr>
        <w:t xml:space="preserve"> </w:t>
      </w:r>
      <w:r w:rsidRPr="00FA4CA8">
        <w:rPr>
          <w:rFonts w:ascii="Montserrat" w:hAnsi="Montserrat"/>
          <w:lang w:val="en-GB"/>
        </w:rPr>
        <w:t>the</w:t>
      </w:r>
      <w:r w:rsidRPr="00FA4CA8">
        <w:rPr>
          <w:rFonts w:ascii="Montserrat" w:hAnsi="Montserrat"/>
          <w:spacing w:val="-16"/>
          <w:lang w:val="en-GB"/>
        </w:rPr>
        <w:t xml:space="preserve"> </w:t>
      </w:r>
      <w:r w:rsidRPr="00FA4CA8">
        <w:rPr>
          <w:rFonts w:ascii="Montserrat" w:hAnsi="Montserrat"/>
          <w:lang w:val="en-GB"/>
        </w:rPr>
        <w:t>Memorandum</w:t>
      </w:r>
      <w:r w:rsidRPr="00FA4CA8">
        <w:rPr>
          <w:rFonts w:ascii="Montserrat" w:hAnsi="Montserrat"/>
          <w:spacing w:val="-2"/>
          <w:lang w:val="en-GB"/>
        </w:rPr>
        <w:t xml:space="preserve"> </w:t>
      </w:r>
      <w:r w:rsidRPr="00FA4CA8">
        <w:rPr>
          <w:rFonts w:ascii="Montserrat" w:hAnsi="Montserrat"/>
          <w:lang w:val="en-GB"/>
        </w:rPr>
        <w:t>of</w:t>
      </w:r>
      <w:r w:rsidRPr="00FA4CA8">
        <w:rPr>
          <w:rFonts w:ascii="Montserrat" w:hAnsi="Montserrat"/>
          <w:spacing w:val="13"/>
          <w:lang w:val="en-GB"/>
        </w:rPr>
        <w:t xml:space="preserve"> </w:t>
      </w:r>
      <w:r w:rsidRPr="00FA4CA8">
        <w:rPr>
          <w:rFonts w:ascii="Montserrat" w:hAnsi="Montserrat"/>
          <w:lang w:val="en-GB"/>
        </w:rPr>
        <w:t>Understanding</w:t>
      </w:r>
      <w:r w:rsidRPr="00FA4CA8">
        <w:rPr>
          <w:rFonts w:ascii="Montserrat" w:hAnsi="Montserrat"/>
          <w:spacing w:val="-9"/>
          <w:lang w:val="en-GB"/>
        </w:rPr>
        <w:t xml:space="preserve"> </w:t>
      </w:r>
      <w:r w:rsidRPr="00FA4CA8">
        <w:rPr>
          <w:rFonts w:ascii="Montserrat" w:hAnsi="Montserrat"/>
          <w:lang w:val="en-GB"/>
        </w:rPr>
        <w:t>and</w:t>
      </w:r>
      <w:r w:rsidRPr="00FA4CA8">
        <w:rPr>
          <w:rFonts w:ascii="Montserrat" w:hAnsi="Montserrat"/>
          <w:spacing w:val="-5"/>
          <w:lang w:val="en-GB"/>
        </w:rPr>
        <w:t xml:space="preserve"> </w:t>
      </w:r>
      <w:r w:rsidRPr="00FA4CA8">
        <w:rPr>
          <w:rFonts w:ascii="Montserrat" w:hAnsi="Montserrat"/>
          <w:lang w:val="en-GB"/>
        </w:rPr>
        <w:t>the clear</w:t>
      </w:r>
      <w:r w:rsidRPr="00FA4CA8">
        <w:rPr>
          <w:rFonts w:ascii="Montserrat" w:hAnsi="Montserrat"/>
          <w:spacing w:val="-15"/>
          <w:lang w:val="en-GB"/>
        </w:rPr>
        <w:t xml:space="preserve"> </w:t>
      </w:r>
      <w:r w:rsidRPr="00FA4CA8">
        <w:rPr>
          <w:rFonts w:ascii="Montserrat" w:hAnsi="Montserrat"/>
          <w:lang w:val="en-GB"/>
        </w:rPr>
        <w:t>contrast</w:t>
      </w:r>
      <w:r w:rsidRPr="00FA4CA8">
        <w:rPr>
          <w:rFonts w:ascii="Montserrat" w:hAnsi="Montserrat"/>
          <w:spacing w:val="-10"/>
          <w:lang w:val="en-GB"/>
        </w:rPr>
        <w:t xml:space="preserve"> </w:t>
      </w:r>
      <w:r w:rsidRPr="00FA4CA8">
        <w:rPr>
          <w:rFonts w:ascii="Montserrat" w:hAnsi="Montserrat"/>
          <w:lang w:val="en-GB"/>
        </w:rPr>
        <w:t>with</w:t>
      </w:r>
      <w:r w:rsidRPr="00FA4CA8">
        <w:rPr>
          <w:rFonts w:ascii="Montserrat" w:hAnsi="Montserrat"/>
          <w:spacing w:val="-5"/>
          <w:lang w:val="en-GB"/>
        </w:rPr>
        <w:t xml:space="preserve"> </w:t>
      </w:r>
      <w:r w:rsidRPr="00FA4CA8">
        <w:rPr>
          <w:rFonts w:ascii="Montserrat" w:hAnsi="Montserrat"/>
          <w:lang w:val="en-GB"/>
        </w:rPr>
        <w:t>the UN</w:t>
      </w:r>
      <w:r w:rsidRPr="00FA4CA8">
        <w:rPr>
          <w:rFonts w:ascii="Montserrat" w:hAnsi="Montserrat"/>
          <w:spacing w:val="-17"/>
          <w:lang w:val="en-GB"/>
        </w:rPr>
        <w:t xml:space="preserve"> </w:t>
      </w:r>
      <w:r w:rsidRPr="00FA4CA8">
        <w:rPr>
          <w:rFonts w:ascii="Montserrat" w:hAnsi="Montserrat"/>
          <w:lang w:val="en-GB"/>
        </w:rPr>
        <w:t>CRPD,</w:t>
      </w:r>
      <w:r w:rsidRPr="00FA4CA8">
        <w:rPr>
          <w:rFonts w:ascii="Montserrat" w:hAnsi="Montserrat"/>
          <w:spacing w:val="-7"/>
          <w:lang w:val="en-GB"/>
        </w:rPr>
        <w:t xml:space="preserve"> </w:t>
      </w:r>
      <w:hyperlink r:id="rId42" w:history="1">
        <w:r w:rsidRPr="00FA4CA8">
          <w:rPr>
            <w:rStyle w:val="Hyperlink"/>
            <w:rFonts w:ascii="Montserrat" w:hAnsi="Montserrat"/>
            <w:lang w:val="en-GB"/>
          </w:rPr>
          <w:t>the</w:t>
        </w:r>
        <w:r w:rsidRPr="00FA4CA8">
          <w:rPr>
            <w:rStyle w:val="Hyperlink"/>
            <w:rFonts w:ascii="Montserrat" w:hAnsi="Montserrat"/>
            <w:spacing w:val="-16"/>
            <w:lang w:val="en-GB"/>
          </w:rPr>
          <w:t xml:space="preserve"> </w:t>
        </w:r>
        <w:r w:rsidRPr="00FA4CA8">
          <w:rPr>
            <w:rStyle w:val="Hyperlink"/>
            <w:rFonts w:ascii="Montserrat" w:hAnsi="Montserrat"/>
            <w:lang w:val="en-GB"/>
          </w:rPr>
          <w:t>EU has</w:t>
        </w:r>
        <w:r w:rsidRPr="00FA4CA8">
          <w:rPr>
            <w:rStyle w:val="Hyperlink"/>
            <w:rFonts w:ascii="Montserrat" w:hAnsi="Montserrat"/>
            <w:spacing w:val="-6"/>
            <w:lang w:val="en-GB"/>
          </w:rPr>
          <w:t xml:space="preserve"> </w:t>
        </w:r>
        <w:r w:rsidRPr="00FA4CA8">
          <w:rPr>
            <w:rStyle w:val="Hyperlink"/>
            <w:rFonts w:ascii="Montserrat" w:hAnsi="Montserrat"/>
            <w:lang w:val="en-GB"/>
          </w:rPr>
          <w:t>not taken</w:t>
        </w:r>
        <w:r w:rsidRPr="00FA4CA8">
          <w:rPr>
            <w:rStyle w:val="Hyperlink"/>
            <w:rFonts w:ascii="Montserrat" w:hAnsi="Montserrat"/>
            <w:spacing w:val="-4"/>
            <w:lang w:val="en-GB"/>
          </w:rPr>
          <w:t xml:space="preserve"> </w:t>
        </w:r>
        <w:r w:rsidRPr="00FA4CA8">
          <w:rPr>
            <w:rStyle w:val="Hyperlink"/>
            <w:rFonts w:ascii="Montserrat" w:hAnsi="Montserrat"/>
            <w:lang w:val="en-GB"/>
          </w:rPr>
          <w:t>a position to</w:t>
        </w:r>
        <w:r w:rsidRPr="00FA4CA8">
          <w:rPr>
            <w:rStyle w:val="Hyperlink"/>
            <w:rFonts w:ascii="Montserrat" w:hAnsi="Montserrat"/>
            <w:spacing w:val="-4"/>
            <w:lang w:val="en-GB"/>
          </w:rPr>
          <w:t xml:space="preserve"> </w:t>
        </w:r>
        <w:r w:rsidRPr="00FA4CA8">
          <w:rPr>
            <w:rStyle w:val="Hyperlink"/>
            <w:rFonts w:ascii="Montserrat" w:hAnsi="Montserrat"/>
            <w:lang w:val="en-GB"/>
          </w:rPr>
          <w:t>oppose the adoption of</w:t>
        </w:r>
        <w:r w:rsidRPr="00FA4CA8">
          <w:rPr>
            <w:rStyle w:val="Hyperlink"/>
            <w:rFonts w:ascii="Montserrat" w:hAnsi="Montserrat"/>
            <w:spacing w:val="-3"/>
            <w:lang w:val="en-GB"/>
          </w:rPr>
          <w:t xml:space="preserve"> </w:t>
        </w:r>
        <w:r w:rsidRPr="00FA4CA8">
          <w:rPr>
            <w:rStyle w:val="Hyperlink"/>
            <w:rFonts w:ascii="Montserrat" w:hAnsi="Montserrat"/>
            <w:lang w:val="en-GB"/>
          </w:rPr>
          <w:t>the additional</w:t>
        </w:r>
        <w:r w:rsidRPr="00FA4CA8">
          <w:rPr>
            <w:rStyle w:val="Hyperlink"/>
            <w:rFonts w:ascii="Montserrat" w:hAnsi="Montserrat"/>
            <w:spacing w:val="-2"/>
            <w:lang w:val="en-GB"/>
          </w:rPr>
          <w:t xml:space="preserve"> </w:t>
        </w:r>
        <w:r w:rsidRPr="00FA4CA8">
          <w:rPr>
            <w:rStyle w:val="Hyperlink"/>
            <w:rFonts w:ascii="Montserrat" w:hAnsi="Montserrat"/>
            <w:lang w:val="en-GB"/>
          </w:rPr>
          <w:t>protocol to</w:t>
        </w:r>
        <w:r w:rsidRPr="00FA4CA8">
          <w:rPr>
            <w:rStyle w:val="Hyperlink"/>
            <w:rFonts w:ascii="Montserrat" w:hAnsi="Montserrat"/>
            <w:spacing w:val="-4"/>
            <w:lang w:val="en-GB"/>
          </w:rPr>
          <w:t xml:space="preserve"> </w:t>
        </w:r>
        <w:r w:rsidRPr="00FA4CA8">
          <w:rPr>
            <w:rStyle w:val="Hyperlink"/>
            <w:rFonts w:ascii="Montserrat" w:hAnsi="Montserrat"/>
            <w:lang w:val="en-GB"/>
          </w:rPr>
          <w:t>the Oviedo</w:t>
        </w:r>
        <w:r w:rsidRPr="00FA4CA8">
          <w:rPr>
            <w:rStyle w:val="Hyperlink"/>
            <w:rFonts w:ascii="Montserrat" w:hAnsi="Montserrat"/>
            <w:spacing w:val="32"/>
            <w:lang w:val="en-GB"/>
          </w:rPr>
          <w:t xml:space="preserve"> </w:t>
        </w:r>
        <w:r w:rsidRPr="00FA4CA8">
          <w:rPr>
            <w:rStyle w:val="Hyperlink"/>
            <w:rFonts w:ascii="Montserrat" w:hAnsi="Montserrat"/>
            <w:lang w:val="en-GB"/>
          </w:rPr>
          <w:t>Convention.</w:t>
        </w:r>
      </w:hyperlink>
      <w:r w:rsidRPr="00FA4CA8">
        <w:rPr>
          <w:rFonts w:ascii="Montserrat" w:hAnsi="Montserrat"/>
          <w:lang w:val="en-GB"/>
        </w:rPr>
        <w:t xml:space="preserve"> </w:t>
      </w:r>
    </w:p>
    <w:p w14:paraId="0B30E750" w14:textId="77777777" w:rsidR="00C147AE" w:rsidRPr="00FA4CA8" w:rsidRDefault="00C147AE" w:rsidP="00907081">
      <w:pPr>
        <w:pStyle w:val="BodyText"/>
        <w:spacing w:line="276" w:lineRule="auto"/>
        <w:ind w:left="4" w:right="62"/>
        <w:rPr>
          <w:rFonts w:ascii="Montserrat" w:hAnsi="Montserrat"/>
          <w:lang w:val="en-GB"/>
        </w:rPr>
      </w:pPr>
    </w:p>
    <w:p w14:paraId="1880646D" w14:textId="77777777" w:rsidR="005D7552" w:rsidRPr="00FA4CA8" w:rsidRDefault="005D7552" w:rsidP="00C855D5">
      <w:pPr>
        <w:pStyle w:val="BodyText"/>
        <w:spacing w:line="276" w:lineRule="auto"/>
        <w:ind w:right="62"/>
        <w:rPr>
          <w:rFonts w:ascii="Montserrat" w:hAnsi="Montserrat"/>
          <w:lang w:val="en-GB"/>
        </w:rPr>
      </w:pPr>
    </w:p>
    <w:p w14:paraId="109964B8" w14:textId="58553877" w:rsidR="005D7552" w:rsidRPr="00FA4CA8" w:rsidRDefault="005D7552" w:rsidP="00907081">
      <w:pPr>
        <w:pStyle w:val="BodyText"/>
        <w:spacing w:line="276" w:lineRule="auto"/>
        <w:ind w:left="4" w:right="62"/>
        <w:rPr>
          <w:rFonts w:ascii="Montserrat" w:hAnsi="Montserrat"/>
          <w:bCs/>
          <w:lang w:val="en-GB"/>
        </w:rPr>
      </w:pPr>
      <w:r w:rsidRPr="00FA4CA8">
        <w:rPr>
          <w:rFonts w:ascii="Montserrat" w:hAnsi="Montserrat"/>
          <w:bCs/>
          <w:lang w:val="en-GB"/>
        </w:rPr>
        <w:t>M</w:t>
      </w:r>
      <w:r w:rsidR="00907081" w:rsidRPr="00FA4CA8">
        <w:rPr>
          <w:rFonts w:ascii="Montserrat" w:hAnsi="Montserrat"/>
          <w:bCs/>
          <w:lang w:val="en-GB"/>
        </w:rPr>
        <w:t xml:space="preserve">ental </w:t>
      </w:r>
      <w:r w:rsidRPr="00FA4CA8">
        <w:rPr>
          <w:rFonts w:ascii="Montserrat" w:hAnsi="Montserrat"/>
          <w:bCs/>
          <w:lang w:val="en-GB"/>
        </w:rPr>
        <w:t>H</w:t>
      </w:r>
      <w:r w:rsidR="00907081" w:rsidRPr="00FA4CA8">
        <w:rPr>
          <w:rFonts w:ascii="Montserrat" w:hAnsi="Montserrat"/>
          <w:bCs/>
          <w:lang w:val="en-GB"/>
        </w:rPr>
        <w:t xml:space="preserve">ealth </w:t>
      </w:r>
      <w:r w:rsidRPr="00FA4CA8">
        <w:rPr>
          <w:rFonts w:ascii="Montserrat" w:hAnsi="Montserrat"/>
          <w:bCs/>
          <w:lang w:val="en-GB"/>
        </w:rPr>
        <w:t>E</w:t>
      </w:r>
      <w:r w:rsidR="00907081" w:rsidRPr="00FA4CA8">
        <w:rPr>
          <w:rFonts w:ascii="Montserrat" w:hAnsi="Montserrat"/>
          <w:bCs/>
          <w:lang w:val="en-GB"/>
        </w:rPr>
        <w:t>urope</w:t>
      </w:r>
      <w:r w:rsidRPr="00FA4CA8">
        <w:rPr>
          <w:rFonts w:ascii="Montserrat" w:hAnsi="Montserrat"/>
          <w:bCs/>
          <w:lang w:val="en-GB"/>
        </w:rPr>
        <w:t xml:space="preserve"> calls for:</w:t>
      </w:r>
    </w:p>
    <w:p w14:paraId="02C05249" w14:textId="77777777" w:rsidR="00907081" w:rsidRPr="00FA4CA8" w:rsidRDefault="00907081" w:rsidP="00907081">
      <w:pPr>
        <w:pStyle w:val="BodyText"/>
        <w:spacing w:line="276" w:lineRule="auto"/>
        <w:ind w:left="4" w:right="62"/>
        <w:rPr>
          <w:rFonts w:ascii="Montserrat" w:hAnsi="Montserrat"/>
          <w:bCs/>
          <w:lang w:val="en-GB"/>
        </w:rPr>
      </w:pPr>
    </w:p>
    <w:tbl>
      <w:tblPr>
        <w:tblStyle w:val="TableGrid"/>
        <w:tblW w:w="0" w:type="auto"/>
        <w:tblInd w:w="4" w:type="dxa"/>
        <w:tblLook w:val="04A0" w:firstRow="1" w:lastRow="0" w:firstColumn="1" w:lastColumn="0" w:noHBand="0" w:noVBand="1"/>
      </w:tblPr>
      <w:tblGrid>
        <w:gridCol w:w="9012"/>
      </w:tblGrid>
      <w:tr w:rsidR="00907081" w:rsidRPr="00FA4CA8" w14:paraId="6229DF80" w14:textId="77777777" w:rsidTr="00907081">
        <w:tc>
          <w:tcPr>
            <w:tcW w:w="9917" w:type="dxa"/>
            <w:shd w:val="clear" w:color="auto" w:fill="FBE4D5" w:themeFill="accent2" w:themeFillTint="33"/>
          </w:tcPr>
          <w:p w14:paraId="354FBBF2" w14:textId="77777777" w:rsidR="00907081" w:rsidRPr="00FA4CA8" w:rsidRDefault="00907081" w:rsidP="00907081">
            <w:pPr>
              <w:pStyle w:val="BodyText"/>
              <w:numPr>
                <w:ilvl w:val="0"/>
                <w:numId w:val="10"/>
              </w:numPr>
              <w:spacing w:line="276" w:lineRule="auto"/>
              <w:ind w:right="62"/>
              <w:rPr>
                <w:rFonts w:ascii="Montserrat" w:hAnsi="Montserrat"/>
                <w:bCs/>
                <w:lang w:val="en-GB"/>
              </w:rPr>
            </w:pPr>
            <w:r w:rsidRPr="00FA4CA8">
              <w:rPr>
                <w:rFonts w:ascii="Montserrat" w:hAnsi="Montserrat"/>
                <w:bCs/>
                <w:lang w:val="en-GB"/>
              </w:rPr>
              <w:t>The EU to oppose the adoption of the draft Additional Protocol to the Oviedo Convention.</w:t>
            </w:r>
          </w:p>
          <w:p w14:paraId="4EEA13CC" w14:textId="77777777" w:rsidR="00907081" w:rsidRPr="00FA4CA8" w:rsidRDefault="00907081" w:rsidP="00907081">
            <w:pPr>
              <w:pStyle w:val="BodyText"/>
              <w:spacing w:line="276" w:lineRule="auto"/>
              <w:ind w:left="364" w:right="62"/>
              <w:rPr>
                <w:rFonts w:ascii="Montserrat" w:hAnsi="Montserrat"/>
                <w:bCs/>
                <w:lang w:val="en-GB"/>
              </w:rPr>
            </w:pPr>
          </w:p>
          <w:p w14:paraId="05064DA2" w14:textId="77777777" w:rsidR="00907081" w:rsidRPr="00FA4CA8" w:rsidRDefault="00907081" w:rsidP="00907081">
            <w:pPr>
              <w:pStyle w:val="BodyText"/>
              <w:numPr>
                <w:ilvl w:val="0"/>
                <w:numId w:val="10"/>
              </w:numPr>
              <w:spacing w:line="276" w:lineRule="auto"/>
              <w:ind w:right="62"/>
              <w:rPr>
                <w:rFonts w:ascii="Montserrat" w:hAnsi="Montserrat"/>
                <w:bCs/>
                <w:lang w:val="en-GB"/>
              </w:rPr>
            </w:pPr>
            <w:r w:rsidRPr="00FA4CA8">
              <w:rPr>
                <w:rFonts w:ascii="Montserrat" w:hAnsi="Montserrat"/>
                <w:bCs/>
                <w:lang w:val="en-GB"/>
              </w:rPr>
              <w:t xml:space="preserve">The EU to support its Member States in respecting autonomy of people with psychosocial disabilities and mental health problems in mental health </w:t>
            </w:r>
            <w:r w:rsidRPr="00FA4CA8">
              <w:rPr>
                <w:rFonts w:ascii="Montserrat" w:hAnsi="Montserrat"/>
                <w:bCs/>
                <w:lang w:val="en-GB"/>
              </w:rPr>
              <w:lastRenderedPageBreak/>
              <w:t>settings.</w:t>
            </w:r>
          </w:p>
          <w:p w14:paraId="5DDCEF21" w14:textId="77777777" w:rsidR="00907081" w:rsidRPr="00FA4CA8" w:rsidRDefault="00907081" w:rsidP="00907081">
            <w:pPr>
              <w:pStyle w:val="ListParagraph"/>
              <w:rPr>
                <w:rFonts w:ascii="Montserrat" w:hAnsi="Montserrat"/>
                <w:bCs/>
                <w:lang w:val="en-GB"/>
              </w:rPr>
            </w:pPr>
          </w:p>
          <w:p w14:paraId="028C79D0" w14:textId="152C9D74" w:rsidR="00907081" w:rsidRPr="00FA4CA8" w:rsidRDefault="00907081" w:rsidP="00907081">
            <w:pPr>
              <w:pStyle w:val="BodyText"/>
              <w:numPr>
                <w:ilvl w:val="0"/>
                <w:numId w:val="10"/>
              </w:numPr>
              <w:spacing w:line="276" w:lineRule="auto"/>
              <w:ind w:right="62"/>
              <w:rPr>
                <w:rFonts w:ascii="Montserrat" w:hAnsi="Montserrat"/>
                <w:bCs/>
                <w:lang w:val="en-GB"/>
              </w:rPr>
            </w:pPr>
            <w:r w:rsidRPr="00FA4CA8">
              <w:rPr>
                <w:rFonts w:ascii="Montserrat" w:hAnsi="Montserrat"/>
                <w:bCs/>
                <w:lang w:val="en-GB"/>
              </w:rPr>
              <w:t>To provide EU guidance through policies funds, programmes and technical assistance for Members States to engage reforms towards respecting the autonomy of people with psychosocial disabilities and mental health problems in mental health settings.</w:t>
            </w:r>
          </w:p>
        </w:tc>
      </w:tr>
    </w:tbl>
    <w:p w14:paraId="23C5A769" w14:textId="77777777" w:rsidR="00907081" w:rsidRPr="00FA4CA8" w:rsidRDefault="00907081" w:rsidP="00907081">
      <w:pPr>
        <w:pStyle w:val="BodyText"/>
        <w:spacing w:line="276" w:lineRule="auto"/>
        <w:ind w:left="4" w:right="62"/>
        <w:rPr>
          <w:rFonts w:ascii="Montserrat" w:hAnsi="Montserrat"/>
          <w:b/>
          <w:lang w:val="en-GB"/>
        </w:rPr>
      </w:pPr>
    </w:p>
    <w:p w14:paraId="06FC9320" w14:textId="77777777" w:rsidR="005D7552" w:rsidRPr="00FA4CA8" w:rsidRDefault="005D7552" w:rsidP="005D7552">
      <w:pPr>
        <w:pStyle w:val="BodyText"/>
        <w:spacing w:before="6"/>
        <w:rPr>
          <w:lang w:val="en-GB"/>
        </w:rPr>
      </w:pPr>
    </w:p>
    <w:p w14:paraId="22A4E4E7" w14:textId="77777777" w:rsidR="005D7552" w:rsidRPr="00FA4CA8" w:rsidRDefault="005D7552" w:rsidP="001C5C8C">
      <w:pPr>
        <w:pStyle w:val="Heading3"/>
        <w:spacing w:line="240" w:lineRule="auto"/>
      </w:pPr>
      <w:bookmarkStart w:id="13" w:name="_Toc186711990"/>
      <w:r w:rsidRPr="00FA4CA8">
        <w:t>Article</w:t>
      </w:r>
      <w:r w:rsidRPr="00FA4CA8">
        <w:rPr>
          <w:spacing w:val="25"/>
        </w:rPr>
        <w:t xml:space="preserve"> </w:t>
      </w:r>
      <w:r w:rsidRPr="00FA4CA8">
        <w:t>19:</w:t>
      </w:r>
      <w:r w:rsidRPr="00FA4CA8">
        <w:rPr>
          <w:spacing w:val="-9"/>
        </w:rPr>
        <w:t xml:space="preserve"> </w:t>
      </w:r>
      <w:r w:rsidRPr="00FA4CA8">
        <w:t>Living</w:t>
      </w:r>
      <w:r w:rsidRPr="00FA4CA8">
        <w:rPr>
          <w:spacing w:val="-5"/>
        </w:rPr>
        <w:t xml:space="preserve"> </w:t>
      </w:r>
      <w:r w:rsidRPr="00FA4CA8">
        <w:t>independently</w:t>
      </w:r>
      <w:r w:rsidRPr="00FA4CA8">
        <w:rPr>
          <w:spacing w:val="-6"/>
        </w:rPr>
        <w:t xml:space="preserve"> </w:t>
      </w:r>
      <w:r w:rsidRPr="00FA4CA8">
        <w:t>and</w:t>
      </w:r>
      <w:r w:rsidRPr="00FA4CA8">
        <w:rPr>
          <w:spacing w:val="-21"/>
        </w:rPr>
        <w:t xml:space="preserve"> </w:t>
      </w:r>
      <w:r w:rsidRPr="00FA4CA8">
        <w:t>being</w:t>
      </w:r>
      <w:r w:rsidRPr="00FA4CA8">
        <w:rPr>
          <w:spacing w:val="-5"/>
        </w:rPr>
        <w:t xml:space="preserve"> </w:t>
      </w:r>
      <w:r w:rsidRPr="00FA4CA8">
        <w:t>included</w:t>
      </w:r>
      <w:r w:rsidRPr="00FA4CA8">
        <w:rPr>
          <w:spacing w:val="-21"/>
        </w:rPr>
        <w:t xml:space="preserve"> </w:t>
      </w:r>
      <w:r w:rsidRPr="00FA4CA8">
        <w:t>in</w:t>
      </w:r>
      <w:r w:rsidRPr="00FA4CA8">
        <w:rPr>
          <w:spacing w:val="-3"/>
        </w:rPr>
        <w:t xml:space="preserve"> </w:t>
      </w:r>
      <w:r w:rsidRPr="00FA4CA8">
        <w:t>the</w:t>
      </w:r>
      <w:r w:rsidRPr="00FA4CA8">
        <w:rPr>
          <w:spacing w:val="-13"/>
        </w:rPr>
        <w:t xml:space="preserve"> </w:t>
      </w:r>
      <w:r w:rsidRPr="00FA4CA8">
        <w:rPr>
          <w:spacing w:val="-2"/>
        </w:rPr>
        <w:t>community</w:t>
      </w:r>
      <w:bookmarkEnd w:id="13"/>
    </w:p>
    <w:p w14:paraId="2AEE4730" w14:textId="51198AE2" w:rsidR="005D7552" w:rsidRPr="00FA4CA8" w:rsidRDefault="005D7552" w:rsidP="00907081">
      <w:pPr>
        <w:pStyle w:val="BodyText"/>
        <w:spacing w:before="260" w:line="276" w:lineRule="auto"/>
        <w:ind w:left="4" w:right="264"/>
        <w:jc w:val="both"/>
        <w:rPr>
          <w:rFonts w:ascii="Montserrat" w:hAnsi="Montserrat"/>
          <w:lang w:val="en-GB"/>
        </w:rPr>
      </w:pPr>
      <w:r w:rsidRPr="00FA4CA8">
        <w:rPr>
          <w:rFonts w:ascii="Montserrat" w:hAnsi="Montserrat"/>
          <w:lang w:val="en-GB"/>
        </w:rPr>
        <w:t xml:space="preserve">The </w:t>
      </w:r>
      <w:hyperlink r:id="rId43">
        <w:r w:rsidRPr="00FA4CA8">
          <w:rPr>
            <w:rFonts w:ascii="Montserrat" w:hAnsi="Montserrat"/>
            <w:color w:val="0000FF"/>
            <w:u w:val="single" w:color="0000FF"/>
            <w:lang w:val="en-GB"/>
          </w:rPr>
          <w:t>European Expert Group in the transition from institutional to community-based care (EEG)</w:t>
        </w:r>
      </w:hyperlink>
      <w:r w:rsidRPr="00FA4CA8">
        <w:rPr>
          <w:rFonts w:ascii="Montserrat" w:hAnsi="Montserrat"/>
          <w:color w:val="0000FF"/>
          <w:lang w:val="en-GB"/>
        </w:rPr>
        <w:t xml:space="preserve"> </w:t>
      </w:r>
      <w:r w:rsidRPr="00FA4CA8">
        <w:rPr>
          <w:rFonts w:ascii="Montserrat" w:hAnsi="Montserrat"/>
          <w:lang w:val="en-GB"/>
        </w:rPr>
        <w:t xml:space="preserve">estimates that </w:t>
      </w:r>
      <w:hyperlink r:id="rId44">
        <w:r w:rsidRPr="00FA4CA8">
          <w:rPr>
            <w:rFonts w:ascii="Montserrat" w:hAnsi="Montserrat"/>
            <w:color w:val="0000FF"/>
            <w:u w:val="single" w:color="0000FF"/>
            <w:lang w:val="en-GB"/>
          </w:rPr>
          <w:t>over one million people still live in institutions in Europe</w:t>
        </w:r>
      </w:hyperlink>
      <w:r w:rsidRPr="00FA4CA8">
        <w:rPr>
          <w:rFonts w:ascii="Montserrat" w:hAnsi="Montserrat"/>
          <w:lang w:val="en-GB"/>
        </w:rPr>
        <w:t>.</w:t>
      </w:r>
      <w:r w:rsidR="00C855D5" w:rsidRPr="00FA4CA8">
        <w:rPr>
          <w:rFonts w:ascii="Montserrat" w:hAnsi="Montserrat"/>
          <w:lang w:val="en-GB"/>
        </w:rPr>
        <w:t xml:space="preserve"> </w:t>
      </w:r>
      <w:hyperlink r:id="rId45" w:history="1">
        <w:r w:rsidR="00C855D5" w:rsidRPr="00C855D5">
          <w:rPr>
            <w:rStyle w:val="Hyperlink"/>
            <w:rFonts w:ascii="Montserrat" w:hAnsi="Montserrat"/>
            <w:lang w:val="en-GB"/>
          </w:rPr>
          <w:t xml:space="preserve"> Mental Health Europe Research</w:t>
        </w:r>
      </w:hyperlink>
      <w:r w:rsidRPr="00FA4CA8">
        <w:rPr>
          <w:rFonts w:ascii="Montserrat" w:hAnsi="Montserrat"/>
          <w:color w:val="0000FF"/>
          <w:lang w:val="en-GB"/>
        </w:rPr>
        <w:t xml:space="preserve"> </w:t>
      </w:r>
      <w:r w:rsidRPr="00FA4CA8">
        <w:rPr>
          <w:rFonts w:ascii="Montserrat" w:hAnsi="Montserrat"/>
          <w:lang w:val="en-GB"/>
        </w:rPr>
        <w:t>shows that institutions for persons with psychosocial</w:t>
      </w:r>
      <w:r w:rsidRPr="00FA4CA8">
        <w:rPr>
          <w:rFonts w:ascii="Montserrat" w:hAnsi="Montserrat"/>
          <w:spacing w:val="38"/>
          <w:lang w:val="en-GB"/>
        </w:rPr>
        <w:t xml:space="preserve"> </w:t>
      </w:r>
      <w:r w:rsidRPr="00FA4CA8">
        <w:rPr>
          <w:rFonts w:ascii="Montserrat" w:hAnsi="Montserrat"/>
          <w:lang w:val="en-GB"/>
        </w:rPr>
        <w:t>disabilities still exist in many EU Member</w:t>
      </w:r>
      <w:r w:rsidRPr="00FA4CA8">
        <w:rPr>
          <w:rFonts w:ascii="Montserrat" w:hAnsi="Montserrat"/>
          <w:spacing w:val="-2"/>
          <w:lang w:val="en-GB"/>
        </w:rPr>
        <w:t xml:space="preserve"> </w:t>
      </w:r>
      <w:r w:rsidRPr="00FA4CA8">
        <w:rPr>
          <w:rFonts w:ascii="Montserrat" w:hAnsi="Montserrat"/>
          <w:lang w:val="en-GB"/>
        </w:rPr>
        <w:t>States. Moreover, historically, a large proportion of individuals previously in institutionalised settings did not receive adequate support in the community and have consequently experienced homelessness</w:t>
      </w:r>
      <w:r w:rsidRPr="00FA4CA8">
        <w:rPr>
          <w:rFonts w:ascii="Montserrat" w:hAnsi="Montserrat"/>
          <w:spacing w:val="37"/>
          <w:lang w:val="en-GB"/>
        </w:rPr>
        <w:t xml:space="preserve"> </w:t>
      </w:r>
      <w:r w:rsidRPr="00FA4CA8">
        <w:rPr>
          <w:rFonts w:ascii="Montserrat" w:hAnsi="Montserrat"/>
          <w:lang w:val="en-GB"/>
        </w:rPr>
        <w:t>or have been re-institutionalised.</w:t>
      </w:r>
    </w:p>
    <w:p w14:paraId="122DCB0A" w14:textId="77777777" w:rsidR="005D7552" w:rsidRPr="00FA4CA8" w:rsidRDefault="005D7552" w:rsidP="00907081">
      <w:pPr>
        <w:pStyle w:val="BodyText"/>
        <w:spacing w:before="6" w:line="276" w:lineRule="auto"/>
        <w:rPr>
          <w:rFonts w:ascii="Montserrat" w:hAnsi="Montserrat"/>
          <w:lang w:val="en-GB"/>
        </w:rPr>
      </w:pPr>
    </w:p>
    <w:p w14:paraId="01D306DE" w14:textId="2CBF1E36" w:rsidR="005D7552" w:rsidRPr="00FA4CA8" w:rsidRDefault="005D7552" w:rsidP="00907081">
      <w:pPr>
        <w:pStyle w:val="BodyText"/>
        <w:spacing w:line="276" w:lineRule="auto"/>
        <w:ind w:left="4" w:right="271"/>
        <w:jc w:val="both"/>
        <w:rPr>
          <w:rFonts w:ascii="Montserrat" w:hAnsi="Montserrat"/>
          <w:lang w:val="en-GB"/>
        </w:rPr>
      </w:pPr>
      <w:r w:rsidRPr="00FA4CA8">
        <w:rPr>
          <w:rFonts w:ascii="Montserrat" w:hAnsi="Montserrat"/>
          <w:lang w:val="en-GB"/>
        </w:rPr>
        <w:t xml:space="preserve">The EU promotes the transition from institutional to community-based care through the allocation of its funding, in particular through the </w:t>
      </w:r>
      <w:hyperlink r:id="rId46">
        <w:r w:rsidRPr="00FA4CA8">
          <w:rPr>
            <w:rFonts w:ascii="Montserrat" w:hAnsi="Montserrat"/>
            <w:color w:val="0000FF"/>
            <w:u w:val="single" w:color="0000FF"/>
            <w:lang w:val="en-GB"/>
          </w:rPr>
          <w:t>European Social Fund Plus</w:t>
        </w:r>
        <w:r w:rsidRPr="00FA4CA8">
          <w:rPr>
            <w:rFonts w:ascii="Montserrat" w:hAnsi="Montserrat"/>
            <w:lang w:val="en-GB"/>
          </w:rPr>
          <w:t>,</w:t>
        </w:r>
      </w:hyperlink>
      <w:r w:rsidRPr="00FA4CA8">
        <w:rPr>
          <w:rFonts w:ascii="Montserrat" w:hAnsi="Montserrat"/>
          <w:lang w:val="en-GB"/>
        </w:rPr>
        <w:t xml:space="preserve"> the </w:t>
      </w:r>
      <w:hyperlink r:id="rId47">
        <w:r w:rsidRPr="00FA4CA8">
          <w:rPr>
            <w:rFonts w:ascii="Montserrat" w:hAnsi="Montserrat"/>
            <w:color w:val="0000FF"/>
            <w:u w:val="single" w:color="0000FF"/>
            <w:lang w:val="en-GB"/>
          </w:rPr>
          <w:t>Regional Development Fund</w:t>
        </w:r>
      </w:hyperlink>
      <w:r w:rsidRPr="00FA4CA8">
        <w:rPr>
          <w:rFonts w:ascii="Montserrat" w:hAnsi="Montserrat"/>
          <w:color w:val="0000FF"/>
          <w:lang w:val="en-GB"/>
        </w:rPr>
        <w:t xml:space="preserve"> </w:t>
      </w:r>
      <w:r w:rsidRPr="00FA4CA8">
        <w:rPr>
          <w:rFonts w:ascii="Montserrat" w:hAnsi="Montserrat"/>
          <w:lang w:val="en-GB"/>
        </w:rPr>
        <w:t xml:space="preserve">and the </w:t>
      </w:r>
      <w:hyperlink r:id="rId48">
        <w:r w:rsidRPr="00FA4CA8">
          <w:rPr>
            <w:rFonts w:ascii="Montserrat" w:hAnsi="Montserrat"/>
            <w:color w:val="0000FF"/>
            <w:u w:val="single" w:color="0000FF"/>
            <w:lang w:val="en-GB"/>
          </w:rPr>
          <w:t>Common Provisions Regulation</w:t>
        </w:r>
      </w:hyperlink>
      <w:r w:rsidRPr="00FA4CA8">
        <w:rPr>
          <w:rFonts w:ascii="Montserrat" w:hAnsi="Montserrat"/>
          <w:lang w:val="en-GB"/>
        </w:rPr>
        <w:t xml:space="preserve">. In addition, as a response to COVID-19 pandemic, the EU created the </w:t>
      </w:r>
      <w:hyperlink r:id="rId49">
        <w:r w:rsidRPr="00FA4CA8">
          <w:rPr>
            <w:rFonts w:ascii="Montserrat" w:hAnsi="Montserrat"/>
            <w:color w:val="0000FF"/>
            <w:u w:val="single" w:color="0000FF"/>
            <w:lang w:val="en-GB"/>
          </w:rPr>
          <w:t>Recovery and Resilience Facility</w:t>
        </w:r>
      </w:hyperlink>
      <w:r w:rsidRPr="00FA4CA8">
        <w:rPr>
          <w:rFonts w:ascii="Montserrat" w:hAnsi="Montserrat"/>
          <w:color w:val="0000FF"/>
          <w:lang w:val="en-GB"/>
        </w:rPr>
        <w:t xml:space="preserve"> </w:t>
      </w:r>
      <w:r w:rsidRPr="00FA4CA8">
        <w:rPr>
          <w:rFonts w:ascii="Montserrat" w:hAnsi="Montserrat"/>
          <w:lang w:val="en-GB"/>
        </w:rPr>
        <w:t>to boost recovery. Despite this funding allocation, examples of misuse</w:t>
      </w:r>
      <w:r w:rsidRPr="00FA4CA8">
        <w:rPr>
          <w:rFonts w:ascii="Montserrat" w:hAnsi="Montserrat"/>
          <w:spacing w:val="40"/>
          <w:lang w:val="en-GB"/>
        </w:rPr>
        <w:t xml:space="preserve"> </w:t>
      </w:r>
      <w:r w:rsidRPr="00FA4CA8">
        <w:rPr>
          <w:rFonts w:ascii="Montserrat" w:hAnsi="Montserrat"/>
          <w:lang w:val="en-GB"/>
        </w:rPr>
        <w:t>of funding</w:t>
      </w:r>
      <w:r w:rsidRPr="00FA4CA8">
        <w:rPr>
          <w:rFonts w:ascii="Montserrat" w:hAnsi="Montserrat"/>
          <w:spacing w:val="36"/>
          <w:lang w:val="en-GB"/>
        </w:rPr>
        <w:t xml:space="preserve"> </w:t>
      </w:r>
      <w:r w:rsidRPr="00FA4CA8">
        <w:rPr>
          <w:rFonts w:ascii="Montserrat" w:hAnsi="Montserrat"/>
          <w:lang w:val="en-GB"/>
        </w:rPr>
        <w:t>to invest in institutions are</w:t>
      </w:r>
      <w:r w:rsidRPr="00FA4CA8">
        <w:rPr>
          <w:rFonts w:ascii="Montserrat" w:hAnsi="Montserrat"/>
          <w:spacing w:val="-11"/>
          <w:lang w:val="en-GB"/>
        </w:rPr>
        <w:t xml:space="preserve"> </w:t>
      </w:r>
      <w:r w:rsidRPr="00FA4CA8">
        <w:rPr>
          <w:rFonts w:ascii="Montserrat" w:hAnsi="Montserrat"/>
          <w:lang w:val="en-GB"/>
        </w:rPr>
        <w:t>still present,</w:t>
      </w:r>
      <w:r w:rsidRPr="00FA4CA8">
        <w:rPr>
          <w:rFonts w:ascii="Montserrat" w:hAnsi="Montserrat"/>
          <w:spacing w:val="-1"/>
          <w:lang w:val="en-GB"/>
        </w:rPr>
        <w:t xml:space="preserve"> </w:t>
      </w:r>
      <w:r w:rsidRPr="00FA4CA8">
        <w:rPr>
          <w:rFonts w:ascii="Montserrat" w:hAnsi="Montserrat"/>
          <w:lang w:val="en-GB"/>
        </w:rPr>
        <w:t>as</w:t>
      </w:r>
      <w:r w:rsidRPr="00FA4CA8">
        <w:rPr>
          <w:rFonts w:ascii="Montserrat" w:hAnsi="Montserrat"/>
          <w:spacing w:val="-1"/>
          <w:lang w:val="en-GB"/>
        </w:rPr>
        <w:t xml:space="preserve"> </w:t>
      </w:r>
      <w:r w:rsidRPr="00FA4CA8">
        <w:rPr>
          <w:rFonts w:ascii="Montserrat" w:hAnsi="Montserrat"/>
          <w:lang w:val="en-GB"/>
        </w:rPr>
        <w:t>it is repeatedly flagged by the EEG.</w:t>
      </w:r>
    </w:p>
    <w:p w14:paraId="17BB2A06" w14:textId="77777777" w:rsidR="005D7552" w:rsidRPr="00FA4CA8" w:rsidRDefault="005D7552" w:rsidP="00907081">
      <w:pPr>
        <w:pStyle w:val="BodyText"/>
        <w:spacing w:line="276" w:lineRule="auto"/>
        <w:ind w:left="4" w:right="271"/>
        <w:jc w:val="both"/>
        <w:rPr>
          <w:rFonts w:ascii="Montserrat" w:hAnsi="Montserrat"/>
          <w:lang w:val="en-GB"/>
        </w:rPr>
      </w:pPr>
    </w:p>
    <w:p w14:paraId="0247E494" w14:textId="581D18CF" w:rsidR="005D7552" w:rsidRPr="00FA4CA8" w:rsidRDefault="005D7552" w:rsidP="00907081">
      <w:pPr>
        <w:pStyle w:val="BodyText"/>
        <w:spacing w:line="276" w:lineRule="auto"/>
        <w:ind w:right="271"/>
        <w:jc w:val="both"/>
        <w:rPr>
          <w:rStyle w:val="Hyperlink"/>
          <w:rFonts w:ascii="Montserrat" w:hAnsi="Montserrat"/>
          <w:b/>
          <w:bCs/>
          <w:lang w:val="en-GB"/>
        </w:rPr>
      </w:pPr>
      <w:r w:rsidRPr="00FA4CA8">
        <w:rPr>
          <w:rFonts w:ascii="Montserrat" w:hAnsi="Montserrat"/>
          <w:lang w:val="en-GB"/>
        </w:rPr>
        <w:t>The Commission has recently adopted</w:t>
      </w:r>
      <w:r w:rsidRPr="00FA4CA8">
        <w:rPr>
          <w:rFonts w:ascii="Montserrat" w:hAnsi="Montserrat"/>
          <w:b/>
          <w:bCs/>
          <w:lang w:val="en-GB"/>
        </w:rPr>
        <w:t xml:space="preserve"> </w:t>
      </w:r>
      <w:r w:rsidRPr="00FA4CA8">
        <w:rPr>
          <w:rFonts w:ascii="Montserrat" w:hAnsi="Montserrat"/>
          <w:b/>
          <w:bCs/>
          <w:lang w:val="en-GB"/>
        </w:rPr>
        <w:fldChar w:fldCharType="begin"/>
      </w:r>
      <w:r w:rsidRPr="00FA4CA8">
        <w:rPr>
          <w:rFonts w:ascii="Montserrat" w:hAnsi="Montserrat"/>
          <w:b/>
          <w:bCs/>
          <w:lang w:val="en-GB"/>
        </w:rPr>
        <w:instrText>HYPERLINK "https://employment-social-affairs.ec.europa.eu/news/commission-adopts-guidance-independent-living-persons-disabilities-2024-11-20_en"</w:instrText>
      </w:r>
      <w:r w:rsidRPr="00FA4CA8">
        <w:rPr>
          <w:rFonts w:ascii="Montserrat" w:hAnsi="Montserrat"/>
          <w:b/>
          <w:bCs/>
          <w:lang w:val="en-GB"/>
        </w:rPr>
      </w:r>
      <w:r w:rsidRPr="00FA4CA8">
        <w:rPr>
          <w:rFonts w:ascii="Montserrat" w:hAnsi="Montserrat"/>
          <w:b/>
          <w:bCs/>
          <w:lang w:val="en-GB"/>
        </w:rPr>
        <w:fldChar w:fldCharType="separate"/>
      </w:r>
      <w:r w:rsidRPr="00FA4CA8">
        <w:rPr>
          <w:rStyle w:val="Hyperlink"/>
          <w:rFonts w:ascii="Montserrat" w:hAnsi="Montserrat"/>
          <w:b/>
          <w:bCs/>
          <w:lang w:val="en-GB"/>
        </w:rPr>
        <w:t>Commission Notice Guidance on independent living and inclusion in the community of persons with</w:t>
      </w:r>
    </w:p>
    <w:p w14:paraId="7C19FE4F" w14:textId="26B0F89C" w:rsidR="005D7552" w:rsidRPr="00A97289" w:rsidRDefault="005D7552" w:rsidP="00A97289">
      <w:pPr>
        <w:pStyle w:val="BodyText"/>
        <w:spacing w:line="276" w:lineRule="auto"/>
        <w:ind w:right="271"/>
        <w:jc w:val="both"/>
        <w:rPr>
          <w:rFonts w:ascii="Montserrat" w:hAnsi="Montserrat"/>
          <w:lang w:val="en-GB"/>
        </w:rPr>
      </w:pPr>
      <w:r w:rsidRPr="00FA4CA8">
        <w:rPr>
          <w:rStyle w:val="Hyperlink"/>
          <w:rFonts w:ascii="Montserrat" w:hAnsi="Montserrat"/>
          <w:b/>
          <w:bCs/>
          <w:lang w:val="en-GB"/>
        </w:rPr>
        <w:t>disabilities in the context of EU funding</w:t>
      </w:r>
      <w:r w:rsidRPr="00FA4CA8">
        <w:rPr>
          <w:rFonts w:ascii="Montserrat" w:hAnsi="Montserrat"/>
          <w:b/>
          <w:bCs/>
          <w:lang w:val="en-GB"/>
        </w:rPr>
        <w:fldChar w:fldCharType="end"/>
      </w:r>
      <w:r w:rsidRPr="00FA4CA8">
        <w:rPr>
          <w:rFonts w:ascii="Montserrat" w:hAnsi="Montserrat"/>
          <w:b/>
          <w:bCs/>
          <w:lang w:val="en-GB"/>
        </w:rPr>
        <w:t xml:space="preserve"> </w:t>
      </w:r>
      <w:r w:rsidRPr="00FA4CA8">
        <w:rPr>
          <w:rFonts w:ascii="Montserrat" w:hAnsi="Montserrat"/>
          <w:lang w:val="en-GB"/>
        </w:rPr>
        <w:t xml:space="preserve">aims at informing members states on how to use EU funds to advance the article 19 of the UNCRPD, which </w:t>
      </w:r>
      <w:r w:rsidR="00A97289">
        <w:rPr>
          <w:rFonts w:ascii="Montserrat" w:hAnsi="Montserrat"/>
          <w:lang w:val="en-GB"/>
        </w:rPr>
        <w:t xml:space="preserve">Mental Health Europe </w:t>
      </w:r>
      <w:r w:rsidRPr="00FA4CA8">
        <w:rPr>
          <w:rFonts w:ascii="Montserrat" w:hAnsi="Montserrat"/>
          <w:lang w:val="en-GB"/>
        </w:rPr>
        <w:t xml:space="preserve">considers to be a positive development. However, the guidelines are not binding. An upcoming initiatives on deinstitutionalisation was mentioned by </w:t>
      </w:r>
      <w:hyperlink r:id="rId50" w:history="1">
        <w:r w:rsidRPr="00FA4CA8">
          <w:rPr>
            <w:rStyle w:val="Hyperlink"/>
            <w:rFonts w:ascii="Montserrat" w:hAnsi="Montserrat"/>
            <w:lang w:val="en-GB"/>
          </w:rPr>
          <w:t>Commissioner Lahbib during her confirmation hearing in front of the European Parliament</w:t>
        </w:r>
      </w:hyperlink>
      <w:r w:rsidRPr="00FA4CA8">
        <w:rPr>
          <w:rFonts w:ascii="Montserrat" w:hAnsi="Montserrat"/>
          <w:lang w:val="en-GB"/>
        </w:rPr>
        <w:t>.</w:t>
      </w:r>
      <w:r w:rsidR="002C4307" w:rsidRPr="00FA4CA8">
        <w:rPr>
          <w:rStyle w:val="FootnoteReference"/>
          <w:rFonts w:ascii="Montserrat" w:hAnsi="Montserrat"/>
          <w:lang w:val="en-GB"/>
        </w:rPr>
        <w:footnoteReference w:id="8"/>
      </w:r>
    </w:p>
    <w:p w14:paraId="0C3E0C1F" w14:textId="77777777" w:rsidR="005D7552" w:rsidRPr="00FA4CA8" w:rsidRDefault="005D7552" w:rsidP="005D7552">
      <w:pPr>
        <w:pStyle w:val="BodyText"/>
        <w:spacing w:line="237" w:lineRule="auto"/>
        <w:ind w:left="4" w:right="264"/>
        <w:jc w:val="both"/>
        <w:rPr>
          <w:bCs/>
          <w:lang w:val="en-GB"/>
        </w:rPr>
      </w:pPr>
    </w:p>
    <w:p w14:paraId="4363B8A2" w14:textId="5088EDE4" w:rsidR="005D7552" w:rsidRPr="00FA4CA8" w:rsidRDefault="005D7552" w:rsidP="00907081">
      <w:pPr>
        <w:pStyle w:val="BodyText"/>
        <w:spacing w:line="276" w:lineRule="auto"/>
        <w:ind w:left="4" w:right="264"/>
        <w:jc w:val="both"/>
        <w:rPr>
          <w:rFonts w:ascii="Montserrat" w:hAnsi="Montserrat"/>
          <w:bCs/>
          <w:lang w:val="en-GB"/>
        </w:rPr>
      </w:pPr>
      <w:r w:rsidRPr="00FA4CA8">
        <w:rPr>
          <w:rFonts w:ascii="Montserrat" w:hAnsi="Montserrat"/>
          <w:bCs/>
          <w:lang w:val="en-GB"/>
        </w:rPr>
        <w:t>M</w:t>
      </w:r>
      <w:r w:rsidR="00907081" w:rsidRPr="00FA4CA8">
        <w:rPr>
          <w:rFonts w:ascii="Montserrat" w:hAnsi="Montserrat"/>
          <w:bCs/>
          <w:lang w:val="en-GB"/>
        </w:rPr>
        <w:t xml:space="preserve">ental </w:t>
      </w:r>
      <w:r w:rsidRPr="00FA4CA8">
        <w:rPr>
          <w:rFonts w:ascii="Montserrat" w:hAnsi="Montserrat"/>
          <w:bCs/>
          <w:lang w:val="en-GB"/>
        </w:rPr>
        <w:t>H</w:t>
      </w:r>
      <w:r w:rsidR="00907081" w:rsidRPr="00FA4CA8">
        <w:rPr>
          <w:rFonts w:ascii="Montserrat" w:hAnsi="Montserrat"/>
          <w:bCs/>
          <w:lang w:val="en-GB"/>
        </w:rPr>
        <w:t xml:space="preserve">ealth </w:t>
      </w:r>
      <w:r w:rsidRPr="00FA4CA8">
        <w:rPr>
          <w:rFonts w:ascii="Montserrat" w:hAnsi="Montserrat"/>
          <w:bCs/>
          <w:lang w:val="en-GB"/>
        </w:rPr>
        <w:t>E</w:t>
      </w:r>
      <w:r w:rsidR="00907081" w:rsidRPr="00FA4CA8">
        <w:rPr>
          <w:rFonts w:ascii="Montserrat" w:hAnsi="Montserrat"/>
          <w:bCs/>
          <w:lang w:val="en-GB"/>
        </w:rPr>
        <w:t>urope</w:t>
      </w:r>
      <w:r w:rsidRPr="00FA4CA8">
        <w:rPr>
          <w:rFonts w:ascii="Montserrat" w:hAnsi="Montserrat"/>
          <w:bCs/>
          <w:lang w:val="en-GB"/>
        </w:rPr>
        <w:t xml:space="preserve"> calls for:</w:t>
      </w:r>
    </w:p>
    <w:p w14:paraId="3651BBC9" w14:textId="77777777" w:rsidR="00907081" w:rsidRPr="00FA4CA8" w:rsidRDefault="00907081" w:rsidP="00907081">
      <w:pPr>
        <w:pStyle w:val="BodyText"/>
        <w:spacing w:line="276" w:lineRule="auto"/>
        <w:ind w:left="4" w:right="264"/>
        <w:jc w:val="both"/>
        <w:rPr>
          <w:rFonts w:ascii="Montserrat" w:hAnsi="Montserrat"/>
          <w:bCs/>
          <w:lang w:val="en-GB"/>
        </w:rPr>
      </w:pPr>
    </w:p>
    <w:tbl>
      <w:tblPr>
        <w:tblStyle w:val="TableGrid"/>
        <w:tblW w:w="0" w:type="auto"/>
        <w:tblInd w:w="4" w:type="dxa"/>
        <w:tblLook w:val="04A0" w:firstRow="1" w:lastRow="0" w:firstColumn="1" w:lastColumn="0" w:noHBand="0" w:noVBand="1"/>
      </w:tblPr>
      <w:tblGrid>
        <w:gridCol w:w="9012"/>
      </w:tblGrid>
      <w:tr w:rsidR="00907081" w:rsidRPr="00FA4CA8" w14:paraId="195FA5FB" w14:textId="77777777" w:rsidTr="00907081">
        <w:tc>
          <w:tcPr>
            <w:tcW w:w="9917" w:type="dxa"/>
            <w:shd w:val="clear" w:color="auto" w:fill="FBE4D5" w:themeFill="accent2" w:themeFillTint="33"/>
          </w:tcPr>
          <w:p w14:paraId="0ABFED46" w14:textId="77777777" w:rsidR="00907081" w:rsidRPr="00FA4CA8" w:rsidRDefault="00907081" w:rsidP="00907081">
            <w:pPr>
              <w:pStyle w:val="BodyText"/>
              <w:numPr>
                <w:ilvl w:val="0"/>
                <w:numId w:val="12"/>
              </w:numPr>
              <w:spacing w:line="276" w:lineRule="auto"/>
              <w:ind w:right="264"/>
              <w:jc w:val="both"/>
              <w:rPr>
                <w:rFonts w:ascii="Montserrat" w:hAnsi="Montserrat"/>
                <w:bCs/>
                <w:lang w:val="en-GB"/>
              </w:rPr>
            </w:pPr>
            <w:r w:rsidRPr="00FA4CA8">
              <w:rPr>
                <w:rFonts w:ascii="Montserrat" w:hAnsi="Montserrat"/>
                <w:bCs/>
                <w:lang w:val="en-GB"/>
              </w:rPr>
              <w:t>The EU to improve</w:t>
            </w:r>
            <w:r w:rsidRPr="00FA4CA8">
              <w:rPr>
                <w:rFonts w:ascii="Montserrat" w:hAnsi="Montserrat"/>
                <w:bCs/>
                <w:spacing w:val="-9"/>
                <w:lang w:val="en-GB"/>
              </w:rPr>
              <w:t xml:space="preserve"> </w:t>
            </w:r>
            <w:r w:rsidRPr="00FA4CA8">
              <w:rPr>
                <w:rFonts w:ascii="Montserrat" w:hAnsi="Montserrat"/>
                <w:bCs/>
                <w:lang w:val="en-GB"/>
              </w:rPr>
              <w:t>its</w:t>
            </w:r>
            <w:r w:rsidRPr="00FA4CA8">
              <w:rPr>
                <w:rFonts w:ascii="Montserrat" w:hAnsi="Montserrat"/>
                <w:bCs/>
                <w:spacing w:val="21"/>
                <w:lang w:val="en-GB"/>
              </w:rPr>
              <w:t xml:space="preserve"> </w:t>
            </w:r>
            <w:r w:rsidRPr="00FA4CA8">
              <w:rPr>
                <w:rFonts w:ascii="Montserrat" w:hAnsi="Montserrat"/>
                <w:bCs/>
                <w:lang w:val="en-GB"/>
              </w:rPr>
              <w:t>monitoring</w:t>
            </w:r>
            <w:r w:rsidRPr="00FA4CA8">
              <w:rPr>
                <w:rFonts w:ascii="Montserrat" w:hAnsi="Montserrat"/>
                <w:bCs/>
                <w:spacing w:val="-2"/>
                <w:lang w:val="en-GB"/>
              </w:rPr>
              <w:t xml:space="preserve"> </w:t>
            </w:r>
            <w:r w:rsidRPr="00FA4CA8">
              <w:rPr>
                <w:rFonts w:ascii="Montserrat" w:hAnsi="Montserrat"/>
                <w:bCs/>
                <w:lang w:val="en-GB"/>
              </w:rPr>
              <w:t>on the</w:t>
            </w:r>
            <w:r w:rsidRPr="00FA4CA8">
              <w:rPr>
                <w:rFonts w:ascii="Montserrat" w:hAnsi="Montserrat"/>
                <w:bCs/>
                <w:spacing w:val="-9"/>
                <w:lang w:val="en-GB"/>
              </w:rPr>
              <w:t xml:space="preserve"> </w:t>
            </w:r>
            <w:r w:rsidRPr="00FA4CA8">
              <w:rPr>
                <w:rFonts w:ascii="Montserrat" w:hAnsi="Montserrat"/>
                <w:bCs/>
                <w:lang w:val="en-GB"/>
              </w:rPr>
              <w:t>use</w:t>
            </w:r>
            <w:r w:rsidRPr="00FA4CA8">
              <w:rPr>
                <w:rFonts w:ascii="Montserrat" w:hAnsi="Montserrat"/>
                <w:bCs/>
                <w:spacing w:val="-10"/>
                <w:lang w:val="en-GB"/>
              </w:rPr>
              <w:t xml:space="preserve"> </w:t>
            </w:r>
            <w:r w:rsidRPr="00FA4CA8">
              <w:rPr>
                <w:rFonts w:ascii="Montserrat" w:hAnsi="Montserrat"/>
                <w:bCs/>
                <w:lang w:val="en-GB"/>
              </w:rPr>
              <w:t>of</w:t>
            </w:r>
            <w:r w:rsidRPr="00FA4CA8">
              <w:rPr>
                <w:rFonts w:ascii="Montserrat" w:hAnsi="Montserrat"/>
                <w:bCs/>
                <w:spacing w:val="-13"/>
                <w:lang w:val="en-GB"/>
              </w:rPr>
              <w:t xml:space="preserve"> </w:t>
            </w:r>
            <w:r w:rsidRPr="00FA4CA8">
              <w:rPr>
                <w:rFonts w:ascii="Montserrat" w:hAnsi="Montserrat"/>
                <w:bCs/>
                <w:lang w:val="en-GB"/>
              </w:rPr>
              <w:t>EU funds, with withdrawal and recovery of payments if</w:t>
            </w:r>
            <w:r w:rsidRPr="00FA4CA8">
              <w:rPr>
                <w:rFonts w:ascii="Montserrat" w:hAnsi="Montserrat"/>
                <w:bCs/>
                <w:spacing w:val="-4"/>
                <w:lang w:val="en-GB"/>
              </w:rPr>
              <w:t xml:space="preserve"> </w:t>
            </w:r>
            <w:r w:rsidRPr="00FA4CA8">
              <w:rPr>
                <w:rFonts w:ascii="Montserrat" w:hAnsi="Montserrat"/>
                <w:bCs/>
                <w:lang w:val="en-GB"/>
              </w:rPr>
              <w:t>the obligation to respect fundamental</w:t>
            </w:r>
            <w:r w:rsidRPr="00FA4CA8">
              <w:rPr>
                <w:rFonts w:ascii="Montserrat" w:hAnsi="Montserrat"/>
                <w:bCs/>
                <w:spacing w:val="-4"/>
                <w:lang w:val="en-GB"/>
              </w:rPr>
              <w:t xml:space="preserve"> </w:t>
            </w:r>
            <w:r w:rsidRPr="00FA4CA8">
              <w:rPr>
                <w:rFonts w:ascii="Montserrat" w:hAnsi="Montserrat"/>
                <w:bCs/>
                <w:lang w:val="en-GB"/>
              </w:rPr>
              <w:t>rights is breached.</w:t>
            </w:r>
          </w:p>
          <w:p w14:paraId="7FFE5957" w14:textId="77777777" w:rsidR="00907081" w:rsidRPr="00FA4CA8" w:rsidRDefault="00907081" w:rsidP="00907081">
            <w:pPr>
              <w:pStyle w:val="BodyText"/>
              <w:spacing w:line="276" w:lineRule="auto"/>
              <w:ind w:left="4" w:right="264"/>
              <w:jc w:val="both"/>
              <w:rPr>
                <w:rFonts w:ascii="Montserrat" w:hAnsi="Montserrat"/>
                <w:bCs/>
                <w:lang w:val="en-GB"/>
              </w:rPr>
            </w:pPr>
          </w:p>
          <w:p w14:paraId="5BB64BD0" w14:textId="475D26D3" w:rsidR="00907081" w:rsidRPr="00FA4CA8" w:rsidRDefault="00907081" w:rsidP="00907081">
            <w:pPr>
              <w:pStyle w:val="BodyText"/>
              <w:numPr>
                <w:ilvl w:val="0"/>
                <w:numId w:val="12"/>
              </w:numPr>
              <w:spacing w:line="276" w:lineRule="auto"/>
              <w:ind w:right="264"/>
              <w:jc w:val="both"/>
              <w:rPr>
                <w:rFonts w:ascii="Montserrat" w:hAnsi="Montserrat"/>
                <w:bCs/>
                <w:lang w:val="en-GB"/>
              </w:rPr>
            </w:pPr>
            <w:r w:rsidRPr="00FA4CA8">
              <w:rPr>
                <w:rFonts w:ascii="Montserrat" w:hAnsi="Montserrat"/>
                <w:bCs/>
                <w:lang w:val="en-GB"/>
              </w:rPr>
              <w:t>The EU to ensure that no funding will go to institutions in the next funding period</w:t>
            </w:r>
            <w:r w:rsidR="008E4393">
              <w:rPr>
                <w:rFonts w:ascii="Montserrat" w:hAnsi="Montserrat"/>
                <w:bCs/>
                <w:lang w:val="en-GB"/>
              </w:rPr>
              <w:t xml:space="preserve"> and to use the </w:t>
            </w:r>
            <w:proofErr w:type="gramStart"/>
            <w:r w:rsidR="008E4393">
              <w:rPr>
                <w:rFonts w:ascii="Montserrat" w:hAnsi="Montserrat"/>
                <w:bCs/>
                <w:lang w:val="en-GB"/>
              </w:rPr>
              <w:t>above mention</w:t>
            </w:r>
            <w:proofErr w:type="gramEnd"/>
            <w:r w:rsidR="008E4393">
              <w:rPr>
                <w:rFonts w:ascii="Montserrat" w:hAnsi="Montserrat"/>
                <w:bCs/>
                <w:lang w:val="en-GB"/>
              </w:rPr>
              <w:t xml:space="preserve"> guidance for the next MFF.</w:t>
            </w:r>
          </w:p>
          <w:p w14:paraId="7B874DB0" w14:textId="77777777" w:rsidR="00907081" w:rsidRPr="00FA4CA8" w:rsidRDefault="00907081" w:rsidP="00907081">
            <w:pPr>
              <w:pStyle w:val="BodyText"/>
              <w:spacing w:line="276" w:lineRule="auto"/>
              <w:ind w:left="4" w:right="264"/>
              <w:jc w:val="both"/>
              <w:rPr>
                <w:rFonts w:ascii="Montserrat" w:hAnsi="Montserrat"/>
                <w:bCs/>
                <w:lang w:val="en-GB"/>
              </w:rPr>
            </w:pPr>
          </w:p>
          <w:p w14:paraId="10BC650E" w14:textId="6A02A9E7" w:rsidR="00907081" w:rsidRPr="00FA4CA8" w:rsidRDefault="00907081" w:rsidP="00907081">
            <w:pPr>
              <w:pStyle w:val="BodyText"/>
              <w:numPr>
                <w:ilvl w:val="0"/>
                <w:numId w:val="12"/>
              </w:numPr>
              <w:spacing w:line="276" w:lineRule="auto"/>
              <w:ind w:right="264"/>
              <w:jc w:val="both"/>
              <w:rPr>
                <w:rFonts w:ascii="Montserrat" w:hAnsi="Montserrat"/>
                <w:bCs/>
                <w:lang w:val="en-GB"/>
              </w:rPr>
            </w:pPr>
            <w:r w:rsidRPr="00FA4CA8">
              <w:rPr>
                <w:rFonts w:ascii="Montserrat" w:hAnsi="Montserrat"/>
                <w:bCs/>
                <w:lang w:val="en-GB"/>
              </w:rPr>
              <w:t xml:space="preserve">The EU to develop the new housing initiative, Green Deal and </w:t>
            </w:r>
            <w:r w:rsidR="00865C8C" w:rsidRPr="00FA4CA8">
              <w:rPr>
                <w:rFonts w:ascii="Montserrat" w:hAnsi="Montserrat"/>
                <w:bCs/>
                <w:lang w:val="en-GB"/>
              </w:rPr>
              <w:t>Anti-poverty</w:t>
            </w:r>
            <w:r w:rsidRPr="00FA4CA8">
              <w:rPr>
                <w:rFonts w:ascii="Montserrat" w:hAnsi="Montserrat"/>
                <w:bCs/>
                <w:lang w:val="en-GB"/>
              </w:rPr>
              <w:t xml:space="preserve"> strategy, renewal of the European Pillar of Social Rights Action plan and further relevant initiatives with the realization of article 19 as an </w:t>
            </w:r>
            <w:r w:rsidR="00865C8C" w:rsidRPr="00FA4CA8">
              <w:rPr>
                <w:rFonts w:ascii="Montserrat" w:hAnsi="Montserrat"/>
                <w:bCs/>
                <w:lang w:val="en-GB"/>
              </w:rPr>
              <w:t>objective.</w:t>
            </w:r>
          </w:p>
          <w:p w14:paraId="267D9757" w14:textId="77777777" w:rsidR="00907081" w:rsidRPr="00FA4CA8" w:rsidRDefault="00907081" w:rsidP="00907081">
            <w:pPr>
              <w:pStyle w:val="BodyText"/>
              <w:spacing w:line="276" w:lineRule="auto"/>
              <w:ind w:left="4" w:right="264"/>
              <w:jc w:val="both"/>
              <w:rPr>
                <w:rFonts w:ascii="Montserrat" w:hAnsi="Montserrat"/>
                <w:bCs/>
                <w:lang w:val="en-GB"/>
              </w:rPr>
            </w:pPr>
          </w:p>
          <w:p w14:paraId="3B23A27F" w14:textId="611FA5D2" w:rsidR="00907081" w:rsidRPr="00FA4CA8" w:rsidRDefault="00907081" w:rsidP="00907081">
            <w:pPr>
              <w:pStyle w:val="BodyText"/>
              <w:numPr>
                <w:ilvl w:val="0"/>
                <w:numId w:val="12"/>
              </w:numPr>
              <w:spacing w:line="276" w:lineRule="auto"/>
              <w:ind w:right="264"/>
              <w:jc w:val="both"/>
              <w:rPr>
                <w:rFonts w:ascii="Montserrat" w:hAnsi="Montserrat"/>
                <w:bCs/>
                <w:lang w:val="en-GB"/>
              </w:rPr>
            </w:pPr>
            <w:r w:rsidRPr="00FA4CA8">
              <w:rPr>
                <w:rFonts w:ascii="Montserrat" w:hAnsi="Montserrat"/>
                <w:bCs/>
                <w:lang w:val="en-GB"/>
              </w:rPr>
              <w:t xml:space="preserve">The European Commission to develop an action plan with concrete measures and timeline </w:t>
            </w:r>
            <w:r w:rsidR="00AF3AB4" w:rsidRPr="00FA4CA8">
              <w:rPr>
                <w:rFonts w:ascii="Montserrat" w:hAnsi="Montserrat"/>
                <w:bCs/>
                <w:lang w:val="en-GB"/>
              </w:rPr>
              <w:t xml:space="preserve">for the transition to independent living and, attention should be paid to </w:t>
            </w:r>
            <w:r w:rsidRPr="00FA4CA8">
              <w:rPr>
                <w:rFonts w:ascii="Montserrat" w:hAnsi="Montserrat"/>
                <w:bCs/>
                <w:lang w:val="en-GB"/>
              </w:rPr>
              <w:t>mental health</w:t>
            </w:r>
            <w:r w:rsidR="00AF3AB4" w:rsidRPr="00FA4CA8">
              <w:rPr>
                <w:rFonts w:ascii="Montserrat" w:hAnsi="Montserrat"/>
                <w:bCs/>
                <w:lang w:val="en-GB"/>
              </w:rPr>
              <w:t xml:space="preserve"> and persons with psychosocial disabilities.</w:t>
            </w:r>
          </w:p>
          <w:p w14:paraId="695FC042" w14:textId="77777777" w:rsidR="00907081" w:rsidRPr="00FA4CA8" w:rsidRDefault="00907081" w:rsidP="00907081">
            <w:pPr>
              <w:pStyle w:val="BodyText"/>
              <w:spacing w:line="276" w:lineRule="auto"/>
              <w:ind w:right="264"/>
              <w:jc w:val="both"/>
              <w:rPr>
                <w:rFonts w:ascii="Montserrat" w:hAnsi="Montserrat"/>
                <w:bCs/>
                <w:lang w:val="en-GB"/>
              </w:rPr>
            </w:pPr>
          </w:p>
        </w:tc>
      </w:tr>
    </w:tbl>
    <w:p w14:paraId="1D9B4049" w14:textId="77777777" w:rsidR="00907081" w:rsidRPr="00FA4CA8" w:rsidRDefault="00907081" w:rsidP="00907081">
      <w:pPr>
        <w:pStyle w:val="BodyText"/>
        <w:spacing w:line="276" w:lineRule="auto"/>
        <w:ind w:left="4" w:right="264"/>
        <w:jc w:val="both"/>
        <w:rPr>
          <w:rFonts w:ascii="Montserrat" w:hAnsi="Montserrat"/>
          <w:bCs/>
          <w:lang w:val="en-GB"/>
        </w:rPr>
      </w:pPr>
    </w:p>
    <w:p w14:paraId="3E6DAE3E" w14:textId="77777777" w:rsidR="005D7552" w:rsidRPr="00FA4CA8" w:rsidRDefault="005D7552" w:rsidP="00192C8B">
      <w:pPr>
        <w:pStyle w:val="Heading3"/>
      </w:pPr>
      <w:bookmarkStart w:id="14" w:name="_Toc186711991"/>
      <w:r w:rsidRPr="00FA4CA8">
        <w:t>Article</w:t>
      </w:r>
      <w:r w:rsidRPr="00FA4CA8">
        <w:rPr>
          <w:spacing w:val="-3"/>
        </w:rPr>
        <w:t xml:space="preserve"> </w:t>
      </w:r>
      <w:r w:rsidRPr="00FA4CA8">
        <w:t>25:</w:t>
      </w:r>
      <w:r w:rsidRPr="00FA4CA8">
        <w:rPr>
          <w:spacing w:val="-16"/>
        </w:rPr>
        <w:t xml:space="preserve"> </w:t>
      </w:r>
      <w:r w:rsidRPr="00FA4CA8">
        <w:rPr>
          <w:spacing w:val="-2"/>
        </w:rPr>
        <w:t>Health</w:t>
      </w:r>
      <w:bookmarkEnd w:id="14"/>
    </w:p>
    <w:p w14:paraId="10C24490" w14:textId="77777777" w:rsidR="005D7552" w:rsidRPr="00FA4CA8" w:rsidRDefault="005D7552" w:rsidP="00907081">
      <w:pPr>
        <w:pStyle w:val="BodyText"/>
        <w:spacing w:before="7" w:line="276" w:lineRule="auto"/>
        <w:rPr>
          <w:rFonts w:ascii="Montserrat" w:hAnsi="Montserrat"/>
          <w:bCs/>
          <w:lang w:val="en-GB"/>
        </w:rPr>
      </w:pPr>
    </w:p>
    <w:p w14:paraId="07CCF918" w14:textId="77777777" w:rsidR="005D7552" w:rsidRPr="00FA4CA8" w:rsidRDefault="005D7552" w:rsidP="00020A31">
      <w:pPr>
        <w:pStyle w:val="BodyText"/>
        <w:spacing w:before="7" w:line="276" w:lineRule="auto"/>
        <w:jc w:val="both"/>
        <w:rPr>
          <w:rFonts w:ascii="Montserrat" w:hAnsi="Montserrat"/>
          <w:bCs/>
          <w:lang w:val="en-GB"/>
        </w:rPr>
      </w:pPr>
      <w:r w:rsidRPr="00FA4CA8">
        <w:rPr>
          <w:rFonts w:ascii="Montserrat" w:hAnsi="Montserrat"/>
          <w:bCs/>
          <w:lang w:val="en-GB"/>
        </w:rPr>
        <w:t xml:space="preserve">On 7 June 2023, the European Commission published the </w:t>
      </w:r>
      <w:hyperlink r:id="rId51" w:history="1">
        <w:r w:rsidRPr="00FA4CA8">
          <w:rPr>
            <w:rStyle w:val="Hyperlink"/>
            <w:rFonts w:ascii="Montserrat" w:hAnsi="Montserrat"/>
            <w:bCs/>
            <w:lang w:val="en-GB"/>
          </w:rPr>
          <w:t>Communication on a comprehensive approach to mental health</w:t>
        </w:r>
      </w:hyperlink>
      <w:r w:rsidRPr="00FA4CA8">
        <w:rPr>
          <w:rFonts w:ascii="Montserrat" w:hAnsi="Montserrat"/>
          <w:bCs/>
          <w:lang w:val="en-GB"/>
        </w:rPr>
        <w:t>.</w:t>
      </w:r>
    </w:p>
    <w:p w14:paraId="5D7CCAB5" w14:textId="77777777" w:rsidR="005D7552" w:rsidRPr="00FA4CA8" w:rsidRDefault="005D7552" w:rsidP="00020A31">
      <w:pPr>
        <w:pStyle w:val="BodyText"/>
        <w:spacing w:before="7" w:line="276" w:lineRule="auto"/>
        <w:jc w:val="both"/>
        <w:rPr>
          <w:rFonts w:ascii="Montserrat" w:hAnsi="Montserrat"/>
          <w:bCs/>
          <w:lang w:val="en-GB"/>
        </w:rPr>
      </w:pPr>
      <w:r w:rsidRPr="00FA4CA8">
        <w:rPr>
          <w:rFonts w:ascii="Montserrat" w:hAnsi="Montserrat"/>
          <w:bCs/>
          <w:lang w:val="en-GB"/>
        </w:rPr>
        <w:t> </w:t>
      </w:r>
    </w:p>
    <w:p w14:paraId="17797C6A" w14:textId="6328C0C7" w:rsidR="005D7552" w:rsidRPr="00FA4CA8" w:rsidRDefault="005D7552" w:rsidP="00020A31">
      <w:pPr>
        <w:pStyle w:val="BodyText"/>
        <w:spacing w:before="7" w:line="276" w:lineRule="auto"/>
        <w:jc w:val="both"/>
        <w:rPr>
          <w:rFonts w:ascii="Montserrat" w:hAnsi="Montserrat"/>
          <w:bCs/>
          <w:lang w:val="en-GB"/>
        </w:rPr>
      </w:pPr>
      <w:r w:rsidRPr="00FA4CA8">
        <w:rPr>
          <w:rFonts w:ascii="Montserrat" w:hAnsi="Montserrat"/>
          <w:bCs/>
          <w:lang w:val="en-GB"/>
        </w:rPr>
        <w:t xml:space="preserve">The </w:t>
      </w:r>
      <w:r w:rsidR="00865C8C" w:rsidRPr="00FA4CA8">
        <w:rPr>
          <w:rFonts w:ascii="Montserrat" w:hAnsi="Montserrat"/>
          <w:bCs/>
          <w:lang w:val="en-GB"/>
        </w:rPr>
        <w:t>C</w:t>
      </w:r>
      <w:r w:rsidRPr="00FA4CA8">
        <w:rPr>
          <w:rFonts w:ascii="Montserrat" w:hAnsi="Montserrat"/>
          <w:bCs/>
          <w:lang w:val="en-GB"/>
        </w:rPr>
        <w:t>ommunication aims to put mental health on par with physical health and to ensure a new, cross sectoral approach to mental health issues. With 20 flagship initiatives and €1.23 billion in EU funding from different financial instruments, the Commission will support Member States putting people and their mental health first. However, the Communication does not create new funding</w:t>
      </w:r>
      <w:r w:rsidR="009D7BC4" w:rsidRPr="00FA4CA8">
        <w:rPr>
          <w:rFonts w:ascii="Montserrat" w:hAnsi="Montserrat"/>
          <w:bCs/>
          <w:lang w:val="en-GB"/>
        </w:rPr>
        <w:t xml:space="preserve"> or obligations.</w:t>
      </w:r>
    </w:p>
    <w:p w14:paraId="2AA6AF3F" w14:textId="77777777" w:rsidR="005D7552" w:rsidRPr="00FA4CA8" w:rsidRDefault="005D7552" w:rsidP="00020A31">
      <w:pPr>
        <w:pStyle w:val="BodyText"/>
        <w:spacing w:before="7" w:line="276" w:lineRule="auto"/>
        <w:jc w:val="both"/>
        <w:rPr>
          <w:rFonts w:ascii="Montserrat" w:hAnsi="Montserrat"/>
          <w:bCs/>
          <w:lang w:val="en-GB"/>
        </w:rPr>
      </w:pPr>
    </w:p>
    <w:p w14:paraId="579DDB54" w14:textId="2658F43C" w:rsidR="005D7552" w:rsidRPr="00FA4CA8" w:rsidRDefault="009D7BC4" w:rsidP="00020A31">
      <w:pPr>
        <w:pStyle w:val="BodyText"/>
        <w:spacing w:before="7" w:line="276" w:lineRule="auto"/>
        <w:jc w:val="both"/>
        <w:rPr>
          <w:rFonts w:ascii="Montserrat" w:hAnsi="Montserrat"/>
          <w:bCs/>
          <w:lang w:val="en-GB"/>
        </w:rPr>
      </w:pPr>
      <w:r w:rsidRPr="00FA4CA8">
        <w:rPr>
          <w:rFonts w:ascii="Montserrat" w:hAnsi="Montserrat"/>
          <w:bCs/>
          <w:lang w:val="en-GB"/>
        </w:rPr>
        <w:t xml:space="preserve">Under this framework, the </w:t>
      </w:r>
      <w:r w:rsidR="005D7552" w:rsidRPr="00FA4CA8">
        <w:rPr>
          <w:rFonts w:ascii="Montserrat" w:hAnsi="Montserrat"/>
          <w:bCs/>
          <w:lang w:val="en-GB"/>
        </w:rPr>
        <w:t>EU action on mental health focus</w:t>
      </w:r>
      <w:r w:rsidR="00A35D3B" w:rsidRPr="00FA4CA8">
        <w:rPr>
          <w:rFonts w:ascii="Montserrat" w:hAnsi="Montserrat"/>
          <w:bCs/>
          <w:lang w:val="en-GB"/>
        </w:rPr>
        <w:t>es</w:t>
      </w:r>
      <w:r w:rsidR="005D7552" w:rsidRPr="00FA4CA8">
        <w:rPr>
          <w:rFonts w:ascii="Montserrat" w:hAnsi="Montserrat"/>
          <w:bCs/>
          <w:lang w:val="en-GB"/>
        </w:rPr>
        <w:t xml:space="preserve"> on three guiding principles: adequate and effective prevention; access to high quality and affordable mental healthcare and treatment; and reintegration into society after recovery. The comprehensive approach looks at mental health across all policies.</w:t>
      </w:r>
      <w:r w:rsidR="005D7552" w:rsidRPr="00FA4CA8">
        <w:rPr>
          <w:rFonts w:ascii="Montserrat" w:hAnsi="Montserrat"/>
          <w:lang w:val="en-GB"/>
        </w:rPr>
        <w:t xml:space="preserve"> It is important to note that Mental Health Europe is critical towards the “reintegration into society after recovery” approach of the Communication as it suggests exclusion and continued support for institutional or segregated mental healthcare services. Instead</w:t>
      </w:r>
      <w:r w:rsidR="00ED409D">
        <w:rPr>
          <w:rFonts w:ascii="Montserrat" w:hAnsi="Montserrat"/>
          <w:lang w:val="en-GB"/>
        </w:rPr>
        <w:t>,</w:t>
      </w:r>
      <w:r w:rsidR="005D7552" w:rsidRPr="00FA4CA8">
        <w:rPr>
          <w:rFonts w:ascii="Montserrat" w:hAnsi="Montserrat"/>
          <w:lang w:val="en-GB"/>
        </w:rPr>
        <w:t xml:space="preserve"> Mental Health Europe is advocating for</w:t>
      </w:r>
      <w:r w:rsidR="006247B8">
        <w:rPr>
          <w:rFonts w:ascii="Montserrat" w:hAnsi="Montserrat"/>
          <w:lang w:val="en-GB"/>
        </w:rPr>
        <w:t xml:space="preserve"> definition of recovery in mental health</w:t>
      </w:r>
      <w:r w:rsidR="005D7552" w:rsidRPr="00FA4CA8">
        <w:rPr>
          <w:rFonts w:ascii="Montserrat" w:hAnsi="Montserrat"/>
          <w:lang w:val="en-GB"/>
        </w:rPr>
        <w:t xml:space="preserve"> and services fully in line with the UNCRPD.</w:t>
      </w:r>
      <w:r w:rsidR="00452AF5" w:rsidRPr="00FA4CA8">
        <w:rPr>
          <w:rStyle w:val="FootnoteReference"/>
          <w:lang w:val="en-GB"/>
        </w:rPr>
        <w:footnoteReference w:id="9"/>
      </w:r>
      <w:r w:rsidR="005D7552" w:rsidRPr="00FA4CA8">
        <w:rPr>
          <w:rFonts w:ascii="Montserrat" w:hAnsi="Montserrat"/>
          <w:lang w:val="en-GB"/>
        </w:rPr>
        <w:t xml:space="preserve"> </w:t>
      </w:r>
    </w:p>
    <w:p w14:paraId="5DF3FE61" w14:textId="77777777" w:rsidR="005D7552" w:rsidRPr="00FA4CA8" w:rsidRDefault="005D7552" w:rsidP="00020A31">
      <w:pPr>
        <w:pStyle w:val="BodyText"/>
        <w:spacing w:before="7" w:line="276" w:lineRule="auto"/>
        <w:jc w:val="both"/>
        <w:rPr>
          <w:rFonts w:ascii="Montserrat" w:hAnsi="Montserrat"/>
          <w:bCs/>
          <w:lang w:val="en-GB"/>
        </w:rPr>
      </w:pPr>
    </w:p>
    <w:p w14:paraId="5C913DBD" w14:textId="3D2B4045" w:rsidR="005D7552" w:rsidRPr="00FA4CA8" w:rsidRDefault="005D7552" w:rsidP="00020A31">
      <w:pPr>
        <w:pStyle w:val="BodyText"/>
        <w:spacing w:before="259" w:line="276" w:lineRule="auto"/>
        <w:ind w:left="4" w:right="276"/>
        <w:jc w:val="both"/>
        <w:rPr>
          <w:rFonts w:ascii="Montserrat" w:hAnsi="Montserrat"/>
          <w:lang w:val="en-GB"/>
        </w:rPr>
      </w:pPr>
      <w:r w:rsidRPr="00FA4CA8">
        <w:rPr>
          <w:rFonts w:ascii="Montserrat" w:hAnsi="Montserrat"/>
          <w:lang w:val="en-GB"/>
        </w:rPr>
        <w:t>Access</w:t>
      </w:r>
      <w:r w:rsidRPr="00FA4CA8">
        <w:rPr>
          <w:rFonts w:ascii="Montserrat" w:hAnsi="Montserrat"/>
          <w:spacing w:val="-13"/>
          <w:lang w:val="en-GB"/>
        </w:rPr>
        <w:t xml:space="preserve"> </w:t>
      </w:r>
      <w:r w:rsidRPr="00FA4CA8">
        <w:rPr>
          <w:rFonts w:ascii="Montserrat" w:hAnsi="Montserrat"/>
          <w:lang w:val="en-GB"/>
        </w:rPr>
        <w:t>to</w:t>
      </w:r>
      <w:r w:rsidRPr="00FA4CA8">
        <w:rPr>
          <w:rFonts w:ascii="Montserrat" w:hAnsi="Montserrat"/>
          <w:spacing w:val="-12"/>
          <w:lang w:val="en-GB"/>
        </w:rPr>
        <w:t xml:space="preserve"> </w:t>
      </w:r>
      <w:r w:rsidRPr="00FA4CA8">
        <w:rPr>
          <w:rFonts w:ascii="Montserrat" w:hAnsi="Montserrat"/>
          <w:lang w:val="en-GB"/>
        </w:rPr>
        <w:t>health</w:t>
      </w:r>
      <w:r w:rsidRPr="00FA4CA8">
        <w:rPr>
          <w:rFonts w:ascii="Montserrat" w:hAnsi="Montserrat"/>
          <w:spacing w:val="-13"/>
          <w:lang w:val="en-GB"/>
        </w:rPr>
        <w:t xml:space="preserve"> </w:t>
      </w:r>
      <w:r w:rsidRPr="00FA4CA8">
        <w:rPr>
          <w:rFonts w:ascii="Montserrat" w:hAnsi="Montserrat"/>
          <w:lang w:val="en-GB"/>
        </w:rPr>
        <w:t>services</w:t>
      </w:r>
      <w:r w:rsidRPr="00FA4CA8">
        <w:rPr>
          <w:rFonts w:ascii="Montserrat" w:hAnsi="Montserrat"/>
          <w:spacing w:val="-12"/>
          <w:lang w:val="en-GB"/>
        </w:rPr>
        <w:t xml:space="preserve"> </w:t>
      </w:r>
      <w:r w:rsidRPr="00FA4CA8">
        <w:rPr>
          <w:rFonts w:ascii="Montserrat" w:hAnsi="Montserrat"/>
          <w:lang w:val="en-GB"/>
        </w:rPr>
        <w:t>and</w:t>
      </w:r>
      <w:r w:rsidRPr="00FA4CA8">
        <w:rPr>
          <w:rFonts w:ascii="Montserrat" w:hAnsi="Montserrat"/>
          <w:spacing w:val="-13"/>
          <w:lang w:val="en-GB"/>
        </w:rPr>
        <w:t xml:space="preserve"> </w:t>
      </w:r>
      <w:r w:rsidRPr="00FA4CA8">
        <w:rPr>
          <w:rFonts w:ascii="Montserrat" w:hAnsi="Montserrat"/>
          <w:lang w:val="en-GB"/>
        </w:rPr>
        <w:t>support</w:t>
      </w:r>
      <w:r w:rsidRPr="00FA4CA8">
        <w:rPr>
          <w:rFonts w:ascii="Montserrat" w:hAnsi="Montserrat"/>
          <w:spacing w:val="-12"/>
          <w:lang w:val="en-GB"/>
        </w:rPr>
        <w:t xml:space="preserve"> </w:t>
      </w:r>
      <w:r w:rsidRPr="00FA4CA8">
        <w:rPr>
          <w:rFonts w:ascii="Montserrat" w:hAnsi="Montserrat"/>
          <w:lang w:val="en-GB"/>
        </w:rPr>
        <w:t>remains</w:t>
      </w:r>
      <w:r w:rsidRPr="00FA4CA8">
        <w:rPr>
          <w:rFonts w:ascii="Montserrat" w:hAnsi="Montserrat"/>
          <w:spacing w:val="-13"/>
          <w:lang w:val="en-GB"/>
        </w:rPr>
        <w:t xml:space="preserve"> </w:t>
      </w:r>
      <w:r w:rsidRPr="00FA4CA8">
        <w:rPr>
          <w:rFonts w:ascii="Montserrat" w:hAnsi="Montserrat"/>
          <w:lang w:val="en-GB"/>
        </w:rPr>
        <w:t>a</w:t>
      </w:r>
      <w:r w:rsidRPr="00FA4CA8">
        <w:rPr>
          <w:rFonts w:ascii="Montserrat" w:hAnsi="Montserrat"/>
          <w:spacing w:val="-12"/>
          <w:lang w:val="en-GB"/>
        </w:rPr>
        <w:t xml:space="preserve"> </w:t>
      </w:r>
      <w:r w:rsidRPr="00FA4CA8">
        <w:rPr>
          <w:rFonts w:ascii="Montserrat" w:hAnsi="Montserrat"/>
          <w:lang w:val="en-GB"/>
        </w:rPr>
        <w:t>right</w:t>
      </w:r>
      <w:r w:rsidRPr="00FA4CA8">
        <w:rPr>
          <w:rFonts w:ascii="Montserrat" w:hAnsi="Montserrat"/>
          <w:spacing w:val="-12"/>
          <w:lang w:val="en-GB"/>
        </w:rPr>
        <w:t xml:space="preserve"> </w:t>
      </w:r>
      <w:r w:rsidRPr="00FA4CA8">
        <w:rPr>
          <w:rFonts w:ascii="Montserrat" w:hAnsi="Montserrat"/>
          <w:lang w:val="en-GB"/>
        </w:rPr>
        <w:t>that</w:t>
      </w:r>
      <w:r w:rsidRPr="00FA4CA8">
        <w:rPr>
          <w:rFonts w:ascii="Montserrat" w:hAnsi="Montserrat"/>
          <w:spacing w:val="-3"/>
          <w:lang w:val="en-GB"/>
        </w:rPr>
        <w:t xml:space="preserve"> </w:t>
      </w:r>
      <w:r w:rsidRPr="00FA4CA8">
        <w:rPr>
          <w:rFonts w:ascii="Montserrat" w:hAnsi="Montserrat"/>
          <w:lang w:val="en-GB"/>
        </w:rPr>
        <w:t>cannot be</w:t>
      </w:r>
      <w:r w:rsidRPr="00FA4CA8">
        <w:rPr>
          <w:rFonts w:ascii="Montserrat" w:hAnsi="Montserrat"/>
          <w:spacing w:val="-3"/>
          <w:lang w:val="en-GB"/>
        </w:rPr>
        <w:t xml:space="preserve"> </w:t>
      </w:r>
      <w:r w:rsidRPr="00FA4CA8">
        <w:rPr>
          <w:rFonts w:ascii="Montserrat" w:hAnsi="Montserrat"/>
          <w:lang w:val="en-GB"/>
        </w:rPr>
        <w:t>fully</w:t>
      </w:r>
      <w:r w:rsidRPr="00FA4CA8">
        <w:rPr>
          <w:rFonts w:ascii="Montserrat" w:hAnsi="Montserrat"/>
          <w:spacing w:val="-9"/>
          <w:lang w:val="en-GB"/>
        </w:rPr>
        <w:t xml:space="preserve"> </w:t>
      </w:r>
      <w:r w:rsidRPr="00FA4CA8">
        <w:rPr>
          <w:rFonts w:ascii="Montserrat" w:hAnsi="Montserrat"/>
          <w:lang w:val="en-GB"/>
        </w:rPr>
        <w:t>enjoyed</w:t>
      </w:r>
      <w:r w:rsidRPr="00FA4CA8">
        <w:rPr>
          <w:rFonts w:ascii="Montserrat" w:hAnsi="Montserrat"/>
          <w:spacing w:val="-9"/>
          <w:lang w:val="en-GB"/>
        </w:rPr>
        <w:t xml:space="preserve"> </w:t>
      </w:r>
      <w:r w:rsidRPr="00FA4CA8">
        <w:rPr>
          <w:rFonts w:ascii="Montserrat" w:hAnsi="Montserrat"/>
          <w:lang w:val="en-GB"/>
        </w:rPr>
        <w:t>by</w:t>
      </w:r>
      <w:r w:rsidRPr="00FA4CA8">
        <w:rPr>
          <w:rFonts w:ascii="Montserrat" w:hAnsi="Montserrat"/>
          <w:spacing w:val="-9"/>
          <w:lang w:val="en-GB"/>
        </w:rPr>
        <w:t xml:space="preserve"> </w:t>
      </w:r>
      <w:r w:rsidRPr="00FA4CA8">
        <w:rPr>
          <w:rFonts w:ascii="Montserrat" w:hAnsi="Montserrat"/>
          <w:lang w:val="en-GB"/>
        </w:rPr>
        <w:t>persons</w:t>
      </w:r>
      <w:r w:rsidRPr="00FA4CA8">
        <w:rPr>
          <w:rFonts w:ascii="Montserrat" w:hAnsi="Montserrat"/>
          <w:spacing w:val="-11"/>
          <w:lang w:val="en-GB"/>
        </w:rPr>
        <w:t xml:space="preserve"> </w:t>
      </w:r>
      <w:r w:rsidRPr="00FA4CA8">
        <w:rPr>
          <w:rFonts w:ascii="Montserrat" w:hAnsi="Montserrat"/>
          <w:lang w:val="en-GB"/>
        </w:rPr>
        <w:t>with</w:t>
      </w:r>
      <w:r w:rsidRPr="00FA4CA8">
        <w:rPr>
          <w:rFonts w:ascii="Montserrat" w:hAnsi="Montserrat"/>
          <w:spacing w:val="-9"/>
          <w:lang w:val="en-GB"/>
        </w:rPr>
        <w:t xml:space="preserve"> </w:t>
      </w:r>
      <w:r w:rsidRPr="00FA4CA8">
        <w:rPr>
          <w:rFonts w:ascii="Montserrat" w:hAnsi="Montserrat"/>
          <w:lang w:val="en-GB"/>
        </w:rPr>
        <w:t>disabilities in</w:t>
      </w:r>
      <w:r w:rsidRPr="00FA4CA8">
        <w:rPr>
          <w:rFonts w:ascii="Montserrat" w:hAnsi="Montserrat"/>
          <w:spacing w:val="-13"/>
          <w:lang w:val="en-GB"/>
        </w:rPr>
        <w:t xml:space="preserve"> </w:t>
      </w:r>
      <w:r w:rsidRPr="00FA4CA8">
        <w:rPr>
          <w:rFonts w:ascii="Montserrat" w:hAnsi="Montserrat"/>
          <w:lang w:val="en-GB"/>
        </w:rPr>
        <w:t>Europe.</w:t>
      </w:r>
      <w:r w:rsidRPr="00FA4CA8">
        <w:rPr>
          <w:rFonts w:ascii="Montserrat" w:hAnsi="Montserrat"/>
          <w:spacing w:val="-12"/>
          <w:lang w:val="en-GB"/>
        </w:rPr>
        <w:t xml:space="preserve"> </w:t>
      </w:r>
    </w:p>
    <w:p w14:paraId="74A09003" w14:textId="5752BA4C" w:rsidR="005D7552" w:rsidRPr="00FA4CA8" w:rsidRDefault="00ED409D" w:rsidP="00020A31">
      <w:pPr>
        <w:pStyle w:val="BodyText"/>
        <w:spacing w:before="259" w:line="276" w:lineRule="auto"/>
        <w:ind w:left="4" w:right="279"/>
        <w:jc w:val="both"/>
        <w:rPr>
          <w:rFonts w:ascii="Montserrat" w:hAnsi="Montserrat"/>
          <w:lang w:val="en-GB"/>
        </w:rPr>
      </w:pPr>
      <w:r w:rsidRPr="00ED409D">
        <w:rPr>
          <w:rFonts w:ascii="Montserrat" w:hAnsi="Montserrat"/>
          <w:lang w:val="en-GB"/>
        </w:rPr>
        <w:t>For people with psychosocial disabilities, the challenge is not only potential discrimination and stigmatisation, but also the risk of not receiving adequate information, or of their guardian having the power to give informed consent if they are under guardianship, without them being informed or consenting.</w:t>
      </w:r>
      <w:r>
        <w:rPr>
          <w:rFonts w:ascii="Montserrat" w:hAnsi="Montserrat"/>
          <w:lang w:val="en-GB"/>
        </w:rPr>
        <w:t xml:space="preserve"> </w:t>
      </w:r>
      <w:r w:rsidR="005D7552" w:rsidRPr="00FA4CA8">
        <w:rPr>
          <w:rFonts w:ascii="Montserrat" w:hAnsi="Montserrat"/>
          <w:lang w:val="en-GB"/>
        </w:rPr>
        <w:t>Supported decision-making</w:t>
      </w:r>
      <w:r w:rsidR="005D7552" w:rsidRPr="00FA4CA8">
        <w:rPr>
          <w:rFonts w:ascii="Montserrat" w:hAnsi="Montserrat"/>
          <w:spacing w:val="21"/>
          <w:lang w:val="en-GB"/>
        </w:rPr>
        <w:t xml:space="preserve"> </w:t>
      </w:r>
      <w:r w:rsidR="005D7552" w:rsidRPr="00FA4CA8">
        <w:rPr>
          <w:rFonts w:ascii="Montserrat" w:hAnsi="Montserrat"/>
          <w:lang w:val="en-GB"/>
        </w:rPr>
        <w:t>is a practice</w:t>
      </w:r>
      <w:r w:rsidR="005D7552" w:rsidRPr="00FA4CA8">
        <w:rPr>
          <w:rFonts w:ascii="Montserrat" w:hAnsi="Montserrat"/>
          <w:spacing w:val="-13"/>
          <w:lang w:val="en-GB"/>
        </w:rPr>
        <w:t xml:space="preserve"> </w:t>
      </w:r>
      <w:r w:rsidR="005D7552" w:rsidRPr="00FA4CA8">
        <w:rPr>
          <w:rFonts w:ascii="Montserrat" w:hAnsi="Montserrat"/>
          <w:lang w:val="en-GB"/>
        </w:rPr>
        <w:t>that</w:t>
      </w:r>
      <w:r w:rsidR="005D7552" w:rsidRPr="00FA4CA8">
        <w:rPr>
          <w:rFonts w:ascii="Montserrat" w:hAnsi="Montserrat"/>
          <w:spacing w:val="-12"/>
          <w:lang w:val="en-GB"/>
        </w:rPr>
        <w:t xml:space="preserve"> </w:t>
      </w:r>
      <w:r w:rsidR="005D7552" w:rsidRPr="00FA4CA8">
        <w:rPr>
          <w:rFonts w:ascii="Montserrat" w:hAnsi="Montserrat"/>
          <w:lang w:val="en-GB"/>
        </w:rPr>
        <w:t>can</w:t>
      </w:r>
      <w:r w:rsidR="005D7552" w:rsidRPr="00FA4CA8">
        <w:rPr>
          <w:rFonts w:ascii="Montserrat" w:hAnsi="Montserrat"/>
          <w:spacing w:val="-8"/>
          <w:lang w:val="en-GB"/>
        </w:rPr>
        <w:t xml:space="preserve"> </w:t>
      </w:r>
      <w:r w:rsidR="005D7552" w:rsidRPr="00FA4CA8">
        <w:rPr>
          <w:rFonts w:ascii="Montserrat" w:hAnsi="Montserrat"/>
          <w:lang w:val="en-GB"/>
        </w:rPr>
        <w:t>have</w:t>
      </w:r>
      <w:r w:rsidR="005D7552" w:rsidRPr="00FA4CA8">
        <w:rPr>
          <w:rFonts w:ascii="Montserrat" w:hAnsi="Montserrat"/>
          <w:spacing w:val="-2"/>
          <w:lang w:val="en-GB"/>
        </w:rPr>
        <w:t xml:space="preserve"> </w:t>
      </w:r>
      <w:r w:rsidR="005D7552" w:rsidRPr="00FA4CA8">
        <w:rPr>
          <w:rFonts w:ascii="Montserrat" w:hAnsi="Montserrat"/>
          <w:lang w:val="en-GB"/>
        </w:rPr>
        <w:t>a</w:t>
      </w:r>
      <w:r w:rsidR="005D7552" w:rsidRPr="00FA4CA8">
        <w:rPr>
          <w:rFonts w:ascii="Montserrat" w:hAnsi="Montserrat"/>
          <w:spacing w:val="-13"/>
          <w:lang w:val="en-GB"/>
        </w:rPr>
        <w:t xml:space="preserve"> </w:t>
      </w:r>
      <w:r w:rsidR="005D7552" w:rsidRPr="00FA4CA8">
        <w:rPr>
          <w:rFonts w:ascii="Montserrat" w:hAnsi="Montserrat"/>
          <w:lang w:val="en-GB"/>
        </w:rPr>
        <w:t>substantial impact</w:t>
      </w:r>
      <w:r w:rsidR="005D7552" w:rsidRPr="00FA4CA8">
        <w:rPr>
          <w:rFonts w:ascii="Montserrat" w:hAnsi="Montserrat"/>
          <w:spacing w:val="-13"/>
          <w:lang w:val="en-GB"/>
        </w:rPr>
        <w:t xml:space="preserve"> </w:t>
      </w:r>
      <w:r w:rsidR="005D7552" w:rsidRPr="00FA4CA8">
        <w:rPr>
          <w:rFonts w:ascii="Montserrat" w:hAnsi="Montserrat"/>
          <w:lang w:val="en-GB"/>
        </w:rPr>
        <w:t>on the</w:t>
      </w:r>
      <w:r w:rsidR="005D7552" w:rsidRPr="00FA4CA8">
        <w:rPr>
          <w:rFonts w:ascii="Montserrat" w:hAnsi="Montserrat"/>
          <w:spacing w:val="-2"/>
          <w:lang w:val="en-GB"/>
        </w:rPr>
        <w:t xml:space="preserve"> </w:t>
      </w:r>
      <w:r w:rsidR="005D7552" w:rsidRPr="00FA4CA8">
        <w:rPr>
          <w:rFonts w:ascii="Montserrat" w:hAnsi="Montserrat"/>
          <w:lang w:val="en-GB"/>
        </w:rPr>
        <w:t>right</w:t>
      </w:r>
      <w:r w:rsidR="005D7552" w:rsidRPr="00FA4CA8">
        <w:rPr>
          <w:rFonts w:ascii="Montserrat" w:hAnsi="Montserrat"/>
          <w:spacing w:val="-13"/>
          <w:lang w:val="en-GB"/>
        </w:rPr>
        <w:t xml:space="preserve"> </w:t>
      </w:r>
      <w:r w:rsidR="005D7552" w:rsidRPr="00FA4CA8">
        <w:rPr>
          <w:rFonts w:ascii="Montserrat" w:hAnsi="Montserrat"/>
          <w:lang w:val="en-GB"/>
        </w:rPr>
        <w:t>to</w:t>
      </w:r>
      <w:r w:rsidR="005D7552" w:rsidRPr="00FA4CA8">
        <w:rPr>
          <w:rFonts w:ascii="Montserrat" w:hAnsi="Montserrat"/>
          <w:spacing w:val="-7"/>
          <w:lang w:val="en-GB"/>
        </w:rPr>
        <w:t xml:space="preserve"> </w:t>
      </w:r>
      <w:r w:rsidR="005D7552" w:rsidRPr="00FA4CA8">
        <w:rPr>
          <w:rFonts w:ascii="Montserrat" w:hAnsi="Montserrat"/>
          <w:lang w:val="en-GB"/>
        </w:rPr>
        <w:t>health</w:t>
      </w:r>
      <w:r w:rsidR="005D7552" w:rsidRPr="00FA4CA8">
        <w:rPr>
          <w:rFonts w:ascii="Montserrat" w:hAnsi="Montserrat"/>
          <w:spacing w:val="-8"/>
          <w:lang w:val="en-GB"/>
        </w:rPr>
        <w:t xml:space="preserve"> </w:t>
      </w:r>
      <w:r w:rsidR="005D7552" w:rsidRPr="00FA4CA8">
        <w:rPr>
          <w:rFonts w:ascii="Montserrat" w:hAnsi="Montserrat"/>
          <w:lang w:val="en-GB"/>
        </w:rPr>
        <w:t>of</w:t>
      </w:r>
      <w:r w:rsidR="005D7552" w:rsidRPr="00FA4CA8">
        <w:rPr>
          <w:rFonts w:ascii="Montserrat" w:hAnsi="Montserrat"/>
          <w:spacing w:val="27"/>
          <w:lang w:val="en-GB"/>
        </w:rPr>
        <w:t xml:space="preserve"> </w:t>
      </w:r>
      <w:r w:rsidR="005D7552" w:rsidRPr="00FA4CA8">
        <w:rPr>
          <w:rFonts w:ascii="Montserrat" w:hAnsi="Montserrat"/>
          <w:lang w:val="en-GB"/>
        </w:rPr>
        <w:t>persons with</w:t>
      </w:r>
      <w:r w:rsidR="005D7552" w:rsidRPr="00FA4CA8">
        <w:rPr>
          <w:rFonts w:ascii="Montserrat" w:hAnsi="Montserrat"/>
          <w:spacing w:val="-13"/>
          <w:lang w:val="en-GB"/>
        </w:rPr>
        <w:t xml:space="preserve"> </w:t>
      </w:r>
      <w:r w:rsidR="005D7552" w:rsidRPr="00FA4CA8">
        <w:rPr>
          <w:rFonts w:ascii="Montserrat" w:hAnsi="Montserrat"/>
          <w:lang w:val="en-GB"/>
        </w:rPr>
        <w:t>psychosocial</w:t>
      </w:r>
      <w:r w:rsidR="005D7552" w:rsidRPr="00FA4CA8">
        <w:rPr>
          <w:rFonts w:ascii="Montserrat" w:hAnsi="Montserrat"/>
          <w:spacing w:val="-12"/>
          <w:lang w:val="en-GB"/>
        </w:rPr>
        <w:t xml:space="preserve"> </w:t>
      </w:r>
      <w:r w:rsidR="005D7552" w:rsidRPr="00FA4CA8">
        <w:rPr>
          <w:rFonts w:ascii="Montserrat" w:hAnsi="Montserrat"/>
          <w:lang w:val="en-GB"/>
        </w:rPr>
        <w:t>disabilities,</w:t>
      </w:r>
      <w:r w:rsidR="005D7552" w:rsidRPr="00FA4CA8">
        <w:rPr>
          <w:rFonts w:ascii="Montserrat" w:hAnsi="Montserrat"/>
          <w:spacing w:val="-13"/>
          <w:lang w:val="en-GB"/>
        </w:rPr>
        <w:t xml:space="preserve"> </w:t>
      </w:r>
      <w:r w:rsidR="005D7552" w:rsidRPr="00FA4CA8">
        <w:rPr>
          <w:rFonts w:ascii="Montserrat" w:hAnsi="Montserrat"/>
          <w:lang w:val="en-GB"/>
        </w:rPr>
        <w:t>yet</w:t>
      </w:r>
      <w:r w:rsidR="005D7552" w:rsidRPr="00FA4CA8">
        <w:rPr>
          <w:rFonts w:ascii="Montserrat" w:hAnsi="Montserrat"/>
          <w:spacing w:val="-12"/>
          <w:lang w:val="en-GB"/>
        </w:rPr>
        <w:t xml:space="preserve"> </w:t>
      </w:r>
      <w:r w:rsidR="005D7552" w:rsidRPr="00FA4CA8">
        <w:rPr>
          <w:rFonts w:ascii="Montserrat" w:hAnsi="Montserrat"/>
          <w:lang w:val="en-GB"/>
        </w:rPr>
        <w:t>virtually</w:t>
      </w:r>
      <w:r w:rsidR="005D7552" w:rsidRPr="00FA4CA8">
        <w:rPr>
          <w:rFonts w:ascii="Montserrat" w:hAnsi="Montserrat"/>
          <w:spacing w:val="-13"/>
          <w:lang w:val="en-GB"/>
        </w:rPr>
        <w:t xml:space="preserve"> </w:t>
      </w:r>
      <w:r w:rsidR="005D7552" w:rsidRPr="00FA4CA8">
        <w:rPr>
          <w:rFonts w:ascii="Montserrat" w:hAnsi="Montserrat"/>
          <w:lang w:val="en-GB"/>
        </w:rPr>
        <w:t xml:space="preserve">all EU Member States still include some type of substitute decision- </w:t>
      </w:r>
      <w:hyperlink r:id="rId52">
        <w:r w:rsidR="005D7552" w:rsidRPr="00FA4CA8">
          <w:rPr>
            <w:rFonts w:ascii="Montserrat" w:hAnsi="Montserrat"/>
            <w:lang w:val="en-GB"/>
          </w:rPr>
          <w:t>making schemes as a last resort</w:t>
        </w:r>
      </w:hyperlink>
      <w:r w:rsidR="001752FC" w:rsidRPr="00FA4CA8">
        <w:rPr>
          <w:rStyle w:val="FootnoteReference"/>
          <w:lang w:val="en-GB"/>
        </w:rPr>
        <w:footnoteReference w:id="10"/>
      </w:r>
      <w:r w:rsidR="001752FC" w:rsidRPr="00FA4CA8">
        <w:rPr>
          <w:vertAlign w:val="superscript"/>
          <w:lang w:val="en-GB"/>
        </w:rPr>
        <w:t>;</w:t>
      </w:r>
      <w:r w:rsidR="001752FC" w:rsidRPr="00FA4CA8">
        <w:rPr>
          <w:rStyle w:val="FootnoteReference"/>
          <w:lang w:val="en-GB"/>
        </w:rPr>
        <w:footnoteReference w:id="11"/>
      </w:r>
      <w:r w:rsidR="005D7552" w:rsidRPr="00FA4CA8">
        <w:rPr>
          <w:rFonts w:ascii="Montserrat" w:hAnsi="Montserrat"/>
          <w:lang w:val="en-GB"/>
        </w:rPr>
        <w:t>. This</w:t>
      </w:r>
      <w:r w:rsidR="005D7552" w:rsidRPr="00FA4CA8">
        <w:rPr>
          <w:rFonts w:ascii="Montserrat" w:hAnsi="Montserrat"/>
          <w:spacing w:val="-8"/>
          <w:lang w:val="en-GB"/>
        </w:rPr>
        <w:t xml:space="preserve"> </w:t>
      </w:r>
      <w:r w:rsidR="005D7552" w:rsidRPr="00FA4CA8">
        <w:rPr>
          <w:rFonts w:ascii="Montserrat" w:hAnsi="Montserrat"/>
          <w:lang w:val="en-GB"/>
        </w:rPr>
        <w:t>means that,</w:t>
      </w:r>
      <w:r w:rsidR="005D7552" w:rsidRPr="00FA4CA8">
        <w:rPr>
          <w:rFonts w:ascii="Montserrat" w:hAnsi="Montserrat"/>
          <w:spacing w:val="-8"/>
          <w:lang w:val="en-GB"/>
        </w:rPr>
        <w:t xml:space="preserve"> </w:t>
      </w:r>
      <w:r w:rsidR="005D7552" w:rsidRPr="00FA4CA8">
        <w:rPr>
          <w:rFonts w:ascii="Montserrat" w:hAnsi="Montserrat"/>
          <w:lang w:val="en-GB"/>
        </w:rPr>
        <w:t>in many</w:t>
      </w:r>
      <w:r w:rsidR="005D7552" w:rsidRPr="00FA4CA8">
        <w:rPr>
          <w:rFonts w:ascii="Montserrat" w:hAnsi="Montserrat"/>
          <w:spacing w:val="-6"/>
          <w:lang w:val="en-GB"/>
        </w:rPr>
        <w:t xml:space="preserve"> </w:t>
      </w:r>
      <w:r w:rsidR="005D7552" w:rsidRPr="00FA4CA8">
        <w:rPr>
          <w:rFonts w:ascii="Montserrat" w:hAnsi="Montserrat"/>
          <w:lang w:val="en-GB"/>
        </w:rPr>
        <w:t>cases, where there is a choice between</w:t>
      </w:r>
      <w:r w:rsidR="005D7552" w:rsidRPr="00FA4CA8">
        <w:rPr>
          <w:rFonts w:ascii="Montserrat" w:hAnsi="Montserrat"/>
          <w:spacing w:val="-6"/>
          <w:lang w:val="en-GB"/>
        </w:rPr>
        <w:t xml:space="preserve"> </w:t>
      </w:r>
      <w:r w:rsidR="005D7552" w:rsidRPr="00FA4CA8">
        <w:rPr>
          <w:rFonts w:ascii="Montserrat" w:hAnsi="Montserrat"/>
          <w:lang w:val="en-GB"/>
        </w:rPr>
        <w:t>the two, substitute decision-making prevails over supported decision-making.</w:t>
      </w:r>
    </w:p>
    <w:p w14:paraId="00C23905" w14:textId="77777777" w:rsidR="00835AE5" w:rsidRPr="00FA4CA8" w:rsidRDefault="00835AE5" w:rsidP="00835AE5">
      <w:pPr>
        <w:pStyle w:val="BodyText"/>
        <w:spacing w:before="259" w:line="276" w:lineRule="auto"/>
        <w:ind w:left="4" w:right="279"/>
        <w:jc w:val="both"/>
        <w:rPr>
          <w:rFonts w:ascii="Montserrat" w:hAnsi="Montserrat"/>
          <w:lang w:val="en-GB"/>
        </w:rPr>
      </w:pPr>
    </w:p>
    <w:p w14:paraId="4EC1BD13" w14:textId="11FF4AF7" w:rsidR="005D7552" w:rsidRPr="00FA4CA8" w:rsidRDefault="005D7552" w:rsidP="00F435BA">
      <w:pPr>
        <w:pStyle w:val="BodyText"/>
        <w:spacing w:before="7" w:line="276" w:lineRule="auto"/>
        <w:jc w:val="both"/>
        <w:rPr>
          <w:rFonts w:ascii="Montserrat" w:hAnsi="Montserrat"/>
          <w:bCs/>
          <w:lang w:val="en-GB"/>
        </w:rPr>
      </w:pPr>
      <w:r w:rsidRPr="00FA4CA8">
        <w:rPr>
          <w:rFonts w:ascii="Montserrat" w:hAnsi="Montserrat"/>
          <w:lang w:val="en-GB"/>
        </w:rPr>
        <w:t xml:space="preserve">In addition, the </w:t>
      </w:r>
      <w:hyperlink r:id="rId53" w:history="1">
        <w:r w:rsidRPr="00FA4CA8">
          <w:rPr>
            <w:rStyle w:val="Hyperlink"/>
            <w:rFonts w:ascii="Montserrat" w:hAnsi="Montserrat"/>
            <w:lang w:val="en-GB"/>
          </w:rPr>
          <w:t>EU4Health Programme</w:t>
        </w:r>
      </w:hyperlink>
      <w:r w:rsidRPr="00FA4CA8">
        <w:rPr>
          <w:rFonts w:ascii="Montserrat" w:hAnsi="Montserrat"/>
          <w:lang w:val="en-GB"/>
        </w:rPr>
        <w:t xml:space="preserve"> is the main financial instrument to support EU health policies and was mentioned as such in the EU’s reply to the L</w:t>
      </w:r>
      <w:r w:rsidR="006247B8">
        <w:rPr>
          <w:rFonts w:ascii="Montserrat" w:hAnsi="Montserrat"/>
          <w:lang w:val="en-GB"/>
        </w:rPr>
        <w:t xml:space="preserve">ist of </w:t>
      </w:r>
      <w:r w:rsidRPr="00FA4CA8">
        <w:rPr>
          <w:rFonts w:ascii="Montserrat" w:hAnsi="Montserrat"/>
          <w:lang w:val="en-GB"/>
        </w:rPr>
        <w:t>I</w:t>
      </w:r>
      <w:r w:rsidR="002F38D0">
        <w:rPr>
          <w:rFonts w:ascii="Montserrat" w:hAnsi="Montserrat"/>
          <w:lang w:val="en-GB"/>
        </w:rPr>
        <w:t xml:space="preserve">ssues </w:t>
      </w:r>
      <w:r w:rsidRPr="00FA4CA8">
        <w:rPr>
          <w:rFonts w:ascii="Montserrat" w:hAnsi="Montserrat"/>
          <w:lang w:val="en-GB"/>
        </w:rPr>
        <w:t>P</w:t>
      </w:r>
      <w:r w:rsidR="002F38D0">
        <w:rPr>
          <w:rFonts w:ascii="Montserrat" w:hAnsi="Montserrat"/>
          <w:lang w:val="en-GB"/>
        </w:rPr>
        <w:t xml:space="preserve">rior to </w:t>
      </w:r>
      <w:r w:rsidRPr="00FA4CA8">
        <w:rPr>
          <w:rFonts w:ascii="Montserrat" w:hAnsi="Montserrat"/>
          <w:lang w:val="en-GB"/>
        </w:rPr>
        <w:t>R</w:t>
      </w:r>
      <w:r w:rsidR="002F38D0">
        <w:rPr>
          <w:rFonts w:ascii="Montserrat" w:hAnsi="Montserrat"/>
          <w:lang w:val="en-GB"/>
        </w:rPr>
        <w:t>eporting</w:t>
      </w:r>
      <w:r w:rsidRPr="00FA4CA8">
        <w:rPr>
          <w:rFonts w:ascii="Montserrat" w:hAnsi="Montserrat"/>
          <w:lang w:val="en-GB"/>
        </w:rPr>
        <w:t xml:space="preserve"> when detailing the actions it supports. However, in early 2024, the EU decided to reallocate 1 billion euros, nearly a third of the overall EU4Health budget, to various other priorities. With such deep cuts, it is unclear how the EU will carry out planned actions and how actions aimed at reducing health inequities for persons with disabilities</w:t>
      </w:r>
      <w:r w:rsidR="00ED409D">
        <w:rPr>
          <w:rFonts w:ascii="Montserrat" w:hAnsi="Montserrat"/>
          <w:lang w:val="en-GB"/>
        </w:rPr>
        <w:t>, including psychosocial disabilities,</w:t>
      </w:r>
      <w:r w:rsidRPr="00FA4CA8">
        <w:rPr>
          <w:rFonts w:ascii="Montserrat" w:hAnsi="Montserrat"/>
          <w:lang w:val="en-GB"/>
        </w:rPr>
        <w:t xml:space="preserve"> will be prioritised.</w:t>
      </w:r>
    </w:p>
    <w:p w14:paraId="797F50A6" w14:textId="084E9727" w:rsidR="005D7552" w:rsidRPr="00FA4CA8" w:rsidRDefault="005D7552" w:rsidP="00F435BA">
      <w:pPr>
        <w:pStyle w:val="BodyText"/>
        <w:spacing w:before="259" w:line="276" w:lineRule="auto"/>
        <w:ind w:right="279"/>
        <w:jc w:val="both"/>
        <w:rPr>
          <w:rFonts w:ascii="Montserrat" w:hAnsi="Montserrat"/>
          <w:bCs/>
          <w:lang w:val="en-GB"/>
        </w:rPr>
      </w:pPr>
      <w:r w:rsidRPr="00FA4CA8">
        <w:rPr>
          <w:rFonts w:ascii="Montserrat" w:hAnsi="Montserrat"/>
          <w:bCs/>
          <w:lang w:val="en-GB"/>
        </w:rPr>
        <w:t>M</w:t>
      </w:r>
      <w:r w:rsidR="007939B9" w:rsidRPr="00FA4CA8">
        <w:rPr>
          <w:rFonts w:ascii="Montserrat" w:hAnsi="Montserrat"/>
          <w:bCs/>
          <w:lang w:val="en-GB"/>
        </w:rPr>
        <w:t xml:space="preserve">ental </w:t>
      </w:r>
      <w:r w:rsidRPr="00FA4CA8">
        <w:rPr>
          <w:rFonts w:ascii="Montserrat" w:hAnsi="Montserrat"/>
          <w:bCs/>
          <w:lang w:val="en-GB"/>
        </w:rPr>
        <w:t>H</w:t>
      </w:r>
      <w:r w:rsidR="007939B9" w:rsidRPr="00FA4CA8">
        <w:rPr>
          <w:rFonts w:ascii="Montserrat" w:hAnsi="Montserrat"/>
          <w:bCs/>
          <w:lang w:val="en-GB"/>
        </w:rPr>
        <w:t xml:space="preserve">ealth </w:t>
      </w:r>
      <w:r w:rsidRPr="00FA4CA8">
        <w:rPr>
          <w:rFonts w:ascii="Montserrat" w:hAnsi="Montserrat"/>
          <w:bCs/>
          <w:lang w:val="en-GB"/>
        </w:rPr>
        <w:t>E</w:t>
      </w:r>
      <w:r w:rsidR="007939B9" w:rsidRPr="00FA4CA8">
        <w:rPr>
          <w:rFonts w:ascii="Montserrat" w:hAnsi="Montserrat"/>
          <w:bCs/>
          <w:lang w:val="en-GB"/>
        </w:rPr>
        <w:t>urope</w:t>
      </w:r>
      <w:r w:rsidRPr="00FA4CA8">
        <w:rPr>
          <w:rFonts w:ascii="Montserrat" w:hAnsi="Montserrat"/>
          <w:bCs/>
          <w:lang w:val="en-GB"/>
        </w:rPr>
        <w:t xml:space="preserve"> calls for:</w:t>
      </w:r>
    </w:p>
    <w:p w14:paraId="2BE08C88" w14:textId="77777777" w:rsidR="0044586A" w:rsidRPr="00FA4CA8" w:rsidRDefault="0044586A" w:rsidP="00907081">
      <w:pPr>
        <w:pStyle w:val="BodyText"/>
        <w:spacing w:before="259" w:line="276" w:lineRule="auto"/>
        <w:ind w:right="279"/>
        <w:jc w:val="both"/>
        <w:rPr>
          <w:rFonts w:ascii="Montserrat" w:hAnsi="Montserrat"/>
          <w:bCs/>
          <w:lang w:val="en-GB"/>
        </w:rPr>
      </w:pPr>
    </w:p>
    <w:tbl>
      <w:tblPr>
        <w:tblStyle w:val="TableGrid"/>
        <w:tblW w:w="0" w:type="auto"/>
        <w:tblLook w:val="04A0" w:firstRow="1" w:lastRow="0" w:firstColumn="1" w:lastColumn="0" w:noHBand="0" w:noVBand="1"/>
      </w:tblPr>
      <w:tblGrid>
        <w:gridCol w:w="9016"/>
      </w:tblGrid>
      <w:tr w:rsidR="007939B9" w:rsidRPr="00FA4CA8" w14:paraId="68455A14" w14:textId="77777777" w:rsidTr="007939B9">
        <w:tc>
          <w:tcPr>
            <w:tcW w:w="9917" w:type="dxa"/>
            <w:shd w:val="clear" w:color="auto" w:fill="FBE4D5" w:themeFill="accent2" w:themeFillTint="33"/>
          </w:tcPr>
          <w:p w14:paraId="1DF9FDDB" w14:textId="6695E97E" w:rsidR="007939B9" w:rsidRPr="00FA4CA8" w:rsidRDefault="007939B9" w:rsidP="007939B9">
            <w:pPr>
              <w:pStyle w:val="BodyText"/>
              <w:numPr>
                <w:ilvl w:val="0"/>
                <w:numId w:val="14"/>
              </w:numPr>
              <w:spacing w:before="259" w:line="276" w:lineRule="auto"/>
              <w:ind w:right="279"/>
              <w:jc w:val="both"/>
              <w:rPr>
                <w:rFonts w:ascii="Montserrat" w:hAnsi="Montserrat"/>
                <w:bCs/>
                <w:lang w:val="en-GB"/>
              </w:rPr>
            </w:pPr>
            <w:r w:rsidRPr="00FA4CA8">
              <w:rPr>
                <w:rFonts w:ascii="Montserrat" w:hAnsi="Montserrat"/>
                <w:bCs/>
                <w:lang w:val="en-GB"/>
              </w:rPr>
              <w:t xml:space="preserve">The EU to ensure that persons with disabilities, including psychosocial disabilities, are provided with the same range, quality and standard of free or affordable </w:t>
            </w:r>
            <w:r w:rsidR="00ED409D" w:rsidRPr="00FA4CA8">
              <w:rPr>
                <w:rFonts w:ascii="Montserrat" w:hAnsi="Montserrat"/>
                <w:bCs/>
                <w:lang w:val="en-GB"/>
              </w:rPr>
              <w:t>community-based</w:t>
            </w:r>
            <w:r w:rsidR="00E87812" w:rsidRPr="00FA4CA8">
              <w:rPr>
                <w:rFonts w:ascii="Montserrat" w:hAnsi="Montserrat"/>
                <w:bCs/>
                <w:lang w:val="en-GB"/>
              </w:rPr>
              <w:t xml:space="preserve"> </w:t>
            </w:r>
            <w:r w:rsidRPr="00FA4CA8">
              <w:rPr>
                <w:rFonts w:ascii="Montserrat" w:hAnsi="Montserrat"/>
                <w:bCs/>
                <w:lang w:val="en-GB"/>
              </w:rPr>
              <w:t xml:space="preserve">health care and programs as </w:t>
            </w:r>
            <w:r w:rsidRPr="00FA4CA8">
              <w:rPr>
                <w:rFonts w:ascii="Montserrat" w:hAnsi="Montserrat"/>
                <w:bCs/>
                <w:lang w:val="en-GB"/>
              </w:rPr>
              <w:lastRenderedPageBreak/>
              <w:t>provided to other persons.</w:t>
            </w:r>
          </w:p>
          <w:p w14:paraId="1A8C89AF" w14:textId="77777777" w:rsidR="007939B9" w:rsidRPr="00FA4CA8" w:rsidRDefault="007939B9" w:rsidP="007939B9">
            <w:pPr>
              <w:pStyle w:val="BodyText"/>
              <w:numPr>
                <w:ilvl w:val="0"/>
                <w:numId w:val="14"/>
              </w:numPr>
              <w:spacing w:before="259" w:line="276" w:lineRule="auto"/>
              <w:ind w:right="279"/>
              <w:jc w:val="both"/>
              <w:rPr>
                <w:rFonts w:ascii="Montserrat" w:hAnsi="Montserrat"/>
                <w:bCs/>
                <w:lang w:val="en-GB"/>
              </w:rPr>
            </w:pPr>
            <w:r w:rsidRPr="00FA4CA8">
              <w:rPr>
                <w:rFonts w:ascii="Montserrat" w:hAnsi="Montserrat"/>
                <w:bCs/>
                <w:lang w:val="en-GB"/>
              </w:rPr>
              <w:t>The EU to support its Member States in the abolition of substitute decision-making schemes in healthcare with practices and programs implementing supported decision-making.</w:t>
            </w:r>
          </w:p>
          <w:p w14:paraId="1C8AD139" w14:textId="77777777" w:rsidR="007939B9" w:rsidRPr="00FA4CA8" w:rsidRDefault="007939B9" w:rsidP="007939B9">
            <w:pPr>
              <w:pStyle w:val="BodyText"/>
              <w:numPr>
                <w:ilvl w:val="0"/>
                <w:numId w:val="14"/>
              </w:numPr>
              <w:spacing w:before="259" w:line="276" w:lineRule="auto"/>
              <w:ind w:right="279"/>
              <w:jc w:val="both"/>
              <w:rPr>
                <w:rFonts w:ascii="Montserrat" w:hAnsi="Montserrat"/>
                <w:bCs/>
                <w:lang w:val="en-GB"/>
              </w:rPr>
            </w:pPr>
            <w:r w:rsidRPr="00FA4CA8">
              <w:rPr>
                <w:rFonts w:ascii="Montserrat" w:hAnsi="Montserrat"/>
                <w:bCs/>
                <w:lang w:val="en-GB"/>
              </w:rPr>
              <w:t>The EU to ensure all initiatives connected to the right to health are sensitive the needs of people with disabilities, including persons with psychosocial disabilities, with co-creation at the heart of any consultative initiatives.</w:t>
            </w:r>
          </w:p>
          <w:p w14:paraId="14893899" w14:textId="0FAFBCC7" w:rsidR="007939B9" w:rsidRPr="00FA4CA8" w:rsidRDefault="007939B9" w:rsidP="007939B9">
            <w:pPr>
              <w:pStyle w:val="BodyText"/>
              <w:numPr>
                <w:ilvl w:val="0"/>
                <w:numId w:val="14"/>
              </w:numPr>
              <w:spacing w:before="259" w:line="276" w:lineRule="auto"/>
              <w:ind w:right="279"/>
              <w:jc w:val="both"/>
              <w:rPr>
                <w:rFonts w:ascii="Montserrat" w:hAnsi="Montserrat"/>
                <w:bCs/>
                <w:lang w:val="en-GB"/>
              </w:rPr>
            </w:pPr>
            <w:r w:rsidRPr="00FA4CA8">
              <w:rPr>
                <w:rFonts w:ascii="Montserrat" w:hAnsi="Montserrat"/>
                <w:bCs/>
                <w:lang w:val="en-GB"/>
              </w:rPr>
              <w:t xml:space="preserve">The EU to ensure that everyone </w:t>
            </w:r>
            <w:proofErr w:type="gramStart"/>
            <w:r w:rsidRPr="00FA4CA8">
              <w:rPr>
                <w:rFonts w:ascii="Montserrat" w:hAnsi="Montserrat"/>
                <w:bCs/>
                <w:lang w:val="en-GB"/>
              </w:rPr>
              <w:t>is able to</w:t>
            </w:r>
            <w:proofErr w:type="gramEnd"/>
            <w:r w:rsidRPr="00FA4CA8">
              <w:rPr>
                <w:rFonts w:ascii="Montserrat" w:hAnsi="Montserrat"/>
                <w:bCs/>
                <w:lang w:val="en-GB"/>
              </w:rPr>
              <w:t xml:space="preserve"> equally benefit from digital </w:t>
            </w:r>
            <w:r w:rsidR="00ED409D">
              <w:rPr>
                <w:rFonts w:ascii="Montserrat" w:hAnsi="Montserrat"/>
                <w:bCs/>
                <w:lang w:val="en-GB"/>
              </w:rPr>
              <w:t xml:space="preserve">(mental) </w:t>
            </w:r>
            <w:r w:rsidRPr="00FA4CA8">
              <w:rPr>
                <w:rFonts w:ascii="Montserrat" w:hAnsi="Montserrat"/>
                <w:bCs/>
                <w:lang w:val="en-GB"/>
              </w:rPr>
              <w:t>health and care services.</w:t>
            </w:r>
          </w:p>
          <w:p w14:paraId="6F4D0498" w14:textId="77777777" w:rsidR="007939B9" w:rsidRPr="00FA4CA8" w:rsidRDefault="007939B9" w:rsidP="007939B9">
            <w:pPr>
              <w:pStyle w:val="BodyText"/>
              <w:numPr>
                <w:ilvl w:val="0"/>
                <w:numId w:val="14"/>
              </w:numPr>
              <w:spacing w:before="259" w:line="276" w:lineRule="auto"/>
              <w:ind w:right="279"/>
              <w:jc w:val="both"/>
              <w:rPr>
                <w:rFonts w:ascii="Montserrat" w:hAnsi="Montserrat"/>
                <w:bCs/>
                <w:lang w:val="en-GB"/>
              </w:rPr>
            </w:pPr>
            <w:r w:rsidRPr="00FA4CA8">
              <w:rPr>
                <w:rFonts w:ascii="Montserrat" w:hAnsi="Montserrat"/>
                <w:bCs/>
                <w:lang w:val="en-GB"/>
              </w:rPr>
              <w:t>The EU to ensure that fundamental rights of persons with psychosocial disabilities and mental health problems are protected while receiving health services.</w:t>
            </w:r>
          </w:p>
          <w:p w14:paraId="2865E66B" w14:textId="77777777" w:rsidR="007939B9" w:rsidRPr="00FA4CA8" w:rsidRDefault="007939B9" w:rsidP="00907081">
            <w:pPr>
              <w:pStyle w:val="BodyText"/>
              <w:spacing w:before="259" w:line="276" w:lineRule="auto"/>
              <w:ind w:right="279"/>
              <w:jc w:val="both"/>
              <w:rPr>
                <w:rFonts w:ascii="Montserrat" w:hAnsi="Montserrat"/>
                <w:bCs/>
                <w:lang w:val="en-GB"/>
              </w:rPr>
            </w:pPr>
          </w:p>
        </w:tc>
      </w:tr>
    </w:tbl>
    <w:p w14:paraId="176EE330" w14:textId="77777777" w:rsidR="005D7552" w:rsidRPr="00FA4CA8" w:rsidRDefault="005D7552" w:rsidP="005D7552">
      <w:pPr>
        <w:pStyle w:val="BodyText"/>
        <w:spacing w:before="259" w:line="242" w:lineRule="auto"/>
        <w:ind w:right="279"/>
        <w:jc w:val="both"/>
        <w:rPr>
          <w:b/>
          <w:lang w:val="en-GB"/>
        </w:rPr>
      </w:pPr>
    </w:p>
    <w:p w14:paraId="140E6D4D" w14:textId="77777777" w:rsidR="005D7552" w:rsidRPr="00FA4CA8" w:rsidRDefault="005D7552" w:rsidP="00192C8B">
      <w:pPr>
        <w:pStyle w:val="Heading3"/>
        <w:rPr>
          <w:spacing w:val="-2"/>
        </w:rPr>
      </w:pPr>
      <w:bookmarkStart w:id="15" w:name="_Toc186711992"/>
      <w:r w:rsidRPr="00FA4CA8">
        <w:t>Article</w:t>
      </w:r>
      <w:r w:rsidRPr="00FA4CA8">
        <w:rPr>
          <w:spacing w:val="17"/>
        </w:rPr>
        <w:t xml:space="preserve"> </w:t>
      </w:r>
      <w:r w:rsidRPr="00FA4CA8">
        <w:t>27:</w:t>
      </w:r>
      <w:r w:rsidRPr="00FA4CA8">
        <w:rPr>
          <w:spacing w:val="-13"/>
        </w:rPr>
        <w:t xml:space="preserve"> </w:t>
      </w:r>
      <w:r w:rsidRPr="00FA4CA8">
        <w:t>Work</w:t>
      </w:r>
      <w:r w:rsidRPr="00FA4CA8">
        <w:rPr>
          <w:spacing w:val="-10"/>
        </w:rPr>
        <w:t xml:space="preserve"> </w:t>
      </w:r>
      <w:r w:rsidRPr="00FA4CA8">
        <w:t>and</w:t>
      </w:r>
      <w:r w:rsidRPr="00FA4CA8">
        <w:rPr>
          <w:spacing w:val="-8"/>
        </w:rPr>
        <w:t xml:space="preserve"> </w:t>
      </w:r>
      <w:r w:rsidRPr="00FA4CA8">
        <w:rPr>
          <w:spacing w:val="-2"/>
        </w:rPr>
        <w:t>employment</w:t>
      </w:r>
      <w:bookmarkEnd w:id="15"/>
    </w:p>
    <w:p w14:paraId="0883D3AE" w14:textId="77777777" w:rsidR="005D7552" w:rsidRPr="00FA4CA8" w:rsidRDefault="005D7552" w:rsidP="005D7552">
      <w:pPr>
        <w:spacing w:before="40"/>
        <w:ind w:left="4"/>
        <w:rPr>
          <w:bCs/>
          <w:spacing w:val="-2"/>
          <w:u w:val="single"/>
          <w:lang w:val="en-GB"/>
        </w:rPr>
      </w:pPr>
    </w:p>
    <w:p w14:paraId="294A8637" w14:textId="0CEF7248" w:rsidR="005D7552" w:rsidRPr="00FA4CA8" w:rsidRDefault="005D7552" w:rsidP="009766A5">
      <w:pPr>
        <w:spacing w:after="240" w:line="276" w:lineRule="auto"/>
        <w:jc w:val="both"/>
        <w:rPr>
          <w:rFonts w:ascii="Montserrat" w:hAnsi="Montserrat"/>
          <w:lang w:val="en-GB"/>
        </w:rPr>
      </w:pPr>
      <w:r w:rsidRPr="00FA4CA8">
        <w:rPr>
          <w:rFonts w:ascii="Montserrat" w:hAnsi="Montserrat"/>
          <w:bCs/>
          <w:spacing w:val="-2"/>
          <w:lang w:val="en-GB"/>
        </w:rPr>
        <w:t xml:space="preserve">The </w:t>
      </w:r>
      <w:hyperlink r:id="rId54" w:history="1">
        <w:r w:rsidRPr="00FA4CA8">
          <w:rPr>
            <w:rStyle w:val="Hyperlink"/>
            <w:rFonts w:ascii="Montserrat" w:hAnsi="Montserrat"/>
            <w:bCs/>
            <w:spacing w:val="-2"/>
            <w:lang w:val="en-GB"/>
          </w:rPr>
          <w:t>Disability employment package</w:t>
        </w:r>
      </w:hyperlink>
      <w:r w:rsidRPr="00FA4CA8">
        <w:rPr>
          <w:rFonts w:ascii="Montserrat" w:hAnsi="Montserrat"/>
          <w:bCs/>
          <w:spacing w:val="-2"/>
          <w:lang w:val="en-GB"/>
        </w:rPr>
        <w:t>, one of the flagship actions under the European strategy for the rights of persons with disabilities, has already delivered several output</w:t>
      </w:r>
      <w:r w:rsidR="00ED409D">
        <w:rPr>
          <w:rFonts w:ascii="Montserrat" w:hAnsi="Montserrat"/>
          <w:bCs/>
          <w:spacing w:val="-2"/>
          <w:lang w:val="en-GB"/>
        </w:rPr>
        <w:t>s</w:t>
      </w:r>
      <w:r w:rsidRPr="00FA4CA8">
        <w:rPr>
          <w:rFonts w:ascii="Montserrat" w:hAnsi="Montserrat"/>
          <w:bCs/>
          <w:spacing w:val="-2"/>
          <w:lang w:val="en-GB"/>
        </w:rPr>
        <w:t xml:space="preserve"> aimed </w:t>
      </w:r>
      <w:r w:rsidR="00ED409D">
        <w:rPr>
          <w:rFonts w:ascii="Montserrat" w:hAnsi="Montserrat"/>
          <w:bCs/>
          <w:spacing w:val="-2"/>
          <w:lang w:val="en-GB"/>
        </w:rPr>
        <w:t>to</w:t>
      </w:r>
      <w:r w:rsidR="00ED409D" w:rsidRPr="00FA4CA8">
        <w:rPr>
          <w:rFonts w:ascii="Montserrat" w:hAnsi="Montserrat"/>
          <w:bCs/>
          <w:spacing w:val="-2"/>
          <w:lang w:val="en-GB"/>
        </w:rPr>
        <w:t xml:space="preserve"> </w:t>
      </w:r>
      <w:r w:rsidRPr="00FA4CA8">
        <w:rPr>
          <w:rFonts w:ascii="Montserrat" w:hAnsi="Montserrat"/>
          <w:bCs/>
          <w:spacing w:val="-2"/>
          <w:lang w:val="en-GB"/>
        </w:rPr>
        <w:t>support the inclusion of persons with disabilities in the open labour market.</w:t>
      </w:r>
      <w:r w:rsidRPr="00FA4CA8">
        <w:rPr>
          <w:rFonts w:ascii="Montserrat" w:hAnsi="Montserrat"/>
          <w:b/>
          <w:spacing w:val="-2"/>
          <w:lang w:val="en-GB"/>
        </w:rPr>
        <w:t xml:space="preserve"> </w:t>
      </w:r>
    </w:p>
    <w:p w14:paraId="79DF86EE" w14:textId="512A159D" w:rsidR="005D7552" w:rsidRPr="00FA4CA8" w:rsidRDefault="002F38D0" w:rsidP="009766A5">
      <w:pPr>
        <w:pStyle w:val="BodyText"/>
        <w:spacing w:before="266" w:line="276" w:lineRule="auto"/>
        <w:ind w:left="4" w:right="266"/>
        <w:jc w:val="both"/>
        <w:rPr>
          <w:rFonts w:ascii="Montserrat" w:hAnsi="Montserrat"/>
          <w:lang w:val="en-GB"/>
        </w:rPr>
      </w:pPr>
      <w:r w:rsidRPr="00FA4CA8">
        <w:rPr>
          <w:rFonts w:ascii="Montserrat" w:hAnsi="Montserrat"/>
          <w:lang w:val="en-GB"/>
        </w:rPr>
        <w:t>However, persons</w:t>
      </w:r>
      <w:r w:rsidR="005D7552" w:rsidRPr="00FA4CA8">
        <w:rPr>
          <w:rFonts w:ascii="Montserrat" w:hAnsi="Montserrat"/>
          <w:lang w:val="en-GB"/>
        </w:rPr>
        <w:t xml:space="preserve"> with psychosocial disabilities face additional barriers in accessing and remaining into the open labour market. Stigma and the misconception of being “unfit” to work remain a pervasive attitude that hinders the employment of people with psychosocial disabilities. Discrimination towards employees with</w:t>
      </w:r>
      <w:r w:rsidR="005D7552" w:rsidRPr="00FA4CA8">
        <w:rPr>
          <w:rFonts w:ascii="Montserrat" w:hAnsi="Montserrat"/>
          <w:spacing w:val="-7"/>
          <w:lang w:val="en-GB"/>
        </w:rPr>
        <w:t xml:space="preserve"> </w:t>
      </w:r>
      <w:r w:rsidR="005D7552" w:rsidRPr="00FA4CA8">
        <w:rPr>
          <w:rFonts w:ascii="Montserrat" w:hAnsi="Montserrat"/>
          <w:lang w:val="en-GB"/>
        </w:rPr>
        <w:t>disabilities</w:t>
      </w:r>
      <w:r w:rsidR="005D7552" w:rsidRPr="00FA4CA8">
        <w:rPr>
          <w:rFonts w:ascii="Montserrat" w:hAnsi="Montserrat"/>
          <w:spacing w:val="40"/>
          <w:lang w:val="en-GB"/>
        </w:rPr>
        <w:t xml:space="preserve"> </w:t>
      </w:r>
      <w:r w:rsidR="005D7552" w:rsidRPr="00FA4CA8">
        <w:rPr>
          <w:rFonts w:ascii="Montserrat" w:hAnsi="Montserrat"/>
          <w:lang w:val="en-GB"/>
        </w:rPr>
        <w:t>is still widespread. This can lead</w:t>
      </w:r>
      <w:r w:rsidR="005D7552" w:rsidRPr="00FA4CA8">
        <w:rPr>
          <w:rFonts w:ascii="Montserrat" w:hAnsi="Montserrat"/>
          <w:spacing w:val="-7"/>
          <w:lang w:val="en-GB"/>
        </w:rPr>
        <w:t xml:space="preserve"> </w:t>
      </w:r>
      <w:r w:rsidR="005D7552" w:rsidRPr="00FA4CA8">
        <w:rPr>
          <w:rFonts w:ascii="Montserrat" w:hAnsi="Montserrat"/>
          <w:lang w:val="en-GB"/>
        </w:rPr>
        <w:t>to fear of repercussions,</w:t>
      </w:r>
      <w:r w:rsidR="005D7552" w:rsidRPr="00FA4CA8">
        <w:rPr>
          <w:rFonts w:ascii="Montserrat" w:hAnsi="Montserrat"/>
          <w:spacing w:val="39"/>
          <w:lang w:val="en-GB"/>
        </w:rPr>
        <w:t xml:space="preserve"> </w:t>
      </w:r>
      <w:r w:rsidR="005D7552" w:rsidRPr="00FA4CA8">
        <w:rPr>
          <w:rFonts w:ascii="Montserrat" w:hAnsi="Montserrat"/>
          <w:lang w:val="en-GB"/>
        </w:rPr>
        <w:t>stigma, and unfair</w:t>
      </w:r>
      <w:r w:rsidR="005D7552" w:rsidRPr="00FA4CA8">
        <w:rPr>
          <w:rFonts w:ascii="Montserrat" w:hAnsi="Montserrat"/>
          <w:spacing w:val="-13"/>
          <w:lang w:val="en-GB"/>
        </w:rPr>
        <w:t xml:space="preserve"> </w:t>
      </w:r>
      <w:r w:rsidR="005D7552" w:rsidRPr="00FA4CA8">
        <w:rPr>
          <w:rFonts w:ascii="Montserrat" w:hAnsi="Montserrat"/>
          <w:lang w:val="en-GB"/>
        </w:rPr>
        <w:t>treatment,</w:t>
      </w:r>
      <w:r w:rsidR="005D7552" w:rsidRPr="00FA4CA8">
        <w:rPr>
          <w:rFonts w:ascii="Montserrat" w:hAnsi="Montserrat"/>
          <w:spacing w:val="-12"/>
          <w:lang w:val="en-GB"/>
        </w:rPr>
        <w:t xml:space="preserve"> </w:t>
      </w:r>
      <w:r w:rsidR="005D7552" w:rsidRPr="00FA4CA8">
        <w:rPr>
          <w:rFonts w:ascii="Montserrat" w:hAnsi="Montserrat"/>
          <w:lang w:val="en-GB"/>
        </w:rPr>
        <w:t>and</w:t>
      </w:r>
      <w:r w:rsidR="005D7552" w:rsidRPr="00FA4CA8">
        <w:rPr>
          <w:rFonts w:ascii="Montserrat" w:hAnsi="Montserrat"/>
          <w:spacing w:val="-13"/>
          <w:lang w:val="en-GB"/>
        </w:rPr>
        <w:t xml:space="preserve"> </w:t>
      </w:r>
      <w:r w:rsidR="005D7552" w:rsidRPr="00FA4CA8">
        <w:rPr>
          <w:rFonts w:ascii="Montserrat" w:hAnsi="Montserrat"/>
          <w:lang w:val="en-GB"/>
        </w:rPr>
        <w:t>prevents</w:t>
      </w:r>
      <w:r w:rsidR="005D7552" w:rsidRPr="00FA4CA8">
        <w:rPr>
          <w:rFonts w:ascii="Montserrat" w:hAnsi="Montserrat"/>
          <w:spacing w:val="-12"/>
          <w:lang w:val="en-GB"/>
        </w:rPr>
        <w:t xml:space="preserve"> </w:t>
      </w:r>
      <w:r w:rsidR="005D7552" w:rsidRPr="00FA4CA8">
        <w:rPr>
          <w:rFonts w:ascii="Montserrat" w:hAnsi="Montserrat"/>
          <w:lang w:val="en-GB"/>
        </w:rPr>
        <w:t>people</w:t>
      </w:r>
      <w:r w:rsidR="005D7552" w:rsidRPr="00FA4CA8">
        <w:rPr>
          <w:rFonts w:ascii="Montserrat" w:hAnsi="Montserrat"/>
          <w:spacing w:val="-13"/>
          <w:lang w:val="en-GB"/>
        </w:rPr>
        <w:t xml:space="preserve"> </w:t>
      </w:r>
      <w:r w:rsidR="005D7552" w:rsidRPr="00FA4CA8">
        <w:rPr>
          <w:rFonts w:ascii="Montserrat" w:hAnsi="Montserrat"/>
          <w:lang w:val="en-GB"/>
        </w:rPr>
        <w:t>with</w:t>
      </w:r>
      <w:r w:rsidR="005D7552" w:rsidRPr="00FA4CA8">
        <w:rPr>
          <w:rFonts w:ascii="Montserrat" w:hAnsi="Montserrat"/>
          <w:spacing w:val="-12"/>
          <w:lang w:val="en-GB"/>
        </w:rPr>
        <w:t xml:space="preserve"> </w:t>
      </w:r>
      <w:r w:rsidR="005D7552" w:rsidRPr="00FA4CA8">
        <w:rPr>
          <w:rFonts w:ascii="Montserrat" w:hAnsi="Montserrat"/>
          <w:lang w:val="en-GB"/>
        </w:rPr>
        <w:t>psychosocial</w:t>
      </w:r>
      <w:r w:rsidR="005D7552" w:rsidRPr="00FA4CA8">
        <w:rPr>
          <w:rFonts w:ascii="Montserrat" w:hAnsi="Montserrat"/>
          <w:spacing w:val="-13"/>
          <w:lang w:val="en-GB"/>
        </w:rPr>
        <w:t xml:space="preserve"> </w:t>
      </w:r>
      <w:r w:rsidR="005D7552" w:rsidRPr="00FA4CA8">
        <w:rPr>
          <w:rFonts w:ascii="Montserrat" w:hAnsi="Montserrat"/>
          <w:lang w:val="en-GB"/>
        </w:rPr>
        <w:t>disabilities</w:t>
      </w:r>
      <w:r w:rsidR="005D7552" w:rsidRPr="00FA4CA8">
        <w:rPr>
          <w:rFonts w:ascii="Montserrat" w:hAnsi="Montserrat"/>
          <w:spacing w:val="-12"/>
          <w:lang w:val="en-GB"/>
        </w:rPr>
        <w:t xml:space="preserve"> </w:t>
      </w:r>
      <w:r w:rsidR="005D7552" w:rsidRPr="00FA4CA8">
        <w:rPr>
          <w:rFonts w:ascii="Montserrat" w:hAnsi="Montserrat"/>
          <w:lang w:val="en-GB"/>
        </w:rPr>
        <w:t>from</w:t>
      </w:r>
      <w:r w:rsidR="005D7552" w:rsidRPr="00FA4CA8">
        <w:rPr>
          <w:rFonts w:ascii="Montserrat" w:hAnsi="Montserrat"/>
          <w:spacing w:val="-12"/>
          <w:lang w:val="en-GB"/>
        </w:rPr>
        <w:t xml:space="preserve"> </w:t>
      </w:r>
      <w:r w:rsidR="005D7552" w:rsidRPr="00FA4CA8">
        <w:rPr>
          <w:rFonts w:ascii="Montserrat" w:hAnsi="Montserrat"/>
          <w:lang w:val="en-GB"/>
        </w:rPr>
        <w:t>disclosing</w:t>
      </w:r>
      <w:r w:rsidR="005D7552" w:rsidRPr="00FA4CA8">
        <w:rPr>
          <w:rFonts w:ascii="Montserrat" w:hAnsi="Montserrat"/>
          <w:spacing w:val="-10"/>
          <w:lang w:val="en-GB"/>
        </w:rPr>
        <w:t xml:space="preserve"> </w:t>
      </w:r>
      <w:r w:rsidR="005D7552" w:rsidRPr="00FA4CA8">
        <w:rPr>
          <w:rFonts w:ascii="Montserrat" w:hAnsi="Montserrat"/>
          <w:lang w:val="en-GB"/>
        </w:rPr>
        <w:t>their</w:t>
      </w:r>
      <w:r w:rsidR="005D7552" w:rsidRPr="00FA4CA8">
        <w:rPr>
          <w:rFonts w:ascii="Montserrat" w:hAnsi="Montserrat"/>
          <w:spacing w:val="-12"/>
          <w:lang w:val="en-GB"/>
        </w:rPr>
        <w:t xml:space="preserve"> </w:t>
      </w:r>
      <w:r w:rsidR="005D7552" w:rsidRPr="00FA4CA8">
        <w:rPr>
          <w:rFonts w:ascii="Montserrat" w:hAnsi="Montserrat"/>
          <w:lang w:val="en-GB"/>
        </w:rPr>
        <w:t>disability</w:t>
      </w:r>
      <w:r w:rsidR="005D7552" w:rsidRPr="00FA4CA8">
        <w:rPr>
          <w:rFonts w:ascii="Montserrat" w:hAnsi="Montserrat"/>
          <w:spacing w:val="6"/>
          <w:lang w:val="en-GB"/>
        </w:rPr>
        <w:t xml:space="preserve"> </w:t>
      </w:r>
      <w:r w:rsidR="005D7552" w:rsidRPr="00FA4CA8">
        <w:rPr>
          <w:rFonts w:ascii="Montserrat" w:hAnsi="Montserrat"/>
          <w:lang w:val="en-GB"/>
        </w:rPr>
        <w:t>status</w:t>
      </w:r>
      <w:r w:rsidR="005D7552" w:rsidRPr="00FA4CA8">
        <w:rPr>
          <w:rFonts w:ascii="Montserrat" w:hAnsi="Montserrat"/>
          <w:spacing w:val="-13"/>
          <w:lang w:val="en-GB"/>
        </w:rPr>
        <w:t xml:space="preserve"> </w:t>
      </w:r>
      <w:r w:rsidR="005D7552" w:rsidRPr="00FA4CA8">
        <w:rPr>
          <w:rFonts w:ascii="Montserrat" w:hAnsi="Montserrat"/>
          <w:lang w:val="en-GB"/>
        </w:rPr>
        <w:t>and requesting reasonable accommodations.</w:t>
      </w:r>
    </w:p>
    <w:p w14:paraId="0F4845EF" w14:textId="563F3779" w:rsidR="005D7552" w:rsidRPr="00FA4CA8" w:rsidRDefault="005D7552" w:rsidP="009766A5">
      <w:pPr>
        <w:pStyle w:val="BodyText"/>
        <w:spacing w:before="266" w:line="276" w:lineRule="auto"/>
        <w:ind w:left="4" w:right="266"/>
        <w:jc w:val="both"/>
        <w:rPr>
          <w:rFonts w:ascii="Montserrat" w:hAnsi="Montserrat"/>
          <w:bCs/>
          <w:lang w:val="en-GB"/>
        </w:rPr>
      </w:pPr>
      <w:r w:rsidRPr="00FA4CA8">
        <w:rPr>
          <w:rFonts w:ascii="Montserrat" w:hAnsi="Montserrat"/>
          <w:bCs/>
          <w:lang w:val="en-GB"/>
        </w:rPr>
        <w:t>M</w:t>
      </w:r>
      <w:r w:rsidR="00286D9C" w:rsidRPr="00FA4CA8">
        <w:rPr>
          <w:rFonts w:ascii="Montserrat" w:hAnsi="Montserrat"/>
          <w:bCs/>
          <w:lang w:val="en-GB"/>
        </w:rPr>
        <w:t xml:space="preserve">ental </w:t>
      </w:r>
      <w:r w:rsidRPr="00FA4CA8">
        <w:rPr>
          <w:rFonts w:ascii="Montserrat" w:hAnsi="Montserrat"/>
          <w:bCs/>
          <w:lang w:val="en-GB"/>
        </w:rPr>
        <w:t>H</w:t>
      </w:r>
      <w:r w:rsidR="00286D9C" w:rsidRPr="00FA4CA8">
        <w:rPr>
          <w:rFonts w:ascii="Montserrat" w:hAnsi="Montserrat"/>
          <w:bCs/>
          <w:lang w:val="en-GB"/>
        </w:rPr>
        <w:t xml:space="preserve">ealth </w:t>
      </w:r>
      <w:r w:rsidRPr="00FA4CA8">
        <w:rPr>
          <w:rFonts w:ascii="Montserrat" w:hAnsi="Montserrat"/>
          <w:bCs/>
          <w:lang w:val="en-GB"/>
        </w:rPr>
        <w:t>E</w:t>
      </w:r>
      <w:r w:rsidR="00286D9C" w:rsidRPr="00FA4CA8">
        <w:rPr>
          <w:rFonts w:ascii="Montserrat" w:hAnsi="Montserrat"/>
          <w:bCs/>
          <w:lang w:val="en-GB"/>
        </w:rPr>
        <w:t>urope</w:t>
      </w:r>
      <w:r w:rsidRPr="00FA4CA8">
        <w:rPr>
          <w:rFonts w:ascii="Montserrat" w:hAnsi="Montserrat"/>
          <w:bCs/>
          <w:lang w:val="en-GB"/>
        </w:rPr>
        <w:t xml:space="preserve"> calls for:</w:t>
      </w:r>
    </w:p>
    <w:p w14:paraId="62AFA3D6" w14:textId="77777777" w:rsidR="005D7552" w:rsidRPr="00FA4CA8" w:rsidRDefault="005D7552" w:rsidP="00286D9C">
      <w:pPr>
        <w:pStyle w:val="BodyText"/>
        <w:pBdr>
          <w:top w:val="single" w:sz="4" w:space="1" w:color="auto"/>
          <w:left w:val="single" w:sz="4" w:space="4" w:color="auto"/>
          <w:bottom w:val="single" w:sz="4" w:space="1" w:color="auto"/>
          <w:right w:val="single" w:sz="4" w:space="4" w:color="auto"/>
        </w:pBdr>
        <w:shd w:val="clear" w:color="auto" w:fill="FBE4D5" w:themeFill="accent2" w:themeFillTint="33"/>
        <w:spacing w:before="266" w:line="276" w:lineRule="auto"/>
        <w:ind w:left="4" w:right="266"/>
        <w:jc w:val="both"/>
        <w:rPr>
          <w:rFonts w:ascii="Montserrat" w:hAnsi="Montserrat"/>
          <w:bCs/>
          <w:lang w:val="en-GB"/>
        </w:rPr>
      </w:pPr>
      <w:r w:rsidRPr="00FA4CA8">
        <w:rPr>
          <w:rFonts w:ascii="Montserrat" w:hAnsi="Montserrat"/>
          <w:bCs/>
          <w:lang w:val="en-GB"/>
        </w:rPr>
        <w:t>The EU to develop an action plan with concrete measures and timeline that will increase equitable</w:t>
      </w:r>
      <w:r w:rsidRPr="00FA4CA8">
        <w:rPr>
          <w:rFonts w:ascii="Montserrat" w:hAnsi="Montserrat"/>
          <w:bCs/>
          <w:spacing w:val="-6"/>
          <w:lang w:val="en-GB"/>
        </w:rPr>
        <w:t xml:space="preserve"> </w:t>
      </w:r>
      <w:r w:rsidRPr="00FA4CA8">
        <w:rPr>
          <w:rFonts w:ascii="Montserrat" w:hAnsi="Montserrat"/>
          <w:bCs/>
          <w:lang w:val="en-GB"/>
        </w:rPr>
        <w:t>employment of</w:t>
      </w:r>
      <w:r w:rsidRPr="00FA4CA8">
        <w:rPr>
          <w:rFonts w:ascii="Montserrat" w:hAnsi="Montserrat"/>
          <w:bCs/>
          <w:spacing w:val="-13"/>
          <w:lang w:val="en-GB"/>
        </w:rPr>
        <w:t xml:space="preserve"> </w:t>
      </w:r>
      <w:r w:rsidRPr="00FA4CA8">
        <w:rPr>
          <w:rFonts w:ascii="Montserrat" w:hAnsi="Montserrat"/>
          <w:bCs/>
          <w:lang w:val="en-GB"/>
        </w:rPr>
        <w:t>persons with disabilities, including tackling disability-specific barriers like those faced by people with psychosocial</w:t>
      </w:r>
      <w:r w:rsidRPr="00FA4CA8">
        <w:rPr>
          <w:rFonts w:ascii="Montserrat" w:hAnsi="Montserrat"/>
          <w:bCs/>
          <w:spacing w:val="-25"/>
          <w:lang w:val="en-GB"/>
        </w:rPr>
        <w:t xml:space="preserve"> </w:t>
      </w:r>
      <w:r w:rsidRPr="00FA4CA8">
        <w:rPr>
          <w:rFonts w:ascii="Montserrat" w:hAnsi="Montserrat"/>
          <w:bCs/>
          <w:lang w:val="en-GB"/>
        </w:rPr>
        <w:t>disabilities and mental health problems.</w:t>
      </w:r>
    </w:p>
    <w:p w14:paraId="072D238F" w14:textId="77777777" w:rsidR="005D7552" w:rsidRPr="00FA4CA8" w:rsidRDefault="005D7552" w:rsidP="005D7552">
      <w:pPr>
        <w:pStyle w:val="BodyText"/>
        <w:spacing w:before="6"/>
        <w:rPr>
          <w:sz w:val="18"/>
          <w:lang w:val="en-GB"/>
        </w:rPr>
      </w:pPr>
    </w:p>
    <w:p w14:paraId="1A8B1571" w14:textId="77777777" w:rsidR="005D7552" w:rsidRPr="00FA4CA8" w:rsidRDefault="005D7552" w:rsidP="00192C8B">
      <w:pPr>
        <w:pStyle w:val="Heading3"/>
      </w:pPr>
    </w:p>
    <w:p w14:paraId="64C26325" w14:textId="77777777" w:rsidR="005D7552" w:rsidRPr="00FA4CA8" w:rsidRDefault="005D7552" w:rsidP="00192C8B">
      <w:pPr>
        <w:pStyle w:val="Heading3"/>
        <w:rPr>
          <w:spacing w:val="-4"/>
          <w:u w:val="single"/>
        </w:rPr>
      </w:pPr>
      <w:bookmarkStart w:id="16" w:name="_Toc186711993"/>
      <w:r w:rsidRPr="00FA4CA8">
        <w:rPr>
          <w:u w:val="single"/>
        </w:rPr>
        <w:t>Article</w:t>
      </w:r>
      <w:r w:rsidRPr="00FA4CA8">
        <w:rPr>
          <w:spacing w:val="14"/>
          <w:u w:val="single"/>
        </w:rPr>
        <w:t xml:space="preserve"> </w:t>
      </w:r>
      <w:r w:rsidRPr="00FA4CA8">
        <w:rPr>
          <w:u w:val="single"/>
        </w:rPr>
        <w:t>29:</w:t>
      </w:r>
      <w:r w:rsidRPr="00FA4CA8">
        <w:rPr>
          <w:spacing w:val="-14"/>
          <w:u w:val="single"/>
        </w:rPr>
        <w:t xml:space="preserve"> </w:t>
      </w:r>
      <w:r w:rsidRPr="00FA4CA8">
        <w:rPr>
          <w:u w:val="single"/>
        </w:rPr>
        <w:t>Participation</w:t>
      </w:r>
      <w:r w:rsidRPr="00FA4CA8">
        <w:rPr>
          <w:spacing w:val="-10"/>
          <w:u w:val="single"/>
        </w:rPr>
        <w:t xml:space="preserve"> </w:t>
      </w:r>
      <w:r w:rsidRPr="00FA4CA8">
        <w:rPr>
          <w:u w:val="single"/>
        </w:rPr>
        <w:t>in</w:t>
      </w:r>
      <w:r w:rsidRPr="00FA4CA8">
        <w:rPr>
          <w:spacing w:val="6"/>
          <w:u w:val="single"/>
        </w:rPr>
        <w:t xml:space="preserve"> </w:t>
      </w:r>
      <w:r w:rsidRPr="00FA4CA8">
        <w:rPr>
          <w:u w:val="single"/>
        </w:rPr>
        <w:t>political</w:t>
      </w:r>
      <w:r w:rsidRPr="00FA4CA8">
        <w:rPr>
          <w:spacing w:val="-25"/>
          <w:u w:val="single"/>
        </w:rPr>
        <w:t xml:space="preserve"> </w:t>
      </w:r>
      <w:r w:rsidRPr="00FA4CA8">
        <w:rPr>
          <w:u w:val="single"/>
        </w:rPr>
        <w:t>and</w:t>
      </w:r>
      <w:r w:rsidRPr="00FA4CA8">
        <w:rPr>
          <w:spacing w:val="-10"/>
          <w:u w:val="single"/>
        </w:rPr>
        <w:t xml:space="preserve"> </w:t>
      </w:r>
      <w:r w:rsidRPr="00FA4CA8">
        <w:rPr>
          <w:u w:val="single"/>
        </w:rPr>
        <w:t>public</w:t>
      </w:r>
      <w:r w:rsidRPr="00FA4CA8">
        <w:rPr>
          <w:spacing w:val="-16"/>
          <w:u w:val="single"/>
        </w:rPr>
        <w:t xml:space="preserve"> </w:t>
      </w:r>
      <w:r w:rsidRPr="00FA4CA8">
        <w:rPr>
          <w:spacing w:val="-4"/>
          <w:u w:val="single"/>
        </w:rPr>
        <w:t>life</w:t>
      </w:r>
      <w:bookmarkEnd w:id="16"/>
    </w:p>
    <w:p w14:paraId="10626D24" w14:textId="77777777" w:rsidR="005D7552" w:rsidRPr="00FA4CA8" w:rsidRDefault="005D7552" w:rsidP="005D7552">
      <w:pPr>
        <w:spacing w:before="1"/>
        <w:ind w:left="4"/>
        <w:rPr>
          <w:b/>
          <w:lang w:val="en-GB"/>
        </w:rPr>
      </w:pPr>
    </w:p>
    <w:p w14:paraId="2B01CABB" w14:textId="77777777" w:rsidR="005D7552" w:rsidRPr="00FA4CA8" w:rsidRDefault="005D7552" w:rsidP="009766A5">
      <w:pPr>
        <w:spacing w:line="276" w:lineRule="auto"/>
        <w:jc w:val="both"/>
        <w:rPr>
          <w:rFonts w:ascii="Montserrat" w:hAnsi="Montserrat"/>
          <w:lang w:val="en-GB"/>
        </w:rPr>
      </w:pPr>
      <w:r w:rsidRPr="00FA4CA8">
        <w:rPr>
          <w:rFonts w:ascii="Montserrat" w:hAnsi="Montserrat"/>
          <w:lang w:val="en-GB"/>
        </w:rPr>
        <w:t>Some persons with</w:t>
      </w:r>
      <w:r w:rsidRPr="00FA4CA8">
        <w:rPr>
          <w:rFonts w:ascii="Montserrat" w:hAnsi="Montserrat"/>
          <w:spacing w:val="-13"/>
          <w:lang w:val="en-GB"/>
        </w:rPr>
        <w:t xml:space="preserve"> </w:t>
      </w:r>
      <w:r w:rsidRPr="00FA4CA8">
        <w:rPr>
          <w:rFonts w:ascii="Montserrat" w:hAnsi="Montserrat"/>
          <w:lang w:val="en-GB"/>
        </w:rPr>
        <w:t>disabilities, including persons</w:t>
      </w:r>
      <w:r w:rsidRPr="00FA4CA8">
        <w:rPr>
          <w:rFonts w:ascii="Montserrat" w:hAnsi="Montserrat"/>
          <w:spacing w:val="-1"/>
          <w:lang w:val="en-GB"/>
        </w:rPr>
        <w:t xml:space="preserve"> </w:t>
      </w:r>
      <w:r w:rsidRPr="00FA4CA8">
        <w:rPr>
          <w:rFonts w:ascii="Montserrat" w:hAnsi="Montserrat"/>
          <w:lang w:val="en-GB"/>
        </w:rPr>
        <w:t>with psychosocial disabilities, still cannot</w:t>
      </w:r>
      <w:r w:rsidRPr="00FA4CA8">
        <w:rPr>
          <w:rFonts w:ascii="Montserrat" w:hAnsi="Montserrat"/>
          <w:spacing w:val="-5"/>
          <w:lang w:val="en-GB"/>
        </w:rPr>
        <w:t xml:space="preserve"> </w:t>
      </w:r>
      <w:r w:rsidRPr="00FA4CA8">
        <w:rPr>
          <w:rFonts w:ascii="Montserrat" w:hAnsi="Montserrat"/>
          <w:lang w:val="en-GB"/>
        </w:rPr>
        <w:t>fully enjoy their right</w:t>
      </w:r>
      <w:r w:rsidRPr="00FA4CA8">
        <w:rPr>
          <w:rFonts w:ascii="Montserrat" w:hAnsi="Montserrat"/>
          <w:spacing w:val="-11"/>
          <w:lang w:val="en-GB"/>
        </w:rPr>
        <w:t xml:space="preserve"> </w:t>
      </w:r>
      <w:r w:rsidRPr="00FA4CA8">
        <w:rPr>
          <w:rFonts w:ascii="Montserrat" w:hAnsi="Montserrat"/>
          <w:lang w:val="en-GB"/>
        </w:rPr>
        <w:t>to political participation</w:t>
      </w:r>
      <w:r w:rsidRPr="00FA4CA8">
        <w:rPr>
          <w:rFonts w:ascii="Montserrat" w:hAnsi="Montserrat"/>
          <w:spacing w:val="-5"/>
          <w:lang w:val="en-GB"/>
        </w:rPr>
        <w:t xml:space="preserve"> </w:t>
      </w:r>
      <w:r w:rsidRPr="00FA4CA8">
        <w:rPr>
          <w:rFonts w:ascii="Montserrat" w:hAnsi="Montserrat"/>
          <w:lang w:val="en-GB"/>
        </w:rPr>
        <w:t>across</w:t>
      </w:r>
      <w:r w:rsidRPr="00FA4CA8">
        <w:rPr>
          <w:rFonts w:ascii="Montserrat" w:hAnsi="Montserrat"/>
          <w:spacing w:val="-7"/>
          <w:lang w:val="en-GB"/>
        </w:rPr>
        <w:t xml:space="preserve"> </w:t>
      </w:r>
      <w:r w:rsidRPr="00FA4CA8">
        <w:rPr>
          <w:rFonts w:ascii="Montserrat" w:hAnsi="Montserrat"/>
          <w:lang w:val="en-GB"/>
        </w:rPr>
        <w:t xml:space="preserve">the EU. In 2023, Mental Health Europe published </w:t>
      </w:r>
      <w:hyperlink r:id="rId55" w:history="1">
        <w:r w:rsidRPr="00FA4CA8">
          <w:rPr>
            <w:rStyle w:val="Hyperlink"/>
            <w:rFonts w:ascii="Montserrat" w:hAnsi="Montserrat"/>
            <w:lang w:val="en-GB"/>
          </w:rPr>
          <w:t>Guidelines on the right to vote for persons with psychosocial disabilities in the EU.</w:t>
        </w:r>
      </w:hyperlink>
    </w:p>
    <w:p w14:paraId="7ECB3ACD" w14:textId="77777777" w:rsidR="005D7552" w:rsidRPr="00FA4CA8" w:rsidRDefault="005D7552" w:rsidP="009766A5">
      <w:pPr>
        <w:spacing w:line="276" w:lineRule="auto"/>
        <w:jc w:val="both"/>
        <w:rPr>
          <w:rFonts w:ascii="Montserrat" w:hAnsi="Montserrat"/>
          <w:lang w:val="en-GB"/>
        </w:rPr>
      </w:pPr>
    </w:p>
    <w:p w14:paraId="559BC6A1" w14:textId="2FC12FE7" w:rsidR="005D7552" w:rsidRPr="00FA4CA8" w:rsidRDefault="005D7552" w:rsidP="009766A5">
      <w:pPr>
        <w:spacing w:line="276" w:lineRule="auto"/>
        <w:jc w:val="both"/>
        <w:rPr>
          <w:rFonts w:ascii="Montserrat" w:hAnsi="Montserrat"/>
          <w:lang w:val="en-GB"/>
        </w:rPr>
      </w:pPr>
      <w:r w:rsidRPr="00FA4CA8">
        <w:rPr>
          <w:rFonts w:ascii="Montserrat" w:hAnsi="Montserrat"/>
          <w:spacing w:val="-1"/>
          <w:lang w:val="en-GB"/>
        </w:rPr>
        <w:t xml:space="preserve"> </w:t>
      </w:r>
      <w:r w:rsidRPr="00FA4CA8">
        <w:rPr>
          <w:rFonts w:ascii="Montserrat" w:hAnsi="Montserrat"/>
          <w:lang w:val="en-GB"/>
        </w:rPr>
        <w:t>In the 2024 elections laws in seven countries (Bulgaria, Cyprus, Estonia, Malta, Poland, Portugal and Romania) still automatically exclude people under legal guardianship from voting</w:t>
      </w:r>
      <w:r w:rsidR="00A6517E" w:rsidRPr="00FA4CA8">
        <w:rPr>
          <w:rStyle w:val="FootnoteReference"/>
          <w:rFonts w:ascii="Montserrat" w:hAnsi="Montserrat"/>
          <w:lang w:val="en-GB"/>
        </w:rPr>
        <w:footnoteReference w:id="12"/>
      </w:r>
      <w:r w:rsidRPr="00FA4CA8">
        <w:rPr>
          <w:rFonts w:ascii="Montserrat" w:hAnsi="Montserrat"/>
          <w:lang w:val="en-GB"/>
        </w:rPr>
        <w:t xml:space="preserve">. However, several countries removed voting restrictions based on legal capacity, particularly for people with intellectual and psycho-social disabilities. Instead, they offer support in voting or assess each person case-by-case. </w:t>
      </w:r>
      <w:r w:rsidR="00A6517E" w:rsidRPr="00FA4CA8">
        <w:rPr>
          <w:rFonts w:ascii="Montserrat" w:hAnsi="Montserrat"/>
          <w:lang w:val="en-GB"/>
        </w:rPr>
        <w:t>However, this</w:t>
      </w:r>
      <w:r w:rsidRPr="00FA4CA8">
        <w:rPr>
          <w:rFonts w:ascii="Montserrat" w:hAnsi="Montserrat"/>
          <w:lang w:val="en-GB"/>
        </w:rPr>
        <w:t xml:space="preserve"> does not include those persons who, even if not deprived of their legal</w:t>
      </w:r>
      <w:r w:rsidRPr="00FA4CA8">
        <w:rPr>
          <w:rFonts w:ascii="Montserrat" w:hAnsi="Montserrat"/>
          <w:spacing w:val="-7"/>
          <w:lang w:val="en-GB"/>
        </w:rPr>
        <w:t xml:space="preserve"> </w:t>
      </w:r>
      <w:r w:rsidRPr="00FA4CA8">
        <w:rPr>
          <w:rFonts w:ascii="Montserrat" w:hAnsi="Montserrat"/>
          <w:lang w:val="en-GB"/>
        </w:rPr>
        <w:t xml:space="preserve">capacity, could not vote because of being institutionalized. Additionally, as </w:t>
      </w:r>
      <w:r w:rsidR="002F38D0">
        <w:rPr>
          <w:rFonts w:ascii="Montserrat" w:hAnsi="Montserrat"/>
          <w:lang w:val="en-GB"/>
        </w:rPr>
        <w:t xml:space="preserve">Mental Health Europe </w:t>
      </w:r>
      <w:r w:rsidRPr="00FA4CA8">
        <w:rPr>
          <w:rFonts w:ascii="Montserrat" w:hAnsi="Montserrat"/>
          <w:lang w:val="en-GB"/>
        </w:rPr>
        <w:t>2023 Report on the right to vote for persons with psychosocial disabilities in the European Union shows, significant number of people with psychosocial disabilities are denied the right to vote often through automatic or quasi-automatic exclusion on the basis of denial of legal capacity.</w:t>
      </w:r>
      <w:r w:rsidRPr="00FA4CA8">
        <w:rPr>
          <w:rStyle w:val="FootnoteReference"/>
          <w:rFonts w:ascii="Montserrat" w:hAnsi="Montserrat"/>
          <w:lang w:val="en-GB"/>
        </w:rPr>
        <w:footnoteReference w:id="13"/>
      </w:r>
      <w:r w:rsidRPr="00FA4CA8">
        <w:rPr>
          <w:rFonts w:ascii="Montserrat" w:hAnsi="Montserrat"/>
          <w:lang w:val="en-GB"/>
        </w:rPr>
        <w:t xml:space="preserve">  As </w:t>
      </w:r>
      <w:hyperlink r:id="rId56" w:history="1">
        <w:r w:rsidRPr="00FA4CA8">
          <w:rPr>
            <w:rStyle w:val="Hyperlink"/>
            <w:rFonts w:ascii="Montserrat" w:hAnsi="Montserrat"/>
            <w:lang w:val="en-GB"/>
          </w:rPr>
          <w:t>EDF Human Rights Report on political participation</w:t>
        </w:r>
      </w:hyperlink>
      <w:r w:rsidRPr="00FA4CA8">
        <w:rPr>
          <w:rFonts w:ascii="Montserrat" w:hAnsi="Montserrat"/>
          <w:lang w:val="en-GB"/>
        </w:rPr>
        <w:t xml:space="preserve"> points out as well, in each of the 27 EU countries, there are rules or organisational arrangements that deprive some voters with disabilities of the possibility of participating in European Parliament elections on an equal basis with others. </w:t>
      </w:r>
    </w:p>
    <w:p w14:paraId="541FE794" w14:textId="77777777" w:rsidR="005D7552" w:rsidRPr="00FA4CA8" w:rsidRDefault="005D7552" w:rsidP="009766A5">
      <w:pPr>
        <w:pStyle w:val="BodyText"/>
        <w:spacing w:before="14" w:line="276" w:lineRule="auto"/>
        <w:jc w:val="both"/>
        <w:rPr>
          <w:rFonts w:ascii="Montserrat" w:hAnsi="Montserrat"/>
          <w:lang w:val="en-GB"/>
        </w:rPr>
      </w:pPr>
    </w:p>
    <w:p w14:paraId="6703F17B" w14:textId="77777777" w:rsidR="005D7552" w:rsidRPr="00FA4CA8" w:rsidRDefault="005D7552" w:rsidP="009766A5">
      <w:pPr>
        <w:pStyle w:val="BodyText"/>
        <w:spacing w:line="276" w:lineRule="auto"/>
        <w:ind w:left="4" w:right="273"/>
        <w:jc w:val="both"/>
        <w:rPr>
          <w:rFonts w:ascii="Montserrat" w:hAnsi="Montserrat"/>
          <w:lang w:val="en-GB"/>
        </w:rPr>
      </w:pPr>
      <w:r w:rsidRPr="00FA4CA8">
        <w:rPr>
          <w:rFonts w:ascii="Montserrat" w:hAnsi="Montserrat"/>
          <w:lang w:val="en-GB"/>
        </w:rPr>
        <w:t>This</w:t>
      </w:r>
      <w:r w:rsidRPr="00FA4CA8">
        <w:rPr>
          <w:rFonts w:ascii="Montserrat" w:hAnsi="Montserrat"/>
          <w:spacing w:val="-13"/>
          <w:lang w:val="en-GB"/>
        </w:rPr>
        <w:t xml:space="preserve"> </w:t>
      </w:r>
      <w:r w:rsidRPr="00FA4CA8">
        <w:rPr>
          <w:rFonts w:ascii="Montserrat" w:hAnsi="Montserrat"/>
          <w:lang w:val="en-GB"/>
        </w:rPr>
        <w:t>is</w:t>
      </w:r>
      <w:r w:rsidRPr="00FA4CA8">
        <w:rPr>
          <w:rFonts w:ascii="Montserrat" w:hAnsi="Montserrat"/>
          <w:spacing w:val="-12"/>
          <w:lang w:val="en-GB"/>
        </w:rPr>
        <w:t xml:space="preserve"> </w:t>
      </w:r>
      <w:r w:rsidRPr="00FA4CA8">
        <w:rPr>
          <w:rFonts w:ascii="Montserrat" w:hAnsi="Montserrat"/>
          <w:lang w:val="en-GB"/>
        </w:rPr>
        <w:t>not</w:t>
      </w:r>
      <w:r w:rsidRPr="00FA4CA8">
        <w:rPr>
          <w:rFonts w:ascii="Montserrat" w:hAnsi="Montserrat"/>
          <w:spacing w:val="-13"/>
          <w:lang w:val="en-GB"/>
        </w:rPr>
        <w:t xml:space="preserve"> </w:t>
      </w:r>
      <w:r w:rsidRPr="00FA4CA8">
        <w:rPr>
          <w:rFonts w:ascii="Montserrat" w:hAnsi="Montserrat"/>
          <w:lang w:val="en-GB"/>
        </w:rPr>
        <w:t>only</w:t>
      </w:r>
      <w:r w:rsidRPr="00FA4CA8">
        <w:rPr>
          <w:rFonts w:ascii="Montserrat" w:hAnsi="Montserrat"/>
          <w:spacing w:val="-12"/>
          <w:lang w:val="en-GB"/>
        </w:rPr>
        <w:t xml:space="preserve"> </w:t>
      </w:r>
      <w:r w:rsidRPr="00FA4CA8">
        <w:rPr>
          <w:rFonts w:ascii="Montserrat" w:hAnsi="Montserrat"/>
          <w:lang w:val="en-GB"/>
        </w:rPr>
        <w:t>a</w:t>
      </w:r>
      <w:r w:rsidRPr="00FA4CA8">
        <w:rPr>
          <w:rFonts w:ascii="Montserrat" w:hAnsi="Montserrat"/>
          <w:spacing w:val="-13"/>
          <w:lang w:val="en-GB"/>
        </w:rPr>
        <w:t xml:space="preserve"> </w:t>
      </w:r>
      <w:r w:rsidRPr="00FA4CA8">
        <w:rPr>
          <w:rFonts w:ascii="Montserrat" w:hAnsi="Montserrat"/>
          <w:lang w:val="en-GB"/>
        </w:rPr>
        <w:t>violation</w:t>
      </w:r>
      <w:r w:rsidRPr="00FA4CA8">
        <w:rPr>
          <w:rFonts w:ascii="Montserrat" w:hAnsi="Montserrat"/>
          <w:spacing w:val="-4"/>
          <w:lang w:val="en-GB"/>
        </w:rPr>
        <w:t xml:space="preserve"> </w:t>
      </w:r>
      <w:r w:rsidRPr="00FA4CA8">
        <w:rPr>
          <w:rFonts w:ascii="Montserrat" w:hAnsi="Montserrat"/>
          <w:lang w:val="en-GB"/>
        </w:rPr>
        <w:t>of</w:t>
      </w:r>
      <w:r w:rsidRPr="00FA4CA8">
        <w:rPr>
          <w:rFonts w:ascii="Montserrat" w:hAnsi="Montserrat"/>
          <w:spacing w:val="-5"/>
          <w:lang w:val="en-GB"/>
        </w:rPr>
        <w:t xml:space="preserve"> </w:t>
      </w:r>
      <w:r w:rsidRPr="00FA4CA8">
        <w:rPr>
          <w:rFonts w:ascii="Montserrat" w:hAnsi="Montserrat"/>
          <w:lang w:val="en-GB"/>
        </w:rPr>
        <w:t>the</w:t>
      </w:r>
      <w:r w:rsidRPr="00FA4CA8">
        <w:rPr>
          <w:rFonts w:ascii="Montserrat" w:hAnsi="Montserrat"/>
          <w:spacing w:val="-13"/>
          <w:lang w:val="en-GB"/>
        </w:rPr>
        <w:t xml:space="preserve"> </w:t>
      </w:r>
      <w:r w:rsidRPr="00FA4CA8">
        <w:rPr>
          <w:rFonts w:ascii="Montserrat" w:hAnsi="Montserrat"/>
          <w:lang w:val="en-GB"/>
        </w:rPr>
        <w:t>UN</w:t>
      </w:r>
      <w:r w:rsidRPr="00FA4CA8">
        <w:rPr>
          <w:rFonts w:ascii="Montserrat" w:hAnsi="Montserrat"/>
          <w:spacing w:val="-12"/>
          <w:lang w:val="en-GB"/>
        </w:rPr>
        <w:t xml:space="preserve"> </w:t>
      </w:r>
      <w:r w:rsidRPr="00FA4CA8">
        <w:rPr>
          <w:rFonts w:ascii="Montserrat" w:hAnsi="Montserrat"/>
          <w:lang w:val="en-GB"/>
        </w:rPr>
        <w:t>CRPD,</w:t>
      </w:r>
      <w:r w:rsidRPr="00FA4CA8">
        <w:rPr>
          <w:rFonts w:ascii="Montserrat" w:hAnsi="Montserrat"/>
          <w:spacing w:val="-8"/>
          <w:lang w:val="en-GB"/>
        </w:rPr>
        <w:t xml:space="preserve"> </w:t>
      </w:r>
      <w:r w:rsidRPr="00FA4CA8">
        <w:rPr>
          <w:rFonts w:ascii="Montserrat" w:hAnsi="Montserrat"/>
          <w:lang w:val="en-GB"/>
        </w:rPr>
        <w:t>but</w:t>
      </w:r>
      <w:r w:rsidRPr="00FA4CA8">
        <w:rPr>
          <w:rFonts w:ascii="Montserrat" w:hAnsi="Montserrat"/>
          <w:spacing w:val="-12"/>
          <w:lang w:val="en-GB"/>
        </w:rPr>
        <w:t xml:space="preserve"> </w:t>
      </w:r>
      <w:r w:rsidRPr="00FA4CA8">
        <w:rPr>
          <w:rFonts w:ascii="Montserrat" w:hAnsi="Montserrat"/>
          <w:lang w:val="en-GB"/>
        </w:rPr>
        <w:t>also</w:t>
      </w:r>
      <w:r w:rsidRPr="00FA4CA8">
        <w:rPr>
          <w:rFonts w:ascii="Montserrat" w:hAnsi="Montserrat"/>
          <w:spacing w:val="-6"/>
          <w:lang w:val="en-GB"/>
        </w:rPr>
        <w:t xml:space="preserve"> </w:t>
      </w:r>
      <w:r w:rsidRPr="00FA4CA8">
        <w:rPr>
          <w:rFonts w:ascii="Montserrat" w:hAnsi="Montserrat"/>
          <w:lang w:val="en-GB"/>
        </w:rPr>
        <w:t>of</w:t>
      </w:r>
      <w:r w:rsidRPr="00FA4CA8">
        <w:rPr>
          <w:rFonts w:ascii="Montserrat" w:hAnsi="Montserrat"/>
          <w:spacing w:val="5"/>
          <w:lang w:val="en-GB"/>
        </w:rPr>
        <w:t xml:space="preserve"> </w:t>
      </w:r>
      <w:r w:rsidRPr="00FA4CA8">
        <w:rPr>
          <w:rFonts w:ascii="Montserrat" w:hAnsi="Montserrat"/>
          <w:lang w:val="en-GB"/>
        </w:rPr>
        <w:t>EU</w:t>
      </w:r>
      <w:r w:rsidRPr="00FA4CA8">
        <w:rPr>
          <w:rFonts w:ascii="Montserrat" w:hAnsi="Montserrat"/>
          <w:spacing w:val="-13"/>
          <w:lang w:val="en-GB"/>
        </w:rPr>
        <w:t xml:space="preserve"> </w:t>
      </w:r>
      <w:r w:rsidRPr="00FA4CA8">
        <w:rPr>
          <w:rFonts w:ascii="Montserrat" w:hAnsi="Montserrat"/>
          <w:lang w:val="en-GB"/>
        </w:rPr>
        <w:t>Treaties</w:t>
      </w:r>
      <w:r w:rsidRPr="00FA4CA8">
        <w:rPr>
          <w:rFonts w:ascii="Montserrat" w:hAnsi="Montserrat"/>
          <w:spacing w:val="-12"/>
          <w:lang w:val="en-GB"/>
        </w:rPr>
        <w:t xml:space="preserve"> </w:t>
      </w:r>
      <w:r w:rsidRPr="00FA4CA8">
        <w:rPr>
          <w:rFonts w:ascii="Montserrat" w:hAnsi="Montserrat"/>
          <w:lang w:val="en-GB"/>
        </w:rPr>
        <w:t>and</w:t>
      </w:r>
      <w:r w:rsidRPr="00FA4CA8">
        <w:rPr>
          <w:rFonts w:ascii="Montserrat" w:hAnsi="Montserrat"/>
          <w:spacing w:val="-13"/>
          <w:lang w:val="en-GB"/>
        </w:rPr>
        <w:t xml:space="preserve"> </w:t>
      </w:r>
      <w:r w:rsidRPr="00FA4CA8">
        <w:rPr>
          <w:rFonts w:ascii="Montserrat" w:hAnsi="Montserrat"/>
          <w:lang w:val="en-GB"/>
        </w:rPr>
        <w:t>the EU</w:t>
      </w:r>
      <w:r w:rsidRPr="00FA4CA8">
        <w:rPr>
          <w:rFonts w:ascii="Montserrat" w:hAnsi="Montserrat"/>
          <w:spacing w:val="-13"/>
          <w:lang w:val="en-GB"/>
        </w:rPr>
        <w:t xml:space="preserve"> </w:t>
      </w:r>
      <w:r w:rsidRPr="00FA4CA8">
        <w:rPr>
          <w:rFonts w:ascii="Montserrat" w:hAnsi="Montserrat"/>
          <w:lang w:val="en-GB"/>
        </w:rPr>
        <w:t>Charter</w:t>
      </w:r>
      <w:r w:rsidRPr="00FA4CA8">
        <w:rPr>
          <w:rFonts w:ascii="Montserrat" w:hAnsi="Montserrat"/>
          <w:spacing w:val="-12"/>
          <w:lang w:val="en-GB"/>
        </w:rPr>
        <w:t xml:space="preserve"> </w:t>
      </w:r>
      <w:r w:rsidRPr="00FA4CA8">
        <w:rPr>
          <w:rFonts w:ascii="Montserrat" w:hAnsi="Montserrat"/>
          <w:lang w:val="en-GB"/>
        </w:rPr>
        <w:t>on</w:t>
      </w:r>
      <w:r w:rsidRPr="00FA4CA8">
        <w:rPr>
          <w:rFonts w:ascii="Montserrat" w:hAnsi="Montserrat"/>
          <w:spacing w:val="-6"/>
          <w:lang w:val="en-GB"/>
        </w:rPr>
        <w:t xml:space="preserve"> </w:t>
      </w:r>
      <w:r w:rsidRPr="00FA4CA8">
        <w:rPr>
          <w:rFonts w:ascii="Montserrat" w:hAnsi="Montserrat"/>
          <w:lang w:val="en-GB"/>
        </w:rPr>
        <w:t>Fundamental</w:t>
      </w:r>
      <w:r w:rsidRPr="00FA4CA8">
        <w:rPr>
          <w:rFonts w:ascii="Montserrat" w:hAnsi="Montserrat"/>
          <w:spacing w:val="-13"/>
          <w:lang w:val="en-GB"/>
        </w:rPr>
        <w:t xml:space="preserve"> </w:t>
      </w:r>
      <w:r w:rsidRPr="00FA4CA8">
        <w:rPr>
          <w:rFonts w:ascii="Montserrat" w:hAnsi="Montserrat"/>
          <w:lang w:val="en-GB"/>
        </w:rPr>
        <w:t>Rights, which</w:t>
      </w:r>
      <w:r w:rsidRPr="00FA4CA8">
        <w:rPr>
          <w:rFonts w:ascii="Montserrat" w:hAnsi="Montserrat"/>
          <w:spacing w:val="-13"/>
          <w:lang w:val="en-GB"/>
        </w:rPr>
        <w:t xml:space="preserve"> </w:t>
      </w:r>
      <w:r w:rsidRPr="00FA4CA8">
        <w:rPr>
          <w:rFonts w:ascii="Montserrat" w:hAnsi="Montserrat"/>
          <w:lang w:val="en-GB"/>
        </w:rPr>
        <w:t>recognise</w:t>
      </w:r>
      <w:r w:rsidRPr="00FA4CA8">
        <w:rPr>
          <w:rFonts w:ascii="Montserrat" w:hAnsi="Montserrat"/>
          <w:spacing w:val="-12"/>
          <w:lang w:val="en-GB"/>
        </w:rPr>
        <w:t xml:space="preserve"> </w:t>
      </w:r>
      <w:r w:rsidRPr="00FA4CA8">
        <w:rPr>
          <w:rFonts w:ascii="Montserrat" w:hAnsi="Montserrat"/>
          <w:lang w:val="en-GB"/>
        </w:rPr>
        <w:t>the</w:t>
      </w:r>
      <w:r w:rsidRPr="00FA4CA8">
        <w:rPr>
          <w:rFonts w:ascii="Montserrat" w:hAnsi="Montserrat"/>
          <w:spacing w:val="-13"/>
          <w:lang w:val="en-GB"/>
        </w:rPr>
        <w:t xml:space="preserve"> </w:t>
      </w:r>
      <w:r w:rsidRPr="00FA4CA8">
        <w:rPr>
          <w:rFonts w:ascii="Montserrat" w:hAnsi="Montserrat"/>
          <w:lang w:val="en-GB"/>
        </w:rPr>
        <w:t>right</w:t>
      </w:r>
      <w:r w:rsidRPr="00FA4CA8">
        <w:rPr>
          <w:rFonts w:ascii="Montserrat" w:hAnsi="Montserrat"/>
          <w:spacing w:val="-12"/>
          <w:lang w:val="en-GB"/>
        </w:rPr>
        <w:t xml:space="preserve"> </w:t>
      </w:r>
      <w:r w:rsidRPr="00FA4CA8">
        <w:rPr>
          <w:rFonts w:ascii="Montserrat" w:hAnsi="Montserrat"/>
          <w:lang w:val="en-GB"/>
        </w:rPr>
        <w:t>of</w:t>
      </w:r>
      <w:r w:rsidRPr="00FA4CA8">
        <w:rPr>
          <w:rFonts w:ascii="Montserrat" w:hAnsi="Montserrat"/>
          <w:spacing w:val="-13"/>
          <w:lang w:val="en-GB"/>
        </w:rPr>
        <w:t xml:space="preserve"> </w:t>
      </w:r>
      <w:r w:rsidRPr="00FA4CA8">
        <w:rPr>
          <w:rFonts w:ascii="Montserrat" w:hAnsi="Montserrat"/>
          <w:lang w:val="en-GB"/>
        </w:rPr>
        <w:t>persons with</w:t>
      </w:r>
      <w:r w:rsidRPr="00FA4CA8">
        <w:rPr>
          <w:rFonts w:ascii="Montserrat" w:hAnsi="Montserrat"/>
          <w:spacing w:val="-8"/>
          <w:lang w:val="en-GB"/>
        </w:rPr>
        <w:t xml:space="preserve"> </w:t>
      </w:r>
      <w:r w:rsidRPr="00FA4CA8">
        <w:rPr>
          <w:rFonts w:ascii="Montserrat" w:hAnsi="Montserrat"/>
          <w:lang w:val="en-GB"/>
        </w:rPr>
        <w:t>disabilities to</w:t>
      </w:r>
      <w:r w:rsidRPr="00FA4CA8">
        <w:rPr>
          <w:rFonts w:ascii="Montserrat" w:hAnsi="Montserrat"/>
          <w:spacing w:val="-13"/>
          <w:lang w:val="en-GB"/>
        </w:rPr>
        <w:t xml:space="preserve"> </w:t>
      </w:r>
      <w:r w:rsidRPr="00FA4CA8">
        <w:rPr>
          <w:rFonts w:ascii="Montserrat" w:hAnsi="Montserrat"/>
          <w:lang w:val="en-GB"/>
        </w:rPr>
        <w:t>exercise their</w:t>
      </w:r>
      <w:r w:rsidRPr="00FA4CA8">
        <w:rPr>
          <w:rFonts w:ascii="Montserrat" w:hAnsi="Montserrat"/>
          <w:spacing w:val="-13"/>
          <w:lang w:val="en-GB"/>
        </w:rPr>
        <w:t xml:space="preserve"> </w:t>
      </w:r>
      <w:r w:rsidRPr="00FA4CA8">
        <w:rPr>
          <w:rFonts w:ascii="Montserrat" w:hAnsi="Montserrat"/>
          <w:lang w:val="en-GB"/>
        </w:rPr>
        <w:t>citizenship</w:t>
      </w:r>
      <w:r w:rsidRPr="00FA4CA8">
        <w:rPr>
          <w:rFonts w:ascii="Montserrat" w:hAnsi="Montserrat"/>
          <w:spacing w:val="-7"/>
          <w:lang w:val="en-GB"/>
        </w:rPr>
        <w:t xml:space="preserve"> </w:t>
      </w:r>
      <w:r w:rsidRPr="00FA4CA8">
        <w:rPr>
          <w:rFonts w:ascii="Montserrat" w:hAnsi="Montserrat"/>
          <w:lang w:val="en-GB"/>
        </w:rPr>
        <w:t>rights,</w:t>
      </w:r>
      <w:r w:rsidRPr="00FA4CA8">
        <w:rPr>
          <w:rFonts w:ascii="Montserrat" w:hAnsi="Montserrat"/>
          <w:spacing w:val="-10"/>
          <w:lang w:val="en-GB"/>
        </w:rPr>
        <w:t xml:space="preserve"> </w:t>
      </w:r>
      <w:r w:rsidRPr="00FA4CA8">
        <w:rPr>
          <w:rFonts w:ascii="Montserrat" w:hAnsi="Montserrat"/>
          <w:lang w:val="en-GB"/>
        </w:rPr>
        <w:t>including</w:t>
      </w:r>
      <w:r w:rsidRPr="00FA4CA8">
        <w:rPr>
          <w:rFonts w:ascii="Montserrat" w:hAnsi="Montserrat"/>
          <w:spacing w:val="21"/>
          <w:lang w:val="en-GB"/>
        </w:rPr>
        <w:t xml:space="preserve"> </w:t>
      </w:r>
      <w:r w:rsidRPr="00FA4CA8">
        <w:rPr>
          <w:rFonts w:ascii="Montserrat" w:hAnsi="Montserrat"/>
          <w:lang w:val="en-GB"/>
        </w:rPr>
        <w:t>the</w:t>
      </w:r>
      <w:r w:rsidRPr="00FA4CA8">
        <w:rPr>
          <w:rFonts w:ascii="Montserrat" w:hAnsi="Montserrat"/>
          <w:spacing w:val="-13"/>
          <w:lang w:val="en-GB"/>
        </w:rPr>
        <w:t xml:space="preserve"> </w:t>
      </w:r>
      <w:r w:rsidRPr="00FA4CA8">
        <w:rPr>
          <w:rFonts w:ascii="Montserrat" w:hAnsi="Montserrat"/>
          <w:lang w:val="en-GB"/>
        </w:rPr>
        <w:t>right</w:t>
      </w:r>
      <w:r w:rsidRPr="00FA4CA8">
        <w:rPr>
          <w:rFonts w:ascii="Montserrat" w:hAnsi="Montserrat"/>
          <w:spacing w:val="-12"/>
          <w:lang w:val="en-GB"/>
        </w:rPr>
        <w:t xml:space="preserve"> </w:t>
      </w:r>
      <w:r w:rsidRPr="00FA4CA8">
        <w:rPr>
          <w:rFonts w:ascii="Montserrat" w:hAnsi="Montserrat"/>
          <w:lang w:val="en-GB"/>
        </w:rPr>
        <w:t>to vote and stand for</w:t>
      </w:r>
      <w:r w:rsidRPr="00FA4CA8">
        <w:rPr>
          <w:rFonts w:ascii="Montserrat" w:hAnsi="Montserrat"/>
          <w:spacing w:val="40"/>
          <w:lang w:val="en-GB"/>
        </w:rPr>
        <w:t xml:space="preserve"> </w:t>
      </w:r>
      <w:r w:rsidRPr="00FA4CA8">
        <w:rPr>
          <w:rFonts w:ascii="Montserrat" w:hAnsi="Montserrat"/>
          <w:lang w:val="en-GB"/>
        </w:rPr>
        <w:t>elections.</w:t>
      </w:r>
    </w:p>
    <w:p w14:paraId="1D53D7EC" w14:textId="77777777" w:rsidR="005D7552" w:rsidRPr="00FA4CA8" w:rsidRDefault="005D7552" w:rsidP="009766A5">
      <w:pPr>
        <w:pStyle w:val="BodyText"/>
        <w:spacing w:line="276" w:lineRule="auto"/>
        <w:ind w:left="4" w:right="273"/>
        <w:jc w:val="both"/>
        <w:rPr>
          <w:rFonts w:ascii="Montserrat" w:hAnsi="Montserrat"/>
          <w:bCs/>
          <w:lang w:val="en-GB"/>
        </w:rPr>
      </w:pPr>
    </w:p>
    <w:p w14:paraId="0683090F" w14:textId="4D566DF3" w:rsidR="00AA575F" w:rsidRPr="00FA4CA8" w:rsidRDefault="005D7552" w:rsidP="009766A5">
      <w:pPr>
        <w:pStyle w:val="BodyText"/>
        <w:spacing w:line="276" w:lineRule="auto"/>
        <w:ind w:left="4" w:right="273"/>
        <w:jc w:val="both"/>
        <w:rPr>
          <w:rFonts w:ascii="Montserrat" w:hAnsi="Montserrat"/>
          <w:bCs/>
          <w:lang w:val="en-GB"/>
        </w:rPr>
      </w:pPr>
      <w:r w:rsidRPr="00FA4CA8">
        <w:rPr>
          <w:rFonts w:ascii="Montserrat" w:hAnsi="Montserrat"/>
          <w:bCs/>
          <w:lang w:val="en-GB"/>
        </w:rPr>
        <w:t>M</w:t>
      </w:r>
      <w:r w:rsidR="00A6517E" w:rsidRPr="00FA4CA8">
        <w:rPr>
          <w:rFonts w:ascii="Montserrat" w:hAnsi="Montserrat"/>
          <w:bCs/>
          <w:lang w:val="en-GB"/>
        </w:rPr>
        <w:t xml:space="preserve">ental </w:t>
      </w:r>
      <w:r w:rsidRPr="00FA4CA8">
        <w:rPr>
          <w:rFonts w:ascii="Montserrat" w:hAnsi="Montserrat"/>
          <w:bCs/>
          <w:lang w:val="en-GB"/>
        </w:rPr>
        <w:t>H</w:t>
      </w:r>
      <w:r w:rsidR="00A6517E" w:rsidRPr="00FA4CA8">
        <w:rPr>
          <w:rFonts w:ascii="Montserrat" w:hAnsi="Montserrat"/>
          <w:bCs/>
          <w:lang w:val="en-GB"/>
        </w:rPr>
        <w:t xml:space="preserve">ealth </w:t>
      </w:r>
      <w:r w:rsidRPr="00FA4CA8">
        <w:rPr>
          <w:rFonts w:ascii="Montserrat" w:hAnsi="Montserrat"/>
          <w:bCs/>
          <w:lang w:val="en-GB"/>
        </w:rPr>
        <w:t>E</w:t>
      </w:r>
      <w:r w:rsidR="00A6517E" w:rsidRPr="00FA4CA8">
        <w:rPr>
          <w:rFonts w:ascii="Montserrat" w:hAnsi="Montserrat"/>
          <w:bCs/>
          <w:lang w:val="en-GB"/>
        </w:rPr>
        <w:t>urope</w:t>
      </w:r>
      <w:r w:rsidRPr="00FA4CA8">
        <w:rPr>
          <w:rFonts w:ascii="Montserrat" w:hAnsi="Montserrat"/>
          <w:bCs/>
          <w:lang w:val="en-GB"/>
        </w:rPr>
        <w:t xml:space="preserve"> calls for:</w:t>
      </w:r>
    </w:p>
    <w:p w14:paraId="77788207" w14:textId="77777777" w:rsidR="00A6517E" w:rsidRPr="00FA4CA8" w:rsidRDefault="00A6517E" w:rsidP="00A6517E">
      <w:pPr>
        <w:pStyle w:val="BodyText"/>
        <w:spacing w:line="276" w:lineRule="auto"/>
        <w:ind w:right="273"/>
        <w:jc w:val="both"/>
        <w:rPr>
          <w:rFonts w:ascii="Montserrat" w:hAnsi="Montserrat"/>
          <w:bCs/>
          <w:lang w:val="en-GB"/>
        </w:rPr>
      </w:pPr>
    </w:p>
    <w:p w14:paraId="77125D95" w14:textId="77777777" w:rsidR="005D7552" w:rsidRPr="00FA4CA8" w:rsidRDefault="005D7552" w:rsidP="00A6517E">
      <w:pPr>
        <w:pStyle w:val="BodyText"/>
        <w:pBdr>
          <w:top w:val="single" w:sz="4" w:space="1" w:color="auto"/>
          <w:left w:val="single" w:sz="4" w:space="4" w:color="auto"/>
          <w:bottom w:val="single" w:sz="4" w:space="1" w:color="auto"/>
          <w:right w:val="single" w:sz="4" w:space="4" w:color="auto"/>
        </w:pBdr>
        <w:shd w:val="clear" w:color="auto" w:fill="FBE4D5" w:themeFill="accent2" w:themeFillTint="33"/>
        <w:spacing w:line="276" w:lineRule="auto"/>
        <w:ind w:left="4" w:right="273"/>
        <w:jc w:val="both"/>
        <w:rPr>
          <w:rFonts w:ascii="Montserrat" w:hAnsi="Montserrat"/>
          <w:bCs/>
          <w:lang w:val="en-GB"/>
        </w:rPr>
      </w:pPr>
    </w:p>
    <w:p w14:paraId="169D1DB5" w14:textId="48F2407E" w:rsidR="005D7552" w:rsidRPr="00FA4CA8" w:rsidRDefault="005D7552" w:rsidP="00A6517E">
      <w:pPr>
        <w:pStyle w:val="BodyText"/>
        <w:numPr>
          <w:ilvl w:val="0"/>
          <w:numId w:val="16"/>
        </w:numPr>
        <w:pBdr>
          <w:top w:val="single" w:sz="4" w:space="1" w:color="auto"/>
          <w:left w:val="single" w:sz="4" w:space="4" w:color="auto"/>
          <w:bottom w:val="single" w:sz="4" w:space="1" w:color="auto"/>
          <w:right w:val="single" w:sz="4" w:space="4" w:color="auto"/>
        </w:pBdr>
        <w:shd w:val="clear" w:color="auto" w:fill="FBE4D5" w:themeFill="accent2" w:themeFillTint="33"/>
        <w:spacing w:line="276" w:lineRule="auto"/>
        <w:ind w:right="273"/>
        <w:jc w:val="both"/>
        <w:rPr>
          <w:rFonts w:ascii="Montserrat" w:hAnsi="Montserrat"/>
          <w:bCs/>
          <w:lang w:val="en-GB"/>
        </w:rPr>
      </w:pPr>
      <w:r w:rsidRPr="00FA4CA8">
        <w:rPr>
          <w:rFonts w:ascii="Montserrat" w:hAnsi="Montserrat"/>
          <w:bCs/>
          <w:lang w:val="en-GB"/>
        </w:rPr>
        <w:t>The European Commission to support Member States in ensuring</w:t>
      </w:r>
      <w:r w:rsidR="00F27A06">
        <w:rPr>
          <w:rFonts w:ascii="Montserrat" w:hAnsi="Montserrat"/>
          <w:bCs/>
          <w:lang w:val="en-GB"/>
        </w:rPr>
        <w:t xml:space="preserve"> the</w:t>
      </w:r>
      <w:r w:rsidRPr="00FA4CA8">
        <w:rPr>
          <w:rFonts w:ascii="Montserrat" w:hAnsi="Montserrat"/>
          <w:bCs/>
          <w:lang w:val="en-GB"/>
        </w:rPr>
        <w:t xml:space="preserve"> right </w:t>
      </w:r>
      <w:r w:rsidRPr="00FA4CA8">
        <w:rPr>
          <w:rFonts w:ascii="Montserrat" w:hAnsi="Montserrat"/>
          <w:bCs/>
          <w:lang w:val="en-GB"/>
        </w:rPr>
        <w:lastRenderedPageBreak/>
        <w:t xml:space="preserve">to vote and stand as a candidate </w:t>
      </w:r>
      <w:r w:rsidR="00F27A06">
        <w:rPr>
          <w:rFonts w:ascii="Montserrat" w:hAnsi="Montserrat"/>
          <w:bCs/>
          <w:lang w:val="en-GB"/>
        </w:rPr>
        <w:t>for</w:t>
      </w:r>
      <w:r w:rsidR="00F27A06" w:rsidRPr="00FA4CA8">
        <w:rPr>
          <w:rFonts w:ascii="Montserrat" w:hAnsi="Montserrat"/>
          <w:bCs/>
          <w:lang w:val="en-GB"/>
        </w:rPr>
        <w:t xml:space="preserve"> </w:t>
      </w:r>
      <w:r w:rsidRPr="00FA4CA8">
        <w:rPr>
          <w:rFonts w:ascii="Montserrat" w:hAnsi="Montserrat"/>
          <w:bCs/>
          <w:lang w:val="en-GB"/>
        </w:rPr>
        <w:t>persons with psychosocial disabilities and mental health problems in European elections.</w:t>
      </w:r>
    </w:p>
    <w:p w14:paraId="248976E8" w14:textId="77777777" w:rsidR="005D7552" w:rsidRPr="00FA4CA8" w:rsidRDefault="005D7552" w:rsidP="00A6517E">
      <w:pPr>
        <w:pStyle w:val="BodyText"/>
        <w:pBdr>
          <w:top w:val="single" w:sz="4" w:space="1" w:color="auto"/>
          <w:left w:val="single" w:sz="4" w:space="4" w:color="auto"/>
          <w:bottom w:val="single" w:sz="4" w:space="1" w:color="auto"/>
          <w:right w:val="single" w:sz="4" w:space="4" w:color="auto"/>
        </w:pBdr>
        <w:shd w:val="clear" w:color="auto" w:fill="FBE4D5" w:themeFill="accent2" w:themeFillTint="33"/>
        <w:spacing w:line="276" w:lineRule="auto"/>
        <w:ind w:left="4" w:right="273"/>
        <w:jc w:val="both"/>
        <w:rPr>
          <w:rFonts w:ascii="Montserrat" w:hAnsi="Montserrat"/>
          <w:bCs/>
          <w:lang w:val="en-GB"/>
        </w:rPr>
      </w:pPr>
    </w:p>
    <w:p w14:paraId="48A36711" w14:textId="7E606813" w:rsidR="005D7552" w:rsidRPr="00FA4CA8" w:rsidRDefault="005D7552" w:rsidP="00A6517E">
      <w:pPr>
        <w:pStyle w:val="BodyText"/>
        <w:numPr>
          <w:ilvl w:val="0"/>
          <w:numId w:val="16"/>
        </w:numPr>
        <w:pBdr>
          <w:top w:val="single" w:sz="4" w:space="1" w:color="auto"/>
          <w:left w:val="single" w:sz="4" w:space="4" w:color="auto"/>
          <w:bottom w:val="single" w:sz="4" w:space="1" w:color="auto"/>
          <w:right w:val="single" w:sz="4" w:space="4" w:color="auto"/>
        </w:pBdr>
        <w:shd w:val="clear" w:color="auto" w:fill="FBE4D5" w:themeFill="accent2" w:themeFillTint="33"/>
        <w:spacing w:line="276" w:lineRule="auto"/>
        <w:ind w:right="273"/>
        <w:jc w:val="both"/>
        <w:rPr>
          <w:rFonts w:ascii="Montserrat" w:hAnsi="Montserrat"/>
          <w:bCs/>
          <w:lang w:val="en-GB"/>
        </w:rPr>
      </w:pPr>
      <w:r w:rsidRPr="00FA4CA8">
        <w:rPr>
          <w:rFonts w:ascii="Montserrat" w:hAnsi="Montserrat"/>
          <w:bCs/>
          <w:lang w:val="en-GB"/>
        </w:rPr>
        <w:t>The European Commission to ensure the</w:t>
      </w:r>
      <w:r w:rsidRPr="00FA4CA8">
        <w:rPr>
          <w:rFonts w:ascii="Montserrat" w:hAnsi="Montserrat"/>
          <w:bCs/>
          <w:spacing w:val="-12"/>
          <w:lang w:val="en-GB"/>
        </w:rPr>
        <w:t xml:space="preserve"> </w:t>
      </w:r>
      <w:r w:rsidRPr="00FA4CA8">
        <w:rPr>
          <w:rFonts w:ascii="Montserrat" w:hAnsi="Montserrat"/>
          <w:bCs/>
          <w:lang w:val="en-GB"/>
        </w:rPr>
        <w:t>accessibility</w:t>
      </w:r>
      <w:r w:rsidRPr="00FA4CA8">
        <w:rPr>
          <w:rFonts w:ascii="Montserrat" w:hAnsi="Montserrat"/>
          <w:bCs/>
          <w:spacing w:val="-5"/>
          <w:lang w:val="en-GB"/>
        </w:rPr>
        <w:t xml:space="preserve"> </w:t>
      </w:r>
      <w:r w:rsidRPr="00FA4CA8">
        <w:rPr>
          <w:rFonts w:ascii="Montserrat" w:hAnsi="Montserrat"/>
          <w:bCs/>
          <w:lang w:val="en-GB"/>
        </w:rPr>
        <w:t>of</w:t>
      </w:r>
      <w:r w:rsidRPr="00FA4CA8">
        <w:rPr>
          <w:rFonts w:ascii="Montserrat" w:hAnsi="Montserrat"/>
          <w:bCs/>
          <w:spacing w:val="-19"/>
          <w:lang w:val="en-GB"/>
        </w:rPr>
        <w:t xml:space="preserve"> </w:t>
      </w:r>
      <w:r w:rsidRPr="00FA4CA8">
        <w:rPr>
          <w:rFonts w:ascii="Montserrat" w:hAnsi="Montserrat"/>
          <w:bCs/>
          <w:lang w:val="en-GB"/>
        </w:rPr>
        <w:t>European</w:t>
      </w:r>
      <w:r w:rsidRPr="00FA4CA8">
        <w:rPr>
          <w:rFonts w:ascii="Montserrat" w:hAnsi="Montserrat"/>
          <w:bCs/>
          <w:spacing w:val="-21"/>
          <w:lang w:val="en-GB"/>
        </w:rPr>
        <w:t xml:space="preserve"> </w:t>
      </w:r>
      <w:r w:rsidRPr="00FA4CA8">
        <w:rPr>
          <w:rFonts w:ascii="Montserrat" w:hAnsi="Montserrat"/>
          <w:bCs/>
          <w:lang w:val="en-GB"/>
        </w:rPr>
        <w:t>elections</w:t>
      </w:r>
      <w:r w:rsidRPr="00FA4CA8">
        <w:rPr>
          <w:rFonts w:ascii="Montserrat" w:hAnsi="Montserrat"/>
          <w:bCs/>
          <w:spacing w:val="-4"/>
          <w:lang w:val="en-GB"/>
        </w:rPr>
        <w:t xml:space="preserve"> </w:t>
      </w:r>
      <w:r w:rsidRPr="00FA4CA8">
        <w:rPr>
          <w:rFonts w:ascii="Montserrat" w:hAnsi="Montserrat"/>
          <w:bCs/>
          <w:lang w:val="en-GB"/>
        </w:rPr>
        <w:t>for</w:t>
      </w:r>
      <w:r w:rsidRPr="00FA4CA8">
        <w:rPr>
          <w:rFonts w:ascii="Montserrat" w:hAnsi="Montserrat"/>
          <w:bCs/>
          <w:spacing w:val="-11"/>
          <w:lang w:val="en-GB"/>
        </w:rPr>
        <w:t xml:space="preserve"> </w:t>
      </w:r>
      <w:r w:rsidRPr="00FA4CA8">
        <w:rPr>
          <w:rFonts w:ascii="Montserrat" w:hAnsi="Montserrat"/>
          <w:bCs/>
          <w:lang w:val="en-GB"/>
        </w:rPr>
        <w:t>all</w:t>
      </w:r>
      <w:r w:rsidRPr="00FA4CA8">
        <w:rPr>
          <w:rFonts w:ascii="Montserrat" w:hAnsi="Montserrat"/>
          <w:bCs/>
          <w:spacing w:val="-19"/>
          <w:lang w:val="en-GB"/>
        </w:rPr>
        <w:t xml:space="preserve"> </w:t>
      </w:r>
      <w:r w:rsidRPr="00FA4CA8">
        <w:rPr>
          <w:rFonts w:ascii="Montserrat" w:hAnsi="Montserrat"/>
          <w:bCs/>
          <w:lang w:val="en-GB"/>
        </w:rPr>
        <w:t>persons</w:t>
      </w:r>
      <w:r w:rsidRPr="00FA4CA8">
        <w:rPr>
          <w:rFonts w:ascii="Montserrat" w:hAnsi="Montserrat"/>
          <w:bCs/>
          <w:spacing w:val="-23"/>
          <w:lang w:val="en-GB"/>
        </w:rPr>
        <w:t xml:space="preserve"> </w:t>
      </w:r>
      <w:r w:rsidRPr="00FA4CA8">
        <w:rPr>
          <w:rFonts w:ascii="Montserrat" w:hAnsi="Montserrat"/>
          <w:bCs/>
          <w:lang w:val="en-GB"/>
        </w:rPr>
        <w:t>with</w:t>
      </w:r>
      <w:r w:rsidRPr="00FA4CA8">
        <w:rPr>
          <w:rFonts w:ascii="Montserrat" w:hAnsi="Montserrat"/>
          <w:bCs/>
          <w:spacing w:val="-3"/>
          <w:lang w:val="en-GB"/>
        </w:rPr>
        <w:t xml:space="preserve"> </w:t>
      </w:r>
      <w:r w:rsidRPr="00FA4CA8">
        <w:rPr>
          <w:rFonts w:ascii="Montserrat" w:hAnsi="Montserrat"/>
          <w:bCs/>
          <w:spacing w:val="-2"/>
          <w:lang w:val="en-GB"/>
        </w:rPr>
        <w:t>disabilities.</w:t>
      </w:r>
    </w:p>
    <w:p w14:paraId="06256963" w14:textId="77777777" w:rsidR="00601D9F" w:rsidRPr="00FA4CA8" w:rsidRDefault="00601D9F" w:rsidP="00192C8B">
      <w:pPr>
        <w:pStyle w:val="Heading3"/>
      </w:pPr>
      <w:bookmarkStart w:id="17" w:name="_Toc186711994"/>
    </w:p>
    <w:p w14:paraId="1D1FD73B" w14:textId="2203C83C" w:rsidR="005D7552" w:rsidRPr="00FA4CA8" w:rsidRDefault="005D7552" w:rsidP="00192C8B">
      <w:pPr>
        <w:pStyle w:val="Heading3"/>
      </w:pPr>
      <w:r w:rsidRPr="00FA4CA8">
        <w:t>Article</w:t>
      </w:r>
      <w:r w:rsidRPr="00FA4CA8">
        <w:rPr>
          <w:spacing w:val="19"/>
        </w:rPr>
        <w:t xml:space="preserve"> </w:t>
      </w:r>
      <w:r w:rsidRPr="00FA4CA8">
        <w:t>31:</w:t>
      </w:r>
      <w:r w:rsidRPr="00FA4CA8">
        <w:rPr>
          <w:spacing w:val="-12"/>
        </w:rPr>
        <w:t xml:space="preserve"> </w:t>
      </w:r>
      <w:r w:rsidRPr="00FA4CA8">
        <w:t>Statistics</w:t>
      </w:r>
      <w:r w:rsidRPr="00FA4CA8">
        <w:rPr>
          <w:spacing w:val="-8"/>
        </w:rPr>
        <w:t xml:space="preserve"> </w:t>
      </w:r>
      <w:r w:rsidRPr="00FA4CA8">
        <w:t>and</w:t>
      </w:r>
      <w:r w:rsidRPr="00FA4CA8">
        <w:rPr>
          <w:spacing w:val="-7"/>
        </w:rPr>
        <w:t xml:space="preserve"> </w:t>
      </w:r>
      <w:r w:rsidRPr="00FA4CA8">
        <w:t>data</w:t>
      </w:r>
      <w:r w:rsidRPr="00FA4CA8">
        <w:rPr>
          <w:spacing w:val="-13"/>
        </w:rPr>
        <w:t xml:space="preserve"> </w:t>
      </w:r>
      <w:r w:rsidRPr="00FA4CA8">
        <w:rPr>
          <w:spacing w:val="-2"/>
        </w:rPr>
        <w:t>collection</w:t>
      </w:r>
      <w:bookmarkEnd w:id="17"/>
    </w:p>
    <w:p w14:paraId="6990B651" w14:textId="77777777" w:rsidR="005D7552" w:rsidRPr="00FA4CA8" w:rsidRDefault="005D7552" w:rsidP="00A6517E">
      <w:pPr>
        <w:pStyle w:val="BodyText"/>
        <w:spacing w:before="9" w:line="276" w:lineRule="auto"/>
        <w:rPr>
          <w:rFonts w:ascii="Montserrat" w:hAnsi="Montserrat"/>
          <w:b/>
          <w:lang w:val="en-GB"/>
        </w:rPr>
      </w:pPr>
    </w:p>
    <w:p w14:paraId="6FAF30FE" w14:textId="24789DAE" w:rsidR="005D7552" w:rsidRPr="00FA4CA8" w:rsidRDefault="005D7552" w:rsidP="00A6517E">
      <w:pPr>
        <w:pStyle w:val="BodyText"/>
        <w:spacing w:line="276" w:lineRule="auto"/>
        <w:ind w:left="4" w:right="267"/>
        <w:jc w:val="both"/>
        <w:rPr>
          <w:rFonts w:ascii="Montserrat" w:hAnsi="Montserrat"/>
          <w:lang w:val="en-GB"/>
        </w:rPr>
      </w:pPr>
      <w:r w:rsidRPr="00FA4CA8">
        <w:rPr>
          <w:rFonts w:ascii="Montserrat" w:hAnsi="Montserrat"/>
          <w:lang w:val="en-GB"/>
        </w:rPr>
        <w:t>EU-wide</w:t>
      </w:r>
      <w:r w:rsidRPr="00FA4CA8">
        <w:rPr>
          <w:rFonts w:ascii="Montserrat" w:hAnsi="Montserrat"/>
          <w:spacing w:val="-13"/>
          <w:lang w:val="en-GB"/>
        </w:rPr>
        <w:t xml:space="preserve"> </w:t>
      </w:r>
      <w:r w:rsidRPr="00FA4CA8">
        <w:rPr>
          <w:rFonts w:ascii="Montserrat" w:hAnsi="Montserrat"/>
          <w:lang w:val="en-GB"/>
        </w:rPr>
        <w:t>official</w:t>
      </w:r>
      <w:r w:rsidRPr="00FA4CA8">
        <w:rPr>
          <w:rFonts w:ascii="Montserrat" w:hAnsi="Montserrat"/>
          <w:spacing w:val="-5"/>
          <w:lang w:val="en-GB"/>
        </w:rPr>
        <w:t xml:space="preserve"> </w:t>
      </w:r>
      <w:r w:rsidRPr="00FA4CA8">
        <w:rPr>
          <w:rFonts w:ascii="Montserrat" w:hAnsi="Montserrat"/>
          <w:lang w:val="en-GB"/>
        </w:rPr>
        <w:t>data</w:t>
      </w:r>
      <w:r w:rsidRPr="00FA4CA8">
        <w:rPr>
          <w:rFonts w:ascii="Montserrat" w:hAnsi="Montserrat"/>
          <w:spacing w:val="-10"/>
          <w:lang w:val="en-GB"/>
        </w:rPr>
        <w:t xml:space="preserve"> </w:t>
      </w:r>
      <w:r w:rsidRPr="00FA4CA8">
        <w:rPr>
          <w:rFonts w:ascii="Montserrat" w:hAnsi="Montserrat"/>
          <w:lang w:val="en-GB"/>
        </w:rPr>
        <w:t>are</w:t>
      </w:r>
      <w:r w:rsidRPr="00FA4CA8">
        <w:rPr>
          <w:rFonts w:ascii="Montserrat" w:hAnsi="Montserrat"/>
          <w:spacing w:val="-13"/>
          <w:lang w:val="en-GB"/>
        </w:rPr>
        <w:t xml:space="preserve"> </w:t>
      </w:r>
      <w:r w:rsidRPr="00FA4CA8">
        <w:rPr>
          <w:rFonts w:ascii="Montserrat" w:hAnsi="Montserrat"/>
          <w:lang w:val="en-GB"/>
        </w:rPr>
        <w:t>mainly</w:t>
      </w:r>
      <w:r w:rsidRPr="00FA4CA8">
        <w:rPr>
          <w:rFonts w:ascii="Montserrat" w:hAnsi="Montserrat"/>
          <w:spacing w:val="-12"/>
          <w:lang w:val="en-GB"/>
        </w:rPr>
        <w:t xml:space="preserve"> </w:t>
      </w:r>
      <w:r w:rsidRPr="00FA4CA8">
        <w:rPr>
          <w:rFonts w:ascii="Montserrat" w:hAnsi="Montserrat"/>
          <w:lang w:val="en-GB"/>
        </w:rPr>
        <w:t>collected</w:t>
      </w:r>
      <w:r w:rsidRPr="00FA4CA8">
        <w:rPr>
          <w:rFonts w:ascii="Montserrat" w:hAnsi="Montserrat"/>
          <w:spacing w:val="-4"/>
          <w:lang w:val="en-GB"/>
        </w:rPr>
        <w:t xml:space="preserve"> </w:t>
      </w:r>
      <w:r w:rsidRPr="00FA4CA8">
        <w:rPr>
          <w:rFonts w:ascii="Montserrat" w:hAnsi="Montserrat"/>
          <w:lang w:val="en-GB"/>
        </w:rPr>
        <w:t>through</w:t>
      </w:r>
      <w:r w:rsidRPr="00FA4CA8">
        <w:rPr>
          <w:rFonts w:ascii="Montserrat" w:hAnsi="Montserrat"/>
          <w:spacing w:val="-12"/>
          <w:lang w:val="en-GB"/>
        </w:rPr>
        <w:t xml:space="preserve"> </w:t>
      </w:r>
      <w:r w:rsidRPr="00FA4CA8">
        <w:rPr>
          <w:rFonts w:ascii="Montserrat" w:hAnsi="Montserrat"/>
          <w:lang w:val="en-GB"/>
        </w:rPr>
        <w:t>Eurostat,</w:t>
      </w:r>
      <w:r w:rsidRPr="00FA4CA8">
        <w:rPr>
          <w:rFonts w:ascii="Montserrat" w:hAnsi="Montserrat"/>
          <w:spacing w:val="-6"/>
          <w:lang w:val="en-GB"/>
        </w:rPr>
        <w:t xml:space="preserve"> </w:t>
      </w:r>
      <w:r w:rsidRPr="00FA4CA8">
        <w:rPr>
          <w:rFonts w:ascii="Montserrat" w:hAnsi="Montserrat"/>
          <w:lang w:val="en-GB"/>
        </w:rPr>
        <w:t>the</w:t>
      </w:r>
      <w:r w:rsidRPr="00FA4CA8">
        <w:rPr>
          <w:rFonts w:ascii="Montserrat" w:hAnsi="Montserrat"/>
          <w:spacing w:val="-13"/>
          <w:lang w:val="en-GB"/>
        </w:rPr>
        <w:t xml:space="preserve"> </w:t>
      </w:r>
      <w:r w:rsidRPr="00FA4CA8">
        <w:rPr>
          <w:rFonts w:ascii="Montserrat" w:hAnsi="Montserrat"/>
          <w:lang w:val="en-GB"/>
        </w:rPr>
        <w:t>statistical</w:t>
      </w:r>
      <w:r w:rsidRPr="00FA4CA8">
        <w:rPr>
          <w:rFonts w:ascii="Montserrat" w:hAnsi="Montserrat"/>
          <w:spacing w:val="-12"/>
          <w:lang w:val="en-GB"/>
        </w:rPr>
        <w:t xml:space="preserve"> </w:t>
      </w:r>
      <w:r w:rsidRPr="00FA4CA8">
        <w:rPr>
          <w:rFonts w:ascii="Montserrat" w:hAnsi="Montserrat"/>
          <w:lang w:val="en-GB"/>
        </w:rPr>
        <w:t>office of</w:t>
      </w:r>
      <w:r w:rsidRPr="00FA4CA8">
        <w:rPr>
          <w:rFonts w:ascii="Montserrat" w:hAnsi="Montserrat"/>
          <w:spacing w:val="-3"/>
          <w:lang w:val="en-GB"/>
        </w:rPr>
        <w:t xml:space="preserve"> </w:t>
      </w:r>
      <w:r w:rsidRPr="00FA4CA8">
        <w:rPr>
          <w:rFonts w:ascii="Montserrat" w:hAnsi="Montserrat"/>
          <w:lang w:val="en-GB"/>
        </w:rPr>
        <w:t>the EU. Data</w:t>
      </w:r>
      <w:r w:rsidRPr="00FA4CA8">
        <w:rPr>
          <w:rFonts w:ascii="Montserrat" w:hAnsi="Montserrat"/>
          <w:spacing w:val="-10"/>
          <w:lang w:val="en-GB"/>
        </w:rPr>
        <w:t xml:space="preserve"> </w:t>
      </w:r>
      <w:r w:rsidRPr="00FA4CA8">
        <w:rPr>
          <w:rFonts w:ascii="Montserrat" w:hAnsi="Montserrat"/>
          <w:lang w:val="en-GB"/>
        </w:rPr>
        <w:t>are</w:t>
      </w:r>
      <w:r w:rsidRPr="00FA4CA8">
        <w:rPr>
          <w:rFonts w:ascii="Montserrat" w:hAnsi="Montserrat"/>
          <w:spacing w:val="-13"/>
          <w:lang w:val="en-GB"/>
        </w:rPr>
        <w:t xml:space="preserve"> </w:t>
      </w:r>
      <w:r w:rsidRPr="00FA4CA8">
        <w:rPr>
          <w:rFonts w:ascii="Montserrat" w:hAnsi="Montserrat"/>
          <w:lang w:val="en-GB"/>
        </w:rPr>
        <w:t xml:space="preserve">collected </w:t>
      </w:r>
      <w:proofErr w:type="gramStart"/>
      <w:r w:rsidRPr="00FA4CA8">
        <w:rPr>
          <w:rFonts w:ascii="Montserrat" w:hAnsi="Montserrat"/>
          <w:lang w:val="en-GB"/>
        </w:rPr>
        <w:t>on the basis of</w:t>
      </w:r>
      <w:proofErr w:type="gramEnd"/>
      <w:r w:rsidRPr="00FA4CA8">
        <w:rPr>
          <w:rFonts w:ascii="Montserrat" w:hAnsi="Montserrat"/>
          <w:lang w:val="en-GB"/>
        </w:rPr>
        <w:t xml:space="preserve"> disability in the area of social policy (e.g. on poverty and social exclusion) and are disaggregated</w:t>
      </w:r>
      <w:r w:rsidRPr="00FA4CA8">
        <w:rPr>
          <w:rFonts w:ascii="Montserrat" w:hAnsi="Montserrat"/>
          <w:spacing w:val="-13"/>
          <w:lang w:val="en-GB"/>
        </w:rPr>
        <w:t xml:space="preserve"> </w:t>
      </w:r>
      <w:r w:rsidRPr="00FA4CA8">
        <w:rPr>
          <w:rFonts w:ascii="Montserrat" w:hAnsi="Montserrat"/>
          <w:lang w:val="en-GB"/>
        </w:rPr>
        <w:t>by</w:t>
      </w:r>
      <w:r w:rsidRPr="00FA4CA8">
        <w:rPr>
          <w:rFonts w:ascii="Montserrat" w:hAnsi="Montserrat"/>
          <w:spacing w:val="-12"/>
          <w:lang w:val="en-GB"/>
        </w:rPr>
        <w:t xml:space="preserve"> </w:t>
      </w:r>
      <w:r w:rsidRPr="00FA4CA8">
        <w:rPr>
          <w:rFonts w:ascii="Montserrat" w:hAnsi="Montserrat"/>
          <w:lang w:val="en-GB"/>
        </w:rPr>
        <w:t>gender.</w:t>
      </w:r>
      <w:r w:rsidRPr="00FA4CA8">
        <w:rPr>
          <w:rFonts w:ascii="Montserrat" w:hAnsi="Montserrat"/>
          <w:spacing w:val="-8"/>
          <w:lang w:val="en-GB"/>
        </w:rPr>
        <w:t xml:space="preserve"> </w:t>
      </w:r>
      <w:r w:rsidRPr="00FA4CA8">
        <w:rPr>
          <w:rFonts w:ascii="Montserrat" w:hAnsi="Montserrat"/>
          <w:lang w:val="en-GB"/>
        </w:rPr>
        <w:t>However,</w:t>
      </w:r>
      <w:r w:rsidRPr="00FA4CA8">
        <w:rPr>
          <w:rFonts w:ascii="Montserrat" w:hAnsi="Montserrat"/>
          <w:spacing w:val="-3"/>
          <w:lang w:val="en-GB"/>
        </w:rPr>
        <w:t xml:space="preserve"> </w:t>
      </w:r>
      <w:r w:rsidRPr="00FA4CA8">
        <w:rPr>
          <w:rFonts w:ascii="Montserrat" w:hAnsi="Montserrat"/>
          <w:lang w:val="en-GB"/>
        </w:rPr>
        <w:t>data are</w:t>
      </w:r>
      <w:r w:rsidRPr="00FA4CA8">
        <w:rPr>
          <w:rFonts w:ascii="Montserrat" w:hAnsi="Montserrat"/>
          <w:spacing w:val="-13"/>
          <w:lang w:val="en-GB"/>
        </w:rPr>
        <w:t xml:space="preserve"> </w:t>
      </w:r>
      <w:r w:rsidRPr="00FA4CA8">
        <w:rPr>
          <w:rFonts w:ascii="Montserrat" w:hAnsi="Montserrat"/>
          <w:lang w:val="en-GB"/>
        </w:rPr>
        <w:t>not disaggregated</w:t>
      </w:r>
      <w:r w:rsidRPr="00FA4CA8">
        <w:rPr>
          <w:rFonts w:ascii="Montserrat" w:hAnsi="Montserrat"/>
          <w:spacing w:val="-1"/>
          <w:lang w:val="en-GB"/>
        </w:rPr>
        <w:t xml:space="preserve"> </w:t>
      </w:r>
      <w:r w:rsidRPr="00FA4CA8">
        <w:rPr>
          <w:rFonts w:ascii="Montserrat" w:hAnsi="Montserrat"/>
          <w:lang w:val="en-GB"/>
        </w:rPr>
        <w:t>by</w:t>
      </w:r>
      <w:r w:rsidRPr="00FA4CA8">
        <w:rPr>
          <w:rFonts w:ascii="Montserrat" w:hAnsi="Montserrat"/>
          <w:spacing w:val="-1"/>
          <w:lang w:val="en-GB"/>
        </w:rPr>
        <w:t xml:space="preserve"> </w:t>
      </w:r>
      <w:r w:rsidRPr="00FA4CA8">
        <w:rPr>
          <w:rFonts w:ascii="Montserrat" w:hAnsi="Montserrat"/>
          <w:lang w:val="en-GB"/>
        </w:rPr>
        <w:t>the type of disability</w:t>
      </w:r>
      <w:r w:rsidRPr="00FA4CA8">
        <w:rPr>
          <w:rFonts w:ascii="Montserrat" w:hAnsi="Montserrat"/>
          <w:spacing w:val="-1"/>
          <w:lang w:val="en-GB"/>
        </w:rPr>
        <w:t xml:space="preserve"> </w:t>
      </w:r>
      <w:r w:rsidRPr="00FA4CA8">
        <w:rPr>
          <w:rFonts w:ascii="Montserrat" w:hAnsi="Montserrat"/>
          <w:lang w:val="en-GB"/>
        </w:rPr>
        <w:t>and</w:t>
      </w:r>
      <w:r w:rsidRPr="00FA4CA8">
        <w:rPr>
          <w:rFonts w:ascii="Montserrat" w:hAnsi="Montserrat"/>
          <w:spacing w:val="-1"/>
          <w:lang w:val="en-GB"/>
        </w:rPr>
        <w:t xml:space="preserve"> </w:t>
      </w:r>
      <w:r w:rsidRPr="00FA4CA8">
        <w:rPr>
          <w:rFonts w:ascii="Montserrat" w:hAnsi="Montserrat"/>
          <w:lang w:val="en-GB"/>
        </w:rPr>
        <w:t>are collected</w:t>
      </w:r>
      <w:r w:rsidRPr="00FA4CA8">
        <w:rPr>
          <w:rFonts w:ascii="Montserrat" w:hAnsi="Montserrat"/>
          <w:spacing w:val="-1"/>
          <w:lang w:val="en-GB"/>
        </w:rPr>
        <w:t xml:space="preserve"> </w:t>
      </w:r>
      <w:r w:rsidRPr="00FA4CA8">
        <w:rPr>
          <w:rFonts w:ascii="Montserrat" w:hAnsi="Montserrat"/>
          <w:lang w:val="en-GB"/>
        </w:rPr>
        <w:t>by households,</w:t>
      </w:r>
      <w:r w:rsidRPr="00FA4CA8">
        <w:rPr>
          <w:rFonts w:ascii="Montserrat" w:hAnsi="Montserrat"/>
          <w:spacing w:val="40"/>
          <w:lang w:val="en-GB"/>
        </w:rPr>
        <w:t xml:space="preserve"> </w:t>
      </w:r>
      <w:r w:rsidRPr="00FA4CA8">
        <w:rPr>
          <w:rFonts w:ascii="Montserrat" w:hAnsi="Montserrat"/>
          <w:lang w:val="en-GB"/>
        </w:rPr>
        <w:t>therefore</w:t>
      </w:r>
      <w:r w:rsidRPr="00FA4CA8">
        <w:rPr>
          <w:rFonts w:ascii="Montserrat" w:hAnsi="Montserrat"/>
          <w:spacing w:val="-14"/>
          <w:lang w:val="en-GB"/>
        </w:rPr>
        <w:t xml:space="preserve"> </w:t>
      </w:r>
      <w:r w:rsidRPr="00FA4CA8">
        <w:rPr>
          <w:rFonts w:ascii="Montserrat" w:hAnsi="Montserrat"/>
          <w:lang w:val="en-GB"/>
        </w:rPr>
        <w:t>leaving out those people living</w:t>
      </w:r>
      <w:r w:rsidRPr="00FA4CA8">
        <w:rPr>
          <w:rFonts w:ascii="Montserrat" w:hAnsi="Montserrat"/>
          <w:spacing w:val="29"/>
          <w:lang w:val="en-GB"/>
        </w:rPr>
        <w:t xml:space="preserve"> </w:t>
      </w:r>
      <w:r w:rsidRPr="00FA4CA8">
        <w:rPr>
          <w:rFonts w:ascii="Montserrat" w:hAnsi="Montserrat"/>
          <w:lang w:val="en-GB"/>
        </w:rPr>
        <w:t>in</w:t>
      </w:r>
      <w:r w:rsidRPr="00FA4CA8">
        <w:rPr>
          <w:rFonts w:ascii="Montserrat" w:hAnsi="Montserrat"/>
          <w:spacing w:val="-3"/>
          <w:lang w:val="en-GB"/>
        </w:rPr>
        <w:t xml:space="preserve"> </w:t>
      </w:r>
      <w:r w:rsidRPr="00FA4CA8">
        <w:rPr>
          <w:rFonts w:ascii="Montserrat" w:hAnsi="Montserrat"/>
          <w:lang w:val="en-GB"/>
        </w:rPr>
        <w:t xml:space="preserve">institutions. </w:t>
      </w:r>
      <w:proofErr w:type="spellStart"/>
      <w:r w:rsidRPr="00FA4CA8">
        <w:rPr>
          <w:rFonts w:ascii="Montserrat" w:hAnsi="Montserrat"/>
          <w:lang w:val="en-GB"/>
        </w:rPr>
        <w:t>Eurostats</w:t>
      </w:r>
      <w:proofErr w:type="spellEnd"/>
      <w:r w:rsidRPr="00FA4CA8">
        <w:rPr>
          <w:rFonts w:ascii="Montserrat" w:hAnsi="Montserrat"/>
          <w:lang w:val="en-GB"/>
        </w:rPr>
        <w:t xml:space="preserve"> made some progress on the accessibility of disability data with the </w:t>
      </w:r>
      <w:hyperlink r:id="rId57" w:history="1">
        <w:r w:rsidRPr="00FA4CA8">
          <w:rPr>
            <w:rStyle w:val="Hyperlink"/>
            <w:rFonts w:ascii="Montserrat" w:hAnsi="Montserrat"/>
            <w:lang w:val="en-GB"/>
          </w:rPr>
          <w:t>disability database</w:t>
        </w:r>
      </w:hyperlink>
      <w:r w:rsidRPr="00FA4CA8">
        <w:rPr>
          <w:rFonts w:ascii="Montserrat" w:hAnsi="Montserrat"/>
          <w:lang w:val="en-GB"/>
        </w:rPr>
        <w:t xml:space="preserve"> which since January 2024, present a single interface to consult disability related data. However, data are still not disaggregated by the type of disability </w:t>
      </w:r>
      <w:r w:rsidR="00F27A06">
        <w:rPr>
          <w:rFonts w:ascii="Montserrat" w:hAnsi="Montserrat"/>
          <w:lang w:val="en-GB"/>
        </w:rPr>
        <w:t>and</w:t>
      </w:r>
      <w:r w:rsidR="00F27A06" w:rsidRPr="00FA4CA8">
        <w:rPr>
          <w:rFonts w:ascii="Montserrat" w:hAnsi="Montserrat"/>
          <w:lang w:val="en-GB"/>
        </w:rPr>
        <w:t xml:space="preserve"> </w:t>
      </w:r>
      <w:r w:rsidRPr="00FA4CA8">
        <w:rPr>
          <w:rFonts w:ascii="Montserrat" w:hAnsi="Montserrat"/>
          <w:lang w:val="en-GB"/>
        </w:rPr>
        <w:t xml:space="preserve">present little option to explore other forms of intersectional discrimination. </w:t>
      </w:r>
    </w:p>
    <w:p w14:paraId="2EF76BDF" w14:textId="77777777" w:rsidR="005D7552" w:rsidRPr="00FA4CA8" w:rsidRDefault="005D7552" w:rsidP="00A6517E">
      <w:pPr>
        <w:pStyle w:val="BodyText"/>
        <w:spacing w:line="276" w:lineRule="auto"/>
        <w:ind w:left="4" w:right="267"/>
        <w:jc w:val="both"/>
        <w:rPr>
          <w:rFonts w:ascii="Montserrat" w:hAnsi="Montserrat"/>
          <w:lang w:val="en-GB"/>
        </w:rPr>
      </w:pPr>
    </w:p>
    <w:p w14:paraId="64F21D8E" w14:textId="04BA436A" w:rsidR="005D7552" w:rsidRPr="00FA4CA8" w:rsidRDefault="005D7552" w:rsidP="00A6517E">
      <w:pPr>
        <w:pStyle w:val="BodyText"/>
        <w:spacing w:line="276" w:lineRule="auto"/>
        <w:ind w:left="4" w:right="267"/>
        <w:jc w:val="both"/>
        <w:rPr>
          <w:rFonts w:ascii="Montserrat" w:hAnsi="Montserrat"/>
          <w:bCs/>
          <w:lang w:val="en-GB"/>
        </w:rPr>
      </w:pPr>
      <w:r w:rsidRPr="00FA4CA8">
        <w:rPr>
          <w:rFonts w:ascii="Montserrat" w:hAnsi="Montserrat"/>
          <w:bCs/>
          <w:lang w:val="en-GB"/>
        </w:rPr>
        <w:t>M</w:t>
      </w:r>
      <w:r w:rsidR="00A6517E" w:rsidRPr="00FA4CA8">
        <w:rPr>
          <w:rFonts w:ascii="Montserrat" w:hAnsi="Montserrat"/>
          <w:bCs/>
          <w:lang w:val="en-GB"/>
        </w:rPr>
        <w:t xml:space="preserve">ental </w:t>
      </w:r>
      <w:r w:rsidRPr="00FA4CA8">
        <w:rPr>
          <w:rFonts w:ascii="Montserrat" w:hAnsi="Montserrat"/>
          <w:bCs/>
          <w:lang w:val="en-GB"/>
        </w:rPr>
        <w:t>H</w:t>
      </w:r>
      <w:r w:rsidR="00A6517E" w:rsidRPr="00FA4CA8">
        <w:rPr>
          <w:rFonts w:ascii="Montserrat" w:hAnsi="Montserrat"/>
          <w:bCs/>
          <w:lang w:val="en-GB"/>
        </w:rPr>
        <w:t xml:space="preserve">ealth </w:t>
      </w:r>
      <w:r w:rsidRPr="00FA4CA8">
        <w:rPr>
          <w:rFonts w:ascii="Montserrat" w:hAnsi="Montserrat"/>
          <w:bCs/>
          <w:lang w:val="en-GB"/>
        </w:rPr>
        <w:t>E</w:t>
      </w:r>
      <w:r w:rsidR="00A6517E" w:rsidRPr="00FA4CA8">
        <w:rPr>
          <w:rFonts w:ascii="Montserrat" w:hAnsi="Montserrat"/>
          <w:bCs/>
          <w:lang w:val="en-GB"/>
        </w:rPr>
        <w:t>urope</w:t>
      </w:r>
      <w:r w:rsidRPr="00FA4CA8">
        <w:rPr>
          <w:rFonts w:ascii="Montserrat" w:hAnsi="Montserrat"/>
          <w:bCs/>
          <w:lang w:val="en-GB"/>
        </w:rPr>
        <w:t xml:space="preserve"> calls for:</w:t>
      </w:r>
    </w:p>
    <w:p w14:paraId="3764BEBB" w14:textId="77777777" w:rsidR="005D7552" w:rsidRPr="00FA4CA8" w:rsidRDefault="005D7552" w:rsidP="00A6517E">
      <w:pPr>
        <w:pStyle w:val="BodyText"/>
        <w:spacing w:line="276" w:lineRule="auto"/>
        <w:ind w:left="4" w:right="267"/>
        <w:jc w:val="both"/>
        <w:rPr>
          <w:rFonts w:ascii="Montserrat" w:hAnsi="Montserrat"/>
          <w:b/>
          <w:lang w:val="en-GB"/>
        </w:rPr>
      </w:pPr>
    </w:p>
    <w:p w14:paraId="2EF5E639" w14:textId="612CE5A5" w:rsidR="005D7552" w:rsidRPr="00FA4CA8" w:rsidRDefault="005D7552" w:rsidP="00A6517E">
      <w:pPr>
        <w:pStyle w:val="BodyText"/>
        <w:pBdr>
          <w:top w:val="single" w:sz="4" w:space="1" w:color="auto"/>
          <w:left w:val="single" w:sz="4" w:space="4" w:color="auto"/>
          <w:bottom w:val="single" w:sz="4" w:space="1" w:color="auto"/>
          <w:right w:val="single" w:sz="4" w:space="4" w:color="auto"/>
        </w:pBdr>
        <w:shd w:val="clear" w:color="auto" w:fill="FBE4D5" w:themeFill="accent2" w:themeFillTint="33"/>
        <w:spacing w:line="276" w:lineRule="auto"/>
        <w:ind w:left="4" w:right="267"/>
        <w:jc w:val="both"/>
        <w:rPr>
          <w:rFonts w:ascii="Montserrat" w:hAnsi="Montserrat"/>
          <w:bCs/>
          <w:lang w:val="en-GB"/>
        </w:rPr>
      </w:pPr>
      <w:r w:rsidRPr="00FA4CA8">
        <w:rPr>
          <w:rFonts w:ascii="Montserrat" w:hAnsi="Montserrat"/>
          <w:bCs/>
          <w:lang w:val="en-GB"/>
        </w:rPr>
        <w:t>The EUto address the major gaps in availability, reliability and comparability of data relating to the living conditions of persons with disabilities in Europe, including disaggregating data by the type of disability, by form of intersecting discrimination and people living in institutions.</w:t>
      </w:r>
    </w:p>
    <w:p w14:paraId="2A8DEDD4" w14:textId="77777777" w:rsidR="005D7552" w:rsidRPr="00FA4CA8" w:rsidRDefault="005D7552" w:rsidP="005D7552">
      <w:pPr>
        <w:pStyle w:val="BodyText"/>
        <w:rPr>
          <w:sz w:val="20"/>
          <w:lang w:val="en-GB"/>
        </w:rPr>
      </w:pPr>
    </w:p>
    <w:p w14:paraId="21E99EAE" w14:textId="77777777" w:rsidR="005D7552" w:rsidRPr="00FA4CA8" w:rsidRDefault="005D7552" w:rsidP="005D7552">
      <w:pPr>
        <w:pStyle w:val="BodyText"/>
        <w:spacing w:before="41"/>
        <w:rPr>
          <w:sz w:val="20"/>
          <w:lang w:val="en-GB"/>
        </w:rPr>
      </w:pPr>
    </w:p>
    <w:p w14:paraId="1A7949B0" w14:textId="77777777" w:rsidR="005D7552" w:rsidRPr="00FA4CA8" w:rsidRDefault="005D7552" w:rsidP="005D7552">
      <w:pPr>
        <w:pStyle w:val="BodyText"/>
        <w:rPr>
          <w:lang w:val="en-GB"/>
        </w:rPr>
      </w:pPr>
    </w:p>
    <w:p w14:paraId="3A0C9B90" w14:textId="77777777" w:rsidR="005D7552" w:rsidRPr="00FA4CA8" w:rsidRDefault="005D7552" w:rsidP="005D7552">
      <w:pPr>
        <w:pStyle w:val="BodyText"/>
        <w:rPr>
          <w:lang w:val="en-GB"/>
        </w:rPr>
      </w:pPr>
    </w:p>
    <w:p w14:paraId="10B8A6C0" w14:textId="77777777" w:rsidR="005D7552" w:rsidRPr="00FA4CA8" w:rsidRDefault="005D7552" w:rsidP="005D7552">
      <w:pPr>
        <w:pStyle w:val="BodyText"/>
        <w:rPr>
          <w:lang w:val="en-GB"/>
        </w:rPr>
      </w:pPr>
    </w:p>
    <w:p w14:paraId="16E1D983" w14:textId="77777777" w:rsidR="005D7552" w:rsidRPr="00FA4CA8" w:rsidRDefault="005D7552" w:rsidP="005D7552">
      <w:pPr>
        <w:pStyle w:val="BodyText"/>
        <w:rPr>
          <w:lang w:val="en-GB"/>
        </w:rPr>
      </w:pPr>
    </w:p>
    <w:p w14:paraId="71622E2F" w14:textId="77777777" w:rsidR="005D7552" w:rsidRPr="00FA4CA8" w:rsidRDefault="005D7552" w:rsidP="005D7552">
      <w:pPr>
        <w:pStyle w:val="BodyText"/>
        <w:rPr>
          <w:lang w:val="en-GB"/>
        </w:rPr>
      </w:pPr>
    </w:p>
    <w:p w14:paraId="6B6070F4" w14:textId="77777777" w:rsidR="005D7552" w:rsidRPr="00FA4CA8" w:rsidRDefault="005D7552" w:rsidP="005D7552">
      <w:pPr>
        <w:pStyle w:val="BodyText"/>
        <w:rPr>
          <w:sz w:val="20"/>
          <w:lang w:val="en-GB"/>
        </w:rPr>
      </w:pPr>
    </w:p>
    <w:p w14:paraId="6DDA2CC2" w14:textId="77777777" w:rsidR="005D7552" w:rsidRPr="00FA4CA8" w:rsidRDefault="005D7552" w:rsidP="005D7552">
      <w:pPr>
        <w:pStyle w:val="BodyText"/>
        <w:rPr>
          <w:sz w:val="20"/>
          <w:lang w:val="en-GB"/>
        </w:rPr>
      </w:pPr>
    </w:p>
    <w:p w14:paraId="65F412DF" w14:textId="77777777" w:rsidR="005D7552" w:rsidRPr="00FA4CA8" w:rsidRDefault="005D7552" w:rsidP="005D7552">
      <w:pPr>
        <w:pStyle w:val="BodyText"/>
        <w:rPr>
          <w:sz w:val="20"/>
          <w:lang w:val="en-GB"/>
        </w:rPr>
      </w:pPr>
    </w:p>
    <w:p w14:paraId="5F84F3B7" w14:textId="77777777" w:rsidR="005D7552" w:rsidRDefault="005D7552" w:rsidP="005D7552">
      <w:pPr>
        <w:pStyle w:val="BodyText"/>
        <w:rPr>
          <w:sz w:val="20"/>
          <w:lang w:val="en-GB"/>
        </w:rPr>
      </w:pPr>
    </w:p>
    <w:p w14:paraId="579E4FDF" w14:textId="77777777" w:rsidR="003D70A1" w:rsidRDefault="003D70A1" w:rsidP="005D7552">
      <w:pPr>
        <w:pStyle w:val="BodyText"/>
        <w:rPr>
          <w:sz w:val="20"/>
          <w:lang w:val="en-GB"/>
        </w:rPr>
      </w:pPr>
    </w:p>
    <w:p w14:paraId="79A42A78" w14:textId="77777777" w:rsidR="003D70A1" w:rsidRDefault="003D70A1" w:rsidP="005D7552">
      <w:pPr>
        <w:pStyle w:val="BodyText"/>
        <w:rPr>
          <w:sz w:val="20"/>
          <w:lang w:val="en-GB"/>
        </w:rPr>
      </w:pPr>
    </w:p>
    <w:p w14:paraId="1B3939FA" w14:textId="77777777" w:rsidR="003D70A1" w:rsidRDefault="003D70A1" w:rsidP="005D7552">
      <w:pPr>
        <w:pStyle w:val="BodyText"/>
        <w:rPr>
          <w:sz w:val="20"/>
          <w:lang w:val="en-GB"/>
        </w:rPr>
      </w:pPr>
    </w:p>
    <w:p w14:paraId="175BF815" w14:textId="77777777" w:rsidR="003D70A1" w:rsidRDefault="003D70A1" w:rsidP="005D7552">
      <w:pPr>
        <w:pStyle w:val="BodyText"/>
        <w:rPr>
          <w:sz w:val="20"/>
          <w:lang w:val="en-GB"/>
        </w:rPr>
      </w:pPr>
    </w:p>
    <w:p w14:paraId="10BADA72" w14:textId="77777777" w:rsidR="003D70A1" w:rsidRDefault="003D70A1" w:rsidP="005D7552">
      <w:pPr>
        <w:pStyle w:val="BodyText"/>
        <w:rPr>
          <w:sz w:val="20"/>
          <w:lang w:val="en-GB"/>
        </w:rPr>
      </w:pPr>
    </w:p>
    <w:p w14:paraId="202EE246" w14:textId="77777777" w:rsidR="003D70A1" w:rsidRDefault="003D70A1" w:rsidP="005D7552">
      <w:pPr>
        <w:pStyle w:val="BodyText"/>
        <w:rPr>
          <w:sz w:val="20"/>
          <w:lang w:val="en-GB"/>
        </w:rPr>
      </w:pPr>
    </w:p>
    <w:p w14:paraId="64D56766" w14:textId="77777777" w:rsidR="003D70A1" w:rsidRPr="00FA4CA8" w:rsidRDefault="003D70A1" w:rsidP="005D7552">
      <w:pPr>
        <w:pStyle w:val="BodyText"/>
        <w:rPr>
          <w:sz w:val="20"/>
          <w:lang w:val="en-GB"/>
        </w:rPr>
      </w:pPr>
    </w:p>
    <w:p w14:paraId="0A86933E" w14:textId="77777777" w:rsidR="005D7552" w:rsidRPr="00FA4CA8" w:rsidRDefault="005D7552" w:rsidP="005D7552">
      <w:pPr>
        <w:pStyle w:val="BodyText"/>
        <w:rPr>
          <w:sz w:val="20"/>
          <w:lang w:val="en-GB"/>
        </w:rPr>
      </w:pPr>
    </w:p>
    <w:p w14:paraId="67CB6A3E" w14:textId="77777777" w:rsidR="005D7552" w:rsidRPr="00FA4CA8" w:rsidRDefault="005D7552" w:rsidP="005D7552">
      <w:pPr>
        <w:pStyle w:val="BodyText"/>
        <w:rPr>
          <w:sz w:val="20"/>
          <w:lang w:val="en-GB"/>
        </w:rPr>
      </w:pPr>
    </w:p>
    <w:p w14:paraId="01B7B9A0" w14:textId="77777777" w:rsidR="005D7552" w:rsidRPr="00FA4CA8" w:rsidRDefault="005D7552" w:rsidP="005D7552">
      <w:pPr>
        <w:pStyle w:val="BodyText"/>
        <w:rPr>
          <w:sz w:val="20"/>
          <w:lang w:val="en-GB"/>
        </w:rPr>
      </w:pPr>
    </w:p>
    <w:p w14:paraId="0058CE39" w14:textId="77777777" w:rsidR="005D7552" w:rsidRPr="00FA4CA8" w:rsidRDefault="005D7552" w:rsidP="005D7552">
      <w:pPr>
        <w:pStyle w:val="BodyText"/>
        <w:rPr>
          <w:sz w:val="20"/>
          <w:lang w:val="en-GB"/>
        </w:rPr>
      </w:pPr>
    </w:p>
    <w:p w14:paraId="69EC22CB" w14:textId="77777777" w:rsidR="005D7552" w:rsidRPr="00FA4CA8" w:rsidRDefault="005D7552" w:rsidP="005D7552">
      <w:pPr>
        <w:pStyle w:val="BodyText"/>
        <w:rPr>
          <w:sz w:val="20"/>
          <w:lang w:val="en-GB"/>
        </w:rPr>
      </w:pPr>
    </w:p>
    <w:p w14:paraId="483D0321" w14:textId="77777777" w:rsidR="005D7552" w:rsidRPr="00FA4CA8" w:rsidRDefault="005D7552" w:rsidP="005D7552">
      <w:pPr>
        <w:pStyle w:val="BodyText"/>
        <w:rPr>
          <w:sz w:val="20"/>
          <w:lang w:val="en-GB"/>
        </w:rPr>
      </w:pPr>
    </w:p>
    <w:p w14:paraId="67ADEAC5" w14:textId="77777777" w:rsidR="005D7552" w:rsidRPr="00FA4CA8" w:rsidRDefault="005D7552" w:rsidP="005D7552">
      <w:pPr>
        <w:pStyle w:val="BodyText"/>
        <w:rPr>
          <w:sz w:val="20"/>
          <w:lang w:val="en-GB"/>
        </w:rPr>
      </w:pPr>
    </w:p>
    <w:p w14:paraId="161462FB" w14:textId="77777777" w:rsidR="005D7552" w:rsidRPr="00FA4CA8" w:rsidRDefault="005D7552" w:rsidP="005D7552">
      <w:pPr>
        <w:pStyle w:val="BodyText"/>
        <w:rPr>
          <w:sz w:val="20"/>
          <w:lang w:val="en-GB"/>
        </w:rPr>
      </w:pPr>
    </w:p>
    <w:p w14:paraId="272601BD" w14:textId="77777777" w:rsidR="005D7552" w:rsidRPr="00FA4CA8" w:rsidRDefault="005D7552" w:rsidP="005D7552">
      <w:pPr>
        <w:pStyle w:val="BodyText"/>
        <w:rPr>
          <w:sz w:val="20"/>
          <w:lang w:val="en-GB"/>
        </w:rPr>
      </w:pPr>
    </w:p>
    <w:p w14:paraId="4240F31B" w14:textId="254EA08D" w:rsidR="00A6517E" w:rsidRPr="00FA4CA8" w:rsidRDefault="00A6517E">
      <w:pPr>
        <w:widowControl/>
        <w:autoSpaceDE/>
        <w:autoSpaceDN/>
        <w:spacing w:after="160" w:line="259" w:lineRule="auto"/>
        <w:rPr>
          <w:sz w:val="20"/>
          <w:lang w:val="en-GB"/>
        </w:rPr>
      </w:pPr>
    </w:p>
    <w:sdt>
      <w:sdtPr>
        <w:rPr>
          <w:lang w:val="en-GB"/>
        </w:rPr>
        <w:id w:val="-665330604"/>
        <w:docPartObj>
          <w:docPartGallery w:val="Cover Pages"/>
        </w:docPartObj>
      </w:sdtPr>
      <w:sdtEndPr>
        <w:rPr>
          <w:sz w:val="20"/>
        </w:rPr>
      </w:sdtEndPr>
      <w:sdtContent>
        <w:p w14:paraId="42993983" w14:textId="32AE84DE" w:rsidR="00A6517E" w:rsidRPr="00FA4CA8" w:rsidRDefault="00A6517E" w:rsidP="00F50027">
          <w:pPr>
            <w:rPr>
              <w:lang w:val="en-GB"/>
            </w:rPr>
          </w:pPr>
          <w:r w:rsidRPr="00FA4CA8">
            <w:rPr>
              <w:noProof/>
              <w:lang w:val="en-GB"/>
            </w:rPr>
            <mc:AlternateContent>
              <mc:Choice Requires="wps">
                <w:drawing>
                  <wp:anchor distT="0" distB="0" distL="114300" distR="114300" simplePos="0" relativeHeight="251666432" behindDoc="0" locked="0" layoutInCell="1" allowOverlap="1" wp14:anchorId="38947D60" wp14:editId="339A9D06">
                    <wp:simplePos x="0" y="0"/>
                    <wp:positionH relativeFrom="column">
                      <wp:posOffset>-1113073</wp:posOffset>
                    </wp:positionH>
                    <wp:positionV relativeFrom="paragraph">
                      <wp:posOffset>-927735</wp:posOffset>
                    </wp:positionV>
                    <wp:extent cx="7807960" cy="5790565"/>
                    <wp:effectExtent l="0" t="0" r="15240" b="13335"/>
                    <wp:wrapNone/>
                    <wp:docPr id="442834036" name="Rectangle 6"/>
                    <wp:cNvGraphicFramePr/>
                    <a:graphic xmlns:a="http://schemas.openxmlformats.org/drawingml/2006/main">
                      <a:graphicData uri="http://schemas.microsoft.com/office/word/2010/wordprocessingShape">
                        <wps:wsp>
                          <wps:cNvSpPr/>
                          <wps:spPr>
                            <a:xfrm>
                              <a:off x="0" y="0"/>
                              <a:ext cx="7807960" cy="5790565"/>
                            </a:xfrm>
                            <a:prstGeom prst="rect">
                              <a:avLst/>
                            </a:prstGeom>
                            <a:solidFill>
                              <a:srgbClr val="EF7C5D"/>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226F542" id="Rectangle 6" o:spid="_x0000_s1026" style="position:absolute;margin-left:-87.65pt;margin-top:-73.05pt;width:614.8pt;height:455.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" fillcolor="#ef7c5d" strokecolor="#09101d [484]" strokeweight="1pt"/>
                </w:pict>
              </mc:Fallback>
            </mc:AlternateContent>
          </w:r>
          <w:r w:rsidRPr="00FA4CA8">
            <w:rPr>
              <w:noProof/>
              <w:lang w:val="en-GB"/>
            </w:rPr>
            <w:drawing>
              <wp:anchor distT="0" distB="0" distL="114300" distR="114300" simplePos="0" relativeHeight="251669504" behindDoc="0" locked="0" layoutInCell="1" allowOverlap="1" wp14:anchorId="4D86BE27" wp14:editId="4539C93E">
                <wp:simplePos x="0" y="0"/>
                <wp:positionH relativeFrom="column">
                  <wp:posOffset>3093811</wp:posOffset>
                </wp:positionH>
                <wp:positionV relativeFrom="paragraph">
                  <wp:posOffset>-507365</wp:posOffset>
                </wp:positionV>
                <wp:extent cx="3073069" cy="3062514"/>
                <wp:effectExtent l="0" t="0" r="0" b="0"/>
                <wp:wrapNone/>
                <wp:docPr id="222464723" name="Graphic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913923" name="Graphic 1587913923"/>
                        <pic:cNvPicPr/>
                      </pic:nvPicPr>
                      <pic:blipFill>
                        <a:blip r:embed="rId58" cstate="print">
                          <a:extLst>
                            <a:ext uri="{28A0092B-C50C-407E-A947-70E740481C1C}">
                              <a14:useLocalDpi xmlns:a14="http://schemas.microsoft.com/office/drawing/2010/main" val="0"/>
                            </a:ext>
                            <a:ext uri="{96DAC541-7B7A-43D3-8B79-37D633B846F1}">
                              <asvg:svgBlip xmlns:asvg="http://schemas.microsoft.com/office/drawing/2016/SVG/main" r:embed="rId59"/>
                            </a:ext>
                          </a:extLst>
                        </a:blip>
                        <a:stretch>
                          <a:fillRect/>
                        </a:stretch>
                      </pic:blipFill>
                      <pic:spPr>
                        <a:xfrm>
                          <a:off x="0" y="0"/>
                          <a:ext cx="3073069" cy="3062514"/>
                        </a:xfrm>
                        <a:prstGeom prst="rect">
                          <a:avLst/>
                        </a:prstGeom>
                      </pic:spPr>
                    </pic:pic>
                  </a:graphicData>
                </a:graphic>
                <wp14:sizeRelH relativeFrom="page">
                  <wp14:pctWidth>0</wp14:pctWidth>
                </wp14:sizeRelH>
                <wp14:sizeRelV relativeFrom="page">
                  <wp14:pctHeight>0</wp14:pctHeight>
                </wp14:sizeRelV>
              </wp:anchor>
            </w:drawing>
          </w:r>
          <w:r w:rsidRPr="00FA4CA8">
            <w:rPr>
              <w:lang w:val="en-GB"/>
            </w:rPr>
            <w:t xml:space="preserve"> </w:t>
          </w:r>
        </w:p>
        <w:p w14:paraId="0B403095" w14:textId="77777777" w:rsidR="00A6517E" w:rsidRPr="00FA4CA8" w:rsidRDefault="00A6517E" w:rsidP="003E731A">
          <w:pPr>
            <w:rPr>
              <w:lang w:val="en-GB"/>
            </w:rPr>
          </w:pPr>
          <w:r w:rsidRPr="00FA4CA8">
            <w:rPr>
              <w:noProof/>
              <w:lang w:val="en-GB"/>
            </w:rPr>
            <mc:AlternateContent>
              <mc:Choice Requires="wps">
                <w:drawing>
                  <wp:anchor distT="0" distB="0" distL="114300" distR="114300" simplePos="0" relativeHeight="251670528" behindDoc="0" locked="0" layoutInCell="1" allowOverlap="1" wp14:anchorId="54EA18A7" wp14:editId="33C0A34C">
                    <wp:simplePos x="0" y="0"/>
                    <wp:positionH relativeFrom="column">
                      <wp:posOffset>-488950</wp:posOffset>
                    </wp:positionH>
                    <wp:positionV relativeFrom="paragraph">
                      <wp:posOffset>2277745</wp:posOffset>
                    </wp:positionV>
                    <wp:extent cx="6673850" cy="2147570"/>
                    <wp:effectExtent l="0" t="0" r="0" b="5080"/>
                    <wp:wrapNone/>
                    <wp:docPr id="1938729913" name="Text Box 12"/>
                    <wp:cNvGraphicFramePr/>
                    <a:graphic xmlns:a="http://schemas.openxmlformats.org/drawingml/2006/main">
                      <a:graphicData uri="http://schemas.microsoft.com/office/word/2010/wordprocessingShape">
                        <wps:wsp>
                          <wps:cNvSpPr txBox="1"/>
                          <wps:spPr>
                            <a:xfrm>
                              <a:off x="0" y="0"/>
                              <a:ext cx="6673850" cy="2147570"/>
                            </a:xfrm>
                            <a:prstGeom prst="rect">
                              <a:avLst/>
                            </a:prstGeom>
                            <a:noFill/>
                            <a:ln w="6350">
                              <a:noFill/>
                            </a:ln>
                          </wps:spPr>
                          <wps:txbx>
                            <w:txbxContent>
                              <w:p w14:paraId="1B02CFDA" w14:textId="77777777" w:rsidR="00A6517E" w:rsidRPr="00211F62" w:rsidRDefault="00A6517E" w:rsidP="009509A5">
                                <w:pPr>
                                  <w:jc w:val="both"/>
                                  <w:rPr>
                                    <w:color w:val="FFFFFF" w:themeColor="background1"/>
                                  </w:rPr>
                                </w:pPr>
                                <w:r w:rsidRPr="00211F62">
                                  <w:rPr>
                                    <w:b/>
                                    <w:bCs/>
                                    <w:color w:val="FFFFFF" w:themeColor="background1"/>
                                  </w:rPr>
                                  <w:t>Mental Health Europe</w:t>
                                </w:r>
                                <w:r w:rsidRPr="00211F62">
                                  <w:rPr>
                                    <w:color w:val="FFFFFF" w:themeColor="background1"/>
                                  </w:rPr>
                                  <w:t xml:space="preserve"> is the largest independent network </w:t>
                                </w:r>
                                <w:proofErr w:type="spellStart"/>
                                <w:r w:rsidRPr="00211F62">
                                  <w:rPr>
                                    <w:color w:val="FFFFFF" w:themeColor="background1"/>
                                  </w:rPr>
                                  <w:t>organisation</w:t>
                                </w:r>
                                <w:proofErr w:type="spellEnd"/>
                                <w:r w:rsidRPr="00211F62">
                                  <w:rPr>
                                    <w:color w:val="FFFFFF" w:themeColor="background1"/>
                                  </w:rPr>
                                  <w:t xml:space="preserve"> representing people with mental health problems, their supporters, care professionals, service providers and human rights experts in the field of mental health across Europe. Its vision is to strive for a Europe where everyone’s mental health and wellbeing flourishes across their life course. Together with members and partners, Mental Health Europe leads in advancing a human right, community-based, recovery-oriented, and psychosocial approach to mental health and wellbeing for all.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4EA18A7" id="Text Box 12" o:spid="_x0000_s1028" type="#_x0000_t202" style="position:absolute;margin-left:-38.5pt;margin-top:179.35pt;width:525.5pt;height:169.1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" filled="f" stroked="f" strokeweight=".5pt">
                    <v:textbox>
                      <w:txbxContent>
                        <w:p w14:paraId="1B02CFDA" w14:textId="77777777" w:rsidR="00A6517E" w:rsidRPr="00211F62" w:rsidRDefault="00A6517E" w:rsidP="009509A5">
                          <w:pPr>
                            <w:jc w:val="both"/>
                            <w:rPr>
                              <w:color w:val="FFFFFF" w:themeColor="background1"/>
                            </w:rPr>
                          </w:pPr>
                          <w:r w:rsidRPr="00211F62">
                            <w:rPr>
                              <w:b/>
                              <w:bCs/>
                              <w:color w:val="FFFFFF" w:themeColor="background1"/>
                            </w:rPr>
                            <w:t>Mental Health Europe</w:t>
                          </w:r>
                          <w:r w:rsidRPr="00211F62">
                            <w:rPr>
                              <w:color w:val="FFFFFF" w:themeColor="background1"/>
                            </w:rPr>
                            <w:t xml:space="preserve"> is the largest independent network </w:t>
                          </w:r>
                          <w:proofErr w:type="spellStart"/>
                          <w:r w:rsidRPr="00211F62">
                            <w:rPr>
                              <w:color w:val="FFFFFF" w:themeColor="background1"/>
                            </w:rPr>
                            <w:t>organisation</w:t>
                          </w:r>
                          <w:proofErr w:type="spellEnd"/>
                          <w:r w:rsidRPr="00211F62">
                            <w:rPr>
                              <w:color w:val="FFFFFF" w:themeColor="background1"/>
                            </w:rPr>
                            <w:t xml:space="preserve"> representing people with mental health problems, their supporters, care professionals, service providers and human rights experts in the field of mental health across Europe. Its vision is to strive for a Europe where everyone’s mental health and wellbeing flourishes across their life course. Together with members and partners, Mental Health Europe leads in advancing a human right, community-based, recovery-oriented, and psychosocial approach to mental health and wellbeing for all.</w:t>
                          </w:r>
                        </w:p>
                      </w:txbxContent>
                    </v:textbox>
                  </v:shape>
                </w:pict>
              </mc:Fallback>
            </mc:AlternateContent>
          </w:r>
          <w:r w:rsidRPr="00FA4CA8">
            <w:rPr>
              <w:noProof/>
              <w:lang w:val="en-GB"/>
            </w:rPr>
            <mc:AlternateContent>
              <mc:Choice Requires="wps">
                <w:drawing>
                  <wp:anchor distT="0" distB="0" distL="114300" distR="114300" simplePos="0" relativeHeight="251672576" behindDoc="0" locked="0" layoutInCell="1" allowOverlap="1" wp14:anchorId="00457248" wp14:editId="033DD534">
                    <wp:simplePos x="0" y="0"/>
                    <wp:positionH relativeFrom="column">
                      <wp:posOffset>-494852</wp:posOffset>
                    </wp:positionH>
                    <wp:positionV relativeFrom="paragraph">
                      <wp:posOffset>5047279</wp:posOffset>
                    </wp:positionV>
                    <wp:extent cx="4992370" cy="1882588"/>
                    <wp:effectExtent l="0" t="0" r="0" b="0"/>
                    <wp:wrapNone/>
                    <wp:docPr id="2044205127" name="Text Box 12"/>
                    <wp:cNvGraphicFramePr/>
                    <a:graphic xmlns:a="http://schemas.openxmlformats.org/drawingml/2006/main">
                      <a:graphicData uri="http://schemas.microsoft.com/office/word/2010/wordprocessingShape">
                        <wps:wsp>
                          <wps:cNvSpPr txBox="1"/>
                          <wps:spPr>
                            <a:xfrm>
                              <a:off x="0" y="0"/>
                              <a:ext cx="4992370" cy="1882588"/>
                            </a:xfrm>
                            <a:prstGeom prst="rect">
                              <a:avLst/>
                            </a:prstGeom>
                            <a:noFill/>
                            <a:ln w="6350">
                              <a:noFill/>
                            </a:ln>
                          </wps:spPr>
                          <wps:txbx>
                            <w:txbxContent>
                              <w:p w14:paraId="6FA304E5" w14:textId="77777777" w:rsidR="00A6517E" w:rsidRDefault="00A6517E" w:rsidP="00F50027">
                                <w:pPr>
                                  <w:adjustRightInd w:val="0"/>
                                  <w:spacing w:after="213" w:line="368" w:lineRule="atLeast"/>
                                  <w:rPr>
                                    <w:rFonts w:cs="Helvetica"/>
                                    <w:color w:val="FFFFFF" w:themeColor="background1"/>
                                    <w:sz w:val="24"/>
                                    <w:szCs w:val="24"/>
                                  </w:rPr>
                                </w:pPr>
                                <w:r w:rsidRPr="00F50027">
                                  <w:rPr>
                                    <w:rFonts w:cs="Helvetica"/>
                                    <w:color w:val="FFFFFF" w:themeColor="background1"/>
                                    <w:sz w:val="24"/>
                                    <w:szCs w:val="24"/>
                                  </w:rPr>
                                  <w:t xml:space="preserve">The use of these materials should include an acknowledgement of the source. None of these materials may be changed or adapted without the express written </w:t>
                                </w:r>
                                <w:proofErr w:type="spellStart"/>
                                <w:r w:rsidRPr="00F50027">
                                  <w:rPr>
                                    <w:rFonts w:cs="Helvetica"/>
                                    <w:color w:val="FFFFFF" w:themeColor="background1"/>
                                    <w:sz w:val="24"/>
                                    <w:szCs w:val="24"/>
                                  </w:rPr>
                                  <w:t>authorisation</w:t>
                                </w:r>
                                <w:proofErr w:type="spellEnd"/>
                                <w:r w:rsidRPr="00F50027">
                                  <w:rPr>
                                    <w:rFonts w:cs="Helvetica"/>
                                    <w:color w:val="FFFFFF" w:themeColor="background1"/>
                                    <w:sz w:val="24"/>
                                    <w:szCs w:val="24"/>
                                  </w:rPr>
                                  <w:t xml:space="preserve"> of Mental Health Europe. </w:t>
                                </w:r>
                              </w:p>
                              <w:p w14:paraId="5BFFBCB3" w14:textId="77777777" w:rsidR="00A6517E" w:rsidRPr="00F50027" w:rsidRDefault="00A6517E" w:rsidP="00F50027">
                                <w:pPr>
                                  <w:adjustRightInd w:val="0"/>
                                  <w:spacing w:after="213" w:line="368" w:lineRule="atLeast"/>
                                  <w:rPr>
                                    <w:rFonts w:cs="Helvetica"/>
                                    <w:color w:val="FFFFFF" w:themeColor="background1"/>
                                    <w:sz w:val="24"/>
                                    <w:szCs w:val="24"/>
                                  </w:rPr>
                                </w:pPr>
                              </w:p>
                              <w:p w14:paraId="7CF71470" w14:textId="579EF767" w:rsidR="00A6517E" w:rsidRPr="00F50027" w:rsidRDefault="00A6517E" w:rsidP="00F50027">
                                <w:pPr>
                                  <w:adjustRightInd w:val="0"/>
                                  <w:spacing w:after="213" w:line="368" w:lineRule="atLeast"/>
                                  <w:rPr>
                                    <w:rFonts w:cs="Helvetica"/>
                                    <w:color w:val="FFFFFF" w:themeColor="background1"/>
                                    <w:sz w:val="24"/>
                                    <w:szCs w:val="24"/>
                                  </w:rPr>
                                </w:pPr>
                                <w:r w:rsidRPr="00F50027">
                                  <w:rPr>
                                    <w:rFonts w:cs="Helvetica"/>
                                    <w:color w:val="FFFFFF" w:themeColor="background1"/>
                                    <w:sz w:val="24"/>
                                    <w:szCs w:val="24"/>
                                  </w:rPr>
                                  <w:t>© Mental Health Europe (</w:t>
                                </w:r>
                                <w:r>
                                  <w:rPr>
                                    <w:rFonts w:cs="Helvetica"/>
                                    <w:color w:val="FFFFFF" w:themeColor="background1"/>
                                    <w:sz w:val="24"/>
                                    <w:szCs w:val="24"/>
                                  </w:rPr>
                                  <w:t>January 2025)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0457248" id="_x0000_s1029" type="#_x0000_t202" style="position:absolute;margin-left:-38.95pt;margin-top:397.4pt;width:393.1pt;height:148.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" filled="f" stroked="f" strokeweight=".5pt">
                    <v:textbox>
                      <w:txbxContent>
                        <w:p w14:paraId="6FA304E5" w14:textId="77777777" w:rsidR="00A6517E" w:rsidRDefault="00A6517E" w:rsidP="00F50027">
                          <w:pPr>
                            <w:adjustRightInd w:val="0"/>
                            <w:spacing w:after="213" w:line="368" w:lineRule="atLeast"/>
                            <w:rPr>
                              <w:rFonts w:cs="Helvetica"/>
                              <w:color w:val="FFFFFF" w:themeColor="background1"/>
                              <w:sz w:val="24"/>
                              <w:szCs w:val="24"/>
                            </w:rPr>
                          </w:pPr>
                          <w:r w:rsidRPr="00F50027">
                            <w:rPr>
                              <w:rFonts w:cs="Helvetica"/>
                              <w:color w:val="FFFFFF" w:themeColor="background1"/>
                              <w:sz w:val="24"/>
                              <w:szCs w:val="24"/>
                            </w:rPr>
                            <w:t xml:space="preserve">The use of these materials should include an acknowledgement of the source. None of these materials may be changed or adapted without the express written </w:t>
                          </w:r>
                          <w:proofErr w:type="spellStart"/>
                          <w:r w:rsidRPr="00F50027">
                            <w:rPr>
                              <w:rFonts w:cs="Helvetica"/>
                              <w:color w:val="FFFFFF" w:themeColor="background1"/>
                              <w:sz w:val="24"/>
                              <w:szCs w:val="24"/>
                            </w:rPr>
                            <w:t>authorisation</w:t>
                          </w:r>
                          <w:proofErr w:type="spellEnd"/>
                          <w:r w:rsidRPr="00F50027">
                            <w:rPr>
                              <w:rFonts w:cs="Helvetica"/>
                              <w:color w:val="FFFFFF" w:themeColor="background1"/>
                              <w:sz w:val="24"/>
                              <w:szCs w:val="24"/>
                            </w:rPr>
                            <w:t xml:space="preserve"> of Mental Health Europe. </w:t>
                          </w:r>
                        </w:p>
                        <w:p w14:paraId="5BFFBCB3" w14:textId="77777777" w:rsidR="00A6517E" w:rsidRPr="00F50027" w:rsidRDefault="00A6517E" w:rsidP="00F50027">
                          <w:pPr>
                            <w:adjustRightInd w:val="0"/>
                            <w:spacing w:after="213" w:line="368" w:lineRule="atLeast"/>
                            <w:rPr>
                              <w:rFonts w:cs="Helvetica"/>
                              <w:color w:val="FFFFFF" w:themeColor="background1"/>
                              <w:sz w:val="24"/>
                              <w:szCs w:val="24"/>
                            </w:rPr>
                          </w:pPr>
                        </w:p>
                        <w:p w14:paraId="7CF71470" w14:textId="579EF767" w:rsidR="00A6517E" w:rsidRPr="00F50027" w:rsidRDefault="00A6517E" w:rsidP="00F50027">
                          <w:pPr>
                            <w:adjustRightInd w:val="0"/>
                            <w:spacing w:after="213" w:line="368" w:lineRule="atLeast"/>
                            <w:rPr>
                              <w:rFonts w:cs="Helvetica"/>
                              <w:color w:val="FFFFFF" w:themeColor="background1"/>
                              <w:sz w:val="24"/>
                              <w:szCs w:val="24"/>
                            </w:rPr>
                          </w:pPr>
                          <w:r w:rsidRPr="00F50027">
                            <w:rPr>
                              <w:rFonts w:cs="Helvetica"/>
                              <w:color w:val="FFFFFF" w:themeColor="background1"/>
                              <w:sz w:val="24"/>
                              <w:szCs w:val="24"/>
                            </w:rPr>
                            <w:t>© Mental Health Europe (</w:t>
                          </w:r>
                          <w:r>
                            <w:rPr>
                              <w:rFonts w:cs="Helvetica"/>
                              <w:color w:val="FFFFFF" w:themeColor="background1"/>
                              <w:sz w:val="24"/>
                              <w:szCs w:val="24"/>
                            </w:rPr>
                            <w:t>January 2025)</w:t>
                          </w:r>
                        </w:p>
                      </w:txbxContent>
                    </v:textbox>
                  </v:shape>
                </w:pict>
              </mc:Fallback>
            </mc:AlternateContent>
          </w:r>
          <w:r w:rsidRPr="00FA4CA8">
            <w:rPr>
              <w:noProof/>
              <w:lang w:val="en-GB"/>
            </w:rPr>
            <w:drawing>
              <wp:anchor distT="0" distB="0" distL="114300" distR="114300" simplePos="0" relativeHeight="251671552" behindDoc="0" locked="0" layoutInCell="1" allowOverlap="1" wp14:anchorId="7628E356" wp14:editId="19A65258">
                <wp:simplePos x="0" y="0"/>
                <wp:positionH relativeFrom="column">
                  <wp:posOffset>3464560</wp:posOffset>
                </wp:positionH>
                <wp:positionV relativeFrom="paragraph">
                  <wp:posOffset>7790815</wp:posOffset>
                </wp:positionV>
                <wp:extent cx="1029970" cy="1087120"/>
                <wp:effectExtent l="0" t="0" r="0" b="0"/>
                <wp:wrapNone/>
                <wp:docPr id="545077172" name="Picture 17" descr="A black flag with white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602681" name="Picture 17" descr="A black flag with white stars&#10;&#10;Description automatically generated"/>
                        <pic:cNvPicPr/>
                      </pic:nvPicPr>
                      <pic:blipFill>
                        <a:blip r:embed="rId60" cstate="print">
                          <a:extLst>
                            <a:ext uri="{28A0092B-C50C-407E-A947-70E740481C1C}">
                              <a14:useLocalDpi xmlns:a14="http://schemas.microsoft.com/office/drawing/2010/main" val="0"/>
                            </a:ext>
                          </a:extLst>
                        </a:blip>
                        <a:stretch>
                          <a:fillRect/>
                        </a:stretch>
                      </pic:blipFill>
                      <pic:spPr>
                        <a:xfrm>
                          <a:off x="0" y="0"/>
                          <a:ext cx="1029970" cy="1087120"/>
                        </a:xfrm>
                        <a:prstGeom prst="rect">
                          <a:avLst/>
                        </a:prstGeom>
                      </pic:spPr>
                    </pic:pic>
                  </a:graphicData>
                </a:graphic>
                <wp14:sizeRelH relativeFrom="margin">
                  <wp14:pctWidth>0</wp14:pctWidth>
                </wp14:sizeRelH>
                <wp14:sizeRelV relativeFrom="margin">
                  <wp14:pctHeight>0</wp14:pctHeight>
                </wp14:sizeRelV>
              </wp:anchor>
            </w:drawing>
          </w:r>
          <w:r w:rsidRPr="00FA4CA8">
            <w:rPr>
              <w:noProof/>
              <w:lang w:val="en-GB"/>
            </w:rPr>
            <mc:AlternateContent>
              <mc:Choice Requires="wps">
                <w:drawing>
                  <wp:anchor distT="0" distB="0" distL="114300" distR="114300" simplePos="0" relativeHeight="251668480" behindDoc="0" locked="0" layoutInCell="1" allowOverlap="1" wp14:anchorId="1CB1B431" wp14:editId="685A7472">
                    <wp:simplePos x="0" y="0"/>
                    <wp:positionH relativeFrom="column">
                      <wp:posOffset>-494665</wp:posOffset>
                    </wp:positionH>
                    <wp:positionV relativeFrom="paragraph">
                      <wp:posOffset>7811509</wp:posOffset>
                    </wp:positionV>
                    <wp:extent cx="3786505" cy="1072515"/>
                    <wp:effectExtent l="0" t="0" r="0" b="0"/>
                    <wp:wrapNone/>
                    <wp:docPr id="1708041292" name="Text Box 13"/>
                    <wp:cNvGraphicFramePr/>
                    <a:graphic xmlns:a="http://schemas.openxmlformats.org/drawingml/2006/main">
                      <a:graphicData uri="http://schemas.microsoft.com/office/word/2010/wordprocessingShape">
                        <wps:wsp>
                          <wps:cNvSpPr txBox="1"/>
                          <wps:spPr>
                            <a:xfrm>
                              <a:off x="0" y="0"/>
                              <a:ext cx="3786505" cy="1072515"/>
                            </a:xfrm>
                            <a:prstGeom prst="rect">
                              <a:avLst/>
                            </a:prstGeom>
                            <a:noFill/>
                            <a:ln w="6350">
                              <a:noFill/>
                            </a:ln>
                          </wps:spPr>
                          <wps:txbx>
                            <w:txbxContent>
                              <w:p w14:paraId="52541117" w14:textId="77777777" w:rsidR="00A6517E" w:rsidRPr="009509A5" w:rsidRDefault="00A6517E" w:rsidP="00F50027">
                                <w:pPr>
                                  <w:rPr>
                                    <w:color w:val="FFFFFF" w:themeColor="background1"/>
                                    <w:sz w:val="20"/>
                                    <w:szCs w:val="20"/>
                                  </w:rPr>
                                </w:pPr>
                                <w:r w:rsidRPr="009509A5">
                                  <w:rPr>
                                    <w:color w:val="FFFFFF" w:themeColor="background1"/>
                                    <w:sz w:val="20"/>
                                    <w:szCs w:val="20"/>
                                  </w:rPr>
                                  <w:t xml:space="preserve">Views and opinions expressed are however those of the author(s) only and do not necessarily reflect those of the European Union or the European Commission’s CERV </w:t>
                                </w:r>
                                <w:proofErr w:type="spellStart"/>
                                <w:r w:rsidRPr="009509A5">
                                  <w:rPr>
                                    <w:color w:val="FFFFFF" w:themeColor="background1"/>
                                    <w:sz w:val="20"/>
                                    <w:szCs w:val="20"/>
                                  </w:rPr>
                                  <w:t>Programme</w:t>
                                </w:r>
                                <w:proofErr w:type="spellEnd"/>
                                <w:r w:rsidRPr="009509A5">
                                  <w:rPr>
                                    <w:color w:val="FFFFFF" w:themeColor="background1"/>
                                    <w:sz w:val="20"/>
                                    <w:szCs w:val="20"/>
                                  </w:rPr>
                                  <w:t>. Neither the European Union nor the granting authority can be held responsible for them.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1B431" id="Text Box 13" o:spid="_x0000_s1030" type="#_x0000_t202" style="position:absolute;margin-left:-38.95pt;margin-top:615.1pt;width:298.15pt;height:84.4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" filled="f" stroked="f" strokeweight=".5pt">
                    <v:textbox>
                      <w:txbxContent>
                        <w:p w14:paraId="52541117" w14:textId="77777777" w:rsidR="00A6517E" w:rsidRPr="009509A5" w:rsidRDefault="00A6517E" w:rsidP="00F50027">
                          <w:pPr>
                            <w:rPr>
                              <w:color w:val="FFFFFF" w:themeColor="background1"/>
                              <w:sz w:val="20"/>
                              <w:szCs w:val="20"/>
                            </w:rPr>
                          </w:pPr>
                          <w:r w:rsidRPr="009509A5">
                            <w:rPr>
                              <w:color w:val="FFFFFF" w:themeColor="background1"/>
                              <w:sz w:val="20"/>
                              <w:szCs w:val="20"/>
                            </w:rPr>
                            <w:t xml:space="preserve">Views and opinions expressed are however those of the author(s) only and do not necessarily reflect those of the European Union or the European Commission’s CERV </w:t>
                          </w:r>
                          <w:proofErr w:type="spellStart"/>
                          <w:r w:rsidRPr="009509A5">
                            <w:rPr>
                              <w:color w:val="FFFFFF" w:themeColor="background1"/>
                              <w:sz w:val="20"/>
                              <w:szCs w:val="20"/>
                            </w:rPr>
                            <w:t>Programme</w:t>
                          </w:r>
                          <w:proofErr w:type="spellEnd"/>
                          <w:r w:rsidRPr="009509A5">
                            <w:rPr>
                              <w:color w:val="FFFFFF" w:themeColor="background1"/>
                              <w:sz w:val="20"/>
                              <w:szCs w:val="20"/>
                            </w:rPr>
                            <w:t>. Neither the European Union nor the granting authority can be held responsible for them.</w:t>
                          </w:r>
                        </w:p>
                      </w:txbxContent>
                    </v:textbox>
                  </v:shape>
                </w:pict>
              </mc:Fallback>
            </mc:AlternateContent>
          </w:r>
          <w:r w:rsidRPr="00FA4CA8">
            <w:rPr>
              <w:noProof/>
              <w:lang w:val="en-GB"/>
            </w:rPr>
            <mc:AlternateContent>
              <mc:Choice Requires="wps">
                <w:drawing>
                  <wp:anchor distT="0" distB="0" distL="114300" distR="114300" simplePos="0" relativeHeight="251667456" behindDoc="0" locked="0" layoutInCell="1" allowOverlap="1" wp14:anchorId="71321F8A" wp14:editId="2AF0E114">
                    <wp:simplePos x="0" y="0"/>
                    <wp:positionH relativeFrom="page">
                      <wp:posOffset>-87630</wp:posOffset>
                    </wp:positionH>
                    <wp:positionV relativeFrom="paragraph">
                      <wp:posOffset>4693147</wp:posOffset>
                    </wp:positionV>
                    <wp:extent cx="7696200" cy="4934585"/>
                    <wp:effectExtent l="0" t="0" r="0" b="5715"/>
                    <wp:wrapNone/>
                    <wp:docPr id="202995035" name="Rectangle 1"/>
                    <wp:cNvGraphicFramePr/>
                    <a:graphic xmlns:a="http://schemas.openxmlformats.org/drawingml/2006/main">
                      <a:graphicData uri="http://schemas.microsoft.com/office/word/2010/wordprocessingShape">
                        <wps:wsp>
                          <wps:cNvSpPr/>
                          <wps:spPr>
                            <a:xfrm>
                              <a:off x="0" y="0"/>
                              <a:ext cx="7696200" cy="4934585"/>
                            </a:xfrm>
                            <a:prstGeom prst="rect">
                              <a:avLst/>
                            </a:prstGeom>
                            <a:solidFill>
                              <a:srgbClr val="0D4D9E"/>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6C37C8" id="Rectangle 1" o:spid="_x0000_s1026" style="position:absolute;margin-left:-6.9pt;margin-top:369.55pt;width:606pt;height:388.55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" fillcolor="#0d4d9e" stroked="f" strokeweight="1pt">
                    <w10:wrap anchorx="page"/>
                  </v:rect>
                </w:pict>
              </mc:Fallback>
            </mc:AlternateContent>
          </w:r>
        </w:p>
        <w:p w14:paraId="3346D7DF" w14:textId="741CEAAC" w:rsidR="001C5C8C" w:rsidRPr="00FA4CA8" w:rsidRDefault="007336E1" w:rsidP="001C5C8C">
          <w:pPr>
            <w:widowControl/>
            <w:autoSpaceDE/>
            <w:autoSpaceDN/>
            <w:spacing w:after="160" w:line="259" w:lineRule="auto"/>
            <w:rPr>
              <w:sz w:val="20"/>
              <w:lang w:val="en-GB"/>
            </w:rPr>
          </w:pPr>
        </w:p>
      </w:sdtContent>
    </w:sdt>
    <w:sectPr w:rsidR="001C5C8C" w:rsidRPr="00FA4CA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5D768C" w14:textId="77777777" w:rsidR="0065627F" w:rsidRDefault="0065627F" w:rsidP="005D7552">
      <w:r>
        <w:separator/>
      </w:r>
    </w:p>
  </w:endnote>
  <w:endnote w:type="continuationSeparator" w:id="0">
    <w:p w14:paraId="095D4CD7" w14:textId="77777777" w:rsidR="0065627F" w:rsidRDefault="0065627F" w:rsidP="005D75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ontserrat">
    <w:charset w:val="00"/>
    <w:family w:val="auto"/>
    <w:pitch w:val="variable"/>
    <w:sig w:usb0="2000020F" w:usb1="00000003" w:usb2="00000000" w:usb3="00000000" w:csb0="00000197"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Montserrat SemiBold">
    <w:charset w:val="00"/>
    <w:family w:val="auto"/>
    <w:pitch w:val="variable"/>
    <w:sig w:usb0="2000020F" w:usb1="00000003" w:usb2="00000000" w:usb3="00000000" w:csb0="00000197"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85336793"/>
      <w:docPartObj>
        <w:docPartGallery w:val="Page Numbers (Bottom of Page)"/>
        <w:docPartUnique/>
      </w:docPartObj>
    </w:sdtPr>
    <w:sdtEndPr>
      <w:rPr>
        <w:noProof/>
      </w:rPr>
    </w:sdtEndPr>
    <w:sdtContent>
      <w:p w14:paraId="357AD925" w14:textId="6BAF463B" w:rsidR="00585FF7" w:rsidRDefault="00585F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23F36D6" w14:textId="77777777" w:rsidR="00585FF7" w:rsidRDefault="00585F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24A05C" w14:textId="77777777" w:rsidR="0065627F" w:rsidRDefault="0065627F" w:rsidP="005D7552">
      <w:r>
        <w:separator/>
      </w:r>
    </w:p>
  </w:footnote>
  <w:footnote w:type="continuationSeparator" w:id="0">
    <w:p w14:paraId="77FC0C6B" w14:textId="77777777" w:rsidR="0065627F" w:rsidRDefault="0065627F" w:rsidP="005D7552">
      <w:r>
        <w:continuationSeparator/>
      </w:r>
    </w:p>
  </w:footnote>
  <w:footnote w:id="1">
    <w:p w14:paraId="73C0D8C2" w14:textId="0892554F" w:rsidR="00AC3BF0" w:rsidRPr="001C5C8C" w:rsidRDefault="00AC3BF0">
      <w:pPr>
        <w:pStyle w:val="FootnoteText"/>
        <w:rPr>
          <w:rFonts w:ascii="Montserrat" w:hAnsi="Montserrat"/>
        </w:rPr>
      </w:pPr>
      <w:r w:rsidRPr="001C5C8C">
        <w:rPr>
          <w:rStyle w:val="FootnoteReference"/>
          <w:rFonts w:ascii="Montserrat" w:hAnsi="Montserrat"/>
        </w:rPr>
        <w:footnoteRef/>
      </w:r>
      <w:r w:rsidRPr="001C5C8C">
        <w:rPr>
          <w:rFonts w:ascii="Montserrat" w:hAnsi="Montserrat"/>
        </w:rPr>
        <w:t xml:space="preserve"> </w:t>
      </w:r>
      <w:r w:rsidRPr="00EA1687">
        <w:rPr>
          <w:rFonts w:ascii="Montserrat" w:hAnsi="Montserrat"/>
          <w:sz w:val="18"/>
          <w:szCs w:val="18"/>
        </w:rPr>
        <w:t xml:space="preserve">See for instance the declaration suggesting to </w:t>
      </w:r>
      <w:r w:rsidR="00FF4153" w:rsidRPr="00EA1687">
        <w:rPr>
          <w:rFonts w:ascii="Montserrat" w:hAnsi="Montserrat"/>
          <w:sz w:val="18"/>
          <w:szCs w:val="18"/>
        </w:rPr>
        <w:t xml:space="preserve">that mental health is a brain issue: </w:t>
      </w:r>
      <w:hyperlink r:id="rId1" w:history="1">
        <w:r w:rsidR="00EA1687" w:rsidRPr="00EA1687">
          <w:rPr>
            <w:rStyle w:val="Hyperlink"/>
            <w:rFonts w:ascii="Montserrat" w:hAnsi="Montserrat"/>
            <w:sz w:val="18"/>
            <w:szCs w:val="18"/>
          </w:rPr>
          <w:t>https://www.europarl.europa.eu/news/en/press-room/20241218IPR26022/sant-parliament-confirms-standing-committee-for-public-health?xtor=AD-78-%5bSocial_share_buttons%5d-%5blinkedin%5d-%5ben%5d-%5bnews%5d-%5bpressroom%5d-%5bsant-chair-statement-on-establishing-standing%5d&amp;</w:t>
        </w:r>
      </w:hyperlink>
      <w:r w:rsidR="00EA1687" w:rsidRPr="00EA1687">
        <w:rPr>
          <w:rFonts w:ascii="Montserrat" w:hAnsi="Montserrat"/>
          <w:sz w:val="18"/>
          <w:szCs w:val="18"/>
        </w:rPr>
        <w:t xml:space="preserve"> </w:t>
      </w:r>
      <w:r w:rsidR="00FF4153" w:rsidRPr="00EA1687">
        <w:rPr>
          <w:rFonts w:ascii="Montserrat" w:hAnsi="Montserrat"/>
          <w:sz w:val="18"/>
          <w:szCs w:val="18"/>
        </w:rPr>
        <w:t xml:space="preserve"> </w:t>
      </w:r>
    </w:p>
  </w:footnote>
  <w:footnote w:id="2">
    <w:p w14:paraId="076AA1C0" w14:textId="78F01F69" w:rsidR="00DE2DDC" w:rsidRPr="00DE2DDC" w:rsidRDefault="00635D0E" w:rsidP="00DE2DDC">
      <w:pPr>
        <w:pStyle w:val="FootnoteText"/>
        <w:rPr>
          <w:rFonts w:ascii="Montserrat" w:hAnsi="Montserrat"/>
        </w:rPr>
      </w:pPr>
      <w:r w:rsidRPr="00BA7AF0">
        <w:rPr>
          <w:rStyle w:val="FootnoteReference"/>
          <w:rFonts w:ascii="Montserrat" w:hAnsi="Montserrat"/>
        </w:rPr>
        <w:footnoteRef/>
      </w:r>
      <w:r w:rsidRPr="00BA7AF0">
        <w:rPr>
          <w:rFonts w:ascii="Montserrat" w:hAnsi="Montserrat"/>
        </w:rPr>
        <w:t xml:space="preserve"> </w:t>
      </w:r>
      <w:r w:rsidR="00CF7051" w:rsidRPr="00BA7AF0">
        <w:rPr>
          <w:rFonts w:ascii="Montserrat" w:hAnsi="Montserrat"/>
        </w:rPr>
        <w:t>A</w:t>
      </w:r>
      <w:r w:rsidRPr="00BA7AF0">
        <w:rPr>
          <w:rFonts w:ascii="Montserrat" w:hAnsi="Montserrat"/>
        </w:rPr>
        <w:t xml:space="preserve"> map </w:t>
      </w:r>
      <w:r w:rsidR="00CF7051" w:rsidRPr="00BA7AF0">
        <w:rPr>
          <w:rFonts w:ascii="Montserrat" w:hAnsi="Montserrat"/>
        </w:rPr>
        <w:t>o</w:t>
      </w:r>
      <w:r w:rsidR="00DE2DDC" w:rsidRPr="00BA7AF0">
        <w:rPr>
          <w:rFonts w:ascii="Montserrat" w:hAnsi="Montserrat"/>
        </w:rPr>
        <w:t>f promising initiatives across Europe that work towards ending coercive measures in mental health as well as practices of supported decision-making</w:t>
      </w:r>
      <w:r w:rsidR="00CF7051" w:rsidRPr="00BA7AF0">
        <w:rPr>
          <w:rFonts w:ascii="Montserrat" w:hAnsi="Montserrat"/>
        </w:rPr>
        <w:t xml:space="preserve"> is </w:t>
      </w:r>
      <w:r w:rsidR="00CF7051" w:rsidRPr="00861D27">
        <w:rPr>
          <w:rFonts w:ascii="Montserrat" w:hAnsi="Montserrat"/>
        </w:rPr>
        <w:t>available here</w:t>
      </w:r>
      <w:r w:rsidR="00861D27">
        <w:rPr>
          <w:rFonts w:ascii="Montserrat" w:hAnsi="Montserrat"/>
        </w:rPr>
        <w:t xml:space="preserve">: </w:t>
      </w:r>
      <w:hyperlink r:id="rId2" w:history="1">
        <w:r w:rsidR="00861D27" w:rsidRPr="00276CA8">
          <w:rPr>
            <w:rStyle w:val="Hyperlink"/>
            <w:rFonts w:ascii="Montserrat" w:hAnsi="Montserrat"/>
          </w:rPr>
          <w:t>https://www.mentalhealtheurope.org/what-we-do/human-rights/promising-practices/</w:t>
        </w:r>
      </w:hyperlink>
      <w:r w:rsidR="00861D27">
        <w:rPr>
          <w:rFonts w:ascii="Montserrat" w:hAnsi="Montserrat"/>
        </w:rPr>
        <w:t xml:space="preserve"> </w:t>
      </w:r>
      <w:r w:rsidR="00DE2DDC" w:rsidRPr="00BA7AF0">
        <w:rPr>
          <w:rFonts w:ascii="Montserrat" w:hAnsi="Montserrat"/>
        </w:rPr>
        <w:t xml:space="preserve">. </w:t>
      </w:r>
      <w:r w:rsidR="00DE2DDC" w:rsidRPr="00DE2DDC">
        <w:rPr>
          <w:rFonts w:ascii="Montserrat" w:hAnsi="Montserrat"/>
        </w:rPr>
        <w:t>All practices can be found in Mental Health Europe’s reports on ending coercion from 2019 (available </w:t>
      </w:r>
      <w:hyperlink r:id="rId3" w:history="1">
        <w:r w:rsidR="00861D27" w:rsidRPr="00276CA8">
          <w:rPr>
            <w:rStyle w:val="Hyperlink"/>
            <w:rFonts w:ascii="Montserrat" w:hAnsi="Montserrat"/>
          </w:rPr>
          <w:t>https://</w:t>
        </w:r>
        <w:r w:rsidR="00D513A1">
          <w:rPr>
            <w:rStyle w:val="Hyperlink"/>
            <w:rFonts w:ascii="Montserrat" w:hAnsi="Montserrat"/>
          </w:rPr>
          <w:t xml:space="preserve">Mental Health Europe </w:t>
        </w:r>
        <w:r w:rsidR="00861D27" w:rsidRPr="00276CA8">
          <w:rPr>
            <w:rStyle w:val="Hyperlink"/>
            <w:rFonts w:ascii="Montserrat" w:hAnsi="Montserrat"/>
          </w:rPr>
          <w:t>-sme.org/wp-content/uploads/2019/01/Coercion-Report.pdf</w:t>
        </w:r>
      </w:hyperlink>
      <w:r w:rsidR="00861D27">
        <w:rPr>
          <w:rFonts w:ascii="Montserrat" w:hAnsi="Montserrat"/>
        </w:rPr>
        <w:t xml:space="preserve"> </w:t>
      </w:r>
      <w:r w:rsidR="00DE2DDC" w:rsidRPr="00DE2DDC">
        <w:rPr>
          <w:rFonts w:ascii="Montserrat" w:hAnsi="Montserrat"/>
        </w:rPr>
        <w:t>) and supported decision-making from 2020 (available </w:t>
      </w:r>
      <w:hyperlink r:id="rId4" w:history="1">
        <w:r w:rsidR="00861D27" w:rsidRPr="00276CA8">
          <w:rPr>
            <w:rStyle w:val="Hyperlink"/>
            <w:rFonts w:ascii="Montserrat" w:hAnsi="Montserrat"/>
          </w:rPr>
          <w:t>https://www.</w:t>
        </w:r>
        <w:r w:rsidR="00D513A1">
          <w:rPr>
            <w:rStyle w:val="Hyperlink"/>
            <w:rFonts w:ascii="Montserrat" w:hAnsi="Montserrat"/>
          </w:rPr>
          <w:t xml:space="preserve">Mental Health Europe </w:t>
        </w:r>
        <w:r w:rsidR="00861D27" w:rsidRPr="00276CA8">
          <w:rPr>
            <w:rStyle w:val="Hyperlink"/>
            <w:rFonts w:ascii="Montserrat" w:hAnsi="Montserrat"/>
          </w:rPr>
          <w:t>-sme.org/wp-content/uploads/2020/06/Report-ENNHRI-and-</w:t>
        </w:r>
        <w:r w:rsidR="00D513A1">
          <w:rPr>
            <w:rStyle w:val="Hyperlink"/>
            <w:rFonts w:ascii="Montserrat" w:hAnsi="Montserrat"/>
          </w:rPr>
          <w:t xml:space="preserve">MENTAL HEALTH EUROPE </w:t>
        </w:r>
        <w:r w:rsidR="00861D27" w:rsidRPr="00276CA8">
          <w:rPr>
            <w:rStyle w:val="Hyperlink"/>
            <w:rFonts w:ascii="Montserrat" w:hAnsi="Montserrat"/>
          </w:rPr>
          <w:t>-Implementing-supported-decision-making.pdf</w:t>
        </w:r>
      </w:hyperlink>
      <w:r w:rsidR="00861D27">
        <w:rPr>
          <w:rFonts w:ascii="Montserrat" w:hAnsi="Montserrat"/>
        </w:rPr>
        <w:t xml:space="preserve"> </w:t>
      </w:r>
      <w:r w:rsidR="00DE2DDC" w:rsidRPr="00DE2DDC">
        <w:rPr>
          <w:rFonts w:ascii="Montserrat" w:hAnsi="Montserrat"/>
        </w:rPr>
        <w:t>). It also includes recent examples from the WHO Good Practice Guidance on Community Mental Health Services (2021) available</w:t>
      </w:r>
      <w:r w:rsidR="00861D27">
        <w:rPr>
          <w:rFonts w:ascii="Montserrat" w:hAnsi="Montserrat"/>
        </w:rPr>
        <w:t xml:space="preserve">: </w:t>
      </w:r>
      <w:hyperlink r:id="rId5" w:history="1">
        <w:r w:rsidR="00861D27" w:rsidRPr="00276CA8">
          <w:rPr>
            <w:rStyle w:val="Hyperlink"/>
            <w:rFonts w:ascii="Montserrat" w:hAnsi="Montserrat"/>
          </w:rPr>
          <w:t>https://www.who.int/publications-detail-redirect/9789240025707</w:t>
        </w:r>
      </w:hyperlink>
      <w:r w:rsidR="00861D27">
        <w:rPr>
          <w:rFonts w:ascii="Montserrat" w:hAnsi="Montserrat"/>
        </w:rPr>
        <w:t xml:space="preserve"> </w:t>
      </w:r>
    </w:p>
    <w:p w14:paraId="167AF3F7" w14:textId="20CC01EB" w:rsidR="00635D0E" w:rsidRPr="00635D0E" w:rsidRDefault="00635D0E">
      <w:pPr>
        <w:pStyle w:val="FootnoteText"/>
      </w:pPr>
    </w:p>
  </w:footnote>
  <w:footnote w:id="3">
    <w:p w14:paraId="48721151" w14:textId="77777777" w:rsidR="00CA6A72" w:rsidRPr="00A45F1F" w:rsidRDefault="00CA6A72" w:rsidP="00CA6A72">
      <w:pPr>
        <w:pStyle w:val="FootnoteText"/>
      </w:pPr>
      <w:r>
        <w:rPr>
          <w:rStyle w:val="FootnoteReference"/>
        </w:rPr>
        <w:footnoteRef/>
      </w:r>
      <w:r>
        <w:t xml:space="preserve"> </w:t>
      </w:r>
      <w:r w:rsidRPr="00861D27">
        <w:rPr>
          <w:rFonts w:ascii="Montserrat" w:hAnsi="Montserrat"/>
        </w:rPr>
        <w:t xml:space="preserve">Read the initial reaction of Mental Health Europe concerning the breach of article 12. Available here: </w:t>
      </w:r>
      <w:hyperlink r:id="rId6" w:history="1">
        <w:r w:rsidRPr="00861D27">
          <w:rPr>
            <w:rStyle w:val="Hyperlink"/>
            <w:rFonts w:ascii="Montserrat" w:hAnsi="Montserrat"/>
          </w:rPr>
          <w:t>https://www.</w:t>
        </w:r>
        <w:r>
          <w:rPr>
            <w:rStyle w:val="Hyperlink"/>
            <w:rFonts w:ascii="Montserrat" w:hAnsi="Montserrat"/>
          </w:rPr>
          <w:t xml:space="preserve">Mental Health Europe </w:t>
        </w:r>
        <w:r w:rsidRPr="00861D27">
          <w:rPr>
            <w:rStyle w:val="Hyperlink"/>
            <w:rFonts w:ascii="Montserrat" w:hAnsi="Montserrat"/>
          </w:rPr>
          <w:t>-sme.org/wp-content/uploads/2021/04/Statement-2000-Hague-Convention-CLEAN.pdf</w:t>
        </w:r>
      </w:hyperlink>
      <w:r>
        <w:t xml:space="preserve"> </w:t>
      </w:r>
    </w:p>
  </w:footnote>
  <w:footnote w:id="4">
    <w:p w14:paraId="3CDE0CA9" w14:textId="773A47AE" w:rsidR="005D7552" w:rsidRPr="00907081" w:rsidRDefault="005D7552" w:rsidP="009A2DDC">
      <w:pPr>
        <w:pStyle w:val="FootnoteText"/>
        <w:rPr>
          <w:rFonts w:ascii="Montserrat" w:hAnsi="Montserrat" w:cs="Arial"/>
        </w:rPr>
      </w:pPr>
      <w:r w:rsidRPr="00907081">
        <w:rPr>
          <w:rStyle w:val="FootnoteReference"/>
          <w:rFonts w:ascii="Montserrat" w:hAnsi="Montserrat" w:cs="Arial"/>
        </w:rPr>
        <w:footnoteRef/>
      </w:r>
      <w:r w:rsidRPr="00907081">
        <w:rPr>
          <w:rFonts w:ascii="Montserrat" w:hAnsi="Montserrat" w:cs="Arial"/>
        </w:rPr>
        <w:t xml:space="preserve"> </w:t>
      </w:r>
      <w:r w:rsidR="009A2DDC">
        <w:rPr>
          <w:rFonts w:ascii="Montserrat" w:hAnsi="Montserrat" w:cs="Arial"/>
        </w:rPr>
        <w:t xml:space="preserve">Read here the full text </w:t>
      </w:r>
      <w:r w:rsidR="009A2DDC" w:rsidRPr="009A2DDC">
        <w:rPr>
          <w:rFonts w:ascii="Montserrat" w:hAnsi="Montserrat" w:cs="Arial"/>
        </w:rPr>
        <w:t>Towards Greater Coherence of International Law</w:t>
      </w:r>
      <w:r w:rsidR="008B2952">
        <w:rPr>
          <w:rFonts w:ascii="Montserrat" w:hAnsi="Montserrat" w:cs="Arial"/>
        </w:rPr>
        <w:t xml:space="preserve"> </w:t>
      </w:r>
      <w:r w:rsidR="009A2DDC" w:rsidRPr="009A2DDC">
        <w:rPr>
          <w:rFonts w:ascii="Montserrat" w:hAnsi="Montserrat" w:cs="Arial"/>
        </w:rPr>
        <w:t>Reflections on the adequacy of the European Commission’s proposal for a</w:t>
      </w:r>
      <w:r w:rsidR="008B2952">
        <w:rPr>
          <w:rFonts w:ascii="Montserrat" w:hAnsi="Montserrat" w:cs="Arial"/>
        </w:rPr>
        <w:t xml:space="preserve"> </w:t>
      </w:r>
      <w:r w:rsidR="009A2DDC" w:rsidRPr="009A2DDC">
        <w:rPr>
          <w:rFonts w:ascii="Montserrat" w:hAnsi="Montserrat" w:cs="Arial"/>
        </w:rPr>
        <w:t>Regulation and Council Decision governing the Hague Convention on the</w:t>
      </w:r>
      <w:r w:rsidR="008B2952">
        <w:rPr>
          <w:rFonts w:ascii="Montserrat" w:hAnsi="Montserrat" w:cs="Arial"/>
        </w:rPr>
        <w:t xml:space="preserve"> </w:t>
      </w:r>
      <w:r w:rsidR="009A2DDC" w:rsidRPr="009A2DDC">
        <w:rPr>
          <w:rFonts w:ascii="Montserrat" w:hAnsi="Montserrat" w:cs="Arial"/>
        </w:rPr>
        <w:t>Protection of Adults.</w:t>
      </w:r>
      <w:r w:rsidR="009A2DDC">
        <w:rPr>
          <w:rFonts w:ascii="Montserrat" w:hAnsi="Montserrat" w:cs="Arial"/>
        </w:rPr>
        <w:t xml:space="preserve"> </w:t>
      </w:r>
      <w:r w:rsidR="008B2952">
        <w:rPr>
          <w:rFonts w:ascii="Montserrat" w:hAnsi="Montserrat" w:cs="Arial"/>
        </w:rPr>
        <w:t xml:space="preserve">“ </w:t>
      </w:r>
      <w:hyperlink r:id="rId7" w:history="1">
        <w:r w:rsidR="00A612AE" w:rsidRPr="009511BB">
          <w:rPr>
            <w:rStyle w:val="Hyperlink"/>
            <w:rFonts w:ascii="Montserrat" w:hAnsi="Montserrat" w:cs="Arial"/>
          </w:rPr>
          <w:t>https://www.ohchr.org/sites/default/files/documents/issues/disability/olderpersons/Annex-Joint-Submission-Towards-Greater-Coherence-International-Law.pdf</w:t>
        </w:r>
      </w:hyperlink>
      <w:r w:rsidR="00A612AE">
        <w:rPr>
          <w:rFonts w:ascii="Montserrat" w:hAnsi="Montserrat" w:cs="Arial"/>
        </w:rPr>
        <w:t xml:space="preserve"> </w:t>
      </w:r>
    </w:p>
  </w:footnote>
  <w:footnote w:id="5">
    <w:p w14:paraId="3CEC6019" w14:textId="67337F00" w:rsidR="001C6604" w:rsidRPr="001C6604" w:rsidRDefault="001C6604">
      <w:pPr>
        <w:pStyle w:val="FootnoteText"/>
      </w:pPr>
      <w:r w:rsidRPr="00D15012">
        <w:rPr>
          <w:rStyle w:val="FootnoteReference"/>
          <w:rFonts w:ascii="Montserrat" w:hAnsi="Montserrat" w:cs="Arial"/>
        </w:rPr>
        <w:footnoteRef/>
      </w:r>
      <w:r w:rsidR="008B2952" w:rsidRPr="00D15012">
        <w:rPr>
          <w:rStyle w:val="FootnoteReference"/>
          <w:rFonts w:ascii="Montserrat" w:hAnsi="Montserrat" w:cs="Arial"/>
        </w:rPr>
        <w:t xml:space="preserve"> </w:t>
      </w:r>
      <w:r w:rsidR="008B2952" w:rsidRPr="00D15012">
        <w:rPr>
          <w:rFonts w:ascii="Montserrat" w:hAnsi="Montserrat" w:cs="Arial"/>
        </w:rPr>
        <w:t>Read here the amendments:</w:t>
      </w:r>
      <w:r w:rsidR="008B2952">
        <w:t xml:space="preserve"> </w:t>
      </w:r>
      <w:r>
        <w:t xml:space="preserve"> </w:t>
      </w:r>
      <w:hyperlink r:id="rId8" w:history="1">
        <w:r w:rsidRPr="001C6604">
          <w:rPr>
            <w:rStyle w:val="Hyperlink"/>
            <w:rFonts w:ascii="Montserrat" w:hAnsi="Montserrat"/>
          </w:rPr>
          <w:t>https://www.</w:t>
        </w:r>
        <w:r w:rsidR="00D513A1">
          <w:rPr>
            <w:rStyle w:val="Hyperlink"/>
            <w:rFonts w:ascii="Montserrat" w:hAnsi="Montserrat"/>
          </w:rPr>
          <w:t xml:space="preserve">Mental Health Europe </w:t>
        </w:r>
        <w:r w:rsidRPr="001C6604">
          <w:rPr>
            <w:rStyle w:val="Hyperlink"/>
            <w:rFonts w:ascii="Montserrat" w:hAnsi="Montserrat"/>
          </w:rPr>
          <w:t>-sme.org/wp-content/uploads/2023/11/Amendments-regulation-on-protection-of-adults-</w:t>
        </w:r>
        <w:r w:rsidR="00D513A1">
          <w:rPr>
            <w:rStyle w:val="Hyperlink"/>
            <w:rFonts w:ascii="Montserrat" w:hAnsi="Montserrat"/>
          </w:rPr>
          <w:t xml:space="preserve">MENTAL HEALTH EUROPE </w:t>
        </w:r>
        <w:r w:rsidRPr="001C6604">
          <w:rPr>
            <w:rStyle w:val="Hyperlink"/>
            <w:rFonts w:ascii="Montserrat" w:hAnsi="Montserrat"/>
          </w:rPr>
          <w:t>.pdf</w:t>
        </w:r>
      </w:hyperlink>
    </w:p>
  </w:footnote>
  <w:footnote w:id="6">
    <w:p w14:paraId="2D988843" w14:textId="1C33301C" w:rsidR="005D7552" w:rsidRPr="00907081" w:rsidRDefault="005D7552" w:rsidP="005D7552">
      <w:pPr>
        <w:pStyle w:val="FootnoteText"/>
        <w:rPr>
          <w:lang w:val="hr-BA"/>
        </w:rPr>
      </w:pPr>
      <w:r w:rsidRPr="00907081">
        <w:rPr>
          <w:rStyle w:val="FootnoteReference"/>
          <w:rFonts w:ascii="Montserrat" w:hAnsi="Montserrat"/>
        </w:rPr>
        <w:footnoteRef/>
      </w:r>
      <w:r w:rsidRPr="001C6604">
        <w:rPr>
          <w:rFonts w:ascii="Montserrat" w:hAnsi="Montserrat"/>
        </w:rPr>
        <w:t xml:space="preserve"> </w:t>
      </w:r>
      <w:r w:rsidR="001C6604" w:rsidRPr="00907081">
        <w:rPr>
          <w:rFonts w:ascii="Montserrat" w:hAnsi="Montserrat" w:cs="Arial"/>
        </w:rPr>
        <w:t xml:space="preserve">For updated information about this issue, see EDF campaign page: </w:t>
      </w:r>
      <w:hyperlink r:id="rId9" w:history="1">
        <w:r w:rsidR="001C6604" w:rsidRPr="00907081">
          <w:rPr>
            <w:rStyle w:val="Hyperlink"/>
            <w:rFonts w:ascii="Montserrat" w:hAnsi="Montserrat" w:cs="Arial"/>
          </w:rPr>
          <w:t>https://www.edf-feph.org/protection-of-adults-across-borders/</w:t>
        </w:r>
      </w:hyperlink>
      <w:r w:rsidR="001C6604" w:rsidRPr="00907081">
        <w:rPr>
          <w:rFonts w:ascii="Montserrat" w:hAnsi="Montserrat" w:cs="Arial"/>
        </w:rPr>
        <w:t>.</w:t>
      </w:r>
    </w:p>
  </w:footnote>
  <w:footnote w:id="7">
    <w:p w14:paraId="4FB03626" w14:textId="77777777" w:rsidR="005D7552" w:rsidRPr="00907081" w:rsidRDefault="005D7552" w:rsidP="005D7552">
      <w:pPr>
        <w:pStyle w:val="FootnoteText"/>
        <w:rPr>
          <w:rFonts w:ascii="Montserrat" w:hAnsi="Montserrat"/>
          <w:lang w:val="hr-BA"/>
        </w:rPr>
      </w:pPr>
      <w:r w:rsidRPr="00907081">
        <w:rPr>
          <w:rStyle w:val="FootnoteReference"/>
          <w:rFonts w:ascii="Montserrat" w:hAnsi="Montserrat"/>
        </w:rPr>
        <w:footnoteRef/>
      </w:r>
      <w:r w:rsidRPr="00907081">
        <w:rPr>
          <w:rFonts w:ascii="Montserrat" w:hAnsi="Montserrat"/>
        </w:rPr>
        <w:t xml:space="preserve"> </w:t>
      </w:r>
      <w:r w:rsidRPr="00907081">
        <w:rPr>
          <w:rFonts w:ascii="Montserrat" w:hAnsi="Montserrat"/>
          <w:lang w:val="hr-BA"/>
        </w:rPr>
        <w:t>See Article 30(4)(a) taken in conjunction with Article 30(3) of the Vienna Convention on Law of Treaties (1969).</w:t>
      </w:r>
    </w:p>
  </w:footnote>
  <w:footnote w:id="8">
    <w:p w14:paraId="5F2D7D31" w14:textId="554586DA" w:rsidR="002C4307" w:rsidRPr="004E1C32" w:rsidRDefault="002C4307" w:rsidP="004E1C32">
      <w:pPr>
        <w:pStyle w:val="FootnoteText"/>
        <w:rPr>
          <w:rFonts w:ascii="Montserrat" w:eastAsia="Calibri" w:hAnsi="Montserrat" w:cs="Calibri"/>
          <w:lang w:val="en-US"/>
        </w:rPr>
      </w:pPr>
      <w:r>
        <w:rPr>
          <w:rStyle w:val="FootnoteReference"/>
        </w:rPr>
        <w:footnoteRef/>
      </w:r>
      <w:r w:rsidRPr="002C4307">
        <w:rPr>
          <w:lang w:val="hr-BA"/>
        </w:rPr>
        <w:t xml:space="preserve"> </w:t>
      </w:r>
      <w:r w:rsidRPr="007121DA">
        <w:rPr>
          <w:rFonts w:ascii="Montserrat" w:eastAsia="Calibri" w:hAnsi="Montserrat" w:cs="Calibri"/>
          <w:lang w:val="en-US"/>
        </w:rPr>
        <w:t>Read here a full summary of the recent Commissioners hearings</w:t>
      </w:r>
      <w:r w:rsidR="009B32D1" w:rsidRPr="007121DA">
        <w:rPr>
          <w:rFonts w:ascii="Montserrat" w:eastAsia="Calibri" w:hAnsi="Montserrat" w:cs="Calibri"/>
          <w:lang w:val="en-US"/>
        </w:rPr>
        <w:t xml:space="preserve">, p244-255 presents the commitment towards the rights of persons with disabilities made by Commissioner Lahbib, including point </w:t>
      </w:r>
      <w:r w:rsidR="007121DA" w:rsidRPr="007121DA">
        <w:rPr>
          <w:rFonts w:ascii="Montserrat" w:eastAsia="Calibri" w:hAnsi="Montserrat" w:cs="Calibri"/>
          <w:lang w:val="en-US"/>
        </w:rPr>
        <w:t xml:space="preserve">83 on </w:t>
      </w:r>
      <w:proofErr w:type="spellStart"/>
      <w:r w:rsidR="007121DA" w:rsidRPr="007121DA">
        <w:rPr>
          <w:rFonts w:ascii="Montserrat" w:eastAsia="Calibri" w:hAnsi="Montserrat" w:cs="Calibri"/>
          <w:lang w:val="en-US"/>
        </w:rPr>
        <w:t>deinstitutionalisation</w:t>
      </w:r>
      <w:proofErr w:type="spellEnd"/>
      <w:r w:rsidR="007121DA" w:rsidRPr="007121DA">
        <w:rPr>
          <w:rFonts w:ascii="Montserrat" w:eastAsia="Calibri" w:hAnsi="Montserrat" w:cs="Calibri"/>
          <w:lang w:val="en-US"/>
        </w:rPr>
        <w:t>.</w:t>
      </w:r>
      <w:r w:rsidR="007121DA">
        <w:rPr>
          <w:rFonts w:ascii="Montserrat" w:eastAsia="Calibri" w:hAnsi="Montserrat" w:cs="Calibri"/>
          <w:lang w:val="en-US"/>
        </w:rPr>
        <w:t xml:space="preserve"> </w:t>
      </w:r>
      <w:hyperlink r:id="rId10" w:history="1">
        <w:r w:rsidR="004E1C32" w:rsidRPr="004E1C32">
          <w:rPr>
            <w:rStyle w:val="Hyperlink"/>
            <w:rFonts w:ascii="Montserrat" w:eastAsia="Calibri" w:hAnsi="Montserrat" w:cs="Calibri"/>
            <w:lang w:val="en-US"/>
          </w:rPr>
          <w:t>BRIEFING Commitments made at the confirmation hearings of the Commissioners-designate 2024-2029</w:t>
        </w:r>
      </w:hyperlink>
      <w:r w:rsidR="004E1C32">
        <w:rPr>
          <w:rFonts w:ascii="Montserrat" w:eastAsia="Calibri" w:hAnsi="Montserrat" w:cs="Calibri"/>
          <w:lang w:val="en-US"/>
        </w:rPr>
        <w:t>.</w:t>
      </w:r>
    </w:p>
  </w:footnote>
  <w:footnote w:id="9">
    <w:p w14:paraId="2D69713C" w14:textId="2A964034" w:rsidR="00452AF5" w:rsidRPr="008B790F" w:rsidRDefault="00452AF5">
      <w:pPr>
        <w:pStyle w:val="FootnoteText"/>
        <w:rPr>
          <w:rFonts w:ascii="Montserrat" w:hAnsi="Montserrat"/>
        </w:rPr>
      </w:pPr>
      <w:r w:rsidRPr="00452AF5">
        <w:rPr>
          <w:rStyle w:val="FootnoteReference"/>
          <w:rFonts w:ascii="Montserrat" w:hAnsi="Montserrat"/>
        </w:rPr>
        <w:footnoteRef/>
      </w:r>
      <w:r w:rsidRPr="00452AF5">
        <w:rPr>
          <w:rFonts w:ascii="Montserrat" w:hAnsi="Montserrat"/>
        </w:rPr>
        <w:t xml:space="preserve"> Read </w:t>
      </w:r>
      <w:r w:rsidRPr="00452AF5">
        <w:rPr>
          <w:rFonts w:ascii="Montserrat" w:hAnsi="Montserrat"/>
          <w:lang w:val="en-US"/>
        </w:rPr>
        <w:t xml:space="preserve">Mental Health Europe’s latest report </w:t>
      </w:r>
      <w:r w:rsidRPr="00452AF5">
        <w:rPr>
          <w:rFonts w:ascii="Montserrat" w:hAnsi="Montserrat"/>
          <w:i/>
          <w:iCs/>
          <w:lang w:val="en-US"/>
        </w:rPr>
        <w:t>“Towards Recovery-Based Human Rights Indicators in Mental Health Services,”</w:t>
      </w:r>
      <w:r w:rsidRPr="00452AF5">
        <w:rPr>
          <w:rFonts w:ascii="Montserrat" w:hAnsi="Montserrat"/>
          <w:lang w:val="en-US"/>
        </w:rPr>
        <w:t xml:space="preserve"> laying forward a transformative vision for mental health systems across Europe. Rooted in the principles of the UN Convention on the Rights of Persons with Disabilities (UNCRPD), this report analyses existing definitions, tools, and practices, it identifies gaps in the current approaches and lays the foundation for aligning mental health services with rights-based recovery principles</w:t>
      </w:r>
      <w:r>
        <w:rPr>
          <w:rFonts w:ascii="Montserrat" w:hAnsi="Montserrat"/>
          <w:lang w:val="en-US"/>
        </w:rPr>
        <w:t xml:space="preserve">. Available here: </w:t>
      </w:r>
      <w:hyperlink r:id="rId11" w:history="1">
        <w:r w:rsidR="008D369E" w:rsidRPr="00763793">
          <w:rPr>
            <w:rStyle w:val="Hyperlink"/>
            <w:rFonts w:ascii="Montserrat" w:hAnsi="Montserrat"/>
          </w:rPr>
          <w:t>https://www.mentalhealtheurope.org/library/report-recovery-based-human-rights-indicators-in-mental-health-services/</w:t>
        </w:r>
      </w:hyperlink>
      <w:r w:rsidR="008D369E">
        <w:rPr>
          <w:rFonts w:ascii="Montserrat" w:hAnsi="Montserrat"/>
        </w:rPr>
        <w:t xml:space="preserve"> </w:t>
      </w:r>
    </w:p>
  </w:footnote>
  <w:footnote w:id="10">
    <w:p w14:paraId="168C52E8" w14:textId="5C0611BA" w:rsidR="001752FC" w:rsidRPr="008B790F" w:rsidRDefault="001752FC" w:rsidP="00B55F50">
      <w:pPr>
        <w:pStyle w:val="FootnoteText"/>
        <w:rPr>
          <w:rFonts w:ascii="Montserrat" w:hAnsi="Montserrat"/>
        </w:rPr>
      </w:pPr>
      <w:r w:rsidRPr="008B790F">
        <w:rPr>
          <w:rStyle w:val="FootnoteReference"/>
          <w:rFonts w:ascii="Montserrat" w:hAnsi="Montserrat"/>
        </w:rPr>
        <w:footnoteRef/>
      </w:r>
      <w:r w:rsidRPr="008B790F">
        <w:rPr>
          <w:rFonts w:ascii="Montserrat" w:hAnsi="Montserrat"/>
        </w:rPr>
        <w:t xml:space="preserve"> </w:t>
      </w:r>
      <w:r w:rsidR="00503860" w:rsidRPr="008B790F">
        <w:rPr>
          <w:rFonts w:ascii="Montserrat" w:hAnsi="Montserrat"/>
        </w:rPr>
        <w:t xml:space="preserve">Read </w:t>
      </w:r>
      <w:r w:rsidR="00B55F50" w:rsidRPr="008B790F">
        <w:rPr>
          <w:rFonts w:ascii="Montserrat" w:hAnsi="Montserrat"/>
        </w:rPr>
        <w:t xml:space="preserve">2024 EDF Human Rights Report on legal capacity: Personal choice and control. While the report </w:t>
      </w:r>
      <w:r w:rsidR="009766A5" w:rsidRPr="008B790F">
        <w:rPr>
          <w:rFonts w:ascii="Montserrat" w:hAnsi="Montserrat"/>
        </w:rPr>
        <w:t>acknowledges</w:t>
      </w:r>
      <w:r w:rsidR="00B55F50" w:rsidRPr="008B790F">
        <w:rPr>
          <w:rFonts w:ascii="Montserrat" w:hAnsi="Montserrat"/>
        </w:rPr>
        <w:t xml:space="preserve"> some progress in some member states, there is no Member States that has complete the full abolition of </w:t>
      </w:r>
      <w:r w:rsidR="00293B45" w:rsidRPr="008B790F">
        <w:rPr>
          <w:rFonts w:ascii="Montserrat" w:hAnsi="Montserrat"/>
        </w:rPr>
        <w:t xml:space="preserve">guardianship. Available here: </w:t>
      </w:r>
      <w:hyperlink r:id="rId12" w:history="1">
        <w:r w:rsidR="008B790F" w:rsidRPr="008B790F">
          <w:rPr>
            <w:rStyle w:val="Hyperlink"/>
            <w:rFonts w:ascii="Montserrat" w:hAnsi="Montserrat"/>
          </w:rPr>
          <w:t>https://www.edf-feph.org/content/uploads/2024/05/Final-print-version-HR-Summary-of-the-report.pdf</w:t>
        </w:r>
      </w:hyperlink>
      <w:r w:rsidR="008B790F" w:rsidRPr="008B790F">
        <w:rPr>
          <w:rFonts w:ascii="Montserrat" w:hAnsi="Montserrat"/>
        </w:rPr>
        <w:t xml:space="preserve"> </w:t>
      </w:r>
    </w:p>
  </w:footnote>
  <w:footnote w:id="11">
    <w:p w14:paraId="6BCE95D9" w14:textId="725DB34D" w:rsidR="001752FC" w:rsidRPr="00E52441" w:rsidRDefault="001752FC" w:rsidP="00AA1B58">
      <w:pPr>
        <w:pStyle w:val="FootnoteText"/>
        <w:rPr>
          <w:rFonts w:ascii="Montserrat" w:hAnsi="Montserrat"/>
        </w:rPr>
      </w:pPr>
      <w:r w:rsidRPr="008B790F">
        <w:rPr>
          <w:rStyle w:val="FootnoteReference"/>
          <w:rFonts w:ascii="Montserrat" w:hAnsi="Montserrat"/>
        </w:rPr>
        <w:footnoteRef/>
      </w:r>
      <w:r w:rsidRPr="008B790F">
        <w:rPr>
          <w:rFonts w:ascii="Montserrat" w:hAnsi="Montserrat"/>
        </w:rPr>
        <w:t xml:space="preserve"> </w:t>
      </w:r>
      <w:r w:rsidR="004579FD" w:rsidRPr="008B790F">
        <w:rPr>
          <w:rFonts w:ascii="Montserrat" w:hAnsi="Montserrat"/>
        </w:rPr>
        <w:t xml:space="preserve">For background see the 2020 </w:t>
      </w:r>
      <w:r w:rsidR="00AA1B58" w:rsidRPr="008B790F">
        <w:rPr>
          <w:rFonts w:ascii="Montserrat" w:hAnsi="Montserrat"/>
        </w:rPr>
        <w:t>report by ENRHI and Mental Health Europe “Implementing supported</w:t>
      </w:r>
      <w:r w:rsidR="00E52441">
        <w:rPr>
          <w:rFonts w:ascii="Montserrat" w:hAnsi="Montserrat"/>
        </w:rPr>
        <w:t xml:space="preserve"> </w:t>
      </w:r>
      <w:r w:rsidR="00AA1B58" w:rsidRPr="008B790F">
        <w:rPr>
          <w:rFonts w:ascii="Montserrat" w:hAnsi="Montserrat"/>
        </w:rPr>
        <w:t xml:space="preserve">decision-making Developments across Europe and the role of National Human Rights Institutions” available here: </w:t>
      </w:r>
      <w:hyperlink r:id="rId13" w:history="1">
        <w:r w:rsidR="006E461F" w:rsidRPr="008B790F">
          <w:rPr>
            <w:rStyle w:val="Hyperlink"/>
            <w:rFonts w:ascii="Montserrat" w:hAnsi="Montserrat"/>
          </w:rPr>
          <w:t>https://www.</w:t>
        </w:r>
        <w:r w:rsidR="00D513A1">
          <w:rPr>
            <w:rStyle w:val="Hyperlink"/>
            <w:rFonts w:ascii="Montserrat" w:hAnsi="Montserrat"/>
          </w:rPr>
          <w:t xml:space="preserve">Mental Health Europe </w:t>
        </w:r>
        <w:r w:rsidR="006E461F" w:rsidRPr="008B790F">
          <w:rPr>
            <w:rStyle w:val="Hyperlink"/>
            <w:rFonts w:ascii="Montserrat" w:hAnsi="Montserrat"/>
          </w:rPr>
          <w:t>-sme.org/</w:t>
        </w:r>
        <w:proofErr w:type="spellStart"/>
        <w:r w:rsidR="006E461F" w:rsidRPr="008B790F">
          <w:rPr>
            <w:rStyle w:val="Hyperlink"/>
            <w:rFonts w:ascii="Montserrat" w:hAnsi="Montserrat"/>
          </w:rPr>
          <w:t>wp</w:t>
        </w:r>
        <w:proofErr w:type="spellEnd"/>
        <w:r w:rsidR="006E461F" w:rsidRPr="008B790F">
          <w:rPr>
            <w:rStyle w:val="Hyperlink"/>
            <w:rFonts w:ascii="Montserrat" w:hAnsi="Montserrat"/>
          </w:rPr>
          <w:t>-content/uploads/2020/06/Report-ENNHRI-and-</w:t>
        </w:r>
        <w:r w:rsidR="00D513A1">
          <w:rPr>
            <w:rStyle w:val="Hyperlink"/>
            <w:rFonts w:ascii="Montserrat" w:hAnsi="Montserrat"/>
          </w:rPr>
          <w:t xml:space="preserve">MENTAL HEALTH EUROPE </w:t>
        </w:r>
        <w:r w:rsidR="006E461F" w:rsidRPr="008B790F">
          <w:rPr>
            <w:rStyle w:val="Hyperlink"/>
            <w:rFonts w:ascii="Montserrat" w:hAnsi="Montserrat"/>
          </w:rPr>
          <w:t>-Implementing-supported-decision-making.pdf</w:t>
        </w:r>
      </w:hyperlink>
      <w:r w:rsidR="006E461F">
        <w:t xml:space="preserve"> </w:t>
      </w:r>
    </w:p>
  </w:footnote>
  <w:footnote w:id="12">
    <w:p w14:paraId="67714BDD" w14:textId="20E244A5" w:rsidR="00A6517E" w:rsidRPr="00050103" w:rsidRDefault="00A6517E">
      <w:pPr>
        <w:pStyle w:val="FootnoteText"/>
        <w:rPr>
          <w:rFonts w:ascii="Montserrat" w:hAnsi="Montserrat"/>
          <w:lang w:val="hr-BA"/>
        </w:rPr>
      </w:pPr>
      <w:r w:rsidRPr="00050103">
        <w:rPr>
          <w:rStyle w:val="FootnoteReference"/>
          <w:rFonts w:ascii="Montserrat" w:hAnsi="Montserrat"/>
        </w:rPr>
        <w:footnoteRef/>
      </w:r>
      <w:r w:rsidRPr="00050103">
        <w:rPr>
          <w:rFonts w:ascii="Montserrat" w:hAnsi="Montserrat"/>
          <w:lang w:val="hr-BA"/>
        </w:rPr>
        <w:t xml:space="preserve"> </w:t>
      </w:r>
      <w:r w:rsidR="006B134C" w:rsidRPr="00050103">
        <w:rPr>
          <w:rFonts w:ascii="Montserrat" w:hAnsi="Montserrat"/>
          <w:lang w:val="hr-BA"/>
        </w:rPr>
        <w:t xml:space="preserve">Read here </w:t>
      </w:r>
      <w:r w:rsidR="00282411" w:rsidRPr="00050103">
        <w:rPr>
          <w:rFonts w:ascii="Montserrat" w:hAnsi="Montserrat"/>
          <w:lang w:val="en-US"/>
        </w:rPr>
        <w:t>FRA’s report ‘</w:t>
      </w:r>
      <w:hyperlink r:id="rId14" w:history="1">
        <w:r w:rsidR="00282411" w:rsidRPr="00050103">
          <w:rPr>
            <w:rStyle w:val="Hyperlink"/>
            <w:rFonts w:ascii="Montserrat" w:hAnsi="Montserrat"/>
            <w:lang w:val="en-US"/>
          </w:rPr>
          <w:t>Political participation of people with disabilities in the EU</w:t>
        </w:r>
      </w:hyperlink>
      <w:r w:rsidR="00282411" w:rsidRPr="00050103">
        <w:rPr>
          <w:rFonts w:ascii="Montserrat" w:hAnsi="Montserrat"/>
          <w:lang w:val="en-US"/>
        </w:rPr>
        <w:t>’ examines recent developments and highlights recent progress as well as ongoing challenges such as legal capacity, accessibility</w:t>
      </w:r>
      <w:r w:rsidR="00291144" w:rsidRPr="00050103">
        <w:rPr>
          <w:rFonts w:ascii="Montserrat" w:hAnsi="Montserrat"/>
          <w:lang w:val="en-US"/>
        </w:rPr>
        <w:t xml:space="preserve">, awareness… </w:t>
      </w:r>
    </w:p>
  </w:footnote>
  <w:footnote w:id="13">
    <w:p w14:paraId="361A3868" w14:textId="46A90F50" w:rsidR="005D7552" w:rsidRPr="00AA575F" w:rsidRDefault="005D7552" w:rsidP="00AA575F">
      <w:pPr>
        <w:pStyle w:val="FootnoteText"/>
        <w:rPr>
          <w:rFonts w:ascii="Montserrat" w:hAnsi="Montserrat"/>
          <w:lang w:val="en-US"/>
        </w:rPr>
      </w:pPr>
      <w:r w:rsidRPr="00050103">
        <w:rPr>
          <w:rStyle w:val="FootnoteReference"/>
          <w:rFonts w:ascii="Montserrat" w:hAnsi="Montserrat"/>
        </w:rPr>
        <w:footnoteRef/>
      </w:r>
      <w:r w:rsidR="00AA575F" w:rsidRPr="00050103">
        <w:rPr>
          <w:rFonts w:ascii="Montserrat" w:hAnsi="Montserrat"/>
          <w:lang w:val="hr-BA"/>
        </w:rPr>
        <w:t>A</w:t>
      </w:r>
      <w:r w:rsidR="00AA575F" w:rsidRPr="00050103">
        <w:rPr>
          <w:rFonts w:ascii="Montserrat" w:hAnsi="Montserrat"/>
          <w:lang w:val="en-US"/>
        </w:rPr>
        <w:t>head of the 2024 European Parliament elections, Mental Health Europe</w:t>
      </w:r>
      <w:r w:rsidR="002B4F9D">
        <w:rPr>
          <w:rFonts w:ascii="Montserrat" w:hAnsi="Montserrat"/>
          <w:lang w:val="en-US"/>
        </w:rPr>
        <w:t xml:space="preserve"> published a</w:t>
      </w:r>
      <w:r w:rsidR="00AA575F" w:rsidRPr="00050103">
        <w:rPr>
          <w:rFonts w:ascii="Montserrat" w:hAnsi="Montserrat"/>
          <w:lang w:val="en-US"/>
        </w:rPr>
        <w:t xml:space="preserve"> study on the developments in the European Union (EU) Member States in regard to the right to vote for persons with mental health problems or psychosocial disabilities, with a particular focus on changes that may have occurred since the last European Parliament elections in 2019. The study also included a survey among Mental Health Europe’s members to determine changes in policies and practices at national level</w:t>
      </w:r>
      <w:r w:rsidRPr="00050103">
        <w:rPr>
          <w:rFonts w:ascii="Montserrat" w:hAnsi="Montserrat"/>
          <w:lang w:val="en-US"/>
        </w:rPr>
        <w:t xml:space="preserve"> </w:t>
      </w:r>
      <w:hyperlink r:id="rId15" w:history="1">
        <w:r w:rsidR="00582247" w:rsidRPr="0024619B">
          <w:rPr>
            <w:rStyle w:val="Hyperlink"/>
            <w:rFonts w:ascii="Montserrat" w:hAnsi="Montserrat"/>
            <w:lang w:val="hr-BA"/>
          </w:rPr>
          <w:t>https://www.mhe-sme.org/wp-content/uploads/2023/12/MHE_Right-to-Vote_Study_FINAL.pdf</w:t>
        </w:r>
      </w:hyperlink>
      <w:r w:rsidR="00582247">
        <w:rPr>
          <w:rFonts w:ascii="Montserrat" w:hAnsi="Montserrat"/>
          <w:lang w:val="hr-BA"/>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37A83"/>
    <w:multiLevelType w:val="hybridMultilevel"/>
    <w:tmpl w:val="94BC5D44"/>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 w15:restartNumberingAfterBreak="0">
    <w:nsid w:val="0A034527"/>
    <w:multiLevelType w:val="hybridMultilevel"/>
    <w:tmpl w:val="9216CBA6"/>
    <w:lvl w:ilvl="0" w:tplc="456E0D14">
      <w:start w:val="1"/>
      <w:numFmt w:val="decimal"/>
      <w:lvlText w:val="%1."/>
      <w:lvlJc w:val="left"/>
      <w:pPr>
        <w:ind w:left="364" w:hanging="360"/>
      </w:pPr>
      <w:rPr>
        <w:rFonts w:hint="default"/>
      </w:rPr>
    </w:lvl>
    <w:lvl w:ilvl="1" w:tplc="20000019" w:tentative="1">
      <w:start w:val="1"/>
      <w:numFmt w:val="lowerLetter"/>
      <w:lvlText w:val="%2."/>
      <w:lvlJc w:val="left"/>
      <w:pPr>
        <w:ind w:left="1084" w:hanging="360"/>
      </w:pPr>
    </w:lvl>
    <w:lvl w:ilvl="2" w:tplc="2000001B" w:tentative="1">
      <w:start w:val="1"/>
      <w:numFmt w:val="lowerRoman"/>
      <w:lvlText w:val="%3."/>
      <w:lvlJc w:val="right"/>
      <w:pPr>
        <w:ind w:left="1804" w:hanging="180"/>
      </w:pPr>
    </w:lvl>
    <w:lvl w:ilvl="3" w:tplc="2000000F" w:tentative="1">
      <w:start w:val="1"/>
      <w:numFmt w:val="decimal"/>
      <w:lvlText w:val="%4."/>
      <w:lvlJc w:val="left"/>
      <w:pPr>
        <w:ind w:left="2524" w:hanging="360"/>
      </w:pPr>
    </w:lvl>
    <w:lvl w:ilvl="4" w:tplc="20000019" w:tentative="1">
      <w:start w:val="1"/>
      <w:numFmt w:val="lowerLetter"/>
      <w:lvlText w:val="%5."/>
      <w:lvlJc w:val="left"/>
      <w:pPr>
        <w:ind w:left="3244" w:hanging="360"/>
      </w:pPr>
    </w:lvl>
    <w:lvl w:ilvl="5" w:tplc="2000001B" w:tentative="1">
      <w:start w:val="1"/>
      <w:numFmt w:val="lowerRoman"/>
      <w:lvlText w:val="%6."/>
      <w:lvlJc w:val="right"/>
      <w:pPr>
        <w:ind w:left="3964" w:hanging="180"/>
      </w:pPr>
    </w:lvl>
    <w:lvl w:ilvl="6" w:tplc="2000000F" w:tentative="1">
      <w:start w:val="1"/>
      <w:numFmt w:val="decimal"/>
      <w:lvlText w:val="%7."/>
      <w:lvlJc w:val="left"/>
      <w:pPr>
        <w:ind w:left="4684" w:hanging="360"/>
      </w:pPr>
    </w:lvl>
    <w:lvl w:ilvl="7" w:tplc="20000019" w:tentative="1">
      <w:start w:val="1"/>
      <w:numFmt w:val="lowerLetter"/>
      <w:lvlText w:val="%8."/>
      <w:lvlJc w:val="left"/>
      <w:pPr>
        <w:ind w:left="5404" w:hanging="360"/>
      </w:pPr>
    </w:lvl>
    <w:lvl w:ilvl="8" w:tplc="2000001B" w:tentative="1">
      <w:start w:val="1"/>
      <w:numFmt w:val="lowerRoman"/>
      <w:lvlText w:val="%9."/>
      <w:lvlJc w:val="right"/>
      <w:pPr>
        <w:ind w:left="6124" w:hanging="180"/>
      </w:pPr>
    </w:lvl>
  </w:abstractNum>
  <w:abstractNum w:abstractNumId="2" w15:restartNumberingAfterBreak="0">
    <w:nsid w:val="12DF1856"/>
    <w:multiLevelType w:val="hybridMultilevel"/>
    <w:tmpl w:val="AA9C9528"/>
    <w:lvl w:ilvl="0" w:tplc="8442622A">
      <w:start w:val="1"/>
      <w:numFmt w:val="decimal"/>
      <w:lvlText w:val="%1."/>
      <w:lvlJc w:val="left"/>
      <w:pPr>
        <w:ind w:left="720" w:hanging="360"/>
      </w:pPr>
      <w:rPr>
        <w:rFonts w:ascii="Montserrat" w:eastAsia="Calibri" w:hAnsi="Montserrat" w:cs="Calibri"/>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15:restartNumberingAfterBreak="0">
    <w:nsid w:val="1612588F"/>
    <w:multiLevelType w:val="hybridMultilevel"/>
    <w:tmpl w:val="0A8E6AE0"/>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 w15:restartNumberingAfterBreak="0">
    <w:nsid w:val="227B7A1B"/>
    <w:multiLevelType w:val="hybridMultilevel"/>
    <w:tmpl w:val="6DC6CB58"/>
    <w:lvl w:ilvl="0" w:tplc="456E0D14">
      <w:start w:val="1"/>
      <w:numFmt w:val="decimal"/>
      <w:lvlText w:val="%1."/>
      <w:lvlJc w:val="left"/>
      <w:pPr>
        <w:ind w:left="364"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5" w15:restartNumberingAfterBreak="0">
    <w:nsid w:val="27BB7B7B"/>
    <w:multiLevelType w:val="hybridMultilevel"/>
    <w:tmpl w:val="6C404AFC"/>
    <w:lvl w:ilvl="0" w:tplc="456E0D14">
      <w:start w:val="1"/>
      <w:numFmt w:val="decimal"/>
      <w:lvlText w:val="%1."/>
      <w:lvlJc w:val="left"/>
      <w:pPr>
        <w:ind w:left="364" w:hanging="360"/>
      </w:pPr>
      <w:rPr>
        <w:rFonts w:hint="default"/>
      </w:rPr>
    </w:lvl>
    <w:lvl w:ilvl="1" w:tplc="20000019" w:tentative="1">
      <w:start w:val="1"/>
      <w:numFmt w:val="lowerLetter"/>
      <w:lvlText w:val="%2."/>
      <w:lvlJc w:val="left"/>
      <w:pPr>
        <w:ind w:left="1084" w:hanging="360"/>
      </w:pPr>
    </w:lvl>
    <w:lvl w:ilvl="2" w:tplc="2000001B" w:tentative="1">
      <w:start w:val="1"/>
      <w:numFmt w:val="lowerRoman"/>
      <w:lvlText w:val="%3."/>
      <w:lvlJc w:val="right"/>
      <w:pPr>
        <w:ind w:left="1804" w:hanging="180"/>
      </w:pPr>
    </w:lvl>
    <w:lvl w:ilvl="3" w:tplc="2000000F" w:tentative="1">
      <w:start w:val="1"/>
      <w:numFmt w:val="decimal"/>
      <w:lvlText w:val="%4."/>
      <w:lvlJc w:val="left"/>
      <w:pPr>
        <w:ind w:left="2524" w:hanging="360"/>
      </w:pPr>
    </w:lvl>
    <w:lvl w:ilvl="4" w:tplc="20000019" w:tentative="1">
      <w:start w:val="1"/>
      <w:numFmt w:val="lowerLetter"/>
      <w:lvlText w:val="%5."/>
      <w:lvlJc w:val="left"/>
      <w:pPr>
        <w:ind w:left="3244" w:hanging="360"/>
      </w:pPr>
    </w:lvl>
    <w:lvl w:ilvl="5" w:tplc="2000001B" w:tentative="1">
      <w:start w:val="1"/>
      <w:numFmt w:val="lowerRoman"/>
      <w:lvlText w:val="%6."/>
      <w:lvlJc w:val="right"/>
      <w:pPr>
        <w:ind w:left="3964" w:hanging="180"/>
      </w:pPr>
    </w:lvl>
    <w:lvl w:ilvl="6" w:tplc="2000000F" w:tentative="1">
      <w:start w:val="1"/>
      <w:numFmt w:val="decimal"/>
      <w:lvlText w:val="%7."/>
      <w:lvlJc w:val="left"/>
      <w:pPr>
        <w:ind w:left="4684" w:hanging="360"/>
      </w:pPr>
    </w:lvl>
    <w:lvl w:ilvl="7" w:tplc="20000019" w:tentative="1">
      <w:start w:val="1"/>
      <w:numFmt w:val="lowerLetter"/>
      <w:lvlText w:val="%8."/>
      <w:lvlJc w:val="left"/>
      <w:pPr>
        <w:ind w:left="5404" w:hanging="360"/>
      </w:pPr>
    </w:lvl>
    <w:lvl w:ilvl="8" w:tplc="2000001B" w:tentative="1">
      <w:start w:val="1"/>
      <w:numFmt w:val="lowerRoman"/>
      <w:lvlText w:val="%9."/>
      <w:lvlJc w:val="right"/>
      <w:pPr>
        <w:ind w:left="6124" w:hanging="180"/>
      </w:pPr>
    </w:lvl>
  </w:abstractNum>
  <w:abstractNum w:abstractNumId="6" w15:restartNumberingAfterBreak="0">
    <w:nsid w:val="34642576"/>
    <w:multiLevelType w:val="hybridMultilevel"/>
    <w:tmpl w:val="91F8603A"/>
    <w:lvl w:ilvl="0" w:tplc="2BBC25A4">
      <w:numFmt w:val="bullet"/>
      <w:lvlText w:val=""/>
      <w:lvlJc w:val="left"/>
      <w:pPr>
        <w:ind w:left="725" w:hanging="353"/>
      </w:pPr>
      <w:rPr>
        <w:rFonts w:ascii="Symbol" w:eastAsia="Symbol" w:hAnsi="Symbol" w:cs="Symbol" w:hint="default"/>
        <w:b w:val="0"/>
        <w:bCs w:val="0"/>
        <w:i w:val="0"/>
        <w:iCs w:val="0"/>
        <w:spacing w:val="0"/>
        <w:w w:val="101"/>
        <w:sz w:val="22"/>
        <w:szCs w:val="22"/>
        <w:lang w:val="en-US" w:eastAsia="en-US" w:bidi="ar-SA"/>
      </w:rPr>
    </w:lvl>
    <w:lvl w:ilvl="1" w:tplc="5A32A0B0">
      <w:numFmt w:val="bullet"/>
      <w:lvlText w:val="•"/>
      <w:lvlJc w:val="left"/>
      <w:pPr>
        <w:ind w:left="1640" w:hanging="353"/>
      </w:pPr>
      <w:rPr>
        <w:rFonts w:hint="default"/>
        <w:lang w:val="en-US" w:eastAsia="en-US" w:bidi="ar-SA"/>
      </w:rPr>
    </w:lvl>
    <w:lvl w:ilvl="2" w:tplc="0368FFFC">
      <w:numFmt w:val="bullet"/>
      <w:lvlText w:val="•"/>
      <w:lvlJc w:val="left"/>
      <w:pPr>
        <w:ind w:left="2560" w:hanging="353"/>
      </w:pPr>
      <w:rPr>
        <w:rFonts w:hint="default"/>
        <w:lang w:val="en-US" w:eastAsia="en-US" w:bidi="ar-SA"/>
      </w:rPr>
    </w:lvl>
    <w:lvl w:ilvl="3" w:tplc="13AC2502">
      <w:numFmt w:val="bullet"/>
      <w:lvlText w:val="•"/>
      <w:lvlJc w:val="left"/>
      <w:pPr>
        <w:ind w:left="3480" w:hanging="353"/>
      </w:pPr>
      <w:rPr>
        <w:rFonts w:hint="default"/>
        <w:lang w:val="en-US" w:eastAsia="en-US" w:bidi="ar-SA"/>
      </w:rPr>
    </w:lvl>
    <w:lvl w:ilvl="4" w:tplc="1F600DB8">
      <w:numFmt w:val="bullet"/>
      <w:lvlText w:val="•"/>
      <w:lvlJc w:val="left"/>
      <w:pPr>
        <w:ind w:left="4400" w:hanging="353"/>
      </w:pPr>
      <w:rPr>
        <w:rFonts w:hint="default"/>
        <w:lang w:val="en-US" w:eastAsia="en-US" w:bidi="ar-SA"/>
      </w:rPr>
    </w:lvl>
    <w:lvl w:ilvl="5" w:tplc="C898E764">
      <w:numFmt w:val="bullet"/>
      <w:lvlText w:val="•"/>
      <w:lvlJc w:val="left"/>
      <w:pPr>
        <w:ind w:left="5320" w:hanging="353"/>
      </w:pPr>
      <w:rPr>
        <w:rFonts w:hint="default"/>
        <w:lang w:val="en-US" w:eastAsia="en-US" w:bidi="ar-SA"/>
      </w:rPr>
    </w:lvl>
    <w:lvl w:ilvl="6" w:tplc="A98000CC">
      <w:numFmt w:val="bullet"/>
      <w:lvlText w:val="•"/>
      <w:lvlJc w:val="left"/>
      <w:pPr>
        <w:ind w:left="6240" w:hanging="353"/>
      </w:pPr>
      <w:rPr>
        <w:rFonts w:hint="default"/>
        <w:lang w:val="en-US" w:eastAsia="en-US" w:bidi="ar-SA"/>
      </w:rPr>
    </w:lvl>
    <w:lvl w:ilvl="7" w:tplc="F848A80E">
      <w:numFmt w:val="bullet"/>
      <w:lvlText w:val="•"/>
      <w:lvlJc w:val="left"/>
      <w:pPr>
        <w:ind w:left="7160" w:hanging="353"/>
      </w:pPr>
      <w:rPr>
        <w:rFonts w:hint="default"/>
        <w:lang w:val="en-US" w:eastAsia="en-US" w:bidi="ar-SA"/>
      </w:rPr>
    </w:lvl>
    <w:lvl w:ilvl="8" w:tplc="C6B6EFC0">
      <w:numFmt w:val="bullet"/>
      <w:lvlText w:val="•"/>
      <w:lvlJc w:val="left"/>
      <w:pPr>
        <w:ind w:left="8080" w:hanging="353"/>
      </w:pPr>
      <w:rPr>
        <w:rFonts w:hint="default"/>
        <w:lang w:val="en-US" w:eastAsia="en-US" w:bidi="ar-SA"/>
      </w:rPr>
    </w:lvl>
  </w:abstractNum>
  <w:abstractNum w:abstractNumId="7" w15:restartNumberingAfterBreak="0">
    <w:nsid w:val="3FE273C8"/>
    <w:multiLevelType w:val="hybridMultilevel"/>
    <w:tmpl w:val="09BE012E"/>
    <w:lvl w:ilvl="0" w:tplc="456E0D14">
      <w:start w:val="1"/>
      <w:numFmt w:val="decimal"/>
      <w:lvlText w:val="%1."/>
      <w:lvlJc w:val="left"/>
      <w:pPr>
        <w:ind w:left="364"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 w15:restartNumberingAfterBreak="0">
    <w:nsid w:val="4B9856F3"/>
    <w:multiLevelType w:val="hybridMultilevel"/>
    <w:tmpl w:val="83EEE7EC"/>
    <w:lvl w:ilvl="0" w:tplc="456E0D14">
      <w:start w:val="1"/>
      <w:numFmt w:val="decimal"/>
      <w:lvlText w:val="%1."/>
      <w:lvlJc w:val="left"/>
      <w:pPr>
        <w:ind w:left="364" w:hanging="360"/>
      </w:pPr>
      <w:rPr>
        <w:rFonts w:hint="default"/>
      </w:rPr>
    </w:lvl>
    <w:lvl w:ilvl="1" w:tplc="20000019" w:tentative="1">
      <w:start w:val="1"/>
      <w:numFmt w:val="lowerLetter"/>
      <w:lvlText w:val="%2."/>
      <w:lvlJc w:val="left"/>
      <w:pPr>
        <w:ind w:left="1084" w:hanging="360"/>
      </w:pPr>
    </w:lvl>
    <w:lvl w:ilvl="2" w:tplc="2000001B" w:tentative="1">
      <w:start w:val="1"/>
      <w:numFmt w:val="lowerRoman"/>
      <w:lvlText w:val="%3."/>
      <w:lvlJc w:val="right"/>
      <w:pPr>
        <w:ind w:left="1804" w:hanging="180"/>
      </w:pPr>
    </w:lvl>
    <w:lvl w:ilvl="3" w:tplc="2000000F" w:tentative="1">
      <w:start w:val="1"/>
      <w:numFmt w:val="decimal"/>
      <w:lvlText w:val="%4."/>
      <w:lvlJc w:val="left"/>
      <w:pPr>
        <w:ind w:left="2524" w:hanging="360"/>
      </w:pPr>
    </w:lvl>
    <w:lvl w:ilvl="4" w:tplc="20000019" w:tentative="1">
      <w:start w:val="1"/>
      <w:numFmt w:val="lowerLetter"/>
      <w:lvlText w:val="%5."/>
      <w:lvlJc w:val="left"/>
      <w:pPr>
        <w:ind w:left="3244" w:hanging="360"/>
      </w:pPr>
    </w:lvl>
    <w:lvl w:ilvl="5" w:tplc="2000001B" w:tentative="1">
      <w:start w:val="1"/>
      <w:numFmt w:val="lowerRoman"/>
      <w:lvlText w:val="%6."/>
      <w:lvlJc w:val="right"/>
      <w:pPr>
        <w:ind w:left="3964" w:hanging="180"/>
      </w:pPr>
    </w:lvl>
    <w:lvl w:ilvl="6" w:tplc="2000000F" w:tentative="1">
      <w:start w:val="1"/>
      <w:numFmt w:val="decimal"/>
      <w:lvlText w:val="%7."/>
      <w:lvlJc w:val="left"/>
      <w:pPr>
        <w:ind w:left="4684" w:hanging="360"/>
      </w:pPr>
    </w:lvl>
    <w:lvl w:ilvl="7" w:tplc="20000019" w:tentative="1">
      <w:start w:val="1"/>
      <w:numFmt w:val="lowerLetter"/>
      <w:lvlText w:val="%8."/>
      <w:lvlJc w:val="left"/>
      <w:pPr>
        <w:ind w:left="5404" w:hanging="360"/>
      </w:pPr>
    </w:lvl>
    <w:lvl w:ilvl="8" w:tplc="2000001B" w:tentative="1">
      <w:start w:val="1"/>
      <w:numFmt w:val="lowerRoman"/>
      <w:lvlText w:val="%9."/>
      <w:lvlJc w:val="right"/>
      <w:pPr>
        <w:ind w:left="6124" w:hanging="180"/>
      </w:pPr>
    </w:lvl>
  </w:abstractNum>
  <w:abstractNum w:abstractNumId="9" w15:restartNumberingAfterBreak="0">
    <w:nsid w:val="5CF61E6B"/>
    <w:multiLevelType w:val="hybridMultilevel"/>
    <w:tmpl w:val="6BC018C0"/>
    <w:lvl w:ilvl="0" w:tplc="8442622A">
      <w:start w:val="1"/>
      <w:numFmt w:val="decimal"/>
      <w:lvlText w:val="%1."/>
      <w:lvlJc w:val="left"/>
      <w:pPr>
        <w:ind w:left="724" w:hanging="360"/>
      </w:pPr>
      <w:rPr>
        <w:rFonts w:ascii="Montserrat" w:eastAsia="Calibri" w:hAnsi="Montserrat" w:cs="Calibri"/>
      </w:rPr>
    </w:lvl>
    <w:lvl w:ilvl="1" w:tplc="20000019" w:tentative="1">
      <w:start w:val="1"/>
      <w:numFmt w:val="lowerLetter"/>
      <w:lvlText w:val="%2."/>
      <w:lvlJc w:val="left"/>
      <w:pPr>
        <w:ind w:left="1444" w:hanging="360"/>
      </w:pPr>
    </w:lvl>
    <w:lvl w:ilvl="2" w:tplc="2000001B" w:tentative="1">
      <w:start w:val="1"/>
      <w:numFmt w:val="lowerRoman"/>
      <w:lvlText w:val="%3."/>
      <w:lvlJc w:val="right"/>
      <w:pPr>
        <w:ind w:left="2164" w:hanging="180"/>
      </w:pPr>
    </w:lvl>
    <w:lvl w:ilvl="3" w:tplc="2000000F" w:tentative="1">
      <w:start w:val="1"/>
      <w:numFmt w:val="decimal"/>
      <w:lvlText w:val="%4."/>
      <w:lvlJc w:val="left"/>
      <w:pPr>
        <w:ind w:left="2884" w:hanging="360"/>
      </w:pPr>
    </w:lvl>
    <w:lvl w:ilvl="4" w:tplc="20000019" w:tentative="1">
      <w:start w:val="1"/>
      <w:numFmt w:val="lowerLetter"/>
      <w:lvlText w:val="%5."/>
      <w:lvlJc w:val="left"/>
      <w:pPr>
        <w:ind w:left="3604" w:hanging="360"/>
      </w:pPr>
    </w:lvl>
    <w:lvl w:ilvl="5" w:tplc="2000001B" w:tentative="1">
      <w:start w:val="1"/>
      <w:numFmt w:val="lowerRoman"/>
      <w:lvlText w:val="%6."/>
      <w:lvlJc w:val="right"/>
      <w:pPr>
        <w:ind w:left="4324" w:hanging="180"/>
      </w:pPr>
    </w:lvl>
    <w:lvl w:ilvl="6" w:tplc="2000000F" w:tentative="1">
      <w:start w:val="1"/>
      <w:numFmt w:val="decimal"/>
      <w:lvlText w:val="%7."/>
      <w:lvlJc w:val="left"/>
      <w:pPr>
        <w:ind w:left="5044" w:hanging="360"/>
      </w:pPr>
    </w:lvl>
    <w:lvl w:ilvl="7" w:tplc="20000019" w:tentative="1">
      <w:start w:val="1"/>
      <w:numFmt w:val="lowerLetter"/>
      <w:lvlText w:val="%8."/>
      <w:lvlJc w:val="left"/>
      <w:pPr>
        <w:ind w:left="5764" w:hanging="360"/>
      </w:pPr>
    </w:lvl>
    <w:lvl w:ilvl="8" w:tplc="2000001B" w:tentative="1">
      <w:start w:val="1"/>
      <w:numFmt w:val="lowerRoman"/>
      <w:lvlText w:val="%9."/>
      <w:lvlJc w:val="right"/>
      <w:pPr>
        <w:ind w:left="6484" w:hanging="180"/>
      </w:pPr>
    </w:lvl>
  </w:abstractNum>
  <w:abstractNum w:abstractNumId="10" w15:restartNumberingAfterBreak="0">
    <w:nsid w:val="6B7D7277"/>
    <w:multiLevelType w:val="hybridMultilevel"/>
    <w:tmpl w:val="8C66886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 w15:restartNumberingAfterBreak="0">
    <w:nsid w:val="6FDF1D93"/>
    <w:multiLevelType w:val="hybridMultilevel"/>
    <w:tmpl w:val="6DDAD966"/>
    <w:lvl w:ilvl="0" w:tplc="456E0D14">
      <w:start w:val="1"/>
      <w:numFmt w:val="decimal"/>
      <w:lvlText w:val="%1."/>
      <w:lvlJc w:val="left"/>
      <w:pPr>
        <w:ind w:left="368" w:hanging="360"/>
      </w:pPr>
      <w:rPr>
        <w:rFonts w:hint="default"/>
      </w:rPr>
    </w:lvl>
    <w:lvl w:ilvl="1" w:tplc="20000019" w:tentative="1">
      <w:start w:val="1"/>
      <w:numFmt w:val="lowerLetter"/>
      <w:lvlText w:val="%2."/>
      <w:lvlJc w:val="left"/>
      <w:pPr>
        <w:ind w:left="1444" w:hanging="360"/>
      </w:pPr>
    </w:lvl>
    <w:lvl w:ilvl="2" w:tplc="2000001B" w:tentative="1">
      <w:start w:val="1"/>
      <w:numFmt w:val="lowerRoman"/>
      <w:lvlText w:val="%3."/>
      <w:lvlJc w:val="right"/>
      <w:pPr>
        <w:ind w:left="2164" w:hanging="180"/>
      </w:pPr>
    </w:lvl>
    <w:lvl w:ilvl="3" w:tplc="2000000F" w:tentative="1">
      <w:start w:val="1"/>
      <w:numFmt w:val="decimal"/>
      <w:lvlText w:val="%4."/>
      <w:lvlJc w:val="left"/>
      <w:pPr>
        <w:ind w:left="2884" w:hanging="360"/>
      </w:pPr>
    </w:lvl>
    <w:lvl w:ilvl="4" w:tplc="20000019" w:tentative="1">
      <w:start w:val="1"/>
      <w:numFmt w:val="lowerLetter"/>
      <w:lvlText w:val="%5."/>
      <w:lvlJc w:val="left"/>
      <w:pPr>
        <w:ind w:left="3604" w:hanging="360"/>
      </w:pPr>
    </w:lvl>
    <w:lvl w:ilvl="5" w:tplc="2000001B" w:tentative="1">
      <w:start w:val="1"/>
      <w:numFmt w:val="lowerRoman"/>
      <w:lvlText w:val="%6."/>
      <w:lvlJc w:val="right"/>
      <w:pPr>
        <w:ind w:left="4324" w:hanging="180"/>
      </w:pPr>
    </w:lvl>
    <w:lvl w:ilvl="6" w:tplc="2000000F" w:tentative="1">
      <w:start w:val="1"/>
      <w:numFmt w:val="decimal"/>
      <w:lvlText w:val="%7."/>
      <w:lvlJc w:val="left"/>
      <w:pPr>
        <w:ind w:left="5044" w:hanging="360"/>
      </w:pPr>
    </w:lvl>
    <w:lvl w:ilvl="7" w:tplc="20000019" w:tentative="1">
      <w:start w:val="1"/>
      <w:numFmt w:val="lowerLetter"/>
      <w:lvlText w:val="%8."/>
      <w:lvlJc w:val="left"/>
      <w:pPr>
        <w:ind w:left="5764" w:hanging="360"/>
      </w:pPr>
    </w:lvl>
    <w:lvl w:ilvl="8" w:tplc="2000001B" w:tentative="1">
      <w:start w:val="1"/>
      <w:numFmt w:val="lowerRoman"/>
      <w:lvlText w:val="%9."/>
      <w:lvlJc w:val="right"/>
      <w:pPr>
        <w:ind w:left="6484" w:hanging="180"/>
      </w:pPr>
    </w:lvl>
  </w:abstractNum>
  <w:abstractNum w:abstractNumId="12" w15:restartNumberingAfterBreak="0">
    <w:nsid w:val="709561EB"/>
    <w:multiLevelType w:val="hybridMultilevel"/>
    <w:tmpl w:val="5D667456"/>
    <w:lvl w:ilvl="0" w:tplc="2000000F">
      <w:start w:val="1"/>
      <w:numFmt w:val="decimal"/>
      <w:lvlText w:val="%1."/>
      <w:lvlJc w:val="left"/>
      <w:pPr>
        <w:ind w:left="724" w:hanging="360"/>
      </w:pPr>
    </w:lvl>
    <w:lvl w:ilvl="1" w:tplc="20000019" w:tentative="1">
      <w:start w:val="1"/>
      <w:numFmt w:val="lowerLetter"/>
      <w:lvlText w:val="%2."/>
      <w:lvlJc w:val="left"/>
      <w:pPr>
        <w:ind w:left="1444" w:hanging="360"/>
      </w:pPr>
    </w:lvl>
    <w:lvl w:ilvl="2" w:tplc="2000001B" w:tentative="1">
      <w:start w:val="1"/>
      <w:numFmt w:val="lowerRoman"/>
      <w:lvlText w:val="%3."/>
      <w:lvlJc w:val="right"/>
      <w:pPr>
        <w:ind w:left="2164" w:hanging="180"/>
      </w:pPr>
    </w:lvl>
    <w:lvl w:ilvl="3" w:tplc="2000000F" w:tentative="1">
      <w:start w:val="1"/>
      <w:numFmt w:val="decimal"/>
      <w:lvlText w:val="%4."/>
      <w:lvlJc w:val="left"/>
      <w:pPr>
        <w:ind w:left="2884" w:hanging="360"/>
      </w:pPr>
    </w:lvl>
    <w:lvl w:ilvl="4" w:tplc="20000019" w:tentative="1">
      <w:start w:val="1"/>
      <w:numFmt w:val="lowerLetter"/>
      <w:lvlText w:val="%5."/>
      <w:lvlJc w:val="left"/>
      <w:pPr>
        <w:ind w:left="3604" w:hanging="360"/>
      </w:pPr>
    </w:lvl>
    <w:lvl w:ilvl="5" w:tplc="2000001B" w:tentative="1">
      <w:start w:val="1"/>
      <w:numFmt w:val="lowerRoman"/>
      <w:lvlText w:val="%6."/>
      <w:lvlJc w:val="right"/>
      <w:pPr>
        <w:ind w:left="4324" w:hanging="180"/>
      </w:pPr>
    </w:lvl>
    <w:lvl w:ilvl="6" w:tplc="2000000F" w:tentative="1">
      <w:start w:val="1"/>
      <w:numFmt w:val="decimal"/>
      <w:lvlText w:val="%7."/>
      <w:lvlJc w:val="left"/>
      <w:pPr>
        <w:ind w:left="5044" w:hanging="360"/>
      </w:pPr>
    </w:lvl>
    <w:lvl w:ilvl="7" w:tplc="20000019" w:tentative="1">
      <w:start w:val="1"/>
      <w:numFmt w:val="lowerLetter"/>
      <w:lvlText w:val="%8."/>
      <w:lvlJc w:val="left"/>
      <w:pPr>
        <w:ind w:left="5764" w:hanging="360"/>
      </w:pPr>
    </w:lvl>
    <w:lvl w:ilvl="8" w:tplc="2000001B" w:tentative="1">
      <w:start w:val="1"/>
      <w:numFmt w:val="lowerRoman"/>
      <w:lvlText w:val="%9."/>
      <w:lvlJc w:val="right"/>
      <w:pPr>
        <w:ind w:left="6484" w:hanging="180"/>
      </w:pPr>
    </w:lvl>
  </w:abstractNum>
  <w:abstractNum w:abstractNumId="13" w15:restartNumberingAfterBreak="0">
    <w:nsid w:val="726C5BB4"/>
    <w:multiLevelType w:val="hybridMultilevel"/>
    <w:tmpl w:val="C1DCB0E4"/>
    <w:lvl w:ilvl="0" w:tplc="8442622A">
      <w:start w:val="1"/>
      <w:numFmt w:val="decimal"/>
      <w:lvlText w:val="%1."/>
      <w:lvlJc w:val="left"/>
      <w:pPr>
        <w:ind w:left="720" w:hanging="360"/>
      </w:pPr>
      <w:rPr>
        <w:rFonts w:ascii="Montserrat" w:eastAsia="Calibri" w:hAnsi="Montserrat" w:cs="Calibri"/>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74727E20"/>
    <w:multiLevelType w:val="hybridMultilevel"/>
    <w:tmpl w:val="094AB2C8"/>
    <w:lvl w:ilvl="0" w:tplc="456E0D14">
      <w:start w:val="1"/>
      <w:numFmt w:val="decimal"/>
      <w:lvlText w:val="%1."/>
      <w:lvlJc w:val="left"/>
      <w:pPr>
        <w:ind w:left="364" w:hanging="360"/>
      </w:pPr>
      <w:rPr>
        <w:rFonts w:hint="default"/>
      </w:rPr>
    </w:lvl>
    <w:lvl w:ilvl="1" w:tplc="20000019" w:tentative="1">
      <w:start w:val="1"/>
      <w:numFmt w:val="lowerLetter"/>
      <w:lvlText w:val="%2."/>
      <w:lvlJc w:val="left"/>
      <w:pPr>
        <w:ind w:left="1084" w:hanging="360"/>
      </w:pPr>
    </w:lvl>
    <w:lvl w:ilvl="2" w:tplc="2000001B" w:tentative="1">
      <w:start w:val="1"/>
      <w:numFmt w:val="lowerRoman"/>
      <w:lvlText w:val="%3."/>
      <w:lvlJc w:val="right"/>
      <w:pPr>
        <w:ind w:left="1804" w:hanging="180"/>
      </w:pPr>
    </w:lvl>
    <w:lvl w:ilvl="3" w:tplc="2000000F" w:tentative="1">
      <w:start w:val="1"/>
      <w:numFmt w:val="decimal"/>
      <w:lvlText w:val="%4."/>
      <w:lvlJc w:val="left"/>
      <w:pPr>
        <w:ind w:left="2524" w:hanging="360"/>
      </w:pPr>
    </w:lvl>
    <w:lvl w:ilvl="4" w:tplc="20000019" w:tentative="1">
      <w:start w:val="1"/>
      <w:numFmt w:val="lowerLetter"/>
      <w:lvlText w:val="%5."/>
      <w:lvlJc w:val="left"/>
      <w:pPr>
        <w:ind w:left="3244" w:hanging="360"/>
      </w:pPr>
    </w:lvl>
    <w:lvl w:ilvl="5" w:tplc="2000001B" w:tentative="1">
      <w:start w:val="1"/>
      <w:numFmt w:val="lowerRoman"/>
      <w:lvlText w:val="%6."/>
      <w:lvlJc w:val="right"/>
      <w:pPr>
        <w:ind w:left="3964" w:hanging="180"/>
      </w:pPr>
    </w:lvl>
    <w:lvl w:ilvl="6" w:tplc="2000000F" w:tentative="1">
      <w:start w:val="1"/>
      <w:numFmt w:val="decimal"/>
      <w:lvlText w:val="%7."/>
      <w:lvlJc w:val="left"/>
      <w:pPr>
        <w:ind w:left="4684" w:hanging="360"/>
      </w:pPr>
    </w:lvl>
    <w:lvl w:ilvl="7" w:tplc="20000019" w:tentative="1">
      <w:start w:val="1"/>
      <w:numFmt w:val="lowerLetter"/>
      <w:lvlText w:val="%8."/>
      <w:lvlJc w:val="left"/>
      <w:pPr>
        <w:ind w:left="5404" w:hanging="360"/>
      </w:pPr>
    </w:lvl>
    <w:lvl w:ilvl="8" w:tplc="2000001B" w:tentative="1">
      <w:start w:val="1"/>
      <w:numFmt w:val="lowerRoman"/>
      <w:lvlText w:val="%9."/>
      <w:lvlJc w:val="right"/>
      <w:pPr>
        <w:ind w:left="6124" w:hanging="180"/>
      </w:pPr>
    </w:lvl>
  </w:abstractNum>
  <w:abstractNum w:abstractNumId="15" w15:restartNumberingAfterBreak="0">
    <w:nsid w:val="77D20950"/>
    <w:multiLevelType w:val="hybridMultilevel"/>
    <w:tmpl w:val="218E90CA"/>
    <w:lvl w:ilvl="0" w:tplc="D9264714">
      <w:start w:val="1"/>
      <w:numFmt w:val="decimal"/>
      <w:lvlText w:val="%1."/>
      <w:lvlJc w:val="left"/>
      <w:pPr>
        <w:ind w:left="364" w:hanging="360"/>
      </w:pPr>
      <w:rPr>
        <w:rFonts w:hint="default"/>
      </w:rPr>
    </w:lvl>
    <w:lvl w:ilvl="1" w:tplc="20000019" w:tentative="1">
      <w:start w:val="1"/>
      <w:numFmt w:val="lowerLetter"/>
      <w:lvlText w:val="%2."/>
      <w:lvlJc w:val="left"/>
      <w:pPr>
        <w:ind w:left="1084" w:hanging="360"/>
      </w:pPr>
    </w:lvl>
    <w:lvl w:ilvl="2" w:tplc="2000001B" w:tentative="1">
      <w:start w:val="1"/>
      <w:numFmt w:val="lowerRoman"/>
      <w:lvlText w:val="%3."/>
      <w:lvlJc w:val="right"/>
      <w:pPr>
        <w:ind w:left="1804" w:hanging="180"/>
      </w:pPr>
    </w:lvl>
    <w:lvl w:ilvl="3" w:tplc="2000000F" w:tentative="1">
      <w:start w:val="1"/>
      <w:numFmt w:val="decimal"/>
      <w:lvlText w:val="%4."/>
      <w:lvlJc w:val="left"/>
      <w:pPr>
        <w:ind w:left="2524" w:hanging="360"/>
      </w:pPr>
    </w:lvl>
    <w:lvl w:ilvl="4" w:tplc="20000019" w:tentative="1">
      <w:start w:val="1"/>
      <w:numFmt w:val="lowerLetter"/>
      <w:lvlText w:val="%5."/>
      <w:lvlJc w:val="left"/>
      <w:pPr>
        <w:ind w:left="3244" w:hanging="360"/>
      </w:pPr>
    </w:lvl>
    <w:lvl w:ilvl="5" w:tplc="2000001B" w:tentative="1">
      <w:start w:val="1"/>
      <w:numFmt w:val="lowerRoman"/>
      <w:lvlText w:val="%6."/>
      <w:lvlJc w:val="right"/>
      <w:pPr>
        <w:ind w:left="3964" w:hanging="180"/>
      </w:pPr>
    </w:lvl>
    <w:lvl w:ilvl="6" w:tplc="2000000F" w:tentative="1">
      <w:start w:val="1"/>
      <w:numFmt w:val="decimal"/>
      <w:lvlText w:val="%7."/>
      <w:lvlJc w:val="left"/>
      <w:pPr>
        <w:ind w:left="4684" w:hanging="360"/>
      </w:pPr>
    </w:lvl>
    <w:lvl w:ilvl="7" w:tplc="20000019" w:tentative="1">
      <w:start w:val="1"/>
      <w:numFmt w:val="lowerLetter"/>
      <w:lvlText w:val="%8."/>
      <w:lvlJc w:val="left"/>
      <w:pPr>
        <w:ind w:left="5404" w:hanging="360"/>
      </w:pPr>
    </w:lvl>
    <w:lvl w:ilvl="8" w:tplc="2000001B" w:tentative="1">
      <w:start w:val="1"/>
      <w:numFmt w:val="lowerRoman"/>
      <w:lvlText w:val="%9."/>
      <w:lvlJc w:val="right"/>
      <w:pPr>
        <w:ind w:left="6124" w:hanging="180"/>
      </w:pPr>
    </w:lvl>
  </w:abstractNum>
  <w:num w:numId="1" w16cid:durableId="1505318498">
    <w:abstractNumId w:val="6"/>
  </w:num>
  <w:num w:numId="2" w16cid:durableId="2043433645">
    <w:abstractNumId w:val="15"/>
  </w:num>
  <w:num w:numId="3" w16cid:durableId="1805922072">
    <w:abstractNumId w:val="2"/>
  </w:num>
  <w:num w:numId="4" w16cid:durableId="938676900">
    <w:abstractNumId w:val="9"/>
  </w:num>
  <w:num w:numId="5" w16cid:durableId="668212014">
    <w:abstractNumId w:val="13"/>
  </w:num>
  <w:num w:numId="6" w16cid:durableId="1273977087">
    <w:abstractNumId w:val="3"/>
  </w:num>
  <w:num w:numId="7" w16cid:durableId="786583496">
    <w:abstractNumId w:val="12"/>
  </w:num>
  <w:num w:numId="8" w16cid:durableId="1711374098">
    <w:abstractNumId w:val="14"/>
  </w:num>
  <w:num w:numId="9" w16cid:durableId="1557424234">
    <w:abstractNumId w:val="11"/>
  </w:num>
  <w:num w:numId="10" w16cid:durableId="1548028499">
    <w:abstractNumId w:val="8"/>
  </w:num>
  <w:num w:numId="11" w16cid:durableId="69275922">
    <w:abstractNumId w:val="4"/>
  </w:num>
  <w:num w:numId="12" w16cid:durableId="649477445">
    <w:abstractNumId w:val="1"/>
  </w:num>
  <w:num w:numId="13" w16cid:durableId="457844082">
    <w:abstractNumId w:val="7"/>
  </w:num>
  <w:num w:numId="14" w16cid:durableId="285159355">
    <w:abstractNumId w:val="10"/>
  </w:num>
  <w:num w:numId="15" w16cid:durableId="1994873224">
    <w:abstractNumId w:val="0"/>
  </w:num>
  <w:num w:numId="16" w16cid:durableId="214469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7552"/>
    <w:rsid w:val="00020A31"/>
    <w:rsid w:val="0003542E"/>
    <w:rsid w:val="00050103"/>
    <w:rsid w:val="00054341"/>
    <w:rsid w:val="00054E1F"/>
    <w:rsid w:val="00067003"/>
    <w:rsid w:val="00091270"/>
    <w:rsid w:val="000B0369"/>
    <w:rsid w:val="000E7118"/>
    <w:rsid w:val="0011309E"/>
    <w:rsid w:val="00123809"/>
    <w:rsid w:val="001752FC"/>
    <w:rsid w:val="00192C8B"/>
    <w:rsid w:val="001A1E60"/>
    <w:rsid w:val="001B56C7"/>
    <w:rsid w:val="001C1C9B"/>
    <w:rsid w:val="001C5C8C"/>
    <w:rsid w:val="001C6604"/>
    <w:rsid w:val="001F2CA6"/>
    <w:rsid w:val="00205D25"/>
    <w:rsid w:val="0022578C"/>
    <w:rsid w:val="0022580B"/>
    <w:rsid w:val="002333EF"/>
    <w:rsid w:val="00246BFF"/>
    <w:rsid w:val="002524F2"/>
    <w:rsid w:val="00266DB3"/>
    <w:rsid w:val="00282411"/>
    <w:rsid w:val="00286D9C"/>
    <w:rsid w:val="00291144"/>
    <w:rsid w:val="00293B45"/>
    <w:rsid w:val="002B020E"/>
    <w:rsid w:val="002B056E"/>
    <w:rsid w:val="002B4F9D"/>
    <w:rsid w:val="002C4307"/>
    <w:rsid w:val="002E34E0"/>
    <w:rsid w:val="002F38D0"/>
    <w:rsid w:val="0031068F"/>
    <w:rsid w:val="0032649A"/>
    <w:rsid w:val="003379F2"/>
    <w:rsid w:val="00352934"/>
    <w:rsid w:val="0035613D"/>
    <w:rsid w:val="003D70A1"/>
    <w:rsid w:val="003F3182"/>
    <w:rsid w:val="00417951"/>
    <w:rsid w:val="00442AF0"/>
    <w:rsid w:val="0044586A"/>
    <w:rsid w:val="00452AF5"/>
    <w:rsid w:val="004579FD"/>
    <w:rsid w:val="0047275C"/>
    <w:rsid w:val="00486BD1"/>
    <w:rsid w:val="00497204"/>
    <w:rsid w:val="004D27BC"/>
    <w:rsid w:val="004E1C32"/>
    <w:rsid w:val="004E335B"/>
    <w:rsid w:val="004F02F6"/>
    <w:rsid w:val="00503860"/>
    <w:rsid w:val="00565C70"/>
    <w:rsid w:val="00582247"/>
    <w:rsid w:val="00585FF7"/>
    <w:rsid w:val="00595911"/>
    <w:rsid w:val="005B7169"/>
    <w:rsid w:val="005D7552"/>
    <w:rsid w:val="005E3511"/>
    <w:rsid w:val="00601D9F"/>
    <w:rsid w:val="00621625"/>
    <w:rsid w:val="006247B8"/>
    <w:rsid w:val="00635D0E"/>
    <w:rsid w:val="00643E12"/>
    <w:rsid w:val="0065627F"/>
    <w:rsid w:val="00684FC6"/>
    <w:rsid w:val="006A2FBA"/>
    <w:rsid w:val="006A544B"/>
    <w:rsid w:val="006B134C"/>
    <w:rsid w:val="006D7541"/>
    <w:rsid w:val="006E42F6"/>
    <w:rsid w:val="006E461F"/>
    <w:rsid w:val="006F1FFA"/>
    <w:rsid w:val="00702A15"/>
    <w:rsid w:val="007121DA"/>
    <w:rsid w:val="0071496D"/>
    <w:rsid w:val="00723C0F"/>
    <w:rsid w:val="007336E1"/>
    <w:rsid w:val="007473E5"/>
    <w:rsid w:val="0077229F"/>
    <w:rsid w:val="007939B9"/>
    <w:rsid w:val="007D5371"/>
    <w:rsid w:val="0081252A"/>
    <w:rsid w:val="00812991"/>
    <w:rsid w:val="00835AE5"/>
    <w:rsid w:val="00861D27"/>
    <w:rsid w:val="00865C8C"/>
    <w:rsid w:val="00877D4B"/>
    <w:rsid w:val="008B2952"/>
    <w:rsid w:val="008B790F"/>
    <w:rsid w:val="008C15CA"/>
    <w:rsid w:val="008C5551"/>
    <w:rsid w:val="008D369E"/>
    <w:rsid w:val="008E4393"/>
    <w:rsid w:val="008F68AF"/>
    <w:rsid w:val="009047E4"/>
    <w:rsid w:val="00907081"/>
    <w:rsid w:val="00925ED3"/>
    <w:rsid w:val="0096335A"/>
    <w:rsid w:val="009675E7"/>
    <w:rsid w:val="009766A5"/>
    <w:rsid w:val="009819A7"/>
    <w:rsid w:val="009A2DDC"/>
    <w:rsid w:val="009B32D1"/>
    <w:rsid w:val="009D573D"/>
    <w:rsid w:val="009D7BC4"/>
    <w:rsid w:val="009E6A06"/>
    <w:rsid w:val="00A00412"/>
    <w:rsid w:val="00A048E2"/>
    <w:rsid w:val="00A27096"/>
    <w:rsid w:val="00A35D3B"/>
    <w:rsid w:val="00A45F1F"/>
    <w:rsid w:val="00A612AE"/>
    <w:rsid w:val="00A6517E"/>
    <w:rsid w:val="00A808B9"/>
    <w:rsid w:val="00A97289"/>
    <w:rsid w:val="00AA1B58"/>
    <w:rsid w:val="00AA575F"/>
    <w:rsid w:val="00AA61B4"/>
    <w:rsid w:val="00AC3BF0"/>
    <w:rsid w:val="00AF3AB4"/>
    <w:rsid w:val="00AF76F4"/>
    <w:rsid w:val="00B3241D"/>
    <w:rsid w:val="00B36D0F"/>
    <w:rsid w:val="00B55F50"/>
    <w:rsid w:val="00B91BDE"/>
    <w:rsid w:val="00BA1234"/>
    <w:rsid w:val="00BA7AF0"/>
    <w:rsid w:val="00BD6E44"/>
    <w:rsid w:val="00C147AE"/>
    <w:rsid w:val="00C27A2D"/>
    <w:rsid w:val="00C72261"/>
    <w:rsid w:val="00C76005"/>
    <w:rsid w:val="00C76C0C"/>
    <w:rsid w:val="00C82B1F"/>
    <w:rsid w:val="00C855D5"/>
    <w:rsid w:val="00C93ED9"/>
    <w:rsid w:val="00CA6A72"/>
    <w:rsid w:val="00CF7051"/>
    <w:rsid w:val="00D01013"/>
    <w:rsid w:val="00D15012"/>
    <w:rsid w:val="00D238F9"/>
    <w:rsid w:val="00D513A1"/>
    <w:rsid w:val="00D74367"/>
    <w:rsid w:val="00D96C41"/>
    <w:rsid w:val="00DB7055"/>
    <w:rsid w:val="00DD020C"/>
    <w:rsid w:val="00DE2DDC"/>
    <w:rsid w:val="00E16A96"/>
    <w:rsid w:val="00E52441"/>
    <w:rsid w:val="00E87812"/>
    <w:rsid w:val="00EA0BA0"/>
    <w:rsid w:val="00EA1687"/>
    <w:rsid w:val="00EC383C"/>
    <w:rsid w:val="00ED1584"/>
    <w:rsid w:val="00ED409D"/>
    <w:rsid w:val="00ED7723"/>
    <w:rsid w:val="00EE7932"/>
    <w:rsid w:val="00EF6271"/>
    <w:rsid w:val="00F02305"/>
    <w:rsid w:val="00F10D00"/>
    <w:rsid w:val="00F13F29"/>
    <w:rsid w:val="00F2000C"/>
    <w:rsid w:val="00F277B9"/>
    <w:rsid w:val="00F27A06"/>
    <w:rsid w:val="00F33301"/>
    <w:rsid w:val="00F40470"/>
    <w:rsid w:val="00F435BA"/>
    <w:rsid w:val="00F71036"/>
    <w:rsid w:val="00F772CF"/>
    <w:rsid w:val="00F971AF"/>
    <w:rsid w:val="00FA4CA8"/>
    <w:rsid w:val="00FB04B1"/>
    <w:rsid w:val="00FC331D"/>
    <w:rsid w:val="00FD3C0E"/>
    <w:rsid w:val="00FE4452"/>
    <w:rsid w:val="00FF07B9"/>
    <w:rsid w:val="00FF4153"/>
  </w:rsids>
  <m:mathPr>
    <m:mathFont m:val="Cambria Math"/>
    <m:brkBin m:val="before"/>
    <m:brkBinSub m:val="--"/>
    <m:smallFrac m:val="0"/>
    <m:dispDef/>
    <m:lMargin m:val="0"/>
    <m:rMargin m:val="0"/>
    <m:defJc m:val="centerGroup"/>
    <m:wrapIndent m:val="1440"/>
    <m:intLim m:val="subSup"/>
    <m:naryLim m:val="undOvr"/>
  </m:mathPr>
  <w:themeFontLang w:val="en-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7DA17"/>
  <w15:chartTrackingRefBased/>
  <w15:docId w15:val="{42BE50CF-3AFB-4953-BCAB-8A0098DDC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B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D7552"/>
    <w:pPr>
      <w:widowControl w:val="0"/>
      <w:autoSpaceDE w:val="0"/>
      <w:autoSpaceDN w:val="0"/>
      <w:spacing w:after="0" w:line="240" w:lineRule="auto"/>
    </w:pPr>
    <w:rPr>
      <w:rFonts w:ascii="Calibri" w:eastAsia="Calibri" w:hAnsi="Calibri" w:cs="Calibri"/>
      <w:kern w:val="0"/>
      <w:lang w:val="en-US"/>
      <w14:ligatures w14:val="none"/>
    </w:rPr>
  </w:style>
  <w:style w:type="paragraph" w:styleId="Heading1">
    <w:name w:val="heading 1"/>
    <w:basedOn w:val="MHEHeading1"/>
    <w:next w:val="Normal"/>
    <w:link w:val="Heading1Char"/>
    <w:uiPriority w:val="9"/>
    <w:qFormat/>
    <w:rsid w:val="005B7169"/>
  </w:style>
  <w:style w:type="paragraph" w:styleId="Heading2">
    <w:name w:val="heading 2"/>
    <w:basedOn w:val="Normal"/>
    <w:next w:val="Normal"/>
    <w:link w:val="Heading2Char"/>
    <w:uiPriority w:val="9"/>
    <w:unhideWhenUsed/>
    <w:qFormat/>
    <w:rsid w:val="005B7169"/>
    <w:pPr>
      <w:keepNext/>
      <w:keepLines/>
      <w:spacing w:before="240" w:line="360" w:lineRule="auto"/>
      <w:outlineLvl w:val="1"/>
    </w:pPr>
    <w:rPr>
      <w:rFonts w:ascii="Montserrat SemiBold" w:eastAsiaTheme="majorEastAsia" w:hAnsi="Montserrat SemiBold" w:cstheme="majorBidi"/>
      <w:color w:val="F68162"/>
      <w:sz w:val="36"/>
      <w:szCs w:val="36"/>
      <w:lang w:val="en-GB"/>
    </w:rPr>
  </w:style>
  <w:style w:type="paragraph" w:styleId="Heading3">
    <w:name w:val="heading 3"/>
    <w:basedOn w:val="Normal"/>
    <w:next w:val="Normal"/>
    <w:link w:val="Heading3Char"/>
    <w:uiPriority w:val="9"/>
    <w:unhideWhenUsed/>
    <w:qFormat/>
    <w:rsid w:val="005B7169"/>
    <w:pPr>
      <w:keepNext/>
      <w:keepLines/>
      <w:spacing w:before="120" w:line="360" w:lineRule="auto"/>
      <w:outlineLvl w:val="2"/>
    </w:pPr>
    <w:rPr>
      <w:rFonts w:ascii="Montserrat SemiBold" w:eastAsiaTheme="majorEastAsia" w:hAnsi="Montserrat SemiBold" w:cstheme="majorBidi"/>
      <w:b/>
      <w:bCs/>
      <w:color w:val="1158A9"/>
      <w:sz w:val="32"/>
      <w:szCs w:val="32"/>
      <w:lang w:val="en-GB"/>
    </w:rPr>
  </w:style>
  <w:style w:type="paragraph" w:styleId="Heading4">
    <w:name w:val="heading 4"/>
    <w:basedOn w:val="Normal"/>
    <w:next w:val="Normal"/>
    <w:link w:val="Heading4Char"/>
    <w:uiPriority w:val="9"/>
    <w:unhideWhenUsed/>
    <w:qFormat/>
    <w:rsid w:val="005B7169"/>
    <w:pPr>
      <w:keepNext/>
      <w:keepLines/>
      <w:spacing w:before="40" w:line="360" w:lineRule="auto"/>
      <w:outlineLvl w:val="3"/>
    </w:pPr>
    <w:rPr>
      <w:rFonts w:ascii="Montserrat SemiBold" w:eastAsiaTheme="majorEastAsia" w:hAnsi="Montserrat SemiBold" w:cstheme="majorBidi"/>
      <w:b/>
      <w:bCs/>
      <w:color w:val="2F5496" w:themeColor="accent1" w:themeShade="BF"/>
      <w:sz w:val="28"/>
      <w:szCs w:val="28"/>
      <w:lang w:val="en-GB"/>
    </w:rPr>
  </w:style>
  <w:style w:type="paragraph" w:styleId="Heading5">
    <w:name w:val="heading 5"/>
    <w:basedOn w:val="Normal"/>
    <w:next w:val="Normal"/>
    <w:link w:val="Heading5Char"/>
    <w:uiPriority w:val="9"/>
    <w:unhideWhenUsed/>
    <w:qFormat/>
    <w:rsid w:val="00F10D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F10D0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0D0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0D0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0D0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B7169"/>
    <w:rPr>
      <w:rFonts w:ascii="Montserrat SemiBold" w:eastAsiaTheme="majorEastAsia" w:hAnsi="Montserrat SemiBold" w:cstheme="majorBidi"/>
      <w:b/>
      <w:bCs/>
      <w:color w:val="1158A9"/>
      <w:sz w:val="40"/>
      <w:szCs w:val="40"/>
      <w:lang w:val="en-GB"/>
    </w:rPr>
  </w:style>
  <w:style w:type="character" w:customStyle="1" w:styleId="Heading2Char">
    <w:name w:val="Heading 2 Char"/>
    <w:basedOn w:val="DefaultParagraphFont"/>
    <w:link w:val="Heading2"/>
    <w:uiPriority w:val="9"/>
    <w:rsid w:val="005B7169"/>
    <w:rPr>
      <w:rFonts w:ascii="Montserrat SemiBold" w:eastAsiaTheme="majorEastAsia" w:hAnsi="Montserrat SemiBold" w:cstheme="majorBidi"/>
      <w:color w:val="F68162"/>
      <w:sz w:val="36"/>
      <w:szCs w:val="36"/>
      <w:lang w:val="en-GB"/>
    </w:rPr>
  </w:style>
  <w:style w:type="character" w:customStyle="1" w:styleId="Heading3Char">
    <w:name w:val="Heading 3 Char"/>
    <w:basedOn w:val="DefaultParagraphFont"/>
    <w:link w:val="Heading3"/>
    <w:uiPriority w:val="9"/>
    <w:rsid w:val="005B7169"/>
    <w:rPr>
      <w:rFonts w:ascii="Montserrat SemiBold" w:eastAsiaTheme="majorEastAsia" w:hAnsi="Montserrat SemiBold" w:cstheme="majorBidi"/>
      <w:b/>
      <w:bCs/>
      <w:color w:val="1158A9"/>
      <w:sz w:val="32"/>
      <w:szCs w:val="32"/>
      <w:lang w:val="en-GB"/>
    </w:rPr>
  </w:style>
  <w:style w:type="character" w:customStyle="1" w:styleId="Heading4Char">
    <w:name w:val="Heading 4 Char"/>
    <w:basedOn w:val="DefaultParagraphFont"/>
    <w:link w:val="Heading4"/>
    <w:uiPriority w:val="9"/>
    <w:rsid w:val="005B7169"/>
    <w:rPr>
      <w:rFonts w:ascii="Montserrat SemiBold" w:eastAsiaTheme="majorEastAsia" w:hAnsi="Montserrat SemiBold" w:cstheme="majorBidi"/>
      <w:b/>
      <w:bCs/>
      <w:color w:val="2F5496" w:themeColor="accent1" w:themeShade="BF"/>
      <w:sz w:val="28"/>
      <w:szCs w:val="28"/>
      <w:lang w:val="en-GB"/>
    </w:rPr>
  </w:style>
  <w:style w:type="character" w:customStyle="1" w:styleId="Heading5Char">
    <w:name w:val="Heading 5 Char"/>
    <w:basedOn w:val="DefaultParagraphFont"/>
    <w:link w:val="Heading5"/>
    <w:uiPriority w:val="9"/>
    <w:rsid w:val="00F10D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10D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0D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0D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0D00"/>
    <w:rPr>
      <w:rFonts w:eastAsiaTheme="majorEastAsia" w:cstheme="majorBidi"/>
      <w:color w:val="272727" w:themeColor="text1" w:themeTint="D8"/>
    </w:rPr>
  </w:style>
  <w:style w:type="paragraph" w:styleId="Title">
    <w:name w:val="Title"/>
    <w:basedOn w:val="Normal"/>
    <w:next w:val="Normal"/>
    <w:link w:val="TitleChar"/>
    <w:uiPriority w:val="10"/>
    <w:qFormat/>
    <w:rsid w:val="00F10D0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0D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0D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0D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7169"/>
    <w:pPr>
      <w:spacing w:before="200" w:line="360" w:lineRule="auto"/>
      <w:ind w:left="864" w:right="864"/>
      <w:jc w:val="center"/>
    </w:pPr>
    <w:rPr>
      <w:rFonts w:ascii="Montserrat" w:hAnsi="Montserrat"/>
      <w:i/>
      <w:iCs/>
      <w:color w:val="404040" w:themeColor="text1" w:themeTint="BF"/>
      <w:lang w:val="en-GB"/>
    </w:rPr>
  </w:style>
  <w:style w:type="character" w:customStyle="1" w:styleId="QuoteChar">
    <w:name w:val="Quote Char"/>
    <w:basedOn w:val="DefaultParagraphFont"/>
    <w:link w:val="Quote"/>
    <w:uiPriority w:val="29"/>
    <w:rsid w:val="005B7169"/>
    <w:rPr>
      <w:rFonts w:ascii="Montserrat" w:hAnsi="Montserrat"/>
      <w:i/>
      <w:iCs/>
      <w:color w:val="404040" w:themeColor="text1" w:themeTint="BF"/>
      <w:lang w:val="en-GB"/>
    </w:rPr>
  </w:style>
  <w:style w:type="paragraph" w:styleId="ListParagraph">
    <w:name w:val="List Paragraph"/>
    <w:basedOn w:val="Normal"/>
    <w:uiPriority w:val="1"/>
    <w:qFormat/>
    <w:rsid w:val="00F10D00"/>
    <w:pPr>
      <w:ind w:left="720"/>
      <w:contextualSpacing/>
    </w:pPr>
  </w:style>
  <w:style w:type="character" w:styleId="IntenseEmphasis">
    <w:name w:val="Intense Emphasis"/>
    <w:basedOn w:val="DefaultParagraphFont"/>
    <w:uiPriority w:val="21"/>
    <w:qFormat/>
    <w:rsid w:val="00F10D00"/>
    <w:rPr>
      <w:i/>
      <w:iCs/>
      <w:color w:val="2F5496" w:themeColor="accent1" w:themeShade="BF"/>
    </w:rPr>
  </w:style>
  <w:style w:type="paragraph" w:styleId="IntenseQuote">
    <w:name w:val="Intense Quote"/>
    <w:basedOn w:val="Normal"/>
    <w:next w:val="Normal"/>
    <w:link w:val="IntenseQuoteChar"/>
    <w:uiPriority w:val="30"/>
    <w:qFormat/>
    <w:rsid w:val="00F10D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10D00"/>
    <w:rPr>
      <w:i/>
      <w:iCs/>
      <w:color w:val="2F5496" w:themeColor="accent1" w:themeShade="BF"/>
    </w:rPr>
  </w:style>
  <w:style w:type="character" w:styleId="IntenseReference">
    <w:name w:val="Intense Reference"/>
    <w:basedOn w:val="DefaultParagraphFont"/>
    <w:uiPriority w:val="32"/>
    <w:qFormat/>
    <w:rsid w:val="00F10D00"/>
    <w:rPr>
      <w:b/>
      <w:bCs/>
      <w:smallCaps/>
      <w:color w:val="2F5496" w:themeColor="accent1" w:themeShade="BF"/>
      <w:spacing w:val="5"/>
    </w:rPr>
  </w:style>
  <w:style w:type="paragraph" w:customStyle="1" w:styleId="MHEHeading1">
    <w:name w:val="MHE Heading 1"/>
    <w:basedOn w:val="Normal"/>
    <w:link w:val="MHEHeading1Char"/>
    <w:rsid w:val="005B7169"/>
    <w:pPr>
      <w:keepNext/>
      <w:keepLines/>
      <w:spacing w:before="240" w:after="120" w:line="360" w:lineRule="auto"/>
      <w:outlineLvl w:val="0"/>
    </w:pPr>
    <w:rPr>
      <w:rFonts w:ascii="Montserrat SemiBold" w:eastAsiaTheme="majorEastAsia" w:hAnsi="Montserrat SemiBold" w:cstheme="majorBidi"/>
      <w:b/>
      <w:bCs/>
      <w:color w:val="1158A9"/>
      <w:sz w:val="40"/>
      <w:szCs w:val="40"/>
      <w:lang w:val="en-GB"/>
    </w:rPr>
  </w:style>
  <w:style w:type="character" w:customStyle="1" w:styleId="MHEHeading1Char">
    <w:name w:val="MHE Heading 1 Char"/>
    <w:basedOn w:val="DefaultParagraphFont"/>
    <w:link w:val="MHEHeading1"/>
    <w:rsid w:val="005B7169"/>
    <w:rPr>
      <w:rFonts w:ascii="Montserrat SemiBold" w:eastAsiaTheme="majorEastAsia" w:hAnsi="Montserrat SemiBold" w:cstheme="majorBidi"/>
      <w:b/>
      <w:bCs/>
      <w:color w:val="1158A9"/>
      <w:sz w:val="40"/>
      <w:szCs w:val="40"/>
      <w:lang w:val="en-GB"/>
    </w:rPr>
  </w:style>
  <w:style w:type="paragraph" w:styleId="BodyText">
    <w:name w:val="Body Text"/>
    <w:basedOn w:val="Normal"/>
    <w:link w:val="BodyTextChar"/>
    <w:uiPriority w:val="1"/>
    <w:qFormat/>
    <w:rsid w:val="005D7552"/>
  </w:style>
  <w:style w:type="character" w:customStyle="1" w:styleId="BodyTextChar">
    <w:name w:val="Body Text Char"/>
    <w:basedOn w:val="DefaultParagraphFont"/>
    <w:link w:val="BodyText"/>
    <w:uiPriority w:val="1"/>
    <w:rsid w:val="005D7552"/>
    <w:rPr>
      <w:rFonts w:ascii="Calibri" w:eastAsia="Calibri" w:hAnsi="Calibri" w:cs="Calibri"/>
      <w:kern w:val="0"/>
      <w:lang w:val="en-US"/>
      <w14:ligatures w14:val="none"/>
    </w:rPr>
  </w:style>
  <w:style w:type="paragraph" w:customStyle="1" w:styleId="TableParagraph">
    <w:name w:val="Table Paragraph"/>
    <w:basedOn w:val="Normal"/>
    <w:uiPriority w:val="1"/>
    <w:qFormat/>
    <w:rsid w:val="005D7552"/>
    <w:pPr>
      <w:spacing w:line="247" w:lineRule="exact"/>
      <w:ind w:left="105"/>
    </w:pPr>
    <w:rPr>
      <w:rFonts w:ascii="Times New Roman" w:eastAsia="Times New Roman" w:hAnsi="Times New Roman" w:cs="Times New Roman"/>
    </w:rPr>
  </w:style>
  <w:style w:type="paragraph" w:styleId="Revision">
    <w:name w:val="Revision"/>
    <w:hidden/>
    <w:uiPriority w:val="99"/>
    <w:semiHidden/>
    <w:rsid w:val="005D7552"/>
    <w:pPr>
      <w:spacing w:after="0" w:line="240" w:lineRule="auto"/>
    </w:pPr>
    <w:rPr>
      <w:rFonts w:ascii="Calibri" w:eastAsia="Calibri" w:hAnsi="Calibri" w:cs="Calibri"/>
      <w:kern w:val="0"/>
      <w:lang w:val="en-US"/>
      <w14:ligatures w14:val="none"/>
    </w:rPr>
  </w:style>
  <w:style w:type="character" w:styleId="CommentReference">
    <w:name w:val="annotation reference"/>
    <w:basedOn w:val="DefaultParagraphFont"/>
    <w:uiPriority w:val="99"/>
    <w:semiHidden/>
    <w:unhideWhenUsed/>
    <w:rsid w:val="005D7552"/>
    <w:rPr>
      <w:sz w:val="16"/>
      <w:szCs w:val="16"/>
    </w:rPr>
  </w:style>
  <w:style w:type="paragraph" w:styleId="CommentText">
    <w:name w:val="annotation text"/>
    <w:basedOn w:val="Normal"/>
    <w:link w:val="CommentTextChar"/>
    <w:uiPriority w:val="99"/>
    <w:unhideWhenUsed/>
    <w:rsid w:val="005D7552"/>
    <w:rPr>
      <w:sz w:val="20"/>
      <w:szCs w:val="20"/>
    </w:rPr>
  </w:style>
  <w:style w:type="character" w:customStyle="1" w:styleId="CommentTextChar">
    <w:name w:val="Comment Text Char"/>
    <w:basedOn w:val="DefaultParagraphFont"/>
    <w:link w:val="CommentText"/>
    <w:uiPriority w:val="99"/>
    <w:rsid w:val="005D7552"/>
    <w:rPr>
      <w:rFonts w:ascii="Calibri" w:eastAsia="Calibri" w:hAnsi="Calibri" w:cs="Calibri"/>
      <w:kern w:val="0"/>
      <w:sz w:val="20"/>
      <w:szCs w:val="20"/>
      <w:lang w:val="en-US"/>
      <w14:ligatures w14:val="none"/>
    </w:rPr>
  </w:style>
  <w:style w:type="paragraph" w:styleId="CommentSubject">
    <w:name w:val="annotation subject"/>
    <w:basedOn w:val="CommentText"/>
    <w:next w:val="CommentText"/>
    <w:link w:val="CommentSubjectChar"/>
    <w:uiPriority w:val="99"/>
    <w:semiHidden/>
    <w:unhideWhenUsed/>
    <w:rsid w:val="005D7552"/>
    <w:rPr>
      <w:b/>
      <w:bCs/>
    </w:rPr>
  </w:style>
  <w:style w:type="character" w:customStyle="1" w:styleId="CommentSubjectChar">
    <w:name w:val="Comment Subject Char"/>
    <w:basedOn w:val="CommentTextChar"/>
    <w:link w:val="CommentSubject"/>
    <w:uiPriority w:val="99"/>
    <w:semiHidden/>
    <w:rsid w:val="005D7552"/>
    <w:rPr>
      <w:rFonts w:ascii="Calibri" w:eastAsia="Calibri" w:hAnsi="Calibri" w:cs="Calibri"/>
      <w:b/>
      <w:bCs/>
      <w:kern w:val="0"/>
      <w:sz w:val="20"/>
      <w:szCs w:val="20"/>
      <w:lang w:val="en-US"/>
      <w14:ligatures w14:val="none"/>
    </w:rPr>
  </w:style>
  <w:style w:type="character" w:styleId="Hyperlink">
    <w:name w:val="Hyperlink"/>
    <w:basedOn w:val="DefaultParagraphFont"/>
    <w:uiPriority w:val="99"/>
    <w:unhideWhenUsed/>
    <w:rsid w:val="005D7552"/>
    <w:rPr>
      <w:color w:val="0563C1" w:themeColor="hyperlink"/>
      <w:u w:val="single"/>
    </w:rPr>
  </w:style>
  <w:style w:type="character" w:customStyle="1" w:styleId="UnresolvedMention1">
    <w:name w:val="Unresolved Mention1"/>
    <w:basedOn w:val="DefaultParagraphFont"/>
    <w:uiPriority w:val="99"/>
    <w:semiHidden/>
    <w:unhideWhenUsed/>
    <w:rsid w:val="005D7552"/>
    <w:rPr>
      <w:color w:val="605E5C"/>
      <w:shd w:val="clear" w:color="auto" w:fill="E1DFDD"/>
    </w:rPr>
  </w:style>
  <w:style w:type="paragraph" w:styleId="FootnoteText">
    <w:name w:val="footnote text"/>
    <w:basedOn w:val="Normal"/>
    <w:link w:val="FootnoteTextChar"/>
    <w:uiPriority w:val="99"/>
    <w:unhideWhenUsed/>
    <w:qFormat/>
    <w:rsid w:val="005D7552"/>
    <w:pPr>
      <w:widowControl/>
      <w:autoSpaceDE/>
      <w:autoSpaceDN/>
    </w:pPr>
    <w:rPr>
      <w:rFonts w:ascii="Arial" w:eastAsiaTheme="minorHAnsi" w:hAnsi="Arial" w:cstheme="minorBidi"/>
      <w:sz w:val="20"/>
      <w:szCs w:val="20"/>
      <w:lang w:val="en-GB"/>
    </w:rPr>
  </w:style>
  <w:style w:type="character" w:customStyle="1" w:styleId="FootnoteTextChar">
    <w:name w:val="Footnote Text Char"/>
    <w:basedOn w:val="DefaultParagraphFont"/>
    <w:link w:val="FootnoteText"/>
    <w:uiPriority w:val="99"/>
    <w:qFormat/>
    <w:rsid w:val="005D7552"/>
    <w:rPr>
      <w:rFonts w:ascii="Arial" w:hAnsi="Arial"/>
      <w:kern w:val="0"/>
      <w:sz w:val="20"/>
      <w:szCs w:val="20"/>
      <w:lang w:val="en-GB"/>
      <w14:ligatures w14:val="none"/>
    </w:rPr>
  </w:style>
  <w:style w:type="character" w:styleId="FootnoteReference">
    <w:name w:val="footnote reference"/>
    <w:aliases w:val="Footnote Reference (Alt+R),ftref,Ref,de nota al pie,4_G"/>
    <w:basedOn w:val="DefaultParagraphFont"/>
    <w:uiPriority w:val="99"/>
    <w:unhideWhenUsed/>
    <w:qFormat/>
    <w:rsid w:val="005D7552"/>
    <w:rPr>
      <w:vertAlign w:val="superscript"/>
    </w:rPr>
  </w:style>
  <w:style w:type="paragraph" w:styleId="BalloonText">
    <w:name w:val="Balloon Text"/>
    <w:basedOn w:val="Normal"/>
    <w:link w:val="BalloonTextChar"/>
    <w:uiPriority w:val="99"/>
    <w:semiHidden/>
    <w:unhideWhenUsed/>
    <w:rsid w:val="005D75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7552"/>
    <w:rPr>
      <w:rFonts w:ascii="Segoe UI" w:eastAsia="Calibri" w:hAnsi="Segoe UI" w:cs="Segoe UI"/>
      <w:kern w:val="0"/>
      <w:sz w:val="18"/>
      <w:szCs w:val="18"/>
      <w:lang w:val="en-US"/>
      <w14:ligatures w14:val="none"/>
    </w:rPr>
  </w:style>
  <w:style w:type="character" w:styleId="UnresolvedMention">
    <w:name w:val="Unresolved Mention"/>
    <w:basedOn w:val="DefaultParagraphFont"/>
    <w:uiPriority w:val="99"/>
    <w:semiHidden/>
    <w:unhideWhenUsed/>
    <w:rsid w:val="00D74367"/>
    <w:rPr>
      <w:color w:val="605E5C"/>
      <w:shd w:val="clear" w:color="auto" w:fill="E1DFDD"/>
    </w:rPr>
  </w:style>
  <w:style w:type="paragraph" w:styleId="NoSpacing">
    <w:name w:val="No Spacing"/>
    <w:uiPriority w:val="1"/>
    <w:qFormat/>
    <w:rsid w:val="00D74367"/>
    <w:pPr>
      <w:widowControl w:val="0"/>
      <w:autoSpaceDE w:val="0"/>
      <w:autoSpaceDN w:val="0"/>
      <w:spacing w:after="0" w:line="240" w:lineRule="auto"/>
    </w:pPr>
    <w:rPr>
      <w:rFonts w:ascii="Calibri" w:eastAsia="Calibri" w:hAnsi="Calibri" w:cs="Calibri"/>
      <w:kern w:val="0"/>
      <w:lang w:val="en-US"/>
      <w14:ligatures w14:val="none"/>
    </w:rPr>
  </w:style>
  <w:style w:type="table" w:styleId="TableGrid">
    <w:name w:val="Table Grid"/>
    <w:basedOn w:val="TableNormal"/>
    <w:uiPriority w:val="39"/>
    <w:rsid w:val="00723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246BFF"/>
    <w:rPr>
      <w:color w:val="954F72" w:themeColor="followedHyperlink"/>
      <w:u w:val="single"/>
    </w:rPr>
  </w:style>
  <w:style w:type="paragraph" w:styleId="TOCHeading">
    <w:name w:val="TOC Heading"/>
    <w:basedOn w:val="Heading1"/>
    <w:next w:val="Normal"/>
    <w:uiPriority w:val="39"/>
    <w:unhideWhenUsed/>
    <w:qFormat/>
    <w:rsid w:val="000B0369"/>
    <w:pPr>
      <w:widowControl/>
      <w:autoSpaceDE/>
      <w:autoSpaceDN/>
      <w:spacing w:after="0" w:line="259" w:lineRule="auto"/>
      <w:outlineLvl w:val="9"/>
    </w:pPr>
    <w:rPr>
      <w:rFonts w:asciiTheme="majorHAnsi" w:hAnsiTheme="majorHAnsi"/>
      <w:b w:val="0"/>
      <w:bCs w:val="0"/>
      <w:color w:val="2F5496" w:themeColor="accent1" w:themeShade="BF"/>
      <w:sz w:val="32"/>
      <w:szCs w:val="32"/>
      <w:lang w:val="en-US"/>
    </w:rPr>
  </w:style>
  <w:style w:type="paragraph" w:styleId="TOC1">
    <w:name w:val="toc 1"/>
    <w:basedOn w:val="Normal"/>
    <w:next w:val="Normal"/>
    <w:autoRedefine/>
    <w:uiPriority w:val="39"/>
    <w:unhideWhenUsed/>
    <w:rsid w:val="000B0369"/>
    <w:pPr>
      <w:spacing w:after="100"/>
    </w:pPr>
  </w:style>
  <w:style w:type="paragraph" w:styleId="TOC2">
    <w:name w:val="toc 2"/>
    <w:basedOn w:val="Normal"/>
    <w:next w:val="Normal"/>
    <w:autoRedefine/>
    <w:uiPriority w:val="39"/>
    <w:unhideWhenUsed/>
    <w:rsid w:val="000B0369"/>
    <w:pPr>
      <w:spacing w:after="100"/>
      <w:ind w:left="220"/>
    </w:pPr>
  </w:style>
  <w:style w:type="paragraph" w:styleId="TOC3">
    <w:name w:val="toc 3"/>
    <w:basedOn w:val="Normal"/>
    <w:next w:val="Normal"/>
    <w:autoRedefine/>
    <w:uiPriority w:val="39"/>
    <w:unhideWhenUsed/>
    <w:rsid w:val="000B0369"/>
    <w:pPr>
      <w:spacing w:after="100"/>
      <w:ind w:left="440"/>
    </w:pPr>
  </w:style>
  <w:style w:type="paragraph" w:styleId="Header">
    <w:name w:val="header"/>
    <w:basedOn w:val="Normal"/>
    <w:link w:val="HeaderChar"/>
    <w:uiPriority w:val="99"/>
    <w:unhideWhenUsed/>
    <w:rsid w:val="00585FF7"/>
    <w:pPr>
      <w:tabs>
        <w:tab w:val="center" w:pos="4513"/>
        <w:tab w:val="right" w:pos="9026"/>
      </w:tabs>
    </w:pPr>
  </w:style>
  <w:style w:type="character" w:customStyle="1" w:styleId="HeaderChar">
    <w:name w:val="Header Char"/>
    <w:basedOn w:val="DefaultParagraphFont"/>
    <w:link w:val="Header"/>
    <w:uiPriority w:val="99"/>
    <w:rsid w:val="00585FF7"/>
    <w:rPr>
      <w:rFonts w:ascii="Calibri" w:eastAsia="Calibri" w:hAnsi="Calibri" w:cs="Calibri"/>
      <w:kern w:val="0"/>
      <w:lang w:val="en-US"/>
      <w14:ligatures w14:val="none"/>
    </w:rPr>
  </w:style>
  <w:style w:type="paragraph" w:styleId="Footer">
    <w:name w:val="footer"/>
    <w:basedOn w:val="Normal"/>
    <w:link w:val="FooterChar"/>
    <w:uiPriority w:val="99"/>
    <w:unhideWhenUsed/>
    <w:rsid w:val="00585FF7"/>
    <w:pPr>
      <w:tabs>
        <w:tab w:val="center" w:pos="4513"/>
        <w:tab w:val="right" w:pos="9026"/>
      </w:tabs>
    </w:pPr>
  </w:style>
  <w:style w:type="character" w:customStyle="1" w:styleId="FooterChar">
    <w:name w:val="Footer Char"/>
    <w:basedOn w:val="DefaultParagraphFont"/>
    <w:link w:val="Footer"/>
    <w:uiPriority w:val="99"/>
    <w:rsid w:val="00585FF7"/>
    <w:rPr>
      <w:rFonts w:ascii="Calibri" w:eastAsia="Calibri" w:hAnsi="Calibri" w:cs="Calibri"/>
      <w:kern w:val="0"/>
      <w:lang w:val="en-US"/>
      <w14:ligatures w14:val="none"/>
    </w:rPr>
  </w:style>
  <w:style w:type="paragraph" w:styleId="NormalWeb">
    <w:name w:val="Normal (Web)"/>
    <w:basedOn w:val="Normal"/>
    <w:uiPriority w:val="99"/>
    <w:semiHidden/>
    <w:unhideWhenUsed/>
    <w:rsid w:val="00DE2DD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6479891">
      <w:bodyDiv w:val="1"/>
      <w:marLeft w:val="0"/>
      <w:marRight w:val="0"/>
      <w:marTop w:val="0"/>
      <w:marBottom w:val="0"/>
      <w:divBdr>
        <w:top w:val="none" w:sz="0" w:space="0" w:color="auto"/>
        <w:left w:val="none" w:sz="0" w:space="0" w:color="auto"/>
        <w:bottom w:val="none" w:sz="0" w:space="0" w:color="auto"/>
        <w:right w:val="none" w:sz="0" w:space="0" w:color="auto"/>
      </w:divBdr>
    </w:div>
    <w:div w:id="1483808911">
      <w:bodyDiv w:val="1"/>
      <w:marLeft w:val="0"/>
      <w:marRight w:val="0"/>
      <w:marTop w:val="0"/>
      <w:marBottom w:val="0"/>
      <w:divBdr>
        <w:top w:val="none" w:sz="0" w:space="0" w:color="auto"/>
        <w:left w:val="none" w:sz="0" w:space="0" w:color="auto"/>
        <w:bottom w:val="none" w:sz="0" w:space="0" w:color="auto"/>
        <w:right w:val="none" w:sz="0" w:space="0" w:color="auto"/>
      </w:divBdr>
    </w:div>
    <w:div w:id="2045058235">
      <w:bodyDiv w:val="1"/>
      <w:marLeft w:val="0"/>
      <w:marRight w:val="0"/>
      <w:marTop w:val="0"/>
      <w:marBottom w:val="0"/>
      <w:divBdr>
        <w:top w:val="none" w:sz="0" w:space="0" w:color="auto"/>
        <w:left w:val="none" w:sz="0" w:space="0" w:color="auto"/>
        <w:bottom w:val="none" w:sz="0" w:space="0" w:color="auto"/>
        <w:right w:val="none" w:sz="0" w:space="0" w:color="auto"/>
      </w:divBdr>
    </w:div>
    <w:div w:id="21028761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eur-lex.europa.eu/legal-content/EN/TXT/?uri=OJ%3AC%3A2018%3A456%3AFULL" TargetMode="External"/><Relationship Id="rId21" Type="http://schemas.openxmlformats.org/officeDocument/2006/relationships/hyperlink" Target="https://eur-lex.europa.eu/legal-content/EN/TXT/HTML/?uri=CELEX%3A52000DC0495&amp;from=en" TargetMode="External"/><Relationship Id="rId34" Type="http://schemas.openxmlformats.org/officeDocument/2006/relationships/hyperlink" Target="https://www.edf-feph.org/new-study-and-un-statement-on-the-hague-convention-on-the-protection-of-adults/" TargetMode="External"/><Relationship Id="rId42" Type="http://schemas.openxmlformats.org/officeDocument/2006/relationships/hyperlink" Target="https://www.withdrawoviedo.info/join" TargetMode="External"/><Relationship Id="rId47" Type="http://schemas.openxmlformats.org/officeDocument/2006/relationships/hyperlink" Target="https://eur-lex.europa.eu/eli/reg/2021/1058" TargetMode="External"/><Relationship Id="rId50" Type="http://schemas.openxmlformats.org/officeDocument/2006/relationships/hyperlink" Target="https://www.mentalhealtheurope.org/team-europe-delivering-on-mental-health-promises/" TargetMode="External"/><Relationship Id="rId55" Type="http://schemas.openxmlformats.org/officeDocument/2006/relationships/hyperlink" Target="https://www.mentalhealtheurope.org/library/guidelines-right-to-vote-persons-with-psychosocial-disabilities-european-union/" TargetMode="External"/><Relationship Id="rId63"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mhe-sme.org/wp-content/uploads/2019/11/UNCRPD-Implementation-2019.pdf" TargetMode="External"/><Relationship Id="rId29" Type="http://schemas.openxmlformats.org/officeDocument/2006/relationships/hyperlink" Target="https://health.ec.europa.eu/inthistogether_en" TargetMode="External"/><Relationship Id="rId11" Type="http://schemas.openxmlformats.org/officeDocument/2006/relationships/image" Target="media/image3.png"/><Relationship Id="rId24" Type="http://schemas.openxmlformats.org/officeDocument/2006/relationships/hyperlink" Target="https://ec.europa.eu/info/policies/justice-and-fundamental-rights/gender-equality/gender-equality-strategy_en" TargetMode="External"/><Relationship Id="rId32" Type="http://schemas.openxmlformats.org/officeDocument/2006/relationships/hyperlink" Target="https://www.hcch.net/en/publications-and-studies/details4/?pid=2951&amp;dtid=3" TargetMode="External"/><Relationship Id="rId37" Type="http://schemas.openxmlformats.org/officeDocument/2006/relationships/hyperlink" Target="https://eur-lex.europa.eu/legal-content/EN/TXT/?uri=CELEX%3A52023PC0424" TargetMode="External"/><Relationship Id="rId40" Type="http://schemas.openxmlformats.org/officeDocument/2006/relationships/hyperlink" Target="https://rm.coe.int/16804e437b" TargetMode="External"/><Relationship Id="rId45" Type="http://schemas.openxmlformats.org/officeDocument/2006/relationships/hyperlink" Target="https://www.mentalhealtheurope.org/mapping-exclusiona/" TargetMode="External"/><Relationship Id="rId53" Type="http://schemas.openxmlformats.org/officeDocument/2006/relationships/hyperlink" Target="https://hadea.ec.europa.eu/programmes/eu4health_en" TargetMode="External"/><Relationship Id="rId58" Type="http://schemas.openxmlformats.org/officeDocument/2006/relationships/image" Target="media/image4.png"/><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footer" Target="footer1.xml"/><Relationship Id="rId14" Type="http://schemas.openxmlformats.org/officeDocument/2006/relationships/hyperlink" Target="https://www.mhe-sme.org/mental-health-europe-explained/" TargetMode="External"/><Relationship Id="rId22" Type="http://schemas.openxmlformats.org/officeDocument/2006/relationships/hyperlink" Target="https://ec.europa.eu/commission/presscorner/detail/en/ip_21_810" TargetMode="External"/><Relationship Id="rId27" Type="http://schemas.openxmlformats.org/officeDocument/2006/relationships/hyperlink" Target="https://www.mentalhealtheurope.org/just-published-the-mental-health-impacts-of-racial-discrimination-the-misunderstood-challenges-and-how-to-respond/" TargetMode="External"/><Relationship Id="rId30" Type="http://schemas.openxmlformats.org/officeDocument/2006/relationships/hyperlink" Target="https://www.edf-feph.org/publications/human-rights-report-2024-legal-capacity/" TargetMode="External"/><Relationship Id="rId35" Type="http://schemas.openxmlformats.org/officeDocument/2006/relationships/hyperlink" Target="https://op.europa.eu/en/publication-detail/-/publication/facf667c-99d6-11ec-83e1-01aa75ed71a1/language-en" TargetMode="External"/><Relationship Id="rId43" Type="http://schemas.openxmlformats.org/officeDocument/2006/relationships/hyperlink" Target="https://deinstitutionalisation.com/" TargetMode="External"/><Relationship Id="rId48" Type="http://schemas.openxmlformats.org/officeDocument/2006/relationships/hyperlink" Target="https://eur-lex.europa.eu/legal-content/EN/TXT/?uri=CELEX%3A32021R1060" TargetMode="External"/><Relationship Id="rId56" Type="http://schemas.openxmlformats.org/officeDocument/2006/relationships/hyperlink" Target="https://www.edf-feph.org/publications/human-rights-report-2022-political-participation-of-persons-with-disabilities/" TargetMode="External"/><Relationship Id="rId64" Type="http://schemas.openxmlformats.org/officeDocument/2006/relationships/customXml" Target="../customXml/item3.xml"/><Relationship Id="rId8" Type="http://schemas.openxmlformats.org/officeDocument/2006/relationships/image" Target="media/image1.jpeg"/><Relationship Id="rId51" Type="http://schemas.openxmlformats.org/officeDocument/2006/relationships/hyperlink" Target="https://health.ec.europa.eu/publications/comprehensive-approach-mental-health_en" TargetMode="External"/><Relationship Id="rId3" Type="http://schemas.openxmlformats.org/officeDocument/2006/relationships/styles" Target="styles.xml"/><Relationship Id="rId12" Type="http://schemas.openxmlformats.org/officeDocument/2006/relationships/hyperlink" Target="https://www.mhe-sme.org/" TargetMode="External"/><Relationship Id="rId17" Type="http://schemas.openxmlformats.org/officeDocument/2006/relationships/hyperlink" Target="https://www.who.int/news-room/fact-sheets/detail/mental-health-strengthening-our-response" TargetMode="External"/><Relationship Id="rId25" Type="http://schemas.openxmlformats.org/officeDocument/2006/relationships/hyperlink" Target="https://ec.europa.eu/info/policies/justice-and-fundamental-rights/combatting-discrimination/lesbian-gay-bi-trans-and-intersex-equality/lgbtiq-equality-strategy-2020-2025_en" TargetMode="External"/><Relationship Id="rId33" Type="http://schemas.openxmlformats.org/officeDocument/2006/relationships/hyperlink" Target="https://www.mhe-sme.org/wp-content/uploads/2021/04/Statement-2000-Hague-Convention-CLEAN.pdf" TargetMode="External"/><Relationship Id="rId38" Type="http://schemas.openxmlformats.org/officeDocument/2006/relationships/hyperlink" Target="https://www.mentalhealtheurope.org/what-we-do/human-rights/promising-practices/" TargetMode="External"/><Relationship Id="rId46" Type="http://schemas.openxmlformats.org/officeDocument/2006/relationships/hyperlink" Target="https://eur-lex.europa.eu/legal-content/EN/TXT/?uri=CELEX%3A32021R1057" TargetMode="External"/><Relationship Id="rId59" Type="http://schemas.openxmlformats.org/officeDocument/2006/relationships/image" Target="media/image5.svg"/><Relationship Id="rId20" Type="http://schemas.openxmlformats.org/officeDocument/2006/relationships/hyperlink" Target="https://eur-lex.europa.eu/legal-content/EN/TXT/HTML/?uri=CELEX%3A52000DC0495&amp;from=en" TargetMode="External"/><Relationship Id="rId41" Type="http://schemas.openxmlformats.org/officeDocument/2006/relationships/hyperlink" Target="https://rm.coe.int/16804e437b" TargetMode="External"/><Relationship Id="rId54" Type="http://schemas.openxmlformats.org/officeDocument/2006/relationships/hyperlink" Target="https://employment-social-affairs.ec.europa.eu/policies-and-activities/social-protection-social-inclusion/persons-disabilities/union-equality-strategy-rights-persons-disabilities-2021-2030/disability-employment-package-improve-labour-market-outcomes-persons-disabilities_en"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youtube.com/watch?v=N-m2WOYa-7s" TargetMode="External"/><Relationship Id="rId23" Type="http://schemas.openxmlformats.org/officeDocument/2006/relationships/hyperlink" Target="https://ec.europa.eu/commission/presscorner/detail/en/ip_21_810" TargetMode="External"/><Relationship Id="rId28" Type="http://schemas.openxmlformats.org/officeDocument/2006/relationships/hyperlink" Target="https://employment-social-affairs.ec.europa.eu/together-rights-strategy-persons-disabilities_en" TargetMode="External"/><Relationship Id="rId36" Type="http://schemas.openxmlformats.org/officeDocument/2006/relationships/hyperlink" Target="https://eur-lex.europa.eu/legal-content/EN/TXT/?uri=celex:52023PC0280" TargetMode="External"/><Relationship Id="rId49" Type="http://schemas.openxmlformats.org/officeDocument/2006/relationships/hyperlink" Target="https://ec.europa.eu/info/business-economy-euro/economic-and-fiscal-policy-coordination/eueconomyexplained/recovery-and-resilience-facility_en" TargetMode="External"/><Relationship Id="rId57" Type="http://schemas.openxmlformats.org/officeDocument/2006/relationships/hyperlink" Target="https://ec.europa.eu/eurostat/web/disability/database" TargetMode="External"/><Relationship Id="rId10" Type="http://schemas.openxmlformats.org/officeDocument/2006/relationships/customXml" Target="ink/ink1.xml"/><Relationship Id="rId31" Type="http://schemas.openxmlformats.org/officeDocument/2006/relationships/hyperlink" Target="https://www.hcch.net/en/instruments/conventions/full-text/?cid=71" TargetMode="External"/><Relationship Id="rId44" Type="http://schemas.openxmlformats.org/officeDocument/2006/relationships/hyperlink" Target="https://deinstitutionalisationdotcom.files.wordpress.com/2021/07/updated-checklist-new-eeg-logo.pdf" TargetMode="External"/><Relationship Id="rId52" Type="http://schemas.openxmlformats.org/officeDocument/2006/relationships/hyperlink" Target="https://www.mhe-sme.org/wp-content/uploads/2020/06/Report-ENNHRI-and-MHE-Implementing-supported-decision-making.pdf" TargetMode="External"/><Relationship Id="rId60" Type="http://schemas.openxmlformats.org/officeDocument/2006/relationships/image" Target="media/image6.png"/><Relationship Id="rId65"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www.mhe-sme.org/mental-health-europe-explained/" TargetMode="External"/><Relationship Id="rId18" Type="http://schemas.openxmlformats.org/officeDocument/2006/relationships/hyperlink" Target="https://www.mentalhealtheurope.org/library/mhe-releases-glossary/" TargetMode="External"/><Relationship Id="rId39" Type="http://schemas.openxmlformats.org/officeDocument/2006/relationships/hyperlink" Target="https://www.mhe-sme.org/what-we-do/human-rights/promising-practices/"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mhe-sme.org/wp-content/uploads/2023/11/Amendments-regulation-on-protection-of-adults-MHE.pdf" TargetMode="External"/><Relationship Id="rId13" Type="http://schemas.openxmlformats.org/officeDocument/2006/relationships/hyperlink" Target="https://www.mhe-sme.org/wp-content/uploads/2020/06/Report-ENNHRI-and-MHE-Implementing-supported-decision-making.pdf" TargetMode="External"/><Relationship Id="rId3" Type="http://schemas.openxmlformats.org/officeDocument/2006/relationships/hyperlink" Target="https://mhe-sme.org/wp-content/uploads/2019/01/Coercion-Report.pdf" TargetMode="External"/><Relationship Id="rId7" Type="http://schemas.openxmlformats.org/officeDocument/2006/relationships/hyperlink" Target="https://www.ohchr.org/sites/default/files/documents/issues/disability/olderpersons/Annex-Joint-Submission-Towards-Greater-Coherence-International-Law.pdf" TargetMode="External"/><Relationship Id="rId12" Type="http://schemas.openxmlformats.org/officeDocument/2006/relationships/hyperlink" Target="https://www.edf-feph.org/content/uploads/2024/05/Final-print-version-HR-Summary-of-the-report.pdf" TargetMode="External"/><Relationship Id="rId2" Type="http://schemas.openxmlformats.org/officeDocument/2006/relationships/hyperlink" Target="https://www.mentalhealtheurope.org/what-we-do/human-rights/promising-practices/" TargetMode="External"/><Relationship Id="rId1" Type="http://schemas.openxmlformats.org/officeDocument/2006/relationships/hyperlink" Target="https://www.europarl.europa.eu/news/en/press-room/20241218IPR26022/sant-parliament-confirms-standing-committee-for-public-health?xtor=AD-78-%5bSocial_share_buttons%5d-%5blinkedin%5d-%5ben%5d-%5bnews%5d-%5bpressroom%5d-%5bsant-chair-statement-on-establishing-standing%5d&amp;" TargetMode="External"/><Relationship Id="rId6" Type="http://schemas.openxmlformats.org/officeDocument/2006/relationships/hyperlink" Target="https://www.mhe-sme.org/wp-content/uploads/2021/04/Statement-2000-Hague-Convention-CLEAN.pdf" TargetMode="External"/><Relationship Id="rId11" Type="http://schemas.openxmlformats.org/officeDocument/2006/relationships/hyperlink" Target="https://www.mentalhealtheurope.org/library/report-recovery-based-human-rights-indicators-in-mental-health-services/" TargetMode="External"/><Relationship Id="rId5" Type="http://schemas.openxmlformats.org/officeDocument/2006/relationships/hyperlink" Target="https://www.who.int/publications-detail-redirect/9789240025707" TargetMode="External"/><Relationship Id="rId15" Type="http://schemas.openxmlformats.org/officeDocument/2006/relationships/hyperlink" Target="https://www.mhe-sme.org/wp-content/uploads/2023/12/MHE_Right-to-Vote_Study_FINAL.pdf" TargetMode="External"/><Relationship Id="rId10" Type="http://schemas.openxmlformats.org/officeDocument/2006/relationships/hyperlink" Target="https://www.europarl.europa.eu/RegData/etudes/BRIE/2025/700896/IPOL_BRI(2025)700896_EN.pdf" TargetMode="External"/><Relationship Id="rId4" Type="http://schemas.openxmlformats.org/officeDocument/2006/relationships/hyperlink" Target="https://www.mhe-sme.org/wp-content/uploads/2020/06/Report-ENNHRI-and-MHE-Implementing-supported-decision-making.pdf" TargetMode="External"/><Relationship Id="rId9" Type="http://schemas.openxmlformats.org/officeDocument/2006/relationships/hyperlink" Target="https://www.edf-feph.org/protection-of-adults-across-borders/" TargetMode="External"/><Relationship Id="rId14" Type="http://schemas.openxmlformats.org/officeDocument/2006/relationships/hyperlink" Target="https://fra.europa.eu/en/publication/2024/political-participatio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milleRoux\OneDrive%20-%20Mental%20Health%20Europe\Documents\Custom%20Office%20Templates\Report%20Template%20-%20Mental%20Health%20Europe.dotx"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3-05T08:45:12.003"/>
    </inkml:context>
    <inkml:brush xml:id="br0">
      <inkml:brushProperty name="width" value="0.35" units="cm"/>
      <inkml:brushProperty name="height" value="0.35" units="cm"/>
      <inkml:brushProperty name="color" value="#EF7C5D"/>
    </inkml:brush>
  </inkml:definitions>
  <inkml:trace contextRef="#ctx0" brushRef="#br0">0 1 24575,'68'0'0,"-20"0"0,3 0 0,5 0 0,4 0 0,-11-1 0,1 2 0,3-1-328,10-1 0,3 1 0,3 1 82,-12-1 0,2-1 0,2 2 0,2-1 49,-3-1 0,1 1 1,3 0-1,0 0 0,1 1 33,-7-1 0,1 0 0,0-1 0,1 2 0,0-1 0,1 0 0,3 0 0,1 0 0,1 0 0,0 0 0,0 0 0,1 0 23,-7-1 1,0 1-1,0 0 1,0 0-1,1 0 1,0 0-1,-1 1 0,2-1 1,0 1-1,-1-1 1,1 1-1,0 0 1,0 0-1,0 0 0,0-1 1,0 1-1,0 0 1,0 0-1,0 0 1,0 0-1,-1 0 140,9 1 1,0-1 0,0 1 0,0 0-1,-1 1 1,0-1 0,-2 0 0,0 1 0,-1 0 0,0 0 0,-1 0 0,0 0-164,-4 0 0,0-1 0,-1 1 0,-1 0 0,0 0 0,-1 1 8,7 0 0,-1 0 0,-1 0 0,0 1 1,-1-1 130,-5 1 0,0 0 0,-1 0 0,0 1 0,-1-1 25,8 1 0,0 0 0,-1 0 0,-2 0 245,-4 0 1,-2 1 0,0-1 0,-2 0-130,14 2 1,-1 0-1,-2-1-116,-5 0 0,-2-1 0,-1 0 327,-2 0 1,-1-1 0,0 1-1,0-1 1,1 1 0,0-2-127,-3 1 1,-1-2 0,1 1-202,0-2 0,-1 1 0,0-1 0,-1-1 0,1 1 0,-1-1 0,20-1 0,0 0 0,0 0 0,0 0 0,-1 0 0,0 0 0,1 0 0,2 0 0,-20 0 0,1 0 0,1 0 0,2 0 0,1 0 0,0 0 0,3 0 0,1 0 0,-1 0 0,3 0 0,0 0 0,1 0 0,-1 0 0,1 0 0,-1 0 0,-2 0 0,-1 0 0,0 0 0,-2 0 0,0 0 0,0 0 0,-2 0 0,-1 0 0,0 0 0,-1 0 0,-1 1 0,0 0 0,1 0 0,0 0 0,0 1 0,-2-1 0,-1 1 0,0-1 0,20 1 0,-1 0 491,-5-1 1,-2 0-1,-7 0 1,-2 1-1,-9 0 1,-3 0 491,20 2 0,-21-1-885,-16-1 0,-13-2 0,-5 3 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2025-01-27T11:20:52+00:00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C200E472-1E5D-4BEC-B411-8AAEA89F69C1}">
  <ds:schemaRefs>
    <ds:schemaRef ds:uri="http://schemas.openxmlformats.org/officeDocument/2006/bibliography"/>
  </ds:schemaRefs>
</ds:datastoreItem>
</file>

<file path=customXml/itemProps2.xml><?xml version="1.0" encoding="utf-8"?>
<ds:datastoreItem xmlns:ds="http://schemas.openxmlformats.org/officeDocument/2006/customXml" ds:itemID="{BFF4CDE3-00B8-4643-B597-6302BC74045A}"/>
</file>

<file path=customXml/itemProps3.xml><?xml version="1.0" encoding="utf-8"?>
<ds:datastoreItem xmlns:ds="http://schemas.openxmlformats.org/officeDocument/2006/customXml" ds:itemID="{79D8C920-8061-473D-A209-783ACEF9F33A}"/>
</file>

<file path=customXml/itemProps4.xml><?xml version="1.0" encoding="utf-8"?>
<ds:datastoreItem xmlns:ds="http://schemas.openxmlformats.org/officeDocument/2006/customXml" ds:itemID="{9EBAC40A-C87E-4F2C-86A3-B441D3138DC2}"/>
</file>

<file path=docProps/app.xml><?xml version="1.0" encoding="utf-8"?>
<Properties xmlns="http://schemas.openxmlformats.org/officeDocument/2006/extended-properties" xmlns:vt="http://schemas.openxmlformats.org/officeDocument/2006/docPropsVTypes">
  <Template>Report Template - Mental Health Europe</Template>
  <TotalTime>340</TotalTime>
  <Pages>21</Pages>
  <Words>6320</Words>
  <Characters>36024</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Camille Roux</dc:creator>
  <cp:keywords/>
  <dc:description/>
  <cp:lastModifiedBy>Camille Roux</cp:lastModifiedBy>
  <cp:revision>38</cp:revision>
  <dcterms:created xsi:type="dcterms:W3CDTF">2025-01-23T14:55:00Z</dcterms:created>
  <dcterms:modified xsi:type="dcterms:W3CDTF">2025-01-24T13:13:00Z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