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4ADA3" w14:textId="77777777" w:rsidR="0053372E" w:rsidRPr="0019098D" w:rsidRDefault="0085404F" w:rsidP="00AA5EDC">
      <w:pPr>
        <w:tabs>
          <w:tab w:val="left" w:pos="3072"/>
          <w:tab w:val="center" w:pos="4674"/>
        </w:tabs>
        <w:spacing w:line="360" w:lineRule="auto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proofErr w:type="spellStart"/>
      <w:r w:rsidR="0056003E" w:rsidRPr="0019098D">
        <w:rPr>
          <w:rFonts w:ascii="Times New Roman" w:hAnsi="Times New Roman" w:cs="Times New Roman"/>
          <w:b/>
        </w:rPr>
        <w:t>Russain</w:t>
      </w:r>
      <w:proofErr w:type="spellEnd"/>
      <w:r w:rsidR="0056003E" w:rsidRPr="0019098D">
        <w:rPr>
          <w:rFonts w:ascii="Times New Roman" w:hAnsi="Times New Roman" w:cs="Times New Roman"/>
          <w:b/>
        </w:rPr>
        <w:t xml:space="preserve"> Union of Patients</w:t>
      </w:r>
    </w:p>
    <w:p w14:paraId="43963795" w14:textId="77777777" w:rsidR="0085404F" w:rsidRPr="0019098D" w:rsidRDefault="0085404F" w:rsidP="00AA5ED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19098D">
        <w:rPr>
          <w:rFonts w:ascii="Times New Roman" w:hAnsi="Times New Roman" w:cs="Times New Roman"/>
          <w:b/>
        </w:rPr>
        <w:t>Introduction</w:t>
      </w:r>
    </w:p>
    <w:p w14:paraId="74DF2226" w14:textId="77777777" w:rsidR="0056003E" w:rsidRPr="0019098D" w:rsidRDefault="0056003E" w:rsidP="00AA5EDC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4CB5960" w14:textId="33DF5B81" w:rsidR="001F0705" w:rsidRDefault="0056003E" w:rsidP="00AA5EDC">
      <w:pPr>
        <w:spacing w:line="360" w:lineRule="auto"/>
        <w:rPr>
          <w:rFonts w:ascii="Times New Roman" w:hAnsi="Times New Roman" w:cs="Times New Roman"/>
        </w:rPr>
      </w:pPr>
      <w:r w:rsidRPr="0019098D">
        <w:rPr>
          <w:rFonts w:ascii="Times New Roman" w:hAnsi="Times New Roman" w:cs="Times New Roman"/>
        </w:rPr>
        <w:t>The history of the Russian patient movement goes back to the 1980-s. At that time the first Russian patient organizations have started their activities. In 2009 the Russian Union of Patients was establish</w:t>
      </w:r>
      <w:r w:rsidR="0019098D">
        <w:rPr>
          <w:rFonts w:ascii="Times New Roman" w:hAnsi="Times New Roman" w:cs="Times New Roman"/>
        </w:rPr>
        <w:t>ed. The organization is the b</w:t>
      </w:r>
      <w:r w:rsidRPr="0019098D">
        <w:rPr>
          <w:rFonts w:ascii="Times New Roman" w:hAnsi="Times New Roman" w:cs="Times New Roman"/>
        </w:rPr>
        <w:t>ig</w:t>
      </w:r>
      <w:r w:rsidR="0019098D">
        <w:rPr>
          <w:rFonts w:ascii="Times New Roman" w:hAnsi="Times New Roman" w:cs="Times New Roman"/>
        </w:rPr>
        <w:t>g</w:t>
      </w:r>
      <w:r w:rsidRPr="0019098D">
        <w:rPr>
          <w:rFonts w:ascii="Times New Roman" w:hAnsi="Times New Roman" w:cs="Times New Roman"/>
        </w:rPr>
        <w:t xml:space="preserve">est </w:t>
      </w:r>
      <w:r w:rsidR="0019098D">
        <w:rPr>
          <w:rFonts w:ascii="Times New Roman" w:hAnsi="Times New Roman" w:cs="Times New Roman"/>
        </w:rPr>
        <w:t xml:space="preserve">patient </w:t>
      </w:r>
      <w:r w:rsidRPr="0019098D">
        <w:rPr>
          <w:rFonts w:ascii="Times New Roman" w:hAnsi="Times New Roman" w:cs="Times New Roman"/>
        </w:rPr>
        <w:t>associati</w:t>
      </w:r>
      <w:r w:rsidR="00B5531C">
        <w:rPr>
          <w:rFonts w:ascii="Times New Roman" w:hAnsi="Times New Roman" w:cs="Times New Roman"/>
        </w:rPr>
        <w:t>on in the country that unites 17</w:t>
      </w:r>
      <w:r w:rsidRPr="0019098D">
        <w:rPr>
          <w:rFonts w:ascii="Times New Roman" w:hAnsi="Times New Roman" w:cs="Times New Roman"/>
        </w:rPr>
        <w:t xml:space="preserve"> Russian NGO</w:t>
      </w:r>
      <w:r w:rsidR="0085404F" w:rsidRPr="0019098D">
        <w:rPr>
          <w:rFonts w:ascii="Times New Roman" w:hAnsi="Times New Roman" w:cs="Times New Roman"/>
        </w:rPr>
        <w:t>s and more than 80 regional bra</w:t>
      </w:r>
      <w:r w:rsidRPr="0019098D">
        <w:rPr>
          <w:rFonts w:ascii="Times New Roman" w:hAnsi="Times New Roman" w:cs="Times New Roman"/>
        </w:rPr>
        <w:t xml:space="preserve">nches. The main activities of the Russian Union of Patients are: a) coordination of the actions of patient organizations; b) </w:t>
      </w:r>
      <w:proofErr w:type="spellStart"/>
      <w:r w:rsidRPr="0019098D">
        <w:rPr>
          <w:rFonts w:ascii="Times New Roman" w:hAnsi="Times New Roman" w:cs="Times New Roman"/>
        </w:rPr>
        <w:t>organising</w:t>
      </w:r>
      <w:proofErr w:type="spellEnd"/>
      <w:r w:rsidRPr="0019098D">
        <w:rPr>
          <w:rFonts w:ascii="Times New Roman" w:hAnsi="Times New Roman" w:cs="Times New Roman"/>
        </w:rPr>
        <w:t xml:space="preserve"> the dialog with the governmental policy makers in order to increase the quality and the access of the healthcare services for the people; c) forming the institutions of civil control in the healthcare sphere. </w:t>
      </w:r>
    </w:p>
    <w:p w14:paraId="45006874" w14:textId="77777777" w:rsidR="001F0705" w:rsidRDefault="001F0705" w:rsidP="00AA5EDC">
      <w:pPr>
        <w:spacing w:line="360" w:lineRule="auto"/>
        <w:rPr>
          <w:rFonts w:ascii="Times New Roman" w:hAnsi="Times New Roman" w:cs="Times New Roman"/>
        </w:rPr>
      </w:pPr>
    </w:p>
    <w:p w14:paraId="3BB40062" w14:textId="7ACCADAE" w:rsidR="001F0705" w:rsidRDefault="0056003E" w:rsidP="00AA5EDC">
      <w:pPr>
        <w:spacing w:line="360" w:lineRule="auto"/>
        <w:rPr>
          <w:rFonts w:ascii="Times New Roman" w:hAnsi="Times New Roman" w:cs="Times New Roman"/>
        </w:rPr>
      </w:pPr>
      <w:proofErr w:type="spellStart"/>
      <w:r w:rsidRPr="0019098D">
        <w:rPr>
          <w:rFonts w:ascii="Times New Roman" w:hAnsi="Times New Roman" w:cs="Times New Roman"/>
        </w:rPr>
        <w:t>Represenatives</w:t>
      </w:r>
      <w:proofErr w:type="spellEnd"/>
      <w:r w:rsidRPr="0019098D">
        <w:rPr>
          <w:rFonts w:ascii="Times New Roman" w:hAnsi="Times New Roman" w:cs="Times New Roman"/>
        </w:rPr>
        <w:t xml:space="preserve"> of Russian Union of Patients are members of 104 </w:t>
      </w:r>
      <w:r w:rsidR="00ED311A" w:rsidRPr="0019098D">
        <w:rPr>
          <w:rFonts w:ascii="Times New Roman" w:hAnsi="Times New Roman" w:cs="Times New Roman"/>
        </w:rPr>
        <w:t>public councils of the governmental institutions that deal with the healthcare sphere. Since 2009 Russian Union of Pa</w:t>
      </w:r>
      <w:r w:rsidR="00B5531C">
        <w:rPr>
          <w:rFonts w:ascii="Times New Roman" w:hAnsi="Times New Roman" w:cs="Times New Roman"/>
        </w:rPr>
        <w:t>tients has held over 800 workshops</w:t>
      </w:r>
      <w:r w:rsidR="00ED311A" w:rsidRPr="0019098D">
        <w:rPr>
          <w:rFonts w:ascii="Times New Roman" w:hAnsi="Times New Roman" w:cs="Times New Roman"/>
        </w:rPr>
        <w:t xml:space="preserve"> for patients and seminars with more than 20 000 participants in total. Since 2010 Russian Union of Patients </w:t>
      </w:r>
      <w:proofErr w:type="spellStart"/>
      <w:r w:rsidR="00ED311A" w:rsidRPr="0019098D">
        <w:rPr>
          <w:rFonts w:ascii="Times New Roman" w:hAnsi="Times New Roman" w:cs="Times New Roman"/>
        </w:rPr>
        <w:t>organises</w:t>
      </w:r>
      <w:proofErr w:type="spellEnd"/>
      <w:r w:rsidR="00ED311A" w:rsidRPr="0019098D">
        <w:rPr>
          <w:rFonts w:ascii="Times New Roman" w:hAnsi="Times New Roman" w:cs="Times New Roman"/>
        </w:rPr>
        <w:t xml:space="preserve"> an annual Russian Patient Congress. The Congress </w:t>
      </w:r>
      <w:r w:rsidR="0019098D">
        <w:rPr>
          <w:rFonts w:ascii="Times New Roman" w:hAnsi="Times New Roman" w:cs="Times New Roman"/>
        </w:rPr>
        <w:t>has over 1000 participants, who</w:t>
      </w:r>
      <w:r w:rsidR="00ED311A" w:rsidRPr="0019098D">
        <w:rPr>
          <w:rFonts w:ascii="Times New Roman" w:hAnsi="Times New Roman" w:cs="Times New Roman"/>
        </w:rPr>
        <w:t xml:space="preserve"> represent more than 200 NGOs from more than 15 countries. Russian Union of Patients and its member </w:t>
      </w:r>
      <w:proofErr w:type="spellStart"/>
      <w:r w:rsidR="00ED311A" w:rsidRPr="0019098D">
        <w:rPr>
          <w:rFonts w:ascii="Times New Roman" w:hAnsi="Times New Roman" w:cs="Times New Roman"/>
        </w:rPr>
        <w:t>organisations</w:t>
      </w:r>
      <w:proofErr w:type="spellEnd"/>
      <w:r w:rsidR="00ED311A" w:rsidRPr="0019098D">
        <w:rPr>
          <w:rFonts w:ascii="Times New Roman" w:hAnsi="Times New Roman" w:cs="Times New Roman"/>
        </w:rPr>
        <w:t xml:space="preserve"> conduct various surveys </w:t>
      </w:r>
      <w:r w:rsidR="0034598D" w:rsidRPr="0019098D">
        <w:rPr>
          <w:rFonts w:ascii="Times New Roman" w:hAnsi="Times New Roman" w:cs="Times New Roman"/>
        </w:rPr>
        <w:t>of the healthcare syst</w:t>
      </w:r>
      <w:r w:rsidR="004F12A2">
        <w:rPr>
          <w:rFonts w:ascii="Times New Roman" w:hAnsi="Times New Roman" w:cs="Times New Roman"/>
        </w:rPr>
        <w:t xml:space="preserve">em, collect the opinions of patients and of </w:t>
      </w:r>
      <w:r w:rsidR="0034598D" w:rsidRPr="0019098D">
        <w:rPr>
          <w:rFonts w:ascii="Times New Roman" w:hAnsi="Times New Roman" w:cs="Times New Roman"/>
        </w:rPr>
        <w:t xml:space="preserve">experts (e.g. 2009-2014 </w:t>
      </w:r>
      <w:proofErr w:type="spellStart"/>
      <w:r w:rsidR="0034598D" w:rsidRPr="0019098D">
        <w:rPr>
          <w:rFonts w:ascii="Times New Roman" w:hAnsi="Times New Roman" w:cs="Times New Roman"/>
        </w:rPr>
        <w:t>quaterly</w:t>
      </w:r>
      <w:proofErr w:type="spellEnd"/>
      <w:r w:rsidR="0034598D" w:rsidRPr="0019098D">
        <w:rPr>
          <w:rFonts w:ascii="Times New Roman" w:hAnsi="Times New Roman" w:cs="Times New Roman"/>
        </w:rPr>
        <w:t xml:space="preserve"> monitoring of the access to high cost medications provided by the public insurance). </w:t>
      </w:r>
    </w:p>
    <w:p w14:paraId="4F2D2132" w14:textId="77777777" w:rsidR="001F0705" w:rsidRDefault="001F0705" w:rsidP="00AA5EDC">
      <w:pPr>
        <w:spacing w:line="360" w:lineRule="auto"/>
        <w:rPr>
          <w:rFonts w:ascii="Times New Roman" w:hAnsi="Times New Roman" w:cs="Times New Roman"/>
        </w:rPr>
      </w:pPr>
    </w:p>
    <w:p w14:paraId="2F2DEF89" w14:textId="6917EB9A" w:rsidR="0056003E" w:rsidRDefault="008755F2" w:rsidP="00AA5ED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mission of Russian Union of Patients is to increase quality and access of healthcare services and to expand and to protect the rights of patients. </w:t>
      </w:r>
      <w:r w:rsidR="0034598D" w:rsidRPr="0019098D">
        <w:rPr>
          <w:rFonts w:ascii="Times New Roman" w:hAnsi="Times New Roman" w:cs="Times New Roman"/>
        </w:rPr>
        <w:t>Patients and persons with disabilities play the</w:t>
      </w:r>
      <w:r w:rsidR="0019098D">
        <w:rPr>
          <w:rFonts w:ascii="Times New Roman" w:hAnsi="Times New Roman" w:cs="Times New Roman"/>
        </w:rPr>
        <w:t xml:space="preserve"> major role</w:t>
      </w:r>
      <w:r w:rsidR="0034598D" w:rsidRPr="0019098D">
        <w:rPr>
          <w:rFonts w:ascii="Times New Roman" w:hAnsi="Times New Roman" w:cs="Times New Roman"/>
        </w:rPr>
        <w:t xml:space="preserve"> </w:t>
      </w:r>
      <w:r w:rsidR="001C7BAC">
        <w:rPr>
          <w:rFonts w:ascii="Times New Roman" w:hAnsi="Times New Roman" w:cs="Times New Roman"/>
        </w:rPr>
        <w:t xml:space="preserve">in </w:t>
      </w:r>
      <w:r w:rsidR="004F12A2">
        <w:rPr>
          <w:rFonts w:ascii="Times New Roman" w:hAnsi="Times New Roman" w:cs="Times New Roman"/>
        </w:rPr>
        <w:t xml:space="preserve">the </w:t>
      </w:r>
      <w:r w:rsidR="0034598D" w:rsidRPr="0019098D">
        <w:rPr>
          <w:rFonts w:ascii="Times New Roman" w:hAnsi="Times New Roman" w:cs="Times New Roman"/>
        </w:rPr>
        <w:t>Russian Union of Patients</w:t>
      </w:r>
      <w:r w:rsidR="0019098D">
        <w:rPr>
          <w:rFonts w:ascii="Times New Roman" w:hAnsi="Times New Roman" w:cs="Times New Roman"/>
        </w:rPr>
        <w:t xml:space="preserve">, most board members of the organization are persons with disabilities, </w:t>
      </w:r>
      <w:proofErr w:type="gramStart"/>
      <w:r w:rsidR="004F12A2">
        <w:rPr>
          <w:rFonts w:ascii="Times New Roman" w:hAnsi="Times New Roman" w:cs="Times New Roman"/>
        </w:rPr>
        <w:t>most</w:t>
      </w:r>
      <w:proofErr w:type="gramEnd"/>
      <w:r w:rsidR="0019098D">
        <w:rPr>
          <w:rFonts w:ascii="Times New Roman" w:hAnsi="Times New Roman" w:cs="Times New Roman"/>
        </w:rPr>
        <w:t xml:space="preserve"> activities are organized by patients and persons with disabilities</w:t>
      </w:r>
      <w:r w:rsidR="0034598D" w:rsidRPr="0019098D">
        <w:rPr>
          <w:rFonts w:ascii="Times New Roman" w:hAnsi="Times New Roman" w:cs="Times New Roman"/>
        </w:rPr>
        <w:t xml:space="preserve">. The key principle of </w:t>
      </w:r>
      <w:r w:rsidR="004F12A2">
        <w:rPr>
          <w:rFonts w:ascii="Times New Roman" w:hAnsi="Times New Roman" w:cs="Times New Roman"/>
        </w:rPr>
        <w:t xml:space="preserve">the </w:t>
      </w:r>
      <w:r w:rsidR="0034598D" w:rsidRPr="0019098D">
        <w:rPr>
          <w:rFonts w:ascii="Times New Roman" w:hAnsi="Times New Roman" w:cs="Times New Roman"/>
        </w:rPr>
        <w:t xml:space="preserve">Russian Union of Patients is patient </w:t>
      </w:r>
      <w:proofErr w:type="spellStart"/>
      <w:r w:rsidR="0034598D" w:rsidRPr="0019098D">
        <w:rPr>
          <w:rFonts w:ascii="Times New Roman" w:hAnsi="Times New Roman" w:cs="Times New Roman"/>
        </w:rPr>
        <w:t>or</w:t>
      </w:r>
      <w:r w:rsidR="0085404F" w:rsidRPr="0019098D">
        <w:rPr>
          <w:rFonts w:ascii="Times New Roman" w:hAnsi="Times New Roman" w:cs="Times New Roman"/>
        </w:rPr>
        <w:t>iantated</w:t>
      </w:r>
      <w:proofErr w:type="spellEnd"/>
      <w:r w:rsidR="0085404F" w:rsidRPr="0019098D">
        <w:rPr>
          <w:rFonts w:ascii="Times New Roman" w:hAnsi="Times New Roman" w:cs="Times New Roman"/>
        </w:rPr>
        <w:t xml:space="preserve"> healthcare. This submission report</w:t>
      </w:r>
      <w:r w:rsidR="0034598D" w:rsidRPr="0019098D">
        <w:rPr>
          <w:rFonts w:ascii="Times New Roman" w:hAnsi="Times New Roman" w:cs="Times New Roman"/>
        </w:rPr>
        <w:t xml:space="preserve"> was fully made by the persons with </w:t>
      </w:r>
      <w:r w:rsidR="0085404F" w:rsidRPr="0019098D">
        <w:rPr>
          <w:rFonts w:ascii="Times New Roman" w:hAnsi="Times New Roman" w:cs="Times New Roman"/>
        </w:rPr>
        <w:t xml:space="preserve">disabilities. </w:t>
      </w:r>
    </w:p>
    <w:p w14:paraId="3F76E104" w14:textId="77777777" w:rsidR="00B5531C" w:rsidRPr="0019098D" w:rsidRDefault="00B5531C">
      <w:pPr>
        <w:rPr>
          <w:rFonts w:ascii="Times New Roman" w:hAnsi="Times New Roman" w:cs="Times New Roman"/>
        </w:rPr>
      </w:pPr>
    </w:p>
    <w:sectPr w:rsidR="00B5531C" w:rsidRPr="0019098D" w:rsidSect="0053372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3E"/>
    <w:rsid w:val="00046AB1"/>
    <w:rsid w:val="0019098D"/>
    <w:rsid w:val="001C7BAC"/>
    <w:rsid w:val="001F0705"/>
    <w:rsid w:val="0034598D"/>
    <w:rsid w:val="003815F4"/>
    <w:rsid w:val="004F12A2"/>
    <w:rsid w:val="0053372E"/>
    <w:rsid w:val="0056003E"/>
    <w:rsid w:val="0085404F"/>
    <w:rsid w:val="008755F2"/>
    <w:rsid w:val="00AA5EDC"/>
    <w:rsid w:val="00B5531C"/>
    <w:rsid w:val="00ED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D525DD"/>
  <w14:defaultImageDpi w14:val="300"/>
  <w15:docId w15:val="{CE767F91-73D0-4EF0-9F97-CA222260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03EE3B-B9FB-4601-9B72-4F9EDA3485E4}"/>
</file>

<file path=customXml/itemProps2.xml><?xml version="1.0" encoding="utf-8"?>
<ds:datastoreItem xmlns:ds="http://schemas.openxmlformats.org/officeDocument/2006/customXml" ds:itemID="{0269EB09-FD28-4B92-8B6F-85C51EA2E8C3}"/>
</file>

<file path=customXml/itemProps3.xml><?xml version="1.0" encoding="utf-8"?>
<ds:datastoreItem xmlns:ds="http://schemas.openxmlformats.org/officeDocument/2006/customXml" ds:itemID="{184E6111-948B-4D83-BC05-58420DE45D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Pchelnikova</dc:creator>
  <cp:keywords/>
  <dc:description/>
  <cp:lastModifiedBy>Jorge ARAYA</cp:lastModifiedBy>
  <cp:revision>2</cp:revision>
  <dcterms:created xsi:type="dcterms:W3CDTF">2018-01-30T14:22:00Z</dcterms:created>
  <dcterms:modified xsi:type="dcterms:W3CDTF">2018-01-30T14:22:00Z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