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3868C" w14:textId="3D74CCDA" w:rsidR="0099174B" w:rsidRDefault="0099174B" w:rsidP="0099174B">
      <w:pPr>
        <w:bidi/>
        <w:spacing w:line="240" w:lineRule="auto"/>
        <w:jc w:val="center"/>
        <w:rPr>
          <w:rFonts w:ascii="Sakkal Majalla" w:hAnsi="Sakkal Majalla" w:cs="Sakkal Majalla"/>
          <w:b/>
          <w:bCs/>
          <w:sz w:val="28"/>
          <w:szCs w:val="28"/>
        </w:rPr>
      </w:pPr>
      <w:r w:rsidRPr="00AA32C7">
        <w:rPr>
          <w:rFonts w:ascii="Sakkal Majalla" w:hAnsi="Sakkal Majalla" w:cs="Sakkal Majalla"/>
          <w:b/>
          <w:bCs/>
          <w:sz w:val="28"/>
          <w:szCs w:val="28"/>
          <w:rtl/>
        </w:rPr>
        <w:t>مسودة البيان الختامي</w:t>
      </w:r>
    </w:p>
    <w:p w14:paraId="6B4A5F89" w14:textId="77777777" w:rsidR="00C335E8" w:rsidRPr="00180FF2" w:rsidRDefault="00C335E8" w:rsidP="00C335E8">
      <w:pPr>
        <w:bidi/>
        <w:spacing w:after="120" w:line="20" w:lineRule="atLeast"/>
        <w:jc w:val="center"/>
        <w:rPr>
          <w:rFonts w:ascii="Sakkal Majalla" w:hAnsi="Sakkal Majalla" w:cs="Sakkal Majalla"/>
          <w:b/>
          <w:bCs/>
          <w:color w:val="000000" w:themeColor="text1"/>
          <w:sz w:val="32"/>
          <w:szCs w:val="32"/>
          <w:u w:val="single"/>
          <w:rtl/>
          <w:lang w:bidi="ar-QA"/>
        </w:rPr>
      </w:pPr>
      <w:r w:rsidRPr="00180FF2">
        <w:rPr>
          <w:rFonts w:ascii="Sakkal Majalla" w:hAnsi="Sakkal Majalla" w:cs="Sakkal Majalla"/>
          <w:b/>
          <w:bCs/>
          <w:color w:val="000000" w:themeColor="text1"/>
          <w:sz w:val="32"/>
          <w:szCs w:val="32"/>
          <w:u w:val="single"/>
          <w:rtl/>
          <w:lang w:bidi="ar-QA"/>
        </w:rPr>
        <w:t>مناقشة التقرير الجامع للتقارير من الثاني إلى الرابع بموجب اتفاقية حقوق الأشخاص ذوي الإعاقة</w:t>
      </w:r>
    </w:p>
    <w:p w14:paraId="1F3FFB3D" w14:textId="1C50CA3A" w:rsidR="00C335E8" w:rsidRDefault="00C335E8" w:rsidP="00C335E8">
      <w:pPr>
        <w:bidi/>
        <w:spacing w:after="120" w:line="20" w:lineRule="atLeast"/>
        <w:jc w:val="center"/>
        <w:rPr>
          <w:rFonts w:ascii="Sakkal Majalla" w:hAnsi="Sakkal Majalla" w:cs="Sakkal Majalla"/>
          <w:b/>
          <w:bCs/>
          <w:color w:val="000000" w:themeColor="text1"/>
          <w:sz w:val="32"/>
          <w:szCs w:val="32"/>
          <w:lang w:bidi="ar-QA"/>
        </w:rPr>
      </w:pPr>
    </w:p>
    <w:p w14:paraId="626AE0FE" w14:textId="0B97C30B" w:rsidR="00C335E8" w:rsidRDefault="00C335E8" w:rsidP="00C335E8">
      <w:pPr>
        <w:bidi/>
        <w:spacing w:after="120" w:line="20" w:lineRule="atLeast"/>
        <w:jc w:val="center"/>
        <w:rPr>
          <w:rFonts w:ascii="Sakkal Majalla" w:hAnsi="Sakkal Majalla" w:cs="Sakkal Majalla"/>
          <w:b/>
          <w:bCs/>
          <w:color w:val="000000" w:themeColor="text1"/>
          <w:sz w:val="32"/>
          <w:szCs w:val="32"/>
          <w:lang w:bidi="ar-QA"/>
        </w:rPr>
      </w:pPr>
    </w:p>
    <w:p w14:paraId="58223258" w14:textId="56898E52" w:rsidR="00C335E8" w:rsidRDefault="00C335E8" w:rsidP="00C335E8">
      <w:pPr>
        <w:bidi/>
        <w:spacing w:after="120" w:line="20" w:lineRule="atLeast"/>
        <w:jc w:val="center"/>
        <w:rPr>
          <w:rFonts w:ascii="Sakkal Majalla" w:hAnsi="Sakkal Majalla" w:cs="Sakkal Majalla"/>
          <w:b/>
          <w:bCs/>
          <w:color w:val="000000" w:themeColor="text1"/>
          <w:sz w:val="32"/>
          <w:szCs w:val="32"/>
          <w:lang w:bidi="ar-QA"/>
        </w:rPr>
      </w:pPr>
    </w:p>
    <w:p w14:paraId="7625B488" w14:textId="77777777" w:rsidR="00C335E8" w:rsidRPr="00180FF2" w:rsidRDefault="00C335E8" w:rsidP="00C335E8">
      <w:pPr>
        <w:bidi/>
        <w:spacing w:after="120" w:line="20" w:lineRule="atLeast"/>
        <w:jc w:val="center"/>
        <w:rPr>
          <w:rFonts w:ascii="Sakkal Majalla" w:hAnsi="Sakkal Majalla" w:cs="Sakkal Majalla"/>
          <w:b/>
          <w:bCs/>
          <w:color w:val="000000" w:themeColor="text1"/>
          <w:sz w:val="32"/>
          <w:szCs w:val="32"/>
          <w:rtl/>
          <w:lang w:bidi="ar-QA"/>
        </w:rPr>
      </w:pPr>
    </w:p>
    <w:p w14:paraId="74961F5C" w14:textId="77777777" w:rsidR="00C335E8" w:rsidRPr="00180FF2" w:rsidRDefault="00C335E8" w:rsidP="00C335E8">
      <w:pPr>
        <w:bidi/>
        <w:spacing w:after="120" w:line="20" w:lineRule="atLeast"/>
        <w:jc w:val="center"/>
        <w:rPr>
          <w:rFonts w:ascii="Sakkal Majalla" w:hAnsi="Sakkal Majalla" w:cs="Sakkal Majalla"/>
          <w:b/>
          <w:bCs/>
          <w:color w:val="000000" w:themeColor="text1"/>
          <w:sz w:val="32"/>
          <w:szCs w:val="32"/>
          <w:rtl/>
          <w:lang w:bidi="ar-QA"/>
        </w:rPr>
      </w:pPr>
      <w:r w:rsidRPr="00180FF2">
        <w:rPr>
          <w:rFonts w:ascii="Sakkal Majalla" w:hAnsi="Sakkal Majalla" w:cs="Sakkal Majalla"/>
          <w:b/>
          <w:bCs/>
          <w:color w:val="000000" w:themeColor="text1"/>
          <w:sz w:val="32"/>
          <w:szCs w:val="32"/>
          <w:rtl/>
          <w:lang w:bidi="ar-QA"/>
        </w:rPr>
        <w:t>بيان دولة قطر</w:t>
      </w:r>
    </w:p>
    <w:p w14:paraId="3E3E0236" w14:textId="77777777" w:rsidR="00C335E8" w:rsidRPr="00180FF2" w:rsidRDefault="00C335E8" w:rsidP="00C335E8">
      <w:pPr>
        <w:bidi/>
        <w:spacing w:after="120" w:line="20" w:lineRule="atLeast"/>
        <w:jc w:val="center"/>
        <w:rPr>
          <w:rFonts w:ascii="Sakkal Majalla" w:hAnsi="Sakkal Majalla" w:cs="Sakkal Majalla"/>
          <w:b/>
          <w:bCs/>
          <w:color w:val="000000" w:themeColor="text1"/>
          <w:sz w:val="32"/>
          <w:szCs w:val="32"/>
          <w:rtl/>
          <w:lang w:bidi="ar-QA"/>
        </w:rPr>
      </w:pPr>
      <w:r w:rsidRPr="00180FF2">
        <w:rPr>
          <w:rFonts w:ascii="Sakkal Majalla" w:hAnsi="Sakkal Majalla" w:cs="Sakkal Majalla"/>
          <w:b/>
          <w:bCs/>
          <w:color w:val="000000" w:themeColor="text1"/>
          <w:sz w:val="32"/>
          <w:szCs w:val="32"/>
          <w:rtl/>
          <w:lang w:bidi="ar-QA"/>
        </w:rPr>
        <w:t>يلقيه</w:t>
      </w:r>
    </w:p>
    <w:p w14:paraId="6BE799C5" w14:textId="77777777" w:rsidR="00C335E8" w:rsidRPr="00180FF2" w:rsidRDefault="00C335E8" w:rsidP="00C335E8">
      <w:pPr>
        <w:bidi/>
        <w:spacing w:after="120" w:line="20" w:lineRule="atLeast"/>
        <w:jc w:val="center"/>
        <w:rPr>
          <w:rFonts w:ascii="Sakkal Majalla" w:hAnsi="Sakkal Majalla" w:cs="Sakkal Majalla"/>
          <w:b/>
          <w:bCs/>
          <w:color w:val="000000" w:themeColor="text1"/>
          <w:sz w:val="32"/>
          <w:szCs w:val="32"/>
          <w:rtl/>
          <w:lang w:bidi="ar-QA"/>
        </w:rPr>
      </w:pPr>
      <w:r w:rsidRPr="00180FF2">
        <w:rPr>
          <w:rFonts w:ascii="Sakkal Majalla" w:hAnsi="Sakkal Majalla" w:cs="Sakkal Majalla"/>
          <w:b/>
          <w:bCs/>
          <w:color w:val="000000" w:themeColor="text1"/>
          <w:sz w:val="32"/>
          <w:szCs w:val="32"/>
          <w:rtl/>
          <w:lang w:bidi="ar-QA"/>
        </w:rPr>
        <w:t>سعادة السيد/</w:t>
      </w:r>
    </w:p>
    <w:p w14:paraId="2F0317B3" w14:textId="77777777" w:rsidR="00C335E8" w:rsidRPr="00180FF2" w:rsidRDefault="00C335E8" w:rsidP="00C335E8">
      <w:pPr>
        <w:bidi/>
        <w:spacing w:after="120" w:line="20" w:lineRule="atLeast"/>
        <w:jc w:val="center"/>
        <w:rPr>
          <w:rFonts w:ascii="Sakkal Majalla" w:hAnsi="Sakkal Majalla" w:cs="Sakkal Majalla"/>
          <w:b/>
          <w:bCs/>
          <w:color w:val="000000" w:themeColor="text1"/>
          <w:sz w:val="32"/>
          <w:szCs w:val="32"/>
          <w:rtl/>
          <w:lang w:bidi="ar-QA"/>
        </w:rPr>
      </w:pPr>
      <w:r w:rsidRPr="00180FF2">
        <w:rPr>
          <w:rFonts w:ascii="Sakkal Majalla" w:hAnsi="Sakkal Majalla" w:cs="Sakkal Majalla"/>
          <w:b/>
          <w:bCs/>
          <w:color w:val="000000" w:themeColor="text1"/>
          <w:sz w:val="32"/>
          <w:szCs w:val="32"/>
          <w:rtl/>
          <w:lang w:bidi="ar-QA"/>
        </w:rPr>
        <w:t>رئيس وفد دولة قطر</w:t>
      </w:r>
    </w:p>
    <w:p w14:paraId="24B0EEB1" w14:textId="77777777" w:rsidR="00C335E8" w:rsidRPr="00180FF2" w:rsidRDefault="00C335E8" w:rsidP="00C335E8">
      <w:pPr>
        <w:bidi/>
        <w:spacing w:after="120" w:line="20" w:lineRule="atLeast"/>
        <w:jc w:val="center"/>
        <w:rPr>
          <w:rFonts w:ascii="Sakkal Majalla" w:hAnsi="Sakkal Majalla" w:cs="Sakkal Majalla"/>
          <w:b/>
          <w:bCs/>
          <w:color w:val="000000" w:themeColor="text1"/>
          <w:sz w:val="32"/>
          <w:szCs w:val="32"/>
          <w:rtl/>
          <w:lang w:bidi="ar-QA"/>
        </w:rPr>
      </w:pPr>
    </w:p>
    <w:p w14:paraId="32C1CCC6" w14:textId="77777777" w:rsidR="00C335E8" w:rsidRPr="00180FF2" w:rsidRDefault="00C335E8" w:rsidP="00C335E8">
      <w:pPr>
        <w:bidi/>
        <w:spacing w:after="120" w:line="20" w:lineRule="atLeast"/>
        <w:jc w:val="center"/>
        <w:rPr>
          <w:rFonts w:ascii="Sakkal Majalla" w:hAnsi="Sakkal Majalla" w:cs="Sakkal Majalla"/>
          <w:b/>
          <w:bCs/>
          <w:color w:val="000000" w:themeColor="text1"/>
          <w:sz w:val="32"/>
          <w:szCs w:val="32"/>
          <w:rtl/>
          <w:lang w:bidi="ar-QA"/>
        </w:rPr>
      </w:pPr>
    </w:p>
    <w:p w14:paraId="4FD9A4EA" w14:textId="6C19C078" w:rsidR="00C335E8" w:rsidRDefault="00C335E8" w:rsidP="00C335E8">
      <w:pPr>
        <w:bidi/>
        <w:spacing w:after="120" w:line="20" w:lineRule="atLeast"/>
        <w:jc w:val="center"/>
        <w:rPr>
          <w:rFonts w:ascii="Sakkal Majalla" w:hAnsi="Sakkal Majalla" w:cs="Sakkal Majalla"/>
          <w:b/>
          <w:bCs/>
          <w:color w:val="000000" w:themeColor="text1"/>
          <w:sz w:val="32"/>
          <w:szCs w:val="32"/>
          <w:lang w:bidi="ar-QA"/>
        </w:rPr>
      </w:pPr>
    </w:p>
    <w:p w14:paraId="32F9A29F" w14:textId="3DEF6324" w:rsidR="00C335E8" w:rsidRDefault="00C335E8" w:rsidP="00C335E8">
      <w:pPr>
        <w:bidi/>
        <w:spacing w:after="120" w:line="20" w:lineRule="atLeast"/>
        <w:jc w:val="center"/>
        <w:rPr>
          <w:rFonts w:ascii="Sakkal Majalla" w:hAnsi="Sakkal Majalla" w:cs="Sakkal Majalla"/>
          <w:b/>
          <w:bCs/>
          <w:color w:val="000000" w:themeColor="text1"/>
          <w:sz w:val="32"/>
          <w:szCs w:val="32"/>
          <w:lang w:bidi="ar-QA"/>
        </w:rPr>
      </w:pPr>
    </w:p>
    <w:p w14:paraId="23BB3BD7" w14:textId="26D6212C" w:rsidR="00C335E8" w:rsidRDefault="00C335E8" w:rsidP="00C335E8">
      <w:pPr>
        <w:bidi/>
        <w:spacing w:after="120" w:line="20" w:lineRule="atLeast"/>
        <w:jc w:val="center"/>
        <w:rPr>
          <w:rFonts w:ascii="Sakkal Majalla" w:hAnsi="Sakkal Majalla" w:cs="Sakkal Majalla"/>
          <w:b/>
          <w:bCs/>
          <w:color w:val="000000" w:themeColor="text1"/>
          <w:sz w:val="32"/>
          <w:szCs w:val="32"/>
          <w:lang w:bidi="ar-QA"/>
        </w:rPr>
      </w:pPr>
    </w:p>
    <w:p w14:paraId="7FC3581E" w14:textId="5A54884C" w:rsidR="00C335E8" w:rsidRDefault="00C335E8" w:rsidP="00C335E8">
      <w:pPr>
        <w:bidi/>
        <w:spacing w:after="120" w:line="20" w:lineRule="atLeast"/>
        <w:jc w:val="center"/>
        <w:rPr>
          <w:rFonts w:ascii="Sakkal Majalla" w:hAnsi="Sakkal Majalla" w:cs="Sakkal Majalla"/>
          <w:b/>
          <w:bCs/>
          <w:color w:val="000000" w:themeColor="text1"/>
          <w:sz w:val="32"/>
          <w:szCs w:val="32"/>
          <w:lang w:bidi="ar-QA"/>
        </w:rPr>
      </w:pPr>
    </w:p>
    <w:p w14:paraId="77FDA9DE" w14:textId="77777777" w:rsidR="00C335E8" w:rsidRPr="00180FF2" w:rsidRDefault="00C335E8" w:rsidP="00C335E8">
      <w:pPr>
        <w:bidi/>
        <w:spacing w:after="120" w:line="20" w:lineRule="atLeast"/>
        <w:jc w:val="center"/>
        <w:rPr>
          <w:rFonts w:ascii="Sakkal Majalla" w:hAnsi="Sakkal Majalla" w:cs="Sakkal Majalla"/>
          <w:b/>
          <w:bCs/>
          <w:color w:val="000000" w:themeColor="text1"/>
          <w:sz w:val="32"/>
          <w:szCs w:val="32"/>
          <w:rtl/>
          <w:lang w:bidi="ar-QA"/>
        </w:rPr>
      </w:pPr>
    </w:p>
    <w:p w14:paraId="6B988ECE" w14:textId="77777777" w:rsidR="00C335E8" w:rsidRPr="00180FF2" w:rsidRDefault="00C335E8" w:rsidP="00C335E8">
      <w:pPr>
        <w:bidi/>
        <w:spacing w:after="120" w:line="20" w:lineRule="atLeast"/>
        <w:jc w:val="center"/>
        <w:rPr>
          <w:rFonts w:ascii="Sakkal Majalla" w:hAnsi="Sakkal Majalla" w:cs="Sakkal Majalla"/>
          <w:b/>
          <w:bCs/>
          <w:color w:val="000000" w:themeColor="text1"/>
          <w:sz w:val="32"/>
          <w:szCs w:val="32"/>
          <w:rtl/>
          <w:lang w:bidi="ar-QA"/>
        </w:rPr>
      </w:pPr>
      <w:r w:rsidRPr="00180FF2">
        <w:rPr>
          <w:rFonts w:ascii="Sakkal Majalla" w:hAnsi="Sakkal Majalla" w:cs="Sakkal Majalla"/>
          <w:b/>
          <w:bCs/>
          <w:color w:val="000000" w:themeColor="text1"/>
          <w:sz w:val="32"/>
          <w:szCs w:val="32"/>
          <w:rtl/>
          <w:lang w:bidi="ar-QA"/>
        </w:rPr>
        <w:t>أمام لجنة حقوق الأشخاص ذوي الإعاقة</w:t>
      </w:r>
    </w:p>
    <w:p w14:paraId="56AB60F5" w14:textId="77777777" w:rsidR="00C335E8" w:rsidRPr="00180FF2" w:rsidRDefault="00C335E8" w:rsidP="00C335E8">
      <w:pPr>
        <w:bidi/>
        <w:spacing w:after="120" w:line="20" w:lineRule="atLeast"/>
        <w:jc w:val="center"/>
        <w:rPr>
          <w:rFonts w:ascii="Sakkal Majalla" w:hAnsi="Sakkal Majalla" w:cs="Sakkal Majalla"/>
          <w:b/>
          <w:bCs/>
          <w:color w:val="000000" w:themeColor="text1"/>
          <w:sz w:val="32"/>
          <w:szCs w:val="32"/>
          <w:rtl/>
          <w:lang w:bidi="ar-QA"/>
        </w:rPr>
      </w:pPr>
      <w:r w:rsidRPr="00180FF2">
        <w:rPr>
          <w:rFonts w:ascii="Sakkal Majalla" w:hAnsi="Sakkal Majalla" w:cs="Sakkal Majalla"/>
          <w:b/>
          <w:bCs/>
          <w:color w:val="000000" w:themeColor="text1"/>
          <w:sz w:val="32"/>
          <w:szCs w:val="32"/>
          <w:rtl/>
          <w:lang w:bidi="ar-QA"/>
        </w:rPr>
        <w:t>الدورة الـخامسة والثلاثين</w:t>
      </w:r>
    </w:p>
    <w:p w14:paraId="07B3750B" w14:textId="77777777" w:rsidR="00C335E8" w:rsidRPr="00180FF2" w:rsidRDefault="00C335E8" w:rsidP="00C335E8">
      <w:pPr>
        <w:bidi/>
        <w:spacing w:after="120" w:line="20" w:lineRule="atLeast"/>
        <w:jc w:val="center"/>
        <w:rPr>
          <w:rFonts w:ascii="Sakkal Majalla" w:hAnsi="Sakkal Majalla" w:cs="Sakkal Majalla"/>
          <w:b/>
          <w:bCs/>
          <w:color w:val="000000" w:themeColor="text1"/>
          <w:sz w:val="32"/>
          <w:szCs w:val="32"/>
          <w:rtl/>
          <w:lang w:bidi="ar-QA"/>
        </w:rPr>
      </w:pPr>
      <w:r w:rsidRPr="00180FF2">
        <w:rPr>
          <w:rFonts w:ascii="Sakkal Majalla" w:hAnsi="Sakkal Majalla" w:cs="Sakkal Majalla"/>
          <w:b/>
          <w:bCs/>
          <w:color w:val="000000" w:themeColor="text1"/>
          <w:sz w:val="32"/>
          <w:szCs w:val="32"/>
          <w:rtl/>
          <w:lang w:bidi="ar-QA"/>
        </w:rPr>
        <w:t xml:space="preserve">جنيف، 12-13 أغسطس 2026 </w:t>
      </w:r>
    </w:p>
    <w:p w14:paraId="44E3A4C8" w14:textId="2C39F05B" w:rsidR="00C335E8" w:rsidRDefault="00C335E8" w:rsidP="00C335E8">
      <w:pPr>
        <w:bidi/>
        <w:spacing w:line="240" w:lineRule="auto"/>
        <w:jc w:val="center"/>
        <w:rPr>
          <w:rFonts w:ascii="Sakkal Majalla" w:hAnsi="Sakkal Majalla" w:cs="Sakkal Majalla"/>
          <w:b/>
          <w:bCs/>
          <w:sz w:val="28"/>
          <w:szCs w:val="28"/>
          <w:lang w:bidi="ar-QA"/>
        </w:rPr>
      </w:pPr>
    </w:p>
    <w:p w14:paraId="45C698E4" w14:textId="41DBA855" w:rsidR="00C335E8" w:rsidRDefault="00C335E8" w:rsidP="00C335E8">
      <w:pPr>
        <w:bidi/>
        <w:spacing w:line="240" w:lineRule="auto"/>
        <w:jc w:val="center"/>
        <w:rPr>
          <w:rFonts w:ascii="Sakkal Majalla" w:hAnsi="Sakkal Majalla" w:cs="Sakkal Majalla"/>
          <w:b/>
          <w:bCs/>
          <w:sz w:val="28"/>
          <w:szCs w:val="28"/>
          <w:lang w:bidi="ar-QA"/>
        </w:rPr>
      </w:pPr>
    </w:p>
    <w:p w14:paraId="7B5C00F7" w14:textId="77777777" w:rsidR="00C335E8" w:rsidRPr="00AA32C7" w:rsidRDefault="00C335E8" w:rsidP="00C335E8">
      <w:pPr>
        <w:bidi/>
        <w:spacing w:line="240" w:lineRule="auto"/>
        <w:jc w:val="center"/>
        <w:rPr>
          <w:rFonts w:ascii="Sakkal Majalla" w:hAnsi="Sakkal Majalla" w:cs="Sakkal Majalla"/>
          <w:b/>
          <w:bCs/>
          <w:sz w:val="28"/>
          <w:szCs w:val="28"/>
          <w:rtl/>
          <w:lang w:bidi="ar-QA"/>
        </w:rPr>
      </w:pPr>
    </w:p>
    <w:p w14:paraId="7D12B84D" w14:textId="5682795F" w:rsidR="0099174B" w:rsidRPr="00AA32C7" w:rsidRDefault="0099174B" w:rsidP="00C74A6B">
      <w:pPr>
        <w:bidi/>
        <w:spacing w:line="240" w:lineRule="auto"/>
        <w:jc w:val="both"/>
        <w:rPr>
          <w:rFonts w:ascii="Sakkal Majalla" w:hAnsi="Sakkal Majalla" w:cs="Sakkal Majalla"/>
          <w:b/>
          <w:bCs/>
          <w:color w:val="000000" w:themeColor="text1"/>
          <w:sz w:val="28"/>
          <w:szCs w:val="28"/>
          <w:rtl/>
        </w:rPr>
      </w:pPr>
      <w:r w:rsidRPr="00AA32C7">
        <w:rPr>
          <w:rFonts w:ascii="Sakkal Majalla" w:hAnsi="Sakkal Majalla" w:cs="Sakkal Majalla"/>
          <w:b/>
          <w:bCs/>
          <w:color w:val="000000" w:themeColor="text1"/>
          <w:sz w:val="28"/>
          <w:szCs w:val="28"/>
          <w:rtl/>
        </w:rPr>
        <w:lastRenderedPageBreak/>
        <w:t>سعادة رئيس وأعضاء لجنة حقوق الأشخاص ذوي الإعاقة        الموقرين</w:t>
      </w:r>
    </w:p>
    <w:p w14:paraId="52356C11" w14:textId="4F84504A" w:rsidR="0099174B" w:rsidRPr="00AA32C7" w:rsidRDefault="0099174B" w:rsidP="0099174B">
      <w:pPr>
        <w:bidi/>
        <w:spacing w:line="240" w:lineRule="auto"/>
        <w:jc w:val="both"/>
        <w:rPr>
          <w:rFonts w:ascii="Sakkal Majalla" w:hAnsi="Sakkal Majalla" w:cs="Sakkal Majalla"/>
          <w:b/>
          <w:bCs/>
          <w:color w:val="000000" w:themeColor="text1"/>
          <w:sz w:val="28"/>
          <w:szCs w:val="28"/>
          <w:rtl/>
        </w:rPr>
      </w:pPr>
      <w:r w:rsidRPr="00AA32C7">
        <w:rPr>
          <w:rFonts w:ascii="Sakkal Majalla" w:hAnsi="Sakkal Majalla" w:cs="Sakkal Majalla"/>
          <w:b/>
          <w:bCs/>
          <w:color w:val="000000" w:themeColor="text1"/>
          <w:sz w:val="28"/>
          <w:szCs w:val="28"/>
          <w:rtl/>
        </w:rPr>
        <w:t>السيدات والسادة</w:t>
      </w:r>
      <w:r w:rsidR="00C74A6B" w:rsidRPr="00AA32C7">
        <w:rPr>
          <w:rFonts w:ascii="Sakkal Majalla" w:hAnsi="Sakkal Majalla" w:cs="Sakkal Majalla"/>
          <w:b/>
          <w:bCs/>
          <w:color w:val="000000" w:themeColor="text1"/>
          <w:sz w:val="28"/>
          <w:szCs w:val="28"/>
          <w:rtl/>
        </w:rPr>
        <w:t>،</w:t>
      </w:r>
    </w:p>
    <w:p w14:paraId="667F9905" w14:textId="0A532B48" w:rsidR="0099174B" w:rsidRPr="00AA32C7" w:rsidRDefault="0099174B" w:rsidP="0099174B">
      <w:pPr>
        <w:bidi/>
        <w:spacing w:line="240" w:lineRule="auto"/>
        <w:jc w:val="both"/>
        <w:rPr>
          <w:rFonts w:ascii="Sakkal Majalla" w:hAnsi="Sakkal Majalla" w:cs="Sakkal Majalla"/>
          <w:b/>
          <w:bCs/>
          <w:color w:val="000000" w:themeColor="text1"/>
          <w:sz w:val="28"/>
          <w:szCs w:val="28"/>
          <w:rtl/>
        </w:rPr>
      </w:pPr>
      <w:r w:rsidRPr="00AA32C7">
        <w:rPr>
          <w:rFonts w:ascii="Sakkal Majalla" w:hAnsi="Sakkal Majalla" w:cs="Sakkal Majalla"/>
          <w:b/>
          <w:bCs/>
          <w:color w:val="000000" w:themeColor="text1"/>
          <w:sz w:val="28"/>
          <w:szCs w:val="28"/>
          <w:rtl/>
        </w:rPr>
        <w:t>الحضور الكريم</w:t>
      </w:r>
      <w:r w:rsidR="00C74A6B" w:rsidRPr="00AA32C7">
        <w:rPr>
          <w:rFonts w:ascii="Sakkal Majalla" w:hAnsi="Sakkal Majalla" w:cs="Sakkal Majalla"/>
          <w:b/>
          <w:bCs/>
          <w:color w:val="000000" w:themeColor="text1"/>
          <w:sz w:val="28"/>
          <w:szCs w:val="28"/>
          <w:rtl/>
        </w:rPr>
        <w:t>،</w:t>
      </w:r>
    </w:p>
    <w:p w14:paraId="4EA21322" w14:textId="3FE82FDE" w:rsidR="0099174B" w:rsidRPr="00AA32C7" w:rsidRDefault="0099174B" w:rsidP="006514AD">
      <w:pPr>
        <w:bidi/>
        <w:spacing w:after="120" w:line="240" w:lineRule="auto"/>
        <w:jc w:val="both"/>
        <w:rPr>
          <w:rFonts w:ascii="Sakkal Majalla" w:hAnsi="Sakkal Majalla" w:cs="Sakkal Majalla"/>
          <w:sz w:val="28"/>
          <w:szCs w:val="28"/>
          <w:rtl/>
        </w:rPr>
      </w:pPr>
      <w:r w:rsidRPr="00AA32C7">
        <w:rPr>
          <w:rFonts w:ascii="Sakkal Majalla" w:hAnsi="Sakkal Majalla" w:cs="Sakkal Majalla"/>
          <w:sz w:val="28"/>
          <w:szCs w:val="28"/>
          <w:rtl/>
        </w:rPr>
        <w:t xml:space="preserve">في </w:t>
      </w:r>
      <w:r w:rsidR="006B4452" w:rsidRPr="00AA32C7">
        <w:rPr>
          <w:rFonts w:ascii="Sakkal Majalla" w:hAnsi="Sakkal Majalla" w:cs="Sakkal Majalla"/>
          <w:sz w:val="28"/>
          <w:szCs w:val="28"/>
          <w:rtl/>
        </w:rPr>
        <w:t>ختام هذا الحوار</w:t>
      </w:r>
      <w:r w:rsidRPr="00AA32C7">
        <w:rPr>
          <w:rFonts w:ascii="Sakkal Majalla" w:hAnsi="Sakkal Majalla" w:cs="Sakkal Majalla"/>
          <w:sz w:val="28"/>
          <w:szCs w:val="28"/>
          <w:rtl/>
        </w:rPr>
        <w:t>، يطيب لي</w:t>
      </w:r>
      <w:r w:rsidR="006B4452" w:rsidRPr="00AA32C7">
        <w:rPr>
          <w:rFonts w:ascii="Sakkal Majalla" w:hAnsi="Sakkal Majalla" w:cs="Sakkal Majalla"/>
          <w:sz w:val="28"/>
          <w:szCs w:val="28"/>
          <w:rtl/>
        </w:rPr>
        <w:t>،</w:t>
      </w:r>
      <w:r w:rsidRPr="00AA32C7">
        <w:rPr>
          <w:rFonts w:ascii="Sakkal Majalla" w:hAnsi="Sakkal Majalla" w:cs="Sakkal Majalla"/>
          <w:sz w:val="28"/>
          <w:szCs w:val="28"/>
          <w:rtl/>
        </w:rPr>
        <w:t xml:space="preserve"> ونيابةً عن وفد بلادي، </w:t>
      </w:r>
      <w:r w:rsidR="006B4452" w:rsidRPr="00AA32C7">
        <w:rPr>
          <w:rFonts w:ascii="Sakkal Majalla" w:hAnsi="Sakkal Majalla" w:cs="Sakkal Majalla"/>
          <w:sz w:val="28"/>
          <w:szCs w:val="28"/>
          <w:rtl/>
        </w:rPr>
        <w:t>ان أتقدم إليكم ب</w:t>
      </w:r>
      <w:r w:rsidRPr="00AA32C7">
        <w:rPr>
          <w:rFonts w:ascii="Sakkal Majalla" w:hAnsi="Sakkal Majalla" w:cs="Sakkal Majalla"/>
          <w:sz w:val="28"/>
          <w:szCs w:val="28"/>
          <w:rtl/>
        </w:rPr>
        <w:t>خالص الشكر والتقدير على الحوار البن</w:t>
      </w:r>
      <w:r w:rsidR="006B4452" w:rsidRPr="00AA32C7">
        <w:rPr>
          <w:rFonts w:ascii="Sakkal Majalla" w:hAnsi="Sakkal Majalla" w:cs="Sakkal Majalla"/>
          <w:sz w:val="28"/>
          <w:szCs w:val="28"/>
          <w:rtl/>
        </w:rPr>
        <w:t>ّ</w:t>
      </w:r>
      <w:r w:rsidRPr="00AA32C7">
        <w:rPr>
          <w:rFonts w:ascii="Sakkal Majalla" w:hAnsi="Sakkal Majalla" w:cs="Sakkal Majalla"/>
          <w:sz w:val="28"/>
          <w:szCs w:val="28"/>
          <w:rtl/>
        </w:rPr>
        <w:t xml:space="preserve">اء والموضوعي الذي جرى خلال المناقشة الخاصة بتقرير الدولة الجامع للتقارير من الثاني إلى الرابع أمام لجنتكم الموقرة، كما نود </w:t>
      </w:r>
      <w:r w:rsidR="006B4452" w:rsidRPr="00AA32C7">
        <w:rPr>
          <w:rFonts w:ascii="Sakkal Majalla" w:hAnsi="Sakkal Majalla" w:cs="Sakkal Majalla"/>
          <w:sz w:val="28"/>
          <w:szCs w:val="28"/>
          <w:rtl/>
        </w:rPr>
        <w:t>أن نعرب</w:t>
      </w:r>
      <w:r w:rsidRPr="00AA32C7">
        <w:rPr>
          <w:rFonts w:ascii="Sakkal Majalla" w:hAnsi="Sakkal Majalla" w:cs="Sakkal Majalla"/>
          <w:sz w:val="28"/>
          <w:szCs w:val="28"/>
          <w:rtl/>
        </w:rPr>
        <w:t xml:space="preserve"> عن تقديرنا</w:t>
      </w:r>
      <w:r w:rsidR="006B4452" w:rsidRPr="00AA32C7">
        <w:rPr>
          <w:rFonts w:ascii="Sakkal Majalla" w:hAnsi="Sakkal Majalla" w:cs="Sakkal Majalla"/>
          <w:sz w:val="28"/>
          <w:szCs w:val="28"/>
          <w:rtl/>
        </w:rPr>
        <w:t xml:space="preserve"> </w:t>
      </w:r>
      <w:r w:rsidR="006514AD" w:rsidRPr="00AA32C7">
        <w:rPr>
          <w:rFonts w:ascii="Sakkal Majalla" w:hAnsi="Sakkal Majalla" w:cs="Sakkal Majalla"/>
          <w:sz w:val="28"/>
          <w:szCs w:val="28"/>
          <w:rtl/>
        </w:rPr>
        <w:t xml:space="preserve">إلى </w:t>
      </w:r>
      <w:r w:rsidR="006B4452" w:rsidRPr="00AA32C7">
        <w:rPr>
          <w:rFonts w:ascii="Sakkal Majalla" w:hAnsi="Sakkal Majalla" w:cs="Sakkal Majalla"/>
          <w:sz w:val="28"/>
          <w:szCs w:val="28"/>
          <w:rtl/>
        </w:rPr>
        <w:t xml:space="preserve">جميع الأطراف </w:t>
      </w:r>
      <w:r w:rsidR="006514AD" w:rsidRPr="00AA32C7">
        <w:rPr>
          <w:rFonts w:ascii="Sakkal Majalla" w:hAnsi="Sakkal Majalla" w:cs="Sakkal Majalla"/>
          <w:sz w:val="28"/>
          <w:szCs w:val="28"/>
          <w:rtl/>
        </w:rPr>
        <w:t>التي أسهم</w:t>
      </w:r>
      <w:r w:rsidR="00AA32C7">
        <w:rPr>
          <w:rFonts w:ascii="Sakkal Majalla" w:hAnsi="Sakkal Majalla" w:cs="Sakkal Majalla" w:hint="cs"/>
          <w:sz w:val="28"/>
          <w:szCs w:val="28"/>
          <w:rtl/>
        </w:rPr>
        <w:t>ت</w:t>
      </w:r>
      <w:r w:rsidRPr="00AA32C7">
        <w:rPr>
          <w:rFonts w:ascii="Sakkal Majalla" w:hAnsi="Sakkal Majalla" w:cs="Sakkal Majalla"/>
          <w:sz w:val="28"/>
          <w:szCs w:val="28"/>
          <w:rtl/>
        </w:rPr>
        <w:t xml:space="preserve"> </w:t>
      </w:r>
      <w:r w:rsidR="006B4452" w:rsidRPr="00AA32C7">
        <w:rPr>
          <w:rFonts w:ascii="Sakkal Majalla" w:hAnsi="Sakkal Majalla" w:cs="Sakkal Majalla"/>
          <w:sz w:val="28"/>
          <w:szCs w:val="28"/>
          <w:rtl/>
        </w:rPr>
        <w:t>في إنجاح</w:t>
      </w:r>
      <w:r w:rsidR="006514AD" w:rsidRPr="00AA32C7">
        <w:rPr>
          <w:rFonts w:ascii="Sakkal Majalla" w:hAnsi="Sakkal Majalla" w:cs="Sakkal Majalla"/>
          <w:sz w:val="28"/>
          <w:szCs w:val="28"/>
          <w:rtl/>
        </w:rPr>
        <w:t xml:space="preserve"> هذه</w:t>
      </w:r>
      <w:r w:rsidR="006B4452" w:rsidRPr="00AA32C7">
        <w:rPr>
          <w:rFonts w:ascii="Sakkal Majalla" w:hAnsi="Sakkal Majalla" w:cs="Sakkal Majalla"/>
          <w:sz w:val="28"/>
          <w:szCs w:val="28"/>
          <w:rtl/>
        </w:rPr>
        <w:t xml:space="preserve"> المناقشة</w:t>
      </w:r>
      <w:r w:rsidR="009D0C4F" w:rsidRPr="00AA32C7">
        <w:rPr>
          <w:rFonts w:ascii="Sakkal Majalla" w:hAnsi="Sakkal Majalla" w:cs="Sakkal Majalla"/>
          <w:sz w:val="28"/>
          <w:szCs w:val="28"/>
          <w:rtl/>
          <w:lang w:bidi="ar-QA"/>
        </w:rPr>
        <w:t>،</w:t>
      </w:r>
      <w:r w:rsidRPr="00AA32C7">
        <w:rPr>
          <w:rFonts w:ascii="Sakkal Majalla" w:hAnsi="Sakkal Majalla" w:cs="Sakkal Majalla"/>
          <w:sz w:val="28"/>
          <w:szCs w:val="28"/>
          <w:rtl/>
        </w:rPr>
        <w:t xml:space="preserve"> سواء </w:t>
      </w:r>
      <w:r w:rsidR="006514AD" w:rsidRPr="00AA32C7">
        <w:rPr>
          <w:rFonts w:ascii="Sakkal Majalla" w:hAnsi="Sakkal Majalla" w:cs="Sakkal Majalla"/>
          <w:sz w:val="28"/>
          <w:szCs w:val="28"/>
          <w:rtl/>
        </w:rPr>
        <w:t>ممثلي</w:t>
      </w:r>
      <w:r w:rsidRPr="00AA32C7">
        <w:rPr>
          <w:rFonts w:ascii="Sakkal Majalla" w:hAnsi="Sakkal Majalla" w:cs="Sakkal Majalla"/>
          <w:sz w:val="28"/>
          <w:szCs w:val="28"/>
          <w:rtl/>
        </w:rPr>
        <w:t xml:space="preserve"> الجهات </w:t>
      </w:r>
      <w:r w:rsidR="006514AD" w:rsidRPr="00AA32C7">
        <w:rPr>
          <w:rFonts w:ascii="Sakkal Majalla" w:hAnsi="Sakkal Majalla" w:cs="Sakkal Majalla"/>
          <w:sz w:val="28"/>
          <w:szCs w:val="28"/>
          <w:rtl/>
        </w:rPr>
        <w:t>الوطنية</w:t>
      </w:r>
      <w:r w:rsidRPr="00AA32C7">
        <w:rPr>
          <w:rFonts w:ascii="Sakkal Majalla" w:hAnsi="Sakkal Majalla" w:cs="Sakkal Majalla"/>
          <w:sz w:val="28"/>
          <w:szCs w:val="28"/>
          <w:rtl/>
        </w:rPr>
        <w:t xml:space="preserve"> أو </w:t>
      </w:r>
      <w:r w:rsidR="006514AD" w:rsidRPr="00AA32C7">
        <w:rPr>
          <w:rFonts w:ascii="Sakkal Majalla" w:hAnsi="Sakkal Majalla" w:cs="Sakkal Majalla"/>
          <w:sz w:val="28"/>
          <w:szCs w:val="28"/>
          <w:rtl/>
        </w:rPr>
        <w:t xml:space="preserve">ممثلي </w:t>
      </w:r>
      <w:r w:rsidRPr="00AA32C7">
        <w:rPr>
          <w:rFonts w:ascii="Sakkal Majalla" w:hAnsi="Sakkal Majalla" w:cs="Sakkal Majalla"/>
          <w:sz w:val="28"/>
          <w:szCs w:val="28"/>
          <w:rtl/>
        </w:rPr>
        <w:t xml:space="preserve">المنظمات غير الحكومية، </w:t>
      </w:r>
      <w:r w:rsidR="006514AD" w:rsidRPr="00AA32C7">
        <w:rPr>
          <w:rFonts w:ascii="Sakkal Majalla" w:hAnsi="Sakkal Majalla" w:cs="Sakkal Majalla"/>
          <w:sz w:val="28"/>
          <w:szCs w:val="28"/>
          <w:rtl/>
        </w:rPr>
        <w:t>أو</w:t>
      </w:r>
      <w:r w:rsidRPr="00AA32C7">
        <w:rPr>
          <w:rFonts w:ascii="Sakkal Majalla" w:hAnsi="Sakkal Majalla" w:cs="Sakkal Majalla"/>
          <w:sz w:val="28"/>
          <w:szCs w:val="28"/>
          <w:rtl/>
        </w:rPr>
        <w:t xml:space="preserve"> </w:t>
      </w:r>
      <w:r w:rsidR="006514AD" w:rsidRPr="00AA32C7">
        <w:rPr>
          <w:rFonts w:ascii="Sakkal Majalla" w:hAnsi="Sakkal Majalla" w:cs="Sakkal Majalla"/>
          <w:sz w:val="28"/>
          <w:szCs w:val="28"/>
          <w:rtl/>
        </w:rPr>
        <w:t>ا</w:t>
      </w:r>
      <w:r w:rsidRPr="00AA32C7">
        <w:rPr>
          <w:rFonts w:ascii="Sakkal Majalla" w:hAnsi="Sakkal Majalla" w:cs="Sakkal Majalla"/>
          <w:sz w:val="28"/>
          <w:szCs w:val="28"/>
          <w:rtl/>
        </w:rPr>
        <w:t>لأجهزة الفنية التابعة للأمم المتحدة في جنيف والمترجمين</w:t>
      </w:r>
      <w:r w:rsidR="009D0C4F" w:rsidRPr="00AA32C7">
        <w:rPr>
          <w:rFonts w:ascii="Sakkal Majalla" w:hAnsi="Sakkal Majalla" w:cs="Sakkal Majalla"/>
          <w:sz w:val="28"/>
          <w:szCs w:val="28"/>
          <w:rtl/>
        </w:rPr>
        <w:t xml:space="preserve">، وكل من </w:t>
      </w:r>
      <w:r w:rsidR="006514AD" w:rsidRPr="00AA32C7">
        <w:rPr>
          <w:rFonts w:ascii="Sakkal Majalla" w:hAnsi="Sakkal Majalla" w:cs="Sakkal Majalla"/>
          <w:sz w:val="28"/>
          <w:szCs w:val="28"/>
          <w:rtl/>
        </w:rPr>
        <w:t>كان له دور في</w:t>
      </w:r>
      <w:r w:rsidR="009D0C4F" w:rsidRPr="00AA32C7">
        <w:rPr>
          <w:rFonts w:ascii="Sakkal Majalla" w:hAnsi="Sakkal Majalla" w:cs="Sakkal Majalla"/>
          <w:sz w:val="28"/>
          <w:szCs w:val="28"/>
          <w:rtl/>
        </w:rPr>
        <w:t xml:space="preserve"> تيسير هذا الحوار</w:t>
      </w:r>
      <w:r w:rsidR="006514AD" w:rsidRPr="00AA32C7">
        <w:rPr>
          <w:rFonts w:ascii="Sakkal Majalla" w:hAnsi="Sakkal Majalla" w:cs="Sakkal Majalla"/>
          <w:sz w:val="28"/>
          <w:szCs w:val="28"/>
          <w:rtl/>
        </w:rPr>
        <w:t xml:space="preserve"> وإثرائه</w:t>
      </w:r>
      <w:r w:rsidR="006B4452" w:rsidRPr="00AA32C7">
        <w:rPr>
          <w:rFonts w:ascii="Sakkal Majalla" w:hAnsi="Sakkal Majalla" w:cs="Sakkal Majalla"/>
          <w:sz w:val="28"/>
          <w:szCs w:val="28"/>
          <w:rtl/>
        </w:rPr>
        <w:t>.</w:t>
      </w:r>
      <w:r w:rsidR="009D0C4F" w:rsidRPr="00AA32C7">
        <w:rPr>
          <w:rFonts w:ascii="Sakkal Majalla" w:hAnsi="Sakkal Majalla" w:cs="Sakkal Majalla"/>
          <w:sz w:val="28"/>
          <w:szCs w:val="28"/>
          <w:rtl/>
        </w:rPr>
        <w:t xml:space="preserve"> </w:t>
      </w:r>
    </w:p>
    <w:p w14:paraId="2A9D8437" w14:textId="060AE476" w:rsidR="006B4452" w:rsidRPr="00AA32C7" w:rsidRDefault="006B4452" w:rsidP="006514AD">
      <w:pPr>
        <w:bidi/>
        <w:spacing w:after="120" w:line="240" w:lineRule="auto"/>
        <w:jc w:val="both"/>
        <w:rPr>
          <w:rFonts w:ascii="Sakkal Majalla" w:hAnsi="Sakkal Majalla" w:cs="Sakkal Majalla"/>
          <w:sz w:val="28"/>
          <w:szCs w:val="28"/>
          <w:rtl/>
        </w:rPr>
      </w:pPr>
      <w:r w:rsidRPr="00AA32C7">
        <w:rPr>
          <w:rFonts w:ascii="Sakkal Majalla" w:hAnsi="Sakkal Majalla" w:cs="Sakkal Majalla"/>
          <w:sz w:val="28"/>
          <w:szCs w:val="28"/>
          <w:rtl/>
        </w:rPr>
        <w:t>و</w:t>
      </w:r>
      <w:r w:rsidR="0099174B" w:rsidRPr="00AA32C7">
        <w:rPr>
          <w:rFonts w:ascii="Sakkal Majalla" w:hAnsi="Sakkal Majalla" w:cs="Sakkal Majalla"/>
          <w:sz w:val="28"/>
          <w:szCs w:val="28"/>
          <w:rtl/>
        </w:rPr>
        <w:t xml:space="preserve">نؤكد </w:t>
      </w:r>
      <w:r w:rsidRPr="00AA32C7">
        <w:rPr>
          <w:rFonts w:ascii="Sakkal Majalla" w:hAnsi="Sakkal Majalla" w:cs="Sakkal Majalla"/>
          <w:sz w:val="28"/>
          <w:szCs w:val="28"/>
          <w:rtl/>
        </w:rPr>
        <w:t>أن</w:t>
      </w:r>
      <w:r w:rsidR="006514AD" w:rsidRPr="00AA32C7">
        <w:rPr>
          <w:rFonts w:ascii="Sakkal Majalla" w:hAnsi="Sakkal Majalla" w:cs="Sakkal Majalla"/>
          <w:sz w:val="28"/>
          <w:szCs w:val="28"/>
          <w:rtl/>
        </w:rPr>
        <w:t xml:space="preserve"> الحوار</w:t>
      </w:r>
      <w:r w:rsidRPr="00AA32C7">
        <w:rPr>
          <w:rFonts w:ascii="Sakkal Majalla" w:hAnsi="Sakkal Majalla" w:cs="Sakkal Majalla"/>
          <w:sz w:val="28"/>
          <w:szCs w:val="28"/>
          <w:rtl/>
        </w:rPr>
        <w:t xml:space="preserve"> </w:t>
      </w:r>
      <w:r w:rsidR="006514AD" w:rsidRPr="00AA32C7">
        <w:rPr>
          <w:rFonts w:ascii="Sakkal Majalla" w:hAnsi="Sakkal Majalla" w:cs="Sakkal Majalla"/>
          <w:sz w:val="28"/>
          <w:szCs w:val="28"/>
          <w:rtl/>
        </w:rPr>
        <w:t>و</w:t>
      </w:r>
      <w:r w:rsidR="0099174B" w:rsidRPr="00AA32C7">
        <w:rPr>
          <w:rFonts w:ascii="Sakkal Majalla" w:hAnsi="Sakkal Majalla" w:cs="Sakkal Majalla"/>
          <w:sz w:val="28"/>
          <w:szCs w:val="28"/>
          <w:rtl/>
        </w:rPr>
        <w:t xml:space="preserve">تبادل الآراء والخبرات والمعرفة </w:t>
      </w:r>
      <w:r w:rsidR="006514AD" w:rsidRPr="00AA32C7">
        <w:rPr>
          <w:rFonts w:ascii="Sakkal Majalla" w:hAnsi="Sakkal Majalla" w:cs="Sakkal Majalla"/>
          <w:sz w:val="28"/>
          <w:szCs w:val="28"/>
          <w:rtl/>
        </w:rPr>
        <w:t>تُعد</w:t>
      </w:r>
      <w:r w:rsidR="0099174B" w:rsidRPr="00AA32C7">
        <w:rPr>
          <w:rFonts w:ascii="Sakkal Majalla" w:hAnsi="Sakkal Majalla" w:cs="Sakkal Majalla"/>
          <w:sz w:val="28"/>
          <w:szCs w:val="28"/>
          <w:rtl/>
        </w:rPr>
        <w:t xml:space="preserve"> أساساً حيوياً للتقدم </w:t>
      </w:r>
      <w:r w:rsidR="009D0C4F" w:rsidRPr="00AA32C7">
        <w:rPr>
          <w:rFonts w:ascii="Sakkal Majalla" w:hAnsi="Sakkal Majalla" w:cs="Sakkal Majalla"/>
          <w:sz w:val="28"/>
          <w:szCs w:val="28"/>
          <w:rtl/>
        </w:rPr>
        <w:t xml:space="preserve">المنشود </w:t>
      </w:r>
      <w:r w:rsidR="0099174B" w:rsidRPr="00AA32C7">
        <w:rPr>
          <w:rFonts w:ascii="Sakkal Majalla" w:hAnsi="Sakkal Majalla" w:cs="Sakkal Majalla"/>
          <w:sz w:val="28"/>
          <w:szCs w:val="28"/>
          <w:rtl/>
        </w:rPr>
        <w:t xml:space="preserve">في مجال حقوق الإنسان </w:t>
      </w:r>
      <w:r w:rsidR="009D0C4F" w:rsidRPr="00AA32C7">
        <w:rPr>
          <w:rFonts w:ascii="Sakkal Majalla" w:hAnsi="Sakkal Majalla" w:cs="Sakkal Majalla"/>
          <w:sz w:val="28"/>
          <w:szCs w:val="28"/>
          <w:rtl/>
        </w:rPr>
        <w:t>ولتعزيز تمتع الأشخاص ذوي الإعاقة بحقوقهم وحرياتهم على قدم المساواة مع الآخرين.</w:t>
      </w:r>
      <w:r w:rsidR="0099174B" w:rsidRPr="00AA32C7">
        <w:rPr>
          <w:rFonts w:ascii="Sakkal Majalla" w:hAnsi="Sakkal Majalla" w:cs="Sakkal Majalla"/>
          <w:sz w:val="28"/>
          <w:szCs w:val="28"/>
          <w:rtl/>
        </w:rPr>
        <w:t xml:space="preserve"> </w:t>
      </w:r>
      <w:r w:rsidRPr="00AA32C7">
        <w:rPr>
          <w:rFonts w:ascii="Sakkal Majalla" w:hAnsi="Sakkal Majalla" w:cs="Sakkal Majalla"/>
          <w:sz w:val="28"/>
          <w:szCs w:val="28"/>
          <w:rtl/>
        </w:rPr>
        <w:t>كما أن هذا الحوار يُشكل</w:t>
      </w:r>
      <w:r w:rsidR="0099174B" w:rsidRPr="00AA32C7">
        <w:rPr>
          <w:rFonts w:ascii="Sakkal Majalla" w:hAnsi="Sakkal Majalla" w:cs="Sakkal Majalla"/>
          <w:sz w:val="28"/>
          <w:szCs w:val="28"/>
          <w:rtl/>
        </w:rPr>
        <w:t xml:space="preserve"> فرصة قيمة لِبِنَاء جسور التفاهم والتعاون الدولي</w:t>
      </w:r>
      <w:r w:rsidR="009D0C4F" w:rsidRPr="00AA32C7">
        <w:rPr>
          <w:rFonts w:ascii="Sakkal Majalla" w:hAnsi="Sakkal Majalla" w:cs="Sakkal Majalla"/>
          <w:sz w:val="28"/>
          <w:szCs w:val="28"/>
          <w:rtl/>
        </w:rPr>
        <w:t>، وتبادل الممارسات الفضلى، بما يسهم</w:t>
      </w:r>
      <w:r w:rsidR="0099174B" w:rsidRPr="00AA32C7">
        <w:rPr>
          <w:rFonts w:ascii="Sakkal Majalla" w:hAnsi="Sakkal Majalla" w:cs="Sakkal Majalla"/>
          <w:sz w:val="28"/>
          <w:szCs w:val="28"/>
          <w:rtl/>
        </w:rPr>
        <w:t xml:space="preserve"> في تعزيز حقوق الإنسان </w:t>
      </w:r>
      <w:r w:rsidRPr="00AA32C7">
        <w:rPr>
          <w:rFonts w:ascii="Sakkal Majalla" w:hAnsi="Sakkal Majalla" w:cs="Sakkal Majalla"/>
          <w:sz w:val="28"/>
          <w:szCs w:val="28"/>
          <w:rtl/>
        </w:rPr>
        <w:t>وصون</w:t>
      </w:r>
      <w:r w:rsidR="009D0C4F" w:rsidRPr="00AA32C7">
        <w:rPr>
          <w:rFonts w:ascii="Sakkal Majalla" w:hAnsi="Sakkal Majalla" w:cs="Sakkal Majalla"/>
          <w:sz w:val="28"/>
          <w:szCs w:val="28"/>
          <w:rtl/>
        </w:rPr>
        <w:t xml:space="preserve"> الكرامة الإنسانية</w:t>
      </w:r>
      <w:r w:rsidRPr="00AA32C7">
        <w:rPr>
          <w:rFonts w:ascii="Sakkal Majalla" w:hAnsi="Sakkal Majalla" w:cs="Sakkal Majalla"/>
          <w:sz w:val="28"/>
          <w:szCs w:val="28"/>
          <w:rtl/>
        </w:rPr>
        <w:t>،</w:t>
      </w:r>
      <w:r w:rsidR="009D0C4F" w:rsidRPr="00AA32C7">
        <w:rPr>
          <w:rFonts w:ascii="Sakkal Majalla" w:hAnsi="Sakkal Majalla" w:cs="Sakkal Majalla"/>
          <w:sz w:val="28"/>
          <w:szCs w:val="28"/>
          <w:rtl/>
        </w:rPr>
        <w:t xml:space="preserve"> و</w:t>
      </w:r>
      <w:r w:rsidR="0099174B" w:rsidRPr="00AA32C7">
        <w:rPr>
          <w:rFonts w:ascii="Sakkal Majalla" w:hAnsi="Sakkal Majalla" w:cs="Sakkal Majalla"/>
          <w:sz w:val="28"/>
          <w:szCs w:val="28"/>
          <w:rtl/>
        </w:rPr>
        <w:t xml:space="preserve">تحقيق العدالة </w:t>
      </w:r>
      <w:r w:rsidR="009D0C4F" w:rsidRPr="00AA32C7">
        <w:rPr>
          <w:rFonts w:ascii="Sakkal Majalla" w:hAnsi="Sakkal Majalla" w:cs="Sakkal Majalla"/>
          <w:sz w:val="28"/>
          <w:szCs w:val="28"/>
          <w:rtl/>
        </w:rPr>
        <w:t>والتنمية الشاملة والمستدامة</w:t>
      </w:r>
      <w:r w:rsidR="0099174B" w:rsidRPr="00AA32C7">
        <w:rPr>
          <w:rFonts w:ascii="Sakkal Majalla" w:hAnsi="Sakkal Majalla" w:cs="Sakkal Majalla"/>
          <w:sz w:val="28"/>
          <w:szCs w:val="28"/>
          <w:rtl/>
        </w:rPr>
        <w:t xml:space="preserve">. </w:t>
      </w:r>
    </w:p>
    <w:p w14:paraId="2F4885F0" w14:textId="27B82047" w:rsidR="0099174B" w:rsidRPr="00AA32C7" w:rsidRDefault="009D0C4F" w:rsidP="00AA32C7">
      <w:pPr>
        <w:bidi/>
        <w:spacing w:after="120" w:line="240" w:lineRule="auto"/>
        <w:jc w:val="both"/>
        <w:rPr>
          <w:rFonts w:ascii="Sakkal Majalla" w:hAnsi="Sakkal Majalla" w:cs="Sakkal Majalla"/>
          <w:sz w:val="28"/>
          <w:szCs w:val="28"/>
        </w:rPr>
      </w:pPr>
      <w:r w:rsidRPr="00AA32C7">
        <w:rPr>
          <w:rFonts w:ascii="Sakkal Majalla" w:hAnsi="Sakkal Majalla" w:cs="Sakkal Majalla"/>
          <w:sz w:val="28"/>
          <w:szCs w:val="28"/>
          <w:rtl/>
        </w:rPr>
        <w:t>ونعتزم الاستفادة من نتائج هذ</w:t>
      </w:r>
      <w:r w:rsidR="006B4452" w:rsidRPr="00AA32C7">
        <w:rPr>
          <w:rFonts w:ascii="Sakkal Majalla" w:hAnsi="Sakkal Majalla" w:cs="Sakkal Majalla"/>
          <w:sz w:val="28"/>
          <w:szCs w:val="28"/>
          <w:rtl/>
        </w:rPr>
        <w:t>ا</w:t>
      </w:r>
      <w:r w:rsidRPr="00AA32C7">
        <w:rPr>
          <w:rFonts w:ascii="Sakkal Majalla" w:hAnsi="Sakkal Majalla" w:cs="Sakkal Majalla"/>
          <w:sz w:val="28"/>
          <w:szCs w:val="28"/>
          <w:rtl/>
        </w:rPr>
        <w:t xml:space="preserve"> </w:t>
      </w:r>
      <w:r w:rsidR="006B4452" w:rsidRPr="00AA32C7">
        <w:rPr>
          <w:rFonts w:ascii="Sakkal Majalla" w:hAnsi="Sakkal Majalla" w:cs="Sakkal Majalla"/>
          <w:sz w:val="28"/>
          <w:szCs w:val="28"/>
          <w:rtl/>
        </w:rPr>
        <w:t>الحوار</w:t>
      </w:r>
      <w:r w:rsidRPr="00AA32C7">
        <w:rPr>
          <w:rFonts w:ascii="Sakkal Majalla" w:hAnsi="Sakkal Majalla" w:cs="Sakkal Majalla"/>
          <w:sz w:val="28"/>
          <w:szCs w:val="28"/>
          <w:rtl/>
        </w:rPr>
        <w:t>، ومن الملاحظات الختامية والتوصيات</w:t>
      </w:r>
      <w:r w:rsidR="006514AD" w:rsidRPr="00AA32C7">
        <w:rPr>
          <w:rFonts w:ascii="Sakkal Majalla" w:hAnsi="Sakkal Majalla" w:cs="Sakkal Majalla"/>
          <w:sz w:val="28"/>
          <w:szCs w:val="28"/>
          <w:rtl/>
        </w:rPr>
        <w:t xml:space="preserve"> </w:t>
      </w:r>
      <w:r w:rsidRPr="00AA32C7">
        <w:rPr>
          <w:rFonts w:ascii="Sakkal Majalla" w:hAnsi="Sakkal Majalla" w:cs="Sakkal Majalla"/>
          <w:sz w:val="28"/>
          <w:szCs w:val="28"/>
          <w:rtl/>
        </w:rPr>
        <w:t xml:space="preserve">التي ستصدر عن لجنتكم الموقرة، في مواصلة </w:t>
      </w:r>
      <w:r w:rsidR="006514AD" w:rsidRPr="00AA32C7">
        <w:rPr>
          <w:rFonts w:ascii="Sakkal Majalla" w:hAnsi="Sakkal Majalla" w:cs="Sakkal Majalla"/>
          <w:sz w:val="28"/>
          <w:szCs w:val="28"/>
          <w:rtl/>
        </w:rPr>
        <w:t xml:space="preserve">جهودنا في </w:t>
      </w:r>
      <w:r w:rsidRPr="00AA32C7">
        <w:rPr>
          <w:rFonts w:ascii="Sakkal Majalla" w:hAnsi="Sakkal Majalla" w:cs="Sakkal Majalla"/>
          <w:sz w:val="28"/>
          <w:szCs w:val="28"/>
          <w:rtl/>
        </w:rPr>
        <w:t>تطوير تشريعاتنا وسياساتنا وبرامجنا الوطنية ذات الصلة بحقوق الأشخاص ذوي الإعاقة، وفق نهج قائم على حقوق الانسان، يرتكز على</w:t>
      </w:r>
      <w:r w:rsidR="006514AD" w:rsidRPr="00AA32C7">
        <w:rPr>
          <w:rFonts w:ascii="Sakkal Majalla" w:hAnsi="Sakkal Majalla" w:cs="Sakkal Majalla"/>
          <w:sz w:val="28"/>
          <w:szCs w:val="28"/>
          <w:rtl/>
        </w:rPr>
        <w:t xml:space="preserve"> احترام</w:t>
      </w:r>
      <w:r w:rsidRPr="00AA32C7">
        <w:rPr>
          <w:rFonts w:ascii="Sakkal Majalla" w:hAnsi="Sakkal Majalla" w:cs="Sakkal Majalla"/>
          <w:sz w:val="28"/>
          <w:szCs w:val="28"/>
          <w:rtl/>
        </w:rPr>
        <w:t xml:space="preserve"> الكرامة الإنسانية، والمساواة وعدم التمييز، والمشاركة </w:t>
      </w:r>
      <w:r w:rsidR="006514AD" w:rsidRPr="00AA32C7">
        <w:rPr>
          <w:rFonts w:ascii="Sakkal Majalla" w:hAnsi="Sakkal Majalla" w:cs="Sakkal Majalla"/>
          <w:sz w:val="28"/>
          <w:szCs w:val="28"/>
          <w:rtl/>
        </w:rPr>
        <w:t>الكاملة و</w:t>
      </w:r>
      <w:r w:rsidRPr="00AA32C7">
        <w:rPr>
          <w:rFonts w:ascii="Sakkal Majalla" w:hAnsi="Sakkal Majalla" w:cs="Sakkal Majalla"/>
          <w:sz w:val="28"/>
          <w:szCs w:val="28"/>
          <w:rtl/>
        </w:rPr>
        <w:t>الفاعلة، وإمكانية الوصول، والشفافية والمساءلة.</w:t>
      </w:r>
    </w:p>
    <w:p w14:paraId="0C47081B" w14:textId="008ED9F1" w:rsidR="0099174B" w:rsidRPr="00AA32C7" w:rsidRDefault="009D0C4F" w:rsidP="006514AD">
      <w:pPr>
        <w:bidi/>
        <w:spacing w:after="120" w:line="240" w:lineRule="auto"/>
        <w:jc w:val="both"/>
        <w:rPr>
          <w:rFonts w:ascii="Sakkal Majalla" w:hAnsi="Sakkal Majalla" w:cs="Sakkal Majalla"/>
          <w:sz w:val="28"/>
          <w:szCs w:val="28"/>
          <w:rtl/>
        </w:rPr>
      </w:pPr>
      <w:r w:rsidRPr="00AA32C7">
        <w:rPr>
          <w:rFonts w:ascii="Sakkal Majalla" w:hAnsi="Sakkal Majalla" w:cs="Sakkal Majalla"/>
          <w:sz w:val="28"/>
          <w:szCs w:val="28"/>
          <w:rtl/>
        </w:rPr>
        <w:t>واغتنم</w:t>
      </w:r>
      <w:r w:rsidR="0099174B" w:rsidRPr="00AA32C7">
        <w:rPr>
          <w:rFonts w:ascii="Sakkal Majalla" w:hAnsi="Sakkal Majalla" w:cs="Sakkal Majalla"/>
          <w:sz w:val="28"/>
          <w:szCs w:val="28"/>
          <w:rtl/>
        </w:rPr>
        <w:t xml:space="preserve"> هذه الفرصة </w:t>
      </w:r>
      <w:r w:rsidR="006514AD" w:rsidRPr="00AA32C7">
        <w:rPr>
          <w:rFonts w:ascii="Sakkal Majalla" w:hAnsi="Sakkal Majalla" w:cs="Sakkal Majalla"/>
          <w:sz w:val="28"/>
          <w:szCs w:val="28"/>
          <w:rtl/>
        </w:rPr>
        <w:t>لأؤكد</w:t>
      </w:r>
      <w:r w:rsidR="0099174B" w:rsidRPr="00AA32C7">
        <w:rPr>
          <w:rFonts w:ascii="Sakkal Majalla" w:hAnsi="Sakkal Majalla" w:cs="Sakkal Majalla"/>
          <w:sz w:val="28"/>
          <w:szCs w:val="28"/>
          <w:rtl/>
        </w:rPr>
        <w:t xml:space="preserve"> </w:t>
      </w:r>
      <w:r w:rsidR="006B4452" w:rsidRPr="00AA32C7">
        <w:rPr>
          <w:rFonts w:ascii="Sakkal Majalla" w:hAnsi="Sakkal Majalla" w:cs="Sakkal Majalla"/>
          <w:sz w:val="28"/>
          <w:szCs w:val="28"/>
          <w:rtl/>
        </w:rPr>
        <w:t>مجدداً</w:t>
      </w:r>
      <w:r w:rsidR="0099174B" w:rsidRPr="00AA32C7">
        <w:rPr>
          <w:rFonts w:ascii="Sakkal Majalla" w:hAnsi="Sakkal Majalla" w:cs="Sakkal Majalla"/>
          <w:sz w:val="28"/>
          <w:szCs w:val="28"/>
          <w:rtl/>
        </w:rPr>
        <w:t xml:space="preserve"> على أن دولة قطر تضع تعزيز وحماية حقوق الانسان</w:t>
      </w:r>
      <w:r w:rsidRPr="00AA32C7">
        <w:rPr>
          <w:rFonts w:ascii="Sakkal Majalla" w:hAnsi="Sakkal Majalla" w:cs="Sakkal Majalla"/>
          <w:sz w:val="28"/>
          <w:szCs w:val="28"/>
          <w:rtl/>
        </w:rPr>
        <w:t xml:space="preserve"> وإعمالها</w:t>
      </w:r>
      <w:r w:rsidR="006514AD" w:rsidRPr="00AA32C7">
        <w:rPr>
          <w:rFonts w:ascii="Sakkal Majalla" w:hAnsi="Sakkal Majalla" w:cs="Sakkal Majalla"/>
          <w:sz w:val="28"/>
          <w:szCs w:val="28"/>
          <w:rtl/>
        </w:rPr>
        <w:t xml:space="preserve"> في صدارة أولوياتها</w:t>
      </w:r>
      <w:r w:rsidR="0099174B" w:rsidRPr="00AA32C7">
        <w:rPr>
          <w:rFonts w:ascii="Sakkal Majalla" w:hAnsi="Sakkal Majalla" w:cs="Sakkal Majalla"/>
          <w:sz w:val="28"/>
          <w:szCs w:val="28"/>
          <w:rtl/>
        </w:rPr>
        <w:t xml:space="preserve">، </w:t>
      </w:r>
      <w:r w:rsidR="006514AD" w:rsidRPr="00AA32C7">
        <w:rPr>
          <w:rFonts w:ascii="Sakkal Majalla" w:hAnsi="Sakkal Majalla" w:cs="Sakkal Majalla"/>
          <w:sz w:val="28"/>
          <w:szCs w:val="28"/>
          <w:rtl/>
        </w:rPr>
        <w:t xml:space="preserve">وتعذ ذلك ركيزةً أساسيةً </w:t>
      </w:r>
      <w:r w:rsidR="0099174B" w:rsidRPr="00AA32C7">
        <w:rPr>
          <w:rFonts w:ascii="Sakkal Majalla" w:hAnsi="Sakkal Majalla" w:cs="Sakkal Majalla"/>
          <w:sz w:val="28"/>
          <w:szCs w:val="28"/>
          <w:rtl/>
        </w:rPr>
        <w:t xml:space="preserve">في جهود الإصلاح </w:t>
      </w:r>
      <w:r w:rsidRPr="00AA32C7">
        <w:rPr>
          <w:rFonts w:ascii="Sakkal Majalla" w:hAnsi="Sakkal Majalla" w:cs="Sakkal Majalla"/>
          <w:sz w:val="28"/>
          <w:szCs w:val="28"/>
          <w:rtl/>
        </w:rPr>
        <w:t>والتنمية الشاملة</w:t>
      </w:r>
      <w:r w:rsidR="0099174B" w:rsidRPr="00AA32C7">
        <w:rPr>
          <w:rFonts w:ascii="Sakkal Majalla" w:hAnsi="Sakkal Majalla" w:cs="Sakkal Majalla"/>
          <w:sz w:val="28"/>
          <w:szCs w:val="28"/>
          <w:rtl/>
        </w:rPr>
        <w:t xml:space="preserve"> </w:t>
      </w:r>
      <w:r w:rsidRPr="00AA32C7">
        <w:rPr>
          <w:rFonts w:ascii="Sakkal Majalla" w:hAnsi="Sakkal Majalla" w:cs="Sakkal Majalla"/>
          <w:sz w:val="28"/>
          <w:szCs w:val="28"/>
          <w:rtl/>
        </w:rPr>
        <w:t>التي</w:t>
      </w:r>
      <w:r w:rsidR="0099174B" w:rsidRPr="00AA32C7">
        <w:rPr>
          <w:rFonts w:ascii="Sakkal Majalla" w:hAnsi="Sakkal Majalla" w:cs="Sakkal Majalla"/>
          <w:sz w:val="28"/>
          <w:szCs w:val="28"/>
          <w:rtl/>
        </w:rPr>
        <w:t xml:space="preserve"> تنتهجه</w:t>
      </w:r>
      <w:r w:rsidRPr="00AA32C7">
        <w:rPr>
          <w:rFonts w:ascii="Sakkal Majalla" w:hAnsi="Sakkal Majalla" w:cs="Sakkal Majalla"/>
          <w:sz w:val="28"/>
          <w:szCs w:val="28"/>
          <w:rtl/>
        </w:rPr>
        <w:t>ا</w:t>
      </w:r>
      <w:r w:rsidR="0099174B" w:rsidRPr="00AA32C7">
        <w:rPr>
          <w:rFonts w:ascii="Sakkal Majalla" w:hAnsi="Sakkal Majalla" w:cs="Sakkal Majalla"/>
          <w:sz w:val="28"/>
          <w:szCs w:val="28"/>
          <w:rtl/>
        </w:rPr>
        <w:t xml:space="preserve"> الدولة</w:t>
      </w:r>
      <w:r w:rsidR="006514AD" w:rsidRPr="00AA32C7">
        <w:rPr>
          <w:rFonts w:ascii="Sakkal Majalla" w:hAnsi="Sakkal Majalla" w:cs="Sakkal Majalla"/>
          <w:sz w:val="28"/>
          <w:szCs w:val="28"/>
          <w:rtl/>
        </w:rPr>
        <w:t>،</w:t>
      </w:r>
      <w:r w:rsidR="0099174B" w:rsidRPr="00AA32C7">
        <w:rPr>
          <w:rFonts w:ascii="Sakkal Majalla" w:hAnsi="Sakkal Majalla" w:cs="Sakkal Majalla"/>
          <w:sz w:val="28"/>
          <w:szCs w:val="28"/>
          <w:rtl/>
        </w:rPr>
        <w:t xml:space="preserve"> كما </w:t>
      </w:r>
      <w:r w:rsidR="006514AD" w:rsidRPr="00AA32C7">
        <w:rPr>
          <w:rFonts w:ascii="Sakkal Majalla" w:hAnsi="Sakkal Majalla" w:cs="Sakkal Majalla"/>
          <w:sz w:val="28"/>
          <w:szCs w:val="28"/>
          <w:rtl/>
        </w:rPr>
        <w:t>تنظر إلى</w:t>
      </w:r>
      <w:r w:rsidR="0099174B" w:rsidRPr="00AA32C7">
        <w:rPr>
          <w:rFonts w:ascii="Sakkal Majalla" w:hAnsi="Sakkal Majalla" w:cs="Sakkal Majalla"/>
          <w:sz w:val="28"/>
          <w:szCs w:val="28"/>
          <w:rtl/>
        </w:rPr>
        <w:t xml:space="preserve"> تعاونها مع </w:t>
      </w:r>
      <w:r w:rsidRPr="00AA32C7">
        <w:rPr>
          <w:rFonts w:ascii="Sakkal Majalla" w:hAnsi="Sakkal Majalla" w:cs="Sakkal Majalla"/>
          <w:sz w:val="28"/>
          <w:szCs w:val="28"/>
          <w:rtl/>
        </w:rPr>
        <w:t>هيئات الأمم المتحدة المعنية بحقوق الإنسان</w:t>
      </w:r>
      <w:r w:rsidR="0099174B" w:rsidRPr="00AA32C7">
        <w:rPr>
          <w:rFonts w:ascii="Sakkal Majalla" w:hAnsi="Sakkal Majalla" w:cs="Sakkal Majalla"/>
          <w:sz w:val="28"/>
          <w:szCs w:val="28"/>
          <w:rtl/>
        </w:rPr>
        <w:t xml:space="preserve">، </w:t>
      </w:r>
      <w:r w:rsidRPr="00AA32C7">
        <w:rPr>
          <w:rFonts w:ascii="Sakkal Majalla" w:hAnsi="Sakkal Majalla" w:cs="Sakkal Majalla"/>
          <w:sz w:val="28"/>
          <w:szCs w:val="28"/>
          <w:rtl/>
        </w:rPr>
        <w:t xml:space="preserve">بما </w:t>
      </w:r>
      <w:r w:rsidR="001E5863" w:rsidRPr="00AA32C7">
        <w:rPr>
          <w:rFonts w:ascii="Sakkal Majalla" w:hAnsi="Sakkal Majalla" w:cs="Sakkal Majalla"/>
          <w:sz w:val="28"/>
          <w:szCs w:val="28"/>
          <w:rtl/>
        </w:rPr>
        <w:t>في ذلك</w:t>
      </w:r>
      <w:r w:rsidRPr="00AA32C7">
        <w:rPr>
          <w:rFonts w:ascii="Sakkal Majalla" w:hAnsi="Sakkal Majalla" w:cs="Sakkal Majalla"/>
          <w:sz w:val="28"/>
          <w:szCs w:val="28"/>
          <w:rtl/>
        </w:rPr>
        <w:t xml:space="preserve"> لجنتكم الموقرة ومجلس حقوق الإنسان، </w:t>
      </w:r>
      <w:r w:rsidR="006514AD" w:rsidRPr="00AA32C7">
        <w:rPr>
          <w:rFonts w:ascii="Sakkal Majalla" w:hAnsi="Sakkal Majalla" w:cs="Sakkal Majalla"/>
          <w:sz w:val="28"/>
          <w:szCs w:val="28"/>
          <w:rtl/>
        </w:rPr>
        <w:t>باعتباره</w:t>
      </w:r>
      <w:r w:rsidRPr="00AA32C7">
        <w:rPr>
          <w:rFonts w:ascii="Sakkal Majalla" w:hAnsi="Sakkal Majalla" w:cs="Sakkal Majalla"/>
          <w:sz w:val="28"/>
          <w:szCs w:val="28"/>
          <w:rtl/>
        </w:rPr>
        <w:t xml:space="preserve"> مكملاً</w:t>
      </w:r>
      <w:r w:rsidR="0099174B" w:rsidRPr="00AA32C7">
        <w:rPr>
          <w:rFonts w:ascii="Sakkal Majalla" w:hAnsi="Sakkal Majalla" w:cs="Sakkal Majalla"/>
          <w:sz w:val="28"/>
          <w:szCs w:val="28"/>
          <w:rtl/>
        </w:rPr>
        <w:t xml:space="preserve"> لجهودها الوطنية والدولية </w:t>
      </w:r>
      <w:r w:rsidRPr="00AA32C7">
        <w:rPr>
          <w:rFonts w:ascii="Sakkal Majalla" w:hAnsi="Sakkal Majalla" w:cs="Sakkal Majalla"/>
          <w:sz w:val="28"/>
          <w:szCs w:val="28"/>
          <w:rtl/>
        </w:rPr>
        <w:t>الرامية إلى تعزيز</w:t>
      </w:r>
      <w:r w:rsidR="0099174B" w:rsidRPr="00AA32C7">
        <w:rPr>
          <w:rFonts w:ascii="Sakkal Majalla" w:hAnsi="Sakkal Majalla" w:cs="Sakkal Majalla"/>
          <w:sz w:val="28"/>
          <w:szCs w:val="28"/>
          <w:rtl/>
        </w:rPr>
        <w:t xml:space="preserve"> </w:t>
      </w:r>
      <w:r w:rsidR="006514AD" w:rsidRPr="00AA32C7">
        <w:rPr>
          <w:rFonts w:ascii="Sakkal Majalla" w:hAnsi="Sakkal Majalla" w:cs="Sakkal Majalla"/>
          <w:sz w:val="28"/>
          <w:szCs w:val="28"/>
          <w:rtl/>
        </w:rPr>
        <w:t>حقوق الإنسان وحمايتها، وترسيخ قيمها ومبادئها.</w:t>
      </w:r>
    </w:p>
    <w:p w14:paraId="3E41B5BC" w14:textId="3BCFC82E" w:rsidR="006514AD" w:rsidRPr="00AA32C7" w:rsidRDefault="00AA32C7" w:rsidP="006514AD">
      <w:pPr>
        <w:bidi/>
        <w:spacing w:after="120" w:line="240" w:lineRule="auto"/>
        <w:jc w:val="both"/>
        <w:rPr>
          <w:rFonts w:ascii="Sakkal Majalla" w:hAnsi="Sakkal Majalla" w:cs="Sakkal Majalla"/>
          <w:sz w:val="28"/>
          <w:szCs w:val="28"/>
          <w:rtl/>
          <w:lang w:bidi="ar-QA"/>
        </w:rPr>
      </w:pPr>
      <w:r>
        <w:rPr>
          <w:rFonts w:ascii="Sakkal Majalla" w:hAnsi="Sakkal Majalla" w:cs="Sakkal Majalla" w:hint="cs"/>
          <w:sz w:val="28"/>
          <w:szCs w:val="28"/>
          <w:rtl/>
        </w:rPr>
        <w:t>وأحث خبراء اللجنة في هذا الصدد على الاستفادة من المعرفة التي يكتسبونها من خلال الوقوف على تجارب الدول واختلاف أنظمتها القانونية، وسياساتها، وخصوصياتها الوطنية، والعمل على عكس هذا التنوع في إطار جهودهم المختلفة، بما فيها تلك المعنية بصياغة التعليقات العامة التي ترشد الدول الأطراف على فهم وتفسير نصوص العهد، وذلك بما يؤكد أن تعزيز حقوق الإنسان وحمايتها يمكن أن يتم من خلال تبادل العديد من النماذج الإيجابية.</w:t>
      </w:r>
    </w:p>
    <w:p w14:paraId="78DB5133" w14:textId="3F6469D7" w:rsidR="0099174B" w:rsidRPr="00AA32C7" w:rsidRDefault="0099174B" w:rsidP="006514AD">
      <w:pPr>
        <w:bidi/>
        <w:spacing w:after="120" w:line="240" w:lineRule="auto"/>
        <w:jc w:val="both"/>
        <w:rPr>
          <w:rFonts w:ascii="Sakkal Majalla" w:hAnsi="Sakkal Majalla" w:cs="Sakkal Majalla"/>
          <w:sz w:val="28"/>
          <w:szCs w:val="28"/>
          <w:rtl/>
        </w:rPr>
      </w:pPr>
      <w:r w:rsidRPr="00AA32C7">
        <w:rPr>
          <w:rFonts w:ascii="Sakkal Majalla" w:hAnsi="Sakkal Majalla" w:cs="Sakkal Majalla"/>
          <w:sz w:val="28"/>
          <w:szCs w:val="28"/>
          <w:rtl/>
          <w:lang w:bidi="ar-QA"/>
        </w:rPr>
        <w:t xml:space="preserve">كما أننا </w:t>
      </w:r>
      <w:r w:rsidRPr="00AA32C7">
        <w:rPr>
          <w:rFonts w:ascii="Sakkal Majalla" w:hAnsi="Sakkal Majalla" w:cs="Sakkal Majalla"/>
          <w:sz w:val="28"/>
          <w:szCs w:val="28"/>
          <w:rtl/>
        </w:rPr>
        <w:t>نؤمن بأن التعاون الدولي هو السبيل</w:t>
      </w:r>
      <w:r w:rsidR="001E5863" w:rsidRPr="00AA32C7">
        <w:rPr>
          <w:rFonts w:ascii="Sakkal Majalla" w:hAnsi="Sakkal Majalla" w:cs="Sakkal Majalla"/>
          <w:sz w:val="28"/>
          <w:szCs w:val="28"/>
          <w:rtl/>
        </w:rPr>
        <w:t xml:space="preserve"> الأمثل</w:t>
      </w:r>
      <w:r w:rsidRPr="00AA32C7">
        <w:rPr>
          <w:rFonts w:ascii="Sakkal Majalla" w:hAnsi="Sakkal Majalla" w:cs="Sakkal Majalla"/>
          <w:sz w:val="28"/>
          <w:szCs w:val="28"/>
          <w:rtl/>
        </w:rPr>
        <w:t xml:space="preserve"> لتحقيق التقدم المستدام في مجال حقوق الإنسان</w:t>
      </w:r>
      <w:r w:rsidR="001E5863" w:rsidRPr="00AA32C7">
        <w:rPr>
          <w:rFonts w:ascii="Sakkal Majalla" w:hAnsi="Sakkal Majalla" w:cs="Sakkal Majalla"/>
          <w:sz w:val="28"/>
          <w:szCs w:val="28"/>
          <w:rtl/>
        </w:rPr>
        <w:t>،</w:t>
      </w:r>
      <w:r w:rsidRPr="00AA32C7">
        <w:rPr>
          <w:rFonts w:ascii="Sakkal Majalla" w:hAnsi="Sakkal Majalla" w:cs="Sakkal Majalla"/>
          <w:sz w:val="28"/>
          <w:szCs w:val="28"/>
          <w:rtl/>
        </w:rPr>
        <w:t xml:space="preserve"> </w:t>
      </w:r>
      <w:r w:rsidR="001E5863" w:rsidRPr="00AA32C7">
        <w:rPr>
          <w:rFonts w:ascii="Sakkal Majalla" w:hAnsi="Sakkal Majalla" w:cs="Sakkal Majalla"/>
          <w:sz w:val="28"/>
          <w:szCs w:val="28"/>
          <w:rtl/>
        </w:rPr>
        <w:t>ونتطلع إلى</w:t>
      </w:r>
      <w:r w:rsidRPr="00AA32C7">
        <w:rPr>
          <w:rFonts w:ascii="Sakkal Majalla" w:hAnsi="Sakkal Majalla" w:cs="Sakkal Majalla"/>
          <w:sz w:val="28"/>
          <w:szCs w:val="28"/>
          <w:rtl/>
        </w:rPr>
        <w:t xml:space="preserve"> </w:t>
      </w:r>
      <w:r w:rsidR="001E5863" w:rsidRPr="00AA32C7">
        <w:rPr>
          <w:rFonts w:ascii="Sakkal Majalla" w:hAnsi="Sakkal Majalla" w:cs="Sakkal Majalla"/>
          <w:sz w:val="28"/>
          <w:szCs w:val="28"/>
          <w:rtl/>
        </w:rPr>
        <w:t>مواصلة العمل</w:t>
      </w:r>
      <w:r w:rsidRPr="00AA32C7">
        <w:rPr>
          <w:rFonts w:ascii="Sakkal Majalla" w:hAnsi="Sakkal Majalla" w:cs="Sakkal Majalla"/>
          <w:sz w:val="28"/>
          <w:szCs w:val="28"/>
          <w:rtl/>
        </w:rPr>
        <w:t xml:space="preserve"> </w:t>
      </w:r>
      <w:r w:rsidR="001E5863" w:rsidRPr="00AA32C7">
        <w:rPr>
          <w:rFonts w:ascii="Sakkal Majalla" w:hAnsi="Sakkal Majalla" w:cs="Sakkal Majalla"/>
          <w:sz w:val="28"/>
          <w:szCs w:val="28"/>
          <w:rtl/>
        </w:rPr>
        <w:t>و</w:t>
      </w:r>
      <w:r w:rsidRPr="00AA32C7">
        <w:rPr>
          <w:rFonts w:ascii="Sakkal Majalla" w:hAnsi="Sakkal Majalla" w:cs="Sakkal Majalla"/>
          <w:sz w:val="28"/>
          <w:szCs w:val="28"/>
          <w:rtl/>
        </w:rPr>
        <w:t>التعاون مع</w:t>
      </w:r>
      <w:r w:rsidR="001E5863" w:rsidRPr="00AA32C7">
        <w:rPr>
          <w:rFonts w:ascii="Sakkal Majalla" w:hAnsi="Sakkal Majalla" w:cs="Sakkal Majalla"/>
          <w:sz w:val="28"/>
          <w:szCs w:val="28"/>
          <w:rtl/>
        </w:rPr>
        <w:t xml:space="preserve"> لجنتكم الموقرة، ومع</w:t>
      </w:r>
      <w:r w:rsidRPr="00AA32C7">
        <w:rPr>
          <w:rFonts w:ascii="Sakkal Majalla" w:hAnsi="Sakkal Majalla" w:cs="Sakkal Majalla"/>
          <w:sz w:val="28"/>
          <w:szCs w:val="28"/>
          <w:rtl/>
        </w:rPr>
        <w:t xml:space="preserve"> المجتمع الدولي</w:t>
      </w:r>
      <w:r w:rsidR="001E5863" w:rsidRPr="00AA32C7">
        <w:rPr>
          <w:rFonts w:ascii="Sakkal Majalla" w:hAnsi="Sakkal Majalla" w:cs="Sakkal Majalla"/>
          <w:sz w:val="28"/>
          <w:szCs w:val="28"/>
          <w:rtl/>
        </w:rPr>
        <w:t>،</w:t>
      </w:r>
      <w:r w:rsidRPr="00AA32C7">
        <w:rPr>
          <w:rFonts w:ascii="Sakkal Majalla" w:hAnsi="Sakkal Majalla" w:cs="Sakkal Majalla"/>
          <w:sz w:val="28"/>
          <w:szCs w:val="28"/>
          <w:rtl/>
        </w:rPr>
        <w:t xml:space="preserve"> والمنظمات غير الحكومية </w:t>
      </w:r>
      <w:r w:rsidR="009D0C4F" w:rsidRPr="00AA32C7">
        <w:rPr>
          <w:rFonts w:ascii="Sakkal Majalla" w:hAnsi="Sakkal Majalla" w:cs="Sakkal Majalla"/>
          <w:sz w:val="28"/>
          <w:szCs w:val="28"/>
          <w:rtl/>
        </w:rPr>
        <w:t>وسائر أصحاب المصلحة</w:t>
      </w:r>
      <w:r w:rsidRPr="00AA32C7">
        <w:rPr>
          <w:rFonts w:ascii="Sakkal Majalla" w:hAnsi="Sakkal Majalla" w:cs="Sakkal Majalla"/>
          <w:sz w:val="28"/>
          <w:szCs w:val="28"/>
          <w:rtl/>
        </w:rPr>
        <w:t>، لتحقيق الأهداف المنشودة. والمضي قدماً ب</w:t>
      </w:r>
      <w:r w:rsidR="006514AD" w:rsidRPr="00AA32C7">
        <w:rPr>
          <w:rFonts w:ascii="Sakkal Majalla" w:hAnsi="Sakkal Majalla" w:cs="Sakkal Majalla"/>
          <w:sz w:val="28"/>
          <w:szCs w:val="28"/>
          <w:rtl/>
        </w:rPr>
        <w:t>روح ال</w:t>
      </w:r>
      <w:r w:rsidRPr="00AA32C7">
        <w:rPr>
          <w:rFonts w:ascii="Sakkal Majalla" w:hAnsi="Sakkal Majalla" w:cs="Sakkal Majalla"/>
          <w:sz w:val="28"/>
          <w:szCs w:val="28"/>
          <w:rtl/>
        </w:rPr>
        <w:t>تعاون و</w:t>
      </w:r>
      <w:r w:rsidR="006514AD" w:rsidRPr="00AA32C7">
        <w:rPr>
          <w:rFonts w:ascii="Sakkal Majalla" w:hAnsi="Sakkal Majalla" w:cs="Sakkal Majalla"/>
          <w:sz w:val="28"/>
          <w:szCs w:val="28"/>
          <w:rtl/>
        </w:rPr>
        <w:t>ال</w:t>
      </w:r>
      <w:r w:rsidRPr="00AA32C7">
        <w:rPr>
          <w:rFonts w:ascii="Sakkal Majalla" w:hAnsi="Sakkal Majalla" w:cs="Sakkal Majalla"/>
          <w:sz w:val="28"/>
          <w:szCs w:val="28"/>
          <w:rtl/>
        </w:rPr>
        <w:t xml:space="preserve">تضامن </w:t>
      </w:r>
      <w:r w:rsidR="006514AD" w:rsidRPr="00AA32C7">
        <w:rPr>
          <w:rFonts w:ascii="Sakkal Majalla" w:hAnsi="Sakkal Majalla" w:cs="Sakkal Majalla"/>
          <w:sz w:val="28"/>
          <w:szCs w:val="28"/>
          <w:rtl/>
        </w:rPr>
        <w:t>ال</w:t>
      </w:r>
      <w:r w:rsidRPr="00AA32C7">
        <w:rPr>
          <w:rFonts w:ascii="Sakkal Majalla" w:hAnsi="Sakkal Majalla" w:cs="Sakkal Majalla"/>
          <w:sz w:val="28"/>
          <w:szCs w:val="28"/>
          <w:rtl/>
        </w:rPr>
        <w:t>دوليين لمواجهة التحديات والمخاطر التي تهدد حقوق الإنسان</w:t>
      </w:r>
      <w:r w:rsidR="009D0C4F" w:rsidRPr="00AA32C7">
        <w:rPr>
          <w:rFonts w:ascii="Sakkal Majalla" w:hAnsi="Sakkal Majalla" w:cs="Sakkal Majalla"/>
          <w:sz w:val="28"/>
          <w:szCs w:val="28"/>
          <w:rtl/>
        </w:rPr>
        <w:t>، وضمان عدم ترك أحد خلف الركب.</w:t>
      </w:r>
    </w:p>
    <w:p w14:paraId="10C6F795" w14:textId="77777777" w:rsidR="0099174B" w:rsidRPr="00AA32C7" w:rsidRDefault="0099174B" w:rsidP="0099174B">
      <w:pPr>
        <w:bidi/>
        <w:spacing w:after="0" w:line="240" w:lineRule="auto"/>
        <w:jc w:val="both"/>
        <w:rPr>
          <w:rFonts w:ascii="Sakkal Majalla" w:hAnsi="Sakkal Majalla" w:cs="Sakkal Majalla"/>
          <w:sz w:val="28"/>
          <w:szCs w:val="28"/>
        </w:rPr>
      </w:pPr>
    </w:p>
    <w:p w14:paraId="3C14D1E4" w14:textId="77777777" w:rsidR="0099174B" w:rsidRPr="00AA32C7" w:rsidRDefault="0099174B" w:rsidP="0099174B">
      <w:pPr>
        <w:bidi/>
        <w:spacing w:after="0" w:line="240" w:lineRule="auto"/>
        <w:rPr>
          <w:rFonts w:ascii="Sakkal Majalla" w:hAnsi="Sakkal Majalla" w:cs="Sakkal Majalla"/>
          <w:b/>
          <w:bCs/>
          <w:sz w:val="28"/>
          <w:szCs w:val="28"/>
        </w:rPr>
      </w:pPr>
      <w:r w:rsidRPr="00AA32C7">
        <w:rPr>
          <w:rFonts w:ascii="Sakkal Majalla" w:hAnsi="Sakkal Majalla" w:cs="Sakkal Majalla"/>
          <w:b/>
          <w:bCs/>
          <w:sz w:val="28"/>
          <w:szCs w:val="28"/>
          <w:rtl/>
        </w:rPr>
        <w:t>وشكراً،</w:t>
      </w:r>
    </w:p>
    <w:p w14:paraId="61045122" w14:textId="55BF2246" w:rsidR="009D0C4F" w:rsidRPr="00AA32C7" w:rsidRDefault="0099174B" w:rsidP="00AA32C7">
      <w:pPr>
        <w:bidi/>
        <w:spacing w:after="0" w:line="240" w:lineRule="auto"/>
        <w:jc w:val="center"/>
        <w:rPr>
          <w:rFonts w:ascii="Sakkal Majalla" w:hAnsi="Sakkal Majalla" w:cs="Sakkal Majalla"/>
          <w:b/>
          <w:bCs/>
          <w:sz w:val="28"/>
          <w:szCs w:val="28"/>
          <w:rtl/>
        </w:rPr>
      </w:pPr>
      <w:r w:rsidRPr="00AA32C7">
        <w:rPr>
          <w:rFonts w:ascii="Sakkal Majalla" w:hAnsi="Sakkal Majalla" w:cs="Sakkal Majalla"/>
          <w:b/>
          <w:bCs/>
          <w:sz w:val="28"/>
          <w:szCs w:val="28"/>
          <w:rtl/>
        </w:rPr>
        <w:t>((أنتهى))</w:t>
      </w:r>
    </w:p>
    <w:sectPr w:rsidR="009D0C4F" w:rsidRPr="00AA32C7" w:rsidSect="00AF5133">
      <w:headerReference w:type="default" r:id="rId11"/>
      <w:footerReference w:type="default" r:id="rId12"/>
      <w:type w:val="continuous"/>
      <w:pgSz w:w="12240" w:h="15840"/>
      <w:pgMar w:top="720" w:right="900" w:bottom="720" w:left="99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ABFC07" w14:textId="77777777" w:rsidR="007D72A1" w:rsidRDefault="007D72A1" w:rsidP="00AC1CF8">
      <w:pPr>
        <w:spacing w:after="0" w:line="240" w:lineRule="auto"/>
      </w:pPr>
      <w:r>
        <w:separator/>
      </w:r>
    </w:p>
  </w:endnote>
  <w:endnote w:type="continuationSeparator" w:id="0">
    <w:p w14:paraId="77EA8E0B" w14:textId="77777777" w:rsidR="007D72A1" w:rsidRDefault="007D72A1" w:rsidP="00AC1C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5002EFF" w:usb1="C200ACFF" w:usb2="00000009" w:usb3="00000000" w:csb0="000001FF" w:csb1="00000000"/>
  </w:font>
  <w:font w:name="Traditional Arabic">
    <w:altName w:val="Times New Roman"/>
    <w:charset w:val="00"/>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9190520"/>
      <w:docPartObj>
        <w:docPartGallery w:val="Page Numbers (Bottom of Page)"/>
        <w:docPartUnique/>
      </w:docPartObj>
    </w:sdtPr>
    <w:sdtEndPr>
      <w:rPr>
        <w:noProof/>
      </w:rPr>
    </w:sdtEndPr>
    <w:sdtContent>
      <w:p w14:paraId="4DE675DC" w14:textId="50F4D81F" w:rsidR="007D2F01" w:rsidRDefault="007D2F01">
        <w:pPr>
          <w:pStyle w:val="Footer"/>
          <w:jc w:val="right"/>
        </w:pPr>
        <w:r>
          <w:fldChar w:fldCharType="begin"/>
        </w:r>
        <w:r>
          <w:instrText xml:space="preserve"> PAGE   \* MERGEFORMAT </w:instrText>
        </w:r>
        <w:r>
          <w:fldChar w:fldCharType="separate"/>
        </w:r>
        <w:r w:rsidR="00C335E8">
          <w:rPr>
            <w:noProof/>
          </w:rPr>
          <w:t>2</w:t>
        </w:r>
        <w:r>
          <w:rPr>
            <w:noProof/>
          </w:rPr>
          <w:fldChar w:fldCharType="end"/>
        </w:r>
      </w:p>
    </w:sdtContent>
  </w:sdt>
  <w:p w14:paraId="2B905FB1" w14:textId="7DACA624" w:rsidR="007D2F01" w:rsidRDefault="007D2F01">
    <w:pPr>
      <w:pStyle w:val="Footer"/>
    </w:pPr>
    <w:r w:rsidRPr="00D85F1E">
      <w:rPr>
        <w:rFonts w:ascii="Sakkal Majalla" w:hAnsi="Sakkal Majalla" w:cs="Sakkal Majalla"/>
        <w:b/>
        <w:bCs/>
        <w:noProof/>
        <w:color w:val="8F1536"/>
        <w:sz w:val="32"/>
        <w:szCs w:val="32"/>
        <w:rtl/>
      </w:rPr>
      <mc:AlternateContent>
        <mc:Choice Requires="wps">
          <w:drawing>
            <wp:anchor distT="0" distB="0" distL="114300" distR="114300" simplePos="0" relativeHeight="251670528" behindDoc="0" locked="0" layoutInCell="1" allowOverlap="1" wp14:anchorId="3AB2F775" wp14:editId="0058F477">
              <wp:simplePos x="0" y="0"/>
              <wp:positionH relativeFrom="page">
                <wp:align>right</wp:align>
              </wp:positionH>
              <wp:positionV relativeFrom="paragraph">
                <wp:posOffset>391886</wp:posOffset>
              </wp:positionV>
              <wp:extent cx="7752384" cy="256485"/>
              <wp:effectExtent l="0" t="0" r="20320" b="10795"/>
              <wp:wrapNone/>
              <wp:docPr id="3" name="Rectangle 3"/>
              <wp:cNvGraphicFramePr/>
              <a:graphic xmlns:a="http://schemas.openxmlformats.org/drawingml/2006/main">
                <a:graphicData uri="http://schemas.microsoft.com/office/word/2010/wordprocessingShape">
                  <wps:wsp>
                    <wps:cNvSpPr/>
                    <wps:spPr>
                      <a:xfrm>
                        <a:off x="0" y="0"/>
                        <a:ext cx="7752384" cy="256485"/>
                      </a:xfrm>
                      <a:prstGeom prst="rect">
                        <a:avLst/>
                      </a:prstGeom>
                      <a:solidFill>
                        <a:srgbClr val="8F1536"/>
                      </a:solidFill>
                      <a:ln>
                        <a:solidFill>
                          <a:srgbClr val="8F153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918EFB" id="Rectangle 3" o:spid="_x0000_s1026" style="position:absolute;margin-left:559.2pt;margin-top:30.85pt;width:610.4pt;height:20.2pt;z-index:25167052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" fillcolor="#8f1536" strokecolor="#8f1536" strokeweight="1.5pt">
              <v:stroke endcap="round"/>
              <w10:wrap anchorx="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24CFD4" w14:textId="77777777" w:rsidR="007D72A1" w:rsidRDefault="007D72A1" w:rsidP="00AC1CF8">
      <w:pPr>
        <w:spacing w:after="0" w:line="240" w:lineRule="auto"/>
      </w:pPr>
      <w:r>
        <w:separator/>
      </w:r>
    </w:p>
  </w:footnote>
  <w:footnote w:type="continuationSeparator" w:id="0">
    <w:p w14:paraId="136B0668" w14:textId="77777777" w:rsidR="007D72A1" w:rsidRDefault="007D72A1" w:rsidP="00AC1C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4D1B2" w14:textId="539C481A" w:rsidR="007D2F01" w:rsidRDefault="004C64C3" w:rsidP="00AF5133">
    <w:pPr>
      <w:spacing w:after="0" w:line="240" w:lineRule="auto"/>
      <w:ind w:right="810"/>
      <w:textAlignment w:val="baseline"/>
      <w:rPr>
        <w:rFonts w:ascii="Sakkal Majalla" w:eastAsia="Times New Roman" w:hAnsi="Sakkal Majalla" w:cs="Sakkal Majalla"/>
        <w:sz w:val="26"/>
        <w:szCs w:val="26"/>
        <w:rtl/>
        <w:lang w:bidi="ar-QA"/>
      </w:rPr>
    </w:pPr>
    <w:r>
      <w:rPr>
        <w:noProof/>
      </w:rPr>
      <w:drawing>
        <wp:anchor distT="0" distB="0" distL="114300" distR="114300" simplePos="0" relativeHeight="251671552" behindDoc="1" locked="0" layoutInCell="1" allowOverlap="1" wp14:anchorId="07182C97" wp14:editId="58B724D1">
          <wp:simplePos x="0" y="0"/>
          <wp:positionH relativeFrom="margin">
            <wp:posOffset>4963633</wp:posOffset>
          </wp:positionH>
          <wp:positionV relativeFrom="paragraph">
            <wp:posOffset>-95250</wp:posOffset>
          </wp:positionV>
          <wp:extent cx="1733550" cy="498475"/>
          <wp:effectExtent l="0" t="0" r="0" b="0"/>
          <wp:wrapTight wrapText="bothSides">
            <wp:wrapPolygon edited="0">
              <wp:start x="18514" y="0"/>
              <wp:lineTo x="0" y="4953"/>
              <wp:lineTo x="0" y="17335"/>
              <wp:lineTo x="4273" y="20637"/>
              <wp:lineTo x="20888" y="20637"/>
              <wp:lineTo x="20413" y="13208"/>
              <wp:lineTo x="21363" y="9080"/>
              <wp:lineTo x="21363" y="7429"/>
              <wp:lineTo x="20176" y="0"/>
              <wp:lineTo x="18514"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33550" cy="498475"/>
                  </a:xfrm>
                  <a:prstGeom prst="rect">
                    <a:avLst/>
                  </a:prstGeom>
                </pic:spPr>
              </pic:pic>
            </a:graphicData>
          </a:graphic>
          <wp14:sizeRelH relativeFrom="page">
            <wp14:pctWidth>0</wp14:pctWidth>
          </wp14:sizeRelH>
          <wp14:sizeRelV relativeFrom="page">
            <wp14:pctHeight>0</wp14:pctHeight>
          </wp14:sizeRelV>
        </wp:anchor>
      </w:drawing>
    </w:r>
    <w:r>
      <w:rPr>
        <w:noProof/>
        <w:rtl/>
      </w:rPr>
      <mc:AlternateContent>
        <mc:Choice Requires="wps">
          <w:drawing>
            <wp:anchor distT="0" distB="0" distL="114300" distR="114300" simplePos="0" relativeHeight="251668480" behindDoc="0" locked="0" layoutInCell="1" allowOverlap="1" wp14:anchorId="236DF60B" wp14:editId="6651508B">
              <wp:simplePos x="0" y="0"/>
              <wp:positionH relativeFrom="page">
                <wp:align>right</wp:align>
              </wp:positionH>
              <wp:positionV relativeFrom="paragraph">
                <wp:posOffset>-49397</wp:posOffset>
              </wp:positionV>
              <wp:extent cx="341630" cy="471170"/>
              <wp:effectExtent l="0" t="0" r="20320" b="24130"/>
              <wp:wrapNone/>
              <wp:docPr id="5" name="Rectangle 5"/>
              <wp:cNvGraphicFramePr/>
              <a:graphic xmlns:a="http://schemas.openxmlformats.org/drawingml/2006/main">
                <a:graphicData uri="http://schemas.microsoft.com/office/word/2010/wordprocessingShape">
                  <wps:wsp>
                    <wps:cNvSpPr/>
                    <wps:spPr>
                      <a:xfrm>
                        <a:off x="0" y="0"/>
                        <a:ext cx="341630" cy="471170"/>
                      </a:xfrm>
                      <a:prstGeom prst="rect">
                        <a:avLst/>
                      </a:prstGeom>
                      <a:solidFill>
                        <a:srgbClr val="8F1536"/>
                      </a:solidFill>
                      <a:ln>
                        <a:solidFill>
                          <a:srgbClr val="8F153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CCB687" id="Rectangle 5" o:spid="_x0000_s1026" style="position:absolute;margin-left:-24.3pt;margin-top:-3.9pt;width:26.9pt;height:37.1pt;z-index:25166848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" fillcolor="#8f1536" strokecolor="#8f1536" strokeweight="1.5pt">
              <v:stroke endcap="round"/>
              <w10:wrap anchorx="page"/>
            </v:rect>
          </w:pict>
        </mc:Fallback>
      </mc:AlternateContent>
    </w:r>
    <w:r w:rsidR="00AC52E0">
      <w:rPr>
        <w:rFonts w:ascii="Sakkal Majalla" w:eastAsia="Times New Roman" w:hAnsi="Sakkal Majalla" w:cs="Sakkal Majalla" w:hint="cs"/>
        <w:sz w:val="26"/>
        <w:szCs w:val="26"/>
        <w:rtl/>
        <w:lang w:bidi="ar-QA"/>
      </w:rPr>
      <w:t>إدارة حـــــــــــــــــــــقــــــوق الإنـــــســــــــــــــــــــــــــــــــــــان</w:t>
    </w:r>
  </w:p>
  <w:p w14:paraId="6027C108" w14:textId="2047A9E7" w:rsidR="00AC52E0" w:rsidRPr="00AC52E0" w:rsidRDefault="00AC52E0" w:rsidP="00AF5133">
    <w:pPr>
      <w:spacing w:after="0" w:line="240" w:lineRule="auto"/>
      <w:ind w:right="810"/>
      <w:textAlignment w:val="baseline"/>
      <w:rPr>
        <w:rFonts w:ascii="Sakkal Majalla" w:eastAsia="Times New Roman" w:hAnsi="Sakkal Majalla" w:cs="Sakkal Majalla"/>
        <w:sz w:val="26"/>
        <w:szCs w:val="26"/>
        <w:lang w:bidi="ar-QA"/>
      </w:rPr>
    </w:pPr>
    <w:r w:rsidRPr="00AC52E0">
      <w:rPr>
        <w:rFonts w:ascii="Sakkal Majalla" w:eastAsia="Times New Roman" w:hAnsi="Sakkal Majalla" w:cs="Sakkal Majalla"/>
        <w:sz w:val="26"/>
        <w:szCs w:val="26"/>
        <w:lang w:bidi="ar-QA"/>
      </w:rPr>
      <w:t>Human Rights Department</w:t>
    </w:r>
  </w:p>
  <w:p w14:paraId="1E6D815E" w14:textId="58039CAC" w:rsidR="007D2F01" w:rsidRDefault="007D2F01" w:rsidP="000041F5">
    <w:pPr>
      <w:pStyle w:val="Header"/>
      <w:bidi/>
      <w:rPr>
        <w:rtl/>
      </w:rPr>
    </w:pPr>
    <w:r>
      <w:rPr>
        <w:rtl/>
      </w:rPr>
      <w:t xml:space="preserve"> </w:t>
    </w:r>
  </w:p>
  <w:p w14:paraId="79E5078E" w14:textId="5C1F955F" w:rsidR="007D2F01" w:rsidRDefault="007D2F01" w:rsidP="00E568DF">
    <w:pPr>
      <w:pStyle w:val="Header"/>
      <w:bidi/>
    </w:pPr>
    <w:r>
      <w:rPr>
        <w:noProof/>
      </w:rPr>
      <w:drawing>
        <wp:anchor distT="0" distB="0" distL="114300" distR="114300" simplePos="0" relativeHeight="251659264" behindDoc="0" locked="0" layoutInCell="1" allowOverlap="1" wp14:anchorId="2D7E8370" wp14:editId="3C57A981">
          <wp:simplePos x="0" y="0"/>
          <wp:positionH relativeFrom="margin">
            <wp:align>center</wp:align>
          </wp:positionH>
          <wp:positionV relativeFrom="margin">
            <wp:align>center</wp:align>
          </wp:positionV>
          <wp:extent cx="3933825" cy="4037347"/>
          <wp:effectExtent l="0" t="0" r="0" b="1270"/>
          <wp:wrapNone/>
          <wp:docPr id="14" name="Picture 14"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text, clipart&#10;&#10;Description automatically generated"/>
                  <pic:cNvPicPr/>
                </pic:nvPicPr>
                <pic:blipFill>
                  <a:blip r:embed="rId2">
                    <a:alphaModFix amt="5000"/>
                    <a:extLst>
                      <a:ext uri="{28A0092B-C50C-407E-A947-70E740481C1C}">
                        <a14:useLocalDpi xmlns:a14="http://schemas.microsoft.com/office/drawing/2010/main" val="0"/>
                      </a:ext>
                    </a:extLst>
                  </a:blip>
                  <a:stretch>
                    <a:fillRect/>
                  </a:stretch>
                </pic:blipFill>
                <pic:spPr>
                  <a:xfrm>
                    <a:off x="0" y="0"/>
                    <a:ext cx="3933825" cy="4037347"/>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96415"/>
    <w:multiLevelType w:val="hybridMultilevel"/>
    <w:tmpl w:val="8D5439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B851AF4"/>
    <w:multiLevelType w:val="hybridMultilevel"/>
    <w:tmpl w:val="5DAE49B2"/>
    <w:lvl w:ilvl="0" w:tplc="ACA01DFE">
      <w:start w:val="1"/>
      <w:numFmt w:val="bullet"/>
      <w:pStyle w:val="Bullet1GA"/>
      <w:lvlText w:val=""/>
      <w:lvlJc w:val="left"/>
      <w:pPr>
        <w:tabs>
          <w:tab w:val="num" w:pos="4921"/>
        </w:tabs>
        <w:ind w:left="4921" w:hanging="397"/>
      </w:pPr>
      <w:rPr>
        <w:rFonts w:ascii="Symbol" w:hAnsi="Symbol" w:hint="default"/>
        <w:sz w:val="20"/>
        <w:szCs w:val="20"/>
      </w:rPr>
    </w:lvl>
    <w:lvl w:ilvl="1" w:tplc="04090003" w:tentative="1">
      <w:start w:val="1"/>
      <w:numFmt w:val="bullet"/>
      <w:lvlText w:val="o"/>
      <w:lvlJc w:val="left"/>
      <w:pPr>
        <w:tabs>
          <w:tab w:val="num" w:pos="4320"/>
        </w:tabs>
        <w:ind w:left="4320" w:hanging="360"/>
      </w:pPr>
      <w:rPr>
        <w:rFonts w:ascii="Courier New" w:hAnsi="Courier New" w:cs="Courier New" w:hint="default"/>
      </w:rPr>
    </w:lvl>
    <w:lvl w:ilvl="2" w:tplc="04090005" w:tentative="1">
      <w:start w:val="1"/>
      <w:numFmt w:val="bullet"/>
      <w:lvlText w:val=""/>
      <w:lvlJc w:val="left"/>
      <w:pPr>
        <w:tabs>
          <w:tab w:val="num" w:pos="5040"/>
        </w:tabs>
        <w:ind w:left="5040" w:hanging="360"/>
      </w:pPr>
      <w:rPr>
        <w:rFonts w:ascii="Wingdings" w:hAnsi="Wingdings" w:hint="default"/>
      </w:rPr>
    </w:lvl>
    <w:lvl w:ilvl="3" w:tplc="04090001" w:tentative="1">
      <w:start w:val="1"/>
      <w:numFmt w:val="bullet"/>
      <w:lvlText w:val=""/>
      <w:lvlJc w:val="left"/>
      <w:pPr>
        <w:tabs>
          <w:tab w:val="num" w:pos="5760"/>
        </w:tabs>
        <w:ind w:left="5760" w:hanging="360"/>
      </w:pPr>
      <w:rPr>
        <w:rFonts w:ascii="Symbol" w:hAnsi="Symbol" w:hint="default"/>
      </w:rPr>
    </w:lvl>
    <w:lvl w:ilvl="4" w:tplc="04090003" w:tentative="1">
      <w:start w:val="1"/>
      <w:numFmt w:val="bullet"/>
      <w:lvlText w:val="o"/>
      <w:lvlJc w:val="left"/>
      <w:pPr>
        <w:tabs>
          <w:tab w:val="num" w:pos="6480"/>
        </w:tabs>
        <w:ind w:left="6480" w:hanging="360"/>
      </w:pPr>
      <w:rPr>
        <w:rFonts w:ascii="Courier New" w:hAnsi="Courier New" w:cs="Courier New" w:hint="default"/>
      </w:rPr>
    </w:lvl>
    <w:lvl w:ilvl="5" w:tplc="04090005" w:tentative="1">
      <w:start w:val="1"/>
      <w:numFmt w:val="bullet"/>
      <w:lvlText w:val=""/>
      <w:lvlJc w:val="left"/>
      <w:pPr>
        <w:tabs>
          <w:tab w:val="num" w:pos="7200"/>
        </w:tabs>
        <w:ind w:left="7200" w:hanging="360"/>
      </w:pPr>
      <w:rPr>
        <w:rFonts w:ascii="Wingdings" w:hAnsi="Wingdings" w:hint="default"/>
      </w:rPr>
    </w:lvl>
    <w:lvl w:ilvl="6" w:tplc="04090001" w:tentative="1">
      <w:start w:val="1"/>
      <w:numFmt w:val="bullet"/>
      <w:lvlText w:val=""/>
      <w:lvlJc w:val="left"/>
      <w:pPr>
        <w:tabs>
          <w:tab w:val="num" w:pos="7920"/>
        </w:tabs>
        <w:ind w:left="7920" w:hanging="360"/>
      </w:pPr>
      <w:rPr>
        <w:rFonts w:ascii="Symbol" w:hAnsi="Symbol" w:hint="default"/>
      </w:rPr>
    </w:lvl>
    <w:lvl w:ilvl="7" w:tplc="04090003" w:tentative="1">
      <w:start w:val="1"/>
      <w:numFmt w:val="bullet"/>
      <w:lvlText w:val="o"/>
      <w:lvlJc w:val="left"/>
      <w:pPr>
        <w:tabs>
          <w:tab w:val="num" w:pos="8640"/>
        </w:tabs>
        <w:ind w:left="8640" w:hanging="360"/>
      </w:pPr>
      <w:rPr>
        <w:rFonts w:ascii="Courier New" w:hAnsi="Courier New" w:cs="Courier New" w:hint="default"/>
      </w:rPr>
    </w:lvl>
    <w:lvl w:ilvl="8" w:tplc="04090005" w:tentative="1">
      <w:start w:val="1"/>
      <w:numFmt w:val="bullet"/>
      <w:lvlText w:val=""/>
      <w:lvlJc w:val="left"/>
      <w:pPr>
        <w:tabs>
          <w:tab w:val="num" w:pos="9360"/>
        </w:tabs>
        <w:ind w:left="9360" w:hanging="360"/>
      </w:pPr>
      <w:rPr>
        <w:rFonts w:ascii="Wingdings" w:hAnsi="Wingdings" w:hint="default"/>
      </w:rPr>
    </w:lvl>
  </w:abstractNum>
  <w:abstractNum w:abstractNumId="2" w15:restartNumberingAfterBreak="0">
    <w:nsid w:val="15021A8E"/>
    <w:multiLevelType w:val="hybridMultilevel"/>
    <w:tmpl w:val="F4143D20"/>
    <w:lvl w:ilvl="0" w:tplc="04090003">
      <w:start w:val="1"/>
      <w:numFmt w:val="bullet"/>
      <w:lvlText w:val="o"/>
      <w:lvlJc w:val="left"/>
      <w:pPr>
        <w:ind w:left="2880" w:hanging="360"/>
      </w:pPr>
      <w:rPr>
        <w:rFonts w:ascii="Courier New" w:hAnsi="Courier New" w:cs="Courier New"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 w15:restartNumberingAfterBreak="0">
    <w:nsid w:val="1DFD29BA"/>
    <w:multiLevelType w:val="hybridMultilevel"/>
    <w:tmpl w:val="FF38B4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70A6EE9"/>
    <w:multiLevelType w:val="hybridMultilevel"/>
    <w:tmpl w:val="7556DD7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2006271"/>
    <w:multiLevelType w:val="hybridMultilevel"/>
    <w:tmpl w:val="A9DA9E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7581584"/>
    <w:multiLevelType w:val="hybridMultilevel"/>
    <w:tmpl w:val="2C065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E496B40"/>
    <w:multiLevelType w:val="hybridMultilevel"/>
    <w:tmpl w:val="6CA8E4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642F1E7B"/>
    <w:multiLevelType w:val="hybridMultilevel"/>
    <w:tmpl w:val="2D92C7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CC1667A"/>
    <w:multiLevelType w:val="hybridMultilevel"/>
    <w:tmpl w:val="32F2BB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70B77856"/>
    <w:multiLevelType w:val="hybridMultilevel"/>
    <w:tmpl w:val="A50EA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49A0084"/>
    <w:multiLevelType w:val="hybridMultilevel"/>
    <w:tmpl w:val="FC1E8D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7C645914"/>
    <w:multiLevelType w:val="hybridMultilevel"/>
    <w:tmpl w:val="35F455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165392710">
    <w:abstractNumId w:val="1"/>
  </w:num>
  <w:num w:numId="2" w16cid:durableId="1261446357">
    <w:abstractNumId w:val="9"/>
  </w:num>
  <w:num w:numId="3" w16cid:durableId="66879212">
    <w:abstractNumId w:val="6"/>
  </w:num>
  <w:num w:numId="4" w16cid:durableId="2128574719">
    <w:abstractNumId w:val="5"/>
  </w:num>
  <w:num w:numId="5" w16cid:durableId="1821653246">
    <w:abstractNumId w:val="10"/>
  </w:num>
  <w:num w:numId="6" w16cid:durableId="1506630115">
    <w:abstractNumId w:val="3"/>
  </w:num>
  <w:num w:numId="7" w16cid:durableId="1643735523">
    <w:abstractNumId w:val="12"/>
  </w:num>
  <w:num w:numId="8" w16cid:durableId="2103261209">
    <w:abstractNumId w:val="4"/>
  </w:num>
  <w:num w:numId="9" w16cid:durableId="863398774">
    <w:abstractNumId w:val="0"/>
  </w:num>
  <w:num w:numId="10" w16cid:durableId="690758961">
    <w:abstractNumId w:val="8"/>
  </w:num>
  <w:num w:numId="11" w16cid:durableId="288512601">
    <w:abstractNumId w:val="11"/>
  </w:num>
  <w:num w:numId="12" w16cid:durableId="1246916288">
    <w:abstractNumId w:val="7"/>
  </w:num>
  <w:num w:numId="13" w16cid:durableId="507673754">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ar-SA" w:vendorID="64" w:dllVersion="6" w:nlCheck="1" w:checkStyle="0"/>
  <w:activeWritingStyle w:appName="MSWord" w:lang="ar-QA" w:vendorID="64" w:dllVersion="6" w:nlCheck="1" w:checkStyle="0"/>
  <w:activeWritingStyle w:appName="MSWord" w:lang="en-US" w:vendorID="64" w:dllVersion="6" w:nlCheck="1" w:checkStyle="0"/>
  <w:activeWritingStyle w:appName="MSWord" w:lang="ar-QA"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F81"/>
    <w:rsid w:val="000005DC"/>
    <w:rsid w:val="00001A33"/>
    <w:rsid w:val="000041F5"/>
    <w:rsid w:val="00004398"/>
    <w:rsid w:val="00004AA2"/>
    <w:rsid w:val="0000527C"/>
    <w:rsid w:val="000054E7"/>
    <w:rsid w:val="000107C2"/>
    <w:rsid w:val="0001107F"/>
    <w:rsid w:val="000117AF"/>
    <w:rsid w:val="00012D16"/>
    <w:rsid w:val="00013113"/>
    <w:rsid w:val="00013E6A"/>
    <w:rsid w:val="00013FCF"/>
    <w:rsid w:val="0001477F"/>
    <w:rsid w:val="000153E2"/>
    <w:rsid w:val="00015FFD"/>
    <w:rsid w:val="00016413"/>
    <w:rsid w:val="0001761F"/>
    <w:rsid w:val="00021CBF"/>
    <w:rsid w:val="00022044"/>
    <w:rsid w:val="0002356E"/>
    <w:rsid w:val="00024971"/>
    <w:rsid w:val="00025CD2"/>
    <w:rsid w:val="0002796C"/>
    <w:rsid w:val="000279CD"/>
    <w:rsid w:val="00030147"/>
    <w:rsid w:val="00030C10"/>
    <w:rsid w:val="00031667"/>
    <w:rsid w:val="000343F9"/>
    <w:rsid w:val="00034B27"/>
    <w:rsid w:val="0003698A"/>
    <w:rsid w:val="00036D8A"/>
    <w:rsid w:val="00037DDC"/>
    <w:rsid w:val="00040755"/>
    <w:rsid w:val="00041076"/>
    <w:rsid w:val="0004322A"/>
    <w:rsid w:val="00043368"/>
    <w:rsid w:val="00045266"/>
    <w:rsid w:val="0004608D"/>
    <w:rsid w:val="00046E8A"/>
    <w:rsid w:val="000504AF"/>
    <w:rsid w:val="00050EB4"/>
    <w:rsid w:val="00051A69"/>
    <w:rsid w:val="000549C1"/>
    <w:rsid w:val="0006006B"/>
    <w:rsid w:val="0006059E"/>
    <w:rsid w:val="000605E9"/>
    <w:rsid w:val="00060C5B"/>
    <w:rsid w:val="00061B63"/>
    <w:rsid w:val="000635FA"/>
    <w:rsid w:val="00064789"/>
    <w:rsid w:val="00065260"/>
    <w:rsid w:val="000653BA"/>
    <w:rsid w:val="000653ED"/>
    <w:rsid w:val="00065725"/>
    <w:rsid w:val="00066A18"/>
    <w:rsid w:val="000674DE"/>
    <w:rsid w:val="000727BE"/>
    <w:rsid w:val="000731E3"/>
    <w:rsid w:val="000748F5"/>
    <w:rsid w:val="00074CF3"/>
    <w:rsid w:val="000777DB"/>
    <w:rsid w:val="000818E3"/>
    <w:rsid w:val="00081A9D"/>
    <w:rsid w:val="00082938"/>
    <w:rsid w:val="00082CEF"/>
    <w:rsid w:val="0008313D"/>
    <w:rsid w:val="00091EA4"/>
    <w:rsid w:val="0009224F"/>
    <w:rsid w:val="00092416"/>
    <w:rsid w:val="00093351"/>
    <w:rsid w:val="000946B6"/>
    <w:rsid w:val="00094764"/>
    <w:rsid w:val="000951A0"/>
    <w:rsid w:val="0009536E"/>
    <w:rsid w:val="0009632B"/>
    <w:rsid w:val="000A0F49"/>
    <w:rsid w:val="000A17D7"/>
    <w:rsid w:val="000A3257"/>
    <w:rsid w:val="000A3459"/>
    <w:rsid w:val="000A347C"/>
    <w:rsid w:val="000A39BB"/>
    <w:rsid w:val="000A3D00"/>
    <w:rsid w:val="000A41C2"/>
    <w:rsid w:val="000A679B"/>
    <w:rsid w:val="000A6A56"/>
    <w:rsid w:val="000A6B92"/>
    <w:rsid w:val="000A702F"/>
    <w:rsid w:val="000A714D"/>
    <w:rsid w:val="000B0533"/>
    <w:rsid w:val="000B1614"/>
    <w:rsid w:val="000B1E55"/>
    <w:rsid w:val="000B213C"/>
    <w:rsid w:val="000B27DD"/>
    <w:rsid w:val="000B3E46"/>
    <w:rsid w:val="000B524B"/>
    <w:rsid w:val="000B7F0A"/>
    <w:rsid w:val="000C0B09"/>
    <w:rsid w:val="000C32E1"/>
    <w:rsid w:val="000C4729"/>
    <w:rsid w:val="000C5905"/>
    <w:rsid w:val="000C5EAF"/>
    <w:rsid w:val="000C65A7"/>
    <w:rsid w:val="000C6F3E"/>
    <w:rsid w:val="000C7864"/>
    <w:rsid w:val="000D2286"/>
    <w:rsid w:val="000D378A"/>
    <w:rsid w:val="000D6CD7"/>
    <w:rsid w:val="000D6E6B"/>
    <w:rsid w:val="000E03CC"/>
    <w:rsid w:val="000E0A53"/>
    <w:rsid w:val="000E0AFA"/>
    <w:rsid w:val="000E1979"/>
    <w:rsid w:val="000E604C"/>
    <w:rsid w:val="000E6930"/>
    <w:rsid w:val="000E73AD"/>
    <w:rsid w:val="000E750C"/>
    <w:rsid w:val="000E7CDD"/>
    <w:rsid w:val="000F0098"/>
    <w:rsid w:val="000F1024"/>
    <w:rsid w:val="000F330F"/>
    <w:rsid w:val="000F5A7A"/>
    <w:rsid w:val="000F72FF"/>
    <w:rsid w:val="001007B4"/>
    <w:rsid w:val="0010197B"/>
    <w:rsid w:val="00101A81"/>
    <w:rsid w:val="00104B11"/>
    <w:rsid w:val="00104B54"/>
    <w:rsid w:val="00106CF9"/>
    <w:rsid w:val="0011084F"/>
    <w:rsid w:val="00114EA8"/>
    <w:rsid w:val="00117EEA"/>
    <w:rsid w:val="00121178"/>
    <w:rsid w:val="001211B4"/>
    <w:rsid w:val="00121A8A"/>
    <w:rsid w:val="00122221"/>
    <w:rsid w:val="00122532"/>
    <w:rsid w:val="0012272E"/>
    <w:rsid w:val="00123A0B"/>
    <w:rsid w:val="00126508"/>
    <w:rsid w:val="001316D8"/>
    <w:rsid w:val="00133117"/>
    <w:rsid w:val="00133AF5"/>
    <w:rsid w:val="0014048F"/>
    <w:rsid w:val="001447B5"/>
    <w:rsid w:val="00146F12"/>
    <w:rsid w:val="00152149"/>
    <w:rsid w:val="00155048"/>
    <w:rsid w:val="00156830"/>
    <w:rsid w:val="00156D1D"/>
    <w:rsid w:val="0016119B"/>
    <w:rsid w:val="00161666"/>
    <w:rsid w:val="00162814"/>
    <w:rsid w:val="00164780"/>
    <w:rsid w:val="00164A3A"/>
    <w:rsid w:val="00165F7D"/>
    <w:rsid w:val="00167580"/>
    <w:rsid w:val="00171A4D"/>
    <w:rsid w:val="00171E9B"/>
    <w:rsid w:val="00171EF6"/>
    <w:rsid w:val="00173870"/>
    <w:rsid w:val="0017429E"/>
    <w:rsid w:val="00175E3D"/>
    <w:rsid w:val="00176BD1"/>
    <w:rsid w:val="00177334"/>
    <w:rsid w:val="00185B9A"/>
    <w:rsid w:val="001865C3"/>
    <w:rsid w:val="001906F1"/>
    <w:rsid w:val="0019099B"/>
    <w:rsid w:val="001918A8"/>
    <w:rsid w:val="00192697"/>
    <w:rsid w:val="001A35BC"/>
    <w:rsid w:val="001A4B2F"/>
    <w:rsid w:val="001A79D0"/>
    <w:rsid w:val="001A7F81"/>
    <w:rsid w:val="001B34A9"/>
    <w:rsid w:val="001B46E3"/>
    <w:rsid w:val="001B619D"/>
    <w:rsid w:val="001C47D3"/>
    <w:rsid w:val="001C4D65"/>
    <w:rsid w:val="001D2756"/>
    <w:rsid w:val="001D27C4"/>
    <w:rsid w:val="001D4F5B"/>
    <w:rsid w:val="001D6D94"/>
    <w:rsid w:val="001E4740"/>
    <w:rsid w:val="001E4F1A"/>
    <w:rsid w:val="001E5863"/>
    <w:rsid w:val="001E5F78"/>
    <w:rsid w:val="001E6C7E"/>
    <w:rsid w:val="001E6D9C"/>
    <w:rsid w:val="001E6E5C"/>
    <w:rsid w:val="001E7086"/>
    <w:rsid w:val="001E727A"/>
    <w:rsid w:val="001E789F"/>
    <w:rsid w:val="001E7C3D"/>
    <w:rsid w:val="001F4320"/>
    <w:rsid w:val="00202E70"/>
    <w:rsid w:val="00205431"/>
    <w:rsid w:val="00205861"/>
    <w:rsid w:val="00206D73"/>
    <w:rsid w:val="0020799F"/>
    <w:rsid w:val="00207C14"/>
    <w:rsid w:val="00211858"/>
    <w:rsid w:val="0021252B"/>
    <w:rsid w:val="00214DEB"/>
    <w:rsid w:val="00215D99"/>
    <w:rsid w:val="00216229"/>
    <w:rsid w:val="002162A8"/>
    <w:rsid w:val="00216584"/>
    <w:rsid w:val="002171CF"/>
    <w:rsid w:val="00217B2E"/>
    <w:rsid w:val="002225A0"/>
    <w:rsid w:val="00222DA7"/>
    <w:rsid w:val="002235E0"/>
    <w:rsid w:val="002241DE"/>
    <w:rsid w:val="00224DDE"/>
    <w:rsid w:val="0022664E"/>
    <w:rsid w:val="00226961"/>
    <w:rsid w:val="00227F64"/>
    <w:rsid w:val="00230051"/>
    <w:rsid w:val="002319C6"/>
    <w:rsid w:val="00231C17"/>
    <w:rsid w:val="00232916"/>
    <w:rsid w:val="00232F77"/>
    <w:rsid w:val="0023352A"/>
    <w:rsid w:val="00233A45"/>
    <w:rsid w:val="00234465"/>
    <w:rsid w:val="00235309"/>
    <w:rsid w:val="00237A58"/>
    <w:rsid w:val="00237DC2"/>
    <w:rsid w:val="00237E13"/>
    <w:rsid w:val="00240073"/>
    <w:rsid w:val="002404EB"/>
    <w:rsid w:val="00241107"/>
    <w:rsid w:val="002426D8"/>
    <w:rsid w:val="00242B92"/>
    <w:rsid w:val="00246EB1"/>
    <w:rsid w:val="00251D7C"/>
    <w:rsid w:val="002530BA"/>
    <w:rsid w:val="0025712B"/>
    <w:rsid w:val="00257463"/>
    <w:rsid w:val="00262241"/>
    <w:rsid w:val="00262396"/>
    <w:rsid w:val="00263DCA"/>
    <w:rsid w:val="00264867"/>
    <w:rsid w:val="00266087"/>
    <w:rsid w:val="00266243"/>
    <w:rsid w:val="002676E4"/>
    <w:rsid w:val="00267CA3"/>
    <w:rsid w:val="00270AEE"/>
    <w:rsid w:val="002719DB"/>
    <w:rsid w:val="002751A3"/>
    <w:rsid w:val="0027564F"/>
    <w:rsid w:val="00275AFD"/>
    <w:rsid w:val="00276C11"/>
    <w:rsid w:val="00280174"/>
    <w:rsid w:val="002801A3"/>
    <w:rsid w:val="002825FC"/>
    <w:rsid w:val="0028510E"/>
    <w:rsid w:val="00286282"/>
    <w:rsid w:val="00286893"/>
    <w:rsid w:val="00286BE9"/>
    <w:rsid w:val="002871B1"/>
    <w:rsid w:val="0029026D"/>
    <w:rsid w:val="002922FC"/>
    <w:rsid w:val="00292A0D"/>
    <w:rsid w:val="00296E63"/>
    <w:rsid w:val="002A0E2E"/>
    <w:rsid w:val="002A1092"/>
    <w:rsid w:val="002A376A"/>
    <w:rsid w:val="002A52E2"/>
    <w:rsid w:val="002A62DF"/>
    <w:rsid w:val="002B0BC6"/>
    <w:rsid w:val="002B1BE7"/>
    <w:rsid w:val="002B2446"/>
    <w:rsid w:val="002B29CA"/>
    <w:rsid w:val="002B3204"/>
    <w:rsid w:val="002B48FC"/>
    <w:rsid w:val="002B4CF3"/>
    <w:rsid w:val="002B72D9"/>
    <w:rsid w:val="002C00E9"/>
    <w:rsid w:val="002C2885"/>
    <w:rsid w:val="002C4D12"/>
    <w:rsid w:val="002C6A3A"/>
    <w:rsid w:val="002C74B2"/>
    <w:rsid w:val="002D1340"/>
    <w:rsid w:val="002D27A4"/>
    <w:rsid w:val="002D388A"/>
    <w:rsid w:val="002D403D"/>
    <w:rsid w:val="002D426A"/>
    <w:rsid w:val="002D5744"/>
    <w:rsid w:val="002D6729"/>
    <w:rsid w:val="002D72D2"/>
    <w:rsid w:val="002E0BE5"/>
    <w:rsid w:val="002E0E4E"/>
    <w:rsid w:val="002E1659"/>
    <w:rsid w:val="002E174B"/>
    <w:rsid w:val="002E3638"/>
    <w:rsid w:val="002E3A25"/>
    <w:rsid w:val="002E579F"/>
    <w:rsid w:val="002E6120"/>
    <w:rsid w:val="002E612C"/>
    <w:rsid w:val="002F0626"/>
    <w:rsid w:val="002F078D"/>
    <w:rsid w:val="002F0821"/>
    <w:rsid w:val="002F1106"/>
    <w:rsid w:val="002F2249"/>
    <w:rsid w:val="002F2C72"/>
    <w:rsid w:val="002F305F"/>
    <w:rsid w:val="002F47AF"/>
    <w:rsid w:val="002F5611"/>
    <w:rsid w:val="002F5655"/>
    <w:rsid w:val="002F5E98"/>
    <w:rsid w:val="002F72F0"/>
    <w:rsid w:val="00300696"/>
    <w:rsid w:val="003008D9"/>
    <w:rsid w:val="00300AFA"/>
    <w:rsid w:val="00303B29"/>
    <w:rsid w:val="00304BF4"/>
    <w:rsid w:val="00306E37"/>
    <w:rsid w:val="00306E91"/>
    <w:rsid w:val="003106C7"/>
    <w:rsid w:val="00311D1B"/>
    <w:rsid w:val="003129F9"/>
    <w:rsid w:val="00312C15"/>
    <w:rsid w:val="0031311C"/>
    <w:rsid w:val="00316078"/>
    <w:rsid w:val="003163B4"/>
    <w:rsid w:val="00317461"/>
    <w:rsid w:val="00317DAD"/>
    <w:rsid w:val="00320EC0"/>
    <w:rsid w:val="0032137F"/>
    <w:rsid w:val="00324058"/>
    <w:rsid w:val="00324DDB"/>
    <w:rsid w:val="003255ED"/>
    <w:rsid w:val="0032584D"/>
    <w:rsid w:val="0032785F"/>
    <w:rsid w:val="00331736"/>
    <w:rsid w:val="00331A4C"/>
    <w:rsid w:val="00332A0F"/>
    <w:rsid w:val="003343AD"/>
    <w:rsid w:val="0033502F"/>
    <w:rsid w:val="00335C5B"/>
    <w:rsid w:val="00337608"/>
    <w:rsid w:val="00337C36"/>
    <w:rsid w:val="00343775"/>
    <w:rsid w:val="00345E9F"/>
    <w:rsid w:val="003464DE"/>
    <w:rsid w:val="003476E1"/>
    <w:rsid w:val="00347ADB"/>
    <w:rsid w:val="00350673"/>
    <w:rsid w:val="003518FE"/>
    <w:rsid w:val="003538F6"/>
    <w:rsid w:val="00355854"/>
    <w:rsid w:val="00355A1E"/>
    <w:rsid w:val="00355B43"/>
    <w:rsid w:val="00356118"/>
    <w:rsid w:val="00356EF2"/>
    <w:rsid w:val="00357056"/>
    <w:rsid w:val="00357BF0"/>
    <w:rsid w:val="003606A1"/>
    <w:rsid w:val="00361C4A"/>
    <w:rsid w:val="00363967"/>
    <w:rsid w:val="00365003"/>
    <w:rsid w:val="00370BF6"/>
    <w:rsid w:val="00372EBE"/>
    <w:rsid w:val="00374D00"/>
    <w:rsid w:val="003803A7"/>
    <w:rsid w:val="00381FC6"/>
    <w:rsid w:val="003848F9"/>
    <w:rsid w:val="003849CE"/>
    <w:rsid w:val="00386C1D"/>
    <w:rsid w:val="003870ED"/>
    <w:rsid w:val="00387867"/>
    <w:rsid w:val="003944FC"/>
    <w:rsid w:val="00395161"/>
    <w:rsid w:val="00395F81"/>
    <w:rsid w:val="00396378"/>
    <w:rsid w:val="00396908"/>
    <w:rsid w:val="003A0A5C"/>
    <w:rsid w:val="003A105D"/>
    <w:rsid w:val="003A10CB"/>
    <w:rsid w:val="003A1AC2"/>
    <w:rsid w:val="003A22F9"/>
    <w:rsid w:val="003A6486"/>
    <w:rsid w:val="003A65F6"/>
    <w:rsid w:val="003A7BB0"/>
    <w:rsid w:val="003B001D"/>
    <w:rsid w:val="003B0121"/>
    <w:rsid w:val="003B0B03"/>
    <w:rsid w:val="003B0BFA"/>
    <w:rsid w:val="003B3153"/>
    <w:rsid w:val="003B3830"/>
    <w:rsid w:val="003B6B4C"/>
    <w:rsid w:val="003B6EBF"/>
    <w:rsid w:val="003C10BB"/>
    <w:rsid w:val="003C116C"/>
    <w:rsid w:val="003C2050"/>
    <w:rsid w:val="003C28F8"/>
    <w:rsid w:val="003C444A"/>
    <w:rsid w:val="003C4BBB"/>
    <w:rsid w:val="003C4D8C"/>
    <w:rsid w:val="003C52EE"/>
    <w:rsid w:val="003C53A9"/>
    <w:rsid w:val="003C590B"/>
    <w:rsid w:val="003C729A"/>
    <w:rsid w:val="003D148A"/>
    <w:rsid w:val="003D25E8"/>
    <w:rsid w:val="003D408B"/>
    <w:rsid w:val="003D6034"/>
    <w:rsid w:val="003E22C2"/>
    <w:rsid w:val="003E4430"/>
    <w:rsid w:val="003E57D9"/>
    <w:rsid w:val="003E59F4"/>
    <w:rsid w:val="003E6C73"/>
    <w:rsid w:val="003F04D6"/>
    <w:rsid w:val="003F5662"/>
    <w:rsid w:val="003F6C09"/>
    <w:rsid w:val="00401076"/>
    <w:rsid w:val="004010A5"/>
    <w:rsid w:val="004043F1"/>
    <w:rsid w:val="004048E3"/>
    <w:rsid w:val="00404C86"/>
    <w:rsid w:val="00404E78"/>
    <w:rsid w:val="0040606B"/>
    <w:rsid w:val="00413BF9"/>
    <w:rsid w:val="00415E23"/>
    <w:rsid w:val="004228EC"/>
    <w:rsid w:val="0042629B"/>
    <w:rsid w:val="0042785A"/>
    <w:rsid w:val="00427F07"/>
    <w:rsid w:val="004303B4"/>
    <w:rsid w:val="004303F6"/>
    <w:rsid w:val="00430785"/>
    <w:rsid w:val="004325CC"/>
    <w:rsid w:val="0043330F"/>
    <w:rsid w:val="0043384B"/>
    <w:rsid w:val="004342EE"/>
    <w:rsid w:val="00434D63"/>
    <w:rsid w:val="004359C2"/>
    <w:rsid w:val="00435F45"/>
    <w:rsid w:val="004406D4"/>
    <w:rsid w:val="00441752"/>
    <w:rsid w:val="0044205A"/>
    <w:rsid w:val="00443AEE"/>
    <w:rsid w:val="00443E9F"/>
    <w:rsid w:val="00444668"/>
    <w:rsid w:val="00444CBF"/>
    <w:rsid w:val="0044553C"/>
    <w:rsid w:val="00447149"/>
    <w:rsid w:val="00450363"/>
    <w:rsid w:val="0045277D"/>
    <w:rsid w:val="00453303"/>
    <w:rsid w:val="00457235"/>
    <w:rsid w:val="004600D8"/>
    <w:rsid w:val="0046199E"/>
    <w:rsid w:val="00461E3B"/>
    <w:rsid w:val="004622D4"/>
    <w:rsid w:val="0046264A"/>
    <w:rsid w:val="00462D5A"/>
    <w:rsid w:val="00462FC8"/>
    <w:rsid w:val="0046304C"/>
    <w:rsid w:val="0046327B"/>
    <w:rsid w:val="00463AA3"/>
    <w:rsid w:val="00466D84"/>
    <w:rsid w:val="00470B46"/>
    <w:rsid w:val="00470BD4"/>
    <w:rsid w:val="004712B9"/>
    <w:rsid w:val="00471C71"/>
    <w:rsid w:val="004725DF"/>
    <w:rsid w:val="00472CB9"/>
    <w:rsid w:val="00472EB3"/>
    <w:rsid w:val="00474685"/>
    <w:rsid w:val="004751E7"/>
    <w:rsid w:val="00480F02"/>
    <w:rsid w:val="00481035"/>
    <w:rsid w:val="00481E71"/>
    <w:rsid w:val="00484CBF"/>
    <w:rsid w:val="00485904"/>
    <w:rsid w:val="00485A5E"/>
    <w:rsid w:val="004911A6"/>
    <w:rsid w:val="00494DF1"/>
    <w:rsid w:val="00495A34"/>
    <w:rsid w:val="004A0E45"/>
    <w:rsid w:val="004A1E3D"/>
    <w:rsid w:val="004A3066"/>
    <w:rsid w:val="004A3828"/>
    <w:rsid w:val="004A3ED4"/>
    <w:rsid w:val="004A4432"/>
    <w:rsid w:val="004A44E2"/>
    <w:rsid w:val="004A49A4"/>
    <w:rsid w:val="004B04BF"/>
    <w:rsid w:val="004B16D6"/>
    <w:rsid w:val="004B1D2F"/>
    <w:rsid w:val="004B24C7"/>
    <w:rsid w:val="004B3803"/>
    <w:rsid w:val="004B4BDB"/>
    <w:rsid w:val="004B59B7"/>
    <w:rsid w:val="004B7095"/>
    <w:rsid w:val="004C1590"/>
    <w:rsid w:val="004C446A"/>
    <w:rsid w:val="004C4F19"/>
    <w:rsid w:val="004C52F7"/>
    <w:rsid w:val="004C6243"/>
    <w:rsid w:val="004C64C3"/>
    <w:rsid w:val="004D011F"/>
    <w:rsid w:val="004D0B68"/>
    <w:rsid w:val="004D1ABF"/>
    <w:rsid w:val="004D2FB1"/>
    <w:rsid w:val="004D3883"/>
    <w:rsid w:val="004D3E92"/>
    <w:rsid w:val="004D6947"/>
    <w:rsid w:val="004D7ACC"/>
    <w:rsid w:val="004E0467"/>
    <w:rsid w:val="004E1963"/>
    <w:rsid w:val="004E20B6"/>
    <w:rsid w:val="004E4219"/>
    <w:rsid w:val="004E5784"/>
    <w:rsid w:val="004E5D33"/>
    <w:rsid w:val="004E7EF3"/>
    <w:rsid w:val="004F1EB9"/>
    <w:rsid w:val="004F4539"/>
    <w:rsid w:val="004F5A13"/>
    <w:rsid w:val="004F5A4B"/>
    <w:rsid w:val="004F6AFB"/>
    <w:rsid w:val="0050240D"/>
    <w:rsid w:val="0050490A"/>
    <w:rsid w:val="005050C5"/>
    <w:rsid w:val="00505491"/>
    <w:rsid w:val="00505A53"/>
    <w:rsid w:val="00506B37"/>
    <w:rsid w:val="00507ECF"/>
    <w:rsid w:val="00510918"/>
    <w:rsid w:val="00512234"/>
    <w:rsid w:val="005123FC"/>
    <w:rsid w:val="00513092"/>
    <w:rsid w:val="00514B15"/>
    <w:rsid w:val="005177BB"/>
    <w:rsid w:val="0052039E"/>
    <w:rsid w:val="00520804"/>
    <w:rsid w:val="00521212"/>
    <w:rsid w:val="00521AF5"/>
    <w:rsid w:val="00521FAE"/>
    <w:rsid w:val="005229EC"/>
    <w:rsid w:val="005270EF"/>
    <w:rsid w:val="00527261"/>
    <w:rsid w:val="005305BF"/>
    <w:rsid w:val="0053113F"/>
    <w:rsid w:val="0053195F"/>
    <w:rsid w:val="00536BD3"/>
    <w:rsid w:val="00536E15"/>
    <w:rsid w:val="005412CD"/>
    <w:rsid w:val="00542821"/>
    <w:rsid w:val="00544C13"/>
    <w:rsid w:val="00546671"/>
    <w:rsid w:val="00546DC5"/>
    <w:rsid w:val="0055095F"/>
    <w:rsid w:val="00550C32"/>
    <w:rsid w:val="00557872"/>
    <w:rsid w:val="00557ABE"/>
    <w:rsid w:val="00561DE7"/>
    <w:rsid w:val="00562356"/>
    <w:rsid w:val="00562E32"/>
    <w:rsid w:val="005636A7"/>
    <w:rsid w:val="0056381D"/>
    <w:rsid w:val="00563E75"/>
    <w:rsid w:val="00566346"/>
    <w:rsid w:val="00570240"/>
    <w:rsid w:val="0057189E"/>
    <w:rsid w:val="00572550"/>
    <w:rsid w:val="00576896"/>
    <w:rsid w:val="005776EC"/>
    <w:rsid w:val="00577967"/>
    <w:rsid w:val="0057796C"/>
    <w:rsid w:val="00577E5A"/>
    <w:rsid w:val="00585B3E"/>
    <w:rsid w:val="00586B3E"/>
    <w:rsid w:val="00590283"/>
    <w:rsid w:val="005903A7"/>
    <w:rsid w:val="00590CEE"/>
    <w:rsid w:val="0059111B"/>
    <w:rsid w:val="00593532"/>
    <w:rsid w:val="0059498E"/>
    <w:rsid w:val="0059633A"/>
    <w:rsid w:val="005A0ACD"/>
    <w:rsid w:val="005A0C9A"/>
    <w:rsid w:val="005A0CC8"/>
    <w:rsid w:val="005A0E35"/>
    <w:rsid w:val="005A34E8"/>
    <w:rsid w:val="005A6015"/>
    <w:rsid w:val="005A74C9"/>
    <w:rsid w:val="005B14FD"/>
    <w:rsid w:val="005B19DA"/>
    <w:rsid w:val="005B2596"/>
    <w:rsid w:val="005B2FDF"/>
    <w:rsid w:val="005B329C"/>
    <w:rsid w:val="005B3C02"/>
    <w:rsid w:val="005B4D17"/>
    <w:rsid w:val="005B544A"/>
    <w:rsid w:val="005C079C"/>
    <w:rsid w:val="005C4F5D"/>
    <w:rsid w:val="005C5FBA"/>
    <w:rsid w:val="005C6367"/>
    <w:rsid w:val="005D118E"/>
    <w:rsid w:val="005D1328"/>
    <w:rsid w:val="005D1C32"/>
    <w:rsid w:val="005D402A"/>
    <w:rsid w:val="005D6EFD"/>
    <w:rsid w:val="005E154B"/>
    <w:rsid w:val="005E2DBC"/>
    <w:rsid w:val="005E3124"/>
    <w:rsid w:val="005E31F2"/>
    <w:rsid w:val="005E7221"/>
    <w:rsid w:val="005F1219"/>
    <w:rsid w:val="005F2B2D"/>
    <w:rsid w:val="005F4898"/>
    <w:rsid w:val="005F755C"/>
    <w:rsid w:val="005F7695"/>
    <w:rsid w:val="0060656B"/>
    <w:rsid w:val="00607284"/>
    <w:rsid w:val="00607B9A"/>
    <w:rsid w:val="00607F05"/>
    <w:rsid w:val="00611051"/>
    <w:rsid w:val="0061261D"/>
    <w:rsid w:val="00613200"/>
    <w:rsid w:val="00614AF1"/>
    <w:rsid w:val="00615698"/>
    <w:rsid w:val="00615FB7"/>
    <w:rsid w:val="0061712D"/>
    <w:rsid w:val="00617AC0"/>
    <w:rsid w:val="00620A7B"/>
    <w:rsid w:val="00623CC9"/>
    <w:rsid w:val="00624344"/>
    <w:rsid w:val="00624A02"/>
    <w:rsid w:val="00624BC7"/>
    <w:rsid w:val="00625B11"/>
    <w:rsid w:val="006306A6"/>
    <w:rsid w:val="006307E2"/>
    <w:rsid w:val="00630818"/>
    <w:rsid w:val="006327B9"/>
    <w:rsid w:val="0063457C"/>
    <w:rsid w:val="006348A6"/>
    <w:rsid w:val="006370F6"/>
    <w:rsid w:val="00637CF0"/>
    <w:rsid w:val="00641274"/>
    <w:rsid w:val="00641318"/>
    <w:rsid w:val="00642145"/>
    <w:rsid w:val="00644EEF"/>
    <w:rsid w:val="006455ED"/>
    <w:rsid w:val="006514AD"/>
    <w:rsid w:val="0065228A"/>
    <w:rsid w:val="006535A4"/>
    <w:rsid w:val="006539C0"/>
    <w:rsid w:val="0065613C"/>
    <w:rsid w:val="0066076E"/>
    <w:rsid w:val="00662911"/>
    <w:rsid w:val="00662D2C"/>
    <w:rsid w:val="00663AC3"/>
    <w:rsid w:val="00664009"/>
    <w:rsid w:val="00664D86"/>
    <w:rsid w:val="006677D7"/>
    <w:rsid w:val="006722C9"/>
    <w:rsid w:val="006731E3"/>
    <w:rsid w:val="006739F9"/>
    <w:rsid w:val="0067698D"/>
    <w:rsid w:val="00677FE9"/>
    <w:rsid w:val="00680050"/>
    <w:rsid w:val="00680D80"/>
    <w:rsid w:val="006812CD"/>
    <w:rsid w:val="0068345C"/>
    <w:rsid w:val="00684D5B"/>
    <w:rsid w:val="00685D73"/>
    <w:rsid w:val="00687385"/>
    <w:rsid w:val="006926BE"/>
    <w:rsid w:val="00692B65"/>
    <w:rsid w:val="00694332"/>
    <w:rsid w:val="006946C4"/>
    <w:rsid w:val="00694FB2"/>
    <w:rsid w:val="00695958"/>
    <w:rsid w:val="006A1BB0"/>
    <w:rsid w:val="006A2EDB"/>
    <w:rsid w:val="006A52AA"/>
    <w:rsid w:val="006A542A"/>
    <w:rsid w:val="006A59F1"/>
    <w:rsid w:val="006A6237"/>
    <w:rsid w:val="006A6A3C"/>
    <w:rsid w:val="006A759A"/>
    <w:rsid w:val="006A7C66"/>
    <w:rsid w:val="006B3FCC"/>
    <w:rsid w:val="006B4452"/>
    <w:rsid w:val="006B59AE"/>
    <w:rsid w:val="006B66C1"/>
    <w:rsid w:val="006B6F1F"/>
    <w:rsid w:val="006C01B3"/>
    <w:rsid w:val="006C2B5B"/>
    <w:rsid w:val="006C3438"/>
    <w:rsid w:val="006D15EF"/>
    <w:rsid w:val="006D1C64"/>
    <w:rsid w:val="006D3809"/>
    <w:rsid w:val="006D49B6"/>
    <w:rsid w:val="006D79C3"/>
    <w:rsid w:val="006E00C6"/>
    <w:rsid w:val="006E0108"/>
    <w:rsid w:val="006E0E5F"/>
    <w:rsid w:val="006E1826"/>
    <w:rsid w:val="006E3CAB"/>
    <w:rsid w:val="006E4582"/>
    <w:rsid w:val="006E52BB"/>
    <w:rsid w:val="006E61AF"/>
    <w:rsid w:val="006F0414"/>
    <w:rsid w:val="006F06A0"/>
    <w:rsid w:val="006F0E03"/>
    <w:rsid w:val="006F2BE8"/>
    <w:rsid w:val="006F356A"/>
    <w:rsid w:val="006F3BC7"/>
    <w:rsid w:val="006F43A1"/>
    <w:rsid w:val="006F7501"/>
    <w:rsid w:val="007015A9"/>
    <w:rsid w:val="00703CBA"/>
    <w:rsid w:val="007063D1"/>
    <w:rsid w:val="007103CF"/>
    <w:rsid w:val="00710A4F"/>
    <w:rsid w:val="00712249"/>
    <w:rsid w:val="007148C9"/>
    <w:rsid w:val="00715FC4"/>
    <w:rsid w:val="0071782B"/>
    <w:rsid w:val="00721BBF"/>
    <w:rsid w:val="007243E3"/>
    <w:rsid w:val="00726F3B"/>
    <w:rsid w:val="00730958"/>
    <w:rsid w:val="007310D6"/>
    <w:rsid w:val="00732822"/>
    <w:rsid w:val="00735982"/>
    <w:rsid w:val="00741280"/>
    <w:rsid w:val="00743304"/>
    <w:rsid w:val="00744867"/>
    <w:rsid w:val="00745744"/>
    <w:rsid w:val="0074575A"/>
    <w:rsid w:val="0074583D"/>
    <w:rsid w:val="00746676"/>
    <w:rsid w:val="007467FF"/>
    <w:rsid w:val="00746BD4"/>
    <w:rsid w:val="00747C45"/>
    <w:rsid w:val="00752A2A"/>
    <w:rsid w:val="0075347B"/>
    <w:rsid w:val="00753A27"/>
    <w:rsid w:val="00753C26"/>
    <w:rsid w:val="00756CBA"/>
    <w:rsid w:val="00757542"/>
    <w:rsid w:val="00760A4A"/>
    <w:rsid w:val="00760B84"/>
    <w:rsid w:val="00761FEB"/>
    <w:rsid w:val="007620EE"/>
    <w:rsid w:val="00763C29"/>
    <w:rsid w:val="0076411F"/>
    <w:rsid w:val="007647D6"/>
    <w:rsid w:val="0076672D"/>
    <w:rsid w:val="007679B4"/>
    <w:rsid w:val="00767F89"/>
    <w:rsid w:val="00770B0F"/>
    <w:rsid w:val="00771BA5"/>
    <w:rsid w:val="00771EFC"/>
    <w:rsid w:val="0077252B"/>
    <w:rsid w:val="007732B6"/>
    <w:rsid w:val="0077452D"/>
    <w:rsid w:val="00774F32"/>
    <w:rsid w:val="007753AE"/>
    <w:rsid w:val="00777D25"/>
    <w:rsid w:val="0078117D"/>
    <w:rsid w:val="00783B08"/>
    <w:rsid w:val="007844C4"/>
    <w:rsid w:val="007853F2"/>
    <w:rsid w:val="00786E20"/>
    <w:rsid w:val="00787109"/>
    <w:rsid w:val="00792A6B"/>
    <w:rsid w:val="00792C53"/>
    <w:rsid w:val="0079799F"/>
    <w:rsid w:val="007A01C2"/>
    <w:rsid w:val="007A1D33"/>
    <w:rsid w:val="007A2DF2"/>
    <w:rsid w:val="007A3759"/>
    <w:rsid w:val="007A46D1"/>
    <w:rsid w:val="007A4CF8"/>
    <w:rsid w:val="007A5525"/>
    <w:rsid w:val="007A7D33"/>
    <w:rsid w:val="007B1D73"/>
    <w:rsid w:val="007B7197"/>
    <w:rsid w:val="007C1814"/>
    <w:rsid w:val="007C2621"/>
    <w:rsid w:val="007C3079"/>
    <w:rsid w:val="007C4626"/>
    <w:rsid w:val="007C4C96"/>
    <w:rsid w:val="007C7D9B"/>
    <w:rsid w:val="007D0E8D"/>
    <w:rsid w:val="007D216A"/>
    <w:rsid w:val="007D2F01"/>
    <w:rsid w:val="007D47A0"/>
    <w:rsid w:val="007D4A2E"/>
    <w:rsid w:val="007D4AE6"/>
    <w:rsid w:val="007D4C9C"/>
    <w:rsid w:val="007D6407"/>
    <w:rsid w:val="007D6837"/>
    <w:rsid w:val="007D72A1"/>
    <w:rsid w:val="007D7B0B"/>
    <w:rsid w:val="007E0A74"/>
    <w:rsid w:val="007E255F"/>
    <w:rsid w:val="007E591A"/>
    <w:rsid w:val="007E6276"/>
    <w:rsid w:val="007E6AE0"/>
    <w:rsid w:val="007F1271"/>
    <w:rsid w:val="007F1814"/>
    <w:rsid w:val="007F205E"/>
    <w:rsid w:val="007F3276"/>
    <w:rsid w:val="007F36A8"/>
    <w:rsid w:val="007F3F38"/>
    <w:rsid w:val="007F444B"/>
    <w:rsid w:val="007F56FF"/>
    <w:rsid w:val="00801579"/>
    <w:rsid w:val="00801974"/>
    <w:rsid w:val="00801CA0"/>
    <w:rsid w:val="00803EE1"/>
    <w:rsid w:val="00804276"/>
    <w:rsid w:val="00804FBE"/>
    <w:rsid w:val="008051AC"/>
    <w:rsid w:val="00806E1D"/>
    <w:rsid w:val="00810F35"/>
    <w:rsid w:val="0081167F"/>
    <w:rsid w:val="008157C3"/>
    <w:rsid w:val="008170BC"/>
    <w:rsid w:val="0082313A"/>
    <w:rsid w:val="00826E3B"/>
    <w:rsid w:val="00827495"/>
    <w:rsid w:val="00827BFD"/>
    <w:rsid w:val="008318EA"/>
    <w:rsid w:val="008325F7"/>
    <w:rsid w:val="00833990"/>
    <w:rsid w:val="00833F2E"/>
    <w:rsid w:val="00835074"/>
    <w:rsid w:val="00835E65"/>
    <w:rsid w:val="008403FC"/>
    <w:rsid w:val="0084112E"/>
    <w:rsid w:val="00842762"/>
    <w:rsid w:val="008436E0"/>
    <w:rsid w:val="0084590E"/>
    <w:rsid w:val="00846724"/>
    <w:rsid w:val="008525AB"/>
    <w:rsid w:val="0085293D"/>
    <w:rsid w:val="0085443E"/>
    <w:rsid w:val="00855827"/>
    <w:rsid w:val="0085626F"/>
    <w:rsid w:val="00857D3B"/>
    <w:rsid w:val="00860D02"/>
    <w:rsid w:val="00861829"/>
    <w:rsid w:val="00863CA1"/>
    <w:rsid w:val="008642DF"/>
    <w:rsid w:val="00865989"/>
    <w:rsid w:val="008665F9"/>
    <w:rsid w:val="00867B33"/>
    <w:rsid w:val="0087318B"/>
    <w:rsid w:val="00873503"/>
    <w:rsid w:val="00874DC4"/>
    <w:rsid w:val="00877B4D"/>
    <w:rsid w:val="00877E0D"/>
    <w:rsid w:val="00887307"/>
    <w:rsid w:val="0089047C"/>
    <w:rsid w:val="00890E48"/>
    <w:rsid w:val="00891039"/>
    <w:rsid w:val="0089199D"/>
    <w:rsid w:val="00893358"/>
    <w:rsid w:val="008937BC"/>
    <w:rsid w:val="008948DB"/>
    <w:rsid w:val="00895B65"/>
    <w:rsid w:val="00895F9A"/>
    <w:rsid w:val="00897327"/>
    <w:rsid w:val="008A1F77"/>
    <w:rsid w:val="008A23F1"/>
    <w:rsid w:val="008A2700"/>
    <w:rsid w:val="008A367F"/>
    <w:rsid w:val="008A376F"/>
    <w:rsid w:val="008A44BB"/>
    <w:rsid w:val="008A4F77"/>
    <w:rsid w:val="008A6566"/>
    <w:rsid w:val="008A7CA7"/>
    <w:rsid w:val="008A7DA0"/>
    <w:rsid w:val="008B13AF"/>
    <w:rsid w:val="008B15CB"/>
    <w:rsid w:val="008B28F1"/>
    <w:rsid w:val="008B31BE"/>
    <w:rsid w:val="008B4CE7"/>
    <w:rsid w:val="008C0FA1"/>
    <w:rsid w:val="008C22F0"/>
    <w:rsid w:val="008C6445"/>
    <w:rsid w:val="008C738B"/>
    <w:rsid w:val="008D0977"/>
    <w:rsid w:val="008D1236"/>
    <w:rsid w:val="008D29A6"/>
    <w:rsid w:val="008D2AE5"/>
    <w:rsid w:val="008D3603"/>
    <w:rsid w:val="008D47AB"/>
    <w:rsid w:val="008D48F2"/>
    <w:rsid w:val="008D491D"/>
    <w:rsid w:val="008D5E3F"/>
    <w:rsid w:val="008D648A"/>
    <w:rsid w:val="008D6F5A"/>
    <w:rsid w:val="008E1701"/>
    <w:rsid w:val="008E2AA3"/>
    <w:rsid w:val="008E32C3"/>
    <w:rsid w:val="008E497B"/>
    <w:rsid w:val="008E56E4"/>
    <w:rsid w:val="008E586F"/>
    <w:rsid w:val="008E70A6"/>
    <w:rsid w:val="008F195C"/>
    <w:rsid w:val="008F2159"/>
    <w:rsid w:val="008F2BBF"/>
    <w:rsid w:val="008F34D6"/>
    <w:rsid w:val="008F4237"/>
    <w:rsid w:val="008F5BB1"/>
    <w:rsid w:val="00900D79"/>
    <w:rsid w:val="00901DA0"/>
    <w:rsid w:val="0090311F"/>
    <w:rsid w:val="00906309"/>
    <w:rsid w:val="00907C35"/>
    <w:rsid w:val="009107D9"/>
    <w:rsid w:val="00910DDF"/>
    <w:rsid w:val="00910E32"/>
    <w:rsid w:val="00913F14"/>
    <w:rsid w:val="00913F75"/>
    <w:rsid w:val="00913FB9"/>
    <w:rsid w:val="00914DC6"/>
    <w:rsid w:val="00916225"/>
    <w:rsid w:val="009176B6"/>
    <w:rsid w:val="00921104"/>
    <w:rsid w:val="0092300E"/>
    <w:rsid w:val="009240E7"/>
    <w:rsid w:val="00924A59"/>
    <w:rsid w:val="009253A8"/>
    <w:rsid w:val="00926854"/>
    <w:rsid w:val="00927CF9"/>
    <w:rsid w:val="00927D02"/>
    <w:rsid w:val="00930410"/>
    <w:rsid w:val="00930AB0"/>
    <w:rsid w:val="00934869"/>
    <w:rsid w:val="00935E60"/>
    <w:rsid w:val="0093662C"/>
    <w:rsid w:val="0093673F"/>
    <w:rsid w:val="0093740A"/>
    <w:rsid w:val="00941BF5"/>
    <w:rsid w:val="00941D47"/>
    <w:rsid w:val="00942B63"/>
    <w:rsid w:val="00942D10"/>
    <w:rsid w:val="009434BC"/>
    <w:rsid w:val="009440B1"/>
    <w:rsid w:val="00944DCB"/>
    <w:rsid w:val="0094774A"/>
    <w:rsid w:val="0095260E"/>
    <w:rsid w:val="00953447"/>
    <w:rsid w:val="00953466"/>
    <w:rsid w:val="00953860"/>
    <w:rsid w:val="00956A34"/>
    <w:rsid w:val="00960870"/>
    <w:rsid w:val="009616D2"/>
    <w:rsid w:val="00962A24"/>
    <w:rsid w:val="009639FA"/>
    <w:rsid w:val="00964330"/>
    <w:rsid w:val="00965245"/>
    <w:rsid w:val="00965BDD"/>
    <w:rsid w:val="00967A1A"/>
    <w:rsid w:val="0097078D"/>
    <w:rsid w:val="00970B46"/>
    <w:rsid w:val="009714EE"/>
    <w:rsid w:val="00975384"/>
    <w:rsid w:val="009754F8"/>
    <w:rsid w:val="00980623"/>
    <w:rsid w:val="00983677"/>
    <w:rsid w:val="00983B49"/>
    <w:rsid w:val="00985C1A"/>
    <w:rsid w:val="00987145"/>
    <w:rsid w:val="00987F76"/>
    <w:rsid w:val="00991232"/>
    <w:rsid w:val="0099174B"/>
    <w:rsid w:val="00993ED3"/>
    <w:rsid w:val="009945CA"/>
    <w:rsid w:val="00996133"/>
    <w:rsid w:val="009968F7"/>
    <w:rsid w:val="009A14DF"/>
    <w:rsid w:val="009A3908"/>
    <w:rsid w:val="009A5CDD"/>
    <w:rsid w:val="009A5D41"/>
    <w:rsid w:val="009A5EEC"/>
    <w:rsid w:val="009A6EA6"/>
    <w:rsid w:val="009A7C63"/>
    <w:rsid w:val="009A7CB8"/>
    <w:rsid w:val="009B0CAE"/>
    <w:rsid w:val="009B0E71"/>
    <w:rsid w:val="009B16D9"/>
    <w:rsid w:val="009B2767"/>
    <w:rsid w:val="009B3BF5"/>
    <w:rsid w:val="009B3C7E"/>
    <w:rsid w:val="009B56AA"/>
    <w:rsid w:val="009B61D1"/>
    <w:rsid w:val="009C094D"/>
    <w:rsid w:val="009C0EC6"/>
    <w:rsid w:val="009C175B"/>
    <w:rsid w:val="009C5880"/>
    <w:rsid w:val="009C5B5B"/>
    <w:rsid w:val="009C67BA"/>
    <w:rsid w:val="009D0B51"/>
    <w:rsid w:val="009D0C4F"/>
    <w:rsid w:val="009D59FD"/>
    <w:rsid w:val="009E041B"/>
    <w:rsid w:val="009E0868"/>
    <w:rsid w:val="009E1042"/>
    <w:rsid w:val="009E5D1D"/>
    <w:rsid w:val="009E6F41"/>
    <w:rsid w:val="009E7571"/>
    <w:rsid w:val="009F3541"/>
    <w:rsid w:val="009F4FCC"/>
    <w:rsid w:val="00A01170"/>
    <w:rsid w:val="00A01272"/>
    <w:rsid w:val="00A016E8"/>
    <w:rsid w:val="00A0445C"/>
    <w:rsid w:val="00A06E7B"/>
    <w:rsid w:val="00A11929"/>
    <w:rsid w:val="00A136A6"/>
    <w:rsid w:val="00A13DF9"/>
    <w:rsid w:val="00A1497F"/>
    <w:rsid w:val="00A16217"/>
    <w:rsid w:val="00A21649"/>
    <w:rsid w:val="00A21A20"/>
    <w:rsid w:val="00A2256C"/>
    <w:rsid w:val="00A226C2"/>
    <w:rsid w:val="00A22DA7"/>
    <w:rsid w:val="00A24EF8"/>
    <w:rsid w:val="00A27218"/>
    <w:rsid w:val="00A2765E"/>
    <w:rsid w:val="00A30EC9"/>
    <w:rsid w:val="00A360CC"/>
    <w:rsid w:val="00A3731C"/>
    <w:rsid w:val="00A37379"/>
    <w:rsid w:val="00A40C05"/>
    <w:rsid w:val="00A41137"/>
    <w:rsid w:val="00A41C95"/>
    <w:rsid w:val="00A43AB8"/>
    <w:rsid w:val="00A44F2A"/>
    <w:rsid w:val="00A46754"/>
    <w:rsid w:val="00A5188B"/>
    <w:rsid w:val="00A51EAB"/>
    <w:rsid w:val="00A51F23"/>
    <w:rsid w:val="00A538D4"/>
    <w:rsid w:val="00A538FA"/>
    <w:rsid w:val="00A549DE"/>
    <w:rsid w:val="00A559AB"/>
    <w:rsid w:val="00A56CFE"/>
    <w:rsid w:val="00A60A05"/>
    <w:rsid w:val="00A63768"/>
    <w:rsid w:val="00A65E22"/>
    <w:rsid w:val="00A67D43"/>
    <w:rsid w:val="00A67DE0"/>
    <w:rsid w:val="00A71E77"/>
    <w:rsid w:val="00A72664"/>
    <w:rsid w:val="00A728D7"/>
    <w:rsid w:val="00A72AF4"/>
    <w:rsid w:val="00A73164"/>
    <w:rsid w:val="00A7493C"/>
    <w:rsid w:val="00A75469"/>
    <w:rsid w:val="00A7669F"/>
    <w:rsid w:val="00A80384"/>
    <w:rsid w:val="00A83778"/>
    <w:rsid w:val="00A83C58"/>
    <w:rsid w:val="00A844D6"/>
    <w:rsid w:val="00A85CCB"/>
    <w:rsid w:val="00A865F4"/>
    <w:rsid w:val="00A8766D"/>
    <w:rsid w:val="00A904EE"/>
    <w:rsid w:val="00A91C37"/>
    <w:rsid w:val="00A92374"/>
    <w:rsid w:val="00A92981"/>
    <w:rsid w:val="00A92AD3"/>
    <w:rsid w:val="00A9380A"/>
    <w:rsid w:val="00A94248"/>
    <w:rsid w:val="00A97E7C"/>
    <w:rsid w:val="00AA147F"/>
    <w:rsid w:val="00AA1616"/>
    <w:rsid w:val="00AA32C7"/>
    <w:rsid w:val="00AA34C8"/>
    <w:rsid w:val="00AA3654"/>
    <w:rsid w:val="00AA74AD"/>
    <w:rsid w:val="00AA783B"/>
    <w:rsid w:val="00AB1FC8"/>
    <w:rsid w:val="00AB2E90"/>
    <w:rsid w:val="00AB39DC"/>
    <w:rsid w:val="00AB6E94"/>
    <w:rsid w:val="00AC16D8"/>
    <w:rsid w:val="00AC1CF8"/>
    <w:rsid w:val="00AC52E0"/>
    <w:rsid w:val="00AD0061"/>
    <w:rsid w:val="00AD1362"/>
    <w:rsid w:val="00AD1945"/>
    <w:rsid w:val="00AD2588"/>
    <w:rsid w:val="00AD611F"/>
    <w:rsid w:val="00AD6C6F"/>
    <w:rsid w:val="00AD7562"/>
    <w:rsid w:val="00AD7712"/>
    <w:rsid w:val="00AE03E2"/>
    <w:rsid w:val="00AE0A40"/>
    <w:rsid w:val="00AE1775"/>
    <w:rsid w:val="00AE21ED"/>
    <w:rsid w:val="00AE2C99"/>
    <w:rsid w:val="00AE309F"/>
    <w:rsid w:val="00AE3A47"/>
    <w:rsid w:val="00AE5F98"/>
    <w:rsid w:val="00AE6FDF"/>
    <w:rsid w:val="00AE7608"/>
    <w:rsid w:val="00AE77A9"/>
    <w:rsid w:val="00AE7E75"/>
    <w:rsid w:val="00AF0275"/>
    <w:rsid w:val="00AF1169"/>
    <w:rsid w:val="00AF338A"/>
    <w:rsid w:val="00AF5133"/>
    <w:rsid w:val="00AF73D9"/>
    <w:rsid w:val="00AF768D"/>
    <w:rsid w:val="00B001A0"/>
    <w:rsid w:val="00B01445"/>
    <w:rsid w:val="00B01F0A"/>
    <w:rsid w:val="00B05C18"/>
    <w:rsid w:val="00B0648A"/>
    <w:rsid w:val="00B11463"/>
    <w:rsid w:val="00B115EA"/>
    <w:rsid w:val="00B1210D"/>
    <w:rsid w:val="00B148BF"/>
    <w:rsid w:val="00B15288"/>
    <w:rsid w:val="00B15C46"/>
    <w:rsid w:val="00B15E06"/>
    <w:rsid w:val="00B179A2"/>
    <w:rsid w:val="00B2197A"/>
    <w:rsid w:val="00B21AAA"/>
    <w:rsid w:val="00B22763"/>
    <w:rsid w:val="00B3279F"/>
    <w:rsid w:val="00B3333E"/>
    <w:rsid w:val="00B33D05"/>
    <w:rsid w:val="00B36D33"/>
    <w:rsid w:val="00B377A6"/>
    <w:rsid w:val="00B40695"/>
    <w:rsid w:val="00B41008"/>
    <w:rsid w:val="00B41B20"/>
    <w:rsid w:val="00B42F02"/>
    <w:rsid w:val="00B43C6B"/>
    <w:rsid w:val="00B452F0"/>
    <w:rsid w:val="00B45F46"/>
    <w:rsid w:val="00B468C0"/>
    <w:rsid w:val="00B47F60"/>
    <w:rsid w:val="00B50879"/>
    <w:rsid w:val="00B5166F"/>
    <w:rsid w:val="00B53783"/>
    <w:rsid w:val="00B53E82"/>
    <w:rsid w:val="00B54723"/>
    <w:rsid w:val="00B54EA3"/>
    <w:rsid w:val="00B54F4D"/>
    <w:rsid w:val="00B56294"/>
    <w:rsid w:val="00B568F0"/>
    <w:rsid w:val="00B5773B"/>
    <w:rsid w:val="00B60B7A"/>
    <w:rsid w:val="00B61231"/>
    <w:rsid w:val="00B61619"/>
    <w:rsid w:val="00B61B73"/>
    <w:rsid w:val="00B639F2"/>
    <w:rsid w:val="00B6406C"/>
    <w:rsid w:val="00B65F70"/>
    <w:rsid w:val="00B66978"/>
    <w:rsid w:val="00B71D73"/>
    <w:rsid w:val="00B725E4"/>
    <w:rsid w:val="00B72E30"/>
    <w:rsid w:val="00B7424D"/>
    <w:rsid w:val="00B77169"/>
    <w:rsid w:val="00B773E0"/>
    <w:rsid w:val="00B77CC4"/>
    <w:rsid w:val="00B77F87"/>
    <w:rsid w:val="00B801D5"/>
    <w:rsid w:val="00B83F31"/>
    <w:rsid w:val="00B8444F"/>
    <w:rsid w:val="00B85732"/>
    <w:rsid w:val="00B867C2"/>
    <w:rsid w:val="00B86E35"/>
    <w:rsid w:val="00B875F9"/>
    <w:rsid w:val="00B90B37"/>
    <w:rsid w:val="00B91326"/>
    <w:rsid w:val="00B91E56"/>
    <w:rsid w:val="00B933B8"/>
    <w:rsid w:val="00B93DCE"/>
    <w:rsid w:val="00B95D2B"/>
    <w:rsid w:val="00B9671A"/>
    <w:rsid w:val="00B96E59"/>
    <w:rsid w:val="00B9780A"/>
    <w:rsid w:val="00BA3B0A"/>
    <w:rsid w:val="00BB11B6"/>
    <w:rsid w:val="00BB2030"/>
    <w:rsid w:val="00BB5DB6"/>
    <w:rsid w:val="00BB5FDA"/>
    <w:rsid w:val="00BB672D"/>
    <w:rsid w:val="00BB6846"/>
    <w:rsid w:val="00BC0FE8"/>
    <w:rsid w:val="00BC11FC"/>
    <w:rsid w:val="00BC423C"/>
    <w:rsid w:val="00BC5346"/>
    <w:rsid w:val="00BC6F49"/>
    <w:rsid w:val="00BC70AC"/>
    <w:rsid w:val="00BC70D6"/>
    <w:rsid w:val="00BC7EDA"/>
    <w:rsid w:val="00BD03C5"/>
    <w:rsid w:val="00BD194B"/>
    <w:rsid w:val="00BD26CE"/>
    <w:rsid w:val="00BD3F81"/>
    <w:rsid w:val="00BD4D62"/>
    <w:rsid w:val="00BD5103"/>
    <w:rsid w:val="00BD593B"/>
    <w:rsid w:val="00BD69FF"/>
    <w:rsid w:val="00BD6AE3"/>
    <w:rsid w:val="00BD7726"/>
    <w:rsid w:val="00BE0EF4"/>
    <w:rsid w:val="00BE1044"/>
    <w:rsid w:val="00BE31E8"/>
    <w:rsid w:val="00BE3713"/>
    <w:rsid w:val="00BE399E"/>
    <w:rsid w:val="00BE41A5"/>
    <w:rsid w:val="00BE54F9"/>
    <w:rsid w:val="00BE63A8"/>
    <w:rsid w:val="00BE66B8"/>
    <w:rsid w:val="00BF5DA8"/>
    <w:rsid w:val="00BF5DAD"/>
    <w:rsid w:val="00BF7FB2"/>
    <w:rsid w:val="00C00085"/>
    <w:rsid w:val="00C0086C"/>
    <w:rsid w:val="00C01903"/>
    <w:rsid w:val="00C026C1"/>
    <w:rsid w:val="00C07E78"/>
    <w:rsid w:val="00C11B0E"/>
    <w:rsid w:val="00C14999"/>
    <w:rsid w:val="00C166F0"/>
    <w:rsid w:val="00C17209"/>
    <w:rsid w:val="00C176B2"/>
    <w:rsid w:val="00C203DC"/>
    <w:rsid w:val="00C20483"/>
    <w:rsid w:val="00C21652"/>
    <w:rsid w:val="00C22F93"/>
    <w:rsid w:val="00C23472"/>
    <w:rsid w:val="00C24135"/>
    <w:rsid w:val="00C250D0"/>
    <w:rsid w:val="00C273F0"/>
    <w:rsid w:val="00C30D5F"/>
    <w:rsid w:val="00C3159F"/>
    <w:rsid w:val="00C335E8"/>
    <w:rsid w:val="00C337F5"/>
    <w:rsid w:val="00C34B70"/>
    <w:rsid w:val="00C35DFA"/>
    <w:rsid w:val="00C3754B"/>
    <w:rsid w:val="00C37F00"/>
    <w:rsid w:val="00C40A7F"/>
    <w:rsid w:val="00C40B37"/>
    <w:rsid w:val="00C434B7"/>
    <w:rsid w:val="00C4381F"/>
    <w:rsid w:val="00C47492"/>
    <w:rsid w:val="00C5084A"/>
    <w:rsid w:val="00C51598"/>
    <w:rsid w:val="00C51DDD"/>
    <w:rsid w:val="00C52C96"/>
    <w:rsid w:val="00C52F38"/>
    <w:rsid w:val="00C54A00"/>
    <w:rsid w:val="00C55460"/>
    <w:rsid w:val="00C555CA"/>
    <w:rsid w:val="00C62EF6"/>
    <w:rsid w:val="00C66BB6"/>
    <w:rsid w:val="00C678AA"/>
    <w:rsid w:val="00C70183"/>
    <w:rsid w:val="00C731BA"/>
    <w:rsid w:val="00C74A6B"/>
    <w:rsid w:val="00C77030"/>
    <w:rsid w:val="00C77714"/>
    <w:rsid w:val="00C80FC7"/>
    <w:rsid w:val="00C830F1"/>
    <w:rsid w:val="00C833F4"/>
    <w:rsid w:val="00C83CB0"/>
    <w:rsid w:val="00C84951"/>
    <w:rsid w:val="00C87BE5"/>
    <w:rsid w:val="00C90DE5"/>
    <w:rsid w:val="00C90F23"/>
    <w:rsid w:val="00C920E8"/>
    <w:rsid w:val="00C931FE"/>
    <w:rsid w:val="00C97224"/>
    <w:rsid w:val="00C97B10"/>
    <w:rsid w:val="00CA0DF1"/>
    <w:rsid w:val="00CA1C05"/>
    <w:rsid w:val="00CA1C63"/>
    <w:rsid w:val="00CB23E7"/>
    <w:rsid w:val="00CB32F7"/>
    <w:rsid w:val="00CB382B"/>
    <w:rsid w:val="00CB3F21"/>
    <w:rsid w:val="00CB495B"/>
    <w:rsid w:val="00CB4F48"/>
    <w:rsid w:val="00CB5397"/>
    <w:rsid w:val="00CB6DF1"/>
    <w:rsid w:val="00CB706F"/>
    <w:rsid w:val="00CC01D9"/>
    <w:rsid w:val="00CC0ECD"/>
    <w:rsid w:val="00CC3760"/>
    <w:rsid w:val="00CC3F51"/>
    <w:rsid w:val="00CC53CE"/>
    <w:rsid w:val="00CC5989"/>
    <w:rsid w:val="00CC5DA5"/>
    <w:rsid w:val="00CC6A01"/>
    <w:rsid w:val="00CC7E03"/>
    <w:rsid w:val="00CD1245"/>
    <w:rsid w:val="00CD129E"/>
    <w:rsid w:val="00CD36AF"/>
    <w:rsid w:val="00CD49B9"/>
    <w:rsid w:val="00CD52CE"/>
    <w:rsid w:val="00CD7067"/>
    <w:rsid w:val="00CE0CB4"/>
    <w:rsid w:val="00CE1F89"/>
    <w:rsid w:val="00CE2B02"/>
    <w:rsid w:val="00CE3147"/>
    <w:rsid w:val="00CE358D"/>
    <w:rsid w:val="00CE3C8E"/>
    <w:rsid w:val="00CE5744"/>
    <w:rsid w:val="00CF1B8F"/>
    <w:rsid w:val="00CF2D53"/>
    <w:rsid w:val="00CF4128"/>
    <w:rsid w:val="00CF4371"/>
    <w:rsid w:val="00CF4515"/>
    <w:rsid w:val="00CF5B06"/>
    <w:rsid w:val="00CF68E6"/>
    <w:rsid w:val="00CF757A"/>
    <w:rsid w:val="00D01D69"/>
    <w:rsid w:val="00D02FEE"/>
    <w:rsid w:val="00D037A7"/>
    <w:rsid w:val="00D04041"/>
    <w:rsid w:val="00D0497E"/>
    <w:rsid w:val="00D122B3"/>
    <w:rsid w:val="00D13EE0"/>
    <w:rsid w:val="00D1494C"/>
    <w:rsid w:val="00D15172"/>
    <w:rsid w:val="00D1563F"/>
    <w:rsid w:val="00D15723"/>
    <w:rsid w:val="00D1585B"/>
    <w:rsid w:val="00D17983"/>
    <w:rsid w:val="00D21292"/>
    <w:rsid w:val="00D227C4"/>
    <w:rsid w:val="00D228AC"/>
    <w:rsid w:val="00D238FD"/>
    <w:rsid w:val="00D2446F"/>
    <w:rsid w:val="00D24611"/>
    <w:rsid w:val="00D25FFF"/>
    <w:rsid w:val="00D3527A"/>
    <w:rsid w:val="00D35509"/>
    <w:rsid w:val="00D401F0"/>
    <w:rsid w:val="00D40293"/>
    <w:rsid w:val="00D41544"/>
    <w:rsid w:val="00D42698"/>
    <w:rsid w:val="00D42FE1"/>
    <w:rsid w:val="00D448FD"/>
    <w:rsid w:val="00D45AE6"/>
    <w:rsid w:val="00D45BBF"/>
    <w:rsid w:val="00D46EEB"/>
    <w:rsid w:val="00D50963"/>
    <w:rsid w:val="00D535AB"/>
    <w:rsid w:val="00D5757C"/>
    <w:rsid w:val="00D613B5"/>
    <w:rsid w:val="00D623F1"/>
    <w:rsid w:val="00D62A9C"/>
    <w:rsid w:val="00D62D8D"/>
    <w:rsid w:val="00D638C6"/>
    <w:rsid w:val="00D64EC4"/>
    <w:rsid w:val="00D65B3B"/>
    <w:rsid w:val="00D66F80"/>
    <w:rsid w:val="00D70B1F"/>
    <w:rsid w:val="00D724D4"/>
    <w:rsid w:val="00D73A13"/>
    <w:rsid w:val="00D74591"/>
    <w:rsid w:val="00D8121A"/>
    <w:rsid w:val="00D8288D"/>
    <w:rsid w:val="00D83A43"/>
    <w:rsid w:val="00D8499B"/>
    <w:rsid w:val="00D85F1E"/>
    <w:rsid w:val="00D86CA7"/>
    <w:rsid w:val="00D90413"/>
    <w:rsid w:val="00D932DC"/>
    <w:rsid w:val="00D93C05"/>
    <w:rsid w:val="00D93E81"/>
    <w:rsid w:val="00D94972"/>
    <w:rsid w:val="00DA27DB"/>
    <w:rsid w:val="00DA3A1D"/>
    <w:rsid w:val="00DA3B0E"/>
    <w:rsid w:val="00DA3F53"/>
    <w:rsid w:val="00DA4B27"/>
    <w:rsid w:val="00DA772E"/>
    <w:rsid w:val="00DB0650"/>
    <w:rsid w:val="00DB1300"/>
    <w:rsid w:val="00DB6CDD"/>
    <w:rsid w:val="00DB7718"/>
    <w:rsid w:val="00DC2CF1"/>
    <w:rsid w:val="00DC4AFF"/>
    <w:rsid w:val="00DC6621"/>
    <w:rsid w:val="00DD1999"/>
    <w:rsid w:val="00DD2112"/>
    <w:rsid w:val="00DD438D"/>
    <w:rsid w:val="00DD6C80"/>
    <w:rsid w:val="00DD6E62"/>
    <w:rsid w:val="00DD7D01"/>
    <w:rsid w:val="00DE02B8"/>
    <w:rsid w:val="00DE0C9F"/>
    <w:rsid w:val="00DE161A"/>
    <w:rsid w:val="00DE1A96"/>
    <w:rsid w:val="00DE7D5D"/>
    <w:rsid w:val="00DF0416"/>
    <w:rsid w:val="00DF29DA"/>
    <w:rsid w:val="00DF5C36"/>
    <w:rsid w:val="00DF6221"/>
    <w:rsid w:val="00DF65FD"/>
    <w:rsid w:val="00E001B3"/>
    <w:rsid w:val="00E014F3"/>
    <w:rsid w:val="00E0262B"/>
    <w:rsid w:val="00E03B46"/>
    <w:rsid w:val="00E06716"/>
    <w:rsid w:val="00E1209E"/>
    <w:rsid w:val="00E120B4"/>
    <w:rsid w:val="00E12650"/>
    <w:rsid w:val="00E16A6D"/>
    <w:rsid w:val="00E17A7C"/>
    <w:rsid w:val="00E20D78"/>
    <w:rsid w:val="00E22E87"/>
    <w:rsid w:val="00E24847"/>
    <w:rsid w:val="00E259CC"/>
    <w:rsid w:val="00E311DD"/>
    <w:rsid w:val="00E312A8"/>
    <w:rsid w:val="00E324A6"/>
    <w:rsid w:val="00E32FC6"/>
    <w:rsid w:val="00E339B2"/>
    <w:rsid w:val="00E340F2"/>
    <w:rsid w:val="00E37389"/>
    <w:rsid w:val="00E409E6"/>
    <w:rsid w:val="00E4304E"/>
    <w:rsid w:val="00E45332"/>
    <w:rsid w:val="00E453B2"/>
    <w:rsid w:val="00E45BC4"/>
    <w:rsid w:val="00E463A3"/>
    <w:rsid w:val="00E478DC"/>
    <w:rsid w:val="00E4794B"/>
    <w:rsid w:val="00E47B01"/>
    <w:rsid w:val="00E47CA4"/>
    <w:rsid w:val="00E504BF"/>
    <w:rsid w:val="00E51B08"/>
    <w:rsid w:val="00E537B6"/>
    <w:rsid w:val="00E53AE6"/>
    <w:rsid w:val="00E55BB2"/>
    <w:rsid w:val="00E561CD"/>
    <w:rsid w:val="00E568DF"/>
    <w:rsid w:val="00E570B8"/>
    <w:rsid w:val="00E571CF"/>
    <w:rsid w:val="00E60E3E"/>
    <w:rsid w:val="00E62BE8"/>
    <w:rsid w:val="00E64AF8"/>
    <w:rsid w:val="00E6516D"/>
    <w:rsid w:val="00E651A9"/>
    <w:rsid w:val="00E65EEE"/>
    <w:rsid w:val="00E70746"/>
    <w:rsid w:val="00E75A37"/>
    <w:rsid w:val="00E75C0E"/>
    <w:rsid w:val="00E76F2A"/>
    <w:rsid w:val="00E7727F"/>
    <w:rsid w:val="00E776BF"/>
    <w:rsid w:val="00E77937"/>
    <w:rsid w:val="00E8056B"/>
    <w:rsid w:val="00E80BB5"/>
    <w:rsid w:val="00E817F5"/>
    <w:rsid w:val="00E82542"/>
    <w:rsid w:val="00E83F84"/>
    <w:rsid w:val="00E852B7"/>
    <w:rsid w:val="00E871B2"/>
    <w:rsid w:val="00E90205"/>
    <w:rsid w:val="00E90243"/>
    <w:rsid w:val="00E91F6F"/>
    <w:rsid w:val="00E9214C"/>
    <w:rsid w:val="00E9350E"/>
    <w:rsid w:val="00E936B8"/>
    <w:rsid w:val="00E93D55"/>
    <w:rsid w:val="00EA07AC"/>
    <w:rsid w:val="00EA392A"/>
    <w:rsid w:val="00EA76DB"/>
    <w:rsid w:val="00EB0D93"/>
    <w:rsid w:val="00EB2B49"/>
    <w:rsid w:val="00EB69E0"/>
    <w:rsid w:val="00EB6A4C"/>
    <w:rsid w:val="00EC17E3"/>
    <w:rsid w:val="00EC20B7"/>
    <w:rsid w:val="00EC32F1"/>
    <w:rsid w:val="00EC63E1"/>
    <w:rsid w:val="00EC6A4A"/>
    <w:rsid w:val="00ED07E9"/>
    <w:rsid w:val="00ED0837"/>
    <w:rsid w:val="00ED1C89"/>
    <w:rsid w:val="00ED3E8E"/>
    <w:rsid w:val="00ED41ED"/>
    <w:rsid w:val="00ED7E6C"/>
    <w:rsid w:val="00EE1E10"/>
    <w:rsid w:val="00EE27A5"/>
    <w:rsid w:val="00EE478F"/>
    <w:rsid w:val="00EF2013"/>
    <w:rsid w:val="00EF56A6"/>
    <w:rsid w:val="00EF57ED"/>
    <w:rsid w:val="00F01068"/>
    <w:rsid w:val="00F01326"/>
    <w:rsid w:val="00F01646"/>
    <w:rsid w:val="00F022A1"/>
    <w:rsid w:val="00F02886"/>
    <w:rsid w:val="00F032E5"/>
    <w:rsid w:val="00F04334"/>
    <w:rsid w:val="00F056D3"/>
    <w:rsid w:val="00F060DC"/>
    <w:rsid w:val="00F077F3"/>
    <w:rsid w:val="00F07CBA"/>
    <w:rsid w:val="00F10F5A"/>
    <w:rsid w:val="00F13135"/>
    <w:rsid w:val="00F13F8D"/>
    <w:rsid w:val="00F1429F"/>
    <w:rsid w:val="00F1514F"/>
    <w:rsid w:val="00F17173"/>
    <w:rsid w:val="00F228DA"/>
    <w:rsid w:val="00F25B15"/>
    <w:rsid w:val="00F317A0"/>
    <w:rsid w:val="00F33F03"/>
    <w:rsid w:val="00F34DE0"/>
    <w:rsid w:val="00F37323"/>
    <w:rsid w:val="00F40E43"/>
    <w:rsid w:val="00F40F2F"/>
    <w:rsid w:val="00F43349"/>
    <w:rsid w:val="00F464E2"/>
    <w:rsid w:val="00F46533"/>
    <w:rsid w:val="00F46754"/>
    <w:rsid w:val="00F52243"/>
    <w:rsid w:val="00F55C0A"/>
    <w:rsid w:val="00F561FC"/>
    <w:rsid w:val="00F5639E"/>
    <w:rsid w:val="00F56A0C"/>
    <w:rsid w:val="00F6127D"/>
    <w:rsid w:val="00F627B8"/>
    <w:rsid w:val="00F62946"/>
    <w:rsid w:val="00F62DB7"/>
    <w:rsid w:val="00F6378D"/>
    <w:rsid w:val="00F646DC"/>
    <w:rsid w:val="00F658EA"/>
    <w:rsid w:val="00F65A81"/>
    <w:rsid w:val="00F66597"/>
    <w:rsid w:val="00F71519"/>
    <w:rsid w:val="00F73EDA"/>
    <w:rsid w:val="00F74A73"/>
    <w:rsid w:val="00F74C55"/>
    <w:rsid w:val="00F75518"/>
    <w:rsid w:val="00F75EF8"/>
    <w:rsid w:val="00F7769A"/>
    <w:rsid w:val="00F86992"/>
    <w:rsid w:val="00F87CDF"/>
    <w:rsid w:val="00F87DDF"/>
    <w:rsid w:val="00F907A7"/>
    <w:rsid w:val="00F91B12"/>
    <w:rsid w:val="00F92F1D"/>
    <w:rsid w:val="00F93F89"/>
    <w:rsid w:val="00F9433B"/>
    <w:rsid w:val="00F951FB"/>
    <w:rsid w:val="00F97D12"/>
    <w:rsid w:val="00FA0632"/>
    <w:rsid w:val="00FA1297"/>
    <w:rsid w:val="00FA2078"/>
    <w:rsid w:val="00FA251D"/>
    <w:rsid w:val="00FA2AE2"/>
    <w:rsid w:val="00FA4181"/>
    <w:rsid w:val="00FA497F"/>
    <w:rsid w:val="00FA4C24"/>
    <w:rsid w:val="00FA4D27"/>
    <w:rsid w:val="00FA4DAC"/>
    <w:rsid w:val="00FA513F"/>
    <w:rsid w:val="00FA62A9"/>
    <w:rsid w:val="00FA7240"/>
    <w:rsid w:val="00FA7A7C"/>
    <w:rsid w:val="00FB2687"/>
    <w:rsid w:val="00FB319B"/>
    <w:rsid w:val="00FB3236"/>
    <w:rsid w:val="00FB4B08"/>
    <w:rsid w:val="00FB6639"/>
    <w:rsid w:val="00FB6DFF"/>
    <w:rsid w:val="00FB6EE7"/>
    <w:rsid w:val="00FC252B"/>
    <w:rsid w:val="00FC2DC9"/>
    <w:rsid w:val="00FC45F9"/>
    <w:rsid w:val="00FC5675"/>
    <w:rsid w:val="00FC57A6"/>
    <w:rsid w:val="00FD2267"/>
    <w:rsid w:val="00FD3269"/>
    <w:rsid w:val="00FD5311"/>
    <w:rsid w:val="00FD6E80"/>
    <w:rsid w:val="00FE064B"/>
    <w:rsid w:val="00FE0D45"/>
    <w:rsid w:val="00FE24C9"/>
    <w:rsid w:val="00FE390C"/>
    <w:rsid w:val="00FE4941"/>
    <w:rsid w:val="00FE4C9F"/>
    <w:rsid w:val="00FE6F93"/>
    <w:rsid w:val="00FF0639"/>
    <w:rsid w:val="00FF0CBC"/>
    <w:rsid w:val="00FF19CB"/>
    <w:rsid w:val="00FF32F2"/>
    <w:rsid w:val="00FF3895"/>
    <w:rsid w:val="00FF42F2"/>
    <w:rsid w:val="00FF5415"/>
    <w:rsid w:val="00FF54A4"/>
    <w:rsid w:val="00FF626A"/>
    <w:rsid w:val="00FF7D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A1AFA3"/>
  <w15:chartTrackingRefBased/>
  <w15:docId w15:val="{89D1CAF0-FFB7-45A0-98C9-1C807E039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19DB"/>
  </w:style>
  <w:style w:type="paragraph" w:styleId="Heading1">
    <w:name w:val="heading 1"/>
    <w:basedOn w:val="Normal"/>
    <w:next w:val="Normal"/>
    <w:link w:val="Heading1Char"/>
    <w:uiPriority w:val="9"/>
    <w:qFormat/>
    <w:rsid w:val="002719DB"/>
    <w:pPr>
      <w:keepNext/>
      <w:keepLines/>
      <w:pBdr>
        <w:left w:val="single" w:sz="12" w:space="12" w:color="BFBFA5"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iPriority w:val="9"/>
    <w:unhideWhenUsed/>
    <w:qFormat/>
    <w:rsid w:val="002719DB"/>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unhideWhenUsed/>
    <w:qFormat/>
    <w:rsid w:val="002719DB"/>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semiHidden/>
    <w:unhideWhenUsed/>
    <w:qFormat/>
    <w:rsid w:val="002719DB"/>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2719DB"/>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2719DB"/>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2719DB"/>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2719DB"/>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2719DB"/>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719DB"/>
    <w:rPr>
      <w:rFonts w:asciiTheme="majorHAnsi" w:eastAsiaTheme="majorEastAsia" w:hAnsiTheme="majorHAnsi" w:cstheme="majorBidi"/>
      <w:sz w:val="36"/>
      <w:szCs w:val="36"/>
    </w:rPr>
  </w:style>
  <w:style w:type="paragraph" w:styleId="NoSpacing">
    <w:name w:val="No Spacing"/>
    <w:uiPriority w:val="1"/>
    <w:qFormat/>
    <w:rsid w:val="002719DB"/>
    <w:pPr>
      <w:spacing w:after="0" w:line="240" w:lineRule="auto"/>
    </w:pPr>
  </w:style>
  <w:style w:type="character" w:customStyle="1" w:styleId="ListParagraphChar">
    <w:name w:val="List Paragraph Char"/>
    <w:aliases w:val="Table/Figure Heading Char,Colorful List - Accent 11 Char,Listeafsnit Char,Paragraphe de liste1 Char,bl Char,Bullet L1 Char,bl1 Char,Normal 1 Char,Sub Bullet Char,Resume Title Char,Citation List Char,heading 4 Char,FooterText Char"/>
    <w:basedOn w:val="DefaultParagraphFont"/>
    <w:link w:val="ListParagraph"/>
    <w:uiPriority w:val="34"/>
    <w:qFormat/>
    <w:locked/>
    <w:rsid w:val="00927D02"/>
  </w:style>
  <w:style w:type="paragraph" w:styleId="ListParagraph">
    <w:name w:val="List Paragraph"/>
    <w:aliases w:val="Table/Figure Heading,Colorful List - Accent 11,Listeafsnit,Paragraphe de liste1,bl,Bullet L1,bl1,Normal 1,Sub Bullet,Resume Title,Citation List,heading 4,FooterText,Bullet,Medium Grid 1 - Accent 21,Proposal Bullet List,lp1,Dot pt,Bullet 1"/>
    <w:basedOn w:val="Normal"/>
    <w:link w:val="ListParagraphChar"/>
    <w:uiPriority w:val="34"/>
    <w:qFormat/>
    <w:rsid w:val="00927D02"/>
    <w:pPr>
      <w:ind w:left="720"/>
      <w:contextualSpacing/>
    </w:pPr>
  </w:style>
  <w:style w:type="table" w:styleId="TableGrid">
    <w:name w:val="Table Grid"/>
    <w:basedOn w:val="TableNormal"/>
    <w:uiPriority w:val="39"/>
    <w:rsid w:val="00927D02"/>
    <w:pPr>
      <w:spacing w:after="0" w:line="240" w:lineRule="auto"/>
    </w:pPr>
    <w:rPr>
      <w:sz w:val="20"/>
      <w:szCs w:val="20"/>
      <w:lang w:val="en-C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93358"/>
    <w:rPr>
      <w:sz w:val="16"/>
      <w:szCs w:val="16"/>
    </w:rPr>
  </w:style>
  <w:style w:type="paragraph" w:styleId="CommentText">
    <w:name w:val="annotation text"/>
    <w:basedOn w:val="Normal"/>
    <w:link w:val="CommentTextChar"/>
    <w:uiPriority w:val="99"/>
    <w:semiHidden/>
    <w:unhideWhenUsed/>
    <w:rsid w:val="00893358"/>
    <w:pPr>
      <w:spacing w:line="240" w:lineRule="auto"/>
    </w:pPr>
    <w:rPr>
      <w:sz w:val="20"/>
      <w:szCs w:val="20"/>
    </w:rPr>
  </w:style>
  <w:style w:type="character" w:customStyle="1" w:styleId="CommentTextChar">
    <w:name w:val="Comment Text Char"/>
    <w:basedOn w:val="DefaultParagraphFont"/>
    <w:link w:val="CommentText"/>
    <w:uiPriority w:val="99"/>
    <w:semiHidden/>
    <w:rsid w:val="00893358"/>
    <w:rPr>
      <w:sz w:val="20"/>
      <w:szCs w:val="20"/>
    </w:rPr>
  </w:style>
  <w:style w:type="paragraph" w:styleId="CommentSubject">
    <w:name w:val="annotation subject"/>
    <w:basedOn w:val="CommentText"/>
    <w:next w:val="CommentText"/>
    <w:link w:val="CommentSubjectChar"/>
    <w:uiPriority w:val="99"/>
    <w:semiHidden/>
    <w:unhideWhenUsed/>
    <w:rsid w:val="00893358"/>
    <w:rPr>
      <w:b/>
      <w:bCs/>
    </w:rPr>
  </w:style>
  <w:style w:type="character" w:customStyle="1" w:styleId="CommentSubjectChar">
    <w:name w:val="Comment Subject Char"/>
    <w:basedOn w:val="CommentTextChar"/>
    <w:link w:val="CommentSubject"/>
    <w:uiPriority w:val="99"/>
    <w:semiHidden/>
    <w:rsid w:val="00893358"/>
    <w:rPr>
      <w:b/>
      <w:bCs/>
      <w:sz w:val="20"/>
      <w:szCs w:val="20"/>
    </w:rPr>
  </w:style>
  <w:style w:type="paragraph" w:styleId="Caption">
    <w:name w:val="caption"/>
    <w:basedOn w:val="Normal"/>
    <w:next w:val="Normal"/>
    <w:uiPriority w:val="35"/>
    <w:unhideWhenUsed/>
    <w:qFormat/>
    <w:rsid w:val="002719DB"/>
    <w:pPr>
      <w:spacing w:line="240" w:lineRule="auto"/>
    </w:pPr>
    <w:rPr>
      <w:b/>
      <w:bCs/>
      <w:color w:val="BFBFA5" w:themeColor="accent2"/>
      <w:spacing w:val="10"/>
      <w:sz w:val="16"/>
      <w:szCs w:val="16"/>
    </w:rPr>
  </w:style>
  <w:style w:type="paragraph" w:customStyle="1" w:styleId="gmail-msocaption">
    <w:name w:val="gmail-msocaption"/>
    <w:basedOn w:val="Normal"/>
    <w:rsid w:val="00CF2D5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C1C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1CF8"/>
  </w:style>
  <w:style w:type="paragraph" w:styleId="Footer">
    <w:name w:val="footer"/>
    <w:basedOn w:val="Normal"/>
    <w:link w:val="FooterChar"/>
    <w:uiPriority w:val="99"/>
    <w:unhideWhenUsed/>
    <w:rsid w:val="00AC1C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1CF8"/>
  </w:style>
  <w:style w:type="character" w:styleId="Hyperlink">
    <w:name w:val="Hyperlink"/>
    <w:basedOn w:val="DefaultParagraphFont"/>
    <w:uiPriority w:val="99"/>
    <w:unhideWhenUsed/>
    <w:rsid w:val="004B1D2F"/>
    <w:rPr>
      <w:color w:val="0000FF"/>
      <w:u w:val="single"/>
    </w:rPr>
  </w:style>
  <w:style w:type="table" w:styleId="PlainTable1">
    <w:name w:val="Plain Table 1"/>
    <w:basedOn w:val="TableNormal"/>
    <w:uiPriority w:val="41"/>
    <w:rsid w:val="006B6F1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6B6F1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BalloonText">
    <w:name w:val="Balloon Text"/>
    <w:basedOn w:val="Normal"/>
    <w:link w:val="BalloonTextChar"/>
    <w:uiPriority w:val="99"/>
    <w:semiHidden/>
    <w:unhideWhenUsed/>
    <w:rsid w:val="00176B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6BD1"/>
    <w:rPr>
      <w:rFonts w:ascii="Segoe UI" w:hAnsi="Segoe UI" w:cs="Segoe UI"/>
      <w:sz w:val="18"/>
      <w:szCs w:val="18"/>
    </w:rPr>
  </w:style>
  <w:style w:type="paragraph" w:styleId="NormalWeb">
    <w:name w:val="Normal (Web)"/>
    <w:basedOn w:val="Normal"/>
    <w:uiPriority w:val="99"/>
    <w:unhideWhenUsed/>
    <w:rsid w:val="00CF4371"/>
    <w:pPr>
      <w:spacing w:before="100" w:beforeAutospacing="1" w:after="100" w:afterAutospacing="1" w:line="384" w:lineRule="atLeast"/>
    </w:pPr>
    <w:rPr>
      <w:rFonts w:ascii="Times New Roman" w:eastAsia="Times New Roman" w:hAnsi="Times New Roman" w:cs="Times New Roman"/>
      <w:sz w:val="24"/>
      <w:szCs w:val="24"/>
    </w:rPr>
  </w:style>
  <w:style w:type="character" w:styleId="Strong">
    <w:name w:val="Strong"/>
    <w:basedOn w:val="DefaultParagraphFont"/>
    <w:uiPriority w:val="22"/>
    <w:qFormat/>
    <w:rsid w:val="002719DB"/>
    <w:rPr>
      <w:rFonts w:asciiTheme="minorHAnsi" w:eastAsiaTheme="minorEastAsia" w:hAnsiTheme="minorHAnsi" w:cstheme="minorBidi"/>
      <w:b/>
      <w:bCs/>
      <w:spacing w:val="0"/>
      <w:w w:val="100"/>
      <w:position w:val="0"/>
      <w:sz w:val="20"/>
      <w:szCs w:val="20"/>
    </w:rPr>
  </w:style>
  <w:style w:type="character" w:customStyle="1" w:styleId="rynqvb">
    <w:name w:val="rynqvb"/>
    <w:basedOn w:val="DefaultParagraphFont"/>
    <w:rsid w:val="00CE5744"/>
  </w:style>
  <w:style w:type="paragraph" w:styleId="FootnoteText">
    <w:name w:val="footnote text"/>
    <w:basedOn w:val="Normal"/>
    <w:link w:val="FootnoteTextChar"/>
    <w:uiPriority w:val="99"/>
    <w:semiHidden/>
    <w:unhideWhenUsed/>
    <w:rsid w:val="00B36D3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36D33"/>
    <w:rPr>
      <w:sz w:val="20"/>
      <w:szCs w:val="20"/>
    </w:rPr>
  </w:style>
  <w:style w:type="character" w:styleId="FootnoteReference">
    <w:name w:val="footnote reference"/>
    <w:basedOn w:val="DefaultParagraphFont"/>
    <w:uiPriority w:val="99"/>
    <w:semiHidden/>
    <w:unhideWhenUsed/>
    <w:rsid w:val="00B36D33"/>
    <w:rPr>
      <w:vertAlign w:val="superscript"/>
    </w:rPr>
  </w:style>
  <w:style w:type="character" w:customStyle="1" w:styleId="Heading1Char">
    <w:name w:val="Heading 1 Char"/>
    <w:basedOn w:val="DefaultParagraphFont"/>
    <w:link w:val="Heading1"/>
    <w:uiPriority w:val="9"/>
    <w:rsid w:val="002719DB"/>
    <w:rPr>
      <w:rFonts w:asciiTheme="majorHAnsi" w:eastAsiaTheme="majorEastAsia" w:hAnsiTheme="majorHAnsi" w:cstheme="majorBidi"/>
      <w:caps/>
      <w:spacing w:val="10"/>
      <w:sz w:val="36"/>
      <w:szCs w:val="36"/>
    </w:rPr>
  </w:style>
  <w:style w:type="character" w:customStyle="1" w:styleId="Heading3Char">
    <w:name w:val="Heading 3 Char"/>
    <w:basedOn w:val="DefaultParagraphFont"/>
    <w:link w:val="Heading3"/>
    <w:uiPriority w:val="9"/>
    <w:rsid w:val="002719DB"/>
    <w:rPr>
      <w:rFonts w:asciiTheme="majorHAnsi" w:eastAsiaTheme="majorEastAsia" w:hAnsiTheme="majorHAnsi" w:cstheme="majorBidi"/>
      <w:caps/>
      <w:sz w:val="28"/>
      <w:szCs w:val="28"/>
    </w:rPr>
  </w:style>
  <w:style w:type="paragraph" w:customStyle="1" w:styleId="BodyA">
    <w:name w:val="Body A"/>
    <w:basedOn w:val="Normal"/>
    <w:rsid w:val="00C84951"/>
    <w:pPr>
      <w:spacing w:line="252" w:lineRule="auto"/>
    </w:pPr>
    <w:rPr>
      <w:rFonts w:ascii="Calibri" w:hAnsi="Calibri" w:cs="Calibri"/>
      <w:color w:val="000000"/>
    </w:rPr>
  </w:style>
  <w:style w:type="paragraph" w:customStyle="1" w:styleId="Bullet1GA">
    <w:name w:val="_Bullet 1_GA"/>
    <w:basedOn w:val="Normal"/>
    <w:rsid w:val="00C84951"/>
    <w:pPr>
      <w:numPr>
        <w:numId w:val="1"/>
      </w:numPr>
      <w:suppressAutoHyphens/>
      <w:spacing w:after="120" w:line="380" w:lineRule="exact"/>
      <w:ind w:right="1247"/>
      <w:jc w:val="lowKashida"/>
    </w:pPr>
    <w:rPr>
      <w:rFonts w:ascii="Times New Roman" w:eastAsia="Times New Roman" w:hAnsi="Times New Roman" w:cs="Traditional Arabic"/>
      <w:sz w:val="20"/>
      <w:szCs w:val="30"/>
    </w:rPr>
  </w:style>
  <w:style w:type="paragraph" w:styleId="TOCHeading">
    <w:name w:val="TOC Heading"/>
    <w:basedOn w:val="Heading1"/>
    <w:next w:val="Normal"/>
    <w:uiPriority w:val="39"/>
    <w:unhideWhenUsed/>
    <w:qFormat/>
    <w:rsid w:val="002719DB"/>
    <w:pPr>
      <w:outlineLvl w:val="9"/>
    </w:pPr>
  </w:style>
  <w:style w:type="paragraph" w:styleId="TOC1">
    <w:name w:val="toc 1"/>
    <w:basedOn w:val="Normal"/>
    <w:next w:val="Normal"/>
    <w:autoRedefine/>
    <w:uiPriority w:val="39"/>
    <w:unhideWhenUsed/>
    <w:rsid w:val="0065613C"/>
    <w:pPr>
      <w:tabs>
        <w:tab w:val="left" w:pos="1100"/>
        <w:tab w:val="right" w:leader="dot" w:pos="9350"/>
      </w:tabs>
      <w:bidi/>
      <w:spacing w:after="100"/>
    </w:pPr>
  </w:style>
  <w:style w:type="paragraph" w:styleId="TOC3">
    <w:name w:val="toc 3"/>
    <w:basedOn w:val="Normal"/>
    <w:next w:val="Normal"/>
    <w:autoRedefine/>
    <w:uiPriority w:val="39"/>
    <w:unhideWhenUsed/>
    <w:rsid w:val="0075347B"/>
    <w:pPr>
      <w:spacing w:after="100"/>
      <w:ind w:left="440"/>
    </w:pPr>
  </w:style>
  <w:style w:type="paragraph" w:styleId="TOC2">
    <w:name w:val="toc 2"/>
    <w:basedOn w:val="Normal"/>
    <w:next w:val="Normal"/>
    <w:autoRedefine/>
    <w:uiPriority w:val="39"/>
    <w:unhideWhenUsed/>
    <w:rsid w:val="002F5E98"/>
    <w:pPr>
      <w:spacing w:after="100"/>
      <w:ind w:left="220"/>
    </w:pPr>
  </w:style>
  <w:style w:type="character" w:customStyle="1" w:styleId="Heading4Char">
    <w:name w:val="Heading 4 Char"/>
    <w:basedOn w:val="DefaultParagraphFont"/>
    <w:link w:val="Heading4"/>
    <w:uiPriority w:val="9"/>
    <w:semiHidden/>
    <w:rsid w:val="002719DB"/>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2719DB"/>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2719DB"/>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2719DB"/>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2719DB"/>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2719DB"/>
    <w:rPr>
      <w:rFonts w:asciiTheme="majorHAnsi" w:eastAsiaTheme="majorEastAsia" w:hAnsiTheme="majorHAnsi" w:cstheme="majorBidi"/>
      <w:i/>
      <w:iCs/>
      <w:caps/>
    </w:rPr>
  </w:style>
  <w:style w:type="paragraph" w:styleId="Title">
    <w:name w:val="Title"/>
    <w:basedOn w:val="Normal"/>
    <w:next w:val="Normal"/>
    <w:link w:val="TitleChar"/>
    <w:uiPriority w:val="10"/>
    <w:qFormat/>
    <w:rsid w:val="002719DB"/>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2719DB"/>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2719DB"/>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2719DB"/>
    <w:rPr>
      <w:color w:val="000000" w:themeColor="text1"/>
      <w:sz w:val="24"/>
      <w:szCs w:val="24"/>
    </w:rPr>
  </w:style>
  <w:style w:type="character" w:styleId="Emphasis">
    <w:name w:val="Emphasis"/>
    <w:basedOn w:val="DefaultParagraphFont"/>
    <w:uiPriority w:val="20"/>
    <w:qFormat/>
    <w:rsid w:val="002719DB"/>
    <w:rPr>
      <w:rFonts w:asciiTheme="minorHAnsi" w:eastAsiaTheme="minorEastAsia" w:hAnsiTheme="minorHAnsi" w:cstheme="minorBidi"/>
      <w:i/>
      <w:iCs/>
      <w:color w:val="999970" w:themeColor="accent2" w:themeShade="BF"/>
      <w:sz w:val="20"/>
      <w:szCs w:val="20"/>
    </w:rPr>
  </w:style>
  <w:style w:type="paragraph" w:styleId="Quote">
    <w:name w:val="Quote"/>
    <w:basedOn w:val="Normal"/>
    <w:next w:val="Normal"/>
    <w:link w:val="QuoteChar"/>
    <w:uiPriority w:val="29"/>
    <w:qFormat/>
    <w:rsid w:val="002719DB"/>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2719DB"/>
    <w:rPr>
      <w:rFonts w:asciiTheme="majorHAnsi" w:eastAsiaTheme="majorEastAsia" w:hAnsiTheme="majorHAnsi" w:cstheme="majorBidi"/>
      <w:sz w:val="24"/>
      <w:szCs w:val="24"/>
    </w:rPr>
  </w:style>
  <w:style w:type="paragraph" w:styleId="IntenseQuote">
    <w:name w:val="Intense Quote"/>
    <w:basedOn w:val="Normal"/>
    <w:next w:val="Normal"/>
    <w:link w:val="IntenseQuoteChar"/>
    <w:uiPriority w:val="30"/>
    <w:qFormat/>
    <w:rsid w:val="002719DB"/>
    <w:pPr>
      <w:spacing w:before="100" w:beforeAutospacing="1" w:after="240"/>
      <w:ind w:left="936" w:right="936"/>
      <w:jc w:val="center"/>
    </w:pPr>
    <w:rPr>
      <w:rFonts w:asciiTheme="majorHAnsi" w:eastAsiaTheme="majorEastAsia" w:hAnsiTheme="majorHAnsi" w:cstheme="majorBidi"/>
      <w:caps/>
      <w:color w:val="999970" w:themeColor="accent2" w:themeShade="BF"/>
      <w:spacing w:val="10"/>
      <w:sz w:val="28"/>
      <w:szCs w:val="28"/>
    </w:rPr>
  </w:style>
  <w:style w:type="character" w:customStyle="1" w:styleId="IntenseQuoteChar">
    <w:name w:val="Intense Quote Char"/>
    <w:basedOn w:val="DefaultParagraphFont"/>
    <w:link w:val="IntenseQuote"/>
    <w:uiPriority w:val="30"/>
    <w:rsid w:val="002719DB"/>
    <w:rPr>
      <w:rFonts w:asciiTheme="majorHAnsi" w:eastAsiaTheme="majorEastAsia" w:hAnsiTheme="majorHAnsi" w:cstheme="majorBidi"/>
      <w:caps/>
      <w:color w:val="999970" w:themeColor="accent2" w:themeShade="BF"/>
      <w:spacing w:val="10"/>
      <w:sz w:val="28"/>
      <w:szCs w:val="28"/>
    </w:rPr>
  </w:style>
  <w:style w:type="character" w:styleId="SubtleEmphasis">
    <w:name w:val="Subtle Emphasis"/>
    <w:basedOn w:val="DefaultParagraphFont"/>
    <w:uiPriority w:val="19"/>
    <w:qFormat/>
    <w:rsid w:val="002719DB"/>
    <w:rPr>
      <w:i/>
      <w:iCs/>
      <w:color w:val="auto"/>
    </w:rPr>
  </w:style>
  <w:style w:type="character" w:styleId="IntenseEmphasis">
    <w:name w:val="Intense Emphasis"/>
    <w:basedOn w:val="DefaultParagraphFont"/>
    <w:uiPriority w:val="21"/>
    <w:qFormat/>
    <w:rsid w:val="002719DB"/>
    <w:rPr>
      <w:rFonts w:asciiTheme="minorHAnsi" w:eastAsiaTheme="minorEastAsia" w:hAnsiTheme="minorHAnsi" w:cstheme="minorBidi"/>
      <w:b/>
      <w:bCs/>
      <w:i/>
      <w:iCs/>
      <w:color w:val="999970" w:themeColor="accent2" w:themeShade="BF"/>
      <w:spacing w:val="0"/>
      <w:w w:val="100"/>
      <w:position w:val="0"/>
      <w:sz w:val="20"/>
      <w:szCs w:val="20"/>
    </w:rPr>
  </w:style>
  <w:style w:type="character" w:styleId="SubtleReference">
    <w:name w:val="Subtle Reference"/>
    <w:basedOn w:val="DefaultParagraphFont"/>
    <w:uiPriority w:val="31"/>
    <w:qFormat/>
    <w:rsid w:val="002719DB"/>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IntenseReference">
    <w:name w:val="Intense Reference"/>
    <w:basedOn w:val="DefaultParagraphFont"/>
    <w:uiPriority w:val="32"/>
    <w:qFormat/>
    <w:rsid w:val="002719DB"/>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BookTitle">
    <w:name w:val="Book Title"/>
    <w:basedOn w:val="DefaultParagraphFont"/>
    <w:uiPriority w:val="33"/>
    <w:qFormat/>
    <w:rsid w:val="002719DB"/>
    <w:rPr>
      <w:rFonts w:asciiTheme="minorHAnsi" w:eastAsiaTheme="minorEastAsia" w:hAnsiTheme="minorHAnsi" w:cstheme="minorBidi"/>
      <w:b/>
      <w:bCs/>
      <w:i/>
      <w:iCs/>
      <w:caps w:val="0"/>
      <w:smallCaps w:val="0"/>
      <w:color w:val="auto"/>
      <w:spacing w:val="10"/>
      <w:w w:val="100"/>
      <w:sz w:val="20"/>
      <w:szCs w:val="20"/>
    </w:rPr>
  </w:style>
  <w:style w:type="paragraph" w:customStyle="1" w:styleId="ItemDescription">
    <w:name w:val="Item Description"/>
    <w:basedOn w:val="Normal"/>
    <w:qFormat/>
    <w:rsid w:val="00913FB9"/>
    <w:pPr>
      <w:spacing w:before="40" w:after="120" w:line="240" w:lineRule="auto"/>
      <w:ind w:right="360"/>
    </w:pPr>
    <w:rPr>
      <w:rFonts w:eastAsiaTheme="minorHAnsi"/>
      <w:kern w:val="20"/>
      <w:sz w:val="20"/>
      <w:szCs w:val="20"/>
      <w:lang w:eastAsia="ja-JP"/>
    </w:rPr>
  </w:style>
  <w:style w:type="paragraph" w:customStyle="1" w:styleId="SingleTxtGA">
    <w:name w:val="_ Single Txt_GA"/>
    <w:basedOn w:val="Normal"/>
    <w:link w:val="SingleTxtGAChar"/>
    <w:qFormat/>
    <w:rsid w:val="003848F9"/>
    <w:pPr>
      <w:tabs>
        <w:tab w:val="left" w:pos="1928"/>
        <w:tab w:val="left" w:pos="2608"/>
        <w:tab w:val="left" w:pos="3289"/>
        <w:tab w:val="left" w:pos="3969"/>
        <w:tab w:val="left" w:pos="4649"/>
        <w:tab w:val="left" w:pos="5330"/>
      </w:tabs>
      <w:bidi/>
      <w:spacing w:after="120" w:line="380" w:lineRule="exact"/>
      <w:ind w:left="1247" w:right="1247"/>
      <w:jc w:val="lowKashida"/>
    </w:pPr>
    <w:rPr>
      <w:rFonts w:ascii="Times New Roman" w:eastAsia="Times New Roman" w:hAnsi="Times New Roman" w:cs="Traditional Arabic"/>
      <w:sz w:val="20"/>
      <w:szCs w:val="30"/>
    </w:rPr>
  </w:style>
  <w:style w:type="character" w:customStyle="1" w:styleId="SingleTxtGAChar">
    <w:name w:val="_ Single Txt_GA Char"/>
    <w:basedOn w:val="DefaultParagraphFont"/>
    <w:link w:val="SingleTxtGA"/>
    <w:locked/>
    <w:rsid w:val="003848F9"/>
    <w:rPr>
      <w:rFonts w:ascii="Times New Roman" w:eastAsia="Times New Roman" w:hAnsi="Times New Roman" w:cs="Traditional Arabic"/>
      <w:sz w:val="20"/>
      <w:szCs w:val="30"/>
    </w:rPr>
  </w:style>
  <w:style w:type="paragraph" w:styleId="PlainText">
    <w:name w:val="Plain Text"/>
    <w:basedOn w:val="Normal"/>
    <w:link w:val="PlainTextChar"/>
    <w:uiPriority w:val="99"/>
    <w:unhideWhenUsed/>
    <w:rsid w:val="00AC52E0"/>
    <w:pPr>
      <w:spacing w:after="0" w:line="240" w:lineRule="auto"/>
    </w:pPr>
    <w:rPr>
      <w:rFonts w:ascii="Calibri" w:eastAsiaTheme="minorHAnsi" w:hAnsi="Calibri"/>
      <w:sz w:val="22"/>
    </w:rPr>
  </w:style>
  <w:style w:type="character" w:customStyle="1" w:styleId="PlainTextChar">
    <w:name w:val="Plain Text Char"/>
    <w:basedOn w:val="DefaultParagraphFont"/>
    <w:link w:val="PlainText"/>
    <w:uiPriority w:val="99"/>
    <w:rsid w:val="00AC52E0"/>
    <w:rPr>
      <w:rFonts w:ascii="Calibri" w:eastAsiaTheme="minorHAnsi" w:hAnsi="Calibri"/>
      <w:sz w:val="22"/>
    </w:rPr>
  </w:style>
  <w:style w:type="table" w:customStyle="1" w:styleId="TableGrid1">
    <w:name w:val="Table Grid1"/>
    <w:basedOn w:val="TableNormal"/>
    <w:next w:val="TableGrid"/>
    <w:uiPriority w:val="39"/>
    <w:rsid w:val="00561DE7"/>
    <w:pPr>
      <w:spacing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903220">
      <w:bodyDiv w:val="1"/>
      <w:marLeft w:val="0"/>
      <w:marRight w:val="0"/>
      <w:marTop w:val="0"/>
      <w:marBottom w:val="0"/>
      <w:divBdr>
        <w:top w:val="none" w:sz="0" w:space="0" w:color="auto"/>
        <w:left w:val="none" w:sz="0" w:space="0" w:color="auto"/>
        <w:bottom w:val="none" w:sz="0" w:space="0" w:color="auto"/>
        <w:right w:val="none" w:sz="0" w:space="0" w:color="auto"/>
      </w:divBdr>
    </w:div>
    <w:div w:id="125397455">
      <w:bodyDiv w:val="1"/>
      <w:marLeft w:val="0"/>
      <w:marRight w:val="0"/>
      <w:marTop w:val="0"/>
      <w:marBottom w:val="0"/>
      <w:divBdr>
        <w:top w:val="none" w:sz="0" w:space="0" w:color="auto"/>
        <w:left w:val="none" w:sz="0" w:space="0" w:color="auto"/>
        <w:bottom w:val="none" w:sz="0" w:space="0" w:color="auto"/>
        <w:right w:val="none" w:sz="0" w:space="0" w:color="auto"/>
      </w:divBdr>
    </w:div>
    <w:div w:id="148136992">
      <w:bodyDiv w:val="1"/>
      <w:marLeft w:val="0"/>
      <w:marRight w:val="0"/>
      <w:marTop w:val="0"/>
      <w:marBottom w:val="0"/>
      <w:divBdr>
        <w:top w:val="none" w:sz="0" w:space="0" w:color="auto"/>
        <w:left w:val="none" w:sz="0" w:space="0" w:color="auto"/>
        <w:bottom w:val="none" w:sz="0" w:space="0" w:color="auto"/>
        <w:right w:val="none" w:sz="0" w:space="0" w:color="auto"/>
      </w:divBdr>
      <w:divsChild>
        <w:div w:id="1588075559">
          <w:marLeft w:val="0"/>
          <w:marRight w:val="547"/>
          <w:marTop w:val="0"/>
          <w:marBottom w:val="0"/>
          <w:divBdr>
            <w:top w:val="none" w:sz="0" w:space="0" w:color="auto"/>
            <w:left w:val="none" w:sz="0" w:space="0" w:color="auto"/>
            <w:bottom w:val="none" w:sz="0" w:space="0" w:color="auto"/>
            <w:right w:val="none" w:sz="0" w:space="0" w:color="auto"/>
          </w:divBdr>
        </w:div>
      </w:divsChild>
    </w:div>
    <w:div w:id="152070391">
      <w:bodyDiv w:val="1"/>
      <w:marLeft w:val="0"/>
      <w:marRight w:val="0"/>
      <w:marTop w:val="0"/>
      <w:marBottom w:val="0"/>
      <w:divBdr>
        <w:top w:val="none" w:sz="0" w:space="0" w:color="auto"/>
        <w:left w:val="none" w:sz="0" w:space="0" w:color="auto"/>
        <w:bottom w:val="none" w:sz="0" w:space="0" w:color="auto"/>
        <w:right w:val="none" w:sz="0" w:space="0" w:color="auto"/>
      </w:divBdr>
    </w:div>
    <w:div w:id="193347013">
      <w:bodyDiv w:val="1"/>
      <w:marLeft w:val="0"/>
      <w:marRight w:val="0"/>
      <w:marTop w:val="0"/>
      <w:marBottom w:val="0"/>
      <w:divBdr>
        <w:top w:val="none" w:sz="0" w:space="0" w:color="auto"/>
        <w:left w:val="none" w:sz="0" w:space="0" w:color="auto"/>
        <w:bottom w:val="none" w:sz="0" w:space="0" w:color="auto"/>
        <w:right w:val="none" w:sz="0" w:space="0" w:color="auto"/>
      </w:divBdr>
      <w:divsChild>
        <w:div w:id="576591993">
          <w:marLeft w:val="0"/>
          <w:marRight w:val="547"/>
          <w:marTop w:val="0"/>
          <w:marBottom w:val="0"/>
          <w:divBdr>
            <w:top w:val="none" w:sz="0" w:space="0" w:color="auto"/>
            <w:left w:val="none" w:sz="0" w:space="0" w:color="auto"/>
            <w:bottom w:val="none" w:sz="0" w:space="0" w:color="auto"/>
            <w:right w:val="none" w:sz="0" w:space="0" w:color="auto"/>
          </w:divBdr>
        </w:div>
        <w:div w:id="731461948">
          <w:marLeft w:val="0"/>
          <w:marRight w:val="547"/>
          <w:marTop w:val="0"/>
          <w:marBottom w:val="0"/>
          <w:divBdr>
            <w:top w:val="none" w:sz="0" w:space="0" w:color="auto"/>
            <w:left w:val="none" w:sz="0" w:space="0" w:color="auto"/>
            <w:bottom w:val="none" w:sz="0" w:space="0" w:color="auto"/>
            <w:right w:val="none" w:sz="0" w:space="0" w:color="auto"/>
          </w:divBdr>
        </w:div>
        <w:div w:id="50353892">
          <w:marLeft w:val="0"/>
          <w:marRight w:val="547"/>
          <w:marTop w:val="0"/>
          <w:marBottom w:val="0"/>
          <w:divBdr>
            <w:top w:val="none" w:sz="0" w:space="0" w:color="auto"/>
            <w:left w:val="none" w:sz="0" w:space="0" w:color="auto"/>
            <w:bottom w:val="none" w:sz="0" w:space="0" w:color="auto"/>
            <w:right w:val="none" w:sz="0" w:space="0" w:color="auto"/>
          </w:divBdr>
        </w:div>
        <w:div w:id="671227316">
          <w:marLeft w:val="0"/>
          <w:marRight w:val="547"/>
          <w:marTop w:val="0"/>
          <w:marBottom w:val="0"/>
          <w:divBdr>
            <w:top w:val="none" w:sz="0" w:space="0" w:color="auto"/>
            <w:left w:val="none" w:sz="0" w:space="0" w:color="auto"/>
            <w:bottom w:val="none" w:sz="0" w:space="0" w:color="auto"/>
            <w:right w:val="none" w:sz="0" w:space="0" w:color="auto"/>
          </w:divBdr>
        </w:div>
      </w:divsChild>
    </w:div>
    <w:div w:id="283849073">
      <w:bodyDiv w:val="1"/>
      <w:marLeft w:val="0"/>
      <w:marRight w:val="0"/>
      <w:marTop w:val="0"/>
      <w:marBottom w:val="0"/>
      <w:divBdr>
        <w:top w:val="none" w:sz="0" w:space="0" w:color="auto"/>
        <w:left w:val="none" w:sz="0" w:space="0" w:color="auto"/>
        <w:bottom w:val="none" w:sz="0" w:space="0" w:color="auto"/>
        <w:right w:val="none" w:sz="0" w:space="0" w:color="auto"/>
      </w:divBdr>
      <w:divsChild>
        <w:div w:id="2124301914">
          <w:marLeft w:val="547"/>
          <w:marRight w:val="0"/>
          <w:marTop w:val="0"/>
          <w:marBottom w:val="0"/>
          <w:divBdr>
            <w:top w:val="none" w:sz="0" w:space="0" w:color="auto"/>
            <w:left w:val="none" w:sz="0" w:space="0" w:color="auto"/>
            <w:bottom w:val="none" w:sz="0" w:space="0" w:color="auto"/>
            <w:right w:val="none" w:sz="0" w:space="0" w:color="auto"/>
          </w:divBdr>
        </w:div>
      </w:divsChild>
    </w:div>
    <w:div w:id="331761720">
      <w:bodyDiv w:val="1"/>
      <w:marLeft w:val="0"/>
      <w:marRight w:val="0"/>
      <w:marTop w:val="0"/>
      <w:marBottom w:val="0"/>
      <w:divBdr>
        <w:top w:val="none" w:sz="0" w:space="0" w:color="auto"/>
        <w:left w:val="none" w:sz="0" w:space="0" w:color="auto"/>
        <w:bottom w:val="none" w:sz="0" w:space="0" w:color="auto"/>
        <w:right w:val="none" w:sz="0" w:space="0" w:color="auto"/>
      </w:divBdr>
    </w:div>
    <w:div w:id="372391625">
      <w:bodyDiv w:val="1"/>
      <w:marLeft w:val="0"/>
      <w:marRight w:val="0"/>
      <w:marTop w:val="0"/>
      <w:marBottom w:val="0"/>
      <w:divBdr>
        <w:top w:val="none" w:sz="0" w:space="0" w:color="auto"/>
        <w:left w:val="none" w:sz="0" w:space="0" w:color="auto"/>
        <w:bottom w:val="none" w:sz="0" w:space="0" w:color="auto"/>
        <w:right w:val="none" w:sz="0" w:space="0" w:color="auto"/>
      </w:divBdr>
    </w:div>
    <w:div w:id="443499904">
      <w:bodyDiv w:val="1"/>
      <w:marLeft w:val="0"/>
      <w:marRight w:val="0"/>
      <w:marTop w:val="0"/>
      <w:marBottom w:val="0"/>
      <w:divBdr>
        <w:top w:val="none" w:sz="0" w:space="0" w:color="auto"/>
        <w:left w:val="none" w:sz="0" w:space="0" w:color="auto"/>
        <w:bottom w:val="none" w:sz="0" w:space="0" w:color="auto"/>
        <w:right w:val="none" w:sz="0" w:space="0" w:color="auto"/>
      </w:divBdr>
    </w:div>
    <w:div w:id="453520755">
      <w:bodyDiv w:val="1"/>
      <w:marLeft w:val="0"/>
      <w:marRight w:val="0"/>
      <w:marTop w:val="0"/>
      <w:marBottom w:val="0"/>
      <w:divBdr>
        <w:top w:val="none" w:sz="0" w:space="0" w:color="auto"/>
        <w:left w:val="none" w:sz="0" w:space="0" w:color="auto"/>
        <w:bottom w:val="none" w:sz="0" w:space="0" w:color="auto"/>
        <w:right w:val="none" w:sz="0" w:space="0" w:color="auto"/>
      </w:divBdr>
    </w:div>
    <w:div w:id="463814493">
      <w:bodyDiv w:val="1"/>
      <w:marLeft w:val="0"/>
      <w:marRight w:val="0"/>
      <w:marTop w:val="0"/>
      <w:marBottom w:val="0"/>
      <w:divBdr>
        <w:top w:val="none" w:sz="0" w:space="0" w:color="auto"/>
        <w:left w:val="none" w:sz="0" w:space="0" w:color="auto"/>
        <w:bottom w:val="none" w:sz="0" w:space="0" w:color="auto"/>
        <w:right w:val="none" w:sz="0" w:space="0" w:color="auto"/>
      </w:divBdr>
    </w:div>
    <w:div w:id="467554206">
      <w:bodyDiv w:val="1"/>
      <w:marLeft w:val="0"/>
      <w:marRight w:val="0"/>
      <w:marTop w:val="0"/>
      <w:marBottom w:val="0"/>
      <w:divBdr>
        <w:top w:val="none" w:sz="0" w:space="0" w:color="auto"/>
        <w:left w:val="none" w:sz="0" w:space="0" w:color="auto"/>
        <w:bottom w:val="none" w:sz="0" w:space="0" w:color="auto"/>
        <w:right w:val="none" w:sz="0" w:space="0" w:color="auto"/>
      </w:divBdr>
    </w:div>
    <w:div w:id="501428815">
      <w:bodyDiv w:val="1"/>
      <w:marLeft w:val="0"/>
      <w:marRight w:val="0"/>
      <w:marTop w:val="0"/>
      <w:marBottom w:val="0"/>
      <w:divBdr>
        <w:top w:val="none" w:sz="0" w:space="0" w:color="auto"/>
        <w:left w:val="none" w:sz="0" w:space="0" w:color="auto"/>
        <w:bottom w:val="none" w:sz="0" w:space="0" w:color="auto"/>
        <w:right w:val="none" w:sz="0" w:space="0" w:color="auto"/>
      </w:divBdr>
    </w:div>
    <w:div w:id="508371258">
      <w:bodyDiv w:val="1"/>
      <w:marLeft w:val="0"/>
      <w:marRight w:val="0"/>
      <w:marTop w:val="0"/>
      <w:marBottom w:val="0"/>
      <w:divBdr>
        <w:top w:val="none" w:sz="0" w:space="0" w:color="auto"/>
        <w:left w:val="none" w:sz="0" w:space="0" w:color="auto"/>
        <w:bottom w:val="none" w:sz="0" w:space="0" w:color="auto"/>
        <w:right w:val="none" w:sz="0" w:space="0" w:color="auto"/>
      </w:divBdr>
    </w:div>
    <w:div w:id="624121403">
      <w:bodyDiv w:val="1"/>
      <w:marLeft w:val="0"/>
      <w:marRight w:val="0"/>
      <w:marTop w:val="0"/>
      <w:marBottom w:val="0"/>
      <w:divBdr>
        <w:top w:val="none" w:sz="0" w:space="0" w:color="auto"/>
        <w:left w:val="none" w:sz="0" w:space="0" w:color="auto"/>
        <w:bottom w:val="none" w:sz="0" w:space="0" w:color="auto"/>
        <w:right w:val="none" w:sz="0" w:space="0" w:color="auto"/>
      </w:divBdr>
    </w:div>
    <w:div w:id="627585041">
      <w:bodyDiv w:val="1"/>
      <w:marLeft w:val="0"/>
      <w:marRight w:val="0"/>
      <w:marTop w:val="0"/>
      <w:marBottom w:val="0"/>
      <w:divBdr>
        <w:top w:val="none" w:sz="0" w:space="0" w:color="auto"/>
        <w:left w:val="none" w:sz="0" w:space="0" w:color="auto"/>
        <w:bottom w:val="none" w:sz="0" w:space="0" w:color="auto"/>
        <w:right w:val="none" w:sz="0" w:space="0" w:color="auto"/>
      </w:divBdr>
      <w:divsChild>
        <w:div w:id="704674061">
          <w:marLeft w:val="0"/>
          <w:marRight w:val="0"/>
          <w:marTop w:val="0"/>
          <w:marBottom w:val="0"/>
          <w:divBdr>
            <w:top w:val="none" w:sz="0" w:space="0" w:color="auto"/>
            <w:left w:val="none" w:sz="0" w:space="0" w:color="auto"/>
            <w:bottom w:val="none" w:sz="0" w:space="0" w:color="auto"/>
            <w:right w:val="none" w:sz="0" w:space="0" w:color="auto"/>
          </w:divBdr>
        </w:div>
        <w:div w:id="180902419">
          <w:marLeft w:val="0"/>
          <w:marRight w:val="0"/>
          <w:marTop w:val="100"/>
          <w:marBottom w:val="0"/>
          <w:divBdr>
            <w:top w:val="none" w:sz="0" w:space="0" w:color="auto"/>
            <w:left w:val="none" w:sz="0" w:space="0" w:color="auto"/>
            <w:bottom w:val="none" w:sz="0" w:space="0" w:color="auto"/>
            <w:right w:val="none" w:sz="0" w:space="0" w:color="auto"/>
          </w:divBdr>
          <w:divsChild>
            <w:div w:id="7085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260569">
      <w:bodyDiv w:val="1"/>
      <w:marLeft w:val="0"/>
      <w:marRight w:val="0"/>
      <w:marTop w:val="0"/>
      <w:marBottom w:val="0"/>
      <w:divBdr>
        <w:top w:val="none" w:sz="0" w:space="0" w:color="auto"/>
        <w:left w:val="none" w:sz="0" w:space="0" w:color="auto"/>
        <w:bottom w:val="none" w:sz="0" w:space="0" w:color="auto"/>
        <w:right w:val="none" w:sz="0" w:space="0" w:color="auto"/>
      </w:divBdr>
    </w:div>
    <w:div w:id="691540205">
      <w:bodyDiv w:val="1"/>
      <w:marLeft w:val="0"/>
      <w:marRight w:val="0"/>
      <w:marTop w:val="0"/>
      <w:marBottom w:val="0"/>
      <w:divBdr>
        <w:top w:val="none" w:sz="0" w:space="0" w:color="auto"/>
        <w:left w:val="none" w:sz="0" w:space="0" w:color="auto"/>
        <w:bottom w:val="none" w:sz="0" w:space="0" w:color="auto"/>
        <w:right w:val="none" w:sz="0" w:space="0" w:color="auto"/>
      </w:divBdr>
    </w:div>
    <w:div w:id="714083773">
      <w:bodyDiv w:val="1"/>
      <w:marLeft w:val="0"/>
      <w:marRight w:val="0"/>
      <w:marTop w:val="0"/>
      <w:marBottom w:val="0"/>
      <w:divBdr>
        <w:top w:val="none" w:sz="0" w:space="0" w:color="auto"/>
        <w:left w:val="none" w:sz="0" w:space="0" w:color="auto"/>
        <w:bottom w:val="none" w:sz="0" w:space="0" w:color="auto"/>
        <w:right w:val="none" w:sz="0" w:space="0" w:color="auto"/>
      </w:divBdr>
    </w:div>
    <w:div w:id="1075667202">
      <w:bodyDiv w:val="1"/>
      <w:marLeft w:val="0"/>
      <w:marRight w:val="0"/>
      <w:marTop w:val="0"/>
      <w:marBottom w:val="0"/>
      <w:divBdr>
        <w:top w:val="none" w:sz="0" w:space="0" w:color="auto"/>
        <w:left w:val="none" w:sz="0" w:space="0" w:color="auto"/>
        <w:bottom w:val="none" w:sz="0" w:space="0" w:color="auto"/>
        <w:right w:val="none" w:sz="0" w:space="0" w:color="auto"/>
      </w:divBdr>
    </w:div>
    <w:div w:id="1150440555">
      <w:bodyDiv w:val="1"/>
      <w:marLeft w:val="0"/>
      <w:marRight w:val="0"/>
      <w:marTop w:val="0"/>
      <w:marBottom w:val="0"/>
      <w:divBdr>
        <w:top w:val="none" w:sz="0" w:space="0" w:color="auto"/>
        <w:left w:val="none" w:sz="0" w:space="0" w:color="auto"/>
        <w:bottom w:val="none" w:sz="0" w:space="0" w:color="auto"/>
        <w:right w:val="none" w:sz="0" w:space="0" w:color="auto"/>
      </w:divBdr>
    </w:div>
    <w:div w:id="1155682691">
      <w:bodyDiv w:val="1"/>
      <w:marLeft w:val="0"/>
      <w:marRight w:val="0"/>
      <w:marTop w:val="0"/>
      <w:marBottom w:val="0"/>
      <w:divBdr>
        <w:top w:val="none" w:sz="0" w:space="0" w:color="auto"/>
        <w:left w:val="none" w:sz="0" w:space="0" w:color="auto"/>
        <w:bottom w:val="none" w:sz="0" w:space="0" w:color="auto"/>
        <w:right w:val="none" w:sz="0" w:space="0" w:color="auto"/>
      </w:divBdr>
    </w:div>
    <w:div w:id="1166945482">
      <w:bodyDiv w:val="1"/>
      <w:marLeft w:val="0"/>
      <w:marRight w:val="0"/>
      <w:marTop w:val="0"/>
      <w:marBottom w:val="0"/>
      <w:divBdr>
        <w:top w:val="none" w:sz="0" w:space="0" w:color="auto"/>
        <w:left w:val="none" w:sz="0" w:space="0" w:color="auto"/>
        <w:bottom w:val="none" w:sz="0" w:space="0" w:color="auto"/>
        <w:right w:val="none" w:sz="0" w:space="0" w:color="auto"/>
      </w:divBdr>
    </w:div>
    <w:div w:id="1189639728">
      <w:bodyDiv w:val="1"/>
      <w:marLeft w:val="0"/>
      <w:marRight w:val="0"/>
      <w:marTop w:val="0"/>
      <w:marBottom w:val="0"/>
      <w:divBdr>
        <w:top w:val="none" w:sz="0" w:space="0" w:color="auto"/>
        <w:left w:val="none" w:sz="0" w:space="0" w:color="auto"/>
        <w:bottom w:val="none" w:sz="0" w:space="0" w:color="auto"/>
        <w:right w:val="none" w:sz="0" w:space="0" w:color="auto"/>
      </w:divBdr>
      <w:divsChild>
        <w:div w:id="469594307">
          <w:marLeft w:val="0"/>
          <w:marRight w:val="547"/>
          <w:marTop w:val="0"/>
          <w:marBottom w:val="0"/>
          <w:divBdr>
            <w:top w:val="none" w:sz="0" w:space="0" w:color="auto"/>
            <w:left w:val="none" w:sz="0" w:space="0" w:color="auto"/>
            <w:bottom w:val="none" w:sz="0" w:space="0" w:color="auto"/>
            <w:right w:val="none" w:sz="0" w:space="0" w:color="auto"/>
          </w:divBdr>
        </w:div>
        <w:div w:id="466975400">
          <w:marLeft w:val="0"/>
          <w:marRight w:val="547"/>
          <w:marTop w:val="0"/>
          <w:marBottom w:val="0"/>
          <w:divBdr>
            <w:top w:val="none" w:sz="0" w:space="0" w:color="auto"/>
            <w:left w:val="none" w:sz="0" w:space="0" w:color="auto"/>
            <w:bottom w:val="none" w:sz="0" w:space="0" w:color="auto"/>
            <w:right w:val="none" w:sz="0" w:space="0" w:color="auto"/>
          </w:divBdr>
        </w:div>
        <w:div w:id="1895699365">
          <w:marLeft w:val="0"/>
          <w:marRight w:val="547"/>
          <w:marTop w:val="0"/>
          <w:marBottom w:val="0"/>
          <w:divBdr>
            <w:top w:val="none" w:sz="0" w:space="0" w:color="auto"/>
            <w:left w:val="none" w:sz="0" w:space="0" w:color="auto"/>
            <w:bottom w:val="none" w:sz="0" w:space="0" w:color="auto"/>
            <w:right w:val="none" w:sz="0" w:space="0" w:color="auto"/>
          </w:divBdr>
        </w:div>
        <w:div w:id="1084960673">
          <w:marLeft w:val="0"/>
          <w:marRight w:val="547"/>
          <w:marTop w:val="0"/>
          <w:marBottom w:val="0"/>
          <w:divBdr>
            <w:top w:val="none" w:sz="0" w:space="0" w:color="auto"/>
            <w:left w:val="none" w:sz="0" w:space="0" w:color="auto"/>
            <w:bottom w:val="none" w:sz="0" w:space="0" w:color="auto"/>
            <w:right w:val="none" w:sz="0" w:space="0" w:color="auto"/>
          </w:divBdr>
        </w:div>
      </w:divsChild>
    </w:div>
    <w:div w:id="1196382070">
      <w:bodyDiv w:val="1"/>
      <w:marLeft w:val="0"/>
      <w:marRight w:val="0"/>
      <w:marTop w:val="0"/>
      <w:marBottom w:val="0"/>
      <w:divBdr>
        <w:top w:val="none" w:sz="0" w:space="0" w:color="auto"/>
        <w:left w:val="none" w:sz="0" w:space="0" w:color="auto"/>
        <w:bottom w:val="none" w:sz="0" w:space="0" w:color="auto"/>
        <w:right w:val="none" w:sz="0" w:space="0" w:color="auto"/>
      </w:divBdr>
    </w:div>
    <w:div w:id="1202355553">
      <w:bodyDiv w:val="1"/>
      <w:marLeft w:val="0"/>
      <w:marRight w:val="0"/>
      <w:marTop w:val="0"/>
      <w:marBottom w:val="0"/>
      <w:divBdr>
        <w:top w:val="none" w:sz="0" w:space="0" w:color="auto"/>
        <w:left w:val="none" w:sz="0" w:space="0" w:color="auto"/>
        <w:bottom w:val="none" w:sz="0" w:space="0" w:color="auto"/>
        <w:right w:val="none" w:sz="0" w:space="0" w:color="auto"/>
      </w:divBdr>
    </w:div>
    <w:div w:id="1216770716">
      <w:bodyDiv w:val="1"/>
      <w:marLeft w:val="0"/>
      <w:marRight w:val="0"/>
      <w:marTop w:val="0"/>
      <w:marBottom w:val="0"/>
      <w:divBdr>
        <w:top w:val="none" w:sz="0" w:space="0" w:color="auto"/>
        <w:left w:val="none" w:sz="0" w:space="0" w:color="auto"/>
        <w:bottom w:val="none" w:sz="0" w:space="0" w:color="auto"/>
        <w:right w:val="none" w:sz="0" w:space="0" w:color="auto"/>
      </w:divBdr>
    </w:div>
    <w:div w:id="1301157365">
      <w:bodyDiv w:val="1"/>
      <w:marLeft w:val="0"/>
      <w:marRight w:val="0"/>
      <w:marTop w:val="0"/>
      <w:marBottom w:val="0"/>
      <w:divBdr>
        <w:top w:val="none" w:sz="0" w:space="0" w:color="auto"/>
        <w:left w:val="none" w:sz="0" w:space="0" w:color="auto"/>
        <w:bottom w:val="none" w:sz="0" w:space="0" w:color="auto"/>
        <w:right w:val="none" w:sz="0" w:space="0" w:color="auto"/>
      </w:divBdr>
      <w:divsChild>
        <w:div w:id="1569534596">
          <w:blockQuote w:val="1"/>
          <w:marLeft w:val="720"/>
          <w:marRight w:val="720"/>
          <w:marTop w:val="100"/>
          <w:marBottom w:val="100"/>
          <w:divBdr>
            <w:top w:val="none" w:sz="0" w:space="0" w:color="auto"/>
            <w:left w:val="none" w:sz="0" w:space="0" w:color="auto"/>
            <w:bottom w:val="none" w:sz="0" w:space="0" w:color="auto"/>
            <w:right w:val="none" w:sz="0" w:space="0" w:color="auto"/>
          </w:divBdr>
        </w:div>
        <w:div w:id="18267801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2296091">
      <w:bodyDiv w:val="1"/>
      <w:marLeft w:val="0"/>
      <w:marRight w:val="0"/>
      <w:marTop w:val="0"/>
      <w:marBottom w:val="0"/>
      <w:divBdr>
        <w:top w:val="none" w:sz="0" w:space="0" w:color="auto"/>
        <w:left w:val="none" w:sz="0" w:space="0" w:color="auto"/>
        <w:bottom w:val="none" w:sz="0" w:space="0" w:color="auto"/>
        <w:right w:val="none" w:sz="0" w:space="0" w:color="auto"/>
      </w:divBdr>
    </w:div>
    <w:div w:id="1344015302">
      <w:bodyDiv w:val="1"/>
      <w:marLeft w:val="0"/>
      <w:marRight w:val="0"/>
      <w:marTop w:val="0"/>
      <w:marBottom w:val="0"/>
      <w:divBdr>
        <w:top w:val="none" w:sz="0" w:space="0" w:color="auto"/>
        <w:left w:val="none" w:sz="0" w:space="0" w:color="auto"/>
        <w:bottom w:val="none" w:sz="0" w:space="0" w:color="auto"/>
        <w:right w:val="none" w:sz="0" w:space="0" w:color="auto"/>
      </w:divBdr>
    </w:div>
    <w:div w:id="1454252008">
      <w:bodyDiv w:val="1"/>
      <w:marLeft w:val="0"/>
      <w:marRight w:val="0"/>
      <w:marTop w:val="0"/>
      <w:marBottom w:val="0"/>
      <w:divBdr>
        <w:top w:val="none" w:sz="0" w:space="0" w:color="auto"/>
        <w:left w:val="none" w:sz="0" w:space="0" w:color="auto"/>
        <w:bottom w:val="none" w:sz="0" w:space="0" w:color="auto"/>
        <w:right w:val="none" w:sz="0" w:space="0" w:color="auto"/>
      </w:divBdr>
    </w:div>
    <w:div w:id="1537229977">
      <w:bodyDiv w:val="1"/>
      <w:marLeft w:val="0"/>
      <w:marRight w:val="0"/>
      <w:marTop w:val="0"/>
      <w:marBottom w:val="0"/>
      <w:divBdr>
        <w:top w:val="none" w:sz="0" w:space="0" w:color="auto"/>
        <w:left w:val="none" w:sz="0" w:space="0" w:color="auto"/>
        <w:bottom w:val="none" w:sz="0" w:space="0" w:color="auto"/>
        <w:right w:val="none" w:sz="0" w:space="0" w:color="auto"/>
      </w:divBdr>
    </w:div>
    <w:div w:id="1566991847">
      <w:bodyDiv w:val="1"/>
      <w:marLeft w:val="0"/>
      <w:marRight w:val="0"/>
      <w:marTop w:val="0"/>
      <w:marBottom w:val="0"/>
      <w:divBdr>
        <w:top w:val="none" w:sz="0" w:space="0" w:color="auto"/>
        <w:left w:val="none" w:sz="0" w:space="0" w:color="auto"/>
        <w:bottom w:val="none" w:sz="0" w:space="0" w:color="auto"/>
        <w:right w:val="none" w:sz="0" w:space="0" w:color="auto"/>
      </w:divBdr>
    </w:div>
    <w:div w:id="1630890598">
      <w:bodyDiv w:val="1"/>
      <w:marLeft w:val="0"/>
      <w:marRight w:val="0"/>
      <w:marTop w:val="0"/>
      <w:marBottom w:val="0"/>
      <w:divBdr>
        <w:top w:val="none" w:sz="0" w:space="0" w:color="auto"/>
        <w:left w:val="none" w:sz="0" w:space="0" w:color="auto"/>
        <w:bottom w:val="none" w:sz="0" w:space="0" w:color="auto"/>
        <w:right w:val="none" w:sz="0" w:space="0" w:color="auto"/>
      </w:divBdr>
    </w:div>
    <w:div w:id="1739814984">
      <w:bodyDiv w:val="1"/>
      <w:marLeft w:val="0"/>
      <w:marRight w:val="0"/>
      <w:marTop w:val="0"/>
      <w:marBottom w:val="0"/>
      <w:divBdr>
        <w:top w:val="none" w:sz="0" w:space="0" w:color="auto"/>
        <w:left w:val="none" w:sz="0" w:space="0" w:color="auto"/>
        <w:bottom w:val="none" w:sz="0" w:space="0" w:color="auto"/>
        <w:right w:val="none" w:sz="0" w:space="0" w:color="auto"/>
      </w:divBdr>
    </w:div>
    <w:div w:id="1750032973">
      <w:bodyDiv w:val="1"/>
      <w:marLeft w:val="0"/>
      <w:marRight w:val="0"/>
      <w:marTop w:val="0"/>
      <w:marBottom w:val="0"/>
      <w:divBdr>
        <w:top w:val="none" w:sz="0" w:space="0" w:color="auto"/>
        <w:left w:val="none" w:sz="0" w:space="0" w:color="auto"/>
        <w:bottom w:val="none" w:sz="0" w:space="0" w:color="auto"/>
        <w:right w:val="none" w:sz="0" w:space="0" w:color="auto"/>
      </w:divBdr>
    </w:div>
    <w:div w:id="1801067378">
      <w:bodyDiv w:val="1"/>
      <w:marLeft w:val="0"/>
      <w:marRight w:val="0"/>
      <w:marTop w:val="0"/>
      <w:marBottom w:val="0"/>
      <w:divBdr>
        <w:top w:val="none" w:sz="0" w:space="0" w:color="auto"/>
        <w:left w:val="none" w:sz="0" w:space="0" w:color="auto"/>
        <w:bottom w:val="none" w:sz="0" w:space="0" w:color="auto"/>
        <w:right w:val="none" w:sz="0" w:space="0" w:color="auto"/>
      </w:divBdr>
    </w:div>
    <w:div w:id="1913926249">
      <w:bodyDiv w:val="1"/>
      <w:marLeft w:val="0"/>
      <w:marRight w:val="0"/>
      <w:marTop w:val="0"/>
      <w:marBottom w:val="0"/>
      <w:divBdr>
        <w:top w:val="none" w:sz="0" w:space="0" w:color="auto"/>
        <w:left w:val="none" w:sz="0" w:space="0" w:color="auto"/>
        <w:bottom w:val="none" w:sz="0" w:space="0" w:color="auto"/>
        <w:right w:val="none" w:sz="0" w:space="0" w:color="auto"/>
      </w:divBdr>
    </w:div>
    <w:div w:id="1967393135">
      <w:bodyDiv w:val="1"/>
      <w:marLeft w:val="0"/>
      <w:marRight w:val="0"/>
      <w:marTop w:val="0"/>
      <w:marBottom w:val="0"/>
      <w:divBdr>
        <w:top w:val="none" w:sz="0" w:space="0" w:color="auto"/>
        <w:left w:val="none" w:sz="0" w:space="0" w:color="auto"/>
        <w:bottom w:val="none" w:sz="0" w:space="0" w:color="auto"/>
        <w:right w:val="none" w:sz="0" w:space="0" w:color="auto"/>
      </w:divBdr>
    </w:div>
    <w:div w:id="1991710164">
      <w:bodyDiv w:val="1"/>
      <w:marLeft w:val="0"/>
      <w:marRight w:val="0"/>
      <w:marTop w:val="0"/>
      <w:marBottom w:val="0"/>
      <w:divBdr>
        <w:top w:val="none" w:sz="0" w:space="0" w:color="auto"/>
        <w:left w:val="none" w:sz="0" w:space="0" w:color="auto"/>
        <w:bottom w:val="none" w:sz="0" w:space="0" w:color="auto"/>
        <w:right w:val="none" w:sz="0" w:space="0" w:color="auto"/>
      </w:divBdr>
    </w:div>
    <w:div w:id="2004159956">
      <w:bodyDiv w:val="1"/>
      <w:marLeft w:val="0"/>
      <w:marRight w:val="0"/>
      <w:marTop w:val="0"/>
      <w:marBottom w:val="0"/>
      <w:divBdr>
        <w:top w:val="none" w:sz="0" w:space="0" w:color="auto"/>
        <w:left w:val="none" w:sz="0" w:space="0" w:color="auto"/>
        <w:bottom w:val="none" w:sz="0" w:space="0" w:color="auto"/>
        <w:right w:val="none" w:sz="0" w:space="0" w:color="auto"/>
      </w:divBdr>
    </w:div>
    <w:div w:id="2026054932">
      <w:bodyDiv w:val="1"/>
      <w:marLeft w:val="0"/>
      <w:marRight w:val="0"/>
      <w:marTop w:val="0"/>
      <w:marBottom w:val="0"/>
      <w:divBdr>
        <w:top w:val="none" w:sz="0" w:space="0" w:color="auto"/>
        <w:left w:val="none" w:sz="0" w:space="0" w:color="auto"/>
        <w:bottom w:val="none" w:sz="0" w:space="0" w:color="auto"/>
        <w:right w:val="none" w:sz="0" w:space="0" w:color="auto"/>
      </w:divBdr>
    </w:div>
    <w:div w:id="2064795449">
      <w:bodyDiv w:val="1"/>
      <w:marLeft w:val="0"/>
      <w:marRight w:val="0"/>
      <w:marTop w:val="0"/>
      <w:marBottom w:val="0"/>
      <w:divBdr>
        <w:top w:val="none" w:sz="0" w:space="0" w:color="auto"/>
        <w:left w:val="none" w:sz="0" w:space="0" w:color="auto"/>
        <w:bottom w:val="none" w:sz="0" w:space="0" w:color="auto"/>
        <w:right w:val="none" w:sz="0" w:space="0" w:color="auto"/>
      </w:divBdr>
    </w:div>
    <w:div w:id="2092386452">
      <w:bodyDiv w:val="1"/>
      <w:marLeft w:val="0"/>
      <w:marRight w:val="0"/>
      <w:marTop w:val="0"/>
      <w:marBottom w:val="0"/>
      <w:divBdr>
        <w:top w:val="none" w:sz="0" w:space="0" w:color="auto"/>
        <w:left w:val="none" w:sz="0" w:space="0" w:color="auto"/>
        <w:bottom w:val="none" w:sz="0" w:space="0" w:color="auto"/>
        <w:right w:val="none" w:sz="0" w:space="0" w:color="auto"/>
      </w:divBdr>
    </w:div>
    <w:div w:id="2106345405">
      <w:bodyDiv w:val="1"/>
      <w:marLeft w:val="0"/>
      <w:marRight w:val="0"/>
      <w:marTop w:val="0"/>
      <w:marBottom w:val="0"/>
      <w:divBdr>
        <w:top w:val="none" w:sz="0" w:space="0" w:color="auto"/>
        <w:left w:val="none" w:sz="0" w:space="0" w:color="auto"/>
        <w:bottom w:val="none" w:sz="0" w:space="0" w:color="auto"/>
        <w:right w:val="none" w:sz="0" w:space="0" w:color="auto"/>
      </w:divBdr>
    </w:div>
    <w:div w:id="2107725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esh">
  <a:themeElements>
    <a:clrScheme name="Mesh">
      <a:dk1>
        <a:sysClr val="windowText" lastClr="000000"/>
      </a:dk1>
      <a:lt1>
        <a:sysClr val="window" lastClr="FFFFFF"/>
      </a:lt1>
      <a:dk2>
        <a:srgbClr val="363D46"/>
      </a:dk2>
      <a:lt2>
        <a:srgbClr val="EBEBEB"/>
      </a:lt2>
      <a:accent1>
        <a:srgbClr val="6F6F6F"/>
      </a:accent1>
      <a:accent2>
        <a:srgbClr val="BFBFA5"/>
      </a:accent2>
      <a:accent3>
        <a:srgbClr val="DCD084"/>
      </a:accent3>
      <a:accent4>
        <a:srgbClr val="E7BF5F"/>
      </a:accent4>
      <a:accent5>
        <a:srgbClr val="E9A039"/>
      </a:accent5>
      <a:accent6>
        <a:srgbClr val="CF7133"/>
      </a:accent6>
      <a:hlink>
        <a:srgbClr val="F28943"/>
      </a:hlink>
      <a:folHlink>
        <a:srgbClr val="F1B76C"/>
      </a:folHlink>
    </a:clrScheme>
    <a:fontScheme name="Mesh">
      <a:maj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Mesh">
      <a:fillStyleLst>
        <a:solidFill>
          <a:schemeClr val="phClr"/>
        </a:solidFill>
        <a:gradFill rotWithShape="1">
          <a:gsLst>
            <a:gs pos="0">
              <a:schemeClr val="phClr">
                <a:tint val="60000"/>
                <a:lumMod val="110000"/>
              </a:schemeClr>
            </a:gs>
            <a:gs pos="100000">
              <a:schemeClr val="phClr">
                <a:tint val="82000"/>
              </a:schemeClr>
            </a:gs>
          </a:gsLst>
          <a:lin ang="5400000" scaled="0"/>
        </a:gradFill>
        <a:gradFill rotWithShape="1">
          <a:gsLst>
            <a:gs pos="0">
              <a:schemeClr val="phClr">
                <a:tint val="96000"/>
                <a:lumMod val="104000"/>
              </a:schemeClr>
            </a:gs>
            <a:gs pos="100000">
              <a:schemeClr val="phClr">
                <a:shade val="84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innerShdw blurRad="50800" dist="25400" dir="13500000">
              <a:srgbClr val="000000">
                <a:alpha val="55000"/>
              </a:srgbClr>
            </a:innerShdw>
          </a:effectLst>
        </a:effectStyle>
        <a:effectStyle>
          <a:effectLst>
            <a:outerShdw blurRad="50800" dist="38100" dir="5400000" rotWithShape="0">
              <a:srgbClr val="000000">
                <a:alpha val="60000"/>
              </a:srgbClr>
            </a:outerShdw>
          </a:effectLst>
          <a:scene3d>
            <a:camera prst="orthographicFront">
              <a:rot lat="0" lon="0" rev="0"/>
            </a:camera>
            <a:lightRig rig="threePt" dir="tl"/>
          </a:scene3d>
          <a:sp3d>
            <a:bevelT w="25400" h="25400" prst="slope"/>
          </a:sp3d>
        </a:effectStyle>
      </a:effectStyleLst>
      <a:bgFillStyleLst>
        <a:solidFill>
          <a:schemeClr val="phClr"/>
        </a:solidFill>
        <a:gradFill rotWithShape="1">
          <a:gsLst>
            <a:gs pos="0">
              <a:schemeClr val="phClr">
                <a:tint val="90000"/>
                <a:lumMod val="110000"/>
              </a:schemeClr>
            </a:gs>
            <a:gs pos="100000">
              <a:schemeClr val="phClr">
                <a:shade val="64000"/>
                <a:lumMod val="98000"/>
              </a:schemeClr>
            </a:gs>
          </a:gsLst>
          <a:lin ang="5400000" scaled="0"/>
        </a:gradFill>
        <a:blipFill rotWithShape="1">
          <a:blip xmlns:r="http://schemas.openxmlformats.org/officeDocument/2006/relationships" r:embed="rId1">
            <a:duotone>
              <a:schemeClr val="phClr">
                <a:shade val="28000"/>
                <a:satMod val="94000"/>
                <a:lumMod val="20000"/>
              </a:schemeClr>
              <a:schemeClr val="phClr">
                <a:tint val="94000"/>
                <a:shade val="84000"/>
                <a:satMod val="148000"/>
                <a:lumMod val="114000"/>
              </a:schemeClr>
            </a:duotone>
          </a:blip>
          <a:stretch/>
        </a:blipFill>
      </a:bgFillStyleLst>
    </a:fmtScheme>
  </a:themeElements>
  <a:objectDefaults/>
  <a:extraClrSchemeLst/>
  <a:extLst>
    <a:ext uri="{05A4C25C-085E-4340-85A3-A5531E510DB2}">
      <thm15:themeFamily xmlns:thm15="http://schemas.microsoft.com/office/thememl/2012/main" name="Mesh" id="{789EC3FE-34FD-429C-9918-760025E6C145}" vid="{B8BE45C0-8141-4D58-8C71-A009BC26FBBB}"/>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2026-08-13T12:56:51Z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C9EFAFD0-12E6-4BCC-9A0E-E339E71A59CE}">
  <ds:schemaRefs>
    <ds:schemaRef ds:uri="http://schemas.openxmlformats.org/officeDocument/2006/bibliography"/>
  </ds:schemaRefs>
</ds:datastoreItem>
</file>

<file path=customXml/itemProps2.xml><?xml version="1.0" encoding="utf-8"?>
<ds:datastoreItem xmlns:ds="http://schemas.openxmlformats.org/officeDocument/2006/customXml" ds:itemID="{210BB48A-E19D-4774-B7CB-D736BC7DF6E0}">
  <ds:schemaRefs>
    <ds:schemaRef ds:uri="http://schemas.microsoft.com/sharepoint/v3/contenttype/forms"/>
  </ds:schemaRefs>
</ds:datastoreItem>
</file>

<file path=customXml/itemProps3.xml><?xml version="1.0" encoding="utf-8"?>
<ds:datastoreItem xmlns:ds="http://schemas.openxmlformats.org/officeDocument/2006/customXml" ds:itemID="{DA5A2E85-270B-47B8-A9D2-9165A375D3F2}"/>
</file>

<file path=customXml/itemProps4.xml><?xml version="1.0" encoding="utf-8"?>
<ds:datastoreItem xmlns:ds="http://schemas.openxmlformats.org/officeDocument/2006/customXml" ds:itemID="{6EB1B544-1293-4F1E-92D6-57F3D343F338}">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2</Pages>
  <Words>409</Words>
  <Characters>2336</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Mmalhajri</dc:creator>
  <cp:keywords/>
  <dc:description/>
  <cp:lastModifiedBy>Robert OUKO</cp:lastModifiedBy>
  <cp:revision>2</cp:revision>
  <cp:lastPrinted>2026-07-23T07:14:00Z</cp:lastPrinted>
  <dcterms:created xsi:type="dcterms:W3CDTF">2026-08-13T07:35:00Z</dcterms:created>
  <dcterms:modified xsi:type="dcterms:W3CDTF">2026-08-13T07:35:00Z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a490618b-b82d-47fb-9f6e-92b093c7debd</vt:lpwstr>
  </property>
  <property fmtid="{D5CDD505-2E9C-101B-9397-08002B2CF9AE}" pid="3" name="Classification">
    <vt:lpwstr>C3_Restricted</vt:lpwstr>
  </property>
  <property fmtid="{D5CDD505-2E9C-101B-9397-08002B2CF9AE}" pid="4" name="IS_ENCRYPTED">
    <vt:bool>true</vt:bool>
  </property>
  <property fmtid="{D5CDD505-2E9C-101B-9397-08002B2CF9AE}" pid="5" name="ContentTypeId">
    <vt:lpwstr>0x0101001A3F5FACD05E93499D4EAF05403D4F75</vt:lpwstr>
  </property>
</Properties>
</file>