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CCFD1" w14:textId="1E68444C" w:rsidR="00825AED" w:rsidRPr="00CD05A3" w:rsidRDefault="00825AED" w:rsidP="000946C0">
      <w:pPr>
        <w:jc w:val="both"/>
        <w:rPr>
          <w:rFonts w:ascii="Arial" w:hAnsi="Arial" w:cs="Arial"/>
          <w:b/>
          <w:sz w:val="32"/>
          <w:szCs w:val="32"/>
        </w:rPr>
      </w:pPr>
      <w:r w:rsidRPr="00CD05A3">
        <w:rPr>
          <w:rFonts w:ascii="Arial" w:hAnsi="Arial" w:cs="Arial"/>
          <w:b/>
          <w:sz w:val="32"/>
          <w:szCs w:val="32"/>
        </w:rPr>
        <w:t>Honorable señora Presidenta</w:t>
      </w:r>
      <w:r w:rsidR="003D7F5A" w:rsidRPr="00CD05A3">
        <w:rPr>
          <w:rFonts w:ascii="Arial" w:hAnsi="Arial" w:cs="Arial"/>
          <w:b/>
          <w:sz w:val="32"/>
          <w:szCs w:val="32"/>
        </w:rPr>
        <w:t xml:space="preserve"> </w:t>
      </w:r>
      <w:r w:rsidRPr="00CD05A3">
        <w:rPr>
          <w:rFonts w:ascii="Arial" w:hAnsi="Arial" w:cs="Arial"/>
          <w:b/>
          <w:sz w:val="32"/>
          <w:szCs w:val="32"/>
        </w:rPr>
        <w:t xml:space="preserve">y </w:t>
      </w:r>
      <w:r w:rsidR="003D7F5A" w:rsidRPr="00CD05A3">
        <w:rPr>
          <w:rFonts w:ascii="Arial" w:hAnsi="Arial" w:cs="Arial"/>
          <w:b/>
          <w:sz w:val="32"/>
          <w:szCs w:val="32"/>
        </w:rPr>
        <w:t>E</w:t>
      </w:r>
      <w:r w:rsidRPr="00CD05A3">
        <w:rPr>
          <w:rFonts w:ascii="Arial" w:hAnsi="Arial" w:cs="Arial"/>
          <w:b/>
          <w:sz w:val="32"/>
          <w:szCs w:val="32"/>
        </w:rPr>
        <w:t xml:space="preserve">xpertas del Comité para la Eliminación de la Discriminación contra la Mujer </w:t>
      </w:r>
    </w:p>
    <w:p w14:paraId="7EED4F07" w14:textId="77777777" w:rsidR="00825AED" w:rsidRPr="00CD05A3" w:rsidRDefault="00825AED" w:rsidP="000946C0">
      <w:pPr>
        <w:jc w:val="both"/>
        <w:rPr>
          <w:rFonts w:ascii="Arial" w:hAnsi="Arial" w:cs="Arial"/>
          <w:sz w:val="32"/>
          <w:szCs w:val="32"/>
        </w:rPr>
      </w:pPr>
    </w:p>
    <w:p w14:paraId="1C2C6426" w14:textId="5CF40945" w:rsidR="008C2F3C" w:rsidRPr="00CD05A3" w:rsidRDefault="00825AED" w:rsidP="001E4BB9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  <w:r w:rsidRPr="00CD05A3">
        <w:rPr>
          <w:rFonts w:ascii="Arial" w:hAnsi="Arial" w:cs="Arial"/>
          <w:sz w:val="32"/>
          <w:szCs w:val="32"/>
        </w:rPr>
        <w:t>La Rep</w:t>
      </w:r>
      <w:r w:rsidR="00181CC1" w:rsidRPr="00CD05A3">
        <w:rPr>
          <w:rFonts w:ascii="Arial" w:hAnsi="Arial" w:cs="Arial"/>
          <w:sz w:val="32"/>
          <w:szCs w:val="32"/>
        </w:rPr>
        <w:t>ú</w:t>
      </w:r>
      <w:r w:rsidRPr="00CD05A3">
        <w:rPr>
          <w:rFonts w:ascii="Arial" w:hAnsi="Arial" w:cs="Arial"/>
          <w:sz w:val="32"/>
          <w:szCs w:val="32"/>
        </w:rPr>
        <w:t>blica de Panamá ratificó la Convención para la Eliminación de Todas las Formas de Discriminación contr</w:t>
      </w:r>
      <w:r w:rsidR="003D7F5A" w:rsidRPr="00CD05A3">
        <w:rPr>
          <w:rFonts w:ascii="Arial" w:hAnsi="Arial" w:cs="Arial"/>
          <w:sz w:val="32"/>
          <w:szCs w:val="32"/>
        </w:rPr>
        <w:t xml:space="preserve">a la </w:t>
      </w:r>
      <w:r w:rsidR="00CB44C9" w:rsidRPr="00CD05A3">
        <w:rPr>
          <w:rFonts w:ascii="Arial" w:hAnsi="Arial" w:cs="Arial"/>
          <w:sz w:val="32"/>
          <w:szCs w:val="32"/>
        </w:rPr>
        <w:t>Mujer</w:t>
      </w:r>
      <w:r w:rsidR="00CB44C9" w:rsidRPr="00CD05A3">
        <w:rPr>
          <w:rFonts w:ascii="Arial" w:hAnsi="Arial" w:cs="Arial"/>
          <w:b/>
          <w:i/>
          <w:sz w:val="32"/>
          <w:szCs w:val="32"/>
        </w:rPr>
        <w:t xml:space="preserve"> </w:t>
      </w:r>
      <w:r w:rsidRPr="00CD05A3">
        <w:rPr>
          <w:rFonts w:ascii="Arial" w:hAnsi="Arial" w:cs="Arial"/>
          <w:sz w:val="32"/>
          <w:szCs w:val="32"/>
        </w:rPr>
        <w:t>en 198</w:t>
      </w:r>
      <w:r w:rsidR="00A22639" w:rsidRPr="00CD05A3">
        <w:rPr>
          <w:rFonts w:ascii="Arial" w:hAnsi="Arial" w:cs="Arial"/>
          <w:sz w:val="32"/>
          <w:szCs w:val="32"/>
        </w:rPr>
        <w:t>1</w:t>
      </w:r>
      <w:r w:rsidR="001E4BB9" w:rsidRPr="00CD05A3">
        <w:rPr>
          <w:rFonts w:ascii="Arial" w:hAnsi="Arial" w:cs="Arial"/>
          <w:b/>
          <w:sz w:val="32"/>
          <w:szCs w:val="32"/>
        </w:rPr>
        <w:t>,</w:t>
      </w:r>
      <w:r w:rsidRPr="00CD05A3">
        <w:rPr>
          <w:rFonts w:ascii="Arial" w:hAnsi="Arial" w:cs="Arial"/>
          <w:b/>
          <w:sz w:val="32"/>
          <w:szCs w:val="32"/>
        </w:rPr>
        <w:t xml:space="preserve"> y</w:t>
      </w:r>
      <w:r w:rsidRPr="00CD05A3">
        <w:rPr>
          <w:rFonts w:ascii="Arial" w:hAnsi="Arial" w:cs="Arial"/>
          <w:sz w:val="32"/>
          <w:szCs w:val="32"/>
        </w:rPr>
        <w:t xml:space="preserve"> desde entonces h</w:t>
      </w:r>
      <w:r w:rsidR="001E4BB9" w:rsidRPr="00CD05A3">
        <w:rPr>
          <w:rFonts w:ascii="Arial" w:hAnsi="Arial" w:cs="Arial"/>
          <w:sz w:val="32"/>
          <w:szCs w:val="32"/>
        </w:rPr>
        <w:t xml:space="preserve">emos </w:t>
      </w:r>
      <w:r w:rsidRPr="00CD05A3">
        <w:rPr>
          <w:rFonts w:ascii="Arial" w:hAnsi="Arial" w:cs="Arial"/>
          <w:sz w:val="32"/>
          <w:szCs w:val="32"/>
        </w:rPr>
        <w:t xml:space="preserve">procurado avanzar </w:t>
      </w:r>
      <w:r w:rsidR="00BA4E10" w:rsidRPr="00CD05A3">
        <w:rPr>
          <w:rFonts w:ascii="Arial" w:hAnsi="Arial" w:cs="Arial"/>
          <w:sz w:val="32"/>
          <w:szCs w:val="32"/>
        </w:rPr>
        <w:t>hacia</w:t>
      </w:r>
      <w:r w:rsidRPr="00CD05A3">
        <w:rPr>
          <w:rFonts w:ascii="Arial" w:hAnsi="Arial" w:cs="Arial"/>
          <w:sz w:val="32"/>
          <w:szCs w:val="32"/>
        </w:rPr>
        <w:t xml:space="preserve"> la erradicación de </w:t>
      </w:r>
      <w:r w:rsidR="00E975CE" w:rsidRPr="00CD05A3">
        <w:rPr>
          <w:rFonts w:ascii="Arial" w:hAnsi="Arial" w:cs="Arial"/>
          <w:sz w:val="32"/>
          <w:szCs w:val="32"/>
        </w:rPr>
        <w:t xml:space="preserve">todas </w:t>
      </w:r>
      <w:r w:rsidRPr="00CD05A3">
        <w:rPr>
          <w:rFonts w:ascii="Arial" w:hAnsi="Arial" w:cs="Arial"/>
          <w:sz w:val="32"/>
          <w:szCs w:val="32"/>
        </w:rPr>
        <w:t xml:space="preserve">las formas de discriminación </w:t>
      </w:r>
      <w:r w:rsidRPr="00CD05A3">
        <w:rPr>
          <w:rFonts w:ascii="Arial" w:hAnsi="Arial" w:cs="Arial"/>
          <w:b/>
          <w:sz w:val="32"/>
          <w:szCs w:val="32"/>
        </w:rPr>
        <w:t xml:space="preserve">y </w:t>
      </w:r>
      <w:r w:rsidR="00472D1C" w:rsidRPr="00CD05A3">
        <w:rPr>
          <w:rFonts w:ascii="Arial" w:hAnsi="Arial" w:cs="Arial"/>
          <w:b/>
          <w:sz w:val="32"/>
          <w:szCs w:val="32"/>
        </w:rPr>
        <w:t xml:space="preserve">el logro de </w:t>
      </w:r>
      <w:r w:rsidRPr="00CD05A3">
        <w:rPr>
          <w:rFonts w:ascii="Arial" w:hAnsi="Arial" w:cs="Arial"/>
          <w:b/>
          <w:sz w:val="32"/>
          <w:szCs w:val="32"/>
        </w:rPr>
        <w:t>la transformación</w:t>
      </w:r>
      <w:r w:rsidRPr="00CD05A3">
        <w:rPr>
          <w:rFonts w:ascii="Arial" w:hAnsi="Arial" w:cs="Arial"/>
          <w:sz w:val="32"/>
          <w:szCs w:val="32"/>
        </w:rPr>
        <w:t xml:space="preserve"> </w:t>
      </w:r>
      <w:r w:rsidR="00E975CE" w:rsidRPr="00CD05A3">
        <w:rPr>
          <w:rFonts w:ascii="Arial" w:hAnsi="Arial" w:cs="Arial"/>
          <w:sz w:val="32"/>
          <w:szCs w:val="32"/>
        </w:rPr>
        <w:t xml:space="preserve">que nos permita </w:t>
      </w:r>
      <w:r w:rsidR="000E58F9" w:rsidRPr="00CD05A3">
        <w:rPr>
          <w:rFonts w:ascii="Arial" w:hAnsi="Arial" w:cs="Arial"/>
          <w:sz w:val="32"/>
          <w:szCs w:val="32"/>
        </w:rPr>
        <w:t>alcanzar la</w:t>
      </w:r>
      <w:r w:rsidR="00E975CE" w:rsidRPr="00CD05A3">
        <w:rPr>
          <w:rFonts w:ascii="Arial" w:hAnsi="Arial" w:cs="Arial"/>
          <w:sz w:val="32"/>
          <w:szCs w:val="32"/>
        </w:rPr>
        <w:t xml:space="preserve"> </w:t>
      </w:r>
      <w:r w:rsidR="00E975CE" w:rsidRPr="00CD05A3">
        <w:rPr>
          <w:rFonts w:ascii="Arial" w:hAnsi="Arial" w:cs="Arial"/>
          <w:b/>
          <w:sz w:val="32"/>
          <w:szCs w:val="32"/>
        </w:rPr>
        <w:t xml:space="preserve">igualdad sustantiva entre </w:t>
      </w:r>
      <w:r w:rsidR="00AA5D0C" w:rsidRPr="00CD05A3">
        <w:rPr>
          <w:rFonts w:ascii="Arial" w:hAnsi="Arial" w:cs="Arial"/>
          <w:b/>
          <w:sz w:val="32"/>
          <w:szCs w:val="32"/>
        </w:rPr>
        <w:t xml:space="preserve">mujeres y </w:t>
      </w:r>
      <w:r w:rsidR="00E975CE" w:rsidRPr="00CD05A3">
        <w:rPr>
          <w:rFonts w:ascii="Arial" w:hAnsi="Arial" w:cs="Arial"/>
          <w:b/>
          <w:sz w:val="32"/>
          <w:szCs w:val="32"/>
        </w:rPr>
        <w:t>hombres</w:t>
      </w:r>
      <w:r w:rsidR="00AA5D0C" w:rsidRPr="00CD05A3">
        <w:rPr>
          <w:rFonts w:ascii="Arial" w:hAnsi="Arial" w:cs="Arial"/>
          <w:sz w:val="32"/>
          <w:szCs w:val="32"/>
        </w:rPr>
        <w:t>.</w:t>
      </w:r>
    </w:p>
    <w:p w14:paraId="0DDC0A1B" w14:textId="77777777" w:rsidR="00AA5D0C" w:rsidRPr="00CD05A3" w:rsidRDefault="00AA5D0C" w:rsidP="00185B62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5D398C41" w14:textId="5A343663" w:rsidR="00244D82" w:rsidRPr="00CD05A3" w:rsidRDefault="0083183A" w:rsidP="008C2F3C">
      <w:pPr>
        <w:spacing w:after="0"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CD05A3">
        <w:rPr>
          <w:rFonts w:ascii="Arial" w:hAnsi="Arial" w:cs="Arial"/>
          <w:sz w:val="32"/>
          <w:szCs w:val="32"/>
        </w:rPr>
        <w:t xml:space="preserve">En cumplimiento de nuestras obligaciones como </w:t>
      </w:r>
      <w:r w:rsidR="00AF6A8A" w:rsidRPr="00CD05A3">
        <w:rPr>
          <w:rFonts w:ascii="Arial" w:hAnsi="Arial" w:cs="Arial"/>
          <w:sz w:val="32"/>
          <w:szCs w:val="32"/>
        </w:rPr>
        <w:t>E</w:t>
      </w:r>
      <w:r w:rsidRPr="00CD05A3">
        <w:rPr>
          <w:rFonts w:ascii="Arial" w:hAnsi="Arial" w:cs="Arial"/>
          <w:sz w:val="32"/>
          <w:szCs w:val="32"/>
        </w:rPr>
        <w:t>stado ante la comunidad internacional, n</w:t>
      </w:r>
      <w:r w:rsidR="003708BB" w:rsidRPr="00CD05A3">
        <w:rPr>
          <w:rFonts w:ascii="Arial" w:hAnsi="Arial" w:cs="Arial"/>
          <w:sz w:val="32"/>
          <w:szCs w:val="32"/>
        </w:rPr>
        <w:t>os complace asistir</w:t>
      </w:r>
      <w:r w:rsidRPr="00CD05A3">
        <w:rPr>
          <w:rFonts w:ascii="Arial" w:hAnsi="Arial" w:cs="Arial"/>
          <w:sz w:val="32"/>
          <w:szCs w:val="32"/>
        </w:rPr>
        <w:t xml:space="preserve"> </w:t>
      </w:r>
      <w:r w:rsidR="003708BB" w:rsidRPr="00CD05A3">
        <w:rPr>
          <w:rFonts w:ascii="Arial" w:hAnsi="Arial" w:cs="Arial"/>
          <w:sz w:val="32"/>
          <w:szCs w:val="32"/>
        </w:rPr>
        <w:t>a este diálogo constructivo, para examinar nuestro Octavo Informe Periódico</w:t>
      </w:r>
      <w:r w:rsidR="00AF6A8A" w:rsidRPr="00CD05A3">
        <w:rPr>
          <w:rFonts w:ascii="Arial" w:hAnsi="Arial" w:cs="Arial"/>
          <w:b/>
          <w:bCs/>
          <w:sz w:val="32"/>
          <w:szCs w:val="32"/>
        </w:rPr>
        <w:t xml:space="preserve">. </w:t>
      </w:r>
    </w:p>
    <w:p w14:paraId="1A8FEEFD" w14:textId="77777777" w:rsidR="00244D82" w:rsidRPr="00CD05A3" w:rsidRDefault="00244D82" w:rsidP="008C2F3C">
      <w:pPr>
        <w:spacing w:after="0"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037942EC" w14:textId="1D900523" w:rsidR="003708BB" w:rsidRPr="00CD05A3" w:rsidRDefault="003708BB" w:rsidP="008C2F3C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  <w:r w:rsidRPr="00CD05A3">
        <w:rPr>
          <w:rFonts w:ascii="Arial" w:hAnsi="Arial" w:cs="Arial"/>
          <w:sz w:val="32"/>
          <w:szCs w:val="32"/>
        </w:rPr>
        <w:t>El mismo, reporta las políticas, programas y acciones que se han adoptado durante el período 2010-2020</w:t>
      </w:r>
      <w:r w:rsidR="0083183A" w:rsidRPr="00CD05A3">
        <w:rPr>
          <w:rFonts w:ascii="Arial" w:hAnsi="Arial" w:cs="Arial"/>
          <w:sz w:val="32"/>
          <w:szCs w:val="32"/>
        </w:rPr>
        <w:t xml:space="preserve"> </w:t>
      </w:r>
      <w:r w:rsidRPr="00CD05A3">
        <w:rPr>
          <w:rFonts w:ascii="Arial" w:hAnsi="Arial" w:cs="Arial"/>
          <w:sz w:val="32"/>
          <w:szCs w:val="32"/>
        </w:rPr>
        <w:t>y es una muestra clara del compromiso de esta administración con la promoción, protección y ejercicio de los derechos humanos de las mujeres</w:t>
      </w:r>
      <w:r w:rsidR="00AF6A8A" w:rsidRPr="00CD05A3">
        <w:rPr>
          <w:rFonts w:ascii="Arial" w:hAnsi="Arial" w:cs="Arial"/>
          <w:sz w:val="32"/>
          <w:szCs w:val="32"/>
        </w:rPr>
        <w:t xml:space="preserve">, pero también con la rendición de cuentas, al elaborar y presentar un informe </w:t>
      </w:r>
      <w:r w:rsidR="00AF6A8A" w:rsidRPr="00CD05A3">
        <w:rPr>
          <w:rFonts w:ascii="Arial" w:hAnsi="Arial" w:cs="Arial"/>
          <w:b/>
          <w:bCs/>
          <w:sz w:val="32"/>
          <w:szCs w:val="32"/>
        </w:rPr>
        <w:t xml:space="preserve">con grandes esfuerzos en medio de </w:t>
      </w:r>
      <w:r w:rsidR="002177AA" w:rsidRPr="00CD05A3">
        <w:rPr>
          <w:rFonts w:ascii="Arial" w:hAnsi="Arial" w:cs="Arial"/>
          <w:b/>
          <w:bCs/>
          <w:sz w:val="32"/>
          <w:szCs w:val="32"/>
        </w:rPr>
        <w:t xml:space="preserve">esta </w:t>
      </w:r>
      <w:r w:rsidR="00AF6A8A" w:rsidRPr="00CD05A3">
        <w:rPr>
          <w:rFonts w:ascii="Arial" w:hAnsi="Arial" w:cs="Arial"/>
          <w:b/>
          <w:bCs/>
          <w:sz w:val="32"/>
          <w:szCs w:val="32"/>
        </w:rPr>
        <w:t>crisis sin precedentes que como humanidad hemos vivido a raíz de la pandemia.</w:t>
      </w:r>
    </w:p>
    <w:p w14:paraId="5592FF1E" w14:textId="77777777" w:rsidR="00122785" w:rsidRPr="00CD05A3" w:rsidRDefault="00122785" w:rsidP="008C2F3C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6C2315CA" w14:textId="77777777" w:rsidR="002F4DB5" w:rsidRDefault="002F4DB5" w:rsidP="00122785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4B9CA620" w14:textId="1907CB77" w:rsidR="00122785" w:rsidRPr="00CD05A3" w:rsidRDefault="008C2F3C" w:rsidP="00122785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  <w:r w:rsidRPr="00CD05A3">
        <w:rPr>
          <w:rFonts w:ascii="Arial" w:hAnsi="Arial" w:cs="Arial"/>
          <w:sz w:val="32"/>
          <w:szCs w:val="32"/>
        </w:rPr>
        <w:t>Estamos convencidas de que este espacio de diálogo</w:t>
      </w:r>
      <w:r w:rsidR="00122785" w:rsidRPr="00CD05A3">
        <w:rPr>
          <w:rFonts w:ascii="Arial" w:hAnsi="Arial" w:cs="Arial"/>
          <w:sz w:val="32"/>
          <w:szCs w:val="32"/>
        </w:rPr>
        <w:t xml:space="preserve"> y las observaciones finales servirán de </w:t>
      </w:r>
      <w:r w:rsidRPr="00CD05A3">
        <w:rPr>
          <w:rFonts w:ascii="Arial" w:hAnsi="Arial" w:cs="Arial"/>
          <w:sz w:val="32"/>
          <w:szCs w:val="32"/>
        </w:rPr>
        <w:t>gran utilidad</w:t>
      </w:r>
      <w:r w:rsidR="00AA71B9" w:rsidRPr="00CD05A3">
        <w:rPr>
          <w:rFonts w:ascii="Arial" w:hAnsi="Arial" w:cs="Arial"/>
          <w:sz w:val="32"/>
          <w:szCs w:val="32"/>
        </w:rPr>
        <w:t>,</w:t>
      </w:r>
      <w:r w:rsidRPr="00CD05A3">
        <w:rPr>
          <w:rFonts w:ascii="Arial" w:hAnsi="Arial" w:cs="Arial"/>
          <w:sz w:val="32"/>
          <w:szCs w:val="32"/>
        </w:rPr>
        <w:t xml:space="preserve"> para </w:t>
      </w:r>
      <w:r w:rsidR="00122785" w:rsidRPr="00CD05A3">
        <w:rPr>
          <w:rFonts w:ascii="Arial" w:hAnsi="Arial" w:cs="Arial"/>
          <w:sz w:val="32"/>
          <w:szCs w:val="32"/>
        </w:rPr>
        <w:t>mejorar y fortalecer las acciones que debemos seguir aplicando desde los</w:t>
      </w:r>
      <w:r w:rsidRPr="00CD05A3">
        <w:rPr>
          <w:rFonts w:ascii="Arial" w:hAnsi="Arial" w:cs="Arial"/>
          <w:sz w:val="32"/>
          <w:szCs w:val="32"/>
        </w:rPr>
        <w:t xml:space="preserve"> distintos poderes del Estado panameño.</w:t>
      </w:r>
      <w:r w:rsidR="00122785" w:rsidRPr="00CD05A3">
        <w:rPr>
          <w:rFonts w:ascii="Arial" w:hAnsi="Arial" w:cs="Arial"/>
          <w:sz w:val="32"/>
          <w:szCs w:val="32"/>
        </w:rPr>
        <w:t xml:space="preserve"> </w:t>
      </w:r>
    </w:p>
    <w:p w14:paraId="5A03EC66" w14:textId="77777777" w:rsidR="00497455" w:rsidRPr="00CD05A3" w:rsidRDefault="00497455" w:rsidP="00E92B83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5AFA6A7A" w14:textId="2D74AB4F" w:rsidR="00360C83" w:rsidRPr="00CD05A3" w:rsidRDefault="0083183A" w:rsidP="00E92B83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  <w:r w:rsidRPr="00CD05A3">
        <w:rPr>
          <w:rFonts w:ascii="Arial" w:hAnsi="Arial" w:cs="Arial"/>
          <w:sz w:val="32"/>
          <w:szCs w:val="32"/>
        </w:rPr>
        <w:t>A su vez, valora</w:t>
      </w:r>
      <w:r w:rsidR="00990801" w:rsidRPr="00CD05A3">
        <w:rPr>
          <w:rFonts w:ascii="Arial" w:hAnsi="Arial" w:cs="Arial"/>
          <w:sz w:val="32"/>
          <w:szCs w:val="32"/>
        </w:rPr>
        <w:t>mos l</w:t>
      </w:r>
      <w:r w:rsidR="00AA71B9" w:rsidRPr="00CD05A3">
        <w:rPr>
          <w:rFonts w:ascii="Arial" w:hAnsi="Arial" w:cs="Arial"/>
          <w:sz w:val="32"/>
          <w:szCs w:val="32"/>
        </w:rPr>
        <w:t>o</w:t>
      </w:r>
      <w:r w:rsidR="00990801" w:rsidRPr="00CD05A3">
        <w:rPr>
          <w:rFonts w:ascii="Arial" w:hAnsi="Arial" w:cs="Arial"/>
          <w:sz w:val="32"/>
          <w:szCs w:val="32"/>
        </w:rPr>
        <w:t xml:space="preserve">s aportes de </w:t>
      </w:r>
      <w:r w:rsidR="00E92B83" w:rsidRPr="00CD05A3">
        <w:rPr>
          <w:rFonts w:ascii="Arial" w:hAnsi="Arial" w:cs="Arial"/>
          <w:sz w:val="32"/>
          <w:szCs w:val="32"/>
        </w:rPr>
        <w:t>la sociedad civil</w:t>
      </w:r>
      <w:r w:rsidR="00990801" w:rsidRPr="00CD05A3">
        <w:rPr>
          <w:rFonts w:ascii="Arial" w:hAnsi="Arial" w:cs="Arial"/>
          <w:sz w:val="32"/>
          <w:szCs w:val="32"/>
        </w:rPr>
        <w:t xml:space="preserve"> durante este proceso</w:t>
      </w:r>
      <w:r w:rsidR="00E92B83" w:rsidRPr="00CD05A3">
        <w:rPr>
          <w:rFonts w:ascii="Arial" w:hAnsi="Arial" w:cs="Arial"/>
          <w:sz w:val="32"/>
          <w:szCs w:val="32"/>
        </w:rPr>
        <w:t xml:space="preserve">. </w:t>
      </w:r>
      <w:r w:rsidR="00AA71B9" w:rsidRPr="00CD05A3">
        <w:rPr>
          <w:rFonts w:ascii="Arial" w:hAnsi="Arial" w:cs="Arial"/>
          <w:sz w:val="32"/>
          <w:szCs w:val="32"/>
        </w:rPr>
        <w:t>Su r</w:t>
      </w:r>
      <w:r w:rsidR="00E92B83" w:rsidRPr="00CD05A3">
        <w:rPr>
          <w:rFonts w:ascii="Arial" w:hAnsi="Arial" w:cs="Arial"/>
          <w:sz w:val="32"/>
          <w:szCs w:val="32"/>
        </w:rPr>
        <w:t xml:space="preserve">ol es fundamental puesto que </w:t>
      </w:r>
      <w:r w:rsidR="00990801" w:rsidRPr="00CD05A3">
        <w:rPr>
          <w:rFonts w:ascii="Arial" w:hAnsi="Arial" w:cs="Arial"/>
          <w:sz w:val="32"/>
          <w:szCs w:val="32"/>
        </w:rPr>
        <w:t xml:space="preserve">nos </w:t>
      </w:r>
      <w:r w:rsidR="00E92B83" w:rsidRPr="00CD05A3">
        <w:rPr>
          <w:rFonts w:ascii="Arial" w:hAnsi="Arial" w:cs="Arial"/>
          <w:sz w:val="32"/>
          <w:szCs w:val="32"/>
        </w:rPr>
        <w:t xml:space="preserve">permite </w:t>
      </w:r>
      <w:r w:rsidR="00990801" w:rsidRPr="00CD05A3">
        <w:rPr>
          <w:rFonts w:ascii="Arial" w:hAnsi="Arial" w:cs="Arial"/>
          <w:sz w:val="32"/>
          <w:szCs w:val="32"/>
        </w:rPr>
        <w:t xml:space="preserve">continuar identificando y subsanando los </w:t>
      </w:r>
      <w:r w:rsidR="00E92B83" w:rsidRPr="00CD05A3">
        <w:rPr>
          <w:rFonts w:ascii="Arial" w:hAnsi="Arial" w:cs="Arial"/>
          <w:sz w:val="32"/>
          <w:szCs w:val="32"/>
        </w:rPr>
        <w:t>desafíos</w:t>
      </w:r>
      <w:r w:rsidR="00990801" w:rsidRPr="00CD05A3">
        <w:rPr>
          <w:rFonts w:ascii="Arial" w:hAnsi="Arial" w:cs="Arial"/>
          <w:sz w:val="32"/>
          <w:szCs w:val="32"/>
        </w:rPr>
        <w:t xml:space="preserve"> que aún persiste</w:t>
      </w:r>
      <w:r w:rsidR="00A62B69" w:rsidRPr="00CD05A3">
        <w:rPr>
          <w:rFonts w:ascii="Arial" w:hAnsi="Arial" w:cs="Arial"/>
          <w:sz w:val="32"/>
          <w:szCs w:val="32"/>
        </w:rPr>
        <w:t>n</w:t>
      </w:r>
      <w:r w:rsidR="00990801" w:rsidRPr="00CD05A3">
        <w:rPr>
          <w:rFonts w:ascii="Arial" w:hAnsi="Arial" w:cs="Arial"/>
          <w:sz w:val="32"/>
          <w:szCs w:val="32"/>
        </w:rPr>
        <w:t xml:space="preserve"> en todas las sociedades.</w:t>
      </w:r>
      <w:r w:rsidR="00E92B83" w:rsidRPr="00CD05A3">
        <w:rPr>
          <w:rFonts w:ascii="Arial" w:hAnsi="Arial" w:cs="Arial"/>
          <w:sz w:val="32"/>
          <w:szCs w:val="32"/>
        </w:rPr>
        <w:t xml:space="preserve"> </w:t>
      </w:r>
    </w:p>
    <w:p w14:paraId="2F4308CD" w14:textId="77777777" w:rsidR="00990801" w:rsidRPr="00CD05A3" w:rsidRDefault="00990801" w:rsidP="00E92B83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486F2D28" w14:textId="77777777" w:rsidR="002D68D9" w:rsidRPr="00CD05A3" w:rsidRDefault="003D7F5A" w:rsidP="00825964">
      <w:pPr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CD05A3">
        <w:rPr>
          <w:rFonts w:ascii="Arial" w:hAnsi="Arial" w:cs="Arial"/>
          <w:b/>
          <w:sz w:val="32"/>
          <w:szCs w:val="32"/>
        </w:rPr>
        <w:t xml:space="preserve">Señoras </w:t>
      </w:r>
      <w:r w:rsidR="00825964" w:rsidRPr="00CD05A3">
        <w:rPr>
          <w:rFonts w:ascii="Arial" w:hAnsi="Arial" w:cs="Arial"/>
          <w:b/>
          <w:sz w:val="32"/>
          <w:szCs w:val="32"/>
        </w:rPr>
        <w:t>Expertas</w:t>
      </w:r>
      <w:r w:rsidRPr="00CD05A3">
        <w:rPr>
          <w:rFonts w:ascii="Arial" w:hAnsi="Arial" w:cs="Arial"/>
          <w:b/>
          <w:sz w:val="32"/>
          <w:szCs w:val="32"/>
        </w:rPr>
        <w:t xml:space="preserve"> del Comité,</w:t>
      </w:r>
    </w:p>
    <w:p w14:paraId="190CB056" w14:textId="77777777" w:rsidR="00E92B83" w:rsidRPr="00CD05A3" w:rsidRDefault="00E92B83" w:rsidP="006B390E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7EAB9F56" w14:textId="01E31F1E" w:rsidR="00E92B83" w:rsidRPr="00CD05A3" w:rsidRDefault="00CE1FC0" w:rsidP="00CE1FC0">
      <w:pPr>
        <w:spacing w:after="0"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CD05A3">
        <w:rPr>
          <w:rFonts w:ascii="Arial" w:hAnsi="Arial" w:cs="Arial"/>
          <w:sz w:val="32"/>
          <w:szCs w:val="32"/>
        </w:rPr>
        <w:t>E</w:t>
      </w:r>
      <w:r w:rsidR="003708BB" w:rsidRPr="00CD05A3">
        <w:rPr>
          <w:rFonts w:ascii="Arial" w:hAnsi="Arial" w:cs="Arial"/>
          <w:sz w:val="32"/>
          <w:szCs w:val="32"/>
        </w:rPr>
        <w:t xml:space="preserve">stamos promoviendo </w:t>
      </w:r>
      <w:r w:rsidR="00E92B83" w:rsidRPr="00CD05A3">
        <w:rPr>
          <w:rFonts w:ascii="Arial" w:hAnsi="Arial" w:cs="Arial"/>
          <w:sz w:val="32"/>
          <w:szCs w:val="32"/>
        </w:rPr>
        <w:t xml:space="preserve">políticas públicas dirigidas a </w:t>
      </w:r>
      <w:r w:rsidR="00E92B83" w:rsidRPr="00CD05A3">
        <w:rPr>
          <w:rFonts w:ascii="Arial" w:hAnsi="Arial" w:cs="Arial"/>
          <w:b/>
          <w:bCs/>
          <w:sz w:val="32"/>
          <w:szCs w:val="32"/>
        </w:rPr>
        <w:t xml:space="preserve">la promoción de </w:t>
      </w:r>
      <w:r w:rsidRPr="00CD05A3">
        <w:rPr>
          <w:rFonts w:ascii="Arial" w:hAnsi="Arial" w:cs="Arial"/>
          <w:b/>
          <w:bCs/>
          <w:sz w:val="32"/>
          <w:szCs w:val="32"/>
        </w:rPr>
        <w:t xml:space="preserve">la </w:t>
      </w:r>
      <w:r w:rsidR="00E92B83" w:rsidRPr="00CD05A3">
        <w:rPr>
          <w:rFonts w:ascii="Arial" w:hAnsi="Arial" w:cs="Arial"/>
          <w:b/>
          <w:bCs/>
          <w:sz w:val="32"/>
          <w:szCs w:val="32"/>
        </w:rPr>
        <w:t>autonomía física</w:t>
      </w:r>
      <w:r w:rsidR="00C57F4F" w:rsidRPr="00CD05A3">
        <w:rPr>
          <w:rFonts w:ascii="Arial" w:hAnsi="Arial" w:cs="Arial"/>
          <w:b/>
          <w:bCs/>
          <w:sz w:val="32"/>
          <w:szCs w:val="32"/>
        </w:rPr>
        <w:t xml:space="preserve"> </w:t>
      </w:r>
      <w:r w:rsidR="00497455" w:rsidRPr="00CD05A3">
        <w:rPr>
          <w:rFonts w:ascii="Arial" w:hAnsi="Arial" w:cs="Arial"/>
          <w:b/>
          <w:bCs/>
          <w:sz w:val="32"/>
          <w:szCs w:val="32"/>
        </w:rPr>
        <w:t xml:space="preserve">y económica de </w:t>
      </w:r>
      <w:r w:rsidR="00C57F4F" w:rsidRPr="00CD05A3">
        <w:rPr>
          <w:rFonts w:ascii="Arial" w:hAnsi="Arial" w:cs="Arial"/>
          <w:b/>
          <w:bCs/>
          <w:sz w:val="32"/>
          <w:szCs w:val="32"/>
        </w:rPr>
        <w:t>las mujeres</w:t>
      </w:r>
      <w:r w:rsidR="00497455" w:rsidRPr="00CD05A3">
        <w:rPr>
          <w:rFonts w:ascii="Arial" w:hAnsi="Arial" w:cs="Arial"/>
          <w:b/>
          <w:bCs/>
          <w:sz w:val="32"/>
          <w:szCs w:val="32"/>
        </w:rPr>
        <w:t xml:space="preserve">; </w:t>
      </w:r>
      <w:r w:rsidR="00E92B83" w:rsidRPr="00CD05A3">
        <w:rPr>
          <w:rFonts w:ascii="Arial" w:hAnsi="Arial" w:cs="Arial"/>
          <w:b/>
          <w:bCs/>
          <w:sz w:val="32"/>
          <w:szCs w:val="32"/>
        </w:rPr>
        <w:t>su participación en</w:t>
      </w:r>
      <w:r w:rsidRPr="00CD05A3">
        <w:rPr>
          <w:rFonts w:ascii="Arial" w:hAnsi="Arial" w:cs="Arial"/>
          <w:b/>
          <w:bCs/>
          <w:sz w:val="32"/>
          <w:szCs w:val="32"/>
        </w:rPr>
        <w:t xml:space="preserve"> espacios de toma de decisiones</w:t>
      </w:r>
      <w:r w:rsidR="00E92B83" w:rsidRPr="00CD05A3">
        <w:rPr>
          <w:rFonts w:ascii="Arial" w:hAnsi="Arial" w:cs="Arial"/>
          <w:b/>
          <w:bCs/>
          <w:sz w:val="32"/>
          <w:szCs w:val="32"/>
        </w:rPr>
        <w:t xml:space="preserve"> y en el fortalecimiento de la capacid</w:t>
      </w:r>
      <w:r w:rsidRPr="00CD05A3">
        <w:rPr>
          <w:rFonts w:ascii="Arial" w:hAnsi="Arial" w:cs="Arial"/>
          <w:b/>
          <w:bCs/>
          <w:sz w:val="32"/>
          <w:szCs w:val="32"/>
        </w:rPr>
        <w:t>ad institucional del E</w:t>
      </w:r>
      <w:r w:rsidR="00E92B83" w:rsidRPr="00CD05A3">
        <w:rPr>
          <w:rFonts w:ascii="Arial" w:hAnsi="Arial" w:cs="Arial"/>
          <w:b/>
          <w:bCs/>
          <w:sz w:val="32"/>
          <w:szCs w:val="32"/>
        </w:rPr>
        <w:t>stado</w:t>
      </w:r>
      <w:r w:rsidR="0083183A" w:rsidRPr="00CD05A3">
        <w:rPr>
          <w:rFonts w:ascii="Arial" w:hAnsi="Arial" w:cs="Arial"/>
          <w:b/>
          <w:bCs/>
          <w:sz w:val="32"/>
          <w:szCs w:val="32"/>
        </w:rPr>
        <w:t xml:space="preserve"> para la gestión y transversalización del enfoque de género</w:t>
      </w:r>
      <w:r w:rsidR="00E92B83" w:rsidRPr="00CD05A3">
        <w:rPr>
          <w:rFonts w:ascii="Arial" w:hAnsi="Arial" w:cs="Arial"/>
          <w:b/>
          <w:bCs/>
          <w:sz w:val="32"/>
          <w:szCs w:val="32"/>
        </w:rPr>
        <w:t xml:space="preserve">. </w:t>
      </w:r>
    </w:p>
    <w:p w14:paraId="6C24362A" w14:textId="5AA07A19" w:rsidR="00825964" w:rsidRDefault="00825964" w:rsidP="00825964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5978ED05" w14:textId="0F29ADCA" w:rsidR="002F4DB5" w:rsidRDefault="002F4DB5" w:rsidP="00825964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4CFCD11C" w14:textId="19EEF7E4" w:rsidR="002F4DB5" w:rsidRDefault="002F4DB5" w:rsidP="00825964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7FA89BB3" w14:textId="77777777" w:rsidR="002F4DB5" w:rsidRPr="00CD05A3" w:rsidRDefault="002F4DB5" w:rsidP="00825964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46E6652F" w14:textId="026A12E0" w:rsidR="00A21490" w:rsidRPr="00CD05A3" w:rsidRDefault="00C70FD3" w:rsidP="00825964">
      <w:pPr>
        <w:spacing w:after="0"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CD05A3">
        <w:rPr>
          <w:rFonts w:ascii="Arial" w:hAnsi="Arial" w:cs="Arial"/>
          <w:bCs/>
          <w:sz w:val="32"/>
          <w:szCs w:val="32"/>
        </w:rPr>
        <w:lastRenderedPageBreak/>
        <w:t>Para ello</w:t>
      </w:r>
      <w:r w:rsidR="002F4DB5">
        <w:rPr>
          <w:rFonts w:ascii="Arial" w:hAnsi="Arial" w:cs="Arial"/>
          <w:bCs/>
          <w:sz w:val="32"/>
          <w:szCs w:val="32"/>
        </w:rPr>
        <w:t>,</w:t>
      </w:r>
      <w:r w:rsidRPr="00CD05A3">
        <w:rPr>
          <w:rFonts w:ascii="Arial" w:hAnsi="Arial" w:cs="Arial"/>
          <w:bCs/>
          <w:sz w:val="32"/>
          <w:szCs w:val="32"/>
        </w:rPr>
        <w:t xml:space="preserve"> es indispensable</w:t>
      </w:r>
      <w:r w:rsidR="00A21490" w:rsidRPr="00CD05A3">
        <w:rPr>
          <w:rFonts w:ascii="Arial" w:hAnsi="Arial" w:cs="Arial"/>
          <w:bCs/>
          <w:sz w:val="32"/>
          <w:szCs w:val="32"/>
        </w:rPr>
        <w:t xml:space="preserve"> considerar el desigual desarrollo económico, cultural, social y político de las mujeres en nuestro país,</w:t>
      </w:r>
      <w:r w:rsidR="00A21490" w:rsidRPr="00CD05A3">
        <w:rPr>
          <w:rFonts w:ascii="Arial" w:hAnsi="Arial" w:cs="Arial"/>
          <w:b/>
          <w:bCs/>
          <w:sz w:val="32"/>
          <w:szCs w:val="32"/>
        </w:rPr>
        <w:t xml:space="preserve"> </w:t>
      </w:r>
      <w:r w:rsidR="00A21490" w:rsidRPr="00CD05A3">
        <w:rPr>
          <w:rFonts w:ascii="Arial" w:hAnsi="Arial" w:cs="Arial"/>
          <w:sz w:val="32"/>
          <w:szCs w:val="32"/>
        </w:rPr>
        <w:t>no sólo en relación con los hombres,</w:t>
      </w:r>
      <w:r w:rsidR="00A21490" w:rsidRPr="00CD05A3">
        <w:rPr>
          <w:rFonts w:ascii="Arial" w:hAnsi="Arial" w:cs="Arial"/>
          <w:b/>
          <w:bCs/>
          <w:sz w:val="32"/>
          <w:szCs w:val="32"/>
        </w:rPr>
        <w:t xml:space="preserve"> sino también entre mujeres de acuerdo con su condición socioeconómica, </w:t>
      </w:r>
      <w:r w:rsidR="00597B7C" w:rsidRPr="00CD05A3">
        <w:rPr>
          <w:rFonts w:ascii="Arial" w:hAnsi="Arial" w:cs="Arial"/>
          <w:b/>
          <w:bCs/>
          <w:sz w:val="32"/>
          <w:szCs w:val="32"/>
        </w:rPr>
        <w:t xml:space="preserve">etnia, </w:t>
      </w:r>
      <w:r w:rsidR="00A21490" w:rsidRPr="00CD05A3">
        <w:rPr>
          <w:rFonts w:ascii="Arial" w:hAnsi="Arial" w:cs="Arial"/>
          <w:b/>
          <w:bCs/>
          <w:sz w:val="32"/>
          <w:szCs w:val="32"/>
        </w:rPr>
        <w:t>edad y territorios donde viven.</w:t>
      </w:r>
    </w:p>
    <w:p w14:paraId="5FC314DB" w14:textId="77777777" w:rsidR="00497455" w:rsidRPr="00CD05A3" w:rsidRDefault="00497455" w:rsidP="00825964">
      <w:pPr>
        <w:spacing w:after="0"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6390F2E6" w14:textId="464EF445" w:rsidR="00497455" w:rsidRPr="00CD05A3" w:rsidRDefault="001F3111" w:rsidP="00825964">
      <w:pPr>
        <w:spacing w:after="0" w:line="360" w:lineRule="auto"/>
        <w:jc w:val="both"/>
        <w:rPr>
          <w:rFonts w:ascii="Arial" w:hAnsi="Arial" w:cs="Arial"/>
          <w:bCs/>
          <w:sz w:val="32"/>
          <w:szCs w:val="32"/>
        </w:rPr>
      </w:pPr>
      <w:r w:rsidRPr="00CD05A3">
        <w:rPr>
          <w:rFonts w:ascii="Arial" w:hAnsi="Arial" w:cs="Arial"/>
          <w:b/>
          <w:bCs/>
          <w:sz w:val="32"/>
          <w:szCs w:val="32"/>
        </w:rPr>
        <w:t>La</w:t>
      </w:r>
      <w:r w:rsidR="00752EFB" w:rsidRPr="00CD05A3">
        <w:rPr>
          <w:rFonts w:ascii="Arial" w:hAnsi="Arial" w:cs="Arial"/>
          <w:b/>
          <w:bCs/>
          <w:sz w:val="32"/>
          <w:szCs w:val="32"/>
        </w:rPr>
        <w:t xml:space="preserve"> </w:t>
      </w:r>
      <w:r w:rsidR="003708BB" w:rsidRPr="00CD05A3">
        <w:rPr>
          <w:rFonts w:ascii="Arial" w:hAnsi="Arial" w:cs="Arial"/>
          <w:b/>
          <w:bCs/>
          <w:sz w:val="32"/>
          <w:szCs w:val="32"/>
        </w:rPr>
        <w:t xml:space="preserve">actual </w:t>
      </w:r>
      <w:r w:rsidR="00752EFB" w:rsidRPr="00CD05A3">
        <w:rPr>
          <w:rFonts w:ascii="Arial" w:hAnsi="Arial" w:cs="Arial"/>
          <w:b/>
          <w:bCs/>
          <w:sz w:val="32"/>
          <w:szCs w:val="32"/>
        </w:rPr>
        <w:t>política de desarrollo social</w:t>
      </w:r>
      <w:r w:rsidRPr="00CD05A3">
        <w:rPr>
          <w:rFonts w:ascii="Arial" w:hAnsi="Arial" w:cs="Arial"/>
          <w:b/>
          <w:bCs/>
          <w:sz w:val="32"/>
          <w:szCs w:val="32"/>
        </w:rPr>
        <w:t xml:space="preserve"> en Panamá</w:t>
      </w:r>
      <w:r w:rsidR="00752EFB" w:rsidRPr="00CD05A3">
        <w:rPr>
          <w:rFonts w:ascii="Arial" w:hAnsi="Arial" w:cs="Arial"/>
          <w:bCs/>
          <w:sz w:val="32"/>
          <w:szCs w:val="32"/>
        </w:rPr>
        <w:t xml:space="preserve"> emerge de</w:t>
      </w:r>
      <w:r w:rsidR="00256003" w:rsidRPr="00CD05A3">
        <w:rPr>
          <w:rFonts w:ascii="Arial" w:hAnsi="Arial" w:cs="Arial"/>
          <w:bCs/>
          <w:sz w:val="32"/>
          <w:szCs w:val="32"/>
        </w:rPr>
        <w:t xml:space="preserve"> las inequidades</w:t>
      </w:r>
      <w:r w:rsidR="00752EFB" w:rsidRPr="00CD05A3">
        <w:rPr>
          <w:rFonts w:ascii="Arial" w:hAnsi="Arial" w:cs="Arial"/>
          <w:bCs/>
          <w:sz w:val="32"/>
          <w:szCs w:val="32"/>
        </w:rPr>
        <w:t xml:space="preserve"> que han aumentado las</w:t>
      </w:r>
      <w:r w:rsidR="00256003" w:rsidRPr="00CD05A3">
        <w:rPr>
          <w:rFonts w:ascii="Arial" w:hAnsi="Arial" w:cs="Arial"/>
          <w:bCs/>
          <w:sz w:val="32"/>
          <w:szCs w:val="32"/>
        </w:rPr>
        <w:t xml:space="preserve"> brechas</w:t>
      </w:r>
      <w:r w:rsidR="00752EFB" w:rsidRPr="00CD05A3">
        <w:rPr>
          <w:rFonts w:ascii="Arial" w:hAnsi="Arial" w:cs="Arial"/>
          <w:bCs/>
          <w:sz w:val="32"/>
          <w:szCs w:val="32"/>
        </w:rPr>
        <w:t xml:space="preserve"> existentes</w:t>
      </w:r>
      <w:r w:rsidR="00A62B69" w:rsidRPr="00CD05A3">
        <w:rPr>
          <w:rFonts w:ascii="Arial" w:hAnsi="Arial" w:cs="Arial"/>
          <w:bCs/>
          <w:sz w:val="32"/>
          <w:szCs w:val="32"/>
        </w:rPr>
        <w:t>,</w:t>
      </w:r>
      <w:r w:rsidR="00752EFB" w:rsidRPr="00CD05A3">
        <w:rPr>
          <w:rFonts w:ascii="Arial" w:hAnsi="Arial" w:cs="Arial"/>
          <w:bCs/>
          <w:sz w:val="32"/>
          <w:szCs w:val="32"/>
        </w:rPr>
        <w:t xml:space="preserve"> </w:t>
      </w:r>
      <w:r w:rsidR="00BC5F12" w:rsidRPr="00CD05A3">
        <w:rPr>
          <w:rFonts w:ascii="Arial" w:hAnsi="Arial" w:cs="Arial"/>
          <w:bCs/>
          <w:sz w:val="32"/>
          <w:szCs w:val="32"/>
        </w:rPr>
        <w:t>que afectan</w:t>
      </w:r>
      <w:r w:rsidR="00256003" w:rsidRPr="00CD05A3">
        <w:rPr>
          <w:rFonts w:ascii="Arial" w:hAnsi="Arial" w:cs="Arial"/>
          <w:bCs/>
          <w:sz w:val="32"/>
          <w:szCs w:val="32"/>
        </w:rPr>
        <w:t xml:space="preserve"> </w:t>
      </w:r>
      <w:r w:rsidR="00BC5F12" w:rsidRPr="00CD05A3">
        <w:rPr>
          <w:rFonts w:ascii="Arial" w:hAnsi="Arial" w:cs="Arial"/>
          <w:bCs/>
          <w:sz w:val="32"/>
          <w:szCs w:val="32"/>
        </w:rPr>
        <w:t xml:space="preserve">a </w:t>
      </w:r>
      <w:r w:rsidR="00256003" w:rsidRPr="00CD05A3">
        <w:rPr>
          <w:rFonts w:ascii="Arial" w:hAnsi="Arial" w:cs="Arial"/>
          <w:bCs/>
          <w:sz w:val="32"/>
          <w:szCs w:val="32"/>
        </w:rPr>
        <w:t>miles de</w:t>
      </w:r>
      <w:r w:rsidR="00752EFB" w:rsidRPr="00CD05A3">
        <w:rPr>
          <w:rFonts w:ascii="Arial" w:hAnsi="Arial" w:cs="Arial"/>
          <w:bCs/>
          <w:sz w:val="32"/>
          <w:szCs w:val="32"/>
        </w:rPr>
        <w:t xml:space="preserve"> personas</w:t>
      </w:r>
      <w:r w:rsidR="00A62B69" w:rsidRPr="00CD05A3">
        <w:rPr>
          <w:rFonts w:ascii="Arial" w:hAnsi="Arial" w:cs="Arial"/>
          <w:bCs/>
          <w:sz w:val="32"/>
          <w:szCs w:val="32"/>
        </w:rPr>
        <w:t xml:space="preserve"> y</w:t>
      </w:r>
      <w:r w:rsidR="00752EFB" w:rsidRPr="00CD05A3">
        <w:rPr>
          <w:rFonts w:ascii="Arial" w:hAnsi="Arial" w:cs="Arial"/>
          <w:bCs/>
          <w:sz w:val="32"/>
          <w:szCs w:val="32"/>
        </w:rPr>
        <w:t xml:space="preserve"> en particular </w:t>
      </w:r>
      <w:r w:rsidR="004B3923" w:rsidRPr="00CD05A3">
        <w:rPr>
          <w:rFonts w:ascii="Arial" w:hAnsi="Arial" w:cs="Arial"/>
          <w:bCs/>
          <w:sz w:val="32"/>
          <w:szCs w:val="32"/>
        </w:rPr>
        <w:t xml:space="preserve">las </w:t>
      </w:r>
      <w:r w:rsidR="00752EFB" w:rsidRPr="00CD05A3">
        <w:rPr>
          <w:rFonts w:ascii="Arial" w:hAnsi="Arial" w:cs="Arial"/>
          <w:bCs/>
          <w:sz w:val="32"/>
          <w:szCs w:val="32"/>
        </w:rPr>
        <w:t>mujeres</w:t>
      </w:r>
      <w:r w:rsidRPr="00CD05A3">
        <w:rPr>
          <w:rFonts w:ascii="Arial" w:hAnsi="Arial" w:cs="Arial"/>
          <w:bCs/>
          <w:sz w:val="32"/>
          <w:szCs w:val="32"/>
        </w:rPr>
        <w:t xml:space="preserve">. </w:t>
      </w:r>
    </w:p>
    <w:p w14:paraId="406E107B" w14:textId="77777777" w:rsidR="00497455" w:rsidRPr="00CD05A3" w:rsidRDefault="00497455" w:rsidP="00825964">
      <w:pPr>
        <w:spacing w:after="0" w:line="360" w:lineRule="auto"/>
        <w:jc w:val="both"/>
        <w:rPr>
          <w:rFonts w:ascii="Arial" w:hAnsi="Arial" w:cs="Arial"/>
          <w:bCs/>
          <w:sz w:val="32"/>
          <w:szCs w:val="32"/>
        </w:rPr>
      </w:pPr>
    </w:p>
    <w:p w14:paraId="5B3A81B7" w14:textId="75747887" w:rsidR="00F222A7" w:rsidRPr="00CD05A3" w:rsidRDefault="00497455" w:rsidP="00825964">
      <w:pPr>
        <w:spacing w:after="0" w:line="360" w:lineRule="auto"/>
        <w:jc w:val="both"/>
        <w:rPr>
          <w:rFonts w:ascii="Arial" w:hAnsi="Arial" w:cs="Arial"/>
          <w:bCs/>
          <w:sz w:val="32"/>
          <w:szCs w:val="32"/>
        </w:rPr>
      </w:pPr>
      <w:r w:rsidRPr="00CD05A3">
        <w:rPr>
          <w:rFonts w:ascii="Arial" w:hAnsi="Arial" w:cs="Arial"/>
          <w:bCs/>
          <w:sz w:val="32"/>
          <w:szCs w:val="32"/>
        </w:rPr>
        <w:t>N</w:t>
      </w:r>
      <w:r w:rsidR="001F3111" w:rsidRPr="00CD05A3">
        <w:rPr>
          <w:rFonts w:ascii="Arial" w:hAnsi="Arial" w:cs="Arial"/>
          <w:bCs/>
          <w:sz w:val="32"/>
          <w:szCs w:val="32"/>
        </w:rPr>
        <w:t>uestra prioridad es</w:t>
      </w:r>
      <w:r w:rsidR="00A21490" w:rsidRPr="00CD05A3">
        <w:rPr>
          <w:rFonts w:ascii="Arial" w:hAnsi="Arial" w:cs="Arial"/>
          <w:bCs/>
          <w:sz w:val="32"/>
          <w:szCs w:val="32"/>
        </w:rPr>
        <w:t xml:space="preserve"> el combate a la pobreza y a la desigualdad</w:t>
      </w:r>
      <w:r w:rsidR="00B00CDA" w:rsidRPr="00CD05A3">
        <w:rPr>
          <w:rFonts w:ascii="Arial" w:hAnsi="Arial" w:cs="Arial"/>
          <w:bCs/>
          <w:sz w:val="32"/>
          <w:szCs w:val="32"/>
        </w:rPr>
        <w:t xml:space="preserve">, </w:t>
      </w:r>
      <w:r w:rsidR="002F4DB5">
        <w:rPr>
          <w:rFonts w:ascii="Arial" w:hAnsi="Arial" w:cs="Arial"/>
          <w:bCs/>
          <w:sz w:val="32"/>
          <w:szCs w:val="32"/>
        </w:rPr>
        <w:t xml:space="preserve">el cual </w:t>
      </w:r>
      <w:r w:rsidR="00F276C1">
        <w:rPr>
          <w:rFonts w:ascii="Arial" w:hAnsi="Arial" w:cs="Arial"/>
          <w:bCs/>
          <w:sz w:val="32"/>
          <w:szCs w:val="32"/>
        </w:rPr>
        <w:t xml:space="preserve">forma parte </w:t>
      </w:r>
      <w:r w:rsidR="00F222A7" w:rsidRPr="00CD05A3">
        <w:rPr>
          <w:rFonts w:ascii="Arial" w:hAnsi="Arial" w:cs="Arial"/>
          <w:bCs/>
          <w:sz w:val="32"/>
          <w:szCs w:val="32"/>
        </w:rPr>
        <w:t>de</w:t>
      </w:r>
      <w:r w:rsidR="00F222A7" w:rsidRPr="00CD05A3">
        <w:rPr>
          <w:rFonts w:ascii="Arial" w:hAnsi="Arial" w:cs="Arial"/>
          <w:sz w:val="32"/>
          <w:szCs w:val="32"/>
        </w:rPr>
        <w:t xml:space="preserve"> los cinco pilares del Plan Estratégico Nacional y parte del compromiso voluntario de Panamá con la Agenda 2030. </w:t>
      </w:r>
    </w:p>
    <w:p w14:paraId="0533A7FD" w14:textId="77777777" w:rsidR="00F222A7" w:rsidRPr="00CD05A3" w:rsidRDefault="00F222A7" w:rsidP="00825964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392DEC9E" w14:textId="3F42A44E" w:rsidR="00825964" w:rsidRPr="00CD05A3" w:rsidRDefault="00F276C1" w:rsidP="00825964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El</w:t>
      </w:r>
      <w:r w:rsidR="003708BB" w:rsidRPr="00CD05A3">
        <w:rPr>
          <w:rFonts w:ascii="Arial" w:hAnsi="Arial" w:cs="Arial"/>
          <w:sz w:val="32"/>
          <w:szCs w:val="32"/>
        </w:rPr>
        <w:t xml:space="preserve"> enfoque de género</w:t>
      </w:r>
      <w:r w:rsidR="00B77F20" w:rsidRPr="00CD05A3">
        <w:rPr>
          <w:rFonts w:ascii="Arial" w:hAnsi="Arial" w:cs="Arial"/>
          <w:sz w:val="32"/>
          <w:szCs w:val="32"/>
        </w:rPr>
        <w:t xml:space="preserve"> es la herramienta</w:t>
      </w:r>
      <w:r w:rsidR="00F222A7" w:rsidRPr="00CD05A3">
        <w:rPr>
          <w:rFonts w:ascii="Arial" w:hAnsi="Arial" w:cs="Arial"/>
          <w:sz w:val="32"/>
          <w:szCs w:val="32"/>
        </w:rPr>
        <w:t xml:space="preserve"> para reducir el impacto de la pobreza a través de políticas</w:t>
      </w:r>
      <w:r w:rsidR="00AE4CDF" w:rsidRPr="00CD05A3">
        <w:rPr>
          <w:rFonts w:ascii="Arial" w:hAnsi="Arial" w:cs="Arial"/>
          <w:sz w:val="32"/>
          <w:szCs w:val="32"/>
        </w:rPr>
        <w:t xml:space="preserve"> sociales cuyos</w:t>
      </w:r>
      <w:r w:rsidR="00F222A7" w:rsidRPr="00CD05A3">
        <w:rPr>
          <w:rFonts w:ascii="Arial" w:hAnsi="Arial" w:cs="Arial"/>
          <w:sz w:val="32"/>
          <w:szCs w:val="32"/>
        </w:rPr>
        <w:t xml:space="preserve"> programas priori</w:t>
      </w:r>
      <w:r w:rsidR="00AE4CDF" w:rsidRPr="00CD05A3">
        <w:rPr>
          <w:rFonts w:ascii="Arial" w:hAnsi="Arial" w:cs="Arial"/>
          <w:sz w:val="32"/>
          <w:szCs w:val="32"/>
        </w:rPr>
        <w:t xml:space="preserve">zan </w:t>
      </w:r>
      <w:r w:rsidR="00EA2EF7" w:rsidRPr="00CD05A3">
        <w:rPr>
          <w:rFonts w:ascii="Arial" w:hAnsi="Arial" w:cs="Arial"/>
          <w:sz w:val="32"/>
          <w:szCs w:val="32"/>
        </w:rPr>
        <w:t>a</w:t>
      </w:r>
      <w:r w:rsidR="00F222A7" w:rsidRPr="00CD05A3">
        <w:rPr>
          <w:rFonts w:ascii="Arial" w:hAnsi="Arial" w:cs="Arial"/>
          <w:sz w:val="32"/>
          <w:szCs w:val="32"/>
        </w:rPr>
        <w:t xml:space="preserve"> la población </w:t>
      </w:r>
      <w:r w:rsidR="00EA2EF7" w:rsidRPr="00CD05A3">
        <w:rPr>
          <w:rFonts w:ascii="Arial" w:hAnsi="Arial" w:cs="Arial"/>
          <w:sz w:val="32"/>
          <w:szCs w:val="32"/>
        </w:rPr>
        <w:t>en estado</w:t>
      </w:r>
      <w:r w:rsidR="00AE4CDF" w:rsidRPr="00CD05A3">
        <w:rPr>
          <w:rFonts w:ascii="Arial" w:hAnsi="Arial" w:cs="Arial"/>
          <w:sz w:val="32"/>
          <w:szCs w:val="32"/>
        </w:rPr>
        <w:t xml:space="preserve"> vulnerabilidad</w:t>
      </w:r>
      <w:r w:rsidR="009D111A" w:rsidRPr="00CD05A3">
        <w:rPr>
          <w:rFonts w:ascii="Arial" w:hAnsi="Arial" w:cs="Arial"/>
          <w:sz w:val="32"/>
          <w:szCs w:val="32"/>
        </w:rPr>
        <w:t>,</w:t>
      </w:r>
      <w:r w:rsidR="00AE4CDF" w:rsidRPr="00CD05A3">
        <w:rPr>
          <w:rFonts w:ascii="Arial" w:hAnsi="Arial" w:cs="Arial"/>
          <w:sz w:val="32"/>
          <w:szCs w:val="32"/>
        </w:rPr>
        <w:t xml:space="preserve"> como </w:t>
      </w:r>
      <w:r w:rsidR="003708BB" w:rsidRPr="00CD05A3">
        <w:rPr>
          <w:rFonts w:ascii="Arial" w:hAnsi="Arial" w:cs="Arial"/>
          <w:sz w:val="32"/>
          <w:szCs w:val="32"/>
        </w:rPr>
        <w:t xml:space="preserve">el </w:t>
      </w:r>
      <w:r w:rsidR="00A21490" w:rsidRPr="00CD05A3">
        <w:rPr>
          <w:rFonts w:ascii="Arial" w:hAnsi="Arial" w:cs="Arial"/>
          <w:b/>
          <w:bCs/>
          <w:i/>
          <w:sz w:val="32"/>
          <w:szCs w:val="32"/>
        </w:rPr>
        <w:t>Plan Colmena</w:t>
      </w:r>
      <w:r w:rsidR="003708BB" w:rsidRPr="00CD05A3">
        <w:rPr>
          <w:rFonts w:ascii="Arial" w:hAnsi="Arial" w:cs="Arial"/>
          <w:bCs/>
          <w:sz w:val="32"/>
          <w:szCs w:val="32"/>
        </w:rPr>
        <w:t xml:space="preserve">, siendo este </w:t>
      </w:r>
      <w:r w:rsidR="009D111A" w:rsidRPr="00CD05A3">
        <w:rPr>
          <w:rFonts w:ascii="Arial" w:hAnsi="Arial" w:cs="Arial"/>
          <w:bCs/>
          <w:sz w:val="32"/>
          <w:szCs w:val="32"/>
        </w:rPr>
        <w:t xml:space="preserve">una estrategia </w:t>
      </w:r>
      <w:r w:rsidR="00A21490" w:rsidRPr="00CD05A3">
        <w:rPr>
          <w:rFonts w:ascii="Arial" w:hAnsi="Arial" w:cs="Arial"/>
          <w:bCs/>
          <w:sz w:val="32"/>
          <w:szCs w:val="32"/>
        </w:rPr>
        <w:t xml:space="preserve">de intervención </w:t>
      </w:r>
      <w:r w:rsidR="00A21490" w:rsidRPr="00CD05A3">
        <w:rPr>
          <w:rFonts w:ascii="Arial" w:hAnsi="Arial" w:cs="Arial"/>
          <w:sz w:val="32"/>
          <w:szCs w:val="32"/>
        </w:rPr>
        <w:t>territorial</w:t>
      </w:r>
      <w:r w:rsidR="00EA2EF7" w:rsidRPr="00CD05A3">
        <w:rPr>
          <w:rFonts w:ascii="Arial" w:hAnsi="Arial" w:cs="Arial"/>
          <w:sz w:val="32"/>
          <w:szCs w:val="32"/>
        </w:rPr>
        <w:t xml:space="preserve"> que</w:t>
      </w:r>
      <w:r w:rsidR="00A21490" w:rsidRPr="00CD05A3">
        <w:rPr>
          <w:rFonts w:ascii="Arial" w:hAnsi="Arial" w:cs="Arial"/>
          <w:sz w:val="32"/>
          <w:szCs w:val="32"/>
        </w:rPr>
        <w:t xml:space="preserve">, </w:t>
      </w:r>
      <w:r w:rsidR="009D111A" w:rsidRPr="00CD05A3">
        <w:rPr>
          <w:rFonts w:ascii="Arial" w:hAnsi="Arial" w:cs="Arial"/>
          <w:sz w:val="32"/>
          <w:szCs w:val="32"/>
        </w:rPr>
        <w:t xml:space="preserve">por medio </w:t>
      </w:r>
      <w:r w:rsidR="00A21490" w:rsidRPr="00CD05A3">
        <w:rPr>
          <w:rFonts w:ascii="Arial" w:hAnsi="Arial" w:cs="Arial"/>
          <w:sz w:val="32"/>
          <w:szCs w:val="32"/>
        </w:rPr>
        <w:t xml:space="preserve">de una oferta multisectorial articulada con los gobiernos locales y </w:t>
      </w:r>
      <w:r w:rsidR="009D111A" w:rsidRPr="00CD05A3">
        <w:rPr>
          <w:rFonts w:ascii="Arial" w:hAnsi="Arial" w:cs="Arial"/>
          <w:sz w:val="32"/>
          <w:szCs w:val="32"/>
        </w:rPr>
        <w:t xml:space="preserve">las </w:t>
      </w:r>
      <w:r w:rsidR="00A21490" w:rsidRPr="00CD05A3">
        <w:rPr>
          <w:rFonts w:ascii="Arial" w:hAnsi="Arial" w:cs="Arial"/>
          <w:sz w:val="32"/>
          <w:szCs w:val="32"/>
        </w:rPr>
        <w:t>comunidades</w:t>
      </w:r>
      <w:r w:rsidR="00EA2EF7" w:rsidRPr="00CD05A3">
        <w:rPr>
          <w:rFonts w:ascii="Arial" w:hAnsi="Arial" w:cs="Arial"/>
          <w:sz w:val="32"/>
          <w:szCs w:val="32"/>
        </w:rPr>
        <w:t>,</w:t>
      </w:r>
      <w:r w:rsidR="009D111A" w:rsidRPr="00CD05A3">
        <w:rPr>
          <w:rFonts w:ascii="Arial" w:hAnsi="Arial" w:cs="Arial"/>
          <w:sz w:val="32"/>
          <w:szCs w:val="32"/>
        </w:rPr>
        <w:t xml:space="preserve"> </w:t>
      </w:r>
      <w:r w:rsidR="003708BB" w:rsidRPr="00CD05A3">
        <w:rPr>
          <w:rFonts w:ascii="Arial" w:hAnsi="Arial" w:cs="Arial"/>
          <w:sz w:val="32"/>
          <w:szCs w:val="32"/>
        </w:rPr>
        <w:t xml:space="preserve">busca atender a </w:t>
      </w:r>
      <w:r w:rsidR="009D111A" w:rsidRPr="00CD05A3">
        <w:rPr>
          <w:rFonts w:ascii="Arial" w:hAnsi="Arial" w:cs="Arial"/>
          <w:sz w:val="32"/>
          <w:szCs w:val="32"/>
        </w:rPr>
        <w:t xml:space="preserve">más de </w:t>
      </w:r>
      <w:r w:rsidR="00A21490" w:rsidRPr="00CD05A3">
        <w:rPr>
          <w:rFonts w:ascii="Arial" w:hAnsi="Arial" w:cs="Arial"/>
          <w:b/>
          <w:bCs/>
          <w:sz w:val="32"/>
          <w:szCs w:val="32"/>
        </w:rPr>
        <w:t xml:space="preserve">300 corregimientos con </w:t>
      </w:r>
      <w:r w:rsidR="003708BB" w:rsidRPr="00CD05A3">
        <w:rPr>
          <w:rFonts w:ascii="Arial" w:hAnsi="Arial" w:cs="Arial"/>
          <w:b/>
          <w:bCs/>
          <w:sz w:val="32"/>
          <w:szCs w:val="32"/>
        </w:rPr>
        <w:t xml:space="preserve">mayor </w:t>
      </w:r>
      <w:r w:rsidR="00A21490" w:rsidRPr="00CD05A3">
        <w:rPr>
          <w:rFonts w:ascii="Arial" w:hAnsi="Arial" w:cs="Arial"/>
          <w:b/>
          <w:bCs/>
          <w:sz w:val="32"/>
          <w:szCs w:val="32"/>
        </w:rPr>
        <w:t>pobreza multidimensional</w:t>
      </w:r>
      <w:r w:rsidR="003708BB" w:rsidRPr="00CD05A3">
        <w:rPr>
          <w:rFonts w:ascii="Arial" w:hAnsi="Arial" w:cs="Arial"/>
          <w:b/>
          <w:bCs/>
          <w:sz w:val="32"/>
          <w:szCs w:val="32"/>
        </w:rPr>
        <w:t xml:space="preserve"> en el país</w:t>
      </w:r>
      <w:r w:rsidR="003708BB" w:rsidRPr="00CD05A3">
        <w:rPr>
          <w:rFonts w:ascii="Arial" w:hAnsi="Arial" w:cs="Arial"/>
          <w:sz w:val="32"/>
          <w:szCs w:val="32"/>
        </w:rPr>
        <w:t xml:space="preserve">. </w:t>
      </w:r>
    </w:p>
    <w:p w14:paraId="700E8902" w14:textId="77777777" w:rsidR="009D111A" w:rsidRPr="00CD05A3" w:rsidRDefault="009D111A" w:rsidP="00825964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49E7B867" w14:textId="42C47C31" w:rsidR="006F7550" w:rsidRDefault="009D111A" w:rsidP="002F4DB5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  <w:r w:rsidRPr="00CD05A3">
        <w:rPr>
          <w:rFonts w:ascii="Arial" w:hAnsi="Arial" w:cs="Arial"/>
          <w:b/>
          <w:sz w:val="32"/>
          <w:szCs w:val="32"/>
        </w:rPr>
        <w:t xml:space="preserve">Para </w:t>
      </w:r>
      <w:r w:rsidR="00C240D4" w:rsidRPr="00CD05A3">
        <w:rPr>
          <w:rFonts w:ascii="Arial" w:hAnsi="Arial" w:cs="Arial"/>
          <w:b/>
          <w:sz w:val="32"/>
          <w:szCs w:val="32"/>
        </w:rPr>
        <w:t>la promoción de la autonomía física de las mujeres</w:t>
      </w:r>
      <w:r w:rsidR="00C240D4" w:rsidRPr="00CD05A3">
        <w:rPr>
          <w:rFonts w:ascii="Arial" w:hAnsi="Arial" w:cs="Arial"/>
          <w:sz w:val="32"/>
          <w:szCs w:val="32"/>
        </w:rPr>
        <w:t>,</w:t>
      </w:r>
      <w:r w:rsidRPr="00CD05A3">
        <w:rPr>
          <w:rFonts w:ascii="Arial" w:hAnsi="Arial" w:cs="Arial"/>
          <w:sz w:val="32"/>
          <w:szCs w:val="32"/>
        </w:rPr>
        <w:t xml:space="preserve"> </w:t>
      </w:r>
      <w:r w:rsidR="003708BB" w:rsidRPr="00CD05A3">
        <w:rPr>
          <w:rFonts w:ascii="Arial" w:hAnsi="Arial" w:cs="Arial"/>
          <w:sz w:val="32"/>
          <w:szCs w:val="32"/>
        </w:rPr>
        <w:t xml:space="preserve">y </w:t>
      </w:r>
      <w:r w:rsidRPr="00CD05A3">
        <w:rPr>
          <w:rFonts w:ascii="Arial" w:hAnsi="Arial" w:cs="Arial"/>
          <w:sz w:val="32"/>
          <w:szCs w:val="32"/>
        </w:rPr>
        <w:t>con relación a la violencia basada en g</w:t>
      </w:r>
      <w:r w:rsidR="00BF257F" w:rsidRPr="00CD05A3">
        <w:rPr>
          <w:rFonts w:ascii="Arial" w:hAnsi="Arial" w:cs="Arial"/>
          <w:sz w:val="32"/>
          <w:szCs w:val="32"/>
        </w:rPr>
        <w:t>énero</w:t>
      </w:r>
      <w:r w:rsidR="003451FE" w:rsidRPr="00CD05A3">
        <w:rPr>
          <w:rFonts w:ascii="Arial" w:hAnsi="Arial" w:cs="Arial"/>
          <w:sz w:val="32"/>
          <w:szCs w:val="32"/>
        </w:rPr>
        <w:t xml:space="preserve"> y salud integral de la mujer, inclu</w:t>
      </w:r>
      <w:r w:rsidRPr="00CD05A3">
        <w:rPr>
          <w:rFonts w:ascii="Arial" w:hAnsi="Arial" w:cs="Arial"/>
          <w:sz w:val="32"/>
          <w:szCs w:val="32"/>
        </w:rPr>
        <w:t>yendo</w:t>
      </w:r>
      <w:r w:rsidR="003451FE" w:rsidRPr="00CD05A3">
        <w:rPr>
          <w:rFonts w:ascii="Arial" w:hAnsi="Arial" w:cs="Arial"/>
          <w:sz w:val="32"/>
          <w:szCs w:val="32"/>
        </w:rPr>
        <w:t xml:space="preserve"> la salud sexual y reproductiva</w:t>
      </w:r>
      <w:r w:rsidRPr="00CD05A3">
        <w:rPr>
          <w:rFonts w:ascii="Arial" w:hAnsi="Arial" w:cs="Arial"/>
          <w:sz w:val="32"/>
          <w:szCs w:val="32"/>
        </w:rPr>
        <w:t xml:space="preserve">, </w:t>
      </w:r>
      <w:r w:rsidR="006F7550" w:rsidRPr="00CD05A3">
        <w:rPr>
          <w:rFonts w:ascii="Arial" w:hAnsi="Arial" w:cs="Arial"/>
          <w:sz w:val="32"/>
          <w:szCs w:val="32"/>
        </w:rPr>
        <w:t>recientemente logramos</w:t>
      </w:r>
      <w:r w:rsidR="00C240D4" w:rsidRPr="00CD05A3">
        <w:rPr>
          <w:rFonts w:ascii="Arial" w:hAnsi="Arial" w:cs="Arial"/>
          <w:sz w:val="32"/>
          <w:szCs w:val="32"/>
        </w:rPr>
        <w:t xml:space="preserve">: </w:t>
      </w:r>
    </w:p>
    <w:p w14:paraId="06DD3B9F" w14:textId="77777777" w:rsidR="002F4DB5" w:rsidRPr="00CD05A3" w:rsidRDefault="002F4DB5" w:rsidP="002F4DB5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0B6FC7C3" w14:textId="7452B906" w:rsidR="006F7550" w:rsidRPr="00CD05A3" w:rsidRDefault="00D031C6" w:rsidP="006F7550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  <w:r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La adopción por </w:t>
      </w:r>
      <w:r w:rsidR="002F4DB5" w:rsidRPr="00CD05A3">
        <w:rPr>
          <w:rFonts w:ascii="Arial" w:hAnsi="Arial" w:cs="Arial"/>
          <w:sz w:val="32"/>
          <w:szCs w:val="32"/>
          <w:shd w:val="clear" w:color="auto" w:fill="FFFFFF"/>
        </w:rPr>
        <w:t>el Ministerio</w:t>
      </w:r>
      <w:r w:rsidR="00A5784A"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 de Seguridad Pública, </w:t>
      </w:r>
      <w:r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de </w:t>
      </w:r>
      <w:r w:rsidR="00A5784A" w:rsidRPr="00CD05A3">
        <w:rPr>
          <w:rFonts w:ascii="Arial" w:hAnsi="Arial" w:cs="Arial"/>
          <w:sz w:val="32"/>
          <w:szCs w:val="32"/>
          <w:shd w:val="clear" w:color="auto" w:fill="FFFFFF"/>
        </w:rPr>
        <w:t>u</w:t>
      </w:r>
      <w:r w:rsidR="00C240D4"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n </w:t>
      </w:r>
      <w:r w:rsidR="00C240D4" w:rsidRPr="00CD05A3">
        <w:rPr>
          <w:rFonts w:ascii="Arial" w:hAnsi="Arial" w:cs="Arial"/>
          <w:b/>
          <w:bCs/>
          <w:sz w:val="32"/>
          <w:szCs w:val="32"/>
          <w:shd w:val="clear" w:color="auto" w:fill="FFFFFF"/>
        </w:rPr>
        <w:t>Plan de Acci</w:t>
      </w:r>
      <w:r w:rsidR="00A5784A" w:rsidRPr="00CD05A3">
        <w:rPr>
          <w:rFonts w:ascii="Arial" w:hAnsi="Arial" w:cs="Arial"/>
          <w:b/>
          <w:bCs/>
          <w:sz w:val="32"/>
          <w:szCs w:val="32"/>
          <w:shd w:val="clear" w:color="auto" w:fill="FFFFFF"/>
        </w:rPr>
        <w:t>ón para fortalecer el S</w:t>
      </w:r>
      <w:r w:rsidR="00C240D4" w:rsidRPr="00CD05A3">
        <w:rPr>
          <w:rFonts w:ascii="Arial" w:hAnsi="Arial" w:cs="Arial"/>
          <w:b/>
          <w:bCs/>
          <w:sz w:val="32"/>
          <w:szCs w:val="32"/>
          <w:shd w:val="clear" w:color="auto" w:fill="FFFFFF"/>
        </w:rPr>
        <w:t xml:space="preserve">ervicio Policial </w:t>
      </w:r>
      <w:r w:rsidR="00C240D4" w:rsidRPr="00CD05A3">
        <w:rPr>
          <w:rFonts w:ascii="Arial" w:hAnsi="Arial" w:cs="Arial"/>
          <w:b/>
          <w:bCs/>
          <w:sz w:val="32"/>
          <w:szCs w:val="32"/>
        </w:rPr>
        <w:t>Especializado en Violencia Doméstica y de Género</w:t>
      </w:r>
      <w:r w:rsidR="00A5784A" w:rsidRPr="00CD05A3">
        <w:rPr>
          <w:rFonts w:ascii="Arial" w:hAnsi="Arial" w:cs="Arial"/>
          <w:sz w:val="32"/>
          <w:szCs w:val="32"/>
        </w:rPr>
        <w:t>.</w:t>
      </w:r>
    </w:p>
    <w:p w14:paraId="2C744B50" w14:textId="77777777" w:rsidR="006F7550" w:rsidRPr="00CD05A3" w:rsidRDefault="006F7550" w:rsidP="006F7550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0F0CB924" w14:textId="1AF63288" w:rsidR="00D031C6" w:rsidRPr="00CD05A3" w:rsidRDefault="00952F45" w:rsidP="00D031C6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shd w:val="clear" w:color="auto" w:fill="FFFFFF"/>
        </w:rPr>
      </w:pPr>
      <w:r w:rsidRPr="00CD05A3">
        <w:rPr>
          <w:rFonts w:ascii="Arial" w:hAnsi="Arial" w:cs="Arial"/>
          <w:sz w:val="32"/>
          <w:szCs w:val="32"/>
        </w:rPr>
        <w:t xml:space="preserve">Asimismo, se ejecuta </w:t>
      </w:r>
      <w:r w:rsidR="003C784E"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y </w:t>
      </w:r>
      <w:r w:rsidRPr="00CD05A3">
        <w:rPr>
          <w:rFonts w:ascii="Arial" w:hAnsi="Arial" w:cs="Arial"/>
          <w:sz w:val="32"/>
          <w:szCs w:val="32"/>
          <w:shd w:val="clear" w:color="auto" w:fill="FFFFFF"/>
        </w:rPr>
        <w:t>evalúa</w:t>
      </w:r>
      <w:r w:rsidR="003C784E"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 </w:t>
      </w:r>
      <w:r w:rsidRPr="00CD05A3">
        <w:rPr>
          <w:rFonts w:ascii="Arial" w:hAnsi="Arial" w:cs="Arial"/>
          <w:sz w:val="32"/>
          <w:szCs w:val="32"/>
          <w:shd w:val="clear" w:color="auto" w:fill="FFFFFF"/>
        </w:rPr>
        <w:t>un</w:t>
      </w:r>
      <w:r w:rsidR="003C784E"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 </w:t>
      </w:r>
      <w:r w:rsidRPr="00CD05A3">
        <w:rPr>
          <w:rFonts w:ascii="Arial" w:hAnsi="Arial" w:cs="Arial"/>
          <w:sz w:val="32"/>
          <w:szCs w:val="32"/>
          <w:shd w:val="clear" w:color="auto" w:fill="FFFFFF"/>
        </w:rPr>
        <w:t>P</w:t>
      </w:r>
      <w:r w:rsidR="003C784E"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rotocolo de atención a las víctimas de violencia del </w:t>
      </w:r>
      <w:r w:rsidR="003C784E" w:rsidRPr="00CD05A3">
        <w:rPr>
          <w:rFonts w:ascii="Arial" w:hAnsi="Arial" w:cs="Arial"/>
          <w:b/>
          <w:sz w:val="32"/>
          <w:szCs w:val="32"/>
          <w:shd w:val="clear" w:color="auto" w:fill="FFFFFF"/>
        </w:rPr>
        <w:t xml:space="preserve">sistema de información de los </w:t>
      </w:r>
      <w:r w:rsidR="00597B7C" w:rsidRPr="00CD05A3">
        <w:rPr>
          <w:rFonts w:ascii="Arial" w:hAnsi="Arial" w:cs="Arial"/>
          <w:b/>
          <w:sz w:val="32"/>
          <w:szCs w:val="32"/>
          <w:shd w:val="clear" w:color="auto" w:fill="FFFFFF"/>
        </w:rPr>
        <w:t>Centros del Instituto Nacional de la Mujer (</w:t>
      </w:r>
      <w:r w:rsidR="003C784E" w:rsidRPr="00CD05A3">
        <w:rPr>
          <w:rFonts w:ascii="Arial" w:hAnsi="Arial" w:cs="Arial"/>
          <w:b/>
          <w:sz w:val="32"/>
          <w:szCs w:val="32"/>
          <w:shd w:val="clear" w:color="auto" w:fill="FFFFFF"/>
        </w:rPr>
        <w:t>CINAMU</w:t>
      </w:r>
      <w:r w:rsidR="00597B7C" w:rsidRPr="00CD05A3">
        <w:rPr>
          <w:rFonts w:ascii="Arial" w:hAnsi="Arial" w:cs="Arial"/>
          <w:b/>
          <w:sz w:val="32"/>
          <w:szCs w:val="32"/>
          <w:shd w:val="clear" w:color="auto" w:fill="FFFFFF"/>
        </w:rPr>
        <w:t>)</w:t>
      </w:r>
      <w:r w:rsidR="00E37601"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 cuya red</w:t>
      </w:r>
      <w:r w:rsidR="006B65C3">
        <w:rPr>
          <w:rFonts w:ascii="Arial" w:hAnsi="Arial" w:cs="Arial"/>
          <w:sz w:val="32"/>
          <w:szCs w:val="32"/>
          <w:shd w:val="clear" w:color="auto" w:fill="FFFFFF"/>
        </w:rPr>
        <w:t xml:space="preserve"> cubre</w:t>
      </w:r>
      <w:r w:rsidR="00D031C6"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 todas las provincias</w:t>
      </w:r>
      <w:r w:rsidR="006B65C3">
        <w:rPr>
          <w:rFonts w:ascii="Arial" w:hAnsi="Arial" w:cs="Arial"/>
          <w:sz w:val="32"/>
          <w:szCs w:val="32"/>
          <w:shd w:val="clear" w:color="auto" w:fill="FFFFFF"/>
        </w:rPr>
        <w:t xml:space="preserve"> </w:t>
      </w:r>
      <w:r w:rsidR="00D031C6"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y comarcas indígenas, beneficiando progresivamente a más de </w:t>
      </w:r>
      <w:r w:rsidR="00D031C6" w:rsidRPr="00CD05A3">
        <w:rPr>
          <w:rFonts w:ascii="Arial" w:hAnsi="Arial" w:cs="Arial"/>
          <w:b/>
          <w:bCs/>
          <w:sz w:val="32"/>
          <w:szCs w:val="32"/>
          <w:shd w:val="clear" w:color="auto" w:fill="FFFFFF"/>
        </w:rPr>
        <w:t xml:space="preserve">15,000 mujeres a nivel nacional desde el año 2014. </w:t>
      </w:r>
    </w:p>
    <w:p w14:paraId="5C805362" w14:textId="76275651" w:rsidR="00F05670" w:rsidRPr="00CD05A3" w:rsidRDefault="00F05670" w:rsidP="00952F45">
      <w:pPr>
        <w:spacing w:after="0" w:line="360" w:lineRule="auto"/>
        <w:jc w:val="both"/>
        <w:rPr>
          <w:rFonts w:ascii="Arial" w:hAnsi="Arial" w:cs="Arial"/>
          <w:sz w:val="32"/>
          <w:szCs w:val="32"/>
          <w:shd w:val="clear" w:color="auto" w:fill="FFFFFF"/>
        </w:rPr>
      </w:pPr>
    </w:p>
    <w:p w14:paraId="2848683E" w14:textId="1CFB6513" w:rsidR="00F05670" w:rsidRPr="00CD05A3" w:rsidRDefault="00F05670" w:rsidP="00F05670">
      <w:pPr>
        <w:spacing w:after="0" w:line="360" w:lineRule="auto"/>
        <w:jc w:val="both"/>
        <w:rPr>
          <w:rFonts w:ascii="Arial" w:hAnsi="Arial" w:cs="Arial"/>
          <w:sz w:val="32"/>
          <w:szCs w:val="32"/>
          <w:shd w:val="clear" w:color="auto" w:fill="FFFFFF"/>
        </w:rPr>
      </w:pPr>
      <w:r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De igual forma, diseñamos </w:t>
      </w:r>
      <w:r w:rsidR="003C784E"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un sistema </w:t>
      </w:r>
      <w:r w:rsidRPr="00CD05A3">
        <w:rPr>
          <w:rFonts w:ascii="Arial" w:hAnsi="Arial" w:cs="Arial"/>
          <w:sz w:val="32"/>
          <w:szCs w:val="32"/>
          <w:shd w:val="clear" w:color="auto" w:fill="FFFFFF"/>
        </w:rPr>
        <w:t>para mejorar l</w:t>
      </w:r>
      <w:r w:rsidR="003C784E"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a calidad de </w:t>
      </w:r>
      <w:r w:rsidR="003C784E" w:rsidRPr="00CD05A3">
        <w:rPr>
          <w:rFonts w:ascii="Arial" w:hAnsi="Arial" w:cs="Arial"/>
          <w:b/>
          <w:sz w:val="32"/>
          <w:szCs w:val="32"/>
          <w:shd w:val="clear" w:color="auto" w:fill="FFFFFF"/>
        </w:rPr>
        <w:t>atención integral de la mujer</w:t>
      </w:r>
      <w:r w:rsidRPr="00CD05A3">
        <w:rPr>
          <w:rFonts w:ascii="Arial" w:hAnsi="Arial" w:cs="Arial"/>
          <w:b/>
          <w:sz w:val="32"/>
          <w:szCs w:val="32"/>
          <w:shd w:val="clear" w:color="auto" w:fill="FFFFFF"/>
        </w:rPr>
        <w:t>;</w:t>
      </w:r>
      <w:r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 que incluye</w:t>
      </w:r>
      <w:r w:rsidR="003C784E"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 la evaluación de los Protocolos de Atención del Programa de Salud Integral de la Mujer</w:t>
      </w:r>
      <w:r w:rsidR="003C784E" w:rsidRPr="00CD05A3">
        <w:rPr>
          <w:rFonts w:ascii="Arial" w:hAnsi="Arial" w:cs="Arial"/>
          <w:b/>
          <w:sz w:val="32"/>
          <w:szCs w:val="32"/>
          <w:shd w:val="clear" w:color="auto" w:fill="FFFFFF"/>
        </w:rPr>
        <w:t>, y</w:t>
      </w:r>
      <w:r w:rsidR="003C784E"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 </w:t>
      </w:r>
      <w:r w:rsidRPr="00CD05A3">
        <w:rPr>
          <w:rFonts w:ascii="Arial" w:hAnsi="Arial" w:cs="Arial"/>
          <w:sz w:val="32"/>
          <w:szCs w:val="32"/>
          <w:shd w:val="clear" w:color="auto" w:fill="FFFFFF"/>
        </w:rPr>
        <w:t>l</w:t>
      </w:r>
      <w:r w:rsidR="003C784E"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a </w:t>
      </w:r>
      <w:r w:rsidR="003E14C3"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implementación </w:t>
      </w:r>
      <w:r w:rsidR="003C784E" w:rsidRPr="00CD05A3">
        <w:rPr>
          <w:rFonts w:ascii="Arial" w:hAnsi="Arial" w:cs="Arial"/>
          <w:sz w:val="32"/>
          <w:szCs w:val="32"/>
          <w:shd w:val="clear" w:color="auto" w:fill="FFFFFF"/>
        </w:rPr>
        <w:t>de un</w:t>
      </w:r>
      <w:r w:rsidR="003E14C3"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 piloto de</w:t>
      </w:r>
      <w:r w:rsidR="003C784E"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 Modelo de Orientación y Consejería en Anticoncepción y Planificación </w:t>
      </w:r>
      <w:r w:rsidR="003C784E" w:rsidRPr="00CD05A3">
        <w:rPr>
          <w:rFonts w:ascii="Arial" w:hAnsi="Arial" w:cs="Arial"/>
          <w:sz w:val="32"/>
          <w:szCs w:val="32"/>
          <w:shd w:val="clear" w:color="auto" w:fill="FFFFFF"/>
        </w:rPr>
        <w:lastRenderedPageBreak/>
        <w:t xml:space="preserve">Familiar </w:t>
      </w:r>
      <w:r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mediante un </w:t>
      </w:r>
      <w:r w:rsidR="003C784E"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plan nacional de escalamiento por parte del Ministerio de Salud. </w:t>
      </w:r>
    </w:p>
    <w:p w14:paraId="63DB5A1C" w14:textId="77777777" w:rsidR="00F05670" w:rsidRPr="00CD05A3" w:rsidRDefault="00F05670" w:rsidP="00F05670">
      <w:pPr>
        <w:spacing w:after="0" w:line="360" w:lineRule="auto"/>
        <w:jc w:val="both"/>
        <w:rPr>
          <w:rFonts w:ascii="Arial" w:hAnsi="Arial" w:cs="Arial"/>
          <w:sz w:val="32"/>
          <w:szCs w:val="32"/>
          <w:shd w:val="clear" w:color="auto" w:fill="FFFFFF"/>
        </w:rPr>
      </w:pPr>
    </w:p>
    <w:p w14:paraId="4B29A7E1" w14:textId="4944B9EA" w:rsidR="00FD01DF" w:rsidRPr="00CD05A3" w:rsidRDefault="00F05670" w:rsidP="00EA2F7F">
      <w:pPr>
        <w:spacing w:after="0" w:line="360" w:lineRule="auto"/>
        <w:jc w:val="both"/>
        <w:rPr>
          <w:rFonts w:ascii="Arial" w:hAnsi="Arial" w:cs="Arial"/>
          <w:bCs/>
          <w:sz w:val="32"/>
          <w:szCs w:val="32"/>
        </w:rPr>
      </w:pPr>
      <w:r w:rsidRPr="00CD05A3">
        <w:rPr>
          <w:rFonts w:ascii="Arial" w:hAnsi="Arial" w:cs="Arial"/>
          <w:b/>
          <w:bCs/>
          <w:sz w:val="32"/>
          <w:szCs w:val="32"/>
        </w:rPr>
        <w:t>H</w:t>
      </w:r>
      <w:r w:rsidR="003C784E" w:rsidRPr="00CD05A3">
        <w:rPr>
          <w:rFonts w:ascii="Arial" w:hAnsi="Arial" w:cs="Arial"/>
          <w:b/>
          <w:bCs/>
          <w:sz w:val="32"/>
          <w:szCs w:val="32"/>
        </w:rPr>
        <w:t xml:space="preserve">emos activado el Consejo Nacional de Atención a la </w:t>
      </w:r>
      <w:r w:rsidR="004B3923" w:rsidRPr="00CD05A3">
        <w:rPr>
          <w:rFonts w:ascii="Arial" w:hAnsi="Arial" w:cs="Arial"/>
          <w:b/>
          <w:bCs/>
          <w:sz w:val="32"/>
          <w:szCs w:val="32"/>
        </w:rPr>
        <w:t>M</w:t>
      </w:r>
      <w:r w:rsidR="003C784E" w:rsidRPr="00CD05A3">
        <w:rPr>
          <w:rFonts w:ascii="Arial" w:hAnsi="Arial" w:cs="Arial"/>
          <w:b/>
          <w:bCs/>
          <w:sz w:val="32"/>
          <w:szCs w:val="32"/>
        </w:rPr>
        <w:t xml:space="preserve">adre </w:t>
      </w:r>
      <w:r w:rsidR="004B3923" w:rsidRPr="00CD05A3">
        <w:rPr>
          <w:rFonts w:ascii="Arial" w:hAnsi="Arial" w:cs="Arial"/>
          <w:b/>
          <w:bCs/>
          <w:sz w:val="32"/>
          <w:szCs w:val="32"/>
        </w:rPr>
        <w:t>A</w:t>
      </w:r>
      <w:r w:rsidR="003C784E" w:rsidRPr="00CD05A3">
        <w:rPr>
          <w:rFonts w:ascii="Arial" w:hAnsi="Arial" w:cs="Arial"/>
          <w:b/>
          <w:bCs/>
          <w:sz w:val="32"/>
          <w:szCs w:val="32"/>
        </w:rPr>
        <w:t>dolescente</w:t>
      </w:r>
      <w:r w:rsidR="003C784E" w:rsidRPr="00CD05A3">
        <w:rPr>
          <w:rFonts w:ascii="Arial" w:hAnsi="Arial" w:cs="Arial"/>
          <w:sz w:val="32"/>
          <w:szCs w:val="32"/>
        </w:rPr>
        <w:t xml:space="preserve"> </w:t>
      </w:r>
      <w:r w:rsidR="00D031C6" w:rsidRPr="00CD05A3">
        <w:rPr>
          <w:rFonts w:ascii="Arial" w:hAnsi="Arial" w:cs="Arial"/>
          <w:sz w:val="32"/>
          <w:szCs w:val="32"/>
        </w:rPr>
        <w:t xml:space="preserve">aprobando </w:t>
      </w:r>
      <w:r w:rsidR="003C784E" w:rsidRPr="00CD05A3">
        <w:rPr>
          <w:rFonts w:ascii="Arial" w:hAnsi="Arial" w:cs="Arial"/>
          <w:sz w:val="32"/>
          <w:szCs w:val="32"/>
        </w:rPr>
        <w:t xml:space="preserve">la </w:t>
      </w:r>
      <w:r w:rsidR="003C784E" w:rsidRPr="00CD05A3">
        <w:rPr>
          <w:rFonts w:ascii="Arial" w:hAnsi="Arial" w:cs="Arial"/>
          <w:b/>
          <w:bCs/>
          <w:sz w:val="32"/>
          <w:szCs w:val="32"/>
        </w:rPr>
        <w:t xml:space="preserve">Estrategia </w:t>
      </w:r>
      <w:r w:rsidR="004B3923" w:rsidRPr="00CD05A3">
        <w:rPr>
          <w:rFonts w:ascii="Arial" w:hAnsi="Arial" w:cs="Arial"/>
          <w:b/>
          <w:bCs/>
          <w:sz w:val="32"/>
          <w:szCs w:val="32"/>
        </w:rPr>
        <w:t>N</w:t>
      </w:r>
      <w:r w:rsidR="003C784E" w:rsidRPr="00CD05A3">
        <w:rPr>
          <w:rFonts w:ascii="Arial" w:hAnsi="Arial" w:cs="Arial"/>
          <w:b/>
          <w:bCs/>
          <w:sz w:val="32"/>
          <w:szCs w:val="32"/>
        </w:rPr>
        <w:t>acional</w:t>
      </w:r>
      <w:r w:rsidRPr="00CD05A3">
        <w:rPr>
          <w:rFonts w:ascii="Arial" w:hAnsi="Arial" w:cs="Arial"/>
          <w:b/>
          <w:bCs/>
          <w:sz w:val="32"/>
          <w:szCs w:val="32"/>
        </w:rPr>
        <w:t xml:space="preserve"> e Intersectorial de Prevención</w:t>
      </w:r>
      <w:r w:rsidR="003C784E" w:rsidRPr="00CD05A3">
        <w:rPr>
          <w:rFonts w:ascii="Arial" w:hAnsi="Arial" w:cs="Arial"/>
          <w:b/>
          <w:bCs/>
          <w:sz w:val="32"/>
          <w:szCs w:val="32"/>
        </w:rPr>
        <w:t xml:space="preserve"> y Atención al embarazo </w:t>
      </w:r>
      <w:r w:rsidR="00B00CDA" w:rsidRPr="00CD05A3">
        <w:rPr>
          <w:rFonts w:ascii="Arial" w:hAnsi="Arial" w:cs="Arial"/>
          <w:b/>
          <w:bCs/>
          <w:sz w:val="32"/>
          <w:szCs w:val="32"/>
        </w:rPr>
        <w:t xml:space="preserve">en </w:t>
      </w:r>
      <w:r w:rsidR="003C784E" w:rsidRPr="00CD05A3">
        <w:rPr>
          <w:rFonts w:ascii="Arial" w:hAnsi="Arial" w:cs="Arial"/>
          <w:b/>
          <w:bCs/>
          <w:sz w:val="32"/>
          <w:szCs w:val="32"/>
        </w:rPr>
        <w:t>adolescente</w:t>
      </w:r>
      <w:r w:rsidR="007C42C9" w:rsidRPr="00CD05A3">
        <w:rPr>
          <w:rFonts w:ascii="Arial" w:hAnsi="Arial" w:cs="Arial"/>
          <w:b/>
          <w:bCs/>
          <w:sz w:val="32"/>
          <w:szCs w:val="32"/>
        </w:rPr>
        <w:t>s</w:t>
      </w:r>
      <w:r w:rsidR="003C784E" w:rsidRPr="00CD05A3">
        <w:rPr>
          <w:rFonts w:ascii="Arial" w:hAnsi="Arial" w:cs="Arial"/>
          <w:b/>
          <w:bCs/>
          <w:sz w:val="32"/>
          <w:szCs w:val="32"/>
        </w:rPr>
        <w:t xml:space="preserve"> </w:t>
      </w:r>
      <w:r w:rsidRPr="00CD05A3">
        <w:rPr>
          <w:rFonts w:ascii="Arial" w:hAnsi="Arial" w:cs="Arial"/>
          <w:b/>
          <w:bCs/>
          <w:sz w:val="32"/>
          <w:szCs w:val="32"/>
        </w:rPr>
        <w:t xml:space="preserve">y </w:t>
      </w:r>
      <w:r w:rsidR="003C784E" w:rsidRPr="00CD05A3">
        <w:rPr>
          <w:rFonts w:ascii="Arial" w:hAnsi="Arial" w:cs="Arial"/>
          <w:b/>
          <w:bCs/>
          <w:sz w:val="32"/>
          <w:szCs w:val="32"/>
        </w:rPr>
        <w:t>niñas</w:t>
      </w:r>
      <w:r w:rsidR="00EA2EF7" w:rsidRPr="00CD05A3">
        <w:rPr>
          <w:rFonts w:ascii="Arial" w:hAnsi="Arial" w:cs="Arial"/>
          <w:sz w:val="32"/>
          <w:szCs w:val="32"/>
        </w:rPr>
        <w:t>,</w:t>
      </w:r>
      <w:r w:rsidRPr="00CD05A3">
        <w:rPr>
          <w:rFonts w:ascii="Arial" w:hAnsi="Arial" w:cs="Arial"/>
          <w:sz w:val="32"/>
          <w:szCs w:val="32"/>
        </w:rPr>
        <w:t xml:space="preserve"> cuyo</w:t>
      </w:r>
      <w:r w:rsidR="003C784E" w:rsidRPr="00CD05A3">
        <w:rPr>
          <w:rFonts w:ascii="Arial" w:hAnsi="Arial" w:cs="Arial"/>
          <w:sz w:val="32"/>
          <w:szCs w:val="32"/>
        </w:rPr>
        <w:t xml:space="preserve"> objetivo </w:t>
      </w:r>
      <w:r w:rsidR="00EA2EF7" w:rsidRPr="00CD05A3">
        <w:rPr>
          <w:rFonts w:ascii="Arial" w:hAnsi="Arial" w:cs="Arial"/>
          <w:sz w:val="32"/>
          <w:szCs w:val="32"/>
        </w:rPr>
        <w:t xml:space="preserve">es </w:t>
      </w:r>
      <w:r w:rsidR="003C784E" w:rsidRPr="00CD05A3">
        <w:rPr>
          <w:rFonts w:ascii="Arial" w:hAnsi="Arial" w:cs="Arial"/>
          <w:sz w:val="32"/>
          <w:szCs w:val="32"/>
        </w:rPr>
        <w:t>desarrollar una política intersectoria</w:t>
      </w:r>
      <w:r w:rsidR="00EA2EF7" w:rsidRPr="00CD05A3">
        <w:rPr>
          <w:rFonts w:ascii="Arial" w:hAnsi="Arial" w:cs="Arial"/>
          <w:sz w:val="32"/>
          <w:szCs w:val="32"/>
        </w:rPr>
        <w:t>l y multicultural</w:t>
      </w:r>
      <w:r w:rsidR="00EA2F7F" w:rsidRPr="00CD05A3">
        <w:rPr>
          <w:rFonts w:ascii="Arial" w:hAnsi="Arial" w:cs="Arial"/>
          <w:sz w:val="32"/>
          <w:szCs w:val="32"/>
        </w:rPr>
        <w:t xml:space="preserve"> para la atención </w:t>
      </w:r>
      <w:r w:rsidR="003C784E" w:rsidRPr="00CD05A3">
        <w:rPr>
          <w:rFonts w:ascii="Arial" w:hAnsi="Arial" w:cs="Arial"/>
          <w:sz w:val="32"/>
          <w:szCs w:val="32"/>
        </w:rPr>
        <w:t>integral</w:t>
      </w:r>
      <w:r w:rsidR="00D031C6" w:rsidRPr="00CD05A3">
        <w:rPr>
          <w:rFonts w:ascii="Arial" w:hAnsi="Arial" w:cs="Arial"/>
          <w:sz w:val="32"/>
          <w:szCs w:val="32"/>
        </w:rPr>
        <w:t xml:space="preserve"> y </w:t>
      </w:r>
      <w:r w:rsidR="00EA2F7F" w:rsidRPr="00CD05A3">
        <w:rPr>
          <w:rFonts w:ascii="Arial" w:hAnsi="Arial" w:cs="Arial"/>
          <w:sz w:val="32"/>
          <w:szCs w:val="32"/>
        </w:rPr>
        <w:t>mejora</w:t>
      </w:r>
      <w:r w:rsidR="00E31EA2" w:rsidRPr="00CD05A3">
        <w:rPr>
          <w:rFonts w:ascii="Arial" w:hAnsi="Arial" w:cs="Arial"/>
          <w:sz w:val="32"/>
          <w:szCs w:val="32"/>
        </w:rPr>
        <w:t>r</w:t>
      </w:r>
      <w:r w:rsidR="00EA2F7F" w:rsidRPr="00CD05A3">
        <w:rPr>
          <w:rFonts w:ascii="Arial" w:hAnsi="Arial" w:cs="Arial"/>
          <w:sz w:val="32"/>
          <w:szCs w:val="32"/>
        </w:rPr>
        <w:t xml:space="preserve"> la </w:t>
      </w:r>
      <w:r w:rsidR="003C784E" w:rsidRPr="00CD05A3">
        <w:rPr>
          <w:rFonts w:ascii="Arial" w:hAnsi="Arial" w:cs="Arial"/>
          <w:sz w:val="32"/>
          <w:szCs w:val="32"/>
        </w:rPr>
        <w:t xml:space="preserve">calidad de vida </w:t>
      </w:r>
      <w:r w:rsidR="00EA2F7F" w:rsidRPr="00CD05A3">
        <w:rPr>
          <w:rFonts w:ascii="Arial" w:hAnsi="Arial" w:cs="Arial"/>
          <w:sz w:val="32"/>
          <w:szCs w:val="32"/>
        </w:rPr>
        <w:t xml:space="preserve">de adolescentes y niñas </w:t>
      </w:r>
      <w:r w:rsidR="000E0DC5" w:rsidRPr="00CD05A3">
        <w:rPr>
          <w:rFonts w:ascii="Arial" w:hAnsi="Arial" w:cs="Arial"/>
          <w:sz w:val="32"/>
          <w:szCs w:val="32"/>
        </w:rPr>
        <w:t>embarazadas,</w:t>
      </w:r>
      <w:r w:rsidR="000E0DC5" w:rsidRPr="00CD05A3">
        <w:rPr>
          <w:rFonts w:ascii="Arial" w:hAnsi="Arial" w:cs="Arial"/>
          <w:bCs/>
          <w:sz w:val="32"/>
          <w:szCs w:val="32"/>
        </w:rPr>
        <w:t xml:space="preserve"> </w:t>
      </w:r>
      <w:r w:rsidR="00D031C6" w:rsidRPr="00CD05A3">
        <w:rPr>
          <w:rFonts w:ascii="Arial" w:hAnsi="Arial" w:cs="Arial"/>
          <w:bCs/>
          <w:sz w:val="32"/>
          <w:szCs w:val="32"/>
        </w:rPr>
        <w:t>evitando deserción escolar</w:t>
      </w:r>
      <w:r w:rsidR="003C784E" w:rsidRPr="00CD05A3">
        <w:rPr>
          <w:rFonts w:ascii="Arial" w:hAnsi="Arial" w:cs="Arial"/>
          <w:bCs/>
          <w:sz w:val="32"/>
          <w:szCs w:val="32"/>
        </w:rPr>
        <w:t xml:space="preserve"> y contribuyendo al reconocimiento y respeto de su dignidad</w:t>
      </w:r>
      <w:r w:rsidR="00FD01DF" w:rsidRPr="00CD05A3">
        <w:rPr>
          <w:rFonts w:ascii="Arial" w:hAnsi="Arial" w:cs="Arial"/>
          <w:bCs/>
          <w:sz w:val="32"/>
          <w:szCs w:val="32"/>
        </w:rPr>
        <w:t>.</w:t>
      </w:r>
    </w:p>
    <w:p w14:paraId="3A8E453D" w14:textId="77777777" w:rsidR="003E14C3" w:rsidRPr="00CD05A3" w:rsidRDefault="003E14C3" w:rsidP="00EA2F7F">
      <w:pPr>
        <w:spacing w:after="0" w:line="360" w:lineRule="auto"/>
        <w:jc w:val="both"/>
        <w:rPr>
          <w:rFonts w:ascii="Arial" w:hAnsi="Arial" w:cs="Arial"/>
          <w:bCs/>
          <w:sz w:val="32"/>
          <w:szCs w:val="32"/>
        </w:rPr>
      </w:pPr>
    </w:p>
    <w:p w14:paraId="52B03EB9" w14:textId="65E69674" w:rsidR="003E14C3" w:rsidRPr="00CD05A3" w:rsidRDefault="003E14C3" w:rsidP="00EA2F7F">
      <w:pPr>
        <w:spacing w:after="0" w:line="360" w:lineRule="auto"/>
        <w:jc w:val="both"/>
        <w:rPr>
          <w:rFonts w:ascii="Arial" w:hAnsi="Arial" w:cs="Arial"/>
          <w:bCs/>
          <w:sz w:val="32"/>
          <w:szCs w:val="32"/>
        </w:rPr>
      </w:pPr>
      <w:r w:rsidRPr="00CD05A3">
        <w:rPr>
          <w:rFonts w:ascii="Arial" w:hAnsi="Arial" w:cs="Arial"/>
          <w:bCs/>
          <w:sz w:val="32"/>
          <w:szCs w:val="32"/>
        </w:rPr>
        <w:t>Prueba de esto, es la reciente aprobación de la</w:t>
      </w:r>
      <w:r w:rsidR="007C42C9" w:rsidRPr="00CD05A3">
        <w:rPr>
          <w:rFonts w:ascii="Arial" w:hAnsi="Arial" w:cs="Arial"/>
          <w:bCs/>
          <w:sz w:val="32"/>
          <w:szCs w:val="32"/>
        </w:rPr>
        <w:t>s</w:t>
      </w:r>
      <w:r w:rsidRPr="00CD05A3">
        <w:rPr>
          <w:rFonts w:ascii="Arial" w:hAnsi="Arial" w:cs="Arial"/>
          <w:bCs/>
          <w:sz w:val="32"/>
          <w:szCs w:val="32"/>
        </w:rPr>
        <w:t xml:space="preserve"> “</w:t>
      </w:r>
      <w:r w:rsidRPr="00CD05A3">
        <w:rPr>
          <w:rFonts w:ascii="Arial" w:hAnsi="Arial" w:cs="Arial"/>
          <w:b/>
          <w:sz w:val="32"/>
          <w:szCs w:val="32"/>
        </w:rPr>
        <w:t>Guía</w:t>
      </w:r>
      <w:r w:rsidR="007C42C9" w:rsidRPr="00CD05A3">
        <w:rPr>
          <w:rFonts w:ascii="Arial" w:hAnsi="Arial" w:cs="Arial"/>
          <w:b/>
          <w:sz w:val="32"/>
          <w:szCs w:val="32"/>
        </w:rPr>
        <w:t>s</w:t>
      </w:r>
      <w:r w:rsidRPr="00CD05A3">
        <w:rPr>
          <w:rFonts w:ascii="Arial" w:hAnsi="Arial" w:cs="Arial"/>
          <w:b/>
          <w:sz w:val="32"/>
          <w:szCs w:val="32"/>
        </w:rPr>
        <w:t xml:space="preserve"> de Orientación y Formación en Materia de Educación en la Sexualidad y Afectividad”</w:t>
      </w:r>
      <w:r w:rsidRPr="00CD05A3">
        <w:rPr>
          <w:rFonts w:ascii="Arial" w:hAnsi="Arial" w:cs="Arial"/>
          <w:bCs/>
          <w:sz w:val="32"/>
          <w:szCs w:val="32"/>
        </w:rPr>
        <w:t xml:space="preserve"> por parte del Ministerio de Educación.</w:t>
      </w:r>
    </w:p>
    <w:p w14:paraId="2F3E4BF1" w14:textId="77777777" w:rsidR="00EA2F7F" w:rsidRPr="00CD05A3" w:rsidRDefault="00EA2F7F" w:rsidP="00EA2F7F">
      <w:pPr>
        <w:spacing w:after="0" w:line="360" w:lineRule="auto"/>
        <w:jc w:val="both"/>
        <w:rPr>
          <w:rFonts w:ascii="Arial" w:eastAsia="Times New Roman" w:hAnsi="Arial" w:cs="Arial"/>
          <w:bCs/>
          <w:sz w:val="32"/>
          <w:szCs w:val="32"/>
          <w:lang w:eastAsia="es-PA"/>
        </w:rPr>
      </w:pPr>
    </w:p>
    <w:p w14:paraId="661725D7" w14:textId="5536B29B" w:rsidR="007C7A83" w:rsidRPr="00CD05A3" w:rsidRDefault="00EA2F7F" w:rsidP="00D84D54">
      <w:pPr>
        <w:spacing w:after="0"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CD05A3">
        <w:rPr>
          <w:rFonts w:ascii="Arial" w:hAnsi="Arial" w:cs="Arial"/>
          <w:sz w:val="32"/>
          <w:szCs w:val="32"/>
        </w:rPr>
        <w:t xml:space="preserve">Para promover </w:t>
      </w:r>
      <w:r w:rsidR="00256003" w:rsidRPr="00CD05A3">
        <w:rPr>
          <w:rFonts w:ascii="Arial" w:hAnsi="Arial" w:cs="Arial"/>
          <w:sz w:val="32"/>
          <w:szCs w:val="32"/>
        </w:rPr>
        <w:t xml:space="preserve">la </w:t>
      </w:r>
      <w:r w:rsidR="00256003" w:rsidRPr="00CD05A3">
        <w:rPr>
          <w:rFonts w:ascii="Arial" w:hAnsi="Arial" w:cs="Arial"/>
          <w:b/>
          <w:bCs/>
          <w:sz w:val="32"/>
          <w:szCs w:val="32"/>
        </w:rPr>
        <w:t xml:space="preserve">autonomía económica y participación </w:t>
      </w:r>
      <w:r w:rsidR="00BC1B48" w:rsidRPr="00CD05A3">
        <w:rPr>
          <w:rFonts w:ascii="Arial" w:hAnsi="Arial" w:cs="Arial"/>
          <w:b/>
          <w:bCs/>
          <w:sz w:val="32"/>
          <w:szCs w:val="32"/>
        </w:rPr>
        <w:t xml:space="preserve">de las mujeres </w:t>
      </w:r>
      <w:r w:rsidR="00256003" w:rsidRPr="00CD05A3">
        <w:rPr>
          <w:rFonts w:ascii="Arial" w:hAnsi="Arial" w:cs="Arial"/>
          <w:b/>
          <w:bCs/>
          <w:sz w:val="32"/>
          <w:szCs w:val="32"/>
        </w:rPr>
        <w:t xml:space="preserve">en </w:t>
      </w:r>
      <w:r w:rsidR="00BC1B48" w:rsidRPr="00CD05A3">
        <w:rPr>
          <w:rFonts w:ascii="Arial" w:hAnsi="Arial" w:cs="Arial"/>
          <w:b/>
          <w:bCs/>
          <w:sz w:val="32"/>
          <w:szCs w:val="32"/>
        </w:rPr>
        <w:t xml:space="preserve">la </w:t>
      </w:r>
      <w:r w:rsidR="00256003" w:rsidRPr="00CD05A3">
        <w:rPr>
          <w:rFonts w:ascii="Arial" w:hAnsi="Arial" w:cs="Arial"/>
          <w:b/>
          <w:bCs/>
          <w:sz w:val="32"/>
          <w:szCs w:val="32"/>
        </w:rPr>
        <w:t>toma de decisiones</w:t>
      </w:r>
      <w:r w:rsidR="00BA709C" w:rsidRPr="00CD05A3">
        <w:rPr>
          <w:rFonts w:ascii="Arial" w:hAnsi="Arial" w:cs="Arial"/>
          <w:b/>
          <w:bCs/>
          <w:sz w:val="32"/>
          <w:szCs w:val="32"/>
        </w:rPr>
        <w:t>,</w:t>
      </w:r>
      <w:r w:rsidR="00BA709C" w:rsidRPr="00CD05A3">
        <w:rPr>
          <w:rFonts w:ascii="Arial" w:hAnsi="Arial" w:cs="Arial"/>
          <w:sz w:val="32"/>
          <w:szCs w:val="32"/>
        </w:rPr>
        <w:t xml:space="preserve"> a través de</w:t>
      </w:r>
      <w:r w:rsidR="00BC1B48" w:rsidRPr="00CD05A3">
        <w:rPr>
          <w:rFonts w:ascii="Arial" w:hAnsi="Arial" w:cs="Arial"/>
          <w:sz w:val="32"/>
          <w:szCs w:val="32"/>
        </w:rPr>
        <w:t>l</w:t>
      </w:r>
      <w:r w:rsidR="00256003" w:rsidRPr="00CD05A3">
        <w:rPr>
          <w:rFonts w:ascii="Arial" w:hAnsi="Arial" w:cs="Arial"/>
          <w:sz w:val="32"/>
          <w:szCs w:val="32"/>
        </w:rPr>
        <w:t xml:space="preserve"> Consejo Nacional para la Paridad de Género</w:t>
      </w:r>
      <w:r w:rsidR="003E14C3" w:rsidRPr="00CD05A3">
        <w:rPr>
          <w:rFonts w:ascii="Arial" w:hAnsi="Arial" w:cs="Arial"/>
          <w:sz w:val="32"/>
          <w:szCs w:val="32"/>
        </w:rPr>
        <w:t xml:space="preserve">, se ha impulsado y aprobado </w:t>
      </w:r>
      <w:r w:rsidR="00E31EA2" w:rsidRPr="00CD05A3">
        <w:rPr>
          <w:rFonts w:ascii="Arial" w:hAnsi="Arial" w:cs="Arial"/>
          <w:sz w:val="32"/>
          <w:szCs w:val="32"/>
        </w:rPr>
        <w:t>en 2021</w:t>
      </w:r>
      <w:r w:rsidR="003E14C3" w:rsidRPr="00CD05A3">
        <w:rPr>
          <w:rFonts w:ascii="Arial" w:hAnsi="Arial" w:cs="Arial"/>
          <w:sz w:val="32"/>
          <w:szCs w:val="32"/>
        </w:rPr>
        <w:t xml:space="preserve">, </w:t>
      </w:r>
      <w:r w:rsidR="00E31EA2" w:rsidRPr="00CD05A3">
        <w:rPr>
          <w:rFonts w:ascii="Arial" w:hAnsi="Arial" w:cs="Arial"/>
          <w:b/>
          <w:bCs/>
          <w:sz w:val="32"/>
          <w:szCs w:val="32"/>
        </w:rPr>
        <w:t xml:space="preserve">la </w:t>
      </w:r>
      <w:r w:rsidR="003E14C3" w:rsidRPr="00CD05A3">
        <w:rPr>
          <w:rFonts w:ascii="Arial" w:hAnsi="Arial" w:cs="Arial"/>
          <w:b/>
          <w:bCs/>
          <w:sz w:val="32"/>
          <w:szCs w:val="32"/>
        </w:rPr>
        <w:t xml:space="preserve">política pública para fomentar la empleabilidad e inserción laboral de mujeres jóvenes y mujeres en condición de vulnerabilidad socioeconómica; </w:t>
      </w:r>
      <w:r w:rsidR="00E31EA2" w:rsidRPr="00CD05A3">
        <w:rPr>
          <w:rFonts w:ascii="Arial" w:hAnsi="Arial" w:cs="Arial"/>
          <w:b/>
          <w:bCs/>
          <w:sz w:val="32"/>
          <w:szCs w:val="32"/>
        </w:rPr>
        <w:lastRenderedPageBreak/>
        <w:t xml:space="preserve">la </w:t>
      </w:r>
      <w:r w:rsidR="003E14C3" w:rsidRPr="00CD05A3">
        <w:rPr>
          <w:rFonts w:ascii="Arial" w:hAnsi="Arial" w:cs="Arial"/>
          <w:b/>
          <w:bCs/>
          <w:sz w:val="32"/>
          <w:szCs w:val="32"/>
        </w:rPr>
        <w:t xml:space="preserve">estrategia nacional para la integración de niñas y jóvenes en las disciplinas y empleos STEM; y </w:t>
      </w:r>
      <w:r w:rsidR="00E31EA2" w:rsidRPr="00CD05A3">
        <w:rPr>
          <w:rFonts w:ascii="Arial" w:hAnsi="Arial" w:cs="Arial"/>
          <w:b/>
          <w:bCs/>
          <w:sz w:val="32"/>
          <w:szCs w:val="32"/>
        </w:rPr>
        <w:t xml:space="preserve">la </w:t>
      </w:r>
      <w:r w:rsidR="003E14C3" w:rsidRPr="00CD05A3">
        <w:rPr>
          <w:rFonts w:ascii="Arial" w:hAnsi="Arial" w:cs="Arial"/>
          <w:b/>
          <w:bCs/>
          <w:sz w:val="32"/>
          <w:szCs w:val="32"/>
        </w:rPr>
        <w:t>estrategia nacional de emprendimiento femenino</w:t>
      </w:r>
    </w:p>
    <w:p w14:paraId="04C3BF35" w14:textId="77777777" w:rsidR="00B00CDA" w:rsidRPr="00CD05A3" w:rsidRDefault="00B00CDA" w:rsidP="007C7A83">
      <w:pPr>
        <w:spacing w:after="0" w:line="360" w:lineRule="auto"/>
        <w:jc w:val="both"/>
        <w:rPr>
          <w:rFonts w:ascii="Arial" w:hAnsi="Arial" w:cs="Arial"/>
          <w:sz w:val="32"/>
          <w:szCs w:val="32"/>
          <w:shd w:val="clear" w:color="auto" w:fill="FFFFFF"/>
        </w:rPr>
      </w:pPr>
    </w:p>
    <w:p w14:paraId="0DF7FCB5" w14:textId="1D5B2489" w:rsidR="007C7A83" w:rsidRPr="00CD05A3" w:rsidRDefault="007C7A83" w:rsidP="007C7A83">
      <w:pPr>
        <w:spacing w:after="0" w:line="360" w:lineRule="auto"/>
        <w:jc w:val="both"/>
        <w:rPr>
          <w:rFonts w:ascii="Arial" w:hAnsi="Arial" w:cs="Arial"/>
          <w:sz w:val="32"/>
          <w:szCs w:val="32"/>
          <w:shd w:val="clear" w:color="auto" w:fill="FFFFFF"/>
        </w:rPr>
      </w:pPr>
      <w:r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Además, </w:t>
      </w:r>
      <w:r w:rsidR="00256003"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nos encontramos en la primera fase </w:t>
      </w:r>
      <w:r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para </w:t>
      </w:r>
      <w:r w:rsidR="00256003"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la </w:t>
      </w:r>
      <w:r w:rsidR="00256003" w:rsidRPr="00CD05A3">
        <w:rPr>
          <w:rFonts w:ascii="Arial" w:hAnsi="Arial" w:cs="Arial"/>
          <w:b/>
          <w:bCs/>
          <w:sz w:val="32"/>
          <w:szCs w:val="32"/>
          <w:shd w:val="clear" w:color="auto" w:fill="FFFFFF"/>
        </w:rPr>
        <w:t>Construcción de un Sistema</w:t>
      </w:r>
      <w:r w:rsidR="00B826C4" w:rsidRPr="00CD05A3">
        <w:rPr>
          <w:rFonts w:ascii="Arial" w:hAnsi="Arial" w:cs="Arial"/>
          <w:b/>
          <w:bCs/>
          <w:sz w:val="32"/>
          <w:szCs w:val="32"/>
          <w:shd w:val="clear" w:color="auto" w:fill="FFFFFF"/>
        </w:rPr>
        <w:t xml:space="preserve"> Nacional</w:t>
      </w:r>
      <w:r w:rsidR="00256003" w:rsidRPr="00CD05A3">
        <w:rPr>
          <w:rFonts w:ascii="Arial" w:hAnsi="Arial" w:cs="Arial"/>
          <w:b/>
          <w:bCs/>
          <w:sz w:val="32"/>
          <w:szCs w:val="32"/>
          <w:shd w:val="clear" w:color="auto" w:fill="FFFFFF"/>
        </w:rPr>
        <w:t xml:space="preserve"> de Cuidados</w:t>
      </w:r>
      <w:r w:rsidR="00D031C6" w:rsidRPr="00CD05A3">
        <w:rPr>
          <w:rFonts w:ascii="Arial" w:hAnsi="Arial" w:cs="Arial"/>
          <w:bCs/>
          <w:sz w:val="32"/>
          <w:szCs w:val="32"/>
          <w:shd w:val="clear" w:color="auto" w:fill="FFFFFF"/>
        </w:rPr>
        <w:t xml:space="preserve"> y </w:t>
      </w:r>
      <w:r w:rsidR="00256003"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diseñar política pública para generar </w:t>
      </w:r>
      <w:r w:rsidR="00FD01DF"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acciones </w:t>
      </w:r>
      <w:r w:rsidRPr="00CD05A3">
        <w:rPr>
          <w:rFonts w:ascii="Arial" w:hAnsi="Arial" w:cs="Arial"/>
          <w:sz w:val="32"/>
          <w:szCs w:val="32"/>
          <w:shd w:val="clear" w:color="auto" w:fill="FFFFFF"/>
        </w:rPr>
        <w:t>operativas con indicadores basados en la evidencia.</w:t>
      </w:r>
    </w:p>
    <w:p w14:paraId="57E220CD" w14:textId="77777777" w:rsidR="007C7A83" w:rsidRPr="00CD05A3" w:rsidRDefault="007C7A83" w:rsidP="007C7A83">
      <w:pPr>
        <w:spacing w:after="0" w:line="360" w:lineRule="auto"/>
        <w:jc w:val="both"/>
        <w:rPr>
          <w:rFonts w:ascii="Arial" w:hAnsi="Arial" w:cs="Arial"/>
          <w:sz w:val="32"/>
          <w:szCs w:val="32"/>
          <w:shd w:val="clear" w:color="auto" w:fill="FFFFFF"/>
        </w:rPr>
      </w:pPr>
    </w:p>
    <w:p w14:paraId="50D5E88C" w14:textId="550B9F17" w:rsidR="00771031" w:rsidRPr="00CD05A3" w:rsidRDefault="00244D82" w:rsidP="00771031">
      <w:pPr>
        <w:spacing w:after="0" w:line="360" w:lineRule="auto"/>
        <w:jc w:val="both"/>
        <w:rPr>
          <w:rFonts w:ascii="Arial" w:hAnsi="Arial" w:cs="Arial"/>
          <w:sz w:val="32"/>
          <w:szCs w:val="32"/>
          <w:shd w:val="clear" w:color="auto" w:fill="FFFFFF"/>
        </w:rPr>
      </w:pPr>
      <w:r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Por otro lado, hemos iniciado </w:t>
      </w:r>
      <w:r w:rsidR="007C7A83"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la </w:t>
      </w:r>
      <w:r w:rsidR="00D031C6"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adecuación </w:t>
      </w:r>
      <w:r w:rsidR="007C7A83"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de </w:t>
      </w:r>
      <w:r w:rsidR="00B826C4"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marcos legales </w:t>
      </w:r>
      <w:r w:rsidR="00AC32D8" w:rsidRPr="00CD05A3">
        <w:rPr>
          <w:rFonts w:ascii="Arial" w:hAnsi="Arial" w:cs="Arial"/>
          <w:sz w:val="32"/>
          <w:szCs w:val="32"/>
          <w:shd w:val="clear" w:color="auto" w:fill="FFFFFF"/>
        </w:rPr>
        <w:t>como</w:t>
      </w:r>
      <w:r w:rsidR="00B00CDA" w:rsidRPr="00CD05A3">
        <w:rPr>
          <w:rFonts w:ascii="Arial" w:hAnsi="Arial" w:cs="Arial"/>
          <w:sz w:val="32"/>
          <w:szCs w:val="32"/>
          <w:shd w:val="clear" w:color="auto" w:fill="FFFFFF"/>
        </w:rPr>
        <w:t>:</w:t>
      </w:r>
      <w:r w:rsidR="00771031"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 el D</w:t>
      </w:r>
      <w:r w:rsidR="00B826C4"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ecreto </w:t>
      </w:r>
      <w:r w:rsidR="00771031" w:rsidRPr="00CD05A3">
        <w:rPr>
          <w:rFonts w:ascii="Arial" w:hAnsi="Arial" w:cs="Arial"/>
          <w:sz w:val="32"/>
          <w:szCs w:val="32"/>
          <w:shd w:val="clear" w:color="auto" w:fill="FFFFFF"/>
        </w:rPr>
        <w:t>E</w:t>
      </w:r>
      <w:r w:rsidR="00B826C4"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jecutivo </w:t>
      </w:r>
      <w:r w:rsidR="00771031" w:rsidRPr="00CD05A3">
        <w:rPr>
          <w:rFonts w:ascii="Arial" w:hAnsi="Arial" w:cs="Arial"/>
          <w:sz w:val="32"/>
          <w:szCs w:val="32"/>
          <w:shd w:val="clear" w:color="auto" w:fill="FFFFFF"/>
        </w:rPr>
        <w:t>242 de 2021</w:t>
      </w:r>
      <w:r w:rsidR="00D031C6"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 </w:t>
      </w:r>
      <w:r w:rsidR="00D031C6" w:rsidRPr="00CD05A3">
        <w:rPr>
          <w:rFonts w:ascii="Arial" w:hAnsi="Arial" w:cs="Arial"/>
          <w:b/>
          <w:bCs/>
          <w:sz w:val="32"/>
          <w:szCs w:val="32"/>
          <w:shd w:val="clear" w:color="auto" w:fill="FFFFFF"/>
        </w:rPr>
        <w:t>que integra, a la reglamentación de la Ley 4 de 1999 sobre Igualdad de Oportunidades para las Mujeres, conceptos tan importantes como la igualdad salarial e incorporación de la perspectiva de género en el Sistema de Estadísticas Nacionales</w:t>
      </w:r>
      <w:r w:rsidR="00D031C6" w:rsidRPr="00CD05A3">
        <w:rPr>
          <w:rFonts w:ascii="Arial" w:hAnsi="Arial" w:cs="Arial"/>
          <w:sz w:val="32"/>
          <w:szCs w:val="32"/>
          <w:shd w:val="clear" w:color="auto" w:fill="FFFFFF"/>
        </w:rPr>
        <w:t>, entre otros</w:t>
      </w:r>
      <w:r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. </w:t>
      </w:r>
    </w:p>
    <w:p w14:paraId="7B88E9A4" w14:textId="77777777" w:rsidR="00771031" w:rsidRPr="00CD05A3" w:rsidRDefault="00771031" w:rsidP="00771031">
      <w:pPr>
        <w:spacing w:after="0" w:line="360" w:lineRule="auto"/>
        <w:jc w:val="both"/>
        <w:rPr>
          <w:rFonts w:ascii="Arial" w:hAnsi="Arial" w:cs="Arial"/>
          <w:sz w:val="32"/>
          <w:szCs w:val="32"/>
          <w:shd w:val="clear" w:color="auto" w:fill="FFFFFF"/>
        </w:rPr>
      </w:pPr>
    </w:p>
    <w:p w14:paraId="637A63D2" w14:textId="1FC729A9" w:rsidR="00BF1BB7" w:rsidRPr="00CD05A3" w:rsidRDefault="00771031" w:rsidP="00BF1BB7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  <w:r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Con relación a la </w:t>
      </w:r>
      <w:r w:rsidRPr="00CD05A3">
        <w:rPr>
          <w:rFonts w:ascii="Arial" w:hAnsi="Arial" w:cs="Arial"/>
          <w:b/>
          <w:bCs/>
          <w:sz w:val="32"/>
          <w:szCs w:val="32"/>
        </w:rPr>
        <w:t>participación de la m</w:t>
      </w:r>
      <w:r w:rsidR="00B826C4" w:rsidRPr="00CD05A3">
        <w:rPr>
          <w:rFonts w:ascii="Arial" w:hAnsi="Arial" w:cs="Arial"/>
          <w:b/>
          <w:bCs/>
          <w:sz w:val="32"/>
          <w:szCs w:val="32"/>
        </w:rPr>
        <w:t>ujer en espacios de toma de decisión</w:t>
      </w:r>
      <w:r w:rsidR="00B826C4" w:rsidRPr="00CD05A3">
        <w:rPr>
          <w:rFonts w:ascii="Arial" w:hAnsi="Arial" w:cs="Arial"/>
          <w:sz w:val="32"/>
          <w:szCs w:val="32"/>
        </w:rPr>
        <w:t xml:space="preserve">, </w:t>
      </w:r>
      <w:r w:rsidR="00BF1BB7" w:rsidRPr="00CD05A3">
        <w:rPr>
          <w:rFonts w:ascii="Arial" w:hAnsi="Arial" w:cs="Arial"/>
          <w:sz w:val="32"/>
          <w:szCs w:val="32"/>
        </w:rPr>
        <w:t>podemos reportar que para</w:t>
      </w:r>
      <w:r w:rsidRPr="00CD05A3">
        <w:rPr>
          <w:rFonts w:ascii="Arial" w:hAnsi="Arial" w:cs="Arial"/>
          <w:sz w:val="32"/>
          <w:szCs w:val="32"/>
        </w:rPr>
        <w:t xml:space="preserve"> </w:t>
      </w:r>
      <w:r w:rsidR="00BF1BB7" w:rsidRPr="00CD05A3">
        <w:rPr>
          <w:rFonts w:ascii="Arial" w:hAnsi="Arial" w:cs="Arial"/>
          <w:sz w:val="32"/>
          <w:szCs w:val="32"/>
        </w:rPr>
        <w:t xml:space="preserve">el período 2014 - </w:t>
      </w:r>
      <w:r w:rsidR="00782973" w:rsidRPr="00CD05A3">
        <w:rPr>
          <w:rFonts w:ascii="Arial" w:hAnsi="Arial" w:cs="Arial"/>
          <w:sz w:val="32"/>
          <w:szCs w:val="32"/>
        </w:rPr>
        <w:t xml:space="preserve">2016 </w:t>
      </w:r>
      <w:r w:rsidR="00BF1BB7" w:rsidRPr="00CD05A3">
        <w:rPr>
          <w:rFonts w:ascii="Arial" w:hAnsi="Arial" w:cs="Arial"/>
          <w:sz w:val="32"/>
          <w:szCs w:val="32"/>
        </w:rPr>
        <w:t xml:space="preserve">fueron designadas como Ministras de Estado el </w:t>
      </w:r>
      <w:r w:rsidR="00BF1BB7" w:rsidRPr="00CD05A3">
        <w:rPr>
          <w:rFonts w:ascii="Arial" w:hAnsi="Arial" w:cs="Arial"/>
          <w:b/>
          <w:bCs/>
          <w:sz w:val="32"/>
          <w:szCs w:val="32"/>
        </w:rPr>
        <w:t>14%</w:t>
      </w:r>
      <w:r w:rsidR="007C42C9" w:rsidRPr="00CD05A3">
        <w:rPr>
          <w:rFonts w:ascii="Arial" w:hAnsi="Arial" w:cs="Arial"/>
          <w:b/>
          <w:bCs/>
          <w:sz w:val="32"/>
          <w:szCs w:val="32"/>
        </w:rPr>
        <w:t>,</w:t>
      </w:r>
      <w:r w:rsidR="00BF1BB7" w:rsidRPr="00CD05A3">
        <w:rPr>
          <w:rFonts w:ascii="Arial" w:hAnsi="Arial" w:cs="Arial"/>
          <w:sz w:val="32"/>
          <w:szCs w:val="32"/>
        </w:rPr>
        <w:t xml:space="preserve"> luego entre </w:t>
      </w:r>
      <w:r w:rsidR="00782973" w:rsidRPr="00CD05A3">
        <w:rPr>
          <w:rFonts w:ascii="Arial" w:hAnsi="Arial" w:cs="Arial"/>
          <w:sz w:val="32"/>
          <w:szCs w:val="32"/>
        </w:rPr>
        <w:t xml:space="preserve">2015 </w:t>
      </w:r>
      <w:r w:rsidR="00BF1BB7" w:rsidRPr="00CD05A3">
        <w:rPr>
          <w:rFonts w:ascii="Arial" w:hAnsi="Arial" w:cs="Arial"/>
          <w:sz w:val="32"/>
          <w:szCs w:val="32"/>
        </w:rPr>
        <w:t>y</w:t>
      </w:r>
      <w:r w:rsidR="00782973" w:rsidRPr="00CD05A3">
        <w:rPr>
          <w:rFonts w:ascii="Arial" w:hAnsi="Arial" w:cs="Arial"/>
          <w:sz w:val="32"/>
          <w:szCs w:val="32"/>
        </w:rPr>
        <w:t xml:space="preserve"> 2016 </w:t>
      </w:r>
      <w:r w:rsidR="00BF1BB7" w:rsidRPr="00CD05A3">
        <w:rPr>
          <w:rFonts w:ascii="Arial" w:hAnsi="Arial" w:cs="Arial"/>
          <w:sz w:val="32"/>
          <w:szCs w:val="32"/>
        </w:rPr>
        <w:t>ascendió a</w:t>
      </w:r>
      <w:r w:rsidR="00E31EA2" w:rsidRPr="00CD05A3">
        <w:rPr>
          <w:rFonts w:ascii="Arial" w:hAnsi="Arial" w:cs="Arial"/>
          <w:sz w:val="32"/>
          <w:szCs w:val="32"/>
        </w:rPr>
        <w:t>l</w:t>
      </w:r>
      <w:r w:rsidR="00BF1BB7" w:rsidRPr="00CD05A3">
        <w:rPr>
          <w:rFonts w:ascii="Arial" w:hAnsi="Arial" w:cs="Arial"/>
          <w:sz w:val="32"/>
          <w:szCs w:val="32"/>
        </w:rPr>
        <w:t xml:space="preserve"> </w:t>
      </w:r>
      <w:r w:rsidR="00782973" w:rsidRPr="00CD05A3">
        <w:rPr>
          <w:rFonts w:ascii="Arial" w:hAnsi="Arial" w:cs="Arial"/>
          <w:b/>
          <w:bCs/>
          <w:sz w:val="32"/>
          <w:szCs w:val="32"/>
        </w:rPr>
        <w:t xml:space="preserve">21% </w:t>
      </w:r>
      <w:r w:rsidR="00782973" w:rsidRPr="00CD05A3">
        <w:rPr>
          <w:rFonts w:ascii="Arial" w:hAnsi="Arial" w:cs="Arial"/>
          <w:sz w:val="32"/>
          <w:szCs w:val="32"/>
        </w:rPr>
        <w:t xml:space="preserve">y </w:t>
      </w:r>
      <w:r w:rsidRPr="00CD05A3">
        <w:rPr>
          <w:rFonts w:ascii="Arial" w:hAnsi="Arial" w:cs="Arial"/>
          <w:sz w:val="32"/>
          <w:szCs w:val="32"/>
        </w:rPr>
        <w:t>en la actualidad</w:t>
      </w:r>
      <w:r w:rsidR="00BF1BB7" w:rsidRPr="00CD05A3">
        <w:rPr>
          <w:rFonts w:ascii="Arial" w:hAnsi="Arial" w:cs="Arial"/>
          <w:sz w:val="32"/>
          <w:szCs w:val="32"/>
        </w:rPr>
        <w:t xml:space="preserve"> constit</w:t>
      </w:r>
      <w:r w:rsidR="00E31EA2" w:rsidRPr="00CD05A3">
        <w:rPr>
          <w:rFonts w:ascii="Arial" w:hAnsi="Arial" w:cs="Arial"/>
          <w:sz w:val="32"/>
          <w:szCs w:val="32"/>
        </w:rPr>
        <w:t>uimos</w:t>
      </w:r>
      <w:r w:rsidR="00BF1BB7" w:rsidRPr="00CD05A3">
        <w:rPr>
          <w:rFonts w:ascii="Arial" w:hAnsi="Arial" w:cs="Arial"/>
          <w:sz w:val="32"/>
          <w:szCs w:val="32"/>
        </w:rPr>
        <w:t xml:space="preserve"> el</w:t>
      </w:r>
      <w:r w:rsidR="00782973" w:rsidRPr="00CD05A3">
        <w:rPr>
          <w:rFonts w:ascii="Arial" w:hAnsi="Arial" w:cs="Arial"/>
          <w:sz w:val="32"/>
          <w:szCs w:val="32"/>
        </w:rPr>
        <w:t xml:space="preserve"> </w:t>
      </w:r>
      <w:r w:rsidR="00782973" w:rsidRPr="00CD05A3">
        <w:rPr>
          <w:rFonts w:ascii="Arial" w:hAnsi="Arial" w:cs="Arial"/>
          <w:b/>
          <w:bCs/>
          <w:sz w:val="32"/>
          <w:szCs w:val="32"/>
        </w:rPr>
        <w:t>35.29%</w:t>
      </w:r>
      <w:r w:rsidR="00782973" w:rsidRPr="00CD05A3">
        <w:rPr>
          <w:rFonts w:ascii="Arial" w:hAnsi="Arial" w:cs="Arial"/>
          <w:sz w:val="32"/>
          <w:szCs w:val="32"/>
        </w:rPr>
        <w:t xml:space="preserve"> </w:t>
      </w:r>
      <w:r w:rsidR="00782973" w:rsidRPr="00CD05A3">
        <w:rPr>
          <w:rFonts w:ascii="Arial" w:hAnsi="Arial" w:cs="Arial"/>
          <w:b/>
          <w:bCs/>
          <w:sz w:val="32"/>
          <w:szCs w:val="32"/>
        </w:rPr>
        <w:t xml:space="preserve">del </w:t>
      </w:r>
      <w:r w:rsidR="00BF1BB7" w:rsidRPr="00CD05A3">
        <w:rPr>
          <w:rFonts w:ascii="Arial" w:hAnsi="Arial" w:cs="Arial"/>
          <w:b/>
          <w:bCs/>
          <w:sz w:val="32"/>
          <w:szCs w:val="32"/>
        </w:rPr>
        <w:t xml:space="preserve">Órgano </w:t>
      </w:r>
      <w:r w:rsidR="00782973" w:rsidRPr="00CD05A3">
        <w:rPr>
          <w:rFonts w:ascii="Arial" w:hAnsi="Arial" w:cs="Arial"/>
          <w:b/>
          <w:bCs/>
          <w:sz w:val="32"/>
          <w:szCs w:val="32"/>
        </w:rPr>
        <w:t>Ejecutivo.</w:t>
      </w:r>
    </w:p>
    <w:p w14:paraId="7AEFA87B" w14:textId="77777777" w:rsidR="00BF1BB7" w:rsidRPr="00CD05A3" w:rsidRDefault="00BF1BB7" w:rsidP="00BF1BB7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5018AD98" w14:textId="11D9B6CF" w:rsidR="00BF1BB7" w:rsidRPr="00CD05A3" w:rsidRDefault="00B00CDA" w:rsidP="00BF1BB7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  <w:r w:rsidRPr="00CD05A3">
        <w:rPr>
          <w:rFonts w:ascii="Arial" w:hAnsi="Arial" w:cs="Arial"/>
          <w:sz w:val="32"/>
          <w:szCs w:val="32"/>
        </w:rPr>
        <w:lastRenderedPageBreak/>
        <w:t>Sobre e</w:t>
      </w:r>
      <w:r w:rsidR="00782973" w:rsidRPr="00CD05A3">
        <w:rPr>
          <w:rFonts w:ascii="Arial" w:hAnsi="Arial" w:cs="Arial"/>
          <w:sz w:val="32"/>
          <w:szCs w:val="32"/>
        </w:rPr>
        <w:t xml:space="preserve">l </w:t>
      </w:r>
      <w:r w:rsidR="004B3923" w:rsidRPr="00CD05A3">
        <w:rPr>
          <w:rFonts w:ascii="Arial" w:hAnsi="Arial" w:cs="Arial"/>
          <w:sz w:val="32"/>
          <w:szCs w:val="32"/>
        </w:rPr>
        <w:t>Ó</w:t>
      </w:r>
      <w:r w:rsidR="00782973" w:rsidRPr="00CD05A3">
        <w:rPr>
          <w:rFonts w:ascii="Arial" w:hAnsi="Arial" w:cs="Arial"/>
          <w:sz w:val="32"/>
          <w:szCs w:val="32"/>
        </w:rPr>
        <w:t xml:space="preserve">rgano </w:t>
      </w:r>
      <w:r w:rsidR="004B3923" w:rsidRPr="00CD05A3">
        <w:rPr>
          <w:rFonts w:ascii="Arial" w:hAnsi="Arial" w:cs="Arial"/>
          <w:sz w:val="32"/>
          <w:szCs w:val="32"/>
        </w:rPr>
        <w:t>J</w:t>
      </w:r>
      <w:r w:rsidR="00782973" w:rsidRPr="00CD05A3">
        <w:rPr>
          <w:rFonts w:ascii="Arial" w:hAnsi="Arial" w:cs="Arial"/>
          <w:sz w:val="32"/>
          <w:szCs w:val="32"/>
        </w:rPr>
        <w:t xml:space="preserve">udicial, </w:t>
      </w:r>
      <w:r w:rsidR="00BF1BB7" w:rsidRPr="00CD05A3">
        <w:rPr>
          <w:rFonts w:ascii="Arial" w:hAnsi="Arial" w:cs="Arial"/>
          <w:sz w:val="32"/>
          <w:szCs w:val="32"/>
        </w:rPr>
        <w:t xml:space="preserve">el </w:t>
      </w:r>
      <w:r w:rsidR="00926613" w:rsidRPr="00CD05A3">
        <w:rPr>
          <w:rFonts w:ascii="Arial" w:hAnsi="Arial" w:cs="Arial"/>
          <w:sz w:val="32"/>
          <w:szCs w:val="32"/>
        </w:rPr>
        <w:t>P</w:t>
      </w:r>
      <w:r w:rsidR="00BF1BB7" w:rsidRPr="00CD05A3">
        <w:rPr>
          <w:rFonts w:ascii="Arial" w:hAnsi="Arial" w:cs="Arial"/>
          <w:sz w:val="32"/>
          <w:szCs w:val="32"/>
        </w:rPr>
        <w:t xml:space="preserve">residente </w:t>
      </w:r>
      <w:r w:rsidR="00E31EA2" w:rsidRPr="00CD05A3">
        <w:rPr>
          <w:rFonts w:ascii="Arial" w:hAnsi="Arial" w:cs="Arial"/>
          <w:sz w:val="32"/>
          <w:szCs w:val="32"/>
        </w:rPr>
        <w:t>Laurentino Cortizo</w:t>
      </w:r>
      <w:r w:rsidR="00926613" w:rsidRPr="00CD05A3">
        <w:rPr>
          <w:rFonts w:ascii="Arial" w:hAnsi="Arial" w:cs="Arial"/>
          <w:sz w:val="32"/>
          <w:szCs w:val="32"/>
        </w:rPr>
        <w:t xml:space="preserve"> </w:t>
      </w:r>
      <w:r w:rsidR="007C42C9" w:rsidRPr="00CD05A3">
        <w:rPr>
          <w:rFonts w:ascii="Arial" w:hAnsi="Arial" w:cs="Arial"/>
          <w:sz w:val="32"/>
          <w:szCs w:val="32"/>
        </w:rPr>
        <w:t xml:space="preserve">Cohen </w:t>
      </w:r>
      <w:r w:rsidR="00E31EA2" w:rsidRPr="00CD05A3">
        <w:rPr>
          <w:rFonts w:ascii="Arial" w:hAnsi="Arial" w:cs="Arial"/>
          <w:sz w:val="32"/>
          <w:szCs w:val="32"/>
        </w:rPr>
        <w:t xml:space="preserve">designó a </w:t>
      </w:r>
      <w:r w:rsidR="00926613" w:rsidRPr="00CD05A3">
        <w:rPr>
          <w:rFonts w:ascii="Arial" w:hAnsi="Arial" w:cs="Arial"/>
          <w:sz w:val="32"/>
          <w:szCs w:val="32"/>
        </w:rPr>
        <w:t xml:space="preserve">cuatro juristas femeninas para ocupar </w:t>
      </w:r>
      <w:r w:rsidR="00E31EA2" w:rsidRPr="00CD05A3">
        <w:rPr>
          <w:rFonts w:ascii="Arial" w:hAnsi="Arial" w:cs="Arial"/>
          <w:sz w:val="32"/>
          <w:szCs w:val="32"/>
        </w:rPr>
        <w:t xml:space="preserve">las </w:t>
      </w:r>
      <w:r w:rsidR="00934F86" w:rsidRPr="00CD05A3">
        <w:rPr>
          <w:rFonts w:ascii="Arial" w:hAnsi="Arial" w:cs="Arial"/>
          <w:sz w:val="32"/>
          <w:szCs w:val="32"/>
        </w:rPr>
        <w:t xml:space="preserve">4 </w:t>
      </w:r>
      <w:r w:rsidR="00926613" w:rsidRPr="00CD05A3">
        <w:rPr>
          <w:rFonts w:ascii="Arial" w:hAnsi="Arial" w:cs="Arial"/>
          <w:sz w:val="32"/>
          <w:szCs w:val="32"/>
        </w:rPr>
        <w:t xml:space="preserve">vacantes </w:t>
      </w:r>
      <w:r w:rsidR="002177AA" w:rsidRPr="00CD05A3">
        <w:rPr>
          <w:rFonts w:ascii="Arial" w:hAnsi="Arial" w:cs="Arial"/>
          <w:sz w:val="32"/>
          <w:szCs w:val="32"/>
        </w:rPr>
        <w:t>a Magistradas de la Corte Suprema de Justicia</w:t>
      </w:r>
      <w:r w:rsidR="00782973" w:rsidRPr="00CD05A3">
        <w:rPr>
          <w:rFonts w:ascii="Arial" w:hAnsi="Arial" w:cs="Arial"/>
          <w:sz w:val="32"/>
          <w:szCs w:val="32"/>
        </w:rPr>
        <w:t xml:space="preserve">, </w:t>
      </w:r>
      <w:r w:rsidR="00782973" w:rsidRPr="00CD05A3">
        <w:rPr>
          <w:rFonts w:ascii="Arial" w:hAnsi="Arial" w:cs="Arial"/>
          <w:b/>
          <w:sz w:val="32"/>
          <w:szCs w:val="32"/>
        </w:rPr>
        <w:t>dando como resultado</w:t>
      </w:r>
      <w:r w:rsidR="00926613" w:rsidRPr="00CD05A3">
        <w:rPr>
          <w:rFonts w:ascii="Arial" w:hAnsi="Arial" w:cs="Arial"/>
          <w:b/>
          <w:sz w:val="32"/>
          <w:szCs w:val="32"/>
        </w:rPr>
        <w:t xml:space="preserve"> que </w:t>
      </w:r>
      <w:r w:rsidR="00E31EA2" w:rsidRPr="00CD05A3">
        <w:rPr>
          <w:rFonts w:ascii="Arial" w:hAnsi="Arial" w:cs="Arial"/>
          <w:b/>
          <w:sz w:val="32"/>
          <w:szCs w:val="32"/>
        </w:rPr>
        <w:t xml:space="preserve">a la fecha </w:t>
      </w:r>
      <w:r w:rsidR="00926613" w:rsidRPr="00CD05A3">
        <w:rPr>
          <w:rFonts w:ascii="Arial" w:hAnsi="Arial" w:cs="Arial"/>
          <w:b/>
          <w:sz w:val="32"/>
          <w:szCs w:val="32"/>
        </w:rPr>
        <w:t>5 de los 9 puesto</w:t>
      </w:r>
      <w:r w:rsidR="00CF01E4" w:rsidRPr="00CD05A3">
        <w:rPr>
          <w:rFonts w:ascii="Arial" w:hAnsi="Arial" w:cs="Arial"/>
          <w:b/>
          <w:sz w:val="32"/>
          <w:szCs w:val="32"/>
        </w:rPr>
        <w:t>s</w:t>
      </w:r>
      <w:r w:rsidR="00926613" w:rsidRPr="00CD05A3">
        <w:rPr>
          <w:rFonts w:ascii="Arial" w:hAnsi="Arial" w:cs="Arial"/>
          <w:b/>
          <w:sz w:val="32"/>
          <w:szCs w:val="32"/>
        </w:rPr>
        <w:t xml:space="preserve"> que conforman el Pleno </w:t>
      </w:r>
      <w:r w:rsidR="00BF1BB7" w:rsidRPr="00CD05A3">
        <w:rPr>
          <w:rFonts w:ascii="Arial" w:hAnsi="Arial" w:cs="Arial"/>
          <w:b/>
          <w:bCs/>
          <w:sz w:val="32"/>
          <w:szCs w:val="32"/>
        </w:rPr>
        <w:t xml:space="preserve">de </w:t>
      </w:r>
      <w:r w:rsidR="00782973" w:rsidRPr="00CD05A3">
        <w:rPr>
          <w:rFonts w:ascii="Arial" w:hAnsi="Arial" w:cs="Arial"/>
          <w:b/>
          <w:sz w:val="32"/>
          <w:szCs w:val="32"/>
        </w:rPr>
        <w:t>la Corte Suprema de Justicia,</w:t>
      </w:r>
      <w:r w:rsidR="00782973" w:rsidRPr="00CD05A3">
        <w:rPr>
          <w:rFonts w:ascii="Arial" w:hAnsi="Arial" w:cs="Arial"/>
          <w:sz w:val="32"/>
          <w:szCs w:val="32"/>
        </w:rPr>
        <w:t xml:space="preserve"> </w:t>
      </w:r>
      <w:r w:rsidR="002177AA" w:rsidRPr="00CD05A3">
        <w:rPr>
          <w:rFonts w:ascii="Arial" w:hAnsi="Arial" w:cs="Arial"/>
          <w:sz w:val="32"/>
          <w:szCs w:val="32"/>
        </w:rPr>
        <w:t xml:space="preserve">son </w:t>
      </w:r>
      <w:r w:rsidR="00CF01E4" w:rsidRPr="00CD05A3">
        <w:rPr>
          <w:rFonts w:ascii="Arial" w:hAnsi="Arial" w:cs="Arial"/>
          <w:sz w:val="32"/>
          <w:szCs w:val="32"/>
        </w:rPr>
        <w:t xml:space="preserve">ocupados </w:t>
      </w:r>
      <w:r w:rsidR="00926613" w:rsidRPr="00CD05A3">
        <w:rPr>
          <w:rFonts w:ascii="Arial" w:hAnsi="Arial" w:cs="Arial"/>
          <w:sz w:val="32"/>
          <w:szCs w:val="32"/>
        </w:rPr>
        <w:t>por mujeres</w:t>
      </w:r>
      <w:r w:rsidR="00782973" w:rsidRPr="00CD05A3">
        <w:rPr>
          <w:rFonts w:ascii="Arial" w:hAnsi="Arial" w:cs="Arial"/>
          <w:sz w:val="32"/>
          <w:szCs w:val="32"/>
        </w:rPr>
        <w:t xml:space="preserve">. </w:t>
      </w:r>
    </w:p>
    <w:p w14:paraId="72637C10" w14:textId="77777777" w:rsidR="00BF1BB7" w:rsidRPr="00CD05A3" w:rsidRDefault="00BF1BB7" w:rsidP="00BF1BB7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59C738B7" w14:textId="38C2756C" w:rsidR="00934F86" w:rsidRPr="00CD05A3" w:rsidRDefault="00CF01E4" w:rsidP="00934F86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  <w:r w:rsidRPr="00CD05A3">
        <w:rPr>
          <w:rFonts w:ascii="Arial" w:hAnsi="Arial" w:cs="Arial"/>
          <w:sz w:val="32"/>
          <w:szCs w:val="32"/>
        </w:rPr>
        <w:t>Respecto a l</w:t>
      </w:r>
      <w:r w:rsidR="00934F86" w:rsidRPr="00CD05A3">
        <w:rPr>
          <w:rFonts w:ascii="Arial" w:hAnsi="Arial" w:cs="Arial"/>
          <w:sz w:val="32"/>
          <w:szCs w:val="32"/>
        </w:rPr>
        <w:t xml:space="preserve">a aplicación efectiva de </w:t>
      </w:r>
      <w:r w:rsidR="00B826C4" w:rsidRPr="00CD05A3">
        <w:rPr>
          <w:rFonts w:ascii="Arial" w:hAnsi="Arial" w:cs="Arial"/>
          <w:sz w:val="32"/>
          <w:szCs w:val="32"/>
        </w:rPr>
        <w:t xml:space="preserve">la </w:t>
      </w:r>
      <w:r w:rsidR="00B826C4" w:rsidRPr="00CD05A3">
        <w:rPr>
          <w:rFonts w:ascii="Arial" w:hAnsi="Arial" w:cs="Arial"/>
          <w:b/>
          <w:bCs/>
          <w:sz w:val="32"/>
          <w:szCs w:val="32"/>
        </w:rPr>
        <w:t>Ley 56 de 2017</w:t>
      </w:r>
      <w:r w:rsidR="00934F86" w:rsidRPr="00CD05A3">
        <w:rPr>
          <w:rFonts w:ascii="Arial" w:hAnsi="Arial" w:cs="Arial"/>
          <w:sz w:val="32"/>
          <w:szCs w:val="32"/>
        </w:rPr>
        <w:t>,</w:t>
      </w:r>
      <w:r w:rsidR="00B826C4" w:rsidRPr="00CD05A3">
        <w:rPr>
          <w:rFonts w:ascii="Arial" w:hAnsi="Arial" w:cs="Arial"/>
          <w:sz w:val="32"/>
          <w:szCs w:val="32"/>
        </w:rPr>
        <w:t xml:space="preserve"> </w:t>
      </w:r>
      <w:r w:rsidR="00B826C4" w:rsidRPr="00CD05A3">
        <w:rPr>
          <w:rFonts w:ascii="Arial" w:hAnsi="Arial" w:cs="Arial"/>
          <w:bCs/>
          <w:sz w:val="32"/>
          <w:szCs w:val="32"/>
        </w:rPr>
        <w:t xml:space="preserve">que establece </w:t>
      </w:r>
      <w:r w:rsidR="00934F86" w:rsidRPr="00CD05A3">
        <w:rPr>
          <w:rFonts w:ascii="Arial" w:hAnsi="Arial" w:cs="Arial"/>
          <w:bCs/>
          <w:sz w:val="32"/>
          <w:szCs w:val="32"/>
        </w:rPr>
        <w:t>un mínimo de 30% de mujeres</w:t>
      </w:r>
      <w:r w:rsidR="00B826C4" w:rsidRPr="00CD05A3">
        <w:rPr>
          <w:rFonts w:ascii="Arial" w:hAnsi="Arial" w:cs="Arial"/>
          <w:bCs/>
          <w:sz w:val="32"/>
          <w:szCs w:val="32"/>
        </w:rPr>
        <w:t xml:space="preserve"> en </w:t>
      </w:r>
      <w:r w:rsidR="00934F86" w:rsidRPr="00CD05A3">
        <w:rPr>
          <w:rFonts w:ascii="Arial" w:hAnsi="Arial" w:cs="Arial"/>
          <w:bCs/>
          <w:sz w:val="32"/>
          <w:szCs w:val="32"/>
        </w:rPr>
        <w:t>las Juntas D</w:t>
      </w:r>
      <w:r w:rsidR="00B826C4" w:rsidRPr="00CD05A3">
        <w:rPr>
          <w:rFonts w:ascii="Arial" w:hAnsi="Arial" w:cs="Arial"/>
          <w:bCs/>
          <w:sz w:val="32"/>
          <w:szCs w:val="32"/>
        </w:rPr>
        <w:t xml:space="preserve">irectivas </w:t>
      </w:r>
      <w:r w:rsidR="00934F86" w:rsidRPr="00CD05A3">
        <w:rPr>
          <w:rFonts w:ascii="Arial" w:hAnsi="Arial" w:cs="Arial"/>
          <w:bCs/>
          <w:sz w:val="32"/>
          <w:szCs w:val="32"/>
        </w:rPr>
        <w:t>Reguladas</w:t>
      </w:r>
      <w:r w:rsidR="00F65D01" w:rsidRPr="00CD05A3">
        <w:rPr>
          <w:rFonts w:ascii="Arial" w:hAnsi="Arial" w:cs="Arial"/>
          <w:sz w:val="32"/>
          <w:szCs w:val="32"/>
        </w:rPr>
        <w:t>,</w:t>
      </w:r>
      <w:r w:rsidR="00B826C4" w:rsidRPr="00CD05A3">
        <w:rPr>
          <w:rFonts w:ascii="Arial" w:hAnsi="Arial" w:cs="Arial"/>
          <w:sz w:val="32"/>
          <w:szCs w:val="32"/>
        </w:rPr>
        <w:t xml:space="preserve"> </w:t>
      </w:r>
      <w:r w:rsidRPr="00CD05A3">
        <w:rPr>
          <w:rFonts w:ascii="Arial" w:hAnsi="Arial" w:cs="Arial"/>
          <w:b/>
          <w:bCs/>
          <w:sz w:val="32"/>
          <w:szCs w:val="32"/>
        </w:rPr>
        <w:t xml:space="preserve">para </w:t>
      </w:r>
      <w:r w:rsidR="00BC7D9D" w:rsidRPr="00CD05A3">
        <w:rPr>
          <w:rFonts w:ascii="Arial" w:hAnsi="Arial" w:cs="Arial"/>
          <w:b/>
          <w:bCs/>
          <w:sz w:val="32"/>
          <w:szCs w:val="32"/>
        </w:rPr>
        <w:t>los</w:t>
      </w:r>
      <w:r w:rsidRPr="00CD05A3">
        <w:rPr>
          <w:rFonts w:ascii="Arial" w:hAnsi="Arial" w:cs="Arial"/>
          <w:b/>
          <w:bCs/>
          <w:sz w:val="32"/>
          <w:szCs w:val="32"/>
        </w:rPr>
        <w:t xml:space="preserve"> año</w:t>
      </w:r>
      <w:r w:rsidR="00BC7D9D" w:rsidRPr="00CD05A3">
        <w:rPr>
          <w:rFonts w:ascii="Arial" w:hAnsi="Arial" w:cs="Arial"/>
          <w:b/>
          <w:bCs/>
          <w:sz w:val="32"/>
          <w:szCs w:val="32"/>
        </w:rPr>
        <w:t>s</w:t>
      </w:r>
      <w:r w:rsidRPr="00CD05A3">
        <w:rPr>
          <w:rFonts w:ascii="Arial" w:hAnsi="Arial" w:cs="Arial"/>
          <w:b/>
          <w:bCs/>
          <w:sz w:val="32"/>
          <w:szCs w:val="32"/>
        </w:rPr>
        <w:t xml:space="preserve"> 2018</w:t>
      </w:r>
      <w:r w:rsidR="00BC7D9D" w:rsidRPr="00CD05A3">
        <w:rPr>
          <w:rFonts w:ascii="Arial" w:hAnsi="Arial" w:cs="Arial"/>
          <w:b/>
          <w:bCs/>
          <w:sz w:val="32"/>
          <w:szCs w:val="32"/>
        </w:rPr>
        <w:t xml:space="preserve"> y 2019</w:t>
      </w:r>
      <w:r w:rsidRPr="00CD05A3">
        <w:rPr>
          <w:rFonts w:ascii="Arial" w:hAnsi="Arial" w:cs="Arial"/>
          <w:b/>
          <w:bCs/>
          <w:sz w:val="32"/>
          <w:szCs w:val="32"/>
        </w:rPr>
        <w:t xml:space="preserve"> </w:t>
      </w:r>
      <w:r w:rsidR="00934F86" w:rsidRPr="00CD05A3">
        <w:rPr>
          <w:rFonts w:ascii="Arial" w:hAnsi="Arial" w:cs="Arial"/>
          <w:b/>
          <w:bCs/>
          <w:sz w:val="32"/>
          <w:szCs w:val="32"/>
        </w:rPr>
        <w:t>se identificó</w:t>
      </w:r>
      <w:r w:rsidR="00EA6D4D" w:rsidRPr="00CD05A3">
        <w:rPr>
          <w:rFonts w:ascii="Arial" w:hAnsi="Arial" w:cs="Arial"/>
          <w:b/>
          <w:bCs/>
          <w:sz w:val="32"/>
          <w:szCs w:val="32"/>
        </w:rPr>
        <w:t xml:space="preserve"> </w:t>
      </w:r>
      <w:r w:rsidRPr="00CD05A3">
        <w:rPr>
          <w:rFonts w:ascii="Arial" w:hAnsi="Arial" w:cs="Arial"/>
          <w:b/>
          <w:bCs/>
          <w:sz w:val="32"/>
          <w:szCs w:val="32"/>
        </w:rPr>
        <w:t xml:space="preserve">un </w:t>
      </w:r>
      <w:r w:rsidR="00B826C4" w:rsidRPr="00CD05A3">
        <w:rPr>
          <w:rFonts w:ascii="Arial" w:hAnsi="Arial" w:cs="Arial"/>
          <w:b/>
          <w:bCs/>
          <w:sz w:val="32"/>
          <w:szCs w:val="32"/>
        </w:rPr>
        <w:t>16.</w:t>
      </w:r>
      <w:r w:rsidR="00BC7D9D" w:rsidRPr="00CD05A3">
        <w:rPr>
          <w:rFonts w:ascii="Arial" w:hAnsi="Arial" w:cs="Arial"/>
          <w:b/>
          <w:bCs/>
          <w:sz w:val="32"/>
          <w:szCs w:val="32"/>
        </w:rPr>
        <w:t>3</w:t>
      </w:r>
      <w:r w:rsidR="00B826C4" w:rsidRPr="00CD05A3">
        <w:rPr>
          <w:rFonts w:ascii="Arial" w:hAnsi="Arial" w:cs="Arial"/>
          <w:b/>
          <w:bCs/>
          <w:sz w:val="32"/>
          <w:szCs w:val="32"/>
        </w:rPr>
        <w:t>%</w:t>
      </w:r>
      <w:r w:rsidR="00F65D01" w:rsidRPr="00CD05A3">
        <w:rPr>
          <w:rFonts w:ascii="Arial" w:hAnsi="Arial" w:cs="Arial"/>
          <w:b/>
          <w:bCs/>
          <w:sz w:val="32"/>
          <w:szCs w:val="32"/>
        </w:rPr>
        <w:t xml:space="preserve"> </w:t>
      </w:r>
      <w:r w:rsidR="00BC7D9D" w:rsidRPr="00CD05A3">
        <w:rPr>
          <w:rFonts w:ascii="Arial" w:hAnsi="Arial" w:cs="Arial"/>
          <w:b/>
          <w:bCs/>
          <w:sz w:val="32"/>
          <w:szCs w:val="32"/>
        </w:rPr>
        <w:t xml:space="preserve">y 16.4% </w:t>
      </w:r>
      <w:r w:rsidRPr="00CD05A3">
        <w:rPr>
          <w:rFonts w:ascii="Arial" w:hAnsi="Arial" w:cs="Arial"/>
          <w:b/>
          <w:bCs/>
          <w:sz w:val="32"/>
          <w:szCs w:val="32"/>
        </w:rPr>
        <w:t>de participación</w:t>
      </w:r>
      <w:r w:rsidR="00BC7D9D" w:rsidRPr="00CD05A3">
        <w:rPr>
          <w:rFonts w:ascii="Arial" w:hAnsi="Arial" w:cs="Arial"/>
          <w:b/>
          <w:bCs/>
          <w:sz w:val="32"/>
          <w:szCs w:val="32"/>
        </w:rPr>
        <w:t xml:space="preserve"> respectivamente</w:t>
      </w:r>
      <w:r w:rsidR="00BC7D9D" w:rsidRPr="00CD05A3">
        <w:rPr>
          <w:rFonts w:ascii="Arial" w:hAnsi="Arial" w:cs="Arial"/>
          <w:sz w:val="32"/>
          <w:szCs w:val="32"/>
        </w:rPr>
        <w:t>,</w:t>
      </w:r>
      <w:r w:rsidR="00934F86" w:rsidRPr="00CD05A3">
        <w:rPr>
          <w:rFonts w:ascii="Arial" w:hAnsi="Arial" w:cs="Arial"/>
          <w:sz w:val="32"/>
          <w:szCs w:val="32"/>
        </w:rPr>
        <w:t xml:space="preserve"> </w:t>
      </w:r>
      <w:r w:rsidR="00B826C4" w:rsidRPr="00CD05A3">
        <w:rPr>
          <w:rFonts w:ascii="Arial" w:hAnsi="Arial" w:cs="Arial"/>
          <w:sz w:val="32"/>
          <w:szCs w:val="32"/>
        </w:rPr>
        <w:t xml:space="preserve">y según el </w:t>
      </w:r>
      <w:r w:rsidR="00B826C4" w:rsidRPr="00CD05A3">
        <w:rPr>
          <w:rFonts w:ascii="Arial" w:hAnsi="Arial" w:cs="Arial"/>
          <w:b/>
          <w:bCs/>
          <w:sz w:val="32"/>
          <w:szCs w:val="32"/>
        </w:rPr>
        <w:t xml:space="preserve">último informe </w:t>
      </w:r>
      <w:r w:rsidR="00934F86" w:rsidRPr="00CD05A3">
        <w:rPr>
          <w:rFonts w:ascii="Arial" w:hAnsi="Arial" w:cs="Arial"/>
          <w:b/>
          <w:bCs/>
          <w:sz w:val="32"/>
          <w:szCs w:val="32"/>
        </w:rPr>
        <w:t>de</w:t>
      </w:r>
      <w:r w:rsidR="00B826C4" w:rsidRPr="00CD05A3">
        <w:rPr>
          <w:rFonts w:ascii="Arial" w:hAnsi="Arial" w:cs="Arial"/>
          <w:b/>
          <w:bCs/>
          <w:sz w:val="32"/>
          <w:szCs w:val="32"/>
        </w:rPr>
        <w:t xml:space="preserve"> 2020</w:t>
      </w:r>
      <w:r w:rsidR="00362E58" w:rsidRPr="00CD05A3">
        <w:rPr>
          <w:rFonts w:ascii="Arial" w:hAnsi="Arial" w:cs="Arial"/>
          <w:b/>
          <w:bCs/>
          <w:sz w:val="32"/>
          <w:szCs w:val="32"/>
        </w:rPr>
        <w:t>,</w:t>
      </w:r>
      <w:r w:rsidR="00B826C4" w:rsidRPr="00CD05A3">
        <w:rPr>
          <w:rFonts w:ascii="Arial" w:hAnsi="Arial" w:cs="Arial"/>
          <w:b/>
          <w:bCs/>
          <w:sz w:val="32"/>
          <w:szCs w:val="32"/>
        </w:rPr>
        <w:t xml:space="preserve"> las mujeres log</w:t>
      </w:r>
      <w:r w:rsidR="00FB0BC2" w:rsidRPr="00CD05A3">
        <w:rPr>
          <w:rFonts w:ascii="Arial" w:hAnsi="Arial" w:cs="Arial"/>
          <w:b/>
          <w:bCs/>
          <w:sz w:val="32"/>
          <w:szCs w:val="32"/>
        </w:rPr>
        <w:t>r</w:t>
      </w:r>
      <w:r w:rsidR="00B826C4" w:rsidRPr="00CD05A3">
        <w:rPr>
          <w:rFonts w:ascii="Arial" w:hAnsi="Arial" w:cs="Arial"/>
          <w:b/>
          <w:bCs/>
          <w:sz w:val="32"/>
          <w:szCs w:val="32"/>
        </w:rPr>
        <w:t xml:space="preserve">aron </w:t>
      </w:r>
      <w:r w:rsidR="00BC7D9D" w:rsidRPr="00CD05A3">
        <w:rPr>
          <w:rFonts w:ascii="Arial" w:hAnsi="Arial" w:cs="Arial"/>
          <w:b/>
          <w:bCs/>
          <w:sz w:val="32"/>
          <w:szCs w:val="32"/>
        </w:rPr>
        <w:t xml:space="preserve">alcanzar </w:t>
      </w:r>
      <w:r w:rsidR="00B826C4" w:rsidRPr="00CD05A3">
        <w:rPr>
          <w:rFonts w:ascii="Arial" w:hAnsi="Arial" w:cs="Arial"/>
          <w:b/>
          <w:bCs/>
          <w:sz w:val="32"/>
          <w:szCs w:val="32"/>
        </w:rPr>
        <w:t>un 19.7%</w:t>
      </w:r>
      <w:r w:rsidR="00B826C4" w:rsidRPr="00CD05A3">
        <w:rPr>
          <w:rFonts w:ascii="Arial" w:hAnsi="Arial" w:cs="Arial"/>
          <w:sz w:val="32"/>
          <w:szCs w:val="32"/>
        </w:rPr>
        <w:t xml:space="preserve"> </w:t>
      </w:r>
      <w:r w:rsidR="00F65D01" w:rsidRPr="00CD05A3">
        <w:rPr>
          <w:rFonts w:ascii="Arial" w:hAnsi="Arial" w:cs="Arial"/>
          <w:sz w:val="32"/>
          <w:szCs w:val="32"/>
        </w:rPr>
        <w:t xml:space="preserve">en </w:t>
      </w:r>
      <w:r w:rsidR="00B826C4" w:rsidRPr="00CD05A3">
        <w:rPr>
          <w:rFonts w:ascii="Arial" w:hAnsi="Arial" w:cs="Arial"/>
          <w:sz w:val="32"/>
          <w:szCs w:val="32"/>
        </w:rPr>
        <w:t xml:space="preserve">estos puestos de liderazgo. </w:t>
      </w:r>
    </w:p>
    <w:p w14:paraId="2732F957" w14:textId="77777777" w:rsidR="00156CAC" w:rsidRPr="00CD05A3" w:rsidRDefault="00156CAC" w:rsidP="00934F86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171F93E4" w14:textId="4D6FBBFB" w:rsidR="00156CAC" w:rsidRPr="00CD05A3" w:rsidRDefault="00156CAC" w:rsidP="00934F86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  <w:r w:rsidRPr="00CD05A3">
        <w:rPr>
          <w:rFonts w:ascii="Arial" w:hAnsi="Arial" w:cs="Arial"/>
          <w:sz w:val="32"/>
          <w:szCs w:val="32"/>
        </w:rPr>
        <w:t xml:space="preserve">Por otro lado, y precisamente para proteger su participación, para prevenir y erradicar la violencia política, </w:t>
      </w:r>
      <w:r w:rsidRPr="00CD05A3">
        <w:rPr>
          <w:rFonts w:ascii="Arial" w:hAnsi="Arial" w:cs="Arial"/>
          <w:b/>
          <w:bCs/>
          <w:sz w:val="32"/>
          <w:szCs w:val="32"/>
        </w:rPr>
        <w:t>sancionamos la Ley 184 de 2020,</w:t>
      </w:r>
      <w:r w:rsidRPr="00CD05A3">
        <w:rPr>
          <w:rFonts w:ascii="Arial" w:hAnsi="Arial" w:cs="Arial"/>
          <w:sz w:val="32"/>
          <w:szCs w:val="32"/>
        </w:rPr>
        <w:t xml:space="preserve"> que busca prevenir, sancionar y erradicar la violencia política contra las mujeres y la reglamentamos a </w:t>
      </w:r>
      <w:r w:rsidRPr="00CD05A3">
        <w:rPr>
          <w:rFonts w:ascii="Arial" w:hAnsi="Arial" w:cs="Arial"/>
          <w:b/>
          <w:bCs/>
          <w:sz w:val="32"/>
          <w:szCs w:val="32"/>
        </w:rPr>
        <w:t>través del Decreto Ejecutivo 243 del 2021.</w:t>
      </w:r>
    </w:p>
    <w:p w14:paraId="12034991" w14:textId="77777777" w:rsidR="00E8640D" w:rsidRPr="00CD05A3" w:rsidRDefault="00E8640D" w:rsidP="00E8640D">
      <w:pPr>
        <w:spacing w:after="0" w:line="360" w:lineRule="auto"/>
        <w:ind w:left="360"/>
        <w:jc w:val="both"/>
        <w:rPr>
          <w:rFonts w:ascii="Arial" w:hAnsi="Arial" w:cs="Arial"/>
          <w:bCs/>
          <w:sz w:val="32"/>
          <w:szCs w:val="32"/>
        </w:rPr>
      </w:pPr>
    </w:p>
    <w:p w14:paraId="78DF9E6A" w14:textId="5FE23AD0" w:rsidR="000661A6" w:rsidRPr="00CD05A3" w:rsidRDefault="00E8640D" w:rsidP="000661A6">
      <w:pPr>
        <w:spacing w:after="0" w:line="360" w:lineRule="auto"/>
        <w:jc w:val="both"/>
        <w:rPr>
          <w:rFonts w:ascii="Arial" w:hAnsi="Arial" w:cs="Arial"/>
          <w:bCs/>
          <w:sz w:val="32"/>
          <w:szCs w:val="32"/>
        </w:rPr>
      </w:pPr>
      <w:r w:rsidRPr="00CD05A3">
        <w:rPr>
          <w:rFonts w:ascii="Arial" w:hAnsi="Arial" w:cs="Arial"/>
          <w:b/>
          <w:sz w:val="32"/>
          <w:szCs w:val="32"/>
        </w:rPr>
        <w:t>Señora</w:t>
      </w:r>
      <w:r w:rsidR="00F65D01" w:rsidRPr="00CD05A3">
        <w:rPr>
          <w:rFonts w:ascii="Arial" w:hAnsi="Arial" w:cs="Arial"/>
          <w:b/>
          <w:sz w:val="32"/>
          <w:szCs w:val="32"/>
        </w:rPr>
        <w:t xml:space="preserve"> presidenta, </w:t>
      </w:r>
    </w:p>
    <w:p w14:paraId="04F738F9" w14:textId="77777777" w:rsidR="00C70FD3" w:rsidRPr="00CD05A3" w:rsidRDefault="00C70FD3" w:rsidP="000661A6">
      <w:pPr>
        <w:spacing w:after="0" w:line="360" w:lineRule="auto"/>
        <w:jc w:val="both"/>
        <w:rPr>
          <w:rFonts w:ascii="Arial" w:hAnsi="Arial" w:cs="Arial"/>
          <w:bCs/>
          <w:sz w:val="32"/>
          <w:szCs w:val="32"/>
        </w:rPr>
      </w:pPr>
    </w:p>
    <w:p w14:paraId="459ADCD1" w14:textId="32DBAD0D" w:rsidR="000661A6" w:rsidRPr="00CD05A3" w:rsidRDefault="005B6461" w:rsidP="000661A6">
      <w:pPr>
        <w:spacing w:after="0"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CD05A3">
        <w:rPr>
          <w:rFonts w:ascii="Arial" w:hAnsi="Arial" w:cs="Arial"/>
          <w:sz w:val="32"/>
          <w:szCs w:val="32"/>
        </w:rPr>
        <w:lastRenderedPageBreak/>
        <w:t>En materia</w:t>
      </w:r>
      <w:r w:rsidR="00E31EA2" w:rsidRPr="00CD05A3">
        <w:rPr>
          <w:rFonts w:ascii="Arial" w:hAnsi="Arial" w:cs="Arial"/>
          <w:sz w:val="32"/>
          <w:szCs w:val="32"/>
        </w:rPr>
        <w:t xml:space="preserve"> </w:t>
      </w:r>
      <w:r w:rsidRPr="00CD05A3">
        <w:rPr>
          <w:rFonts w:ascii="Arial" w:hAnsi="Arial" w:cs="Arial"/>
          <w:sz w:val="32"/>
          <w:szCs w:val="32"/>
        </w:rPr>
        <w:t xml:space="preserve">de alfabetización a mujeres adultas, a través del programa </w:t>
      </w:r>
      <w:r w:rsidR="00B826C4" w:rsidRPr="00CD05A3">
        <w:rPr>
          <w:rFonts w:ascii="Arial" w:hAnsi="Arial" w:cs="Arial"/>
          <w:b/>
          <w:i/>
          <w:sz w:val="32"/>
          <w:szCs w:val="32"/>
        </w:rPr>
        <w:t>“Muévete por Panamá”</w:t>
      </w:r>
      <w:r w:rsidR="00F65D01" w:rsidRPr="00CD05A3">
        <w:rPr>
          <w:rFonts w:ascii="Arial" w:hAnsi="Arial" w:cs="Arial"/>
          <w:sz w:val="32"/>
          <w:szCs w:val="32"/>
        </w:rPr>
        <w:t xml:space="preserve"> logramos alfabetizar </w:t>
      </w:r>
      <w:r w:rsidR="00B826C4" w:rsidRPr="00CD05A3">
        <w:rPr>
          <w:rFonts w:ascii="Arial" w:hAnsi="Arial" w:cs="Arial"/>
          <w:b/>
          <w:bCs/>
          <w:sz w:val="32"/>
          <w:szCs w:val="32"/>
        </w:rPr>
        <w:t xml:space="preserve">entre </w:t>
      </w:r>
      <w:r w:rsidR="000661A6" w:rsidRPr="00CD05A3">
        <w:rPr>
          <w:rFonts w:ascii="Arial" w:hAnsi="Arial" w:cs="Arial"/>
          <w:b/>
          <w:bCs/>
          <w:sz w:val="32"/>
          <w:szCs w:val="32"/>
        </w:rPr>
        <w:t xml:space="preserve">los años </w:t>
      </w:r>
      <w:r w:rsidR="00B826C4" w:rsidRPr="00CD05A3">
        <w:rPr>
          <w:rFonts w:ascii="Arial" w:hAnsi="Arial" w:cs="Arial"/>
          <w:b/>
          <w:bCs/>
          <w:sz w:val="32"/>
          <w:szCs w:val="32"/>
        </w:rPr>
        <w:t>2017 y 2021</w:t>
      </w:r>
      <w:r w:rsidR="000661A6" w:rsidRPr="00CD05A3">
        <w:rPr>
          <w:rFonts w:ascii="Arial" w:hAnsi="Arial" w:cs="Arial"/>
          <w:b/>
          <w:bCs/>
          <w:sz w:val="32"/>
          <w:szCs w:val="32"/>
        </w:rPr>
        <w:t>,</w:t>
      </w:r>
      <w:r w:rsidR="00B826C4" w:rsidRPr="00CD05A3">
        <w:rPr>
          <w:rFonts w:ascii="Arial" w:hAnsi="Arial" w:cs="Arial"/>
          <w:b/>
          <w:bCs/>
          <w:sz w:val="32"/>
          <w:szCs w:val="32"/>
        </w:rPr>
        <w:t xml:space="preserve"> un total de 5,151 mujeres</w:t>
      </w:r>
      <w:r w:rsidR="00B826C4" w:rsidRPr="00CD05A3">
        <w:rPr>
          <w:rFonts w:ascii="Arial" w:hAnsi="Arial" w:cs="Arial"/>
          <w:bCs/>
          <w:sz w:val="32"/>
          <w:szCs w:val="32"/>
        </w:rPr>
        <w:t xml:space="preserve">, </w:t>
      </w:r>
      <w:r w:rsidR="000661A6" w:rsidRPr="00CD05A3">
        <w:rPr>
          <w:rFonts w:ascii="Arial" w:hAnsi="Arial" w:cs="Arial"/>
          <w:sz w:val="32"/>
          <w:szCs w:val="32"/>
        </w:rPr>
        <w:t>superando la cifra de hombres,</w:t>
      </w:r>
      <w:r w:rsidR="00B826C4" w:rsidRPr="00CD05A3">
        <w:rPr>
          <w:rFonts w:ascii="Arial" w:hAnsi="Arial" w:cs="Arial"/>
          <w:sz w:val="32"/>
          <w:szCs w:val="32"/>
        </w:rPr>
        <w:t xml:space="preserve"> </w:t>
      </w:r>
      <w:r w:rsidRPr="00CD05A3">
        <w:rPr>
          <w:rFonts w:ascii="Arial" w:hAnsi="Arial" w:cs="Arial"/>
          <w:sz w:val="32"/>
          <w:szCs w:val="32"/>
        </w:rPr>
        <w:t xml:space="preserve">y </w:t>
      </w:r>
      <w:r w:rsidRPr="00CD05A3">
        <w:rPr>
          <w:rFonts w:ascii="Arial" w:hAnsi="Arial" w:cs="Arial"/>
          <w:b/>
          <w:bCs/>
          <w:sz w:val="32"/>
          <w:szCs w:val="32"/>
        </w:rPr>
        <w:t>resaltando la participación de mujeres provenientes de Bocas del Toro</w:t>
      </w:r>
      <w:r w:rsidR="00E31EA2" w:rsidRPr="00CD05A3">
        <w:rPr>
          <w:rFonts w:ascii="Arial" w:hAnsi="Arial" w:cs="Arial"/>
          <w:b/>
          <w:bCs/>
          <w:sz w:val="32"/>
          <w:szCs w:val="32"/>
        </w:rPr>
        <w:t xml:space="preserve">, </w:t>
      </w:r>
      <w:r w:rsidRPr="00CD05A3">
        <w:rPr>
          <w:rFonts w:ascii="Arial" w:hAnsi="Arial" w:cs="Arial"/>
          <w:b/>
          <w:bCs/>
          <w:sz w:val="32"/>
          <w:szCs w:val="32"/>
        </w:rPr>
        <w:t>Chiriquí y la Comarca Ngäbe-Buglé</w:t>
      </w:r>
      <w:r w:rsidR="00E31EA2" w:rsidRPr="00CD05A3">
        <w:rPr>
          <w:rFonts w:ascii="Arial" w:hAnsi="Arial" w:cs="Arial"/>
          <w:sz w:val="32"/>
          <w:szCs w:val="32"/>
        </w:rPr>
        <w:t>.</w:t>
      </w:r>
    </w:p>
    <w:p w14:paraId="293B5920" w14:textId="77777777" w:rsidR="000661A6" w:rsidRPr="00CD05A3" w:rsidRDefault="000661A6" w:rsidP="000661A6">
      <w:pPr>
        <w:spacing w:after="0"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7842C8E9" w14:textId="0F9CA02A" w:rsidR="00E37601" w:rsidRPr="00CD05A3" w:rsidRDefault="0074385D" w:rsidP="005B6461">
      <w:pPr>
        <w:spacing w:after="0"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CD05A3">
        <w:rPr>
          <w:rFonts w:ascii="Arial" w:hAnsi="Arial" w:cs="Arial"/>
          <w:sz w:val="32"/>
          <w:szCs w:val="32"/>
        </w:rPr>
        <w:t>Destacamos el</w:t>
      </w:r>
      <w:r w:rsidR="00297801" w:rsidRPr="00CD05A3">
        <w:rPr>
          <w:rFonts w:ascii="Arial" w:hAnsi="Arial" w:cs="Arial"/>
          <w:sz w:val="32"/>
          <w:szCs w:val="32"/>
        </w:rPr>
        <w:t xml:space="preserve"> </w:t>
      </w:r>
      <w:r w:rsidR="00837B87" w:rsidRPr="00CD05A3">
        <w:rPr>
          <w:rFonts w:ascii="Arial" w:hAnsi="Arial" w:cs="Arial"/>
          <w:b/>
          <w:bCs/>
          <w:sz w:val="32"/>
          <w:szCs w:val="32"/>
        </w:rPr>
        <w:t>Programa</w:t>
      </w:r>
      <w:r w:rsidR="00E8640D" w:rsidRPr="00CD05A3">
        <w:rPr>
          <w:rFonts w:ascii="Arial" w:hAnsi="Arial" w:cs="Arial"/>
          <w:b/>
          <w:bCs/>
          <w:sz w:val="32"/>
          <w:szCs w:val="32"/>
        </w:rPr>
        <w:t xml:space="preserve"> </w:t>
      </w:r>
      <w:r w:rsidR="00D031C6" w:rsidRPr="00CD05A3">
        <w:rPr>
          <w:rFonts w:ascii="Arial" w:hAnsi="Arial" w:cs="Arial"/>
          <w:b/>
          <w:bCs/>
          <w:sz w:val="32"/>
          <w:szCs w:val="32"/>
        </w:rPr>
        <w:t>Redes de Familias</w:t>
      </w:r>
      <w:r w:rsidR="00297801" w:rsidRPr="00CD05A3">
        <w:rPr>
          <w:rFonts w:ascii="Arial" w:hAnsi="Arial" w:cs="Arial"/>
          <w:bCs/>
          <w:sz w:val="32"/>
          <w:szCs w:val="32"/>
        </w:rPr>
        <w:t xml:space="preserve">, </w:t>
      </w:r>
      <w:r w:rsidR="00E8640D" w:rsidRPr="00CD05A3">
        <w:rPr>
          <w:rFonts w:ascii="Arial" w:hAnsi="Arial" w:cs="Arial"/>
          <w:sz w:val="32"/>
          <w:szCs w:val="32"/>
        </w:rPr>
        <w:t>dirigido al empoderamiento de mujeres</w:t>
      </w:r>
      <w:r w:rsidR="00837B87" w:rsidRPr="00CD05A3">
        <w:rPr>
          <w:rFonts w:ascii="Arial" w:hAnsi="Arial" w:cs="Arial"/>
          <w:sz w:val="32"/>
          <w:szCs w:val="32"/>
        </w:rPr>
        <w:t xml:space="preserve"> </w:t>
      </w:r>
      <w:r w:rsidR="00E31EA2" w:rsidRPr="00CD05A3">
        <w:rPr>
          <w:rFonts w:ascii="Arial" w:hAnsi="Arial" w:cs="Arial"/>
          <w:sz w:val="32"/>
          <w:szCs w:val="32"/>
        </w:rPr>
        <w:t xml:space="preserve">rurales e </w:t>
      </w:r>
      <w:r w:rsidR="00FB0BC2" w:rsidRPr="00CD05A3">
        <w:rPr>
          <w:rFonts w:ascii="Arial" w:hAnsi="Arial" w:cs="Arial"/>
          <w:sz w:val="32"/>
          <w:szCs w:val="32"/>
        </w:rPr>
        <w:t>indígenas y</w:t>
      </w:r>
      <w:r w:rsidR="00E8640D" w:rsidRPr="00CD05A3">
        <w:rPr>
          <w:rFonts w:ascii="Arial" w:hAnsi="Arial" w:cs="Arial"/>
          <w:sz w:val="32"/>
          <w:szCs w:val="32"/>
        </w:rPr>
        <w:t xml:space="preserve"> sus familias</w:t>
      </w:r>
      <w:r w:rsidR="00837B87" w:rsidRPr="00CD05A3">
        <w:rPr>
          <w:rFonts w:ascii="Arial" w:hAnsi="Arial" w:cs="Arial"/>
          <w:sz w:val="32"/>
          <w:szCs w:val="32"/>
        </w:rPr>
        <w:t xml:space="preserve">, a fin de </w:t>
      </w:r>
      <w:r w:rsidR="00EA6D4D" w:rsidRPr="00CD05A3">
        <w:rPr>
          <w:rFonts w:ascii="Arial" w:hAnsi="Arial" w:cs="Arial"/>
          <w:sz w:val="32"/>
          <w:szCs w:val="32"/>
        </w:rPr>
        <w:t xml:space="preserve">fortalecer </w:t>
      </w:r>
      <w:r w:rsidR="00E8640D" w:rsidRPr="00CD05A3">
        <w:rPr>
          <w:rFonts w:ascii="Arial" w:hAnsi="Arial" w:cs="Arial"/>
          <w:sz w:val="32"/>
          <w:szCs w:val="32"/>
        </w:rPr>
        <w:t>sus capacidades y generar emprendimientos</w:t>
      </w:r>
      <w:r w:rsidR="00D031C6" w:rsidRPr="00CD05A3">
        <w:rPr>
          <w:rFonts w:ascii="Arial" w:hAnsi="Arial" w:cs="Arial"/>
          <w:sz w:val="32"/>
          <w:szCs w:val="32"/>
        </w:rPr>
        <w:t xml:space="preserve">, que </w:t>
      </w:r>
      <w:r w:rsidRPr="00CD05A3">
        <w:rPr>
          <w:rFonts w:ascii="Arial" w:hAnsi="Arial" w:cs="Arial"/>
          <w:sz w:val="32"/>
          <w:szCs w:val="32"/>
        </w:rPr>
        <w:t xml:space="preserve">en </w:t>
      </w:r>
      <w:r w:rsidR="005B6461" w:rsidRPr="00CD05A3">
        <w:rPr>
          <w:rFonts w:ascii="Arial" w:hAnsi="Arial" w:cs="Arial"/>
          <w:sz w:val="32"/>
          <w:szCs w:val="32"/>
        </w:rPr>
        <w:t xml:space="preserve">el periodo </w:t>
      </w:r>
      <w:r w:rsidRPr="00CD05A3">
        <w:rPr>
          <w:rFonts w:ascii="Arial" w:hAnsi="Arial" w:cs="Arial"/>
          <w:sz w:val="32"/>
          <w:szCs w:val="32"/>
        </w:rPr>
        <w:t>2020 – 2021 tuvo</w:t>
      </w:r>
      <w:r w:rsidR="00A02DF6" w:rsidRPr="00CD05A3">
        <w:rPr>
          <w:rFonts w:ascii="Arial" w:hAnsi="Arial" w:cs="Arial"/>
          <w:sz w:val="32"/>
          <w:szCs w:val="32"/>
        </w:rPr>
        <w:t xml:space="preserve"> presencia en 10 Provincias, 4 Comarcas Indígenas, 44 Distritos y 115 C</w:t>
      </w:r>
      <w:r w:rsidR="00E8640D" w:rsidRPr="00CD05A3">
        <w:rPr>
          <w:rFonts w:ascii="Arial" w:hAnsi="Arial" w:cs="Arial"/>
          <w:sz w:val="32"/>
          <w:szCs w:val="32"/>
        </w:rPr>
        <w:t>orregimientos</w:t>
      </w:r>
      <w:r w:rsidR="00A02DF6" w:rsidRPr="00CD05A3">
        <w:rPr>
          <w:rFonts w:ascii="Arial" w:hAnsi="Arial" w:cs="Arial"/>
          <w:b/>
          <w:bCs/>
          <w:sz w:val="32"/>
          <w:szCs w:val="32"/>
        </w:rPr>
        <w:t>;</w:t>
      </w:r>
      <w:r w:rsidR="00E8640D" w:rsidRPr="00CD05A3">
        <w:rPr>
          <w:rFonts w:ascii="Arial" w:hAnsi="Arial" w:cs="Arial"/>
          <w:b/>
          <w:bCs/>
          <w:sz w:val="32"/>
          <w:szCs w:val="32"/>
        </w:rPr>
        <w:t xml:space="preserve"> beneficiando a más 6,082 familias representadas por mujeres.</w:t>
      </w:r>
      <w:r w:rsidR="00D031C6" w:rsidRPr="00CD05A3">
        <w:rPr>
          <w:rFonts w:ascii="Arial" w:hAnsi="Arial" w:cs="Arial"/>
          <w:b/>
          <w:bCs/>
          <w:sz w:val="32"/>
          <w:szCs w:val="32"/>
        </w:rPr>
        <w:t xml:space="preserve"> </w:t>
      </w:r>
    </w:p>
    <w:p w14:paraId="41D465BA" w14:textId="77777777" w:rsidR="00E37601" w:rsidRPr="00CD05A3" w:rsidRDefault="00E37601" w:rsidP="005B6461">
      <w:pPr>
        <w:spacing w:after="0"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9FBA63B" w14:textId="06B93464" w:rsidR="00E8640D" w:rsidRPr="00CD05A3" w:rsidRDefault="00A43F34" w:rsidP="005B6461">
      <w:pPr>
        <w:spacing w:after="0"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CD05A3">
        <w:rPr>
          <w:rFonts w:ascii="Arial" w:hAnsi="Arial" w:cs="Arial"/>
          <w:b/>
          <w:bCs/>
          <w:sz w:val="32"/>
          <w:szCs w:val="32"/>
        </w:rPr>
        <w:t>Asimismo</w:t>
      </w:r>
      <w:r w:rsidR="00E37601" w:rsidRPr="00CD05A3">
        <w:rPr>
          <w:rFonts w:ascii="Arial" w:hAnsi="Arial" w:cs="Arial"/>
          <w:b/>
          <w:bCs/>
          <w:sz w:val="32"/>
          <w:szCs w:val="32"/>
        </w:rPr>
        <w:t>,</w:t>
      </w:r>
      <w:r w:rsidR="00D031C6" w:rsidRPr="00CD05A3">
        <w:rPr>
          <w:rFonts w:ascii="Arial" w:hAnsi="Arial" w:cs="Arial"/>
          <w:b/>
          <w:bCs/>
          <w:sz w:val="32"/>
          <w:szCs w:val="32"/>
        </w:rPr>
        <w:t xml:space="preserve"> en el 2021, de los beneficiarios del Programa Agro Solidario</w:t>
      </w:r>
      <w:r w:rsidR="00E37601" w:rsidRPr="00CD05A3">
        <w:rPr>
          <w:rFonts w:ascii="Arial" w:hAnsi="Arial" w:cs="Arial"/>
          <w:b/>
          <w:bCs/>
          <w:sz w:val="32"/>
          <w:szCs w:val="32"/>
        </w:rPr>
        <w:t>,</w:t>
      </w:r>
      <w:r w:rsidR="00D031C6" w:rsidRPr="00CD05A3">
        <w:rPr>
          <w:rFonts w:ascii="Arial" w:hAnsi="Arial" w:cs="Arial"/>
          <w:b/>
          <w:bCs/>
          <w:sz w:val="32"/>
          <w:szCs w:val="32"/>
        </w:rPr>
        <w:t xml:space="preserve"> el 41% fueron mujeres productoras que se beneficiaron de préstamos al 0% de interés.</w:t>
      </w:r>
    </w:p>
    <w:p w14:paraId="526B0B16" w14:textId="77777777" w:rsidR="004150BB" w:rsidRPr="00CD05A3" w:rsidRDefault="004150BB" w:rsidP="000951AA">
      <w:pPr>
        <w:spacing w:after="0" w:line="360" w:lineRule="auto"/>
        <w:ind w:left="360"/>
        <w:jc w:val="both"/>
        <w:rPr>
          <w:rFonts w:ascii="Arial" w:hAnsi="Arial" w:cs="Arial"/>
          <w:b/>
          <w:bCs/>
          <w:sz w:val="32"/>
          <w:szCs w:val="32"/>
          <w:shd w:val="clear" w:color="auto" w:fill="FFFFFF"/>
        </w:rPr>
      </w:pPr>
    </w:p>
    <w:p w14:paraId="7170333B" w14:textId="167917C7" w:rsidR="005B6461" w:rsidRPr="00CD05A3" w:rsidRDefault="00FC1008" w:rsidP="000951AA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  <w:r w:rsidRPr="00CD05A3">
        <w:rPr>
          <w:rFonts w:ascii="Arial" w:hAnsi="Arial" w:cs="Arial"/>
          <w:b/>
          <w:sz w:val="32"/>
          <w:szCs w:val="32"/>
        </w:rPr>
        <w:t>Señoras e</w:t>
      </w:r>
      <w:r w:rsidR="00A02DF6" w:rsidRPr="00CD05A3">
        <w:rPr>
          <w:rFonts w:ascii="Arial" w:hAnsi="Arial" w:cs="Arial"/>
          <w:b/>
          <w:sz w:val="32"/>
          <w:szCs w:val="32"/>
        </w:rPr>
        <w:t>xpertas del Comité</w:t>
      </w:r>
    </w:p>
    <w:p w14:paraId="2E553996" w14:textId="77777777" w:rsidR="005B6461" w:rsidRPr="00CD05A3" w:rsidRDefault="005B6461" w:rsidP="000951AA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76F3F479" w14:textId="44152FC7" w:rsidR="00A40FDA" w:rsidRPr="00CD05A3" w:rsidRDefault="000F46F0" w:rsidP="000F46F0">
      <w:pPr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CD05A3">
        <w:rPr>
          <w:rFonts w:ascii="Arial" w:hAnsi="Arial" w:cs="Arial"/>
          <w:sz w:val="32"/>
          <w:szCs w:val="32"/>
        </w:rPr>
        <w:t xml:space="preserve">La pandemia ha tenido un impacto devastador y son las mujeres las más afectadas, han superado a los hombres en la </w:t>
      </w:r>
      <w:r w:rsidRPr="00CD05A3">
        <w:rPr>
          <w:rFonts w:ascii="Arial" w:hAnsi="Arial" w:cs="Arial"/>
          <w:sz w:val="32"/>
          <w:szCs w:val="32"/>
        </w:rPr>
        <w:lastRenderedPageBreak/>
        <w:t>economía informal, han sido responsabilizadas de la atención del hogar inclusive sin remuneración, dejando sus empleos para cuidar de las familias y</w:t>
      </w:r>
      <w:r w:rsidR="00DC6891" w:rsidRPr="00CD05A3">
        <w:rPr>
          <w:rFonts w:ascii="Arial" w:hAnsi="Arial" w:cs="Arial"/>
          <w:b/>
          <w:sz w:val="32"/>
          <w:szCs w:val="32"/>
        </w:rPr>
        <w:t xml:space="preserve"> en el sistema de salud</w:t>
      </w:r>
      <w:r w:rsidR="00A40FDA" w:rsidRPr="00CD05A3">
        <w:rPr>
          <w:rFonts w:ascii="Arial" w:hAnsi="Arial" w:cs="Arial"/>
          <w:b/>
          <w:sz w:val="32"/>
          <w:szCs w:val="32"/>
        </w:rPr>
        <w:t xml:space="preserve"> han sido las que mayormente han permanecido en la primera línea de atención de los </w:t>
      </w:r>
      <w:r w:rsidR="007C42C9" w:rsidRPr="00CD05A3">
        <w:rPr>
          <w:rFonts w:ascii="Arial" w:hAnsi="Arial" w:cs="Arial"/>
          <w:b/>
          <w:sz w:val="32"/>
          <w:szCs w:val="32"/>
        </w:rPr>
        <w:t>enfermos</w:t>
      </w:r>
      <w:r w:rsidR="00A40FDA" w:rsidRPr="00CD05A3">
        <w:rPr>
          <w:rFonts w:ascii="Arial" w:hAnsi="Arial" w:cs="Arial"/>
          <w:b/>
          <w:sz w:val="32"/>
          <w:szCs w:val="32"/>
        </w:rPr>
        <w:t xml:space="preserve"> por Covid-19</w:t>
      </w:r>
      <w:r w:rsidR="000643B3" w:rsidRPr="00CD05A3">
        <w:rPr>
          <w:rFonts w:ascii="Arial" w:hAnsi="Arial" w:cs="Arial"/>
          <w:b/>
          <w:sz w:val="32"/>
          <w:szCs w:val="32"/>
        </w:rPr>
        <w:t xml:space="preserve"> </w:t>
      </w:r>
      <w:r w:rsidRPr="00CD05A3">
        <w:rPr>
          <w:rFonts w:ascii="Arial" w:hAnsi="Arial" w:cs="Arial"/>
          <w:b/>
          <w:sz w:val="32"/>
          <w:szCs w:val="32"/>
        </w:rPr>
        <w:t>y además</w:t>
      </w:r>
      <w:r w:rsidR="004D3875" w:rsidRPr="00CD05A3">
        <w:rPr>
          <w:rFonts w:ascii="Arial" w:hAnsi="Arial" w:cs="Arial"/>
          <w:b/>
          <w:sz w:val="32"/>
          <w:szCs w:val="32"/>
        </w:rPr>
        <w:t xml:space="preserve"> </w:t>
      </w:r>
      <w:r w:rsidR="000643B3" w:rsidRPr="00CD05A3">
        <w:rPr>
          <w:rFonts w:ascii="Arial" w:hAnsi="Arial" w:cs="Arial"/>
          <w:b/>
          <w:sz w:val="32"/>
          <w:szCs w:val="32"/>
        </w:rPr>
        <w:t>han diseñado y ejecutado el plan de vacunación</w:t>
      </w:r>
      <w:r w:rsidR="00A40FDA" w:rsidRPr="00CD05A3">
        <w:rPr>
          <w:rFonts w:ascii="Arial" w:hAnsi="Arial" w:cs="Arial"/>
          <w:b/>
          <w:sz w:val="32"/>
          <w:szCs w:val="32"/>
        </w:rPr>
        <w:t>.</w:t>
      </w:r>
    </w:p>
    <w:p w14:paraId="28C6602F" w14:textId="77777777" w:rsidR="003960AD" w:rsidRPr="00CD05A3" w:rsidRDefault="003960AD" w:rsidP="003960AD">
      <w:pPr>
        <w:spacing w:after="0" w:line="360" w:lineRule="auto"/>
        <w:jc w:val="both"/>
        <w:rPr>
          <w:rFonts w:ascii="Arial" w:hAnsi="Arial" w:cs="Arial"/>
          <w:sz w:val="32"/>
          <w:szCs w:val="32"/>
          <w:shd w:val="clear" w:color="auto" w:fill="FFFFFF"/>
        </w:rPr>
      </w:pPr>
    </w:p>
    <w:p w14:paraId="07F6C38A" w14:textId="75E83FDE" w:rsidR="00A40FDA" w:rsidRPr="00CD05A3" w:rsidRDefault="000F46F0" w:rsidP="00AA71B9">
      <w:pPr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CD05A3">
        <w:rPr>
          <w:rFonts w:ascii="Arial" w:hAnsi="Arial" w:cs="Arial"/>
          <w:b/>
          <w:sz w:val="32"/>
          <w:szCs w:val="32"/>
        </w:rPr>
        <w:t>Dicho esto, l</w:t>
      </w:r>
      <w:r w:rsidR="009144A5" w:rsidRPr="00CD05A3">
        <w:rPr>
          <w:rFonts w:ascii="Arial" w:hAnsi="Arial" w:cs="Arial"/>
          <w:b/>
          <w:sz w:val="32"/>
          <w:szCs w:val="32"/>
        </w:rPr>
        <w:t>a CEPAL estima que Panamá tendrá la tasa de crecimiento del PIB más alto de la región en 2022 con un 8.2%</w:t>
      </w:r>
      <w:r w:rsidR="0074385D" w:rsidRPr="00CD05A3">
        <w:rPr>
          <w:rFonts w:ascii="Arial" w:hAnsi="Arial" w:cs="Arial"/>
          <w:b/>
          <w:sz w:val="32"/>
          <w:szCs w:val="32"/>
        </w:rPr>
        <w:t>;</w:t>
      </w:r>
      <w:r w:rsidR="009144A5" w:rsidRPr="00CD05A3">
        <w:rPr>
          <w:rFonts w:ascii="Arial" w:hAnsi="Arial" w:cs="Arial"/>
          <w:b/>
          <w:sz w:val="32"/>
          <w:szCs w:val="32"/>
        </w:rPr>
        <w:t xml:space="preserve"> </w:t>
      </w:r>
      <w:r w:rsidR="00D031C6" w:rsidRPr="00CD05A3">
        <w:rPr>
          <w:rFonts w:ascii="Arial" w:hAnsi="Arial" w:cs="Arial"/>
          <w:sz w:val="32"/>
          <w:szCs w:val="32"/>
        </w:rPr>
        <w:t>que permitirá</w:t>
      </w:r>
      <w:r w:rsidR="000A7E8F" w:rsidRPr="00CD05A3">
        <w:rPr>
          <w:rFonts w:ascii="Arial" w:hAnsi="Arial" w:cs="Arial"/>
          <w:sz w:val="32"/>
          <w:szCs w:val="32"/>
        </w:rPr>
        <w:t xml:space="preserve"> </w:t>
      </w:r>
      <w:r w:rsidRPr="00CD05A3">
        <w:rPr>
          <w:rFonts w:ascii="Arial" w:hAnsi="Arial" w:cs="Arial"/>
          <w:sz w:val="32"/>
          <w:szCs w:val="32"/>
        </w:rPr>
        <w:t xml:space="preserve">seguir fortaleciendo </w:t>
      </w:r>
      <w:r w:rsidR="004D3875" w:rsidRPr="00CD05A3">
        <w:rPr>
          <w:rFonts w:ascii="Arial" w:hAnsi="Arial" w:cs="Arial"/>
          <w:sz w:val="32"/>
          <w:szCs w:val="32"/>
        </w:rPr>
        <w:t>las bases de</w:t>
      </w:r>
      <w:r w:rsidR="003D652A" w:rsidRPr="00CD05A3">
        <w:rPr>
          <w:rFonts w:ascii="Arial" w:hAnsi="Arial" w:cs="Arial"/>
          <w:sz w:val="32"/>
          <w:szCs w:val="32"/>
        </w:rPr>
        <w:t xml:space="preserve"> un</w:t>
      </w:r>
      <w:r w:rsidR="004D3875" w:rsidRPr="00CD05A3">
        <w:rPr>
          <w:rFonts w:ascii="Arial" w:hAnsi="Arial" w:cs="Arial"/>
          <w:sz w:val="32"/>
          <w:szCs w:val="32"/>
        </w:rPr>
        <w:t xml:space="preserve"> crecimiento </w:t>
      </w:r>
      <w:r w:rsidR="00AC32D8" w:rsidRPr="00CD05A3">
        <w:rPr>
          <w:rFonts w:ascii="Arial" w:hAnsi="Arial" w:cs="Arial"/>
          <w:sz w:val="32"/>
          <w:szCs w:val="32"/>
        </w:rPr>
        <w:t>autosostenible</w:t>
      </w:r>
      <w:r w:rsidR="004D3875" w:rsidRPr="00CD05A3">
        <w:rPr>
          <w:rFonts w:ascii="Arial" w:hAnsi="Arial" w:cs="Arial"/>
          <w:sz w:val="32"/>
          <w:szCs w:val="32"/>
        </w:rPr>
        <w:t xml:space="preserve"> </w:t>
      </w:r>
      <w:r w:rsidR="003D652A" w:rsidRPr="00CD05A3">
        <w:rPr>
          <w:rFonts w:ascii="Arial" w:hAnsi="Arial" w:cs="Arial"/>
          <w:sz w:val="32"/>
          <w:szCs w:val="32"/>
        </w:rPr>
        <w:t xml:space="preserve">y </w:t>
      </w:r>
      <w:r w:rsidR="00E31EA2" w:rsidRPr="00CD05A3">
        <w:rPr>
          <w:rFonts w:ascii="Arial" w:hAnsi="Arial" w:cs="Arial"/>
          <w:sz w:val="32"/>
          <w:szCs w:val="32"/>
        </w:rPr>
        <w:t xml:space="preserve">tenemos el compromiso que beneficie en igual medida a nuestras mujeres y niñas. </w:t>
      </w:r>
    </w:p>
    <w:p w14:paraId="42ED2B4F" w14:textId="77777777" w:rsidR="000A7E8F" w:rsidRPr="00CD05A3" w:rsidRDefault="000A7E8F" w:rsidP="00AA71B9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69A9ADBA" w14:textId="25A67719" w:rsidR="00C70FD3" w:rsidRPr="00CD05A3" w:rsidRDefault="000F46F0" w:rsidP="00C70FD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CD05A3">
        <w:rPr>
          <w:rFonts w:ascii="Arial" w:hAnsi="Arial" w:cs="Arial"/>
          <w:sz w:val="32"/>
          <w:szCs w:val="32"/>
        </w:rPr>
        <w:t xml:space="preserve">Durante la pandemia, </w:t>
      </w:r>
      <w:r w:rsidRPr="00CD05A3">
        <w:rPr>
          <w:rFonts w:ascii="Arial" w:hAnsi="Arial" w:cs="Arial"/>
          <w:b/>
          <w:bCs/>
          <w:sz w:val="32"/>
          <w:szCs w:val="32"/>
        </w:rPr>
        <w:t>el gobierno nacional garantizó un piso de protección social</w:t>
      </w:r>
      <w:r w:rsidR="00E31EA2" w:rsidRPr="00CD05A3">
        <w:rPr>
          <w:rFonts w:ascii="Arial" w:hAnsi="Arial" w:cs="Arial"/>
          <w:b/>
          <w:bCs/>
          <w:sz w:val="32"/>
          <w:szCs w:val="32"/>
        </w:rPr>
        <w:t xml:space="preserve"> mediante un</w:t>
      </w:r>
      <w:r w:rsidRPr="00CD05A3">
        <w:rPr>
          <w:rFonts w:ascii="Arial" w:hAnsi="Arial" w:cs="Arial"/>
          <w:sz w:val="32"/>
          <w:szCs w:val="32"/>
        </w:rPr>
        <w:t xml:space="preserve"> </w:t>
      </w:r>
      <w:r w:rsidR="00C70FD3" w:rsidRPr="00CD05A3">
        <w:rPr>
          <w:rFonts w:ascii="Arial" w:hAnsi="Arial" w:cs="Arial"/>
          <w:sz w:val="32"/>
          <w:szCs w:val="32"/>
        </w:rPr>
        <w:t xml:space="preserve">plan de emergencia y asistencia social, y puntualmente </w:t>
      </w:r>
      <w:r w:rsidR="00E31EA2" w:rsidRPr="00CD05A3">
        <w:rPr>
          <w:rFonts w:ascii="Arial" w:hAnsi="Arial" w:cs="Arial"/>
          <w:sz w:val="32"/>
          <w:szCs w:val="32"/>
        </w:rPr>
        <w:t>con la</w:t>
      </w:r>
      <w:r w:rsidR="00C70FD3" w:rsidRPr="00CD05A3">
        <w:rPr>
          <w:rFonts w:ascii="Arial" w:hAnsi="Arial" w:cs="Arial"/>
          <w:sz w:val="32"/>
          <w:szCs w:val="32"/>
        </w:rPr>
        <w:t xml:space="preserve"> modalidad de </w:t>
      </w:r>
      <w:r w:rsidR="00C70FD3" w:rsidRPr="00CD05A3">
        <w:rPr>
          <w:rFonts w:ascii="Arial" w:hAnsi="Arial" w:cs="Arial"/>
          <w:b/>
          <w:bCs/>
          <w:sz w:val="32"/>
          <w:szCs w:val="32"/>
        </w:rPr>
        <w:t>Vale Digital</w:t>
      </w:r>
      <w:r w:rsidR="00D031C6" w:rsidRPr="00CD05A3">
        <w:rPr>
          <w:rFonts w:ascii="Arial" w:hAnsi="Arial" w:cs="Arial"/>
          <w:b/>
          <w:bCs/>
          <w:sz w:val="32"/>
          <w:szCs w:val="32"/>
        </w:rPr>
        <w:t xml:space="preserve"> del Plan Panamá Solidario</w:t>
      </w:r>
      <w:r w:rsidR="00C70FD3" w:rsidRPr="00CD05A3">
        <w:rPr>
          <w:rFonts w:ascii="Arial" w:hAnsi="Arial" w:cs="Arial"/>
          <w:sz w:val="32"/>
          <w:szCs w:val="32"/>
        </w:rPr>
        <w:t xml:space="preserve">, hasta el 31 de diciembre de 2021, </w:t>
      </w:r>
      <w:r w:rsidR="00E31EA2" w:rsidRPr="00CD05A3">
        <w:rPr>
          <w:rFonts w:ascii="Arial" w:hAnsi="Arial" w:cs="Arial"/>
          <w:sz w:val="32"/>
          <w:szCs w:val="32"/>
        </w:rPr>
        <w:t>hemos</w:t>
      </w:r>
      <w:r w:rsidR="00C70FD3" w:rsidRPr="00CD05A3">
        <w:rPr>
          <w:rFonts w:ascii="Arial" w:hAnsi="Arial" w:cs="Arial"/>
          <w:sz w:val="32"/>
          <w:szCs w:val="32"/>
        </w:rPr>
        <w:t xml:space="preserve"> beneficiado </w:t>
      </w:r>
      <w:r w:rsidR="00C70FD3" w:rsidRPr="00CD05A3">
        <w:rPr>
          <w:rFonts w:ascii="Arial" w:hAnsi="Arial" w:cs="Arial"/>
          <w:b/>
          <w:bCs/>
          <w:sz w:val="32"/>
          <w:szCs w:val="32"/>
        </w:rPr>
        <w:t>706,902 mujeres lo que representa el 51.58% del beneficio entregado a la población.</w:t>
      </w:r>
      <w:r w:rsidR="00A43F34" w:rsidRPr="00CD05A3">
        <w:rPr>
          <w:rFonts w:ascii="Arial" w:hAnsi="Arial" w:cs="Arial"/>
          <w:b/>
          <w:bCs/>
          <w:sz w:val="32"/>
          <w:szCs w:val="32"/>
        </w:rPr>
        <w:t xml:space="preserve"> De ellas 273,121 son mujeres de entre 18-35 años; 238,296 son mujeres de entre 36-55 y 195,485 mayores de 55.</w:t>
      </w:r>
    </w:p>
    <w:p w14:paraId="7E33C921" w14:textId="6D405A7B" w:rsidR="00970F9B" w:rsidRPr="00CD05A3" w:rsidRDefault="00970F9B" w:rsidP="00F95EB7">
      <w:pPr>
        <w:spacing w:after="0"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CD05A3">
        <w:rPr>
          <w:rFonts w:ascii="Arial" w:hAnsi="Arial" w:cs="Arial"/>
          <w:sz w:val="32"/>
          <w:szCs w:val="32"/>
        </w:rPr>
        <w:lastRenderedPageBreak/>
        <w:t>Por otro lado, en materia de los</w:t>
      </w:r>
      <w:r w:rsidRPr="00CD05A3">
        <w:rPr>
          <w:rFonts w:ascii="Arial" w:hAnsi="Arial" w:cs="Arial"/>
          <w:b/>
          <w:bCs/>
          <w:sz w:val="32"/>
          <w:szCs w:val="32"/>
        </w:rPr>
        <w:t xml:space="preserve"> Programas de Transferencia Monetaria Condicionada, las mujeres representan el 69,08% del total de la población beneficiada, </w:t>
      </w:r>
      <w:r w:rsidRPr="00CD05A3">
        <w:rPr>
          <w:rFonts w:ascii="Arial" w:hAnsi="Arial" w:cs="Arial"/>
          <w:sz w:val="32"/>
          <w:szCs w:val="32"/>
        </w:rPr>
        <w:t>resaltando el apoyo a mujeres que son cabezas de familias.</w:t>
      </w:r>
      <w:r w:rsidRPr="00CD05A3">
        <w:rPr>
          <w:rFonts w:ascii="Arial" w:hAnsi="Arial" w:cs="Arial"/>
          <w:b/>
          <w:bCs/>
          <w:sz w:val="32"/>
          <w:szCs w:val="32"/>
        </w:rPr>
        <w:t xml:space="preserve"> </w:t>
      </w:r>
    </w:p>
    <w:p w14:paraId="3DE1DA31" w14:textId="77777777" w:rsidR="00C31AE1" w:rsidRPr="00CD05A3" w:rsidRDefault="00C31AE1" w:rsidP="00F95EB7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22B680FC" w14:textId="61456288" w:rsidR="000F46F0" w:rsidRPr="00CD05A3" w:rsidRDefault="00381240" w:rsidP="00F95EB7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  <w:r w:rsidRPr="00CD05A3">
        <w:rPr>
          <w:rFonts w:ascii="Arial" w:hAnsi="Arial" w:cs="Arial"/>
          <w:sz w:val="32"/>
          <w:szCs w:val="32"/>
        </w:rPr>
        <w:t xml:space="preserve">Por otro lado, hemos conseguido desarrollar una estrategia de vacunación que avanza a la universalidad de la población objetivo, en la que las que </w:t>
      </w:r>
      <w:r w:rsidRPr="00CD05A3">
        <w:rPr>
          <w:rFonts w:ascii="Arial" w:hAnsi="Arial" w:cs="Arial"/>
          <w:b/>
          <w:bCs/>
          <w:sz w:val="32"/>
          <w:szCs w:val="32"/>
        </w:rPr>
        <w:t xml:space="preserve">mujeres vacunadas representan un </w:t>
      </w:r>
      <w:r w:rsidR="00156431" w:rsidRPr="00CD05A3">
        <w:rPr>
          <w:rFonts w:ascii="Arial" w:hAnsi="Arial" w:cs="Arial"/>
          <w:b/>
          <w:bCs/>
          <w:sz w:val="32"/>
          <w:szCs w:val="32"/>
        </w:rPr>
        <w:t>51,36</w:t>
      </w:r>
      <w:r w:rsidRPr="00CD05A3">
        <w:rPr>
          <w:rFonts w:ascii="Arial" w:hAnsi="Arial" w:cs="Arial"/>
          <w:b/>
          <w:bCs/>
          <w:sz w:val="32"/>
          <w:szCs w:val="32"/>
        </w:rPr>
        <w:t>% de</w:t>
      </w:r>
      <w:r w:rsidR="00156431" w:rsidRPr="00CD05A3">
        <w:rPr>
          <w:rFonts w:ascii="Arial" w:hAnsi="Arial" w:cs="Arial"/>
          <w:b/>
          <w:bCs/>
          <w:sz w:val="32"/>
          <w:szCs w:val="32"/>
        </w:rPr>
        <w:t xml:space="preserve">l total de dosis aplicadas a la fecha. </w:t>
      </w:r>
      <w:r w:rsidRPr="00CD05A3">
        <w:rPr>
          <w:rFonts w:ascii="Arial" w:hAnsi="Arial" w:cs="Arial"/>
          <w:b/>
          <w:bCs/>
          <w:sz w:val="32"/>
          <w:szCs w:val="32"/>
        </w:rPr>
        <w:t xml:space="preserve"> </w:t>
      </w:r>
    </w:p>
    <w:p w14:paraId="5AD08669" w14:textId="77777777" w:rsidR="00A43F34" w:rsidRPr="00CD05A3" w:rsidRDefault="00A43F34" w:rsidP="00381240">
      <w:pPr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</w:p>
    <w:p w14:paraId="05FE47F5" w14:textId="14BE124B" w:rsidR="00381240" w:rsidRPr="00CD05A3" w:rsidRDefault="00381240" w:rsidP="00381240">
      <w:pPr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CD05A3">
        <w:rPr>
          <w:rFonts w:ascii="Arial" w:hAnsi="Arial" w:cs="Arial"/>
          <w:b/>
          <w:sz w:val="32"/>
          <w:szCs w:val="32"/>
        </w:rPr>
        <w:t>Señoras expertas del Comité</w:t>
      </w:r>
    </w:p>
    <w:p w14:paraId="09AEABF1" w14:textId="77777777" w:rsidR="00C70FD3" w:rsidRPr="00CD05A3" w:rsidRDefault="00C70FD3" w:rsidP="00381240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7FD0B6C1" w14:textId="722CF628" w:rsidR="003759BE" w:rsidRPr="00CD05A3" w:rsidRDefault="000E3B0C" w:rsidP="000E3B0C">
      <w:pPr>
        <w:spacing w:after="0"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Estamos </w:t>
      </w:r>
      <w:r w:rsidR="0063059D"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conscientes que para avanzar en la agenda de igualdad de género es imperativo </w:t>
      </w:r>
      <w:r w:rsidR="0063059D" w:rsidRPr="00CD05A3">
        <w:rPr>
          <w:rFonts w:ascii="Arial" w:hAnsi="Arial" w:cs="Arial"/>
          <w:b/>
          <w:bCs/>
          <w:sz w:val="32"/>
          <w:szCs w:val="32"/>
        </w:rPr>
        <w:t>fortalec</w:t>
      </w:r>
      <w:r w:rsidR="006E550E" w:rsidRPr="00CD05A3">
        <w:rPr>
          <w:rFonts w:ascii="Arial" w:hAnsi="Arial" w:cs="Arial"/>
          <w:b/>
          <w:bCs/>
          <w:sz w:val="32"/>
          <w:szCs w:val="32"/>
        </w:rPr>
        <w:t>er</w:t>
      </w:r>
      <w:r w:rsidR="0063059D" w:rsidRPr="00CD05A3">
        <w:rPr>
          <w:rFonts w:ascii="Arial" w:hAnsi="Arial" w:cs="Arial"/>
          <w:b/>
          <w:bCs/>
          <w:sz w:val="32"/>
          <w:szCs w:val="32"/>
        </w:rPr>
        <w:t xml:space="preserve"> </w:t>
      </w:r>
      <w:r w:rsidR="003759BE" w:rsidRPr="00CD05A3">
        <w:rPr>
          <w:rFonts w:ascii="Arial" w:hAnsi="Arial" w:cs="Arial"/>
          <w:b/>
          <w:bCs/>
          <w:sz w:val="32"/>
          <w:szCs w:val="32"/>
        </w:rPr>
        <w:t>la capacidad institucional del E</w:t>
      </w:r>
      <w:r w:rsidR="0063059D" w:rsidRPr="00CD05A3">
        <w:rPr>
          <w:rFonts w:ascii="Arial" w:hAnsi="Arial" w:cs="Arial"/>
          <w:b/>
          <w:bCs/>
          <w:sz w:val="32"/>
          <w:szCs w:val="32"/>
        </w:rPr>
        <w:t>stado en la gestión pública</w:t>
      </w:r>
      <w:r w:rsidR="00FC1008" w:rsidRPr="00CD05A3">
        <w:rPr>
          <w:rFonts w:ascii="Arial" w:hAnsi="Arial" w:cs="Arial"/>
          <w:b/>
          <w:bCs/>
          <w:sz w:val="32"/>
          <w:szCs w:val="32"/>
        </w:rPr>
        <w:t>.</w:t>
      </w:r>
      <w:r w:rsidR="0063059D" w:rsidRPr="00CD05A3">
        <w:rPr>
          <w:rFonts w:ascii="Arial" w:hAnsi="Arial" w:cs="Arial"/>
          <w:b/>
          <w:bCs/>
          <w:sz w:val="32"/>
          <w:szCs w:val="32"/>
        </w:rPr>
        <w:t xml:space="preserve"> </w:t>
      </w:r>
    </w:p>
    <w:p w14:paraId="6C45666E" w14:textId="77777777" w:rsidR="003759BE" w:rsidRPr="00CD05A3" w:rsidRDefault="003759BE" w:rsidP="000E3B0C">
      <w:pPr>
        <w:spacing w:after="0"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5BB5EE67" w14:textId="6FB81A05" w:rsidR="00FC1008" w:rsidRPr="00CD05A3" w:rsidRDefault="006C7A2C" w:rsidP="00FC1008">
      <w:pPr>
        <w:spacing w:after="0" w:line="360" w:lineRule="auto"/>
        <w:jc w:val="both"/>
        <w:rPr>
          <w:rFonts w:ascii="Arial" w:hAnsi="Arial" w:cs="Arial"/>
          <w:sz w:val="32"/>
          <w:szCs w:val="32"/>
          <w:shd w:val="clear" w:color="auto" w:fill="FFFFFF"/>
        </w:rPr>
      </w:pPr>
      <w:r w:rsidRPr="00CD05A3">
        <w:rPr>
          <w:rFonts w:ascii="Arial" w:hAnsi="Arial" w:cs="Arial"/>
          <w:sz w:val="32"/>
          <w:szCs w:val="32"/>
          <w:shd w:val="clear" w:color="auto" w:fill="FFFFFF"/>
        </w:rPr>
        <w:t>En tal sentido,</w:t>
      </w:r>
      <w:r w:rsidR="002A1BEC"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 desde el I</w:t>
      </w:r>
      <w:r w:rsidR="00FC1008"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nstituto Nacional de la Mujer </w:t>
      </w:r>
      <w:r w:rsidR="00D031C6" w:rsidRPr="00CD05A3">
        <w:rPr>
          <w:rFonts w:ascii="Arial" w:hAnsi="Arial" w:cs="Arial"/>
          <w:sz w:val="32"/>
          <w:szCs w:val="32"/>
          <w:shd w:val="clear" w:color="auto" w:fill="FFFFFF"/>
        </w:rPr>
        <w:t>se promueve</w:t>
      </w:r>
      <w:r w:rsidR="00156431"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 desde el 2019 </w:t>
      </w:r>
      <w:r w:rsidR="002A1BEC" w:rsidRPr="00CD05A3">
        <w:rPr>
          <w:rFonts w:ascii="Arial" w:hAnsi="Arial" w:cs="Arial"/>
          <w:b/>
          <w:bCs/>
          <w:sz w:val="32"/>
          <w:szCs w:val="32"/>
          <w:shd w:val="clear" w:color="auto" w:fill="FFFFFF"/>
        </w:rPr>
        <w:t xml:space="preserve">la </w:t>
      </w:r>
      <w:r w:rsidR="00156431" w:rsidRPr="00CD05A3">
        <w:rPr>
          <w:rFonts w:ascii="Arial" w:hAnsi="Arial" w:cs="Arial"/>
          <w:b/>
          <w:bCs/>
          <w:sz w:val="32"/>
          <w:szCs w:val="32"/>
          <w:shd w:val="clear" w:color="auto" w:fill="FFFFFF"/>
        </w:rPr>
        <w:t xml:space="preserve">institucionalización </w:t>
      </w:r>
      <w:r w:rsidR="002A1BEC" w:rsidRPr="00CD05A3">
        <w:rPr>
          <w:rFonts w:ascii="Arial" w:hAnsi="Arial" w:cs="Arial"/>
          <w:b/>
          <w:bCs/>
          <w:sz w:val="32"/>
          <w:szCs w:val="32"/>
          <w:shd w:val="clear" w:color="auto" w:fill="FFFFFF"/>
        </w:rPr>
        <w:t>del Programa del Sel</w:t>
      </w:r>
      <w:r w:rsidR="00FC1008" w:rsidRPr="00CD05A3">
        <w:rPr>
          <w:rFonts w:ascii="Arial" w:hAnsi="Arial" w:cs="Arial"/>
          <w:b/>
          <w:bCs/>
          <w:sz w:val="32"/>
          <w:szCs w:val="32"/>
          <w:shd w:val="clear" w:color="auto" w:fill="FFFFFF"/>
        </w:rPr>
        <w:t>lo de Igualdad de Género en el sector p</w:t>
      </w:r>
      <w:r w:rsidR="002A1BEC" w:rsidRPr="00CD05A3">
        <w:rPr>
          <w:rFonts w:ascii="Arial" w:hAnsi="Arial" w:cs="Arial"/>
          <w:b/>
          <w:bCs/>
          <w:sz w:val="32"/>
          <w:szCs w:val="32"/>
          <w:shd w:val="clear" w:color="auto" w:fill="FFFFFF"/>
        </w:rPr>
        <w:t xml:space="preserve">úblico, </w:t>
      </w:r>
      <w:r w:rsidR="00156431" w:rsidRPr="00CD05A3">
        <w:rPr>
          <w:rFonts w:ascii="Arial" w:hAnsi="Arial" w:cs="Arial"/>
          <w:b/>
          <w:bCs/>
          <w:sz w:val="32"/>
          <w:szCs w:val="32"/>
          <w:shd w:val="clear" w:color="auto" w:fill="FFFFFF"/>
        </w:rPr>
        <w:t xml:space="preserve">logrando alcanzar </w:t>
      </w:r>
      <w:r w:rsidR="002A1BEC" w:rsidRPr="00CD05A3">
        <w:rPr>
          <w:rFonts w:ascii="Arial" w:hAnsi="Arial" w:cs="Arial"/>
          <w:b/>
          <w:bCs/>
          <w:sz w:val="32"/>
          <w:szCs w:val="32"/>
          <w:shd w:val="clear" w:color="auto" w:fill="FFFFFF"/>
        </w:rPr>
        <w:t xml:space="preserve">a la fecha </w:t>
      </w:r>
      <w:r w:rsidR="00E37601" w:rsidRPr="00CD05A3">
        <w:rPr>
          <w:rFonts w:ascii="Arial" w:hAnsi="Arial" w:cs="Arial"/>
          <w:b/>
          <w:bCs/>
          <w:sz w:val="32"/>
          <w:szCs w:val="32"/>
          <w:shd w:val="clear" w:color="auto" w:fill="FFFFFF"/>
        </w:rPr>
        <w:t>7</w:t>
      </w:r>
      <w:r w:rsidR="002A1BEC" w:rsidRPr="00CD05A3">
        <w:rPr>
          <w:rFonts w:ascii="Arial" w:hAnsi="Arial" w:cs="Arial"/>
          <w:b/>
          <w:bCs/>
          <w:color w:val="FF0000"/>
          <w:sz w:val="32"/>
          <w:szCs w:val="32"/>
          <w:shd w:val="clear" w:color="auto" w:fill="FFFFFF"/>
        </w:rPr>
        <w:t xml:space="preserve"> </w:t>
      </w:r>
      <w:r w:rsidR="002A1BEC" w:rsidRPr="00CD05A3">
        <w:rPr>
          <w:rFonts w:ascii="Arial" w:hAnsi="Arial" w:cs="Arial"/>
          <w:b/>
          <w:bCs/>
          <w:sz w:val="32"/>
          <w:szCs w:val="32"/>
          <w:shd w:val="clear" w:color="auto" w:fill="FFFFFF"/>
        </w:rPr>
        <w:t>entidades estatales</w:t>
      </w:r>
      <w:r w:rsidR="002A1BEC" w:rsidRPr="00CD05A3">
        <w:rPr>
          <w:rFonts w:ascii="Arial" w:hAnsi="Arial" w:cs="Arial"/>
          <w:sz w:val="32"/>
          <w:szCs w:val="32"/>
          <w:shd w:val="clear" w:color="auto" w:fill="FFFFFF"/>
        </w:rPr>
        <w:t xml:space="preserve"> acreditadas con esta distinción. </w:t>
      </w:r>
    </w:p>
    <w:p w14:paraId="29AD4692" w14:textId="77777777" w:rsidR="002177AA" w:rsidRPr="00CD05A3" w:rsidRDefault="002177AA" w:rsidP="00FC1008">
      <w:pPr>
        <w:spacing w:after="0" w:line="360" w:lineRule="auto"/>
        <w:jc w:val="both"/>
        <w:rPr>
          <w:rFonts w:ascii="Arial" w:hAnsi="Arial" w:cs="Arial"/>
          <w:sz w:val="32"/>
          <w:szCs w:val="32"/>
          <w:shd w:val="clear" w:color="auto" w:fill="FFFFFF"/>
        </w:rPr>
      </w:pPr>
    </w:p>
    <w:p w14:paraId="1282C033" w14:textId="013C87B9" w:rsidR="00D031C6" w:rsidRPr="00CD05A3" w:rsidRDefault="00E37601" w:rsidP="00FC1008">
      <w:pPr>
        <w:spacing w:after="0"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CD05A3">
        <w:rPr>
          <w:rFonts w:ascii="Arial" w:hAnsi="Arial" w:cs="Arial"/>
          <w:b/>
          <w:bCs/>
          <w:sz w:val="32"/>
          <w:szCs w:val="32"/>
        </w:rPr>
        <w:lastRenderedPageBreak/>
        <w:t>Por otro lado, t</w:t>
      </w:r>
      <w:r w:rsidR="00D031C6" w:rsidRPr="00CD05A3">
        <w:rPr>
          <w:rFonts w:ascii="Arial" w:hAnsi="Arial" w:cs="Arial"/>
          <w:b/>
          <w:bCs/>
          <w:sz w:val="32"/>
          <w:szCs w:val="32"/>
        </w:rPr>
        <w:t xml:space="preserve">enemos el compromiso de aprobar en el Ministerio de Economía y Finanzas un Marco de </w:t>
      </w:r>
      <w:r w:rsidRPr="00CD05A3">
        <w:rPr>
          <w:rFonts w:ascii="Arial" w:hAnsi="Arial" w:cs="Arial"/>
          <w:b/>
          <w:bCs/>
          <w:sz w:val="32"/>
          <w:szCs w:val="32"/>
        </w:rPr>
        <w:t>Acción para</w:t>
      </w:r>
      <w:r w:rsidR="00D031C6" w:rsidRPr="00CD05A3">
        <w:rPr>
          <w:rFonts w:ascii="Arial" w:hAnsi="Arial" w:cs="Arial"/>
          <w:b/>
          <w:bCs/>
          <w:sz w:val="32"/>
          <w:szCs w:val="32"/>
        </w:rPr>
        <w:t xml:space="preserve"> la transversalización y territorialización de los ODS, que incluya un presupuesto basado en resultados con etiquetado de género</w:t>
      </w:r>
      <w:r w:rsidR="002177AA" w:rsidRPr="00CD05A3">
        <w:rPr>
          <w:rFonts w:ascii="Arial" w:hAnsi="Arial" w:cs="Arial"/>
          <w:b/>
          <w:bCs/>
          <w:sz w:val="32"/>
          <w:szCs w:val="32"/>
        </w:rPr>
        <w:t>.</w:t>
      </w:r>
    </w:p>
    <w:p w14:paraId="0DB26247" w14:textId="77777777" w:rsidR="00FC1008" w:rsidRPr="00CD05A3" w:rsidRDefault="00FC1008" w:rsidP="00FC1008">
      <w:pPr>
        <w:spacing w:after="0"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02D93306" w14:textId="0AC94B37" w:rsidR="00841772" w:rsidRPr="00CD05A3" w:rsidRDefault="00381240" w:rsidP="00FC1008">
      <w:pPr>
        <w:spacing w:after="0" w:line="360" w:lineRule="auto"/>
        <w:jc w:val="both"/>
        <w:rPr>
          <w:rFonts w:ascii="Arial" w:hAnsi="Arial" w:cs="Arial"/>
          <w:b/>
          <w:sz w:val="32"/>
          <w:szCs w:val="32"/>
          <w:shd w:val="clear" w:color="auto" w:fill="FFFFFF"/>
        </w:rPr>
      </w:pPr>
      <w:r w:rsidRPr="00CD05A3">
        <w:rPr>
          <w:rFonts w:ascii="Arial" w:hAnsi="Arial" w:cs="Arial"/>
          <w:b/>
          <w:bCs/>
          <w:sz w:val="32"/>
          <w:szCs w:val="32"/>
        </w:rPr>
        <w:t xml:space="preserve">Señora Presidenta y Expertas del </w:t>
      </w:r>
      <w:r w:rsidR="00C31AE1" w:rsidRPr="00CD05A3">
        <w:rPr>
          <w:rFonts w:ascii="Arial" w:hAnsi="Arial" w:cs="Arial"/>
          <w:b/>
          <w:bCs/>
          <w:sz w:val="32"/>
          <w:szCs w:val="32"/>
        </w:rPr>
        <w:t>Comité</w:t>
      </w:r>
      <w:r w:rsidR="00C31AE1" w:rsidRPr="00CD05A3" w:rsidDel="00381240">
        <w:rPr>
          <w:rFonts w:ascii="Arial" w:hAnsi="Arial" w:cs="Arial"/>
          <w:b/>
          <w:sz w:val="32"/>
          <w:szCs w:val="32"/>
          <w:shd w:val="clear" w:color="auto" w:fill="FFFFFF"/>
        </w:rPr>
        <w:t>,</w:t>
      </w:r>
    </w:p>
    <w:p w14:paraId="50EAFC38" w14:textId="77777777" w:rsidR="004150BB" w:rsidRPr="00CD05A3" w:rsidRDefault="004150BB" w:rsidP="00FC1008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7B55664B" w14:textId="6757467C" w:rsidR="00381240" w:rsidRPr="00CD05A3" w:rsidRDefault="00BA24EF" w:rsidP="005F25C3">
      <w:pPr>
        <w:spacing w:after="0"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CD05A3">
        <w:rPr>
          <w:rFonts w:ascii="Arial" w:hAnsi="Arial" w:cs="Arial"/>
          <w:sz w:val="32"/>
          <w:szCs w:val="32"/>
        </w:rPr>
        <w:t xml:space="preserve">A pesar de los </w:t>
      </w:r>
      <w:r w:rsidR="008F20CE" w:rsidRPr="00CD05A3">
        <w:rPr>
          <w:rFonts w:ascii="Arial" w:hAnsi="Arial" w:cs="Arial"/>
          <w:sz w:val="32"/>
          <w:szCs w:val="32"/>
        </w:rPr>
        <w:t xml:space="preserve">avances </w:t>
      </w:r>
      <w:r w:rsidRPr="00CD05A3">
        <w:rPr>
          <w:rFonts w:ascii="Arial" w:hAnsi="Arial" w:cs="Arial"/>
          <w:sz w:val="32"/>
          <w:szCs w:val="32"/>
        </w:rPr>
        <w:t xml:space="preserve">reportados, </w:t>
      </w:r>
      <w:r w:rsidR="00D031C6" w:rsidRPr="00CD05A3">
        <w:rPr>
          <w:rFonts w:ascii="Arial" w:hAnsi="Arial" w:cs="Arial"/>
          <w:sz w:val="32"/>
          <w:szCs w:val="32"/>
        </w:rPr>
        <w:t>reconocemos</w:t>
      </w:r>
      <w:r w:rsidRPr="00CD05A3">
        <w:rPr>
          <w:rFonts w:ascii="Arial" w:hAnsi="Arial" w:cs="Arial"/>
          <w:sz w:val="32"/>
          <w:szCs w:val="32"/>
        </w:rPr>
        <w:t xml:space="preserve"> l</w:t>
      </w:r>
      <w:r w:rsidR="00A40FDA" w:rsidRPr="00CD05A3">
        <w:rPr>
          <w:rFonts w:ascii="Arial" w:hAnsi="Arial" w:cs="Arial"/>
          <w:sz w:val="32"/>
          <w:szCs w:val="32"/>
        </w:rPr>
        <w:t xml:space="preserve">os desafíos que </w:t>
      </w:r>
      <w:r w:rsidRPr="00CD05A3">
        <w:rPr>
          <w:rFonts w:ascii="Arial" w:hAnsi="Arial" w:cs="Arial"/>
          <w:sz w:val="32"/>
          <w:szCs w:val="32"/>
        </w:rPr>
        <w:t>aún persisten</w:t>
      </w:r>
      <w:r w:rsidR="00D031C6" w:rsidRPr="00CD05A3">
        <w:rPr>
          <w:rFonts w:ascii="Arial" w:hAnsi="Arial" w:cs="Arial"/>
          <w:sz w:val="32"/>
          <w:szCs w:val="32"/>
        </w:rPr>
        <w:t>,</w:t>
      </w:r>
      <w:r w:rsidRPr="00CD05A3">
        <w:rPr>
          <w:rFonts w:ascii="Arial" w:hAnsi="Arial" w:cs="Arial"/>
          <w:sz w:val="32"/>
          <w:szCs w:val="32"/>
        </w:rPr>
        <w:t xml:space="preserve"> </w:t>
      </w:r>
      <w:r w:rsidR="008F20CE" w:rsidRPr="00CD05A3">
        <w:rPr>
          <w:rFonts w:ascii="Arial" w:hAnsi="Arial" w:cs="Arial"/>
          <w:sz w:val="32"/>
          <w:szCs w:val="32"/>
        </w:rPr>
        <w:t xml:space="preserve">los cuales requieren especial </w:t>
      </w:r>
      <w:r w:rsidR="00381240" w:rsidRPr="00CD05A3">
        <w:rPr>
          <w:rFonts w:ascii="Arial" w:hAnsi="Arial" w:cs="Arial"/>
          <w:sz w:val="32"/>
          <w:szCs w:val="32"/>
        </w:rPr>
        <w:t>atención para</w:t>
      </w:r>
      <w:r w:rsidR="00A40FDA" w:rsidRPr="00CD05A3">
        <w:rPr>
          <w:rFonts w:ascii="Arial" w:hAnsi="Arial" w:cs="Arial"/>
          <w:sz w:val="32"/>
          <w:szCs w:val="32"/>
        </w:rPr>
        <w:t xml:space="preserve"> </w:t>
      </w:r>
      <w:r w:rsidRPr="00CD05A3">
        <w:rPr>
          <w:rFonts w:ascii="Arial" w:hAnsi="Arial" w:cs="Arial"/>
          <w:sz w:val="32"/>
          <w:szCs w:val="32"/>
        </w:rPr>
        <w:t xml:space="preserve">garantizar </w:t>
      </w:r>
      <w:r w:rsidR="00381240" w:rsidRPr="00CD05A3">
        <w:rPr>
          <w:rFonts w:ascii="Arial" w:hAnsi="Arial" w:cs="Arial"/>
          <w:b/>
          <w:bCs/>
          <w:sz w:val="32"/>
          <w:szCs w:val="32"/>
        </w:rPr>
        <w:t xml:space="preserve">la plena participación </w:t>
      </w:r>
      <w:r w:rsidR="00D031C6" w:rsidRPr="00CD05A3">
        <w:rPr>
          <w:rFonts w:ascii="Arial" w:hAnsi="Arial" w:cs="Arial"/>
          <w:b/>
          <w:bCs/>
          <w:sz w:val="32"/>
          <w:szCs w:val="32"/>
        </w:rPr>
        <w:t xml:space="preserve">de mujeres y niñas, </w:t>
      </w:r>
      <w:r w:rsidR="00381240" w:rsidRPr="00CD05A3">
        <w:rPr>
          <w:rFonts w:ascii="Arial" w:hAnsi="Arial" w:cs="Arial"/>
          <w:b/>
          <w:bCs/>
          <w:sz w:val="32"/>
          <w:szCs w:val="32"/>
        </w:rPr>
        <w:t>genera</w:t>
      </w:r>
      <w:r w:rsidR="00D031C6" w:rsidRPr="00CD05A3">
        <w:rPr>
          <w:rFonts w:ascii="Arial" w:hAnsi="Arial" w:cs="Arial"/>
          <w:b/>
          <w:bCs/>
          <w:sz w:val="32"/>
          <w:szCs w:val="32"/>
        </w:rPr>
        <w:t>ndo</w:t>
      </w:r>
      <w:r w:rsidR="00381240" w:rsidRPr="00CD05A3">
        <w:rPr>
          <w:rFonts w:ascii="Arial" w:hAnsi="Arial" w:cs="Arial"/>
          <w:b/>
          <w:bCs/>
          <w:sz w:val="32"/>
          <w:szCs w:val="32"/>
        </w:rPr>
        <w:t xml:space="preserve"> igualdad de oportunidades y de trato para todas las mujeres y niñas </w:t>
      </w:r>
      <w:r w:rsidR="00D031C6" w:rsidRPr="00CD05A3">
        <w:rPr>
          <w:rFonts w:ascii="Arial" w:hAnsi="Arial" w:cs="Arial"/>
          <w:b/>
          <w:bCs/>
          <w:sz w:val="32"/>
          <w:szCs w:val="32"/>
        </w:rPr>
        <w:t xml:space="preserve">como </w:t>
      </w:r>
      <w:r w:rsidR="00381240" w:rsidRPr="00CD05A3">
        <w:rPr>
          <w:rFonts w:ascii="Arial" w:hAnsi="Arial" w:cs="Arial"/>
          <w:b/>
          <w:bCs/>
          <w:sz w:val="32"/>
          <w:szCs w:val="32"/>
        </w:rPr>
        <w:t>un requisito indispensable para el desarrollo sostenible de nuestra nación</w:t>
      </w:r>
      <w:r w:rsidR="00D031C6" w:rsidRPr="00CD05A3">
        <w:rPr>
          <w:rFonts w:ascii="Arial" w:hAnsi="Arial" w:cs="Arial"/>
          <w:b/>
          <w:bCs/>
          <w:sz w:val="32"/>
          <w:szCs w:val="32"/>
        </w:rPr>
        <w:t>. E</w:t>
      </w:r>
      <w:r w:rsidR="00381240" w:rsidRPr="00CD05A3">
        <w:rPr>
          <w:rFonts w:ascii="Arial" w:hAnsi="Arial" w:cs="Arial"/>
          <w:b/>
          <w:bCs/>
          <w:sz w:val="32"/>
          <w:szCs w:val="32"/>
        </w:rPr>
        <w:t>l estado panameño se compromete en continuar avanzando en ese objetivo</w:t>
      </w:r>
      <w:r w:rsidR="00D031C6" w:rsidRPr="00CD05A3">
        <w:rPr>
          <w:rFonts w:ascii="Arial" w:hAnsi="Arial" w:cs="Arial"/>
          <w:b/>
          <w:bCs/>
          <w:sz w:val="32"/>
          <w:szCs w:val="32"/>
        </w:rPr>
        <w:t>, los derechos de las mujeres y niñas son derechos humanos.</w:t>
      </w:r>
    </w:p>
    <w:p w14:paraId="1A37E428" w14:textId="77777777" w:rsidR="00C31AE1" w:rsidRPr="00CD05A3" w:rsidRDefault="00C31AE1" w:rsidP="005F25C3">
      <w:pPr>
        <w:spacing w:after="0"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7A26745E" w14:textId="32038EA6" w:rsidR="00BA24EF" w:rsidRPr="00CD05A3" w:rsidRDefault="00BA24EF" w:rsidP="00841772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CD05A3">
        <w:rPr>
          <w:rFonts w:ascii="Arial" w:hAnsi="Arial" w:cs="Arial"/>
          <w:sz w:val="32"/>
          <w:szCs w:val="32"/>
          <w:lang w:val="es-PA"/>
        </w:rPr>
        <w:t>Ahora</w:t>
      </w:r>
      <w:r w:rsidR="002F4DB5">
        <w:rPr>
          <w:rFonts w:ascii="Arial" w:hAnsi="Arial" w:cs="Arial"/>
          <w:sz w:val="32"/>
          <w:szCs w:val="32"/>
          <w:lang w:val="es-PA"/>
        </w:rPr>
        <w:t>;</w:t>
      </w:r>
      <w:r w:rsidRPr="00CD05A3">
        <w:rPr>
          <w:rFonts w:ascii="Arial" w:hAnsi="Arial" w:cs="Arial"/>
          <w:sz w:val="32"/>
          <w:szCs w:val="32"/>
          <w:lang w:val="es-PA"/>
        </w:rPr>
        <w:t xml:space="preserve"> me permit</w:t>
      </w:r>
      <w:r w:rsidR="008C0757" w:rsidRPr="00CD05A3">
        <w:rPr>
          <w:rFonts w:ascii="Arial" w:hAnsi="Arial" w:cs="Arial"/>
          <w:sz w:val="32"/>
          <w:szCs w:val="32"/>
          <w:lang w:val="es-PA"/>
        </w:rPr>
        <w:t xml:space="preserve">o </w:t>
      </w:r>
      <w:r w:rsidR="008C0757" w:rsidRPr="00CD05A3">
        <w:rPr>
          <w:rFonts w:ascii="Arial" w:hAnsi="Arial" w:cs="Arial"/>
          <w:b/>
          <w:bCs/>
          <w:sz w:val="32"/>
          <w:szCs w:val="32"/>
          <w:lang w:val="es-PA"/>
        </w:rPr>
        <w:t>conc</w:t>
      </w:r>
      <w:r w:rsidRPr="00CD05A3">
        <w:rPr>
          <w:rFonts w:ascii="Arial" w:hAnsi="Arial" w:cs="Arial"/>
          <w:b/>
          <w:bCs/>
          <w:sz w:val="32"/>
          <w:szCs w:val="32"/>
          <w:lang w:val="es-PA"/>
        </w:rPr>
        <w:t>eder el uso de la palabra a la</w:t>
      </w:r>
      <w:r w:rsidR="00AC32D8" w:rsidRPr="00CD05A3">
        <w:rPr>
          <w:rFonts w:ascii="Arial" w:hAnsi="Arial" w:cs="Arial"/>
          <w:b/>
          <w:bCs/>
          <w:sz w:val="32"/>
          <w:szCs w:val="32"/>
          <w:lang w:val="es-PA"/>
        </w:rPr>
        <w:t xml:space="preserve"> se</w:t>
      </w:r>
      <w:r w:rsidR="008B3A8A" w:rsidRPr="00CD05A3">
        <w:rPr>
          <w:rFonts w:ascii="Arial" w:hAnsi="Arial" w:cs="Arial"/>
          <w:b/>
          <w:bCs/>
          <w:sz w:val="32"/>
          <w:szCs w:val="32"/>
          <w:lang w:val="es-PA"/>
        </w:rPr>
        <w:t xml:space="preserve">ñora </w:t>
      </w:r>
      <w:r w:rsidR="00C31AE1" w:rsidRPr="00CD05A3">
        <w:rPr>
          <w:rFonts w:ascii="Arial" w:hAnsi="Arial" w:cs="Arial"/>
          <w:b/>
          <w:bCs/>
          <w:sz w:val="32"/>
          <w:szCs w:val="32"/>
          <w:lang w:val="es-PA"/>
        </w:rPr>
        <w:t xml:space="preserve">Angela Russo, </w:t>
      </w:r>
      <w:r w:rsidR="008B3A8A" w:rsidRPr="00CD05A3">
        <w:rPr>
          <w:rFonts w:ascii="Arial" w:hAnsi="Arial" w:cs="Arial"/>
          <w:b/>
          <w:bCs/>
          <w:sz w:val="32"/>
          <w:szCs w:val="32"/>
          <w:lang w:val="es-PA"/>
        </w:rPr>
        <w:t>Magistrada de la Corte Suprema de Justicia</w:t>
      </w:r>
      <w:r w:rsidR="008B3A8A" w:rsidRPr="00CD05A3">
        <w:rPr>
          <w:rFonts w:ascii="Arial" w:hAnsi="Arial" w:cs="Arial"/>
          <w:sz w:val="32"/>
          <w:szCs w:val="32"/>
          <w:lang w:val="es-PA"/>
        </w:rPr>
        <w:t xml:space="preserve"> </w:t>
      </w:r>
      <w:r w:rsidR="00C00B9B" w:rsidRPr="00CD05A3">
        <w:rPr>
          <w:rFonts w:ascii="Arial" w:hAnsi="Arial" w:cs="Arial"/>
          <w:sz w:val="32"/>
          <w:szCs w:val="32"/>
          <w:lang w:val="es-PA"/>
        </w:rPr>
        <w:t xml:space="preserve">para que continúe </w:t>
      </w:r>
      <w:r w:rsidR="008B3A8A" w:rsidRPr="00CD05A3">
        <w:rPr>
          <w:rFonts w:ascii="Arial" w:hAnsi="Arial" w:cs="Arial"/>
          <w:sz w:val="32"/>
          <w:szCs w:val="32"/>
          <w:lang w:val="es-PA"/>
        </w:rPr>
        <w:t xml:space="preserve">con </w:t>
      </w:r>
      <w:r w:rsidR="003C08A0" w:rsidRPr="00CD05A3">
        <w:rPr>
          <w:rFonts w:ascii="Arial" w:hAnsi="Arial" w:cs="Arial"/>
          <w:sz w:val="32"/>
          <w:szCs w:val="32"/>
          <w:lang w:val="es-PA"/>
        </w:rPr>
        <w:t>nuestra</w:t>
      </w:r>
      <w:r w:rsidR="008B3A8A" w:rsidRPr="00CD05A3">
        <w:rPr>
          <w:rFonts w:ascii="Arial" w:hAnsi="Arial" w:cs="Arial"/>
          <w:sz w:val="32"/>
          <w:szCs w:val="32"/>
          <w:lang w:val="es-PA"/>
        </w:rPr>
        <w:t xml:space="preserve"> </w:t>
      </w:r>
      <w:r w:rsidR="00C00B9B" w:rsidRPr="00CD05A3">
        <w:rPr>
          <w:rFonts w:ascii="Arial" w:hAnsi="Arial" w:cs="Arial"/>
          <w:sz w:val="32"/>
          <w:szCs w:val="32"/>
          <w:lang w:val="es-PA"/>
        </w:rPr>
        <w:t>Declaración de A</w:t>
      </w:r>
      <w:r w:rsidR="00275141">
        <w:rPr>
          <w:rFonts w:ascii="Arial" w:hAnsi="Arial" w:cs="Arial"/>
          <w:sz w:val="32"/>
          <w:szCs w:val="32"/>
          <w:lang w:val="es-PA"/>
        </w:rPr>
        <w:t>pertura.</w:t>
      </w:r>
    </w:p>
    <w:sectPr w:rsidR="00BA24EF" w:rsidRPr="00CD05A3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E7F25" w14:textId="77777777" w:rsidR="00EF657F" w:rsidRDefault="00EF657F" w:rsidP="007F5285">
      <w:pPr>
        <w:spacing w:after="0" w:line="240" w:lineRule="auto"/>
      </w:pPr>
      <w:r>
        <w:separator/>
      </w:r>
    </w:p>
  </w:endnote>
  <w:endnote w:type="continuationSeparator" w:id="0">
    <w:p w14:paraId="08A80B13" w14:textId="77777777" w:rsidR="00EF657F" w:rsidRDefault="00EF657F" w:rsidP="007F52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3B007" w14:textId="2BC4599A" w:rsidR="00BA24EF" w:rsidRPr="00B00CDA" w:rsidRDefault="00BA24EF" w:rsidP="006D2E6F">
    <w:pPr>
      <w:pBdr>
        <w:top w:val="dashDotStroked" w:sz="24" w:space="1" w:color="0070C0"/>
      </w:pBdr>
      <w:tabs>
        <w:tab w:val="center" w:pos="4550"/>
        <w:tab w:val="left" w:pos="5818"/>
      </w:tabs>
      <w:ind w:right="260"/>
      <w:jc w:val="right"/>
      <w:rPr>
        <w:b/>
        <w:sz w:val="18"/>
        <w:szCs w:val="24"/>
      </w:rPr>
    </w:pPr>
    <w:r w:rsidRPr="00B00CDA">
      <w:rPr>
        <w:b/>
        <w:spacing w:val="60"/>
        <w:sz w:val="18"/>
        <w:szCs w:val="24"/>
      </w:rPr>
      <w:t>Página</w:t>
    </w:r>
    <w:r w:rsidRPr="00B00CDA">
      <w:rPr>
        <w:b/>
        <w:sz w:val="18"/>
        <w:szCs w:val="24"/>
      </w:rPr>
      <w:t xml:space="preserve"> </w:t>
    </w:r>
    <w:r w:rsidRPr="00B00CDA">
      <w:rPr>
        <w:b/>
        <w:sz w:val="18"/>
        <w:szCs w:val="24"/>
      </w:rPr>
      <w:fldChar w:fldCharType="begin"/>
    </w:r>
    <w:r w:rsidRPr="00B00CDA">
      <w:rPr>
        <w:b/>
        <w:sz w:val="18"/>
        <w:szCs w:val="24"/>
      </w:rPr>
      <w:instrText>PAGE   \* MERGEFORMAT</w:instrText>
    </w:r>
    <w:r w:rsidRPr="00B00CDA">
      <w:rPr>
        <w:b/>
        <w:sz w:val="18"/>
        <w:szCs w:val="24"/>
      </w:rPr>
      <w:fldChar w:fldCharType="separate"/>
    </w:r>
    <w:r w:rsidR="00027604">
      <w:rPr>
        <w:b/>
        <w:noProof/>
        <w:sz w:val="18"/>
        <w:szCs w:val="24"/>
      </w:rPr>
      <w:t>11</w:t>
    </w:r>
    <w:r w:rsidRPr="00B00CDA">
      <w:rPr>
        <w:b/>
        <w:sz w:val="18"/>
        <w:szCs w:val="24"/>
      </w:rPr>
      <w:fldChar w:fldCharType="end"/>
    </w:r>
    <w:r w:rsidRPr="00B00CDA">
      <w:rPr>
        <w:b/>
        <w:sz w:val="18"/>
        <w:szCs w:val="24"/>
      </w:rPr>
      <w:t xml:space="preserve"> | </w:t>
    </w:r>
    <w:r w:rsidRPr="00B00CDA">
      <w:rPr>
        <w:b/>
        <w:sz w:val="18"/>
        <w:szCs w:val="24"/>
      </w:rPr>
      <w:fldChar w:fldCharType="begin"/>
    </w:r>
    <w:r w:rsidRPr="00B00CDA">
      <w:rPr>
        <w:b/>
        <w:sz w:val="18"/>
        <w:szCs w:val="24"/>
      </w:rPr>
      <w:instrText>NUMPAGES  \* Arabic  \* MERGEFORMAT</w:instrText>
    </w:r>
    <w:r w:rsidRPr="00B00CDA">
      <w:rPr>
        <w:b/>
        <w:sz w:val="18"/>
        <w:szCs w:val="24"/>
      </w:rPr>
      <w:fldChar w:fldCharType="separate"/>
    </w:r>
    <w:r w:rsidR="00027604">
      <w:rPr>
        <w:b/>
        <w:noProof/>
        <w:sz w:val="18"/>
        <w:szCs w:val="24"/>
      </w:rPr>
      <w:t>11</w:t>
    </w:r>
    <w:r w:rsidRPr="00B00CDA">
      <w:rPr>
        <w:b/>
        <w:sz w:val="18"/>
        <w:szCs w:val="24"/>
      </w:rPr>
      <w:fldChar w:fldCharType="end"/>
    </w:r>
  </w:p>
  <w:p w14:paraId="4324AD3F" w14:textId="77777777" w:rsidR="00BA24EF" w:rsidRDefault="00BA24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DAA76" w14:textId="77777777" w:rsidR="00EF657F" w:rsidRDefault="00EF657F" w:rsidP="007F5285">
      <w:pPr>
        <w:spacing w:after="0" w:line="240" w:lineRule="auto"/>
      </w:pPr>
      <w:r>
        <w:separator/>
      </w:r>
    </w:p>
  </w:footnote>
  <w:footnote w:type="continuationSeparator" w:id="0">
    <w:p w14:paraId="1BD5B86A" w14:textId="77777777" w:rsidR="00EF657F" w:rsidRDefault="00EF657F" w:rsidP="007F52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F8BBF" w14:textId="77777777" w:rsidR="00BA24EF" w:rsidRPr="009D724A" w:rsidRDefault="00BA24EF" w:rsidP="007F5285">
    <w:pPr>
      <w:pStyle w:val="Encabezado"/>
      <w:tabs>
        <w:tab w:val="clear" w:pos="4419"/>
      </w:tabs>
      <w:jc w:val="right"/>
      <w:rPr>
        <w:rFonts w:ascii="Calibri" w:eastAsia="Calibri" w:hAnsi="Calibri" w:cs="Times New Roman"/>
        <w:b/>
        <w:color w:val="0070C0"/>
        <w:sz w:val="20"/>
      </w:rPr>
    </w:pPr>
    <w:r w:rsidRPr="009D724A">
      <w:rPr>
        <w:rFonts w:ascii="Calibri" w:eastAsia="Calibri" w:hAnsi="Calibri" w:cs="Times New Roman"/>
        <w:noProof/>
        <w:sz w:val="24"/>
        <w:lang w:val="es-PA" w:eastAsia="es-PA"/>
      </w:rPr>
      <w:drawing>
        <wp:anchor distT="0" distB="0" distL="114300" distR="114300" simplePos="0" relativeHeight="251659264" behindDoc="0" locked="0" layoutInCell="1" allowOverlap="1" wp14:anchorId="257FFC33" wp14:editId="39FAE521">
          <wp:simplePos x="0" y="0"/>
          <wp:positionH relativeFrom="margin">
            <wp:posOffset>-798394</wp:posOffset>
          </wp:positionH>
          <wp:positionV relativeFrom="paragraph">
            <wp:posOffset>-401140</wp:posOffset>
          </wp:positionV>
          <wp:extent cx="2444750" cy="695325"/>
          <wp:effectExtent l="0" t="0" r="0" b="952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475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D724A">
      <w:rPr>
        <w:rFonts w:ascii="Calibri" w:eastAsia="Calibri" w:hAnsi="Calibri" w:cs="Times New Roman"/>
        <w:b/>
        <w:color w:val="0070C0"/>
        <w:sz w:val="20"/>
      </w:rPr>
      <w:t xml:space="preserve">DIRECCIÓN DE ORGANISMOS Y CONFERENCIAS INTERNACIONALES </w:t>
    </w:r>
  </w:p>
  <w:p w14:paraId="50C0D95B" w14:textId="77777777" w:rsidR="00BA24EF" w:rsidRPr="009D724A" w:rsidRDefault="00BA24EF" w:rsidP="007F5285">
    <w:pPr>
      <w:pStyle w:val="Encabezado"/>
      <w:tabs>
        <w:tab w:val="clear" w:pos="4419"/>
      </w:tabs>
      <w:jc w:val="right"/>
      <w:rPr>
        <w:rFonts w:ascii="Calibri" w:eastAsia="Calibri" w:hAnsi="Calibri" w:cs="Times New Roman"/>
        <w:b/>
        <w:color w:val="0070C0"/>
        <w:sz w:val="20"/>
      </w:rPr>
    </w:pPr>
    <w:r w:rsidRPr="009D724A">
      <w:rPr>
        <w:rFonts w:ascii="Arial" w:eastAsia="Times New Roman" w:hAnsi="Arial" w:cs="Arial"/>
        <w:b/>
        <w:noProof/>
        <w:color w:val="0070C0"/>
        <w:sz w:val="18"/>
        <w:szCs w:val="19"/>
        <w:lang w:val="es-PA" w:eastAsia="es-PA"/>
      </w:rPr>
      <w:drawing>
        <wp:anchor distT="0" distB="0" distL="114300" distR="114300" simplePos="0" relativeHeight="251661312" behindDoc="0" locked="0" layoutInCell="1" allowOverlap="1" wp14:anchorId="6934EA18" wp14:editId="2E058305">
          <wp:simplePos x="0" y="0"/>
          <wp:positionH relativeFrom="page">
            <wp:posOffset>66675</wp:posOffset>
          </wp:positionH>
          <wp:positionV relativeFrom="paragraph">
            <wp:posOffset>165735</wp:posOffset>
          </wp:positionV>
          <wp:extent cx="7653065" cy="296036"/>
          <wp:effectExtent l="0" t="0" r="5080" b="889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mbrete-NOTA-Cancilleria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7293" b="-282"/>
                  <a:stretch/>
                </pic:blipFill>
                <pic:spPr bwMode="auto">
                  <a:xfrm>
                    <a:off x="0" y="0"/>
                    <a:ext cx="7653065" cy="29603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D724A">
      <w:rPr>
        <w:rFonts w:ascii="Calibri" w:eastAsia="Calibri" w:hAnsi="Calibri" w:cs="Times New Roman"/>
        <w:b/>
        <w:color w:val="0070C0"/>
        <w:sz w:val="20"/>
      </w:rPr>
      <w:t>DEPARTAMENTO DE DESARROLLO SOCIAL Y DERECHOS HUMANOS</w:t>
    </w:r>
  </w:p>
  <w:p w14:paraId="115F5007" w14:textId="77777777" w:rsidR="00BA24EF" w:rsidRDefault="00BA24EF" w:rsidP="007F5285">
    <w:pPr>
      <w:pStyle w:val="Encabezado"/>
      <w:tabs>
        <w:tab w:val="clear" w:pos="4419"/>
      </w:tabs>
      <w:jc w:val="right"/>
    </w:pPr>
  </w:p>
  <w:p w14:paraId="108DD977" w14:textId="77777777" w:rsidR="00BA24EF" w:rsidRDefault="00BA24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C6F7A"/>
    <w:multiLevelType w:val="hybridMultilevel"/>
    <w:tmpl w:val="8C007626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E1475"/>
    <w:multiLevelType w:val="hybridMultilevel"/>
    <w:tmpl w:val="54EE9F78"/>
    <w:lvl w:ilvl="0" w:tplc="6D888F34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193A2F"/>
    <w:multiLevelType w:val="hybridMultilevel"/>
    <w:tmpl w:val="CB425866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D5B24"/>
    <w:multiLevelType w:val="hybridMultilevel"/>
    <w:tmpl w:val="26F4D844"/>
    <w:lvl w:ilvl="0" w:tplc="137CB9E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4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E25C12"/>
    <w:multiLevelType w:val="hybridMultilevel"/>
    <w:tmpl w:val="84263884"/>
    <w:lvl w:ilvl="0" w:tplc="2D1CE144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1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ED77E74"/>
    <w:multiLevelType w:val="hybridMultilevel"/>
    <w:tmpl w:val="11B6F42C"/>
    <w:lvl w:ilvl="0" w:tplc="45123D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368D5"/>
    <w:multiLevelType w:val="hybridMultilevel"/>
    <w:tmpl w:val="D2629FEE"/>
    <w:lvl w:ilvl="0" w:tplc="FFA4C276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180A0019" w:tentative="1">
      <w:start w:val="1"/>
      <w:numFmt w:val="lowerLetter"/>
      <w:lvlText w:val="%2."/>
      <w:lvlJc w:val="left"/>
      <w:pPr>
        <w:ind w:left="1220" w:hanging="360"/>
      </w:pPr>
    </w:lvl>
    <w:lvl w:ilvl="2" w:tplc="180A001B" w:tentative="1">
      <w:start w:val="1"/>
      <w:numFmt w:val="lowerRoman"/>
      <w:lvlText w:val="%3."/>
      <w:lvlJc w:val="right"/>
      <w:pPr>
        <w:ind w:left="1940" w:hanging="180"/>
      </w:pPr>
    </w:lvl>
    <w:lvl w:ilvl="3" w:tplc="180A000F" w:tentative="1">
      <w:start w:val="1"/>
      <w:numFmt w:val="decimal"/>
      <w:lvlText w:val="%4."/>
      <w:lvlJc w:val="left"/>
      <w:pPr>
        <w:ind w:left="2660" w:hanging="360"/>
      </w:pPr>
    </w:lvl>
    <w:lvl w:ilvl="4" w:tplc="180A0019" w:tentative="1">
      <w:start w:val="1"/>
      <w:numFmt w:val="lowerLetter"/>
      <w:lvlText w:val="%5."/>
      <w:lvlJc w:val="left"/>
      <w:pPr>
        <w:ind w:left="3380" w:hanging="360"/>
      </w:pPr>
    </w:lvl>
    <w:lvl w:ilvl="5" w:tplc="180A001B" w:tentative="1">
      <w:start w:val="1"/>
      <w:numFmt w:val="lowerRoman"/>
      <w:lvlText w:val="%6."/>
      <w:lvlJc w:val="right"/>
      <w:pPr>
        <w:ind w:left="4100" w:hanging="180"/>
      </w:pPr>
    </w:lvl>
    <w:lvl w:ilvl="6" w:tplc="180A000F" w:tentative="1">
      <w:start w:val="1"/>
      <w:numFmt w:val="decimal"/>
      <w:lvlText w:val="%7."/>
      <w:lvlJc w:val="left"/>
      <w:pPr>
        <w:ind w:left="4820" w:hanging="360"/>
      </w:pPr>
    </w:lvl>
    <w:lvl w:ilvl="7" w:tplc="180A0019" w:tentative="1">
      <w:start w:val="1"/>
      <w:numFmt w:val="lowerLetter"/>
      <w:lvlText w:val="%8."/>
      <w:lvlJc w:val="left"/>
      <w:pPr>
        <w:ind w:left="5540" w:hanging="360"/>
      </w:pPr>
    </w:lvl>
    <w:lvl w:ilvl="8" w:tplc="180A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7" w15:restartNumberingAfterBreak="0">
    <w:nsid w:val="13D328B0"/>
    <w:multiLevelType w:val="hybridMultilevel"/>
    <w:tmpl w:val="37460092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C513B0"/>
    <w:multiLevelType w:val="hybridMultilevel"/>
    <w:tmpl w:val="D30401E6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765791"/>
    <w:multiLevelType w:val="hybridMultilevel"/>
    <w:tmpl w:val="4022DF9E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DE3CDF"/>
    <w:multiLevelType w:val="hybridMultilevel"/>
    <w:tmpl w:val="8D80E9E0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5B5BE3"/>
    <w:multiLevelType w:val="hybridMultilevel"/>
    <w:tmpl w:val="9F62E4FC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EC54EA"/>
    <w:multiLevelType w:val="hybridMultilevel"/>
    <w:tmpl w:val="9DB6D2A2"/>
    <w:lvl w:ilvl="0" w:tplc="2D1CE144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4D4D33"/>
    <w:multiLevelType w:val="hybridMultilevel"/>
    <w:tmpl w:val="A3D800A0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893747"/>
    <w:multiLevelType w:val="hybridMultilevel"/>
    <w:tmpl w:val="B66264CA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F1594C"/>
    <w:multiLevelType w:val="hybridMultilevel"/>
    <w:tmpl w:val="0E786944"/>
    <w:lvl w:ilvl="0" w:tplc="180A000F">
      <w:start w:val="1"/>
      <w:numFmt w:val="decimal"/>
      <w:lvlText w:val="%1."/>
      <w:lvlJc w:val="left"/>
      <w:pPr>
        <w:ind w:left="720" w:hanging="360"/>
      </w:p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566B3A"/>
    <w:multiLevelType w:val="hybridMultilevel"/>
    <w:tmpl w:val="4D065A92"/>
    <w:lvl w:ilvl="0" w:tplc="A5C631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D8604D"/>
    <w:multiLevelType w:val="hybridMultilevel"/>
    <w:tmpl w:val="8D30CCE8"/>
    <w:lvl w:ilvl="0" w:tplc="1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39FB004B"/>
    <w:multiLevelType w:val="hybridMultilevel"/>
    <w:tmpl w:val="EBB4F072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32324A"/>
    <w:multiLevelType w:val="hybridMultilevel"/>
    <w:tmpl w:val="037AC234"/>
    <w:lvl w:ilvl="0" w:tplc="180A000F">
      <w:start w:val="1"/>
      <w:numFmt w:val="decimal"/>
      <w:lvlText w:val="%1."/>
      <w:lvlJc w:val="left"/>
      <w:pPr>
        <w:ind w:left="720" w:hanging="360"/>
      </w:p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4569EE"/>
    <w:multiLevelType w:val="hybridMultilevel"/>
    <w:tmpl w:val="3886D112"/>
    <w:lvl w:ilvl="0" w:tplc="0C0A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1" w15:restartNumberingAfterBreak="0">
    <w:nsid w:val="40AA7DB8"/>
    <w:multiLevelType w:val="hybridMultilevel"/>
    <w:tmpl w:val="05061B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FC1A23"/>
    <w:multiLevelType w:val="hybridMultilevel"/>
    <w:tmpl w:val="CAC6A694"/>
    <w:lvl w:ilvl="0" w:tplc="49F4745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BD1ADB"/>
    <w:multiLevelType w:val="hybridMultilevel"/>
    <w:tmpl w:val="77102C20"/>
    <w:lvl w:ilvl="0" w:tplc="514094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EA556F"/>
    <w:multiLevelType w:val="hybridMultilevel"/>
    <w:tmpl w:val="83B4F876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62305E"/>
    <w:multiLevelType w:val="multilevel"/>
    <w:tmpl w:val="CF50D6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A2F31FD"/>
    <w:multiLevelType w:val="multilevel"/>
    <w:tmpl w:val="EFBA7828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C175AA8"/>
    <w:multiLevelType w:val="hybridMultilevel"/>
    <w:tmpl w:val="571E6FAC"/>
    <w:lvl w:ilvl="0" w:tplc="180A000F">
      <w:start w:val="1"/>
      <w:numFmt w:val="decimal"/>
      <w:lvlText w:val="%1."/>
      <w:lvlJc w:val="left"/>
      <w:pPr>
        <w:ind w:left="720" w:hanging="360"/>
      </w:p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48688B"/>
    <w:multiLevelType w:val="hybridMultilevel"/>
    <w:tmpl w:val="E6749796"/>
    <w:lvl w:ilvl="0" w:tplc="5F22FB6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6723E0"/>
    <w:multiLevelType w:val="hybridMultilevel"/>
    <w:tmpl w:val="48E61E50"/>
    <w:lvl w:ilvl="0" w:tplc="CE32ED82">
      <w:start w:val="7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3C0F43"/>
    <w:multiLevelType w:val="hybridMultilevel"/>
    <w:tmpl w:val="F7704784"/>
    <w:lvl w:ilvl="0" w:tplc="47D6410C">
      <w:start w:val="3"/>
      <w:numFmt w:val="bullet"/>
      <w:lvlText w:val="-"/>
      <w:lvlJc w:val="left"/>
      <w:pPr>
        <w:ind w:left="1584" w:hanging="360"/>
      </w:pPr>
      <w:rPr>
        <w:rFonts w:ascii="Arial" w:eastAsiaTheme="minorHAnsi" w:hAnsi="Arial" w:cs="Arial" w:hint="default"/>
        <w:b w:val="0"/>
        <w:u w:val="none"/>
      </w:rPr>
    </w:lvl>
    <w:lvl w:ilvl="1" w:tplc="180A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31" w15:restartNumberingAfterBreak="0">
    <w:nsid w:val="5D3E68B6"/>
    <w:multiLevelType w:val="hybridMultilevel"/>
    <w:tmpl w:val="D624C54E"/>
    <w:lvl w:ilvl="0" w:tplc="2D1CE144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4803CC"/>
    <w:multiLevelType w:val="hybridMultilevel"/>
    <w:tmpl w:val="C6F8AD64"/>
    <w:lvl w:ilvl="0" w:tplc="180A000F">
      <w:start w:val="1"/>
      <w:numFmt w:val="decimal"/>
      <w:lvlText w:val="%1."/>
      <w:lvlJc w:val="left"/>
      <w:pPr>
        <w:ind w:left="1146" w:hanging="360"/>
      </w:pPr>
    </w:lvl>
    <w:lvl w:ilvl="1" w:tplc="180A0019" w:tentative="1">
      <w:start w:val="1"/>
      <w:numFmt w:val="lowerLetter"/>
      <w:lvlText w:val="%2."/>
      <w:lvlJc w:val="left"/>
      <w:pPr>
        <w:ind w:left="1866" w:hanging="360"/>
      </w:pPr>
    </w:lvl>
    <w:lvl w:ilvl="2" w:tplc="180A001B" w:tentative="1">
      <w:start w:val="1"/>
      <w:numFmt w:val="lowerRoman"/>
      <w:lvlText w:val="%3."/>
      <w:lvlJc w:val="right"/>
      <w:pPr>
        <w:ind w:left="2586" w:hanging="180"/>
      </w:pPr>
    </w:lvl>
    <w:lvl w:ilvl="3" w:tplc="180A000F" w:tentative="1">
      <w:start w:val="1"/>
      <w:numFmt w:val="decimal"/>
      <w:lvlText w:val="%4."/>
      <w:lvlJc w:val="left"/>
      <w:pPr>
        <w:ind w:left="3306" w:hanging="360"/>
      </w:pPr>
    </w:lvl>
    <w:lvl w:ilvl="4" w:tplc="180A0019" w:tentative="1">
      <w:start w:val="1"/>
      <w:numFmt w:val="lowerLetter"/>
      <w:lvlText w:val="%5."/>
      <w:lvlJc w:val="left"/>
      <w:pPr>
        <w:ind w:left="4026" w:hanging="360"/>
      </w:pPr>
    </w:lvl>
    <w:lvl w:ilvl="5" w:tplc="180A001B" w:tentative="1">
      <w:start w:val="1"/>
      <w:numFmt w:val="lowerRoman"/>
      <w:lvlText w:val="%6."/>
      <w:lvlJc w:val="right"/>
      <w:pPr>
        <w:ind w:left="4746" w:hanging="180"/>
      </w:pPr>
    </w:lvl>
    <w:lvl w:ilvl="6" w:tplc="180A000F" w:tentative="1">
      <w:start w:val="1"/>
      <w:numFmt w:val="decimal"/>
      <w:lvlText w:val="%7."/>
      <w:lvlJc w:val="left"/>
      <w:pPr>
        <w:ind w:left="5466" w:hanging="360"/>
      </w:pPr>
    </w:lvl>
    <w:lvl w:ilvl="7" w:tplc="180A0019" w:tentative="1">
      <w:start w:val="1"/>
      <w:numFmt w:val="lowerLetter"/>
      <w:lvlText w:val="%8."/>
      <w:lvlJc w:val="left"/>
      <w:pPr>
        <w:ind w:left="6186" w:hanging="360"/>
      </w:pPr>
    </w:lvl>
    <w:lvl w:ilvl="8" w:tplc="1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687777FC"/>
    <w:multiLevelType w:val="hybridMultilevel"/>
    <w:tmpl w:val="912846D6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2F72EE"/>
    <w:multiLevelType w:val="multilevel"/>
    <w:tmpl w:val="E9FCF134"/>
    <w:lvl w:ilvl="0">
      <w:start w:val="1"/>
      <w:numFmt w:val="decimal"/>
      <w:lvlText w:val="%1."/>
      <w:lvlJc w:val="left"/>
      <w:pPr>
        <w:ind w:left="142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  <w:b w:val="0"/>
        <w:u w:val="none"/>
      </w:rPr>
    </w:lvl>
    <w:lvl w:ilvl="3">
      <w:start w:val="1"/>
      <w:numFmt w:val="decimal"/>
      <w:isLgl/>
      <w:lvlText w:val="%1.%2.%3.%4."/>
      <w:lvlJc w:val="left"/>
      <w:pPr>
        <w:ind w:left="2148" w:hanging="1080"/>
      </w:pPr>
      <w:rPr>
        <w:rFonts w:hint="default"/>
        <w:b w:val="0"/>
        <w:u w:val="none"/>
      </w:rPr>
    </w:lvl>
    <w:lvl w:ilvl="4">
      <w:start w:val="1"/>
      <w:numFmt w:val="decimal"/>
      <w:isLgl/>
      <w:lvlText w:val="%1.%2.%3.%4.%5."/>
      <w:lvlJc w:val="left"/>
      <w:pPr>
        <w:ind w:left="2148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ind w:left="2508" w:hanging="144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2868" w:hanging="180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  <w:b w:val="0"/>
        <w:u w:val="none"/>
      </w:rPr>
    </w:lvl>
  </w:abstractNum>
  <w:abstractNum w:abstractNumId="35" w15:restartNumberingAfterBreak="0">
    <w:nsid w:val="6E3B232D"/>
    <w:multiLevelType w:val="hybridMultilevel"/>
    <w:tmpl w:val="E0BE68FE"/>
    <w:lvl w:ilvl="0" w:tplc="45123D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024117"/>
    <w:multiLevelType w:val="hybridMultilevel"/>
    <w:tmpl w:val="B2587A22"/>
    <w:lvl w:ilvl="0" w:tplc="2D1CE144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674AF0"/>
    <w:multiLevelType w:val="hybridMultilevel"/>
    <w:tmpl w:val="32925C8E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177D60"/>
    <w:multiLevelType w:val="multilevel"/>
    <w:tmpl w:val="83EEAF38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20" w:hanging="1800"/>
      </w:pPr>
      <w:rPr>
        <w:rFonts w:hint="default"/>
      </w:rPr>
    </w:lvl>
  </w:abstractNum>
  <w:abstractNum w:abstractNumId="39" w15:restartNumberingAfterBreak="0">
    <w:nsid w:val="74DB4C5F"/>
    <w:multiLevelType w:val="multilevel"/>
    <w:tmpl w:val="EFBA7828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5440FC7"/>
    <w:multiLevelType w:val="hybridMultilevel"/>
    <w:tmpl w:val="4924738C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4B5AAE"/>
    <w:multiLevelType w:val="hybridMultilevel"/>
    <w:tmpl w:val="17E64072"/>
    <w:lvl w:ilvl="0" w:tplc="1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0"/>
  </w:num>
  <w:num w:numId="4">
    <w:abstractNumId w:val="20"/>
  </w:num>
  <w:num w:numId="5">
    <w:abstractNumId w:val="40"/>
  </w:num>
  <w:num w:numId="6">
    <w:abstractNumId w:val="6"/>
  </w:num>
  <w:num w:numId="7">
    <w:abstractNumId w:val="32"/>
  </w:num>
  <w:num w:numId="8">
    <w:abstractNumId w:val="33"/>
  </w:num>
  <w:num w:numId="9">
    <w:abstractNumId w:val="9"/>
  </w:num>
  <w:num w:numId="10">
    <w:abstractNumId w:val="37"/>
  </w:num>
  <w:num w:numId="11">
    <w:abstractNumId w:val="8"/>
  </w:num>
  <w:num w:numId="12">
    <w:abstractNumId w:val="25"/>
  </w:num>
  <w:num w:numId="13">
    <w:abstractNumId w:val="30"/>
  </w:num>
  <w:num w:numId="14">
    <w:abstractNumId w:val="35"/>
  </w:num>
  <w:num w:numId="15">
    <w:abstractNumId w:val="24"/>
  </w:num>
  <w:num w:numId="16">
    <w:abstractNumId w:val="10"/>
  </w:num>
  <w:num w:numId="17">
    <w:abstractNumId w:val="2"/>
  </w:num>
  <w:num w:numId="18">
    <w:abstractNumId w:val="18"/>
  </w:num>
  <w:num w:numId="19">
    <w:abstractNumId w:val="4"/>
  </w:num>
  <w:num w:numId="20">
    <w:abstractNumId w:val="31"/>
  </w:num>
  <w:num w:numId="21">
    <w:abstractNumId w:val="36"/>
  </w:num>
  <w:num w:numId="22">
    <w:abstractNumId w:val="12"/>
  </w:num>
  <w:num w:numId="23">
    <w:abstractNumId w:val="23"/>
  </w:num>
  <w:num w:numId="24">
    <w:abstractNumId w:val="5"/>
  </w:num>
  <w:num w:numId="25">
    <w:abstractNumId w:val="34"/>
  </w:num>
  <w:num w:numId="26">
    <w:abstractNumId w:val="21"/>
  </w:num>
  <w:num w:numId="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</w:num>
  <w:num w:numId="29">
    <w:abstractNumId w:val="38"/>
  </w:num>
  <w:num w:numId="30">
    <w:abstractNumId w:val="3"/>
  </w:num>
  <w:num w:numId="31">
    <w:abstractNumId w:val="39"/>
  </w:num>
  <w:num w:numId="32">
    <w:abstractNumId w:val="26"/>
  </w:num>
  <w:num w:numId="33">
    <w:abstractNumId w:val="1"/>
  </w:num>
  <w:num w:numId="34">
    <w:abstractNumId w:val="22"/>
  </w:num>
  <w:num w:numId="35">
    <w:abstractNumId w:val="29"/>
  </w:num>
  <w:num w:numId="36">
    <w:abstractNumId w:val="16"/>
  </w:num>
  <w:num w:numId="37">
    <w:abstractNumId w:val="27"/>
  </w:num>
  <w:num w:numId="38">
    <w:abstractNumId w:val="11"/>
  </w:num>
  <w:num w:numId="39">
    <w:abstractNumId w:val="7"/>
  </w:num>
  <w:num w:numId="40">
    <w:abstractNumId w:val="17"/>
  </w:num>
  <w:num w:numId="41">
    <w:abstractNumId w:val="15"/>
  </w:num>
  <w:num w:numId="42">
    <w:abstractNumId w:val="19"/>
  </w:num>
  <w:num w:numId="43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549"/>
    <w:rsid w:val="00011F9A"/>
    <w:rsid w:val="000145D5"/>
    <w:rsid w:val="00023FCD"/>
    <w:rsid w:val="00027604"/>
    <w:rsid w:val="00032E61"/>
    <w:rsid w:val="00033582"/>
    <w:rsid w:val="00040252"/>
    <w:rsid w:val="00042C33"/>
    <w:rsid w:val="0005512D"/>
    <w:rsid w:val="00061C40"/>
    <w:rsid w:val="000637A3"/>
    <w:rsid w:val="000643B3"/>
    <w:rsid w:val="000651E6"/>
    <w:rsid w:val="000661A6"/>
    <w:rsid w:val="00066A4B"/>
    <w:rsid w:val="00073DF9"/>
    <w:rsid w:val="000900F8"/>
    <w:rsid w:val="000927BF"/>
    <w:rsid w:val="00092C9E"/>
    <w:rsid w:val="000946C0"/>
    <w:rsid w:val="000951AA"/>
    <w:rsid w:val="000A03EE"/>
    <w:rsid w:val="000A6361"/>
    <w:rsid w:val="000A7DAC"/>
    <w:rsid w:val="000A7E8F"/>
    <w:rsid w:val="000C0D74"/>
    <w:rsid w:val="000C10C0"/>
    <w:rsid w:val="000C4100"/>
    <w:rsid w:val="000C5E9E"/>
    <w:rsid w:val="000E0DC5"/>
    <w:rsid w:val="000E3B0C"/>
    <w:rsid w:val="000E58F9"/>
    <w:rsid w:val="000E63A7"/>
    <w:rsid w:val="000F01F6"/>
    <w:rsid w:val="000F0430"/>
    <w:rsid w:val="000F46F0"/>
    <w:rsid w:val="00104FED"/>
    <w:rsid w:val="00107B1A"/>
    <w:rsid w:val="00115587"/>
    <w:rsid w:val="0011579B"/>
    <w:rsid w:val="00122785"/>
    <w:rsid w:val="00123B5E"/>
    <w:rsid w:val="00135B6D"/>
    <w:rsid w:val="001360A6"/>
    <w:rsid w:val="0014571C"/>
    <w:rsid w:val="00150740"/>
    <w:rsid w:val="00156431"/>
    <w:rsid w:val="00156623"/>
    <w:rsid w:val="00156CAC"/>
    <w:rsid w:val="00162232"/>
    <w:rsid w:val="00177583"/>
    <w:rsid w:val="00181CC1"/>
    <w:rsid w:val="00185B62"/>
    <w:rsid w:val="0019432F"/>
    <w:rsid w:val="001A2886"/>
    <w:rsid w:val="001A318F"/>
    <w:rsid w:val="001B22D7"/>
    <w:rsid w:val="001C1E65"/>
    <w:rsid w:val="001C449F"/>
    <w:rsid w:val="001D51DA"/>
    <w:rsid w:val="001E4BB9"/>
    <w:rsid w:val="001F3111"/>
    <w:rsid w:val="001F4B49"/>
    <w:rsid w:val="00200146"/>
    <w:rsid w:val="00201CE8"/>
    <w:rsid w:val="00214737"/>
    <w:rsid w:val="002177AA"/>
    <w:rsid w:val="002240CC"/>
    <w:rsid w:val="00240DDF"/>
    <w:rsid w:val="00244D82"/>
    <w:rsid w:val="00251652"/>
    <w:rsid w:val="00251959"/>
    <w:rsid w:val="00252E69"/>
    <w:rsid w:val="00256003"/>
    <w:rsid w:val="002569F8"/>
    <w:rsid w:val="00261775"/>
    <w:rsid w:val="00263932"/>
    <w:rsid w:val="00274EC8"/>
    <w:rsid w:val="00275141"/>
    <w:rsid w:val="00275606"/>
    <w:rsid w:val="00276757"/>
    <w:rsid w:val="00281836"/>
    <w:rsid w:val="002823DC"/>
    <w:rsid w:val="00284B99"/>
    <w:rsid w:val="0028567B"/>
    <w:rsid w:val="00294B58"/>
    <w:rsid w:val="00295528"/>
    <w:rsid w:val="00297801"/>
    <w:rsid w:val="002A1BEC"/>
    <w:rsid w:val="002A361C"/>
    <w:rsid w:val="002B3238"/>
    <w:rsid w:val="002B4984"/>
    <w:rsid w:val="002B52DF"/>
    <w:rsid w:val="002D68D9"/>
    <w:rsid w:val="002D7C30"/>
    <w:rsid w:val="002E05A1"/>
    <w:rsid w:val="002E3831"/>
    <w:rsid w:val="002E47AF"/>
    <w:rsid w:val="002E50BB"/>
    <w:rsid w:val="002E77AC"/>
    <w:rsid w:val="002F1ED1"/>
    <w:rsid w:val="002F4DB5"/>
    <w:rsid w:val="00306564"/>
    <w:rsid w:val="003074AC"/>
    <w:rsid w:val="00307A18"/>
    <w:rsid w:val="0031004D"/>
    <w:rsid w:val="003209A8"/>
    <w:rsid w:val="00321A17"/>
    <w:rsid w:val="003240FD"/>
    <w:rsid w:val="0033317B"/>
    <w:rsid w:val="003336EE"/>
    <w:rsid w:val="003451FE"/>
    <w:rsid w:val="003502DC"/>
    <w:rsid w:val="00356156"/>
    <w:rsid w:val="00360C83"/>
    <w:rsid w:val="00362E58"/>
    <w:rsid w:val="00367966"/>
    <w:rsid w:val="003708BB"/>
    <w:rsid w:val="003759BE"/>
    <w:rsid w:val="003805AF"/>
    <w:rsid w:val="00381240"/>
    <w:rsid w:val="00382321"/>
    <w:rsid w:val="00382572"/>
    <w:rsid w:val="003960AD"/>
    <w:rsid w:val="003A3F2B"/>
    <w:rsid w:val="003A57E5"/>
    <w:rsid w:val="003B0F1B"/>
    <w:rsid w:val="003B1288"/>
    <w:rsid w:val="003B1667"/>
    <w:rsid w:val="003B3476"/>
    <w:rsid w:val="003C08A0"/>
    <w:rsid w:val="003C3A43"/>
    <w:rsid w:val="003C4710"/>
    <w:rsid w:val="003C784E"/>
    <w:rsid w:val="003D2073"/>
    <w:rsid w:val="003D228D"/>
    <w:rsid w:val="003D3810"/>
    <w:rsid w:val="003D652A"/>
    <w:rsid w:val="003D7F5A"/>
    <w:rsid w:val="003E14C3"/>
    <w:rsid w:val="003E3AB4"/>
    <w:rsid w:val="003F493B"/>
    <w:rsid w:val="003F79D8"/>
    <w:rsid w:val="00405853"/>
    <w:rsid w:val="00405F19"/>
    <w:rsid w:val="004071F0"/>
    <w:rsid w:val="004145BF"/>
    <w:rsid w:val="004150BB"/>
    <w:rsid w:val="004152A1"/>
    <w:rsid w:val="00425678"/>
    <w:rsid w:val="004304AF"/>
    <w:rsid w:val="00432351"/>
    <w:rsid w:val="00435201"/>
    <w:rsid w:val="00440F60"/>
    <w:rsid w:val="00441698"/>
    <w:rsid w:val="004455D8"/>
    <w:rsid w:val="00472D1C"/>
    <w:rsid w:val="00487B71"/>
    <w:rsid w:val="00491601"/>
    <w:rsid w:val="0049648C"/>
    <w:rsid w:val="00497455"/>
    <w:rsid w:val="004B088A"/>
    <w:rsid w:val="004B3923"/>
    <w:rsid w:val="004D3875"/>
    <w:rsid w:val="004E2556"/>
    <w:rsid w:val="004E348A"/>
    <w:rsid w:val="004F259C"/>
    <w:rsid w:val="004F4591"/>
    <w:rsid w:val="004F47B7"/>
    <w:rsid w:val="0051228E"/>
    <w:rsid w:val="00516F6C"/>
    <w:rsid w:val="00525C75"/>
    <w:rsid w:val="00526B55"/>
    <w:rsid w:val="00531382"/>
    <w:rsid w:val="00533255"/>
    <w:rsid w:val="00536F4C"/>
    <w:rsid w:val="00546538"/>
    <w:rsid w:val="00563C28"/>
    <w:rsid w:val="00597B7C"/>
    <w:rsid w:val="005A7995"/>
    <w:rsid w:val="005B35E3"/>
    <w:rsid w:val="005B6461"/>
    <w:rsid w:val="005C6ADF"/>
    <w:rsid w:val="005D3BEA"/>
    <w:rsid w:val="005D462F"/>
    <w:rsid w:val="005E0F74"/>
    <w:rsid w:val="005E48E5"/>
    <w:rsid w:val="005E533B"/>
    <w:rsid w:val="005F1964"/>
    <w:rsid w:val="005F1B00"/>
    <w:rsid w:val="005F25C3"/>
    <w:rsid w:val="00601D71"/>
    <w:rsid w:val="0061616A"/>
    <w:rsid w:val="00621D7D"/>
    <w:rsid w:val="0062241D"/>
    <w:rsid w:val="006251E3"/>
    <w:rsid w:val="006271A3"/>
    <w:rsid w:val="0063059D"/>
    <w:rsid w:val="006340F5"/>
    <w:rsid w:val="00652065"/>
    <w:rsid w:val="00655334"/>
    <w:rsid w:val="00657BF6"/>
    <w:rsid w:val="00662E55"/>
    <w:rsid w:val="0066484B"/>
    <w:rsid w:val="00671BC5"/>
    <w:rsid w:val="006745BF"/>
    <w:rsid w:val="00683393"/>
    <w:rsid w:val="00686ABE"/>
    <w:rsid w:val="00692ED6"/>
    <w:rsid w:val="006A4156"/>
    <w:rsid w:val="006A730F"/>
    <w:rsid w:val="006B390E"/>
    <w:rsid w:val="006B464E"/>
    <w:rsid w:val="006B65C3"/>
    <w:rsid w:val="006C39D2"/>
    <w:rsid w:val="006C5871"/>
    <w:rsid w:val="006C732A"/>
    <w:rsid w:val="006C7A2C"/>
    <w:rsid w:val="006D2E6F"/>
    <w:rsid w:val="006E550E"/>
    <w:rsid w:val="006F7550"/>
    <w:rsid w:val="00706721"/>
    <w:rsid w:val="00715284"/>
    <w:rsid w:val="00716714"/>
    <w:rsid w:val="00716E70"/>
    <w:rsid w:val="00725352"/>
    <w:rsid w:val="00733D4D"/>
    <w:rsid w:val="007356E8"/>
    <w:rsid w:val="00736996"/>
    <w:rsid w:val="007377BD"/>
    <w:rsid w:val="00740A04"/>
    <w:rsid w:val="00742AB8"/>
    <w:rsid w:val="0074385D"/>
    <w:rsid w:val="00743ACF"/>
    <w:rsid w:val="0075172D"/>
    <w:rsid w:val="00751B4C"/>
    <w:rsid w:val="00752C5A"/>
    <w:rsid w:val="00752EFB"/>
    <w:rsid w:val="0075457C"/>
    <w:rsid w:val="00754E1D"/>
    <w:rsid w:val="00760335"/>
    <w:rsid w:val="00762EEF"/>
    <w:rsid w:val="00767271"/>
    <w:rsid w:val="00771031"/>
    <w:rsid w:val="007777AD"/>
    <w:rsid w:val="00782653"/>
    <w:rsid w:val="00782973"/>
    <w:rsid w:val="007A0AAA"/>
    <w:rsid w:val="007A6A59"/>
    <w:rsid w:val="007B1C64"/>
    <w:rsid w:val="007B38C8"/>
    <w:rsid w:val="007C1C83"/>
    <w:rsid w:val="007C42C9"/>
    <w:rsid w:val="007C7A83"/>
    <w:rsid w:val="007D6599"/>
    <w:rsid w:val="007E0A7C"/>
    <w:rsid w:val="007F5285"/>
    <w:rsid w:val="008033D5"/>
    <w:rsid w:val="0082062A"/>
    <w:rsid w:val="008235F3"/>
    <w:rsid w:val="00825964"/>
    <w:rsid w:val="00825AED"/>
    <w:rsid w:val="00827F2A"/>
    <w:rsid w:val="0083183A"/>
    <w:rsid w:val="008351E5"/>
    <w:rsid w:val="00836BEC"/>
    <w:rsid w:val="00837B87"/>
    <w:rsid w:val="00840E01"/>
    <w:rsid w:val="00841772"/>
    <w:rsid w:val="00867E2F"/>
    <w:rsid w:val="00870549"/>
    <w:rsid w:val="00873214"/>
    <w:rsid w:val="008769B2"/>
    <w:rsid w:val="00880EE8"/>
    <w:rsid w:val="00886E3E"/>
    <w:rsid w:val="00887261"/>
    <w:rsid w:val="008920BB"/>
    <w:rsid w:val="008A1489"/>
    <w:rsid w:val="008A1E69"/>
    <w:rsid w:val="008B2B47"/>
    <w:rsid w:val="008B2D6A"/>
    <w:rsid w:val="008B3220"/>
    <w:rsid w:val="008B3A8A"/>
    <w:rsid w:val="008C0757"/>
    <w:rsid w:val="008C2F3C"/>
    <w:rsid w:val="008E544C"/>
    <w:rsid w:val="008E6798"/>
    <w:rsid w:val="008E77D8"/>
    <w:rsid w:val="008F10EF"/>
    <w:rsid w:val="008F17B1"/>
    <w:rsid w:val="008F20CE"/>
    <w:rsid w:val="00906697"/>
    <w:rsid w:val="00911154"/>
    <w:rsid w:val="009144A5"/>
    <w:rsid w:val="00915971"/>
    <w:rsid w:val="00916578"/>
    <w:rsid w:val="00926613"/>
    <w:rsid w:val="00932EA9"/>
    <w:rsid w:val="00934B1A"/>
    <w:rsid w:val="00934F86"/>
    <w:rsid w:val="00952F45"/>
    <w:rsid w:val="00957048"/>
    <w:rsid w:val="00970F9B"/>
    <w:rsid w:val="00974E95"/>
    <w:rsid w:val="00981138"/>
    <w:rsid w:val="009818F4"/>
    <w:rsid w:val="009858EB"/>
    <w:rsid w:val="00990801"/>
    <w:rsid w:val="00992824"/>
    <w:rsid w:val="009A4A0A"/>
    <w:rsid w:val="009C097E"/>
    <w:rsid w:val="009D111A"/>
    <w:rsid w:val="009D5A66"/>
    <w:rsid w:val="009D724A"/>
    <w:rsid w:val="009E2915"/>
    <w:rsid w:val="009E763C"/>
    <w:rsid w:val="00A02DF6"/>
    <w:rsid w:val="00A12703"/>
    <w:rsid w:val="00A12844"/>
    <w:rsid w:val="00A21490"/>
    <w:rsid w:val="00A22639"/>
    <w:rsid w:val="00A245F1"/>
    <w:rsid w:val="00A24C18"/>
    <w:rsid w:val="00A33C7A"/>
    <w:rsid w:val="00A33FFF"/>
    <w:rsid w:val="00A35370"/>
    <w:rsid w:val="00A40FDA"/>
    <w:rsid w:val="00A4295D"/>
    <w:rsid w:val="00A43F34"/>
    <w:rsid w:val="00A46C01"/>
    <w:rsid w:val="00A50FFA"/>
    <w:rsid w:val="00A5636B"/>
    <w:rsid w:val="00A5784A"/>
    <w:rsid w:val="00A62B69"/>
    <w:rsid w:val="00A86798"/>
    <w:rsid w:val="00AA2E52"/>
    <w:rsid w:val="00AA5D0C"/>
    <w:rsid w:val="00AA71B9"/>
    <w:rsid w:val="00AB2CAE"/>
    <w:rsid w:val="00AB7DB9"/>
    <w:rsid w:val="00AC0CE6"/>
    <w:rsid w:val="00AC32D8"/>
    <w:rsid w:val="00AC5E01"/>
    <w:rsid w:val="00AD4010"/>
    <w:rsid w:val="00AD4324"/>
    <w:rsid w:val="00AD445E"/>
    <w:rsid w:val="00AE4CDF"/>
    <w:rsid w:val="00AF6A8A"/>
    <w:rsid w:val="00B00CDA"/>
    <w:rsid w:val="00B20DA7"/>
    <w:rsid w:val="00B24FDE"/>
    <w:rsid w:val="00B32A7B"/>
    <w:rsid w:val="00B357F4"/>
    <w:rsid w:val="00B459ED"/>
    <w:rsid w:val="00B62C81"/>
    <w:rsid w:val="00B7411B"/>
    <w:rsid w:val="00B77122"/>
    <w:rsid w:val="00B77F20"/>
    <w:rsid w:val="00B826C4"/>
    <w:rsid w:val="00B93120"/>
    <w:rsid w:val="00B96188"/>
    <w:rsid w:val="00B97A57"/>
    <w:rsid w:val="00BA24EF"/>
    <w:rsid w:val="00BA4E10"/>
    <w:rsid w:val="00BA709C"/>
    <w:rsid w:val="00BB0E73"/>
    <w:rsid w:val="00BB4D90"/>
    <w:rsid w:val="00BB4FC1"/>
    <w:rsid w:val="00BB7025"/>
    <w:rsid w:val="00BC01F8"/>
    <w:rsid w:val="00BC1B48"/>
    <w:rsid w:val="00BC256C"/>
    <w:rsid w:val="00BC416F"/>
    <w:rsid w:val="00BC5F12"/>
    <w:rsid w:val="00BC6628"/>
    <w:rsid w:val="00BC7D9D"/>
    <w:rsid w:val="00BD2F69"/>
    <w:rsid w:val="00BD689E"/>
    <w:rsid w:val="00BD6D69"/>
    <w:rsid w:val="00BE69D1"/>
    <w:rsid w:val="00BF1BB7"/>
    <w:rsid w:val="00BF257F"/>
    <w:rsid w:val="00C00B9B"/>
    <w:rsid w:val="00C122A0"/>
    <w:rsid w:val="00C240D4"/>
    <w:rsid w:val="00C2445C"/>
    <w:rsid w:val="00C3123C"/>
    <w:rsid w:val="00C31AE1"/>
    <w:rsid w:val="00C325EC"/>
    <w:rsid w:val="00C340D3"/>
    <w:rsid w:val="00C35B1B"/>
    <w:rsid w:val="00C4198F"/>
    <w:rsid w:val="00C44176"/>
    <w:rsid w:val="00C45D2B"/>
    <w:rsid w:val="00C45D9B"/>
    <w:rsid w:val="00C506AB"/>
    <w:rsid w:val="00C50BB5"/>
    <w:rsid w:val="00C57F4F"/>
    <w:rsid w:val="00C65270"/>
    <w:rsid w:val="00C70FD3"/>
    <w:rsid w:val="00C76C98"/>
    <w:rsid w:val="00C831E7"/>
    <w:rsid w:val="00CA228E"/>
    <w:rsid w:val="00CA67F4"/>
    <w:rsid w:val="00CA71E8"/>
    <w:rsid w:val="00CB0D81"/>
    <w:rsid w:val="00CB1F82"/>
    <w:rsid w:val="00CB3BA0"/>
    <w:rsid w:val="00CB44C9"/>
    <w:rsid w:val="00CC2299"/>
    <w:rsid w:val="00CC239F"/>
    <w:rsid w:val="00CD05A3"/>
    <w:rsid w:val="00CD4D78"/>
    <w:rsid w:val="00CD52F5"/>
    <w:rsid w:val="00CD54AA"/>
    <w:rsid w:val="00CE1FC0"/>
    <w:rsid w:val="00CE5260"/>
    <w:rsid w:val="00CF01E4"/>
    <w:rsid w:val="00CF4E8F"/>
    <w:rsid w:val="00D031C6"/>
    <w:rsid w:val="00D17BFA"/>
    <w:rsid w:val="00D36EAA"/>
    <w:rsid w:val="00D435B1"/>
    <w:rsid w:val="00D44FDA"/>
    <w:rsid w:val="00D5755B"/>
    <w:rsid w:val="00D64075"/>
    <w:rsid w:val="00D64FAA"/>
    <w:rsid w:val="00D654F2"/>
    <w:rsid w:val="00D84D54"/>
    <w:rsid w:val="00D93438"/>
    <w:rsid w:val="00DA06A2"/>
    <w:rsid w:val="00DA4F4C"/>
    <w:rsid w:val="00DA5F87"/>
    <w:rsid w:val="00DB137C"/>
    <w:rsid w:val="00DC2B9C"/>
    <w:rsid w:val="00DC6891"/>
    <w:rsid w:val="00DF0722"/>
    <w:rsid w:val="00DF2362"/>
    <w:rsid w:val="00DF3C1D"/>
    <w:rsid w:val="00E05133"/>
    <w:rsid w:val="00E116F8"/>
    <w:rsid w:val="00E13C07"/>
    <w:rsid w:val="00E31EA2"/>
    <w:rsid w:val="00E32AA8"/>
    <w:rsid w:val="00E33F64"/>
    <w:rsid w:val="00E37601"/>
    <w:rsid w:val="00E44336"/>
    <w:rsid w:val="00E45F07"/>
    <w:rsid w:val="00E45F5A"/>
    <w:rsid w:val="00E47811"/>
    <w:rsid w:val="00E50880"/>
    <w:rsid w:val="00E662DE"/>
    <w:rsid w:val="00E73DEA"/>
    <w:rsid w:val="00E74DEE"/>
    <w:rsid w:val="00E82FC9"/>
    <w:rsid w:val="00E83723"/>
    <w:rsid w:val="00E8640D"/>
    <w:rsid w:val="00E9048B"/>
    <w:rsid w:val="00E9175F"/>
    <w:rsid w:val="00E92B83"/>
    <w:rsid w:val="00E975CE"/>
    <w:rsid w:val="00EA0B79"/>
    <w:rsid w:val="00EA2EF7"/>
    <w:rsid w:val="00EA2F7F"/>
    <w:rsid w:val="00EA4DD0"/>
    <w:rsid w:val="00EA6D4D"/>
    <w:rsid w:val="00EB2DE0"/>
    <w:rsid w:val="00EB518B"/>
    <w:rsid w:val="00EC3693"/>
    <w:rsid w:val="00ED6B1A"/>
    <w:rsid w:val="00EE3A9A"/>
    <w:rsid w:val="00EE5C1F"/>
    <w:rsid w:val="00EF3C06"/>
    <w:rsid w:val="00EF44DA"/>
    <w:rsid w:val="00EF657F"/>
    <w:rsid w:val="00F05670"/>
    <w:rsid w:val="00F222A7"/>
    <w:rsid w:val="00F276C1"/>
    <w:rsid w:val="00F31BA7"/>
    <w:rsid w:val="00F35BC8"/>
    <w:rsid w:val="00F37FAB"/>
    <w:rsid w:val="00F4284D"/>
    <w:rsid w:val="00F51792"/>
    <w:rsid w:val="00F65D01"/>
    <w:rsid w:val="00F65E33"/>
    <w:rsid w:val="00F92A94"/>
    <w:rsid w:val="00F95EB7"/>
    <w:rsid w:val="00FB0BC2"/>
    <w:rsid w:val="00FB1F42"/>
    <w:rsid w:val="00FB2504"/>
    <w:rsid w:val="00FC05CF"/>
    <w:rsid w:val="00FC1008"/>
    <w:rsid w:val="00FC210D"/>
    <w:rsid w:val="00FC6CC5"/>
    <w:rsid w:val="00FD01DF"/>
    <w:rsid w:val="00FD1669"/>
    <w:rsid w:val="00FD6E67"/>
    <w:rsid w:val="00FE6E58"/>
    <w:rsid w:val="00FF4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F1790C"/>
  <w15:chartTrackingRefBased/>
  <w15:docId w15:val="{446D4B09-DFF7-4CCD-B389-9003FAEB6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46C0"/>
    <w:rPr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740A0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link w:val="Ttulo3Car"/>
    <w:uiPriority w:val="9"/>
    <w:qFormat/>
    <w:rsid w:val="007545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P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Dot pt,No Spacing1,List Paragraph Char Char Char,Indicator Text,List Paragraph1,Numbered Para 1,Colorful List - Accent 11,Bullet 1,F5 List Paragraph,Bullet Points,titulo 3,viñetas,List Paragraph,lp1,List Paragraph2,MAIN CONTENT,3,Bullet"/>
    <w:basedOn w:val="Normal"/>
    <w:link w:val="PrrafodelistaCar"/>
    <w:uiPriority w:val="34"/>
    <w:qFormat/>
    <w:rsid w:val="00D5755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F528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5285"/>
  </w:style>
  <w:style w:type="paragraph" w:styleId="Piedepgina">
    <w:name w:val="footer"/>
    <w:basedOn w:val="Normal"/>
    <w:link w:val="PiedepginaCar"/>
    <w:uiPriority w:val="99"/>
    <w:unhideWhenUsed/>
    <w:rsid w:val="007F528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285"/>
  </w:style>
  <w:style w:type="paragraph" w:customStyle="1" w:styleId="xmsonormal">
    <w:name w:val="x_msonormal"/>
    <w:basedOn w:val="Normal"/>
    <w:rsid w:val="000651E6"/>
    <w:pPr>
      <w:spacing w:after="0" w:line="240" w:lineRule="auto"/>
    </w:pPr>
    <w:rPr>
      <w:rFonts w:ascii="Calibri" w:hAnsi="Calibri" w:cs="Calibri"/>
      <w:lang w:eastAsia="es-PA"/>
    </w:rPr>
  </w:style>
  <w:style w:type="paragraph" w:styleId="NormalWeb">
    <w:name w:val="Normal (Web)"/>
    <w:basedOn w:val="Normal"/>
    <w:uiPriority w:val="99"/>
    <w:unhideWhenUsed/>
    <w:rsid w:val="003A5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A"/>
    </w:rPr>
  </w:style>
  <w:style w:type="character" w:styleId="Hipervnculo">
    <w:name w:val="Hyperlink"/>
    <w:basedOn w:val="Fuentedeprrafopredeter"/>
    <w:uiPriority w:val="99"/>
    <w:semiHidden/>
    <w:unhideWhenUsed/>
    <w:rsid w:val="008E6798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742AB8"/>
    <w:pPr>
      <w:spacing w:after="0" w:line="240" w:lineRule="auto"/>
      <w:jc w:val="center"/>
    </w:pPr>
    <w:rPr>
      <w:rFonts w:ascii="Arial" w:eastAsia="Times New Roman" w:hAnsi="Arial" w:cs="Times New Roman"/>
      <w:b/>
      <w:bCs/>
      <w:szCs w:val="24"/>
      <w:lang w:val="fr-CH"/>
    </w:rPr>
  </w:style>
  <w:style w:type="character" w:customStyle="1" w:styleId="TtuloCar">
    <w:name w:val="Título Car"/>
    <w:basedOn w:val="Fuentedeprrafopredeter"/>
    <w:link w:val="Ttulo"/>
    <w:rsid w:val="00742AB8"/>
    <w:rPr>
      <w:rFonts w:ascii="Arial" w:eastAsia="Times New Roman" w:hAnsi="Arial" w:cs="Times New Roman"/>
      <w:b/>
      <w:bCs/>
      <w:szCs w:val="24"/>
      <w:lang w:val="fr-CH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62E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2E55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9"/>
    <w:rsid w:val="00740A0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PrrafodelistaCar">
    <w:name w:val="Párrafo de lista Car"/>
    <w:aliases w:val="Dot pt Car,No Spacing1 Car,List Paragraph Char Char Char Car,Indicator Text Car,List Paragraph1 Car,Numbered Para 1 Car,Colorful List - Accent 11 Car,Bullet 1 Car,F5 List Paragraph Car,Bullet Points Car,titulo 3 Car,viñetas Car"/>
    <w:basedOn w:val="Fuentedeprrafopredeter"/>
    <w:link w:val="Prrafodelista"/>
    <w:uiPriority w:val="34"/>
    <w:qFormat/>
    <w:locked/>
    <w:rsid w:val="004071F0"/>
  </w:style>
  <w:style w:type="character" w:customStyle="1" w:styleId="viiyi">
    <w:name w:val="viiyi"/>
    <w:basedOn w:val="Fuentedeprrafopredeter"/>
    <w:rsid w:val="004071F0"/>
  </w:style>
  <w:style w:type="character" w:customStyle="1" w:styleId="jlqj4b">
    <w:name w:val="jlqj4b"/>
    <w:basedOn w:val="Fuentedeprrafopredeter"/>
    <w:rsid w:val="004071F0"/>
  </w:style>
  <w:style w:type="paragraph" w:customStyle="1" w:styleId="country-p">
    <w:name w:val="country-p"/>
    <w:basedOn w:val="Normal"/>
    <w:rsid w:val="00407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A"/>
    </w:rPr>
  </w:style>
  <w:style w:type="character" w:styleId="nfasis">
    <w:name w:val="Emphasis"/>
    <w:basedOn w:val="Fuentedeprrafopredeter"/>
    <w:uiPriority w:val="20"/>
    <w:qFormat/>
    <w:rsid w:val="00405853"/>
    <w:rPr>
      <w:i/>
      <w:iCs/>
    </w:rPr>
  </w:style>
  <w:style w:type="character" w:customStyle="1" w:styleId="h2">
    <w:name w:val="h2"/>
    <w:basedOn w:val="Fuentedeprrafopredeter"/>
    <w:rsid w:val="00DF3C1D"/>
  </w:style>
  <w:style w:type="character" w:customStyle="1" w:styleId="lblnewsfulltext">
    <w:name w:val="lblnewsfulltext"/>
    <w:basedOn w:val="Fuentedeprrafopredeter"/>
    <w:rsid w:val="00DF3C1D"/>
  </w:style>
  <w:style w:type="character" w:styleId="Textoennegrita">
    <w:name w:val="Strong"/>
    <w:basedOn w:val="Fuentedeprrafopredeter"/>
    <w:uiPriority w:val="22"/>
    <w:qFormat/>
    <w:rsid w:val="00DF3C1D"/>
    <w:rPr>
      <w:b/>
      <w:bCs/>
    </w:rPr>
  </w:style>
  <w:style w:type="character" w:customStyle="1" w:styleId="Ttulo3Car">
    <w:name w:val="Título 3 Car"/>
    <w:basedOn w:val="Fuentedeprrafopredeter"/>
    <w:link w:val="Ttulo3"/>
    <w:uiPriority w:val="9"/>
    <w:rsid w:val="0075457C"/>
    <w:rPr>
      <w:rFonts w:ascii="Times New Roman" w:eastAsia="Times New Roman" w:hAnsi="Times New Roman" w:cs="Times New Roman"/>
      <w:b/>
      <w:bCs/>
      <w:sz w:val="27"/>
      <w:szCs w:val="27"/>
      <w:lang w:eastAsia="es-PA"/>
    </w:rPr>
  </w:style>
  <w:style w:type="character" w:styleId="Refdecomentario">
    <w:name w:val="annotation reference"/>
    <w:basedOn w:val="Fuentedeprrafopredeter"/>
    <w:uiPriority w:val="99"/>
    <w:semiHidden/>
    <w:unhideWhenUsed/>
    <w:rsid w:val="00A2263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2263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22639"/>
    <w:rPr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2263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22639"/>
    <w:rPr>
      <w:b/>
      <w:bCs/>
      <w:sz w:val="20"/>
      <w:szCs w:val="20"/>
      <w:lang w:val="es-ES"/>
    </w:rPr>
  </w:style>
  <w:style w:type="paragraph" w:styleId="Revisin">
    <w:name w:val="Revision"/>
    <w:hidden/>
    <w:uiPriority w:val="99"/>
    <w:semiHidden/>
    <w:rsid w:val="00A22639"/>
    <w:pPr>
      <w:spacing w:after="0" w:line="240" w:lineRule="auto"/>
    </w:pPr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9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6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5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64AFC9C-7608-4C41-BF57-CCA17BD0154C}"/>
</file>

<file path=customXml/itemProps2.xml><?xml version="1.0" encoding="utf-8"?>
<ds:datastoreItem xmlns:ds="http://schemas.openxmlformats.org/officeDocument/2006/customXml" ds:itemID="{618E4F3C-BD51-4FB2-AD26-F65619ECF247}"/>
</file>

<file path=customXml/itemProps3.xml><?xml version="1.0" encoding="utf-8"?>
<ds:datastoreItem xmlns:ds="http://schemas.openxmlformats.org/officeDocument/2006/customXml" ds:itemID="{16623409-2BE0-47DB-8973-57FC8E76091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1657</Words>
  <Characters>9116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Floriselda Pena</dc:creator>
  <cp:keywords/>
  <dc:description/>
  <cp:lastModifiedBy>Grisselle</cp:lastModifiedBy>
  <cp:revision>2</cp:revision>
  <cp:lastPrinted>2022-02-07T16:26:00Z</cp:lastPrinted>
  <dcterms:created xsi:type="dcterms:W3CDTF">2022-02-07T17:55:00Z</dcterms:created>
  <dcterms:modified xsi:type="dcterms:W3CDTF">2022-02-07T17:55:00Z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