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3109" w:rsidRDefault="00EF1368">
      <w:pPr>
        <w:rPr>
          <w:spacing w:val="-3"/>
          <w:lang w:val="da-DK"/>
        </w:rPr>
      </w:pPr>
      <w:r>
        <w:rPr>
          <w:spacing w:val="-3"/>
          <w:lang w:val="da-DK"/>
        </w:rPr>
        <w:br/>
      </w:r>
    </w:p>
    <w:p w:rsidR="005C2478" w:rsidRDefault="005C2478">
      <w:pPr>
        <w:rPr>
          <w:vanish/>
          <w:spacing w:val="-3"/>
          <w:lang w:val="da-DK"/>
        </w:rPr>
      </w:pPr>
    </w:p>
    <w:p w:rsidR="00E63109" w:rsidRDefault="00E63109"/>
    <w:p w:rsidR="004C5A10" w:rsidRPr="00115198" w:rsidRDefault="004C5A10" w:rsidP="00761A3C">
      <w:pPr>
        <w:rPr>
          <w:rFonts w:ascii="Calibri" w:hAnsi="Calibri" w:cs="Calibri"/>
          <w:vanish/>
          <w:spacing w:val="-3"/>
          <w:sz w:val="28"/>
          <w:szCs w:val="28"/>
          <w:lang w:val="da-DK"/>
        </w:rPr>
      </w:pPr>
    </w:p>
    <w:p w:rsidR="00EF1368" w:rsidRDefault="00EF1368" w:rsidP="00EF1368">
      <w:pPr>
        <w:pBdr>
          <w:top w:val="single" w:sz="4" w:space="1" w:color="auto"/>
          <w:left w:val="single" w:sz="4" w:space="1" w:color="auto"/>
          <w:bottom w:val="single" w:sz="4" w:space="1" w:color="auto"/>
          <w:right w:val="single" w:sz="4" w:space="1" w:color="auto"/>
        </w:pBdr>
        <w:ind w:right="-432"/>
        <w:jc w:val="center"/>
        <w:rPr>
          <w:rFonts w:ascii="Times New Roman Bold" w:hAnsi="Arial Unicode MS"/>
        </w:rPr>
      </w:pPr>
      <w:r>
        <w:rPr>
          <w:rFonts w:ascii="Times New Roman Bold"/>
        </w:rPr>
        <w:t xml:space="preserve">COMMITTEE ON THE ELIMINATION OF DISCRIMINATION </w:t>
      </w:r>
    </w:p>
    <w:p w:rsidR="00EF1368" w:rsidRDefault="00EF1368" w:rsidP="00EF1368">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r>
        <w:rPr>
          <w:rFonts w:ascii="Times New Roman Bold"/>
        </w:rPr>
        <w:t>AGAINST</w:t>
      </w:r>
      <w:r>
        <w:rPr>
          <w:rFonts w:ascii="Times New Roman Bold" w:eastAsia="Times New Roman Bold" w:hAnsi="Times New Roman Bold" w:cs="Times New Roman Bold"/>
        </w:rPr>
        <w:t xml:space="preserve"> </w:t>
      </w:r>
      <w:r>
        <w:rPr>
          <w:rFonts w:ascii="Times New Roman Bold"/>
        </w:rPr>
        <w:t>WOMEN (CEDAW)</w:t>
      </w:r>
    </w:p>
    <w:p w:rsidR="00394C43" w:rsidRPr="00115198" w:rsidRDefault="00394C43" w:rsidP="00394C43">
      <w:pPr>
        <w:shd w:val="clear" w:color="auto" w:fill="FFFFFF"/>
        <w:spacing w:line="420" w:lineRule="atLeast"/>
        <w:textAlignment w:val="baseline"/>
        <w:rPr>
          <w:rFonts w:ascii="Calibri" w:hAnsi="Calibri" w:cs="Calibri"/>
          <w:b/>
          <w:bCs/>
          <w:color w:val="000000"/>
          <w:szCs w:val="24"/>
          <w:bdr w:val="none" w:sz="0" w:space="0" w:color="auto" w:frame="1"/>
          <w:lang w:eastAsia="da-DK"/>
        </w:rPr>
      </w:pPr>
    </w:p>
    <w:p w:rsidR="00394C43" w:rsidRPr="00115198" w:rsidRDefault="00394C43" w:rsidP="00394C43">
      <w:pPr>
        <w:shd w:val="clear" w:color="auto" w:fill="FFFFFF"/>
        <w:spacing w:line="420" w:lineRule="atLeast"/>
        <w:jc w:val="right"/>
        <w:textAlignment w:val="baseline"/>
        <w:rPr>
          <w:rFonts w:ascii="Calibri" w:hAnsi="Calibri" w:cs="Calibri"/>
          <w:color w:val="000000"/>
          <w:szCs w:val="24"/>
          <w:bdr w:val="none" w:sz="0" w:space="0" w:color="auto" w:frame="1"/>
          <w:lang w:eastAsia="da-DK"/>
        </w:rPr>
      </w:pPr>
      <w:r w:rsidRPr="00115198">
        <w:rPr>
          <w:rFonts w:ascii="Calibri" w:hAnsi="Calibri" w:cs="Calibri"/>
          <w:color w:val="000000"/>
          <w:szCs w:val="24"/>
          <w:bdr w:val="none" w:sz="0" w:space="0" w:color="auto" w:frame="1"/>
          <w:lang w:eastAsia="da-DK"/>
        </w:rPr>
        <w:t>Copenhagen, January 24</w:t>
      </w:r>
      <w:r w:rsidRPr="00115198">
        <w:rPr>
          <w:rFonts w:ascii="Calibri" w:hAnsi="Calibri" w:cs="Calibri"/>
          <w:color w:val="000000"/>
          <w:szCs w:val="24"/>
          <w:bdr w:val="none" w:sz="0" w:space="0" w:color="auto" w:frame="1"/>
          <w:vertAlign w:val="superscript"/>
          <w:lang w:eastAsia="da-DK"/>
        </w:rPr>
        <w:t>th,</w:t>
      </w:r>
      <w:r w:rsidRPr="00115198">
        <w:rPr>
          <w:rFonts w:ascii="Calibri" w:hAnsi="Calibri" w:cs="Calibri"/>
          <w:color w:val="000000"/>
          <w:szCs w:val="24"/>
          <w:bdr w:val="none" w:sz="0" w:space="0" w:color="auto" w:frame="1"/>
          <w:lang w:eastAsia="da-DK"/>
        </w:rPr>
        <w:t xml:space="preserve"> 2021</w:t>
      </w:r>
    </w:p>
    <w:p w:rsidR="00394C43" w:rsidRPr="00115198" w:rsidRDefault="00394C43" w:rsidP="00394C43">
      <w:pPr>
        <w:shd w:val="clear" w:color="auto" w:fill="FFFFFF"/>
        <w:spacing w:line="420" w:lineRule="atLeast"/>
        <w:textAlignment w:val="baseline"/>
        <w:rPr>
          <w:rFonts w:ascii="Calibri" w:hAnsi="Calibri" w:cs="Calibri"/>
          <w:color w:val="000000"/>
          <w:szCs w:val="24"/>
          <w:u w:val="single"/>
          <w:lang w:eastAsia="da-DK"/>
        </w:rPr>
      </w:pPr>
      <w:r w:rsidRPr="00115198">
        <w:rPr>
          <w:rFonts w:ascii="Calibri" w:hAnsi="Calibri" w:cs="Calibri"/>
          <w:color w:val="000000"/>
          <w:szCs w:val="24"/>
          <w:bdr w:val="none" w:sz="0" w:space="0" w:color="auto" w:frame="1"/>
          <w:lang w:eastAsia="da-DK"/>
        </w:rPr>
        <w:br/>
      </w:r>
      <w:r w:rsidRPr="00115198">
        <w:rPr>
          <w:rFonts w:ascii="Calibri" w:hAnsi="Calibri" w:cs="Calibri"/>
          <w:b/>
          <w:bCs/>
          <w:color w:val="000000"/>
          <w:sz w:val="28"/>
          <w:szCs w:val="28"/>
          <w:u w:val="single"/>
          <w:bdr w:val="none" w:sz="0" w:space="0" w:color="auto" w:frame="1"/>
          <w:lang w:eastAsia="da-DK"/>
        </w:rPr>
        <w:t>Gender Equality for Everyone</w:t>
      </w:r>
    </w:p>
    <w:p w:rsidR="00394C43" w:rsidRPr="00115198" w:rsidRDefault="00394C43" w:rsidP="00394C43">
      <w:pPr>
        <w:shd w:val="clear" w:color="auto" w:fill="FFFFFF"/>
        <w:spacing w:line="420" w:lineRule="atLeast"/>
        <w:textAlignment w:val="baseline"/>
        <w:rPr>
          <w:rFonts w:ascii="Calibri" w:hAnsi="Calibri" w:cs="Calibri"/>
          <w:color w:val="000000"/>
          <w:szCs w:val="24"/>
          <w:lang w:eastAsia="da-DK"/>
        </w:rPr>
      </w:pPr>
      <w:r w:rsidRPr="00115198">
        <w:rPr>
          <w:rFonts w:ascii="Calibri" w:hAnsi="Calibri" w:cs="Calibri"/>
          <w:color w:val="000000"/>
          <w:szCs w:val="24"/>
          <w:lang w:eastAsia="da-DK"/>
        </w:rPr>
        <w:br/>
        <w:t>National Governments has legal obligations in accordance with the United Nation Convention on the Rights of the Child articles 2, 3 and 7 and the European Human Rights Convention articles 6, 8, 14 and 17.</w:t>
      </w:r>
      <w:r w:rsidRPr="00115198">
        <w:rPr>
          <w:rFonts w:ascii="Calibri" w:hAnsi="Calibri" w:cs="Calibri"/>
          <w:color w:val="000000"/>
          <w:szCs w:val="24"/>
          <w:lang w:eastAsia="da-DK"/>
        </w:rPr>
        <w:br/>
      </w:r>
      <w:r w:rsidRPr="00115198">
        <w:rPr>
          <w:rFonts w:ascii="Calibri" w:hAnsi="Calibri" w:cs="Calibri"/>
          <w:color w:val="000000"/>
          <w:szCs w:val="24"/>
          <w:lang w:eastAsia="da-DK"/>
        </w:rPr>
        <w:br/>
        <w:t>It is a human right for children to know and be cared for by their parents. It is a human right to receive respect for family life. It is a human right to be protected against discrimination. It is a human right to have a fair trial of civil rights within reasonable time. This applies for all citizens. </w:t>
      </w:r>
      <w:r w:rsidRPr="00115198">
        <w:rPr>
          <w:rFonts w:ascii="Calibri" w:hAnsi="Calibri" w:cs="Calibri"/>
          <w:color w:val="000000"/>
          <w:szCs w:val="24"/>
          <w:lang w:eastAsia="da-DK"/>
        </w:rPr>
        <w:br/>
      </w:r>
      <w:r w:rsidRPr="00115198">
        <w:rPr>
          <w:rFonts w:ascii="Calibri" w:hAnsi="Calibri" w:cs="Calibri"/>
          <w:color w:val="000000"/>
          <w:szCs w:val="24"/>
          <w:lang w:eastAsia="da-DK"/>
        </w:rPr>
        <w:br/>
        <w:t>Every Government has today the opportunity to secure equal rights for women and men, boys and girls in society and the society will benefit from this. It is the future welfare model for any society.</w:t>
      </w:r>
      <w:r w:rsidRPr="00115198">
        <w:rPr>
          <w:rFonts w:ascii="Calibri" w:hAnsi="Calibri" w:cs="Calibri"/>
          <w:color w:val="000000"/>
          <w:szCs w:val="24"/>
          <w:lang w:eastAsia="da-DK"/>
        </w:rPr>
        <w:br/>
      </w:r>
      <w:r w:rsidRPr="00115198">
        <w:rPr>
          <w:rFonts w:ascii="Calibri" w:hAnsi="Calibri" w:cs="Calibri"/>
          <w:color w:val="000000"/>
          <w:szCs w:val="24"/>
          <w:lang w:eastAsia="da-DK"/>
        </w:rPr>
        <w:lastRenderedPageBreak/>
        <w:br/>
        <w:t>However, we must address the gender equality issue for both women mainly in the work life, but also for men and children in family life to keep a positive balance and respect in society of gender equality, public health, and human rights. </w:t>
      </w:r>
      <w:r w:rsidRPr="00115198">
        <w:rPr>
          <w:rFonts w:ascii="Calibri" w:hAnsi="Calibri" w:cs="Calibri"/>
          <w:color w:val="000000"/>
          <w:szCs w:val="24"/>
          <w:lang w:eastAsia="da-DK"/>
        </w:rPr>
        <w:br/>
      </w:r>
      <w:r w:rsidRPr="00115198">
        <w:rPr>
          <w:rFonts w:ascii="Calibri" w:hAnsi="Calibri" w:cs="Calibri"/>
          <w:color w:val="000000"/>
          <w:szCs w:val="24"/>
          <w:lang w:eastAsia="da-DK"/>
        </w:rPr>
        <w:br/>
        <w:t>We today face a new challenge which is gender equality in gender equality. Everything is not about women – or men. Gender equality and human rights in society appl</w:t>
      </w:r>
      <w:r w:rsidR="00BB0B41" w:rsidRPr="00115198">
        <w:rPr>
          <w:rFonts w:ascii="Calibri" w:hAnsi="Calibri" w:cs="Calibri"/>
          <w:color w:val="000000"/>
          <w:szCs w:val="24"/>
          <w:lang w:eastAsia="da-DK"/>
        </w:rPr>
        <w:t xml:space="preserve">ies </w:t>
      </w:r>
      <w:r w:rsidRPr="00115198">
        <w:rPr>
          <w:rFonts w:ascii="Calibri" w:hAnsi="Calibri" w:cs="Calibri"/>
          <w:color w:val="000000"/>
          <w:szCs w:val="24"/>
          <w:lang w:eastAsia="da-DK"/>
        </w:rPr>
        <w:t>for everyone</w:t>
      </w:r>
      <w:r w:rsidRPr="00115198">
        <w:rPr>
          <w:rFonts w:ascii="Calibri" w:hAnsi="Calibri" w:cs="Calibri"/>
          <w:color w:val="000000"/>
          <w:szCs w:val="24"/>
          <w:lang w:eastAsia="da-DK"/>
        </w:rPr>
        <w:br/>
      </w:r>
    </w:p>
    <w:p w:rsidR="00394C43" w:rsidRPr="00115198" w:rsidRDefault="00394C43" w:rsidP="00394C43">
      <w:pPr>
        <w:shd w:val="clear" w:color="auto" w:fill="FFFFFF"/>
        <w:spacing w:line="420" w:lineRule="atLeast"/>
        <w:textAlignment w:val="baseline"/>
        <w:rPr>
          <w:rFonts w:ascii="Calibri" w:hAnsi="Calibri" w:cs="Calibri"/>
          <w:color w:val="000000"/>
          <w:szCs w:val="24"/>
          <w:lang w:eastAsia="da-DK"/>
        </w:rPr>
      </w:pPr>
      <w:r w:rsidRPr="00115198">
        <w:rPr>
          <w:rFonts w:ascii="Calibri" w:hAnsi="Calibri" w:cs="Calibri"/>
          <w:color w:val="000000"/>
          <w:szCs w:val="24"/>
          <w:lang w:eastAsia="da-DK"/>
        </w:rPr>
        <w:t>In the Nordic society shared parenting is today the norm in daily life. However, children and parents are still for historical reasons – like in many other European and International countries - living in a shared parenting world with single parenting law. </w:t>
      </w:r>
    </w:p>
    <w:p w:rsidR="00394C43" w:rsidRPr="00115198" w:rsidRDefault="00394C43" w:rsidP="00394C43">
      <w:pPr>
        <w:shd w:val="clear" w:color="auto" w:fill="FFFFFF"/>
        <w:spacing w:line="420" w:lineRule="atLeast"/>
        <w:textAlignment w:val="baseline"/>
        <w:rPr>
          <w:rFonts w:ascii="Calibri" w:hAnsi="Calibri" w:cs="Calibri"/>
          <w:color w:val="000000"/>
          <w:szCs w:val="24"/>
          <w:lang w:eastAsia="da-DK"/>
        </w:rPr>
      </w:pPr>
    </w:p>
    <w:p w:rsidR="001035F6" w:rsidRPr="00115198" w:rsidRDefault="00394C43" w:rsidP="00394C43">
      <w:pPr>
        <w:shd w:val="clear" w:color="auto" w:fill="FFFFFF"/>
        <w:spacing w:line="420" w:lineRule="atLeast"/>
        <w:textAlignment w:val="baseline"/>
        <w:rPr>
          <w:rFonts w:ascii="Calibri" w:hAnsi="Calibri" w:cs="Calibri"/>
          <w:color w:val="000000"/>
          <w:szCs w:val="24"/>
          <w:lang w:eastAsia="da-DK"/>
        </w:rPr>
      </w:pPr>
      <w:r w:rsidRPr="00115198">
        <w:rPr>
          <w:rFonts w:ascii="Calibri" w:hAnsi="Calibri" w:cs="Calibri"/>
          <w:color w:val="000000"/>
          <w:szCs w:val="24"/>
          <w:lang w:eastAsia="da-DK"/>
        </w:rPr>
        <w:t xml:space="preserve">This is where we find the real reason for the discrimination </w:t>
      </w:r>
      <w:r w:rsidR="001625D0" w:rsidRPr="00115198">
        <w:rPr>
          <w:rFonts w:ascii="Calibri" w:hAnsi="Calibri" w:cs="Calibri"/>
          <w:color w:val="000000"/>
          <w:szCs w:val="24"/>
          <w:lang w:eastAsia="da-DK"/>
        </w:rPr>
        <w:t xml:space="preserve">against </w:t>
      </w:r>
      <w:r w:rsidRPr="00115198">
        <w:rPr>
          <w:rFonts w:ascii="Calibri" w:hAnsi="Calibri" w:cs="Calibri"/>
          <w:color w:val="000000"/>
          <w:szCs w:val="24"/>
          <w:lang w:eastAsia="da-DK"/>
        </w:rPr>
        <w:t xml:space="preserve">women and men, </w:t>
      </w:r>
      <w:r w:rsidR="001035F6" w:rsidRPr="00115198">
        <w:rPr>
          <w:rFonts w:ascii="Calibri" w:hAnsi="Calibri" w:cs="Calibri"/>
          <w:color w:val="000000"/>
          <w:szCs w:val="24"/>
          <w:lang w:eastAsia="da-DK"/>
        </w:rPr>
        <w:t>boys,</w:t>
      </w:r>
      <w:r w:rsidRPr="00115198">
        <w:rPr>
          <w:rFonts w:ascii="Calibri" w:hAnsi="Calibri" w:cs="Calibri"/>
          <w:color w:val="000000"/>
          <w:szCs w:val="24"/>
          <w:lang w:eastAsia="da-DK"/>
        </w:rPr>
        <w:t xml:space="preserve"> and girls </w:t>
      </w:r>
      <w:r w:rsidR="001035F6" w:rsidRPr="00115198">
        <w:rPr>
          <w:rFonts w:ascii="Calibri" w:hAnsi="Calibri" w:cs="Calibri"/>
          <w:color w:val="000000"/>
          <w:szCs w:val="24"/>
          <w:lang w:eastAsia="da-DK"/>
        </w:rPr>
        <w:t xml:space="preserve">in the Nordic society </w:t>
      </w:r>
      <w:r w:rsidR="001625D0" w:rsidRPr="00115198">
        <w:rPr>
          <w:rFonts w:ascii="Calibri" w:hAnsi="Calibri" w:cs="Calibri"/>
          <w:color w:val="000000"/>
          <w:szCs w:val="24"/>
          <w:lang w:eastAsia="da-DK"/>
        </w:rPr>
        <w:t xml:space="preserve">and Denmark </w:t>
      </w:r>
      <w:r w:rsidRPr="00115198">
        <w:rPr>
          <w:rFonts w:ascii="Calibri" w:hAnsi="Calibri" w:cs="Calibri"/>
          <w:color w:val="000000"/>
          <w:szCs w:val="24"/>
          <w:lang w:eastAsia="da-DK"/>
        </w:rPr>
        <w:t>– and the largest potential for success</w:t>
      </w:r>
      <w:r w:rsidR="001035F6" w:rsidRPr="00115198">
        <w:rPr>
          <w:rFonts w:ascii="Calibri" w:hAnsi="Calibri" w:cs="Calibri"/>
          <w:color w:val="000000"/>
          <w:szCs w:val="24"/>
          <w:lang w:eastAsia="da-DK"/>
        </w:rPr>
        <w:t xml:space="preserve">. </w:t>
      </w:r>
    </w:p>
    <w:p w:rsidR="001035F6" w:rsidRPr="00115198" w:rsidRDefault="001035F6" w:rsidP="00394C43">
      <w:pPr>
        <w:shd w:val="clear" w:color="auto" w:fill="FFFFFF"/>
        <w:spacing w:line="420" w:lineRule="atLeast"/>
        <w:textAlignment w:val="baseline"/>
        <w:rPr>
          <w:rFonts w:ascii="Calibri" w:hAnsi="Calibri" w:cs="Calibri"/>
          <w:color w:val="000000"/>
          <w:szCs w:val="24"/>
          <w:lang w:eastAsia="da-DK"/>
        </w:rPr>
      </w:pPr>
      <w:r w:rsidRPr="00115198">
        <w:rPr>
          <w:rFonts w:ascii="Calibri" w:hAnsi="Calibri" w:cs="Calibri"/>
          <w:color w:val="000000"/>
          <w:szCs w:val="24"/>
          <w:lang w:eastAsia="da-DK"/>
        </w:rPr>
        <w:br/>
        <w:t xml:space="preserve">We need to address both the work and family life challenge and the gender equality challenge for both women and men, boys, and girls to protect the role models and to create the right effect and balance in society. </w:t>
      </w:r>
      <w:r w:rsidRPr="00115198">
        <w:rPr>
          <w:rFonts w:ascii="Calibri" w:hAnsi="Calibri" w:cs="Calibri"/>
          <w:color w:val="000000"/>
          <w:szCs w:val="24"/>
          <w:lang w:eastAsia="da-DK"/>
        </w:rPr>
        <w:br/>
      </w:r>
      <w:r w:rsidRPr="00115198">
        <w:rPr>
          <w:rFonts w:ascii="Calibri" w:hAnsi="Calibri" w:cs="Calibri"/>
          <w:color w:val="000000"/>
          <w:szCs w:val="24"/>
          <w:lang w:eastAsia="da-DK"/>
        </w:rPr>
        <w:br/>
      </w:r>
      <w:r w:rsidR="00394C43" w:rsidRPr="00115198">
        <w:rPr>
          <w:rFonts w:ascii="Calibri" w:hAnsi="Calibri" w:cs="Calibri"/>
          <w:color w:val="000000"/>
          <w:szCs w:val="24"/>
          <w:lang w:eastAsia="da-DK"/>
        </w:rPr>
        <w:lastRenderedPageBreak/>
        <w:t xml:space="preserve">In 2017 </w:t>
      </w:r>
      <w:r w:rsidRPr="00115198">
        <w:rPr>
          <w:rFonts w:ascii="Calibri" w:hAnsi="Calibri" w:cs="Calibri"/>
          <w:color w:val="000000"/>
          <w:szCs w:val="24"/>
          <w:lang w:eastAsia="da-DK"/>
        </w:rPr>
        <w:t>t</w:t>
      </w:r>
      <w:r w:rsidR="00394C43" w:rsidRPr="00115198">
        <w:rPr>
          <w:rFonts w:ascii="Calibri" w:hAnsi="Calibri" w:cs="Calibri"/>
          <w:color w:val="000000"/>
          <w:szCs w:val="24"/>
          <w:lang w:eastAsia="da-DK"/>
        </w:rPr>
        <w:t xml:space="preserve">he </w:t>
      </w:r>
      <w:r w:rsidR="001625D0" w:rsidRPr="00115198">
        <w:rPr>
          <w:rFonts w:ascii="Calibri" w:hAnsi="Calibri" w:cs="Calibri"/>
          <w:color w:val="000000"/>
          <w:szCs w:val="24"/>
          <w:lang w:eastAsia="da-DK"/>
        </w:rPr>
        <w:t>‘</w:t>
      </w:r>
      <w:r w:rsidR="00394C43" w:rsidRPr="00115198">
        <w:rPr>
          <w:rFonts w:ascii="Calibri" w:hAnsi="Calibri" w:cs="Calibri"/>
          <w:color w:val="000000"/>
          <w:szCs w:val="24"/>
          <w:lang w:eastAsia="da-DK"/>
        </w:rPr>
        <w:t>World's first gender equality catalog for children and fathers</w:t>
      </w:r>
      <w:r w:rsidR="001625D0" w:rsidRPr="00115198">
        <w:rPr>
          <w:rFonts w:ascii="Calibri" w:hAnsi="Calibri" w:cs="Calibri"/>
          <w:color w:val="000000"/>
          <w:szCs w:val="24"/>
          <w:lang w:eastAsia="da-DK"/>
        </w:rPr>
        <w:t>’</w:t>
      </w:r>
      <w:r w:rsidR="00394C43" w:rsidRPr="00115198">
        <w:rPr>
          <w:rFonts w:ascii="Calibri" w:hAnsi="Calibri" w:cs="Calibri"/>
          <w:color w:val="000000"/>
          <w:szCs w:val="24"/>
          <w:lang w:eastAsia="da-DK"/>
        </w:rPr>
        <w:t xml:space="preserve"> </w:t>
      </w:r>
      <w:r w:rsidRPr="00115198">
        <w:rPr>
          <w:rFonts w:ascii="Calibri" w:hAnsi="Calibri" w:cs="Calibri"/>
          <w:color w:val="000000"/>
          <w:szCs w:val="24"/>
          <w:lang w:eastAsia="da-DK"/>
        </w:rPr>
        <w:t xml:space="preserve">was there for created </w:t>
      </w:r>
      <w:r w:rsidR="001625D0" w:rsidRPr="00115198">
        <w:rPr>
          <w:rFonts w:ascii="Calibri" w:hAnsi="Calibri" w:cs="Calibri"/>
          <w:color w:val="000000"/>
          <w:szCs w:val="24"/>
          <w:lang w:eastAsia="da-DK"/>
        </w:rPr>
        <w:t xml:space="preserve">with </w:t>
      </w:r>
      <w:r w:rsidRPr="00115198">
        <w:rPr>
          <w:rFonts w:ascii="Calibri" w:hAnsi="Calibri" w:cs="Calibri"/>
          <w:color w:val="000000"/>
          <w:szCs w:val="24"/>
          <w:lang w:eastAsia="da-DK"/>
        </w:rPr>
        <w:t>1</w:t>
      </w:r>
      <w:r w:rsidR="00394C43" w:rsidRPr="00115198">
        <w:rPr>
          <w:rFonts w:ascii="Calibri" w:hAnsi="Calibri" w:cs="Calibri"/>
          <w:color w:val="000000"/>
          <w:szCs w:val="24"/>
          <w:lang w:eastAsia="da-DK"/>
        </w:rPr>
        <w:t>2 themes and 348 items</w:t>
      </w:r>
      <w:r w:rsidRPr="00115198">
        <w:rPr>
          <w:rFonts w:ascii="Calibri" w:hAnsi="Calibri" w:cs="Calibri"/>
          <w:color w:val="000000"/>
          <w:szCs w:val="24"/>
          <w:lang w:eastAsia="da-DK"/>
        </w:rPr>
        <w:t xml:space="preserve"> related to gender discrimination </w:t>
      </w:r>
      <w:r w:rsidR="001625D0" w:rsidRPr="00115198">
        <w:rPr>
          <w:rFonts w:ascii="Calibri" w:hAnsi="Calibri" w:cs="Calibri"/>
          <w:color w:val="000000"/>
          <w:szCs w:val="24"/>
          <w:lang w:eastAsia="da-DK"/>
        </w:rPr>
        <w:t xml:space="preserve">against </w:t>
      </w:r>
      <w:r w:rsidRPr="00115198">
        <w:rPr>
          <w:rFonts w:ascii="Calibri" w:hAnsi="Calibri" w:cs="Calibri"/>
          <w:color w:val="000000"/>
          <w:szCs w:val="24"/>
          <w:lang w:eastAsia="da-DK"/>
        </w:rPr>
        <w:t xml:space="preserve">children and fathers. This for the benefit of </w:t>
      </w:r>
      <w:r w:rsidR="001625D0" w:rsidRPr="00115198">
        <w:rPr>
          <w:rFonts w:ascii="Calibri" w:hAnsi="Calibri" w:cs="Calibri"/>
          <w:color w:val="000000"/>
          <w:szCs w:val="24"/>
          <w:lang w:eastAsia="da-DK"/>
        </w:rPr>
        <w:t xml:space="preserve">everyone in society. </w:t>
      </w:r>
      <w:r w:rsidRPr="00115198">
        <w:rPr>
          <w:rFonts w:ascii="Calibri" w:hAnsi="Calibri" w:cs="Calibri"/>
          <w:color w:val="000000"/>
          <w:szCs w:val="24"/>
          <w:lang w:eastAsia="da-DK"/>
        </w:rPr>
        <w:br/>
      </w:r>
    </w:p>
    <w:p w:rsidR="00394C43" w:rsidRPr="00115198" w:rsidRDefault="004E1065" w:rsidP="00394C43">
      <w:pPr>
        <w:shd w:val="clear" w:color="auto" w:fill="FFFFFF"/>
        <w:spacing w:line="420" w:lineRule="atLeast"/>
        <w:textAlignment w:val="baseline"/>
        <w:rPr>
          <w:rFonts w:ascii="Calibri" w:hAnsi="Calibri" w:cs="Calibri"/>
          <w:color w:val="000000"/>
          <w:szCs w:val="24"/>
          <w:lang w:eastAsia="da-DK"/>
        </w:rPr>
      </w:pPr>
      <w:r w:rsidRPr="00115198">
        <w:rPr>
          <w:rFonts w:ascii="Calibri" w:hAnsi="Calibri" w:cs="Calibri"/>
          <w:color w:val="000000"/>
          <w:szCs w:val="24"/>
          <w:lang w:eastAsia="da-DK"/>
        </w:rPr>
        <w:t xml:space="preserve">The 2021 version will soon be launched and documents that more </w:t>
      </w:r>
      <w:r w:rsidR="00394C43" w:rsidRPr="00115198">
        <w:rPr>
          <w:rFonts w:ascii="Calibri" w:hAnsi="Calibri" w:cs="Calibri"/>
          <w:color w:val="000000"/>
          <w:szCs w:val="24"/>
          <w:lang w:eastAsia="da-DK"/>
        </w:rPr>
        <w:t>items have been added than solved.</w:t>
      </w:r>
      <w:r w:rsidR="001625D0" w:rsidRPr="00115198">
        <w:rPr>
          <w:rFonts w:ascii="Calibri" w:hAnsi="Calibri" w:cs="Calibri"/>
          <w:color w:val="000000"/>
          <w:szCs w:val="24"/>
          <w:lang w:eastAsia="da-DK"/>
        </w:rPr>
        <w:t xml:space="preserve"> </w:t>
      </w:r>
      <w:r w:rsidR="001625D0" w:rsidRPr="001625D0">
        <w:rPr>
          <w:rFonts w:ascii="Calibri" w:hAnsi="Calibri" w:cs="Calibri"/>
          <w:color w:val="000000"/>
          <w:szCs w:val="24"/>
          <w:lang w:eastAsia="da-DK"/>
        </w:rPr>
        <w:t>This despite clear documentation of human rights violations.</w:t>
      </w:r>
      <w:r w:rsidR="001625D0">
        <w:rPr>
          <w:rFonts w:ascii="Calibri" w:hAnsi="Calibri" w:cs="Calibri"/>
          <w:color w:val="000000"/>
          <w:szCs w:val="24"/>
          <w:lang w:eastAsia="da-DK"/>
        </w:rPr>
        <w:br/>
      </w:r>
      <w:r w:rsidR="001625D0">
        <w:rPr>
          <w:rFonts w:ascii="Calibri" w:hAnsi="Calibri" w:cs="Calibri"/>
          <w:color w:val="000000"/>
          <w:szCs w:val="24"/>
          <w:lang w:eastAsia="da-DK"/>
        </w:rPr>
        <w:br/>
      </w:r>
      <w:bookmarkStart w:id="0" w:name="_GoBack"/>
      <w:bookmarkEnd w:id="0"/>
      <w:r w:rsidR="00CE6304" w:rsidRPr="00115198">
        <w:rPr>
          <w:rFonts w:ascii="Calibri" w:hAnsi="Calibri" w:cs="Calibri"/>
          <w:noProof/>
          <w:color w:val="000000"/>
          <w:szCs w:val="24"/>
          <w:lang w:val="en-GB" w:eastAsia="en-GB"/>
        </w:rPr>
        <w:drawing>
          <wp:inline distT="0" distB="0" distL="0" distR="0">
            <wp:extent cx="3867150" cy="3305175"/>
            <wp:effectExtent l="0" t="0" r="0" b="0"/>
            <wp:docPr id="1" name="Picture 1" descr="Over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verview"/>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67150" cy="3305175"/>
                    </a:xfrm>
                    <a:prstGeom prst="rect">
                      <a:avLst/>
                    </a:prstGeom>
                    <a:noFill/>
                    <a:ln>
                      <a:noFill/>
                    </a:ln>
                  </pic:spPr>
                </pic:pic>
              </a:graphicData>
            </a:graphic>
          </wp:inline>
        </w:drawing>
      </w:r>
      <w:r w:rsidR="001625D0" w:rsidRPr="00115198">
        <w:rPr>
          <w:rFonts w:ascii="Calibri" w:hAnsi="Calibri" w:cs="Calibri"/>
          <w:color w:val="000000"/>
          <w:szCs w:val="24"/>
          <w:lang w:eastAsia="da-DK"/>
        </w:rPr>
        <w:br/>
      </w:r>
      <w:r w:rsidR="00394C43" w:rsidRPr="00115198">
        <w:rPr>
          <w:rFonts w:ascii="Calibri" w:hAnsi="Calibri" w:cs="Calibri"/>
          <w:color w:val="000000"/>
          <w:szCs w:val="24"/>
          <w:lang w:eastAsia="da-DK"/>
        </w:rPr>
        <w:t>Th</w:t>
      </w:r>
      <w:r w:rsidR="001625D0" w:rsidRPr="00115198">
        <w:rPr>
          <w:rFonts w:ascii="Calibri" w:hAnsi="Calibri" w:cs="Calibri"/>
          <w:color w:val="000000"/>
          <w:szCs w:val="24"/>
          <w:lang w:eastAsia="da-DK"/>
        </w:rPr>
        <w:t xml:space="preserve">e catalog </w:t>
      </w:r>
      <w:r w:rsidR="00394C43" w:rsidRPr="00115198">
        <w:rPr>
          <w:rFonts w:ascii="Calibri" w:hAnsi="Calibri" w:cs="Calibri"/>
          <w:color w:val="000000"/>
          <w:szCs w:val="24"/>
          <w:lang w:eastAsia="da-DK"/>
        </w:rPr>
        <w:t xml:space="preserve">clearly </w:t>
      </w:r>
      <w:r w:rsidR="001625D0" w:rsidRPr="00115198">
        <w:rPr>
          <w:rFonts w:ascii="Calibri" w:hAnsi="Calibri" w:cs="Calibri"/>
          <w:color w:val="000000"/>
          <w:szCs w:val="24"/>
          <w:lang w:eastAsia="da-DK"/>
        </w:rPr>
        <w:t>documents</w:t>
      </w:r>
      <w:r w:rsidR="00394C43" w:rsidRPr="00115198">
        <w:rPr>
          <w:rFonts w:ascii="Calibri" w:hAnsi="Calibri" w:cs="Calibri"/>
          <w:color w:val="000000"/>
          <w:szCs w:val="24"/>
          <w:lang w:eastAsia="da-DK"/>
        </w:rPr>
        <w:t xml:space="preserve"> a </w:t>
      </w:r>
      <w:r w:rsidR="00BB0B41" w:rsidRPr="00115198">
        <w:rPr>
          <w:rFonts w:ascii="Calibri" w:hAnsi="Calibri" w:cs="Calibri"/>
          <w:color w:val="000000"/>
          <w:szCs w:val="24"/>
          <w:lang w:eastAsia="da-DK"/>
        </w:rPr>
        <w:t>g</w:t>
      </w:r>
      <w:r w:rsidR="00394C43" w:rsidRPr="00115198">
        <w:rPr>
          <w:rFonts w:ascii="Calibri" w:hAnsi="Calibri" w:cs="Calibri"/>
          <w:color w:val="000000"/>
          <w:szCs w:val="24"/>
          <w:lang w:eastAsia="da-DK"/>
        </w:rPr>
        <w:t xml:space="preserve">overnmental responsibility for change in </w:t>
      </w:r>
      <w:r w:rsidR="001625D0" w:rsidRPr="00115198">
        <w:rPr>
          <w:rFonts w:ascii="Calibri" w:hAnsi="Calibri" w:cs="Calibri"/>
          <w:color w:val="000000"/>
          <w:szCs w:val="24"/>
          <w:lang w:eastAsia="da-DK"/>
        </w:rPr>
        <w:t>f</w:t>
      </w:r>
      <w:r w:rsidR="00394C43" w:rsidRPr="00115198">
        <w:rPr>
          <w:rFonts w:ascii="Calibri" w:hAnsi="Calibri" w:cs="Calibri"/>
          <w:color w:val="000000"/>
          <w:szCs w:val="24"/>
          <w:lang w:eastAsia="da-DK"/>
        </w:rPr>
        <w:t>amily law</w:t>
      </w:r>
      <w:r w:rsidR="001035F6" w:rsidRPr="00115198">
        <w:rPr>
          <w:rFonts w:ascii="Calibri" w:hAnsi="Calibri" w:cs="Calibri"/>
          <w:color w:val="000000"/>
          <w:szCs w:val="24"/>
          <w:lang w:eastAsia="da-DK"/>
        </w:rPr>
        <w:t xml:space="preserve"> in </w:t>
      </w:r>
      <w:r w:rsidR="001035F6" w:rsidRPr="00115198">
        <w:rPr>
          <w:rFonts w:ascii="Calibri" w:hAnsi="Calibri" w:cs="Calibri"/>
          <w:color w:val="000000"/>
          <w:szCs w:val="24"/>
          <w:lang w:eastAsia="da-DK"/>
        </w:rPr>
        <w:lastRenderedPageBreak/>
        <w:t xml:space="preserve">Denmark </w:t>
      </w:r>
      <w:r w:rsidR="00394C43" w:rsidRPr="00115198">
        <w:rPr>
          <w:rFonts w:ascii="Calibri" w:hAnsi="Calibri" w:cs="Calibri"/>
          <w:color w:val="000000"/>
          <w:szCs w:val="24"/>
          <w:lang w:eastAsia="da-DK"/>
        </w:rPr>
        <w:t xml:space="preserve">and in </w:t>
      </w:r>
      <w:r w:rsidR="001625D0" w:rsidRPr="00115198">
        <w:rPr>
          <w:rFonts w:ascii="Calibri" w:hAnsi="Calibri" w:cs="Calibri"/>
          <w:color w:val="000000"/>
          <w:szCs w:val="24"/>
          <w:lang w:eastAsia="da-DK"/>
        </w:rPr>
        <w:t xml:space="preserve">all Nordic countries as well as most European and International </w:t>
      </w:r>
      <w:r w:rsidR="00394C43" w:rsidRPr="00115198">
        <w:rPr>
          <w:rFonts w:ascii="Calibri" w:hAnsi="Calibri" w:cs="Calibri"/>
          <w:color w:val="000000"/>
          <w:szCs w:val="24"/>
          <w:lang w:eastAsia="da-DK"/>
        </w:rPr>
        <w:t xml:space="preserve">national </w:t>
      </w:r>
      <w:r w:rsidR="001625D0" w:rsidRPr="00115198">
        <w:rPr>
          <w:rFonts w:ascii="Calibri" w:hAnsi="Calibri" w:cs="Calibri"/>
          <w:color w:val="000000"/>
          <w:szCs w:val="24"/>
          <w:lang w:eastAsia="da-DK"/>
        </w:rPr>
        <w:t>g</w:t>
      </w:r>
      <w:r w:rsidR="00394C43" w:rsidRPr="00115198">
        <w:rPr>
          <w:rFonts w:ascii="Calibri" w:hAnsi="Calibri" w:cs="Calibri"/>
          <w:color w:val="000000"/>
          <w:szCs w:val="24"/>
          <w:lang w:eastAsia="da-DK"/>
        </w:rPr>
        <w:t>overnments.  This has also be stated by the </w:t>
      </w:r>
      <w:hyperlink r:id="rId8" w:tgtFrame="_blank" w:history="1">
        <w:r w:rsidR="00394C43" w:rsidRPr="00115198">
          <w:rPr>
            <w:rFonts w:ascii="Calibri" w:hAnsi="Calibri" w:cs="Calibri"/>
            <w:color w:val="D40707"/>
            <w:szCs w:val="24"/>
            <w:bdr w:val="none" w:sz="0" w:space="0" w:color="auto" w:frame="1"/>
            <w:lang w:eastAsia="da-DK"/>
          </w:rPr>
          <w:t>Council of Europe in the resolution 2079 on Gender Equality and the Role of fathers</w:t>
        </w:r>
      </w:hyperlink>
      <w:r w:rsidR="00394C43" w:rsidRPr="00115198">
        <w:rPr>
          <w:rFonts w:ascii="Calibri" w:hAnsi="Calibri" w:cs="Calibri"/>
          <w:color w:val="000000"/>
          <w:szCs w:val="24"/>
          <w:lang w:eastAsia="da-DK"/>
        </w:rPr>
        <w:t>.</w:t>
      </w:r>
      <w:r w:rsidR="00394C43" w:rsidRPr="00115198">
        <w:rPr>
          <w:rFonts w:ascii="Calibri" w:hAnsi="Calibri" w:cs="Calibri"/>
          <w:color w:val="000000"/>
          <w:szCs w:val="24"/>
          <w:lang w:eastAsia="da-DK"/>
        </w:rPr>
        <w:br/>
      </w:r>
      <w:r w:rsidR="00394C43" w:rsidRPr="00115198">
        <w:rPr>
          <w:rFonts w:ascii="Calibri" w:hAnsi="Calibri" w:cs="Calibri"/>
          <w:color w:val="000000"/>
          <w:szCs w:val="24"/>
          <w:lang w:eastAsia="da-DK"/>
        </w:rPr>
        <w:br/>
        <w:t>We therefore need to express our regrets over this disappointing development in general. In many societies there are widespread efforts to promote gender equality and human rights, but the rights of children and fathers have gone the opposite way. Governments and authorities should rectify this without delay</w:t>
      </w:r>
      <w:r w:rsidR="001625D0" w:rsidRPr="00115198">
        <w:rPr>
          <w:rFonts w:ascii="Calibri" w:hAnsi="Calibri" w:cs="Calibri"/>
          <w:color w:val="000000"/>
          <w:szCs w:val="24"/>
          <w:lang w:eastAsia="da-DK"/>
        </w:rPr>
        <w:t xml:space="preserve"> for the benefit of everyone</w:t>
      </w:r>
      <w:r w:rsidR="00394C43" w:rsidRPr="00115198">
        <w:rPr>
          <w:rFonts w:ascii="Calibri" w:hAnsi="Calibri" w:cs="Calibri"/>
          <w:color w:val="000000"/>
          <w:szCs w:val="24"/>
          <w:lang w:eastAsia="da-DK"/>
        </w:rPr>
        <w:t>.</w:t>
      </w:r>
      <w:r w:rsidR="00394C43" w:rsidRPr="00115198">
        <w:rPr>
          <w:rFonts w:ascii="Calibri" w:hAnsi="Calibri" w:cs="Calibri"/>
          <w:color w:val="000000"/>
          <w:szCs w:val="24"/>
          <w:lang w:eastAsia="da-DK"/>
        </w:rPr>
        <w:br/>
      </w:r>
      <w:r w:rsidR="00394C43" w:rsidRPr="00115198">
        <w:rPr>
          <w:rFonts w:ascii="Calibri" w:hAnsi="Calibri" w:cs="Calibri"/>
          <w:color w:val="000000"/>
          <w:szCs w:val="24"/>
          <w:lang w:eastAsia="da-DK"/>
        </w:rPr>
        <w:br/>
        <w:t>In our opinion current supreme court and human rights judgments especially in the Nordic countries shows a clear responsiveness and understanding that the balance in due regard between the child, mother and father must be maintained without habitual prejudice.</w:t>
      </w:r>
      <w:r w:rsidR="001625D0" w:rsidRPr="00115198">
        <w:rPr>
          <w:rFonts w:ascii="Calibri" w:hAnsi="Calibri" w:cs="Calibri"/>
          <w:color w:val="000000"/>
          <w:szCs w:val="24"/>
          <w:lang w:eastAsia="da-DK"/>
        </w:rPr>
        <w:br/>
      </w:r>
      <w:r w:rsidR="001625D0" w:rsidRPr="00115198">
        <w:rPr>
          <w:rFonts w:ascii="Calibri" w:hAnsi="Calibri" w:cs="Calibri"/>
          <w:color w:val="000000"/>
          <w:szCs w:val="24"/>
          <w:lang w:eastAsia="da-DK"/>
        </w:rPr>
        <w:br/>
        <w:t xml:space="preserve">Let us mention a few examples. </w:t>
      </w:r>
      <w:r w:rsidR="00394C43" w:rsidRPr="00115198">
        <w:rPr>
          <w:rFonts w:ascii="Calibri" w:hAnsi="Calibri" w:cs="Calibri"/>
          <w:color w:val="000000"/>
          <w:szCs w:val="24"/>
          <w:lang w:eastAsia="da-DK"/>
        </w:rPr>
        <w:br/>
      </w:r>
    </w:p>
    <w:p w:rsidR="005A5660" w:rsidRPr="00115198" w:rsidRDefault="00394C43" w:rsidP="00394C43">
      <w:pPr>
        <w:shd w:val="clear" w:color="auto" w:fill="FFFFFF"/>
        <w:spacing w:line="420" w:lineRule="atLeast"/>
        <w:textAlignment w:val="baseline"/>
        <w:rPr>
          <w:rFonts w:ascii="Calibri" w:hAnsi="Calibri" w:cs="Calibri"/>
          <w:color w:val="000000"/>
          <w:szCs w:val="24"/>
          <w:lang w:eastAsia="da-DK"/>
        </w:rPr>
      </w:pPr>
      <w:r w:rsidRPr="00115198">
        <w:rPr>
          <w:rFonts w:ascii="Calibri" w:hAnsi="Calibri" w:cs="Calibri"/>
          <w:b/>
          <w:bCs/>
          <w:color w:val="000000"/>
          <w:szCs w:val="24"/>
          <w:bdr w:val="none" w:sz="0" w:space="0" w:color="auto" w:frame="1"/>
          <w:lang w:eastAsia="da-DK"/>
        </w:rPr>
        <w:t>Public information about children</w:t>
      </w:r>
      <w:r w:rsidRPr="00115198">
        <w:rPr>
          <w:rFonts w:ascii="Calibri" w:hAnsi="Calibri" w:cs="Calibri"/>
          <w:b/>
          <w:bCs/>
          <w:color w:val="000000"/>
          <w:szCs w:val="24"/>
          <w:bdr w:val="none" w:sz="0" w:space="0" w:color="auto" w:frame="1"/>
          <w:lang w:eastAsia="da-DK"/>
        </w:rPr>
        <w:br/>
      </w:r>
      <w:r w:rsidRPr="00115198">
        <w:rPr>
          <w:rFonts w:ascii="Calibri" w:hAnsi="Calibri" w:cs="Calibri"/>
          <w:b/>
          <w:bCs/>
          <w:color w:val="000000"/>
          <w:szCs w:val="24"/>
          <w:bdr w:val="none" w:sz="0" w:space="0" w:color="auto" w:frame="1"/>
          <w:lang w:eastAsia="da-DK"/>
        </w:rPr>
        <w:br/>
      </w:r>
      <w:r w:rsidRPr="00115198">
        <w:rPr>
          <w:rFonts w:ascii="Calibri" w:hAnsi="Calibri" w:cs="Calibri"/>
          <w:color w:val="000000"/>
          <w:szCs w:val="24"/>
          <w:lang w:eastAsia="da-DK"/>
        </w:rPr>
        <w:t xml:space="preserve">All </w:t>
      </w:r>
      <w:r w:rsidR="001625D0" w:rsidRPr="00115198">
        <w:rPr>
          <w:rFonts w:ascii="Calibri" w:hAnsi="Calibri" w:cs="Calibri"/>
          <w:color w:val="000000"/>
          <w:szCs w:val="24"/>
          <w:lang w:eastAsia="da-DK"/>
        </w:rPr>
        <w:t xml:space="preserve">fathers </w:t>
      </w:r>
      <w:r w:rsidRPr="00115198">
        <w:rPr>
          <w:rFonts w:ascii="Calibri" w:hAnsi="Calibri" w:cs="Calibri"/>
          <w:color w:val="000000"/>
          <w:szCs w:val="24"/>
          <w:lang w:eastAsia="da-DK"/>
        </w:rPr>
        <w:t xml:space="preserve">in society </w:t>
      </w:r>
      <w:r w:rsidR="001625D0" w:rsidRPr="00115198">
        <w:rPr>
          <w:rFonts w:ascii="Calibri" w:hAnsi="Calibri" w:cs="Calibri"/>
          <w:color w:val="000000"/>
          <w:szCs w:val="24"/>
          <w:lang w:eastAsia="da-DK"/>
        </w:rPr>
        <w:t xml:space="preserve">has </w:t>
      </w:r>
      <w:r w:rsidRPr="00115198">
        <w:rPr>
          <w:rFonts w:ascii="Calibri" w:hAnsi="Calibri" w:cs="Calibri"/>
          <w:color w:val="000000"/>
          <w:szCs w:val="24"/>
          <w:lang w:eastAsia="da-DK"/>
        </w:rPr>
        <w:t>experience</w:t>
      </w:r>
      <w:r w:rsidR="001625D0" w:rsidRPr="00115198">
        <w:rPr>
          <w:rFonts w:ascii="Calibri" w:hAnsi="Calibri" w:cs="Calibri"/>
          <w:color w:val="000000"/>
          <w:szCs w:val="24"/>
          <w:lang w:eastAsia="da-DK"/>
        </w:rPr>
        <w:t>d</w:t>
      </w:r>
      <w:r w:rsidRPr="00115198">
        <w:rPr>
          <w:rFonts w:ascii="Calibri" w:hAnsi="Calibri" w:cs="Calibri"/>
          <w:color w:val="000000"/>
          <w:szCs w:val="24"/>
          <w:lang w:eastAsia="da-DK"/>
        </w:rPr>
        <w:t xml:space="preserve"> that public information</w:t>
      </w:r>
      <w:r w:rsidR="001625D0" w:rsidRPr="00115198">
        <w:rPr>
          <w:rFonts w:ascii="Calibri" w:hAnsi="Calibri" w:cs="Calibri"/>
          <w:color w:val="000000"/>
          <w:szCs w:val="24"/>
          <w:lang w:eastAsia="da-DK"/>
        </w:rPr>
        <w:t xml:space="preserve"> is not sent to both parents and that fathers often do not receive the information about their children. T</w:t>
      </w:r>
      <w:r w:rsidRPr="00115198">
        <w:rPr>
          <w:rFonts w:ascii="Calibri" w:hAnsi="Calibri" w:cs="Calibri"/>
          <w:color w:val="000000"/>
          <w:szCs w:val="24"/>
          <w:lang w:eastAsia="da-DK"/>
        </w:rPr>
        <w:t xml:space="preserve">hey </w:t>
      </w:r>
      <w:r w:rsidRPr="00115198">
        <w:rPr>
          <w:rFonts w:ascii="Calibri" w:hAnsi="Calibri" w:cs="Calibri"/>
          <w:color w:val="000000"/>
          <w:szCs w:val="24"/>
          <w:lang w:eastAsia="da-DK"/>
        </w:rPr>
        <w:lastRenderedPageBreak/>
        <w:t xml:space="preserve">do not receive </w:t>
      </w:r>
      <w:r w:rsidR="001625D0" w:rsidRPr="00115198">
        <w:rPr>
          <w:rFonts w:ascii="Calibri" w:hAnsi="Calibri" w:cs="Calibri"/>
          <w:color w:val="000000"/>
          <w:szCs w:val="24"/>
          <w:lang w:eastAsia="da-DK"/>
        </w:rPr>
        <w:t xml:space="preserve">this </w:t>
      </w:r>
      <w:r w:rsidRPr="00115198">
        <w:rPr>
          <w:rFonts w:ascii="Calibri" w:hAnsi="Calibri" w:cs="Calibri"/>
          <w:color w:val="000000"/>
          <w:szCs w:val="24"/>
          <w:lang w:eastAsia="da-DK"/>
        </w:rPr>
        <w:t xml:space="preserve">in connection with daily life, paternity leave, health research, surveys, </w:t>
      </w:r>
      <w:r w:rsidR="001625D0" w:rsidRPr="00115198">
        <w:rPr>
          <w:rFonts w:ascii="Calibri" w:hAnsi="Calibri" w:cs="Calibri"/>
          <w:color w:val="000000"/>
          <w:szCs w:val="24"/>
          <w:lang w:eastAsia="da-DK"/>
        </w:rPr>
        <w:t>schools,</w:t>
      </w:r>
      <w:r w:rsidRPr="00115198">
        <w:rPr>
          <w:rFonts w:ascii="Calibri" w:hAnsi="Calibri" w:cs="Calibri"/>
          <w:color w:val="000000"/>
          <w:szCs w:val="24"/>
          <w:lang w:eastAsia="da-DK"/>
        </w:rPr>
        <w:t xml:space="preserve"> and institutions or even children cases. They are most often not aware of this or the information they do not </w:t>
      </w:r>
      <w:r w:rsidR="001625D0" w:rsidRPr="00115198">
        <w:rPr>
          <w:rFonts w:ascii="Calibri" w:hAnsi="Calibri" w:cs="Calibri"/>
          <w:color w:val="000000"/>
          <w:szCs w:val="24"/>
          <w:lang w:eastAsia="da-DK"/>
        </w:rPr>
        <w:t>receive before</w:t>
      </w:r>
      <w:r w:rsidRPr="00115198">
        <w:rPr>
          <w:rFonts w:ascii="Calibri" w:hAnsi="Calibri" w:cs="Calibri"/>
          <w:color w:val="000000"/>
          <w:szCs w:val="24"/>
          <w:lang w:eastAsia="da-DK"/>
        </w:rPr>
        <w:t xml:space="preserve"> it is too late. It can be about ordinary things or can be </w:t>
      </w:r>
      <w:r w:rsidR="00BB2ACC" w:rsidRPr="00115198">
        <w:rPr>
          <w:rFonts w:ascii="Calibri" w:hAnsi="Calibri" w:cs="Calibri"/>
          <w:color w:val="000000"/>
          <w:szCs w:val="24"/>
          <w:lang w:eastAsia="da-DK"/>
        </w:rPr>
        <w:t xml:space="preserve">profoundly serious. </w:t>
      </w:r>
      <w:r w:rsidRPr="00115198">
        <w:rPr>
          <w:rFonts w:ascii="Calibri" w:hAnsi="Calibri" w:cs="Calibri"/>
          <w:color w:val="000000"/>
          <w:szCs w:val="24"/>
          <w:lang w:eastAsia="da-DK"/>
        </w:rPr>
        <w:br/>
      </w:r>
      <w:r w:rsidRPr="00115198">
        <w:rPr>
          <w:rFonts w:ascii="Calibri" w:hAnsi="Calibri" w:cs="Calibri"/>
          <w:color w:val="000000"/>
          <w:szCs w:val="24"/>
          <w:lang w:eastAsia="da-DK"/>
        </w:rPr>
        <w:br/>
        <w:t>In connection with the public information with free digitalized mail there is a simple explanation to why the mail often is not sent to both parents. Most or probably all countries </w:t>
      </w:r>
      <w:r w:rsidR="00BB2ACC" w:rsidRPr="00115198">
        <w:rPr>
          <w:rFonts w:ascii="Calibri" w:hAnsi="Calibri" w:cs="Calibri"/>
          <w:color w:val="000000"/>
          <w:szCs w:val="24"/>
          <w:bdr w:val="none" w:sz="0" w:space="0" w:color="auto" w:frame="1"/>
          <w:lang w:eastAsia="da-DK"/>
        </w:rPr>
        <w:t>cannot</w:t>
      </w:r>
      <w:r w:rsidRPr="00115198">
        <w:rPr>
          <w:rFonts w:ascii="Calibri" w:hAnsi="Calibri" w:cs="Calibri"/>
          <w:color w:val="000000"/>
          <w:szCs w:val="24"/>
          <w:lang w:eastAsia="da-DK"/>
        </w:rPr>
        <w:t> make a list of all children in relation to legal custody and information rights.</w:t>
      </w:r>
    </w:p>
    <w:p w:rsidR="00394C43" w:rsidRPr="00115198" w:rsidRDefault="00394C43" w:rsidP="00394C43">
      <w:pPr>
        <w:shd w:val="clear" w:color="auto" w:fill="FFFFFF"/>
        <w:spacing w:line="420" w:lineRule="atLeast"/>
        <w:textAlignment w:val="baseline"/>
        <w:rPr>
          <w:rFonts w:ascii="Calibri" w:hAnsi="Calibri" w:cs="Calibri"/>
          <w:color w:val="000000"/>
          <w:szCs w:val="24"/>
          <w:lang w:eastAsia="da-DK"/>
        </w:rPr>
      </w:pPr>
      <w:r w:rsidRPr="00115198">
        <w:rPr>
          <w:rFonts w:ascii="Calibri" w:hAnsi="Calibri" w:cs="Calibri"/>
          <w:color w:val="000000"/>
          <w:szCs w:val="24"/>
          <w:lang w:eastAsia="da-DK"/>
        </w:rPr>
        <w:t>This is because key data about fathers is often missing in the central registration and the mailing is therefore not automated for both parents.</w:t>
      </w:r>
      <w:r w:rsidRPr="00115198">
        <w:rPr>
          <w:rFonts w:ascii="Calibri" w:hAnsi="Calibri" w:cs="Calibri"/>
          <w:color w:val="000000"/>
          <w:szCs w:val="24"/>
          <w:lang w:eastAsia="da-DK"/>
        </w:rPr>
        <w:br/>
      </w:r>
      <w:r w:rsidRPr="00115198">
        <w:rPr>
          <w:rFonts w:ascii="Calibri" w:hAnsi="Calibri" w:cs="Calibri"/>
          <w:color w:val="000000"/>
          <w:szCs w:val="24"/>
          <w:lang w:eastAsia="da-DK"/>
        </w:rPr>
        <w:br/>
        <w:t>This means great costs for society in manual workflows in a shared parenting society at schools, municipalities, hospitals and for the state. In addition to the loss of knowledge, human errors this also will cause a decline in citizen satisfaction and respect for gender equality.</w:t>
      </w:r>
      <w:r w:rsidR="005A5660" w:rsidRPr="00115198">
        <w:rPr>
          <w:rFonts w:ascii="Calibri" w:hAnsi="Calibri" w:cs="Calibri"/>
          <w:color w:val="000000"/>
          <w:szCs w:val="24"/>
          <w:lang w:eastAsia="da-DK"/>
        </w:rPr>
        <w:br/>
      </w:r>
    </w:p>
    <w:p w:rsidR="00394C43" w:rsidRPr="00115198" w:rsidRDefault="00394C43" w:rsidP="00394C43">
      <w:pPr>
        <w:shd w:val="clear" w:color="auto" w:fill="FFFFFF"/>
        <w:spacing w:line="420" w:lineRule="atLeast"/>
        <w:textAlignment w:val="baseline"/>
        <w:rPr>
          <w:rFonts w:ascii="Calibri" w:hAnsi="Calibri" w:cs="Calibri"/>
          <w:color w:val="000000"/>
          <w:szCs w:val="24"/>
          <w:lang w:eastAsia="da-DK"/>
        </w:rPr>
      </w:pPr>
      <w:r w:rsidRPr="00115198">
        <w:rPr>
          <w:rFonts w:ascii="Calibri" w:hAnsi="Calibri" w:cs="Calibri"/>
          <w:color w:val="000000"/>
          <w:szCs w:val="24"/>
          <w:lang w:eastAsia="da-DK"/>
        </w:rPr>
        <w:t xml:space="preserve">If all local authorities, </w:t>
      </w:r>
      <w:r w:rsidR="005A5660" w:rsidRPr="00115198">
        <w:rPr>
          <w:rFonts w:ascii="Calibri" w:hAnsi="Calibri" w:cs="Calibri"/>
          <w:color w:val="000000"/>
          <w:szCs w:val="24"/>
          <w:lang w:eastAsia="da-DK"/>
        </w:rPr>
        <w:t>vendors,</w:t>
      </w:r>
      <w:r w:rsidRPr="00115198">
        <w:rPr>
          <w:rFonts w:ascii="Calibri" w:hAnsi="Calibri" w:cs="Calibri"/>
          <w:color w:val="000000"/>
          <w:szCs w:val="24"/>
          <w:lang w:eastAsia="da-DK"/>
        </w:rPr>
        <w:t xml:space="preserve"> and IT systems have to provide their own data instead of retrieving data easily about the father and mother somewhere central, there will be many human mistakes. Shared information for parents will not happen in many situations due to the lack of time and resources.</w:t>
      </w:r>
      <w:r w:rsidRPr="00115198">
        <w:rPr>
          <w:rFonts w:ascii="Calibri" w:hAnsi="Calibri" w:cs="Calibri"/>
          <w:color w:val="000000"/>
          <w:szCs w:val="24"/>
          <w:lang w:eastAsia="da-DK"/>
        </w:rPr>
        <w:br/>
      </w:r>
      <w:r w:rsidRPr="00115198">
        <w:rPr>
          <w:rFonts w:ascii="Calibri" w:hAnsi="Calibri" w:cs="Calibri"/>
          <w:color w:val="000000"/>
          <w:szCs w:val="24"/>
          <w:lang w:eastAsia="da-DK"/>
        </w:rPr>
        <w:lastRenderedPageBreak/>
        <w:br/>
        <w:t>In addition, exclusion rules can be regarded as sexist against fathers, since it is public employees with often outdated education and cultural understanding</w:t>
      </w:r>
      <w:r w:rsidR="005A5660" w:rsidRPr="00115198">
        <w:rPr>
          <w:rFonts w:ascii="Calibri" w:hAnsi="Calibri" w:cs="Calibri"/>
          <w:color w:val="000000"/>
          <w:szCs w:val="24"/>
          <w:lang w:eastAsia="da-DK"/>
        </w:rPr>
        <w:t xml:space="preserve"> about women and men</w:t>
      </w:r>
      <w:r w:rsidRPr="00115198">
        <w:rPr>
          <w:rFonts w:ascii="Calibri" w:hAnsi="Calibri" w:cs="Calibri"/>
          <w:color w:val="000000"/>
          <w:szCs w:val="24"/>
          <w:lang w:eastAsia="da-DK"/>
        </w:rPr>
        <w:t>, with a significant over-representation of women, that assess if a father, for example, should have digital information about the child.</w:t>
      </w:r>
      <w:r w:rsidRPr="00115198">
        <w:rPr>
          <w:rFonts w:ascii="Calibri" w:hAnsi="Calibri" w:cs="Calibri"/>
          <w:color w:val="000000"/>
          <w:szCs w:val="24"/>
          <w:lang w:eastAsia="da-DK"/>
        </w:rPr>
        <w:br/>
      </w:r>
    </w:p>
    <w:p w:rsidR="00394C43" w:rsidRPr="00115198" w:rsidRDefault="00394C43" w:rsidP="00394C43">
      <w:pPr>
        <w:shd w:val="clear" w:color="auto" w:fill="FFFFFF"/>
        <w:spacing w:line="420" w:lineRule="atLeast"/>
        <w:textAlignment w:val="baseline"/>
        <w:rPr>
          <w:rFonts w:ascii="Calibri" w:hAnsi="Calibri" w:cs="Calibri"/>
          <w:color w:val="000000"/>
          <w:szCs w:val="24"/>
          <w:lang w:eastAsia="da-DK"/>
        </w:rPr>
      </w:pPr>
      <w:r w:rsidRPr="00115198">
        <w:rPr>
          <w:rFonts w:ascii="Calibri" w:hAnsi="Calibri" w:cs="Calibri"/>
          <w:b/>
          <w:bCs/>
          <w:color w:val="000000"/>
          <w:szCs w:val="24"/>
          <w:bdr w:val="none" w:sz="0" w:space="0" w:color="auto" w:frame="1"/>
          <w:lang w:eastAsia="da-DK"/>
        </w:rPr>
        <w:t>Paternity leave</w:t>
      </w:r>
      <w:r w:rsidRPr="00115198">
        <w:rPr>
          <w:rFonts w:ascii="Calibri" w:hAnsi="Calibri" w:cs="Calibri"/>
          <w:b/>
          <w:bCs/>
          <w:color w:val="000000"/>
          <w:szCs w:val="24"/>
          <w:bdr w:val="none" w:sz="0" w:space="0" w:color="auto" w:frame="1"/>
          <w:lang w:eastAsia="da-DK"/>
        </w:rPr>
        <w:br/>
      </w:r>
    </w:p>
    <w:p w:rsidR="005A5660" w:rsidRPr="00115198" w:rsidRDefault="00394C43" w:rsidP="00394C43">
      <w:pPr>
        <w:shd w:val="clear" w:color="auto" w:fill="FFFFFF"/>
        <w:spacing w:line="420" w:lineRule="atLeast"/>
        <w:textAlignment w:val="baseline"/>
        <w:rPr>
          <w:rFonts w:ascii="Calibri" w:hAnsi="Calibri" w:cs="Calibri"/>
          <w:color w:val="000000"/>
          <w:szCs w:val="24"/>
          <w:lang w:eastAsia="da-DK"/>
        </w:rPr>
      </w:pPr>
      <w:r w:rsidRPr="00115198">
        <w:rPr>
          <w:rFonts w:ascii="Calibri" w:hAnsi="Calibri" w:cs="Calibri"/>
          <w:color w:val="000000"/>
          <w:szCs w:val="24"/>
          <w:lang w:eastAsia="da-DK"/>
        </w:rPr>
        <w:t>In relation to parental leave, there has still been no extension of the leave period for fathers and children to 50/50 arrangements or 3 months</w:t>
      </w:r>
      <w:r w:rsidR="005A5660" w:rsidRPr="00115198">
        <w:rPr>
          <w:rFonts w:ascii="Calibri" w:hAnsi="Calibri" w:cs="Calibri"/>
          <w:color w:val="000000"/>
          <w:szCs w:val="24"/>
          <w:lang w:eastAsia="da-DK"/>
        </w:rPr>
        <w:t xml:space="preserve"> in Denmark compared with most other Nordic countries</w:t>
      </w:r>
      <w:r w:rsidRPr="00115198">
        <w:rPr>
          <w:rFonts w:ascii="Calibri" w:hAnsi="Calibri" w:cs="Calibri"/>
          <w:color w:val="000000"/>
          <w:szCs w:val="24"/>
          <w:lang w:eastAsia="da-DK"/>
        </w:rPr>
        <w:t xml:space="preserve">, not even </w:t>
      </w:r>
      <w:r w:rsidR="005A5660" w:rsidRPr="00115198">
        <w:rPr>
          <w:rFonts w:ascii="Calibri" w:hAnsi="Calibri" w:cs="Calibri"/>
          <w:color w:val="000000"/>
          <w:szCs w:val="24"/>
          <w:lang w:eastAsia="da-DK"/>
        </w:rPr>
        <w:t xml:space="preserve">after </w:t>
      </w:r>
      <w:r w:rsidRPr="00115198">
        <w:rPr>
          <w:rFonts w:ascii="Calibri" w:hAnsi="Calibri" w:cs="Calibri"/>
          <w:color w:val="000000"/>
          <w:szCs w:val="24"/>
          <w:lang w:eastAsia="da-DK"/>
        </w:rPr>
        <w:t>the adopted by the EU agreement for a minimum of 2 months.</w:t>
      </w:r>
      <w:r w:rsidRPr="00115198">
        <w:rPr>
          <w:rFonts w:ascii="Calibri" w:hAnsi="Calibri" w:cs="Calibri"/>
          <w:color w:val="000000"/>
          <w:szCs w:val="24"/>
          <w:lang w:eastAsia="da-DK"/>
        </w:rPr>
        <w:br/>
      </w:r>
      <w:r w:rsidRPr="00115198">
        <w:rPr>
          <w:rFonts w:ascii="Calibri" w:hAnsi="Calibri" w:cs="Calibri"/>
          <w:color w:val="000000"/>
          <w:szCs w:val="24"/>
          <w:lang w:eastAsia="da-DK"/>
        </w:rPr>
        <w:br/>
        <w:t xml:space="preserve">Only in Sweden and Iceland we have seen positive changes in the law and welfare benefits with 50/50 percent arrangements. This is indeed </w:t>
      </w:r>
      <w:r w:rsidR="005A5660" w:rsidRPr="00115198">
        <w:rPr>
          <w:rFonts w:ascii="Calibri" w:hAnsi="Calibri" w:cs="Calibri"/>
          <w:color w:val="000000"/>
          <w:szCs w:val="24"/>
          <w:lang w:eastAsia="da-DK"/>
        </w:rPr>
        <w:t>incredibly positive</w:t>
      </w:r>
      <w:r w:rsidRPr="00115198">
        <w:rPr>
          <w:rFonts w:ascii="Calibri" w:hAnsi="Calibri" w:cs="Calibri"/>
          <w:color w:val="000000"/>
          <w:szCs w:val="24"/>
          <w:lang w:eastAsia="da-DK"/>
        </w:rPr>
        <w:t xml:space="preserve"> and a benefit for the children, gender equality and society.</w:t>
      </w:r>
      <w:r w:rsidRPr="00115198">
        <w:rPr>
          <w:rFonts w:ascii="Calibri" w:hAnsi="Calibri" w:cs="Calibri"/>
          <w:color w:val="000000"/>
          <w:szCs w:val="24"/>
          <w:lang w:eastAsia="da-DK"/>
        </w:rPr>
        <w:br/>
      </w:r>
      <w:r w:rsidRPr="00115198">
        <w:rPr>
          <w:rFonts w:ascii="Calibri" w:hAnsi="Calibri" w:cs="Calibri"/>
          <w:color w:val="000000"/>
          <w:szCs w:val="24"/>
          <w:lang w:eastAsia="da-DK"/>
        </w:rPr>
        <w:br/>
      </w:r>
      <w:r w:rsidR="005A5660" w:rsidRPr="00115198">
        <w:rPr>
          <w:rFonts w:ascii="Calibri" w:hAnsi="Calibri" w:cs="Calibri"/>
          <w:color w:val="000000"/>
          <w:szCs w:val="24"/>
          <w:lang w:eastAsia="da-DK"/>
        </w:rPr>
        <w:t>A</w:t>
      </w:r>
      <w:r w:rsidRPr="00115198">
        <w:rPr>
          <w:rFonts w:ascii="Calibri" w:hAnsi="Calibri" w:cs="Calibri"/>
          <w:color w:val="000000"/>
          <w:szCs w:val="24"/>
          <w:lang w:eastAsia="da-DK"/>
        </w:rPr>
        <w:t xml:space="preserve">nd yes, fathers </w:t>
      </w:r>
      <w:r w:rsidR="005A5660" w:rsidRPr="00115198">
        <w:rPr>
          <w:rFonts w:ascii="Calibri" w:hAnsi="Calibri" w:cs="Calibri"/>
          <w:color w:val="000000"/>
          <w:szCs w:val="24"/>
          <w:lang w:eastAsia="da-DK"/>
        </w:rPr>
        <w:t>can</w:t>
      </w:r>
      <w:r w:rsidRPr="00115198">
        <w:rPr>
          <w:rFonts w:ascii="Calibri" w:hAnsi="Calibri" w:cs="Calibri"/>
          <w:color w:val="000000"/>
          <w:szCs w:val="24"/>
          <w:lang w:eastAsia="da-DK"/>
        </w:rPr>
        <w:t xml:space="preserve"> look after the children and the fathers that has 3</w:t>
      </w:r>
      <w:r w:rsidR="005A5660" w:rsidRPr="00115198">
        <w:rPr>
          <w:rFonts w:ascii="Calibri" w:hAnsi="Calibri" w:cs="Calibri"/>
          <w:color w:val="000000"/>
          <w:szCs w:val="24"/>
          <w:lang w:eastAsia="da-DK"/>
        </w:rPr>
        <w:t xml:space="preserve"> or </w:t>
      </w:r>
      <w:r w:rsidRPr="00115198">
        <w:rPr>
          <w:rFonts w:ascii="Calibri" w:hAnsi="Calibri" w:cs="Calibri"/>
          <w:color w:val="000000"/>
          <w:szCs w:val="24"/>
          <w:lang w:eastAsia="da-DK"/>
        </w:rPr>
        <w:t xml:space="preserve">even </w:t>
      </w:r>
      <w:r w:rsidR="00BB0B41" w:rsidRPr="00115198">
        <w:rPr>
          <w:rFonts w:ascii="Calibri" w:hAnsi="Calibri" w:cs="Calibri"/>
          <w:color w:val="000000"/>
          <w:szCs w:val="24"/>
          <w:lang w:eastAsia="da-DK"/>
        </w:rPr>
        <w:t>12-month</w:t>
      </w:r>
      <w:r w:rsidRPr="00115198">
        <w:rPr>
          <w:rFonts w:ascii="Calibri" w:hAnsi="Calibri" w:cs="Calibri"/>
          <w:color w:val="000000"/>
          <w:szCs w:val="24"/>
          <w:lang w:eastAsia="da-DK"/>
        </w:rPr>
        <w:t xml:space="preserve"> paternity leave today </w:t>
      </w:r>
      <w:r w:rsidR="005A5660" w:rsidRPr="00115198">
        <w:rPr>
          <w:rFonts w:ascii="Calibri" w:hAnsi="Calibri" w:cs="Calibri"/>
          <w:color w:val="000000"/>
          <w:szCs w:val="24"/>
          <w:lang w:eastAsia="da-DK"/>
        </w:rPr>
        <w:t xml:space="preserve">decided by the parents themselves </w:t>
      </w:r>
      <w:r w:rsidRPr="00115198">
        <w:rPr>
          <w:rFonts w:ascii="Calibri" w:hAnsi="Calibri" w:cs="Calibri"/>
          <w:color w:val="000000"/>
          <w:szCs w:val="24"/>
          <w:lang w:eastAsia="da-DK"/>
        </w:rPr>
        <w:t xml:space="preserve">loves it. </w:t>
      </w:r>
    </w:p>
    <w:p w:rsidR="00394C43" w:rsidRPr="00115198" w:rsidRDefault="00394C43" w:rsidP="00394C43">
      <w:pPr>
        <w:shd w:val="clear" w:color="auto" w:fill="FFFFFF"/>
        <w:spacing w:line="420" w:lineRule="atLeast"/>
        <w:textAlignment w:val="baseline"/>
        <w:rPr>
          <w:rFonts w:ascii="Calibri" w:hAnsi="Calibri" w:cs="Calibri"/>
          <w:color w:val="000000"/>
          <w:szCs w:val="24"/>
          <w:lang w:eastAsia="da-DK"/>
        </w:rPr>
      </w:pPr>
      <w:r w:rsidRPr="00115198">
        <w:rPr>
          <w:rFonts w:ascii="Calibri" w:hAnsi="Calibri" w:cs="Calibri"/>
          <w:color w:val="000000"/>
          <w:szCs w:val="24"/>
          <w:lang w:eastAsia="da-DK"/>
        </w:rPr>
        <w:lastRenderedPageBreak/>
        <w:t xml:space="preserve">They have the same positive </w:t>
      </w:r>
      <w:r w:rsidR="005A5660" w:rsidRPr="00115198">
        <w:rPr>
          <w:rFonts w:ascii="Calibri" w:hAnsi="Calibri" w:cs="Calibri"/>
          <w:color w:val="000000"/>
          <w:szCs w:val="24"/>
          <w:lang w:eastAsia="da-DK"/>
        </w:rPr>
        <w:t xml:space="preserve">and </w:t>
      </w:r>
      <w:r w:rsidRPr="00115198">
        <w:rPr>
          <w:rFonts w:ascii="Calibri" w:hAnsi="Calibri" w:cs="Calibri"/>
          <w:color w:val="000000"/>
          <w:szCs w:val="24"/>
          <w:lang w:eastAsia="da-DK"/>
        </w:rPr>
        <w:t xml:space="preserve">stress full experiences as we traditionally know it from the </w:t>
      </w:r>
      <w:r w:rsidR="005A5660" w:rsidRPr="00115198">
        <w:rPr>
          <w:rFonts w:ascii="Calibri" w:hAnsi="Calibri" w:cs="Calibri"/>
          <w:color w:val="000000"/>
          <w:szCs w:val="24"/>
          <w:lang w:eastAsia="da-DK"/>
        </w:rPr>
        <w:t>mothers</w:t>
      </w:r>
      <w:r w:rsidRPr="00115198">
        <w:rPr>
          <w:rFonts w:ascii="Calibri" w:hAnsi="Calibri" w:cs="Calibri"/>
          <w:color w:val="000000"/>
          <w:szCs w:val="24"/>
          <w:lang w:eastAsia="da-DK"/>
        </w:rPr>
        <w:t>.  This is one of the best Nordic experiences we have today in shared parenting and gender equality</w:t>
      </w:r>
      <w:r w:rsidRPr="00115198">
        <w:rPr>
          <w:rFonts w:ascii="Calibri" w:hAnsi="Calibri" w:cs="Calibri"/>
          <w:color w:val="000000"/>
          <w:szCs w:val="24"/>
          <w:lang w:eastAsia="da-DK"/>
        </w:rPr>
        <w:br/>
      </w:r>
      <w:r w:rsidRPr="00115198">
        <w:rPr>
          <w:rFonts w:ascii="Calibri" w:hAnsi="Calibri" w:cs="Calibri"/>
          <w:color w:val="000000"/>
          <w:szCs w:val="24"/>
          <w:lang w:eastAsia="da-DK"/>
        </w:rPr>
        <w:br/>
        <w:t xml:space="preserve">It is by no means correct for </w:t>
      </w:r>
      <w:r w:rsidR="005A5660" w:rsidRPr="00115198">
        <w:rPr>
          <w:rFonts w:ascii="Calibri" w:hAnsi="Calibri" w:cs="Calibri"/>
          <w:color w:val="000000"/>
          <w:szCs w:val="24"/>
          <w:lang w:eastAsia="da-DK"/>
        </w:rPr>
        <w:t xml:space="preserve">any </w:t>
      </w:r>
      <w:r w:rsidRPr="00115198">
        <w:rPr>
          <w:rFonts w:ascii="Calibri" w:hAnsi="Calibri" w:cs="Calibri"/>
          <w:color w:val="000000"/>
          <w:szCs w:val="24"/>
          <w:lang w:eastAsia="da-DK"/>
        </w:rPr>
        <w:t>Government to claim that children and fathers have a free choice. This can be documented in studies with fathers on leave, which documents that legal rights, family economics and information are key problems unless the paternity leave is earmarked for the children and fathers.</w:t>
      </w:r>
      <w:r w:rsidR="005A5660" w:rsidRPr="00115198">
        <w:rPr>
          <w:rFonts w:ascii="Calibri" w:hAnsi="Calibri" w:cs="Calibri"/>
          <w:color w:val="000000"/>
          <w:szCs w:val="24"/>
          <w:lang w:eastAsia="da-DK"/>
        </w:rPr>
        <w:t xml:space="preserve"> This effect both women and men, boys and girls in society.</w:t>
      </w:r>
      <w:r w:rsidRPr="00115198">
        <w:rPr>
          <w:rFonts w:ascii="Calibri" w:hAnsi="Calibri" w:cs="Calibri"/>
          <w:color w:val="000000"/>
          <w:szCs w:val="24"/>
          <w:lang w:eastAsia="da-DK"/>
        </w:rPr>
        <w:br/>
      </w:r>
      <w:r w:rsidRPr="00115198">
        <w:rPr>
          <w:rFonts w:ascii="Calibri" w:hAnsi="Calibri" w:cs="Calibri"/>
          <w:color w:val="000000"/>
          <w:szCs w:val="24"/>
          <w:lang w:eastAsia="da-DK"/>
        </w:rPr>
        <w:br/>
        <w:t xml:space="preserve">In most Governmental law there is also no legal rights for children and fathers in two home families making everything even more impossible and frustrating for the good and responsible fathers </w:t>
      </w:r>
      <w:r w:rsidR="005A5660" w:rsidRPr="00115198">
        <w:rPr>
          <w:rFonts w:ascii="Calibri" w:hAnsi="Calibri" w:cs="Calibri"/>
          <w:color w:val="000000"/>
          <w:szCs w:val="24"/>
          <w:lang w:eastAsia="da-DK"/>
        </w:rPr>
        <w:t xml:space="preserve">that agree on gender equality in work and family life. </w:t>
      </w:r>
      <w:r w:rsidRPr="00115198">
        <w:rPr>
          <w:rFonts w:ascii="Calibri" w:hAnsi="Calibri" w:cs="Calibri"/>
          <w:color w:val="000000"/>
          <w:szCs w:val="24"/>
          <w:lang w:eastAsia="da-DK"/>
        </w:rPr>
        <w:t>It means that in practice, the father and child is left without rights, since they may experience marriage/partnership dissolution, if they demand their rights.</w:t>
      </w:r>
      <w:r w:rsidR="005A5660" w:rsidRPr="00115198">
        <w:rPr>
          <w:rFonts w:ascii="Calibri" w:hAnsi="Calibri" w:cs="Calibri"/>
          <w:color w:val="000000"/>
          <w:szCs w:val="24"/>
          <w:lang w:eastAsia="da-DK"/>
        </w:rPr>
        <w:t xml:space="preserve"> A clear discrimination issue related to modern family forms. </w:t>
      </w:r>
      <w:r w:rsidRPr="00115198">
        <w:rPr>
          <w:rFonts w:ascii="Calibri" w:hAnsi="Calibri" w:cs="Calibri"/>
          <w:color w:val="000000"/>
          <w:szCs w:val="24"/>
          <w:lang w:eastAsia="da-DK"/>
        </w:rPr>
        <w:br/>
      </w:r>
      <w:r w:rsidRPr="00115198">
        <w:rPr>
          <w:rFonts w:ascii="Calibri" w:hAnsi="Calibri" w:cs="Calibri"/>
          <w:color w:val="000000"/>
          <w:szCs w:val="24"/>
          <w:lang w:eastAsia="da-DK"/>
        </w:rPr>
        <w:br/>
        <w:t>Politicians and the principal authorities are often not aware that the parental leave legislation that provides children and fathers a possible right, yields to the family law.</w:t>
      </w:r>
      <w:r w:rsidRPr="00115198">
        <w:rPr>
          <w:rFonts w:ascii="Calibri" w:hAnsi="Calibri" w:cs="Calibri"/>
          <w:color w:val="000000"/>
          <w:szCs w:val="24"/>
          <w:lang w:eastAsia="da-DK"/>
        </w:rPr>
        <w:br/>
      </w:r>
      <w:r w:rsidRPr="00115198">
        <w:rPr>
          <w:rFonts w:ascii="Calibri" w:hAnsi="Calibri" w:cs="Calibri"/>
          <w:color w:val="000000"/>
          <w:szCs w:val="24"/>
          <w:lang w:eastAsia="da-DK"/>
        </w:rPr>
        <w:br/>
      </w:r>
      <w:r w:rsidRPr="00115198">
        <w:rPr>
          <w:rFonts w:ascii="Calibri" w:hAnsi="Calibri" w:cs="Calibri"/>
          <w:color w:val="000000"/>
          <w:szCs w:val="24"/>
          <w:lang w:eastAsia="da-DK"/>
        </w:rPr>
        <w:lastRenderedPageBreak/>
        <w:t xml:space="preserve">Children and fathers can often be given an opportunity, agreement, and right to paternity leave which cannot be practiced, because the </w:t>
      </w:r>
      <w:r w:rsidR="005A5660" w:rsidRPr="00115198">
        <w:rPr>
          <w:rFonts w:ascii="Calibri" w:hAnsi="Calibri" w:cs="Calibri"/>
          <w:color w:val="000000"/>
          <w:szCs w:val="24"/>
          <w:lang w:eastAsia="da-DK"/>
        </w:rPr>
        <w:t>f</w:t>
      </w:r>
      <w:r w:rsidRPr="00115198">
        <w:rPr>
          <w:rFonts w:ascii="Calibri" w:hAnsi="Calibri" w:cs="Calibri"/>
          <w:color w:val="000000"/>
          <w:szCs w:val="24"/>
          <w:lang w:eastAsia="da-DK"/>
        </w:rPr>
        <w:t>amily law does not deal with leave for two home families</w:t>
      </w:r>
      <w:r w:rsidR="005A5660" w:rsidRPr="00115198">
        <w:rPr>
          <w:rFonts w:ascii="Calibri" w:hAnsi="Calibri" w:cs="Calibri"/>
          <w:color w:val="000000"/>
          <w:szCs w:val="24"/>
          <w:lang w:eastAsia="da-DK"/>
        </w:rPr>
        <w:t xml:space="preserve">. Although two home family life </w:t>
      </w:r>
      <w:r w:rsidRPr="00115198">
        <w:rPr>
          <w:rFonts w:ascii="Calibri" w:hAnsi="Calibri" w:cs="Calibri"/>
          <w:color w:val="000000"/>
          <w:szCs w:val="24"/>
          <w:lang w:eastAsia="da-DK"/>
        </w:rPr>
        <w:t>is almost the norm today in the Nordic countries. The Family law is based on traditional family forms causing major problems for children and fathers in society with clear violation of human rights obligations.</w:t>
      </w:r>
      <w:r w:rsidRPr="00115198">
        <w:rPr>
          <w:rFonts w:ascii="Calibri" w:hAnsi="Calibri" w:cs="Calibri"/>
          <w:color w:val="000000"/>
          <w:szCs w:val="24"/>
          <w:lang w:eastAsia="da-DK"/>
        </w:rPr>
        <w:br/>
      </w:r>
      <w:r w:rsidRPr="00115198">
        <w:rPr>
          <w:rFonts w:ascii="Calibri" w:hAnsi="Calibri" w:cs="Calibri"/>
          <w:color w:val="000000"/>
          <w:szCs w:val="24"/>
          <w:lang w:eastAsia="da-DK"/>
        </w:rPr>
        <w:br/>
        <w:t xml:space="preserve">In addition, some countries respect single mums or two women living together, but not single men and two men that </w:t>
      </w:r>
      <w:r w:rsidR="00910328" w:rsidRPr="00115198">
        <w:rPr>
          <w:rFonts w:ascii="Calibri" w:hAnsi="Calibri" w:cs="Calibri"/>
          <w:color w:val="000000"/>
          <w:szCs w:val="24"/>
          <w:lang w:eastAsia="da-DK"/>
        </w:rPr>
        <w:t>desire</w:t>
      </w:r>
      <w:r w:rsidRPr="00115198">
        <w:rPr>
          <w:rFonts w:ascii="Calibri" w:hAnsi="Calibri" w:cs="Calibri"/>
          <w:color w:val="000000"/>
          <w:szCs w:val="24"/>
          <w:lang w:eastAsia="da-DK"/>
        </w:rPr>
        <w:t xml:space="preserve"> a child. This is also a clear violation although </w:t>
      </w:r>
      <w:r w:rsidR="00910328" w:rsidRPr="00115198">
        <w:rPr>
          <w:rFonts w:ascii="Calibri" w:hAnsi="Calibri" w:cs="Calibri"/>
          <w:color w:val="000000"/>
          <w:szCs w:val="24"/>
          <w:lang w:eastAsia="da-DK"/>
        </w:rPr>
        <w:t xml:space="preserve">we </w:t>
      </w:r>
      <w:r w:rsidRPr="00115198">
        <w:rPr>
          <w:rFonts w:ascii="Calibri" w:hAnsi="Calibri" w:cs="Calibri"/>
          <w:color w:val="000000"/>
          <w:szCs w:val="24"/>
          <w:lang w:eastAsia="da-DK"/>
        </w:rPr>
        <w:t>most respect the right of the child to know and be cared for by their parents.</w:t>
      </w:r>
      <w:r w:rsidRPr="00115198">
        <w:rPr>
          <w:rFonts w:ascii="Calibri" w:hAnsi="Calibri" w:cs="Calibri"/>
          <w:color w:val="000000"/>
          <w:szCs w:val="24"/>
          <w:lang w:eastAsia="da-DK"/>
        </w:rPr>
        <w:br/>
        <w:t xml:space="preserve">The experiences in the other Nordic countries demonstrates, </w:t>
      </w:r>
      <w:r w:rsidR="00910328" w:rsidRPr="00115198">
        <w:rPr>
          <w:rFonts w:ascii="Calibri" w:hAnsi="Calibri" w:cs="Calibri"/>
          <w:color w:val="000000"/>
          <w:szCs w:val="24"/>
          <w:lang w:eastAsia="da-DK"/>
        </w:rPr>
        <w:t>t</w:t>
      </w:r>
      <w:r w:rsidRPr="00115198">
        <w:rPr>
          <w:rFonts w:ascii="Calibri" w:hAnsi="Calibri" w:cs="Calibri"/>
          <w:color w:val="000000"/>
          <w:szCs w:val="24"/>
          <w:lang w:eastAsia="da-DK"/>
        </w:rPr>
        <w:t xml:space="preserve">hat </w:t>
      </w:r>
      <w:r w:rsidR="00910328" w:rsidRPr="00115198">
        <w:rPr>
          <w:rFonts w:ascii="Calibri" w:hAnsi="Calibri" w:cs="Calibri"/>
          <w:color w:val="000000"/>
          <w:szCs w:val="24"/>
          <w:lang w:eastAsia="da-DK"/>
        </w:rPr>
        <w:t xml:space="preserve">earmarked </w:t>
      </w:r>
      <w:r w:rsidRPr="00115198">
        <w:rPr>
          <w:rFonts w:ascii="Calibri" w:hAnsi="Calibri" w:cs="Calibri"/>
          <w:color w:val="000000"/>
          <w:szCs w:val="24"/>
          <w:lang w:eastAsia="da-DK"/>
        </w:rPr>
        <w:t>paternity leave works and is a major success when used.</w:t>
      </w:r>
      <w:r w:rsidR="00910328" w:rsidRPr="00115198">
        <w:rPr>
          <w:rFonts w:ascii="Calibri" w:hAnsi="Calibri" w:cs="Calibri"/>
          <w:color w:val="000000"/>
          <w:szCs w:val="24"/>
          <w:lang w:eastAsia="da-DK"/>
        </w:rPr>
        <w:t xml:space="preserve"> It is not yet introduced by law in many countries including Denmark.</w:t>
      </w:r>
    </w:p>
    <w:p w:rsidR="00394C43" w:rsidRPr="00115198" w:rsidRDefault="00394C43" w:rsidP="00394C43">
      <w:pPr>
        <w:shd w:val="clear" w:color="auto" w:fill="FFFFFF"/>
        <w:spacing w:line="420" w:lineRule="atLeast"/>
        <w:textAlignment w:val="baseline"/>
        <w:rPr>
          <w:rFonts w:ascii="Calibri" w:hAnsi="Calibri" w:cs="Calibri"/>
          <w:color w:val="000000"/>
          <w:szCs w:val="24"/>
          <w:lang w:eastAsia="da-DK"/>
        </w:rPr>
      </w:pPr>
      <w:r w:rsidRPr="00115198">
        <w:rPr>
          <w:rFonts w:ascii="Calibri" w:hAnsi="Calibri" w:cs="Calibri"/>
          <w:color w:val="000000"/>
          <w:szCs w:val="24"/>
          <w:lang w:eastAsia="da-DK"/>
        </w:rPr>
        <w:t> </w:t>
      </w:r>
    </w:p>
    <w:p w:rsidR="00910328" w:rsidRPr="00115198" w:rsidRDefault="00394C43" w:rsidP="00394C43">
      <w:pPr>
        <w:shd w:val="clear" w:color="auto" w:fill="FFFFFF"/>
        <w:spacing w:line="420" w:lineRule="atLeast"/>
        <w:textAlignment w:val="baseline"/>
        <w:rPr>
          <w:rFonts w:ascii="Calibri" w:hAnsi="Calibri" w:cs="Calibri"/>
          <w:color w:val="000000"/>
          <w:szCs w:val="24"/>
          <w:lang w:eastAsia="da-DK"/>
        </w:rPr>
      </w:pPr>
      <w:r w:rsidRPr="00115198">
        <w:rPr>
          <w:rFonts w:ascii="Calibri" w:hAnsi="Calibri" w:cs="Calibri"/>
          <w:b/>
          <w:bCs/>
          <w:color w:val="000000"/>
          <w:szCs w:val="24"/>
          <w:bdr w:val="none" w:sz="0" w:space="0" w:color="auto" w:frame="1"/>
          <w:lang w:eastAsia="da-DK"/>
        </w:rPr>
        <w:t>Residential and non-residential parent</w:t>
      </w:r>
      <w:r w:rsidRPr="00115198">
        <w:rPr>
          <w:rFonts w:ascii="Calibri" w:hAnsi="Calibri" w:cs="Calibri"/>
          <w:b/>
          <w:bCs/>
          <w:color w:val="000000"/>
          <w:szCs w:val="24"/>
          <w:bdr w:val="none" w:sz="0" w:space="0" w:color="auto" w:frame="1"/>
          <w:lang w:eastAsia="da-DK"/>
        </w:rPr>
        <w:br/>
      </w:r>
      <w:r w:rsidRPr="00115198">
        <w:rPr>
          <w:rFonts w:ascii="Calibri" w:hAnsi="Calibri" w:cs="Calibri"/>
          <w:b/>
          <w:bCs/>
          <w:color w:val="000000"/>
          <w:szCs w:val="24"/>
          <w:bdr w:val="none" w:sz="0" w:space="0" w:color="auto" w:frame="1"/>
          <w:lang w:eastAsia="da-DK"/>
        </w:rPr>
        <w:br/>
      </w:r>
      <w:r w:rsidRPr="00115198">
        <w:rPr>
          <w:rFonts w:ascii="Calibri" w:hAnsi="Calibri" w:cs="Calibri"/>
          <w:color w:val="000000"/>
          <w:szCs w:val="24"/>
          <w:lang w:eastAsia="da-DK"/>
        </w:rPr>
        <w:t>The most severe and discriminatory gender problem in the Nordic society today is</w:t>
      </w:r>
      <w:r w:rsidR="00910328" w:rsidRPr="00115198">
        <w:rPr>
          <w:rFonts w:ascii="Calibri" w:hAnsi="Calibri" w:cs="Calibri"/>
          <w:color w:val="000000"/>
          <w:szCs w:val="24"/>
          <w:lang w:eastAsia="da-DK"/>
        </w:rPr>
        <w:t xml:space="preserve"> </w:t>
      </w:r>
      <w:r w:rsidRPr="00115198">
        <w:rPr>
          <w:rFonts w:ascii="Calibri" w:hAnsi="Calibri" w:cs="Calibri"/>
          <w:color w:val="000000"/>
          <w:szCs w:val="24"/>
          <w:lang w:eastAsia="da-DK"/>
        </w:rPr>
        <w:t>the residential and non-residential legal discrimination, which was introduced when joint custody became the norm for fathers. The concept has in practice put the joint custody out of power</w:t>
      </w:r>
      <w:r w:rsidR="00910328" w:rsidRPr="00115198">
        <w:rPr>
          <w:rFonts w:ascii="Calibri" w:hAnsi="Calibri" w:cs="Calibri"/>
          <w:color w:val="000000"/>
          <w:szCs w:val="24"/>
          <w:lang w:eastAsia="da-DK"/>
        </w:rPr>
        <w:t xml:space="preserve">. </w:t>
      </w:r>
      <w:r w:rsidR="00910328" w:rsidRPr="00115198">
        <w:rPr>
          <w:rFonts w:ascii="Calibri" w:hAnsi="Calibri" w:cs="Calibri"/>
          <w:color w:val="000000"/>
          <w:szCs w:val="24"/>
          <w:lang w:eastAsia="da-DK"/>
        </w:rPr>
        <w:br/>
      </w:r>
      <w:r w:rsidRPr="00115198">
        <w:rPr>
          <w:rFonts w:ascii="Calibri" w:hAnsi="Calibri" w:cs="Calibri"/>
          <w:color w:val="000000"/>
          <w:szCs w:val="24"/>
          <w:lang w:eastAsia="da-DK"/>
        </w:rPr>
        <w:br/>
      </w:r>
      <w:r w:rsidRPr="00115198">
        <w:rPr>
          <w:rFonts w:ascii="Calibri" w:hAnsi="Calibri" w:cs="Calibri"/>
          <w:color w:val="000000"/>
          <w:szCs w:val="24"/>
          <w:lang w:eastAsia="da-DK"/>
        </w:rPr>
        <w:lastRenderedPageBreak/>
        <w:t>One must of course not divide such a large part of the population (33%-50% of all children and their fathers), as is the case today, that live in two</w:t>
      </w:r>
      <w:r w:rsidR="00910328" w:rsidRPr="00115198">
        <w:rPr>
          <w:rFonts w:ascii="Calibri" w:hAnsi="Calibri" w:cs="Calibri"/>
          <w:color w:val="000000"/>
          <w:szCs w:val="24"/>
          <w:lang w:eastAsia="da-DK"/>
        </w:rPr>
        <w:t xml:space="preserve"> </w:t>
      </w:r>
      <w:r w:rsidRPr="00115198">
        <w:rPr>
          <w:rFonts w:ascii="Calibri" w:hAnsi="Calibri" w:cs="Calibri"/>
          <w:color w:val="000000"/>
          <w:szCs w:val="24"/>
          <w:lang w:eastAsia="da-DK"/>
        </w:rPr>
        <w:t>home families with different rights as a basic assumption.</w:t>
      </w:r>
      <w:r w:rsidRPr="00115198">
        <w:rPr>
          <w:rFonts w:ascii="Calibri" w:hAnsi="Calibri" w:cs="Calibri"/>
          <w:color w:val="000000"/>
          <w:szCs w:val="24"/>
          <w:lang w:eastAsia="da-DK"/>
        </w:rPr>
        <w:br/>
      </w:r>
      <w:r w:rsidRPr="00115198">
        <w:rPr>
          <w:rFonts w:ascii="Calibri" w:hAnsi="Calibri" w:cs="Calibri"/>
          <w:color w:val="000000"/>
          <w:szCs w:val="24"/>
          <w:lang w:eastAsia="da-DK"/>
        </w:rPr>
        <w:br/>
        <w:t xml:space="preserve">Millions of children, parents, and grandparents are affected and stand with different legal rights and experience discrimination </w:t>
      </w:r>
      <w:r w:rsidR="00910328" w:rsidRPr="00115198">
        <w:rPr>
          <w:rFonts w:ascii="Calibri" w:hAnsi="Calibri" w:cs="Calibri"/>
          <w:color w:val="000000"/>
          <w:szCs w:val="24"/>
          <w:lang w:eastAsia="da-DK"/>
        </w:rPr>
        <w:t>daily</w:t>
      </w:r>
      <w:r w:rsidRPr="00115198">
        <w:rPr>
          <w:rFonts w:ascii="Calibri" w:hAnsi="Calibri" w:cs="Calibri"/>
          <w:color w:val="000000"/>
          <w:szCs w:val="24"/>
          <w:lang w:eastAsia="da-DK"/>
        </w:rPr>
        <w:t xml:space="preserve"> in society. It can have </w:t>
      </w:r>
      <w:r w:rsidR="00910328" w:rsidRPr="00115198">
        <w:rPr>
          <w:rFonts w:ascii="Calibri" w:hAnsi="Calibri" w:cs="Calibri"/>
          <w:color w:val="000000"/>
          <w:szCs w:val="24"/>
          <w:lang w:eastAsia="da-DK"/>
        </w:rPr>
        <w:t>profoundly serious</w:t>
      </w:r>
      <w:r w:rsidRPr="00115198">
        <w:rPr>
          <w:rFonts w:ascii="Calibri" w:hAnsi="Calibri" w:cs="Calibri"/>
          <w:color w:val="000000"/>
          <w:szCs w:val="24"/>
          <w:lang w:eastAsia="da-DK"/>
        </w:rPr>
        <w:t xml:space="preserve"> consequences for the children </w:t>
      </w:r>
      <w:r w:rsidR="00910328" w:rsidRPr="00115198">
        <w:rPr>
          <w:rFonts w:ascii="Calibri" w:hAnsi="Calibri" w:cs="Calibri"/>
          <w:color w:val="000000"/>
          <w:szCs w:val="24"/>
          <w:lang w:eastAsia="da-DK"/>
        </w:rPr>
        <w:t>and c</w:t>
      </w:r>
      <w:r w:rsidRPr="00115198">
        <w:rPr>
          <w:rFonts w:ascii="Calibri" w:hAnsi="Calibri" w:cs="Calibri"/>
          <w:color w:val="000000"/>
          <w:szCs w:val="24"/>
          <w:lang w:eastAsia="da-DK"/>
        </w:rPr>
        <w:t>hildren’s mental health later in life.</w:t>
      </w:r>
      <w:r w:rsidRPr="00115198">
        <w:rPr>
          <w:rFonts w:ascii="Calibri" w:hAnsi="Calibri" w:cs="Calibri"/>
          <w:color w:val="000000"/>
          <w:szCs w:val="24"/>
          <w:lang w:eastAsia="da-DK"/>
        </w:rPr>
        <w:br/>
      </w:r>
      <w:r w:rsidRPr="00115198">
        <w:rPr>
          <w:rFonts w:ascii="Calibri" w:hAnsi="Calibri" w:cs="Calibri"/>
          <w:color w:val="000000"/>
          <w:szCs w:val="24"/>
          <w:lang w:eastAsia="da-DK"/>
        </w:rPr>
        <w:br/>
        <w:t xml:space="preserve">The Nordic research is clear today that children living with shared parenting and </w:t>
      </w:r>
      <w:r w:rsidR="00910328" w:rsidRPr="00115198">
        <w:rPr>
          <w:rFonts w:ascii="Calibri" w:hAnsi="Calibri" w:cs="Calibri"/>
          <w:color w:val="000000"/>
          <w:szCs w:val="24"/>
          <w:lang w:eastAsia="da-DK"/>
        </w:rPr>
        <w:t xml:space="preserve">equal parenting </w:t>
      </w:r>
      <w:r w:rsidRPr="00115198">
        <w:rPr>
          <w:rFonts w:ascii="Calibri" w:hAnsi="Calibri" w:cs="Calibri"/>
          <w:color w:val="000000"/>
          <w:szCs w:val="24"/>
          <w:lang w:eastAsia="da-DK"/>
        </w:rPr>
        <w:t xml:space="preserve">arrangements </w:t>
      </w:r>
      <w:r w:rsidR="00910328" w:rsidRPr="00115198">
        <w:rPr>
          <w:rFonts w:ascii="Calibri" w:hAnsi="Calibri" w:cs="Calibri"/>
          <w:color w:val="000000"/>
          <w:szCs w:val="24"/>
          <w:lang w:eastAsia="da-DK"/>
        </w:rPr>
        <w:t xml:space="preserve">offering new opportunities for both women and men in work and family life is in the best interest of the children. </w:t>
      </w:r>
      <w:r w:rsidR="00910328" w:rsidRPr="00115198">
        <w:rPr>
          <w:rFonts w:ascii="Calibri" w:hAnsi="Calibri" w:cs="Calibri"/>
          <w:color w:val="000000"/>
          <w:szCs w:val="24"/>
          <w:lang w:eastAsia="da-DK"/>
        </w:rPr>
        <w:br/>
      </w:r>
      <w:r w:rsidR="00910328" w:rsidRPr="00115198">
        <w:rPr>
          <w:rFonts w:ascii="Calibri" w:hAnsi="Calibri" w:cs="Calibri"/>
          <w:color w:val="000000"/>
          <w:szCs w:val="24"/>
          <w:lang w:eastAsia="da-DK"/>
        </w:rPr>
        <w:br/>
      </w:r>
      <w:r w:rsidRPr="00115198">
        <w:rPr>
          <w:rFonts w:ascii="Calibri" w:hAnsi="Calibri" w:cs="Calibri"/>
          <w:color w:val="000000"/>
          <w:szCs w:val="24"/>
          <w:lang w:eastAsia="da-DK"/>
        </w:rPr>
        <w:t xml:space="preserve">This is not only due to great parents, but also </w:t>
      </w:r>
      <w:r w:rsidR="00910328" w:rsidRPr="00115198">
        <w:rPr>
          <w:rFonts w:ascii="Calibri" w:hAnsi="Calibri" w:cs="Calibri"/>
          <w:color w:val="000000"/>
          <w:szCs w:val="24"/>
          <w:lang w:eastAsia="da-DK"/>
        </w:rPr>
        <w:t xml:space="preserve">due to </w:t>
      </w:r>
      <w:r w:rsidRPr="00115198">
        <w:rPr>
          <w:rFonts w:ascii="Calibri" w:hAnsi="Calibri" w:cs="Calibri"/>
          <w:color w:val="000000"/>
          <w:szCs w:val="24"/>
          <w:lang w:eastAsia="da-DK"/>
        </w:rPr>
        <w:t xml:space="preserve">more quality time with </w:t>
      </w:r>
      <w:r w:rsidR="00910328" w:rsidRPr="00115198">
        <w:rPr>
          <w:rFonts w:ascii="Calibri" w:hAnsi="Calibri" w:cs="Calibri"/>
          <w:color w:val="000000"/>
          <w:szCs w:val="24"/>
          <w:lang w:eastAsia="da-DK"/>
        </w:rPr>
        <w:t xml:space="preserve">both </w:t>
      </w:r>
      <w:r w:rsidRPr="00115198">
        <w:rPr>
          <w:rFonts w:ascii="Calibri" w:hAnsi="Calibri" w:cs="Calibri"/>
          <w:color w:val="000000"/>
          <w:szCs w:val="24"/>
          <w:lang w:eastAsia="da-DK"/>
        </w:rPr>
        <w:t>parents, more social resources with grandparents and other family members as well as a better and more clear identity with the father and mother is our experiences from daily life today.</w:t>
      </w:r>
      <w:r w:rsidRPr="00115198">
        <w:rPr>
          <w:rFonts w:ascii="Calibri" w:hAnsi="Calibri" w:cs="Calibri"/>
          <w:color w:val="000000"/>
          <w:szCs w:val="24"/>
          <w:lang w:eastAsia="da-DK"/>
        </w:rPr>
        <w:br/>
        <w:t> </w:t>
      </w:r>
      <w:r w:rsidRPr="00115198">
        <w:rPr>
          <w:rFonts w:ascii="Calibri" w:hAnsi="Calibri" w:cs="Calibri"/>
          <w:color w:val="000000"/>
          <w:szCs w:val="24"/>
          <w:lang w:eastAsia="da-DK"/>
        </w:rPr>
        <w:br/>
        <w:t xml:space="preserve">It is in </w:t>
      </w:r>
      <w:r w:rsidR="00910328" w:rsidRPr="00115198">
        <w:rPr>
          <w:rFonts w:ascii="Calibri" w:hAnsi="Calibri" w:cs="Calibri"/>
          <w:color w:val="000000"/>
          <w:szCs w:val="24"/>
          <w:lang w:eastAsia="da-DK"/>
        </w:rPr>
        <w:t xml:space="preserve">most </w:t>
      </w:r>
      <w:r w:rsidRPr="00115198">
        <w:rPr>
          <w:rFonts w:ascii="Calibri" w:hAnsi="Calibri" w:cs="Calibri"/>
          <w:color w:val="000000"/>
          <w:szCs w:val="24"/>
          <w:lang w:eastAsia="da-DK"/>
        </w:rPr>
        <w:t xml:space="preserve">Nordic countries except for some situations in Sweden the residential and non-residential legal concept that decide public welfare benefits for children. </w:t>
      </w:r>
    </w:p>
    <w:p w:rsidR="00394C43" w:rsidRPr="00115198" w:rsidRDefault="00394C43" w:rsidP="00394C43">
      <w:pPr>
        <w:shd w:val="clear" w:color="auto" w:fill="FFFFFF"/>
        <w:spacing w:line="420" w:lineRule="atLeast"/>
        <w:textAlignment w:val="baseline"/>
        <w:rPr>
          <w:rFonts w:ascii="Calibri" w:hAnsi="Calibri" w:cs="Calibri"/>
          <w:color w:val="000000"/>
          <w:szCs w:val="24"/>
          <w:lang w:eastAsia="da-DK"/>
        </w:rPr>
      </w:pPr>
      <w:r w:rsidRPr="00115198">
        <w:rPr>
          <w:rFonts w:ascii="Calibri" w:hAnsi="Calibri" w:cs="Calibri"/>
          <w:color w:val="000000"/>
          <w:szCs w:val="24"/>
          <w:lang w:eastAsia="da-DK"/>
        </w:rPr>
        <w:t xml:space="preserve">This for example social grants, free court proceedings and for that matter au-pair arrangements, only awarded to the residential parent and not based on actual needs or </w:t>
      </w:r>
      <w:r w:rsidRPr="00115198">
        <w:rPr>
          <w:rFonts w:ascii="Calibri" w:hAnsi="Calibri" w:cs="Calibri"/>
          <w:color w:val="000000"/>
          <w:szCs w:val="24"/>
          <w:lang w:eastAsia="da-DK"/>
        </w:rPr>
        <w:lastRenderedPageBreak/>
        <w:t>equal opportunities.</w:t>
      </w:r>
      <w:r w:rsidR="00910328" w:rsidRPr="00115198">
        <w:rPr>
          <w:rFonts w:ascii="Calibri" w:hAnsi="Calibri" w:cs="Calibri"/>
          <w:color w:val="000000"/>
          <w:szCs w:val="24"/>
          <w:lang w:eastAsia="da-DK"/>
        </w:rPr>
        <w:t xml:space="preserve"> </w:t>
      </w:r>
      <w:r w:rsidR="00910328" w:rsidRPr="00115198">
        <w:rPr>
          <w:rFonts w:ascii="Calibri" w:hAnsi="Calibri" w:cs="Calibri"/>
          <w:color w:val="000000"/>
          <w:szCs w:val="24"/>
          <w:lang w:eastAsia="da-DK"/>
        </w:rPr>
        <w:br/>
      </w:r>
      <w:r w:rsidR="00910328" w:rsidRPr="00115198">
        <w:rPr>
          <w:rFonts w:ascii="Calibri" w:hAnsi="Calibri" w:cs="Calibri"/>
          <w:color w:val="000000"/>
          <w:szCs w:val="24"/>
          <w:lang w:eastAsia="da-DK"/>
        </w:rPr>
        <w:br/>
        <w:t xml:space="preserve">National statistics documents that the residential parents are still the mother like it was in the 1980ies. This although fathers are using much more time with the children and today can be primary care takers with women working </w:t>
      </w:r>
      <w:r w:rsidR="00D8225D" w:rsidRPr="00115198">
        <w:rPr>
          <w:rFonts w:ascii="Calibri" w:hAnsi="Calibri" w:cs="Calibri"/>
          <w:color w:val="000000"/>
          <w:szCs w:val="24"/>
          <w:lang w:eastAsia="da-DK"/>
        </w:rPr>
        <w:t xml:space="preserve">and having a career. There is a clear discrimination in the family court system </w:t>
      </w:r>
      <w:r w:rsidR="00FB6DEC" w:rsidRPr="00115198">
        <w:rPr>
          <w:rFonts w:ascii="Calibri" w:hAnsi="Calibri" w:cs="Calibri"/>
          <w:color w:val="000000"/>
          <w:szCs w:val="24"/>
          <w:lang w:eastAsia="da-DK"/>
        </w:rPr>
        <w:t>because of</w:t>
      </w:r>
      <w:r w:rsidR="00D8225D" w:rsidRPr="00115198">
        <w:rPr>
          <w:rFonts w:ascii="Calibri" w:hAnsi="Calibri" w:cs="Calibri"/>
          <w:color w:val="000000"/>
          <w:szCs w:val="24"/>
          <w:lang w:eastAsia="da-DK"/>
        </w:rPr>
        <w:t xml:space="preserve"> discrimination in family law and practice by government. </w:t>
      </w:r>
      <w:r w:rsidR="00910328" w:rsidRPr="00115198">
        <w:rPr>
          <w:rFonts w:ascii="Calibri" w:hAnsi="Calibri" w:cs="Calibri"/>
          <w:color w:val="000000"/>
          <w:szCs w:val="24"/>
          <w:lang w:eastAsia="da-DK"/>
        </w:rPr>
        <w:t xml:space="preserve">     </w:t>
      </w:r>
      <w:r w:rsidR="00910328" w:rsidRPr="00115198">
        <w:rPr>
          <w:rFonts w:ascii="Calibri" w:hAnsi="Calibri" w:cs="Calibri"/>
          <w:color w:val="000000"/>
          <w:szCs w:val="24"/>
          <w:lang w:eastAsia="da-DK"/>
        </w:rPr>
        <w:br/>
      </w:r>
      <w:r w:rsidR="00910328" w:rsidRPr="00115198">
        <w:rPr>
          <w:rFonts w:ascii="Calibri" w:hAnsi="Calibri" w:cs="Calibri"/>
          <w:color w:val="000000"/>
          <w:szCs w:val="24"/>
          <w:lang w:eastAsia="da-DK"/>
        </w:rPr>
        <w:br/>
      </w:r>
      <w:r w:rsidRPr="00115198">
        <w:rPr>
          <w:rFonts w:ascii="Calibri" w:hAnsi="Calibri" w:cs="Calibri"/>
          <w:color w:val="000000"/>
          <w:szCs w:val="24"/>
          <w:lang w:eastAsia="da-DK"/>
        </w:rPr>
        <w:t xml:space="preserve">It is not uncommon that a non-residential parent for example in </w:t>
      </w:r>
      <w:r w:rsidR="00D8225D" w:rsidRPr="00115198">
        <w:rPr>
          <w:rFonts w:ascii="Calibri" w:hAnsi="Calibri" w:cs="Calibri"/>
          <w:color w:val="000000"/>
          <w:szCs w:val="24"/>
          <w:lang w:eastAsia="da-DK"/>
        </w:rPr>
        <w:t xml:space="preserve">equal </w:t>
      </w:r>
      <w:r w:rsidRPr="00115198">
        <w:rPr>
          <w:rFonts w:ascii="Calibri" w:hAnsi="Calibri" w:cs="Calibri"/>
          <w:color w:val="000000"/>
          <w:szCs w:val="24"/>
          <w:lang w:eastAsia="da-DK"/>
        </w:rPr>
        <w:t xml:space="preserve">parenting time arrangements earns the least today and may become unemployed or ill. Here the same rules do not apply for welfare benefits to citizens based on the residential and non-residential legal concept, against all common sense and fairness as well as being a clear violation of basic human rights in the modern society. It is serious discrimination of citizens, which creates social vulnerability for children and fathers </w:t>
      </w:r>
      <w:r w:rsidR="000E41FE" w:rsidRPr="00115198">
        <w:rPr>
          <w:rFonts w:ascii="Calibri" w:hAnsi="Calibri" w:cs="Calibri"/>
          <w:color w:val="000000"/>
          <w:szCs w:val="24"/>
          <w:lang w:eastAsia="da-DK"/>
        </w:rPr>
        <w:t xml:space="preserve">as well as instability </w:t>
      </w:r>
      <w:r w:rsidRPr="00115198">
        <w:rPr>
          <w:rFonts w:ascii="Calibri" w:hAnsi="Calibri" w:cs="Calibri"/>
          <w:color w:val="000000"/>
          <w:szCs w:val="24"/>
          <w:lang w:eastAsia="da-DK"/>
        </w:rPr>
        <w:t>in society.</w:t>
      </w:r>
      <w:r w:rsidR="00BB0B41" w:rsidRPr="00115198">
        <w:rPr>
          <w:rFonts w:ascii="Calibri" w:hAnsi="Calibri" w:cs="Calibri"/>
          <w:color w:val="000000"/>
          <w:szCs w:val="24"/>
          <w:lang w:eastAsia="da-DK"/>
        </w:rPr>
        <w:t xml:space="preserve"> </w:t>
      </w:r>
      <w:r w:rsidR="00BB0B41" w:rsidRPr="00115198">
        <w:rPr>
          <w:rFonts w:ascii="Calibri" w:hAnsi="Calibri" w:cs="Calibri"/>
          <w:color w:val="000000"/>
          <w:szCs w:val="24"/>
          <w:lang w:eastAsia="da-DK"/>
        </w:rPr>
        <w:br/>
      </w:r>
      <w:r w:rsidR="00BB0B41" w:rsidRPr="00115198">
        <w:rPr>
          <w:rFonts w:ascii="Calibri" w:hAnsi="Calibri" w:cs="Calibri"/>
          <w:color w:val="000000"/>
          <w:szCs w:val="24"/>
          <w:lang w:eastAsia="da-DK"/>
        </w:rPr>
        <w:br/>
      </w:r>
      <w:r w:rsidR="00BB0B41" w:rsidRPr="00BB0B41">
        <w:rPr>
          <w:rFonts w:ascii="Calibri" w:hAnsi="Calibri" w:cs="Calibri"/>
          <w:color w:val="000000"/>
          <w:szCs w:val="24"/>
          <w:lang w:eastAsia="da-DK"/>
        </w:rPr>
        <w:t>For many years, the seriousness has been pointed out for changing Governments.</w:t>
      </w:r>
    </w:p>
    <w:p w:rsidR="00BB0B41" w:rsidRPr="00115198" w:rsidRDefault="00394C43" w:rsidP="00394C43">
      <w:pPr>
        <w:shd w:val="clear" w:color="auto" w:fill="FFFFFF"/>
        <w:spacing w:line="420" w:lineRule="atLeast"/>
        <w:textAlignment w:val="baseline"/>
        <w:rPr>
          <w:rFonts w:ascii="Calibri" w:hAnsi="Calibri" w:cs="Calibri"/>
          <w:color w:val="000000"/>
          <w:szCs w:val="24"/>
          <w:lang w:eastAsia="da-DK"/>
        </w:rPr>
      </w:pPr>
      <w:r w:rsidRPr="00115198">
        <w:rPr>
          <w:rFonts w:ascii="Calibri" w:hAnsi="Calibri" w:cs="Calibri"/>
          <w:color w:val="000000"/>
          <w:szCs w:val="24"/>
          <w:lang w:eastAsia="da-DK"/>
        </w:rPr>
        <w:br/>
      </w:r>
      <w:r w:rsidR="000E41FE" w:rsidRPr="00115198">
        <w:rPr>
          <w:rFonts w:ascii="Calibri" w:hAnsi="Calibri" w:cs="Calibri"/>
          <w:b/>
          <w:bCs/>
          <w:color w:val="000000"/>
          <w:szCs w:val="24"/>
          <w:lang w:eastAsia="da-DK"/>
        </w:rPr>
        <w:t>Children and gender equality</w:t>
      </w:r>
      <w:r w:rsidR="00BB0B41" w:rsidRPr="00115198">
        <w:rPr>
          <w:rFonts w:ascii="Calibri" w:hAnsi="Calibri" w:cs="Calibri"/>
          <w:b/>
          <w:bCs/>
          <w:color w:val="000000"/>
          <w:szCs w:val="24"/>
          <w:lang w:eastAsia="da-DK"/>
        </w:rPr>
        <w:t xml:space="preserve"> </w:t>
      </w:r>
      <w:r w:rsidR="000E41FE" w:rsidRPr="00115198">
        <w:rPr>
          <w:rFonts w:ascii="Calibri" w:hAnsi="Calibri" w:cs="Calibri"/>
          <w:b/>
          <w:bCs/>
          <w:color w:val="000000"/>
          <w:szCs w:val="24"/>
          <w:lang w:eastAsia="da-DK"/>
        </w:rPr>
        <w:br/>
      </w:r>
      <w:r w:rsidR="000E41FE" w:rsidRPr="00115198">
        <w:rPr>
          <w:rFonts w:ascii="Calibri" w:hAnsi="Calibri" w:cs="Calibri"/>
          <w:color w:val="000000"/>
          <w:szCs w:val="24"/>
          <w:lang w:eastAsia="da-DK"/>
        </w:rPr>
        <w:br/>
      </w:r>
      <w:r w:rsidR="00BB0B41" w:rsidRPr="00115198">
        <w:rPr>
          <w:rFonts w:ascii="Calibri" w:hAnsi="Calibri" w:cs="Calibri"/>
          <w:color w:val="000000"/>
          <w:szCs w:val="24"/>
          <w:lang w:eastAsia="da-DK"/>
        </w:rPr>
        <w:lastRenderedPageBreak/>
        <w:t>I</w:t>
      </w:r>
      <w:r w:rsidR="00D8225D" w:rsidRPr="00115198">
        <w:rPr>
          <w:rFonts w:ascii="Calibri" w:hAnsi="Calibri" w:cs="Calibri"/>
          <w:color w:val="000000"/>
          <w:szCs w:val="24"/>
          <w:lang w:eastAsia="da-DK"/>
        </w:rPr>
        <w:t xml:space="preserve">f we analyze the reasons for </w:t>
      </w:r>
      <w:r w:rsidR="000E41FE" w:rsidRPr="00115198">
        <w:rPr>
          <w:rFonts w:ascii="Calibri" w:hAnsi="Calibri" w:cs="Calibri"/>
          <w:color w:val="000000"/>
          <w:szCs w:val="24"/>
          <w:lang w:eastAsia="da-DK"/>
        </w:rPr>
        <w:t xml:space="preserve">lacking results </w:t>
      </w:r>
      <w:r w:rsidR="00D8225D" w:rsidRPr="00115198">
        <w:rPr>
          <w:rFonts w:ascii="Calibri" w:hAnsi="Calibri" w:cs="Calibri"/>
          <w:color w:val="000000"/>
          <w:szCs w:val="24"/>
          <w:lang w:eastAsia="da-DK"/>
        </w:rPr>
        <w:t xml:space="preserve">we come to </w:t>
      </w:r>
      <w:r w:rsidR="00574938" w:rsidRPr="00115198">
        <w:rPr>
          <w:rFonts w:ascii="Calibri" w:hAnsi="Calibri" w:cs="Calibri"/>
          <w:color w:val="000000"/>
          <w:szCs w:val="24"/>
          <w:lang w:eastAsia="da-DK"/>
        </w:rPr>
        <w:t xml:space="preserve">some </w:t>
      </w:r>
      <w:r w:rsidR="00D8225D" w:rsidRPr="00115198">
        <w:rPr>
          <w:rFonts w:ascii="Calibri" w:hAnsi="Calibri" w:cs="Calibri"/>
          <w:color w:val="000000"/>
          <w:szCs w:val="24"/>
          <w:lang w:eastAsia="da-DK"/>
        </w:rPr>
        <w:t xml:space="preserve">interesting </w:t>
      </w:r>
      <w:r w:rsidR="000E41FE" w:rsidRPr="00115198">
        <w:rPr>
          <w:rFonts w:ascii="Calibri" w:hAnsi="Calibri" w:cs="Calibri"/>
          <w:color w:val="000000"/>
          <w:szCs w:val="24"/>
          <w:lang w:eastAsia="da-DK"/>
        </w:rPr>
        <w:t xml:space="preserve">findings. </w:t>
      </w:r>
      <w:r w:rsidR="00BB0B41" w:rsidRPr="00115198">
        <w:rPr>
          <w:rFonts w:ascii="Calibri" w:hAnsi="Calibri" w:cs="Calibri"/>
          <w:color w:val="000000"/>
          <w:szCs w:val="24"/>
          <w:lang w:eastAsia="da-DK"/>
        </w:rPr>
        <w:t xml:space="preserve"> Because w</w:t>
      </w:r>
      <w:r w:rsidR="000E41FE" w:rsidRPr="00115198">
        <w:rPr>
          <w:rFonts w:ascii="Calibri" w:hAnsi="Calibri" w:cs="Calibri"/>
          <w:color w:val="000000"/>
          <w:szCs w:val="24"/>
          <w:lang w:eastAsia="da-DK"/>
        </w:rPr>
        <w:t>i</w:t>
      </w:r>
      <w:r w:rsidR="00D8225D" w:rsidRPr="00115198">
        <w:rPr>
          <w:rFonts w:ascii="Calibri" w:hAnsi="Calibri" w:cs="Calibri"/>
          <w:color w:val="000000"/>
          <w:szCs w:val="24"/>
          <w:lang w:eastAsia="da-DK"/>
        </w:rPr>
        <w:t>thin children and gender equality</w:t>
      </w:r>
      <w:r w:rsidR="000E41FE" w:rsidRPr="00115198">
        <w:rPr>
          <w:rFonts w:ascii="Calibri" w:hAnsi="Calibri" w:cs="Calibri"/>
          <w:color w:val="000000"/>
          <w:szCs w:val="24"/>
          <w:lang w:eastAsia="da-DK"/>
        </w:rPr>
        <w:t xml:space="preserve">, </w:t>
      </w:r>
      <w:r w:rsidR="00FB6DEC" w:rsidRPr="00115198">
        <w:rPr>
          <w:rFonts w:ascii="Calibri" w:hAnsi="Calibri" w:cs="Calibri"/>
          <w:color w:val="000000"/>
          <w:szCs w:val="24"/>
          <w:lang w:eastAsia="da-DK"/>
        </w:rPr>
        <w:t xml:space="preserve">as </w:t>
      </w:r>
      <w:r w:rsidR="000E41FE" w:rsidRPr="00115198">
        <w:rPr>
          <w:rFonts w:ascii="Calibri" w:hAnsi="Calibri" w:cs="Calibri"/>
          <w:color w:val="000000"/>
          <w:szCs w:val="24"/>
          <w:lang w:eastAsia="da-DK"/>
        </w:rPr>
        <w:t xml:space="preserve">in the case of the </w:t>
      </w:r>
      <w:r w:rsidR="00FB6DEC" w:rsidRPr="00115198">
        <w:rPr>
          <w:rFonts w:ascii="Calibri" w:hAnsi="Calibri" w:cs="Calibri"/>
          <w:color w:val="000000"/>
          <w:szCs w:val="24"/>
          <w:lang w:eastAsia="da-DK"/>
        </w:rPr>
        <w:t xml:space="preserve">main </w:t>
      </w:r>
      <w:r w:rsidR="000E41FE" w:rsidRPr="00115198">
        <w:rPr>
          <w:rFonts w:ascii="Calibri" w:hAnsi="Calibri" w:cs="Calibri"/>
          <w:color w:val="000000"/>
          <w:szCs w:val="24"/>
          <w:lang w:eastAsia="da-DK"/>
        </w:rPr>
        <w:t xml:space="preserve">actors </w:t>
      </w:r>
      <w:r w:rsidR="00FB6DEC" w:rsidRPr="00115198">
        <w:rPr>
          <w:rFonts w:ascii="Calibri" w:hAnsi="Calibri" w:cs="Calibri"/>
          <w:color w:val="000000"/>
          <w:szCs w:val="24"/>
          <w:lang w:eastAsia="da-DK"/>
        </w:rPr>
        <w:t>in the UN Cedaw examination of Denmark</w:t>
      </w:r>
      <w:r w:rsidR="000E41FE" w:rsidRPr="00115198">
        <w:rPr>
          <w:rFonts w:ascii="Calibri" w:hAnsi="Calibri" w:cs="Calibri"/>
          <w:color w:val="000000"/>
          <w:szCs w:val="24"/>
          <w:lang w:eastAsia="da-DK"/>
        </w:rPr>
        <w:t>,</w:t>
      </w:r>
      <w:r w:rsidR="00FB6DEC" w:rsidRPr="00115198">
        <w:rPr>
          <w:rFonts w:ascii="Calibri" w:hAnsi="Calibri" w:cs="Calibri"/>
          <w:color w:val="000000"/>
          <w:szCs w:val="24"/>
          <w:lang w:eastAsia="da-DK"/>
        </w:rPr>
        <w:t xml:space="preserve"> </w:t>
      </w:r>
      <w:r w:rsidR="00D8225D" w:rsidRPr="00115198">
        <w:rPr>
          <w:rFonts w:ascii="Calibri" w:hAnsi="Calibri" w:cs="Calibri"/>
          <w:color w:val="000000"/>
          <w:szCs w:val="24"/>
          <w:lang w:eastAsia="da-DK"/>
        </w:rPr>
        <w:t>we f</w:t>
      </w:r>
      <w:r w:rsidR="00FB6DEC" w:rsidRPr="00115198">
        <w:rPr>
          <w:rFonts w:ascii="Calibri" w:hAnsi="Calibri" w:cs="Calibri"/>
          <w:color w:val="000000"/>
          <w:szCs w:val="24"/>
          <w:lang w:eastAsia="da-DK"/>
        </w:rPr>
        <w:t>ind that</w:t>
      </w:r>
      <w:r w:rsidR="00D8225D" w:rsidRPr="00115198">
        <w:rPr>
          <w:rFonts w:ascii="Calibri" w:hAnsi="Calibri" w:cs="Calibri"/>
          <w:color w:val="000000"/>
          <w:szCs w:val="24"/>
          <w:lang w:eastAsia="da-DK"/>
        </w:rPr>
        <w:t xml:space="preserve"> women are in power</w:t>
      </w:r>
      <w:r w:rsidR="00FB6DEC" w:rsidRPr="00115198">
        <w:rPr>
          <w:rFonts w:ascii="Calibri" w:hAnsi="Calibri" w:cs="Calibri"/>
          <w:color w:val="000000"/>
          <w:szCs w:val="24"/>
          <w:lang w:eastAsia="da-DK"/>
        </w:rPr>
        <w:t xml:space="preserve"> and </w:t>
      </w:r>
      <w:r w:rsidR="00BB0B41" w:rsidRPr="00115198">
        <w:rPr>
          <w:rFonts w:ascii="Calibri" w:hAnsi="Calibri" w:cs="Calibri"/>
          <w:color w:val="000000"/>
          <w:szCs w:val="24"/>
          <w:lang w:eastAsia="da-DK"/>
        </w:rPr>
        <w:t xml:space="preserve">not men. The </w:t>
      </w:r>
      <w:r w:rsidR="000E41FE" w:rsidRPr="00115198">
        <w:rPr>
          <w:rFonts w:ascii="Calibri" w:hAnsi="Calibri" w:cs="Calibri"/>
          <w:color w:val="000000"/>
          <w:szCs w:val="24"/>
          <w:lang w:eastAsia="da-DK"/>
        </w:rPr>
        <w:t xml:space="preserve">men </w:t>
      </w:r>
      <w:r w:rsidR="00BB0B41" w:rsidRPr="00115198">
        <w:rPr>
          <w:rFonts w:ascii="Calibri" w:hAnsi="Calibri" w:cs="Calibri"/>
          <w:color w:val="000000"/>
          <w:szCs w:val="24"/>
          <w:lang w:eastAsia="da-DK"/>
        </w:rPr>
        <w:t>seem</w:t>
      </w:r>
      <w:r w:rsidR="000E41FE" w:rsidRPr="00115198">
        <w:rPr>
          <w:rFonts w:ascii="Calibri" w:hAnsi="Calibri" w:cs="Calibri"/>
          <w:color w:val="000000"/>
          <w:szCs w:val="24"/>
          <w:lang w:eastAsia="da-DK"/>
        </w:rPr>
        <w:t xml:space="preserve"> to be </w:t>
      </w:r>
      <w:r w:rsidR="00FB6DEC" w:rsidRPr="00115198">
        <w:rPr>
          <w:rFonts w:ascii="Calibri" w:hAnsi="Calibri" w:cs="Calibri"/>
          <w:color w:val="000000"/>
          <w:szCs w:val="24"/>
          <w:lang w:eastAsia="da-DK"/>
        </w:rPr>
        <w:t>discriminated</w:t>
      </w:r>
      <w:r w:rsidR="000E41FE" w:rsidRPr="00115198">
        <w:rPr>
          <w:rFonts w:ascii="Calibri" w:hAnsi="Calibri" w:cs="Calibri"/>
          <w:color w:val="000000"/>
          <w:szCs w:val="24"/>
          <w:lang w:eastAsia="da-DK"/>
        </w:rPr>
        <w:t xml:space="preserve">. </w:t>
      </w:r>
    </w:p>
    <w:p w:rsidR="00BB0B41" w:rsidRPr="00115198" w:rsidRDefault="00BB0B41" w:rsidP="00394C43">
      <w:pPr>
        <w:shd w:val="clear" w:color="auto" w:fill="FFFFFF"/>
        <w:spacing w:line="420" w:lineRule="atLeast"/>
        <w:textAlignment w:val="baseline"/>
        <w:rPr>
          <w:rFonts w:ascii="Calibri" w:hAnsi="Calibri" w:cs="Calibri"/>
          <w:color w:val="000000"/>
          <w:szCs w:val="24"/>
          <w:lang w:eastAsia="da-DK"/>
        </w:rPr>
      </w:pPr>
    </w:p>
    <w:p w:rsidR="00BB0B41" w:rsidRPr="00115198" w:rsidRDefault="000E41FE" w:rsidP="00394C43">
      <w:pPr>
        <w:shd w:val="clear" w:color="auto" w:fill="FFFFFF"/>
        <w:spacing w:line="420" w:lineRule="atLeast"/>
        <w:textAlignment w:val="baseline"/>
        <w:rPr>
          <w:rFonts w:ascii="Calibri" w:hAnsi="Calibri" w:cs="Calibri"/>
          <w:color w:val="000000"/>
          <w:szCs w:val="24"/>
          <w:lang w:eastAsia="da-DK"/>
        </w:rPr>
      </w:pPr>
      <w:r w:rsidRPr="00115198">
        <w:rPr>
          <w:rFonts w:ascii="Calibri" w:hAnsi="Calibri" w:cs="Calibri"/>
          <w:color w:val="000000"/>
          <w:szCs w:val="24"/>
          <w:lang w:eastAsia="da-DK"/>
        </w:rPr>
        <w:t>Th</w:t>
      </w:r>
      <w:r w:rsidR="00574938" w:rsidRPr="00115198">
        <w:rPr>
          <w:rFonts w:ascii="Calibri" w:hAnsi="Calibri" w:cs="Calibri"/>
          <w:color w:val="000000"/>
          <w:szCs w:val="24"/>
          <w:lang w:eastAsia="da-DK"/>
        </w:rPr>
        <w:t xml:space="preserve">is could be the reason for the </w:t>
      </w:r>
      <w:r w:rsidRPr="00115198">
        <w:rPr>
          <w:rFonts w:ascii="Calibri" w:hAnsi="Calibri" w:cs="Calibri"/>
          <w:color w:val="000000"/>
          <w:szCs w:val="24"/>
          <w:lang w:eastAsia="da-DK"/>
        </w:rPr>
        <w:t xml:space="preserve">lack of respect </w:t>
      </w:r>
      <w:r w:rsidR="00BB0B41" w:rsidRPr="00115198">
        <w:rPr>
          <w:rFonts w:ascii="Calibri" w:hAnsi="Calibri" w:cs="Calibri"/>
          <w:color w:val="000000"/>
          <w:szCs w:val="24"/>
          <w:lang w:eastAsia="da-DK"/>
        </w:rPr>
        <w:t xml:space="preserve">of </w:t>
      </w:r>
      <w:r w:rsidRPr="00115198">
        <w:rPr>
          <w:rFonts w:ascii="Calibri" w:hAnsi="Calibri" w:cs="Calibri"/>
          <w:color w:val="000000"/>
          <w:szCs w:val="24"/>
          <w:lang w:eastAsia="da-DK"/>
        </w:rPr>
        <w:t>the important gender equality mission</w:t>
      </w:r>
      <w:r w:rsidR="00574938" w:rsidRPr="00115198">
        <w:rPr>
          <w:rFonts w:ascii="Calibri" w:hAnsi="Calibri" w:cs="Calibri"/>
          <w:color w:val="000000"/>
          <w:szCs w:val="24"/>
          <w:lang w:eastAsia="da-DK"/>
        </w:rPr>
        <w:t xml:space="preserve"> for everyone</w:t>
      </w:r>
      <w:r w:rsidRPr="00115198">
        <w:rPr>
          <w:rFonts w:ascii="Calibri" w:hAnsi="Calibri" w:cs="Calibri"/>
          <w:color w:val="000000"/>
          <w:szCs w:val="24"/>
          <w:lang w:eastAsia="da-DK"/>
        </w:rPr>
        <w:t xml:space="preserve">. </w:t>
      </w:r>
      <w:r w:rsidR="00FB6DEC" w:rsidRPr="00115198">
        <w:rPr>
          <w:rFonts w:ascii="Calibri" w:hAnsi="Calibri" w:cs="Calibri"/>
          <w:color w:val="000000"/>
          <w:szCs w:val="24"/>
          <w:lang w:eastAsia="da-DK"/>
        </w:rPr>
        <w:t xml:space="preserve">This is not a disrespect of women, but a question about the professionalism and seriousness related to gender equality </w:t>
      </w:r>
      <w:r w:rsidRPr="00115198">
        <w:rPr>
          <w:rFonts w:ascii="Calibri" w:hAnsi="Calibri" w:cs="Calibri"/>
          <w:color w:val="000000"/>
          <w:szCs w:val="24"/>
          <w:lang w:eastAsia="da-DK"/>
        </w:rPr>
        <w:t xml:space="preserve">and </w:t>
      </w:r>
      <w:r w:rsidR="00FB6DEC" w:rsidRPr="00115198">
        <w:rPr>
          <w:rFonts w:ascii="Calibri" w:hAnsi="Calibri" w:cs="Calibri"/>
          <w:color w:val="000000"/>
          <w:szCs w:val="24"/>
          <w:lang w:eastAsia="da-DK"/>
        </w:rPr>
        <w:t xml:space="preserve">discrimination </w:t>
      </w:r>
      <w:r w:rsidRPr="00115198">
        <w:rPr>
          <w:rFonts w:ascii="Calibri" w:hAnsi="Calibri" w:cs="Calibri"/>
          <w:color w:val="000000"/>
          <w:szCs w:val="24"/>
          <w:lang w:eastAsia="da-DK"/>
        </w:rPr>
        <w:t xml:space="preserve">debate </w:t>
      </w:r>
      <w:r w:rsidR="00FB6DEC" w:rsidRPr="00115198">
        <w:rPr>
          <w:rFonts w:ascii="Calibri" w:hAnsi="Calibri" w:cs="Calibri"/>
          <w:color w:val="000000"/>
          <w:szCs w:val="24"/>
          <w:lang w:eastAsia="da-DK"/>
        </w:rPr>
        <w:t xml:space="preserve">in many countries </w:t>
      </w:r>
      <w:r w:rsidRPr="00115198">
        <w:rPr>
          <w:rFonts w:ascii="Calibri" w:hAnsi="Calibri" w:cs="Calibri"/>
          <w:color w:val="000000"/>
          <w:szCs w:val="24"/>
          <w:lang w:eastAsia="da-DK"/>
        </w:rPr>
        <w:t xml:space="preserve">today </w:t>
      </w:r>
      <w:r w:rsidR="00FB6DEC" w:rsidRPr="00115198">
        <w:rPr>
          <w:rFonts w:ascii="Calibri" w:hAnsi="Calibri" w:cs="Calibri"/>
          <w:color w:val="000000"/>
          <w:szCs w:val="24"/>
          <w:lang w:eastAsia="da-DK"/>
        </w:rPr>
        <w:t>including Denmark</w:t>
      </w:r>
      <w:r w:rsidR="004E1065" w:rsidRPr="00115198">
        <w:rPr>
          <w:rFonts w:ascii="Calibri" w:hAnsi="Calibri" w:cs="Calibri"/>
          <w:color w:val="000000"/>
          <w:szCs w:val="24"/>
          <w:lang w:eastAsia="da-DK"/>
        </w:rPr>
        <w:t xml:space="preserve"> and positive results</w:t>
      </w:r>
      <w:r w:rsidR="00FB6DEC" w:rsidRPr="00115198">
        <w:rPr>
          <w:rFonts w:ascii="Calibri" w:hAnsi="Calibri" w:cs="Calibri"/>
          <w:color w:val="000000"/>
          <w:szCs w:val="24"/>
          <w:lang w:eastAsia="da-DK"/>
        </w:rPr>
        <w:t>.</w:t>
      </w:r>
      <w:r w:rsidR="00574938" w:rsidRPr="00115198">
        <w:rPr>
          <w:rFonts w:ascii="Calibri" w:hAnsi="Calibri" w:cs="Calibri"/>
          <w:color w:val="000000"/>
          <w:szCs w:val="24"/>
          <w:lang w:eastAsia="da-DK"/>
        </w:rPr>
        <w:t xml:space="preserve"> </w:t>
      </w:r>
    </w:p>
    <w:p w:rsidR="00BB0B41" w:rsidRPr="00115198" w:rsidRDefault="000E41FE" w:rsidP="00394C43">
      <w:pPr>
        <w:shd w:val="clear" w:color="auto" w:fill="FFFFFF"/>
        <w:spacing w:line="420" w:lineRule="atLeast"/>
        <w:textAlignment w:val="baseline"/>
        <w:rPr>
          <w:rFonts w:ascii="Calibri" w:hAnsi="Calibri" w:cs="Calibri"/>
          <w:color w:val="000000"/>
          <w:szCs w:val="24"/>
          <w:lang w:eastAsia="da-DK"/>
        </w:rPr>
      </w:pPr>
      <w:r w:rsidRPr="00115198">
        <w:rPr>
          <w:rFonts w:ascii="Calibri" w:hAnsi="Calibri" w:cs="Calibri"/>
          <w:color w:val="000000"/>
          <w:szCs w:val="24"/>
          <w:lang w:eastAsia="da-DK"/>
        </w:rPr>
        <w:t>In the figure below we find the main actors within children and gender equality legislation and debates</w:t>
      </w:r>
      <w:r w:rsidR="004E1065" w:rsidRPr="00115198">
        <w:rPr>
          <w:rFonts w:ascii="Calibri" w:hAnsi="Calibri" w:cs="Calibri"/>
          <w:color w:val="000000"/>
          <w:szCs w:val="24"/>
          <w:lang w:eastAsia="da-DK"/>
        </w:rPr>
        <w:t xml:space="preserve"> in Denmark</w:t>
      </w:r>
      <w:r w:rsidRPr="00115198">
        <w:rPr>
          <w:rFonts w:ascii="Calibri" w:hAnsi="Calibri" w:cs="Calibri"/>
          <w:color w:val="000000"/>
          <w:szCs w:val="24"/>
          <w:lang w:eastAsia="da-DK"/>
        </w:rPr>
        <w:t xml:space="preserve">. </w:t>
      </w:r>
      <w:r w:rsidR="00574938" w:rsidRPr="00115198">
        <w:rPr>
          <w:rFonts w:ascii="Calibri" w:hAnsi="Calibri" w:cs="Calibri"/>
          <w:color w:val="000000"/>
          <w:szCs w:val="24"/>
          <w:lang w:eastAsia="da-DK"/>
        </w:rPr>
        <w:br/>
      </w:r>
      <w:r w:rsidR="00574938" w:rsidRPr="00115198">
        <w:rPr>
          <w:rFonts w:ascii="Calibri" w:hAnsi="Calibri" w:cs="Calibri"/>
          <w:color w:val="000000"/>
          <w:szCs w:val="24"/>
          <w:lang w:eastAsia="da-DK"/>
        </w:rPr>
        <w:br/>
      </w:r>
      <w:r w:rsidR="00BB0B41" w:rsidRPr="00115198">
        <w:rPr>
          <w:rFonts w:ascii="Calibri" w:hAnsi="Calibri" w:cs="Calibri"/>
          <w:color w:val="000000"/>
          <w:szCs w:val="24"/>
          <w:lang w:eastAsia="da-DK"/>
        </w:rPr>
        <w:t xml:space="preserve">The key question is if </w:t>
      </w:r>
      <w:r w:rsidR="00FB6DEC" w:rsidRPr="00115198">
        <w:rPr>
          <w:rFonts w:ascii="Calibri" w:hAnsi="Calibri" w:cs="Calibri"/>
          <w:color w:val="000000"/>
          <w:szCs w:val="24"/>
          <w:lang w:eastAsia="da-DK"/>
        </w:rPr>
        <w:t xml:space="preserve">this </w:t>
      </w:r>
      <w:r w:rsidR="00BB0B41" w:rsidRPr="00115198">
        <w:rPr>
          <w:rFonts w:ascii="Calibri" w:hAnsi="Calibri" w:cs="Calibri"/>
          <w:color w:val="000000"/>
          <w:szCs w:val="24"/>
          <w:lang w:eastAsia="da-DK"/>
        </w:rPr>
        <w:t xml:space="preserve">is </w:t>
      </w:r>
      <w:r w:rsidR="00FB6DEC" w:rsidRPr="00115198">
        <w:rPr>
          <w:rFonts w:ascii="Calibri" w:hAnsi="Calibri" w:cs="Calibri"/>
          <w:color w:val="000000"/>
          <w:szCs w:val="24"/>
          <w:lang w:eastAsia="da-DK"/>
        </w:rPr>
        <w:t xml:space="preserve">gender equality for everyone and </w:t>
      </w:r>
      <w:r w:rsidR="004E1065" w:rsidRPr="00115198">
        <w:rPr>
          <w:rFonts w:ascii="Calibri" w:hAnsi="Calibri" w:cs="Calibri"/>
          <w:color w:val="000000"/>
          <w:szCs w:val="24"/>
          <w:lang w:eastAsia="da-DK"/>
        </w:rPr>
        <w:t xml:space="preserve">if </w:t>
      </w:r>
      <w:r w:rsidR="00FB6DEC" w:rsidRPr="00115198">
        <w:rPr>
          <w:rFonts w:ascii="Calibri" w:hAnsi="Calibri" w:cs="Calibri"/>
          <w:color w:val="000000"/>
          <w:szCs w:val="24"/>
          <w:lang w:eastAsia="da-DK"/>
        </w:rPr>
        <w:t xml:space="preserve">this </w:t>
      </w:r>
      <w:r w:rsidR="004E1065" w:rsidRPr="00115198">
        <w:rPr>
          <w:rFonts w:ascii="Calibri" w:hAnsi="Calibri" w:cs="Calibri"/>
          <w:color w:val="000000"/>
          <w:szCs w:val="24"/>
          <w:lang w:eastAsia="da-DK"/>
        </w:rPr>
        <w:t xml:space="preserve">will </w:t>
      </w:r>
      <w:r w:rsidR="00FB6DEC" w:rsidRPr="00115198">
        <w:rPr>
          <w:rFonts w:ascii="Calibri" w:hAnsi="Calibri" w:cs="Calibri"/>
          <w:color w:val="000000"/>
          <w:szCs w:val="24"/>
          <w:lang w:eastAsia="da-DK"/>
        </w:rPr>
        <w:t xml:space="preserve">create the right balance in </w:t>
      </w:r>
      <w:r w:rsidR="00574938" w:rsidRPr="00115198">
        <w:rPr>
          <w:rFonts w:ascii="Calibri" w:hAnsi="Calibri" w:cs="Calibri"/>
          <w:color w:val="000000"/>
          <w:szCs w:val="24"/>
          <w:lang w:eastAsia="da-DK"/>
        </w:rPr>
        <w:t>society?</w:t>
      </w:r>
      <w:r w:rsidRPr="00115198">
        <w:rPr>
          <w:rFonts w:ascii="Calibri" w:hAnsi="Calibri" w:cs="Calibri"/>
          <w:color w:val="000000"/>
          <w:szCs w:val="24"/>
          <w:lang w:eastAsia="da-DK"/>
        </w:rPr>
        <w:t xml:space="preserve"> Will this address the challenge of </w:t>
      </w:r>
      <w:r w:rsidR="00574938" w:rsidRPr="00115198">
        <w:rPr>
          <w:rFonts w:ascii="Calibri" w:hAnsi="Calibri" w:cs="Calibri"/>
          <w:color w:val="000000"/>
          <w:szCs w:val="24"/>
          <w:lang w:eastAsia="da-DK"/>
        </w:rPr>
        <w:t xml:space="preserve">family law for </w:t>
      </w:r>
      <w:r w:rsidRPr="00115198">
        <w:rPr>
          <w:rFonts w:ascii="Calibri" w:hAnsi="Calibri" w:cs="Calibri"/>
          <w:color w:val="000000"/>
          <w:szCs w:val="24"/>
          <w:lang w:eastAsia="da-DK"/>
        </w:rPr>
        <w:t xml:space="preserve">children and fathers, which today is the </w:t>
      </w:r>
      <w:r w:rsidR="004E1065" w:rsidRPr="00115198">
        <w:rPr>
          <w:rFonts w:ascii="Calibri" w:hAnsi="Calibri" w:cs="Calibri"/>
          <w:color w:val="000000"/>
          <w:szCs w:val="24"/>
          <w:lang w:eastAsia="da-DK"/>
        </w:rPr>
        <w:t xml:space="preserve">main </w:t>
      </w:r>
      <w:r w:rsidRPr="00115198">
        <w:rPr>
          <w:rFonts w:ascii="Calibri" w:hAnsi="Calibri" w:cs="Calibri"/>
          <w:color w:val="000000"/>
          <w:szCs w:val="24"/>
          <w:lang w:eastAsia="da-DK"/>
        </w:rPr>
        <w:t xml:space="preserve">challenge </w:t>
      </w:r>
      <w:r w:rsidR="00574938" w:rsidRPr="00115198">
        <w:rPr>
          <w:rFonts w:ascii="Calibri" w:hAnsi="Calibri" w:cs="Calibri"/>
          <w:color w:val="000000"/>
          <w:szCs w:val="24"/>
          <w:lang w:eastAsia="da-DK"/>
        </w:rPr>
        <w:t xml:space="preserve">in </w:t>
      </w:r>
      <w:r w:rsidR="004E1065" w:rsidRPr="00115198">
        <w:rPr>
          <w:rFonts w:ascii="Calibri" w:hAnsi="Calibri" w:cs="Calibri"/>
          <w:color w:val="000000"/>
          <w:szCs w:val="24"/>
          <w:lang w:eastAsia="da-DK"/>
        </w:rPr>
        <w:t xml:space="preserve">many </w:t>
      </w:r>
      <w:r w:rsidR="00574938" w:rsidRPr="00115198">
        <w:rPr>
          <w:rFonts w:ascii="Calibri" w:hAnsi="Calibri" w:cs="Calibri"/>
          <w:color w:val="000000"/>
          <w:szCs w:val="24"/>
          <w:lang w:eastAsia="da-DK"/>
        </w:rPr>
        <w:t xml:space="preserve">countries </w:t>
      </w:r>
      <w:r w:rsidRPr="00115198">
        <w:rPr>
          <w:rFonts w:ascii="Calibri" w:hAnsi="Calibri" w:cs="Calibri"/>
          <w:color w:val="000000"/>
          <w:szCs w:val="24"/>
          <w:lang w:eastAsia="da-DK"/>
        </w:rPr>
        <w:t>for gender equality</w:t>
      </w:r>
      <w:r w:rsidR="004E1065" w:rsidRPr="00115198">
        <w:rPr>
          <w:rFonts w:ascii="Calibri" w:hAnsi="Calibri" w:cs="Calibri"/>
          <w:color w:val="000000"/>
          <w:szCs w:val="24"/>
          <w:lang w:eastAsia="da-DK"/>
        </w:rPr>
        <w:t xml:space="preserve">. </w:t>
      </w:r>
    </w:p>
    <w:p w:rsidR="00D8225D" w:rsidRPr="00115198" w:rsidRDefault="00574938" w:rsidP="00BB0B41">
      <w:pPr>
        <w:shd w:val="clear" w:color="auto" w:fill="FFFFFF"/>
        <w:spacing w:line="420" w:lineRule="atLeast"/>
        <w:ind w:left="-709" w:firstLine="709"/>
        <w:textAlignment w:val="baseline"/>
        <w:rPr>
          <w:rFonts w:ascii="Calibri" w:hAnsi="Calibri" w:cs="Calibri"/>
          <w:color w:val="000000"/>
          <w:szCs w:val="24"/>
          <w:lang w:eastAsia="da-DK"/>
        </w:rPr>
      </w:pPr>
      <w:r w:rsidRPr="00115198">
        <w:rPr>
          <w:rFonts w:ascii="Calibri" w:hAnsi="Calibri" w:cs="Calibri"/>
          <w:color w:val="000000"/>
          <w:szCs w:val="24"/>
          <w:lang w:eastAsia="da-DK"/>
        </w:rPr>
        <w:lastRenderedPageBreak/>
        <w:br/>
      </w:r>
      <w:r w:rsidR="00CE6304" w:rsidRPr="00115198">
        <w:rPr>
          <w:rFonts w:ascii="Calibri" w:hAnsi="Calibri" w:cs="Calibri"/>
          <w:noProof/>
          <w:color w:val="000000"/>
          <w:szCs w:val="24"/>
          <w:lang w:val="en-GB" w:eastAsia="en-GB"/>
        </w:rPr>
        <w:lastRenderedPageBreak/>
        <w:drawing>
          <wp:inline distT="0" distB="0" distL="0" distR="0">
            <wp:extent cx="6419850" cy="5962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19850" cy="5962650"/>
                    </a:xfrm>
                    <a:prstGeom prst="rect">
                      <a:avLst/>
                    </a:prstGeom>
                    <a:noFill/>
                    <a:ln>
                      <a:noFill/>
                    </a:ln>
                  </pic:spPr>
                </pic:pic>
              </a:graphicData>
            </a:graphic>
          </wp:inline>
        </w:drawing>
      </w:r>
    </w:p>
    <w:p w:rsidR="00574938" w:rsidRDefault="00574938" w:rsidP="00394C43">
      <w:pPr>
        <w:shd w:val="clear" w:color="auto" w:fill="FFFFFF"/>
        <w:spacing w:line="420" w:lineRule="atLeast"/>
        <w:textAlignment w:val="baseline"/>
        <w:rPr>
          <w:rFonts w:ascii="Calibri" w:hAnsi="Calibri" w:cs="Calibri"/>
          <w:b/>
          <w:bCs/>
          <w:color w:val="000000"/>
          <w:szCs w:val="24"/>
          <w:bdr w:val="none" w:sz="0" w:space="0" w:color="auto" w:frame="1"/>
          <w:lang w:eastAsia="da-DK"/>
        </w:rPr>
      </w:pPr>
    </w:p>
    <w:p w:rsidR="00D8225D" w:rsidRPr="00115198" w:rsidRDefault="00D8225D" w:rsidP="00394C43">
      <w:pPr>
        <w:shd w:val="clear" w:color="auto" w:fill="FFFFFF"/>
        <w:spacing w:line="420" w:lineRule="atLeast"/>
        <w:textAlignment w:val="baseline"/>
        <w:rPr>
          <w:rFonts w:ascii="Calibri" w:hAnsi="Calibri" w:cs="Calibri"/>
          <w:color w:val="000000"/>
          <w:szCs w:val="24"/>
          <w:lang w:eastAsia="da-DK"/>
        </w:rPr>
      </w:pPr>
      <w:r w:rsidRPr="00D8225D">
        <w:rPr>
          <w:rFonts w:ascii="Calibri" w:hAnsi="Calibri" w:cs="Calibri"/>
          <w:b/>
          <w:bCs/>
          <w:color w:val="000000"/>
          <w:szCs w:val="24"/>
          <w:bdr w:val="none" w:sz="0" w:space="0" w:color="auto" w:frame="1"/>
          <w:lang w:eastAsia="da-DK"/>
        </w:rPr>
        <w:t>Recommendation</w:t>
      </w:r>
      <w:r w:rsidRPr="00D8225D">
        <w:rPr>
          <w:rFonts w:ascii="Calibri" w:hAnsi="Calibri" w:cs="Calibri"/>
          <w:b/>
          <w:bCs/>
          <w:color w:val="000000"/>
          <w:szCs w:val="24"/>
          <w:bdr w:val="none" w:sz="0" w:space="0" w:color="auto" w:frame="1"/>
          <w:lang w:eastAsia="da-DK"/>
        </w:rPr>
        <w:br/>
      </w:r>
    </w:p>
    <w:p w:rsidR="005E10B0" w:rsidRPr="00115198" w:rsidRDefault="00BB0B41" w:rsidP="00394C43">
      <w:pPr>
        <w:shd w:val="clear" w:color="auto" w:fill="FFFFFF"/>
        <w:spacing w:line="420" w:lineRule="atLeast"/>
        <w:textAlignment w:val="baseline"/>
        <w:rPr>
          <w:rFonts w:ascii="Calibri" w:hAnsi="Calibri" w:cs="Calibri"/>
          <w:color w:val="000000"/>
          <w:szCs w:val="24"/>
          <w:lang w:eastAsia="da-DK"/>
        </w:rPr>
      </w:pPr>
      <w:r w:rsidRPr="00115198">
        <w:rPr>
          <w:rFonts w:ascii="Calibri" w:hAnsi="Calibri" w:cs="Calibri"/>
          <w:color w:val="000000"/>
          <w:szCs w:val="24"/>
          <w:lang w:eastAsia="da-DK"/>
        </w:rPr>
        <w:t xml:space="preserve">For the </w:t>
      </w:r>
      <w:r w:rsidR="00177C7C" w:rsidRPr="00115198">
        <w:rPr>
          <w:rFonts w:ascii="Calibri" w:hAnsi="Calibri" w:cs="Calibri"/>
          <w:color w:val="000000"/>
          <w:szCs w:val="24"/>
          <w:lang w:eastAsia="da-DK"/>
        </w:rPr>
        <w:t>creat</w:t>
      </w:r>
      <w:r w:rsidRPr="00115198">
        <w:rPr>
          <w:rFonts w:ascii="Calibri" w:hAnsi="Calibri" w:cs="Calibri"/>
          <w:color w:val="000000"/>
          <w:szCs w:val="24"/>
          <w:lang w:eastAsia="da-DK"/>
        </w:rPr>
        <w:t xml:space="preserve">ion of </w:t>
      </w:r>
      <w:r w:rsidR="009B4D04" w:rsidRPr="00115198">
        <w:rPr>
          <w:rFonts w:ascii="Calibri" w:hAnsi="Calibri" w:cs="Calibri"/>
          <w:color w:val="000000"/>
          <w:szCs w:val="24"/>
          <w:lang w:eastAsia="da-DK"/>
        </w:rPr>
        <w:t xml:space="preserve">gender </w:t>
      </w:r>
      <w:r w:rsidR="004E1065" w:rsidRPr="00115198">
        <w:rPr>
          <w:rFonts w:ascii="Calibri" w:hAnsi="Calibri" w:cs="Calibri"/>
          <w:color w:val="000000"/>
          <w:szCs w:val="24"/>
          <w:lang w:eastAsia="da-DK"/>
        </w:rPr>
        <w:t>equality,</w:t>
      </w:r>
      <w:r w:rsidR="009B4D04" w:rsidRPr="00115198">
        <w:rPr>
          <w:rFonts w:ascii="Calibri" w:hAnsi="Calibri" w:cs="Calibri"/>
          <w:color w:val="000000"/>
          <w:szCs w:val="24"/>
          <w:lang w:eastAsia="da-DK"/>
        </w:rPr>
        <w:t xml:space="preserve"> we need </w:t>
      </w:r>
      <w:r w:rsidR="004E1065" w:rsidRPr="00115198">
        <w:rPr>
          <w:rFonts w:ascii="Calibri" w:hAnsi="Calibri" w:cs="Calibri"/>
          <w:color w:val="000000"/>
          <w:szCs w:val="24"/>
          <w:lang w:eastAsia="da-DK"/>
        </w:rPr>
        <w:t xml:space="preserve">a </w:t>
      </w:r>
      <w:r w:rsidRPr="00115198">
        <w:rPr>
          <w:rFonts w:ascii="Calibri" w:hAnsi="Calibri" w:cs="Calibri"/>
          <w:color w:val="000000"/>
          <w:szCs w:val="24"/>
          <w:lang w:eastAsia="da-DK"/>
        </w:rPr>
        <w:t xml:space="preserve">new </w:t>
      </w:r>
      <w:r w:rsidR="00394C43" w:rsidRPr="00115198">
        <w:rPr>
          <w:rFonts w:ascii="Calibri" w:hAnsi="Calibri" w:cs="Calibri"/>
          <w:color w:val="000000"/>
          <w:szCs w:val="24"/>
          <w:lang w:eastAsia="da-DK"/>
        </w:rPr>
        <w:t>modern family law and practice that complies with fundamental human right</w:t>
      </w:r>
      <w:r w:rsidR="009B4D04" w:rsidRPr="00115198">
        <w:rPr>
          <w:rFonts w:ascii="Calibri" w:hAnsi="Calibri" w:cs="Calibri"/>
          <w:color w:val="000000"/>
          <w:szCs w:val="24"/>
          <w:lang w:eastAsia="da-DK"/>
        </w:rPr>
        <w:t>s</w:t>
      </w:r>
      <w:r w:rsidR="00394C43" w:rsidRPr="00115198">
        <w:rPr>
          <w:rFonts w:ascii="Calibri" w:hAnsi="Calibri" w:cs="Calibri"/>
          <w:color w:val="000000"/>
          <w:szCs w:val="24"/>
          <w:lang w:eastAsia="da-DK"/>
        </w:rPr>
        <w:t xml:space="preserve">. It is all about understanding the issue, </w:t>
      </w:r>
      <w:r w:rsidR="009B4D04" w:rsidRPr="00115198">
        <w:rPr>
          <w:rFonts w:ascii="Calibri" w:hAnsi="Calibri" w:cs="Calibri"/>
          <w:color w:val="000000"/>
          <w:szCs w:val="24"/>
          <w:lang w:eastAsia="da-DK"/>
        </w:rPr>
        <w:t>willingness,</w:t>
      </w:r>
      <w:r w:rsidR="00394C43" w:rsidRPr="00115198">
        <w:rPr>
          <w:rFonts w:ascii="Calibri" w:hAnsi="Calibri" w:cs="Calibri"/>
          <w:color w:val="000000"/>
          <w:szCs w:val="24"/>
          <w:lang w:eastAsia="da-DK"/>
        </w:rPr>
        <w:t xml:space="preserve"> and accountability – and gender equality in gender equality – by most </w:t>
      </w:r>
      <w:r w:rsidR="009B4D04" w:rsidRPr="00115198">
        <w:rPr>
          <w:rFonts w:ascii="Calibri" w:hAnsi="Calibri" w:cs="Calibri"/>
          <w:color w:val="000000"/>
          <w:szCs w:val="24"/>
          <w:lang w:eastAsia="da-DK"/>
        </w:rPr>
        <w:t>g</w:t>
      </w:r>
      <w:r w:rsidR="00394C43" w:rsidRPr="00115198">
        <w:rPr>
          <w:rFonts w:ascii="Calibri" w:hAnsi="Calibri" w:cs="Calibri"/>
          <w:color w:val="000000"/>
          <w:szCs w:val="24"/>
          <w:lang w:eastAsia="da-DK"/>
        </w:rPr>
        <w:t>overnments, minist</w:t>
      </w:r>
      <w:r w:rsidR="009B4D04" w:rsidRPr="00115198">
        <w:rPr>
          <w:rFonts w:ascii="Calibri" w:hAnsi="Calibri" w:cs="Calibri"/>
          <w:color w:val="000000"/>
          <w:szCs w:val="24"/>
          <w:lang w:eastAsia="da-DK"/>
        </w:rPr>
        <w:t>ries</w:t>
      </w:r>
      <w:r w:rsidR="00394C43" w:rsidRPr="00115198">
        <w:rPr>
          <w:rFonts w:ascii="Calibri" w:hAnsi="Calibri" w:cs="Calibri"/>
          <w:color w:val="000000"/>
          <w:szCs w:val="24"/>
          <w:lang w:eastAsia="da-DK"/>
        </w:rPr>
        <w:t>, officials</w:t>
      </w:r>
      <w:r w:rsidR="009B4D04" w:rsidRPr="00115198">
        <w:rPr>
          <w:rFonts w:ascii="Calibri" w:hAnsi="Calibri" w:cs="Calibri"/>
          <w:color w:val="000000"/>
          <w:szCs w:val="24"/>
          <w:lang w:eastAsia="da-DK"/>
        </w:rPr>
        <w:t>, politicians, and institutions</w:t>
      </w:r>
      <w:r w:rsidR="00394C43" w:rsidRPr="00115198">
        <w:rPr>
          <w:rFonts w:ascii="Calibri" w:hAnsi="Calibri" w:cs="Calibri"/>
          <w:color w:val="000000"/>
          <w:szCs w:val="24"/>
          <w:lang w:eastAsia="da-DK"/>
        </w:rPr>
        <w:t>.</w:t>
      </w:r>
      <w:r w:rsidR="00394C43" w:rsidRPr="00115198">
        <w:rPr>
          <w:rFonts w:ascii="Calibri" w:hAnsi="Calibri" w:cs="Calibri"/>
          <w:color w:val="000000"/>
          <w:szCs w:val="24"/>
          <w:lang w:eastAsia="da-DK"/>
        </w:rPr>
        <w:br/>
      </w:r>
      <w:r w:rsidR="00394C43" w:rsidRPr="00115198">
        <w:rPr>
          <w:rFonts w:ascii="Calibri" w:hAnsi="Calibri" w:cs="Calibri"/>
          <w:color w:val="000000"/>
          <w:szCs w:val="24"/>
          <w:lang w:eastAsia="da-DK"/>
        </w:rPr>
        <w:br/>
        <w:t xml:space="preserve">We have created </w:t>
      </w:r>
      <w:r w:rsidR="00177C7C" w:rsidRPr="00115198">
        <w:rPr>
          <w:rFonts w:ascii="Calibri" w:hAnsi="Calibri" w:cs="Calibri"/>
          <w:color w:val="000000"/>
          <w:szCs w:val="24"/>
          <w:lang w:eastAsia="da-DK"/>
        </w:rPr>
        <w:t>3</w:t>
      </w:r>
      <w:r w:rsidR="00394C43" w:rsidRPr="00115198">
        <w:rPr>
          <w:rFonts w:ascii="Calibri" w:hAnsi="Calibri" w:cs="Calibri"/>
          <w:color w:val="000000"/>
          <w:szCs w:val="24"/>
          <w:lang w:eastAsia="da-DK"/>
        </w:rPr>
        <w:t xml:space="preserve"> principles and 10 basic rules, which can be used by </w:t>
      </w:r>
      <w:r w:rsidR="009B4D04" w:rsidRPr="00115198">
        <w:rPr>
          <w:rFonts w:ascii="Calibri" w:hAnsi="Calibri" w:cs="Calibri"/>
          <w:color w:val="000000"/>
          <w:szCs w:val="24"/>
          <w:lang w:eastAsia="da-DK"/>
        </w:rPr>
        <w:t>every g</w:t>
      </w:r>
      <w:r w:rsidR="00394C43" w:rsidRPr="00115198">
        <w:rPr>
          <w:rFonts w:ascii="Calibri" w:hAnsi="Calibri" w:cs="Calibri"/>
          <w:color w:val="000000"/>
          <w:szCs w:val="24"/>
          <w:lang w:eastAsia="da-DK"/>
        </w:rPr>
        <w:t xml:space="preserve">overnments to </w:t>
      </w:r>
      <w:r w:rsidR="00177C7C" w:rsidRPr="00115198">
        <w:rPr>
          <w:rStyle w:val="wysiwyg-font-size-small"/>
          <w:rFonts w:ascii="Calibri" w:hAnsi="Calibri" w:cs="Calibri"/>
          <w:color w:val="000000"/>
          <w:shd w:val="clear" w:color="auto" w:fill="FFFFFF"/>
        </w:rPr>
        <w:t xml:space="preserve">towards gender equality and the UN Global Goals in the best interest of </w:t>
      </w:r>
      <w:r w:rsidRPr="00115198">
        <w:rPr>
          <w:rStyle w:val="wysiwyg-font-size-small"/>
          <w:rFonts w:ascii="Calibri" w:hAnsi="Calibri" w:cs="Calibri"/>
          <w:color w:val="000000"/>
          <w:shd w:val="clear" w:color="auto" w:fill="FFFFFF"/>
        </w:rPr>
        <w:t xml:space="preserve">women and men, boys and girls in </w:t>
      </w:r>
      <w:r w:rsidR="00177C7C" w:rsidRPr="00115198">
        <w:rPr>
          <w:rStyle w:val="wysiwyg-font-size-small"/>
          <w:rFonts w:ascii="Calibri" w:hAnsi="Calibri" w:cs="Calibri"/>
          <w:color w:val="000000"/>
          <w:shd w:val="clear" w:color="auto" w:fill="FFFFFF"/>
        </w:rPr>
        <w:t>society.</w:t>
      </w:r>
      <w:r w:rsidR="00177C7C" w:rsidRPr="00115198">
        <w:rPr>
          <w:rFonts w:ascii="Calibri" w:hAnsi="Calibri" w:cs="Calibri"/>
          <w:color w:val="000000"/>
          <w:sz w:val="23"/>
          <w:szCs w:val="23"/>
        </w:rPr>
        <w:br/>
      </w:r>
      <w:r w:rsidR="00177C7C" w:rsidRPr="00115198">
        <w:rPr>
          <w:rFonts w:ascii="Calibri" w:hAnsi="Calibri" w:cs="Calibri"/>
          <w:color w:val="000000"/>
          <w:szCs w:val="24"/>
          <w:lang w:eastAsia="da-DK"/>
        </w:rPr>
        <w:br/>
      </w:r>
      <w:r w:rsidR="00177C7C" w:rsidRPr="00115198">
        <w:rPr>
          <w:rStyle w:val="wysiwyg-font-size-small"/>
          <w:rFonts w:ascii="Calibri" w:hAnsi="Calibri" w:cs="Calibri"/>
          <w:color w:val="000000"/>
          <w:shd w:val="clear" w:color="auto" w:fill="FFFFFF"/>
        </w:rPr>
        <w:t>The 3 basic principles and 10 rules are based on several years of analysis of children and family legislation and gender equality approaches from a leadership perspective</w:t>
      </w:r>
      <w:r w:rsidRPr="00115198">
        <w:rPr>
          <w:rStyle w:val="wysiwyg-font-size-small"/>
          <w:rFonts w:ascii="Calibri" w:hAnsi="Calibri" w:cs="Calibri"/>
          <w:color w:val="000000"/>
          <w:shd w:val="clear" w:color="auto" w:fill="FFFFFF"/>
        </w:rPr>
        <w:t>.</w:t>
      </w:r>
      <w:r w:rsidR="00177C7C" w:rsidRPr="00115198">
        <w:rPr>
          <w:rFonts w:ascii="Calibri" w:hAnsi="Calibri" w:cs="Calibri"/>
          <w:color w:val="000000"/>
          <w:sz w:val="23"/>
          <w:szCs w:val="23"/>
        </w:rPr>
        <w:br/>
      </w:r>
      <w:r w:rsidR="00177C7C" w:rsidRPr="00115198">
        <w:rPr>
          <w:rFonts w:ascii="Calibri" w:hAnsi="Calibri" w:cs="Calibri"/>
          <w:color w:val="000000"/>
          <w:sz w:val="23"/>
          <w:szCs w:val="23"/>
        </w:rPr>
        <w:br/>
      </w:r>
      <w:r w:rsidR="00177C7C" w:rsidRPr="00115198">
        <w:rPr>
          <w:rStyle w:val="wysiwyg-font-size-small"/>
          <w:rFonts w:ascii="Calibri" w:hAnsi="Calibri" w:cs="Calibri"/>
          <w:i/>
          <w:iCs/>
          <w:color w:val="000000"/>
          <w:bdr w:val="none" w:sz="0" w:space="0" w:color="auto" w:frame="1"/>
          <w:shd w:val="clear" w:color="auto" w:fill="FFFFFF"/>
        </w:rPr>
        <w:t>The 3 basic principles:</w:t>
      </w:r>
      <w:r w:rsidR="00177C7C" w:rsidRPr="00115198">
        <w:rPr>
          <w:rFonts w:ascii="Calibri" w:hAnsi="Calibri" w:cs="Calibri"/>
          <w:i/>
          <w:iCs/>
          <w:color w:val="000000"/>
          <w:bdr w:val="none" w:sz="0" w:space="0" w:color="auto" w:frame="1"/>
          <w:shd w:val="clear" w:color="auto" w:fill="FFFFFF"/>
        </w:rPr>
        <w:br/>
      </w:r>
      <w:r w:rsidR="00177C7C" w:rsidRPr="00115198">
        <w:rPr>
          <w:rFonts w:ascii="Calibri" w:hAnsi="Calibri" w:cs="Calibri"/>
          <w:color w:val="000000"/>
          <w:sz w:val="23"/>
          <w:szCs w:val="23"/>
        </w:rPr>
        <w:br/>
      </w:r>
      <w:r w:rsidR="00177C7C" w:rsidRPr="00115198">
        <w:rPr>
          <w:rStyle w:val="wysiwyg-font-size-small"/>
          <w:rFonts w:ascii="Calibri" w:hAnsi="Calibri" w:cs="Calibri"/>
          <w:color w:val="000000"/>
          <w:bdr w:val="none" w:sz="0" w:space="0" w:color="auto" w:frame="1"/>
          <w:shd w:val="clear" w:color="auto" w:fill="FFFFFF"/>
        </w:rPr>
        <w:t xml:space="preserve">A) All children and parents </w:t>
      </w:r>
      <w:r w:rsidRPr="00115198">
        <w:rPr>
          <w:rStyle w:val="wysiwyg-font-size-small"/>
          <w:rFonts w:ascii="Calibri" w:hAnsi="Calibri" w:cs="Calibri"/>
          <w:color w:val="000000"/>
          <w:bdr w:val="none" w:sz="0" w:space="0" w:color="auto" w:frame="1"/>
          <w:shd w:val="clear" w:color="auto" w:fill="FFFFFF"/>
        </w:rPr>
        <w:t xml:space="preserve">must be </w:t>
      </w:r>
      <w:r w:rsidR="00177C7C" w:rsidRPr="00115198">
        <w:rPr>
          <w:rStyle w:val="wysiwyg-font-size-small"/>
          <w:rFonts w:ascii="Calibri" w:hAnsi="Calibri" w:cs="Calibri"/>
          <w:color w:val="000000"/>
          <w:bdr w:val="none" w:sz="0" w:space="0" w:color="auto" w:frame="1"/>
          <w:shd w:val="clear" w:color="auto" w:fill="FFFFFF"/>
        </w:rPr>
        <w:t>equal as the basic assumption</w:t>
      </w:r>
      <w:r w:rsidRPr="00115198">
        <w:rPr>
          <w:rStyle w:val="wysiwyg-font-size-small"/>
          <w:rFonts w:ascii="Calibri" w:hAnsi="Calibri" w:cs="Calibri"/>
          <w:color w:val="000000"/>
          <w:bdr w:val="none" w:sz="0" w:space="0" w:color="auto" w:frame="1"/>
          <w:shd w:val="clear" w:color="auto" w:fill="FFFFFF"/>
        </w:rPr>
        <w:br/>
      </w:r>
      <w:r w:rsidR="00177C7C" w:rsidRPr="00115198">
        <w:rPr>
          <w:rStyle w:val="wysiwyg-font-size-small"/>
          <w:rFonts w:ascii="Calibri" w:hAnsi="Calibri" w:cs="Calibri"/>
          <w:color w:val="000000"/>
          <w:bdr w:val="none" w:sz="0" w:space="0" w:color="auto" w:frame="1"/>
          <w:shd w:val="clear" w:color="auto" w:fill="FFFFFF"/>
        </w:rPr>
        <w:t xml:space="preserve">B) The parents </w:t>
      </w:r>
      <w:r w:rsidRPr="00115198">
        <w:rPr>
          <w:rStyle w:val="wysiwyg-font-size-small"/>
          <w:rFonts w:ascii="Calibri" w:hAnsi="Calibri" w:cs="Calibri"/>
          <w:color w:val="000000"/>
          <w:bdr w:val="none" w:sz="0" w:space="0" w:color="auto" w:frame="1"/>
          <w:shd w:val="clear" w:color="auto" w:fill="FFFFFF"/>
        </w:rPr>
        <w:t xml:space="preserve">shall </w:t>
      </w:r>
      <w:r w:rsidR="00177C7C" w:rsidRPr="00115198">
        <w:rPr>
          <w:rStyle w:val="wysiwyg-font-size-small"/>
          <w:rFonts w:ascii="Calibri" w:hAnsi="Calibri" w:cs="Calibri"/>
          <w:color w:val="000000"/>
          <w:bdr w:val="none" w:sz="0" w:space="0" w:color="auto" w:frame="1"/>
          <w:shd w:val="clear" w:color="auto" w:fill="FFFFFF"/>
        </w:rPr>
        <w:t xml:space="preserve">have a free choice to </w:t>
      </w:r>
      <w:r w:rsidRPr="00115198">
        <w:rPr>
          <w:rStyle w:val="wysiwyg-font-size-small"/>
          <w:rFonts w:ascii="Calibri" w:hAnsi="Calibri" w:cs="Calibri"/>
          <w:color w:val="000000"/>
          <w:bdr w:val="none" w:sz="0" w:space="0" w:color="auto" w:frame="1"/>
          <w:shd w:val="clear" w:color="auto" w:fill="FFFFFF"/>
        </w:rPr>
        <w:t xml:space="preserve">create </w:t>
      </w:r>
      <w:r w:rsidR="00177C7C" w:rsidRPr="00115198">
        <w:rPr>
          <w:rStyle w:val="wysiwyg-font-size-small"/>
          <w:rFonts w:ascii="Calibri" w:hAnsi="Calibri" w:cs="Calibri"/>
          <w:color w:val="000000"/>
          <w:bdr w:val="none" w:sz="0" w:space="0" w:color="auto" w:frame="1"/>
          <w:shd w:val="clear" w:color="auto" w:fill="FFFFFF"/>
        </w:rPr>
        <w:t>their own arrangements</w:t>
      </w:r>
      <w:r w:rsidRPr="00115198">
        <w:rPr>
          <w:rStyle w:val="wysiwyg-font-size-small"/>
          <w:rFonts w:ascii="Calibri" w:hAnsi="Calibri" w:cs="Calibri"/>
          <w:color w:val="000000"/>
          <w:bdr w:val="none" w:sz="0" w:space="0" w:color="auto" w:frame="1"/>
          <w:shd w:val="clear" w:color="auto" w:fill="FFFFFF"/>
        </w:rPr>
        <w:br/>
      </w:r>
      <w:r w:rsidR="00177C7C" w:rsidRPr="00115198">
        <w:rPr>
          <w:rStyle w:val="wysiwyg-font-size-small"/>
          <w:rFonts w:ascii="Calibri" w:hAnsi="Calibri" w:cs="Calibri"/>
          <w:color w:val="000000"/>
          <w:bdr w:val="none" w:sz="0" w:space="0" w:color="auto" w:frame="1"/>
          <w:shd w:val="clear" w:color="auto" w:fill="FFFFFF"/>
        </w:rPr>
        <w:t xml:space="preserve">C) A family court with children experts </w:t>
      </w:r>
      <w:r w:rsidRPr="00115198">
        <w:rPr>
          <w:rStyle w:val="wysiwyg-font-size-small"/>
          <w:rFonts w:ascii="Calibri" w:hAnsi="Calibri" w:cs="Calibri"/>
          <w:color w:val="000000"/>
          <w:bdr w:val="none" w:sz="0" w:space="0" w:color="auto" w:frame="1"/>
          <w:shd w:val="clear" w:color="auto" w:fill="FFFFFF"/>
        </w:rPr>
        <w:t xml:space="preserve">shall </w:t>
      </w:r>
      <w:r w:rsidR="00177C7C" w:rsidRPr="00115198">
        <w:rPr>
          <w:rStyle w:val="wysiwyg-font-size-small"/>
          <w:rFonts w:ascii="Calibri" w:hAnsi="Calibri" w:cs="Calibri"/>
          <w:color w:val="000000"/>
          <w:bdr w:val="none" w:sz="0" w:space="0" w:color="auto" w:frame="1"/>
          <w:shd w:val="clear" w:color="auto" w:fill="FFFFFF"/>
        </w:rPr>
        <w:t xml:space="preserve">make decisions in case of concern in the best interest of </w:t>
      </w:r>
      <w:r w:rsidRPr="00115198">
        <w:rPr>
          <w:rStyle w:val="wysiwyg-font-size-small"/>
          <w:rFonts w:ascii="Calibri" w:hAnsi="Calibri" w:cs="Calibri"/>
          <w:color w:val="000000"/>
          <w:bdr w:val="none" w:sz="0" w:space="0" w:color="auto" w:frame="1"/>
          <w:shd w:val="clear" w:color="auto" w:fill="FFFFFF"/>
        </w:rPr>
        <w:t xml:space="preserve">the </w:t>
      </w:r>
      <w:r w:rsidR="00177C7C" w:rsidRPr="00115198">
        <w:rPr>
          <w:rStyle w:val="wysiwyg-font-size-small"/>
          <w:rFonts w:ascii="Calibri" w:hAnsi="Calibri" w:cs="Calibri"/>
          <w:color w:val="000000"/>
          <w:bdr w:val="none" w:sz="0" w:space="0" w:color="auto" w:frame="1"/>
          <w:shd w:val="clear" w:color="auto" w:fill="FFFFFF"/>
        </w:rPr>
        <w:t>child</w:t>
      </w:r>
      <w:r w:rsidRPr="00115198">
        <w:rPr>
          <w:rStyle w:val="wysiwyg-font-size-small"/>
          <w:rFonts w:ascii="Calibri" w:hAnsi="Calibri" w:cs="Calibri"/>
          <w:color w:val="000000"/>
          <w:bdr w:val="none" w:sz="0" w:space="0" w:color="auto" w:frame="1"/>
          <w:shd w:val="clear" w:color="auto" w:fill="FFFFFF"/>
        </w:rPr>
        <w:t>ren</w:t>
      </w:r>
      <w:r w:rsidR="00177C7C" w:rsidRPr="00115198">
        <w:rPr>
          <w:rFonts w:ascii="Calibri" w:hAnsi="Calibri" w:cs="Calibri"/>
          <w:color w:val="000000"/>
          <w:szCs w:val="24"/>
          <w:lang w:eastAsia="da-DK"/>
        </w:rPr>
        <w:br/>
      </w:r>
      <w:r w:rsidR="00177C7C" w:rsidRPr="00115198">
        <w:rPr>
          <w:rFonts w:ascii="Calibri" w:hAnsi="Calibri" w:cs="Calibri"/>
          <w:color w:val="000000"/>
          <w:szCs w:val="24"/>
          <w:lang w:eastAsia="da-DK"/>
        </w:rPr>
        <w:lastRenderedPageBreak/>
        <w:br/>
      </w:r>
      <w:r w:rsidR="00177C7C" w:rsidRPr="00115198">
        <w:rPr>
          <w:rStyle w:val="wysiwyg-font-size-small"/>
          <w:rFonts w:ascii="Calibri" w:hAnsi="Calibri" w:cs="Calibri"/>
          <w:i/>
          <w:iCs/>
          <w:color w:val="000000"/>
          <w:bdr w:val="none" w:sz="0" w:space="0" w:color="auto" w:frame="1"/>
          <w:shd w:val="clear" w:color="auto" w:fill="FFFFFF"/>
        </w:rPr>
        <w:t>The 10 rules for a new family law</w:t>
      </w:r>
      <w:r w:rsidRPr="00115198">
        <w:rPr>
          <w:rStyle w:val="wysiwyg-font-size-small"/>
          <w:rFonts w:ascii="Calibri" w:hAnsi="Calibri" w:cs="Calibri"/>
          <w:i/>
          <w:iCs/>
          <w:color w:val="000000"/>
          <w:bdr w:val="none" w:sz="0" w:space="0" w:color="auto" w:frame="1"/>
          <w:shd w:val="clear" w:color="auto" w:fill="FFFFFF"/>
        </w:rPr>
        <w:t>:</w:t>
      </w:r>
      <w:r w:rsidR="00177C7C" w:rsidRPr="00115198">
        <w:rPr>
          <w:rStyle w:val="wysiwyg-font-size-small"/>
          <w:rFonts w:ascii="Calibri" w:hAnsi="Calibri" w:cs="Calibri"/>
          <w:i/>
          <w:iCs/>
          <w:color w:val="000000"/>
          <w:bdr w:val="none" w:sz="0" w:space="0" w:color="auto" w:frame="1"/>
          <w:shd w:val="clear" w:color="auto" w:fill="FFFFFF"/>
        </w:rPr>
        <w:br/>
      </w:r>
      <w:r w:rsidR="00177C7C" w:rsidRPr="00115198">
        <w:rPr>
          <w:rFonts w:ascii="Calibri" w:hAnsi="Calibri" w:cs="Calibri"/>
          <w:i/>
          <w:iCs/>
          <w:color w:val="000000"/>
          <w:sz w:val="23"/>
          <w:szCs w:val="23"/>
        </w:rPr>
        <w:br/>
      </w:r>
      <w:r w:rsidR="00177C7C" w:rsidRPr="00115198">
        <w:rPr>
          <w:rStyle w:val="wysiwyg-font-size-small"/>
          <w:rFonts w:ascii="Calibri" w:hAnsi="Calibri" w:cs="Calibri"/>
          <w:color w:val="000000"/>
          <w:shd w:val="clear" w:color="auto" w:fill="FFFFFF"/>
        </w:rPr>
        <w:t>§1 All children have a life-long right to know and be cared for by their parents</w:t>
      </w:r>
      <w:r w:rsidR="005E10B0" w:rsidRPr="00115198">
        <w:rPr>
          <w:rStyle w:val="wysiwyg-font-size-small"/>
          <w:rFonts w:ascii="Calibri" w:hAnsi="Calibri" w:cs="Calibri"/>
          <w:color w:val="000000"/>
          <w:shd w:val="clear" w:color="auto" w:fill="FFFFFF"/>
        </w:rPr>
        <w:br/>
      </w:r>
      <w:r w:rsidR="00177C7C" w:rsidRPr="00115198">
        <w:rPr>
          <w:rFonts w:ascii="Calibri" w:hAnsi="Calibri" w:cs="Calibri"/>
          <w:color w:val="000000"/>
          <w:sz w:val="23"/>
          <w:szCs w:val="23"/>
        </w:rPr>
        <w:br/>
      </w:r>
      <w:r w:rsidR="00177C7C" w:rsidRPr="00115198">
        <w:rPr>
          <w:rStyle w:val="wysiwyg-font-size-small"/>
          <w:rFonts w:ascii="Calibri" w:hAnsi="Calibri" w:cs="Calibri"/>
          <w:color w:val="000000"/>
          <w:shd w:val="clear" w:color="auto" w:fill="FFFFFF"/>
        </w:rPr>
        <w:t>§2 All parents have the right to the same public information about the child</w:t>
      </w:r>
      <w:r w:rsidR="005E10B0" w:rsidRPr="00115198">
        <w:rPr>
          <w:rStyle w:val="wysiwyg-font-size-small"/>
          <w:rFonts w:ascii="Calibri" w:hAnsi="Calibri" w:cs="Calibri"/>
          <w:color w:val="000000"/>
          <w:shd w:val="clear" w:color="auto" w:fill="FFFFFF"/>
        </w:rPr>
        <w:br/>
      </w:r>
      <w:r w:rsidR="00177C7C" w:rsidRPr="00115198">
        <w:rPr>
          <w:rFonts w:ascii="Calibri" w:hAnsi="Calibri" w:cs="Calibri"/>
          <w:color w:val="000000"/>
          <w:sz w:val="23"/>
          <w:szCs w:val="23"/>
        </w:rPr>
        <w:br/>
      </w:r>
      <w:r w:rsidR="00177C7C" w:rsidRPr="00115198">
        <w:rPr>
          <w:rStyle w:val="wysiwyg-font-size-small"/>
          <w:rFonts w:ascii="Calibri" w:hAnsi="Calibri" w:cs="Calibri"/>
          <w:color w:val="000000"/>
          <w:shd w:val="clear" w:color="auto" w:fill="FFFFFF"/>
        </w:rPr>
        <w:t xml:space="preserve">§3 All children have the right to </w:t>
      </w:r>
      <w:r w:rsidRPr="00115198">
        <w:rPr>
          <w:rStyle w:val="wysiwyg-font-size-small"/>
          <w:rFonts w:ascii="Calibri" w:hAnsi="Calibri" w:cs="Calibri"/>
          <w:color w:val="000000"/>
          <w:shd w:val="clear" w:color="auto" w:fill="FFFFFF"/>
        </w:rPr>
        <w:t xml:space="preserve">equal </w:t>
      </w:r>
      <w:r w:rsidR="00177C7C" w:rsidRPr="00115198">
        <w:rPr>
          <w:rStyle w:val="wysiwyg-font-size-small"/>
          <w:rFonts w:ascii="Calibri" w:hAnsi="Calibri" w:cs="Calibri"/>
          <w:color w:val="000000"/>
          <w:shd w:val="clear" w:color="auto" w:fill="FFFFFF"/>
        </w:rPr>
        <w:t>parental leave with each parent</w:t>
      </w:r>
      <w:r w:rsidR="005E10B0" w:rsidRPr="00115198">
        <w:rPr>
          <w:rStyle w:val="wysiwyg-font-size-small"/>
          <w:rFonts w:ascii="Calibri" w:hAnsi="Calibri" w:cs="Calibri"/>
          <w:color w:val="000000"/>
          <w:shd w:val="clear" w:color="auto" w:fill="FFFFFF"/>
        </w:rPr>
        <w:br/>
      </w:r>
      <w:r w:rsidR="00177C7C" w:rsidRPr="00115198">
        <w:rPr>
          <w:rFonts w:ascii="Calibri" w:hAnsi="Calibri" w:cs="Calibri"/>
          <w:color w:val="000000"/>
          <w:sz w:val="23"/>
          <w:szCs w:val="23"/>
        </w:rPr>
        <w:br/>
      </w:r>
      <w:r w:rsidR="00177C7C" w:rsidRPr="00115198">
        <w:rPr>
          <w:rStyle w:val="wysiwyg-font-size-small"/>
          <w:rFonts w:ascii="Calibri" w:hAnsi="Calibri" w:cs="Calibri"/>
          <w:color w:val="000000"/>
          <w:shd w:val="clear" w:color="auto" w:fill="FFFFFF"/>
        </w:rPr>
        <w:t xml:space="preserve">§4 All parents have </w:t>
      </w:r>
      <w:r w:rsidRPr="00115198">
        <w:rPr>
          <w:rStyle w:val="wysiwyg-font-size-small"/>
          <w:rFonts w:ascii="Calibri" w:hAnsi="Calibri" w:cs="Calibri"/>
          <w:color w:val="000000"/>
          <w:shd w:val="clear" w:color="auto" w:fill="FFFFFF"/>
        </w:rPr>
        <w:t xml:space="preserve">joint legal </w:t>
      </w:r>
      <w:r w:rsidR="00177C7C" w:rsidRPr="00115198">
        <w:rPr>
          <w:rStyle w:val="wysiwyg-font-size-small"/>
          <w:rFonts w:ascii="Calibri" w:hAnsi="Calibri" w:cs="Calibri"/>
          <w:color w:val="000000"/>
          <w:shd w:val="clear" w:color="auto" w:fill="FFFFFF"/>
        </w:rPr>
        <w:t>custody</w:t>
      </w:r>
      <w:r w:rsidR="005E10B0" w:rsidRPr="00115198">
        <w:rPr>
          <w:rStyle w:val="wysiwyg-font-size-small"/>
          <w:rFonts w:ascii="Calibri" w:hAnsi="Calibri" w:cs="Calibri"/>
          <w:color w:val="000000"/>
          <w:shd w:val="clear" w:color="auto" w:fill="FFFFFF"/>
        </w:rPr>
        <w:br/>
      </w:r>
      <w:r w:rsidR="00177C7C" w:rsidRPr="00115198">
        <w:rPr>
          <w:rFonts w:ascii="Calibri" w:hAnsi="Calibri" w:cs="Calibri"/>
          <w:color w:val="000000"/>
          <w:sz w:val="23"/>
          <w:szCs w:val="23"/>
        </w:rPr>
        <w:br/>
      </w:r>
      <w:r w:rsidR="00177C7C" w:rsidRPr="00115198">
        <w:rPr>
          <w:rStyle w:val="wysiwyg-font-size-small"/>
          <w:rFonts w:ascii="Calibri" w:hAnsi="Calibri" w:cs="Calibri"/>
          <w:color w:val="000000"/>
          <w:shd w:val="clear" w:color="auto" w:fill="FFFFFF"/>
        </w:rPr>
        <w:t xml:space="preserve">§5 All children that are not living together with both parents have </w:t>
      </w:r>
      <w:r w:rsidR="005E10B0" w:rsidRPr="00115198">
        <w:rPr>
          <w:rStyle w:val="wysiwyg-font-size-small"/>
          <w:rFonts w:ascii="Calibri" w:hAnsi="Calibri" w:cs="Calibri"/>
          <w:color w:val="000000"/>
          <w:shd w:val="clear" w:color="auto" w:fill="FFFFFF"/>
        </w:rPr>
        <w:t xml:space="preserve">residentials </w:t>
      </w:r>
      <w:r w:rsidR="00177C7C" w:rsidRPr="00115198">
        <w:rPr>
          <w:rStyle w:val="wysiwyg-font-size-small"/>
          <w:rFonts w:ascii="Calibri" w:hAnsi="Calibri" w:cs="Calibri"/>
          <w:color w:val="000000"/>
          <w:shd w:val="clear" w:color="auto" w:fill="FFFFFF"/>
        </w:rPr>
        <w:t>address at both parents and equal parenting time.</w:t>
      </w:r>
      <w:r w:rsidR="005E10B0" w:rsidRPr="00115198">
        <w:rPr>
          <w:rStyle w:val="wysiwyg-font-size-small"/>
          <w:rFonts w:ascii="Calibri" w:hAnsi="Calibri" w:cs="Calibri"/>
          <w:color w:val="000000"/>
          <w:shd w:val="clear" w:color="auto" w:fill="FFFFFF"/>
        </w:rPr>
        <w:br/>
      </w:r>
      <w:r w:rsidR="00177C7C" w:rsidRPr="00115198">
        <w:rPr>
          <w:rFonts w:ascii="Calibri" w:hAnsi="Calibri" w:cs="Calibri"/>
          <w:color w:val="000000"/>
          <w:sz w:val="23"/>
          <w:szCs w:val="23"/>
        </w:rPr>
        <w:br/>
      </w:r>
      <w:r w:rsidR="00177C7C" w:rsidRPr="00115198">
        <w:rPr>
          <w:rStyle w:val="wysiwyg-font-size-small"/>
          <w:rFonts w:ascii="Calibri" w:hAnsi="Calibri" w:cs="Calibri"/>
          <w:color w:val="000000"/>
          <w:shd w:val="clear" w:color="auto" w:fill="FFFFFF"/>
        </w:rPr>
        <w:t>§6 All parents share the income and cost of the child unless there is not equal or almost equal parenting time. Then one parent is financially responsible alone based on a standard child allowance from the other parent.</w:t>
      </w:r>
      <w:r w:rsidR="005E10B0" w:rsidRPr="00115198">
        <w:rPr>
          <w:rStyle w:val="wysiwyg-font-size-small"/>
          <w:rFonts w:ascii="Calibri" w:hAnsi="Calibri" w:cs="Calibri"/>
          <w:color w:val="000000"/>
          <w:shd w:val="clear" w:color="auto" w:fill="FFFFFF"/>
        </w:rPr>
        <w:br/>
      </w:r>
      <w:r w:rsidR="00177C7C" w:rsidRPr="00115198">
        <w:rPr>
          <w:rFonts w:ascii="Calibri" w:hAnsi="Calibri" w:cs="Calibri"/>
          <w:color w:val="000000"/>
          <w:sz w:val="23"/>
          <w:szCs w:val="23"/>
        </w:rPr>
        <w:br/>
      </w:r>
      <w:r w:rsidR="00177C7C" w:rsidRPr="00115198">
        <w:rPr>
          <w:rStyle w:val="wysiwyg-font-size-small"/>
          <w:rFonts w:ascii="Calibri" w:hAnsi="Calibri" w:cs="Calibri"/>
          <w:color w:val="000000"/>
          <w:shd w:val="clear" w:color="auto" w:fill="FFFFFF"/>
        </w:rPr>
        <w:t>§7 If a parent moves more than 80 kilometers away from the child's place of residence, the other parent as the basic assumption has the living address of the child and the parent that moves away is responsible for transportation of the child.</w:t>
      </w:r>
      <w:r w:rsidR="005E10B0" w:rsidRPr="00115198">
        <w:rPr>
          <w:rStyle w:val="wysiwyg-font-size-small"/>
          <w:rFonts w:ascii="Calibri" w:hAnsi="Calibri" w:cs="Calibri"/>
          <w:color w:val="000000"/>
          <w:shd w:val="clear" w:color="auto" w:fill="FFFFFF"/>
        </w:rPr>
        <w:br/>
      </w:r>
      <w:r w:rsidR="00177C7C" w:rsidRPr="00115198">
        <w:rPr>
          <w:rFonts w:ascii="Calibri" w:hAnsi="Calibri" w:cs="Calibri"/>
          <w:color w:val="000000"/>
          <w:sz w:val="23"/>
          <w:szCs w:val="23"/>
        </w:rPr>
        <w:lastRenderedPageBreak/>
        <w:br/>
      </w:r>
      <w:r w:rsidR="00177C7C" w:rsidRPr="00115198">
        <w:rPr>
          <w:rStyle w:val="wysiwyg-font-size-small"/>
          <w:rFonts w:ascii="Calibri" w:hAnsi="Calibri" w:cs="Calibri"/>
          <w:color w:val="000000"/>
          <w:shd w:val="clear" w:color="auto" w:fill="FFFFFF"/>
        </w:rPr>
        <w:t>§8 The parents can make another agreement on parenting time and child finances if agreed.</w:t>
      </w:r>
      <w:r w:rsidR="005E10B0" w:rsidRPr="00115198">
        <w:rPr>
          <w:rStyle w:val="wysiwyg-font-size-small"/>
          <w:rFonts w:ascii="Calibri" w:hAnsi="Calibri" w:cs="Calibri"/>
          <w:color w:val="000000"/>
          <w:shd w:val="clear" w:color="auto" w:fill="FFFFFF"/>
        </w:rPr>
        <w:br/>
      </w:r>
      <w:r w:rsidR="00177C7C" w:rsidRPr="00115198">
        <w:rPr>
          <w:rFonts w:ascii="Calibri" w:hAnsi="Calibri" w:cs="Calibri"/>
          <w:color w:val="000000"/>
          <w:sz w:val="23"/>
          <w:szCs w:val="23"/>
        </w:rPr>
        <w:br/>
      </w:r>
      <w:r w:rsidR="00177C7C" w:rsidRPr="00115198">
        <w:rPr>
          <w:rStyle w:val="wysiwyg-font-size-small"/>
          <w:rFonts w:ascii="Calibri" w:hAnsi="Calibri" w:cs="Calibri"/>
          <w:color w:val="000000"/>
          <w:shd w:val="clear" w:color="auto" w:fill="FFFFFF"/>
        </w:rPr>
        <w:t>§9 If there is concern for the child by a parent or authority, the case is handled by a family court with children experts and a certified contact person is appointed for the child.</w:t>
      </w:r>
      <w:r w:rsidR="005E10B0" w:rsidRPr="00115198">
        <w:rPr>
          <w:rStyle w:val="wysiwyg-font-size-small"/>
          <w:rFonts w:ascii="Calibri" w:hAnsi="Calibri" w:cs="Calibri"/>
          <w:color w:val="000000"/>
          <w:shd w:val="clear" w:color="auto" w:fill="FFFFFF"/>
        </w:rPr>
        <w:br/>
      </w:r>
      <w:r w:rsidR="00177C7C" w:rsidRPr="00115198">
        <w:rPr>
          <w:rFonts w:ascii="Calibri" w:hAnsi="Calibri" w:cs="Calibri"/>
          <w:color w:val="000000"/>
          <w:sz w:val="23"/>
          <w:szCs w:val="23"/>
        </w:rPr>
        <w:br/>
      </w:r>
      <w:r w:rsidR="00177C7C" w:rsidRPr="00115198">
        <w:rPr>
          <w:rStyle w:val="wysiwyg-font-size-small"/>
          <w:rFonts w:ascii="Calibri" w:hAnsi="Calibri" w:cs="Calibri"/>
          <w:color w:val="000000"/>
          <w:shd w:val="clear" w:color="auto" w:fill="FFFFFF"/>
        </w:rPr>
        <w:t>§10 The family court can make decisions based on equality, documentation and the best interests of the child. All allegations of criminal offenses are handled by the police. Gender or any type of discrimination related to children is regarded as psychological violence.</w:t>
      </w:r>
      <w:r w:rsidR="00177C7C" w:rsidRPr="00115198">
        <w:rPr>
          <w:rFonts w:ascii="Calibri" w:hAnsi="Calibri" w:cs="Calibri"/>
          <w:color w:val="000000"/>
          <w:sz w:val="23"/>
          <w:szCs w:val="23"/>
        </w:rPr>
        <w:br/>
      </w:r>
      <w:r w:rsidR="00177C7C" w:rsidRPr="00115198">
        <w:rPr>
          <w:rFonts w:ascii="Calibri" w:hAnsi="Calibri" w:cs="Calibri"/>
          <w:color w:val="000000"/>
          <w:sz w:val="23"/>
          <w:szCs w:val="23"/>
        </w:rPr>
        <w:br/>
      </w:r>
      <w:r w:rsidR="004E1065" w:rsidRPr="00115198">
        <w:rPr>
          <w:rStyle w:val="wysiwyg-font-size-small"/>
          <w:rFonts w:ascii="Calibri" w:hAnsi="Calibri" w:cs="Calibri"/>
          <w:color w:val="000000"/>
          <w:shd w:val="clear" w:color="auto" w:fill="FFFFFF"/>
        </w:rPr>
        <w:t>L</w:t>
      </w:r>
      <w:r w:rsidR="00177C7C" w:rsidRPr="00115198">
        <w:rPr>
          <w:rStyle w:val="wysiwyg-font-size-small"/>
          <w:rFonts w:ascii="Calibri" w:hAnsi="Calibri" w:cs="Calibri"/>
          <w:color w:val="000000"/>
          <w:shd w:val="clear" w:color="auto" w:fill="FFFFFF"/>
        </w:rPr>
        <w:t xml:space="preserve">et us </w:t>
      </w:r>
      <w:r w:rsidR="004E1065" w:rsidRPr="00115198">
        <w:rPr>
          <w:rStyle w:val="wysiwyg-font-size-small"/>
          <w:rFonts w:ascii="Calibri" w:hAnsi="Calibri" w:cs="Calibri"/>
          <w:color w:val="000000"/>
          <w:shd w:val="clear" w:color="auto" w:fill="FFFFFF"/>
        </w:rPr>
        <w:t>s</w:t>
      </w:r>
      <w:r w:rsidR="00177C7C" w:rsidRPr="00115198">
        <w:rPr>
          <w:rStyle w:val="wysiwyg-font-size-small"/>
          <w:rFonts w:ascii="Calibri" w:hAnsi="Calibri" w:cs="Calibri"/>
          <w:color w:val="000000"/>
          <w:shd w:val="clear" w:color="auto" w:fill="FFFFFF"/>
        </w:rPr>
        <w:t xml:space="preserve">tart today </w:t>
      </w:r>
      <w:r w:rsidR="005E10B0" w:rsidRPr="00115198">
        <w:rPr>
          <w:rStyle w:val="wysiwyg-font-size-small"/>
          <w:rFonts w:ascii="Calibri" w:hAnsi="Calibri" w:cs="Calibri"/>
          <w:color w:val="000000"/>
          <w:shd w:val="clear" w:color="auto" w:fill="FFFFFF"/>
        </w:rPr>
        <w:t xml:space="preserve">by </w:t>
      </w:r>
      <w:r w:rsidR="00177C7C" w:rsidRPr="00115198">
        <w:rPr>
          <w:rStyle w:val="wysiwyg-font-size-small"/>
          <w:rFonts w:ascii="Calibri" w:hAnsi="Calibri" w:cs="Calibri"/>
          <w:color w:val="000000"/>
          <w:shd w:val="clear" w:color="auto" w:fill="FFFFFF"/>
        </w:rPr>
        <w:t xml:space="preserve">creating </w:t>
      </w:r>
      <w:r w:rsidR="005E10B0" w:rsidRPr="00115198">
        <w:rPr>
          <w:rStyle w:val="wysiwyg-font-size-small"/>
          <w:rFonts w:ascii="Calibri" w:hAnsi="Calibri" w:cs="Calibri"/>
          <w:color w:val="000000"/>
          <w:shd w:val="clear" w:color="auto" w:fill="FFFFFF"/>
        </w:rPr>
        <w:t xml:space="preserve">a modern </w:t>
      </w:r>
      <w:r w:rsidR="00177C7C" w:rsidRPr="00115198">
        <w:rPr>
          <w:rStyle w:val="wysiwyg-font-size-small"/>
          <w:rFonts w:ascii="Calibri" w:hAnsi="Calibri" w:cs="Calibri"/>
          <w:color w:val="000000"/>
          <w:shd w:val="clear" w:color="auto" w:fill="FFFFFF"/>
        </w:rPr>
        <w:t xml:space="preserve">family law </w:t>
      </w:r>
      <w:r w:rsidR="005E10B0" w:rsidRPr="00115198">
        <w:rPr>
          <w:rStyle w:val="wysiwyg-font-size-small"/>
          <w:rFonts w:ascii="Calibri" w:hAnsi="Calibri" w:cs="Calibri"/>
          <w:color w:val="000000"/>
          <w:shd w:val="clear" w:color="auto" w:fill="FFFFFF"/>
        </w:rPr>
        <w:t>in</w:t>
      </w:r>
      <w:r w:rsidR="00177C7C" w:rsidRPr="00115198">
        <w:rPr>
          <w:rStyle w:val="wysiwyg-font-size-small"/>
          <w:rFonts w:ascii="Calibri" w:hAnsi="Calibri" w:cs="Calibri"/>
          <w:color w:val="000000"/>
          <w:shd w:val="clear" w:color="auto" w:fill="FFFFFF"/>
        </w:rPr>
        <w:t xml:space="preserve"> the best interest of children </w:t>
      </w:r>
      <w:r w:rsidR="004E1065" w:rsidRPr="00115198">
        <w:rPr>
          <w:rStyle w:val="wysiwyg-font-size-small"/>
          <w:rFonts w:ascii="Calibri" w:hAnsi="Calibri" w:cs="Calibri"/>
          <w:color w:val="000000"/>
          <w:shd w:val="clear" w:color="auto" w:fill="FFFFFF"/>
        </w:rPr>
        <w:t xml:space="preserve">for </w:t>
      </w:r>
      <w:r w:rsidR="00177C7C" w:rsidRPr="00115198">
        <w:rPr>
          <w:rStyle w:val="wysiwyg-font-size-small"/>
          <w:rFonts w:ascii="Calibri" w:hAnsi="Calibri" w:cs="Calibri"/>
          <w:color w:val="000000"/>
          <w:shd w:val="clear" w:color="auto" w:fill="FFFFFF"/>
        </w:rPr>
        <w:t>gender equality in society.</w:t>
      </w:r>
      <w:r w:rsidR="00177C7C" w:rsidRPr="00115198">
        <w:rPr>
          <w:rFonts w:ascii="Calibri" w:hAnsi="Calibri" w:cs="Calibri"/>
          <w:color w:val="000000"/>
          <w:szCs w:val="24"/>
          <w:lang w:eastAsia="da-DK"/>
        </w:rPr>
        <w:br/>
      </w:r>
      <w:r w:rsidR="00177C7C" w:rsidRPr="00115198">
        <w:rPr>
          <w:rFonts w:ascii="Calibri" w:hAnsi="Calibri" w:cs="Calibri"/>
          <w:color w:val="000000"/>
          <w:szCs w:val="24"/>
          <w:lang w:eastAsia="da-DK"/>
        </w:rPr>
        <w:br/>
      </w:r>
      <w:r w:rsidR="00394C43" w:rsidRPr="00115198">
        <w:rPr>
          <w:rFonts w:ascii="Calibri" w:hAnsi="Calibri" w:cs="Calibri"/>
          <w:color w:val="000000"/>
          <w:szCs w:val="24"/>
          <w:lang w:eastAsia="da-DK"/>
        </w:rPr>
        <w:t>In the Nordic countries families li</w:t>
      </w:r>
      <w:r w:rsidR="00177C7C" w:rsidRPr="00115198">
        <w:rPr>
          <w:rFonts w:ascii="Calibri" w:hAnsi="Calibri" w:cs="Calibri"/>
          <w:color w:val="000000"/>
          <w:szCs w:val="24"/>
          <w:lang w:eastAsia="da-DK"/>
        </w:rPr>
        <w:t>v</w:t>
      </w:r>
      <w:r w:rsidR="00394C43" w:rsidRPr="00115198">
        <w:rPr>
          <w:rFonts w:ascii="Calibri" w:hAnsi="Calibri" w:cs="Calibri"/>
          <w:color w:val="000000"/>
          <w:szCs w:val="24"/>
          <w:lang w:eastAsia="da-DK"/>
        </w:rPr>
        <w:t xml:space="preserve">e in daily life with shared parenting like </w:t>
      </w:r>
      <w:r w:rsidR="00177C7C" w:rsidRPr="00115198">
        <w:rPr>
          <w:rFonts w:ascii="Calibri" w:hAnsi="Calibri" w:cs="Calibri"/>
          <w:color w:val="000000"/>
          <w:szCs w:val="24"/>
          <w:lang w:eastAsia="da-DK"/>
        </w:rPr>
        <w:t xml:space="preserve">in </w:t>
      </w:r>
      <w:r w:rsidR="00394C43" w:rsidRPr="00115198">
        <w:rPr>
          <w:rFonts w:ascii="Calibri" w:hAnsi="Calibri" w:cs="Calibri"/>
          <w:color w:val="000000"/>
          <w:szCs w:val="24"/>
          <w:lang w:eastAsia="da-DK"/>
        </w:rPr>
        <w:t xml:space="preserve">no other </w:t>
      </w:r>
      <w:r w:rsidR="00177C7C" w:rsidRPr="00115198">
        <w:rPr>
          <w:rFonts w:ascii="Calibri" w:hAnsi="Calibri" w:cs="Calibri"/>
          <w:color w:val="000000"/>
          <w:szCs w:val="24"/>
          <w:lang w:eastAsia="da-DK"/>
        </w:rPr>
        <w:t>countries or regions</w:t>
      </w:r>
      <w:r w:rsidR="00394C43" w:rsidRPr="00115198">
        <w:rPr>
          <w:rFonts w:ascii="Calibri" w:hAnsi="Calibri" w:cs="Calibri"/>
          <w:color w:val="000000"/>
          <w:szCs w:val="24"/>
          <w:lang w:eastAsia="da-DK"/>
        </w:rPr>
        <w:t>, but where are the shared parenting law</w:t>
      </w:r>
      <w:r w:rsidR="00177C7C" w:rsidRPr="00115198">
        <w:rPr>
          <w:rFonts w:ascii="Calibri" w:hAnsi="Calibri" w:cs="Calibri"/>
          <w:color w:val="000000"/>
          <w:szCs w:val="24"/>
          <w:lang w:eastAsia="da-DK"/>
        </w:rPr>
        <w:t xml:space="preserve"> that will facilitate </w:t>
      </w:r>
      <w:r w:rsidRPr="00115198">
        <w:rPr>
          <w:rFonts w:ascii="Calibri" w:hAnsi="Calibri" w:cs="Calibri"/>
          <w:color w:val="000000"/>
          <w:szCs w:val="24"/>
          <w:lang w:eastAsia="da-DK"/>
        </w:rPr>
        <w:t>the gender equality for everyone</w:t>
      </w:r>
      <w:r w:rsidR="005E10B0" w:rsidRPr="00115198">
        <w:rPr>
          <w:rFonts w:ascii="Calibri" w:hAnsi="Calibri" w:cs="Calibri"/>
          <w:color w:val="000000"/>
          <w:szCs w:val="24"/>
          <w:lang w:eastAsia="da-DK"/>
        </w:rPr>
        <w:t>,</w:t>
      </w:r>
      <w:r w:rsidRPr="00115198">
        <w:rPr>
          <w:rFonts w:ascii="Calibri" w:hAnsi="Calibri" w:cs="Calibri"/>
          <w:color w:val="000000"/>
          <w:szCs w:val="24"/>
          <w:lang w:eastAsia="da-DK"/>
        </w:rPr>
        <w:t xml:space="preserve"> like never seen before in a positive and respectful </w:t>
      </w:r>
      <w:r w:rsidR="005E10B0" w:rsidRPr="00115198">
        <w:rPr>
          <w:rFonts w:ascii="Calibri" w:hAnsi="Calibri" w:cs="Calibri"/>
          <w:color w:val="000000"/>
          <w:szCs w:val="24"/>
          <w:lang w:eastAsia="da-DK"/>
        </w:rPr>
        <w:t>manor</w:t>
      </w:r>
      <w:r w:rsidR="004E1065" w:rsidRPr="00115198">
        <w:rPr>
          <w:rFonts w:ascii="Calibri" w:hAnsi="Calibri" w:cs="Calibri"/>
          <w:color w:val="000000"/>
          <w:szCs w:val="24"/>
          <w:lang w:eastAsia="da-DK"/>
        </w:rPr>
        <w:t xml:space="preserve"> for everyone</w:t>
      </w:r>
      <w:r w:rsidR="00394C43" w:rsidRPr="00115198">
        <w:rPr>
          <w:rFonts w:ascii="Calibri" w:hAnsi="Calibri" w:cs="Calibri"/>
          <w:color w:val="000000"/>
          <w:szCs w:val="24"/>
          <w:lang w:eastAsia="da-DK"/>
        </w:rPr>
        <w:t>.</w:t>
      </w:r>
      <w:r w:rsidR="004E1065" w:rsidRPr="00115198">
        <w:rPr>
          <w:rFonts w:ascii="Calibri" w:hAnsi="Calibri" w:cs="Calibri"/>
          <w:color w:val="000000"/>
          <w:szCs w:val="24"/>
          <w:lang w:eastAsia="da-DK"/>
        </w:rPr>
        <w:t xml:space="preserve"> </w:t>
      </w:r>
      <w:r w:rsidR="00394C43" w:rsidRPr="00115198">
        <w:rPr>
          <w:rFonts w:ascii="Calibri" w:hAnsi="Calibri" w:cs="Calibri"/>
          <w:color w:val="000000"/>
          <w:szCs w:val="24"/>
          <w:lang w:eastAsia="da-DK"/>
        </w:rPr>
        <w:br/>
      </w:r>
      <w:r w:rsidR="00394C43" w:rsidRPr="00115198">
        <w:rPr>
          <w:rFonts w:ascii="Calibri" w:hAnsi="Calibri" w:cs="Calibri"/>
          <w:color w:val="000000"/>
          <w:szCs w:val="24"/>
          <w:lang w:eastAsia="da-DK"/>
        </w:rPr>
        <w:br/>
      </w:r>
      <w:r w:rsidR="004E1065">
        <w:rPr>
          <w:rFonts w:ascii="Calibri" w:hAnsi="Calibri" w:cs="Calibri"/>
          <w:color w:val="000000"/>
          <w:szCs w:val="24"/>
          <w:lang w:eastAsia="da-DK"/>
        </w:rPr>
        <w:lastRenderedPageBreak/>
        <w:br/>
      </w:r>
      <w:r w:rsidR="005E10B0" w:rsidRPr="005E10B0">
        <w:rPr>
          <w:rFonts w:ascii="Calibri" w:hAnsi="Calibri" w:cs="Calibri"/>
          <w:color w:val="000000"/>
          <w:szCs w:val="24"/>
          <w:lang w:eastAsia="da-DK"/>
        </w:rPr>
        <w:t xml:space="preserve">We cannot allow discrimination in general or gender discrimination in particular, against any citizens, such as the case is today.  </w:t>
      </w:r>
      <w:r w:rsidR="005E10B0" w:rsidRPr="00115198">
        <w:rPr>
          <w:rFonts w:ascii="Calibri" w:hAnsi="Calibri" w:cs="Calibri"/>
          <w:color w:val="000000"/>
          <w:szCs w:val="24"/>
          <w:lang w:eastAsia="da-DK"/>
        </w:rPr>
        <w:t xml:space="preserve"> </w:t>
      </w:r>
    </w:p>
    <w:p w:rsidR="005E10B0" w:rsidRPr="00115198" w:rsidRDefault="005E10B0" w:rsidP="00394C43">
      <w:pPr>
        <w:shd w:val="clear" w:color="auto" w:fill="FFFFFF"/>
        <w:spacing w:line="420" w:lineRule="atLeast"/>
        <w:textAlignment w:val="baseline"/>
        <w:rPr>
          <w:rFonts w:ascii="Calibri" w:hAnsi="Calibri" w:cs="Calibri"/>
          <w:color w:val="000000"/>
          <w:szCs w:val="24"/>
          <w:lang w:eastAsia="da-DK"/>
        </w:rPr>
      </w:pPr>
    </w:p>
    <w:p w:rsidR="00394C43" w:rsidRPr="00115198" w:rsidRDefault="005E10B0" w:rsidP="00394C43">
      <w:pPr>
        <w:shd w:val="clear" w:color="auto" w:fill="FFFFFF"/>
        <w:spacing w:line="420" w:lineRule="atLeast"/>
        <w:textAlignment w:val="baseline"/>
        <w:rPr>
          <w:rFonts w:ascii="Calibri" w:hAnsi="Calibri" w:cs="Calibri"/>
          <w:color w:val="000000"/>
          <w:szCs w:val="24"/>
          <w:lang w:eastAsia="da-DK"/>
        </w:rPr>
      </w:pPr>
      <w:r w:rsidRPr="00115198">
        <w:rPr>
          <w:rFonts w:ascii="Calibri" w:hAnsi="Calibri" w:cs="Calibri"/>
          <w:color w:val="000000"/>
          <w:szCs w:val="24"/>
          <w:lang w:eastAsia="da-DK"/>
        </w:rPr>
        <w:t xml:space="preserve">The key </w:t>
      </w:r>
      <w:r w:rsidRPr="005E10B0">
        <w:rPr>
          <w:rFonts w:ascii="Calibri" w:hAnsi="Calibri" w:cs="Calibri"/>
          <w:color w:val="000000"/>
          <w:szCs w:val="24"/>
          <w:lang w:eastAsia="da-DK"/>
        </w:rPr>
        <w:t xml:space="preserve">challenge </w:t>
      </w:r>
      <w:r>
        <w:rPr>
          <w:rFonts w:ascii="Calibri" w:hAnsi="Calibri" w:cs="Calibri"/>
          <w:color w:val="000000"/>
          <w:szCs w:val="24"/>
          <w:lang w:eastAsia="da-DK"/>
        </w:rPr>
        <w:t xml:space="preserve">is to create </w:t>
      </w:r>
      <w:r w:rsidRPr="005E10B0">
        <w:rPr>
          <w:rFonts w:ascii="Calibri" w:hAnsi="Calibri" w:cs="Calibri"/>
          <w:color w:val="000000"/>
          <w:szCs w:val="24"/>
          <w:lang w:eastAsia="da-DK"/>
        </w:rPr>
        <w:t>gender equality in gender equality</w:t>
      </w:r>
      <w:r>
        <w:rPr>
          <w:rFonts w:ascii="Calibri" w:hAnsi="Calibri" w:cs="Calibri"/>
          <w:color w:val="000000"/>
          <w:szCs w:val="24"/>
          <w:lang w:eastAsia="da-DK"/>
        </w:rPr>
        <w:t xml:space="preserve"> for equal opportunities and personal freedom in work and family life</w:t>
      </w:r>
      <w:r w:rsidR="004E1065">
        <w:rPr>
          <w:rFonts w:ascii="Calibri" w:hAnsi="Calibri" w:cs="Calibri"/>
          <w:color w:val="000000"/>
          <w:szCs w:val="24"/>
          <w:lang w:eastAsia="da-DK"/>
        </w:rPr>
        <w:t>. This f</w:t>
      </w:r>
      <w:r>
        <w:rPr>
          <w:rFonts w:ascii="Calibri" w:hAnsi="Calibri" w:cs="Calibri"/>
          <w:color w:val="000000"/>
          <w:szCs w:val="24"/>
          <w:lang w:eastAsia="da-DK"/>
        </w:rPr>
        <w:t xml:space="preserve">or </w:t>
      </w:r>
      <w:r w:rsidR="00157792">
        <w:rPr>
          <w:rFonts w:ascii="Calibri" w:hAnsi="Calibri" w:cs="Calibri"/>
          <w:color w:val="000000"/>
          <w:szCs w:val="24"/>
          <w:lang w:eastAsia="da-DK"/>
        </w:rPr>
        <w:t xml:space="preserve">the benefit </w:t>
      </w:r>
      <w:r w:rsidR="004E1065">
        <w:rPr>
          <w:rFonts w:ascii="Calibri" w:hAnsi="Calibri" w:cs="Calibri"/>
          <w:color w:val="000000"/>
          <w:szCs w:val="24"/>
          <w:lang w:eastAsia="da-DK"/>
        </w:rPr>
        <w:t xml:space="preserve">and in respect </w:t>
      </w:r>
      <w:r w:rsidR="00157792">
        <w:rPr>
          <w:rFonts w:ascii="Calibri" w:hAnsi="Calibri" w:cs="Calibri"/>
          <w:color w:val="000000"/>
          <w:szCs w:val="24"/>
          <w:lang w:eastAsia="da-DK"/>
        </w:rPr>
        <w:t xml:space="preserve">of </w:t>
      </w:r>
      <w:r>
        <w:rPr>
          <w:rFonts w:ascii="Calibri" w:hAnsi="Calibri" w:cs="Calibri"/>
          <w:color w:val="000000"/>
          <w:szCs w:val="24"/>
          <w:lang w:eastAsia="da-DK"/>
        </w:rPr>
        <w:t xml:space="preserve">women and men, </w:t>
      </w:r>
      <w:r w:rsidR="00585BE3">
        <w:rPr>
          <w:rFonts w:ascii="Calibri" w:hAnsi="Calibri" w:cs="Calibri"/>
          <w:color w:val="000000"/>
          <w:szCs w:val="24"/>
          <w:lang w:eastAsia="da-DK"/>
        </w:rPr>
        <w:t>boys,</w:t>
      </w:r>
      <w:r>
        <w:rPr>
          <w:rFonts w:ascii="Calibri" w:hAnsi="Calibri" w:cs="Calibri"/>
          <w:color w:val="000000"/>
          <w:szCs w:val="24"/>
          <w:lang w:eastAsia="da-DK"/>
        </w:rPr>
        <w:t xml:space="preserve"> and girls in society</w:t>
      </w:r>
      <w:r w:rsidR="00157792">
        <w:rPr>
          <w:rFonts w:ascii="Calibri" w:hAnsi="Calibri" w:cs="Calibri"/>
          <w:color w:val="000000"/>
          <w:szCs w:val="24"/>
          <w:lang w:eastAsia="da-DK"/>
        </w:rPr>
        <w:t xml:space="preserve">. </w:t>
      </w:r>
      <w:r w:rsidR="00157792">
        <w:rPr>
          <w:rFonts w:ascii="Calibri" w:hAnsi="Calibri" w:cs="Calibri"/>
          <w:color w:val="000000"/>
          <w:szCs w:val="24"/>
          <w:lang w:eastAsia="da-DK"/>
        </w:rPr>
        <w:br/>
      </w:r>
      <w:r w:rsidR="00157792">
        <w:rPr>
          <w:rFonts w:ascii="Calibri" w:hAnsi="Calibri" w:cs="Calibri"/>
          <w:color w:val="000000"/>
          <w:szCs w:val="24"/>
          <w:lang w:eastAsia="da-DK"/>
        </w:rPr>
        <w:br/>
      </w:r>
      <w:r w:rsidR="00394C43" w:rsidRPr="00115198">
        <w:rPr>
          <w:rFonts w:ascii="Calibri" w:hAnsi="Calibri" w:cs="Calibri"/>
          <w:color w:val="000000"/>
          <w:szCs w:val="24"/>
          <w:lang w:eastAsia="da-DK"/>
        </w:rPr>
        <w:t>Yours Sincerely</w:t>
      </w:r>
      <w:r w:rsidRPr="00115198">
        <w:rPr>
          <w:rFonts w:ascii="Calibri" w:hAnsi="Calibri" w:cs="Calibri"/>
          <w:color w:val="000000"/>
          <w:szCs w:val="24"/>
          <w:lang w:eastAsia="da-DK"/>
        </w:rPr>
        <w:br/>
      </w:r>
      <w:r w:rsidRPr="00115198">
        <w:rPr>
          <w:rFonts w:ascii="Calibri" w:hAnsi="Calibri" w:cs="Calibri"/>
          <w:color w:val="000000"/>
          <w:szCs w:val="24"/>
          <w:lang w:eastAsia="da-DK"/>
        </w:rPr>
        <w:br/>
      </w:r>
      <w:r w:rsidR="00CE6304" w:rsidRPr="00115198">
        <w:rPr>
          <w:rFonts w:ascii="Calibri" w:hAnsi="Calibri" w:cs="Calibri"/>
          <w:noProof/>
          <w:color w:val="000000"/>
          <w:szCs w:val="24"/>
          <w:lang w:val="en-GB" w:eastAsia="en-GB"/>
        </w:rPr>
        <w:drawing>
          <wp:inline distT="0" distB="0" distL="0" distR="0">
            <wp:extent cx="1276350" cy="1657350"/>
            <wp:effectExtent l="0" t="0" r="0" b="0"/>
            <wp:docPr id="3" name="Picture 3" descr="JL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L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76350" cy="1657350"/>
                    </a:xfrm>
                    <a:prstGeom prst="rect">
                      <a:avLst/>
                    </a:prstGeom>
                    <a:noFill/>
                    <a:ln>
                      <a:noFill/>
                    </a:ln>
                  </pic:spPr>
                </pic:pic>
              </a:graphicData>
            </a:graphic>
          </wp:inline>
        </w:drawing>
      </w:r>
      <w:r w:rsidR="00394C43" w:rsidRPr="00115198">
        <w:rPr>
          <w:rFonts w:ascii="Calibri" w:hAnsi="Calibri" w:cs="Calibri"/>
          <w:color w:val="000000"/>
          <w:szCs w:val="24"/>
          <w:lang w:eastAsia="da-DK"/>
        </w:rPr>
        <w:br/>
      </w:r>
    </w:p>
    <w:p w:rsidR="00761A3C" w:rsidRDefault="005E10B0" w:rsidP="005E10B0">
      <w:pPr>
        <w:autoSpaceDE w:val="0"/>
        <w:autoSpaceDN w:val="0"/>
        <w:adjustRightInd w:val="0"/>
        <w:rPr>
          <w:rFonts w:ascii="Calibri" w:hAnsi="Calibri" w:cs="Calibri"/>
          <w:color w:val="000000"/>
          <w:szCs w:val="24"/>
          <w:lang w:eastAsia="da-DK"/>
        </w:rPr>
      </w:pPr>
      <w:r w:rsidRPr="005E10B0">
        <w:rPr>
          <w:rFonts w:ascii="Calibri" w:hAnsi="Calibri" w:cs="Calibri"/>
          <w:color w:val="000000"/>
          <w:szCs w:val="24"/>
          <w:lang w:eastAsia="da-DK"/>
        </w:rPr>
        <w:t>Jesper Lohse, MBA &amp; Nordic Father</w:t>
      </w:r>
      <w:r w:rsidR="005307FD">
        <w:rPr>
          <w:rFonts w:ascii="Calibri" w:hAnsi="Calibri" w:cs="Calibri"/>
          <w:color w:val="000000"/>
          <w:szCs w:val="24"/>
          <w:lang w:eastAsia="da-DK"/>
        </w:rPr>
        <w:br/>
      </w:r>
      <w:hyperlink r:id="rId11" w:history="1">
        <w:r w:rsidR="005307FD" w:rsidRPr="006174C1">
          <w:rPr>
            <w:rStyle w:val="Hyperlink"/>
            <w:rFonts w:ascii="Calibri" w:hAnsi="Calibri" w:cs="Calibri"/>
            <w:szCs w:val="24"/>
            <w:lang w:eastAsia="da-DK"/>
          </w:rPr>
          <w:t>info@worldparents.org</w:t>
        </w:r>
      </w:hyperlink>
    </w:p>
    <w:p w:rsidR="00224539" w:rsidRDefault="00224539" w:rsidP="005E10B0">
      <w:pPr>
        <w:autoSpaceDE w:val="0"/>
        <w:autoSpaceDN w:val="0"/>
        <w:adjustRightInd w:val="0"/>
        <w:rPr>
          <w:rFonts w:ascii="Calibri" w:hAnsi="Calibri" w:cs="Calibri"/>
          <w:color w:val="000000"/>
          <w:szCs w:val="24"/>
          <w:lang w:eastAsia="da-DK"/>
        </w:rPr>
      </w:pPr>
    </w:p>
    <w:p w:rsidR="00224539" w:rsidRDefault="00224539" w:rsidP="005E10B0">
      <w:pPr>
        <w:autoSpaceDE w:val="0"/>
        <w:autoSpaceDN w:val="0"/>
        <w:adjustRightInd w:val="0"/>
        <w:rPr>
          <w:rFonts w:ascii="Calibri" w:hAnsi="Calibri" w:cs="Calibri"/>
          <w:color w:val="000000"/>
          <w:szCs w:val="24"/>
          <w:lang w:eastAsia="da-DK"/>
        </w:rPr>
      </w:pPr>
    </w:p>
    <w:p w:rsidR="00224539" w:rsidRPr="00224539" w:rsidRDefault="00224539" w:rsidP="00224539">
      <w:pPr>
        <w:autoSpaceDE w:val="0"/>
        <w:autoSpaceDN w:val="0"/>
        <w:adjustRightInd w:val="0"/>
      </w:pPr>
      <w:r w:rsidRPr="00224539">
        <w:rPr>
          <w:rFonts w:ascii="Calibri" w:hAnsi="Calibri" w:cs="Calibri"/>
          <w:b/>
          <w:bCs/>
          <w:color w:val="000000"/>
          <w:szCs w:val="24"/>
          <w:lang w:eastAsia="da-DK"/>
        </w:rPr>
        <w:lastRenderedPageBreak/>
        <w:t>Appendix</w:t>
      </w:r>
      <w:r w:rsidRPr="00224539">
        <w:rPr>
          <w:rFonts w:ascii="Calibri" w:hAnsi="Calibri" w:cs="Calibri"/>
          <w:b/>
          <w:bCs/>
          <w:color w:val="000000"/>
          <w:szCs w:val="24"/>
          <w:lang w:eastAsia="da-DK"/>
        </w:rPr>
        <w:br/>
      </w:r>
      <w:r>
        <w:rPr>
          <w:rFonts w:ascii="Calibri" w:hAnsi="Calibri" w:cs="Calibri"/>
          <w:color w:val="000000"/>
          <w:szCs w:val="24"/>
          <w:lang w:eastAsia="da-DK"/>
        </w:rPr>
        <w:br/>
        <w:t xml:space="preserve">A) </w:t>
      </w:r>
      <w:hyperlink r:id="rId12" w:history="1">
        <w:r w:rsidRPr="00B85EC6">
          <w:rPr>
            <w:rStyle w:val="Hyperlink"/>
            <w:rFonts w:ascii="Calibri" w:hAnsi="Calibri" w:cs="Calibri"/>
            <w:szCs w:val="24"/>
            <w:lang w:eastAsia="da-DK"/>
          </w:rPr>
          <w:t>The World’s first gender equality caralog for children and fathers – version 2021</w:t>
        </w:r>
      </w:hyperlink>
      <w:r>
        <w:rPr>
          <w:rFonts w:ascii="Calibri" w:hAnsi="Calibri" w:cs="Calibri"/>
          <w:color w:val="000000"/>
          <w:szCs w:val="24"/>
          <w:lang w:eastAsia="da-DK"/>
        </w:rPr>
        <w:t xml:space="preserve"> </w:t>
      </w:r>
      <w:r w:rsidRPr="00224539">
        <w:rPr>
          <w:rFonts w:ascii="Calibri" w:hAnsi="Calibri" w:cs="Calibri"/>
          <w:i/>
          <w:iCs/>
          <w:color w:val="000000"/>
          <w:szCs w:val="24"/>
          <w:lang w:eastAsia="da-DK"/>
        </w:rPr>
        <w:t>(will soon be available)</w:t>
      </w:r>
      <w:r w:rsidRPr="00224539">
        <w:rPr>
          <w:rFonts w:ascii="Calibri" w:hAnsi="Calibri" w:cs="Calibri"/>
          <w:i/>
          <w:iCs/>
          <w:color w:val="000000"/>
          <w:szCs w:val="24"/>
          <w:lang w:eastAsia="da-DK"/>
        </w:rPr>
        <w:br/>
      </w:r>
    </w:p>
    <w:p w:rsidR="00224539" w:rsidRDefault="00224539" w:rsidP="005E10B0">
      <w:pPr>
        <w:autoSpaceDE w:val="0"/>
        <w:autoSpaceDN w:val="0"/>
        <w:adjustRightInd w:val="0"/>
        <w:rPr>
          <w:rFonts w:ascii="Calibri" w:hAnsi="Calibri" w:cs="Calibri"/>
          <w:color w:val="000000"/>
          <w:szCs w:val="24"/>
          <w:lang w:eastAsia="da-DK"/>
        </w:rPr>
      </w:pPr>
      <w:r>
        <w:rPr>
          <w:rFonts w:ascii="Calibri" w:hAnsi="Calibri" w:cs="Calibri"/>
          <w:color w:val="000000"/>
          <w:szCs w:val="24"/>
          <w:lang w:eastAsia="da-DK"/>
        </w:rPr>
        <w:t xml:space="preserve">B) </w:t>
      </w:r>
      <w:hyperlink r:id="rId13" w:history="1">
        <w:r w:rsidRPr="00224539">
          <w:rPr>
            <w:rStyle w:val="Hyperlink"/>
            <w:rFonts w:ascii="Calibri" w:hAnsi="Calibri" w:cs="Calibri"/>
            <w:szCs w:val="24"/>
            <w:lang w:eastAsia="da-DK"/>
          </w:rPr>
          <w:t>The World’s first gender equality catalog for children and fathers – version 2017</w:t>
        </w:r>
      </w:hyperlink>
    </w:p>
    <w:p w:rsidR="00224539" w:rsidRDefault="00224539" w:rsidP="005E10B0">
      <w:pPr>
        <w:autoSpaceDE w:val="0"/>
        <w:autoSpaceDN w:val="0"/>
        <w:adjustRightInd w:val="0"/>
        <w:rPr>
          <w:rFonts w:ascii="Calibri" w:hAnsi="Calibri" w:cs="Calibri"/>
          <w:color w:val="000000"/>
          <w:szCs w:val="24"/>
          <w:lang w:eastAsia="da-DK"/>
        </w:rPr>
      </w:pPr>
    </w:p>
    <w:p w:rsidR="00224539" w:rsidRDefault="00224539" w:rsidP="005E10B0">
      <w:pPr>
        <w:autoSpaceDE w:val="0"/>
        <w:autoSpaceDN w:val="0"/>
        <w:adjustRightInd w:val="0"/>
        <w:rPr>
          <w:rFonts w:ascii="Calibri" w:hAnsi="Calibri" w:cs="Calibri"/>
          <w:color w:val="000000"/>
          <w:szCs w:val="24"/>
          <w:lang w:eastAsia="da-DK"/>
        </w:rPr>
      </w:pPr>
      <w:r>
        <w:rPr>
          <w:rFonts w:ascii="Calibri" w:hAnsi="Calibri" w:cs="Calibri"/>
          <w:color w:val="000000"/>
          <w:szCs w:val="24"/>
          <w:lang w:eastAsia="da-DK"/>
        </w:rPr>
        <w:t xml:space="preserve">C) </w:t>
      </w:r>
      <w:hyperlink r:id="rId14" w:history="1">
        <w:r w:rsidRPr="00B85EC6">
          <w:rPr>
            <w:rStyle w:val="Hyperlink"/>
            <w:rFonts w:ascii="Calibri" w:hAnsi="Calibri" w:cs="Calibri"/>
            <w:szCs w:val="24"/>
            <w:bdr w:val="none" w:sz="0" w:space="0" w:color="auto" w:frame="1"/>
            <w:lang w:eastAsia="da-DK"/>
          </w:rPr>
          <w:t>Council of Europe in the r</w:t>
        </w:r>
        <w:r w:rsidRPr="00B85EC6">
          <w:rPr>
            <w:rStyle w:val="Hyperlink"/>
            <w:rFonts w:ascii="Calibri" w:hAnsi="Calibri" w:cs="Calibri"/>
            <w:szCs w:val="24"/>
            <w:bdr w:val="none" w:sz="0" w:space="0" w:color="auto" w:frame="1"/>
            <w:lang w:eastAsia="da-DK"/>
          </w:rPr>
          <w:t>e</w:t>
        </w:r>
        <w:r w:rsidRPr="00B85EC6">
          <w:rPr>
            <w:rStyle w:val="Hyperlink"/>
            <w:rFonts w:ascii="Calibri" w:hAnsi="Calibri" w:cs="Calibri"/>
            <w:szCs w:val="24"/>
            <w:bdr w:val="none" w:sz="0" w:space="0" w:color="auto" w:frame="1"/>
            <w:lang w:eastAsia="da-DK"/>
          </w:rPr>
          <w:t>solution 2079 on Gender Equality and the Role of fathers</w:t>
        </w:r>
      </w:hyperlink>
    </w:p>
    <w:p w:rsidR="00224539" w:rsidRPr="00224539" w:rsidRDefault="00224539" w:rsidP="005E10B0">
      <w:pPr>
        <w:autoSpaceDE w:val="0"/>
        <w:autoSpaceDN w:val="0"/>
        <w:adjustRightInd w:val="0"/>
      </w:pPr>
    </w:p>
    <w:sectPr w:rsidR="00224539" w:rsidRPr="00224539" w:rsidSect="001625D0">
      <w:headerReference w:type="default" r:id="rId15"/>
      <w:footerReference w:type="even" r:id="rId16"/>
      <w:footerReference w:type="default" r:id="rId17"/>
      <w:headerReference w:type="first" r:id="rId18"/>
      <w:endnotePr>
        <w:numFmt w:val="decimal"/>
      </w:endnotePr>
      <w:pgSz w:w="11906" w:h="16838" w:code="9"/>
      <w:pgMar w:top="357" w:right="1797" w:bottom="1134" w:left="1797" w:header="567"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5198" w:rsidRDefault="00115198">
      <w:pPr>
        <w:spacing w:line="20" w:lineRule="exact"/>
      </w:pPr>
    </w:p>
  </w:endnote>
  <w:endnote w:type="continuationSeparator" w:id="0">
    <w:p w:rsidR="00115198" w:rsidRDefault="00115198">
      <w:r>
        <w:t xml:space="preserve"> </w:t>
      </w:r>
    </w:p>
  </w:endnote>
  <w:endnote w:type="continuationNotice" w:id="1">
    <w:p w:rsidR="00115198" w:rsidRDefault="00115198">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109" w:rsidRDefault="00E6310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63109" w:rsidRDefault="00E6310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109" w:rsidRDefault="00E6310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E6304">
      <w:rPr>
        <w:rStyle w:val="PageNumber"/>
        <w:noProof/>
      </w:rPr>
      <w:t>1</w:t>
    </w:r>
    <w:r>
      <w:rPr>
        <w:rStyle w:val="PageNumber"/>
      </w:rPr>
      <w:fldChar w:fldCharType="end"/>
    </w:r>
  </w:p>
  <w:p w:rsidR="00394C43" w:rsidRPr="00115198" w:rsidRDefault="00394C43" w:rsidP="00394C43">
    <w:pPr>
      <w:jc w:val="center"/>
      <w:rPr>
        <w:rFonts w:ascii="Calibri" w:hAnsi="Calibri" w:cs="Calibri"/>
        <w:sz w:val="20"/>
      </w:rPr>
    </w:pPr>
    <w:r w:rsidRPr="00115198">
      <w:rPr>
        <w:rFonts w:ascii="Calibri" w:hAnsi="Calibri" w:cs="Calibri"/>
        <w:sz w:val="20"/>
      </w:rPr>
      <w:t>World Parents Organization • Registered socio-economic organization (RSV) • CVR.: 28 69 97 27</w:t>
    </w:r>
  </w:p>
  <w:p w:rsidR="00394C43" w:rsidRPr="00115198" w:rsidRDefault="00394C43" w:rsidP="00394C43">
    <w:pPr>
      <w:jc w:val="center"/>
      <w:rPr>
        <w:rFonts w:ascii="Calibri" w:hAnsi="Calibri" w:cs="Calibri"/>
        <w:sz w:val="20"/>
      </w:rPr>
    </w:pPr>
    <w:hyperlink r:id="rId1" w:history="1">
      <w:r w:rsidRPr="00115198">
        <w:rPr>
          <w:rStyle w:val="Hyperlink"/>
          <w:rFonts w:ascii="Calibri" w:hAnsi="Calibri" w:cs="Calibri"/>
          <w:sz w:val="20"/>
        </w:rPr>
        <w:t>info@worldparents.org</w:t>
      </w:r>
    </w:hyperlink>
    <w:r w:rsidRPr="00115198">
      <w:rPr>
        <w:rFonts w:ascii="Calibri" w:hAnsi="Calibri" w:cs="Calibri"/>
        <w:sz w:val="20"/>
      </w:rPr>
      <w:t xml:space="preserve"> • </w:t>
    </w:r>
    <w:hyperlink r:id="rId2" w:history="1">
      <w:r w:rsidRPr="00115198">
        <w:rPr>
          <w:rStyle w:val="Hyperlink"/>
          <w:rFonts w:ascii="Calibri" w:hAnsi="Calibri" w:cs="Calibri"/>
          <w:sz w:val="20"/>
        </w:rPr>
        <w:t>www.worldparents.org</w:t>
      </w:r>
    </w:hyperlink>
  </w:p>
  <w:p w:rsidR="00E63109" w:rsidRDefault="00E6310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5198" w:rsidRDefault="00115198">
      <w:r>
        <w:separator/>
      </w:r>
    </w:p>
  </w:footnote>
  <w:footnote w:type="continuationSeparator" w:id="0">
    <w:p w:rsidR="00115198" w:rsidRDefault="001151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16B" w:rsidRPr="00394C43" w:rsidRDefault="00CE6304" w:rsidP="0006116B">
    <w:pPr>
      <w:pStyle w:val="Header"/>
      <w:jc w:val="center"/>
      <w:rPr>
        <w:rFonts w:ascii="Arial" w:hAnsi="Arial" w:cs="Arial"/>
        <w:sz w:val="28"/>
        <w:szCs w:val="28"/>
        <w:lang w:val="da-DK"/>
      </w:rPr>
    </w:pPr>
    <w:r w:rsidRPr="002019CB">
      <w:rPr>
        <w:rFonts w:ascii="Verdana" w:hAnsi="Verdana"/>
        <w:b/>
        <w:bCs/>
        <w:noProof/>
        <w:color w:val="000000"/>
        <w:sz w:val="21"/>
        <w:szCs w:val="21"/>
        <w:lang w:val="en-GB" w:eastAsia="en-GB"/>
      </w:rPr>
      <w:drawing>
        <wp:inline distT="0" distB="0" distL="0" distR="0">
          <wp:extent cx="885825" cy="609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609600"/>
                  </a:xfrm>
                  <a:prstGeom prst="rect">
                    <a:avLst/>
                  </a:prstGeom>
                  <a:noFill/>
                  <a:ln>
                    <a:noFill/>
                  </a:ln>
                </pic:spPr>
              </pic:pic>
            </a:graphicData>
          </a:graphic>
        </wp:inline>
      </w:drawing>
    </w:r>
    <w:r w:rsidR="00394C43">
      <w:rPr>
        <w:rFonts w:ascii="Verdana" w:hAnsi="Verdana"/>
        <w:b/>
        <w:bCs/>
        <w:color w:val="000000"/>
        <w:sz w:val="21"/>
        <w:szCs w:val="21"/>
      </w:rPr>
      <w:t xml:space="preserve">   </w:t>
    </w:r>
    <w:r w:rsidR="00394C43">
      <w:rPr>
        <w:rFonts w:ascii="Verdana" w:hAnsi="Verdana"/>
        <w:b/>
        <w:bCs/>
        <w:color w:val="000000"/>
        <w:sz w:val="21"/>
        <w:szCs w:val="21"/>
      </w:rPr>
      <w:br/>
    </w:r>
    <w:r w:rsidR="00394C43">
      <w:rPr>
        <w:rFonts w:ascii="Verdana" w:hAnsi="Verdana"/>
        <w:b/>
        <w:bCs/>
        <w:color w:val="000000"/>
        <w:sz w:val="21"/>
        <w:szCs w:val="21"/>
      </w:rPr>
      <w:br/>
    </w:r>
    <w:r w:rsidR="0093126B" w:rsidRPr="00394C43">
      <w:rPr>
        <w:rFonts w:ascii="Arial" w:hAnsi="Arial" w:cs="Arial"/>
        <w:sz w:val="28"/>
        <w:szCs w:val="28"/>
        <w:lang w:val="da-DK"/>
      </w:rPr>
      <w:t xml:space="preserve">World </w:t>
    </w:r>
    <w:r w:rsidR="00C13078" w:rsidRPr="00394C43">
      <w:rPr>
        <w:rFonts w:ascii="Arial" w:hAnsi="Arial" w:cs="Arial"/>
        <w:sz w:val="28"/>
        <w:szCs w:val="28"/>
        <w:lang w:val="da-DK"/>
      </w:rPr>
      <w:t>Parents Organization</w:t>
    </w:r>
    <w:r w:rsidR="00394C43">
      <w:rPr>
        <w:rFonts w:ascii="Arial" w:hAnsi="Arial" w:cs="Arial"/>
        <w:sz w:val="28"/>
        <w:szCs w:val="28"/>
        <w:lang w:val="da-DK"/>
      </w:rPr>
      <w:b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109" w:rsidRDefault="00E63109">
    <w:pPr>
      <w:pStyle w:val="Header"/>
      <w:tabs>
        <w:tab w:val="clear" w:pos="4153"/>
        <w:tab w:val="clear" w:pos="8306"/>
        <w:tab w:val="center" w:pos="4678"/>
        <w:tab w:val="right" w:pos="9214"/>
      </w:tabs>
      <w:ind w:right="-1186"/>
      <w:jc w:val="right"/>
      <w:rPr>
        <w:rFonts w:ascii="Arial" w:hAnsi="Arial" w:cs="Arial"/>
        <w:b/>
        <w:bCs/>
        <w:sz w:val="48"/>
        <w:lang w:val="da-DK"/>
      </w:rPr>
    </w:pPr>
    <w:r>
      <w:rPr>
        <w:rFonts w:ascii="Arial" w:hAnsi="Arial" w:cs="Arial"/>
        <w:b/>
        <w:bCs/>
        <w:sz w:val="48"/>
        <w:lang w:val="da-DK"/>
      </w:rPr>
      <w:t xml:space="preserve">                            Probe Development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D6A27"/>
    <w:multiLevelType w:val="hybridMultilevel"/>
    <w:tmpl w:val="30242B40"/>
    <w:lvl w:ilvl="0" w:tplc="358E0CBC">
      <w:start w:val="2"/>
      <w:numFmt w:val="bullet"/>
      <w:lvlText w:val=""/>
      <w:lvlJc w:val="left"/>
      <w:pPr>
        <w:tabs>
          <w:tab w:val="num" w:pos="1800"/>
        </w:tabs>
        <w:ind w:left="180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7B4126"/>
    <w:multiLevelType w:val="hybridMultilevel"/>
    <w:tmpl w:val="D4F8DCFA"/>
    <w:lvl w:ilvl="0" w:tplc="38A099AC">
      <w:start w:val="3"/>
      <w:numFmt w:val="upperLetter"/>
      <w:lvlText w:val="%1."/>
      <w:lvlJc w:val="left"/>
      <w:pPr>
        <w:tabs>
          <w:tab w:val="num" w:pos="645"/>
        </w:tabs>
        <w:ind w:left="645" w:hanging="465"/>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 w15:restartNumberingAfterBreak="0">
    <w:nsid w:val="1DDC2A13"/>
    <w:multiLevelType w:val="hybridMultilevel"/>
    <w:tmpl w:val="F0825842"/>
    <w:lvl w:ilvl="0" w:tplc="4EB85276">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 w15:restartNumberingAfterBreak="0">
    <w:nsid w:val="2595001A"/>
    <w:multiLevelType w:val="hybridMultilevel"/>
    <w:tmpl w:val="4D820512"/>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15:restartNumberingAfterBreak="0">
    <w:nsid w:val="307831B3"/>
    <w:multiLevelType w:val="singleLevel"/>
    <w:tmpl w:val="CAAA881A"/>
    <w:lvl w:ilvl="0">
      <w:start w:val="1"/>
      <w:numFmt w:val="decimal"/>
      <w:lvlText w:val="%1."/>
      <w:lvlJc w:val="left"/>
      <w:pPr>
        <w:tabs>
          <w:tab w:val="num" w:pos="1440"/>
        </w:tabs>
        <w:ind w:left="1440" w:hanging="720"/>
      </w:pPr>
      <w:rPr>
        <w:rFonts w:hint="default"/>
      </w:rPr>
    </w:lvl>
  </w:abstractNum>
  <w:abstractNum w:abstractNumId="5" w15:restartNumberingAfterBreak="0">
    <w:nsid w:val="30D463F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5054D61"/>
    <w:multiLevelType w:val="singleLevel"/>
    <w:tmpl w:val="95AA066C"/>
    <w:lvl w:ilvl="0">
      <w:start w:val="1"/>
      <w:numFmt w:val="bullet"/>
      <w:lvlText w:val="-"/>
      <w:lvlJc w:val="left"/>
      <w:pPr>
        <w:tabs>
          <w:tab w:val="num" w:pos="1080"/>
        </w:tabs>
        <w:ind w:left="1080" w:hanging="360"/>
      </w:pPr>
      <w:rPr>
        <w:rFonts w:ascii="Times New Roman" w:hAnsi="Times New Roman" w:hint="default"/>
      </w:rPr>
    </w:lvl>
  </w:abstractNum>
  <w:abstractNum w:abstractNumId="7" w15:restartNumberingAfterBreak="0">
    <w:nsid w:val="376D09AD"/>
    <w:multiLevelType w:val="hybridMultilevel"/>
    <w:tmpl w:val="D006FAC4"/>
    <w:lvl w:ilvl="0" w:tplc="358E0CBC">
      <w:start w:val="2"/>
      <w:numFmt w:val="bullet"/>
      <w:lvlText w:val=""/>
      <w:lvlJc w:val="left"/>
      <w:pPr>
        <w:tabs>
          <w:tab w:val="num" w:pos="1800"/>
        </w:tabs>
        <w:ind w:left="1800" w:hanging="360"/>
      </w:pPr>
      <w:rPr>
        <w:rFonts w:ascii="Symbol" w:eastAsia="Times New Roman" w:hAnsi="Symbol" w:cs="Arial"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 w15:restartNumberingAfterBreak="0">
    <w:nsid w:val="3BDB7783"/>
    <w:multiLevelType w:val="singleLevel"/>
    <w:tmpl w:val="8D2087C8"/>
    <w:lvl w:ilvl="0">
      <w:start w:val="4"/>
      <w:numFmt w:val="decimal"/>
      <w:lvlText w:val="%1."/>
      <w:lvlJc w:val="left"/>
      <w:pPr>
        <w:tabs>
          <w:tab w:val="num" w:pos="1440"/>
        </w:tabs>
        <w:ind w:left="1440" w:hanging="720"/>
      </w:pPr>
      <w:rPr>
        <w:rFonts w:hint="default"/>
      </w:rPr>
    </w:lvl>
  </w:abstractNum>
  <w:abstractNum w:abstractNumId="9" w15:restartNumberingAfterBreak="0">
    <w:nsid w:val="45F76588"/>
    <w:multiLevelType w:val="hybridMultilevel"/>
    <w:tmpl w:val="D58AA7B6"/>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0" w15:restartNumberingAfterBreak="0">
    <w:nsid w:val="47AF495D"/>
    <w:multiLevelType w:val="hybridMultilevel"/>
    <w:tmpl w:val="576881AA"/>
    <w:lvl w:ilvl="0" w:tplc="04060001">
      <w:start w:val="1"/>
      <w:numFmt w:val="bullet"/>
      <w:lvlText w:val=""/>
      <w:lvlJc w:val="left"/>
      <w:pPr>
        <w:tabs>
          <w:tab w:val="num" w:pos="1800"/>
        </w:tabs>
        <w:ind w:left="1800" w:hanging="360"/>
      </w:pPr>
      <w:rPr>
        <w:rFonts w:ascii="Symbol" w:hAnsi="Symbol" w:hint="default"/>
      </w:rPr>
    </w:lvl>
    <w:lvl w:ilvl="1" w:tplc="04060003" w:tentative="1">
      <w:start w:val="1"/>
      <w:numFmt w:val="bullet"/>
      <w:lvlText w:val="o"/>
      <w:lvlJc w:val="left"/>
      <w:pPr>
        <w:tabs>
          <w:tab w:val="num" w:pos="2520"/>
        </w:tabs>
        <w:ind w:left="2520" w:hanging="360"/>
      </w:pPr>
      <w:rPr>
        <w:rFonts w:ascii="Courier New" w:hAnsi="Courier New" w:cs="Courier New" w:hint="default"/>
      </w:rPr>
    </w:lvl>
    <w:lvl w:ilvl="2" w:tplc="04060005" w:tentative="1">
      <w:start w:val="1"/>
      <w:numFmt w:val="bullet"/>
      <w:lvlText w:val=""/>
      <w:lvlJc w:val="left"/>
      <w:pPr>
        <w:tabs>
          <w:tab w:val="num" w:pos="3240"/>
        </w:tabs>
        <w:ind w:left="3240" w:hanging="360"/>
      </w:pPr>
      <w:rPr>
        <w:rFonts w:ascii="Wingdings" w:hAnsi="Wingdings" w:hint="default"/>
      </w:rPr>
    </w:lvl>
    <w:lvl w:ilvl="3" w:tplc="04060001" w:tentative="1">
      <w:start w:val="1"/>
      <w:numFmt w:val="bullet"/>
      <w:lvlText w:val=""/>
      <w:lvlJc w:val="left"/>
      <w:pPr>
        <w:tabs>
          <w:tab w:val="num" w:pos="3960"/>
        </w:tabs>
        <w:ind w:left="3960" w:hanging="360"/>
      </w:pPr>
      <w:rPr>
        <w:rFonts w:ascii="Symbol" w:hAnsi="Symbol" w:hint="default"/>
      </w:rPr>
    </w:lvl>
    <w:lvl w:ilvl="4" w:tplc="04060003" w:tentative="1">
      <w:start w:val="1"/>
      <w:numFmt w:val="bullet"/>
      <w:lvlText w:val="o"/>
      <w:lvlJc w:val="left"/>
      <w:pPr>
        <w:tabs>
          <w:tab w:val="num" w:pos="4680"/>
        </w:tabs>
        <w:ind w:left="4680" w:hanging="360"/>
      </w:pPr>
      <w:rPr>
        <w:rFonts w:ascii="Courier New" w:hAnsi="Courier New" w:cs="Courier New" w:hint="default"/>
      </w:rPr>
    </w:lvl>
    <w:lvl w:ilvl="5" w:tplc="04060005" w:tentative="1">
      <w:start w:val="1"/>
      <w:numFmt w:val="bullet"/>
      <w:lvlText w:val=""/>
      <w:lvlJc w:val="left"/>
      <w:pPr>
        <w:tabs>
          <w:tab w:val="num" w:pos="5400"/>
        </w:tabs>
        <w:ind w:left="5400" w:hanging="360"/>
      </w:pPr>
      <w:rPr>
        <w:rFonts w:ascii="Wingdings" w:hAnsi="Wingdings" w:hint="default"/>
      </w:rPr>
    </w:lvl>
    <w:lvl w:ilvl="6" w:tplc="04060001" w:tentative="1">
      <w:start w:val="1"/>
      <w:numFmt w:val="bullet"/>
      <w:lvlText w:val=""/>
      <w:lvlJc w:val="left"/>
      <w:pPr>
        <w:tabs>
          <w:tab w:val="num" w:pos="6120"/>
        </w:tabs>
        <w:ind w:left="6120" w:hanging="360"/>
      </w:pPr>
      <w:rPr>
        <w:rFonts w:ascii="Symbol" w:hAnsi="Symbol" w:hint="default"/>
      </w:rPr>
    </w:lvl>
    <w:lvl w:ilvl="7" w:tplc="04060003" w:tentative="1">
      <w:start w:val="1"/>
      <w:numFmt w:val="bullet"/>
      <w:lvlText w:val="o"/>
      <w:lvlJc w:val="left"/>
      <w:pPr>
        <w:tabs>
          <w:tab w:val="num" w:pos="6840"/>
        </w:tabs>
        <w:ind w:left="6840" w:hanging="360"/>
      </w:pPr>
      <w:rPr>
        <w:rFonts w:ascii="Courier New" w:hAnsi="Courier New" w:cs="Courier New" w:hint="default"/>
      </w:rPr>
    </w:lvl>
    <w:lvl w:ilvl="8" w:tplc="04060005" w:tentative="1">
      <w:start w:val="1"/>
      <w:numFmt w:val="bullet"/>
      <w:lvlText w:val=""/>
      <w:lvlJc w:val="left"/>
      <w:pPr>
        <w:tabs>
          <w:tab w:val="num" w:pos="7560"/>
        </w:tabs>
        <w:ind w:left="7560" w:hanging="360"/>
      </w:pPr>
      <w:rPr>
        <w:rFonts w:ascii="Wingdings" w:hAnsi="Wingdings" w:hint="default"/>
      </w:rPr>
    </w:lvl>
  </w:abstractNum>
  <w:abstractNum w:abstractNumId="11" w15:restartNumberingAfterBreak="0">
    <w:nsid w:val="53CA4140"/>
    <w:multiLevelType w:val="hybridMultilevel"/>
    <w:tmpl w:val="D7E63B2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554A3495"/>
    <w:multiLevelType w:val="hybridMultilevel"/>
    <w:tmpl w:val="D04222A6"/>
    <w:lvl w:ilvl="0" w:tplc="358E0CBC">
      <w:start w:val="2"/>
      <w:numFmt w:val="bullet"/>
      <w:lvlText w:val=""/>
      <w:lvlJc w:val="left"/>
      <w:pPr>
        <w:tabs>
          <w:tab w:val="num" w:pos="1800"/>
        </w:tabs>
        <w:ind w:left="1800" w:hanging="360"/>
      </w:pPr>
      <w:rPr>
        <w:rFonts w:ascii="Symbol" w:eastAsia="Times New Roman" w:hAnsi="Symbol" w:cs="Aria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DF6842"/>
    <w:multiLevelType w:val="hybridMultilevel"/>
    <w:tmpl w:val="B4F6F092"/>
    <w:lvl w:ilvl="0" w:tplc="B8F053E2">
      <w:start w:val="2"/>
      <w:numFmt w:val="bullet"/>
      <w:lvlText w:val=""/>
      <w:lvlJc w:val="left"/>
      <w:pPr>
        <w:tabs>
          <w:tab w:val="num" w:pos="1800"/>
        </w:tabs>
        <w:ind w:left="1800" w:hanging="360"/>
      </w:pPr>
      <w:rPr>
        <w:rFonts w:ascii="Symbol" w:eastAsia="Times New Roman" w:hAnsi="Symbol" w:cs="Arial" w:hint="default"/>
        <w:lang w:val="da-DK"/>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1E84B2B"/>
    <w:multiLevelType w:val="multilevel"/>
    <w:tmpl w:val="0BCAAEFE"/>
    <w:lvl w:ilvl="0">
      <w:start w:val="1"/>
      <w:numFmt w:val="bullet"/>
      <w:lvlText w:val=""/>
      <w:lvlJc w:val="left"/>
      <w:pPr>
        <w:tabs>
          <w:tab w:val="num" w:pos="648"/>
        </w:tabs>
        <w:ind w:left="648" w:hanging="360"/>
      </w:pPr>
      <w:rPr>
        <w:rFonts w:ascii="Wingdings" w:hAnsi="Wingdings" w:hint="default"/>
        <w:sz w:val="20"/>
      </w:rPr>
    </w:lvl>
    <w:lvl w:ilvl="1" w:tentative="1">
      <w:start w:val="1"/>
      <w:numFmt w:val="bullet"/>
      <w:lvlText w:val=""/>
      <w:lvlJc w:val="left"/>
      <w:pPr>
        <w:tabs>
          <w:tab w:val="num" w:pos="1368"/>
        </w:tabs>
        <w:ind w:left="1368" w:hanging="360"/>
      </w:pPr>
      <w:rPr>
        <w:rFonts w:ascii="Wingdings" w:hAnsi="Wingdings" w:hint="default"/>
        <w:sz w:val="20"/>
      </w:rPr>
    </w:lvl>
    <w:lvl w:ilvl="2" w:tentative="1">
      <w:start w:val="1"/>
      <w:numFmt w:val="bullet"/>
      <w:lvlText w:val=""/>
      <w:lvlJc w:val="left"/>
      <w:pPr>
        <w:tabs>
          <w:tab w:val="num" w:pos="2088"/>
        </w:tabs>
        <w:ind w:left="2088" w:hanging="360"/>
      </w:pPr>
      <w:rPr>
        <w:rFonts w:ascii="Wingdings" w:hAnsi="Wingdings" w:hint="default"/>
        <w:sz w:val="20"/>
      </w:rPr>
    </w:lvl>
    <w:lvl w:ilvl="3" w:tentative="1">
      <w:start w:val="1"/>
      <w:numFmt w:val="bullet"/>
      <w:lvlText w:val=""/>
      <w:lvlJc w:val="left"/>
      <w:pPr>
        <w:tabs>
          <w:tab w:val="num" w:pos="2808"/>
        </w:tabs>
        <w:ind w:left="2808" w:hanging="360"/>
      </w:pPr>
      <w:rPr>
        <w:rFonts w:ascii="Wingdings" w:hAnsi="Wingdings" w:hint="default"/>
        <w:sz w:val="20"/>
      </w:rPr>
    </w:lvl>
    <w:lvl w:ilvl="4" w:tentative="1">
      <w:start w:val="1"/>
      <w:numFmt w:val="bullet"/>
      <w:lvlText w:val=""/>
      <w:lvlJc w:val="left"/>
      <w:pPr>
        <w:tabs>
          <w:tab w:val="num" w:pos="3528"/>
        </w:tabs>
        <w:ind w:left="3528" w:hanging="360"/>
      </w:pPr>
      <w:rPr>
        <w:rFonts w:ascii="Wingdings" w:hAnsi="Wingdings" w:hint="default"/>
        <w:sz w:val="20"/>
      </w:rPr>
    </w:lvl>
    <w:lvl w:ilvl="5" w:tentative="1">
      <w:start w:val="1"/>
      <w:numFmt w:val="bullet"/>
      <w:lvlText w:val=""/>
      <w:lvlJc w:val="left"/>
      <w:pPr>
        <w:tabs>
          <w:tab w:val="num" w:pos="4248"/>
        </w:tabs>
        <w:ind w:left="4248" w:hanging="360"/>
      </w:pPr>
      <w:rPr>
        <w:rFonts w:ascii="Wingdings" w:hAnsi="Wingdings" w:hint="default"/>
        <w:sz w:val="20"/>
      </w:rPr>
    </w:lvl>
    <w:lvl w:ilvl="6" w:tentative="1">
      <w:start w:val="1"/>
      <w:numFmt w:val="bullet"/>
      <w:lvlText w:val=""/>
      <w:lvlJc w:val="left"/>
      <w:pPr>
        <w:tabs>
          <w:tab w:val="num" w:pos="4968"/>
        </w:tabs>
        <w:ind w:left="4968" w:hanging="360"/>
      </w:pPr>
      <w:rPr>
        <w:rFonts w:ascii="Wingdings" w:hAnsi="Wingdings" w:hint="default"/>
        <w:sz w:val="20"/>
      </w:rPr>
    </w:lvl>
    <w:lvl w:ilvl="7" w:tentative="1">
      <w:start w:val="1"/>
      <w:numFmt w:val="bullet"/>
      <w:lvlText w:val=""/>
      <w:lvlJc w:val="left"/>
      <w:pPr>
        <w:tabs>
          <w:tab w:val="num" w:pos="5688"/>
        </w:tabs>
        <w:ind w:left="5688" w:hanging="360"/>
      </w:pPr>
      <w:rPr>
        <w:rFonts w:ascii="Wingdings" w:hAnsi="Wingdings" w:hint="default"/>
        <w:sz w:val="20"/>
      </w:rPr>
    </w:lvl>
    <w:lvl w:ilvl="8" w:tentative="1">
      <w:start w:val="1"/>
      <w:numFmt w:val="bullet"/>
      <w:lvlText w:val=""/>
      <w:lvlJc w:val="left"/>
      <w:pPr>
        <w:tabs>
          <w:tab w:val="num" w:pos="6408"/>
        </w:tabs>
        <w:ind w:left="6408" w:hanging="360"/>
      </w:pPr>
      <w:rPr>
        <w:rFonts w:ascii="Wingdings" w:hAnsi="Wingdings" w:hint="default"/>
        <w:sz w:val="20"/>
      </w:rPr>
    </w:lvl>
  </w:abstractNum>
  <w:abstractNum w:abstractNumId="15" w15:restartNumberingAfterBreak="0">
    <w:nsid w:val="637266A3"/>
    <w:multiLevelType w:val="multilevel"/>
    <w:tmpl w:val="9DDC8E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65018"/>
    <w:multiLevelType w:val="hybridMultilevel"/>
    <w:tmpl w:val="FA0438DC"/>
    <w:lvl w:ilvl="0" w:tplc="358E0CBC">
      <w:start w:val="2"/>
      <w:numFmt w:val="bullet"/>
      <w:lvlText w:val=""/>
      <w:lvlJc w:val="left"/>
      <w:pPr>
        <w:tabs>
          <w:tab w:val="num" w:pos="1800"/>
        </w:tabs>
        <w:ind w:left="1800" w:hanging="360"/>
      </w:pPr>
      <w:rPr>
        <w:rFonts w:ascii="Symbol" w:eastAsia="Times New Roman" w:hAnsi="Symbol" w:cs="Aria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A750D3"/>
    <w:multiLevelType w:val="hybridMultilevel"/>
    <w:tmpl w:val="D1BA50C4"/>
    <w:lvl w:ilvl="0" w:tplc="358E0CBC">
      <w:start w:val="2"/>
      <w:numFmt w:val="bullet"/>
      <w:lvlText w:val=""/>
      <w:lvlJc w:val="left"/>
      <w:pPr>
        <w:tabs>
          <w:tab w:val="num" w:pos="1800"/>
        </w:tabs>
        <w:ind w:left="1800" w:hanging="360"/>
      </w:pPr>
      <w:rPr>
        <w:rFonts w:ascii="Symbol" w:eastAsia="Times New Roman" w:hAnsi="Symbol" w:cs="Aria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4B7999"/>
    <w:multiLevelType w:val="hybridMultilevel"/>
    <w:tmpl w:val="786AD560"/>
    <w:lvl w:ilvl="0" w:tplc="358E0CBC">
      <w:start w:val="2"/>
      <w:numFmt w:val="bullet"/>
      <w:lvlText w:val=""/>
      <w:lvlJc w:val="left"/>
      <w:pPr>
        <w:tabs>
          <w:tab w:val="num" w:pos="1800"/>
        </w:tabs>
        <w:ind w:left="1800" w:hanging="360"/>
      </w:pPr>
      <w:rPr>
        <w:rFonts w:ascii="Symbol" w:eastAsia="Times New Roman" w:hAnsi="Symbol" w:cs="Aria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D0F2859"/>
    <w:multiLevelType w:val="hybridMultilevel"/>
    <w:tmpl w:val="54640DF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705E1A26"/>
    <w:multiLevelType w:val="hybridMultilevel"/>
    <w:tmpl w:val="4A4EFBE2"/>
    <w:lvl w:ilvl="0" w:tplc="1326E8FA">
      <w:start w:val="4"/>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1" w15:restartNumberingAfterBreak="0">
    <w:nsid w:val="70BA63CB"/>
    <w:multiLevelType w:val="hybridMultilevel"/>
    <w:tmpl w:val="60DAEB76"/>
    <w:lvl w:ilvl="0" w:tplc="0406000F">
      <w:start w:val="1"/>
      <w:numFmt w:val="decimal"/>
      <w:lvlText w:val="%1."/>
      <w:lvlJc w:val="left"/>
      <w:pPr>
        <w:tabs>
          <w:tab w:val="num" w:pos="720"/>
        </w:tabs>
        <w:ind w:left="720" w:hanging="360"/>
      </w:pPr>
      <w:rPr>
        <w:rFonts w:hint="default"/>
      </w:r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22" w15:restartNumberingAfterBreak="0">
    <w:nsid w:val="71767B6A"/>
    <w:multiLevelType w:val="singleLevel"/>
    <w:tmpl w:val="DD861CC4"/>
    <w:lvl w:ilvl="0">
      <w:numFmt w:val="bullet"/>
      <w:lvlText w:val="-"/>
      <w:lvlJc w:val="left"/>
      <w:pPr>
        <w:tabs>
          <w:tab w:val="num" w:pos="1995"/>
        </w:tabs>
        <w:ind w:left="1995" w:hanging="360"/>
      </w:pPr>
      <w:rPr>
        <w:rFonts w:ascii="Times New Roman" w:hAnsi="Times New Roman" w:hint="default"/>
      </w:rPr>
    </w:lvl>
  </w:abstractNum>
  <w:abstractNum w:abstractNumId="23" w15:restartNumberingAfterBreak="0">
    <w:nsid w:val="7A61232E"/>
    <w:multiLevelType w:val="singleLevel"/>
    <w:tmpl w:val="AE56A6F8"/>
    <w:lvl w:ilvl="0">
      <w:start w:val="1"/>
      <w:numFmt w:val="lowerLetter"/>
      <w:lvlText w:val="%1)"/>
      <w:lvlJc w:val="left"/>
      <w:pPr>
        <w:tabs>
          <w:tab w:val="num" w:pos="1080"/>
        </w:tabs>
        <w:ind w:left="1080" w:hanging="360"/>
      </w:pPr>
      <w:rPr>
        <w:rFonts w:hint="default"/>
      </w:rPr>
    </w:lvl>
  </w:abstractNum>
  <w:abstractNum w:abstractNumId="24" w15:restartNumberingAfterBreak="0">
    <w:nsid w:val="7D3D528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7F581556"/>
    <w:multiLevelType w:val="hybridMultilevel"/>
    <w:tmpl w:val="50B49AA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num w:numId="1">
    <w:abstractNumId w:val="24"/>
  </w:num>
  <w:num w:numId="2">
    <w:abstractNumId w:val="5"/>
  </w:num>
  <w:num w:numId="3">
    <w:abstractNumId w:val="8"/>
  </w:num>
  <w:num w:numId="4">
    <w:abstractNumId w:val="4"/>
  </w:num>
  <w:num w:numId="5">
    <w:abstractNumId w:val="22"/>
  </w:num>
  <w:num w:numId="6">
    <w:abstractNumId w:val="6"/>
  </w:num>
  <w:num w:numId="7">
    <w:abstractNumId w:val="23"/>
  </w:num>
  <w:num w:numId="8">
    <w:abstractNumId w:val="21"/>
  </w:num>
  <w:num w:numId="9">
    <w:abstractNumId w:val="1"/>
  </w:num>
  <w:num w:numId="10">
    <w:abstractNumId w:val="20"/>
  </w:num>
  <w:num w:numId="11">
    <w:abstractNumId w:val="7"/>
  </w:num>
  <w:num w:numId="12">
    <w:abstractNumId w:val="13"/>
  </w:num>
  <w:num w:numId="13">
    <w:abstractNumId w:val="17"/>
  </w:num>
  <w:num w:numId="14">
    <w:abstractNumId w:val="16"/>
  </w:num>
  <w:num w:numId="15">
    <w:abstractNumId w:val="18"/>
  </w:num>
  <w:num w:numId="16">
    <w:abstractNumId w:val="3"/>
  </w:num>
  <w:num w:numId="17">
    <w:abstractNumId w:val="19"/>
  </w:num>
  <w:num w:numId="18">
    <w:abstractNumId w:val="11"/>
  </w:num>
  <w:num w:numId="19">
    <w:abstractNumId w:val="9"/>
  </w:num>
  <w:num w:numId="20">
    <w:abstractNumId w:val="2"/>
  </w:num>
  <w:num w:numId="21">
    <w:abstractNumId w:val="25"/>
  </w:num>
  <w:num w:numId="22">
    <w:abstractNumId w:val="0"/>
  </w:num>
  <w:num w:numId="23">
    <w:abstractNumId w:val="12"/>
  </w:num>
  <w:num w:numId="24">
    <w:abstractNumId w:val="10"/>
  </w:num>
  <w:num w:numId="25">
    <w:abstractNumId w:val="14"/>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8" w:dllVersion="513" w:checkStyle="1"/>
  <w:activeWritingStyle w:appName="MSWord" w:lang="da-DK" w:vendorID="22"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16"/>
  <w:doNotHyphenateCaps/>
  <w:displayHorizontalDrawingGridEvery w:val="0"/>
  <w:displayVerticalDrawingGridEvery w:val="0"/>
  <w:doNotUseMarginsForDrawingGridOrigin/>
  <w:doNotShadeFormData/>
  <w:noPunctuationKerning/>
  <w:characterSpacingControl w:val="doNotCompress"/>
  <w:hdrShapeDefaults>
    <o:shapedefaults v:ext="edit" spidmax="3074"/>
  </w:hdrShapeDefaults>
  <w:footnotePr>
    <w:footnote w:id="-1"/>
    <w:footnote w:id="0"/>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5B7"/>
    <w:rsid w:val="00044162"/>
    <w:rsid w:val="0006116B"/>
    <w:rsid w:val="000655F3"/>
    <w:rsid w:val="0007527D"/>
    <w:rsid w:val="00092943"/>
    <w:rsid w:val="000B417B"/>
    <w:rsid w:val="000C63EB"/>
    <w:rsid w:val="000D1174"/>
    <w:rsid w:val="000E41FE"/>
    <w:rsid w:val="001035F6"/>
    <w:rsid w:val="00115198"/>
    <w:rsid w:val="001570FB"/>
    <w:rsid w:val="00157792"/>
    <w:rsid w:val="001625D0"/>
    <w:rsid w:val="001758BB"/>
    <w:rsid w:val="00177C7C"/>
    <w:rsid w:val="00182E29"/>
    <w:rsid w:val="0018750D"/>
    <w:rsid w:val="001A08DB"/>
    <w:rsid w:val="001A11F9"/>
    <w:rsid w:val="001A1706"/>
    <w:rsid w:val="001B5F54"/>
    <w:rsid w:val="00224539"/>
    <w:rsid w:val="00233A32"/>
    <w:rsid w:val="00266149"/>
    <w:rsid w:val="00282EDB"/>
    <w:rsid w:val="00285C71"/>
    <w:rsid w:val="002D3560"/>
    <w:rsid w:val="002D57E1"/>
    <w:rsid w:val="00301D87"/>
    <w:rsid w:val="00351E61"/>
    <w:rsid w:val="00357A58"/>
    <w:rsid w:val="00377BB0"/>
    <w:rsid w:val="00394C43"/>
    <w:rsid w:val="00397DB1"/>
    <w:rsid w:val="004100B9"/>
    <w:rsid w:val="00443102"/>
    <w:rsid w:val="00474D7B"/>
    <w:rsid w:val="004C5A10"/>
    <w:rsid w:val="004E1065"/>
    <w:rsid w:val="00524E22"/>
    <w:rsid w:val="005307FD"/>
    <w:rsid w:val="00550792"/>
    <w:rsid w:val="00566F7A"/>
    <w:rsid w:val="005707E5"/>
    <w:rsid w:val="00574938"/>
    <w:rsid w:val="005753AF"/>
    <w:rsid w:val="00585BE3"/>
    <w:rsid w:val="005A5660"/>
    <w:rsid w:val="005B5DDC"/>
    <w:rsid w:val="005C2478"/>
    <w:rsid w:val="005D3CB1"/>
    <w:rsid w:val="005E10B0"/>
    <w:rsid w:val="00602401"/>
    <w:rsid w:val="00603B4D"/>
    <w:rsid w:val="00606198"/>
    <w:rsid w:val="00607B89"/>
    <w:rsid w:val="00611E4D"/>
    <w:rsid w:val="00671A6D"/>
    <w:rsid w:val="00681432"/>
    <w:rsid w:val="006A5A9D"/>
    <w:rsid w:val="006F2D17"/>
    <w:rsid w:val="00711D0C"/>
    <w:rsid w:val="0072205A"/>
    <w:rsid w:val="00761A3C"/>
    <w:rsid w:val="00773257"/>
    <w:rsid w:val="0077696E"/>
    <w:rsid w:val="00786479"/>
    <w:rsid w:val="00793AE8"/>
    <w:rsid w:val="007A01F7"/>
    <w:rsid w:val="007F22A2"/>
    <w:rsid w:val="008074C4"/>
    <w:rsid w:val="00835B06"/>
    <w:rsid w:val="00862831"/>
    <w:rsid w:val="0088782B"/>
    <w:rsid w:val="008C5EFE"/>
    <w:rsid w:val="008E3DFB"/>
    <w:rsid w:val="00910328"/>
    <w:rsid w:val="009144F7"/>
    <w:rsid w:val="00923ED6"/>
    <w:rsid w:val="00930557"/>
    <w:rsid w:val="0093126B"/>
    <w:rsid w:val="0094303F"/>
    <w:rsid w:val="0094347A"/>
    <w:rsid w:val="009454F4"/>
    <w:rsid w:val="009B0951"/>
    <w:rsid w:val="009B4D04"/>
    <w:rsid w:val="009C4FAA"/>
    <w:rsid w:val="009D6967"/>
    <w:rsid w:val="00AA7B90"/>
    <w:rsid w:val="00AC4838"/>
    <w:rsid w:val="00AE1FDF"/>
    <w:rsid w:val="00B775D7"/>
    <w:rsid w:val="00B85EC6"/>
    <w:rsid w:val="00BA385C"/>
    <w:rsid w:val="00BA6400"/>
    <w:rsid w:val="00BB0B41"/>
    <w:rsid w:val="00BB22E8"/>
    <w:rsid w:val="00BB2ACC"/>
    <w:rsid w:val="00BF770E"/>
    <w:rsid w:val="00C13078"/>
    <w:rsid w:val="00C64929"/>
    <w:rsid w:val="00C6527B"/>
    <w:rsid w:val="00CA6A03"/>
    <w:rsid w:val="00CD002A"/>
    <w:rsid w:val="00CD2FB7"/>
    <w:rsid w:val="00CE6304"/>
    <w:rsid w:val="00D428D5"/>
    <w:rsid w:val="00D61585"/>
    <w:rsid w:val="00D72D8D"/>
    <w:rsid w:val="00D759F1"/>
    <w:rsid w:val="00D8225D"/>
    <w:rsid w:val="00D92839"/>
    <w:rsid w:val="00DC5C8B"/>
    <w:rsid w:val="00DE2B27"/>
    <w:rsid w:val="00DE4CFE"/>
    <w:rsid w:val="00E63109"/>
    <w:rsid w:val="00E815B7"/>
    <w:rsid w:val="00E82463"/>
    <w:rsid w:val="00E94FCB"/>
    <w:rsid w:val="00EA39D0"/>
    <w:rsid w:val="00EC09B6"/>
    <w:rsid w:val="00EF1368"/>
    <w:rsid w:val="00F03727"/>
    <w:rsid w:val="00F4257D"/>
    <w:rsid w:val="00F5001C"/>
    <w:rsid w:val="00F50D80"/>
    <w:rsid w:val="00F6375B"/>
    <w:rsid w:val="00F763CC"/>
    <w:rsid w:val="00FA45CE"/>
    <w:rsid w:val="00FB6DEC"/>
    <w:rsid w:val="00FD6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04B98AC-C165-4629-872B-435D8F042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Roman" w:hAnsi="Times Roman"/>
      <w:sz w:val="24"/>
      <w:lang w:val="en-US" w:eastAsia="en-US"/>
    </w:rPr>
  </w:style>
  <w:style w:type="paragraph" w:styleId="Heading1">
    <w:name w:val="heading 1"/>
    <w:basedOn w:val="Normal"/>
    <w:next w:val="Normal"/>
    <w:qFormat/>
    <w:pPr>
      <w:keepNext/>
      <w:spacing w:line="25" w:lineRule="atLeast"/>
      <w:outlineLvl w:val="0"/>
    </w:pPr>
    <w:rPr>
      <w:rFonts w:ascii="Arial" w:hAnsi="Arial"/>
      <w:b/>
      <w:u w:val="single"/>
      <w:lang w:val="da-DK"/>
    </w:rPr>
  </w:style>
  <w:style w:type="paragraph" w:styleId="Heading2">
    <w:name w:val="heading 2"/>
    <w:basedOn w:val="Normal"/>
    <w:next w:val="Normal"/>
    <w:qFormat/>
    <w:pPr>
      <w:keepNext/>
      <w:outlineLvl w:val="1"/>
    </w:pPr>
    <w:rPr>
      <w:rFonts w:ascii="Arial" w:hAnsi="Arial"/>
      <w:b/>
      <w:snapToGrid w:val="0"/>
      <w:sz w:val="22"/>
      <w:lang w:val="da-DK"/>
    </w:rPr>
  </w:style>
  <w:style w:type="paragraph" w:styleId="Heading3">
    <w:name w:val="heading 3"/>
    <w:basedOn w:val="Normal"/>
    <w:next w:val="Normal"/>
    <w:qFormat/>
    <w:pPr>
      <w:keepNext/>
      <w:tabs>
        <w:tab w:val="left" w:pos="6521"/>
        <w:tab w:val="decimal" w:pos="7938"/>
      </w:tabs>
      <w:outlineLvl w:val="2"/>
    </w:pPr>
    <w:rPr>
      <w:b/>
      <w:bCs/>
      <w:lang w:val="en-AU"/>
    </w:rPr>
  </w:style>
  <w:style w:type="paragraph" w:styleId="Heading4">
    <w:name w:val="heading 4"/>
    <w:basedOn w:val="Normal"/>
    <w:next w:val="Normal"/>
    <w:qFormat/>
    <w:pPr>
      <w:keepNext/>
      <w:tabs>
        <w:tab w:val="left" w:pos="6521"/>
        <w:tab w:val="decimal" w:pos="7938"/>
      </w:tabs>
      <w:jc w:val="right"/>
      <w:outlineLvl w:val="3"/>
    </w:pPr>
    <w:rPr>
      <w:rFonts w:ascii="Arial" w:hAnsi="Arial" w:cs="Arial"/>
      <w:b/>
      <w:bCs/>
      <w:sz w:val="22"/>
      <w:lang w:val="da-DK"/>
    </w:rPr>
  </w:style>
  <w:style w:type="paragraph" w:styleId="Heading5">
    <w:name w:val="heading 5"/>
    <w:basedOn w:val="Normal"/>
    <w:next w:val="Normal"/>
    <w:qFormat/>
    <w:pPr>
      <w:keepNext/>
      <w:tabs>
        <w:tab w:val="left" w:pos="1701"/>
        <w:tab w:val="decimal" w:pos="7938"/>
      </w:tabs>
      <w:ind w:left="1690" w:hanging="1690"/>
      <w:outlineLvl w:val="4"/>
    </w:pPr>
    <w:rPr>
      <w:rFonts w:ascii="Arial" w:hAnsi="Arial" w:cs="Arial"/>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OC1">
    <w:name w:val="toc 1"/>
    <w:basedOn w:val="Normal"/>
    <w:next w:val="Normal"/>
    <w:semiHidden/>
    <w:pPr>
      <w:tabs>
        <w:tab w:val="left" w:leader="dot" w:pos="9000"/>
        <w:tab w:val="right" w:pos="9360"/>
      </w:tabs>
      <w:suppressAutoHyphens/>
      <w:spacing w:before="480"/>
      <w:ind w:left="720" w:right="720" w:hanging="720"/>
    </w:pPr>
  </w:style>
  <w:style w:type="paragraph" w:styleId="TOC2">
    <w:name w:val="toc 2"/>
    <w:basedOn w:val="Normal"/>
    <w:next w:val="Normal"/>
    <w:semiHidden/>
    <w:pPr>
      <w:tabs>
        <w:tab w:val="left" w:leader="dot" w:pos="9000"/>
        <w:tab w:val="right" w:pos="9360"/>
      </w:tabs>
      <w:suppressAutoHyphens/>
      <w:ind w:left="1440" w:right="720" w:hanging="720"/>
    </w:pPr>
  </w:style>
  <w:style w:type="paragraph" w:styleId="TOC3">
    <w:name w:val="toc 3"/>
    <w:basedOn w:val="Normal"/>
    <w:next w:val="Normal"/>
    <w:semiHidden/>
    <w:pPr>
      <w:tabs>
        <w:tab w:val="left" w:leader="dot" w:pos="9000"/>
        <w:tab w:val="right" w:pos="9360"/>
      </w:tabs>
      <w:suppressAutoHyphens/>
      <w:ind w:left="2160" w:right="720" w:hanging="720"/>
    </w:pPr>
  </w:style>
  <w:style w:type="paragraph" w:styleId="TOC4">
    <w:name w:val="toc 4"/>
    <w:basedOn w:val="Normal"/>
    <w:next w:val="Normal"/>
    <w:semiHidden/>
    <w:pPr>
      <w:tabs>
        <w:tab w:val="left" w:leader="dot" w:pos="9000"/>
        <w:tab w:val="right" w:pos="9360"/>
      </w:tabs>
      <w:suppressAutoHyphens/>
      <w:ind w:left="2880" w:right="720" w:hanging="720"/>
    </w:pPr>
  </w:style>
  <w:style w:type="paragraph" w:styleId="TOC5">
    <w:name w:val="toc 5"/>
    <w:basedOn w:val="Normal"/>
    <w:next w:val="Normal"/>
    <w:semiHidden/>
    <w:pPr>
      <w:tabs>
        <w:tab w:val="left" w:leader="dot" w:pos="9000"/>
        <w:tab w:val="right" w:pos="9360"/>
      </w:tabs>
      <w:suppressAutoHyphens/>
      <w:ind w:left="3600" w:right="720" w:hanging="720"/>
    </w:pPr>
  </w:style>
  <w:style w:type="paragraph" w:styleId="TOC6">
    <w:name w:val="toc 6"/>
    <w:basedOn w:val="Normal"/>
    <w:next w:val="Normal"/>
    <w:semiHidden/>
    <w:pPr>
      <w:tabs>
        <w:tab w:val="left" w:pos="9000"/>
        <w:tab w:val="right" w:pos="9360"/>
      </w:tabs>
      <w:suppressAutoHyphens/>
      <w:ind w:left="720" w:hanging="720"/>
    </w:pPr>
  </w:style>
  <w:style w:type="paragraph" w:styleId="TOC7">
    <w:name w:val="toc 7"/>
    <w:basedOn w:val="Normal"/>
    <w:next w:val="Normal"/>
    <w:semiHidden/>
    <w:pPr>
      <w:suppressAutoHyphens/>
      <w:ind w:left="720" w:hanging="720"/>
    </w:pPr>
  </w:style>
  <w:style w:type="paragraph" w:styleId="TOC8">
    <w:name w:val="toc 8"/>
    <w:basedOn w:val="Normal"/>
    <w:next w:val="Normal"/>
    <w:semiHidden/>
    <w:pPr>
      <w:tabs>
        <w:tab w:val="left" w:pos="9000"/>
        <w:tab w:val="right" w:pos="9360"/>
      </w:tabs>
      <w:suppressAutoHyphens/>
      <w:ind w:left="720" w:hanging="720"/>
    </w:pPr>
  </w:style>
  <w:style w:type="paragraph" w:styleId="TOC9">
    <w:name w:val="toc 9"/>
    <w:basedOn w:val="Normal"/>
    <w:next w:val="Normal"/>
    <w:semiHidden/>
    <w:pPr>
      <w:tabs>
        <w:tab w:val="left" w:leader="dot" w:pos="9000"/>
        <w:tab w:val="right" w:pos="9360"/>
      </w:tabs>
      <w:suppressAutoHyphens/>
      <w:ind w:left="720" w:hanging="720"/>
    </w:pPr>
  </w:style>
  <w:style w:type="paragraph" w:styleId="Index1">
    <w:name w:val="index 1"/>
    <w:basedOn w:val="Normal"/>
    <w:next w:val="Normal"/>
    <w:semiHidden/>
    <w:pPr>
      <w:tabs>
        <w:tab w:val="left" w:leader="dot" w:pos="9000"/>
        <w:tab w:val="right" w:pos="9360"/>
      </w:tabs>
      <w:suppressAutoHyphens/>
      <w:ind w:left="1440" w:right="720" w:hanging="1440"/>
    </w:pPr>
  </w:style>
  <w:style w:type="paragraph" w:styleId="Index2">
    <w:name w:val="index 2"/>
    <w:basedOn w:val="Normal"/>
    <w:next w:val="Normal"/>
    <w:semiHidden/>
    <w:pPr>
      <w:tabs>
        <w:tab w:val="left" w:leader="dot" w:pos="9000"/>
        <w:tab w:val="right" w:pos="9360"/>
      </w:tabs>
      <w:suppressAutoHyphens/>
      <w:ind w:left="1440" w:right="720" w:hanging="720"/>
    </w:pPr>
  </w:style>
  <w:style w:type="paragraph" w:customStyle="1" w:styleId="toa">
    <w:name w:val="toa"/>
    <w:basedOn w:val="Normal"/>
    <w:pPr>
      <w:tabs>
        <w:tab w:val="left" w:pos="9000"/>
        <w:tab w:val="right" w:pos="9360"/>
      </w:tabs>
      <w:suppressAutoHyphens/>
    </w:pPr>
  </w:style>
  <w:style w:type="paragraph" w:styleId="Caption">
    <w:name w:val="caption"/>
    <w:basedOn w:val="Normal"/>
    <w:next w:val="Normal"/>
    <w:qFormat/>
  </w:style>
  <w:style w:type="character" w:customStyle="1" w:styleId="EquationCaption">
    <w:name w:val="_Equation Captio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styleId="BodyText">
    <w:name w:val="Body Text"/>
    <w:basedOn w:val="Normal"/>
    <w:pPr>
      <w:spacing w:line="25" w:lineRule="atLeast"/>
    </w:pPr>
    <w:rPr>
      <w:rFonts w:ascii="Arial" w:hAnsi="Arial"/>
      <w:b/>
      <w:lang w:val="da-DK"/>
    </w:rPr>
  </w:style>
  <w:style w:type="paragraph" w:styleId="BodyTextIndent">
    <w:name w:val="Body Text Indent"/>
    <w:basedOn w:val="Normal"/>
    <w:pPr>
      <w:ind w:left="720"/>
    </w:pPr>
    <w:rPr>
      <w:rFonts w:ascii="Arial" w:hAnsi="Arial"/>
      <w:snapToGrid w:val="0"/>
      <w:sz w:val="22"/>
      <w:lang w:val="en-AU"/>
    </w:rPr>
  </w:style>
  <w:style w:type="paragraph" w:styleId="BodyTextIndent2">
    <w:name w:val="Body Text Indent 2"/>
    <w:basedOn w:val="Normal"/>
    <w:pPr>
      <w:ind w:left="709" w:hanging="425"/>
    </w:pPr>
    <w:rPr>
      <w:rFonts w:ascii="Arial" w:hAnsi="Arial"/>
      <w:snapToGrid w:val="0"/>
      <w:sz w:val="22"/>
      <w:lang w:val="en-AU"/>
    </w:rPr>
  </w:style>
  <w:style w:type="paragraph" w:styleId="BlockText">
    <w:name w:val="Block Text"/>
    <w:basedOn w:val="Normal"/>
    <w:pPr>
      <w:ind w:left="2211" w:right="227"/>
    </w:pPr>
    <w:rPr>
      <w:rFonts w:ascii="Arial" w:hAnsi="Arial"/>
      <w:b/>
    </w:rPr>
  </w:style>
  <w:style w:type="character" w:styleId="PageNumber">
    <w:name w:val="page number"/>
    <w:basedOn w:val="DefaultParagraphFont"/>
  </w:style>
  <w:style w:type="paragraph" w:styleId="BodyTextIndent3">
    <w:name w:val="Body Text Indent 3"/>
    <w:basedOn w:val="Normal"/>
    <w:pPr>
      <w:ind w:left="720" w:hanging="720"/>
    </w:pPr>
    <w:rPr>
      <w:rFonts w:ascii="Arial" w:hAnsi="Arial"/>
      <w:snapToGrid w:val="0"/>
      <w:sz w:val="22"/>
      <w:lang w:val="da-DK"/>
    </w:rPr>
  </w:style>
  <w:style w:type="paragraph" w:styleId="BodyText2">
    <w:name w:val="Body Text 2"/>
    <w:basedOn w:val="Normal"/>
    <w:pPr>
      <w:tabs>
        <w:tab w:val="left" w:pos="6521"/>
        <w:tab w:val="decimal" w:pos="7938"/>
      </w:tabs>
      <w:jc w:val="center"/>
    </w:pPr>
    <w:rPr>
      <w:rFonts w:ascii="Arial" w:hAnsi="Arial" w:cs="Arial"/>
      <w:b/>
      <w:sz w:val="28"/>
      <w:lang w:val="da-DK"/>
    </w:rPr>
  </w:style>
  <w:style w:type="character" w:styleId="FollowedHyperlink">
    <w:name w:val="FollowedHyperlink"/>
    <w:rPr>
      <w:color w:val="800080"/>
      <w:u w:val="single"/>
    </w:rPr>
  </w:style>
  <w:style w:type="paragraph" w:customStyle="1" w:styleId="nhttab">
    <w:name w:val="nht_tab"/>
    <w:basedOn w:val="Normal"/>
    <w:rsid w:val="006F2D17"/>
    <w:pPr>
      <w:tabs>
        <w:tab w:val="left" w:pos="0"/>
        <w:tab w:val="right" w:pos="6917"/>
        <w:tab w:val="decimal" w:pos="8505"/>
        <w:tab w:val="decimal" w:pos="9639"/>
      </w:tabs>
      <w:spacing w:line="340" w:lineRule="atLeast"/>
    </w:pPr>
    <w:rPr>
      <w:rFonts w:ascii="Times New Roman" w:hAnsi="Times New Roman"/>
      <w:sz w:val="22"/>
      <w:lang w:val="da-DK"/>
    </w:rPr>
  </w:style>
  <w:style w:type="paragraph" w:customStyle="1" w:styleId="nhtstreg">
    <w:name w:val="nht_streg"/>
    <w:basedOn w:val="Normal"/>
    <w:next w:val="nhttab"/>
    <w:rsid w:val="006F2D17"/>
    <w:pPr>
      <w:tabs>
        <w:tab w:val="left" w:pos="0"/>
        <w:tab w:val="decimal" w:pos="6917"/>
        <w:tab w:val="decimal" w:pos="8505"/>
        <w:tab w:val="decimal" w:pos="9639"/>
      </w:tabs>
      <w:spacing w:line="40" w:lineRule="exact"/>
    </w:pPr>
    <w:rPr>
      <w:rFonts w:ascii="Times New Roman" w:hAnsi="Times New Roman"/>
      <w:position w:val="6"/>
      <w:sz w:val="22"/>
      <w:lang w:val="da-DK"/>
    </w:rPr>
  </w:style>
  <w:style w:type="character" w:customStyle="1" w:styleId="Ulstomtale">
    <w:name w:val="Uløst omtale"/>
    <w:uiPriority w:val="99"/>
    <w:semiHidden/>
    <w:unhideWhenUsed/>
    <w:rsid w:val="0093126B"/>
    <w:rPr>
      <w:color w:val="808080"/>
      <w:shd w:val="clear" w:color="auto" w:fill="E6E6E6"/>
    </w:rPr>
  </w:style>
  <w:style w:type="paragraph" w:styleId="NormalWeb">
    <w:name w:val="Normal (Web)"/>
    <w:basedOn w:val="Normal"/>
    <w:uiPriority w:val="99"/>
    <w:unhideWhenUsed/>
    <w:rsid w:val="00394C43"/>
    <w:pPr>
      <w:spacing w:before="100" w:beforeAutospacing="1" w:after="100" w:afterAutospacing="1"/>
    </w:pPr>
    <w:rPr>
      <w:rFonts w:ascii="Times New Roman" w:hAnsi="Times New Roman"/>
      <w:szCs w:val="24"/>
      <w:lang w:val="da-DK" w:eastAsia="da-DK"/>
    </w:rPr>
  </w:style>
  <w:style w:type="character" w:customStyle="1" w:styleId="wysiwyg-font-size-18">
    <w:name w:val="wysiwyg-font-size-18"/>
    <w:basedOn w:val="DefaultParagraphFont"/>
    <w:rsid w:val="00394C43"/>
  </w:style>
  <w:style w:type="character" w:customStyle="1" w:styleId="wysiwyg-font-size-small">
    <w:name w:val="wysiwyg-font-size-small"/>
    <w:basedOn w:val="DefaultParagraphFont"/>
    <w:rsid w:val="00177C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180687">
      <w:bodyDiv w:val="1"/>
      <w:marLeft w:val="0"/>
      <w:marRight w:val="0"/>
      <w:marTop w:val="0"/>
      <w:marBottom w:val="0"/>
      <w:divBdr>
        <w:top w:val="none" w:sz="0" w:space="0" w:color="auto"/>
        <w:left w:val="none" w:sz="0" w:space="0" w:color="auto"/>
        <w:bottom w:val="none" w:sz="0" w:space="0" w:color="auto"/>
        <w:right w:val="none" w:sz="0" w:space="0" w:color="auto"/>
      </w:divBdr>
    </w:div>
    <w:div w:id="597256073">
      <w:bodyDiv w:val="1"/>
      <w:marLeft w:val="0"/>
      <w:marRight w:val="0"/>
      <w:marTop w:val="0"/>
      <w:marBottom w:val="0"/>
      <w:divBdr>
        <w:top w:val="none" w:sz="0" w:space="0" w:color="auto"/>
        <w:left w:val="none" w:sz="0" w:space="0" w:color="auto"/>
        <w:bottom w:val="none" w:sz="0" w:space="0" w:color="auto"/>
        <w:right w:val="none" w:sz="0" w:space="0" w:color="auto"/>
      </w:divBdr>
    </w:div>
    <w:div w:id="1673794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pace.coe.int/pdf/b0f57da5447a50759580102d6b57759e377c78d73326667a8259ffe25682ae848428feba12/resolution%202079.pdf" TargetMode="External"/><Relationship Id="rId13" Type="http://schemas.openxmlformats.org/officeDocument/2006/relationships/hyperlink" Target="http://files.builder.nu/a0/67/a0670ec1-bf06-4b29-ac63-c4b33ed5c0f8.pdf"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customXml" Target="../customXml/item1.xml"/><Relationship Id="rId7" Type="http://schemas.openxmlformats.org/officeDocument/2006/relationships/image" Target="media/image1.png"/><Relationship Id="rId12" Type="http://schemas.openxmlformats.org/officeDocument/2006/relationships/hyperlink" Target="file:///C:\Users\OUKO\AppData\Local\Microsoft\Windows\INetCache\Content.Outlook\UZFFON3E\worldparents.org"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worldparents.org" TargetMode="Externa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customXml" Target="../customXml/item3.xm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assembly.coe.int/nw/xml/XRef/Xref-XML2HTML-EN.asp?fileid=22220" TargetMode="External"/><Relationship Id="rId22" Type="http://schemas.openxmlformats.org/officeDocument/2006/relationships/customXml" Target="../customXml/item2.xml"/></Relationships>
</file>

<file path=word/_rels/footer2.xml.rels><?xml version="1.0" encoding="UTF-8" standalone="yes"?>
<Relationships xmlns="http://schemas.openxmlformats.org/package/2006/relationships"><Relationship Id="rId2" Type="http://schemas.openxmlformats.org/officeDocument/2006/relationships/hyperlink" Target="http://www.worldparents.org" TargetMode="External"/><Relationship Id="rId1" Type="http://schemas.openxmlformats.org/officeDocument/2006/relationships/hyperlink" Target="mailto:info@worldparents.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839DC4-9322-49A1-AD97-BCB8575E1FB4}"/>
</file>

<file path=customXml/itemProps2.xml><?xml version="1.0" encoding="utf-8"?>
<ds:datastoreItem xmlns:ds="http://schemas.openxmlformats.org/officeDocument/2006/customXml" ds:itemID="{C06B3B8F-0258-4CDE-99CF-4A588E8AD1F3}"/>
</file>

<file path=customXml/itemProps3.xml><?xml version="1.0" encoding="utf-8"?>
<ds:datastoreItem xmlns:ds="http://schemas.openxmlformats.org/officeDocument/2006/customXml" ds:itemID="{0BEFA322-B515-4D34-BC3F-32D3D5C59497}"/>
</file>

<file path=docProps/app.xml><?xml version="1.0" encoding="utf-8"?>
<Properties xmlns="http://schemas.openxmlformats.org/officeDocument/2006/extended-properties" xmlns:vt="http://schemas.openxmlformats.org/officeDocument/2006/docPropsVTypes">
  <Template>Normal.dotm</Template>
  <TotalTime>3</TotalTime>
  <Pages>11</Pages>
  <Words>2314</Words>
  <Characters>13192</Characters>
  <Application>Microsoft Office Word</Application>
  <DocSecurity>4</DocSecurity>
  <Lines>109</Lines>
  <Paragraphs>30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Danish Probe Aps</vt:lpstr>
      <vt:lpstr>Danish Probe Aps</vt:lpstr>
    </vt:vector>
  </TitlesOfParts>
  <Company>Danish Probe</Company>
  <LinksUpToDate>false</LinksUpToDate>
  <CharactersWithSpaces>15476</CharactersWithSpaces>
  <SharedDoc>false</SharedDoc>
  <HLinks>
    <vt:vector size="42" baseType="variant">
      <vt:variant>
        <vt:i4>5111824</vt:i4>
      </vt:variant>
      <vt:variant>
        <vt:i4>12</vt:i4>
      </vt:variant>
      <vt:variant>
        <vt:i4>0</vt:i4>
      </vt:variant>
      <vt:variant>
        <vt:i4>5</vt:i4>
      </vt:variant>
      <vt:variant>
        <vt:lpwstr>http://assembly.coe.int/nw/xml/XRef/Xref-XML2HTML-EN.asp?fileid=22220</vt:lpwstr>
      </vt:variant>
      <vt:variant>
        <vt:lpwstr/>
      </vt:variant>
      <vt:variant>
        <vt:i4>6488174</vt:i4>
      </vt:variant>
      <vt:variant>
        <vt:i4>9</vt:i4>
      </vt:variant>
      <vt:variant>
        <vt:i4>0</vt:i4>
      </vt:variant>
      <vt:variant>
        <vt:i4>5</vt:i4>
      </vt:variant>
      <vt:variant>
        <vt:lpwstr>http://files.builder.nu/a0/67/a0670ec1-bf06-4b29-ac63-c4b33ed5c0f8.pdf</vt:lpwstr>
      </vt:variant>
      <vt:variant>
        <vt:lpwstr/>
      </vt:variant>
      <vt:variant>
        <vt:i4>1310797</vt:i4>
      </vt:variant>
      <vt:variant>
        <vt:i4>6</vt:i4>
      </vt:variant>
      <vt:variant>
        <vt:i4>0</vt:i4>
      </vt:variant>
      <vt:variant>
        <vt:i4>5</vt:i4>
      </vt:variant>
      <vt:variant>
        <vt:lpwstr>worldparents.org</vt:lpwstr>
      </vt:variant>
      <vt:variant>
        <vt:lpwstr/>
      </vt:variant>
      <vt:variant>
        <vt:i4>3735558</vt:i4>
      </vt:variant>
      <vt:variant>
        <vt:i4>3</vt:i4>
      </vt:variant>
      <vt:variant>
        <vt:i4>0</vt:i4>
      </vt:variant>
      <vt:variant>
        <vt:i4>5</vt:i4>
      </vt:variant>
      <vt:variant>
        <vt:lpwstr>mailto:info@worldparents.org</vt:lpwstr>
      </vt:variant>
      <vt:variant>
        <vt:lpwstr/>
      </vt:variant>
      <vt:variant>
        <vt:i4>7209072</vt:i4>
      </vt:variant>
      <vt:variant>
        <vt:i4>0</vt:i4>
      </vt:variant>
      <vt:variant>
        <vt:i4>0</vt:i4>
      </vt:variant>
      <vt:variant>
        <vt:i4>5</vt:i4>
      </vt:variant>
      <vt:variant>
        <vt:lpwstr>https://pace.coe.int/pdf/b0f57da5447a50759580102d6b57759e377c78d73326667a8259ffe25682ae848428feba12/resolution 2079.pdf</vt:lpwstr>
      </vt:variant>
      <vt:variant>
        <vt:lpwstr/>
      </vt:variant>
      <vt:variant>
        <vt:i4>4784196</vt:i4>
      </vt:variant>
      <vt:variant>
        <vt:i4>8</vt:i4>
      </vt:variant>
      <vt:variant>
        <vt:i4>0</vt:i4>
      </vt:variant>
      <vt:variant>
        <vt:i4>5</vt:i4>
      </vt:variant>
      <vt:variant>
        <vt:lpwstr>http://www.worldparents.org/</vt:lpwstr>
      </vt:variant>
      <vt:variant>
        <vt:lpwstr/>
      </vt:variant>
      <vt:variant>
        <vt:i4>3735558</vt:i4>
      </vt:variant>
      <vt:variant>
        <vt:i4>5</vt:i4>
      </vt:variant>
      <vt:variant>
        <vt:i4>0</vt:i4>
      </vt:variant>
      <vt:variant>
        <vt:i4>5</vt:i4>
      </vt:variant>
      <vt:variant>
        <vt:lpwstr>mailto:info@worldparents.org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Danish Probe Aps</dc:title>
  <dc:subject/>
  <dc:creator>Username</dc:creator>
  <cp:keywords/>
  <cp:lastModifiedBy>OUKO Robert</cp:lastModifiedBy>
  <cp:revision>2</cp:revision>
  <cp:lastPrinted>2021-01-24T20:16:00Z</cp:lastPrinted>
  <dcterms:created xsi:type="dcterms:W3CDTF">2021-01-26T11:09:00Z</dcterms:created>
  <dcterms:modified xsi:type="dcterms:W3CDTF">2021-01-26T11:09:00Z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