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DDD" w:rsidRPr="00463443" w:rsidRDefault="00317DDD" w:rsidP="00317DDD">
      <w:pPr>
        <w:pStyle w:val="BodyText"/>
        <w:jc w:val="both"/>
      </w:pPr>
      <w:bookmarkStart w:id="0" w:name="_GoBack"/>
      <w:bookmarkEnd w:id="0"/>
    </w:p>
    <w:p w:rsidR="00317DDD" w:rsidRPr="00463443" w:rsidRDefault="00317DDD" w:rsidP="00317DDD">
      <w:pPr>
        <w:pStyle w:val="BodyText"/>
        <w:jc w:val="both"/>
      </w:pPr>
    </w:p>
    <w:p w:rsidR="00317DDD" w:rsidRPr="00463443" w:rsidRDefault="00317DDD" w:rsidP="00317DDD">
      <w:pPr>
        <w:pStyle w:val="BodyText"/>
        <w:jc w:val="center"/>
      </w:pPr>
      <w:r>
        <w:t>Measures</w:t>
      </w:r>
      <w:r w:rsidRPr="00463443">
        <w:t xml:space="preserve"> taken in regard to </w:t>
      </w:r>
      <w:r>
        <w:t>unsupervised</w:t>
      </w:r>
      <w:r w:rsidRPr="00463443">
        <w:t xml:space="preserve"> children</w:t>
      </w:r>
    </w:p>
    <w:p w:rsidR="00317DDD" w:rsidRPr="00463443" w:rsidRDefault="00317DDD" w:rsidP="00317DDD">
      <w:pPr>
        <w:pStyle w:val="BodyText"/>
        <w:jc w:val="both"/>
      </w:pPr>
    </w:p>
    <w:p w:rsidR="00317DDD" w:rsidRPr="00463443" w:rsidRDefault="00317DDD" w:rsidP="00317DDD">
      <w:pPr>
        <w:pStyle w:val="BodyText"/>
        <w:ind w:firstLine="606"/>
        <w:jc w:val="both"/>
      </w:pPr>
      <w:r w:rsidRPr="00463443">
        <w:t xml:space="preserve">The target 3.4.7 of the Government Action Plan for 2016-2020 reflects on measures to improve the registration an oversight of </w:t>
      </w:r>
      <w:r>
        <w:t>unsupervised</w:t>
      </w:r>
      <w:r w:rsidRPr="00463443">
        <w:t xml:space="preserve"> children, protect the children until they reach adulthood and implement policies of helping them to find their way in life.  Within the framework of this target, the Mayor of Ulaanbaatar City has issued a Decree on organizing a campaign to detect and register </w:t>
      </w:r>
      <w:r>
        <w:t>unsupervised</w:t>
      </w:r>
      <w:r w:rsidRPr="00463443">
        <w:t xml:space="preserve"> children annually. As a result of the campaign, 74 </w:t>
      </w:r>
      <w:r>
        <w:t>unsupervised</w:t>
      </w:r>
      <w:r w:rsidRPr="00463443">
        <w:t xml:space="preserve"> children were determined in 2015 and 78 children in 2016.</w:t>
      </w:r>
    </w:p>
    <w:p w:rsidR="00317DDD" w:rsidRPr="00463443" w:rsidRDefault="00317DDD" w:rsidP="00317DDD">
      <w:pPr>
        <w:pStyle w:val="BodyText"/>
        <w:jc w:val="both"/>
      </w:pPr>
    </w:p>
    <w:p w:rsidR="00317DDD" w:rsidRDefault="00317DDD" w:rsidP="00317DDD">
      <w:pPr>
        <w:pStyle w:val="BodyText"/>
        <w:ind w:firstLine="606"/>
        <w:jc w:val="both"/>
      </w:pPr>
      <w:r w:rsidRPr="00463443">
        <w:t xml:space="preserve">During the </w:t>
      </w:r>
      <w:r>
        <w:t>campaign</w:t>
      </w:r>
      <w:r w:rsidRPr="00463443">
        <w:t xml:space="preserve">, 78 children were </w:t>
      </w:r>
      <w:r>
        <w:t xml:space="preserve">preliminarily </w:t>
      </w:r>
      <w:r w:rsidRPr="00463443">
        <w:t xml:space="preserve">assessed and identified as </w:t>
      </w:r>
      <w:r>
        <w:t>unsupervised, while</w:t>
      </w:r>
      <w:r w:rsidRPr="00463443">
        <w:t xml:space="preserve"> children</w:t>
      </w:r>
      <w:r>
        <w:t>,</w:t>
      </w:r>
      <w:r w:rsidRPr="00463443">
        <w:t xml:space="preserve"> who run away from their homes for a short time or who were lost were reuni</w:t>
      </w:r>
      <w:r>
        <w:t xml:space="preserve">ted </w:t>
      </w:r>
      <w:r w:rsidRPr="00463443">
        <w:t xml:space="preserve">with their families. </w:t>
      </w:r>
      <w:r>
        <w:t xml:space="preserve"> </w:t>
      </w:r>
      <w:r w:rsidRPr="00463443">
        <w:t>22 children</w:t>
      </w:r>
      <w:r>
        <w:t>,</w:t>
      </w:r>
      <w:r w:rsidRPr="00463443">
        <w:t xml:space="preserve"> who </w:t>
      </w:r>
      <w:r>
        <w:t xml:space="preserve">run and stayed away from home </w:t>
      </w:r>
      <w:r w:rsidRPr="00463443">
        <w:t>for more than two years</w:t>
      </w:r>
      <w:r>
        <w:t>,</w:t>
      </w:r>
      <w:r w:rsidRPr="00463443">
        <w:t xml:space="preserve"> whose families were not located</w:t>
      </w:r>
      <w:r>
        <w:t xml:space="preserve"> or </w:t>
      </w:r>
      <w:r w:rsidRPr="00463443">
        <w:t xml:space="preserve">did not want to reunite with their </w:t>
      </w:r>
      <w:proofErr w:type="gramStart"/>
      <w:r w:rsidRPr="00463443">
        <w:t>families</w:t>
      </w:r>
      <w:proofErr w:type="gramEnd"/>
      <w:r>
        <w:t xml:space="preserve"> have been placed respectively </w:t>
      </w:r>
      <w:r w:rsidRPr="00463443">
        <w:t xml:space="preserve">in </w:t>
      </w:r>
      <w:r>
        <w:t>7</w:t>
      </w:r>
      <w:r w:rsidRPr="00463443">
        <w:t xml:space="preserve"> care </w:t>
      </w:r>
      <w:r>
        <w:t xml:space="preserve">facilities for rehabilitation purposes. </w:t>
      </w:r>
    </w:p>
    <w:p w:rsidR="00317DDD" w:rsidRPr="00463443" w:rsidRDefault="00317DDD" w:rsidP="00317DDD">
      <w:pPr>
        <w:pStyle w:val="BodyText"/>
        <w:ind w:firstLine="606"/>
        <w:jc w:val="both"/>
      </w:pPr>
    </w:p>
    <w:p w:rsidR="00317DDD" w:rsidRDefault="00317DDD" w:rsidP="00317DDD">
      <w:pPr>
        <w:pStyle w:val="BodyText"/>
        <w:ind w:firstLine="606"/>
        <w:jc w:val="both"/>
      </w:pPr>
      <w:r>
        <w:t>Studies on the behavior of children without supervision have not been conducted in the past. In this regard, in 2016 a group of psychologists, social workers, university professors and researchers from the Brain Research Center conducted an assessment of the cognitive development and socialization of the aforementioned 22 unsupervised</w:t>
      </w:r>
      <w:r w:rsidRPr="00463443">
        <w:t xml:space="preserve"> children. </w:t>
      </w:r>
    </w:p>
    <w:p w:rsidR="00317DDD" w:rsidRDefault="00317DDD" w:rsidP="00317DDD">
      <w:pPr>
        <w:pStyle w:val="BodyText"/>
        <w:ind w:firstLine="606"/>
        <w:jc w:val="both"/>
      </w:pPr>
    </w:p>
    <w:p w:rsidR="00317DDD" w:rsidRDefault="00317DDD" w:rsidP="00317DDD">
      <w:pPr>
        <w:pStyle w:val="BodyText"/>
        <w:ind w:firstLine="606"/>
        <w:jc w:val="both"/>
      </w:pPr>
      <w:r>
        <w:t>Their cognitive development was assessed by psychometric tools that measured their selective and divided attention, memory, perception and intellect. The results of the research showed that 74.9 percent of the children surveyed showed a high level of attention and imagination.</w:t>
      </w:r>
    </w:p>
    <w:p w:rsidR="00317DDD" w:rsidRDefault="00317DDD" w:rsidP="00317DDD">
      <w:pPr>
        <w:pStyle w:val="BodyText"/>
        <w:ind w:firstLine="606"/>
        <w:jc w:val="both"/>
      </w:pPr>
    </w:p>
    <w:p w:rsidR="00317DDD" w:rsidRDefault="00317DDD" w:rsidP="00317DDD">
      <w:pPr>
        <w:pStyle w:val="BodyText"/>
        <w:ind w:firstLine="606"/>
        <w:jc w:val="both"/>
      </w:pPr>
      <w:r>
        <w:t xml:space="preserve">Their observation skills were highly </w:t>
      </w:r>
      <w:proofErr w:type="gramStart"/>
      <w:r>
        <w:t>developed,</w:t>
      </w:r>
      <w:proofErr w:type="gramEnd"/>
      <w:r>
        <w:t xml:space="preserve"> they easily memorized the characteristics of things and the appearance of people and distinguished similarities and dissimilarities in a relatively short time. These competencies and skills can be related to the way of life, behavior and habits of these children.</w:t>
      </w:r>
    </w:p>
    <w:p w:rsidR="00317DDD" w:rsidRPr="00463443" w:rsidRDefault="00317DDD" w:rsidP="00317DDD">
      <w:pPr>
        <w:pStyle w:val="BodyText"/>
        <w:ind w:firstLine="606"/>
        <w:jc w:val="both"/>
      </w:pPr>
    </w:p>
    <w:p w:rsidR="00317DDD" w:rsidRDefault="00317DDD" w:rsidP="00317DDD">
      <w:pPr>
        <w:pStyle w:val="BodyText"/>
        <w:ind w:firstLine="606"/>
        <w:jc w:val="both"/>
      </w:pPr>
      <w:r>
        <w:t>Moreover, t</w:t>
      </w:r>
      <w:r w:rsidRPr="00624119">
        <w:t xml:space="preserve">he surveyed </w:t>
      </w:r>
      <w:r>
        <w:t>unsupervised</w:t>
      </w:r>
      <w:r w:rsidRPr="00624119">
        <w:t xml:space="preserve"> children also demonstrated relatively high communication skills and skills to express their views and opinions. </w:t>
      </w:r>
      <w:r>
        <w:t xml:space="preserve">In addition, it was discovered that these children were experienced in manipulating other people, well-oriented and maneuvered in the surrounding environment and were more active in things requiring physical movements. </w:t>
      </w:r>
      <w:r w:rsidRPr="00463443">
        <w:t>Their vocabulary of swear words was somewhat extensive.</w:t>
      </w:r>
    </w:p>
    <w:p w:rsidR="00317DDD" w:rsidRDefault="00317DDD" w:rsidP="00317DDD">
      <w:pPr>
        <w:pStyle w:val="BodyText"/>
        <w:ind w:firstLine="606"/>
        <w:jc w:val="both"/>
      </w:pPr>
    </w:p>
    <w:p w:rsidR="00317DDD" w:rsidRDefault="00317DDD" w:rsidP="00317DDD">
      <w:pPr>
        <w:pStyle w:val="BodyText"/>
        <w:ind w:firstLine="606"/>
        <w:jc w:val="both"/>
      </w:pPr>
      <w:r>
        <w:t>The survey on socialization showed that 46.8% of the aforementioned children had high self-esteem. In other words, they demonstrated a high opinion of themselves, not easily subjected to pressure from the outside, a passion for risk and adventure and self-confidence.</w:t>
      </w:r>
    </w:p>
    <w:p w:rsidR="00317DDD" w:rsidRDefault="00317DDD" w:rsidP="00317DDD">
      <w:pPr>
        <w:pStyle w:val="BodyText"/>
        <w:ind w:firstLine="606"/>
        <w:jc w:val="both"/>
      </w:pPr>
    </w:p>
    <w:p w:rsidR="00317DDD" w:rsidRDefault="00317DDD" w:rsidP="00317DDD">
      <w:pPr>
        <w:pStyle w:val="BodyText"/>
        <w:ind w:firstLine="606"/>
        <w:jc w:val="both"/>
      </w:pPr>
      <w:r>
        <w:t>12% of the children interviewed reported that in most cases they felt depressed, and another 12% answered that they feel always depressed, which means a high level of depression among these children. 38% of the children answered that they never felt depressed, or in other words, that nothing bothers them.</w:t>
      </w:r>
    </w:p>
    <w:p w:rsidR="00317DDD" w:rsidRDefault="00317DDD" w:rsidP="00317DDD">
      <w:pPr>
        <w:pStyle w:val="BodyText"/>
        <w:ind w:firstLine="606"/>
        <w:jc w:val="both"/>
      </w:pPr>
    </w:p>
    <w:p w:rsidR="00317DDD" w:rsidRDefault="00317DDD" w:rsidP="00317DDD">
      <w:pPr>
        <w:pStyle w:val="BodyText"/>
        <w:ind w:firstLine="606"/>
        <w:jc w:val="both"/>
      </w:pPr>
      <w:r>
        <w:t xml:space="preserve">The status of children unsupervised in their families and their relationship to family members were studied using projective methods. Relationships of unsupervised children with members of their families were identified as problematic. The surveyed children reported that they often encountered violence from the older family members, bad conflicting relations between family members, as well as greater attachment to mothers and grandmothers. In addition, homelessness, unemployment, as well as alcohol dependence of parents were listed as the main reasons for not wanting to reunite with families. </w:t>
      </w:r>
    </w:p>
    <w:p w:rsidR="00317DDD" w:rsidRPr="00463443" w:rsidRDefault="00317DDD" w:rsidP="00317DDD">
      <w:pPr>
        <w:pStyle w:val="BodyText"/>
        <w:jc w:val="both"/>
      </w:pPr>
    </w:p>
    <w:p w:rsidR="00317DDD" w:rsidRPr="00463443" w:rsidRDefault="00317DDD" w:rsidP="00317DDD">
      <w:pPr>
        <w:pStyle w:val="BodyText"/>
        <w:ind w:firstLine="606"/>
        <w:jc w:val="both"/>
      </w:pPr>
      <w:r w:rsidRPr="00463443">
        <w:t xml:space="preserve">Based on the findings of the </w:t>
      </w:r>
      <w:r>
        <w:t>above assessment</w:t>
      </w:r>
      <w:r w:rsidRPr="00463443">
        <w:t xml:space="preserve">, the Family, Child and Youth </w:t>
      </w:r>
      <w:r w:rsidRPr="00463443">
        <w:lastRenderedPageBreak/>
        <w:t xml:space="preserve">Development Agency </w:t>
      </w:r>
      <w:r>
        <w:t xml:space="preserve">has made a </w:t>
      </w:r>
      <w:r w:rsidRPr="00463443">
        <w:t>recommend</w:t>
      </w:r>
      <w:r>
        <w:t xml:space="preserve">ation to </w:t>
      </w:r>
      <w:r w:rsidRPr="00463443">
        <w:t>establish a Development Cent</w:t>
      </w:r>
      <w:r>
        <w:t>er</w:t>
      </w:r>
      <w:r w:rsidRPr="00463443">
        <w:t xml:space="preserve"> for </w:t>
      </w:r>
      <w:r>
        <w:t>Unsupervised</w:t>
      </w:r>
      <w:r w:rsidRPr="00463443">
        <w:t xml:space="preserve"> Children</w:t>
      </w:r>
      <w:r>
        <w:t>, which will</w:t>
      </w:r>
      <w:r w:rsidRPr="00463443">
        <w:t xml:space="preserve"> provide the following services:</w:t>
      </w:r>
    </w:p>
    <w:p w:rsidR="00317DDD" w:rsidRPr="00463443" w:rsidRDefault="00317DDD" w:rsidP="00317DDD">
      <w:pPr>
        <w:pStyle w:val="BodyText"/>
        <w:jc w:val="both"/>
      </w:pPr>
    </w:p>
    <w:p w:rsidR="00317DDD" w:rsidRPr="00463443" w:rsidRDefault="00317DDD" w:rsidP="00317DDD">
      <w:pPr>
        <w:pStyle w:val="BodyText"/>
        <w:numPr>
          <w:ilvl w:val="0"/>
          <w:numId w:val="1"/>
        </w:numPr>
        <w:jc w:val="both"/>
      </w:pPr>
      <w:r w:rsidRPr="00463443">
        <w:t xml:space="preserve">Basic services /food, shower, laundry, ironing, distribution of clothes </w:t>
      </w:r>
      <w:proofErr w:type="spellStart"/>
      <w:r w:rsidRPr="00463443">
        <w:t>etc</w:t>
      </w:r>
      <w:proofErr w:type="spellEnd"/>
      <w:r w:rsidRPr="00463443">
        <w:t>/</w:t>
      </w:r>
    </w:p>
    <w:p w:rsidR="00317DDD" w:rsidRPr="00463443" w:rsidRDefault="00317DDD" w:rsidP="00317DDD">
      <w:pPr>
        <w:pStyle w:val="BodyText"/>
        <w:numPr>
          <w:ilvl w:val="0"/>
          <w:numId w:val="1"/>
        </w:numPr>
        <w:jc w:val="both"/>
      </w:pPr>
      <w:r w:rsidRPr="00463443">
        <w:t xml:space="preserve">Health </w:t>
      </w:r>
      <w:r>
        <w:t xml:space="preserve">care </w:t>
      </w:r>
      <w:r w:rsidRPr="00463443">
        <w:t>services;</w:t>
      </w:r>
    </w:p>
    <w:p w:rsidR="00317DDD" w:rsidRPr="00463443" w:rsidRDefault="00317DDD" w:rsidP="00317DDD">
      <w:pPr>
        <w:pStyle w:val="BodyText"/>
        <w:numPr>
          <w:ilvl w:val="0"/>
          <w:numId w:val="1"/>
        </w:numPr>
        <w:jc w:val="both"/>
      </w:pPr>
      <w:r w:rsidRPr="00463443">
        <w:t>Educational services;</w:t>
      </w:r>
    </w:p>
    <w:p w:rsidR="00317DDD" w:rsidRPr="00463443" w:rsidRDefault="00317DDD" w:rsidP="00317DDD">
      <w:pPr>
        <w:pStyle w:val="BodyText"/>
        <w:numPr>
          <w:ilvl w:val="0"/>
          <w:numId w:val="1"/>
        </w:numPr>
        <w:jc w:val="both"/>
      </w:pPr>
      <w:r w:rsidRPr="00463443">
        <w:t>Prevention services;</w:t>
      </w:r>
    </w:p>
    <w:p w:rsidR="00317DDD" w:rsidRPr="00463443" w:rsidRDefault="00317DDD" w:rsidP="00317DDD">
      <w:pPr>
        <w:pStyle w:val="BodyText"/>
        <w:numPr>
          <w:ilvl w:val="0"/>
          <w:numId w:val="1"/>
        </w:numPr>
        <w:jc w:val="both"/>
      </w:pPr>
      <w:r w:rsidRPr="00463443">
        <w:t>Rehabilitation services;</w:t>
      </w:r>
    </w:p>
    <w:p w:rsidR="00317DDD" w:rsidRPr="00463443" w:rsidRDefault="00317DDD" w:rsidP="00317DDD">
      <w:pPr>
        <w:pStyle w:val="BodyText"/>
        <w:numPr>
          <w:ilvl w:val="0"/>
          <w:numId w:val="1"/>
        </w:numPr>
        <w:jc w:val="both"/>
      </w:pPr>
      <w:r w:rsidRPr="00463443">
        <w:t>Protective services;</w:t>
      </w:r>
    </w:p>
    <w:p w:rsidR="00317DDD" w:rsidRPr="00463443" w:rsidRDefault="00317DDD" w:rsidP="00317DDD">
      <w:pPr>
        <w:pStyle w:val="BodyText"/>
        <w:numPr>
          <w:ilvl w:val="0"/>
          <w:numId w:val="1"/>
        </w:numPr>
        <w:jc w:val="both"/>
      </w:pPr>
      <w:r w:rsidRPr="00463443">
        <w:t>Psycho-social services;</w:t>
      </w:r>
    </w:p>
    <w:p w:rsidR="00317DDD" w:rsidRPr="00463443" w:rsidRDefault="00317DDD" w:rsidP="00317DDD">
      <w:pPr>
        <w:pStyle w:val="BodyText"/>
        <w:numPr>
          <w:ilvl w:val="0"/>
          <w:numId w:val="1"/>
        </w:numPr>
        <w:jc w:val="both"/>
      </w:pPr>
      <w:r>
        <w:t>Residential services</w:t>
      </w:r>
      <w:r w:rsidRPr="00463443">
        <w:t>;</w:t>
      </w:r>
    </w:p>
    <w:p w:rsidR="00317DDD" w:rsidRPr="00463443" w:rsidRDefault="00317DDD" w:rsidP="00317DDD">
      <w:pPr>
        <w:pStyle w:val="BodyText"/>
        <w:numPr>
          <w:ilvl w:val="0"/>
          <w:numId w:val="1"/>
        </w:numPr>
        <w:jc w:val="both"/>
      </w:pPr>
      <w:r w:rsidRPr="00463443">
        <w:t>Temporary shelter services;</w:t>
      </w:r>
    </w:p>
    <w:p w:rsidR="00317DDD" w:rsidRPr="00463443" w:rsidRDefault="00317DDD" w:rsidP="00317DDD">
      <w:pPr>
        <w:pStyle w:val="BodyText"/>
        <w:numPr>
          <w:ilvl w:val="0"/>
          <w:numId w:val="1"/>
        </w:numPr>
        <w:jc w:val="both"/>
      </w:pPr>
      <w:r w:rsidRPr="00463443">
        <w:t>Community-based care services; and</w:t>
      </w:r>
    </w:p>
    <w:p w:rsidR="00317DDD" w:rsidRPr="00463443" w:rsidRDefault="00317DDD" w:rsidP="00317DDD">
      <w:pPr>
        <w:pStyle w:val="BodyText"/>
        <w:numPr>
          <w:ilvl w:val="0"/>
          <w:numId w:val="1"/>
        </w:numPr>
        <w:jc w:val="both"/>
      </w:pPr>
      <w:r w:rsidRPr="00463443">
        <w:t>Family reunification services.</w:t>
      </w:r>
    </w:p>
    <w:p w:rsidR="00317DDD" w:rsidRPr="00463443" w:rsidRDefault="00317DDD" w:rsidP="00317DDD">
      <w:pPr>
        <w:pStyle w:val="BodyText"/>
        <w:jc w:val="both"/>
      </w:pPr>
    </w:p>
    <w:p w:rsidR="00317DDD" w:rsidRDefault="00317DDD" w:rsidP="00317DDD">
      <w:pPr>
        <w:pStyle w:val="BodyText"/>
        <w:ind w:firstLine="606"/>
        <w:jc w:val="both"/>
      </w:pPr>
      <w:r>
        <w:t>Furthermore,</w:t>
      </w:r>
      <w:r w:rsidRPr="00710518">
        <w:t xml:space="preserve"> the Development Center will aim at reuniting these children with families on the basis of assessing the situation in the family and providing psychological and social support.</w:t>
      </w:r>
    </w:p>
    <w:p w:rsidR="00317DDD" w:rsidRPr="00463443" w:rsidRDefault="00317DDD" w:rsidP="00317DDD">
      <w:pPr>
        <w:pStyle w:val="BodyText"/>
        <w:ind w:firstLine="606"/>
        <w:jc w:val="both"/>
      </w:pPr>
    </w:p>
    <w:p w:rsidR="00317DDD" w:rsidRDefault="00317DDD" w:rsidP="00317DDD">
      <w:pPr>
        <w:pStyle w:val="BodyText"/>
        <w:ind w:firstLine="606"/>
        <w:jc w:val="both"/>
      </w:pPr>
      <w:r>
        <w:t xml:space="preserve">Provision </w:t>
      </w:r>
      <w:r w:rsidRPr="00463443">
        <w:t xml:space="preserve">13.1.4 of </w:t>
      </w:r>
      <w:r>
        <w:t xml:space="preserve">the Law on Police stipulates that </w:t>
      </w:r>
      <w:r w:rsidRPr="00463443">
        <w:t>police</w:t>
      </w:r>
      <w:r>
        <w:t xml:space="preserve"> shall</w:t>
      </w:r>
      <w:r w:rsidRPr="00463443">
        <w:t xml:space="preserve"> </w:t>
      </w:r>
      <w:r>
        <w:t>provide support</w:t>
      </w:r>
      <w:r w:rsidRPr="00463443">
        <w:t xml:space="preserve"> in </w:t>
      </w:r>
      <w:r>
        <w:t>dealing with issues related to unsupervised</w:t>
      </w:r>
      <w:r w:rsidRPr="00463443">
        <w:t xml:space="preserve"> </w:t>
      </w:r>
      <w:r>
        <w:t>children, while provision</w:t>
      </w:r>
      <w:r w:rsidRPr="00463443">
        <w:t xml:space="preserve"> 25.5.3 of the same Law identifies the roles and responsibilities of police</w:t>
      </w:r>
      <w:r>
        <w:t xml:space="preserve"> officers</w:t>
      </w:r>
      <w:r w:rsidRPr="00463443">
        <w:t xml:space="preserve"> </w:t>
      </w:r>
      <w:r>
        <w:t xml:space="preserve">in this regard. </w:t>
      </w:r>
      <w:r w:rsidRPr="00463443">
        <w:t xml:space="preserve">These provisions are good examples of </w:t>
      </w:r>
      <w:r>
        <w:t xml:space="preserve">importance </w:t>
      </w:r>
      <w:r w:rsidRPr="00463443">
        <w:t xml:space="preserve">the Government of Mongolia </w:t>
      </w:r>
      <w:r>
        <w:t xml:space="preserve">attaches to </w:t>
      </w:r>
      <w:r w:rsidRPr="00463443">
        <w:t xml:space="preserve">strengthening </w:t>
      </w:r>
      <w:r>
        <w:t>the</w:t>
      </w:r>
      <w:r w:rsidRPr="00463443">
        <w:t xml:space="preserve"> legal environment for protecting the rights of </w:t>
      </w:r>
      <w:r>
        <w:t>unsupervised</w:t>
      </w:r>
      <w:r w:rsidRPr="00463443">
        <w:t xml:space="preserve"> children.</w:t>
      </w:r>
    </w:p>
    <w:p w:rsidR="00317DDD" w:rsidRPr="00463443" w:rsidRDefault="00317DDD" w:rsidP="00317DDD">
      <w:pPr>
        <w:pStyle w:val="BodyText"/>
        <w:ind w:firstLine="606"/>
        <w:jc w:val="both"/>
      </w:pPr>
    </w:p>
    <w:p w:rsidR="00317DDD" w:rsidRPr="00463443" w:rsidRDefault="00317DDD" w:rsidP="00317DDD">
      <w:pPr>
        <w:pStyle w:val="BodyText"/>
        <w:jc w:val="both"/>
      </w:pPr>
    </w:p>
    <w:p w:rsidR="00317DDD" w:rsidRDefault="00317DDD" w:rsidP="00317DDD">
      <w:pPr>
        <w:pStyle w:val="BodyText"/>
        <w:jc w:val="center"/>
      </w:pPr>
      <w:r w:rsidRPr="00463443">
        <w:t>Family, Child and Youth Development Agency</w:t>
      </w:r>
    </w:p>
    <w:p w:rsidR="00317DDD" w:rsidRDefault="00317DDD" w:rsidP="00317DDD">
      <w:pPr>
        <w:pStyle w:val="BodyText"/>
        <w:jc w:val="center"/>
      </w:pPr>
      <w:r>
        <w:t>31 May 2017</w:t>
      </w:r>
    </w:p>
    <w:p w:rsidR="00317DDD" w:rsidRPr="00463443" w:rsidRDefault="00317DDD" w:rsidP="00317DDD">
      <w:pPr>
        <w:pStyle w:val="BodyText"/>
        <w:jc w:val="both"/>
      </w:pPr>
    </w:p>
    <w:p w:rsidR="00317DDD" w:rsidRPr="00463443" w:rsidRDefault="00317DDD" w:rsidP="00317DDD">
      <w:pPr>
        <w:pStyle w:val="BodyText"/>
        <w:jc w:val="both"/>
      </w:pPr>
    </w:p>
    <w:p w:rsidR="0067754A" w:rsidRDefault="00143877"/>
    <w:sectPr w:rsidR="0067754A">
      <w:pgSz w:w="11920" w:h="16840"/>
      <w:pgMar w:top="840" w:right="840" w:bottom="280" w:left="10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B82B7D"/>
    <w:multiLevelType w:val="hybridMultilevel"/>
    <w:tmpl w:val="214262A0"/>
    <w:lvl w:ilvl="0" w:tplc="04090001">
      <w:start w:val="1"/>
      <w:numFmt w:val="bullet"/>
      <w:lvlText w:val=""/>
      <w:lvlJc w:val="left"/>
      <w:pPr>
        <w:ind w:left="834" w:hanging="360"/>
      </w:pPr>
      <w:rPr>
        <w:rFonts w:ascii="Symbol" w:hAnsi="Symbol" w:hint="default"/>
      </w:rPr>
    </w:lvl>
    <w:lvl w:ilvl="1" w:tplc="04090003" w:tentative="1">
      <w:start w:val="1"/>
      <w:numFmt w:val="bullet"/>
      <w:lvlText w:val="o"/>
      <w:lvlJc w:val="left"/>
      <w:pPr>
        <w:ind w:left="1554" w:hanging="360"/>
      </w:pPr>
      <w:rPr>
        <w:rFonts w:ascii="Courier New" w:hAnsi="Courier New" w:cs="Courier New" w:hint="default"/>
      </w:rPr>
    </w:lvl>
    <w:lvl w:ilvl="2" w:tplc="04090005" w:tentative="1">
      <w:start w:val="1"/>
      <w:numFmt w:val="bullet"/>
      <w:lvlText w:val=""/>
      <w:lvlJc w:val="left"/>
      <w:pPr>
        <w:ind w:left="2274" w:hanging="360"/>
      </w:pPr>
      <w:rPr>
        <w:rFonts w:ascii="Wingdings" w:hAnsi="Wingdings" w:hint="default"/>
      </w:rPr>
    </w:lvl>
    <w:lvl w:ilvl="3" w:tplc="04090001" w:tentative="1">
      <w:start w:val="1"/>
      <w:numFmt w:val="bullet"/>
      <w:lvlText w:val=""/>
      <w:lvlJc w:val="left"/>
      <w:pPr>
        <w:ind w:left="2994" w:hanging="360"/>
      </w:pPr>
      <w:rPr>
        <w:rFonts w:ascii="Symbol" w:hAnsi="Symbol" w:hint="default"/>
      </w:rPr>
    </w:lvl>
    <w:lvl w:ilvl="4" w:tplc="04090003" w:tentative="1">
      <w:start w:val="1"/>
      <w:numFmt w:val="bullet"/>
      <w:lvlText w:val="o"/>
      <w:lvlJc w:val="left"/>
      <w:pPr>
        <w:ind w:left="3714" w:hanging="360"/>
      </w:pPr>
      <w:rPr>
        <w:rFonts w:ascii="Courier New" w:hAnsi="Courier New" w:cs="Courier New" w:hint="default"/>
      </w:rPr>
    </w:lvl>
    <w:lvl w:ilvl="5" w:tplc="04090005" w:tentative="1">
      <w:start w:val="1"/>
      <w:numFmt w:val="bullet"/>
      <w:lvlText w:val=""/>
      <w:lvlJc w:val="left"/>
      <w:pPr>
        <w:ind w:left="4434" w:hanging="360"/>
      </w:pPr>
      <w:rPr>
        <w:rFonts w:ascii="Wingdings" w:hAnsi="Wingdings" w:hint="default"/>
      </w:rPr>
    </w:lvl>
    <w:lvl w:ilvl="6" w:tplc="04090001" w:tentative="1">
      <w:start w:val="1"/>
      <w:numFmt w:val="bullet"/>
      <w:lvlText w:val=""/>
      <w:lvlJc w:val="left"/>
      <w:pPr>
        <w:ind w:left="5154" w:hanging="360"/>
      </w:pPr>
      <w:rPr>
        <w:rFonts w:ascii="Symbol" w:hAnsi="Symbol" w:hint="default"/>
      </w:rPr>
    </w:lvl>
    <w:lvl w:ilvl="7" w:tplc="04090003" w:tentative="1">
      <w:start w:val="1"/>
      <w:numFmt w:val="bullet"/>
      <w:lvlText w:val="o"/>
      <w:lvlJc w:val="left"/>
      <w:pPr>
        <w:ind w:left="5874" w:hanging="360"/>
      </w:pPr>
      <w:rPr>
        <w:rFonts w:ascii="Courier New" w:hAnsi="Courier New" w:cs="Courier New" w:hint="default"/>
      </w:rPr>
    </w:lvl>
    <w:lvl w:ilvl="8" w:tplc="04090005" w:tentative="1">
      <w:start w:val="1"/>
      <w:numFmt w:val="bullet"/>
      <w:lvlText w:val=""/>
      <w:lvlJc w:val="left"/>
      <w:pPr>
        <w:ind w:left="659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DDD"/>
    <w:rsid w:val="00143877"/>
    <w:rsid w:val="00317DDD"/>
    <w:rsid w:val="00515634"/>
    <w:rsid w:val="00C10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17DDD"/>
    <w:pPr>
      <w:widowControl w:val="0"/>
      <w:spacing w:before="8" w:after="0" w:line="240" w:lineRule="auto"/>
      <w:ind w:left="114"/>
    </w:pPr>
    <w:rPr>
      <w:rFonts w:ascii="Arial" w:eastAsia="Arial" w:hAnsi="Arial"/>
      <w:sz w:val="24"/>
      <w:szCs w:val="24"/>
    </w:rPr>
  </w:style>
  <w:style w:type="character" w:customStyle="1" w:styleId="BodyTextChar">
    <w:name w:val="Body Text Char"/>
    <w:basedOn w:val="DefaultParagraphFont"/>
    <w:link w:val="BodyText"/>
    <w:uiPriority w:val="1"/>
    <w:rsid w:val="00317DDD"/>
    <w:rPr>
      <w:rFonts w:ascii="Arial" w:eastAsia="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17DDD"/>
    <w:pPr>
      <w:widowControl w:val="0"/>
      <w:spacing w:before="8" w:after="0" w:line="240" w:lineRule="auto"/>
      <w:ind w:left="114"/>
    </w:pPr>
    <w:rPr>
      <w:rFonts w:ascii="Arial" w:eastAsia="Arial" w:hAnsi="Arial"/>
      <w:sz w:val="24"/>
      <w:szCs w:val="24"/>
    </w:rPr>
  </w:style>
  <w:style w:type="character" w:customStyle="1" w:styleId="BodyTextChar">
    <w:name w:val="Body Text Char"/>
    <w:basedOn w:val="DefaultParagraphFont"/>
    <w:link w:val="BodyText"/>
    <w:uiPriority w:val="1"/>
    <w:rsid w:val="00317DDD"/>
    <w:rPr>
      <w:rFonts w:ascii="Arial" w:eastAsia="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874543-E54B-4C94-BE66-DFF1E715D1C5}"/>
</file>

<file path=customXml/itemProps2.xml><?xml version="1.0" encoding="utf-8"?>
<ds:datastoreItem xmlns:ds="http://schemas.openxmlformats.org/officeDocument/2006/customXml" ds:itemID="{3778DFFC-A2EC-482B-8DE4-D4A8E93BD7B0}"/>
</file>

<file path=customXml/itemProps3.xml><?xml version="1.0" encoding="utf-8"?>
<ds:datastoreItem xmlns:ds="http://schemas.openxmlformats.org/officeDocument/2006/customXml" ds:itemID="{68A923B4-05BA-4966-829C-8A93B59E986F}"/>
</file>

<file path=docProps/app.xml><?xml version="1.0" encoding="utf-8"?>
<Properties xmlns="http://schemas.openxmlformats.org/officeDocument/2006/extended-properties" xmlns:vt="http://schemas.openxmlformats.org/officeDocument/2006/docPropsVTypes">
  <Template>Normal.dotm</Template>
  <TotalTime>1</TotalTime>
  <Pages>2</Pages>
  <Words>717</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pc12</dc:creator>
  <cp:lastModifiedBy>Boit James</cp:lastModifiedBy>
  <cp:revision>2</cp:revision>
  <dcterms:created xsi:type="dcterms:W3CDTF">2017-05-31T15:17:00Z</dcterms:created>
  <dcterms:modified xsi:type="dcterms:W3CDTF">2017-05-31T15:17:00Z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