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08DFC" w14:textId="29855AF3" w:rsidR="00B819CF" w:rsidRPr="00FD6B66" w:rsidRDefault="00B819CF" w:rsidP="00FD6B66">
      <w:pPr>
        <w:jc w:val="center"/>
        <w:rPr>
          <w:b/>
          <w:bCs/>
        </w:rPr>
      </w:pPr>
      <w:bookmarkStart w:id="0" w:name="_Hlk181605655"/>
      <w:r w:rsidRPr="00B819CF">
        <w:rPr>
          <w:b/>
          <w:bCs/>
        </w:rPr>
        <w:t>LIST OF ABBREVIATIONS</w:t>
      </w:r>
    </w:p>
    <w:p w14:paraId="463C3C4E" w14:textId="77777777" w:rsidR="00B819CF" w:rsidRDefault="00B819CF"/>
    <w:p w14:paraId="2EEA6AD7" w14:textId="7DDF417B" w:rsidR="00B455ED" w:rsidRDefault="00230E4D" w:rsidP="00B819CF">
      <w:pPr>
        <w:pStyle w:val="ListParagraph"/>
        <w:numPr>
          <w:ilvl w:val="0"/>
          <w:numId w:val="1"/>
        </w:numPr>
      </w:pPr>
      <w:r w:rsidRPr="00230E4D">
        <w:t xml:space="preserve">National Agency for Equal Opportunities between Women and Men </w:t>
      </w:r>
      <w:r>
        <w:t>–</w:t>
      </w:r>
      <w:r w:rsidRPr="00230E4D">
        <w:t xml:space="preserve"> ANES</w:t>
      </w:r>
    </w:p>
    <w:p w14:paraId="7CA19EAA" w14:textId="29833497" w:rsidR="00FB1EC8" w:rsidRDefault="00FD6B66" w:rsidP="00B819CF">
      <w:pPr>
        <w:pStyle w:val="ListParagraph"/>
        <w:numPr>
          <w:ilvl w:val="0"/>
          <w:numId w:val="1"/>
        </w:numPr>
      </w:pPr>
      <w:r w:rsidRPr="00FD6B66">
        <w:t>Ministry of Family, Youth and Equal Opportunities</w:t>
      </w:r>
      <w:r>
        <w:t xml:space="preserve"> - </w:t>
      </w:r>
      <w:r w:rsidR="00FB1EC8">
        <w:t>MFTES</w:t>
      </w:r>
    </w:p>
    <w:p w14:paraId="38941A9F" w14:textId="483F9A6D" w:rsidR="00FB1EC8" w:rsidRDefault="00FB1EC8" w:rsidP="00B819CF">
      <w:pPr>
        <w:pStyle w:val="ListParagraph"/>
        <w:numPr>
          <w:ilvl w:val="0"/>
          <w:numId w:val="1"/>
        </w:numPr>
      </w:pPr>
      <w:r w:rsidRPr="00FB1EC8">
        <w:t>National Commission for Equal Opportunities between Women and Men (CONES)</w:t>
      </w:r>
    </w:p>
    <w:p w14:paraId="5CC9C913" w14:textId="1F7B84FC" w:rsidR="00FB1EC8" w:rsidRDefault="00FB1EC8" w:rsidP="00B819CF">
      <w:pPr>
        <w:pStyle w:val="ListParagraph"/>
        <w:numPr>
          <w:ilvl w:val="0"/>
          <w:numId w:val="1"/>
        </w:numPr>
      </w:pPr>
      <w:r w:rsidRPr="00FB1EC8">
        <w:t>County Commissions for Equal Opportunities between Women and Men (COJES)</w:t>
      </w:r>
    </w:p>
    <w:p w14:paraId="3E09C99F" w14:textId="31EC4D77" w:rsidR="00FB1EC8" w:rsidRDefault="00FB1EC8" w:rsidP="00B819CF">
      <w:pPr>
        <w:pStyle w:val="ListParagraph"/>
        <w:numPr>
          <w:ilvl w:val="0"/>
          <w:numId w:val="1"/>
        </w:numPr>
      </w:pPr>
      <w:r w:rsidRPr="00FB1EC8">
        <w:t>Interministerial Committee for the Prevention and Combating of Domestic Violence</w:t>
      </w:r>
      <w:r>
        <w:t xml:space="preserve"> </w:t>
      </w:r>
      <w:bookmarkStart w:id="1" w:name="_Hlk181694773"/>
      <w:r>
        <w:t>CIPCVD</w:t>
      </w:r>
      <w:bookmarkEnd w:id="1"/>
    </w:p>
    <w:p w14:paraId="1D8AA461" w14:textId="45137F02" w:rsidR="00B819CF" w:rsidRPr="00B819CF" w:rsidRDefault="00B819CF" w:rsidP="00B819CF">
      <w:pPr>
        <w:pStyle w:val="ListParagraph"/>
        <w:numPr>
          <w:ilvl w:val="0"/>
          <w:numId w:val="1"/>
        </w:numPr>
      </w:pPr>
      <w:r w:rsidRPr="00B819CF">
        <w:t>Ministry of Education</w:t>
      </w:r>
      <w:r>
        <w:t xml:space="preserve"> - ME</w:t>
      </w:r>
    </w:p>
    <w:p w14:paraId="64BE82B3" w14:textId="4F1E4C2D" w:rsidR="00B819CF" w:rsidRPr="00B819CF" w:rsidRDefault="00B819CF" w:rsidP="00B819CF">
      <w:pPr>
        <w:pStyle w:val="ListParagraph"/>
        <w:numPr>
          <w:ilvl w:val="0"/>
          <w:numId w:val="1"/>
        </w:numPr>
      </w:pPr>
      <w:r w:rsidRPr="00B819CF">
        <w:t>National Audiovisual Council</w:t>
      </w:r>
      <w:r>
        <w:t xml:space="preserve"> - NAC</w:t>
      </w:r>
    </w:p>
    <w:p w14:paraId="611F8843" w14:textId="22E9968B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>Public Ministry</w:t>
      </w:r>
      <w:r>
        <w:t xml:space="preserve"> </w:t>
      </w:r>
      <w:r w:rsidR="00D675FC">
        <w:t>–</w:t>
      </w:r>
      <w:r>
        <w:t xml:space="preserve"> MP</w:t>
      </w:r>
    </w:p>
    <w:p w14:paraId="4E63EBE5" w14:textId="5CA20994" w:rsidR="00D675FC" w:rsidRPr="00B819CF" w:rsidRDefault="00D675FC" w:rsidP="00B819CF">
      <w:pPr>
        <w:pStyle w:val="ListParagraph"/>
        <w:numPr>
          <w:ilvl w:val="0"/>
          <w:numId w:val="1"/>
        </w:numPr>
      </w:pPr>
      <w:r w:rsidRPr="00D675FC">
        <w:t>Ministry of Labor and Social Solidarity</w:t>
      </w:r>
      <w:r>
        <w:t xml:space="preserve"> - MMSS</w:t>
      </w:r>
    </w:p>
    <w:p w14:paraId="4C6C5EFC" w14:textId="73C0AC4B" w:rsidR="00B819CF" w:rsidRDefault="002818AB" w:rsidP="00B819CF">
      <w:pPr>
        <w:pStyle w:val="ListParagraph"/>
        <w:numPr>
          <w:ilvl w:val="0"/>
          <w:numId w:val="1"/>
        </w:numPr>
      </w:pPr>
      <w:r w:rsidRPr="00B819CF">
        <w:t xml:space="preserve">The Romanian Institute </w:t>
      </w:r>
      <w:r>
        <w:t>f</w:t>
      </w:r>
      <w:r w:rsidRPr="00B819CF">
        <w:t xml:space="preserve">or Human Rights </w:t>
      </w:r>
      <w:r w:rsidR="00B819CF">
        <w:t>-</w:t>
      </w:r>
      <w:r w:rsidR="00B819CF" w:rsidRPr="00B819CF">
        <w:t>RIHR</w:t>
      </w:r>
    </w:p>
    <w:p w14:paraId="2F39CDC8" w14:textId="7CA3B320" w:rsidR="00B819CF" w:rsidRDefault="00B819CF" w:rsidP="00B819CF">
      <w:pPr>
        <w:pStyle w:val="ListParagraph"/>
        <w:numPr>
          <w:ilvl w:val="0"/>
          <w:numId w:val="1"/>
        </w:numPr>
      </w:pPr>
      <w:r>
        <w:t xml:space="preserve">National Authority for the Protection of the Rights of Persons with Disabilities - </w:t>
      </w:r>
      <w:bookmarkStart w:id="2" w:name="_Hlk181709739"/>
      <w:r>
        <w:t>ANPDPD</w:t>
      </w:r>
      <w:bookmarkEnd w:id="2"/>
    </w:p>
    <w:p w14:paraId="66E822DB" w14:textId="5B84C8F7" w:rsidR="00B819CF" w:rsidRPr="00B819CF" w:rsidRDefault="00B819CF" w:rsidP="00B819CF">
      <w:pPr>
        <w:pStyle w:val="ListParagraph"/>
        <w:numPr>
          <w:ilvl w:val="0"/>
          <w:numId w:val="1"/>
        </w:numPr>
      </w:pPr>
      <w:r w:rsidRPr="00B819CF">
        <w:t xml:space="preserve">The National Council for Combating Discrimination </w:t>
      </w:r>
      <w:r>
        <w:t xml:space="preserve">- </w:t>
      </w:r>
      <w:r w:rsidRPr="00B819CF">
        <w:t>CNCD</w:t>
      </w:r>
    </w:p>
    <w:p w14:paraId="793C9A18" w14:textId="59FA5166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 xml:space="preserve">Ministry of National Defense </w:t>
      </w:r>
      <w:r w:rsidR="003556D9">
        <w:t>–</w:t>
      </w:r>
      <w:r>
        <w:t xml:space="preserve"> </w:t>
      </w:r>
      <w:r w:rsidRPr="00B819CF">
        <w:t>MAPN</w:t>
      </w:r>
    </w:p>
    <w:p w14:paraId="6112FEBD" w14:textId="055B4053" w:rsidR="003556D9" w:rsidRPr="00B819CF" w:rsidRDefault="003556D9" w:rsidP="00B819CF">
      <w:pPr>
        <w:pStyle w:val="ListParagraph"/>
        <w:numPr>
          <w:ilvl w:val="0"/>
          <w:numId w:val="1"/>
        </w:numPr>
      </w:pPr>
      <w:r w:rsidRPr="003556D9">
        <w:t>Gender Management Office</w:t>
      </w:r>
      <w:r>
        <w:t xml:space="preserve"> -GMO</w:t>
      </w:r>
    </w:p>
    <w:p w14:paraId="5A958D5B" w14:textId="77777777" w:rsidR="00B819CF" w:rsidRPr="00B819CF" w:rsidRDefault="00B819CF" w:rsidP="00B819CF">
      <w:pPr>
        <w:pStyle w:val="ListParagraph"/>
        <w:numPr>
          <w:ilvl w:val="0"/>
          <w:numId w:val="1"/>
        </w:numPr>
      </w:pPr>
      <w:r w:rsidRPr="00B819CF">
        <w:t>National Authority for the Protection of Children's Rights and Adoption -ANPDCA</w:t>
      </w:r>
    </w:p>
    <w:p w14:paraId="13D28385" w14:textId="487EECA9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 xml:space="preserve">National Strategy for Sustainable Development of Romania 2030 </w:t>
      </w:r>
      <w:r>
        <w:t xml:space="preserve">- </w:t>
      </w:r>
      <w:r w:rsidRPr="00B819CF">
        <w:t>SNDDR 2030</w:t>
      </w:r>
    </w:p>
    <w:p w14:paraId="43BFF73D" w14:textId="48E1DD91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>Ministry of Internal Affairs</w:t>
      </w:r>
      <w:r>
        <w:t xml:space="preserve"> </w:t>
      </w:r>
      <w:r w:rsidR="00272487">
        <w:t>–</w:t>
      </w:r>
      <w:r>
        <w:t xml:space="preserve"> </w:t>
      </w:r>
      <w:r w:rsidRPr="00B819CF">
        <w:t>MAI</w:t>
      </w:r>
    </w:p>
    <w:p w14:paraId="456FA154" w14:textId="51522C8E" w:rsidR="00272487" w:rsidRDefault="00272487" w:rsidP="00B819CF">
      <w:pPr>
        <w:pStyle w:val="ListParagraph"/>
        <w:numPr>
          <w:ilvl w:val="0"/>
          <w:numId w:val="1"/>
        </w:numPr>
      </w:pPr>
      <w:r w:rsidRPr="00272487">
        <w:t>Ministry of Foreign Affairs</w:t>
      </w:r>
      <w:r>
        <w:t xml:space="preserve"> - MAE</w:t>
      </w:r>
    </w:p>
    <w:p w14:paraId="2A719430" w14:textId="5FD2501D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 xml:space="preserve">Superior Council of Magistracy </w:t>
      </w:r>
      <w:r>
        <w:t>–</w:t>
      </w:r>
      <w:r w:rsidRPr="00B819CF">
        <w:t xml:space="preserve"> CSM</w:t>
      </w:r>
    </w:p>
    <w:p w14:paraId="6E019FFB" w14:textId="7A0A9F93" w:rsidR="00B819CF" w:rsidRDefault="00B819CF" w:rsidP="00B819CF">
      <w:pPr>
        <w:pStyle w:val="ListParagraph"/>
        <w:numPr>
          <w:ilvl w:val="0"/>
          <w:numId w:val="1"/>
        </w:numPr>
      </w:pPr>
      <w:r w:rsidRPr="00B819CF">
        <w:t xml:space="preserve">The National Institute of Magistracy </w:t>
      </w:r>
      <w:r>
        <w:t>–</w:t>
      </w:r>
      <w:r w:rsidRPr="00B819CF">
        <w:t xml:space="preserve"> NIM</w:t>
      </w:r>
    </w:p>
    <w:p w14:paraId="4E34637B" w14:textId="5A0FD65D" w:rsidR="00E66D3D" w:rsidRDefault="00E66D3D" w:rsidP="00B819CF">
      <w:pPr>
        <w:pStyle w:val="ListParagraph"/>
        <w:numPr>
          <w:ilvl w:val="0"/>
          <w:numId w:val="1"/>
        </w:numPr>
      </w:pPr>
      <w:r w:rsidRPr="00E66D3D">
        <w:t xml:space="preserve">Prosecutor's Office of the High Court of Cassation and Justice </w:t>
      </w:r>
      <w:r>
        <w:t xml:space="preserve">- </w:t>
      </w:r>
      <w:r w:rsidRPr="00E66D3D">
        <w:t xml:space="preserve">POAHCCJ </w:t>
      </w:r>
    </w:p>
    <w:p w14:paraId="5E55B346" w14:textId="37C97361" w:rsidR="00B819CF" w:rsidRDefault="000C54BD" w:rsidP="00B819CF">
      <w:pPr>
        <w:pStyle w:val="ListParagraph"/>
        <w:numPr>
          <w:ilvl w:val="0"/>
          <w:numId w:val="1"/>
        </w:numPr>
      </w:pPr>
      <w:r w:rsidRPr="000C54BD">
        <w:t>National Agency against Human Trafficking</w:t>
      </w:r>
      <w:r>
        <w:t xml:space="preserve"> – ANITP</w:t>
      </w:r>
    </w:p>
    <w:p w14:paraId="06673F3B" w14:textId="6DC64CBB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National Strategy Against Human Trafficking </w:t>
      </w:r>
      <w:r>
        <w:t xml:space="preserve">- </w:t>
      </w:r>
      <w:r w:rsidRPr="000C54BD">
        <w:t>SNITP</w:t>
      </w:r>
    </w:p>
    <w:p w14:paraId="3EDFF765" w14:textId="08484483" w:rsidR="000C54BD" w:rsidRDefault="000C54BD" w:rsidP="00B819CF">
      <w:pPr>
        <w:pStyle w:val="ListParagraph"/>
        <w:numPr>
          <w:ilvl w:val="0"/>
          <w:numId w:val="1"/>
        </w:numPr>
      </w:pPr>
      <w:r>
        <w:t>T</w:t>
      </w:r>
      <w:r w:rsidRPr="000C54BD">
        <w:t xml:space="preserve">he General Inspectorate of Romanian Police </w:t>
      </w:r>
      <w:r>
        <w:t xml:space="preserve">- </w:t>
      </w:r>
      <w:r w:rsidRPr="000C54BD">
        <w:t>IGPR</w:t>
      </w:r>
    </w:p>
    <w:p w14:paraId="115BE158" w14:textId="3DA1707B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Directorate for Investigating Organized Crime and Terrorism </w:t>
      </w:r>
      <w:r>
        <w:t xml:space="preserve">- </w:t>
      </w:r>
      <w:r w:rsidRPr="000C54BD">
        <w:t>DIICOT</w:t>
      </w:r>
    </w:p>
    <w:p w14:paraId="162850F3" w14:textId="209CEBA9" w:rsidR="000C54BD" w:rsidRDefault="000C54BD" w:rsidP="00B819CF">
      <w:pPr>
        <w:pStyle w:val="ListParagraph"/>
        <w:numPr>
          <w:ilvl w:val="0"/>
          <w:numId w:val="1"/>
        </w:numPr>
      </w:pPr>
      <w:r>
        <w:t>T</w:t>
      </w:r>
      <w:r w:rsidRPr="000C54BD">
        <w:t xml:space="preserve">he General </w:t>
      </w:r>
      <w:r w:rsidR="0005096C" w:rsidRPr="000C54BD">
        <w:t>Inspectorate</w:t>
      </w:r>
      <w:r w:rsidR="0005096C">
        <w:t xml:space="preserve"> of</w:t>
      </w:r>
      <w:r w:rsidRPr="000C54BD">
        <w:t xml:space="preserve"> Border Police </w:t>
      </w:r>
      <w:r w:rsidR="002818AB">
        <w:t xml:space="preserve">- </w:t>
      </w:r>
      <w:r w:rsidRPr="000C54BD">
        <w:t>IGPF</w:t>
      </w:r>
    </w:p>
    <w:p w14:paraId="2BADFF3A" w14:textId="40F9ABEE" w:rsidR="000C54BD" w:rsidRDefault="00FB1EC8" w:rsidP="00B819CF">
      <w:pPr>
        <w:pStyle w:val="ListParagraph"/>
        <w:numPr>
          <w:ilvl w:val="0"/>
          <w:numId w:val="1"/>
        </w:numPr>
      </w:pPr>
      <w:r>
        <w:t>T</w:t>
      </w:r>
      <w:r w:rsidRPr="00FB1EC8">
        <w:t xml:space="preserve">he General Inspectorate for Emergency Situations </w:t>
      </w:r>
      <w:r>
        <w:t xml:space="preserve">- </w:t>
      </w:r>
      <w:r w:rsidR="000C54BD" w:rsidRPr="000C54BD">
        <w:t>IGJR</w:t>
      </w:r>
    </w:p>
    <w:p w14:paraId="3F30E420" w14:textId="44812F9A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General Inspectorate for Immigration </w:t>
      </w:r>
      <w:r>
        <w:t>– IGI</w:t>
      </w:r>
    </w:p>
    <w:p w14:paraId="43721789" w14:textId="2DF13E7A" w:rsidR="000C54BD" w:rsidRDefault="002818AB" w:rsidP="00B819CF">
      <w:pPr>
        <w:pStyle w:val="ListParagraph"/>
        <w:numPr>
          <w:ilvl w:val="0"/>
          <w:numId w:val="1"/>
        </w:numPr>
      </w:pPr>
      <w:r w:rsidRPr="002818AB">
        <w:t>General Directorate of Social Assistance and Child Protection</w:t>
      </w:r>
      <w:r>
        <w:t xml:space="preserve"> - </w:t>
      </w:r>
      <w:r w:rsidR="000C54BD" w:rsidRPr="000C54BD">
        <w:t>DGASPC</w:t>
      </w:r>
    </w:p>
    <w:p w14:paraId="71C2142E" w14:textId="0FBA8A20" w:rsidR="00E66D3D" w:rsidRDefault="002818AB" w:rsidP="00B819CF">
      <w:pPr>
        <w:pStyle w:val="ListParagraph"/>
        <w:numPr>
          <w:ilvl w:val="0"/>
          <w:numId w:val="1"/>
        </w:numPr>
      </w:pPr>
      <w:r w:rsidRPr="002818AB">
        <w:t>Public social assistance service</w:t>
      </w:r>
      <w:r>
        <w:t xml:space="preserve"> - </w:t>
      </w:r>
      <w:r w:rsidR="00E66D3D">
        <w:t>SPAS</w:t>
      </w:r>
    </w:p>
    <w:p w14:paraId="5D16B511" w14:textId="502F02DF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National Strategy for Supporting Parents 2024 - 2030 </w:t>
      </w:r>
      <w:r>
        <w:t xml:space="preserve">– </w:t>
      </w:r>
      <w:r w:rsidRPr="000C54BD">
        <w:t>SNSP</w:t>
      </w:r>
    </w:p>
    <w:p w14:paraId="512F285A" w14:textId="2FB242E0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National Plan for the Political and Economic Empowerment of Women </w:t>
      </w:r>
      <w:r>
        <w:t xml:space="preserve">– </w:t>
      </w:r>
      <w:r w:rsidRPr="000C54BD">
        <w:t>PNA</w:t>
      </w:r>
    </w:p>
    <w:p w14:paraId="5210CEBC" w14:textId="152D0E98" w:rsidR="002818AB" w:rsidRDefault="002818AB" w:rsidP="002818AB">
      <w:pPr>
        <w:pStyle w:val="ListParagraph"/>
        <w:numPr>
          <w:ilvl w:val="0"/>
          <w:numId w:val="1"/>
        </w:numPr>
      </w:pPr>
      <w:r w:rsidRPr="002818AB">
        <w:t>General Secretariat of the Government</w:t>
      </w:r>
      <w:r>
        <w:t xml:space="preserve"> - </w:t>
      </w:r>
      <w:r w:rsidR="000C54BD" w:rsidRPr="000C54BD">
        <w:t>SGG</w:t>
      </w:r>
    </w:p>
    <w:p w14:paraId="32A26D4F" w14:textId="02BF5C8A" w:rsidR="000C54BD" w:rsidRDefault="002818AB" w:rsidP="002818AB">
      <w:pPr>
        <w:pStyle w:val="ListParagraph"/>
        <w:numPr>
          <w:ilvl w:val="0"/>
          <w:numId w:val="1"/>
        </w:numPr>
      </w:pPr>
      <w:r>
        <w:t xml:space="preserve">National Institute of Statistics </w:t>
      </w:r>
      <w:r w:rsidR="00C4144B">
        <w:t>–</w:t>
      </w:r>
      <w:r>
        <w:t xml:space="preserve"> </w:t>
      </w:r>
      <w:r w:rsidR="000C54BD">
        <w:t>INS</w:t>
      </w:r>
    </w:p>
    <w:p w14:paraId="562316FF" w14:textId="16B85950" w:rsidR="00C4144B" w:rsidRDefault="00C4144B" w:rsidP="002818AB">
      <w:pPr>
        <w:pStyle w:val="ListParagraph"/>
        <w:numPr>
          <w:ilvl w:val="0"/>
          <w:numId w:val="1"/>
        </w:numPr>
      </w:pPr>
      <w:r w:rsidRPr="00C4144B">
        <w:t>Department for Sustainable Development</w:t>
      </w:r>
      <w:r>
        <w:t xml:space="preserve"> - DDD</w:t>
      </w:r>
    </w:p>
    <w:p w14:paraId="11B1EC37" w14:textId="14001FDC" w:rsidR="000C54BD" w:rsidRDefault="00FB1EC8" w:rsidP="00B819CF">
      <w:pPr>
        <w:pStyle w:val="ListParagraph"/>
        <w:numPr>
          <w:ilvl w:val="0"/>
          <w:numId w:val="1"/>
        </w:numPr>
      </w:pPr>
      <w:r w:rsidRPr="00F670DF">
        <w:t xml:space="preserve">The European Commission </w:t>
      </w:r>
      <w:r>
        <w:t xml:space="preserve">- </w:t>
      </w:r>
      <w:r w:rsidR="000C54BD">
        <w:t>COM</w:t>
      </w:r>
    </w:p>
    <w:p w14:paraId="62CFDCD9" w14:textId="1AAD4959" w:rsidR="000C54BD" w:rsidRDefault="00FB1EC8" w:rsidP="00B819CF">
      <w:pPr>
        <w:pStyle w:val="ListParagraph"/>
        <w:numPr>
          <w:ilvl w:val="0"/>
          <w:numId w:val="1"/>
        </w:numPr>
      </w:pPr>
      <w:r>
        <w:t xml:space="preserve">Council of Europe </w:t>
      </w:r>
      <w:r w:rsidR="00E66D3D">
        <w:t>–</w:t>
      </w:r>
      <w:r>
        <w:t xml:space="preserve"> </w:t>
      </w:r>
      <w:r w:rsidR="000C54BD">
        <w:t>CoE</w:t>
      </w:r>
    </w:p>
    <w:p w14:paraId="59DE80C5" w14:textId="4F60096A" w:rsidR="00E66D3D" w:rsidRDefault="00E66D3D" w:rsidP="00B819CF">
      <w:pPr>
        <w:pStyle w:val="ListParagraph"/>
        <w:numPr>
          <w:ilvl w:val="0"/>
          <w:numId w:val="1"/>
        </w:numPr>
      </w:pPr>
      <w:r>
        <w:t xml:space="preserve">European Parliament </w:t>
      </w:r>
      <w:r w:rsidR="0005096C">
        <w:t>–</w:t>
      </w:r>
      <w:r>
        <w:t xml:space="preserve"> </w:t>
      </w:r>
      <w:r w:rsidRPr="00F670DF">
        <w:t>EP</w:t>
      </w:r>
    </w:p>
    <w:p w14:paraId="0108891E" w14:textId="154D460D" w:rsidR="0005096C" w:rsidRDefault="0005096C" w:rsidP="00B819CF">
      <w:pPr>
        <w:pStyle w:val="ListParagraph"/>
        <w:numPr>
          <w:ilvl w:val="0"/>
          <w:numId w:val="1"/>
        </w:numPr>
      </w:pPr>
      <w:r>
        <w:t>United Nations -UN</w:t>
      </w:r>
    </w:p>
    <w:p w14:paraId="679DCB28" w14:textId="39399972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>Gender Equality Plan</w:t>
      </w:r>
      <w:r>
        <w:t xml:space="preserve"> – </w:t>
      </w:r>
      <w:r w:rsidRPr="000C54BD">
        <w:t>GEP</w:t>
      </w:r>
    </w:p>
    <w:p w14:paraId="6F6C56A7" w14:textId="1344F5CD" w:rsidR="000C54BD" w:rsidRDefault="000C54BD" w:rsidP="00B819CF">
      <w:pPr>
        <w:pStyle w:val="ListParagraph"/>
        <w:numPr>
          <w:ilvl w:val="0"/>
          <w:numId w:val="1"/>
        </w:numPr>
      </w:pPr>
      <w:r w:rsidRPr="000C54BD">
        <w:t xml:space="preserve">Romania's National Recovery and Resilience Network </w:t>
      </w:r>
      <w:r>
        <w:t xml:space="preserve">– </w:t>
      </w:r>
      <w:r w:rsidRPr="000C54BD">
        <w:t>PNRR</w:t>
      </w:r>
    </w:p>
    <w:p w14:paraId="3353041A" w14:textId="26F85B0B" w:rsidR="000C54BD" w:rsidRDefault="002818AB" w:rsidP="00B819CF">
      <w:pPr>
        <w:pStyle w:val="ListParagraph"/>
        <w:numPr>
          <w:ilvl w:val="0"/>
          <w:numId w:val="1"/>
        </w:numPr>
      </w:pPr>
      <w:r w:rsidRPr="002818AB">
        <w:lastRenderedPageBreak/>
        <w:t>Women, Peace, and Security</w:t>
      </w:r>
      <w:r>
        <w:t xml:space="preserve"> - </w:t>
      </w:r>
      <w:r w:rsidR="000C54BD" w:rsidRPr="000C54BD">
        <w:t xml:space="preserve">WPS </w:t>
      </w:r>
    </w:p>
    <w:p w14:paraId="71B96F5C" w14:textId="3E705B97" w:rsidR="00FB1EC8" w:rsidRDefault="00FB1EC8" w:rsidP="00B819CF">
      <w:pPr>
        <w:pStyle w:val="ListParagraph"/>
        <w:numPr>
          <w:ilvl w:val="0"/>
          <w:numId w:val="1"/>
        </w:numPr>
      </w:pPr>
      <w:r>
        <w:t xml:space="preserve">Istanbul Convention - </w:t>
      </w:r>
      <w:r w:rsidRPr="00FB1EC8">
        <w:t>I.C.</w:t>
      </w:r>
    </w:p>
    <w:p w14:paraId="718816DA" w14:textId="02E3F91D" w:rsidR="00E66D3D" w:rsidRDefault="00E66D3D" w:rsidP="00B819CF">
      <w:pPr>
        <w:pStyle w:val="ListParagraph"/>
        <w:numPr>
          <w:ilvl w:val="0"/>
          <w:numId w:val="1"/>
        </w:numPr>
      </w:pPr>
      <w:r w:rsidRPr="00F670DF">
        <w:t>Provisional Protection Order</w:t>
      </w:r>
      <w:r>
        <w:t xml:space="preserve"> – PPO</w:t>
      </w:r>
    </w:p>
    <w:p w14:paraId="63A0D5B6" w14:textId="7C177175" w:rsidR="00E66D3D" w:rsidRDefault="002818AB" w:rsidP="00B819CF">
      <w:pPr>
        <w:pStyle w:val="ListParagraph"/>
        <w:numPr>
          <w:ilvl w:val="0"/>
          <w:numId w:val="1"/>
        </w:numPr>
      </w:pPr>
      <w:r w:rsidRPr="002818AB">
        <w:t>Non-governmental organization</w:t>
      </w:r>
      <w:r>
        <w:t xml:space="preserve"> - </w:t>
      </w:r>
      <w:r w:rsidR="00E66D3D">
        <w:t>NGO</w:t>
      </w:r>
    </w:p>
    <w:p w14:paraId="66B15122" w14:textId="017D516F" w:rsidR="00E66D3D" w:rsidRDefault="002818AB" w:rsidP="00B819CF">
      <w:pPr>
        <w:pStyle w:val="ListParagraph"/>
        <w:numPr>
          <w:ilvl w:val="0"/>
          <w:numId w:val="1"/>
        </w:numPr>
      </w:pPr>
      <w:r w:rsidRPr="002818AB">
        <w:t>European Convention on Human Rights</w:t>
      </w:r>
      <w:r>
        <w:t xml:space="preserve"> - </w:t>
      </w:r>
      <w:r w:rsidR="00E66D3D" w:rsidRPr="00F670DF">
        <w:t>ECHR</w:t>
      </w:r>
    </w:p>
    <w:p w14:paraId="6826B3D6" w14:textId="5699BE7F" w:rsidR="00E66D3D" w:rsidRDefault="00E66D3D" w:rsidP="00B819CF">
      <w:pPr>
        <w:pStyle w:val="ListParagraph"/>
        <w:numPr>
          <w:ilvl w:val="0"/>
          <w:numId w:val="1"/>
        </w:numPr>
      </w:pPr>
      <w:r>
        <w:t>U</w:t>
      </w:r>
      <w:r w:rsidRPr="00E66D3D">
        <w:t xml:space="preserve">naccompanied and separated children </w:t>
      </w:r>
      <w:r w:rsidR="00390408">
        <w:t>–</w:t>
      </w:r>
      <w:r>
        <w:t xml:space="preserve"> </w:t>
      </w:r>
      <w:r w:rsidRPr="00E66D3D">
        <w:t>UASC</w:t>
      </w:r>
    </w:p>
    <w:p w14:paraId="44608DC4" w14:textId="7C0A773C" w:rsidR="00390408" w:rsidRDefault="00390408" w:rsidP="00B819CF">
      <w:pPr>
        <w:pStyle w:val="ListParagraph"/>
        <w:numPr>
          <w:ilvl w:val="0"/>
          <w:numId w:val="1"/>
        </w:numPr>
      </w:pPr>
      <w:r w:rsidRPr="00390408">
        <w:t xml:space="preserve">National Mechanism for the Identification and Referral of Trafficking Victims </w:t>
      </w:r>
      <w:r>
        <w:t xml:space="preserve">– </w:t>
      </w:r>
      <w:r w:rsidRPr="00390408">
        <w:t>MNIR</w:t>
      </w:r>
    </w:p>
    <w:p w14:paraId="2E58494C" w14:textId="5BD4A31B" w:rsidR="00390408" w:rsidRDefault="00390408" w:rsidP="00B819CF">
      <w:pPr>
        <w:pStyle w:val="ListParagraph"/>
        <w:numPr>
          <w:ilvl w:val="0"/>
          <w:numId w:val="1"/>
        </w:numPr>
      </w:pPr>
      <w:r w:rsidRPr="00390408">
        <w:t xml:space="preserve">Information System for Monitoring and Evaluating Victims of Human Trafficking </w:t>
      </w:r>
      <w:r>
        <w:t xml:space="preserve">– </w:t>
      </w:r>
      <w:r w:rsidRPr="00390408">
        <w:t>SIMEV</w:t>
      </w:r>
    </w:p>
    <w:p w14:paraId="27151423" w14:textId="0AD54449" w:rsidR="00390408" w:rsidRDefault="00390408" w:rsidP="00B819CF">
      <w:pPr>
        <w:pStyle w:val="ListParagraph"/>
        <w:numPr>
          <w:ilvl w:val="0"/>
          <w:numId w:val="1"/>
        </w:numPr>
      </w:pPr>
      <w:r w:rsidRPr="00390408">
        <w:t xml:space="preserve">National Centre for Policies and Evaluation in Education </w:t>
      </w:r>
      <w:r w:rsidR="008B03B1">
        <w:t>–</w:t>
      </w:r>
      <w:r>
        <w:t xml:space="preserve"> </w:t>
      </w:r>
      <w:r w:rsidRPr="00390408">
        <w:t>CNPEE</w:t>
      </w:r>
    </w:p>
    <w:p w14:paraId="0EA50D0B" w14:textId="52968169" w:rsidR="008B03B1" w:rsidRDefault="008B03B1" w:rsidP="00B819CF">
      <w:pPr>
        <w:pStyle w:val="ListParagraph"/>
        <w:numPr>
          <w:ilvl w:val="0"/>
          <w:numId w:val="1"/>
        </w:numPr>
      </w:pPr>
      <w:r w:rsidRPr="00F670DF">
        <w:t>Government Decision</w:t>
      </w:r>
      <w:r>
        <w:t xml:space="preserve"> -G.D.</w:t>
      </w:r>
    </w:p>
    <w:p w14:paraId="4F1C706C" w14:textId="2CB85201" w:rsidR="009A2C55" w:rsidRDefault="009A2C55" w:rsidP="00B819CF">
      <w:pPr>
        <w:pStyle w:val="ListParagraph"/>
        <w:numPr>
          <w:ilvl w:val="0"/>
          <w:numId w:val="1"/>
        </w:numPr>
      </w:pPr>
      <w:r w:rsidRPr="00F670DF">
        <w:t xml:space="preserve">Convention on the Rights of Persons with Disabilities </w:t>
      </w:r>
      <w:r w:rsidR="00FE69C2">
        <w:t>–</w:t>
      </w:r>
      <w:r>
        <w:t xml:space="preserve"> </w:t>
      </w:r>
      <w:r w:rsidRPr="00F670DF">
        <w:t>CRPD</w:t>
      </w:r>
    </w:p>
    <w:p w14:paraId="15B4C308" w14:textId="3FABA3E8" w:rsidR="00FE69C2" w:rsidRDefault="00FE69C2" w:rsidP="00B819CF">
      <w:pPr>
        <w:pStyle w:val="ListParagraph"/>
        <w:numPr>
          <w:ilvl w:val="0"/>
          <w:numId w:val="1"/>
        </w:numPr>
      </w:pPr>
      <w:r w:rsidRPr="00FE69C2">
        <w:t>Government Emergency Ordinance</w:t>
      </w:r>
      <w:r>
        <w:t xml:space="preserve"> - GEO</w:t>
      </w:r>
    </w:p>
    <w:bookmarkEnd w:id="0"/>
    <w:p w14:paraId="2DE08892" w14:textId="77777777" w:rsidR="00230E4D" w:rsidRDefault="00230E4D"/>
    <w:sectPr w:rsidR="00230E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DF465F"/>
    <w:multiLevelType w:val="hybridMultilevel"/>
    <w:tmpl w:val="C3DEB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87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04"/>
    <w:rsid w:val="0005096C"/>
    <w:rsid w:val="000C54BD"/>
    <w:rsid w:val="00102304"/>
    <w:rsid w:val="00230E4D"/>
    <w:rsid w:val="00272487"/>
    <w:rsid w:val="002818AB"/>
    <w:rsid w:val="00346EBA"/>
    <w:rsid w:val="003556D9"/>
    <w:rsid w:val="00390408"/>
    <w:rsid w:val="007E2E3A"/>
    <w:rsid w:val="0082200D"/>
    <w:rsid w:val="008B03B1"/>
    <w:rsid w:val="00964238"/>
    <w:rsid w:val="009A2C55"/>
    <w:rsid w:val="00AF2092"/>
    <w:rsid w:val="00B455ED"/>
    <w:rsid w:val="00B819CF"/>
    <w:rsid w:val="00C4144B"/>
    <w:rsid w:val="00D675FC"/>
    <w:rsid w:val="00E66D3D"/>
    <w:rsid w:val="00E83C47"/>
    <w:rsid w:val="00FB1EC8"/>
    <w:rsid w:val="00FD6B66"/>
    <w:rsid w:val="00FE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F5B"/>
  <w15:chartTrackingRefBased/>
  <w15:docId w15:val="{5F63D51C-69A4-4113-89D5-FBAE6432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2024-11-07T14:27:57+00:00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9C71BA-06E1-4AB6-A83E-78C3B06D315A}"/>
</file>

<file path=customXml/itemProps2.xml><?xml version="1.0" encoding="utf-8"?>
<ds:datastoreItem xmlns:ds="http://schemas.openxmlformats.org/officeDocument/2006/customXml" ds:itemID="{03D957CB-653F-4B41-8140-FF41CA24324A}"/>
</file>

<file path=customXml/itemProps3.xml><?xml version="1.0" encoding="utf-8"?>
<ds:datastoreItem xmlns:ds="http://schemas.openxmlformats.org/officeDocument/2006/customXml" ds:itemID="{747C37FB-E73C-4A30-88D5-8BE6DC57BC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Pascu</dc:creator>
  <cp:keywords/>
  <dc:description/>
  <cp:lastModifiedBy>Andreea Pascu</cp:lastModifiedBy>
  <cp:revision>11</cp:revision>
  <dcterms:created xsi:type="dcterms:W3CDTF">2024-11-04T07:35:00Z</dcterms:created>
  <dcterms:modified xsi:type="dcterms:W3CDTF">2024-11-05T12:40:00Z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