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BA8F1" w14:textId="746F71E7" w:rsidR="00A9728C" w:rsidRPr="003746AD" w:rsidRDefault="00A9728C">
      <w:pPr>
        <w:rPr>
          <w:lang w:val="en-US"/>
        </w:rPr>
      </w:pPr>
    </w:p>
    <w:p w14:paraId="1199A198" w14:textId="4DD90CAD" w:rsidR="003746AD" w:rsidRPr="003746AD" w:rsidRDefault="003746AD">
      <w:pPr>
        <w:rPr>
          <w:lang w:val="en-US"/>
        </w:rPr>
      </w:pPr>
    </w:p>
    <w:p w14:paraId="08DF4305" w14:textId="11646392" w:rsidR="003746AD" w:rsidRDefault="003746AD" w:rsidP="003746AD">
      <w:pPr>
        <w:pStyle w:val="Heading1"/>
        <w:spacing w:after="1362" w:line="259" w:lineRule="auto"/>
        <w:ind w:left="0" w:firstLine="0"/>
        <w:jc w:val="center"/>
        <w:rPr>
          <w:sz w:val="56"/>
        </w:rPr>
      </w:pPr>
      <w:r>
        <w:rPr>
          <w:sz w:val="56"/>
        </w:rPr>
        <w:t>Shadow Report</w:t>
      </w:r>
    </w:p>
    <w:p w14:paraId="39E78042" w14:textId="77777777" w:rsidR="00794B36" w:rsidRPr="00B81D77" w:rsidRDefault="00794B36" w:rsidP="00794B36">
      <w:pPr>
        <w:pStyle w:val="RTSubheadinglightCAPS"/>
        <w:spacing w:line="440" w:lineRule="exact"/>
        <w:jc w:val="center"/>
        <w:rPr>
          <w:rFonts w:ascii="Arial" w:hAnsi="Arial"/>
          <w:color w:val="auto"/>
        </w:rPr>
      </w:pPr>
      <w:r>
        <w:rPr>
          <w:rFonts w:ascii="Arial" w:hAnsi="Arial"/>
          <w:color w:val="auto"/>
        </w:rPr>
        <w:t>Switzerland</w:t>
      </w:r>
    </w:p>
    <w:p w14:paraId="534C8718" w14:textId="77777777" w:rsidR="00794B36" w:rsidRPr="00794B36" w:rsidRDefault="00794B36" w:rsidP="00794B36"/>
    <w:p w14:paraId="394AB456" w14:textId="77777777" w:rsidR="003746AD" w:rsidRPr="00926F77" w:rsidRDefault="003746AD" w:rsidP="003746AD">
      <w:pPr>
        <w:rPr>
          <w:rFonts w:ascii="Arial" w:hAnsi="Arial" w:cs="Arial"/>
          <w:sz w:val="44"/>
          <w:szCs w:val="44"/>
        </w:rPr>
      </w:pPr>
    </w:p>
    <w:p w14:paraId="1537E556" w14:textId="6948B819" w:rsidR="00B81D77" w:rsidRPr="00794B36" w:rsidRDefault="003746AD" w:rsidP="002E22E3">
      <w:pPr>
        <w:pStyle w:val="RTSubheadinglightCAPS"/>
        <w:spacing w:line="440" w:lineRule="exact"/>
        <w:jc w:val="center"/>
        <w:rPr>
          <w:rFonts w:ascii="Arial" w:hAnsi="Arial"/>
          <w:color w:val="auto"/>
          <w:sz w:val="40"/>
          <w:szCs w:val="40"/>
        </w:rPr>
      </w:pPr>
      <w:r w:rsidRPr="00794B36">
        <w:rPr>
          <w:rFonts w:ascii="Arial" w:hAnsi="Arial"/>
          <w:color w:val="auto"/>
          <w:sz w:val="40"/>
          <w:szCs w:val="40"/>
        </w:rPr>
        <w:t>83</w:t>
      </w:r>
      <w:r w:rsidRPr="00794B36">
        <w:rPr>
          <w:rFonts w:ascii="Arial" w:hAnsi="Arial"/>
          <w:color w:val="auto"/>
          <w:sz w:val="40"/>
          <w:szCs w:val="40"/>
          <w:vertAlign w:val="superscript"/>
        </w:rPr>
        <w:t>rd</w:t>
      </w:r>
      <w:r w:rsidRPr="00794B36">
        <w:rPr>
          <w:rFonts w:ascii="Arial" w:hAnsi="Arial"/>
          <w:color w:val="auto"/>
          <w:sz w:val="40"/>
          <w:szCs w:val="40"/>
        </w:rPr>
        <w:t xml:space="preserve"> Session OF THE </w:t>
      </w:r>
      <w:r w:rsidR="00B81D77" w:rsidRPr="00794B36">
        <w:rPr>
          <w:rFonts w:ascii="Arial" w:hAnsi="Arial"/>
          <w:color w:val="auto"/>
          <w:sz w:val="40"/>
          <w:szCs w:val="40"/>
        </w:rPr>
        <w:t>CEDAW</w:t>
      </w:r>
      <w:r w:rsidR="00794B36" w:rsidRPr="00794B36">
        <w:rPr>
          <w:rFonts w:ascii="Arial" w:hAnsi="Arial"/>
          <w:color w:val="auto"/>
          <w:sz w:val="40"/>
          <w:szCs w:val="40"/>
        </w:rPr>
        <w:t xml:space="preserve"> </w:t>
      </w:r>
      <w:r w:rsidRPr="00794B36">
        <w:rPr>
          <w:rFonts w:ascii="Arial" w:hAnsi="Arial"/>
          <w:color w:val="auto"/>
          <w:sz w:val="40"/>
          <w:szCs w:val="40"/>
        </w:rPr>
        <w:t>COMMITTEE</w:t>
      </w:r>
    </w:p>
    <w:p w14:paraId="28580199" w14:textId="77777777" w:rsidR="0078784F" w:rsidRDefault="0078784F" w:rsidP="003746AD">
      <w:pPr>
        <w:jc w:val="center"/>
        <w:rPr>
          <w:rFonts w:ascii="Arial" w:hAnsi="Arial" w:cs="Arial"/>
          <w:sz w:val="34"/>
          <w:lang w:val="en-US"/>
        </w:rPr>
      </w:pPr>
    </w:p>
    <w:p w14:paraId="1AC81521" w14:textId="2888EF7B" w:rsidR="003746AD" w:rsidRPr="00926F77" w:rsidRDefault="003746AD" w:rsidP="003746AD">
      <w:pPr>
        <w:jc w:val="center"/>
        <w:rPr>
          <w:rFonts w:ascii="Arial" w:hAnsi="Arial" w:cs="Arial"/>
          <w:sz w:val="34"/>
          <w:lang w:val="en-US"/>
        </w:rPr>
      </w:pPr>
      <w:r w:rsidRPr="00926F77">
        <w:rPr>
          <w:rFonts w:ascii="Arial" w:hAnsi="Arial" w:cs="Arial"/>
          <w:sz w:val="34"/>
          <w:lang w:val="en-US"/>
        </w:rPr>
        <w:t>September</w:t>
      </w:r>
      <w:r w:rsidRPr="00926F77">
        <w:rPr>
          <w:rFonts w:ascii="Arial" w:hAnsi="Arial" w:cs="Arial"/>
          <w:sz w:val="34"/>
        </w:rPr>
        <w:t xml:space="preserve"> 202</w:t>
      </w:r>
      <w:r w:rsidRPr="00926F77">
        <w:rPr>
          <w:rFonts w:ascii="Arial" w:hAnsi="Arial" w:cs="Arial"/>
          <w:sz w:val="34"/>
          <w:lang w:val="en-US"/>
        </w:rPr>
        <w:t>2</w:t>
      </w:r>
    </w:p>
    <w:p w14:paraId="412A9A9F" w14:textId="4AC9DDDA" w:rsidR="00E52621" w:rsidRDefault="00E52621">
      <w:pPr>
        <w:rPr>
          <w:sz w:val="34"/>
          <w:lang w:val="en-US"/>
        </w:rPr>
      </w:pPr>
    </w:p>
    <w:p w14:paraId="3D50D5E7" w14:textId="612AD35C" w:rsidR="00575DF6" w:rsidRDefault="00575DF6">
      <w:pPr>
        <w:rPr>
          <w:sz w:val="34"/>
          <w:lang w:val="en-US"/>
        </w:rPr>
      </w:pPr>
    </w:p>
    <w:p w14:paraId="42FB6576" w14:textId="41702F11" w:rsidR="00575DF6" w:rsidRDefault="00575DF6">
      <w:pPr>
        <w:rPr>
          <w:sz w:val="34"/>
          <w:lang w:val="en-US"/>
        </w:rPr>
      </w:pPr>
    </w:p>
    <w:p w14:paraId="07CA78CB" w14:textId="77777777" w:rsidR="00575DF6" w:rsidRDefault="00575DF6">
      <w:pPr>
        <w:rPr>
          <w:sz w:val="34"/>
          <w:lang w:val="en-US"/>
        </w:rPr>
      </w:pPr>
    </w:p>
    <w:p w14:paraId="582C140E" w14:textId="77777777" w:rsidR="003746AD" w:rsidRPr="00926F77" w:rsidRDefault="003746AD" w:rsidP="003746AD">
      <w:pPr>
        <w:jc w:val="center"/>
        <w:rPr>
          <w:lang w:val="en-US"/>
        </w:rPr>
      </w:pPr>
    </w:p>
    <w:p w14:paraId="2E0A4922" w14:textId="4DA047A0" w:rsidR="003746AD" w:rsidRPr="00926F77" w:rsidRDefault="003746AD" w:rsidP="003746AD">
      <w:pPr>
        <w:spacing w:after="221" w:line="259" w:lineRule="auto"/>
        <w:ind w:left="-5"/>
        <w:rPr>
          <w:rFonts w:ascii="Arial" w:hAnsi="Arial" w:cs="Arial"/>
          <w:sz w:val="20"/>
          <w:szCs w:val="20"/>
        </w:rPr>
      </w:pPr>
      <w:r w:rsidRPr="00926F77">
        <w:rPr>
          <w:rFonts w:ascii="Arial" w:hAnsi="Arial" w:cs="Arial"/>
          <w:b/>
          <w:sz w:val="20"/>
          <w:szCs w:val="20"/>
        </w:rPr>
        <w:t xml:space="preserve">This </w:t>
      </w:r>
      <w:r w:rsidR="00B81D77" w:rsidRPr="00B81D77">
        <w:rPr>
          <w:rFonts w:ascii="Arial" w:hAnsi="Arial" w:cs="Arial"/>
          <w:b/>
          <w:sz w:val="20"/>
          <w:szCs w:val="20"/>
          <w:lang w:val="en-US"/>
        </w:rPr>
        <w:t>submission</w:t>
      </w:r>
      <w:r w:rsidRPr="00926F77">
        <w:rPr>
          <w:rFonts w:ascii="Arial" w:hAnsi="Arial" w:cs="Arial"/>
          <w:b/>
          <w:sz w:val="20"/>
          <w:szCs w:val="20"/>
        </w:rPr>
        <w:t xml:space="preserve"> was prepared by E</w:t>
      </w:r>
      <w:proofErr w:type="spellStart"/>
      <w:r w:rsidR="00A23BFC" w:rsidRPr="00A23BFC">
        <w:rPr>
          <w:rFonts w:ascii="Arial" w:hAnsi="Arial" w:cs="Arial"/>
          <w:b/>
          <w:sz w:val="20"/>
          <w:szCs w:val="20"/>
          <w:lang w:val="en-US"/>
        </w:rPr>
        <w:t>nd</w:t>
      </w:r>
      <w:proofErr w:type="spellEnd"/>
      <w:r w:rsidR="00A23BFC" w:rsidRPr="00A23BFC">
        <w:rPr>
          <w:rFonts w:ascii="Arial" w:hAnsi="Arial" w:cs="Arial"/>
          <w:b/>
          <w:sz w:val="20"/>
          <w:szCs w:val="20"/>
          <w:lang w:val="en-US"/>
        </w:rPr>
        <w:t xml:space="preserve"> </w:t>
      </w:r>
      <w:r w:rsidRPr="00926F77">
        <w:rPr>
          <w:rFonts w:ascii="Arial" w:hAnsi="Arial" w:cs="Arial"/>
          <w:b/>
          <w:sz w:val="20"/>
          <w:szCs w:val="20"/>
        </w:rPr>
        <w:t>D</w:t>
      </w:r>
      <w:proofErr w:type="spellStart"/>
      <w:r w:rsidR="00A23BFC" w:rsidRPr="00A23BFC">
        <w:rPr>
          <w:rFonts w:ascii="Arial" w:hAnsi="Arial" w:cs="Arial"/>
          <w:b/>
          <w:sz w:val="20"/>
          <w:szCs w:val="20"/>
          <w:lang w:val="en-US"/>
        </w:rPr>
        <w:t>emand</w:t>
      </w:r>
      <w:proofErr w:type="spellEnd"/>
      <w:r w:rsidR="00A23BFC" w:rsidRPr="00A23BFC">
        <w:rPr>
          <w:rFonts w:ascii="Arial" w:hAnsi="Arial" w:cs="Arial"/>
          <w:b/>
          <w:sz w:val="20"/>
          <w:szCs w:val="20"/>
          <w:lang w:val="en-US"/>
        </w:rPr>
        <w:t xml:space="preserve"> </w:t>
      </w:r>
      <w:r w:rsidRPr="00926F77">
        <w:rPr>
          <w:rFonts w:ascii="Arial" w:hAnsi="Arial" w:cs="Arial"/>
          <w:b/>
          <w:sz w:val="20"/>
          <w:szCs w:val="20"/>
        </w:rPr>
        <w:t>S</w:t>
      </w:r>
      <w:proofErr w:type="spellStart"/>
      <w:r w:rsidR="00A23BFC" w:rsidRPr="00A23BFC">
        <w:rPr>
          <w:rFonts w:ascii="Arial" w:hAnsi="Arial" w:cs="Arial"/>
          <w:b/>
          <w:sz w:val="20"/>
          <w:szCs w:val="20"/>
          <w:lang w:val="en-US"/>
        </w:rPr>
        <w:t>witzerland</w:t>
      </w:r>
      <w:proofErr w:type="spellEnd"/>
      <w:r w:rsidR="00A23BFC" w:rsidRPr="00A23BFC">
        <w:rPr>
          <w:rFonts w:ascii="Arial" w:hAnsi="Arial" w:cs="Arial"/>
          <w:b/>
          <w:sz w:val="20"/>
          <w:szCs w:val="20"/>
          <w:lang w:val="en-US"/>
        </w:rPr>
        <w:t xml:space="preserve"> (EDS)</w:t>
      </w:r>
      <w:r w:rsidRPr="00926F77">
        <w:rPr>
          <w:rFonts w:ascii="Arial" w:hAnsi="Arial" w:cs="Arial"/>
          <w:b/>
          <w:sz w:val="20"/>
          <w:szCs w:val="20"/>
        </w:rPr>
        <w:t>.</w:t>
      </w:r>
    </w:p>
    <w:p w14:paraId="6C626858" w14:textId="0F14DA10" w:rsidR="003746AD" w:rsidRPr="00E52621" w:rsidRDefault="003746AD" w:rsidP="00926F77">
      <w:pPr>
        <w:spacing w:after="224"/>
        <w:ind w:left="11" w:right="6" w:hanging="11"/>
        <w:contextualSpacing/>
        <w:mirrorIndents/>
        <w:rPr>
          <w:rFonts w:ascii="Arial" w:hAnsi="Arial" w:cs="Arial"/>
          <w:color w:val="385623" w:themeColor="accent6" w:themeShade="80"/>
          <w:sz w:val="20"/>
          <w:szCs w:val="20"/>
        </w:rPr>
      </w:pPr>
      <w:r w:rsidRPr="00926F77">
        <w:rPr>
          <w:rFonts w:ascii="Arial" w:hAnsi="Arial" w:cs="Arial"/>
          <w:sz w:val="20"/>
          <w:szCs w:val="20"/>
        </w:rPr>
        <w:t xml:space="preserve">Other grass root organizations, </w:t>
      </w:r>
      <w:r w:rsidR="00B46089" w:rsidRPr="00B46089">
        <w:rPr>
          <w:rFonts w:ascii="Arial" w:hAnsi="Arial" w:cs="Arial"/>
          <w:sz w:val="20"/>
          <w:szCs w:val="20"/>
          <w:lang w:val="en-US"/>
        </w:rPr>
        <w:t>as w</w:t>
      </w:r>
      <w:r w:rsidR="00B46089">
        <w:rPr>
          <w:rFonts w:ascii="Arial" w:hAnsi="Arial" w:cs="Arial"/>
          <w:sz w:val="20"/>
          <w:szCs w:val="20"/>
          <w:lang w:val="en-US"/>
        </w:rPr>
        <w:t>ell as</w:t>
      </w:r>
      <w:r w:rsidRPr="00926F77">
        <w:rPr>
          <w:rFonts w:ascii="Arial" w:hAnsi="Arial" w:cs="Arial"/>
          <w:sz w:val="20"/>
          <w:szCs w:val="20"/>
        </w:rPr>
        <w:t xml:space="preserve"> survivors of prostitution, provided input.</w:t>
      </w:r>
      <w:r w:rsidR="00926F77" w:rsidRPr="00926F77">
        <w:rPr>
          <w:rFonts w:ascii="Arial" w:hAnsi="Arial" w:cs="Arial"/>
          <w:sz w:val="20"/>
          <w:szCs w:val="20"/>
          <w:lang w:val="en-US"/>
        </w:rPr>
        <w:t xml:space="preserve"> </w:t>
      </w:r>
    </w:p>
    <w:p w14:paraId="2BA3A9D6" w14:textId="77777777" w:rsidR="003746AD" w:rsidRPr="002E22E3" w:rsidRDefault="003746AD" w:rsidP="003746AD">
      <w:pPr>
        <w:spacing w:after="224"/>
        <w:ind w:left="11" w:right="6" w:hanging="11"/>
        <w:contextualSpacing/>
        <w:mirrorIndents/>
        <w:rPr>
          <w:rFonts w:ascii="Arial" w:hAnsi="Arial" w:cs="Arial"/>
          <w:i/>
          <w:iCs/>
          <w:sz w:val="18"/>
          <w:szCs w:val="18"/>
        </w:rPr>
      </w:pPr>
    </w:p>
    <w:p w14:paraId="669987AE" w14:textId="43BB2004" w:rsidR="001F4989" w:rsidRPr="00926F77" w:rsidRDefault="003746AD" w:rsidP="003746AD">
      <w:pPr>
        <w:rPr>
          <w:rFonts w:ascii="Arial" w:hAnsi="Arial" w:cs="Arial"/>
          <w:sz w:val="20"/>
          <w:szCs w:val="20"/>
          <w:lang w:val="en-US"/>
        </w:rPr>
      </w:pPr>
      <w:r w:rsidRPr="00926F77">
        <w:rPr>
          <w:rFonts w:ascii="Arial" w:hAnsi="Arial" w:cs="Arial"/>
          <w:sz w:val="20"/>
          <w:szCs w:val="20"/>
        </w:rPr>
        <w:t>E</w:t>
      </w:r>
      <w:r w:rsidR="00A23BFC">
        <w:rPr>
          <w:rFonts w:ascii="Arial" w:hAnsi="Arial" w:cs="Arial"/>
          <w:sz w:val="20"/>
          <w:szCs w:val="20"/>
          <w:lang w:val="en-US"/>
        </w:rPr>
        <w:t>DS</w:t>
      </w:r>
      <w:r w:rsidRPr="00926F77">
        <w:rPr>
          <w:rFonts w:ascii="Arial" w:hAnsi="Arial" w:cs="Arial"/>
          <w:sz w:val="20"/>
          <w:szCs w:val="20"/>
        </w:rPr>
        <w:t xml:space="preserve"> is a non-profit organization governed by the Swiss Civil Code</w:t>
      </w:r>
      <w:r w:rsidRPr="00926F77">
        <w:rPr>
          <w:rFonts w:ascii="Arial" w:hAnsi="Arial" w:cs="Arial"/>
          <w:sz w:val="20"/>
          <w:szCs w:val="20"/>
          <w:lang w:val="en-US"/>
        </w:rPr>
        <w:t>.</w:t>
      </w:r>
    </w:p>
    <w:p w14:paraId="3AF9ABC1" w14:textId="77777777" w:rsidR="00EE5355" w:rsidRDefault="00A23BFC" w:rsidP="00A23BFC">
      <w:pPr>
        <w:ind w:right="6"/>
        <w:rPr>
          <w:rFonts w:ascii="Arial" w:hAnsi="Arial" w:cs="Arial"/>
          <w:sz w:val="20"/>
          <w:szCs w:val="20"/>
          <w:lang w:val="en-US"/>
        </w:rPr>
      </w:pPr>
      <w:r w:rsidRPr="00A23BFC">
        <w:rPr>
          <w:rFonts w:ascii="Arial" w:hAnsi="Arial" w:cs="Arial"/>
          <w:sz w:val="20"/>
          <w:szCs w:val="20"/>
          <w:lang w:val="en-US"/>
        </w:rPr>
        <w:t>Ou</w:t>
      </w:r>
      <w:r>
        <w:rPr>
          <w:rFonts w:ascii="Arial" w:hAnsi="Arial" w:cs="Arial"/>
          <w:sz w:val="20"/>
          <w:szCs w:val="20"/>
          <w:lang w:val="en-US"/>
        </w:rPr>
        <w:t>r</w:t>
      </w:r>
      <w:r w:rsidR="003746AD" w:rsidRPr="00926F77">
        <w:rPr>
          <w:rFonts w:ascii="Arial" w:hAnsi="Arial" w:cs="Arial"/>
          <w:sz w:val="20"/>
          <w:szCs w:val="20"/>
        </w:rPr>
        <w:t xml:space="preserve"> overall objective is to reduce trafficking in human beings for sexual exploitation in Switzerland.</w:t>
      </w:r>
      <w:r w:rsidR="00704B76" w:rsidRPr="00704B76">
        <w:rPr>
          <w:rFonts w:ascii="Arial" w:hAnsi="Arial" w:cs="Arial"/>
          <w:sz w:val="20"/>
          <w:szCs w:val="20"/>
          <w:lang w:val="en-US"/>
        </w:rPr>
        <w:t xml:space="preserve"> </w:t>
      </w:r>
    </w:p>
    <w:p w14:paraId="731731AB" w14:textId="77777777" w:rsidR="00105D7C" w:rsidRDefault="003746AD" w:rsidP="00A23BFC">
      <w:pPr>
        <w:ind w:right="6"/>
        <w:rPr>
          <w:rFonts w:ascii="Arial" w:hAnsi="Arial" w:cs="Arial"/>
          <w:sz w:val="20"/>
          <w:szCs w:val="20"/>
          <w:lang w:val="en-US"/>
        </w:rPr>
      </w:pPr>
      <w:r w:rsidRPr="00926F77">
        <w:rPr>
          <w:rFonts w:ascii="Arial" w:hAnsi="Arial" w:cs="Arial"/>
          <w:sz w:val="20"/>
          <w:szCs w:val="20"/>
        </w:rPr>
        <w:t xml:space="preserve">EDS promotes strategies that focus on the root causes of human trafficking for the purpose of sexual exploitation and prostitution, in particular </w:t>
      </w:r>
      <w:r w:rsidR="00111E51" w:rsidRPr="00F0639F">
        <w:rPr>
          <w:rFonts w:ascii="Arial" w:hAnsi="Arial" w:cs="Arial"/>
          <w:i/>
          <w:iCs/>
          <w:sz w:val="20"/>
          <w:szCs w:val="20"/>
          <w:lang w:val="en-US"/>
        </w:rPr>
        <w:t>all</w:t>
      </w:r>
      <w:r w:rsidRPr="00F0639F">
        <w:rPr>
          <w:rFonts w:ascii="Arial" w:hAnsi="Arial" w:cs="Arial"/>
          <w:i/>
          <w:iCs/>
          <w:sz w:val="20"/>
          <w:szCs w:val="20"/>
        </w:rPr>
        <w:t xml:space="preserve"> demand</w:t>
      </w:r>
      <w:r w:rsidRPr="00926F77">
        <w:rPr>
          <w:rFonts w:ascii="Arial" w:hAnsi="Arial" w:cs="Arial"/>
          <w:sz w:val="20"/>
          <w:szCs w:val="20"/>
        </w:rPr>
        <w:t xml:space="preserve"> for commercial sex</w:t>
      </w:r>
      <w:r w:rsidR="0098527B">
        <w:rPr>
          <w:rFonts w:ascii="Arial" w:hAnsi="Arial" w:cs="Arial"/>
          <w:sz w:val="20"/>
          <w:szCs w:val="20"/>
          <w:lang w:val="en-US"/>
        </w:rPr>
        <w:t>.</w:t>
      </w:r>
      <w:r w:rsidRPr="00926F77">
        <w:rPr>
          <w:rFonts w:ascii="Arial" w:hAnsi="Arial" w:cs="Arial"/>
          <w:sz w:val="20"/>
          <w:szCs w:val="20"/>
        </w:rPr>
        <w:t xml:space="preserve"> Without this demand there would be no trafficking for sexual exploitation.</w:t>
      </w:r>
      <w:r w:rsidR="00105D7C" w:rsidRPr="00105D7C">
        <w:rPr>
          <w:rFonts w:ascii="Arial" w:hAnsi="Arial" w:cs="Arial"/>
          <w:sz w:val="20"/>
          <w:szCs w:val="20"/>
          <w:lang w:val="en-US"/>
        </w:rPr>
        <w:t xml:space="preserve"> </w:t>
      </w:r>
    </w:p>
    <w:p w14:paraId="3C97B9AE" w14:textId="77777777" w:rsidR="00105D7C" w:rsidRDefault="00105D7C" w:rsidP="00A23BFC">
      <w:pPr>
        <w:ind w:right="6"/>
        <w:rPr>
          <w:rFonts w:ascii="Arial" w:hAnsi="Arial" w:cs="Arial"/>
          <w:sz w:val="20"/>
          <w:szCs w:val="20"/>
          <w:lang w:val="en-US"/>
        </w:rPr>
      </w:pPr>
    </w:p>
    <w:p w14:paraId="68C428B2" w14:textId="428634C5" w:rsidR="003746AD" w:rsidRPr="00105D7C" w:rsidRDefault="00105D7C" w:rsidP="00A23BFC">
      <w:pPr>
        <w:ind w:right="6"/>
        <w:rPr>
          <w:rFonts w:ascii="Arial" w:hAnsi="Arial" w:cs="Arial"/>
          <w:sz w:val="20"/>
          <w:szCs w:val="20"/>
          <w:lang w:val="en-US"/>
        </w:rPr>
      </w:pPr>
      <w:r>
        <w:rPr>
          <w:rFonts w:ascii="Arial" w:hAnsi="Arial" w:cs="Arial"/>
          <w:sz w:val="20"/>
          <w:szCs w:val="20"/>
          <w:lang w:val="en-US"/>
        </w:rPr>
        <w:t>For queries, contact: eds@end-demand.ch</w:t>
      </w:r>
    </w:p>
    <w:p w14:paraId="679A5D48" w14:textId="08CBEC3E" w:rsidR="00A23BFC" w:rsidRDefault="00A23BFC" w:rsidP="00A23BFC">
      <w:pPr>
        <w:ind w:right="6"/>
        <w:rPr>
          <w:rFonts w:ascii="Arial" w:hAnsi="Arial" w:cs="Arial"/>
          <w:sz w:val="20"/>
          <w:szCs w:val="20"/>
        </w:rPr>
      </w:pPr>
    </w:p>
    <w:p w14:paraId="1232AD44" w14:textId="3D2DB9A8" w:rsidR="00725765" w:rsidRDefault="00725765" w:rsidP="00A23BFC">
      <w:pPr>
        <w:ind w:right="6"/>
        <w:rPr>
          <w:rFonts w:ascii="Arial" w:hAnsi="Arial" w:cs="Arial"/>
          <w:sz w:val="20"/>
          <w:szCs w:val="20"/>
        </w:rPr>
      </w:pPr>
    </w:p>
    <w:p w14:paraId="1E384577" w14:textId="77777777" w:rsidR="00725765" w:rsidRPr="00926F77" w:rsidRDefault="00725765" w:rsidP="00A23BFC">
      <w:pPr>
        <w:ind w:right="6"/>
        <w:rPr>
          <w:rFonts w:ascii="Arial" w:hAnsi="Arial" w:cs="Arial"/>
          <w:sz w:val="20"/>
          <w:szCs w:val="20"/>
        </w:rPr>
      </w:pPr>
    </w:p>
    <w:p w14:paraId="35145C21" w14:textId="2FB57172" w:rsidR="00A23BFC" w:rsidRPr="00725765" w:rsidRDefault="00E544AC" w:rsidP="00E544AC">
      <w:pPr>
        <w:spacing w:after="244" w:line="271" w:lineRule="auto"/>
        <w:ind w:right="6"/>
        <w:contextualSpacing/>
        <w:mirrorIndents/>
        <w:jc w:val="both"/>
        <w:rPr>
          <w:rFonts w:ascii="Arial" w:hAnsi="Arial" w:cs="Arial"/>
          <w:b/>
          <w:bCs/>
          <w:sz w:val="20"/>
          <w:szCs w:val="20"/>
          <w:lang w:val="en-US"/>
        </w:rPr>
      </w:pPr>
      <w:r w:rsidRPr="00725765">
        <w:rPr>
          <w:rFonts w:ascii="Arial" w:hAnsi="Arial" w:cs="Arial"/>
          <w:b/>
          <w:bCs/>
          <w:sz w:val="20"/>
          <w:szCs w:val="20"/>
          <w:lang w:val="en-US"/>
        </w:rPr>
        <w:t>Acronyms:</w:t>
      </w:r>
    </w:p>
    <w:p w14:paraId="166F7394" w14:textId="788751A9" w:rsidR="00E544AC" w:rsidRDefault="00E544AC" w:rsidP="00E544AC">
      <w:pPr>
        <w:ind w:left="2410" w:right="13" w:hanging="2410"/>
        <w:rPr>
          <w:rFonts w:ascii="Arial" w:hAnsi="Arial" w:cs="Arial"/>
          <w:sz w:val="18"/>
          <w:szCs w:val="18"/>
          <w:lang w:val="en-US"/>
        </w:rPr>
      </w:pPr>
      <w:r w:rsidRPr="00E544AC">
        <w:rPr>
          <w:rFonts w:ascii="Arial" w:hAnsi="Arial" w:cs="Arial"/>
          <w:sz w:val="18"/>
          <w:szCs w:val="18"/>
          <w:lang w:val="en-US"/>
        </w:rPr>
        <w:t xml:space="preserve">CEDAW: </w:t>
      </w:r>
      <w:r>
        <w:rPr>
          <w:rFonts w:ascii="Arial" w:hAnsi="Arial" w:cs="Arial"/>
          <w:sz w:val="18"/>
          <w:szCs w:val="18"/>
          <w:lang w:val="en-US"/>
        </w:rPr>
        <w:tab/>
      </w:r>
      <w:r w:rsidRPr="00E544AC">
        <w:rPr>
          <w:rFonts w:ascii="Arial" w:hAnsi="Arial" w:cs="Arial"/>
          <w:sz w:val="18"/>
          <w:szCs w:val="18"/>
          <w:lang w:val="en-US"/>
        </w:rPr>
        <w:t>Convention on the Elimination of All Forms of Discrimination against Women</w:t>
      </w:r>
    </w:p>
    <w:p w14:paraId="47DD8DB0" w14:textId="3B8CF5A7" w:rsidR="00E544AC" w:rsidRDefault="00E544AC" w:rsidP="00E544AC">
      <w:pPr>
        <w:ind w:left="2410" w:right="13" w:hanging="2410"/>
        <w:rPr>
          <w:rFonts w:ascii="Arial" w:hAnsi="Arial" w:cs="Arial"/>
          <w:sz w:val="18"/>
          <w:szCs w:val="18"/>
          <w:lang w:val="en-US"/>
        </w:rPr>
      </w:pPr>
      <w:r>
        <w:rPr>
          <w:rFonts w:ascii="Arial" w:hAnsi="Arial" w:cs="Arial"/>
          <w:sz w:val="18"/>
          <w:szCs w:val="18"/>
          <w:lang w:val="en-US"/>
        </w:rPr>
        <w:t>CO:</w:t>
      </w:r>
      <w:r>
        <w:rPr>
          <w:rFonts w:ascii="Arial" w:hAnsi="Arial" w:cs="Arial"/>
          <w:sz w:val="18"/>
          <w:szCs w:val="18"/>
          <w:lang w:val="en-US"/>
        </w:rPr>
        <w:tab/>
        <w:t>Concluding Observation</w:t>
      </w:r>
    </w:p>
    <w:p w14:paraId="5CB4440D" w14:textId="3CC5D8AD" w:rsidR="00E544AC" w:rsidRDefault="00E544AC" w:rsidP="00DF317D">
      <w:pPr>
        <w:ind w:left="2410" w:right="13" w:hanging="2410"/>
        <w:rPr>
          <w:rFonts w:ascii="Arial" w:hAnsi="Arial" w:cs="Arial"/>
          <w:sz w:val="18"/>
          <w:szCs w:val="18"/>
          <w:lang w:val="en-US"/>
        </w:rPr>
      </w:pPr>
      <w:proofErr w:type="spellStart"/>
      <w:r>
        <w:rPr>
          <w:rFonts w:ascii="Arial" w:hAnsi="Arial" w:cs="Arial"/>
          <w:sz w:val="18"/>
          <w:szCs w:val="18"/>
          <w:lang w:val="en-US"/>
        </w:rPr>
        <w:t>L</w:t>
      </w:r>
      <w:r w:rsidR="00DF317D">
        <w:rPr>
          <w:rFonts w:ascii="Arial" w:hAnsi="Arial" w:cs="Arial"/>
          <w:sz w:val="18"/>
          <w:szCs w:val="18"/>
          <w:lang w:val="en-US"/>
        </w:rPr>
        <w:t>oIQ</w:t>
      </w:r>
      <w:proofErr w:type="spellEnd"/>
      <w:r w:rsidR="00DF317D">
        <w:rPr>
          <w:rFonts w:ascii="Arial" w:hAnsi="Arial" w:cs="Arial"/>
          <w:sz w:val="18"/>
          <w:szCs w:val="18"/>
          <w:lang w:val="en-US"/>
        </w:rPr>
        <w:t>:</w:t>
      </w:r>
      <w:r w:rsidR="00DF317D">
        <w:rPr>
          <w:rFonts w:ascii="Arial" w:hAnsi="Arial" w:cs="Arial"/>
          <w:sz w:val="18"/>
          <w:szCs w:val="18"/>
          <w:lang w:val="en-US"/>
        </w:rPr>
        <w:tab/>
      </w:r>
      <w:r>
        <w:rPr>
          <w:rFonts w:ascii="Arial" w:hAnsi="Arial" w:cs="Arial"/>
          <w:sz w:val="18"/>
          <w:szCs w:val="18"/>
          <w:lang w:val="en-US"/>
        </w:rPr>
        <w:t xml:space="preserve">List of Issues and Questions </w:t>
      </w:r>
    </w:p>
    <w:p w14:paraId="4C97FF8F" w14:textId="4FA19D60" w:rsidR="00E544AC" w:rsidRDefault="00E544AC" w:rsidP="00DF317D">
      <w:pPr>
        <w:ind w:left="2410" w:right="13" w:hanging="2410"/>
        <w:rPr>
          <w:rFonts w:ascii="Arial" w:hAnsi="Arial" w:cs="Arial"/>
          <w:sz w:val="18"/>
          <w:szCs w:val="18"/>
          <w:lang w:val="en-US"/>
        </w:rPr>
      </w:pPr>
      <w:r>
        <w:rPr>
          <w:rFonts w:ascii="Arial" w:hAnsi="Arial" w:cs="Arial"/>
          <w:sz w:val="18"/>
          <w:szCs w:val="18"/>
          <w:lang w:val="en-US"/>
        </w:rPr>
        <w:t>GR:</w:t>
      </w:r>
      <w:r>
        <w:rPr>
          <w:rFonts w:ascii="Arial" w:hAnsi="Arial" w:cs="Arial"/>
          <w:sz w:val="18"/>
          <w:szCs w:val="18"/>
          <w:lang w:val="en-US"/>
        </w:rPr>
        <w:tab/>
        <w:t>General Recommendation</w:t>
      </w:r>
    </w:p>
    <w:p w14:paraId="061F3B27" w14:textId="35C7F897" w:rsidR="00692057" w:rsidRDefault="00692057" w:rsidP="00DF317D">
      <w:pPr>
        <w:ind w:left="2410" w:right="13" w:hanging="2410"/>
        <w:rPr>
          <w:rFonts w:ascii="Arial" w:hAnsi="Arial" w:cs="Arial"/>
          <w:sz w:val="18"/>
          <w:szCs w:val="18"/>
          <w:lang w:val="en-US"/>
        </w:rPr>
      </w:pPr>
      <w:r>
        <w:rPr>
          <w:rFonts w:ascii="Arial" w:hAnsi="Arial" w:cs="Arial"/>
          <w:sz w:val="18"/>
          <w:szCs w:val="18"/>
          <w:lang w:val="en-US"/>
        </w:rPr>
        <w:t>6</w:t>
      </w:r>
      <w:r w:rsidRPr="00692057">
        <w:rPr>
          <w:rFonts w:ascii="Arial" w:hAnsi="Arial" w:cs="Arial"/>
          <w:sz w:val="18"/>
          <w:szCs w:val="18"/>
          <w:vertAlign w:val="superscript"/>
          <w:lang w:val="en-US"/>
        </w:rPr>
        <w:t>th</w:t>
      </w:r>
      <w:r>
        <w:rPr>
          <w:rFonts w:ascii="Arial" w:hAnsi="Arial" w:cs="Arial"/>
          <w:sz w:val="18"/>
          <w:szCs w:val="18"/>
          <w:lang w:val="en-US"/>
        </w:rPr>
        <w:t xml:space="preserve"> Report</w:t>
      </w:r>
      <w:r>
        <w:rPr>
          <w:rFonts w:ascii="Arial" w:hAnsi="Arial" w:cs="Arial"/>
          <w:sz w:val="18"/>
          <w:szCs w:val="18"/>
          <w:lang w:val="en-US"/>
        </w:rPr>
        <w:tab/>
        <w:t>Sixth periodic Report submitted by Switzerland</w:t>
      </w:r>
    </w:p>
    <w:p w14:paraId="5C5B4172" w14:textId="24F54D96" w:rsidR="00C72890" w:rsidRPr="00E544AC" w:rsidRDefault="00692057" w:rsidP="00C72890">
      <w:pPr>
        <w:ind w:left="2410" w:right="13" w:hanging="2410"/>
        <w:rPr>
          <w:rFonts w:ascii="Arial" w:hAnsi="Arial" w:cs="Arial"/>
          <w:sz w:val="18"/>
          <w:szCs w:val="18"/>
          <w:lang w:val="en-US"/>
        </w:rPr>
      </w:pPr>
      <w:r>
        <w:rPr>
          <w:rFonts w:ascii="Arial" w:hAnsi="Arial" w:cs="Arial"/>
          <w:sz w:val="18"/>
          <w:szCs w:val="18"/>
          <w:lang w:val="en-US"/>
        </w:rPr>
        <w:t>NAP2017-20</w:t>
      </w:r>
      <w:r>
        <w:rPr>
          <w:rFonts w:ascii="Arial" w:hAnsi="Arial" w:cs="Arial"/>
          <w:sz w:val="18"/>
          <w:szCs w:val="18"/>
          <w:lang w:val="en-US"/>
        </w:rPr>
        <w:tab/>
        <w:t xml:space="preserve">Swiss </w:t>
      </w:r>
      <w:r w:rsidR="00522D1D">
        <w:rPr>
          <w:rFonts w:ascii="Arial" w:hAnsi="Arial" w:cs="Arial"/>
          <w:sz w:val="18"/>
          <w:szCs w:val="18"/>
          <w:lang w:val="en-US"/>
        </w:rPr>
        <w:t>N</w:t>
      </w:r>
      <w:r>
        <w:rPr>
          <w:rFonts w:ascii="Arial" w:hAnsi="Arial" w:cs="Arial"/>
          <w:sz w:val="18"/>
          <w:szCs w:val="18"/>
          <w:lang w:val="en-US"/>
        </w:rPr>
        <w:t xml:space="preserve">ational Action </w:t>
      </w:r>
      <w:r w:rsidR="00522D1D">
        <w:rPr>
          <w:rFonts w:ascii="Arial" w:hAnsi="Arial" w:cs="Arial"/>
          <w:sz w:val="18"/>
          <w:szCs w:val="18"/>
          <w:lang w:val="en-US"/>
        </w:rPr>
        <w:t>P</w:t>
      </w:r>
      <w:r>
        <w:rPr>
          <w:rFonts w:ascii="Arial" w:hAnsi="Arial" w:cs="Arial"/>
          <w:sz w:val="18"/>
          <w:szCs w:val="18"/>
          <w:lang w:val="en-US"/>
        </w:rPr>
        <w:t xml:space="preserve">lan </w:t>
      </w:r>
      <w:r w:rsidR="00522D1D">
        <w:rPr>
          <w:rFonts w:ascii="Arial" w:hAnsi="Arial" w:cs="Arial"/>
          <w:sz w:val="18"/>
          <w:szCs w:val="18"/>
          <w:lang w:val="en-US"/>
        </w:rPr>
        <w:t xml:space="preserve">against Human Trafficking </w:t>
      </w:r>
      <w:r>
        <w:rPr>
          <w:rFonts w:ascii="Arial" w:hAnsi="Arial" w:cs="Arial"/>
          <w:sz w:val="18"/>
          <w:szCs w:val="18"/>
          <w:lang w:val="en-US"/>
        </w:rPr>
        <w:t>2017-20</w:t>
      </w:r>
    </w:p>
    <w:p w14:paraId="49AFC2B9" w14:textId="11367968" w:rsidR="00E544AC" w:rsidRPr="00E544AC" w:rsidRDefault="00E544AC" w:rsidP="00DF317D">
      <w:pPr>
        <w:spacing w:after="244" w:line="271" w:lineRule="auto"/>
        <w:ind w:left="2410" w:right="6" w:hanging="2410"/>
        <w:contextualSpacing/>
        <w:mirrorIndents/>
        <w:jc w:val="both"/>
        <w:rPr>
          <w:rFonts w:ascii="Arial" w:hAnsi="Arial" w:cs="Arial"/>
          <w:sz w:val="18"/>
          <w:szCs w:val="18"/>
          <w:lang w:val="en-US"/>
        </w:rPr>
      </w:pPr>
      <w:r w:rsidRPr="00E544AC">
        <w:rPr>
          <w:rFonts w:ascii="Arial" w:hAnsi="Arial" w:cs="Arial"/>
          <w:sz w:val="18"/>
          <w:szCs w:val="18"/>
          <w:lang w:val="en-US"/>
        </w:rPr>
        <w:t xml:space="preserve">HT: </w:t>
      </w:r>
      <w:r>
        <w:rPr>
          <w:rFonts w:ascii="Arial" w:hAnsi="Arial" w:cs="Arial"/>
          <w:sz w:val="18"/>
          <w:szCs w:val="18"/>
          <w:lang w:val="en-US"/>
        </w:rPr>
        <w:tab/>
        <w:t>h</w:t>
      </w:r>
      <w:r w:rsidRPr="00E544AC">
        <w:rPr>
          <w:rFonts w:ascii="Arial" w:hAnsi="Arial" w:cs="Arial"/>
          <w:sz w:val="18"/>
          <w:szCs w:val="18"/>
          <w:lang w:val="en-US"/>
        </w:rPr>
        <w:t>uman trafficking</w:t>
      </w:r>
    </w:p>
    <w:p w14:paraId="12206E1E" w14:textId="499F8848" w:rsidR="00E544AC" w:rsidRDefault="00E544AC" w:rsidP="00DF317D">
      <w:pPr>
        <w:spacing w:after="244" w:line="271" w:lineRule="auto"/>
        <w:ind w:left="2410" w:right="6" w:hanging="2410"/>
        <w:contextualSpacing/>
        <w:mirrorIndents/>
        <w:jc w:val="both"/>
        <w:rPr>
          <w:rFonts w:ascii="Arial" w:hAnsi="Arial" w:cs="Arial"/>
          <w:sz w:val="18"/>
          <w:szCs w:val="18"/>
        </w:rPr>
      </w:pPr>
      <w:proofErr w:type="spellStart"/>
      <w:r w:rsidRPr="00E544AC">
        <w:rPr>
          <w:rFonts w:ascii="Arial" w:hAnsi="Arial" w:cs="Arial"/>
          <w:sz w:val="18"/>
          <w:szCs w:val="18"/>
          <w:lang w:val="en-US"/>
        </w:rPr>
        <w:t>HTfSE</w:t>
      </w:r>
      <w:proofErr w:type="spellEnd"/>
      <w:r w:rsidRPr="00E544AC">
        <w:rPr>
          <w:rFonts w:ascii="Arial" w:hAnsi="Arial" w:cs="Arial"/>
          <w:sz w:val="18"/>
          <w:szCs w:val="18"/>
          <w:lang w:val="en-US"/>
        </w:rPr>
        <w:t>:</w:t>
      </w:r>
      <w:r w:rsidRPr="00E544AC">
        <w:rPr>
          <w:rFonts w:ascii="Arial" w:hAnsi="Arial" w:cs="Arial"/>
          <w:sz w:val="18"/>
          <w:szCs w:val="18"/>
        </w:rPr>
        <w:t xml:space="preserve"> </w:t>
      </w:r>
      <w:r>
        <w:rPr>
          <w:rFonts w:ascii="Arial" w:hAnsi="Arial" w:cs="Arial"/>
          <w:sz w:val="18"/>
          <w:szCs w:val="18"/>
        </w:rPr>
        <w:tab/>
      </w:r>
      <w:r w:rsidRPr="00E544AC">
        <w:rPr>
          <w:rFonts w:ascii="Arial" w:hAnsi="Arial" w:cs="Arial"/>
          <w:sz w:val="18"/>
          <w:szCs w:val="18"/>
        </w:rPr>
        <w:t xml:space="preserve">human </w:t>
      </w:r>
      <w:r w:rsidR="00C30D5E" w:rsidRPr="00A247E9">
        <w:rPr>
          <w:rFonts w:ascii="Arial" w:hAnsi="Arial" w:cs="Arial"/>
          <w:sz w:val="18"/>
          <w:szCs w:val="18"/>
          <w:lang w:val="en-US"/>
        </w:rPr>
        <w:t>trafficking</w:t>
      </w:r>
      <w:r w:rsidRPr="00E544AC">
        <w:rPr>
          <w:rFonts w:ascii="Arial" w:hAnsi="Arial" w:cs="Arial"/>
          <w:sz w:val="18"/>
          <w:szCs w:val="18"/>
        </w:rPr>
        <w:t xml:space="preserve"> for sexual exploitation</w:t>
      </w:r>
    </w:p>
    <w:p w14:paraId="2FF5A90D" w14:textId="7E63172F" w:rsidR="009F4439" w:rsidRDefault="009F4439" w:rsidP="00DF317D">
      <w:pPr>
        <w:spacing w:after="244" w:line="271" w:lineRule="auto"/>
        <w:ind w:left="2410" w:right="6" w:hanging="2410"/>
        <w:contextualSpacing/>
        <w:mirrorIndents/>
        <w:jc w:val="both"/>
        <w:rPr>
          <w:rFonts w:ascii="Arial" w:hAnsi="Arial" w:cs="Arial"/>
          <w:sz w:val="18"/>
          <w:szCs w:val="18"/>
          <w:lang w:val="en-US"/>
        </w:rPr>
      </w:pPr>
    </w:p>
    <w:p w14:paraId="3A7D6082" w14:textId="3BC60A57" w:rsidR="00D56749" w:rsidRDefault="00D56749">
      <w:pPr>
        <w:rPr>
          <w:rFonts w:ascii="Arial" w:hAnsi="Arial" w:cs="Arial"/>
          <w:sz w:val="18"/>
          <w:szCs w:val="18"/>
          <w:lang w:val="en-US"/>
        </w:rPr>
      </w:pPr>
      <w:r>
        <w:rPr>
          <w:rFonts w:ascii="Arial" w:hAnsi="Arial" w:cs="Arial"/>
          <w:sz w:val="18"/>
          <w:szCs w:val="18"/>
          <w:lang w:val="en-US"/>
        </w:rPr>
        <w:br w:type="page"/>
      </w:r>
    </w:p>
    <w:p w14:paraId="3A198672" w14:textId="37D96106" w:rsidR="009F4439" w:rsidRDefault="009F4439" w:rsidP="009F4439">
      <w:pPr>
        <w:spacing w:line="259" w:lineRule="auto"/>
        <w:rPr>
          <w:rFonts w:ascii="Arial" w:hAnsi="Arial" w:cs="Arial"/>
          <w:sz w:val="20"/>
          <w:szCs w:val="20"/>
          <w:lang w:val="en-US"/>
        </w:rPr>
      </w:pPr>
      <w:r w:rsidRPr="00926F77">
        <w:rPr>
          <w:rFonts w:ascii="Arial" w:hAnsi="Arial" w:cs="Arial"/>
          <w:sz w:val="20"/>
          <w:szCs w:val="20"/>
          <w:lang w:val="en-US"/>
        </w:rPr>
        <w:lastRenderedPageBreak/>
        <w:t xml:space="preserve">This submission focuses on the </w:t>
      </w:r>
      <w:r>
        <w:rPr>
          <w:rFonts w:ascii="Arial" w:hAnsi="Arial" w:cs="Arial"/>
          <w:sz w:val="20"/>
          <w:szCs w:val="20"/>
          <w:lang w:val="en-US"/>
        </w:rPr>
        <w:t>realities</w:t>
      </w:r>
      <w:r w:rsidRPr="00926F77">
        <w:rPr>
          <w:rFonts w:ascii="Arial" w:hAnsi="Arial" w:cs="Arial"/>
          <w:sz w:val="20"/>
          <w:szCs w:val="20"/>
          <w:lang w:val="en-US"/>
        </w:rPr>
        <w:t xml:space="preserve"> of </w:t>
      </w:r>
      <w:r>
        <w:rPr>
          <w:rFonts w:ascii="Arial" w:hAnsi="Arial" w:cs="Arial"/>
          <w:sz w:val="20"/>
          <w:szCs w:val="20"/>
          <w:lang w:val="en-US"/>
        </w:rPr>
        <w:t xml:space="preserve">prostitution and trafficking of </w:t>
      </w:r>
      <w:r w:rsidRPr="00926F77">
        <w:rPr>
          <w:rFonts w:ascii="Arial" w:hAnsi="Arial" w:cs="Arial"/>
          <w:sz w:val="20"/>
          <w:szCs w:val="20"/>
          <w:lang w:val="en-US"/>
        </w:rPr>
        <w:t>women a</w:t>
      </w:r>
      <w:r>
        <w:rPr>
          <w:rFonts w:ascii="Arial" w:hAnsi="Arial" w:cs="Arial"/>
          <w:sz w:val="20"/>
          <w:szCs w:val="20"/>
          <w:lang w:val="en-US"/>
        </w:rPr>
        <w:t>nd girls</w:t>
      </w:r>
      <w:r w:rsidRPr="00926F77">
        <w:rPr>
          <w:rFonts w:ascii="Arial" w:hAnsi="Arial" w:cs="Arial"/>
          <w:sz w:val="20"/>
          <w:szCs w:val="20"/>
          <w:lang w:val="en-US"/>
        </w:rPr>
        <w:t xml:space="preserve"> </w:t>
      </w:r>
      <w:r w:rsidRPr="00F63768">
        <w:rPr>
          <w:rFonts w:ascii="Arial" w:hAnsi="Arial" w:cs="Arial"/>
          <w:color w:val="000000" w:themeColor="text1"/>
          <w:sz w:val="20"/>
          <w:szCs w:val="20"/>
          <w:lang w:val="en-US"/>
        </w:rPr>
        <w:t>in relation</w:t>
      </w:r>
      <w:r w:rsidRPr="00F63768">
        <w:rPr>
          <w:rFonts w:ascii="Arial" w:hAnsi="Arial" w:cs="Arial"/>
          <w:i/>
          <w:iCs/>
          <w:color w:val="000000" w:themeColor="text1"/>
          <w:sz w:val="20"/>
          <w:szCs w:val="20"/>
          <w:lang w:val="en-US"/>
        </w:rPr>
        <w:t xml:space="preserve"> </w:t>
      </w:r>
      <w:r w:rsidRPr="00926F77">
        <w:rPr>
          <w:rFonts w:ascii="Arial" w:hAnsi="Arial" w:cs="Arial"/>
          <w:color w:val="000000" w:themeColor="text1"/>
          <w:sz w:val="20"/>
          <w:szCs w:val="20"/>
          <w:lang w:val="en-US"/>
        </w:rPr>
        <w:t>to</w:t>
      </w:r>
      <w:r>
        <w:rPr>
          <w:rFonts w:ascii="Arial" w:hAnsi="Arial" w:cs="Arial"/>
          <w:color w:val="000000" w:themeColor="text1"/>
          <w:sz w:val="20"/>
          <w:szCs w:val="20"/>
          <w:lang w:val="en-US"/>
        </w:rPr>
        <w:t xml:space="preserve"> Switzerland’s obligations under CEDAW </w:t>
      </w:r>
      <w:r w:rsidRPr="00926F77">
        <w:rPr>
          <w:rFonts w:ascii="Arial" w:hAnsi="Arial" w:cs="Arial"/>
          <w:color w:val="000000" w:themeColor="text1"/>
          <w:sz w:val="20"/>
          <w:szCs w:val="20"/>
          <w:lang w:val="en-US"/>
        </w:rPr>
        <w:t>Ar</w:t>
      </w:r>
      <w:r w:rsidRPr="00926F77">
        <w:rPr>
          <w:rFonts w:ascii="Arial" w:hAnsi="Arial" w:cs="Arial"/>
          <w:sz w:val="20"/>
          <w:szCs w:val="20"/>
          <w:lang w:val="en-US"/>
        </w:rPr>
        <w:t xml:space="preserve">ticle 6, </w:t>
      </w:r>
      <w:r>
        <w:rPr>
          <w:rFonts w:ascii="Arial" w:hAnsi="Arial" w:cs="Arial"/>
          <w:sz w:val="20"/>
          <w:szCs w:val="20"/>
          <w:lang w:val="en-US"/>
        </w:rPr>
        <w:t>speci</w:t>
      </w:r>
      <w:r w:rsidR="004616C9">
        <w:rPr>
          <w:rFonts w:ascii="Arial" w:hAnsi="Arial" w:cs="Arial"/>
          <w:sz w:val="20"/>
          <w:szCs w:val="20"/>
          <w:lang w:val="en-US"/>
        </w:rPr>
        <w:t>ficall</w:t>
      </w:r>
      <w:r>
        <w:rPr>
          <w:rFonts w:ascii="Arial" w:hAnsi="Arial" w:cs="Arial"/>
          <w:sz w:val="20"/>
          <w:szCs w:val="20"/>
          <w:lang w:val="en-US"/>
        </w:rPr>
        <w:t xml:space="preserve">y taking into consideration </w:t>
      </w:r>
      <w:r w:rsidRPr="00926F77">
        <w:rPr>
          <w:rFonts w:ascii="Arial" w:hAnsi="Arial" w:cs="Arial"/>
          <w:sz w:val="20"/>
          <w:szCs w:val="20"/>
          <w:lang w:val="en-US"/>
        </w:rPr>
        <w:t>GR</w:t>
      </w:r>
      <w:r>
        <w:rPr>
          <w:rFonts w:ascii="Arial" w:hAnsi="Arial" w:cs="Arial"/>
          <w:sz w:val="20"/>
          <w:szCs w:val="20"/>
          <w:lang w:val="en-US"/>
        </w:rPr>
        <w:t>s</w:t>
      </w:r>
      <w:r w:rsidRPr="00926F77">
        <w:rPr>
          <w:rFonts w:ascii="Arial" w:hAnsi="Arial" w:cs="Arial"/>
          <w:sz w:val="20"/>
          <w:szCs w:val="20"/>
          <w:lang w:val="en-US"/>
        </w:rPr>
        <w:t xml:space="preserve"> </w:t>
      </w:r>
      <w:r>
        <w:rPr>
          <w:rFonts w:ascii="Arial" w:hAnsi="Arial" w:cs="Arial"/>
          <w:sz w:val="20"/>
          <w:szCs w:val="20"/>
          <w:lang w:val="en-US"/>
        </w:rPr>
        <w:t>19,35</w:t>
      </w:r>
      <w:r w:rsidRPr="00926F77">
        <w:rPr>
          <w:rFonts w:ascii="Arial" w:hAnsi="Arial" w:cs="Arial"/>
          <w:sz w:val="20"/>
          <w:szCs w:val="20"/>
          <w:lang w:val="en-US"/>
        </w:rPr>
        <w:t xml:space="preserve"> </w:t>
      </w:r>
      <w:r>
        <w:rPr>
          <w:rFonts w:ascii="Arial" w:hAnsi="Arial" w:cs="Arial"/>
          <w:sz w:val="20"/>
          <w:szCs w:val="20"/>
          <w:lang w:val="en-US"/>
        </w:rPr>
        <w:t>and</w:t>
      </w:r>
      <w:r w:rsidRPr="00926F77">
        <w:rPr>
          <w:rFonts w:ascii="Arial" w:hAnsi="Arial" w:cs="Arial"/>
          <w:sz w:val="20"/>
          <w:szCs w:val="20"/>
          <w:lang w:val="en-US"/>
        </w:rPr>
        <w:t xml:space="preserve"> 38</w:t>
      </w:r>
      <w:r>
        <w:rPr>
          <w:rFonts w:ascii="Arial" w:hAnsi="Arial" w:cs="Arial"/>
          <w:sz w:val="20"/>
          <w:szCs w:val="20"/>
          <w:lang w:val="en-US"/>
        </w:rPr>
        <w:t>.</w:t>
      </w:r>
    </w:p>
    <w:p w14:paraId="61B83AA7" w14:textId="53422219" w:rsidR="00994E16" w:rsidRDefault="00994E16" w:rsidP="00725765">
      <w:pPr>
        <w:spacing w:after="244" w:line="271" w:lineRule="auto"/>
        <w:ind w:right="6"/>
        <w:contextualSpacing/>
        <w:mirrorIndents/>
        <w:jc w:val="both"/>
        <w:rPr>
          <w:rFonts w:ascii="Arial" w:hAnsi="Arial" w:cs="Arial"/>
          <w:sz w:val="18"/>
          <w:szCs w:val="18"/>
          <w:lang w:val="en-US"/>
        </w:rPr>
      </w:pPr>
    </w:p>
    <w:p w14:paraId="2B22F8EB" w14:textId="77B40F0F" w:rsidR="0078784F" w:rsidRDefault="0078784F" w:rsidP="00725765">
      <w:pPr>
        <w:spacing w:after="244" w:line="271" w:lineRule="auto"/>
        <w:ind w:right="6"/>
        <w:contextualSpacing/>
        <w:mirrorIndents/>
        <w:jc w:val="both"/>
        <w:rPr>
          <w:rFonts w:ascii="Arial" w:hAnsi="Arial" w:cs="Arial"/>
          <w:sz w:val="18"/>
          <w:szCs w:val="18"/>
          <w:lang w:val="en-US"/>
        </w:rPr>
      </w:pPr>
    </w:p>
    <w:p w14:paraId="51B29B6C" w14:textId="4C016A81" w:rsidR="0078784F" w:rsidRDefault="0078784F" w:rsidP="00725765">
      <w:pPr>
        <w:spacing w:after="244" w:line="271" w:lineRule="auto"/>
        <w:ind w:right="6"/>
        <w:contextualSpacing/>
        <w:mirrorIndents/>
        <w:jc w:val="both"/>
        <w:rPr>
          <w:rFonts w:ascii="Arial" w:hAnsi="Arial" w:cs="Arial"/>
          <w:sz w:val="18"/>
          <w:szCs w:val="18"/>
          <w:lang w:val="en-US"/>
        </w:rPr>
      </w:pPr>
    </w:p>
    <w:p w14:paraId="6D5FC2C2" w14:textId="0DBF7BE6" w:rsidR="0078784F" w:rsidRDefault="0078784F" w:rsidP="00725765">
      <w:pPr>
        <w:spacing w:after="244" w:line="271" w:lineRule="auto"/>
        <w:ind w:right="6"/>
        <w:contextualSpacing/>
        <w:mirrorIndents/>
        <w:jc w:val="both"/>
        <w:rPr>
          <w:rFonts w:ascii="Arial" w:hAnsi="Arial" w:cs="Arial"/>
          <w:sz w:val="18"/>
          <w:szCs w:val="18"/>
          <w:lang w:val="en-US"/>
        </w:rPr>
      </w:pPr>
    </w:p>
    <w:p w14:paraId="0600DDEE" w14:textId="77777777" w:rsidR="0078784F" w:rsidRDefault="0078784F" w:rsidP="00725765">
      <w:pPr>
        <w:spacing w:after="244" w:line="271" w:lineRule="auto"/>
        <w:ind w:right="6"/>
        <w:contextualSpacing/>
        <w:mirrorIndents/>
        <w:jc w:val="both"/>
        <w:rPr>
          <w:rFonts w:ascii="Arial" w:hAnsi="Arial" w:cs="Arial"/>
          <w:sz w:val="18"/>
          <w:szCs w:val="18"/>
          <w:lang w:val="en-US"/>
        </w:rPr>
      </w:pPr>
    </w:p>
    <w:p w14:paraId="024E4759" w14:textId="77777777" w:rsidR="00575DF6" w:rsidRDefault="00575DF6" w:rsidP="00777C03">
      <w:pPr>
        <w:spacing w:after="5" w:line="249" w:lineRule="auto"/>
        <w:rPr>
          <w:rFonts w:ascii="Arial" w:hAnsi="Arial" w:cs="Arial"/>
          <w:sz w:val="18"/>
          <w:szCs w:val="18"/>
          <w:lang w:val="en-US"/>
        </w:rPr>
      </w:pPr>
    </w:p>
    <w:p w14:paraId="2BC85F66" w14:textId="68E413A3" w:rsidR="003746AD" w:rsidRPr="00EE0302" w:rsidRDefault="003746AD" w:rsidP="00777C03">
      <w:pPr>
        <w:spacing w:after="5" w:line="249" w:lineRule="auto"/>
        <w:rPr>
          <w:rFonts w:ascii="Arial" w:eastAsia="Arial" w:hAnsi="Arial" w:cs="Arial"/>
          <w:b/>
          <w:bCs/>
          <w:color w:val="000000" w:themeColor="text1"/>
          <w:sz w:val="20"/>
          <w:szCs w:val="20"/>
          <w:lang w:val="en-US"/>
        </w:rPr>
      </w:pPr>
      <w:r w:rsidRPr="00EE0302">
        <w:rPr>
          <w:rFonts w:ascii="Arial" w:eastAsia="Arial" w:hAnsi="Arial" w:cs="Arial"/>
          <w:b/>
          <w:bCs/>
          <w:color w:val="000000" w:themeColor="text1"/>
          <w:sz w:val="20"/>
          <w:szCs w:val="20"/>
          <w:lang w:val="en-US"/>
        </w:rPr>
        <w:t xml:space="preserve">SUMMARY </w:t>
      </w:r>
    </w:p>
    <w:p w14:paraId="66C54099" w14:textId="77777777" w:rsidR="00D36E4E" w:rsidRDefault="00D36E4E" w:rsidP="00777C03">
      <w:pPr>
        <w:spacing w:after="5" w:line="249" w:lineRule="auto"/>
        <w:rPr>
          <w:rFonts w:ascii="Arial" w:hAnsi="Arial" w:cs="Arial"/>
          <w:b/>
          <w:sz w:val="20"/>
          <w:szCs w:val="20"/>
        </w:rPr>
      </w:pPr>
    </w:p>
    <w:p w14:paraId="3AA04A52" w14:textId="77777777" w:rsidR="00575DF6" w:rsidRPr="009B1137" w:rsidRDefault="00575DF6" w:rsidP="00575DF6">
      <w:pPr>
        <w:pStyle w:val="ListParagraph"/>
        <w:numPr>
          <w:ilvl w:val="0"/>
          <w:numId w:val="12"/>
        </w:numPr>
        <w:spacing w:line="259" w:lineRule="auto"/>
        <w:rPr>
          <w:color w:val="000000" w:themeColor="text1"/>
          <w:sz w:val="18"/>
          <w:szCs w:val="18"/>
          <w:lang w:val="en-US"/>
        </w:rPr>
      </w:pPr>
      <w:r w:rsidRPr="009B1137">
        <w:rPr>
          <w:color w:val="000000" w:themeColor="text1"/>
          <w:sz w:val="18"/>
          <w:szCs w:val="18"/>
          <w:lang w:val="en-US"/>
        </w:rPr>
        <w:t xml:space="preserve">While it is true that prostitution does </w:t>
      </w:r>
      <w:r w:rsidRPr="009B1137">
        <w:rPr>
          <w:i/>
          <w:iCs/>
          <w:color w:val="000000" w:themeColor="text1"/>
          <w:sz w:val="18"/>
          <w:szCs w:val="18"/>
          <w:lang w:val="en-US"/>
        </w:rPr>
        <w:t>not always</w:t>
      </w:r>
      <w:r w:rsidRPr="009B1137">
        <w:rPr>
          <w:color w:val="000000" w:themeColor="text1"/>
          <w:sz w:val="18"/>
          <w:szCs w:val="18"/>
          <w:lang w:val="en-US"/>
        </w:rPr>
        <w:t xml:space="preserve"> constitute </w:t>
      </w:r>
      <w:proofErr w:type="spellStart"/>
      <w:r w:rsidRPr="009B1137">
        <w:rPr>
          <w:color w:val="000000" w:themeColor="text1"/>
          <w:sz w:val="18"/>
          <w:szCs w:val="18"/>
          <w:lang w:val="en-US"/>
        </w:rPr>
        <w:t>HTfSE</w:t>
      </w:r>
      <w:proofErr w:type="spellEnd"/>
      <w:r w:rsidRPr="009B1137">
        <w:rPr>
          <w:color w:val="000000" w:themeColor="text1"/>
          <w:sz w:val="18"/>
          <w:szCs w:val="18"/>
          <w:lang w:val="en-US"/>
        </w:rPr>
        <w:t xml:space="preserve">, it should be recognized that the reality on the ground suggests an </w:t>
      </w:r>
      <w:r w:rsidRPr="00C23992">
        <w:rPr>
          <w:i/>
          <w:iCs/>
          <w:color w:val="000000" w:themeColor="text1"/>
          <w:sz w:val="18"/>
          <w:szCs w:val="18"/>
          <w:lang w:val="en-US"/>
        </w:rPr>
        <w:t>inextricable link</w:t>
      </w:r>
      <w:r w:rsidRPr="009B1137">
        <w:rPr>
          <w:color w:val="000000" w:themeColor="text1"/>
          <w:sz w:val="18"/>
          <w:szCs w:val="18"/>
          <w:lang w:val="en-US"/>
        </w:rPr>
        <w:t xml:space="preserve"> between the two phenomena and the exploitation of prostitution of women.</w:t>
      </w:r>
    </w:p>
    <w:p w14:paraId="324FF06D" w14:textId="77777777" w:rsidR="00575DF6" w:rsidRDefault="00575DF6" w:rsidP="00575DF6">
      <w:pPr>
        <w:pStyle w:val="ListParagraph"/>
        <w:spacing w:line="259" w:lineRule="auto"/>
        <w:ind w:firstLine="0"/>
        <w:rPr>
          <w:color w:val="C00000"/>
          <w:sz w:val="18"/>
          <w:szCs w:val="18"/>
          <w:lang w:val="en-US"/>
        </w:rPr>
      </w:pPr>
    </w:p>
    <w:p w14:paraId="3FC747C2" w14:textId="633C167B" w:rsidR="00575DF6" w:rsidRPr="00703DDA" w:rsidRDefault="00575DF6" w:rsidP="00575DF6">
      <w:pPr>
        <w:pStyle w:val="ListParagraph"/>
        <w:numPr>
          <w:ilvl w:val="0"/>
          <w:numId w:val="12"/>
        </w:numPr>
        <w:spacing w:line="259" w:lineRule="auto"/>
        <w:rPr>
          <w:color w:val="auto"/>
          <w:sz w:val="18"/>
          <w:szCs w:val="18"/>
          <w:lang w:val="en-US"/>
        </w:rPr>
      </w:pPr>
      <w:r w:rsidRPr="00703DDA">
        <w:rPr>
          <w:color w:val="auto"/>
          <w:sz w:val="18"/>
          <w:szCs w:val="18"/>
          <w:lang w:val="en-US"/>
        </w:rPr>
        <w:t>Gender-based violence against women in prostitution constitutes discrimination in the sense of the CEDAW. Prostitution is fraught with violence. The violence has serious consequences for women’s physical and</w:t>
      </w:r>
      <w:proofErr w:type="gramStart"/>
      <w:r w:rsidR="004616C9" w:rsidRPr="00703DDA">
        <w:rPr>
          <w:color w:val="auto"/>
          <w:sz w:val="18"/>
          <w:szCs w:val="18"/>
          <w:lang w:val="en-US"/>
        </w:rPr>
        <w:t>,</w:t>
      </w:r>
      <w:r w:rsidRPr="00703DDA">
        <w:rPr>
          <w:color w:val="auto"/>
          <w:sz w:val="18"/>
          <w:szCs w:val="18"/>
          <w:lang w:val="en-US"/>
        </w:rPr>
        <w:t xml:space="preserve"> in particular</w:t>
      </w:r>
      <w:r w:rsidR="004616C9" w:rsidRPr="00703DDA">
        <w:rPr>
          <w:color w:val="auto"/>
          <w:sz w:val="18"/>
          <w:szCs w:val="18"/>
          <w:lang w:val="en-US"/>
        </w:rPr>
        <w:t>,</w:t>
      </w:r>
      <w:r w:rsidRPr="00703DDA">
        <w:rPr>
          <w:color w:val="auto"/>
          <w:sz w:val="18"/>
          <w:szCs w:val="18"/>
          <w:lang w:val="en-US"/>
        </w:rPr>
        <w:t xml:space="preserve"> mental</w:t>
      </w:r>
      <w:proofErr w:type="gramEnd"/>
      <w:r w:rsidRPr="00703DDA">
        <w:rPr>
          <w:color w:val="auto"/>
          <w:sz w:val="18"/>
          <w:szCs w:val="18"/>
          <w:lang w:val="en-US"/>
        </w:rPr>
        <w:t xml:space="preserve"> health. This is supported by </w:t>
      </w:r>
      <w:r w:rsidR="009E386A">
        <w:rPr>
          <w:color w:val="auto"/>
          <w:sz w:val="18"/>
          <w:szCs w:val="18"/>
          <w:lang w:val="en-US"/>
        </w:rPr>
        <w:t>(</w:t>
      </w:r>
      <w:r w:rsidRPr="00703DDA">
        <w:rPr>
          <w:color w:val="auto"/>
          <w:sz w:val="18"/>
          <w:szCs w:val="18"/>
          <w:lang w:val="en-US"/>
        </w:rPr>
        <w:t>Swiss</w:t>
      </w:r>
      <w:r w:rsidR="009E386A">
        <w:rPr>
          <w:color w:val="auto"/>
          <w:sz w:val="18"/>
          <w:szCs w:val="18"/>
          <w:lang w:val="en-US"/>
        </w:rPr>
        <w:t>)</w:t>
      </w:r>
      <w:r w:rsidRPr="00703DDA">
        <w:rPr>
          <w:color w:val="auto"/>
          <w:sz w:val="18"/>
          <w:szCs w:val="18"/>
          <w:lang w:val="en-US"/>
        </w:rPr>
        <w:t xml:space="preserve"> academic studies and survivors</w:t>
      </w:r>
      <w:r w:rsidR="004616C9" w:rsidRPr="00703DDA">
        <w:rPr>
          <w:color w:val="auto"/>
          <w:sz w:val="18"/>
          <w:szCs w:val="18"/>
          <w:lang w:val="en-US"/>
        </w:rPr>
        <w:t>’</w:t>
      </w:r>
      <w:r w:rsidRPr="00703DDA">
        <w:rPr>
          <w:color w:val="auto"/>
          <w:sz w:val="18"/>
          <w:szCs w:val="18"/>
          <w:lang w:val="en-US"/>
        </w:rPr>
        <w:t xml:space="preserve"> testimonies. About 95% of all women in prostitution in Switzerland are (marginalized) migrants</w:t>
      </w:r>
      <w:r w:rsidR="0094537B">
        <w:rPr>
          <w:rStyle w:val="FootnoteReference"/>
          <w:color w:val="auto"/>
          <w:sz w:val="18"/>
          <w:szCs w:val="18"/>
          <w:lang w:val="en-US"/>
        </w:rPr>
        <w:footnoteReference w:id="1"/>
      </w:r>
      <w:r w:rsidRPr="00703DDA">
        <w:rPr>
          <w:color w:val="auto"/>
          <w:sz w:val="18"/>
          <w:szCs w:val="18"/>
          <w:lang w:val="en-US"/>
        </w:rPr>
        <w:t>, half of these from low</w:t>
      </w:r>
      <w:r w:rsidR="0098527B">
        <w:rPr>
          <w:color w:val="auto"/>
          <w:sz w:val="18"/>
          <w:szCs w:val="18"/>
          <w:lang w:val="en-US"/>
        </w:rPr>
        <w:t>-</w:t>
      </w:r>
      <w:r w:rsidR="00086A79">
        <w:rPr>
          <w:color w:val="auto"/>
          <w:sz w:val="18"/>
          <w:szCs w:val="18"/>
          <w:lang w:val="en-US"/>
        </w:rPr>
        <w:t>income</w:t>
      </w:r>
      <w:r w:rsidRPr="00703DDA">
        <w:rPr>
          <w:color w:val="auto"/>
          <w:sz w:val="18"/>
          <w:szCs w:val="18"/>
          <w:lang w:val="en-US"/>
        </w:rPr>
        <w:t xml:space="preserve"> Eastern European countries, often vulnerable</w:t>
      </w:r>
      <w:r w:rsidR="0002028F" w:rsidRPr="00703DDA">
        <w:rPr>
          <w:color w:val="auto"/>
          <w:sz w:val="18"/>
          <w:szCs w:val="18"/>
          <w:lang w:val="en-US"/>
        </w:rPr>
        <w:t>,</w:t>
      </w:r>
      <w:r w:rsidRPr="00703DDA">
        <w:rPr>
          <w:color w:val="auto"/>
          <w:sz w:val="18"/>
          <w:szCs w:val="18"/>
          <w:lang w:val="en-US"/>
        </w:rPr>
        <w:t xml:space="preserve"> a</w:t>
      </w:r>
      <w:r w:rsidR="004616C9" w:rsidRPr="00703DDA">
        <w:rPr>
          <w:color w:val="auto"/>
          <w:sz w:val="18"/>
          <w:szCs w:val="18"/>
          <w:lang w:val="en-US"/>
        </w:rPr>
        <w:t>s well as</w:t>
      </w:r>
      <w:r w:rsidRPr="00703DDA">
        <w:rPr>
          <w:color w:val="auto"/>
          <w:sz w:val="18"/>
          <w:szCs w:val="18"/>
          <w:lang w:val="en-US"/>
        </w:rPr>
        <w:t xml:space="preserve"> from disadvantaged ethnic minorities. </w:t>
      </w:r>
    </w:p>
    <w:p w14:paraId="5B18C63A" w14:textId="77777777" w:rsidR="00575DF6" w:rsidRPr="00703DDA" w:rsidRDefault="00575DF6" w:rsidP="00575DF6">
      <w:pPr>
        <w:pStyle w:val="ListParagraph"/>
        <w:rPr>
          <w:color w:val="auto"/>
          <w:sz w:val="18"/>
          <w:szCs w:val="18"/>
          <w:lang w:val="en-US"/>
        </w:rPr>
      </w:pPr>
    </w:p>
    <w:p w14:paraId="6079765C" w14:textId="3FF4A83C" w:rsidR="00575DF6" w:rsidRPr="00A247E9" w:rsidRDefault="00575DF6" w:rsidP="00575DF6">
      <w:pPr>
        <w:pStyle w:val="ListParagraph"/>
        <w:numPr>
          <w:ilvl w:val="0"/>
          <w:numId w:val="12"/>
        </w:numPr>
        <w:spacing w:line="259" w:lineRule="auto"/>
        <w:rPr>
          <w:color w:val="000000" w:themeColor="text1"/>
          <w:sz w:val="18"/>
          <w:szCs w:val="18"/>
          <w:lang w:val="en-US"/>
        </w:rPr>
      </w:pPr>
      <w:r w:rsidRPr="00376C2E">
        <w:rPr>
          <w:color w:val="000000" w:themeColor="text1"/>
          <w:sz w:val="18"/>
          <w:szCs w:val="18"/>
          <w:lang w:val="en-US"/>
        </w:rPr>
        <w:t xml:space="preserve">Prostitution </w:t>
      </w:r>
      <w:r>
        <w:rPr>
          <w:color w:val="000000" w:themeColor="text1"/>
          <w:sz w:val="18"/>
          <w:szCs w:val="18"/>
          <w:lang w:val="en-US"/>
        </w:rPr>
        <w:t>constitutes</w:t>
      </w:r>
      <w:r w:rsidRPr="00376C2E">
        <w:rPr>
          <w:color w:val="000000" w:themeColor="text1"/>
          <w:sz w:val="18"/>
          <w:szCs w:val="18"/>
          <w:lang w:val="en-US"/>
        </w:rPr>
        <w:t xml:space="preserve"> a barrier to gender equality</w:t>
      </w:r>
      <w:r w:rsidRPr="00A247E9">
        <w:rPr>
          <w:color w:val="000000" w:themeColor="text1"/>
          <w:sz w:val="18"/>
          <w:szCs w:val="18"/>
          <w:lang w:val="en-US"/>
        </w:rPr>
        <w:t xml:space="preserve">. A study of on-line </w:t>
      </w:r>
      <w:r w:rsidR="004616C9" w:rsidRPr="00A247E9">
        <w:rPr>
          <w:color w:val="000000" w:themeColor="text1"/>
          <w:sz w:val="18"/>
          <w:szCs w:val="18"/>
          <w:lang w:val="en-US"/>
        </w:rPr>
        <w:t xml:space="preserve">forums used by sex buyers </w:t>
      </w:r>
      <w:r w:rsidRPr="00A247E9">
        <w:rPr>
          <w:color w:val="000000" w:themeColor="text1"/>
          <w:sz w:val="18"/>
          <w:szCs w:val="18"/>
          <w:lang w:val="en-US"/>
        </w:rPr>
        <w:t>reveal</w:t>
      </w:r>
      <w:r w:rsidR="004616C9" w:rsidRPr="00A247E9">
        <w:rPr>
          <w:color w:val="000000" w:themeColor="text1"/>
          <w:sz w:val="18"/>
          <w:szCs w:val="18"/>
          <w:lang w:val="en-US"/>
        </w:rPr>
        <w:t>s</w:t>
      </w:r>
      <w:r w:rsidRPr="00A247E9">
        <w:rPr>
          <w:color w:val="000000" w:themeColor="text1"/>
          <w:sz w:val="18"/>
          <w:szCs w:val="18"/>
          <w:lang w:val="en-US"/>
        </w:rPr>
        <w:t xml:space="preserve"> deep-rooted</w:t>
      </w:r>
      <w:r w:rsidR="004616C9" w:rsidRPr="00A247E9">
        <w:rPr>
          <w:color w:val="000000" w:themeColor="text1"/>
          <w:sz w:val="18"/>
          <w:szCs w:val="18"/>
          <w:lang w:val="en-US"/>
        </w:rPr>
        <w:t xml:space="preserve"> </w:t>
      </w:r>
      <w:r w:rsidRPr="00A247E9">
        <w:rPr>
          <w:color w:val="000000" w:themeColor="text1"/>
          <w:sz w:val="18"/>
          <w:szCs w:val="18"/>
          <w:lang w:val="en-US"/>
        </w:rPr>
        <w:t xml:space="preserve">misogynist attitudes among </w:t>
      </w:r>
      <w:r w:rsidR="004616C9" w:rsidRPr="00A247E9">
        <w:rPr>
          <w:color w:val="000000" w:themeColor="text1"/>
          <w:sz w:val="18"/>
          <w:szCs w:val="18"/>
          <w:lang w:val="en-US"/>
        </w:rPr>
        <w:t>these</w:t>
      </w:r>
      <w:r w:rsidRPr="00A247E9">
        <w:rPr>
          <w:color w:val="000000" w:themeColor="text1"/>
          <w:sz w:val="18"/>
          <w:szCs w:val="18"/>
          <w:lang w:val="en-US"/>
        </w:rPr>
        <w:t xml:space="preserve"> </w:t>
      </w:r>
      <w:r w:rsidR="00A247E9" w:rsidRPr="00A247E9">
        <w:rPr>
          <w:color w:val="000000" w:themeColor="text1"/>
          <w:sz w:val="18"/>
          <w:szCs w:val="18"/>
          <w:lang w:val="en-US"/>
        </w:rPr>
        <w:t xml:space="preserve">buyers </w:t>
      </w:r>
      <w:r w:rsidRPr="00A247E9">
        <w:rPr>
          <w:color w:val="000000" w:themeColor="text1"/>
          <w:sz w:val="18"/>
          <w:szCs w:val="18"/>
          <w:lang w:val="en-US"/>
        </w:rPr>
        <w:t xml:space="preserve">who evidently </w:t>
      </w:r>
      <w:r w:rsidR="004616C9" w:rsidRPr="00A247E9">
        <w:rPr>
          <w:color w:val="000000" w:themeColor="text1"/>
          <w:sz w:val="18"/>
          <w:szCs w:val="18"/>
          <w:lang w:val="en-US"/>
        </w:rPr>
        <w:t xml:space="preserve">think there is </w:t>
      </w:r>
      <w:r w:rsidRPr="00A247E9">
        <w:rPr>
          <w:color w:val="000000" w:themeColor="text1"/>
          <w:sz w:val="18"/>
          <w:szCs w:val="18"/>
          <w:lang w:val="en-US"/>
        </w:rPr>
        <w:t xml:space="preserve">nothing wrong in ‘rating’ women as if they were merchandise.  </w:t>
      </w:r>
    </w:p>
    <w:p w14:paraId="21E04249" w14:textId="77777777" w:rsidR="007D060A" w:rsidRPr="007D060A" w:rsidRDefault="007D060A" w:rsidP="007D060A">
      <w:pPr>
        <w:pStyle w:val="ListParagraph"/>
        <w:rPr>
          <w:color w:val="C00000"/>
          <w:sz w:val="18"/>
          <w:szCs w:val="18"/>
          <w:lang w:val="en-US"/>
        </w:rPr>
      </w:pPr>
    </w:p>
    <w:p w14:paraId="24B0F530" w14:textId="024CB191" w:rsidR="007D060A" w:rsidRPr="007D060A" w:rsidRDefault="007D060A" w:rsidP="007D060A">
      <w:pPr>
        <w:pStyle w:val="ListParagraph"/>
        <w:numPr>
          <w:ilvl w:val="0"/>
          <w:numId w:val="12"/>
        </w:numPr>
        <w:rPr>
          <w:color w:val="000000" w:themeColor="text1"/>
          <w:sz w:val="18"/>
          <w:szCs w:val="18"/>
          <w:lang w:val="en-US"/>
        </w:rPr>
      </w:pPr>
      <w:r w:rsidRPr="007D060A">
        <w:rPr>
          <w:color w:val="000000" w:themeColor="text1"/>
          <w:sz w:val="18"/>
          <w:szCs w:val="18"/>
          <w:lang w:val="en-US"/>
        </w:rPr>
        <w:t>Switzerland does not implement Art. 6 CEDAW and GR 38. Switzerland’s prostitution policy fosters the normaliz</w:t>
      </w:r>
      <w:r w:rsidR="0057248D">
        <w:rPr>
          <w:color w:val="000000" w:themeColor="text1"/>
          <w:sz w:val="18"/>
          <w:szCs w:val="18"/>
          <w:lang w:val="en-US"/>
        </w:rPr>
        <w:t>ation</w:t>
      </w:r>
      <w:r w:rsidRPr="007D060A">
        <w:rPr>
          <w:color w:val="000000" w:themeColor="text1"/>
          <w:sz w:val="18"/>
          <w:szCs w:val="18"/>
          <w:lang w:val="en-US"/>
        </w:rPr>
        <w:t xml:space="preserve"> </w:t>
      </w:r>
      <w:r w:rsidR="0057248D">
        <w:rPr>
          <w:color w:val="000000" w:themeColor="text1"/>
          <w:sz w:val="18"/>
          <w:szCs w:val="18"/>
          <w:lang w:val="en-US"/>
        </w:rPr>
        <w:t xml:space="preserve">of </w:t>
      </w:r>
      <w:r w:rsidRPr="007D060A">
        <w:rPr>
          <w:color w:val="000000" w:themeColor="text1"/>
          <w:sz w:val="18"/>
          <w:szCs w:val="18"/>
          <w:lang w:val="en-US"/>
        </w:rPr>
        <w:t>prostitution, treating it as ‘work’ in every aspect and pretending the ‘product’ bought is comparable to any other ‘</w:t>
      </w:r>
      <w:r w:rsidR="004E68E3">
        <w:rPr>
          <w:color w:val="000000" w:themeColor="text1"/>
          <w:sz w:val="18"/>
          <w:szCs w:val="18"/>
          <w:lang w:val="en-US"/>
        </w:rPr>
        <w:t>product/</w:t>
      </w:r>
      <w:r w:rsidRPr="007D060A">
        <w:rPr>
          <w:color w:val="000000" w:themeColor="text1"/>
          <w:sz w:val="18"/>
          <w:szCs w:val="18"/>
          <w:lang w:val="en-US"/>
        </w:rPr>
        <w:t xml:space="preserve">service’. </w:t>
      </w:r>
      <w:r w:rsidR="004E68E3">
        <w:rPr>
          <w:color w:val="000000" w:themeColor="text1"/>
          <w:sz w:val="18"/>
          <w:szCs w:val="18"/>
          <w:lang w:val="en-US"/>
        </w:rPr>
        <w:t>However, t</w:t>
      </w:r>
      <w:r w:rsidRPr="007D060A">
        <w:rPr>
          <w:color w:val="000000" w:themeColor="text1"/>
          <w:sz w:val="18"/>
          <w:szCs w:val="18"/>
          <w:lang w:val="en-US"/>
        </w:rPr>
        <w:t>his is incompatible with the State</w:t>
      </w:r>
      <w:r w:rsidR="004616C9">
        <w:rPr>
          <w:color w:val="000000" w:themeColor="text1"/>
          <w:sz w:val="18"/>
          <w:szCs w:val="18"/>
          <w:lang w:val="en-US"/>
        </w:rPr>
        <w:t>’s</w:t>
      </w:r>
      <w:r w:rsidRPr="007D060A">
        <w:rPr>
          <w:color w:val="000000" w:themeColor="text1"/>
          <w:sz w:val="18"/>
          <w:szCs w:val="18"/>
          <w:lang w:val="en-US"/>
        </w:rPr>
        <w:t xml:space="preserve"> obligation to ‘discourage the demand that fosters exploitation and leads to trafficking’. </w:t>
      </w:r>
    </w:p>
    <w:p w14:paraId="33BAEFE1" w14:textId="77777777" w:rsidR="007D060A" w:rsidRPr="007D060A" w:rsidRDefault="007D060A" w:rsidP="007D060A">
      <w:pPr>
        <w:pStyle w:val="ListParagraph"/>
        <w:ind w:firstLine="0"/>
        <w:rPr>
          <w:color w:val="000000" w:themeColor="text1"/>
          <w:sz w:val="18"/>
          <w:szCs w:val="18"/>
          <w:lang w:val="en-US"/>
        </w:rPr>
      </w:pPr>
    </w:p>
    <w:p w14:paraId="18B8B53D" w14:textId="46EDA96E" w:rsidR="00D965C0" w:rsidRDefault="007D060A" w:rsidP="00D965C0">
      <w:pPr>
        <w:pStyle w:val="ListParagraph"/>
        <w:numPr>
          <w:ilvl w:val="0"/>
          <w:numId w:val="12"/>
        </w:numPr>
        <w:rPr>
          <w:color w:val="000000" w:themeColor="text1"/>
          <w:sz w:val="18"/>
          <w:szCs w:val="18"/>
          <w:lang w:val="en-US"/>
        </w:rPr>
      </w:pPr>
      <w:r w:rsidRPr="007D060A">
        <w:rPr>
          <w:color w:val="000000" w:themeColor="text1"/>
          <w:sz w:val="18"/>
          <w:szCs w:val="18"/>
          <w:lang w:val="en-US"/>
        </w:rPr>
        <w:t xml:space="preserve">While States are free to decide the way in which they implement the clearly defined obligation to discourage demand (GR 38(29,30)) there is an obligation to implement this </w:t>
      </w:r>
      <w:r w:rsidRPr="004616C9">
        <w:rPr>
          <w:i/>
          <w:iCs/>
          <w:color w:val="000000" w:themeColor="text1"/>
          <w:sz w:val="18"/>
          <w:szCs w:val="18"/>
          <w:lang w:val="en-US"/>
        </w:rPr>
        <w:t>effectively</w:t>
      </w:r>
      <w:r w:rsidRPr="007D060A">
        <w:rPr>
          <w:color w:val="000000" w:themeColor="text1"/>
          <w:sz w:val="18"/>
          <w:szCs w:val="18"/>
          <w:lang w:val="en-US"/>
        </w:rPr>
        <w:t>.</w:t>
      </w:r>
      <w:r w:rsidR="00B16BC3">
        <w:rPr>
          <w:color w:val="000000" w:themeColor="text1"/>
          <w:sz w:val="18"/>
          <w:szCs w:val="18"/>
          <w:lang w:val="en-US"/>
        </w:rPr>
        <w:t xml:space="preserve"> </w:t>
      </w:r>
      <w:r w:rsidRPr="00B16BC3">
        <w:rPr>
          <w:color w:val="000000" w:themeColor="text1"/>
          <w:sz w:val="18"/>
          <w:szCs w:val="18"/>
          <w:lang w:val="en-US"/>
        </w:rPr>
        <w:t xml:space="preserve">Switzerland does not clearly communicate to the public that </w:t>
      </w:r>
      <w:proofErr w:type="spellStart"/>
      <w:r w:rsidRPr="00B16BC3">
        <w:rPr>
          <w:color w:val="000000" w:themeColor="text1"/>
          <w:sz w:val="18"/>
          <w:szCs w:val="18"/>
          <w:lang w:val="en-US"/>
        </w:rPr>
        <w:t>HTfSE</w:t>
      </w:r>
      <w:proofErr w:type="spellEnd"/>
      <w:r w:rsidRPr="00B16BC3">
        <w:rPr>
          <w:color w:val="000000" w:themeColor="text1"/>
          <w:sz w:val="18"/>
          <w:szCs w:val="18"/>
          <w:lang w:val="en-US"/>
        </w:rPr>
        <w:t xml:space="preserve"> can take place despite the victim</w:t>
      </w:r>
      <w:r w:rsidR="009F4439">
        <w:rPr>
          <w:color w:val="000000" w:themeColor="text1"/>
          <w:sz w:val="18"/>
          <w:szCs w:val="18"/>
          <w:lang w:val="en-US"/>
        </w:rPr>
        <w:t>’</w:t>
      </w:r>
      <w:r w:rsidRPr="00B16BC3">
        <w:rPr>
          <w:color w:val="000000" w:themeColor="text1"/>
          <w:sz w:val="18"/>
          <w:szCs w:val="18"/>
          <w:lang w:val="en-US"/>
        </w:rPr>
        <w:t>s consent. Yet</w:t>
      </w:r>
      <w:proofErr w:type="gramStart"/>
      <w:r w:rsidRPr="00B16BC3">
        <w:rPr>
          <w:color w:val="000000" w:themeColor="text1"/>
          <w:sz w:val="18"/>
          <w:szCs w:val="18"/>
          <w:lang w:val="en-US"/>
        </w:rPr>
        <w:t xml:space="preserve">, </w:t>
      </w:r>
      <w:r w:rsidR="00F0639F">
        <w:rPr>
          <w:color w:val="000000" w:themeColor="text1"/>
          <w:sz w:val="18"/>
          <w:szCs w:val="18"/>
          <w:lang w:val="en-US"/>
        </w:rPr>
        <w:t xml:space="preserve">in reality, </w:t>
      </w:r>
      <w:r w:rsidRPr="00B16BC3">
        <w:rPr>
          <w:color w:val="000000" w:themeColor="text1"/>
          <w:sz w:val="18"/>
          <w:szCs w:val="18"/>
          <w:lang w:val="en-US"/>
        </w:rPr>
        <w:t>this</w:t>
      </w:r>
      <w:proofErr w:type="gramEnd"/>
      <w:r w:rsidRPr="00B16BC3">
        <w:rPr>
          <w:color w:val="000000" w:themeColor="text1"/>
          <w:sz w:val="18"/>
          <w:szCs w:val="18"/>
          <w:lang w:val="en-US"/>
        </w:rPr>
        <w:t xml:space="preserve"> part of the </w:t>
      </w:r>
      <w:r w:rsidR="009E386A">
        <w:rPr>
          <w:color w:val="000000" w:themeColor="text1"/>
          <w:sz w:val="18"/>
          <w:szCs w:val="18"/>
          <w:lang w:val="en-US"/>
        </w:rPr>
        <w:t>HT-</w:t>
      </w:r>
      <w:r w:rsidRPr="00B16BC3">
        <w:rPr>
          <w:color w:val="000000" w:themeColor="text1"/>
          <w:sz w:val="18"/>
          <w:szCs w:val="18"/>
          <w:lang w:val="en-US"/>
        </w:rPr>
        <w:t xml:space="preserve">definition is highly relevant and plays a crucial role in understanding the phenomenon.   </w:t>
      </w:r>
    </w:p>
    <w:p w14:paraId="010D97E4" w14:textId="77777777" w:rsidR="00D965C0" w:rsidRPr="00D965C0" w:rsidRDefault="00D965C0" w:rsidP="00D965C0">
      <w:pPr>
        <w:pStyle w:val="ListParagraph"/>
        <w:rPr>
          <w:color w:val="000000" w:themeColor="text1"/>
          <w:sz w:val="18"/>
          <w:szCs w:val="18"/>
          <w:lang w:val="en-US"/>
        </w:rPr>
      </w:pPr>
    </w:p>
    <w:p w14:paraId="1D0F205C" w14:textId="42E4FA4F" w:rsidR="009A21A8" w:rsidRPr="00D965C0" w:rsidRDefault="009A21A8" w:rsidP="00D965C0">
      <w:pPr>
        <w:pStyle w:val="ListParagraph"/>
        <w:numPr>
          <w:ilvl w:val="0"/>
          <w:numId w:val="12"/>
        </w:numPr>
        <w:rPr>
          <w:color w:val="000000" w:themeColor="text1"/>
          <w:sz w:val="18"/>
          <w:szCs w:val="18"/>
          <w:lang w:val="en-US"/>
        </w:rPr>
      </w:pPr>
      <w:r w:rsidRPr="00D965C0">
        <w:rPr>
          <w:color w:val="000000" w:themeColor="text1"/>
          <w:sz w:val="18"/>
          <w:szCs w:val="18"/>
          <w:lang w:val="en-US"/>
        </w:rPr>
        <w:t>Switzerland should produce and publici</w:t>
      </w:r>
      <w:r w:rsidR="00832F05">
        <w:rPr>
          <w:color w:val="000000" w:themeColor="text1"/>
          <w:sz w:val="18"/>
          <w:szCs w:val="18"/>
          <w:lang w:val="en-US"/>
        </w:rPr>
        <w:t>z</w:t>
      </w:r>
      <w:r w:rsidRPr="00D965C0">
        <w:rPr>
          <w:color w:val="000000" w:themeColor="text1"/>
          <w:sz w:val="18"/>
          <w:szCs w:val="18"/>
          <w:lang w:val="en-US"/>
        </w:rPr>
        <w:t xml:space="preserve">e </w:t>
      </w:r>
      <w:r w:rsidR="00725765">
        <w:rPr>
          <w:color w:val="000000" w:themeColor="text1"/>
          <w:sz w:val="18"/>
          <w:szCs w:val="18"/>
          <w:lang w:val="en-US"/>
        </w:rPr>
        <w:t xml:space="preserve">estimated </w:t>
      </w:r>
      <w:r w:rsidRPr="00D965C0">
        <w:rPr>
          <w:color w:val="000000" w:themeColor="text1"/>
          <w:sz w:val="18"/>
          <w:szCs w:val="18"/>
          <w:lang w:val="en-US"/>
        </w:rPr>
        <w:t>data on the scale of prostitution, dark numbers</w:t>
      </w:r>
      <w:r w:rsidR="00725765">
        <w:rPr>
          <w:color w:val="000000" w:themeColor="text1"/>
          <w:sz w:val="18"/>
          <w:szCs w:val="18"/>
          <w:lang w:val="en-US"/>
        </w:rPr>
        <w:t>,</w:t>
      </w:r>
      <w:r w:rsidRPr="00D965C0">
        <w:rPr>
          <w:color w:val="000000" w:themeColor="text1"/>
          <w:sz w:val="18"/>
          <w:szCs w:val="18"/>
          <w:lang w:val="en-US"/>
        </w:rPr>
        <w:t xml:space="preserve"> and the revenue of prostitution</w:t>
      </w:r>
      <w:r w:rsidR="00725765">
        <w:rPr>
          <w:color w:val="000000" w:themeColor="text1"/>
          <w:sz w:val="18"/>
          <w:szCs w:val="18"/>
          <w:lang w:val="en-US"/>
        </w:rPr>
        <w:t>.</w:t>
      </w:r>
    </w:p>
    <w:p w14:paraId="316DBDDC" w14:textId="77777777" w:rsidR="001F7F0B" w:rsidRPr="00B16BC3" w:rsidRDefault="001F7F0B" w:rsidP="00B16BC3">
      <w:pPr>
        <w:pStyle w:val="ListParagraph"/>
        <w:rPr>
          <w:color w:val="000000" w:themeColor="text1"/>
          <w:sz w:val="18"/>
          <w:szCs w:val="18"/>
          <w:lang w:val="en-US"/>
        </w:rPr>
      </w:pPr>
    </w:p>
    <w:p w14:paraId="1BA9CEC7" w14:textId="6822B125" w:rsidR="00B16BC3" w:rsidRPr="00B16BC3" w:rsidRDefault="004616C9" w:rsidP="00B16BC3">
      <w:pPr>
        <w:pStyle w:val="ListParagraph"/>
        <w:numPr>
          <w:ilvl w:val="0"/>
          <w:numId w:val="12"/>
        </w:numPr>
        <w:rPr>
          <w:color w:val="000000" w:themeColor="text1"/>
          <w:sz w:val="18"/>
          <w:szCs w:val="18"/>
          <w:lang w:val="en-US"/>
        </w:rPr>
      </w:pPr>
      <w:r>
        <w:rPr>
          <w:color w:val="000000" w:themeColor="text1"/>
          <w:sz w:val="18"/>
          <w:szCs w:val="18"/>
          <w:lang w:val="en-US"/>
        </w:rPr>
        <w:t>Law enforcement</w:t>
      </w:r>
      <w:r w:rsidR="009A21A8">
        <w:rPr>
          <w:color w:val="000000" w:themeColor="text1"/>
          <w:sz w:val="18"/>
          <w:szCs w:val="18"/>
          <w:lang w:val="en-US"/>
        </w:rPr>
        <w:t xml:space="preserve">’s extremely low registration of </w:t>
      </w:r>
      <w:proofErr w:type="spellStart"/>
      <w:r w:rsidR="009A21A8">
        <w:rPr>
          <w:color w:val="000000" w:themeColor="text1"/>
          <w:sz w:val="18"/>
          <w:szCs w:val="18"/>
          <w:lang w:val="en-US"/>
        </w:rPr>
        <w:t>HTfSE</w:t>
      </w:r>
      <w:proofErr w:type="spellEnd"/>
      <w:r w:rsidR="009A21A8">
        <w:rPr>
          <w:color w:val="000000" w:themeColor="text1"/>
          <w:sz w:val="18"/>
          <w:szCs w:val="18"/>
          <w:lang w:val="en-US"/>
        </w:rPr>
        <w:t xml:space="preserve"> cases indicate</w:t>
      </w:r>
      <w:r w:rsidR="00C23992">
        <w:rPr>
          <w:color w:val="000000" w:themeColor="text1"/>
          <w:sz w:val="18"/>
          <w:szCs w:val="18"/>
          <w:lang w:val="en-US"/>
        </w:rPr>
        <w:t>s</w:t>
      </w:r>
      <w:r w:rsidR="009A21A8">
        <w:rPr>
          <w:color w:val="000000" w:themeColor="text1"/>
          <w:sz w:val="18"/>
          <w:szCs w:val="18"/>
          <w:lang w:val="en-US"/>
        </w:rPr>
        <w:t xml:space="preserve"> that Switzerland’s strategy to combat </w:t>
      </w:r>
      <w:proofErr w:type="spellStart"/>
      <w:r w:rsidR="009A21A8">
        <w:rPr>
          <w:color w:val="000000" w:themeColor="text1"/>
          <w:sz w:val="18"/>
          <w:szCs w:val="18"/>
          <w:lang w:val="en-US"/>
        </w:rPr>
        <w:t>HTfSE</w:t>
      </w:r>
      <w:proofErr w:type="spellEnd"/>
      <w:r w:rsidR="009A21A8">
        <w:rPr>
          <w:color w:val="000000" w:themeColor="text1"/>
          <w:sz w:val="18"/>
          <w:szCs w:val="18"/>
          <w:lang w:val="en-US"/>
        </w:rPr>
        <w:t xml:space="preserve"> has failed. This failure </w:t>
      </w:r>
      <w:r w:rsidR="001F7F0B">
        <w:rPr>
          <w:color w:val="000000" w:themeColor="text1"/>
          <w:sz w:val="18"/>
          <w:szCs w:val="18"/>
          <w:lang w:val="en-US"/>
        </w:rPr>
        <w:t>is linked to the refusal to discourage demand (GR38(30)</w:t>
      </w:r>
      <w:r w:rsidR="00725765">
        <w:rPr>
          <w:color w:val="000000" w:themeColor="text1"/>
          <w:sz w:val="18"/>
          <w:szCs w:val="18"/>
          <w:lang w:val="en-US"/>
        </w:rPr>
        <w:t>)</w:t>
      </w:r>
      <w:r w:rsidR="001F7F0B">
        <w:rPr>
          <w:color w:val="000000" w:themeColor="text1"/>
          <w:sz w:val="18"/>
          <w:szCs w:val="18"/>
          <w:lang w:val="en-US"/>
        </w:rPr>
        <w:t xml:space="preserve"> and </w:t>
      </w:r>
      <w:r w:rsidR="00725765">
        <w:rPr>
          <w:color w:val="000000" w:themeColor="text1"/>
          <w:sz w:val="18"/>
          <w:szCs w:val="18"/>
          <w:lang w:val="en-US"/>
        </w:rPr>
        <w:t>Switzerland’s</w:t>
      </w:r>
      <w:r w:rsidR="001F7F0B">
        <w:rPr>
          <w:color w:val="000000" w:themeColor="text1"/>
          <w:sz w:val="18"/>
          <w:szCs w:val="18"/>
          <w:lang w:val="en-US"/>
        </w:rPr>
        <w:t xml:space="preserve"> policy of normaliz</w:t>
      </w:r>
      <w:r w:rsidR="00DB0308">
        <w:rPr>
          <w:color w:val="000000" w:themeColor="text1"/>
          <w:sz w:val="18"/>
          <w:szCs w:val="18"/>
          <w:lang w:val="en-US"/>
        </w:rPr>
        <w:t>ation of</w:t>
      </w:r>
      <w:r w:rsidR="001F7F0B">
        <w:rPr>
          <w:color w:val="000000" w:themeColor="text1"/>
          <w:sz w:val="18"/>
          <w:szCs w:val="18"/>
          <w:lang w:val="en-US"/>
        </w:rPr>
        <w:t xml:space="preserve"> prostitution</w:t>
      </w:r>
      <w:r w:rsidR="00D965C0">
        <w:rPr>
          <w:color w:val="000000" w:themeColor="text1"/>
          <w:sz w:val="18"/>
          <w:szCs w:val="18"/>
          <w:lang w:val="en-US"/>
        </w:rPr>
        <w:t xml:space="preserve"> including the de facto decriminalization of pimping</w:t>
      </w:r>
      <w:r w:rsidR="00C161D1">
        <w:rPr>
          <w:color w:val="000000" w:themeColor="text1"/>
          <w:sz w:val="18"/>
          <w:szCs w:val="18"/>
          <w:lang w:val="en-US"/>
        </w:rPr>
        <w:t xml:space="preserve"> and other forms of profiteering from the prostitution of others</w:t>
      </w:r>
      <w:r w:rsidR="009F4439">
        <w:rPr>
          <w:color w:val="000000" w:themeColor="text1"/>
          <w:sz w:val="18"/>
          <w:szCs w:val="18"/>
          <w:lang w:val="en-US"/>
        </w:rPr>
        <w:t>.</w:t>
      </w:r>
    </w:p>
    <w:p w14:paraId="74CA6E73" w14:textId="77777777" w:rsidR="00BB1631" w:rsidRPr="00B81D77" w:rsidRDefault="00BB1631" w:rsidP="002E22E3">
      <w:pPr>
        <w:spacing w:line="259" w:lineRule="auto"/>
        <w:rPr>
          <w:rFonts w:ascii="Arial" w:hAnsi="Arial" w:cs="Arial"/>
          <w:b/>
          <w:bCs/>
          <w:sz w:val="20"/>
          <w:szCs w:val="20"/>
        </w:rPr>
      </w:pPr>
    </w:p>
    <w:p w14:paraId="3CCA9D02" w14:textId="79096A84" w:rsidR="00A23545" w:rsidRDefault="00A23545" w:rsidP="00777C03">
      <w:pPr>
        <w:spacing w:line="259" w:lineRule="auto"/>
        <w:rPr>
          <w:rFonts w:ascii="Arial" w:hAnsi="Arial" w:cs="Arial"/>
          <w:b/>
          <w:bCs/>
          <w:color w:val="C00000"/>
          <w:sz w:val="20"/>
          <w:szCs w:val="20"/>
          <w:lang w:val="en-US"/>
        </w:rPr>
      </w:pPr>
    </w:p>
    <w:p w14:paraId="79484E93" w14:textId="77777777" w:rsidR="00D36E4E" w:rsidRPr="00BC2F43" w:rsidRDefault="00D36E4E" w:rsidP="00777C03">
      <w:pPr>
        <w:spacing w:line="259" w:lineRule="auto"/>
        <w:rPr>
          <w:rFonts w:ascii="Arial" w:hAnsi="Arial" w:cs="Arial"/>
          <w:b/>
          <w:bCs/>
          <w:sz w:val="20"/>
          <w:szCs w:val="20"/>
          <w:lang w:val="en-US"/>
        </w:rPr>
      </w:pPr>
    </w:p>
    <w:p w14:paraId="4D09BC61" w14:textId="74296D88" w:rsidR="00102157" w:rsidRDefault="00FA7BBD" w:rsidP="00AB60AC">
      <w:pPr>
        <w:pStyle w:val="ListParagraph"/>
        <w:numPr>
          <w:ilvl w:val="0"/>
          <w:numId w:val="24"/>
        </w:numPr>
        <w:spacing w:line="259" w:lineRule="auto"/>
        <w:rPr>
          <w:b/>
          <w:bCs/>
          <w:color w:val="000000" w:themeColor="text1"/>
          <w:sz w:val="20"/>
          <w:szCs w:val="20"/>
          <w:lang w:val="en-US"/>
        </w:rPr>
      </w:pPr>
      <w:r w:rsidRPr="00AB60AC">
        <w:rPr>
          <w:b/>
          <w:bCs/>
          <w:color w:val="000000" w:themeColor="text1"/>
          <w:sz w:val="20"/>
          <w:szCs w:val="20"/>
          <w:lang w:val="en-US"/>
        </w:rPr>
        <w:t xml:space="preserve">CONNECTION BETWEEN PROSTITUTION AND </w:t>
      </w:r>
      <w:proofErr w:type="spellStart"/>
      <w:r w:rsidRPr="00AB60AC">
        <w:rPr>
          <w:b/>
          <w:bCs/>
          <w:color w:val="000000" w:themeColor="text1"/>
          <w:sz w:val="20"/>
          <w:szCs w:val="20"/>
          <w:lang w:val="en-US"/>
        </w:rPr>
        <w:t>HTfSE</w:t>
      </w:r>
      <w:proofErr w:type="spellEnd"/>
    </w:p>
    <w:p w14:paraId="745BE134" w14:textId="77777777" w:rsidR="00D5619C" w:rsidRDefault="00D5619C" w:rsidP="00D5619C">
      <w:pPr>
        <w:pStyle w:val="ListParagraph"/>
        <w:spacing w:line="259" w:lineRule="auto"/>
        <w:ind w:firstLine="0"/>
        <w:rPr>
          <w:b/>
          <w:bCs/>
          <w:color w:val="000000" w:themeColor="text1"/>
          <w:sz w:val="20"/>
          <w:szCs w:val="20"/>
          <w:lang w:val="en-US"/>
        </w:rPr>
      </w:pPr>
    </w:p>
    <w:p w14:paraId="2021E1A9" w14:textId="52CEC0F1" w:rsidR="00FA7BBD" w:rsidRPr="003D2A4F" w:rsidRDefault="002127DB" w:rsidP="00D56749">
      <w:pPr>
        <w:pStyle w:val="ListParagraph"/>
        <w:numPr>
          <w:ilvl w:val="0"/>
          <w:numId w:val="35"/>
        </w:numPr>
        <w:mirrorIndents/>
        <w:rPr>
          <w:color w:val="000000" w:themeColor="text1"/>
          <w:sz w:val="18"/>
          <w:szCs w:val="18"/>
          <w:lang w:val="en-US"/>
        </w:rPr>
      </w:pPr>
      <w:r w:rsidRPr="002127DB">
        <w:rPr>
          <w:color w:val="000000" w:themeColor="text1"/>
          <w:sz w:val="18"/>
          <w:szCs w:val="18"/>
          <w:lang w:val="en-US"/>
        </w:rPr>
        <w:t xml:space="preserve">Swiss authorities routinely downplay the connection between prostitution and </w:t>
      </w:r>
      <w:proofErr w:type="spellStart"/>
      <w:r w:rsidRPr="002127DB">
        <w:rPr>
          <w:color w:val="000000" w:themeColor="text1"/>
          <w:sz w:val="18"/>
          <w:szCs w:val="18"/>
          <w:lang w:val="en-US"/>
        </w:rPr>
        <w:t>HTfSE</w:t>
      </w:r>
      <w:proofErr w:type="spellEnd"/>
      <w:r w:rsidRPr="002127DB">
        <w:rPr>
          <w:color w:val="000000" w:themeColor="text1"/>
          <w:sz w:val="18"/>
          <w:szCs w:val="18"/>
          <w:lang w:val="en-US"/>
        </w:rPr>
        <w:t xml:space="preserve"> in highlighting the fact that prostitution is legal whereas </w:t>
      </w:r>
      <w:proofErr w:type="spellStart"/>
      <w:r w:rsidRPr="002127DB">
        <w:rPr>
          <w:color w:val="000000" w:themeColor="text1"/>
          <w:sz w:val="18"/>
          <w:szCs w:val="18"/>
          <w:lang w:val="en-US"/>
        </w:rPr>
        <w:t>HTfSE</w:t>
      </w:r>
      <w:proofErr w:type="spellEnd"/>
      <w:r w:rsidRPr="002127DB">
        <w:rPr>
          <w:color w:val="000000" w:themeColor="text1"/>
          <w:sz w:val="18"/>
          <w:szCs w:val="18"/>
          <w:lang w:val="en-US"/>
        </w:rPr>
        <w:t xml:space="preserve"> </w:t>
      </w:r>
      <w:r w:rsidR="00CD1E49">
        <w:rPr>
          <w:color w:val="000000" w:themeColor="text1"/>
          <w:sz w:val="18"/>
          <w:szCs w:val="18"/>
          <w:lang w:val="en-US"/>
        </w:rPr>
        <w:t xml:space="preserve">is </w:t>
      </w:r>
      <w:r w:rsidRPr="002127DB">
        <w:rPr>
          <w:color w:val="000000" w:themeColor="text1"/>
          <w:sz w:val="18"/>
          <w:szCs w:val="18"/>
          <w:lang w:val="en-US"/>
        </w:rPr>
        <w:t>a crime.</w:t>
      </w:r>
      <w:r>
        <w:rPr>
          <w:color w:val="000000" w:themeColor="text1"/>
          <w:sz w:val="18"/>
          <w:szCs w:val="18"/>
          <w:lang w:val="en-US"/>
        </w:rPr>
        <w:t xml:space="preserve"> </w:t>
      </w:r>
      <w:r w:rsidR="003765B8">
        <w:rPr>
          <w:color w:val="000000" w:themeColor="text1"/>
          <w:sz w:val="18"/>
          <w:szCs w:val="18"/>
          <w:lang w:val="en-US"/>
        </w:rPr>
        <w:t xml:space="preserve"> </w:t>
      </w:r>
      <w:r w:rsidR="00090A8A">
        <w:rPr>
          <w:color w:val="000000" w:themeColor="text1"/>
          <w:sz w:val="18"/>
          <w:szCs w:val="18"/>
          <w:lang w:val="en-US"/>
        </w:rPr>
        <w:t xml:space="preserve">Although legally correct, </w:t>
      </w:r>
      <w:r w:rsidR="00E623CB">
        <w:rPr>
          <w:color w:val="000000" w:themeColor="text1"/>
          <w:sz w:val="18"/>
          <w:szCs w:val="18"/>
          <w:lang w:val="en-US"/>
        </w:rPr>
        <w:t xml:space="preserve">it obscures the reality where the </w:t>
      </w:r>
      <w:r w:rsidR="00AF00FE">
        <w:rPr>
          <w:color w:val="000000" w:themeColor="text1"/>
          <w:sz w:val="18"/>
          <w:szCs w:val="18"/>
          <w:lang w:val="en-US"/>
        </w:rPr>
        <w:t>phenomena of</w:t>
      </w:r>
      <w:r w:rsidR="00E623CB">
        <w:rPr>
          <w:color w:val="000000" w:themeColor="text1"/>
          <w:sz w:val="18"/>
          <w:szCs w:val="18"/>
          <w:lang w:val="en-US"/>
        </w:rPr>
        <w:t xml:space="preserve"> </w:t>
      </w:r>
      <w:r w:rsidR="00856CC2">
        <w:rPr>
          <w:color w:val="000000" w:themeColor="text1"/>
          <w:sz w:val="18"/>
          <w:szCs w:val="18"/>
          <w:lang w:val="en-US"/>
        </w:rPr>
        <w:t xml:space="preserve">trafficking, exploitation and prostitution of women </w:t>
      </w:r>
      <w:r w:rsidR="00E623CB">
        <w:rPr>
          <w:color w:val="000000" w:themeColor="text1"/>
          <w:sz w:val="18"/>
          <w:szCs w:val="18"/>
          <w:lang w:val="en-US"/>
        </w:rPr>
        <w:t xml:space="preserve">are </w:t>
      </w:r>
      <w:r w:rsidR="00AF00FE">
        <w:rPr>
          <w:color w:val="000000" w:themeColor="text1"/>
          <w:sz w:val="18"/>
          <w:szCs w:val="18"/>
          <w:lang w:val="en-US"/>
        </w:rPr>
        <w:t>inextricably linked</w:t>
      </w:r>
      <w:r w:rsidR="00E623CB">
        <w:rPr>
          <w:color w:val="000000" w:themeColor="text1"/>
          <w:sz w:val="18"/>
          <w:szCs w:val="18"/>
          <w:lang w:val="en-US"/>
        </w:rPr>
        <w:t>.</w:t>
      </w:r>
      <w:r w:rsidR="003765B8">
        <w:rPr>
          <w:color w:val="000000" w:themeColor="text1"/>
          <w:sz w:val="18"/>
          <w:szCs w:val="18"/>
          <w:lang w:val="en-US"/>
        </w:rPr>
        <w:t xml:space="preserve"> </w:t>
      </w:r>
      <w:r w:rsidR="00E623CB">
        <w:rPr>
          <w:color w:val="000000" w:themeColor="text1"/>
          <w:sz w:val="18"/>
          <w:szCs w:val="18"/>
          <w:lang w:val="en-US"/>
        </w:rPr>
        <w:t>Th</w:t>
      </w:r>
      <w:r w:rsidR="00AF00FE">
        <w:rPr>
          <w:color w:val="000000" w:themeColor="text1"/>
          <w:sz w:val="18"/>
          <w:szCs w:val="18"/>
          <w:lang w:val="en-US"/>
        </w:rPr>
        <w:t>is interconnection</w:t>
      </w:r>
      <w:r w:rsidR="00E623CB">
        <w:rPr>
          <w:color w:val="000000" w:themeColor="text1"/>
          <w:sz w:val="18"/>
          <w:szCs w:val="18"/>
          <w:lang w:val="en-US"/>
        </w:rPr>
        <w:t xml:space="preserve"> is also reflected in the way Art 6 is phrased as it talks about </w:t>
      </w:r>
      <w:r w:rsidR="00856CC2">
        <w:rPr>
          <w:color w:val="000000" w:themeColor="text1"/>
          <w:sz w:val="18"/>
          <w:szCs w:val="18"/>
          <w:lang w:val="en-US"/>
        </w:rPr>
        <w:t>suppressing ‘all forms of traffic in women and</w:t>
      </w:r>
      <w:r w:rsidR="00E623CB">
        <w:rPr>
          <w:color w:val="000000" w:themeColor="text1"/>
          <w:sz w:val="18"/>
          <w:szCs w:val="18"/>
          <w:lang w:val="en-US"/>
        </w:rPr>
        <w:t xml:space="preserve"> exploitation of prostitution of women</w:t>
      </w:r>
      <w:r w:rsidR="00856CC2">
        <w:rPr>
          <w:color w:val="000000" w:themeColor="text1"/>
          <w:sz w:val="18"/>
          <w:szCs w:val="18"/>
          <w:lang w:val="en-US"/>
        </w:rPr>
        <w:t>’.</w:t>
      </w:r>
      <w:r w:rsidR="00E623CB">
        <w:rPr>
          <w:color w:val="000000" w:themeColor="text1"/>
          <w:sz w:val="18"/>
          <w:szCs w:val="18"/>
          <w:lang w:val="en-US"/>
        </w:rPr>
        <w:t xml:space="preserve"> </w:t>
      </w:r>
      <w:r w:rsidR="00386ECC">
        <w:rPr>
          <w:color w:val="000000" w:themeColor="text1"/>
          <w:sz w:val="18"/>
          <w:szCs w:val="18"/>
          <w:lang w:val="en-US"/>
        </w:rPr>
        <w:t>However, to</w:t>
      </w:r>
      <w:r w:rsidR="00856CC2">
        <w:rPr>
          <w:color w:val="000000" w:themeColor="text1"/>
          <w:sz w:val="18"/>
          <w:szCs w:val="18"/>
          <w:lang w:val="en-US"/>
        </w:rPr>
        <w:t xml:space="preserve"> focus </w:t>
      </w:r>
      <w:r w:rsidR="000267E6">
        <w:rPr>
          <w:color w:val="000000" w:themeColor="text1"/>
          <w:sz w:val="18"/>
          <w:szCs w:val="18"/>
          <w:lang w:val="en-US"/>
        </w:rPr>
        <w:t>on the conceptual distinction</w:t>
      </w:r>
      <w:r w:rsidR="00FD6BD2">
        <w:rPr>
          <w:color w:val="000000" w:themeColor="text1"/>
          <w:sz w:val="18"/>
          <w:szCs w:val="18"/>
          <w:lang w:val="en-US"/>
        </w:rPr>
        <w:t xml:space="preserve"> </w:t>
      </w:r>
      <w:r w:rsidR="00301643" w:rsidRPr="00301643">
        <w:rPr>
          <w:color w:val="000000" w:themeColor="text1"/>
          <w:sz w:val="18"/>
          <w:szCs w:val="18"/>
          <w:lang w:val="en-US"/>
        </w:rPr>
        <w:t xml:space="preserve">serves the </w:t>
      </w:r>
      <w:r w:rsidR="00FD6BD2">
        <w:rPr>
          <w:color w:val="000000" w:themeColor="text1"/>
          <w:sz w:val="18"/>
          <w:szCs w:val="18"/>
          <w:lang w:val="en-US"/>
        </w:rPr>
        <w:t xml:space="preserve">image of the </w:t>
      </w:r>
      <w:r w:rsidR="00301643" w:rsidRPr="00301643">
        <w:rPr>
          <w:color w:val="000000" w:themeColor="text1"/>
          <w:sz w:val="18"/>
          <w:szCs w:val="18"/>
          <w:lang w:val="en-US"/>
        </w:rPr>
        <w:t>sex industry, and in particular the profiteers of the prostitution of others</w:t>
      </w:r>
      <w:r w:rsidR="000267E6">
        <w:rPr>
          <w:color w:val="000000" w:themeColor="text1"/>
          <w:sz w:val="18"/>
          <w:szCs w:val="18"/>
          <w:lang w:val="en-US"/>
        </w:rPr>
        <w:t xml:space="preserve"> as it appears to imply that prostitution is a legitimate job</w:t>
      </w:r>
      <w:r w:rsidR="00301643" w:rsidRPr="00301643">
        <w:rPr>
          <w:color w:val="000000" w:themeColor="text1"/>
          <w:sz w:val="18"/>
          <w:szCs w:val="18"/>
          <w:lang w:val="en-US"/>
        </w:rPr>
        <w:t xml:space="preserve">. </w:t>
      </w:r>
      <w:r w:rsidR="000267E6">
        <w:rPr>
          <w:color w:val="000000" w:themeColor="text1"/>
          <w:sz w:val="18"/>
          <w:szCs w:val="18"/>
          <w:lang w:val="en-US"/>
        </w:rPr>
        <w:t>This</w:t>
      </w:r>
      <w:r w:rsidR="00301643" w:rsidRPr="00301643">
        <w:rPr>
          <w:color w:val="000000" w:themeColor="text1"/>
          <w:sz w:val="18"/>
          <w:szCs w:val="18"/>
          <w:lang w:val="en-US"/>
        </w:rPr>
        <w:t xml:space="preserve"> does nothing to help potential victims</w:t>
      </w:r>
      <w:r w:rsidR="00D5619C">
        <w:rPr>
          <w:color w:val="000000" w:themeColor="text1"/>
          <w:sz w:val="18"/>
          <w:szCs w:val="18"/>
          <w:lang w:val="en-US"/>
        </w:rPr>
        <w:t xml:space="preserve"> </w:t>
      </w:r>
      <w:r w:rsidR="00301643" w:rsidRPr="00301643">
        <w:rPr>
          <w:color w:val="000000" w:themeColor="text1"/>
          <w:sz w:val="18"/>
          <w:szCs w:val="18"/>
          <w:lang w:val="en-US"/>
        </w:rPr>
        <w:t xml:space="preserve">of </w:t>
      </w:r>
      <w:proofErr w:type="spellStart"/>
      <w:r w:rsidR="00301643" w:rsidRPr="00301643">
        <w:rPr>
          <w:color w:val="000000" w:themeColor="text1"/>
          <w:sz w:val="18"/>
          <w:szCs w:val="18"/>
          <w:lang w:val="en-US"/>
        </w:rPr>
        <w:t>HTfSE</w:t>
      </w:r>
      <w:proofErr w:type="spellEnd"/>
      <w:r w:rsidR="00301643" w:rsidRPr="00301643">
        <w:rPr>
          <w:color w:val="000000" w:themeColor="text1"/>
          <w:sz w:val="18"/>
          <w:szCs w:val="18"/>
          <w:lang w:val="en-US"/>
        </w:rPr>
        <w:t xml:space="preserve"> and it </w:t>
      </w:r>
      <w:r w:rsidR="00BE2290">
        <w:rPr>
          <w:color w:val="000000" w:themeColor="text1"/>
          <w:sz w:val="18"/>
          <w:szCs w:val="18"/>
          <w:lang w:val="en-US"/>
        </w:rPr>
        <w:t xml:space="preserve">helps to </w:t>
      </w:r>
      <w:r w:rsidR="00301643" w:rsidRPr="00301643">
        <w:rPr>
          <w:color w:val="000000" w:themeColor="text1"/>
          <w:sz w:val="18"/>
          <w:szCs w:val="18"/>
          <w:lang w:val="en-US"/>
        </w:rPr>
        <w:t xml:space="preserve">mislead the public in </w:t>
      </w:r>
      <w:r w:rsidR="004616C9">
        <w:rPr>
          <w:color w:val="000000" w:themeColor="text1"/>
          <w:sz w:val="18"/>
          <w:szCs w:val="18"/>
          <w:lang w:val="en-US"/>
        </w:rPr>
        <w:t>its</w:t>
      </w:r>
      <w:r w:rsidR="00301643" w:rsidRPr="00301643">
        <w:rPr>
          <w:color w:val="000000" w:themeColor="text1"/>
          <w:sz w:val="18"/>
          <w:szCs w:val="18"/>
          <w:lang w:val="en-US"/>
        </w:rPr>
        <w:t xml:space="preserve"> understanding of </w:t>
      </w:r>
      <w:proofErr w:type="spellStart"/>
      <w:r w:rsidR="00301643" w:rsidRPr="00301643">
        <w:rPr>
          <w:color w:val="000000" w:themeColor="text1"/>
          <w:sz w:val="18"/>
          <w:szCs w:val="18"/>
          <w:lang w:val="en-US"/>
        </w:rPr>
        <w:t>HTfSE</w:t>
      </w:r>
      <w:proofErr w:type="spellEnd"/>
      <w:r w:rsidR="00301643" w:rsidRPr="00301643">
        <w:rPr>
          <w:color w:val="000000" w:themeColor="text1"/>
          <w:sz w:val="18"/>
          <w:szCs w:val="18"/>
          <w:lang w:val="en-US"/>
        </w:rPr>
        <w:t xml:space="preserve"> and its functioning. </w:t>
      </w:r>
      <w:r w:rsidR="00301643" w:rsidRPr="003D2A4F">
        <w:rPr>
          <w:color w:val="000000" w:themeColor="text1"/>
          <w:sz w:val="18"/>
          <w:szCs w:val="18"/>
          <w:lang w:val="en-US"/>
        </w:rPr>
        <w:t>T</w:t>
      </w:r>
      <w:r w:rsidR="00C72111">
        <w:rPr>
          <w:color w:val="000000" w:themeColor="text1"/>
          <w:sz w:val="18"/>
          <w:szCs w:val="18"/>
          <w:lang w:val="en-US"/>
        </w:rPr>
        <w:t>herefore, t</w:t>
      </w:r>
      <w:r w:rsidR="00301643" w:rsidRPr="003D2A4F">
        <w:rPr>
          <w:color w:val="000000" w:themeColor="text1"/>
          <w:sz w:val="18"/>
          <w:szCs w:val="18"/>
          <w:lang w:val="en-US"/>
        </w:rPr>
        <w:t xml:space="preserve">o </w:t>
      </w:r>
      <w:r w:rsidR="00C72111">
        <w:rPr>
          <w:color w:val="000000" w:themeColor="text1"/>
          <w:sz w:val="18"/>
          <w:szCs w:val="18"/>
          <w:lang w:val="en-US"/>
        </w:rPr>
        <w:t xml:space="preserve">successfully </w:t>
      </w:r>
      <w:r w:rsidR="00301643" w:rsidRPr="003D2A4F">
        <w:rPr>
          <w:color w:val="000000" w:themeColor="text1"/>
          <w:sz w:val="18"/>
          <w:szCs w:val="18"/>
          <w:lang w:val="en-US"/>
        </w:rPr>
        <w:t xml:space="preserve">combat </w:t>
      </w:r>
      <w:proofErr w:type="spellStart"/>
      <w:r w:rsidR="00301643" w:rsidRPr="003D2A4F">
        <w:rPr>
          <w:color w:val="000000" w:themeColor="text1"/>
          <w:sz w:val="18"/>
          <w:szCs w:val="18"/>
          <w:lang w:val="en-US"/>
        </w:rPr>
        <w:t>HTfSE</w:t>
      </w:r>
      <w:proofErr w:type="spellEnd"/>
      <w:r w:rsidR="00301643" w:rsidRPr="003D2A4F">
        <w:rPr>
          <w:color w:val="000000" w:themeColor="text1"/>
          <w:sz w:val="18"/>
          <w:szCs w:val="18"/>
          <w:lang w:val="en-US"/>
        </w:rPr>
        <w:t xml:space="preserve"> it is crucial</w:t>
      </w:r>
      <w:r w:rsidR="00301643" w:rsidRPr="003D2A4F">
        <w:rPr>
          <w:color w:val="000000" w:themeColor="text1"/>
          <w:sz w:val="18"/>
          <w:szCs w:val="18"/>
        </w:rPr>
        <w:t xml:space="preserve"> to </w:t>
      </w:r>
      <w:r w:rsidR="000267E6" w:rsidRPr="000267E6">
        <w:rPr>
          <w:color w:val="000000" w:themeColor="text1"/>
          <w:sz w:val="18"/>
          <w:szCs w:val="18"/>
          <w:lang w:val="en-US"/>
        </w:rPr>
        <w:t>ack</w:t>
      </w:r>
      <w:r w:rsidR="000267E6">
        <w:rPr>
          <w:color w:val="000000" w:themeColor="text1"/>
          <w:sz w:val="18"/>
          <w:szCs w:val="18"/>
          <w:lang w:val="en-US"/>
        </w:rPr>
        <w:t xml:space="preserve">nowledge </w:t>
      </w:r>
      <w:r w:rsidR="000267E6" w:rsidRPr="000267E6">
        <w:rPr>
          <w:color w:val="000000" w:themeColor="text1"/>
          <w:sz w:val="18"/>
          <w:szCs w:val="18"/>
          <w:lang w:val="en-US"/>
        </w:rPr>
        <w:t>and fo</w:t>
      </w:r>
      <w:r w:rsidR="000267E6">
        <w:rPr>
          <w:color w:val="000000" w:themeColor="text1"/>
          <w:sz w:val="18"/>
          <w:szCs w:val="18"/>
          <w:lang w:val="en-US"/>
        </w:rPr>
        <w:t xml:space="preserve">cus on </w:t>
      </w:r>
      <w:r w:rsidR="00301643" w:rsidRPr="003D2A4F">
        <w:rPr>
          <w:i/>
          <w:iCs/>
          <w:color w:val="000000" w:themeColor="text1"/>
          <w:sz w:val="18"/>
          <w:szCs w:val="18"/>
        </w:rPr>
        <w:t>the connection</w:t>
      </w:r>
      <w:r w:rsidR="00301643" w:rsidRPr="003D2A4F">
        <w:rPr>
          <w:color w:val="000000" w:themeColor="text1"/>
          <w:sz w:val="18"/>
          <w:szCs w:val="18"/>
        </w:rPr>
        <w:t xml:space="preserve"> between prostitution</w:t>
      </w:r>
      <w:r w:rsidR="000267E6" w:rsidRPr="000267E6">
        <w:rPr>
          <w:color w:val="000000" w:themeColor="text1"/>
          <w:sz w:val="18"/>
          <w:szCs w:val="18"/>
          <w:lang w:val="en-US"/>
        </w:rPr>
        <w:t>, exp</w:t>
      </w:r>
      <w:r w:rsidR="000267E6">
        <w:rPr>
          <w:color w:val="000000" w:themeColor="text1"/>
          <w:sz w:val="18"/>
          <w:szCs w:val="18"/>
          <w:lang w:val="en-US"/>
        </w:rPr>
        <w:t>loitation</w:t>
      </w:r>
      <w:r w:rsidR="00301643" w:rsidRPr="003D2A4F">
        <w:rPr>
          <w:color w:val="000000" w:themeColor="text1"/>
          <w:sz w:val="18"/>
          <w:szCs w:val="18"/>
        </w:rPr>
        <w:t xml:space="preserve"> and H</w:t>
      </w:r>
      <w:r w:rsidR="00DE7426" w:rsidRPr="00DE7426">
        <w:rPr>
          <w:color w:val="000000" w:themeColor="text1"/>
          <w:sz w:val="18"/>
          <w:szCs w:val="18"/>
          <w:lang w:val="en-US"/>
        </w:rPr>
        <w:t>T</w:t>
      </w:r>
      <w:r w:rsidR="00301643" w:rsidRPr="003D2A4F">
        <w:rPr>
          <w:color w:val="000000" w:themeColor="text1"/>
          <w:sz w:val="18"/>
          <w:szCs w:val="18"/>
        </w:rPr>
        <w:t>fSE</w:t>
      </w:r>
      <w:r w:rsidR="000267E6" w:rsidRPr="000267E6">
        <w:rPr>
          <w:color w:val="000000" w:themeColor="text1"/>
          <w:sz w:val="18"/>
          <w:szCs w:val="18"/>
          <w:lang w:val="en-US"/>
        </w:rPr>
        <w:t>.</w:t>
      </w:r>
    </w:p>
    <w:p w14:paraId="12968907" w14:textId="77777777" w:rsidR="00D5619C" w:rsidRPr="00D5619C" w:rsidRDefault="00D5619C" w:rsidP="00D5619C">
      <w:pPr>
        <w:pStyle w:val="ListParagraph"/>
        <w:ind w:left="851" w:firstLine="0"/>
        <w:mirrorIndents/>
        <w:rPr>
          <w:i/>
          <w:color w:val="000000" w:themeColor="text1"/>
          <w:sz w:val="18"/>
          <w:szCs w:val="18"/>
        </w:rPr>
      </w:pPr>
    </w:p>
    <w:p w14:paraId="6E2D481A" w14:textId="356E760B" w:rsidR="00D5619C" w:rsidRPr="00B461DC" w:rsidRDefault="00733C9B" w:rsidP="00D56749">
      <w:pPr>
        <w:pStyle w:val="ListParagraph"/>
        <w:numPr>
          <w:ilvl w:val="0"/>
          <w:numId w:val="35"/>
        </w:numPr>
        <w:spacing w:after="269"/>
        <w:ind w:right="6"/>
        <w:rPr>
          <w:i/>
          <w:iCs/>
          <w:color w:val="000000" w:themeColor="text1"/>
          <w:sz w:val="18"/>
          <w:szCs w:val="18"/>
          <w:lang w:val="en-US"/>
        </w:rPr>
      </w:pPr>
      <w:r w:rsidRPr="00B461DC">
        <w:rPr>
          <w:color w:val="000000" w:themeColor="text1"/>
          <w:sz w:val="18"/>
          <w:szCs w:val="18"/>
          <w:lang w:val="en-US"/>
        </w:rPr>
        <w:lastRenderedPageBreak/>
        <w:t>Given</w:t>
      </w:r>
      <w:r w:rsidR="004B1E36" w:rsidRPr="00B461DC">
        <w:rPr>
          <w:color w:val="000000" w:themeColor="text1"/>
          <w:sz w:val="18"/>
          <w:szCs w:val="18"/>
          <w:lang w:val="en-US"/>
        </w:rPr>
        <w:t>,</w:t>
      </w:r>
      <w:r w:rsidRPr="00B461DC">
        <w:rPr>
          <w:color w:val="000000" w:themeColor="text1"/>
          <w:sz w:val="18"/>
          <w:szCs w:val="18"/>
          <w:lang w:val="en-US"/>
        </w:rPr>
        <w:t xml:space="preserve"> that </w:t>
      </w:r>
      <w:proofErr w:type="gramStart"/>
      <w:r w:rsidRPr="00B461DC">
        <w:rPr>
          <w:color w:val="000000" w:themeColor="text1"/>
          <w:sz w:val="18"/>
          <w:szCs w:val="18"/>
          <w:lang w:val="en-US"/>
        </w:rPr>
        <w:t>t</w:t>
      </w:r>
      <w:r w:rsidR="008755BE" w:rsidRPr="00B461DC">
        <w:rPr>
          <w:color w:val="000000" w:themeColor="text1"/>
          <w:sz w:val="18"/>
          <w:szCs w:val="18"/>
          <w:lang w:val="en-US"/>
        </w:rPr>
        <w:t>he majority of</w:t>
      </w:r>
      <w:proofErr w:type="gramEnd"/>
      <w:r w:rsidR="008755BE" w:rsidRPr="00B461DC">
        <w:rPr>
          <w:color w:val="000000" w:themeColor="text1"/>
          <w:sz w:val="18"/>
          <w:szCs w:val="18"/>
          <w:lang w:val="en-US"/>
        </w:rPr>
        <w:t xml:space="preserve"> HT cases are found in prostitution</w:t>
      </w:r>
      <w:r w:rsidR="0094537B" w:rsidRPr="00B461DC">
        <w:rPr>
          <w:rStyle w:val="FootnoteReference"/>
          <w:color w:val="000000" w:themeColor="text1"/>
          <w:sz w:val="18"/>
          <w:szCs w:val="18"/>
          <w:lang w:val="en-US"/>
        </w:rPr>
        <w:footnoteReference w:id="2"/>
      </w:r>
      <w:r w:rsidR="008755BE" w:rsidRPr="00B461DC">
        <w:rPr>
          <w:color w:val="000000" w:themeColor="text1"/>
          <w:sz w:val="18"/>
          <w:szCs w:val="18"/>
          <w:lang w:val="en-US"/>
        </w:rPr>
        <w:t>,</w:t>
      </w:r>
      <w:r w:rsidRPr="00B461DC">
        <w:rPr>
          <w:color w:val="000000" w:themeColor="text1"/>
          <w:sz w:val="18"/>
          <w:szCs w:val="18"/>
          <w:lang w:val="en-US"/>
        </w:rPr>
        <w:t xml:space="preserve"> </w:t>
      </w:r>
      <w:r w:rsidR="008755BE" w:rsidRPr="00B461DC">
        <w:rPr>
          <w:color w:val="000000" w:themeColor="text1"/>
          <w:sz w:val="18"/>
          <w:szCs w:val="18"/>
          <w:lang w:val="en-US"/>
        </w:rPr>
        <w:t xml:space="preserve">it is </w:t>
      </w:r>
      <w:r w:rsidR="008A3F7C" w:rsidRPr="00B461DC">
        <w:rPr>
          <w:color w:val="000000" w:themeColor="text1"/>
          <w:sz w:val="18"/>
          <w:szCs w:val="18"/>
          <w:lang w:val="en-US"/>
        </w:rPr>
        <w:t>evident tha</w:t>
      </w:r>
      <w:r w:rsidR="00FD6BD2" w:rsidRPr="00B461DC">
        <w:rPr>
          <w:color w:val="000000" w:themeColor="text1"/>
          <w:sz w:val="18"/>
          <w:szCs w:val="18"/>
          <w:lang w:val="en-US"/>
        </w:rPr>
        <w:t>t</w:t>
      </w:r>
      <w:r w:rsidR="008A3F7C" w:rsidRPr="00B461DC">
        <w:rPr>
          <w:color w:val="000000" w:themeColor="text1"/>
          <w:sz w:val="18"/>
          <w:szCs w:val="18"/>
          <w:lang w:val="en-US"/>
        </w:rPr>
        <w:t xml:space="preserve"> any strategy to combat </w:t>
      </w:r>
      <w:proofErr w:type="spellStart"/>
      <w:r w:rsidR="008A3F7C" w:rsidRPr="00B461DC">
        <w:rPr>
          <w:color w:val="000000" w:themeColor="text1"/>
          <w:sz w:val="18"/>
          <w:szCs w:val="18"/>
          <w:lang w:val="en-US"/>
        </w:rPr>
        <w:t>HTfSE</w:t>
      </w:r>
      <w:proofErr w:type="spellEnd"/>
      <w:r w:rsidR="008A3F7C" w:rsidRPr="00B461DC">
        <w:rPr>
          <w:color w:val="000000" w:themeColor="text1"/>
          <w:sz w:val="18"/>
          <w:szCs w:val="18"/>
          <w:lang w:val="en-US"/>
        </w:rPr>
        <w:t xml:space="preserve"> </w:t>
      </w:r>
      <w:r w:rsidR="00FD6BD2" w:rsidRPr="00B461DC">
        <w:rPr>
          <w:color w:val="000000" w:themeColor="text1"/>
          <w:sz w:val="18"/>
          <w:szCs w:val="18"/>
          <w:lang w:val="en-US"/>
        </w:rPr>
        <w:t xml:space="preserve">must </w:t>
      </w:r>
      <w:r w:rsidR="00830B08" w:rsidRPr="00ED53F5">
        <w:rPr>
          <w:i/>
          <w:iCs/>
          <w:color w:val="000000" w:themeColor="text1"/>
          <w:sz w:val="18"/>
          <w:szCs w:val="18"/>
          <w:lang w:val="en-US"/>
        </w:rPr>
        <w:t>tackle</w:t>
      </w:r>
      <w:r w:rsidR="004A1C2B" w:rsidRPr="00ED53F5">
        <w:rPr>
          <w:i/>
          <w:iCs/>
          <w:color w:val="000000" w:themeColor="text1"/>
          <w:sz w:val="18"/>
          <w:szCs w:val="18"/>
          <w:lang w:val="en-US"/>
        </w:rPr>
        <w:t xml:space="preserve"> th</w:t>
      </w:r>
      <w:r w:rsidR="00325418" w:rsidRPr="00ED53F5">
        <w:rPr>
          <w:i/>
          <w:iCs/>
          <w:color w:val="000000" w:themeColor="text1"/>
          <w:sz w:val="18"/>
          <w:szCs w:val="18"/>
          <w:lang w:val="en-US"/>
        </w:rPr>
        <w:t xml:space="preserve">e </w:t>
      </w:r>
      <w:r w:rsidR="00830B08" w:rsidRPr="00ED53F5">
        <w:rPr>
          <w:i/>
          <w:iCs/>
          <w:color w:val="000000" w:themeColor="text1"/>
          <w:sz w:val="18"/>
          <w:szCs w:val="18"/>
          <w:lang w:val="en-US"/>
        </w:rPr>
        <w:t>conditions</w:t>
      </w:r>
      <w:r w:rsidR="00325418" w:rsidRPr="00AF00FE">
        <w:rPr>
          <w:color w:val="000000" w:themeColor="text1"/>
          <w:sz w:val="18"/>
          <w:szCs w:val="18"/>
          <w:lang w:val="en-US"/>
        </w:rPr>
        <w:t xml:space="preserve"> that make exploit</w:t>
      </w:r>
      <w:r w:rsidR="00BB5586" w:rsidRPr="00AF00FE">
        <w:rPr>
          <w:color w:val="000000" w:themeColor="text1"/>
          <w:sz w:val="18"/>
          <w:szCs w:val="18"/>
          <w:lang w:val="en-US"/>
        </w:rPr>
        <w:t xml:space="preserve">ation of prostitution of women </w:t>
      </w:r>
      <w:r w:rsidR="00BB5586" w:rsidRPr="00FD6BD2">
        <w:rPr>
          <w:i/>
          <w:iCs/>
          <w:color w:val="000000" w:themeColor="text1"/>
          <w:sz w:val="18"/>
          <w:szCs w:val="18"/>
          <w:lang w:val="en-US"/>
        </w:rPr>
        <w:t>profitable.</w:t>
      </w:r>
      <w:r w:rsidR="00325418" w:rsidRPr="00AF00FE">
        <w:rPr>
          <w:color w:val="000000" w:themeColor="text1"/>
          <w:sz w:val="18"/>
          <w:szCs w:val="18"/>
          <w:lang w:val="en-US"/>
        </w:rPr>
        <w:t xml:space="preserve"> </w:t>
      </w:r>
      <w:r w:rsidR="008A3F7C" w:rsidRPr="00AF00FE">
        <w:rPr>
          <w:color w:val="000000" w:themeColor="text1"/>
          <w:sz w:val="18"/>
          <w:szCs w:val="18"/>
          <w:lang w:val="en-US"/>
        </w:rPr>
        <w:t xml:space="preserve"> </w:t>
      </w:r>
      <w:r w:rsidR="006B7904" w:rsidRPr="00AF00FE">
        <w:rPr>
          <w:color w:val="000000" w:themeColor="text1"/>
          <w:sz w:val="18"/>
          <w:szCs w:val="18"/>
        </w:rPr>
        <w:t xml:space="preserve">By treating prostitution as a normal business and granting pimps and brothel-owners the status of businessmen of </w:t>
      </w:r>
      <w:r w:rsidR="006B7904" w:rsidRPr="00B461DC">
        <w:rPr>
          <w:color w:val="000000" w:themeColor="text1"/>
          <w:sz w:val="18"/>
          <w:szCs w:val="18"/>
        </w:rPr>
        <w:t xml:space="preserve">a legitimate industry, Switzerland is </w:t>
      </w:r>
      <w:r w:rsidR="00ED53F5" w:rsidRPr="00B461DC">
        <w:rPr>
          <w:color w:val="000000" w:themeColor="text1"/>
          <w:sz w:val="18"/>
          <w:szCs w:val="18"/>
          <w:lang w:val="en-US"/>
        </w:rPr>
        <w:t xml:space="preserve">reducing </w:t>
      </w:r>
      <w:r w:rsidR="00B77F8C" w:rsidRPr="00B461DC">
        <w:rPr>
          <w:color w:val="000000" w:themeColor="text1"/>
          <w:sz w:val="18"/>
          <w:szCs w:val="18"/>
          <w:lang w:val="en-US"/>
        </w:rPr>
        <w:t xml:space="preserve">the costs </w:t>
      </w:r>
      <w:r w:rsidR="0009454D" w:rsidRPr="00B461DC">
        <w:rPr>
          <w:color w:val="000000" w:themeColor="text1"/>
          <w:sz w:val="18"/>
          <w:szCs w:val="18"/>
          <w:lang w:val="en-US"/>
        </w:rPr>
        <w:t>for profiteers. This</w:t>
      </w:r>
      <w:r w:rsidR="00B77F8C" w:rsidRPr="00B461DC">
        <w:rPr>
          <w:color w:val="000000" w:themeColor="text1"/>
          <w:sz w:val="18"/>
          <w:szCs w:val="18"/>
          <w:lang w:val="en-US"/>
        </w:rPr>
        <w:t xml:space="preserve"> increas</w:t>
      </w:r>
      <w:r w:rsidR="00B461DC" w:rsidRPr="00B461DC">
        <w:rPr>
          <w:color w:val="000000" w:themeColor="text1"/>
          <w:sz w:val="18"/>
          <w:szCs w:val="18"/>
          <w:lang w:val="en-US"/>
        </w:rPr>
        <w:t>es</w:t>
      </w:r>
      <w:r w:rsidR="00B77F8C" w:rsidRPr="00B461DC">
        <w:rPr>
          <w:color w:val="000000" w:themeColor="text1"/>
          <w:sz w:val="18"/>
          <w:szCs w:val="18"/>
          <w:lang w:val="en-US"/>
        </w:rPr>
        <w:t xml:space="preserve"> the supply of women </w:t>
      </w:r>
      <w:r w:rsidR="00B461DC" w:rsidRPr="00B461DC">
        <w:rPr>
          <w:color w:val="000000" w:themeColor="text1"/>
          <w:sz w:val="18"/>
          <w:szCs w:val="18"/>
          <w:lang w:val="en-US"/>
        </w:rPr>
        <w:t>to</w:t>
      </w:r>
      <w:r w:rsidR="0009454D" w:rsidRPr="00B461DC">
        <w:rPr>
          <w:color w:val="000000" w:themeColor="text1"/>
          <w:sz w:val="18"/>
          <w:szCs w:val="18"/>
          <w:lang w:val="en-US"/>
        </w:rPr>
        <w:t xml:space="preserve"> the sex industry</w:t>
      </w:r>
      <w:r w:rsidR="00B461DC" w:rsidRPr="00B461DC">
        <w:rPr>
          <w:color w:val="000000" w:themeColor="text1"/>
          <w:sz w:val="18"/>
          <w:szCs w:val="18"/>
          <w:lang w:val="en-US"/>
        </w:rPr>
        <w:t xml:space="preserve"> which</w:t>
      </w:r>
      <w:r w:rsidR="00B77F8C" w:rsidRPr="00B461DC">
        <w:rPr>
          <w:color w:val="000000" w:themeColor="text1"/>
          <w:sz w:val="18"/>
          <w:szCs w:val="18"/>
          <w:lang w:val="en-US"/>
        </w:rPr>
        <w:t xml:space="preserve"> in turn </w:t>
      </w:r>
      <w:r w:rsidR="00B461DC" w:rsidRPr="00B461DC">
        <w:rPr>
          <w:color w:val="000000" w:themeColor="text1"/>
          <w:sz w:val="18"/>
          <w:szCs w:val="18"/>
          <w:lang w:val="en-US"/>
        </w:rPr>
        <w:t>encourages</w:t>
      </w:r>
      <w:r w:rsidR="00B77F8C" w:rsidRPr="00B461DC">
        <w:rPr>
          <w:color w:val="000000" w:themeColor="text1"/>
          <w:sz w:val="18"/>
          <w:szCs w:val="18"/>
          <w:lang w:val="en-US"/>
        </w:rPr>
        <w:t xml:space="preserve"> demand and thus</w:t>
      </w:r>
      <w:r w:rsidR="006B7904" w:rsidRPr="00B461DC">
        <w:rPr>
          <w:i/>
          <w:iCs/>
          <w:color w:val="000000" w:themeColor="text1"/>
          <w:sz w:val="18"/>
          <w:szCs w:val="18"/>
        </w:rPr>
        <w:t xml:space="preserve"> fosters HTfSE. </w:t>
      </w:r>
    </w:p>
    <w:p w14:paraId="38EF2C6C" w14:textId="77777777" w:rsidR="00AF00FE" w:rsidRPr="00AF00FE" w:rsidRDefault="00AF00FE" w:rsidP="00AF00FE">
      <w:pPr>
        <w:pStyle w:val="ListParagraph"/>
        <w:spacing w:after="269"/>
        <w:ind w:right="6" w:firstLine="0"/>
        <w:rPr>
          <w:color w:val="000000" w:themeColor="text1"/>
          <w:sz w:val="18"/>
          <w:szCs w:val="18"/>
          <w:lang w:val="en-US"/>
        </w:rPr>
      </w:pPr>
    </w:p>
    <w:p w14:paraId="15A917B6" w14:textId="59137A33" w:rsidR="006B7904" w:rsidRPr="00CC2164" w:rsidRDefault="006B7904" w:rsidP="00D56749">
      <w:pPr>
        <w:pStyle w:val="ListParagraph"/>
        <w:numPr>
          <w:ilvl w:val="0"/>
          <w:numId w:val="35"/>
        </w:numPr>
        <w:spacing w:after="7"/>
        <w:ind w:right="6"/>
        <w:rPr>
          <w:color w:val="000000" w:themeColor="text1"/>
          <w:sz w:val="18"/>
          <w:szCs w:val="18"/>
          <w:lang w:val="en-US"/>
        </w:rPr>
      </w:pPr>
      <w:r w:rsidRPr="00CC2164">
        <w:rPr>
          <w:color w:val="000000" w:themeColor="text1"/>
          <w:sz w:val="18"/>
          <w:szCs w:val="18"/>
        </w:rPr>
        <w:t xml:space="preserve">Rules and regulations designed to promote and normalize commercial sex are in place because legislators </w:t>
      </w:r>
      <w:r w:rsidRPr="00CC2164">
        <w:rPr>
          <w:i/>
          <w:color w:val="000000" w:themeColor="text1"/>
          <w:sz w:val="18"/>
          <w:szCs w:val="18"/>
        </w:rPr>
        <w:t xml:space="preserve">chose </w:t>
      </w:r>
      <w:r w:rsidRPr="00CC2164">
        <w:rPr>
          <w:color w:val="000000" w:themeColor="text1"/>
          <w:sz w:val="18"/>
          <w:szCs w:val="18"/>
        </w:rPr>
        <w:t xml:space="preserve">to enact them. Legislation </w:t>
      </w:r>
      <w:r w:rsidRPr="00CC2164">
        <w:rPr>
          <w:color w:val="000000" w:themeColor="text1"/>
          <w:sz w:val="18"/>
          <w:szCs w:val="18"/>
          <w:lang w:val="en-US"/>
        </w:rPr>
        <w:t>is</w:t>
      </w:r>
      <w:r w:rsidRPr="00CC2164">
        <w:rPr>
          <w:color w:val="000000" w:themeColor="text1"/>
          <w:sz w:val="18"/>
          <w:szCs w:val="18"/>
        </w:rPr>
        <w:t xml:space="preserve"> chang</w:t>
      </w:r>
      <w:r w:rsidRPr="00CC2164">
        <w:rPr>
          <w:color w:val="000000" w:themeColor="text1"/>
          <w:sz w:val="18"/>
          <w:szCs w:val="18"/>
          <w:lang w:val="en-US"/>
        </w:rPr>
        <w:t>able</w:t>
      </w:r>
      <w:r w:rsidRPr="00CC2164">
        <w:rPr>
          <w:color w:val="000000" w:themeColor="text1"/>
          <w:sz w:val="18"/>
          <w:szCs w:val="18"/>
        </w:rPr>
        <w:t xml:space="preserve"> and it is in the hands of the political representatives to propos</w:t>
      </w:r>
      <w:r w:rsidRPr="00CC2164">
        <w:rPr>
          <w:color w:val="000000" w:themeColor="text1"/>
          <w:sz w:val="18"/>
          <w:szCs w:val="18"/>
          <w:lang w:val="en-US"/>
        </w:rPr>
        <w:t>e</w:t>
      </w:r>
      <w:r w:rsidRPr="00CC2164">
        <w:rPr>
          <w:color w:val="000000" w:themeColor="text1"/>
          <w:sz w:val="18"/>
          <w:szCs w:val="18"/>
        </w:rPr>
        <w:t xml:space="preserve"> legislative change that would align with</w:t>
      </w:r>
      <w:r w:rsidRPr="00CC2164">
        <w:rPr>
          <w:color w:val="000000" w:themeColor="text1"/>
          <w:sz w:val="18"/>
          <w:szCs w:val="18"/>
          <w:lang w:val="en-US"/>
        </w:rPr>
        <w:t xml:space="preserve"> </w:t>
      </w:r>
      <w:r w:rsidRPr="00CC2164">
        <w:rPr>
          <w:color w:val="000000" w:themeColor="text1"/>
          <w:sz w:val="18"/>
          <w:szCs w:val="18"/>
        </w:rPr>
        <w:t>Switzerland’s international obligations</w:t>
      </w:r>
      <w:r w:rsidRPr="00CC2164">
        <w:rPr>
          <w:color w:val="000000" w:themeColor="text1"/>
          <w:sz w:val="18"/>
          <w:szCs w:val="18"/>
          <w:lang w:val="en-US"/>
        </w:rPr>
        <w:t xml:space="preserve"> to reduce demand.</w:t>
      </w:r>
    </w:p>
    <w:p w14:paraId="549522EB" w14:textId="64E70E53" w:rsidR="00777C03" w:rsidRPr="00325418" w:rsidRDefault="00777C03" w:rsidP="00E31058">
      <w:pPr>
        <w:spacing w:after="4" w:line="250" w:lineRule="auto"/>
        <w:ind w:right="12"/>
        <w:rPr>
          <w:rFonts w:ascii="Arial" w:hAnsi="Arial" w:cs="Arial"/>
          <w:sz w:val="18"/>
          <w:szCs w:val="18"/>
          <w:lang w:val="en-US"/>
        </w:rPr>
      </w:pPr>
    </w:p>
    <w:p w14:paraId="0F1D7845" w14:textId="65FB4AB9" w:rsidR="0019695D" w:rsidRDefault="0019695D" w:rsidP="00E31058">
      <w:pPr>
        <w:spacing w:after="4" w:line="250" w:lineRule="auto"/>
        <w:ind w:right="12"/>
        <w:rPr>
          <w:rFonts w:ascii="Arial" w:hAnsi="Arial" w:cs="Arial"/>
          <w:iCs/>
          <w:sz w:val="20"/>
          <w:szCs w:val="20"/>
          <w:highlight w:val="yellow"/>
          <w:lang w:val="en-US"/>
        </w:rPr>
      </w:pPr>
    </w:p>
    <w:p w14:paraId="746E75A5" w14:textId="77777777" w:rsidR="00D36E4E" w:rsidRPr="00325418" w:rsidRDefault="00D36E4E" w:rsidP="00E31058">
      <w:pPr>
        <w:spacing w:after="4" w:line="250" w:lineRule="auto"/>
        <w:ind w:right="12"/>
        <w:rPr>
          <w:rFonts w:ascii="Arial" w:hAnsi="Arial" w:cs="Arial"/>
          <w:iCs/>
          <w:sz w:val="20"/>
          <w:szCs w:val="20"/>
          <w:highlight w:val="yellow"/>
          <w:lang w:val="en-US"/>
        </w:rPr>
      </w:pPr>
    </w:p>
    <w:p w14:paraId="0F3A9A7E" w14:textId="73AF0456" w:rsidR="000E18B2" w:rsidRDefault="000E18B2" w:rsidP="00301643">
      <w:pPr>
        <w:pStyle w:val="ListParagraph"/>
        <w:numPr>
          <w:ilvl w:val="0"/>
          <w:numId w:val="24"/>
        </w:numPr>
        <w:spacing w:after="4" w:line="250" w:lineRule="auto"/>
        <w:ind w:right="12"/>
        <w:rPr>
          <w:b/>
          <w:sz w:val="20"/>
          <w:szCs w:val="20"/>
          <w:lang w:val="en-US"/>
        </w:rPr>
      </w:pPr>
      <w:r w:rsidRPr="00301643">
        <w:rPr>
          <w:b/>
          <w:sz w:val="20"/>
          <w:szCs w:val="20"/>
          <w:lang w:val="en-US"/>
        </w:rPr>
        <w:t>PROSTITUTION IS GENDER-BASED VIOLENCE AGAINST WOMEN</w:t>
      </w:r>
    </w:p>
    <w:p w14:paraId="1C46581F" w14:textId="77777777" w:rsidR="00994E16" w:rsidRPr="00301643" w:rsidRDefault="00994E16" w:rsidP="00994E16">
      <w:pPr>
        <w:pStyle w:val="ListParagraph"/>
        <w:spacing w:after="4" w:line="250" w:lineRule="auto"/>
        <w:ind w:right="12" w:firstLine="0"/>
        <w:rPr>
          <w:b/>
          <w:sz w:val="20"/>
          <w:szCs w:val="20"/>
          <w:lang w:val="en-US"/>
        </w:rPr>
      </w:pPr>
    </w:p>
    <w:p w14:paraId="6426220F" w14:textId="7C9F44CF" w:rsidR="0039138A" w:rsidRPr="00CC2164" w:rsidRDefault="000D5624" w:rsidP="00CC2164">
      <w:pPr>
        <w:pStyle w:val="ListParagraph"/>
        <w:numPr>
          <w:ilvl w:val="0"/>
          <w:numId w:val="20"/>
        </w:numPr>
        <w:spacing w:after="4" w:line="250" w:lineRule="auto"/>
        <w:ind w:right="12"/>
        <w:rPr>
          <w:bCs/>
          <w:sz w:val="18"/>
          <w:szCs w:val="18"/>
          <w:lang w:val="en-US"/>
        </w:rPr>
      </w:pPr>
      <w:r w:rsidRPr="00CC2164">
        <w:rPr>
          <w:bCs/>
          <w:sz w:val="18"/>
          <w:szCs w:val="18"/>
          <w:lang w:val="en-US"/>
        </w:rPr>
        <w:t xml:space="preserve">As a frontline NGO, EDS is in frequent contact with women in prostitution and those who have managed to exit prostitution (survivors). In its Shadow Report of 2021 to the Istanbul Convention, EDS has outlined why prostitution </w:t>
      </w:r>
      <w:r w:rsidR="004002E9">
        <w:rPr>
          <w:bCs/>
          <w:sz w:val="18"/>
          <w:szCs w:val="18"/>
          <w:lang w:val="en-US"/>
        </w:rPr>
        <w:t>constitutes</w:t>
      </w:r>
      <w:r w:rsidRPr="00CC2164">
        <w:rPr>
          <w:bCs/>
          <w:sz w:val="18"/>
          <w:szCs w:val="18"/>
          <w:lang w:val="en-US"/>
        </w:rPr>
        <w:t xml:space="preserve"> </w:t>
      </w:r>
      <w:r w:rsidR="0089260C" w:rsidRPr="00CC2164">
        <w:rPr>
          <w:bCs/>
          <w:sz w:val="18"/>
          <w:szCs w:val="18"/>
          <w:lang w:val="en-US"/>
        </w:rPr>
        <w:t xml:space="preserve">gender-based </w:t>
      </w:r>
      <w:r w:rsidRPr="00CC2164">
        <w:rPr>
          <w:bCs/>
          <w:sz w:val="18"/>
          <w:szCs w:val="18"/>
          <w:lang w:val="en-US"/>
        </w:rPr>
        <w:t xml:space="preserve">violence against women </w:t>
      </w:r>
      <w:r w:rsidR="004002E9">
        <w:rPr>
          <w:bCs/>
          <w:sz w:val="18"/>
          <w:szCs w:val="18"/>
          <w:lang w:val="en-US"/>
        </w:rPr>
        <w:t>in the sense of GR</w:t>
      </w:r>
      <w:r w:rsidR="005E43F9">
        <w:rPr>
          <w:bCs/>
          <w:sz w:val="18"/>
          <w:szCs w:val="18"/>
          <w:lang w:val="en-US"/>
        </w:rPr>
        <w:t xml:space="preserve"> </w:t>
      </w:r>
      <w:r w:rsidR="004002E9">
        <w:rPr>
          <w:bCs/>
          <w:sz w:val="18"/>
          <w:szCs w:val="18"/>
          <w:lang w:val="en-US"/>
        </w:rPr>
        <w:t>(19,35</w:t>
      </w:r>
      <w:r w:rsidR="00C07D2C">
        <w:rPr>
          <w:bCs/>
          <w:sz w:val="18"/>
          <w:szCs w:val="18"/>
          <w:lang w:val="en-US"/>
        </w:rPr>
        <w:t>)</w:t>
      </w:r>
      <w:r w:rsidR="0094537B">
        <w:rPr>
          <w:rStyle w:val="FootnoteReference"/>
          <w:bCs/>
          <w:sz w:val="18"/>
          <w:szCs w:val="18"/>
          <w:lang w:val="en-US"/>
        </w:rPr>
        <w:footnoteReference w:id="3"/>
      </w:r>
      <w:r w:rsidR="004002E9">
        <w:rPr>
          <w:bCs/>
          <w:sz w:val="18"/>
          <w:szCs w:val="18"/>
          <w:lang w:val="en-US"/>
        </w:rPr>
        <w:t xml:space="preserve"> </w:t>
      </w:r>
      <w:r w:rsidR="0039138A" w:rsidRPr="00CC2164">
        <w:rPr>
          <w:bCs/>
          <w:sz w:val="18"/>
          <w:szCs w:val="18"/>
          <w:lang w:val="en-US"/>
        </w:rPr>
        <w:t>and detailed how Swi</w:t>
      </w:r>
      <w:r w:rsidR="004616C9">
        <w:rPr>
          <w:bCs/>
          <w:sz w:val="18"/>
          <w:szCs w:val="18"/>
          <w:lang w:val="en-US"/>
        </w:rPr>
        <w:t>tzerland’s</w:t>
      </w:r>
      <w:r w:rsidR="0039138A" w:rsidRPr="00CC2164">
        <w:rPr>
          <w:bCs/>
          <w:sz w:val="18"/>
          <w:szCs w:val="18"/>
          <w:lang w:val="en-US"/>
        </w:rPr>
        <w:t xml:space="preserve"> prostitution policy </w:t>
      </w:r>
      <w:r w:rsidR="00315CE4" w:rsidRPr="00CC2164">
        <w:rPr>
          <w:bCs/>
          <w:sz w:val="18"/>
          <w:szCs w:val="18"/>
          <w:lang w:val="en-US"/>
        </w:rPr>
        <w:t xml:space="preserve">creates </w:t>
      </w:r>
      <w:r w:rsidR="0013013A" w:rsidRPr="00CC2164">
        <w:rPr>
          <w:bCs/>
          <w:sz w:val="18"/>
          <w:szCs w:val="18"/>
          <w:lang w:val="en-US"/>
        </w:rPr>
        <w:t>excellent</w:t>
      </w:r>
      <w:r w:rsidR="00315CE4" w:rsidRPr="00CC2164">
        <w:rPr>
          <w:bCs/>
          <w:sz w:val="18"/>
          <w:szCs w:val="18"/>
          <w:lang w:val="en-US"/>
        </w:rPr>
        <w:t xml:space="preserve"> conditions for the sex industry</w:t>
      </w:r>
      <w:r w:rsidR="0089260C" w:rsidRPr="00CC2164">
        <w:rPr>
          <w:bCs/>
          <w:sz w:val="18"/>
          <w:szCs w:val="18"/>
          <w:lang w:val="en-US"/>
        </w:rPr>
        <w:t xml:space="preserve"> and </w:t>
      </w:r>
      <w:r w:rsidR="00AD4314" w:rsidRPr="00CC2164">
        <w:rPr>
          <w:bCs/>
          <w:sz w:val="18"/>
          <w:szCs w:val="18"/>
          <w:lang w:val="en-US"/>
        </w:rPr>
        <w:t xml:space="preserve">thereby </w:t>
      </w:r>
      <w:r w:rsidR="0089260C" w:rsidRPr="00CC2164">
        <w:rPr>
          <w:bCs/>
          <w:sz w:val="18"/>
          <w:szCs w:val="18"/>
          <w:lang w:val="en-US"/>
        </w:rPr>
        <w:t>sets the stage for the exploitation of</w:t>
      </w:r>
      <w:r w:rsidR="0039138A" w:rsidRPr="00CC2164">
        <w:rPr>
          <w:bCs/>
          <w:sz w:val="18"/>
          <w:szCs w:val="18"/>
          <w:lang w:val="en-US"/>
        </w:rPr>
        <w:t xml:space="preserve"> women</w:t>
      </w:r>
      <w:r w:rsidR="002B28E6" w:rsidRPr="00CC2164">
        <w:rPr>
          <w:bCs/>
          <w:sz w:val="18"/>
          <w:szCs w:val="18"/>
          <w:lang w:val="en-US"/>
        </w:rPr>
        <w:t xml:space="preserve"> in prostitution</w:t>
      </w:r>
      <w:r w:rsidR="0039138A" w:rsidRPr="00CC2164">
        <w:rPr>
          <w:bCs/>
          <w:sz w:val="18"/>
          <w:szCs w:val="18"/>
          <w:lang w:val="en-US"/>
        </w:rPr>
        <w:t>.</w:t>
      </w:r>
      <w:r w:rsidR="00C07D2C">
        <w:rPr>
          <w:bCs/>
          <w:sz w:val="18"/>
          <w:szCs w:val="18"/>
          <w:lang w:val="en-US"/>
        </w:rPr>
        <w:t xml:space="preserve"> </w:t>
      </w:r>
      <w:r w:rsidR="00B55166">
        <w:rPr>
          <w:bCs/>
          <w:sz w:val="18"/>
          <w:szCs w:val="18"/>
          <w:lang w:val="en-US"/>
        </w:rPr>
        <w:t>Also, in</w:t>
      </w:r>
      <w:r w:rsidR="00C07D2C">
        <w:rPr>
          <w:bCs/>
          <w:sz w:val="18"/>
          <w:szCs w:val="18"/>
          <w:lang w:val="en-US"/>
        </w:rPr>
        <w:t xml:space="preserve"> GR</w:t>
      </w:r>
      <w:r w:rsidR="00C70700">
        <w:rPr>
          <w:bCs/>
          <w:sz w:val="18"/>
          <w:szCs w:val="18"/>
          <w:lang w:val="en-US"/>
        </w:rPr>
        <w:t xml:space="preserve"> </w:t>
      </w:r>
      <w:r w:rsidR="00C07D2C">
        <w:rPr>
          <w:bCs/>
          <w:sz w:val="18"/>
          <w:szCs w:val="18"/>
          <w:lang w:val="en-US"/>
        </w:rPr>
        <w:t xml:space="preserve">(38(10)) the Committee affirms that </w:t>
      </w:r>
      <w:r w:rsidR="00C07D2C" w:rsidRPr="00C07D2C">
        <w:rPr>
          <w:bCs/>
          <w:i/>
          <w:iCs/>
          <w:sz w:val="18"/>
          <w:szCs w:val="18"/>
          <w:lang w:val="en-US"/>
        </w:rPr>
        <w:t>discrimination</w:t>
      </w:r>
      <w:r w:rsidR="00C07D2C">
        <w:rPr>
          <w:bCs/>
          <w:sz w:val="18"/>
          <w:szCs w:val="18"/>
          <w:lang w:val="en-US"/>
        </w:rPr>
        <w:t xml:space="preserve"> against women and girls </w:t>
      </w:r>
      <w:r w:rsidR="00C07D2C" w:rsidRPr="00C07D2C">
        <w:rPr>
          <w:bCs/>
          <w:i/>
          <w:iCs/>
          <w:sz w:val="18"/>
          <w:szCs w:val="18"/>
          <w:lang w:val="en-US"/>
        </w:rPr>
        <w:t xml:space="preserve">includes </w:t>
      </w:r>
      <w:r w:rsidR="00C07D2C">
        <w:rPr>
          <w:bCs/>
          <w:sz w:val="18"/>
          <w:szCs w:val="18"/>
          <w:lang w:val="en-US"/>
        </w:rPr>
        <w:t>gender-based violence.</w:t>
      </w:r>
    </w:p>
    <w:p w14:paraId="6E1FC050" w14:textId="2BA9020F" w:rsidR="0039138A" w:rsidRPr="006B7904" w:rsidRDefault="0039138A" w:rsidP="00CC2164">
      <w:pPr>
        <w:spacing w:after="4" w:line="250" w:lineRule="auto"/>
        <w:ind w:right="12" w:firstLine="60"/>
        <w:rPr>
          <w:rFonts w:ascii="Arial" w:hAnsi="Arial" w:cs="Arial"/>
          <w:bCs/>
          <w:sz w:val="18"/>
          <w:szCs w:val="18"/>
          <w:lang w:val="en-US"/>
        </w:rPr>
      </w:pPr>
    </w:p>
    <w:p w14:paraId="64D240CF" w14:textId="0C9D6AA8" w:rsidR="00FD6492" w:rsidRPr="00CC2164" w:rsidRDefault="0039138A" w:rsidP="00CC2164">
      <w:pPr>
        <w:pStyle w:val="ListParagraph"/>
        <w:numPr>
          <w:ilvl w:val="0"/>
          <w:numId w:val="20"/>
        </w:numPr>
        <w:spacing w:after="4" w:line="250" w:lineRule="auto"/>
        <w:ind w:right="12"/>
        <w:rPr>
          <w:i/>
          <w:sz w:val="18"/>
          <w:szCs w:val="18"/>
          <w:lang w:val="en-US"/>
        </w:rPr>
      </w:pPr>
      <w:r w:rsidRPr="00CC2164">
        <w:rPr>
          <w:bCs/>
          <w:sz w:val="18"/>
          <w:szCs w:val="18"/>
          <w:lang w:val="en-US"/>
        </w:rPr>
        <w:t>It</w:t>
      </w:r>
      <w:r w:rsidR="00FD6492" w:rsidRPr="00CC2164">
        <w:rPr>
          <w:bCs/>
          <w:sz w:val="18"/>
          <w:szCs w:val="18"/>
          <w:lang w:val="en-US"/>
        </w:rPr>
        <w:t xml:space="preserve"> is</w:t>
      </w:r>
      <w:r w:rsidR="00BE6045" w:rsidRPr="00CC2164">
        <w:rPr>
          <w:bCs/>
          <w:sz w:val="18"/>
          <w:szCs w:val="18"/>
          <w:lang w:val="en-US"/>
        </w:rPr>
        <w:t xml:space="preserve"> </w:t>
      </w:r>
      <w:r w:rsidR="00776CDC" w:rsidRPr="00CC2164">
        <w:rPr>
          <w:bCs/>
          <w:sz w:val="18"/>
          <w:szCs w:val="18"/>
          <w:lang w:val="en-US"/>
        </w:rPr>
        <w:t>un</w:t>
      </w:r>
      <w:r w:rsidR="00BE6045" w:rsidRPr="00CC2164">
        <w:rPr>
          <w:bCs/>
          <w:sz w:val="18"/>
          <w:szCs w:val="18"/>
          <w:lang w:val="en-US"/>
        </w:rPr>
        <w:t>disputed that</w:t>
      </w:r>
      <w:r w:rsidR="00FD6492" w:rsidRPr="00CC2164">
        <w:rPr>
          <w:bCs/>
          <w:sz w:val="18"/>
          <w:szCs w:val="18"/>
          <w:lang w:val="en-US"/>
        </w:rPr>
        <w:t xml:space="preserve"> violence </w:t>
      </w:r>
      <w:r w:rsidR="00BE6045" w:rsidRPr="00CC2164">
        <w:rPr>
          <w:bCs/>
          <w:sz w:val="18"/>
          <w:szCs w:val="18"/>
          <w:lang w:val="en-US"/>
        </w:rPr>
        <w:t>is widespread in</w:t>
      </w:r>
      <w:r w:rsidR="00FD6492" w:rsidRPr="00CC2164">
        <w:rPr>
          <w:bCs/>
          <w:sz w:val="18"/>
          <w:szCs w:val="18"/>
          <w:lang w:val="en-US"/>
        </w:rPr>
        <w:t xml:space="preserve"> prostitution </w:t>
      </w:r>
      <w:r w:rsidR="00BE6045" w:rsidRPr="00CC2164">
        <w:rPr>
          <w:bCs/>
          <w:sz w:val="18"/>
          <w:szCs w:val="18"/>
          <w:lang w:val="en-US"/>
        </w:rPr>
        <w:t>and</w:t>
      </w:r>
      <w:r w:rsidR="005E43F9">
        <w:rPr>
          <w:bCs/>
          <w:sz w:val="18"/>
          <w:szCs w:val="18"/>
          <w:lang w:val="en-US"/>
        </w:rPr>
        <w:t xml:space="preserve"> that</w:t>
      </w:r>
      <w:r w:rsidR="003F7A64" w:rsidRPr="00CC2164">
        <w:rPr>
          <w:sz w:val="18"/>
          <w:szCs w:val="18"/>
        </w:rPr>
        <w:t xml:space="preserve"> </w:t>
      </w:r>
      <w:proofErr w:type="gramStart"/>
      <w:r w:rsidR="003F7A64" w:rsidRPr="00CC2164">
        <w:rPr>
          <w:sz w:val="18"/>
          <w:szCs w:val="18"/>
        </w:rPr>
        <w:t>the vast majority of</w:t>
      </w:r>
      <w:proofErr w:type="gramEnd"/>
      <w:r w:rsidR="003F7A64" w:rsidRPr="00CC2164">
        <w:rPr>
          <w:sz w:val="18"/>
          <w:szCs w:val="18"/>
        </w:rPr>
        <w:t xml:space="preserve"> persons who sell sex acts are female </w:t>
      </w:r>
      <w:r w:rsidR="00BE6045" w:rsidRPr="00CC2164">
        <w:rPr>
          <w:sz w:val="18"/>
          <w:szCs w:val="18"/>
          <w:lang w:val="en-US"/>
        </w:rPr>
        <w:t>while</w:t>
      </w:r>
      <w:r w:rsidR="003F7A64" w:rsidRPr="00CC2164">
        <w:rPr>
          <w:sz w:val="18"/>
          <w:szCs w:val="18"/>
        </w:rPr>
        <w:t xml:space="preserve"> </w:t>
      </w:r>
      <w:r w:rsidR="00A66CAD" w:rsidRPr="00CC2164">
        <w:rPr>
          <w:sz w:val="18"/>
          <w:szCs w:val="18"/>
          <w:lang w:val="en-US"/>
        </w:rPr>
        <w:t>sex</w:t>
      </w:r>
      <w:r w:rsidR="00E11B61">
        <w:rPr>
          <w:sz w:val="18"/>
          <w:szCs w:val="18"/>
          <w:lang w:val="en-US"/>
        </w:rPr>
        <w:t xml:space="preserve"> </w:t>
      </w:r>
      <w:r w:rsidR="003F7A64" w:rsidRPr="00CC2164">
        <w:rPr>
          <w:sz w:val="18"/>
          <w:szCs w:val="18"/>
        </w:rPr>
        <w:t>buy</w:t>
      </w:r>
      <w:proofErr w:type="spellStart"/>
      <w:r w:rsidR="00A66CAD" w:rsidRPr="00CC2164">
        <w:rPr>
          <w:sz w:val="18"/>
          <w:szCs w:val="18"/>
          <w:lang w:val="en-US"/>
        </w:rPr>
        <w:t>ers</w:t>
      </w:r>
      <w:proofErr w:type="spellEnd"/>
      <w:r w:rsidR="003F7A64" w:rsidRPr="00CC2164">
        <w:rPr>
          <w:sz w:val="18"/>
          <w:szCs w:val="18"/>
        </w:rPr>
        <w:t xml:space="preserve"> are male. It is</w:t>
      </w:r>
      <w:r w:rsidR="004616C9" w:rsidRPr="004616C9">
        <w:rPr>
          <w:sz w:val="18"/>
          <w:szCs w:val="18"/>
          <w:lang w:val="en-US"/>
        </w:rPr>
        <w:t>,</w:t>
      </w:r>
      <w:r w:rsidR="003F7A64" w:rsidRPr="00CC2164">
        <w:rPr>
          <w:sz w:val="18"/>
          <w:szCs w:val="18"/>
        </w:rPr>
        <w:t xml:space="preserve"> therefore</w:t>
      </w:r>
      <w:r w:rsidR="004616C9" w:rsidRPr="004616C9">
        <w:rPr>
          <w:sz w:val="18"/>
          <w:szCs w:val="18"/>
          <w:lang w:val="en-US"/>
        </w:rPr>
        <w:t>,</w:t>
      </w:r>
      <w:r w:rsidR="003F7A64" w:rsidRPr="00CC2164">
        <w:rPr>
          <w:sz w:val="18"/>
          <w:szCs w:val="18"/>
        </w:rPr>
        <w:t xml:space="preserve"> established that we are dealing with a </w:t>
      </w:r>
      <w:r w:rsidR="00BB5586" w:rsidRPr="00CC2164">
        <w:rPr>
          <w:sz w:val="18"/>
          <w:szCs w:val="18"/>
        </w:rPr>
        <w:t xml:space="preserve">highly </w:t>
      </w:r>
      <w:r w:rsidR="00BB5586" w:rsidRPr="00CC2164">
        <w:rPr>
          <w:i/>
          <w:sz w:val="18"/>
          <w:szCs w:val="18"/>
        </w:rPr>
        <w:t>gendered</w:t>
      </w:r>
      <w:r w:rsidR="00BB5586" w:rsidRPr="00CC2164">
        <w:rPr>
          <w:sz w:val="18"/>
          <w:szCs w:val="18"/>
        </w:rPr>
        <w:t xml:space="preserve"> </w:t>
      </w:r>
      <w:r w:rsidR="003F7A64" w:rsidRPr="00CC2164">
        <w:rPr>
          <w:sz w:val="18"/>
          <w:szCs w:val="18"/>
        </w:rPr>
        <w:t xml:space="preserve">phenomenon, </w:t>
      </w:r>
      <w:r w:rsidR="00BB5586" w:rsidRPr="00CC2164">
        <w:rPr>
          <w:sz w:val="18"/>
          <w:szCs w:val="18"/>
          <w:lang w:val="en-US"/>
        </w:rPr>
        <w:t>and that the exploitation of prost</w:t>
      </w:r>
      <w:r w:rsidR="00CC2164" w:rsidRPr="00CC2164">
        <w:rPr>
          <w:sz w:val="18"/>
          <w:szCs w:val="18"/>
          <w:lang w:val="en-US"/>
        </w:rPr>
        <w:t>itution of women</w:t>
      </w:r>
      <w:r w:rsidR="003F7A64" w:rsidRPr="00CC2164">
        <w:rPr>
          <w:sz w:val="18"/>
          <w:szCs w:val="18"/>
        </w:rPr>
        <w:t xml:space="preserve"> </w:t>
      </w:r>
      <w:r w:rsidR="00CC2164" w:rsidRPr="00CC2164">
        <w:rPr>
          <w:sz w:val="18"/>
          <w:szCs w:val="18"/>
          <w:lang w:val="en-US"/>
        </w:rPr>
        <w:t>and the connected trafficking</w:t>
      </w:r>
      <w:r w:rsidR="003F7A64" w:rsidRPr="00CC2164">
        <w:rPr>
          <w:sz w:val="18"/>
          <w:szCs w:val="18"/>
        </w:rPr>
        <w:t xml:space="preserve"> </w:t>
      </w:r>
      <w:r w:rsidR="003F7A64" w:rsidRPr="00CC2164">
        <w:rPr>
          <w:i/>
          <w:sz w:val="18"/>
          <w:szCs w:val="18"/>
        </w:rPr>
        <w:t>affects women disproportionately</w:t>
      </w:r>
      <w:r w:rsidR="00312897" w:rsidRPr="00312897">
        <w:rPr>
          <w:i/>
          <w:sz w:val="18"/>
          <w:szCs w:val="18"/>
          <w:lang w:val="en-US"/>
        </w:rPr>
        <w:t xml:space="preserve"> </w:t>
      </w:r>
      <w:r w:rsidR="00312897" w:rsidRPr="00312897">
        <w:rPr>
          <w:iCs/>
          <w:sz w:val="18"/>
          <w:szCs w:val="18"/>
          <w:lang w:val="en-US"/>
        </w:rPr>
        <w:t>(GR(19</w:t>
      </w:r>
      <w:r w:rsidR="00312897">
        <w:rPr>
          <w:iCs/>
          <w:sz w:val="18"/>
          <w:szCs w:val="18"/>
          <w:lang w:val="en-US"/>
        </w:rPr>
        <w:t>,35</w:t>
      </w:r>
      <w:r w:rsidR="00312897" w:rsidRPr="00312897">
        <w:rPr>
          <w:iCs/>
          <w:sz w:val="18"/>
          <w:szCs w:val="18"/>
          <w:lang w:val="en-US"/>
        </w:rPr>
        <w:t>))</w:t>
      </w:r>
      <w:r w:rsidR="00BE6045" w:rsidRPr="00CC2164">
        <w:rPr>
          <w:i/>
          <w:sz w:val="18"/>
          <w:szCs w:val="18"/>
          <w:lang w:val="en-US"/>
        </w:rPr>
        <w:t>.</w:t>
      </w:r>
    </w:p>
    <w:p w14:paraId="36FEF22E" w14:textId="6D9D91C5" w:rsidR="00772404" w:rsidRPr="006B7904" w:rsidRDefault="00772404" w:rsidP="000D5624">
      <w:pPr>
        <w:spacing w:after="4" w:line="250" w:lineRule="auto"/>
        <w:ind w:right="12"/>
        <w:rPr>
          <w:rFonts w:ascii="Arial" w:hAnsi="Arial" w:cs="Arial"/>
          <w:i/>
          <w:sz w:val="18"/>
          <w:szCs w:val="18"/>
          <w:lang w:val="en-US"/>
        </w:rPr>
      </w:pPr>
    </w:p>
    <w:p w14:paraId="1EBF5855" w14:textId="0F5C8D71" w:rsidR="00A1581B" w:rsidRPr="004E64E5" w:rsidRDefault="00C51A12" w:rsidP="00CC2164">
      <w:pPr>
        <w:pStyle w:val="ListParagraph"/>
        <w:numPr>
          <w:ilvl w:val="0"/>
          <w:numId w:val="20"/>
        </w:numPr>
        <w:spacing w:after="4" w:line="250" w:lineRule="auto"/>
        <w:ind w:right="12"/>
        <w:rPr>
          <w:sz w:val="18"/>
          <w:szCs w:val="18"/>
          <w:lang w:val="en-US"/>
        </w:rPr>
      </w:pPr>
      <w:r w:rsidRPr="00CC2164">
        <w:rPr>
          <w:sz w:val="18"/>
          <w:szCs w:val="18"/>
        </w:rPr>
        <w:t>In 2010, a study</w:t>
      </w:r>
      <w:r w:rsidRPr="00CC2164">
        <w:rPr>
          <w:sz w:val="18"/>
          <w:szCs w:val="18"/>
          <w:lang w:val="en-US"/>
        </w:rPr>
        <w:t xml:space="preserve"> </w:t>
      </w:r>
      <w:r w:rsidRPr="00CC2164">
        <w:rPr>
          <w:sz w:val="18"/>
          <w:szCs w:val="18"/>
        </w:rPr>
        <w:t>was conducted on the mental health of women in prostitution by the University Zürich</w:t>
      </w:r>
      <w:r w:rsidR="0094537B">
        <w:rPr>
          <w:rStyle w:val="FootnoteReference"/>
          <w:sz w:val="18"/>
          <w:szCs w:val="18"/>
        </w:rPr>
        <w:footnoteReference w:id="4"/>
      </w:r>
      <w:r w:rsidR="003D6350" w:rsidRPr="00CC2164">
        <w:rPr>
          <w:sz w:val="18"/>
          <w:szCs w:val="18"/>
          <w:lang w:val="en-US"/>
        </w:rPr>
        <w:t>.</w:t>
      </w:r>
      <w:r w:rsidR="00CC2164">
        <w:rPr>
          <w:sz w:val="18"/>
          <w:szCs w:val="18"/>
          <w:lang w:val="en-US"/>
        </w:rPr>
        <w:t xml:space="preserve"> </w:t>
      </w:r>
      <w:r w:rsidR="002B28E6" w:rsidRPr="00CC2164">
        <w:rPr>
          <w:sz w:val="18"/>
          <w:szCs w:val="18"/>
          <w:lang w:val="en-US"/>
        </w:rPr>
        <w:t>T</w:t>
      </w:r>
      <w:r w:rsidRPr="00CC2164">
        <w:rPr>
          <w:sz w:val="18"/>
          <w:szCs w:val="18"/>
        </w:rPr>
        <w:t xml:space="preserve">he study found that women in prostitution displayed high rates of mental disorders which were related to </w:t>
      </w:r>
      <w:r w:rsidRPr="00CC2164">
        <w:rPr>
          <w:i/>
          <w:sz w:val="18"/>
          <w:szCs w:val="18"/>
        </w:rPr>
        <w:t xml:space="preserve">violence </w:t>
      </w:r>
      <w:r w:rsidRPr="00CC2164">
        <w:rPr>
          <w:sz w:val="18"/>
          <w:szCs w:val="18"/>
        </w:rPr>
        <w:t xml:space="preserve">and the ‘burden’ of being in prostitution. The study concludes that the findings represent </w:t>
      </w:r>
      <w:r w:rsidRPr="00CC2164">
        <w:rPr>
          <w:i/>
          <w:sz w:val="18"/>
          <w:szCs w:val="18"/>
        </w:rPr>
        <w:t>a major public health problem.</w:t>
      </w:r>
    </w:p>
    <w:p w14:paraId="532655A2" w14:textId="7433B7BC" w:rsidR="004E64E5" w:rsidRDefault="004E64E5" w:rsidP="004E64E5">
      <w:pPr>
        <w:pStyle w:val="ListParagraph"/>
        <w:rPr>
          <w:sz w:val="18"/>
          <w:szCs w:val="18"/>
          <w:lang w:val="en-US"/>
        </w:rPr>
      </w:pPr>
    </w:p>
    <w:p w14:paraId="0852D6D6" w14:textId="79F61A42" w:rsidR="00B15FE1" w:rsidRPr="00CC2164" w:rsidRDefault="00B15FE1" w:rsidP="00B15FE1">
      <w:pPr>
        <w:pStyle w:val="ListParagraph"/>
        <w:numPr>
          <w:ilvl w:val="0"/>
          <w:numId w:val="20"/>
        </w:numPr>
        <w:spacing w:after="4" w:line="250" w:lineRule="auto"/>
        <w:ind w:right="12"/>
        <w:rPr>
          <w:sz w:val="18"/>
          <w:szCs w:val="18"/>
          <w:lang w:val="en-US"/>
        </w:rPr>
      </w:pPr>
      <w:r w:rsidRPr="00CC2164">
        <w:rPr>
          <w:sz w:val="18"/>
          <w:szCs w:val="18"/>
        </w:rPr>
        <w:t>Th</w:t>
      </w:r>
      <w:r>
        <w:rPr>
          <w:sz w:val="18"/>
          <w:szCs w:val="18"/>
          <w:lang w:val="en-US"/>
        </w:rPr>
        <w:t>is</w:t>
      </w:r>
      <w:r w:rsidRPr="00CC2164">
        <w:rPr>
          <w:sz w:val="18"/>
          <w:szCs w:val="18"/>
        </w:rPr>
        <w:t xml:space="preserve"> conclusion must be seen in the context of a society where prostitution is highly regulated in one of the richest countries in the world with a nation-wide system of well-funded organizations that are available to ‘assist’ women in prostitution.</w:t>
      </w:r>
      <w:r w:rsidRPr="00CC2164">
        <w:rPr>
          <w:sz w:val="18"/>
          <w:szCs w:val="18"/>
          <w:lang w:val="en-US"/>
        </w:rPr>
        <w:t xml:space="preserve"> </w:t>
      </w:r>
      <w:r w:rsidRPr="004616C9">
        <w:rPr>
          <w:sz w:val="18"/>
          <w:szCs w:val="18"/>
          <w:lang w:val="en-US"/>
        </w:rPr>
        <w:t>I</w:t>
      </w:r>
      <w:r>
        <w:rPr>
          <w:sz w:val="18"/>
          <w:szCs w:val="18"/>
          <w:lang w:val="en-US"/>
        </w:rPr>
        <w:t>f</w:t>
      </w:r>
      <w:r w:rsidRPr="00CC2164">
        <w:rPr>
          <w:sz w:val="18"/>
          <w:szCs w:val="18"/>
        </w:rPr>
        <w:t xml:space="preserve"> prostitution </w:t>
      </w:r>
      <w:r w:rsidRPr="00CC2164">
        <w:rPr>
          <w:sz w:val="18"/>
          <w:szCs w:val="18"/>
          <w:lang w:val="en-US"/>
        </w:rPr>
        <w:t>has been</w:t>
      </w:r>
      <w:r w:rsidRPr="00CC2164">
        <w:rPr>
          <w:sz w:val="18"/>
          <w:szCs w:val="18"/>
        </w:rPr>
        <w:t xml:space="preserve"> normalized </w:t>
      </w:r>
      <w:r w:rsidRPr="00CC2164">
        <w:rPr>
          <w:sz w:val="18"/>
          <w:szCs w:val="18"/>
          <w:lang w:val="en-US"/>
        </w:rPr>
        <w:t>for decades,</w:t>
      </w:r>
      <w:r w:rsidRPr="00CC2164">
        <w:rPr>
          <w:sz w:val="18"/>
          <w:szCs w:val="18"/>
        </w:rPr>
        <w:t xml:space="preserve"> how can it </w:t>
      </w:r>
      <w:r w:rsidRPr="00CC2164">
        <w:rPr>
          <w:sz w:val="18"/>
          <w:szCs w:val="18"/>
          <w:lang w:val="en-US"/>
        </w:rPr>
        <w:t>continue to be</w:t>
      </w:r>
      <w:r w:rsidRPr="00CC2164">
        <w:rPr>
          <w:sz w:val="18"/>
          <w:szCs w:val="18"/>
        </w:rPr>
        <w:t xml:space="preserve"> a ‘major health problem’? </w:t>
      </w:r>
      <w:r w:rsidRPr="00CC2164">
        <w:rPr>
          <w:sz w:val="18"/>
          <w:szCs w:val="18"/>
          <w:lang w:val="en-US"/>
        </w:rPr>
        <w:t xml:space="preserve">Because </w:t>
      </w:r>
      <w:r w:rsidRPr="00CC2164">
        <w:rPr>
          <w:sz w:val="18"/>
          <w:szCs w:val="18"/>
        </w:rPr>
        <w:t xml:space="preserve">violence in prostitution is </w:t>
      </w:r>
      <w:r w:rsidRPr="00CC2164">
        <w:rPr>
          <w:i/>
          <w:sz w:val="18"/>
          <w:szCs w:val="18"/>
        </w:rPr>
        <w:t>inherent</w:t>
      </w:r>
      <w:r w:rsidRPr="00CC2164">
        <w:rPr>
          <w:sz w:val="18"/>
          <w:szCs w:val="18"/>
        </w:rPr>
        <w:t xml:space="preserve">. The sex act is </w:t>
      </w:r>
      <w:r w:rsidRPr="00CC2164">
        <w:rPr>
          <w:sz w:val="18"/>
          <w:szCs w:val="18"/>
          <w:lang w:val="en-US"/>
        </w:rPr>
        <w:t xml:space="preserve">performed over and over again despite </w:t>
      </w:r>
      <w:r>
        <w:rPr>
          <w:sz w:val="18"/>
          <w:szCs w:val="18"/>
          <w:lang w:val="en-US"/>
        </w:rPr>
        <w:t>the</w:t>
      </w:r>
      <w:r w:rsidRPr="00CC2164">
        <w:rPr>
          <w:sz w:val="18"/>
          <w:szCs w:val="18"/>
          <w:lang w:val="en-US"/>
        </w:rPr>
        <w:t xml:space="preserve"> lack of sexual attraction to the men it is sold to. Advisory services’ </w:t>
      </w:r>
      <w:r>
        <w:rPr>
          <w:sz w:val="18"/>
          <w:szCs w:val="18"/>
          <w:lang w:val="en-US"/>
        </w:rPr>
        <w:t>pertaining to</w:t>
      </w:r>
      <w:r w:rsidRPr="00CC2164">
        <w:rPr>
          <w:sz w:val="18"/>
          <w:szCs w:val="18"/>
        </w:rPr>
        <w:t xml:space="preserve"> </w:t>
      </w:r>
      <w:proofErr w:type="spellStart"/>
      <w:r w:rsidRPr="00CC2164">
        <w:rPr>
          <w:sz w:val="18"/>
          <w:szCs w:val="18"/>
          <w:lang w:val="en-US"/>
        </w:rPr>
        <w:t>i</w:t>
      </w:r>
      <w:proofErr w:type="spellEnd"/>
      <w:r w:rsidRPr="00CC2164">
        <w:rPr>
          <w:sz w:val="18"/>
          <w:szCs w:val="18"/>
        </w:rPr>
        <w:t xml:space="preserve">mproved sanitization, </w:t>
      </w:r>
      <w:r w:rsidRPr="00CC2164">
        <w:rPr>
          <w:sz w:val="18"/>
          <w:szCs w:val="18"/>
          <w:lang w:val="en-US"/>
        </w:rPr>
        <w:t>p</w:t>
      </w:r>
      <w:r w:rsidRPr="00CC2164">
        <w:rPr>
          <w:sz w:val="18"/>
          <w:szCs w:val="18"/>
        </w:rPr>
        <w:t xml:space="preserve">rovision of free condoms, more panic buttons, ‘increased professionalism’, or de-stigmatization, change little in relation to the inherent </w:t>
      </w:r>
      <w:r w:rsidRPr="00CC2164">
        <w:rPr>
          <w:sz w:val="18"/>
          <w:szCs w:val="18"/>
          <w:lang w:val="en-US"/>
        </w:rPr>
        <w:t xml:space="preserve">violent </w:t>
      </w:r>
      <w:r w:rsidRPr="00CC2164">
        <w:rPr>
          <w:sz w:val="18"/>
          <w:szCs w:val="18"/>
        </w:rPr>
        <w:t>character of prostitution.</w:t>
      </w:r>
    </w:p>
    <w:p w14:paraId="7F1CA0D4" w14:textId="77777777" w:rsidR="00B15FE1" w:rsidRPr="004E64E5" w:rsidRDefault="00B15FE1" w:rsidP="004E64E5">
      <w:pPr>
        <w:pStyle w:val="ListParagraph"/>
        <w:rPr>
          <w:sz w:val="18"/>
          <w:szCs w:val="18"/>
          <w:lang w:val="en-US"/>
        </w:rPr>
      </w:pPr>
    </w:p>
    <w:p w14:paraId="4BB0A7E8" w14:textId="4FDFE62F" w:rsidR="004E64E5" w:rsidRPr="0094537B" w:rsidRDefault="004E64E5" w:rsidP="004E64E5">
      <w:pPr>
        <w:pStyle w:val="ListParagraph"/>
        <w:numPr>
          <w:ilvl w:val="0"/>
          <w:numId w:val="20"/>
        </w:numPr>
        <w:spacing w:line="259" w:lineRule="auto"/>
        <w:rPr>
          <w:b/>
          <w:bCs/>
          <w:color w:val="auto"/>
          <w:sz w:val="18"/>
          <w:szCs w:val="18"/>
          <w:lang w:val="en-US"/>
        </w:rPr>
      </w:pPr>
      <w:r w:rsidRPr="0094537B">
        <w:rPr>
          <w:color w:val="auto"/>
          <w:sz w:val="18"/>
          <w:szCs w:val="18"/>
          <w:lang w:val="en-US"/>
        </w:rPr>
        <w:t>Prostitution is officially portrayed, referred to and administratively treated as ‘work’ like any other. The harm done to women in prostitution and the violence inherent in prostitution is an issue that has not been addressed by the Swiss Department for Health</w:t>
      </w:r>
      <w:r w:rsidR="00FD6BD2" w:rsidRPr="0094537B">
        <w:rPr>
          <w:color w:val="auto"/>
          <w:sz w:val="18"/>
          <w:szCs w:val="18"/>
          <w:lang w:val="en-US"/>
        </w:rPr>
        <w:t>.</w:t>
      </w:r>
    </w:p>
    <w:p w14:paraId="4EB4F2EB" w14:textId="77777777" w:rsidR="00CC2164" w:rsidRPr="00CC2164" w:rsidRDefault="00CC2164" w:rsidP="00CC2164">
      <w:pPr>
        <w:pStyle w:val="ListParagraph"/>
        <w:spacing w:after="4" w:line="250" w:lineRule="auto"/>
        <w:ind w:right="12" w:firstLine="0"/>
        <w:rPr>
          <w:i/>
          <w:sz w:val="18"/>
          <w:szCs w:val="18"/>
        </w:rPr>
      </w:pPr>
    </w:p>
    <w:p w14:paraId="778E8A0D" w14:textId="384C1835" w:rsidR="00C51A12" w:rsidRDefault="00C51A12" w:rsidP="000D5624">
      <w:pPr>
        <w:spacing w:after="4" w:line="250" w:lineRule="auto"/>
        <w:ind w:right="12"/>
        <w:rPr>
          <w:rFonts w:ascii="Arial" w:hAnsi="Arial" w:cs="Arial"/>
          <w:bCs/>
          <w:sz w:val="18"/>
          <w:szCs w:val="18"/>
        </w:rPr>
      </w:pPr>
    </w:p>
    <w:p w14:paraId="5A496EF0" w14:textId="77777777" w:rsidR="00D36E4E" w:rsidRDefault="00D36E4E" w:rsidP="000D5624">
      <w:pPr>
        <w:spacing w:after="4" w:line="250" w:lineRule="auto"/>
        <w:ind w:right="12"/>
        <w:rPr>
          <w:rFonts w:ascii="Arial" w:hAnsi="Arial" w:cs="Arial"/>
          <w:bCs/>
          <w:sz w:val="18"/>
          <w:szCs w:val="18"/>
        </w:rPr>
      </w:pPr>
    </w:p>
    <w:p w14:paraId="3DC523F8" w14:textId="77777777" w:rsidR="00725765" w:rsidRDefault="00725765" w:rsidP="000D5624">
      <w:pPr>
        <w:spacing w:after="4" w:line="250" w:lineRule="auto"/>
        <w:ind w:right="12"/>
        <w:rPr>
          <w:rFonts w:ascii="Arial" w:hAnsi="Arial" w:cs="Arial"/>
          <w:bCs/>
          <w:sz w:val="18"/>
          <w:szCs w:val="18"/>
        </w:rPr>
      </w:pPr>
    </w:p>
    <w:p w14:paraId="1FF6074D" w14:textId="584A9356" w:rsidR="00994E16" w:rsidRDefault="00C527EF" w:rsidP="00D36E4E">
      <w:pPr>
        <w:pStyle w:val="ListParagraph"/>
        <w:numPr>
          <w:ilvl w:val="0"/>
          <w:numId w:val="24"/>
        </w:numPr>
        <w:spacing w:after="4" w:line="250" w:lineRule="auto"/>
        <w:ind w:right="12"/>
        <w:rPr>
          <w:b/>
          <w:sz w:val="20"/>
          <w:szCs w:val="20"/>
          <w:lang w:val="en-US"/>
        </w:rPr>
      </w:pPr>
      <w:r w:rsidRPr="00301643">
        <w:rPr>
          <w:b/>
          <w:sz w:val="20"/>
          <w:szCs w:val="20"/>
          <w:lang w:val="en-US"/>
        </w:rPr>
        <w:t>PROSTUTION HINDER</w:t>
      </w:r>
      <w:r w:rsidR="00FA5226" w:rsidRPr="00301643">
        <w:rPr>
          <w:b/>
          <w:sz w:val="20"/>
          <w:szCs w:val="20"/>
          <w:lang w:val="en-US"/>
        </w:rPr>
        <w:t>S</w:t>
      </w:r>
      <w:r w:rsidRPr="00301643">
        <w:rPr>
          <w:b/>
          <w:sz w:val="20"/>
          <w:szCs w:val="20"/>
          <w:lang w:val="en-US"/>
        </w:rPr>
        <w:t xml:space="preserve"> EQUALITY</w:t>
      </w:r>
      <w:r w:rsidR="002E65AC">
        <w:rPr>
          <w:b/>
          <w:sz w:val="20"/>
          <w:szCs w:val="20"/>
          <w:lang w:val="en-US"/>
        </w:rPr>
        <w:t xml:space="preserve"> BETWEEN WOMEN AND MEN</w:t>
      </w:r>
    </w:p>
    <w:p w14:paraId="13D8F09D" w14:textId="77777777" w:rsidR="00D36E4E" w:rsidRPr="00D36E4E" w:rsidRDefault="00D36E4E" w:rsidP="00D36E4E">
      <w:pPr>
        <w:pStyle w:val="ListParagraph"/>
        <w:spacing w:after="4" w:line="250" w:lineRule="auto"/>
        <w:ind w:right="12" w:firstLine="0"/>
        <w:rPr>
          <w:b/>
          <w:sz w:val="20"/>
          <w:szCs w:val="20"/>
          <w:lang w:val="en-US"/>
        </w:rPr>
      </w:pPr>
    </w:p>
    <w:p w14:paraId="40AD8CF5" w14:textId="08F1C9B6" w:rsidR="005B4555" w:rsidRPr="00EE0302" w:rsidRDefault="00B02657" w:rsidP="00EE0302">
      <w:pPr>
        <w:pStyle w:val="ListParagraph"/>
        <w:numPr>
          <w:ilvl w:val="0"/>
          <w:numId w:val="19"/>
        </w:numPr>
        <w:rPr>
          <w:bCs/>
          <w:color w:val="000000" w:themeColor="text1"/>
          <w:sz w:val="18"/>
          <w:szCs w:val="18"/>
          <w:lang w:val="en-US"/>
        </w:rPr>
      </w:pPr>
      <w:r w:rsidRPr="00EE0302">
        <w:rPr>
          <w:bCs/>
          <w:color w:val="000000" w:themeColor="text1"/>
          <w:sz w:val="18"/>
          <w:szCs w:val="18"/>
          <w:lang w:val="en-US"/>
        </w:rPr>
        <w:t>The Swiss</w:t>
      </w:r>
      <w:r w:rsidR="00310AFB" w:rsidRPr="00EE0302">
        <w:rPr>
          <w:bCs/>
          <w:color w:val="000000" w:themeColor="text1"/>
          <w:sz w:val="18"/>
          <w:szCs w:val="18"/>
          <w:lang w:val="en-US"/>
        </w:rPr>
        <w:t xml:space="preserve"> policy</w:t>
      </w:r>
      <w:r w:rsidRPr="00EE0302">
        <w:rPr>
          <w:bCs/>
          <w:color w:val="000000" w:themeColor="text1"/>
          <w:sz w:val="18"/>
          <w:szCs w:val="18"/>
          <w:lang w:val="en-US"/>
        </w:rPr>
        <w:t xml:space="preserve"> </w:t>
      </w:r>
      <w:r w:rsidR="00310AFB" w:rsidRPr="00EE0302">
        <w:rPr>
          <w:bCs/>
          <w:color w:val="000000" w:themeColor="text1"/>
          <w:sz w:val="18"/>
          <w:szCs w:val="18"/>
          <w:lang w:val="en-US"/>
        </w:rPr>
        <w:t xml:space="preserve">normalizes prostitution </w:t>
      </w:r>
      <w:r w:rsidRPr="00EE0302">
        <w:rPr>
          <w:bCs/>
          <w:color w:val="000000" w:themeColor="text1"/>
          <w:sz w:val="18"/>
          <w:szCs w:val="18"/>
          <w:lang w:val="en-US"/>
        </w:rPr>
        <w:t xml:space="preserve">and thereby </w:t>
      </w:r>
      <w:r w:rsidR="00310AFB" w:rsidRPr="00EE0302">
        <w:rPr>
          <w:bCs/>
          <w:color w:val="000000" w:themeColor="text1"/>
          <w:sz w:val="18"/>
          <w:szCs w:val="18"/>
          <w:lang w:val="en-US"/>
        </w:rPr>
        <w:t xml:space="preserve">deepens the inequality between men and women </w:t>
      </w:r>
      <w:r w:rsidR="0064784F" w:rsidRPr="00EE0302">
        <w:rPr>
          <w:bCs/>
          <w:color w:val="000000" w:themeColor="text1"/>
          <w:sz w:val="18"/>
          <w:szCs w:val="18"/>
          <w:lang w:val="en-US"/>
        </w:rPr>
        <w:t>by</w:t>
      </w:r>
      <w:r w:rsidR="00310AFB" w:rsidRPr="00EE0302">
        <w:rPr>
          <w:bCs/>
          <w:color w:val="000000" w:themeColor="text1"/>
          <w:sz w:val="18"/>
          <w:szCs w:val="18"/>
          <w:lang w:val="en-US"/>
        </w:rPr>
        <w:t xml:space="preserve"> </w:t>
      </w:r>
      <w:r w:rsidR="00CD5E9F" w:rsidRPr="00EE0302">
        <w:rPr>
          <w:bCs/>
          <w:color w:val="000000" w:themeColor="text1"/>
          <w:sz w:val="18"/>
          <w:szCs w:val="18"/>
          <w:lang w:val="en-US"/>
        </w:rPr>
        <w:t>encouraging/reinforcing</w:t>
      </w:r>
      <w:r w:rsidR="00310AFB" w:rsidRPr="00EE0302">
        <w:rPr>
          <w:bCs/>
          <w:color w:val="000000" w:themeColor="text1"/>
          <w:sz w:val="18"/>
          <w:szCs w:val="18"/>
          <w:lang w:val="en-US"/>
        </w:rPr>
        <w:t xml:space="preserve"> </w:t>
      </w:r>
      <w:r w:rsidR="00974F9E" w:rsidRPr="00EE0302">
        <w:rPr>
          <w:bCs/>
          <w:color w:val="000000" w:themeColor="text1"/>
          <w:sz w:val="18"/>
          <w:szCs w:val="18"/>
          <w:lang w:val="en-US"/>
        </w:rPr>
        <w:t xml:space="preserve">male sexual entitlement </w:t>
      </w:r>
      <w:r w:rsidR="0064784F" w:rsidRPr="00EE0302">
        <w:rPr>
          <w:bCs/>
          <w:color w:val="000000" w:themeColor="text1"/>
          <w:sz w:val="18"/>
          <w:szCs w:val="18"/>
          <w:lang w:val="en-US"/>
        </w:rPr>
        <w:t>and</w:t>
      </w:r>
      <w:r w:rsidR="00310AFB" w:rsidRPr="00EE0302">
        <w:rPr>
          <w:bCs/>
          <w:color w:val="000000" w:themeColor="text1"/>
          <w:sz w:val="18"/>
          <w:szCs w:val="18"/>
          <w:lang w:val="en-US"/>
        </w:rPr>
        <w:t xml:space="preserve"> the objectification and sexualization of women rooted in the system of prostitution. </w:t>
      </w:r>
      <w:r w:rsidR="00FA5226" w:rsidRPr="00EE0302">
        <w:rPr>
          <w:bCs/>
          <w:color w:val="000000" w:themeColor="text1"/>
          <w:sz w:val="18"/>
          <w:szCs w:val="18"/>
          <w:lang w:val="en-US"/>
        </w:rPr>
        <w:t>This is evidenced by on-line fora where men rate women in prostitution</w:t>
      </w:r>
      <w:r w:rsidR="0043515E" w:rsidRPr="00EE0302">
        <w:rPr>
          <w:bCs/>
          <w:color w:val="000000" w:themeColor="text1"/>
          <w:sz w:val="18"/>
          <w:szCs w:val="18"/>
          <w:lang w:val="en-US"/>
        </w:rPr>
        <w:t>.</w:t>
      </w:r>
      <w:r w:rsidR="0043515E" w:rsidRPr="00EE0302">
        <w:rPr>
          <w:rStyle w:val="FootnoteReference"/>
          <w:color w:val="000000" w:themeColor="text1"/>
          <w:sz w:val="18"/>
          <w:szCs w:val="18"/>
          <w:lang w:val="en-US"/>
        </w:rPr>
        <w:footnoteReference w:id="5"/>
      </w:r>
      <w:r w:rsidR="00FA5226" w:rsidRPr="00EE0302">
        <w:rPr>
          <w:bCs/>
          <w:color w:val="000000" w:themeColor="text1"/>
          <w:sz w:val="18"/>
          <w:szCs w:val="18"/>
          <w:lang w:val="en-US"/>
        </w:rPr>
        <w:t xml:space="preserve"> </w:t>
      </w:r>
      <w:r w:rsidR="00310AFB" w:rsidRPr="00EE0302">
        <w:rPr>
          <w:bCs/>
          <w:color w:val="000000" w:themeColor="text1"/>
          <w:sz w:val="18"/>
          <w:szCs w:val="18"/>
          <w:lang w:val="en-US"/>
        </w:rPr>
        <w:t xml:space="preserve">A society that strives towards equality </w:t>
      </w:r>
      <w:r w:rsidR="00C312BF">
        <w:rPr>
          <w:bCs/>
          <w:color w:val="000000" w:themeColor="text1"/>
          <w:sz w:val="18"/>
          <w:szCs w:val="18"/>
          <w:lang w:val="en-US"/>
        </w:rPr>
        <w:t xml:space="preserve">between women and men </w:t>
      </w:r>
      <w:r w:rsidR="00310AFB" w:rsidRPr="00EE0302">
        <w:rPr>
          <w:bCs/>
          <w:color w:val="000000" w:themeColor="text1"/>
          <w:sz w:val="18"/>
          <w:szCs w:val="18"/>
          <w:lang w:val="en-US"/>
        </w:rPr>
        <w:t>cannot at the same time reserve spaces of power for men in which sexual access to women’s bodies is purchasable</w:t>
      </w:r>
      <w:r w:rsidR="00974F9E" w:rsidRPr="00EE0302">
        <w:rPr>
          <w:bCs/>
          <w:color w:val="000000" w:themeColor="text1"/>
          <w:sz w:val="18"/>
          <w:szCs w:val="18"/>
          <w:lang w:val="en-US"/>
        </w:rPr>
        <w:t xml:space="preserve">. </w:t>
      </w:r>
    </w:p>
    <w:p w14:paraId="11E6072A" w14:textId="77777777" w:rsidR="005B4555" w:rsidRPr="005B4555" w:rsidRDefault="005B4555" w:rsidP="005B4555">
      <w:pPr>
        <w:pStyle w:val="ListParagraph"/>
        <w:spacing w:after="223"/>
        <w:ind w:right="6" w:firstLine="0"/>
        <w:rPr>
          <w:color w:val="000000" w:themeColor="text1"/>
          <w:sz w:val="18"/>
          <w:szCs w:val="18"/>
          <w:lang w:val="en-US"/>
        </w:rPr>
      </w:pPr>
    </w:p>
    <w:p w14:paraId="11855204" w14:textId="67614361" w:rsidR="00310AFB" w:rsidRPr="00CD42F8" w:rsidRDefault="00310AFB" w:rsidP="00CD42F8">
      <w:pPr>
        <w:pStyle w:val="ListParagraph"/>
        <w:numPr>
          <w:ilvl w:val="0"/>
          <w:numId w:val="19"/>
        </w:numPr>
        <w:rPr>
          <w:bCs/>
          <w:color w:val="000000" w:themeColor="text1"/>
          <w:sz w:val="18"/>
          <w:szCs w:val="18"/>
          <w:lang w:val="en-US"/>
        </w:rPr>
      </w:pPr>
      <w:r w:rsidRPr="00CD42F8">
        <w:rPr>
          <w:bCs/>
          <w:color w:val="000000" w:themeColor="text1"/>
          <w:sz w:val="18"/>
          <w:szCs w:val="18"/>
          <w:lang w:val="en-US"/>
        </w:rPr>
        <w:lastRenderedPageBreak/>
        <w:t xml:space="preserve">LoIQ.2019(1): EDS believes ‘substantive equality between women and men’ </w:t>
      </w:r>
      <w:r w:rsidRPr="00D154BD">
        <w:rPr>
          <w:bCs/>
          <w:color w:val="000000" w:themeColor="text1"/>
          <w:sz w:val="18"/>
          <w:szCs w:val="18"/>
          <w:lang w:val="en-US"/>
        </w:rPr>
        <w:t xml:space="preserve">should </w:t>
      </w:r>
      <w:r w:rsidR="00475CB7" w:rsidRPr="00D154BD">
        <w:rPr>
          <w:bCs/>
          <w:color w:val="000000" w:themeColor="text1"/>
          <w:sz w:val="18"/>
          <w:szCs w:val="18"/>
          <w:lang w:val="en-US"/>
        </w:rPr>
        <w:t>include</w:t>
      </w:r>
      <w:r w:rsidRPr="00D154BD">
        <w:rPr>
          <w:bCs/>
          <w:color w:val="000000" w:themeColor="text1"/>
          <w:sz w:val="18"/>
          <w:szCs w:val="18"/>
          <w:lang w:val="en-US"/>
        </w:rPr>
        <w:t xml:space="preserve"> the most vulnerable and </w:t>
      </w:r>
      <w:r w:rsidRPr="00CD42F8">
        <w:rPr>
          <w:bCs/>
          <w:color w:val="000000" w:themeColor="text1"/>
          <w:sz w:val="18"/>
          <w:szCs w:val="18"/>
          <w:lang w:val="en-US"/>
        </w:rPr>
        <w:t xml:space="preserve">marginalizes groups of women. Women in prostitution </w:t>
      </w:r>
      <w:r w:rsidR="00475CB7" w:rsidRPr="00CD42F8">
        <w:rPr>
          <w:bCs/>
          <w:color w:val="000000" w:themeColor="text1"/>
          <w:sz w:val="18"/>
          <w:szCs w:val="18"/>
          <w:lang w:val="en-US"/>
        </w:rPr>
        <w:t xml:space="preserve">manifestly </w:t>
      </w:r>
      <w:r w:rsidRPr="00CD42F8">
        <w:rPr>
          <w:bCs/>
          <w:color w:val="000000" w:themeColor="text1"/>
          <w:sz w:val="18"/>
          <w:szCs w:val="18"/>
          <w:lang w:val="en-US"/>
        </w:rPr>
        <w:t xml:space="preserve">belong to this group. Yet, in the </w:t>
      </w:r>
      <w:r w:rsidR="00CD5E9F" w:rsidRPr="00CD42F8">
        <w:rPr>
          <w:bCs/>
          <w:color w:val="000000" w:themeColor="text1"/>
          <w:sz w:val="18"/>
          <w:szCs w:val="18"/>
          <w:lang w:val="en-US"/>
        </w:rPr>
        <w:t>National Action Plan</w:t>
      </w:r>
      <w:r w:rsidRPr="00CD42F8">
        <w:rPr>
          <w:bCs/>
          <w:color w:val="000000" w:themeColor="text1"/>
          <w:sz w:val="18"/>
          <w:szCs w:val="18"/>
          <w:lang w:val="en-US"/>
        </w:rPr>
        <w:t xml:space="preserve"> </w:t>
      </w:r>
      <w:r w:rsidR="00CD5E9F" w:rsidRPr="00CD42F8">
        <w:rPr>
          <w:bCs/>
          <w:color w:val="000000" w:themeColor="text1"/>
          <w:sz w:val="18"/>
          <w:szCs w:val="18"/>
          <w:lang w:val="en-US"/>
        </w:rPr>
        <w:t>2022-26</w:t>
      </w:r>
      <w:r w:rsidR="0043515E">
        <w:rPr>
          <w:rStyle w:val="FootnoteReference"/>
          <w:bCs/>
          <w:color w:val="000000" w:themeColor="text1"/>
          <w:sz w:val="18"/>
          <w:szCs w:val="18"/>
          <w:lang w:val="en-US"/>
        </w:rPr>
        <w:footnoteReference w:id="6"/>
      </w:r>
      <w:r w:rsidR="00CD5E9F" w:rsidRPr="00CD42F8">
        <w:rPr>
          <w:bCs/>
          <w:color w:val="000000" w:themeColor="text1"/>
          <w:sz w:val="18"/>
          <w:szCs w:val="18"/>
          <w:lang w:val="en-US"/>
        </w:rPr>
        <w:t xml:space="preserve"> </w:t>
      </w:r>
      <w:r w:rsidRPr="00CD42F8">
        <w:rPr>
          <w:bCs/>
          <w:color w:val="000000" w:themeColor="text1"/>
          <w:sz w:val="18"/>
          <w:szCs w:val="18"/>
          <w:lang w:val="en-US"/>
        </w:rPr>
        <w:t xml:space="preserve">this group is not mentioned. </w:t>
      </w:r>
    </w:p>
    <w:p w14:paraId="0B4C722A" w14:textId="77777777" w:rsidR="00E1558D" w:rsidRPr="000A6163" w:rsidRDefault="00E1558D" w:rsidP="00BE414F">
      <w:pPr>
        <w:rPr>
          <w:color w:val="7030A0"/>
          <w:sz w:val="18"/>
          <w:szCs w:val="18"/>
          <w:lang w:val="en-US"/>
        </w:rPr>
      </w:pPr>
    </w:p>
    <w:p w14:paraId="7C9BB178" w14:textId="57138C28" w:rsidR="00310AFB" w:rsidRPr="00725765" w:rsidRDefault="006D23B2" w:rsidP="003204D2">
      <w:pPr>
        <w:pStyle w:val="ListParagraph"/>
        <w:numPr>
          <w:ilvl w:val="0"/>
          <w:numId w:val="19"/>
        </w:numPr>
        <w:rPr>
          <w:b/>
          <w:color w:val="7030A0"/>
          <w:sz w:val="18"/>
          <w:szCs w:val="18"/>
          <w:lang w:val="en-US"/>
        </w:rPr>
      </w:pPr>
      <w:r w:rsidRPr="00D40B01">
        <w:rPr>
          <w:bCs/>
          <w:sz w:val="18"/>
          <w:szCs w:val="18"/>
          <w:lang w:val="en-US"/>
        </w:rPr>
        <w:t>(LoIQ,2019</w:t>
      </w:r>
      <w:r w:rsidR="00901375" w:rsidRPr="00D40B01">
        <w:rPr>
          <w:bCs/>
          <w:sz w:val="18"/>
          <w:szCs w:val="18"/>
          <w:lang w:val="en-US"/>
        </w:rPr>
        <w:t>,</w:t>
      </w:r>
      <w:r w:rsidRPr="00D40B01">
        <w:rPr>
          <w:bCs/>
          <w:sz w:val="18"/>
          <w:szCs w:val="18"/>
          <w:lang w:val="en-US"/>
        </w:rPr>
        <w:t>3)</w:t>
      </w:r>
      <w:r w:rsidR="00901375" w:rsidRPr="00D40B01">
        <w:rPr>
          <w:bCs/>
          <w:sz w:val="18"/>
          <w:szCs w:val="18"/>
          <w:lang w:val="en-US"/>
        </w:rPr>
        <w:t xml:space="preserve"> </w:t>
      </w:r>
      <w:r w:rsidR="00355B53" w:rsidRPr="00D40B01">
        <w:rPr>
          <w:bCs/>
          <w:sz w:val="18"/>
          <w:szCs w:val="18"/>
          <w:lang w:val="en-US"/>
        </w:rPr>
        <w:t>W</w:t>
      </w:r>
      <w:r w:rsidR="002206F4" w:rsidRPr="00D40B01">
        <w:rPr>
          <w:bCs/>
          <w:sz w:val="18"/>
          <w:szCs w:val="18"/>
          <w:lang w:val="en-US"/>
        </w:rPr>
        <w:t xml:space="preserve">omen who </w:t>
      </w:r>
      <w:r w:rsidR="00355B53" w:rsidRPr="00D40B01">
        <w:rPr>
          <w:bCs/>
          <w:sz w:val="18"/>
          <w:szCs w:val="18"/>
          <w:lang w:val="en-US"/>
        </w:rPr>
        <w:t xml:space="preserve">want to </w:t>
      </w:r>
      <w:r w:rsidR="002206F4" w:rsidRPr="00D40B01">
        <w:rPr>
          <w:bCs/>
          <w:sz w:val="18"/>
          <w:szCs w:val="18"/>
          <w:lang w:val="en-US"/>
        </w:rPr>
        <w:t xml:space="preserve">exit prostitution are </w:t>
      </w:r>
      <w:r w:rsidR="00453193" w:rsidRPr="00D40B01">
        <w:rPr>
          <w:bCs/>
          <w:sz w:val="18"/>
          <w:szCs w:val="18"/>
          <w:lang w:val="en-US"/>
        </w:rPr>
        <w:t>not offered</w:t>
      </w:r>
      <w:r w:rsidR="002206F4" w:rsidRPr="00D40B01">
        <w:rPr>
          <w:bCs/>
          <w:sz w:val="18"/>
          <w:szCs w:val="18"/>
          <w:lang w:val="en-US"/>
        </w:rPr>
        <w:t xml:space="preserve"> accommodation in shelters</w:t>
      </w:r>
      <w:r w:rsidR="00AC0CF1">
        <w:rPr>
          <w:bCs/>
          <w:sz w:val="18"/>
          <w:szCs w:val="18"/>
          <w:lang w:val="en-US"/>
        </w:rPr>
        <w:t xml:space="preserve"> (or other </w:t>
      </w:r>
      <w:r w:rsidR="008D214B">
        <w:rPr>
          <w:bCs/>
          <w:sz w:val="18"/>
          <w:szCs w:val="18"/>
          <w:lang w:val="en-US"/>
        </w:rPr>
        <w:t xml:space="preserve">specialized </w:t>
      </w:r>
      <w:r w:rsidR="00AC0CF1">
        <w:rPr>
          <w:bCs/>
          <w:sz w:val="18"/>
          <w:szCs w:val="18"/>
          <w:lang w:val="en-US"/>
        </w:rPr>
        <w:t>support)</w:t>
      </w:r>
      <w:r w:rsidR="002206F4" w:rsidRPr="00D40B01">
        <w:rPr>
          <w:bCs/>
          <w:sz w:val="18"/>
          <w:szCs w:val="18"/>
          <w:lang w:val="en-US"/>
        </w:rPr>
        <w:t xml:space="preserve">, unless they are considered </w:t>
      </w:r>
      <w:proofErr w:type="spellStart"/>
      <w:r w:rsidR="002206F4" w:rsidRPr="00D40B01">
        <w:rPr>
          <w:bCs/>
          <w:sz w:val="18"/>
          <w:szCs w:val="18"/>
          <w:lang w:val="en-US"/>
        </w:rPr>
        <w:t>HTfSE</w:t>
      </w:r>
      <w:proofErr w:type="spellEnd"/>
      <w:r w:rsidR="002206F4" w:rsidRPr="00D40B01">
        <w:rPr>
          <w:bCs/>
          <w:sz w:val="18"/>
          <w:szCs w:val="18"/>
          <w:lang w:val="en-US"/>
        </w:rPr>
        <w:t xml:space="preserve"> victims</w:t>
      </w:r>
      <w:r w:rsidR="00355B53" w:rsidRPr="00D40B01">
        <w:rPr>
          <w:bCs/>
          <w:sz w:val="18"/>
          <w:szCs w:val="18"/>
          <w:lang w:val="en-US"/>
        </w:rPr>
        <w:t xml:space="preserve">. </w:t>
      </w:r>
      <w:r w:rsidR="00D40B01" w:rsidRPr="00D40B01">
        <w:rPr>
          <w:bCs/>
          <w:sz w:val="18"/>
          <w:szCs w:val="18"/>
          <w:lang w:val="en-US"/>
        </w:rPr>
        <w:t>Accordingly, t</w:t>
      </w:r>
      <w:r w:rsidR="00355B53" w:rsidRPr="00D40B01">
        <w:rPr>
          <w:bCs/>
          <w:sz w:val="18"/>
          <w:szCs w:val="18"/>
          <w:lang w:val="en-US"/>
        </w:rPr>
        <w:t xml:space="preserve">he violence inherent in prostitution is </w:t>
      </w:r>
      <w:r w:rsidR="008234C8">
        <w:rPr>
          <w:bCs/>
          <w:sz w:val="18"/>
          <w:szCs w:val="18"/>
          <w:lang w:val="en-US"/>
        </w:rPr>
        <w:t xml:space="preserve">generally </w:t>
      </w:r>
      <w:r w:rsidR="00355B53" w:rsidRPr="00D40B01">
        <w:rPr>
          <w:bCs/>
          <w:sz w:val="18"/>
          <w:szCs w:val="18"/>
          <w:lang w:val="en-US"/>
        </w:rPr>
        <w:t>not considered</w:t>
      </w:r>
      <w:r w:rsidR="00B02657" w:rsidRPr="00D40B01">
        <w:rPr>
          <w:bCs/>
          <w:sz w:val="18"/>
          <w:szCs w:val="18"/>
          <w:lang w:val="en-US"/>
        </w:rPr>
        <w:t xml:space="preserve"> </w:t>
      </w:r>
      <w:r w:rsidR="00D40B01" w:rsidRPr="00D40B01">
        <w:rPr>
          <w:bCs/>
          <w:sz w:val="18"/>
          <w:szCs w:val="18"/>
          <w:lang w:val="en-US"/>
        </w:rPr>
        <w:t>sufficient reason to leave prostitution</w:t>
      </w:r>
      <w:r w:rsidR="00D40B01">
        <w:rPr>
          <w:bCs/>
          <w:sz w:val="18"/>
          <w:szCs w:val="18"/>
          <w:lang w:val="en-US"/>
        </w:rPr>
        <w:t>.</w:t>
      </w:r>
    </w:p>
    <w:p w14:paraId="155D045F" w14:textId="77777777" w:rsidR="00725765" w:rsidRPr="00725765" w:rsidRDefault="00725765" w:rsidP="00725765">
      <w:pPr>
        <w:pStyle w:val="ListParagraph"/>
        <w:rPr>
          <w:b/>
          <w:color w:val="7030A0"/>
          <w:sz w:val="18"/>
          <w:szCs w:val="18"/>
          <w:lang w:val="en-US"/>
        </w:rPr>
      </w:pPr>
    </w:p>
    <w:p w14:paraId="102277DD" w14:textId="51AF60EC" w:rsidR="00725765" w:rsidRDefault="00725765" w:rsidP="00725765">
      <w:pPr>
        <w:pStyle w:val="ListParagraph"/>
        <w:ind w:firstLine="0"/>
        <w:rPr>
          <w:b/>
          <w:color w:val="7030A0"/>
          <w:sz w:val="18"/>
          <w:szCs w:val="18"/>
          <w:lang w:val="en-US"/>
        </w:rPr>
      </w:pPr>
    </w:p>
    <w:p w14:paraId="2FB2F3C5" w14:textId="77777777" w:rsidR="00994E16" w:rsidRPr="00D40B01" w:rsidRDefault="00994E16" w:rsidP="00725765">
      <w:pPr>
        <w:pStyle w:val="ListParagraph"/>
        <w:ind w:firstLine="0"/>
        <w:rPr>
          <w:b/>
          <w:color w:val="7030A0"/>
          <w:sz w:val="18"/>
          <w:szCs w:val="18"/>
          <w:lang w:val="en-US"/>
        </w:rPr>
      </w:pPr>
    </w:p>
    <w:p w14:paraId="1FD69279" w14:textId="393D90DE" w:rsidR="00F16AA6" w:rsidRPr="00DC06DD" w:rsidRDefault="00CC2164" w:rsidP="00737ED7">
      <w:pPr>
        <w:spacing w:after="4" w:line="250" w:lineRule="auto"/>
        <w:ind w:right="12"/>
        <w:rPr>
          <w:rFonts w:ascii="Arial" w:hAnsi="Arial" w:cs="Arial"/>
          <w:b/>
          <w:sz w:val="20"/>
          <w:szCs w:val="20"/>
          <w:lang w:val="en-US"/>
        </w:rPr>
      </w:pPr>
      <w:r w:rsidRPr="00DC06DD">
        <w:rPr>
          <w:rFonts w:ascii="Arial" w:hAnsi="Arial" w:cs="Arial"/>
          <w:b/>
          <w:sz w:val="20"/>
          <w:szCs w:val="20"/>
          <w:lang w:val="en-US"/>
        </w:rPr>
        <w:t>4.</w:t>
      </w:r>
      <w:r w:rsidR="00184775" w:rsidRPr="00DC06DD">
        <w:rPr>
          <w:rFonts w:ascii="Arial" w:hAnsi="Arial" w:cs="Arial"/>
          <w:b/>
          <w:sz w:val="20"/>
          <w:szCs w:val="20"/>
          <w:lang w:val="en-US"/>
        </w:rPr>
        <w:tab/>
      </w:r>
      <w:r w:rsidR="007F7570" w:rsidRPr="00DC06DD">
        <w:rPr>
          <w:rFonts w:ascii="Arial" w:hAnsi="Arial" w:cs="Arial"/>
          <w:b/>
          <w:sz w:val="20"/>
          <w:szCs w:val="20"/>
          <w:lang w:val="en-US"/>
        </w:rPr>
        <w:t>LEGAL AND POLICY FRAMEWORK</w:t>
      </w:r>
      <w:r w:rsidR="00737ED7" w:rsidRPr="00DC06DD">
        <w:rPr>
          <w:rFonts w:ascii="Arial" w:hAnsi="Arial" w:cs="Arial"/>
          <w:b/>
          <w:sz w:val="20"/>
          <w:szCs w:val="20"/>
          <w:lang w:val="en-US"/>
        </w:rPr>
        <w:t xml:space="preserve"> </w:t>
      </w:r>
    </w:p>
    <w:p w14:paraId="63CC2D7B" w14:textId="77777777" w:rsidR="00F16AA6" w:rsidRDefault="00F16AA6" w:rsidP="00737ED7">
      <w:pPr>
        <w:spacing w:after="4" w:line="250" w:lineRule="auto"/>
        <w:ind w:right="12"/>
        <w:rPr>
          <w:rFonts w:ascii="Arial" w:hAnsi="Arial" w:cs="Arial"/>
          <w:b/>
          <w:sz w:val="18"/>
          <w:szCs w:val="18"/>
          <w:lang w:val="en-US"/>
        </w:rPr>
      </w:pPr>
    </w:p>
    <w:p w14:paraId="4216D657" w14:textId="277928E7" w:rsidR="00737ED7" w:rsidRPr="000E18B2" w:rsidRDefault="00CC2164" w:rsidP="00737ED7">
      <w:pPr>
        <w:spacing w:after="4" w:line="250" w:lineRule="auto"/>
        <w:ind w:right="12"/>
        <w:rPr>
          <w:rFonts w:ascii="Arial" w:hAnsi="Arial" w:cs="Arial"/>
          <w:b/>
          <w:sz w:val="18"/>
          <w:szCs w:val="18"/>
          <w:lang w:val="en-US"/>
        </w:rPr>
      </w:pPr>
      <w:r>
        <w:rPr>
          <w:rFonts w:ascii="Arial" w:hAnsi="Arial" w:cs="Arial"/>
          <w:b/>
          <w:sz w:val="18"/>
          <w:szCs w:val="18"/>
          <w:lang w:val="en-US"/>
        </w:rPr>
        <w:t>4</w:t>
      </w:r>
      <w:r w:rsidR="00184775">
        <w:rPr>
          <w:rFonts w:ascii="Arial" w:hAnsi="Arial" w:cs="Arial"/>
          <w:b/>
          <w:sz w:val="18"/>
          <w:szCs w:val="18"/>
          <w:lang w:val="en-US"/>
        </w:rPr>
        <w:t>.1</w:t>
      </w:r>
      <w:r w:rsidR="00184775">
        <w:rPr>
          <w:rFonts w:ascii="Arial" w:hAnsi="Arial" w:cs="Arial"/>
          <w:b/>
          <w:sz w:val="18"/>
          <w:szCs w:val="18"/>
          <w:lang w:val="en-US"/>
        </w:rPr>
        <w:tab/>
      </w:r>
      <w:r w:rsidR="00737ED7" w:rsidRPr="000E18B2">
        <w:rPr>
          <w:rFonts w:ascii="Arial" w:hAnsi="Arial" w:cs="Arial"/>
          <w:b/>
          <w:sz w:val="18"/>
          <w:szCs w:val="18"/>
          <w:lang w:val="en-US"/>
        </w:rPr>
        <w:t xml:space="preserve">TRAFFICKING AND EXPLOITATION OF PROSTITUTION OF WOMEN </w:t>
      </w:r>
    </w:p>
    <w:p w14:paraId="17DC5075" w14:textId="77777777" w:rsidR="00E17C50" w:rsidRDefault="00E17C50" w:rsidP="000E18B2">
      <w:pPr>
        <w:spacing w:after="4" w:line="250" w:lineRule="auto"/>
        <w:ind w:right="12"/>
        <w:rPr>
          <w:rFonts w:ascii="Arial" w:hAnsi="Arial" w:cs="Arial"/>
          <w:b/>
          <w:sz w:val="18"/>
          <w:szCs w:val="18"/>
          <w:lang w:val="en-US"/>
        </w:rPr>
      </w:pPr>
    </w:p>
    <w:p w14:paraId="44D45D6A" w14:textId="6059673A" w:rsidR="00184775" w:rsidRPr="00CC2164" w:rsidRDefault="00184775" w:rsidP="004A6B4A">
      <w:pPr>
        <w:spacing w:after="205"/>
        <w:ind w:right="6"/>
        <w:rPr>
          <w:rFonts w:ascii="Arial" w:hAnsi="Arial" w:cs="Arial"/>
          <w:iCs/>
          <w:color w:val="000000" w:themeColor="text1"/>
          <w:sz w:val="18"/>
          <w:szCs w:val="18"/>
          <w:lang w:val="en-US"/>
        </w:rPr>
      </w:pPr>
      <w:r w:rsidRPr="00901375">
        <w:rPr>
          <w:rFonts w:ascii="Arial" w:hAnsi="Arial" w:cs="Arial"/>
          <w:iCs/>
          <w:color w:val="000000" w:themeColor="text1"/>
          <w:sz w:val="18"/>
          <w:szCs w:val="18"/>
          <w:lang w:val="en-US"/>
        </w:rPr>
        <w:t xml:space="preserve">Under </w:t>
      </w:r>
      <w:r w:rsidRPr="00901375">
        <w:rPr>
          <w:rFonts w:ascii="Arial" w:hAnsi="Arial" w:cs="Arial"/>
          <w:b/>
          <w:bCs/>
          <w:iCs/>
          <w:color w:val="000000" w:themeColor="text1"/>
          <w:sz w:val="18"/>
          <w:szCs w:val="18"/>
          <w:lang w:val="en-US"/>
        </w:rPr>
        <w:t>CEDAW Art. 6</w:t>
      </w:r>
      <w:r w:rsidRPr="00901375">
        <w:rPr>
          <w:rFonts w:ascii="Arial" w:hAnsi="Arial" w:cs="Arial"/>
          <w:iCs/>
          <w:color w:val="000000" w:themeColor="text1"/>
          <w:sz w:val="18"/>
          <w:szCs w:val="18"/>
          <w:lang w:val="en-US"/>
        </w:rPr>
        <w:t xml:space="preserve"> </w:t>
      </w:r>
      <w:r w:rsidRPr="00901375">
        <w:rPr>
          <w:rFonts w:ascii="Arial" w:hAnsi="Arial" w:cs="Arial"/>
          <w:color w:val="000000" w:themeColor="text1"/>
          <w:sz w:val="18"/>
          <w:szCs w:val="18"/>
          <w:lang w:val="en-US"/>
        </w:rPr>
        <w:t>“</w:t>
      </w:r>
      <w:r w:rsidRPr="00901375">
        <w:rPr>
          <w:rFonts w:ascii="Arial" w:hAnsi="Arial" w:cs="Arial"/>
          <w:color w:val="000000" w:themeColor="text1"/>
          <w:sz w:val="18"/>
          <w:szCs w:val="18"/>
        </w:rPr>
        <w:t>State Parties shall take all appropriate measures, including legislation, to suppress all forms of traffic in women and exploitation of prostitution of women.</w:t>
      </w:r>
      <w:r w:rsidRPr="00901375">
        <w:rPr>
          <w:rFonts w:ascii="Arial" w:hAnsi="Arial" w:cs="Arial"/>
          <w:color w:val="000000" w:themeColor="text1"/>
          <w:sz w:val="18"/>
          <w:szCs w:val="18"/>
          <w:lang w:val="en-US"/>
        </w:rPr>
        <w:t> »</w:t>
      </w:r>
      <w:r w:rsidR="004A6B4A" w:rsidRPr="00901375">
        <w:rPr>
          <w:rFonts w:ascii="Arial" w:hAnsi="Arial" w:cs="Arial"/>
          <w:iCs/>
          <w:color w:val="000000" w:themeColor="text1"/>
          <w:sz w:val="18"/>
          <w:szCs w:val="18"/>
          <w:lang w:val="en-US"/>
        </w:rPr>
        <w:t xml:space="preserve"> </w:t>
      </w:r>
      <w:r w:rsidRPr="00901375">
        <w:rPr>
          <w:rFonts w:ascii="Arial" w:hAnsi="Arial" w:cs="Arial"/>
          <w:color w:val="000000" w:themeColor="text1"/>
          <w:sz w:val="18"/>
          <w:szCs w:val="18"/>
          <w:lang w:val="en-US"/>
        </w:rPr>
        <w:t>(GR)</w:t>
      </w:r>
      <w:r w:rsidRPr="00901375">
        <w:rPr>
          <w:rFonts w:ascii="Arial" w:hAnsi="Arial" w:cs="Arial"/>
          <w:color w:val="000000" w:themeColor="text1"/>
          <w:sz w:val="18"/>
          <w:szCs w:val="18"/>
        </w:rPr>
        <w:t xml:space="preserve"> </w:t>
      </w:r>
      <w:r w:rsidRPr="00CC2164">
        <w:rPr>
          <w:rFonts w:ascii="Arial" w:hAnsi="Arial" w:cs="Arial"/>
          <w:color w:val="000000" w:themeColor="text1"/>
          <w:sz w:val="18"/>
          <w:szCs w:val="18"/>
        </w:rPr>
        <w:t xml:space="preserve">38 </w:t>
      </w:r>
      <w:r w:rsidRPr="00901375">
        <w:rPr>
          <w:rFonts w:ascii="Arial" w:hAnsi="Arial" w:cs="Arial"/>
          <w:color w:val="000000" w:themeColor="text1"/>
          <w:sz w:val="18"/>
          <w:szCs w:val="18"/>
        </w:rPr>
        <w:t xml:space="preserve">specifically states that </w:t>
      </w:r>
      <w:r w:rsidRPr="00901375">
        <w:rPr>
          <w:rFonts w:ascii="Arial" w:hAnsi="Arial" w:cs="Arial"/>
          <w:i/>
          <w:color w:val="000000" w:themeColor="text1"/>
          <w:sz w:val="18"/>
          <w:szCs w:val="18"/>
        </w:rPr>
        <w:t xml:space="preserve">Strategies aimed at preventing trafficking must </w:t>
      </w:r>
      <w:proofErr w:type="gramStart"/>
      <w:r w:rsidRPr="00901375">
        <w:rPr>
          <w:rFonts w:ascii="Arial" w:hAnsi="Arial" w:cs="Arial"/>
          <w:i/>
          <w:color w:val="000000" w:themeColor="text1"/>
          <w:sz w:val="18"/>
          <w:szCs w:val="18"/>
        </w:rPr>
        <w:t>take into account</w:t>
      </w:r>
      <w:proofErr w:type="gramEnd"/>
      <w:r w:rsidRPr="00901375">
        <w:rPr>
          <w:rFonts w:ascii="Arial" w:hAnsi="Arial" w:cs="Arial"/>
          <w:i/>
          <w:color w:val="000000" w:themeColor="text1"/>
          <w:sz w:val="18"/>
          <w:szCs w:val="18"/>
        </w:rPr>
        <w:t xml:space="preserve"> demand as a root cause. Failure to recognize the demand is acknowledged to be one of the barriers to States addressing human</w:t>
      </w:r>
      <w:r w:rsidRPr="00901375">
        <w:rPr>
          <w:rFonts w:ascii="Arial" w:hAnsi="Arial" w:cs="Arial"/>
          <w:color w:val="000000" w:themeColor="text1"/>
          <w:sz w:val="18"/>
          <w:szCs w:val="18"/>
          <w:lang w:val="en-US"/>
        </w:rPr>
        <w:t xml:space="preserve"> </w:t>
      </w:r>
      <w:r w:rsidRPr="00901375">
        <w:rPr>
          <w:rFonts w:ascii="Arial" w:hAnsi="Arial" w:cs="Arial"/>
          <w:i/>
          <w:color w:val="000000" w:themeColor="text1"/>
          <w:sz w:val="18"/>
          <w:szCs w:val="18"/>
        </w:rPr>
        <w:t>trafficking</w:t>
      </w:r>
      <w:r w:rsidR="00316E4F" w:rsidRPr="00901375">
        <w:rPr>
          <w:rFonts w:ascii="Arial" w:hAnsi="Arial" w:cs="Arial"/>
          <w:i/>
          <w:color w:val="000000" w:themeColor="text1"/>
          <w:sz w:val="18"/>
          <w:szCs w:val="18"/>
          <w:lang w:val="en-US"/>
        </w:rPr>
        <w:t xml:space="preserve"> </w:t>
      </w:r>
      <w:r w:rsidR="00E64AC9" w:rsidRPr="00901375">
        <w:rPr>
          <w:rFonts w:ascii="Arial" w:hAnsi="Arial" w:cs="Arial"/>
          <w:color w:val="000000" w:themeColor="text1"/>
          <w:sz w:val="18"/>
          <w:szCs w:val="18"/>
          <w:lang w:val="en-US"/>
        </w:rPr>
        <w:t>(</w:t>
      </w:r>
      <w:r w:rsidR="00CC2164">
        <w:rPr>
          <w:rFonts w:ascii="Arial" w:hAnsi="Arial" w:cs="Arial"/>
          <w:color w:val="000000" w:themeColor="text1"/>
          <w:sz w:val="18"/>
          <w:szCs w:val="18"/>
          <w:lang w:val="en-US"/>
        </w:rPr>
        <w:t xml:space="preserve">point </w:t>
      </w:r>
      <w:r w:rsidR="00E64AC9" w:rsidRPr="00901375">
        <w:rPr>
          <w:rFonts w:ascii="Arial" w:hAnsi="Arial" w:cs="Arial"/>
          <w:color w:val="000000" w:themeColor="text1"/>
          <w:sz w:val="18"/>
          <w:szCs w:val="18"/>
          <w:lang w:val="en-US"/>
        </w:rPr>
        <w:t>29)</w:t>
      </w:r>
      <w:r w:rsidR="00316E4F" w:rsidRPr="00901375">
        <w:rPr>
          <w:rFonts w:ascii="Arial" w:hAnsi="Arial" w:cs="Arial"/>
          <w:color w:val="000000" w:themeColor="text1"/>
          <w:sz w:val="18"/>
          <w:szCs w:val="18"/>
          <w:lang w:val="en-US"/>
        </w:rPr>
        <w:t>.</w:t>
      </w:r>
      <w:r w:rsidR="00E64AC9" w:rsidRPr="00901375">
        <w:rPr>
          <w:rFonts w:ascii="Arial" w:hAnsi="Arial" w:cs="Arial"/>
          <w:color w:val="000000" w:themeColor="text1"/>
          <w:sz w:val="18"/>
          <w:szCs w:val="18"/>
          <w:lang w:val="en-US"/>
        </w:rPr>
        <w:t xml:space="preserve"> </w:t>
      </w:r>
      <w:r w:rsidR="00316E4F" w:rsidRPr="00901375">
        <w:rPr>
          <w:rFonts w:ascii="Arial" w:hAnsi="Arial" w:cs="Arial"/>
          <w:color w:val="000000" w:themeColor="text1"/>
          <w:sz w:val="18"/>
          <w:szCs w:val="18"/>
          <w:lang w:val="en-US"/>
        </w:rPr>
        <w:t>“</w:t>
      </w:r>
      <w:r w:rsidRPr="00901375">
        <w:rPr>
          <w:rFonts w:ascii="Arial" w:hAnsi="Arial" w:cs="Arial"/>
          <w:i/>
          <w:color w:val="000000" w:themeColor="text1"/>
          <w:sz w:val="18"/>
          <w:szCs w:val="18"/>
        </w:rPr>
        <w:t xml:space="preserve">Sexual exploitation persists due </w:t>
      </w:r>
      <w:r w:rsidR="00E64AC9" w:rsidRPr="00901375">
        <w:rPr>
          <w:rFonts w:ascii="Arial" w:hAnsi="Arial" w:cs="Arial"/>
          <w:i/>
          <w:color w:val="000000" w:themeColor="text1"/>
          <w:sz w:val="18"/>
          <w:szCs w:val="18"/>
          <w:lang w:val="en-US"/>
        </w:rPr>
        <w:t xml:space="preserve">the failure of State parties to effectively discourage </w:t>
      </w:r>
      <w:r w:rsidR="00E64AC9" w:rsidRPr="00CC2164">
        <w:rPr>
          <w:rFonts w:ascii="Arial" w:hAnsi="Arial" w:cs="Arial"/>
          <w:i/>
          <w:color w:val="000000" w:themeColor="text1"/>
          <w:sz w:val="18"/>
          <w:szCs w:val="18"/>
          <w:lang w:val="en-US"/>
        </w:rPr>
        <w:t xml:space="preserve">the demand </w:t>
      </w:r>
      <w:r w:rsidR="00275094" w:rsidRPr="00CC2164">
        <w:rPr>
          <w:rFonts w:ascii="Arial" w:hAnsi="Arial" w:cs="Arial"/>
          <w:i/>
          <w:color w:val="000000" w:themeColor="text1"/>
          <w:sz w:val="18"/>
          <w:szCs w:val="18"/>
          <w:lang w:val="en-US"/>
        </w:rPr>
        <w:t>that fosters exploitation and leads to trafficking</w:t>
      </w:r>
      <w:r w:rsidR="00275094" w:rsidRPr="00CC2164">
        <w:rPr>
          <w:rFonts w:ascii="Arial" w:hAnsi="Arial" w:cs="Arial"/>
          <w:iCs/>
          <w:color w:val="000000" w:themeColor="text1"/>
          <w:sz w:val="18"/>
          <w:szCs w:val="18"/>
          <w:lang w:val="en-US"/>
        </w:rPr>
        <w:t>”</w:t>
      </w:r>
      <w:r w:rsidR="00301643">
        <w:rPr>
          <w:rFonts w:ascii="Arial" w:hAnsi="Arial" w:cs="Arial"/>
          <w:iCs/>
          <w:color w:val="000000" w:themeColor="text1"/>
          <w:sz w:val="18"/>
          <w:szCs w:val="18"/>
          <w:lang w:val="en-US"/>
        </w:rPr>
        <w:t xml:space="preserve"> </w:t>
      </w:r>
      <w:r w:rsidR="00275094" w:rsidRPr="00CC2164">
        <w:rPr>
          <w:rFonts w:ascii="Arial" w:hAnsi="Arial" w:cs="Arial"/>
          <w:iCs/>
          <w:color w:val="000000" w:themeColor="text1"/>
          <w:sz w:val="18"/>
          <w:szCs w:val="18"/>
          <w:lang w:val="en-US"/>
        </w:rPr>
        <w:t>(</w:t>
      </w:r>
      <w:r w:rsidR="00CC2164">
        <w:rPr>
          <w:rFonts w:ascii="Arial" w:hAnsi="Arial" w:cs="Arial"/>
          <w:iCs/>
          <w:color w:val="000000" w:themeColor="text1"/>
          <w:sz w:val="18"/>
          <w:szCs w:val="18"/>
          <w:lang w:val="en-US"/>
        </w:rPr>
        <w:t xml:space="preserve">point </w:t>
      </w:r>
      <w:r w:rsidR="00275094" w:rsidRPr="00CC2164">
        <w:rPr>
          <w:rFonts w:ascii="Arial" w:hAnsi="Arial" w:cs="Arial"/>
          <w:iCs/>
          <w:color w:val="000000" w:themeColor="text1"/>
          <w:sz w:val="18"/>
          <w:szCs w:val="18"/>
          <w:lang w:val="en-US"/>
        </w:rPr>
        <w:t>30)</w:t>
      </w:r>
      <w:r w:rsidRPr="00CC2164">
        <w:rPr>
          <w:rFonts w:ascii="Arial" w:hAnsi="Arial" w:cs="Arial"/>
          <w:iCs/>
          <w:color w:val="000000" w:themeColor="text1"/>
          <w:sz w:val="18"/>
          <w:szCs w:val="18"/>
        </w:rPr>
        <w:t xml:space="preserve"> </w:t>
      </w:r>
    </w:p>
    <w:p w14:paraId="0300680B" w14:textId="465AD2D8" w:rsidR="00326FBA" w:rsidRPr="00CC2164" w:rsidRDefault="00CA008B" w:rsidP="008234C8">
      <w:pPr>
        <w:spacing w:after="226" w:line="267" w:lineRule="auto"/>
        <w:ind w:left="-15"/>
        <w:rPr>
          <w:rFonts w:ascii="Arial" w:hAnsi="Arial" w:cs="Arial"/>
          <w:color w:val="000000" w:themeColor="text1"/>
          <w:sz w:val="18"/>
          <w:szCs w:val="18"/>
          <w:lang w:val="en-US"/>
        </w:rPr>
      </w:pPr>
      <w:r w:rsidRPr="00CC2164">
        <w:rPr>
          <w:rFonts w:ascii="Arial" w:hAnsi="Arial" w:cs="Arial"/>
          <w:color w:val="000000" w:themeColor="text1"/>
          <w:sz w:val="18"/>
          <w:szCs w:val="18"/>
          <w:lang w:val="en-US"/>
        </w:rPr>
        <w:t>T</w:t>
      </w:r>
      <w:r w:rsidR="00275094" w:rsidRPr="00CC2164">
        <w:rPr>
          <w:rFonts w:ascii="Arial" w:hAnsi="Arial" w:cs="Arial"/>
          <w:color w:val="000000" w:themeColor="text1"/>
          <w:sz w:val="18"/>
          <w:szCs w:val="18"/>
          <w:lang w:val="en-US"/>
        </w:rPr>
        <w:t>he</w:t>
      </w:r>
      <w:r w:rsidR="00184775" w:rsidRPr="00CC2164">
        <w:rPr>
          <w:rFonts w:ascii="Arial" w:hAnsi="Arial" w:cs="Arial"/>
          <w:color w:val="000000" w:themeColor="text1"/>
          <w:sz w:val="18"/>
          <w:szCs w:val="18"/>
        </w:rPr>
        <w:t xml:space="preserve"> Palermo Protocol </w:t>
      </w:r>
      <w:r w:rsidR="00326FBA" w:rsidRPr="00CC2164">
        <w:rPr>
          <w:rFonts w:ascii="Arial" w:hAnsi="Arial" w:cs="Arial"/>
          <w:color w:val="000000" w:themeColor="text1"/>
          <w:sz w:val="18"/>
          <w:szCs w:val="18"/>
          <w:lang w:val="en-US"/>
        </w:rPr>
        <w:t>(</w:t>
      </w:r>
      <w:r w:rsidR="00184775" w:rsidRPr="00CC2164">
        <w:rPr>
          <w:rFonts w:ascii="Arial" w:hAnsi="Arial" w:cs="Arial"/>
          <w:color w:val="000000" w:themeColor="text1"/>
          <w:sz w:val="18"/>
          <w:szCs w:val="18"/>
        </w:rPr>
        <w:t>Art</w:t>
      </w:r>
      <w:r w:rsidR="00184775" w:rsidRPr="00CC2164">
        <w:rPr>
          <w:rFonts w:ascii="Arial" w:hAnsi="Arial" w:cs="Arial"/>
          <w:color w:val="000000" w:themeColor="text1"/>
          <w:sz w:val="18"/>
          <w:szCs w:val="18"/>
          <w:lang w:val="en-US"/>
        </w:rPr>
        <w:t>.</w:t>
      </w:r>
      <w:r w:rsidR="00184775" w:rsidRPr="00CC2164">
        <w:rPr>
          <w:rFonts w:ascii="Arial" w:hAnsi="Arial" w:cs="Arial"/>
          <w:color w:val="000000" w:themeColor="text1"/>
          <w:sz w:val="18"/>
          <w:szCs w:val="18"/>
        </w:rPr>
        <w:t>9.5</w:t>
      </w:r>
      <w:r w:rsidR="00326FBA" w:rsidRPr="00CC2164">
        <w:rPr>
          <w:rFonts w:ascii="Arial" w:hAnsi="Arial" w:cs="Arial"/>
          <w:color w:val="000000" w:themeColor="text1"/>
          <w:sz w:val="18"/>
          <w:szCs w:val="18"/>
          <w:lang w:val="en-US"/>
        </w:rPr>
        <w:t>)</w:t>
      </w:r>
      <w:r w:rsidR="00E103C9" w:rsidRPr="00CC2164">
        <w:rPr>
          <w:rFonts w:ascii="Arial" w:hAnsi="Arial" w:cs="Arial"/>
          <w:color w:val="000000" w:themeColor="text1"/>
          <w:sz w:val="18"/>
          <w:szCs w:val="18"/>
          <w:lang w:val="en-US"/>
        </w:rPr>
        <w:t xml:space="preserve">, </w:t>
      </w:r>
      <w:r w:rsidR="00184775" w:rsidRPr="00CC2164">
        <w:rPr>
          <w:rFonts w:ascii="Arial" w:hAnsi="Arial" w:cs="Arial"/>
          <w:color w:val="000000" w:themeColor="text1"/>
          <w:sz w:val="18"/>
          <w:szCs w:val="18"/>
        </w:rPr>
        <w:t>the Council of Europe Convention on Action against</w:t>
      </w:r>
      <w:r w:rsidR="00184775" w:rsidRPr="00CC2164">
        <w:rPr>
          <w:rFonts w:ascii="Arial" w:hAnsi="Arial" w:cs="Arial"/>
          <w:color w:val="000000" w:themeColor="text1"/>
          <w:sz w:val="18"/>
          <w:szCs w:val="18"/>
          <w:lang w:val="en-US"/>
        </w:rPr>
        <w:t xml:space="preserve"> </w:t>
      </w:r>
      <w:r w:rsidR="00184775" w:rsidRPr="00CC2164">
        <w:rPr>
          <w:rFonts w:ascii="Arial" w:hAnsi="Arial" w:cs="Arial"/>
          <w:color w:val="000000" w:themeColor="text1"/>
          <w:sz w:val="18"/>
          <w:szCs w:val="18"/>
        </w:rPr>
        <w:t>Trafficking in Human Beings (2005</w:t>
      </w:r>
      <w:r w:rsidR="00184775" w:rsidRPr="00CC2164">
        <w:rPr>
          <w:rFonts w:ascii="Arial" w:hAnsi="Arial" w:cs="Arial"/>
          <w:color w:val="000000" w:themeColor="text1"/>
          <w:sz w:val="18"/>
          <w:szCs w:val="18"/>
          <w:lang w:val="en-US"/>
        </w:rPr>
        <w:t>)</w:t>
      </w:r>
      <w:r w:rsidR="00184775" w:rsidRPr="00CC2164">
        <w:rPr>
          <w:rFonts w:ascii="Arial" w:hAnsi="Arial" w:cs="Arial"/>
          <w:color w:val="000000" w:themeColor="text1"/>
          <w:sz w:val="18"/>
          <w:szCs w:val="18"/>
        </w:rPr>
        <w:t xml:space="preserve"> Art. 6.</w:t>
      </w:r>
      <w:r w:rsidR="00E103C9" w:rsidRPr="00CC2164">
        <w:rPr>
          <w:rFonts w:ascii="Arial" w:hAnsi="Arial" w:cs="Arial"/>
          <w:color w:val="000000" w:themeColor="text1"/>
          <w:sz w:val="18"/>
          <w:szCs w:val="18"/>
          <w:lang w:val="en-US"/>
        </w:rPr>
        <w:t>, t</w:t>
      </w:r>
      <w:r w:rsidR="00184775" w:rsidRPr="00CC2164">
        <w:rPr>
          <w:rFonts w:ascii="Arial" w:hAnsi="Arial" w:cs="Arial"/>
          <w:color w:val="000000" w:themeColor="text1"/>
          <w:sz w:val="18"/>
          <w:szCs w:val="18"/>
        </w:rPr>
        <w:t xml:space="preserve">he </w:t>
      </w:r>
      <w:proofErr w:type="gramStart"/>
      <w:r w:rsidR="00184775" w:rsidRPr="00CC2164">
        <w:rPr>
          <w:rFonts w:ascii="Arial" w:hAnsi="Arial" w:cs="Arial"/>
          <w:color w:val="000000" w:themeColor="text1"/>
          <w:sz w:val="18"/>
          <w:szCs w:val="18"/>
        </w:rPr>
        <w:t>OSCE</w:t>
      </w:r>
      <w:r w:rsidR="00F37659" w:rsidRPr="00CC2164">
        <w:rPr>
          <w:rFonts w:ascii="Arial" w:hAnsi="Arial" w:cs="Arial"/>
          <w:color w:val="000000" w:themeColor="text1"/>
          <w:sz w:val="18"/>
          <w:szCs w:val="18"/>
          <w:lang w:val="en-US"/>
        </w:rPr>
        <w:t>(</w:t>
      </w:r>
      <w:proofErr w:type="gramEnd"/>
      <w:r w:rsidR="00F37659" w:rsidRPr="00CC2164">
        <w:rPr>
          <w:rFonts w:ascii="Arial" w:hAnsi="Arial" w:cs="Arial"/>
          <w:color w:val="000000" w:themeColor="text1"/>
          <w:sz w:val="18"/>
          <w:szCs w:val="18"/>
          <w:lang w:val="en-US"/>
        </w:rPr>
        <w:t>2021)</w:t>
      </w:r>
      <w:r w:rsidR="0043515E">
        <w:rPr>
          <w:rStyle w:val="FootnoteReference"/>
          <w:rFonts w:ascii="Arial" w:hAnsi="Arial" w:cs="Arial"/>
          <w:color w:val="000000" w:themeColor="text1"/>
          <w:sz w:val="18"/>
          <w:szCs w:val="18"/>
          <w:lang w:val="en-US"/>
        </w:rPr>
        <w:footnoteReference w:id="7"/>
      </w:r>
      <w:r w:rsidR="00184775" w:rsidRPr="00CC2164">
        <w:rPr>
          <w:rFonts w:ascii="Arial" w:hAnsi="Arial" w:cs="Arial"/>
          <w:color w:val="000000" w:themeColor="text1"/>
          <w:sz w:val="18"/>
          <w:szCs w:val="18"/>
        </w:rPr>
        <w:t xml:space="preserve"> </w:t>
      </w:r>
      <w:r w:rsidRPr="00CC2164">
        <w:rPr>
          <w:rFonts w:ascii="Arial" w:hAnsi="Arial" w:cs="Arial"/>
          <w:color w:val="000000" w:themeColor="text1"/>
          <w:sz w:val="18"/>
          <w:szCs w:val="18"/>
          <w:lang w:val="en-US"/>
        </w:rPr>
        <w:t>repeats this obligation.</w:t>
      </w:r>
    </w:p>
    <w:p w14:paraId="5671F68A" w14:textId="71AB7A2F" w:rsidR="00DE4BE7" w:rsidRPr="00EE0302" w:rsidRDefault="00184775" w:rsidP="00EE0302">
      <w:pPr>
        <w:pStyle w:val="ListParagraph"/>
        <w:numPr>
          <w:ilvl w:val="0"/>
          <w:numId w:val="20"/>
        </w:numPr>
        <w:spacing w:after="4" w:line="250" w:lineRule="auto"/>
        <w:ind w:right="12" w:hanging="294"/>
        <w:rPr>
          <w:sz w:val="18"/>
          <w:szCs w:val="18"/>
        </w:rPr>
      </w:pPr>
      <w:r w:rsidRPr="00D56749">
        <w:rPr>
          <w:sz w:val="18"/>
          <w:szCs w:val="18"/>
        </w:rPr>
        <w:t>Measures to discourage demand taken by Switzerland</w:t>
      </w:r>
      <w:r w:rsidR="00C27335" w:rsidRPr="00D56749">
        <w:rPr>
          <w:sz w:val="18"/>
          <w:szCs w:val="18"/>
        </w:rPr>
        <w:t xml:space="preserve"> </w:t>
      </w:r>
      <w:r w:rsidR="0072006F" w:rsidRPr="00D56749">
        <w:rPr>
          <w:sz w:val="18"/>
          <w:szCs w:val="18"/>
        </w:rPr>
        <w:t xml:space="preserve">are </w:t>
      </w:r>
      <w:r w:rsidR="007A2585" w:rsidRPr="007A2585">
        <w:rPr>
          <w:sz w:val="18"/>
          <w:szCs w:val="18"/>
          <w:lang w:val="en-US"/>
        </w:rPr>
        <w:t>v</w:t>
      </w:r>
      <w:r w:rsidR="007A2585">
        <w:rPr>
          <w:sz w:val="18"/>
          <w:szCs w:val="18"/>
          <w:lang w:val="en-US"/>
        </w:rPr>
        <w:t xml:space="preserve">irtually </w:t>
      </w:r>
      <w:r w:rsidR="007A2585" w:rsidRPr="007A2585">
        <w:rPr>
          <w:sz w:val="18"/>
          <w:szCs w:val="18"/>
          <w:lang w:val="en-US"/>
        </w:rPr>
        <w:t>non</w:t>
      </w:r>
      <w:r w:rsidR="007A2585">
        <w:rPr>
          <w:sz w:val="18"/>
          <w:szCs w:val="18"/>
          <w:lang w:val="en-US"/>
        </w:rPr>
        <w:t>-existing</w:t>
      </w:r>
      <w:r w:rsidR="0043515E" w:rsidRPr="00D36E4E">
        <w:rPr>
          <w:rStyle w:val="FootnoteReference"/>
          <w:rFonts w:eastAsia="Times New Roman"/>
          <w:color w:val="000000" w:themeColor="text1"/>
          <w:sz w:val="18"/>
          <w:szCs w:val="18"/>
          <w:lang w:val="en-US"/>
        </w:rPr>
        <w:footnoteReference w:id="8"/>
      </w:r>
      <w:r w:rsidR="0072006F" w:rsidRPr="00D56749">
        <w:rPr>
          <w:sz w:val="18"/>
          <w:szCs w:val="18"/>
        </w:rPr>
        <w:t xml:space="preserve">: </w:t>
      </w:r>
      <w:r w:rsidR="00754B47" w:rsidRPr="00D56749">
        <w:rPr>
          <w:sz w:val="18"/>
          <w:szCs w:val="18"/>
        </w:rPr>
        <w:t xml:space="preserve">An </w:t>
      </w:r>
      <w:r w:rsidRPr="00D56749">
        <w:rPr>
          <w:sz w:val="18"/>
          <w:szCs w:val="18"/>
        </w:rPr>
        <w:t>awareness campaign</w:t>
      </w:r>
      <w:r w:rsidR="00691B5D" w:rsidRPr="00691B5D">
        <w:rPr>
          <w:sz w:val="18"/>
          <w:szCs w:val="18"/>
          <w:lang w:val="en-US"/>
        </w:rPr>
        <w:t xml:space="preserve"> was run</w:t>
      </w:r>
      <w:r w:rsidRPr="00D56749">
        <w:rPr>
          <w:sz w:val="18"/>
          <w:szCs w:val="18"/>
        </w:rPr>
        <w:t xml:space="preserve"> </w:t>
      </w:r>
      <w:r w:rsidR="00691B5D" w:rsidRPr="00691B5D">
        <w:rPr>
          <w:sz w:val="18"/>
          <w:szCs w:val="18"/>
          <w:lang w:val="en-US"/>
        </w:rPr>
        <w:t xml:space="preserve">to </w:t>
      </w:r>
      <w:r w:rsidRPr="00D56749">
        <w:rPr>
          <w:sz w:val="18"/>
          <w:szCs w:val="18"/>
        </w:rPr>
        <w:t xml:space="preserve">inform </w:t>
      </w:r>
      <w:r w:rsidR="00691B5D" w:rsidRPr="00691B5D">
        <w:rPr>
          <w:sz w:val="18"/>
          <w:szCs w:val="18"/>
          <w:lang w:val="en-US"/>
        </w:rPr>
        <w:t>the p</w:t>
      </w:r>
      <w:r w:rsidR="00691B5D">
        <w:rPr>
          <w:sz w:val="18"/>
          <w:szCs w:val="18"/>
          <w:lang w:val="en-US"/>
        </w:rPr>
        <w:t xml:space="preserve">ublic about </w:t>
      </w:r>
      <w:r w:rsidR="004666D2" w:rsidRPr="00D56749">
        <w:rPr>
          <w:sz w:val="18"/>
          <w:szCs w:val="18"/>
        </w:rPr>
        <w:t>HT</w:t>
      </w:r>
      <w:r w:rsidRPr="00D56749">
        <w:rPr>
          <w:sz w:val="18"/>
          <w:szCs w:val="18"/>
        </w:rPr>
        <w:t xml:space="preserve"> general</w:t>
      </w:r>
      <w:r w:rsidR="004666D2" w:rsidRPr="00D56749">
        <w:rPr>
          <w:sz w:val="18"/>
          <w:szCs w:val="18"/>
        </w:rPr>
        <w:t>ly</w:t>
      </w:r>
      <w:r w:rsidR="0043515E" w:rsidRPr="00D36E4E">
        <w:rPr>
          <w:rStyle w:val="FootnoteReference"/>
          <w:rFonts w:eastAsia="Times New Roman"/>
          <w:color w:val="000000" w:themeColor="text1"/>
          <w:sz w:val="18"/>
          <w:szCs w:val="18"/>
          <w:lang w:val="en-US"/>
        </w:rPr>
        <w:footnoteReference w:id="9"/>
      </w:r>
      <w:r w:rsidRPr="00D56749">
        <w:rPr>
          <w:sz w:val="18"/>
          <w:szCs w:val="18"/>
        </w:rPr>
        <w:t>.</w:t>
      </w:r>
      <w:r w:rsidR="00C27335" w:rsidRPr="00D56749">
        <w:rPr>
          <w:sz w:val="18"/>
          <w:szCs w:val="18"/>
        </w:rPr>
        <w:t xml:space="preserve"> </w:t>
      </w:r>
      <w:r w:rsidR="006A6111" w:rsidRPr="00D56749">
        <w:rPr>
          <w:sz w:val="18"/>
          <w:szCs w:val="18"/>
        </w:rPr>
        <w:t>No</w:t>
      </w:r>
      <w:r w:rsidRPr="00D56749">
        <w:rPr>
          <w:sz w:val="18"/>
          <w:szCs w:val="18"/>
        </w:rPr>
        <w:t xml:space="preserve"> discouragement of demand</w:t>
      </w:r>
      <w:r w:rsidR="006A6111" w:rsidRPr="00D56749">
        <w:rPr>
          <w:sz w:val="18"/>
          <w:szCs w:val="18"/>
        </w:rPr>
        <w:t xml:space="preserve"> can be found therein</w:t>
      </w:r>
      <w:r w:rsidR="00AE7A02" w:rsidRPr="00D56749">
        <w:rPr>
          <w:sz w:val="18"/>
          <w:szCs w:val="18"/>
        </w:rPr>
        <w:t>.</w:t>
      </w:r>
      <w:r w:rsidR="0072006F" w:rsidRPr="00D56749">
        <w:rPr>
          <w:sz w:val="18"/>
          <w:szCs w:val="18"/>
        </w:rPr>
        <w:t xml:space="preserve"> </w:t>
      </w:r>
      <w:r w:rsidR="004024A2" w:rsidRPr="004024A2">
        <w:rPr>
          <w:sz w:val="18"/>
          <w:szCs w:val="18"/>
          <w:lang w:val="en-US"/>
        </w:rPr>
        <w:t>In addi</w:t>
      </w:r>
      <w:r w:rsidR="004024A2">
        <w:rPr>
          <w:sz w:val="18"/>
          <w:szCs w:val="18"/>
          <w:lang w:val="en-US"/>
        </w:rPr>
        <w:t xml:space="preserve">tion, </w:t>
      </w:r>
      <w:r w:rsidR="004024A2" w:rsidRPr="004024A2">
        <w:rPr>
          <w:sz w:val="18"/>
          <w:szCs w:val="18"/>
          <w:lang w:val="en-US"/>
        </w:rPr>
        <w:t>t</w:t>
      </w:r>
      <w:r w:rsidR="0072006F" w:rsidRPr="00D56749">
        <w:rPr>
          <w:sz w:val="18"/>
          <w:szCs w:val="18"/>
        </w:rPr>
        <w:t xml:space="preserve">he ‘awareness campaign’ </w:t>
      </w:r>
      <w:r w:rsidR="00C17412" w:rsidRPr="00D56749">
        <w:rPr>
          <w:sz w:val="18"/>
          <w:szCs w:val="18"/>
        </w:rPr>
        <w:t>obscure</w:t>
      </w:r>
      <w:r w:rsidR="004024A2" w:rsidRPr="004024A2">
        <w:rPr>
          <w:sz w:val="18"/>
          <w:szCs w:val="18"/>
          <w:lang w:val="en-US"/>
        </w:rPr>
        <w:t>d</w:t>
      </w:r>
      <w:r w:rsidR="008C2BB3" w:rsidRPr="00D56749">
        <w:rPr>
          <w:sz w:val="18"/>
          <w:szCs w:val="18"/>
        </w:rPr>
        <w:t xml:space="preserve"> the fact</w:t>
      </w:r>
      <w:r w:rsidRPr="00D56749">
        <w:rPr>
          <w:sz w:val="18"/>
          <w:szCs w:val="18"/>
        </w:rPr>
        <w:t xml:space="preserve"> </w:t>
      </w:r>
      <w:r w:rsidR="00C17412" w:rsidRPr="00D56749">
        <w:rPr>
          <w:sz w:val="18"/>
          <w:szCs w:val="18"/>
        </w:rPr>
        <w:t>that</w:t>
      </w:r>
      <w:proofErr w:type="gramStart"/>
      <w:r w:rsidR="00E37D17" w:rsidRPr="00E37D17">
        <w:rPr>
          <w:sz w:val="18"/>
          <w:szCs w:val="18"/>
          <w:lang w:val="en-US"/>
        </w:rPr>
        <w:t>,</w:t>
      </w:r>
      <w:r w:rsidR="00C17412" w:rsidRPr="00D56749">
        <w:rPr>
          <w:sz w:val="18"/>
          <w:szCs w:val="18"/>
        </w:rPr>
        <w:t xml:space="preserve"> </w:t>
      </w:r>
      <w:r w:rsidR="00B54FD5" w:rsidRPr="00B54FD5">
        <w:rPr>
          <w:sz w:val="18"/>
          <w:szCs w:val="18"/>
          <w:lang w:val="en-US"/>
        </w:rPr>
        <w:t>in reali</w:t>
      </w:r>
      <w:r w:rsidR="00B54FD5">
        <w:rPr>
          <w:sz w:val="18"/>
          <w:szCs w:val="18"/>
          <w:lang w:val="en-US"/>
        </w:rPr>
        <w:t>ty</w:t>
      </w:r>
      <w:r w:rsidR="00E37D17">
        <w:rPr>
          <w:sz w:val="18"/>
          <w:szCs w:val="18"/>
          <w:lang w:val="en-US"/>
        </w:rPr>
        <w:t>,</w:t>
      </w:r>
      <w:r w:rsidR="00B54FD5">
        <w:rPr>
          <w:sz w:val="18"/>
          <w:szCs w:val="18"/>
          <w:lang w:val="en-US"/>
        </w:rPr>
        <w:t xml:space="preserve"> </w:t>
      </w:r>
      <w:r w:rsidRPr="00D56749">
        <w:rPr>
          <w:sz w:val="18"/>
          <w:szCs w:val="18"/>
        </w:rPr>
        <w:t>the</w:t>
      </w:r>
      <w:proofErr w:type="gramEnd"/>
      <w:r w:rsidR="008C2BB3" w:rsidRPr="00D56749">
        <w:rPr>
          <w:sz w:val="18"/>
          <w:szCs w:val="18"/>
        </w:rPr>
        <w:t xml:space="preserve"> majority of victims of HT are found in </w:t>
      </w:r>
      <w:r w:rsidR="004E7DD6" w:rsidRPr="004E7DD6">
        <w:rPr>
          <w:sz w:val="18"/>
          <w:szCs w:val="18"/>
          <w:lang w:val="en-US"/>
        </w:rPr>
        <w:t>prost</w:t>
      </w:r>
      <w:r w:rsidR="004E7DD6">
        <w:rPr>
          <w:sz w:val="18"/>
          <w:szCs w:val="18"/>
          <w:lang w:val="en-US"/>
        </w:rPr>
        <w:t>itution</w:t>
      </w:r>
      <w:r w:rsidR="008C2BB3" w:rsidRPr="00D56749">
        <w:rPr>
          <w:sz w:val="18"/>
          <w:szCs w:val="18"/>
        </w:rPr>
        <w:t xml:space="preserve"> and </w:t>
      </w:r>
      <w:r w:rsidR="00CB2788" w:rsidRPr="00D56749">
        <w:rPr>
          <w:sz w:val="18"/>
          <w:szCs w:val="18"/>
        </w:rPr>
        <w:t xml:space="preserve">are </w:t>
      </w:r>
      <w:r w:rsidR="008C2BB3" w:rsidRPr="00D56749">
        <w:rPr>
          <w:sz w:val="18"/>
          <w:szCs w:val="18"/>
        </w:rPr>
        <w:t>female</w:t>
      </w:r>
      <w:r w:rsidR="005031C0" w:rsidRPr="00D56749">
        <w:rPr>
          <w:sz w:val="18"/>
          <w:szCs w:val="18"/>
        </w:rPr>
        <w:t>. This</w:t>
      </w:r>
      <w:r w:rsidR="008C2BB3" w:rsidRPr="00D56749">
        <w:rPr>
          <w:sz w:val="18"/>
          <w:szCs w:val="18"/>
        </w:rPr>
        <w:t xml:space="preserve"> </w:t>
      </w:r>
      <w:r w:rsidR="005031C0" w:rsidRPr="00D56749">
        <w:rPr>
          <w:sz w:val="18"/>
          <w:szCs w:val="18"/>
        </w:rPr>
        <w:t xml:space="preserve">contributes </w:t>
      </w:r>
      <w:r w:rsidR="008C2BB3" w:rsidRPr="00D56749">
        <w:rPr>
          <w:sz w:val="18"/>
          <w:szCs w:val="18"/>
        </w:rPr>
        <w:t>to</w:t>
      </w:r>
      <w:r w:rsidRPr="00D56749">
        <w:rPr>
          <w:sz w:val="18"/>
          <w:szCs w:val="18"/>
        </w:rPr>
        <w:t xml:space="preserve"> </w:t>
      </w:r>
      <w:r w:rsidR="00C17412" w:rsidRPr="00D56749">
        <w:rPr>
          <w:sz w:val="18"/>
          <w:szCs w:val="18"/>
        </w:rPr>
        <w:t>mak</w:t>
      </w:r>
      <w:r w:rsidR="005031C0" w:rsidRPr="00D56749">
        <w:rPr>
          <w:sz w:val="18"/>
          <w:szCs w:val="18"/>
        </w:rPr>
        <w:t>ing the real scale of</w:t>
      </w:r>
      <w:r w:rsidR="00C17412" w:rsidRPr="00D56749">
        <w:rPr>
          <w:sz w:val="18"/>
          <w:szCs w:val="18"/>
        </w:rPr>
        <w:t xml:space="preserve"> the </w:t>
      </w:r>
      <w:r w:rsidR="008C2BB3" w:rsidRPr="00D56749">
        <w:rPr>
          <w:sz w:val="18"/>
          <w:szCs w:val="18"/>
        </w:rPr>
        <w:t xml:space="preserve">exploitation of </w:t>
      </w:r>
      <w:r w:rsidRPr="00D56749">
        <w:rPr>
          <w:sz w:val="18"/>
          <w:szCs w:val="18"/>
        </w:rPr>
        <w:t>prostitution</w:t>
      </w:r>
      <w:r w:rsidR="008C2BB3" w:rsidRPr="00D56749">
        <w:rPr>
          <w:sz w:val="18"/>
          <w:szCs w:val="18"/>
        </w:rPr>
        <w:t xml:space="preserve"> of women</w:t>
      </w:r>
      <w:r w:rsidRPr="00D56749">
        <w:rPr>
          <w:sz w:val="18"/>
          <w:szCs w:val="18"/>
        </w:rPr>
        <w:t xml:space="preserve"> invisible</w:t>
      </w:r>
      <w:r w:rsidR="004A6B4A" w:rsidRPr="00D56749">
        <w:rPr>
          <w:sz w:val="18"/>
          <w:szCs w:val="18"/>
        </w:rPr>
        <w:t>.</w:t>
      </w:r>
      <w:r w:rsidR="00977BB9" w:rsidRPr="00D56749">
        <w:rPr>
          <w:sz w:val="18"/>
          <w:szCs w:val="18"/>
        </w:rPr>
        <w:t xml:space="preserve"> </w:t>
      </w:r>
      <w:r w:rsidR="008A2EB0" w:rsidRPr="00D56749">
        <w:rPr>
          <w:sz w:val="18"/>
          <w:szCs w:val="18"/>
        </w:rPr>
        <w:t>Crucial</w:t>
      </w:r>
      <w:r w:rsidR="005031C0" w:rsidRPr="00D56749">
        <w:rPr>
          <w:sz w:val="18"/>
          <w:szCs w:val="18"/>
        </w:rPr>
        <w:t xml:space="preserve"> information,</w:t>
      </w:r>
      <w:r w:rsidR="005463D4" w:rsidRPr="00D56749">
        <w:rPr>
          <w:sz w:val="18"/>
          <w:szCs w:val="18"/>
        </w:rPr>
        <w:t xml:space="preserve"> </w:t>
      </w:r>
      <w:r w:rsidR="008A2EB0" w:rsidRPr="00D56749">
        <w:rPr>
          <w:sz w:val="18"/>
          <w:szCs w:val="18"/>
        </w:rPr>
        <w:t xml:space="preserve">such as the irrelevance of </w:t>
      </w:r>
      <w:r w:rsidR="005463D4" w:rsidRPr="00D56749">
        <w:rPr>
          <w:sz w:val="18"/>
          <w:szCs w:val="18"/>
        </w:rPr>
        <w:t>consent to exploitation</w:t>
      </w:r>
      <w:r w:rsidR="008A2EB0" w:rsidRPr="00D56749">
        <w:rPr>
          <w:sz w:val="18"/>
          <w:szCs w:val="18"/>
        </w:rPr>
        <w:t>,</w:t>
      </w:r>
      <w:r w:rsidR="005463D4" w:rsidRPr="00D56749">
        <w:rPr>
          <w:sz w:val="18"/>
          <w:szCs w:val="18"/>
        </w:rPr>
        <w:t xml:space="preserve"> </w:t>
      </w:r>
      <w:r w:rsidR="00111E51" w:rsidRPr="00D56749">
        <w:rPr>
          <w:sz w:val="18"/>
          <w:szCs w:val="18"/>
        </w:rPr>
        <w:t xml:space="preserve">is </w:t>
      </w:r>
      <w:r w:rsidR="008A2EB0" w:rsidRPr="00D56749">
        <w:rPr>
          <w:sz w:val="18"/>
          <w:szCs w:val="18"/>
        </w:rPr>
        <w:t>omitted</w:t>
      </w:r>
      <w:r w:rsidR="005463D4" w:rsidRPr="00D56749">
        <w:rPr>
          <w:sz w:val="18"/>
          <w:szCs w:val="18"/>
        </w:rPr>
        <w:t xml:space="preserve">, </w:t>
      </w:r>
      <w:r w:rsidR="008A2EB0" w:rsidRPr="00D56749">
        <w:rPr>
          <w:sz w:val="18"/>
          <w:szCs w:val="18"/>
        </w:rPr>
        <w:t xml:space="preserve">thus </w:t>
      </w:r>
      <w:r w:rsidR="005463D4" w:rsidRPr="00D56749">
        <w:rPr>
          <w:sz w:val="18"/>
          <w:szCs w:val="18"/>
        </w:rPr>
        <w:t>cementing a</w:t>
      </w:r>
      <w:r w:rsidR="008A2EB0" w:rsidRPr="00D56749">
        <w:rPr>
          <w:sz w:val="18"/>
          <w:szCs w:val="18"/>
        </w:rPr>
        <w:t>n unfortunate</w:t>
      </w:r>
      <w:r w:rsidR="005463D4" w:rsidRPr="00D56749">
        <w:rPr>
          <w:sz w:val="18"/>
          <w:szCs w:val="18"/>
        </w:rPr>
        <w:t xml:space="preserve"> misconception about the nature of HTfSE.</w:t>
      </w:r>
    </w:p>
    <w:p w14:paraId="106D2861" w14:textId="55384D9A" w:rsidR="00184775" w:rsidRPr="0043515E" w:rsidRDefault="005463D4" w:rsidP="0043515E">
      <w:pPr>
        <w:ind w:left="715" w:right="6"/>
      </w:pPr>
      <w:r w:rsidRPr="00901375">
        <w:rPr>
          <w:rFonts w:ascii="Arial" w:hAnsi="Arial" w:cs="Arial"/>
          <w:color w:val="000000" w:themeColor="text1"/>
          <w:sz w:val="18"/>
          <w:szCs w:val="18"/>
          <w:lang w:val="en-US"/>
        </w:rPr>
        <w:t>Another</w:t>
      </w:r>
      <w:r w:rsidR="00184775" w:rsidRPr="00901375">
        <w:rPr>
          <w:rFonts w:ascii="Arial" w:hAnsi="Arial" w:cs="Arial"/>
          <w:color w:val="000000" w:themeColor="text1"/>
          <w:sz w:val="18"/>
          <w:szCs w:val="18"/>
        </w:rPr>
        <w:t xml:space="preserve"> ‘measure’ </w:t>
      </w:r>
      <w:r w:rsidR="00C17412" w:rsidRPr="00901375">
        <w:rPr>
          <w:rFonts w:ascii="Arial" w:hAnsi="Arial" w:cs="Arial"/>
          <w:color w:val="000000" w:themeColor="text1"/>
          <w:sz w:val="18"/>
          <w:szCs w:val="18"/>
          <w:lang w:val="en-US"/>
        </w:rPr>
        <w:t xml:space="preserve">consists of </w:t>
      </w:r>
      <w:r w:rsidR="00754B47">
        <w:rPr>
          <w:rFonts w:ascii="Arial" w:hAnsi="Arial" w:cs="Arial"/>
          <w:color w:val="000000" w:themeColor="text1"/>
          <w:sz w:val="18"/>
          <w:szCs w:val="18"/>
          <w:lang w:val="en-US"/>
        </w:rPr>
        <w:t>a</w:t>
      </w:r>
      <w:r w:rsidR="00184775" w:rsidRPr="00901375">
        <w:rPr>
          <w:rFonts w:ascii="Arial" w:hAnsi="Arial" w:cs="Arial"/>
          <w:color w:val="000000" w:themeColor="text1"/>
          <w:sz w:val="18"/>
          <w:szCs w:val="18"/>
        </w:rPr>
        <w:t xml:space="preserve"> website</w:t>
      </w:r>
      <w:r w:rsidR="0043515E">
        <w:rPr>
          <w:rStyle w:val="FootnoteReference"/>
          <w:rFonts w:ascii="Arial" w:hAnsi="Arial" w:cs="Arial"/>
          <w:color w:val="000000" w:themeColor="text1"/>
          <w:sz w:val="18"/>
          <w:szCs w:val="18"/>
        </w:rPr>
        <w:footnoteReference w:id="10"/>
      </w:r>
      <w:r w:rsidR="00184775" w:rsidRPr="00901375">
        <w:rPr>
          <w:rFonts w:ascii="Arial" w:hAnsi="Arial" w:cs="Arial"/>
          <w:color w:val="000000" w:themeColor="text1"/>
          <w:sz w:val="18"/>
          <w:szCs w:val="18"/>
        </w:rPr>
        <w:t xml:space="preserve"> informing </w:t>
      </w:r>
      <w:r w:rsidR="00C17412" w:rsidRPr="00901375">
        <w:rPr>
          <w:rFonts w:ascii="Arial" w:hAnsi="Arial" w:cs="Arial"/>
          <w:color w:val="000000" w:themeColor="text1"/>
          <w:sz w:val="18"/>
          <w:szCs w:val="18"/>
          <w:lang w:val="en-US"/>
        </w:rPr>
        <w:t>sex buyers</w:t>
      </w:r>
      <w:r w:rsidR="00184775" w:rsidRPr="00901375">
        <w:rPr>
          <w:rFonts w:ascii="Arial" w:hAnsi="Arial" w:cs="Arial"/>
          <w:color w:val="000000" w:themeColor="text1"/>
          <w:sz w:val="18"/>
          <w:szCs w:val="18"/>
        </w:rPr>
        <w:t xml:space="preserve"> of signs that should raise suspicion of </w:t>
      </w:r>
      <w:proofErr w:type="spellStart"/>
      <w:r w:rsidR="00041463" w:rsidRPr="00901375">
        <w:rPr>
          <w:rFonts w:ascii="Arial" w:hAnsi="Arial" w:cs="Arial"/>
          <w:color w:val="000000" w:themeColor="text1"/>
          <w:sz w:val="18"/>
          <w:szCs w:val="18"/>
          <w:lang w:val="en-US"/>
        </w:rPr>
        <w:t>HT</w:t>
      </w:r>
      <w:r w:rsidR="00CD5664">
        <w:rPr>
          <w:rFonts w:ascii="Arial" w:hAnsi="Arial" w:cs="Arial"/>
          <w:color w:val="000000" w:themeColor="text1"/>
          <w:sz w:val="18"/>
          <w:szCs w:val="18"/>
          <w:lang w:val="en-US"/>
        </w:rPr>
        <w:t>fSE</w:t>
      </w:r>
      <w:proofErr w:type="spellEnd"/>
      <w:r w:rsidR="00184775" w:rsidRPr="00901375">
        <w:rPr>
          <w:rFonts w:ascii="Arial" w:hAnsi="Arial" w:cs="Arial"/>
          <w:color w:val="000000" w:themeColor="text1"/>
          <w:sz w:val="18"/>
          <w:szCs w:val="18"/>
        </w:rPr>
        <w:t xml:space="preserve"> and how to react.</w:t>
      </w:r>
      <w:r w:rsidR="00184775" w:rsidRPr="00901375">
        <w:rPr>
          <w:rFonts w:ascii="Arial" w:hAnsi="Arial" w:cs="Arial"/>
          <w:color w:val="000000" w:themeColor="text1"/>
          <w:sz w:val="18"/>
          <w:szCs w:val="18"/>
          <w:lang w:val="en-US"/>
        </w:rPr>
        <w:t xml:space="preserve"> </w:t>
      </w:r>
      <w:r w:rsidR="004666D2" w:rsidRPr="00901375">
        <w:rPr>
          <w:rFonts w:ascii="Arial" w:hAnsi="Arial" w:cs="Arial"/>
          <w:color w:val="000000" w:themeColor="text1"/>
          <w:sz w:val="18"/>
          <w:szCs w:val="18"/>
          <w:lang w:val="en-US"/>
        </w:rPr>
        <w:t>Besides </w:t>
      </w:r>
      <w:r w:rsidR="00C17412" w:rsidRPr="00901375">
        <w:rPr>
          <w:rFonts w:ascii="Arial" w:hAnsi="Arial" w:cs="Arial"/>
          <w:color w:val="000000" w:themeColor="text1"/>
          <w:sz w:val="18"/>
          <w:szCs w:val="18"/>
          <w:lang w:val="en-US"/>
        </w:rPr>
        <w:t>the fact that</w:t>
      </w:r>
      <w:r w:rsidR="00184775" w:rsidRPr="00901375">
        <w:rPr>
          <w:rFonts w:ascii="Arial" w:hAnsi="Arial" w:cs="Arial"/>
          <w:color w:val="000000" w:themeColor="text1"/>
          <w:sz w:val="18"/>
          <w:szCs w:val="18"/>
        </w:rPr>
        <w:t xml:space="preserve"> sex buyers </w:t>
      </w:r>
      <w:r w:rsidR="004024A2" w:rsidRPr="004024A2">
        <w:rPr>
          <w:rFonts w:ascii="Arial" w:hAnsi="Arial" w:cs="Arial"/>
          <w:color w:val="000000" w:themeColor="text1"/>
          <w:sz w:val="18"/>
          <w:szCs w:val="18"/>
          <w:lang w:val="en-US"/>
        </w:rPr>
        <w:t>ar</w:t>
      </w:r>
      <w:r w:rsidR="004024A2">
        <w:rPr>
          <w:rFonts w:ascii="Arial" w:hAnsi="Arial" w:cs="Arial"/>
          <w:color w:val="000000" w:themeColor="text1"/>
          <w:sz w:val="18"/>
          <w:szCs w:val="18"/>
          <w:lang w:val="en-US"/>
        </w:rPr>
        <w:t>e generally unable</w:t>
      </w:r>
      <w:r w:rsidR="00184775" w:rsidRPr="00901375">
        <w:rPr>
          <w:rFonts w:ascii="Arial" w:hAnsi="Arial" w:cs="Arial"/>
          <w:color w:val="000000" w:themeColor="text1"/>
          <w:sz w:val="18"/>
          <w:szCs w:val="18"/>
        </w:rPr>
        <w:t xml:space="preserve"> </w:t>
      </w:r>
      <w:r w:rsidR="0060792F" w:rsidRPr="0060792F">
        <w:rPr>
          <w:rFonts w:ascii="Arial" w:hAnsi="Arial" w:cs="Arial"/>
          <w:color w:val="000000" w:themeColor="text1"/>
          <w:sz w:val="18"/>
          <w:szCs w:val="18"/>
          <w:lang w:val="en-US"/>
        </w:rPr>
        <w:t>to</w:t>
      </w:r>
      <w:r w:rsidR="0060792F">
        <w:rPr>
          <w:rFonts w:ascii="Arial" w:hAnsi="Arial" w:cs="Arial"/>
          <w:color w:val="000000" w:themeColor="text1"/>
          <w:sz w:val="18"/>
          <w:szCs w:val="18"/>
          <w:lang w:val="en-US"/>
        </w:rPr>
        <w:t xml:space="preserve"> </w:t>
      </w:r>
      <w:r w:rsidR="00C17412" w:rsidRPr="00901375">
        <w:rPr>
          <w:rFonts w:ascii="Arial" w:hAnsi="Arial" w:cs="Arial"/>
          <w:color w:val="000000" w:themeColor="text1"/>
          <w:sz w:val="18"/>
          <w:szCs w:val="18"/>
          <w:lang w:val="en-US"/>
        </w:rPr>
        <w:t>determine</w:t>
      </w:r>
      <w:r w:rsidR="00184775" w:rsidRPr="00901375">
        <w:rPr>
          <w:rFonts w:ascii="Arial" w:hAnsi="Arial" w:cs="Arial"/>
          <w:color w:val="000000" w:themeColor="text1"/>
          <w:sz w:val="18"/>
          <w:szCs w:val="18"/>
        </w:rPr>
        <w:t xml:space="preserve"> whether a woman is trafficked or not</w:t>
      </w:r>
      <w:r w:rsidR="00C17412" w:rsidRPr="00901375">
        <w:rPr>
          <w:rFonts w:ascii="Arial" w:hAnsi="Arial" w:cs="Arial"/>
          <w:color w:val="000000" w:themeColor="text1"/>
          <w:sz w:val="18"/>
          <w:szCs w:val="18"/>
          <w:lang w:val="en-US"/>
        </w:rPr>
        <w:t>, t</w:t>
      </w:r>
      <w:r w:rsidR="00C17412" w:rsidRPr="00901375">
        <w:rPr>
          <w:rFonts w:ascii="Arial" w:hAnsi="Arial" w:cs="Arial"/>
          <w:color w:val="000000" w:themeColor="text1"/>
          <w:sz w:val="18"/>
          <w:szCs w:val="18"/>
        </w:rPr>
        <w:t>his measure clearly</w:t>
      </w:r>
      <w:r w:rsidR="00C17412" w:rsidRPr="00901375">
        <w:rPr>
          <w:rFonts w:ascii="Arial" w:hAnsi="Arial" w:cs="Arial"/>
          <w:color w:val="000000" w:themeColor="text1"/>
          <w:sz w:val="18"/>
          <w:szCs w:val="18"/>
          <w:lang w:val="en-US"/>
        </w:rPr>
        <w:t xml:space="preserve"> falls short of the obligation to</w:t>
      </w:r>
      <w:r w:rsidR="00C17412" w:rsidRPr="00901375">
        <w:rPr>
          <w:rFonts w:ascii="Arial" w:hAnsi="Arial" w:cs="Arial"/>
          <w:color w:val="000000" w:themeColor="text1"/>
          <w:sz w:val="18"/>
          <w:szCs w:val="18"/>
        </w:rPr>
        <w:t xml:space="preserve"> ‘discourag</w:t>
      </w:r>
      <w:r w:rsidR="00912768" w:rsidRPr="00912768">
        <w:rPr>
          <w:rFonts w:ascii="Arial" w:hAnsi="Arial" w:cs="Arial"/>
          <w:color w:val="000000" w:themeColor="text1"/>
          <w:sz w:val="18"/>
          <w:szCs w:val="18"/>
          <w:lang w:val="en-US"/>
        </w:rPr>
        <w:t>e</w:t>
      </w:r>
      <w:r w:rsidR="00C17412" w:rsidRPr="00901375">
        <w:rPr>
          <w:rFonts w:ascii="Arial" w:hAnsi="Arial" w:cs="Arial"/>
          <w:color w:val="000000" w:themeColor="text1"/>
          <w:sz w:val="18"/>
          <w:szCs w:val="18"/>
        </w:rPr>
        <w:t xml:space="preserve"> demand’.</w:t>
      </w:r>
    </w:p>
    <w:p w14:paraId="1A96E0D8" w14:textId="77777777" w:rsidR="00C17412" w:rsidRPr="00901375" w:rsidRDefault="00C17412" w:rsidP="00C17412">
      <w:pPr>
        <w:ind w:right="6"/>
        <w:rPr>
          <w:rFonts w:ascii="Arial" w:hAnsi="Arial" w:cs="Arial"/>
          <w:color w:val="000000" w:themeColor="text1"/>
          <w:sz w:val="18"/>
          <w:szCs w:val="18"/>
        </w:rPr>
      </w:pPr>
    </w:p>
    <w:p w14:paraId="46B2CC6E" w14:textId="06BEA632" w:rsidR="00184775" w:rsidRPr="004B1E36" w:rsidRDefault="00184775" w:rsidP="00130F4C">
      <w:pPr>
        <w:pStyle w:val="ListParagraph"/>
        <w:numPr>
          <w:ilvl w:val="0"/>
          <w:numId w:val="27"/>
        </w:numPr>
        <w:spacing w:after="269"/>
        <w:ind w:right="6"/>
        <w:rPr>
          <w:color w:val="000000" w:themeColor="text1"/>
          <w:sz w:val="18"/>
          <w:szCs w:val="18"/>
          <w:lang w:val="en-US"/>
        </w:rPr>
      </w:pPr>
      <w:r w:rsidRPr="00130F4C">
        <w:rPr>
          <w:color w:val="000000" w:themeColor="text1"/>
          <w:sz w:val="18"/>
          <w:szCs w:val="18"/>
        </w:rPr>
        <w:t>Traffickers</w:t>
      </w:r>
      <w:r w:rsidR="00825A07" w:rsidRPr="00130F4C">
        <w:rPr>
          <w:color w:val="000000" w:themeColor="text1"/>
          <w:sz w:val="18"/>
          <w:szCs w:val="18"/>
          <w:lang w:val="en-US"/>
        </w:rPr>
        <w:t>/</w:t>
      </w:r>
      <w:r w:rsidRPr="00130F4C">
        <w:rPr>
          <w:color w:val="000000" w:themeColor="text1"/>
          <w:sz w:val="18"/>
          <w:szCs w:val="18"/>
        </w:rPr>
        <w:t>pimps have long understood that physical evidence of mistreatment is not good for business and therefore to be avoided. In practice, coercion is subtle</w:t>
      </w:r>
      <w:r w:rsidR="008C42B7" w:rsidRPr="00130F4C">
        <w:rPr>
          <w:color w:val="000000" w:themeColor="text1"/>
          <w:sz w:val="18"/>
          <w:szCs w:val="18"/>
          <w:lang w:val="en-US"/>
        </w:rPr>
        <w:t xml:space="preserve"> a</w:t>
      </w:r>
      <w:r w:rsidR="00094A27" w:rsidRPr="00130F4C">
        <w:rPr>
          <w:color w:val="000000" w:themeColor="text1"/>
          <w:sz w:val="18"/>
          <w:szCs w:val="18"/>
          <w:lang w:val="en-US"/>
        </w:rPr>
        <w:t>nd</w:t>
      </w:r>
      <w:r w:rsidR="008C42B7" w:rsidRPr="00130F4C">
        <w:rPr>
          <w:color w:val="000000" w:themeColor="text1"/>
          <w:sz w:val="18"/>
          <w:szCs w:val="18"/>
          <w:lang w:val="en-US"/>
        </w:rPr>
        <w:t xml:space="preserve"> effective</w:t>
      </w:r>
      <w:r w:rsidRPr="00130F4C">
        <w:rPr>
          <w:color w:val="000000" w:themeColor="text1"/>
          <w:sz w:val="18"/>
          <w:szCs w:val="18"/>
        </w:rPr>
        <w:t>, as one Swiss police officer puts it: ‘the chains are inside the head</w:t>
      </w:r>
      <w:r w:rsidR="00AE7A02" w:rsidRPr="00130F4C">
        <w:rPr>
          <w:color w:val="000000" w:themeColor="text1"/>
          <w:sz w:val="18"/>
          <w:szCs w:val="18"/>
          <w:lang w:val="en-US"/>
        </w:rPr>
        <w:t>’</w:t>
      </w:r>
      <w:r w:rsidR="005836E6">
        <w:rPr>
          <w:color w:val="000000" w:themeColor="text1"/>
          <w:sz w:val="18"/>
          <w:szCs w:val="18"/>
          <w:lang w:val="en-US"/>
        </w:rPr>
        <w:t>.</w:t>
      </w:r>
      <w:r w:rsidR="005836E6">
        <w:rPr>
          <w:rStyle w:val="FootnoteReference"/>
          <w:color w:val="000000" w:themeColor="text1"/>
          <w:sz w:val="18"/>
          <w:szCs w:val="18"/>
          <w:lang w:val="en-US"/>
        </w:rPr>
        <w:footnoteReference w:id="11"/>
      </w:r>
      <w:r w:rsidRPr="00130F4C">
        <w:rPr>
          <w:color w:val="000000" w:themeColor="text1"/>
          <w:sz w:val="18"/>
          <w:szCs w:val="18"/>
          <w:lang w:val="en-US"/>
        </w:rPr>
        <w:t xml:space="preserve"> </w:t>
      </w:r>
      <w:r w:rsidRPr="00130F4C">
        <w:rPr>
          <w:color w:val="000000" w:themeColor="text1"/>
          <w:sz w:val="18"/>
          <w:szCs w:val="18"/>
        </w:rPr>
        <w:t>In addition, many sex</w:t>
      </w:r>
      <w:r w:rsidR="00597664" w:rsidRPr="00597664">
        <w:rPr>
          <w:color w:val="000000" w:themeColor="text1"/>
          <w:sz w:val="18"/>
          <w:szCs w:val="18"/>
          <w:lang w:val="en-US"/>
        </w:rPr>
        <w:t xml:space="preserve"> </w:t>
      </w:r>
      <w:r w:rsidRPr="00130F4C">
        <w:rPr>
          <w:color w:val="000000" w:themeColor="text1"/>
          <w:sz w:val="18"/>
          <w:szCs w:val="18"/>
        </w:rPr>
        <w:t xml:space="preserve">buyers are well-aware of the involuntary nature of the women’s participation but their own interest overrides such reflections. </w:t>
      </w:r>
      <w:r w:rsidR="005463D4" w:rsidRPr="00130F4C">
        <w:rPr>
          <w:color w:val="000000" w:themeColor="text1"/>
          <w:sz w:val="18"/>
          <w:szCs w:val="18"/>
        </w:rPr>
        <w:t xml:space="preserve">The EU Socta Report </w:t>
      </w:r>
      <w:r w:rsidR="00597664" w:rsidRPr="00597664">
        <w:rPr>
          <w:color w:val="000000" w:themeColor="text1"/>
          <w:sz w:val="18"/>
          <w:szCs w:val="18"/>
          <w:lang w:val="en-US"/>
        </w:rPr>
        <w:t>(</w:t>
      </w:r>
      <w:r w:rsidR="005463D4" w:rsidRPr="00130F4C">
        <w:rPr>
          <w:color w:val="000000" w:themeColor="text1"/>
          <w:sz w:val="18"/>
          <w:szCs w:val="18"/>
        </w:rPr>
        <w:t>2021</w:t>
      </w:r>
      <w:r w:rsidR="00597664" w:rsidRPr="00597664">
        <w:rPr>
          <w:color w:val="000000" w:themeColor="text1"/>
          <w:sz w:val="18"/>
          <w:szCs w:val="18"/>
          <w:lang w:val="en-US"/>
        </w:rPr>
        <w:t>)</w:t>
      </w:r>
      <w:r w:rsidR="005463D4" w:rsidRPr="00130F4C">
        <w:rPr>
          <w:color w:val="000000" w:themeColor="text1"/>
          <w:sz w:val="18"/>
          <w:szCs w:val="18"/>
        </w:rPr>
        <w:t xml:space="preserve"> states: “Exploiters increasingly seek to exploit their victims in the context of supposedly voluntary business agreements</w:t>
      </w:r>
      <w:r w:rsidR="005463D4" w:rsidRPr="00130F4C">
        <w:rPr>
          <w:color w:val="000000" w:themeColor="text1"/>
          <w:sz w:val="18"/>
          <w:szCs w:val="18"/>
          <w:lang w:val="en-US"/>
        </w:rPr>
        <w:t>.”</w:t>
      </w:r>
      <w:r w:rsidR="005836E6">
        <w:rPr>
          <w:rStyle w:val="FootnoteReference"/>
          <w:color w:val="000000" w:themeColor="text1"/>
          <w:sz w:val="18"/>
          <w:szCs w:val="18"/>
          <w:lang w:val="en-US"/>
        </w:rPr>
        <w:footnoteReference w:id="12"/>
      </w:r>
    </w:p>
    <w:p w14:paraId="50EE5899" w14:textId="77777777" w:rsidR="00130F4C" w:rsidRPr="004B1E36" w:rsidRDefault="00130F4C" w:rsidP="00130F4C">
      <w:pPr>
        <w:pStyle w:val="ListParagraph"/>
        <w:spacing w:after="269"/>
        <w:ind w:left="715" w:right="6" w:firstLine="0"/>
        <w:rPr>
          <w:color w:val="000000" w:themeColor="text1"/>
          <w:sz w:val="18"/>
          <w:szCs w:val="18"/>
          <w:lang w:val="en-US"/>
        </w:rPr>
      </w:pPr>
    </w:p>
    <w:p w14:paraId="5B2A767D" w14:textId="77CD0592" w:rsidR="00672020" w:rsidRPr="004B1E36" w:rsidRDefault="00184775" w:rsidP="00D36E4E">
      <w:pPr>
        <w:pStyle w:val="ListParagraph"/>
        <w:numPr>
          <w:ilvl w:val="0"/>
          <w:numId w:val="27"/>
        </w:numPr>
        <w:ind w:right="6"/>
        <w:rPr>
          <w:color w:val="000000" w:themeColor="text1"/>
          <w:sz w:val="18"/>
          <w:szCs w:val="18"/>
          <w:lang w:val="en-US"/>
        </w:rPr>
      </w:pPr>
      <w:r w:rsidRPr="00130F4C">
        <w:rPr>
          <w:color w:val="000000" w:themeColor="text1"/>
          <w:sz w:val="18"/>
          <w:szCs w:val="18"/>
        </w:rPr>
        <w:t>Swiss authorities</w:t>
      </w:r>
      <w:r w:rsidR="00C4799D" w:rsidRPr="00130F4C">
        <w:rPr>
          <w:color w:val="000000" w:themeColor="text1"/>
          <w:sz w:val="18"/>
          <w:szCs w:val="18"/>
          <w:lang w:val="en-US"/>
        </w:rPr>
        <w:t xml:space="preserve"> conveniently avoid to address the real issue: the demand that</w:t>
      </w:r>
      <w:r w:rsidR="00C4799D" w:rsidRPr="00130F4C">
        <w:rPr>
          <w:i/>
          <w:iCs/>
          <w:color w:val="000000" w:themeColor="text1"/>
          <w:sz w:val="18"/>
          <w:szCs w:val="18"/>
          <w:lang w:val="en-US"/>
        </w:rPr>
        <w:t xml:space="preserve"> fosters</w:t>
      </w:r>
      <w:r w:rsidR="00C4799D" w:rsidRPr="00130F4C">
        <w:rPr>
          <w:color w:val="000000" w:themeColor="text1"/>
          <w:sz w:val="18"/>
          <w:szCs w:val="18"/>
          <w:lang w:val="en-US"/>
        </w:rPr>
        <w:t xml:space="preserve"> exploitation and leads to trafficking</w:t>
      </w:r>
      <w:r w:rsidR="00A712A4" w:rsidRPr="00130F4C">
        <w:rPr>
          <w:color w:val="000000" w:themeColor="text1"/>
          <w:sz w:val="18"/>
          <w:szCs w:val="18"/>
          <w:lang w:val="en-US"/>
        </w:rPr>
        <w:t xml:space="preserve">. In the context of </w:t>
      </w:r>
      <w:proofErr w:type="spellStart"/>
      <w:r w:rsidR="00A712A4" w:rsidRPr="00130F4C">
        <w:rPr>
          <w:color w:val="000000" w:themeColor="text1"/>
          <w:sz w:val="18"/>
          <w:szCs w:val="18"/>
          <w:lang w:val="en-US"/>
        </w:rPr>
        <w:t>HTfSE</w:t>
      </w:r>
      <w:proofErr w:type="spellEnd"/>
      <w:r w:rsidR="00A712A4" w:rsidRPr="00130F4C">
        <w:rPr>
          <w:color w:val="000000" w:themeColor="text1"/>
          <w:sz w:val="18"/>
          <w:szCs w:val="18"/>
          <w:lang w:val="en-US"/>
        </w:rPr>
        <w:t xml:space="preserve"> this means </w:t>
      </w:r>
      <w:r w:rsidR="00A712A4" w:rsidRPr="00130F4C">
        <w:rPr>
          <w:i/>
          <w:iCs/>
          <w:color w:val="000000" w:themeColor="text1"/>
          <w:sz w:val="18"/>
          <w:szCs w:val="18"/>
          <w:lang w:val="en-US"/>
        </w:rPr>
        <w:t xml:space="preserve">all </w:t>
      </w:r>
      <w:r w:rsidR="00A712A4" w:rsidRPr="00130F4C">
        <w:rPr>
          <w:color w:val="000000" w:themeColor="text1"/>
          <w:sz w:val="18"/>
          <w:szCs w:val="18"/>
          <w:lang w:val="en-US"/>
        </w:rPr>
        <w:t>demand for commercial sex</w:t>
      </w:r>
      <w:r w:rsidR="000D0913" w:rsidRPr="00130F4C">
        <w:rPr>
          <w:color w:val="000000" w:themeColor="text1"/>
          <w:sz w:val="18"/>
          <w:szCs w:val="18"/>
          <w:lang w:val="en-US"/>
        </w:rPr>
        <w:t xml:space="preserve"> because </w:t>
      </w:r>
      <w:r w:rsidR="000D0913" w:rsidRPr="00130F4C">
        <w:rPr>
          <w:i/>
          <w:iCs/>
          <w:color w:val="000000" w:themeColor="text1"/>
          <w:sz w:val="18"/>
          <w:szCs w:val="18"/>
          <w:lang w:val="en-US"/>
        </w:rPr>
        <w:t xml:space="preserve">all </w:t>
      </w:r>
      <w:r w:rsidR="00153146" w:rsidRPr="003F02ED">
        <w:rPr>
          <w:color w:val="000000" w:themeColor="text1"/>
          <w:sz w:val="18"/>
          <w:szCs w:val="18"/>
          <w:lang w:val="en-US"/>
        </w:rPr>
        <w:t xml:space="preserve">increase of </w:t>
      </w:r>
      <w:r w:rsidR="000D0913" w:rsidRPr="003F02ED">
        <w:rPr>
          <w:color w:val="000000" w:themeColor="text1"/>
          <w:sz w:val="18"/>
          <w:szCs w:val="18"/>
          <w:lang w:val="en-US"/>
        </w:rPr>
        <w:t>demand</w:t>
      </w:r>
      <w:r w:rsidR="000D0913" w:rsidRPr="00130F4C">
        <w:rPr>
          <w:color w:val="000000" w:themeColor="text1"/>
          <w:sz w:val="18"/>
          <w:szCs w:val="18"/>
          <w:lang w:val="en-US"/>
        </w:rPr>
        <w:t xml:space="preserve"> affects the supply </w:t>
      </w:r>
      <w:r w:rsidR="00153146" w:rsidRPr="00130F4C">
        <w:rPr>
          <w:color w:val="000000" w:themeColor="text1"/>
          <w:sz w:val="18"/>
          <w:szCs w:val="18"/>
          <w:lang w:val="en-US"/>
        </w:rPr>
        <w:t>and motivate</w:t>
      </w:r>
      <w:r w:rsidR="008F24B1" w:rsidRPr="00130F4C">
        <w:rPr>
          <w:color w:val="000000" w:themeColor="text1"/>
          <w:sz w:val="18"/>
          <w:szCs w:val="18"/>
          <w:lang w:val="en-US"/>
        </w:rPr>
        <w:t xml:space="preserve">s </w:t>
      </w:r>
      <w:r w:rsidR="00153146" w:rsidRPr="00130F4C">
        <w:rPr>
          <w:color w:val="000000" w:themeColor="text1"/>
          <w:sz w:val="18"/>
          <w:szCs w:val="18"/>
          <w:lang w:val="en-US"/>
        </w:rPr>
        <w:t xml:space="preserve">traffickers to supply </w:t>
      </w:r>
      <w:r w:rsidR="008F24B1" w:rsidRPr="00130F4C">
        <w:rPr>
          <w:color w:val="000000" w:themeColor="text1"/>
          <w:sz w:val="18"/>
          <w:szCs w:val="18"/>
          <w:lang w:val="en-US"/>
        </w:rPr>
        <w:t xml:space="preserve">more </w:t>
      </w:r>
      <w:r w:rsidR="00153146" w:rsidRPr="00130F4C">
        <w:rPr>
          <w:color w:val="000000" w:themeColor="text1"/>
          <w:sz w:val="18"/>
          <w:szCs w:val="18"/>
          <w:lang w:val="en-US"/>
        </w:rPr>
        <w:t>women to the Swiss sex industry.</w:t>
      </w:r>
      <w:r w:rsidR="00094A27" w:rsidRPr="00130F4C">
        <w:rPr>
          <w:color w:val="000000" w:themeColor="text1"/>
          <w:sz w:val="18"/>
          <w:szCs w:val="18"/>
          <w:lang w:val="en-US"/>
        </w:rPr>
        <w:t xml:space="preserve"> </w:t>
      </w:r>
      <w:r w:rsidR="00AB6492" w:rsidRPr="00130F4C">
        <w:rPr>
          <w:color w:val="000000" w:themeColor="text1"/>
          <w:sz w:val="18"/>
          <w:szCs w:val="18"/>
          <w:lang w:val="en-US"/>
        </w:rPr>
        <w:t xml:space="preserve">Switzerland </w:t>
      </w:r>
      <w:r w:rsidR="0078448F" w:rsidRPr="00130F4C">
        <w:rPr>
          <w:color w:val="000000" w:themeColor="text1"/>
          <w:sz w:val="18"/>
          <w:szCs w:val="18"/>
          <w:lang w:val="en-US"/>
        </w:rPr>
        <w:t>appears to believe</w:t>
      </w:r>
      <w:r w:rsidR="00AB6492" w:rsidRPr="00130F4C">
        <w:rPr>
          <w:color w:val="000000" w:themeColor="text1"/>
          <w:sz w:val="18"/>
          <w:szCs w:val="18"/>
          <w:lang w:val="en-US"/>
        </w:rPr>
        <w:t xml:space="preserve"> that their obligation to discourage demand is limited to the demand for HT victims. </w:t>
      </w:r>
      <w:r w:rsidR="00504AF4" w:rsidRPr="00130F4C">
        <w:rPr>
          <w:color w:val="000000" w:themeColor="text1"/>
          <w:sz w:val="18"/>
          <w:szCs w:val="18"/>
          <w:lang w:val="en-US"/>
        </w:rPr>
        <w:t>T</w:t>
      </w:r>
      <w:r w:rsidR="00AB6492" w:rsidRPr="00130F4C">
        <w:rPr>
          <w:color w:val="000000" w:themeColor="text1"/>
          <w:sz w:val="18"/>
          <w:szCs w:val="18"/>
          <w:lang w:val="en-US"/>
        </w:rPr>
        <w:t xml:space="preserve">he State obligation clearly extends to all demand for commercial sex </w:t>
      </w:r>
      <w:r w:rsidR="005370A2" w:rsidRPr="00130F4C">
        <w:rPr>
          <w:color w:val="000000" w:themeColor="text1"/>
          <w:sz w:val="18"/>
          <w:szCs w:val="18"/>
          <w:lang w:val="en-US"/>
        </w:rPr>
        <w:t xml:space="preserve">as </w:t>
      </w:r>
      <w:r w:rsidR="00153146" w:rsidRPr="00130F4C">
        <w:rPr>
          <w:color w:val="000000" w:themeColor="text1"/>
          <w:sz w:val="18"/>
          <w:szCs w:val="18"/>
          <w:lang w:val="en-US"/>
        </w:rPr>
        <w:t>implied</w:t>
      </w:r>
      <w:r w:rsidR="005370A2" w:rsidRPr="00130F4C">
        <w:rPr>
          <w:color w:val="000000" w:themeColor="text1"/>
          <w:sz w:val="18"/>
          <w:szCs w:val="18"/>
          <w:lang w:val="en-US"/>
        </w:rPr>
        <w:t xml:space="preserve"> in GR38</w:t>
      </w:r>
      <w:r w:rsidR="001E00B4">
        <w:rPr>
          <w:color w:val="000000" w:themeColor="text1"/>
          <w:sz w:val="18"/>
          <w:szCs w:val="18"/>
          <w:lang w:val="en-US"/>
        </w:rPr>
        <w:t>(29,30)</w:t>
      </w:r>
      <w:r w:rsidR="0078448F" w:rsidRPr="00130F4C">
        <w:rPr>
          <w:color w:val="000000" w:themeColor="text1"/>
          <w:sz w:val="18"/>
          <w:szCs w:val="18"/>
          <w:lang w:val="en-US"/>
        </w:rPr>
        <w:t xml:space="preserve"> and spelled out in OSCE</w:t>
      </w:r>
      <w:r w:rsidR="00BE3CF1" w:rsidRPr="00130F4C">
        <w:rPr>
          <w:color w:val="000000" w:themeColor="text1"/>
          <w:sz w:val="18"/>
          <w:szCs w:val="18"/>
          <w:lang w:val="en-US"/>
        </w:rPr>
        <w:t xml:space="preserve"> (2021)</w:t>
      </w:r>
      <w:r w:rsidR="0078448F" w:rsidRPr="00130F4C">
        <w:rPr>
          <w:color w:val="000000" w:themeColor="text1"/>
          <w:sz w:val="18"/>
          <w:szCs w:val="18"/>
          <w:lang w:val="en-US"/>
        </w:rPr>
        <w:t xml:space="preserve">: </w:t>
      </w:r>
      <w:r w:rsidR="00BE3CF1" w:rsidRPr="00130F4C">
        <w:rPr>
          <w:color w:val="000000" w:themeColor="text1"/>
          <w:sz w:val="18"/>
          <w:szCs w:val="18"/>
          <w:lang w:val="en-US"/>
        </w:rPr>
        <w:t>“</w:t>
      </w:r>
      <w:r w:rsidR="00BE3CF1" w:rsidRPr="00130F4C">
        <w:rPr>
          <w:sz w:val="18"/>
          <w:szCs w:val="18"/>
        </w:rPr>
        <w:t xml:space="preserve">this agreed-upon language establishes a concept of demand that moves beyond only the “demand </w:t>
      </w:r>
      <w:r w:rsidR="00BE3CF1" w:rsidRPr="00130F4C">
        <w:rPr>
          <w:i/>
          <w:sz w:val="18"/>
          <w:szCs w:val="18"/>
        </w:rPr>
        <w:t>for</w:t>
      </w:r>
      <w:r w:rsidR="00BE3CF1" w:rsidRPr="00130F4C">
        <w:rPr>
          <w:sz w:val="18"/>
          <w:szCs w:val="18"/>
        </w:rPr>
        <w:t xml:space="preserve"> trafficking” or the “demand </w:t>
      </w:r>
      <w:r w:rsidR="00BE3CF1" w:rsidRPr="00130F4C">
        <w:rPr>
          <w:i/>
          <w:sz w:val="18"/>
          <w:szCs w:val="18"/>
        </w:rPr>
        <w:t>for</w:t>
      </w:r>
      <w:r w:rsidR="00BE3CF1" w:rsidRPr="00130F4C">
        <w:rPr>
          <w:sz w:val="18"/>
          <w:szCs w:val="18"/>
        </w:rPr>
        <w:t xml:space="preserve"> sexual exploitation,” to address demand that </w:t>
      </w:r>
      <w:r w:rsidR="00BE3CF1" w:rsidRPr="00130F4C">
        <w:rPr>
          <w:i/>
          <w:sz w:val="18"/>
          <w:szCs w:val="18"/>
        </w:rPr>
        <w:t xml:space="preserve">encourages </w:t>
      </w:r>
      <w:r w:rsidR="00BE3CF1" w:rsidRPr="00130F4C">
        <w:rPr>
          <w:sz w:val="18"/>
          <w:szCs w:val="18"/>
        </w:rPr>
        <w:t>exploitation that in turn leads to trafficking. This creates an obligation to discourage demand that extends beyond the knowing use of trafficking victims to any act that encourages exploitation of the prostitution of others.</w:t>
      </w:r>
      <w:r w:rsidR="00BE3CF1" w:rsidRPr="00130F4C">
        <w:rPr>
          <w:sz w:val="18"/>
          <w:szCs w:val="18"/>
          <w:lang w:val="en-US"/>
        </w:rPr>
        <w:t>”</w:t>
      </w:r>
      <w:r w:rsidR="005836E6">
        <w:rPr>
          <w:rStyle w:val="FootnoteReference"/>
          <w:sz w:val="18"/>
          <w:szCs w:val="18"/>
          <w:lang w:val="en-US"/>
        </w:rPr>
        <w:footnoteReference w:id="13"/>
      </w:r>
    </w:p>
    <w:p w14:paraId="5F8A63FB" w14:textId="77777777" w:rsidR="00672020" w:rsidRPr="004B1E36" w:rsidRDefault="00672020" w:rsidP="00672020">
      <w:pPr>
        <w:pStyle w:val="ListParagraph"/>
        <w:ind w:left="715" w:right="6" w:firstLine="0"/>
        <w:rPr>
          <w:color w:val="000000" w:themeColor="text1"/>
          <w:sz w:val="18"/>
          <w:szCs w:val="18"/>
          <w:lang w:val="en-US"/>
        </w:rPr>
      </w:pPr>
    </w:p>
    <w:p w14:paraId="10840DE9" w14:textId="634A9D78" w:rsidR="007F7570" w:rsidRPr="00130F4C" w:rsidRDefault="00184775" w:rsidP="00130F4C">
      <w:pPr>
        <w:pStyle w:val="ListParagraph"/>
        <w:numPr>
          <w:ilvl w:val="0"/>
          <w:numId w:val="28"/>
        </w:numPr>
        <w:ind w:right="6"/>
        <w:rPr>
          <w:rStyle w:val="Hyperlink"/>
          <w:color w:val="385623" w:themeColor="accent6" w:themeShade="80"/>
          <w:sz w:val="18"/>
          <w:szCs w:val="18"/>
          <w:u w:val="none"/>
          <w:lang w:val="en-US"/>
        </w:rPr>
      </w:pPr>
      <w:r w:rsidRPr="00130F4C">
        <w:rPr>
          <w:color w:val="000000" w:themeColor="text1"/>
          <w:sz w:val="18"/>
          <w:szCs w:val="18"/>
        </w:rPr>
        <w:lastRenderedPageBreak/>
        <w:t xml:space="preserve">Switzerland’s liberal prostitution policy aimed at normalizing prostitution in society has resulted in an expansion of the sex industry, and thus fueled demand for commercial sex, which in turn </w:t>
      </w:r>
      <w:r w:rsidR="00070769" w:rsidRPr="00130F4C">
        <w:rPr>
          <w:color w:val="000000" w:themeColor="text1"/>
          <w:sz w:val="18"/>
          <w:szCs w:val="18"/>
          <w:lang w:val="en-US"/>
        </w:rPr>
        <w:t>increases the</w:t>
      </w:r>
      <w:r w:rsidRPr="00130F4C">
        <w:rPr>
          <w:color w:val="000000" w:themeColor="text1"/>
          <w:sz w:val="18"/>
          <w:szCs w:val="18"/>
        </w:rPr>
        <w:t xml:space="preserve"> </w:t>
      </w:r>
      <w:r w:rsidR="008C42B7" w:rsidRPr="00130F4C">
        <w:rPr>
          <w:color w:val="000000" w:themeColor="text1"/>
          <w:sz w:val="18"/>
          <w:szCs w:val="18"/>
          <w:lang w:val="en-US"/>
        </w:rPr>
        <w:t>exploitation of</w:t>
      </w:r>
      <w:r w:rsidRPr="00130F4C">
        <w:rPr>
          <w:color w:val="000000" w:themeColor="text1"/>
          <w:sz w:val="18"/>
          <w:szCs w:val="18"/>
        </w:rPr>
        <w:t xml:space="preserve"> prostitution </w:t>
      </w:r>
      <w:r w:rsidR="008C42B7" w:rsidRPr="00130F4C">
        <w:rPr>
          <w:color w:val="000000" w:themeColor="text1"/>
          <w:sz w:val="18"/>
          <w:szCs w:val="18"/>
          <w:lang w:val="en-US"/>
        </w:rPr>
        <w:t xml:space="preserve">of women </w:t>
      </w:r>
      <w:r w:rsidRPr="00130F4C">
        <w:rPr>
          <w:color w:val="000000" w:themeColor="text1"/>
          <w:sz w:val="18"/>
          <w:szCs w:val="18"/>
        </w:rPr>
        <w:t xml:space="preserve">and </w:t>
      </w:r>
      <w:r w:rsidR="00540A82" w:rsidRPr="00130F4C">
        <w:rPr>
          <w:color w:val="000000" w:themeColor="text1"/>
          <w:sz w:val="18"/>
          <w:szCs w:val="18"/>
          <w:lang w:val="en-US"/>
        </w:rPr>
        <w:t>results</w:t>
      </w:r>
      <w:r w:rsidRPr="00130F4C">
        <w:rPr>
          <w:color w:val="000000" w:themeColor="text1"/>
          <w:sz w:val="18"/>
          <w:szCs w:val="18"/>
        </w:rPr>
        <w:t xml:space="preserve"> </w:t>
      </w:r>
      <w:r w:rsidR="00540A82" w:rsidRPr="00130F4C">
        <w:rPr>
          <w:color w:val="000000" w:themeColor="text1"/>
          <w:sz w:val="18"/>
          <w:szCs w:val="18"/>
          <w:lang w:val="en-US"/>
        </w:rPr>
        <w:t>in</w:t>
      </w:r>
      <w:r w:rsidRPr="00130F4C">
        <w:rPr>
          <w:color w:val="000000" w:themeColor="text1"/>
          <w:sz w:val="18"/>
          <w:szCs w:val="18"/>
        </w:rPr>
        <w:t xml:space="preserve"> more cases of H</w:t>
      </w:r>
      <w:r w:rsidR="00096A32" w:rsidRPr="00096A32">
        <w:rPr>
          <w:color w:val="000000" w:themeColor="text1"/>
          <w:sz w:val="18"/>
          <w:szCs w:val="18"/>
          <w:lang w:val="en-US"/>
        </w:rPr>
        <w:t>T</w:t>
      </w:r>
      <w:r w:rsidRPr="00130F4C">
        <w:rPr>
          <w:color w:val="000000" w:themeColor="text1"/>
          <w:sz w:val="18"/>
          <w:szCs w:val="18"/>
        </w:rPr>
        <w:t>fSE</w:t>
      </w:r>
      <w:r w:rsidR="0078784F" w:rsidRPr="0078784F">
        <w:rPr>
          <w:color w:val="000000" w:themeColor="text1"/>
          <w:sz w:val="18"/>
          <w:szCs w:val="18"/>
          <w:lang w:val="en-US"/>
        </w:rPr>
        <w:t>.</w:t>
      </w:r>
      <w:r w:rsidR="005836E6">
        <w:rPr>
          <w:rStyle w:val="FootnoteReference"/>
          <w:color w:val="000000" w:themeColor="text1"/>
          <w:sz w:val="18"/>
          <w:szCs w:val="18"/>
        </w:rPr>
        <w:footnoteReference w:id="14"/>
      </w:r>
    </w:p>
    <w:p w14:paraId="2BF17808" w14:textId="77777777" w:rsidR="00130F4C" w:rsidRPr="00130F4C" w:rsidRDefault="00130F4C" w:rsidP="00130F4C">
      <w:pPr>
        <w:pStyle w:val="ListParagraph"/>
        <w:ind w:right="6" w:firstLine="0"/>
        <w:rPr>
          <w:color w:val="385623" w:themeColor="accent6" w:themeShade="80"/>
          <w:sz w:val="18"/>
          <w:szCs w:val="18"/>
          <w:lang w:val="en-US"/>
        </w:rPr>
      </w:pPr>
    </w:p>
    <w:p w14:paraId="738BB3B3" w14:textId="059266C6" w:rsidR="009713DB" w:rsidRPr="00F85B51" w:rsidRDefault="00C105E4" w:rsidP="005B42FB">
      <w:pPr>
        <w:pStyle w:val="ListParagraph"/>
        <w:numPr>
          <w:ilvl w:val="0"/>
          <w:numId w:val="17"/>
        </w:numPr>
        <w:spacing w:after="4" w:line="250" w:lineRule="auto"/>
        <w:ind w:right="12"/>
        <w:rPr>
          <w:bCs/>
          <w:color w:val="385623" w:themeColor="accent6" w:themeShade="80"/>
          <w:sz w:val="18"/>
          <w:szCs w:val="18"/>
          <w:lang w:val="en-US"/>
        </w:rPr>
      </w:pPr>
      <w:r w:rsidRPr="00901375">
        <w:rPr>
          <w:bCs/>
          <w:color w:val="000000" w:themeColor="text1"/>
          <w:sz w:val="18"/>
          <w:szCs w:val="18"/>
          <w:lang w:val="en-US"/>
        </w:rPr>
        <w:t xml:space="preserve">The </w:t>
      </w:r>
      <w:r w:rsidR="00E17C50" w:rsidRPr="00901375">
        <w:rPr>
          <w:bCs/>
          <w:color w:val="000000" w:themeColor="text1"/>
          <w:sz w:val="18"/>
          <w:szCs w:val="18"/>
          <w:lang w:val="en-US"/>
        </w:rPr>
        <w:t>definition of HT (Palermo Protocol Art.3)</w:t>
      </w:r>
      <w:r w:rsidR="0076225C" w:rsidRPr="00901375">
        <w:rPr>
          <w:bCs/>
          <w:color w:val="000000" w:themeColor="text1"/>
          <w:sz w:val="18"/>
          <w:szCs w:val="18"/>
          <w:lang w:val="en-US"/>
        </w:rPr>
        <w:t xml:space="preserve"> is not fully incorporated into national law. Crucially, t</w:t>
      </w:r>
      <w:r w:rsidR="00414E23" w:rsidRPr="00901375">
        <w:rPr>
          <w:bCs/>
          <w:color w:val="000000" w:themeColor="text1"/>
          <w:sz w:val="18"/>
          <w:szCs w:val="18"/>
          <w:lang w:val="en-US"/>
        </w:rPr>
        <w:t xml:space="preserve">he </w:t>
      </w:r>
      <w:r w:rsidR="00414E23" w:rsidRPr="00901375">
        <w:rPr>
          <w:b/>
          <w:color w:val="000000" w:themeColor="text1"/>
          <w:sz w:val="18"/>
          <w:szCs w:val="18"/>
          <w:lang w:val="en-US"/>
        </w:rPr>
        <w:t>irrelevance of the victim's consent</w:t>
      </w:r>
      <w:r w:rsidR="00414E23" w:rsidRPr="00901375">
        <w:rPr>
          <w:bCs/>
          <w:color w:val="000000" w:themeColor="text1"/>
          <w:sz w:val="18"/>
          <w:szCs w:val="18"/>
          <w:lang w:val="en-US"/>
        </w:rPr>
        <w:t xml:space="preserve"> to exploitation in the offence of </w:t>
      </w:r>
      <w:r w:rsidRPr="00901375">
        <w:rPr>
          <w:bCs/>
          <w:color w:val="000000" w:themeColor="text1"/>
          <w:sz w:val="18"/>
          <w:szCs w:val="18"/>
          <w:lang w:val="en-US"/>
        </w:rPr>
        <w:t>HT</w:t>
      </w:r>
      <w:r w:rsidR="00414E23" w:rsidRPr="00901375">
        <w:rPr>
          <w:bCs/>
          <w:color w:val="000000" w:themeColor="text1"/>
          <w:sz w:val="18"/>
          <w:szCs w:val="18"/>
          <w:lang w:val="en-US"/>
        </w:rPr>
        <w:t xml:space="preserve"> is not explicitly mentioned in Art 182 Penal Code. </w:t>
      </w:r>
      <w:r w:rsidR="0012032C">
        <w:rPr>
          <w:bCs/>
          <w:color w:val="000000" w:themeColor="text1"/>
          <w:sz w:val="18"/>
          <w:szCs w:val="18"/>
          <w:lang w:val="en-US"/>
        </w:rPr>
        <w:t>T</w:t>
      </w:r>
      <w:r w:rsidR="005A7B35" w:rsidRPr="00901375">
        <w:rPr>
          <w:bCs/>
          <w:color w:val="000000" w:themeColor="text1"/>
          <w:sz w:val="18"/>
          <w:szCs w:val="18"/>
          <w:lang w:val="en-US"/>
        </w:rPr>
        <w:t xml:space="preserve">his omission reinforces </w:t>
      </w:r>
      <w:r w:rsidR="0012032C">
        <w:rPr>
          <w:bCs/>
          <w:color w:val="000000" w:themeColor="text1"/>
          <w:sz w:val="18"/>
          <w:szCs w:val="18"/>
          <w:lang w:val="en-US"/>
        </w:rPr>
        <w:t>a general</w:t>
      </w:r>
      <w:r w:rsidR="005A7B35" w:rsidRPr="00901375">
        <w:rPr>
          <w:bCs/>
          <w:color w:val="000000" w:themeColor="text1"/>
          <w:sz w:val="18"/>
          <w:szCs w:val="18"/>
          <w:lang w:val="en-US"/>
        </w:rPr>
        <w:t xml:space="preserve"> </w:t>
      </w:r>
      <w:r w:rsidR="00AB60AC">
        <w:rPr>
          <w:bCs/>
          <w:color w:val="000000" w:themeColor="text1"/>
          <w:sz w:val="18"/>
          <w:szCs w:val="18"/>
          <w:lang w:val="en-US"/>
        </w:rPr>
        <w:t>misconception</w:t>
      </w:r>
      <w:r w:rsidR="005A7B35" w:rsidRPr="00901375">
        <w:rPr>
          <w:bCs/>
          <w:color w:val="000000" w:themeColor="text1"/>
          <w:sz w:val="18"/>
          <w:szCs w:val="18"/>
          <w:lang w:val="en-US"/>
        </w:rPr>
        <w:t xml:space="preserve"> of what </w:t>
      </w:r>
      <w:r w:rsidR="00150DA1" w:rsidRPr="00901375">
        <w:rPr>
          <w:bCs/>
          <w:color w:val="000000" w:themeColor="text1"/>
          <w:sz w:val="18"/>
          <w:szCs w:val="18"/>
          <w:lang w:val="en-US"/>
        </w:rPr>
        <w:t xml:space="preserve">can </w:t>
      </w:r>
      <w:r w:rsidR="005A7B35" w:rsidRPr="00901375">
        <w:rPr>
          <w:bCs/>
          <w:color w:val="000000" w:themeColor="text1"/>
          <w:sz w:val="18"/>
          <w:szCs w:val="18"/>
          <w:lang w:val="en-US"/>
        </w:rPr>
        <w:t xml:space="preserve">constitute </w:t>
      </w:r>
      <w:proofErr w:type="spellStart"/>
      <w:r w:rsidR="005A7B35" w:rsidRPr="00901375">
        <w:rPr>
          <w:bCs/>
          <w:color w:val="000000" w:themeColor="text1"/>
          <w:sz w:val="18"/>
          <w:szCs w:val="18"/>
          <w:lang w:val="en-US"/>
        </w:rPr>
        <w:t>HT</w:t>
      </w:r>
      <w:r w:rsidR="00E17C50" w:rsidRPr="00901375">
        <w:rPr>
          <w:bCs/>
          <w:color w:val="000000" w:themeColor="text1"/>
          <w:sz w:val="18"/>
          <w:szCs w:val="18"/>
          <w:lang w:val="en-US"/>
        </w:rPr>
        <w:t>fSE</w:t>
      </w:r>
      <w:proofErr w:type="spellEnd"/>
      <w:r w:rsidR="00E17C50" w:rsidRPr="00901375">
        <w:rPr>
          <w:bCs/>
          <w:color w:val="000000" w:themeColor="text1"/>
          <w:sz w:val="18"/>
          <w:szCs w:val="18"/>
          <w:lang w:val="en-US"/>
        </w:rPr>
        <w:t>.</w:t>
      </w:r>
      <w:r w:rsidR="009713DB" w:rsidRPr="00901375">
        <w:rPr>
          <w:bCs/>
          <w:color w:val="000000" w:themeColor="text1"/>
          <w:sz w:val="18"/>
          <w:szCs w:val="18"/>
          <w:lang w:val="en-US"/>
        </w:rPr>
        <w:t xml:space="preserve"> </w:t>
      </w:r>
    </w:p>
    <w:p w14:paraId="49DE5058" w14:textId="7AE19BFF" w:rsidR="009713DB" w:rsidRPr="00901375" w:rsidRDefault="009713DB" w:rsidP="009713DB">
      <w:pPr>
        <w:spacing w:after="4" w:line="250" w:lineRule="auto"/>
        <w:ind w:left="720" w:right="12"/>
        <w:rPr>
          <w:rFonts w:ascii="Arial" w:hAnsi="Arial" w:cs="Arial"/>
          <w:bCs/>
          <w:sz w:val="18"/>
          <w:szCs w:val="18"/>
          <w:lang w:val="en-US"/>
        </w:rPr>
      </w:pPr>
      <w:r w:rsidRPr="00901375">
        <w:rPr>
          <w:rFonts w:ascii="Arial" w:hAnsi="Arial" w:cs="Arial"/>
          <w:bCs/>
          <w:sz w:val="18"/>
          <w:szCs w:val="18"/>
          <w:lang w:val="en-US"/>
        </w:rPr>
        <w:t>Th</w:t>
      </w:r>
      <w:r w:rsidR="005C6D24" w:rsidRPr="00901375">
        <w:rPr>
          <w:rFonts w:ascii="Arial" w:hAnsi="Arial" w:cs="Arial"/>
          <w:bCs/>
          <w:sz w:val="18"/>
          <w:szCs w:val="18"/>
          <w:lang w:val="en-US"/>
        </w:rPr>
        <w:t xml:space="preserve">is </w:t>
      </w:r>
      <w:r w:rsidR="00973AF9">
        <w:rPr>
          <w:rFonts w:ascii="Arial" w:hAnsi="Arial" w:cs="Arial"/>
          <w:bCs/>
          <w:sz w:val="18"/>
          <w:szCs w:val="18"/>
          <w:lang w:val="en-US"/>
        </w:rPr>
        <w:t>omission</w:t>
      </w:r>
      <w:r w:rsidR="005C6D24" w:rsidRPr="00901375">
        <w:rPr>
          <w:rFonts w:ascii="Arial" w:hAnsi="Arial" w:cs="Arial"/>
          <w:bCs/>
          <w:sz w:val="18"/>
          <w:szCs w:val="18"/>
          <w:lang w:val="en-US"/>
        </w:rPr>
        <w:t xml:space="preserve"> </w:t>
      </w:r>
      <w:r w:rsidR="00AB60AC">
        <w:rPr>
          <w:rFonts w:ascii="Arial" w:hAnsi="Arial" w:cs="Arial"/>
          <w:bCs/>
          <w:sz w:val="18"/>
          <w:szCs w:val="18"/>
          <w:lang w:val="en-US"/>
        </w:rPr>
        <w:t xml:space="preserve">also </w:t>
      </w:r>
      <w:r w:rsidR="005C6D24" w:rsidRPr="00901375">
        <w:rPr>
          <w:rFonts w:ascii="Arial" w:hAnsi="Arial" w:cs="Arial"/>
          <w:bCs/>
          <w:sz w:val="18"/>
          <w:szCs w:val="18"/>
          <w:lang w:val="en-US"/>
        </w:rPr>
        <w:t>impact</w:t>
      </w:r>
      <w:r w:rsidR="0064338C" w:rsidRPr="00901375">
        <w:rPr>
          <w:rFonts w:ascii="Arial" w:hAnsi="Arial" w:cs="Arial"/>
          <w:bCs/>
          <w:sz w:val="18"/>
          <w:szCs w:val="18"/>
          <w:lang w:val="en-US"/>
        </w:rPr>
        <w:t>s</w:t>
      </w:r>
      <w:r w:rsidR="005C6D24" w:rsidRPr="00901375">
        <w:rPr>
          <w:rFonts w:ascii="Arial" w:hAnsi="Arial" w:cs="Arial"/>
          <w:bCs/>
          <w:sz w:val="18"/>
          <w:szCs w:val="18"/>
          <w:lang w:val="en-US"/>
        </w:rPr>
        <w:t xml:space="preserve"> the public’s </w:t>
      </w:r>
      <w:r w:rsidR="0064338C" w:rsidRPr="00901375">
        <w:rPr>
          <w:rFonts w:ascii="Arial" w:hAnsi="Arial" w:cs="Arial"/>
          <w:bCs/>
          <w:sz w:val="18"/>
          <w:szCs w:val="18"/>
          <w:lang w:val="en-US"/>
        </w:rPr>
        <w:t xml:space="preserve">understanding of the </w:t>
      </w:r>
      <w:r w:rsidR="0064338C" w:rsidRPr="00AB60AC">
        <w:rPr>
          <w:rFonts w:ascii="Arial" w:hAnsi="Arial" w:cs="Arial"/>
          <w:bCs/>
          <w:i/>
          <w:iCs/>
          <w:sz w:val="18"/>
          <w:szCs w:val="18"/>
          <w:lang w:val="en-US"/>
        </w:rPr>
        <w:t>reality of</w:t>
      </w:r>
      <w:r w:rsidR="005C6D24" w:rsidRPr="00AB60AC">
        <w:rPr>
          <w:rFonts w:ascii="Arial" w:hAnsi="Arial" w:cs="Arial"/>
          <w:bCs/>
          <w:i/>
          <w:iCs/>
          <w:sz w:val="18"/>
          <w:szCs w:val="18"/>
          <w:lang w:val="en-US"/>
        </w:rPr>
        <w:t xml:space="preserve"> </w:t>
      </w:r>
      <w:r w:rsidR="0064338C" w:rsidRPr="00AB60AC">
        <w:rPr>
          <w:rFonts w:ascii="Arial" w:hAnsi="Arial" w:cs="Arial"/>
          <w:bCs/>
          <w:i/>
          <w:iCs/>
          <w:sz w:val="18"/>
          <w:szCs w:val="18"/>
          <w:lang w:val="en-US"/>
        </w:rPr>
        <w:t>prostitution</w:t>
      </w:r>
      <w:r w:rsidR="0064338C" w:rsidRPr="00901375">
        <w:rPr>
          <w:rFonts w:ascii="Arial" w:hAnsi="Arial" w:cs="Arial"/>
          <w:bCs/>
          <w:sz w:val="18"/>
          <w:szCs w:val="18"/>
          <w:lang w:val="en-US"/>
        </w:rPr>
        <w:t>.</w:t>
      </w:r>
      <w:r w:rsidR="005C6D24" w:rsidRPr="00901375">
        <w:rPr>
          <w:rFonts w:ascii="Arial" w:hAnsi="Arial" w:cs="Arial"/>
          <w:bCs/>
          <w:sz w:val="18"/>
          <w:szCs w:val="18"/>
          <w:lang w:val="en-US"/>
        </w:rPr>
        <w:t xml:space="preserve"> </w:t>
      </w:r>
      <w:r w:rsidR="00150DA1" w:rsidRPr="00901375">
        <w:rPr>
          <w:rFonts w:ascii="Arial" w:hAnsi="Arial" w:cs="Arial"/>
          <w:bCs/>
          <w:sz w:val="18"/>
          <w:szCs w:val="18"/>
          <w:lang w:val="en-US"/>
        </w:rPr>
        <w:t xml:space="preserve">It feeds into the wrong idea </w:t>
      </w:r>
      <w:proofErr w:type="spellStart"/>
      <w:r w:rsidR="00150DA1" w:rsidRPr="00901375">
        <w:rPr>
          <w:rFonts w:ascii="Arial" w:hAnsi="Arial" w:cs="Arial"/>
          <w:bCs/>
          <w:sz w:val="18"/>
          <w:szCs w:val="18"/>
          <w:lang w:val="en-US"/>
        </w:rPr>
        <w:t>HTfSE</w:t>
      </w:r>
      <w:proofErr w:type="spellEnd"/>
      <w:r w:rsidR="00150DA1" w:rsidRPr="00901375">
        <w:rPr>
          <w:rFonts w:ascii="Arial" w:hAnsi="Arial" w:cs="Arial"/>
          <w:bCs/>
          <w:sz w:val="18"/>
          <w:szCs w:val="18"/>
          <w:lang w:val="en-US"/>
        </w:rPr>
        <w:t xml:space="preserve"> </w:t>
      </w:r>
      <w:r w:rsidR="00312261">
        <w:rPr>
          <w:rFonts w:ascii="Arial" w:hAnsi="Arial" w:cs="Arial"/>
          <w:bCs/>
          <w:sz w:val="18"/>
          <w:szCs w:val="18"/>
          <w:lang w:val="en-US"/>
        </w:rPr>
        <w:t xml:space="preserve">does not </w:t>
      </w:r>
      <w:r w:rsidR="00150DA1" w:rsidRPr="00901375">
        <w:rPr>
          <w:rFonts w:ascii="Arial" w:hAnsi="Arial" w:cs="Arial"/>
          <w:bCs/>
          <w:sz w:val="18"/>
          <w:szCs w:val="18"/>
          <w:lang w:val="en-US"/>
        </w:rPr>
        <w:t>tak</w:t>
      </w:r>
      <w:r w:rsidR="00754B47">
        <w:rPr>
          <w:rFonts w:ascii="Arial" w:hAnsi="Arial" w:cs="Arial"/>
          <w:bCs/>
          <w:sz w:val="18"/>
          <w:szCs w:val="18"/>
          <w:lang w:val="en-US"/>
        </w:rPr>
        <w:t>e</w:t>
      </w:r>
      <w:r w:rsidR="00150DA1" w:rsidRPr="00901375">
        <w:rPr>
          <w:rFonts w:ascii="Arial" w:hAnsi="Arial" w:cs="Arial"/>
          <w:bCs/>
          <w:sz w:val="18"/>
          <w:szCs w:val="18"/>
          <w:lang w:val="en-US"/>
        </w:rPr>
        <w:t xml:space="preserve"> place </w:t>
      </w:r>
      <w:r w:rsidR="00312261">
        <w:rPr>
          <w:rFonts w:ascii="Arial" w:hAnsi="Arial" w:cs="Arial"/>
          <w:bCs/>
          <w:sz w:val="18"/>
          <w:szCs w:val="18"/>
          <w:lang w:val="en-US"/>
        </w:rPr>
        <w:t>if</w:t>
      </w:r>
      <w:r w:rsidR="00150DA1" w:rsidRPr="00901375">
        <w:rPr>
          <w:rFonts w:ascii="Arial" w:hAnsi="Arial" w:cs="Arial"/>
          <w:bCs/>
          <w:sz w:val="18"/>
          <w:szCs w:val="18"/>
          <w:lang w:val="en-US"/>
        </w:rPr>
        <w:t xml:space="preserve"> prostitution is </w:t>
      </w:r>
      <w:r w:rsidR="005720A1" w:rsidRPr="00901375">
        <w:rPr>
          <w:rFonts w:ascii="Arial" w:hAnsi="Arial" w:cs="Arial"/>
          <w:bCs/>
          <w:sz w:val="18"/>
          <w:szCs w:val="18"/>
          <w:lang w:val="en-US"/>
        </w:rPr>
        <w:t>consented to</w:t>
      </w:r>
      <w:r w:rsidR="00150DA1" w:rsidRPr="00901375">
        <w:rPr>
          <w:rFonts w:ascii="Arial" w:hAnsi="Arial" w:cs="Arial"/>
          <w:bCs/>
          <w:sz w:val="18"/>
          <w:szCs w:val="18"/>
          <w:lang w:val="en-US"/>
        </w:rPr>
        <w:t xml:space="preserve">. </w:t>
      </w:r>
    </w:p>
    <w:p w14:paraId="73DE27F3" w14:textId="77777777" w:rsidR="00B56060" w:rsidRPr="00901375" w:rsidRDefault="00B56060" w:rsidP="001D4766">
      <w:pPr>
        <w:spacing w:after="4" w:line="250" w:lineRule="auto"/>
        <w:ind w:right="12"/>
        <w:rPr>
          <w:rFonts w:ascii="Arial" w:hAnsi="Arial" w:cs="Arial"/>
          <w:b/>
          <w:sz w:val="18"/>
          <w:szCs w:val="18"/>
          <w:lang w:val="en-US"/>
        </w:rPr>
      </w:pPr>
    </w:p>
    <w:p w14:paraId="33A6A383" w14:textId="045AFAF8" w:rsidR="00692B6B" w:rsidRPr="005836E6" w:rsidRDefault="00F52FE3" w:rsidP="005836E6">
      <w:pPr>
        <w:pStyle w:val="ListParagraph"/>
        <w:numPr>
          <w:ilvl w:val="0"/>
          <w:numId w:val="17"/>
        </w:numPr>
        <w:jc w:val="left"/>
        <w:rPr>
          <w:bCs/>
          <w:sz w:val="18"/>
          <w:szCs w:val="18"/>
          <w:lang w:val="en-US"/>
        </w:rPr>
      </w:pPr>
      <w:r w:rsidRPr="00642A7B">
        <w:rPr>
          <w:b/>
          <w:sz w:val="18"/>
          <w:szCs w:val="18"/>
          <w:lang w:val="en-US"/>
        </w:rPr>
        <w:t>Pimping</w:t>
      </w:r>
      <w:r w:rsidRPr="00642A7B">
        <w:rPr>
          <w:bCs/>
          <w:sz w:val="18"/>
          <w:szCs w:val="18"/>
          <w:lang w:val="en-US"/>
        </w:rPr>
        <w:t xml:space="preserve">, </w:t>
      </w:r>
      <w:proofErr w:type="spellStart"/>
      <w:r w:rsidRPr="00642A7B">
        <w:rPr>
          <w:bCs/>
          <w:sz w:val="18"/>
          <w:szCs w:val="18"/>
          <w:lang w:val="en-US"/>
        </w:rPr>
        <w:t>ie</w:t>
      </w:r>
      <w:proofErr w:type="spellEnd"/>
      <w:r w:rsidRPr="00642A7B">
        <w:rPr>
          <w:bCs/>
          <w:sz w:val="18"/>
          <w:szCs w:val="18"/>
          <w:lang w:val="en-US"/>
        </w:rPr>
        <w:t>. living from the earnings of a woman in prostitution is legal in Switzerland.</w:t>
      </w:r>
      <w:r w:rsidR="009B076A" w:rsidRPr="00642A7B">
        <w:rPr>
          <w:bCs/>
          <w:sz w:val="18"/>
          <w:szCs w:val="18"/>
          <w:lang w:val="en-US"/>
        </w:rPr>
        <w:t xml:space="preserve"> Art 195 only criminalizes a pimp who has </w:t>
      </w:r>
      <w:r w:rsidR="009B076A" w:rsidRPr="00642A7B">
        <w:rPr>
          <w:bCs/>
          <w:i/>
          <w:iCs/>
          <w:sz w:val="18"/>
          <w:szCs w:val="18"/>
          <w:lang w:val="en-US"/>
        </w:rPr>
        <w:t xml:space="preserve">led </w:t>
      </w:r>
      <w:r w:rsidR="00540A82" w:rsidRPr="00642A7B">
        <w:rPr>
          <w:bCs/>
          <w:sz w:val="18"/>
          <w:szCs w:val="18"/>
          <w:lang w:val="en-US"/>
        </w:rPr>
        <w:t>a</w:t>
      </w:r>
      <w:r w:rsidR="009B076A" w:rsidRPr="00642A7B">
        <w:rPr>
          <w:bCs/>
          <w:sz w:val="18"/>
          <w:szCs w:val="18"/>
          <w:lang w:val="en-US"/>
        </w:rPr>
        <w:t xml:space="preserve"> woman into prostitution</w:t>
      </w:r>
      <w:r w:rsidR="001D4766" w:rsidRPr="00642A7B">
        <w:rPr>
          <w:bCs/>
          <w:sz w:val="18"/>
          <w:szCs w:val="18"/>
          <w:lang w:val="en-US"/>
        </w:rPr>
        <w:t xml:space="preserve"> </w:t>
      </w:r>
      <w:r w:rsidR="00540A82" w:rsidRPr="00642A7B">
        <w:rPr>
          <w:bCs/>
          <w:sz w:val="18"/>
          <w:szCs w:val="18"/>
          <w:lang w:val="en-US"/>
        </w:rPr>
        <w:t>by exploiting her dependence</w:t>
      </w:r>
      <w:r w:rsidR="00410C1D">
        <w:rPr>
          <w:bCs/>
          <w:sz w:val="18"/>
          <w:szCs w:val="18"/>
          <w:lang w:val="en-US"/>
        </w:rPr>
        <w:t xml:space="preserve"> or </w:t>
      </w:r>
      <w:r w:rsidR="00540A82" w:rsidRPr="00642A7B">
        <w:rPr>
          <w:bCs/>
          <w:sz w:val="18"/>
          <w:szCs w:val="18"/>
          <w:lang w:val="en-US"/>
        </w:rPr>
        <w:t>with intent of financial gain or limits her freedom of action while in prosti</w:t>
      </w:r>
      <w:r w:rsidR="00850FD1" w:rsidRPr="00642A7B">
        <w:rPr>
          <w:bCs/>
          <w:sz w:val="18"/>
          <w:szCs w:val="18"/>
          <w:lang w:val="en-US"/>
        </w:rPr>
        <w:t>tution.</w:t>
      </w:r>
      <w:r w:rsidR="00E27369" w:rsidRPr="00642A7B">
        <w:rPr>
          <w:bCs/>
          <w:sz w:val="18"/>
          <w:szCs w:val="18"/>
          <w:lang w:val="en-US"/>
        </w:rPr>
        <w:t xml:space="preserve"> </w:t>
      </w:r>
      <w:r w:rsidR="00410C1D">
        <w:rPr>
          <w:bCs/>
          <w:sz w:val="18"/>
          <w:szCs w:val="18"/>
          <w:lang w:val="en-US"/>
        </w:rPr>
        <w:t xml:space="preserve">Given that ‘intent’ </w:t>
      </w:r>
      <w:r w:rsidR="00410C1D" w:rsidRPr="00642A7B">
        <w:rPr>
          <w:bCs/>
          <w:sz w:val="18"/>
          <w:szCs w:val="18"/>
          <w:lang w:val="en-US"/>
        </w:rPr>
        <w:t>is extremely difficult to prove</w:t>
      </w:r>
      <w:r w:rsidR="00410C1D">
        <w:rPr>
          <w:bCs/>
          <w:sz w:val="18"/>
          <w:szCs w:val="18"/>
          <w:lang w:val="en-US"/>
        </w:rPr>
        <w:t>,</w:t>
      </w:r>
      <w:r w:rsidR="00E27369" w:rsidRPr="00642A7B">
        <w:rPr>
          <w:bCs/>
          <w:sz w:val="18"/>
          <w:szCs w:val="18"/>
          <w:lang w:val="en-US"/>
        </w:rPr>
        <w:t xml:space="preserve"> legislator </w:t>
      </w:r>
      <w:r w:rsidR="00410C1D">
        <w:rPr>
          <w:bCs/>
          <w:sz w:val="18"/>
          <w:szCs w:val="18"/>
          <w:lang w:val="en-US"/>
        </w:rPr>
        <w:t>has almost de facto decriminalized pimping</w:t>
      </w:r>
      <w:r w:rsidR="00A67918" w:rsidRPr="00642A7B">
        <w:rPr>
          <w:bCs/>
          <w:sz w:val="18"/>
          <w:szCs w:val="18"/>
          <w:lang w:val="en-US"/>
        </w:rPr>
        <w:t>.</w:t>
      </w:r>
      <w:r w:rsidR="00E27369" w:rsidRPr="00642A7B">
        <w:rPr>
          <w:bCs/>
          <w:sz w:val="18"/>
          <w:szCs w:val="18"/>
          <w:lang w:val="en-US"/>
        </w:rPr>
        <w:t xml:space="preserve"> </w:t>
      </w:r>
      <w:r w:rsidR="00AF237F" w:rsidRPr="00410C1D">
        <w:rPr>
          <w:bCs/>
          <w:sz w:val="18"/>
          <w:szCs w:val="18"/>
          <w:lang w:val="en-US"/>
        </w:rPr>
        <w:t>Unsurprisingly, the police only registered 50 cases of pimping in 2021</w:t>
      </w:r>
      <w:r w:rsidR="00754B47">
        <w:rPr>
          <w:bCs/>
          <w:sz w:val="18"/>
          <w:szCs w:val="18"/>
          <w:lang w:val="en-US"/>
        </w:rPr>
        <w:t>.</w:t>
      </w:r>
      <w:r w:rsidR="005836E6">
        <w:rPr>
          <w:rStyle w:val="FootnoteReference"/>
          <w:bCs/>
          <w:sz w:val="18"/>
          <w:szCs w:val="18"/>
          <w:lang w:val="en-US"/>
        </w:rPr>
        <w:footnoteReference w:id="15"/>
      </w:r>
      <w:r w:rsidR="00AF237F" w:rsidRPr="00410C1D">
        <w:rPr>
          <w:bCs/>
          <w:sz w:val="18"/>
          <w:szCs w:val="18"/>
          <w:lang w:val="en-US"/>
        </w:rPr>
        <w:t xml:space="preserve"> </w:t>
      </w:r>
      <w:r w:rsidR="00642A7B" w:rsidRPr="005836E6">
        <w:rPr>
          <w:bCs/>
          <w:sz w:val="18"/>
          <w:szCs w:val="18"/>
          <w:lang w:val="en-US"/>
        </w:rPr>
        <w:t>The fact that only 21 persons were sentence</w:t>
      </w:r>
      <w:r w:rsidR="001B5B95">
        <w:rPr>
          <w:bCs/>
          <w:sz w:val="18"/>
          <w:szCs w:val="18"/>
          <w:lang w:val="en-US"/>
        </w:rPr>
        <w:t>d</w:t>
      </w:r>
      <w:r w:rsidR="00642A7B" w:rsidRPr="005836E6">
        <w:rPr>
          <w:bCs/>
          <w:sz w:val="18"/>
          <w:szCs w:val="18"/>
          <w:lang w:val="en-US"/>
        </w:rPr>
        <w:t xml:space="preserve"> in 2021</w:t>
      </w:r>
      <w:r w:rsidR="00034F37">
        <w:rPr>
          <w:rStyle w:val="FootnoteReference"/>
          <w:bCs/>
          <w:sz w:val="18"/>
          <w:szCs w:val="18"/>
          <w:lang w:val="en-US"/>
        </w:rPr>
        <w:footnoteReference w:id="16"/>
      </w:r>
      <w:r w:rsidR="00642A7B" w:rsidRPr="005836E6">
        <w:rPr>
          <w:bCs/>
          <w:sz w:val="18"/>
          <w:szCs w:val="18"/>
          <w:lang w:val="en-US"/>
        </w:rPr>
        <w:t xml:space="preserve"> </w:t>
      </w:r>
      <w:r w:rsidR="00754B47" w:rsidRPr="005836E6">
        <w:rPr>
          <w:sz w:val="18"/>
          <w:szCs w:val="18"/>
          <w:lang w:val="en-US"/>
        </w:rPr>
        <w:t>is a testament</w:t>
      </w:r>
      <w:r w:rsidR="00642A7B" w:rsidRPr="005836E6">
        <w:rPr>
          <w:sz w:val="18"/>
          <w:szCs w:val="18"/>
          <w:lang w:val="en-US"/>
        </w:rPr>
        <w:t xml:space="preserve"> to the virtual impunity of </w:t>
      </w:r>
      <w:r w:rsidR="00410C1D" w:rsidRPr="005836E6">
        <w:rPr>
          <w:sz w:val="18"/>
          <w:szCs w:val="18"/>
          <w:lang w:val="en-US"/>
        </w:rPr>
        <w:t>exploiters of prostitution of women a</w:t>
      </w:r>
      <w:r w:rsidR="00410C1D" w:rsidRPr="005836E6">
        <w:rPr>
          <w:bCs/>
          <w:sz w:val="18"/>
          <w:szCs w:val="18"/>
          <w:lang w:val="en-US"/>
        </w:rPr>
        <w:t>nd render</w:t>
      </w:r>
      <w:r w:rsidR="00754B47" w:rsidRPr="005836E6">
        <w:rPr>
          <w:bCs/>
          <w:sz w:val="18"/>
          <w:szCs w:val="18"/>
          <w:lang w:val="en-US"/>
        </w:rPr>
        <w:t>s</w:t>
      </w:r>
      <w:r w:rsidR="00410C1D" w:rsidRPr="005836E6">
        <w:rPr>
          <w:bCs/>
          <w:sz w:val="18"/>
          <w:szCs w:val="18"/>
          <w:lang w:val="en-US"/>
        </w:rPr>
        <w:t xml:space="preserve"> </w:t>
      </w:r>
      <w:r w:rsidR="00754B47" w:rsidRPr="005836E6">
        <w:rPr>
          <w:bCs/>
          <w:sz w:val="18"/>
          <w:szCs w:val="18"/>
          <w:lang w:val="en-US"/>
        </w:rPr>
        <w:t xml:space="preserve">the </w:t>
      </w:r>
      <w:r w:rsidR="006A224D" w:rsidRPr="005836E6">
        <w:rPr>
          <w:bCs/>
          <w:sz w:val="18"/>
          <w:szCs w:val="18"/>
          <w:lang w:val="en-US"/>
        </w:rPr>
        <w:t xml:space="preserve">legal </w:t>
      </w:r>
      <w:r w:rsidR="00A67918" w:rsidRPr="005836E6">
        <w:rPr>
          <w:bCs/>
          <w:sz w:val="18"/>
          <w:szCs w:val="18"/>
          <w:lang w:val="en-US"/>
        </w:rPr>
        <w:t xml:space="preserve">protection of </w:t>
      </w:r>
      <w:r w:rsidR="00B378DF" w:rsidRPr="005836E6">
        <w:rPr>
          <w:bCs/>
          <w:sz w:val="18"/>
          <w:szCs w:val="18"/>
          <w:lang w:val="en-US"/>
        </w:rPr>
        <w:t xml:space="preserve">exploited </w:t>
      </w:r>
      <w:r w:rsidR="00A67918" w:rsidRPr="005836E6">
        <w:rPr>
          <w:bCs/>
          <w:sz w:val="18"/>
          <w:szCs w:val="18"/>
          <w:lang w:val="en-US"/>
        </w:rPr>
        <w:t>women illusionary</w:t>
      </w:r>
      <w:r w:rsidR="00754B47" w:rsidRPr="005836E6">
        <w:rPr>
          <w:bCs/>
          <w:sz w:val="18"/>
          <w:szCs w:val="18"/>
          <w:lang w:val="en-US"/>
        </w:rPr>
        <w:t xml:space="preserve"> while</w:t>
      </w:r>
      <w:r w:rsidR="00B378DF" w:rsidRPr="005836E6">
        <w:rPr>
          <w:bCs/>
          <w:sz w:val="18"/>
          <w:szCs w:val="18"/>
          <w:lang w:val="en-US"/>
        </w:rPr>
        <w:t xml:space="preserve"> undermin</w:t>
      </w:r>
      <w:r w:rsidR="00A52BCE" w:rsidRPr="005836E6">
        <w:rPr>
          <w:bCs/>
          <w:sz w:val="18"/>
          <w:szCs w:val="18"/>
          <w:lang w:val="en-US"/>
        </w:rPr>
        <w:t xml:space="preserve">ing obligations under </w:t>
      </w:r>
      <w:r w:rsidR="00B378DF" w:rsidRPr="005836E6">
        <w:rPr>
          <w:bCs/>
          <w:sz w:val="18"/>
          <w:szCs w:val="18"/>
          <w:lang w:val="en-US"/>
        </w:rPr>
        <w:t>CEDAW</w:t>
      </w:r>
      <w:r w:rsidR="00BA240D" w:rsidRPr="005836E6">
        <w:rPr>
          <w:bCs/>
          <w:sz w:val="18"/>
          <w:szCs w:val="18"/>
          <w:lang w:val="en-US"/>
        </w:rPr>
        <w:t xml:space="preserve">. </w:t>
      </w:r>
      <w:r w:rsidR="00B378DF" w:rsidRPr="005836E6">
        <w:rPr>
          <w:bCs/>
          <w:sz w:val="18"/>
          <w:szCs w:val="18"/>
          <w:lang w:val="en-US"/>
        </w:rPr>
        <w:t>Evidenced by the testimonies survivors have given EDS</w:t>
      </w:r>
      <w:r w:rsidR="00754B47" w:rsidRPr="005836E6">
        <w:rPr>
          <w:bCs/>
          <w:sz w:val="18"/>
          <w:szCs w:val="18"/>
          <w:lang w:val="en-US"/>
        </w:rPr>
        <w:t>,</w:t>
      </w:r>
      <w:r w:rsidR="00B378DF" w:rsidRPr="005836E6">
        <w:rPr>
          <w:bCs/>
          <w:sz w:val="18"/>
          <w:szCs w:val="18"/>
          <w:lang w:val="en-US"/>
        </w:rPr>
        <w:t xml:space="preserve"> </w:t>
      </w:r>
      <w:r w:rsidR="00A52BCE" w:rsidRPr="005836E6">
        <w:rPr>
          <w:bCs/>
          <w:sz w:val="18"/>
          <w:szCs w:val="18"/>
          <w:lang w:val="en-US"/>
        </w:rPr>
        <w:t>this</w:t>
      </w:r>
      <w:r w:rsidR="00BA240D" w:rsidRPr="005836E6">
        <w:rPr>
          <w:bCs/>
          <w:sz w:val="18"/>
          <w:szCs w:val="18"/>
          <w:lang w:val="en-US"/>
        </w:rPr>
        <w:t xml:space="preserve"> motivates exploiters to actively recruit </w:t>
      </w:r>
      <w:r w:rsidR="009D69A5" w:rsidRPr="005836E6">
        <w:rPr>
          <w:bCs/>
          <w:sz w:val="18"/>
          <w:szCs w:val="18"/>
          <w:lang w:val="en-US"/>
        </w:rPr>
        <w:t xml:space="preserve">more </w:t>
      </w:r>
      <w:r w:rsidR="00B378DF" w:rsidRPr="005836E6">
        <w:rPr>
          <w:bCs/>
          <w:sz w:val="18"/>
          <w:szCs w:val="18"/>
          <w:lang w:val="en-US"/>
        </w:rPr>
        <w:t>women.</w:t>
      </w:r>
      <w:r w:rsidR="009C7131" w:rsidRPr="005836E6">
        <w:rPr>
          <w:bCs/>
          <w:sz w:val="18"/>
          <w:szCs w:val="18"/>
          <w:lang w:val="en-US"/>
        </w:rPr>
        <w:t xml:space="preserve"> Police from Bern estimates that in 80% of all cases the profit goes to someone </w:t>
      </w:r>
      <w:r w:rsidR="00CF484D" w:rsidRPr="005836E6">
        <w:rPr>
          <w:bCs/>
          <w:sz w:val="18"/>
          <w:szCs w:val="18"/>
          <w:lang w:val="en-US"/>
        </w:rPr>
        <w:t>else</w:t>
      </w:r>
      <w:r w:rsidR="009C7131" w:rsidRPr="005836E6">
        <w:rPr>
          <w:color w:val="000000" w:themeColor="text1"/>
          <w:sz w:val="18"/>
          <w:szCs w:val="18"/>
          <w:lang w:val="en-US"/>
        </w:rPr>
        <w:t>.</w:t>
      </w:r>
      <w:r w:rsidR="000C13D1">
        <w:rPr>
          <w:rStyle w:val="FootnoteReference"/>
          <w:color w:val="000000" w:themeColor="text1"/>
          <w:sz w:val="18"/>
          <w:szCs w:val="18"/>
          <w:lang w:val="en-US"/>
        </w:rPr>
        <w:footnoteReference w:id="17"/>
      </w:r>
    </w:p>
    <w:p w14:paraId="08299760" w14:textId="3EA0F9BE" w:rsidR="00191BCF" w:rsidRDefault="00191BCF" w:rsidP="00B3429A">
      <w:pPr>
        <w:pStyle w:val="ListParagraph"/>
        <w:spacing w:after="4" w:line="250" w:lineRule="auto"/>
        <w:ind w:right="12" w:firstLine="0"/>
        <w:rPr>
          <w:color w:val="201F1E"/>
          <w:sz w:val="18"/>
          <w:szCs w:val="18"/>
          <w:lang w:val="en-US"/>
        </w:rPr>
      </w:pPr>
    </w:p>
    <w:p w14:paraId="4099CCE2" w14:textId="35F995A8" w:rsidR="00191BCF" w:rsidRDefault="00191BCF" w:rsidP="00B3429A">
      <w:pPr>
        <w:pStyle w:val="ListParagraph"/>
        <w:spacing w:after="4" w:line="250" w:lineRule="auto"/>
        <w:ind w:right="12" w:firstLine="0"/>
        <w:rPr>
          <w:color w:val="201F1E"/>
          <w:sz w:val="18"/>
          <w:szCs w:val="18"/>
          <w:lang w:val="en-US"/>
        </w:rPr>
      </w:pPr>
      <w:r>
        <w:rPr>
          <w:color w:val="201F1E"/>
          <w:sz w:val="18"/>
          <w:szCs w:val="18"/>
          <w:lang w:val="en-US"/>
        </w:rPr>
        <w:t xml:space="preserve">The combination of de facto letting pimps </w:t>
      </w:r>
      <w:r w:rsidRPr="00EF2424">
        <w:rPr>
          <w:i/>
          <w:iCs/>
          <w:color w:val="201F1E"/>
          <w:sz w:val="18"/>
          <w:szCs w:val="18"/>
          <w:lang w:val="en-US"/>
        </w:rPr>
        <w:t>and sex buyers</w:t>
      </w:r>
      <w:r>
        <w:rPr>
          <w:color w:val="201F1E"/>
          <w:sz w:val="18"/>
          <w:szCs w:val="18"/>
          <w:lang w:val="en-US"/>
        </w:rPr>
        <w:t xml:space="preserve"> go free</w:t>
      </w:r>
      <w:r w:rsidR="00EF2424">
        <w:rPr>
          <w:color w:val="201F1E"/>
          <w:sz w:val="18"/>
          <w:szCs w:val="18"/>
          <w:lang w:val="en-US"/>
        </w:rPr>
        <w:t>,</w:t>
      </w:r>
      <w:r>
        <w:rPr>
          <w:color w:val="201F1E"/>
          <w:sz w:val="18"/>
          <w:szCs w:val="18"/>
          <w:lang w:val="en-US"/>
        </w:rPr>
        <w:t xml:space="preserve"> </w:t>
      </w:r>
      <w:r w:rsidR="00E27369">
        <w:rPr>
          <w:color w:val="201F1E"/>
          <w:sz w:val="18"/>
          <w:szCs w:val="18"/>
          <w:lang w:val="en-US"/>
        </w:rPr>
        <w:t>fuels</w:t>
      </w:r>
      <w:r>
        <w:rPr>
          <w:color w:val="201F1E"/>
          <w:sz w:val="18"/>
          <w:szCs w:val="18"/>
          <w:lang w:val="en-US"/>
        </w:rPr>
        <w:t xml:space="preserve"> the exploitation of prostitution of women and </w:t>
      </w:r>
      <w:proofErr w:type="spellStart"/>
      <w:r>
        <w:rPr>
          <w:color w:val="201F1E"/>
          <w:sz w:val="18"/>
          <w:szCs w:val="18"/>
          <w:lang w:val="en-US"/>
        </w:rPr>
        <w:t>HTfSE</w:t>
      </w:r>
      <w:proofErr w:type="spellEnd"/>
      <w:r>
        <w:rPr>
          <w:color w:val="201F1E"/>
          <w:sz w:val="18"/>
          <w:szCs w:val="18"/>
          <w:lang w:val="en-US"/>
        </w:rPr>
        <w:t xml:space="preserve">. </w:t>
      </w:r>
    </w:p>
    <w:p w14:paraId="392A2312" w14:textId="1ADBAD30" w:rsidR="007F7570" w:rsidRPr="00901375" w:rsidRDefault="007F7570" w:rsidP="00AB60AC">
      <w:pPr>
        <w:spacing w:after="4" w:line="250" w:lineRule="auto"/>
        <w:ind w:right="12"/>
        <w:rPr>
          <w:rFonts w:ascii="Arial" w:hAnsi="Arial" w:cs="Arial"/>
          <w:bCs/>
          <w:sz w:val="18"/>
          <w:szCs w:val="18"/>
        </w:rPr>
      </w:pPr>
    </w:p>
    <w:p w14:paraId="759AB831" w14:textId="6E06D230" w:rsidR="0084379D" w:rsidRPr="00AD343A" w:rsidRDefault="0084379D" w:rsidP="0017306D">
      <w:pPr>
        <w:spacing w:after="4" w:line="250" w:lineRule="auto"/>
        <w:ind w:right="12"/>
        <w:rPr>
          <w:rFonts w:ascii="Arial" w:hAnsi="Arial" w:cs="Arial"/>
          <w:b/>
          <w:sz w:val="18"/>
          <w:szCs w:val="18"/>
          <w:lang w:val="en-US"/>
        </w:rPr>
      </w:pPr>
    </w:p>
    <w:p w14:paraId="16BA6F21" w14:textId="55DB3310" w:rsidR="00383239" w:rsidRPr="00D5619C" w:rsidRDefault="00D5619C" w:rsidP="001E5FAE">
      <w:pPr>
        <w:spacing w:after="4" w:line="250" w:lineRule="auto"/>
        <w:ind w:left="567" w:right="12" w:hanging="567"/>
        <w:rPr>
          <w:rFonts w:ascii="Arial" w:hAnsi="Arial" w:cs="Arial"/>
          <w:b/>
          <w:sz w:val="20"/>
          <w:szCs w:val="20"/>
          <w:lang w:val="en-US"/>
        </w:rPr>
      </w:pPr>
      <w:r w:rsidRPr="00D5619C">
        <w:rPr>
          <w:rFonts w:ascii="Arial" w:hAnsi="Arial" w:cs="Arial"/>
          <w:b/>
          <w:sz w:val="20"/>
          <w:szCs w:val="20"/>
          <w:lang w:val="en-US"/>
        </w:rPr>
        <w:t>4</w:t>
      </w:r>
      <w:r w:rsidR="00383239" w:rsidRPr="00D5619C">
        <w:rPr>
          <w:rFonts w:ascii="Arial" w:hAnsi="Arial" w:cs="Arial"/>
          <w:b/>
          <w:sz w:val="20"/>
          <w:szCs w:val="20"/>
          <w:lang w:val="en-US"/>
        </w:rPr>
        <w:t>.</w:t>
      </w:r>
      <w:r w:rsidRPr="00D5619C">
        <w:rPr>
          <w:rFonts w:ascii="Arial" w:hAnsi="Arial" w:cs="Arial"/>
          <w:b/>
          <w:sz w:val="20"/>
          <w:szCs w:val="20"/>
          <w:lang w:val="en-US"/>
        </w:rPr>
        <w:t>2</w:t>
      </w:r>
      <w:r w:rsidR="00383239" w:rsidRPr="00D5619C">
        <w:rPr>
          <w:rFonts w:ascii="Arial" w:hAnsi="Arial" w:cs="Arial"/>
          <w:b/>
          <w:sz w:val="20"/>
          <w:szCs w:val="20"/>
          <w:lang w:val="en-US"/>
        </w:rPr>
        <w:t xml:space="preserve">. </w:t>
      </w:r>
      <w:r w:rsidRPr="00D5619C">
        <w:rPr>
          <w:rFonts w:ascii="Arial" w:hAnsi="Arial" w:cs="Arial"/>
          <w:b/>
          <w:sz w:val="20"/>
          <w:szCs w:val="20"/>
          <w:lang w:val="en-US"/>
        </w:rPr>
        <w:tab/>
      </w:r>
      <w:r w:rsidR="00383239" w:rsidRPr="00D5619C">
        <w:rPr>
          <w:rFonts w:ascii="Arial" w:hAnsi="Arial" w:cs="Arial"/>
          <w:b/>
          <w:sz w:val="20"/>
          <w:szCs w:val="20"/>
          <w:lang w:val="en-US"/>
        </w:rPr>
        <w:t xml:space="preserve">Lack of </w:t>
      </w:r>
      <w:r w:rsidR="00523AE1" w:rsidRPr="00D5619C">
        <w:rPr>
          <w:rFonts w:ascii="Arial" w:hAnsi="Arial" w:cs="Arial"/>
          <w:b/>
          <w:sz w:val="20"/>
          <w:szCs w:val="20"/>
          <w:lang w:val="en-US"/>
        </w:rPr>
        <w:t xml:space="preserve">official </w:t>
      </w:r>
      <w:r w:rsidR="00383239" w:rsidRPr="00D5619C">
        <w:rPr>
          <w:rFonts w:ascii="Arial" w:hAnsi="Arial" w:cs="Arial"/>
          <w:b/>
          <w:sz w:val="20"/>
          <w:szCs w:val="20"/>
          <w:lang w:val="en-US"/>
        </w:rPr>
        <w:t>data</w:t>
      </w:r>
    </w:p>
    <w:p w14:paraId="3E463446" w14:textId="26503B92" w:rsidR="00D41569" w:rsidRPr="00901375" w:rsidRDefault="00D41569" w:rsidP="0017306D">
      <w:pPr>
        <w:spacing w:after="4" w:line="250" w:lineRule="auto"/>
        <w:ind w:right="12"/>
        <w:rPr>
          <w:rFonts w:ascii="Arial" w:hAnsi="Arial" w:cs="Arial"/>
          <w:b/>
          <w:sz w:val="18"/>
          <w:szCs w:val="18"/>
          <w:lang w:val="en-US"/>
        </w:rPr>
      </w:pPr>
    </w:p>
    <w:p w14:paraId="00C1DC75" w14:textId="04717711" w:rsidR="009E5745" w:rsidRPr="004A42D2" w:rsidRDefault="00D41569" w:rsidP="004A42D2">
      <w:pPr>
        <w:pStyle w:val="ListParagraph"/>
        <w:numPr>
          <w:ilvl w:val="0"/>
          <w:numId w:val="17"/>
        </w:numPr>
        <w:shd w:val="clear" w:color="auto" w:fill="FFFFFF"/>
        <w:textAlignment w:val="baseline"/>
        <w:rPr>
          <w:color w:val="000000" w:themeColor="text1"/>
          <w:sz w:val="18"/>
          <w:szCs w:val="18"/>
        </w:rPr>
      </w:pPr>
      <w:r w:rsidRPr="004A42D2">
        <w:rPr>
          <w:color w:val="000000" w:themeColor="text1"/>
          <w:sz w:val="18"/>
          <w:szCs w:val="18"/>
          <w:lang w:val="en-US"/>
        </w:rPr>
        <w:t>T</w:t>
      </w:r>
      <w:r w:rsidRPr="004A42D2">
        <w:rPr>
          <w:color w:val="000000" w:themeColor="text1"/>
          <w:sz w:val="18"/>
          <w:szCs w:val="18"/>
        </w:rPr>
        <w:t xml:space="preserve">here are no official statistics about the </w:t>
      </w:r>
      <w:r w:rsidR="00E041E6" w:rsidRPr="004A42D2">
        <w:rPr>
          <w:color w:val="000000" w:themeColor="text1"/>
          <w:sz w:val="18"/>
          <w:szCs w:val="18"/>
          <w:lang w:val="en-US"/>
        </w:rPr>
        <w:t xml:space="preserve">approximate </w:t>
      </w:r>
      <w:r w:rsidRPr="004A42D2">
        <w:rPr>
          <w:b/>
          <w:bCs/>
          <w:color w:val="000000" w:themeColor="text1"/>
          <w:sz w:val="18"/>
          <w:szCs w:val="18"/>
        </w:rPr>
        <w:t>scale of prostitution</w:t>
      </w:r>
      <w:r w:rsidRPr="004A42D2">
        <w:rPr>
          <w:color w:val="000000" w:themeColor="text1"/>
          <w:sz w:val="18"/>
          <w:szCs w:val="18"/>
        </w:rPr>
        <w:t xml:space="preserve"> in Switzerland. </w:t>
      </w:r>
      <w:r w:rsidR="008C05DD" w:rsidRPr="004A42D2">
        <w:rPr>
          <w:color w:val="000000" w:themeColor="text1"/>
          <w:sz w:val="18"/>
          <w:szCs w:val="18"/>
          <w:lang w:val="en-US"/>
        </w:rPr>
        <w:t>M</w:t>
      </w:r>
      <w:r w:rsidR="00952B26" w:rsidRPr="004A42D2">
        <w:rPr>
          <w:color w:val="000000" w:themeColor="text1"/>
          <w:sz w:val="18"/>
          <w:szCs w:val="18"/>
          <w:lang w:val="en-US"/>
        </w:rPr>
        <w:t>any</w:t>
      </w:r>
      <w:r w:rsidRPr="004A42D2">
        <w:rPr>
          <w:color w:val="000000" w:themeColor="text1"/>
          <w:sz w:val="18"/>
          <w:szCs w:val="18"/>
        </w:rPr>
        <w:t xml:space="preserve"> Cantons collect statistics on women in prostitution </w:t>
      </w:r>
      <w:r w:rsidRPr="00EC281E">
        <w:rPr>
          <w:i/>
          <w:iCs/>
          <w:color w:val="000000" w:themeColor="text1"/>
          <w:sz w:val="18"/>
          <w:szCs w:val="18"/>
        </w:rPr>
        <w:t xml:space="preserve">but </w:t>
      </w:r>
      <w:r w:rsidR="008C05DD" w:rsidRPr="00EC281E">
        <w:rPr>
          <w:i/>
          <w:iCs/>
          <w:color w:val="000000" w:themeColor="text1"/>
          <w:sz w:val="18"/>
          <w:szCs w:val="18"/>
          <w:lang w:val="en-US"/>
        </w:rPr>
        <w:t xml:space="preserve">do not </w:t>
      </w:r>
      <w:r w:rsidR="00AC59E4" w:rsidRPr="00EC281E">
        <w:rPr>
          <w:i/>
          <w:iCs/>
          <w:color w:val="000000" w:themeColor="text1"/>
          <w:sz w:val="18"/>
          <w:szCs w:val="18"/>
          <w:lang w:val="en-US"/>
        </w:rPr>
        <w:t xml:space="preserve">make them </w:t>
      </w:r>
      <w:r w:rsidRPr="00EC281E">
        <w:rPr>
          <w:i/>
          <w:iCs/>
          <w:color w:val="000000" w:themeColor="text1"/>
          <w:sz w:val="18"/>
          <w:szCs w:val="18"/>
        </w:rPr>
        <w:t>public</w:t>
      </w:r>
      <w:r w:rsidRPr="004A42D2">
        <w:rPr>
          <w:color w:val="000000" w:themeColor="text1"/>
          <w:sz w:val="18"/>
          <w:szCs w:val="18"/>
          <w:lang w:val="en-US"/>
        </w:rPr>
        <w:t xml:space="preserve">. </w:t>
      </w:r>
      <w:r w:rsidRPr="004A42D2">
        <w:rPr>
          <w:color w:val="000000" w:themeColor="text1"/>
          <w:sz w:val="18"/>
          <w:szCs w:val="18"/>
        </w:rPr>
        <w:t xml:space="preserve">The Federal </w:t>
      </w:r>
      <w:r w:rsidRPr="0040610C">
        <w:rPr>
          <w:color w:val="000000" w:themeColor="text1"/>
          <w:sz w:val="18"/>
          <w:szCs w:val="18"/>
        </w:rPr>
        <w:t>Report</w:t>
      </w:r>
      <w:r w:rsidR="00AC59E4" w:rsidRPr="0040610C">
        <w:rPr>
          <w:color w:val="000000" w:themeColor="text1"/>
          <w:sz w:val="18"/>
          <w:szCs w:val="18"/>
          <w:lang w:val="en-US"/>
        </w:rPr>
        <w:t xml:space="preserve"> </w:t>
      </w:r>
      <w:r w:rsidR="0040610C" w:rsidRPr="0040610C">
        <w:rPr>
          <w:color w:val="000000" w:themeColor="text1"/>
          <w:sz w:val="18"/>
          <w:szCs w:val="18"/>
          <w:lang w:val="en-US"/>
        </w:rPr>
        <w:t xml:space="preserve">on </w:t>
      </w:r>
      <w:r w:rsidR="0040610C">
        <w:rPr>
          <w:color w:val="000000" w:themeColor="text1"/>
          <w:sz w:val="18"/>
          <w:szCs w:val="18"/>
          <w:lang w:val="en-US"/>
        </w:rPr>
        <w:t>P</w:t>
      </w:r>
      <w:r w:rsidR="0040610C" w:rsidRPr="0040610C">
        <w:rPr>
          <w:color w:val="000000" w:themeColor="text1"/>
          <w:sz w:val="18"/>
          <w:szCs w:val="18"/>
          <w:lang w:val="en-US"/>
        </w:rPr>
        <w:t xml:space="preserve">rostitution and </w:t>
      </w:r>
      <w:proofErr w:type="spellStart"/>
      <w:r w:rsidR="0040610C" w:rsidRPr="0040610C">
        <w:rPr>
          <w:color w:val="000000" w:themeColor="text1"/>
          <w:sz w:val="18"/>
          <w:szCs w:val="18"/>
          <w:lang w:val="en-US"/>
        </w:rPr>
        <w:t>HTfSE</w:t>
      </w:r>
      <w:proofErr w:type="spellEnd"/>
      <w:r w:rsidR="0040610C" w:rsidRPr="0040610C">
        <w:rPr>
          <w:color w:val="000000" w:themeColor="text1"/>
          <w:sz w:val="18"/>
          <w:szCs w:val="18"/>
          <w:lang w:val="en-US"/>
        </w:rPr>
        <w:t xml:space="preserve"> </w:t>
      </w:r>
      <w:r w:rsidR="0040610C">
        <w:rPr>
          <w:color w:val="000000" w:themeColor="text1"/>
          <w:sz w:val="18"/>
          <w:szCs w:val="18"/>
          <w:lang w:val="en-US"/>
        </w:rPr>
        <w:t xml:space="preserve">(2015) </w:t>
      </w:r>
      <w:r w:rsidRPr="004A42D2">
        <w:rPr>
          <w:color w:val="000000" w:themeColor="text1"/>
          <w:sz w:val="18"/>
          <w:szCs w:val="18"/>
        </w:rPr>
        <w:t>only refers to old external sources</w:t>
      </w:r>
      <w:r w:rsidR="00AC59E4" w:rsidRPr="004A42D2">
        <w:rPr>
          <w:color w:val="000000" w:themeColor="text1"/>
          <w:sz w:val="18"/>
          <w:szCs w:val="18"/>
          <w:lang w:val="en-US"/>
        </w:rPr>
        <w:t xml:space="preserve"> from 2008 and 2013</w:t>
      </w:r>
      <w:r w:rsidR="000C13D1">
        <w:rPr>
          <w:rStyle w:val="FootnoteReference"/>
          <w:color w:val="000000" w:themeColor="text1"/>
          <w:sz w:val="18"/>
          <w:szCs w:val="18"/>
          <w:lang w:val="en-US"/>
        </w:rPr>
        <w:footnoteReference w:id="18"/>
      </w:r>
      <w:r w:rsidR="00AC59E4" w:rsidRPr="004A42D2">
        <w:rPr>
          <w:color w:val="833C0B" w:themeColor="accent2" w:themeShade="80"/>
          <w:sz w:val="18"/>
          <w:szCs w:val="18"/>
          <w:lang w:val="en-US"/>
        </w:rPr>
        <w:t>.</w:t>
      </w:r>
      <w:r w:rsidR="0040610C">
        <w:rPr>
          <w:color w:val="806000" w:themeColor="accent4" w:themeShade="80"/>
          <w:sz w:val="18"/>
          <w:szCs w:val="18"/>
          <w:lang w:val="en-US"/>
        </w:rPr>
        <w:t xml:space="preserve"> </w:t>
      </w:r>
      <w:r w:rsidR="00AC59E4" w:rsidRPr="004A42D2">
        <w:rPr>
          <w:color w:val="000000" w:themeColor="text1"/>
          <w:sz w:val="18"/>
          <w:szCs w:val="18"/>
          <w:lang w:val="en-US"/>
        </w:rPr>
        <w:t xml:space="preserve">Often an estimate of 20.000 women </w:t>
      </w:r>
      <w:r w:rsidR="00EC281E">
        <w:rPr>
          <w:color w:val="000000" w:themeColor="text1"/>
          <w:sz w:val="18"/>
          <w:szCs w:val="18"/>
          <w:lang w:val="en-US"/>
        </w:rPr>
        <w:t xml:space="preserve">in prostitution </w:t>
      </w:r>
      <w:r w:rsidR="00AC59E4" w:rsidRPr="004A42D2">
        <w:rPr>
          <w:color w:val="000000" w:themeColor="text1"/>
          <w:sz w:val="18"/>
          <w:szCs w:val="18"/>
          <w:lang w:val="en-US"/>
        </w:rPr>
        <w:t>is quoted.</w:t>
      </w:r>
    </w:p>
    <w:p w14:paraId="01360A79" w14:textId="23EF9DE6" w:rsidR="00AC59E4" w:rsidRDefault="00AC59E4" w:rsidP="004A42D2">
      <w:pPr>
        <w:pStyle w:val="ListParagraph"/>
        <w:shd w:val="clear" w:color="auto" w:fill="FFFFFF"/>
        <w:ind w:left="567" w:firstLine="0"/>
        <w:textAlignment w:val="baseline"/>
        <w:rPr>
          <w:color w:val="806000" w:themeColor="accent4" w:themeShade="80"/>
          <w:sz w:val="18"/>
          <w:szCs w:val="18"/>
        </w:rPr>
      </w:pPr>
    </w:p>
    <w:p w14:paraId="3A894377" w14:textId="69CAA530" w:rsidR="00EC281E" w:rsidRPr="00EC281E" w:rsidRDefault="007D3A56" w:rsidP="00095AD5">
      <w:pPr>
        <w:pStyle w:val="ListParagraph"/>
        <w:numPr>
          <w:ilvl w:val="0"/>
          <w:numId w:val="17"/>
        </w:numPr>
        <w:shd w:val="clear" w:color="auto" w:fill="FFFFFF"/>
        <w:textAlignment w:val="baseline"/>
        <w:rPr>
          <w:color w:val="000000" w:themeColor="text1"/>
          <w:sz w:val="18"/>
          <w:szCs w:val="18"/>
          <w:lang w:val="en-US"/>
        </w:rPr>
      </w:pPr>
      <w:r>
        <w:rPr>
          <w:color w:val="000000" w:themeColor="text1"/>
          <w:sz w:val="18"/>
          <w:szCs w:val="18"/>
          <w:lang w:val="en-US"/>
        </w:rPr>
        <w:t>No e</w:t>
      </w:r>
      <w:r w:rsidR="00EC281E" w:rsidRPr="00EC281E">
        <w:rPr>
          <w:color w:val="000000" w:themeColor="text1"/>
          <w:sz w:val="18"/>
          <w:szCs w:val="18"/>
          <w:lang w:val="en-US"/>
        </w:rPr>
        <w:t xml:space="preserve">stimates of </w:t>
      </w:r>
      <w:r w:rsidR="00EC281E" w:rsidRPr="00095AD5">
        <w:rPr>
          <w:b/>
          <w:bCs/>
          <w:color w:val="000000" w:themeColor="text1"/>
          <w:sz w:val="18"/>
          <w:szCs w:val="18"/>
          <w:lang w:val="en-US"/>
        </w:rPr>
        <w:t>dark numbers</w:t>
      </w:r>
      <w:r w:rsidR="00EC281E">
        <w:rPr>
          <w:color w:val="000000" w:themeColor="text1"/>
          <w:sz w:val="18"/>
          <w:szCs w:val="18"/>
          <w:lang w:val="en-US"/>
        </w:rPr>
        <w:t xml:space="preserve"> </w:t>
      </w:r>
      <w:r w:rsidR="0040610C">
        <w:rPr>
          <w:color w:val="000000" w:themeColor="text1"/>
          <w:sz w:val="18"/>
          <w:szCs w:val="18"/>
          <w:lang w:val="en-US"/>
        </w:rPr>
        <w:t>relating to prostitution</w:t>
      </w:r>
      <w:r w:rsidR="00DB6293">
        <w:rPr>
          <w:color w:val="000000" w:themeColor="text1"/>
          <w:sz w:val="18"/>
          <w:szCs w:val="18"/>
          <w:lang w:val="en-US"/>
        </w:rPr>
        <w:t>/</w:t>
      </w:r>
      <w:proofErr w:type="spellStart"/>
      <w:r w:rsidR="0040610C">
        <w:rPr>
          <w:color w:val="000000" w:themeColor="text1"/>
          <w:sz w:val="18"/>
          <w:szCs w:val="18"/>
          <w:lang w:val="en-US"/>
        </w:rPr>
        <w:t>HTfSE</w:t>
      </w:r>
      <w:proofErr w:type="spellEnd"/>
      <w:r w:rsidR="00DB6293">
        <w:rPr>
          <w:color w:val="000000" w:themeColor="text1"/>
          <w:sz w:val="18"/>
          <w:szCs w:val="18"/>
          <w:lang w:val="en-US"/>
        </w:rPr>
        <w:t xml:space="preserve"> are </w:t>
      </w:r>
      <w:r w:rsidR="00CE081C">
        <w:rPr>
          <w:color w:val="000000" w:themeColor="text1"/>
          <w:sz w:val="18"/>
          <w:szCs w:val="18"/>
          <w:lang w:val="en-US"/>
        </w:rPr>
        <w:t>(</w:t>
      </w:r>
      <w:r w:rsidR="00DB6293">
        <w:rPr>
          <w:color w:val="000000" w:themeColor="text1"/>
          <w:sz w:val="18"/>
          <w:szCs w:val="18"/>
          <w:lang w:val="en-US"/>
        </w:rPr>
        <w:t>publicly</w:t>
      </w:r>
      <w:r w:rsidR="00CE081C">
        <w:rPr>
          <w:color w:val="000000" w:themeColor="text1"/>
          <w:sz w:val="18"/>
          <w:szCs w:val="18"/>
          <w:lang w:val="en-US"/>
        </w:rPr>
        <w:t>)</w:t>
      </w:r>
      <w:r w:rsidR="00DB6293">
        <w:rPr>
          <w:color w:val="000000" w:themeColor="text1"/>
          <w:sz w:val="18"/>
          <w:szCs w:val="18"/>
          <w:lang w:val="en-US"/>
        </w:rPr>
        <w:t xml:space="preserve"> available</w:t>
      </w:r>
      <w:r w:rsidR="0040610C">
        <w:rPr>
          <w:color w:val="000000" w:themeColor="text1"/>
          <w:sz w:val="18"/>
          <w:szCs w:val="18"/>
          <w:lang w:val="en-US"/>
        </w:rPr>
        <w:t>. Y</w:t>
      </w:r>
      <w:r w:rsidR="00EC281E">
        <w:rPr>
          <w:color w:val="000000" w:themeColor="text1"/>
          <w:sz w:val="18"/>
          <w:szCs w:val="18"/>
          <w:lang w:val="en-US"/>
        </w:rPr>
        <w:t>et</w:t>
      </w:r>
      <w:r w:rsidR="0040610C">
        <w:rPr>
          <w:color w:val="000000" w:themeColor="text1"/>
          <w:sz w:val="18"/>
          <w:szCs w:val="18"/>
          <w:lang w:val="en-US"/>
        </w:rPr>
        <w:t>,</w:t>
      </w:r>
      <w:r w:rsidR="00EC281E">
        <w:rPr>
          <w:color w:val="000000" w:themeColor="text1"/>
          <w:sz w:val="18"/>
          <w:szCs w:val="18"/>
          <w:lang w:val="en-US"/>
        </w:rPr>
        <w:t xml:space="preserve"> these are crucial</w:t>
      </w:r>
      <w:r w:rsidR="00095AD5">
        <w:rPr>
          <w:color w:val="000000" w:themeColor="text1"/>
          <w:sz w:val="18"/>
          <w:szCs w:val="18"/>
          <w:lang w:val="en-US"/>
        </w:rPr>
        <w:t xml:space="preserve"> in the elaboration of strategies to fight </w:t>
      </w:r>
      <w:proofErr w:type="spellStart"/>
      <w:r w:rsidR="00095AD5">
        <w:rPr>
          <w:color w:val="000000" w:themeColor="text1"/>
          <w:sz w:val="18"/>
          <w:szCs w:val="18"/>
          <w:lang w:val="en-US"/>
        </w:rPr>
        <w:t>HTfSE</w:t>
      </w:r>
      <w:proofErr w:type="spellEnd"/>
      <w:r w:rsidR="001D75CD">
        <w:rPr>
          <w:color w:val="000000" w:themeColor="text1"/>
          <w:sz w:val="18"/>
          <w:szCs w:val="18"/>
          <w:lang w:val="en-US"/>
        </w:rPr>
        <w:t xml:space="preserve"> as well as the public’s understanding of the gravity of the situation.</w:t>
      </w:r>
    </w:p>
    <w:p w14:paraId="4D9984A2" w14:textId="77777777" w:rsidR="00EC281E" w:rsidRPr="00901375" w:rsidRDefault="00EC281E" w:rsidP="004A42D2">
      <w:pPr>
        <w:pStyle w:val="ListParagraph"/>
        <w:shd w:val="clear" w:color="auto" w:fill="FFFFFF"/>
        <w:ind w:left="567" w:firstLine="0"/>
        <w:textAlignment w:val="baseline"/>
        <w:rPr>
          <w:color w:val="806000" w:themeColor="accent4" w:themeShade="80"/>
          <w:sz w:val="18"/>
          <w:szCs w:val="18"/>
        </w:rPr>
      </w:pPr>
    </w:p>
    <w:p w14:paraId="514C5BF5" w14:textId="1B3A2C8D" w:rsidR="002D6147" w:rsidRPr="00D36E4E" w:rsidRDefault="009E5745" w:rsidP="00D36E4E">
      <w:pPr>
        <w:pStyle w:val="ListParagraph"/>
        <w:numPr>
          <w:ilvl w:val="0"/>
          <w:numId w:val="17"/>
        </w:numPr>
        <w:ind w:right="6"/>
        <w:rPr>
          <w:color w:val="000000" w:themeColor="text1"/>
          <w:sz w:val="18"/>
          <w:szCs w:val="18"/>
        </w:rPr>
      </w:pPr>
      <w:r w:rsidRPr="004A42D2">
        <w:rPr>
          <w:sz w:val="18"/>
          <w:szCs w:val="18"/>
          <w:lang w:val="en-US"/>
        </w:rPr>
        <w:t>Switzerland has a flourishing sex industry</w:t>
      </w:r>
      <w:r w:rsidRPr="004A42D2">
        <w:rPr>
          <w:color w:val="000000" w:themeColor="text1"/>
          <w:sz w:val="18"/>
          <w:szCs w:val="18"/>
          <w:lang w:val="en-US"/>
        </w:rPr>
        <w:t xml:space="preserve">.  </w:t>
      </w:r>
      <w:r w:rsidRPr="004A42D2">
        <w:rPr>
          <w:color w:val="000000" w:themeColor="text1"/>
          <w:sz w:val="18"/>
          <w:szCs w:val="18"/>
        </w:rPr>
        <w:t xml:space="preserve">In 2005, the  </w:t>
      </w:r>
      <w:r w:rsidR="00AC59E4" w:rsidRPr="004A42D2">
        <w:rPr>
          <w:color w:val="000000" w:themeColor="text1"/>
          <w:sz w:val="18"/>
          <w:szCs w:val="18"/>
        </w:rPr>
        <w:t>National Security Report</w:t>
      </w:r>
      <w:r w:rsidR="00FA67AA" w:rsidRPr="00FA67AA">
        <w:rPr>
          <w:color w:val="000000" w:themeColor="text1"/>
          <w:sz w:val="18"/>
          <w:szCs w:val="18"/>
          <w:lang w:val="en-US"/>
        </w:rPr>
        <w:t xml:space="preserve"> </w:t>
      </w:r>
      <w:r w:rsidRPr="004A42D2">
        <w:rPr>
          <w:color w:val="000000" w:themeColor="text1"/>
          <w:sz w:val="18"/>
          <w:szCs w:val="18"/>
        </w:rPr>
        <w:t xml:space="preserve">estimated the </w:t>
      </w:r>
      <w:r w:rsidRPr="004A42D2">
        <w:rPr>
          <w:b/>
          <w:bCs/>
          <w:color w:val="000000" w:themeColor="text1"/>
          <w:sz w:val="18"/>
          <w:szCs w:val="18"/>
          <w:lang w:val="en-US"/>
        </w:rPr>
        <w:t>revenue</w:t>
      </w:r>
      <w:r w:rsidRPr="004A42D2">
        <w:rPr>
          <w:color w:val="000000" w:themeColor="text1"/>
          <w:sz w:val="18"/>
          <w:szCs w:val="18"/>
        </w:rPr>
        <w:t xml:space="preserve"> </w:t>
      </w:r>
      <w:r w:rsidRPr="004A42D2">
        <w:rPr>
          <w:color w:val="000000" w:themeColor="text1"/>
          <w:sz w:val="18"/>
          <w:szCs w:val="18"/>
          <w:lang w:val="en-US"/>
        </w:rPr>
        <w:t>generated</w:t>
      </w:r>
      <w:r w:rsidRPr="004A42D2">
        <w:rPr>
          <w:color w:val="000000" w:themeColor="text1"/>
          <w:sz w:val="18"/>
          <w:szCs w:val="18"/>
        </w:rPr>
        <w:t xml:space="preserve"> in the sex industry to be 3.2 billion </w:t>
      </w:r>
      <w:r w:rsidR="004034F2" w:rsidRPr="004A42D2">
        <w:rPr>
          <w:color w:val="000000" w:themeColor="text1"/>
          <w:sz w:val="18"/>
          <w:szCs w:val="18"/>
          <w:lang w:val="en-US"/>
        </w:rPr>
        <w:t>CHF</w:t>
      </w:r>
      <w:r w:rsidR="000C13D1">
        <w:rPr>
          <w:color w:val="000000" w:themeColor="text1"/>
          <w:sz w:val="18"/>
          <w:szCs w:val="18"/>
          <w:lang w:val="en-US"/>
        </w:rPr>
        <w:t>.</w:t>
      </w:r>
      <w:r w:rsidR="000C13D1">
        <w:rPr>
          <w:rStyle w:val="FootnoteReference"/>
          <w:color w:val="000000" w:themeColor="text1"/>
          <w:sz w:val="18"/>
          <w:szCs w:val="18"/>
          <w:lang w:val="en-US"/>
        </w:rPr>
        <w:footnoteReference w:id="19"/>
      </w:r>
      <w:r w:rsidRPr="004A42D2">
        <w:rPr>
          <w:color w:val="C00000"/>
          <w:sz w:val="18"/>
          <w:szCs w:val="18"/>
          <w:lang w:val="en-US"/>
        </w:rPr>
        <w:t xml:space="preserve"> </w:t>
      </w:r>
      <w:r w:rsidRPr="004A42D2">
        <w:rPr>
          <w:color w:val="000000" w:themeColor="text1"/>
          <w:sz w:val="18"/>
          <w:szCs w:val="18"/>
        </w:rPr>
        <w:t xml:space="preserve">More recent </w:t>
      </w:r>
      <w:r w:rsidR="004034F2" w:rsidRPr="004A42D2">
        <w:rPr>
          <w:color w:val="000000" w:themeColor="text1"/>
          <w:sz w:val="18"/>
          <w:szCs w:val="18"/>
          <w:lang w:val="en-US"/>
        </w:rPr>
        <w:t>r</w:t>
      </w:r>
      <w:r w:rsidRPr="004A42D2">
        <w:rPr>
          <w:color w:val="000000" w:themeColor="text1"/>
          <w:sz w:val="18"/>
          <w:szCs w:val="18"/>
        </w:rPr>
        <w:t xml:space="preserve">eports </w:t>
      </w:r>
      <w:r w:rsidRPr="004A42D2">
        <w:rPr>
          <w:color w:val="000000" w:themeColor="text1"/>
          <w:sz w:val="18"/>
          <w:szCs w:val="18"/>
          <w:lang w:val="en-US"/>
        </w:rPr>
        <w:t>remain silent about</w:t>
      </w:r>
      <w:r w:rsidRPr="004A42D2">
        <w:rPr>
          <w:color w:val="000000" w:themeColor="text1"/>
          <w:sz w:val="18"/>
          <w:szCs w:val="18"/>
        </w:rPr>
        <w:t xml:space="preserve"> the proceeds of prostitution</w:t>
      </w:r>
      <w:r w:rsidRPr="004A42D2">
        <w:rPr>
          <w:color w:val="000000" w:themeColor="text1"/>
          <w:sz w:val="18"/>
          <w:szCs w:val="18"/>
          <w:lang w:val="en-US"/>
        </w:rPr>
        <w:t xml:space="preserve"> and who exactly benefits. </w:t>
      </w:r>
      <w:r w:rsidR="00FF3C20" w:rsidRPr="004A42D2">
        <w:rPr>
          <w:color w:val="000000" w:themeColor="text1"/>
          <w:sz w:val="18"/>
          <w:szCs w:val="18"/>
          <w:lang w:val="en-US"/>
        </w:rPr>
        <w:t>T</w:t>
      </w:r>
      <w:r w:rsidR="00FF3C20" w:rsidRPr="004A42D2">
        <w:rPr>
          <w:color w:val="000000" w:themeColor="text1"/>
          <w:sz w:val="18"/>
          <w:szCs w:val="18"/>
        </w:rPr>
        <w:t>he Federal Report 2015</w:t>
      </w:r>
      <w:r w:rsidR="000C13D1">
        <w:rPr>
          <w:rStyle w:val="FootnoteReference"/>
          <w:color w:val="000000" w:themeColor="text1"/>
          <w:sz w:val="18"/>
          <w:szCs w:val="18"/>
        </w:rPr>
        <w:footnoteReference w:id="20"/>
      </w:r>
      <w:r w:rsidR="00FF3C20" w:rsidRPr="004A42D2">
        <w:rPr>
          <w:color w:val="000000" w:themeColor="text1"/>
          <w:sz w:val="18"/>
          <w:szCs w:val="18"/>
          <w:lang w:val="en-US"/>
        </w:rPr>
        <w:t xml:space="preserve"> </w:t>
      </w:r>
      <w:r w:rsidR="00FF3C20" w:rsidRPr="004A42D2">
        <w:rPr>
          <w:color w:val="000000" w:themeColor="text1"/>
          <w:sz w:val="18"/>
          <w:szCs w:val="18"/>
        </w:rPr>
        <w:t xml:space="preserve">confirms that prostitution contributes approximately 3 billion </w:t>
      </w:r>
      <w:r w:rsidR="00F61912" w:rsidRPr="004A42D2">
        <w:rPr>
          <w:color w:val="000000" w:themeColor="text1"/>
          <w:sz w:val="18"/>
          <w:szCs w:val="18"/>
          <w:lang w:val="en-US"/>
        </w:rPr>
        <w:t>CHF</w:t>
      </w:r>
      <w:r w:rsidR="00FF3C20" w:rsidRPr="004A42D2">
        <w:rPr>
          <w:color w:val="000000" w:themeColor="text1"/>
          <w:sz w:val="18"/>
          <w:szCs w:val="18"/>
        </w:rPr>
        <w:t xml:space="preserve"> yearly to</w:t>
      </w:r>
      <w:r w:rsidR="00F61912" w:rsidRPr="004A42D2">
        <w:rPr>
          <w:color w:val="000000" w:themeColor="text1"/>
          <w:sz w:val="18"/>
          <w:szCs w:val="18"/>
          <w:lang w:val="en-US"/>
        </w:rPr>
        <w:t xml:space="preserve"> </w:t>
      </w:r>
      <w:r w:rsidR="00FF3C20" w:rsidRPr="004A42D2">
        <w:rPr>
          <w:color w:val="000000" w:themeColor="text1"/>
          <w:sz w:val="18"/>
          <w:szCs w:val="18"/>
        </w:rPr>
        <w:t>Sw</w:t>
      </w:r>
      <w:proofErr w:type="spellStart"/>
      <w:r w:rsidR="00F61912" w:rsidRPr="004A42D2">
        <w:rPr>
          <w:color w:val="000000" w:themeColor="text1"/>
          <w:sz w:val="18"/>
          <w:szCs w:val="18"/>
          <w:lang w:val="en-US"/>
        </w:rPr>
        <w:t>itzerland’s</w:t>
      </w:r>
      <w:proofErr w:type="spellEnd"/>
      <w:r w:rsidR="00F61912" w:rsidRPr="004A42D2">
        <w:rPr>
          <w:color w:val="000000" w:themeColor="text1"/>
          <w:sz w:val="18"/>
          <w:szCs w:val="18"/>
          <w:lang w:val="en-US"/>
        </w:rPr>
        <w:t xml:space="preserve"> </w:t>
      </w:r>
      <w:r w:rsidR="00FF3C20" w:rsidRPr="004A42D2">
        <w:rPr>
          <w:color w:val="000000" w:themeColor="text1"/>
          <w:sz w:val="18"/>
          <w:szCs w:val="18"/>
        </w:rPr>
        <w:t xml:space="preserve">GDP, </w:t>
      </w:r>
      <w:r w:rsidR="00F61912" w:rsidRPr="004A42D2">
        <w:rPr>
          <w:color w:val="000000" w:themeColor="text1"/>
          <w:sz w:val="18"/>
          <w:szCs w:val="18"/>
          <w:lang w:val="en-US"/>
        </w:rPr>
        <w:t>(</w:t>
      </w:r>
      <w:r w:rsidR="00FF3C20" w:rsidRPr="004A42D2">
        <w:rPr>
          <w:color w:val="000000" w:themeColor="text1"/>
          <w:sz w:val="18"/>
          <w:szCs w:val="18"/>
        </w:rPr>
        <w:t>0,5%</w:t>
      </w:r>
      <w:r w:rsidR="00F61912" w:rsidRPr="004A42D2">
        <w:rPr>
          <w:color w:val="000000" w:themeColor="text1"/>
          <w:sz w:val="18"/>
          <w:szCs w:val="18"/>
          <w:lang w:val="en-US"/>
        </w:rPr>
        <w:t>)</w:t>
      </w:r>
      <w:r w:rsidR="00FF3C20" w:rsidRPr="004A42D2">
        <w:rPr>
          <w:color w:val="000000" w:themeColor="text1"/>
          <w:sz w:val="18"/>
          <w:szCs w:val="18"/>
        </w:rPr>
        <w:t>.</w:t>
      </w:r>
      <w:r w:rsidR="00FF3C20" w:rsidRPr="004A42D2">
        <w:rPr>
          <w:color w:val="000000" w:themeColor="text1"/>
          <w:sz w:val="18"/>
          <w:szCs w:val="18"/>
          <w:lang w:val="en-US"/>
        </w:rPr>
        <w:t xml:space="preserve"> </w:t>
      </w:r>
      <w:r w:rsidRPr="004A42D2">
        <w:rPr>
          <w:color w:val="000000" w:themeColor="text1"/>
          <w:sz w:val="18"/>
          <w:szCs w:val="18"/>
          <w:lang w:val="en-US"/>
        </w:rPr>
        <w:t>Switzerland gain</w:t>
      </w:r>
      <w:r w:rsidR="00FF3C20" w:rsidRPr="004A42D2">
        <w:rPr>
          <w:color w:val="000000" w:themeColor="text1"/>
          <w:sz w:val="18"/>
          <w:szCs w:val="18"/>
          <w:lang w:val="en-US"/>
        </w:rPr>
        <w:t>s substantially</w:t>
      </w:r>
      <w:r w:rsidRPr="004A42D2">
        <w:rPr>
          <w:color w:val="000000" w:themeColor="text1"/>
          <w:sz w:val="18"/>
          <w:szCs w:val="18"/>
          <w:lang w:val="en-US"/>
        </w:rPr>
        <w:t xml:space="preserve"> financially</w:t>
      </w:r>
      <w:r w:rsidR="00FF3C20" w:rsidRPr="004A42D2">
        <w:rPr>
          <w:color w:val="000000" w:themeColor="text1"/>
          <w:sz w:val="18"/>
          <w:szCs w:val="18"/>
          <w:lang w:val="en-US"/>
        </w:rPr>
        <w:t>, and discretely,</w:t>
      </w:r>
      <w:r w:rsidRPr="004A42D2">
        <w:rPr>
          <w:color w:val="000000" w:themeColor="text1"/>
          <w:sz w:val="18"/>
          <w:szCs w:val="18"/>
          <w:lang w:val="en-US"/>
        </w:rPr>
        <w:t xml:space="preserve"> through the prostitution of others. </w:t>
      </w:r>
      <w:r w:rsidR="0012032C" w:rsidRPr="004A42D2">
        <w:rPr>
          <w:color w:val="000000" w:themeColor="text1"/>
          <w:sz w:val="18"/>
          <w:szCs w:val="18"/>
          <w:lang w:val="en-US"/>
        </w:rPr>
        <w:t xml:space="preserve"> </w:t>
      </w:r>
      <w:r w:rsidRPr="004A42D2">
        <w:rPr>
          <w:color w:val="000000" w:themeColor="text1"/>
          <w:sz w:val="18"/>
          <w:szCs w:val="18"/>
          <w:lang w:val="en-US"/>
        </w:rPr>
        <w:t xml:space="preserve">Our partners in the field confirm </w:t>
      </w:r>
      <w:r w:rsidRPr="004A42D2">
        <w:rPr>
          <w:color w:val="000000" w:themeColor="text1"/>
          <w:sz w:val="18"/>
          <w:szCs w:val="18"/>
        </w:rPr>
        <w:t>that it is hardly the women in prostitution who benefit financially from their own prostitution but brothel owners, pimps, human traffickers</w:t>
      </w:r>
      <w:r w:rsidR="001E5FAE" w:rsidRPr="004A42D2">
        <w:rPr>
          <w:color w:val="000000" w:themeColor="text1"/>
          <w:sz w:val="18"/>
          <w:szCs w:val="18"/>
          <w:lang w:val="en-US"/>
        </w:rPr>
        <w:t>,</w:t>
      </w:r>
      <w:r w:rsidRPr="004A42D2">
        <w:rPr>
          <w:color w:val="000000" w:themeColor="text1"/>
          <w:sz w:val="18"/>
          <w:szCs w:val="18"/>
        </w:rPr>
        <w:t xml:space="preserve"> </w:t>
      </w:r>
      <w:r w:rsidR="001E5FAE" w:rsidRPr="004A42D2">
        <w:rPr>
          <w:color w:val="000000" w:themeColor="text1"/>
          <w:sz w:val="18"/>
          <w:szCs w:val="18"/>
          <w:lang w:val="en-US"/>
        </w:rPr>
        <w:t xml:space="preserve">other profiteers, </w:t>
      </w:r>
      <w:r w:rsidRPr="004A42D2">
        <w:rPr>
          <w:color w:val="000000" w:themeColor="text1"/>
          <w:sz w:val="18"/>
          <w:szCs w:val="18"/>
        </w:rPr>
        <w:t>and the Swiss State.</w:t>
      </w:r>
      <w:r w:rsidR="0012032C" w:rsidRPr="004A42D2">
        <w:rPr>
          <w:color w:val="000000" w:themeColor="text1"/>
          <w:sz w:val="18"/>
          <w:szCs w:val="18"/>
          <w:lang w:val="en-US"/>
        </w:rPr>
        <w:t xml:space="preserve"> This reality became particular</w:t>
      </w:r>
      <w:r w:rsidR="005E647E">
        <w:rPr>
          <w:color w:val="000000" w:themeColor="text1"/>
          <w:sz w:val="18"/>
          <w:szCs w:val="18"/>
          <w:lang w:val="en-US"/>
        </w:rPr>
        <w:t>ly</w:t>
      </w:r>
      <w:r w:rsidR="0012032C" w:rsidRPr="004A42D2">
        <w:rPr>
          <w:color w:val="000000" w:themeColor="text1"/>
          <w:sz w:val="18"/>
          <w:szCs w:val="18"/>
          <w:lang w:val="en-US"/>
        </w:rPr>
        <w:t xml:space="preserve"> visible during the covid pandemic which left many women in prostitution destitute.</w:t>
      </w:r>
    </w:p>
    <w:p w14:paraId="77A3268F" w14:textId="77777777" w:rsidR="00D36E4E" w:rsidRPr="00D36E4E" w:rsidRDefault="00D36E4E" w:rsidP="00D36E4E">
      <w:pPr>
        <w:pStyle w:val="ListParagraph"/>
        <w:rPr>
          <w:color w:val="000000" w:themeColor="text1"/>
          <w:sz w:val="18"/>
          <w:szCs w:val="18"/>
        </w:rPr>
      </w:pPr>
    </w:p>
    <w:p w14:paraId="6A5FC8B1" w14:textId="77777777" w:rsidR="00D36E4E" w:rsidRPr="00D36E4E" w:rsidRDefault="00D36E4E" w:rsidP="00D36E4E">
      <w:pPr>
        <w:ind w:right="6"/>
        <w:rPr>
          <w:color w:val="000000" w:themeColor="text1"/>
          <w:sz w:val="18"/>
          <w:szCs w:val="18"/>
        </w:rPr>
      </w:pPr>
    </w:p>
    <w:p w14:paraId="743A6A66" w14:textId="58D3F141" w:rsidR="002D6147" w:rsidRDefault="00D5619C" w:rsidP="00B70AFB">
      <w:pPr>
        <w:spacing w:line="259" w:lineRule="auto"/>
        <w:rPr>
          <w:rFonts w:ascii="Arial" w:hAnsi="Arial" w:cs="Arial"/>
          <w:b/>
          <w:bCs/>
          <w:color w:val="000000" w:themeColor="text1"/>
          <w:sz w:val="20"/>
          <w:szCs w:val="20"/>
          <w:lang w:val="en-US"/>
        </w:rPr>
      </w:pPr>
      <w:r>
        <w:rPr>
          <w:rFonts w:ascii="Arial" w:hAnsi="Arial" w:cs="Arial"/>
          <w:b/>
          <w:bCs/>
          <w:color w:val="000000" w:themeColor="text1"/>
          <w:sz w:val="20"/>
          <w:szCs w:val="20"/>
          <w:lang w:val="en-US"/>
        </w:rPr>
        <w:t>4.3</w:t>
      </w:r>
      <w:r>
        <w:rPr>
          <w:rFonts w:ascii="Arial" w:hAnsi="Arial" w:cs="Arial"/>
          <w:b/>
          <w:bCs/>
          <w:color w:val="000000" w:themeColor="text1"/>
          <w:sz w:val="20"/>
          <w:szCs w:val="20"/>
          <w:lang w:val="en-US"/>
        </w:rPr>
        <w:tab/>
      </w:r>
      <w:r w:rsidR="00EE3F9F" w:rsidRPr="000674F2">
        <w:rPr>
          <w:rFonts w:ascii="Arial" w:hAnsi="Arial" w:cs="Arial"/>
          <w:b/>
          <w:bCs/>
          <w:color w:val="000000" w:themeColor="text1"/>
          <w:sz w:val="20"/>
          <w:szCs w:val="20"/>
          <w:lang w:val="en-US"/>
        </w:rPr>
        <w:t xml:space="preserve">Switzerland’s record in fighting </w:t>
      </w:r>
      <w:proofErr w:type="spellStart"/>
      <w:r w:rsidR="00EE3F9F" w:rsidRPr="000674F2">
        <w:rPr>
          <w:rFonts w:ascii="Arial" w:hAnsi="Arial" w:cs="Arial"/>
          <w:b/>
          <w:bCs/>
          <w:color w:val="000000" w:themeColor="text1"/>
          <w:sz w:val="20"/>
          <w:szCs w:val="20"/>
          <w:lang w:val="en-US"/>
        </w:rPr>
        <w:t>HTfSE</w:t>
      </w:r>
      <w:proofErr w:type="spellEnd"/>
    </w:p>
    <w:p w14:paraId="36AF380E" w14:textId="7B064959" w:rsidR="00CA2615" w:rsidRDefault="00CA2615" w:rsidP="00B70AFB">
      <w:pPr>
        <w:spacing w:line="259" w:lineRule="auto"/>
        <w:rPr>
          <w:rFonts w:ascii="Arial" w:hAnsi="Arial" w:cs="Arial"/>
          <w:b/>
          <w:bCs/>
          <w:color w:val="000000" w:themeColor="text1"/>
          <w:sz w:val="20"/>
          <w:szCs w:val="20"/>
          <w:lang w:val="en-US"/>
        </w:rPr>
      </w:pPr>
    </w:p>
    <w:p w14:paraId="050C5604" w14:textId="29BF3CB7" w:rsidR="00D36E4E" w:rsidRPr="00D36E4E" w:rsidRDefault="00CA2615" w:rsidP="00D36E4E">
      <w:pPr>
        <w:pStyle w:val="ListParagraph"/>
        <w:numPr>
          <w:ilvl w:val="0"/>
          <w:numId w:val="17"/>
        </w:numPr>
        <w:shd w:val="clear" w:color="auto" w:fill="FFFFFF"/>
        <w:textAlignment w:val="baseline"/>
        <w:rPr>
          <w:color w:val="000000" w:themeColor="text1"/>
          <w:sz w:val="18"/>
          <w:szCs w:val="18"/>
          <w:lang w:val="en-US"/>
        </w:rPr>
      </w:pPr>
      <w:r w:rsidRPr="00D36E4E">
        <w:rPr>
          <w:color w:val="000000" w:themeColor="text1"/>
          <w:sz w:val="18"/>
          <w:szCs w:val="18"/>
          <w:lang w:val="en-US"/>
        </w:rPr>
        <w:t>The Swiss strategy to combat HT is outlined in the NAP(2017-20). The NAP</w:t>
      </w:r>
      <w:r w:rsidR="0078784F">
        <w:rPr>
          <w:color w:val="000000" w:themeColor="text1"/>
          <w:sz w:val="18"/>
          <w:szCs w:val="18"/>
          <w:lang w:val="en-US"/>
        </w:rPr>
        <w:t xml:space="preserve"> </w:t>
      </w:r>
      <w:r w:rsidRPr="00D36E4E">
        <w:rPr>
          <w:color w:val="000000" w:themeColor="text1"/>
          <w:sz w:val="18"/>
          <w:szCs w:val="18"/>
          <w:lang w:val="en-US"/>
        </w:rPr>
        <w:t>(2017-20)</w:t>
      </w:r>
      <w:r w:rsidR="000C5570" w:rsidRPr="00D36E4E">
        <w:rPr>
          <w:color w:val="000000" w:themeColor="text1"/>
          <w:sz w:val="18"/>
          <w:szCs w:val="18"/>
          <w:lang w:val="en-US"/>
        </w:rPr>
        <w:t xml:space="preserve"> underwent an internal</w:t>
      </w:r>
      <w:r w:rsidRPr="00D36E4E">
        <w:rPr>
          <w:color w:val="000000" w:themeColor="text1"/>
          <w:sz w:val="18"/>
          <w:szCs w:val="18"/>
          <w:lang w:val="en-US"/>
        </w:rPr>
        <w:t xml:space="preserve"> evaluat</w:t>
      </w:r>
      <w:r w:rsidR="000C5570" w:rsidRPr="00D36E4E">
        <w:rPr>
          <w:color w:val="000000" w:themeColor="text1"/>
          <w:sz w:val="18"/>
          <w:szCs w:val="18"/>
          <w:lang w:val="en-US"/>
        </w:rPr>
        <w:t>ion</w:t>
      </w:r>
      <w:r w:rsidRPr="00D36E4E">
        <w:rPr>
          <w:color w:val="000000" w:themeColor="text1"/>
          <w:sz w:val="18"/>
          <w:szCs w:val="18"/>
          <w:lang w:val="en-US"/>
        </w:rPr>
        <w:t xml:space="preserve"> in 2021</w:t>
      </w:r>
      <w:r w:rsidR="003E7903" w:rsidRPr="00D36E4E">
        <w:rPr>
          <w:color w:val="000000" w:themeColor="text1"/>
          <w:sz w:val="18"/>
          <w:szCs w:val="18"/>
          <w:lang w:val="en-US"/>
        </w:rPr>
        <w:t>.</w:t>
      </w:r>
      <w:r w:rsidR="003E7903" w:rsidRPr="00D36E4E">
        <w:rPr>
          <w:rStyle w:val="FootnoteReference"/>
          <w:color w:val="000000" w:themeColor="text1"/>
          <w:sz w:val="18"/>
          <w:szCs w:val="18"/>
          <w:lang w:val="en-US"/>
        </w:rPr>
        <w:footnoteReference w:id="21"/>
      </w:r>
      <w:r w:rsidRPr="00D36E4E">
        <w:rPr>
          <w:rStyle w:val="FootnoteReference"/>
          <w:lang w:val="en-US"/>
        </w:rPr>
        <w:t xml:space="preserve"> </w:t>
      </w:r>
    </w:p>
    <w:p w14:paraId="5A766555" w14:textId="0116ECE1" w:rsidR="00EE0302" w:rsidRDefault="006B2271" w:rsidP="00EE0302">
      <w:pPr>
        <w:pStyle w:val="ListParagraph"/>
        <w:shd w:val="clear" w:color="auto" w:fill="FFFFFF"/>
        <w:ind w:firstLine="0"/>
        <w:textAlignment w:val="baseline"/>
        <w:rPr>
          <w:color w:val="4472C4" w:themeColor="accent1"/>
          <w:sz w:val="18"/>
          <w:szCs w:val="18"/>
          <w:lang w:val="en-US"/>
        </w:rPr>
      </w:pPr>
      <w:r w:rsidRPr="00D36E4E">
        <w:rPr>
          <w:color w:val="000000" w:themeColor="text1"/>
          <w:sz w:val="18"/>
          <w:szCs w:val="18"/>
          <w:lang w:val="en-US"/>
        </w:rPr>
        <w:t xml:space="preserve">The </w:t>
      </w:r>
      <w:r w:rsidR="00A22551">
        <w:rPr>
          <w:color w:val="000000" w:themeColor="text1"/>
          <w:sz w:val="18"/>
          <w:szCs w:val="18"/>
          <w:lang w:val="en-US"/>
        </w:rPr>
        <w:t>e</w:t>
      </w:r>
      <w:r w:rsidRPr="00D36E4E">
        <w:rPr>
          <w:color w:val="000000" w:themeColor="text1"/>
          <w:sz w:val="18"/>
          <w:szCs w:val="18"/>
          <w:lang w:val="en-US"/>
        </w:rPr>
        <w:t xml:space="preserve">valuation lists correctly the reasons for </w:t>
      </w:r>
      <w:proofErr w:type="spellStart"/>
      <w:r w:rsidRPr="00D36E4E">
        <w:rPr>
          <w:color w:val="000000" w:themeColor="text1"/>
          <w:sz w:val="18"/>
          <w:szCs w:val="18"/>
          <w:lang w:val="en-US"/>
        </w:rPr>
        <w:t>HTfSE</w:t>
      </w:r>
      <w:proofErr w:type="spellEnd"/>
      <w:r w:rsidR="00F6347B" w:rsidRPr="00D36E4E">
        <w:rPr>
          <w:color w:val="000000" w:themeColor="text1"/>
          <w:sz w:val="18"/>
          <w:szCs w:val="18"/>
          <w:lang w:val="en-US"/>
        </w:rPr>
        <w:t>,</w:t>
      </w:r>
      <w:r w:rsidRPr="00D36E4E">
        <w:rPr>
          <w:color w:val="000000" w:themeColor="text1"/>
          <w:sz w:val="18"/>
          <w:szCs w:val="18"/>
          <w:lang w:val="en-US"/>
        </w:rPr>
        <w:t xml:space="preserve"> </w:t>
      </w:r>
      <w:r w:rsidR="003E7903" w:rsidRPr="00D36E4E">
        <w:rPr>
          <w:color w:val="000000" w:themeColor="text1"/>
          <w:sz w:val="18"/>
          <w:szCs w:val="18"/>
          <w:lang w:val="en-US"/>
        </w:rPr>
        <w:t>including</w:t>
      </w:r>
      <w:r w:rsidRPr="00D36E4E">
        <w:rPr>
          <w:color w:val="000000" w:themeColor="text1"/>
          <w:sz w:val="18"/>
          <w:szCs w:val="18"/>
          <w:lang w:val="en-US"/>
        </w:rPr>
        <w:t xml:space="preserve"> poverty, lack of perspective</w:t>
      </w:r>
      <w:r w:rsidR="00300B20">
        <w:rPr>
          <w:color w:val="000000" w:themeColor="text1"/>
          <w:sz w:val="18"/>
          <w:szCs w:val="18"/>
          <w:lang w:val="en-US"/>
        </w:rPr>
        <w:t xml:space="preserve"> and</w:t>
      </w:r>
      <w:r w:rsidRPr="00D36E4E">
        <w:rPr>
          <w:color w:val="000000" w:themeColor="text1"/>
          <w:sz w:val="18"/>
          <w:szCs w:val="18"/>
          <w:lang w:val="en-US"/>
        </w:rPr>
        <w:t xml:space="preserve"> work opportunities in countries of origin, </w:t>
      </w:r>
      <w:r w:rsidR="009A07E6">
        <w:rPr>
          <w:color w:val="000000" w:themeColor="text1"/>
          <w:sz w:val="18"/>
          <w:szCs w:val="18"/>
          <w:lang w:val="en-US"/>
        </w:rPr>
        <w:t xml:space="preserve">experience of </w:t>
      </w:r>
      <w:r w:rsidRPr="00D36E4E">
        <w:rPr>
          <w:color w:val="000000" w:themeColor="text1"/>
          <w:sz w:val="18"/>
          <w:szCs w:val="18"/>
          <w:lang w:val="en-US"/>
        </w:rPr>
        <w:t xml:space="preserve">violence and demand for ‘sexual </w:t>
      </w:r>
      <w:proofErr w:type="gramStart"/>
      <w:r w:rsidRPr="00D36E4E">
        <w:rPr>
          <w:color w:val="000000" w:themeColor="text1"/>
          <w:sz w:val="18"/>
          <w:szCs w:val="18"/>
          <w:lang w:val="en-US"/>
        </w:rPr>
        <w:t>services</w:t>
      </w:r>
      <w:r w:rsidR="009A07E6">
        <w:rPr>
          <w:color w:val="000000" w:themeColor="text1"/>
          <w:sz w:val="18"/>
          <w:szCs w:val="18"/>
          <w:lang w:val="en-US"/>
        </w:rPr>
        <w:t>’</w:t>
      </w:r>
      <w:proofErr w:type="gramEnd"/>
      <w:r w:rsidRPr="00D36E4E">
        <w:rPr>
          <w:color w:val="000000" w:themeColor="text1"/>
          <w:sz w:val="18"/>
          <w:szCs w:val="18"/>
          <w:lang w:val="en-US"/>
        </w:rPr>
        <w:t xml:space="preserve">. </w:t>
      </w:r>
      <w:r w:rsidR="00C0113F" w:rsidRPr="00D36E4E">
        <w:rPr>
          <w:color w:val="000000" w:themeColor="text1"/>
          <w:sz w:val="18"/>
          <w:szCs w:val="18"/>
          <w:lang w:val="en-US"/>
        </w:rPr>
        <w:t>Crucially</w:t>
      </w:r>
      <w:r w:rsidRPr="00D36E4E">
        <w:rPr>
          <w:color w:val="000000" w:themeColor="text1"/>
          <w:sz w:val="18"/>
          <w:szCs w:val="18"/>
          <w:lang w:val="en-US"/>
        </w:rPr>
        <w:t xml:space="preserve">, it is only the latter Switzerland </w:t>
      </w:r>
      <w:r w:rsidR="00E5034E" w:rsidRPr="00D36E4E">
        <w:rPr>
          <w:color w:val="000000" w:themeColor="text1"/>
          <w:sz w:val="18"/>
          <w:szCs w:val="18"/>
          <w:lang w:val="en-US"/>
        </w:rPr>
        <w:t>i</w:t>
      </w:r>
      <w:r w:rsidR="00C0113F" w:rsidRPr="00D36E4E">
        <w:rPr>
          <w:color w:val="000000" w:themeColor="text1"/>
          <w:sz w:val="18"/>
          <w:szCs w:val="18"/>
          <w:lang w:val="en-US"/>
        </w:rPr>
        <w:t>s</w:t>
      </w:r>
      <w:r w:rsidRPr="00D36E4E">
        <w:rPr>
          <w:color w:val="000000" w:themeColor="text1"/>
          <w:sz w:val="18"/>
          <w:szCs w:val="18"/>
          <w:lang w:val="en-US"/>
        </w:rPr>
        <w:t xml:space="preserve"> potentially able to </w:t>
      </w:r>
      <w:r w:rsidR="00C0113F" w:rsidRPr="00D36E4E">
        <w:rPr>
          <w:color w:val="000000" w:themeColor="text1"/>
          <w:sz w:val="18"/>
          <w:szCs w:val="18"/>
          <w:lang w:val="en-US"/>
        </w:rPr>
        <w:t xml:space="preserve">influence by introducing </w:t>
      </w:r>
      <w:r w:rsidR="00480AB1" w:rsidRPr="00D36E4E">
        <w:rPr>
          <w:color w:val="000000" w:themeColor="text1"/>
          <w:sz w:val="18"/>
          <w:szCs w:val="18"/>
          <w:lang w:val="en-US"/>
        </w:rPr>
        <w:t>laws accordingly</w:t>
      </w:r>
      <w:r w:rsidR="00E351A1" w:rsidRPr="00D36E4E">
        <w:rPr>
          <w:color w:val="000000" w:themeColor="text1"/>
          <w:sz w:val="18"/>
          <w:szCs w:val="18"/>
          <w:lang w:val="en-US"/>
        </w:rPr>
        <w:t>. Yet, on the 8</w:t>
      </w:r>
      <w:r w:rsidR="00E351A1" w:rsidRPr="00D36E4E">
        <w:rPr>
          <w:color w:val="000000" w:themeColor="text1"/>
          <w:sz w:val="18"/>
          <w:szCs w:val="18"/>
          <w:vertAlign w:val="superscript"/>
          <w:lang w:val="en-US"/>
        </w:rPr>
        <w:t>th</w:t>
      </w:r>
      <w:r w:rsidR="00E351A1" w:rsidRPr="00D36E4E">
        <w:rPr>
          <w:color w:val="000000" w:themeColor="text1"/>
          <w:sz w:val="18"/>
          <w:szCs w:val="18"/>
          <w:lang w:val="en-US"/>
        </w:rPr>
        <w:t xml:space="preserve"> of June 2022, the Swiss National Council voted with 1</w:t>
      </w:r>
      <w:r w:rsidR="00785776" w:rsidRPr="00D36E4E">
        <w:rPr>
          <w:color w:val="000000" w:themeColor="text1"/>
          <w:sz w:val="18"/>
          <w:szCs w:val="18"/>
          <w:lang w:val="en-US"/>
        </w:rPr>
        <w:t>72</w:t>
      </w:r>
      <w:r w:rsidR="00E351A1" w:rsidRPr="00D36E4E">
        <w:rPr>
          <w:color w:val="000000" w:themeColor="text1"/>
          <w:sz w:val="18"/>
          <w:szCs w:val="18"/>
          <w:lang w:val="en-US"/>
        </w:rPr>
        <w:t xml:space="preserve"> against, 11 in favor and 4 abstention</w:t>
      </w:r>
      <w:r w:rsidR="00C0113F" w:rsidRPr="00D36E4E">
        <w:rPr>
          <w:color w:val="000000" w:themeColor="text1"/>
          <w:sz w:val="18"/>
          <w:szCs w:val="18"/>
          <w:lang w:val="en-US"/>
        </w:rPr>
        <w:t>s</w:t>
      </w:r>
      <w:r w:rsidR="00E351A1" w:rsidRPr="00D36E4E">
        <w:rPr>
          <w:color w:val="000000" w:themeColor="text1"/>
          <w:sz w:val="18"/>
          <w:szCs w:val="18"/>
          <w:lang w:val="en-US"/>
        </w:rPr>
        <w:t xml:space="preserve"> against the criminalization of sex purchase</w:t>
      </w:r>
      <w:r w:rsidR="003E7903" w:rsidRPr="00D36E4E">
        <w:rPr>
          <w:color w:val="000000" w:themeColor="text1"/>
          <w:sz w:val="18"/>
          <w:szCs w:val="18"/>
          <w:lang w:val="en-US"/>
        </w:rPr>
        <w:t>.</w:t>
      </w:r>
      <w:r w:rsidR="003E7903">
        <w:rPr>
          <w:rStyle w:val="FootnoteReference"/>
          <w:color w:val="000000" w:themeColor="text1"/>
          <w:sz w:val="18"/>
          <w:szCs w:val="18"/>
          <w:lang w:val="en-US"/>
        </w:rPr>
        <w:footnoteReference w:id="22"/>
      </w:r>
      <w:r w:rsidR="00E351A1" w:rsidRPr="00D36E4E">
        <w:rPr>
          <w:color w:val="4472C4" w:themeColor="accent1"/>
          <w:sz w:val="18"/>
          <w:szCs w:val="18"/>
          <w:lang w:val="en-US"/>
        </w:rPr>
        <w:t xml:space="preserve"> </w:t>
      </w:r>
    </w:p>
    <w:p w14:paraId="07F43A70" w14:textId="77777777" w:rsidR="00EE0302" w:rsidRDefault="00E351A1" w:rsidP="00EE0302">
      <w:pPr>
        <w:pStyle w:val="ListParagraph"/>
        <w:shd w:val="clear" w:color="auto" w:fill="FFFFFF"/>
        <w:ind w:firstLine="0"/>
        <w:textAlignment w:val="baseline"/>
        <w:rPr>
          <w:color w:val="000000" w:themeColor="text1"/>
          <w:sz w:val="18"/>
          <w:szCs w:val="18"/>
          <w:lang w:val="en-US"/>
        </w:rPr>
      </w:pPr>
      <w:r w:rsidRPr="0054159B">
        <w:rPr>
          <w:color w:val="000000" w:themeColor="text1"/>
          <w:sz w:val="18"/>
          <w:szCs w:val="18"/>
          <w:lang w:val="en-US"/>
        </w:rPr>
        <w:lastRenderedPageBreak/>
        <w:t>There was no</w:t>
      </w:r>
      <w:r>
        <w:rPr>
          <w:color w:val="000000" w:themeColor="text1"/>
          <w:sz w:val="18"/>
          <w:szCs w:val="18"/>
          <w:lang w:val="en-US"/>
        </w:rPr>
        <w:t xml:space="preserve"> discussion accompanying this vote.</w:t>
      </w:r>
    </w:p>
    <w:p w14:paraId="52ABFF2B" w14:textId="20040811" w:rsidR="008845B2" w:rsidRDefault="00CA2615" w:rsidP="00904785">
      <w:pPr>
        <w:pStyle w:val="ListParagraph"/>
        <w:shd w:val="clear" w:color="auto" w:fill="FFFFFF"/>
        <w:ind w:firstLine="0"/>
        <w:textAlignment w:val="baseline"/>
        <w:rPr>
          <w:color w:val="000000" w:themeColor="text1"/>
          <w:sz w:val="18"/>
          <w:szCs w:val="18"/>
        </w:rPr>
      </w:pPr>
      <w:r w:rsidRPr="006B2271">
        <w:rPr>
          <w:color w:val="000000" w:themeColor="text1"/>
          <w:sz w:val="18"/>
          <w:szCs w:val="18"/>
        </w:rPr>
        <w:t xml:space="preserve">Relating to the impact of the NAP(2017-20), the evaluation </w:t>
      </w:r>
      <w:r w:rsidRPr="000C5570">
        <w:rPr>
          <w:color w:val="000000" w:themeColor="text1"/>
          <w:sz w:val="18"/>
          <w:szCs w:val="18"/>
        </w:rPr>
        <w:t>concludes that the NAP lacks indicators which renders the measurement of impact impossible.  </w:t>
      </w:r>
    </w:p>
    <w:p w14:paraId="55B635BD" w14:textId="77777777" w:rsidR="00904785" w:rsidRPr="00904785" w:rsidRDefault="00904785" w:rsidP="00904785">
      <w:pPr>
        <w:pStyle w:val="ListParagraph"/>
        <w:shd w:val="clear" w:color="auto" w:fill="FFFFFF"/>
        <w:ind w:firstLine="0"/>
        <w:textAlignment w:val="baseline"/>
        <w:rPr>
          <w:color w:val="000000" w:themeColor="text1"/>
          <w:sz w:val="18"/>
          <w:szCs w:val="18"/>
          <w:lang w:val="en-US"/>
        </w:rPr>
      </w:pPr>
    </w:p>
    <w:p w14:paraId="1667BEEE" w14:textId="3B796C5D" w:rsidR="00734429" w:rsidRPr="00EE0302" w:rsidRDefault="00EE3F9F" w:rsidP="00EE0302">
      <w:pPr>
        <w:pStyle w:val="ListParagraph"/>
        <w:numPr>
          <w:ilvl w:val="0"/>
          <w:numId w:val="29"/>
        </w:numPr>
        <w:spacing w:line="259" w:lineRule="auto"/>
        <w:rPr>
          <w:color w:val="000000" w:themeColor="text1"/>
          <w:sz w:val="18"/>
          <w:szCs w:val="18"/>
          <w:lang w:val="en-US"/>
        </w:rPr>
      </w:pPr>
      <w:r w:rsidRPr="00734429">
        <w:rPr>
          <w:color w:val="000000" w:themeColor="text1"/>
          <w:sz w:val="18"/>
          <w:szCs w:val="18"/>
          <w:lang w:val="en-US"/>
        </w:rPr>
        <w:t xml:space="preserve">In 2021, police statistics </w:t>
      </w:r>
      <w:r w:rsidR="00E5034E">
        <w:rPr>
          <w:color w:val="000000" w:themeColor="text1"/>
          <w:sz w:val="18"/>
          <w:szCs w:val="18"/>
          <w:lang w:val="en-US"/>
        </w:rPr>
        <w:t xml:space="preserve">only </w:t>
      </w:r>
      <w:r w:rsidRPr="00734429">
        <w:rPr>
          <w:color w:val="000000" w:themeColor="text1"/>
          <w:sz w:val="18"/>
          <w:szCs w:val="18"/>
          <w:lang w:val="en-US"/>
        </w:rPr>
        <w:t xml:space="preserve">list </w:t>
      </w:r>
      <w:r w:rsidRPr="00734429">
        <w:rPr>
          <w:b/>
          <w:bCs/>
          <w:color w:val="000000" w:themeColor="text1"/>
          <w:sz w:val="18"/>
          <w:szCs w:val="18"/>
          <w:lang w:val="en-US"/>
        </w:rPr>
        <w:t>31</w:t>
      </w:r>
      <w:r w:rsidRPr="00734429">
        <w:rPr>
          <w:color w:val="000000" w:themeColor="text1"/>
          <w:sz w:val="18"/>
          <w:szCs w:val="18"/>
          <w:lang w:val="en-US"/>
        </w:rPr>
        <w:t xml:space="preserve"> </w:t>
      </w:r>
      <w:proofErr w:type="spellStart"/>
      <w:r w:rsidRPr="00734429">
        <w:rPr>
          <w:color w:val="000000" w:themeColor="text1"/>
          <w:sz w:val="18"/>
          <w:szCs w:val="18"/>
          <w:lang w:val="en-US"/>
        </w:rPr>
        <w:t>HTfSE</w:t>
      </w:r>
      <w:proofErr w:type="spellEnd"/>
      <w:r w:rsidRPr="00734429">
        <w:rPr>
          <w:color w:val="000000" w:themeColor="text1"/>
          <w:sz w:val="18"/>
          <w:szCs w:val="18"/>
          <w:lang w:val="en-US"/>
        </w:rPr>
        <w:t xml:space="preserve"> cases out of a total of 71 </w:t>
      </w:r>
      <w:r w:rsidR="001205ED">
        <w:rPr>
          <w:i/>
          <w:iCs/>
          <w:color w:val="000000" w:themeColor="text1"/>
          <w:sz w:val="18"/>
          <w:szCs w:val="18"/>
          <w:lang w:val="en-US"/>
        </w:rPr>
        <w:t>registered</w:t>
      </w:r>
      <w:r w:rsidR="00624E1B" w:rsidRPr="001205ED">
        <w:rPr>
          <w:i/>
          <w:iCs/>
          <w:color w:val="000000" w:themeColor="text1"/>
          <w:sz w:val="18"/>
          <w:szCs w:val="18"/>
          <w:lang w:val="en-US"/>
        </w:rPr>
        <w:t xml:space="preserve"> </w:t>
      </w:r>
      <w:r w:rsidRPr="00734429">
        <w:rPr>
          <w:color w:val="000000" w:themeColor="text1"/>
          <w:sz w:val="18"/>
          <w:szCs w:val="18"/>
          <w:lang w:val="en-US"/>
        </w:rPr>
        <w:t>HT cases</w:t>
      </w:r>
      <w:r w:rsidR="003E7903">
        <w:rPr>
          <w:color w:val="000000" w:themeColor="text1"/>
          <w:sz w:val="18"/>
          <w:szCs w:val="18"/>
          <w:lang w:val="en-US"/>
        </w:rPr>
        <w:t>.</w:t>
      </w:r>
      <w:r w:rsidR="003E7903">
        <w:rPr>
          <w:rStyle w:val="FootnoteReference"/>
          <w:color w:val="000000" w:themeColor="text1"/>
          <w:sz w:val="18"/>
          <w:szCs w:val="18"/>
          <w:lang w:val="en-US"/>
        </w:rPr>
        <w:footnoteReference w:id="23"/>
      </w:r>
      <w:r w:rsidRPr="00734429">
        <w:rPr>
          <w:color w:val="1F3864" w:themeColor="accent1" w:themeShade="80"/>
          <w:sz w:val="18"/>
          <w:szCs w:val="18"/>
          <w:lang w:val="en-US"/>
        </w:rPr>
        <w:t xml:space="preserve"> </w:t>
      </w:r>
      <w:r w:rsidR="000674F2" w:rsidRPr="00734429">
        <w:rPr>
          <w:color w:val="000000" w:themeColor="text1"/>
          <w:sz w:val="18"/>
          <w:szCs w:val="18"/>
          <w:lang w:val="en-US"/>
        </w:rPr>
        <w:t>Based on the fact</w:t>
      </w:r>
      <w:r w:rsidRPr="00734429">
        <w:rPr>
          <w:color w:val="000000" w:themeColor="text1"/>
          <w:sz w:val="18"/>
          <w:szCs w:val="18"/>
          <w:lang w:val="en-US"/>
        </w:rPr>
        <w:t xml:space="preserve"> that </w:t>
      </w:r>
      <w:proofErr w:type="gramStart"/>
      <w:r w:rsidRPr="00734429">
        <w:rPr>
          <w:i/>
          <w:iCs/>
          <w:color w:val="000000" w:themeColor="text1"/>
          <w:sz w:val="18"/>
          <w:szCs w:val="18"/>
          <w:lang w:val="en-US"/>
        </w:rPr>
        <w:t>the majority of</w:t>
      </w:r>
      <w:proofErr w:type="gramEnd"/>
      <w:r w:rsidRPr="00734429">
        <w:rPr>
          <w:i/>
          <w:iCs/>
          <w:color w:val="000000" w:themeColor="text1"/>
          <w:sz w:val="18"/>
          <w:szCs w:val="18"/>
          <w:lang w:val="en-US"/>
        </w:rPr>
        <w:t xml:space="preserve"> HT case</w:t>
      </w:r>
      <w:r w:rsidRPr="00734429">
        <w:rPr>
          <w:color w:val="000000" w:themeColor="text1"/>
          <w:sz w:val="18"/>
          <w:szCs w:val="18"/>
          <w:lang w:val="en-US"/>
        </w:rPr>
        <w:t xml:space="preserve">s are to be found in prostitution, this is a clear indication that the Swiss police is unsuccessful in identifying victims of </w:t>
      </w:r>
      <w:proofErr w:type="spellStart"/>
      <w:r w:rsidRPr="00734429">
        <w:rPr>
          <w:color w:val="000000" w:themeColor="text1"/>
          <w:sz w:val="18"/>
          <w:szCs w:val="18"/>
          <w:lang w:val="en-US"/>
        </w:rPr>
        <w:t>HTfSE</w:t>
      </w:r>
      <w:proofErr w:type="spellEnd"/>
      <w:r w:rsidRPr="00734429">
        <w:rPr>
          <w:color w:val="000000" w:themeColor="text1"/>
          <w:sz w:val="18"/>
          <w:szCs w:val="18"/>
          <w:lang w:val="en-US"/>
        </w:rPr>
        <w:t xml:space="preserve">. 31 </w:t>
      </w:r>
      <w:r w:rsidR="00AF7381">
        <w:rPr>
          <w:color w:val="000000" w:themeColor="text1"/>
          <w:sz w:val="18"/>
          <w:szCs w:val="18"/>
          <w:lang w:val="en-US"/>
        </w:rPr>
        <w:t xml:space="preserve">cases of </w:t>
      </w:r>
      <w:proofErr w:type="spellStart"/>
      <w:r w:rsidRPr="00734429">
        <w:rPr>
          <w:color w:val="000000" w:themeColor="text1"/>
          <w:sz w:val="18"/>
          <w:szCs w:val="18"/>
          <w:lang w:val="en-US"/>
        </w:rPr>
        <w:t>HTfSE</w:t>
      </w:r>
      <w:proofErr w:type="spellEnd"/>
      <w:r w:rsidRPr="00734429">
        <w:rPr>
          <w:color w:val="000000" w:themeColor="text1"/>
          <w:sz w:val="18"/>
          <w:szCs w:val="18"/>
          <w:lang w:val="en-US"/>
        </w:rPr>
        <w:t xml:space="preserve"> are the tip of iceberg as dark numbers are acknowledged to be high.  </w:t>
      </w:r>
    </w:p>
    <w:p w14:paraId="6B99EDB9" w14:textId="7845A832" w:rsidR="00C66BC2" w:rsidRPr="00C66BC2" w:rsidRDefault="008A2E95" w:rsidP="0054159B">
      <w:pPr>
        <w:pStyle w:val="ListParagraph"/>
        <w:spacing w:line="259" w:lineRule="auto"/>
        <w:ind w:firstLine="0"/>
        <w:rPr>
          <w:b/>
          <w:bCs/>
          <w:color w:val="C00000"/>
          <w:sz w:val="18"/>
          <w:szCs w:val="18"/>
          <w:lang w:val="en-US"/>
        </w:rPr>
      </w:pPr>
      <w:r w:rsidRPr="00664412">
        <w:rPr>
          <w:color w:val="000000" w:themeColor="text1"/>
          <w:sz w:val="18"/>
          <w:szCs w:val="18"/>
          <w:lang w:val="en-US"/>
        </w:rPr>
        <w:t>To</w:t>
      </w:r>
      <w:r w:rsidRPr="00664412">
        <w:rPr>
          <w:sz w:val="18"/>
          <w:szCs w:val="18"/>
          <w:lang w:val="en-US"/>
        </w:rPr>
        <w:t xml:space="preserve"> put this into perspective:</w:t>
      </w:r>
      <w:r w:rsidRPr="00664412">
        <w:rPr>
          <w:sz w:val="18"/>
          <w:szCs w:val="18"/>
        </w:rPr>
        <w:t xml:space="preserve"> </w:t>
      </w:r>
      <w:r w:rsidRPr="00664412">
        <w:rPr>
          <w:sz w:val="18"/>
          <w:szCs w:val="18"/>
          <w:lang w:val="en-US"/>
        </w:rPr>
        <w:t>A</w:t>
      </w:r>
      <w:r w:rsidR="00E07A18">
        <w:rPr>
          <w:sz w:val="18"/>
          <w:szCs w:val="18"/>
          <w:lang w:val="en-US"/>
        </w:rPr>
        <w:t>ccording to</w:t>
      </w:r>
      <w:r w:rsidRPr="00664412">
        <w:rPr>
          <w:sz w:val="18"/>
          <w:szCs w:val="18"/>
          <w:lang w:val="en-US"/>
        </w:rPr>
        <w:t xml:space="preserve"> </w:t>
      </w:r>
      <w:r w:rsidR="00664412">
        <w:rPr>
          <w:sz w:val="18"/>
          <w:szCs w:val="18"/>
          <w:lang w:val="en-US"/>
        </w:rPr>
        <w:t>old estimates</w:t>
      </w:r>
      <w:r w:rsidRPr="00664412">
        <w:rPr>
          <w:sz w:val="18"/>
          <w:szCs w:val="18"/>
        </w:rPr>
        <w:t xml:space="preserve"> </w:t>
      </w:r>
      <w:r w:rsidR="00E07A18">
        <w:rPr>
          <w:sz w:val="18"/>
          <w:szCs w:val="18"/>
          <w:lang w:val="en-US"/>
        </w:rPr>
        <w:t>there are</w:t>
      </w:r>
      <w:r w:rsidR="00E07A18" w:rsidRPr="00E07A18">
        <w:rPr>
          <w:sz w:val="18"/>
          <w:szCs w:val="18"/>
          <w:lang w:val="en-US"/>
        </w:rPr>
        <w:t xml:space="preserve"> </w:t>
      </w:r>
      <w:r w:rsidRPr="00664412">
        <w:rPr>
          <w:sz w:val="18"/>
          <w:szCs w:val="18"/>
        </w:rPr>
        <w:t>20.000 women</w:t>
      </w:r>
      <w:r w:rsidR="003E7903">
        <w:rPr>
          <w:rStyle w:val="FootnoteReference"/>
          <w:sz w:val="18"/>
          <w:szCs w:val="18"/>
        </w:rPr>
        <w:footnoteReference w:id="24"/>
      </w:r>
      <w:r w:rsidR="00E07A18">
        <w:rPr>
          <w:sz w:val="18"/>
          <w:szCs w:val="18"/>
          <w:lang w:val="en-US"/>
        </w:rPr>
        <w:t xml:space="preserve"> </w:t>
      </w:r>
      <w:r w:rsidRPr="00664412">
        <w:rPr>
          <w:sz w:val="18"/>
          <w:szCs w:val="18"/>
          <w:lang w:val="en-US"/>
        </w:rPr>
        <w:t xml:space="preserve">in prostitution in Switzerland </w:t>
      </w:r>
      <w:r w:rsidRPr="00664412">
        <w:rPr>
          <w:sz w:val="18"/>
          <w:szCs w:val="18"/>
        </w:rPr>
        <w:t>and of these an average of 40%</w:t>
      </w:r>
      <w:r w:rsidRPr="00664412">
        <w:rPr>
          <w:sz w:val="18"/>
          <w:szCs w:val="18"/>
          <w:vertAlign w:val="superscript"/>
          <w:lang w:val="en-US"/>
        </w:rPr>
        <w:t xml:space="preserve"> </w:t>
      </w:r>
      <w:r w:rsidRPr="00664412">
        <w:rPr>
          <w:sz w:val="18"/>
          <w:szCs w:val="18"/>
        </w:rPr>
        <w:t xml:space="preserve">are considered </w:t>
      </w:r>
      <w:r w:rsidRPr="00664412">
        <w:rPr>
          <w:sz w:val="18"/>
          <w:szCs w:val="18"/>
          <w:lang w:val="en-US"/>
        </w:rPr>
        <w:t>by the police to be in forced prostitution</w:t>
      </w:r>
      <w:r w:rsidR="003E7903">
        <w:rPr>
          <w:sz w:val="18"/>
          <w:szCs w:val="18"/>
          <w:lang w:val="en-US"/>
        </w:rPr>
        <w:t>,</w:t>
      </w:r>
      <w:r w:rsidR="003E7903">
        <w:rPr>
          <w:rStyle w:val="FootnoteReference"/>
          <w:sz w:val="18"/>
          <w:szCs w:val="18"/>
          <w:lang w:val="en-US"/>
        </w:rPr>
        <w:footnoteReference w:id="25"/>
      </w:r>
      <w:r w:rsidRPr="00664412">
        <w:rPr>
          <w:sz w:val="18"/>
          <w:szCs w:val="18"/>
          <w:lang w:val="en-US"/>
        </w:rPr>
        <w:t xml:space="preserve"> </w:t>
      </w:r>
      <w:r w:rsidRPr="00664412">
        <w:rPr>
          <w:sz w:val="18"/>
          <w:szCs w:val="18"/>
        </w:rPr>
        <w:t xml:space="preserve">we arrive at an estimate of </w:t>
      </w:r>
      <w:r w:rsidRPr="00664412">
        <w:rPr>
          <w:sz w:val="18"/>
          <w:szCs w:val="18"/>
          <w:lang w:val="en-US"/>
        </w:rPr>
        <w:t>8.000</w:t>
      </w:r>
      <w:r w:rsidRPr="00664412">
        <w:rPr>
          <w:sz w:val="18"/>
          <w:szCs w:val="18"/>
        </w:rPr>
        <w:t xml:space="preserve"> women who are likely to be victims of HtfSE</w:t>
      </w:r>
      <w:r w:rsidRPr="00664412">
        <w:rPr>
          <w:sz w:val="18"/>
          <w:szCs w:val="18"/>
          <w:lang w:val="en-US"/>
        </w:rPr>
        <w:t>. 31</w:t>
      </w:r>
      <w:r w:rsidRPr="00664412">
        <w:rPr>
          <w:sz w:val="18"/>
          <w:szCs w:val="18"/>
        </w:rPr>
        <w:t xml:space="preserve"> victim</w:t>
      </w:r>
      <w:r w:rsidRPr="00664412">
        <w:rPr>
          <w:sz w:val="18"/>
          <w:szCs w:val="18"/>
          <w:lang w:val="en-US"/>
        </w:rPr>
        <w:t xml:space="preserve">s </w:t>
      </w:r>
      <w:r w:rsidRPr="00664412">
        <w:rPr>
          <w:sz w:val="18"/>
          <w:szCs w:val="18"/>
        </w:rPr>
        <w:t xml:space="preserve">out of an estimated </w:t>
      </w:r>
      <w:r w:rsidRPr="00664412">
        <w:rPr>
          <w:sz w:val="18"/>
          <w:szCs w:val="18"/>
          <w:lang w:val="en-US"/>
        </w:rPr>
        <w:t>8.</w:t>
      </w:r>
      <w:r w:rsidRPr="00664412">
        <w:rPr>
          <w:sz w:val="18"/>
          <w:szCs w:val="18"/>
        </w:rPr>
        <w:t>00</w:t>
      </w:r>
      <w:r w:rsidRPr="00664412">
        <w:rPr>
          <w:sz w:val="18"/>
          <w:szCs w:val="18"/>
          <w:lang w:val="en-US"/>
        </w:rPr>
        <w:t>0</w:t>
      </w:r>
      <w:r w:rsidRPr="00664412">
        <w:rPr>
          <w:sz w:val="18"/>
          <w:szCs w:val="18"/>
        </w:rPr>
        <w:t xml:space="preserve"> women who – according to police estimates – are in forced prostitution</w:t>
      </w:r>
      <w:r w:rsidRPr="00664412">
        <w:rPr>
          <w:sz w:val="18"/>
          <w:szCs w:val="18"/>
          <w:lang w:val="en-US"/>
        </w:rPr>
        <w:t xml:space="preserve"> means that there is a 0,39 % chance for a victim of </w:t>
      </w:r>
      <w:proofErr w:type="spellStart"/>
      <w:r w:rsidRPr="00664412">
        <w:rPr>
          <w:sz w:val="18"/>
          <w:szCs w:val="18"/>
          <w:lang w:val="en-US"/>
        </w:rPr>
        <w:t>HTfSE</w:t>
      </w:r>
      <w:proofErr w:type="spellEnd"/>
      <w:r w:rsidRPr="00664412">
        <w:rPr>
          <w:sz w:val="18"/>
          <w:szCs w:val="18"/>
          <w:lang w:val="en-US"/>
        </w:rPr>
        <w:t xml:space="preserve"> to be discovered. </w:t>
      </w:r>
      <w:proofErr w:type="gramStart"/>
      <w:r w:rsidRPr="00664412">
        <w:rPr>
          <w:sz w:val="18"/>
          <w:szCs w:val="18"/>
          <w:lang w:val="en-US"/>
        </w:rPr>
        <w:t>In reality, this</w:t>
      </w:r>
      <w:proofErr w:type="gramEnd"/>
      <w:r w:rsidRPr="00664412">
        <w:rPr>
          <w:sz w:val="18"/>
          <w:szCs w:val="18"/>
          <w:lang w:val="en-US"/>
        </w:rPr>
        <w:t xml:space="preserve"> virtually decriminalizes </w:t>
      </w:r>
      <w:proofErr w:type="spellStart"/>
      <w:r w:rsidRPr="00664412">
        <w:rPr>
          <w:sz w:val="18"/>
          <w:szCs w:val="18"/>
          <w:lang w:val="en-US"/>
        </w:rPr>
        <w:t>HTfSE</w:t>
      </w:r>
      <w:proofErr w:type="spellEnd"/>
      <w:r w:rsidRPr="00664412">
        <w:rPr>
          <w:sz w:val="18"/>
          <w:szCs w:val="18"/>
          <w:lang w:val="en-US"/>
        </w:rPr>
        <w:t xml:space="preserve"> in Switzerland and </w:t>
      </w:r>
      <w:r w:rsidRPr="00664412">
        <w:rPr>
          <w:sz w:val="18"/>
          <w:szCs w:val="18"/>
        </w:rPr>
        <w:t xml:space="preserve">suggests that the Swiss Governments strategy to </w:t>
      </w:r>
      <w:r w:rsidRPr="00664412">
        <w:rPr>
          <w:sz w:val="18"/>
          <w:szCs w:val="18"/>
          <w:lang w:val="en-US"/>
        </w:rPr>
        <w:t>combat</w:t>
      </w:r>
      <w:r w:rsidRPr="00664412">
        <w:rPr>
          <w:sz w:val="18"/>
          <w:szCs w:val="18"/>
        </w:rPr>
        <w:t xml:space="preserve"> HTfSE </w:t>
      </w:r>
      <w:r w:rsidRPr="00664412">
        <w:rPr>
          <w:sz w:val="18"/>
          <w:szCs w:val="18"/>
          <w:lang w:val="en-US"/>
        </w:rPr>
        <w:t>has failed.</w:t>
      </w:r>
      <w:r w:rsidR="00C66BC2">
        <w:rPr>
          <w:sz w:val="18"/>
          <w:szCs w:val="18"/>
          <w:lang w:val="en-US"/>
        </w:rPr>
        <w:t xml:space="preserve"> </w:t>
      </w:r>
      <w:r w:rsidR="00C66BC2" w:rsidRPr="00C66BC2">
        <w:rPr>
          <w:b/>
          <w:bCs/>
          <w:color w:val="000000" w:themeColor="text1"/>
          <w:sz w:val="18"/>
          <w:szCs w:val="18"/>
          <w:lang w:val="en-US"/>
        </w:rPr>
        <w:t xml:space="preserve">This is the ‘failure’ mentioned in GR 38(30). </w:t>
      </w:r>
    </w:p>
    <w:p w14:paraId="5FE8127C" w14:textId="0B41C706" w:rsidR="008A2E95" w:rsidRPr="00664412" w:rsidRDefault="008A2E95" w:rsidP="00C66BC2">
      <w:pPr>
        <w:pStyle w:val="ListParagraph"/>
        <w:ind w:firstLine="0"/>
        <w:rPr>
          <w:sz w:val="18"/>
          <w:szCs w:val="18"/>
          <w:lang w:val="en-US"/>
        </w:rPr>
      </w:pPr>
    </w:p>
    <w:p w14:paraId="4C635817" w14:textId="08D6F4C3" w:rsidR="00EE3F9F" w:rsidRPr="00D36E4E" w:rsidRDefault="009B18CB" w:rsidP="00D36E4E">
      <w:pPr>
        <w:pStyle w:val="ListParagraph"/>
        <w:numPr>
          <w:ilvl w:val="0"/>
          <w:numId w:val="23"/>
        </w:numPr>
        <w:rPr>
          <w:sz w:val="18"/>
          <w:szCs w:val="18"/>
          <w:lang w:val="en-US"/>
        </w:rPr>
      </w:pPr>
      <w:r w:rsidRPr="00D36E4E">
        <w:rPr>
          <w:bCs/>
          <w:sz w:val="18"/>
          <w:szCs w:val="18"/>
          <w:lang w:val="en-US"/>
        </w:rPr>
        <w:t>Evidenced by the above calculation, w</w:t>
      </w:r>
      <w:r w:rsidR="00EE3F9F" w:rsidRPr="00D36E4E">
        <w:rPr>
          <w:bCs/>
          <w:sz w:val="18"/>
          <w:szCs w:val="18"/>
          <w:lang w:val="en-US"/>
        </w:rPr>
        <w:t xml:space="preserve">e believe police are faced with a close to impossible task when it comes to combatting </w:t>
      </w:r>
      <w:proofErr w:type="spellStart"/>
      <w:r w:rsidR="00EE3F9F" w:rsidRPr="00D36E4E">
        <w:rPr>
          <w:bCs/>
          <w:sz w:val="18"/>
          <w:szCs w:val="18"/>
          <w:lang w:val="en-US"/>
        </w:rPr>
        <w:t>HTfSE</w:t>
      </w:r>
      <w:proofErr w:type="spellEnd"/>
      <w:r w:rsidR="003645FA" w:rsidRPr="00D36E4E">
        <w:rPr>
          <w:bCs/>
          <w:sz w:val="18"/>
          <w:szCs w:val="18"/>
          <w:lang w:val="en-US"/>
        </w:rPr>
        <w:t>.</w:t>
      </w:r>
      <w:r w:rsidR="00EE3F9F" w:rsidRPr="00D36E4E">
        <w:rPr>
          <w:bCs/>
          <w:sz w:val="18"/>
          <w:szCs w:val="18"/>
          <w:lang w:val="en-US"/>
        </w:rPr>
        <w:t xml:space="preserve"> The reason for </w:t>
      </w:r>
      <w:r w:rsidR="00754B47" w:rsidRPr="00D36E4E">
        <w:rPr>
          <w:bCs/>
          <w:sz w:val="18"/>
          <w:szCs w:val="18"/>
          <w:lang w:val="en-US"/>
        </w:rPr>
        <w:t>law enforcement’</w:t>
      </w:r>
      <w:r w:rsidR="00EE3F9F" w:rsidRPr="00D36E4E">
        <w:rPr>
          <w:bCs/>
          <w:sz w:val="18"/>
          <w:szCs w:val="18"/>
          <w:lang w:val="en-US"/>
        </w:rPr>
        <w:t xml:space="preserve">s inability to effectively combat </w:t>
      </w:r>
      <w:proofErr w:type="spellStart"/>
      <w:r w:rsidR="00EE3F9F" w:rsidRPr="00D36E4E">
        <w:rPr>
          <w:bCs/>
          <w:sz w:val="18"/>
          <w:szCs w:val="18"/>
          <w:lang w:val="en-US"/>
        </w:rPr>
        <w:t>HTfSE</w:t>
      </w:r>
      <w:proofErr w:type="spellEnd"/>
      <w:r w:rsidR="00EE3F9F" w:rsidRPr="00D36E4E">
        <w:rPr>
          <w:bCs/>
          <w:sz w:val="18"/>
          <w:szCs w:val="18"/>
          <w:lang w:val="en-US"/>
        </w:rPr>
        <w:t xml:space="preserve"> lies mainly in the Swiss prostitution policy that</w:t>
      </w:r>
      <w:r w:rsidR="00734429" w:rsidRPr="00D36E4E">
        <w:rPr>
          <w:bCs/>
          <w:sz w:val="18"/>
          <w:szCs w:val="18"/>
          <w:lang w:val="en-US"/>
        </w:rPr>
        <w:t xml:space="preserve"> </w:t>
      </w:r>
      <w:r w:rsidR="00EE3F9F" w:rsidRPr="00D36E4E">
        <w:rPr>
          <w:bCs/>
          <w:sz w:val="18"/>
          <w:szCs w:val="18"/>
          <w:lang w:val="en-US"/>
        </w:rPr>
        <w:t>conceptualizes prostitution as ‘work’</w:t>
      </w:r>
      <w:r w:rsidR="00BD472E">
        <w:rPr>
          <w:bCs/>
          <w:sz w:val="18"/>
          <w:szCs w:val="18"/>
          <w:lang w:val="en-US"/>
        </w:rPr>
        <w:t>,</w:t>
      </w:r>
      <w:r w:rsidR="00EE3F9F" w:rsidRPr="00D36E4E">
        <w:rPr>
          <w:bCs/>
          <w:sz w:val="18"/>
          <w:szCs w:val="18"/>
          <w:lang w:val="en-US"/>
        </w:rPr>
        <w:t xml:space="preserve"> maintains excellent conditions for those who benefit financially from the prostitution of other</w:t>
      </w:r>
      <w:r w:rsidR="00772FCC" w:rsidRPr="00D36E4E">
        <w:rPr>
          <w:bCs/>
          <w:sz w:val="18"/>
          <w:szCs w:val="18"/>
          <w:lang w:val="en-US"/>
        </w:rPr>
        <w:t>s</w:t>
      </w:r>
      <w:r w:rsidR="00CA2615" w:rsidRPr="00D36E4E">
        <w:rPr>
          <w:bCs/>
          <w:sz w:val="18"/>
          <w:szCs w:val="18"/>
          <w:lang w:val="en-US"/>
        </w:rPr>
        <w:t xml:space="preserve"> and endorses sex purchase.</w:t>
      </w:r>
    </w:p>
    <w:p w14:paraId="03965339" w14:textId="77777777" w:rsidR="00680A53" w:rsidRPr="00901375" w:rsidRDefault="00680A53" w:rsidP="00B70AFB">
      <w:pPr>
        <w:contextualSpacing/>
        <w:mirrorIndents/>
        <w:rPr>
          <w:rFonts w:ascii="Arial" w:hAnsi="Arial" w:cs="Arial"/>
          <w:sz w:val="18"/>
          <w:szCs w:val="18"/>
          <w:lang w:val="en-US"/>
        </w:rPr>
      </w:pPr>
    </w:p>
    <w:p w14:paraId="46312364" w14:textId="5E59672B" w:rsidR="00B70AFB" w:rsidRPr="00901375" w:rsidRDefault="00094A27" w:rsidP="00EC281E">
      <w:pPr>
        <w:ind w:left="720"/>
        <w:contextualSpacing/>
        <w:mirrorIndents/>
        <w:rPr>
          <w:rFonts w:ascii="Arial" w:hAnsi="Arial" w:cs="Arial"/>
          <w:sz w:val="18"/>
          <w:szCs w:val="18"/>
          <w:lang w:val="en-US"/>
        </w:rPr>
      </w:pPr>
      <w:r>
        <w:rPr>
          <w:rFonts w:ascii="Arial" w:hAnsi="Arial" w:cs="Arial"/>
          <w:sz w:val="18"/>
          <w:szCs w:val="18"/>
          <w:lang w:val="en-US"/>
        </w:rPr>
        <w:t>O</w:t>
      </w:r>
      <w:r w:rsidR="00B70AFB" w:rsidRPr="00901375">
        <w:rPr>
          <w:rFonts w:ascii="Arial" w:hAnsi="Arial" w:cs="Arial"/>
          <w:sz w:val="18"/>
          <w:szCs w:val="18"/>
          <w:lang w:val="en-US"/>
        </w:rPr>
        <w:t>nly</w:t>
      </w:r>
      <w:r>
        <w:rPr>
          <w:rFonts w:ascii="Arial" w:hAnsi="Arial" w:cs="Arial"/>
          <w:sz w:val="18"/>
          <w:szCs w:val="18"/>
          <w:lang w:val="en-US"/>
        </w:rPr>
        <w:t xml:space="preserve"> a comprehensive policy </w:t>
      </w:r>
      <w:r w:rsidR="00A10020">
        <w:rPr>
          <w:rFonts w:ascii="Arial" w:hAnsi="Arial" w:cs="Arial"/>
          <w:sz w:val="18"/>
          <w:szCs w:val="18"/>
          <w:lang w:val="en-US"/>
        </w:rPr>
        <w:t>focus</w:t>
      </w:r>
      <w:r w:rsidR="0099061C">
        <w:rPr>
          <w:rFonts w:ascii="Arial" w:hAnsi="Arial" w:cs="Arial"/>
          <w:sz w:val="18"/>
          <w:szCs w:val="18"/>
          <w:lang w:val="en-US"/>
        </w:rPr>
        <w:t>ing</w:t>
      </w:r>
      <w:r w:rsidR="00A10020">
        <w:rPr>
          <w:rFonts w:ascii="Arial" w:hAnsi="Arial" w:cs="Arial"/>
          <w:sz w:val="18"/>
          <w:szCs w:val="18"/>
          <w:lang w:val="en-US"/>
        </w:rPr>
        <w:t xml:space="preserve"> on reducing </w:t>
      </w:r>
      <w:r w:rsidR="00B70AFB" w:rsidRPr="00901375">
        <w:rPr>
          <w:rFonts w:ascii="Arial" w:hAnsi="Arial" w:cs="Arial"/>
          <w:sz w:val="18"/>
          <w:szCs w:val="18"/>
          <w:lang w:val="en-US"/>
        </w:rPr>
        <w:t xml:space="preserve">demand </w:t>
      </w:r>
      <w:r w:rsidR="009B18CB">
        <w:rPr>
          <w:rFonts w:ascii="Arial" w:hAnsi="Arial" w:cs="Arial"/>
          <w:sz w:val="18"/>
          <w:szCs w:val="18"/>
          <w:lang w:val="en-US"/>
        </w:rPr>
        <w:t>and</w:t>
      </w:r>
      <w:r w:rsidR="00B70AFB" w:rsidRPr="00901375">
        <w:rPr>
          <w:rFonts w:ascii="Arial" w:hAnsi="Arial" w:cs="Arial"/>
          <w:sz w:val="18"/>
          <w:szCs w:val="18"/>
          <w:lang w:val="en-US"/>
        </w:rPr>
        <w:t xml:space="preserve"> </w:t>
      </w:r>
      <w:r w:rsidR="009B18CB">
        <w:rPr>
          <w:rFonts w:ascii="Arial" w:hAnsi="Arial" w:cs="Arial"/>
          <w:sz w:val="18"/>
          <w:szCs w:val="18"/>
          <w:lang w:val="en-US"/>
        </w:rPr>
        <w:t xml:space="preserve">thereby </w:t>
      </w:r>
      <w:r w:rsidR="00B70AFB" w:rsidRPr="005B4E0F">
        <w:rPr>
          <w:rFonts w:ascii="Arial" w:hAnsi="Arial" w:cs="Arial"/>
          <w:i/>
          <w:iCs/>
          <w:sz w:val="18"/>
          <w:szCs w:val="18"/>
          <w:lang w:val="en-US"/>
        </w:rPr>
        <w:t>prevent</w:t>
      </w:r>
      <w:r w:rsidR="00754B47" w:rsidRPr="005B4E0F">
        <w:rPr>
          <w:rFonts w:ascii="Arial" w:hAnsi="Arial" w:cs="Arial"/>
          <w:i/>
          <w:iCs/>
          <w:sz w:val="18"/>
          <w:szCs w:val="18"/>
          <w:lang w:val="en-US"/>
        </w:rPr>
        <w:t>ing</w:t>
      </w:r>
      <w:r w:rsidR="00B70AFB" w:rsidRPr="00901375">
        <w:rPr>
          <w:rFonts w:ascii="Arial" w:hAnsi="Arial" w:cs="Arial"/>
          <w:sz w:val="18"/>
          <w:szCs w:val="18"/>
          <w:lang w:val="en-US"/>
        </w:rPr>
        <w:t xml:space="preserve"> </w:t>
      </w:r>
      <w:r w:rsidR="006045B6">
        <w:rPr>
          <w:rFonts w:ascii="Arial" w:hAnsi="Arial" w:cs="Arial"/>
          <w:sz w:val="18"/>
          <w:szCs w:val="18"/>
          <w:lang w:val="en-US"/>
        </w:rPr>
        <w:t>trafficking</w:t>
      </w:r>
      <w:r w:rsidR="00B70AFB" w:rsidRPr="00901375">
        <w:rPr>
          <w:rFonts w:ascii="Arial" w:hAnsi="Arial" w:cs="Arial"/>
          <w:sz w:val="18"/>
          <w:szCs w:val="18"/>
          <w:lang w:val="en-US"/>
        </w:rPr>
        <w:t xml:space="preserve"> </w:t>
      </w:r>
      <w:r w:rsidR="00A10020">
        <w:rPr>
          <w:rFonts w:ascii="Arial" w:hAnsi="Arial" w:cs="Arial"/>
          <w:sz w:val="18"/>
          <w:szCs w:val="18"/>
          <w:lang w:val="en-US"/>
        </w:rPr>
        <w:t>can justifiably</w:t>
      </w:r>
      <w:r w:rsidR="00B70AFB" w:rsidRPr="00901375">
        <w:rPr>
          <w:rFonts w:ascii="Arial" w:hAnsi="Arial" w:cs="Arial"/>
          <w:sz w:val="18"/>
          <w:szCs w:val="18"/>
          <w:lang w:val="en-US"/>
        </w:rPr>
        <w:t xml:space="preserve"> be said to </w:t>
      </w:r>
      <w:r w:rsidR="00B70AFB" w:rsidRPr="006045B6">
        <w:rPr>
          <w:rFonts w:ascii="Arial" w:hAnsi="Arial" w:cs="Arial"/>
          <w:i/>
          <w:iCs/>
          <w:sz w:val="18"/>
          <w:szCs w:val="18"/>
          <w:lang w:val="en-US"/>
        </w:rPr>
        <w:t>combat</w:t>
      </w:r>
      <w:r w:rsidR="00B70AFB" w:rsidRPr="00901375">
        <w:rPr>
          <w:rFonts w:ascii="Arial" w:hAnsi="Arial" w:cs="Arial"/>
          <w:sz w:val="18"/>
          <w:szCs w:val="18"/>
          <w:lang w:val="en-US"/>
        </w:rPr>
        <w:t xml:space="preserve"> </w:t>
      </w:r>
      <w:proofErr w:type="spellStart"/>
      <w:r w:rsidR="00B70AFB" w:rsidRPr="00901375">
        <w:rPr>
          <w:rFonts w:ascii="Arial" w:hAnsi="Arial" w:cs="Arial"/>
          <w:sz w:val="18"/>
          <w:szCs w:val="18"/>
          <w:lang w:val="en-US"/>
        </w:rPr>
        <w:t>HT</w:t>
      </w:r>
      <w:r w:rsidR="00A10020">
        <w:rPr>
          <w:rFonts w:ascii="Arial" w:hAnsi="Arial" w:cs="Arial"/>
          <w:sz w:val="18"/>
          <w:szCs w:val="18"/>
          <w:lang w:val="en-US"/>
        </w:rPr>
        <w:t>fSE</w:t>
      </w:r>
      <w:proofErr w:type="spellEnd"/>
      <w:r w:rsidR="00B70AFB" w:rsidRPr="00901375">
        <w:rPr>
          <w:rFonts w:ascii="Arial" w:hAnsi="Arial" w:cs="Arial"/>
          <w:sz w:val="18"/>
          <w:szCs w:val="18"/>
          <w:lang w:val="en-US"/>
        </w:rPr>
        <w:t>.</w:t>
      </w:r>
      <w:r>
        <w:rPr>
          <w:rFonts w:ascii="Arial" w:hAnsi="Arial" w:cs="Arial"/>
          <w:sz w:val="18"/>
          <w:szCs w:val="18"/>
          <w:lang w:val="en-US"/>
        </w:rPr>
        <w:t xml:space="preserve"> However,</w:t>
      </w:r>
      <w:r w:rsidR="00B70AFB" w:rsidRPr="00901375">
        <w:rPr>
          <w:rFonts w:ascii="Arial" w:hAnsi="Arial" w:cs="Arial"/>
          <w:sz w:val="18"/>
          <w:szCs w:val="18"/>
          <w:lang w:val="en-US"/>
        </w:rPr>
        <w:t xml:space="preserve"> </w:t>
      </w:r>
      <w:r w:rsidR="002C316C">
        <w:rPr>
          <w:rFonts w:ascii="Arial" w:hAnsi="Arial" w:cs="Arial"/>
          <w:sz w:val="18"/>
          <w:szCs w:val="18"/>
          <w:lang w:val="en-US"/>
        </w:rPr>
        <w:t xml:space="preserve">while </w:t>
      </w:r>
      <w:r w:rsidR="00B70AFB" w:rsidRPr="00901375">
        <w:rPr>
          <w:rFonts w:ascii="Arial" w:hAnsi="Arial" w:cs="Arial"/>
          <w:sz w:val="18"/>
          <w:szCs w:val="18"/>
          <w:lang w:val="en-US"/>
        </w:rPr>
        <w:t xml:space="preserve">reducing demand is precisely the policy option that </w:t>
      </w:r>
      <w:r w:rsidR="002C316C">
        <w:rPr>
          <w:rFonts w:ascii="Arial" w:hAnsi="Arial" w:cs="Arial"/>
          <w:sz w:val="18"/>
          <w:szCs w:val="18"/>
          <w:lang w:val="en-US"/>
        </w:rPr>
        <w:t>would</w:t>
      </w:r>
      <w:r w:rsidR="00B70AFB" w:rsidRPr="00901375">
        <w:rPr>
          <w:rFonts w:ascii="Arial" w:hAnsi="Arial" w:cs="Arial"/>
          <w:sz w:val="18"/>
          <w:szCs w:val="18"/>
          <w:lang w:val="en-US"/>
        </w:rPr>
        <w:t xml:space="preserve"> </w:t>
      </w:r>
      <w:r w:rsidR="002C316C">
        <w:rPr>
          <w:rFonts w:ascii="Arial" w:hAnsi="Arial" w:cs="Arial"/>
          <w:sz w:val="18"/>
          <w:szCs w:val="18"/>
          <w:lang w:val="en-US"/>
        </w:rPr>
        <w:t xml:space="preserve">be </w:t>
      </w:r>
      <w:r w:rsidR="00B70AFB" w:rsidRPr="00901375">
        <w:rPr>
          <w:rFonts w:ascii="Arial" w:hAnsi="Arial" w:cs="Arial"/>
          <w:sz w:val="18"/>
          <w:szCs w:val="18"/>
          <w:lang w:val="en-US"/>
        </w:rPr>
        <w:t>in harmony with Switzerland’s international obligations and recommendations</w:t>
      </w:r>
      <w:r w:rsidR="00972512">
        <w:rPr>
          <w:rFonts w:ascii="Arial" w:hAnsi="Arial" w:cs="Arial"/>
          <w:sz w:val="18"/>
          <w:szCs w:val="18"/>
          <w:lang w:val="en-US"/>
        </w:rPr>
        <w:t>,</w:t>
      </w:r>
      <w:r w:rsidR="002C316C">
        <w:rPr>
          <w:rFonts w:ascii="Arial" w:hAnsi="Arial" w:cs="Arial"/>
          <w:sz w:val="18"/>
          <w:szCs w:val="18"/>
          <w:lang w:val="en-US"/>
        </w:rPr>
        <w:t xml:space="preserve"> this would be in </w:t>
      </w:r>
      <w:r w:rsidR="00744CAF">
        <w:rPr>
          <w:rFonts w:ascii="Arial" w:hAnsi="Arial" w:cs="Arial"/>
          <w:sz w:val="18"/>
          <w:szCs w:val="18"/>
          <w:lang w:val="en-US"/>
        </w:rPr>
        <w:t xml:space="preserve">stark </w:t>
      </w:r>
      <w:r w:rsidR="002C316C">
        <w:rPr>
          <w:rFonts w:ascii="Arial" w:hAnsi="Arial" w:cs="Arial"/>
          <w:sz w:val="18"/>
          <w:szCs w:val="18"/>
          <w:lang w:val="en-US"/>
        </w:rPr>
        <w:t>contrast with Switzerland’s current prostitution policy.</w:t>
      </w:r>
    </w:p>
    <w:p w14:paraId="66279D80" w14:textId="77777777" w:rsidR="00B70AFB" w:rsidRPr="00901375" w:rsidRDefault="00B70AFB" w:rsidP="00B70AFB">
      <w:pPr>
        <w:contextualSpacing/>
        <w:mirrorIndents/>
        <w:rPr>
          <w:rFonts w:ascii="Arial" w:hAnsi="Arial" w:cs="Arial"/>
          <w:sz w:val="18"/>
          <w:szCs w:val="18"/>
          <w:lang w:val="en-US"/>
        </w:rPr>
      </w:pPr>
    </w:p>
    <w:p w14:paraId="18D2201A" w14:textId="77777777" w:rsidR="00B70AFB" w:rsidRPr="00901375" w:rsidRDefault="00B70AFB" w:rsidP="00B70AFB">
      <w:pPr>
        <w:contextualSpacing/>
        <w:mirrorIndents/>
        <w:rPr>
          <w:rFonts w:ascii="Arial" w:hAnsi="Arial" w:cs="Arial"/>
          <w:sz w:val="18"/>
          <w:szCs w:val="18"/>
          <w:lang w:val="en-US"/>
        </w:rPr>
      </w:pPr>
    </w:p>
    <w:p w14:paraId="7B21EE15" w14:textId="7831E1A3" w:rsidR="0096077F" w:rsidRPr="00EE0302" w:rsidRDefault="0096077F" w:rsidP="00EE0302">
      <w:pPr>
        <w:spacing w:after="5" w:line="249" w:lineRule="auto"/>
        <w:rPr>
          <w:rFonts w:ascii="Arial" w:eastAsia="Arial" w:hAnsi="Arial" w:cs="Arial"/>
          <w:b/>
          <w:bCs/>
          <w:color w:val="000000" w:themeColor="text1"/>
          <w:sz w:val="20"/>
          <w:szCs w:val="20"/>
          <w:lang w:val="en-US"/>
        </w:rPr>
      </w:pPr>
      <w:r w:rsidRPr="00EE0302">
        <w:rPr>
          <w:rFonts w:ascii="Arial" w:eastAsia="Arial" w:hAnsi="Arial" w:cs="Arial"/>
          <w:b/>
          <w:bCs/>
          <w:color w:val="000000" w:themeColor="text1"/>
          <w:sz w:val="20"/>
          <w:szCs w:val="20"/>
          <w:lang w:val="en-US"/>
        </w:rPr>
        <w:t>C</w:t>
      </w:r>
      <w:r w:rsidR="00EE0302">
        <w:rPr>
          <w:rFonts w:ascii="Arial" w:eastAsia="Arial" w:hAnsi="Arial" w:cs="Arial"/>
          <w:b/>
          <w:bCs/>
          <w:color w:val="000000" w:themeColor="text1"/>
          <w:sz w:val="20"/>
          <w:szCs w:val="20"/>
          <w:lang w:val="en-US"/>
        </w:rPr>
        <w:t>ONCLUSION</w:t>
      </w:r>
      <w:r w:rsidRPr="00EE0302">
        <w:rPr>
          <w:rFonts w:ascii="Arial" w:eastAsia="Arial" w:hAnsi="Arial" w:cs="Arial"/>
          <w:b/>
          <w:bCs/>
          <w:color w:val="000000" w:themeColor="text1"/>
          <w:sz w:val="20"/>
          <w:szCs w:val="20"/>
          <w:lang w:val="en-US"/>
        </w:rPr>
        <w:t>:</w:t>
      </w:r>
    </w:p>
    <w:p w14:paraId="178C0EF5" w14:textId="6753FDE5" w:rsidR="00DF491C" w:rsidRPr="00901375" w:rsidRDefault="00DF491C" w:rsidP="00DF491C">
      <w:pPr>
        <w:spacing w:after="4" w:line="250" w:lineRule="auto"/>
        <w:ind w:right="12"/>
        <w:rPr>
          <w:rFonts w:ascii="Arial" w:hAnsi="Arial" w:cs="Arial"/>
          <w:bCs/>
          <w:sz w:val="18"/>
          <w:szCs w:val="18"/>
          <w:lang w:val="en-US"/>
        </w:rPr>
      </w:pPr>
    </w:p>
    <w:p w14:paraId="73269562" w14:textId="1BFC40EE" w:rsidR="00DF491C" w:rsidRPr="00901375" w:rsidRDefault="00DF491C" w:rsidP="00DF491C">
      <w:pPr>
        <w:spacing w:after="4" w:line="250" w:lineRule="auto"/>
        <w:ind w:right="12"/>
        <w:rPr>
          <w:rFonts w:ascii="Arial" w:hAnsi="Arial" w:cs="Arial"/>
          <w:bCs/>
          <w:sz w:val="18"/>
          <w:szCs w:val="18"/>
          <w:lang w:val="en-US"/>
        </w:rPr>
      </w:pPr>
      <w:r w:rsidRPr="00901375">
        <w:rPr>
          <w:rFonts w:ascii="Arial" w:hAnsi="Arial" w:cs="Arial"/>
          <w:bCs/>
          <w:sz w:val="18"/>
          <w:szCs w:val="18"/>
          <w:lang w:val="en-US"/>
        </w:rPr>
        <w:t>EDS believes that a society should prioriti</w:t>
      </w:r>
      <w:r w:rsidR="00754B47">
        <w:rPr>
          <w:rFonts w:ascii="Arial" w:hAnsi="Arial" w:cs="Arial"/>
          <w:bCs/>
          <w:sz w:val="18"/>
          <w:szCs w:val="18"/>
          <w:lang w:val="en-US"/>
        </w:rPr>
        <w:t>ze</w:t>
      </w:r>
      <w:r w:rsidRPr="00901375">
        <w:rPr>
          <w:rFonts w:ascii="Arial" w:hAnsi="Arial" w:cs="Arial"/>
          <w:bCs/>
          <w:sz w:val="18"/>
          <w:szCs w:val="18"/>
          <w:lang w:val="en-US"/>
        </w:rPr>
        <w:t xml:space="preserve"> the protection of the most vulnerable</w:t>
      </w:r>
      <w:r w:rsidR="006E4110">
        <w:rPr>
          <w:rFonts w:ascii="Arial" w:hAnsi="Arial" w:cs="Arial"/>
          <w:bCs/>
          <w:sz w:val="18"/>
          <w:szCs w:val="18"/>
          <w:lang w:val="en-US"/>
        </w:rPr>
        <w:t xml:space="preserve">, </w:t>
      </w:r>
      <w:proofErr w:type="gramStart"/>
      <w:r w:rsidR="006E4110">
        <w:rPr>
          <w:rFonts w:ascii="Arial" w:hAnsi="Arial" w:cs="Arial"/>
          <w:bCs/>
          <w:sz w:val="18"/>
          <w:szCs w:val="18"/>
          <w:lang w:val="en-US"/>
        </w:rPr>
        <w:t>disadvantaged</w:t>
      </w:r>
      <w:proofErr w:type="gramEnd"/>
      <w:r w:rsidR="002D0FB6">
        <w:rPr>
          <w:rFonts w:ascii="Arial" w:hAnsi="Arial" w:cs="Arial"/>
          <w:bCs/>
          <w:sz w:val="18"/>
          <w:szCs w:val="18"/>
          <w:lang w:val="en-US"/>
        </w:rPr>
        <w:t xml:space="preserve"> and marginalized</w:t>
      </w:r>
      <w:r w:rsidR="001573C4">
        <w:rPr>
          <w:rFonts w:ascii="Arial" w:hAnsi="Arial" w:cs="Arial"/>
          <w:bCs/>
          <w:sz w:val="18"/>
          <w:szCs w:val="18"/>
          <w:lang w:val="en-US"/>
        </w:rPr>
        <w:t>. I</w:t>
      </w:r>
      <w:r w:rsidRPr="00901375">
        <w:rPr>
          <w:rFonts w:ascii="Arial" w:hAnsi="Arial" w:cs="Arial"/>
          <w:bCs/>
          <w:sz w:val="18"/>
          <w:szCs w:val="18"/>
          <w:lang w:val="en-US"/>
        </w:rPr>
        <w:t xml:space="preserve">n the context of prostitution </w:t>
      </w:r>
      <w:r w:rsidR="001573C4">
        <w:rPr>
          <w:rFonts w:ascii="Arial" w:hAnsi="Arial" w:cs="Arial"/>
          <w:bCs/>
          <w:sz w:val="18"/>
          <w:szCs w:val="18"/>
          <w:lang w:val="en-US"/>
        </w:rPr>
        <w:t xml:space="preserve">- </w:t>
      </w:r>
      <w:r w:rsidRPr="00901375">
        <w:rPr>
          <w:rFonts w:ascii="Arial" w:hAnsi="Arial" w:cs="Arial"/>
          <w:bCs/>
          <w:sz w:val="18"/>
          <w:szCs w:val="18"/>
          <w:lang w:val="en-US"/>
        </w:rPr>
        <w:t xml:space="preserve">and its connected phenomenon of </w:t>
      </w:r>
      <w:proofErr w:type="spellStart"/>
      <w:r w:rsidRPr="00901375">
        <w:rPr>
          <w:rFonts w:ascii="Arial" w:hAnsi="Arial" w:cs="Arial"/>
          <w:bCs/>
          <w:sz w:val="18"/>
          <w:szCs w:val="18"/>
          <w:lang w:val="en-US"/>
        </w:rPr>
        <w:t>HTfSE</w:t>
      </w:r>
      <w:proofErr w:type="spellEnd"/>
      <w:r w:rsidR="001573C4">
        <w:rPr>
          <w:rFonts w:ascii="Arial" w:hAnsi="Arial" w:cs="Arial"/>
          <w:bCs/>
          <w:sz w:val="18"/>
          <w:szCs w:val="18"/>
          <w:lang w:val="en-US"/>
        </w:rPr>
        <w:t xml:space="preserve"> - t</w:t>
      </w:r>
      <w:r w:rsidRPr="00901375">
        <w:rPr>
          <w:rFonts w:ascii="Arial" w:hAnsi="Arial" w:cs="Arial"/>
          <w:bCs/>
          <w:sz w:val="18"/>
          <w:szCs w:val="18"/>
          <w:lang w:val="en-US"/>
        </w:rPr>
        <w:t xml:space="preserve">his means implementing a </w:t>
      </w:r>
      <w:r w:rsidR="00A10020">
        <w:rPr>
          <w:rFonts w:ascii="Arial" w:hAnsi="Arial" w:cs="Arial"/>
          <w:bCs/>
          <w:sz w:val="18"/>
          <w:szCs w:val="18"/>
          <w:lang w:val="en-US"/>
        </w:rPr>
        <w:t xml:space="preserve">fundamental </w:t>
      </w:r>
      <w:r w:rsidR="00972512">
        <w:rPr>
          <w:rFonts w:ascii="Arial" w:hAnsi="Arial" w:cs="Arial"/>
          <w:bCs/>
          <w:sz w:val="18"/>
          <w:szCs w:val="18"/>
          <w:lang w:val="en-US"/>
        </w:rPr>
        <w:t xml:space="preserve">and comprehensive </w:t>
      </w:r>
      <w:r w:rsidRPr="00901375">
        <w:rPr>
          <w:rFonts w:ascii="Arial" w:hAnsi="Arial" w:cs="Arial"/>
          <w:bCs/>
          <w:sz w:val="18"/>
          <w:szCs w:val="18"/>
          <w:lang w:val="en-US"/>
        </w:rPr>
        <w:t xml:space="preserve">policy </w:t>
      </w:r>
      <w:r w:rsidR="00E14BA1">
        <w:rPr>
          <w:rFonts w:ascii="Arial" w:hAnsi="Arial" w:cs="Arial"/>
          <w:bCs/>
          <w:sz w:val="18"/>
          <w:szCs w:val="18"/>
          <w:lang w:val="en-US"/>
        </w:rPr>
        <w:t>shift</w:t>
      </w:r>
      <w:r>
        <w:rPr>
          <w:rFonts w:ascii="Arial" w:hAnsi="Arial" w:cs="Arial"/>
          <w:bCs/>
          <w:sz w:val="18"/>
          <w:szCs w:val="18"/>
          <w:lang w:val="en-US"/>
        </w:rPr>
        <w:t xml:space="preserve"> from preserving male entitlement to </w:t>
      </w:r>
      <w:r w:rsidR="00770D6A">
        <w:rPr>
          <w:rFonts w:ascii="Arial" w:hAnsi="Arial" w:cs="Arial"/>
          <w:bCs/>
          <w:sz w:val="18"/>
          <w:szCs w:val="18"/>
          <w:lang w:val="en-US"/>
        </w:rPr>
        <w:t>commercial sex</w:t>
      </w:r>
      <w:r>
        <w:rPr>
          <w:rFonts w:ascii="Arial" w:hAnsi="Arial" w:cs="Arial"/>
          <w:bCs/>
          <w:sz w:val="18"/>
          <w:szCs w:val="18"/>
          <w:lang w:val="en-US"/>
        </w:rPr>
        <w:t xml:space="preserve"> to </w:t>
      </w:r>
      <w:r w:rsidR="00453122">
        <w:rPr>
          <w:rFonts w:ascii="Arial" w:hAnsi="Arial" w:cs="Arial"/>
          <w:bCs/>
          <w:sz w:val="18"/>
          <w:szCs w:val="18"/>
          <w:lang w:val="en-US"/>
        </w:rPr>
        <w:t xml:space="preserve">a zero tolerance </w:t>
      </w:r>
      <w:r w:rsidR="002D0FB6">
        <w:rPr>
          <w:rFonts w:ascii="Arial" w:hAnsi="Arial" w:cs="Arial"/>
          <w:bCs/>
          <w:sz w:val="18"/>
          <w:szCs w:val="18"/>
          <w:lang w:val="en-US"/>
        </w:rPr>
        <w:t>for</w:t>
      </w:r>
      <w:r w:rsidR="00453122">
        <w:rPr>
          <w:rFonts w:ascii="Arial" w:hAnsi="Arial" w:cs="Arial"/>
          <w:bCs/>
          <w:sz w:val="18"/>
          <w:szCs w:val="18"/>
          <w:lang w:val="en-US"/>
        </w:rPr>
        <w:t xml:space="preserve"> the purchase of sex</w:t>
      </w:r>
      <w:r w:rsidR="00871B2C">
        <w:rPr>
          <w:rFonts w:ascii="Arial" w:hAnsi="Arial" w:cs="Arial"/>
          <w:bCs/>
          <w:sz w:val="18"/>
          <w:szCs w:val="18"/>
          <w:lang w:val="en-US"/>
        </w:rPr>
        <w:t xml:space="preserve"> </w:t>
      </w:r>
      <w:r w:rsidR="00453122">
        <w:rPr>
          <w:rFonts w:ascii="Arial" w:hAnsi="Arial" w:cs="Arial"/>
          <w:bCs/>
          <w:sz w:val="18"/>
          <w:szCs w:val="18"/>
          <w:lang w:val="en-US"/>
        </w:rPr>
        <w:t>acts.</w:t>
      </w:r>
    </w:p>
    <w:p w14:paraId="3CC80E27" w14:textId="77777777" w:rsidR="00AC7026" w:rsidRPr="00901375" w:rsidRDefault="00AC7026" w:rsidP="0096077F">
      <w:pPr>
        <w:spacing w:after="1263" w:line="271" w:lineRule="auto"/>
        <w:ind w:right="6"/>
        <w:contextualSpacing/>
        <w:mirrorIndents/>
        <w:jc w:val="both"/>
        <w:rPr>
          <w:rFonts w:ascii="Arial" w:hAnsi="Arial" w:cs="Arial"/>
          <w:b/>
          <w:color w:val="171717" w:themeColor="background2" w:themeShade="1A"/>
          <w:sz w:val="18"/>
          <w:szCs w:val="18"/>
          <w:lang w:val="en-US"/>
        </w:rPr>
      </w:pPr>
    </w:p>
    <w:p w14:paraId="7826EEC4" w14:textId="49FFCBE1" w:rsidR="002145D3" w:rsidRPr="00901375" w:rsidRDefault="0096077F" w:rsidP="002145D3">
      <w:pPr>
        <w:spacing w:after="1263" w:line="271" w:lineRule="auto"/>
        <w:ind w:right="6"/>
        <w:contextualSpacing/>
        <w:mirrorIndents/>
        <w:jc w:val="both"/>
        <w:rPr>
          <w:rFonts w:ascii="Arial" w:hAnsi="Arial" w:cs="Arial"/>
          <w:bCs/>
          <w:color w:val="171717" w:themeColor="background2" w:themeShade="1A"/>
          <w:sz w:val="18"/>
          <w:szCs w:val="18"/>
          <w:lang w:val="en-US"/>
        </w:rPr>
      </w:pPr>
      <w:r w:rsidRPr="00901375">
        <w:rPr>
          <w:rFonts w:ascii="Arial" w:hAnsi="Arial" w:cs="Arial"/>
          <w:bCs/>
          <w:color w:val="171717" w:themeColor="background2" w:themeShade="1A"/>
          <w:sz w:val="18"/>
          <w:szCs w:val="18"/>
          <w:lang w:val="en-US"/>
        </w:rPr>
        <w:t>The Swiss Government</w:t>
      </w:r>
      <w:r w:rsidR="00754B47">
        <w:rPr>
          <w:rFonts w:ascii="Arial" w:hAnsi="Arial" w:cs="Arial"/>
          <w:bCs/>
          <w:color w:val="171717" w:themeColor="background2" w:themeShade="1A"/>
          <w:sz w:val="18"/>
          <w:szCs w:val="18"/>
          <w:lang w:val="en-US"/>
        </w:rPr>
        <w:t>’s</w:t>
      </w:r>
      <w:r w:rsidRPr="00901375">
        <w:rPr>
          <w:rFonts w:ascii="Arial" w:hAnsi="Arial" w:cs="Arial"/>
          <w:bCs/>
          <w:color w:val="171717" w:themeColor="background2" w:themeShade="1A"/>
          <w:sz w:val="18"/>
          <w:szCs w:val="18"/>
          <w:lang w:val="en-US"/>
        </w:rPr>
        <w:t xml:space="preserve"> complicit</w:t>
      </w:r>
      <w:r w:rsidR="00F943A2">
        <w:rPr>
          <w:rFonts w:ascii="Arial" w:hAnsi="Arial" w:cs="Arial"/>
          <w:bCs/>
          <w:color w:val="171717" w:themeColor="background2" w:themeShade="1A"/>
          <w:sz w:val="18"/>
          <w:szCs w:val="18"/>
          <w:lang w:val="en-US"/>
        </w:rPr>
        <w:t>y</w:t>
      </w:r>
      <w:r w:rsidRPr="00901375">
        <w:rPr>
          <w:rFonts w:ascii="Arial" w:hAnsi="Arial" w:cs="Arial"/>
          <w:bCs/>
          <w:color w:val="171717" w:themeColor="background2" w:themeShade="1A"/>
          <w:sz w:val="18"/>
          <w:szCs w:val="18"/>
          <w:lang w:val="en-US"/>
        </w:rPr>
        <w:t xml:space="preserve"> in the exploitation of women in prostitution lies in </w:t>
      </w:r>
      <w:proofErr w:type="spellStart"/>
      <w:proofErr w:type="gramStart"/>
      <w:r w:rsidR="006E4110">
        <w:rPr>
          <w:rFonts w:ascii="Arial" w:hAnsi="Arial" w:cs="Arial"/>
          <w:bCs/>
          <w:color w:val="171717" w:themeColor="background2" w:themeShade="1A"/>
          <w:sz w:val="18"/>
          <w:szCs w:val="18"/>
          <w:lang w:val="en-US"/>
        </w:rPr>
        <w:t>it’s</w:t>
      </w:r>
      <w:proofErr w:type="spellEnd"/>
      <w:proofErr w:type="gramEnd"/>
      <w:r w:rsidRPr="00901375">
        <w:rPr>
          <w:rFonts w:ascii="Arial" w:hAnsi="Arial" w:cs="Arial"/>
          <w:bCs/>
          <w:color w:val="171717" w:themeColor="background2" w:themeShade="1A"/>
          <w:sz w:val="18"/>
          <w:szCs w:val="18"/>
          <w:lang w:val="en-US"/>
        </w:rPr>
        <w:t xml:space="preserve"> refusal to acknowledge the system of prostitution</w:t>
      </w:r>
      <w:r w:rsidR="003E7903">
        <w:rPr>
          <w:rFonts w:ascii="Arial" w:hAnsi="Arial" w:cs="Arial"/>
          <w:bCs/>
          <w:color w:val="171717" w:themeColor="background2" w:themeShade="1A"/>
          <w:sz w:val="18"/>
          <w:szCs w:val="18"/>
          <w:lang w:val="en-US"/>
        </w:rPr>
        <w:t>,</w:t>
      </w:r>
      <w:r w:rsidR="003E7903">
        <w:rPr>
          <w:rStyle w:val="FootnoteReference"/>
          <w:rFonts w:ascii="Arial" w:hAnsi="Arial" w:cs="Arial"/>
          <w:bCs/>
          <w:color w:val="171717" w:themeColor="background2" w:themeShade="1A"/>
          <w:sz w:val="18"/>
          <w:szCs w:val="18"/>
          <w:lang w:val="en-US"/>
        </w:rPr>
        <w:footnoteReference w:id="26"/>
      </w:r>
      <w:r w:rsidR="0044664D" w:rsidRPr="00901375">
        <w:rPr>
          <w:rFonts w:ascii="Arial" w:hAnsi="Arial" w:cs="Arial"/>
          <w:bCs/>
          <w:color w:val="171717" w:themeColor="background2" w:themeShade="1A"/>
          <w:sz w:val="18"/>
          <w:szCs w:val="18"/>
          <w:lang w:val="en-US"/>
        </w:rPr>
        <w:t xml:space="preserve"> i</w:t>
      </w:r>
      <w:r w:rsidR="006119A2">
        <w:rPr>
          <w:rFonts w:ascii="Arial" w:hAnsi="Arial" w:cs="Arial"/>
          <w:bCs/>
          <w:color w:val="171717" w:themeColor="background2" w:themeShade="1A"/>
          <w:sz w:val="18"/>
          <w:szCs w:val="18"/>
          <w:lang w:val="en-US"/>
        </w:rPr>
        <w:t>.</w:t>
      </w:r>
      <w:r w:rsidR="0044664D" w:rsidRPr="00901375">
        <w:rPr>
          <w:rFonts w:ascii="Arial" w:hAnsi="Arial" w:cs="Arial"/>
          <w:bCs/>
          <w:color w:val="171717" w:themeColor="background2" w:themeShade="1A"/>
          <w:sz w:val="18"/>
          <w:szCs w:val="18"/>
          <w:lang w:val="en-US"/>
        </w:rPr>
        <w:t xml:space="preserve">e. the </w:t>
      </w:r>
      <w:r w:rsidR="00DF491C">
        <w:rPr>
          <w:rFonts w:ascii="Arial" w:hAnsi="Arial" w:cs="Arial"/>
          <w:bCs/>
          <w:color w:val="171717" w:themeColor="background2" w:themeShade="1A"/>
          <w:sz w:val="18"/>
          <w:szCs w:val="18"/>
          <w:lang w:val="en-US"/>
        </w:rPr>
        <w:t xml:space="preserve">(structural) </w:t>
      </w:r>
      <w:r w:rsidR="0044664D" w:rsidRPr="00901375">
        <w:rPr>
          <w:rFonts w:ascii="Arial" w:hAnsi="Arial" w:cs="Arial"/>
          <w:bCs/>
          <w:color w:val="171717" w:themeColor="background2" w:themeShade="1A"/>
          <w:sz w:val="18"/>
          <w:szCs w:val="18"/>
          <w:lang w:val="en-US"/>
        </w:rPr>
        <w:t>factors that drive women into prostitution</w:t>
      </w:r>
      <w:r w:rsidR="00DF491C">
        <w:rPr>
          <w:rFonts w:ascii="Arial" w:hAnsi="Arial" w:cs="Arial"/>
          <w:bCs/>
          <w:color w:val="171717" w:themeColor="background2" w:themeShade="1A"/>
          <w:sz w:val="18"/>
          <w:szCs w:val="18"/>
          <w:lang w:val="en-US"/>
        </w:rPr>
        <w:t xml:space="preserve"> </w:t>
      </w:r>
      <w:r w:rsidR="0099061C">
        <w:rPr>
          <w:rFonts w:ascii="Arial" w:hAnsi="Arial" w:cs="Arial"/>
          <w:bCs/>
          <w:color w:val="171717" w:themeColor="background2" w:themeShade="1A"/>
          <w:sz w:val="18"/>
          <w:szCs w:val="18"/>
          <w:lang w:val="en-US"/>
        </w:rPr>
        <w:t>and</w:t>
      </w:r>
      <w:r w:rsidR="00DF491C">
        <w:rPr>
          <w:rFonts w:ascii="Arial" w:hAnsi="Arial" w:cs="Arial"/>
          <w:bCs/>
          <w:color w:val="171717" w:themeColor="background2" w:themeShade="1A"/>
          <w:sz w:val="18"/>
          <w:szCs w:val="18"/>
          <w:lang w:val="en-US"/>
        </w:rPr>
        <w:t xml:space="preserve"> the framing of prostitution as ‘work’.</w:t>
      </w:r>
      <w:r w:rsidR="0044664D" w:rsidRPr="00901375">
        <w:rPr>
          <w:rFonts w:ascii="Arial" w:hAnsi="Arial" w:cs="Arial"/>
          <w:bCs/>
          <w:color w:val="171717" w:themeColor="background2" w:themeShade="1A"/>
          <w:sz w:val="18"/>
          <w:szCs w:val="18"/>
          <w:lang w:val="en-US"/>
        </w:rPr>
        <w:t xml:space="preserve"> </w:t>
      </w:r>
    </w:p>
    <w:p w14:paraId="22D820F8" w14:textId="14C29830" w:rsidR="002145D3" w:rsidRPr="00901375" w:rsidRDefault="002145D3" w:rsidP="002145D3">
      <w:pPr>
        <w:spacing w:after="1263" w:line="271" w:lineRule="auto"/>
        <w:ind w:right="6"/>
        <w:contextualSpacing/>
        <w:mirrorIndents/>
        <w:jc w:val="both"/>
        <w:rPr>
          <w:rFonts w:ascii="Arial" w:hAnsi="Arial" w:cs="Arial"/>
          <w:bCs/>
          <w:color w:val="171717" w:themeColor="background2" w:themeShade="1A"/>
          <w:sz w:val="18"/>
          <w:szCs w:val="18"/>
          <w:lang w:val="en-US"/>
        </w:rPr>
      </w:pPr>
      <w:r w:rsidRPr="00901375">
        <w:rPr>
          <w:rFonts w:ascii="Arial" w:hAnsi="Arial" w:cs="Arial"/>
          <w:bCs/>
          <w:color w:val="171717" w:themeColor="background2" w:themeShade="1A"/>
          <w:sz w:val="18"/>
          <w:szCs w:val="18"/>
          <w:lang w:val="en-US"/>
        </w:rPr>
        <w:t>Switzerland is</w:t>
      </w:r>
      <w:r w:rsidR="006356E3">
        <w:rPr>
          <w:rFonts w:ascii="Arial" w:hAnsi="Arial" w:cs="Arial"/>
          <w:bCs/>
          <w:color w:val="171717" w:themeColor="background2" w:themeShade="1A"/>
          <w:sz w:val="18"/>
          <w:szCs w:val="18"/>
          <w:lang w:val="en-US"/>
        </w:rPr>
        <w:t xml:space="preserve"> obviously </w:t>
      </w:r>
      <w:r w:rsidRPr="00901375">
        <w:rPr>
          <w:rFonts w:ascii="Arial" w:hAnsi="Arial" w:cs="Arial"/>
          <w:bCs/>
          <w:color w:val="171717" w:themeColor="background2" w:themeShade="1A"/>
          <w:sz w:val="18"/>
          <w:szCs w:val="18"/>
          <w:lang w:val="en-US"/>
        </w:rPr>
        <w:t>not responsible for all root causes in the system of prostitution</w:t>
      </w:r>
      <w:r w:rsidR="006356E3">
        <w:rPr>
          <w:rFonts w:ascii="Arial" w:hAnsi="Arial" w:cs="Arial"/>
          <w:bCs/>
          <w:color w:val="171717" w:themeColor="background2" w:themeShade="1A"/>
          <w:sz w:val="18"/>
          <w:szCs w:val="18"/>
          <w:lang w:val="en-US"/>
        </w:rPr>
        <w:t xml:space="preserve">. However, </w:t>
      </w:r>
      <w:r w:rsidRPr="00901375">
        <w:rPr>
          <w:rFonts w:ascii="Arial" w:hAnsi="Arial" w:cs="Arial"/>
          <w:bCs/>
          <w:color w:val="171717" w:themeColor="background2" w:themeShade="1A"/>
          <w:sz w:val="18"/>
          <w:szCs w:val="18"/>
          <w:lang w:val="en-US"/>
        </w:rPr>
        <w:t xml:space="preserve">it is responsible for </w:t>
      </w:r>
      <w:r w:rsidR="00A815F1">
        <w:rPr>
          <w:rFonts w:ascii="Arial" w:hAnsi="Arial" w:cs="Arial"/>
          <w:bCs/>
          <w:color w:val="171717" w:themeColor="background2" w:themeShade="1A"/>
          <w:sz w:val="18"/>
          <w:szCs w:val="18"/>
          <w:lang w:val="en-US"/>
        </w:rPr>
        <w:t>political</w:t>
      </w:r>
      <w:r w:rsidR="006356E3">
        <w:rPr>
          <w:rFonts w:ascii="Arial" w:hAnsi="Arial" w:cs="Arial"/>
          <w:bCs/>
          <w:color w:val="171717" w:themeColor="background2" w:themeShade="1A"/>
          <w:sz w:val="18"/>
          <w:szCs w:val="18"/>
          <w:lang w:val="en-US"/>
        </w:rPr>
        <w:t xml:space="preserve">ly </w:t>
      </w:r>
      <w:r w:rsidR="00A815F1">
        <w:rPr>
          <w:rFonts w:ascii="Arial" w:hAnsi="Arial" w:cs="Arial"/>
          <w:bCs/>
          <w:color w:val="171717" w:themeColor="background2" w:themeShade="1A"/>
          <w:sz w:val="18"/>
          <w:szCs w:val="18"/>
          <w:lang w:val="en-US"/>
        </w:rPr>
        <w:t xml:space="preserve">facilitating </w:t>
      </w:r>
      <w:r w:rsidRPr="00901375">
        <w:rPr>
          <w:rFonts w:ascii="Arial" w:hAnsi="Arial" w:cs="Arial"/>
          <w:bCs/>
          <w:color w:val="171717" w:themeColor="background2" w:themeShade="1A"/>
          <w:sz w:val="18"/>
          <w:szCs w:val="18"/>
          <w:lang w:val="en-US"/>
        </w:rPr>
        <w:t xml:space="preserve">the one root cause that is </w:t>
      </w:r>
      <w:r w:rsidR="00DF491C">
        <w:rPr>
          <w:rFonts w:ascii="Arial" w:hAnsi="Arial" w:cs="Arial"/>
          <w:bCs/>
          <w:color w:val="171717" w:themeColor="background2" w:themeShade="1A"/>
          <w:sz w:val="18"/>
          <w:szCs w:val="18"/>
          <w:lang w:val="en-US"/>
        </w:rPr>
        <w:t xml:space="preserve">the </w:t>
      </w:r>
      <w:r w:rsidRPr="00455207">
        <w:rPr>
          <w:rFonts w:ascii="Arial" w:hAnsi="Arial" w:cs="Arial"/>
          <w:bCs/>
          <w:i/>
          <w:iCs/>
          <w:color w:val="171717" w:themeColor="background2" w:themeShade="1A"/>
          <w:sz w:val="18"/>
          <w:szCs w:val="18"/>
          <w:lang w:val="en-US"/>
        </w:rPr>
        <w:t>sine qu</w:t>
      </w:r>
      <w:r w:rsidR="00455207">
        <w:rPr>
          <w:rFonts w:ascii="Arial" w:hAnsi="Arial" w:cs="Arial"/>
          <w:bCs/>
          <w:i/>
          <w:iCs/>
          <w:color w:val="171717" w:themeColor="background2" w:themeShade="1A"/>
          <w:sz w:val="18"/>
          <w:szCs w:val="18"/>
          <w:lang w:val="en-US"/>
        </w:rPr>
        <w:t>a</w:t>
      </w:r>
      <w:r w:rsidRPr="00455207">
        <w:rPr>
          <w:rFonts w:ascii="Arial" w:hAnsi="Arial" w:cs="Arial"/>
          <w:bCs/>
          <w:i/>
          <w:iCs/>
          <w:color w:val="171717" w:themeColor="background2" w:themeShade="1A"/>
          <w:sz w:val="18"/>
          <w:szCs w:val="18"/>
          <w:lang w:val="en-US"/>
        </w:rPr>
        <w:t xml:space="preserve"> non</w:t>
      </w:r>
      <w:r w:rsidRPr="00901375">
        <w:rPr>
          <w:rFonts w:ascii="Arial" w:hAnsi="Arial" w:cs="Arial"/>
          <w:bCs/>
          <w:color w:val="171717" w:themeColor="background2" w:themeShade="1A"/>
          <w:sz w:val="18"/>
          <w:szCs w:val="18"/>
          <w:lang w:val="en-US"/>
        </w:rPr>
        <w:t xml:space="preserve"> in the exploitation of women in prostitution: </w:t>
      </w:r>
      <w:r w:rsidRPr="00DF491C">
        <w:rPr>
          <w:rFonts w:ascii="Arial" w:hAnsi="Arial" w:cs="Arial"/>
          <w:bCs/>
          <w:i/>
          <w:iCs/>
          <w:color w:val="171717" w:themeColor="background2" w:themeShade="1A"/>
          <w:sz w:val="18"/>
          <w:szCs w:val="18"/>
          <w:lang w:val="en-US"/>
        </w:rPr>
        <w:t>the demand that foster</w:t>
      </w:r>
      <w:r w:rsidR="00E14BA1">
        <w:rPr>
          <w:rFonts w:ascii="Arial" w:hAnsi="Arial" w:cs="Arial"/>
          <w:bCs/>
          <w:i/>
          <w:iCs/>
          <w:color w:val="171717" w:themeColor="background2" w:themeShade="1A"/>
          <w:sz w:val="18"/>
          <w:szCs w:val="18"/>
          <w:lang w:val="en-US"/>
        </w:rPr>
        <w:t>s exploitation and leads to trafficking.</w:t>
      </w:r>
    </w:p>
    <w:p w14:paraId="6E491E30" w14:textId="2C1542B7" w:rsidR="002145D3" w:rsidRDefault="002145D3" w:rsidP="002145D3">
      <w:pPr>
        <w:spacing w:after="1263" w:line="271" w:lineRule="auto"/>
        <w:ind w:right="6"/>
        <w:contextualSpacing/>
        <w:mirrorIndents/>
        <w:jc w:val="both"/>
        <w:rPr>
          <w:rFonts w:ascii="Arial" w:hAnsi="Arial" w:cs="Arial"/>
          <w:b/>
          <w:color w:val="000000" w:themeColor="text1"/>
          <w:lang w:val="en-US"/>
        </w:rPr>
      </w:pPr>
    </w:p>
    <w:p w14:paraId="46AD42A4" w14:textId="7FE27773" w:rsidR="003653BC" w:rsidRDefault="003653BC" w:rsidP="002145D3">
      <w:pPr>
        <w:spacing w:after="1263" w:line="271" w:lineRule="auto"/>
        <w:ind w:right="6"/>
        <w:contextualSpacing/>
        <w:mirrorIndents/>
        <w:jc w:val="both"/>
        <w:rPr>
          <w:rFonts w:ascii="Arial" w:hAnsi="Arial" w:cs="Arial"/>
          <w:b/>
          <w:color w:val="000000" w:themeColor="text1"/>
          <w:lang w:val="en-US"/>
        </w:rPr>
      </w:pPr>
    </w:p>
    <w:p w14:paraId="2E0D69DE" w14:textId="77777777" w:rsidR="003653BC" w:rsidRPr="003653BC" w:rsidRDefault="003653BC" w:rsidP="002145D3">
      <w:pPr>
        <w:spacing w:after="1263" w:line="271" w:lineRule="auto"/>
        <w:ind w:right="6"/>
        <w:contextualSpacing/>
        <w:mirrorIndents/>
        <w:jc w:val="both"/>
        <w:rPr>
          <w:rFonts w:ascii="Arial" w:hAnsi="Arial" w:cs="Arial"/>
          <w:b/>
          <w:color w:val="000000" w:themeColor="text1"/>
          <w:lang w:val="en-US"/>
        </w:rPr>
      </w:pPr>
    </w:p>
    <w:p w14:paraId="03E95ED6" w14:textId="0C3D1D05" w:rsidR="0084379D" w:rsidRPr="00EE0302" w:rsidRDefault="00EE0302" w:rsidP="00EE0302">
      <w:pPr>
        <w:spacing w:after="5" w:line="249" w:lineRule="auto"/>
        <w:rPr>
          <w:rFonts w:ascii="Arial" w:eastAsia="Arial" w:hAnsi="Arial" w:cs="Arial"/>
          <w:b/>
          <w:bCs/>
          <w:color w:val="000000" w:themeColor="text1"/>
          <w:sz w:val="20"/>
          <w:szCs w:val="20"/>
          <w:lang w:val="en-US"/>
        </w:rPr>
      </w:pPr>
      <w:r w:rsidRPr="00EE0302">
        <w:rPr>
          <w:rFonts w:ascii="Arial" w:eastAsia="Arial" w:hAnsi="Arial" w:cs="Arial"/>
          <w:b/>
          <w:bCs/>
          <w:color w:val="000000" w:themeColor="text1"/>
          <w:sz w:val="20"/>
          <w:szCs w:val="20"/>
          <w:lang w:val="en-US"/>
        </w:rPr>
        <w:t>SUGGESTED QUESTIONS</w:t>
      </w:r>
      <w:r w:rsidR="003653BC" w:rsidRPr="00EE0302">
        <w:rPr>
          <w:rFonts w:ascii="Arial" w:eastAsia="Arial" w:hAnsi="Arial" w:cs="Arial"/>
          <w:b/>
          <w:bCs/>
          <w:color w:val="000000" w:themeColor="text1"/>
          <w:sz w:val="20"/>
          <w:szCs w:val="20"/>
          <w:lang w:val="en-US"/>
        </w:rPr>
        <w:t>:</w:t>
      </w:r>
    </w:p>
    <w:p w14:paraId="770F0CA8" w14:textId="77777777" w:rsidR="003653BC" w:rsidRPr="0085750F" w:rsidRDefault="003653BC" w:rsidP="00DF491C">
      <w:pPr>
        <w:spacing w:after="1263" w:line="271" w:lineRule="auto"/>
        <w:ind w:right="6"/>
        <w:contextualSpacing/>
        <w:mirrorIndents/>
        <w:jc w:val="both"/>
        <w:rPr>
          <w:rFonts w:ascii="Arial" w:hAnsi="Arial" w:cs="Arial"/>
          <w:bCs/>
          <w:color w:val="171717" w:themeColor="background2" w:themeShade="1A"/>
          <w:sz w:val="18"/>
          <w:szCs w:val="18"/>
          <w:lang w:val="en-US"/>
        </w:rPr>
      </w:pPr>
    </w:p>
    <w:p w14:paraId="1DC3CBFA" w14:textId="77777777" w:rsidR="005F34BC" w:rsidRPr="00CE0517" w:rsidRDefault="005F34BC" w:rsidP="005F34BC">
      <w:pPr>
        <w:ind w:right="6"/>
        <w:rPr>
          <w:rFonts w:ascii="Arial" w:hAnsi="Arial" w:cs="Arial"/>
          <w:b/>
          <w:bCs/>
          <w:sz w:val="18"/>
          <w:szCs w:val="18"/>
          <w:lang w:val="en-US"/>
        </w:rPr>
      </w:pPr>
      <w:r w:rsidRPr="00CE0517">
        <w:rPr>
          <w:rFonts w:ascii="Arial" w:hAnsi="Arial" w:cs="Arial"/>
          <w:b/>
          <w:bCs/>
          <w:sz w:val="18"/>
          <w:szCs w:val="18"/>
          <w:lang w:val="en-US"/>
        </w:rPr>
        <w:t>Does the Swiss Government recognize that:</w:t>
      </w:r>
      <w:r w:rsidRPr="00CE0517">
        <w:rPr>
          <w:rFonts w:ascii="Arial" w:hAnsi="Arial" w:cs="Arial"/>
          <w:b/>
          <w:bCs/>
          <w:sz w:val="18"/>
          <w:szCs w:val="18"/>
        </w:rPr>
        <w:t xml:space="preserve"> </w:t>
      </w:r>
    </w:p>
    <w:p w14:paraId="7B74E984"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4F2F79E5" w14:textId="77535C68" w:rsidR="005F34BC" w:rsidRPr="00CE0517" w:rsidRDefault="005F34BC" w:rsidP="00CE0517">
      <w:pPr>
        <w:pStyle w:val="ListParagraph"/>
        <w:numPr>
          <w:ilvl w:val="0"/>
          <w:numId w:val="16"/>
        </w:numPr>
        <w:ind w:right="6"/>
        <w:rPr>
          <w:rFonts w:eastAsia="Times New Roman"/>
          <w:bCs/>
          <w:color w:val="171717" w:themeColor="background2" w:themeShade="1A"/>
          <w:sz w:val="18"/>
          <w:szCs w:val="18"/>
          <w:lang w:val="en-US"/>
        </w:rPr>
      </w:pPr>
      <w:r w:rsidRPr="0018426E">
        <w:rPr>
          <w:rFonts w:eastAsia="Times New Roman"/>
          <w:bCs/>
          <w:i/>
          <w:iCs/>
          <w:color w:val="171717" w:themeColor="background2" w:themeShade="1A"/>
          <w:sz w:val="18"/>
          <w:szCs w:val="18"/>
          <w:lang w:val="en-US"/>
        </w:rPr>
        <w:t xml:space="preserve">all </w:t>
      </w:r>
      <w:r w:rsidRPr="00CE0517">
        <w:rPr>
          <w:rFonts w:eastAsia="Times New Roman"/>
          <w:bCs/>
          <w:color w:val="171717" w:themeColor="background2" w:themeShade="1A"/>
          <w:sz w:val="18"/>
          <w:szCs w:val="18"/>
          <w:lang w:val="en-US"/>
        </w:rPr>
        <w:t xml:space="preserve">demand for commercial sex </w:t>
      </w:r>
      <w:r w:rsidR="006E4110">
        <w:rPr>
          <w:rFonts w:eastAsia="Times New Roman"/>
          <w:bCs/>
          <w:color w:val="171717" w:themeColor="background2" w:themeShade="1A"/>
          <w:sz w:val="18"/>
          <w:szCs w:val="18"/>
          <w:lang w:val="en-US"/>
        </w:rPr>
        <w:t>expands</w:t>
      </w:r>
      <w:r w:rsidRPr="00CE0517">
        <w:rPr>
          <w:rFonts w:eastAsia="Times New Roman"/>
          <w:bCs/>
          <w:color w:val="171717" w:themeColor="background2" w:themeShade="1A"/>
          <w:sz w:val="18"/>
          <w:szCs w:val="18"/>
          <w:lang w:val="en-US"/>
        </w:rPr>
        <w:t xml:space="preserve"> the sex </w:t>
      </w:r>
      <w:proofErr w:type="gramStart"/>
      <w:r w:rsidRPr="00CE0517">
        <w:rPr>
          <w:rFonts w:eastAsia="Times New Roman"/>
          <w:bCs/>
          <w:color w:val="171717" w:themeColor="background2" w:themeShade="1A"/>
          <w:sz w:val="18"/>
          <w:szCs w:val="18"/>
          <w:lang w:val="en-US"/>
        </w:rPr>
        <w:t>industry?</w:t>
      </w:r>
      <w:proofErr w:type="gramEnd"/>
      <w:r w:rsidRPr="00CE0517">
        <w:rPr>
          <w:rFonts w:eastAsia="Times New Roman"/>
          <w:bCs/>
          <w:color w:val="171717" w:themeColor="background2" w:themeShade="1A"/>
          <w:sz w:val="18"/>
          <w:szCs w:val="18"/>
          <w:lang w:val="en-US"/>
        </w:rPr>
        <w:t xml:space="preserve"> </w:t>
      </w:r>
    </w:p>
    <w:p w14:paraId="6B64134A"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7944FA8F" w14:textId="3653B141" w:rsidR="005F34BC" w:rsidRPr="00CE0517" w:rsidRDefault="005F34BC" w:rsidP="00CE0517">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traffickers react to this demand by supplying more women to the sex trade?</w:t>
      </w:r>
    </w:p>
    <w:p w14:paraId="664D49BE"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3E12D95D" w14:textId="6EE632B5" w:rsidR="005F34BC" w:rsidRPr="00CE0517" w:rsidRDefault="005F34BC" w:rsidP="005F34BC">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 xml:space="preserve">this leads to an increase of </w:t>
      </w:r>
      <w:proofErr w:type="spellStart"/>
      <w:r w:rsidR="008E1851">
        <w:rPr>
          <w:rFonts w:eastAsia="Times New Roman"/>
          <w:bCs/>
          <w:color w:val="171717" w:themeColor="background2" w:themeShade="1A"/>
          <w:sz w:val="18"/>
          <w:szCs w:val="18"/>
          <w:lang w:val="en-US"/>
        </w:rPr>
        <w:t>HTfSE</w:t>
      </w:r>
      <w:proofErr w:type="spellEnd"/>
      <w:r w:rsidR="008E1851">
        <w:rPr>
          <w:rFonts w:eastAsia="Times New Roman"/>
          <w:bCs/>
          <w:color w:val="171717" w:themeColor="background2" w:themeShade="1A"/>
          <w:sz w:val="18"/>
          <w:szCs w:val="18"/>
          <w:lang w:val="en-US"/>
        </w:rPr>
        <w:t xml:space="preserve"> </w:t>
      </w:r>
      <w:r w:rsidRPr="00CE0517">
        <w:rPr>
          <w:rFonts w:eastAsia="Times New Roman"/>
          <w:bCs/>
          <w:color w:val="171717" w:themeColor="background2" w:themeShade="1A"/>
          <w:sz w:val="18"/>
          <w:szCs w:val="18"/>
          <w:lang w:val="en-US"/>
        </w:rPr>
        <w:t>victims?</w:t>
      </w:r>
    </w:p>
    <w:p w14:paraId="7429885E"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78617834" w14:textId="42569782" w:rsidR="005F34BC" w:rsidRPr="00CE0517" w:rsidRDefault="005F34BC" w:rsidP="005F34BC">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 xml:space="preserve">among all root causes for </w:t>
      </w:r>
      <w:proofErr w:type="spellStart"/>
      <w:r w:rsidRPr="00CE0517">
        <w:rPr>
          <w:rFonts w:eastAsia="Times New Roman"/>
          <w:bCs/>
          <w:color w:val="171717" w:themeColor="background2" w:themeShade="1A"/>
          <w:sz w:val="18"/>
          <w:szCs w:val="18"/>
          <w:lang w:val="en-US"/>
        </w:rPr>
        <w:t>HTfSE</w:t>
      </w:r>
      <w:proofErr w:type="spellEnd"/>
      <w:r w:rsidRPr="00CE0517">
        <w:rPr>
          <w:rFonts w:eastAsia="Times New Roman"/>
          <w:bCs/>
          <w:color w:val="171717" w:themeColor="background2" w:themeShade="1A"/>
          <w:sz w:val="18"/>
          <w:szCs w:val="18"/>
          <w:lang w:val="en-US"/>
        </w:rPr>
        <w:t>, demand is the only “sine qua non</w:t>
      </w:r>
      <w:r w:rsidR="006119A2" w:rsidRPr="00CE0517">
        <w:rPr>
          <w:rFonts w:eastAsia="Times New Roman"/>
          <w:bCs/>
          <w:color w:val="171717" w:themeColor="background2" w:themeShade="1A"/>
          <w:sz w:val="18"/>
          <w:szCs w:val="18"/>
          <w:lang w:val="en-US"/>
        </w:rPr>
        <w:t>”</w:t>
      </w:r>
      <w:r w:rsidRPr="00CE0517">
        <w:rPr>
          <w:rFonts w:eastAsia="Times New Roman"/>
          <w:bCs/>
          <w:color w:val="171717" w:themeColor="background2" w:themeShade="1A"/>
          <w:sz w:val="18"/>
          <w:szCs w:val="18"/>
          <w:lang w:val="en-US"/>
        </w:rPr>
        <w:t xml:space="preserve"> root cause?</w:t>
      </w:r>
    </w:p>
    <w:p w14:paraId="4E4D5F0C"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6FB3CCFE" w14:textId="5678C9FD" w:rsidR="00CE0517" w:rsidRPr="00CE0517" w:rsidRDefault="005F34BC" w:rsidP="00CE0517">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lastRenderedPageBreak/>
        <w:t xml:space="preserve">in relation to </w:t>
      </w:r>
      <w:proofErr w:type="spellStart"/>
      <w:r w:rsidRPr="00CE0517">
        <w:rPr>
          <w:rFonts w:eastAsia="Times New Roman"/>
          <w:bCs/>
          <w:color w:val="171717" w:themeColor="background2" w:themeShade="1A"/>
          <w:sz w:val="18"/>
          <w:szCs w:val="18"/>
          <w:lang w:val="en-US"/>
        </w:rPr>
        <w:t>HTfSE</w:t>
      </w:r>
      <w:proofErr w:type="spellEnd"/>
      <w:r w:rsidRPr="00CE0517">
        <w:rPr>
          <w:rFonts w:eastAsia="Times New Roman"/>
          <w:bCs/>
          <w:color w:val="171717" w:themeColor="background2" w:themeShade="1A"/>
          <w:sz w:val="18"/>
          <w:szCs w:val="18"/>
          <w:lang w:val="en-US"/>
        </w:rPr>
        <w:t>, demand for commercial sex is the only root cause that unfolds in Switzerland and that demand for purchasable sex is almost exclusively based on male sexual behavior of buying sexual access to women’s bodies</w:t>
      </w:r>
      <w:r w:rsidR="00CE0517">
        <w:rPr>
          <w:rFonts w:eastAsia="Times New Roman"/>
          <w:bCs/>
          <w:color w:val="171717" w:themeColor="background2" w:themeShade="1A"/>
          <w:sz w:val="18"/>
          <w:szCs w:val="18"/>
          <w:lang w:val="en-US"/>
        </w:rPr>
        <w:t>?</w:t>
      </w:r>
    </w:p>
    <w:p w14:paraId="304F5D1C" w14:textId="77777777" w:rsidR="00CE0517" w:rsidRPr="00CE0517" w:rsidRDefault="00CE0517" w:rsidP="00CE0517">
      <w:pPr>
        <w:pStyle w:val="ListParagraph"/>
        <w:ind w:right="6" w:firstLine="0"/>
        <w:rPr>
          <w:rFonts w:eastAsia="Times New Roman"/>
          <w:bCs/>
          <w:color w:val="171717" w:themeColor="background2" w:themeShade="1A"/>
          <w:sz w:val="18"/>
          <w:szCs w:val="18"/>
          <w:lang w:val="en-US"/>
        </w:rPr>
      </w:pPr>
    </w:p>
    <w:p w14:paraId="5C106A02" w14:textId="008DAED5" w:rsidR="005F34BC" w:rsidRPr="00CE0517" w:rsidRDefault="005F34BC" w:rsidP="005F34BC">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 xml:space="preserve">this behavior is </w:t>
      </w:r>
      <w:r w:rsidR="00795FBD" w:rsidRPr="00CE0517">
        <w:rPr>
          <w:rFonts w:eastAsia="Times New Roman"/>
          <w:bCs/>
          <w:color w:val="171717" w:themeColor="background2" w:themeShade="1A"/>
          <w:sz w:val="18"/>
          <w:szCs w:val="18"/>
          <w:lang w:val="en-US"/>
        </w:rPr>
        <w:t xml:space="preserve">significantly </w:t>
      </w:r>
      <w:r w:rsidRPr="00CE0517">
        <w:rPr>
          <w:rFonts w:eastAsia="Times New Roman"/>
          <w:bCs/>
          <w:color w:val="171717" w:themeColor="background2" w:themeShade="1A"/>
          <w:sz w:val="18"/>
          <w:szCs w:val="18"/>
          <w:lang w:val="en-US"/>
        </w:rPr>
        <w:t xml:space="preserve">influenced by </w:t>
      </w:r>
      <w:r w:rsidR="00725765" w:rsidRPr="00CE0517">
        <w:rPr>
          <w:rFonts w:eastAsia="Times New Roman"/>
          <w:bCs/>
          <w:color w:val="171717" w:themeColor="background2" w:themeShade="1A"/>
          <w:sz w:val="18"/>
          <w:szCs w:val="18"/>
          <w:lang w:val="en-US"/>
        </w:rPr>
        <w:t>the current prostitution policy</w:t>
      </w:r>
      <w:r w:rsidRPr="00CE0517">
        <w:rPr>
          <w:rFonts w:eastAsia="Times New Roman"/>
          <w:bCs/>
          <w:color w:val="171717" w:themeColor="background2" w:themeShade="1A"/>
          <w:sz w:val="18"/>
          <w:szCs w:val="18"/>
          <w:lang w:val="en-US"/>
        </w:rPr>
        <w:t xml:space="preserve"> and </w:t>
      </w:r>
      <w:r w:rsidR="00725765" w:rsidRPr="00CE0517">
        <w:rPr>
          <w:rFonts w:eastAsia="Times New Roman"/>
          <w:bCs/>
          <w:color w:val="171717" w:themeColor="background2" w:themeShade="1A"/>
          <w:sz w:val="18"/>
          <w:szCs w:val="18"/>
          <w:lang w:val="en-US"/>
        </w:rPr>
        <w:t xml:space="preserve">what is currently </w:t>
      </w:r>
      <w:r w:rsidRPr="00CE0517">
        <w:rPr>
          <w:rFonts w:eastAsia="Times New Roman"/>
          <w:bCs/>
          <w:color w:val="171717" w:themeColor="background2" w:themeShade="1A"/>
          <w:sz w:val="18"/>
          <w:szCs w:val="18"/>
          <w:lang w:val="en-US"/>
        </w:rPr>
        <w:t>legally permitted</w:t>
      </w:r>
      <w:r w:rsidR="00CE0517">
        <w:rPr>
          <w:rFonts w:eastAsia="Times New Roman"/>
          <w:bCs/>
          <w:color w:val="171717" w:themeColor="background2" w:themeShade="1A"/>
          <w:sz w:val="18"/>
          <w:szCs w:val="18"/>
          <w:lang w:val="en-US"/>
        </w:rPr>
        <w:t>?</w:t>
      </w:r>
    </w:p>
    <w:p w14:paraId="7CBFBF91"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545A4B3B" w14:textId="43338D70" w:rsidR="00CE0517" w:rsidRPr="00CE0517" w:rsidRDefault="005F34BC" w:rsidP="00CE0517">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male sexual behavior can in principle be influenced (and potentially changed) through education about the harm done to women in prostitution?</w:t>
      </w:r>
    </w:p>
    <w:p w14:paraId="0E7C5F22" w14:textId="77777777" w:rsidR="00CE0517" w:rsidRPr="00CE0517" w:rsidRDefault="00CE0517" w:rsidP="00CE0517">
      <w:pPr>
        <w:pStyle w:val="ListParagraph"/>
        <w:ind w:right="6" w:firstLine="0"/>
        <w:rPr>
          <w:rFonts w:eastAsia="Times New Roman"/>
          <w:bCs/>
          <w:color w:val="171717" w:themeColor="background2" w:themeShade="1A"/>
          <w:sz w:val="18"/>
          <w:szCs w:val="18"/>
          <w:lang w:val="en-US"/>
        </w:rPr>
      </w:pPr>
    </w:p>
    <w:p w14:paraId="54120BB9" w14:textId="72E9D9FB" w:rsidR="005F34BC" w:rsidRPr="00CE0517" w:rsidRDefault="00795FBD" w:rsidP="00CE0517">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i</w:t>
      </w:r>
      <w:r w:rsidR="005F34BC" w:rsidRPr="00CE0517">
        <w:rPr>
          <w:rFonts w:eastAsia="Times New Roman"/>
          <w:bCs/>
          <w:color w:val="171717" w:themeColor="background2" w:themeShade="1A"/>
          <w:sz w:val="18"/>
          <w:szCs w:val="18"/>
          <w:lang w:val="en-US"/>
        </w:rPr>
        <w:t>t therefore is necessary to develop an educational strategy with measurable impact to discourage all demand for commercial sex to ensure a complete understanding of Art.6, GR</w:t>
      </w:r>
      <w:r w:rsidR="00CE0517">
        <w:rPr>
          <w:rFonts w:eastAsia="Times New Roman"/>
          <w:bCs/>
          <w:color w:val="171717" w:themeColor="background2" w:themeShade="1A"/>
          <w:sz w:val="18"/>
          <w:szCs w:val="18"/>
          <w:lang w:val="en-US"/>
        </w:rPr>
        <w:t xml:space="preserve"> </w:t>
      </w:r>
      <w:r w:rsidR="005F34BC" w:rsidRPr="00CE0517">
        <w:rPr>
          <w:rFonts w:eastAsia="Times New Roman"/>
          <w:bCs/>
          <w:color w:val="171717" w:themeColor="background2" w:themeShade="1A"/>
          <w:sz w:val="18"/>
          <w:szCs w:val="18"/>
          <w:lang w:val="en-US"/>
        </w:rPr>
        <w:t>(29)(30)?</w:t>
      </w:r>
    </w:p>
    <w:p w14:paraId="092D6761" w14:textId="77777777" w:rsidR="00CE0517" w:rsidRPr="00CE0517" w:rsidRDefault="00CE0517" w:rsidP="00CE0517">
      <w:pPr>
        <w:pStyle w:val="ListParagraph"/>
        <w:ind w:right="6" w:firstLine="0"/>
        <w:rPr>
          <w:rFonts w:eastAsia="Times New Roman"/>
          <w:bCs/>
          <w:color w:val="171717" w:themeColor="background2" w:themeShade="1A"/>
          <w:sz w:val="18"/>
          <w:szCs w:val="18"/>
          <w:lang w:val="en-US"/>
        </w:rPr>
      </w:pPr>
    </w:p>
    <w:p w14:paraId="0860629A" w14:textId="0D0F30FA" w:rsidR="005F34BC" w:rsidRPr="00CE0517" w:rsidRDefault="005F34BC" w:rsidP="005F34BC">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 xml:space="preserve">the prevention of </w:t>
      </w:r>
      <w:proofErr w:type="spellStart"/>
      <w:r w:rsidRPr="00CE0517">
        <w:rPr>
          <w:rFonts w:eastAsia="Times New Roman"/>
          <w:bCs/>
          <w:color w:val="171717" w:themeColor="background2" w:themeShade="1A"/>
          <w:sz w:val="18"/>
          <w:szCs w:val="18"/>
          <w:lang w:val="en-US"/>
        </w:rPr>
        <w:t>HTfSE</w:t>
      </w:r>
      <w:proofErr w:type="spellEnd"/>
      <w:r w:rsidRPr="00CE0517">
        <w:rPr>
          <w:rFonts w:eastAsia="Times New Roman"/>
          <w:bCs/>
          <w:color w:val="171717" w:themeColor="background2" w:themeShade="1A"/>
          <w:sz w:val="18"/>
          <w:szCs w:val="18"/>
          <w:lang w:val="en-US"/>
        </w:rPr>
        <w:t xml:space="preserve"> has a higher priority than legally endorsing men’s sexual access to women’s bodies for money and preserving potential customers for women who enter the sex industry entirely freely and in harmony with this freedom have alternative means of income? </w:t>
      </w:r>
    </w:p>
    <w:p w14:paraId="1AD69F52" w14:textId="77777777" w:rsidR="0085750F" w:rsidRPr="0085750F" w:rsidRDefault="0085750F" w:rsidP="0085750F">
      <w:pPr>
        <w:pStyle w:val="ListParagraph"/>
        <w:ind w:right="6" w:firstLine="0"/>
        <w:rPr>
          <w:color w:val="385623" w:themeColor="accent6" w:themeShade="80"/>
          <w:sz w:val="20"/>
          <w:szCs w:val="20"/>
          <w:lang w:val="en-US"/>
        </w:rPr>
      </w:pPr>
    </w:p>
    <w:p w14:paraId="4C49B424" w14:textId="7D7CC30E" w:rsidR="005F34BC" w:rsidRPr="00CE0517" w:rsidRDefault="005F34BC" w:rsidP="00CE0517">
      <w:pPr>
        <w:ind w:right="6"/>
        <w:rPr>
          <w:rFonts w:ascii="Arial" w:hAnsi="Arial" w:cs="Arial"/>
          <w:b/>
          <w:bCs/>
          <w:sz w:val="18"/>
          <w:szCs w:val="18"/>
          <w:lang w:val="en-US"/>
        </w:rPr>
      </w:pPr>
      <w:r w:rsidRPr="00CE0517">
        <w:rPr>
          <w:rFonts w:ascii="Arial" w:hAnsi="Arial" w:cs="Arial"/>
          <w:b/>
          <w:bCs/>
          <w:sz w:val="18"/>
          <w:szCs w:val="18"/>
          <w:lang w:val="en-US"/>
        </w:rPr>
        <w:t xml:space="preserve">Is the Swiss Government willing </w:t>
      </w:r>
      <w:r w:rsidR="0085750F" w:rsidRPr="00CE0517">
        <w:rPr>
          <w:rFonts w:ascii="Arial" w:hAnsi="Arial" w:cs="Arial"/>
          <w:b/>
          <w:bCs/>
          <w:sz w:val="18"/>
          <w:szCs w:val="18"/>
          <w:lang w:val="en-US"/>
        </w:rPr>
        <w:t>to</w:t>
      </w:r>
      <w:r w:rsidR="00CE0517">
        <w:rPr>
          <w:rFonts w:ascii="Arial" w:hAnsi="Arial" w:cs="Arial"/>
          <w:b/>
          <w:bCs/>
          <w:sz w:val="18"/>
          <w:szCs w:val="18"/>
          <w:lang w:val="en-US"/>
        </w:rPr>
        <w:t>:</w:t>
      </w:r>
    </w:p>
    <w:p w14:paraId="4290B3ED"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445365B0" w14:textId="111C71F2" w:rsidR="005F34BC" w:rsidRPr="00CE0517" w:rsidRDefault="005F34BC" w:rsidP="00CE0517">
      <w:pPr>
        <w:pStyle w:val="ListParagraph"/>
        <w:numPr>
          <w:ilvl w:val="0"/>
          <w:numId w:val="16"/>
        </w:numPr>
        <w:ind w:right="6"/>
        <w:rPr>
          <w:rFonts w:eastAsia="Times New Roman"/>
          <w:bCs/>
          <w:color w:val="171717" w:themeColor="background2" w:themeShade="1A"/>
          <w:sz w:val="18"/>
          <w:szCs w:val="18"/>
          <w:lang w:val="en-US"/>
        </w:rPr>
      </w:pPr>
      <w:r w:rsidRPr="00CE0517">
        <w:rPr>
          <w:rFonts w:eastAsia="Times New Roman"/>
          <w:bCs/>
          <w:color w:val="171717" w:themeColor="background2" w:themeShade="1A"/>
          <w:sz w:val="18"/>
          <w:szCs w:val="18"/>
          <w:lang w:val="en-US"/>
        </w:rPr>
        <w:t>criminalize all forms of profiteering, directly and indirectly from the prostitution of others?</w:t>
      </w:r>
    </w:p>
    <w:p w14:paraId="4E70DB91" w14:textId="77777777" w:rsidR="005F34BC" w:rsidRPr="00CE0517" w:rsidRDefault="005F34BC" w:rsidP="00CE0517">
      <w:pPr>
        <w:pStyle w:val="ListParagraph"/>
        <w:ind w:right="6" w:firstLine="0"/>
        <w:rPr>
          <w:rFonts w:eastAsia="Times New Roman"/>
          <w:bCs/>
          <w:color w:val="171717" w:themeColor="background2" w:themeShade="1A"/>
          <w:sz w:val="18"/>
          <w:szCs w:val="18"/>
          <w:lang w:val="en-US"/>
        </w:rPr>
      </w:pPr>
    </w:p>
    <w:p w14:paraId="04A8652C" w14:textId="546079CB" w:rsidR="004B1E36" w:rsidRDefault="00627AF7" w:rsidP="004B1E36">
      <w:pPr>
        <w:pStyle w:val="ListParagraph"/>
        <w:numPr>
          <w:ilvl w:val="0"/>
          <w:numId w:val="16"/>
        </w:numPr>
        <w:ind w:right="6"/>
        <w:rPr>
          <w:rFonts w:eastAsia="Times New Roman"/>
          <w:bCs/>
          <w:color w:val="171717" w:themeColor="background2" w:themeShade="1A"/>
          <w:sz w:val="18"/>
          <w:szCs w:val="18"/>
          <w:lang w:val="en-US"/>
        </w:rPr>
      </w:pPr>
      <w:r>
        <w:rPr>
          <w:rFonts w:eastAsia="Times New Roman"/>
          <w:bCs/>
          <w:color w:val="171717" w:themeColor="background2" w:themeShade="1A"/>
          <w:sz w:val="18"/>
          <w:szCs w:val="18"/>
          <w:lang w:val="en-US"/>
        </w:rPr>
        <w:t xml:space="preserve">provide full transparency, </w:t>
      </w:r>
      <w:r w:rsidR="005F34BC" w:rsidRPr="00CE0517">
        <w:rPr>
          <w:rFonts w:eastAsia="Times New Roman"/>
          <w:bCs/>
          <w:color w:val="171717" w:themeColor="background2" w:themeShade="1A"/>
          <w:sz w:val="18"/>
          <w:szCs w:val="18"/>
          <w:lang w:val="en-US"/>
        </w:rPr>
        <w:t>mak</w:t>
      </w:r>
      <w:r>
        <w:rPr>
          <w:rFonts w:eastAsia="Times New Roman"/>
          <w:bCs/>
          <w:color w:val="171717" w:themeColor="background2" w:themeShade="1A"/>
          <w:sz w:val="18"/>
          <w:szCs w:val="18"/>
          <w:lang w:val="en-US"/>
        </w:rPr>
        <w:t>ing</w:t>
      </w:r>
      <w:r w:rsidR="005F34BC" w:rsidRPr="00CE0517">
        <w:rPr>
          <w:rFonts w:eastAsia="Times New Roman"/>
          <w:bCs/>
          <w:color w:val="171717" w:themeColor="background2" w:themeShade="1A"/>
          <w:sz w:val="18"/>
          <w:szCs w:val="18"/>
          <w:lang w:val="en-US"/>
        </w:rPr>
        <w:t xml:space="preserve"> existing data on the scale of the sex industry, segregated into sex, nationality, and estimates of dark numbers of </w:t>
      </w:r>
      <w:proofErr w:type="spellStart"/>
      <w:r w:rsidR="005F34BC" w:rsidRPr="00CE0517">
        <w:rPr>
          <w:rFonts w:eastAsia="Times New Roman"/>
          <w:bCs/>
          <w:color w:val="171717" w:themeColor="background2" w:themeShade="1A"/>
          <w:sz w:val="18"/>
          <w:szCs w:val="18"/>
          <w:lang w:val="en-US"/>
        </w:rPr>
        <w:t>HTfSE</w:t>
      </w:r>
      <w:proofErr w:type="spellEnd"/>
      <w:r w:rsidR="005F34BC" w:rsidRPr="00CE0517">
        <w:rPr>
          <w:rFonts w:eastAsia="Times New Roman"/>
          <w:bCs/>
          <w:color w:val="171717" w:themeColor="background2" w:themeShade="1A"/>
          <w:sz w:val="18"/>
          <w:szCs w:val="18"/>
          <w:lang w:val="en-US"/>
        </w:rPr>
        <w:t xml:space="preserve"> public?</w:t>
      </w:r>
    </w:p>
    <w:p w14:paraId="4B3DF2F2" w14:textId="77777777" w:rsidR="004B1E36" w:rsidRPr="004B1E36" w:rsidRDefault="004B1E36" w:rsidP="004B1E36">
      <w:pPr>
        <w:pStyle w:val="ListParagraph"/>
        <w:rPr>
          <w:bCs/>
          <w:sz w:val="18"/>
          <w:szCs w:val="18"/>
          <w:lang w:val="en-US"/>
        </w:rPr>
      </w:pPr>
    </w:p>
    <w:p w14:paraId="338E7873" w14:textId="05FA1A51" w:rsidR="00795FBD" w:rsidRPr="004B1E36" w:rsidRDefault="00795FBD" w:rsidP="004B1E36">
      <w:pPr>
        <w:pStyle w:val="ListParagraph"/>
        <w:numPr>
          <w:ilvl w:val="0"/>
          <w:numId w:val="16"/>
        </w:numPr>
        <w:ind w:right="6"/>
        <w:rPr>
          <w:rFonts w:eastAsia="Times New Roman"/>
          <w:bCs/>
          <w:color w:val="171717" w:themeColor="background2" w:themeShade="1A"/>
          <w:sz w:val="18"/>
          <w:szCs w:val="18"/>
          <w:lang w:val="en-US"/>
        </w:rPr>
      </w:pPr>
      <w:r w:rsidRPr="004B1E36">
        <w:rPr>
          <w:bCs/>
          <w:sz w:val="18"/>
          <w:szCs w:val="18"/>
          <w:lang w:val="en-US"/>
        </w:rPr>
        <w:t>ratifi</w:t>
      </w:r>
      <w:r w:rsidR="004B1E36">
        <w:rPr>
          <w:bCs/>
          <w:sz w:val="18"/>
          <w:szCs w:val="18"/>
          <w:lang w:val="en-US"/>
        </w:rPr>
        <w:t>y</w:t>
      </w:r>
      <w:r w:rsidRPr="004B1E36">
        <w:rPr>
          <w:bCs/>
          <w:sz w:val="18"/>
          <w:szCs w:val="18"/>
          <w:lang w:val="en-US"/>
        </w:rPr>
        <w:t xml:space="preserve"> the Convention for the Suppression of the Traffic in Persons and of the Exploitation of the Prostitution of Others (General Assembly resolution 317 (IV) of 2 December 1949?</w:t>
      </w:r>
    </w:p>
    <w:p w14:paraId="12BFC091" w14:textId="614B393D" w:rsidR="00777C03" w:rsidRPr="004B1E36" w:rsidRDefault="00777C03" w:rsidP="00CE0517">
      <w:pPr>
        <w:spacing w:after="4" w:line="250" w:lineRule="auto"/>
        <w:ind w:right="12"/>
        <w:rPr>
          <w:rFonts w:ascii="Arial" w:hAnsi="Arial" w:cs="Arial"/>
          <w:i/>
          <w:color w:val="4472C4" w:themeColor="accent1"/>
          <w:sz w:val="18"/>
          <w:szCs w:val="18"/>
          <w:highlight w:val="yellow"/>
          <w:lang w:val="en-US"/>
        </w:rPr>
      </w:pPr>
    </w:p>
    <w:sectPr w:rsidR="00777C03" w:rsidRPr="004B1E36" w:rsidSect="00E772F1">
      <w:footerReference w:type="even" r:id="rId8"/>
      <w:footerReference w:type="default" r:id="rId9"/>
      <w:pgSz w:w="11906" w:h="16838"/>
      <w:pgMar w:top="1440" w:right="827" w:bottom="1440" w:left="101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5744F" w14:textId="77777777" w:rsidR="005B402C" w:rsidRDefault="005B402C" w:rsidP="00BF3358">
      <w:r>
        <w:separator/>
      </w:r>
    </w:p>
  </w:endnote>
  <w:endnote w:type="continuationSeparator" w:id="0">
    <w:p w14:paraId="5A02381C" w14:textId="77777777" w:rsidR="005B402C" w:rsidRDefault="005B402C" w:rsidP="00BF3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Amnesty Trade Gothic Cn">
    <w:altName w:val="Calibri"/>
    <w:panose1 w:val="020B0604020202020204"/>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7978549"/>
      <w:docPartObj>
        <w:docPartGallery w:val="Page Numbers (Bottom of Page)"/>
        <w:docPartUnique/>
      </w:docPartObj>
    </w:sdtPr>
    <w:sdtContent>
      <w:p w14:paraId="3B42D32F" w14:textId="6E6830F0" w:rsidR="00E772F1" w:rsidRDefault="00E772F1" w:rsidP="0025217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C3A3CE" w14:textId="77777777" w:rsidR="00E772F1" w:rsidRDefault="00E772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7166331"/>
      <w:docPartObj>
        <w:docPartGallery w:val="Page Numbers (Bottom of Page)"/>
        <w:docPartUnique/>
      </w:docPartObj>
    </w:sdtPr>
    <w:sdtEndPr>
      <w:rPr>
        <w:rStyle w:val="PageNumber"/>
        <w:sz w:val="20"/>
        <w:szCs w:val="20"/>
      </w:rPr>
    </w:sdtEndPr>
    <w:sdtContent>
      <w:p w14:paraId="760C916A" w14:textId="65CC8EA1" w:rsidR="00E772F1" w:rsidRPr="00E772F1" w:rsidRDefault="00E772F1" w:rsidP="0025217C">
        <w:pPr>
          <w:pStyle w:val="Footer"/>
          <w:framePr w:wrap="none" w:vAnchor="text" w:hAnchor="margin" w:xAlign="center" w:y="1"/>
          <w:rPr>
            <w:rStyle w:val="PageNumber"/>
            <w:sz w:val="20"/>
            <w:szCs w:val="20"/>
          </w:rPr>
        </w:pPr>
        <w:r w:rsidRPr="00E772F1">
          <w:rPr>
            <w:rStyle w:val="PageNumber"/>
            <w:sz w:val="20"/>
            <w:szCs w:val="20"/>
          </w:rPr>
          <w:fldChar w:fldCharType="begin"/>
        </w:r>
        <w:r w:rsidRPr="00E772F1">
          <w:rPr>
            <w:rStyle w:val="PageNumber"/>
            <w:sz w:val="20"/>
            <w:szCs w:val="20"/>
          </w:rPr>
          <w:instrText xml:space="preserve"> PAGE </w:instrText>
        </w:r>
        <w:r w:rsidRPr="00E772F1">
          <w:rPr>
            <w:rStyle w:val="PageNumber"/>
            <w:sz w:val="20"/>
            <w:szCs w:val="20"/>
          </w:rPr>
          <w:fldChar w:fldCharType="separate"/>
        </w:r>
        <w:r w:rsidRPr="00E772F1">
          <w:rPr>
            <w:rStyle w:val="PageNumber"/>
            <w:noProof/>
            <w:sz w:val="20"/>
            <w:szCs w:val="20"/>
          </w:rPr>
          <w:t>2</w:t>
        </w:r>
        <w:r w:rsidRPr="00E772F1">
          <w:rPr>
            <w:rStyle w:val="PageNumber"/>
            <w:sz w:val="20"/>
            <w:szCs w:val="20"/>
          </w:rPr>
          <w:fldChar w:fldCharType="end"/>
        </w:r>
      </w:p>
    </w:sdtContent>
  </w:sdt>
  <w:p w14:paraId="379474C2" w14:textId="77777777" w:rsidR="00E772F1" w:rsidRPr="00E772F1" w:rsidRDefault="00E772F1">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0BD4D" w14:textId="77777777" w:rsidR="005B402C" w:rsidRDefault="005B402C" w:rsidP="00BF3358">
      <w:r>
        <w:separator/>
      </w:r>
    </w:p>
  </w:footnote>
  <w:footnote w:type="continuationSeparator" w:id="0">
    <w:p w14:paraId="55969C8A" w14:textId="77777777" w:rsidR="005B402C" w:rsidRDefault="005B402C" w:rsidP="00BF3358">
      <w:r>
        <w:continuationSeparator/>
      </w:r>
    </w:p>
  </w:footnote>
  <w:footnote w:id="1">
    <w:p w14:paraId="68C76AF4" w14:textId="55E3CDE6" w:rsidR="0094537B" w:rsidRPr="003736FE" w:rsidRDefault="0094537B">
      <w:pPr>
        <w:pStyle w:val="FootnoteText"/>
        <w:rPr>
          <w:rFonts w:ascii="Arial" w:hAnsi="Arial" w:cs="Arial"/>
          <w:sz w:val="18"/>
          <w:szCs w:val="18"/>
          <w:lang w:val="de-CH"/>
        </w:rPr>
      </w:pPr>
      <w:r w:rsidRPr="003736FE">
        <w:rPr>
          <w:rStyle w:val="FootnoteReference"/>
          <w:rFonts w:ascii="Arial" w:hAnsi="Arial" w:cs="Arial"/>
          <w:sz w:val="18"/>
          <w:szCs w:val="18"/>
        </w:rPr>
        <w:footnoteRef/>
      </w:r>
      <w:r w:rsidRPr="003736FE">
        <w:rPr>
          <w:rFonts w:ascii="Arial" w:hAnsi="Arial" w:cs="Arial"/>
          <w:sz w:val="18"/>
          <w:szCs w:val="18"/>
        </w:rPr>
        <w:t xml:space="preserve"> </w:t>
      </w:r>
      <w:proofErr w:type="spellStart"/>
      <w:r w:rsidR="00CE0517" w:rsidRPr="003736FE">
        <w:rPr>
          <w:rFonts w:ascii="Arial" w:hAnsi="Arial" w:cs="Arial"/>
          <w:sz w:val="18"/>
          <w:szCs w:val="18"/>
          <w:lang w:val="en-US"/>
        </w:rPr>
        <w:t>Wüst</w:t>
      </w:r>
      <w:proofErr w:type="spellEnd"/>
      <w:r w:rsidR="00CE0517" w:rsidRPr="003736FE">
        <w:rPr>
          <w:rFonts w:ascii="Arial" w:hAnsi="Arial" w:cs="Arial"/>
          <w:sz w:val="18"/>
          <w:szCs w:val="18"/>
          <w:lang w:val="en-US"/>
        </w:rPr>
        <w:t xml:space="preserve">, A. (2020). </w:t>
      </w:r>
      <w:proofErr w:type="spellStart"/>
      <w:proofErr w:type="gramStart"/>
      <w:r w:rsidR="00CE0517" w:rsidRPr="003736FE">
        <w:rPr>
          <w:rFonts w:ascii="Arial" w:hAnsi="Arial" w:cs="Arial"/>
          <w:sz w:val="18"/>
          <w:szCs w:val="18"/>
          <w:lang w:val="en-US"/>
        </w:rPr>
        <w:t>Piff,Paff</w:t>
      </w:r>
      <w:proofErr w:type="spellEnd"/>
      <w:proofErr w:type="gramEnd"/>
      <w:r w:rsidR="00CE0517" w:rsidRPr="003736FE">
        <w:rPr>
          <w:rFonts w:ascii="Arial" w:hAnsi="Arial" w:cs="Arial"/>
          <w:sz w:val="18"/>
          <w:szCs w:val="18"/>
          <w:lang w:val="en-US"/>
        </w:rPr>
        <w:t xml:space="preserve">, Puff. </w:t>
      </w:r>
      <w:r w:rsidR="00CE0517" w:rsidRPr="003736FE">
        <w:rPr>
          <w:rFonts w:ascii="Arial" w:hAnsi="Arial" w:cs="Arial"/>
          <w:sz w:val="18"/>
          <w:szCs w:val="18"/>
          <w:lang w:val="de-CH"/>
        </w:rPr>
        <w:t>Prostitution in der Schweiz. Basel: Echtzeit (</w:t>
      </w:r>
      <w:r w:rsidR="000C13D1" w:rsidRPr="003736FE">
        <w:rPr>
          <w:rFonts w:ascii="Arial" w:hAnsi="Arial" w:cs="Arial"/>
          <w:sz w:val="18"/>
          <w:szCs w:val="18"/>
          <w:lang w:val="de-CH"/>
        </w:rPr>
        <w:t>p</w:t>
      </w:r>
      <w:r w:rsidRPr="003736FE">
        <w:rPr>
          <w:rFonts w:ascii="Arial" w:hAnsi="Arial" w:cs="Arial"/>
          <w:sz w:val="18"/>
          <w:szCs w:val="18"/>
          <w:lang w:val="de-CH"/>
        </w:rPr>
        <w:t>. 29</w:t>
      </w:r>
      <w:r w:rsidR="00CE0517" w:rsidRPr="003736FE">
        <w:rPr>
          <w:rFonts w:ascii="Arial" w:hAnsi="Arial" w:cs="Arial"/>
          <w:sz w:val="18"/>
          <w:szCs w:val="18"/>
          <w:lang w:val="de-CH"/>
        </w:rPr>
        <w:t>)</w:t>
      </w:r>
    </w:p>
  </w:footnote>
  <w:footnote w:id="2">
    <w:p w14:paraId="25EB4644" w14:textId="286C860D" w:rsidR="003736FE" w:rsidRPr="001A48CE" w:rsidRDefault="0094537B">
      <w:pPr>
        <w:pStyle w:val="FootnoteText"/>
        <w:rPr>
          <w:rFonts w:ascii="Arial" w:hAnsi="Arial" w:cs="Arial"/>
          <w:sz w:val="18"/>
          <w:szCs w:val="18"/>
          <w:lang w:val="de-CH"/>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 w:anchor="menschenhandel" w:history="1">
        <w:r w:rsidR="003736FE" w:rsidRPr="003736FE">
          <w:rPr>
            <w:rStyle w:val="Hyperlink"/>
            <w:rFonts w:ascii="Arial" w:hAnsi="Arial" w:cs="Arial"/>
            <w:sz w:val="18"/>
            <w:szCs w:val="18"/>
          </w:rPr>
          <w:t>https://www.skppsc.ch/de/haeufige-fragen/fokus/menschenhandel/#menschenhandel</w:t>
        </w:r>
      </w:hyperlink>
      <w:r w:rsidR="001A48CE">
        <w:rPr>
          <w:rStyle w:val="Hyperlink"/>
          <w:rFonts w:ascii="Arial" w:hAnsi="Arial" w:cs="Arial"/>
          <w:sz w:val="18"/>
          <w:szCs w:val="18"/>
          <w:lang w:val="de-CH"/>
        </w:rPr>
        <w:t xml:space="preserve"> </w:t>
      </w:r>
    </w:p>
  </w:footnote>
  <w:footnote w:id="3">
    <w:p w14:paraId="403EA080" w14:textId="0B005FEC" w:rsidR="0094537B" w:rsidRPr="001A48CE" w:rsidRDefault="0094537B">
      <w:pPr>
        <w:pStyle w:val="FootnoteText"/>
        <w:rPr>
          <w:rFonts w:ascii="Arial" w:hAnsi="Arial" w:cs="Arial"/>
          <w:sz w:val="18"/>
          <w:szCs w:val="18"/>
          <w:lang w:val="de-CH"/>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2" w:history="1">
        <w:r w:rsidRPr="003736FE">
          <w:rPr>
            <w:rStyle w:val="Hyperlink"/>
            <w:rFonts w:ascii="Arial" w:hAnsi="Arial" w:cs="Arial"/>
            <w:sz w:val="18"/>
            <w:szCs w:val="18"/>
          </w:rPr>
          <w:t>https://rm.coe.int/shadowreport-switzerland/1680a45421</w:t>
        </w:r>
      </w:hyperlink>
      <w:r w:rsidR="001A48CE">
        <w:rPr>
          <w:rStyle w:val="Hyperlink"/>
          <w:rFonts w:ascii="Arial" w:hAnsi="Arial" w:cs="Arial"/>
          <w:sz w:val="18"/>
          <w:szCs w:val="18"/>
          <w:lang w:val="de-CH"/>
        </w:rPr>
        <w:t xml:space="preserve"> </w:t>
      </w:r>
    </w:p>
  </w:footnote>
  <w:footnote w:id="4">
    <w:p w14:paraId="0FE06C19" w14:textId="35474A76" w:rsidR="0094537B" w:rsidRPr="001A48CE" w:rsidRDefault="0094537B">
      <w:pPr>
        <w:pStyle w:val="FootnoteText"/>
        <w:rPr>
          <w:rStyle w:val="Hyperlink"/>
          <w:rFonts w:ascii="Arial" w:hAnsi="Arial" w:cs="Arial"/>
          <w:sz w:val="18"/>
          <w:szCs w:val="18"/>
          <w:lang w:val="de-CH"/>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3" w:history="1">
        <w:r w:rsidRPr="003736FE">
          <w:rPr>
            <w:rStyle w:val="Hyperlink"/>
            <w:rFonts w:ascii="Arial" w:hAnsi="Arial" w:cs="Arial"/>
            <w:sz w:val="18"/>
            <w:szCs w:val="18"/>
          </w:rPr>
          <w:t>https://onlinelibrary.wiley.com/doi/10.1111/j.1600-0447.2009.01533.x</w:t>
        </w:r>
      </w:hyperlink>
      <w:r w:rsidR="001A48CE">
        <w:rPr>
          <w:rStyle w:val="Hyperlink"/>
          <w:rFonts w:ascii="Arial" w:hAnsi="Arial" w:cs="Arial"/>
          <w:sz w:val="18"/>
          <w:szCs w:val="18"/>
          <w:lang w:val="de-CH"/>
        </w:rPr>
        <w:t xml:space="preserve"> </w:t>
      </w:r>
    </w:p>
  </w:footnote>
  <w:footnote w:id="5">
    <w:p w14:paraId="1DE1E28B" w14:textId="472A1A7F" w:rsidR="002F49CE" w:rsidRPr="001A48CE" w:rsidRDefault="0043515E">
      <w:pPr>
        <w:pStyle w:val="FootnoteText"/>
        <w:rPr>
          <w:sz w:val="18"/>
          <w:szCs w:val="18"/>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4" w:tgtFrame="_blank" w:history="1">
        <w:r w:rsidRPr="003736FE">
          <w:rPr>
            <w:rStyle w:val="Hyperlink"/>
            <w:rFonts w:ascii="Arial" w:hAnsi="Arial" w:cs="Arial"/>
            <w:sz w:val="18"/>
            <w:szCs w:val="18"/>
          </w:rPr>
          <w:t>https://www.sexy-tipp.to/</w:t>
        </w:r>
      </w:hyperlink>
      <w:r w:rsidR="001A48CE" w:rsidRPr="001A48CE">
        <w:rPr>
          <w:rStyle w:val="Hyperlink"/>
          <w:rFonts w:ascii="Arial" w:hAnsi="Arial" w:cs="Arial"/>
          <w:sz w:val="18"/>
          <w:szCs w:val="18"/>
        </w:rPr>
        <w:t xml:space="preserve"> </w:t>
      </w:r>
    </w:p>
  </w:footnote>
  <w:footnote w:id="6">
    <w:p w14:paraId="37C7A870" w14:textId="665F65BB" w:rsidR="0043515E" w:rsidRPr="001A48CE" w:rsidRDefault="0043515E">
      <w:pPr>
        <w:pStyle w:val="FootnoteText"/>
      </w:pPr>
      <w:r>
        <w:rPr>
          <w:rStyle w:val="FootnoteReference"/>
        </w:rPr>
        <w:footnoteRef/>
      </w:r>
      <w:r>
        <w:t xml:space="preserve"> </w:t>
      </w:r>
      <w:hyperlink r:id="rId5" w:history="1">
        <w:r w:rsidRPr="003736FE">
          <w:rPr>
            <w:rStyle w:val="Hyperlink"/>
            <w:rFonts w:ascii="Arial" w:hAnsi="Arial" w:cs="Arial"/>
            <w:sz w:val="18"/>
            <w:szCs w:val="18"/>
          </w:rPr>
          <w:t>https://www.ebg.admin.ch/ebg/de/home/themen/recht/internationales-recht/europarat/Istanbul-Konvention.html</w:t>
        </w:r>
      </w:hyperlink>
      <w:r w:rsidR="001A48CE" w:rsidRPr="001A48CE">
        <w:rPr>
          <w:rStyle w:val="Hyperlink"/>
          <w:rFonts w:ascii="Arial" w:hAnsi="Arial" w:cs="Arial"/>
          <w:sz w:val="18"/>
          <w:szCs w:val="18"/>
        </w:rPr>
        <w:t xml:space="preserve"> </w:t>
      </w:r>
    </w:p>
  </w:footnote>
  <w:footnote w:id="7">
    <w:p w14:paraId="0026CDCA" w14:textId="4B84F7FA" w:rsidR="0043515E" w:rsidRPr="00DB0308" w:rsidRDefault="0043515E">
      <w:pPr>
        <w:pStyle w:val="FootnoteText"/>
        <w:rPr>
          <w:rFonts w:ascii="Arial" w:hAnsi="Arial" w:cs="Arial"/>
          <w:sz w:val="18"/>
          <w:szCs w:val="18"/>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6" w:history="1">
        <w:r w:rsidRPr="003736FE">
          <w:rPr>
            <w:rStyle w:val="Hyperlink"/>
            <w:rFonts w:ascii="Arial" w:hAnsi="Arial" w:cs="Arial"/>
            <w:sz w:val="18"/>
            <w:szCs w:val="18"/>
          </w:rPr>
          <w:t>https://www.osce.org/cthb/510278</w:t>
        </w:r>
      </w:hyperlink>
      <w:r w:rsidR="001A48CE" w:rsidRPr="00DB0308">
        <w:rPr>
          <w:rStyle w:val="Hyperlink"/>
          <w:rFonts w:ascii="Arial" w:hAnsi="Arial" w:cs="Arial"/>
          <w:sz w:val="18"/>
          <w:szCs w:val="18"/>
        </w:rPr>
        <w:t xml:space="preserve"> </w:t>
      </w:r>
    </w:p>
  </w:footnote>
  <w:footnote w:id="8">
    <w:p w14:paraId="6E4E1CB2" w14:textId="72DE0C26" w:rsidR="0043515E" w:rsidRPr="001A48CE" w:rsidRDefault="0043515E">
      <w:pPr>
        <w:pStyle w:val="FootnoteText"/>
        <w:rPr>
          <w:rFonts w:ascii="Arial" w:hAnsi="Arial" w:cs="Arial"/>
          <w:color w:val="000000" w:themeColor="text1"/>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7" w:history="1">
        <w:r w:rsidR="001A48CE" w:rsidRPr="0025217C">
          <w:rPr>
            <w:rStyle w:val="Hyperlink"/>
            <w:rFonts w:ascii="Arial" w:hAnsi="Arial" w:cs="Arial"/>
            <w:sz w:val="18"/>
            <w:szCs w:val="18"/>
          </w:rPr>
          <w:t>https://rm.coe.int/report-on-the-implementation-of-the-council-of-europe-convention-on-ac/1680981889</w:t>
        </w:r>
      </w:hyperlink>
      <w:r w:rsidR="001A48CE" w:rsidRPr="001A48CE">
        <w:rPr>
          <w:rStyle w:val="Hyperlink"/>
          <w:rFonts w:ascii="Arial" w:hAnsi="Arial" w:cs="Arial"/>
          <w:color w:val="auto"/>
          <w:sz w:val="18"/>
          <w:szCs w:val="18"/>
          <w:u w:val="none"/>
          <w:lang w:val="en-US"/>
        </w:rPr>
        <w:t xml:space="preserve">, </w:t>
      </w:r>
      <w:r w:rsidR="000C13D1" w:rsidRPr="001A48CE">
        <w:rPr>
          <w:color w:val="000000" w:themeColor="text1"/>
          <w:lang w:val="en-US"/>
        </w:rPr>
        <w:t>p</w:t>
      </w:r>
      <w:r w:rsidRPr="001A48CE">
        <w:rPr>
          <w:color w:val="000000" w:themeColor="text1"/>
          <w:lang w:val="en-US"/>
        </w:rPr>
        <w:t>. 24ff.</w:t>
      </w:r>
    </w:p>
  </w:footnote>
  <w:footnote w:id="9">
    <w:p w14:paraId="28B5FE02" w14:textId="0B7CA2B1" w:rsidR="0043515E" w:rsidRPr="001A48CE" w:rsidRDefault="0043515E">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8" w:history="1">
        <w:r w:rsidR="001A48CE" w:rsidRPr="0025217C">
          <w:rPr>
            <w:rStyle w:val="Hyperlink"/>
            <w:rFonts w:ascii="Arial" w:hAnsi="Arial" w:cs="Arial"/>
            <w:sz w:val="18"/>
            <w:szCs w:val="18"/>
          </w:rPr>
          <w:t>https://www.18oktober.ch/en/counter-trafficking-weeks</w:t>
        </w:r>
      </w:hyperlink>
      <w:r w:rsidR="001A48CE" w:rsidRPr="001A48CE">
        <w:rPr>
          <w:rStyle w:val="Hyperlink"/>
          <w:rFonts w:ascii="Arial" w:hAnsi="Arial" w:cs="Arial"/>
          <w:sz w:val="18"/>
          <w:szCs w:val="18"/>
          <w:lang w:val="en-US"/>
        </w:rPr>
        <w:t xml:space="preserve"> </w:t>
      </w:r>
    </w:p>
  </w:footnote>
  <w:footnote w:id="10">
    <w:p w14:paraId="0451EC8E" w14:textId="37E6F579" w:rsidR="0043515E" w:rsidRPr="003736FE" w:rsidRDefault="0043515E">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9">
        <w:r w:rsidRPr="003736FE">
          <w:rPr>
            <w:rStyle w:val="Hyperlink"/>
            <w:rFonts w:ascii="Arial" w:hAnsi="Arial" w:cs="Arial"/>
            <w:sz w:val="18"/>
            <w:szCs w:val="18"/>
          </w:rPr>
          <w:t>http://www.verantwortlicherfreier.ch/en/index.html</w:t>
        </w:r>
      </w:hyperlink>
    </w:p>
  </w:footnote>
  <w:footnote w:id="11">
    <w:p w14:paraId="3EAE2C72" w14:textId="762BC32D" w:rsidR="005836E6" w:rsidRPr="001A48CE" w:rsidRDefault="005836E6">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0" w:history="1">
        <w:r w:rsidR="001A48CE" w:rsidRPr="0025217C">
          <w:rPr>
            <w:rStyle w:val="Hyperlink"/>
            <w:rFonts w:ascii="Arial" w:hAnsi="Arial" w:cs="Arial"/>
            <w:sz w:val="18"/>
            <w:szCs w:val="18"/>
          </w:rPr>
          <w:t>https://www.evppev.ch/fileadmin/user_upload/evppev/PDF/Akzente/de/Akzente_2021-03-def-ohne-Schnitt.pdf</w:t>
        </w:r>
      </w:hyperlink>
      <w:r w:rsidR="001A48CE" w:rsidRPr="001A48CE">
        <w:rPr>
          <w:rStyle w:val="Hyperlink"/>
          <w:rFonts w:ascii="Arial" w:hAnsi="Arial" w:cs="Arial"/>
          <w:sz w:val="18"/>
          <w:szCs w:val="18"/>
          <w:lang w:val="en-US"/>
        </w:rPr>
        <w:t xml:space="preserve"> </w:t>
      </w:r>
    </w:p>
  </w:footnote>
  <w:footnote w:id="12">
    <w:p w14:paraId="5BA9A010" w14:textId="0721F013" w:rsidR="005836E6" w:rsidRPr="00D01EDA" w:rsidRDefault="005836E6">
      <w:pPr>
        <w:pStyle w:val="FootnoteText"/>
        <w:rPr>
          <w:rFonts w:ascii="Arial" w:hAnsi="Arial" w:cs="Arial"/>
          <w:color w:val="000000" w:themeColor="text1"/>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1" w:history="1">
        <w:r w:rsidR="00D01EDA" w:rsidRPr="0025217C">
          <w:rPr>
            <w:rStyle w:val="Hyperlink"/>
            <w:rFonts w:ascii="Arial" w:hAnsi="Arial" w:cs="Arial"/>
            <w:sz w:val="18"/>
            <w:szCs w:val="18"/>
          </w:rPr>
          <w:t>https://www.europol.europa.eu/publication-events/main-reports/european-union-serious-and-organised-crime-threat-assessment-socta-2021</w:t>
        </w:r>
      </w:hyperlink>
      <w:r w:rsidR="00D01EDA" w:rsidRPr="00D01EDA">
        <w:rPr>
          <w:rFonts w:ascii="Arial" w:hAnsi="Arial" w:cs="Arial"/>
          <w:sz w:val="18"/>
          <w:szCs w:val="18"/>
          <w:lang w:val="en-US"/>
        </w:rPr>
        <w:t xml:space="preserve">, </w:t>
      </w:r>
      <w:r w:rsidR="00D01EDA" w:rsidRPr="003736FE">
        <w:rPr>
          <w:rFonts w:ascii="Arial" w:hAnsi="Arial" w:cs="Arial"/>
          <w:sz w:val="18"/>
          <w:szCs w:val="18"/>
          <w:lang w:val="en-US"/>
        </w:rPr>
        <w:t>p</w:t>
      </w:r>
      <w:r w:rsidR="00D01EDA" w:rsidRPr="003736FE">
        <w:rPr>
          <w:rFonts w:ascii="Arial" w:hAnsi="Arial" w:cs="Arial"/>
          <w:color w:val="000000" w:themeColor="text1"/>
          <w:sz w:val="18"/>
          <w:szCs w:val="18"/>
          <w:lang w:val="en-US"/>
        </w:rPr>
        <w:t>. 71</w:t>
      </w:r>
    </w:p>
  </w:footnote>
  <w:footnote w:id="13">
    <w:p w14:paraId="561F5256" w14:textId="73A7517E" w:rsidR="005836E6" w:rsidRPr="003736FE" w:rsidRDefault="005836E6">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2" w:history="1">
        <w:r w:rsidRPr="003736FE">
          <w:rPr>
            <w:rStyle w:val="Hyperlink"/>
            <w:rFonts w:ascii="Arial" w:hAnsi="Arial" w:cs="Arial"/>
            <w:sz w:val="18"/>
            <w:szCs w:val="18"/>
          </w:rPr>
          <w:t>https://www.osce.org/files/f/documents/7/f/489388_2.pdf</w:t>
        </w:r>
      </w:hyperlink>
      <w:r w:rsidR="003736FE" w:rsidRPr="003736FE">
        <w:rPr>
          <w:rFonts w:ascii="Arial" w:hAnsi="Arial" w:cs="Arial"/>
          <w:sz w:val="18"/>
          <w:szCs w:val="18"/>
          <w:lang w:val="en-US"/>
        </w:rPr>
        <w:t xml:space="preserve">, </w:t>
      </w:r>
      <w:r w:rsidR="000C13D1" w:rsidRPr="003736FE">
        <w:rPr>
          <w:rFonts w:ascii="Arial" w:hAnsi="Arial" w:cs="Arial"/>
          <w:sz w:val="18"/>
          <w:szCs w:val="18"/>
          <w:lang w:val="en-US"/>
        </w:rPr>
        <w:t>p</w:t>
      </w:r>
      <w:r w:rsidRPr="003736FE">
        <w:rPr>
          <w:rFonts w:ascii="Arial" w:hAnsi="Arial" w:cs="Arial"/>
          <w:sz w:val="18"/>
          <w:szCs w:val="18"/>
        </w:rPr>
        <w:t>. 11</w:t>
      </w:r>
    </w:p>
  </w:footnote>
  <w:footnote w:id="14">
    <w:p w14:paraId="75BDB644" w14:textId="1A6DD736" w:rsidR="005836E6" w:rsidRPr="003736FE" w:rsidRDefault="005836E6">
      <w:pPr>
        <w:pStyle w:val="FootnoteText"/>
        <w:rPr>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See also: </w:t>
      </w:r>
      <w:hyperlink r:id="rId13" w:history="1">
        <w:r w:rsidR="003736FE" w:rsidRPr="0025217C">
          <w:rPr>
            <w:rStyle w:val="Hyperlink"/>
            <w:rFonts w:ascii="Arial" w:hAnsi="Arial" w:cs="Arial"/>
            <w:sz w:val="18"/>
            <w:szCs w:val="18"/>
          </w:rPr>
          <w:t>https://www.sciencedirect.com/science/article/pii/S0305750X12001453</w:t>
        </w:r>
      </w:hyperlink>
      <w:r w:rsidR="003736FE" w:rsidRPr="003736FE">
        <w:rPr>
          <w:rStyle w:val="Hyperlink"/>
          <w:rFonts w:ascii="Arial" w:hAnsi="Arial" w:cs="Arial"/>
          <w:sz w:val="18"/>
          <w:szCs w:val="18"/>
          <w:lang w:val="en-US"/>
        </w:rPr>
        <w:t xml:space="preserve"> </w:t>
      </w:r>
    </w:p>
  </w:footnote>
  <w:footnote w:id="15">
    <w:p w14:paraId="04795398" w14:textId="489D489E" w:rsidR="003736FE" w:rsidRPr="003736FE" w:rsidRDefault="005836E6">
      <w:pPr>
        <w:pStyle w:val="FootnoteText"/>
        <w:rPr>
          <w:rFonts w:ascii="Arial" w:hAnsi="Arial" w:cs="Arial"/>
          <w:color w:val="0563C1" w:themeColor="hyperlink"/>
          <w:sz w:val="18"/>
          <w:szCs w:val="18"/>
          <w:u w:val="single"/>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4" w:history="1">
        <w:r w:rsidR="003736FE" w:rsidRPr="0025217C">
          <w:rPr>
            <w:rStyle w:val="Hyperlink"/>
            <w:rFonts w:ascii="Arial" w:hAnsi="Arial" w:cs="Arial"/>
            <w:sz w:val="18"/>
            <w:szCs w:val="18"/>
          </w:rPr>
          <w:t>https://www.bfs.admin.ch/bfs/de/home/statistiken/kriminalitaet-strafrecht/polizei/geschaedigte.html</w:t>
        </w:r>
      </w:hyperlink>
    </w:p>
  </w:footnote>
  <w:footnote w:id="16">
    <w:p w14:paraId="64D8FBB1" w14:textId="635F559F" w:rsidR="00034F37" w:rsidRPr="003736FE" w:rsidRDefault="00034F37">
      <w:pPr>
        <w:pStyle w:val="FootnoteText"/>
        <w:rPr>
          <w:rFonts w:ascii="Arial" w:hAnsi="Arial" w:cs="Arial"/>
          <w:sz w:val="18"/>
          <w:szCs w:val="18"/>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5" w:tgtFrame="_blank" w:history="1">
        <w:r w:rsidR="000C13D1" w:rsidRPr="003736FE">
          <w:rPr>
            <w:rStyle w:val="Hyperlink"/>
            <w:rFonts w:ascii="Arial" w:hAnsi="Arial" w:cs="Arial"/>
            <w:sz w:val="18"/>
            <w:szCs w:val="18"/>
          </w:rPr>
          <w:t>https://www.bfs.admin.ch/bfs/de/home/statistiken/kriminalitaet-strafrecht/strafjustiz/verurteilte-erwachsene.assetdetail.22665318.html</w:t>
        </w:r>
      </w:hyperlink>
      <w:hyperlink r:id="rId16" w:tgtFrame="_blank" w:history="1"/>
    </w:p>
  </w:footnote>
  <w:footnote w:id="17">
    <w:p w14:paraId="0182EA8D" w14:textId="57EBC5A1" w:rsidR="000C13D1" w:rsidRPr="003736FE" w:rsidRDefault="000C13D1">
      <w:pPr>
        <w:pStyle w:val="FootnoteText"/>
        <w:rPr>
          <w:rFonts w:ascii="Arial" w:hAnsi="Arial" w:cs="Arial"/>
          <w:sz w:val="18"/>
          <w:szCs w:val="18"/>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7" w:history="1">
        <w:r w:rsidR="003736FE" w:rsidRPr="0025217C">
          <w:rPr>
            <w:rStyle w:val="Hyperlink"/>
            <w:rFonts w:ascii="Arial" w:hAnsi="Arial" w:cs="Arial"/>
            <w:sz w:val="18"/>
            <w:szCs w:val="18"/>
          </w:rPr>
          <w:t>https://www.evppev.ch/fileadmin/user_upload/evppev/PDF/Akzente/de/Akzente_2021-03-def-ohne-Schnitt.pdf</w:t>
        </w:r>
      </w:hyperlink>
      <w:r w:rsidR="003736FE" w:rsidRPr="003736FE">
        <w:rPr>
          <w:rStyle w:val="Hyperlink"/>
          <w:rFonts w:ascii="Arial" w:hAnsi="Arial" w:cs="Arial"/>
          <w:sz w:val="18"/>
          <w:szCs w:val="18"/>
        </w:rPr>
        <w:t>,</w:t>
      </w:r>
      <w:r w:rsidRPr="003736FE">
        <w:rPr>
          <w:rFonts w:ascii="Arial" w:hAnsi="Arial" w:cs="Arial"/>
          <w:sz w:val="18"/>
          <w:szCs w:val="18"/>
        </w:rPr>
        <w:t xml:space="preserve"> p. 5</w:t>
      </w:r>
    </w:p>
  </w:footnote>
  <w:footnote w:id="18">
    <w:p w14:paraId="05F8A3B4" w14:textId="1338EF3C" w:rsidR="000C13D1" w:rsidRPr="00DB0308" w:rsidRDefault="000C13D1">
      <w:pPr>
        <w:pStyle w:val="FootnoteText"/>
        <w:rPr>
          <w:rFonts w:ascii="Arial" w:hAnsi="Arial" w:cs="Arial"/>
          <w:sz w:val="18"/>
          <w:szCs w:val="18"/>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8" w:history="1">
        <w:r w:rsidRPr="003736FE">
          <w:rPr>
            <w:rStyle w:val="Hyperlink"/>
            <w:rFonts w:ascii="Arial" w:hAnsi="Arial" w:cs="Arial"/>
            <w:sz w:val="18"/>
            <w:szCs w:val="18"/>
          </w:rPr>
          <w:t>https://www.ejpd.admin.ch/ejpd/de/home/aktuell/news/2015/2015-06-05.html</w:t>
        </w:r>
      </w:hyperlink>
      <w:r w:rsidRPr="003736FE">
        <w:rPr>
          <w:rFonts w:ascii="Arial" w:hAnsi="Arial" w:cs="Arial"/>
          <w:sz w:val="18"/>
          <w:szCs w:val="18"/>
        </w:rPr>
        <w:t xml:space="preserve">, </w:t>
      </w:r>
      <w:r w:rsidRPr="00DB0308">
        <w:rPr>
          <w:rFonts w:ascii="Arial" w:hAnsi="Arial" w:cs="Arial"/>
          <w:sz w:val="18"/>
          <w:szCs w:val="18"/>
        </w:rPr>
        <w:t>p</w:t>
      </w:r>
      <w:r w:rsidRPr="003736FE">
        <w:rPr>
          <w:rFonts w:ascii="Arial" w:hAnsi="Arial" w:cs="Arial"/>
          <w:sz w:val="18"/>
          <w:szCs w:val="18"/>
        </w:rPr>
        <w:t>. 4</w:t>
      </w:r>
    </w:p>
  </w:footnote>
  <w:footnote w:id="19">
    <w:p w14:paraId="3CA519BB" w14:textId="1EB53CF4" w:rsidR="000C13D1" w:rsidRPr="003736FE" w:rsidRDefault="000C13D1">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r w:rsidRPr="003736FE">
        <w:rPr>
          <w:rFonts w:ascii="Arial" w:hAnsi="Arial" w:cs="Arial"/>
          <w:sz w:val="18"/>
          <w:szCs w:val="18"/>
        </w:rPr>
        <w:t xml:space="preserve">Federal Office for Police, Report on National Security, 2005, May 2006, </w:t>
      </w:r>
      <w:r w:rsidRPr="003736FE">
        <w:rPr>
          <w:rFonts w:ascii="Arial" w:hAnsi="Arial" w:cs="Arial"/>
          <w:sz w:val="18"/>
          <w:szCs w:val="18"/>
          <w:lang w:val="en-US"/>
        </w:rPr>
        <w:t>p</w:t>
      </w:r>
      <w:r w:rsidRPr="003736FE">
        <w:rPr>
          <w:rFonts w:ascii="Arial" w:hAnsi="Arial" w:cs="Arial"/>
          <w:sz w:val="18"/>
          <w:szCs w:val="18"/>
        </w:rPr>
        <w:t>.</w:t>
      </w:r>
      <w:r w:rsidRPr="003736FE">
        <w:rPr>
          <w:rFonts w:ascii="Arial" w:hAnsi="Arial" w:cs="Arial"/>
          <w:sz w:val="18"/>
          <w:szCs w:val="18"/>
          <w:lang w:val="en-US"/>
        </w:rPr>
        <w:t xml:space="preserve"> </w:t>
      </w:r>
      <w:r w:rsidRPr="003736FE">
        <w:rPr>
          <w:rFonts w:ascii="Arial" w:hAnsi="Arial" w:cs="Arial"/>
          <w:sz w:val="18"/>
          <w:szCs w:val="18"/>
        </w:rPr>
        <w:t>62</w:t>
      </w:r>
    </w:p>
  </w:footnote>
  <w:footnote w:id="20">
    <w:p w14:paraId="4EC59D97" w14:textId="2F18DE26" w:rsidR="000C13D1" w:rsidRPr="003736FE" w:rsidRDefault="000C13D1">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r w:rsidRPr="003736FE">
        <w:rPr>
          <w:rFonts w:ascii="Arial" w:hAnsi="Arial" w:cs="Arial"/>
          <w:sz w:val="18"/>
          <w:szCs w:val="18"/>
          <w:lang w:val="en-US"/>
        </w:rPr>
        <w:t>P. 65</w:t>
      </w:r>
    </w:p>
  </w:footnote>
  <w:footnote w:id="21">
    <w:p w14:paraId="6277EF3D" w14:textId="7E51C07D" w:rsidR="003E7903" w:rsidRPr="003736FE" w:rsidRDefault="003E7903">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19" w:history="1">
        <w:r w:rsidR="003736FE" w:rsidRPr="0025217C">
          <w:rPr>
            <w:rStyle w:val="Hyperlink"/>
            <w:rFonts w:ascii="Arial" w:hAnsi="Arial" w:cs="Arial"/>
            <w:sz w:val="18"/>
            <w:szCs w:val="18"/>
          </w:rPr>
          <w:t>https://www.admin.ch/gov/de/start/dokumentation/medienmitteilungen.msg-id-85419.html</w:t>
        </w:r>
      </w:hyperlink>
      <w:r w:rsidR="003736FE" w:rsidRPr="003736FE">
        <w:rPr>
          <w:rStyle w:val="Hyperlink"/>
          <w:rFonts w:ascii="Arial" w:hAnsi="Arial" w:cs="Arial"/>
          <w:sz w:val="18"/>
          <w:szCs w:val="18"/>
          <w:lang w:val="en-US"/>
        </w:rPr>
        <w:t xml:space="preserve"> </w:t>
      </w:r>
    </w:p>
  </w:footnote>
  <w:footnote w:id="22">
    <w:p w14:paraId="1A205A15" w14:textId="0F707DB2" w:rsidR="003E7903" w:rsidRPr="003736FE" w:rsidRDefault="003E7903">
      <w:pPr>
        <w:pStyle w:val="FootnoteText"/>
        <w:rPr>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20" w:history="1">
        <w:r w:rsidR="003736FE" w:rsidRPr="0025217C">
          <w:rPr>
            <w:rStyle w:val="Hyperlink"/>
            <w:rFonts w:ascii="Arial" w:hAnsi="Arial" w:cs="Arial"/>
            <w:sz w:val="18"/>
            <w:szCs w:val="18"/>
          </w:rPr>
          <w:t>https://www.parlament.ch/de/ratsbetrieb/suche-curia-vista/geschaeft?AffairId=20204216</w:t>
        </w:r>
      </w:hyperlink>
      <w:r w:rsidR="003736FE" w:rsidRPr="003736FE">
        <w:rPr>
          <w:rStyle w:val="Hyperlink"/>
          <w:rFonts w:ascii="Arial" w:hAnsi="Arial" w:cs="Arial"/>
          <w:sz w:val="18"/>
          <w:szCs w:val="18"/>
          <w:lang w:val="en-US"/>
        </w:rPr>
        <w:t xml:space="preserve"> </w:t>
      </w:r>
    </w:p>
  </w:footnote>
  <w:footnote w:id="23">
    <w:p w14:paraId="4BBA34AA" w14:textId="044C943F" w:rsidR="003E7903" w:rsidRPr="003736FE" w:rsidRDefault="003E7903">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Federal Crime Statistics</w:t>
      </w:r>
    </w:p>
  </w:footnote>
  <w:footnote w:id="24">
    <w:p w14:paraId="23D6CB59" w14:textId="26EF4716" w:rsidR="003E7903" w:rsidRPr="003736FE" w:rsidRDefault="003E7903">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Federal Report (2015) on prostitution and HTfSE, p. 47: the Report’s source is the AidsHilfe Schweiz which estimates are from 2013</w:t>
      </w:r>
      <w:r w:rsidRPr="003736FE">
        <w:rPr>
          <w:rFonts w:ascii="Arial" w:hAnsi="Arial" w:cs="Arial"/>
          <w:sz w:val="18"/>
          <w:szCs w:val="18"/>
          <w:lang w:val="en-US"/>
        </w:rPr>
        <w:t>;</w:t>
      </w:r>
      <w:r w:rsidRPr="003736FE">
        <w:rPr>
          <w:rFonts w:ascii="Arial" w:hAnsi="Arial" w:cs="Arial"/>
          <w:sz w:val="18"/>
          <w:szCs w:val="18"/>
        </w:rPr>
        <w:t xml:space="preserve"> </w:t>
      </w:r>
      <w:r w:rsidRPr="003736FE">
        <w:rPr>
          <w:rFonts w:ascii="Arial" w:hAnsi="Arial" w:cs="Arial"/>
          <w:sz w:val="18"/>
          <w:szCs w:val="18"/>
          <w:lang w:val="en-US"/>
        </w:rPr>
        <w:t>c</w:t>
      </w:r>
      <w:r w:rsidRPr="003736FE">
        <w:rPr>
          <w:rFonts w:ascii="Arial" w:hAnsi="Arial" w:cs="Arial"/>
          <w:sz w:val="18"/>
          <w:szCs w:val="18"/>
        </w:rPr>
        <w:t>urrent numbers are likely to be considerably higher</w:t>
      </w:r>
      <w:r w:rsidR="003736FE" w:rsidRPr="003736FE">
        <w:rPr>
          <w:rFonts w:ascii="Arial" w:hAnsi="Arial" w:cs="Arial"/>
          <w:sz w:val="18"/>
          <w:szCs w:val="18"/>
          <w:lang w:val="en-US"/>
        </w:rPr>
        <w:t>.</w:t>
      </w:r>
    </w:p>
  </w:footnote>
  <w:footnote w:id="25">
    <w:p w14:paraId="44FC7D6A" w14:textId="2C957027" w:rsidR="003E7903" w:rsidRPr="003736FE" w:rsidRDefault="003E7903">
      <w:pPr>
        <w:pStyle w:val="FootnoteText"/>
        <w:rPr>
          <w:rFonts w:ascii="Arial" w:hAnsi="Arial" w:cs="Arial"/>
          <w:sz w:val="18"/>
          <w:szCs w:val="18"/>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r w:rsidR="00CE0517" w:rsidRPr="003736FE">
        <w:rPr>
          <w:rFonts w:ascii="Arial" w:hAnsi="Arial" w:cs="Arial"/>
          <w:sz w:val="18"/>
          <w:szCs w:val="18"/>
        </w:rPr>
        <w:t>Wüst, A. (2020). Piff,Paff, Puff. Prostitution in der Schweiz. Basel: Echtzeit</w:t>
      </w:r>
      <w:r w:rsidR="00CE0517" w:rsidRPr="003736FE">
        <w:rPr>
          <w:rFonts w:ascii="Arial" w:hAnsi="Arial" w:cs="Arial"/>
          <w:sz w:val="18"/>
          <w:szCs w:val="18"/>
          <w:lang w:val="de-CH"/>
        </w:rPr>
        <w:t xml:space="preserve"> (</w:t>
      </w:r>
      <w:r w:rsidRPr="003736FE">
        <w:rPr>
          <w:rFonts w:ascii="Arial" w:hAnsi="Arial" w:cs="Arial"/>
          <w:sz w:val="18"/>
          <w:szCs w:val="18"/>
        </w:rPr>
        <w:t>p. 31</w:t>
      </w:r>
      <w:r w:rsidR="00CE0517" w:rsidRPr="003736FE">
        <w:rPr>
          <w:rFonts w:ascii="Arial" w:hAnsi="Arial" w:cs="Arial"/>
          <w:sz w:val="18"/>
          <w:szCs w:val="18"/>
          <w:lang w:val="de-CH"/>
        </w:rPr>
        <w:t>).</w:t>
      </w:r>
      <w:r w:rsidRPr="003736FE">
        <w:rPr>
          <w:rFonts w:ascii="Arial" w:hAnsi="Arial" w:cs="Arial"/>
          <w:sz w:val="18"/>
          <w:szCs w:val="18"/>
        </w:rPr>
        <w:t xml:space="preserve"> </w:t>
      </w:r>
      <w:r w:rsidR="00CE0517" w:rsidRPr="003736FE">
        <w:rPr>
          <w:rFonts w:ascii="Arial" w:hAnsi="Arial" w:cs="Arial"/>
          <w:sz w:val="18"/>
          <w:szCs w:val="18"/>
          <w:lang w:val="en-US"/>
        </w:rPr>
        <w:t>T</w:t>
      </w:r>
      <w:r w:rsidRPr="003736FE">
        <w:rPr>
          <w:rFonts w:ascii="Arial" w:hAnsi="Arial" w:cs="Arial"/>
          <w:sz w:val="18"/>
          <w:szCs w:val="18"/>
        </w:rPr>
        <w:t>he Police in Bern assess 30-50% of all women in prostitution to be in forced prostitution, we take the median (40%)</w:t>
      </w:r>
      <w:r w:rsidR="00CE0517" w:rsidRPr="003736FE">
        <w:rPr>
          <w:rFonts w:ascii="Arial" w:hAnsi="Arial" w:cs="Arial"/>
          <w:sz w:val="18"/>
          <w:szCs w:val="18"/>
          <w:lang w:val="en-US"/>
        </w:rPr>
        <w:t>.</w:t>
      </w:r>
    </w:p>
  </w:footnote>
  <w:footnote w:id="26">
    <w:p w14:paraId="31106947" w14:textId="3A259A8D" w:rsidR="003E7903" w:rsidRPr="003E7903" w:rsidRDefault="003E7903">
      <w:pPr>
        <w:pStyle w:val="FootnoteText"/>
        <w:rPr>
          <w:lang w:val="en-US"/>
        </w:rPr>
      </w:pPr>
      <w:r w:rsidRPr="003736FE">
        <w:rPr>
          <w:rStyle w:val="FootnoteReference"/>
          <w:rFonts w:ascii="Arial" w:hAnsi="Arial" w:cs="Arial"/>
          <w:sz w:val="18"/>
          <w:szCs w:val="18"/>
        </w:rPr>
        <w:footnoteRef/>
      </w:r>
      <w:r w:rsidRPr="003736FE">
        <w:rPr>
          <w:rFonts w:ascii="Arial" w:hAnsi="Arial" w:cs="Arial"/>
          <w:sz w:val="18"/>
          <w:szCs w:val="18"/>
        </w:rPr>
        <w:t xml:space="preserve"> </w:t>
      </w:r>
      <w:hyperlink r:id="rId21" w:history="1">
        <w:r w:rsidRPr="003736FE">
          <w:rPr>
            <w:rStyle w:val="Hyperlink"/>
            <w:rFonts w:ascii="Arial" w:hAnsi="Arial" w:cs="Arial"/>
            <w:sz w:val="18"/>
            <w:szCs w:val="18"/>
          </w:rPr>
          <w:t>https://rm.coe.int/shadowreport-switzerland/1680a45421</w:t>
        </w:r>
      </w:hyperlink>
      <w:r w:rsidR="003736FE" w:rsidRPr="003736FE">
        <w:rPr>
          <w:rFonts w:ascii="Arial" w:hAnsi="Arial" w:cs="Arial"/>
          <w:sz w:val="18"/>
          <w:szCs w:val="18"/>
          <w:lang w:val="en-US"/>
        </w:rPr>
        <w:t xml:space="preserve">, </w:t>
      </w:r>
      <w:r w:rsidRPr="003736FE">
        <w:rPr>
          <w:rFonts w:ascii="Arial" w:hAnsi="Arial" w:cs="Arial"/>
          <w:sz w:val="18"/>
          <w:szCs w:val="18"/>
        </w:rPr>
        <w:t>p. 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2276C"/>
    <w:multiLevelType w:val="hybridMultilevel"/>
    <w:tmpl w:val="14962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02450"/>
    <w:multiLevelType w:val="hybridMultilevel"/>
    <w:tmpl w:val="998C0368"/>
    <w:lvl w:ilvl="0" w:tplc="E7624842">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5EDA4C44">
      <w:start w:val="1"/>
      <w:numFmt w:val="upperLetter"/>
      <w:lvlText w:val="%2."/>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60702EF2">
      <w:start w:val="1"/>
      <w:numFmt w:val="lowerRoman"/>
      <w:lvlText w:val="%3"/>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6D20B4E">
      <w:start w:val="1"/>
      <w:numFmt w:val="decimal"/>
      <w:lvlText w:val="%4"/>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406A63E">
      <w:start w:val="1"/>
      <w:numFmt w:val="lowerLetter"/>
      <w:lvlText w:val="%5"/>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2CA1486">
      <w:start w:val="1"/>
      <w:numFmt w:val="lowerRoman"/>
      <w:lvlText w:val="%6"/>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94A5A70">
      <w:start w:val="1"/>
      <w:numFmt w:val="decimal"/>
      <w:lvlText w:val="%7"/>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15A01A02">
      <w:start w:val="1"/>
      <w:numFmt w:val="lowerLetter"/>
      <w:lvlText w:val="%8"/>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0290B8B0">
      <w:start w:val="1"/>
      <w:numFmt w:val="lowerRoman"/>
      <w:lvlText w:val="%9"/>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B6B378C"/>
    <w:multiLevelType w:val="hybridMultilevel"/>
    <w:tmpl w:val="774879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A0A73"/>
    <w:multiLevelType w:val="hybridMultilevel"/>
    <w:tmpl w:val="27D6B4A4"/>
    <w:lvl w:ilvl="0" w:tplc="08090001">
      <w:start w:val="1"/>
      <w:numFmt w:val="bullet"/>
      <w:lvlText w:val=""/>
      <w:lvlJc w:val="left"/>
      <w:pPr>
        <w:ind w:left="1943" w:hanging="360"/>
      </w:pPr>
      <w:rPr>
        <w:rFonts w:ascii="Symbol" w:hAnsi="Symbol" w:hint="default"/>
      </w:rPr>
    </w:lvl>
    <w:lvl w:ilvl="1" w:tplc="08090003" w:tentative="1">
      <w:start w:val="1"/>
      <w:numFmt w:val="bullet"/>
      <w:lvlText w:val="o"/>
      <w:lvlJc w:val="left"/>
      <w:pPr>
        <w:ind w:left="2663" w:hanging="360"/>
      </w:pPr>
      <w:rPr>
        <w:rFonts w:ascii="Courier New" w:hAnsi="Courier New" w:cs="Courier New" w:hint="default"/>
      </w:rPr>
    </w:lvl>
    <w:lvl w:ilvl="2" w:tplc="08090005" w:tentative="1">
      <w:start w:val="1"/>
      <w:numFmt w:val="bullet"/>
      <w:lvlText w:val=""/>
      <w:lvlJc w:val="left"/>
      <w:pPr>
        <w:ind w:left="3383" w:hanging="360"/>
      </w:pPr>
      <w:rPr>
        <w:rFonts w:ascii="Wingdings" w:hAnsi="Wingdings" w:hint="default"/>
      </w:rPr>
    </w:lvl>
    <w:lvl w:ilvl="3" w:tplc="08090001" w:tentative="1">
      <w:start w:val="1"/>
      <w:numFmt w:val="bullet"/>
      <w:lvlText w:val=""/>
      <w:lvlJc w:val="left"/>
      <w:pPr>
        <w:ind w:left="4103" w:hanging="360"/>
      </w:pPr>
      <w:rPr>
        <w:rFonts w:ascii="Symbol" w:hAnsi="Symbol" w:hint="default"/>
      </w:rPr>
    </w:lvl>
    <w:lvl w:ilvl="4" w:tplc="08090003" w:tentative="1">
      <w:start w:val="1"/>
      <w:numFmt w:val="bullet"/>
      <w:lvlText w:val="o"/>
      <w:lvlJc w:val="left"/>
      <w:pPr>
        <w:ind w:left="4823" w:hanging="360"/>
      </w:pPr>
      <w:rPr>
        <w:rFonts w:ascii="Courier New" w:hAnsi="Courier New" w:cs="Courier New" w:hint="default"/>
      </w:rPr>
    </w:lvl>
    <w:lvl w:ilvl="5" w:tplc="08090005" w:tentative="1">
      <w:start w:val="1"/>
      <w:numFmt w:val="bullet"/>
      <w:lvlText w:val=""/>
      <w:lvlJc w:val="left"/>
      <w:pPr>
        <w:ind w:left="5543" w:hanging="360"/>
      </w:pPr>
      <w:rPr>
        <w:rFonts w:ascii="Wingdings" w:hAnsi="Wingdings" w:hint="default"/>
      </w:rPr>
    </w:lvl>
    <w:lvl w:ilvl="6" w:tplc="08090001" w:tentative="1">
      <w:start w:val="1"/>
      <w:numFmt w:val="bullet"/>
      <w:lvlText w:val=""/>
      <w:lvlJc w:val="left"/>
      <w:pPr>
        <w:ind w:left="6263" w:hanging="360"/>
      </w:pPr>
      <w:rPr>
        <w:rFonts w:ascii="Symbol" w:hAnsi="Symbol" w:hint="default"/>
      </w:rPr>
    </w:lvl>
    <w:lvl w:ilvl="7" w:tplc="08090003" w:tentative="1">
      <w:start w:val="1"/>
      <w:numFmt w:val="bullet"/>
      <w:lvlText w:val="o"/>
      <w:lvlJc w:val="left"/>
      <w:pPr>
        <w:ind w:left="6983" w:hanging="360"/>
      </w:pPr>
      <w:rPr>
        <w:rFonts w:ascii="Courier New" w:hAnsi="Courier New" w:cs="Courier New" w:hint="default"/>
      </w:rPr>
    </w:lvl>
    <w:lvl w:ilvl="8" w:tplc="08090005" w:tentative="1">
      <w:start w:val="1"/>
      <w:numFmt w:val="bullet"/>
      <w:lvlText w:val=""/>
      <w:lvlJc w:val="left"/>
      <w:pPr>
        <w:ind w:left="7703" w:hanging="360"/>
      </w:pPr>
      <w:rPr>
        <w:rFonts w:ascii="Wingdings" w:hAnsi="Wingdings" w:hint="default"/>
      </w:rPr>
    </w:lvl>
  </w:abstractNum>
  <w:abstractNum w:abstractNumId="4" w15:restartNumberingAfterBreak="0">
    <w:nsid w:val="0CA241D2"/>
    <w:multiLevelType w:val="hybridMultilevel"/>
    <w:tmpl w:val="8B40BE9A"/>
    <w:lvl w:ilvl="0" w:tplc="005C32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B84144"/>
    <w:multiLevelType w:val="hybridMultilevel"/>
    <w:tmpl w:val="33C6A4E2"/>
    <w:lvl w:ilvl="0" w:tplc="24DA17B0">
      <w:start w:val="1"/>
      <w:numFmt w:val="bullet"/>
      <w:lvlText w:val="-"/>
      <w:lvlJc w:val="left"/>
      <w:pPr>
        <w:ind w:left="720" w:hanging="360"/>
      </w:pPr>
      <w:rPr>
        <w:rFonts w:ascii="Arial" w:eastAsiaTheme="minorHAnsi" w:hAnsi="Arial" w:cs="Arial" w:hint="default"/>
        <w:color w:val="1F3864" w:themeColor="accent1" w:themeShade="8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1208F"/>
    <w:multiLevelType w:val="hybridMultilevel"/>
    <w:tmpl w:val="FBA48CA6"/>
    <w:lvl w:ilvl="0" w:tplc="A2D08B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4E63EB"/>
    <w:multiLevelType w:val="hybridMultilevel"/>
    <w:tmpl w:val="4F4C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F474EF"/>
    <w:multiLevelType w:val="hybridMultilevel"/>
    <w:tmpl w:val="173261A0"/>
    <w:lvl w:ilvl="0" w:tplc="72E8D1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F54189"/>
    <w:multiLevelType w:val="hybridMultilevel"/>
    <w:tmpl w:val="BAF6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E3EA2"/>
    <w:multiLevelType w:val="hybridMultilevel"/>
    <w:tmpl w:val="0730F5CE"/>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1" w15:restartNumberingAfterBreak="0">
    <w:nsid w:val="3F392461"/>
    <w:multiLevelType w:val="hybridMultilevel"/>
    <w:tmpl w:val="BD18CE66"/>
    <w:lvl w:ilvl="0" w:tplc="D31EE604">
      <w:start w:val="1"/>
      <w:numFmt w:val="bullet"/>
      <w:lvlText w:val="●"/>
      <w:lvlJc w:val="left"/>
      <w:pPr>
        <w:ind w:left="3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9C4E6A8">
      <w:start w:val="1"/>
      <w:numFmt w:val="bullet"/>
      <w:lvlText w:val="o"/>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3E8CEE20">
      <w:start w:val="1"/>
      <w:numFmt w:val="bullet"/>
      <w:lvlText w:val="▪"/>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CDEDF36">
      <w:start w:val="1"/>
      <w:numFmt w:val="bullet"/>
      <w:lvlText w:val="•"/>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DA635A8">
      <w:start w:val="1"/>
      <w:numFmt w:val="bullet"/>
      <w:lvlText w:val="o"/>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EC88B9DC">
      <w:start w:val="1"/>
      <w:numFmt w:val="bullet"/>
      <w:lvlText w:val="▪"/>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E0944BF6">
      <w:start w:val="1"/>
      <w:numFmt w:val="bullet"/>
      <w:lvlText w:val="•"/>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230A878">
      <w:start w:val="1"/>
      <w:numFmt w:val="bullet"/>
      <w:lvlText w:val="o"/>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C4645FC">
      <w:start w:val="1"/>
      <w:numFmt w:val="bullet"/>
      <w:lvlText w:val="▪"/>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0745966"/>
    <w:multiLevelType w:val="hybridMultilevel"/>
    <w:tmpl w:val="C26E8D92"/>
    <w:lvl w:ilvl="0" w:tplc="24DA17B0">
      <w:start w:val="1"/>
      <w:numFmt w:val="bullet"/>
      <w:lvlText w:val="-"/>
      <w:lvlJc w:val="left"/>
      <w:pPr>
        <w:ind w:left="720" w:hanging="360"/>
      </w:pPr>
      <w:rPr>
        <w:rFonts w:ascii="Arial" w:eastAsiaTheme="minorHAnsi" w:hAnsi="Arial" w:cs="Arial" w:hint="default"/>
        <w:color w:val="1F3864"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141846"/>
    <w:multiLevelType w:val="hybridMultilevel"/>
    <w:tmpl w:val="ED7E9D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91A32F2"/>
    <w:multiLevelType w:val="hybridMultilevel"/>
    <w:tmpl w:val="0CB028B2"/>
    <w:lvl w:ilvl="0" w:tplc="C3563E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407B06"/>
    <w:multiLevelType w:val="hybridMultilevel"/>
    <w:tmpl w:val="56DC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1C6D3F"/>
    <w:multiLevelType w:val="hybridMultilevel"/>
    <w:tmpl w:val="BFF8FD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2526752"/>
    <w:multiLevelType w:val="hybridMultilevel"/>
    <w:tmpl w:val="F72AC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5220E1"/>
    <w:multiLevelType w:val="hybridMultilevel"/>
    <w:tmpl w:val="FDBA8318"/>
    <w:lvl w:ilvl="0" w:tplc="A5AC5B5A">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E967302">
      <w:start w:val="1"/>
      <w:numFmt w:val="bullet"/>
      <w:lvlText w:val="o"/>
      <w:lvlJc w:val="left"/>
      <w:pPr>
        <w:ind w:left="14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7128994E">
      <w:start w:val="1"/>
      <w:numFmt w:val="bullet"/>
      <w:lvlText w:val="▪"/>
      <w:lvlJc w:val="left"/>
      <w:pPr>
        <w:ind w:left="21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ECFC0748">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AC0FF62">
      <w:start w:val="1"/>
      <w:numFmt w:val="bullet"/>
      <w:lvlText w:val="o"/>
      <w:lvlJc w:val="left"/>
      <w:pPr>
        <w:ind w:left="36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76642DA">
      <w:start w:val="1"/>
      <w:numFmt w:val="bullet"/>
      <w:lvlText w:val="▪"/>
      <w:lvlJc w:val="left"/>
      <w:pPr>
        <w:ind w:left="43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0AFEFAEC">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5382B3E">
      <w:start w:val="1"/>
      <w:numFmt w:val="bullet"/>
      <w:lvlText w:val="o"/>
      <w:lvlJc w:val="left"/>
      <w:pPr>
        <w:ind w:left="57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5DE22D34">
      <w:start w:val="1"/>
      <w:numFmt w:val="bullet"/>
      <w:lvlText w:val="▪"/>
      <w:lvlJc w:val="left"/>
      <w:pPr>
        <w:ind w:left="64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9FA1FAB"/>
    <w:multiLevelType w:val="hybridMultilevel"/>
    <w:tmpl w:val="2326D734"/>
    <w:lvl w:ilvl="0" w:tplc="2C0403E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5A49F7"/>
    <w:multiLevelType w:val="hybridMultilevel"/>
    <w:tmpl w:val="A310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0502DB"/>
    <w:multiLevelType w:val="hybridMultilevel"/>
    <w:tmpl w:val="322E8AE0"/>
    <w:lvl w:ilvl="0" w:tplc="4CB05F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647492"/>
    <w:multiLevelType w:val="hybridMultilevel"/>
    <w:tmpl w:val="96AE4074"/>
    <w:lvl w:ilvl="0" w:tplc="15166CCC">
      <w:start w:val="1"/>
      <w:numFmt w:val="bullet"/>
      <w:lvlText w:val="•"/>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CBECAA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D10FC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C4CA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D2692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6852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7CC7CF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76933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634761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F353368"/>
    <w:multiLevelType w:val="hybridMultilevel"/>
    <w:tmpl w:val="B5365D52"/>
    <w:lvl w:ilvl="0" w:tplc="850E0B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1E091C">
      <w:start w:val="1"/>
      <w:numFmt w:val="bullet"/>
      <w:lvlText w:val="o"/>
      <w:lvlJc w:val="left"/>
      <w:pPr>
        <w:ind w:left="1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F2BF12">
      <w:start w:val="1"/>
      <w:numFmt w:val="bullet"/>
      <w:lvlText w:val="▪"/>
      <w:lvlJc w:val="left"/>
      <w:pPr>
        <w:ind w:left="2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467C20">
      <w:start w:val="1"/>
      <w:numFmt w:val="bullet"/>
      <w:lvlText w:val="•"/>
      <w:lvlJc w:val="left"/>
      <w:pPr>
        <w:ind w:left="2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BEB7E6">
      <w:start w:val="1"/>
      <w:numFmt w:val="bullet"/>
      <w:lvlText w:val="o"/>
      <w:lvlJc w:val="left"/>
      <w:pPr>
        <w:ind w:left="37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F2C0FE2">
      <w:start w:val="1"/>
      <w:numFmt w:val="bullet"/>
      <w:lvlText w:val="▪"/>
      <w:lvlJc w:val="left"/>
      <w:pPr>
        <w:ind w:left="4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7E9A14">
      <w:start w:val="1"/>
      <w:numFmt w:val="bullet"/>
      <w:lvlText w:val="•"/>
      <w:lvlJc w:val="left"/>
      <w:pPr>
        <w:ind w:left="5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46248A">
      <w:start w:val="1"/>
      <w:numFmt w:val="bullet"/>
      <w:lvlText w:val="o"/>
      <w:lvlJc w:val="left"/>
      <w:pPr>
        <w:ind w:left="58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BCC976">
      <w:start w:val="1"/>
      <w:numFmt w:val="bullet"/>
      <w:lvlText w:val="▪"/>
      <w:lvlJc w:val="left"/>
      <w:pPr>
        <w:ind w:left="6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061411D"/>
    <w:multiLevelType w:val="hybridMultilevel"/>
    <w:tmpl w:val="BD1A0470"/>
    <w:lvl w:ilvl="0" w:tplc="6DD284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257A48"/>
    <w:multiLevelType w:val="hybridMultilevel"/>
    <w:tmpl w:val="034234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A865262"/>
    <w:multiLevelType w:val="hybridMultilevel"/>
    <w:tmpl w:val="933CE860"/>
    <w:lvl w:ilvl="0" w:tplc="5BAC6DF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9A0E64">
      <w:start w:val="1"/>
      <w:numFmt w:val="bullet"/>
      <w:lvlText w:val="o"/>
      <w:lvlJc w:val="left"/>
      <w:pPr>
        <w:ind w:left="1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23AADA2">
      <w:start w:val="1"/>
      <w:numFmt w:val="bullet"/>
      <w:lvlText w:val="▪"/>
      <w:lvlJc w:val="left"/>
      <w:pPr>
        <w:ind w:left="2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6263A0">
      <w:start w:val="1"/>
      <w:numFmt w:val="bullet"/>
      <w:lvlText w:val="•"/>
      <w:lvlJc w:val="left"/>
      <w:pPr>
        <w:ind w:left="2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A4797A">
      <w:start w:val="1"/>
      <w:numFmt w:val="bullet"/>
      <w:lvlText w:val="o"/>
      <w:lvlJc w:val="left"/>
      <w:pPr>
        <w:ind w:left="37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CA2216">
      <w:start w:val="1"/>
      <w:numFmt w:val="bullet"/>
      <w:lvlText w:val="▪"/>
      <w:lvlJc w:val="left"/>
      <w:pPr>
        <w:ind w:left="4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643748">
      <w:start w:val="1"/>
      <w:numFmt w:val="bullet"/>
      <w:lvlText w:val="•"/>
      <w:lvlJc w:val="left"/>
      <w:pPr>
        <w:ind w:left="5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5D617C8">
      <w:start w:val="1"/>
      <w:numFmt w:val="bullet"/>
      <w:lvlText w:val="o"/>
      <w:lvlJc w:val="left"/>
      <w:pPr>
        <w:ind w:left="58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E00B88">
      <w:start w:val="1"/>
      <w:numFmt w:val="bullet"/>
      <w:lvlText w:val="▪"/>
      <w:lvlJc w:val="left"/>
      <w:pPr>
        <w:ind w:left="6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6A934A9A"/>
    <w:multiLevelType w:val="hybridMultilevel"/>
    <w:tmpl w:val="057CE0B2"/>
    <w:lvl w:ilvl="0" w:tplc="B75234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862C30"/>
    <w:multiLevelType w:val="hybridMultilevel"/>
    <w:tmpl w:val="D66A566E"/>
    <w:lvl w:ilvl="0" w:tplc="346C9B1C">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62C"/>
    <w:multiLevelType w:val="hybridMultilevel"/>
    <w:tmpl w:val="5AF25D66"/>
    <w:lvl w:ilvl="0" w:tplc="7EBEE0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501A44"/>
    <w:multiLevelType w:val="hybridMultilevel"/>
    <w:tmpl w:val="8D6CC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E21E2D"/>
    <w:multiLevelType w:val="hybridMultilevel"/>
    <w:tmpl w:val="95B487A6"/>
    <w:lvl w:ilvl="0" w:tplc="6E68202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3ADC00">
      <w:start w:val="1"/>
      <w:numFmt w:val="bullet"/>
      <w:lvlText w:val="o"/>
      <w:lvlJc w:val="left"/>
      <w:pPr>
        <w:ind w:left="1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189DE6">
      <w:start w:val="1"/>
      <w:numFmt w:val="bullet"/>
      <w:lvlText w:val="▪"/>
      <w:lvlJc w:val="left"/>
      <w:pPr>
        <w:ind w:left="22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2E2986">
      <w:start w:val="1"/>
      <w:numFmt w:val="bullet"/>
      <w:lvlText w:val="•"/>
      <w:lvlJc w:val="left"/>
      <w:pPr>
        <w:ind w:left="2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A941C2C">
      <w:start w:val="1"/>
      <w:numFmt w:val="bullet"/>
      <w:lvlText w:val="o"/>
      <w:lvlJc w:val="left"/>
      <w:pPr>
        <w:ind w:left="37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75CEE42">
      <w:start w:val="1"/>
      <w:numFmt w:val="bullet"/>
      <w:lvlText w:val="▪"/>
      <w:lvlJc w:val="left"/>
      <w:pPr>
        <w:ind w:left="44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8E0D9E">
      <w:start w:val="1"/>
      <w:numFmt w:val="bullet"/>
      <w:lvlText w:val="•"/>
      <w:lvlJc w:val="left"/>
      <w:pPr>
        <w:ind w:left="5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EB87C4E">
      <w:start w:val="1"/>
      <w:numFmt w:val="bullet"/>
      <w:lvlText w:val="o"/>
      <w:lvlJc w:val="left"/>
      <w:pPr>
        <w:ind w:left="58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FECB26">
      <w:start w:val="1"/>
      <w:numFmt w:val="bullet"/>
      <w:lvlText w:val="▪"/>
      <w:lvlJc w:val="left"/>
      <w:pPr>
        <w:ind w:left="65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75E47A86"/>
    <w:multiLevelType w:val="hybridMultilevel"/>
    <w:tmpl w:val="70E0B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6247C9"/>
    <w:multiLevelType w:val="hybridMultilevel"/>
    <w:tmpl w:val="485A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4F4984"/>
    <w:multiLevelType w:val="hybridMultilevel"/>
    <w:tmpl w:val="2D22F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9004957">
    <w:abstractNumId w:val="18"/>
  </w:num>
  <w:num w:numId="2" w16cid:durableId="1993948318">
    <w:abstractNumId w:val="31"/>
  </w:num>
  <w:num w:numId="3" w16cid:durableId="1738093659">
    <w:abstractNumId w:val="29"/>
  </w:num>
  <w:num w:numId="4" w16cid:durableId="1361127661">
    <w:abstractNumId w:val="8"/>
  </w:num>
  <w:num w:numId="5" w16cid:durableId="121853168">
    <w:abstractNumId w:val="6"/>
  </w:num>
  <w:num w:numId="6" w16cid:durableId="1128746139">
    <w:abstractNumId w:val="26"/>
  </w:num>
  <w:num w:numId="7" w16cid:durableId="2066709098">
    <w:abstractNumId w:val="22"/>
  </w:num>
  <w:num w:numId="8" w16cid:durableId="16347702">
    <w:abstractNumId w:val="23"/>
  </w:num>
  <w:num w:numId="9" w16cid:durableId="516890399">
    <w:abstractNumId w:val="19"/>
  </w:num>
  <w:num w:numId="10" w16cid:durableId="513224669">
    <w:abstractNumId w:val="11"/>
  </w:num>
  <w:num w:numId="11" w16cid:durableId="446124831">
    <w:abstractNumId w:val="1"/>
  </w:num>
  <w:num w:numId="12" w16cid:durableId="2142726644">
    <w:abstractNumId w:val="28"/>
  </w:num>
  <w:num w:numId="13" w16cid:durableId="1341858312">
    <w:abstractNumId w:val="24"/>
  </w:num>
  <w:num w:numId="14" w16cid:durableId="439566960">
    <w:abstractNumId w:val="4"/>
  </w:num>
  <w:num w:numId="15" w16cid:durableId="1434714282">
    <w:abstractNumId w:val="21"/>
  </w:num>
  <w:num w:numId="16" w16cid:durableId="1194078728">
    <w:abstractNumId w:val="5"/>
  </w:num>
  <w:num w:numId="17" w16cid:durableId="1978561749">
    <w:abstractNumId w:val="15"/>
  </w:num>
  <w:num w:numId="18" w16cid:durableId="416293251">
    <w:abstractNumId w:val="14"/>
  </w:num>
  <w:num w:numId="19" w16cid:durableId="1390112936">
    <w:abstractNumId w:val="7"/>
  </w:num>
  <w:num w:numId="20" w16cid:durableId="1574048268">
    <w:abstractNumId w:val="33"/>
  </w:num>
  <w:num w:numId="21" w16cid:durableId="555556480">
    <w:abstractNumId w:val="20"/>
  </w:num>
  <w:num w:numId="22" w16cid:durableId="1273631668">
    <w:abstractNumId w:val="2"/>
  </w:num>
  <w:num w:numId="23" w16cid:durableId="913053239">
    <w:abstractNumId w:val="32"/>
  </w:num>
  <w:num w:numId="24" w16cid:durableId="149947167">
    <w:abstractNumId w:val="27"/>
  </w:num>
  <w:num w:numId="25" w16cid:durableId="1139802858">
    <w:abstractNumId w:val="30"/>
  </w:num>
  <w:num w:numId="26" w16cid:durableId="1224221324">
    <w:abstractNumId w:val="3"/>
  </w:num>
  <w:num w:numId="27" w16cid:durableId="436487086">
    <w:abstractNumId w:val="10"/>
  </w:num>
  <w:num w:numId="28" w16cid:durableId="1747192092">
    <w:abstractNumId w:val="9"/>
  </w:num>
  <w:num w:numId="29" w16cid:durableId="821502389">
    <w:abstractNumId w:val="17"/>
  </w:num>
  <w:num w:numId="30" w16cid:durableId="145518461">
    <w:abstractNumId w:val="25"/>
  </w:num>
  <w:num w:numId="31" w16cid:durableId="589391665">
    <w:abstractNumId w:val="34"/>
  </w:num>
  <w:num w:numId="32" w16cid:durableId="1555047114">
    <w:abstractNumId w:val="16"/>
  </w:num>
  <w:num w:numId="33" w16cid:durableId="1415739299">
    <w:abstractNumId w:val="0"/>
  </w:num>
  <w:num w:numId="34" w16cid:durableId="1447848917">
    <w:abstractNumId w:val="12"/>
  </w:num>
  <w:num w:numId="35" w16cid:durableId="18202208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989"/>
    <w:rsid w:val="00003E8A"/>
    <w:rsid w:val="00005000"/>
    <w:rsid w:val="00015AF9"/>
    <w:rsid w:val="00016F4F"/>
    <w:rsid w:val="000171A7"/>
    <w:rsid w:val="00017CF1"/>
    <w:rsid w:val="0002028F"/>
    <w:rsid w:val="00022DA8"/>
    <w:rsid w:val="000249A2"/>
    <w:rsid w:val="000255D8"/>
    <w:rsid w:val="000267E6"/>
    <w:rsid w:val="00032FF8"/>
    <w:rsid w:val="00033051"/>
    <w:rsid w:val="00034F37"/>
    <w:rsid w:val="00035C94"/>
    <w:rsid w:val="00041463"/>
    <w:rsid w:val="00043D97"/>
    <w:rsid w:val="00050BC4"/>
    <w:rsid w:val="000564A3"/>
    <w:rsid w:val="000674F2"/>
    <w:rsid w:val="00070769"/>
    <w:rsid w:val="00073C5C"/>
    <w:rsid w:val="0008342C"/>
    <w:rsid w:val="00084426"/>
    <w:rsid w:val="00086A79"/>
    <w:rsid w:val="0008759B"/>
    <w:rsid w:val="00090A8A"/>
    <w:rsid w:val="0009454D"/>
    <w:rsid w:val="00094A27"/>
    <w:rsid w:val="00095AD5"/>
    <w:rsid w:val="00096A32"/>
    <w:rsid w:val="000A2EF2"/>
    <w:rsid w:val="000A6163"/>
    <w:rsid w:val="000A6C7A"/>
    <w:rsid w:val="000B0B00"/>
    <w:rsid w:val="000B2891"/>
    <w:rsid w:val="000B2E38"/>
    <w:rsid w:val="000C13D1"/>
    <w:rsid w:val="000C221F"/>
    <w:rsid w:val="000C28B7"/>
    <w:rsid w:val="000C5570"/>
    <w:rsid w:val="000D0913"/>
    <w:rsid w:val="000D1490"/>
    <w:rsid w:val="000D2A3F"/>
    <w:rsid w:val="000D5624"/>
    <w:rsid w:val="000D5BD5"/>
    <w:rsid w:val="000D7A92"/>
    <w:rsid w:val="000E18B2"/>
    <w:rsid w:val="000E3439"/>
    <w:rsid w:val="000E4263"/>
    <w:rsid w:val="000E4B2D"/>
    <w:rsid w:val="000F3E58"/>
    <w:rsid w:val="000F4CD2"/>
    <w:rsid w:val="001020F9"/>
    <w:rsid w:val="00102157"/>
    <w:rsid w:val="00105D7C"/>
    <w:rsid w:val="00111B26"/>
    <w:rsid w:val="00111E51"/>
    <w:rsid w:val="00115C98"/>
    <w:rsid w:val="001167B2"/>
    <w:rsid w:val="0012032C"/>
    <w:rsid w:val="001205ED"/>
    <w:rsid w:val="001251D5"/>
    <w:rsid w:val="0013013A"/>
    <w:rsid w:val="0013033E"/>
    <w:rsid w:val="00130F4C"/>
    <w:rsid w:val="0013310C"/>
    <w:rsid w:val="00147A5F"/>
    <w:rsid w:val="001509E6"/>
    <w:rsid w:val="00150DA1"/>
    <w:rsid w:val="00153146"/>
    <w:rsid w:val="00153747"/>
    <w:rsid w:val="001573C4"/>
    <w:rsid w:val="00157756"/>
    <w:rsid w:val="00162DBA"/>
    <w:rsid w:val="001643DE"/>
    <w:rsid w:val="00166974"/>
    <w:rsid w:val="0016708F"/>
    <w:rsid w:val="0017306D"/>
    <w:rsid w:val="00175647"/>
    <w:rsid w:val="00184254"/>
    <w:rsid w:val="0018426E"/>
    <w:rsid w:val="00184433"/>
    <w:rsid w:val="00184775"/>
    <w:rsid w:val="001918B3"/>
    <w:rsid w:val="00191BCF"/>
    <w:rsid w:val="001937B4"/>
    <w:rsid w:val="00195CCA"/>
    <w:rsid w:val="0019695D"/>
    <w:rsid w:val="001969FD"/>
    <w:rsid w:val="001A11CD"/>
    <w:rsid w:val="001A3DAB"/>
    <w:rsid w:val="001A48CE"/>
    <w:rsid w:val="001B5B95"/>
    <w:rsid w:val="001B6C83"/>
    <w:rsid w:val="001D158C"/>
    <w:rsid w:val="001D4766"/>
    <w:rsid w:val="001D75CD"/>
    <w:rsid w:val="001E00B4"/>
    <w:rsid w:val="001E0984"/>
    <w:rsid w:val="001E5FAE"/>
    <w:rsid w:val="001F4989"/>
    <w:rsid w:val="001F7915"/>
    <w:rsid w:val="001F7F0B"/>
    <w:rsid w:val="00201669"/>
    <w:rsid w:val="00201CBE"/>
    <w:rsid w:val="002026CA"/>
    <w:rsid w:val="002127DB"/>
    <w:rsid w:val="002145D3"/>
    <w:rsid w:val="00216777"/>
    <w:rsid w:val="002206F4"/>
    <w:rsid w:val="002279C3"/>
    <w:rsid w:val="002304FC"/>
    <w:rsid w:val="002315F5"/>
    <w:rsid w:val="0023323E"/>
    <w:rsid w:val="00234B64"/>
    <w:rsid w:val="00240465"/>
    <w:rsid w:val="002520C2"/>
    <w:rsid w:val="002571BA"/>
    <w:rsid w:val="0026093E"/>
    <w:rsid w:val="002651AE"/>
    <w:rsid w:val="00266440"/>
    <w:rsid w:val="002714D0"/>
    <w:rsid w:val="00275094"/>
    <w:rsid w:val="00280065"/>
    <w:rsid w:val="002A5437"/>
    <w:rsid w:val="002B28E6"/>
    <w:rsid w:val="002B3523"/>
    <w:rsid w:val="002C316C"/>
    <w:rsid w:val="002D093A"/>
    <w:rsid w:val="002D0FB6"/>
    <w:rsid w:val="002D6147"/>
    <w:rsid w:val="002E22E3"/>
    <w:rsid w:val="002E557B"/>
    <w:rsid w:val="002E5BF4"/>
    <w:rsid w:val="002E65AC"/>
    <w:rsid w:val="002F12C1"/>
    <w:rsid w:val="002F2B24"/>
    <w:rsid w:val="002F49CE"/>
    <w:rsid w:val="002F54E3"/>
    <w:rsid w:val="002F6B55"/>
    <w:rsid w:val="002F7AAF"/>
    <w:rsid w:val="00300B20"/>
    <w:rsid w:val="0030101C"/>
    <w:rsid w:val="00301643"/>
    <w:rsid w:val="0030193B"/>
    <w:rsid w:val="00304797"/>
    <w:rsid w:val="00305282"/>
    <w:rsid w:val="003066EF"/>
    <w:rsid w:val="00307B36"/>
    <w:rsid w:val="00310712"/>
    <w:rsid w:val="00310AFB"/>
    <w:rsid w:val="00312261"/>
    <w:rsid w:val="00312897"/>
    <w:rsid w:val="003156F0"/>
    <w:rsid w:val="00315CE4"/>
    <w:rsid w:val="00316D0A"/>
    <w:rsid w:val="00316E4F"/>
    <w:rsid w:val="00320E0A"/>
    <w:rsid w:val="00325418"/>
    <w:rsid w:val="00326FBA"/>
    <w:rsid w:val="00326FEE"/>
    <w:rsid w:val="003330F9"/>
    <w:rsid w:val="003357D8"/>
    <w:rsid w:val="00341405"/>
    <w:rsid w:val="00341591"/>
    <w:rsid w:val="0034615F"/>
    <w:rsid w:val="00350A94"/>
    <w:rsid w:val="003522B9"/>
    <w:rsid w:val="003540E9"/>
    <w:rsid w:val="00355B53"/>
    <w:rsid w:val="00356B4B"/>
    <w:rsid w:val="003645FA"/>
    <w:rsid w:val="003653BC"/>
    <w:rsid w:val="003714EC"/>
    <w:rsid w:val="003724CE"/>
    <w:rsid w:val="003736FE"/>
    <w:rsid w:val="003746AD"/>
    <w:rsid w:val="003765B8"/>
    <w:rsid w:val="00380416"/>
    <w:rsid w:val="00383239"/>
    <w:rsid w:val="00386ECC"/>
    <w:rsid w:val="0039138A"/>
    <w:rsid w:val="0039444F"/>
    <w:rsid w:val="003B0DC0"/>
    <w:rsid w:val="003B1392"/>
    <w:rsid w:val="003C75BC"/>
    <w:rsid w:val="003D1B97"/>
    <w:rsid w:val="003D2A4F"/>
    <w:rsid w:val="003D6350"/>
    <w:rsid w:val="003E6B82"/>
    <w:rsid w:val="003E7903"/>
    <w:rsid w:val="003F02ED"/>
    <w:rsid w:val="003F771F"/>
    <w:rsid w:val="003F7A64"/>
    <w:rsid w:val="004002E9"/>
    <w:rsid w:val="004024A2"/>
    <w:rsid w:val="004034F2"/>
    <w:rsid w:val="0040610C"/>
    <w:rsid w:val="004074DD"/>
    <w:rsid w:val="00410C1D"/>
    <w:rsid w:val="004128FA"/>
    <w:rsid w:val="00413C73"/>
    <w:rsid w:val="00414E23"/>
    <w:rsid w:val="00423C98"/>
    <w:rsid w:val="00424A4A"/>
    <w:rsid w:val="00424DEC"/>
    <w:rsid w:val="00425039"/>
    <w:rsid w:val="004345E5"/>
    <w:rsid w:val="0043515E"/>
    <w:rsid w:val="0044191D"/>
    <w:rsid w:val="00443980"/>
    <w:rsid w:val="004440FD"/>
    <w:rsid w:val="0044664D"/>
    <w:rsid w:val="00453122"/>
    <w:rsid w:val="00453193"/>
    <w:rsid w:val="00455207"/>
    <w:rsid w:val="00455465"/>
    <w:rsid w:val="004616C9"/>
    <w:rsid w:val="00463E6B"/>
    <w:rsid w:val="004660A0"/>
    <w:rsid w:val="004666D2"/>
    <w:rsid w:val="00467D01"/>
    <w:rsid w:val="00473A92"/>
    <w:rsid w:val="00473FBF"/>
    <w:rsid w:val="00475CB7"/>
    <w:rsid w:val="00480AB1"/>
    <w:rsid w:val="00492231"/>
    <w:rsid w:val="0049368A"/>
    <w:rsid w:val="004A1C2B"/>
    <w:rsid w:val="004A1C99"/>
    <w:rsid w:val="004A42D2"/>
    <w:rsid w:val="004A4984"/>
    <w:rsid w:val="004A67F9"/>
    <w:rsid w:val="004A6B4A"/>
    <w:rsid w:val="004A73DF"/>
    <w:rsid w:val="004B1E36"/>
    <w:rsid w:val="004B1ED1"/>
    <w:rsid w:val="004B28D9"/>
    <w:rsid w:val="004B2B8B"/>
    <w:rsid w:val="004B2BEE"/>
    <w:rsid w:val="004D3512"/>
    <w:rsid w:val="004D4FF2"/>
    <w:rsid w:val="004D5A23"/>
    <w:rsid w:val="004D7C6E"/>
    <w:rsid w:val="004E64E5"/>
    <w:rsid w:val="004E68E3"/>
    <w:rsid w:val="004E7DD6"/>
    <w:rsid w:val="004F286D"/>
    <w:rsid w:val="005031C0"/>
    <w:rsid w:val="00504AF4"/>
    <w:rsid w:val="00510679"/>
    <w:rsid w:val="005161C2"/>
    <w:rsid w:val="0052106B"/>
    <w:rsid w:val="00522D1D"/>
    <w:rsid w:val="00523AE1"/>
    <w:rsid w:val="005302FC"/>
    <w:rsid w:val="005370A2"/>
    <w:rsid w:val="00540A82"/>
    <w:rsid w:val="0054159B"/>
    <w:rsid w:val="005463D4"/>
    <w:rsid w:val="00547336"/>
    <w:rsid w:val="005478CC"/>
    <w:rsid w:val="00553BF5"/>
    <w:rsid w:val="005622E8"/>
    <w:rsid w:val="00562C65"/>
    <w:rsid w:val="00567A9B"/>
    <w:rsid w:val="00567F6D"/>
    <w:rsid w:val="005720A1"/>
    <w:rsid w:val="0057248D"/>
    <w:rsid w:val="00575DF6"/>
    <w:rsid w:val="00580E54"/>
    <w:rsid w:val="005836E6"/>
    <w:rsid w:val="005844BB"/>
    <w:rsid w:val="005933F3"/>
    <w:rsid w:val="00597664"/>
    <w:rsid w:val="00597D2D"/>
    <w:rsid w:val="005A20B0"/>
    <w:rsid w:val="005A5471"/>
    <w:rsid w:val="005A6F36"/>
    <w:rsid w:val="005A7B35"/>
    <w:rsid w:val="005B13C6"/>
    <w:rsid w:val="005B402C"/>
    <w:rsid w:val="005B42FB"/>
    <w:rsid w:val="005B4555"/>
    <w:rsid w:val="005B4E0F"/>
    <w:rsid w:val="005C401C"/>
    <w:rsid w:val="005C6D24"/>
    <w:rsid w:val="005C704D"/>
    <w:rsid w:val="005D2BB9"/>
    <w:rsid w:val="005D4F85"/>
    <w:rsid w:val="005D656A"/>
    <w:rsid w:val="005E204A"/>
    <w:rsid w:val="005E39A6"/>
    <w:rsid w:val="005E43F9"/>
    <w:rsid w:val="005E647E"/>
    <w:rsid w:val="005F2E9C"/>
    <w:rsid w:val="005F34BC"/>
    <w:rsid w:val="005F3D11"/>
    <w:rsid w:val="005F6BB2"/>
    <w:rsid w:val="005F6E06"/>
    <w:rsid w:val="006045B6"/>
    <w:rsid w:val="00604660"/>
    <w:rsid w:val="006073C0"/>
    <w:rsid w:val="0060792F"/>
    <w:rsid w:val="006119A2"/>
    <w:rsid w:val="006172D9"/>
    <w:rsid w:val="00624E1B"/>
    <w:rsid w:val="00627AF7"/>
    <w:rsid w:val="0063215C"/>
    <w:rsid w:val="006356E3"/>
    <w:rsid w:val="00636091"/>
    <w:rsid w:val="00642A7B"/>
    <w:rsid w:val="0064338C"/>
    <w:rsid w:val="0064784F"/>
    <w:rsid w:val="00647CE1"/>
    <w:rsid w:val="006508A4"/>
    <w:rsid w:val="00651976"/>
    <w:rsid w:val="00654C24"/>
    <w:rsid w:val="00664412"/>
    <w:rsid w:val="00666488"/>
    <w:rsid w:val="00667E66"/>
    <w:rsid w:val="00672020"/>
    <w:rsid w:val="00673AA6"/>
    <w:rsid w:val="0067424B"/>
    <w:rsid w:val="00680A53"/>
    <w:rsid w:val="006829BB"/>
    <w:rsid w:val="00685179"/>
    <w:rsid w:val="00686251"/>
    <w:rsid w:val="006914C8"/>
    <w:rsid w:val="00691B5D"/>
    <w:rsid w:val="00692057"/>
    <w:rsid w:val="00692B6B"/>
    <w:rsid w:val="00693B6A"/>
    <w:rsid w:val="00695C77"/>
    <w:rsid w:val="00696860"/>
    <w:rsid w:val="006A224D"/>
    <w:rsid w:val="006A4E14"/>
    <w:rsid w:val="006A6111"/>
    <w:rsid w:val="006B2271"/>
    <w:rsid w:val="006B6352"/>
    <w:rsid w:val="006B7904"/>
    <w:rsid w:val="006C382C"/>
    <w:rsid w:val="006C598A"/>
    <w:rsid w:val="006D23B2"/>
    <w:rsid w:val="006D6D3C"/>
    <w:rsid w:val="006E4110"/>
    <w:rsid w:val="006F2413"/>
    <w:rsid w:val="006F2B82"/>
    <w:rsid w:val="0070118F"/>
    <w:rsid w:val="00703DDA"/>
    <w:rsid w:val="0070473B"/>
    <w:rsid w:val="00704B76"/>
    <w:rsid w:val="00706A58"/>
    <w:rsid w:val="007102B5"/>
    <w:rsid w:val="0072006F"/>
    <w:rsid w:val="00721E83"/>
    <w:rsid w:val="00725765"/>
    <w:rsid w:val="00725FFA"/>
    <w:rsid w:val="00726BC7"/>
    <w:rsid w:val="00733C9B"/>
    <w:rsid w:val="00734429"/>
    <w:rsid w:val="00734CB7"/>
    <w:rsid w:val="00735E2A"/>
    <w:rsid w:val="00737ED7"/>
    <w:rsid w:val="00744CAF"/>
    <w:rsid w:val="0075128B"/>
    <w:rsid w:val="007540CF"/>
    <w:rsid w:val="00754B47"/>
    <w:rsid w:val="00756DBA"/>
    <w:rsid w:val="0075760E"/>
    <w:rsid w:val="0076225C"/>
    <w:rsid w:val="00763EA8"/>
    <w:rsid w:val="00770D6A"/>
    <w:rsid w:val="0077223A"/>
    <w:rsid w:val="00772404"/>
    <w:rsid w:val="00772FCC"/>
    <w:rsid w:val="007749D7"/>
    <w:rsid w:val="007755EC"/>
    <w:rsid w:val="00776CDC"/>
    <w:rsid w:val="00777C03"/>
    <w:rsid w:val="0078448F"/>
    <w:rsid w:val="00785776"/>
    <w:rsid w:val="0078784F"/>
    <w:rsid w:val="00794B36"/>
    <w:rsid w:val="00795FBD"/>
    <w:rsid w:val="007A2585"/>
    <w:rsid w:val="007A4F27"/>
    <w:rsid w:val="007B09BD"/>
    <w:rsid w:val="007B2795"/>
    <w:rsid w:val="007B7DB0"/>
    <w:rsid w:val="007C00A9"/>
    <w:rsid w:val="007C118F"/>
    <w:rsid w:val="007C2105"/>
    <w:rsid w:val="007C3715"/>
    <w:rsid w:val="007D04EF"/>
    <w:rsid w:val="007D060A"/>
    <w:rsid w:val="007D3A56"/>
    <w:rsid w:val="007D7DD2"/>
    <w:rsid w:val="007E509A"/>
    <w:rsid w:val="007F2296"/>
    <w:rsid w:val="007F7570"/>
    <w:rsid w:val="008043E2"/>
    <w:rsid w:val="008234C8"/>
    <w:rsid w:val="0082483D"/>
    <w:rsid w:val="00825A07"/>
    <w:rsid w:val="00830A10"/>
    <w:rsid w:val="00830B08"/>
    <w:rsid w:val="00831307"/>
    <w:rsid w:val="00832D07"/>
    <w:rsid w:val="00832F05"/>
    <w:rsid w:val="0084379D"/>
    <w:rsid w:val="008461B7"/>
    <w:rsid w:val="00847A47"/>
    <w:rsid w:val="00850FD1"/>
    <w:rsid w:val="00856CC2"/>
    <w:rsid w:val="008572E1"/>
    <w:rsid w:val="0085750F"/>
    <w:rsid w:val="008610F3"/>
    <w:rsid w:val="00863D68"/>
    <w:rsid w:val="00871B2C"/>
    <w:rsid w:val="008755BE"/>
    <w:rsid w:val="00877066"/>
    <w:rsid w:val="00880A53"/>
    <w:rsid w:val="008819B4"/>
    <w:rsid w:val="0088390B"/>
    <w:rsid w:val="008845B2"/>
    <w:rsid w:val="0089260C"/>
    <w:rsid w:val="00894769"/>
    <w:rsid w:val="008A2AC7"/>
    <w:rsid w:val="008A2E95"/>
    <w:rsid w:val="008A2EB0"/>
    <w:rsid w:val="008A3F7C"/>
    <w:rsid w:val="008B6788"/>
    <w:rsid w:val="008C05DD"/>
    <w:rsid w:val="008C2BB3"/>
    <w:rsid w:val="008C42B7"/>
    <w:rsid w:val="008D214B"/>
    <w:rsid w:val="008D3107"/>
    <w:rsid w:val="008E1851"/>
    <w:rsid w:val="008F24B1"/>
    <w:rsid w:val="008F4715"/>
    <w:rsid w:val="008F5156"/>
    <w:rsid w:val="008F6150"/>
    <w:rsid w:val="00901375"/>
    <w:rsid w:val="00903DC0"/>
    <w:rsid w:val="00904785"/>
    <w:rsid w:val="00912768"/>
    <w:rsid w:val="0091399A"/>
    <w:rsid w:val="00926F77"/>
    <w:rsid w:val="00934528"/>
    <w:rsid w:val="00944512"/>
    <w:rsid w:val="0094537B"/>
    <w:rsid w:val="00950733"/>
    <w:rsid w:val="009510A9"/>
    <w:rsid w:val="00952B26"/>
    <w:rsid w:val="009534E2"/>
    <w:rsid w:val="0096077F"/>
    <w:rsid w:val="009636A2"/>
    <w:rsid w:val="009713DB"/>
    <w:rsid w:val="00972512"/>
    <w:rsid w:val="00973AF9"/>
    <w:rsid w:val="00974F9E"/>
    <w:rsid w:val="00975381"/>
    <w:rsid w:val="00977BB9"/>
    <w:rsid w:val="0098284A"/>
    <w:rsid w:val="0098527B"/>
    <w:rsid w:val="00985734"/>
    <w:rsid w:val="00987B5B"/>
    <w:rsid w:val="0099061C"/>
    <w:rsid w:val="00994E16"/>
    <w:rsid w:val="009A07E6"/>
    <w:rsid w:val="009A21A8"/>
    <w:rsid w:val="009B076A"/>
    <w:rsid w:val="009B18CB"/>
    <w:rsid w:val="009C7131"/>
    <w:rsid w:val="009D10C0"/>
    <w:rsid w:val="009D2B5A"/>
    <w:rsid w:val="009D5563"/>
    <w:rsid w:val="009D69A5"/>
    <w:rsid w:val="009E0784"/>
    <w:rsid w:val="009E386A"/>
    <w:rsid w:val="009E4344"/>
    <w:rsid w:val="009E5745"/>
    <w:rsid w:val="009E5E93"/>
    <w:rsid w:val="009F4439"/>
    <w:rsid w:val="00A05DF5"/>
    <w:rsid w:val="00A06E6A"/>
    <w:rsid w:val="00A10020"/>
    <w:rsid w:val="00A14D50"/>
    <w:rsid w:val="00A1581B"/>
    <w:rsid w:val="00A211E5"/>
    <w:rsid w:val="00A22551"/>
    <w:rsid w:val="00A23545"/>
    <w:rsid w:val="00A23BFC"/>
    <w:rsid w:val="00A23E21"/>
    <w:rsid w:val="00A247E9"/>
    <w:rsid w:val="00A2722B"/>
    <w:rsid w:val="00A35DDF"/>
    <w:rsid w:val="00A4196E"/>
    <w:rsid w:val="00A52572"/>
    <w:rsid w:val="00A52BCE"/>
    <w:rsid w:val="00A62802"/>
    <w:rsid w:val="00A66CAD"/>
    <w:rsid w:val="00A67918"/>
    <w:rsid w:val="00A712A4"/>
    <w:rsid w:val="00A80C0C"/>
    <w:rsid w:val="00A815F1"/>
    <w:rsid w:val="00A84A81"/>
    <w:rsid w:val="00A84EF8"/>
    <w:rsid w:val="00A85F60"/>
    <w:rsid w:val="00A922A7"/>
    <w:rsid w:val="00A95DC2"/>
    <w:rsid w:val="00A9728C"/>
    <w:rsid w:val="00AA0507"/>
    <w:rsid w:val="00AA4FF0"/>
    <w:rsid w:val="00AB0B4C"/>
    <w:rsid w:val="00AB278C"/>
    <w:rsid w:val="00AB45DF"/>
    <w:rsid w:val="00AB60AC"/>
    <w:rsid w:val="00AB6492"/>
    <w:rsid w:val="00AB6E06"/>
    <w:rsid w:val="00AC0CF1"/>
    <w:rsid w:val="00AC101D"/>
    <w:rsid w:val="00AC59E4"/>
    <w:rsid w:val="00AC7026"/>
    <w:rsid w:val="00AD1B22"/>
    <w:rsid w:val="00AD1E99"/>
    <w:rsid w:val="00AD343A"/>
    <w:rsid w:val="00AD3E2F"/>
    <w:rsid w:val="00AD4314"/>
    <w:rsid w:val="00AE28AA"/>
    <w:rsid w:val="00AE7A02"/>
    <w:rsid w:val="00AF00FE"/>
    <w:rsid w:val="00AF237F"/>
    <w:rsid w:val="00AF3F13"/>
    <w:rsid w:val="00AF567C"/>
    <w:rsid w:val="00AF7381"/>
    <w:rsid w:val="00B02657"/>
    <w:rsid w:val="00B045FD"/>
    <w:rsid w:val="00B04DFE"/>
    <w:rsid w:val="00B15AFC"/>
    <w:rsid w:val="00B15FE1"/>
    <w:rsid w:val="00B165E2"/>
    <w:rsid w:val="00B16BC3"/>
    <w:rsid w:val="00B22738"/>
    <w:rsid w:val="00B25FD4"/>
    <w:rsid w:val="00B31E72"/>
    <w:rsid w:val="00B3429A"/>
    <w:rsid w:val="00B34889"/>
    <w:rsid w:val="00B378DF"/>
    <w:rsid w:val="00B45C6E"/>
    <w:rsid w:val="00B46089"/>
    <w:rsid w:val="00B461DC"/>
    <w:rsid w:val="00B53508"/>
    <w:rsid w:val="00B54FD5"/>
    <w:rsid w:val="00B55166"/>
    <w:rsid w:val="00B56060"/>
    <w:rsid w:val="00B57C9A"/>
    <w:rsid w:val="00B60C1B"/>
    <w:rsid w:val="00B61968"/>
    <w:rsid w:val="00B70AFB"/>
    <w:rsid w:val="00B77F8C"/>
    <w:rsid w:val="00B81D77"/>
    <w:rsid w:val="00B820F0"/>
    <w:rsid w:val="00B83E14"/>
    <w:rsid w:val="00B855F4"/>
    <w:rsid w:val="00B93A0F"/>
    <w:rsid w:val="00B94896"/>
    <w:rsid w:val="00BA240D"/>
    <w:rsid w:val="00BA7C72"/>
    <w:rsid w:val="00BB1631"/>
    <w:rsid w:val="00BB3CD2"/>
    <w:rsid w:val="00BB5586"/>
    <w:rsid w:val="00BC2F43"/>
    <w:rsid w:val="00BD472E"/>
    <w:rsid w:val="00BD4BDF"/>
    <w:rsid w:val="00BE2290"/>
    <w:rsid w:val="00BE23C4"/>
    <w:rsid w:val="00BE3CF1"/>
    <w:rsid w:val="00BE414F"/>
    <w:rsid w:val="00BE6045"/>
    <w:rsid w:val="00BE733F"/>
    <w:rsid w:val="00BF3358"/>
    <w:rsid w:val="00C0113F"/>
    <w:rsid w:val="00C07D2C"/>
    <w:rsid w:val="00C105E4"/>
    <w:rsid w:val="00C118DB"/>
    <w:rsid w:val="00C161D1"/>
    <w:rsid w:val="00C16957"/>
    <w:rsid w:val="00C17412"/>
    <w:rsid w:val="00C23992"/>
    <w:rsid w:val="00C26F54"/>
    <w:rsid w:val="00C27335"/>
    <w:rsid w:val="00C30D5E"/>
    <w:rsid w:val="00C312BF"/>
    <w:rsid w:val="00C345E1"/>
    <w:rsid w:val="00C41130"/>
    <w:rsid w:val="00C4799D"/>
    <w:rsid w:val="00C5051E"/>
    <w:rsid w:val="00C51A12"/>
    <w:rsid w:val="00C52088"/>
    <w:rsid w:val="00C527EF"/>
    <w:rsid w:val="00C543EE"/>
    <w:rsid w:val="00C54FA8"/>
    <w:rsid w:val="00C6690F"/>
    <w:rsid w:val="00C66BC2"/>
    <w:rsid w:val="00C70700"/>
    <w:rsid w:val="00C72111"/>
    <w:rsid w:val="00C72890"/>
    <w:rsid w:val="00C76709"/>
    <w:rsid w:val="00C777BC"/>
    <w:rsid w:val="00C817CE"/>
    <w:rsid w:val="00C81806"/>
    <w:rsid w:val="00C8590B"/>
    <w:rsid w:val="00C9000B"/>
    <w:rsid w:val="00C91E8E"/>
    <w:rsid w:val="00C93A1D"/>
    <w:rsid w:val="00CA008B"/>
    <w:rsid w:val="00CA1BDE"/>
    <w:rsid w:val="00CA2615"/>
    <w:rsid w:val="00CB2788"/>
    <w:rsid w:val="00CB599E"/>
    <w:rsid w:val="00CC2164"/>
    <w:rsid w:val="00CC60DB"/>
    <w:rsid w:val="00CD1E49"/>
    <w:rsid w:val="00CD3227"/>
    <w:rsid w:val="00CD42F8"/>
    <w:rsid w:val="00CD5664"/>
    <w:rsid w:val="00CD5E9F"/>
    <w:rsid w:val="00CD7B14"/>
    <w:rsid w:val="00CE0517"/>
    <w:rsid w:val="00CE081C"/>
    <w:rsid w:val="00CE09A5"/>
    <w:rsid w:val="00CE1F31"/>
    <w:rsid w:val="00CF213F"/>
    <w:rsid w:val="00CF484D"/>
    <w:rsid w:val="00CF4BE6"/>
    <w:rsid w:val="00D01EDA"/>
    <w:rsid w:val="00D03792"/>
    <w:rsid w:val="00D154BD"/>
    <w:rsid w:val="00D154E9"/>
    <w:rsid w:val="00D175DD"/>
    <w:rsid w:val="00D17DED"/>
    <w:rsid w:val="00D200F3"/>
    <w:rsid w:val="00D3423A"/>
    <w:rsid w:val="00D36E4E"/>
    <w:rsid w:val="00D402C2"/>
    <w:rsid w:val="00D40B01"/>
    <w:rsid w:val="00D41569"/>
    <w:rsid w:val="00D41803"/>
    <w:rsid w:val="00D4327A"/>
    <w:rsid w:val="00D5093F"/>
    <w:rsid w:val="00D51358"/>
    <w:rsid w:val="00D52200"/>
    <w:rsid w:val="00D52F56"/>
    <w:rsid w:val="00D5619C"/>
    <w:rsid w:val="00D56749"/>
    <w:rsid w:val="00D64401"/>
    <w:rsid w:val="00D653CF"/>
    <w:rsid w:val="00D73314"/>
    <w:rsid w:val="00D74975"/>
    <w:rsid w:val="00D92F70"/>
    <w:rsid w:val="00D965C0"/>
    <w:rsid w:val="00DB0308"/>
    <w:rsid w:val="00DB6293"/>
    <w:rsid w:val="00DC06DD"/>
    <w:rsid w:val="00DC7F26"/>
    <w:rsid w:val="00DD21B7"/>
    <w:rsid w:val="00DD2BD1"/>
    <w:rsid w:val="00DD7BB3"/>
    <w:rsid w:val="00DE0537"/>
    <w:rsid w:val="00DE1C1D"/>
    <w:rsid w:val="00DE4BE7"/>
    <w:rsid w:val="00DE7426"/>
    <w:rsid w:val="00DF317D"/>
    <w:rsid w:val="00DF491C"/>
    <w:rsid w:val="00DF5661"/>
    <w:rsid w:val="00DF6A4D"/>
    <w:rsid w:val="00E00FBF"/>
    <w:rsid w:val="00E0411B"/>
    <w:rsid w:val="00E041E6"/>
    <w:rsid w:val="00E07A18"/>
    <w:rsid w:val="00E103C9"/>
    <w:rsid w:val="00E11B61"/>
    <w:rsid w:val="00E12925"/>
    <w:rsid w:val="00E14BA1"/>
    <w:rsid w:val="00E1558D"/>
    <w:rsid w:val="00E17C50"/>
    <w:rsid w:val="00E202AF"/>
    <w:rsid w:val="00E243FC"/>
    <w:rsid w:val="00E247C7"/>
    <w:rsid w:val="00E27369"/>
    <w:rsid w:val="00E31058"/>
    <w:rsid w:val="00E313A2"/>
    <w:rsid w:val="00E317CF"/>
    <w:rsid w:val="00E31BE8"/>
    <w:rsid w:val="00E336B9"/>
    <w:rsid w:val="00E351A1"/>
    <w:rsid w:val="00E369AC"/>
    <w:rsid w:val="00E37D17"/>
    <w:rsid w:val="00E42AE4"/>
    <w:rsid w:val="00E43486"/>
    <w:rsid w:val="00E43FB8"/>
    <w:rsid w:val="00E472E2"/>
    <w:rsid w:val="00E5034E"/>
    <w:rsid w:val="00E5129F"/>
    <w:rsid w:val="00E51CC1"/>
    <w:rsid w:val="00E52621"/>
    <w:rsid w:val="00E544AC"/>
    <w:rsid w:val="00E554DF"/>
    <w:rsid w:val="00E55505"/>
    <w:rsid w:val="00E61AC6"/>
    <w:rsid w:val="00E623CB"/>
    <w:rsid w:val="00E64AC9"/>
    <w:rsid w:val="00E672F4"/>
    <w:rsid w:val="00E72818"/>
    <w:rsid w:val="00E772F1"/>
    <w:rsid w:val="00E81870"/>
    <w:rsid w:val="00E82690"/>
    <w:rsid w:val="00E86531"/>
    <w:rsid w:val="00E916FA"/>
    <w:rsid w:val="00E91F01"/>
    <w:rsid w:val="00E93680"/>
    <w:rsid w:val="00E94E8A"/>
    <w:rsid w:val="00E95031"/>
    <w:rsid w:val="00E96B3A"/>
    <w:rsid w:val="00EA2A0D"/>
    <w:rsid w:val="00EB0618"/>
    <w:rsid w:val="00EC281E"/>
    <w:rsid w:val="00EC4D94"/>
    <w:rsid w:val="00EC51ED"/>
    <w:rsid w:val="00EC611C"/>
    <w:rsid w:val="00ED4275"/>
    <w:rsid w:val="00ED4F63"/>
    <w:rsid w:val="00ED53F5"/>
    <w:rsid w:val="00EE0302"/>
    <w:rsid w:val="00EE2F8D"/>
    <w:rsid w:val="00EE3F9F"/>
    <w:rsid w:val="00EE5355"/>
    <w:rsid w:val="00EF2424"/>
    <w:rsid w:val="00EF77BC"/>
    <w:rsid w:val="00F023E7"/>
    <w:rsid w:val="00F02ACA"/>
    <w:rsid w:val="00F047C3"/>
    <w:rsid w:val="00F0503E"/>
    <w:rsid w:val="00F0639F"/>
    <w:rsid w:val="00F16AA6"/>
    <w:rsid w:val="00F20BC7"/>
    <w:rsid w:val="00F232C9"/>
    <w:rsid w:val="00F24527"/>
    <w:rsid w:val="00F2454B"/>
    <w:rsid w:val="00F256C3"/>
    <w:rsid w:val="00F32442"/>
    <w:rsid w:val="00F37659"/>
    <w:rsid w:val="00F52FE3"/>
    <w:rsid w:val="00F53E35"/>
    <w:rsid w:val="00F61912"/>
    <w:rsid w:val="00F6347B"/>
    <w:rsid w:val="00F63768"/>
    <w:rsid w:val="00F6759D"/>
    <w:rsid w:val="00F72FF0"/>
    <w:rsid w:val="00F7452A"/>
    <w:rsid w:val="00F85B51"/>
    <w:rsid w:val="00F87732"/>
    <w:rsid w:val="00F912C6"/>
    <w:rsid w:val="00F94265"/>
    <w:rsid w:val="00F943A2"/>
    <w:rsid w:val="00FA5226"/>
    <w:rsid w:val="00FA6372"/>
    <w:rsid w:val="00FA67AA"/>
    <w:rsid w:val="00FA7BBD"/>
    <w:rsid w:val="00FB5BCF"/>
    <w:rsid w:val="00FC23EE"/>
    <w:rsid w:val="00FC3CB4"/>
    <w:rsid w:val="00FD15B0"/>
    <w:rsid w:val="00FD5D95"/>
    <w:rsid w:val="00FD6492"/>
    <w:rsid w:val="00FD6BD2"/>
    <w:rsid w:val="00FE40C1"/>
    <w:rsid w:val="00FF0BE3"/>
    <w:rsid w:val="00FF177A"/>
    <w:rsid w:val="00FF3C20"/>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7A55BAAE"/>
  <w15:chartTrackingRefBased/>
  <w15:docId w15:val="{B15D2535-1F1A-2F46-90E7-F4B411DF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82C"/>
    <w:rPr>
      <w:rFonts w:ascii="Times New Roman" w:eastAsia="Times New Roman" w:hAnsi="Times New Roman" w:cs="Times New Roman"/>
      <w:lang w:eastAsia="en-GB"/>
    </w:rPr>
  </w:style>
  <w:style w:type="paragraph" w:styleId="Heading1">
    <w:name w:val="heading 1"/>
    <w:next w:val="Normal"/>
    <w:link w:val="Heading1Char"/>
    <w:uiPriority w:val="9"/>
    <w:qFormat/>
    <w:rsid w:val="003746AD"/>
    <w:pPr>
      <w:keepNext/>
      <w:keepLines/>
      <w:spacing w:after="753" w:line="265" w:lineRule="auto"/>
      <w:ind w:left="10" w:hanging="10"/>
      <w:outlineLvl w:val="0"/>
    </w:pPr>
    <w:rPr>
      <w:rFonts w:ascii="Arial" w:eastAsia="Arial" w:hAnsi="Arial" w:cs="Arial"/>
      <w:b/>
      <w:color w:val="000000"/>
      <w:sz w:val="26"/>
      <w:lang w:eastAsia="en-GB"/>
    </w:rPr>
  </w:style>
  <w:style w:type="paragraph" w:styleId="Heading3">
    <w:name w:val="heading 3"/>
    <w:basedOn w:val="Normal"/>
    <w:next w:val="Normal"/>
    <w:link w:val="Heading3Char"/>
    <w:uiPriority w:val="9"/>
    <w:unhideWhenUsed/>
    <w:qFormat/>
    <w:rsid w:val="00763EA8"/>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6AD"/>
    <w:rPr>
      <w:rFonts w:ascii="Arial" w:eastAsia="Arial" w:hAnsi="Arial" w:cs="Arial"/>
      <w:b/>
      <w:color w:val="000000"/>
      <w:sz w:val="26"/>
      <w:lang w:eastAsia="en-GB"/>
    </w:rPr>
  </w:style>
  <w:style w:type="paragraph" w:customStyle="1" w:styleId="RTSubheadinglightCAPS">
    <w:name w:val="RT Subheading light CAPS"/>
    <w:basedOn w:val="Normal"/>
    <w:uiPriority w:val="5"/>
    <w:qFormat/>
    <w:rsid w:val="003746AD"/>
    <w:pPr>
      <w:suppressAutoHyphens/>
      <w:spacing w:before="40" w:line="245" w:lineRule="auto"/>
    </w:pPr>
    <w:rPr>
      <w:rFonts w:ascii="Amnesty Trade Gothic Cn" w:eastAsiaTheme="minorEastAsia" w:hAnsi="Amnesty Trade Gothic Cn" w:cs="Arial"/>
      <w:bCs/>
      <w:caps/>
      <w:color w:val="000000" w:themeColor="text1"/>
      <w:sz w:val="44"/>
      <w:szCs w:val="44"/>
      <w:lang w:val="en-GB" w:eastAsia="en-US"/>
    </w:rPr>
  </w:style>
  <w:style w:type="paragraph" w:styleId="ListParagraph">
    <w:name w:val="List Paragraph"/>
    <w:basedOn w:val="Normal"/>
    <w:uiPriority w:val="34"/>
    <w:qFormat/>
    <w:rsid w:val="003746AD"/>
    <w:pPr>
      <w:spacing w:after="244" w:line="271" w:lineRule="auto"/>
      <w:ind w:left="720" w:hanging="10"/>
      <w:contextualSpacing/>
      <w:jc w:val="both"/>
    </w:pPr>
    <w:rPr>
      <w:rFonts w:ascii="Arial" w:eastAsia="Arial" w:hAnsi="Arial" w:cs="Arial"/>
      <w:color w:val="000000"/>
      <w:sz w:val="21"/>
    </w:rPr>
  </w:style>
  <w:style w:type="character" w:styleId="Hyperlink">
    <w:name w:val="Hyperlink"/>
    <w:basedOn w:val="DefaultParagraphFont"/>
    <w:uiPriority w:val="99"/>
    <w:unhideWhenUsed/>
    <w:rsid w:val="00FB5BCF"/>
    <w:rPr>
      <w:color w:val="0563C1" w:themeColor="hyperlink"/>
      <w:u w:val="single"/>
    </w:rPr>
  </w:style>
  <w:style w:type="character" w:styleId="FollowedHyperlink">
    <w:name w:val="FollowedHyperlink"/>
    <w:basedOn w:val="DefaultParagraphFont"/>
    <w:uiPriority w:val="99"/>
    <w:semiHidden/>
    <w:unhideWhenUsed/>
    <w:rsid w:val="00FB5BCF"/>
    <w:rPr>
      <w:color w:val="954F72" w:themeColor="followedHyperlink"/>
      <w:u w:val="single"/>
    </w:rPr>
  </w:style>
  <w:style w:type="character" w:customStyle="1" w:styleId="xapple-converted-space">
    <w:name w:val="x_apple-converted-space"/>
    <w:basedOn w:val="DefaultParagraphFont"/>
    <w:rsid w:val="00C93A1D"/>
  </w:style>
  <w:style w:type="character" w:customStyle="1" w:styleId="Heading3Char">
    <w:name w:val="Heading 3 Char"/>
    <w:basedOn w:val="DefaultParagraphFont"/>
    <w:link w:val="Heading3"/>
    <w:uiPriority w:val="9"/>
    <w:rsid w:val="00763EA8"/>
    <w:rPr>
      <w:rFonts w:asciiTheme="majorHAnsi" w:eastAsiaTheme="majorEastAsia" w:hAnsiTheme="majorHAnsi" w:cstheme="majorBidi"/>
      <w:color w:val="1F3763" w:themeColor="accent1" w:themeShade="7F"/>
    </w:rPr>
  </w:style>
  <w:style w:type="paragraph" w:customStyle="1" w:styleId="footnotedescription">
    <w:name w:val="footnote description"/>
    <w:next w:val="Normal"/>
    <w:link w:val="footnotedescriptionChar"/>
    <w:hidden/>
    <w:rsid w:val="00F24527"/>
    <w:pPr>
      <w:spacing w:after="8" w:line="259" w:lineRule="auto"/>
    </w:pPr>
    <w:rPr>
      <w:rFonts w:ascii="Arial" w:eastAsia="Arial" w:hAnsi="Arial" w:cs="Arial"/>
      <w:color w:val="000000"/>
      <w:sz w:val="15"/>
      <w:lang w:eastAsia="en-GB"/>
    </w:rPr>
  </w:style>
  <w:style w:type="character" w:customStyle="1" w:styleId="footnotedescriptionChar">
    <w:name w:val="footnote description Char"/>
    <w:link w:val="footnotedescription"/>
    <w:rsid w:val="00F24527"/>
    <w:rPr>
      <w:rFonts w:ascii="Arial" w:eastAsia="Arial" w:hAnsi="Arial" w:cs="Arial"/>
      <w:color w:val="000000"/>
      <w:sz w:val="15"/>
      <w:lang w:eastAsia="en-GB"/>
    </w:rPr>
  </w:style>
  <w:style w:type="character" w:customStyle="1" w:styleId="footnotemark">
    <w:name w:val="footnote mark"/>
    <w:hidden/>
    <w:rsid w:val="00F24527"/>
    <w:rPr>
      <w:rFonts w:ascii="Arial" w:eastAsia="Arial" w:hAnsi="Arial" w:cs="Arial"/>
      <w:color w:val="000000"/>
      <w:sz w:val="14"/>
      <w:vertAlign w:val="superscript"/>
    </w:rPr>
  </w:style>
  <w:style w:type="character" w:styleId="UnresolvedMention">
    <w:name w:val="Unresolved Mention"/>
    <w:basedOn w:val="DefaultParagraphFont"/>
    <w:uiPriority w:val="99"/>
    <w:semiHidden/>
    <w:unhideWhenUsed/>
    <w:rsid w:val="00FD6492"/>
    <w:rPr>
      <w:color w:val="605E5C"/>
      <w:shd w:val="clear" w:color="auto" w:fill="E1DFDD"/>
    </w:rPr>
  </w:style>
  <w:style w:type="paragraph" w:styleId="NormalWeb">
    <w:name w:val="Normal (Web)"/>
    <w:basedOn w:val="Normal"/>
    <w:uiPriority w:val="99"/>
    <w:semiHidden/>
    <w:unhideWhenUsed/>
    <w:rsid w:val="006C382C"/>
    <w:pPr>
      <w:spacing w:before="100" w:beforeAutospacing="1" w:after="100" w:afterAutospacing="1"/>
    </w:pPr>
  </w:style>
  <w:style w:type="paragraph" w:styleId="FootnoteText">
    <w:name w:val="footnote text"/>
    <w:basedOn w:val="Normal"/>
    <w:link w:val="FootnoteTextChar"/>
    <w:uiPriority w:val="99"/>
    <w:semiHidden/>
    <w:unhideWhenUsed/>
    <w:rsid w:val="0094537B"/>
    <w:rPr>
      <w:sz w:val="20"/>
      <w:szCs w:val="20"/>
    </w:rPr>
  </w:style>
  <w:style w:type="character" w:customStyle="1" w:styleId="FootnoteTextChar">
    <w:name w:val="Footnote Text Char"/>
    <w:basedOn w:val="DefaultParagraphFont"/>
    <w:link w:val="FootnoteText"/>
    <w:uiPriority w:val="99"/>
    <w:semiHidden/>
    <w:rsid w:val="0094537B"/>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94537B"/>
    <w:rPr>
      <w:vertAlign w:val="superscript"/>
    </w:rPr>
  </w:style>
  <w:style w:type="character" w:styleId="CommentReference">
    <w:name w:val="annotation reference"/>
    <w:basedOn w:val="DefaultParagraphFont"/>
    <w:uiPriority w:val="99"/>
    <w:semiHidden/>
    <w:unhideWhenUsed/>
    <w:rsid w:val="00D56749"/>
    <w:rPr>
      <w:sz w:val="16"/>
      <w:szCs w:val="16"/>
    </w:rPr>
  </w:style>
  <w:style w:type="paragraph" w:styleId="CommentText">
    <w:name w:val="annotation text"/>
    <w:basedOn w:val="Normal"/>
    <w:link w:val="CommentTextChar"/>
    <w:uiPriority w:val="99"/>
    <w:semiHidden/>
    <w:unhideWhenUsed/>
    <w:rsid w:val="00D56749"/>
    <w:rPr>
      <w:sz w:val="20"/>
      <w:szCs w:val="20"/>
    </w:rPr>
  </w:style>
  <w:style w:type="character" w:customStyle="1" w:styleId="CommentTextChar">
    <w:name w:val="Comment Text Char"/>
    <w:basedOn w:val="DefaultParagraphFont"/>
    <w:link w:val="CommentText"/>
    <w:uiPriority w:val="99"/>
    <w:semiHidden/>
    <w:rsid w:val="00D5674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56749"/>
    <w:rPr>
      <w:b/>
      <w:bCs/>
    </w:rPr>
  </w:style>
  <w:style w:type="character" w:customStyle="1" w:styleId="CommentSubjectChar">
    <w:name w:val="Comment Subject Char"/>
    <w:basedOn w:val="CommentTextChar"/>
    <w:link w:val="CommentSubject"/>
    <w:uiPriority w:val="99"/>
    <w:semiHidden/>
    <w:rsid w:val="00D56749"/>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E772F1"/>
    <w:pPr>
      <w:tabs>
        <w:tab w:val="center" w:pos="4536"/>
        <w:tab w:val="right" w:pos="9072"/>
      </w:tabs>
    </w:pPr>
  </w:style>
  <w:style w:type="character" w:customStyle="1" w:styleId="HeaderChar">
    <w:name w:val="Header Char"/>
    <w:basedOn w:val="DefaultParagraphFont"/>
    <w:link w:val="Header"/>
    <w:uiPriority w:val="99"/>
    <w:rsid w:val="00E772F1"/>
    <w:rPr>
      <w:rFonts w:ascii="Times New Roman" w:eastAsia="Times New Roman" w:hAnsi="Times New Roman" w:cs="Times New Roman"/>
      <w:lang w:eastAsia="en-GB"/>
    </w:rPr>
  </w:style>
  <w:style w:type="paragraph" w:styleId="Footer">
    <w:name w:val="footer"/>
    <w:basedOn w:val="Normal"/>
    <w:link w:val="FooterChar"/>
    <w:uiPriority w:val="99"/>
    <w:unhideWhenUsed/>
    <w:rsid w:val="00E772F1"/>
    <w:pPr>
      <w:tabs>
        <w:tab w:val="center" w:pos="4536"/>
        <w:tab w:val="right" w:pos="9072"/>
      </w:tabs>
    </w:pPr>
  </w:style>
  <w:style w:type="character" w:customStyle="1" w:styleId="FooterChar">
    <w:name w:val="Footer Char"/>
    <w:basedOn w:val="DefaultParagraphFont"/>
    <w:link w:val="Footer"/>
    <w:uiPriority w:val="99"/>
    <w:rsid w:val="00E772F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77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3919">
      <w:bodyDiv w:val="1"/>
      <w:marLeft w:val="0"/>
      <w:marRight w:val="0"/>
      <w:marTop w:val="0"/>
      <w:marBottom w:val="0"/>
      <w:divBdr>
        <w:top w:val="none" w:sz="0" w:space="0" w:color="auto"/>
        <w:left w:val="none" w:sz="0" w:space="0" w:color="auto"/>
        <w:bottom w:val="none" w:sz="0" w:space="0" w:color="auto"/>
        <w:right w:val="none" w:sz="0" w:space="0" w:color="auto"/>
      </w:divBdr>
    </w:div>
    <w:div w:id="951782082">
      <w:bodyDiv w:val="1"/>
      <w:marLeft w:val="0"/>
      <w:marRight w:val="0"/>
      <w:marTop w:val="0"/>
      <w:marBottom w:val="0"/>
      <w:divBdr>
        <w:top w:val="none" w:sz="0" w:space="0" w:color="auto"/>
        <w:left w:val="none" w:sz="0" w:space="0" w:color="auto"/>
        <w:bottom w:val="none" w:sz="0" w:space="0" w:color="auto"/>
        <w:right w:val="none" w:sz="0" w:space="0" w:color="auto"/>
      </w:divBdr>
    </w:div>
    <w:div w:id="1195265615">
      <w:bodyDiv w:val="1"/>
      <w:marLeft w:val="0"/>
      <w:marRight w:val="0"/>
      <w:marTop w:val="0"/>
      <w:marBottom w:val="0"/>
      <w:divBdr>
        <w:top w:val="none" w:sz="0" w:space="0" w:color="auto"/>
        <w:left w:val="none" w:sz="0" w:space="0" w:color="auto"/>
        <w:bottom w:val="none" w:sz="0" w:space="0" w:color="auto"/>
        <w:right w:val="none" w:sz="0" w:space="0" w:color="auto"/>
      </w:divBdr>
    </w:div>
    <w:div w:id="1496604380">
      <w:bodyDiv w:val="1"/>
      <w:marLeft w:val="0"/>
      <w:marRight w:val="0"/>
      <w:marTop w:val="0"/>
      <w:marBottom w:val="0"/>
      <w:divBdr>
        <w:top w:val="none" w:sz="0" w:space="0" w:color="auto"/>
        <w:left w:val="none" w:sz="0" w:space="0" w:color="auto"/>
        <w:bottom w:val="none" w:sz="0" w:space="0" w:color="auto"/>
        <w:right w:val="none" w:sz="0" w:space="0" w:color="auto"/>
      </w:divBdr>
    </w:div>
    <w:div w:id="1613635708">
      <w:bodyDiv w:val="1"/>
      <w:marLeft w:val="0"/>
      <w:marRight w:val="0"/>
      <w:marTop w:val="0"/>
      <w:marBottom w:val="0"/>
      <w:divBdr>
        <w:top w:val="none" w:sz="0" w:space="0" w:color="auto"/>
        <w:left w:val="none" w:sz="0" w:space="0" w:color="auto"/>
        <w:bottom w:val="none" w:sz="0" w:space="0" w:color="auto"/>
        <w:right w:val="none" w:sz="0" w:space="0" w:color="auto"/>
      </w:divBdr>
    </w:div>
    <w:div w:id="1850362818">
      <w:bodyDiv w:val="1"/>
      <w:marLeft w:val="0"/>
      <w:marRight w:val="0"/>
      <w:marTop w:val="0"/>
      <w:marBottom w:val="0"/>
      <w:divBdr>
        <w:top w:val="none" w:sz="0" w:space="0" w:color="auto"/>
        <w:left w:val="none" w:sz="0" w:space="0" w:color="auto"/>
        <w:bottom w:val="none" w:sz="0" w:space="0" w:color="auto"/>
        <w:right w:val="none" w:sz="0" w:space="0" w:color="auto"/>
      </w:divBdr>
      <w:divsChild>
        <w:div w:id="1371035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7836401">
              <w:marLeft w:val="0"/>
              <w:marRight w:val="0"/>
              <w:marTop w:val="0"/>
              <w:marBottom w:val="0"/>
              <w:divBdr>
                <w:top w:val="none" w:sz="0" w:space="0" w:color="auto"/>
                <w:left w:val="none" w:sz="0" w:space="0" w:color="auto"/>
                <w:bottom w:val="none" w:sz="0" w:space="0" w:color="auto"/>
                <w:right w:val="none" w:sz="0" w:space="0" w:color="auto"/>
              </w:divBdr>
              <w:divsChild>
                <w:div w:id="7723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136167">
      <w:bodyDiv w:val="1"/>
      <w:marLeft w:val="0"/>
      <w:marRight w:val="0"/>
      <w:marTop w:val="0"/>
      <w:marBottom w:val="0"/>
      <w:divBdr>
        <w:top w:val="none" w:sz="0" w:space="0" w:color="auto"/>
        <w:left w:val="none" w:sz="0" w:space="0" w:color="auto"/>
        <w:bottom w:val="none" w:sz="0" w:space="0" w:color="auto"/>
        <w:right w:val="none" w:sz="0" w:space="0" w:color="auto"/>
      </w:divBdr>
    </w:div>
    <w:div w:id="2050959268">
      <w:bodyDiv w:val="1"/>
      <w:marLeft w:val="0"/>
      <w:marRight w:val="0"/>
      <w:marTop w:val="0"/>
      <w:marBottom w:val="0"/>
      <w:divBdr>
        <w:top w:val="none" w:sz="0" w:space="0" w:color="auto"/>
        <w:left w:val="none" w:sz="0" w:space="0" w:color="auto"/>
        <w:bottom w:val="none" w:sz="0" w:space="0" w:color="auto"/>
        <w:right w:val="none" w:sz="0" w:space="0" w:color="auto"/>
      </w:divBdr>
      <w:divsChild>
        <w:div w:id="2339038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4060188">
              <w:marLeft w:val="0"/>
              <w:marRight w:val="0"/>
              <w:marTop w:val="0"/>
              <w:marBottom w:val="0"/>
              <w:divBdr>
                <w:top w:val="none" w:sz="0" w:space="0" w:color="auto"/>
                <w:left w:val="none" w:sz="0" w:space="0" w:color="auto"/>
                <w:bottom w:val="none" w:sz="0" w:space="0" w:color="auto"/>
                <w:right w:val="none" w:sz="0" w:space="0" w:color="auto"/>
              </w:divBdr>
              <w:divsChild>
                <w:div w:id="320937870">
                  <w:marLeft w:val="0"/>
                  <w:marRight w:val="0"/>
                  <w:marTop w:val="0"/>
                  <w:marBottom w:val="0"/>
                  <w:divBdr>
                    <w:top w:val="none" w:sz="0" w:space="0" w:color="auto"/>
                    <w:left w:val="none" w:sz="0" w:space="0" w:color="auto"/>
                    <w:bottom w:val="none" w:sz="0" w:space="0" w:color="auto"/>
                    <w:right w:val="none" w:sz="0" w:space="0" w:color="auto"/>
                  </w:divBdr>
                  <w:divsChild>
                    <w:div w:id="505901098">
                      <w:marLeft w:val="0"/>
                      <w:marRight w:val="0"/>
                      <w:marTop w:val="0"/>
                      <w:marBottom w:val="0"/>
                      <w:divBdr>
                        <w:top w:val="none" w:sz="0" w:space="0" w:color="auto"/>
                        <w:left w:val="none" w:sz="0" w:space="0" w:color="auto"/>
                        <w:bottom w:val="none" w:sz="0" w:space="0" w:color="auto"/>
                        <w:right w:val="none" w:sz="0" w:space="0" w:color="auto"/>
                      </w:divBdr>
                      <w:divsChild>
                        <w:div w:id="812719013">
                          <w:marLeft w:val="0"/>
                          <w:marRight w:val="0"/>
                          <w:marTop w:val="0"/>
                          <w:marBottom w:val="0"/>
                          <w:divBdr>
                            <w:top w:val="none" w:sz="0" w:space="0" w:color="auto"/>
                            <w:left w:val="none" w:sz="0" w:space="0" w:color="auto"/>
                            <w:bottom w:val="none" w:sz="0" w:space="0" w:color="auto"/>
                            <w:right w:val="none" w:sz="0" w:space="0" w:color="auto"/>
                          </w:divBdr>
                          <w:divsChild>
                            <w:div w:id="1336764291">
                              <w:marLeft w:val="0"/>
                              <w:marRight w:val="0"/>
                              <w:marTop w:val="0"/>
                              <w:marBottom w:val="0"/>
                              <w:divBdr>
                                <w:top w:val="none" w:sz="0" w:space="0" w:color="auto"/>
                                <w:left w:val="none" w:sz="0" w:space="0" w:color="auto"/>
                                <w:bottom w:val="none" w:sz="0" w:space="0" w:color="auto"/>
                                <w:right w:val="none" w:sz="0" w:space="0" w:color="auto"/>
                              </w:divBdr>
                            </w:div>
                          </w:divsChild>
                        </w:div>
                        <w:div w:id="195116834">
                          <w:marLeft w:val="0"/>
                          <w:marRight w:val="0"/>
                          <w:marTop w:val="0"/>
                          <w:marBottom w:val="0"/>
                          <w:divBdr>
                            <w:top w:val="none" w:sz="0" w:space="0" w:color="auto"/>
                            <w:left w:val="none" w:sz="0" w:space="0" w:color="auto"/>
                            <w:bottom w:val="none" w:sz="0" w:space="0" w:color="auto"/>
                            <w:right w:val="none" w:sz="0" w:space="0" w:color="auto"/>
                          </w:divBdr>
                          <w:divsChild>
                            <w:div w:id="160629126">
                              <w:marLeft w:val="0"/>
                              <w:marRight w:val="0"/>
                              <w:marTop w:val="0"/>
                              <w:marBottom w:val="0"/>
                              <w:divBdr>
                                <w:top w:val="none" w:sz="0" w:space="0" w:color="auto"/>
                                <w:left w:val="none" w:sz="0" w:space="0" w:color="auto"/>
                                <w:bottom w:val="none" w:sz="0" w:space="0" w:color="auto"/>
                                <w:right w:val="none" w:sz="0" w:space="0" w:color="auto"/>
                              </w:divBdr>
                            </w:div>
                          </w:divsChild>
                        </w:div>
                        <w:div w:id="821967023">
                          <w:marLeft w:val="0"/>
                          <w:marRight w:val="0"/>
                          <w:marTop w:val="0"/>
                          <w:marBottom w:val="0"/>
                          <w:divBdr>
                            <w:top w:val="none" w:sz="0" w:space="0" w:color="auto"/>
                            <w:left w:val="none" w:sz="0" w:space="0" w:color="auto"/>
                            <w:bottom w:val="none" w:sz="0" w:space="0" w:color="auto"/>
                            <w:right w:val="none" w:sz="0" w:space="0" w:color="auto"/>
                          </w:divBdr>
                          <w:divsChild>
                            <w:div w:id="61754898">
                              <w:marLeft w:val="0"/>
                              <w:marRight w:val="0"/>
                              <w:marTop w:val="0"/>
                              <w:marBottom w:val="0"/>
                              <w:divBdr>
                                <w:top w:val="none" w:sz="0" w:space="0" w:color="auto"/>
                                <w:left w:val="none" w:sz="0" w:space="0" w:color="auto"/>
                                <w:bottom w:val="none" w:sz="0" w:space="0" w:color="auto"/>
                                <w:right w:val="none" w:sz="0" w:space="0" w:color="auto"/>
                              </w:divBdr>
                            </w:div>
                          </w:divsChild>
                        </w:div>
                        <w:div w:id="1285111996">
                          <w:marLeft w:val="0"/>
                          <w:marRight w:val="0"/>
                          <w:marTop w:val="0"/>
                          <w:marBottom w:val="0"/>
                          <w:divBdr>
                            <w:top w:val="none" w:sz="0" w:space="0" w:color="auto"/>
                            <w:left w:val="none" w:sz="0" w:space="0" w:color="auto"/>
                            <w:bottom w:val="none" w:sz="0" w:space="0" w:color="auto"/>
                            <w:right w:val="none" w:sz="0" w:space="0" w:color="auto"/>
                          </w:divBdr>
                          <w:divsChild>
                            <w:div w:id="1007366656">
                              <w:marLeft w:val="0"/>
                              <w:marRight w:val="0"/>
                              <w:marTop w:val="0"/>
                              <w:marBottom w:val="0"/>
                              <w:divBdr>
                                <w:top w:val="none" w:sz="0" w:space="0" w:color="auto"/>
                                <w:left w:val="none" w:sz="0" w:space="0" w:color="auto"/>
                                <w:bottom w:val="none" w:sz="0" w:space="0" w:color="auto"/>
                                <w:right w:val="none" w:sz="0" w:space="0" w:color="auto"/>
                              </w:divBdr>
                            </w:div>
                          </w:divsChild>
                        </w:div>
                        <w:div w:id="192764512">
                          <w:marLeft w:val="0"/>
                          <w:marRight w:val="0"/>
                          <w:marTop w:val="0"/>
                          <w:marBottom w:val="0"/>
                          <w:divBdr>
                            <w:top w:val="none" w:sz="0" w:space="0" w:color="auto"/>
                            <w:left w:val="none" w:sz="0" w:space="0" w:color="auto"/>
                            <w:bottom w:val="none" w:sz="0" w:space="0" w:color="auto"/>
                            <w:right w:val="none" w:sz="0" w:space="0" w:color="auto"/>
                          </w:divBdr>
                          <w:divsChild>
                            <w:div w:id="268468146">
                              <w:marLeft w:val="0"/>
                              <w:marRight w:val="0"/>
                              <w:marTop w:val="0"/>
                              <w:marBottom w:val="0"/>
                              <w:divBdr>
                                <w:top w:val="none" w:sz="0" w:space="0" w:color="auto"/>
                                <w:left w:val="none" w:sz="0" w:space="0" w:color="auto"/>
                                <w:bottom w:val="none" w:sz="0" w:space="0" w:color="auto"/>
                                <w:right w:val="none" w:sz="0" w:space="0" w:color="auto"/>
                              </w:divBdr>
                            </w:div>
                          </w:divsChild>
                        </w:div>
                        <w:div w:id="187529115">
                          <w:marLeft w:val="0"/>
                          <w:marRight w:val="0"/>
                          <w:marTop w:val="0"/>
                          <w:marBottom w:val="0"/>
                          <w:divBdr>
                            <w:top w:val="none" w:sz="0" w:space="0" w:color="auto"/>
                            <w:left w:val="none" w:sz="0" w:space="0" w:color="auto"/>
                            <w:bottom w:val="none" w:sz="0" w:space="0" w:color="auto"/>
                            <w:right w:val="none" w:sz="0" w:space="0" w:color="auto"/>
                          </w:divBdr>
                          <w:divsChild>
                            <w:div w:id="991525711">
                              <w:marLeft w:val="0"/>
                              <w:marRight w:val="0"/>
                              <w:marTop w:val="0"/>
                              <w:marBottom w:val="0"/>
                              <w:divBdr>
                                <w:top w:val="none" w:sz="0" w:space="0" w:color="auto"/>
                                <w:left w:val="none" w:sz="0" w:space="0" w:color="auto"/>
                                <w:bottom w:val="none" w:sz="0" w:space="0" w:color="auto"/>
                                <w:right w:val="none" w:sz="0" w:space="0" w:color="auto"/>
                              </w:divBdr>
                            </w:div>
                            <w:div w:id="635531948">
                              <w:marLeft w:val="0"/>
                              <w:marRight w:val="0"/>
                              <w:marTop w:val="0"/>
                              <w:marBottom w:val="0"/>
                              <w:divBdr>
                                <w:top w:val="none" w:sz="0" w:space="0" w:color="auto"/>
                                <w:left w:val="none" w:sz="0" w:space="0" w:color="auto"/>
                                <w:bottom w:val="none" w:sz="0" w:space="0" w:color="auto"/>
                                <w:right w:val="none" w:sz="0" w:space="0" w:color="auto"/>
                              </w:divBdr>
                            </w:div>
                            <w:div w:id="1361662444">
                              <w:marLeft w:val="0"/>
                              <w:marRight w:val="0"/>
                              <w:marTop w:val="0"/>
                              <w:marBottom w:val="0"/>
                              <w:divBdr>
                                <w:top w:val="none" w:sz="0" w:space="0" w:color="auto"/>
                                <w:left w:val="none" w:sz="0" w:space="0" w:color="auto"/>
                                <w:bottom w:val="none" w:sz="0" w:space="0" w:color="auto"/>
                                <w:right w:val="none" w:sz="0" w:space="0" w:color="auto"/>
                              </w:divBdr>
                            </w:div>
                            <w:div w:id="1798721261">
                              <w:marLeft w:val="0"/>
                              <w:marRight w:val="0"/>
                              <w:marTop w:val="0"/>
                              <w:marBottom w:val="0"/>
                              <w:divBdr>
                                <w:top w:val="none" w:sz="0" w:space="0" w:color="auto"/>
                                <w:left w:val="none" w:sz="0" w:space="0" w:color="auto"/>
                                <w:bottom w:val="none" w:sz="0" w:space="0" w:color="auto"/>
                                <w:right w:val="none" w:sz="0" w:space="0" w:color="auto"/>
                              </w:divBdr>
                            </w:div>
                          </w:divsChild>
                        </w:div>
                        <w:div w:id="843666903">
                          <w:marLeft w:val="0"/>
                          <w:marRight w:val="0"/>
                          <w:marTop w:val="0"/>
                          <w:marBottom w:val="0"/>
                          <w:divBdr>
                            <w:top w:val="none" w:sz="0" w:space="0" w:color="auto"/>
                            <w:left w:val="none" w:sz="0" w:space="0" w:color="auto"/>
                            <w:bottom w:val="none" w:sz="0" w:space="0" w:color="auto"/>
                            <w:right w:val="none" w:sz="0" w:space="0" w:color="auto"/>
                          </w:divBdr>
                          <w:divsChild>
                            <w:div w:id="320280188">
                              <w:marLeft w:val="0"/>
                              <w:marRight w:val="0"/>
                              <w:marTop w:val="0"/>
                              <w:marBottom w:val="0"/>
                              <w:divBdr>
                                <w:top w:val="none" w:sz="0" w:space="0" w:color="auto"/>
                                <w:left w:val="none" w:sz="0" w:space="0" w:color="auto"/>
                                <w:bottom w:val="none" w:sz="0" w:space="0" w:color="auto"/>
                                <w:right w:val="none" w:sz="0" w:space="0" w:color="auto"/>
                              </w:divBdr>
                            </w:div>
                          </w:divsChild>
                        </w:div>
                        <w:div w:id="652828575">
                          <w:marLeft w:val="0"/>
                          <w:marRight w:val="0"/>
                          <w:marTop w:val="0"/>
                          <w:marBottom w:val="0"/>
                          <w:divBdr>
                            <w:top w:val="none" w:sz="0" w:space="0" w:color="auto"/>
                            <w:left w:val="none" w:sz="0" w:space="0" w:color="auto"/>
                            <w:bottom w:val="none" w:sz="0" w:space="0" w:color="auto"/>
                            <w:right w:val="none" w:sz="0" w:space="0" w:color="auto"/>
                          </w:divBdr>
                          <w:divsChild>
                            <w:div w:id="1209028604">
                              <w:marLeft w:val="0"/>
                              <w:marRight w:val="0"/>
                              <w:marTop w:val="0"/>
                              <w:marBottom w:val="0"/>
                              <w:divBdr>
                                <w:top w:val="none" w:sz="0" w:space="0" w:color="auto"/>
                                <w:left w:val="none" w:sz="0" w:space="0" w:color="auto"/>
                                <w:bottom w:val="none" w:sz="0" w:space="0" w:color="auto"/>
                                <w:right w:val="none" w:sz="0" w:space="0" w:color="auto"/>
                              </w:divBdr>
                            </w:div>
                          </w:divsChild>
                        </w:div>
                        <w:div w:id="1005670296">
                          <w:marLeft w:val="0"/>
                          <w:marRight w:val="0"/>
                          <w:marTop w:val="0"/>
                          <w:marBottom w:val="0"/>
                          <w:divBdr>
                            <w:top w:val="none" w:sz="0" w:space="0" w:color="auto"/>
                            <w:left w:val="none" w:sz="0" w:space="0" w:color="auto"/>
                            <w:bottom w:val="none" w:sz="0" w:space="0" w:color="auto"/>
                            <w:right w:val="none" w:sz="0" w:space="0" w:color="auto"/>
                          </w:divBdr>
                          <w:divsChild>
                            <w:div w:id="201938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9962134">
      <w:bodyDiv w:val="1"/>
      <w:marLeft w:val="0"/>
      <w:marRight w:val="0"/>
      <w:marTop w:val="0"/>
      <w:marBottom w:val="0"/>
      <w:divBdr>
        <w:top w:val="none" w:sz="0" w:space="0" w:color="auto"/>
        <w:left w:val="none" w:sz="0" w:space="0" w:color="auto"/>
        <w:bottom w:val="none" w:sz="0" w:space="0" w:color="auto"/>
        <w:right w:val="none" w:sz="0" w:space="0" w:color="auto"/>
      </w:divBdr>
      <w:divsChild>
        <w:div w:id="2016759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7301248">
              <w:marLeft w:val="0"/>
              <w:marRight w:val="0"/>
              <w:marTop w:val="0"/>
              <w:marBottom w:val="0"/>
              <w:divBdr>
                <w:top w:val="none" w:sz="0" w:space="0" w:color="auto"/>
                <w:left w:val="none" w:sz="0" w:space="0" w:color="auto"/>
                <w:bottom w:val="none" w:sz="0" w:space="0" w:color="auto"/>
                <w:right w:val="none" w:sz="0" w:space="0" w:color="auto"/>
              </w:divBdr>
            </w:div>
            <w:div w:id="1982297259">
              <w:marLeft w:val="0"/>
              <w:marRight w:val="0"/>
              <w:marTop w:val="0"/>
              <w:marBottom w:val="0"/>
              <w:divBdr>
                <w:top w:val="none" w:sz="0" w:space="0" w:color="auto"/>
                <w:left w:val="none" w:sz="0" w:space="0" w:color="auto"/>
                <w:bottom w:val="none" w:sz="0" w:space="0" w:color="auto"/>
                <w:right w:val="none" w:sz="0" w:space="0" w:color="auto"/>
              </w:divBdr>
            </w:div>
            <w:div w:id="2092385158">
              <w:marLeft w:val="0"/>
              <w:marRight w:val="0"/>
              <w:marTop w:val="0"/>
              <w:marBottom w:val="0"/>
              <w:divBdr>
                <w:top w:val="none" w:sz="0" w:space="0" w:color="auto"/>
                <w:left w:val="none" w:sz="0" w:space="0" w:color="auto"/>
                <w:bottom w:val="none" w:sz="0" w:space="0" w:color="auto"/>
                <w:right w:val="none" w:sz="0" w:space="0" w:color="auto"/>
              </w:divBdr>
            </w:div>
            <w:div w:id="274677405">
              <w:marLeft w:val="0"/>
              <w:marRight w:val="0"/>
              <w:marTop w:val="0"/>
              <w:marBottom w:val="0"/>
              <w:divBdr>
                <w:top w:val="none" w:sz="0" w:space="0" w:color="auto"/>
                <w:left w:val="none" w:sz="0" w:space="0" w:color="auto"/>
                <w:bottom w:val="none" w:sz="0" w:space="0" w:color="auto"/>
                <w:right w:val="none" w:sz="0" w:space="0" w:color="auto"/>
              </w:divBdr>
            </w:div>
            <w:div w:id="87311384">
              <w:marLeft w:val="0"/>
              <w:marRight w:val="0"/>
              <w:marTop w:val="0"/>
              <w:marBottom w:val="0"/>
              <w:divBdr>
                <w:top w:val="none" w:sz="0" w:space="0" w:color="auto"/>
                <w:left w:val="none" w:sz="0" w:space="0" w:color="auto"/>
                <w:bottom w:val="none" w:sz="0" w:space="0" w:color="auto"/>
                <w:right w:val="none" w:sz="0" w:space="0" w:color="auto"/>
              </w:divBdr>
              <w:divsChild>
                <w:div w:id="87801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18oktober.ch/en/counter-trafficking-weeks" TargetMode="External"/><Relationship Id="rId13" Type="http://schemas.openxmlformats.org/officeDocument/2006/relationships/hyperlink" Target="https://www.sciencedirect.com/science/article/pii/S0305750X12001453" TargetMode="External"/><Relationship Id="rId18" Type="http://schemas.openxmlformats.org/officeDocument/2006/relationships/hyperlink" Target="https://www.ejpd.admin.ch/ejpd/de/home/aktuell/news/2015/2015-06-05.html" TargetMode="External"/><Relationship Id="rId3" Type="http://schemas.openxmlformats.org/officeDocument/2006/relationships/hyperlink" Target="https://onlinelibrary.wiley.com/doi/10.1111/j.1600-0447.2009.01533.x" TargetMode="External"/><Relationship Id="rId21" Type="http://schemas.openxmlformats.org/officeDocument/2006/relationships/hyperlink" Target="https://rm.coe.int/shadowreport-switzerland/1680a45421" TargetMode="External"/><Relationship Id="rId7" Type="http://schemas.openxmlformats.org/officeDocument/2006/relationships/hyperlink" Target="https://rm.coe.int/report-on-the-implementation-of-the-council-of-europe-convention-on-ac/1680981889" TargetMode="External"/><Relationship Id="rId12" Type="http://schemas.openxmlformats.org/officeDocument/2006/relationships/hyperlink" Target="https://www.osce.org/files/f/documents/7/f/489388_2.pdf" TargetMode="External"/><Relationship Id="rId17" Type="http://schemas.openxmlformats.org/officeDocument/2006/relationships/hyperlink" Target="https://www.evppev.ch/fileadmin/user_upload/evppev/PDF/Akzente/de/Akzente_2021-03-def-ohne-Schnitt.pdf" TargetMode="External"/><Relationship Id="rId2" Type="http://schemas.openxmlformats.org/officeDocument/2006/relationships/hyperlink" Target="https://rm.coe.int/shadowreport-switzerland/1680a45421" TargetMode="External"/><Relationship Id="rId16" Type="http://schemas.openxmlformats.org/officeDocument/2006/relationships/hyperlink" Target="https://www.bfs.admin.ch/bfs/de/home/statistiken/kriminalitaet-strafrecht/strafjustiz/verurteilte-erwachsene.assetdetail.22665318.html" TargetMode="External"/><Relationship Id="rId20" Type="http://schemas.openxmlformats.org/officeDocument/2006/relationships/hyperlink" Target="https://www.parlament.ch/de/ratsbetrieb/suche-curia-vista/geschaeft?AffairId=20204216" TargetMode="External"/><Relationship Id="rId1" Type="http://schemas.openxmlformats.org/officeDocument/2006/relationships/hyperlink" Target="https://www.skppsc.ch/de/haeufige-fragen/fokus/menschenhandel/" TargetMode="External"/><Relationship Id="rId6" Type="http://schemas.openxmlformats.org/officeDocument/2006/relationships/hyperlink" Target="https://www.osce.org/cthb/510278" TargetMode="External"/><Relationship Id="rId11" Type="http://schemas.openxmlformats.org/officeDocument/2006/relationships/hyperlink" Target="https://www.europol.europa.eu/publication-events/main-reports/european-union-serious-and-organised-crime-threat-assessment-socta-2021" TargetMode="External"/><Relationship Id="rId5" Type="http://schemas.openxmlformats.org/officeDocument/2006/relationships/hyperlink" Target="https://www.ebg.admin.ch/ebg/de/home/themen/recht/internationales-recht/europarat/Istanbul-Konvention.html" TargetMode="External"/><Relationship Id="rId15" Type="http://schemas.openxmlformats.org/officeDocument/2006/relationships/hyperlink" Target="https://www.bfs.admin.ch/bfs/de/home/statistiken/kriminalitaet-strafrecht/strafjustiz/verurteilte-erwachsene.assetdetail.22665318.html" TargetMode="External"/><Relationship Id="rId10" Type="http://schemas.openxmlformats.org/officeDocument/2006/relationships/hyperlink" Target="https://www.evppev.ch/fileadmin/user_upload/evppev/PDF/Akzente/de/Akzente_2021-03-def-ohne-Schnitt.pdf" TargetMode="External"/><Relationship Id="rId19" Type="http://schemas.openxmlformats.org/officeDocument/2006/relationships/hyperlink" Target="https://www.admin.ch/gov/de/start/dokumentation/medienmitteilungen.msg-id-85419.html" TargetMode="External"/><Relationship Id="rId4" Type="http://schemas.openxmlformats.org/officeDocument/2006/relationships/hyperlink" Target="https://www.sexy-tipp.to/" TargetMode="External"/><Relationship Id="rId9" Type="http://schemas.openxmlformats.org/officeDocument/2006/relationships/hyperlink" Target="http://www.verantwortlicherfreier.ch/en/index.html" TargetMode="External"/><Relationship Id="rId14" Type="http://schemas.openxmlformats.org/officeDocument/2006/relationships/hyperlink" Target="https://www.bfs.admin.ch/bfs/de/home/statistiken/kriminalitaet-strafrecht/polizei/geschaedigt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DEB1C2-FE33-5F47-8210-002D90A7587A}">
  <ds:schemaRefs>
    <ds:schemaRef ds:uri="http://schemas.openxmlformats.org/officeDocument/2006/bibliography"/>
  </ds:schemaRefs>
</ds:datastoreItem>
</file>

<file path=customXml/itemProps2.xml><?xml version="1.0" encoding="utf-8"?>
<ds:datastoreItem xmlns:ds="http://schemas.openxmlformats.org/officeDocument/2006/customXml" ds:itemID="{10C3F800-F13F-41F2-8293-B0872BE96647}"/>
</file>

<file path=customXml/itemProps3.xml><?xml version="1.0" encoding="utf-8"?>
<ds:datastoreItem xmlns:ds="http://schemas.openxmlformats.org/officeDocument/2006/customXml" ds:itemID="{41483F16-F35B-4768-8642-AA9988D71D94}"/>
</file>

<file path=customXml/itemProps4.xml><?xml version="1.0" encoding="utf-8"?>
<ds:datastoreItem xmlns:ds="http://schemas.openxmlformats.org/officeDocument/2006/customXml" ds:itemID="{1B80A9FC-28B7-4948-8BB6-7DAFC1E6D267}"/>
</file>

<file path=docProps/app.xml><?xml version="1.0" encoding="utf-8"?>
<Properties xmlns="http://schemas.openxmlformats.org/officeDocument/2006/extended-properties" xmlns:vt="http://schemas.openxmlformats.org/officeDocument/2006/docPropsVTypes">
  <Template>Normal.dotm</Template>
  <TotalTime>184</TotalTime>
  <Pages>7</Pages>
  <Words>3102</Words>
  <Characters>17688</Characters>
  <Application>Microsoft Office Word</Application>
  <DocSecurity>0</DocSecurity>
  <Lines>147</Lines>
  <Paragraphs>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Nana Mallet-Cardoza</dc:creator>
  <cp:keywords/>
  <dc:description/>
  <cp:lastModifiedBy>Nana Mallet-Cardoza</cp:lastModifiedBy>
  <cp:revision>61</cp:revision>
  <cp:lastPrinted>2022-08-30T13:48:00Z</cp:lastPrinted>
  <dcterms:created xsi:type="dcterms:W3CDTF">2022-08-30T13:48:00Z</dcterms:created>
  <dcterms:modified xsi:type="dcterms:W3CDTF">2022-09-08T12:19:00Z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