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D33" w:rsidRPr="00BD5D33" w:rsidRDefault="00BD5D33" w:rsidP="00BD5D33">
      <w:pPr>
        <w:jc w:val="both"/>
        <w:rPr>
          <w:rFonts w:ascii="Arial" w:hAnsi="Arial" w:cs="Arial"/>
          <w:b/>
        </w:rPr>
      </w:pPr>
      <w:bookmarkStart w:id="0" w:name="_GoBack"/>
      <w:bookmarkEnd w:id="0"/>
      <w:r w:rsidRPr="00BD5D33">
        <w:rPr>
          <w:rFonts w:ascii="Arial" w:hAnsi="Arial" w:cs="Arial"/>
          <w:b/>
        </w:rPr>
        <w:t>El compromiso del Estado cubano en la lucha contra el racismo y la discriminación racial</w:t>
      </w:r>
      <w:r>
        <w:rPr>
          <w:rFonts w:ascii="Arial" w:hAnsi="Arial" w:cs="Arial"/>
          <w:b/>
        </w:rPr>
        <w:t>.</w:t>
      </w:r>
    </w:p>
    <w:p w:rsidR="00BD5D33" w:rsidRPr="00BD5D33" w:rsidRDefault="00BD5D33" w:rsidP="00BD5D33">
      <w:pPr>
        <w:jc w:val="both"/>
        <w:rPr>
          <w:rFonts w:ascii="Arial" w:hAnsi="Arial" w:cs="Arial"/>
        </w:rPr>
      </w:pPr>
    </w:p>
    <w:p w:rsidR="00BD5D33" w:rsidRPr="00BD5D33" w:rsidRDefault="00BD5D33" w:rsidP="00BD5D33">
      <w:pPr>
        <w:jc w:val="both"/>
        <w:rPr>
          <w:rFonts w:ascii="Arial" w:hAnsi="Arial" w:cs="Arial"/>
        </w:rPr>
      </w:pPr>
      <w:r w:rsidRPr="00BD5D33">
        <w:rPr>
          <w:rFonts w:ascii="Arial" w:hAnsi="Arial" w:cs="Arial"/>
        </w:rPr>
        <w:t>Desde el triunfo de la Revolución, Cuba ha mantenido un compromiso histórico y permanente con la erradicación del racismo y la discriminación racial. Este esfuerzo se ha consolidado mediante la implementación de políticas públicas y un programa nacional que, desde 2019, intensifica el combate contra estas manifestaciones en todas sus formas.</w:t>
      </w:r>
    </w:p>
    <w:p w:rsidR="00BD5D33" w:rsidRPr="00BD5D33" w:rsidRDefault="00BD5D33" w:rsidP="00BD5D33">
      <w:pPr>
        <w:jc w:val="both"/>
        <w:rPr>
          <w:rFonts w:ascii="Arial" w:hAnsi="Arial" w:cs="Arial"/>
        </w:rPr>
      </w:pPr>
    </w:p>
    <w:p w:rsidR="00BD5D33" w:rsidRPr="00BD5D33" w:rsidRDefault="00BD5D33" w:rsidP="00BD5D33">
      <w:pPr>
        <w:jc w:val="both"/>
        <w:rPr>
          <w:rFonts w:ascii="Arial" w:hAnsi="Arial" w:cs="Arial"/>
        </w:rPr>
      </w:pPr>
      <w:r w:rsidRPr="00BD5D33">
        <w:rPr>
          <w:rFonts w:ascii="Arial" w:hAnsi="Arial" w:cs="Arial"/>
        </w:rPr>
        <w:t>Con la promulgación de la actual Constitución de la República, se ha ratificado el principio de igualdad y el respeto a la diversidad. En este marco jurídico, se estableció el Programa Nacional contra el Racismo y la Discriminación Racial, coordinado por una Comisión Nacional que impulsa iniciativas como "Color Cubano", un espacio dedicado a la sensibilización, el debate y el enfrentamiento de prejuicios históricos.</w:t>
      </w:r>
    </w:p>
    <w:p w:rsidR="00BD5D33" w:rsidRPr="00BD5D33" w:rsidRDefault="00BD5D33" w:rsidP="00BD5D33">
      <w:pPr>
        <w:jc w:val="both"/>
        <w:rPr>
          <w:rFonts w:ascii="Arial" w:hAnsi="Arial" w:cs="Arial"/>
        </w:rPr>
      </w:pPr>
    </w:p>
    <w:p w:rsidR="00BD5D33" w:rsidRPr="00BD5D33" w:rsidRDefault="00BD5D33" w:rsidP="00BD5D33">
      <w:pPr>
        <w:jc w:val="both"/>
        <w:rPr>
          <w:rFonts w:ascii="Arial" w:hAnsi="Arial" w:cs="Arial"/>
        </w:rPr>
      </w:pPr>
      <w:r w:rsidRPr="00BD5D33">
        <w:rPr>
          <w:rFonts w:ascii="Arial" w:hAnsi="Arial" w:cs="Arial"/>
        </w:rPr>
        <w:t>Cuba se define como una nación de profunda mezcla cultural y étnica, donde rige el principio de igualdad de derechos y deberes. En coherencia con este espíritu, la capital fue sede en 2024 de la Conferencia Internacional: "Nuevas Narrativas, memorias, resistencias y reivindicaciones". Asimismo, en diciembre del mismo año, se celebró en La Habana un encuentro internacional en coordinación con la UNESCO sobre el Decenio Internacional para los Afrodescendientes.</w:t>
      </w:r>
    </w:p>
    <w:p w:rsidR="00BD5D33" w:rsidRPr="00BD5D33" w:rsidRDefault="00BD5D33" w:rsidP="00BD5D33">
      <w:pPr>
        <w:jc w:val="both"/>
        <w:rPr>
          <w:rFonts w:ascii="Arial" w:hAnsi="Arial" w:cs="Arial"/>
        </w:rPr>
      </w:pPr>
    </w:p>
    <w:p w:rsidR="00BD5D33" w:rsidRPr="00BD5D33" w:rsidRDefault="00BD5D33" w:rsidP="00BD5D33">
      <w:pPr>
        <w:jc w:val="both"/>
        <w:rPr>
          <w:rFonts w:ascii="Arial" w:hAnsi="Arial" w:cs="Arial"/>
        </w:rPr>
      </w:pPr>
      <w:r w:rsidRPr="00BD5D33">
        <w:rPr>
          <w:rFonts w:ascii="Arial" w:hAnsi="Arial" w:cs="Arial"/>
        </w:rPr>
        <w:t>De acuerdo con los registros nacionales, la población cubana asciende a 9,354,454 personas, con una composición diversa: 66.3% blancos, 24.2% mulatos y 9.5% negros. Estas cifras subrayan la importancia de garantizar el acceso equitativo a espacios públicos, empleos y servicios de salud. Es imperativo señalar que esta realidad actual contrasta drásticamente con la etapa previa a 1959, cuando la segregación racial era una práctica institucionalizada que negaba oportunidades básicas a la población negra. El triunfo de la Revolución representó un punto de inflexión histórico al restituir la dignidad plena a las personas negras, eliminando las barreras de exclusión y garantizando, por primera vez, el acceso universal a derechos fundamentales que antes les eran negados. En nuestra Patria, cualquier violación del principio de igualdad está proscrita y es sancionable por la ley, con una protección que se extiende rigurosamente al ámbito de la justicia penal. Desde la infancia, el sistema educativo fomenta el valor de la igualdad ciudadana, enseñando a compartir y a respetar al prójimo independientemente de su género, raza o religión.</w:t>
      </w:r>
    </w:p>
    <w:p w:rsidR="00BD5D33" w:rsidRPr="00BD5D33" w:rsidRDefault="00BD5D33" w:rsidP="00BD5D33">
      <w:pPr>
        <w:jc w:val="both"/>
        <w:rPr>
          <w:rFonts w:ascii="Arial" w:hAnsi="Arial" w:cs="Arial"/>
        </w:rPr>
      </w:pPr>
    </w:p>
    <w:p w:rsidR="00BD5D33" w:rsidRPr="00BD5D33" w:rsidRDefault="00BD5D33" w:rsidP="00BD5D33">
      <w:pPr>
        <w:jc w:val="both"/>
        <w:rPr>
          <w:rFonts w:ascii="Arial" w:hAnsi="Arial" w:cs="Arial"/>
        </w:rPr>
      </w:pPr>
      <w:r w:rsidRPr="00BD5D33">
        <w:rPr>
          <w:rFonts w:ascii="Arial" w:hAnsi="Arial" w:cs="Arial"/>
        </w:rPr>
        <w:t>Cuba persiste en su esfuerzo por perfeccionar su modelo social a pesar de las presiones políticas externas y las limitaciones impuestas por el bloqueo. La isla reafirma su vocación de paz y dignidad humana, oponiéndose a cualquier forma de racismo y exclusión. En un mundo donde la guerra y la desigualdad vulneran los derechos humanos, Cuba se alza como un ejemplo de resistencia y solidaridad para los pueblos oprimidos.</w:t>
      </w:r>
    </w:p>
    <w:p w:rsidR="00C37AD4" w:rsidRPr="00BD5D33" w:rsidRDefault="00C37AD4" w:rsidP="00BD5D33">
      <w:pPr>
        <w:jc w:val="both"/>
        <w:rPr>
          <w:rFonts w:ascii="Arial" w:hAnsi="Arial" w:cs="Arial"/>
        </w:rPr>
      </w:pPr>
    </w:p>
    <w:p w:rsidR="00BD5D33" w:rsidRPr="00BD5D33" w:rsidRDefault="00BD5D33" w:rsidP="00BD5D33">
      <w:pPr>
        <w:jc w:val="both"/>
        <w:rPr>
          <w:rFonts w:ascii="Arial" w:hAnsi="Arial" w:cs="Arial"/>
        </w:rPr>
      </w:pPr>
    </w:p>
    <w:p w:rsidR="00BD5D33" w:rsidRPr="00BD5D33" w:rsidRDefault="00BD5D33" w:rsidP="00BD5D33">
      <w:pPr>
        <w:jc w:val="both"/>
        <w:rPr>
          <w:rFonts w:ascii="Arial" w:hAnsi="Arial" w:cs="Arial"/>
          <w:b/>
        </w:rPr>
      </w:pPr>
      <w:r w:rsidRPr="00BD5D33">
        <w:rPr>
          <w:rFonts w:ascii="Arial" w:hAnsi="Arial" w:cs="Arial"/>
          <w:b/>
        </w:rPr>
        <w:t>Arleny Esperanza Arean Rosales</w:t>
      </w:r>
    </w:p>
    <w:p w:rsidR="00BD5D33" w:rsidRPr="00BD5D33" w:rsidRDefault="00BD5D33" w:rsidP="00BD5D33">
      <w:pPr>
        <w:jc w:val="both"/>
        <w:rPr>
          <w:rFonts w:ascii="Arial" w:hAnsi="Arial" w:cs="Arial"/>
          <w:b/>
        </w:rPr>
      </w:pPr>
      <w:r w:rsidRPr="00BD5D33">
        <w:rPr>
          <w:rFonts w:ascii="Arial" w:hAnsi="Arial" w:cs="Arial"/>
          <w:b/>
        </w:rPr>
        <w:t>Presidenta de Ardor Cubano asbl</w:t>
      </w:r>
    </w:p>
    <w:sectPr w:rsidR="00BD5D33" w:rsidRPr="00BD5D3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762" w:rsidRDefault="00FA2762" w:rsidP="001C399B">
      <w:r>
        <w:separator/>
      </w:r>
    </w:p>
  </w:endnote>
  <w:endnote w:type="continuationSeparator" w:id="0">
    <w:p w:rsidR="00FA2762" w:rsidRDefault="00FA2762" w:rsidP="001C3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99B" w:rsidRDefault="001C399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99B" w:rsidRDefault="001C399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99B" w:rsidRDefault="001C399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762" w:rsidRDefault="00FA2762" w:rsidP="001C399B">
      <w:r>
        <w:separator/>
      </w:r>
    </w:p>
  </w:footnote>
  <w:footnote w:type="continuationSeparator" w:id="0">
    <w:p w:rsidR="00FA2762" w:rsidRDefault="00FA2762" w:rsidP="001C39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99B" w:rsidRDefault="001C399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99B" w:rsidRDefault="001C399B">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99B" w:rsidRDefault="001C399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D33"/>
    <w:rsid w:val="001C399B"/>
    <w:rsid w:val="00BD5D33"/>
    <w:rsid w:val="00C37AD4"/>
    <w:rsid w:val="00FA27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5D33"/>
    <w:pPr>
      <w:spacing w:after="0" w:line="240" w:lineRule="auto"/>
    </w:pPr>
    <w:rPr>
      <w:rFonts w:ascii="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C399B"/>
    <w:pPr>
      <w:tabs>
        <w:tab w:val="center" w:pos="4252"/>
        <w:tab w:val="right" w:pos="8504"/>
      </w:tabs>
    </w:pPr>
  </w:style>
  <w:style w:type="character" w:customStyle="1" w:styleId="EncabezadoCar">
    <w:name w:val="Encabezado Car"/>
    <w:basedOn w:val="Fuentedeprrafopredeter"/>
    <w:link w:val="Encabezado"/>
    <w:uiPriority w:val="99"/>
    <w:rsid w:val="001C399B"/>
    <w:rPr>
      <w:rFonts w:ascii="Times New Roman" w:hAnsi="Times New Roman" w:cs="Times New Roman"/>
      <w:sz w:val="24"/>
      <w:szCs w:val="24"/>
      <w:lang w:eastAsia="es-ES"/>
    </w:rPr>
  </w:style>
  <w:style w:type="paragraph" w:styleId="Piedepgina">
    <w:name w:val="footer"/>
    <w:basedOn w:val="Normal"/>
    <w:link w:val="PiedepginaCar"/>
    <w:uiPriority w:val="99"/>
    <w:unhideWhenUsed/>
    <w:rsid w:val="001C399B"/>
    <w:pPr>
      <w:tabs>
        <w:tab w:val="center" w:pos="4252"/>
        <w:tab w:val="right" w:pos="8504"/>
      </w:tabs>
    </w:pPr>
  </w:style>
  <w:style w:type="character" w:customStyle="1" w:styleId="PiedepginaCar">
    <w:name w:val="Pie de página Car"/>
    <w:basedOn w:val="Fuentedeprrafopredeter"/>
    <w:link w:val="Piedepgina"/>
    <w:uiPriority w:val="99"/>
    <w:rsid w:val="001C399B"/>
    <w:rPr>
      <w:rFonts w:ascii="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442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454</Words>
  <Characters>2501</Characters>
  <Application>Microsoft Office Word</Application>
  <DocSecurity>0</DocSecurity>
  <Lines>20</Lines>
  <Paragraphs>5</Paragraphs>
  <ScaleCrop>false</ScaleCrop>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2026-03-20T12:03:00Z</dcterms:created>
  <dcterms:modified xsi:type="dcterms:W3CDTF">2026-03-20T12:05:00Z</dcterms:modified>
</cp:coreProperties>
</file>