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4.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9DA8CA" w14:textId="4FBACDDA" w:rsidR="008E0B0C" w:rsidRPr="006D3C72" w:rsidRDefault="006C767F" w:rsidP="002074DC">
      <w:pPr>
        <w:tabs>
          <w:tab w:val="left" w:pos="240"/>
        </w:tabs>
        <w:spacing w:after="0" w:line="240" w:lineRule="auto"/>
        <w:jc w:val="both"/>
        <w:rPr>
          <w:rFonts w:asciiTheme="majorBidi" w:hAnsiTheme="majorBidi" w:cstheme="majorBidi"/>
          <w:b/>
        </w:rPr>
      </w:pPr>
      <w:r w:rsidRPr="006D3C72">
        <w:rPr>
          <w:rFonts w:asciiTheme="majorBidi" w:hAnsiTheme="majorBidi" w:cstheme="majorBidi"/>
          <w:noProof/>
        </w:rPr>
        <w:drawing>
          <wp:anchor distT="0" distB="0" distL="114300" distR="114300" simplePos="0" relativeHeight="251658240" behindDoc="0" locked="0" layoutInCell="1" allowOverlap="1" wp14:anchorId="6EA316B4" wp14:editId="42C2617F">
            <wp:simplePos x="0" y="0"/>
            <wp:positionH relativeFrom="margin">
              <wp:posOffset>2371725</wp:posOffset>
            </wp:positionH>
            <wp:positionV relativeFrom="margin">
              <wp:posOffset>-417830</wp:posOffset>
            </wp:positionV>
            <wp:extent cx="1066800" cy="1057275"/>
            <wp:effectExtent l="0" t="0" r="0" b="9525"/>
            <wp:wrapSquare wrapText="bothSides"/>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6800" cy="1057275"/>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b/>
          <w:noProof/>
        </w:rPr>
        <w:drawing>
          <wp:anchor distT="0" distB="0" distL="114300" distR="114300" simplePos="0" relativeHeight="251659264" behindDoc="1" locked="0" layoutInCell="1" allowOverlap="1" wp14:anchorId="1B36DD41" wp14:editId="4C77F6FE">
            <wp:simplePos x="0" y="0"/>
            <wp:positionH relativeFrom="page">
              <wp:align>left</wp:align>
            </wp:positionH>
            <wp:positionV relativeFrom="paragraph">
              <wp:posOffset>-952500</wp:posOffset>
            </wp:positionV>
            <wp:extent cx="7600950" cy="10750094"/>
            <wp:effectExtent l="0" t="0" r="0" b="0"/>
            <wp:wrapNone/>
            <wp:docPr id="3" name="Picture 3" descr="C:\Users\HP Z820 Xeon\AppData\Local\Microsoft\Windows\INetCache\Content.Word\AFGHANISTAN THIRD CEDAW SHADOW (NGO) REPORT-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P Z820 Xeon\AppData\Local\Microsoft\Windows\INetCache\Content.Word\AFGHANISTAN THIRD CEDAW SHADOW (NGO) REPORT-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02137" cy="10751773"/>
                    </a:xfrm>
                    <a:prstGeom prst="rect">
                      <a:avLst/>
                    </a:prstGeom>
                    <a:noFill/>
                    <a:ln>
                      <a:noFill/>
                    </a:ln>
                  </pic:spPr>
                </pic:pic>
              </a:graphicData>
            </a:graphic>
            <wp14:sizeRelH relativeFrom="page">
              <wp14:pctWidth>0</wp14:pctWidth>
            </wp14:sizeRelH>
            <wp14:sizeRelV relativeFrom="page">
              <wp14:pctHeight>0</wp14:pctHeight>
            </wp14:sizeRelV>
          </wp:anchor>
        </w:drawing>
      </w:r>
      <w:r w:rsidR="0030559F" w:rsidRPr="006D3C72">
        <w:rPr>
          <w:rFonts w:asciiTheme="majorBidi" w:hAnsiTheme="majorBidi" w:cstheme="majorBidi"/>
          <w:b/>
        </w:rPr>
        <w:tab/>
      </w:r>
    </w:p>
    <w:p w14:paraId="7761499C" w14:textId="306DA70B" w:rsidR="008E0B0C" w:rsidRPr="006D3C72" w:rsidRDefault="008E0B0C" w:rsidP="002074DC">
      <w:pPr>
        <w:spacing w:after="0" w:line="240" w:lineRule="auto"/>
        <w:jc w:val="both"/>
        <w:rPr>
          <w:rFonts w:asciiTheme="majorBidi" w:hAnsiTheme="majorBidi" w:cstheme="majorBidi"/>
          <w:b/>
        </w:rPr>
      </w:pPr>
    </w:p>
    <w:p w14:paraId="6A51EC2A" w14:textId="77777777" w:rsidR="008E0B0C" w:rsidRPr="006D3C72" w:rsidRDefault="008E0B0C" w:rsidP="002074DC">
      <w:pPr>
        <w:spacing w:after="0" w:line="240" w:lineRule="auto"/>
        <w:jc w:val="both"/>
        <w:rPr>
          <w:rFonts w:asciiTheme="majorBidi" w:hAnsiTheme="majorBidi" w:cstheme="majorBidi"/>
          <w:b/>
        </w:rPr>
      </w:pPr>
    </w:p>
    <w:p w14:paraId="63DE0942" w14:textId="77777777" w:rsidR="008E0B0C" w:rsidRPr="006D3C72" w:rsidRDefault="008E0B0C" w:rsidP="002074DC">
      <w:pPr>
        <w:spacing w:after="0" w:line="240" w:lineRule="auto"/>
        <w:jc w:val="both"/>
        <w:rPr>
          <w:rFonts w:asciiTheme="majorBidi" w:hAnsiTheme="majorBidi" w:cstheme="majorBidi"/>
          <w:b/>
        </w:rPr>
      </w:pPr>
    </w:p>
    <w:p w14:paraId="604E73E6" w14:textId="1D0762EA" w:rsidR="008E0B0C" w:rsidRPr="006D3C72" w:rsidRDefault="008E0B0C" w:rsidP="002074DC">
      <w:pPr>
        <w:spacing w:after="0" w:line="240" w:lineRule="auto"/>
        <w:jc w:val="both"/>
        <w:rPr>
          <w:rFonts w:asciiTheme="majorBidi" w:hAnsiTheme="majorBidi" w:cstheme="majorBidi"/>
          <w:b/>
        </w:rPr>
      </w:pPr>
    </w:p>
    <w:p w14:paraId="3CC115C6" w14:textId="26B9A546" w:rsidR="008E0B0C" w:rsidRPr="006D3C72" w:rsidRDefault="008E0B0C" w:rsidP="002074DC">
      <w:pPr>
        <w:spacing w:after="0" w:line="240" w:lineRule="auto"/>
        <w:jc w:val="center"/>
        <w:rPr>
          <w:rFonts w:asciiTheme="majorBidi" w:hAnsiTheme="majorBidi" w:cstheme="majorBidi"/>
          <w:b/>
        </w:rPr>
      </w:pPr>
    </w:p>
    <w:p w14:paraId="24D1CF28" w14:textId="67581FE2" w:rsidR="00C71571" w:rsidRPr="00C71571" w:rsidRDefault="00C71571" w:rsidP="002074DC">
      <w:pPr>
        <w:spacing w:after="0" w:line="240" w:lineRule="auto"/>
        <w:jc w:val="center"/>
        <w:rPr>
          <w:rFonts w:asciiTheme="majorBidi" w:hAnsiTheme="majorBidi" w:cstheme="majorBidi"/>
          <w:b/>
          <w:sz w:val="24"/>
          <w:szCs w:val="24"/>
        </w:rPr>
      </w:pPr>
    </w:p>
    <w:p w14:paraId="3ACC1DDC" w14:textId="43A244F5" w:rsidR="00C71571" w:rsidRDefault="00C71571" w:rsidP="002074DC">
      <w:pPr>
        <w:spacing w:after="0" w:line="240" w:lineRule="auto"/>
        <w:jc w:val="center"/>
        <w:rPr>
          <w:rFonts w:asciiTheme="majorBidi" w:hAnsiTheme="majorBidi" w:cstheme="majorBidi"/>
          <w:b/>
        </w:rPr>
      </w:pPr>
    </w:p>
    <w:p w14:paraId="433C4225" w14:textId="79C268CB" w:rsidR="00C71571" w:rsidRDefault="00C71571" w:rsidP="002074DC">
      <w:pPr>
        <w:spacing w:after="0" w:line="240" w:lineRule="auto"/>
        <w:jc w:val="center"/>
        <w:rPr>
          <w:rFonts w:asciiTheme="majorBidi" w:hAnsiTheme="majorBidi" w:cstheme="majorBidi"/>
          <w:b/>
        </w:rPr>
      </w:pPr>
    </w:p>
    <w:p w14:paraId="4D3E8BFB" w14:textId="738D0142" w:rsidR="00C71571" w:rsidRDefault="00C71571" w:rsidP="002074DC">
      <w:pPr>
        <w:spacing w:after="0" w:line="240" w:lineRule="auto"/>
        <w:rPr>
          <w:rFonts w:asciiTheme="majorBidi" w:hAnsiTheme="majorBidi" w:cstheme="majorBidi"/>
          <w:b/>
        </w:rPr>
      </w:pPr>
    </w:p>
    <w:p w14:paraId="03764275" w14:textId="6AE0312F" w:rsidR="00C71571" w:rsidRDefault="00C71571" w:rsidP="002074DC">
      <w:pPr>
        <w:spacing w:after="0" w:line="240" w:lineRule="auto"/>
        <w:jc w:val="center"/>
        <w:rPr>
          <w:rFonts w:asciiTheme="majorBidi" w:hAnsiTheme="majorBidi" w:cstheme="majorBidi"/>
          <w:b/>
        </w:rPr>
      </w:pPr>
    </w:p>
    <w:p w14:paraId="35CBB822" w14:textId="77777777" w:rsidR="00C71571" w:rsidRPr="00C71571" w:rsidRDefault="00C71571" w:rsidP="002074DC">
      <w:pPr>
        <w:spacing w:after="0" w:line="240" w:lineRule="auto"/>
        <w:jc w:val="center"/>
        <w:rPr>
          <w:rFonts w:asciiTheme="majorBidi" w:hAnsiTheme="majorBidi" w:cstheme="majorBidi"/>
          <w:b/>
          <w:sz w:val="40"/>
          <w:szCs w:val="40"/>
        </w:rPr>
      </w:pPr>
    </w:p>
    <w:p w14:paraId="532334B4" w14:textId="77777777" w:rsidR="001A45D9" w:rsidRPr="00C71571" w:rsidRDefault="001A45D9" w:rsidP="002074DC">
      <w:pPr>
        <w:spacing w:after="0" w:line="240" w:lineRule="auto"/>
        <w:jc w:val="both"/>
        <w:rPr>
          <w:rFonts w:asciiTheme="majorBidi" w:hAnsiTheme="majorBidi" w:cstheme="majorBidi"/>
          <w:b/>
          <w:sz w:val="40"/>
          <w:szCs w:val="40"/>
        </w:rPr>
      </w:pPr>
    </w:p>
    <w:p w14:paraId="08A9B463" w14:textId="77777777" w:rsidR="00E1130E" w:rsidRPr="006D3C72" w:rsidRDefault="00E1130E" w:rsidP="002074DC">
      <w:pPr>
        <w:spacing w:after="0" w:line="240" w:lineRule="auto"/>
        <w:jc w:val="both"/>
        <w:rPr>
          <w:rFonts w:asciiTheme="majorBidi" w:hAnsiTheme="majorBidi" w:cstheme="majorBidi"/>
          <w:b/>
        </w:rPr>
      </w:pPr>
    </w:p>
    <w:p w14:paraId="7179E904" w14:textId="77777777" w:rsidR="00E4377A" w:rsidRPr="006D3C72" w:rsidRDefault="00E4377A" w:rsidP="002074DC">
      <w:pPr>
        <w:spacing w:after="0" w:line="240" w:lineRule="auto"/>
        <w:jc w:val="both"/>
        <w:rPr>
          <w:rFonts w:asciiTheme="majorBidi" w:hAnsiTheme="majorBidi" w:cstheme="majorBidi"/>
          <w:b/>
        </w:rPr>
      </w:pPr>
    </w:p>
    <w:p w14:paraId="6CED415A" w14:textId="27213CD3" w:rsidR="004F17E9" w:rsidRPr="006D3C72" w:rsidRDefault="004F17E9" w:rsidP="002074DC">
      <w:pPr>
        <w:spacing w:after="0" w:line="240" w:lineRule="auto"/>
        <w:jc w:val="both"/>
        <w:rPr>
          <w:rFonts w:asciiTheme="majorBidi" w:hAnsiTheme="majorBidi" w:cstheme="majorBidi"/>
          <w:b/>
        </w:rPr>
      </w:pPr>
    </w:p>
    <w:p w14:paraId="64F1001F" w14:textId="77777777" w:rsidR="004F17E9" w:rsidRPr="006D3C72" w:rsidRDefault="004F17E9" w:rsidP="002074DC">
      <w:pPr>
        <w:spacing w:after="0" w:line="240" w:lineRule="auto"/>
        <w:jc w:val="both"/>
        <w:rPr>
          <w:rFonts w:asciiTheme="majorBidi" w:hAnsiTheme="majorBidi" w:cstheme="majorBidi"/>
          <w:b/>
        </w:rPr>
      </w:pPr>
    </w:p>
    <w:p w14:paraId="4B6B113B" w14:textId="77777777" w:rsidR="00763DF1" w:rsidRPr="006D3C72" w:rsidRDefault="00763DF1" w:rsidP="002074DC">
      <w:pPr>
        <w:spacing w:after="0" w:line="240" w:lineRule="auto"/>
        <w:jc w:val="both"/>
        <w:rPr>
          <w:rFonts w:asciiTheme="majorBidi" w:hAnsiTheme="majorBidi" w:cstheme="majorBidi"/>
          <w:b/>
        </w:rPr>
      </w:pPr>
    </w:p>
    <w:p w14:paraId="6FB9A9E1" w14:textId="211BB3FB" w:rsidR="00E1130E" w:rsidRPr="006D3C72" w:rsidRDefault="00E1130E" w:rsidP="002074DC">
      <w:pPr>
        <w:pStyle w:val="Default"/>
        <w:jc w:val="both"/>
        <w:rPr>
          <w:rFonts w:asciiTheme="majorBidi" w:hAnsiTheme="majorBidi" w:cstheme="majorBidi"/>
          <w:sz w:val="22"/>
          <w:szCs w:val="22"/>
        </w:rPr>
        <w:sectPr w:rsidR="00E1130E" w:rsidRPr="006D3C72" w:rsidSect="00071145">
          <w:footerReference w:type="default" r:id="rId10"/>
          <w:footerReference w:type="first" r:id="rId11"/>
          <w:pgSz w:w="11906" w:h="16838" w:code="9"/>
          <w:pgMar w:top="1440" w:right="1440" w:bottom="1440" w:left="1440" w:header="720" w:footer="720" w:gutter="0"/>
          <w:cols w:space="720"/>
          <w:titlePg/>
          <w:docGrid w:linePitch="360"/>
        </w:sectPr>
      </w:pPr>
    </w:p>
    <w:p w14:paraId="40B7008B" w14:textId="77777777" w:rsidR="00E4377A" w:rsidRPr="006D3C72" w:rsidRDefault="00E4377A" w:rsidP="002074DC">
      <w:pPr>
        <w:spacing w:after="0" w:line="240" w:lineRule="auto"/>
        <w:jc w:val="both"/>
        <w:rPr>
          <w:rFonts w:asciiTheme="majorBidi" w:hAnsiTheme="majorBidi" w:cstheme="majorBidi"/>
          <w:b/>
        </w:rPr>
      </w:pPr>
    </w:p>
    <w:p w14:paraId="70D358B3" w14:textId="77777777" w:rsidR="001F5A3A" w:rsidRPr="006D3C72" w:rsidRDefault="001F5A3A" w:rsidP="002074DC">
      <w:pPr>
        <w:pStyle w:val="Heading1"/>
        <w:rPr>
          <w:rFonts w:asciiTheme="majorBidi" w:hAnsiTheme="majorBidi" w:cstheme="majorBidi"/>
          <w:sz w:val="22"/>
          <w:szCs w:val="22"/>
        </w:rPr>
      </w:pPr>
    </w:p>
    <w:p w14:paraId="26CD535C" w14:textId="77777777" w:rsidR="001F5A3A" w:rsidRPr="006D3C72" w:rsidRDefault="001F5A3A" w:rsidP="002074DC">
      <w:pPr>
        <w:pStyle w:val="Heading1"/>
        <w:rPr>
          <w:rFonts w:asciiTheme="majorBidi" w:hAnsiTheme="majorBidi" w:cstheme="majorBidi"/>
          <w:sz w:val="22"/>
          <w:szCs w:val="22"/>
        </w:rPr>
      </w:pPr>
    </w:p>
    <w:p w14:paraId="2E03B0C9" w14:textId="77777777" w:rsidR="001F5A3A" w:rsidRPr="006D3C72" w:rsidRDefault="001F5A3A" w:rsidP="002074DC">
      <w:pPr>
        <w:pStyle w:val="Heading1"/>
        <w:rPr>
          <w:rFonts w:asciiTheme="majorBidi" w:hAnsiTheme="majorBidi" w:cstheme="majorBidi"/>
          <w:sz w:val="22"/>
          <w:szCs w:val="22"/>
        </w:rPr>
      </w:pPr>
    </w:p>
    <w:p w14:paraId="75406D59" w14:textId="77777777" w:rsidR="00BF61A5" w:rsidRPr="006D3C72" w:rsidRDefault="00BF61A5" w:rsidP="002074DC">
      <w:pPr>
        <w:pStyle w:val="Default"/>
        <w:jc w:val="both"/>
        <w:rPr>
          <w:rFonts w:asciiTheme="majorBidi" w:hAnsiTheme="majorBidi" w:cstheme="majorBidi"/>
          <w:color w:val="auto"/>
          <w:sz w:val="22"/>
          <w:szCs w:val="22"/>
        </w:rPr>
      </w:pPr>
    </w:p>
    <w:p w14:paraId="43AFDBD4" w14:textId="77777777" w:rsidR="00302516" w:rsidRPr="006D3C72" w:rsidRDefault="00302516" w:rsidP="002074DC">
      <w:pPr>
        <w:spacing w:after="0" w:line="240" w:lineRule="auto"/>
        <w:jc w:val="both"/>
        <w:rPr>
          <w:rFonts w:asciiTheme="majorBidi" w:hAnsiTheme="majorBidi" w:cstheme="majorBidi"/>
          <w:b/>
        </w:rPr>
      </w:pPr>
    </w:p>
    <w:p w14:paraId="4C912E74" w14:textId="77777777" w:rsidR="00E4377A" w:rsidRPr="006D3C72" w:rsidRDefault="00E4377A" w:rsidP="002074DC">
      <w:pPr>
        <w:spacing w:after="0" w:line="240" w:lineRule="auto"/>
        <w:jc w:val="both"/>
        <w:rPr>
          <w:rFonts w:asciiTheme="majorBidi" w:hAnsiTheme="majorBidi" w:cstheme="majorBidi"/>
          <w:b/>
        </w:rPr>
      </w:pPr>
    </w:p>
    <w:p w14:paraId="78AFFB31" w14:textId="77777777" w:rsidR="00E4377A" w:rsidRPr="006D3C72" w:rsidRDefault="00E4377A" w:rsidP="002074DC">
      <w:pPr>
        <w:spacing w:after="0" w:line="240" w:lineRule="auto"/>
        <w:jc w:val="both"/>
        <w:rPr>
          <w:rFonts w:asciiTheme="majorBidi" w:hAnsiTheme="majorBidi" w:cstheme="majorBidi"/>
          <w:b/>
        </w:rPr>
      </w:pPr>
    </w:p>
    <w:p w14:paraId="3C41A7D7" w14:textId="77777777" w:rsidR="00240706" w:rsidRPr="006D3C72" w:rsidRDefault="00240706" w:rsidP="002074DC">
      <w:pPr>
        <w:spacing w:after="0" w:line="240" w:lineRule="auto"/>
        <w:jc w:val="both"/>
        <w:rPr>
          <w:rFonts w:asciiTheme="majorBidi" w:hAnsiTheme="majorBidi" w:cstheme="majorBidi"/>
          <w:b/>
        </w:rPr>
      </w:pPr>
    </w:p>
    <w:p w14:paraId="3DD0A7BE" w14:textId="77777777" w:rsidR="00240706" w:rsidRPr="006D3C72" w:rsidRDefault="00240706" w:rsidP="002074DC">
      <w:pPr>
        <w:spacing w:after="0" w:line="240" w:lineRule="auto"/>
        <w:jc w:val="both"/>
        <w:rPr>
          <w:rFonts w:asciiTheme="majorBidi" w:hAnsiTheme="majorBidi" w:cstheme="majorBidi"/>
          <w:b/>
        </w:rPr>
      </w:pPr>
    </w:p>
    <w:p w14:paraId="79FD8546" w14:textId="77777777" w:rsidR="00401C9B" w:rsidRPr="006D3C72" w:rsidRDefault="00401C9B" w:rsidP="002074DC">
      <w:pPr>
        <w:spacing w:after="0" w:line="240" w:lineRule="auto"/>
        <w:rPr>
          <w:rFonts w:asciiTheme="majorBidi" w:hAnsiTheme="majorBidi" w:cstheme="majorBidi"/>
          <w:b/>
        </w:rPr>
      </w:pPr>
    </w:p>
    <w:p w14:paraId="1A4263B1" w14:textId="77777777" w:rsidR="00401C9B" w:rsidRPr="006D3C72" w:rsidRDefault="00401C9B" w:rsidP="002074DC">
      <w:pPr>
        <w:spacing w:after="0" w:line="240" w:lineRule="auto"/>
        <w:rPr>
          <w:rFonts w:asciiTheme="majorBidi" w:hAnsiTheme="majorBidi" w:cstheme="majorBidi"/>
          <w:b/>
        </w:rPr>
      </w:pPr>
    </w:p>
    <w:p w14:paraId="494DB182" w14:textId="5405E1C2" w:rsidR="00401C9B" w:rsidRPr="006D3C72" w:rsidRDefault="00401C9B" w:rsidP="002074DC">
      <w:pPr>
        <w:spacing w:after="0" w:line="240" w:lineRule="auto"/>
        <w:rPr>
          <w:rFonts w:asciiTheme="majorBidi" w:hAnsiTheme="majorBidi" w:cstheme="majorBidi"/>
          <w:b/>
        </w:rPr>
      </w:pPr>
    </w:p>
    <w:p w14:paraId="00B2C4E5" w14:textId="65382A81" w:rsidR="003F5626" w:rsidRPr="006D3C72" w:rsidRDefault="003F5626" w:rsidP="002074DC">
      <w:pPr>
        <w:spacing w:after="0" w:line="240" w:lineRule="auto"/>
        <w:rPr>
          <w:rFonts w:asciiTheme="majorBidi" w:hAnsiTheme="majorBidi" w:cstheme="majorBidi"/>
          <w:b/>
        </w:rPr>
      </w:pPr>
    </w:p>
    <w:p w14:paraId="36C3823D" w14:textId="05682845" w:rsidR="003F5626" w:rsidRPr="006D3C72" w:rsidRDefault="003F5626" w:rsidP="002074DC">
      <w:pPr>
        <w:spacing w:after="0" w:line="240" w:lineRule="auto"/>
        <w:rPr>
          <w:rFonts w:asciiTheme="majorBidi" w:hAnsiTheme="majorBidi" w:cstheme="majorBidi"/>
          <w:b/>
        </w:rPr>
      </w:pPr>
    </w:p>
    <w:p w14:paraId="07DD84D6" w14:textId="583DA7D5" w:rsidR="003F5626" w:rsidRPr="006D3C72" w:rsidRDefault="003F5626" w:rsidP="002074DC">
      <w:pPr>
        <w:spacing w:after="0" w:line="240" w:lineRule="auto"/>
        <w:rPr>
          <w:rFonts w:asciiTheme="majorBidi" w:hAnsiTheme="majorBidi" w:cstheme="majorBidi"/>
          <w:b/>
        </w:rPr>
      </w:pPr>
    </w:p>
    <w:p w14:paraId="505C8905" w14:textId="09015B36" w:rsidR="003F5626" w:rsidRPr="006D3C72" w:rsidRDefault="003F5626" w:rsidP="002074DC">
      <w:pPr>
        <w:spacing w:after="0" w:line="240" w:lineRule="auto"/>
        <w:rPr>
          <w:rFonts w:asciiTheme="majorBidi" w:hAnsiTheme="majorBidi" w:cstheme="majorBidi"/>
          <w:b/>
        </w:rPr>
      </w:pPr>
    </w:p>
    <w:p w14:paraId="1414EAA8" w14:textId="017ADFD0" w:rsidR="003F5626" w:rsidRPr="006D3C72" w:rsidRDefault="003F5626" w:rsidP="002074DC">
      <w:pPr>
        <w:spacing w:after="0" w:line="240" w:lineRule="auto"/>
        <w:rPr>
          <w:rFonts w:asciiTheme="majorBidi" w:hAnsiTheme="majorBidi" w:cstheme="majorBidi"/>
          <w:b/>
        </w:rPr>
      </w:pPr>
    </w:p>
    <w:p w14:paraId="61E8EB8D" w14:textId="0DC7218E" w:rsidR="003F5626" w:rsidRPr="006D3C72" w:rsidRDefault="003F5626" w:rsidP="002074DC">
      <w:pPr>
        <w:spacing w:after="0" w:line="240" w:lineRule="auto"/>
        <w:rPr>
          <w:rFonts w:asciiTheme="majorBidi" w:hAnsiTheme="majorBidi" w:cstheme="majorBidi"/>
          <w:b/>
        </w:rPr>
      </w:pPr>
    </w:p>
    <w:p w14:paraId="2B5F03AD" w14:textId="15392358" w:rsidR="00D66864" w:rsidRPr="006D3C72" w:rsidRDefault="00D66864" w:rsidP="002074DC">
      <w:pPr>
        <w:spacing w:after="0" w:line="240" w:lineRule="auto"/>
        <w:rPr>
          <w:rFonts w:asciiTheme="majorBidi" w:hAnsiTheme="majorBidi" w:cstheme="majorBidi"/>
          <w:b/>
        </w:rPr>
      </w:pPr>
    </w:p>
    <w:p w14:paraId="4C0DA9F4" w14:textId="433DDE51" w:rsidR="00D66864" w:rsidRPr="006D3C72" w:rsidRDefault="00D66864" w:rsidP="002074DC">
      <w:pPr>
        <w:spacing w:after="0" w:line="240" w:lineRule="auto"/>
        <w:rPr>
          <w:rFonts w:asciiTheme="majorBidi" w:hAnsiTheme="majorBidi" w:cstheme="majorBidi"/>
          <w:b/>
        </w:rPr>
      </w:pPr>
    </w:p>
    <w:p w14:paraId="378699C0" w14:textId="41C529CD" w:rsidR="00D66864" w:rsidRPr="006D3C72" w:rsidRDefault="00D66864" w:rsidP="002074DC">
      <w:pPr>
        <w:spacing w:after="0" w:line="240" w:lineRule="auto"/>
        <w:rPr>
          <w:rFonts w:asciiTheme="majorBidi" w:hAnsiTheme="majorBidi" w:cstheme="majorBidi"/>
          <w:b/>
        </w:rPr>
      </w:pPr>
    </w:p>
    <w:p w14:paraId="43E16926" w14:textId="398BC22D" w:rsidR="00D66864" w:rsidRPr="006D3C72" w:rsidRDefault="00D66864" w:rsidP="002074DC">
      <w:pPr>
        <w:spacing w:after="0" w:line="240" w:lineRule="auto"/>
        <w:rPr>
          <w:rFonts w:asciiTheme="majorBidi" w:hAnsiTheme="majorBidi" w:cstheme="majorBidi"/>
          <w:b/>
        </w:rPr>
      </w:pPr>
    </w:p>
    <w:p w14:paraId="41A51D5A" w14:textId="7663D9D6" w:rsidR="00D66864" w:rsidRPr="006D3C72" w:rsidRDefault="00D66864" w:rsidP="002074DC">
      <w:pPr>
        <w:spacing w:after="0" w:line="240" w:lineRule="auto"/>
        <w:rPr>
          <w:rFonts w:asciiTheme="majorBidi" w:hAnsiTheme="majorBidi" w:cstheme="majorBidi"/>
          <w:b/>
        </w:rPr>
      </w:pPr>
    </w:p>
    <w:p w14:paraId="1E599811" w14:textId="6E2B88A8" w:rsidR="00401C9B" w:rsidRPr="006D3C72" w:rsidRDefault="00401C9B" w:rsidP="002074DC">
      <w:pPr>
        <w:spacing w:after="0" w:line="240" w:lineRule="auto"/>
        <w:rPr>
          <w:rFonts w:asciiTheme="majorBidi" w:hAnsiTheme="majorBidi" w:cstheme="majorBidi"/>
          <w:b/>
        </w:rPr>
      </w:pPr>
    </w:p>
    <w:p w14:paraId="623EB105" w14:textId="18604F9C" w:rsidR="00E4377A" w:rsidRPr="006D3C72" w:rsidRDefault="00C71571" w:rsidP="002074DC">
      <w:pPr>
        <w:pStyle w:val="NoSpacing"/>
        <w:jc w:val="both"/>
        <w:rPr>
          <w:rFonts w:asciiTheme="majorBidi" w:hAnsiTheme="majorBidi" w:cstheme="majorBidi"/>
        </w:rPr>
      </w:pPr>
      <w:bookmarkStart w:id="0" w:name="_Hlk488915859"/>
      <w:r w:rsidRPr="00C71571">
        <w:rPr>
          <w:noProof/>
        </w:rPr>
        <w:lastRenderedPageBreak/>
        <w:drawing>
          <wp:inline distT="0" distB="0" distL="0" distR="0" wp14:anchorId="302DFFAD" wp14:editId="78C19028">
            <wp:extent cx="5731510" cy="68103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6810375"/>
                    </a:xfrm>
                    <a:prstGeom prst="rect">
                      <a:avLst/>
                    </a:prstGeom>
                    <a:noFill/>
                    <a:ln>
                      <a:noFill/>
                    </a:ln>
                  </pic:spPr>
                </pic:pic>
              </a:graphicData>
            </a:graphic>
          </wp:inline>
        </w:drawing>
      </w:r>
      <w:bookmarkStart w:id="1" w:name="_GoBack"/>
      <w:bookmarkEnd w:id="1"/>
    </w:p>
    <w:p w14:paraId="1A19F964" w14:textId="77777777" w:rsidR="00E4377A" w:rsidRPr="006D3C72" w:rsidRDefault="00E4377A" w:rsidP="002074DC">
      <w:pPr>
        <w:pStyle w:val="NoSpacing"/>
        <w:jc w:val="both"/>
        <w:rPr>
          <w:rFonts w:asciiTheme="majorBidi" w:hAnsiTheme="majorBidi" w:cstheme="majorBidi"/>
        </w:rPr>
      </w:pPr>
    </w:p>
    <w:p w14:paraId="7181435F" w14:textId="77777777" w:rsidR="00E4377A" w:rsidRPr="006D3C72" w:rsidRDefault="00E4377A" w:rsidP="002074DC">
      <w:pPr>
        <w:pStyle w:val="NoSpacing"/>
        <w:jc w:val="both"/>
        <w:rPr>
          <w:rFonts w:asciiTheme="majorBidi" w:hAnsiTheme="majorBidi" w:cstheme="majorBidi"/>
        </w:rPr>
      </w:pPr>
    </w:p>
    <w:p w14:paraId="07028FBF" w14:textId="77777777" w:rsidR="00E4377A" w:rsidRPr="006D3C72" w:rsidRDefault="00E4377A" w:rsidP="002074DC">
      <w:pPr>
        <w:pStyle w:val="NoSpacing"/>
        <w:jc w:val="both"/>
        <w:rPr>
          <w:rFonts w:asciiTheme="majorBidi" w:hAnsiTheme="majorBidi" w:cstheme="majorBidi"/>
        </w:rPr>
      </w:pPr>
    </w:p>
    <w:p w14:paraId="08514C29" w14:textId="77777777" w:rsidR="00E4377A" w:rsidRPr="006D3C72" w:rsidRDefault="00E4377A" w:rsidP="002074DC">
      <w:pPr>
        <w:pStyle w:val="NoSpacing"/>
        <w:jc w:val="both"/>
        <w:rPr>
          <w:rFonts w:asciiTheme="majorBidi" w:hAnsiTheme="majorBidi" w:cstheme="majorBidi"/>
        </w:rPr>
      </w:pPr>
    </w:p>
    <w:p w14:paraId="31E37618" w14:textId="77777777" w:rsidR="00E4377A" w:rsidRPr="006D3C72" w:rsidRDefault="00E4377A" w:rsidP="002074DC">
      <w:pPr>
        <w:pStyle w:val="NoSpacing"/>
        <w:jc w:val="both"/>
        <w:rPr>
          <w:rFonts w:asciiTheme="majorBidi" w:hAnsiTheme="majorBidi" w:cstheme="majorBidi"/>
        </w:rPr>
      </w:pPr>
    </w:p>
    <w:p w14:paraId="7E364F35" w14:textId="77777777" w:rsidR="00E4377A" w:rsidRPr="006D3C72" w:rsidRDefault="00E4377A" w:rsidP="002074DC">
      <w:pPr>
        <w:pStyle w:val="NoSpacing"/>
        <w:jc w:val="both"/>
        <w:rPr>
          <w:rFonts w:asciiTheme="majorBidi" w:hAnsiTheme="majorBidi" w:cstheme="majorBidi"/>
        </w:rPr>
      </w:pPr>
    </w:p>
    <w:p w14:paraId="048991F4" w14:textId="77777777" w:rsidR="00E4377A" w:rsidRPr="006D3C72" w:rsidRDefault="00E4377A" w:rsidP="002074DC">
      <w:pPr>
        <w:pStyle w:val="NoSpacing"/>
        <w:jc w:val="both"/>
        <w:rPr>
          <w:rFonts w:asciiTheme="majorBidi" w:hAnsiTheme="majorBidi" w:cstheme="majorBidi"/>
        </w:rPr>
      </w:pPr>
    </w:p>
    <w:p w14:paraId="2CB0EE1F" w14:textId="77777777" w:rsidR="00E4377A" w:rsidRPr="006D3C72" w:rsidRDefault="00E4377A" w:rsidP="002074DC">
      <w:pPr>
        <w:pStyle w:val="Default"/>
        <w:jc w:val="both"/>
        <w:rPr>
          <w:rFonts w:asciiTheme="majorBidi" w:hAnsiTheme="majorBidi" w:cstheme="majorBidi"/>
          <w:color w:val="auto"/>
          <w:sz w:val="22"/>
          <w:szCs w:val="22"/>
        </w:rPr>
      </w:pPr>
    </w:p>
    <w:p w14:paraId="1AABE2BF" w14:textId="77777777" w:rsidR="003162F7" w:rsidRPr="006D3C72" w:rsidRDefault="003162F7" w:rsidP="002074DC">
      <w:pPr>
        <w:pStyle w:val="Default"/>
        <w:jc w:val="both"/>
        <w:rPr>
          <w:rFonts w:asciiTheme="majorBidi" w:hAnsiTheme="majorBidi" w:cstheme="majorBidi"/>
          <w:color w:val="auto"/>
          <w:sz w:val="22"/>
          <w:szCs w:val="22"/>
        </w:rPr>
      </w:pPr>
    </w:p>
    <w:p w14:paraId="4F2677CD" w14:textId="77777777" w:rsidR="00E4377A" w:rsidRPr="006D3C72" w:rsidRDefault="00E4377A" w:rsidP="002074DC">
      <w:pPr>
        <w:pStyle w:val="Default"/>
        <w:jc w:val="both"/>
        <w:rPr>
          <w:rFonts w:asciiTheme="majorBidi" w:hAnsiTheme="majorBidi" w:cstheme="majorBidi"/>
          <w:color w:val="auto"/>
          <w:sz w:val="22"/>
          <w:szCs w:val="22"/>
        </w:rPr>
      </w:pPr>
    </w:p>
    <w:bookmarkEnd w:id="0"/>
    <w:p w14:paraId="38967130" w14:textId="26ACCEA1" w:rsidR="00E4377A" w:rsidRPr="006D3C72" w:rsidRDefault="00C71571" w:rsidP="00E1494F">
      <w:pPr>
        <w:spacing w:after="0" w:line="240" w:lineRule="auto"/>
        <w:jc w:val="both"/>
        <w:rPr>
          <w:rFonts w:asciiTheme="majorBidi" w:hAnsiTheme="majorBidi" w:cstheme="majorBidi"/>
        </w:rPr>
        <w:sectPr w:rsidR="00E4377A" w:rsidRPr="006D3C72" w:rsidSect="00071145">
          <w:footerReference w:type="default" r:id="rId13"/>
          <w:footerReference w:type="first" r:id="rId14"/>
          <w:type w:val="continuous"/>
          <w:pgSz w:w="11906" w:h="16838" w:code="9"/>
          <w:pgMar w:top="1440" w:right="1440" w:bottom="1440" w:left="1440" w:header="720" w:footer="1094" w:gutter="0"/>
          <w:pgNumType w:fmt="lowerRoman" w:start="1"/>
          <w:cols w:space="720"/>
          <w:titlePg/>
          <w:docGrid w:linePitch="360"/>
        </w:sectPr>
      </w:pPr>
      <w:r w:rsidRPr="00C71571">
        <w:rPr>
          <w:noProof/>
        </w:rPr>
        <w:lastRenderedPageBreak/>
        <w:drawing>
          <wp:inline distT="0" distB="0" distL="0" distR="0" wp14:anchorId="27C4A6E1" wp14:editId="4F82F36B">
            <wp:extent cx="5731510" cy="47929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792980"/>
                    </a:xfrm>
                    <a:prstGeom prst="rect">
                      <a:avLst/>
                    </a:prstGeom>
                    <a:noFill/>
                    <a:ln>
                      <a:noFill/>
                    </a:ln>
                  </pic:spPr>
                </pic:pic>
              </a:graphicData>
            </a:graphic>
          </wp:inline>
        </w:drawing>
      </w:r>
    </w:p>
    <w:p w14:paraId="5EBF2C7B" w14:textId="29A67822" w:rsidR="007959F9" w:rsidRPr="006D3C72" w:rsidRDefault="00BA1B47" w:rsidP="002074DC">
      <w:pPr>
        <w:pStyle w:val="Heading1"/>
        <w:rPr>
          <w:rFonts w:asciiTheme="majorBidi" w:hAnsiTheme="majorBidi" w:cstheme="majorBidi"/>
          <w:sz w:val="22"/>
          <w:szCs w:val="22"/>
        </w:rPr>
      </w:pPr>
      <w:bookmarkStart w:id="2" w:name="_Toc29936970"/>
      <w:r>
        <w:rPr>
          <w:rFonts w:eastAsiaTheme="minorHAnsi"/>
          <w:noProof/>
          <w:lang w:val="en-US" w:eastAsia="en-US"/>
        </w:rPr>
        <w:lastRenderedPageBreak/>
        <mc:AlternateContent>
          <mc:Choice Requires="wps">
            <w:drawing>
              <wp:anchor distT="0" distB="0" distL="114300" distR="114300" simplePos="0" relativeHeight="251664384" behindDoc="0" locked="0" layoutInCell="1" allowOverlap="1" wp14:anchorId="57E57818" wp14:editId="594B9AA1">
                <wp:simplePos x="0" y="0"/>
                <wp:positionH relativeFrom="column">
                  <wp:posOffset>1447800</wp:posOffset>
                </wp:positionH>
                <wp:positionV relativeFrom="paragraph">
                  <wp:posOffset>-609599</wp:posOffset>
                </wp:positionV>
                <wp:extent cx="3593465" cy="476250"/>
                <wp:effectExtent l="0" t="0" r="6985" b="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3465"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3F126" w14:textId="77777777" w:rsidR="00BA1B47" w:rsidRDefault="00BA1B47" w:rsidP="00BA1B47">
                            <w:pPr>
                              <w:pStyle w:val="Heading1"/>
                              <w:rPr>
                                <w:rFonts w:asciiTheme="majorBidi" w:hAnsiTheme="majorBidi" w:cstheme="majorBidi"/>
                                <w:color w:val="FFFFFF" w:themeColor="background1"/>
                                <w:sz w:val="44"/>
                                <w:szCs w:val="44"/>
                              </w:rPr>
                            </w:pPr>
                            <w:r>
                              <w:rPr>
                                <w:rFonts w:asciiTheme="majorBidi" w:hAnsiTheme="majorBidi" w:cstheme="majorBidi"/>
                                <w:color w:val="FFFFFF" w:themeColor="background1"/>
                                <w:sz w:val="44"/>
                                <w:szCs w:val="44"/>
                              </w:rPr>
                              <w:t>E</w:t>
                            </w:r>
                            <w:r>
                              <w:rPr>
                                <w:rFonts w:asciiTheme="majorBidi" w:hAnsiTheme="majorBidi" w:cstheme="majorBidi"/>
                                <w:color w:val="FFFFFF" w:themeColor="background1"/>
                                <w:sz w:val="44"/>
                                <w:szCs w:val="44"/>
                                <w:lang w:val="en-CA"/>
                              </w:rPr>
                              <w:t xml:space="preserve">XECUTIVE SUMMARY </w:t>
                            </w:r>
                          </w:p>
                          <w:p w14:paraId="19671B6B" w14:textId="77777777" w:rsidR="00BA1B47" w:rsidRDefault="00BA1B47" w:rsidP="00BA1B47">
                            <w:pPr>
                              <w:spacing w:before="14" w:line="475" w:lineRule="exact"/>
                              <w:rPr>
                                <w:rFonts w:ascii="FreeSans" w:eastAsia="FreeSans" w:hAnsi="FreeSans" w:cs="FreeSans"/>
                                <w:sz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E57818" id="_x0000_t202" coordsize="21600,21600" o:spt="202" path="m,l,21600r21600,l21600,xe">
                <v:stroke joinstyle="miter"/>
                <v:path gradientshapeok="t" o:connecttype="rect"/>
              </v:shapetype>
              <v:shape id="Text Box 82" o:spid="_x0000_s1026" type="#_x0000_t202" style="position:absolute;left:0;text-align:left;margin-left:114pt;margin-top:-48pt;width:282.95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1oysAIAAKsFAAAOAAAAZHJzL2Uyb0RvYy54bWysVNuOmzAQfa/Uf7D8znJZIAEtWe2GUFXa&#10;XqTdfoADJlgFm9pOYLvqv3dsQrKXl6otD9Zgj8+cmTmeq+uxa9GBSsUEz7B/4WFEeSkqxncZ/vZQ&#10;OEuMlCa8Iq3gNMOPVOHr1ft3V0Of0kA0oq2oRADCVTr0GW607lPXVWVDO6IuRE85HNZCdkTDr9y5&#10;lSQDoHetG3he7A5CVr0UJVUKdvPpEK8sfl3TUn+pa0U1ajMM3LRdpV23ZnVXVyTdSdI3rDzSIH/B&#10;oiOMQ9ATVE40QXvJ3kB1rJRCiVpflKJzRV2zktocIBvfe5XNfUN6anOB4qj+VCb1/2DLz4evErEq&#10;w8sAI0466NEDHTW6FSOCLajP0KsU3O57cNQj7EOfba6qvxPld4W4WDeE7+iNlGJoKKmAn29uus+u&#10;TjjKgGyHT6KCOGSvhQUaa9mZ4kE5EKBDnx5PvTFcSti8jJLLMI4wKuEsXMRBZJvnknS+3UulP1DR&#10;IWNkWELvLTo53Clt2JB0djHBuChY29r+t/zFBjhOOxAbrpozw8K28ynxks1yswydMIg3TujluXNT&#10;rEMnLvxFlF/m63Xu/zJx/TBtWFVRbsLM0vLDP2vdUeSTKE7iUqJllYEzlJTcbdetRAcC0i7sZ2sO&#10;J2c39yUNWwTI5VVKfhB6t0HiFPFy4YRFGDnJwls6np/cJrEXJmFevEzpjnH67ymhIcNJFESTmM6k&#10;X+Xm2e9tbiTtmIbh0bIO1HtyIqmR4IZXtrWasHayn5XC0D+XAto9N9oK1mh0UqsetyOgGBVvRfUI&#10;0pUClAX6hIkHRiPkT4wGmB4ZVj/2RFKM2o8c5G9GzWzI2djOBuElXM2wxmgy13oaSftesl0DyNMD&#10;4+IGnkjNrHrPLI4PCyaCTeI4vczIef5vvc4zdvUbAAD//wMAUEsDBBQABgAIAAAAIQBxkbb+4QAA&#10;AAsBAAAPAAAAZHJzL2Rvd25yZXYueG1sTI/BTsMwEETvSPyDtUjcWrtBCk2IU1UITkioaThwdGI3&#10;sRqvQ+y24e+7nOhtd2c0+6bYzG5gZzMF61HCaimAGWy9tthJ+KrfF2tgISrUavBoJPyaAJvy/q5Q&#10;ufYXrMx5HztGIRhyJaGPccw5D21vnApLPxok7eAnpyKtU8f1pC4U7gaeCJFypyzSh16N5rU37XF/&#10;chK231i92Z/PZlcdKlvXmcCP9Cjl48O8fQEWzRz/zfCHT+hQElPjT6gDGyQkyZq6RAmLLKWBHM/Z&#10;UwasoUuyEsDLgt92KK8AAAD//wMAUEsBAi0AFAAGAAgAAAAhALaDOJL+AAAA4QEAABMAAAAAAAAA&#10;AAAAAAAAAAAAAFtDb250ZW50X1R5cGVzXS54bWxQSwECLQAUAAYACAAAACEAOP0h/9YAAACUAQAA&#10;CwAAAAAAAAAAAAAAAAAvAQAAX3JlbHMvLnJlbHNQSwECLQAUAAYACAAAACEAhONaMrACAACrBQAA&#10;DgAAAAAAAAAAAAAAAAAuAgAAZHJzL2Uyb0RvYy54bWxQSwECLQAUAAYACAAAACEAcZG2/uEAAAAL&#10;AQAADwAAAAAAAAAAAAAAAAAKBQAAZHJzL2Rvd25yZXYueG1sUEsFBgAAAAAEAAQA8wAAABgGAAAA&#10;AA==&#10;" filled="f" stroked="f">
                <v:textbox inset="0,0,0,0">
                  <w:txbxContent>
                    <w:p w14:paraId="51A3F126" w14:textId="77777777" w:rsidR="00BA1B47" w:rsidRDefault="00BA1B47" w:rsidP="00BA1B47">
                      <w:pPr>
                        <w:pStyle w:val="Heading1"/>
                        <w:rPr>
                          <w:rFonts w:asciiTheme="majorBidi" w:hAnsiTheme="majorBidi" w:cstheme="majorBidi"/>
                          <w:color w:val="FFFFFF" w:themeColor="background1"/>
                          <w:sz w:val="44"/>
                          <w:szCs w:val="44"/>
                        </w:rPr>
                      </w:pPr>
                      <w:r>
                        <w:rPr>
                          <w:rFonts w:asciiTheme="majorBidi" w:hAnsiTheme="majorBidi" w:cstheme="majorBidi"/>
                          <w:color w:val="FFFFFF" w:themeColor="background1"/>
                          <w:sz w:val="44"/>
                          <w:szCs w:val="44"/>
                        </w:rPr>
                        <w:t>E</w:t>
                      </w:r>
                      <w:r>
                        <w:rPr>
                          <w:rFonts w:asciiTheme="majorBidi" w:hAnsiTheme="majorBidi" w:cstheme="majorBidi"/>
                          <w:color w:val="FFFFFF" w:themeColor="background1"/>
                          <w:sz w:val="44"/>
                          <w:szCs w:val="44"/>
                          <w:lang w:val="en-CA"/>
                        </w:rPr>
                        <w:t xml:space="preserve">XECUTIVE SUMMARY </w:t>
                      </w:r>
                    </w:p>
                    <w:p w14:paraId="19671B6B" w14:textId="77777777" w:rsidR="00BA1B47" w:rsidRDefault="00BA1B47" w:rsidP="00BA1B47">
                      <w:pPr>
                        <w:spacing w:before="14" w:line="475" w:lineRule="exact"/>
                        <w:rPr>
                          <w:rFonts w:ascii="FreeSans" w:eastAsia="FreeSans" w:hAnsi="FreeSans" w:cs="FreeSans"/>
                          <w:sz w:val="40"/>
                        </w:rPr>
                      </w:pPr>
                    </w:p>
                  </w:txbxContent>
                </v:textbox>
              </v:shape>
            </w:pict>
          </mc:Fallback>
        </mc:AlternateContent>
      </w:r>
      <w:r>
        <w:rPr>
          <w:rFonts w:eastAsiaTheme="minorHAnsi"/>
          <w:noProof/>
          <w:lang w:val="en-US" w:eastAsia="en-US"/>
        </w:rPr>
        <mc:AlternateContent>
          <mc:Choice Requires="wps">
            <w:drawing>
              <wp:anchor distT="0" distB="0" distL="114300" distR="114300" simplePos="0" relativeHeight="251663360" behindDoc="0" locked="0" layoutInCell="1" allowOverlap="1" wp14:anchorId="146DEB38" wp14:editId="783FD5C2">
                <wp:simplePos x="0" y="0"/>
                <wp:positionH relativeFrom="column">
                  <wp:posOffset>376555</wp:posOffset>
                </wp:positionH>
                <wp:positionV relativeFrom="paragraph">
                  <wp:posOffset>-444500</wp:posOffset>
                </wp:positionV>
                <wp:extent cx="147320" cy="304165"/>
                <wp:effectExtent l="0" t="0" r="5080" b="635"/>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3D05C4" w14:textId="77777777" w:rsidR="00BA1B47" w:rsidRDefault="00BA1B47" w:rsidP="00BA1B47">
                            <w:pPr>
                              <w:spacing w:before="14" w:line="475" w:lineRule="exact"/>
                              <w:rPr>
                                <w:sz w:val="40"/>
                              </w:rPr>
                            </w:pPr>
                            <w:r>
                              <w:rPr>
                                <w:color w:val="FFFFFF"/>
                                <w:w w:val="94"/>
                                <w:sz w:val="4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DEB38" id="Text Box 81" o:spid="_x0000_s1027" type="#_x0000_t202" style="position:absolute;left:0;text-align:left;margin-left:29.65pt;margin-top:-35pt;width:11.6pt;height:23.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i2hrwIAALEFAAAOAAAAZHJzL2Uyb0RvYy54bWysVNtunDAQfa/Uf7D8TrjEewGFjZJlqSql&#10;FynpB3jBLFbBprZ3Ia367x2bZbNJVKlqywMa2+Mzc2aO5+p6aBt0YEpzKVIcXgQYMVHIkotdir88&#10;5N4SI22oKGkjBUvxI9P4evX2zVXfJSyStWxKphCACJ30XYprY7rE93VRs5bqC9kxAYeVVC01sFQ7&#10;v1S0B/S28aMgmPu9VGWnZMG0ht1sPMQrh19VrDCfqkozg5oUQ27G/ZX7b+3fX13RZKdoV/PimAb9&#10;iyxaygUEPUFl1FC0V/wVVMsLJbWszEUhW19WFS+Y4wBswuAFm/uadsxxgeLo7lQm/f9gi4+Hzwrx&#10;MsXLECNBW+jRAxsMupUDgi2oT9/pBNzuO3A0A+xDnx1X3d3J4qtGQq5rKnbsRinZ14yWkJ+76Z9d&#10;HXG0Bdn2H2QJcejeSAc0VKq1xYNyIECHPj2eemNzKWxIsriM4KSAo8uAhPOZzc2nyXS5U9q8Y7JF&#10;1kixgtY7cHq402Z0nVxsLCFz3jSu/Y14tgGY4w6Ehqv2zCbhuvkjDuLNcrMkHonmG48EWebd5Gvi&#10;zfNwMcsus/U6C3/auCFJal6WTNgwk7JC8medO2p81MRJW1o2vLRwNiWtdtt1o9CBgrJz9x0Lcubm&#10;P0/D1Qu4vKAURiS4jWIvny8XHsnJzIsXwdILwvg2ngckJln+nNIdF+zfKaE+xfEsmo1a+i23wH2v&#10;udGk5QZmR8NbEO/JiSZWgRtRutYaypvRPiuFTf+pFNDuqdFOr1aio1jNsB3c0zg9g60sH0HASoLA&#10;QIsw98CopfqOUQ8zJMX6254qhlHzXsAjsANnMtRkbCeDigKupthgNJprMw6mfaf4rgbk8ZkJeQMP&#10;peJOxPZFjVkAA7uAueC4HGeYHTzna+f1NGlXvwAAAP//AwBQSwMEFAAGAAgAAAAhADc/jhTfAAAA&#10;CQEAAA8AAABkcnMvZG93bnJldi54bWxMj8FOwzAMhu9IvENkJG5bsqKNrTSdJgQnJERXDhzTxmur&#10;NU5psq28PebEjrY//f7+bDu5XpxxDJ0nDYu5AoFUe9tRo+GzfJ2tQYRoyJreE2r4wQDb/PYmM6n1&#10;FyrwvI+N4BAKqdHQxjikUoa6RWfC3A9IfDv40ZnI49hIO5oLh7teJkqtpDMd8YfWDPjcYn3cn5yG&#10;3RcVL933e/VRHIquLDeK3lZHre/vpt0TiIhT/IfhT5/VIWenyp/IBtFrWG4emNQwe1TciYF1sgRR&#10;8SJJFiDzTF43yH8BAAD//wMAUEsBAi0AFAAGAAgAAAAhALaDOJL+AAAA4QEAABMAAAAAAAAAAAAA&#10;AAAAAAAAAFtDb250ZW50X1R5cGVzXS54bWxQSwECLQAUAAYACAAAACEAOP0h/9YAAACUAQAACwAA&#10;AAAAAAAAAAAAAAAvAQAAX3JlbHMvLnJlbHNQSwECLQAUAAYACAAAACEAYOotoa8CAACxBQAADgAA&#10;AAAAAAAAAAAAAAAuAgAAZHJzL2Uyb0RvYy54bWxQSwECLQAUAAYACAAAACEANz+OFN8AAAAJAQAA&#10;DwAAAAAAAAAAAAAAAAAJBQAAZHJzL2Rvd25yZXYueG1sUEsFBgAAAAAEAAQA8wAAABUGAAAAAA==&#10;" filled="f" stroked="f">
                <v:textbox inset="0,0,0,0">
                  <w:txbxContent>
                    <w:p w14:paraId="193D05C4" w14:textId="77777777" w:rsidR="00BA1B47" w:rsidRDefault="00BA1B47" w:rsidP="00BA1B47">
                      <w:pPr>
                        <w:spacing w:before="14" w:line="475" w:lineRule="exact"/>
                        <w:rPr>
                          <w:sz w:val="40"/>
                        </w:rPr>
                      </w:pPr>
                      <w:r>
                        <w:rPr>
                          <w:color w:val="FFFFFF"/>
                          <w:w w:val="94"/>
                          <w:sz w:val="40"/>
                        </w:rPr>
                        <w:t>1</w:t>
                      </w:r>
                    </w:p>
                  </w:txbxContent>
                </v:textbox>
              </v:shape>
            </w:pict>
          </mc:Fallback>
        </mc:AlternateContent>
      </w:r>
      <w:r>
        <w:rPr>
          <w:rFonts w:eastAsiaTheme="minorHAnsi"/>
          <w:noProof/>
          <w:lang w:val="en-US" w:eastAsia="en-US"/>
        </w:rPr>
        <mc:AlternateContent>
          <mc:Choice Requires="wps">
            <w:drawing>
              <wp:anchor distT="0" distB="0" distL="114300" distR="114300" simplePos="0" relativeHeight="251662336" behindDoc="0" locked="0" layoutInCell="1" allowOverlap="1" wp14:anchorId="29EA1680" wp14:editId="45AF7C49">
                <wp:simplePos x="0" y="0"/>
                <wp:positionH relativeFrom="column">
                  <wp:posOffset>275590</wp:posOffset>
                </wp:positionH>
                <wp:positionV relativeFrom="paragraph">
                  <wp:posOffset>-443230</wp:posOffset>
                </wp:positionV>
                <wp:extent cx="335915" cy="328930"/>
                <wp:effectExtent l="0" t="0" r="6985" b="0"/>
                <wp:wrapNone/>
                <wp:docPr id="80" name="Freeform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915" cy="328930"/>
                        </a:xfrm>
                        <a:custGeom>
                          <a:avLst/>
                          <a:gdLst>
                            <a:gd name="T0" fmla="+- 0 1759 1495"/>
                            <a:gd name="T1" fmla="*/ T0 w 529"/>
                            <a:gd name="T2" fmla="+- 0 -821 -821"/>
                            <a:gd name="T3" fmla="*/ -821 h 529"/>
                            <a:gd name="T4" fmla="+- 0 1689 1495"/>
                            <a:gd name="T5" fmla="*/ T4 w 529"/>
                            <a:gd name="T6" fmla="+- 0 -811 -821"/>
                            <a:gd name="T7" fmla="*/ -811 h 529"/>
                            <a:gd name="T8" fmla="+- 0 1625 1495"/>
                            <a:gd name="T9" fmla="*/ T8 w 529"/>
                            <a:gd name="T10" fmla="+- 0 -785 -821"/>
                            <a:gd name="T11" fmla="*/ -785 h 529"/>
                            <a:gd name="T12" fmla="+- 0 1572 1495"/>
                            <a:gd name="T13" fmla="*/ T12 w 529"/>
                            <a:gd name="T14" fmla="+- 0 -743 -821"/>
                            <a:gd name="T15" fmla="*/ -743 h 529"/>
                            <a:gd name="T16" fmla="+- 0 1531 1495"/>
                            <a:gd name="T17" fmla="*/ T16 w 529"/>
                            <a:gd name="T18" fmla="+- 0 -690 -821"/>
                            <a:gd name="T19" fmla="*/ -690 h 529"/>
                            <a:gd name="T20" fmla="+- 0 1504 1495"/>
                            <a:gd name="T21" fmla="*/ T20 w 529"/>
                            <a:gd name="T22" fmla="+- 0 -627 -821"/>
                            <a:gd name="T23" fmla="*/ -627 h 529"/>
                            <a:gd name="T24" fmla="+- 0 1495 1495"/>
                            <a:gd name="T25" fmla="*/ T24 w 529"/>
                            <a:gd name="T26" fmla="+- 0 -556 -821"/>
                            <a:gd name="T27" fmla="*/ -556 h 529"/>
                            <a:gd name="T28" fmla="+- 0 1504 1495"/>
                            <a:gd name="T29" fmla="*/ T28 w 529"/>
                            <a:gd name="T30" fmla="+- 0 -486 -821"/>
                            <a:gd name="T31" fmla="*/ -486 h 529"/>
                            <a:gd name="T32" fmla="+- 0 1531 1495"/>
                            <a:gd name="T33" fmla="*/ T32 w 529"/>
                            <a:gd name="T34" fmla="+- 0 -423 -821"/>
                            <a:gd name="T35" fmla="*/ -423 h 529"/>
                            <a:gd name="T36" fmla="+- 0 1572 1495"/>
                            <a:gd name="T37" fmla="*/ T36 w 529"/>
                            <a:gd name="T38" fmla="+- 0 -369 -821"/>
                            <a:gd name="T39" fmla="*/ -369 h 529"/>
                            <a:gd name="T40" fmla="+- 0 1625 1495"/>
                            <a:gd name="T41" fmla="*/ T40 w 529"/>
                            <a:gd name="T42" fmla="+- 0 -328 -821"/>
                            <a:gd name="T43" fmla="*/ -328 h 529"/>
                            <a:gd name="T44" fmla="+- 0 1689 1495"/>
                            <a:gd name="T45" fmla="*/ T44 w 529"/>
                            <a:gd name="T46" fmla="+- 0 -301 -821"/>
                            <a:gd name="T47" fmla="*/ -301 h 529"/>
                            <a:gd name="T48" fmla="+- 0 1759 1495"/>
                            <a:gd name="T49" fmla="*/ T48 w 529"/>
                            <a:gd name="T50" fmla="+- 0 -292 -821"/>
                            <a:gd name="T51" fmla="*/ -292 h 529"/>
                            <a:gd name="T52" fmla="+- 0 1829 1495"/>
                            <a:gd name="T53" fmla="*/ T52 w 529"/>
                            <a:gd name="T54" fmla="+- 0 -301 -821"/>
                            <a:gd name="T55" fmla="*/ -301 h 529"/>
                            <a:gd name="T56" fmla="+- 0 1892 1495"/>
                            <a:gd name="T57" fmla="*/ T56 w 529"/>
                            <a:gd name="T58" fmla="+- 0 -328 -821"/>
                            <a:gd name="T59" fmla="*/ -328 h 529"/>
                            <a:gd name="T60" fmla="+- 0 1946 1495"/>
                            <a:gd name="T61" fmla="*/ T60 w 529"/>
                            <a:gd name="T62" fmla="+- 0 -369 -821"/>
                            <a:gd name="T63" fmla="*/ -369 h 529"/>
                            <a:gd name="T64" fmla="+- 0 1987 1495"/>
                            <a:gd name="T65" fmla="*/ T64 w 529"/>
                            <a:gd name="T66" fmla="+- 0 -423 -821"/>
                            <a:gd name="T67" fmla="*/ -423 h 529"/>
                            <a:gd name="T68" fmla="+- 0 2014 1495"/>
                            <a:gd name="T69" fmla="*/ T68 w 529"/>
                            <a:gd name="T70" fmla="+- 0 -486 -821"/>
                            <a:gd name="T71" fmla="*/ -486 h 529"/>
                            <a:gd name="T72" fmla="+- 0 2023 1495"/>
                            <a:gd name="T73" fmla="*/ T72 w 529"/>
                            <a:gd name="T74" fmla="+- 0 -556 -821"/>
                            <a:gd name="T75" fmla="*/ -556 h 529"/>
                            <a:gd name="T76" fmla="+- 0 2014 1495"/>
                            <a:gd name="T77" fmla="*/ T76 w 529"/>
                            <a:gd name="T78" fmla="+- 0 -627 -821"/>
                            <a:gd name="T79" fmla="*/ -627 h 529"/>
                            <a:gd name="T80" fmla="+- 0 1987 1495"/>
                            <a:gd name="T81" fmla="*/ T80 w 529"/>
                            <a:gd name="T82" fmla="+- 0 -690 -821"/>
                            <a:gd name="T83" fmla="*/ -690 h 529"/>
                            <a:gd name="T84" fmla="+- 0 1946 1495"/>
                            <a:gd name="T85" fmla="*/ T84 w 529"/>
                            <a:gd name="T86" fmla="+- 0 -743 -821"/>
                            <a:gd name="T87" fmla="*/ -743 h 529"/>
                            <a:gd name="T88" fmla="+- 0 1892 1495"/>
                            <a:gd name="T89" fmla="*/ T88 w 529"/>
                            <a:gd name="T90" fmla="+- 0 -785 -821"/>
                            <a:gd name="T91" fmla="*/ -785 h 529"/>
                            <a:gd name="T92" fmla="+- 0 1829 1495"/>
                            <a:gd name="T93" fmla="*/ T92 w 529"/>
                            <a:gd name="T94" fmla="+- 0 -811 -821"/>
                            <a:gd name="T95" fmla="*/ -811 h 529"/>
                            <a:gd name="T96" fmla="+- 0 1759 1495"/>
                            <a:gd name="T97" fmla="*/ T96 w 529"/>
                            <a:gd name="T98" fmla="+- 0 -821 -821"/>
                            <a:gd name="T99" fmla="*/ -821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4" y="0"/>
                              </a:moveTo>
                              <a:lnTo>
                                <a:pt x="194" y="10"/>
                              </a:lnTo>
                              <a:lnTo>
                                <a:pt x="130" y="36"/>
                              </a:lnTo>
                              <a:lnTo>
                                <a:pt x="77" y="78"/>
                              </a:lnTo>
                              <a:lnTo>
                                <a:pt x="36" y="131"/>
                              </a:lnTo>
                              <a:lnTo>
                                <a:pt x="9" y="194"/>
                              </a:lnTo>
                              <a:lnTo>
                                <a:pt x="0" y="265"/>
                              </a:lnTo>
                              <a:lnTo>
                                <a:pt x="9" y="335"/>
                              </a:lnTo>
                              <a:lnTo>
                                <a:pt x="36" y="398"/>
                              </a:lnTo>
                              <a:lnTo>
                                <a:pt x="77" y="452"/>
                              </a:lnTo>
                              <a:lnTo>
                                <a:pt x="130" y="493"/>
                              </a:lnTo>
                              <a:lnTo>
                                <a:pt x="194" y="520"/>
                              </a:lnTo>
                              <a:lnTo>
                                <a:pt x="264" y="529"/>
                              </a:lnTo>
                              <a:lnTo>
                                <a:pt x="334" y="520"/>
                              </a:lnTo>
                              <a:lnTo>
                                <a:pt x="397" y="493"/>
                              </a:lnTo>
                              <a:lnTo>
                                <a:pt x="451" y="452"/>
                              </a:lnTo>
                              <a:lnTo>
                                <a:pt x="492" y="398"/>
                              </a:lnTo>
                              <a:lnTo>
                                <a:pt x="519" y="335"/>
                              </a:lnTo>
                              <a:lnTo>
                                <a:pt x="528" y="265"/>
                              </a:lnTo>
                              <a:lnTo>
                                <a:pt x="519" y="194"/>
                              </a:lnTo>
                              <a:lnTo>
                                <a:pt x="492" y="131"/>
                              </a:lnTo>
                              <a:lnTo>
                                <a:pt x="451" y="78"/>
                              </a:lnTo>
                              <a:lnTo>
                                <a:pt x="397" y="36"/>
                              </a:lnTo>
                              <a:lnTo>
                                <a:pt x="334" y="10"/>
                              </a:lnTo>
                              <a:lnTo>
                                <a:pt x="264"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ABEE4" id="Freeform 80" o:spid="_x0000_s1026" style="position:absolute;margin-left:21.7pt;margin-top:-34.9pt;width:26.45pt;height:2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uSAwcAABIdAAAOAAAAZHJzL2Uyb0RvYy54bWysWVGPnDYQfq/U/4B4bEUWgw14lb2oSXpV&#10;pbSNFPoDOGBvUVmgwN1eUvW/d8bYF/tqL6jqPezC8e3wzXwee+x5/ebp3HqP9Tg1fXfwyavQ9+qu&#10;7Kumuz/4v+e3QeZ701x0VdH2XX3wP9eT/+bm229eX4Z9HfWnvq3q0QMj3bS/DAf/NM/DfrebylN9&#10;LqZX/VB38PDYj+dihtvxfleNxQWsn9tdFIbJ7tKP1TD2ZT1N8N/3y0P/Rtg/Huty/u14nOrZaw8+&#10;cJvF5yg+7/Bzd/O62N+PxXBqSkmj+A8szkXTwUufTb0v5sJ7GJt/mTo35dhP/XF+VfbnXX88NmUt&#10;fABvSPjCm0+nYqiFLxCcaXgO0/T/mS1/ffw4ek118DMIT1ecQaPbsa4x4h78C+JzGaY9wD4NH0f0&#10;cBo+9OUfEzzYGU/wZgKMd3f5pa/ATPEw9yImT8fxjL8Eb70nEfrPz6Gvn2avhH/GMeOE+V4Jj+Io&#10;47F49a7Yqx+XD9P8U90LQ8Xjh2lelKvgSsS9kuRzcON4bkHE7wMv9EjKuEcoZ1LpZxhRsO92Xh56&#10;F49F/CUmUhhhKsgi4uHHS1isYGBKgE42Y1ShFl5JZucFMVjoIy9q55UojORF7LxSBRO8AGTlBQmq&#10;xyuJmDVeXMGQV2bnRczYB2nGrAEjevAFysqMmPEnLI2s1IguQE4iBzlTgCClsZ2croBA2cmZIhAW&#10;Ezs5XYWcJA5ypgpBwkM7OV0GgbKSi0whCAuplRyMZW20Ra40MHUIkii1kot0HQTKTs4UApPTTk4X&#10;Io8cuRCZOgSMJXZyug4CZSdnCuGOnC5EHjkSAmYxPbkCmtnJxboOAmUlF5tCOMdcrAuRx46EiE0d&#10;AhrZEyLWdRAoOzlTCGe2xroQeexIiNjUIYgTbpU11nUQKCs5agpBXLMc1YXIqSMhqKlDAAuWlRzV&#10;dRAoOzlTCOJaGqguRE4dCUFNHYI4tK8OVNdBoOzkTCGc6ynVhcipIyGYqUMQ8cgaOabrIFBWcswU&#10;gmSRY1HVhciZIyGYqYMzckzXwR05ZgpBMvDVVokwXYgcpi9rLcJMHZxjjuk6uMdcYgpBOE2s5BJd&#10;iDxxJERi6uDM1kTXwZ2tiSkE4VlqJ6cLkSeOhEhMHZzzXKLr4J7nElMIKNvta2uiC5EnjoRITR2c&#10;K0Sq6+BeIVJTiCiEOd025lJdiBzqKuuYS00dnGtrquvgXltTUwhn5FJdiDx1JERq6uCsSlJdB3dV&#10;gtsfvQ52jblMFyLPHAmRmTo467lM18Fdz2WmEM5szXQh8syREJmpg7MSznQd3JVwZgrhnOcyXYg8&#10;cyQEN3Vw7iG4roN7D8FNIZwrBNeFyGGmtiYEN3UIMsfOC7abX+tqgbIuX9wUwrm2cl2InDsSgps6&#10;OLerXNfB3K/Cfvte7aiLk9pkl0+d3GXDlVfgyU4oNvZDP+GGPgcpYNuex7gxBhOAwi25AwyhQXC6&#10;CQxUEQwbxi2mcSMo4GK3v8qEQFgFXGz8V+G4WUI4bHO2kImko9E2T+H0QViHrcAW61jiIxkozjfB&#10;patQLm+BYxmM1qGA3QSXrkJJuQkuXYUibwucSVeh7NoEl65CIbQFjgUOugqlySa4dBWKhU1w6Sos&#10;31vguCwjGVhQN8Glq7DEbYHj0oXWYdHZBJeuwjKwCS5dhYl5CxwnXCSznMytJh9OgQJuuLr8TE5O&#10;Ixz2vjzmHX0PjnnvkFGxH4oZ5zR16V0OPh76eaflG/9/7h/rvBeIGae2CEtReK86jfz6vO10HKzI&#10;AgcnYIvz6rH6HoQ5ggcCYC5OrsKwAAIUVDjXjIERRJHnGUO9S30v71xkQYLXjC28okQNPGVDfeu2&#10;4Kz2qi1JLIYF6dorpZcUNnHXYCpmFEbMVZyUgMHh1zWcklSe98IQUj6q78XXGM9HIL5r9mI5NNf4&#10;UdzTgr01fymWLIBbCx8ji7JrarAI6gKwt6atsrc2UhS/tXGn/F0bxTJ8Kymh1FhJMCXuyyFQtv1U&#10;L6MCZwFRpjxPBziLaN2FqW+b6rZpW5wGpvH+7l07eo8FNJBi8o7dqjwyYK2oeLoef6YGH/4c2hty&#10;xsFGh2gI/cVJRMO3EQ9ukywN6C1lAU/DLAgJf8uTkHL6/vZvrK8I3Z+aqqq7D01Xq+YUoduaP7JN&#10;trSVRHsK5zvOoCwRfjmdDMWfTCHDybF/6Crwrtif6qL6UV7PRdMu1zuTsQgyuK2+RSBEzwjbREtf&#10;6a6vPkPLaOyXxhw0EuHi1I9ffO8CTbmDP/35UIy177U/d9D14oTiSd4sbij0A+Bm1J/c6U+KrgRT&#10;B3/2oWjFy3fz0vl7GMbm/gRvIiIWXf8DtKqODbaUBL+FlbyBxpvwQDYJsbOn3wvU11bmzT8AAAD/&#10;/wMAUEsDBBQABgAIAAAAIQD/1Mr24AAAAAkBAAAPAAAAZHJzL2Rvd25yZXYueG1sTI/BTsMwDIbv&#10;SLxDZCRuW1pWVWtpOiEQl3FAWyfB0WuytlvjVE22lbfHnMbR9qff31+sJtuLixl950hBPI9AGKqd&#10;7qhRsKveZ0sQPiBp7B0ZBT/Gw6q8vysw1+5KG3PZhkZwCPkcFbQhDLmUvm6NRT93gyG+HdxoMfA4&#10;NlKPeOVw28unKEqlxY74Q4uDeW1NfdqerYLvtzH+WmeVxU11PKY7//mRrKVSjw/TyzOIYKZwg+FP&#10;n9WhZKe9O5P2oleQLBImFczSjCswkKULEHtexMsIZFnI/w3KXwAAAP//AwBQSwECLQAUAAYACAAA&#10;ACEAtoM4kv4AAADhAQAAEwAAAAAAAAAAAAAAAAAAAAAAW0NvbnRlbnRfVHlwZXNdLnhtbFBLAQIt&#10;ABQABgAIAAAAIQA4/SH/1gAAAJQBAAALAAAAAAAAAAAAAAAAAC8BAABfcmVscy8ucmVsc1BLAQIt&#10;ABQABgAIAAAAIQC+2yuSAwcAABIdAAAOAAAAAAAAAAAAAAAAAC4CAABkcnMvZTJvRG9jLnhtbFBL&#10;AQItABQABgAIAAAAIQD/1Mr24AAAAAkBAAAPAAAAAAAAAAAAAAAAAF0JAABkcnMvZG93bnJldi54&#10;bWxQSwUGAAAAAAQABADzAAAAagoAAAAA&#10;" path="m264,l194,10,130,36,77,78,36,131,9,194,,265r9,70l36,398r41,54l130,493r64,27l264,529r70,-9l397,493r54,-41l492,398r27,-63l528,265r-9,-71l492,131,451,78,397,36,334,10,264,xe" fillcolor="#31c5f4" stroked="f">
                <v:path arrowok="t" o:connecttype="custom" o:connectlocs="167640,-510494;123190,-504276;82550,-488110;48895,-461994;22860,-429039;5715,-389866;0,-345718;5715,-302193;22860,-263020;48895,-229443;82550,-203949;123190,-187161;167640,-181564;212090,-187161;252095,-203949;286385,-229443;312420,-263020;329565,-302193;335280,-345718;329565,-389866;312420,-429039;286385,-461994;252095,-488110;212090,-504276;167640,-510494" o:connectangles="0,0,0,0,0,0,0,0,0,0,0,0,0,0,0,0,0,0,0,0,0,0,0,0,0"/>
              </v:shape>
            </w:pict>
          </mc:Fallback>
        </mc:AlternateContent>
      </w:r>
      <w:r>
        <w:rPr>
          <w:rFonts w:eastAsiaTheme="minorHAnsi"/>
          <w:noProof/>
          <w:lang w:val="en-US" w:eastAsia="en-US"/>
        </w:rPr>
        <mc:AlternateContent>
          <mc:Choice Requires="wps">
            <w:drawing>
              <wp:anchor distT="0" distB="0" distL="114300" distR="114300" simplePos="0" relativeHeight="251661312" behindDoc="0" locked="0" layoutInCell="1" allowOverlap="1" wp14:anchorId="6F04E5A0" wp14:editId="237BD548">
                <wp:simplePos x="0" y="0"/>
                <wp:positionH relativeFrom="column">
                  <wp:posOffset>3175</wp:posOffset>
                </wp:positionH>
                <wp:positionV relativeFrom="paragraph">
                  <wp:posOffset>-548640</wp:posOffset>
                </wp:positionV>
                <wp:extent cx="6883400" cy="544830"/>
                <wp:effectExtent l="0" t="0" r="0" b="762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0"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F1CEE8" id="Rectangle 79" o:spid="_x0000_s1026" style="position:absolute;margin-left:.25pt;margin-top:-43.2pt;width:542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FqtgQIAAP0EAAAOAAAAZHJzL2Uyb0RvYy54bWysVMGO0zAQvSPxD5bv3SRdt02iTVe7LUVI&#10;C6xY+ADXdhoLxw6223RB/Dtjpy0tcECIHlKPZzx+b+aNb273rUI7YZ00usLZVYqR0MxwqTcV/vRx&#10;Ncoxcp5qTpXRosLPwuHb+csXN31XirFpjOLCIkiiXdl3FW6878okcawRLXVXphManLWxLfVg2k3C&#10;Le0he6uScZpOk95Y3lnDhHOwuxyceB7z17Vg/n1dO+GRqjBg8/Fr43cdvsn8hpYbS7tGsgMM+g8o&#10;Wio1XHpKtaSeoq2Vv6VqJbPGmdpfMdMmpq4lE5EDsMnSX9g8NbQTkQsUx3WnMrn/l5a92z1aJHmF&#10;ZwVGmrbQow9QNao3SiDYgwL1nSsh7ql7tIGi6x4M++yQNosGwsSdtaZvBOUAKwvxycWBYDg4itb9&#10;W8MhPd16E2u1r20bEkIV0D625PnUErH3iMHmNM+vSQqdY+CbEJJfx54ltDye7qzzr4VpUVhU2AL4&#10;mJ3uHpwPaGh5DInojZJ8JZWKht2sF8qiHQV5ZIu7bLGMBIDkeZjSIVibcGzIOOwASLgj+ALc2O5v&#10;RTYm6f24GK2m+WxEVmQyKmZpPkqz4r6YpqQgy9X3ADAjZSM5F/pBanGUXkb+rrWHIRhEE8WH+goX&#10;k/Ekcr9A785JpvH3J5Kt9DCJSrYVzk9BtAyNfaU50Kalp1IN6+QSfqwy1OD4H6sSZRA6Pyhobfgz&#10;qMAaaBL0E94MWDTGfsWoh/mrsPuypVZgpN5oUFKRERIGNhpkMhuDYc8963MP1QxSVdhjNCwXfhjy&#10;bWflpoGbslgYbe5AfbWMwgjKHFAdNAszFhkc3oMwxOd2jPr5as1/AAAA//8DAFBLAwQUAAYACAAA&#10;ACEAfe24cdsAAAAHAQAADwAAAGRycy9kb3ducmV2LnhtbEyOTU7DMBCF90jcwRokdq1TVEIIcSqE&#10;QCyQKDQcYBIPSUQ8DrHbhtszXcHy/ei9r9jMblAHmkLv2cBqmYAibrztuTXwUT0tMlAhIlscPJOB&#10;HwqwKc/PCsytP/I7HXaxVTLCIUcDXYxjrnVoOnIYln4kluzTTw6jyKnVdsKjjLtBXyVJqh32LA8d&#10;jvTQUfO12zsDb1XYvmyzV/T182N1e9MO302/MubyYr6/AxVpjn9lOOELOpTCVPs926AGA9fSM7DI&#10;0jWoU5xka7FqsVLQZaH/85e/AAAA//8DAFBLAQItABQABgAIAAAAIQC2gziS/gAAAOEBAAATAAAA&#10;AAAAAAAAAAAAAAAAAABbQ29udGVudF9UeXBlc10ueG1sUEsBAi0AFAAGAAgAAAAhADj9If/WAAAA&#10;lAEAAAsAAAAAAAAAAAAAAAAALwEAAF9yZWxzLy5yZWxzUEsBAi0AFAAGAAgAAAAhAOUkWq2BAgAA&#10;/QQAAA4AAAAAAAAAAAAAAAAALgIAAGRycy9lMm9Eb2MueG1sUEsBAi0AFAAGAAgAAAAhAH3tuHHb&#10;AAAABwEAAA8AAAAAAAAAAAAAAAAA2wQAAGRycy9kb3ducmV2LnhtbFBLBQYAAAAABAAEAPMAAADj&#10;BQAAAAA=&#10;" fillcolor="#1ca1cd" stroked="f"/>
            </w:pict>
          </mc:Fallback>
        </mc:AlternateContent>
      </w:r>
      <w:bookmarkEnd w:id="2"/>
      <w:r w:rsidR="00D73A29" w:rsidRPr="006D3C72">
        <w:rPr>
          <w:rFonts w:asciiTheme="majorBidi" w:hAnsiTheme="majorBidi" w:cstheme="majorBidi"/>
          <w:sz w:val="22"/>
          <w:szCs w:val="22"/>
          <w:lang w:val="en-CA"/>
        </w:rPr>
        <w:t xml:space="preserve"> </w:t>
      </w:r>
    </w:p>
    <w:p w14:paraId="0C6BBF8C" w14:textId="77777777" w:rsidR="00A61061" w:rsidRPr="006D3C72" w:rsidRDefault="00A61061" w:rsidP="002074DC">
      <w:pPr>
        <w:pStyle w:val="NoSpacing"/>
        <w:tabs>
          <w:tab w:val="left" w:pos="1935"/>
        </w:tabs>
        <w:jc w:val="both"/>
        <w:rPr>
          <w:rFonts w:asciiTheme="majorBidi" w:hAnsiTheme="majorBidi" w:cstheme="majorBidi"/>
        </w:rPr>
      </w:pPr>
    </w:p>
    <w:p w14:paraId="1CA01934" w14:textId="0E75F2AA" w:rsidR="00A61061" w:rsidRPr="006D3C72" w:rsidRDefault="00E0422B" w:rsidP="002074DC">
      <w:pPr>
        <w:pStyle w:val="NoSpacing"/>
        <w:jc w:val="both"/>
        <w:rPr>
          <w:rFonts w:asciiTheme="majorBidi" w:hAnsiTheme="majorBidi" w:cstheme="majorBidi"/>
        </w:rPr>
      </w:pPr>
      <w:r w:rsidRPr="006D3C72">
        <w:rPr>
          <w:rFonts w:asciiTheme="majorBidi" w:hAnsiTheme="majorBidi" w:cstheme="majorBidi"/>
        </w:rPr>
        <w:t xml:space="preserve">There is no doubt that women in Afghanistan have made significant </w:t>
      </w:r>
      <w:r w:rsidR="00AE1485" w:rsidRPr="006D3C72">
        <w:rPr>
          <w:rFonts w:asciiTheme="majorBidi" w:hAnsiTheme="majorBidi" w:cstheme="majorBidi"/>
        </w:rPr>
        <w:t xml:space="preserve">social and economic </w:t>
      </w:r>
      <w:r w:rsidRPr="006D3C72">
        <w:rPr>
          <w:rFonts w:asciiTheme="majorBidi" w:hAnsiTheme="majorBidi" w:cstheme="majorBidi"/>
        </w:rPr>
        <w:t xml:space="preserve">progress </w:t>
      </w:r>
      <w:r w:rsidR="00AE1485" w:rsidRPr="006D3C72">
        <w:rPr>
          <w:rFonts w:asciiTheme="majorBidi" w:hAnsiTheme="majorBidi" w:cstheme="majorBidi"/>
        </w:rPr>
        <w:t>i</w:t>
      </w:r>
      <w:r w:rsidRPr="006D3C72">
        <w:rPr>
          <w:rFonts w:asciiTheme="majorBidi" w:hAnsiTheme="majorBidi" w:cstheme="majorBidi"/>
        </w:rPr>
        <w:t>n the years since the combined Initial and Second CEDAW Report was issued. Women’s literacy rate</w:t>
      </w:r>
      <w:r w:rsidR="00153C72" w:rsidRPr="006D3C72">
        <w:rPr>
          <w:rFonts w:asciiTheme="majorBidi" w:hAnsiTheme="majorBidi" w:cstheme="majorBidi"/>
        </w:rPr>
        <w:t>s</w:t>
      </w:r>
      <w:r w:rsidRPr="006D3C72">
        <w:rPr>
          <w:rFonts w:asciiTheme="majorBidi" w:hAnsiTheme="majorBidi" w:cstheme="majorBidi"/>
        </w:rPr>
        <w:t xml:space="preserve"> </w:t>
      </w:r>
      <w:r w:rsidR="00B90191" w:rsidRPr="006D3C72">
        <w:rPr>
          <w:rFonts w:asciiTheme="majorBidi" w:hAnsiTheme="majorBidi" w:cstheme="majorBidi"/>
        </w:rPr>
        <w:t>ha</w:t>
      </w:r>
      <w:r w:rsidR="00153C72" w:rsidRPr="006D3C72">
        <w:rPr>
          <w:rFonts w:asciiTheme="majorBidi" w:hAnsiTheme="majorBidi" w:cstheme="majorBidi"/>
        </w:rPr>
        <w:t>ve</w:t>
      </w:r>
      <w:r w:rsidR="00B90191" w:rsidRPr="006D3C72">
        <w:rPr>
          <w:rFonts w:asciiTheme="majorBidi" w:hAnsiTheme="majorBidi" w:cstheme="majorBidi"/>
        </w:rPr>
        <w:t xml:space="preserve"> risen,</w:t>
      </w:r>
      <w:r w:rsidRPr="006D3C72">
        <w:rPr>
          <w:rStyle w:val="FootnoteReference"/>
          <w:rFonts w:asciiTheme="majorBidi" w:hAnsiTheme="majorBidi" w:cstheme="majorBidi"/>
        </w:rPr>
        <w:footnoteReference w:id="1"/>
      </w:r>
      <w:r w:rsidRPr="006D3C72">
        <w:rPr>
          <w:rFonts w:asciiTheme="majorBidi" w:hAnsiTheme="majorBidi" w:cstheme="majorBidi"/>
        </w:rPr>
        <w:t xml:space="preserve"> </w:t>
      </w:r>
      <w:r w:rsidR="00834131">
        <w:rPr>
          <w:rFonts w:asciiTheme="majorBidi" w:hAnsiTheme="majorBidi" w:cstheme="majorBidi"/>
        </w:rPr>
        <w:t>w</w:t>
      </w:r>
      <w:r w:rsidR="00834131" w:rsidRPr="006D3C72">
        <w:rPr>
          <w:rFonts w:asciiTheme="majorBidi" w:hAnsiTheme="majorBidi" w:cstheme="majorBidi"/>
        </w:rPr>
        <w:t>omen are now actively involved than ever before in the public domain, including in the civil service, diplomatic positions, the private sector, medical, legal, teaching professions, arts, sports, and many other areas</w:t>
      </w:r>
      <w:r w:rsidR="00834131">
        <w:rPr>
          <w:rFonts w:asciiTheme="majorBidi" w:hAnsiTheme="majorBidi" w:cstheme="majorBidi"/>
        </w:rPr>
        <w:t xml:space="preserve"> </w:t>
      </w:r>
      <w:r w:rsidRPr="006D3C72">
        <w:rPr>
          <w:rFonts w:asciiTheme="majorBidi" w:hAnsiTheme="majorBidi" w:cstheme="majorBidi"/>
        </w:rPr>
        <w:t xml:space="preserve">and more women enjoy better access to </w:t>
      </w:r>
      <w:r w:rsidR="004841D0" w:rsidRPr="006D3C72">
        <w:rPr>
          <w:rFonts w:asciiTheme="majorBidi" w:hAnsiTheme="majorBidi" w:cstheme="majorBidi"/>
        </w:rPr>
        <w:t xml:space="preserve">maternal </w:t>
      </w:r>
      <w:r w:rsidRPr="006D3C72">
        <w:rPr>
          <w:rFonts w:asciiTheme="majorBidi" w:hAnsiTheme="majorBidi" w:cstheme="majorBidi"/>
        </w:rPr>
        <w:t>health care services</w:t>
      </w:r>
      <w:r w:rsidRPr="006D3C72">
        <w:rPr>
          <w:rStyle w:val="FootnoteReference"/>
          <w:rFonts w:asciiTheme="majorBidi" w:hAnsiTheme="majorBidi" w:cstheme="majorBidi"/>
        </w:rPr>
        <w:footnoteReference w:id="2"/>
      </w:r>
      <w:r w:rsidRPr="006D3C72">
        <w:rPr>
          <w:rFonts w:asciiTheme="majorBidi" w:hAnsiTheme="majorBidi" w:cstheme="majorBidi"/>
        </w:rPr>
        <w:t xml:space="preserve">. </w:t>
      </w:r>
      <w:r w:rsidR="00A61061" w:rsidRPr="006D3C72">
        <w:rPr>
          <w:rFonts w:asciiTheme="majorBidi" w:hAnsiTheme="majorBidi" w:cstheme="majorBidi"/>
        </w:rPr>
        <w:t>It remains a concern, however, that Afghanistan’s maternal mortality ratio is the highest in South Asia, at 390/100,000 live births and the adolescent birthrate (ages 15-19) is 74 per 1,000 births</w:t>
      </w:r>
      <w:r w:rsidR="00A61061" w:rsidRPr="006D3C72">
        <w:rPr>
          <w:rStyle w:val="FootnoteReference"/>
          <w:rFonts w:asciiTheme="majorBidi" w:hAnsiTheme="majorBidi" w:cstheme="majorBidi"/>
        </w:rPr>
        <w:footnoteReference w:id="3"/>
      </w:r>
      <w:r w:rsidR="00401C9B" w:rsidRPr="006D3C72">
        <w:rPr>
          <w:rFonts w:asciiTheme="majorBidi" w:hAnsiTheme="majorBidi" w:cstheme="majorBidi"/>
        </w:rPr>
        <w:t xml:space="preserve">. </w:t>
      </w:r>
      <w:r w:rsidR="00A61061" w:rsidRPr="006D3C72">
        <w:rPr>
          <w:rFonts w:asciiTheme="majorBidi" w:hAnsiTheme="majorBidi" w:cstheme="majorBidi"/>
        </w:rPr>
        <w:t xml:space="preserve"> </w:t>
      </w:r>
    </w:p>
    <w:p w14:paraId="1F07A793" w14:textId="77777777" w:rsidR="00A61061" w:rsidRPr="006D3C72" w:rsidRDefault="00A61061" w:rsidP="002074DC">
      <w:pPr>
        <w:pStyle w:val="NoSpacing"/>
        <w:jc w:val="both"/>
        <w:rPr>
          <w:rFonts w:asciiTheme="majorBidi" w:hAnsiTheme="majorBidi" w:cstheme="majorBidi"/>
        </w:rPr>
      </w:pPr>
    </w:p>
    <w:p w14:paraId="74FDE762" w14:textId="583E9B7C" w:rsidR="003F789F" w:rsidRPr="006D3C72" w:rsidRDefault="003F789F" w:rsidP="002074DC">
      <w:pPr>
        <w:pStyle w:val="NoSpacing"/>
        <w:jc w:val="both"/>
        <w:rPr>
          <w:rFonts w:asciiTheme="majorBidi" w:hAnsiTheme="majorBidi" w:cstheme="majorBidi"/>
          <w:w w:val="103"/>
          <w:lang w:val="en-GB"/>
        </w:rPr>
      </w:pPr>
      <w:r w:rsidRPr="006D3C72">
        <w:rPr>
          <w:rFonts w:asciiTheme="majorBidi" w:hAnsiTheme="majorBidi" w:cstheme="majorBidi"/>
        </w:rPr>
        <w:t xml:space="preserve">However, the number of women in the </w:t>
      </w:r>
      <w:r w:rsidR="00834131">
        <w:rPr>
          <w:rFonts w:asciiTheme="majorBidi" w:hAnsiTheme="majorBidi" w:cstheme="majorBidi"/>
        </w:rPr>
        <w:t>c</w:t>
      </w:r>
      <w:r w:rsidRPr="006D3C72">
        <w:rPr>
          <w:rFonts w:asciiTheme="majorBidi" w:hAnsiTheme="majorBidi" w:cstheme="majorBidi"/>
        </w:rPr>
        <w:t xml:space="preserve">ivil </w:t>
      </w:r>
      <w:r w:rsidR="00834131">
        <w:rPr>
          <w:rFonts w:asciiTheme="majorBidi" w:hAnsiTheme="majorBidi" w:cstheme="majorBidi"/>
        </w:rPr>
        <w:t>s</w:t>
      </w:r>
      <w:r w:rsidRPr="006D3C72">
        <w:rPr>
          <w:rFonts w:asciiTheme="majorBidi" w:hAnsiTheme="majorBidi" w:cstheme="majorBidi"/>
        </w:rPr>
        <w:t xml:space="preserve">ervice (2016-17) remains </w:t>
      </w:r>
      <w:r w:rsidR="00A61061" w:rsidRPr="006D3C72">
        <w:rPr>
          <w:rFonts w:asciiTheme="majorBidi" w:hAnsiTheme="majorBidi" w:cstheme="majorBidi"/>
        </w:rPr>
        <w:t xml:space="preserve">low, with the figures as follows: </w:t>
      </w:r>
      <w:r w:rsidRPr="006D3C72">
        <w:rPr>
          <w:rFonts w:asciiTheme="majorBidi" w:hAnsiTheme="majorBidi" w:cstheme="majorBidi"/>
        </w:rPr>
        <w:t>M</w:t>
      </w:r>
      <w:r w:rsidR="00204CEE" w:rsidRPr="006D3C72">
        <w:rPr>
          <w:rFonts w:asciiTheme="majorBidi" w:hAnsiTheme="majorBidi" w:cstheme="majorBidi"/>
        </w:rPr>
        <w:t>OJ</w:t>
      </w:r>
      <w:r w:rsidRPr="006D3C72">
        <w:rPr>
          <w:rFonts w:asciiTheme="majorBidi" w:hAnsiTheme="majorBidi" w:cstheme="majorBidi"/>
        </w:rPr>
        <w:t xml:space="preserve"> 8%, M</w:t>
      </w:r>
      <w:r w:rsidR="00204CEE" w:rsidRPr="006D3C72">
        <w:rPr>
          <w:rFonts w:asciiTheme="majorBidi" w:hAnsiTheme="majorBidi" w:cstheme="majorBidi"/>
        </w:rPr>
        <w:t>O</w:t>
      </w:r>
      <w:r w:rsidRPr="006D3C72">
        <w:rPr>
          <w:rFonts w:asciiTheme="majorBidi" w:hAnsiTheme="majorBidi" w:cstheme="majorBidi"/>
        </w:rPr>
        <w:t>D 8.5%, M</w:t>
      </w:r>
      <w:r w:rsidR="00204CEE" w:rsidRPr="006D3C72">
        <w:rPr>
          <w:rFonts w:asciiTheme="majorBidi" w:hAnsiTheme="majorBidi" w:cstheme="majorBidi"/>
        </w:rPr>
        <w:t>OI</w:t>
      </w:r>
      <w:r w:rsidRPr="006D3C72">
        <w:rPr>
          <w:rFonts w:asciiTheme="majorBidi" w:hAnsiTheme="majorBidi" w:cstheme="majorBidi"/>
        </w:rPr>
        <w:t xml:space="preserve"> 0.8%, Ministry of Counter Narcotics 6.1% and the M</w:t>
      </w:r>
      <w:r w:rsidR="00834131">
        <w:rPr>
          <w:rFonts w:asciiTheme="majorBidi" w:hAnsiTheme="majorBidi" w:cstheme="majorBidi"/>
        </w:rPr>
        <w:t xml:space="preserve">ORR </w:t>
      </w:r>
      <w:r w:rsidRPr="006D3C72">
        <w:rPr>
          <w:rFonts w:asciiTheme="majorBidi" w:hAnsiTheme="majorBidi" w:cstheme="majorBidi"/>
        </w:rPr>
        <w:t>10.1%.</w:t>
      </w:r>
      <w:r w:rsidRPr="006D3C72">
        <w:rPr>
          <w:rStyle w:val="FootnoteReference"/>
          <w:rFonts w:asciiTheme="majorBidi" w:hAnsiTheme="majorBidi" w:cstheme="majorBidi"/>
        </w:rPr>
        <w:footnoteReference w:id="4"/>
      </w:r>
      <w:r w:rsidRPr="006D3C72">
        <w:rPr>
          <w:rFonts w:asciiTheme="majorBidi" w:hAnsiTheme="majorBidi" w:cstheme="majorBidi"/>
        </w:rPr>
        <w:t xml:space="preserve"> </w:t>
      </w:r>
      <w:r w:rsidRPr="006D3C72">
        <w:rPr>
          <w:rFonts w:asciiTheme="majorBidi" w:hAnsiTheme="majorBidi" w:cstheme="majorBidi"/>
          <w:w w:val="103"/>
          <w:lang w:val="en-GB"/>
        </w:rPr>
        <w:t>Likewise, participation of women in the police force and justice system remains low</w:t>
      </w:r>
      <w:r w:rsidR="0047010F" w:rsidRPr="006D3C72">
        <w:rPr>
          <w:rFonts w:asciiTheme="majorBidi" w:hAnsiTheme="majorBidi" w:cstheme="majorBidi"/>
          <w:w w:val="103"/>
          <w:lang w:val="en-GB"/>
        </w:rPr>
        <w:t xml:space="preserve">. </w:t>
      </w:r>
      <w:r w:rsidRPr="006D3C72">
        <w:rPr>
          <w:rFonts w:asciiTheme="majorBidi" w:hAnsiTheme="majorBidi" w:cstheme="majorBidi"/>
          <w:w w:val="103"/>
          <w:lang w:val="en-GB"/>
        </w:rPr>
        <w:t xml:space="preserve"> </w:t>
      </w:r>
    </w:p>
    <w:p w14:paraId="4BA2981B" w14:textId="77777777" w:rsidR="003F789F" w:rsidRPr="006D3C72" w:rsidRDefault="003F789F" w:rsidP="002074DC">
      <w:pPr>
        <w:pStyle w:val="NoSpacing"/>
        <w:jc w:val="both"/>
        <w:rPr>
          <w:rFonts w:asciiTheme="majorBidi" w:hAnsiTheme="majorBidi" w:cstheme="majorBidi"/>
          <w:w w:val="103"/>
          <w:lang w:val="en-GB"/>
        </w:rPr>
      </w:pPr>
    </w:p>
    <w:p w14:paraId="4B9E0748" w14:textId="6194D134" w:rsidR="00AE1485" w:rsidRPr="006D3C72" w:rsidRDefault="00E0422B" w:rsidP="002074DC">
      <w:pPr>
        <w:pStyle w:val="NoSpacing"/>
        <w:jc w:val="both"/>
        <w:rPr>
          <w:rFonts w:asciiTheme="majorBidi" w:hAnsiTheme="majorBidi" w:cstheme="majorBidi"/>
        </w:rPr>
      </w:pPr>
      <w:r w:rsidRPr="006D3C72">
        <w:rPr>
          <w:rFonts w:asciiTheme="majorBidi" w:hAnsiTheme="majorBidi" w:cstheme="majorBidi"/>
        </w:rPr>
        <w:t>There has</w:t>
      </w:r>
      <w:r w:rsidR="00DE7812">
        <w:rPr>
          <w:rFonts w:asciiTheme="majorBidi" w:hAnsiTheme="majorBidi" w:cstheme="majorBidi"/>
        </w:rPr>
        <w:t xml:space="preserve"> </w:t>
      </w:r>
      <w:r w:rsidRPr="006D3C72">
        <w:rPr>
          <w:rFonts w:asciiTheme="majorBidi" w:hAnsiTheme="majorBidi" w:cstheme="majorBidi"/>
        </w:rPr>
        <w:t>been significant progress in relation to reform of gender discriminatory laws including the EVAW</w:t>
      </w:r>
      <w:r w:rsidR="00204CEE" w:rsidRPr="006D3C72">
        <w:rPr>
          <w:rFonts w:asciiTheme="majorBidi" w:hAnsiTheme="majorBidi" w:cstheme="majorBidi"/>
        </w:rPr>
        <w:t xml:space="preserve"> </w:t>
      </w:r>
      <w:r w:rsidRPr="006D3C72">
        <w:rPr>
          <w:rFonts w:asciiTheme="majorBidi" w:hAnsiTheme="majorBidi" w:cstheme="majorBidi"/>
        </w:rPr>
        <w:t xml:space="preserve">Law, Anti-Harassment Law, and the NAP on UNSCR 1325. A start has been made in spreading awareness of gender and women’s rights issues (e.g. women’s rights in Islam and in civil law) among some sections of the population. The struggle for civic and human rights for women and indeed, all of Afghan society, still has a long way to go. Despite some positive developments, women remain culturally </w:t>
      </w:r>
      <w:r w:rsidR="00AE1485" w:rsidRPr="006D3C72">
        <w:rPr>
          <w:rFonts w:asciiTheme="majorBidi" w:hAnsiTheme="majorBidi" w:cstheme="majorBidi"/>
        </w:rPr>
        <w:t xml:space="preserve">constrained </w:t>
      </w:r>
      <w:r w:rsidRPr="006D3C72">
        <w:rPr>
          <w:rFonts w:asciiTheme="majorBidi" w:hAnsiTheme="majorBidi" w:cstheme="majorBidi"/>
        </w:rPr>
        <w:t>in terms of decision-making. Early marriage</w:t>
      </w:r>
      <w:r w:rsidR="009B1422" w:rsidRPr="006D3C72">
        <w:rPr>
          <w:rFonts w:asciiTheme="majorBidi" w:hAnsiTheme="majorBidi" w:cstheme="majorBidi"/>
        </w:rPr>
        <w:t xml:space="preserve"> &amp; </w:t>
      </w:r>
      <w:r w:rsidRPr="006D3C72">
        <w:rPr>
          <w:rFonts w:asciiTheme="majorBidi" w:hAnsiTheme="majorBidi" w:cstheme="majorBidi"/>
        </w:rPr>
        <w:t>forced marriage remain</w:t>
      </w:r>
      <w:r w:rsidR="00864F3D">
        <w:rPr>
          <w:rFonts w:asciiTheme="majorBidi" w:hAnsiTheme="majorBidi" w:cstheme="majorBidi"/>
        </w:rPr>
        <w:t>ed</w:t>
      </w:r>
      <w:r w:rsidRPr="006D3C72">
        <w:rPr>
          <w:rFonts w:asciiTheme="majorBidi" w:hAnsiTheme="majorBidi" w:cstheme="majorBidi"/>
        </w:rPr>
        <w:t xml:space="preserve"> common practices. Women face ongoing exclusion from political participation and endure gender-based violence</w:t>
      </w:r>
      <w:r w:rsidR="009B1422" w:rsidRPr="006D3C72">
        <w:rPr>
          <w:rFonts w:asciiTheme="majorBidi" w:hAnsiTheme="majorBidi" w:cstheme="majorBidi"/>
        </w:rPr>
        <w:t xml:space="preserve"> and </w:t>
      </w:r>
      <w:r w:rsidRPr="006D3C72">
        <w:rPr>
          <w:rFonts w:asciiTheme="majorBidi" w:hAnsiTheme="majorBidi" w:cstheme="majorBidi"/>
        </w:rPr>
        <w:t xml:space="preserve">social marginalization. </w:t>
      </w:r>
    </w:p>
    <w:p w14:paraId="3964B0DC" w14:textId="77777777" w:rsidR="00AE1485" w:rsidRPr="006D3C72" w:rsidRDefault="00AE1485" w:rsidP="002074DC">
      <w:pPr>
        <w:pStyle w:val="NoSpacing"/>
        <w:jc w:val="both"/>
        <w:rPr>
          <w:rFonts w:asciiTheme="majorBidi" w:hAnsiTheme="majorBidi" w:cstheme="majorBidi"/>
        </w:rPr>
      </w:pPr>
    </w:p>
    <w:p w14:paraId="314D6FDF" w14:textId="60891A82" w:rsidR="001849D3" w:rsidRDefault="003B6B49" w:rsidP="002074DC">
      <w:pPr>
        <w:pStyle w:val="NoSpacing"/>
        <w:jc w:val="both"/>
        <w:rPr>
          <w:rFonts w:asciiTheme="majorBidi" w:hAnsiTheme="majorBidi" w:cstheme="majorBidi"/>
        </w:rPr>
      </w:pPr>
      <w:r>
        <w:rPr>
          <w:rFonts w:asciiTheme="majorBidi" w:hAnsiTheme="majorBidi" w:cstheme="majorBidi"/>
        </w:rPr>
        <w:t>V</w:t>
      </w:r>
      <w:r w:rsidR="00AC7AA4">
        <w:rPr>
          <w:rFonts w:asciiTheme="majorBidi" w:hAnsiTheme="majorBidi" w:cstheme="majorBidi"/>
        </w:rPr>
        <w:t xml:space="preserve">AWG </w:t>
      </w:r>
      <w:r>
        <w:rPr>
          <w:rFonts w:asciiTheme="majorBidi" w:hAnsiTheme="majorBidi" w:cstheme="majorBidi"/>
        </w:rPr>
        <w:t>remains</w:t>
      </w:r>
      <w:r w:rsidR="00E0422B" w:rsidRPr="006D3C72">
        <w:rPr>
          <w:rFonts w:asciiTheme="majorBidi" w:hAnsiTheme="majorBidi" w:cstheme="majorBidi"/>
        </w:rPr>
        <w:t xml:space="preserve"> a serious problem</w:t>
      </w:r>
      <w:r w:rsidR="00AC7AA4">
        <w:rPr>
          <w:rFonts w:asciiTheme="majorBidi" w:hAnsiTheme="majorBidi" w:cstheme="majorBidi"/>
        </w:rPr>
        <w:t>, b</w:t>
      </w:r>
      <w:r w:rsidR="00E0422B" w:rsidRPr="006D3C72">
        <w:rPr>
          <w:rFonts w:asciiTheme="majorBidi" w:hAnsiTheme="majorBidi" w:cstheme="majorBidi"/>
        </w:rPr>
        <w:t xml:space="preserve">oth perpetrators and victims of violence continue to see domestic violence as a private matter, finding it both socially unacceptable and logistically difficult to involve the police. Women’s access to the formal justice system is complex, expensive and time-consuming, especially in rural areas. Informal justice (i.e. the local </w:t>
      </w:r>
      <w:proofErr w:type="spellStart"/>
      <w:r w:rsidR="00E0422B" w:rsidRPr="006D3C72">
        <w:rPr>
          <w:rFonts w:asciiTheme="majorBidi" w:hAnsiTheme="majorBidi" w:cstheme="majorBidi"/>
          <w:i/>
        </w:rPr>
        <w:t>Jirgas</w:t>
      </w:r>
      <w:proofErr w:type="spellEnd"/>
      <w:r w:rsidR="00E0422B" w:rsidRPr="006D3C72">
        <w:rPr>
          <w:rFonts w:asciiTheme="majorBidi" w:hAnsiTheme="majorBidi" w:cstheme="majorBidi"/>
        </w:rPr>
        <w:t xml:space="preserve"> with only male members) is deeply patriarchal and is based on social attitudes that are deeply inimical to women’s well-being.</w:t>
      </w:r>
      <w:r w:rsidR="00146B68" w:rsidRPr="006D3C72">
        <w:rPr>
          <w:rFonts w:asciiTheme="majorBidi" w:hAnsiTheme="majorBidi" w:cstheme="majorBidi"/>
        </w:rPr>
        <w:t xml:space="preserve"> One </w:t>
      </w:r>
      <w:r w:rsidR="006D13B4" w:rsidRPr="006D3C72">
        <w:rPr>
          <w:rFonts w:asciiTheme="majorBidi" w:hAnsiTheme="majorBidi" w:cstheme="majorBidi"/>
        </w:rPr>
        <w:t xml:space="preserve">study estimates that </w:t>
      </w:r>
      <w:r w:rsidR="00146B68" w:rsidRPr="006D3C72">
        <w:rPr>
          <w:rFonts w:asciiTheme="majorBidi" w:hAnsiTheme="majorBidi" w:cstheme="majorBidi"/>
          <w:shd w:val="clear" w:color="auto" w:fill="FFFFFF"/>
        </w:rPr>
        <w:t xml:space="preserve">150 cases of honor killing occur annually in Afghanistan, based on statistics kept over the past five years. Fewer than half of them are formally reported, however, and very few </w:t>
      </w:r>
      <w:r w:rsidR="00401C9B" w:rsidRPr="006D3C72">
        <w:rPr>
          <w:rFonts w:asciiTheme="majorBidi" w:hAnsiTheme="majorBidi" w:cstheme="majorBidi"/>
          <w:shd w:val="clear" w:color="auto" w:fill="FFFFFF"/>
        </w:rPr>
        <w:t>ends</w:t>
      </w:r>
      <w:r w:rsidR="00146B68" w:rsidRPr="006D3C72">
        <w:rPr>
          <w:rFonts w:asciiTheme="majorBidi" w:hAnsiTheme="majorBidi" w:cstheme="majorBidi"/>
          <w:shd w:val="clear" w:color="auto" w:fill="FFFFFF"/>
        </w:rPr>
        <w:t xml:space="preserve"> in convictions.</w:t>
      </w:r>
      <w:r w:rsidR="00AF0CEB" w:rsidRPr="006D3C72">
        <w:rPr>
          <w:rStyle w:val="FootnoteReference"/>
          <w:rFonts w:asciiTheme="majorBidi" w:hAnsiTheme="majorBidi" w:cstheme="majorBidi"/>
        </w:rPr>
        <w:footnoteReference w:id="5"/>
      </w:r>
      <w:r w:rsidR="009B1422" w:rsidRPr="006D3C72">
        <w:rPr>
          <w:rFonts w:asciiTheme="majorBidi" w:hAnsiTheme="majorBidi" w:cstheme="majorBidi"/>
        </w:rPr>
        <w:t xml:space="preserve"> </w:t>
      </w:r>
      <w:r w:rsidR="004841D0" w:rsidRPr="006D3C72">
        <w:rPr>
          <w:rFonts w:asciiTheme="majorBidi" w:hAnsiTheme="majorBidi" w:cstheme="majorBidi"/>
        </w:rPr>
        <w:t xml:space="preserve">Based on 2016 data, incidents of VAW lacked investigation, arrest and prosecution of perpetrators. </w:t>
      </w:r>
    </w:p>
    <w:p w14:paraId="020630EF" w14:textId="77777777" w:rsidR="00206032" w:rsidRDefault="00206032" w:rsidP="002074DC">
      <w:pPr>
        <w:pStyle w:val="NoSpacing"/>
        <w:jc w:val="both"/>
        <w:rPr>
          <w:rFonts w:asciiTheme="majorBidi" w:hAnsiTheme="majorBidi" w:cstheme="majorBidi"/>
        </w:rPr>
      </w:pPr>
    </w:p>
    <w:p w14:paraId="415B0381" w14:textId="662840DE" w:rsidR="001849D3" w:rsidRDefault="00E0422B" w:rsidP="002074DC">
      <w:pPr>
        <w:pStyle w:val="NoSpacing"/>
        <w:jc w:val="both"/>
        <w:rPr>
          <w:rFonts w:asciiTheme="majorBidi" w:hAnsiTheme="majorBidi" w:cstheme="majorBidi"/>
        </w:rPr>
      </w:pPr>
      <w:r w:rsidRPr="006D3C72">
        <w:rPr>
          <w:rFonts w:asciiTheme="majorBidi" w:hAnsiTheme="majorBidi" w:cstheme="majorBidi"/>
        </w:rPr>
        <w:t xml:space="preserve">In December 2015, the </w:t>
      </w:r>
      <w:r w:rsidR="00C81024">
        <w:rPr>
          <w:rFonts w:asciiTheme="majorBidi" w:hAnsiTheme="majorBidi" w:cstheme="majorBidi"/>
        </w:rPr>
        <w:t>AIHRC</w:t>
      </w:r>
      <w:r w:rsidRPr="006D3C72">
        <w:rPr>
          <w:rFonts w:asciiTheme="majorBidi" w:hAnsiTheme="majorBidi" w:cstheme="majorBidi"/>
        </w:rPr>
        <w:t xml:space="preserve"> issued a report documenting the widespread use of so-called virginity examinations</w:t>
      </w:r>
      <w:r w:rsidRPr="006D3C72">
        <w:rPr>
          <w:rStyle w:val="FootnoteReference"/>
          <w:rFonts w:asciiTheme="majorBidi" w:hAnsiTheme="majorBidi" w:cstheme="majorBidi"/>
        </w:rPr>
        <w:footnoteReference w:id="6"/>
      </w:r>
      <w:r w:rsidRPr="006D3C72">
        <w:rPr>
          <w:rFonts w:asciiTheme="majorBidi" w:hAnsiTheme="majorBidi" w:cstheme="majorBidi"/>
        </w:rPr>
        <w:t xml:space="preserve"> on female detainees. Afghan police and prosecutors routinely order such tests on women in their </w:t>
      </w:r>
      <w:r w:rsidR="00A2343A" w:rsidRPr="006D3C72">
        <w:rPr>
          <w:rFonts w:asciiTheme="majorBidi" w:hAnsiTheme="majorBidi" w:cstheme="majorBidi"/>
        </w:rPr>
        <w:t>custody and</w:t>
      </w:r>
      <w:r w:rsidRPr="006D3C72">
        <w:rPr>
          <w:rFonts w:asciiTheme="majorBidi" w:hAnsiTheme="majorBidi" w:cstheme="majorBidi"/>
        </w:rPr>
        <w:t xml:space="preserve"> use the results to charge women with “morality crimes.” </w:t>
      </w:r>
    </w:p>
    <w:p w14:paraId="7CB78C48" w14:textId="77777777" w:rsidR="001849D3" w:rsidRDefault="001849D3" w:rsidP="002074DC">
      <w:pPr>
        <w:pStyle w:val="NoSpacing"/>
        <w:jc w:val="both"/>
        <w:rPr>
          <w:rFonts w:asciiTheme="majorBidi" w:hAnsiTheme="majorBidi" w:cstheme="majorBidi"/>
        </w:rPr>
      </w:pPr>
    </w:p>
    <w:p w14:paraId="5A3A740C" w14:textId="5BA24ED8" w:rsidR="001849D3" w:rsidRDefault="00E0422B" w:rsidP="002074DC">
      <w:pPr>
        <w:pStyle w:val="NoSpacing"/>
        <w:jc w:val="both"/>
        <w:rPr>
          <w:rFonts w:asciiTheme="majorBidi" w:hAnsiTheme="majorBidi" w:cstheme="majorBidi"/>
        </w:rPr>
      </w:pPr>
      <w:r w:rsidRPr="006D3C72">
        <w:rPr>
          <w:rFonts w:asciiTheme="majorBidi" w:hAnsiTheme="majorBidi" w:cstheme="majorBidi"/>
        </w:rPr>
        <w:t>There is still a disproportionately low number of women elected to seats in the Parliament and the situation at the provincial and district levels is even w</w:t>
      </w:r>
      <w:r w:rsidR="00B90191" w:rsidRPr="006D3C72">
        <w:rPr>
          <w:rFonts w:asciiTheme="majorBidi" w:hAnsiTheme="majorBidi" w:cstheme="majorBidi"/>
        </w:rPr>
        <w:t xml:space="preserve">orse. </w:t>
      </w:r>
      <w:r w:rsidR="00401C9B" w:rsidRPr="006D3C72">
        <w:rPr>
          <w:rFonts w:asciiTheme="majorBidi" w:hAnsiTheme="majorBidi" w:cstheme="majorBidi"/>
        </w:rPr>
        <w:t xml:space="preserve"> </w:t>
      </w:r>
      <w:r w:rsidRPr="006D3C72">
        <w:rPr>
          <w:rFonts w:asciiTheme="majorBidi" w:hAnsiTheme="majorBidi" w:cstheme="majorBidi"/>
        </w:rPr>
        <w:t xml:space="preserve">In </w:t>
      </w:r>
      <w:r w:rsidR="009D4BD1" w:rsidRPr="006D3C72">
        <w:rPr>
          <w:rFonts w:asciiTheme="majorBidi" w:hAnsiTheme="majorBidi" w:cstheme="majorBidi"/>
        </w:rPr>
        <w:t xml:space="preserve">2017 </w:t>
      </w:r>
      <w:r w:rsidRPr="006D3C72">
        <w:rPr>
          <w:rFonts w:asciiTheme="majorBidi" w:hAnsiTheme="majorBidi" w:cstheme="majorBidi"/>
        </w:rPr>
        <w:t>some women Cabinet members and provincial Governors were replaced by male counterparts.</w:t>
      </w:r>
      <w:r w:rsidR="009D4BD1" w:rsidRPr="006D3C72">
        <w:rPr>
          <w:rStyle w:val="FootnoteReference"/>
          <w:rFonts w:asciiTheme="majorBidi" w:hAnsiTheme="majorBidi" w:cstheme="majorBidi"/>
        </w:rPr>
        <w:footnoteReference w:id="7"/>
      </w:r>
      <w:r w:rsidRPr="006D3C72">
        <w:rPr>
          <w:rFonts w:asciiTheme="majorBidi" w:hAnsiTheme="majorBidi" w:cstheme="majorBidi"/>
        </w:rPr>
        <w:t xml:space="preserve"> In most provinces, women are never consulted on important provincial discussions and decisions. </w:t>
      </w:r>
    </w:p>
    <w:p w14:paraId="46990192" w14:textId="77777777" w:rsidR="001849D3" w:rsidRDefault="001849D3" w:rsidP="002074DC">
      <w:pPr>
        <w:pStyle w:val="NoSpacing"/>
        <w:jc w:val="both"/>
        <w:rPr>
          <w:rFonts w:asciiTheme="majorBidi" w:hAnsiTheme="majorBidi" w:cstheme="majorBidi"/>
        </w:rPr>
      </w:pPr>
    </w:p>
    <w:p w14:paraId="5443493B" w14:textId="5B4F98BF" w:rsidR="006D13B4" w:rsidRPr="006D3C72" w:rsidRDefault="00AA0EC5" w:rsidP="00E83346">
      <w:pPr>
        <w:pStyle w:val="NoSpacing"/>
        <w:jc w:val="both"/>
        <w:rPr>
          <w:rFonts w:asciiTheme="majorBidi" w:hAnsiTheme="majorBidi" w:cstheme="majorBidi"/>
        </w:rPr>
      </w:pPr>
      <w:r>
        <w:rPr>
          <w:noProof/>
        </w:rPr>
        <mc:AlternateContent>
          <mc:Choice Requires="wps">
            <w:drawing>
              <wp:anchor distT="0" distB="0" distL="114300" distR="114300" simplePos="0" relativeHeight="251666432" behindDoc="0" locked="0" layoutInCell="1" allowOverlap="1" wp14:anchorId="1AC5EABD" wp14:editId="4DE4F065">
                <wp:simplePos x="0" y="0"/>
                <wp:positionH relativeFrom="margin">
                  <wp:align>left</wp:align>
                </wp:positionH>
                <wp:positionV relativeFrom="paragraph">
                  <wp:posOffset>641985</wp:posOffset>
                </wp:positionV>
                <wp:extent cx="6645275" cy="45719"/>
                <wp:effectExtent l="0" t="0" r="3175" b="0"/>
                <wp:wrapNone/>
                <wp:docPr id="77"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645275" cy="45719"/>
                        </a:xfrm>
                        <a:prstGeom prst="rect">
                          <a:avLst/>
                        </a:prstGeom>
                        <a:solidFill>
                          <a:srgbClr val="83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C67F2F3" id="Rectangle 54" o:spid="_x0000_s1026" style="position:absolute;margin-left:0;margin-top:50.55pt;width:523.25pt;height:3.6pt;flip:y;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i5ThgIAAAYFAAAOAAAAZHJzL2Uyb0RvYy54bWysVE2P0zAQvSPxHyzfu/nAaZto09V+UIS0&#10;wIoF7m7sNBaObWy3aUH8d8ZOt9vCBSF6cD3xzPO8mTe+vNr1Em25dUKrGmcXKUZcNZoJta7x50/L&#10;yRwj56liVGrFa7znDl8tXr64HEzFc91pybhFAKJcNZgad96bKklc0/GeugttuILDVtueejDtOmGW&#10;DoDeyyRP02kyaMuM1Q13Dr7ejYd4EfHbljf+Q9s67pGsMeTm42rjugprsrik1dpS04nmkAb9hyx6&#10;KhRceoS6o56ijRV/QPWisdrp1l80uk9024qGRw7AJkt/Y/PYUcMjFyiOM8cyuf8H27zfPlgkWI1n&#10;M4wU7aFHH6FqVK0lRwUJBRqMq8Dv0TzYQNGZe918dUjp2w7c+LW1eug4ZZBWFvyTs4BgOAhFq+Gd&#10;ZgBPN17HWu1a26NWCvMlBAZoqAfaxebsj83hO48a+DidkiKfFRg1cEaKWVbGu2gVYEKwsc6/4bpH&#10;YVNjCywiKN3eOx/SenaJNLQUbCmkjIZdr26lRVsKOpm/mpN5ZA4h7tRNquCsdAgbEccvkCPcEc5C&#10;trHvP8osJ+lNXk6W0/lsQpakmJSzdD5Js/KmnKakJHfLnyHBjFSdYIyre6H4kwYz8nc9PkzDqJ6o&#10;QjTUuCzyInI/y96dkkzj71DCM7deeBhJKXqoxNGJVqHDrxUD2rTyVMhxn5ynH6sMNXj6j1WJeggS&#10;GKW00mwPcrAamgQjCY8HbDptv2M0wCDW2H3bUMsxkm8VSKrMCAmTGw3oew6GPT1ZnZ5Q1QBUjT1G&#10;4/bWj9O+MVasO7hpVJrS1yDDVkRhBImOWR3EC8MWGRwehjDNp3b0en6+Fr8AAAD//wMAUEsDBBQA&#10;BgAIAAAAIQBENoYj4AAAAAkBAAAPAAAAZHJzL2Rvd25yZXYueG1sTI/BTsMwEETvSPyDtUjcqJ0G&#10;qjbEqQqIAwcqtYDE0Y2XJIq9jmy3DXw9zgluuzuj2TflerSGndCHzpGEbCaAIdVOd9RIeH97vlkC&#10;C1GRVsYRSvjGAOvq8qJUhXZn2uFpHxuWQigUSkIb41BwHuoWrQozNyAl7ct5q2JafcO1V+cUbg2f&#10;C7HgVnWUPrRqwMcW635/tBLMC3/N+9W2f5r7Ov/8We02H+pByuurcXMPLOIY/8ww4Sd0qBLTwR1J&#10;B2YkpCIxXUWWAZtkcbu4A3aYpmUOvCr5/wbVLwAAAP//AwBQSwECLQAUAAYACAAAACEAtoM4kv4A&#10;AADhAQAAEwAAAAAAAAAAAAAAAAAAAAAAW0NvbnRlbnRfVHlwZXNdLnhtbFBLAQItABQABgAIAAAA&#10;IQA4/SH/1gAAAJQBAAALAAAAAAAAAAAAAAAAAC8BAABfcmVscy8ucmVsc1BLAQItABQABgAIAAAA&#10;IQACWi5ThgIAAAYFAAAOAAAAAAAAAAAAAAAAAC4CAABkcnMvZTJvRG9jLnhtbFBLAQItABQABgAI&#10;AAAAIQBENoYj4AAAAAkBAAAPAAAAAAAAAAAAAAAAAOAEAABkcnMvZG93bnJldi54bWxQSwUGAAAA&#10;AAQABADzAAAA7QUAAAAA&#10;" fillcolor="#838484" stroked="f">
                <w10:wrap anchorx="margin"/>
              </v:rect>
            </w:pict>
          </mc:Fallback>
        </mc:AlternateContent>
      </w:r>
      <w:r w:rsidR="00E0422B" w:rsidRPr="006D3C72">
        <w:rPr>
          <w:rFonts w:asciiTheme="majorBidi" w:hAnsiTheme="majorBidi" w:cstheme="majorBidi"/>
        </w:rPr>
        <w:t xml:space="preserve">An influx of returning refugees </w:t>
      </w:r>
      <w:r w:rsidR="00351D4F" w:rsidRPr="006D3C72">
        <w:rPr>
          <w:rFonts w:asciiTheme="majorBidi" w:hAnsiTheme="majorBidi" w:cstheme="majorBidi"/>
        </w:rPr>
        <w:t xml:space="preserve">and </w:t>
      </w:r>
      <w:r w:rsidR="006D13B4" w:rsidRPr="006D3C72">
        <w:rPr>
          <w:rFonts w:asciiTheme="majorBidi" w:hAnsiTheme="majorBidi" w:cstheme="majorBidi"/>
        </w:rPr>
        <w:t>t</w:t>
      </w:r>
      <w:r w:rsidR="00351D4F" w:rsidRPr="006D3C72">
        <w:rPr>
          <w:rFonts w:asciiTheme="majorBidi" w:hAnsiTheme="majorBidi" w:cstheme="majorBidi"/>
        </w:rPr>
        <w:t>he large number of internally displaced Afghans</w:t>
      </w:r>
      <w:r w:rsidR="00E0422B" w:rsidRPr="006D3C72">
        <w:rPr>
          <w:rFonts w:asciiTheme="majorBidi" w:hAnsiTheme="majorBidi" w:cstheme="majorBidi"/>
        </w:rPr>
        <w:t xml:space="preserve"> has brought with </w:t>
      </w:r>
      <w:r w:rsidR="00401C9B" w:rsidRPr="006D3C72">
        <w:rPr>
          <w:rFonts w:asciiTheme="majorBidi" w:hAnsiTheme="majorBidi" w:cstheme="majorBidi"/>
        </w:rPr>
        <w:t>its</w:t>
      </w:r>
      <w:r w:rsidR="00E0422B" w:rsidRPr="006D3C72">
        <w:rPr>
          <w:rFonts w:asciiTheme="majorBidi" w:hAnsiTheme="majorBidi" w:cstheme="majorBidi"/>
        </w:rPr>
        <w:t xml:space="preserve"> </w:t>
      </w:r>
      <w:r w:rsidR="001849D3" w:rsidRPr="006D3C72">
        <w:rPr>
          <w:rFonts w:asciiTheme="majorBidi" w:hAnsiTheme="majorBidi" w:cstheme="majorBidi"/>
        </w:rPr>
        <w:t>problems</w:t>
      </w:r>
      <w:r w:rsidR="00E0422B" w:rsidRPr="006D3C72">
        <w:rPr>
          <w:rFonts w:asciiTheme="majorBidi" w:hAnsiTheme="majorBidi" w:cstheme="majorBidi"/>
        </w:rPr>
        <w:t xml:space="preserve"> for women and girls, in addition to the stresses of poverty, relocation and establishing livelihoods faced by </w:t>
      </w:r>
      <w:r>
        <w:rPr>
          <w:rFonts w:asciiTheme="majorBidi" w:hAnsiTheme="majorBidi" w:cstheme="majorBidi"/>
        </w:rPr>
        <w:t>entire</w:t>
      </w:r>
      <w:r w:rsidR="00E0422B" w:rsidRPr="006D3C72">
        <w:rPr>
          <w:rFonts w:asciiTheme="majorBidi" w:hAnsiTheme="majorBidi" w:cstheme="majorBidi"/>
        </w:rPr>
        <w:t xml:space="preserve"> families. Early marriage is adopted by some families as a negative coping </w:t>
      </w:r>
      <w:r w:rsidR="00E83346">
        <w:rPr>
          <w:rFonts w:ascii="Times New Roman" w:eastAsiaTheme="minorHAnsi" w:hAnsi="Times New Roman"/>
          <w:noProof/>
          <w:sz w:val="24"/>
          <w:szCs w:val="24"/>
        </w:rPr>
        <w:lastRenderedPageBreak/>
        <mc:AlternateContent>
          <mc:Choice Requires="wps">
            <w:drawing>
              <wp:anchor distT="0" distB="0" distL="114300" distR="114300" simplePos="0" relativeHeight="251668480" behindDoc="0" locked="0" layoutInCell="1" allowOverlap="1" wp14:anchorId="22A77B49" wp14:editId="2FF4BEFC">
                <wp:simplePos x="0" y="0"/>
                <wp:positionH relativeFrom="column">
                  <wp:posOffset>-1014095</wp:posOffset>
                </wp:positionH>
                <wp:positionV relativeFrom="paragraph">
                  <wp:posOffset>-544830</wp:posOffset>
                </wp:positionV>
                <wp:extent cx="6745605" cy="544830"/>
                <wp:effectExtent l="0" t="0" r="0" b="762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5605"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D72D5" id="Rectangle 74" o:spid="_x0000_s1026" style="position:absolute;margin-left:-79.85pt;margin-top:-42.9pt;width:531.15pt;height:42.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r8SgQIAAP0EAAAOAAAAZHJzL2Uyb0RvYy54bWysVMGO0zAQvSPxD5bv3STFaZto09VuSxHS&#10;AisWPsCNncbCsY3tNt1F/Dtjpy0tcECIHlKPZzx+b+aNr2/2nUQ7bp3QqsLZVYoRV7VmQm0q/PnT&#10;ajTDyHmqGJVa8Qo/cYdv5i9fXPem5GPdasm4RZBEubI3FW69N2WSuLrlHXVX2nAFzkbbjnow7SZh&#10;lvaQvZPJOE0nSa8tM1bX3DnYXQ5OPI/5m4bX/kPTOO6RrDBg8/Fr43cdvsn8mpYbS00r6gMM+g8o&#10;OioUXHpKtaSeoq0Vv6XqRG21042/qnWX6KYRNY8cgE2W/sLmsaWGRy5QHGdOZXL/L239fvdgkWAV&#10;nhKMFO2gRx+halRtJEewBwXqjSsh7tE82EDRmXtdf3FI6UULYfzWWt23nDKAlYX45OJAMBwcRev+&#10;nWaQnm69jrXaN7YLCaEKaB9b8nRqCd97VMPmZErySZpjVIMvJ2T2KvYsoeXxtLHOv+G6Q2FRYQvg&#10;Y3a6u3c+oKHlMSSi11KwlZAyGnazXkiLdhTkkS1us8UyEgCS52FShWClw7Eh47ADIOGO4AtwY7u/&#10;FdmYpHfjYrSazKYjsiL5qJims1GaFXfFJCUFWa6+B4AZKVvBGFf3QvGj9DLyd609DMEgmig+1Fe4&#10;yMd55H6B3p2TTOPvTyQ74WESpegqPDsF0TI09rViQJuWngo5rJNL+LHKUIPjf6xKlEHo/KCgtWZP&#10;oAKroUkwifBmwKLV9hmjHuavwu7rllqOkXyrQElFRkgY2GiQfDoGw5571uceqmpIVWGP0bBc+GHI&#10;t8aKTQs3ZbEwSt+C+hoRhRGUOaA6aBZmLDI4vAdhiM/tGPXz1Zr/AAAA//8DAFBLAwQUAAYACAAA&#10;ACEA5Vhuet8AAAAJAQAADwAAAGRycy9kb3ducmV2LnhtbEyPwU7DMAyG70i8Q2QkblvSSdva0nRC&#10;CMQBicHKA7hNaCsapzTZVt4ec2I3W/70+/uL3ewGcbJT6D1pSJYKhKXGm55aDR/V0yIFESKSwcGT&#10;1fBjA+zK66sCc+PP9G5Ph9gKDqGQo4YuxjGXMjSddRiWfrTEt08/OYy8Tq00E5453A1ypdRGOuyJ&#10;P3Q42ofONl+Ho9PwVoX9yz59RV8/P1bZth2+mz7R+vZmvr8DEe0c/2H402d1KNmp9kcyQQwaFsk6&#10;2zLLU7rmEoxkarUBUWtQIMtCXjYofwEAAP//AwBQSwECLQAUAAYACAAAACEAtoM4kv4AAADhAQAA&#10;EwAAAAAAAAAAAAAAAAAAAAAAW0NvbnRlbnRfVHlwZXNdLnhtbFBLAQItABQABgAIAAAAIQA4/SH/&#10;1gAAAJQBAAALAAAAAAAAAAAAAAAAAC8BAABfcmVscy8ucmVsc1BLAQItABQABgAIAAAAIQCZpr8S&#10;gQIAAP0EAAAOAAAAAAAAAAAAAAAAAC4CAABkcnMvZTJvRG9jLnhtbFBLAQItABQABgAIAAAAIQDl&#10;WG563wAAAAkBAAAPAAAAAAAAAAAAAAAAANsEAABkcnMvZG93bnJldi54bWxQSwUGAAAAAAQABADz&#10;AAAA5wUAAAAA&#10;" fillcolor="#1ca1cd" stroked="f"/>
            </w:pict>
          </mc:Fallback>
        </mc:AlternateContent>
      </w:r>
      <w:r w:rsidR="00E83346">
        <w:rPr>
          <w:rFonts w:ascii="Times New Roman" w:eastAsiaTheme="minorHAnsi" w:hAnsi="Times New Roman"/>
          <w:noProof/>
          <w:sz w:val="24"/>
          <w:szCs w:val="24"/>
        </w:rPr>
        <mc:AlternateContent>
          <mc:Choice Requires="wps">
            <w:drawing>
              <wp:anchor distT="0" distB="0" distL="114300" distR="114300" simplePos="0" relativeHeight="251669504" behindDoc="0" locked="0" layoutInCell="1" allowOverlap="1" wp14:anchorId="0E315FF6" wp14:editId="0EDC2E9C">
                <wp:simplePos x="0" y="0"/>
                <wp:positionH relativeFrom="column">
                  <wp:posOffset>5135245</wp:posOffset>
                </wp:positionH>
                <wp:positionV relativeFrom="paragraph">
                  <wp:posOffset>-440055</wp:posOffset>
                </wp:positionV>
                <wp:extent cx="328930" cy="328930"/>
                <wp:effectExtent l="0" t="0" r="0" b="0"/>
                <wp:wrapNone/>
                <wp:docPr id="75" name="Freeform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 cy="328930"/>
                        </a:xfrm>
                        <a:custGeom>
                          <a:avLst/>
                          <a:gdLst>
                            <a:gd name="T0" fmla="+- 0 10147 9882"/>
                            <a:gd name="T1" fmla="*/ T0 w 529"/>
                            <a:gd name="T2" fmla="+- 0 170 170"/>
                            <a:gd name="T3" fmla="*/ 170 h 529"/>
                            <a:gd name="T4" fmla="+- 0 10076 9882"/>
                            <a:gd name="T5" fmla="*/ T4 w 529"/>
                            <a:gd name="T6" fmla="+- 0 179 170"/>
                            <a:gd name="T7" fmla="*/ 179 h 529"/>
                            <a:gd name="T8" fmla="+- 0 10013 9882"/>
                            <a:gd name="T9" fmla="*/ T8 w 529"/>
                            <a:gd name="T10" fmla="+- 0 206 170"/>
                            <a:gd name="T11" fmla="*/ 206 h 529"/>
                            <a:gd name="T12" fmla="+- 0 9960 9882"/>
                            <a:gd name="T13" fmla="*/ T12 w 529"/>
                            <a:gd name="T14" fmla="+- 0 247 170"/>
                            <a:gd name="T15" fmla="*/ 247 h 529"/>
                            <a:gd name="T16" fmla="+- 0 9918 9882"/>
                            <a:gd name="T17" fmla="*/ T16 w 529"/>
                            <a:gd name="T18" fmla="+- 0 301 170"/>
                            <a:gd name="T19" fmla="*/ 301 h 529"/>
                            <a:gd name="T20" fmla="+- 0 9892 9882"/>
                            <a:gd name="T21" fmla="*/ T20 w 529"/>
                            <a:gd name="T22" fmla="+- 0 364 170"/>
                            <a:gd name="T23" fmla="*/ 364 h 529"/>
                            <a:gd name="T24" fmla="+- 0 9882 9882"/>
                            <a:gd name="T25" fmla="*/ T24 w 529"/>
                            <a:gd name="T26" fmla="+- 0 434 170"/>
                            <a:gd name="T27" fmla="*/ 434 h 529"/>
                            <a:gd name="T28" fmla="+- 0 9892 9882"/>
                            <a:gd name="T29" fmla="*/ T28 w 529"/>
                            <a:gd name="T30" fmla="+- 0 504 170"/>
                            <a:gd name="T31" fmla="*/ 504 h 529"/>
                            <a:gd name="T32" fmla="+- 0 9918 9882"/>
                            <a:gd name="T33" fmla="*/ T32 w 529"/>
                            <a:gd name="T34" fmla="+- 0 568 170"/>
                            <a:gd name="T35" fmla="*/ 568 h 529"/>
                            <a:gd name="T36" fmla="+- 0 9960 9882"/>
                            <a:gd name="T37" fmla="*/ T36 w 529"/>
                            <a:gd name="T38" fmla="+- 0 621 170"/>
                            <a:gd name="T39" fmla="*/ 621 h 529"/>
                            <a:gd name="T40" fmla="+- 0 10013 9882"/>
                            <a:gd name="T41" fmla="*/ T40 w 529"/>
                            <a:gd name="T42" fmla="+- 0 662 170"/>
                            <a:gd name="T43" fmla="*/ 662 h 529"/>
                            <a:gd name="T44" fmla="+- 0 10076 9882"/>
                            <a:gd name="T45" fmla="*/ T44 w 529"/>
                            <a:gd name="T46" fmla="+- 0 689 170"/>
                            <a:gd name="T47" fmla="*/ 689 h 529"/>
                            <a:gd name="T48" fmla="+- 0 10147 9882"/>
                            <a:gd name="T49" fmla="*/ T48 w 529"/>
                            <a:gd name="T50" fmla="+- 0 698 170"/>
                            <a:gd name="T51" fmla="*/ 698 h 529"/>
                            <a:gd name="T52" fmla="+- 0 10217 9882"/>
                            <a:gd name="T53" fmla="*/ T52 w 529"/>
                            <a:gd name="T54" fmla="+- 0 689 170"/>
                            <a:gd name="T55" fmla="*/ 689 h 529"/>
                            <a:gd name="T56" fmla="+- 0 10280 9882"/>
                            <a:gd name="T57" fmla="*/ T56 w 529"/>
                            <a:gd name="T58" fmla="+- 0 662 170"/>
                            <a:gd name="T59" fmla="*/ 662 h 529"/>
                            <a:gd name="T60" fmla="+- 0 10334 9882"/>
                            <a:gd name="T61" fmla="*/ T60 w 529"/>
                            <a:gd name="T62" fmla="+- 0 621 170"/>
                            <a:gd name="T63" fmla="*/ 621 h 529"/>
                            <a:gd name="T64" fmla="+- 0 10375 9882"/>
                            <a:gd name="T65" fmla="*/ T64 w 529"/>
                            <a:gd name="T66" fmla="+- 0 568 170"/>
                            <a:gd name="T67" fmla="*/ 568 h 529"/>
                            <a:gd name="T68" fmla="+- 0 10402 9882"/>
                            <a:gd name="T69" fmla="*/ T68 w 529"/>
                            <a:gd name="T70" fmla="+- 0 504 170"/>
                            <a:gd name="T71" fmla="*/ 504 h 529"/>
                            <a:gd name="T72" fmla="+- 0 10411 9882"/>
                            <a:gd name="T73" fmla="*/ T72 w 529"/>
                            <a:gd name="T74" fmla="+- 0 434 170"/>
                            <a:gd name="T75" fmla="*/ 434 h 529"/>
                            <a:gd name="T76" fmla="+- 0 10402 9882"/>
                            <a:gd name="T77" fmla="*/ T76 w 529"/>
                            <a:gd name="T78" fmla="+- 0 364 170"/>
                            <a:gd name="T79" fmla="*/ 364 h 529"/>
                            <a:gd name="T80" fmla="+- 0 10375 9882"/>
                            <a:gd name="T81" fmla="*/ T80 w 529"/>
                            <a:gd name="T82" fmla="+- 0 301 170"/>
                            <a:gd name="T83" fmla="*/ 301 h 529"/>
                            <a:gd name="T84" fmla="+- 0 10334 9882"/>
                            <a:gd name="T85" fmla="*/ T84 w 529"/>
                            <a:gd name="T86" fmla="+- 0 247 170"/>
                            <a:gd name="T87" fmla="*/ 247 h 529"/>
                            <a:gd name="T88" fmla="+- 0 10280 9882"/>
                            <a:gd name="T89" fmla="*/ T88 w 529"/>
                            <a:gd name="T90" fmla="+- 0 206 170"/>
                            <a:gd name="T91" fmla="*/ 206 h 529"/>
                            <a:gd name="T92" fmla="+- 0 10217 9882"/>
                            <a:gd name="T93" fmla="*/ T92 w 529"/>
                            <a:gd name="T94" fmla="+- 0 179 170"/>
                            <a:gd name="T95" fmla="*/ 179 h 529"/>
                            <a:gd name="T96" fmla="+- 0 10147 9882"/>
                            <a:gd name="T97" fmla="*/ T96 w 529"/>
                            <a:gd name="T98" fmla="+- 0 170 170"/>
                            <a:gd name="T99" fmla="*/ 17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5" y="0"/>
                              </a:moveTo>
                              <a:lnTo>
                                <a:pt x="194" y="9"/>
                              </a:lnTo>
                              <a:lnTo>
                                <a:pt x="131" y="36"/>
                              </a:lnTo>
                              <a:lnTo>
                                <a:pt x="78" y="77"/>
                              </a:lnTo>
                              <a:lnTo>
                                <a:pt x="36" y="131"/>
                              </a:lnTo>
                              <a:lnTo>
                                <a:pt x="10" y="194"/>
                              </a:lnTo>
                              <a:lnTo>
                                <a:pt x="0" y="264"/>
                              </a:lnTo>
                              <a:lnTo>
                                <a:pt x="10" y="334"/>
                              </a:lnTo>
                              <a:lnTo>
                                <a:pt x="36" y="398"/>
                              </a:lnTo>
                              <a:lnTo>
                                <a:pt x="78" y="451"/>
                              </a:lnTo>
                              <a:lnTo>
                                <a:pt x="131" y="492"/>
                              </a:lnTo>
                              <a:lnTo>
                                <a:pt x="194" y="519"/>
                              </a:lnTo>
                              <a:lnTo>
                                <a:pt x="265" y="528"/>
                              </a:lnTo>
                              <a:lnTo>
                                <a:pt x="335" y="519"/>
                              </a:lnTo>
                              <a:lnTo>
                                <a:pt x="398" y="492"/>
                              </a:lnTo>
                              <a:lnTo>
                                <a:pt x="452" y="451"/>
                              </a:lnTo>
                              <a:lnTo>
                                <a:pt x="493" y="398"/>
                              </a:lnTo>
                              <a:lnTo>
                                <a:pt x="520" y="334"/>
                              </a:lnTo>
                              <a:lnTo>
                                <a:pt x="529" y="264"/>
                              </a:lnTo>
                              <a:lnTo>
                                <a:pt x="520" y="194"/>
                              </a:lnTo>
                              <a:lnTo>
                                <a:pt x="493" y="131"/>
                              </a:lnTo>
                              <a:lnTo>
                                <a:pt x="452" y="77"/>
                              </a:lnTo>
                              <a:lnTo>
                                <a:pt x="398" y="36"/>
                              </a:lnTo>
                              <a:lnTo>
                                <a:pt x="335" y="9"/>
                              </a:lnTo>
                              <a:lnTo>
                                <a:pt x="265"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77AB4" id="Freeform 75" o:spid="_x0000_s1026" style="position:absolute;margin-left:404.35pt;margin-top:-34.65pt;width:25.9pt;height:25.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eT9+QYAANkcAAAOAAAAZHJzL2Uyb0RvYy54bWysWW1v2zYQ/j5g/0HQxw2pRYp6oVGnWNtl&#10;GNBtBcr9AEWSY2GyqElKnHbYf98dJbpkRtrCsHyIZfPx+bl7eOSR9/rN87ENnuphbGS3C8mrKAzq&#10;rpRV0z3swt/F3U0eBuNUdFXRyq7ehZ/rMXxz++03r0/9tqbyINuqHgIw0o3bU78LD9PUbzebsTzU&#10;x2J8Jfu6g8G9HI7FBG+Hh001FCewfmw3NIrSzUkOVT/Ish5H+PT9PBjeKvv7fV1Ov+33Yz0F7S4E&#10;bpP6P6j/9/h/c/u62D4MRX9oyoVG8R9YHIumgx89m3pfTEXwODT/MnVsykGOcj+9KuVxI/f7pqyV&#10;D+ANiV548+lQ9LXyBYIz9ucwjf+f2fLXp49D0FS7MEvCoCuOoNHdUNcY8QA+gvic+nELsE/9xwE9&#10;HPsPsvxjhIGNNYJvRsAE96dfZAVmisdJqpg874cjfhO8DZ5V6D+fQ18/T0EJH8Y05zEIVMLQ8oy/&#10;UGz1l8vHcfqplspQ8fRhnGblKnhSca8W8gKM7I8tiPj9TRAFJCIsC3ie00XqM45o3HebQETBKUgo&#10;f4mhGjPbysBepufM2VCsQWAIhoODyxLToIVVlKVOViDCzB5ZMTerVGMWVtzFKtMgxYq7WUFyWrGK&#10;SOxkxTUOWeVuVsQOPI1SFy1ihh0xzmgRO/Ccp5GTFzFjLwj1MLODT2FCOGQkZugR42ZmB59zkruZ&#10;mfEXJPUwswWII+JkZoYfMU5m1I4/zzl1MqOmAoL6Zr6tQJwyFzNqxh8xbmZ2/DEZ3cxMBQT1zH5q&#10;K8BiNzMz/ohxM7Pj74+ZqYCgngzA9ctIpyRyMovN+CPGySy24++dZ7GpgIg9GRDbCiRp7lIzNuOP&#10;GDczO/7e3IxNBUTsyYDYViClzgyIzfgjxsmM2fEnkW85Y6YEgnlSgNkSpCl1BY2ZAiDGTc0WAKh5&#10;1n9maiCYJweYrUGaO7cAZiqAGDc1WwH/hslMEQTzJEFii5By51RLTAUQ46SW2AqQiBL3Xp6YIojE&#10;kwWJLYInaompgDdqia0AUMvdW1RiiiASTxoktgieuZaYCnjnWmorQKIYlj9XBZSaIgjYYp01UGqL&#10;4MnQ1FTAm6GprQBQyxI3NVMEARuLm5otgmdZS00FvMtaaitAIha5d6nUFEHAKumkBmXiir0gMxXw&#10;7gWZrQBQI8QZtcwUQWSeNMhsETwbKB4HzpWodwPNbAX8UctMEQQsfu6o2SJ4qo7MVMBbdeS2Av65&#10;lpsiCEhjJzU4QJiCekq13FTAW6rltgL+DM1NEUTuSYPcFsFT3+amAt76NrcV8K9ruSmCyD1pwG0R&#10;PIcCbirgPRRwWwH/bsBNEQSUwU5B+QsRMuceyk0FCGCcGxW3FfDvodwUQXBPGvAXIrjPndxUwDp4&#10;wrH5QR+Mi4M+K5fP3XJYhqegwAuaSJ3PezniuVyACnD6FjGegsEEoPBk7QFDXBCcrQIDUwTD4W+N&#10;aTzVKbi6frjKhEBMFVwd36/C8fyDcDi7rCFDF0fpOk/hDkFZhyp/jXUs35EMlN6r4IurUA+vgWOd&#10;i9ahRl0FX1yFunEVfHEVark1cKzRkAzUV6vgi6tQ86yBYy2D1qEOWQVfXIXaYBV8cRX26zVw3IeR&#10;zHx/dnVG4t6o4Otcxf0K4bDXrCGDe4iCr3MV13WEw5q8xjqutQq+TlVc/xTccnWO0LI4DXBn+/K2&#10;dggDuK29R0bFti8mXNP0Y3DahXh1FxzmV/z8KJ9qIRViwqWNpnMQ1N0d/NrX8bYzcQQ3BeCn2elR&#10;/dorawSP8ICK0yVEeli/zrAMVnFAgbpzIPWofp1RYARRaPMSDG/XEAYEL8FmFIU6+xJqMQbngouw&#10;hVoM29Ela4uf7LwOaAf1qx01Bvv4JXNag4RcVkFrmtDL9GK81oDQXbOHbiLuGj+Gp1LEXfGXLalx&#10;LXwJXtyBvWtqqDkOuGvianvXpormd23maX+vzeMlfFeSQquxTludr3omla0c63ny4CqgypTzcoCr&#10;iNEkGGXbVHdN2+IyMA4P9+/aIXgqoA8Uk3fJnZ76FqxVFU8n8Wt6juLXoUuxrDjYr1B9nb84oSx6&#10;S/nNXZpnN+yOJTc8i/KbiPC3cF/NOHt/9zfWV4RtD01V1d2Hpqt1j4mwdT2cpds1d4dUlwnXO55A&#10;WaL88joZqb8l0ywnB/nYVeBdsT3URfXj8jwVTTs/b2zGKsjgtn5VgVCtH+z2zO2he1l9hs7PIOf+&#10;GvQD4eEghy9hcILe2i4c/3wshjoM2p87aF5xwvCublJvWJJhBgzmyL05UnQlmNqFUwhFKz6+m+YG&#10;3mM/NA8H+CWiYtHJH6DjtG+wM6T4zayWN9A/Ux4svT5s0JnvFeprR/L2HwAAAP//AwBQSwMEFAAG&#10;AAgAAAAhADHF1GniAAAACwEAAA8AAABkcnMvZG93bnJldi54bWxMj8FOwzAMhu9IvENkJG5bUmBd&#10;1zWdEIjLOExbJ8HRa7K2o3GqJNvK2xNOcLT96ff3F6vR9Oyine8sSUimApim2qqOGgn76m2SAfMB&#10;SWFvSUv41h5W5e1NgbmyV9rqyy40LIaQz1FCG8KQc+7rVhv0UztoirejdQZDHF3DlcNrDDc9fxAi&#10;5QY7ih9aHPRLq+uv3dlI+Hx1ycd6URncVqdTuveb96c1l/L+bnxeAgt6DH8w/OpHdSij08GeSXnW&#10;S8hENo+ohEm6eAQWiSwVM2CHuEnmM+Blwf93KH8AAAD//wMAUEsBAi0AFAAGAAgAAAAhALaDOJL+&#10;AAAA4QEAABMAAAAAAAAAAAAAAAAAAAAAAFtDb250ZW50X1R5cGVzXS54bWxQSwECLQAUAAYACAAA&#10;ACEAOP0h/9YAAACUAQAACwAAAAAAAAAAAAAAAAAvAQAAX3JlbHMvLnJlbHNQSwECLQAUAAYACAAA&#10;ACEANLnk/fkGAADZHAAADgAAAAAAAAAAAAAAAAAuAgAAZHJzL2Uyb0RvYy54bWxQSwECLQAUAAYA&#10;CAAAACEAMcXUaeIAAAALAQAADwAAAAAAAAAAAAAAAABTCQAAZHJzL2Rvd25yZXYueG1sUEsFBgAA&#10;AAAEAAQA8wAAAGIKAAAAAA==&#10;" path="m265,l194,9,131,36,78,77,36,131,10,194,,264r10,70l36,398r42,53l131,492r63,27l265,528r70,-9l398,492r54,-41l493,398r27,-64l529,264r-9,-70l493,131,452,77,398,36,335,9,265,xe" fillcolor="#31c5f4" stroked="f">
                <v:path arrowok="t" o:connecttype="custom" o:connectlocs="164776,105705;120628,111301;81455,128090;48500,153584;22385,187161;6218,226334;0,269859;6218,313385;22385,353180;48500,386135;81455,411629;120628,428417;164776,434013;208302,428417;247475,411629;281052,386135;306545,353180;323334,313385;328930,269859;323334,226334;306545,187161;281052,153584;247475,128090;208302,111301;164776,105705" o:connectangles="0,0,0,0,0,0,0,0,0,0,0,0,0,0,0,0,0,0,0,0,0,0,0,0,0"/>
              </v:shape>
            </w:pict>
          </mc:Fallback>
        </mc:AlternateContent>
      </w:r>
      <w:r w:rsidR="00E83346">
        <w:rPr>
          <w:rFonts w:ascii="Times New Roman" w:eastAsiaTheme="minorHAnsi" w:hAnsi="Times New Roman"/>
          <w:noProof/>
          <w:sz w:val="24"/>
          <w:szCs w:val="24"/>
        </w:rPr>
        <mc:AlternateContent>
          <mc:Choice Requires="wps">
            <w:drawing>
              <wp:anchor distT="0" distB="0" distL="114300" distR="114300" simplePos="0" relativeHeight="251670528" behindDoc="0" locked="0" layoutInCell="1" allowOverlap="1" wp14:anchorId="173B1BF0" wp14:editId="55F62754">
                <wp:simplePos x="0" y="0"/>
                <wp:positionH relativeFrom="column">
                  <wp:posOffset>5234305</wp:posOffset>
                </wp:positionH>
                <wp:positionV relativeFrom="paragraph">
                  <wp:posOffset>-440690</wp:posOffset>
                </wp:positionV>
                <wp:extent cx="144145" cy="304165"/>
                <wp:effectExtent l="0" t="0" r="8255" b="635"/>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B892C" w14:textId="77777777" w:rsidR="00E83346" w:rsidRDefault="00E83346" w:rsidP="00E83346">
                            <w:pPr>
                              <w:spacing w:before="14" w:line="475" w:lineRule="exact"/>
                              <w:rPr>
                                <w:sz w:val="40"/>
                              </w:rPr>
                            </w:pPr>
                            <w:r>
                              <w:rPr>
                                <w:color w:val="FFFFFF"/>
                                <w:w w:val="94"/>
                                <w:sz w:val="4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B1BF0" id="Text Box 76" o:spid="_x0000_s1028" type="#_x0000_t202" style="position:absolute;left:0;text-align:left;margin-left:412.15pt;margin-top:-34.7pt;width:11.35pt;height:23.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HTcsAIAALEFAAAOAAAAZHJzL2Uyb0RvYy54bWysVG1vmzAQ/j5p/8Hyd8pLHRJQSdWGME3q&#10;XqR2P8ABE6yBzWwnpJv233c2IU1bTZq28cE67PNz99w9vqvrQ9eiPVOaS5Hh8CLAiIlSVlxsM/zl&#10;ofAWGGlDRUVbKViGH5nG18u3b66GPmWRbGRbMYUAROh06DPcGNOnvq/LhnVUX8ieCTispeqogV+1&#10;9StFB0DvWj8KgtgfpKp6JUumNezm4yFeOvy6ZqX5VNeaGdRmGHIzblVu3djVX17RdKto3/DymAb9&#10;iyw6ygUEPUHl1FC0U/wVVMdLJbWszUUpO1/WNS+Z4wBswuAFm/uG9sxxgeLo/lQm/f9gy4/7zwrx&#10;KsPzGCNBO+jRAzsYdCsPCLagPkOvU3C778HRHGAf+uy46v5Oll81EnLVULFlN0rJoWG0gvxCe9M/&#10;uzriaAuyGT7ICuLQnZEO6FCrzhYPyoEAHfr0eOqNzaW0IQkJyQyjEo4uAxLGMxeBptPlXmnzjskO&#10;WSPDClrvwOn+ThubDE0nFxtLyIK3rWt/K55tgOO4A6Hhqj2zSbhu/kiCZL1YL4hHonjtkSDPvZti&#10;Rby4COez/DJfrfLwp40bkrThVcWEDTMpKyR/1rmjxkdNnLSlZcsrC2dT0mq7WbUK7Skou3DfsSBn&#10;bv7zNFwRgMsLSmFEgtso8Yp4MfdIQWZeMg8WXhAmt0kckITkxXNKd1ywf6eEhgwns2g2aum33AL3&#10;veZG044bmB0t7zK8ODnR1CpwLSrXWkN5O9pnpbDpP5UC2j012unVSnQUqzlsDu5pRDa61fJGVo8g&#10;YCVBYKBSmHtgNFJ9x2iAGZJh/W1HFcOofS/gEdiBMxlqMjaTQUUJVzNsMBrNlRkH065XfNsA8vjM&#10;hLyBh1JzJ+KnLI7PC+aC43KcYXbwnP87r6dJu/wFAAD//wMAUEsDBBQABgAIAAAAIQBaEemy4QAA&#10;AAsBAAAPAAAAZHJzL2Rvd25yZXYueG1sTI/BTsMwDIbvSLxDZCRuW7pSStc1nSYEJyREVw47pk3W&#10;Rmuc0mRbeXvMCY62P/3+/mI724Fd9OSNQwGrZQRMY+uUwU7AZ/26yID5IFHJwaEW8K09bMvbm0Lm&#10;yl2x0pd96BiFoM+lgD6EMefct7220i/dqJFuRzdZGWicOq4meaVwO/A4ilJupUH60MtRP/e6Pe3P&#10;VsDugNWL+XpvPqpjZep6HeFbehLi/m7ebYAFPYc/GH71SR1KcmrcGZVng4AsTh4IFbBI1wkwIrLk&#10;ido1tIlXj8DLgv/vUP4AAAD//wMAUEsBAi0AFAAGAAgAAAAhALaDOJL+AAAA4QEAABMAAAAAAAAA&#10;AAAAAAAAAAAAAFtDb250ZW50X1R5cGVzXS54bWxQSwECLQAUAAYACAAAACEAOP0h/9YAAACUAQAA&#10;CwAAAAAAAAAAAAAAAAAvAQAAX3JlbHMvLnJlbHNQSwECLQAUAAYACAAAACEAyvR03LACAACxBQAA&#10;DgAAAAAAAAAAAAAAAAAuAgAAZHJzL2Uyb0RvYy54bWxQSwECLQAUAAYACAAAACEAWhHpsuEAAAAL&#10;AQAADwAAAAAAAAAAAAAAAAAKBQAAZHJzL2Rvd25yZXYueG1sUEsFBgAAAAAEAAQA8wAAABgGAAAA&#10;AA==&#10;" filled="f" stroked="f">
                <v:textbox inset="0,0,0,0">
                  <w:txbxContent>
                    <w:p w14:paraId="51AB892C" w14:textId="77777777" w:rsidR="00E83346" w:rsidRDefault="00E83346" w:rsidP="00E83346">
                      <w:pPr>
                        <w:spacing w:before="14" w:line="475" w:lineRule="exact"/>
                        <w:rPr>
                          <w:sz w:val="40"/>
                        </w:rPr>
                      </w:pPr>
                      <w:r>
                        <w:rPr>
                          <w:color w:val="FFFFFF"/>
                          <w:w w:val="94"/>
                          <w:sz w:val="40"/>
                        </w:rPr>
                        <w:t>2</w:t>
                      </w:r>
                    </w:p>
                  </w:txbxContent>
                </v:textbox>
              </v:shape>
            </w:pict>
          </mc:Fallback>
        </mc:AlternateContent>
      </w:r>
      <w:r w:rsidR="00E0422B" w:rsidRPr="006D3C72">
        <w:rPr>
          <w:rFonts w:asciiTheme="majorBidi" w:hAnsiTheme="majorBidi" w:cstheme="majorBidi"/>
        </w:rPr>
        <w:t xml:space="preserve">strategy. The situation also leaves girls and women vulnerable to human trafficking. </w:t>
      </w:r>
      <w:r w:rsidR="006D13B4" w:rsidRPr="006D3C72">
        <w:rPr>
          <w:rFonts w:asciiTheme="majorBidi" w:hAnsiTheme="majorBidi" w:cstheme="majorBidi"/>
          <w:shd w:val="clear" w:color="auto" w:fill="FFFFFF"/>
        </w:rPr>
        <w:t>Many returning refugees and migrants, most from Pakistan, joined the ranks of the IDPs</w:t>
      </w:r>
      <w:r w:rsidR="00AC6752" w:rsidRPr="006D3C72">
        <w:rPr>
          <w:rFonts w:asciiTheme="majorBidi" w:hAnsiTheme="majorBidi" w:cstheme="majorBidi"/>
          <w:shd w:val="clear" w:color="auto" w:fill="FFFFFF"/>
        </w:rPr>
        <w:t>”</w:t>
      </w:r>
      <w:r w:rsidR="006D13B4" w:rsidRPr="006D3C72">
        <w:rPr>
          <w:rFonts w:asciiTheme="majorBidi" w:hAnsiTheme="majorBidi" w:cstheme="majorBidi"/>
          <w:shd w:val="clear" w:color="auto" w:fill="FFFFFF"/>
        </w:rPr>
        <w:t>.</w:t>
      </w:r>
    </w:p>
    <w:p w14:paraId="71954649" w14:textId="77777777" w:rsidR="00277334" w:rsidRPr="006D3C72" w:rsidRDefault="00277334" w:rsidP="002074DC">
      <w:pPr>
        <w:pStyle w:val="NoSpacing"/>
        <w:jc w:val="both"/>
        <w:rPr>
          <w:rFonts w:asciiTheme="majorBidi" w:hAnsiTheme="majorBidi" w:cstheme="majorBidi"/>
          <w:b/>
        </w:rPr>
      </w:pPr>
    </w:p>
    <w:p w14:paraId="06326D4A" w14:textId="00786F62" w:rsidR="00E0422B" w:rsidRPr="006D3C72" w:rsidRDefault="00E0422B" w:rsidP="002074DC">
      <w:pPr>
        <w:pStyle w:val="NoSpacing"/>
        <w:jc w:val="both"/>
        <w:rPr>
          <w:rFonts w:asciiTheme="majorBidi" w:hAnsiTheme="majorBidi" w:cstheme="majorBidi"/>
        </w:rPr>
      </w:pPr>
      <w:r w:rsidRPr="006D3C72">
        <w:rPr>
          <w:rFonts w:asciiTheme="majorBidi" w:hAnsiTheme="majorBidi" w:cstheme="majorBidi"/>
        </w:rPr>
        <w:t xml:space="preserve">The </w:t>
      </w:r>
      <w:proofErr w:type="spellStart"/>
      <w:r w:rsidRPr="006D3C72">
        <w:rPr>
          <w:rFonts w:asciiTheme="majorBidi" w:hAnsiTheme="majorBidi" w:cstheme="majorBidi"/>
        </w:rPr>
        <w:t>M</w:t>
      </w:r>
      <w:r w:rsidR="00012BD6" w:rsidRPr="006D3C72">
        <w:rPr>
          <w:rFonts w:asciiTheme="majorBidi" w:hAnsiTheme="majorBidi" w:cstheme="majorBidi"/>
        </w:rPr>
        <w:t>oW</w:t>
      </w:r>
      <w:r w:rsidRPr="006D3C72">
        <w:rPr>
          <w:rFonts w:asciiTheme="majorBidi" w:hAnsiTheme="majorBidi" w:cstheme="majorBidi"/>
        </w:rPr>
        <w:t>A</w:t>
      </w:r>
      <w:proofErr w:type="spellEnd"/>
      <w:r w:rsidRPr="006D3C72">
        <w:rPr>
          <w:rFonts w:asciiTheme="majorBidi" w:hAnsiTheme="majorBidi" w:cstheme="majorBidi"/>
        </w:rPr>
        <w:t xml:space="preserve"> – has fallen short of achieving its stated goals of protecting women from violence and abuse, empowering women and creating an enabling environment for women in all decision-making bodies. </w:t>
      </w:r>
      <w:proofErr w:type="spellStart"/>
      <w:proofErr w:type="gramStart"/>
      <w:r w:rsidRPr="006D3C72">
        <w:rPr>
          <w:rFonts w:asciiTheme="majorBidi" w:hAnsiTheme="majorBidi" w:cstheme="majorBidi"/>
        </w:rPr>
        <w:t>Som</w:t>
      </w:r>
      <w:proofErr w:type="spellEnd"/>
      <w:r w:rsidR="00F11108" w:rsidRPr="00F11108">
        <w:rPr>
          <w:noProof/>
        </w:rPr>
        <w:t xml:space="preserve"> </w:t>
      </w:r>
      <w:r w:rsidR="00F11108" w:rsidRPr="006D3C72">
        <w:rPr>
          <w:rFonts w:asciiTheme="majorBidi" w:hAnsiTheme="majorBidi" w:cstheme="majorBidi"/>
        </w:rPr>
        <w:t xml:space="preserve"> </w:t>
      </w:r>
      <w:r w:rsidRPr="006D3C72">
        <w:rPr>
          <w:rFonts w:asciiTheme="majorBidi" w:hAnsiTheme="majorBidi" w:cstheme="majorBidi"/>
        </w:rPr>
        <w:t>e</w:t>
      </w:r>
      <w:proofErr w:type="gramEnd"/>
      <w:r w:rsidRPr="006D3C72">
        <w:rPr>
          <w:rFonts w:asciiTheme="majorBidi" w:hAnsiTheme="majorBidi" w:cstheme="majorBidi"/>
        </w:rPr>
        <w:t xml:space="preserve"> of the reasons for this </w:t>
      </w:r>
      <w:r w:rsidR="000E0ED9" w:rsidRPr="006D3C72">
        <w:rPr>
          <w:rFonts w:asciiTheme="majorBidi" w:hAnsiTheme="majorBidi" w:cstheme="majorBidi"/>
        </w:rPr>
        <w:t xml:space="preserve">was the </w:t>
      </w:r>
      <w:r w:rsidRPr="006D3C72">
        <w:rPr>
          <w:rFonts w:asciiTheme="majorBidi" w:hAnsiTheme="majorBidi" w:cstheme="majorBidi"/>
        </w:rPr>
        <w:t xml:space="preserve">overlap of functions and lack of cooperation between government </w:t>
      </w:r>
      <w:r w:rsidR="000E0ED9" w:rsidRPr="006D3C72">
        <w:rPr>
          <w:rFonts w:asciiTheme="majorBidi" w:hAnsiTheme="majorBidi" w:cstheme="majorBidi"/>
        </w:rPr>
        <w:t>M</w:t>
      </w:r>
      <w:r w:rsidRPr="006D3C72">
        <w:rPr>
          <w:rFonts w:asciiTheme="majorBidi" w:hAnsiTheme="majorBidi" w:cstheme="majorBidi"/>
        </w:rPr>
        <w:t>inistries, lack of gender-related specialist capacity, and a ‘welfare’ approach to women’s empowerment.</w:t>
      </w:r>
    </w:p>
    <w:p w14:paraId="579762FC" w14:textId="77777777" w:rsidR="00E0422B" w:rsidRPr="006D3C72" w:rsidRDefault="00E0422B" w:rsidP="002074DC">
      <w:pPr>
        <w:pStyle w:val="NoSpacing"/>
        <w:jc w:val="both"/>
        <w:rPr>
          <w:rFonts w:asciiTheme="majorBidi" w:hAnsiTheme="majorBidi" w:cstheme="majorBidi"/>
        </w:rPr>
      </w:pPr>
    </w:p>
    <w:p w14:paraId="26506AA8" w14:textId="4B4B7769" w:rsidR="00E0422B" w:rsidRDefault="00E0422B" w:rsidP="002074DC">
      <w:pPr>
        <w:spacing w:after="0" w:line="240" w:lineRule="auto"/>
        <w:jc w:val="both"/>
        <w:rPr>
          <w:rFonts w:asciiTheme="majorBidi" w:hAnsiTheme="majorBidi" w:cstheme="majorBidi"/>
          <w:color w:val="282828"/>
          <w:shd w:val="clear" w:color="auto" w:fill="FFFFFF"/>
        </w:rPr>
      </w:pPr>
      <w:r w:rsidRPr="006D3C72">
        <w:rPr>
          <w:rFonts w:asciiTheme="majorBidi" w:hAnsiTheme="majorBidi" w:cstheme="majorBidi"/>
        </w:rPr>
        <w:t>Ratification of the Optional Protocol to the Convention on the Elimination of All Forms of Discrimination against Women (OP-CEDAW)</w:t>
      </w:r>
      <w:r w:rsidRPr="006D3C72" w:rsidDel="005F1580">
        <w:rPr>
          <w:rFonts w:asciiTheme="majorBidi" w:hAnsiTheme="majorBidi" w:cstheme="majorBidi"/>
        </w:rPr>
        <w:t xml:space="preserve"> </w:t>
      </w:r>
      <w:r w:rsidRPr="006D3C72">
        <w:rPr>
          <w:rFonts w:asciiTheme="majorBidi" w:hAnsiTheme="majorBidi" w:cstheme="majorBidi"/>
        </w:rPr>
        <w:t xml:space="preserve">was strongly urged by AWN and other women’s </w:t>
      </w:r>
      <w:r w:rsidR="00AF5508" w:rsidRPr="006D3C72">
        <w:rPr>
          <w:rFonts w:asciiTheme="majorBidi" w:hAnsiTheme="majorBidi" w:cstheme="majorBidi"/>
        </w:rPr>
        <w:t>groups but</w:t>
      </w:r>
      <w:r w:rsidRPr="006D3C72">
        <w:rPr>
          <w:rFonts w:asciiTheme="majorBidi" w:hAnsiTheme="majorBidi" w:cstheme="majorBidi"/>
        </w:rPr>
        <w:t xml:space="preserve"> has not yet been accomplished.</w:t>
      </w:r>
      <w:r w:rsidR="002342BF">
        <w:rPr>
          <w:rFonts w:asciiTheme="majorBidi" w:hAnsiTheme="majorBidi" w:cstheme="majorBidi"/>
        </w:rPr>
        <w:t xml:space="preserve"> T</w:t>
      </w:r>
      <w:r w:rsidRPr="006D3C72">
        <w:rPr>
          <w:rFonts w:asciiTheme="majorBidi" w:hAnsiTheme="majorBidi" w:cstheme="majorBidi"/>
        </w:rPr>
        <w:t>here is a need to emphasize again the necessary institutionalization of the education of women, men and law enforcement officials on gender-related matters.</w:t>
      </w:r>
      <w:r w:rsidRPr="006D3C72">
        <w:rPr>
          <w:rFonts w:asciiTheme="majorBidi" w:hAnsiTheme="majorBidi" w:cstheme="majorBidi"/>
          <w:b/>
        </w:rPr>
        <w:t xml:space="preserve"> </w:t>
      </w:r>
      <w:r w:rsidR="006E4F9A" w:rsidRPr="006D3C72">
        <w:rPr>
          <w:rFonts w:asciiTheme="majorBidi" w:hAnsiTheme="majorBidi" w:cstheme="majorBidi"/>
          <w:shd w:val="clear" w:color="auto" w:fill="FFFFFF"/>
        </w:rPr>
        <w:t xml:space="preserve">The 2017 </w:t>
      </w:r>
      <w:r w:rsidR="00962E94" w:rsidRPr="006D3C72">
        <w:rPr>
          <w:rFonts w:asciiTheme="majorBidi" w:hAnsiTheme="majorBidi" w:cstheme="majorBidi"/>
          <w:shd w:val="clear" w:color="auto" w:fill="FFFFFF"/>
        </w:rPr>
        <w:t>H</w:t>
      </w:r>
      <w:r w:rsidR="006E4F9A" w:rsidRPr="006D3C72">
        <w:rPr>
          <w:rFonts w:asciiTheme="majorBidi" w:hAnsiTheme="majorBidi" w:cstheme="majorBidi"/>
          <w:shd w:val="clear" w:color="auto" w:fill="FFFFFF"/>
        </w:rPr>
        <w:t xml:space="preserve">uman </w:t>
      </w:r>
      <w:r w:rsidR="00962E94" w:rsidRPr="006D3C72">
        <w:rPr>
          <w:rFonts w:asciiTheme="majorBidi" w:hAnsiTheme="majorBidi" w:cstheme="majorBidi"/>
          <w:shd w:val="clear" w:color="auto" w:fill="FFFFFF"/>
        </w:rPr>
        <w:t>R</w:t>
      </w:r>
      <w:r w:rsidR="006E4F9A" w:rsidRPr="006D3C72">
        <w:rPr>
          <w:rFonts w:asciiTheme="majorBidi" w:hAnsiTheme="majorBidi" w:cstheme="majorBidi"/>
          <w:shd w:val="clear" w:color="auto" w:fill="FFFFFF"/>
        </w:rPr>
        <w:t xml:space="preserve">ights </w:t>
      </w:r>
      <w:r w:rsidR="00962E94" w:rsidRPr="006D3C72">
        <w:rPr>
          <w:rFonts w:asciiTheme="majorBidi" w:hAnsiTheme="majorBidi" w:cstheme="majorBidi"/>
          <w:shd w:val="clear" w:color="auto" w:fill="FFFFFF"/>
        </w:rPr>
        <w:t>W</w:t>
      </w:r>
      <w:r w:rsidR="006E4F9A" w:rsidRPr="006D3C72">
        <w:rPr>
          <w:rFonts w:asciiTheme="majorBidi" w:hAnsiTheme="majorBidi" w:cstheme="majorBidi"/>
          <w:shd w:val="clear" w:color="auto" w:fill="FFFFFF"/>
        </w:rPr>
        <w:t>atch report notes that,</w:t>
      </w:r>
      <w:r w:rsidR="006E4F9A" w:rsidRPr="006D3C72">
        <w:rPr>
          <w:rFonts w:asciiTheme="majorBidi" w:hAnsiTheme="majorBidi" w:cstheme="majorBidi"/>
          <w:b/>
          <w:shd w:val="clear" w:color="auto" w:fill="FFFFFF"/>
        </w:rPr>
        <w:t xml:space="preserve"> </w:t>
      </w:r>
      <w:r w:rsidR="00962E94" w:rsidRPr="006D3C72">
        <w:rPr>
          <w:rFonts w:asciiTheme="majorBidi" w:hAnsiTheme="majorBidi" w:cstheme="majorBidi"/>
          <w:b/>
          <w:shd w:val="clear" w:color="auto" w:fill="FFFFFF"/>
        </w:rPr>
        <w:t>“</w:t>
      </w:r>
      <w:r w:rsidR="00F23BE5" w:rsidRPr="006D3C72">
        <w:rPr>
          <w:rFonts w:asciiTheme="majorBidi" w:hAnsiTheme="majorBidi" w:cstheme="majorBidi"/>
          <w:shd w:val="clear" w:color="auto" w:fill="FFFFFF"/>
        </w:rPr>
        <w:t>A long</w:t>
      </w:r>
      <w:r w:rsidR="00F23BE5" w:rsidRPr="006D3C72">
        <w:rPr>
          <w:rFonts w:asciiTheme="majorBidi" w:hAnsiTheme="majorBidi" w:cstheme="majorBidi"/>
          <w:color w:val="282828"/>
          <w:shd w:val="clear" w:color="auto" w:fill="FFFFFF"/>
        </w:rPr>
        <w:t>-promised plan by the Afghan government to implement U</w:t>
      </w:r>
      <w:r w:rsidR="000E0ED9" w:rsidRPr="006D3C72">
        <w:rPr>
          <w:rFonts w:asciiTheme="majorBidi" w:hAnsiTheme="majorBidi" w:cstheme="majorBidi"/>
          <w:color w:val="282828"/>
          <w:shd w:val="clear" w:color="auto" w:fill="FFFFFF"/>
        </w:rPr>
        <w:t>NSCR</w:t>
      </w:r>
      <w:r w:rsidR="00F23BE5" w:rsidRPr="006D3C72">
        <w:rPr>
          <w:rFonts w:asciiTheme="majorBidi" w:hAnsiTheme="majorBidi" w:cstheme="majorBidi"/>
          <w:color w:val="282828"/>
          <w:shd w:val="clear" w:color="auto" w:fill="FFFFFF"/>
        </w:rPr>
        <w:t xml:space="preserve"> 1325, which calls for women’s equal participation in issues surrounding peace and security, was further delayed during the year. </w:t>
      </w:r>
    </w:p>
    <w:p w14:paraId="673CE70B" w14:textId="41839BA9" w:rsidR="00A04187" w:rsidRDefault="00A04187" w:rsidP="002074DC">
      <w:pPr>
        <w:spacing w:after="0" w:line="240" w:lineRule="auto"/>
        <w:jc w:val="both"/>
        <w:rPr>
          <w:rFonts w:asciiTheme="majorBidi" w:hAnsiTheme="majorBidi" w:cstheme="majorBidi"/>
          <w:color w:val="282828"/>
          <w:shd w:val="clear" w:color="auto" w:fill="FFFFFF"/>
        </w:rPr>
      </w:pPr>
    </w:p>
    <w:p w14:paraId="3BCA791B" w14:textId="0C36297B" w:rsidR="00177519" w:rsidRPr="006D3C72" w:rsidRDefault="00C849E9" w:rsidP="002074DC">
      <w:pPr>
        <w:spacing w:after="0" w:line="240" w:lineRule="auto"/>
        <w:jc w:val="both"/>
        <w:rPr>
          <w:rFonts w:asciiTheme="majorBidi" w:hAnsiTheme="majorBidi" w:cstheme="majorBidi"/>
        </w:rPr>
      </w:pPr>
      <w:r w:rsidRPr="0006408F">
        <w:rPr>
          <w:noProof/>
        </w:rPr>
        <w:drawing>
          <wp:inline distT="0" distB="0" distL="0" distR="0" wp14:anchorId="0DC856D4" wp14:editId="3E0B83A3">
            <wp:extent cx="5731510" cy="15513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551305"/>
                    </a:xfrm>
                    <a:prstGeom prst="rect">
                      <a:avLst/>
                    </a:prstGeom>
                    <a:noFill/>
                    <a:ln>
                      <a:noFill/>
                    </a:ln>
                  </pic:spPr>
                </pic:pic>
              </a:graphicData>
            </a:graphic>
          </wp:inline>
        </w:drawing>
      </w:r>
    </w:p>
    <w:p w14:paraId="1FB9C395" w14:textId="77777777" w:rsidR="002E09F0" w:rsidRPr="006D3C72" w:rsidRDefault="002E09F0" w:rsidP="002074DC">
      <w:pPr>
        <w:spacing w:after="0" w:line="240" w:lineRule="auto"/>
        <w:jc w:val="both"/>
        <w:rPr>
          <w:rFonts w:asciiTheme="majorBidi" w:hAnsiTheme="majorBidi" w:cstheme="majorBidi"/>
          <w:w w:val="103"/>
          <w:lang w:val="en-GB"/>
        </w:rPr>
      </w:pPr>
    </w:p>
    <w:p w14:paraId="62D79852" w14:textId="61FA359D" w:rsidR="00104160" w:rsidRPr="006D3C72" w:rsidRDefault="00104160" w:rsidP="002074DC">
      <w:pPr>
        <w:spacing w:after="0" w:line="240" w:lineRule="auto"/>
        <w:jc w:val="both"/>
        <w:rPr>
          <w:rFonts w:asciiTheme="majorBidi" w:hAnsiTheme="majorBidi" w:cstheme="majorBidi"/>
        </w:rPr>
      </w:pPr>
      <w:r w:rsidRPr="006D3C72">
        <w:rPr>
          <w:rFonts w:asciiTheme="majorBidi" w:hAnsiTheme="majorBidi" w:cstheme="majorBidi"/>
        </w:rPr>
        <w:t xml:space="preserve">In addition to </w:t>
      </w:r>
      <w:r w:rsidR="00087129" w:rsidRPr="006D3C72">
        <w:rPr>
          <w:rFonts w:asciiTheme="majorBidi" w:hAnsiTheme="majorBidi" w:cstheme="majorBidi"/>
        </w:rPr>
        <w:t xml:space="preserve">the </w:t>
      </w:r>
      <w:r w:rsidRPr="006D3C72">
        <w:rPr>
          <w:rFonts w:asciiTheme="majorBidi" w:hAnsiTheme="majorBidi" w:cstheme="majorBidi"/>
        </w:rPr>
        <w:t xml:space="preserve">specific recommendations outlined under each </w:t>
      </w:r>
      <w:r w:rsidR="00087129" w:rsidRPr="006D3C72">
        <w:rPr>
          <w:rFonts w:asciiTheme="majorBidi" w:hAnsiTheme="majorBidi" w:cstheme="majorBidi"/>
        </w:rPr>
        <w:t>A</w:t>
      </w:r>
      <w:r w:rsidRPr="006D3C72">
        <w:rPr>
          <w:rFonts w:asciiTheme="majorBidi" w:hAnsiTheme="majorBidi" w:cstheme="majorBidi"/>
        </w:rPr>
        <w:t xml:space="preserve">rticle discussed in this </w:t>
      </w:r>
      <w:r w:rsidR="00087129" w:rsidRPr="006D3C72">
        <w:rPr>
          <w:rFonts w:asciiTheme="majorBidi" w:hAnsiTheme="majorBidi" w:cstheme="majorBidi"/>
        </w:rPr>
        <w:t>S</w:t>
      </w:r>
      <w:r w:rsidRPr="006D3C72">
        <w:rPr>
          <w:rFonts w:asciiTheme="majorBidi" w:hAnsiTheme="majorBidi" w:cstheme="majorBidi"/>
        </w:rPr>
        <w:t xml:space="preserve">hadow </w:t>
      </w:r>
      <w:r w:rsidR="00087129" w:rsidRPr="006D3C72">
        <w:rPr>
          <w:rFonts w:asciiTheme="majorBidi" w:hAnsiTheme="majorBidi" w:cstheme="majorBidi"/>
        </w:rPr>
        <w:t>R</w:t>
      </w:r>
      <w:r w:rsidRPr="006D3C72">
        <w:rPr>
          <w:rFonts w:asciiTheme="majorBidi" w:hAnsiTheme="majorBidi" w:cstheme="majorBidi"/>
        </w:rPr>
        <w:t xml:space="preserve">eport, </w:t>
      </w:r>
      <w:r w:rsidR="003E1E51" w:rsidRPr="006D3C72">
        <w:rPr>
          <w:rFonts w:asciiTheme="majorBidi" w:hAnsiTheme="majorBidi" w:cstheme="majorBidi"/>
        </w:rPr>
        <w:t>the r</w:t>
      </w:r>
      <w:r w:rsidR="00BE640E" w:rsidRPr="006D3C72">
        <w:rPr>
          <w:rFonts w:asciiTheme="majorBidi" w:hAnsiTheme="majorBidi" w:cstheme="majorBidi"/>
        </w:rPr>
        <w:t xml:space="preserve">eport </w:t>
      </w:r>
      <w:r w:rsidRPr="006D3C72">
        <w:rPr>
          <w:rFonts w:asciiTheme="majorBidi" w:hAnsiTheme="majorBidi" w:cstheme="majorBidi"/>
        </w:rPr>
        <w:t xml:space="preserve">offers a number of </w:t>
      </w:r>
      <w:r w:rsidR="00BE640E" w:rsidRPr="006D3C72">
        <w:rPr>
          <w:rFonts w:asciiTheme="majorBidi" w:hAnsiTheme="majorBidi" w:cstheme="majorBidi"/>
        </w:rPr>
        <w:t xml:space="preserve">cross-cutting </w:t>
      </w:r>
      <w:r w:rsidRPr="006D3C72">
        <w:rPr>
          <w:rFonts w:asciiTheme="majorBidi" w:hAnsiTheme="majorBidi" w:cstheme="majorBidi"/>
        </w:rPr>
        <w:t xml:space="preserve">recommendations that are crucial to </w:t>
      </w:r>
      <w:r w:rsidR="00087129" w:rsidRPr="006D3C72">
        <w:rPr>
          <w:rFonts w:asciiTheme="majorBidi" w:hAnsiTheme="majorBidi" w:cstheme="majorBidi"/>
        </w:rPr>
        <w:t xml:space="preserve">the </w:t>
      </w:r>
      <w:r w:rsidRPr="006D3C72">
        <w:rPr>
          <w:rFonts w:asciiTheme="majorBidi" w:hAnsiTheme="majorBidi" w:cstheme="majorBidi"/>
        </w:rPr>
        <w:t>implementation of CEDAW in Afghanistan.</w:t>
      </w:r>
      <w:r w:rsidR="008C4A92" w:rsidRPr="006D3C72">
        <w:rPr>
          <w:rFonts w:asciiTheme="majorBidi" w:hAnsiTheme="majorBidi" w:cstheme="majorBidi"/>
        </w:rPr>
        <w:t xml:space="preserve"> </w:t>
      </w:r>
    </w:p>
    <w:p w14:paraId="78E987E1" w14:textId="4A8132DB" w:rsidR="007959F9" w:rsidRPr="006D3C72" w:rsidRDefault="007959F9" w:rsidP="002074DC">
      <w:pPr>
        <w:spacing w:after="0" w:line="240" w:lineRule="auto"/>
        <w:jc w:val="both"/>
        <w:rPr>
          <w:rFonts w:asciiTheme="majorBidi" w:hAnsiTheme="majorBidi" w:cstheme="majorBidi"/>
          <w:w w:val="103"/>
          <w:highlight w:val="yellow"/>
        </w:rPr>
      </w:pPr>
    </w:p>
    <w:p w14:paraId="03FB5C3B" w14:textId="51AA17D5" w:rsidR="00104160" w:rsidRPr="006D3C72" w:rsidRDefault="00104160" w:rsidP="002074DC">
      <w:pPr>
        <w:pBdr>
          <w:top w:val="nil"/>
          <w:left w:val="nil"/>
          <w:bottom w:val="nil"/>
          <w:right w:val="nil"/>
          <w:between w:val="nil"/>
          <w:bar w:val="nil"/>
        </w:pBdr>
        <w:spacing w:after="0" w:line="240" w:lineRule="auto"/>
        <w:jc w:val="both"/>
        <w:rPr>
          <w:rFonts w:asciiTheme="majorBidi" w:hAnsiTheme="majorBidi" w:cstheme="majorBidi"/>
          <w:u w:color="000000"/>
          <w:bdr w:val="nil"/>
          <w:lang w:val="en-GB" w:eastAsia="en-GB"/>
        </w:rPr>
      </w:pPr>
      <w:r w:rsidRPr="006D3C72">
        <w:rPr>
          <w:rFonts w:asciiTheme="majorBidi" w:hAnsiTheme="majorBidi" w:cstheme="majorBidi"/>
          <w:b/>
          <w:bCs/>
          <w:u w:color="000000"/>
          <w:bdr w:val="nil"/>
          <w:lang w:val="en-GB" w:eastAsia="en-GB"/>
        </w:rPr>
        <w:t>Recommendation Priority 1</w:t>
      </w:r>
      <w:r w:rsidRPr="006D3C72">
        <w:rPr>
          <w:rFonts w:asciiTheme="majorBidi" w:hAnsiTheme="majorBidi" w:cstheme="majorBidi"/>
          <w:u w:color="000000"/>
          <w:bdr w:val="nil"/>
          <w:lang w:val="en-GB" w:eastAsia="en-GB"/>
        </w:rPr>
        <w:t xml:space="preserve">: The international community should put diplomatic pressure on the Afghan Government to ensure that women’s rights are effectively incorporated into the education system and geared towards changing social norms on women’s rights, ending </w:t>
      </w:r>
      <w:r w:rsidR="00AC7AA4">
        <w:rPr>
          <w:rFonts w:asciiTheme="majorBidi" w:hAnsiTheme="majorBidi" w:cstheme="majorBidi"/>
          <w:u w:color="000000"/>
          <w:bdr w:val="nil"/>
          <w:lang w:val="en-GB" w:eastAsia="en-GB"/>
        </w:rPr>
        <w:t xml:space="preserve">VAW, </w:t>
      </w:r>
      <w:r w:rsidRPr="006D3C72">
        <w:rPr>
          <w:rFonts w:asciiTheme="majorBidi" w:hAnsiTheme="majorBidi" w:cstheme="majorBidi"/>
          <w:u w:color="000000"/>
          <w:bdr w:val="nil"/>
          <w:lang w:val="en-GB" w:eastAsia="en-GB"/>
        </w:rPr>
        <w:t>and women rights in Islam (</w:t>
      </w:r>
      <w:r w:rsidR="000E0ED9" w:rsidRPr="006D3C72">
        <w:rPr>
          <w:rFonts w:asciiTheme="majorBidi" w:hAnsiTheme="majorBidi" w:cstheme="majorBidi"/>
          <w:u w:color="000000"/>
          <w:bdr w:val="nil"/>
          <w:lang w:val="en-GB" w:eastAsia="en-GB"/>
        </w:rPr>
        <w:t>e.g.</w:t>
      </w:r>
      <w:r w:rsidRPr="006D3C72">
        <w:rPr>
          <w:rFonts w:asciiTheme="majorBidi" w:hAnsiTheme="majorBidi" w:cstheme="majorBidi"/>
          <w:u w:color="000000"/>
          <w:bdr w:val="nil"/>
          <w:lang w:val="en-GB" w:eastAsia="en-GB"/>
        </w:rPr>
        <w:t xml:space="preserve"> inheritance, divorce, women`s </w:t>
      </w:r>
      <w:r w:rsidR="008C4A92" w:rsidRPr="006D3C72">
        <w:rPr>
          <w:rFonts w:asciiTheme="majorBidi" w:hAnsiTheme="majorBidi" w:cstheme="majorBidi"/>
          <w:u w:color="000000"/>
          <w:bdr w:val="nil"/>
          <w:lang w:val="en-GB" w:eastAsia="en-GB"/>
        </w:rPr>
        <w:t xml:space="preserve">right to </w:t>
      </w:r>
      <w:r w:rsidRPr="006D3C72">
        <w:rPr>
          <w:rFonts w:asciiTheme="majorBidi" w:hAnsiTheme="majorBidi" w:cstheme="majorBidi"/>
          <w:u w:color="000000"/>
          <w:bdr w:val="nil"/>
          <w:lang w:val="en-GB" w:eastAsia="en-GB"/>
        </w:rPr>
        <w:t>education</w:t>
      </w:r>
      <w:r w:rsidR="008C4A92" w:rsidRPr="006D3C72">
        <w:rPr>
          <w:rFonts w:asciiTheme="majorBidi" w:hAnsiTheme="majorBidi" w:cstheme="majorBidi"/>
          <w:u w:color="000000"/>
          <w:bdr w:val="nil"/>
          <w:lang w:val="en-GB" w:eastAsia="en-GB"/>
        </w:rPr>
        <w:t>).</w:t>
      </w:r>
      <w:r w:rsidR="000E0ED9" w:rsidRPr="006D3C72">
        <w:rPr>
          <w:rFonts w:asciiTheme="majorBidi" w:hAnsiTheme="majorBidi" w:cstheme="majorBidi"/>
          <w:u w:color="000000"/>
          <w:bdr w:val="nil"/>
          <w:lang w:val="en-GB" w:eastAsia="en-GB"/>
        </w:rPr>
        <w:t xml:space="preserve"> </w:t>
      </w:r>
      <w:r w:rsidRPr="006D3C72">
        <w:rPr>
          <w:rFonts w:asciiTheme="majorBidi" w:hAnsiTheme="majorBidi" w:cstheme="majorBidi"/>
          <w:u w:color="000000"/>
          <w:bdr w:val="nil"/>
          <w:lang w:val="en-GB" w:eastAsia="en-GB"/>
        </w:rPr>
        <w:t>School curricula</w:t>
      </w:r>
      <w:r w:rsidR="00812E7E" w:rsidRPr="006D3C72">
        <w:rPr>
          <w:rStyle w:val="FootnoteReference"/>
          <w:rFonts w:asciiTheme="majorBidi" w:hAnsiTheme="majorBidi" w:cstheme="majorBidi"/>
          <w:u w:color="000000"/>
          <w:bdr w:val="nil"/>
          <w:lang w:val="en-GB" w:eastAsia="en-GB"/>
        </w:rPr>
        <w:footnoteReference w:id="8"/>
      </w:r>
      <w:r w:rsidRPr="006D3C72">
        <w:rPr>
          <w:rFonts w:asciiTheme="majorBidi" w:hAnsiTheme="majorBidi" w:cstheme="majorBidi"/>
          <w:u w:color="000000"/>
          <w:bdr w:val="nil"/>
          <w:lang w:val="en-GB" w:eastAsia="en-GB"/>
        </w:rPr>
        <w:t xml:space="preserve"> require a thorough revision from a gender perspective. Introducing innovative gender mainstreaming programmes in the curriculum of the schools</w:t>
      </w:r>
      <w:r w:rsidR="000E0ED9" w:rsidRPr="006D3C72">
        <w:rPr>
          <w:rFonts w:asciiTheme="majorBidi" w:hAnsiTheme="majorBidi" w:cstheme="majorBidi"/>
          <w:u w:color="000000"/>
          <w:bdr w:val="nil"/>
          <w:lang w:val="en-GB" w:eastAsia="en-GB"/>
        </w:rPr>
        <w:t xml:space="preserve"> </w:t>
      </w:r>
      <w:r w:rsidRPr="006D3C72">
        <w:rPr>
          <w:rFonts w:asciiTheme="majorBidi" w:hAnsiTheme="majorBidi" w:cstheme="majorBidi"/>
          <w:u w:color="000000"/>
          <w:bdr w:val="nil"/>
          <w:lang w:val="en-GB" w:eastAsia="en-GB"/>
        </w:rPr>
        <w:t>and universities should redefine the roles of men and women, including women as leaders, and the rights of boys and girls, such that traditional views that promote gender inequality and violence are disrupted. The curriculum needs to include a gender-sensitive framework for teachers, parents and students to comprehend the meaning of gender equality.</w:t>
      </w:r>
    </w:p>
    <w:p w14:paraId="5D0E0020" w14:textId="2BF64C04" w:rsidR="00104160" w:rsidRPr="006D3C72" w:rsidRDefault="00104160" w:rsidP="002074DC">
      <w:pPr>
        <w:pBdr>
          <w:top w:val="nil"/>
          <w:left w:val="nil"/>
          <w:bottom w:val="nil"/>
          <w:right w:val="nil"/>
          <w:between w:val="nil"/>
          <w:bar w:val="nil"/>
        </w:pBdr>
        <w:spacing w:after="0" w:line="240" w:lineRule="auto"/>
        <w:jc w:val="both"/>
        <w:rPr>
          <w:rFonts w:asciiTheme="majorBidi" w:hAnsiTheme="majorBidi" w:cstheme="majorBidi"/>
          <w:highlight w:val="yellow"/>
          <w:u w:color="000000"/>
          <w:bdr w:val="nil"/>
          <w:lang w:val="en-GB" w:eastAsia="en-GB"/>
        </w:rPr>
      </w:pPr>
    </w:p>
    <w:p w14:paraId="7D27AA68" w14:textId="5609705E" w:rsidR="00104160" w:rsidRPr="006D3C72" w:rsidRDefault="00F11108" w:rsidP="002074DC">
      <w:pPr>
        <w:pBdr>
          <w:top w:val="nil"/>
          <w:left w:val="nil"/>
          <w:bottom w:val="nil"/>
          <w:right w:val="nil"/>
          <w:between w:val="nil"/>
          <w:bar w:val="nil"/>
        </w:pBdr>
        <w:spacing w:after="0" w:line="240" w:lineRule="auto"/>
        <w:jc w:val="both"/>
        <w:rPr>
          <w:rFonts w:asciiTheme="majorBidi" w:hAnsiTheme="majorBidi" w:cstheme="majorBidi"/>
          <w:u w:color="000000"/>
          <w:bdr w:val="nil"/>
          <w:lang w:val="en-GB" w:eastAsia="en-GB"/>
        </w:rPr>
      </w:pPr>
      <w:r>
        <w:rPr>
          <w:noProof/>
        </w:rPr>
        <mc:AlternateContent>
          <mc:Choice Requires="wpg">
            <w:drawing>
              <wp:anchor distT="0" distB="0" distL="114300" distR="114300" simplePos="0" relativeHeight="251672576" behindDoc="0" locked="0" layoutInCell="1" allowOverlap="1" wp14:anchorId="4FAA5EC5" wp14:editId="68D4C7B9">
                <wp:simplePos x="0" y="0"/>
                <wp:positionH relativeFrom="margin">
                  <wp:align>right</wp:align>
                </wp:positionH>
                <wp:positionV relativeFrom="paragraph">
                  <wp:posOffset>1471295</wp:posOffset>
                </wp:positionV>
                <wp:extent cx="6650355" cy="45719"/>
                <wp:effectExtent l="0" t="0" r="0" b="0"/>
                <wp:wrapNone/>
                <wp:docPr id="8" name="Group 48"/>
                <wp:cNvGraphicFramePr/>
                <a:graphic xmlns:a="http://schemas.openxmlformats.org/drawingml/2006/main">
                  <a:graphicData uri="http://schemas.microsoft.com/office/word/2010/wordprocessingGroup">
                    <wpg:wgp>
                      <wpg:cNvGrpSpPr/>
                      <wpg:grpSpPr bwMode="auto">
                        <a:xfrm>
                          <a:off x="0" y="0"/>
                          <a:ext cx="6650355" cy="45719"/>
                          <a:chOff x="0" y="0"/>
                          <a:chExt cx="10840" cy="41"/>
                        </a:xfrm>
                      </wpg:grpSpPr>
                      <wps:wsp>
                        <wps:cNvPr id="9" name="Rectangle 9"/>
                        <wps:cNvSpPr>
                          <a:spLocks noChangeArrowheads="1"/>
                        </wps:cNvSpPr>
                        <wps:spPr bwMode="auto">
                          <a:xfrm>
                            <a:off x="0" y="0"/>
                            <a:ext cx="10840" cy="41"/>
                          </a:xfrm>
                          <a:prstGeom prst="rect">
                            <a:avLst/>
                          </a:prstGeom>
                          <a:solidFill>
                            <a:srgbClr val="83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6646055" id="Group 48" o:spid="_x0000_s1026" style="position:absolute;margin-left:472.45pt;margin-top:115.85pt;width:523.65pt;height:3.6pt;z-index:251672576;mso-position-horizontal:right;mso-position-horizontal-relative:margin;mso-width-relative:margin;mso-height-relative:margin" coordsize="1084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HCbzAIAACsGAAAOAAAAZHJzL2Uyb0RvYy54bWykVFtv2yAUfp+0/4B4T22nTmpbdareUk3q&#10;tmrdfgDB2EazgQGJ00777zuAk6btJk1dHhwOnMt3vnM5Pdv2HdowbbgUJU6OYoyYoLLioinxt6/L&#10;SYaRsURUpJOClfiBGXy2eP/udFAFm8pWdhXTCJwIUwyqxK21qogiQ1vWE3MkFRPwWEvdEwuibqJK&#10;kwG89100jeN5NEhdKS0pMwZur8IjXnj/dc2o/VzXhlnUlRiwWf/V/rty32hxSopGE9VyOsIgb0DR&#10;Ey4g6N7VFbEErTV/5arnVEsja3tEZR/JuuaU+RwgmyR+kc2Nlmvlc2mKoVF7moDaFzy92S39tLnT&#10;iFclhkIJ0kOJfFSUZo6bQTUFqNxoda/u9HjRBAmtho+yAgOyttInv61170iAtNDWc/yw55htLaJw&#10;OZ/P4uPZDCMKb+nsJMlDDWgLhXplRdvr0S6JsxQK6K0SZxKRIsSLHMgRk0MMjWSeuDL/x9V9SxTz&#10;JTCOiJGrfMfVF2gwIpqOIZ+GCw5ajivHg1G3kn43SMjLFrTYudZyaBmpAFTI4ZmBEwyYvo3YvxNE&#10;CqWNvWGyR+5QYg2ofcHI5tbYwOVOxeOWHa+WvOu8oJvVZafRhsAIZcdZmqUj/eZQrRNOWUhnFjyG&#10;G6g7xHBvrgP8SPzMk2kaX0zzyXKenUzSZTqb5CdxNomT/CKfx2meXi1/OYBJWrS8qpi45YLtxjNJ&#10;/62k46IIg+UHFA0lzmfTmc/9GXpzmGTsf39KsucWtlXHe2Bir0QKV9JrUUHapLCEd+EcPYfvOxY4&#10;2P17VqB3Q81D465k9QD11xKKBM0OexUOrdSPGA2wo0psfqyJZhh1HwT0UJ6kbiasF2CWpiDow5fV&#10;4QsRFFyV2GIUjpc2LMK10rxpIVLiiRHyHAa65r4xHL6ACnA7AWbLn/xG8rmM29OtvEPZaz3t+MVv&#10;AAAA//8DAFBLAwQUAAYACAAAACEAlVUxOeAAAAAJAQAADwAAAGRycy9kb3ducmV2LnhtbEyPwU7D&#10;MBBE70j8g7VI3KiTBmgJcaqqAk5VJVokxG0bb5Oo8TqK3ST9e5wTHGdnNfMmW42mET11rrasIJ5F&#10;IIgLq2suFXwd3h+WIJxH1thYJgVXcrDKb28yTLUd+JP6vS9FCGGXooLK+zaV0hUVGXQz2xIH72Q7&#10;gz7IrpS6wyGEm0bOo+hZGqw5NFTY0qai4ry/GAUfAw7rJH7rt+fT5vpzeNp9b2NS6v5uXL+C8DT6&#10;v2eY8AM65IHpaC+snWgUhCFewTyJFyAmO3pcJCCO02n5AjLP5P8F+S8AAAD//wMAUEsBAi0AFAAG&#10;AAgAAAAhALaDOJL+AAAA4QEAABMAAAAAAAAAAAAAAAAAAAAAAFtDb250ZW50X1R5cGVzXS54bWxQ&#10;SwECLQAUAAYACAAAACEAOP0h/9YAAACUAQAACwAAAAAAAAAAAAAAAAAvAQAAX3JlbHMvLnJlbHNQ&#10;SwECLQAUAAYACAAAACEA53xwm8wCAAArBgAADgAAAAAAAAAAAAAAAAAuAgAAZHJzL2Uyb0RvYy54&#10;bWxQSwECLQAUAAYACAAAACEAlVUxOeAAAAAJAQAADwAAAAAAAAAAAAAAAAAmBQAAZHJzL2Rvd25y&#10;ZXYueG1sUEsFBgAAAAAEAAQA8wAAADMGAAAAAA==&#10;">
                <v:rect id="Rectangle 9" o:spid="_x0000_s1027" style="position:absolute;width:10840;height: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39cEA&#10;AADaAAAADwAAAGRycy9kb3ducmV2LnhtbESP3WqDQBSE7wt9h+UUelPqmhasMa7SFITemuQBDu7x&#10;h7hnxd2qfftsoNDLYWa+YfJyM6NYaHaDZQW7KAZB3Fg9cKfgcq5eUxDOI2scLZOCX3JQFo8POWba&#10;rlzTcvKdCBB2GSrovZ8yKV3Tk0EX2Yk4eK2dDfog507qGdcAN6N8i+NEGhw4LPQ40VdPzfX0YxTQ&#10;R2Xbdm/f02NVv5jEdOllWZV6fto+DyA8bf4//Nf+1gr2cL8SboAs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L9/XBAAAA2gAAAA8AAAAAAAAAAAAAAAAAmAIAAGRycy9kb3du&#10;cmV2LnhtbFBLBQYAAAAABAAEAPUAAACGAwAAAAA=&#10;" fillcolor="#838484" stroked="f"/>
                <w10:wrap anchorx="margin"/>
              </v:group>
            </w:pict>
          </mc:Fallback>
        </mc:AlternateContent>
      </w:r>
      <w:r w:rsidR="00104160" w:rsidRPr="006D3C72">
        <w:rPr>
          <w:rFonts w:asciiTheme="majorBidi" w:hAnsiTheme="majorBidi" w:cstheme="majorBidi"/>
          <w:b/>
          <w:bCs/>
          <w:u w:color="000000"/>
          <w:bdr w:val="nil"/>
          <w:lang w:val="en-GB" w:eastAsia="en-GB"/>
        </w:rPr>
        <w:t>Recommendation Priority</w:t>
      </w:r>
      <w:r w:rsidR="000E0ED9" w:rsidRPr="006D3C72">
        <w:rPr>
          <w:rFonts w:asciiTheme="majorBidi" w:hAnsiTheme="majorBidi" w:cstheme="majorBidi"/>
          <w:b/>
          <w:bCs/>
          <w:u w:color="000000"/>
          <w:bdr w:val="nil"/>
          <w:lang w:val="en-GB" w:eastAsia="en-GB"/>
        </w:rPr>
        <w:t xml:space="preserve"> </w:t>
      </w:r>
      <w:r w:rsidR="00104160" w:rsidRPr="006D3C72">
        <w:rPr>
          <w:rFonts w:asciiTheme="majorBidi" w:hAnsiTheme="majorBidi" w:cstheme="majorBidi"/>
          <w:b/>
          <w:bCs/>
          <w:u w:color="000000"/>
          <w:bdr w:val="nil"/>
          <w:lang w:val="en-GB" w:eastAsia="en-GB"/>
        </w:rPr>
        <w:t>2:</w:t>
      </w:r>
      <w:r w:rsidR="00104160" w:rsidRPr="006D3C72">
        <w:rPr>
          <w:rFonts w:asciiTheme="majorBidi" w:hAnsiTheme="majorBidi" w:cstheme="majorBidi"/>
          <w:u w:color="000000"/>
          <w:bdr w:val="nil"/>
          <w:lang w:val="en-GB" w:eastAsia="en-GB"/>
        </w:rPr>
        <w:t xml:space="preserve"> Involve religious scholars in promoting CEDAW provisions. Recognizing that Afghanistan is a religious society and religious scholars are part of the formal government structures, the role of </w:t>
      </w:r>
      <w:r w:rsidR="00104160" w:rsidRPr="006D3C72">
        <w:rPr>
          <w:rFonts w:asciiTheme="majorBidi" w:hAnsiTheme="majorBidi" w:cstheme="majorBidi"/>
          <w:i/>
          <w:u w:color="000000"/>
          <w:bdr w:val="nil"/>
          <w:lang w:val="en-GB" w:eastAsia="en-GB"/>
        </w:rPr>
        <w:t>mullahs</w:t>
      </w:r>
      <w:r w:rsidR="00104160" w:rsidRPr="006D3C72">
        <w:rPr>
          <w:rFonts w:asciiTheme="majorBidi" w:hAnsiTheme="majorBidi" w:cstheme="majorBidi"/>
          <w:u w:color="000000"/>
          <w:bdr w:val="nil"/>
          <w:lang w:val="en-GB" w:eastAsia="en-GB"/>
        </w:rPr>
        <w:t xml:space="preserve"> and clergy should be increased in promoting awareness of </w:t>
      </w:r>
      <w:r w:rsidR="00BE640E" w:rsidRPr="006D3C72">
        <w:rPr>
          <w:rFonts w:asciiTheme="majorBidi" w:hAnsiTheme="majorBidi" w:cstheme="majorBidi"/>
          <w:u w:color="000000"/>
          <w:bdr w:val="nil"/>
          <w:lang w:val="en-GB" w:eastAsia="en-GB"/>
        </w:rPr>
        <w:t xml:space="preserve">VAW </w:t>
      </w:r>
      <w:r w:rsidR="00104160" w:rsidRPr="006D3C72">
        <w:rPr>
          <w:rFonts w:asciiTheme="majorBidi" w:hAnsiTheme="majorBidi" w:cstheme="majorBidi"/>
          <w:u w:color="000000"/>
          <w:bdr w:val="nil"/>
          <w:lang w:val="en-GB" w:eastAsia="en-GB"/>
        </w:rPr>
        <w:t xml:space="preserve">and should start actively preaching that any form of violence against women and children is unacceptable in both civil and religious law. Such engagement should be one of the implementation indicators to be reported in the next periodic report on implementation of CEDAW. Similarly, </w:t>
      </w:r>
      <w:r w:rsidR="00104160" w:rsidRPr="006D3C72">
        <w:rPr>
          <w:rFonts w:asciiTheme="majorBidi" w:hAnsiTheme="majorBidi" w:cstheme="majorBidi"/>
          <w:i/>
          <w:u w:color="000000"/>
          <w:bdr w:val="nil"/>
          <w:lang w:val="en-GB" w:eastAsia="en-GB"/>
        </w:rPr>
        <w:t>madrassas</w:t>
      </w:r>
      <w:r w:rsidR="00812E7E" w:rsidRPr="006D3C72">
        <w:rPr>
          <w:rStyle w:val="FootnoteReference"/>
          <w:rFonts w:asciiTheme="majorBidi" w:hAnsiTheme="majorBidi" w:cstheme="majorBidi"/>
          <w:u w:color="000000"/>
          <w:bdr w:val="nil"/>
          <w:lang w:val="en-GB" w:eastAsia="en-GB"/>
        </w:rPr>
        <w:footnoteReference w:id="9"/>
      </w:r>
      <w:r w:rsidR="00812E7E" w:rsidRPr="006D3C72">
        <w:rPr>
          <w:rFonts w:asciiTheme="majorBidi" w:hAnsiTheme="majorBidi" w:cstheme="majorBidi"/>
          <w:u w:color="000000"/>
          <w:bdr w:val="nil"/>
          <w:lang w:val="en-GB" w:eastAsia="en-GB"/>
        </w:rPr>
        <w:t xml:space="preserve"> </w:t>
      </w:r>
      <w:r w:rsidR="00104160" w:rsidRPr="006D3C72">
        <w:rPr>
          <w:rFonts w:asciiTheme="majorBidi" w:hAnsiTheme="majorBidi" w:cstheme="majorBidi"/>
          <w:u w:color="000000"/>
          <w:bdr w:val="nil"/>
          <w:lang w:val="en-GB" w:eastAsia="en-GB"/>
        </w:rPr>
        <w:t xml:space="preserve">and other religious schools should </w:t>
      </w:r>
      <w:r w:rsidR="00812E7E" w:rsidRPr="006D3C72">
        <w:rPr>
          <w:rFonts w:asciiTheme="majorBidi" w:hAnsiTheme="majorBidi" w:cstheme="majorBidi"/>
          <w:u w:color="000000"/>
          <w:bdr w:val="nil"/>
          <w:lang w:val="en-GB" w:eastAsia="en-GB"/>
        </w:rPr>
        <w:t xml:space="preserve">be registered with </w:t>
      </w:r>
      <w:r w:rsidR="008C4A92" w:rsidRPr="006D3C72">
        <w:rPr>
          <w:rFonts w:asciiTheme="majorBidi" w:hAnsiTheme="majorBidi" w:cstheme="majorBidi"/>
          <w:u w:color="000000"/>
          <w:bdr w:val="nil"/>
          <w:lang w:val="en-GB" w:eastAsia="en-GB"/>
        </w:rPr>
        <w:t xml:space="preserve">the </w:t>
      </w:r>
      <w:r w:rsidR="00812E7E" w:rsidRPr="006D3C72">
        <w:rPr>
          <w:rFonts w:asciiTheme="majorBidi" w:hAnsiTheme="majorBidi" w:cstheme="majorBidi"/>
          <w:u w:color="000000"/>
          <w:bdr w:val="nil"/>
          <w:lang w:val="en-GB" w:eastAsia="en-GB"/>
        </w:rPr>
        <w:t xml:space="preserve">government and with specific </w:t>
      </w:r>
      <w:r w:rsidR="001861A3" w:rsidRPr="001861A3">
        <w:rPr>
          <w:rFonts w:asciiTheme="majorBidi" w:hAnsiTheme="majorBidi" w:cstheme="majorBidi"/>
          <w:u w:color="000000"/>
          <w:bdr w:val="nil"/>
          <w:lang w:val="en-GB" w:eastAsia="en-GB"/>
        </w:rPr>
        <w:lastRenderedPageBreak/>
        <mc:AlternateContent>
          <mc:Choice Requires="wps">
            <w:drawing>
              <wp:anchor distT="0" distB="0" distL="114300" distR="114300" simplePos="0" relativeHeight="251676672" behindDoc="0" locked="0" layoutInCell="1" allowOverlap="1" wp14:anchorId="256697D6" wp14:editId="227FEA7D">
                <wp:simplePos x="0" y="0"/>
                <wp:positionH relativeFrom="column">
                  <wp:posOffset>373380</wp:posOffset>
                </wp:positionH>
                <wp:positionV relativeFrom="paragraph">
                  <wp:posOffset>-505460</wp:posOffset>
                </wp:positionV>
                <wp:extent cx="147320" cy="304165"/>
                <wp:effectExtent l="0" t="0" r="5080" b="63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DCD4C0" w14:textId="408B132F" w:rsidR="001861A3" w:rsidRDefault="001861A3" w:rsidP="001861A3">
                            <w:pPr>
                              <w:spacing w:before="14" w:line="475" w:lineRule="exact"/>
                              <w:rPr>
                                <w:sz w:val="40"/>
                              </w:rPr>
                            </w:pPr>
                            <w:r>
                              <w:rPr>
                                <w:color w:val="FFFFFF"/>
                                <w:w w:val="94"/>
                                <w:sz w:val="40"/>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6697D6" id="Text Box 15" o:spid="_x0000_s1029" type="#_x0000_t202" style="position:absolute;left:0;text-align:left;margin-left:29.4pt;margin-top:-39.8pt;width:11.6pt;height:23.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5asQIAALEFAAAOAAAAZHJzL2Uyb0RvYy54bWysVNuOmzAQfa/Uf7D8znIJuYCWVLshVJW2&#10;F2m3H+AYE6yCTW0nsK367x2bkOzlpWrLgzV4xmduZ+b63dA26MiU5lJkOLwKMGKCypKLfYa/PhTe&#10;CiNtiChJIwXL8CPT+N367ZvrvktZJGvZlEwhABE67bsM18Z0qe9rWrOW6CvZMQHKSqqWGPhVe79U&#10;pAf0tvGjIFj4vVRlpyRlWsNtPirx2uFXFaPmc1VpZlCTYYjNuFO5c2dPf31N0r0iXc3pKQzyF1G0&#10;hAtweobKiSHooPgrqJZTJbWszBWVrS+rilPmcoBswuBFNvc16ZjLBYqju3OZ9P+DpZ+OXxTiJfRu&#10;jpEgLfTogQ0G3coBwRXUp+90Cmb3HRiaAe7B1uWquztJv2kk5KYmYs9ulJJ9zUgJ8YX2pf/k6Yij&#10;Lciu/yhL8EMORjqgoVKtLR6UAwE69Onx3BsbC7Uu4+UsAg0F1SyIw4WLzSfp9LhT2rxnskVWyLCC&#10;1jtwcrzTxgZD0snE+hKy4E3j2t+IZxdgON6Aa3hqdTYI182fSZBsV9tV7MXRYuvFQZ57N8Um9hZF&#10;uJzns3yzycNf1m8YpzUvSyasm4lZYfxnnTtxfOTEmVtaNry0cDYkrfa7TaPQkQCzC/e5koPmYuY/&#10;D8MVAXJ5kVIYxcFtlHjFYrX04iKee8kyWHlBmNwmiyBO4rx4ntIdF+zfU0J9hpN5NB+5dAn6RW6B&#10;+17nRtKWG9gdDW8zvDobkdQycCtK11pDeDPKT0phw7+UAto9Ndrx1VJ0JKsZdoMbjdk0BjtZPgKB&#10;lQSCARdh74FQS/UDox52SIb19wNRDKPmg4AhsAtnEtQk7CaBCApPM2wwGsWNGRfToVN8XwPyOGZC&#10;3sCgVNyR2E7UGMVpvGAvuFxOO8wunqf/zuqyade/AQAA//8DAFBLAwQUAAYACAAAACEAJQoxd+AA&#10;AAAJAQAADwAAAGRycy9kb3ducmV2LnhtbEyPwU7DMBBE70j9B2srcWudFpGmIU5VITghIdJw4OjE&#10;2yRqvA6x24a/ZzmV4+yMZt9ku8n24oKj7xwpWC0jEEi1Mx01Cj7L10UCwgdNRveOUMEPetjls7tM&#10;p8ZdqcDLITSCS8inWkEbwpBK6esWrfZLNyCxd3Sj1YHl2Egz6iuX216uoyiWVnfEH1o94HOL9elw&#10;tgr2X1S8dN/v1UdxLLqy3Eb0Fp+Uup9P+ycQAadwC8MfPqNDzkyVO5PxolfwmDB5ULDYbGMQHEjW&#10;vK3iw8NqAzLP5P8F+S8AAAD//wMAUEsBAi0AFAAGAAgAAAAhALaDOJL+AAAA4QEAABMAAAAAAAAA&#10;AAAAAAAAAAAAAFtDb250ZW50X1R5cGVzXS54bWxQSwECLQAUAAYACAAAACEAOP0h/9YAAACUAQAA&#10;CwAAAAAAAAAAAAAAAAAvAQAAX3JlbHMvLnJlbHNQSwECLQAUAAYACAAAACEAtzd+WrECAACxBQAA&#10;DgAAAAAAAAAAAAAAAAAuAgAAZHJzL2Uyb0RvYy54bWxQSwECLQAUAAYACAAAACEAJQoxd+AAAAAJ&#10;AQAADwAAAAAAAAAAAAAAAAALBQAAZHJzL2Rvd25yZXYueG1sUEsFBgAAAAAEAAQA8wAAABgGAAAA&#10;AA==&#10;" filled="f" stroked="f">
                <v:textbox inset="0,0,0,0">
                  <w:txbxContent>
                    <w:p w14:paraId="7DDCD4C0" w14:textId="408B132F" w:rsidR="001861A3" w:rsidRDefault="001861A3" w:rsidP="001861A3">
                      <w:pPr>
                        <w:spacing w:before="14" w:line="475" w:lineRule="exact"/>
                        <w:rPr>
                          <w:sz w:val="40"/>
                        </w:rPr>
                      </w:pPr>
                      <w:r>
                        <w:rPr>
                          <w:color w:val="FFFFFF"/>
                          <w:w w:val="94"/>
                          <w:sz w:val="40"/>
                        </w:rPr>
                        <w:t>3</w:t>
                      </w:r>
                    </w:p>
                  </w:txbxContent>
                </v:textbox>
              </v:shape>
            </w:pict>
          </mc:Fallback>
        </mc:AlternateContent>
      </w:r>
      <w:r w:rsidR="001861A3" w:rsidRPr="001861A3">
        <w:rPr>
          <w:rFonts w:asciiTheme="majorBidi" w:hAnsiTheme="majorBidi" w:cstheme="majorBidi"/>
          <w:u w:color="000000"/>
          <w:bdr w:val="nil"/>
          <w:lang w:val="en-GB" w:eastAsia="en-GB"/>
        </w:rPr>
        <mc:AlternateContent>
          <mc:Choice Requires="wps">
            <w:drawing>
              <wp:anchor distT="0" distB="0" distL="114300" distR="114300" simplePos="0" relativeHeight="251675648" behindDoc="0" locked="0" layoutInCell="1" allowOverlap="1" wp14:anchorId="13F3BB62" wp14:editId="2DEAC478">
                <wp:simplePos x="0" y="0"/>
                <wp:positionH relativeFrom="column">
                  <wp:posOffset>272415</wp:posOffset>
                </wp:positionH>
                <wp:positionV relativeFrom="paragraph">
                  <wp:posOffset>-504190</wp:posOffset>
                </wp:positionV>
                <wp:extent cx="335915" cy="328930"/>
                <wp:effectExtent l="0" t="0" r="6985" b="0"/>
                <wp:wrapNone/>
                <wp:docPr id="11"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915" cy="328930"/>
                        </a:xfrm>
                        <a:custGeom>
                          <a:avLst/>
                          <a:gdLst>
                            <a:gd name="T0" fmla="+- 0 1759 1495"/>
                            <a:gd name="T1" fmla="*/ T0 w 529"/>
                            <a:gd name="T2" fmla="+- 0 -821 -821"/>
                            <a:gd name="T3" fmla="*/ -821 h 529"/>
                            <a:gd name="T4" fmla="+- 0 1689 1495"/>
                            <a:gd name="T5" fmla="*/ T4 w 529"/>
                            <a:gd name="T6" fmla="+- 0 -811 -821"/>
                            <a:gd name="T7" fmla="*/ -811 h 529"/>
                            <a:gd name="T8" fmla="+- 0 1625 1495"/>
                            <a:gd name="T9" fmla="*/ T8 w 529"/>
                            <a:gd name="T10" fmla="+- 0 -785 -821"/>
                            <a:gd name="T11" fmla="*/ -785 h 529"/>
                            <a:gd name="T12" fmla="+- 0 1572 1495"/>
                            <a:gd name="T13" fmla="*/ T12 w 529"/>
                            <a:gd name="T14" fmla="+- 0 -743 -821"/>
                            <a:gd name="T15" fmla="*/ -743 h 529"/>
                            <a:gd name="T16" fmla="+- 0 1531 1495"/>
                            <a:gd name="T17" fmla="*/ T16 w 529"/>
                            <a:gd name="T18" fmla="+- 0 -690 -821"/>
                            <a:gd name="T19" fmla="*/ -690 h 529"/>
                            <a:gd name="T20" fmla="+- 0 1504 1495"/>
                            <a:gd name="T21" fmla="*/ T20 w 529"/>
                            <a:gd name="T22" fmla="+- 0 -627 -821"/>
                            <a:gd name="T23" fmla="*/ -627 h 529"/>
                            <a:gd name="T24" fmla="+- 0 1495 1495"/>
                            <a:gd name="T25" fmla="*/ T24 w 529"/>
                            <a:gd name="T26" fmla="+- 0 -556 -821"/>
                            <a:gd name="T27" fmla="*/ -556 h 529"/>
                            <a:gd name="T28" fmla="+- 0 1504 1495"/>
                            <a:gd name="T29" fmla="*/ T28 w 529"/>
                            <a:gd name="T30" fmla="+- 0 -486 -821"/>
                            <a:gd name="T31" fmla="*/ -486 h 529"/>
                            <a:gd name="T32" fmla="+- 0 1531 1495"/>
                            <a:gd name="T33" fmla="*/ T32 w 529"/>
                            <a:gd name="T34" fmla="+- 0 -423 -821"/>
                            <a:gd name="T35" fmla="*/ -423 h 529"/>
                            <a:gd name="T36" fmla="+- 0 1572 1495"/>
                            <a:gd name="T37" fmla="*/ T36 w 529"/>
                            <a:gd name="T38" fmla="+- 0 -369 -821"/>
                            <a:gd name="T39" fmla="*/ -369 h 529"/>
                            <a:gd name="T40" fmla="+- 0 1625 1495"/>
                            <a:gd name="T41" fmla="*/ T40 w 529"/>
                            <a:gd name="T42" fmla="+- 0 -328 -821"/>
                            <a:gd name="T43" fmla="*/ -328 h 529"/>
                            <a:gd name="T44" fmla="+- 0 1689 1495"/>
                            <a:gd name="T45" fmla="*/ T44 w 529"/>
                            <a:gd name="T46" fmla="+- 0 -301 -821"/>
                            <a:gd name="T47" fmla="*/ -301 h 529"/>
                            <a:gd name="T48" fmla="+- 0 1759 1495"/>
                            <a:gd name="T49" fmla="*/ T48 w 529"/>
                            <a:gd name="T50" fmla="+- 0 -292 -821"/>
                            <a:gd name="T51" fmla="*/ -292 h 529"/>
                            <a:gd name="T52" fmla="+- 0 1829 1495"/>
                            <a:gd name="T53" fmla="*/ T52 w 529"/>
                            <a:gd name="T54" fmla="+- 0 -301 -821"/>
                            <a:gd name="T55" fmla="*/ -301 h 529"/>
                            <a:gd name="T56" fmla="+- 0 1892 1495"/>
                            <a:gd name="T57" fmla="*/ T56 w 529"/>
                            <a:gd name="T58" fmla="+- 0 -328 -821"/>
                            <a:gd name="T59" fmla="*/ -328 h 529"/>
                            <a:gd name="T60" fmla="+- 0 1946 1495"/>
                            <a:gd name="T61" fmla="*/ T60 w 529"/>
                            <a:gd name="T62" fmla="+- 0 -369 -821"/>
                            <a:gd name="T63" fmla="*/ -369 h 529"/>
                            <a:gd name="T64" fmla="+- 0 1987 1495"/>
                            <a:gd name="T65" fmla="*/ T64 w 529"/>
                            <a:gd name="T66" fmla="+- 0 -423 -821"/>
                            <a:gd name="T67" fmla="*/ -423 h 529"/>
                            <a:gd name="T68" fmla="+- 0 2014 1495"/>
                            <a:gd name="T69" fmla="*/ T68 w 529"/>
                            <a:gd name="T70" fmla="+- 0 -486 -821"/>
                            <a:gd name="T71" fmla="*/ -486 h 529"/>
                            <a:gd name="T72" fmla="+- 0 2023 1495"/>
                            <a:gd name="T73" fmla="*/ T72 w 529"/>
                            <a:gd name="T74" fmla="+- 0 -556 -821"/>
                            <a:gd name="T75" fmla="*/ -556 h 529"/>
                            <a:gd name="T76" fmla="+- 0 2014 1495"/>
                            <a:gd name="T77" fmla="*/ T76 w 529"/>
                            <a:gd name="T78" fmla="+- 0 -627 -821"/>
                            <a:gd name="T79" fmla="*/ -627 h 529"/>
                            <a:gd name="T80" fmla="+- 0 1987 1495"/>
                            <a:gd name="T81" fmla="*/ T80 w 529"/>
                            <a:gd name="T82" fmla="+- 0 -690 -821"/>
                            <a:gd name="T83" fmla="*/ -690 h 529"/>
                            <a:gd name="T84" fmla="+- 0 1946 1495"/>
                            <a:gd name="T85" fmla="*/ T84 w 529"/>
                            <a:gd name="T86" fmla="+- 0 -743 -821"/>
                            <a:gd name="T87" fmla="*/ -743 h 529"/>
                            <a:gd name="T88" fmla="+- 0 1892 1495"/>
                            <a:gd name="T89" fmla="*/ T88 w 529"/>
                            <a:gd name="T90" fmla="+- 0 -785 -821"/>
                            <a:gd name="T91" fmla="*/ -785 h 529"/>
                            <a:gd name="T92" fmla="+- 0 1829 1495"/>
                            <a:gd name="T93" fmla="*/ T92 w 529"/>
                            <a:gd name="T94" fmla="+- 0 -811 -821"/>
                            <a:gd name="T95" fmla="*/ -811 h 529"/>
                            <a:gd name="T96" fmla="+- 0 1759 1495"/>
                            <a:gd name="T97" fmla="*/ T96 w 529"/>
                            <a:gd name="T98" fmla="+- 0 -821 -821"/>
                            <a:gd name="T99" fmla="*/ -821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4" y="0"/>
                              </a:moveTo>
                              <a:lnTo>
                                <a:pt x="194" y="10"/>
                              </a:lnTo>
                              <a:lnTo>
                                <a:pt x="130" y="36"/>
                              </a:lnTo>
                              <a:lnTo>
                                <a:pt x="77" y="78"/>
                              </a:lnTo>
                              <a:lnTo>
                                <a:pt x="36" y="131"/>
                              </a:lnTo>
                              <a:lnTo>
                                <a:pt x="9" y="194"/>
                              </a:lnTo>
                              <a:lnTo>
                                <a:pt x="0" y="265"/>
                              </a:lnTo>
                              <a:lnTo>
                                <a:pt x="9" y="335"/>
                              </a:lnTo>
                              <a:lnTo>
                                <a:pt x="36" y="398"/>
                              </a:lnTo>
                              <a:lnTo>
                                <a:pt x="77" y="452"/>
                              </a:lnTo>
                              <a:lnTo>
                                <a:pt x="130" y="493"/>
                              </a:lnTo>
                              <a:lnTo>
                                <a:pt x="194" y="520"/>
                              </a:lnTo>
                              <a:lnTo>
                                <a:pt x="264" y="529"/>
                              </a:lnTo>
                              <a:lnTo>
                                <a:pt x="334" y="520"/>
                              </a:lnTo>
                              <a:lnTo>
                                <a:pt x="397" y="493"/>
                              </a:lnTo>
                              <a:lnTo>
                                <a:pt x="451" y="452"/>
                              </a:lnTo>
                              <a:lnTo>
                                <a:pt x="492" y="398"/>
                              </a:lnTo>
                              <a:lnTo>
                                <a:pt x="519" y="335"/>
                              </a:lnTo>
                              <a:lnTo>
                                <a:pt x="528" y="265"/>
                              </a:lnTo>
                              <a:lnTo>
                                <a:pt x="519" y="194"/>
                              </a:lnTo>
                              <a:lnTo>
                                <a:pt x="492" y="131"/>
                              </a:lnTo>
                              <a:lnTo>
                                <a:pt x="451" y="78"/>
                              </a:lnTo>
                              <a:lnTo>
                                <a:pt x="397" y="36"/>
                              </a:lnTo>
                              <a:lnTo>
                                <a:pt x="334" y="10"/>
                              </a:lnTo>
                              <a:lnTo>
                                <a:pt x="264"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A1E34" id="Freeform 11" o:spid="_x0000_s1026" style="position:absolute;margin-left:21.45pt;margin-top:-39.7pt;width:26.45pt;height:25.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whtAgcAABIdAAAOAAAAZHJzL2Uyb0RvYy54bWysWVFvpDYQfq/U/4B4bMUtBhvw6jan9q6p&#10;Kl3bk47+AAJsFpUFCiSba9X/3hljJ3ZqL6hqHnYhfDt8M5/HHnvevns6t95jPU5N3x188ib0vbor&#10;+6rp7g/+b/ltkPneNBddVbR9Vx/8L/Xkv7v5+qu3l2FfR/2pb6t69MBIN+0vw8E/zfOw3+2m8lSf&#10;i+lNP9QdPDz247mY4Xa831VjcQHr53YXhWGyu/RjNYx9WU8T/PfD8tC/EfaPx7qcfz0ep3r22oMP&#10;3GbxOYrPO/zc3bwt9vdjMZyaUtIo/gOLc9F08NJnUx+KufAexuZfps5NOfZTf5zflP151x+PTVkL&#10;H8AbEr7y5vOpGGrhCwRnGp7DNP1/ZstfHj+NXlOBdsT3uuIMGt2OdY0R9+BfEJ/LMO0B9nn4NKKH&#10;0/CxL3+f4MHOeII3E2C8u8vPfQVmioe5FzF5Oo5n/CV46z2J0H95Dn39NHsl/DOOGSfM90p4FEcZ&#10;j4U0u2Kvflw+TPOPdS8MFY8fp3lRroIrEfdKks9B5eO5BRG/DbzQIynjHqGcSaWfYeDtAvtm5+Wh&#10;d/FYxF9jIoURpoIsIh5+vIbFCgamBOhkM0YVauGVZHZeEIMXXtTOK1EYyYvYeaUKJngByMoLElSP&#10;VxIxa7y4gmG8MjsvYsY+SDNmDRgOtWcnBcrKjJjxJyyNrNSILkBOIgc5U4AgpbGdnK6AQNnJmSIQ&#10;FhM7OV2FnCQOcqYKQcJDOzldBoGykotMIQgLqZUcjOUXIfLIlQamDkESpVZyka6DQNnJmUJgctrJ&#10;6ULkkSMXIlOHgLHETk7XQaDs5Ewh3JHThcgjR0LALKYnV0AzO7lY10GgrORiUwjnmIt1IfLYkRCx&#10;qUNAI3tCxLoOAmUnZwrhzNZYFyKPHQkRmzoEccKtssa6DgJlJUdNIYhrlqO6EDl1JAQ1dQhgwbKS&#10;o7oOAmUnZwpBXEsD1YXIqSMhqKlDEIf21YHqOgiUnZwphHM9pboQOXUkBDN1CCIeWSPHdB0EykqO&#10;mUKQLHIsqroQOXMkBDN1cEaO6Tq4I8dMIUgGvtoqEaYLkcP0Za1FmKmDc8wxXQf3mEtMIQiniZVc&#10;oguRJ46ESEwdnNma6Dq4szUxhSA8S+3kdCHyxJEQiamDc55LdB3c81xiCgFlu31tTXQh8sSREKmp&#10;g3OFSHUd3CtEagoRhTCn28ZcqguRQ11lHXOpqYNzbU11Hdxra2oK4YxcqguRp46ESE0dnFVJquvg&#10;rkoyUwjnmMt0IfLMkRCZqYOznst0Hdz1XGYK4czWTBcizxwJkZk6OCvhTNfBXQlnphDOeS7Thcgz&#10;R0JwUwfnHoLrOrj3ENwUwrlCcF2IHGZqa0JwU4cgc+y8YLv5UlcLlHX54qYQzrWV60Lk3JEQ3NTB&#10;uV3lug7mfhX22/dqR12c1Ca7fOrkLhuuvAJPdkKxsR/6CTf0OUgB2/Y8xo0xmAAUbskdYAgNgtNN&#10;YKCK4OUgYtU0bgQFXOz21+EQVgEXG/9VOG6WEA7bnC1+RtLRaJuncPogrMNWYIt1LPGRDBTnm+DS&#10;VSiXt8CxDEbrUMBugktXoaTcBJeuQpG3Bc6kq1B2bYJLV6EQ2gLHAgddhdJkE1y6CsXCJrh0FZbv&#10;LXBclpEMLKib4NJVWOK2wHHpQuuw6GyCS1dhGdgEl67CxLwFjhMukllO5laTD6dAATdcXX4mJ6cR&#10;DntfH/OOvgfHvHfIqNgPxYxzmrr0LgcfD/280/KN/z/3j3XeC8SMU1uEpSi8V51GvjxvOx0HK7LA&#10;wQnY4rx6rL4HYY7ggQCYi5OrMCyAAAUVzjVjYARR5HnGUO9S38s7F1mQ4DVjC68oUQNP2VDfui04&#10;q71qSxKLYUG69krpJYVN3DWYihmFEXMVJyVgcPh1Dacklee9MISUj+p78TXG8xGI75q9WA7NNX4U&#10;97Rgb81fiiUL4NbCx8ii7JoaLIK6AOytaavsrY0UxW9t3Cl/10axDN9KSig1VhJMift6CJRtP9XL&#10;qMBZQJQpz9MBziJad2Hq26a6bdoWp4FpvL97347eYwENpJi8Z7cqjwxYKyqersefqcGHP4f2hpxx&#10;sNEhGkJ/cRLR8PuIB7dJlgb0lrKAp2EWhIR/z5OQcvrh9m+srwjdn5qqqruPTVer5hSh25o/sk22&#10;tJVEewrnO86gLBF+OZ0MxZ9MIcPJsX/oKvCu2J/qovpBXs9F0y7XO5OxCDK4rb5FIETPCNtES1/p&#10;rq++QMto7JfGHDQS4eLUj3/63gWacgd/+uOhGGvfa3/qoOvFCcWTvFncUOgHwM2oP7nTnxRdCaYO&#10;/uxD0YqX7+el8/cwjM39Cd5ERCy6/jtoVR0bbCkJfgsreQONN+GBbBJiZ0+/F6iXVubNPwAAAP//&#10;AwBQSwMEFAAGAAgAAAAhAF305CDgAAAACQEAAA8AAABkcnMvZG93bnJldi54bWxMj8FOwzAMhu9I&#10;vENkJG5buqp0tGs6IRCXcUBbJ7Gj14S2o3GqJtvK22NOcLT96ff3F+vJ9uJiRt85UrCYRyAM1U53&#10;1CjYV6+zRxA+IGnsHRkF38bDury9KTDX7kpbc9mFRnAI+RwVtCEMuZS+bo1FP3eDIb59utFi4HFs&#10;pB7xyuG2l3EUpdJiR/yhxcE8t6b+2p2tgsPLuPjYZJXFbXU6pXv//pZspFL3d9PTCkQwU/iD4Vef&#10;1aFkp6M7k/aiV5DEGZMKZsssAcFA9sBVjryIlynIspD/G5Q/AAAA//8DAFBLAQItABQABgAIAAAA&#10;IQC2gziS/gAAAOEBAAATAAAAAAAAAAAAAAAAAAAAAABbQ29udGVudF9UeXBlc10ueG1sUEsBAi0A&#10;FAAGAAgAAAAhADj9If/WAAAAlAEAAAsAAAAAAAAAAAAAAAAALwEAAF9yZWxzLy5yZWxzUEsBAi0A&#10;FAAGAAgAAAAhAMZHCG0CBwAAEh0AAA4AAAAAAAAAAAAAAAAALgIAAGRycy9lMm9Eb2MueG1sUEsB&#10;Ai0AFAAGAAgAAAAhAF305CDgAAAACQEAAA8AAAAAAAAAAAAAAAAAXAkAAGRycy9kb3ducmV2Lnht&#10;bFBLBQYAAAAABAAEAPMAAABpCgAAAAA=&#10;" path="m264,l194,10,130,36,77,78,36,131,9,194,,265r9,70l36,398r41,54l130,493r64,27l264,529r70,-9l397,493r54,-41l492,398r27,-63l528,265r-9,-71l492,131,451,78,397,36,334,10,264,xe" fillcolor="#31c5f4" stroked="f">
                <v:path arrowok="t" o:connecttype="custom" o:connectlocs="167640,-510494;123190,-504276;82550,-488110;48895,-461994;22860,-429039;5715,-389866;0,-345718;5715,-302193;22860,-263020;48895,-229443;82550,-203949;123190,-187161;167640,-181564;212090,-187161;252095,-203949;286385,-229443;312420,-263020;329565,-302193;335280,-345718;329565,-389866;312420,-429039;286385,-461994;252095,-488110;212090,-504276;167640,-510494" o:connectangles="0,0,0,0,0,0,0,0,0,0,0,0,0,0,0,0,0,0,0,0,0,0,0,0,0"/>
              </v:shape>
            </w:pict>
          </mc:Fallback>
        </mc:AlternateContent>
      </w:r>
      <w:r w:rsidR="001861A3" w:rsidRPr="001861A3">
        <w:rPr>
          <w:rFonts w:asciiTheme="majorBidi" w:hAnsiTheme="majorBidi" w:cstheme="majorBidi"/>
          <w:u w:color="000000"/>
          <w:bdr w:val="nil"/>
          <w:lang w:val="en-GB" w:eastAsia="en-GB"/>
        </w:rPr>
        <mc:AlternateContent>
          <mc:Choice Requires="wps">
            <w:drawing>
              <wp:anchor distT="0" distB="0" distL="114300" distR="114300" simplePos="0" relativeHeight="251674624" behindDoc="0" locked="0" layoutInCell="1" allowOverlap="1" wp14:anchorId="2951D0A6" wp14:editId="39A3AACA">
                <wp:simplePos x="0" y="0"/>
                <wp:positionH relativeFrom="column">
                  <wp:posOffset>0</wp:posOffset>
                </wp:positionH>
                <wp:positionV relativeFrom="paragraph">
                  <wp:posOffset>-609600</wp:posOffset>
                </wp:positionV>
                <wp:extent cx="6883400" cy="544830"/>
                <wp:effectExtent l="0" t="0" r="0" b="762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0"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1420E" id="Rectangle 10" o:spid="_x0000_s1026" style="position:absolute;margin-left:0;margin-top:-48pt;width:542pt;height:42.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pOBgAIAAP0EAAAOAAAAZHJzL2Uyb0RvYy54bWysVMGO0zAQvSPxD5bvbZKu202iTVfdliKk&#10;BVYsfIBrO42FYwfbbbog/p2x05YucECIHlKPZzx+b+aNb24PrUJ7YZ00usLZOMVIaGa41NsKf/q4&#10;HuUYOU81p8poUeEn4fDt/OWLm74rxcQ0RnFhESTRruy7Cjfed2WSONaIlrqx6YQGZ21sSz2Ydptw&#10;S3vI3qpkkqazpDeWd9Yw4RzsrgYnnsf8dS2Yf1/XTnikKgzYfPza+N2EbzK/oeXW0q6R7AiD/gOK&#10;lkoNl55TrainaGflb6layaxxpvZjZtrE1LVkInIANln6C5vHhnYicoHiuO5cJvf/0rJ3+weLJIfe&#10;QXk0baFHH6BqVG+VQLAHBeo7V0LcY/dgA0XX3Rv22SFtlg2EiYW1pm8E5QArC/HJswPBcHAUbfq3&#10;hkN6uvMm1upQ2zYkhCqgQ2zJ07kl4uARg81Znl+RFKAx8E0Jya8ipISWp9Oddf61MC0KiwpbAB+z&#10;0/298wENLU8hEb1Rkq+lUtGw281SWbSnII9suciWq0gASF6GKR2CtQnHhozDDoCEO4IvwI3t/lZk&#10;E5LeTYrRepZfj8iaTEfFdZqP0qy4K2YpKchq/T0AzEjZSM6FvpdanKSXkb9r7XEIBtFE8aG+wsV0&#10;Mo3cn6F3lyTT+PsTyVZ6mEQl2wrn5yBahsa+0hxo09JTqYZ18hx+rDLU4PQfqxJlEDo/KGhj+BOo&#10;wBpoEvQT3gxYNMZ+xaiH+auw+7KjVmCk3mhQUpEREgY2GmR6PQHDXno2lx6qGaSqsMdoWC79MOS7&#10;zsptAzdlsTDaLEB9tYzCCMocUB01CzMWGRzfgzDEl3aM+vlqzX8AAAD//wMAUEsDBBQABgAIAAAA&#10;IQDGYfKm3QAAAAkBAAAPAAAAZHJzL2Rvd25yZXYueG1sTI/NTsNADITvSLzDykjc2t1UqKQhmwoh&#10;EAckCg0P4GRNErE/Ibttw9vjnuA29ljjb8rt7Kw40hSH4DVkSwWCfBvM4DsNH/XTIgcRE3qDNnjS&#10;8EMRttXlRYmFCSf/Tsd96gSH+Fighj6lsZAytj05jMswkmfvM0wOE49TJ82EJw53Vq6UWkuHg+cP&#10;PY700FP7tT84DW913L3s8lcMzfNjvbnt7Hc7ZFpfX833dyASzenvGM74jA4VMzXh4E0UVgMXSRoW&#10;mzWLs63yG1YNrzK1AlmV8n+D6hcAAP//AwBQSwECLQAUAAYACAAAACEAtoM4kv4AAADhAQAAEwAA&#10;AAAAAAAAAAAAAAAAAAAAW0NvbnRlbnRfVHlwZXNdLnhtbFBLAQItABQABgAIAAAAIQA4/SH/1gAA&#10;AJQBAAALAAAAAAAAAAAAAAAAAC8BAABfcmVscy8ucmVsc1BLAQItABQABgAIAAAAIQBovpOBgAIA&#10;AP0EAAAOAAAAAAAAAAAAAAAAAC4CAABkcnMvZTJvRG9jLnhtbFBLAQItABQABgAIAAAAIQDGYfKm&#10;3QAAAAkBAAAPAAAAAAAAAAAAAAAAANoEAABkcnMvZG93bnJldi54bWxQSwUGAAAAAAQABADzAAAA&#10;5AUAAAAA&#10;" fillcolor="#1ca1cd" stroked="f"/>
            </w:pict>
          </mc:Fallback>
        </mc:AlternateContent>
      </w:r>
      <w:r w:rsidR="00812E7E" w:rsidRPr="006D3C72">
        <w:rPr>
          <w:rFonts w:asciiTheme="majorBidi" w:hAnsiTheme="majorBidi" w:cstheme="majorBidi"/>
          <w:u w:color="000000"/>
          <w:bdr w:val="nil"/>
          <w:lang w:val="en-GB" w:eastAsia="en-GB"/>
        </w:rPr>
        <w:t xml:space="preserve">curricula </w:t>
      </w:r>
      <w:r w:rsidR="00104160" w:rsidRPr="006D3C72">
        <w:rPr>
          <w:rFonts w:asciiTheme="majorBidi" w:hAnsiTheme="majorBidi" w:cstheme="majorBidi"/>
          <w:u w:color="000000"/>
          <w:bdr w:val="nil"/>
          <w:lang w:val="en-GB" w:eastAsia="en-GB"/>
        </w:rPr>
        <w:t xml:space="preserve">include courses on </w:t>
      </w:r>
      <w:r w:rsidR="00BE640E" w:rsidRPr="006D3C72">
        <w:rPr>
          <w:rFonts w:asciiTheme="majorBidi" w:hAnsiTheme="majorBidi" w:cstheme="majorBidi"/>
          <w:u w:color="000000"/>
          <w:bdr w:val="nil"/>
          <w:lang w:val="en-GB" w:eastAsia="en-GB"/>
        </w:rPr>
        <w:t xml:space="preserve">VAW </w:t>
      </w:r>
      <w:r w:rsidR="00104160" w:rsidRPr="006D3C72">
        <w:rPr>
          <w:rFonts w:asciiTheme="majorBidi" w:hAnsiTheme="majorBidi" w:cstheme="majorBidi"/>
          <w:u w:color="000000"/>
          <w:bdr w:val="nil"/>
          <w:lang w:val="en-GB" w:eastAsia="en-GB"/>
        </w:rPr>
        <w:t xml:space="preserve">and make it explicit that no form of violence is acceptable </w:t>
      </w:r>
      <w:r w:rsidR="00E0422B" w:rsidRPr="006D3C72">
        <w:rPr>
          <w:rFonts w:asciiTheme="majorBidi" w:hAnsiTheme="majorBidi" w:cstheme="majorBidi"/>
          <w:u w:color="000000"/>
          <w:bdr w:val="nil"/>
          <w:lang w:val="en-GB" w:eastAsia="en-GB"/>
        </w:rPr>
        <w:t xml:space="preserve">in either </w:t>
      </w:r>
      <w:r w:rsidR="00BE640E" w:rsidRPr="006D3C72">
        <w:rPr>
          <w:rFonts w:asciiTheme="majorBidi" w:hAnsiTheme="majorBidi" w:cstheme="majorBidi"/>
          <w:u w:color="000000"/>
          <w:bdr w:val="nil"/>
          <w:lang w:val="en-GB" w:eastAsia="en-GB"/>
        </w:rPr>
        <w:t>c</w:t>
      </w:r>
      <w:r w:rsidR="00104160" w:rsidRPr="006D3C72">
        <w:rPr>
          <w:rFonts w:asciiTheme="majorBidi" w:hAnsiTheme="majorBidi" w:cstheme="majorBidi"/>
          <w:u w:color="000000"/>
          <w:bdr w:val="nil"/>
          <w:lang w:val="en-GB" w:eastAsia="en-GB"/>
        </w:rPr>
        <w:t xml:space="preserve">ivil </w:t>
      </w:r>
      <w:r w:rsidR="00BE640E" w:rsidRPr="006D3C72">
        <w:rPr>
          <w:rFonts w:asciiTheme="majorBidi" w:hAnsiTheme="majorBidi" w:cstheme="majorBidi"/>
          <w:u w:color="000000"/>
          <w:bdr w:val="nil"/>
          <w:lang w:val="en-GB" w:eastAsia="en-GB"/>
        </w:rPr>
        <w:t xml:space="preserve">or </w:t>
      </w:r>
      <w:r w:rsidR="00104160" w:rsidRPr="006D3C72">
        <w:rPr>
          <w:rFonts w:asciiTheme="majorBidi" w:hAnsiTheme="majorBidi" w:cstheme="majorBidi"/>
          <w:u w:color="000000"/>
          <w:bdr w:val="nil"/>
          <w:lang w:val="en-GB" w:eastAsia="en-GB"/>
        </w:rPr>
        <w:t>religious law.</w:t>
      </w:r>
    </w:p>
    <w:p w14:paraId="140E9F18" w14:textId="768CDD2B" w:rsidR="00104160" w:rsidRPr="006D3C72" w:rsidRDefault="00104160" w:rsidP="002074DC">
      <w:pPr>
        <w:spacing w:after="0" w:line="240" w:lineRule="auto"/>
        <w:jc w:val="both"/>
        <w:rPr>
          <w:rFonts w:asciiTheme="majorBidi" w:hAnsiTheme="majorBidi" w:cstheme="majorBidi"/>
        </w:rPr>
      </w:pPr>
      <w:r w:rsidRPr="006D3C72">
        <w:rPr>
          <w:rFonts w:asciiTheme="majorBidi" w:hAnsiTheme="majorBidi" w:cstheme="majorBidi"/>
          <w:b/>
          <w:bCs/>
          <w:w w:val="103"/>
        </w:rPr>
        <w:t>Recommendation Priority 3:</w:t>
      </w:r>
      <w:r w:rsidRPr="006D3C72">
        <w:rPr>
          <w:rFonts w:asciiTheme="majorBidi" w:hAnsiTheme="majorBidi" w:cstheme="majorBidi"/>
          <w:w w:val="103"/>
        </w:rPr>
        <w:t xml:space="preserve"> </w:t>
      </w:r>
      <w:r w:rsidRPr="006D3C72">
        <w:rPr>
          <w:rFonts w:asciiTheme="majorBidi" w:hAnsiTheme="majorBidi" w:cstheme="majorBidi"/>
        </w:rPr>
        <w:t xml:space="preserve">Ensure that the laws provide for accountability of state and non-state actors who commit or are complicit in the commission of violence against women, through a range of punitive, preventive, and restorative measures. Initiate a </w:t>
      </w:r>
      <w:r w:rsidRPr="006D3C72">
        <w:rPr>
          <w:rFonts w:asciiTheme="majorBidi" w:hAnsiTheme="majorBidi" w:cstheme="majorBidi"/>
          <w:w w:val="103"/>
          <w:lang w:val="en-GB"/>
        </w:rPr>
        <w:t>law that will hold the State accountable for failing to take all reasonable steps to prevent, protect, and fulfil the rights of women</w:t>
      </w:r>
      <w:r w:rsidR="00277334" w:rsidRPr="006D3C72">
        <w:rPr>
          <w:rFonts w:asciiTheme="majorBidi" w:hAnsiTheme="majorBidi" w:cstheme="majorBidi"/>
          <w:w w:val="103"/>
          <w:lang w:val="en-GB"/>
        </w:rPr>
        <w:t xml:space="preserve"> and girls</w:t>
      </w:r>
      <w:r w:rsidRPr="006D3C72">
        <w:rPr>
          <w:rFonts w:asciiTheme="majorBidi" w:hAnsiTheme="majorBidi" w:cstheme="majorBidi"/>
          <w:w w:val="103"/>
          <w:lang w:val="en-GB"/>
        </w:rPr>
        <w:t>.</w:t>
      </w:r>
    </w:p>
    <w:p w14:paraId="0FFA1C63" w14:textId="77777777" w:rsidR="00104160" w:rsidRPr="006D3C72" w:rsidRDefault="00104160" w:rsidP="002074DC">
      <w:pPr>
        <w:spacing w:after="0" w:line="240" w:lineRule="auto"/>
        <w:jc w:val="both"/>
        <w:rPr>
          <w:rFonts w:asciiTheme="majorBidi" w:hAnsiTheme="majorBidi" w:cstheme="majorBidi"/>
          <w:w w:val="103"/>
          <w:lang w:val="en-GB"/>
        </w:rPr>
      </w:pPr>
    </w:p>
    <w:p w14:paraId="091FAC14" w14:textId="6589EFDC" w:rsidR="00104160" w:rsidRPr="006D3C72" w:rsidRDefault="00104160" w:rsidP="002074DC">
      <w:pPr>
        <w:spacing w:after="0" w:line="240" w:lineRule="auto"/>
        <w:jc w:val="both"/>
        <w:rPr>
          <w:rFonts w:asciiTheme="majorBidi" w:hAnsiTheme="majorBidi" w:cstheme="majorBidi"/>
          <w:w w:val="103"/>
          <w:lang w:val="en-GB"/>
        </w:rPr>
      </w:pPr>
      <w:r w:rsidRPr="006D3C72">
        <w:rPr>
          <w:rFonts w:asciiTheme="majorBidi" w:hAnsiTheme="majorBidi" w:cstheme="majorBidi"/>
          <w:b/>
          <w:bCs/>
          <w:w w:val="103"/>
        </w:rPr>
        <w:t>Recommendation Priority</w:t>
      </w:r>
      <w:r w:rsidR="00BD0888">
        <w:rPr>
          <w:rFonts w:asciiTheme="majorBidi" w:hAnsiTheme="majorBidi" w:cstheme="majorBidi"/>
          <w:b/>
          <w:bCs/>
          <w:w w:val="103"/>
        </w:rPr>
        <w:t xml:space="preserve"> </w:t>
      </w:r>
      <w:r w:rsidRPr="006D3C72">
        <w:rPr>
          <w:rFonts w:asciiTheme="majorBidi" w:hAnsiTheme="majorBidi" w:cstheme="majorBidi"/>
          <w:b/>
          <w:bCs/>
          <w:w w:val="103"/>
        </w:rPr>
        <w:t>4:</w:t>
      </w:r>
      <w:r w:rsidRPr="006D3C72">
        <w:rPr>
          <w:rFonts w:asciiTheme="majorBidi" w:hAnsiTheme="majorBidi" w:cstheme="majorBidi"/>
          <w:w w:val="103"/>
          <w:lang w:val="en-GB"/>
        </w:rPr>
        <w:t xml:space="preserve"> The allocation of sufficient budget should be undertaken to effectively implement </w:t>
      </w:r>
      <w:r w:rsidR="00AC0217" w:rsidRPr="006D3C72">
        <w:rPr>
          <w:rFonts w:asciiTheme="majorBidi" w:hAnsiTheme="majorBidi" w:cstheme="majorBidi"/>
          <w:w w:val="103"/>
          <w:lang w:val="en-GB"/>
        </w:rPr>
        <w:t>the mandate of</w:t>
      </w:r>
      <w:r w:rsidR="007959F9" w:rsidRPr="006D3C72">
        <w:rPr>
          <w:rFonts w:asciiTheme="majorBidi" w:hAnsiTheme="majorBidi" w:cstheme="majorBidi"/>
          <w:w w:val="103"/>
          <w:lang w:val="en-GB"/>
        </w:rPr>
        <w:t xml:space="preserve"> </w:t>
      </w:r>
      <w:proofErr w:type="spellStart"/>
      <w:r w:rsidR="008C4A92" w:rsidRPr="006D3C72">
        <w:rPr>
          <w:rFonts w:asciiTheme="majorBidi" w:hAnsiTheme="majorBidi" w:cstheme="majorBidi"/>
          <w:w w:val="103"/>
          <w:lang w:val="en-GB"/>
        </w:rPr>
        <w:t>MoWA</w:t>
      </w:r>
      <w:proofErr w:type="spellEnd"/>
      <w:r w:rsidR="008C4A92" w:rsidRPr="006D3C72">
        <w:rPr>
          <w:rFonts w:asciiTheme="majorBidi" w:hAnsiTheme="majorBidi" w:cstheme="majorBidi"/>
          <w:w w:val="103"/>
          <w:lang w:val="en-GB"/>
        </w:rPr>
        <w:t>.</w:t>
      </w:r>
      <w:r w:rsidR="001849D3">
        <w:rPr>
          <w:rFonts w:asciiTheme="majorBidi" w:hAnsiTheme="majorBidi" w:cstheme="majorBidi"/>
          <w:w w:val="103"/>
          <w:lang w:val="en-GB"/>
        </w:rPr>
        <w:t xml:space="preserve"> </w:t>
      </w:r>
      <w:proofErr w:type="spellStart"/>
      <w:r w:rsidRPr="006D3C72">
        <w:rPr>
          <w:rFonts w:asciiTheme="majorBidi" w:hAnsiTheme="majorBidi" w:cstheme="majorBidi"/>
          <w:w w:val="103"/>
          <w:lang w:val="en-GB"/>
        </w:rPr>
        <w:t>MoWA</w:t>
      </w:r>
      <w:proofErr w:type="spellEnd"/>
      <w:r w:rsidRPr="006D3C72">
        <w:rPr>
          <w:rFonts w:asciiTheme="majorBidi" w:hAnsiTheme="majorBidi" w:cstheme="majorBidi"/>
          <w:w w:val="103"/>
          <w:lang w:val="en-GB"/>
        </w:rPr>
        <w:t xml:space="preserve"> should strongly advocate for the allocation of appropriate funds and promotion of departments of gender to directorates and </w:t>
      </w:r>
      <w:r w:rsidR="000E0ED9" w:rsidRPr="006D3C72">
        <w:rPr>
          <w:rFonts w:asciiTheme="majorBidi" w:hAnsiTheme="majorBidi" w:cstheme="majorBidi"/>
        </w:rPr>
        <w:t>clearly defined</w:t>
      </w:r>
      <w:r w:rsidRPr="006D3C72">
        <w:rPr>
          <w:rFonts w:asciiTheme="majorBidi" w:hAnsiTheme="majorBidi" w:cstheme="majorBidi"/>
        </w:rPr>
        <w:t xml:space="preserve"> strategies, policies and plans should be developed to ensure implementation of</w:t>
      </w:r>
      <w:r w:rsidR="000E0ED9" w:rsidRPr="006D3C72">
        <w:rPr>
          <w:rFonts w:asciiTheme="majorBidi" w:hAnsiTheme="majorBidi" w:cstheme="majorBidi"/>
        </w:rPr>
        <w:t xml:space="preserve"> </w:t>
      </w:r>
      <w:r w:rsidRPr="006D3C72">
        <w:rPr>
          <w:rFonts w:asciiTheme="majorBidi" w:hAnsiTheme="majorBidi" w:cstheme="majorBidi"/>
        </w:rPr>
        <w:t>NPP-WEE.</w:t>
      </w:r>
    </w:p>
    <w:p w14:paraId="056BE577" w14:textId="77777777" w:rsidR="00104160" w:rsidRPr="006D3C72" w:rsidRDefault="00104160" w:rsidP="002074DC">
      <w:pPr>
        <w:spacing w:after="0" w:line="240" w:lineRule="auto"/>
        <w:jc w:val="both"/>
        <w:rPr>
          <w:rFonts w:asciiTheme="majorBidi" w:hAnsiTheme="majorBidi" w:cstheme="majorBidi"/>
          <w:highlight w:val="yellow"/>
        </w:rPr>
      </w:pPr>
    </w:p>
    <w:p w14:paraId="174EBDD4" w14:textId="4575DE96" w:rsidR="00104160" w:rsidRPr="006D3C72" w:rsidRDefault="00104160" w:rsidP="002074DC">
      <w:pPr>
        <w:spacing w:after="0" w:line="240" w:lineRule="auto"/>
        <w:jc w:val="both"/>
        <w:rPr>
          <w:rFonts w:asciiTheme="majorBidi" w:hAnsiTheme="majorBidi" w:cstheme="majorBidi"/>
          <w:w w:val="103"/>
          <w:lang w:val="en-GB"/>
        </w:rPr>
      </w:pPr>
      <w:r w:rsidRPr="006D3C72">
        <w:rPr>
          <w:rFonts w:asciiTheme="majorBidi" w:hAnsiTheme="majorBidi" w:cstheme="majorBidi"/>
          <w:b/>
          <w:bCs/>
          <w:w w:val="103"/>
        </w:rPr>
        <w:t xml:space="preserve">Recommendation Priority </w:t>
      </w:r>
      <w:r w:rsidR="0006408F">
        <w:rPr>
          <w:rFonts w:asciiTheme="majorBidi" w:hAnsiTheme="majorBidi" w:cstheme="majorBidi"/>
          <w:b/>
          <w:bCs/>
          <w:w w:val="103"/>
        </w:rPr>
        <w:t>5</w:t>
      </w:r>
      <w:r w:rsidRPr="006D3C72">
        <w:rPr>
          <w:rFonts w:asciiTheme="majorBidi" w:hAnsiTheme="majorBidi" w:cstheme="majorBidi"/>
          <w:b/>
          <w:bCs/>
          <w:w w:val="103"/>
        </w:rPr>
        <w:t>:</w:t>
      </w:r>
      <w:r w:rsidRPr="006D3C72">
        <w:rPr>
          <w:rFonts w:asciiTheme="majorBidi" w:hAnsiTheme="majorBidi" w:cstheme="majorBidi"/>
          <w:w w:val="103"/>
        </w:rPr>
        <w:t xml:space="preserve"> </w:t>
      </w:r>
      <w:r w:rsidRPr="006D3C72">
        <w:rPr>
          <w:rFonts w:asciiTheme="majorBidi" w:hAnsiTheme="majorBidi" w:cstheme="majorBidi"/>
          <w:w w:val="103"/>
          <w:lang w:val="en-GB"/>
        </w:rPr>
        <w:t xml:space="preserve">Timely and accurate reporting of </w:t>
      </w:r>
      <w:r w:rsidR="00AC7AA4">
        <w:rPr>
          <w:rFonts w:asciiTheme="majorBidi" w:hAnsiTheme="majorBidi" w:cstheme="majorBidi"/>
          <w:w w:val="103"/>
          <w:lang w:val="en-GB"/>
        </w:rPr>
        <w:t xml:space="preserve">VAWG </w:t>
      </w:r>
      <w:r w:rsidRPr="006D3C72">
        <w:rPr>
          <w:rFonts w:asciiTheme="majorBidi" w:hAnsiTheme="majorBidi" w:cstheme="majorBidi"/>
          <w:w w:val="103"/>
          <w:lang w:val="en-GB"/>
        </w:rPr>
        <w:t xml:space="preserve">cases </w:t>
      </w:r>
      <w:r w:rsidR="00AC7AA4">
        <w:rPr>
          <w:rFonts w:asciiTheme="majorBidi" w:hAnsiTheme="majorBidi" w:cstheme="majorBidi"/>
          <w:w w:val="103"/>
          <w:lang w:val="en-GB"/>
        </w:rPr>
        <w:t>should be</w:t>
      </w:r>
      <w:r w:rsidRPr="006D3C72">
        <w:rPr>
          <w:rFonts w:asciiTheme="majorBidi" w:hAnsiTheme="majorBidi" w:cstheme="majorBidi"/>
          <w:w w:val="103"/>
          <w:lang w:val="en-GB"/>
        </w:rPr>
        <w:t xml:space="preserve"> done so that immediate attention and assistance </w:t>
      </w:r>
      <w:r w:rsidR="00AC0217" w:rsidRPr="006D3C72">
        <w:rPr>
          <w:rFonts w:asciiTheme="majorBidi" w:hAnsiTheme="majorBidi" w:cstheme="majorBidi"/>
          <w:w w:val="103"/>
          <w:lang w:val="en-GB"/>
        </w:rPr>
        <w:t xml:space="preserve">is </w:t>
      </w:r>
      <w:r w:rsidRPr="006D3C72">
        <w:rPr>
          <w:rFonts w:asciiTheme="majorBidi" w:hAnsiTheme="majorBidi" w:cstheme="majorBidi"/>
          <w:w w:val="103"/>
          <w:lang w:val="en-GB"/>
        </w:rPr>
        <w:t>provided</w:t>
      </w:r>
      <w:r w:rsidR="00AC0217" w:rsidRPr="006D3C72">
        <w:rPr>
          <w:rFonts w:asciiTheme="majorBidi" w:hAnsiTheme="majorBidi" w:cstheme="majorBidi"/>
          <w:w w:val="103"/>
          <w:lang w:val="en-GB"/>
        </w:rPr>
        <w:t xml:space="preserve"> to victims</w:t>
      </w:r>
      <w:r w:rsidRPr="006D3C72">
        <w:rPr>
          <w:rFonts w:asciiTheme="majorBidi" w:hAnsiTheme="majorBidi" w:cstheme="majorBidi"/>
          <w:w w:val="103"/>
          <w:lang w:val="en-GB"/>
        </w:rPr>
        <w:t>.</w:t>
      </w:r>
      <w:r w:rsidR="00926E13">
        <w:rPr>
          <w:rFonts w:asciiTheme="majorBidi" w:hAnsiTheme="majorBidi" w:cstheme="majorBidi"/>
          <w:w w:val="103"/>
          <w:lang w:val="en-GB"/>
        </w:rPr>
        <w:t xml:space="preserve"> </w:t>
      </w:r>
      <w:r w:rsidRPr="006D3C72">
        <w:rPr>
          <w:rFonts w:asciiTheme="majorBidi" w:hAnsiTheme="majorBidi" w:cstheme="majorBidi"/>
          <w:w w:val="103"/>
          <w:lang w:val="en-GB"/>
        </w:rPr>
        <w:t xml:space="preserve">It is important to develop a standard operating procedure that will capture victim identification and referral to rehabilitation centres. Creation of specific anti-drug programs especially for women that includes eradication of sources of narcotics should immediately be prioritized and undertaken.  Importantly, specific hospitals should be designated to provide treatment for addicted women and ensure allocation of resources and funds for appropriate and proper provision of care and rehabilitation for anti-trafficking victims including shelter. </w:t>
      </w:r>
    </w:p>
    <w:p w14:paraId="0D607F4A" w14:textId="77777777" w:rsidR="00104160" w:rsidRPr="006D3C72" w:rsidRDefault="00104160" w:rsidP="002074DC">
      <w:pPr>
        <w:spacing w:after="0" w:line="240" w:lineRule="auto"/>
        <w:jc w:val="both"/>
        <w:rPr>
          <w:rFonts w:asciiTheme="majorBidi" w:hAnsiTheme="majorBidi" w:cstheme="majorBidi"/>
          <w:w w:val="103"/>
          <w:highlight w:val="yellow"/>
          <w:lang w:val="en-GB"/>
        </w:rPr>
      </w:pPr>
    </w:p>
    <w:p w14:paraId="1D6D7AB1" w14:textId="7649532C" w:rsidR="004841D0" w:rsidRPr="006D3C72" w:rsidRDefault="00104160" w:rsidP="002074DC">
      <w:pPr>
        <w:spacing w:after="0" w:line="240" w:lineRule="auto"/>
        <w:jc w:val="both"/>
        <w:rPr>
          <w:rFonts w:asciiTheme="majorBidi" w:hAnsiTheme="majorBidi" w:cstheme="majorBidi"/>
        </w:rPr>
      </w:pPr>
      <w:r w:rsidRPr="006D3C72">
        <w:rPr>
          <w:rFonts w:asciiTheme="majorBidi" w:hAnsiTheme="majorBidi" w:cstheme="majorBidi"/>
          <w:b/>
          <w:bCs/>
        </w:rPr>
        <w:t xml:space="preserve">Priority Recommendation </w:t>
      </w:r>
      <w:r w:rsidR="0006408F">
        <w:rPr>
          <w:rFonts w:asciiTheme="majorBidi" w:hAnsiTheme="majorBidi" w:cstheme="majorBidi"/>
          <w:b/>
          <w:bCs/>
        </w:rPr>
        <w:t>6</w:t>
      </w:r>
      <w:r w:rsidRPr="006D3C72">
        <w:rPr>
          <w:rFonts w:asciiTheme="majorBidi" w:hAnsiTheme="majorBidi" w:cstheme="majorBidi"/>
        </w:rPr>
        <w:t xml:space="preserve">: Salary standardization to address gaps in pay scale between men and women should be developed and implemented. </w:t>
      </w:r>
      <w:r w:rsidR="006F344D" w:rsidRPr="006D3C72">
        <w:rPr>
          <w:rFonts w:asciiTheme="majorBidi" w:hAnsiTheme="majorBidi" w:cstheme="majorBidi"/>
        </w:rPr>
        <w:t>The p</w:t>
      </w:r>
      <w:r w:rsidRPr="006D3C72">
        <w:rPr>
          <w:rFonts w:asciiTheme="majorBidi" w:hAnsiTheme="majorBidi" w:cstheme="majorBidi"/>
        </w:rPr>
        <w:t>rinciple of reward and recognition should be implemented regardless of gender and improved mechanisms to receive and review complaints of gender and sexual-based violence</w:t>
      </w:r>
      <w:r w:rsidR="006F344D" w:rsidRPr="006D3C72">
        <w:rPr>
          <w:rFonts w:asciiTheme="majorBidi" w:hAnsiTheme="majorBidi" w:cstheme="majorBidi"/>
        </w:rPr>
        <w:t xml:space="preserve"> should be implemented.</w:t>
      </w:r>
      <w:r w:rsidR="00DF1A55" w:rsidRPr="006D3C72">
        <w:rPr>
          <w:rFonts w:asciiTheme="majorBidi" w:hAnsiTheme="majorBidi" w:cstheme="majorBidi"/>
        </w:rPr>
        <w:t xml:space="preserve"> </w:t>
      </w:r>
      <w:r w:rsidR="00753152" w:rsidRPr="006D3C72">
        <w:rPr>
          <w:rFonts w:asciiTheme="majorBidi" w:hAnsiTheme="majorBidi" w:cstheme="majorBidi"/>
        </w:rPr>
        <w:t>The g</w:t>
      </w:r>
      <w:r w:rsidR="00D65C20" w:rsidRPr="006D3C72">
        <w:rPr>
          <w:rFonts w:asciiTheme="majorBidi" w:hAnsiTheme="majorBidi" w:cstheme="majorBidi"/>
        </w:rPr>
        <w:t xml:space="preserve">overnment should provide </w:t>
      </w:r>
      <w:r w:rsidR="00753152" w:rsidRPr="006D3C72">
        <w:rPr>
          <w:rFonts w:asciiTheme="majorBidi" w:hAnsiTheme="majorBidi" w:cstheme="majorBidi"/>
        </w:rPr>
        <w:t xml:space="preserve">support </w:t>
      </w:r>
      <w:r w:rsidR="00D65C20" w:rsidRPr="006D3C72">
        <w:rPr>
          <w:rFonts w:asciiTheme="majorBidi" w:hAnsiTheme="majorBidi" w:cstheme="majorBidi"/>
        </w:rPr>
        <w:t>for women a</w:t>
      </w:r>
      <w:r w:rsidR="00BD0888">
        <w:rPr>
          <w:rFonts w:asciiTheme="majorBidi" w:hAnsiTheme="majorBidi" w:cstheme="majorBidi"/>
        </w:rPr>
        <w:t>t</w:t>
      </w:r>
      <w:r w:rsidR="00D65C20" w:rsidRPr="006D3C72">
        <w:rPr>
          <w:rFonts w:asciiTheme="majorBidi" w:hAnsiTheme="majorBidi" w:cstheme="majorBidi"/>
        </w:rPr>
        <w:t xml:space="preserve"> market</w:t>
      </w:r>
      <w:r w:rsidR="00753152" w:rsidRPr="006D3C72">
        <w:rPr>
          <w:rFonts w:asciiTheme="majorBidi" w:hAnsiTheme="majorBidi" w:cstheme="majorBidi"/>
        </w:rPr>
        <w:t>s</w:t>
      </w:r>
      <w:r w:rsidR="00D65C20" w:rsidRPr="006D3C72">
        <w:rPr>
          <w:rFonts w:asciiTheme="majorBidi" w:hAnsiTheme="majorBidi" w:cstheme="majorBidi"/>
        </w:rPr>
        <w:t xml:space="preserve"> to sell their handicraft</w:t>
      </w:r>
      <w:r w:rsidR="00BD0888">
        <w:rPr>
          <w:rFonts w:asciiTheme="majorBidi" w:hAnsiTheme="majorBidi" w:cstheme="majorBidi"/>
        </w:rPr>
        <w:t>, l</w:t>
      </w:r>
      <w:r w:rsidR="00D65C20" w:rsidRPr="006D3C72">
        <w:rPr>
          <w:rFonts w:asciiTheme="majorBidi" w:hAnsiTheme="majorBidi" w:cstheme="majorBidi"/>
        </w:rPr>
        <w:t>ink the</w:t>
      </w:r>
      <w:r w:rsidR="00BD0888">
        <w:rPr>
          <w:rFonts w:asciiTheme="majorBidi" w:hAnsiTheme="majorBidi" w:cstheme="majorBidi"/>
        </w:rPr>
        <w:t xml:space="preserve">m </w:t>
      </w:r>
      <w:r w:rsidR="00D65C20" w:rsidRPr="006D3C72">
        <w:rPr>
          <w:rFonts w:asciiTheme="majorBidi" w:hAnsiTheme="majorBidi" w:cstheme="majorBidi"/>
        </w:rPr>
        <w:t xml:space="preserve">to international </w:t>
      </w:r>
      <w:r w:rsidR="00BD0888" w:rsidRPr="006D3C72">
        <w:rPr>
          <w:rFonts w:asciiTheme="majorBidi" w:hAnsiTheme="majorBidi" w:cstheme="majorBidi"/>
        </w:rPr>
        <w:t>markets and</w:t>
      </w:r>
      <w:r w:rsidR="00D65C20" w:rsidRPr="006D3C72">
        <w:rPr>
          <w:rFonts w:asciiTheme="majorBidi" w:hAnsiTheme="majorBidi" w:cstheme="majorBidi"/>
        </w:rPr>
        <w:t xml:space="preserve"> facilitate the ground to women who have started their business at district level.</w:t>
      </w:r>
    </w:p>
    <w:p w14:paraId="23039EFB" w14:textId="707B84F3" w:rsidR="00627B52" w:rsidRPr="00091668" w:rsidRDefault="007C5228" w:rsidP="002074DC">
      <w:pPr>
        <w:pStyle w:val="Heading1"/>
        <w:rPr>
          <w:rFonts w:asciiTheme="majorBidi" w:hAnsiTheme="majorBidi" w:cstheme="majorBidi"/>
          <w:sz w:val="22"/>
          <w:szCs w:val="22"/>
          <w:lang w:val="en-US"/>
        </w:rPr>
      </w:pPr>
      <w:bookmarkStart w:id="3" w:name="_Toc29936971"/>
      <w:r w:rsidRPr="006D3C72">
        <w:rPr>
          <w:rFonts w:asciiTheme="majorBidi" w:hAnsiTheme="majorBidi" w:cstheme="majorBidi"/>
          <w:sz w:val="22"/>
          <w:szCs w:val="22"/>
        </w:rPr>
        <w:t>Introduction</w:t>
      </w:r>
      <w:bookmarkEnd w:id="3"/>
    </w:p>
    <w:p w14:paraId="5CF6BC21" w14:textId="77777777" w:rsidR="007C5228" w:rsidRPr="006D3C72" w:rsidRDefault="007C5228" w:rsidP="002074DC">
      <w:pPr>
        <w:pStyle w:val="NoSpacing"/>
        <w:jc w:val="both"/>
        <w:rPr>
          <w:rFonts w:asciiTheme="majorBidi" w:hAnsiTheme="majorBidi" w:cstheme="majorBidi"/>
        </w:rPr>
      </w:pPr>
    </w:p>
    <w:p w14:paraId="68B82F15" w14:textId="518BE3C4" w:rsidR="00E3105E" w:rsidRPr="00091668" w:rsidRDefault="00FE47EA" w:rsidP="002074DC">
      <w:pPr>
        <w:pStyle w:val="NoSpacing"/>
        <w:jc w:val="both"/>
        <w:rPr>
          <w:rFonts w:asciiTheme="majorBidi" w:hAnsiTheme="majorBidi" w:cstheme="majorBidi"/>
          <w:b/>
          <w:bCs/>
        </w:rPr>
      </w:pPr>
      <w:r>
        <w:rPr>
          <w:rFonts w:asciiTheme="majorBidi" w:hAnsiTheme="majorBidi" w:cstheme="majorBidi"/>
        </w:rPr>
        <w:t xml:space="preserve">The </w:t>
      </w:r>
      <w:r w:rsidR="00135B93">
        <w:rPr>
          <w:rFonts w:asciiTheme="majorBidi" w:hAnsiTheme="majorBidi" w:cstheme="majorBidi"/>
        </w:rPr>
        <w:t>A</w:t>
      </w:r>
      <w:r>
        <w:rPr>
          <w:rFonts w:asciiTheme="majorBidi" w:hAnsiTheme="majorBidi" w:cstheme="majorBidi"/>
        </w:rPr>
        <w:t xml:space="preserve">fghan </w:t>
      </w:r>
      <w:r w:rsidR="00135B93">
        <w:rPr>
          <w:rFonts w:asciiTheme="majorBidi" w:hAnsiTheme="majorBidi" w:cstheme="majorBidi"/>
        </w:rPr>
        <w:t>W</w:t>
      </w:r>
      <w:r>
        <w:rPr>
          <w:rFonts w:asciiTheme="majorBidi" w:hAnsiTheme="majorBidi" w:cstheme="majorBidi"/>
        </w:rPr>
        <w:t xml:space="preserve">omen’s </w:t>
      </w:r>
      <w:r w:rsidR="00135B93">
        <w:rPr>
          <w:rFonts w:asciiTheme="majorBidi" w:hAnsiTheme="majorBidi" w:cstheme="majorBidi"/>
        </w:rPr>
        <w:t>N</w:t>
      </w:r>
      <w:r>
        <w:rPr>
          <w:rFonts w:asciiTheme="majorBidi" w:hAnsiTheme="majorBidi" w:cstheme="majorBidi"/>
        </w:rPr>
        <w:t>etwork</w:t>
      </w:r>
      <w:r w:rsidR="00135B93">
        <w:rPr>
          <w:rStyle w:val="FootnoteReference"/>
          <w:rFonts w:asciiTheme="majorBidi" w:hAnsiTheme="majorBidi" w:cstheme="majorBidi"/>
        </w:rPr>
        <w:footnoteReference w:id="10"/>
      </w:r>
      <w:r w:rsidR="00135B93">
        <w:rPr>
          <w:rFonts w:asciiTheme="majorBidi" w:hAnsiTheme="majorBidi" w:cstheme="majorBidi"/>
        </w:rPr>
        <w:t xml:space="preserve"> was established in</w:t>
      </w:r>
      <w:r w:rsidR="00146B68" w:rsidRPr="006D3C72">
        <w:rPr>
          <w:rFonts w:asciiTheme="majorBidi" w:hAnsiTheme="majorBidi" w:cstheme="majorBidi"/>
        </w:rPr>
        <w:t xml:space="preserve"> 199</w:t>
      </w:r>
      <w:r w:rsidR="00232E83">
        <w:rPr>
          <w:rFonts w:asciiTheme="majorBidi" w:hAnsiTheme="majorBidi" w:cstheme="majorBidi"/>
        </w:rPr>
        <w:t>5</w:t>
      </w:r>
      <w:r w:rsidR="00B8594A" w:rsidRPr="006D3C72">
        <w:rPr>
          <w:rFonts w:asciiTheme="majorBidi" w:hAnsiTheme="majorBidi" w:cstheme="majorBidi"/>
        </w:rPr>
        <w:t xml:space="preserve">, following the </w:t>
      </w:r>
      <w:r w:rsidR="00E3105E" w:rsidRPr="006D3C72">
        <w:rPr>
          <w:rFonts w:asciiTheme="majorBidi" w:hAnsiTheme="majorBidi" w:cstheme="majorBidi"/>
        </w:rPr>
        <w:t>U</w:t>
      </w:r>
      <w:r w:rsidR="00B8594A" w:rsidRPr="006D3C72">
        <w:rPr>
          <w:rFonts w:asciiTheme="majorBidi" w:hAnsiTheme="majorBidi" w:cstheme="majorBidi"/>
        </w:rPr>
        <w:t xml:space="preserve">N </w:t>
      </w:r>
      <w:r w:rsidR="00E3105E" w:rsidRPr="006D3C72">
        <w:rPr>
          <w:rFonts w:asciiTheme="majorBidi" w:hAnsiTheme="majorBidi" w:cstheme="majorBidi"/>
        </w:rPr>
        <w:t>Fourth World Conference on Women in Beijing</w:t>
      </w:r>
      <w:r w:rsidR="00135B93">
        <w:rPr>
          <w:rFonts w:asciiTheme="majorBidi" w:hAnsiTheme="majorBidi" w:cstheme="majorBidi"/>
        </w:rPr>
        <w:t xml:space="preserve"> China</w:t>
      </w:r>
      <w:r w:rsidR="00B8594A" w:rsidRPr="006D3C72">
        <w:rPr>
          <w:rFonts w:asciiTheme="majorBidi" w:hAnsiTheme="majorBidi" w:cstheme="majorBidi"/>
        </w:rPr>
        <w:t xml:space="preserve">. </w:t>
      </w:r>
      <w:r w:rsidR="00AC0217" w:rsidRPr="006D3C72">
        <w:rPr>
          <w:rFonts w:asciiTheme="majorBidi" w:hAnsiTheme="majorBidi" w:cstheme="majorBidi"/>
        </w:rPr>
        <w:t xml:space="preserve">AWN </w:t>
      </w:r>
      <w:r w:rsidR="00E3105E" w:rsidRPr="006D3C72">
        <w:rPr>
          <w:rFonts w:asciiTheme="majorBidi" w:hAnsiTheme="majorBidi" w:cstheme="majorBidi"/>
        </w:rPr>
        <w:t xml:space="preserve">is a non-partisan and non-profit </w:t>
      </w:r>
      <w:r w:rsidR="00135B93" w:rsidRPr="006D3C72">
        <w:rPr>
          <w:rFonts w:asciiTheme="majorBidi" w:hAnsiTheme="majorBidi" w:cstheme="majorBidi"/>
        </w:rPr>
        <w:t>network;</w:t>
      </w:r>
      <w:r w:rsidR="00E3105E" w:rsidRPr="006D3C72">
        <w:rPr>
          <w:rFonts w:asciiTheme="majorBidi" w:hAnsiTheme="majorBidi" w:cstheme="majorBidi"/>
        </w:rPr>
        <w:t xml:space="preserve"> whose members are women's organizations and </w:t>
      </w:r>
      <w:r w:rsidR="00135B93">
        <w:rPr>
          <w:rFonts w:asciiTheme="majorBidi" w:hAnsiTheme="majorBidi" w:cstheme="majorBidi"/>
        </w:rPr>
        <w:t>agencies</w:t>
      </w:r>
      <w:r w:rsidR="00E3105E" w:rsidRPr="006D3C72">
        <w:rPr>
          <w:rFonts w:asciiTheme="majorBidi" w:hAnsiTheme="majorBidi" w:cstheme="majorBidi"/>
        </w:rPr>
        <w:t xml:space="preserve"> working for women</w:t>
      </w:r>
      <w:r w:rsidR="009424DE" w:rsidRPr="006D3C72">
        <w:rPr>
          <w:rFonts w:asciiTheme="majorBidi" w:hAnsiTheme="majorBidi" w:cstheme="majorBidi"/>
        </w:rPr>
        <w:t>’s rights</w:t>
      </w:r>
      <w:r w:rsidR="00135B93">
        <w:rPr>
          <w:rFonts w:asciiTheme="majorBidi" w:hAnsiTheme="majorBidi" w:cstheme="majorBidi"/>
        </w:rPr>
        <w:t xml:space="preserve">. </w:t>
      </w:r>
      <w:r w:rsidR="00E3105E" w:rsidRPr="006D3C72">
        <w:rPr>
          <w:rFonts w:asciiTheme="majorBidi" w:hAnsiTheme="majorBidi" w:cstheme="majorBidi"/>
        </w:rPr>
        <w:t>A</w:t>
      </w:r>
      <w:r w:rsidR="00AC0217" w:rsidRPr="006D3C72">
        <w:rPr>
          <w:rFonts w:asciiTheme="majorBidi" w:hAnsiTheme="majorBidi" w:cstheme="majorBidi"/>
        </w:rPr>
        <w:t xml:space="preserve">WN has an </w:t>
      </w:r>
      <w:r w:rsidR="00E3105E" w:rsidRPr="006D3C72">
        <w:rPr>
          <w:rFonts w:asciiTheme="majorBidi" w:hAnsiTheme="majorBidi" w:cstheme="majorBidi"/>
        </w:rPr>
        <w:t xml:space="preserve">active and considerable presence in Kabul, Herat, Balkh, Kandahar, </w:t>
      </w:r>
      <w:proofErr w:type="spellStart"/>
      <w:r w:rsidR="00E3105E" w:rsidRPr="006D3C72">
        <w:rPr>
          <w:rFonts w:asciiTheme="majorBidi" w:hAnsiTheme="majorBidi" w:cstheme="majorBidi"/>
        </w:rPr>
        <w:t>Bamyan</w:t>
      </w:r>
      <w:proofErr w:type="spellEnd"/>
      <w:r w:rsidR="00E3105E" w:rsidRPr="006D3C72">
        <w:rPr>
          <w:rFonts w:asciiTheme="majorBidi" w:hAnsiTheme="majorBidi" w:cstheme="majorBidi"/>
        </w:rPr>
        <w:t xml:space="preserve">, </w:t>
      </w:r>
      <w:proofErr w:type="spellStart"/>
      <w:r w:rsidR="00E3105E" w:rsidRPr="006D3C72">
        <w:rPr>
          <w:rFonts w:asciiTheme="majorBidi" w:hAnsiTheme="majorBidi" w:cstheme="majorBidi"/>
        </w:rPr>
        <w:t>Paktia</w:t>
      </w:r>
      <w:proofErr w:type="spellEnd"/>
      <w:r w:rsidR="00E3105E" w:rsidRPr="006D3C72">
        <w:rPr>
          <w:rFonts w:asciiTheme="majorBidi" w:hAnsiTheme="majorBidi" w:cstheme="majorBidi"/>
        </w:rPr>
        <w:t xml:space="preserve">, </w:t>
      </w:r>
      <w:proofErr w:type="spellStart"/>
      <w:r w:rsidR="00E3105E" w:rsidRPr="006D3C72">
        <w:rPr>
          <w:rFonts w:asciiTheme="majorBidi" w:hAnsiTheme="majorBidi" w:cstheme="majorBidi"/>
        </w:rPr>
        <w:t>Nangarhar</w:t>
      </w:r>
      <w:proofErr w:type="spellEnd"/>
      <w:r w:rsidR="00E3105E" w:rsidRPr="006D3C72">
        <w:rPr>
          <w:rFonts w:asciiTheme="majorBidi" w:hAnsiTheme="majorBidi" w:cstheme="majorBidi"/>
        </w:rPr>
        <w:t xml:space="preserve"> and Kunduz</w:t>
      </w:r>
      <w:r w:rsidR="00AC0217" w:rsidRPr="006D3C72">
        <w:rPr>
          <w:rFonts w:asciiTheme="majorBidi" w:hAnsiTheme="majorBidi" w:cstheme="majorBidi"/>
        </w:rPr>
        <w:t xml:space="preserve"> provinces</w:t>
      </w:r>
      <w:r w:rsidR="00E3105E" w:rsidRPr="006D3C72">
        <w:rPr>
          <w:rFonts w:asciiTheme="majorBidi" w:hAnsiTheme="majorBidi" w:cstheme="majorBidi"/>
        </w:rPr>
        <w:t>, and is also active through its member</w:t>
      </w:r>
      <w:r w:rsidR="00AC0217" w:rsidRPr="006D3C72">
        <w:rPr>
          <w:rFonts w:asciiTheme="majorBidi" w:hAnsiTheme="majorBidi" w:cstheme="majorBidi"/>
        </w:rPr>
        <w:t>s</w:t>
      </w:r>
      <w:r w:rsidR="00E3105E" w:rsidRPr="006D3C72">
        <w:rPr>
          <w:rFonts w:asciiTheme="majorBidi" w:hAnsiTheme="majorBidi" w:cstheme="majorBidi"/>
        </w:rPr>
        <w:t xml:space="preserve"> in other provinces of Afghanistan. </w:t>
      </w:r>
      <w:r w:rsidR="00B8594A" w:rsidRPr="006D3C72">
        <w:rPr>
          <w:rFonts w:asciiTheme="majorBidi" w:hAnsiTheme="majorBidi" w:cstheme="majorBidi"/>
        </w:rPr>
        <w:t xml:space="preserve">AWN </w:t>
      </w:r>
      <w:r w:rsidR="00145A1F" w:rsidRPr="006D3C72">
        <w:rPr>
          <w:rFonts w:asciiTheme="majorBidi" w:hAnsiTheme="majorBidi" w:cstheme="majorBidi"/>
        </w:rPr>
        <w:t>members include</w:t>
      </w:r>
      <w:r w:rsidR="00B8594A" w:rsidRPr="006D3C72">
        <w:rPr>
          <w:rFonts w:asciiTheme="majorBidi" w:hAnsiTheme="majorBidi" w:cstheme="majorBidi"/>
        </w:rPr>
        <w:t xml:space="preserve"> 3,</w:t>
      </w:r>
      <w:r w:rsidR="00135B93">
        <w:rPr>
          <w:rFonts w:asciiTheme="majorBidi" w:hAnsiTheme="majorBidi" w:cstheme="majorBidi"/>
        </w:rPr>
        <w:t>7</w:t>
      </w:r>
      <w:r w:rsidR="00B8594A" w:rsidRPr="006D3C72">
        <w:rPr>
          <w:rFonts w:asciiTheme="majorBidi" w:hAnsiTheme="majorBidi" w:cstheme="majorBidi"/>
        </w:rPr>
        <w:t>00 individuals and 14</w:t>
      </w:r>
      <w:r w:rsidR="00DF1A55" w:rsidRPr="006D3C72">
        <w:rPr>
          <w:rFonts w:asciiTheme="majorBidi" w:hAnsiTheme="majorBidi" w:cstheme="majorBidi"/>
        </w:rPr>
        <w:t>5</w:t>
      </w:r>
      <w:r w:rsidR="00B8594A" w:rsidRPr="006D3C72">
        <w:rPr>
          <w:rFonts w:asciiTheme="majorBidi" w:hAnsiTheme="majorBidi" w:cstheme="majorBidi"/>
        </w:rPr>
        <w:t xml:space="preserve"> </w:t>
      </w:r>
      <w:r w:rsidR="00DF1A55" w:rsidRPr="006D3C72">
        <w:rPr>
          <w:rFonts w:asciiTheme="majorBidi" w:hAnsiTheme="majorBidi" w:cstheme="majorBidi"/>
        </w:rPr>
        <w:t xml:space="preserve">organizations. </w:t>
      </w:r>
    </w:p>
    <w:p w14:paraId="23C35AB2" w14:textId="77777777" w:rsidR="005C13CE" w:rsidRPr="006D3C72" w:rsidRDefault="005C13CE" w:rsidP="002074DC">
      <w:pPr>
        <w:pStyle w:val="NoSpacing"/>
        <w:jc w:val="both"/>
        <w:rPr>
          <w:rFonts w:asciiTheme="majorBidi" w:hAnsiTheme="majorBidi" w:cstheme="majorBidi"/>
        </w:rPr>
      </w:pPr>
    </w:p>
    <w:p w14:paraId="454B570D" w14:textId="7BCB97AA" w:rsidR="00A67471" w:rsidRPr="006D3C72" w:rsidRDefault="00A67471" w:rsidP="002074DC">
      <w:pPr>
        <w:pStyle w:val="NoSpacing"/>
        <w:jc w:val="both"/>
        <w:rPr>
          <w:rFonts w:asciiTheme="majorBidi" w:hAnsiTheme="majorBidi" w:cstheme="majorBidi"/>
        </w:rPr>
      </w:pPr>
      <w:r w:rsidRPr="006D3C72">
        <w:rPr>
          <w:rFonts w:asciiTheme="majorBidi" w:hAnsiTheme="majorBidi" w:cstheme="majorBidi"/>
        </w:rPr>
        <w:t>This</w:t>
      </w:r>
      <w:r w:rsidR="00905E51" w:rsidRPr="006D3C72">
        <w:rPr>
          <w:rFonts w:asciiTheme="majorBidi" w:hAnsiTheme="majorBidi" w:cstheme="majorBidi"/>
        </w:rPr>
        <w:t xml:space="preserve"> shadow report</w:t>
      </w:r>
      <w:r w:rsidR="004C40C1" w:rsidRPr="006D3C72">
        <w:rPr>
          <w:rFonts w:asciiTheme="majorBidi" w:hAnsiTheme="majorBidi" w:cstheme="majorBidi"/>
        </w:rPr>
        <w:t xml:space="preserve"> </w:t>
      </w:r>
      <w:r w:rsidR="00B8594A" w:rsidRPr="006D3C72">
        <w:rPr>
          <w:rFonts w:asciiTheme="majorBidi" w:hAnsiTheme="majorBidi" w:cstheme="majorBidi"/>
        </w:rPr>
        <w:t xml:space="preserve">addresses </w:t>
      </w:r>
      <w:r w:rsidRPr="006D3C72">
        <w:rPr>
          <w:rFonts w:asciiTheme="majorBidi" w:hAnsiTheme="majorBidi" w:cstheme="majorBidi"/>
        </w:rPr>
        <w:t xml:space="preserve">areas of concern raised </w:t>
      </w:r>
      <w:r w:rsidR="00905E51" w:rsidRPr="006D3C72">
        <w:rPr>
          <w:rFonts w:asciiTheme="majorBidi" w:hAnsiTheme="majorBidi" w:cstheme="majorBidi"/>
        </w:rPr>
        <w:t xml:space="preserve">by the Committee on the Elimination of Discrimination against Women </w:t>
      </w:r>
      <w:r w:rsidRPr="006D3C72">
        <w:rPr>
          <w:rFonts w:asciiTheme="majorBidi" w:hAnsiTheme="majorBidi" w:cstheme="majorBidi"/>
        </w:rPr>
        <w:t xml:space="preserve">in the </w:t>
      </w:r>
      <w:r w:rsidR="00DF4107" w:rsidRPr="006D3C72">
        <w:rPr>
          <w:rFonts w:asciiTheme="majorBidi" w:hAnsiTheme="majorBidi" w:cstheme="majorBidi"/>
        </w:rPr>
        <w:t xml:space="preserve">Concluding </w:t>
      </w:r>
      <w:r w:rsidR="009558DE" w:rsidRPr="006D3C72">
        <w:rPr>
          <w:rFonts w:asciiTheme="majorBidi" w:hAnsiTheme="majorBidi" w:cstheme="majorBidi"/>
        </w:rPr>
        <w:t>O</w:t>
      </w:r>
      <w:r w:rsidR="00DF4107" w:rsidRPr="006D3C72">
        <w:rPr>
          <w:rFonts w:asciiTheme="majorBidi" w:hAnsiTheme="majorBidi" w:cstheme="majorBidi"/>
        </w:rPr>
        <w:t xml:space="preserve">bservations on the combined </w:t>
      </w:r>
      <w:r w:rsidR="009558DE" w:rsidRPr="006D3C72">
        <w:rPr>
          <w:rFonts w:asciiTheme="majorBidi" w:hAnsiTheme="majorBidi" w:cstheme="majorBidi"/>
        </w:rPr>
        <w:t>I</w:t>
      </w:r>
      <w:r w:rsidR="00DF4107" w:rsidRPr="006D3C72">
        <w:rPr>
          <w:rFonts w:asciiTheme="majorBidi" w:hAnsiTheme="majorBidi" w:cstheme="majorBidi"/>
        </w:rPr>
        <w:t xml:space="preserve">nitial and </w:t>
      </w:r>
      <w:r w:rsidR="009558DE" w:rsidRPr="006D3C72">
        <w:rPr>
          <w:rFonts w:asciiTheme="majorBidi" w:hAnsiTheme="majorBidi" w:cstheme="majorBidi"/>
        </w:rPr>
        <w:t>S</w:t>
      </w:r>
      <w:r w:rsidR="00DF4107" w:rsidRPr="006D3C72">
        <w:rPr>
          <w:rFonts w:asciiTheme="majorBidi" w:hAnsiTheme="majorBidi" w:cstheme="majorBidi"/>
        </w:rPr>
        <w:t>econd periodic reports o</w:t>
      </w:r>
      <w:r w:rsidR="009558DE" w:rsidRPr="006D3C72">
        <w:rPr>
          <w:rFonts w:asciiTheme="majorBidi" w:hAnsiTheme="majorBidi" w:cstheme="majorBidi"/>
        </w:rPr>
        <w:t>n</w:t>
      </w:r>
      <w:r w:rsidR="00DF4107" w:rsidRPr="006D3C72">
        <w:rPr>
          <w:rFonts w:asciiTheme="majorBidi" w:hAnsiTheme="majorBidi" w:cstheme="majorBidi"/>
        </w:rPr>
        <w:t xml:space="preserve"> Afghanistan</w:t>
      </w:r>
      <w:r w:rsidR="00905E51" w:rsidRPr="006D3C72">
        <w:rPr>
          <w:rFonts w:asciiTheme="majorBidi" w:hAnsiTheme="majorBidi" w:cstheme="majorBidi"/>
        </w:rPr>
        <w:t>.</w:t>
      </w:r>
      <w:r w:rsidR="00B8594A" w:rsidRPr="006D3C72">
        <w:rPr>
          <w:rFonts w:asciiTheme="majorBidi" w:hAnsiTheme="majorBidi" w:cstheme="majorBidi"/>
        </w:rPr>
        <w:t xml:space="preserve"> </w:t>
      </w:r>
    </w:p>
    <w:p w14:paraId="55A0AEA8" w14:textId="77777777" w:rsidR="007929F6" w:rsidRPr="006D3C72" w:rsidRDefault="007929F6" w:rsidP="002074DC">
      <w:pPr>
        <w:pStyle w:val="NoSpacing"/>
        <w:jc w:val="both"/>
        <w:rPr>
          <w:rFonts w:asciiTheme="majorBidi" w:hAnsiTheme="majorBidi" w:cstheme="majorBidi"/>
        </w:rPr>
      </w:pPr>
    </w:p>
    <w:p w14:paraId="7852D108" w14:textId="77777777" w:rsidR="00141401" w:rsidRPr="006D3C72" w:rsidRDefault="005F65D0" w:rsidP="002074DC">
      <w:pPr>
        <w:pStyle w:val="Heading2"/>
        <w:rPr>
          <w:rFonts w:asciiTheme="majorBidi" w:hAnsiTheme="majorBidi" w:cstheme="majorBidi"/>
        </w:rPr>
      </w:pPr>
      <w:bookmarkStart w:id="4" w:name="_Toc29936972"/>
      <w:r w:rsidRPr="006D3C72">
        <w:rPr>
          <w:rFonts w:asciiTheme="majorBidi" w:hAnsiTheme="majorBidi" w:cstheme="majorBidi"/>
        </w:rPr>
        <w:t>Constitutional, Political, and Legal S</w:t>
      </w:r>
      <w:r w:rsidR="00141401" w:rsidRPr="006D3C72">
        <w:rPr>
          <w:rFonts w:asciiTheme="majorBidi" w:hAnsiTheme="majorBidi" w:cstheme="majorBidi"/>
        </w:rPr>
        <w:t>tructure</w:t>
      </w:r>
      <w:bookmarkEnd w:id="4"/>
    </w:p>
    <w:p w14:paraId="29E13C5B" w14:textId="77777777" w:rsidR="00351D4F" w:rsidRPr="006D3C72" w:rsidRDefault="00351D4F" w:rsidP="002074DC">
      <w:pPr>
        <w:pStyle w:val="NoSpacing"/>
        <w:jc w:val="both"/>
        <w:rPr>
          <w:rFonts w:asciiTheme="majorBidi" w:hAnsiTheme="majorBidi" w:cstheme="majorBidi"/>
        </w:rPr>
      </w:pPr>
    </w:p>
    <w:p w14:paraId="31B55BF7" w14:textId="71043E3A" w:rsidR="00887BF3" w:rsidRDefault="00627B52" w:rsidP="002074DC">
      <w:pPr>
        <w:pStyle w:val="NoSpacing"/>
        <w:jc w:val="both"/>
        <w:rPr>
          <w:rFonts w:asciiTheme="majorBidi" w:hAnsiTheme="majorBidi" w:cstheme="majorBidi"/>
        </w:rPr>
      </w:pPr>
      <w:r w:rsidRPr="006D3C72">
        <w:rPr>
          <w:rFonts w:asciiTheme="majorBidi" w:hAnsiTheme="majorBidi" w:cstheme="majorBidi"/>
          <w:b/>
          <w:bCs/>
        </w:rPr>
        <w:t>Legal f</w:t>
      </w:r>
      <w:r w:rsidR="005F65D0" w:rsidRPr="006D3C72">
        <w:rPr>
          <w:rFonts w:asciiTheme="majorBidi" w:hAnsiTheme="majorBidi" w:cstheme="majorBidi"/>
          <w:b/>
          <w:bCs/>
        </w:rPr>
        <w:t>ramework for the protection of Human R</w:t>
      </w:r>
      <w:r w:rsidRPr="006D3C72">
        <w:rPr>
          <w:rFonts w:asciiTheme="majorBidi" w:hAnsiTheme="majorBidi" w:cstheme="majorBidi"/>
          <w:b/>
          <w:bCs/>
        </w:rPr>
        <w:t>ights at the national level</w:t>
      </w:r>
      <w:r w:rsidR="00604A5C" w:rsidRPr="006D3C72">
        <w:rPr>
          <w:rFonts w:asciiTheme="majorBidi" w:hAnsiTheme="majorBidi" w:cstheme="majorBidi"/>
          <w:b/>
          <w:bCs/>
        </w:rPr>
        <w:t xml:space="preserve">: </w:t>
      </w:r>
      <w:r w:rsidR="00351D4F" w:rsidRPr="006D3C72">
        <w:rPr>
          <w:rFonts w:asciiTheme="majorBidi" w:hAnsiTheme="majorBidi" w:cstheme="majorBidi"/>
        </w:rPr>
        <w:t xml:space="preserve">Afghanistan is </w:t>
      </w:r>
      <w:r w:rsidR="00ED2264" w:rsidRPr="006D3C72">
        <w:rPr>
          <w:rFonts w:asciiTheme="majorBidi" w:hAnsiTheme="majorBidi" w:cstheme="majorBidi"/>
        </w:rPr>
        <w:t xml:space="preserve">a </w:t>
      </w:r>
      <w:r w:rsidR="00351D4F" w:rsidRPr="006D3C72">
        <w:rPr>
          <w:rFonts w:asciiTheme="majorBidi" w:hAnsiTheme="majorBidi" w:cstheme="majorBidi"/>
        </w:rPr>
        <w:t>signatory to the UN Declaration of Human Rights</w:t>
      </w:r>
      <w:r w:rsidR="008837C7">
        <w:rPr>
          <w:rFonts w:asciiTheme="majorBidi" w:hAnsiTheme="majorBidi" w:cstheme="majorBidi"/>
        </w:rPr>
        <w:t>,</w:t>
      </w:r>
      <w:r w:rsidR="00351D4F" w:rsidRPr="006D3C72">
        <w:rPr>
          <w:rFonts w:asciiTheme="majorBidi" w:hAnsiTheme="majorBidi" w:cstheme="majorBidi"/>
        </w:rPr>
        <w:t xml:space="preserve"> </w:t>
      </w:r>
      <w:r w:rsidR="008837C7">
        <w:rPr>
          <w:rFonts w:asciiTheme="majorBidi" w:hAnsiTheme="majorBidi" w:cstheme="majorBidi"/>
        </w:rPr>
        <w:t>t</w:t>
      </w:r>
      <w:r w:rsidR="00801A38" w:rsidRPr="006D3C72">
        <w:rPr>
          <w:rFonts w:asciiTheme="majorBidi" w:hAnsiTheme="majorBidi" w:cstheme="majorBidi"/>
        </w:rPr>
        <w:t>he cornerstone of the Afghan legal framework is the 2004 Constitution, the statutory principles of which are based primarily on principles of Islam (</w:t>
      </w:r>
      <w:proofErr w:type="spellStart"/>
      <w:r w:rsidR="00801A38" w:rsidRPr="006D3C72">
        <w:rPr>
          <w:rFonts w:asciiTheme="majorBidi" w:hAnsiTheme="majorBidi" w:cstheme="majorBidi"/>
          <w:i/>
        </w:rPr>
        <w:t>Shari’a</w:t>
      </w:r>
      <w:proofErr w:type="spellEnd"/>
      <w:r w:rsidR="00801A38" w:rsidRPr="006D3C72">
        <w:rPr>
          <w:rFonts w:asciiTheme="majorBidi" w:hAnsiTheme="majorBidi" w:cstheme="majorBidi"/>
        </w:rPr>
        <w:t>). The citizens of Afghanistan, man and woman, have equal rights and duties before the law.”</w:t>
      </w:r>
      <w:r w:rsidR="00E4525B" w:rsidRPr="006D3C72">
        <w:rPr>
          <w:rStyle w:val="FootnoteReference"/>
          <w:rFonts w:asciiTheme="majorBidi" w:hAnsiTheme="majorBidi" w:cstheme="majorBidi"/>
        </w:rPr>
        <w:footnoteReference w:id="11"/>
      </w:r>
      <w:r w:rsidR="00ED2264" w:rsidRPr="006D3C72">
        <w:rPr>
          <w:rFonts w:asciiTheme="majorBidi" w:hAnsiTheme="majorBidi" w:cstheme="majorBidi"/>
          <w:b/>
          <w:bCs/>
        </w:rPr>
        <w:t xml:space="preserve"> </w:t>
      </w:r>
      <w:r w:rsidR="00ED2264" w:rsidRPr="006D3C72">
        <w:rPr>
          <w:rFonts w:asciiTheme="majorBidi" w:hAnsiTheme="majorBidi" w:cstheme="majorBidi"/>
        </w:rPr>
        <w:t>O</w:t>
      </w:r>
      <w:r w:rsidR="00801A38" w:rsidRPr="006D3C72">
        <w:rPr>
          <w:rFonts w:asciiTheme="majorBidi" w:hAnsiTheme="majorBidi" w:cstheme="majorBidi"/>
        </w:rPr>
        <w:t>ther laws that promotes gender equality and women’s rights include the 1977 Afghan Civil Code, the 2009</w:t>
      </w:r>
      <w:r w:rsidR="000575BA" w:rsidRPr="006D3C72">
        <w:rPr>
          <w:rFonts w:asciiTheme="majorBidi" w:hAnsiTheme="majorBidi" w:cstheme="majorBidi"/>
        </w:rPr>
        <w:t xml:space="preserve"> (</w:t>
      </w:r>
      <w:r w:rsidR="00801A38" w:rsidRPr="006D3C72">
        <w:rPr>
          <w:rFonts w:asciiTheme="majorBidi" w:hAnsiTheme="majorBidi" w:cstheme="majorBidi"/>
        </w:rPr>
        <w:t xml:space="preserve">EVAW </w:t>
      </w:r>
      <w:r w:rsidR="00351D4F" w:rsidRPr="006D3C72">
        <w:rPr>
          <w:rFonts w:asciiTheme="majorBidi" w:hAnsiTheme="majorBidi" w:cstheme="majorBidi"/>
        </w:rPr>
        <w:t>L</w:t>
      </w:r>
      <w:r w:rsidR="00801A38" w:rsidRPr="006D3C72">
        <w:rPr>
          <w:rFonts w:asciiTheme="majorBidi" w:hAnsiTheme="majorBidi" w:cstheme="majorBidi"/>
        </w:rPr>
        <w:t xml:space="preserve">aw), as well as international </w:t>
      </w:r>
      <w:r w:rsidR="00565992" w:rsidRPr="006D3C72">
        <w:rPr>
          <w:rFonts w:asciiTheme="majorBidi" w:hAnsiTheme="majorBidi" w:cstheme="majorBidi"/>
        </w:rPr>
        <w:t>treaties to</w:t>
      </w:r>
      <w:r w:rsidR="00801A38" w:rsidRPr="006D3C72">
        <w:rPr>
          <w:rFonts w:asciiTheme="majorBidi" w:hAnsiTheme="majorBidi" w:cstheme="majorBidi"/>
        </w:rPr>
        <w:t xml:space="preserve"> which Afghanistan is a State party</w:t>
      </w:r>
      <w:r w:rsidR="00ED2264" w:rsidRPr="006D3C72">
        <w:rPr>
          <w:rFonts w:asciiTheme="majorBidi" w:hAnsiTheme="majorBidi" w:cstheme="majorBidi"/>
        </w:rPr>
        <w:t xml:space="preserve">. </w:t>
      </w:r>
    </w:p>
    <w:p w14:paraId="4AD42B49" w14:textId="17903B46" w:rsidR="00BD0888" w:rsidRDefault="001861A3" w:rsidP="002074DC">
      <w:pPr>
        <w:pStyle w:val="NoSpacing"/>
        <w:jc w:val="both"/>
        <w:rPr>
          <w:rFonts w:asciiTheme="majorBidi" w:hAnsiTheme="majorBidi" w:cstheme="majorBidi"/>
        </w:rPr>
      </w:pPr>
      <w:r>
        <w:rPr>
          <w:noProof/>
        </w:rPr>
        <mc:AlternateContent>
          <mc:Choice Requires="wpg">
            <w:drawing>
              <wp:anchor distT="0" distB="0" distL="114300" distR="114300" simplePos="0" relativeHeight="251678720" behindDoc="0" locked="0" layoutInCell="1" allowOverlap="1" wp14:anchorId="133EA0BC" wp14:editId="20243558">
                <wp:simplePos x="0" y="0"/>
                <wp:positionH relativeFrom="margin">
                  <wp:align>left</wp:align>
                </wp:positionH>
                <wp:positionV relativeFrom="paragraph">
                  <wp:posOffset>589915</wp:posOffset>
                </wp:positionV>
                <wp:extent cx="6650355" cy="45719"/>
                <wp:effectExtent l="0" t="0" r="0" b="0"/>
                <wp:wrapNone/>
                <wp:docPr id="16" name="Group 48"/>
                <wp:cNvGraphicFramePr/>
                <a:graphic xmlns:a="http://schemas.openxmlformats.org/drawingml/2006/main">
                  <a:graphicData uri="http://schemas.microsoft.com/office/word/2010/wordprocessingGroup">
                    <wpg:wgp>
                      <wpg:cNvGrpSpPr/>
                      <wpg:grpSpPr bwMode="auto">
                        <a:xfrm>
                          <a:off x="0" y="0"/>
                          <a:ext cx="6650355" cy="45719"/>
                          <a:chOff x="0" y="0"/>
                          <a:chExt cx="10840" cy="41"/>
                        </a:xfrm>
                      </wpg:grpSpPr>
                      <wps:wsp>
                        <wps:cNvPr id="17" name="Rectangle 17"/>
                        <wps:cNvSpPr>
                          <a:spLocks noChangeArrowheads="1"/>
                        </wps:cNvSpPr>
                        <wps:spPr bwMode="auto">
                          <a:xfrm>
                            <a:off x="0" y="0"/>
                            <a:ext cx="10840" cy="41"/>
                          </a:xfrm>
                          <a:prstGeom prst="rect">
                            <a:avLst/>
                          </a:prstGeom>
                          <a:solidFill>
                            <a:srgbClr val="83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4675A4B" id="Group 48" o:spid="_x0000_s1026" style="position:absolute;margin-left:0;margin-top:46.45pt;width:523.65pt;height:3.6pt;z-index:251678720;mso-position-horizontal:left;mso-position-horizontal-relative:margin;mso-width-relative:margin;mso-height-relative:margin" coordsize="1084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iFu0AIAAC4GAAAOAAAAZHJzL2Uyb0RvYy54bWykVFtv0zAUfkfiP1h+75J0aZtES6dd6IQ0&#10;YGLwA1zHSSwS29hu04H47xzbaddtIKHRh9TH5+LvfOdydr7rO7Rl2nApSpycxBgxQWXFRVPir19W&#10;kwwjY4moSCcFK/EDM/h8+fbN2aAKNpWt7CqmEQQRphhUiVtrVRFFhrasJ+ZEKiZAWUvdEwuibqJK&#10;kwGi9100jeN5NEhdKS0pMwZur4MSL338umbUfqprwyzqSgzYrP9q/127b7Q8I0WjiWo5HWGQV6Do&#10;CRfw6CHUNbEEbTR/EarnVEsja3tCZR/JuuaU+RwgmyR+ls2Nlhvlc2mKoVEHmoDaZzy9Oiz9uL3T&#10;iFdQuzlGgvRQI/8sSjNHzqCaAmxutLpXd3q8aIKE1sMHWYED2Vjps9/VuncsQF5o50l+OJDMdhZR&#10;uJzPZ/HpbIYRBV06WyR5KAJtoVIvvGj7bvRL4iyFCnqvxLlEpAjvRQ7kiMkhhk4yj2SZ/yPrviWK&#10;+RoYR8SerMWerM/QYkQ0HUPJIhDm7RxbjgmjbiX9ZpCQVy2YsQut5dAyUgGskIXDC4GDgxMMuL6O&#10;2r9TRAqljb1hskfuUGINsH3JyPbW2MDm3sTjlh2vVrzrvKCb9VWn0ZbAFGWnWZqlYwHMsVknnLGQ&#10;zi1EDDdQeXjD6VwP+Kn4mSfTNL6c5pPVPFtM0lU6m+SLOJvESX6Zz+M0T69XvxzAJC1aXlVM3HLB&#10;9hOapP9W1HFXhNnyM4qGEuez6czn/gS9OU4y9r8/JdlzCwur4z0wcTAihSvpO1FB2qSwhHfhHD2F&#10;73sWONj/e1age0PNQ+uuZfUA9dcSigTtDqsVDq3UPzAaYE2V2HzfEM0w6t4L6KE8Sd1UWC/ANE1B&#10;0Mea9bGGCAqhSmwxCscrG3bhRmnetPBS4okR8gJGuua+MRy+gApwOwGmy5/8UvK5jAvUbb1j2Vs9&#10;rvnlbwAAAP//AwBQSwMEFAAGAAgAAAAhANOi5fTfAAAACAEAAA8AAABkcnMvZG93bnJldi54bWxM&#10;j81OwzAQhO9IvIO1SNyonZa/hjhVVQGnCokWCXHbxtskaryOYjdJ3x7nBLdZzWrmm2w12kb01Pna&#10;sYZkpkAQF87UXGr42r/dPYPwAdlg45g0XMjDKr++yjA1buBP6nehFDGEfYoaqhDaVEpfVGTRz1xL&#10;HL2j6yyGeHalNB0OMdw2cq7Uo7RYc2yosKVNRcVpd7Ya3gcc1ovktd+ejpvLz/7h43ubkNa3N+P6&#10;BUSgMfw9w4Qf0SGPTAd3ZuNFoyEOCRqW8yWIyVX3TwsQh0mpBGSeyf8D8l8AAAD//wMAUEsBAi0A&#10;FAAGAAgAAAAhALaDOJL+AAAA4QEAABMAAAAAAAAAAAAAAAAAAAAAAFtDb250ZW50X1R5cGVzXS54&#10;bWxQSwECLQAUAAYACAAAACEAOP0h/9YAAACUAQAACwAAAAAAAAAAAAAAAAAvAQAAX3JlbHMvLnJl&#10;bHNQSwECLQAUAAYACAAAACEAyw4hbtACAAAuBgAADgAAAAAAAAAAAAAAAAAuAgAAZHJzL2Uyb0Rv&#10;Yy54bWxQSwECLQAUAAYACAAAACEA06Ll9N8AAAAIAQAADwAAAAAAAAAAAAAAAAAqBQAAZHJzL2Rv&#10;d25yZXYueG1sUEsFBgAAAAAEAAQA8wAAADYGAAAAAA==&#10;">
                <v:rect id="Rectangle 17" o:spid="_x0000_s1027" style="position:absolute;width:10840;height: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8zH70A&#10;AADbAAAADwAAAGRycy9kb3ducmV2LnhtbERPy6rCMBDdC/5DGMGNaHoVtFajeIWCWx8fMDTTBzaT&#10;0sS2/v3NBcHdHM5z9sfB1KKj1lWWFfwsIhDEmdUVFwoe93Qeg3AeWWNtmRS8ycHxMB7tMdG25yt1&#10;N1+IEMIuQQWl900ipctKMugWtiEOXG5bgz7AtpC6xT6Em1ouo2gtDVYcGkps6FxS9ry9jALapDbP&#10;t3YV/6bXmVmbIn50vVLTyXDagfA0+K/4477oMH8D/7+EA+ThD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C8zH70AAADbAAAADwAAAAAAAAAAAAAAAACYAgAAZHJzL2Rvd25yZXYu&#10;eG1sUEsFBgAAAAAEAAQA9QAAAIIDAAAAAA==&#10;" fillcolor="#838484" stroked="f"/>
                <w10:wrap anchorx="margin"/>
              </v:group>
            </w:pict>
          </mc:Fallback>
        </mc:AlternateContent>
      </w:r>
    </w:p>
    <w:p w14:paraId="424C342F" w14:textId="5E310092" w:rsidR="00985B28" w:rsidRPr="006D3C72" w:rsidRDefault="001861A3" w:rsidP="00BD0888">
      <w:pPr>
        <w:pStyle w:val="NoSpacing"/>
        <w:jc w:val="both"/>
        <w:rPr>
          <w:rFonts w:asciiTheme="majorBidi" w:hAnsiTheme="majorBidi" w:cstheme="majorBidi"/>
          <w:b/>
          <w:bCs/>
        </w:rPr>
      </w:pPr>
      <w:r w:rsidRPr="001861A3">
        <w:rPr>
          <w:rFonts w:asciiTheme="majorBidi" w:hAnsiTheme="majorBidi" w:cstheme="majorBidi"/>
          <w:vertAlign w:val="superscript"/>
        </w:rPr>
        <w:lastRenderedPageBreak/>
        <mc:AlternateContent>
          <mc:Choice Requires="wps">
            <w:drawing>
              <wp:anchor distT="0" distB="0" distL="114300" distR="114300" simplePos="0" relativeHeight="251682816" behindDoc="0" locked="0" layoutInCell="1" allowOverlap="1" wp14:anchorId="1DECF15F" wp14:editId="028CB8A8">
                <wp:simplePos x="0" y="0"/>
                <wp:positionH relativeFrom="column">
                  <wp:posOffset>5257800</wp:posOffset>
                </wp:positionH>
                <wp:positionV relativeFrom="paragraph">
                  <wp:posOffset>-440690</wp:posOffset>
                </wp:positionV>
                <wp:extent cx="144145" cy="304165"/>
                <wp:effectExtent l="0" t="0" r="8255" b="63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0CC2BC" w14:textId="3C941886" w:rsidR="001861A3" w:rsidRDefault="001861A3" w:rsidP="001861A3">
                            <w:pPr>
                              <w:spacing w:before="14" w:line="475" w:lineRule="exact"/>
                              <w:rPr>
                                <w:sz w:val="40"/>
                              </w:rPr>
                            </w:pPr>
                            <w:r>
                              <w:rPr>
                                <w:color w:val="FFFFFF"/>
                                <w:w w:val="94"/>
                                <w:sz w:val="40"/>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CF15F" id="Text Box 20" o:spid="_x0000_s1030" type="#_x0000_t202" style="position:absolute;left:0;text-align:left;margin-left:414pt;margin-top:-34.7pt;width:11.35pt;height:23.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ZyesAIAALEFAAAOAAAAZHJzL2Uyb0RvYy54bWysVG1vmzAQ/j5p/8Hyd8pLnTSgkqoNYZrU&#10;vUjtfoADJlgDm9lOoJv233c2IU1aTZq28cE67PNzz909vuuboW3QninNpUhxeBFgxEQhSy62Kf7y&#10;mHsLjLShoqSNFCzFT0zjm+XbN9d9l7BI1rIpmUIAInTSdymujekS39dFzVqqL2THBBxWUrXUwK/a&#10;+qWiPaC3jR8FwdzvpSo7JQumNexm4yFeOvyqYoX5VFWaGdSkGLgZtyq3buzqL69pslW0q3lxoEH/&#10;gkVLuYCgR6iMGop2ir+CanmhpJaVuShk68uq4gVzOUA2YfAim4eadszlAsXR3bFM+v/BFh/3nxXi&#10;ZYojKI+gLfTokQ0G3ckBwRbUp+90Am4PHTiaAfahzy5X3d3L4qtGQq5qKrbsVinZ14yWwC+0N/2T&#10;qyOOtiCb/oMsIQ7dGemAhkq1tnhQDgToQOTp2BvLpbAhCQnJDKMCji4DEs5nLgJNpsud0uYdky2y&#10;RooVtN6B0/29NpYMTSYXG0vInDeNa38jzjbAcdyB0HDVnlkSrps/4iBeL9YL4pFovvZIkGXebb4i&#10;3jwPr2bZZbZaZeFPGzckSc3LkgkbZlJWSP6scweNj5o4akvLhpcWzlLSartZNQrtKSg7d9+hICdu&#10;/jkNVwTI5UVKYUSCuyj28vniyiM5mXnxVbDwgjC+i+cBiUmWn6d0zwX795RQn+J4Fs1GLf02t8B9&#10;r3OjScsNzI6GtyleHJ1oYhW4FqVrraG8Ge2TUlj6z6WAdk+Ndnq1Eh3FaobN4J4GsdGtljeyfAIB&#10;KwkCA5XC3AOjluo7Rj3MkBTrbzuqGEbNewGPwA6cyVCTsZkMKgq4mmKD0WiuzDiYdp3i2xqQx2cm&#10;5C08lIo7ET+zODwvmAsul8MMs4Pn9N95PU/a5S8AAAD//wMAUEsDBBQABgAIAAAAIQB22AN74QAA&#10;AAsBAAAPAAAAZHJzL2Rvd25yZXYueG1sTI/BTsMwEETvSPyDtUjcWrsRDWmIU1UITkiINBw4OrGb&#10;WI3XIXbb8PcsJ3qcndHsm2I7u4GdzRSsRwmrpQBmsPXaYifhs35dZMBCVKjV4NFI+DEBtuXtTaFy&#10;7S9YmfM+doxKMORKQh/jmHMe2t44FZZ+NEjewU9ORZJTx/WkLlTuBp4IkXKnLNKHXo3muTftcX9y&#10;EnZfWL3Y7/fmozpUtq43At/So5T3d/PuCVg0c/wPwx8+oUNJTI0/oQ5skJAlGW2JEhbp5gEYJbK1&#10;eATW0CVZrYGXBb/eUP4CAAD//wMAUEsBAi0AFAAGAAgAAAAhALaDOJL+AAAA4QEAABMAAAAAAAAA&#10;AAAAAAAAAAAAAFtDb250ZW50X1R5cGVzXS54bWxQSwECLQAUAAYACAAAACEAOP0h/9YAAACUAQAA&#10;CwAAAAAAAAAAAAAAAAAvAQAAX3JlbHMvLnJlbHNQSwECLQAUAAYACAAAACEAwy2cnrACAACxBQAA&#10;DgAAAAAAAAAAAAAAAAAuAgAAZHJzL2Uyb0RvYy54bWxQSwECLQAUAAYACAAAACEAdtgDe+EAAAAL&#10;AQAADwAAAAAAAAAAAAAAAAAKBQAAZHJzL2Rvd25yZXYueG1sUEsFBgAAAAAEAAQA8wAAABgGAAAA&#10;AA==&#10;" filled="f" stroked="f">
                <v:textbox inset="0,0,0,0">
                  <w:txbxContent>
                    <w:p w14:paraId="270CC2BC" w14:textId="3C941886" w:rsidR="001861A3" w:rsidRDefault="001861A3" w:rsidP="001861A3">
                      <w:pPr>
                        <w:spacing w:before="14" w:line="475" w:lineRule="exact"/>
                        <w:rPr>
                          <w:sz w:val="40"/>
                        </w:rPr>
                      </w:pPr>
                      <w:r>
                        <w:rPr>
                          <w:color w:val="FFFFFF"/>
                          <w:w w:val="94"/>
                          <w:sz w:val="40"/>
                        </w:rPr>
                        <w:t>4</w:t>
                      </w:r>
                    </w:p>
                  </w:txbxContent>
                </v:textbox>
              </v:shape>
            </w:pict>
          </mc:Fallback>
        </mc:AlternateContent>
      </w:r>
      <w:r w:rsidRPr="001861A3">
        <w:rPr>
          <w:rFonts w:asciiTheme="majorBidi" w:hAnsiTheme="majorBidi" w:cstheme="majorBidi"/>
          <w:vertAlign w:val="superscript"/>
        </w:rPr>
        <mc:AlternateContent>
          <mc:Choice Requires="wps">
            <w:drawing>
              <wp:anchor distT="0" distB="0" distL="114300" distR="114300" simplePos="0" relativeHeight="251681792" behindDoc="0" locked="0" layoutInCell="1" allowOverlap="1" wp14:anchorId="593D57C9" wp14:editId="51173159">
                <wp:simplePos x="0" y="0"/>
                <wp:positionH relativeFrom="column">
                  <wp:posOffset>5139690</wp:posOffset>
                </wp:positionH>
                <wp:positionV relativeFrom="paragraph">
                  <wp:posOffset>-440055</wp:posOffset>
                </wp:positionV>
                <wp:extent cx="328930" cy="328930"/>
                <wp:effectExtent l="0" t="0" r="0" b="0"/>
                <wp:wrapNone/>
                <wp:docPr id="19"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 cy="328930"/>
                        </a:xfrm>
                        <a:custGeom>
                          <a:avLst/>
                          <a:gdLst>
                            <a:gd name="T0" fmla="+- 0 10147 9882"/>
                            <a:gd name="T1" fmla="*/ T0 w 529"/>
                            <a:gd name="T2" fmla="+- 0 170 170"/>
                            <a:gd name="T3" fmla="*/ 170 h 529"/>
                            <a:gd name="T4" fmla="+- 0 10076 9882"/>
                            <a:gd name="T5" fmla="*/ T4 w 529"/>
                            <a:gd name="T6" fmla="+- 0 179 170"/>
                            <a:gd name="T7" fmla="*/ 179 h 529"/>
                            <a:gd name="T8" fmla="+- 0 10013 9882"/>
                            <a:gd name="T9" fmla="*/ T8 w 529"/>
                            <a:gd name="T10" fmla="+- 0 206 170"/>
                            <a:gd name="T11" fmla="*/ 206 h 529"/>
                            <a:gd name="T12" fmla="+- 0 9960 9882"/>
                            <a:gd name="T13" fmla="*/ T12 w 529"/>
                            <a:gd name="T14" fmla="+- 0 247 170"/>
                            <a:gd name="T15" fmla="*/ 247 h 529"/>
                            <a:gd name="T16" fmla="+- 0 9918 9882"/>
                            <a:gd name="T17" fmla="*/ T16 w 529"/>
                            <a:gd name="T18" fmla="+- 0 301 170"/>
                            <a:gd name="T19" fmla="*/ 301 h 529"/>
                            <a:gd name="T20" fmla="+- 0 9892 9882"/>
                            <a:gd name="T21" fmla="*/ T20 w 529"/>
                            <a:gd name="T22" fmla="+- 0 364 170"/>
                            <a:gd name="T23" fmla="*/ 364 h 529"/>
                            <a:gd name="T24" fmla="+- 0 9882 9882"/>
                            <a:gd name="T25" fmla="*/ T24 w 529"/>
                            <a:gd name="T26" fmla="+- 0 434 170"/>
                            <a:gd name="T27" fmla="*/ 434 h 529"/>
                            <a:gd name="T28" fmla="+- 0 9892 9882"/>
                            <a:gd name="T29" fmla="*/ T28 w 529"/>
                            <a:gd name="T30" fmla="+- 0 504 170"/>
                            <a:gd name="T31" fmla="*/ 504 h 529"/>
                            <a:gd name="T32" fmla="+- 0 9918 9882"/>
                            <a:gd name="T33" fmla="*/ T32 w 529"/>
                            <a:gd name="T34" fmla="+- 0 568 170"/>
                            <a:gd name="T35" fmla="*/ 568 h 529"/>
                            <a:gd name="T36" fmla="+- 0 9960 9882"/>
                            <a:gd name="T37" fmla="*/ T36 w 529"/>
                            <a:gd name="T38" fmla="+- 0 621 170"/>
                            <a:gd name="T39" fmla="*/ 621 h 529"/>
                            <a:gd name="T40" fmla="+- 0 10013 9882"/>
                            <a:gd name="T41" fmla="*/ T40 w 529"/>
                            <a:gd name="T42" fmla="+- 0 662 170"/>
                            <a:gd name="T43" fmla="*/ 662 h 529"/>
                            <a:gd name="T44" fmla="+- 0 10076 9882"/>
                            <a:gd name="T45" fmla="*/ T44 w 529"/>
                            <a:gd name="T46" fmla="+- 0 689 170"/>
                            <a:gd name="T47" fmla="*/ 689 h 529"/>
                            <a:gd name="T48" fmla="+- 0 10147 9882"/>
                            <a:gd name="T49" fmla="*/ T48 w 529"/>
                            <a:gd name="T50" fmla="+- 0 698 170"/>
                            <a:gd name="T51" fmla="*/ 698 h 529"/>
                            <a:gd name="T52" fmla="+- 0 10217 9882"/>
                            <a:gd name="T53" fmla="*/ T52 w 529"/>
                            <a:gd name="T54" fmla="+- 0 689 170"/>
                            <a:gd name="T55" fmla="*/ 689 h 529"/>
                            <a:gd name="T56" fmla="+- 0 10280 9882"/>
                            <a:gd name="T57" fmla="*/ T56 w 529"/>
                            <a:gd name="T58" fmla="+- 0 662 170"/>
                            <a:gd name="T59" fmla="*/ 662 h 529"/>
                            <a:gd name="T60" fmla="+- 0 10334 9882"/>
                            <a:gd name="T61" fmla="*/ T60 w 529"/>
                            <a:gd name="T62" fmla="+- 0 621 170"/>
                            <a:gd name="T63" fmla="*/ 621 h 529"/>
                            <a:gd name="T64" fmla="+- 0 10375 9882"/>
                            <a:gd name="T65" fmla="*/ T64 w 529"/>
                            <a:gd name="T66" fmla="+- 0 568 170"/>
                            <a:gd name="T67" fmla="*/ 568 h 529"/>
                            <a:gd name="T68" fmla="+- 0 10402 9882"/>
                            <a:gd name="T69" fmla="*/ T68 w 529"/>
                            <a:gd name="T70" fmla="+- 0 504 170"/>
                            <a:gd name="T71" fmla="*/ 504 h 529"/>
                            <a:gd name="T72" fmla="+- 0 10411 9882"/>
                            <a:gd name="T73" fmla="*/ T72 w 529"/>
                            <a:gd name="T74" fmla="+- 0 434 170"/>
                            <a:gd name="T75" fmla="*/ 434 h 529"/>
                            <a:gd name="T76" fmla="+- 0 10402 9882"/>
                            <a:gd name="T77" fmla="*/ T76 w 529"/>
                            <a:gd name="T78" fmla="+- 0 364 170"/>
                            <a:gd name="T79" fmla="*/ 364 h 529"/>
                            <a:gd name="T80" fmla="+- 0 10375 9882"/>
                            <a:gd name="T81" fmla="*/ T80 w 529"/>
                            <a:gd name="T82" fmla="+- 0 301 170"/>
                            <a:gd name="T83" fmla="*/ 301 h 529"/>
                            <a:gd name="T84" fmla="+- 0 10334 9882"/>
                            <a:gd name="T85" fmla="*/ T84 w 529"/>
                            <a:gd name="T86" fmla="+- 0 247 170"/>
                            <a:gd name="T87" fmla="*/ 247 h 529"/>
                            <a:gd name="T88" fmla="+- 0 10280 9882"/>
                            <a:gd name="T89" fmla="*/ T88 w 529"/>
                            <a:gd name="T90" fmla="+- 0 206 170"/>
                            <a:gd name="T91" fmla="*/ 206 h 529"/>
                            <a:gd name="T92" fmla="+- 0 10217 9882"/>
                            <a:gd name="T93" fmla="*/ T92 w 529"/>
                            <a:gd name="T94" fmla="+- 0 179 170"/>
                            <a:gd name="T95" fmla="*/ 179 h 529"/>
                            <a:gd name="T96" fmla="+- 0 10147 9882"/>
                            <a:gd name="T97" fmla="*/ T96 w 529"/>
                            <a:gd name="T98" fmla="+- 0 170 170"/>
                            <a:gd name="T99" fmla="*/ 17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5" y="0"/>
                              </a:moveTo>
                              <a:lnTo>
                                <a:pt x="194" y="9"/>
                              </a:lnTo>
                              <a:lnTo>
                                <a:pt x="131" y="36"/>
                              </a:lnTo>
                              <a:lnTo>
                                <a:pt x="78" y="77"/>
                              </a:lnTo>
                              <a:lnTo>
                                <a:pt x="36" y="131"/>
                              </a:lnTo>
                              <a:lnTo>
                                <a:pt x="10" y="194"/>
                              </a:lnTo>
                              <a:lnTo>
                                <a:pt x="0" y="264"/>
                              </a:lnTo>
                              <a:lnTo>
                                <a:pt x="10" y="334"/>
                              </a:lnTo>
                              <a:lnTo>
                                <a:pt x="36" y="398"/>
                              </a:lnTo>
                              <a:lnTo>
                                <a:pt x="78" y="451"/>
                              </a:lnTo>
                              <a:lnTo>
                                <a:pt x="131" y="492"/>
                              </a:lnTo>
                              <a:lnTo>
                                <a:pt x="194" y="519"/>
                              </a:lnTo>
                              <a:lnTo>
                                <a:pt x="265" y="528"/>
                              </a:lnTo>
                              <a:lnTo>
                                <a:pt x="335" y="519"/>
                              </a:lnTo>
                              <a:lnTo>
                                <a:pt x="398" y="492"/>
                              </a:lnTo>
                              <a:lnTo>
                                <a:pt x="452" y="451"/>
                              </a:lnTo>
                              <a:lnTo>
                                <a:pt x="493" y="398"/>
                              </a:lnTo>
                              <a:lnTo>
                                <a:pt x="520" y="334"/>
                              </a:lnTo>
                              <a:lnTo>
                                <a:pt x="529" y="264"/>
                              </a:lnTo>
                              <a:lnTo>
                                <a:pt x="520" y="194"/>
                              </a:lnTo>
                              <a:lnTo>
                                <a:pt x="493" y="131"/>
                              </a:lnTo>
                              <a:lnTo>
                                <a:pt x="452" y="77"/>
                              </a:lnTo>
                              <a:lnTo>
                                <a:pt x="398" y="36"/>
                              </a:lnTo>
                              <a:lnTo>
                                <a:pt x="335" y="9"/>
                              </a:lnTo>
                              <a:lnTo>
                                <a:pt x="265"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6D434C" id="Freeform 19" o:spid="_x0000_s1026" style="position:absolute;margin-left:404.7pt;margin-top:-34.65pt;width:25.9pt;height:25.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DAV/gYAANkcAAAOAAAAZHJzL2Uyb0RvYy54bWysWW1v2zYQ/j5g/0HQxw2pRYl6oVGnWNtl&#10;GNBtBcr9AEWSY2GyqElKnHbYf98dRbpkRtrCsHyIZOvR+bl7eOSR9/rN87ELnppxakW/C8mrKAya&#10;vhJ12z/swt/53U0RBtNc9nXZib7ZhZ+bKXxz++03r0/DtonFQXR1MwZgpJ+2p2EXHuZ52G42U3Vo&#10;juX0SgxNDw/3YjyWM3wcHzb1WJ7A+rHbxFGUbU5irIdRVM00wbfvl4fhrbS/3zfV/Nt+PzVz0O1C&#10;4DbL/6P8f4//N7evy+3DWA6HtlI0yv/A4li2Pfzo2dT7ci6Dx7H9l6ljW41iEvv5VSWOG7Hft1Uj&#10;fQBvSPTCm0+HcmikLxCcaTiHafr/zFa/Pn0cg7YG7VgY9OURNLobmwYjHsBXEJ/TMG0B9mn4OKKH&#10;0/BBVH9M8GBjPcEPE2CC+9MvogYz5eMsZEye9+MR3wRvg2cZ+s/n0DfPc1DBl0lcsAQEquCRusdf&#10;KLf65epxmn9qhDRUPn2Y5kW5Gu5k3GtFnoOR/bEDEb+/CaKARITmASuKWEl9xhGN+24T8Cg4BWks&#10;3QUNz5hYYxZbOdjL9Zg5gxINAkPwODi4LFENUqyiPHOySjUOWVE3q0xjFCvmYpVrkGTF3KwgOa1Y&#10;RSRxsoKhseCQVeFmRezAx1HmokXMsCPGGS1iB56xLHLyImbsOYk9zOzgxzAgHDISM/SIcTOzg88Y&#10;KdzMzPhzknmY2QIkEXEyM8OPGCez2I4/K1jsZBabCvDYN/JtBZKMupjFZvwR42Zmxx+T0c3MVIDH&#10;ntEf2wrQxM3MjD9i3Mzs+PtjZirAY08G4PxlpFMaOZklZvwR42SW2PH3jrPEVIAnngxIbAXSrHCp&#10;mZjxR4ybmR1/b24mpgI88WRAYiuQxc4MSMz4I8bJjNrxJ5FvOqOmBJx6UoDaEmRZ7AoaNQVAjJua&#10;LQBQ88z/1NSAU08OUFuDrHAuAdRUADFuarYC/gWTmiJw6kmC1BYhY86hlpoKIMZJLbUVIFFM3Gt5&#10;aorAU08WpLYInqilpgLeqKW2AkCtcC9RqSkCTz1pkNoieMZaairgHWuZrQCJEpj+XBVQZorAYYl1&#10;1kCZLYInQzNTAW+GZrYCQC1P3dRMETgsLG5qtgieaS0zFfBOa5mtAIlo5F6lMlMEDrOkkxqUiSvW&#10;gtxUwLsW5LYCQI0QZ9RyUwSee9Igt0XwLKC5qYB3Ac1tBfxRy00ROEx+7qjZIniqjtxUwFt1FLYC&#10;/rFWmCJwSGMnNdhAmIJ6SrXCVMBbqhW2Av4MLUwReOFJg8IWwVPfFqYC3vq2sBXwz2uFKQIvPGnA&#10;bBE8mwJmKuDdFDBbAf9qwEwROJTBTkHZCxFy5xrKTAUIYJwLFbMV8K+hzBSBM08asBciuPedzFTA&#10;2njCtvlBb4zLg94rV8+92izDXVDiAU0k9+eDmHBfzkEF2H3zBHfKYAJQuLP2gCEuCM5XgYEpgmHz&#10;t8Y07uokPF0Hh5hKuNy+XyWO+x+Ew95lDZlYORqv8xTOEKR1qPLXWMfyHclA6b0KrlyFengNHOtc&#10;tA416iq4chXqxlVw5SrUcmvgWKMhGaivVsGVq1DzrIFjLYPWoQ5ZBVeuQm2wCq5chfV6DRzXYSQD&#10;a+gquHIV1rU1cFyv0DqsNavgylWY/1fBlaswJ6+B41yLZGCeXAVXrsLcZcCXnFWT0whnti9Pa8cw&#10;gNPae3yn3A7ljHOavg1OuxCP7oLDcsXvj+Kp4UIiZpza4mwJgjy7g1/7+rzrTRzBRQHc0ez0U30d&#10;pDWCW3hAJZlyQj/W1wWWwywOKKh8Flf1U31dUGAEUWjzEgxP1xAGBC/BFlQMdfYllDIG+4KLMEUt&#10;geXokjXlJz3PA9pBfbWjRmEdv2ROa5Aup8+glrajr4s9rWkaX6aX4LEGhO6aPXQTcdf4UdyVIu6K&#10;v1SlxrXwpXhwB/auqSHHOOCuiavtXRsqmt+1kaf9vTaOVfiuJIVW43KGaW11vmrlq05MzTJ4cBaQ&#10;Zcp5OsBZxGgSTKJr67u263AamMaH+3fdGDyV0AdKyLv0Tg99C9bJiqcX+Joeo/g6dCnUjIP9CtnX&#10;+YuRmEZvY3ZzlxX5Db2j6Q3Lo+ImIuwtnFdTRt/f/Y31FaHbQ1vXTf+h7RvdYyJ0XQ9HdbuW7pDs&#10;MuF8x1IoS6RfXicj+acyzXJyFI99Dd6V20NT1j+q+7lsu+V+YzOWQQa39VUGQrZ+sNuztIfuRf0Z&#10;Oj+jWPpr0A+Em4MYv4TBCXpru3D687EcmzDofu6hecUIxbO6WX6gaY4ZMJpP7s0nZV+BqV04h1C0&#10;4u27eWngPQ5j+3CAXyIyFr34ATpO+xY7Q5Lfwkp9gP6Z9ED1+rBBZ36WqK8dydt/AAAA//8DAFBL&#10;AwQUAAYACAAAACEAlkj55+IAAAALAQAADwAAAGRycy9kb3ducmV2LnhtbEyPwU7DMAyG70i8Q2Qk&#10;blvaMUpbmk4IxGUcpq2T4Og1pu1onKrJtvL2hBMcbX/6/f3FajK9ONPoOssK4nkEgri2uuNGwb56&#10;naUgnEfW2FsmBd/kYFVeXxWYa3vhLZ13vhEhhF2OClrvh1xKV7dk0M3tQBxun3Y06MM4NlKPeAnh&#10;ppeLKEqkwY7DhxYHem6p/tqdjIKPlzF+X2eVwW11PCZ7t3lbrqVStzfT0yMIT5P/g+FXP6hDGZwO&#10;9sTaiV5BGmXLgCqYJdkdiECkSbwAcQib+OEeZFnI/x3KHwAAAP//AwBQSwECLQAUAAYACAAAACEA&#10;toM4kv4AAADhAQAAEwAAAAAAAAAAAAAAAAAAAAAAW0NvbnRlbnRfVHlwZXNdLnhtbFBLAQItABQA&#10;BgAIAAAAIQA4/SH/1gAAAJQBAAALAAAAAAAAAAAAAAAAAC8BAABfcmVscy8ucmVsc1BLAQItABQA&#10;BgAIAAAAIQDvoDAV/gYAANkcAAAOAAAAAAAAAAAAAAAAAC4CAABkcnMvZTJvRG9jLnhtbFBLAQIt&#10;ABQABgAIAAAAIQCWSPnn4gAAAAsBAAAPAAAAAAAAAAAAAAAAAFgJAABkcnMvZG93bnJldi54bWxQ&#10;SwUGAAAAAAQABADzAAAAZwoAAAAA&#10;" path="m265,l194,9,131,36,78,77,36,131,10,194,,264r10,70l36,398r42,53l131,492r63,27l265,528r70,-9l398,492r54,-41l493,398r27,-64l529,264r-9,-70l493,131,452,77,398,36,335,9,265,xe" fillcolor="#31c5f4" stroked="f">
                <v:path arrowok="t" o:connecttype="custom" o:connectlocs="164776,105705;120628,111301;81455,128090;48500,153584;22385,187161;6218,226334;0,269859;6218,313385;22385,353180;48500,386135;81455,411629;120628,428417;164776,434013;208302,428417;247475,411629;281052,386135;306545,353180;323334,313385;328930,269859;323334,226334;306545,187161;281052,153584;247475,128090;208302,111301;164776,105705" o:connectangles="0,0,0,0,0,0,0,0,0,0,0,0,0,0,0,0,0,0,0,0,0,0,0,0,0"/>
              </v:shape>
            </w:pict>
          </mc:Fallback>
        </mc:AlternateContent>
      </w:r>
      <w:r w:rsidRPr="001861A3">
        <w:rPr>
          <w:rFonts w:asciiTheme="majorBidi" w:hAnsiTheme="majorBidi" w:cstheme="majorBidi"/>
          <w:vertAlign w:val="superscript"/>
        </w:rPr>
        <mc:AlternateContent>
          <mc:Choice Requires="wps">
            <w:drawing>
              <wp:anchor distT="0" distB="0" distL="114300" distR="114300" simplePos="0" relativeHeight="251680768" behindDoc="0" locked="0" layoutInCell="1" allowOverlap="1" wp14:anchorId="243209F3" wp14:editId="76009C3B">
                <wp:simplePos x="0" y="0"/>
                <wp:positionH relativeFrom="column">
                  <wp:posOffset>-1009650</wp:posOffset>
                </wp:positionH>
                <wp:positionV relativeFrom="paragraph">
                  <wp:posOffset>-544830</wp:posOffset>
                </wp:positionV>
                <wp:extent cx="6745605" cy="544830"/>
                <wp:effectExtent l="0" t="0" r="0" b="762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5605"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10EA04" id="Rectangle 18" o:spid="_x0000_s1026" style="position:absolute;margin-left:-79.5pt;margin-top:-42.9pt;width:531.15pt;height:42.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ECRgQIAAP0EAAAOAAAAZHJzL2Uyb0RvYy54bWysVMGO0zAQvSPxD5bv3STFaZto09VuSxHS&#10;AisWPsCNncbCsY3tNt1F/Dtjpy0tcECIHlKPZzx+b+aNr2/2nUQ7bp3QqsLZVYoRV7VmQm0q/PnT&#10;ajTDyHmqGJVa8Qo/cYdv5i9fXPem5GPdasm4RZBEubI3FW69N2WSuLrlHXVX2nAFzkbbjnow7SZh&#10;lvaQvZPJOE0nSa8tM1bX3DnYXQ5OPI/5m4bX/kPTOO6RrDBg8/Fr43cdvsn8mpYbS00r6gMM+g8o&#10;OioUXHpKtaSeoq0Vv6XqRG21042/qnWX6KYRNY8cgE2W/sLmsaWGRy5QHGdOZXL/L239fvdgkWDQ&#10;O+iUoh306CNUjaqN5Aj2oEC9cSXEPZoHGyg6c6/rLw4pvWghjN9aq/uWUwawshCfXBwIhoOjaN2/&#10;0wzS063XsVb7xnYhIVQB7WNLnk4t4XuPaticTEk+SXOMavDlhMxexZ4ltDyeNtb5N1x3KCwqbAF8&#10;zE53984HNLQ8hkT0Wgq2ElJGw27WC2nRjoI8ssVttlhGAkDyPEyqEKx0ODZkHHYAJNwRfAFubPe3&#10;IhuT9G5cjFaT2XREViQfFdN0Nkqz4q6YpKQgy9X3ADAjZSsY4+peKH6UXkb+rrWHIRhEE8WH+goX&#10;+TiP3C/Qu3OSafz9iWQnPEyiFF2FZ6cgWobGvlYMaNPSUyGHdXIJP1YZanD8j1WJMgidHxS01uwJ&#10;VGA1NAkmEd4MWLTaPmPUw/xV2H3dUssxkm8VKKnICAkDGw2ST8dg2HPP+txDVQ2pKuwxGpYLPwz5&#10;1lixaeGmLBZG6VtQXyOiMIIyB1QHzcKMRQaH9yAM8bkdo36+WvMfAAAA//8DAFBLAwQUAAYACAAA&#10;ACEAJ+JPzd8AAAAJAQAADwAAAGRycy9kb3ducmV2LnhtbEyPwU7DMAyG70i8Q2QkbltSpkFbmk4I&#10;gTggMVh5ALfx2mpNUppsK2+POcHNln/9/r5iM9tBnGgKvXcakqUCQa7xpneths/qeZGCCBGdwcE7&#10;0vBNATbl5UWBufFn90GnXWwFl7iQo4YuxjGXMjQdWQxLP5Lj295PFiOvUyvNhGcut4O8UepWWuwd&#10;f+hwpMeOmsPuaDW8V2H7uk3f0NcvT1V21w5fTZ9ofX01P9yDiDTHvzD84jM6lMxU+6MzQQwaFsk6&#10;Y5nIU7pmCY5karUCUWtQIMtC/jcofwAAAP//AwBQSwECLQAUAAYACAAAACEAtoM4kv4AAADhAQAA&#10;EwAAAAAAAAAAAAAAAAAAAAAAW0NvbnRlbnRfVHlwZXNdLnhtbFBLAQItABQABgAIAAAAIQA4/SH/&#10;1gAAAJQBAAALAAAAAAAAAAAAAAAAAC8BAABfcmVscy8ucmVsc1BLAQItABQABgAIAAAAIQB6TECR&#10;gQIAAP0EAAAOAAAAAAAAAAAAAAAAAC4CAABkcnMvZTJvRG9jLnhtbFBLAQItABQABgAIAAAAIQAn&#10;4k/N3wAAAAkBAAAPAAAAAAAAAAAAAAAAANsEAABkcnMvZG93bnJldi54bWxQSwUGAAAAAAQABADz&#10;AAAA5wUAAAAA&#10;" fillcolor="#1ca1cd" stroked="f"/>
            </w:pict>
          </mc:Fallback>
        </mc:AlternateContent>
      </w:r>
      <w:r w:rsidR="00277334" w:rsidRPr="006D3C72">
        <w:rPr>
          <w:rFonts w:asciiTheme="majorBidi" w:hAnsiTheme="majorBidi" w:cstheme="majorBidi"/>
          <w:vertAlign w:val="superscript"/>
        </w:rPr>
        <w:t xml:space="preserve"> </w:t>
      </w:r>
      <w:r w:rsidR="00A50350" w:rsidRPr="006D3C72">
        <w:rPr>
          <w:rFonts w:asciiTheme="majorBidi" w:hAnsiTheme="majorBidi" w:cstheme="majorBidi"/>
          <w:b/>
          <w:bCs/>
        </w:rPr>
        <w:t>Law on Elimination of Violence against Women (2009)</w:t>
      </w:r>
      <w:r w:rsidR="000575BA" w:rsidRPr="006D3C72">
        <w:rPr>
          <w:rFonts w:asciiTheme="majorBidi" w:hAnsiTheme="majorBidi" w:cstheme="majorBidi"/>
          <w:b/>
          <w:bCs/>
        </w:rPr>
        <w:t xml:space="preserve">: </w:t>
      </w:r>
      <w:r w:rsidR="00277334" w:rsidRPr="006D3C72">
        <w:rPr>
          <w:rFonts w:asciiTheme="majorBidi" w:hAnsiTheme="majorBidi" w:cstheme="majorBidi"/>
        </w:rPr>
        <w:t xml:space="preserve">EVAW Law </w:t>
      </w:r>
      <w:r w:rsidR="00BE1FA6" w:rsidRPr="006D3C72">
        <w:rPr>
          <w:rFonts w:asciiTheme="majorBidi" w:hAnsiTheme="majorBidi" w:cstheme="majorBidi"/>
        </w:rPr>
        <w:t>identifie</w:t>
      </w:r>
      <w:r w:rsidR="00277334" w:rsidRPr="006D3C72">
        <w:rPr>
          <w:rFonts w:asciiTheme="majorBidi" w:hAnsiTheme="majorBidi" w:cstheme="majorBidi"/>
        </w:rPr>
        <w:t>s</w:t>
      </w:r>
      <w:r w:rsidR="00BE1FA6" w:rsidRPr="006D3C72">
        <w:rPr>
          <w:rFonts w:asciiTheme="majorBidi" w:hAnsiTheme="majorBidi" w:cstheme="majorBidi"/>
        </w:rPr>
        <w:t xml:space="preserve"> </w:t>
      </w:r>
      <w:r w:rsidR="00801A38" w:rsidRPr="006D3C72">
        <w:rPr>
          <w:rFonts w:asciiTheme="majorBidi" w:hAnsiTheme="majorBidi" w:cstheme="majorBidi"/>
        </w:rPr>
        <w:t>22 acts of violence against women</w:t>
      </w:r>
      <w:r w:rsidR="00351D4F" w:rsidRPr="006D3C72">
        <w:rPr>
          <w:rFonts w:asciiTheme="majorBidi" w:hAnsiTheme="majorBidi" w:cstheme="majorBidi"/>
        </w:rPr>
        <w:t xml:space="preserve">, including </w:t>
      </w:r>
      <w:r w:rsidR="009A0C24" w:rsidRPr="006D3C72">
        <w:rPr>
          <w:rFonts w:asciiTheme="majorBidi" w:hAnsiTheme="majorBidi" w:cstheme="majorBidi"/>
        </w:rPr>
        <w:t xml:space="preserve">rape, </w:t>
      </w:r>
      <w:r w:rsidR="00036FEE" w:rsidRPr="006D3C72">
        <w:rPr>
          <w:rFonts w:asciiTheme="majorBidi" w:hAnsiTheme="majorBidi" w:cstheme="majorBidi"/>
        </w:rPr>
        <w:t xml:space="preserve">forced prostitution, </w:t>
      </w:r>
      <w:r w:rsidR="00BE1FA6" w:rsidRPr="006D3C72">
        <w:rPr>
          <w:rFonts w:asciiTheme="majorBidi" w:hAnsiTheme="majorBidi" w:cstheme="majorBidi"/>
        </w:rPr>
        <w:t>forced marriage, abuse, humiliation or intimidation, harassment or persecution</w:t>
      </w:r>
      <w:r w:rsidR="00C2785C" w:rsidRPr="006D3C72">
        <w:rPr>
          <w:rFonts w:asciiTheme="majorBidi" w:hAnsiTheme="majorBidi" w:cstheme="majorBidi"/>
        </w:rPr>
        <w:t xml:space="preserve"> and</w:t>
      </w:r>
      <w:r w:rsidR="00BE1FA6" w:rsidRPr="006D3C72">
        <w:rPr>
          <w:rFonts w:asciiTheme="majorBidi" w:hAnsiTheme="majorBidi" w:cstheme="majorBidi"/>
        </w:rPr>
        <w:t xml:space="preserve"> forced drug addiction among others. </w:t>
      </w:r>
    </w:p>
    <w:p w14:paraId="6C022950" w14:textId="77777777" w:rsidR="000E1D52" w:rsidRPr="006D3C72" w:rsidRDefault="000E1D52" w:rsidP="002074DC">
      <w:pPr>
        <w:pStyle w:val="NoSpacing"/>
        <w:jc w:val="both"/>
        <w:rPr>
          <w:rFonts w:asciiTheme="majorBidi" w:hAnsiTheme="majorBidi" w:cstheme="majorBidi"/>
        </w:rPr>
      </w:pPr>
    </w:p>
    <w:p w14:paraId="13D1B446" w14:textId="19443816" w:rsidR="00A50350" w:rsidRPr="00557A30" w:rsidRDefault="00C2785C" w:rsidP="002074DC">
      <w:pPr>
        <w:pStyle w:val="NoSpacing"/>
        <w:jc w:val="both"/>
        <w:rPr>
          <w:rFonts w:asciiTheme="majorBidi" w:hAnsiTheme="majorBidi" w:cstheme="majorBidi"/>
          <w:highlight w:val="yellow"/>
        </w:rPr>
      </w:pPr>
      <w:r w:rsidRPr="006D3C72">
        <w:rPr>
          <w:rFonts w:asciiTheme="majorBidi" w:hAnsiTheme="majorBidi" w:cstheme="majorBidi"/>
        </w:rPr>
        <w:t xml:space="preserve">Despite the existence of the EVAW Law, </w:t>
      </w:r>
      <w:r w:rsidR="004B4D4C">
        <w:rPr>
          <w:rFonts w:asciiTheme="majorBidi" w:hAnsiTheme="majorBidi" w:cstheme="majorBidi"/>
        </w:rPr>
        <w:t xml:space="preserve">VAW remains </w:t>
      </w:r>
      <w:r w:rsidR="000E1D52" w:rsidRPr="006D3C72">
        <w:rPr>
          <w:rFonts w:asciiTheme="majorBidi" w:hAnsiTheme="majorBidi" w:cstheme="majorBidi"/>
        </w:rPr>
        <w:t xml:space="preserve">a major issue in Afghanistan, </w:t>
      </w:r>
      <w:r w:rsidRPr="006D3C72">
        <w:rPr>
          <w:rFonts w:asciiTheme="majorBidi" w:hAnsiTheme="majorBidi" w:cstheme="majorBidi"/>
        </w:rPr>
        <w:t xml:space="preserve">as do </w:t>
      </w:r>
      <w:r w:rsidR="000E1D52" w:rsidRPr="006D3C72">
        <w:rPr>
          <w:rFonts w:asciiTheme="majorBidi" w:hAnsiTheme="majorBidi" w:cstheme="majorBidi"/>
        </w:rPr>
        <w:t xml:space="preserve">forced marriages, early child marriages, </w:t>
      </w:r>
      <w:r w:rsidRPr="006D3C72">
        <w:rPr>
          <w:rFonts w:asciiTheme="majorBidi" w:hAnsiTheme="majorBidi" w:cstheme="majorBidi"/>
        </w:rPr>
        <w:t xml:space="preserve">the practice of </w:t>
      </w:r>
      <w:proofErr w:type="spellStart"/>
      <w:r w:rsidR="00E4525B" w:rsidRPr="006D3C72">
        <w:rPr>
          <w:rFonts w:asciiTheme="majorBidi" w:hAnsiTheme="majorBidi" w:cstheme="majorBidi"/>
          <w:i/>
        </w:rPr>
        <w:t>Baad</w:t>
      </w:r>
      <w:proofErr w:type="spellEnd"/>
      <w:r w:rsidRPr="006D3C72">
        <w:rPr>
          <w:rFonts w:asciiTheme="majorBidi" w:hAnsiTheme="majorBidi" w:cstheme="majorBidi"/>
        </w:rPr>
        <w:t xml:space="preserve"> and </w:t>
      </w:r>
      <w:proofErr w:type="spellStart"/>
      <w:r w:rsidR="00E4525B" w:rsidRPr="006D3C72">
        <w:rPr>
          <w:rFonts w:asciiTheme="majorBidi" w:hAnsiTheme="majorBidi" w:cstheme="majorBidi"/>
          <w:i/>
        </w:rPr>
        <w:t>Badal</w:t>
      </w:r>
      <w:proofErr w:type="spellEnd"/>
      <w:r w:rsidR="00CE6D53" w:rsidRPr="006D3C72">
        <w:rPr>
          <w:rStyle w:val="FootnoteReference"/>
          <w:rFonts w:asciiTheme="majorBidi" w:hAnsiTheme="majorBidi" w:cstheme="majorBidi"/>
        </w:rPr>
        <w:footnoteReference w:id="12"/>
      </w:r>
      <w:r w:rsidR="00E4525B" w:rsidRPr="006D3C72">
        <w:rPr>
          <w:rFonts w:asciiTheme="majorBidi" w:hAnsiTheme="majorBidi" w:cstheme="majorBidi"/>
        </w:rPr>
        <w:t xml:space="preserve"> </w:t>
      </w:r>
      <w:r w:rsidR="000E1D52" w:rsidRPr="006D3C72">
        <w:rPr>
          <w:rFonts w:asciiTheme="majorBidi" w:hAnsiTheme="majorBidi" w:cstheme="majorBidi"/>
        </w:rPr>
        <w:t xml:space="preserve">and </w:t>
      </w:r>
      <w:r w:rsidRPr="006D3C72">
        <w:rPr>
          <w:rFonts w:asciiTheme="majorBidi" w:hAnsiTheme="majorBidi" w:cstheme="majorBidi"/>
        </w:rPr>
        <w:t xml:space="preserve">so-called </w:t>
      </w:r>
      <w:r w:rsidR="006C0B64" w:rsidRPr="006D3C72">
        <w:rPr>
          <w:rFonts w:asciiTheme="majorBidi" w:hAnsiTheme="majorBidi" w:cstheme="majorBidi"/>
        </w:rPr>
        <w:t>“</w:t>
      </w:r>
      <w:r w:rsidR="000E1D52" w:rsidRPr="006D3C72">
        <w:rPr>
          <w:rFonts w:asciiTheme="majorBidi" w:hAnsiTheme="majorBidi" w:cstheme="majorBidi"/>
        </w:rPr>
        <w:t>honor killing</w:t>
      </w:r>
      <w:r w:rsidRPr="006D3C72">
        <w:rPr>
          <w:rFonts w:asciiTheme="majorBidi" w:hAnsiTheme="majorBidi" w:cstheme="majorBidi"/>
        </w:rPr>
        <w:t>s</w:t>
      </w:r>
      <w:r w:rsidR="006C0B64" w:rsidRPr="006D3C72">
        <w:rPr>
          <w:rFonts w:asciiTheme="majorBidi" w:hAnsiTheme="majorBidi" w:cstheme="majorBidi"/>
        </w:rPr>
        <w:t>”</w:t>
      </w:r>
      <w:r w:rsidRPr="006D3C72">
        <w:rPr>
          <w:rFonts w:asciiTheme="majorBidi" w:hAnsiTheme="majorBidi" w:cstheme="majorBidi"/>
        </w:rPr>
        <w:t>.</w:t>
      </w:r>
      <w:r w:rsidR="00E4525B" w:rsidRPr="006D3C72">
        <w:rPr>
          <w:rFonts w:asciiTheme="majorBidi" w:hAnsiTheme="majorBidi" w:cstheme="majorBidi"/>
        </w:rPr>
        <w:t xml:space="preserve"> </w:t>
      </w:r>
      <w:r w:rsidR="000E1D52" w:rsidRPr="006D3C72">
        <w:rPr>
          <w:rFonts w:asciiTheme="majorBidi" w:hAnsiTheme="majorBidi" w:cstheme="majorBidi"/>
        </w:rPr>
        <w:t>High illiteracy rate</w:t>
      </w:r>
      <w:r w:rsidR="004E731E" w:rsidRPr="006D3C72">
        <w:rPr>
          <w:rFonts w:asciiTheme="majorBidi" w:hAnsiTheme="majorBidi" w:cstheme="majorBidi"/>
        </w:rPr>
        <w:t>s</w:t>
      </w:r>
      <w:r w:rsidR="000E1D52" w:rsidRPr="006D3C72">
        <w:rPr>
          <w:rFonts w:asciiTheme="majorBidi" w:hAnsiTheme="majorBidi" w:cstheme="majorBidi"/>
        </w:rPr>
        <w:t>, l</w:t>
      </w:r>
      <w:r w:rsidR="004E731E" w:rsidRPr="006D3C72">
        <w:rPr>
          <w:rFonts w:asciiTheme="majorBidi" w:hAnsiTheme="majorBidi" w:cstheme="majorBidi"/>
        </w:rPr>
        <w:t xml:space="preserve">ow levels of </w:t>
      </w:r>
      <w:r w:rsidR="000E1D52" w:rsidRPr="006D3C72">
        <w:rPr>
          <w:rFonts w:asciiTheme="majorBidi" w:hAnsiTheme="majorBidi" w:cstheme="majorBidi"/>
        </w:rPr>
        <w:t xml:space="preserve">legal awareness particularly among women, misinterpretation of </w:t>
      </w:r>
      <w:r w:rsidRPr="006D3C72">
        <w:rPr>
          <w:rFonts w:asciiTheme="majorBidi" w:hAnsiTheme="majorBidi" w:cstheme="majorBidi"/>
          <w:i/>
        </w:rPr>
        <w:t>S</w:t>
      </w:r>
      <w:r w:rsidR="000E1D52" w:rsidRPr="006D3C72">
        <w:rPr>
          <w:rFonts w:asciiTheme="majorBidi" w:hAnsiTheme="majorBidi" w:cstheme="majorBidi"/>
          <w:i/>
        </w:rPr>
        <w:t>haria</w:t>
      </w:r>
      <w:r w:rsidR="00F97698" w:rsidRPr="006D3C72">
        <w:rPr>
          <w:rStyle w:val="FootnoteReference"/>
          <w:rFonts w:asciiTheme="majorBidi" w:hAnsiTheme="majorBidi" w:cstheme="majorBidi"/>
        </w:rPr>
        <w:footnoteReference w:id="13"/>
      </w:r>
      <w:r w:rsidR="000E1D52" w:rsidRPr="006D3C72">
        <w:rPr>
          <w:rFonts w:asciiTheme="majorBidi" w:hAnsiTheme="majorBidi" w:cstheme="majorBidi"/>
        </w:rPr>
        <w:t>, and low awareness about human rights and women</w:t>
      </w:r>
      <w:r w:rsidRPr="006D3C72">
        <w:rPr>
          <w:rFonts w:asciiTheme="majorBidi" w:hAnsiTheme="majorBidi" w:cstheme="majorBidi"/>
        </w:rPr>
        <w:t>’s</w:t>
      </w:r>
      <w:r w:rsidR="000E1D52" w:rsidRPr="006D3C72">
        <w:rPr>
          <w:rFonts w:asciiTheme="majorBidi" w:hAnsiTheme="majorBidi" w:cstheme="majorBidi"/>
        </w:rPr>
        <w:t xml:space="preserve"> rights, and child</w:t>
      </w:r>
      <w:r w:rsidRPr="006D3C72">
        <w:rPr>
          <w:rFonts w:asciiTheme="majorBidi" w:hAnsiTheme="majorBidi" w:cstheme="majorBidi"/>
        </w:rPr>
        <w:t>ren’s</w:t>
      </w:r>
      <w:r w:rsidR="000E1D52" w:rsidRPr="006D3C72">
        <w:rPr>
          <w:rFonts w:asciiTheme="majorBidi" w:hAnsiTheme="majorBidi" w:cstheme="majorBidi"/>
        </w:rPr>
        <w:t xml:space="preserve"> rights within Afghan communit</w:t>
      </w:r>
      <w:r w:rsidR="004E731E" w:rsidRPr="006D3C72">
        <w:rPr>
          <w:rFonts w:asciiTheme="majorBidi" w:hAnsiTheme="majorBidi" w:cstheme="majorBidi"/>
        </w:rPr>
        <w:t>ies</w:t>
      </w:r>
      <w:r w:rsidR="000E1D52" w:rsidRPr="006D3C72">
        <w:rPr>
          <w:rFonts w:asciiTheme="majorBidi" w:hAnsiTheme="majorBidi" w:cstheme="majorBidi"/>
        </w:rPr>
        <w:t xml:space="preserve"> are the key underlying causes for continued traditional harmful practices in the provinces. </w:t>
      </w:r>
      <w:r w:rsidR="0053006E" w:rsidRPr="006D3C72">
        <w:rPr>
          <w:rFonts w:asciiTheme="majorBidi" w:hAnsiTheme="majorBidi" w:cstheme="majorBidi"/>
        </w:rPr>
        <w:t xml:space="preserve">The EVAW </w:t>
      </w:r>
      <w:r w:rsidR="004E731E" w:rsidRPr="006D3C72">
        <w:rPr>
          <w:rFonts w:asciiTheme="majorBidi" w:hAnsiTheme="majorBidi" w:cstheme="majorBidi"/>
        </w:rPr>
        <w:t>C</w:t>
      </w:r>
      <w:r w:rsidR="0053006E" w:rsidRPr="006D3C72">
        <w:rPr>
          <w:rFonts w:asciiTheme="majorBidi" w:hAnsiTheme="majorBidi" w:cstheme="majorBidi"/>
        </w:rPr>
        <w:t xml:space="preserve">ommissions in Kabul and </w:t>
      </w:r>
      <w:r w:rsidR="004E731E" w:rsidRPr="006D3C72">
        <w:rPr>
          <w:rFonts w:asciiTheme="majorBidi" w:hAnsiTheme="majorBidi" w:cstheme="majorBidi"/>
        </w:rPr>
        <w:t xml:space="preserve">the </w:t>
      </w:r>
      <w:r w:rsidR="0053006E" w:rsidRPr="006D3C72">
        <w:rPr>
          <w:rFonts w:asciiTheme="majorBidi" w:hAnsiTheme="majorBidi" w:cstheme="majorBidi"/>
        </w:rPr>
        <w:t xml:space="preserve">provinces are still </w:t>
      </w:r>
      <w:r w:rsidR="004E731E" w:rsidRPr="006D3C72">
        <w:rPr>
          <w:rFonts w:asciiTheme="majorBidi" w:hAnsiTheme="majorBidi" w:cstheme="majorBidi"/>
        </w:rPr>
        <w:t xml:space="preserve">technically and financially </w:t>
      </w:r>
      <w:r w:rsidR="0053006E" w:rsidRPr="006D3C72">
        <w:rPr>
          <w:rFonts w:asciiTheme="majorBidi" w:hAnsiTheme="majorBidi" w:cstheme="majorBidi"/>
        </w:rPr>
        <w:t xml:space="preserve">dependent </w:t>
      </w:r>
      <w:r w:rsidR="004E731E" w:rsidRPr="006D3C72">
        <w:rPr>
          <w:rFonts w:asciiTheme="majorBidi" w:hAnsiTheme="majorBidi" w:cstheme="majorBidi"/>
        </w:rPr>
        <w:t xml:space="preserve">on </w:t>
      </w:r>
      <w:r w:rsidR="0053006E" w:rsidRPr="006D3C72">
        <w:rPr>
          <w:rFonts w:asciiTheme="majorBidi" w:hAnsiTheme="majorBidi" w:cstheme="majorBidi"/>
        </w:rPr>
        <w:t>UN</w:t>
      </w:r>
      <w:r w:rsidRPr="006D3C72">
        <w:rPr>
          <w:rFonts w:asciiTheme="majorBidi" w:hAnsiTheme="majorBidi" w:cstheme="majorBidi"/>
        </w:rPr>
        <w:t xml:space="preserve"> </w:t>
      </w:r>
      <w:r w:rsidR="0053006E" w:rsidRPr="006D3C72">
        <w:rPr>
          <w:rFonts w:asciiTheme="majorBidi" w:hAnsiTheme="majorBidi" w:cstheme="majorBidi"/>
        </w:rPr>
        <w:t>Women and are not able to lead their own initiatives.</w:t>
      </w:r>
      <w:r w:rsidR="00557A30">
        <w:rPr>
          <w:rFonts w:asciiTheme="majorBidi" w:hAnsiTheme="majorBidi" w:cstheme="majorBidi"/>
        </w:rPr>
        <w:t xml:space="preserve"> </w:t>
      </w:r>
      <w:r w:rsidR="0053006E" w:rsidRPr="006D3C72">
        <w:rPr>
          <w:rFonts w:asciiTheme="majorBidi" w:hAnsiTheme="majorBidi" w:cstheme="majorBidi"/>
        </w:rPr>
        <w:t xml:space="preserve">The lack of proper data collection and a database to keep track of </w:t>
      </w:r>
      <w:r w:rsidR="004E731E" w:rsidRPr="006D3C72">
        <w:rPr>
          <w:rFonts w:asciiTheme="majorBidi" w:hAnsiTheme="majorBidi" w:cstheme="majorBidi"/>
        </w:rPr>
        <w:t xml:space="preserve">VAW </w:t>
      </w:r>
      <w:r w:rsidR="0053006E" w:rsidRPr="006D3C72">
        <w:rPr>
          <w:rFonts w:asciiTheme="majorBidi" w:hAnsiTheme="majorBidi" w:cstheme="majorBidi"/>
        </w:rPr>
        <w:t>cases</w:t>
      </w:r>
      <w:r w:rsidR="004E731E" w:rsidRPr="006D3C72">
        <w:rPr>
          <w:rFonts w:asciiTheme="majorBidi" w:hAnsiTheme="majorBidi" w:cstheme="majorBidi"/>
        </w:rPr>
        <w:t xml:space="preserve">, </w:t>
      </w:r>
      <w:r w:rsidR="0053006E" w:rsidRPr="006D3C72">
        <w:rPr>
          <w:rFonts w:asciiTheme="majorBidi" w:hAnsiTheme="majorBidi" w:cstheme="majorBidi"/>
        </w:rPr>
        <w:t>the prosecution process</w:t>
      </w:r>
      <w:r w:rsidR="004E731E" w:rsidRPr="006D3C72">
        <w:rPr>
          <w:rFonts w:asciiTheme="majorBidi" w:hAnsiTheme="majorBidi" w:cstheme="majorBidi"/>
        </w:rPr>
        <w:t>,</w:t>
      </w:r>
      <w:r w:rsidR="0053006E" w:rsidRPr="006D3C72">
        <w:rPr>
          <w:rFonts w:asciiTheme="majorBidi" w:hAnsiTheme="majorBidi" w:cstheme="majorBidi"/>
        </w:rPr>
        <w:t xml:space="preserve"> as well as the final decisions and support </w:t>
      </w:r>
      <w:r w:rsidR="00F23BE5" w:rsidRPr="006D3C72">
        <w:rPr>
          <w:rFonts w:asciiTheme="majorBidi" w:hAnsiTheme="majorBidi" w:cstheme="majorBidi"/>
        </w:rPr>
        <w:t>constitute m</w:t>
      </w:r>
      <w:r w:rsidR="0053006E" w:rsidRPr="006D3C72">
        <w:rPr>
          <w:rFonts w:asciiTheme="majorBidi" w:hAnsiTheme="majorBidi" w:cstheme="majorBidi"/>
        </w:rPr>
        <w:t>assive gap</w:t>
      </w:r>
      <w:r w:rsidR="00FD734C" w:rsidRPr="006D3C72">
        <w:rPr>
          <w:rFonts w:asciiTheme="majorBidi" w:hAnsiTheme="majorBidi" w:cstheme="majorBidi"/>
        </w:rPr>
        <w:t>s</w:t>
      </w:r>
      <w:r w:rsidR="004E731E" w:rsidRPr="006D3C72">
        <w:rPr>
          <w:rFonts w:asciiTheme="majorBidi" w:hAnsiTheme="majorBidi" w:cstheme="majorBidi"/>
        </w:rPr>
        <w:t xml:space="preserve"> in the delivery of justice. </w:t>
      </w:r>
      <w:r w:rsidR="0053006E" w:rsidRPr="006D3C72">
        <w:rPr>
          <w:rFonts w:asciiTheme="majorBidi" w:hAnsiTheme="majorBidi" w:cstheme="majorBidi"/>
        </w:rPr>
        <w:t xml:space="preserve"> </w:t>
      </w:r>
    </w:p>
    <w:p w14:paraId="6EFDA5E9" w14:textId="77777777" w:rsidR="004D38C3" w:rsidRPr="006D3C72" w:rsidRDefault="004D38C3" w:rsidP="002074DC">
      <w:pPr>
        <w:pStyle w:val="NoSpacing"/>
        <w:jc w:val="both"/>
        <w:rPr>
          <w:rFonts w:asciiTheme="majorBidi" w:hAnsiTheme="majorBidi" w:cstheme="majorBidi"/>
        </w:rPr>
      </w:pPr>
    </w:p>
    <w:p w14:paraId="13D2DC99" w14:textId="77777777" w:rsidR="004D202F" w:rsidRPr="006D3C72" w:rsidRDefault="004D202F" w:rsidP="002074DC">
      <w:pPr>
        <w:pStyle w:val="Heading2"/>
        <w:rPr>
          <w:rFonts w:asciiTheme="majorBidi" w:hAnsiTheme="majorBidi" w:cstheme="majorBidi"/>
        </w:rPr>
      </w:pPr>
      <w:bookmarkStart w:id="5" w:name="_Toc29936973"/>
      <w:r w:rsidRPr="006D3C72">
        <w:rPr>
          <w:rFonts w:asciiTheme="majorBidi" w:hAnsiTheme="majorBidi" w:cstheme="majorBidi"/>
        </w:rPr>
        <w:t>Reporting Process on EVAW Law</w:t>
      </w:r>
      <w:bookmarkEnd w:id="5"/>
    </w:p>
    <w:p w14:paraId="1B65A44A" w14:textId="77777777" w:rsidR="004D202F" w:rsidRPr="006D3C72" w:rsidRDefault="004D202F" w:rsidP="002074DC">
      <w:pPr>
        <w:pStyle w:val="NoSpacing"/>
        <w:jc w:val="both"/>
        <w:rPr>
          <w:rFonts w:asciiTheme="majorBidi" w:hAnsiTheme="majorBidi" w:cstheme="majorBidi"/>
        </w:rPr>
      </w:pPr>
    </w:p>
    <w:p w14:paraId="7883B860" w14:textId="4AC26A47" w:rsidR="00BC1656" w:rsidRPr="006D3C72" w:rsidRDefault="00BC1656" w:rsidP="002074DC">
      <w:pPr>
        <w:pStyle w:val="NoSpacing"/>
        <w:jc w:val="both"/>
        <w:rPr>
          <w:rFonts w:asciiTheme="majorBidi" w:hAnsiTheme="majorBidi" w:cstheme="majorBidi"/>
          <w:b/>
          <w:bCs/>
        </w:rPr>
      </w:pPr>
      <w:r w:rsidRPr="006D3C72">
        <w:rPr>
          <w:rFonts w:asciiTheme="majorBidi" w:hAnsiTheme="majorBidi" w:cstheme="majorBidi"/>
          <w:b/>
          <w:bCs/>
        </w:rPr>
        <w:t>The Civil Code (1977)</w:t>
      </w:r>
      <w:r w:rsidR="000663B5" w:rsidRPr="006D3C72">
        <w:rPr>
          <w:rFonts w:asciiTheme="majorBidi" w:hAnsiTheme="majorBidi" w:cstheme="majorBidi"/>
          <w:b/>
          <w:bCs/>
        </w:rPr>
        <w:t xml:space="preserve">: </w:t>
      </w:r>
      <w:r w:rsidRPr="006D3C72">
        <w:rPr>
          <w:rFonts w:asciiTheme="majorBidi" w:hAnsiTheme="majorBidi" w:cstheme="majorBidi"/>
        </w:rPr>
        <w:t xml:space="preserve">A clear definition of marriage was included in the Civil Code </w:t>
      </w:r>
      <w:r w:rsidR="004E731E" w:rsidRPr="006D3C72">
        <w:rPr>
          <w:rFonts w:asciiTheme="majorBidi" w:hAnsiTheme="majorBidi" w:cstheme="majorBidi"/>
        </w:rPr>
        <w:t xml:space="preserve">(1977) </w:t>
      </w:r>
      <w:r w:rsidRPr="006D3C72">
        <w:rPr>
          <w:rFonts w:asciiTheme="majorBidi" w:hAnsiTheme="majorBidi" w:cstheme="majorBidi"/>
        </w:rPr>
        <w:t xml:space="preserve">which defines </w:t>
      </w:r>
      <w:r w:rsidR="00DC0251" w:rsidRPr="006D3C72">
        <w:rPr>
          <w:rFonts w:asciiTheme="majorBidi" w:hAnsiTheme="majorBidi" w:cstheme="majorBidi"/>
        </w:rPr>
        <w:t xml:space="preserve">marriage </w:t>
      </w:r>
      <w:r w:rsidRPr="006D3C72">
        <w:rPr>
          <w:rFonts w:asciiTheme="majorBidi" w:hAnsiTheme="majorBidi" w:cstheme="majorBidi"/>
        </w:rPr>
        <w:t>as a contract that legalizes sexual contact between a man and a woman.  Likewise, it defines the minimum age of marriage for men</w:t>
      </w:r>
      <w:r w:rsidR="004E731E" w:rsidRPr="006D3C72">
        <w:rPr>
          <w:rFonts w:asciiTheme="majorBidi" w:hAnsiTheme="majorBidi" w:cstheme="majorBidi"/>
        </w:rPr>
        <w:t xml:space="preserve"> as 18 </w:t>
      </w:r>
      <w:r w:rsidRPr="006D3C72">
        <w:rPr>
          <w:rFonts w:asciiTheme="majorBidi" w:hAnsiTheme="majorBidi" w:cstheme="majorBidi"/>
        </w:rPr>
        <w:t xml:space="preserve">and </w:t>
      </w:r>
      <w:r w:rsidR="004E731E" w:rsidRPr="006D3C72">
        <w:rPr>
          <w:rFonts w:asciiTheme="majorBidi" w:hAnsiTheme="majorBidi" w:cstheme="majorBidi"/>
        </w:rPr>
        <w:t xml:space="preserve">for </w:t>
      </w:r>
      <w:r w:rsidRPr="006D3C72">
        <w:rPr>
          <w:rFonts w:asciiTheme="majorBidi" w:hAnsiTheme="majorBidi" w:cstheme="majorBidi"/>
        </w:rPr>
        <w:t xml:space="preserve">women </w:t>
      </w:r>
      <w:r w:rsidR="004E731E" w:rsidRPr="006D3C72">
        <w:rPr>
          <w:rFonts w:asciiTheme="majorBidi" w:hAnsiTheme="majorBidi" w:cstheme="majorBidi"/>
        </w:rPr>
        <w:t>a</w:t>
      </w:r>
      <w:r w:rsidR="00C21B02" w:rsidRPr="006D3C72">
        <w:rPr>
          <w:rFonts w:asciiTheme="majorBidi" w:hAnsiTheme="majorBidi" w:cstheme="majorBidi"/>
        </w:rPr>
        <w:t>s</w:t>
      </w:r>
      <w:r w:rsidR="004E731E" w:rsidRPr="006D3C72">
        <w:rPr>
          <w:rFonts w:asciiTheme="majorBidi" w:hAnsiTheme="majorBidi" w:cstheme="majorBidi"/>
        </w:rPr>
        <w:t xml:space="preserve"> 16. </w:t>
      </w:r>
      <w:r w:rsidR="0020710E" w:rsidRPr="006D3C72">
        <w:rPr>
          <w:rFonts w:asciiTheme="majorBidi" w:hAnsiTheme="majorBidi" w:cstheme="majorBidi"/>
        </w:rPr>
        <w:t>The r</w:t>
      </w:r>
      <w:r w:rsidRPr="006D3C72">
        <w:rPr>
          <w:rFonts w:asciiTheme="majorBidi" w:hAnsiTheme="majorBidi" w:cstheme="majorBidi"/>
        </w:rPr>
        <w:t xml:space="preserve">ights </w:t>
      </w:r>
      <w:r w:rsidR="0020710E" w:rsidRPr="006D3C72">
        <w:rPr>
          <w:rFonts w:asciiTheme="majorBidi" w:hAnsiTheme="majorBidi" w:cstheme="majorBidi"/>
        </w:rPr>
        <w:t xml:space="preserve">of </w:t>
      </w:r>
      <w:r w:rsidRPr="006D3C72">
        <w:rPr>
          <w:rFonts w:asciiTheme="majorBidi" w:hAnsiTheme="majorBidi" w:cstheme="majorBidi"/>
        </w:rPr>
        <w:t xml:space="preserve">married women are also </w:t>
      </w:r>
      <w:r w:rsidR="0020710E" w:rsidRPr="006D3C72">
        <w:rPr>
          <w:rFonts w:asciiTheme="majorBidi" w:hAnsiTheme="majorBidi" w:cstheme="majorBidi"/>
        </w:rPr>
        <w:t xml:space="preserve">outlined </w:t>
      </w:r>
      <w:r w:rsidRPr="006D3C72">
        <w:rPr>
          <w:rFonts w:asciiTheme="majorBidi" w:hAnsiTheme="majorBidi" w:cstheme="majorBidi"/>
        </w:rPr>
        <w:t xml:space="preserve">in the Civil Code which clearly defines the payment of support and economic rights paid by the groom to the wife. </w:t>
      </w:r>
    </w:p>
    <w:p w14:paraId="70452AE4" w14:textId="77777777" w:rsidR="007A1B01" w:rsidRPr="006D3C72" w:rsidRDefault="007A1B01" w:rsidP="002074DC">
      <w:pPr>
        <w:pStyle w:val="NoSpacing"/>
        <w:jc w:val="both"/>
        <w:rPr>
          <w:rFonts w:asciiTheme="majorBidi" w:hAnsiTheme="majorBidi" w:cstheme="majorBidi"/>
          <w:vertAlign w:val="superscript"/>
        </w:rPr>
      </w:pPr>
    </w:p>
    <w:p w14:paraId="54130A4D" w14:textId="7EA26E95" w:rsidR="007A1B01" w:rsidRPr="00563D7C" w:rsidRDefault="007A1B01" w:rsidP="002074DC">
      <w:pPr>
        <w:pStyle w:val="NoSpacing"/>
        <w:jc w:val="both"/>
        <w:rPr>
          <w:rFonts w:asciiTheme="majorBidi" w:hAnsiTheme="majorBidi" w:cstheme="majorBidi"/>
          <w:b/>
          <w:bCs/>
        </w:rPr>
      </w:pPr>
      <w:r w:rsidRPr="006D3C72">
        <w:rPr>
          <w:rFonts w:asciiTheme="majorBidi" w:hAnsiTheme="majorBidi" w:cstheme="majorBidi"/>
          <w:b/>
          <w:bCs/>
        </w:rPr>
        <w:t xml:space="preserve">Family </w:t>
      </w:r>
      <w:r w:rsidR="00CE536F" w:rsidRPr="006D3C72">
        <w:rPr>
          <w:rFonts w:asciiTheme="majorBidi" w:hAnsiTheme="majorBidi" w:cstheme="majorBidi"/>
          <w:b/>
          <w:bCs/>
        </w:rPr>
        <w:t>L</w:t>
      </w:r>
      <w:r w:rsidRPr="006D3C72">
        <w:rPr>
          <w:rFonts w:asciiTheme="majorBidi" w:hAnsiTheme="majorBidi" w:cstheme="majorBidi"/>
          <w:b/>
          <w:bCs/>
        </w:rPr>
        <w:t>aw</w:t>
      </w:r>
      <w:r w:rsidRPr="006D3C72">
        <w:rPr>
          <w:rStyle w:val="FootnoteReference"/>
          <w:rFonts w:asciiTheme="majorBidi" w:hAnsiTheme="majorBidi" w:cstheme="majorBidi"/>
        </w:rPr>
        <w:footnoteReference w:id="14"/>
      </w:r>
      <w:r w:rsidR="00DD3935">
        <w:rPr>
          <w:rFonts w:asciiTheme="majorBidi" w:hAnsiTheme="majorBidi" w:cstheme="majorBidi"/>
          <w:b/>
          <w:bCs/>
        </w:rPr>
        <w:t xml:space="preserve">: </w:t>
      </w:r>
      <w:r w:rsidR="00084B5D" w:rsidRPr="006D3C72">
        <w:rPr>
          <w:rFonts w:asciiTheme="majorBidi" w:hAnsiTheme="majorBidi" w:cstheme="majorBidi"/>
        </w:rPr>
        <w:t>The Afghan Family Law is generally considered to be progressive from a gender perspective in that it provides some important protections to women</w:t>
      </w:r>
      <w:r w:rsidR="00CF6ED7" w:rsidRPr="006D3C72">
        <w:rPr>
          <w:rFonts w:asciiTheme="majorBidi" w:hAnsiTheme="majorBidi" w:cstheme="majorBidi"/>
        </w:rPr>
        <w:t xml:space="preserve"> </w:t>
      </w:r>
      <w:r w:rsidR="00084B5D" w:rsidRPr="006D3C72">
        <w:rPr>
          <w:rFonts w:asciiTheme="majorBidi" w:hAnsiTheme="majorBidi" w:cstheme="majorBidi"/>
        </w:rPr>
        <w:t xml:space="preserve">in </w:t>
      </w:r>
      <w:r w:rsidR="00CF6ED7" w:rsidRPr="006D3C72">
        <w:rPr>
          <w:rFonts w:asciiTheme="majorBidi" w:hAnsiTheme="majorBidi" w:cstheme="majorBidi"/>
        </w:rPr>
        <w:t xml:space="preserve">terms of </w:t>
      </w:r>
      <w:r w:rsidR="00084B5D" w:rsidRPr="006D3C72">
        <w:rPr>
          <w:rFonts w:asciiTheme="majorBidi" w:hAnsiTheme="majorBidi" w:cstheme="majorBidi"/>
        </w:rPr>
        <w:t>child custody, inheritance and</w:t>
      </w:r>
      <w:r w:rsidR="00CF6ED7" w:rsidRPr="006D3C72">
        <w:rPr>
          <w:rFonts w:asciiTheme="majorBidi" w:hAnsiTheme="majorBidi" w:cstheme="majorBidi"/>
        </w:rPr>
        <w:t xml:space="preserve"> divorce rights and this is governed by </w:t>
      </w:r>
      <w:r w:rsidR="004E731E" w:rsidRPr="006D3C72">
        <w:rPr>
          <w:rFonts w:asciiTheme="majorBidi" w:hAnsiTheme="majorBidi" w:cstheme="majorBidi"/>
        </w:rPr>
        <w:t>the C</w:t>
      </w:r>
      <w:r w:rsidR="00CF6ED7" w:rsidRPr="006D3C72">
        <w:rPr>
          <w:rFonts w:asciiTheme="majorBidi" w:hAnsiTheme="majorBidi" w:cstheme="majorBidi"/>
        </w:rPr>
        <w:t xml:space="preserve">ivil </w:t>
      </w:r>
      <w:r w:rsidR="004E731E" w:rsidRPr="006D3C72">
        <w:rPr>
          <w:rFonts w:asciiTheme="majorBidi" w:hAnsiTheme="majorBidi" w:cstheme="majorBidi"/>
        </w:rPr>
        <w:t>C</w:t>
      </w:r>
      <w:r w:rsidR="00CF6ED7" w:rsidRPr="006D3C72">
        <w:rPr>
          <w:rFonts w:asciiTheme="majorBidi" w:hAnsiTheme="majorBidi" w:cstheme="majorBidi"/>
        </w:rPr>
        <w:t>ode 1977</w:t>
      </w:r>
      <w:r w:rsidR="004E731E" w:rsidRPr="006D3C72">
        <w:rPr>
          <w:rFonts w:asciiTheme="majorBidi" w:hAnsiTheme="majorBidi" w:cstheme="majorBidi"/>
        </w:rPr>
        <w:t xml:space="preserve">. </w:t>
      </w:r>
      <w:r w:rsidR="000663B5" w:rsidRPr="006D3C72">
        <w:rPr>
          <w:rFonts w:asciiTheme="majorBidi" w:hAnsiTheme="majorBidi" w:cstheme="majorBidi"/>
        </w:rPr>
        <w:t>However,</w:t>
      </w:r>
      <w:r w:rsidR="00CF6ED7" w:rsidRPr="006D3C72">
        <w:rPr>
          <w:rFonts w:asciiTheme="majorBidi" w:hAnsiTheme="majorBidi" w:cstheme="majorBidi"/>
        </w:rPr>
        <w:t xml:space="preserve"> </w:t>
      </w:r>
      <w:r w:rsidR="004E731E" w:rsidRPr="006D3C72">
        <w:rPr>
          <w:rFonts w:asciiTheme="majorBidi" w:hAnsiTheme="majorBidi" w:cstheme="majorBidi"/>
        </w:rPr>
        <w:t xml:space="preserve">the Family Law </w:t>
      </w:r>
      <w:r w:rsidR="00CF6ED7" w:rsidRPr="006D3C72">
        <w:rPr>
          <w:rFonts w:asciiTheme="majorBidi" w:hAnsiTheme="majorBidi" w:cstheme="majorBidi"/>
        </w:rPr>
        <w:t xml:space="preserve">has </w:t>
      </w:r>
      <w:r w:rsidR="000663B5" w:rsidRPr="006D3C72">
        <w:rPr>
          <w:rFonts w:asciiTheme="majorBidi" w:hAnsiTheme="majorBidi" w:cstheme="majorBidi"/>
        </w:rPr>
        <w:t>several</w:t>
      </w:r>
      <w:r w:rsidR="004E731E" w:rsidRPr="006D3C72">
        <w:rPr>
          <w:rFonts w:asciiTheme="majorBidi" w:hAnsiTheme="majorBidi" w:cstheme="majorBidi"/>
        </w:rPr>
        <w:t xml:space="preserve"> </w:t>
      </w:r>
      <w:r w:rsidR="00CF6ED7" w:rsidRPr="006D3C72">
        <w:rPr>
          <w:rFonts w:asciiTheme="majorBidi" w:hAnsiTheme="majorBidi" w:cstheme="majorBidi"/>
        </w:rPr>
        <w:t>outstanding weakness</w:t>
      </w:r>
      <w:r w:rsidR="004E731E" w:rsidRPr="006D3C72">
        <w:rPr>
          <w:rFonts w:asciiTheme="majorBidi" w:hAnsiTheme="majorBidi" w:cstheme="majorBidi"/>
        </w:rPr>
        <w:t>es</w:t>
      </w:r>
      <w:r w:rsidR="00DD3935">
        <w:rPr>
          <w:rFonts w:asciiTheme="majorBidi" w:hAnsiTheme="majorBidi" w:cstheme="majorBidi"/>
        </w:rPr>
        <w:t xml:space="preserve"> and</w:t>
      </w:r>
      <w:r w:rsidR="004E731E" w:rsidRPr="006D3C72">
        <w:rPr>
          <w:rFonts w:asciiTheme="majorBidi" w:hAnsiTheme="majorBidi" w:cstheme="majorBidi"/>
        </w:rPr>
        <w:t xml:space="preserve"> has not been </w:t>
      </w:r>
      <w:r w:rsidR="00522E85" w:rsidRPr="006D3C72">
        <w:rPr>
          <w:rFonts w:asciiTheme="majorBidi" w:hAnsiTheme="majorBidi" w:cstheme="majorBidi"/>
        </w:rPr>
        <w:t xml:space="preserve">sent to </w:t>
      </w:r>
      <w:r w:rsidR="004E731E" w:rsidRPr="006D3C72">
        <w:rPr>
          <w:rFonts w:asciiTheme="majorBidi" w:hAnsiTheme="majorBidi" w:cstheme="majorBidi"/>
        </w:rPr>
        <w:t>P</w:t>
      </w:r>
      <w:r w:rsidR="00522E85" w:rsidRPr="006D3C72">
        <w:rPr>
          <w:rFonts w:asciiTheme="majorBidi" w:hAnsiTheme="majorBidi" w:cstheme="majorBidi"/>
        </w:rPr>
        <w:t>arliament</w:t>
      </w:r>
      <w:r w:rsidR="004E731E" w:rsidRPr="006D3C72">
        <w:rPr>
          <w:rFonts w:asciiTheme="majorBidi" w:hAnsiTheme="majorBidi" w:cstheme="majorBidi"/>
        </w:rPr>
        <w:t xml:space="preserve"> for </w:t>
      </w:r>
      <w:r w:rsidR="00522E85" w:rsidRPr="006D3C72">
        <w:rPr>
          <w:rFonts w:asciiTheme="majorBidi" w:hAnsiTheme="majorBidi" w:cstheme="majorBidi"/>
        </w:rPr>
        <w:t xml:space="preserve">approval by </w:t>
      </w:r>
      <w:proofErr w:type="spellStart"/>
      <w:r w:rsidR="00522E85" w:rsidRPr="006D3C72">
        <w:rPr>
          <w:rFonts w:asciiTheme="majorBidi" w:hAnsiTheme="majorBidi" w:cstheme="majorBidi"/>
        </w:rPr>
        <w:t>MoJ</w:t>
      </w:r>
      <w:proofErr w:type="spellEnd"/>
      <w:r w:rsidR="00522E85" w:rsidRPr="006D3C72">
        <w:rPr>
          <w:rFonts w:asciiTheme="majorBidi" w:hAnsiTheme="majorBidi" w:cstheme="majorBidi"/>
        </w:rPr>
        <w:t xml:space="preserve">. The </w:t>
      </w:r>
      <w:proofErr w:type="spellStart"/>
      <w:r w:rsidR="00522E85" w:rsidRPr="006D3C72">
        <w:rPr>
          <w:rFonts w:asciiTheme="majorBidi" w:hAnsiTheme="majorBidi" w:cstheme="majorBidi"/>
        </w:rPr>
        <w:t>MoJ</w:t>
      </w:r>
      <w:proofErr w:type="spellEnd"/>
      <w:r w:rsidR="00522E85" w:rsidRPr="006D3C72">
        <w:rPr>
          <w:rFonts w:asciiTheme="majorBidi" w:hAnsiTheme="majorBidi" w:cstheme="majorBidi"/>
        </w:rPr>
        <w:t xml:space="preserve"> </w:t>
      </w:r>
      <w:r w:rsidR="00DC0251" w:rsidRPr="006D3C72">
        <w:rPr>
          <w:rFonts w:asciiTheme="majorBidi" w:hAnsiTheme="majorBidi" w:cstheme="majorBidi"/>
        </w:rPr>
        <w:t xml:space="preserve">argues </w:t>
      </w:r>
      <w:r w:rsidR="004E731E" w:rsidRPr="006D3C72">
        <w:rPr>
          <w:rFonts w:asciiTheme="majorBidi" w:hAnsiTheme="majorBidi" w:cstheme="majorBidi"/>
        </w:rPr>
        <w:t xml:space="preserve">that </w:t>
      </w:r>
      <w:r w:rsidR="00522E85" w:rsidRPr="006D3C72">
        <w:rPr>
          <w:rFonts w:asciiTheme="majorBidi" w:hAnsiTheme="majorBidi" w:cstheme="majorBidi"/>
        </w:rPr>
        <w:t xml:space="preserve">the </w:t>
      </w:r>
      <w:r w:rsidR="004E731E" w:rsidRPr="006D3C72">
        <w:rPr>
          <w:rFonts w:asciiTheme="majorBidi" w:hAnsiTheme="majorBidi" w:cstheme="majorBidi"/>
        </w:rPr>
        <w:t>A</w:t>
      </w:r>
      <w:r w:rsidR="00522E85" w:rsidRPr="006D3C72">
        <w:rPr>
          <w:rFonts w:asciiTheme="majorBidi" w:hAnsiTheme="majorBidi" w:cstheme="majorBidi"/>
        </w:rPr>
        <w:t>rticle</w:t>
      </w:r>
      <w:r w:rsidR="009F1F22" w:rsidRPr="006D3C72">
        <w:rPr>
          <w:rFonts w:asciiTheme="majorBidi" w:hAnsiTheme="majorBidi" w:cstheme="majorBidi"/>
        </w:rPr>
        <w:t>s</w:t>
      </w:r>
      <w:r w:rsidR="00522E85" w:rsidRPr="006D3C72">
        <w:rPr>
          <w:rFonts w:asciiTheme="majorBidi" w:hAnsiTheme="majorBidi" w:cstheme="majorBidi"/>
        </w:rPr>
        <w:t xml:space="preserve"> of this </w:t>
      </w:r>
      <w:r w:rsidR="004E731E" w:rsidRPr="006D3C72">
        <w:rPr>
          <w:rFonts w:asciiTheme="majorBidi" w:hAnsiTheme="majorBidi" w:cstheme="majorBidi"/>
        </w:rPr>
        <w:t>L</w:t>
      </w:r>
      <w:r w:rsidR="00522E85" w:rsidRPr="006D3C72">
        <w:rPr>
          <w:rFonts w:asciiTheme="majorBidi" w:hAnsiTheme="majorBidi" w:cstheme="majorBidi"/>
        </w:rPr>
        <w:t>aw should be reviewed and analyzed by expert</w:t>
      </w:r>
      <w:r w:rsidR="004E731E" w:rsidRPr="006D3C72">
        <w:rPr>
          <w:rFonts w:asciiTheme="majorBidi" w:hAnsiTheme="majorBidi" w:cstheme="majorBidi"/>
        </w:rPr>
        <w:t xml:space="preserve">s </w:t>
      </w:r>
      <w:r w:rsidR="00522E85" w:rsidRPr="006D3C72">
        <w:rPr>
          <w:rFonts w:asciiTheme="majorBidi" w:hAnsiTheme="majorBidi" w:cstheme="majorBidi"/>
        </w:rPr>
        <w:t xml:space="preserve">from other Muslim countries. Recently, social gatherings </w:t>
      </w:r>
      <w:r w:rsidR="00985B28" w:rsidRPr="006D3C72">
        <w:rPr>
          <w:rFonts w:asciiTheme="majorBidi" w:hAnsiTheme="majorBidi" w:cstheme="majorBidi"/>
        </w:rPr>
        <w:t xml:space="preserve">at which people gave their recommendations, </w:t>
      </w:r>
      <w:r w:rsidR="00522E85" w:rsidRPr="006D3C72">
        <w:rPr>
          <w:rFonts w:asciiTheme="majorBidi" w:hAnsiTheme="majorBidi" w:cstheme="majorBidi"/>
        </w:rPr>
        <w:t xml:space="preserve">were run at the zonal level but the status of this law </w:t>
      </w:r>
      <w:r w:rsidR="00985B28" w:rsidRPr="006D3C72">
        <w:rPr>
          <w:rFonts w:asciiTheme="majorBidi" w:hAnsiTheme="majorBidi" w:cstheme="majorBidi"/>
        </w:rPr>
        <w:t xml:space="preserve">has </w:t>
      </w:r>
      <w:r w:rsidR="00522E85" w:rsidRPr="006D3C72">
        <w:rPr>
          <w:rFonts w:asciiTheme="majorBidi" w:hAnsiTheme="majorBidi" w:cstheme="majorBidi"/>
        </w:rPr>
        <w:t xml:space="preserve">remained the same. </w:t>
      </w:r>
    </w:p>
    <w:p w14:paraId="797F061C" w14:textId="77777777" w:rsidR="00CF6ED7" w:rsidRPr="006D3C72" w:rsidRDefault="00CF6ED7" w:rsidP="002074DC">
      <w:pPr>
        <w:pStyle w:val="NoSpacing"/>
        <w:jc w:val="both"/>
        <w:rPr>
          <w:rFonts w:asciiTheme="majorBidi" w:hAnsiTheme="majorBidi" w:cstheme="majorBidi"/>
        </w:rPr>
      </w:pPr>
    </w:p>
    <w:p w14:paraId="09D9D938" w14:textId="44380984" w:rsidR="00BC1656" w:rsidRPr="006D3C72" w:rsidRDefault="00CF6ED7" w:rsidP="002074DC">
      <w:pPr>
        <w:pStyle w:val="NoSpacing"/>
        <w:jc w:val="both"/>
        <w:rPr>
          <w:rFonts w:asciiTheme="majorBidi" w:hAnsiTheme="majorBidi" w:cstheme="majorBidi"/>
          <w:b/>
          <w:bCs/>
        </w:rPr>
      </w:pPr>
      <w:r w:rsidRPr="006D3C72">
        <w:rPr>
          <w:rFonts w:asciiTheme="majorBidi" w:hAnsiTheme="majorBidi" w:cstheme="majorBidi"/>
          <w:b/>
          <w:bCs/>
        </w:rPr>
        <w:t>P</w:t>
      </w:r>
      <w:r w:rsidR="00307D5D" w:rsidRPr="006D3C72">
        <w:rPr>
          <w:rFonts w:asciiTheme="majorBidi" w:hAnsiTheme="majorBidi" w:cstheme="majorBidi"/>
          <w:b/>
          <w:bCs/>
        </w:rPr>
        <w:t xml:space="preserve">enal </w:t>
      </w:r>
      <w:r w:rsidRPr="006D3C72">
        <w:rPr>
          <w:rFonts w:asciiTheme="majorBidi" w:hAnsiTheme="majorBidi" w:cstheme="majorBidi"/>
          <w:b/>
          <w:bCs/>
        </w:rPr>
        <w:t>Code</w:t>
      </w:r>
      <w:r w:rsidR="000663B5" w:rsidRPr="006D3C72">
        <w:rPr>
          <w:rFonts w:asciiTheme="majorBidi" w:hAnsiTheme="majorBidi" w:cstheme="majorBidi"/>
          <w:b/>
          <w:bCs/>
        </w:rPr>
        <w:t xml:space="preserve">: </w:t>
      </w:r>
      <w:r w:rsidR="00AE5A44" w:rsidRPr="006D3C72">
        <w:rPr>
          <w:rFonts w:asciiTheme="majorBidi" w:hAnsiTheme="majorBidi" w:cstheme="majorBidi"/>
        </w:rPr>
        <w:t>On</w:t>
      </w:r>
      <w:r w:rsidR="00E54638">
        <w:rPr>
          <w:rFonts w:asciiTheme="majorBidi" w:hAnsiTheme="majorBidi" w:cstheme="majorBidi"/>
        </w:rPr>
        <w:t xml:space="preserve"> </w:t>
      </w:r>
      <w:r w:rsidR="00AE5A44" w:rsidRPr="006D3C72">
        <w:rPr>
          <w:rFonts w:asciiTheme="majorBidi" w:hAnsiTheme="majorBidi" w:cstheme="majorBidi"/>
        </w:rPr>
        <w:t>March</w:t>
      </w:r>
      <w:r w:rsidR="00E54638">
        <w:rPr>
          <w:rFonts w:asciiTheme="majorBidi" w:hAnsiTheme="majorBidi" w:cstheme="majorBidi"/>
        </w:rPr>
        <w:t xml:space="preserve"> 4, </w:t>
      </w:r>
      <w:r w:rsidR="00AE5A44" w:rsidRPr="006D3C72">
        <w:rPr>
          <w:rFonts w:asciiTheme="majorBidi" w:hAnsiTheme="majorBidi" w:cstheme="majorBidi"/>
        </w:rPr>
        <w:t>2017</w:t>
      </w:r>
      <w:r w:rsidR="00E54638">
        <w:rPr>
          <w:rFonts w:asciiTheme="majorBidi" w:hAnsiTheme="majorBidi" w:cstheme="majorBidi"/>
        </w:rPr>
        <w:t xml:space="preserve">; </w:t>
      </w:r>
      <w:r w:rsidR="00AE5A44" w:rsidRPr="006D3C72">
        <w:rPr>
          <w:rFonts w:asciiTheme="majorBidi" w:hAnsiTheme="majorBidi" w:cstheme="majorBidi"/>
        </w:rPr>
        <w:t>H</w:t>
      </w:r>
      <w:r w:rsidR="00AC14E2" w:rsidRPr="006D3C72">
        <w:rPr>
          <w:rFonts w:asciiTheme="majorBidi" w:hAnsiTheme="majorBidi" w:cstheme="majorBidi"/>
        </w:rPr>
        <w:t>E</w:t>
      </w:r>
      <w:r w:rsidR="00AE5A44" w:rsidRPr="006D3C72">
        <w:rPr>
          <w:rFonts w:asciiTheme="majorBidi" w:hAnsiTheme="majorBidi" w:cstheme="majorBidi"/>
        </w:rPr>
        <w:t>, President Ashraf Ghani endorsed Afghanistan's new Pe</w:t>
      </w:r>
      <w:r w:rsidR="001E053E" w:rsidRPr="006D3C72">
        <w:rPr>
          <w:rFonts w:asciiTheme="majorBidi" w:hAnsiTheme="majorBidi" w:cstheme="majorBidi"/>
        </w:rPr>
        <w:t xml:space="preserve">nal Code in Decree No. 256. </w:t>
      </w:r>
      <w:r w:rsidR="00BC1656" w:rsidRPr="006D3C72">
        <w:rPr>
          <w:rFonts w:asciiTheme="majorBidi" w:hAnsiTheme="majorBidi" w:cstheme="majorBidi"/>
        </w:rPr>
        <w:t xml:space="preserve">This </w:t>
      </w:r>
      <w:r w:rsidR="004E731E" w:rsidRPr="006D3C72">
        <w:rPr>
          <w:rFonts w:asciiTheme="majorBidi" w:hAnsiTheme="majorBidi" w:cstheme="majorBidi"/>
        </w:rPr>
        <w:t>C</w:t>
      </w:r>
      <w:r w:rsidR="00BC1656" w:rsidRPr="006D3C72">
        <w:rPr>
          <w:rFonts w:asciiTheme="majorBidi" w:hAnsiTheme="majorBidi" w:cstheme="majorBidi"/>
        </w:rPr>
        <w:t xml:space="preserve">ode has been drafted by </w:t>
      </w:r>
      <w:r w:rsidR="004E731E" w:rsidRPr="006D3C72">
        <w:rPr>
          <w:rFonts w:asciiTheme="majorBidi" w:hAnsiTheme="majorBidi" w:cstheme="majorBidi"/>
        </w:rPr>
        <w:t>the C</w:t>
      </w:r>
      <w:r w:rsidR="00BC1656" w:rsidRPr="006D3C72">
        <w:rPr>
          <w:rFonts w:asciiTheme="majorBidi" w:hAnsiTheme="majorBidi" w:cstheme="majorBidi"/>
        </w:rPr>
        <w:t xml:space="preserve">riminal </w:t>
      </w:r>
      <w:r w:rsidR="004E731E" w:rsidRPr="006D3C72">
        <w:rPr>
          <w:rFonts w:asciiTheme="majorBidi" w:hAnsiTheme="majorBidi" w:cstheme="majorBidi"/>
        </w:rPr>
        <w:t>L</w:t>
      </w:r>
      <w:r w:rsidR="00BC1656" w:rsidRPr="006D3C72">
        <w:rPr>
          <w:rFonts w:asciiTheme="majorBidi" w:hAnsiTheme="majorBidi" w:cstheme="majorBidi"/>
        </w:rPr>
        <w:t xml:space="preserve">aw </w:t>
      </w:r>
      <w:r w:rsidR="004E731E" w:rsidRPr="006D3C72">
        <w:rPr>
          <w:rFonts w:asciiTheme="majorBidi" w:hAnsiTheme="majorBidi" w:cstheme="majorBidi"/>
        </w:rPr>
        <w:t>R</w:t>
      </w:r>
      <w:r w:rsidR="00BC1656" w:rsidRPr="006D3C72">
        <w:rPr>
          <w:rFonts w:asciiTheme="majorBidi" w:hAnsiTheme="majorBidi" w:cstheme="majorBidi"/>
        </w:rPr>
        <w:t xml:space="preserve">eform </w:t>
      </w:r>
      <w:r w:rsidR="004E731E" w:rsidRPr="006D3C72">
        <w:rPr>
          <w:rFonts w:asciiTheme="majorBidi" w:hAnsiTheme="majorBidi" w:cstheme="majorBidi"/>
        </w:rPr>
        <w:t>W</w:t>
      </w:r>
      <w:r w:rsidR="00BC1656" w:rsidRPr="006D3C72">
        <w:rPr>
          <w:rFonts w:asciiTheme="majorBidi" w:hAnsiTheme="majorBidi" w:cstheme="majorBidi"/>
        </w:rPr>
        <w:t xml:space="preserve">orking </w:t>
      </w:r>
      <w:r w:rsidR="004E731E" w:rsidRPr="006D3C72">
        <w:rPr>
          <w:rFonts w:asciiTheme="majorBidi" w:hAnsiTheme="majorBidi" w:cstheme="majorBidi"/>
        </w:rPr>
        <w:t>G</w:t>
      </w:r>
      <w:r w:rsidR="00BC1656" w:rsidRPr="006D3C72">
        <w:rPr>
          <w:rFonts w:asciiTheme="majorBidi" w:hAnsiTheme="majorBidi" w:cstheme="majorBidi"/>
        </w:rPr>
        <w:t xml:space="preserve">roup (CLRWG) between 2012 and 2016. The new Penal Code compiles all criminal provisions from other laws into a single document and modernizes and clarifies offenses and punishments. The new </w:t>
      </w:r>
      <w:r w:rsidR="004E731E" w:rsidRPr="006D3C72">
        <w:rPr>
          <w:rFonts w:asciiTheme="majorBidi" w:hAnsiTheme="majorBidi" w:cstheme="majorBidi"/>
        </w:rPr>
        <w:t>C</w:t>
      </w:r>
      <w:r w:rsidR="00BC1656" w:rsidRPr="006D3C72">
        <w:rPr>
          <w:rFonts w:asciiTheme="majorBidi" w:hAnsiTheme="majorBidi" w:cstheme="majorBidi"/>
        </w:rPr>
        <w:t>ode added effectiveness in preventing, reducing, deterring, and fairly punishing criminal behaviors. The revisions also ensure conformity with the standards and norms under the international treaties and conventions to which Afghanistan is a signatory</w:t>
      </w:r>
      <w:r w:rsidR="006C0B64" w:rsidRPr="006D3C72">
        <w:rPr>
          <w:rFonts w:asciiTheme="majorBidi" w:hAnsiTheme="majorBidi" w:cstheme="majorBidi"/>
        </w:rPr>
        <w:t>, including CEDAW</w:t>
      </w:r>
      <w:r w:rsidR="00BC1656" w:rsidRPr="006D3C72">
        <w:rPr>
          <w:rFonts w:asciiTheme="majorBidi" w:hAnsiTheme="majorBidi" w:cstheme="majorBidi"/>
        </w:rPr>
        <w:t>.</w:t>
      </w:r>
      <w:r w:rsidR="004E731E" w:rsidRPr="006D3C72">
        <w:rPr>
          <w:rFonts w:asciiTheme="majorBidi" w:hAnsiTheme="majorBidi" w:cstheme="majorBidi"/>
        </w:rPr>
        <w:t xml:space="preserve"> </w:t>
      </w:r>
    </w:p>
    <w:p w14:paraId="056EEEC6" w14:textId="77777777" w:rsidR="000565C4" w:rsidRPr="006D3C72" w:rsidRDefault="000565C4" w:rsidP="002074DC">
      <w:pPr>
        <w:pStyle w:val="NoSpacing"/>
        <w:jc w:val="both"/>
        <w:rPr>
          <w:rFonts w:asciiTheme="majorBidi" w:hAnsiTheme="majorBidi" w:cstheme="majorBidi"/>
        </w:rPr>
      </w:pPr>
    </w:p>
    <w:p w14:paraId="793210F8" w14:textId="12659513" w:rsidR="005D0CCB" w:rsidRPr="006D3C72" w:rsidRDefault="000565C4" w:rsidP="002074DC">
      <w:pPr>
        <w:pStyle w:val="NoSpacing"/>
        <w:jc w:val="both"/>
        <w:rPr>
          <w:rFonts w:asciiTheme="majorBidi" w:hAnsiTheme="majorBidi" w:cstheme="majorBidi"/>
        </w:rPr>
      </w:pPr>
      <w:r w:rsidRPr="006D3C72">
        <w:rPr>
          <w:rFonts w:asciiTheme="majorBidi" w:hAnsiTheme="majorBidi" w:cstheme="majorBidi"/>
        </w:rPr>
        <w:t xml:space="preserve">Despite the on-going efforts made by Afghan CSOs and </w:t>
      </w:r>
      <w:r w:rsidR="004E731E" w:rsidRPr="006D3C72">
        <w:rPr>
          <w:rFonts w:asciiTheme="majorBidi" w:hAnsiTheme="majorBidi" w:cstheme="majorBidi"/>
        </w:rPr>
        <w:t>the G</w:t>
      </w:r>
      <w:r w:rsidRPr="006D3C72">
        <w:rPr>
          <w:rFonts w:asciiTheme="majorBidi" w:hAnsiTheme="majorBidi" w:cstheme="majorBidi"/>
        </w:rPr>
        <w:t xml:space="preserve">overnment, </w:t>
      </w:r>
      <w:r w:rsidR="00CC698D">
        <w:rPr>
          <w:rFonts w:asciiTheme="majorBidi" w:hAnsiTheme="majorBidi" w:cstheme="majorBidi"/>
        </w:rPr>
        <w:t xml:space="preserve">the elimination of VAW </w:t>
      </w:r>
      <w:r w:rsidRPr="006D3C72">
        <w:rPr>
          <w:rFonts w:asciiTheme="majorBidi" w:hAnsiTheme="majorBidi" w:cstheme="majorBidi"/>
        </w:rPr>
        <w:t>remain</w:t>
      </w:r>
      <w:r w:rsidR="004E731E" w:rsidRPr="006D3C72">
        <w:rPr>
          <w:rFonts w:asciiTheme="majorBidi" w:hAnsiTheme="majorBidi" w:cstheme="majorBidi"/>
        </w:rPr>
        <w:t xml:space="preserve">s </w:t>
      </w:r>
      <w:r w:rsidRPr="006D3C72">
        <w:rPr>
          <w:rFonts w:asciiTheme="majorBidi" w:hAnsiTheme="majorBidi" w:cstheme="majorBidi"/>
        </w:rPr>
        <w:t xml:space="preserve">a dream. </w:t>
      </w:r>
      <w:r w:rsidR="004E731E" w:rsidRPr="006D3C72">
        <w:rPr>
          <w:rFonts w:asciiTheme="majorBidi" w:hAnsiTheme="majorBidi" w:cstheme="majorBidi"/>
        </w:rPr>
        <w:t>V</w:t>
      </w:r>
      <w:r w:rsidRPr="006D3C72">
        <w:rPr>
          <w:rFonts w:asciiTheme="majorBidi" w:hAnsiTheme="majorBidi" w:cstheme="majorBidi"/>
        </w:rPr>
        <w:t>irginity test</w:t>
      </w:r>
      <w:r w:rsidR="004E731E" w:rsidRPr="006D3C72">
        <w:rPr>
          <w:rFonts w:asciiTheme="majorBidi" w:hAnsiTheme="majorBidi" w:cstheme="majorBidi"/>
        </w:rPr>
        <w:t>ing</w:t>
      </w:r>
      <w:r w:rsidR="00E830EC">
        <w:rPr>
          <w:rStyle w:val="FootnoteReference"/>
          <w:rFonts w:asciiTheme="majorBidi" w:hAnsiTheme="majorBidi" w:cstheme="majorBidi"/>
        </w:rPr>
        <w:footnoteReference w:id="15"/>
      </w:r>
      <w:r w:rsidR="00E830EC">
        <w:rPr>
          <w:rFonts w:asciiTheme="majorBidi" w:hAnsiTheme="majorBidi" w:cstheme="majorBidi"/>
        </w:rPr>
        <w:t xml:space="preserve"> i</w:t>
      </w:r>
      <w:r w:rsidRPr="006D3C72">
        <w:rPr>
          <w:rFonts w:asciiTheme="majorBidi" w:hAnsiTheme="majorBidi" w:cstheme="majorBidi"/>
        </w:rPr>
        <w:t xml:space="preserve">s one of the unethical practices </w:t>
      </w:r>
      <w:r w:rsidR="004E731E" w:rsidRPr="006D3C72">
        <w:rPr>
          <w:rFonts w:asciiTheme="majorBidi" w:hAnsiTheme="majorBidi" w:cstheme="majorBidi"/>
        </w:rPr>
        <w:t>that violates women’s rights</w:t>
      </w:r>
      <w:r w:rsidR="00E830EC">
        <w:rPr>
          <w:rFonts w:asciiTheme="majorBidi" w:hAnsiTheme="majorBidi" w:cstheme="majorBidi"/>
        </w:rPr>
        <w:t xml:space="preserve">. </w:t>
      </w:r>
      <w:r w:rsidR="00943735" w:rsidRPr="006D3C72">
        <w:rPr>
          <w:rFonts w:asciiTheme="majorBidi" w:hAnsiTheme="majorBidi" w:cstheme="majorBidi"/>
        </w:rPr>
        <w:t>In Afghanistan,</w:t>
      </w:r>
      <w:r w:rsidR="006B2BEF">
        <w:rPr>
          <w:rFonts w:asciiTheme="majorBidi" w:hAnsiTheme="majorBidi" w:cstheme="majorBidi"/>
        </w:rPr>
        <w:t xml:space="preserve"> </w:t>
      </w:r>
      <w:r w:rsidR="00943735" w:rsidRPr="006D3C72">
        <w:rPr>
          <w:rFonts w:asciiTheme="majorBidi" w:hAnsiTheme="majorBidi" w:cstheme="majorBidi"/>
        </w:rPr>
        <w:t xml:space="preserve">the bloodied sheets from the first night of </w:t>
      </w:r>
      <w:r w:rsidR="006B2BEF">
        <w:rPr>
          <w:rFonts w:asciiTheme="majorBidi" w:hAnsiTheme="majorBidi" w:cstheme="majorBidi"/>
        </w:rPr>
        <w:t xml:space="preserve">girls’ </w:t>
      </w:r>
      <w:r w:rsidR="00943735" w:rsidRPr="006D3C72">
        <w:rPr>
          <w:rFonts w:asciiTheme="majorBidi" w:hAnsiTheme="majorBidi" w:cstheme="majorBidi"/>
        </w:rPr>
        <w:t xml:space="preserve">wedding is considered as proof </w:t>
      </w:r>
      <w:r w:rsidR="00B179BC" w:rsidRPr="006D3C72">
        <w:rPr>
          <w:rFonts w:asciiTheme="majorBidi" w:hAnsiTheme="majorBidi" w:cstheme="majorBidi"/>
        </w:rPr>
        <w:t xml:space="preserve">of virginity </w:t>
      </w:r>
      <w:r w:rsidR="00943735" w:rsidRPr="006D3C72">
        <w:rPr>
          <w:rFonts w:asciiTheme="majorBidi" w:hAnsiTheme="majorBidi" w:cstheme="majorBidi"/>
        </w:rPr>
        <w:t xml:space="preserve">in many rural and urban areas. </w:t>
      </w:r>
      <w:r w:rsidR="00B179BC" w:rsidRPr="006D3C72">
        <w:rPr>
          <w:rFonts w:asciiTheme="majorBidi" w:hAnsiTheme="majorBidi" w:cstheme="majorBidi"/>
        </w:rPr>
        <w:t>Over the</w:t>
      </w:r>
      <w:r w:rsidR="00943735" w:rsidRPr="006D3C72">
        <w:rPr>
          <w:rFonts w:asciiTheme="majorBidi" w:hAnsiTheme="majorBidi" w:cstheme="majorBidi"/>
        </w:rPr>
        <w:t xml:space="preserve"> years, </w:t>
      </w:r>
      <w:r w:rsidR="00615A6F" w:rsidRPr="006D3C72">
        <w:rPr>
          <w:rFonts w:asciiTheme="majorBidi" w:hAnsiTheme="majorBidi" w:cstheme="majorBidi"/>
        </w:rPr>
        <w:t>many</w:t>
      </w:r>
      <w:r w:rsidR="00B179BC" w:rsidRPr="006D3C72">
        <w:rPr>
          <w:rFonts w:asciiTheme="majorBidi" w:hAnsiTheme="majorBidi" w:cstheme="majorBidi"/>
        </w:rPr>
        <w:t xml:space="preserve"> </w:t>
      </w:r>
      <w:r w:rsidR="00943735" w:rsidRPr="006D3C72">
        <w:rPr>
          <w:rFonts w:asciiTheme="majorBidi" w:hAnsiTheme="majorBidi" w:cstheme="majorBidi"/>
        </w:rPr>
        <w:t>Af</w:t>
      </w:r>
      <w:r w:rsidR="005751A0" w:rsidRPr="006D3C72">
        <w:rPr>
          <w:rFonts w:asciiTheme="majorBidi" w:hAnsiTheme="majorBidi" w:cstheme="majorBidi"/>
        </w:rPr>
        <w:t xml:space="preserve">ghan girls have been killed, </w:t>
      </w:r>
      <w:r w:rsidR="00943735" w:rsidRPr="006D3C72">
        <w:rPr>
          <w:rFonts w:asciiTheme="majorBidi" w:hAnsiTheme="majorBidi" w:cstheme="majorBidi"/>
        </w:rPr>
        <w:t>detained</w:t>
      </w:r>
      <w:r w:rsidR="005751A0" w:rsidRPr="006D3C72">
        <w:rPr>
          <w:rFonts w:asciiTheme="majorBidi" w:hAnsiTheme="majorBidi" w:cstheme="majorBidi"/>
        </w:rPr>
        <w:t xml:space="preserve"> and punished for lacking an intact hymen</w:t>
      </w:r>
      <w:r w:rsidR="00B179BC" w:rsidRPr="006D3C72">
        <w:rPr>
          <w:rFonts w:asciiTheme="majorBidi" w:hAnsiTheme="majorBidi" w:cstheme="majorBidi"/>
        </w:rPr>
        <w:t xml:space="preserve">. At best, they are </w:t>
      </w:r>
      <w:r w:rsidR="005751A0" w:rsidRPr="006D3C72">
        <w:rPr>
          <w:rFonts w:asciiTheme="majorBidi" w:hAnsiTheme="majorBidi" w:cstheme="majorBidi"/>
        </w:rPr>
        <w:t xml:space="preserve">called impure. </w:t>
      </w:r>
      <w:r w:rsidR="005D0CCB" w:rsidRPr="006D3C72">
        <w:rPr>
          <w:rFonts w:asciiTheme="majorBidi" w:hAnsiTheme="majorBidi" w:cstheme="majorBidi"/>
        </w:rPr>
        <w:t xml:space="preserve">The Virginity Test has recently been banned in </w:t>
      </w:r>
      <w:r w:rsidR="00B179BC" w:rsidRPr="006D3C72">
        <w:rPr>
          <w:rFonts w:asciiTheme="majorBidi" w:hAnsiTheme="majorBidi" w:cstheme="majorBidi"/>
        </w:rPr>
        <w:t xml:space="preserve">the </w:t>
      </w:r>
      <w:r w:rsidR="005751A0" w:rsidRPr="006D3C72">
        <w:rPr>
          <w:rFonts w:asciiTheme="majorBidi" w:hAnsiTheme="majorBidi" w:cstheme="majorBidi"/>
        </w:rPr>
        <w:t>P</w:t>
      </w:r>
      <w:r w:rsidR="00B179BC" w:rsidRPr="006D3C72">
        <w:rPr>
          <w:rFonts w:asciiTheme="majorBidi" w:hAnsiTheme="majorBidi" w:cstheme="majorBidi"/>
        </w:rPr>
        <w:t xml:space="preserve">enal </w:t>
      </w:r>
      <w:r w:rsidR="005D0CCB" w:rsidRPr="006D3C72">
        <w:rPr>
          <w:rFonts w:asciiTheme="majorBidi" w:hAnsiTheme="majorBidi" w:cstheme="majorBidi"/>
        </w:rPr>
        <w:t xml:space="preserve">Code, and </w:t>
      </w:r>
      <w:r w:rsidR="00B179BC" w:rsidRPr="006D3C72">
        <w:rPr>
          <w:rFonts w:asciiTheme="majorBidi" w:hAnsiTheme="majorBidi" w:cstheme="majorBidi"/>
        </w:rPr>
        <w:t xml:space="preserve">a </w:t>
      </w:r>
      <w:r w:rsidR="005751A0" w:rsidRPr="006D3C72">
        <w:rPr>
          <w:rFonts w:asciiTheme="majorBidi" w:hAnsiTheme="majorBidi" w:cstheme="majorBidi"/>
        </w:rPr>
        <w:t xml:space="preserve">huge number of </w:t>
      </w:r>
      <w:r w:rsidR="00B179BC" w:rsidRPr="006D3C72">
        <w:rPr>
          <w:rFonts w:asciiTheme="majorBidi" w:hAnsiTheme="majorBidi" w:cstheme="majorBidi"/>
        </w:rPr>
        <w:t xml:space="preserve">CSOs, </w:t>
      </w:r>
      <w:r w:rsidR="005751A0" w:rsidRPr="006D3C72">
        <w:rPr>
          <w:rFonts w:asciiTheme="majorBidi" w:hAnsiTheme="majorBidi" w:cstheme="majorBidi"/>
        </w:rPr>
        <w:t>including AWN and AIHRC</w:t>
      </w:r>
      <w:r w:rsidR="007E1829" w:rsidRPr="006D3C72">
        <w:rPr>
          <w:rFonts w:asciiTheme="majorBidi" w:hAnsiTheme="majorBidi" w:cstheme="majorBidi"/>
        </w:rPr>
        <w:t>,</w:t>
      </w:r>
      <w:r w:rsidR="005751A0" w:rsidRPr="006D3C72">
        <w:rPr>
          <w:rFonts w:asciiTheme="majorBidi" w:hAnsiTheme="majorBidi" w:cstheme="majorBidi"/>
        </w:rPr>
        <w:t xml:space="preserve"> have lobbied to ban compulsory tests. Fortunately, the </w:t>
      </w:r>
      <w:r w:rsidR="00B179BC" w:rsidRPr="006D3C72">
        <w:rPr>
          <w:rFonts w:asciiTheme="majorBidi" w:hAnsiTheme="majorBidi" w:cstheme="majorBidi"/>
        </w:rPr>
        <w:t xml:space="preserve">Penal Code now </w:t>
      </w:r>
      <w:r w:rsidR="005751A0" w:rsidRPr="006D3C72">
        <w:rPr>
          <w:rFonts w:asciiTheme="majorBidi" w:hAnsiTheme="majorBidi" w:cstheme="majorBidi"/>
        </w:rPr>
        <w:t>condemns and prohibit</w:t>
      </w:r>
      <w:r w:rsidR="00B179BC" w:rsidRPr="006D3C72">
        <w:rPr>
          <w:rFonts w:asciiTheme="majorBidi" w:hAnsiTheme="majorBidi" w:cstheme="majorBidi"/>
        </w:rPr>
        <w:t xml:space="preserve">s </w:t>
      </w:r>
      <w:r w:rsidR="005751A0" w:rsidRPr="006D3C72">
        <w:rPr>
          <w:rFonts w:asciiTheme="majorBidi" w:hAnsiTheme="majorBidi" w:cstheme="majorBidi"/>
        </w:rPr>
        <w:t>virginity tests</w:t>
      </w:r>
      <w:r w:rsidR="007D0141" w:rsidRPr="006D3C72">
        <w:rPr>
          <w:rFonts w:asciiTheme="majorBidi" w:hAnsiTheme="majorBidi" w:cstheme="majorBidi"/>
        </w:rPr>
        <w:t xml:space="preserve">. </w:t>
      </w:r>
    </w:p>
    <w:p w14:paraId="475C5477" w14:textId="77777777" w:rsidR="00BD0888" w:rsidRPr="006D3C72" w:rsidRDefault="00BD0888" w:rsidP="002074DC">
      <w:pPr>
        <w:pStyle w:val="NoSpacing"/>
        <w:jc w:val="both"/>
        <w:rPr>
          <w:rFonts w:asciiTheme="majorBidi" w:hAnsiTheme="majorBidi" w:cstheme="majorBidi"/>
        </w:rPr>
      </w:pPr>
    </w:p>
    <w:p w14:paraId="52FDE0C4" w14:textId="1EAEBFA1" w:rsidR="006E4436" w:rsidRPr="006D3C72" w:rsidRDefault="001861A3" w:rsidP="002074DC">
      <w:pPr>
        <w:pStyle w:val="NoSpacing"/>
        <w:jc w:val="both"/>
        <w:rPr>
          <w:rFonts w:asciiTheme="majorBidi" w:hAnsiTheme="majorBidi" w:cstheme="majorBidi"/>
          <w:b/>
        </w:rPr>
      </w:pPr>
      <w:r>
        <w:rPr>
          <w:noProof/>
        </w:rPr>
        <mc:AlternateContent>
          <mc:Choice Requires="wpg">
            <w:drawing>
              <wp:anchor distT="0" distB="0" distL="114300" distR="114300" simplePos="0" relativeHeight="251688960" behindDoc="0" locked="0" layoutInCell="1" allowOverlap="1" wp14:anchorId="5BFF8E3A" wp14:editId="73535FA1">
                <wp:simplePos x="0" y="0"/>
                <wp:positionH relativeFrom="margin">
                  <wp:align>right</wp:align>
                </wp:positionH>
                <wp:positionV relativeFrom="paragraph">
                  <wp:posOffset>900430</wp:posOffset>
                </wp:positionV>
                <wp:extent cx="6650355" cy="45719"/>
                <wp:effectExtent l="0" t="0" r="0" b="0"/>
                <wp:wrapNone/>
                <wp:docPr id="25" name="Group 48"/>
                <wp:cNvGraphicFramePr/>
                <a:graphic xmlns:a="http://schemas.openxmlformats.org/drawingml/2006/main">
                  <a:graphicData uri="http://schemas.microsoft.com/office/word/2010/wordprocessingGroup">
                    <wpg:wgp>
                      <wpg:cNvGrpSpPr/>
                      <wpg:grpSpPr bwMode="auto">
                        <a:xfrm>
                          <a:off x="0" y="0"/>
                          <a:ext cx="6650355" cy="45719"/>
                          <a:chOff x="0" y="0"/>
                          <a:chExt cx="10840" cy="41"/>
                        </a:xfrm>
                      </wpg:grpSpPr>
                      <wps:wsp>
                        <wps:cNvPr id="26" name="Rectangle 26"/>
                        <wps:cNvSpPr>
                          <a:spLocks noChangeArrowheads="1"/>
                        </wps:cNvSpPr>
                        <wps:spPr bwMode="auto">
                          <a:xfrm>
                            <a:off x="0" y="0"/>
                            <a:ext cx="10840" cy="41"/>
                          </a:xfrm>
                          <a:prstGeom prst="rect">
                            <a:avLst/>
                          </a:prstGeom>
                          <a:solidFill>
                            <a:srgbClr val="83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727100E" id="Group 48" o:spid="_x0000_s1026" style="position:absolute;margin-left:472.45pt;margin-top:70.9pt;width:523.65pt;height:3.6pt;z-index:251688960;mso-position-horizontal:right;mso-position-horizontal-relative:margin;mso-width-relative:margin;mso-height-relative:margin" coordsize="1084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qLzwIAAC4GAAAOAAAAZHJzL2Uyb0RvYy54bWykVFtv0zAUfkfiP1h+75J0aZdETafdOiEN&#10;mBj8ANdxEovENrbbdCD+O8d22pUNJDT6kPrY5/Kd71wW57u+Q1umDZeixMlJjBETVFZcNCX+8nk1&#10;yTAyloiKdFKwEj8yg8+Xb98sBlWwqWxlVzGNwIkwxaBK3FqriigytGU9MSdSMQGPtdQ9sSDqJqo0&#10;GcB730XTOJ5Hg9SV0pIyY+D2Ojzipfdf14zaj3VtmEVdiQGb9V/tv2v3jZYLUjSaqJbTEQZ5BYqe&#10;cAFBD66uiSVoo/kLVz2nWhpZ2xMq+0jWNafM5wDZJPGzbG613CifS1MMjTrQBNQ+4+nVbumH7b1G&#10;vCrxdIaRID3UyIdFaebIGVRTgM6tVg/qXo8XTZDQengvKzAgGyt99rta944FyAvtPMmPB5LZziIK&#10;l/P5LD6dQTAKb+nsLMlDEWgLlXphRdub0S6JsxQq6K0SZxKRIsSLHMgRk0MMnWSeyDL/R9ZDSxTz&#10;NTCOiD1Z8z1Zn6DFiGg6hqbzQJjXc2w5Joy6k/SrQUJetaDGLrSWQ8tIBbBCFg4vOA4GTjBg+jpq&#10;/04RKZQ29pbJHrlDiTXA9iUj2ztjA5t7FY9bdrxa8a7zgm7WV51GWwJTlJ1maZaOBTDHap1wykI6&#10;s+Ax3EDlIYZ7cz3gp+JHnkzT+HKaT1bz7GySrtLZJD+Ls0mc5Jf5PE7z9Hr10wFM0qLlVcXEHRds&#10;P6FJ+m9FHXdFmC0/o2gocT6DXvd5HaM3x0nG/venJHtuYWF1vAcmDkqkcCW9ERWkTQpLeBfO0e/w&#10;fc8CB/t/zwp0b6h5aN21rB6h/lpCkaDdYbXCoZX6O0YDrKkSm28bohlG3TsBPZQnqZsK6wWYpikI&#10;+vhlffxCBAVXJbYYheOVDbtwozRvWoiUeGKEvICRrrlvDIcvoALcToDp8ie/lHwu4wJ1W+9Y9lpP&#10;a375CwAA//8DAFBLAwQUAAYACAAAACEAWZvHat4AAAAJAQAADwAAAGRycy9kb3ducmV2LnhtbEyP&#10;zU7DMBCE70i8g7VI3KgdWv5CnKqqgFNViRYJcXPjbRI1Xkexm6Rvz+YEx50Zzc6XLUfXiB67UHvS&#10;kMwUCKTC25pKDV/797tnECEasqbxhBouGGCZX19lJrV+oE/sd7EUXEIhNRqqGNtUylBU6EyY+RaJ&#10;vaPvnIl8dqW0nRm43DXyXqlH6UxN/KEyLa4rLE67s9PwMZhhNU/e+s3puL787B+235sEtb69GVev&#10;ICKO8S8M03yeDjlvOvgz2SAaDQwSWV0kDDDZavE0B3GYpBcFMs/kf4L8FwAA//8DAFBLAQItABQA&#10;BgAIAAAAIQC2gziS/gAAAOEBAAATAAAAAAAAAAAAAAAAAAAAAABbQ29udGVudF9UeXBlc10ueG1s&#10;UEsBAi0AFAAGAAgAAAAhADj9If/WAAAAlAEAAAsAAAAAAAAAAAAAAAAALwEAAF9yZWxzLy5yZWxz&#10;UEsBAi0AFAAGAAgAAAAhAP5eWovPAgAALgYAAA4AAAAAAAAAAAAAAAAALgIAAGRycy9lMm9Eb2Mu&#10;eG1sUEsBAi0AFAAGAAgAAAAhAFmbx2reAAAACQEAAA8AAAAAAAAAAAAAAAAAKQUAAGRycy9kb3du&#10;cmV2LnhtbFBLBQYAAAAABAAEAPMAAAA0BgAAAAA=&#10;">
                <v:rect id="Rectangle 26" o:spid="_x0000_s1027" style="position:absolute;width:10840;height: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9cOcEA&#10;AADbAAAADwAAAGRycy9kb3ducmV2LnhtbESP3YrCMBSE74V9h3AEb2RNdaFbq1FUKHir9gEOzekP&#10;Nielybb17TcLwl4OM/MNsz9OphUD9a6xrGC9ikAQF1Y3XCnIH9lnAsJ5ZI2tZVLwIgfHw8dsj6m2&#10;I99ouPtKBAi7FBXU3neplK6oyaBb2Y44eKXtDfog+0rqHscAN63cRFEsDTYcFmrs6FJT8bz/GAX0&#10;ndmy3Nqv5JzdliY2VZIPo1KL+XTagfA0+f/wu33VCjYx/H0JP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UPXDnBAAAA2wAAAA8AAAAAAAAAAAAAAAAAmAIAAGRycy9kb3du&#10;cmV2LnhtbFBLBQYAAAAABAAEAPUAAACGAwAAAAA=&#10;" fillcolor="#838484" stroked="f"/>
                <w10:wrap anchorx="margin"/>
              </v:group>
            </w:pict>
          </mc:Fallback>
        </mc:AlternateContent>
      </w:r>
      <w:r w:rsidR="00762C13" w:rsidRPr="006D3C72">
        <w:rPr>
          <w:rFonts w:asciiTheme="majorBidi" w:hAnsiTheme="majorBidi" w:cstheme="majorBidi"/>
          <w:b/>
        </w:rPr>
        <w:t xml:space="preserve">The </w:t>
      </w:r>
      <w:r w:rsidR="00FD734C" w:rsidRPr="006D3C72">
        <w:rPr>
          <w:rFonts w:asciiTheme="majorBidi" w:hAnsiTheme="majorBidi" w:cstheme="majorBidi"/>
          <w:b/>
        </w:rPr>
        <w:t>Anti-Harassment Law</w:t>
      </w:r>
      <w:r w:rsidR="00AC14E2" w:rsidRPr="006D3C72">
        <w:rPr>
          <w:rFonts w:asciiTheme="majorBidi" w:hAnsiTheme="majorBidi" w:cstheme="majorBidi"/>
          <w:b/>
        </w:rPr>
        <w:t xml:space="preserve">: </w:t>
      </w:r>
      <w:r w:rsidR="00780FA0" w:rsidRPr="006D3C72">
        <w:rPr>
          <w:rFonts w:asciiTheme="majorBidi" w:hAnsiTheme="majorBidi" w:cstheme="majorBidi"/>
        </w:rPr>
        <w:t xml:space="preserve">In </w:t>
      </w:r>
      <w:r w:rsidR="006E4436" w:rsidRPr="006D3C72">
        <w:rPr>
          <w:rFonts w:asciiTheme="majorBidi" w:hAnsiTheme="majorBidi" w:cstheme="majorBidi"/>
        </w:rPr>
        <w:t xml:space="preserve">November 2016, a Law was passed by the Parliament to protect women and children against harassment. While the move was considered commendable, a petition for amendment has recently been submitted by the Women’s Commission in the Lower House and by CSOs to the President to further review the Law.  According to the team of lawyers leading the petition, the </w:t>
      </w:r>
      <w:r w:rsidRPr="001861A3">
        <w:rPr>
          <w:rFonts w:asciiTheme="majorBidi" w:hAnsiTheme="majorBidi" w:cstheme="majorBidi"/>
        </w:rPr>
        <w:lastRenderedPageBreak/>
        <mc:AlternateContent>
          <mc:Choice Requires="wps">
            <w:drawing>
              <wp:anchor distT="0" distB="0" distL="114300" distR="114300" simplePos="0" relativeHeight="251686912" behindDoc="0" locked="0" layoutInCell="1" allowOverlap="1" wp14:anchorId="6204CEED" wp14:editId="00847520">
                <wp:simplePos x="0" y="0"/>
                <wp:positionH relativeFrom="column">
                  <wp:posOffset>392430</wp:posOffset>
                </wp:positionH>
                <wp:positionV relativeFrom="paragraph">
                  <wp:posOffset>-440690</wp:posOffset>
                </wp:positionV>
                <wp:extent cx="147320" cy="304165"/>
                <wp:effectExtent l="0" t="0" r="5080" b="63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33A227" w14:textId="729B2A76" w:rsidR="001861A3" w:rsidRDefault="001861A3" w:rsidP="001861A3">
                            <w:pPr>
                              <w:spacing w:before="14" w:line="475" w:lineRule="exact"/>
                              <w:rPr>
                                <w:sz w:val="40"/>
                              </w:rPr>
                            </w:pPr>
                            <w:r>
                              <w:rPr>
                                <w:color w:val="FFFFFF"/>
                                <w:w w:val="94"/>
                                <w:sz w:val="40"/>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04CEED" id="Text Box 24" o:spid="_x0000_s1031" type="#_x0000_t202" style="position:absolute;left:0;text-align:left;margin-left:30.9pt;margin-top:-34.7pt;width:11.6pt;height:23.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MIwrwIAALEFAAAOAAAAZHJzL2Uyb0RvYy54bWysVNtunDAQfa/Uf7D8TrjEewGFjZJlqSql&#10;FynpB3jBLFbBprZ3Ia367x2bZbNJVKlqy4M12OMzc2aO5+p6aBt0YEpzKVIcXgQYMVHIkotdir88&#10;5N4SI22oKGkjBUvxI9P4evX2zVXfJSyStWxKphCACJ30XYprY7rE93VRs5bqC9kxAYeVVC018Kt2&#10;fqloD+ht40dBMPd7qcpOyYJpDbvZeIhXDr+qWGE+VZVmBjUphtyMW5Vbt3b1V1c02Sna1bw4pkH/&#10;IouWcgFBT1AZNRTtFX8F1fJCSS0rc1HI1pdVxQvmOACbMHjB5r6mHXNcoDi6O5VJ/z/Y4uPhs0K8&#10;THFEMBK0hR49sMGgWzkg2IL69J1OwO2+A0czwD702XHV3Z0svmok5LqmYsdulJJ9zWgJ+YX2pn92&#10;dcTRFmTbf5AlxKF7Ix3QUKnWFg/KgQAd+vR46o3NpbAhyeIygpMCji4DEs5nLgJNpsud0uYdky2y&#10;RooVtN6B08OdNjYZmkwuNpaQOW8a1/5GPNsAx3EHQsNVe2aTcN38EQfxZrlZEo9E841HgizzbvI1&#10;8eZ5uJhll9l6nYU/bdyQJDUvSyZsmElZIfmzzh01PmripC0tG15aOJuSVrvtulHoQEHZufuOBTlz&#10;85+n4YoAXF5QCiMS3Eaxl8+XC4/kZObFi2DpBWF8G88DEpMsf07pjgv275RQn+J4Fs1GLf2WW+C+&#10;19xo0nIDs6PhbYqXJyeaWAVuROlaayhvRvusFDb9p1JAu6dGO71aiY5iNcN2cE/DSc1qeSvLRxCw&#10;kiAw0CLMPTBqqb5j1MMMSbH+tqeKYdS8F/AI7MCZDDUZ28mgooCrKTYYjebajINp3ym+qwF5fGZC&#10;3sBDqbgT8VMWx+cFc8FxOc4wO3jO/53X06Rd/QIAAP//AwBQSwMEFAAGAAgAAAAhAFiCzZ7fAAAA&#10;CQEAAA8AAABkcnMvZG93bnJldi54bWxMj8FOwzAQRO9I/IO1SNxaJxWN2hCnqhCckBBpOHB04m1i&#10;NV6H2G3D37Oc4Dg7o9k3xW52g7jgFKwnBekyAYHUemOpU/BRvyw2IELUZPTgCRV8Y4BdeXtT6Nz4&#10;K1V4OcROcAmFXCvoYxxzKUPbo9Nh6Uck9o5+cjqynDppJn3lcjfIVZJk0mlL/KHXIz712J4OZ6dg&#10;/0nVs/16a96rY2XrepvQa3ZS6v5u3j+CiDjHvzD84jM6lMzU+DOZIAYFWcrkUcEi2z6A4MBmzdsa&#10;PqzSNciykP8XlD8AAAD//wMAUEsBAi0AFAAGAAgAAAAhALaDOJL+AAAA4QEAABMAAAAAAAAAAAAA&#10;AAAAAAAAAFtDb250ZW50X1R5cGVzXS54bWxQSwECLQAUAAYACAAAACEAOP0h/9YAAACUAQAACwAA&#10;AAAAAAAAAAAAAAAvAQAAX3JlbHMvLnJlbHNQSwECLQAUAAYACAAAACEAkQzCMK8CAACxBQAADgAA&#10;AAAAAAAAAAAAAAAuAgAAZHJzL2Uyb0RvYy54bWxQSwECLQAUAAYACAAAACEAWILNnt8AAAAJAQAA&#10;DwAAAAAAAAAAAAAAAAAJBQAAZHJzL2Rvd25yZXYueG1sUEsFBgAAAAAEAAQA8wAAABUGAAAAAA==&#10;" filled="f" stroked="f">
                <v:textbox inset="0,0,0,0">
                  <w:txbxContent>
                    <w:p w14:paraId="4C33A227" w14:textId="729B2A76" w:rsidR="001861A3" w:rsidRDefault="001861A3" w:rsidP="001861A3">
                      <w:pPr>
                        <w:spacing w:before="14" w:line="475" w:lineRule="exact"/>
                        <w:rPr>
                          <w:sz w:val="40"/>
                        </w:rPr>
                      </w:pPr>
                      <w:r>
                        <w:rPr>
                          <w:color w:val="FFFFFF"/>
                          <w:w w:val="94"/>
                          <w:sz w:val="40"/>
                        </w:rPr>
                        <w:t>5</w:t>
                      </w:r>
                    </w:p>
                  </w:txbxContent>
                </v:textbox>
              </v:shape>
            </w:pict>
          </mc:Fallback>
        </mc:AlternateContent>
      </w:r>
      <w:r w:rsidRPr="001861A3">
        <w:rPr>
          <w:rFonts w:asciiTheme="majorBidi" w:hAnsiTheme="majorBidi" w:cstheme="majorBidi"/>
        </w:rPr>
        <mc:AlternateContent>
          <mc:Choice Requires="wps">
            <w:drawing>
              <wp:anchor distT="0" distB="0" distL="114300" distR="114300" simplePos="0" relativeHeight="251685888" behindDoc="0" locked="0" layoutInCell="1" allowOverlap="1" wp14:anchorId="5B048238" wp14:editId="1D386929">
                <wp:simplePos x="0" y="0"/>
                <wp:positionH relativeFrom="column">
                  <wp:posOffset>272415</wp:posOffset>
                </wp:positionH>
                <wp:positionV relativeFrom="paragraph">
                  <wp:posOffset>-439420</wp:posOffset>
                </wp:positionV>
                <wp:extent cx="335915" cy="328930"/>
                <wp:effectExtent l="0" t="0" r="6985" b="0"/>
                <wp:wrapNone/>
                <wp:docPr id="22"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915" cy="328930"/>
                        </a:xfrm>
                        <a:custGeom>
                          <a:avLst/>
                          <a:gdLst>
                            <a:gd name="T0" fmla="+- 0 1759 1495"/>
                            <a:gd name="T1" fmla="*/ T0 w 529"/>
                            <a:gd name="T2" fmla="+- 0 -821 -821"/>
                            <a:gd name="T3" fmla="*/ -821 h 529"/>
                            <a:gd name="T4" fmla="+- 0 1689 1495"/>
                            <a:gd name="T5" fmla="*/ T4 w 529"/>
                            <a:gd name="T6" fmla="+- 0 -811 -821"/>
                            <a:gd name="T7" fmla="*/ -811 h 529"/>
                            <a:gd name="T8" fmla="+- 0 1625 1495"/>
                            <a:gd name="T9" fmla="*/ T8 w 529"/>
                            <a:gd name="T10" fmla="+- 0 -785 -821"/>
                            <a:gd name="T11" fmla="*/ -785 h 529"/>
                            <a:gd name="T12" fmla="+- 0 1572 1495"/>
                            <a:gd name="T13" fmla="*/ T12 w 529"/>
                            <a:gd name="T14" fmla="+- 0 -743 -821"/>
                            <a:gd name="T15" fmla="*/ -743 h 529"/>
                            <a:gd name="T16" fmla="+- 0 1531 1495"/>
                            <a:gd name="T17" fmla="*/ T16 w 529"/>
                            <a:gd name="T18" fmla="+- 0 -690 -821"/>
                            <a:gd name="T19" fmla="*/ -690 h 529"/>
                            <a:gd name="T20" fmla="+- 0 1504 1495"/>
                            <a:gd name="T21" fmla="*/ T20 w 529"/>
                            <a:gd name="T22" fmla="+- 0 -627 -821"/>
                            <a:gd name="T23" fmla="*/ -627 h 529"/>
                            <a:gd name="T24" fmla="+- 0 1495 1495"/>
                            <a:gd name="T25" fmla="*/ T24 w 529"/>
                            <a:gd name="T26" fmla="+- 0 -556 -821"/>
                            <a:gd name="T27" fmla="*/ -556 h 529"/>
                            <a:gd name="T28" fmla="+- 0 1504 1495"/>
                            <a:gd name="T29" fmla="*/ T28 w 529"/>
                            <a:gd name="T30" fmla="+- 0 -486 -821"/>
                            <a:gd name="T31" fmla="*/ -486 h 529"/>
                            <a:gd name="T32" fmla="+- 0 1531 1495"/>
                            <a:gd name="T33" fmla="*/ T32 w 529"/>
                            <a:gd name="T34" fmla="+- 0 -423 -821"/>
                            <a:gd name="T35" fmla="*/ -423 h 529"/>
                            <a:gd name="T36" fmla="+- 0 1572 1495"/>
                            <a:gd name="T37" fmla="*/ T36 w 529"/>
                            <a:gd name="T38" fmla="+- 0 -369 -821"/>
                            <a:gd name="T39" fmla="*/ -369 h 529"/>
                            <a:gd name="T40" fmla="+- 0 1625 1495"/>
                            <a:gd name="T41" fmla="*/ T40 w 529"/>
                            <a:gd name="T42" fmla="+- 0 -328 -821"/>
                            <a:gd name="T43" fmla="*/ -328 h 529"/>
                            <a:gd name="T44" fmla="+- 0 1689 1495"/>
                            <a:gd name="T45" fmla="*/ T44 w 529"/>
                            <a:gd name="T46" fmla="+- 0 -301 -821"/>
                            <a:gd name="T47" fmla="*/ -301 h 529"/>
                            <a:gd name="T48" fmla="+- 0 1759 1495"/>
                            <a:gd name="T49" fmla="*/ T48 w 529"/>
                            <a:gd name="T50" fmla="+- 0 -292 -821"/>
                            <a:gd name="T51" fmla="*/ -292 h 529"/>
                            <a:gd name="T52" fmla="+- 0 1829 1495"/>
                            <a:gd name="T53" fmla="*/ T52 w 529"/>
                            <a:gd name="T54" fmla="+- 0 -301 -821"/>
                            <a:gd name="T55" fmla="*/ -301 h 529"/>
                            <a:gd name="T56" fmla="+- 0 1892 1495"/>
                            <a:gd name="T57" fmla="*/ T56 w 529"/>
                            <a:gd name="T58" fmla="+- 0 -328 -821"/>
                            <a:gd name="T59" fmla="*/ -328 h 529"/>
                            <a:gd name="T60" fmla="+- 0 1946 1495"/>
                            <a:gd name="T61" fmla="*/ T60 w 529"/>
                            <a:gd name="T62" fmla="+- 0 -369 -821"/>
                            <a:gd name="T63" fmla="*/ -369 h 529"/>
                            <a:gd name="T64" fmla="+- 0 1987 1495"/>
                            <a:gd name="T65" fmla="*/ T64 w 529"/>
                            <a:gd name="T66" fmla="+- 0 -423 -821"/>
                            <a:gd name="T67" fmla="*/ -423 h 529"/>
                            <a:gd name="T68" fmla="+- 0 2014 1495"/>
                            <a:gd name="T69" fmla="*/ T68 w 529"/>
                            <a:gd name="T70" fmla="+- 0 -486 -821"/>
                            <a:gd name="T71" fmla="*/ -486 h 529"/>
                            <a:gd name="T72" fmla="+- 0 2023 1495"/>
                            <a:gd name="T73" fmla="*/ T72 w 529"/>
                            <a:gd name="T74" fmla="+- 0 -556 -821"/>
                            <a:gd name="T75" fmla="*/ -556 h 529"/>
                            <a:gd name="T76" fmla="+- 0 2014 1495"/>
                            <a:gd name="T77" fmla="*/ T76 w 529"/>
                            <a:gd name="T78" fmla="+- 0 -627 -821"/>
                            <a:gd name="T79" fmla="*/ -627 h 529"/>
                            <a:gd name="T80" fmla="+- 0 1987 1495"/>
                            <a:gd name="T81" fmla="*/ T80 w 529"/>
                            <a:gd name="T82" fmla="+- 0 -690 -821"/>
                            <a:gd name="T83" fmla="*/ -690 h 529"/>
                            <a:gd name="T84" fmla="+- 0 1946 1495"/>
                            <a:gd name="T85" fmla="*/ T84 w 529"/>
                            <a:gd name="T86" fmla="+- 0 -743 -821"/>
                            <a:gd name="T87" fmla="*/ -743 h 529"/>
                            <a:gd name="T88" fmla="+- 0 1892 1495"/>
                            <a:gd name="T89" fmla="*/ T88 w 529"/>
                            <a:gd name="T90" fmla="+- 0 -785 -821"/>
                            <a:gd name="T91" fmla="*/ -785 h 529"/>
                            <a:gd name="T92" fmla="+- 0 1829 1495"/>
                            <a:gd name="T93" fmla="*/ T92 w 529"/>
                            <a:gd name="T94" fmla="+- 0 -811 -821"/>
                            <a:gd name="T95" fmla="*/ -811 h 529"/>
                            <a:gd name="T96" fmla="+- 0 1759 1495"/>
                            <a:gd name="T97" fmla="*/ T96 w 529"/>
                            <a:gd name="T98" fmla="+- 0 -821 -821"/>
                            <a:gd name="T99" fmla="*/ -821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4" y="0"/>
                              </a:moveTo>
                              <a:lnTo>
                                <a:pt x="194" y="10"/>
                              </a:lnTo>
                              <a:lnTo>
                                <a:pt x="130" y="36"/>
                              </a:lnTo>
                              <a:lnTo>
                                <a:pt x="77" y="78"/>
                              </a:lnTo>
                              <a:lnTo>
                                <a:pt x="36" y="131"/>
                              </a:lnTo>
                              <a:lnTo>
                                <a:pt x="9" y="194"/>
                              </a:lnTo>
                              <a:lnTo>
                                <a:pt x="0" y="265"/>
                              </a:lnTo>
                              <a:lnTo>
                                <a:pt x="9" y="335"/>
                              </a:lnTo>
                              <a:lnTo>
                                <a:pt x="36" y="398"/>
                              </a:lnTo>
                              <a:lnTo>
                                <a:pt x="77" y="452"/>
                              </a:lnTo>
                              <a:lnTo>
                                <a:pt x="130" y="493"/>
                              </a:lnTo>
                              <a:lnTo>
                                <a:pt x="194" y="520"/>
                              </a:lnTo>
                              <a:lnTo>
                                <a:pt x="264" y="529"/>
                              </a:lnTo>
                              <a:lnTo>
                                <a:pt x="334" y="520"/>
                              </a:lnTo>
                              <a:lnTo>
                                <a:pt x="397" y="493"/>
                              </a:lnTo>
                              <a:lnTo>
                                <a:pt x="451" y="452"/>
                              </a:lnTo>
                              <a:lnTo>
                                <a:pt x="492" y="398"/>
                              </a:lnTo>
                              <a:lnTo>
                                <a:pt x="519" y="335"/>
                              </a:lnTo>
                              <a:lnTo>
                                <a:pt x="528" y="265"/>
                              </a:lnTo>
                              <a:lnTo>
                                <a:pt x="519" y="194"/>
                              </a:lnTo>
                              <a:lnTo>
                                <a:pt x="492" y="131"/>
                              </a:lnTo>
                              <a:lnTo>
                                <a:pt x="451" y="78"/>
                              </a:lnTo>
                              <a:lnTo>
                                <a:pt x="397" y="36"/>
                              </a:lnTo>
                              <a:lnTo>
                                <a:pt x="334" y="10"/>
                              </a:lnTo>
                              <a:lnTo>
                                <a:pt x="264"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77B4D" id="Freeform 22" o:spid="_x0000_s1026" style="position:absolute;margin-left:21.45pt;margin-top:-34.6pt;width:26.45pt;height:25.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cZAQcAABIdAAAOAAAAZHJzL2Uyb0RvYy54bWysWVGPnDYQfq/U/4B4bEUWGxvwKntRk/Sq&#10;SmkbKfQHcMDeorJAgbu9pOp/74zBF/tqL6jqPezC8e3wzXwee+x5/ebp3HiP1TDWXXvwyavQ96q2&#10;6Mq6vT/4v2e3Qep745S3Zd50bXXwP1ej/+bm229eX/p9RbtT15TV4IGRdtxf+oN/mqZ+v9uNxak6&#10;5+Orrq9aeHjshnM+we1wvyuH/ALWz82OhmG8u3RD2Q9dUY0j/Pf9/NC/kfaPx6qYfjsex2rymoMP&#10;3Cb5OcjPO/zc3bzO9/dD3p/qYqGR/wcW57xu4aXPpt7nU+49DPW/TJ3rYujG7ji9Krrzrjse66KS&#10;PoA3JHzhzadT3lfSFwjO2D+Hafz/zBa/Pn4cvLo8+JT6XpufQaPboaow4h78C+Jz6cc9wD71Hwf0&#10;cOw/dMUfIzzYGU/wZgSMd3f5pSvBTP4wdTImT8fhjL8Eb70nGfrPz6GvniavgH9GEReE+14BjyKa&#10;ikhKs8v36sfFwzj9VHXSUP74YZxm5Uq4knEvF/IZqHw8NyDi94EXeiThwiNM8EXpZxhRsO92XhZ6&#10;F49T8RIDEdFMBSklHn68hEUKBqYk6GQzxhRq5hWndl4Qg/mdyIvZecUKI00FKbHzShRM8gKQlRck&#10;qOYkiSm3xksoGPJK7byIGfsgSbk1YEQPvkRZmREz/oQn1EqN6AJkhDrImQIECYvs5HQFJMpOzhSB&#10;8IjYyekqZCR2kDNVCGIR2snpMkiUlRw1hSA8ZFZyMJa10UZdaWDqEMQ0sZKjug4SZSdnCoHJaSen&#10;C5FRRy5QU4eA89hOTtdBouzkTCHckdOFyKgjIWAW05MrYKmdXKTrIFFWcpEphHPMRboQWeRIiMjU&#10;IWDUnhCRroNE2cmZQjizNdKFyCJHQkSmDkEUC6uska6DRFnJMVMI5yzHdCEy5kgIZuoQwIJlJcd0&#10;HSTKTs4UgriWBqYLkTFHQjBThyAK7asD03WQKDs5Uwjnesp0ITLmSAhu6hBQQa2R47oOEmUlx00h&#10;SEodi6ouRMYdCcFNHZyR47oO7shxUwiSgq+2SoTrQmQwfVlrEW7q4BxzXNfBPeZiUwgiWGwlF+tC&#10;ZLEjIWJTB2e2xroO7myNTSGISBM7OV2ILHYkRGzq4JznYl0H9zwXm0JA2W5fW2NdiCx2JERi6uBc&#10;IRJdB/cKkZhC0BDmdNuYS3QhMqirrGMuMXVwrq2JroN7bU1MIZyRS3QhssSREImpg7MqSXQd3FVJ&#10;agrhHHOpLkSWOhIiNXVw1nOproO7nktNIZzZmupCZKkjIVJTB2clnOo6uCvh1BTCOc+luhBZ6kgI&#10;Yerg3EMIXQf3HkKYQjhXCKELkcFMbU0IYerg3HnBdvNrXS1R1uVLmEI411ahC5EJR0IIUwfndlXo&#10;Opj7Vdhv36sddX5Sm+ziqV122XDl5XiyE8qNfd+NuKHPQArYtmcRbozBBKBwS+4AQ2gQnGwCA1UE&#10;w4Zxi2ncCEq43O2vMiEQVgmXG/9VOG6WEA7bnC1k6OIo3eYpnD5I67AV2GIdS3wkA8X5JvjiKpTL&#10;W+BYBqN1KGA3wRdXoaTcBF9chSJvC5wvrkLZtQm+uAqF0BY4FjjoKpQmm+CLq1AsbIIvrsLyvQWO&#10;yzKSgQV1E3xxFZa4LXBcutA6LDqb4IursAxsgi+uwsS8BY4TLpKZT+ZWkw+nQAk3XJ1/tkxOAxz2&#10;vjzmHXwPjnnvkFG+7/MJ5zR16V0OPh76eaf5G/9/7h6rrJOICac2iqUovFedRn593rQ6DlZkiYMT&#10;sNl59Vh999IcwQMBMBfFV2FYAAEKKpxrxsAIosjzjKHepb7nd86yIMFrxmZeNFYDT9lQ37otOKu9&#10;amshFsGCdO2Vi5cMNnHXYCpmDEbMVdwiAYfDr2s4Jely3gtDSPmovmdfIzwfgfiu2YuWobnGj+Ge&#10;Fuyt+cuwZAHcWvg4mZVdU4NTqAvA3pq2yt7aSFH81sad8ndtFC/hW0kJpcZKgilxXw6BounGah4V&#10;OAvIMuV5OsBZROsujF1Tl7d10+A0MA73d++awXvMoYEUkXf8VuWRAWtkxdN2+DM1+PDn0N5YZhxs&#10;dMiG0F+CUBa+pSK4jdMkYLeMByIJ0yAk4q2IQybY+9u/sb4ibH+qy7JqP9RtpZpThG1r/ixtsrmt&#10;JNtTON8JDmWJ9MvpZCj/lhQynBy6h7YE7/L9qcrLH5frKa+b+XpnMpZBBrfVtwyE7Blhm2juK911&#10;5WdoGQ3d3JiDRiJcnLrhi+9doCl38Mc/H/Kh8r3m5xa6XoIwPMmb5A2DfgDcDPqTO/1J3hZg6uBP&#10;PhStePlumjt/D/1Q35/gTUTGou1+gFbVscaWkuQ3s1puoPEmPViahNjZ0+8l6msr8+YfAAAA//8D&#10;AFBLAwQUAAYACAAAACEAUXoGa98AAAAJAQAADwAAAGRycy9kb3ducmV2LnhtbEyPwU6DQBCG7ya+&#10;w2ZMvLULBFGQpTEaL/VgWproccuOQGVnCbtt8e0dT/U4M1/++f5yNdtBnHDyvSMF8TICgdQ401Or&#10;YFe/Lh5A+KDJ6MERKvhBD6vq+qrUhXFn2uBpG1rBIeQLraALYSyk9E2HVvulG5H49uUmqwOPUyvN&#10;pM8cbgeZRFEmre6JP3R6xOcOm+/t0Sr4fJnij3VeW72pD4ds59/f0rVU6vZmfnoEEXAOFxj+9Fkd&#10;KnbauyMZLwYFaZIzqWCR5QkIBvI7rrLnRXyfgqxK+b9B9QsAAP//AwBQSwECLQAUAAYACAAAACEA&#10;toM4kv4AAADhAQAAEwAAAAAAAAAAAAAAAAAAAAAAW0NvbnRlbnRfVHlwZXNdLnhtbFBLAQItABQA&#10;BgAIAAAAIQA4/SH/1gAAAJQBAAALAAAAAAAAAAAAAAAAAC8BAABfcmVscy8ucmVsc1BLAQItABQA&#10;BgAIAAAAIQC9+ncZAQcAABIdAAAOAAAAAAAAAAAAAAAAAC4CAABkcnMvZTJvRG9jLnhtbFBLAQIt&#10;ABQABgAIAAAAIQBRegZr3wAAAAkBAAAPAAAAAAAAAAAAAAAAAFsJAABkcnMvZG93bnJldi54bWxQ&#10;SwUGAAAAAAQABADzAAAAZwoAAAAA&#10;" path="m264,l194,10,130,36,77,78,36,131,9,194,,265r9,70l36,398r41,54l130,493r64,27l264,529r70,-9l397,493r54,-41l492,398r27,-63l528,265r-9,-71l492,131,451,78,397,36,334,10,264,xe" fillcolor="#31c5f4" stroked="f">
                <v:path arrowok="t" o:connecttype="custom" o:connectlocs="167640,-510494;123190,-504276;82550,-488110;48895,-461994;22860,-429039;5715,-389866;0,-345718;5715,-302193;22860,-263020;48895,-229443;82550,-203949;123190,-187161;167640,-181564;212090,-187161;252095,-203949;286385,-229443;312420,-263020;329565,-302193;335280,-345718;329565,-389866;312420,-429039;286385,-461994;252095,-488110;212090,-504276;167640,-510494" o:connectangles="0,0,0,0,0,0,0,0,0,0,0,0,0,0,0,0,0,0,0,0,0,0,0,0,0"/>
              </v:shape>
            </w:pict>
          </mc:Fallback>
        </mc:AlternateContent>
      </w:r>
      <w:r w:rsidRPr="001861A3">
        <w:rPr>
          <w:rFonts w:asciiTheme="majorBidi" w:hAnsiTheme="majorBidi" w:cstheme="majorBidi"/>
        </w:rPr>
        <mc:AlternateContent>
          <mc:Choice Requires="wps">
            <w:drawing>
              <wp:anchor distT="0" distB="0" distL="114300" distR="114300" simplePos="0" relativeHeight="251684864" behindDoc="0" locked="0" layoutInCell="1" allowOverlap="1" wp14:anchorId="0A8E9AF8" wp14:editId="71678F7A">
                <wp:simplePos x="0" y="0"/>
                <wp:positionH relativeFrom="column">
                  <wp:posOffset>0</wp:posOffset>
                </wp:positionH>
                <wp:positionV relativeFrom="paragraph">
                  <wp:posOffset>-544830</wp:posOffset>
                </wp:positionV>
                <wp:extent cx="6883400" cy="544830"/>
                <wp:effectExtent l="0" t="0" r="0" b="762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0"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54BB6" id="Rectangle 21" o:spid="_x0000_s1026" style="position:absolute;margin-left:0;margin-top:-42.9pt;width:542pt;height:42.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f7EggIAAP0EAAAOAAAAZHJzL2Uyb0RvYy54bWysVG1v0zAQ/o7Ef7D8vcvL3C6Jlk5bSxHS&#10;gInBD3Btp7Fw7GC7TQfiv3N21tICHxCiH1Kf73x+7p7nfH2z7xTaCeuk0TXOLlKMhGaGS72p8aeP&#10;q0mBkfNUc6qMFjV+Eg7fzF++uB76SuSmNYoLiyCJdtXQ17j1vq+SxLFWdNRdmF5ocDbGdtSDaTcJ&#10;t3SA7J1K8jSdJYOxvLeGCedgdzk68TzmbxrB/PumccIjVWPA5uPXxu86fJP5Na02lvatZM8w6D+g&#10;6KjUcOkx1ZJ6irZW/paqk8waZxp/wUyXmKaRTMQaoJos/aWax5b2ItYCzXH9sU3u/6Vl73YPFkle&#10;4zzDSNMOOPoAXaN6owSCPWjQ0LsK4h77BxtKdP29YZ8d0mbRQpi4tdYMraAcYMX45OxAMBwcRevh&#10;reGQnm69ib3aN7YLCaELaB8peTpSIvYeMdicFcUlSYE5Br4pIcVl5Cyh1eF0b51/LUyHwqLGFsDH&#10;7HR37zygh9BDSERvlOQrqVQ07Ga9UBbtKMgjW9xmi2UoGI640zClQ7A24djoHncAJNwRfAFupPtb&#10;meUkvcvLyWpWXE3Iikwn5VVaTNKsvCtnKSnJcvU9AMxI1UrOhb6XWhykl5G/o/Z5CEbRRPGhocbl&#10;NJ/G2s/Qu9Mi0/j7U5Gd9DCJSnY1Lo5BtArEvtIcyqaVp1KN6+QcfmwZ9ODwH7sSZRCYHxW0NvwJ&#10;VGANkAR8wpsBi9bYrxgNMH81dl+21AqM1BsNSiozQsLARoNMr3Iw7KlnfeqhmkGqGnuMxuXCj0O+&#10;7a3ctHBTFhujzS2or5FRGEGZIyrAHQyYsVjB83sQhvjUjlE/X635DwAAAP//AwBQSwMEFAAGAAgA&#10;AAAhAGWcSTHbAAAABgEAAA8AAABkcnMvZG93bnJldi54bWxMj8tOw0AMRfdI/MPISOzaSRGPkGZS&#10;IQRigUSh4QOcjJtEZDwhM23D3+OsYGkf6/rcfDO5Xh1pDJ1nA6tlAoq49rbjxsBn+bxIQYWIbLH3&#10;TAZ+KMCmOD/LMbP+xB903MVGSQiHDA20MQ6Z1qFuyWFY+oFY2N6PDqOMY6PtiCcJd72+SpJb7bBj&#10;+dDiQI8t1V+7gzPwXobt6zZ9Q1+9PJX3d03/XXcrYy4vpoc1qEhT/DuGWV/UoRCnyh/YBtUbkCLR&#10;wCK9kQIzTtJrWVUz0EWu/+sXvwAAAP//AwBQSwECLQAUAAYACAAAACEAtoM4kv4AAADhAQAAEwAA&#10;AAAAAAAAAAAAAAAAAAAAW0NvbnRlbnRfVHlwZXNdLnhtbFBLAQItABQABgAIAAAAIQA4/SH/1gAA&#10;AJQBAAALAAAAAAAAAAAAAAAAAC8BAABfcmVscy8ucmVsc1BLAQItABQABgAIAAAAIQA7jf7EggIA&#10;AP0EAAAOAAAAAAAAAAAAAAAAAC4CAABkcnMvZTJvRG9jLnhtbFBLAQItABQABgAIAAAAIQBlnEkx&#10;2wAAAAYBAAAPAAAAAAAAAAAAAAAAANwEAABkcnMvZG93bnJldi54bWxQSwUGAAAAAAQABADzAAAA&#10;5AUAAAAA&#10;" fillcolor="#1ca1cd" stroked="f"/>
            </w:pict>
          </mc:Fallback>
        </mc:AlternateContent>
      </w:r>
      <w:r w:rsidR="006E4436" w:rsidRPr="006D3C72">
        <w:rPr>
          <w:rFonts w:asciiTheme="majorBidi" w:hAnsiTheme="majorBidi" w:cstheme="majorBidi"/>
        </w:rPr>
        <w:t>focus should not only be on imposing punishment but also on ensuring that protective measures are in place with increased social awareness of the law.</w:t>
      </w:r>
      <w:r w:rsidR="006E4436" w:rsidRPr="006D3C72">
        <w:rPr>
          <w:rStyle w:val="FootnoteReference"/>
          <w:rFonts w:asciiTheme="majorBidi" w:hAnsiTheme="majorBidi" w:cstheme="majorBidi"/>
        </w:rPr>
        <w:footnoteReference w:id="16"/>
      </w:r>
    </w:p>
    <w:p w14:paraId="3841394A" w14:textId="301F70BD" w:rsidR="00883A34" w:rsidRPr="006D3C72" w:rsidRDefault="00DF71C2" w:rsidP="002074DC">
      <w:pPr>
        <w:pStyle w:val="Heading1"/>
        <w:rPr>
          <w:rFonts w:asciiTheme="majorBidi" w:hAnsiTheme="majorBidi" w:cstheme="majorBidi"/>
          <w:w w:val="103"/>
          <w:sz w:val="22"/>
          <w:szCs w:val="22"/>
          <w:lang w:val="en-GB"/>
        </w:rPr>
      </w:pPr>
      <w:bookmarkStart w:id="6" w:name="_Toc29936974"/>
      <w:r w:rsidRPr="006D3C72">
        <w:rPr>
          <w:rFonts w:asciiTheme="majorBidi" w:hAnsiTheme="majorBidi" w:cstheme="majorBidi"/>
          <w:sz w:val="22"/>
          <w:szCs w:val="22"/>
        </w:rPr>
        <w:t>The Treaty-Specific Document</w:t>
      </w:r>
      <w:bookmarkEnd w:id="6"/>
    </w:p>
    <w:p w14:paraId="393FB0A9" w14:textId="77777777" w:rsidR="00210886" w:rsidRPr="006D3C72" w:rsidRDefault="00210886" w:rsidP="002074DC">
      <w:pPr>
        <w:pStyle w:val="NoSpacing"/>
        <w:jc w:val="both"/>
        <w:rPr>
          <w:rFonts w:asciiTheme="majorBidi" w:hAnsiTheme="majorBidi" w:cstheme="majorBidi"/>
          <w:b/>
          <w:bCs/>
          <w:w w:val="103"/>
          <w:lang w:val="en-GB"/>
        </w:rPr>
      </w:pPr>
    </w:p>
    <w:p w14:paraId="5B6928FF" w14:textId="77777777" w:rsidR="00A85DBA" w:rsidRPr="006D3C72" w:rsidRDefault="009A2295" w:rsidP="002074DC">
      <w:pPr>
        <w:pStyle w:val="Heading2"/>
        <w:rPr>
          <w:rFonts w:asciiTheme="majorBidi" w:hAnsiTheme="majorBidi" w:cstheme="majorBidi"/>
          <w:highlight w:val="yellow"/>
        </w:rPr>
      </w:pPr>
      <w:bookmarkStart w:id="7" w:name="_Toc29936975"/>
      <w:r w:rsidRPr="006D3C72">
        <w:rPr>
          <w:rFonts w:asciiTheme="majorBidi" w:hAnsiTheme="majorBidi" w:cstheme="majorBidi"/>
        </w:rPr>
        <w:t xml:space="preserve">ARTICLE ONE: </w:t>
      </w:r>
      <w:r w:rsidR="00A85DBA" w:rsidRPr="006D3C72">
        <w:rPr>
          <w:rFonts w:asciiTheme="majorBidi" w:hAnsiTheme="majorBidi" w:cstheme="majorBidi"/>
        </w:rPr>
        <w:t>DEFINITION OF DISCRIMINATION</w:t>
      </w:r>
      <w:bookmarkEnd w:id="7"/>
    </w:p>
    <w:p w14:paraId="08461B39" w14:textId="77777777" w:rsidR="00A91447" w:rsidRPr="006D3C72" w:rsidRDefault="00A91447" w:rsidP="002074DC">
      <w:pPr>
        <w:pStyle w:val="NoSpacing"/>
        <w:jc w:val="both"/>
        <w:rPr>
          <w:rFonts w:asciiTheme="majorBidi" w:hAnsiTheme="majorBidi" w:cstheme="majorBidi"/>
          <w:w w:val="103"/>
          <w:highlight w:val="yellow"/>
          <w:lang w:val="en-GB"/>
        </w:rPr>
      </w:pPr>
    </w:p>
    <w:p w14:paraId="7305D694" w14:textId="0EEDBCD2" w:rsidR="00151A9F" w:rsidRPr="00BD0888" w:rsidRDefault="00B714E3" w:rsidP="00BD0888">
      <w:pPr>
        <w:pStyle w:val="NoSpacing"/>
        <w:jc w:val="both"/>
        <w:rPr>
          <w:rFonts w:asciiTheme="majorBidi" w:eastAsia="Times New Roman" w:hAnsiTheme="majorBidi" w:cstheme="majorBidi"/>
          <w:spacing w:val="2"/>
          <w:w w:val="103"/>
          <w:kern w:val="14"/>
          <w:lang w:val="en-GB"/>
        </w:rPr>
      </w:pPr>
      <w:r w:rsidRPr="006D3C72">
        <w:rPr>
          <w:rFonts w:asciiTheme="majorBidi" w:eastAsia="Times New Roman" w:hAnsiTheme="majorBidi" w:cstheme="majorBidi"/>
          <w:spacing w:val="2"/>
          <w:w w:val="103"/>
          <w:kern w:val="14"/>
          <w:lang w:val="en-GB"/>
        </w:rPr>
        <w:t>Artic</w:t>
      </w:r>
      <w:r w:rsidR="00424A2A" w:rsidRPr="006D3C72">
        <w:rPr>
          <w:rFonts w:asciiTheme="majorBidi" w:eastAsia="Times New Roman" w:hAnsiTheme="majorBidi" w:cstheme="majorBidi"/>
          <w:spacing w:val="2"/>
          <w:w w:val="103"/>
          <w:kern w:val="14"/>
          <w:lang w:val="en-GB"/>
        </w:rPr>
        <w:t xml:space="preserve">le 22 of the Constitution </w:t>
      </w:r>
      <w:r w:rsidR="00A77807" w:rsidRPr="006D3C72">
        <w:rPr>
          <w:rFonts w:asciiTheme="majorBidi" w:eastAsia="Times New Roman" w:hAnsiTheme="majorBidi" w:cstheme="majorBidi"/>
          <w:spacing w:val="2"/>
          <w:w w:val="103"/>
          <w:kern w:val="14"/>
          <w:lang w:val="en-GB"/>
        </w:rPr>
        <w:t xml:space="preserve">of Afghanistan </w:t>
      </w:r>
      <w:r w:rsidR="00496220" w:rsidRPr="006D3C72">
        <w:rPr>
          <w:rFonts w:asciiTheme="majorBidi" w:eastAsia="Times New Roman" w:hAnsiTheme="majorBidi" w:cstheme="majorBidi"/>
          <w:spacing w:val="2"/>
          <w:w w:val="103"/>
          <w:kern w:val="14"/>
          <w:lang w:val="en-GB"/>
        </w:rPr>
        <w:t>(</w:t>
      </w:r>
      <w:r w:rsidR="002E2DE6" w:rsidRPr="006D3C72">
        <w:rPr>
          <w:rFonts w:asciiTheme="majorBidi" w:eastAsia="Times New Roman" w:hAnsiTheme="majorBidi" w:cstheme="majorBidi"/>
          <w:spacing w:val="2"/>
          <w:w w:val="103"/>
          <w:kern w:val="14"/>
          <w:lang w:val="en-GB"/>
        </w:rPr>
        <w:t xml:space="preserve">2004) </w:t>
      </w:r>
      <w:r w:rsidR="00424A2A" w:rsidRPr="006D3C72">
        <w:rPr>
          <w:rFonts w:asciiTheme="majorBidi" w:eastAsia="Times New Roman" w:hAnsiTheme="majorBidi" w:cstheme="majorBidi"/>
          <w:spacing w:val="2"/>
          <w:w w:val="103"/>
          <w:kern w:val="14"/>
          <w:lang w:val="en-GB"/>
        </w:rPr>
        <w:t>stipulates</w:t>
      </w:r>
      <w:r w:rsidRPr="006D3C72">
        <w:rPr>
          <w:rFonts w:asciiTheme="majorBidi" w:eastAsia="Times New Roman" w:hAnsiTheme="majorBidi" w:cstheme="majorBidi"/>
          <w:spacing w:val="2"/>
          <w:w w:val="103"/>
          <w:kern w:val="14"/>
          <w:lang w:val="en-GB"/>
        </w:rPr>
        <w:t xml:space="preserve"> that “Any kind of discrimination and distinction between citizens of Afghanistan shall be forbidden</w:t>
      </w:r>
      <w:r w:rsidR="00FE47EA">
        <w:rPr>
          <w:rFonts w:asciiTheme="majorBidi" w:eastAsia="Times New Roman" w:hAnsiTheme="majorBidi" w:cstheme="majorBidi"/>
          <w:spacing w:val="2"/>
          <w:w w:val="103"/>
          <w:kern w:val="14"/>
          <w:lang w:val="en-GB"/>
        </w:rPr>
        <w:t>”, i</w:t>
      </w:r>
      <w:r w:rsidR="008D17CC" w:rsidRPr="006D3C72">
        <w:rPr>
          <w:rFonts w:asciiTheme="majorBidi" w:eastAsia="Times New Roman" w:hAnsiTheme="majorBidi" w:cstheme="majorBidi"/>
          <w:spacing w:val="2"/>
          <w:w w:val="103"/>
          <w:kern w:val="14"/>
          <w:lang w:val="en-GB"/>
        </w:rPr>
        <w:t>t</w:t>
      </w:r>
      <w:r w:rsidR="00A77807" w:rsidRPr="006D3C72">
        <w:rPr>
          <w:rFonts w:asciiTheme="majorBidi" w:eastAsia="Times New Roman" w:hAnsiTheme="majorBidi" w:cstheme="majorBidi"/>
          <w:spacing w:val="2"/>
          <w:w w:val="103"/>
          <w:kern w:val="14"/>
          <w:lang w:val="en-GB"/>
        </w:rPr>
        <w:t xml:space="preserve"> further state</w:t>
      </w:r>
      <w:r w:rsidR="004E220F" w:rsidRPr="006D3C72">
        <w:rPr>
          <w:rFonts w:asciiTheme="majorBidi" w:eastAsia="Times New Roman" w:hAnsiTheme="majorBidi" w:cstheme="majorBidi"/>
          <w:spacing w:val="2"/>
          <w:w w:val="103"/>
          <w:kern w:val="14"/>
          <w:lang w:val="en-GB"/>
        </w:rPr>
        <w:t>s</w:t>
      </w:r>
      <w:r w:rsidR="00A77807" w:rsidRPr="006D3C72">
        <w:rPr>
          <w:rFonts w:asciiTheme="majorBidi" w:eastAsia="Times New Roman" w:hAnsiTheme="majorBidi" w:cstheme="majorBidi"/>
          <w:spacing w:val="2"/>
          <w:w w:val="103"/>
          <w:kern w:val="14"/>
          <w:lang w:val="en-GB"/>
        </w:rPr>
        <w:t xml:space="preserve"> that “</w:t>
      </w:r>
      <w:r w:rsidR="00FE47EA">
        <w:rPr>
          <w:rFonts w:asciiTheme="majorBidi" w:eastAsia="Times New Roman" w:hAnsiTheme="majorBidi" w:cstheme="majorBidi"/>
          <w:spacing w:val="2"/>
          <w:w w:val="103"/>
          <w:kern w:val="14"/>
          <w:lang w:val="en-GB"/>
        </w:rPr>
        <w:t>t</w:t>
      </w:r>
      <w:r w:rsidR="00772E83" w:rsidRPr="006D3C72">
        <w:rPr>
          <w:rFonts w:asciiTheme="majorBidi" w:eastAsia="Times New Roman" w:hAnsiTheme="majorBidi" w:cstheme="majorBidi"/>
          <w:spacing w:val="2"/>
          <w:w w:val="103"/>
          <w:kern w:val="14"/>
          <w:lang w:val="en-GB"/>
        </w:rPr>
        <w:t>he citizen</w:t>
      </w:r>
      <w:r w:rsidR="00496220" w:rsidRPr="006D3C72">
        <w:rPr>
          <w:rFonts w:asciiTheme="majorBidi" w:eastAsia="Times New Roman" w:hAnsiTheme="majorBidi" w:cstheme="majorBidi"/>
          <w:spacing w:val="2"/>
          <w:w w:val="103"/>
          <w:kern w:val="14"/>
          <w:lang w:val="en-GB"/>
        </w:rPr>
        <w:t>s</w:t>
      </w:r>
      <w:r w:rsidR="00772E83" w:rsidRPr="006D3C72">
        <w:rPr>
          <w:rFonts w:asciiTheme="majorBidi" w:eastAsia="Times New Roman" w:hAnsiTheme="majorBidi" w:cstheme="majorBidi"/>
          <w:spacing w:val="2"/>
          <w:w w:val="103"/>
          <w:kern w:val="14"/>
          <w:lang w:val="en-GB"/>
        </w:rPr>
        <w:t xml:space="preserve"> of Afghanistan, m</w:t>
      </w:r>
      <w:r w:rsidR="00FE47EA">
        <w:rPr>
          <w:rFonts w:asciiTheme="majorBidi" w:eastAsia="Times New Roman" w:hAnsiTheme="majorBidi" w:cstheme="majorBidi"/>
          <w:spacing w:val="2"/>
          <w:w w:val="103"/>
          <w:kern w:val="14"/>
          <w:lang w:val="en-GB"/>
        </w:rPr>
        <w:t>a</w:t>
      </w:r>
      <w:r w:rsidR="00772E83" w:rsidRPr="006D3C72">
        <w:rPr>
          <w:rFonts w:asciiTheme="majorBidi" w:eastAsia="Times New Roman" w:hAnsiTheme="majorBidi" w:cstheme="majorBidi"/>
          <w:spacing w:val="2"/>
          <w:w w:val="103"/>
          <w:kern w:val="14"/>
          <w:lang w:val="en-GB"/>
        </w:rPr>
        <w:t>n and woman, have equal rights and duties before the law.</w:t>
      </w:r>
      <w:r w:rsidR="00F57072" w:rsidRPr="006D3C72">
        <w:rPr>
          <w:rFonts w:asciiTheme="majorBidi" w:eastAsia="Times New Roman" w:hAnsiTheme="majorBidi" w:cstheme="majorBidi"/>
          <w:spacing w:val="2"/>
          <w:w w:val="103"/>
          <w:kern w:val="14"/>
          <w:lang w:val="en-GB"/>
        </w:rPr>
        <w:t>”</w:t>
      </w:r>
      <w:r w:rsidRPr="006D3C72">
        <w:rPr>
          <w:rFonts w:asciiTheme="majorBidi" w:eastAsia="Times New Roman" w:hAnsiTheme="majorBidi" w:cstheme="majorBidi"/>
          <w:spacing w:val="2"/>
          <w:w w:val="103"/>
          <w:kern w:val="14"/>
          <w:lang w:val="en-GB"/>
        </w:rPr>
        <w:t xml:space="preserve"> As </w:t>
      </w:r>
      <w:r w:rsidR="008D17CC" w:rsidRPr="006D3C72">
        <w:rPr>
          <w:rFonts w:asciiTheme="majorBidi" w:eastAsia="Times New Roman" w:hAnsiTheme="majorBidi" w:cstheme="majorBidi"/>
          <w:spacing w:val="2"/>
          <w:w w:val="103"/>
          <w:kern w:val="14"/>
          <w:lang w:val="en-GB"/>
        </w:rPr>
        <w:t>such, all</w:t>
      </w:r>
      <w:r w:rsidRPr="006D3C72">
        <w:rPr>
          <w:rFonts w:asciiTheme="majorBidi" w:eastAsia="Times New Roman" w:hAnsiTheme="majorBidi" w:cstheme="majorBidi"/>
          <w:spacing w:val="2"/>
          <w:w w:val="103"/>
          <w:kern w:val="14"/>
          <w:lang w:val="en-GB"/>
        </w:rPr>
        <w:t xml:space="preserve"> Afghan </w:t>
      </w:r>
      <w:r w:rsidR="00F57072" w:rsidRPr="006D3C72">
        <w:rPr>
          <w:rFonts w:asciiTheme="majorBidi" w:eastAsia="Times New Roman" w:hAnsiTheme="majorBidi" w:cstheme="majorBidi"/>
          <w:spacing w:val="2"/>
          <w:w w:val="103"/>
          <w:kern w:val="14"/>
          <w:lang w:val="en-GB"/>
        </w:rPr>
        <w:t>citizens</w:t>
      </w:r>
      <w:r w:rsidRPr="006D3C72">
        <w:rPr>
          <w:rFonts w:asciiTheme="majorBidi" w:eastAsia="Times New Roman" w:hAnsiTheme="majorBidi" w:cstheme="majorBidi"/>
          <w:spacing w:val="2"/>
          <w:w w:val="103"/>
          <w:kern w:val="14"/>
          <w:lang w:val="en-GB"/>
        </w:rPr>
        <w:t xml:space="preserve"> are equal</w:t>
      </w:r>
      <w:r w:rsidR="00780FA0" w:rsidRPr="006D3C72">
        <w:rPr>
          <w:rFonts w:asciiTheme="majorBidi" w:eastAsia="Times New Roman" w:hAnsiTheme="majorBidi" w:cstheme="majorBidi"/>
          <w:spacing w:val="2"/>
          <w:w w:val="103"/>
          <w:kern w:val="14"/>
          <w:lang w:val="en-GB"/>
        </w:rPr>
        <w:t xml:space="preserve">. </w:t>
      </w:r>
      <w:r w:rsidR="00525D47" w:rsidRPr="006D3C72">
        <w:rPr>
          <w:rFonts w:asciiTheme="majorBidi" w:eastAsia="Times New Roman" w:hAnsiTheme="majorBidi" w:cstheme="majorBidi"/>
          <w:spacing w:val="2"/>
          <w:w w:val="103"/>
          <w:kern w:val="14"/>
          <w:lang w:val="en-GB"/>
        </w:rPr>
        <w:t xml:space="preserve">The </w:t>
      </w:r>
      <w:r w:rsidR="00151A9F" w:rsidRPr="006D3C72">
        <w:rPr>
          <w:rFonts w:asciiTheme="majorBidi" w:eastAsia="Times New Roman" w:hAnsiTheme="majorBidi" w:cstheme="majorBidi"/>
          <w:spacing w:val="2"/>
          <w:w w:val="103"/>
          <w:kern w:val="14"/>
          <w:lang w:val="en-GB"/>
        </w:rPr>
        <w:t>Constitution r</w:t>
      </w:r>
      <w:r w:rsidR="00525D47" w:rsidRPr="006D3C72">
        <w:rPr>
          <w:rFonts w:asciiTheme="majorBidi" w:eastAsia="Times New Roman" w:hAnsiTheme="majorBidi" w:cstheme="majorBidi"/>
          <w:spacing w:val="2"/>
          <w:w w:val="103"/>
          <w:kern w:val="14"/>
          <w:lang w:val="en-GB"/>
        </w:rPr>
        <w:t xml:space="preserve">ecognizes inequality or discrimination </w:t>
      </w:r>
      <w:r w:rsidR="00801C8A" w:rsidRPr="006D3C72">
        <w:rPr>
          <w:rFonts w:asciiTheme="majorBidi" w:eastAsia="Times New Roman" w:hAnsiTheme="majorBidi" w:cstheme="majorBidi"/>
          <w:spacing w:val="2"/>
          <w:w w:val="103"/>
          <w:kern w:val="14"/>
          <w:lang w:val="en-GB"/>
        </w:rPr>
        <w:t>based on</w:t>
      </w:r>
      <w:r w:rsidR="00525D47" w:rsidRPr="006D3C72">
        <w:rPr>
          <w:rFonts w:asciiTheme="majorBidi" w:eastAsia="Times New Roman" w:hAnsiTheme="majorBidi" w:cstheme="majorBidi"/>
          <w:spacing w:val="2"/>
          <w:w w:val="103"/>
          <w:kern w:val="14"/>
          <w:lang w:val="en-GB"/>
        </w:rPr>
        <w:t xml:space="preserve"> gender and/or religious affiliation and the state is required to act upon any unequal treatment that may arise.</w:t>
      </w:r>
      <w:r w:rsidR="00BD0888">
        <w:rPr>
          <w:rFonts w:asciiTheme="majorBidi" w:eastAsia="Times New Roman" w:hAnsiTheme="majorBidi" w:cstheme="majorBidi"/>
          <w:spacing w:val="2"/>
          <w:w w:val="103"/>
          <w:kern w:val="14"/>
          <w:lang w:val="en-GB"/>
        </w:rPr>
        <w:t xml:space="preserve"> </w:t>
      </w:r>
      <w:r w:rsidR="00151A9F" w:rsidRPr="006D3C72">
        <w:rPr>
          <w:rFonts w:asciiTheme="majorBidi" w:hAnsiTheme="majorBidi" w:cstheme="majorBidi"/>
          <w:w w:val="103"/>
          <w:lang w:val="en-GB"/>
        </w:rPr>
        <w:t>Across the country, local practices have been discriminatory, particularly in areas where knowledge of the law is limited.</w:t>
      </w:r>
      <w:r w:rsidR="007959F9" w:rsidRPr="006D3C72">
        <w:rPr>
          <w:rFonts w:asciiTheme="majorBidi" w:hAnsiTheme="majorBidi" w:cstheme="majorBidi"/>
          <w:w w:val="103"/>
          <w:lang w:val="en-GB"/>
        </w:rPr>
        <w:t xml:space="preserve"> </w:t>
      </w:r>
      <w:r w:rsidR="00151A9F" w:rsidRPr="006D3C72">
        <w:rPr>
          <w:rFonts w:asciiTheme="majorBidi" w:hAnsiTheme="majorBidi" w:cstheme="majorBidi"/>
          <w:w w:val="103"/>
          <w:lang w:val="en-GB"/>
        </w:rPr>
        <w:t>Male elders are accustomed to relying on the interpretation of Sharia law and tribal customers</w:t>
      </w:r>
      <w:r w:rsidR="007959F9" w:rsidRPr="006D3C72">
        <w:rPr>
          <w:rFonts w:asciiTheme="majorBidi" w:hAnsiTheme="majorBidi" w:cstheme="majorBidi"/>
          <w:w w:val="103"/>
          <w:lang w:val="en-GB"/>
        </w:rPr>
        <w:t>,</w:t>
      </w:r>
      <w:r w:rsidR="00151A9F" w:rsidRPr="006D3C72">
        <w:rPr>
          <w:rFonts w:asciiTheme="majorBidi" w:hAnsiTheme="majorBidi" w:cstheme="majorBidi"/>
          <w:w w:val="103"/>
          <w:lang w:val="en-GB"/>
        </w:rPr>
        <w:t xml:space="preserve"> which discriminat</w:t>
      </w:r>
      <w:r w:rsidR="00470D8C" w:rsidRPr="006D3C72">
        <w:rPr>
          <w:rFonts w:asciiTheme="majorBidi" w:hAnsiTheme="majorBidi" w:cstheme="majorBidi"/>
          <w:w w:val="103"/>
          <w:lang w:val="en-GB"/>
        </w:rPr>
        <w:t xml:space="preserve">e </w:t>
      </w:r>
      <w:r w:rsidR="00151A9F" w:rsidRPr="006D3C72">
        <w:rPr>
          <w:rFonts w:asciiTheme="majorBidi" w:hAnsiTheme="majorBidi" w:cstheme="majorBidi"/>
          <w:w w:val="103"/>
          <w:lang w:val="en-GB"/>
        </w:rPr>
        <w:t>against women. Male domination has hindered women’s access to justice and their rights.</w:t>
      </w:r>
      <w:r w:rsidR="00151A9F" w:rsidRPr="006D3C72">
        <w:rPr>
          <w:rStyle w:val="FootnoteReference"/>
          <w:rFonts w:asciiTheme="majorBidi" w:hAnsiTheme="majorBidi" w:cstheme="majorBidi"/>
          <w:w w:val="103"/>
          <w:lang w:val="en-GB"/>
        </w:rPr>
        <w:footnoteReference w:id="17"/>
      </w:r>
    </w:p>
    <w:p w14:paraId="4D5FD6E5" w14:textId="77777777" w:rsidR="00151A9F" w:rsidRPr="006D3C72" w:rsidRDefault="00151A9F" w:rsidP="002074DC">
      <w:pPr>
        <w:pStyle w:val="NoSpacing"/>
        <w:jc w:val="both"/>
        <w:rPr>
          <w:rFonts w:asciiTheme="majorBidi" w:eastAsia="Times New Roman" w:hAnsiTheme="majorBidi" w:cstheme="majorBidi"/>
          <w:spacing w:val="2"/>
          <w:w w:val="103"/>
          <w:kern w:val="14"/>
          <w:lang w:val="en-GB"/>
        </w:rPr>
      </w:pPr>
    </w:p>
    <w:p w14:paraId="25D82C77" w14:textId="781DC474" w:rsidR="00A85DBA" w:rsidRPr="006D3C72" w:rsidRDefault="00A85DBA" w:rsidP="002074DC">
      <w:pPr>
        <w:pStyle w:val="Heading2"/>
        <w:rPr>
          <w:rFonts w:asciiTheme="majorBidi" w:hAnsiTheme="majorBidi" w:cstheme="majorBidi"/>
          <w:lang w:val="en-CA"/>
        </w:rPr>
      </w:pPr>
      <w:bookmarkStart w:id="8" w:name="_Toc29936976"/>
      <w:r w:rsidRPr="006D3C72">
        <w:rPr>
          <w:rFonts w:asciiTheme="majorBidi" w:hAnsiTheme="majorBidi" w:cstheme="majorBidi"/>
        </w:rPr>
        <w:t>ARTICLE TWO: INFORMATION ON IMPLEMENTATION OF THE CONVENTION</w:t>
      </w:r>
      <w:bookmarkEnd w:id="8"/>
      <w:r w:rsidR="00307D5D" w:rsidRPr="006D3C72">
        <w:rPr>
          <w:rFonts w:asciiTheme="majorBidi" w:hAnsiTheme="majorBidi" w:cstheme="majorBidi"/>
          <w:lang w:val="en-CA"/>
        </w:rPr>
        <w:t xml:space="preserve"> </w:t>
      </w:r>
    </w:p>
    <w:p w14:paraId="712EA406" w14:textId="77777777" w:rsidR="00EC4C04" w:rsidRPr="006D3C72" w:rsidRDefault="00EC4C04" w:rsidP="002074DC">
      <w:pPr>
        <w:pStyle w:val="NoSpacing"/>
        <w:jc w:val="both"/>
        <w:rPr>
          <w:rFonts w:asciiTheme="majorBidi" w:hAnsiTheme="majorBidi" w:cstheme="majorBidi"/>
          <w:w w:val="103"/>
          <w:lang w:val="en-GB"/>
        </w:rPr>
      </w:pPr>
    </w:p>
    <w:p w14:paraId="25576F5F" w14:textId="18F1DE75" w:rsidR="009E501D" w:rsidRPr="006D3C72" w:rsidRDefault="00957A07" w:rsidP="002074DC">
      <w:pPr>
        <w:pStyle w:val="NoSpacing"/>
        <w:jc w:val="both"/>
        <w:rPr>
          <w:rFonts w:asciiTheme="majorBidi" w:hAnsiTheme="majorBidi" w:cstheme="majorBidi"/>
          <w:w w:val="103"/>
          <w:lang w:val="en-GB"/>
        </w:rPr>
      </w:pPr>
      <w:r w:rsidRPr="006D3C72">
        <w:rPr>
          <w:rFonts w:asciiTheme="majorBidi" w:hAnsiTheme="majorBidi" w:cstheme="majorBidi"/>
          <w:w w:val="103"/>
          <w:lang w:val="en-GB"/>
        </w:rPr>
        <w:t xml:space="preserve">Measures have been undertaken by </w:t>
      </w:r>
      <w:r w:rsidR="003D188A" w:rsidRPr="006D3C72">
        <w:rPr>
          <w:rFonts w:asciiTheme="majorBidi" w:hAnsiTheme="majorBidi" w:cstheme="majorBidi"/>
          <w:w w:val="103"/>
          <w:lang w:val="en-GB"/>
        </w:rPr>
        <w:t xml:space="preserve">the Government of </w:t>
      </w:r>
      <w:r w:rsidRPr="006D3C72">
        <w:rPr>
          <w:rFonts w:asciiTheme="majorBidi" w:hAnsiTheme="majorBidi" w:cstheme="majorBidi"/>
          <w:w w:val="103"/>
          <w:lang w:val="en-GB"/>
        </w:rPr>
        <w:t>Afghanistan to promote and strengthen women’s rights.  These are reflected in its legislation, policies, institution-building and operations</w:t>
      </w:r>
      <w:r w:rsidR="008D17CC" w:rsidRPr="006D3C72">
        <w:rPr>
          <w:rStyle w:val="FootnoteReference"/>
          <w:rFonts w:asciiTheme="majorBidi" w:hAnsiTheme="majorBidi" w:cstheme="majorBidi"/>
          <w:w w:val="103"/>
          <w:lang w:val="en-GB"/>
        </w:rPr>
        <w:footnoteReference w:id="18"/>
      </w:r>
      <w:r w:rsidR="00C8089F" w:rsidRPr="006D3C72">
        <w:rPr>
          <w:rFonts w:asciiTheme="majorBidi" w:hAnsiTheme="majorBidi" w:cstheme="majorBidi"/>
          <w:w w:val="103"/>
          <w:lang w:val="en-GB"/>
        </w:rPr>
        <w:t xml:space="preserve">. </w:t>
      </w:r>
    </w:p>
    <w:p w14:paraId="26584649" w14:textId="77777777" w:rsidR="009E501D" w:rsidRPr="006D3C72" w:rsidRDefault="009E501D" w:rsidP="002074DC">
      <w:pPr>
        <w:pStyle w:val="NoSpacing"/>
        <w:jc w:val="both"/>
        <w:rPr>
          <w:rFonts w:asciiTheme="majorBidi" w:hAnsiTheme="majorBidi" w:cstheme="majorBidi"/>
          <w:w w:val="103"/>
          <w:lang w:val="en-GB"/>
        </w:rPr>
      </w:pPr>
    </w:p>
    <w:p w14:paraId="3FC05DD8" w14:textId="6B4D0BA4" w:rsidR="00DF30FD" w:rsidRPr="006D3C72" w:rsidRDefault="00C21A19" w:rsidP="002074DC">
      <w:pPr>
        <w:pStyle w:val="NoSpacing"/>
        <w:jc w:val="both"/>
        <w:rPr>
          <w:rFonts w:asciiTheme="majorBidi" w:hAnsiTheme="majorBidi" w:cstheme="majorBidi"/>
          <w:w w:val="103"/>
          <w:lang w:val="en-GB"/>
        </w:rPr>
      </w:pPr>
      <w:r w:rsidRPr="006D3C72">
        <w:rPr>
          <w:rFonts w:asciiTheme="majorBidi" w:hAnsiTheme="majorBidi" w:cstheme="majorBidi"/>
          <w:w w:val="103"/>
          <w:lang w:val="en-GB"/>
        </w:rPr>
        <w:t xml:space="preserve">Although </w:t>
      </w:r>
      <w:r w:rsidR="002C2877" w:rsidRPr="006D3C72">
        <w:rPr>
          <w:rFonts w:asciiTheme="majorBidi" w:hAnsiTheme="majorBidi" w:cstheme="majorBidi"/>
          <w:w w:val="103"/>
          <w:lang w:val="en-GB"/>
        </w:rPr>
        <w:t xml:space="preserve">AWN recognizes the efforts of </w:t>
      </w:r>
      <w:proofErr w:type="spellStart"/>
      <w:r w:rsidR="002C2877" w:rsidRPr="006D3C72">
        <w:rPr>
          <w:rFonts w:asciiTheme="majorBidi" w:hAnsiTheme="majorBidi" w:cstheme="majorBidi"/>
          <w:w w:val="103"/>
          <w:lang w:val="en-GB"/>
        </w:rPr>
        <w:t>Go</w:t>
      </w:r>
      <w:r w:rsidRPr="006D3C72">
        <w:rPr>
          <w:rFonts w:asciiTheme="majorBidi" w:hAnsiTheme="majorBidi" w:cstheme="majorBidi"/>
          <w:w w:val="103"/>
          <w:lang w:val="en-GB"/>
        </w:rPr>
        <w:t>IR</w:t>
      </w:r>
      <w:r w:rsidR="002C2877" w:rsidRPr="006D3C72">
        <w:rPr>
          <w:rFonts w:asciiTheme="majorBidi" w:hAnsiTheme="majorBidi" w:cstheme="majorBidi"/>
          <w:w w:val="103"/>
          <w:lang w:val="en-GB"/>
        </w:rPr>
        <w:t>A</w:t>
      </w:r>
      <w:proofErr w:type="spellEnd"/>
      <w:r w:rsidR="002C2877" w:rsidRPr="006D3C72">
        <w:rPr>
          <w:rFonts w:asciiTheme="majorBidi" w:hAnsiTheme="majorBidi" w:cstheme="majorBidi"/>
          <w:w w:val="103"/>
          <w:lang w:val="en-GB"/>
        </w:rPr>
        <w:t xml:space="preserve"> in implementing measu</w:t>
      </w:r>
      <w:r w:rsidR="000F7333" w:rsidRPr="006D3C72">
        <w:rPr>
          <w:rFonts w:asciiTheme="majorBidi" w:hAnsiTheme="majorBidi" w:cstheme="majorBidi"/>
          <w:w w:val="103"/>
          <w:lang w:val="en-GB"/>
        </w:rPr>
        <w:t xml:space="preserve">res to address discrimination, </w:t>
      </w:r>
      <w:r w:rsidR="002C2877" w:rsidRPr="006D3C72">
        <w:rPr>
          <w:rFonts w:asciiTheme="majorBidi" w:hAnsiTheme="majorBidi" w:cstheme="majorBidi"/>
          <w:w w:val="103"/>
          <w:lang w:val="en-GB"/>
        </w:rPr>
        <w:t xml:space="preserve">the extent </w:t>
      </w:r>
      <w:r w:rsidR="00151A9F" w:rsidRPr="006D3C72">
        <w:rPr>
          <w:rFonts w:asciiTheme="majorBidi" w:hAnsiTheme="majorBidi" w:cstheme="majorBidi"/>
          <w:w w:val="103"/>
          <w:lang w:val="en-GB"/>
        </w:rPr>
        <w:t xml:space="preserve">and effectiveness </w:t>
      </w:r>
      <w:r w:rsidR="002C2877" w:rsidRPr="006D3C72">
        <w:rPr>
          <w:rFonts w:asciiTheme="majorBidi" w:hAnsiTheme="majorBidi" w:cstheme="majorBidi"/>
          <w:w w:val="103"/>
          <w:lang w:val="en-GB"/>
        </w:rPr>
        <w:t xml:space="preserve">of </w:t>
      </w:r>
      <w:r w:rsidRPr="006D3C72">
        <w:rPr>
          <w:rFonts w:asciiTheme="majorBidi" w:hAnsiTheme="majorBidi" w:cstheme="majorBidi"/>
          <w:w w:val="103"/>
          <w:lang w:val="en-GB"/>
        </w:rPr>
        <w:t xml:space="preserve">the </w:t>
      </w:r>
      <w:r w:rsidR="002C2877" w:rsidRPr="006D3C72">
        <w:rPr>
          <w:rFonts w:asciiTheme="majorBidi" w:hAnsiTheme="majorBidi" w:cstheme="majorBidi"/>
          <w:w w:val="103"/>
          <w:lang w:val="en-GB"/>
        </w:rPr>
        <w:t xml:space="preserve">implementation </w:t>
      </w:r>
      <w:r w:rsidR="00151A9F" w:rsidRPr="006D3C72">
        <w:rPr>
          <w:rFonts w:asciiTheme="majorBidi" w:hAnsiTheme="majorBidi" w:cstheme="majorBidi"/>
          <w:w w:val="103"/>
          <w:lang w:val="en-GB"/>
        </w:rPr>
        <w:t xml:space="preserve">appear to have been minimal. </w:t>
      </w:r>
      <w:r w:rsidR="00256734" w:rsidRPr="006D3C72">
        <w:rPr>
          <w:rFonts w:asciiTheme="majorBidi" w:hAnsiTheme="majorBidi" w:cstheme="majorBidi"/>
          <w:w w:val="103"/>
          <w:lang w:val="en-GB"/>
        </w:rPr>
        <w:t>One indicator of this is t</w:t>
      </w:r>
      <w:r w:rsidR="00DF30FD" w:rsidRPr="006D3C72">
        <w:rPr>
          <w:rFonts w:asciiTheme="majorBidi" w:hAnsiTheme="majorBidi" w:cstheme="majorBidi"/>
          <w:w w:val="103"/>
          <w:lang w:val="en-GB"/>
        </w:rPr>
        <w:t>he Gender Inequality Index</w:t>
      </w:r>
      <w:r w:rsidR="004E220F" w:rsidRPr="006D3C72">
        <w:rPr>
          <w:rFonts w:asciiTheme="majorBidi" w:hAnsiTheme="majorBidi" w:cstheme="majorBidi"/>
          <w:w w:val="103"/>
          <w:lang w:val="en-GB"/>
        </w:rPr>
        <w:t xml:space="preserve"> (GII)</w:t>
      </w:r>
      <w:r w:rsidR="00DF30FD" w:rsidRPr="006D3C72">
        <w:rPr>
          <w:rFonts w:asciiTheme="majorBidi" w:hAnsiTheme="majorBidi" w:cstheme="majorBidi"/>
          <w:w w:val="103"/>
          <w:lang w:val="en-GB"/>
        </w:rPr>
        <w:t xml:space="preserve"> introduced in the 2010</w:t>
      </w:r>
      <w:r w:rsidR="004E220F" w:rsidRPr="006D3C72">
        <w:rPr>
          <w:rFonts w:asciiTheme="majorBidi" w:hAnsiTheme="majorBidi" w:cstheme="majorBidi"/>
          <w:w w:val="103"/>
          <w:lang w:val="en-GB"/>
        </w:rPr>
        <w:t xml:space="preserve"> Human Development Report</w:t>
      </w:r>
      <w:r w:rsidR="00256734" w:rsidRPr="006D3C72">
        <w:rPr>
          <w:rFonts w:asciiTheme="majorBidi" w:hAnsiTheme="majorBidi" w:cstheme="majorBidi"/>
          <w:w w:val="103"/>
          <w:lang w:val="en-GB"/>
        </w:rPr>
        <w:t>, which</w:t>
      </w:r>
      <w:r w:rsidR="004E220F" w:rsidRPr="006D3C72">
        <w:rPr>
          <w:rFonts w:asciiTheme="majorBidi" w:hAnsiTheme="majorBidi" w:cstheme="majorBidi"/>
          <w:w w:val="103"/>
          <w:lang w:val="en-GB"/>
        </w:rPr>
        <w:t xml:space="preserve"> shows</w:t>
      </w:r>
      <w:r w:rsidR="00DF30FD" w:rsidRPr="006D3C72">
        <w:rPr>
          <w:rFonts w:asciiTheme="majorBidi" w:hAnsiTheme="majorBidi" w:cstheme="majorBidi"/>
          <w:w w:val="103"/>
          <w:lang w:val="en-GB"/>
        </w:rPr>
        <w:t xml:space="preserve"> that </w:t>
      </w:r>
      <w:r w:rsidR="00151A9F" w:rsidRPr="006D3C72">
        <w:rPr>
          <w:rFonts w:asciiTheme="majorBidi" w:hAnsiTheme="majorBidi" w:cstheme="majorBidi"/>
          <w:w w:val="103"/>
          <w:lang w:val="en-GB"/>
        </w:rPr>
        <w:t xml:space="preserve">in </w:t>
      </w:r>
      <w:r w:rsidR="008909F7" w:rsidRPr="006D3C72">
        <w:rPr>
          <w:rFonts w:asciiTheme="majorBidi" w:hAnsiTheme="majorBidi" w:cstheme="majorBidi"/>
          <w:w w:val="103"/>
          <w:lang w:val="en-GB"/>
        </w:rPr>
        <w:t>2015</w:t>
      </w:r>
      <w:r w:rsidR="00151A9F" w:rsidRPr="006D3C72">
        <w:rPr>
          <w:rFonts w:asciiTheme="majorBidi" w:hAnsiTheme="majorBidi" w:cstheme="majorBidi"/>
          <w:w w:val="103"/>
          <w:lang w:val="en-GB"/>
        </w:rPr>
        <w:t xml:space="preserve"> </w:t>
      </w:r>
      <w:r w:rsidR="00DF30FD" w:rsidRPr="006D3C72">
        <w:rPr>
          <w:rFonts w:asciiTheme="majorBidi" w:hAnsiTheme="majorBidi" w:cstheme="majorBidi"/>
          <w:w w:val="103"/>
          <w:lang w:val="en-GB"/>
        </w:rPr>
        <w:t>Afghanistan ha</w:t>
      </w:r>
      <w:r w:rsidR="00151A9F" w:rsidRPr="006D3C72">
        <w:rPr>
          <w:rFonts w:asciiTheme="majorBidi" w:hAnsiTheme="majorBidi" w:cstheme="majorBidi"/>
          <w:w w:val="103"/>
          <w:lang w:val="en-GB"/>
        </w:rPr>
        <w:t>d</w:t>
      </w:r>
      <w:r w:rsidR="00DF30FD" w:rsidRPr="006D3C72">
        <w:rPr>
          <w:rFonts w:asciiTheme="majorBidi" w:hAnsiTheme="majorBidi" w:cstheme="majorBidi"/>
          <w:w w:val="103"/>
          <w:lang w:val="en-GB"/>
        </w:rPr>
        <w:t xml:space="preserve"> a GII value of 0.667</w:t>
      </w:r>
      <w:r w:rsidR="00153C72" w:rsidRPr="006D3C72">
        <w:rPr>
          <w:rFonts w:asciiTheme="majorBidi" w:hAnsiTheme="majorBidi" w:cstheme="majorBidi"/>
          <w:w w:val="103"/>
          <w:lang w:val="en-GB"/>
        </w:rPr>
        <w:t>,</w:t>
      </w:r>
      <w:r w:rsidR="00DF30FD" w:rsidRPr="006D3C72">
        <w:rPr>
          <w:rFonts w:asciiTheme="majorBidi" w:hAnsiTheme="majorBidi" w:cstheme="majorBidi"/>
          <w:w w:val="103"/>
          <w:lang w:val="en-GB"/>
        </w:rPr>
        <w:t xml:space="preserve"> making it 15</w:t>
      </w:r>
      <w:r w:rsidR="000D0DA2">
        <w:rPr>
          <w:rFonts w:asciiTheme="majorBidi" w:hAnsiTheme="majorBidi" w:cstheme="majorBidi"/>
          <w:w w:val="103"/>
          <w:lang w:val="en-GB"/>
        </w:rPr>
        <w:t>4</w:t>
      </w:r>
      <w:r w:rsidR="000D0DA2" w:rsidRPr="000D0DA2">
        <w:rPr>
          <w:rFonts w:asciiTheme="majorBidi" w:hAnsiTheme="majorBidi" w:cstheme="majorBidi"/>
          <w:w w:val="103"/>
          <w:vertAlign w:val="superscript"/>
          <w:lang w:val="en-GB"/>
        </w:rPr>
        <w:t>th</w:t>
      </w:r>
      <w:r w:rsidR="000D0DA2">
        <w:rPr>
          <w:rFonts w:asciiTheme="majorBidi" w:hAnsiTheme="majorBidi" w:cstheme="majorBidi"/>
          <w:w w:val="103"/>
          <w:lang w:val="en-GB"/>
        </w:rPr>
        <w:t xml:space="preserve"> </w:t>
      </w:r>
      <w:r w:rsidR="00DF30FD" w:rsidRPr="006D3C72">
        <w:rPr>
          <w:rFonts w:asciiTheme="majorBidi" w:hAnsiTheme="majorBidi" w:cstheme="majorBidi"/>
          <w:w w:val="103"/>
          <w:lang w:val="en-GB"/>
        </w:rPr>
        <w:t xml:space="preserve">out of 159 countries </w:t>
      </w:r>
      <w:r w:rsidRPr="006D3C72">
        <w:rPr>
          <w:rFonts w:asciiTheme="majorBidi" w:hAnsiTheme="majorBidi" w:cstheme="majorBidi"/>
          <w:w w:val="103"/>
          <w:lang w:val="en-GB"/>
        </w:rPr>
        <w:t xml:space="preserve">and </w:t>
      </w:r>
      <w:r w:rsidR="00882BE0" w:rsidRPr="006D3C72">
        <w:rPr>
          <w:rFonts w:asciiTheme="majorBidi" w:hAnsiTheme="majorBidi" w:cstheme="majorBidi"/>
          <w:w w:val="103"/>
          <w:lang w:val="en-GB"/>
        </w:rPr>
        <w:t>168</w:t>
      </w:r>
      <w:r w:rsidR="00F32478" w:rsidRPr="006D3C72">
        <w:rPr>
          <w:rFonts w:asciiTheme="majorBidi" w:hAnsiTheme="majorBidi" w:cstheme="majorBidi"/>
          <w:w w:val="103"/>
          <w:vertAlign w:val="superscript"/>
          <w:lang w:val="en-GB"/>
        </w:rPr>
        <w:t>th</w:t>
      </w:r>
      <w:r w:rsidR="00F32478" w:rsidRPr="006D3C72">
        <w:rPr>
          <w:rFonts w:asciiTheme="majorBidi" w:hAnsiTheme="majorBidi" w:cstheme="majorBidi"/>
          <w:w w:val="103"/>
          <w:lang w:val="en-GB"/>
        </w:rPr>
        <w:t xml:space="preserve"> out of 189 countries for which there was complete data </w:t>
      </w:r>
      <w:r w:rsidR="00882BE0" w:rsidRPr="006D3C72">
        <w:rPr>
          <w:rFonts w:asciiTheme="majorBidi" w:hAnsiTheme="majorBidi" w:cstheme="majorBidi"/>
          <w:w w:val="103"/>
          <w:lang w:val="en-GB"/>
        </w:rPr>
        <w:t>in</w:t>
      </w:r>
      <w:r w:rsidRPr="006D3C72">
        <w:rPr>
          <w:rFonts w:asciiTheme="majorBidi" w:hAnsiTheme="majorBidi" w:cstheme="majorBidi"/>
          <w:w w:val="103"/>
          <w:lang w:val="en-GB"/>
        </w:rPr>
        <w:t xml:space="preserve"> the 2017 Index</w:t>
      </w:r>
      <w:r w:rsidR="00DF30FD" w:rsidRPr="006D3C72">
        <w:rPr>
          <w:rFonts w:asciiTheme="majorBidi" w:hAnsiTheme="majorBidi" w:cstheme="majorBidi"/>
          <w:w w:val="103"/>
          <w:lang w:val="en-GB"/>
        </w:rPr>
        <w:t>.</w:t>
      </w:r>
      <w:r w:rsidR="000D0DA2">
        <w:rPr>
          <w:rFonts w:asciiTheme="majorBidi" w:hAnsiTheme="majorBidi" w:cstheme="majorBidi"/>
          <w:w w:val="103"/>
          <w:lang w:val="en-GB"/>
        </w:rPr>
        <w:t xml:space="preserve"> </w:t>
      </w:r>
      <w:r w:rsidR="00DF30FD" w:rsidRPr="006D3C72">
        <w:rPr>
          <w:rFonts w:asciiTheme="majorBidi" w:hAnsiTheme="majorBidi" w:cstheme="majorBidi"/>
          <w:w w:val="103"/>
          <w:lang w:val="en-GB"/>
        </w:rPr>
        <w:t>The GII reflects gender-based inequalities in three dimensions</w:t>
      </w:r>
      <w:r w:rsidR="00151A9F" w:rsidRPr="006D3C72">
        <w:rPr>
          <w:rFonts w:asciiTheme="majorBidi" w:hAnsiTheme="majorBidi" w:cstheme="majorBidi"/>
          <w:w w:val="103"/>
          <w:lang w:val="en-GB"/>
        </w:rPr>
        <w:t xml:space="preserve">: </w:t>
      </w:r>
      <w:r w:rsidR="00DF30FD" w:rsidRPr="006D3C72">
        <w:rPr>
          <w:rFonts w:asciiTheme="majorBidi" w:hAnsiTheme="majorBidi" w:cstheme="majorBidi"/>
          <w:w w:val="103"/>
          <w:lang w:val="en-GB"/>
        </w:rPr>
        <w:t xml:space="preserve">reproductive health, empowerment, and economic activity.  The GII </w:t>
      </w:r>
      <w:r w:rsidR="007959F9" w:rsidRPr="006D3C72">
        <w:rPr>
          <w:rFonts w:asciiTheme="majorBidi" w:hAnsiTheme="majorBidi" w:cstheme="majorBidi"/>
          <w:w w:val="103"/>
          <w:lang w:val="en-GB"/>
        </w:rPr>
        <w:t xml:space="preserve">for Afghanistan </w:t>
      </w:r>
      <w:r w:rsidR="00DF30FD" w:rsidRPr="006D3C72">
        <w:rPr>
          <w:rFonts w:asciiTheme="majorBidi" w:hAnsiTheme="majorBidi" w:cstheme="majorBidi"/>
          <w:w w:val="103"/>
          <w:lang w:val="en-GB"/>
        </w:rPr>
        <w:t>reflects the loss in human development due to inequality between</w:t>
      </w:r>
      <w:r w:rsidR="00BD796E" w:rsidRPr="006D3C72">
        <w:rPr>
          <w:rFonts w:asciiTheme="majorBidi" w:hAnsiTheme="majorBidi" w:cstheme="majorBidi"/>
          <w:w w:val="103"/>
          <w:lang w:val="en-GB"/>
        </w:rPr>
        <w:t xml:space="preserve"> female and male achievements</w:t>
      </w:r>
      <w:r w:rsidR="004D6D7D" w:rsidRPr="006D3C72">
        <w:rPr>
          <w:rStyle w:val="FootnoteReference"/>
          <w:rFonts w:asciiTheme="majorBidi" w:hAnsiTheme="majorBidi" w:cstheme="majorBidi"/>
          <w:w w:val="103"/>
          <w:lang w:val="en-GB"/>
        </w:rPr>
        <w:footnoteReference w:id="19"/>
      </w:r>
      <w:r w:rsidR="000D0DA2">
        <w:rPr>
          <w:rFonts w:asciiTheme="majorBidi" w:hAnsiTheme="majorBidi" w:cstheme="majorBidi"/>
          <w:w w:val="103"/>
          <w:lang w:val="en-GB"/>
        </w:rPr>
        <w:t>.</w:t>
      </w:r>
    </w:p>
    <w:p w14:paraId="2BB0BE3D" w14:textId="1934C27F" w:rsidR="00DF30FD" w:rsidRPr="006D3C72" w:rsidRDefault="00DF30FD" w:rsidP="002074DC">
      <w:pPr>
        <w:pStyle w:val="ListParagraph"/>
        <w:spacing w:after="0" w:line="240" w:lineRule="auto"/>
        <w:ind w:left="-90"/>
        <w:jc w:val="both"/>
        <w:rPr>
          <w:rFonts w:asciiTheme="majorBidi" w:eastAsia="Times New Roman" w:hAnsiTheme="majorBidi" w:cstheme="majorBidi"/>
          <w:spacing w:val="2"/>
          <w:w w:val="103"/>
          <w:kern w:val="14"/>
          <w:lang w:val="en-GB"/>
        </w:rPr>
      </w:pPr>
    </w:p>
    <w:p w14:paraId="79E57ADD" w14:textId="020FDDFA" w:rsidR="00E860D8" w:rsidRPr="006D3C72" w:rsidRDefault="00153C72" w:rsidP="002074DC">
      <w:pPr>
        <w:pStyle w:val="NoSpacing"/>
        <w:jc w:val="both"/>
        <w:rPr>
          <w:rFonts w:asciiTheme="majorBidi" w:hAnsiTheme="majorBidi" w:cstheme="majorBidi"/>
        </w:rPr>
      </w:pPr>
      <w:r w:rsidRPr="006D3C72">
        <w:rPr>
          <w:rFonts w:asciiTheme="majorBidi" w:hAnsiTheme="majorBidi" w:cstheme="majorBidi"/>
          <w:b/>
        </w:rPr>
        <w:t>Recommendation</w:t>
      </w:r>
      <w:r w:rsidRPr="006D3C72">
        <w:rPr>
          <w:rFonts w:asciiTheme="majorBidi" w:hAnsiTheme="majorBidi" w:cstheme="majorBidi"/>
        </w:rPr>
        <w:t xml:space="preserve">: </w:t>
      </w:r>
      <w:r w:rsidR="00F45293" w:rsidRPr="006D3C72">
        <w:rPr>
          <w:rFonts w:asciiTheme="majorBidi" w:hAnsiTheme="majorBidi" w:cstheme="majorBidi"/>
        </w:rPr>
        <w:t>AWN call</w:t>
      </w:r>
      <w:r w:rsidRPr="006D3C72">
        <w:rPr>
          <w:rFonts w:asciiTheme="majorBidi" w:hAnsiTheme="majorBidi" w:cstheme="majorBidi"/>
        </w:rPr>
        <w:t>s</w:t>
      </w:r>
      <w:r w:rsidR="00F45293" w:rsidRPr="006D3C72">
        <w:rPr>
          <w:rFonts w:asciiTheme="majorBidi" w:hAnsiTheme="majorBidi" w:cstheme="majorBidi"/>
        </w:rPr>
        <w:t xml:space="preserve"> on </w:t>
      </w:r>
      <w:r w:rsidRPr="006D3C72">
        <w:rPr>
          <w:rFonts w:asciiTheme="majorBidi" w:hAnsiTheme="majorBidi" w:cstheme="majorBidi"/>
        </w:rPr>
        <w:t>the G</w:t>
      </w:r>
      <w:r w:rsidR="00F45293" w:rsidRPr="006D3C72">
        <w:rPr>
          <w:rFonts w:asciiTheme="majorBidi" w:hAnsiTheme="majorBidi" w:cstheme="majorBidi"/>
        </w:rPr>
        <w:t xml:space="preserve">overnment to strictly implement of the </w:t>
      </w:r>
      <w:r w:rsidRPr="006D3C72">
        <w:rPr>
          <w:rFonts w:asciiTheme="majorBidi" w:hAnsiTheme="majorBidi" w:cstheme="majorBidi"/>
        </w:rPr>
        <w:t>C</w:t>
      </w:r>
      <w:r w:rsidR="00F45293" w:rsidRPr="006D3C72">
        <w:rPr>
          <w:rFonts w:asciiTheme="majorBidi" w:hAnsiTheme="majorBidi" w:cstheme="majorBidi"/>
        </w:rPr>
        <w:t xml:space="preserve">onvention as </w:t>
      </w:r>
      <w:r w:rsidRPr="006D3C72">
        <w:rPr>
          <w:rFonts w:asciiTheme="majorBidi" w:hAnsiTheme="majorBidi" w:cstheme="majorBidi"/>
        </w:rPr>
        <w:t xml:space="preserve">approved in the </w:t>
      </w:r>
      <w:r w:rsidR="00F45293" w:rsidRPr="006D3C72">
        <w:rPr>
          <w:rFonts w:asciiTheme="majorBidi" w:hAnsiTheme="majorBidi" w:cstheme="majorBidi"/>
        </w:rPr>
        <w:t>budget</w:t>
      </w:r>
      <w:r w:rsidRPr="006D3C72">
        <w:rPr>
          <w:rFonts w:asciiTheme="majorBidi" w:hAnsiTheme="majorBidi" w:cstheme="majorBidi"/>
        </w:rPr>
        <w:t xml:space="preserve">. </w:t>
      </w:r>
    </w:p>
    <w:p w14:paraId="399939BF" w14:textId="77777777" w:rsidR="00F32478" w:rsidRPr="006D3C72" w:rsidRDefault="00F32478" w:rsidP="002074DC">
      <w:pPr>
        <w:pStyle w:val="Heading2"/>
        <w:rPr>
          <w:rFonts w:asciiTheme="majorBidi" w:hAnsiTheme="majorBidi" w:cstheme="majorBidi"/>
        </w:rPr>
      </w:pPr>
    </w:p>
    <w:p w14:paraId="6673B5DB" w14:textId="77777777" w:rsidR="00052BBE" w:rsidRPr="006D3C72" w:rsidRDefault="00052BBE" w:rsidP="002074DC">
      <w:pPr>
        <w:pStyle w:val="Heading2"/>
        <w:rPr>
          <w:rFonts w:asciiTheme="majorBidi" w:hAnsiTheme="majorBidi" w:cstheme="majorBidi"/>
        </w:rPr>
      </w:pPr>
      <w:bookmarkStart w:id="9" w:name="_Toc29936977"/>
      <w:r w:rsidRPr="006D3C72">
        <w:rPr>
          <w:rFonts w:asciiTheme="majorBidi" w:hAnsiTheme="majorBidi" w:cstheme="majorBidi"/>
        </w:rPr>
        <w:t>ARTICLE THREE: IMPLEMENTATION OF THE CONVENTION THROUGH ALL AVAILABLE MEANS</w:t>
      </w:r>
      <w:bookmarkEnd w:id="9"/>
    </w:p>
    <w:p w14:paraId="001492B1" w14:textId="77777777" w:rsidR="00595852" w:rsidRPr="006D3C72" w:rsidRDefault="00595852" w:rsidP="002074DC">
      <w:pPr>
        <w:pStyle w:val="NoSpacing"/>
        <w:jc w:val="both"/>
        <w:rPr>
          <w:rFonts w:asciiTheme="majorBidi" w:hAnsiTheme="majorBidi" w:cstheme="majorBidi"/>
          <w:b/>
          <w:bCs/>
          <w:w w:val="103"/>
          <w:lang w:val="en-GB"/>
        </w:rPr>
      </w:pPr>
    </w:p>
    <w:p w14:paraId="00A92ED9" w14:textId="0883A72A" w:rsidR="00902ECC" w:rsidRDefault="001861A3" w:rsidP="002074DC">
      <w:pPr>
        <w:pStyle w:val="NoSpacing"/>
        <w:jc w:val="both"/>
        <w:rPr>
          <w:rFonts w:asciiTheme="majorBidi" w:hAnsiTheme="majorBidi" w:cstheme="majorBidi"/>
        </w:rPr>
      </w:pPr>
      <w:r>
        <w:rPr>
          <w:noProof/>
        </w:rPr>
        <mc:AlternateContent>
          <mc:Choice Requires="wpg">
            <w:drawing>
              <wp:anchor distT="0" distB="0" distL="114300" distR="114300" simplePos="0" relativeHeight="251695104" behindDoc="0" locked="0" layoutInCell="1" allowOverlap="1" wp14:anchorId="57516EB9" wp14:editId="77A26B93">
                <wp:simplePos x="0" y="0"/>
                <wp:positionH relativeFrom="margin">
                  <wp:align>left</wp:align>
                </wp:positionH>
                <wp:positionV relativeFrom="paragraph">
                  <wp:posOffset>2084070</wp:posOffset>
                </wp:positionV>
                <wp:extent cx="6650355" cy="45719"/>
                <wp:effectExtent l="0" t="0" r="0" b="0"/>
                <wp:wrapNone/>
                <wp:docPr id="30" name="Group 48"/>
                <wp:cNvGraphicFramePr/>
                <a:graphic xmlns:a="http://schemas.openxmlformats.org/drawingml/2006/main">
                  <a:graphicData uri="http://schemas.microsoft.com/office/word/2010/wordprocessingGroup">
                    <wpg:wgp>
                      <wpg:cNvGrpSpPr/>
                      <wpg:grpSpPr bwMode="auto">
                        <a:xfrm>
                          <a:off x="0" y="0"/>
                          <a:ext cx="6650355" cy="45719"/>
                          <a:chOff x="0" y="0"/>
                          <a:chExt cx="10840" cy="41"/>
                        </a:xfrm>
                      </wpg:grpSpPr>
                      <wps:wsp>
                        <wps:cNvPr id="31" name="Rectangle 31"/>
                        <wps:cNvSpPr>
                          <a:spLocks noChangeArrowheads="1"/>
                        </wps:cNvSpPr>
                        <wps:spPr bwMode="auto">
                          <a:xfrm>
                            <a:off x="0" y="0"/>
                            <a:ext cx="10840" cy="41"/>
                          </a:xfrm>
                          <a:prstGeom prst="rect">
                            <a:avLst/>
                          </a:prstGeom>
                          <a:solidFill>
                            <a:srgbClr val="83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867CCB1" id="Group 48" o:spid="_x0000_s1026" style="position:absolute;margin-left:0;margin-top:164.1pt;width:523.65pt;height:3.6pt;z-index:251695104;mso-position-horizontal:left;mso-position-horizontal-relative:margin;mso-width-relative:margin;mso-height-relative:margin" coordsize="1084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woXzQIAAC4GAAAOAAAAZHJzL2Uyb0RvYy54bWykVFtv0zAUfkfiP1h+75K0aZdES6dd6IQ0&#10;YGLwA1zHSSwS29hu04H47xzbaddtIKHRh9THPpfvfOdydr7rO7Rl2nApSpycxBgxQWXFRVPir19W&#10;kwwjY4moSCcFK/EDM/h8+fbN2aAKNpWt7CqmETgRphhUiVtrVRFFhrasJ+ZEKibgsZa6JxZE3USV&#10;JgN477toGseLaJC6UlpSZgzcXodHvPT+65pR+6muDbOoKzFgs/6r/XftvtHyjBSNJqrldIRBXoGi&#10;J1xA0IOra2IJ2mj+wlXPqZZG1vaEyj6Sdc0p8zlANkn8LJsbLTfK59IUQ6MONAG1z3h6tVv6cXun&#10;Ea9KPAN6BOmhRj4sSjNHzqCaAnRutLpXd3q8aIKE1sMHWYEB2Vjps9/VuncsQF5o50l+OJDMdhZR&#10;uFws5vFsPseIwls6P03yUATaQqVeWNH23WiXxFkKEL1V4kwiUoR4kQM5YnKIoZPMI1nm/8i6b4li&#10;vgbGEbEnK9mT9RlajIimY2jmUbnwoOfYckwYdSvpN4OEvGpBjV1oLYeWkQpghSyeGDjBgOnrqP07&#10;RaRQ2tgbJnvkDiXWANuXjGxvjQ1s7lU8btnxasW7zgu6WV91Gm0JTFE2y9IsHQtgjtU64ZSFdGbB&#10;Y7iBykMM9+Z6wE/FzzyZpvHlNJ+sFtnpJF2l80l+GmeTOMkv80Wc5un16pcDmKRFy6uKiVsu2H5C&#10;k/TfijruijBbfkbRUOJ8Pp373J+gN8dJxv73pyR7bmFhdbwHJg5KpHAlfScqSJsUlvAunKOn8H3P&#10;Agf7f88KdG+oeWjdtaweoP5aQpGg3WG1wqGV+gdGA6ypEpvvG6IZRt17AT2UJ6mbCusFmKYpCPr4&#10;ZX38QgQFVyW2GIXjlQ27cKM0b1qIlHhihLyAka65bwyHL6AC3E6A6fInv5R8LuMCdVvvWPZaj2t+&#10;+RsAAP//AwBQSwMEFAAGAAgAAAAhAKr5WmngAAAACQEAAA8AAABkcnMvZG93bnJldi54bWxMj81O&#10;wzAQhO9IvIO1SNyo89NCFeJUVQWcKqS2SIjbNt4mUeN1FLtJ+va4JzjOzmrmm3w1mVYM1LvGsoJ4&#10;FoEgLq1uuFLwdXh/WoJwHllja5kUXMnBqri/yzHTduQdDXtfiRDCLkMFtfddJqUrazLoZrYjDt7J&#10;9gZ9kH0ldY9jCDetTKLoWRpsODTU2NGmpvK8vxgFHyOO6zR+G7bn0+b6c1h8fm9jUurxYVq/gvA0&#10;+b9nuOEHdCgC09FeWDvRKghDvII0WSYgbnY0f0lBHMMpXcxBFrn8v6D4BQAA//8DAFBLAQItABQA&#10;BgAIAAAAIQC2gziS/gAAAOEBAAATAAAAAAAAAAAAAAAAAAAAAABbQ29udGVudF9UeXBlc10ueG1s&#10;UEsBAi0AFAAGAAgAAAAhADj9If/WAAAAlAEAAAsAAAAAAAAAAAAAAAAALwEAAF9yZWxzLy5yZWxz&#10;UEsBAi0AFAAGAAgAAAAhAGfXChfNAgAALgYAAA4AAAAAAAAAAAAAAAAALgIAAGRycy9lMm9Eb2Mu&#10;eG1sUEsBAi0AFAAGAAgAAAAhAKr5WmngAAAACQEAAA8AAAAAAAAAAAAAAAAAJwUAAGRycy9kb3du&#10;cmV2LnhtbFBLBQYAAAAABAAEAPMAAAA0BgAAAAA=&#10;">
                <v:rect id="Rectangle 31" o:spid="_x0000_s1027" style="position:absolute;width:10840;height: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9SkMAA&#10;AADbAAAADwAAAGRycy9kb3ducmV2LnhtbESP3YrCMBSE7wXfIRxhb0RTV9BajaILBW/9eYBDc/qD&#10;zUlpYlvffiMIXg4z8w2zOwymFh21rrKsYDGPQBBnVldcKLjf0lkMwnlkjbVlUvAiB4f9eLTDRNue&#10;L9RdfSEChF2CCkrvm0RKl5Vk0M1tQxy83LYGfZBtIXWLfYCbWv5G0UoarDgslNjQX0nZ4/o0Cmid&#10;2jzf2GV8Si9TszJFfO96pX4mw3ELwtPgv+FP+6wVLBfw/hJ+gN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z9SkMAAAADbAAAADwAAAAAAAAAAAAAAAACYAgAAZHJzL2Rvd25y&#10;ZXYueG1sUEsFBgAAAAAEAAQA9QAAAIUDAAAAAA==&#10;" fillcolor="#838484" stroked="f"/>
                <w10:wrap anchorx="margin"/>
              </v:group>
            </w:pict>
          </mc:Fallback>
        </mc:AlternateContent>
      </w:r>
      <w:r w:rsidR="00266ACE" w:rsidRPr="006D3C72">
        <w:rPr>
          <w:rFonts w:asciiTheme="majorBidi" w:hAnsiTheme="majorBidi" w:cstheme="majorBidi"/>
        </w:rPr>
        <w:t xml:space="preserve">Women’s advocacy groups recognize </w:t>
      </w:r>
      <w:r w:rsidR="007959F9" w:rsidRPr="006D3C72">
        <w:rPr>
          <w:rFonts w:asciiTheme="majorBidi" w:hAnsiTheme="majorBidi" w:cstheme="majorBidi"/>
        </w:rPr>
        <w:t xml:space="preserve">the </w:t>
      </w:r>
      <w:r w:rsidR="00266ACE" w:rsidRPr="006D3C72">
        <w:rPr>
          <w:rFonts w:asciiTheme="majorBidi" w:hAnsiTheme="majorBidi" w:cstheme="majorBidi"/>
        </w:rPr>
        <w:t xml:space="preserve">efforts of </w:t>
      </w:r>
      <w:r w:rsidR="007959F9" w:rsidRPr="006D3C72">
        <w:rPr>
          <w:rFonts w:asciiTheme="majorBidi" w:hAnsiTheme="majorBidi" w:cstheme="majorBidi"/>
        </w:rPr>
        <w:t xml:space="preserve">the </w:t>
      </w:r>
      <w:r w:rsidR="00266ACE" w:rsidRPr="006D3C72">
        <w:rPr>
          <w:rFonts w:asciiTheme="majorBidi" w:hAnsiTheme="majorBidi" w:cstheme="majorBidi"/>
        </w:rPr>
        <w:t xml:space="preserve">government to </w:t>
      </w:r>
      <w:r w:rsidR="00592BA0" w:rsidRPr="006D3C72">
        <w:rPr>
          <w:rFonts w:asciiTheme="majorBidi" w:hAnsiTheme="majorBidi" w:cstheme="majorBidi"/>
        </w:rPr>
        <w:t>work</w:t>
      </w:r>
      <w:r w:rsidR="00266ACE" w:rsidRPr="006D3C72">
        <w:rPr>
          <w:rFonts w:asciiTheme="majorBidi" w:hAnsiTheme="majorBidi" w:cstheme="majorBidi"/>
        </w:rPr>
        <w:t xml:space="preserve"> with the local courts to encourage them to interpret laws </w:t>
      </w:r>
      <w:r w:rsidR="00611B6F" w:rsidRPr="006D3C72">
        <w:rPr>
          <w:rFonts w:asciiTheme="majorBidi" w:hAnsiTheme="majorBidi" w:cstheme="majorBidi"/>
        </w:rPr>
        <w:t xml:space="preserve">so that they </w:t>
      </w:r>
      <w:r w:rsidR="00CB00D2" w:rsidRPr="006D3C72">
        <w:rPr>
          <w:rFonts w:asciiTheme="majorBidi" w:hAnsiTheme="majorBidi" w:cstheme="majorBidi"/>
        </w:rPr>
        <w:t>do not discriminate against women</w:t>
      </w:r>
      <w:r w:rsidR="00256734" w:rsidRPr="006D3C72">
        <w:rPr>
          <w:rFonts w:asciiTheme="majorBidi" w:hAnsiTheme="majorBidi" w:cstheme="majorBidi"/>
        </w:rPr>
        <w:t>.</w:t>
      </w:r>
      <w:r w:rsidR="00EA3728">
        <w:rPr>
          <w:rFonts w:asciiTheme="majorBidi" w:hAnsiTheme="majorBidi" w:cstheme="majorBidi"/>
        </w:rPr>
        <w:t xml:space="preserve"> </w:t>
      </w:r>
      <w:r w:rsidR="00266ACE" w:rsidRPr="006D3C72">
        <w:rPr>
          <w:rFonts w:asciiTheme="majorBidi" w:hAnsiTheme="majorBidi" w:cstheme="majorBidi"/>
        </w:rPr>
        <w:t>A deeper understanding and awareness of the EVAW law and its implementation</w:t>
      </w:r>
      <w:r w:rsidR="00F32478" w:rsidRPr="006D3C72">
        <w:rPr>
          <w:rFonts w:asciiTheme="majorBidi" w:hAnsiTheme="majorBidi" w:cstheme="majorBidi"/>
        </w:rPr>
        <w:t xml:space="preserve">, </w:t>
      </w:r>
      <w:r w:rsidR="00153C72" w:rsidRPr="006D3C72">
        <w:rPr>
          <w:rFonts w:asciiTheme="majorBidi" w:hAnsiTheme="majorBidi" w:cstheme="majorBidi"/>
        </w:rPr>
        <w:t xml:space="preserve">as </w:t>
      </w:r>
      <w:r w:rsidR="00F32478" w:rsidRPr="006D3C72">
        <w:rPr>
          <w:rFonts w:asciiTheme="majorBidi" w:hAnsiTheme="majorBidi" w:cstheme="majorBidi"/>
        </w:rPr>
        <w:t>conveyed through discussions with community members</w:t>
      </w:r>
      <w:r w:rsidR="00153C72" w:rsidRPr="006D3C72">
        <w:rPr>
          <w:rFonts w:asciiTheme="majorBidi" w:hAnsiTheme="majorBidi" w:cstheme="majorBidi"/>
        </w:rPr>
        <w:t xml:space="preserve"> and FRU reports</w:t>
      </w:r>
      <w:r w:rsidR="00F32478" w:rsidRPr="006D3C72">
        <w:rPr>
          <w:rFonts w:asciiTheme="majorBidi" w:hAnsiTheme="majorBidi" w:cstheme="majorBidi"/>
        </w:rPr>
        <w:t>,</w:t>
      </w:r>
      <w:r w:rsidR="00266ACE" w:rsidRPr="006D3C72">
        <w:rPr>
          <w:rFonts w:asciiTheme="majorBidi" w:hAnsiTheme="majorBidi" w:cstheme="majorBidi"/>
        </w:rPr>
        <w:t xml:space="preserve"> has resulted </w:t>
      </w:r>
      <w:r w:rsidR="00256734" w:rsidRPr="006D3C72">
        <w:rPr>
          <w:rFonts w:asciiTheme="majorBidi" w:hAnsiTheme="majorBidi" w:cstheme="majorBidi"/>
        </w:rPr>
        <w:t xml:space="preserve">in </w:t>
      </w:r>
      <w:r w:rsidR="00153C72" w:rsidRPr="006D3C72">
        <w:rPr>
          <w:rFonts w:asciiTheme="majorBidi" w:hAnsiTheme="majorBidi" w:cstheme="majorBidi"/>
        </w:rPr>
        <w:t>(</w:t>
      </w:r>
      <w:proofErr w:type="spellStart"/>
      <w:r w:rsidR="00153C72" w:rsidRPr="006D3C72">
        <w:rPr>
          <w:rFonts w:asciiTheme="majorBidi" w:hAnsiTheme="majorBidi" w:cstheme="majorBidi"/>
        </w:rPr>
        <w:t>i</w:t>
      </w:r>
      <w:proofErr w:type="spellEnd"/>
      <w:r w:rsidR="00153C72" w:rsidRPr="006D3C72">
        <w:rPr>
          <w:rFonts w:asciiTheme="majorBidi" w:hAnsiTheme="majorBidi" w:cstheme="majorBidi"/>
        </w:rPr>
        <w:t xml:space="preserve">) more </w:t>
      </w:r>
      <w:r w:rsidR="00266ACE" w:rsidRPr="006D3C72">
        <w:rPr>
          <w:rFonts w:asciiTheme="majorBidi" w:hAnsiTheme="majorBidi" w:cstheme="majorBidi"/>
        </w:rPr>
        <w:t>women gaining access and legal assistance</w:t>
      </w:r>
      <w:r w:rsidR="00153C72" w:rsidRPr="006D3C72">
        <w:rPr>
          <w:rFonts w:asciiTheme="majorBidi" w:hAnsiTheme="majorBidi" w:cstheme="majorBidi"/>
        </w:rPr>
        <w:t xml:space="preserve"> and (ii) cases being resolved according to the EVAW Law. </w:t>
      </w:r>
      <w:r w:rsidR="00026BBF" w:rsidRPr="006D3C72">
        <w:rPr>
          <w:rFonts w:asciiTheme="majorBidi" w:hAnsiTheme="majorBidi" w:cstheme="majorBidi"/>
        </w:rPr>
        <w:t>The EVAW law has also strengthened the rights of women to employment by criminalizing any interference on rights of women to work.  However, while provisions for equal work are in place, there is no mention of equal pay for equal work.</w:t>
      </w:r>
      <w:r w:rsidR="00026BBF">
        <w:rPr>
          <w:rFonts w:asciiTheme="majorBidi" w:hAnsiTheme="majorBidi" w:cstheme="majorBidi"/>
        </w:rPr>
        <w:t xml:space="preserve"> </w:t>
      </w:r>
      <w:r w:rsidR="00007404" w:rsidRPr="006D3C72">
        <w:rPr>
          <w:rFonts w:asciiTheme="majorBidi" w:hAnsiTheme="majorBidi" w:cstheme="majorBidi"/>
        </w:rPr>
        <w:t xml:space="preserve">Efforts have been </w:t>
      </w:r>
      <w:r w:rsidR="00CB00D2" w:rsidRPr="006D3C72">
        <w:rPr>
          <w:rFonts w:asciiTheme="majorBidi" w:hAnsiTheme="majorBidi" w:cstheme="majorBidi"/>
        </w:rPr>
        <w:t xml:space="preserve">made </w:t>
      </w:r>
      <w:r w:rsidR="00007404" w:rsidRPr="006D3C72">
        <w:rPr>
          <w:rFonts w:asciiTheme="majorBidi" w:hAnsiTheme="majorBidi" w:cstheme="majorBidi"/>
        </w:rPr>
        <w:t xml:space="preserve">to recruit additional </w:t>
      </w:r>
      <w:r w:rsidR="00CB00D2" w:rsidRPr="006D3C72">
        <w:rPr>
          <w:rFonts w:asciiTheme="majorBidi" w:hAnsiTheme="majorBidi" w:cstheme="majorBidi"/>
        </w:rPr>
        <w:t xml:space="preserve">women </w:t>
      </w:r>
      <w:r w:rsidR="00007404" w:rsidRPr="006D3C72">
        <w:rPr>
          <w:rFonts w:asciiTheme="majorBidi" w:hAnsiTheme="majorBidi" w:cstheme="majorBidi"/>
        </w:rPr>
        <w:t>police officers.</w:t>
      </w:r>
      <w:r w:rsidR="00EA3728">
        <w:rPr>
          <w:rFonts w:asciiTheme="majorBidi" w:hAnsiTheme="majorBidi" w:cstheme="majorBidi"/>
        </w:rPr>
        <w:t xml:space="preserve"> As of </w:t>
      </w:r>
      <w:r w:rsidR="00007404" w:rsidRPr="006D3C72">
        <w:rPr>
          <w:rFonts w:asciiTheme="majorBidi" w:hAnsiTheme="majorBidi" w:cstheme="majorBidi"/>
        </w:rPr>
        <w:t>September 2015, a total of 2,834 female police officers ha</w:t>
      </w:r>
      <w:r w:rsidR="00CB00D2" w:rsidRPr="006D3C72">
        <w:rPr>
          <w:rFonts w:asciiTheme="majorBidi" w:hAnsiTheme="majorBidi" w:cstheme="majorBidi"/>
        </w:rPr>
        <w:t>d</w:t>
      </w:r>
      <w:r w:rsidR="00007404" w:rsidRPr="006D3C72">
        <w:rPr>
          <w:rFonts w:asciiTheme="majorBidi" w:hAnsiTheme="majorBidi" w:cstheme="majorBidi"/>
        </w:rPr>
        <w:t xml:space="preserve"> been recruited and trained</w:t>
      </w:r>
      <w:r w:rsidR="00CB00D2" w:rsidRPr="006D3C72">
        <w:rPr>
          <w:rFonts w:asciiTheme="majorBidi" w:hAnsiTheme="majorBidi" w:cstheme="majorBidi"/>
        </w:rPr>
        <w:t>;</w:t>
      </w:r>
      <w:r w:rsidR="00007404" w:rsidRPr="006D3C72">
        <w:rPr>
          <w:rFonts w:asciiTheme="majorBidi" w:hAnsiTheme="majorBidi" w:cstheme="majorBidi"/>
        </w:rPr>
        <w:t xml:space="preserve"> however, this is only 2% of the total police force.  A hindering factor is the prevailing cultural prohibitions and male </w:t>
      </w:r>
      <w:r w:rsidRPr="001861A3">
        <w:rPr>
          <w:rFonts w:asciiTheme="majorBidi" w:hAnsiTheme="majorBidi" w:cstheme="majorBidi"/>
        </w:rPr>
        <w:lastRenderedPageBreak/>
        <mc:AlternateContent>
          <mc:Choice Requires="wps">
            <w:drawing>
              <wp:anchor distT="0" distB="0" distL="114300" distR="114300" simplePos="0" relativeHeight="251693056" behindDoc="0" locked="0" layoutInCell="1" allowOverlap="1" wp14:anchorId="28517D07" wp14:editId="2E75F3B3">
                <wp:simplePos x="0" y="0"/>
                <wp:positionH relativeFrom="column">
                  <wp:posOffset>5234305</wp:posOffset>
                </wp:positionH>
                <wp:positionV relativeFrom="paragraph">
                  <wp:posOffset>-440690</wp:posOffset>
                </wp:positionV>
                <wp:extent cx="144145" cy="304165"/>
                <wp:effectExtent l="0" t="0" r="8255" b="63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54007A" w14:textId="724B5BB8" w:rsidR="001861A3" w:rsidRDefault="001861A3" w:rsidP="001861A3">
                            <w:pPr>
                              <w:spacing w:before="14" w:line="475" w:lineRule="exact"/>
                              <w:rPr>
                                <w:sz w:val="40"/>
                              </w:rPr>
                            </w:pPr>
                            <w:r>
                              <w:rPr>
                                <w:color w:val="FFFFFF"/>
                                <w:w w:val="94"/>
                                <w:sz w:val="40"/>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17D07" id="Text Box 29" o:spid="_x0000_s1032" type="#_x0000_t202" style="position:absolute;left:0;text-align:left;margin-left:412.15pt;margin-top:-34.7pt;width:11.35pt;height:23.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zPhsAIAALEFAAAOAAAAZHJzL2Uyb0RvYy54bWysVG1vmzAQ/j5p/8Hyd8pLHRpQSdWGME3q&#10;XqR2P8ABE6yBzWwnpJv233c2IU1aTZq28cE67PNz99w9vuubfdeiHVOaS5Hh8CLAiIlSVlxsMvzl&#10;sfDmGGlDRUVbKViGn5jGN4u3b66HPmWRbGRbMYUAROh06DPcGNOnvq/LhnVUX8ieCTispeqogV+1&#10;8StFB0DvWj8KgtgfpKp6JUumNezm4yFeOPy6ZqX5VNeaGdRmGHIzblVuXdvVX1zTdKNo3/DykAb9&#10;iyw6ygUEPULl1FC0VfwVVMdLJbWszUUpO1/WNS+Z4wBswuAFm4eG9sxxgeLo/lgm/f9gy4+7zwrx&#10;KsNRgpGgHfToke0NupN7BFtQn6HXKbg99OBo9rAPfXZcdX8vy68aCblsqNiwW6Xk0DBaQX6hvemf&#10;XB1xtAVZDx9kBXHo1kgHtK9VZ4sH5UCADn16OvbG5lLakISEZIZRCUeXAQnjmYtA0+lyr7R5x2SH&#10;rJFhBa134HR3r41NhqaTi40lZMHb1rW/FWcb4DjuQGi4as9sEq6bP5IgWc1Xc+KRKF55JMhz77ZY&#10;Ei8uwqtZfpkvl3n408YNSdrwqmLChpmUFZI/69xB46MmjtrSsuWVhbMpabVZL1uFdhSUXbjvUJAT&#10;N/88DVcE4PKCUhiR4C5KvCKeX3mkIDMvuQrmXhAmd0kckITkxTmley7Yv1NCQ4aTWTQbtfRbboH7&#10;XnOjaccNzI6WdxmeH51oahW4EpVrraG8He2TUtj0n0sB7Z4a7fRqJTqK1ezXe/c0YhvdanktqycQ&#10;sJIgMFApzD0wGqm+YzTADMmw/ralimHUvhfwCOzAmQw1GevJoKKEqxk2GI3m0oyDadsrvmkAeXxm&#10;Qt7CQ6m5E/FzFofnBXPBcTnMMDt4Tv+d1/OkXfwCAAD//wMAUEsDBBQABgAIAAAAIQBaEemy4QAA&#10;AAsBAAAPAAAAZHJzL2Rvd25yZXYueG1sTI/BTsMwDIbvSLxDZCRuW7pSStc1nSYEJyREVw47pk3W&#10;Rmuc0mRbeXvMCY62P/3+/mI724Fd9OSNQwGrZQRMY+uUwU7AZ/26yID5IFHJwaEW8K09bMvbm0Lm&#10;yl2x0pd96BiFoM+lgD6EMefct7220i/dqJFuRzdZGWicOq4meaVwO/A4ilJupUH60MtRP/e6Pe3P&#10;VsDugNWL+XpvPqpjZep6HeFbehLi/m7ebYAFPYc/GH71SR1KcmrcGZVng4AsTh4IFbBI1wkwIrLk&#10;ido1tIlXj8DLgv/vUP4AAAD//wMAUEsBAi0AFAAGAAgAAAAhALaDOJL+AAAA4QEAABMAAAAAAAAA&#10;AAAAAAAAAAAAAFtDb250ZW50X1R5cGVzXS54bWxQSwECLQAUAAYACAAAACEAOP0h/9YAAACUAQAA&#10;CwAAAAAAAAAAAAAAAAAvAQAAX3JlbHMvLnJlbHNQSwECLQAUAAYACAAAACEAHQMz4bACAACxBQAA&#10;DgAAAAAAAAAAAAAAAAAuAgAAZHJzL2Uyb0RvYy54bWxQSwECLQAUAAYACAAAACEAWhHpsuEAAAAL&#10;AQAADwAAAAAAAAAAAAAAAAAKBQAAZHJzL2Rvd25yZXYueG1sUEsFBgAAAAAEAAQA8wAAABgGAAAA&#10;AA==&#10;" filled="f" stroked="f">
                <v:textbox inset="0,0,0,0">
                  <w:txbxContent>
                    <w:p w14:paraId="7054007A" w14:textId="724B5BB8" w:rsidR="001861A3" w:rsidRDefault="001861A3" w:rsidP="001861A3">
                      <w:pPr>
                        <w:spacing w:before="14" w:line="475" w:lineRule="exact"/>
                        <w:rPr>
                          <w:sz w:val="40"/>
                        </w:rPr>
                      </w:pPr>
                      <w:r>
                        <w:rPr>
                          <w:color w:val="FFFFFF"/>
                          <w:w w:val="94"/>
                          <w:sz w:val="40"/>
                        </w:rPr>
                        <w:t>6</w:t>
                      </w:r>
                    </w:p>
                  </w:txbxContent>
                </v:textbox>
              </v:shape>
            </w:pict>
          </mc:Fallback>
        </mc:AlternateContent>
      </w:r>
      <w:r w:rsidRPr="001861A3">
        <w:rPr>
          <w:rFonts w:asciiTheme="majorBidi" w:hAnsiTheme="majorBidi" w:cstheme="majorBidi"/>
        </w:rPr>
        <mc:AlternateContent>
          <mc:Choice Requires="wps">
            <w:drawing>
              <wp:anchor distT="0" distB="0" distL="114300" distR="114300" simplePos="0" relativeHeight="251691008" behindDoc="0" locked="0" layoutInCell="1" allowOverlap="1" wp14:anchorId="7D3F83E1" wp14:editId="1888DFB5">
                <wp:simplePos x="0" y="0"/>
                <wp:positionH relativeFrom="column">
                  <wp:posOffset>-1014095</wp:posOffset>
                </wp:positionH>
                <wp:positionV relativeFrom="paragraph">
                  <wp:posOffset>-544830</wp:posOffset>
                </wp:positionV>
                <wp:extent cx="6745605" cy="544830"/>
                <wp:effectExtent l="0" t="0" r="0" b="762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5605"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AF970" id="Rectangle 27" o:spid="_x0000_s1026" style="position:absolute;margin-left:-79.85pt;margin-top:-42.9pt;width:531.15pt;height:42.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wjdgQIAAP0EAAAOAAAAZHJzL2Uyb0RvYy54bWysVNuO0zAQfUfiHyy/d3PBaZto09XSUoS0&#10;wIqFD3Bjp7FwbGO7TRfEvzN22tIFHhCiD6nHMx6fM3PG1zeHXqI9t05oVePsKsWIq0YzobY1/vRx&#10;PZlj5DxVjEqteI0fucM3i+fPrgdT8Vx3WjJuESRRrhpMjTvvTZUkrul4T92VNlyBs9W2px5Mu02Y&#10;pQNk72WSp+k0GbRlxuqGOwe7q9GJFzF/2/LGv29bxz2SNQZsPn5t/G7CN1lc02prqelEc4RB/wFF&#10;T4WCS8+pVtRTtLPit1S9aKx2uvVXje4T3bai4ZEDsMnSX9g8dNTwyAWK48y5TO7/pW3e7e8tEqzG&#10;+QwjRXvo0QeoGlVbyRHsQYEG4yqIezD3NlB05k43nx1SetlBGL+1Vg8dpwxgZSE+eXIgGA6Oos3w&#10;VjNIT3dex1odWtuHhFAFdIgteTy3hB88amBzOiPFNC0wasBXEDJ/EXuW0Op02ljnX3Pdo7CosQXw&#10;MTvd3zkf0NDqFBLRaynYWkgZDbvdLKVFewryyJa32XIVCQDJyzCpQrDS4diYcdwBkHBH8AW4sd3f&#10;yiwn6cu8nKyn89mErEkxKWfpfJJm5ctympKSrNbfA8CMVJ1gjKs7ofhJehn5u9Yeh2AUTRQfGmpc&#10;FnkRuT9B7y5JpvH3J5K98DCJUvQ1np+DaBUa+0oxoE0rT4Uc18lT+LHKUIPTf6xKlEHo/KigjWaP&#10;oAKroUkwifBmwKLT9itGA8xfjd2XHbUcI/lGgZLKjJAwsNEgxSwHw156NpceqhpIVWOP0bhc+nHI&#10;d8aKbQc3ZbEwSt+C+loRhRGUOaI6ahZmLDI4vgdhiC/tGPXz1Vr8AAAA//8DAFBLAwQUAAYACAAA&#10;ACEA5Vhuet8AAAAJAQAADwAAAGRycy9kb3ducmV2LnhtbEyPwU7DMAyG70i8Q2QkblvSSdva0nRC&#10;CMQBicHKA7hNaCsapzTZVt4ec2I3W/70+/uL3ewGcbJT6D1pSJYKhKXGm55aDR/V0yIFESKSwcGT&#10;1fBjA+zK66sCc+PP9G5Ph9gKDqGQo4YuxjGXMjSddRiWfrTEt08/OYy8Tq00E5453A1ypdRGOuyJ&#10;P3Q42ofONl+Ho9PwVoX9yz59RV8/P1bZth2+mz7R+vZmvr8DEe0c/2H402d1KNmp9kcyQQwaFsk6&#10;2zLLU7rmEoxkarUBUWtQIMtCXjYofwEAAP//AwBQSwECLQAUAAYACAAAACEAtoM4kv4AAADhAQAA&#10;EwAAAAAAAAAAAAAAAAAAAAAAW0NvbnRlbnRfVHlwZXNdLnhtbFBLAQItABQABgAIAAAAIQA4/SH/&#10;1gAAAJQBAAALAAAAAAAAAAAAAAAAAC8BAABfcmVscy8ucmVsc1BLAQItABQABgAIAAAAIQBs8wjd&#10;gQIAAP0EAAAOAAAAAAAAAAAAAAAAAC4CAABkcnMvZTJvRG9jLnhtbFBLAQItABQABgAIAAAAIQDl&#10;WG563wAAAAkBAAAPAAAAAAAAAAAAAAAAANsEAABkcnMvZG93bnJldi54bWxQSwUGAAAAAAQABADz&#10;AAAA5wUAAAAA&#10;" fillcolor="#1ca1cd" stroked="f"/>
            </w:pict>
          </mc:Fallback>
        </mc:AlternateContent>
      </w:r>
      <w:r w:rsidRPr="001861A3">
        <w:rPr>
          <w:rFonts w:asciiTheme="majorBidi" w:hAnsiTheme="majorBidi" w:cstheme="majorBidi"/>
        </w:rPr>
        <mc:AlternateContent>
          <mc:Choice Requires="wps">
            <w:drawing>
              <wp:anchor distT="0" distB="0" distL="114300" distR="114300" simplePos="0" relativeHeight="251692032" behindDoc="0" locked="0" layoutInCell="1" allowOverlap="1" wp14:anchorId="606716A0" wp14:editId="530EBECA">
                <wp:simplePos x="0" y="0"/>
                <wp:positionH relativeFrom="column">
                  <wp:posOffset>5135245</wp:posOffset>
                </wp:positionH>
                <wp:positionV relativeFrom="paragraph">
                  <wp:posOffset>-440055</wp:posOffset>
                </wp:positionV>
                <wp:extent cx="328930" cy="328930"/>
                <wp:effectExtent l="0" t="0" r="0" b="0"/>
                <wp:wrapNone/>
                <wp:docPr id="28"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 cy="328930"/>
                        </a:xfrm>
                        <a:custGeom>
                          <a:avLst/>
                          <a:gdLst>
                            <a:gd name="T0" fmla="+- 0 10147 9882"/>
                            <a:gd name="T1" fmla="*/ T0 w 529"/>
                            <a:gd name="T2" fmla="+- 0 170 170"/>
                            <a:gd name="T3" fmla="*/ 170 h 529"/>
                            <a:gd name="T4" fmla="+- 0 10076 9882"/>
                            <a:gd name="T5" fmla="*/ T4 w 529"/>
                            <a:gd name="T6" fmla="+- 0 179 170"/>
                            <a:gd name="T7" fmla="*/ 179 h 529"/>
                            <a:gd name="T8" fmla="+- 0 10013 9882"/>
                            <a:gd name="T9" fmla="*/ T8 w 529"/>
                            <a:gd name="T10" fmla="+- 0 206 170"/>
                            <a:gd name="T11" fmla="*/ 206 h 529"/>
                            <a:gd name="T12" fmla="+- 0 9960 9882"/>
                            <a:gd name="T13" fmla="*/ T12 w 529"/>
                            <a:gd name="T14" fmla="+- 0 247 170"/>
                            <a:gd name="T15" fmla="*/ 247 h 529"/>
                            <a:gd name="T16" fmla="+- 0 9918 9882"/>
                            <a:gd name="T17" fmla="*/ T16 w 529"/>
                            <a:gd name="T18" fmla="+- 0 301 170"/>
                            <a:gd name="T19" fmla="*/ 301 h 529"/>
                            <a:gd name="T20" fmla="+- 0 9892 9882"/>
                            <a:gd name="T21" fmla="*/ T20 w 529"/>
                            <a:gd name="T22" fmla="+- 0 364 170"/>
                            <a:gd name="T23" fmla="*/ 364 h 529"/>
                            <a:gd name="T24" fmla="+- 0 9882 9882"/>
                            <a:gd name="T25" fmla="*/ T24 w 529"/>
                            <a:gd name="T26" fmla="+- 0 434 170"/>
                            <a:gd name="T27" fmla="*/ 434 h 529"/>
                            <a:gd name="T28" fmla="+- 0 9892 9882"/>
                            <a:gd name="T29" fmla="*/ T28 w 529"/>
                            <a:gd name="T30" fmla="+- 0 504 170"/>
                            <a:gd name="T31" fmla="*/ 504 h 529"/>
                            <a:gd name="T32" fmla="+- 0 9918 9882"/>
                            <a:gd name="T33" fmla="*/ T32 w 529"/>
                            <a:gd name="T34" fmla="+- 0 568 170"/>
                            <a:gd name="T35" fmla="*/ 568 h 529"/>
                            <a:gd name="T36" fmla="+- 0 9960 9882"/>
                            <a:gd name="T37" fmla="*/ T36 w 529"/>
                            <a:gd name="T38" fmla="+- 0 621 170"/>
                            <a:gd name="T39" fmla="*/ 621 h 529"/>
                            <a:gd name="T40" fmla="+- 0 10013 9882"/>
                            <a:gd name="T41" fmla="*/ T40 w 529"/>
                            <a:gd name="T42" fmla="+- 0 662 170"/>
                            <a:gd name="T43" fmla="*/ 662 h 529"/>
                            <a:gd name="T44" fmla="+- 0 10076 9882"/>
                            <a:gd name="T45" fmla="*/ T44 w 529"/>
                            <a:gd name="T46" fmla="+- 0 689 170"/>
                            <a:gd name="T47" fmla="*/ 689 h 529"/>
                            <a:gd name="T48" fmla="+- 0 10147 9882"/>
                            <a:gd name="T49" fmla="*/ T48 w 529"/>
                            <a:gd name="T50" fmla="+- 0 698 170"/>
                            <a:gd name="T51" fmla="*/ 698 h 529"/>
                            <a:gd name="T52" fmla="+- 0 10217 9882"/>
                            <a:gd name="T53" fmla="*/ T52 w 529"/>
                            <a:gd name="T54" fmla="+- 0 689 170"/>
                            <a:gd name="T55" fmla="*/ 689 h 529"/>
                            <a:gd name="T56" fmla="+- 0 10280 9882"/>
                            <a:gd name="T57" fmla="*/ T56 w 529"/>
                            <a:gd name="T58" fmla="+- 0 662 170"/>
                            <a:gd name="T59" fmla="*/ 662 h 529"/>
                            <a:gd name="T60" fmla="+- 0 10334 9882"/>
                            <a:gd name="T61" fmla="*/ T60 w 529"/>
                            <a:gd name="T62" fmla="+- 0 621 170"/>
                            <a:gd name="T63" fmla="*/ 621 h 529"/>
                            <a:gd name="T64" fmla="+- 0 10375 9882"/>
                            <a:gd name="T65" fmla="*/ T64 w 529"/>
                            <a:gd name="T66" fmla="+- 0 568 170"/>
                            <a:gd name="T67" fmla="*/ 568 h 529"/>
                            <a:gd name="T68" fmla="+- 0 10402 9882"/>
                            <a:gd name="T69" fmla="*/ T68 w 529"/>
                            <a:gd name="T70" fmla="+- 0 504 170"/>
                            <a:gd name="T71" fmla="*/ 504 h 529"/>
                            <a:gd name="T72" fmla="+- 0 10411 9882"/>
                            <a:gd name="T73" fmla="*/ T72 w 529"/>
                            <a:gd name="T74" fmla="+- 0 434 170"/>
                            <a:gd name="T75" fmla="*/ 434 h 529"/>
                            <a:gd name="T76" fmla="+- 0 10402 9882"/>
                            <a:gd name="T77" fmla="*/ T76 w 529"/>
                            <a:gd name="T78" fmla="+- 0 364 170"/>
                            <a:gd name="T79" fmla="*/ 364 h 529"/>
                            <a:gd name="T80" fmla="+- 0 10375 9882"/>
                            <a:gd name="T81" fmla="*/ T80 w 529"/>
                            <a:gd name="T82" fmla="+- 0 301 170"/>
                            <a:gd name="T83" fmla="*/ 301 h 529"/>
                            <a:gd name="T84" fmla="+- 0 10334 9882"/>
                            <a:gd name="T85" fmla="*/ T84 w 529"/>
                            <a:gd name="T86" fmla="+- 0 247 170"/>
                            <a:gd name="T87" fmla="*/ 247 h 529"/>
                            <a:gd name="T88" fmla="+- 0 10280 9882"/>
                            <a:gd name="T89" fmla="*/ T88 w 529"/>
                            <a:gd name="T90" fmla="+- 0 206 170"/>
                            <a:gd name="T91" fmla="*/ 206 h 529"/>
                            <a:gd name="T92" fmla="+- 0 10217 9882"/>
                            <a:gd name="T93" fmla="*/ T92 w 529"/>
                            <a:gd name="T94" fmla="+- 0 179 170"/>
                            <a:gd name="T95" fmla="*/ 179 h 529"/>
                            <a:gd name="T96" fmla="+- 0 10147 9882"/>
                            <a:gd name="T97" fmla="*/ T96 w 529"/>
                            <a:gd name="T98" fmla="+- 0 170 170"/>
                            <a:gd name="T99" fmla="*/ 17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5" y="0"/>
                              </a:moveTo>
                              <a:lnTo>
                                <a:pt x="194" y="9"/>
                              </a:lnTo>
                              <a:lnTo>
                                <a:pt x="131" y="36"/>
                              </a:lnTo>
                              <a:lnTo>
                                <a:pt x="78" y="77"/>
                              </a:lnTo>
                              <a:lnTo>
                                <a:pt x="36" y="131"/>
                              </a:lnTo>
                              <a:lnTo>
                                <a:pt x="10" y="194"/>
                              </a:lnTo>
                              <a:lnTo>
                                <a:pt x="0" y="264"/>
                              </a:lnTo>
                              <a:lnTo>
                                <a:pt x="10" y="334"/>
                              </a:lnTo>
                              <a:lnTo>
                                <a:pt x="36" y="398"/>
                              </a:lnTo>
                              <a:lnTo>
                                <a:pt x="78" y="451"/>
                              </a:lnTo>
                              <a:lnTo>
                                <a:pt x="131" y="492"/>
                              </a:lnTo>
                              <a:lnTo>
                                <a:pt x="194" y="519"/>
                              </a:lnTo>
                              <a:lnTo>
                                <a:pt x="265" y="528"/>
                              </a:lnTo>
                              <a:lnTo>
                                <a:pt x="335" y="519"/>
                              </a:lnTo>
                              <a:lnTo>
                                <a:pt x="398" y="492"/>
                              </a:lnTo>
                              <a:lnTo>
                                <a:pt x="452" y="451"/>
                              </a:lnTo>
                              <a:lnTo>
                                <a:pt x="493" y="398"/>
                              </a:lnTo>
                              <a:lnTo>
                                <a:pt x="520" y="334"/>
                              </a:lnTo>
                              <a:lnTo>
                                <a:pt x="529" y="264"/>
                              </a:lnTo>
                              <a:lnTo>
                                <a:pt x="520" y="194"/>
                              </a:lnTo>
                              <a:lnTo>
                                <a:pt x="493" y="131"/>
                              </a:lnTo>
                              <a:lnTo>
                                <a:pt x="452" y="77"/>
                              </a:lnTo>
                              <a:lnTo>
                                <a:pt x="398" y="36"/>
                              </a:lnTo>
                              <a:lnTo>
                                <a:pt x="335" y="9"/>
                              </a:lnTo>
                              <a:lnTo>
                                <a:pt x="265"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85F53F" id="Freeform 28" o:spid="_x0000_s1026" style="position:absolute;margin-left:404.35pt;margin-top:-34.65pt;width:25.9pt;height:25.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Mo1+AYAANkcAAAOAAAAZHJzL2Uyb0RvYy54bWysWW1v2zYQ/j5g/0HQxw2pRYl6oVGnWNtl&#10;GNBtBcr9AEWSY2GyqElKnHbYf98dRbpkRtrCsHyIZOvR+bl7eOSR9/rN87ELnppxakW/C8mrKAya&#10;vhJ12z/swt/53U0RBtNc9nXZib7ZhZ+bKXxz++03r0/DtonFQXR1MwZgpJ+2p2EXHuZ52G42U3Vo&#10;juX0SgxNDw/3YjyWM3wcHzb1WJ7A+rHbxFGUbU5irIdRVM00wbfvl4fhrbS/3zfV/Nt+PzVz0O1C&#10;4DbL/6P8f4//N7evy+3DWA6HtlI0yv/A4li2Pfzo2dT7ci6Dx7H9l6ljW41iEvv5VSWOG7Hft1Uj&#10;fQBvSPTCm0+HcmikLxCcaTiHafr/zFa/Pn0cg7behTEo1ZdH0OhubBqMeABfQXxOw7QF2Kfh44ge&#10;TsMHUf0xwYON9QQ/TIAJ7k+/iBrMlI+zkDF53o9HfBO8DZ5l6D+fQ988z0EFXyZxwRIQqIJH6h5/&#10;odzql6vHaf6pEdJQ+fRhmhflariTca8VeQ5G9scORPz+JogCEhGaB6woYiX1GUc07rtNwKPgFKQx&#10;e4mJNWaxlYO9XI+Zs6FEg8AQPA4OLktUgxSrKM+crFKNQ1bUzSrTGMWKuVjlGiRZMTcrkNyKVUQS&#10;JyumcciqcLMiduDjKHPRImbYEeOMFrEDz1gWOXkRM/acxB5mdvBjGBAOGYkZesS4mdnBZ4wUbmZm&#10;/DnJPMxsAZKIOJmZ4UeMk1lsx58VLHYyi00FeOwb+bYCSUZdzGIz/ohxM7Pjj8noZmYqwGPP6I9t&#10;BWjiZmbGHzFuZnb8/TEzFeCxJwNw/jLSKY2czBIz/ohxMkvs+HvHWWIqwBNPBiS2AmlWuNRMzPgj&#10;xs3Mjr83NxNTAZ54MiCxFchiZwYkZvwR42RG7fiTyDedUVMCTj0pQG0Jsix2BY2aAiDGTc0WAKh5&#10;5n9qasCpJweorUFWOJcAaiqAGDc1WwH/gklNETj1JEFqi5Ax51BLTQUQ46SW2gqQKCbutTw1ReCp&#10;JwtSWwRP1FJTAW/UUlsBoFa4l6jUFIGnnjRIbRE8Yy01FfCOtcxWgEQJTH+uCigzReCwxDproMwW&#10;wZOhmamAN0MzWwGglqduaqYIHBYWNzVbBM+0lpkKeKe1zFaARDRyr1KZKQKHWdJJDcrEFWtBbirg&#10;XQtyWwGgRogzarkpAs89aZDbIngW0NxUwLuA5rYC/qjlpggcJj931GwRPFVHbirgrToKWwH/WCtM&#10;ETiksZMabCBMQT2lWmEq4C3VClsBf4YWpgi88KRBYYvgqW8LUwFvfVvYCvjntcIUgReeNGC2CJ5N&#10;ATMV8G4KmK2AfzVgpggcymCnoOyFCLlzDWWmAgQwzoWK2Qr411BmisCZJw3YCxHc+05mKmBtPGHb&#10;/KA3xuVB75Wr515tluEuKPGAJpL780FMuC/noALsvnmCu2AwASjcWXvAEBcE56vAwBTBsPlbYxp3&#10;dRKeroNDTCVcbt+vEsf9D8Jh77KGTKwcjdd5CmcI0jpU+WusY/mOZKD0XgVXrkI9vAaOdS5ahxp1&#10;FVy5CnXjKrhyFWq5NXCs0ZAM1Fer4MpVqHnWwLGWQetQh6yCK1ehNlgFV67Cer0GjuswkoE1dBVc&#10;uQrr2ho4rldoHdaaVXDlKsz/q+DKVZiT18BxrkUyME+ugitXYe4y4EvOqslphDPbl6e1YxjAae09&#10;vlNuh3LGOU3fBqddiEd3wWG54vdH8dRwIREzTm1xtgRBnt3Br3193vUmjuCiAO5odvqpvg7SGsEt&#10;PKCSTDmhH+vrAsthFgcUVD6Lq/qpvi4oMIIotHkJhqdrCAOCl2ALKoY6+xJKGYN9wUWYopbAcnTJ&#10;mvKTnucB7aC+2lGjsI5fMqc1SMllFbSm6XJKDarq39NXFWA81oDQXbOHbiLuGj+Ku1LEXfGXqtS4&#10;Fr4UD+7A3jU15BgH3DVxtb1rQ0XzuzbytL/XxrEK35WkSJQa67TV+aoVrToxNcvgwVlAlinn6QBn&#10;EaNJMImure/arsNpYBof7t91Y/BUQh8oIe/SOz30LVgnK55e4Gt6jOLr0KVQMw72K2Rf5y9GYhq9&#10;jdnNXVbkN/SOpjcsj4qbiLC3cF5NGX1/9zfWV4RuD21dN/2Htm90j4nQdT0c1e1aukOyy4TzHUuh&#10;LJF+eZ2M5J/KNMvJUTz2NXhXbg9NWf+o7uey7Zb7jc1YBhnc1lcZCNn6wW7P0h66F/Vn6PyMYumv&#10;QT8Qbg5i/BIGJ+it7cLpz8dybMKg+7mH5hUjFM/qZvmBpjlmwGg+uTeflH0FpnbhHELRirfv5qWB&#10;9ziM7cMBfonIWPTiB+g47VvsDEl+Cyv1Afpn0gPV68MGnflZor52JG//AQAA//8DAFBLAwQUAAYA&#10;CAAAACEAMcXUaeIAAAALAQAADwAAAGRycy9kb3ducmV2LnhtbEyPwU7DMAyG70i8Q2QkbltSYF3X&#10;NZ0QiMs4TFsnwdFrsrajcaok28rbE05wtP3p9/cXq9H07KKd7yxJSKYCmKbaqo4aCfvqbZIB8wFJ&#10;YW9JS/jWHlbl7U2BubJX2urLLjQshpDPUUIbwpBz7utWG/RTO2iKt6N1BkMcXcOVw2sMNz1/ECLl&#10;BjuKH1oc9Eur66/d2Uj4fHXJx3pRGdxWp1O695v3pzWX8v5ufF4CC3oMfzD86kd1KKPTwZ5JedZL&#10;yEQ2j6iESbp4BBaJLBUzYIe4SeYz4GXB/3cofwAAAP//AwBQSwECLQAUAAYACAAAACEAtoM4kv4A&#10;AADhAQAAEwAAAAAAAAAAAAAAAAAAAAAAW0NvbnRlbnRfVHlwZXNdLnhtbFBLAQItABQABgAIAAAA&#10;IQA4/SH/1gAAAJQBAAALAAAAAAAAAAAAAAAAAC8BAABfcmVscy8ucmVsc1BLAQItABQABgAIAAAA&#10;IQCIrMo1+AYAANkcAAAOAAAAAAAAAAAAAAAAAC4CAABkcnMvZTJvRG9jLnhtbFBLAQItABQABgAI&#10;AAAAIQAxxdRp4gAAAAsBAAAPAAAAAAAAAAAAAAAAAFIJAABkcnMvZG93bnJldi54bWxQSwUGAAAA&#10;AAQABADzAAAAYQoAAAAA&#10;" path="m265,l194,9,131,36,78,77,36,131,10,194,,264r10,70l36,398r42,53l131,492r63,27l265,528r70,-9l398,492r54,-41l493,398r27,-64l529,264r-9,-70l493,131,452,77,398,36,335,9,265,xe" fillcolor="#31c5f4" stroked="f">
                <v:path arrowok="t" o:connecttype="custom" o:connectlocs="164776,105705;120628,111301;81455,128090;48500,153584;22385,187161;6218,226334;0,269859;6218,313385;22385,353180;48500,386135;81455,411629;120628,428417;164776,434013;208302,428417;247475,411629;281052,386135;306545,353180;323334,313385;328930,269859;323334,226334;306545,187161;281052,153584;247475,128090;208302,111301;164776,105705" o:connectangles="0,0,0,0,0,0,0,0,0,0,0,0,0,0,0,0,0,0,0,0,0,0,0,0,0"/>
              </v:shape>
            </w:pict>
          </mc:Fallback>
        </mc:AlternateContent>
      </w:r>
      <w:r w:rsidR="00007404" w:rsidRPr="006D3C72">
        <w:rPr>
          <w:rFonts w:asciiTheme="majorBidi" w:hAnsiTheme="majorBidi" w:cstheme="majorBidi"/>
        </w:rPr>
        <w:t>domination which prevents women from working outside the home</w:t>
      </w:r>
      <w:r w:rsidR="00230A3E" w:rsidRPr="006D3C72">
        <w:rPr>
          <w:rFonts w:asciiTheme="majorBidi" w:hAnsiTheme="majorBidi" w:cstheme="majorBidi"/>
        </w:rPr>
        <w:t xml:space="preserve"> and</w:t>
      </w:r>
      <w:r w:rsidR="00592BA0" w:rsidRPr="006D3C72">
        <w:rPr>
          <w:rFonts w:asciiTheme="majorBidi" w:hAnsiTheme="majorBidi" w:cstheme="majorBidi"/>
        </w:rPr>
        <w:t xml:space="preserve"> thus</w:t>
      </w:r>
      <w:r w:rsidR="00230A3E" w:rsidRPr="006D3C72">
        <w:rPr>
          <w:rFonts w:asciiTheme="majorBidi" w:hAnsiTheme="majorBidi" w:cstheme="majorBidi"/>
        </w:rPr>
        <w:t xml:space="preserve"> making recruitment and retention difficult</w:t>
      </w:r>
      <w:r w:rsidR="00585D50" w:rsidRPr="006D3C72">
        <w:rPr>
          <w:rFonts w:asciiTheme="majorBidi" w:hAnsiTheme="majorBidi" w:cstheme="majorBidi"/>
        </w:rPr>
        <w:t>.</w:t>
      </w:r>
      <w:r w:rsidR="004D6D7D" w:rsidRPr="006D3C72">
        <w:rPr>
          <w:rStyle w:val="FootnoteReference"/>
          <w:rFonts w:asciiTheme="majorBidi" w:hAnsiTheme="majorBidi" w:cstheme="majorBidi"/>
        </w:rPr>
        <w:footnoteReference w:id="20"/>
      </w:r>
      <w:r w:rsidR="00CB00D2" w:rsidRPr="006D3C72">
        <w:rPr>
          <w:rFonts w:asciiTheme="majorBidi" w:hAnsiTheme="majorBidi" w:cstheme="majorBidi"/>
        </w:rPr>
        <w:t xml:space="preserve"> </w:t>
      </w:r>
    </w:p>
    <w:p w14:paraId="4D5F0CFB" w14:textId="77777777" w:rsidR="007D5028" w:rsidRPr="006D3C72" w:rsidRDefault="007D5028" w:rsidP="002074DC">
      <w:pPr>
        <w:pStyle w:val="NoSpacing"/>
        <w:jc w:val="both"/>
        <w:rPr>
          <w:rFonts w:asciiTheme="majorBidi" w:hAnsiTheme="majorBidi" w:cstheme="majorBidi"/>
        </w:rPr>
      </w:pPr>
    </w:p>
    <w:p w14:paraId="72D47D68" w14:textId="3D828368" w:rsidR="00026BBF" w:rsidRDefault="007D5028" w:rsidP="002074DC">
      <w:pPr>
        <w:pStyle w:val="NoSpacing"/>
        <w:jc w:val="both"/>
        <w:rPr>
          <w:rFonts w:asciiTheme="majorBidi" w:hAnsiTheme="majorBidi" w:cstheme="majorBidi"/>
        </w:rPr>
      </w:pPr>
      <w:r w:rsidRPr="007D5028">
        <w:rPr>
          <w:noProof/>
        </w:rPr>
        <w:drawing>
          <wp:inline distT="0" distB="0" distL="0" distR="0" wp14:anchorId="2376BF3D" wp14:editId="5C2FCA46">
            <wp:extent cx="5731510" cy="63258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6325870"/>
                    </a:xfrm>
                    <a:prstGeom prst="rect">
                      <a:avLst/>
                    </a:prstGeom>
                    <a:noFill/>
                    <a:ln>
                      <a:noFill/>
                    </a:ln>
                  </pic:spPr>
                </pic:pic>
              </a:graphicData>
            </a:graphic>
          </wp:inline>
        </w:drawing>
      </w:r>
    </w:p>
    <w:p w14:paraId="4582262B" w14:textId="77777777" w:rsidR="00605C84" w:rsidRPr="006D3C72" w:rsidRDefault="00605C84" w:rsidP="002074DC">
      <w:pPr>
        <w:pStyle w:val="NoSpacing"/>
        <w:jc w:val="both"/>
        <w:rPr>
          <w:rFonts w:asciiTheme="majorBidi" w:hAnsiTheme="majorBidi" w:cstheme="majorBidi"/>
          <w:w w:val="103"/>
          <w:lang w:val="en-GB"/>
        </w:rPr>
      </w:pPr>
    </w:p>
    <w:p w14:paraId="2CFF07EE" w14:textId="77777777" w:rsidR="00A85DBA" w:rsidRPr="006D3C72" w:rsidRDefault="00A85DBA" w:rsidP="002074DC">
      <w:pPr>
        <w:pStyle w:val="Heading2"/>
        <w:rPr>
          <w:rFonts w:asciiTheme="majorBidi" w:hAnsiTheme="majorBidi" w:cstheme="majorBidi"/>
        </w:rPr>
      </w:pPr>
      <w:bookmarkStart w:id="10" w:name="_Toc29306650"/>
      <w:bookmarkStart w:id="11" w:name="_Toc29936978"/>
      <w:r w:rsidRPr="006D3C72">
        <w:rPr>
          <w:rFonts w:asciiTheme="majorBidi" w:hAnsiTheme="majorBidi" w:cstheme="majorBidi"/>
        </w:rPr>
        <w:t>ARTICLE FOUR: AFFIRMATIVE ACTION</w:t>
      </w:r>
      <w:r w:rsidR="00D70DEF" w:rsidRPr="006D3C72">
        <w:rPr>
          <w:rFonts w:asciiTheme="majorBidi" w:hAnsiTheme="majorBidi" w:cstheme="majorBidi"/>
        </w:rPr>
        <w:t>S</w:t>
      </w:r>
      <w:bookmarkEnd w:id="10"/>
      <w:bookmarkEnd w:id="11"/>
    </w:p>
    <w:p w14:paraId="4EDFF3CD" w14:textId="77777777" w:rsidR="0077543B" w:rsidRPr="006D3C72" w:rsidRDefault="0077543B" w:rsidP="002074DC">
      <w:pPr>
        <w:pStyle w:val="NoSpacing"/>
        <w:jc w:val="both"/>
        <w:rPr>
          <w:rFonts w:asciiTheme="majorBidi" w:hAnsiTheme="majorBidi" w:cstheme="majorBidi"/>
          <w:w w:val="103"/>
          <w:lang w:val="en-GB"/>
        </w:rPr>
      </w:pPr>
    </w:p>
    <w:p w14:paraId="23B9B043" w14:textId="50A7675A" w:rsidR="00750FDC" w:rsidRPr="00C50112" w:rsidRDefault="001861A3" w:rsidP="00C50112">
      <w:pPr>
        <w:pStyle w:val="NoSpacing"/>
        <w:jc w:val="both"/>
        <w:rPr>
          <w:rFonts w:asciiTheme="majorBidi" w:hAnsiTheme="majorBidi" w:cstheme="majorBidi"/>
          <w:b/>
          <w:bCs/>
          <w:w w:val="103"/>
          <w:lang w:val="en-GB"/>
        </w:rPr>
      </w:pPr>
      <w:r>
        <w:rPr>
          <w:noProof/>
        </w:rPr>
        <mc:AlternateContent>
          <mc:Choice Requires="wpg">
            <w:drawing>
              <wp:anchor distT="0" distB="0" distL="114300" distR="114300" simplePos="0" relativeHeight="251697152" behindDoc="0" locked="0" layoutInCell="1" allowOverlap="1" wp14:anchorId="5416B4F4" wp14:editId="19F760AD">
                <wp:simplePos x="0" y="0"/>
                <wp:positionH relativeFrom="margin">
                  <wp:align>right</wp:align>
                </wp:positionH>
                <wp:positionV relativeFrom="paragraph">
                  <wp:posOffset>1164590</wp:posOffset>
                </wp:positionV>
                <wp:extent cx="6650355" cy="45719"/>
                <wp:effectExtent l="0" t="0" r="0" b="0"/>
                <wp:wrapNone/>
                <wp:docPr id="64" name="Group 48"/>
                <wp:cNvGraphicFramePr/>
                <a:graphic xmlns:a="http://schemas.openxmlformats.org/drawingml/2006/main">
                  <a:graphicData uri="http://schemas.microsoft.com/office/word/2010/wordprocessingGroup">
                    <wpg:wgp>
                      <wpg:cNvGrpSpPr/>
                      <wpg:grpSpPr bwMode="auto">
                        <a:xfrm>
                          <a:off x="0" y="0"/>
                          <a:ext cx="6650355" cy="45719"/>
                          <a:chOff x="0" y="0"/>
                          <a:chExt cx="10840" cy="41"/>
                        </a:xfrm>
                      </wpg:grpSpPr>
                      <wps:wsp>
                        <wps:cNvPr id="65" name="Rectangle 65"/>
                        <wps:cNvSpPr>
                          <a:spLocks noChangeArrowheads="1"/>
                        </wps:cNvSpPr>
                        <wps:spPr bwMode="auto">
                          <a:xfrm>
                            <a:off x="0" y="0"/>
                            <a:ext cx="10840" cy="41"/>
                          </a:xfrm>
                          <a:prstGeom prst="rect">
                            <a:avLst/>
                          </a:prstGeom>
                          <a:solidFill>
                            <a:srgbClr val="83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B6CE229" id="Group 48" o:spid="_x0000_s1026" style="position:absolute;margin-left:472.45pt;margin-top:91.7pt;width:523.65pt;height:3.6pt;z-index:251697152;mso-position-horizontal:right;mso-position-horizontal-relative:margin;mso-width-relative:margin;mso-height-relative:margin" coordsize="1084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tL70AIAAC4GAAAOAAAAZHJzL2Uyb0RvYy54bWykVFtv2yAUfp+0/4B4T22ndmpbdareUk3q&#10;tmrdfgDB2EazgQGJ00777ztAkqbtJk1dHhwO58J3vnM5PdsMPVozbbgUFU6OYoyYoLLmoq3wt6+L&#10;SY6RsUTUpJeCVfiBGXw2f//udFQlm8pO9jXTCIIIU46qwp21qowiQzs2EHMkFROgbKQeiAVRt1Gt&#10;yQjRhz6axvEsGqWulZaUGQO3V0GJ5z5+0zBqPzeNYRb1FQZs1n+1/y7dN5qfkrLVRHWcbmGQN6AY&#10;CBfw6D7UFbEErTR/FWrgVEsjG3tE5RDJpuGU+RwgmyR+kc2Nlivlc2nLsVV7moDaFzy9OSz9tL7T&#10;iNcVnqUYCTJAjfyzKM0dOaNqS7C50epe3entRRsktBw/yhocyMpKn/2m0YNjAfJCG0/yw55ktrGI&#10;wuVslsXHWYYRBV2anSRFKALtoFKvvGh3vfVL4jyFCnqvxLlEpAzvRQ7kFpNDDJ1knsgy/0fWfUcU&#10;8zUwjogdWYA/kPUFWoyItmdolgXCvJ1jyzFh1K2k3w0S8rIDM3autRw7RmqAFbJweCFwcHCCAde3&#10;Uft3ikiptLE3TA7IHSqsAbYvGVnfGhvY3Jl43LLn9YL3vRd0u7zsNVoTmKL8OE/zdFsAc2jWC2cs&#10;pHMLEcMNVB7ecDrXA34qfhbJNI0vpsVkMctPJukizSbFSZxP4qS4KGZxWqRXi18OYJKWHa9rJm65&#10;YLsJTdJ/K+p2V4TZ8jOKxgoX2TTzuT9Dbw6TjP3vT0kO3MLC6vkATOyNSOlKei1qSJuUlvA+nKPn&#10;8H3PAge7f88KdG+oeWjdpawfoP5aQpGg3WG1wqGT+hGjEdZUhc2PFdEMo/6DgB4qktRNhfUCTNMU&#10;BH2oWR5qiKAQqsIWo3C8tGEXrpTmbQcvJZ4YIc9hpBvuG8PhC6gAtxNguvzJLyWfy3aBuq13KHur&#10;pzU//w0AAP//AwBQSwMEFAAGAAgAAAAhAEIhR3zgAAAACQEAAA8AAABkcnMvZG93bnJldi54bWxM&#10;j0FPwkAQhe8m/ofNmHiT3VpErN0SQtQTIRFMCLelHdqG7mzTXdry7x1OepuZ9/Lme+litI3osfO1&#10;Iw3RRIFAyl1RU6nhZ/f5NAfhg6HCNI5QwxU9LLL7u9QkhRvoG/ttKAWHkE+MhiqENpHS5xVa4yeu&#10;RWLt5DprAq9dKYvODBxuG/ms1ExaUxN/qEyLqwrz8/ZiNXwNZljG0Ue/Pp9W18PuZbNfR6j148O4&#10;fAcRcAx/ZrjhMzpkzHR0Fyq8aDRwkcDXeTwFcZPV9DUGceTpTc1AZqn83yD7BQAA//8DAFBLAQIt&#10;ABQABgAIAAAAIQC2gziS/gAAAOEBAAATAAAAAAAAAAAAAAAAAAAAAABbQ29udGVudF9UeXBlc10u&#10;eG1sUEsBAi0AFAAGAAgAAAAhADj9If/WAAAAlAEAAAsAAAAAAAAAAAAAAAAALwEAAF9yZWxzLy5y&#10;ZWxzUEsBAi0AFAAGAAgAAAAhALiS0vvQAgAALgYAAA4AAAAAAAAAAAAAAAAALgIAAGRycy9lMm9E&#10;b2MueG1sUEsBAi0AFAAGAAgAAAAhAEIhR3zgAAAACQEAAA8AAAAAAAAAAAAAAAAAKgUAAGRycy9k&#10;b3ducmV2LnhtbFBLBQYAAAAABAAEAPMAAAA3BgAAAAA=&#10;">
                <v:rect id="Rectangle 65" o:spid="_x0000_s1027" style="position:absolute;width:10840;height: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7jsEA&#10;AADbAAAADwAAAGRycy9kb3ducmV2LnhtbESP3YrCMBSE7wXfIRzBG9FUl621GkUXCnvrzwMcmtMf&#10;bE5KE9v69puFhb0cZuYb5nAaTSN66lxtWcF6FYEgzq2uuVTwuGfLBITzyBoby6TgTQ5Ox+nkgKm2&#10;A1+pv/lSBAi7FBVU3replC6vyKBb2ZY4eIXtDPogu1LqDocAN43cRFEsDdYcFips6aui/Hl7GQW0&#10;zWxR7OxHcsmuCxObMnn0g1Lz2Xjeg/A0+v/wX/tbK4g/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3e47BAAAA2wAAAA8AAAAAAAAAAAAAAAAAmAIAAGRycy9kb3du&#10;cmV2LnhtbFBLBQYAAAAABAAEAPUAAACGAwAAAAA=&#10;" fillcolor="#838484" stroked="f"/>
                <w10:wrap anchorx="margin"/>
              </v:group>
            </w:pict>
          </mc:Fallback>
        </mc:AlternateContent>
      </w:r>
      <w:r w:rsidR="00A9518A" w:rsidRPr="006D3C72">
        <w:rPr>
          <w:rFonts w:asciiTheme="majorBidi" w:hAnsiTheme="majorBidi" w:cstheme="majorBidi"/>
          <w:b/>
          <w:bCs/>
          <w:w w:val="103"/>
          <w:lang w:val="en-GB"/>
        </w:rPr>
        <w:t>The Afghanistan Peace and Reintegration Progra</w:t>
      </w:r>
      <w:r w:rsidR="0074196C">
        <w:rPr>
          <w:rFonts w:asciiTheme="majorBidi" w:hAnsiTheme="majorBidi" w:cstheme="majorBidi"/>
          <w:b/>
          <w:bCs/>
          <w:w w:val="103"/>
          <w:lang w:val="en-GB"/>
        </w:rPr>
        <w:t xml:space="preserve">m </w:t>
      </w:r>
      <w:r w:rsidR="0074196C" w:rsidRPr="0074196C">
        <w:rPr>
          <w:rFonts w:asciiTheme="majorBidi" w:hAnsiTheme="majorBidi" w:cstheme="majorBidi"/>
          <w:w w:val="103"/>
          <w:lang w:val="en-GB"/>
        </w:rPr>
        <w:t xml:space="preserve">is </w:t>
      </w:r>
      <w:r w:rsidR="00FC2055" w:rsidRPr="006D3C72">
        <w:rPr>
          <w:rFonts w:asciiTheme="majorBidi" w:hAnsiTheme="majorBidi" w:cstheme="majorBidi"/>
          <w:w w:val="103"/>
          <w:lang w:val="en-GB"/>
        </w:rPr>
        <w:t>started in 2010</w:t>
      </w:r>
      <w:r w:rsidR="00660EA0" w:rsidRPr="006D3C72">
        <w:rPr>
          <w:rFonts w:asciiTheme="majorBidi" w:hAnsiTheme="majorBidi" w:cstheme="majorBidi"/>
          <w:w w:val="103"/>
          <w:lang w:val="en-GB"/>
        </w:rPr>
        <w:t>,</w:t>
      </w:r>
      <w:r w:rsidR="00FC2055" w:rsidRPr="006D3C72">
        <w:rPr>
          <w:rFonts w:asciiTheme="majorBidi" w:hAnsiTheme="majorBidi" w:cstheme="majorBidi"/>
          <w:w w:val="103"/>
          <w:lang w:val="en-GB"/>
        </w:rPr>
        <w:t xml:space="preserve"> for the promotion of peace, reconciliation and security in Afghan communitie</w:t>
      </w:r>
      <w:r w:rsidR="003713AF" w:rsidRPr="006D3C72">
        <w:rPr>
          <w:rFonts w:asciiTheme="majorBidi" w:hAnsiTheme="majorBidi" w:cstheme="majorBidi"/>
          <w:w w:val="103"/>
          <w:lang w:val="en-GB"/>
        </w:rPr>
        <w:t>s</w:t>
      </w:r>
      <w:r w:rsidR="00660EA0" w:rsidRPr="006D3C72">
        <w:rPr>
          <w:rFonts w:asciiTheme="majorBidi" w:hAnsiTheme="majorBidi" w:cstheme="majorBidi"/>
          <w:w w:val="103"/>
          <w:lang w:val="en-GB"/>
        </w:rPr>
        <w:t xml:space="preserve">. </w:t>
      </w:r>
      <w:r w:rsidR="00762061" w:rsidRPr="006D3C72">
        <w:rPr>
          <w:rFonts w:asciiTheme="majorBidi" w:hAnsiTheme="majorBidi" w:cstheme="majorBidi"/>
          <w:w w:val="103"/>
          <w:lang w:val="en-GB"/>
        </w:rPr>
        <w:t>The m</w:t>
      </w:r>
      <w:r w:rsidR="00660EA0" w:rsidRPr="006D3C72">
        <w:rPr>
          <w:rFonts w:asciiTheme="majorBidi" w:hAnsiTheme="majorBidi" w:cstheme="majorBidi"/>
          <w:w w:val="103"/>
          <w:lang w:val="en-GB"/>
        </w:rPr>
        <w:t xml:space="preserve">ost significant development in the peace process was the joint participation of the </w:t>
      </w:r>
      <w:proofErr w:type="spellStart"/>
      <w:r w:rsidR="00660EA0" w:rsidRPr="006D3C72">
        <w:rPr>
          <w:rFonts w:asciiTheme="majorBidi" w:hAnsiTheme="majorBidi" w:cstheme="majorBidi"/>
          <w:w w:val="103"/>
          <w:lang w:val="en-GB"/>
        </w:rPr>
        <w:t>Go</w:t>
      </w:r>
      <w:r w:rsidR="009516D8" w:rsidRPr="006D3C72">
        <w:rPr>
          <w:rFonts w:asciiTheme="majorBidi" w:hAnsiTheme="majorBidi" w:cstheme="majorBidi"/>
          <w:w w:val="103"/>
          <w:lang w:val="en-GB"/>
        </w:rPr>
        <w:t>IR</w:t>
      </w:r>
      <w:r w:rsidR="00660EA0" w:rsidRPr="006D3C72">
        <w:rPr>
          <w:rFonts w:asciiTheme="majorBidi" w:hAnsiTheme="majorBidi" w:cstheme="majorBidi"/>
          <w:w w:val="103"/>
          <w:lang w:val="en-GB"/>
        </w:rPr>
        <w:t>A</w:t>
      </w:r>
      <w:proofErr w:type="spellEnd"/>
      <w:r w:rsidR="00660EA0" w:rsidRPr="006D3C72">
        <w:rPr>
          <w:rFonts w:asciiTheme="majorBidi" w:hAnsiTheme="majorBidi" w:cstheme="majorBidi"/>
          <w:w w:val="103"/>
          <w:lang w:val="en-GB"/>
        </w:rPr>
        <w:t xml:space="preserve"> together with the civil </w:t>
      </w:r>
      <w:r w:rsidR="00A9518A" w:rsidRPr="006D3C72">
        <w:rPr>
          <w:rFonts w:asciiTheme="majorBidi" w:hAnsiTheme="majorBidi" w:cstheme="majorBidi"/>
          <w:w w:val="103"/>
          <w:lang w:val="en-GB"/>
        </w:rPr>
        <w:t>s</w:t>
      </w:r>
      <w:r w:rsidR="00660EA0" w:rsidRPr="006D3C72">
        <w:rPr>
          <w:rFonts w:asciiTheme="majorBidi" w:hAnsiTheme="majorBidi" w:cstheme="majorBidi"/>
          <w:w w:val="103"/>
          <w:lang w:val="en-GB"/>
        </w:rPr>
        <w:t xml:space="preserve">ociety leaders, the Taliban Political Commission based in Doha, </w:t>
      </w:r>
      <w:r w:rsidR="005C34A9" w:rsidRPr="006D3C72">
        <w:rPr>
          <w:rFonts w:asciiTheme="majorBidi" w:hAnsiTheme="majorBidi" w:cstheme="majorBidi"/>
          <w:w w:val="103"/>
          <w:lang w:val="en-GB"/>
        </w:rPr>
        <w:t xml:space="preserve">Qatar, </w:t>
      </w:r>
      <w:r w:rsidR="00660EA0" w:rsidRPr="006D3C72">
        <w:rPr>
          <w:rFonts w:asciiTheme="majorBidi" w:hAnsiTheme="majorBidi" w:cstheme="majorBidi"/>
          <w:w w:val="103"/>
          <w:lang w:val="en-GB"/>
        </w:rPr>
        <w:t>other Taliban representatives and members</w:t>
      </w:r>
      <w:r w:rsidR="00B12521" w:rsidRPr="006D3C72">
        <w:rPr>
          <w:rFonts w:asciiTheme="majorBidi" w:hAnsiTheme="majorBidi" w:cstheme="majorBidi"/>
          <w:w w:val="103"/>
          <w:lang w:val="en-GB"/>
        </w:rPr>
        <w:t xml:space="preserve"> of the international community</w:t>
      </w:r>
      <w:r w:rsidR="00762061" w:rsidRPr="006D3C72">
        <w:rPr>
          <w:rFonts w:asciiTheme="majorBidi" w:hAnsiTheme="majorBidi" w:cstheme="majorBidi"/>
          <w:w w:val="103"/>
          <w:lang w:val="en-GB"/>
        </w:rPr>
        <w:t>, in 2</w:t>
      </w:r>
      <w:r w:rsidR="00224F25" w:rsidRPr="006D3C72">
        <w:rPr>
          <w:rFonts w:asciiTheme="majorBidi" w:hAnsiTheme="majorBidi" w:cstheme="majorBidi"/>
          <w:w w:val="103"/>
          <w:lang w:val="en-GB"/>
        </w:rPr>
        <w:t>015-2016</w:t>
      </w:r>
      <w:r w:rsidR="00B12521" w:rsidRPr="006D3C72">
        <w:rPr>
          <w:rFonts w:asciiTheme="majorBidi" w:hAnsiTheme="majorBidi" w:cstheme="majorBidi"/>
          <w:w w:val="103"/>
          <w:lang w:val="en-GB"/>
        </w:rPr>
        <w:t>.</w:t>
      </w:r>
      <w:r w:rsidR="00B12521" w:rsidRPr="006D3C72">
        <w:rPr>
          <w:rStyle w:val="FootnoteReference"/>
          <w:rFonts w:asciiTheme="majorBidi" w:hAnsiTheme="majorBidi" w:cstheme="majorBidi"/>
          <w:w w:val="103"/>
          <w:lang w:val="en-GB"/>
        </w:rPr>
        <w:footnoteReference w:id="21"/>
      </w:r>
      <w:r w:rsidR="00660EA0" w:rsidRPr="006D3C72">
        <w:rPr>
          <w:rFonts w:asciiTheme="majorBidi" w:hAnsiTheme="majorBidi" w:cstheme="majorBidi"/>
          <w:w w:val="103"/>
          <w:lang w:val="en-GB"/>
        </w:rPr>
        <w:t xml:space="preserve"> </w:t>
      </w:r>
      <w:r w:rsidR="003C187E">
        <w:rPr>
          <w:rFonts w:asciiTheme="majorBidi" w:hAnsiTheme="majorBidi" w:cstheme="majorBidi"/>
          <w:w w:val="103"/>
          <w:lang w:val="en-GB"/>
        </w:rPr>
        <w:t xml:space="preserve">A </w:t>
      </w:r>
      <w:r w:rsidR="003C187E" w:rsidRPr="006D3C72">
        <w:rPr>
          <w:rFonts w:asciiTheme="majorBidi" w:hAnsiTheme="majorBidi" w:cstheme="majorBidi"/>
          <w:w w:val="103"/>
          <w:lang w:val="en-GB"/>
        </w:rPr>
        <w:t>strict monitoring</w:t>
      </w:r>
      <w:r w:rsidR="0077543B" w:rsidRPr="006D3C72">
        <w:rPr>
          <w:rFonts w:asciiTheme="majorBidi" w:hAnsiTheme="majorBidi" w:cstheme="majorBidi"/>
          <w:w w:val="103"/>
          <w:lang w:val="en-GB"/>
        </w:rPr>
        <w:t xml:space="preserve"> should be undertaken to ensure effective</w:t>
      </w:r>
      <w:r w:rsidR="00750FDC" w:rsidRPr="006D3C72">
        <w:rPr>
          <w:rFonts w:asciiTheme="majorBidi" w:hAnsiTheme="majorBidi" w:cstheme="majorBidi"/>
          <w:w w:val="103"/>
          <w:lang w:val="en-GB"/>
        </w:rPr>
        <w:t xml:space="preserve"> implementation of </w:t>
      </w:r>
      <w:r w:rsidR="008236E1" w:rsidRPr="006D3C72">
        <w:rPr>
          <w:rFonts w:asciiTheme="majorBidi" w:hAnsiTheme="majorBidi" w:cstheme="majorBidi"/>
          <w:w w:val="103"/>
          <w:lang w:val="en-GB"/>
        </w:rPr>
        <w:t>the peace process and any related programs</w:t>
      </w:r>
      <w:r w:rsidR="0077543B" w:rsidRPr="006D3C72">
        <w:rPr>
          <w:rFonts w:asciiTheme="majorBidi" w:hAnsiTheme="majorBidi" w:cstheme="majorBidi"/>
          <w:w w:val="103"/>
          <w:lang w:val="en-GB"/>
        </w:rPr>
        <w:t>.</w:t>
      </w:r>
      <w:r w:rsidR="00C6546E" w:rsidRPr="006D3C72">
        <w:rPr>
          <w:rFonts w:asciiTheme="majorBidi" w:hAnsiTheme="majorBidi" w:cstheme="majorBidi"/>
          <w:w w:val="103"/>
          <w:lang w:val="en-GB"/>
        </w:rPr>
        <w:t xml:space="preserve"> </w:t>
      </w:r>
      <w:r w:rsidR="005B2A5F" w:rsidRPr="006D3C72">
        <w:rPr>
          <w:rFonts w:asciiTheme="majorBidi" w:hAnsiTheme="majorBidi" w:cstheme="majorBidi"/>
          <w:w w:val="103"/>
          <w:lang w:val="en-GB"/>
        </w:rPr>
        <w:t xml:space="preserve">The CSOs support a peace </w:t>
      </w:r>
      <w:r w:rsidRPr="001861A3">
        <w:rPr>
          <w:rFonts w:asciiTheme="majorBidi" w:hAnsiTheme="majorBidi" w:cstheme="majorBidi"/>
          <w:w w:val="103"/>
          <w:lang w:val="en-GB"/>
        </w:rPr>
        <w:lastRenderedPageBreak/>
        <mc:AlternateContent>
          <mc:Choice Requires="wps">
            <w:drawing>
              <wp:anchor distT="0" distB="0" distL="114300" distR="114300" simplePos="0" relativeHeight="251699200" behindDoc="0" locked="0" layoutInCell="1" allowOverlap="1" wp14:anchorId="1973BE72" wp14:editId="722FC1B8">
                <wp:simplePos x="0" y="0"/>
                <wp:positionH relativeFrom="column">
                  <wp:posOffset>0</wp:posOffset>
                </wp:positionH>
                <wp:positionV relativeFrom="paragraph">
                  <wp:posOffset>-544830</wp:posOffset>
                </wp:positionV>
                <wp:extent cx="6883400" cy="544830"/>
                <wp:effectExtent l="0" t="0" r="0" b="762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0"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76B06" id="Rectangle 66" o:spid="_x0000_s1026" style="position:absolute;margin-left:0;margin-top:-42.9pt;width:542pt;height:42.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lClgQIAAP0EAAAOAAAAZHJzL2Uyb0RvYy54bWysVMGO0zAQvSPxD5bvbZKu202iTVfdliKk&#10;BVYsfIAbO42FYxvbbbog/p2x05YucECIHlKPZzx+b+aNb24PnUR7bp3QqsLZOMWIq1ozobYV/vRx&#10;Pcoxcp4qRqVWvMJP3OHb+csXN70p+US3WjJuESRRruxNhVvvTZkkrm55R91YG67A2WjbUQ+m3SbM&#10;0h6ydzKZpOks6bVlxuqaOwe7q8GJ5zF/0/Dav28axz2SFQZsPn5t/G7CN5nf0HJrqWlFfYRB/wFF&#10;R4WCS8+pVtRTtLPit1SdqK12uvHjWneJbhpR88gB2GTpL2weW2p45ALFceZcJvf/0tbv9g8WCVbh&#10;2QwjRTvo0QeoGlVbyRHsQYF640qIezQPNlB05l7Xnx1SetlCGF9Yq/uWUwawshCfPDsQDAdH0aZ/&#10;qxmkpzuvY60Oje1CQqgCOsSWPJ1bwg8e1bA5y/MrkkLnavBNCcmvYs8SWp5OG+v8a647FBYVtgA+&#10;Zqf7e+cDGlqeQiJ6LQVbCymjYbebpbRoT0Ee2XKRLVeRAJC8DJMqBCsdjg0Zhx0ACXcEX4Ab2/2t&#10;yCYkvZsUo/Usvx6RNZmOius0H6VZcVfMUlKQ1fp7AJiRshWMcXUvFD9JLyN/19rjEAyiieJDfYWL&#10;6WQauT9D7y5JpvH3J5Kd8DCJUnQVzs9BtAyNfaUY0Kalp0IO6+Q5/FhlqMHpP1YlyiB0flDQRrMn&#10;UIHV0CToJ7wZsGi1/YpRD/NXYfdlRy3HSL5RoKQiIyQMbDTI9HoChr30bC49VNWQqsIeo2G59MOQ&#10;74wV2xZuymJhlF6A+hoRhRGUOaA6ahZmLDI4vgdhiC/tGPXz1Zr/AAAA//8DAFBLAwQUAAYACAAA&#10;ACEAZZxJMdsAAAAGAQAADwAAAGRycy9kb3ducmV2LnhtbEyPy07DQAxF90j8w8hI7NpJEY+QZlIh&#10;BGKBRKHhA5yMm0RkPCEzbcPf46xgaR/r+tx8M7leHWkMnWcDq2UCirj2tuPGwGf5vEhBhYhssfdM&#10;Bn4owKY4P8sxs/7EH3TcxUZJCIcMDbQxDpnWoW7JYVj6gVjY3o8Oo4xjo+2IJwl3vb5KklvtsGP5&#10;0OJAjy3VX7uDM/Behu3rNn1DX708lfd3Tf9ddytjLi+mhzWoSFP8O4ZZX9ShEKfKH9gG1RuQItHA&#10;Ir2RAjNO0mtZVTPQRa7/6xe/AAAA//8DAFBLAQItABQABgAIAAAAIQC2gziS/gAAAOEBAAATAAAA&#10;AAAAAAAAAAAAAAAAAABbQ29udGVudF9UeXBlc10ueG1sUEsBAi0AFAAGAAgAAAAhADj9If/WAAAA&#10;lAEAAAsAAAAAAAAAAAAAAAAALwEAAF9yZWxzLy5yZWxzUEsBAi0AFAAGAAgAAAAhALWqUKWBAgAA&#10;/QQAAA4AAAAAAAAAAAAAAAAALgIAAGRycy9lMm9Eb2MueG1sUEsBAi0AFAAGAAgAAAAhAGWcSTHb&#10;AAAABgEAAA8AAAAAAAAAAAAAAAAA2wQAAGRycy9kb3ducmV2LnhtbFBLBQYAAAAABAAEAPMAAADj&#10;BQAAAAA=&#10;" fillcolor="#1ca1cd" stroked="f"/>
            </w:pict>
          </mc:Fallback>
        </mc:AlternateContent>
      </w:r>
      <w:r w:rsidRPr="001861A3">
        <w:rPr>
          <w:rFonts w:asciiTheme="majorBidi" w:hAnsiTheme="majorBidi" w:cstheme="majorBidi"/>
          <w:w w:val="103"/>
          <w:lang w:val="en-GB"/>
        </w:rPr>
        <mc:AlternateContent>
          <mc:Choice Requires="wps">
            <w:drawing>
              <wp:anchor distT="0" distB="0" distL="114300" distR="114300" simplePos="0" relativeHeight="251700224" behindDoc="0" locked="0" layoutInCell="1" allowOverlap="1" wp14:anchorId="14CAD07D" wp14:editId="693A071D">
                <wp:simplePos x="0" y="0"/>
                <wp:positionH relativeFrom="column">
                  <wp:posOffset>272415</wp:posOffset>
                </wp:positionH>
                <wp:positionV relativeFrom="paragraph">
                  <wp:posOffset>-439420</wp:posOffset>
                </wp:positionV>
                <wp:extent cx="335915" cy="328930"/>
                <wp:effectExtent l="0" t="0" r="6985" b="0"/>
                <wp:wrapNone/>
                <wp:docPr id="67" name="Freeform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915" cy="328930"/>
                        </a:xfrm>
                        <a:custGeom>
                          <a:avLst/>
                          <a:gdLst>
                            <a:gd name="T0" fmla="+- 0 1759 1495"/>
                            <a:gd name="T1" fmla="*/ T0 w 529"/>
                            <a:gd name="T2" fmla="+- 0 -821 -821"/>
                            <a:gd name="T3" fmla="*/ -821 h 529"/>
                            <a:gd name="T4" fmla="+- 0 1689 1495"/>
                            <a:gd name="T5" fmla="*/ T4 w 529"/>
                            <a:gd name="T6" fmla="+- 0 -811 -821"/>
                            <a:gd name="T7" fmla="*/ -811 h 529"/>
                            <a:gd name="T8" fmla="+- 0 1625 1495"/>
                            <a:gd name="T9" fmla="*/ T8 w 529"/>
                            <a:gd name="T10" fmla="+- 0 -785 -821"/>
                            <a:gd name="T11" fmla="*/ -785 h 529"/>
                            <a:gd name="T12" fmla="+- 0 1572 1495"/>
                            <a:gd name="T13" fmla="*/ T12 w 529"/>
                            <a:gd name="T14" fmla="+- 0 -743 -821"/>
                            <a:gd name="T15" fmla="*/ -743 h 529"/>
                            <a:gd name="T16" fmla="+- 0 1531 1495"/>
                            <a:gd name="T17" fmla="*/ T16 w 529"/>
                            <a:gd name="T18" fmla="+- 0 -690 -821"/>
                            <a:gd name="T19" fmla="*/ -690 h 529"/>
                            <a:gd name="T20" fmla="+- 0 1504 1495"/>
                            <a:gd name="T21" fmla="*/ T20 w 529"/>
                            <a:gd name="T22" fmla="+- 0 -627 -821"/>
                            <a:gd name="T23" fmla="*/ -627 h 529"/>
                            <a:gd name="T24" fmla="+- 0 1495 1495"/>
                            <a:gd name="T25" fmla="*/ T24 w 529"/>
                            <a:gd name="T26" fmla="+- 0 -556 -821"/>
                            <a:gd name="T27" fmla="*/ -556 h 529"/>
                            <a:gd name="T28" fmla="+- 0 1504 1495"/>
                            <a:gd name="T29" fmla="*/ T28 w 529"/>
                            <a:gd name="T30" fmla="+- 0 -486 -821"/>
                            <a:gd name="T31" fmla="*/ -486 h 529"/>
                            <a:gd name="T32" fmla="+- 0 1531 1495"/>
                            <a:gd name="T33" fmla="*/ T32 w 529"/>
                            <a:gd name="T34" fmla="+- 0 -423 -821"/>
                            <a:gd name="T35" fmla="*/ -423 h 529"/>
                            <a:gd name="T36" fmla="+- 0 1572 1495"/>
                            <a:gd name="T37" fmla="*/ T36 w 529"/>
                            <a:gd name="T38" fmla="+- 0 -369 -821"/>
                            <a:gd name="T39" fmla="*/ -369 h 529"/>
                            <a:gd name="T40" fmla="+- 0 1625 1495"/>
                            <a:gd name="T41" fmla="*/ T40 w 529"/>
                            <a:gd name="T42" fmla="+- 0 -328 -821"/>
                            <a:gd name="T43" fmla="*/ -328 h 529"/>
                            <a:gd name="T44" fmla="+- 0 1689 1495"/>
                            <a:gd name="T45" fmla="*/ T44 w 529"/>
                            <a:gd name="T46" fmla="+- 0 -301 -821"/>
                            <a:gd name="T47" fmla="*/ -301 h 529"/>
                            <a:gd name="T48" fmla="+- 0 1759 1495"/>
                            <a:gd name="T49" fmla="*/ T48 w 529"/>
                            <a:gd name="T50" fmla="+- 0 -292 -821"/>
                            <a:gd name="T51" fmla="*/ -292 h 529"/>
                            <a:gd name="T52" fmla="+- 0 1829 1495"/>
                            <a:gd name="T53" fmla="*/ T52 w 529"/>
                            <a:gd name="T54" fmla="+- 0 -301 -821"/>
                            <a:gd name="T55" fmla="*/ -301 h 529"/>
                            <a:gd name="T56" fmla="+- 0 1892 1495"/>
                            <a:gd name="T57" fmla="*/ T56 w 529"/>
                            <a:gd name="T58" fmla="+- 0 -328 -821"/>
                            <a:gd name="T59" fmla="*/ -328 h 529"/>
                            <a:gd name="T60" fmla="+- 0 1946 1495"/>
                            <a:gd name="T61" fmla="*/ T60 w 529"/>
                            <a:gd name="T62" fmla="+- 0 -369 -821"/>
                            <a:gd name="T63" fmla="*/ -369 h 529"/>
                            <a:gd name="T64" fmla="+- 0 1987 1495"/>
                            <a:gd name="T65" fmla="*/ T64 w 529"/>
                            <a:gd name="T66" fmla="+- 0 -423 -821"/>
                            <a:gd name="T67" fmla="*/ -423 h 529"/>
                            <a:gd name="T68" fmla="+- 0 2014 1495"/>
                            <a:gd name="T69" fmla="*/ T68 w 529"/>
                            <a:gd name="T70" fmla="+- 0 -486 -821"/>
                            <a:gd name="T71" fmla="*/ -486 h 529"/>
                            <a:gd name="T72" fmla="+- 0 2023 1495"/>
                            <a:gd name="T73" fmla="*/ T72 w 529"/>
                            <a:gd name="T74" fmla="+- 0 -556 -821"/>
                            <a:gd name="T75" fmla="*/ -556 h 529"/>
                            <a:gd name="T76" fmla="+- 0 2014 1495"/>
                            <a:gd name="T77" fmla="*/ T76 w 529"/>
                            <a:gd name="T78" fmla="+- 0 -627 -821"/>
                            <a:gd name="T79" fmla="*/ -627 h 529"/>
                            <a:gd name="T80" fmla="+- 0 1987 1495"/>
                            <a:gd name="T81" fmla="*/ T80 w 529"/>
                            <a:gd name="T82" fmla="+- 0 -690 -821"/>
                            <a:gd name="T83" fmla="*/ -690 h 529"/>
                            <a:gd name="T84" fmla="+- 0 1946 1495"/>
                            <a:gd name="T85" fmla="*/ T84 w 529"/>
                            <a:gd name="T86" fmla="+- 0 -743 -821"/>
                            <a:gd name="T87" fmla="*/ -743 h 529"/>
                            <a:gd name="T88" fmla="+- 0 1892 1495"/>
                            <a:gd name="T89" fmla="*/ T88 w 529"/>
                            <a:gd name="T90" fmla="+- 0 -785 -821"/>
                            <a:gd name="T91" fmla="*/ -785 h 529"/>
                            <a:gd name="T92" fmla="+- 0 1829 1495"/>
                            <a:gd name="T93" fmla="*/ T92 w 529"/>
                            <a:gd name="T94" fmla="+- 0 -811 -821"/>
                            <a:gd name="T95" fmla="*/ -811 h 529"/>
                            <a:gd name="T96" fmla="+- 0 1759 1495"/>
                            <a:gd name="T97" fmla="*/ T96 w 529"/>
                            <a:gd name="T98" fmla="+- 0 -821 -821"/>
                            <a:gd name="T99" fmla="*/ -821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4" y="0"/>
                              </a:moveTo>
                              <a:lnTo>
                                <a:pt x="194" y="10"/>
                              </a:lnTo>
                              <a:lnTo>
                                <a:pt x="130" y="36"/>
                              </a:lnTo>
                              <a:lnTo>
                                <a:pt x="77" y="78"/>
                              </a:lnTo>
                              <a:lnTo>
                                <a:pt x="36" y="131"/>
                              </a:lnTo>
                              <a:lnTo>
                                <a:pt x="9" y="194"/>
                              </a:lnTo>
                              <a:lnTo>
                                <a:pt x="0" y="265"/>
                              </a:lnTo>
                              <a:lnTo>
                                <a:pt x="9" y="335"/>
                              </a:lnTo>
                              <a:lnTo>
                                <a:pt x="36" y="398"/>
                              </a:lnTo>
                              <a:lnTo>
                                <a:pt x="77" y="452"/>
                              </a:lnTo>
                              <a:lnTo>
                                <a:pt x="130" y="493"/>
                              </a:lnTo>
                              <a:lnTo>
                                <a:pt x="194" y="520"/>
                              </a:lnTo>
                              <a:lnTo>
                                <a:pt x="264" y="529"/>
                              </a:lnTo>
                              <a:lnTo>
                                <a:pt x="334" y="520"/>
                              </a:lnTo>
                              <a:lnTo>
                                <a:pt x="397" y="493"/>
                              </a:lnTo>
                              <a:lnTo>
                                <a:pt x="451" y="452"/>
                              </a:lnTo>
                              <a:lnTo>
                                <a:pt x="492" y="398"/>
                              </a:lnTo>
                              <a:lnTo>
                                <a:pt x="519" y="335"/>
                              </a:lnTo>
                              <a:lnTo>
                                <a:pt x="528" y="265"/>
                              </a:lnTo>
                              <a:lnTo>
                                <a:pt x="519" y="194"/>
                              </a:lnTo>
                              <a:lnTo>
                                <a:pt x="492" y="131"/>
                              </a:lnTo>
                              <a:lnTo>
                                <a:pt x="451" y="78"/>
                              </a:lnTo>
                              <a:lnTo>
                                <a:pt x="397" y="36"/>
                              </a:lnTo>
                              <a:lnTo>
                                <a:pt x="334" y="10"/>
                              </a:lnTo>
                              <a:lnTo>
                                <a:pt x="264"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2B423" id="Freeform 67" o:spid="_x0000_s1026" style="position:absolute;margin-left:21.45pt;margin-top:-34.6pt;width:26.45pt;height:25.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SgSBwcAABIdAAAOAAAAZHJzL2Uyb0RvYy54bWysWVFvpDYQfq/U/4B4bMUtBhvw6jan9q6p&#10;Kl3bk879AQTYLCoLFEg216r/vTMGJ3ZqL6hqHnYhfDt8M5/HnrHfvns6N95jNYx11x588ib0vaot&#10;urJu7w/+b+I2yHxvnPK2zJuurQ7+l2r03918/dXbS7+vou7UNWU1eGCkHfeX/uCfpqnf73ZjcarO&#10;+fim66sWHh674ZxPcDvc78ohv4D1c7OLwjDZXbqh7IeuqMYR/vthfujfSPvHY1VMvx6PYzV5zcEH&#10;bpP8HOTnHX7ubt7m+/sh7091sdDI/wOLc1638NJnUx/yKfcehvpfps51MXRjd5zeFN151x2PdVFJ&#10;H8AbEr7y5vMp7yvpCwRn7J/DNP5/ZotfHj8NXl0e/CT1vTY/g0a3Q1VhxD34F8Tn0o97gH3uPw3o&#10;4dh/7IrfR3iwM57gzQgY7+7yc1eCmfxh6mRMno7DGX8J3npPMvRfnkNfPU1eAf+MY8YJ870CHsVR&#10;xmMpzS7fqx8XD+P0Y9VJQ/njx3GalSvhSsa9XMgLUPl4bkDEbwMv9EjKuEcoZ4vSzzCiYN/sPBF6&#10;F49F/DUmUhhpKsgi4uHHa1isYGBKgk42Y1ShZl5JZucFMZjpIy9q55UozMKL2HmBoM+mggxAVl6Q&#10;oHq8kohZ48UVDHlldl7EjH2QZswaMKIHX6KszIgZf8LSyEqN6AIIEjnImQIEKY3t5HQFJMpOzhSB&#10;sJjYyekqCJI4yJkqBAkP7eR0GSTKSi4yhSAspFZyMJZfhoiIXGlg6hAkUWolF+k6SJSdnCkEJqed&#10;nC6EiBy5EJk6BIwldnK6DhJlJ2cK4Y6cLoSIHAkBs5ieXAHN7ORiXQeJspKLTSGcYy7WhRCxIyFi&#10;U4eARvaEiHUdJMpOzhTCma2xLoSIHQkRmzoEccKtssa6DhJlJUdNIYhrlqO6EII6EoKaOgSwYFnJ&#10;UV0HibKTM4UgrqWB6kII6kgIauoQxKF9daC6DhJlJ2cK4VxPqS6EoI6EYKYOQcQja+SYroNEWckx&#10;UwiSRY5FVRdCMEdCMFMHZ+SYroM7cswUgmTgq60SYboQAqYvay3CTB2cY47pOrjHXGIKQThNrOQS&#10;XQiROBIiMXVwZmui6+DO1sQUgvAstZPThRCJIyESUwfnPIcF8Eu9hLOhdcwlphBQttvX1kQXQiSO&#10;hEhNHZwrRKrr4F4hUlOIKAQvbGMu1YUQUFdZx1xq6uBcW1NdB/famppCOCOX6kKI1JEQqamDsypJ&#10;dR3cVUlmCuEcc5kuhMgcCZGZOjjruUzXwV3PZaYQzmzNdCFE5kiIzNTBWQlnug7uSjgzhXDOc5ku&#10;hMgcCcFNHZw9BNd1cPcQ3BTCuUJwXQgBM7U1Ibipg2yqbB0htJvaVOJsvbgphHNt5boQgjsSgps6&#10;ONtVrutg9qvQb9+rjjo/qSa7eGqXLhuuvBx3dkLZ2PfdiA29ACmgbRcxNsZgAlDYkjvAEBoEy62F&#10;VTBQRTA0jFtMYyMo4bLbXzVOIKwSLhv/VTg2SwiHNmcLmWhxNNrmKew+SOvQCmyxjiU+koHifBN8&#10;cRXK5S1wLIPROhSwm+CLq1BSboIvrkKRtwXOFleh7NoEX1yFQmgLHAscdBVKk03wxdV5a2x1zGAR&#10;gNZh+d5iHZdlCd/mKi6UEr7NVVy6EA6LzhYyuJhI+DZVcXpHOEzMW6zjhCvh21zFKVDCDVfn+C+T&#10;0wCbva+3eQffg23eO2SU7/t8wjlNXXqXg4+bft5p/sb/n7vHSnQSMeHUFmEpCu9Vu5Evz5tWx8GK&#10;LHGwAzY7rx6r716aI7ghAObi5Cps0RUqnGvGwAjaIs8zhnqX+p7fOcuCBK8Zm3lFiVJD2VDfui3Y&#10;q71qayEWw4J07ZWLlxSauGswFTMKI+YqbpGAwebXNZySdNnvhSGkfFTfs68x7o9AfNfsxcvQXONH&#10;sacFe2v+UixZcIyshI+RWdk1NVgEdQHYW9NW2VsbKYrf2rhT/q6N4iV8Kymh1FhJMCXu6yFQNN1Y&#10;zaMCZwFZpjxPBziLaKcLY9fU5W3dNDgNjMP93ftm8B5zOECKyXt2q/LIgDWy4mk7/JkafPhzON5Y&#10;Zhw86JAHQn9xEtHw+4gHt0mWBvSWsoCnYRaEhH/Pk5By+uH2b6yvCN2f6rKs2o91W6nDKUK3Hf4s&#10;x2TzsZI8nsL5jjMoS6RfTidD+bekkOHk0D20JXiX709VXv6wXE953czXO5OxDDK4rb5lIOSZER4T&#10;zedKd135BY6Mhm4+mIODRLg4dcOfvneBQ7mDP/7xkA+V7zU/tXDqxQnFnbxJ3lA4D4CbQX9ypz/J&#10;2wJMHfzJh6IVL99P88nfQz/U9yd4E5GxaLvv4KjqWOORkuQ3s1pu4OBNerAcEuLJnn4vUS9HmTf/&#10;AAAA//8DAFBLAwQUAAYACAAAACEAUXoGa98AAAAJAQAADwAAAGRycy9kb3ducmV2LnhtbEyPwU6D&#10;QBCG7ya+w2ZMvLULBFGQpTEaL/VgWproccuOQGVnCbtt8e0dT/U4M1/++f5yNdtBnHDyvSMF8TIC&#10;gdQ401OrYFe/Lh5A+KDJ6MERKvhBD6vq+qrUhXFn2uBpG1rBIeQLraALYSyk9E2HVvulG5H49uUm&#10;qwOPUyvNpM8cbgeZRFEmre6JP3R6xOcOm+/t0Sr4fJnij3VeW72pD4ds59/f0rVU6vZmfnoEEXAO&#10;Fxj+9FkdKnbauyMZLwYFaZIzqWCR5QkIBvI7rrLnRXyfgqxK+b9B9QsAAP//AwBQSwECLQAUAAYA&#10;CAAAACEAtoM4kv4AAADhAQAAEwAAAAAAAAAAAAAAAAAAAAAAW0NvbnRlbnRfVHlwZXNdLnhtbFBL&#10;AQItABQABgAIAAAAIQA4/SH/1gAAAJQBAAALAAAAAAAAAAAAAAAAAC8BAABfcmVscy8ucmVsc1BL&#10;AQItABQABgAIAAAAIQAtwSgSBwcAABIdAAAOAAAAAAAAAAAAAAAAAC4CAABkcnMvZTJvRG9jLnht&#10;bFBLAQItABQABgAIAAAAIQBRegZr3wAAAAkBAAAPAAAAAAAAAAAAAAAAAGEJAABkcnMvZG93bnJl&#10;di54bWxQSwUGAAAAAAQABADzAAAAbQoAAAAA&#10;" path="m264,l194,10,130,36,77,78,36,131,9,194,,265r9,70l36,398r41,54l130,493r64,27l264,529r70,-9l397,493r54,-41l492,398r27,-63l528,265r-9,-71l492,131,451,78,397,36,334,10,264,xe" fillcolor="#31c5f4" stroked="f">
                <v:path arrowok="t" o:connecttype="custom" o:connectlocs="167640,-510494;123190,-504276;82550,-488110;48895,-461994;22860,-429039;5715,-389866;0,-345718;5715,-302193;22860,-263020;48895,-229443;82550,-203949;123190,-187161;167640,-181564;212090,-187161;252095,-203949;286385,-229443;312420,-263020;329565,-302193;335280,-345718;329565,-389866;312420,-429039;286385,-461994;252095,-488110;212090,-504276;167640,-510494" o:connectangles="0,0,0,0,0,0,0,0,0,0,0,0,0,0,0,0,0,0,0,0,0,0,0,0,0"/>
              </v:shape>
            </w:pict>
          </mc:Fallback>
        </mc:AlternateContent>
      </w:r>
      <w:r w:rsidRPr="001861A3">
        <w:rPr>
          <w:rFonts w:asciiTheme="majorBidi" w:hAnsiTheme="majorBidi" w:cstheme="majorBidi"/>
          <w:w w:val="103"/>
          <w:lang w:val="en-GB"/>
        </w:rPr>
        <mc:AlternateContent>
          <mc:Choice Requires="wps">
            <w:drawing>
              <wp:anchor distT="0" distB="0" distL="114300" distR="114300" simplePos="0" relativeHeight="251701248" behindDoc="0" locked="0" layoutInCell="1" allowOverlap="1" wp14:anchorId="62F6CB61" wp14:editId="3E33EDE4">
                <wp:simplePos x="0" y="0"/>
                <wp:positionH relativeFrom="column">
                  <wp:posOffset>392430</wp:posOffset>
                </wp:positionH>
                <wp:positionV relativeFrom="paragraph">
                  <wp:posOffset>-440690</wp:posOffset>
                </wp:positionV>
                <wp:extent cx="147320" cy="304165"/>
                <wp:effectExtent l="0" t="0" r="5080" b="63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BE5106" w14:textId="62B41AE8" w:rsidR="001861A3" w:rsidRDefault="001861A3" w:rsidP="001861A3">
                            <w:pPr>
                              <w:spacing w:before="14" w:line="475" w:lineRule="exact"/>
                              <w:rPr>
                                <w:sz w:val="40"/>
                              </w:rPr>
                            </w:pPr>
                            <w:r>
                              <w:rPr>
                                <w:color w:val="FFFFFF"/>
                                <w:w w:val="94"/>
                                <w:sz w:val="4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6CB61" id="Text Box 68" o:spid="_x0000_s1033" type="#_x0000_t202" style="position:absolute;left:0;text-align:left;margin-left:30.9pt;margin-top:-34.7pt;width:11.6pt;height:23.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8NjrwIAALEFAAAOAAAAZHJzL2Uyb0RvYy54bWysVO1umzAU/T9p72D5P+UjhAQUUrUhTJO6&#10;D6ndAzhggjWwme0EumnvvmsT0rTVpGkbP6yLfX3uxzm+q+uhbdCRSsUET7F/5WFEeSFKxvcp/vKQ&#10;O0uMlCa8JI3gNMWPVOHr9ds3q75LaCBq0ZRUIgDhKum7FNdad4nrqqKmLVFXoqMcDishW6LhV+7d&#10;UpIe0NvGDTwvcnshy06KgioFu9l4iNcWv6pooT9VlaIaNSmG3LRdpV13ZnXXK5LsJelqVpzSIH+R&#10;RUsYh6BnqIxogg6SvYJqWSGFEpW+KkTriqpiBbU1QDW+96Ka+5p01NYCzVHduU3q/8EWH4+fJWJl&#10;iiNgipMWOHqgg0a3YkCwBf3pO5WA230HjnqAfeDZ1qq6O1F8VYiLTU34nt5IKfqakhLy881N9+Lq&#10;iKMMyK7/IEqIQw5aWKChkq1pHrQDATrw9HjmxuRSmJDhYhbASQFHMy/0o7mNQJLpcieVfkdFi4yR&#10;YgnUW3ByvFPaJEOSycXE4iJnTWPpb/izDXAcdyA0XDVnJgnL5o/Yi7fL7TJ0wiDaOqGXZc5Nvgmd&#10;KPcX82yWbTaZ/9PE9cOkZmVJuQkzKcsP/4y5k8ZHTZy1pUTDSgNnUlJyv9s0Eh0JKDu336khF27u&#10;8zRsE6CWFyX5QejdBrGTR8uFE+bh3IkX3tLx/Pg2jrwwDrP8eUl3jNN/Lwn1KY7nwXzU0m9r8+z3&#10;ujaStEzD7GhYm+Ll2YkkRoFbXlpqNWHNaF+0wqT/1AqgeyLa6tVIdBSrHnaDfRoLE91oeSfKRxCw&#10;FCAw0CLMPTBqIb9j1MMMSbH6diCSYtS85/AIzMCZDDkZu8kgvICrKdYYjeZGj4Pp0Em2rwF5fGZc&#10;3MBDqZgV8VMWp+cFc8HWcpphZvBc/luvp0m7/gUAAP//AwBQSwMEFAAGAAgAAAAhAFiCzZ7fAAAA&#10;CQEAAA8AAABkcnMvZG93bnJldi54bWxMj8FOwzAQRO9I/IO1SNxaJxWN2hCnqhCckBBpOHB04m1i&#10;NV6H2G3D37Oc4Dg7o9k3xW52g7jgFKwnBekyAYHUemOpU/BRvyw2IELUZPTgCRV8Y4BdeXtT6Nz4&#10;K1V4OcROcAmFXCvoYxxzKUPbo9Nh6Uck9o5+cjqynDppJn3lcjfIVZJk0mlL/KHXIz712J4OZ6dg&#10;/0nVs/16a96rY2XrepvQa3ZS6v5u3j+CiDjHvzD84jM6lMzU+DOZIAYFWcrkUcEi2z6A4MBmzdsa&#10;PqzSNciykP8XlD8AAAD//wMAUEsBAi0AFAAGAAgAAAAhALaDOJL+AAAA4QEAABMAAAAAAAAAAAAA&#10;AAAAAAAAAFtDb250ZW50X1R5cGVzXS54bWxQSwECLQAUAAYACAAAACEAOP0h/9YAAACUAQAACwAA&#10;AAAAAAAAAAAAAAAvAQAAX3JlbHMvLnJlbHNQSwECLQAUAAYACAAAACEAqovDY68CAACxBQAADgAA&#10;AAAAAAAAAAAAAAAuAgAAZHJzL2Uyb0RvYy54bWxQSwECLQAUAAYACAAAACEAWILNnt8AAAAJAQAA&#10;DwAAAAAAAAAAAAAAAAAJBQAAZHJzL2Rvd25yZXYueG1sUEsFBgAAAAAEAAQA8wAAABUGAAAAAA==&#10;" filled="f" stroked="f">
                <v:textbox inset="0,0,0,0">
                  <w:txbxContent>
                    <w:p w14:paraId="32BE5106" w14:textId="62B41AE8" w:rsidR="001861A3" w:rsidRDefault="001861A3" w:rsidP="001861A3">
                      <w:pPr>
                        <w:spacing w:before="14" w:line="475" w:lineRule="exact"/>
                        <w:rPr>
                          <w:sz w:val="40"/>
                        </w:rPr>
                      </w:pPr>
                      <w:r>
                        <w:rPr>
                          <w:color w:val="FFFFFF"/>
                          <w:w w:val="94"/>
                          <w:sz w:val="40"/>
                        </w:rPr>
                        <w:t>7</w:t>
                      </w:r>
                    </w:p>
                  </w:txbxContent>
                </v:textbox>
              </v:shape>
            </w:pict>
          </mc:Fallback>
        </mc:AlternateContent>
      </w:r>
      <w:r w:rsidR="005B2A5F" w:rsidRPr="006D3C72">
        <w:rPr>
          <w:rFonts w:asciiTheme="majorBidi" w:hAnsiTheme="majorBidi" w:cstheme="majorBidi"/>
          <w:w w:val="103"/>
          <w:lang w:val="en-GB"/>
        </w:rPr>
        <w:t xml:space="preserve">process that does not compromise democratic achievements.  Based on the Afghan civil society position paper for the London Conference on Afghanistan </w:t>
      </w:r>
      <w:r w:rsidR="002C59B5" w:rsidRPr="006D3C72">
        <w:rPr>
          <w:rFonts w:asciiTheme="majorBidi" w:hAnsiTheme="majorBidi" w:cstheme="majorBidi"/>
          <w:w w:val="103"/>
          <w:lang w:val="en-GB"/>
        </w:rPr>
        <w:t>i</w:t>
      </w:r>
      <w:r w:rsidR="005B2A5F" w:rsidRPr="006D3C72">
        <w:rPr>
          <w:rFonts w:asciiTheme="majorBidi" w:hAnsiTheme="majorBidi" w:cstheme="majorBidi"/>
          <w:w w:val="103"/>
          <w:lang w:val="en-GB"/>
        </w:rPr>
        <w:t>n December 2014, civil society strongly propose</w:t>
      </w:r>
      <w:r w:rsidR="00611B6F" w:rsidRPr="006D3C72">
        <w:rPr>
          <w:rFonts w:asciiTheme="majorBidi" w:hAnsiTheme="majorBidi" w:cstheme="majorBidi"/>
          <w:w w:val="103"/>
          <w:lang w:val="en-GB"/>
        </w:rPr>
        <w:t>s</w:t>
      </w:r>
      <w:r w:rsidR="005B2A5F" w:rsidRPr="006D3C72">
        <w:rPr>
          <w:rFonts w:asciiTheme="majorBidi" w:hAnsiTheme="majorBidi" w:cstheme="majorBidi"/>
          <w:w w:val="103"/>
          <w:lang w:val="en-GB"/>
        </w:rPr>
        <w:t xml:space="preserve"> that </w:t>
      </w:r>
      <w:r w:rsidR="006907CC" w:rsidRPr="006D3C72">
        <w:rPr>
          <w:rFonts w:asciiTheme="majorBidi" w:hAnsiTheme="majorBidi" w:cstheme="majorBidi"/>
          <w:w w:val="103"/>
          <w:lang w:val="en-GB"/>
        </w:rPr>
        <w:t xml:space="preserve">government should take </w:t>
      </w:r>
      <w:r w:rsidR="00234FB9" w:rsidRPr="006D3C72">
        <w:rPr>
          <w:rFonts w:asciiTheme="majorBidi" w:hAnsiTheme="majorBidi" w:cstheme="majorBidi"/>
          <w:w w:val="103"/>
          <w:lang w:val="en-GB"/>
        </w:rPr>
        <w:t xml:space="preserve">strong and </w:t>
      </w:r>
      <w:r w:rsidR="00FD4073" w:rsidRPr="006D3C72">
        <w:rPr>
          <w:rFonts w:asciiTheme="majorBidi" w:hAnsiTheme="majorBidi" w:cstheme="majorBidi"/>
          <w:w w:val="103"/>
          <w:lang w:val="en-GB"/>
        </w:rPr>
        <w:t xml:space="preserve">comprehensive </w:t>
      </w:r>
      <w:r w:rsidR="006907CC" w:rsidRPr="006D3C72">
        <w:rPr>
          <w:rFonts w:asciiTheme="majorBidi" w:hAnsiTheme="majorBidi" w:cstheme="majorBidi"/>
          <w:w w:val="103"/>
          <w:lang w:val="en-GB"/>
        </w:rPr>
        <w:t>measures to address all forms of discrimination and the root cause</w:t>
      </w:r>
      <w:r w:rsidR="002C59B5" w:rsidRPr="006D3C72">
        <w:rPr>
          <w:rFonts w:asciiTheme="majorBidi" w:hAnsiTheme="majorBidi" w:cstheme="majorBidi"/>
          <w:w w:val="103"/>
          <w:lang w:val="en-GB"/>
        </w:rPr>
        <w:t>s</w:t>
      </w:r>
      <w:r w:rsidR="006907CC" w:rsidRPr="006D3C72">
        <w:rPr>
          <w:rFonts w:asciiTheme="majorBidi" w:hAnsiTheme="majorBidi" w:cstheme="majorBidi"/>
          <w:w w:val="103"/>
          <w:lang w:val="en-GB"/>
        </w:rPr>
        <w:t xml:space="preserve"> of violence</w:t>
      </w:r>
      <w:r w:rsidR="002C59B5" w:rsidRPr="006D3C72">
        <w:rPr>
          <w:rFonts w:asciiTheme="majorBidi" w:hAnsiTheme="majorBidi" w:cstheme="majorBidi"/>
          <w:w w:val="103"/>
          <w:lang w:val="en-GB"/>
        </w:rPr>
        <w:t xml:space="preserve"> against women</w:t>
      </w:r>
      <w:r w:rsidR="00BE2B65">
        <w:rPr>
          <w:rFonts w:asciiTheme="majorBidi" w:hAnsiTheme="majorBidi" w:cstheme="majorBidi"/>
          <w:w w:val="103"/>
          <w:lang w:val="en-GB"/>
        </w:rPr>
        <w:t xml:space="preserve"> in any possible deal</w:t>
      </w:r>
      <w:r w:rsidR="006907CC" w:rsidRPr="006D3C72">
        <w:rPr>
          <w:rFonts w:asciiTheme="majorBidi" w:hAnsiTheme="majorBidi" w:cstheme="majorBidi"/>
          <w:w w:val="103"/>
          <w:lang w:val="en-GB"/>
        </w:rPr>
        <w:t xml:space="preserve">. </w:t>
      </w:r>
    </w:p>
    <w:p w14:paraId="6F68A80B" w14:textId="77777777" w:rsidR="0077543B" w:rsidRPr="006D3C72" w:rsidRDefault="0077543B" w:rsidP="002074DC">
      <w:pPr>
        <w:pStyle w:val="NoSpacing"/>
        <w:jc w:val="both"/>
        <w:rPr>
          <w:rFonts w:asciiTheme="majorBidi" w:eastAsia="Times New Roman" w:hAnsiTheme="majorBidi" w:cstheme="majorBidi"/>
          <w:spacing w:val="2"/>
          <w:w w:val="103"/>
          <w:kern w:val="14"/>
          <w:lang w:val="en-GB"/>
        </w:rPr>
      </w:pPr>
    </w:p>
    <w:p w14:paraId="39FFCD63" w14:textId="497218C6" w:rsidR="00A62E65" w:rsidRPr="00F23DEA" w:rsidRDefault="00A9518A" w:rsidP="002074DC">
      <w:pPr>
        <w:pStyle w:val="NoSpacing"/>
        <w:jc w:val="both"/>
        <w:rPr>
          <w:rFonts w:asciiTheme="majorBidi" w:hAnsiTheme="majorBidi" w:cstheme="majorBidi"/>
          <w:b/>
          <w:bCs/>
        </w:rPr>
      </w:pPr>
      <w:r w:rsidRPr="006D3C72">
        <w:rPr>
          <w:rFonts w:asciiTheme="majorBidi" w:hAnsiTheme="majorBidi" w:cstheme="majorBidi"/>
          <w:b/>
          <w:bCs/>
        </w:rPr>
        <w:t xml:space="preserve">The </w:t>
      </w:r>
      <w:r w:rsidR="006800B1" w:rsidRPr="006D3C72">
        <w:rPr>
          <w:rFonts w:asciiTheme="majorBidi" w:hAnsiTheme="majorBidi" w:cstheme="majorBidi"/>
          <w:b/>
          <w:bCs/>
        </w:rPr>
        <w:t xml:space="preserve">National </w:t>
      </w:r>
      <w:r w:rsidR="000C74E7" w:rsidRPr="006D3C72">
        <w:rPr>
          <w:rFonts w:asciiTheme="majorBidi" w:hAnsiTheme="majorBidi" w:cstheme="majorBidi"/>
          <w:b/>
          <w:bCs/>
        </w:rPr>
        <w:t>M</w:t>
      </w:r>
      <w:r w:rsidR="006800B1" w:rsidRPr="006D3C72">
        <w:rPr>
          <w:rFonts w:asciiTheme="majorBidi" w:hAnsiTheme="majorBidi" w:cstheme="majorBidi"/>
          <w:b/>
          <w:bCs/>
        </w:rPr>
        <w:t xml:space="preserve">achinery for the </w:t>
      </w:r>
      <w:r w:rsidR="000C74E7" w:rsidRPr="006D3C72">
        <w:rPr>
          <w:rFonts w:asciiTheme="majorBidi" w:hAnsiTheme="majorBidi" w:cstheme="majorBidi"/>
          <w:b/>
          <w:bCs/>
        </w:rPr>
        <w:t>A</w:t>
      </w:r>
      <w:r w:rsidR="006800B1" w:rsidRPr="006D3C72">
        <w:rPr>
          <w:rFonts w:asciiTheme="majorBidi" w:hAnsiTheme="majorBidi" w:cstheme="majorBidi"/>
          <w:b/>
          <w:bCs/>
        </w:rPr>
        <w:t xml:space="preserve">dvancement of </w:t>
      </w:r>
      <w:r w:rsidR="000C74E7" w:rsidRPr="006D3C72">
        <w:rPr>
          <w:rFonts w:asciiTheme="majorBidi" w:hAnsiTheme="majorBidi" w:cstheme="majorBidi"/>
          <w:b/>
          <w:bCs/>
        </w:rPr>
        <w:t>W</w:t>
      </w:r>
      <w:r w:rsidR="006800B1" w:rsidRPr="006D3C72">
        <w:rPr>
          <w:rFonts w:asciiTheme="majorBidi" w:hAnsiTheme="majorBidi" w:cstheme="majorBidi"/>
          <w:b/>
          <w:bCs/>
        </w:rPr>
        <w:t>omen</w:t>
      </w:r>
      <w:r w:rsidR="00C6546E" w:rsidRPr="006D3C72">
        <w:rPr>
          <w:rFonts w:asciiTheme="majorBidi" w:hAnsiTheme="majorBidi" w:cstheme="majorBidi"/>
          <w:b/>
          <w:bCs/>
        </w:rPr>
        <w:t>:</w:t>
      </w:r>
      <w:r w:rsidR="00F23DEA">
        <w:rPr>
          <w:rFonts w:asciiTheme="majorBidi" w:hAnsiTheme="majorBidi" w:cstheme="majorBidi"/>
          <w:b/>
          <w:bCs/>
        </w:rPr>
        <w:t xml:space="preserve"> </w:t>
      </w:r>
      <w:r w:rsidR="00F23DEA">
        <w:rPr>
          <w:rFonts w:asciiTheme="majorBidi" w:hAnsiTheme="majorBidi" w:cstheme="majorBidi"/>
          <w:w w:val="103"/>
          <w:lang w:val="en-GB"/>
        </w:rPr>
        <w:t>The w</w:t>
      </w:r>
      <w:r w:rsidR="00B87C51" w:rsidRPr="006D3C72">
        <w:rPr>
          <w:rFonts w:asciiTheme="majorBidi" w:hAnsiTheme="majorBidi" w:cstheme="majorBidi"/>
          <w:w w:val="103"/>
          <w:lang w:val="en-GB"/>
        </w:rPr>
        <w:t xml:space="preserve">omen’s advocacy organizations believe that </w:t>
      </w:r>
      <w:r w:rsidR="00E35DF1" w:rsidRPr="006D3C72">
        <w:rPr>
          <w:rFonts w:asciiTheme="majorBidi" w:hAnsiTheme="majorBidi" w:cstheme="majorBidi"/>
          <w:w w:val="103"/>
          <w:lang w:val="en-GB"/>
        </w:rPr>
        <w:t xml:space="preserve">the Ministry </w:t>
      </w:r>
      <w:r w:rsidR="00750FDC" w:rsidRPr="006D3C72">
        <w:rPr>
          <w:rFonts w:asciiTheme="majorBidi" w:hAnsiTheme="majorBidi" w:cstheme="majorBidi"/>
          <w:w w:val="103"/>
          <w:lang w:val="en-GB"/>
        </w:rPr>
        <w:t xml:space="preserve">is </w:t>
      </w:r>
      <w:r w:rsidR="00E35DF1" w:rsidRPr="006D3C72">
        <w:rPr>
          <w:rFonts w:asciiTheme="majorBidi" w:hAnsiTheme="majorBidi" w:cstheme="majorBidi"/>
          <w:w w:val="103"/>
          <w:lang w:val="en-GB"/>
        </w:rPr>
        <w:t xml:space="preserve">faced with </w:t>
      </w:r>
      <w:r w:rsidR="00750FDC" w:rsidRPr="006D3C72">
        <w:rPr>
          <w:rFonts w:asciiTheme="majorBidi" w:hAnsiTheme="majorBidi" w:cstheme="majorBidi"/>
          <w:w w:val="103"/>
          <w:lang w:val="en-GB"/>
        </w:rPr>
        <w:t xml:space="preserve">a multitude of </w:t>
      </w:r>
      <w:r w:rsidR="00E35DF1" w:rsidRPr="006D3C72">
        <w:rPr>
          <w:rFonts w:asciiTheme="majorBidi" w:hAnsiTheme="majorBidi" w:cstheme="majorBidi"/>
          <w:w w:val="103"/>
          <w:lang w:val="en-GB"/>
        </w:rPr>
        <w:t>challenges</w:t>
      </w:r>
      <w:r w:rsidR="00750FDC" w:rsidRPr="006D3C72">
        <w:rPr>
          <w:rFonts w:asciiTheme="majorBidi" w:hAnsiTheme="majorBidi" w:cstheme="majorBidi"/>
          <w:w w:val="103"/>
          <w:lang w:val="en-GB"/>
        </w:rPr>
        <w:t xml:space="preserve"> as a result of the</w:t>
      </w:r>
      <w:r w:rsidR="00E35DF1" w:rsidRPr="006D3C72">
        <w:rPr>
          <w:rFonts w:asciiTheme="majorBidi" w:hAnsiTheme="majorBidi" w:cstheme="majorBidi"/>
          <w:w w:val="103"/>
          <w:lang w:val="en-GB"/>
        </w:rPr>
        <w:t xml:space="preserve"> country’s socio-cultural and political discourse</w:t>
      </w:r>
      <w:r w:rsidR="00750FDC" w:rsidRPr="006D3C72">
        <w:rPr>
          <w:rFonts w:asciiTheme="majorBidi" w:hAnsiTheme="majorBidi" w:cstheme="majorBidi"/>
          <w:w w:val="103"/>
          <w:lang w:val="en-GB"/>
        </w:rPr>
        <w:t xml:space="preserve">. </w:t>
      </w:r>
      <w:r w:rsidR="004D57A4" w:rsidRPr="006D3C72">
        <w:rPr>
          <w:rFonts w:asciiTheme="majorBidi" w:hAnsiTheme="majorBidi" w:cstheme="majorBidi"/>
          <w:w w:val="103"/>
          <w:lang w:val="en-GB"/>
        </w:rPr>
        <w:t xml:space="preserve">Strategic, </w:t>
      </w:r>
      <w:r w:rsidR="009B2629" w:rsidRPr="006D3C72">
        <w:rPr>
          <w:rFonts w:asciiTheme="majorBidi" w:hAnsiTheme="majorBidi" w:cstheme="majorBidi"/>
          <w:w w:val="103"/>
          <w:lang w:val="en-GB"/>
        </w:rPr>
        <w:t>organizational</w:t>
      </w:r>
      <w:r w:rsidR="004D57A4" w:rsidRPr="006D3C72">
        <w:rPr>
          <w:rFonts w:asciiTheme="majorBidi" w:hAnsiTheme="majorBidi" w:cstheme="majorBidi"/>
          <w:w w:val="103"/>
          <w:lang w:val="en-GB"/>
        </w:rPr>
        <w:t xml:space="preserve"> and operational gaps exist within the Ministry</w:t>
      </w:r>
      <w:r w:rsidR="00762061" w:rsidRPr="006D3C72">
        <w:rPr>
          <w:rFonts w:asciiTheme="majorBidi" w:hAnsiTheme="majorBidi" w:cstheme="majorBidi"/>
          <w:w w:val="103"/>
          <w:lang w:val="en-GB"/>
        </w:rPr>
        <w:t>,</w:t>
      </w:r>
      <w:r w:rsidR="004D57A4" w:rsidRPr="006D3C72">
        <w:rPr>
          <w:rFonts w:asciiTheme="majorBidi" w:hAnsiTheme="majorBidi" w:cstheme="majorBidi"/>
          <w:w w:val="103"/>
          <w:lang w:val="en-GB"/>
        </w:rPr>
        <w:t xml:space="preserve"> limiting its capacity to </w:t>
      </w:r>
      <w:r w:rsidR="009B2629" w:rsidRPr="006D3C72">
        <w:rPr>
          <w:rFonts w:asciiTheme="majorBidi" w:hAnsiTheme="majorBidi" w:cstheme="majorBidi"/>
          <w:w w:val="103"/>
          <w:lang w:val="en-GB"/>
        </w:rPr>
        <w:t xml:space="preserve">effectively </w:t>
      </w:r>
      <w:r w:rsidR="004D57A4" w:rsidRPr="006D3C72">
        <w:rPr>
          <w:rFonts w:asciiTheme="majorBidi" w:hAnsiTheme="majorBidi" w:cstheme="majorBidi"/>
          <w:w w:val="103"/>
          <w:lang w:val="en-GB"/>
        </w:rPr>
        <w:t xml:space="preserve">carry out its functions.  </w:t>
      </w:r>
      <w:r w:rsidR="0049384D" w:rsidRPr="006D3C72">
        <w:rPr>
          <w:rFonts w:asciiTheme="majorBidi" w:hAnsiTheme="majorBidi" w:cstheme="majorBidi"/>
          <w:w w:val="103"/>
          <w:lang w:val="en-GB"/>
        </w:rPr>
        <w:t xml:space="preserve">Gender concerns are not effectively addressed due to </w:t>
      </w:r>
      <w:r w:rsidR="00762061" w:rsidRPr="006D3C72">
        <w:rPr>
          <w:rFonts w:asciiTheme="majorBidi" w:hAnsiTheme="majorBidi" w:cstheme="majorBidi"/>
          <w:w w:val="103"/>
          <w:lang w:val="en-GB"/>
        </w:rPr>
        <w:t xml:space="preserve">a </w:t>
      </w:r>
      <w:r w:rsidR="0049384D" w:rsidRPr="006D3C72">
        <w:rPr>
          <w:rFonts w:asciiTheme="majorBidi" w:hAnsiTheme="majorBidi" w:cstheme="majorBidi"/>
          <w:w w:val="103"/>
          <w:lang w:val="en-GB"/>
        </w:rPr>
        <w:t xml:space="preserve">lack of gender training among its staff. </w:t>
      </w:r>
      <w:r w:rsidR="00762061" w:rsidRPr="006D3C72">
        <w:rPr>
          <w:rFonts w:asciiTheme="majorBidi" w:hAnsiTheme="majorBidi" w:cstheme="majorBidi"/>
          <w:w w:val="103"/>
          <w:lang w:val="en-GB"/>
        </w:rPr>
        <w:t>The b</w:t>
      </w:r>
      <w:r w:rsidR="004D57A4" w:rsidRPr="006D3C72">
        <w:rPr>
          <w:rFonts w:asciiTheme="majorBidi" w:hAnsiTheme="majorBidi" w:cstheme="majorBidi"/>
          <w:w w:val="103"/>
          <w:lang w:val="en-GB"/>
        </w:rPr>
        <w:t xml:space="preserve">udgeting process lacks transparency and </w:t>
      </w:r>
      <w:r w:rsidR="00762061" w:rsidRPr="006D3C72">
        <w:rPr>
          <w:rFonts w:asciiTheme="majorBidi" w:hAnsiTheme="majorBidi" w:cstheme="majorBidi"/>
          <w:w w:val="103"/>
          <w:lang w:val="en-GB"/>
        </w:rPr>
        <w:t xml:space="preserve">is </w:t>
      </w:r>
      <w:r w:rsidR="004D57A4" w:rsidRPr="006D3C72">
        <w:rPr>
          <w:rFonts w:asciiTheme="majorBidi" w:hAnsiTheme="majorBidi" w:cstheme="majorBidi"/>
          <w:w w:val="103"/>
          <w:lang w:val="en-GB"/>
        </w:rPr>
        <w:t xml:space="preserve">not adequate to cover its operational requirements. Faced with </w:t>
      </w:r>
      <w:r w:rsidR="002C59B5" w:rsidRPr="006D3C72">
        <w:rPr>
          <w:rFonts w:asciiTheme="majorBidi" w:hAnsiTheme="majorBidi" w:cstheme="majorBidi"/>
          <w:w w:val="103"/>
          <w:lang w:val="en-GB"/>
        </w:rPr>
        <w:t xml:space="preserve">an </w:t>
      </w:r>
      <w:r w:rsidR="004D57A4" w:rsidRPr="006D3C72">
        <w:rPr>
          <w:rFonts w:asciiTheme="majorBidi" w:hAnsiTheme="majorBidi" w:cstheme="majorBidi"/>
          <w:w w:val="103"/>
          <w:lang w:val="en-GB"/>
        </w:rPr>
        <w:t>increasing</w:t>
      </w:r>
      <w:r w:rsidR="00762061" w:rsidRPr="006D3C72">
        <w:rPr>
          <w:rFonts w:asciiTheme="majorBidi" w:hAnsiTheme="majorBidi" w:cstheme="majorBidi"/>
          <w:w w:val="103"/>
          <w:lang w:val="en-GB"/>
        </w:rPr>
        <w:t>ly contentious</w:t>
      </w:r>
      <w:r w:rsidR="004D57A4" w:rsidRPr="006D3C72">
        <w:rPr>
          <w:rFonts w:asciiTheme="majorBidi" w:hAnsiTheme="majorBidi" w:cstheme="majorBidi"/>
          <w:w w:val="103"/>
          <w:lang w:val="en-GB"/>
        </w:rPr>
        <w:t xml:space="preserve"> political discourse, this can be a challenge.</w:t>
      </w:r>
      <w:r w:rsidR="00F23DEA">
        <w:rPr>
          <w:rFonts w:asciiTheme="majorBidi" w:hAnsiTheme="majorBidi" w:cstheme="majorBidi"/>
          <w:b/>
          <w:bCs/>
        </w:rPr>
        <w:t xml:space="preserve"> </w:t>
      </w:r>
      <w:r w:rsidR="003C64F5" w:rsidRPr="006D3C72">
        <w:rPr>
          <w:rFonts w:asciiTheme="majorBidi" w:hAnsiTheme="majorBidi" w:cstheme="majorBidi"/>
        </w:rPr>
        <w:t xml:space="preserve">While technical and financial </w:t>
      </w:r>
      <w:r w:rsidR="009B2629" w:rsidRPr="006D3C72">
        <w:rPr>
          <w:rFonts w:asciiTheme="majorBidi" w:hAnsiTheme="majorBidi" w:cstheme="majorBidi"/>
        </w:rPr>
        <w:t xml:space="preserve">assistance </w:t>
      </w:r>
      <w:r w:rsidR="003C64F5" w:rsidRPr="006D3C72">
        <w:rPr>
          <w:rFonts w:asciiTheme="majorBidi" w:hAnsiTheme="majorBidi" w:cstheme="majorBidi"/>
        </w:rPr>
        <w:t xml:space="preserve">has been </w:t>
      </w:r>
      <w:r w:rsidR="009B2629" w:rsidRPr="006D3C72">
        <w:rPr>
          <w:rFonts w:asciiTheme="majorBidi" w:hAnsiTheme="majorBidi" w:cstheme="majorBidi"/>
        </w:rPr>
        <w:t>provided</w:t>
      </w:r>
      <w:r w:rsidR="00AD53C6" w:rsidRPr="006D3C72">
        <w:rPr>
          <w:rFonts w:asciiTheme="majorBidi" w:hAnsiTheme="majorBidi" w:cstheme="majorBidi"/>
        </w:rPr>
        <w:t xml:space="preserve"> </w:t>
      </w:r>
      <w:r w:rsidR="003C64F5" w:rsidRPr="006D3C72">
        <w:rPr>
          <w:rFonts w:asciiTheme="majorBidi" w:hAnsiTheme="majorBidi" w:cstheme="majorBidi"/>
        </w:rPr>
        <w:t xml:space="preserve">in the past </w:t>
      </w:r>
      <w:r w:rsidR="009B631D" w:rsidRPr="006D3C72">
        <w:rPr>
          <w:rFonts w:asciiTheme="majorBidi" w:hAnsiTheme="majorBidi" w:cstheme="majorBidi"/>
        </w:rPr>
        <w:t xml:space="preserve">by </w:t>
      </w:r>
      <w:r w:rsidR="003C64F5" w:rsidRPr="006D3C72">
        <w:rPr>
          <w:rFonts w:asciiTheme="majorBidi" w:hAnsiTheme="majorBidi" w:cstheme="majorBidi"/>
        </w:rPr>
        <w:t xml:space="preserve">donor agencies </w:t>
      </w:r>
      <w:r w:rsidR="009B2629" w:rsidRPr="006D3C72">
        <w:rPr>
          <w:rFonts w:asciiTheme="majorBidi" w:hAnsiTheme="majorBidi" w:cstheme="majorBidi"/>
        </w:rPr>
        <w:t xml:space="preserve">to </w:t>
      </w:r>
      <w:proofErr w:type="spellStart"/>
      <w:r w:rsidR="00E70CE8">
        <w:rPr>
          <w:rFonts w:asciiTheme="majorBidi" w:hAnsiTheme="majorBidi" w:cstheme="majorBidi"/>
        </w:rPr>
        <w:t>MoWA</w:t>
      </w:r>
      <w:proofErr w:type="spellEnd"/>
      <w:r w:rsidR="009B2629" w:rsidRPr="006D3C72">
        <w:rPr>
          <w:rFonts w:asciiTheme="majorBidi" w:hAnsiTheme="majorBidi" w:cstheme="majorBidi"/>
        </w:rPr>
        <w:t xml:space="preserve">, efforts need to be exerted to strengthen and capacitate the Ministry as an implementing arm of </w:t>
      </w:r>
      <w:r w:rsidR="00762061" w:rsidRPr="006D3C72">
        <w:rPr>
          <w:rFonts w:asciiTheme="majorBidi" w:hAnsiTheme="majorBidi" w:cstheme="majorBidi"/>
        </w:rPr>
        <w:t>the G</w:t>
      </w:r>
      <w:r w:rsidR="009B2629" w:rsidRPr="006D3C72">
        <w:rPr>
          <w:rFonts w:asciiTheme="majorBidi" w:hAnsiTheme="majorBidi" w:cstheme="majorBidi"/>
        </w:rPr>
        <w:t>overnment with regard its gender-related policies.</w:t>
      </w:r>
      <w:r w:rsidR="00AD53C6" w:rsidRPr="006D3C72">
        <w:rPr>
          <w:rFonts w:asciiTheme="majorBidi" w:hAnsiTheme="majorBidi" w:cstheme="majorBidi"/>
        </w:rPr>
        <w:t xml:space="preserve"> </w:t>
      </w:r>
    </w:p>
    <w:p w14:paraId="6714BC20" w14:textId="77777777" w:rsidR="00A62E65" w:rsidRPr="006D3C72" w:rsidRDefault="00A62E65" w:rsidP="002074DC">
      <w:pPr>
        <w:pStyle w:val="NoSpacing"/>
        <w:jc w:val="both"/>
        <w:rPr>
          <w:rFonts w:asciiTheme="majorBidi" w:hAnsiTheme="majorBidi" w:cstheme="majorBidi"/>
        </w:rPr>
      </w:pPr>
    </w:p>
    <w:p w14:paraId="38533F5C" w14:textId="39DE8540" w:rsidR="00DC0251" w:rsidRPr="006D3C72" w:rsidRDefault="00DC0251" w:rsidP="002074DC">
      <w:pPr>
        <w:pStyle w:val="NoSpacing"/>
        <w:jc w:val="both"/>
        <w:rPr>
          <w:rFonts w:asciiTheme="majorBidi" w:hAnsiTheme="majorBidi" w:cstheme="majorBidi"/>
          <w:b/>
          <w:bCs/>
        </w:rPr>
      </w:pPr>
      <w:r w:rsidRPr="006D3C72">
        <w:rPr>
          <w:rFonts w:asciiTheme="majorBidi" w:hAnsiTheme="majorBidi" w:cstheme="majorBidi"/>
          <w:b/>
          <w:bCs/>
        </w:rPr>
        <w:t xml:space="preserve">Recommendations to build the efficiency of the </w:t>
      </w:r>
      <w:proofErr w:type="spellStart"/>
      <w:r w:rsidRPr="006D3C72">
        <w:rPr>
          <w:rFonts w:asciiTheme="majorBidi" w:hAnsiTheme="majorBidi" w:cstheme="majorBidi"/>
          <w:b/>
          <w:bCs/>
        </w:rPr>
        <w:t>MoWA</w:t>
      </w:r>
      <w:proofErr w:type="spellEnd"/>
    </w:p>
    <w:p w14:paraId="28AAAE89" w14:textId="77777777" w:rsidR="00C6546E" w:rsidRPr="006D3C72" w:rsidRDefault="00C6546E" w:rsidP="002074DC">
      <w:pPr>
        <w:pStyle w:val="NoSpacing"/>
        <w:jc w:val="both"/>
        <w:rPr>
          <w:rFonts w:asciiTheme="majorBidi" w:hAnsiTheme="majorBidi" w:cstheme="majorBidi"/>
          <w:b/>
          <w:bCs/>
        </w:rPr>
      </w:pPr>
    </w:p>
    <w:p w14:paraId="259C3B8F" w14:textId="73DEEACD" w:rsidR="006C0A55" w:rsidRPr="006D3C72" w:rsidRDefault="006800B1" w:rsidP="002074DC">
      <w:pPr>
        <w:pStyle w:val="NoSpacing"/>
        <w:numPr>
          <w:ilvl w:val="0"/>
          <w:numId w:val="85"/>
        </w:numPr>
        <w:jc w:val="both"/>
        <w:rPr>
          <w:rFonts w:asciiTheme="majorBidi" w:hAnsiTheme="majorBidi" w:cstheme="majorBidi"/>
          <w:w w:val="103"/>
          <w:lang w:val="en-GB"/>
        </w:rPr>
      </w:pPr>
      <w:r w:rsidRPr="006D3C72">
        <w:rPr>
          <w:rFonts w:asciiTheme="majorBidi" w:hAnsiTheme="majorBidi" w:cstheme="majorBidi"/>
          <w:w w:val="103"/>
          <w:lang w:val="en-GB"/>
        </w:rPr>
        <w:t>The allocation of sufficient budget should be undertaken to effectively implement its mandate.</w:t>
      </w:r>
      <w:r w:rsidR="006C0A55" w:rsidRPr="006D3C72">
        <w:rPr>
          <w:rFonts w:asciiTheme="majorBidi" w:hAnsiTheme="majorBidi" w:cstheme="majorBidi"/>
          <w:w w:val="103"/>
          <w:lang w:val="en-GB"/>
        </w:rPr>
        <w:t xml:space="preserve"> Being the lead agency in women’s affairs, </w:t>
      </w:r>
      <w:proofErr w:type="spellStart"/>
      <w:r w:rsidR="006C0A55" w:rsidRPr="006D3C72">
        <w:rPr>
          <w:rFonts w:asciiTheme="majorBidi" w:hAnsiTheme="majorBidi" w:cstheme="majorBidi"/>
          <w:w w:val="103"/>
          <w:lang w:val="en-GB"/>
        </w:rPr>
        <w:t>MoWA</w:t>
      </w:r>
      <w:proofErr w:type="spellEnd"/>
      <w:r w:rsidR="006C0A55" w:rsidRPr="006D3C72">
        <w:rPr>
          <w:rFonts w:asciiTheme="majorBidi" w:hAnsiTheme="majorBidi" w:cstheme="majorBidi"/>
          <w:w w:val="103"/>
          <w:lang w:val="en-GB"/>
        </w:rPr>
        <w:t xml:space="preserve"> should strongly advocate for the allocation of appropriate funds and promotion of departments of gender to directorates</w:t>
      </w:r>
      <w:r w:rsidR="002C59B5" w:rsidRPr="006D3C72">
        <w:rPr>
          <w:rFonts w:asciiTheme="majorBidi" w:hAnsiTheme="majorBidi" w:cstheme="majorBidi"/>
          <w:w w:val="103"/>
          <w:lang w:val="en-GB"/>
        </w:rPr>
        <w:t>.</w:t>
      </w:r>
    </w:p>
    <w:p w14:paraId="75A5A660" w14:textId="5CDF3258" w:rsidR="006800B1" w:rsidRPr="006D3C72" w:rsidRDefault="00FD4073" w:rsidP="002074DC">
      <w:pPr>
        <w:pStyle w:val="NoSpacing"/>
        <w:numPr>
          <w:ilvl w:val="0"/>
          <w:numId w:val="85"/>
        </w:numPr>
        <w:jc w:val="both"/>
        <w:rPr>
          <w:rFonts w:asciiTheme="majorBidi" w:hAnsiTheme="majorBidi" w:cstheme="majorBidi"/>
          <w:w w:val="103"/>
          <w:lang w:val="en-GB"/>
        </w:rPr>
      </w:pPr>
      <w:r w:rsidRPr="006D3C72">
        <w:rPr>
          <w:rFonts w:asciiTheme="majorBidi" w:hAnsiTheme="majorBidi" w:cstheme="majorBidi"/>
          <w:w w:val="103"/>
          <w:lang w:val="en-GB"/>
        </w:rPr>
        <w:t>A sufficient number of c</w:t>
      </w:r>
      <w:r w:rsidR="006800B1" w:rsidRPr="006D3C72">
        <w:rPr>
          <w:rFonts w:asciiTheme="majorBidi" w:hAnsiTheme="majorBidi" w:cstheme="majorBidi"/>
          <w:w w:val="103"/>
          <w:lang w:val="en-GB"/>
        </w:rPr>
        <w:t>ompetent and gender-sensitive trained staff should be appointed to ensure effective implementation of plans.</w:t>
      </w:r>
    </w:p>
    <w:p w14:paraId="6EECB160" w14:textId="3ECBB1BA" w:rsidR="005D1B8A" w:rsidRPr="006D3C72" w:rsidRDefault="00544960" w:rsidP="002074DC">
      <w:pPr>
        <w:pStyle w:val="NoSpacing"/>
        <w:numPr>
          <w:ilvl w:val="0"/>
          <w:numId w:val="85"/>
        </w:numPr>
        <w:jc w:val="both"/>
        <w:rPr>
          <w:rFonts w:asciiTheme="majorBidi" w:hAnsiTheme="majorBidi" w:cstheme="majorBidi"/>
        </w:rPr>
      </w:pPr>
      <w:r w:rsidRPr="006D3C72">
        <w:rPr>
          <w:rFonts w:asciiTheme="majorBidi" w:hAnsiTheme="majorBidi" w:cstheme="majorBidi"/>
        </w:rPr>
        <w:t>Clearly defined</w:t>
      </w:r>
      <w:r w:rsidR="005D1B8A" w:rsidRPr="006D3C72">
        <w:rPr>
          <w:rFonts w:asciiTheme="majorBidi" w:hAnsiTheme="majorBidi" w:cstheme="majorBidi"/>
        </w:rPr>
        <w:t xml:space="preserve"> strategies, policies and plans should be developed to ensure implementation of NPP-WEE</w:t>
      </w:r>
      <w:r>
        <w:rPr>
          <w:rFonts w:asciiTheme="majorBidi" w:hAnsiTheme="majorBidi" w:cstheme="majorBidi"/>
        </w:rPr>
        <w:t xml:space="preserve">. </w:t>
      </w:r>
    </w:p>
    <w:p w14:paraId="095D9D80" w14:textId="38F87FBF" w:rsidR="0049384D" w:rsidRPr="006D3C72" w:rsidRDefault="006C0A55" w:rsidP="002074DC">
      <w:pPr>
        <w:pStyle w:val="NoSpacing"/>
        <w:numPr>
          <w:ilvl w:val="0"/>
          <w:numId w:val="85"/>
        </w:numPr>
        <w:jc w:val="both"/>
        <w:rPr>
          <w:rFonts w:asciiTheme="majorBidi" w:hAnsiTheme="majorBidi" w:cstheme="majorBidi"/>
          <w:w w:val="103"/>
          <w:lang w:val="en-GB"/>
        </w:rPr>
      </w:pPr>
      <w:r w:rsidRPr="006D3C72">
        <w:rPr>
          <w:rFonts w:asciiTheme="majorBidi" w:hAnsiTheme="majorBidi" w:cstheme="majorBidi"/>
          <w:w w:val="103"/>
          <w:lang w:val="en-GB"/>
        </w:rPr>
        <w:t xml:space="preserve">Sustained conduct of advocacy and education campaigns </w:t>
      </w:r>
      <w:r w:rsidR="002C59B5" w:rsidRPr="006D3C72">
        <w:rPr>
          <w:rFonts w:asciiTheme="majorBidi" w:hAnsiTheme="majorBidi" w:cstheme="majorBidi"/>
          <w:w w:val="103"/>
          <w:lang w:val="en-GB"/>
        </w:rPr>
        <w:t xml:space="preserve">are needed </w:t>
      </w:r>
      <w:r w:rsidRPr="006D3C72">
        <w:rPr>
          <w:rFonts w:asciiTheme="majorBidi" w:hAnsiTheme="majorBidi" w:cstheme="majorBidi"/>
          <w:w w:val="103"/>
          <w:lang w:val="en-GB"/>
        </w:rPr>
        <w:t>to make women aware of their rights including addressing family violence.</w:t>
      </w:r>
    </w:p>
    <w:p w14:paraId="676FE115" w14:textId="77777777" w:rsidR="006800B1" w:rsidRPr="006D3C72" w:rsidRDefault="006800B1" w:rsidP="002074DC">
      <w:pPr>
        <w:tabs>
          <w:tab w:val="left" w:pos="1022"/>
        </w:tabs>
        <w:suppressAutoHyphens/>
        <w:spacing w:after="0" w:line="240" w:lineRule="auto"/>
        <w:ind w:right="1267"/>
        <w:jc w:val="both"/>
        <w:rPr>
          <w:rFonts w:asciiTheme="majorBidi" w:eastAsia="Times New Roman" w:hAnsiTheme="majorBidi" w:cstheme="majorBidi"/>
          <w:spacing w:val="4"/>
          <w:w w:val="103"/>
          <w:kern w:val="14"/>
          <w:lang w:val="en-GB"/>
        </w:rPr>
      </w:pPr>
    </w:p>
    <w:p w14:paraId="09DDE638" w14:textId="4B80B0B0" w:rsidR="00C561B8" w:rsidRPr="006D3C72" w:rsidRDefault="006C0A55" w:rsidP="002074DC">
      <w:pPr>
        <w:pStyle w:val="NoSpacing"/>
        <w:jc w:val="both"/>
        <w:rPr>
          <w:rFonts w:asciiTheme="majorBidi" w:hAnsiTheme="majorBidi" w:cstheme="majorBidi"/>
          <w:b/>
          <w:bCs/>
          <w:w w:val="103"/>
          <w:lang w:val="en-GB"/>
        </w:rPr>
      </w:pPr>
      <w:r w:rsidRPr="006D3C72">
        <w:rPr>
          <w:rFonts w:asciiTheme="majorBidi" w:hAnsiTheme="majorBidi" w:cstheme="majorBidi"/>
          <w:b/>
          <w:bCs/>
          <w:w w:val="103"/>
          <w:lang w:val="en-GB"/>
        </w:rPr>
        <w:t xml:space="preserve">The </w:t>
      </w:r>
      <w:r w:rsidR="00B56E72" w:rsidRPr="006D3C72">
        <w:rPr>
          <w:rFonts w:asciiTheme="majorBidi" w:hAnsiTheme="majorBidi" w:cstheme="majorBidi"/>
          <w:b/>
          <w:bCs/>
          <w:w w:val="103"/>
          <w:lang w:val="en-GB"/>
        </w:rPr>
        <w:t xml:space="preserve">Afghanistan </w:t>
      </w:r>
      <w:r w:rsidR="00CC4398" w:rsidRPr="006D3C72">
        <w:rPr>
          <w:rFonts w:asciiTheme="majorBidi" w:hAnsiTheme="majorBidi" w:cstheme="majorBidi"/>
          <w:b/>
          <w:bCs/>
          <w:w w:val="103"/>
          <w:lang w:val="en-GB"/>
        </w:rPr>
        <w:t>Independen</w:t>
      </w:r>
      <w:r w:rsidR="00B342B3" w:rsidRPr="006D3C72">
        <w:rPr>
          <w:rFonts w:asciiTheme="majorBidi" w:hAnsiTheme="majorBidi" w:cstheme="majorBidi"/>
          <w:b/>
          <w:bCs/>
          <w:w w:val="103"/>
          <w:lang w:val="en-GB"/>
        </w:rPr>
        <w:t>t</w:t>
      </w:r>
      <w:r w:rsidR="00CC4398" w:rsidRPr="006D3C72">
        <w:rPr>
          <w:rFonts w:asciiTheme="majorBidi" w:hAnsiTheme="majorBidi" w:cstheme="majorBidi"/>
          <w:b/>
          <w:bCs/>
          <w:w w:val="103"/>
          <w:lang w:val="en-GB"/>
        </w:rPr>
        <w:t xml:space="preserve"> </w:t>
      </w:r>
      <w:r w:rsidRPr="006D3C72">
        <w:rPr>
          <w:rFonts w:asciiTheme="majorBidi" w:hAnsiTheme="majorBidi" w:cstheme="majorBidi"/>
          <w:b/>
          <w:bCs/>
          <w:w w:val="103"/>
          <w:lang w:val="en-GB"/>
        </w:rPr>
        <w:t xml:space="preserve">Human Rights </w:t>
      </w:r>
      <w:r w:rsidR="00CC4398" w:rsidRPr="006D3C72">
        <w:rPr>
          <w:rFonts w:asciiTheme="majorBidi" w:hAnsiTheme="majorBidi" w:cstheme="majorBidi"/>
          <w:b/>
          <w:bCs/>
          <w:w w:val="103"/>
          <w:lang w:val="en-GB"/>
        </w:rPr>
        <w:t>Commission</w:t>
      </w:r>
      <w:r w:rsidR="00581E02">
        <w:rPr>
          <w:rFonts w:asciiTheme="majorBidi" w:hAnsiTheme="majorBidi" w:cstheme="majorBidi"/>
          <w:b/>
          <w:bCs/>
          <w:w w:val="103"/>
          <w:lang w:val="en-GB"/>
        </w:rPr>
        <w:t xml:space="preserve">: </w:t>
      </w:r>
      <w:r w:rsidR="00C6546E" w:rsidRPr="006D3C72">
        <w:rPr>
          <w:rFonts w:asciiTheme="majorBidi" w:hAnsiTheme="majorBidi" w:cstheme="majorBidi"/>
          <w:w w:val="103"/>
          <w:lang w:val="en-GB"/>
        </w:rPr>
        <w:t>T</w:t>
      </w:r>
      <w:r w:rsidR="0017561F" w:rsidRPr="006D3C72">
        <w:rPr>
          <w:rFonts w:asciiTheme="majorBidi" w:hAnsiTheme="majorBidi" w:cstheme="majorBidi"/>
          <w:w w:val="103"/>
          <w:lang w:val="en-GB"/>
        </w:rPr>
        <w:t xml:space="preserve">here is a call to review the </w:t>
      </w:r>
      <w:r w:rsidR="009F7738" w:rsidRPr="006D3C72">
        <w:rPr>
          <w:rFonts w:asciiTheme="majorBidi" w:hAnsiTheme="majorBidi" w:cstheme="majorBidi"/>
          <w:w w:val="103"/>
          <w:lang w:val="en-GB"/>
        </w:rPr>
        <w:t>founding law of the AIHRC</w:t>
      </w:r>
      <w:r w:rsidR="00915BEF">
        <w:rPr>
          <w:rFonts w:asciiTheme="majorBidi" w:hAnsiTheme="majorBidi" w:cstheme="majorBidi"/>
          <w:w w:val="103"/>
          <w:lang w:val="en-GB"/>
        </w:rPr>
        <w:t xml:space="preserve">. The </w:t>
      </w:r>
      <w:r w:rsidR="0017561F" w:rsidRPr="006D3C72">
        <w:rPr>
          <w:rFonts w:asciiTheme="majorBidi" w:hAnsiTheme="majorBidi" w:cstheme="majorBidi"/>
          <w:w w:val="103"/>
          <w:lang w:val="en-GB"/>
        </w:rPr>
        <w:t xml:space="preserve">Article 11 </w:t>
      </w:r>
      <w:r w:rsidR="009F7738" w:rsidRPr="006D3C72">
        <w:rPr>
          <w:rFonts w:asciiTheme="majorBidi" w:hAnsiTheme="majorBidi" w:cstheme="majorBidi"/>
          <w:w w:val="103"/>
          <w:lang w:val="en-GB"/>
        </w:rPr>
        <w:t>requi</w:t>
      </w:r>
      <w:r w:rsidR="0017561F" w:rsidRPr="006D3C72">
        <w:rPr>
          <w:rFonts w:asciiTheme="majorBidi" w:hAnsiTheme="majorBidi" w:cstheme="majorBidi"/>
          <w:w w:val="103"/>
          <w:lang w:val="en-GB"/>
        </w:rPr>
        <w:t xml:space="preserve">res Commissioners to have a good reputation, public trust, independence, and commitment to human rights. However, it does not include or define the selection process for candidates. </w:t>
      </w:r>
      <w:r w:rsidR="00364CE7" w:rsidRPr="006D3C72">
        <w:rPr>
          <w:rFonts w:asciiTheme="majorBidi" w:hAnsiTheme="majorBidi" w:cstheme="majorBidi"/>
          <w:w w:val="103"/>
          <w:lang w:val="en-GB"/>
        </w:rPr>
        <w:t>AWN and women’s advocacy groups fear that the C</w:t>
      </w:r>
      <w:r w:rsidR="006800B1" w:rsidRPr="006D3C72">
        <w:rPr>
          <w:rFonts w:asciiTheme="majorBidi" w:hAnsiTheme="majorBidi" w:cstheme="majorBidi"/>
          <w:w w:val="103"/>
          <w:lang w:val="en-GB"/>
        </w:rPr>
        <w:t>ommission</w:t>
      </w:r>
      <w:r w:rsidR="00905150" w:rsidRPr="006D3C72">
        <w:rPr>
          <w:rFonts w:asciiTheme="majorBidi" w:hAnsiTheme="majorBidi" w:cstheme="majorBidi"/>
          <w:w w:val="103"/>
          <w:lang w:val="en-GB"/>
        </w:rPr>
        <w:t xml:space="preserve"> lacks a clear, transparent, and participatory selection process that is based on meri</w:t>
      </w:r>
      <w:r w:rsidR="0017561F" w:rsidRPr="006D3C72">
        <w:rPr>
          <w:rFonts w:asciiTheme="majorBidi" w:hAnsiTheme="majorBidi" w:cstheme="majorBidi"/>
          <w:w w:val="103"/>
          <w:lang w:val="en-GB"/>
        </w:rPr>
        <w:t xml:space="preserve">t. AIHRC’s selection of Commissioners has been based on the appointment of the President. </w:t>
      </w:r>
      <w:r w:rsidR="005A0B89" w:rsidRPr="006D3C72">
        <w:rPr>
          <w:rFonts w:asciiTheme="majorBidi" w:hAnsiTheme="majorBidi" w:cstheme="majorBidi"/>
          <w:w w:val="103"/>
          <w:lang w:val="en-GB"/>
        </w:rPr>
        <w:t xml:space="preserve">To maintain its independence, the President should not have the authority to remove them from office once appointed. </w:t>
      </w:r>
      <w:r w:rsidR="0017561F" w:rsidRPr="006D3C72">
        <w:rPr>
          <w:rFonts w:asciiTheme="majorBidi" w:hAnsiTheme="majorBidi" w:cstheme="majorBidi"/>
          <w:w w:val="103"/>
          <w:lang w:val="en-GB"/>
        </w:rPr>
        <w:t>The</w:t>
      </w:r>
      <w:r w:rsidR="00C34476" w:rsidRPr="006D3C72">
        <w:rPr>
          <w:rFonts w:asciiTheme="majorBidi" w:hAnsiTheme="majorBidi" w:cstheme="majorBidi"/>
          <w:w w:val="103"/>
          <w:lang w:val="en-GB"/>
        </w:rPr>
        <w:t xml:space="preserve"> </w:t>
      </w:r>
      <w:r w:rsidR="0017561F" w:rsidRPr="006D3C72">
        <w:rPr>
          <w:rFonts w:asciiTheme="majorBidi" w:hAnsiTheme="majorBidi" w:cstheme="majorBidi"/>
          <w:w w:val="103"/>
          <w:lang w:val="en-GB"/>
        </w:rPr>
        <w:t>Civil Society and Human Rights Network, together with ANNI</w:t>
      </w:r>
      <w:r w:rsidR="007E0470" w:rsidRPr="006D3C72">
        <w:rPr>
          <w:rStyle w:val="FootnoteReference"/>
          <w:rFonts w:asciiTheme="majorBidi" w:hAnsiTheme="majorBidi" w:cstheme="majorBidi"/>
          <w:w w:val="103"/>
          <w:lang w:val="en-GB"/>
        </w:rPr>
        <w:footnoteReference w:id="22"/>
      </w:r>
      <w:r w:rsidR="00AD4EE7" w:rsidRPr="006D3C72">
        <w:rPr>
          <w:rFonts w:asciiTheme="majorBidi" w:hAnsiTheme="majorBidi" w:cstheme="majorBidi"/>
          <w:w w:val="103"/>
          <w:lang w:val="en-GB"/>
        </w:rPr>
        <w:t xml:space="preserve"> </w:t>
      </w:r>
      <w:r w:rsidR="0017561F" w:rsidRPr="006D3C72">
        <w:rPr>
          <w:rFonts w:asciiTheme="majorBidi" w:hAnsiTheme="majorBidi" w:cstheme="majorBidi"/>
          <w:w w:val="103"/>
          <w:lang w:val="en-GB"/>
        </w:rPr>
        <w:t xml:space="preserve">have made strong representation to the President to </w:t>
      </w:r>
      <w:r w:rsidR="002C59B5" w:rsidRPr="006D3C72">
        <w:rPr>
          <w:rFonts w:asciiTheme="majorBidi" w:hAnsiTheme="majorBidi" w:cstheme="majorBidi"/>
          <w:w w:val="103"/>
          <w:lang w:val="en-GB"/>
        </w:rPr>
        <w:t>t</w:t>
      </w:r>
      <w:r w:rsidR="0017561F" w:rsidRPr="006D3C72">
        <w:rPr>
          <w:rFonts w:asciiTheme="majorBidi" w:hAnsiTheme="majorBidi" w:cstheme="majorBidi"/>
          <w:w w:val="103"/>
          <w:lang w:val="en-GB"/>
        </w:rPr>
        <w:t>ake appropriate action to correct this discrepancy in the law.</w:t>
      </w:r>
      <w:r w:rsidR="007E0470" w:rsidRPr="006D3C72">
        <w:rPr>
          <w:rFonts w:asciiTheme="majorBidi" w:hAnsiTheme="majorBidi" w:cstheme="majorBidi"/>
          <w:w w:val="103"/>
          <w:lang w:val="en-GB"/>
        </w:rPr>
        <w:fldChar w:fldCharType="begin"/>
      </w:r>
      <w:r w:rsidR="007E0470" w:rsidRPr="006D3C72">
        <w:rPr>
          <w:rFonts w:asciiTheme="majorBidi" w:hAnsiTheme="majorBidi" w:cstheme="majorBidi"/>
          <w:w w:val="103"/>
          <w:lang w:val="en-GB"/>
        </w:rPr>
        <w:instrText xml:space="preserve"> NOTEREF _Ref495220537 \f \h </w:instrText>
      </w:r>
      <w:r w:rsidR="008A0FE9" w:rsidRPr="006D3C72">
        <w:rPr>
          <w:rFonts w:asciiTheme="majorBidi" w:hAnsiTheme="majorBidi" w:cstheme="majorBidi"/>
          <w:w w:val="103"/>
          <w:lang w:val="en-GB"/>
        </w:rPr>
        <w:instrText xml:space="preserve"> \* MERGEFORMAT </w:instrText>
      </w:r>
      <w:r w:rsidR="007E0470" w:rsidRPr="006D3C72">
        <w:rPr>
          <w:rFonts w:asciiTheme="majorBidi" w:hAnsiTheme="majorBidi" w:cstheme="majorBidi"/>
          <w:w w:val="103"/>
          <w:lang w:val="en-GB"/>
        </w:rPr>
      </w:r>
      <w:r w:rsidR="007E0470" w:rsidRPr="006D3C72">
        <w:rPr>
          <w:rFonts w:asciiTheme="majorBidi" w:hAnsiTheme="majorBidi" w:cstheme="majorBidi"/>
          <w:w w:val="103"/>
          <w:lang w:val="en-GB"/>
        </w:rPr>
        <w:fldChar w:fldCharType="separate"/>
      </w:r>
      <w:r w:rsidR="00BE2D7B" w:rsidRPr="006D3C72">
        <w:rPr>
          <w:rStyle w:val="FootnoteReference"/>
          <w:rFonts w:asciiTheme="majorBidi" w:hAnsiTheme="majorBidi" w:cstheme="majorBidi"/>
        </w:rPr>
        <w:t>35</w:t>
      </w:r>
      <w:r w:rsidR="007E0470" w:rsidRPr="006D3C72">
        <w:rPr>
          <w:rFonts w:asciiTheme="majorBidi" w:hAnsiTheme="majorBidi" w:cstheme="majorBidi"/>
          <w:w w:val="103"/>
          <w:lang w:val="en-GB"/>
        </w:rPr>
        <w:fldChar w:fldCharType="end"/>
      </w:r>
    </w:p>
    <w:p w14:paraId="7FFC1F2F" w14:textId="77777777" w:rsidR="001C3ACF" w:rsidRPr="006D3C72" w:rsidRDefault="001C3ACF" w:rsidP="002074DC">
      <w:pPr>
        <w:pStyle w:val="NoSpacing"/>
        <w:jc w:val="both"/>
        <w:rPr>
          <w:rFonts w:asciiTheme="majorBidi" w:hAnsiTheme="majorBidi" w:cstheme="majorBidi"/>
        </w:rPr>
      </w:pPr>
    </w:p>
    <w:p w14:paraId="2178CCAB" w14:textId="499DB8FC" w:rsidR="006800B1" w:rsidRPr="006D3C72" w:rsidRDefault="00DC0251" w:rsidP="002074DC">
      <w:pPr>
        <w:pStyle w:val="NoSpacing"/>
        <w:jc w:val="both"/>
        <w:rPr>
          <w:rFonts w:asciiTheme="majorBidi" w:hAnsiTheme="majorBidi" w:cstheme="majorBidi"/>
          <w:b/>
          <w:bCs/>
          <w:w w:val="103"/>
          <w:lang w:val="en-GB"/>
        </w:rPr>
      </w:pPr>
      <w:r w:rsidRPr="006D3C72">
        <w:rPr>
          <w:rFonts w:asciiTheme="majorBidi" w:hAnsiTheme="majorBidi" w:cstheme="majorBidi"/>
          <w:b/>
          <w:bCs/>
          <w:w w:val="103"/>
          <w:lang w:val="en-GB"/>
        </w:rPr>
        <w:t>R</w:t>
      </w:r>
      <w:r w:rsidR="006800B1" w:rsidRPr="006D3C72">
        <w:rPr>
          <w:rFonts w:asciiTheme="majorBidi" w:hAnsiTheme="majorBidi" w:cstheme="majorBidi"/>
          <w:b/>
          <w:bCs/>
          <w:w w:val="103"/>
          <w:lang w:val="en-GB"/>
        </w:rPr>
        <w:t xml:space="preserve">ecommendations to enhance </w:t>
      </w:r>
      <w:r w:rsidRPr="006D3C72">
        <w:rPr>
          <w:rFonts w:asciiTheme="majorBidi" w:hAnsiTheme="majorBidi" w:cstheme="majorBidi"/>
          <w:b/>
          <w:bCs/>
          <w:w w:val="103"/>
          <w:lang w:val="en-GB"/>
        </w:rPr>
        <w:t xml:space="preserve">the </w:t>
      </w:r>
      <w:r w:rsidR="006800B1" w:rsidRPr="006D3C72">
        <w:rPr>
          <w:rFonts w:asciiTheme="majorBidi" w:hAnsiTheme="majorBidi" w:cstheme="majorBidi"/>
          <w:b/>
          <w:bCs/>
          <w:w w:val="103"/>
          <w:lang w:val="en-GB"/>
        </w:rPr>
        <w:t>operational efficiency of the A</w:t>
      </w:r>
      <w:r w:rsidR="00270A66" w:rsidRPr="006D3C72">
        <w:rPr>
          <w:rFonts w:asciiTheme="majorBidi" w:hAnsiTheme="majorBidi" w:cstheme="majorBidi"/>
          <w:b/>
          <w:bCs/>
          <w:w w:val="103"/>
          <w:lang w:val="en-GB"/>
        </w:rPr>
        <w:t>I</w:t>
      </w:r>
      <w:r w:rsidRPr="006D3C72">
        <w:rPr>
          <w:rFonts w:asciiTheme="majorBidi" w:hAnsiTheme="majorBidi" w:cstheme="majorBidi"/>
          <w:b/>
          <w:bCs/>
          <w:w w:val="103"/>
          <w:lang w:val="en-GB"/>
        </w:rPr>
        <w:t>HRC</w:t>
      </w:r>
    </w:p>
    <w:p w14:paraId="32507871" w14:textId="77777777" w:rsidR="006800B1" w:rsidRPr="006D3C72" w:rsidRDefault="006800B1" w:rsidP="002074DC">
      <w:pPr>
        <w:pStyle w:val="NoSpacing"/>
        <w:jc w:val="both"/>
        <w:rPr>
          <w:rFonts w:asciiTheme="majorBidi" w:hAnsiTheme="majorBidi" w:cstheme="majorBidi"/>
          <w:w w:val="103"/>
          <w:lang w:val="en-GB"/>
        </w:rPr>
      </w:pPr>
    </w:p>
    <w:p w14:paraId="542942FE" w14:textId="561EFB27" w:rsidR="006800B1" w:rsidRPr="006D3C72" w:rsidRDefault="009A30FC" w:rsidP="002074DC">
      <w:pPr>
        <w:pStyle w:val="NoSpacing"/>
        <w:numPr>
          <w:ilvl w:val="0"/>
          <w:numId w:val="86"/>
        </w:numPr>
        <w:jc w:val="both"/>
        <w:rPr>
          <w:rFonts w:asciiTheme="majorBidi" w:hAnsiTheme="majorBidi" w:cstheme="majorBidi"/>
          <w:w w:val="103"/>
          <w:lang w:val="en-GB"/>
        </w:rPr>
      </w:pPr>
      <w:r w:rsidRPr="006D3C72">
        <w:rPr>
          <w:rFonts w:asciiTheme="majorBidi" w:hAnsiTheme="majorBidi" w:cstheme="majorBidi"/>
        </w:rPr>
        <w:t xml:space="preserve">The AIHRC should encourage </w:t>
      </w:r>
      <w:r w:rsidR="002C59B5" w:rsidRPr="006D3C72">
        <w:rPr>
          <w:rFonts w:asciiTheme="majorBidi" w:hAnsiTheme="majorBidi" w:cstheme="majorBidi"/>
        </w:rPr>
        <w:t xml:space="preserve">the </w:t>
      </w:r>
      <w:r w:rsidRPr="006D3C72">
        <w:rPr>
          <w:rFonts w:asciiTheme="majorBidi" w:hAnsiTheme="majorBidi" w:cstheme="majorBidi"/>
        </w:rPr>
        <w:t xml:space="preserve">formation of </w:t>
      </w:r>
      <w:r w:rsidR="006800B1" w:rsidRPr="006D3C72">
        <w:rPr>
          <w:rFonts w:asciiTheme="majorBidi" w:hAnsiTheme="majorBidi" w:cstheme="majorBidi"/>
          <w:w w:val="103"/>
          <w:lang w:val="en-GB"/>
        </w:rPr>
        <w:t xml:space="preserve">a multi-sectoral consultative committee composed of CSOs, international community </w:t>
      </w:r>
      <w:r w:rsidR="002C59B5" w:rsidRPr="006D3C72">
        <w:rPr>
          <w:rFonts w:asciiTheme="majorBidi" w:hAnsiTheme="majorBidi" w:cstheme="majorBidi"/>
          <w:w w:val="103"/>
          <w:lang w:val="en-GB"/>
        </w:rPr>
        <w:t xml:space="preserve">members </w:t>
      </w:r>
      <w:r w:rsidR="006800B1" w:rsidRPr="006D3C72">
        <w:rPr>
          <w:rFonts w:asciiTheme="majorBidi" w:hAnsiTheme="majorBidi" w:cstheme="majorBidi"/>
          <w:w w:val="103"/>
          <w:lang w:val="en-GB"/>
        </w:rPr>
        <w:t>and selected official in Government</w:t>
      </w:r>
      <w:r w:rsidR="00EC4E10" w:rsidRPr="006D3C72">
        <w:rPr>
          <w:rFonts w:asciiTheme="majorBidi" w:hAnsiTheme="majorBidi" w:cstheme="majorBidi"/>
          <w:w w:val="103"/>
          <w:lang w:val="en-GB"/>
        </w:rPr>
        <w:t xml:space="preserve"> that will look into the appointment of AIHRC Commissioners. </w:t>
      </w:r>
    </w:p>
    <w:p w14:paraId="4DFBF01A" w14:textId="1644A176" w:rsidR="006800B1" w:rsidRPr="006D3C72" w:rsidRDefault="00EC4E10" w:rsidP="002074DC">
      <w:pPr>
        <w:pStyle w:val="NoSpacing"/>
        <w:numPr>
          <w:ilvl w:val="0"/>
          <w:numId w:val="86"/>
        </w:numPr>
        <w:jc w:val="both"/>
        <w:rPr>
          <w:rFonts w:asciiTheme="majorBidi" w:hAnsiTheme="majorBidi" w:cstheme="majorBidi"/>
          <w:w w:val="103"/>
          <w:lang w:val="en-GB"/>
        </w:rPr>
      </w:pPr>
      <w:r w:rsidRPr="006D3C72">
        <w:rPr>
          <w:rFonts w:asciiTheme="majorBidi" w:hAnsiTheme="majorBidi" w:cstheme="majorBidi"/>
          <w:w w:val="103"/>
          <w:lang w:val="en-GB"/>
        </w:rPr>
        <w:t>Enforce a clear selection process that is based on merit, public trust and commitment to human rights</w:t>
      </w:r>
      <w:r w:rsidR="00BE1B5F" w:rsidRPr="006D3C72">
        <w:rPr>
          <w:rFonts w:asciiTheme="majorBidi" w:hAnsiTheme="majorBidi" w:cstheme="majorBidi"/>
          <w:w w:val="103"/>
          <w:lang w:val="en-GB"/>
        </w:rPr>
        <w:t>;</w:t>
      </w:r>
      <w:r w:rsidR="009A30FC" w:rsidRPr="006D3C72">
        <w:rPr>
          <w:rFonts w:asciiTheme="majorBidi" w:hAnsiTheme="majorBidi" w:cstheme="majorBidi"/>
          <w:w w:val="103"/>
          <w:lang w:val="en-GB"/>
        </w:rPr>
        <w:t xml:space="preserve"> and st</w:t>
      </w:r>
      <w:r w:rsidR="006800B1" w:rsidRPr="006D3C72">
        <w:rPr>
          <w:rFonts w:asciiTheme="majorBidi" w:hAnsiTheme="majorBidi" w:cstheme="majorBidi"/>
          <w:w w:val="103"/>
          <w:lang w:val="en-GB"/>
        </w:rPr>
        <w:t xml:space="preserve">rongly encourage </w:t>
      </w:r>
      <w:r w:rsidR="002C59B5" w:rsidRPr="006D3C72">
        <w:rPr>
          <w:rFonts w:asciiTheme="majorBidi" w:hAnsiTheme="majorBidi" w:cstheme="majorBidi"/>
          <w:w w:val="103"/>
          <w:lang w:val="en-GB"/>
        </w:rPr>
        <w:t xml:space="preserve">the </w:t>
      </w:r>
      <w:r w:rsidR="006800B1" w:rsidRPr="006D3C72">
        <w:rPr>
          <w:rFonts w:asciiTheme="majorBidi" w:hAnsiTheme="majorBidi" w:cstheme="majorBidi"/>
          <w:w w:val="103"/>
          <w:lang w:val="en-GB"/>
        </w:rPr>
        <w:t>active participation of CSOs in the process.</w:t>
      </w:r>
    </w:p>
    <w:p w14:paraId="5536E984" w14:textId="77777777" w:rsidR="0073526E" w:rsidRPr="006D3C72" w:rsidRDefault="0073526E" w:rsidP="002074DC">
      <w:pPr>
        <w:pStyle w:val="NoSpacing"/>
        <w:numPr>
          <w:ilvl w:val="0"/>
          <w:numId w:val="86"/>
        </w:numPr>
        <w:jc w:val="both"/>
        <w:rPr>
          <w:rFonts w:asciiTheme="majorBidi" w:hAnsiTheme="majorBidi" w:cstheme="majorBidi"/>
        </w:rPr>
      </w:pPr>
      <w:r w:rsidRPr="006D3C72">
        <w:rPr>
          <w:rFonts w:asciiTheme="majorBidi" w:hAnsiTheme="majorBidi" w:cstheme="majorBidi"/>
        </w:rPr>
        <w:t>Enforce the agreed TOR and the Paris Principles.</w:t>
      </w:r>
      <w:r w:rsidRPr="006D3C72">
        <w:rPr>
          <w:rStyle w:val="FootnoteReference"/>
          <w:rFonts w:asciiTheme="majorBidi" w:hAnsiTheme="majorBidi" w:cstheme="majorBidi"/>
        </w:rPr>
        <w:footnoteReference w:id="23"/>
      </w:r>
    </w:p>
    <w:p w14:paraId="36A93F26" w14:textId="77777777" w:rsidR="0073526E" w:rsidRPr="006D3C72" w:rsidRDefault="00C10226" w:rsidP="002074DC">
      <w:pPr>
        <w:pStyle w:val="NoSpacing"/>
        <w:numPr>
          <w:ilvl w:val="0"/>
          <w:numId w:val="86"/>
        </w:numPr>
        <w:jc w:val="both"/>
        <w:rPr>
          <w:rFonts w:asciiTheme="majorBidi" w:hAnsiTheme="majorBidi" w:cstheme="majorBidi"/>
        </w:rPr>
      </w:pPr>
      <w:r w:rsidRPr="006D3C72">
        <w:rPr>
          <w:rFonts w:asciiTheme="majorBidi" w:hAnsiTheme="majorBidi" w:cstheme="majorBidi"/>
        </w:rPr>
        <w:t>AIHRC should r</w:t>
      </w:r>
      <w:r w:rsidR="0073526E" w:rsidRPr="006D3C72">
        <w:rPr>
          <w:rFonts w:asciiTheme="majorBidi" w:hAnsiTheme="majorBidi" w:cstheme="majorBidi"/>
        </w:rPr>
        <w:t>evie</w:t>
      </w:r>
      <w:r w:rsidRPr="006D3C72">
        <w:rPr>
          <w:rFonts w:asciiTheme="majorBidi" w:hAnsiTheme="majorBidi" w:cstheme="majorBidi"/>
        </w:rPr>
        <w:t xml:space="preserve">w its </w:t>
      </w:r>
      <w:r w:rsidR="0073526E" w:rsidRPr="006D3C72">
        <w:rPr>
          <w:rFonts w:asciiTheme="majorBidi" w:hAnsiTheme="majorBidi" w:cstheme="majorBidi"/>
        </w:rPr>
        <w:t>processes and mechanism</w:t>
      </w:r>
      <w:r w:rsidRPr="006D3C72">
        <w:rPr>
          <w:rFonts w:asciiTheme="majorBidi" w:hAnsiTheme="majorBidi" w:cstheme="majorBidi"/>
        </w:rPr>
        <w:t>s</w:t>
      </w:r>
      <w:r w:rsidR="0073526E" w:rsidRPr="006D3C72">
        <w:rPr>
          <w:rFonts w:asciiTheme="majorBidi" w:hAnsiTheme="majorBidi" w:cstheme="majorBidi"/>
        </w:rPr>
        <w:t xml:space="preserve"> to include transparency and accountability and regularly monitor the implementation of its plans and activities.</w:t>
      </w:r>
    </w:p>
    <w:p w14:paraId="15E8789D" w14:textId="77777777" w:rsidR="00012A35" w:rsidRPr="006D3C72" w:rsidRDefault="00012A35" w:rsidP="002074DC">
      <w:pPr>
        <w:pStyle w:val="NoSpacing"/>
        <w:ind w:left="720"/>
        <w:jc w:val="both"/>
        <w:rPr>
          <w:rFonts w:asciiTheme="majorBidi" w:hAnsiTheme="majorBidi" w:cstheme="majorBidi"/>
          <w:w w:val="103"/>
          <w:lang w:val="en-GB"/>
        </w:rPr>
      </w:pPr>
    </w:p>
    <w:p w14:paraId="33B340E2" w14:textId="7C1810CA" w:rsidR="00A85DBA" w:rsidRPr="006D3C72" w:rsidRDefault="00B01757" w:rsidP="002074DC">
      <w:pPr>
        <w:pStyle w:val="Heading2"/>
        <w:rPr>
          <w:rFonts w:asciiTheme="majorBidi" w:hAnsiTheme="majorBidi" w:cstheme="majorBidi"/>
          <w:lang w:val="en-CA"/>
        </w:rPr>
      </w:pPr>
      <w:bookmarkStart w:id="12" w:name="_Toc29936979"/>
      <w:r>
        <w:rPr>
          <w:noProof/>
        </w:rPr>
        <mc:AlternateContent>
          <mc:Choice Requires="wpg">
            <w:drawing>
              <wp:anchor distT="0" distB="0" distL="114300" distR="114300" simplePos="0" relativeHeight="251703296" behindDoc="0" locked="0" layoutInCell="1" allowOverlap="1" wp14:anchorId="0F5A17AA" wp14:editId="16FFE21F">
                <wp:simplePos x="0" y="0"/>
                <wp:positionH relativeFrom="margin">
                  <wp:align>left</wp:align>
                </wp:positionH>
                <wp:positionV relativeFrom="paragraph">
                  <wp:posOffset>332740</wp:posOffset>
                </wp:positionV>
                <wp:extent cx="6650355" cy="45719"/>
                <wp:effectExtent l="0" t="0" r="0" b="0"/>
                <wp:wrapNone/>
                <wp:docPr id="69" name="Group 48"/>
                <wp:cNvGraphicFramePr/>
                <a:graphic xmlns:a="http://schemas.openxmlformats.org/drawingml/2006/main">
                  <a:graphicData uri="http://schemas.microsoft.com/office/word/2010/wordprocessingGroup">
                    <wpg:wgp>
                      <wpg:cNvGrpSpPr/>
                      <wpg:grpSpPr bwMode="auto">
                        <a:xfrm>
                          <a:off x="0" y="0"/>
                          <a:ext cx="6650355" cy="45719"/>
                          <a:chOff x="0" y="0"/>
                          <a:chExt cx="10840" cy="41"/>
                        </a:xfrm>
                      </wpg:grpSpPr>
                      <wps:wsp>
                        <wps:cNvPr id="70" name="Rectangle 70"/>
                        <wps:cNvSpPr>
                          <a:spLocks noChangeArrowheads="1"/>
                        </wps:cNvSpPr>
                        <wps:spPr bwMode="auto">
                          <a:xfrm>
                            <a:off x="0" y="0"/>
                            <a:ext cx="10840" cy="41"/>
                          </a:xfrm>
                          <a:prstGeom prst="rect">
                            <a:avLst/>
                          </a:prstGeom>
                          <a:solidFill>
                            <a:srgbClr val="83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A15321F" id="Group 48" o:spid="_x0000_s1026" style="position:absolute;margin-left:0;margin-top:26.2pt;width:523.65pt;height:3.6pt;z-index:251703296;mso-position-horizontal:left;mso-position-horizontal-relative:margin;mso-width-relative:margin;mso-height-relative:margin" coordsize="1084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Lt0QIAAC4GAAAOAAAAZHJzL2Uyb0RvYy54bWykVFtv2yAUfp+0/4B4T22nTmJbdareUk3q&#10;tmrdfgDB2EazgQGJ00777zuAm6btJk1dHhwO58J3vnM5Od31HdoybbgUJU6OYoyYoLLioinxt6+r&#10;SYaRsURUpJOClfieGXy6fP/uZFAFm8pWdhXTCIIIUwyqxK21qogiQ1vWE3MkFROgrKXuiQVRN1Gl&#10;yQDR+y6axvE8GqSulJaUGQO3l0GJlz5+XTNqP9e1YRZ1JQZs1n+1/67dN1qekKLRRLWcjjDIG1D0&#10;hAt4dB/qkliCNpq/CtVzqqWRtT2iso9kXXPKfA6QTRK/yOZay43yuTTF0Kg9TUDtC57eHJZ+2t5q&#10;xKsSz3OMBOmhRv5ZlGaOnEE1Bdhca3WnbvV40QQJrYePsgIHsrHSZ7+rde9YgLzQzpN8vyeZ7Syi&#10;cDmfz+Lj2QwjCrp0tkjyUATaQqVeedH2avRL4iyFCnqvxLlEpAjvRQ7kiMkhhk4yT2SZ/yPrriWK&#10;+RoYR8RI1gKQBLK+QIsR0XQMwZ3nx9s5thwTRt1I+t0gIS9aMGNnWsuhZaQCWCELhxcCBwcnGHB9&#10;G7V/p4gUSht7zWSP3KHEGmD7kpHtjbGBzUcTj1t2vFrxrvOCbtYXnUZbAlOUHWdplo4FMIdmnXDG&#10;Qjq3EDHcQOXhDadzPeCn4meeTNP4fJpPVvNsMUlX6WySL+JsEif5eT6P0zy9XP1yAJO0aHlVMXHD&#10;BXuc0CT9t6KOuyLMlp9RNJQ4n01nPvdn6M1hkrH//SnJnltYWB3vgYm9ESlcSa9EBWmTwhLehXP0&#10;HL7vWeDg8d+zAt0bah5ady2re6i/llAkaDJYrXBopX7AaIA1VWLzY0M0w6j7IKCH8iR1U2G9ANM0&#10;BUEfataHGiIohCqxxSgcL2zYhRuledPCS4knRsgzGOma+8Zw+AIqwO0EmC5/8kvJ5zIuULf1DmVv&#10;9bTml78BAAD//wMAUEsDBBQABgAIAAAAIQDMsOKL3wAAAAcBAAAPAAAAZHJzL2Rvd25yZXYueG1s&#10;TI/NbsIwEITvlfoO1lbiVpzw1xLiIIRoT6hSoVLV2xIvSUS8jmKThLevObXHnRnNfJuuB1OLjlpX&#10;WVYQjyMQxLnVFRcKvo5vz68gnEfWWFsmBTdysM4eH1JMtO35k7qDL0QoYZeggtL7JpHS5SUZdGPb&#10;EAfvbFuDPpxtIXWLfSg3tZxE0UIarDgslNjQtqT8crgaBe899ptpvOv2l/P29nOcf3zvY1Jq9DRs&#10;ViA8Df4vDHf8gA5ZYDrZK2snagXhEa9gPpmBuLvR7GUK4hSU5QJklsr//NkvAAAA//8DAFBLAQIt&#10;ABQABgAIAAAAIQC2gziS/gAAAOEBAAATAAAAAAAAAAAAAAAAAAAAAABbQ29udGVudF9UeXBlc10u&#10;eG1sUEsBAi0AFAAGAAgAAAAhADj9If/WAAAAlAEAAAsAAAAAAAAAAAAAAAAALwEAAF9yZWxzLy5y&#10;ZWxzUEsBAi0AFAAGAAgAAAAhAFpz4u3RAgAALgYAAA4AAAAAAAAAAAAAAAAALgIAAGRycy9lMm9E&#10;b2MueG1sUEsBAi0AFAAGAAgAAAAhAMyw4ovfAAAABwEAAA8AAAAAAAAAAAAAAAAAKwUAAGRycy9k&#10;b3ducmV2LnhtbFBLBQYAAAAABAAEAPMAAAA3BgAAAAA=&#10;">
                <v:rect id="Rectangle 70" o:spid="_x0000_s1027" style="position:absolute;width:10840;height: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lOy70A&#10;AADbAAAADwAAAGRycy9kb3ducmV2LnhtbERPy4rCMBTdC/5DuMJsRFNHsLUaRQcKbn18wKW5fWBz&#10;U5rY1r+fLASXh/PeH0fTiJ46V1tWsFpGIIhzq2suFTzu2SIB4TyyxsYyKXiTg+NhOtljqu3AV+pv&#10;vhQhhF2KCirv21RKl1dk0C1tSxy4wnYGfYBdKXWHQwg3jfyNoo00WHNoqLClv4ry5+1lFFCc2aLY&#10;2nVyzq5zszFl8ugHpX5m42kHwtPov+KP+6IVxGF9+BJ+gDz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5hlOy70AAADbAAAADwAAAAAAAAAAAAAAAACYAgAAZHJzL2Rvd25yZXYu&#10;eG1sUEsFBgAAAAAEAAQA9QAAAIIDAAAAAA==&#10;" fillcolor="#838484" stroked="f"/>
                <w10:wrap anchorx="margin"/>
              </v:group>
            </w:pict>
          </mc:Fallback>
        </mc:AlternateContent>
      </w:r>
      <w:r w:rsidR="00A85DBA" w:rsidRPr="006D3C72">
        <w:rPr>
          <w:rFonts w:asciiTheme="majorBidi" w:hAnsiTheme="majorBidi" w:cstheme="majorBidi"/>
        </w:rPr>
        <w:t>ARTICLE FIVE: ELIMINATION OF STEREOTYPES</w:t>
      </w:r>
      <w:bookmarkEnd w:id="12"/>
    </w:p>
    <w:p w14:paraId="7ECCF7CA" w14:textId="508C3D5F" w:rsidR="000A5D8C" w:rsidRPr="006D3C72" w:rsidRDefault="00B01757" w:rsidP="002074DC">
      <w:pPr>
        <w:pStyle w:val="NoSpacing"/>
        <w:jc w:val="both"/>
        <w:rPr>
          <w:rFonts w:asciiTheme="majorBidi" w:hAnsiTheme="majorBidi" w:cstheme="majorBidi"/>
        </w:rPr>
      </w:pPr>
      <w:r w:rsidRPr="00B01757">
        <w:rPr>
          <w:rFonts w:asciiTheme="majorBidi" w:hAnsiTheme="majorBidi" w:cstheme="majorBidi"/>
        </w:rPr>
        <w:lastRenderedPageBreak/>
        <mc:AlternateContent>
          <mc:Choice Requires="wps">
            <w:drawing>
              <wp:anchor distT="0" distB="0" distL="114300" distR="114300" simplePos="0" relativeHeight="251707392" behindDoc="0" locked="0" layoutInCell="1" allowOverlap="1" wp14:anchorId="1A999E03" wp14:editId="79B5F1EA">
                <wp:simplePos x="0" y="0"/>
                <wp:positionH relativeFrom="column">
                  <wp:posOffset>5257800</wp:posOffset>
                </wp:positionH>
                <wp:positionV relativeFrom="paragraph">
                  <wp:posOffset>-295910</wp:posOffset>
                </wp:positionV>
                <wp:extent cx="144145" cy="304165"/>
                <wp:effectExtent l="0" t="0" r="8255" b="63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85E23A" w14:textId="45A8ED78" w:rsidR="00B01757" w:rsidRDefault="00B01757" w:rsidP="00B01757">
                            <w:pPr>
                              <w:spacing w:before="14" w:line="475" w:lineRule="exact"/>
                              <w:rPr>
                                <w:sz w:val="40"/>
                              </w:rPr>
                            </w:pPr>
                            <w:r>
                              <w:rPr>
                                <w:color w:val="FFFFFF"/>
                                <w:w w:val="94"/>
                                <w:sz w:val="40"/>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99E03" id="Text Box 73" o:spid="_x0000_s1034" type="#_x0000_t202" style="position:absolute;left:0;text-align:left;margin-left:414pt;margin-top:-23.3pt;width:11.35pt;height:23.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dcHsAIAALEFAAAOAAAAZHJzL2Uyb0RvYy54bWysVG1vmzAQ/j5p/8HydwqkTgKopGpDmCZ1&#10;L1K7H+CACdbAZrYT6Kb9951NSNNWk6ZtfLAO+/zcPXeP7+p6aBt0YEpzKVIcXgQYMVHIkotdir88&#10;5F6EkTZUlLSRgqX4kWl8vXr75qrvEjaTtWxKphCACJ30XYprY7rE93VRs5bqC9kxAYeVVC018Kt2&#10;fqloD+ht48+CYOH3UpWdkgXTGnaz8RCvHH5VscJ8qirNDGpSDLkZtyq3bu3qr65oslO0q3lxTIP+&#10;RRYt5QKCnqAyaijaK/4KquWFklpW5qKQrS+rihfMcQA2YfCCzX1NO+a4QHF0dyqT/n+wxcfDZ4V4&#10;meLlJUaCttCjBzYYdCsHBFtQn77TCbjdd+BoBtiHPjuuuruTxVeNhFzXVOzYjVKyrxktIb/Q3vTP&#10;ro442oJs+w+yhDh0b6QDGirV2uJBORCgQ58eT72xuRQ2JCEhmWNUwNFlQMLF3EWgyXS5U9q8Y7JF&#10;1kixgtY7cHq408YmQ5PJxcYSMudN49rfiGcb4DjuQGi4as9sEq6bP+Ig3kSbiHhktth4JMgy7yZf&#10;E2+Rh8t5dpmt11n408YNSVLzsmTChpmUFZI/69xR46MmTtrSsuGlhbMpabXbrhuFDhSUnbvvWJAz&#10;N/95Gq4IwOUFpXBGgttZ7OWLaOmRnMy9eBlEXhDGt/EiIDHJ8ueU7rhg/04J9SmO57P5qKXfcgvc&#10;95obTVpuYHY0vE1xdHKiiVXgRpSutYbyZrTPSmHTfyoFtHtqtNOrlegoVjNsB/c0Ihvdankry0cQ&#10;sJIgMFApzD0waqm+Y9TDDEmx/ranimHUvBfwCOzAmQw1GdvJoKKAqyk2GI3m2oyDad8pvqsBeXxm&#10;Qt7AQ6m4E/FTFsfnBXPBcTnOMDt4zv+d19OkXf0CAAD//wMAUEsDBBQABgAIAAAAIQA7LGXm3wAA&#10;AAkBAAAPAAAAZHJzL2Rvd25yZXYueG1sTI/BTsMwEETvSPyDtUjcWocCIYQ4VYXghISahgNHJ94m&#10;VuN1iN02/D3LCY6rfZp5U6xnN4gTTsF6UnCzTEAgtd5Y6hR81K+LDESImowePKGCbwywLi8vCp0b&#10;f6YKT7vYCQ6hkGsFfYxjLmVoe3Q6LP2IxL+9n5yOfE6dNJM+c7gb5CpJUum0JW7o9YjPPbaH3dEp&#10;2HxS9WK/3pttta9sXT8m9JYelLq+mjdPICLO8Q+GX31Wh5KdGn8kE8SgIFtlvCUqWNylKQgmsvvk&#10;AUTD6C3IspD/F5Q/AAAA//8DAFBLAQItABQABgAIAAAAIQC2gziS/gAAAOEBAAATAAAAAAAAAAAA&#10;AAAAAAAAAABbQ29udGVudF9UeXBlc10ueG1sUEsBAi0AFAAGAAgAAAAhADj9If/WAAAAlAEAAAsA&#10;AAAAAAAAAAAAAAAALwEAAF9yZWxzLy5yZWxzUEsBAi0AFAAGAAgAAAAhAEJJ1wewAgAAsQUAAA4A&#10;AAAAAAAAAAAAAAAALgIAAGRycy9lMm9Eb2MueG1sUEsBAi0AFAAGAAgAAAAhADssZebfAAAACQEA&#10;AA8AAAAAAAAAAAAAAAAACgUAAGRycy9kb3ducmV2LnhtbFBLBQYAAAAABAAEAPMAAAAWBgAAAAA=&#10;" filled="f" stroked="f">
                <v:textbox inset="0,0,0,0">
                  <w:txbxContent>
                    <w:p w14:paraId="7D85E23A" w14:textId="45A8ED78" w:rsidR="00B01757" w:rsidRDefault="00B01757" w:rsidP="00B01757">
                      <w:pPr>
                        <w:spacing w:before="14" w:line="475" w:lineRule="exact"/>
                        <w:rPr>
                          <w:sz w:val="40"/>
                        </w:rPr>
                      </w:pPr>
                      <w:r>
                        <w:rPr>
                          <w:color w:val="FFFFFF"/>
                          <w:w w:val="94"/>
                          <w:sz w:val="40"/>
                        </w:rPr>
                        <w:t>8</w:t>
                      </w:r>
                    </w:p>
                  </w:txbxContent>
                </v:textbox>
              </v:shape>
            </w:pict>
          </mc:Fallback>
        </mc:AlternateContent>
      </w:r>
      <w:r w:rsidRPr="00B01757">
        <w:rPr>
          <w:rFonts w:asciiTheme="majorBidi" w:hAnsiTheme="majorBidi" w:cstheme="majorBidi"/>
        </w:rPr>
        <mc:AlternateContent>
          <mc:Choice Requires="wps">
            <w:drawing>
              <wp:anchor distT="0" distB="0" distL="114300" distR="114300" simplePos="0" relativeHeight="251706368" behindDoc="0" locked="0" layoutInCell="1" allowOverlap="1" wp14:anchorId="2B1C06D4" wp14:editId="58A48590">
                <wp:simplePos x="0" y="0"/>
                <wp:positionH relativeFrom="column">
                  <wp:posOffset>5139690</wp:posOffset>
                </wp:positionH>
                <wp:positionV relativeFrom="paragraph">
                  <wp:posOffset>-295275</wp:posOffset>
                </wp:positionV>
                <wp:extent cx="328930" cy="328930"/>
                <wp:effectExtent l="0" t="0" r="0" b="0"/>
                <wp:wrapNone/>
                <wp:docPr id="72" name="Freeform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 cy="328930"/>
                        </a:xfrm>
                        <a:custGeom>
                          <a:avLst/>
                          <a:gdLst>
                            <a:gd name="T0" fmla="+- 0 10147 9882"/>
                            <a:gd name="T1" fmla="*/ T0 w 529"/>
                            <a:gd name="T2" fmla="+- 0 170 170"/>
                            <a:gd name="T3" fmla="*/ 170 h 529"/>
                            <a:gd name="T4" fmla="+- 0 10076 9882"/>
                            <a:gd name="T5" fmla="*/ T4 w 529"/>
                            <a:gd name="T6" fmla="+- 0 179 170"/>
                            <a:gd name="T7" fmla="*/ 179 h 529"/>
                            <a:gd name="T8" fmla="+- 0 10013 9882"/>
                            <a:gd name="T9" fmla="*/ T8 w 529"/>
                            <a:gd name="T10" fmla="+- 0 206 170"/>
                            <a:gd name="T11" fmla="*/ 206 h 529"/>
                            <a:gd name="T12" fmla="+- 0 9960 9882"/>
                            <a:gd name="T13" fmla="*/ T12 w 529"/>
                            <a:gd name="T14" fmla="+- 0 247 170"/>
                            <a:gd name="T15" fmla="*/ 247 h 529"/>
                            <a:gd name="T16" fmla="+- 0 9918 9882"/>
                            <a:gd name="T17" fmla="*/ T16 w 529"/>
                            <a:gd name="T18" fmla="+- 0 301 170"/>
                            <a:gd name="T19" fmla="*/ 301 h 529"/>
                            <a:gd name="T20" fmla="+- 0 9892 9882"/>
                            <a:gd name="T21" fmla="*/ T20 w 529"/>
                            <a:gd name="T22" fmla="+- 0 364 170"/>
                            <a:gd name="T23" fmla="*/ 364 h 529"/>
                            <a:gd name="T24" fmla="+- 0 9882 9882"/>
                            <a:gd name="T25" fmla="*/ T24 w 529"/>
                            <a:gd name="T26" fmla="+- 0 434 170"/>
                            <a:gd name="T27" fmla="*/ 434 h 529"/>
                            <a:gd name="T28" fmla="+- 0 9892 9882"/>
                            <a:gd name="T29" fmla="*/ T28 w 529"/>
                            <a:gd name="T30" fmla="+- 0 504 170"/>
                            <a:gd name="T31" fmla="*/ 504 h 529"/>
                            <a:gd name="T32" fmla="+- 0 9918 9882"/>
                            <a:gd name="T33" fmla="*/ T32 w 529"/>
                            <a:gd name="T34" fmla="+- 0 568 170"/>
                            <a:gd name="T35" fmla="*/ 568 h 529"/>
                            <a:gd name="T36" fmla="+- 0 9960 9882"/>
                            <a:gd name="T37" fmla="*/ T36 w 529"/>
                            <a:gd name="T38" fmla="+- 0 621 170"/>
                            <a:gd name="T39" fmla="*/ 621 h 529"/>
                            <a:gd name="T40" fmla="+- 0 10013 9882"/>
                            <a:gd name="T41" fmla="*/ T40 w 529"/>
                            <a:gd name="T42" fmla="+- 0 662 170"/>
                            <a:gd name="T43" fmla="*/ 662 h 529"/>
                            <a:gd name="T44" fmla="+- 0 10076 9882"/>
                            <a:gd name="T45" fmla="*/ T44 w 529"/>
                            <a:gd name="T46" fmla="+- 0 689 170"/>
                            <a:gd name="T47" fmla="*/ 689 h 529"/>
                            <a:gd name="T48" fmla="+- 0 10147 9882"/>
                            <a:gd name="T49" fmla="*/ T48 w 529"/>
                            <a:gd name="T50" fmla="+- 0 698 170"/>
                            <a:gd name="T51" fmla="*/ 698 h 529"/>
                            <a:gd name="T52" fmla="+- 0 10217 9882"/>
                            <a:gd name="T53" fmla="*/ T52 w 529"/>
                            <a:gd name="T54" fmla="+- 0 689 170"/>
                            <a:gd name="T55" fmla="*/ 689 h 529"/>
                            <a:gd name="T56" fmla="+- 0 10280 9882"/>
                            <a:gd name="T57" fmla="*/ T56 w 529"/>
                            <a:gd name="T58" fmla="+- 0 662 170"/>
                            <a:gd name="T59" fmla="*/ 662 h 529"/>
                            <a:gd name="T60" fmla="+- 0 10334 9882"/>
                            <a:gd name="T61" fmla="*/ T60 w 529"/>
                            <a:gd name="T62" fmla="+- 0 621 170"/>
                            <a:gd name="T63" fmla="*/ 621 h 529"/>
                            <a:gd name="T64" fmla="+- 0 10375 9882"/>
                            <a:gd name="T65" fmla="*/ T64 w 529"/>
                            <a:gd name="T66" fmla="+- 0 568 170"/>
                            <a:gd name="T67" fmla="*/ 568 h 529"/>
                            <a:gd name="T68" fmla="+- 0 10402 9882"/>
                            <a:gd name="T69" fmla="*/ T68 w 529"/>
                            <a:gd name="T70" fmla="+- 0 504 170"/>
                            <a:gd name="T71" fmla="*/ 504 h 529"/>
                            <a:gd name="T72" fmla="+- 0 10411 9882"/>
                            <a:gd name="T73" fmla="*/ T72 w 529"/>
                            <a:gd name="T74" fmla="+- 0 434 170"/>
                            <a:gd name="T75" fmla="*/ 434 h 529"/>
                            <a:gd name="T76" fmla="+- 0 10402 9882"/>
                            <a:gd name="T77" fmla="*/ T76 w 529"/>
                            <a:gd name="T78" fmla="+- 0 364 170"/>
                            <a:gd name="T79" fmla="*/ 364 h 529"/>
                            <a:gd name="T80" fmla="+- 0 10375 9882"/>
                            <a:gd name="T81" fmla="*/ T80 w 529"/>
                            <a:gd name="T82" fmla="+- 0 301 170"/>
                            <a:gd name="T83" fmla="*/ 301 h 529"/>
                            <a:gd name="T84" fmla="+- 0 10334 9882"/>
                            <a:gd name="T85" fmla="*/ T84 w 529"/>
                            <a:gd name="T86" fmla="+- 0 247 170"/>
                            <a:gd name="T87" fmla="*/ 247 h 529"/>
                            <a:gd name="T88" fmla="+- 0 10280 9882"/>
                            <a:gd name="T89" fmla="*/ T88 w 529"/>
                            <a:gd name="T90" fmla="+- 0 206 170"/>
                            <a:gd name="T91" fmla="*/ 206 h 529"/>
                            <a:gd name="T92" fmla="+- 0 10217 9882"/>
                            <a:gd name="T93" fmla="*/ T92 w 529"/>
                            <a:gd name="T94" fmla="+- 0 179 170"/>
                            <a:gd name="T95" fmla="*/ 179 h 529"/>
                            <a:gd name="T96" fmla="+- 0 10147 9882"/>
                            <a:gd name="T97" fmla="*/ T96 w 529"/>
                            <a:gd name="T98" fmla="+- 0 170 170"/>
                            <a:gd name="T99" fmla="*/ 17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5" y="0"/>
                              </a:moveTo>
                              <a:lnTo>
                                <a:pt x="194" y="9"/>
                              </a:lnTo>
                              <a:lnTo>
                                <a:pt x="131" y="36"/>
                              </a:lnTo>
                              <a:lnTo>
                                <a:pt x="78" y="77"/>
                              </a:lnTo>
                              <a:lnTo>
                                <a:pt x="36" y="131"/>
                              </a:lnTo>
                              <a:lnTo>
                                <a:pt x="10" y="194"/>
                              </a:lnTo>
                              <a:lnTo>
                                <a:pt x="0" y="264"/>
                              </a:lnTo>
                              <a:lnTo>
                                <a:pt x="10" y="334"/>
                              </a:lnTo>
                              <a:lnTo>
                                <a:pt x="36" y="398"/>
                              </a:lnTo>
                              <a:lnTo>
                                <a:pt x="78" y="451"/>
                              </a:lnTo>
                              <a:lnTo>
                                <a:pt x="131" y="492"/>
                              </a:lnTo>
                              <a:lnTo>
                                <a:pt x="194" y="519"/>
                              </a:lnTo>
                              <a:lnTo>
                                <a:pt x="265" y="528"/>
                              </a:lnTo>
                              <a:lnTo>
                                <a:pt x="335" y="519"/>
                              </a:lnTo>
                              <a:lnTo>
                                <a:pt x="398" y="492"/>
                              </a:lnTo>
                              <a:lnTo>
                                <a:pt x="452" y="451"/>
                              </a:lnTo>
                              <a:lnTo>
                                <a:pt x="493" y="398"/>
                              </a:lnTo>
                              <a:lnTo>
                                <a:pt x="520" y="334"/>
                              </a:lnTo>
                              <a:lnTo>
                                <a:pt x="529" y="264"/>
                              </a:lnTo>
                              <a:lnTo>
                                <a:pt x="520" y="194"/>
                              </a:lnTo>
                              <a:lnTo>
                                <a:pt x="493" y="131"/>
                              </a:lnTo>
                              <a:lnTo>
                                <a:pt x="452" y="77"/>
                              </a:lnTo>
                              <a:lnTo>
                                <a:pt x="398" y="36"/>
                              </a:lnTo>
                              <a:lnTo>
                                <a:pt x="335" y="9"/>
                              </a:lnTo>
                              <a:lnTo>
                                <a:pt x="265"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FB9F82" id="Freeform 72" o:spid="_x0000_s1026" style="position:absolute;margin-left:404.7pt;margin-top:-23.25pt;width:25.9pt;height:25.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xE9wYAANkcAAAOAAAAZHJzL2Uyb0RvYy54bWysWW1v2zYQ/j5g/0HQxw2pRYl6oVGnWNtl&#10;GNBtBcr9AEWSY2GyqElKnHbYf98dRbpkRtrCsHyIZevx+bl7eMej7vWb52MXPDXj1Ip+F5JXURg0&#10;fSXqtn/Yhb/zu5siDKa57OuyE32zCz83U/jm9ttvXp+GbROLg+jqZgzASD9tT8MuPMzzsN1spurQ&#10;HMvplRiaHm7uxXgsZ3g7PmzqsTyB9WO3iaMo25zEWA+jqJppgk/fLzfDW2l/v2+q+bf9fmrmoNuF&#10;wG2W/0f5/x7/b25fl9uHsRwObaVolP+BxbFse/jRs6n35VwGj2P7L1PHthrFJPbzq0ocN2K/b6tG&#10;+gDekOiFN58O5dBIXyA403AO0/T/ma1+ffo4Bm29C/M4DPryCBrdjU2DEQ/gI4jPaZi2APs0fBzR&#10;w2n4IKo/Jrixse7gmwkwwf3pF1GDmfJxFjImz/vxiN8Eb4NnGfrP59A3z3NQwYdJXLAEBKrglrrG&#10;Xyi3+svV4zT/1AhpqHz6MM2LcjVcybjXijwHI/tjByJ+fxNEAYkIzQNWFNIV0OeMIxr33SbgUXAK&#10;0pip5XDGQEhMWznYy/WaOYMSDQJDcDs4uCxRDVKsojxzsko1DllRN6tMYxZbOXOxyjVIsmJuVpCc&#10;pn9RRBInK6ZxyKpwsyJ24OMoc9EiZtgR44wWsQPPWBY5eREz9pzEHmZ28GNYEA4ZiRl6xLiZ2cFn&#10;jBRuZmb8Ock8zGwBkog4mZnhR4yTWWzHnxUsdjKLTQV47Fv5tgJJRl3MYjP+iHEzs+OPyehmZirA&#10;Y8/qj20FaOJmZsYfMW5mdvz9MTMV4LEnA7B+GemURk5miRl/xDiZJXb8vessMRXgiScDEluBNCtc&#10;aiZm/BHjZmbH35ubiakATzwZkNgKZLEzAxIz/ohxMqN2/Im3nFFTAk49KUBtCbIsdgWNmgIgxk3N&#10;FgCoeeo/NTXg1JMD1NYgK5xbADUVQIybmq2Af8OkpgicepIgtUXImHOppaYCiHFSS20FSBQT916e&#10;miLw1JMFqS2CJ2qpqYA3aqmtAFAr3FtUaorAU08apLYInrWWmgp411pmK0CiBMqfqwPKTBE4bLHO&#10;HiizRfBkaGYq4M3QzFYAqOWpm5opAoeNxU3NFsFT1jJTAW9Zy2wFSEQj9y6VmSJwqJJOatAmrtgL&#10;clMB716AnbmxrwA1QpxRy00ReO5Jg9wWwbOB5qYC3g00txXwRy03ReBQ/NxRs0XwdB25qYC36yhs&#10;BfxrrTBF4JDGTmpwgDBF8LRqhamAt1UrbAX8GVqYIvDCkwaFLYKnvy1MBbz9bWEr4K9rhSkCLzxp&#10;wGwRPIcCZirgPRQwWwH/bsBMETi0wU5B2QsR3McoZipAAOPcqJitgH8PZaYInHnSgL0QwX3uZKYC&#10;1sETjs0P+mBcHvRZuXru1WEZroISH9BE8nw+iAnP5RxUgNM3T/AUDCYAhSdrDxjiguB8FRiYIhgO&#10;f2tM46lOwtN1cIiphMvj+1XieP5BOJxd1pCJlaPxOk/hGYK0Dl3+GuvYviMZaL1XwZWr0A+vgWOf&#10;i9ahR10FV65C37gKrlyFXm4NHHs0JAP91Sq4chV6njVw7GXQOvQhq+DKVegNVsGVq7Bfr4HjPoxk&#10;YA9dBVeuwr62Bo77FVqHvWYVXLkK9X8VXLkKNXkNHGstkoE6uQquXIXaZcCXnFXFaYRnti+f1o5h&#10;AE9r7/E75XYoZ6xp+jI47UJ8dBccllf8/CieGi4kYsbSFmdLEOSzO/i1r/e73sQR3BTAHc1O39Wv&#10;g7RG8AgPqCRTTujb+nWB5VDFAQWdz+KqvqtfFxQYQRTavATDp2sIA4KXYAsqhj77EkoZg3PBRZii&#10;lsB2dMma8pOe64B2UL/aUaOwj18ypzVIyWUVtKZpfJlego81IHTX7KGbiLvGj+KpFHFX/KUqNa6F&#10;L8UHd2DvmhpyjQPumrja3rWlovldW3na32vrWIXvSlJoNdZpq/NVr6SqE1OzLB6sArJNOZcDrCLG&#10;kGASXVvftV2HZWAaH+7fdWPwVMIcKCHv0ju99C1YJzueXuDX9BrFr8OUQlUcnFfIuc5fjMQ0ehuz&#10;m7usyG/oHU1vWB4VNxFhb+F5NWX0/d3f2F8Ruj20dd30H9q+0TMmQtfNcNS0a5kOySkT1juWQlsi&#10;/fI6Gck/lWmWk6N47GvwrtwemrL+UV3PZdst1xubsQwyuK1fZSDk6AenPct46F7Un2HyM4plvgbz&#10;QLg4iPFLGJxgtrYLpz8fy7EJg+7nHoZXjFB8VjfLNzTNMQNG8869eafsKzC1C+cQmla8fDcvA7zH&#10;YWwfDvBLRMaiFz/AxGnf4mRI8ltYqTcwP5MeqFkfDujM9xL1dSJ5+w8AAAD//wMAUEsDBBQABgAI&#10;AAAAIQD+IgCi4AAAAAkBAAAPAAAAZHJzL2Rvd25yZXYueG1sTI9BT4NAEIXvJv6HzZh4axcqJRRZ&#10;GqPxUg+mpYkep+wIVHaWsNsW/73bkx4n78t73xTryfTiTKPrLCuI5xEI4trqjhsF++p1loFwHllj&#10;b5kU/JCDdXl7U2Cu7YW3dN75RoQSdjkqaL0fcild3ZJBN7cDcci+7GjQh3NspB7xEspNLxdRlEqD&#10;HYeFFgd6bqn+3p2Mgs+XMf7YrCqD2+p4TPfu/S3ZSKXu76anRxCeJv8Hw1U/qEMZnA72xNqJXkEW&#10;rZKAKpgl6RJEILI0XoA4KFg+gCwL+f+D8hcAAP//AwBQSwECLQAUAAYACAAAACEAtoM4kv4AAADh&#10;AQAAEwAAAAAAAAAAAAAAAAAAAAAAW0NvbnRlbnRfVHlwZXNdLnhtbFBLAQItABQABgAIAAAAIQA4&#10;/SH/1gAAAJQBAAALAAAAAAAAAAAAAAAAAC8BAABfcmVscy8ucmVsc1BLAQItABQABgAIAAAAIQCe&#10;OsxE9wYAANkcAAAOAAAAAAAAAAAAAAAAAC4CAABkcnMvZTJvRG9jLnhtbFBLAQItABQABgAIAAAA&#10;IQD+IgCi4AAAAAkBAAAPAAAAAAAAAAAAAAAAAFEJAABkcnMvZG93bnJldi54bWxQSwUGAAAAAAQA&#10;BADzAAAAXgoAAAAA&#10;" path="m265,l194,9,131,36,78,77,36,131,10,194,,264r10,70l36,398r42,53l131,492r63,27l265,528r70,-9l398,492r54,-41l493,398r27,-64l529,264r-9,-70l493,131,452,77,398,36,335,9,265,xe" fillcolor="#31c5f4" stroked="f">
                <v:path arrowok="t" o:connecttype="custom" o:connectlocs="164776,105705;120628,111301;81455,128090;48500,153584;22385,187161;6218,226334;0,269859;6218,313385;22385,353180;48500,386135;81455,411629;120628,428417;164776,434013;208302,428417;247475,411629;281052,386135;306545,353180;323334,313385;328930,269859;323334,226334;306545,187161;281052,153584;247475,128090;208302,111301;164776,105705" o:connectangles="0,0,0,0,0,0,0,0,0,0,0,0,0,0,0,0,0,0,0,0,0,0,0,0,0"/>
              </v:shape>
            </w:pict>
          </mc:Fallback>
        </mc:AlternateContent>
      </w:r>
      <w:r w:rsidRPr="00B01757">
        <w:rPr>
          <w:rFonts w:asciiTheme="majorBidi" w:hAnsiTheme="majorBidi" w:cstheme="majorBidi"/>
        </w:rPr>
        <mc:AlternateContent>
          <mc:Choice Requires="wps">
            <w:drawing>
              <wp:anchor distT="0" distB="0" distL="114300" distR="114300" simplePos="0" relativeHeight="251705344" behindDoc="0" locked="0" layoutInCell="1" allowOverlap="1" wp14:anchorId="59B6B6FE" wp14:editId="014F4DE0">
                <wp:simplePos x="0" y="0"/>
                <wp:positionH relativeFrom="column">
                  <wp:posOffset>-1009650</wp:posOffset>
                </wp:positionH>
                <wp:positionV relativeFrom="paragraph">
                  <wp:posOffset>-400050</wp:posOffset>
                </wp:positionV>
                <wp:extent cx="6745605" cy="544830"/>
                <wp:effectExtent l="0" t="0" r="0" b="7620"/>
                <wp:wrapNone/>
                <wp:docPr id="7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5605"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037F1C" id="Rectangle 71" o:spid="_x0000_s1026" style="position:absolute;margin-left:-79.5pt;margin-top:-31.5pt;width:531.15pt;height:42.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om9ggIAAP0EAAAOAAAAZHJzL2Uyb0RvYy54bWysVMGO0zAQvSPxD5bv3STFaZuo6arbUoS0&#10;wIqFD3Bjp7FwbGO7TXcR/87Y2ZYucECIHlKPZzx+b+aN59fHTqIDt05oVeHsKsWIq1ozoXYV/vxp&#10;M5ph5DxVjEqteIUfuMPXi5cv5r0p+Vi3WjJuESRRruxNhVvvTZkkrm55R92VNlyBs9G2ox5Mu0uY&#10;pT1k72QyTtNJ0mvLjNU1dw5214MTL2L+puG1/9A0jnskKwzYfPza+N2Gb7KY03JnqWlF/QSD/gOK&#10;jgoFl55TramnaG/Fb6k6UVvtdOOvat0lumlEzSMHYJOlv7C5b6nhkQsUx5lzmdz/S1u/P9xZJFiF&#10;pxlGinbQo49QNap2kiPYgwL1xpUQd2/ubKDozK2uvzik9KqFML60Vvctpwxgxfjk2YFgODiKtv07&#10;zSA93Xsda3VsbBcSQhXQMbbk4dwSfvSohs3JlOSTNMeoBl9OyOxV7FlCy9NpY51/w3WHwqLCFsDH&#10;7PRw6zygh9BTSESvpWAbIWU07G67khYdKMgjWy2z1ToQhiPuMkyqEKx0ODa4hx0ACXcEX4Ab2/2t&#10;yMYkvRkXo81kNh2RDclHxTSdjdKsuCkmKSnIevM9AMxI2QrGuLoVip+kl5G/a+3TEAyiieJDfYWL&#10;fJxH7s/Qu0uSafz9iWQnPEyiFF2FZ+cgWobGvlYMaNPSUyGHdfIcfiwZ1OD0H6sSZRA6Pyhoq9kD&#10;qMBqaBJMIrwZsGi1fcSoh/mrsPu6p5ZjJN8qUFKRERIGNhokn47BsJee7aWHqhpSVdhjNCxXfhjy&#10;vbFi18JNWSyM0ktQXyOiMIIyB1SAOxgwY5HB03sQhvjSjlE/X63FDwAAAP//AwBQSwMEFAAGAAgA&#10;AAAhAMDsSEDgAAAACwEAAA8AAABkcnMvZG93bnJldi54bWxMj81OwzAQhO9IvIO1SNxa50eUJMSp&#10;EAJxQKLQ8ACbeEkiYjvEbhvenuVUbjPa0ew35XYxozjS7AdnFcTrCATZ1unBdgo+6qdVBsIHtBpH&#10;Z0nBD3nYVpcXJRbanew7HfehE1xifYEK+hCmQkrf9mTQr91Elm+fbjYY2M6d1DOeuNyMMomijTQ4&#10;WP7Q40QPPbVf+4NR8Fb73csue0XXPD/W+W03frdDrNT11XJ/ByLQEs5h+MNndKiYqXEHq70YFazi&#10;m5zHBFablAVH8ihNQTQKkiQDWZXy/4bqFwAA//8DAFBLAQItABQABgAIAAAAIQC2gziS/gAAAOEB&#10;AAATAAAAAAAAAAAAAAAAAAAAAABbQ29udGVudF9UeXBlc10ueG1sUEsBAi0AFAAGAAgAAAAhADj9&#10;If/WAAAAlAEAAAsAAAAAAAAAAAAAAAAALwEAAF9yZWxzLy5yZWxzUEsBAi0AFAAGAAgAAAAhAPfW&#10;ib2CAgAA/QQAAA4AAAAAAAAAAAAAAAAALgIAAGRycy9lMm9Eb2MueG1sUEsBAi0AFAAGAAgAAAAh&#10;AMDsSEDgAAAACwEAAA8AAAAAAAAAAAAAAAAA3AQAAGRycy9kb3ducmV2LnhtbFBLBQYAAAAABAAE&#10;APMAAADpBQAAAAA=&#10;" fillcolor="#1ca1cd" stroked="f"/>
            </w:pict>
          </mc:Fallback>
        </mc:AlternateContent>
      </w:r>
    </w:p>
    <w:p w14:paraId="12ECBAE8" w14:textId="01B0FA21" w:rsidR="0093658E" w:rsidRPr="006D3C72" w:rsidRDefault="00762061" w:rsidP="002074DC">
      <w:pPr>
        <w:pStyle w:val="NoSpacing"/>
        <w:jc w:val="both"/>
        <w:rPr>
          <w:rFonts w:asciiTheme="majorBidi" w:hAnsiTheme="majorBidi" w:cstheme="majorBidi"/>
          <w:b/>
          <w:bCs/>
        </w:rPr>
      </w:pPr>
      <w:r w:rsidRPr="006D3C72">
        <w:rPr>
          <w:rFonts w:asciiTheme="majorBidi" w:hAnsiTheme="majorBidi" w:cstheme="majorBidi"/>
          <w:b/>
          <w:bCs/>
        </w:rPr>
        <w:t>“</w:t>
      </w:r>
      <w:r w:rsidR="0077543B" w:rsidRPr="006D3C72">
        <w:rPr>
          <w:rFonts w:asciiTheme="majorBidi" w:hAnsiTheme="majorBidi" w:cstheme="majorBidi"/>
          <w:b/>
          <w:bCs/>
        </w:rPr>
        <w:t>Moral crimes” and so-called “</w:t>
      </w:r>
      <w:r w:rsidR="00C6546E" w:rsidRPr="006D3C72">
        <w:rPr>
          <w:rFonts w:asciiTheme="majorBidi" w:hAnsiTheme="majorBidi" w:cstheme="majorBidi"/>
          <w:b/>
          <w:bCs/>
        </w:rPr>
        <w:t>honor</w:t>
      </w:r>
      <w:r w:rsidR="0077543B" w:rsidRPr="006D3C72">
        <w:rPr>
          <w:rFonts w:asciiTheme="majorBidi" w:hAnsiTheme="majorBidi" w:cstheme="majorBidi"/>
          <w:b/>
          <w:bCs/>
        </w:rPr>
        <w:t xml:space="preserve"> killings”</w:t>
      </w:r>
      <w:r w:rsidR="00C6546E" w:rsidRPr="006D3C72">
        <w:rPr>
          <w:rFonts w:asciiTheme="majorBidi" w:hAnsiTheme="majorBidi" w:cstheme="majorBidi"/>
          <w:b/>
          <w:bCs/>
        </w:rPr>
        <w:t xml:space="preserve">: </w:t>
      </w:r>
      <w:r w:rsidR="0077543B" w:rsidRPr="006D3C72">
        <w:rPr>
          <w:rFonts w:asciiTheme="majorBidi" w:hAnsiTheme="majorBidi" w:cstheme="majorBidi"/>
          <w:w w:val="103"/>
          <w:lang w:val="en-GB"/>
        </w:rPr>
        <w:t xml:space="preserve">The practice of arresting and prosecuting runaway women and girls for “moral crimes” and charging them with the aggravating intention to commit </w:t>
      </w:r>
      <w:proofErr w:type="spellStart"/>
      <w:r w:rsidR="0077543B" w:rsidRPr="006D3C72">
        <w:rPr>
          <w:rFonts w:asciiTheme="majorBidi" w:hAnsiTheme="majorBidi" w:cstheme="majorBidi"/>
          <w:i/>
          <w:w w:val="103"/>
          <w:lang w:val="en-GB"/>
        </w:rPr>
        <w:t>zina</w:t>
      </w:r>
      <w:proofErr w:type="spellEnd"/>
      <w:r w:rsidR="0077543B" w:rsidRPr="006D3C72">
        <w:rPr>
          <w:rFonts w:asciiTheme="majorBidi" w:hAnsiTheme="majorBidi" w:cstheme="majorBidi"/>
          <w:w w:val="103"/>
          <w:lang w:val="en-GB"/>
        </w:rPr>
        <w:t xml:space="preserve"> (</w:t>
      </w:r>
      <w:r w:rsidR="000E374E" w:rsidRPr="006D3C72">
        <w:rPr>
          <w:rFonts w:asciiTheme="majorBidi" w:hAnsiTheme="majorBidi" w:cstheme="majorBidi"/>
          <w:w w:val="103"/>
          <w:lang w:val="en-GB"/>
        </w:rPr>
        <w:t>adultery and fornication</w:t>
      </w:r>
      <w:r w:rsidR="0077543B" w:rsidRPr="006D3C72">
        <w:rPr>
          <w:rFonts w:asciiTheme="majorBidi" w:hAnsiTheme="majorBidi" w:cstheme="majorBidi"/>
          <w:w w:val="103"/>
          <w:lang w:val="en-GB"/>
        </w:rPr>
        <w:t xml:space="preserve">) or pre-emptive </w:t>
      </w:r>
      <w:proofErr w:type="spellStart"/>
      <w:r w:rsidR="0077543B" w:rsidRPr="006D3C72">
        <w:rPr>
          <w:rFonts w:asciiTheme="majorBidi" w:hAnsiTheme="majorBidi" w:cstheme="majorBidi"/>
          <w:i/>
          <w:w w:val="103"/>
          <w:lang w:val="en-GB"/>
        </w:rPr>
        <w:t>zina</w:t>
      </w:r>
      <w:proofErr w:type="spellEnd"/>
      <w:r w:rsidR="003E79C4" w:rsidRPr="006D3C72">
        <w:rPr>
          <w:rFonts w:asciiTheme="majorBidi" w:hAnsiTheme="majorBidi" w:cstheme="majorBidi"/>
          <w:i/>
          <w:w w:val="103"/>
          <w:lang w:val="en-GB"/>
        </w:rPr>
        <w:t xml:space="preserve"> </w:t>
      </w:r>
      <w:r w:rsidR="0077543B" w:rsidRPr="006D3C72">
        <w:rPr>
          <w:rFonts w:asciiTheme="majorBidi" w:hAnsiTheme="majorBidi" w:cstheme="majorBidi"/>
          <w:w w:val="103"/>
          <w:lang w:val="en-GB"/>
        </w:rPr>
        <w:t>is generally deplored</w:t>
      </w:r>
      <w:r w:rsidRPr="006D3C72">
        <w:rPr>
          <w:rFonts w:asciiTheme="majorBidi" w:hAnsiTheme="majorBidi" w:cstheme="majorBidi"/>
          <w:w w:val="103"/>
          <w:lang w:val="en-GB"/>
        </w:rPr>
        <w:t>,</w:t>
      </w:r>
      <w:r w:rsidR="00783579" w:rsidRPr="006D3C72">
        <w:rPr>
          <w:rFonts w:asciiTheme="majorBidi" w:hAnsiTheme="majorBidi" w:cstheme="majorBidi"/>
          <w:w w:val="103"/>
          <w:lang w:val="en-GB"/>
        </w:rPr>
        <w:t xml:space="preserve"> however it is accepted under current practice. Women involved in moral crimes (both as defendants and victims) are often denigrated and/or treated with contempt</w:t>
      </w:r>
      <w:r w:rsidR="0077543B" w:rsidRPr="006D3C72">
        <w:rPr>
          <w:rFonts w:asciiTheme="majorBidi" w:hAnsiTheme="majorBidi" w:cstheme="majorBidi"/>
          <w:w w:val="103"/>
          <w:lang w:val="en-GB"/>
        </w:rPr>
        <w:t>. With the law opened to a wide range of interpretation, the tendency of women’s rights to be violated is inevitable.</w:t>
      </w:r>
    </w:p>
    <w:p w14:paraId="0F55A7A4" w14:textId="77777777" w:rsidR="00464006" w:rsidRPr="006D3C72" w:rsidRDefault="00464006" w:rsidP="002074DC">
      <w:pPr>
        <w:pStyle w:val="NoSpacing"/>
        <w:jc w:val="both"/>
        <w:rPr>
          <w:rFonts w:asciiTheme="majorBidi" w:hAnsiTheme="majorBidi" w:cstheme="majorBidi"/>
          <w:w w:val="103"/>
          <w:lang w:val="en-GB"/>
        </w:rPr>
      </w:pPr>
    </w:p>
    <w:p w14:paraId="7D11C2C2" w14:textId="55D2049C" w:rsidR="0077543B" w:rsidRDefault="0040538A" w:rsidP="002074DC">
      <w:pPr>
        <w:pStyle w:val="NoSpacing"/>
        <w:jc w:val="both"/>
        <w:rPr>
          <w:rFonts w:asciiTheme="majorBidi" w:hAnsiTheme="majorBidi" w:cstheme="majorBidi"/>
        </w:rPr>
      </w:pPr>
      <w:r w:rsidRPr="006D3C72">
        <w:rPr>
          <w:rFonts w:asciiTheme="majorBidi" w:hAnsiTheme="majorBidi" w:cstheme="majorBidi"/>
          <w:w w:val="103"/>
          <w:lang w:val="en-GB"/>
        </w:rPr>
        <w:t>There is a need to expand</w:t>
      </w:r>
      <w:r w:rsidR="000524D2" w:rsidRPr="006D3C72">
        <w:rPr>
          <w:rFonts w:asciiTheme="majorBidi" w:hAnsiTheme="majorBidi" w:cstheme="majorBidi"/>
          <w:w w:val="103"/>
          <w:lang w:val="en-GB"/>
        </w:rPr>
        <w:t xml:space="preserve"> the ruling </w:t>
      </w:r>
      <w:r w:rsidR="007429D0" w:rsidRPr="006D3C72">
        <w:rPr>
          <w:rFonts w:asciiTheme="majorBidi" w:hAnsiTheme="majorBidi" w:cstheme="majorBidi"/>
          <w:w w:val="103"/>
          <w:lang w:val="en-GB"/>
        </w:rPr>
        <w:t xml:space="preserve">on </w:t>
      </w:r>
      <w:r w:rsidR="000524D2" w:rsidRPr="006D3C72">
        <w:rPr>
          <w:rFonts w:asciiTheme="majorBidi" w:hAnsiTheme="majorBidi" w:cstheme="majorBidi"/>
          <w:w w:val="103"/>
          <w:lang w:val="en-GB"/>
        </w:rPr>
        <w:t xml:space="preserve">abolishing “running away” to also include “attempted </w:t>
      </w:r>
      <w:proofErr w:type="spellStart"/>
      <w:r w:rsidR="000524D2" w:rsidRPr="006D3C72">
        <w:rPr>
          <w:rFonts w:asciiTheme="majorBidi" w:hAnsiTheme="majorBidi" w:cstheme="majorBidi"/>
          <w:i/>
          <w:w w:val="103"/>
          <w:lang w:val="en-GB"/>
        </w:rPr>
        <w:t>zina</w:t>
      </w:r>
      <w:proofErr w:type="spellEnd"/>
      <w:r w:rsidR="000524D2" w:rsidRPr="006D3C72">
        <w:rPr>
          <w:rFonts w:asciiTheme="majorBidi" w:hAnsiTheme="majorBidi" w:cstheme="majorBidi"/>
          <w:w w:val="103"/>
          <w:lang w:val="en-GB"/>
        </w:rPr>
        <w:t>”</w:t>
      </w:r>
      <w:r w:rsidR="00DC0251" w:rsidRPr="006D3C72">
        <w:rPr>
          <w:rFonts w:asciiTheme="majorBidi" w:hAnsiTheme="majorBidi" w:cstheme="majorBidi"/>
          <w:w w:val="103"/>
          <w:lang w:val="en-GB"/>
        </w:rPr>
        <w:t>.</w:t>
      </w:r>
      <w:r w:rsidR="00611B6F" w:rsidRPr="006D3C72">
        <w:rPr>
          <w:rFonts w:asciiTheme="majorBidi" w:hAnsiTheme="majorBidi" w:cstheme="majorBidi"/>
          <w:w w:val="103"/>
          <w:lang w:val="en-GB"/>
        </w:rPr>
        <w:t xml:space="preserve"> </w:t>
      </w:r>
      <w:r w:rsidR="000524D2" w:rsidRPr="006D3C72">
        <w:rPr>
          <w:rFonts w:asciiTheme="majorBidi" w:hAnsiTheme="majorBidi" w:cstheme="majorBidi"/>
          <w:w w:val="103"/>
          <w:lang w:val="en-GB"/>
        </w:rPr>
        <w:t>While there has been a decrease in “running away” charge</w:t>
      </w:r>
      <w:r w:rsidR="002C59B5" w:rsidRPr="006D3C72">
        <w:rPr>
          <w:rFonts w:asciiTheme="majorBidi" w:hAnsiTheme="majorBidi" w:cstheme="majorBidi"/>
          <w:w w:val="103"/>
          <w:lang w:val="en-GB"/>
        </w:rPr>
        <w:t>s</w:t>
      </w:r>
      <w:r w:rsidR="000524D2" w:rsidRPr="006D3C72">
        <w:rPr>
          <w:rFonts w:asciiTheme="majorBidi" w:hAnsiTheme="majorBidi" w:cstheme="majorBidi"/>
          <w:w w:val="103"/>
          <w:lang w:val="en-GB"/>
        </w:rPr>
        <w:t xml:space="preserve">, research done by Human Rights Watch </w:t>
      </w:r>
      <w:r w:rsidR="002C59B5" w:rsidRPr="006D3C72">
        <w:rPr>
          <w:rFonts w:asciiTheme="majorBidi" w:hAnsiTheme="majorBidi" w:cstheme="majorBidi"/>
          <w:w w:val="103"/>
          <w:lang w:val="en-GB"/>
        </w:rPr>
        <w:t xml:space="preserve">(in 2016) </w:t>
      </w:r>
      <w:r w:rsidR="000524D2" w:rsidRPr="006D3C72">
        <w:rPr>
          <w:rFonts w:asciiTheme="majorBidi" w:hAnsiTheme="majorBidi" w:cstheme="majorBidi"/>
          <w:w w:val="103"/>
          <w:lang w:val="en-GB"/>
        </w:rPr>
        <w:t>showed</w:t>
      </w:r>
      <w:r w:rsidRPr="006D3C72">
        <w:rPr>
          <w:rFonts w:asciiTheme="majorBidi" w:hAnsiTheme="majorBidi" w:cstheme="majorBidi"/>
          <w:w w:val="103"/>
          <w:lang w:val="en-GB"/>
        </w:rPr>
        <w:t xml:space="preserve"> </w:t>
      </w:r>
      <w:r w:rsidR="000524D2" w:rsidRPr="006D3C72">
        <w:rPr>
          <w:rFonts w:asciiTheme="majorBidi" w:hAnsiTheme="majorBidi" w:cstheme="majorBidi"/>
          <w:w w:val="103"/>
          <w:lang w:val="en-GB"/>
        </w:rPr>
        <w:t xml:space="preserve">that arrest, conviction and prosecution is done under the classification of “attempted </w:t>
      </w:r>
      <w:proofErr w:type="spellStart"/>
      <w:r w:rsidR="000524D2" w:rsidRPr="006D3C72">
        <w:rPr>
          <w:rFonts w:asciiTheme="majorBidi" w:hAnsiTheme="majorBidi" w:cstheme="majorBidi"/>
          <w:w w:val="103"/>
          <w:lang w:val="en-GB"/>
        </w:rPr>
        <w:t>zin</w:t>
      </w:r>
      <w:r w:rsidR="00084FBE" w:rsidRPr="006D3C72">
        <w:rPr>
          <w:rFonts w:asciiTheme="majorBidi" w:hAnsiTheme="majorBidi" w:cstheme="majorBidi"/>
          <w:w w:val="103"/>
          <w:lang w:val="en-GB"/>
        </w:rPr>
        <w:t>a</w:t>
      </w:r>
      <w:proofErr w:type="spellEnd"/>
      <w:r w:rsidR="00084FBE" w:rsidRPr="006D3C72">
        <w:rPr>
          <w:rFonts w:asciiTheme="majorBidi" w:hAnsiTheme="majorBidi" w:cstheme="majorBidi"/>
          <w:w w:val="103"/>
          <w:lang w:val="en-GB"/>
        </w:rPr>
        <w:t xml:space="preserve">”, a charge deemed justified by </w:t>
      </w:r>
      <w:r w:rsidR="000524D2" w:rsidRPr="006D3C72">
        <w:rPr>
          <w:rFonts w:asciiTheme="majorBidi" w:hAnsiTheme="majorBidi" w:cstheme="majorBidi"/>
          <w:w w:val="103"/>
          <w:lang w:val="en-GB"/>
        </w:rPr>
        <w:t>judges, prosecutors, and police</w:t>
      </w:r>
      <w:r w:rsidR="00900215" w:rsidRPr="006D3C72">
        <w:rPr>
          <w:rFonts w:asciiTheme="majorBidi" w:hAnsiTheme="majorBidi" w:cstheme="majorBidi"/>
          <w:w w:val="103"/>
          <w:lang w:val="en-GB"/>
        </w:rPr>
        <w:t>.</w:t>
      </w:r>
      <w:r w:rsidR="00594AEE" w:rsidRPr="006D3C72">
        <w:rPr>
          <w:rFonts w:asciiTheme="majorBidi" w:hAnsiTheme="majorBidi" w:cstheme="majorBidi"/>
          <w:w w:val="103"/>
          <w:vertAlign w:val="superscript"/>
          <w:lang w:val="en-GB"/>
        </w:rPr>
        <w:fldChar w:fldCharType="begin"/>
      </w:r>
      <w:r w:rsidR="00594AEE" w:rsidRPr="006D3C72">
        <w:rPr>
          <w:rFonts w:asciiTheme="majorBidi" w:hAnsiTheme="majorBidi" w:cstheme="majorBidi"/>
          <w:w w:val="103"/>
          <w:lang w:val="en-GB"/>
        </w:rPr>
        <w:instrText xml:space="preserve"> NOTEREF _Ref495220783 \f \h </w:instrText>
      </w:r>
      <w:r w:rsidR="008A0FE9" w:rsidRPr="006D3C72">
        <w:rPr>
          <w:rFonts w:asciiTheme="majorBidi" w:hAnsiTheme="majorBidi" w:cstheme="majorBidi"/>
          <w:w w:val="103"/>
          <w:vertAlign w:val="superscript"/>
          <w:lang w:val="en-GB"/>
        </w:rPr>
        <w:instrText xml:space="preserve"> \* MERGEFORMAT </w:instrText>
      </w:r>
      <w:r w:rsidR="00594AEE" w:rsidRPr="006D3C72">
        <w:rPr>
          <w:rFonts w:asciiTheme="majorBidi" w:hAnsiTheme="majorBidi" w:cstheme="majorBidi"/>
          <w:w w:val="103"/>
          <w:vertAlign w:val="superscript"/>
          <w:lang w:val="en-GB"/>
        </w:rPr>
      </w:r>
      <w:r w:rsidR="00594AEE" w:rsidRPr="006D3C72">
        <w:rPr>
          <w:rFonts w:asciiTheme="majorBidi" w:hAnsiTheme="majorBidi" w:cstheme="majorBidi"/>
          <w:w w:val="103"/>
          <w:vertAlign w:val="superscript"/>
          <w:lang w:val="en-GB"/>
        </w:rPr>
        <w:fldChar w:fldCharType="separate"/>
      </w:r>
      <w:r w:rsidR="00BE2D7B" w:rsidRPr="006D3C72">
        <w:rPr>
          <w:rStyle w:val="FootnoteReference"/>
          <w:rFonts w:asciiTheme="majorBidi" w:hAnsiTheme="majorBidi" w:cstheme="majorBidi"/>
        </w:rPr>
        <w:t>38</w:t>
      </w:r>
      <w:r w:rsidR="00594AEE" w:rsidRPr="006D3C72">
        <w:rPr>
          <w:rFonts w:asciiTheme="majorBidi" w:hAnsiTheme="majorBidi" w:cstheme="majorBidi"/>
          <w:w w:val="103"/>
          <w:vertAlign w:val="superscript"/>
          <w:lang w:val="en-GB"/>
        </w:rPr>
        <w:fldChar w:fldCharType="end"/>
      </w:r>
      <w:r w:rsidR="006F65BE">
        <w:rPr>
          <w:rFonts w:asciiTheme="majorBidi" w:hAnsiTheme="majorBidi" w:cstheme="majorBidi"/>
          <w:w w:val="103"/>
          <w:lang w:val="en-GB"/>
        </w:rPr>
        <w:t xml:space="preserve"> </w:t>
      </w:r>
      <w:r w:rsidRPr="006D3C72">
        <w:rPr>
          <w:rFonts w:asciiTheme="majorBidi" w:hAnsiTheme="majorBidi" w:cstheme="majorBidi"/>
          <w:w w:val="103"/>
          <w:lang w:val="en-GB"/>
        </w:rPr>
        <w:t xml:space="preserve">The law should provide for state accountability for investigating, prosecuting, and convicting victims of rape for </w:t>
      </w:r>
      <w:proofErr w:type="spellStart"/>
      <w:r w:rsidRPr="006D3C72">
        <w:rPr>
          <w:rFonts w:asciiTheme="majorBidi" w:hAnsiTheme="majorBidi" w:cstheme="majorBidi"/>
          <w:i/>
          <w:w w:val="103"/>
          <w:lang w:val="en-GB"/>
        </w:rPr>
        <w:t>zina</w:t>
      </w:r>
      <w:proofErr w:type="spellEnd"/>
      <w:r w:rsidR="00611B6F" w:rsidRPr="006D3C72">
        <w:rPr>
          <w:rFonts w:asciiTheme="majorBidi" w:hAnsiTheme="majorBidi" w:cstheme="majorBidi"/>
          <w:i/>
          <w:w w:val="103"/>
          <w:lang w:val="en-GB"/>
        </w:rPr>
        <w:t xml:space="preserve"> </w:t>
      </w:r>
      <w:r w:rsidRPr="006D3C72">
        <w:rPr>
          <w:rFonts w:asciiTheme="majorBidi" w:hAnsiTheme="majorBidi" w:cstheme="majorBidi"/>
          <w:w w:val="103"/>
          <w:lang w:val="en-GB"/>
        </w:rPr>
        <w:t>and entitle women to remedies as a result of the same.  The State should also be held accountable for committing acts which denigrate the women and failing to take adequate steps to avoid “re-victimization”.</w:t>
      </w:r>
      <w:r w:rsidR="00C6546E" w:rsidRPr="006D3C72">
        <w:rPr>
          <w:rFonts w:asciiTheme="majorBidi" w:hAnsiTheme="majorBidi" w:cstheme="majorBidi"/>
          <w:w w:val="103"/>
          <w:lang w:val="en-GB"/>
        </w:rPr>
        <w:t xml:space="preserve"> </w:t>
      </w:r>
    </w:p>
    <w:p w14:paraId="7507BBC5" w14:textId="77777777" w:rsidR="006F65BE" w:rsidRPr="006D3C72" w:rsidRDefault="006F65BE" w:rsidP="002074DC">
      <w:pPr>
        <w:pStyle w:val="NoSpacing"/>
        <w:jc w:val="both"/>
        <w:rPr>
          <w:rFonts w:asciiTheme="majorBidi" w:hAnsiTheme="majorBidi" w:cstheme="majorBidi"/>
        </w:rPr>
      </w:pPr>
    </w:p>
    <w:p w14:paraId="67523D7A" w14:textId="30B8E966" w:rsidR="00CF211A" w:rsidRPr="008D557C" w:rsidRDefault="00926ADC" w:rsidP="002074DC">
      <w:pPr>
        <w:pStyle w:val="NoSpacing"/>
        <w:jc w:val="both"/>
        <w:rPr>
          <w:rFonts w:asciiTheme="majorBidi" w:eastAsia="Times New Roman" w:hAnsiTheme="majorBidi" w:cstheme="majorBidi"/>
          <w:b/>
          <w:spacing w:val="2"/>
          <w:w w:val="103"/>
          <w:kern w:val="14"/>
          <w:lang w:val="en-GB"/>
        </w:rPr>
      </w:pPr>
      <w:r w:rsidRPr="006D3C72">
        <w:rPr>
          <w:rFonts w:asciiTheme="majorBidi" w:eastAsia="Times New Roman" w:hAnsiTheme="majorBidi" w:cstheme="majorBidi"/>
          <w:b/>
          <w:spacing w:val="2"/>
          <w:w w:val="103"/>
          <w:kern w:val="14"/>
          <w:lang w:val="en-GB"/>
        </w:rPr>
        <w:t>ARTICLE SIX: TRAFFICKING IN WOMEN AND GIRLS</w:t>
      </w:r>
      <w:r w:rsidR="00C6546E" w:rsidRPr="006D3C72">
        <w:rPr>
          <w:rFonts w:asciiTheme="majorBidi" w:eastAsia="Times New Roman" w:hAnsiTheme="majorBidi" w:cstheme="majorBidi"/>
          <w:b/>
          <w:spacing w:val="2"/>
          <w:w w:val="103"/>
          <w:kern w:val="14"/>
          <w:lang w:val="en-GB"/>
        </w:rPr>
        <w:t xml:space="preserve">: </w:t>
      </w:r>
      <w:r w:rsidRPr="006D3C72">
        <w:rPr>
          <w:rFonts w:asciiTheme="majorBidi" w:hAnsiTheme="majorBidi" w:cstheme="majorBidi"/>
          <w:w w:val="103"/>
          <w:lang w:val="en-GB"/>
        </w:rPr>
        <w:t xml:space="preserve">Since the Anti-Human Trafficking and Abduction </w:t>
      </w:r>
      <w:r w:rsidR="004427FF">
        <w:rPr>
          <w:rFonts w:asciiTheme="majorBidi" w:eastAsia="Times New Roman" w:hAnsiTheme="majorBidi" w:cstheme="majorBidi"/>
          <w:spacing w:val="4"/>
          <w:w w:val="103"/>
          <w:kern w:val="14"/>
          <w:lang w:val="en-GB"/>
        </w:rPr>
        <w:t>Laws</w:t>
      </w:r>
      <w:r w:rsidR="004427FF" w:rsidRPr="006D3C72">
        <w:rPr>
          <w:rStyle w:val="FootnoteReference"/>
          <w:rFonts w:asciiTheme="majorBidi" w:eastAsia="Times New Roman" w:hAnsiTheme="majorBidi" w:cstheme="majorBidi"/>
          <w:spacing w:val="4"/>
          <w:w w:val="103"/>
          <w:kern w:val="14"/>
          <w:lang w:val="en-GB"/>
        </w:rPr>
        <w:footnoteReference w:id="24"/>
      </w:r>
      <w:r w:rsidRPr="006D3C72">
        <w:rPr>
          <w:rFonts w:asciiTheme="majorBidi" w:hAnsiTheme="majorBidi" w:cstheme="majorBidi"/>
          <w:w w:val="103"/>
          <w:lang w:val="en-GB"/>
        </w:rPr>
        <w:t xml:space="preserve"> </w:t>
      </w:r>
      <w:r w:rsidR="00401DDD" w:rsidRPr="006D3C72">
        <w:rPr>
          <w:rFonts w:asciiTheme="majorBidi" w:hAnsiTheme="majorBidi" w:cstheme="majorBidi"/>
          <w:w w:val="103"/>
          <w:lang w:val="en-GB"/>
        </w:rPr>
        <w:t>were</w:t>
      </w:r>
      <w:r w:rsidRPr="006D3C72">
        <w:rPr>
          <w:rFonts w:asciiTheme="majorBidi" w:hAnsiTheme="majorBidi" w:cstheme="majorBidi"/>
          <w:w w:val="103"/>
          <w:lang w:val="en-GB"/>
        </w:rPr>
        <w:t xml:space="preserve"> passed in 2008, AWN </w:t>
      </w:r>
      <w:r w:rsidR="00547352" w:rsidRPr="006D3C72">
        <w:rPr>
          <w:rFonts w:asciiTheme="majorBidi" w:hAnsiTheme="majorBidi" w:cstheme="majorBidi"/>
          <w:w w:val="103"/>
          <w:lang w:val="en-GB"/>
        </w:rPr>
        <w:t xml:space="preserve">and other </w:t>
      </w:r>
      <w:r w:rsidR="00E01B2E" w:rsidRPr="006D3C72">
        <w:rPr>
          <w:rFonts w:asciiTheme="majorBidi" w:hAnsiTheme="majorBidi" w:cstheme="majorBidi"/>
          <w:w w:val="103"/>
          <w:lang w:val="en-GB"/>
        </w:rPr>
        <w:t xml:space="preserve">civil-society </w:t>
      </w:r>
      <w:r w:rsidR="00547352" w:rsidRPr="006D3C72">
        <w:rPr>
          <w:rFonts w:asciiTheme="majorBidi" w:hAnsiTheme="majorBidi" w:cstheme="majorBidi"/>
          <w:w w:val="103"/>
          <w:lang w:val="en-GB"/>
        </w:rPr>
        <w:t xml:space="preserve">advocacy groups </w:t>
      </w:r>
      <w:r w:rsidR="007003DC" w:rsidRPr="006D3C72">
        <w:rPr>
          <w:rFonts w:asciiTheme="majorBidi" w:hAnsiTheme="majorBidi" w:cstheme="majorBidi"/>
          <w:w w:val="103"/>
          <w:lang w:val="en-GB"/>
        </w:rPr>
        <w:t xml:space="preserve">have </w:t>
      </w:r>
      <w:r w:rsidR="00505934" w:rsidRPr="006D3C72">
        <w:rPr>
          <w:rFonts w:asciiTheme="majorBidi" w:hAnsiTheme="majorBidi" w:cstheme="majorBidi"/>
          <w:w w:val="103"/>
          <w:lang w:val="en-GB"/>
        </w:rPr>
        <w:t xml:space="preserve">acknowledged the value of </w:t>
      </w:r>
      <w:r w:rsidRPr="006D3C72">
        <w:rPr>
          <w:rFonts w:asciiTheme="majorBidi" w:hAnsiTheme="majorBidi" w:cstheme="majorBidi"/>
          <w:w w:val="103"/>
          <w:lang w:val="en-GB"/>
        </w:rPr>
        <w:t>the initiatives undertaken by the Ministry of Justice</w:t>
      </w:r>
      <w:r w:rsidR="00505934" w:rsidRPr="006D3C72">
        <w:rPr>
          <w:rFonts w:asciiTheme="majorBidi" w:hAnsiTheme="majorBidi" w:cstheme="majorBidi"/>
          <w:w w:val="103"/>
          <w:lang w:val="en-GB"/>
        </w:rPr>
        <w:t xml:space="preserve">. One of these was recruiting an NGO to mount a </w:t>
      </w:r>
      <w:r w:rsidR="00084FBE" w:rsidRPr="006D3C72">
        <w:rPr>
          <w:rFonts w:asciiTheme="majorBidi" w:hAnsiTheme="majorBidi" w:cstheme="majorBidi"/>
          <w:w w:val="103"/>
          <w:lang w:val="en-GB"/>
        </w:rPr>
        <w:t xml:space="preserve">public awareness program </w:t>
      </w:r>
      <w:r w:rsidRPr="006D3C72">
        <w:rPr>
          <w:rFonts w:asciiTheme="majorBidi" w:hAnsiTheme="majorBidi" w:cstheme="majorBidi"/>
          <w:w w:val="103"/>
          <w:lang w:val="en-GB"/>
        </w:rPr>
        <w:t>in 20 provinces</w:t>
      </w:r>
      <w:r w:rsidR="00505934" w:rsidRPr="006D3C72">
        <w:rPr>
          <w:rFonts w:asciiTheme="majorBidi" w:hAnsiTheme="majorBidi" w:cstheme="majorBidi"/>
          <w:w w:val="103"/>
          <w:lang w:val="en-GB"/>
        </w:rPr>
        <w:t>.</w:t>
      </w:r>
      <w:r w:rsidR="00FD4817" w:rsidRPr="006D3C72">
        <w:rPr>
          <w:rStyle w:val="FootnoteReference"/>
          <w:rFonts w:asciiTheme="majorBidi" w:hAnsiTheme="majorBidi" w:cstheme="majorBidi"/>
          <w:w w:val="103"/>
          <w:lang w:val="en-GB"/>
        </w:rPr>
        <w:footnoteReference w:id="25"/>
      </w:r>
      <w:r w:rsidR="00505934" w:rsidRPr="006D3C72">
        <w:rPr>
          <w:rFonts w:asciiTheme="majorBidi" w:hAnsiTheme="majorBidi" w:cstheme="majorBidi"/>
          <w:w w:val="103"/>
          <w:lang w:val="en-GB"/>
        </w:rPr>
        <w:t xml:space="preserve"> </w:t>
      </w:r>
      <w:r w:rsidR="001B3382" w:rsidRPr="006D3C72">
        <w:rPr>
          <w:rFonts w:asciiTheme="majorBidi" w:eastAsia="Times New Roman" w:hAnsiTheme="majorBidi" w:cstheme="majorBidi"/>
          <w:spacing w:val="4"/>
          <w:w w:val="103"/>
          <w:kern w:val="14"/>
          <w:lang w:val="en-GB"/>
        </w:rPr>
        <w:t>A short-term shelter in Kabul was reopened for trafficking victims</w:t>
      </w:r>
      <w:r w:rsidR="002C59B5" w:rsidRPr="006D3C72">
        <w:rPr>
          <w:rFonts w:asciiTheme="majorBidi" w:eastAsia="Times New Roman" w:hAnsiTheme="majorBidi" w:cstheme="majorBidi"/>
          <w:spacing w:val="4"/>
          <w:w w:val="103"/>
          <w:kern w:val="14"/>
          <w:lang w:val="en-GB"/>
        </w:rPr>
        <w:t>,</w:t>
      </w:r>
      <w:r w:rsidR="001B3382" w:rsidRPr="006D3C72">
        <w:rPr>
          <w:rFonts w:asciiTheme="majorBidi" w:eastAsia="Times New Roman" w:hAnsiTheme="majorBidi" w:cstheme="majorBidi"/>
          <w:spacing w:val="4"/>
          <w:w w:val="103"/>
          <w:kern w:val="14"/>
          <w:lang w:val="en-GB"/>
        </w:rPr>
        <w:t xml:space="preserve"> including 15 </w:t>
      </w:r>
      <w:r w:rsidR="00E01B2E" w:rsidRPr="006D3C72">
        <w:rPr>
          <w:rFonts w:asciiTheme="majorBidi" w:eastAsia="Times New Roman" w:hAnsiTheme="majorBidi" w:cstheme="majorBidi"/>
          <w:spacing w:val="4"/>
          <w:w w:val="103"/>
          <w:kern w:val="14"/>
          <w:lang w:val="en-GB"/>
        </w:rPr>
        <w:t>C</w:t>
      </w:r>
      <w:r w:rsidR="001B3382" w:rsidRPr="006D3C72">
        <w:rPr>
          <w:rFonts w:asciiTheme="majorBidi" w:eastAsia="Times New Roman" w:hAnsiTheme="majorBidi" w:cstheme="majorBidi"/>
          <w:spacing w:val="4"/>
          <w:w w:val="103"/>
          <w:kern w:val="14"/>
          <w:lang w:val="en-GB"/>
        </w:rPr>
        <w:t xml:space="preserve">hild </w:t>
      </w:r>
      <w:r w:rsidR="00E01B2E" w:rsidRPr="006D3C72">
        <w:rPr>
          <w:rFonts w:asciiTheme="majorBidi" w:eastAsia="Times New Roman" w:hAnsiTheme="majorBidi" w:cstheme="majorBidi"/>
          <w:spacing w:val="4"/>
          <w:w w:val="103"/>
          <w:kern w:val="14"/>
          <w:lang w:val="en-GB"/>
        </w:rPr>
        <w:t>P</w:t>
      </w:r>
      <w:r w:rsidR="001B3382" w:rsidRPr="006D3C72">
        <w:rPr>
          <w:rFonts w:asciiTheme="majorBidi" w:eastAsia="Times New Roman" w:hAnsiTheme="majorBidi" w:cstheme="majorBidi"/>
          <w:spacing w:val="4"/>
          <w:w w:val="103"/>
          <w:kern w:val="14"/>
          <w:lang w:val="en-GB"/>
        </w:rPr>
        <w:t xml:space="preserve">rotections </w:t>
      </w:r>
      <w:r w:rsidR="00E01B2E" w:rsidRPr="006D3C72">
        <w:rPr>
          <w:rFonts w:asciiTheme="majorBidi" w:eastAsia="Times New Roman" w:hAnsiTheme="majorBidi" w:cstheme="majorBidi"/>
          <w:spacing w:val="4"/>
          <w:w w:val="103"/>
          <w:kern w:val="14"/>
          <w:lang w:val="en-GB"/>
        </w:rPr>
        <w:t>U</w:t>
      </w:r>
      <w:r w:rsidR="001B3382" w:rsidRPr="006D3C72">
        <w:rPr>
          <w:rFonts w:asciiTheme="majorBidi" w:eastAsia="Times New Roman" w:hAnsiTheme="majorBidi" w:cstheme="majorBidi"/>
          <w:spacing w:val="4"/>
          <w:w w:val="103"/>
          <w:kern w:val="14"/>
          <w:lang w:val="en-GB"/>
        </w:rPr>
        <w:t xml:space="preserve">nits. This led to </w:t>
      </w:r>
      <w:r w:rsidR="00DC0251" w:rsidRPr="006D3C72">
        <w:rPr>
          <w:rFonts w:asciiTheme="majorBidi" w:eastAsia="Times New Roman" w:hAnsiTheme="majorBidi" w:cstheme="majorBidi"/>
          <w:spacing w:val="4"/>
          <w:w w:val="103"/>
          <w:kern w:val="14"/>
          <w:lang w:val="en-GB"/>
        </w:rPr>
        <w:t>p</w:t>
      </w:r>
      <w:r w:rsidR="001B3382" w:rsidRPr="006D3C72">
        <w:rPr>
          <w:rFonts w:asciiTheme="majorBidi" w:eastAsia="Times New Roman" w:hAnsiTheme="majorBidi" w:cstheme="majorBidi"/>
          <w:spacing w:val="4"/>
          <w:w w:val="103"/>
          <w:kern w:val="14"/>
          <w:lang w:val="en-GB"/>
        </w:rPr>
        <w:t>reventi</w:t>
      </w:r>
      <w:r w:rsidR="00DC0251" w:rsidRPr="006D3C72">
        <w:rPr>
          <w:rFonts w:asciiTheme="majorBidi" w:eastAsia="Times New Roman" w:hAnsiTheme="majorBidi" w:cstheme="majorBidi"/>
          <w:spacing w:val="4"/>
          <w:w w:val="103"/>
          <w:kern w:val="14"/>
          <w:lang w:val="en-GB"/>
        </w:rPr>
        <w:t xml:space="preserve">ng </w:t>
      </w:r>
      <w:r w:rsidR="001B3382" w:rsidRPr="006D3C72">
        <w:rPr>
          <w:rFonts w:asciiTheme="majorBidi" w:eastAsia="Times New Roman" w:hAnsiTheme="majorBidi" w:cstheme="majorBidi"/>
          <w:spacing w:val="4"/>
          <w:w w:val="103"/>
          <w:kern w:val="14"/>
          <w:lang w:val="en-GB"/>
        </w:rPr>
        <w:t xml:space="preserve">the recruitment of more than 300 </w:t>
      </w:r>
      <w:r w:rsidR="00DC0251" w:rsidRPr="006D3C72">
        <w:rPr>
          <w:rFonts w:asciiTheme="majorBidi" w:eastAsia="Times New Roman" w:hAnsiTheme="majorBidi" w:cstheme="majorBidi"/>
          <w:spacing w:val="4"/>
          <w:w w:val="103"/>
          <w:kern w:val="14"/>
          <w:lang w:val="en-GB"/>
        </w:rPr>
        <w:t xml:space="preserve">trafficked </w:t>
      </w:r>
      <w:r w:rsidR="001B3382" w:rsidRPr="006D3C72">
        <w:rPr>
          <w:rFonts w:asciiTheme="majorBidi" w:eastAsia="Times New Roman" w:hAnsiTheme="majorBidi" w:cstheme="majorBidi"/>
          <w:spacing w:val="4"/>
          <w:w w:val="103"/>
          <w:kern w:val="14"/>
          <w:lang w:val="en-GB"/>
        </w:rPr>
        <w:t>children</w:t>
      </w:r>
      <w:r w:rsidR="00365BBD" w:rsidRPr="006D3C72">
        <w:rPr>
          <w:rFonts w:asciiTheme="majorBidi" w:eastAsia="Times New Roman" w:hAnsiTheme="majorBidi" w:cstheme="majorBidi"/>
          <w:spacing w:val="4"/>
          <w:w w:val="103"/>
          <w:kern w:val="14"/>
          <w:lang w:val="en-GB"/>
        </w:rPr>
        <w:t xml:space="preserve"> </w:t>
      </w:r>
      <w:r w:rsidR="00437F03" w:rsidRPr="006D3C72">
        <w:rPr>
          <w:rFonts w:asciiTheme="majorBidi" w:eastAsia="Times New Roman" w:hAnsiTheme="majorBidi" w:cstheme="majorBidi"/>
          <w:spacing w:val="4"/>
          <w:w w:val="103"/>
          <w:kern w:val="14"/>
          <w:lang w:val="en-GB"/>
        </w:rPr>
        <w:t xml:space="preserve">into </w:t>
      </w:r>
      <w:r w:rsidR="00DC0251" w:rsidRPr="006D3C72">
        <w:rPr>
          <w:rFonts w:asciiTheme="majorBidi" w:eastAsia="Times New Roman" w:hAnsiTheme="majorBidi" w:cstheme="majorBidi"/>
          <w:spacing w:val="4"/>
          <w:w w:val="103"/>
          <w:kern w:val="14"/>
          <w:lang w:val="en-GB"/>
        </w:rPr>
        <w:t>t</w:t>
      </w:r>
      <w:r w:rsidR="00365BBD" w:rsidRPr="006D3C72">
        <w:rPr>
          <w:rFonts w:asciiTheme="majorBidi" w:eastAsia="Times New Roman" w:hAnsiTheme="majorBidi" w:cstheme="majorBidi"/>
          <w:spacing w:val="4"/>
          <w:w w:val="103"/>
          <w:kern w:val="14"/>
          <w:lang w:val="en-GB"/>
        </w:rPr>
        <w:t xml:space="preserve">he </w:t>
      </w:r>
      <w:r w:rsidR="00437F03" w:rsidRPr="006D3C72">
        <w:rPr>
          <w:rFonts w:asciiTheme="majorBidi" w:eastAsia="Times New Roman" w:hAnsiTheme="majorBidi" w:cstheme="majorBidi"/>
          <w:spacing w:val="4"/>
          <w:w w:val="103"/>
          <w:kern w:val="14"/>
          <w:lang w:val="en-GB"/>
        </w:rPr>
        <w:t xml:space="preserve">Afghan </w:t>
      </w:r>
      <w:r w:rsidR="00365BBD" w:rsidRPr="006D3C72">
        <w:rPr>
          <w:rFonts w:asciiTheme="majorBidi" w:eastAsia="Times New Roman" w:hAnsiTheme="majorBidi" w:cstheme="majorBidi"/>
          <w:spacing w:val="4"/>
          <w:w w:val="103"/>
          <w:kern w:val="14"/>
          <w:lang w:val="en-GB"/>
        </w:rPr>
        <w:t>security forces in 2016</w:t>
      </w:r>
      <w:r w:rsidR="00365BBD" w:rsidRPr="006D3C72">
        <w:rPr>
          <w:rStyle w:val="FootnoteReference"/>
          <w:rFonts w:asciiTheme="majorBidi" w:eastAsia="Times New Roman" w:hAnsiTheme="majorBidi" w:cstheme="majorBidi"/>
          <w:spacing w:val="4"/>
          <w:w w:val="103"/>
          <w:kern w:val="14"/>
          <w:lang w:val="en-GB"/>
        </w:rPr>
        <w:footnoteReference w:id="26"/>
      </w:r>
      <w:r w:rsidR="008D557C">
        <w:rPr>
          <w:rFonts w:asciiTheme="majorBidi" w:eastAsia="Times New Roman" w:hAnsiTheme="majorBidi" w:cstheme="majorBidi"/>
          <w:spacing w:val="4"/>
          <w:w w:val="103"/>
          <w:kern w:val="14"/>
          <w:lang w:val="en-GB"/>
        </w:rPr>
        <w:t>. According</w:t>
      </w:r>
      <w:r w:rsidR="008D557C">
        <w:rPr>
          <w:rFonts w:asciiTheme="majorBidi" w:eastAsia="Times New Roman" w:hAnsiTheme="majorBidi" w:cstheme="majorBidi"/>
          <w:b/>
          <w:spacing w:val="2"/>
          <w:w w:val="103"/>
          <w:kern w:val="14"/>
          <w:lang w:val="en-GB"/>
        </w:rPr>
        <w:t xml:space="preserve"> </w:t>
      </w:r>
      <w:r w:rsidR="003B3DB9" w:rsidRPr="006D3C72">
        <w:rPr>
          <w:rFonts w:asciiTheme="majorBidi" w:hAnsiTheme="majorBidi" w:cstheme="majorBidi"/>
        </w:rPr>
        <w:t xml:space="preserve">to the </w:t>
      </w:r>
      <w:r w:rsidR="001B3382" w:rsidRPr="006D3C72">
        <w:rPr>
          <w:rFonts w:asciiTheme="majorBidi" w:hAnsiTheme="majorBidi" w:cstheme="majorBidi"/>
        </w:rPr>
        <w:t>2017</w:t>
      </w:r>
      <w:r w:rsidR="003B3DB9" w:rsidRPr="006D3C72">
        <w:rPr>
          <w:rFonts w:asciiTheme="majorBidi" w:hAnsiTheme="majorBidi" w:cstheme="majorBidi"/>
        </w:rPr>
        <w:t xml:space="preserve"> </w:t>
      </w:r>
      <w:r w:rsidR="00D609F2" w:rsidRPr="006D3C72">
        <w:rPr>
          <w:rFonts w:asciiTheme="majorBidi" w:hAnsiTheme="majorBidi" w:cstheme="majorBidi"/>
        </w:rPr>
        <w:t>Trafficking in</w:t>
      </w:r>
      <w:r w:rsidR="001B3382" w:rsidRPr="006D3C72">
        <w:rPr>
          <w:rFonts w:asciiTheme="majorBidi" w:hAnsiTheme="majorBidi" w:cstheme="majorBidi"/>
        </w:rPr>
        <w:t xml:space="preserve"> Persons Report of the US Department of State, </w:t>
      </w:r>
      <w:r w:rsidR="003B3DB9" w:rsidRPr="006D3C72">
        <w:rPr>
          <w:rFonts w:asciiTheme="majorBidi" w:hAnsiTheme="majorBidi" w:cstheme="majorBidi"/>
        </w:rPr>
        <w:t xml:space="preserve">the </w:t>
      </w:r>
      <w:proofErr w:type="spellStart"/>
      <w:r w:rsidR="003B3DB9" w:rsidRPr="006D3C72">
        <w:rPr>
          <w:rFonts w:asciiTheme="majorBidi" w:hAnsiTheme="majorBidi" w:cstheme="majorBidi"/>
        </w:rPr>
        <w:t>Go</w:t>
      </w:r>
      <w:r w:rsidR="00270A66" w:rsidRPr="006D3C72">
        <w:rPr>
          <w:rFonts w:asciiTheme="majorBidi" w:hAnsiTheme="majorBidi" w:cstheme="majorBidi"/>
        </w:rPr>
        <w:t>IRA</w:t>
      </w:r>
      <w:proofErr w:type="spellEnd"/>
      <w:r w:rsidR="003B3DB9" w:rsidRPr="006D3C72">
        <w:rPr>
          <w:rFonts w:asciiTheme="majorBidi" w:hAnsiTheme="majorBidi" w:cstheme="majorBidi"/>
        </w:rPr>
        <w:t xml:space="preserve"> ha</w:t>
      </w:r>
      <w:r w:rsidR="002C59B5" w:rsidRPr="006D3C72">
        <w:rPr>
          <w:rFonts w:asciiTheme="majorBidi" w:hAnsiTheme="majorBidi" w:cstheme="majorBidi"/>
        </w:rPr>
        <w:t>s</w:t>
      </w:r>
      <w:r w:rsidR="003B3DB9" w:rsidRPr="006D3C72">
        <w:rPr>
          <w:rFonts w:asciiTheme="majorBidi" w:hAnsiTheme="majorBidi" w:cstheme="majorBidi"/>
        </w:rPr>
        <w:t xml:space="preserve"> not yet met </w:t>
      </w:r>
      <w:r w:rsidR="00166AAD" w:rsidRPr="006D3C72">
        <w:rPr>
          <w:rFonts w:asciiTheme="majorBidi" w:hAnsiTheme="majorBidi" w:cstheme="majorBidi"/>
        </w:rPr>
        <w:t>the minimum standards on key areas</w:t>
      </w:r>
      <w:r w:rsidR="003B3DB9" w:rsidRPr="006D3C72">
        <w:rPr>
          <w:rFonts w:asciiTheme="majorBidi" w:hAnsiTheme="majorBidi" w:cstheme="majorBidi"/>
        </w:rPr>
        <w:t>.</w:t>
      </w:r>
    </w:p>
    <w:p w14:paraId="590D52CD" w14:textId="77777777" w:rsidR="00CF211A" w:rsidRPr="006D3C72" w:rsidRDefault="00CF211A" w:rsidP="002074DC">
      <w:pPr>
        <w:pStyle w:val="NoSpacing"/>
        <w:jc w:val="both"/>
        <w:rPr>
          <w:rFonts w:asciiTheme="majorBidi" w:hAnsiTheme="majorBidi" w:cstheme="majorBidi"/>
        </w:rPr>
      </w:pPr>
    </w:p>
    <w:p w14:paraId="3DB822D7" w14:textId="4DF6810B" w:rsidR="008D785E" w:rsidRPr="00887BF3" w:rsidRDefault="00CF211A" w:rsidP="002074DC">
      <w:pPr>
        <w:pStyle w:val="NoSpacing"/>
        <w:jc w:val="both"/>
        <w:rPr>
          <w:rFonts w:asciiTheme="majorBidi" w:hAnsiTheme="majorBidi" w:cstheme="majorBidi"/>
        </w:rPr>
      </w:pPr>
      <w:r w:rsidRPr="006D3C72">
        <w:rPr>
          <w:rFonts w:asciiTheme="majorBidi" w:hAnsiTheme="majorBidi" w:cstheme="majorBidi"/>
        </w:rPr>
        <w:t>There is inadequate effort to protect victims.</w:t>
      </w:r>
      <w:r w:rsidR="002C59B5" w:rsidRPr="006D3C72">
        <w:rPr>
          <w:rFonts w:asciiTheme="majorBidi" w:hAnsiTheme="majorBidi" w:cstheme="majorBidi"/>
        </w:rPr>
        <w:t xml:space="preserve"> C</w:t>
      </w:r>
      <w:r w:rsidRPr="006D3C72">
        <w:rPr>
          <w:rFonts w:asciiTheme="majorBidi" w:hAnsiTheme="majorBidi" w:cstheme="majorBidi"/>
        </w:rPr>
        <w:t>omprehensive victim identification and assistance statistics have not been compiled to allow systematic identification of victims and their transfers or referral</w:t>
      </w:r>
      <w:r w:rsidR="002C59B5" w:rsidRPr="006D3C72">
        <w:rPr>
          <w:rFonts w:asciiTheme="majorBidi" w:hAnsiTheme="majorBidi" w:cstheme="majorBidi"/>
        </w:rPr>
        <w:t>s</w:t>
      </w:r>
      <w:r w:rsidRPr="006D3C72">
        <w:rPr>
          <w:rFonts w:asciiTheme="majorBidi" w:hAnsiTheme="majorBidi" w:cstheme="majorBidi"/>
        </w:rPr>
        <w:t xml:space="preserve"> to protective services.  While </w:t>
      </w:r>
      <w:r w:rsidR="00C66F4F" w:rsidRPr="006D3C72">
        <w:rPr>
          <w:rFonts w:asciiTheme="majorBidi" w:hAnsiTheme="majorBidi" w:cstheme="majorBidi"/>
        </w:rPr>
        <w:t xml:space="preserve">the </w:t>
      </w:r>
      <w:r w:rsidRPr="006D3C72">
        <w:rPr>
          <w:rFonts w:asciiTheme="majorBidi" w:hAnsiTheme="majorBidi" w:cstheme="majorBidi"/>
        </w:rPr>
        <w:t>MOLSAMD</w:t>
      </w:r>
      <w:r w:rsidR="008D557C">
        <w:rPr>
          <w:rFonts w:asciiTheme="majorBidi" w:hAnsiTheme="majorBidi" w:cstheme="majorBidi"/>
        </w:rPr>
        <w:t xml:space="preserve"> </w:t>
      </w:r>
      <w:r w:rsidRPr="006D3C72">
        <w:rPr>
          <w:rFonts w:asciiTheme="majorBidi" w:hAnsiTheme="majorBidi" w:cstheme="majorBidi"/>
        </w:rPr>
        <w:t xml:space="preserve">reported that it </w:t>
      </w:r>
      <w:r w:rsidR="002C59B5" w:rsidRPr="006D3C72">
        <w:rPr>
          <w:rFonts w:asciiTheme="majorBidi" w:hAnsiTheme="majorBidi" w:cstheme="majorBidi"/>
        </w:rPr>
        <w:t xml:space="preserve">had </w:t>
      </w:r>
      <w:r w:rsidRPr="006D3C72">
        <w:rPr>
          <w:rFonts w:asciiTheme="majorBidi" w:hAnsiTheme="majorBidi" w:cstheme="majorBidi"/>
        </w:rPr>
        <w:t>created a referral system, it was not known whether this was used or disseminated</w:t>
      </w:r>
      <w:r w:rsidR="00C66F4F" w:rsidRPr="006D3C72">
        <w:rPr>
          <w:rFonts w:asciiTheme="majorBidi" w:hAnsiTheme="majorBidi" w:cstheme="majorBidi"/>
        </w:rPr>
        <w:t xml:space="preserve"> for p</w:t>
      </w:r>
      <w:r w:rsidRPr="006D3C72">
        <w:rPr>
          <w:rFonts w:asciiTheme="majorBidi" w:hAnsiTheme="majorBidi" w:cstheme="majorBidi"/>
        </w:rPr>
        <w:t>roper monitoring of victims.</w:t>
      </w:r>
      <w:r w:rsidR="00345C8B" w:rsidRPr="006D3C72">
        <w:rPr>
          <w:rFonts w:asciiTheme="majorBidi" w:hAnsiTheme="majorBidi" w:cstheme="majorBidi"/>
        </w:rPr>
        <w:t xml:space="preserve"> </w:t>
      </w:r>
    </w:p>
    <w:p w14:paraId="585F5FBA" w14:textId="77777777" w:rsidR="0078433E" w:rsidRPr="006D3C72" w:rsidRDefault="0078433E" w:rsidP="002074DC">
      <w:pPr>
        <w:pStyle w:val="NoSpacing"/>
        <w:jc w:val="both"/>
        <w:rPr>
          <w:rFonts w:asciiTheme="majorBidi" w:eastAsia="Times New Roman" w:hAnsiTheme="majorBidi" w:cstheme="majorBidi"/>
          <w:spacing w:val="4"/>
          <w:w w:val="103"/>
          <w:kern w:val="14"/>
          <w:lang w:val="en-GB"/>
        </w:rPr>
      </w:pPr>
    </w:p>
    <w:p w14:paraId="5C1D57CA" w14:textId="10F6E743" w:rsidR="008D785E" w:rsidRPr="006D3C72" w:rsidRDefault="000E01A7" w:rsidP="002074DC">
      <w:pPr>
        <w:pStyle w:val="NoSpacing"/>
        <w:jc w:val="both"/>
        <w:rPr>
          <w:rFonts w:asciiTheme="majorBidi" w:eastAsia="Times New Roman" w:hAnsiTheme="majorBidi" w:cstheme="majorBidi"/>
          <w:b/>
          <w:spacing w:val="4"/>
          <w:w w:val="103"/>
          <w:kern w:val="14"/>
          <w:lang w:val="en-GB"/>
        </w:rPr>
      </w:pPr>
      <w:r w:rsidRPr="006D3C72">
        <w:rPr>
          <w:rFonts w:asciiTheme="majorBidi" w:eastAsia="Times New Roman" w:hAnsiTheme="majorBidi" w:cstheme="majorBidi"/>
          <w:b/>
          <w:spacing w:val="4"/>
          <w:w w:val="103"/>
          <w:kern w:val="14"/>
          <w:lang w:val="en-GB"/>
        </w:rPr>
        <w:t xml:space="preserve">Recommendations </w:t>
      </w:r>
      <w:r w:rsidR="00B71549" w:rsidRPr="006D3C72">
        <w:rPr>
          <w:rFonts w:asciiTheme="majorBidi" w:eastAsia="Times New Roman" w:hAnsiTheme="majorBidi" w:cstheme="majorBidi"/>
          <w:b/>
          <w:spacing w:val="4"/>
          <w:w w:val="103"/>
          <w:kern w:val="14"/>
          <w:lang w:val="en-GB"/>
        </w:rPr>
        <w:t xml:space="preserve">to the </w:t>
      </w:r>
      <w:proofErr w:type="spellStart"/>
      <w:r w:rsidR="00B71549" w:rsidRPr="006D3C72">
        <w:rPr>
          <w:rFonts w:asciiTheme="majorBidi" w:eastAsia="Times New Roman" w:hAnsiTheme="majorBidi" w:cstheme="majorBidi"/>
          <w:b/>
          <w:spacing w:val="4"/>
          <w:w w:val="103"/>
          <w:kern w:val="14"/>
          <w:lang w:val="en-GB"/>
        </w:rPr>
        <w:t>GoIRA</w:t>
      </w:r>
      <w:proofErr w:type="spellEnd"/>
      <w:r w:rsidR="00B71549" w:rsidRPr="006D3C72">
        <w:rPr>
          <w:rFonts w:asciiTheme="majorBidi" w:eastAsia="Times New Roman" w:hAnsiTheme="majorBidi" w:cstheme="majorBidi"/>
          <w:b/>
          <w:spacing w:val="4"/>
          <w:w w:val="103"/>
          <w:kern w:val="14"/>
          <w:lang w:val="en-GB"/>
        </w:rPr>
        <w:t xml:space="preserve"> </w:t>
      </w:r>
      <w:r w:rsidRPr="006D3C72">
        <w:rPr>
          <w:rFonts w:asciiTheme="majorBidi" w:eastAsia="Times New Roman" w:hAnsiTheme="majorBidi" w:cstheme="majorBidi"/>
          <w:b/>
          <w:spacing w:val="4"/>
          <w:w w:val="103"/>
          <w:kern w:val="14"/>
          <w:lang w:val="en-GB"/>
        </w:rPr>
        <w:t>for effective implementation of the law</w:t>
      </w:r>
      <w:r w:rsidR="00B71549" w:rsidRPr="006D3C72">
        <w:rPr>
          <w:rFonts w:asciiTheme="majorBidi" w:eastAsia="Times New Roman" w:hAnsiTheme="majorBidi" w:cstheme="majorBidi"/>
          <w:b/>
          <w:spacing w:val="4"/>
          <w:w w:val="103"/>
          <w:kern w:val="14"/>
          <w:lang w:val="en-GB"/>
        </w:rPr>
        <w:t xml:space="preserve"> </w:t>
      </w:r>
      <w:r w:rsidR="00DC29C7" w:rsidRPr="006D3C72">
        <w:rPr>
          <w:rFonts w:asciiTheme="majorBidi" w:eastAsia="Times New Roman" w:hAnsiTheme="majorBidi" w:cstheme="majorBidi"/>
          <w:b/>
          <w:spacing w:val="4"/>
          <w:w w:val="103"/>
          <w:kern w:val="14"/>
          <w:lang w:val="en-GB"/>
        </w:rPr>
        <w:t xml:space="preserve"> </w:t>
      </w:r>
    </w:p>
    <w:p w14:paraId="6CBDB75F" w14:textId="77777777" w:rsidR="000E01A7" w:rsidRPr="006D3C72" w:rsidRDefault="000E01A7" w:rsidP="002074DC">
      <w:pPr>
        <w:pStyle w:val="NoSpacing"/>
        <w:jc w:val="both"/>
        <w:rPr>
          <w:rFonts w:asciiTheme="majorBidi" w:hAnsiTheme="majorBidi" w:cstheme="majorBidi"/>
          <w:w w:val="103"/>
          <w:lang w:val="en-GB"/>
        </w:rPr>
      </w:pPr>
    </w:p>
    <w:p w14:paraId="4530B34B" w14:textId="3498EC81" w:rsidR="000E01A7" w:rsidRPr="006D3C72" w:rsidRDefault="000E01A7" w:rsidP="002074DC">
      <w:pPr>
        <w:pStyle w:val="NoSpacing"/>
        <w:numPr>
          <w:ilvl w:val="0"/>
          <w:numId w:val="88"/>
        </w:numPr>
        <w:jc w:val="both"/>
        <w:rPr>
          <w:rFonts w:asciiTheme="majorBidi" w:hAnsiTheme="majorBidi" w:cstheme="majorBidi"/>
          <w:w w:val="103"/>
          <w:lang w:val="en-GB"/>
        </w:rPr>
      </w:pPr>
      <w:r w:rsidRPr="006D3C72">
        <w:rPr>
          <w:rFonts w:asciiTheme="majorBidi" w:hAnsiTheme="majorBidi" w:cstheme="majorBidi"/>
          <w:w w:val="103"/>
          <w:lang w:val="en-GB"/>
        </w:rPr>
        <w:t>Timely</w:t>
      </w:r>
      <w:r w:rsidR="00DC29C7" w:rsidRPr="006D3C72">
        <w:rPr>
          <w:rFonts w:asciiTheme="majorBidi" w:hAnsiTheme="majorBidi" w:cstheme="majorBidi"/>
          <w:w w:val="103"/>
          <w:lang w:val="en-GB"/>
        </w:rPr>
        <w:t xml:space="preserve"> and </w:t>
      </w:r>
      <w:r w:rsidRPr="006D3C72">
        <w:rPr>
          <w:rFonts w:asciiTheme="majorBidi" w:hAnsiTheme="majorBidi" w:cstheme="majorBidi"/>
          <w:w w:val="103"/>
          <w:lang w:val="en-GB"/>
        </w:rPr>
        <w:t>accurate reporting of cases</w:t>
      </w:r>
      <w:r w:rsidR="00DC29C7" w:rsidRPr="006D3C72">
        <w:rPr>
          <w:rFonts w:asciiTheme="majorBidi" w:hAnsiTheme="majorBidi" w:cstheme="majorBidi"/>
          <w:w w:val="103"/>
          <w:lang w:val="en-GB"/>
        </w:rPr>
        <w:t xml:space="preserve">, by age and gender, </w:t>
      </w:r>
      <w:r w:rsidRPr="006D3C72">
        <w:rPr>
          <w:rFonts w:asciiTheme="majorBidi" w:hAnsiTheme="majorBidi" w:cstheme="majorBidi"/>
          <w:w w:val="103"/>
          <w:lang w:val="en-GB"/>
        </w:rPr>
        <w:t xml:space="preserve">should be done so that immediate attention and assistance </w:t>
      </w:r>
      <w:r w:rsidR="00DC29C7" w:rsidRPr="006D3C72">
        <w:rPr>
          <w:rFonts w:asciiTheme="majorBidi" w:hAnsiTheme="majorBidi" w:cstheme="majorBidi"/>
          <w:w w:val="103"/>
          <w:lang w:val="en-GB"/>
        </w:rPr>
        <w:t xml:space="preserve">are </w:t>
      </w:r>
      <w:r w:rsidRPr="006D3C72">
        <w:rPr>
          <w:rFonts w:asciiTheme="majorBidi" w:hAnsiTheme="majorBidi" w:cstheme="majorBidi"/>
          <w:w w:val="103"/>
          <w:lang w:val="en-GB"/>
        </w:rPr>
        <w:t>provided.</w:t>
      </w:r>
      <w:r w:rsidR="006216AF">
        <w:rPr>
          <w:rFonts w:asciiTheme="majorBidi" w:hAnsiTheme="majorBidi" w:cstheme="majorBidi"/>
          <w:w w:val="103"/>
          <w:lang w:val="en-GB"/>
        </w:rPr>
        <w:t xml:space="preserve"> </w:t>
      </w:r>
      <w:r w:rsidR="008D785E" w:rsidRPr="006D3C72">
        <w:rPr>
          <w:rFonts w:asciiTheme="majorBidi" w:hAnsiTheme="majorBidi" w:cstheme="majorBidi"/>
          <w:w w:val="103"/>
          <w:lang w:val="en-GB"/>
        </w:rPr>
        <w:t xml:space="preserve">It is important to develop a </w:t>
      </w:r>
      <w:r w:rsidR="00DC29C7" w:rsidRPr="006D3C72">
        <w:rPr>
          <w:rFonts w:asciiTheme="majorBidi" w:hAnsiTheme="majorBidi" w:cstheme="majorBidi"/>
          <w:w w:val="103"/>
          <w:lang w:val="en-GB"/>
        </w:rPr>
        <w:t>S</w:t>
      </w:r>
      <w:r w:rsidR="008D785E" w:rsidRPr="006D3C72">
        <w:rPr>
          <w:rFonts w:asciiTheme="majorBidi" w:hAnsiTheme="majorBidi" w:cstheme="majorBidi"/>
          <w:w w:val="103"/>
          <w:lang w:val="en-GB"/>
        </w:rPr>
        <w:t xml:space="preserve">tandard </w:t>
      </w:r>
      <w:r w:rsidR="00DC29C7" w:rsidRPr="006D3C72">
        <w:rPr>
          <w:rFonts w:asciiTheme="majorBidi" w:hAnsiTheme="majorBidi" w:cstheme="majorBidi"/>
          <w:w w:val="103"/>
          <w:lang w:val="en-GB"/>
        </w:rPr>
        <w:t>O</w:t>
      </w:r>
      <w:r w:rsidR="008D785E" w:rsidRPr="006D3C72">
        <w:rPr>
          <w:rFonts w:asciiTheme="majorBidi" w:hAnsiTheme="majorBidi" w:cstheme="majorBidi"/>
          <w:w w:val="103"/>
          <w:lang w:val="en-GB"/>
        </w:rPr>
        <w:t xml:space="preserve">perating </w:t>
      </w:r>
      <w:r w:rsidR="00DC29C7" w:rsidRPr="006D3C72">
        <w:rPr>
          <w:rFonts w:asciiTheme="majorBidi" w:hAnsiTheme="majorBidi" w:cstheme="majorBidi"/>
          <w:w w:val="103"/>
          <w:lang w:val="en-GB"/>
        </w:rPr>
        <w:t>P</w:t>
      </w:r>
      <w:r w:rsidR="008D785E" w:rsidRPr="006D3C72">
        <w:rPr>
          <w:rFonts w:asciiTheme="majorBidi" w:hAnsiTheme="majorBidi" w:cstheme="majorBidi"/>
          <w:w w:val="103"/>
          <w:lang w:val="en-GB"/>
        </w:rPr>
        <w:t xml:space="preserve">rocedure that will capture victim identification and referral to </w:t>
      </w:r>
      <w:r w:rsidR="00DC29C7" w:rsidRPr="006D3C72">
        <w:rPr>
          <w:rFonts w:asciiTheme="majorBidi" w:hAnsiTheme="majorBidi" w:cstheme="majorBidi"/>
          <w:w w:val="103"/>
          <w:lang w:val="en-GB"/>
        </w:rPr>
        <w:t xml:space="preserve">appropriate </w:t>
      </w:r>
      <w:r w:rsidR="008D785E" w:rsidRPr="006D3C72">
        <w:rPr>
          <w:rFonts w:asciiTheme="majorBidi" w:hAnsiTheme="majorBidi" w:cstheme="majorBidi"/>
          <w:w w:val="103"/>
          <w:lang w:val="en-GB"/>
        </w:rPr>
        <w:t xml:space="preserve">rehabilitation </w:t>
      </w:r>
      <w:r w:rsidR="00565992" w:rsidRPr="006D3C72">
        <w:rPr>
          <w:rFonts w:asciiTheme="majorBidi" w:hAnsiTheme="majorBidi" w:cstheme="majorBidi"/>
          <w:w w:val="103"/>
          <w:lang w:val="en-GB"/>
        </w:rPr>
        <w:t>centres</w:t>
      </w:r>
      <w:r w:rsidR="008D785E" w:rsidRPr="006D3C72">
        <w:rPr>
          <w:rFonts w:asciiTheme="majorBidi" w:hAnsiTheme="majorBidi" w:cstheme="majorBidi"/>
          <w:w w:val="103"/>
          <w:lang w:val="en-GB"/>
        </w:rPr>
        <w:t>.</w:t>
      </w:r>
    </w:p>
    <w:p w14:paraId="785B20C8" w14:textId="6092F34F" w:rsidR="000E01A7" w:rsidRPr="006D3C72" w:rsidRDefault="000E01A7" w:rsidP="002074DC">
      <w:pPr>
        <w:pStyle w:val="NoSpacing"/>
        <w:numPr>
          <w:ilvl w:val="0"/>
          <w:numId w:val="88"/>
        </w:numPr>
        <w:jc w:val="both"/>
        <w:rPr>
          <w:rFonts w:asciiTheme="majorBidi" w:hAnsiTheme="majorBidi" w:cstheme="majorBidi"/>
          <w:w w:val="103"/>
          <w:lang w:val="en-GB"/>
        </w:rPr>
      </w:pPr>
      <w:r w:rsidRPr="006D3C72">
        <w:rPr>
          <w:rFonts w:asciiTheme="majorBidi" w:hAnsiTheme="majorBidi" w:cstheme="majorBidi"/>
          <w:w w:val="103"/>
          <w:lang w:val="en-GB"/>
        </w:rPr>
        <w:t>Creation</w:t>
      </w:r>
      <w:r w:rsidR="00CC422A" w:rsidRPr="006D3C72">
        <w:rPr>
          <w:rFonts w:asciiTheme="majorBidi" w:hAnsiTheme="majorBidi" w:cstheme="majorBidi"/>
          <w:w w:val="103"/>
          <w:lang w:val="en-GB"/>
        </w:rPr>
        <w:t xml:space="preserve"> of specific anti-drug programs </w:t>
      </w:r>
      <w:r w:rsidR="00DC29C7" w:rsidRPr="006D3C72">
        <w:rPr>
          <w:rFonts w:asciiTheme="majorBidi" w:hAnsiTheme="majorBidi" w:cstheme="majorBidi"/>
          <w:w w:val="103"/>
          <w:lang w:val="en-GB"/>
        </w:rPr>
        <w:t>e</w:t>
      </w:r>
      <w:r w:rsidR="00CC422A" w:rsidRPr="006D3C72">
        <w:rPr>
          <w:rFonts w:asciiTheme="majorBidi" w:hAnsiTheme="majorBidi" w:cstheme="majorBidi"/>
          <w:w w:val="103"/>
          <w:lang w:val="en-GB"/>
        </w:rPr>
        <w:t xml:space="preserve">specially for women </w:t>
      </w:r>
      <w:r w:rsidRPr="006D3C72">
        <w:rPr>
          <w:rFonts w:asciiTheme="majorBidi" w:hAnsiTheme="majorBidi" w:cstheme="majorBidi"/>
          <w:w w:val="103"/>
          <w:lang w:val="en-GB"/>
        </w:rPr>
        <w:t>that includes eradication of sources of narcotics should immediately be prioritized and undertaken.</w:t>
      </w:r>
      <w:r w:rsidR="00CC422A" w:rsidRPr="006D3C72">
        <w:rPr>
          <w:rFonts w:asciiTheme="majorBidi" w:hAnsiTheme="majorBidi" w:cstheme="majorBidi"/>
          <w:w w:val="103"/>
          <w:lang w:val="en-GB"/>
        </w:rPr>
        <w:t xml:space="preserve">  Importantly, specific hospitals should be designated to provide treatment for addicted women.</w:t>
      </w:r>
    </w:p>
    <w:p w14:paraId="5B057F02" w14:textId="0275B816" w:rsidR="000E01A7" w:rsidRPr="006D3C72" w:rsidRDefault="000E01A7" w:rsidP="002074DC">
      <w:pPr>
        <w:pStyle w:val="NoSpacing"/>
        <w:numPr>
          <w:ilvl w:val="0"/>
          <w:numId w:val="88"/>
        </w:numPr>
        <w:jc w:val="both"/>
        <w:rPr>
          <w:rFonts w:asciiTheme="majorBidi" w:hAnsiTheme="majorBidi" w:cstheme="majorBidi"/>
          <w:w w:val="103"/>
          <w:lang w:val="en-GB"/>
        </w:rPr>
      </w:pPr>
      <w:r w:rsidRPr="006D3C72">
        <w:rPr>
          <w:rFonts w:asciiTheme="majorBidi" w:hAnsiTheme="majorBidi" w:cstheme="majorBidi"/>
          <w:w w:val="103"/>
          <w:lang w:val="en-GB"/>
        </w:rPr>
        <w:t>Appropriate and effective monitoring of cases need to be regularly enforced</w:t>
      </w:r>
      <w:r w:rsidR="00DA4883" w:rsidRPr="006D3C72">
        <w:rPr>
          <w:rFonts w:asciiTheme="majorBidi" w:hAnsiTheme="majorBidi" w:cstheme="majorBidi"/>
          <w:w w:val="103"/>
          <w:lang w:val="en-GB"/>
        </w:rPr>
        <w:t xml:space="preserve"> and </w:t>
      </w:r>
      <w:r w:rsidR="006917CD" w:rsidRPr="006D3C72">
        <w:rPr>
          <w:rFonts w:asciiTheme="majorBidi" w:hAnsiTheme="majorBidi" w:cstheme="majorBidi"/>
          <w:w w:val="103"/>
          <w:lang w:val="en-GB"/>
        </w:rPr>
        <w:t>act</w:t>
      </w:r>
      <w:r w:rsidRPr="006D3C72">
        <w:rPr>
          <w:rFonts w:asciiTheme="majorBidi" w:hAnsiTheme="majorBidi" w:cstheme="majorBidi"/>
          <w:w w:val="103"/>
          <w:lang w:val="en-GB"/>
        </w:rPr>
        <w:t xml:space="preserve"> to eliminate administrative corruption which is presently prevalent.</w:t>
      </w:r>
    </w:p>
    <w:p w14:paraId="7CE64E5C" w14:textId="77777777" w:rsidR="008D785E" w:rsidRPr="006D3C72" w:rsidRDefault="008D785E" w:rsidP="002074DC">
      <w:pPr>
        <w:pStyle w:val="NoSpacing"/>
        <w:numPr>
          <w:ilvl w:val="0"/>
          <w:numId w:val="88"/>
        </w:numPr>
        <w:jc w:val="both"/>
        <w:rPr>
          <w:rFonts w:asciiTheme="majorBidi" w:hAnsiTheme="majorBidi" w:cstheme="majorBidi"/>
          <w:w w:val="103"/>
          <w:lang w:val="en-GB"/>
        </w:rPr>
      </w:pPr>
      <w:r w:rsidRPr="006D3C72">
        <w:rPr>
          <w:rFonts w:asciiTheme="majorBidi" w:hAnsiTheme="majorBidi" w:cstheme="majorBidi"/>
          <w:w w:val="103"/>
          <w:lang w:val="en-GB"/>
        </w:rPr>
        <w:t>Capacitate anti-trafficking enforcers and prosecutors in the provincial and local levels on the proper definition of human trafficking, as well as identification, protection, and law enforcement strategies.</w:t>
      </w:r>
    </w:p>
    <w:p w14:paraId="2A590913" w14:textId="77777777" w:rsidR="008D785E" w:rsidRPr="006D3C72" w:rsidRDefault="008D785E" w:rsidP="002074DC">
      <w:pPr>
        <w:pStyle w:val="NoSpacing"/>
        <w:numPr>
          <w:ilvl w:val="0"/>
          <w:numId w:val="88"/>
        </w:numPr>
        <w:jc w:val="both"/>
        <w:rPr>
          <w:rFonts w:asciiTheme="majorBidi" w:hAnsiTheme="majorBidi" w:cstheme="majorBidi"/>
          <w:w w:val="103"/>
          <w:lang w:val="en-GB"/>
        </w:rPr>
      </w:pPr>
      <w:r w:rsidRPr="006D3C72">
        <w:rPr>
          <w:rFonts w:asciiTheme="majorBidi" w:hAnsiTheme="majorBidi" w:cstheme="majorBidi"/>
          <w:w w:val="103"/>
          <w:lang w:val="en-GB"/>
        </w:rPr>
        <w:t xml:space="preserve">Ensure allocation of resources and funds for appropriate and proper provision of care and rehabilitation for anti-trafficking victims including shelter. </w:t>
      </w:r>
    </w:p>
    <w:p w14:paraId="34BDD5E0" w14:textId="77777777" w:rsidR="00CC422A" w:rsidRPr="006D3C72" w:rsidRDefault="00CC422A" w:rsidP="002074DC">
      <w:pPr>
        <w:pStyle w:val="NoSpacing"/>
        <w:numPr>
          <w:ilvl w:val="0"/>
          <w:numId w:val="88"/>
        </w:numPr>
        <w:jc w:val="both"/>
        <w:rPr>
          <w:rFonts w:asciiTheme="majorBidi" w:hAnsiTheme="majorBidi" w:cstheme="majorBidi"/>
          <w:w w:val="103"/>
          <w:lang w:val="en-GB"/>
        </w:rPr>
      </w:pPr>
      <w:r w:rsidRPr="006D3C72">
        <w:rPr>
          <w:rFonts w:asciiTheme="majorBidi" w:hAnsiTheme="majorBidi" w:cstheme="majorBidi"/>
          <w:w w:val="103"/>
          <w:lang w:val="en-GB"/>
        </w:rPr>
        <w:t xml:space="preserve">Put in place measures to ensure that victims of prostitution and trafficking are not investigated, prosecuted, and punished for </w:t>
      </w:r>
      <w:proofErr w:type="spellStart"/>
      <w:r w:rsidRPr="006D3C72">
        <w:rPr>
          <w:rFonts w:asciiTheme="majorBidi" w:hAnsiTheme="majorBidi" w:cstheme="majorBidi"/>
          <w:i/>
          <w:w w:val="103"/>
          <w:lang w:val="en-GB"/>
        </w:rPr>
        <w:t>zina</w:t>
      </w:r>
      <w:proofErr w:type="spellEnd"/>
      <w:r w:rsidRPr="006D3C72">
        <w:rPr>
          <w:rFonts w:asciiTheme="majorBidi" w:hAnsiTheme="majorBidi" w:cstheme="majorBidi"/>
          <w:i/>
          <w:w w:val="103"/>
          <w:lang w:val="en-GB"/>
        </w:rPr>
        <w:t>.</w:t>
      </w:r>
    </w:p>
    <w:p w14:paraId="54B02E8C" w14:textId="21FF803D" w:rsidR="00692FC8" w:rsidRPr="006D3C72" w:rsidRDefault="00692FC8" w:rsidP="002074DC">
      <w:pPr>
        <w:pStyle w:val="NoSpacing"/>
        <w:ind w:left="720"/>
        <w:jc w:val="both"/>
        <w:rPr>
          <w:rFonts w:asciiTheme="majorBidi" w:hAnsiTheme="majorBidi" w:cstheme="majorBidi"/>
          <w:w w:val="103"/>
          <w:lang w:val="en-GB"/>
        </w:rPr>
      </w:pPr>
    </w:p>
    <w:p w14:paraId="0E4BE6BD" w14:textId="61E75BC1" w:rsidR="00A85DBA" w:rsidRPr="006D3C72" w:rsidRDefault="00B01757" w:rsidP="002074DC">
      <w:pPr>
        <w:pStyle w:val="Heading2"/>
        <w:rPr>
          <w:rFonts w:asciiTheme="majorBidi" w:hAnsiTheme="majorBidi" w:cstheme="majorBidi"/>
        </w:rPr>
      </w:pPr>
      <w:bookmarkStart w:id="13" w:name="_Toc29936980"/>
      <w:r>
        <w:rPr>
          <w:noProof/>
        </w:rPr>
        <mc:AlternateContent>
          <mc:Choice Requires="wpg">
            <w:drawing>
              <wp:anchor distT="0" distB="0" distL="114300" distR="114300" simplePos="0" relativeHeight="251709440" behindDoc="0" locked="0" layoutInCell="1" allowOverlap="1" wp14:anchorId="2DA33F08" wp14:editId="247E33C9">
                <wp:simplePos x="0" y="0"/>
                <wp:positionH relativeFrom="margin">
                  <wp:align>right</wp:align>
                </wp:positionH>
                <wp:positionV relativeFrom="paragraph">
                  <wp:posOffset>237490</wp:posOffset>
                </wp:positionV>
                <wp:extent cx="6650355" cy="45719"/>
                <wp:effectExtent l="0" t="0" r="0" b="0"/>
                <wp:wrapNone/>
                <wp:docPr id="78" name="Group 48"/>
                <wp:cNvGraphicFramePr/>
                <a:graphic xmlns:a="http://schemas.openxmlformats.org/drawingml/2006/main">
                  <a:graphicData uri="http://schemas.microsoft.com/office/word/2010/wordprocessingGroup">
                    <wpg:wgp>
                      <wpg:cNvGrpSpPr/>
                      <wpg:grpSpPr bwMode="auto">
                        <a:xfrm>
                          <a:off x="0" y="0"/>
                          <a:ext cx="6650355" cy="45719"/>
                          <a:chOff x="0" y="0"/>
                          <a:chExt cx="10840" cy="41"/>
                        </a:xfrm>
                      </wpg:grpSpPr>
                      <wps:wsp>
                        <wps:cNvPr id="83" name="Rectangle 83"/>
                        <wps:cNvSpPr>
                          <a:spLocks noChangeArrowheads="1"/>
                        </wps:cNvSpPr>
                        <wps:spPr bwMode="auto">
                          <a:xfrm>
                            <a:off x="0" y="0"/>
                            <a:ext cx="10840" cy="41"/>
                          </a:xfrm>
                          <a:prstGeom prst="rect">
                            <a:avLst/>
                          </a:prstGeom>
                          <a:solidFill>
                            <a:srgbClr val="83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F5DBC96" id="Group 48" o:spid="_x0000_s1026" style="position:absolute;margin-left:472.45pt;margin-top:18.7pt;width:523.65pt;height:3.6pt;z-index:251709440;mso-position-horizontal:right;mso-position-horizontal-relative:margin;mso-width-relative:margin;mso-height-relative:margin" coordsize="1084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yzs0AIAAC4GAAAOAAAAZHJzL2Uyb0RvYy54bWykVFtv0zAUfkfiP1h+75J0aZtES6dd6IQ0&#10;YGLwA1zHSSwS29hu04H47xzbaddtIKHRh9TH5+LvfOdydr7rO7Rl2nApSpycxBgxQWXFRVPir19W&#10;kwwjY4moSCcFK/EDM/h8+fbN2aAKNpWt7CqmEQQRphhUiVtrVRFFhrasJ+ZEKiZAWUvdEwuibqJK&#10;kwGi9100jeN5NEhdKS0pMwZur4MSL338umbUfqprwyzqSgzYrP9q/127b7Q8I0WjiWo5HWGQV6Do&#10;CRfw6CHUNbEEbTR/EarnVEsja3tCZR/JuuaU+RwgmyR+ls2Nlhvlc2mKoVEHmoDaZzy9Oiz9uL3T&#10;iFclXkClBOmhRv5ZlGaOnEE1BdjcaHWv7vR40QQJrYcPsgIHsrHSZ7+rde9YgLzQzpP8cCCZ7Syi&#10;cDmfz+LT2QwjCrp0tkjyUATaQqVeeNH23eiXxFkKFfReiXOJSBHeixzIEZNDDJ1kHsky/0fWfUsU&#10;8zUwjoiRrOx0T9ZnaDEimo4huPP8eDvHlmPCqFtJvxkk5FULZuxCazm0jFQAK2Th8ELg4OAEA66v&#10;o/bvFJFCaWNvmOyRO5RYA2xfMrK9NTawuTfxuGXHqxXvOi/oZn3VabQlMEXZaZZm6VgAc2zWCWcs&#10;pHMLEcMNVB7ecDrXA34qfubJNI0vp/lkNc8Wk3SVzib5Is4mcZJf5vM4zdPr1S8HMEmLllcVE7dc&#10;sP2EJum/FXXcFWG2/IyiocT5bDrzuT9Bb46TjP3vT0n23MLC6ngPTByMSOFK+k5UkDYpLOFdOEdP&#10;4fueBQ72/54V6N5Q89C6a1k9QP21hCJBu8NqhUMr9Q+MBlhTJTbfN0QzjLr3AnooT1I3FdYLME1T&#10;EPSxZn2sIYJCqBJbjMLxyoZduFGaNy28lHhihLyAka65bwyHL6AC3E6A6fInv5R8LuMCdVvvWPZW&#10;j2t++RsAAP//AwBQSwMEFAAGAAgAAAAhAOEKFgjeAAAABwEAAA8AAABkcnMvZG93bnJldi54bWxM&#10;j0FLw0AUhO+C/2F5gje7iYltiXkppainItgK0ts2+5qEZt+G7DZJ/73bkx6HGWa+yVeTacVAvWss&#10;I8SzCARxaXXDFcL3/v1pCcJ5xVq1lgnhSg5Wxf1drjJtR/6iYecrEUrYZQqh9r7LpHRlTUa5me2I&#10;g3eyvVE+yL6SuldjKDetfI6iuTSq4bBQq442NZXn3cUgfIxqXCfx27A9nzbXw/7l82cbE+Ljw7R+&#10;BeFp8n9huOEHdCgC09FeWDvRIoQjHiFZpCBubpQuEhBHhDSdgyxy+Z+/+AUAAP//AwBQSwECLQAU&#10;AAYACAAAACEAtoM4kv4AAADhAQAAEwAAAAAAAAAAAAAAAAAAAAAAW0NvbnRlbnRfVHlwZXNdLnht&#10;bFBLAQItABQABgAIAAAAIQA4/SH/1gAAAJQBAAALAAAAAAAAAAAAAAAAAC8BAABfcmVscy8ucmVs&#10;c1BLAQItABQABgAIAAAAIQBeOyzs0AIAAC4GAAAOAAAAAAAAAAAAAAAAAC4CAABkcnMvZTJvRG9j&#10;LnhtbFBLAQItABQABgAIAAAAIQDhChYI3gAAAAcBAAAPAAAAAAAAAAAAAAAAACoFAABkcnMvZG93&#10;bnJldi54bWxQSwUGAAAAAAQABADzAAAANQYAAAAA&#10;">
                <v:rect id="Rectangle 83" o:spid="_x0000_s1027" style="position:absolute;width:10840;height: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6gm8AA&#10;AADbAAAADwAAAGRycy9kb3ducmV2LnhtbESP3YrCMBSE7wXfIRxhb0RTV9BajaILBW/9eYBDc/qD&#10;zUlpYlvffiMIXg4z8w2zOwymFh21rrKsYDGPQBBnVldcKLjf0lkMwnlkjbVlUvAiB4f9eLTDRNue&#10;L9RdfSEChF2CCkrvm0RKl5Vk0M1tQxy83LYGfZBtIXWLfYCbWv5G0UoarDgslNjQX0nZ4/o0Cmid&#10;2jzf2GV8Si9TszJFfO96pX4mw3ELwtPgv+FP+6wVxEt4fwk/QO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6gm8AAAADbAAAADwAAAAAAAAAAAAAAAACYAgAAZHJzL2Rvd25y&#10;ZXYueG1sUEsFBgAAAAAEAAQA9QAAAIUDAAAAAA==&#10;" fillcolor="#838484" stroked="f"/>
                <w10:wrap anchorx="margin"/>
              </v:group>
            </w:pict>
          </mc:Fallback>
        </mc:AlternateContent>
      </w:r>
      <w:r w:rsidR="00A85DBA" w:rsidRPr="006D3C72">
        <w:rPr>
          <w:rFonts w:asciiTheme="majorBidi" w:hAnsiTheme="majorBidi" w:cstheme="majorBidi"/>
        </w:rPr>
        <w:t>ARTICLE SEVEN: POLITICAL AND SOCIAL RIGHTS OF WOMEN</w:t>
      </w:r>
      <w:bookmarkEnd w:id="13"/>
    </w:p>
    <w:p w14:paraId="03328960" w14:textId="2C7CFF7D" w:rsidR="00B521E2" w:rsidRPr="006D3C72" w:rsidRDefault="00B01757" w:rsidP="002074DC">
      <w:pPr>
        <w:pStyle w:val="NoSpacing"/>
        <w:jc w:val="both"/>
        <w:rPr>
          <w:rFonts w:asciiTheme="majorBidi" w:hAnsiTheme="majorBidi" w:cstheme="majorBidi"/>
          <w:b/>
          <w:bCs/>
        </w:rPr>
      </w:pPr>
      <w:r w:rsidRPr="00B01757">
        <w:rPr>
          <w:rFonts w:asciiTheme="majorBidi" w:hAnsiTheme="majorBidi" w:cstheme="majorBidi"/>
          <w:b/>
          <w:bCs/>
        </w:rPr>
        <w:lastRenderedPageBreak/>
        <mc:AlternateContent>
          <mc:Choice Requires="wps">
            <w:drawing>
              <wp:anchor distT="0" distB="0" distL="114300" distR="114300" simplePos="0" relativeHeight="251711488" behindDoc="0" locked="0" layoutInCell="1" allowOverlap="1" wp14:anchorId="7D92328D" wp14:editId="1CA11685">
                <wp:simplePos x="0" y="0"/>
                <wp:positionH relativeFrom="column">
                  <wp:posOffset>0</wp:posOffset>
                </wp:positionH>
                <wp:positionV relativeFrom="paragraph">
                  <wp:posOffset>-544830</wp:posOffset>
                </wp:positionV>
                <wp:extent cx="6883400" cy="544830"/>
                <wp:effectExtent l="0" t="0" r="0" b="762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0"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B5C7A6" id="Rectangle 87" o:spid="_x0000_s1026" style="position:absolute;margin-left:0;margin-top:-42.9pt;width:542pt;height:42.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OGAgQIAAP0EAAAOAAAAZHJzL2Uyb0RvYy54bWysVMGO0zAQvSPxD5bv3SRdt02iTVe7LUVI&#10;C6xY+ADXdhoLxw6223RB/Dtjpy0tcECIHlKPZzx+b+aNb273rUI7YZ00usLZVYqR0MxwqTcV/vRx&#10;Ncoxcp5qTpXRosLPwuHb+csXN31XirFpjOLCIkiiXdl3FW6878okcawRLXVXphManLWxLfVg2k3C&#10;Le0he6uScZpOk95Y3lnDhHOwuxyceB7z17Vg/n1dO+GRqjBg8/Fr43cdvsn8hpYbS7tGsgMM+g8o&#10;Wio1XHpKtaSeoq2Vv6VqJbPGmdpfMdMmpq4lE5EDsMnSX9g8NbQTkQsUx3WnMrn/l5a92z1aJHmF&#10;8xlGmrbQow9QNao3SiDYgwL1nSsh7ql7tIGi6x4M++yQNosGwsSdtaZvBOUAKwvxycWBYDg4itb9&#10;W8MhPd16E2u1r20bEkIV0D625PnUErH3iMHmNM+vSQqdY+CbEJJfx54ltDye7qzzr4VpUVhU2AL4&#10;mJ3uHpwPaGh5DInojZJ8JZWKht2sF8qiHQV5ZIu7bLGMBIDkeZjSIVibcGzIOOwASLgj+ALc2O5v&#10;RTYm6f24GK2m+WxEVmQyKmZpPkqz4r6YpqQgy9X3ADAjZSM5F/pBanGUXkb+rrWHIRhEE8WH+goX&#10;k/Ekcr9A785JpvH3J5Kt9DCJSrYghVMQLUNjX2kOtGnpqVTDOrmEH6sMNTj+x6pEGYTODwpaG/4M&#10;KrAGmgT9hDcDFo2xXzHqYf4q7L5sqRUYqTcalFRkhISBjQaZzMZg2HPP+txDNYNUFfYYDcuFH4Z8&#10;21m5aeCmLBZGmztQXy2jMIIyB1QHzcKMRQaH9yAM8bkdo36+WvMfAAAA//8DAFBLAwQUAAYACAAA&#10;ACEAZZxJMdsAAAAGAQAADwAAAGRycy9kb3ducmV2LnhtbEyPy07DQAxF90j8w8hI7NpJEY+QZlIh&#10;BGKBRKHhA5yMm0RkPCEzbcPf46xgaR/r+tx8M7leHWkMnWcDq2UCirj2tuPGwGf5vEhBhYhssfdM&#10;Bn4owKY4P8sxs/7EH3TcxUZJCIcMDbQxDpnWoW7JYVj6gVjY3o8Oo4xjo+2IJwl3vb5KklvtsGP5&#10;0OJAjy3VX7uDM/Behu3rNn1DX708lfd3Tf9ddytjLi+mhzWoSFP8O4ZZX9ShEKfKH9gG1RuQItHA&#10;Ir2RAjNO0mtZVTPQRa7/6xe/AAAA//8DAFBLAQItABQABgAIAAAAIQC2gziS/gAAAOEBAAATAAAA&#10;AAAAAAAAAAAAAAAAAABbQ29udGVudF9UeXBlc10ueG1sUEsBAi0AFAAGAAgAAAAhADj9If/WAAAA&#10;lAEAAAsAAAAAAAAAAAAAAAAALwEAAF9yZWxzLy5yZWxzUEsBAi0AFAAGAAgAAAAhAJAg4YCBAgAA&#10;/QQAAA4AAAAAAAAAAAAAAAAALgIAAGRycy9lMm9Eb2MueG1sUEsBAi0AFAAGAAgAAAAhAGWcSTHb&#10;AAAABgEAAA8AAAAAAAAAAAAAAAAA2wQAAGRycy9kb3ducmV2LnhtbFBLBQYAAAAABAAEAPMAAADj&#10;BQAAAAA=&#10;" fillcolor="#1ca1cd" stroked="f"/>
            </w:pict>
          </mc:Fallback>
        </mc:AlternateContent>
      </w:r>
      <w:r w:rsidRPr="00B01757">
        <w:rPr>
          <w:rFonts w:asciiTheme="majorBidi" w:hAnsiTheme="majorBidi" w:cstheme="majorBidi"/>
          <w:b/>
          <w:bCs/>
        </w:rPr>
        <mc:AlternateContent>
          <mc:Choice Requires="wps">
            <w:drawing>
              <wp:anchor distT="0" distB="0" distL="114300" distR="114300" simplePos="0" relativeHeight="251712512" behindDoc="0" locked="0" layoutInCell="1" allowOverlap="1" wp14:anchorId="5D8975FE" wp14:editId="3930B51E">
                <wp:simplePos x="0" y="0"/>
                <wp:positionH relativeFrom="column">
                  <wp:posOffset>272415</wp:posOffset>
                </wp:positionH>
                <wp:positionV relativeFrom="paragraph">
                  <wp:posOffset>-439420</wp:posOffset>
                </wp:positionV>
                <wp:extent cx="335915" cy="328930"/>
                <wp:effectExtent l="0" t="0" r="6985" b="0"/>
                <wp:wrapNone/>
                <wp:docPr id="88" name="Freeform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915" cy="328930"/>
                        </a:xfrm>
                        <a:custGeom>
                          <a:avLst/>
                          <a:gdLst>
                            <a:gd name="T0" fmla="+- 0 1759 1495"/>
                            <a:gd name="T1" fmla="*/ T0 w 529"/>
                            <a:gd name="T2" fmla="+- 0 -821 -821"/>
                            <a:gd name="T3" fmla="*/ -821 h 529"/>
                            <a:gd name="T4" fmla="+- 0 1689 1495"/>
                            <a:gd name="T5" fmla="*/ T4 w 529"/>
                            <a:gd name="T6" fmla="+- 0 -811 -821"/>
                            <a:gd name="T7" fmla="*/ -811 h 529"/>
                            <a:gd name="T8" fmla="+- 0 1625 1495"/>
                            <a:gd name="T9" fmla="*/ T8 w 529"/>
                            <a:gd name="T10" fmla="+- 0 -785 -821"/>
                            <a:gd name="T11" fmla="*/ -785 h 529"/>
                            <a:gd name="T12" fmla="+- 0 1572 1495"/>
                            <a:gd name="T13" fmla="*/ T12 w 529"/>
                            <a:gd name="T14" fmla="+- 0 -743 -821"/>
                            <a:gd name="T15" fmla="*/ -743 h 529"/>
                            <a:gd name="T16" fmla="+- 0 1531 1495"/>
                            <a:gd name="T17" fmla="*/ T16 w 529"/>
                            <a:gd name="T18" fmla="+- 0 -690 -821"/>
                            <a:gd name="T19" fmla="*/ -690 h 529"/>
                            <a:gd name="T20" fmla="+- 0 1504 1495"/>
                            <a:gd name="T21" fmla="*/ T20 w 529"/>
                            <a:gd name="T22" fmla="+- 0 -627 -821"/>
                            <a:gd name="T23" fmla="*/ -627 h 529"/>
                            <a:gd name="T24" fmla="+- 0 1495 1495"/>
                            <a:gd name="T25" fmla="*/ T24 w 529"/>
                            <a:gd name="T26" fmla="+- 0 -556 -821"/>
                            <a:gd name="T27" fmla="*/ -556 h 529"/>
                            <a:gd name="T28" fmla="+- 0 1504 1495"/>
                            <a:gd name="T29" fmla="*/ T28 w 529"/>
                            <a:gd name="T30" fmla="+- 0 -486 -821"/>
                            <a:gd name="T31" fmla="*/ -486 h 529"/>
                            <a:gd name="T32" fmla="+- 0 1531 1495"/>
                            <a:gd name="T33" fmla="*/ T32 w 529"/>
                            <a:gd name="T34" fmla="+- 0 -423 -821"/>
                            <a:gd name="T35" fmla="*/ -423 h 529"/>
                            <a:gd name="T36" fmla="+- 0 1572 1495"/>
                            <a:gd name="T37" fmla="*/ T36 w 529"/>
                            <a:gd name="T38" fmla="+- 0 -369 -821"/>
                            <a:gd name="T39" fmla="*/ -369 h 529"/>
                            <a:gd name="T40" fmla="+- 0 1625 1495"/>
                            <a:gd name="T41" fmla="*/ T40 w 529"/>
                            <a:gd name="T42" fmla="+- 0 -328 -821"/>
                            <a:gd name="T43" fmla="*/ -328 h 529"/>
                            <a:gd name="T44" fmla="+- 0 1689 1495"/>
                            <a:gd name="T45" fmla="*/ T44 w 529"/>
                            <a:gd name="T46" fmla="+- 0 -301 -821"/>
                            <a:gd name="T47" fmla="*/ -301 h 529"/>
                            <a:gd name="T48" fmla="+- 0 1759 1495"/>
                            <a:gd name="T49" fmla="*/ T48 w 529"/>
                            <a:gd name="T50" fmla="+- 0 -292 -821"/>
                            <a:gd name="T51" fmla="*/ -292 h 529"/>
                            <a:gd name="T52" fmla="+- 0 1829 1495"/>
                            <a:gd name="T53" fmla="*/ T52 w 529"/>
                            <a:gd name="T54" fmla="+- 0 -301 -821"/>
                            <a:gd name="T55" fmla="*/ -301 h 529"/>
                            <a:gd name="T56" fmla="+- 0 1892 1495"/>
                            <a:gd name="T57" fmla="*/ T56 w 529"/>
                            <a:gd name="T58" fmla="+- 0 -328 -821"/>
                            <a:gd name="T59" fmla="*/ -328 h 529"/>
                            <a:gd name="T60" fmla="+- 0 1946 1495"/>
                            <a:gd name="T61" fmla="*/ T60 w 529"/>
                            <a:gd name="T62" fmla="+- 0 -369 -821"/>
                            <a:gd name="T63" fmla="*/ -369 h 529"/>
                            <a:gd name="T64" fmla="+- 0 1987 1495"/>
                            <a:gd name="T65" fmla="*/ T64 w 529"/>
                            <a:gd name="T66" fmla="+- 0 -423 -821"/>
                            <a:gd name="T67" fmla="*/ -423 h 529"/>
                            <a:gd name="T68" fmla="+- 0 2014 1495"/>
                            <a:gd name="T69" fmla="*/ T68 w 529"/>
                            <a:gd name="T70" fmla="+- 0 -486 -821"/>
                            <a:gd name="T71" fmla="*/ -486 h 529"/>
                            <a:gd name="T72" fmla="+- 0 2023 1495"/>
                            <a:gd name="T73" fmla="*/ T72 w 529"/>
                            <a:gd name="T74" fmla="+- 0 -556 -821"/>
                            <a:gd name="T75" fmla="*/ -556 h 529"/>
                            <a:gd name="T76" fmla="+- 0 2014 1495"/>
                            <a:gd name="T77" fmla="*/ T76 w 529"/>
                            <a:gd name="T78" fmla="+- 0 -627 -821"/>
                            <a:gd name="T79" fmla="*/ -627 h 529"/>
                            <a:gd name="T80" fmla="+- 0 1987 1495"/>
                            <a:gd name="T81" fmla="*/ T80 w 529"/>
                            <a:gd name="T82" fmla="+- 0 -690 -821"/>
                            <a:gd name="T83" fmla="*/ -690 h 529"/>
                            <a:gd name="T84" fmla="+- 0 1946 1495"/>
                            <a:gd name="T85" fmla="*/ T84 w 529"/>
                            <a:gd name="T86" fmla="+- 0 -743 -821"/>
                            <a:gd name="T87" fmla="*/ -743 h 529"/>
                            <a:gd name="T88" fmla="+- 0 1892 1495"/>
                            <a:gd name="T89" fmla="*/ T88 w 529"/>
                            <a:gd name="T90" fmla="+- 0 -785 -821"/>
                            <a:gd name="T91" fmla="*/ -785 h 529"/>
                            <a:gd name="T92" fmla="+- 0 1829 1495"/>
                            <a:gd name="T93" fmla="*/ T92 w 529"/>
                            <a:gd name="T94" fmla="+- 0 -811 -821"/>
                            <a:gd name="T95" fmla="*/ -811 h 529"/>
                            <a:gd name="T96" fmla="+- 0 1759 1495"/>
                            <a:gd name="T97" fmla="*/ T96 w 529"/>
                            <a:gd name="T98" fmla="+- 0 -821 -821"/>
                            <a:gd name="T99" fmla="*/ -821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4" y="0"/>
                              </a:moveTo>
                              <a:lnTo>
                                <a:pt x="194" y="10"/>
                              </a:lnTo>
                              <a:lnTo>
                                <a:pt x="130" y="36"/>
                              </a:lnTo>
                              <a:lnTo>
                                <a:pt x="77" y="78"/>
                              </a:lnTo>
                              <a:lnTo>
                                <a:pt x="36" y="131"/>
                              </a:lnTo>
                              <a:lnTo>
                                <a:pt x="9" y="194"/>
                              </a:lnTo>
                              <a:lnTo>
                                <a:pt x="0" y="265"/>
                              </a:lnTo>
                              <a:lnTo>
                                <a:pt x="9" y="335"/>
                              </a:lnTo>
                              <a:lnTo>
                                <a:pt x="36" y="398"/>
                              </a:lnTo>
                              <a:lnTo>
                                <a:pt x="77" y="452"/>
                              </a:lnTo>
                              <a:lnTo>
                                <a:pt x="130" y="493"/>
                              </a:lnTo>
                              <a:lnTo>
                                <a:pt x="194" y="520"/>
                              </a:lnTo>
                              <a:lnTo>
                                <a:pt x="264" y="529"/>
                              </a:lnTo>
                              <a:lnTo>
                                <a:pt x="334" y="520"/>
                              </a:lnTo>
                              <a:lnTo>
                                <a:pt x="397" y="493"/>
                              </a:lnTo>
                              <a:lnTo>
                                <a:pt x="451" y="452"/>
                              </a:lnTo>
                              <a:lnTo>
                                <a:pt x="492" y="398"/>
                              </a:lnTo>
                              <a:lnTo>
                                <a:pt x="519" y="335"/>
                              </a:lnTo>
                              <a:lnTo>
                                <a:pt x="528" y="265"/>
                              </a:lnTo>
                              <a:lnTo>
                                <a:pt x="519" y="194"/>
                              </a:lnTo>
                              <a:lnTo>
                                <a:pt x="492" y="131"/>
                              </a:lnTo>
                              <a:lnTo>
                                <a:pt x="451" y="78"/>
                              </a:lnTo>
                              <a:lnTo>
                                <a:pt x="397" y="36"/>
                              </a:lnTo>
                              <a:lnTo>
                                <a:pt x="334" y="10"/>
                              </a:lnTo>
                              <a:lnTo>
                                <a:pt x="264"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E3688" id="Freeform 88" o:spid="_x0000_s1026" style="position:absolute;margin-left:21.45pt;margin-top:-34.6pt;width:26.45pt;height:25.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f7AgcAABIdAAAOAAAAZHJzL2Uyb0RvYy54bWysWVGPnDYQfq/U/4B4bEUWgw14lb2oSXpV&#10;pbSNFPoDOGBvUVmgwN1eUvW/d8bYF/tqL6jqPezC8e3wzXwee8Z+/ebp3HqP9Tg1fXfwyavQ9+qu&#10;7Kumuz/4v+e3QeZ701x0VdH2XX3wP9eT/+bm229eX4Z9HfWnvq3q0QMj3bS/DAf/NM/DfrebylN9&#10;LqZX/VB38PDYj+dihtvxfleNxQWsn9tdFIbJ7tKP1TD2ZT1N8N/3y0P/Rtg/Huty/u14nOrZaw8+&#10;cJvF5yg+7/Bzd/O62N+PxXBqSkmj+A8szkXTwUufTb0v5sJ7GJt/mTo35dhP/XF+VfbnXX88NmUt&#10;fABvSPjCm0+nYqiFLxCcaXgO0/T/mS1/ffw4ek118DNQqivOoNHtWNcYcQ/+BfG5DNMeYJ+GjyN6&#10;OA0f+vKPCR7sjCd4MwHGu7v80ldgpniYexGTp+N4xl+Ct96TCP3n59DXT7NXwj/jmHHCfK+ER3GU&#10;8VhIsyv26sflwzT/VPfCUPH4YZoX5Sq4EnGvJPkcVD6eWxDx+8ALPZIy7hHKmVT6GUYU7Ludl4fe&#10;xWMRf4mJFEaYCrKIePjxEhYrGJgSoJPNGFWohVeS2XlBDBb6yIvaeSUKI3kRO69UwQQvAFl5gex6&#10;vJKIWePFFQx5ZXZexIx9kGbMGjCiB1+grMyIGX/C0shKjegC5CRykDMFCFIa28npCgiUnZwpAmEx&#10;sZPTVchJ4iBnqhAkPLST02UQKCu5yBSCsJBaycFY1kZb5EoDU4cgiVIruUjXQaDs5EwhMDnt5HQh&#10;8siRC5GpQ8BYYien6yBQdnKmEO7I6ULkkSMhYBbTkyugmZ1crOsgUFZysSmEc8zFuhB57EiI2NQh&#10;oJE9IWJdB4GykzOFcGZrrAuRx46EiE0dgjjhVlljXQeBspKjphDENctRXYicOhKCmjoEsGBZyVFd&#10;B4GykzOFIK6lgepC5NSRENTUIYhD++pAdR0Eyk7OFMK5nlJdiJw6EoKZOgQRj6yRY7oOAmUlx0wh&#10;SBY5FlVdiJw5EoKZOjgjx3Qd3JFjphAkA19tlQjThchh+rLWIszUwTnmmK6De8wlphCE08RKLtGF&#10;yBNHQiSmDs5sTXQd3NmamEIQnqV2croQeeJIiMTUwTnPJboO7nkuMYWAst2+tia6EHniSIjU1MG5&#10;QqS6Du4VIjWFiEKY021jLtWFyKGuso651NTBubamug7utTU1hXBGLtWFyFNHQqSmDs6qJNV1cFcl&#10;mSmEc8xluhB55kiIzNTBWc9lug7uei4zhXBma6YLkWeOhMhMHZyVcKbr4K6EsXHUOwjXPJfpQuSZ&#10;IyG4qYOzh+C6Du4egptCOFcIrguRw0xtTQhu6hBkjs4L2s2vdbVAWZcvbgrhXFu5LkTOHQnBTR2c&#10;7SrXdTD7Vei371VHXZxUk10+dbLLhiuvwJ2dUDT2Qz9hQ5+DFNC25zE2xmACUNiSO8AQGgSnm8BA&#10;FcHQMG4xjY2ggItuf5UJgbAKuGj8V+HYLCEc2pwtZCLpaLTNU9h9ENahFdhiHUt8JAPF+Sa4dBXK&#10;5S1wLIPROhSwm+DSVSgpN8Glq1DkbYEz6SqUXZvg0lUohLbAscBBV6E02QSXrkKxsAkuXYXlewsc&#10;l2UkAwvqJrh0FZa4LXBcutA6LDqb4NJVWAY2waWrMDFvgeOEi2SWnbnV5MMpUMANV5efyclphM3e&#10;l9u8o+/BNu8dMir2QzHjnKYuvcvBx00/77R84//P/WOd9wIx49QWYSkK71W7kV+ft52OgxVZ4GAH&#10;bHFePVbfgzBHcEMAzMXJVRgWQICCCueaMTCCKPI8Y6h3qe/lnYssSPCasYVXlKiBp2yob90W7NVe&#10;tSWJxbAgXXul9JJCE3cNpmJGYcRcxUkJGGx+XcMpSeV+Lwwh5aP6XnyNcX8E4rtmL5ZDc40fxZ4W&#10;7K35S7FkAdxa+BhZlF1Tg0VQF4C9NW2VvbWRovitjTvl79ooluFbSQmlxkqCKXFfDoGy7ad6GRU4&#10;C4gy5Xk6wFlEO12Y+rapbpu2xWlgGu/v3rWj91jAAVJM3rFblUcGrBUVT9fjz9Tgw5/D8YaccfCg&#10;QxwI/cVJRMO3EQ9ukywN6C1lAU/DLAgJf8uTkHL6/vZvrK8I3Z+aqqq7D01Xq8MpQrcd/shjsuVY&#10;SRxP4XzHGZQlwi+nk6H4kylkODn2D10F3hX7U11UP8rruWja5XpnMhZBBrfVtwiEODPCY6LlXOmu&#10;rz7DkdHYLwdzcJAIF6d+/OJ7FziUO/jTnw/FWPte+3MHp16cUNzJm8UNhfMAuBn1J3f6k6IrwdTB&#10;n30oWvHy3byc/D0MY3N/gjcREYuu/wGOqo4NHikJfgsreQMHb8IDeUiIJ3v6vUB9Pcq8+QcAAP//&#10;AwBQSwMEFAAGAAgAAAAhAFF6BmvfAAAACQEAAA8AAABkcnMvZG93bnJldi54bWxMj8FOg0AQhu8m&#10;vsNmTLy1CwRRkKUxGi/1YFqa6HHLjkBlZwm7bfHtHU/1ODNf/vn+cjXbQZxw8r0jBfEyAoHUONNT&#10;q2BXvy4eQPigyejBESr4QQ+r6vqq1IVxZ9rgaRtawSHkC62gC2EspPRNh1b7pRuR+PblJqsDj1Mr&#10;zaTPHG4HmURRJq3uiT90esTnDpvv7dEq+HyZ4o91Xlu9qQ+HbOff39K1VOr2Zn56BBFwDhcY/vRZ&#10;HSp22rsjGS8GBWmSM6lgkeUJCAbyO66y50V8n4KsSvm/QfULAAD//wMAUEsBAi0AFAAGAAgAAAAh&#10;ALaDOJL+AAAA4QEAABMAAAAAAAAAAAAAAAAAAAAAAFtDb250ZW50X1R5cGVzXS54bWxQSwECLQAU&#10;AAYACAAAACEAOP0h/9YAAACUAQAACwAAAAAAAAAAAAAAAAAvAQAAX3JlbHMvLnJlbHNQSwECLQAU&#10;AAYACAAAACEA5nMH+wIHAAASHQAADgAAAAAAAAAAAAAAAAAuAgAAZHJzL2Uyb0RvYy54bWxQSwEC&#10;LQAUAAYACAAAACEAUXoGa98AAAAJAQAADwAAAAAAAAAAAAAAAABcCQAAZHJzL2Rvd25yZXYueG1s&#10;UEsFBgAAAAAEAAQA8wAAAGgKAAAAAA==&#10;" path="m264,l194,10,130,36,77,78,36,131,9,194,,265r9,70l36,398r41,54l130,493r64,27l264,529r70,-9l397,493r54,-41l492,398r27,-63l528,265r-9,-71l492,131,451,78,397,36,334,10,264,xe" fillcolor="#31c5f4" stroked="f">
                <v:path arrowok="t" o:connecttype="custom" o:connectlocs="167640,-510494;123190,-504276;82550,-488110;48895,-461994;22860,-429039;5715,-389866;0,-345718;5715,-302193;22860,-263020;48895,-229443;82550,-203949;123190,-187161;167640,-181564;212090,-187161;252095,-203949;286385,-229443;312420,-263020;329565,-302193;335280,-345718;329565,-389866;312420,-429039;286385,-461994;252095,-488110;212090,-504276;167640,-510494" o:connectangles="0,0,0,0,0,0,0,0,0,0,0,0,0,0,0,0,0,0,0,0,0,0,0,0,0"/>
              </v:shape>
            </w:pict>
          </mc:Fallback>
        </mc:AlternateContent>
      </w:r>
      <w:r w:rsidRPr="00B01757">
        <w:rPr>
          <w:rFonts w:asciiTheme="majorBidi" w:hAnsiTheme="majorBidi" w:cstheme="majorBidi"/>
          <w:b/>
          <w:bCs/>
        </w:rPr>
        <mc:AlternateContent>
          <mc:Choice Requires="wps">
            <w:drawing>
              <wp:anchor distT="0" distB="0" distL="114300" distR="114300" simplePos="0" relativeHeight="251713536" behindDoc="0" locked="0" layoutInCell="1" allowOverlap="1" wp14:anchorId="46B05A22" wp14:editId="1BD44390">
                <wp:simplePos x="0" y="0"/>
                <wp:positionH relativeFrom="column">
                  <wp:posOffset>392430</wp:posOffset>
                </wp:positionH>
                <wp:positionV relativeFrom="paragraph">
                  <wp:posOffset>-440690</wp:posOffset>
                </wp:positionV>
                <wp:extent cx="147320" cy="304165"/>
                <wp:effectExtent l="0" t="0" r="5080" b="635"/>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8B9A8D" w14:textId="26875EAB" w:rsidR="00B01757" w:rsidRDefault="00B01757" w:rsidP="00B01757">
                            <w:pPr>
                              <w:spacing w:before="14" w:line="475" w:lineRule="exact"/>
                              <w:rPr>
                                <w:sz w:val="40"/>
                              </w:rPr>
                            </w:pPr>
                            <w:r>
                              <w:rPr>
                                <w:color w:val="FFFFFF"/>
                                <w:w w:val="94"/>
                                <w:sz w:val="40"/>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B05A22" id="Text Box 89" o:spid="_x0000_s1035" type="#_x0000_t202" style="position:absolute;left:0;text-align:left;margin-left:30.9pt;margin-top:-34.7pt;width:11.6pt;height:23.9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mQrwIAALEFAAAOAAAAZHJzL2Uyb0RvYy54bWysVNtunDAQfa/Uf7D8TrjEewGFjZJlqSql&#10;FynpB3jBLFbBprZ3Ia367x2bZbNJVKlqy4M12DNnbmfm6npoG3RgSnMpUhxeBBgxUciSi12Kvzzk&#10;3hIjbagoaSMFS/Ej0/h69fbNVd8lLJK1bEqmEIAInfRdimtjusT3dVGzluoL2TEBj5VULTXwq3Z+&#10;qWgP6G3jR0Ew93upyk7JgmkNt9n4iFcOv6pYYT5VlWYGNSmG2Iw7lTu39vRXVzTZKdrVvDiGQf8i&#10;ipZyAU5PUBk1FO0VfwXV8kJJLStzUcjWl1XFC+ZygGzC4EU29zXtmMsFiqO7U5n0/4MtPh4+K8TL&#10;FC9jjARtoUcPbDDoVg4IrqA+facTULvvQNEMcA99drnq7k4WXzUScl1TsWM3Ssm+ZrSE+EJr6Z+Z&#10;jjjagmz7D7IEP3RvpAMaKtXa4kE5EKBDnx5PvbGxFNYlWVxG8FLA02VAwvnMeaDJZNwpbd4x2SIr&#10;pFhB6x04PdxpY4OhyaRifQmZ86Zx7W/EswtQHG/ANZjaNxuE6+aPOIg3y82SeCSabzwSZJl3k6+J&#10;N8/DxSy7zNbrLPxp/YYkqXlZMmHdTMwKyZ917sjxkRMnbmnZ8NLC2ZC02m3XjUIHCszO3XcsyJma&#10;/zwMVwTI5UVKYUSC2yj28vly4ZGczLx4ESy9IIxv43lAYpLlz1O644L9e0qoT3E8i2Yjl36bW+C+&#10;17nRpOUGdkfDWyDvSYkmloEbUbrWGsqbUT4rhQ3/qRTQ7qnRjq+WoiNZzbAd3GicxmAry0cgsJJA&#10;MOAi7D0Qaqm+Y9TDDkmx/ranimHUvBcwBHbhTIKahO0kUFGAaYoNRqO4NuNi2neK72pAHsdMyBsY&#10;lIo7EtuJGqM4jhfsBZfLcYfZxXP+77SeNu3qFwAAAP//AwBQSwMEFAAGAAgAAAAhAFiCzZ7fAAAA&#10;CQEAAA8AAABkcnMvZG93bnJldi54bWxMj8FOwzAQRO9I/IO1SNxaJxWN2hCnqhCckBBpOHB04m1i&#10;NV6H2G3D37Oc4Dg7o9k3xW52g7jgFKwnBekyAYHUemOpU/BRvyw2IELUZPTgCRV8Y4BdeXtT6Nz4&#10;K1V4OcROcAmFXCvoYxxzKUPbo9Nh6Uck9o5+cjqynDppJn3lcjfIVZJk0mlL/KHXIz712J4OZ6dg&#10;/0nVs/16a96rY2XrepvQa3ZS6v5u3j+CiDjHvzD84jM6lMzU+DOZIAYFWcrkUcEi2z6A4MBmzdsa&#10;PqzSNciykP8XlD8AAAD//wMAUEsBAi0AFAAGAAgAAAAhALaDOJL+AAAA4QEAABMAAAAAAAAAAAAA&#10;AAAAAAAAAFtDb250ZW50X1R5cGVzXS54bWxQSwECLQAUAAYACAAAACEAOP0h/9YAAACUAQAACwAA&#10;AAAAAAAAAAAAAAAvAQAAX3JlbHMvLnJlbHNQSwECLQAUAAYACAAAACEA8oBJkK8CAACxBQAADgAA&#10;AAAAAAAAAAAAAAAuAgAAZHJzL2Uyb0RvYy54bWxQSwECLQAUAAYACAAAACEAWILNnt8AAAAJAQAA&#10;DwAAAAAAAAAAAAAAAAAJBQAAZHJzL2Rvd25yZXYueG1sUEsFBgAAAAAEAAQA8wAAABUGAAAAAA==&#10;" filled="f" stroked="f">
                <v:textbox inset="0,0,0,0">
                  <w:txbxContent>
                    <w:p w14:paraId="6D8B9A8D" w14:textId="26875EAB" w:rsidR="00B01757" w:rsidRDefault="00B01757" w:rsidP="00B01757">
                      <w:pPr>
                        <w:spacing w:before="14" w:line="475" w:lineRule="exact"/>
                        <w:rPr>
                          <w:sz w:val="40"/>
                        </w:rPr>
                      </w:pPr>
                      <w:r>
                        <w:rPr>
                          <w:color w:val="FFFFFF"/>
                          <w:w w:val="94"/>
                          <w:sz w:val="40"/>
                        </w:rPr>
                        <w:t>9</w:t>
                      </w:r>
                    </w:p>
                  </w:txbxContent>
                </v:textbox>
              </v:shape>
            </w:pict>
          </mc:Fallback>
        </mc:AlternateContent>
      </w:r>
      <w:r w:rsidR="000A5D8C" w:rsidRPr="006D3C72">
        <w:rPr>
          <w:rFonts w:asciiTheme="majorBidi" w:hAnsiTheme="majorBidi" w:cstheme="majorBidi"/>
          <w:b/>
          <w:bCs/>
        </w:rPr>
        <w:t>Upholding women’s rights achievements</w:t>
      </w:r>
      <w:r w:rsidR="00C6546E" w:rsidRPr="006D3C72">
        <w:rPr>
          <w:rFonts w:asciiTheme="majorBidi" w:hAnsiTheme="majorBidi" w:cstheme="majorBidi"/>
          <w:b/>
          <w:bCs/>
        </w:rPr>
        <w:t xml:space="preserve">: </w:t>
      </w:r>
      <w:r w:rsidR="00B521E2" w:rsidRPr="006D3C72">
        <w:rPr>
          <w:rFonts w:asciiTheme="majorBidi" w:hAnsiTheme="majorBidi" w:cstheme="majorBidi"/>
        </w:rPr>
        <w:t xml:space="preserve">It is </w:t>
      </w:r>
      <w:r w:rsidR="00FD734C" w:rsidRPr="006D3C72">
        <w:rPr>
          <w:rFonts w:asciiTheme="majorBidi" w:hAnsiTheme="majorBidi" w:cstheme="majorBidi"/>
        </w:rPr>
        <w:t xml:space="preserve">important to </w:t>
      </w:r>
      <w:r w:rsidR="00B521E2" w:rsidRPr="006D3C72">
        <w:rPr>
          <w:rFonts w:asciiTheme="majorBidi" w:hAnsiTheme="majorBidi" w:cstheme="majorBidi"/>
        </w:rPr>
        <w:t>recogniz</w:t>
      </w:r>
      <w:r w:rsidR="00FD734C" w:rsidRPr="006D3C72">
        <w:rPr>
          <w:rFonts w:asciiTheme="majorBidi" w:hAnsiTheme="majorBidi" w:cstheme="majorBidi"/>
        </w:rPr>
        <w:t xml:space="preserve">e </w:t>
      </w:r>
      <w:r w:rsidR="00B521E2" w:rsidRPr="006D3C72">
        <w:rPr>
          <w:rFonts w:asciiTheme="majorBidi" w:hAnsiTheme="majorBidi" w:cstheme="majorBidi"/>
        </w:rPr>
        <w:t xml:space="preserve">the continuous efforts exerted </w:t>
      </w:r>
      <w:r w:rsidR="001522D8" w:rsidRPr="006D3C72">
        <w:rPr>
          <w:rFonts w:asciiTheme="majorBidi" w:hAnsiTheme="majorBidi" w:cstheme="majorBidi"/>
        </w:rPr>
        <w:t xml:space="preserve">by </w:t>
      </w:r>
      <w:r w:rsidR="00B521E2" w:rsidRPr="006D3C72">
        <w:rPr>
          <w:rFonts w:asciiTheme="majorBidi" w:hAnsiTheme="majorBidi" w:cstheme="majorBidi"/>
        </w:rPr>
        <w:t>the government in the implementation of the EVAW law.</w:t>
      </w:r>
      <w:r w:rsidR="00AA68B2" w:rsidRPr="006D3C72">
        <w:rPr>
          <w:rFonts w:asciiTheme="majorBidi" w:hAnsiTheme="majorBidi" w:cstheme="majorBidi"/>
          <w:b/>
          <w:bCs/>
        </w:rPr>
        <w:t xml:space="preserve"> </w:t>
      </w:r>
      <w:r w:rsidR="00B521E2" w:rsidRPr="006D3C72">
        <w:rPr>
          <w:rFonts w:asciiTheme="majorBidi" w:hAnsiTheme="majorBidi" w:cstheme="majorBidi"/>
          <w:w w:val="103"/>
          <w:lang w:val="en-GB"/>
        </w:rPr>
        <w:t xml:space="preserve">It is </w:t>
      </w:r>
      <w:r w:rsidR="00780FA0" w:rsidRPr="006D3C72">
        <w:rPr>
          <w:rFonts w:asciiTheme="majorBidi" w:hAnsiTheme="majorBidi" w:cstheme="majorBidi"/>
          <w:w w:val="103"/>
          <w:lang w:val="en-GB"/>
        </w:rPr>
        <w:t xml:space="preserve">also </w:t>
      </w:r>
      <w:r w:rsidR="00B521E2" w:rsidRPr="006D3C72">
        <w:rPr>
          <w:rFonts w:asciiTheme="majorBidi" w:hAnsiTheme="majorBidi" w:cstheme="majorBidi"/>
          <w:w w:val="103"/>
          <w:lang w:val="en-GB"/>
        </w:rPr>
        <w:t>important to note that during the Afghan solar year 1393, the total number of cases registered</w:t>
      </w:r>
      <w:r w:rsidR="00BC567F" w:rsidRPr="006D3C72">
        <w:rPr>
          <w:rFonts w:asciiTheme="majorBidi" w:hAnsiTheme="majorBidi" w:cstheme="majorBidi"/>
          <w:w w:val="103"/>
          <w:lang w:val="en-GB"/>
        </w:rPr>
        <w:t xml:space="preserve"> by the </w:t>
      </w:r>
      <w:proofErr w:type="spellStart"/>
      <w:r w:rsidR="00B521E2" w:rsidRPr="006D3C72">
        <w:rPr>
          <w:rFonts w:asciiTheme="majorBidi" w:hAnsiTheme="majorBidi" w:cstheme="majorBidi"/>
          <w:w w:val="103"/>
          <w:lang w:val="en-GB"/>
        </w:rPr>
        <w:t>MoI</w:t>
      </w:r>
      <w:proofErr w:type="spellEnd"/>
      <w:r w:rsidR="00B521E2" w:rsidRPr="006D3C72">
        <w:rPr>
          <w:rFonts w:asciiTheme="majorBidi" w:hAnsiTheme="majorBidi" w:cstheme="majorBidi"/>
          <w:w w:val="103"/>
          <w:lang w:val="en-GB"/>
        </w:rPr>
        <w:t xml:space="preserve">, </w:t>
      </w:r>
      <w:proofErr w:type="spellStart"/>
      <w:r w:rsidR="00B521E2" w:rsidRPr="006D3C72">
        <w:rPr>
          <w:rFonts w:asciiTheme="majorBidi" w:hAnsiTheme="majorBidi" w:cstheme="majorBidi"/>
          <w:w w:val="103"/>
          <w:lang w:val="en-GB"/>
        </w:rPr>
        <w:t>MoWA</w:t>
      </w:r>
      <w:proofErr w:type="spellEnd"/>
      <w:r w:rsidR="00B521E2" w:rsidRPr="006D3C72">
        <w:rPr>
          <w:rFonts w:asciiTheme="majorBidi" w:hAnsiTheme="majorBidi" w:cstheme="majorBidi"/>
          <w:w w:val="103"/>
          <w:lang w:val="en-GB"/>
        </w:rPr>
        <w:t xml:space="preserve">, </w:t>
      </w:r>
      <w:proofErr w:type="spellStart"/>
      <w:r w:rsidR="000E0DAF" w:rsidRPr="006D3C72">
        <w:rPr>
          <w:rFonts w:asciiTheme="majorBidi" w:hAnsiTheme="majorBidi" w:cstheme="majorBidi"/>
          <w:w w:val="103"/>
          <w:lang w:val="en-GB"/>
        </w:rPr>
        <w:t>DoWAs</w:t>
      </w:r>
      <w:proofErr w:type="spellEnd"/>
      <w:r w:rsidR="000E0DAF" w:rsidRPr="006D3C72">
        <w:rPr>
          <w:rFonts w:asciiTheme="majorBidi" w:hAnsiTheme="majorBidi" w:cstheme="majorBidi"/>
          <w:w w:val="103"/>
          <w:lang w:val="en-GB"/>
        </w:rPr>
        <w:t xml:space="preserve"> </w:t>
      </w:r>
      <w:r w:rsidR="00BC567F" w:rsidRPr="006D3C72">
        <w:rPr>
          <w:rFonts w:asciiTheme="majorBidi" w:hAnsiTheme="majorBidi" w:cstheme="majorBidi"/>
          <w:w w:val="103"/>
          <w:lang w:val="en-GB"/>
        </w:rPr>
        <w:t xml:space="preserve">and </w:t>
      </w:r>
      <w:r w:rsidR="000E0DAF" w:rsidRPr="006D3C72">
        <w:rPr>
          <w:rFonts w:asciiTheme="majorBidi" w:hAnsiTheme="majorBidi" w:cstheme="majorBidi"/>
          <w:w w:val="103"/>
          <w:lang w:val="en-GB"/>
        </w:rPr>
        <w:t xml:space="preserve">the </w:t>
      </w:r>
      <w:r w:rsidR="00BC567F" w:rsidRPr="006D3C72">
        <w:rPr>
          <w:rFonts w:asciiTheme="majorBidi" w:hAnsiTheme="majorBidi" w:cstheme="majorBidi"/>
          <w:w w:val="103"/>
          <w:lang w:val="en-GB"/>
        </w:rPr>
        <w:t>Attorney General’s Office is 5</w:t>
      </w:r>
      <w:r w:rsidR="004E6B93" w:rsidRPr="006D3C72">
        <w:rPr>
          <w:rFonts w:asciiTheme="majorBidi" w:hAnsiTheme="majorBidi" w:cstheme="majorBidi"/>
          <w:w w:val="103"/>
          <w:lang w:val="en-GB"/>
        </w:rPr>
        <w:t>,</w:t>
      </w:r>
      <w:r w:rsidR="00BC567F" w:rsidRPr="006D3C72">
        <w:rPr>
          <w:rFonts w:asciiTheme="majorBidi" w:hAnsiTheme="majorBidi" w:cstheme="majorBidi"/>
          <w:w w:val="103"/>
          <w:lang w:val="en-GB"/>
        </w:rPr>
        <w:t xml:space="preserve">720. </w:t>
      </w:r>
      <w:proofErr w:type="gramStart"/>
      <w:r w:rsidR="00AA68B2" w:rsidRPr="006D3C72">
        <w:rPr>
          <w:rFonts w:asciiTheme="majorBidi" w:hAnsiTheme="majorBidi" w:cstheme="majorBidi"/>
          <w:w w:val="103"/>
          <w:lang w:val="en-GB"/>
        </w:rPr>
        <w:t>o</w:t>
      </w:r>
      <w:r w:rsidR="00BC567F" w:rsidRPr="006D3C72">
        <w:rPr>
          <w:rFonts w:asciiTheme="majorBidi" w:hAnsiTheme="majorBidi" w:cstheme="majorBidi"/>
          <w:w w:val="103"/>
          <w:lang w:val="en-GB"/>
        </w:rPr>
        <w:t>f</w:t>
      </w:r>
      <w:proofErr w:type="gramEnd"/>
      <w:r w:rsidR="00BC567F" w:rsidRPr="006D3C72">
        <w:rPr>
          <w:rFonts w:asciiTheme="majorBidi" w:hAnsiTheme="majorBidi" w:cstheme="majorBidi"/>
          <w:w w:val="103"/>
          <w:lang w:val="en-GB"/>
        </w:rPr>
        <w:t xml:space="preserve"> the total, 79% or 4</w:t>
      </w:r>
      <w:r w:rsidR="001522D8" w:rsidRPr="006D3C72">
        <w:rPr>
          <w:rFonts w:asciiTheme="majorBidi" w:hAnsiTheme="majorBidi" w:cstheme="majorBidi"/>
          <w:w w:val="103"/>
          <w:lang w:val="en-GB"/>
        </w:rPr>
        <w:t>,</w:t>
      </w:r>
      <w:r w:rsidR="00BC567F" w:rsidRPr="006D3C72">
        <w:rPr>
          <w:rFonts w:asciiTheme="majorBidi" w:hAnsiTheme="majorBidi" w:cstheme="majorBidi"/>
          <w:w w:val="103"/>
          <w:lang w:val="en-GB"/>
        </w:rPr>
        <w:t xml:space="preserve">541 are cases of VAW while the remaining 21% are </w:t>
      </w:r>
      <w:r w:rsidR="007F0C62" w:rsidRPr="006D3C72">
        <w:rPr>
          <w:rFonts w:asciiTheme="majorBidi" w:hAnsiTheme="majorBidi" w:cstheme="majorBidi"/>
          <w:w w:val="103"/>
          <w:lang w:val="en-GB"/>
        </w:rPr>
        <w:t xml:space="preserve">civil cases </w:t>
      </w:r>
      <w:r w:rsidR="00B556DD" w:rsidRPr="006D3C72">
        <w:rPr>
          <w:rFonts w:asciiTheme="majorBidi" w:hAnsiTheme="majorBidi" w:cstheme="majorBidi"/>
          <w:w w:val="103"/>
          <w:lang w:val="en-GB"/>
        </w:rPr>
        <w:t xml:space="preserve">concerning </w:t>
      </w:r>
      <w:r w:rsidR="00BC567F" w:rsidRPr="006D3C72">
        <w:rPr>
          <w:rFonts w:asciiTheme="majorBidi" w:hAnsiTheme="majorBidi" w:cstheme="majorBidi"/>
          <w:w w:val="103"/>
          <w:lang w:val="en-GB"/>
        </w:rPr>
        <w:t>disputes related to divorce, separation,</w:t>
      </w:r>
      <w:r w:rsidR="00FD734C" w:rsidRPr="006D3C72">
        <w:rPr>
          <w:rFonts w:asciiTheme="majorBidi" w:hAnsiTheme="majorBidi" w:cstheme="majorBidi"/>
          <w:w w:val="103"/>
          <w:lang w:val="en-GB"/>
        </w:rPr>
        <w:t xml:space="preserve"> and</w:t>
      </w:r>
      <w:r w:rsidR="00BC567F" w:rsidRPr="006D3C72">
        <w:rPr>
          <w:rFonts w:asciiTheme="majorBidi" w:hAnsiTheme="majorBidi" w:cstheme="majorBidi"/>
          <w:w w:val="103"/>
          <w:lang w:val="en-GB"/>
        </w:rPr>
        <w:t xml:space="preserve"> annulment of engagement</w:t>
      </w:r>
      <w:r w:rsidR="001522D8" w:rsidRPr="006D3C72">
        <w:rPr>
          <w:rFonts w:asciiTheme="majorBidi" w:hAnsiTheme="majorBidi" w:cstheme="majorBidi"/>
          <w:w w:val="103"/>
          <w:lang w:val="en-GB"/>
        </w:rPr>
        <w:t xml:space="preserve">, </w:t>
      </w:r>
      <w:r w:rsidR="00BC567F" w:rsidRPr="006D3C72">
        <w:rPr>
          <w:rFonts w:asciiTheme="majorBidi" w:hAnsiTheme="majorBidi" w:cstheme="majorBidi"/>
          <w:w w:val="103"/>
          <w:lang w:val="en-GB"/>
        </w:rPr>
        <w:t>alimony and child custody</w:t>
      </w:r>
      <w:r w:rsidR="004975F2" w:rsidRPr="006D3C72">
        <w:rPr>
          <w:rStyle w:val="FootnoteReference"/>
          <w:rFonts w:asciiTheme="majorBidi" w:hAnsiTheme="majorBidi" w:cstheme="majorBidi"/>
          <w:w w:val="103"/>
          <w:lang w:val="en-GB"/>
        </w:rPr>
        <w:footnoteReference w:id="27"/>
      </w:r>
      <w:r w:rsidR="001C3ACF" w:rsidRPr="006D3C72">
        <w:rPr>
          <w:rFonts w:asciiTheme="majorBidi" w:hAnsiTheme="majorBidi" w:cstheme="majorBidi"/>
          <w:w w:val="103"/>
          <w:lang w:val="en-GB"/>
        </w:rPr>
        <w:t xml:space="preserve">. </w:t>
      </w:r>
    </w:p>
    <w:p w14:paraId="66CAF6F1" w14:textId="77777777" w:rsidR="00A374FE" w:rsidRPr="006D3C72" w:rsidRDefault="00A374FE" w:rsidP="002074DC">
      <w:pPr>
        <w:pStyle w:val="NoSpacing"/>
        <w:jc w:val="both"/>
        <w:rPr>
          <w:rFonts w:asciiTheme="majorBidi" w:hAnsiTheme="majorBidi" w:cstheme="majorBidi"/>
        </w:rPr>
      </w:pPr>
    </w:p>
    <w:p w14:paraId="353DFA4E" w14:textId="54CCEEFE" w:rsidR="00F52D3E" w:rsidRPr="006D3C72" w:rsidRDefault="00F52D3E" w:rsidP="002074DC">
      <w:pPr>
        <w:spacing w:after="0" w:line="240" w:lineRule="auto"/>
        <w:rPr>
          <w:rFonts w:asciiTheme="majorBidi" w:eastAsia="Times New Roman" w:hAnsiTheme="majorBidi" w:cstheme="majorBidi"/>
          <w:spacing w:val="4"/>
          <w:w w:val="103"/>
          <w:kern w:val="14"/>
          <w:lang w:val="en-GB"/>
        </w:rPr>
      </w:pPr>
      <w:r w:rsidRPr="006D3C72">
        <w:rPr>
          <w:rFonts w:asciiTheme="majorBidi" w:eastAsia="Times New Roman" w:hAnsiTheme="majorBidi" w:cstheme="majorBidi"/>
          <w:b/>
          <w:bCs/>
          <w:spacing w:val="4"/>
          <w:w w:val="103"/>
          <w:kern w:val="14"/>
          <w:lang w:val="en-GB"/>
        </w:rPr>
        <w:t xml:space="preserve">Overall cases registered by </w:t>
      </w:r>
      <w:proofErr w:type="spellStart"/>
      <w:r w:rsidR="00B34C28" w:rsidRPr="006D3C72">
        <w:rPr>
          <w:rFonts w:asciiTheme="majorBidi" w:eastAsia="Times New Roman" w:hAnsiTheme="majorBidi" w:cstheme="majorBidi"/>
          <w:b/>
          <w:bCs/>
          <w:spacing w:val="4"/>
          <w:w w:val="103"/>
          <w:kern w:val="14"/>
          <w:lang w:val="en-GB"/>
        </w:rPr>
        <w:t>MoWA</w:t>
      </w:r>
      <w:proofErr w:type="spellEnd"/>
      <w:r w:rsidR="00B34C28" w:rsidRPr="006D3C72">
        <w:rPr>
          <w:rFonts w:asciiTheme="majorBidi" w:eastAsia="Times New Roman" w:hAnsiTheme="majorBidi" w:cstheme="majorBidi"/>
          <w:b/>
          <w:bCs/>
          <w:spacing w:val="4"/>
          <w:w w:val="103"/>
          <w:kern w:val="14"/>
          <w:lang w:val="en-GB"/>
        </w:rPr>
        <w:t xml:space="preserve">, the Police and the courts, </w:t>
      </w:r>
      <w:r w:rsidR="00FD734C" w:rsidRPr="006D3C72">
        <w:rPr>
          <w:rFonts w:asciiTheme="majorBidi" w:eastAsia="Times New Roman" w:hAnsiTheme="majorBidi" w:cstheme="majorBidi"/>
          <w:b/>
          <w:bCs/>
          <w:spacing w:val="4"/>
          <w:w w:val="103"/>
          <w:kern w:val="14"/>
          <w:lang w:val="en-GB"/>
        </w:rPr>
        <w:t>by</w:t>
      </w:r>
      <w:r w:rsidRPr="006D3C72">
        <w:rPr>
          <w:rFonts w:asciiTheme="majorBidi" w:eastAsia="Times New Roman" w:hAnsiTheme="majorBidi" w:cstheme="majorBidi"/>
          <w:b/>
          <w:bCs/>
          <w:spacing w:val="4"/>
          <w:w w:val="103"/>
          <w:kern w:val="14"/>
          <w:lang w:val="en-GB"/>
        </w:rPr>
        <w:t xml:space="preserve"> category</w:t>
      </w:r>
      <w:r w:rsidR="00FD734C" w:rsidRPr="006D3C72">
        <w:rPr>
          <w:rFonts w:asciiTheme="majorBidi" w:eastAsia="Times New Roman" w:hAnsiTheme="majorBidi" w:cstheme="majorBidi"/>
          <w:b/>
          <w:bCs/>
          <w:spacing w:val="4"/>
          <w:w w:val="103"/>
          <w:kern w:val="14"/>
          <w:lang w:val="en-GB"/>
        </w:rPr>
        <w:t xml:space="preserve"> of violence</w:t>
      </w:r>
    </w:p>
    <w:p w14:paraId="25B84F84" w14:textId="77777777" w:rsidR="007F0C62" w:rsidRPr="006D3C72" w:rsidRDefault="00616110" w:rsidP="002074DC">
      <w:pPr>
        <w:spacing w:after="0" w:line="240" w:lineRule="auto"/>
        <w:jc w:val="center"/>
        <w:rPr>
          <w:rFonts w:asciiTheme="majorBidi" w:eastAsia="Times New Roman" w:hAnsiTheme="majorBidi" w:cstheme="majorBidi"/>
          <w:spacing w:val="4"/>
          <w:w w:val="103"/>
          <w:kern w:val="14"/>
          <w:lang w:val="en-GB"/>
        </w:rPr>
      </w:pPr>
      <w:r w:rsidRPr="006D3C72">
        <w:rPr>
          <w:rFonts w:asciiTheme="majorBidi" w:hAnsiTheme="majorBidi" w:cstheme="majorBidi"/>
          <w:noProof/>
          <w:w w:val="103"/>
        </w:rPr>
        <w:drawing>
          <wp:inline distT="0" distB="0" distL="0" distR="0" wp14:anchorId="3DF89284" wp14:editId="0419A86D">
            <wp:extent cx="4838065" cy="2402840"/>
            <wp:effectExtent l="0" t="0" r="0" b="0"/>
            <wp:docPr id="1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t="8833"/>
                    <a:stretch>
                      <a:fillRect/>
                    </a:stretch>
                  </pic:blipFill>
                  <pic:spPr bwMode="auto">
                    <a:xfrm>
                      <a:off x="0" y="0"/>
                      <a:ext cx="4838065" cy="2402840"/>
                    </a:xfrm>
                    <a:prstGeom prst="rect">
                      <a:avLst/>
                    </a:prstGeom>
                    <a:noFill/>
                    <a:ln>
                      <a:noFill/>
                    </a:ln>
                  </pic:spPr>
                </pic:pic>
              </a:graphicData>
            </a:graphic>
          </wp:inline>
        </w:drawing>
      </w:r>
    </w:p>
    <w:p w14:paraId="2ACF31E1" w14:textId="77777777" w:rsidR="00F52D3E" w:rsidRPr="006D3C72" w:rsidRDefault="00F52D3E" w:rsidP="002074DC">
      <w:pPr>
        <w:autoSpaceDE w:val="0"/>
        <w:autoSpaceDN w:val="0"/>
        <w:adjustRightInd w:val="0"/>
        <w:spacing w:after="0" w:line="240" w:lineRule="auto"/>
        <w:jc w:val="both"/>
        <w:rPr>
          <w:rFonts w:asciiTheme="majorBidi" w:eastAsia="Times New Roman" w:hAnsiTheme="majorBidi" w:cstheme="majorBidi"/>
          <w:b/>
          <w:bCs/>
          <w:spacing w:val="4"/>
          <w:w w:val="103"/>
          <w:kern w:val="14"/>
          <w:lang w:val="en-GB"/>
        </w:rPr>
      </w:pPr>
    </w:p>
    <w:p w14:paraId="02803E37" w14:textId="36416CFD" w:rsidR="00A374FE" w:rsidRPr="006D3C72" w:rsidRDefault="00A374FE" w:rsidP="002074DC">
      <w:pPr>
        <w:pStyle w:val="NoSpacing"/>
        <w:jc w:val="both"/>
        <w:rPr>
          <w:rFonts w:asciiTheme="majorBidi" w:hAnsiTheme="majorBidi" w:cstheme="majorBidi"/>
          <w:w w:val="103"/>
          <w:lang w:val="en-GB"/>
        </w:rPr>
      </w:pPr>
      <w:r w:rsidRPr="006D3C72">
        <w:rPr>
          <w:rFonts w:asciiTheme="majorBidi" w:hAnsiTheme="majorBidi" w:cstheme="majorBidi"/>
          <w:w w:val="103"/>
          <w:lang w:val="en-GB"/>
        </w:rPr>
        <w:t>A review of EVAW over three years (1391, 1392, and 1393) shows an</w:t>
      </w:r>
      <w:r w:rsidR="008F4A9D" w:rsidRPr="006D3C72">
        <w:rPr>
          <w:rFonts w:asciiTheme="majorBidi" w:hAnsiTheme="majorBidi" w:cstheme="majorBidi"/>
          <w:w w:val="103"/>
          <w:lang w:val="en-GB"/>
        </w:rPr>
        <w:t xml:space="preserve"> </w:t>
      </w:r>
      <w:r w:rsidRPr="006D3C72">
        <w:rPr>
          <w:rFonts w:asciiTheme="majorBidi" w:hAnsiTheme="majorBidi" w:cstheme="majorBidi"/>
          <w:w w:val="103"/>
          <w:lang w:val="en-GB"/>
        </w:rPr>
        <w:t>increase</w:t>
      </w:r>
      <w:r w:rsidR="003B0F65" w:rsidRPr="006D3C72">
        <w:rPr>
          <w:rFonts w:asciiTheme="majorBidi" w:hAnsiTheme="majorBidi" w:cstheme="majorBidi"/>
          <w:w w:val="103"/>
          <w:lang w:val="en-GB"/>
        </w:rPr>
        <w:t xml:space="preserve"> of 27%</w:t>
      </w:r>
      <w:r w:rsidRPr="006D3C72">
        <w:rPr>
          <w:rFonts w:asciiTheme="majorBidi" w:hAnsiTheme="majorBidi" w:cstheme="majorBidi"/>
          <w:w w:val="103"/>
          <w:lang w:val="en-GB"/>
        </w:rPr>
        <w:t xml:space="preserve"> in the number of registered cases</w:t>
      </w:r>
      <w:r w:rsidR="003B0F65" w:rsidRPr="006D3C72">
        <w:rPr>
          <w:rFonts w:asciiTheme="majorBidi" w:hAnsiTheme="majorBidi" w:cstheme="majorBidi"/>
          <w:w w:val="103"/>
          <w:lang w:val="en-GB"/>
        </w:rPr>
        <w:t xml:space="preserve"> from 4</w:t>
      </w:r>
      <w:r w:rsidR="00222CBA" w:rsidRPr="006D3C72">
        <w:rPr>
          <w:rFonts w:asciiTheme="majorBidi" w:hAnsiTheme="majorBidi" w:cstheme="majorBidi"/>
          <w:w w:val="103"/>
          <w:lang w:val="en-GB"/>
        </w:rPr>
        <w:t>,</w:t>
      </w:r>
      <w:r w:rsidR="003B0F65" w:rsidRPr="006D3C72">
        <w:rPr>
          <w:rFonts w:asciiTheme="majorBidi" w:hAnsiTheme="majorBidi" w:cstheme="majorBidi"/>
          <w:w w:val="103"/>
          <w:lang w:val="en-GB"/>
        </w:rPr>
        <w:t>505 in 1391 to a total of 5</w:t>
      </w:r>
      <w:r w:rsidR="00222CBA" w:rsidRPr="006D3C72">
        <w:rPr>
          <w:rFonts w:asciiTheme="majorBidi" w:hAnsiTheme="majorBidi" w:cstheme="majorBidi"/>
          <w:w w:val="103"/>
          <w:lang w:val="en-GB"/>
        </w:rPr>
        <w:t>,</w:t>
      </w:r>
      <w:r w:rsidR="003B0F65" w:rsidRPr="006D3C72">
        <w:rPr>
          <w:rFonts w:asciiTheme="majorBidi" w:hAnsiTheme="majorBidi" w:cstheme="majorBidi"/>
          <w:w w:val="103"/>
          <w:lang w:val="en-GB"/>
        </w:rPr>
        <w:t xml:space="preserve">720 in 1393. On the other hand, </w:t>
      </w:r>
      <w:r w:rsidRPr="006D3C72">
        <w:rPr>
          <w:rFonts w:asciiTheme="majorBidi" w:hAnsiTheme="majorBidi" w:cstheme="majorBidi"/>
          <w:w w:val="103"/>
          <w:lang w:val="en-GB"/>
        </w:rPr>
        <w:t>the number of complaints due to acts of violence criminalized under the EVAW law has dropped by 11%</w:t>
      </w:r>
      <w:r w:rsidR="003B0F65" w:rsidRPr="006D3C72">
        <w:rPr>
          <w:rFonts w:asciiTheme="majorBidi" w:hAnsiTheme="majorBidi" w:cstheme="majorBidi"/>
          <w:w w:val="103"/>
          <w:lang w:val="en-GB"/>
        </w:rPr>
        <w:t xml:space="preserve"> (from 3</w:t>
      </w:r>
      <w:r w:rsidR="00222CBA" w:rsidRPr="006D3C72">
        <w:rPr>
          <w:rFonts w:asciiTheme="majorBidi" w:hAnsiTheme="majorBidi" w:cstheme="majorBidi"/>
          <w:w w:val="103"/>
          <w:lang w:val="en-GB"/>
        </w:rPr>
        <w:t>,</w:t>
      </w:r>
      <w:r w:rsidR="003B0F65" w:rsidRPr="006D3C72">
        <w:rPr>
          <w:rFonts w:asciiTheme="majorBidi" w:hAnsiTheme="majorBidi" w:cstheme="majorBidi"/>
          <w:w w:val="103"/>
          <w:lang w:val="en-GB"/>
        </w:rPr>
        <w:t>396 in 1391 to 3</w:t>
      </w:r>
      <w:r w:rsidR="00222CBA" w:rsidRPr="006D3C72">
        <w:rPr>
          <w:rFonts w:asciiTheme="majorBidi" w:hAnsiTheme="majorBidi" w:cstheme="majorBidi"/>
          <w:w w:val="103"/>
          <w:lang w:val="en-GB"/>
        </w:rPr>
        <w:t>,</w:t>
      </w:r>
      <w:r w:rsidR="003B0F65" w:rsidRPr="006D3C72">
        <w:rPr>
          <w:rFonts w:asciiTheme="majorBidi" w:hAnsiTheme="majorBidi" w:cstheme="majorBidi"/>
          <w:w w:val="103"/>
          <w:lang w:val="en-GB"/>
        </w:rPr>
        <w:t>038 in 1393)</w:t>
      </w:r>
      <w:r w:rsidR="00642CF8" w:rsidRPr="006D3C72">
        <w:rPr>
          <w:rFonts w:asciiTheme="majorBidi" w:hAnsiTheme="majorBidi" w:cstheme="majorBidi"/>
        </w:rPr>
        <w:t>.</w:t>
      </w:r>
      <w:r w:rsidR="004975F2" w:rsidRPr="006D3C72">
        <w:rPr>
          <w:rStyle w:val="FootnoteReference"/>
          <w:rFonts w:asciiTheme="majorBidi" w:hAnsiTheme="majorBidi" w:cstheme="majorBidi"/>
        </w:rPr>
        <w:footnoteReference w:id="28"/>
      </w:r>
      <w:r w:rsidR="00642CF8" w:rsidRPr="006D3C72">
        <w:rPr>
          <w:rFonts w:asciiTheme="majorBidi" w:hAnsiTheme="majorBidi" w:cstheme="majorBidi"/>
          <w:w w:val="103"/>
          <w:lang w:val="en-GB"/>
        </w:rPr>
        <w:t xml:space="preserve"> </w:t>
      </w:r>
    </w:p>
    <w:p w14:paraId="0CDF7D14" w14:textId="77777777" w:rsidR="003B0F65" w:rsidRPr="006D3C72" w:rsidRDefault="003B0F65" w:rsidP="002074DC">
      <w:pPr>
        <w:pStyle w:val="NoSpacing"/>
        <w:jc w:val="both"/>
        <w:rPr>
          <w:rFonts w:asciiTheme="majorBidi" w:hAnsiTheme="majorBidi" w:cstheme="majorBidi"/>
          <w:w w:val="103"/>
          <w:lang w:val="en-GB"/>
        </w:rPr>
      </w:pPr>
    </w:p>
    <w:p w14:paraId="2466D588" w14:textId="30ADDAED" w:rsidR="00916198" w:rsidRDefault="00916198" w:rsidP="002074DC">
      <w:pPr>
        <w:pStyle w:val="NoSpacing"/>
        <w:rPr>
          <w:rFonts w:asciiTheme="majorBidi" w:eastAsia="Times New Roman" w:hAnsiTheme="majorBidi" w:cstheme="majorBidi"/>
          <w:b/>
          <w:bCs/>
          <w:spacing w:val="4"/>
          <w:w w:val="103"/>
          <w:kern w:val="14"/>
          <w:lang w:val="en-GB"/>
        </w:rPr>
      </w:pPr>
      <w:r w:rsidRPr="006D3C72">
        <w:rPr>
          <w:rFonts w:asciiTheme="majorBidi" w:eastAsia="Times New Roman" w:hAnsiTheme="majorBidi" w:cstheme="majorBidi"/>
          <w:b/>
          <w:bCs/>
          <w:spacing w:val="4"/>
          <w:w w:val="103"/>
          <w:kern w:val="14"/>
          <w:lang w:val="en-GB"/>
        </w:rPr>
        <w:t>Comparative analysis of registered cases</w:t>
      </w:r>
      <w:r w:rsidR="00B342B3" w:rsidRPr="006D3C72">
        <w:rPr>
          <w:rFonts w:asciiTheme="majorBidi" w:eastAsia="Times New Roman" w:hAnsiTheme="majorBidi" w:cstheme="majorBidi"/>
          <w:b/>
          <w:bCs/>
          <w:spacing w:val="4"/>
          <w:w w:val="103"/>
          <w:kern w:val="14"/>
          <w:lang w:val="en-GB"/>
        </w:rPr>
        <w:t xml:space="preserve">, </w:t>
      </w:r>
      <w:r w:rsidR="008D0BDB" w:rsidRPr="006D3C72">
        <w:rPr>
          <w:rFonts w:asciiTheme="majorBidi" w:eastAsia="Times New Roman" w:hAnsiTheme="majorBidi" w:cstheme="majorBidi"/>
          <w:b/>
          <w:bCs/>
          <w:spacing w:val="4"/>
          <w:w w:val="103"/>
          <w:kern w:val="14"/>
          <w:lang w:val="en-GB"/>
        </w:rPr>
        <w:t>1391 to 1393</w:t>
      </w:r>
    </w:p>
    <w:p w14:paraId="18B47DA8" w14:textId="77777777" w:rsidR="00BD0888" w:rsidRPr="006D3C72" w:rsidRDefault="00BD0888" w:rsidP="002074DC">
      <w:pPr>
        <w:pStyle w:val="NoSpacing"/>
        <w:rPr>
          <w:rFonts w:asciiTheme="majorBidi" w:eastAsia="Times New Roman" w:hAnsiTheme="majorBidi" w:cstheme="majorBidi"/>
          <w:b/>
          <w:bCs/>
          <w:spacing w:val="4"/>
          <w:w w:val="103"/>
          <w:kern w:val="14"/>
          <w:lang w:val="en-GB"/>
        </w:rPr>
      </w:pPr>
    </w:p>
    <w:p w14:paraId="73B6C1EB" w14:textId="1E2FFD9A" w:rsidR="00581E02" w:rsidRPr="006D3C72" w:rsidRDefault="00616110" w:rsidP="002074DC">
      <w:pPr>
        <w:pStyle w:val="ListParagraph"/>
        <w:spacing w:after="0" w:line="240" w:lineRule="auto"/>
        <w:ind w:left="0"/>
        <w:rPr>
          <w:rFonts w:asciiTheme="majorBidi" w:hAnsiTheme="majorBidi" w:cstheme="majorBidi"/>
          <w:noProof/>
        </w:rPr>
      </w:pPr>
      <w:r w:rsidRPr="006D3C72">
        <w:rPr>
          <w:rFonts w:asciiTheme="majorBidi" w:hAnsiTheme="majorBidi" w:cstheme="majorBidi"/>
          <w:noProof/>
        </w:rPr>
        <w:drawing>
          <wp:inline distT="0" distB="0" distL="0" distR="0" wp14:anchorId="675F023C" wp14:editId="1618893F">
            <wp:extent cx="5582285" cy="1286510"/>
            <wp:effectExtent l="0" t="0" r="0" b="0"/>
            <wp:docPr id="1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t="10573"/>
                    <a:stretch>
                      <a:fillRect/>
                    </a:stretch>
                  </pic:blipFill>
                  <pic:spPr bwMode="auto">
                    <a:xfrm>
                      <a:off x="0" y="0"/>
                      <a:ext cx="5582285" cy="1286510"/>
                    </a:xfrm>
                    <a:prstGeom prst="rect">
                      <a:avLst/>
                    </a:prstGeom>
                    <a:noFill/>
                    <a:ln>
                      <a:noFill/>
                    </a:ln>
                  </pic:spPr>
                </pic:pic>
              </a:graphicData>
            </a:graphic>
          </wp:inline>
        </w:drawing>
      </w:r>
      <w:r w:rsidR="00B556DD" w:rsidRPr="006D3C72">
        <w:rPr>
          <w:rFonts w:asciiTheme="majorBidi" w:hAnsiTheme="majorBidi" w:cstheme="majorBidi"/>
          <w:noProof/>
        </w:rPr>
        <w:t xml:space="preserve"> </w:t>
      </w:r>
    </w:p>
    <w:p w14:paraId="1B1230C6" w14:textId="3834AB4A" w:rsidR="00746B2F" w:rsidRPr="006D3C72" w:rsidRDefault="005A102D" w:rsidP="002074DC">
      <w:pPr>
        <w:pStyle w:val="NoSpacing"/>
        <w:jc w:val="both"/>
        <w:rPr>
          <w:rFonts w:asciiTheme="majorBidi" w:hAnsiTheme="majorBidi" w:cstheme="majorBidi"/>
        </w:rPr>
      </w:pPr>
      <w:r w:rsidRPr="006D3C72">
        <w:rPr>
          <w:rFonts w:asciiTheme="majorBidi" w:hAnsiTheme="majorBidi" w:cstheme="majorBidi"/>
        </w:rPr>
        <w:t xml:space="preserve">Members of </w:t>
      </w:r>
      <w:r w:rsidR="00B556DD" w:rsidRPr="006D3C72">
        <w:rPr>
          <w:rFonts w:asciiTheme="majorBidi" w:hAnsiTheme="majorBidi" w:cstheme="majorBidi"/>
        </w:rPr>
        <w:t>P</w:t>
      </w:r>
      <w:r w:rsidRPr="006D3C72">
        <w:rPr>
          <w:rFonts w:asciiTheme="majorBidi" w:hAnsiTheme="majorBidi" w:cstheme="majorBidi"/>
        </w:rPr>
        <w:t xml:space="preserve">arliament opposed to the landmark 2009 </w:t>
      </w:r>
      <w:r w:rsidR="00481682" w:rsidRPr="006D3C72">
        <w:rPr>
          <w:rFonts w:asciiTheme="majorBidi" w:hAnsiTheme="majorBidi" w:cstheme="majorBidi"/>
        </w:rPr>
        <w:t>(</w:t>
      </w:r>
      <w:r w:rsidRPr="006D3C72">
        <w:rPr>
          <w:rFonts w:asciiTheme="majorBidi" w:hAnsiTheme="majorBidi" w:cstheme="majorBidi"/>
        </w:rPr>
        <w:t>EVAW) law</w:t>
      </w:r>
      <w:r w:rsidR="002A025D" w:rsidRPr="006D3C72">
        <w:rPr>
          <w:rFonts w:asciiTheme="majorBidi" w:hAnsiTheme="majorBidi" w:cstheme="majorBidi"/>
        </w:rPr>
        <w:t xml:space="preserve"> with continued effort</w:t>
      </w:r>
      <w:r w:rsidR="00B556DD" w:rsidRPr="006D3C72">
        <w:rPr>
          <w:rFonts w:asciiTheme="majorBidi" w:hAnsiTheme="majorBidi" w:cstheme="majorBidi"/>
        </w:rPr>
        <w:t>s</w:t>
      </w:r>
      <w:r w:rsidR="002A025D" w:rsidRPr="006D3C72">
        <w:rPr>
          <w:rFonts w:asciiTheme="majorBidi" w:hAnsiTheme="majorBidi" w:cstheme="majorBidi"/>
        </w:rPr>
        <w:t xml:space="preserve"> </w:t>
      </w:r>
      <w:r w:rsidR="00721207" w:rsidRPr="006D3C72">
        <w:rPr>
          <w:rFonts w:asciiTheme="majorBidi" w:hAnsiTheme="majorBidi" w:cstheme="majorBidi"/>
        </w:rPr>
        <w:t>to weaken</w:t>
      </w:r>
      <w:r w:rsidR="003246C2" w:rsidRPr="006D3C72">
        <w:rPr>
          <w:rFonts w:asciiTheme="majorBidi" w:hAnsiTheme="majorBidi" w:cstheme="majorBidi"/>
        </w:rPr>
        <w:t xml:space="preserve"> the </w:t>
      </w:r>
      <w:r w:rsidR="00B556DD" w:rsidRPr="006D3C72">
        <w:rPr>
          <w:rFonts w:asciiTheme="majorBidi" w:hAnsiTheme="majorBidi" w:cstheme="majorBidi"/>
        </w:rPr>
        <w:t>L</w:t>
      </w:r>
      <w:r w:rsidR="003246C2" w:rsidRPr="006D3C72">
        <w:rPr>
          <w:rFonts w:asciiTheme="majorBidi" w:hAnsiTheme="majorBidi" w:cstheme="majorBidi"/>
        </w:rPr>
        <w:t>aw</w:t>
      </w:r>
      <w:r w:rsidR="009E4A84" w:rsidRPr="006D3C72">
        <w:rPr>
          <w:rFonts w:asciiTheme="majorBidi" w:hAnsiTheme="majorBidi" w:cstheme="majorBidi"/>
        </w:rPr>
        <w:t xml:space="preserve"> by amending </w:t>
      </w:r>
      <w:r w:rsidR="00B556DD" w:rsidRPr="006D3C72">
        <w:rPr>
          <w:rFonts w:asciiTheme="majorBidi" w:hAnsiTheme="majorBidi" w:cstheme="majorBidi"/>
        </w:rPr>
        <w:t xml:space="preserve">it </w:t>
      </w:r>
      <w:r w:rsidR="009E4A84" w:rsidRPr="006D3C72">
        <w:rPr>
          <w:rFonts w:asciiTheme="majorBidi" w:hAnsiTheme="majorBidi" w:cstheme="majorBidi"/>
        </w:rPr>
        <w:t xml:space="preserve">to </w:t>
      </w:r>
      <w:r w:rsidRPr="006D3C72">
        <w:rPr>
          <w:rFonts w:asciiTheme="majorBidi" w:hAnsiTheme="majorBidi" w:cstheme="majorBidi"/>
        </w:rPr>
        <w:t xml:space="preserve">remove provisions regulating the minimum age of marriage, prescribing punishments for domestic assault and providing for women’s shelters. As of November 2016, the draft amendments were being considered by the </w:t>
      </w:r>
      <w:r w:rsidR="00B556DD" w:rsidRPr="006D3C72">
        <w:rPr>
          <w:rFonts w:asciiTheme="majorBidi" w:hAnsiTheme="majorBidi" w:cstheme="majorBidi"/>
        </w:rPr>
        <w:t>P</w:t>
      </w:r>
      <w:r w:rsidRPr="006D3C72">
        <w:rPr>
          <w:rFonts w:asciiTheme="majorBidi" w:hAnsiTheme="majorBidi" w:cstheme="majorBidi"/>
        </w:rPr>
        <w:t>arliamentary Commission on Women, Civil Society and Human Right</w:t>
      </w:r>
      <w:r w:rsidR="00EE4623" w:rsidRPr="006D3C72">
        <w:rPr>
          <w:rFonts w:asciiTheme="majorBidi" w:hAnsiTheme="majorBidi" w:cstheme="majorBidi"/>
        </w:rPr>
        <w:t>s</w:t>
      </w:r>
      <w:r w:rsidR="00642CF8" w:rsidRPr="006D3C72">
        <w:rPr>
          <w:rFonts w:asciiTheme="majorBidi" w:hAnsiTheme="majorBidi" w:cstheme="majorBidi"/>
        </w:rPr>
        <w:t>.</w:t>
      </w:r>
      <w:r w:rsidR="00C14F70" w:rsidRPr="006D3C72">
        <w:rPr>
          <w:rStyle w:val="FootnoteReference"/>
          <w:rFonts w:asciiTheme="majorBidi" w:hAnsiTheme="majorBidi" w:cstheme="majorBidi"/>
        </w:rPr>
        <w:footnoteReference w:id="29"/>
      </w:r>
    </w:p>
    <w:p w14:paraId="23E5DB82" w14:textId="77777777" w:rsidR="00B551AE" w:rsidRPr="006D3C72" w:rsidRDefault="00B551AE" w:rsidP="002074DC">
      <w:pPr>
        <w:pStyle w:val="NoSpacing"/>
        <w:jc w:val="both"/>
        <w:rPr>
          <w:rFonts w:asciiTheme="majorBidi" w:hAnsiTheme="majorBidi" w:cstheme="majorBidi"/>
        </w:rPr>
      </w:pPr>
    </w:p>
    <w:p w14:paraId="3B10216B" w14:textId="6FDD1C62" w:rsidR="00407793" w:rsidRPr="006D3C72" w:rsidRDefault="00B01757" w:rsidP="001F0A71">
      <w:pPr>
        <w:pStyle w:val="NoSpacing"/>
        <w:jc w:val="both"/>
        <w:rPr>
          <w:rFonts w:asciiTheme="majorBidi" w:hAnsiTheme="majorBidi" w:cstheme="majorBidi"/>
          <w:w w:val="103"/>
          <w:lang w:val="en-GB"/>
        </w:rPr>
      </w:pPr>
      <w:r>
        <w:rPr>
          <w:noProof/>
        </w:rPr>
        <mc:AlternateContent>
          <mc:Choice Requires="wpg">
            <w:drawing>
              <wp:anchor distT="0" distB="0" distL="114300" distR="114300" simplePos="0" relativeHeight="251715584" behindDoc="0" locked="0" layoutInCell="1" allowOverlap="1" wp14:anchorId="31C57578" wp14:editId="178B0C90">
                <wp:simplePos x="0" y="0"/>
                <wp:positionH relativeFrom="margin">
                  <wp:align>left</wp:align>
                </wp:positionH>
                <wp:positionV relativeFrom="paragraph">
                  <wp:posOffset>1050290</wp:posOffset>
                </wp:positionV>
                <wp:extent cx="6650355" cy="45719"/>
                <wp:effectExtent l="0" t="0" r="0" b="0"/>
                <wp:wrapNone/>
                <wp:docPr id="90" name="Group 48"/>
                <wp:cNvGraphicFramePr/>
                <a:graphic xmlns:a="http://schemas.openxmlformats.org/drawingml/2006/main">
                  <a:graphicData uri="http://schemas.microsoft.com/office/word/2010/wordprocessingGroup">
                    <wpg:wgp>
                      <wpg:cNvGrpSpPr/>
                      <wpg:grpSpPr bwMode="auto">
                        <a:xfrm>
                          <a:off x="0" y="0"/>
                          <a:ext cx="6650355" cy="45719"/>
                          <a:chOff x="0" y="0"/>
                          <a:chExt cx="10840" cy="41"/>
                        </a:xfrm>
                      </wpg:grpSpPr>
                      <wps:wsp>
                        <wps:cNvPr id="91" name="Rectangle 91"/>
                        <wps:cNvSpPr>
                          <a:spLocks noChangeArrowheads="1"/>
                        </wps:cNvSpPr>
                        <wps:spPr bwMode="auto">
                          <a:xfrm>
                            <a:off x="0" y="0"/>
                            <a:ext cx="10840" cy="41"/>
                          </a:xfrm>
                          <a:prstGeom prst="rect">
                            <a:avLst/>
                          </a:prstGeom>
                          <a:solidFill>
                            <a:srgbClr val="83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DDDB92D" id="Group 48" o:spid="_x0000_s1026" style="position:absolute;margin-left:0;margin-top:82.7pt;width:523.65pt;height:3.6pt;z-index:251715584;mso-position-horizontal:left;mso-position-horizontal-relative:margin;mso-width-relative:margin;mso-height-relative:margin" coordsize="1084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kefzQIAAC4GAAAOAAAAZHJzL2Uyb0RvYy54bWykVFtv2yAUfp+0/4B4T22nTmpbdareUk3q&#10;tmrdfgDB2EazgQGJ00777zuAk6btJk1dHhwOnMt3vnM5Pdv2HdowbbgUJU6OYoyYoLLioinxt6/L&#10;SYaRsURUpJOClfiBGXy2eP/udFAFm8pWdhXTCJwIUwyqxK21qogiQ1vWE3MkFRPwWEvdEwuibqJK&#10;kwG89100jeN5NEhdKS0pMwZur8IjXnj/dc2o/VzXhlnUlRiwWf/V/rty32hxSopGE9VyOsIgb0DR&#10;Ey4g6N7VFbEErTV/5arnVEsja3tEZR/JuuaU+RwgmyR+kc2Nlmvlc2mKoVF7moDaFzy92S39tLnT&#10;iFclzoEeQXqokQ+L0syRM6imAJ0bre7VnR4vmiCh1fBRVmBA1lb67Le17h0LkBfaepIf9iSzrUUU&#10;LufzWXw8m2FE4S2dnSR5KAJtoVKvrGh7PdolcZYCRG+VOJOIFCFe5ECOmBxi6CTzRJb5P7LuW6KY&#10;r4FxROzISnZkfYEWI6LpGMo9Khce9BxbjgmjbiX9bpCQly2osXOt5dAyUgGskMUzAycYMH0btX+n&#10;iBRKG3vDZI/cocQaYPuSkc2tsYHNnYrHLTteLXnXeUE3q8tOow2BKcqOszRLxwKYQ7VOOGUhnVnw&#10;GG6g8hDDvbke8FPxM0+maXwxzSfLeXYySZfpbJKfxNkkTvKLfB6neXq1/OUAJmnR8qpi4pYLtpvQ&#10;JP23oo67IsyWn1E0QKfPpjOf+zP05jDJ2P/+lGTPLSysjvfAxF6JFK6k16KCtElhCe/COXoO3/cs&#10;cLD796xA94aah9ZdyeoB6q8lFAnaHVYrHFqpHzEaYE2V2PxYE80w6j4I6KE8Sd1UWC/ANE1B0Icv&#10;q8MXIii4KrHFKBwvbdiFa6V500KkxBMj5DmMdM19Yzh8ARXgdgJMlz/5peRzGReo23qHstd6WvOL&#10;3wAAAP//AwBQSwMEFAAGAAgAAAAhACaECzbgAAAACQEAAA8AAABkcnMvZG93bnJldi54bWxMj81q&#10;wzAQhO+FvoPYQm+N7Pw4wbUcQmh7CoUmhZLbxtrYJpZkLMV23r6bU3vb3Rlmv8nWo2lET52vnVUQ&#10;TyIQZAuna1sq+D68v6xA+IBWY+MsKbiRh3X++JBhqt1gv6jfh1JwiPUpKqhCaFMpfVGRQT9xLVnW&#10;zq4zGHjtSqk7HDjcNHIaRYk0WFv+UGFL24qKy/5qFHwMOGxm8Vu/u5y3t+Nh8fmzi0mp56dx8woi&#10;0Bj+zHDHZ3TImenkrlZ70SjgIoGvyWIO4i5H8+UMxImn5TQBmWfyf4P8FwAA//8DAFBLAQItABQA&#10;BgAIAAAAIQC2gziS/gAAAOEBAAATAAAAAAAAAAAAAAAAAAAAAABbQ29udGVudF9UeXBlc10ueG1s&#10;UEsBAi0AFAAGAAgAAAAhADj9If/WAAAAlAEAAAsAAAAAAAAAAAAAAAAALwEAAF9yZWxzLy5yZWxz&#10;UEsBAi0AFAAGAAgAAAAhAFIaR5/NAgAALgYAAA4AAAAAAAAAAAAAAAAALgIAAGRycy9lMm9Eb2Mu&#10;eG1sUEsBAi0AFAAGAAgAAAAhACaECzbgAAAACQEAAA8AAAAAAAAAAAAAAAAAJwUAAGRycy9kb3du&#10;cmV2LnhtbFBLBQYAAAAABAAEAPMAAAA0BgAAAAA=&#10;">
                <v:rect id="Rectangle 91" o:spid="_x0000_s1027" style="position:absolute;width:10840;height: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kNqsEA&#10;AADbAAAADwAAAGRycy9kb3ducmV2LnhtbESP3YrCMBSE74V9h3AEb2RNVdDaNS26UPDWnwc4NKc/&#10;2JyUJtt2336zIHg5zMw3zDGbTCsG6l1jWcF6FYEgLqxuuFLwuOefMQjnkTW2lknBLznI0o/ZERNt&#10;R77ScPOVCBB2CSqove8SKV1Rk0G3sh1x8ErbG/RB9pXUPY4Bblq5iaKdNNhwWKixo++aiuftxyig&#10;fW7L8mC38Tm/Ls3OVPFjGJVazKfTFwhPk3+HX+2LVnBYw/+X8AN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lZDarBAAAA2wAAAA8AAAAAAAAAAAAAAAAAmAIAAGRycy9kb3du&#10;cmV2LnhtbFBLBQYAAAAABAAEAPUAAACGAwAAAAA=&#10;" fillcolor="#838484" stroked="f"/>
                <w10:wrap anchorx="margin"/>
              </v:group>
            </w:pict>
          </mc:Fallback>
        </mc:AlternateContent>
      </w:r>
      <w:r w:rsidR="000A5D8C" w:rsidRPr="006D3C72">
        <w:rPr>
          <w:rFonts w:asciiTheme="majorBidi" w:hAnsiTheme="majorBidi" w:cstheme="majorBidi"/>
          <w:w w:val="103"/>
          <w:lang w:val="en-GB"/>
        </w:rPr>
        <w:t xml:space="preserve">There is a need to strongly advocate increasing </w:t>
      </w:r>
      <w:r w:rsidR="00B556DD" w:rsidRPr="006D3C72">
        <w:rPr>
          <w:rFonts w:asciiTheme="majorBidi" w:hAnsiTheme="majorBidi" w:cstheme="majorBidi"/>
          <w:w w:val="103"/>
          <w:lang w:val="en-GB"/>
        </w:rPr>
        <w:t xml:space="preserve">the </w:t>
      </w:r>
      <w:r w:rsidR="000A5D8C" w:rsidRPr="006D3C72">
        <w:rPr>
          <w:rFonts w:asciiTheme="majorBidi" w:hAnsiTheme="majorBidi" w:cstheme="majorBidi"/>
          <w:w w:val="103"/>
          <w:lang w:val="en-GB"/>
        </w:rPr>
        <w:t xml:space="preserve">participation of women in the National Assembly and </w:t>
      </w:r>
      <w:r w:rsidR="00B556DD" w:rsidRPr="006D3C72">
        <w:rPr>
          <w:rFonts w:asciiTheme="majorBidi" w:hAnsiTheme="majorBidi" w:cstheme="majorBidi"/>
          <w:w w:val="103"/>
          <w:lang w:val="en-GB"/>
        </w:rPr>
        <w:t xml:space="preserve">to </w:t>
      </w:r>
      <w:r w:rsidR="000A5D8C" w:rsidRPr="006D3C72">
        <w:rPr>
          <w:rFonts w:asciiTheme="majorBidi" w:hAnsiTheme="majorBidi" w:cstheme="majorBidi"/>
          <w:w w:val="103"/>
          <w:lang w:val="en-GB"/>
        </w:rPr>
        <w:t>open opportunities for women to assume high-level government seats.</w:t>
      </w:r>
      <w:r w:rsidR="00746B2F" w:rsidRPr="006D3C72">
        <w:rPr>
          <w:rFonts w:asciiTheme="majorBidi" w:hAnsiTheme="majorBidi" w:cstheme="majorBidi"/>
          <w:w w:val="103"/>
          <w:lang w:val="en-GB"/>
        </w:rPr>
        <w:t xml:space="preserve">  Strengthening women’s </w:t>
      </w:r>
      <w:r w:rsidR="00746B2F" w:rsidRPr="006D3C72">
        <w:rPr>
          <w:rFonts w:asciiTheme="majorBidi" w:hAnsiTheme="majorBidi" w:cstheme="majorBidi"/>
        </w:rPr>
        <w:t>participation</w:t>
      </w:r>
      <w:r w:rsidR="00746B2F" w:rsidRPr="006D3C72">
        <w:rPr>
          <w:rFonts w:asciiTheme="majorBidi" w:hAnsiTheme="majorBidi" w:cstheme="majorBidi"/>
          <w:w w:val="103"/>
          <w:lang w:val="en-GB"/>
        </w:rPr>
        <w:t xml:space="preserve"> will promote a strong voice and unified stand among women, thus allowing them to support and/or resist gender-related provisions that will affect women.</w:t>
      </w:r>
      <w:r w:rsidR="001F0A71">
        <w:rPr>
          <w:rFonts w:asciiTheme="majorBidi" w:hAnsiTheme="majorBidi" w:cstheme="majorBidi"/>
          <w:w w:val="103"/>
          <w:lang w:val="en-GB"/>
        </w:rPr>
        <w:t xml:space="preserve"> </w:t>
      </w:r>
      <w:r w:rsidR="006800B1" w:rsidRPr="006D3C72">
        <w:rPr>
          <w:rFonts w:asciiTheme="majorBidi" w:hAnsiTheme="majorBidi" w:cstheme="majorBidi"/>
          <w:w w:val="103"/>
          <w:lang w:val="en-GB"/>
        </w:rPr>
        <w:t xml:space="preserve">Afghanistan’s culture of male domination and </w:t>
      </w:r>
      <w:r w:rsidR="008D0BDB" w:rsidRPr="006D3C72">
        <w:rPr>
          <w:rFonts w:asciiTheme="majorBidi" w:hAnsiTheme="majorBidi" w:cstheme="majorBidi"/>
          <w:w w:val="103"/>
          <w:lang w:val="en-GB"/>
        </w:rPr>
        <w:t xml:space="preserve">discriminatory </w:t>
      </w:r>
      <w:r w:rsidR="006800B1" w:rsidRPr="006D3C72">
        <w:rPr>
          <w:rFonts w:asciiTheme="majorBidi" w:hAnsiTheme="majorBidi" w:cstheme="majorBidi"/>
          <w:w w:val="103"/>
          <w:lang w:val="en-GB"/>
        </w:rPr>
        <w:t xml:space="preserve">tradition has discouraged women </w:t>
      </w:r>
      <w:r w:rsidR="00B556DD" w:rsidRPr="006D3C72">
        <w:rPr>
          <w:rFonts w:asciiTheme="majorBidi" w:hAnsiTheme="majorBidi" w:cstheme="majorBidi"/>
          <w:w w:val="103"/>
          <w:lang w:val="en-GB"/>
        </w:rPr>
        <w:t xml:space="preserve">from </w:t>
      </w:r>
      <w:r w:rsidR="006800B1" w:rsidRPr="006D3C72">
        <w:rPr>
          <w:rFonts w:asciiTheme="majorBidi" w:hAnsiTheme="majorBidi" w:cstheme="majorBidi"/>
          <w:w w:val="103"/>
          <w:lang w:val="en-GB"/>
        </w:rPr>
        <w:t>participat</w:t>
      </w:r>
      <w:r w:rsidR="00B556DD" w:rsidRPr="006D3C72">
        <w:rPr>
          <w:rFonts w:asciiTheme="majorBidi" w:hAnsiTheme="majorBidi" w:cstheme="majorBidi"/>
          <w:w w:val="103"/>
          <w:lang w:val="en-GB"/>
        </w:rPr>
        <w:t>ing</w:t>
      </w:r>
      <w:r w:rsidR="006800B1" w:rsidRPr="006D3C72">
        <w:rPr>
          <w:rFonts w:asciiTheme="majorBidi" w:hAnsiTheme="majorBidi" w:cstheme="majorBidi"/>
          <w:w w:val="103"/>
          <w:lang w:val="en-GB"/>
        </w:rPr>
        <w:t xml:space="preserve"> in decision making, whether in </w:t>
      </w:r>
      <w:r w:rsidR="006800B1" w:rsidRPr="006D3C72">
        <w:rPr>
          <w:rFonts w:asciiTheme="majorBidi" w:hAnsiTheme="majorBidi" w:cstheme="majorBidi"/>
        </w:rPr>
        <w:t>public</w:t>
      </w:r>
      <w:r w:rsidR="006800B1" w:rsidRPr="006D3C72">
        <w:rPr>
          <w:rFonts w:asciiTheme="majorBidi" w:hAnsiTheme="majorBidi" w:cstheme="majorBidi"/>
          <w:w w:val="103"/>
          <w:lang w:val="en-GB"/>
        </w:rPr>
        <w:t>, political or professional life.</w:t>
      </w:r>
      <w:r w:rsidR="004B256B" w:rsidRPr="006D3C72">
        <w:rPr>
          <w:rFonts w:asciiTheme="majorBidi" w:hAnsiTheme="majorBidi" w:cstheme="majorBidi"/>
          <w:w w:val="103"/>
          <w:lang w:val="en-GB"/>
        </w:rPr>
        <w:t xml:space="preserve"> </w:t>
      </w:r>
      <w:r w:rsidR="00B556DD" w:rsidRPr="006D3C72">
        <w:rPr>
          <w:rFonts w:asciiTheme="majorBidi" w:hAnsiTheme="majorBidi" w:cstheme="majorBidi"/>
          <w:w w:val="103"/>
          <w:lang w:val="en-GB"/>
        </w:rPr>
        <w:t>The t</w:t>
      </w:r>
      <w:r w:rsidR="004B256B" w:rsidRPr="006D3C72">
        <w:rPr>
          <w:rFonts w:asciiTheme="majorBidi" w:hAnsiTheme="majorBidi" w:cstheme="majorBidi"/>
          <w:w w:val="103"/>
          <w:lang w:val="en-GB"/>
        </w:rPr>
        <w:t xml:space="preserve">otal number of civil service </w:t>
      </w:r>
      <w:r w:rsidRPr="00B01757">
        <w:rPr>
          <w:rFonts w:asciiTheme="majorBidi" w:hAnsiTheme="majorBidi" w:cstheme="majorBidi"/>
          <w:w w:val="103"/>
          <w:lang w:val="en-GB"/>
        </w:rPr>
        <w:lastRenderedPageBreak/>
        <mc:AlternateContent>
          <mc:Choice Requires="wps">
            <w:drawing>
              <wp:anchor distT="0" distB="0" distL="114300" distR="114300" simplePos="0" relativeHeight="251719680" behindDoc="0" locked="0" layoutInCell="1" allowOverlap="1" wp14:anchorId="28163E27" wp14:editId="6DF3A68C">
                <wp:simplePos x="0" y="0"/>
                <wp:positionH relativeFrom="column">
                  <wp:posOffset>5191125</wp:posOffset>
                </wp:positionH>
                <wp:positionV relativeFrom="paragraph">
                  <wp:posOffset>-438150</wp:posOffset>
                </wp:positionV>
                <wp:extent cx="258445" cy="304165"/>
                <wp:effectExtent l="0" t="0" r="8255" b="63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44B9A" w14:textId="271942F0" w:rsidR="00B01757" w:rsidRDefault="00B01757" w:rsidP="00B01757">
                            <w:pPr>
                              <w:spacing w:before="14" w:line="475" w:lineRule="exact"/>
                              <w:rPr>
                                <w:sz w:val="40"/>
                              </w:rPr>
                            </w:pPr>
                            <w:r>
                              <w:rPr>
                                <w:color w:val="FFFFFF"/>
                                <w:w w:val="94"/>
                                <w:sz w:val="40"/>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163E27" id="Text Box 94" o:spid="_x0000_s1036" type="#_x0000_t202" style="position:absolute;left:0;text-align:left;margin-left:408.75pt;margin-top:-34.5pt;width:20.35pt;height:23.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XkusQIAALIFAAAOAAAAZHJzL2Uyb0RvYy54bWysVG1vmzAQ/j5p/8HydwqkJgVUUrUhTJO6&#10;F6ndD3DABGtgM9sJdNP++84mSZNWk6ZtfLAO+/zcPXeP7/pm7Fq0Y0pzKTIcXgQYMVHKiotNhr88&#10;Fl6MkTZUVLSVgmX4iWl8s3j75nroUzaTjWwrphCACJ0OfYYbY/rU93XZsI7qC9kzAYe1VB018Ks2&#10;fqXoAOhd68+CYO4PUlW9kiXTGnbz6RAvHH5ds9J8qmvNDGozDLkZtyq3ru3qL65pulG0b3i5T4P+&#10;RRYd5QKCHqFyaijaKv4KquOlklrW5qKUnS/rmpfMcQA2YfCCzUNDe+a4QHF0fyyT/n+w5cfdZ4V4&#10;leGEYCRoBz16ZKNBd3JEsAX1GXqdgttDD45mhH3os+Oq+3tZftVIyGVDxYbdKiWHhtEK8gvtTf/k&#10;6oSjLch6+CAriEO3RjqgsVadLR6UAwE69Onp2BubSwmbsygmJMKohKPLgITzyEWg6eFyr7R5x2SH&#10;rJFhBa134HR3r41NhqYHFxtLyIK3rWt/K842wHHagdBw1Z7ZJFw3fyRBsopXMfHIbL7ySJDn3m2x&#10;JN68CK+i/DJfLvPwp40bkrThVcWEDXNQVkj+rHN7jU+aOGpLy5ZXFs6mpNVmvWwV2lFQduG+fUFO&#10;3PzzNFwRgMsLSuGMBHezxCvm8ZVHChJ5yVUQe0GY3CXzgCQkL84p3XPB/p0SGkB00SyatPRbboH7&#10;XnOjaccNzI6WdxmOj040tQpcicq11lDeTvZJKWz6z6WAdh8a7fRqJTqJ1Yzr0T2N0M0JK+a1rJ5A&#10;wUqCwkCmMPjAaKT6jtEAQyTD+tuWKoZR+17AK7AT52Cog7E+GFSUcDXDBqPJXJppMm17xTcNIE/v&#10;TMhbeCk1dyp+zmL/vmAwODL7IWYnz+m/83oetYtfAAAA//8DAFBLAwQUAAYACAAAACEAyuj+cOAA&#10;AAALAQAADwAAAGRycy9kb3ducmV2LnhtbEyPwU6DQBCG7ya+w2ZMvLULJEWKLE1j9GRipHjwuLBT&#10;IGVnkd22+PaOJz3OzJd/vr/YLXYUF5z94EhBvI5AILXODNQp+KhfVhkIHzQZPTpCBd/oYVfe3hQ6&#10;N+5KFV4OoRMcQj7XCvoQplxK3/ZotV+7CYlvRzdbHXicO2lmfeVwO8okilJp9UD8odcTPvXYng5n&#10;q2D/SdXz8PXWvFfHaqjrbUSv6Ump+7tl/wgi4BL+YPjVZ3Uo2alxZzJejAqy+GHDqIJVuuVSTGSb&#10;LAHR8CaJY5BlIf93KH8AAAD//wMAUEsBAi0AFAAGAAgAAAAhALaDOJL+AAAA4QEAABMAAAAAAAAA&#10;AAAAAAAAAAAAAFtDb250ZW50X1R5cGVzXS54bWxQSwECLQAUAAYACAAAACEAOP0h/9YAAACUAQAA&#10;CwAAAAAAAAAAAAAAAAAvAQAAX3JlbHMvLnJlbHNQSwECLQAUAAYACAAAACEAXLl5LrECAACyBQAA&#10;DgAAAAAAAAAAAAAAAAAuAgAAZHJzL2Uyb0RvYy54bWxQSwECLQAUAAYACAAAACEAyuj+cOAAAAAL&#10;AQAADwAAAAAAAAAAAAAAAAALBQAAZHJzL2Rvd25yZXYueG1sUEsFBgAAAAAEAAQA8wAAABgGAAAA&#10;AA==&#10;" filled="f" stroked="f">
                <v:textbox inset="0,0,0,0">
                  <w:txbxContent>
                    <w:p w14:paraId="62C44B9A" w14:textId="271942F0" w:rsidR="00B01757" w:rsidRDefault="00B01757" w:rsidP="00B01757">
                      <w:pPr>
                        <w:spacing w:before="14" w:line="475" w:lineRule="exact"/>
                        <w:rPr>
                          <w:sz w:val="40"/>
                        </w:rPr>
                      </w:pPr>
                      <w:r>
                        <w:rPr>
                          <w:color w:val="FFFFFF"/>
                          <w:w w:val="94"/>
                          <w:sz w:val="40"/>
                        </w:rPr>
                        <w:t>10</w:t>
                      </w:r>
                    </w:p>
                  </w:txbxContent>
                </v:textbox>
              </v:shape>
            </w:pict>
          </mc:Fallback>
        </mc:AlternateContent>
      </w:r>
      <w:r w:rsidRPr="00B01757">
        <w:rPr>
          <w:rFonts w:asciiTheme="majorBidi" w:hAnsiTheme="majorBidi" w:cstheme="majorBidi"/>
          <w:w w:val="103"/>
          <w:lang w:val="en-GB"/>
        </w:rPr>
        <mc:AlternateContent>
          <mc:Choice Requires="wps">
            <w:drawing>
              <wp:anchor distT="0" distB="0" distL="114300" distR="114300" simplePos="0" relativeHeight="251718656" behindDoc="0" locked="0" layoutInCell="1" allowOverlap="1" wp14:anchorId="0BA186B1" wp14:editId="7A924F73">
                <wp:simplePos x="0" y="0"/>
                <wp:positionH relativeFrom="column">
                  <wp:posOffset>5139690</wp:posOffset>
                </wp:positionH>
                <wp:positionV relativeFrom="paragraph">
                  <wp:posOffset>-440055</wp:posOffset>
                </wp:positionV>
                <wp:extent cx="328930" cy="328930"/>
                <wp:effectExtent l="0" t="0" r="0" b="0"/>
                <wp:wrapNone/>
                <wp:docPr id="93" name="Freeform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 cy="328930"/>
                        </a:xfrm>
                        <a:custGeom>
                          <a:avLst/>
                          <a:gdLst>
                            <a:gd name="T0" fmla="+- 0 10147 9882"/>
                            <a:gd name="T1" fmla="*/ T0 w 529"/>
                            <a:gd name="T2" fmla="+- 0 170 170"/>
                            <a:gd name="T3" fmla="*/ 170 h 529"/>
                            <a:gd name="T4" fmla="+- 0 10076 9882"/>
                            <a:gd name="T5" fmla="*/ T4 w 529"/>
                            <a:gd name="T6" fmla="+- 0 179 170"/>
                            <a:gd name="T7" fmla="*/ 179 h 529"/>
                            <a:gd name="T8" fmla="+- 0 10013 9882"/>
                            <a:gd name="T9" fmla="*/ T8 w 529"/>
                            <a:gd name="T10" fmla="+- 0 206 170"/>
                            <a:gd name="T11" fmla="*/ 206 h 529"/>
                            <a:gd name="T12" fmla="+- 0 9960 9882"/>
                            <a:gd name="T13" fmla="*/ T12 w 529"/>
                            <a:gd name="T14" fmla="+- 0 247 170"/>
                            <a:gd name="T15" fmla="*/ 247 h 529"/>
                            <a:gd name="T16" fmla="+- 0 9918 9882"/>
                            <a:gd name="T17" fmla="*/ T16 w 529"/>
                            <a:gd name="T18" fmla="+- 0 301 170"/>
                            <a:gd name="T19" fmla="*/ 301 h 529"/>
                            <a:gd name="T20" fmla="+- 0 9892 9882"/>
                            <a:gd name="T21" fmla="*/ T20 w 529"/>
                            <a:gd name="T22" fmla="+- 0 364 170"/>
                            <a:gd name="T23" fmla="*/ 364 h 529"/>
                            <a:gd name="T24" fmla="+- 0 9882 9882"/>
                            <a:gd name="T25" fmla="*/ T24 w 529"/>
                            <a:gd name="T26" fmla="+- 0 434 170"/>
                            <a:gd name="T27" fmla="*/ 434 h 529"/>
                            <a:gd name="T28" fmla="+- 0 9892 9882"/>
                            <a:gd name="T29" fmla="*/ T28 w 529"/>
                            <a:gd name="T30" fmla="+- 0 504 170"/>
                            <a:gd name="T31" fmla="*/ 504 h 529"/>
                            <a:gd name="T32" fmla="+- 0 9918 9882"/>
                            <a:gd name="T33" fmla="*/ T32 w 529"/>
                            <a:gd name="T34" fmla="+- 0 568 170"/>
                            <a:gd name="T35" fmla="*/ 568 h 529"/>
                            <a:gd name="T36" fmla="+- 0 9960 9882"/>
                            <a:gd name="T37" fmla="*/ T36 w 529"/>
                            <a:gd name="T38" fmla="+- 0 621 170"/>
                            <a:gd name="T39" fmla="*/ 621 h 529"/>
                            <a:gd name="T40" fmla="+- 0 10013 9882"/>
                            <a:gd name="T41" fmla="*/ T40 w 529"/>
                            <a:gd name="T42" fmla="+- 0 662 170"/>
                            <a:gd name="T43" fmla="*/ 662 h 529"/>
                            <a:gd name="T44" fmla="+- 0 10076 9882"/>
                            <a:gd name="T45" fmla="*/ T44 w 529"/>
                            <a:gd name="T46" fmla="+- 0 689 170"/>
                            <a:gd name="T47" fmla="*/ 689 h 529"/>
                            <a:gd name="T48" fmla="+- 0 10147 9882"/>
                            <a:gd name="T49" fmla="*/ T48 w 529"/>
                            <a:gd name="T50" fmla="+- 0 698 170"/>
                            <a:gd name="T51" fmla="*/ 698 h 529"/>
                            <a:gd name="T52" fmla="+- 0 10217 9882"/>
                            <a:gd name="T53" fmla="*/ T52 w 529"/>
                            <a:gd name="T54" fmla="+- 0 689 170"/>
                            <a:gd name="T55" fmla="*/ 689 h 529"/>
                            <a:gd name="T56" fmla="+- 0 10280 9882"/>
                            <a:gd name="T57" fmla="*/ T56 w 529"/>
                            <a:gd name="T58" fmla="+- 0 662 170"/>
                            <a:gd name="T59" fmla="*/ 662 h 529"/>
                            <a:gd name="T60" fmla="+- 0 10334 9882"/>
                            <a:gd name="T61" fmla="*/ T60 w 529"/>
                            <a:gd name="T62" fmla="+- 0 621 170"/>
                            <a:gd name="T63" fmla="*/ 621 h 529"/>
                            <a:gd name="T64" fmla="+- 0 10375 9882"/>
                            <a:gd name="T65" fmla="*/ T64 w 529"/>
                            <a:gd name="T66" fmla="+- 0 568 170"/>
                            <a:gd name="T67" fmla="*/ 568 h 529"/>
                            <a:gd name="T68" fmla="+- 0 10402 9882"/>
                            <a:gd name="T69" fmla="*/ T68 w 529"/>
                            <a:gd name="T70" fmla="+- 0 504 170"/>
                            <a:gd name="T71" fmla="*/ 504 h 529"/>
                            <a:gd name="T72" fmla="+- 0 10411 9882"/>
                            <a:gd name="T73" fmla="*/ T72 w 529"/>
                            <a:gd name="T74" fmla="+- 0 434 170"/>
                            <a:gd name="T75" fmla="*/ 434 h 529"/>
                            <a:gd name="T76" fmla="+- 0 10402 9882"/>
                            <a:gd name="T77" fmla="*/ T76 w 529"/>
                            <a:gd name="T78" fmla="+- 0 364 170"/>
                            <a:gd name="T79" fmla="*/ 364 h 529"/>
                            <a:gd name="T80" fmla="+- 0 10375 9882"/>
                            <a:gd name="T81" fmla="*/ T80 w 529"/>
                            <a:gd name="T82" fmla="+- 0 301 170"/>
                            <a:gd name="T83" fmla="*/ 301 h 529"/>
                            <a:gd name="T84" fmla="+- 0 10334 9882"/>
                            <a:gd name="T85" fmla="*/ T84 w 529"/>
                            <a:gd name="T86" fmla="+- 0 247 170"/>
                            <a:gd name="T87" fmla="*/ 247 h 529"/>
                            <a:gd name="T88" fmla="+- 0 10280 9882"/>
                            <a:gd name="T89" fmla="*/ T88 w 529"/>
                            <a:gd name="T90" fmla="+- 0 206 170"/>
                            <a:gd name="T91" fmla="*/ 206 h 529"/>
                            <a:gd name="T92" fmla="+- 0 10217 9882"/>
                            <a:gd name="T93" fmla="*/ T92 w 529"/>
                            <a:gd name="T94" fmla="+- 0 179 170"/>
                            <a:gd name="T95" fmla="*/ 179 h 529"/>
                            <a:gd name="T96" fmla="+- 0 10147 9882"/>
                            <a:gd name="T97" fmla="*/ T96 w 529"/>
                            <a:gd name="T98" fmla="+- 0 170 170"/>
                            <a:gd name="T99" fmla="*/ 17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5" y="0"/>
                              </a:moveTo>
                              <a:lnTo>
                                <a:pt x="194" y="9"/>
                              </a:lnTo>
                              <a:lnTo>
                                <a:pt x="131" y="36"/>
                              </a:lnTo>
                              <a:lnTo>
                                <a:pt x="78" y="77"/>
                              </a:lnTo>
                              <a:lnTo>
                                <a:pt x="36" y="131"/>
                              </a:lnTo>
                              <a:lnTo>
                                <a:pt x="10" y="194"/>
                              </a:lnTo>
                              <a:lnTo>
                                <a:pt x="0" y="264"/>
                              </a:lnTo>
                              <a:lnTo>
                                <a:pt x="10" y="334"/>
                              </a:lnTo>
                              <a:lnTo>
                                <a:pt x="36" y="398"/>
                              </a:lnTo>
                              <a:lnTo>
                                <a:pt x="78" y="451"/>
                              </a:lnTo>
                              <a:lnTo>
                                <a:pt x="131" y="492"/>
                              </a:lnTo>
                              <a:lnTo>
                                <a:pt x="194" y="519"/>
                              </a:lnTo>
                              <a:lnTo>
                                <a:pt x="265" y="528"/>
                              </a:lnTo>
                              <a:lnTo>
                                <a:pt x="335" y="519"/>
                              </a:lnTo>
                              <a:lnTo>
                                <a:pt x="398" y="492"/>
                              </a:lnTo>
                              <a:lnTo>
                                <a:pt x="452" y="451"/>
                              </a:lnTo>
                              <a:lnTo>
                                <a:pt x="493" y="398"/>
                              </a:lnTo>
                              <a:lnTo>
                                <a:pt x="520" y="334"/>
                              </a:lnTo>
                              <a:lnTo>
                                <a:pt x="529" y="264"/>
                              </a:lnTo>
                              <a:lnTo>
                                <a:pt x="520" y="194"/>
                              </a:lnTo>
                              <a:lnTo>
                                <a:pt x="493" y="131"/>
                              </a:lnTo>
                              <a:lnTo>
                                <a:pt x="452" y="77"/>
                              </a:lnTo>
                              <a:lnTo>
                                <a:pt x="398" y="36"/>
                              </a:lnTo>
                              <a:lnTo>
                                <a:pt x="335" y="9"/>
                              </a:lnTo>
                              <a:lnTo>
                                <a:pt x="265"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1957BB" id="Freeform 93" o:spid="_x0000_s1026" style="position:absolute;margin-left:404.7pt;margin-top:-34.65pt;width:25.9pt;height:25.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BBS+AYAANkcAAAOAAAAZHJzL2Uyb0RvYy54bWysWW1v2zYQ/j5g/0HQxw2pRYl6oVGnWNtl&#10;GNBtBcr9AEWSY2GyqElKnHbYf98dRbpkRtrCsHyIZevx+bl7eMc78fWb52MXPDXj1Ip+F5JXURg0&#10;fSXqtn/Yhb/zu5siDKa57OuyE32zCz83U/jm9ttvXp+GbROLg+jqZgzASD9tT8MuPMzzsN1spurQ&#10;HMvplRiaHm7uxXgsZ3g7PmzqsTyB9WO3iaMo25zEWA+jqJppgk/fLzfDW2l/v2+q+bf9fmrmoNuF&#10;wG2W/0f5/x7/b25fl9uHsRwObaVolP+BxbFse/jRs6n35VwGj2P7L1PHthrFJPbzq0ocN2K/b6tG&#10;+gDekOiFN58O5dBIXyA403AO0/T/ma1+ffo4Bm29C1kSBn15BI3uxqbBiAfwEcTnNExbgH0aPo7o&#10;4TR8ENUfE9zYWHfwzQSY4P70i6jBTPk4CxmT5/14xG+Ct8GzDP3nc+ib5zmo4MMkLlgCAlVwS13j&#10;L5Rb/eXqcZp/aoQ0VD59mOZFuRquZNxrRZ6Dkf2xAxG/vwmigESE5gErilhJfcYRjftuE/AoOAVp&#10;zF5iYo1ZbOVgL9dr5mwI4rb8IBiC28HBZYlqkGIV5ZmTVapxyIq6WWUao1gxF6tcgyQr5mYFyWnF&#10;KiKJkxXTOGRVuFkRO/BxlLloETPsiHFGi9iBZyyLnLyIGXtOYg8zO/gxLAiHjMQMPWLczOzgM0YK&#10;NzMz/pxkHma2AElEnMzM8CPGySy2488KFjuZxaYCPPatfFuBJKMuZrEZf8S4mdnxx2R0MzMV4LFn&#10;9ce2AjRxMzPjjxg3Mzv+/piZCvDYkwFYv4x0SiMns8SMP2KczBI7/t51lpgK8MSTAYmtQJoVLjUT&#10;M/6IcTOz4+/NzcRUgCeeDEhsBbLYmQGJGX/EOJlRO/4k8pUzakrAqScFqC1BlsWuoFFTAMS4qdkC&#10;ADVP/aemBpx6coDaGmSFcwugpgKIcVOzFfBvmNQUgVNPEqS2CBlzLrXUVAAxTmqprQCJYuLey1NT&#10;BJ56siC1RfBELTUV8EYttRUAaoV7i0pNEXjqSYPUFsGz1lJTAe9ay2wFSJRA+XN1QJkpAoct1tkD&#10;ZbYIngzNTAW8GZrZCgC1PHVTM0XgsLG4qdkieMpaZirgLWuZrQCJaOTepTJTBA5V0kkN2sQVe0Fu&#10;KuDdC3JbAaBGiDNquSkCzz1pkNsieDbQ3FTAu4HmtgL+qOWmCByKnztqtgieriM3FfB2HYWtgH+t&#10;FaYIHNLYSQ0GCFNQT6tWmAp4W7XCVsCfoYUpAi88aVDYInj628JUwNvfFrYC/rpWmCLwwpMGzBbB&#10;MxQwUwHvUMBsBfy7AU6y54mMQxvsFJS9ECF37qHMVIAAxrlRMVsB/x7KTBE486QBeyGCe+5kpgLW&#10;4Alj84MejMuDnpWr514Ny3AVlPiAJpLz+SAmnMs5qADTN5dDP5gAFE7WHjDEBcE5jsxXwcAUwTD8&#10;rUHjVCfh6To4xFTC5fh+lQvOPwiH2WUNmVg5Gq/zFJ4hSOvQ5a+xju07koHWexVcuQr98Bo49rlo&#10;HXrUVXDlKvSNq+DKVejl1sCxR0My0F+tgitXoedZA8deBq1DH7IKrlyF3mAVXLkK+/UaOO7DSAb2&#10;0FVw5Srsa2vguF+hddhrVsGVq1D/V8GVq1CT18Cx1iIZqJOr4MpVqF0GfMlZVZxGeGb78mntGAbw&#10;tPYev1Nuh3LGmqYvg9MuxEd3wWF5xc+P4qnhQiJmLG1xtgRBPruDX/t6v+tNHMFNAdzR7PRd/TpI&#10;awRHeEAlmXJC39avCyyHKg4o6HwWV/Vd/bqgwAii0OYlGD5dQxgQvARbUDH02ZdQyhjMBRdhiloC&#10;29Ela8pPeq4D2kH9akeNwj5+yZzWICWXVdCapvFlegk+1oDQXbOHbiLuGj+KUynirvhLVWpcC1+K&#10;D+7A3jU15BoH3DVxtb1rS0Xzu7bytL/X1rEK35Wk0Gqs01bnq15JVSemZlk8WAVk53EuB1hFjEOC&#10;SXRtfdd2HZaBaXy4f9eNwVMJ50AJeZfe6aVvwTrZ8fQCv6bXKH4dTilUxcHzCnmu8xcjMY3exuzm&#10;LivyG3pH0xuWR8VNRNhbeF5NGX1/9zf2V4RuD21dN/2Htm/0GROh685w1GnXcjokT5mw3rEU2hLp&#10;l9fJSP6pTLOcHMVjX4N35fbQlPWP6nou22653tiMZZDBbf0qAyGPfvC0Zzkeuhf1Zzj5GcVyvgbn&#10;gXBxEOOXMDjB2dounP58LMcmDLqfezi8YoTis7pZvqFpjhkwmnfuzTtlX4GpXTiH0LTi5bt5OcB7&#10;HMb24QC/RGQsevEDnDjtWzwZkvwWVuoNnJ9JD9RZHx7Qme8l6uuJ5O0/AAAA//8DAFBLAwQUAAYA&#10;CAAAACEAlkj55+IAAAALAQAADwAAAGRycy9kb3ducmV2LnhtbEyPwU7DMAyG70i8Q2QkblvaMUpb&#10;mk4IxGUcpq2T4Og1pu1onKrJtvL2hBMcbX/6/f3FajK9ONPoOssK4nkEgri2uuNGwb56naUgnEfW&#10;2FsmBd/kYFVeXxWYa3vhLZ13vhEhhF2OClrvh1xKV7dk0M3tQBxun3Y06MM4NlKPeAnhppeLKEqk&#10;wY7DhxYHem6p/tqdjIKPlzF+X2eVwW11PCZ7t3lbrqVStzfT0yMIT5P/g+FXP6hDGZwO9sTaiV5B&#10;GmXLgCqYJdkdiECkSbwAcQib+OEeZFnI/x3KHwAAAP//AwBQSwECLQAUAAYACAAAACEAtoM4kv4A&#10;AADhAQAAEwAAAAAAAAAAAAAAAAAAAAAAW0NvbnRlbnRfVHlwZXNdLnhtbFBLAQItABQABgAIAAAA&#10;IQA4/SH/1gAAAJQBAAALAAAAAAAAAAAAAAAAAC8BAABfcmVscy8ucmVsc1BLAQItABQABgAIAAAA&#10;IQDhpBBS+AYAANkcAAAOAAAAAAAAAAAAAAAAAC4CAABkcnMvZTJvRG9jLnhtbFBLAQItABQABgAI&#10;AAAAIQCWSPnn4gAAAAsBAAAPAAAAAAAAAAAAAAAAAFIJAABkcnMvZG93bnJldi54bWxQSwUGAAAA&#10;AAQABADzAAAAYQoAAAAA&#10;" path="m265,l194,9,131,36,78,77,36,131,10,194,,264r10,70l36,398r42,53l131,492r63,27l265,528r70,-9l398,492r54,-41l493,398r27,-64l529,264r-9,-70l493,131,452,77,398,36,335,9,265,xe" fillcolor="#31c5f4" stroked="f">
                <v:path arrowok="t" o:connecttype="custom" o:connectlocs="164776,105705;120628,111301;81455,128090;48500,153584;22385,187161;6218,226334;0,269859;6218,313385;22385,353180;48500,386135;81455,411629;120628,428417;164776,434013;208302,428417;247475,411629;281052,386135;306545,353180;323334,313385;328930,269859;323334,226334;306545,187161;281052,153584;247475,128090;208302,111301;164776,105705" o:connectangles="0,0,0,0,0,0,0,0,0,0,0,0,0,0,0,0,0,0,0,0,0,0,0,0,0"/>
              </v:shape>
            </w:pict>
          </mc:Fallback>
        </mc:AlternateContent>
      </w:r>
      <w:r w:rsidRPr="00B01757">
        <w:rPr>
          <w:rFonts w:asciiTheme="majorBidi" w:hAnsiTheme="majorBidi" w:cstheme="majorBidi"/>
          <w:w w:val="103"/>
          <w:lang w:val="en-GB"/>
        </w:rPr>
        <mc:AlternateContent>
          <mc:Choice Requires="wps">
            <w:drawing>
              <wp:anchor distT="0" distB="0" distL="114300" distR="114300" simplePos="0" relativeHeight="251717632" behindDoc="0" locked="0" layoutInCell="1" allowOverlap="1" wp14:anchorId="1A224FF2" wp14:editId="3381154D">
                <wp:simplePos x="0" y="0"/>
                <wp:positionH relativeFrom="column">
                  <wp:posOffset>-1009650</wp:posOffset>
                </wp:positionH>
                <wp:positionV relativeFrom="paragraph">
                  <wp:posOffset>-544830</wp:posOffset>
                </wp:positionV>
                <wp:extent cx="6745605" cy="544830"/>
                <wp:effectExtent l="0" t="0" r="0" b="7620"/>
                <wp:wrapNone/>
                <wp:docPr id="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5605"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652FE" id="Rectangle 92" o:spid="_x0000_s1026" style="position:absolute;margin-left:-79.5pt;margin-top:-42.9pt;width:531.15pt;height:42.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TegQIAAP0EAAAOAAAAZHJzL2Uyb0RvYy54bWysVNuO0zAQfUfiHyy/d3PBaZto09XSUoS0&#10;wIqFD3Bjp7FwbGO7TRfEvzN22tIFHhCiD6nHMx6fM3PG1zeHXqI9t05oVePsKsWIq0YzobY1/vRx&#10;PZlj5DxVjEqteI0fucM3i+fPrgdT8Vx3WjJuESRRrhpMjTvvTZUkrul4T92VNlyBs9W2px5Mu02Y&#10;pQNk72WSp+k0GbRlxuqGOwe7q9GJFzF/2/LGv29bxz2SNQZsPn5t/G7CN1lc02prqelEc4RB/wFF&#10;T4WCS8+pVtRTtLPit1S9aKx2uvVXje4T3bai4ZEDsMnSX9g8dNTwyAWK48y5TO7/pW3e7e8tEqzG&#10;ZY6Roj306ANUjaqt5Aj2oECDcRXEPZh7Gyg6c6ebzw4pvewgjN9aq4eOUwawshCfPDkQDAdH0WZ4&#10;qxmkpzuvY60Ore1DQqgCOsSWPJ5bwg8eNbA5nZFimhYYNeArCJm/iD1LaHU6bazzr7nuUVjU2AL4&#10;mJ3u75wPaGh1ConotRRsLaSMht1ultKiPQV5ZMvbbLmKBIDkZZhUIVjpcGzMOO4ASLgj+ALc2O5v&#10;ZZaT9GVeTtbT+WxC1qSYlLN0Pkmz8mU5TUlJVuvvAWBGqk4wxtWdUPwkvYz8XWuPQzCKJooPDdDC&#10;Ii8i9yfo3SXJNP7+RLIXHiZRir7G83MQrUJjXykGtGnlqZDjOnkKP1YZanD6j1WJMgidHxW00ewR&#10;VGA1NAkmEd4MWHTafsVogPmrsfuyo5ZjJN8oUFKZERIGNhqkmOVg2EvP5tJDVQOpauwxGpdLPw75&#10;zlix7eCmLBZG6VtQXyuiMIIyR1RHzcKMRQbH9yAM8aUdo36+WosfAAAA//8DAFBLAwQUAAYACAAA&#10;ACEAJ+JPzd8AAAAJAQAADwAAAGRycy9kb3ducmV2LnhtbEyPwU7DMAyG70i8Q2QkbltSpkFbmk4I&#10;gTggMVh5ALfx2mpNUppsK2+POcHNln/9/r5iM9tBnGgKvXcakqUCQa7xpneths/qeZGCCBGdwcE7&#10;0vBNATbl5UWBufFn90GnXWwFl7iQo4YuxjGXMjQdWQxLP5Lj295PFiOvUyvNhGcut4O8UepWWuwd&#10;f+hwpMeOmsPuaDW8V2H7uk3f0NcvT1V21w5fTZ9ofX01P9yDiDTHvzD84jM6lMxU+6MzQQwaFsk6&#10;Y5nIU7pmCY5karUCUWtQIMtC/jcofwAAAP//AwBQSwECLQAUAAYACAAAACEAtoM4kv4AAADhAQAA&#10;EwAAAAAAAAAAAAAAAAAAAAAAW0NvbnRlbnRfVHlwZXNdLnhtbFBLAQItABQABgAIAAAAIQA4/SH/&#10;1gAAAJQBAAALAAAAAAAAAAAAAAAAAC8BAABfcmVscy8ucmVsc1BLAQItABQABgAIAAAAIQC+aSTe&#10;gQIAAP0EAAAOAAAAAAAAAAAAAAAAAC4CAABkcnMvZTJvRG9jLnhtbFBLAQItABQABgAIAAAAIQAn&#10;4k/N3wAAAAkBAAAPAAAAAAAAAAAAAAAAANsEAABkcnMvZG93bnJldi54bWxQSwUGAAAAAAQABADz&#10;AAAA5wUAAAAA&#10;" fillcolor="#1ca1cd" stroked="f"/>
            </w:pict>
          </mc:Fallback>
        </mc:AlternateContent>
      </w:r>
      <w:r w:rsidR="004B256B" w:rsidRPr="006D3C72">
        <w:rPr>
          <w:rFonts w:asciiTheme="majorBidi" w:hAnsiTheme="majorBidi" w:cstheme="majorBidi"/>
          <w:w w:val="103"/>
          <w:lang w:val="en-GB"/>
        </w:rPr>
        <w:t>employees in 2016-2017 is 399</w:t>
      </w:r>
      <w:r w:rsidR="00752A4B" w:rsidRPr="006D3C72">
        <w:rPr>
          <w:rFonts w:asciiTheme="majorBidi" w:hAnsiTheme="majorBidi" w:cstheme="majorBidi"/>
          <w:w w:val="103"/>
          <w:lang w:val="en-GB"/>
        </w:rPr>
        <w:t>,</w:t>
      </w:r>
      <w:r w:rsidR="004B256B" w:rsidRPr="006D3C72">
        <w:rPr>
          <w:rFonts w:asciiTheme="majorBidi" w:hAnsiTheme="majorBidi" w:cstheme="majorBidi"/>
          <w:w w:val="103"/>
          <w:lang w:val="en-GB"/>
        </w:rPr>
        <w:t>574 of which 77.</w:t>
      </w:r>
      <w:r w:rsidR="005B0BDB" w:rsidRPr="006D3C72">
        <w:rPr>
          <w:rFonts w:asciiTheme="majorBidi" w:hAnsiTheme="majorBidi" w:cstheme="majorBidi"/>
          <w:w w:val="103"/>
          <w:lang w:val="en-GB"/>
        </w:rPr>
        <w:t>5</w:t>
      </w:r>
      <w:r w:rsidR="00752A4B" w:rsidRPr="006D3C72">
        <w:rPr>
          <w:rFonts w:asciiTheme="majorBidi" w:hAnsiTheme="majorBidi" w:cstheme="majorBidi"/>
          <w:w w:val="103"/>
          <w:lang w:val="en-GB"/>
        </w:rPr>
        <w:t>%</w:t>
      </w:r>
      <w:r w:rsidR="00B34C28" w:rsidRPr="006D3C72">
        <w:rPr>
          <w:rFonts w:asciiTheme="majorBidi" w:hAnsiTheme="majorBidi" w:cstheme="majorBidi"/>
          <w:w w:val="103"/>
          <w:lang w:val="en-GB"/>
        </w:rPr>
        <w:t xml:space="preserve"> </w:t>
      </w:r>
      <w:r w:rsidR="004B256B" w:rsidRPr="006D3C72">
        <w:rPr>
          <w:rFonts w:asciiTheme="majorBidi" w:hAnsiTheme="majorBidi" w:cstheme="majorBidi"/>
          <w:w w:val="103"/>
          <w:lang w:val="en-GB"/>
        </w:rPr>
        <w:t>were male with only 22.5</w:t>
      </w:r>
      <w:r w:rsidR="00752A4B" w:rsidRPr="006D3C72">
        <w:rPr>
          <w:rFonts w:asciiTheme="majorBidi" w:hAnsiTheme="majorBidi" w:cstheme="majorBidi"/>
          <w:w w:val="103"/>
          <w:lang w:val="en-GB"/>
        </w:rPr>
        <w:t>%</w:t>
      </w:r>
      <w:r w:rsidR="004B256B" w:rsidRPr="006D3C72">
        <w:rPr>
          <w:rFonts w:asciiTheme="majorBidi" w:hAnsiTheme="majorBidi" w:cstheme="majorBidi"/>
          <w:w w:val="103"/>
          <w:lang w:val="en-GB"/>
        </w:rPr>
        <w:t xml:space="preserve"> female. </w:t>
      </w:r>
      <w:r w:rsidR="005B0BDB" w:rsidRPr="006D3C72">
        <w:rPr>
          <w:rFonts w:asciiTheme="majorBidi" w:hAnsiTheme="majorBidi" w:cstheme="majorBidi"/>
          <w:w w:val="103"/>
          <w:lang w:val="en-GB"/>
        </w:rPr>
        <w:t xml:space="preserve">This is </w:t>
      </w:r>
      <w:r w:rsidR="00B556DD" w:rsidRPr="006D3C72">
        <w:rPr>
          <w:rFonts w:asciiTheme="majorBidi" w:hAnsiTheme="majorBidi" w:cstheme="majorBidi"/>
          <w:w w:val="103"/>
          <w:lang w:val="en-GB"/>
        </w:rPr>
        <w:t xml:space="preserve">a </w:t>
      </w:r>
      <w:r w:rsidR="00752A4B" w:rsidRPr="006D3C72">
        <w:rPr>
          <w:rFonts w:asciiTheme="majorBidi" w:hAnsiTheme="majorBidi" w:cstheme="majorBidi"/>
          <w:w w:val="103"/>
          <w:lang w:val="en-GB"/>
        </w:rPr>
        <w:t>0</w:t>
      </w:r>
      <w:r w:rsidR="005B0BDB" w:rsidRPr="006D3C72">
        <w:rPr>
          <w:rFonts w:asciiTheme="majorBidi" w:hAnsiTheme="majorBidi" w:cstheme="majorBidi"/>
          <w:w w:val="103"/>
          <w:lang w:val="en-GB"/>
        </w:rPr>
        <w:t>.3 percent decrease compared to last year.</w:t>
      </w:r>
      <w:r w:rsidR="006D13B4" w:rsidRPr="006D3C72">
        <w:rPr>
          <w:rFonts w:asciiTheme="majorBidi" w:hAnsiTheme="majorBidi" w:cstheme="majorBidi"/>
          <w:w w:val="103"/>
          <w:lang w:val="en-GB"/>
        </w:rPr>
        <w:t xml:space="preserve"> </w:t>
      </w:r>
    </w:p>
    <w:p w14:paraId="5F3FEA31" w14:textId="77777777" w:rsidR="00270A66" w:rsidRPr="006D3C72" w:rsidRDefault="00270A66" w:rsidP="002074DC">
      <w:pPr>
        <w:pStyle w:val="ListParagraph"/>
        <w:spacing w:after="0" w:line="240" w:lineRule="auto"/>
        <w:jc w:val="center"/>
        <w:rPr>
          <w:rFonts w:asciiTheme="majorBidi" w:eastAsia="Times New Roman" w:hAnsiTheme="majorBidi" w:cstheme="majorBidi"/>
          <w:b/>
          <w:bCs/>
          <w:spacing w:val="4"/>
          <w:w w:val="103"/>
          <w:kern w:val="14"/>
          <w:lang w:val="en-GB"/>
        </w:rPr>
      </w:pPr>
    </w:p>
    <w:p w14:paraId="30850B72" w14:textId="77777777" w:rsidR="00407793" w:rsidRPr="006D3C72" w:rsidRDefault="00616110" w:rsidP="002074DC">
      <w:pPr>
        <w:pStyle w:val="ListParagraph"/>
        <w:tabs>
          <w:tab w:val="left" w:pos="450"/>
          <w:tab w:val="left" w:pos="990"/>
        </w:tabs>
        <w:autoSpaceDE w:val="0"/>
        <w:autoSpaceDN w:val="0"/>
        <w:adjustRightInd w:val="0"/>
        <w:spacing w:after="0" w:line="240" w:lineRule="auto"/>
        <w:ind w:left="0"/>
        <w:jc w:val="center"/>
        <w:rPr>
          <w:rFonts w:asciiTheme="majorBidi" w:eastAsia="Times New Roman" w:hAnsiTheme="majorBidi" w:cstheme="majorBidi"/>
          <w:spacing w:val="4"/>
          <w:w w:val="103"/>
          <w:kern w:val="14"/>
          <w:lang w:val="en-GB"/>
        </w:rPr>
      </w:pPr>
      <w:r w:rsidRPr="006D3C72">
        <w:rPr>
          <w:rFonts w:asciiTheme="majorBidi" w:hAnsiTheme="majorBidi" w:cstheme="majorBidi"/>
          <w:noProof/>
        </w:rPr>
        <w:drawing>
          <wp:inline distT="0" distB="0" distL="0" distR="0" wp14:anchorId="00CB1572" wp14:editId="0A0260D4">
            <wp:extent cx="5433060" cy="2477135"/>
            <wp:effectExtent l="0" t="0" r="0" b="0"/>
            <wp:docPr id="1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l="1170" t="10658" r="3345" b="5351"/>
                    <a:stretch>
                      <a:fillRect/>
                    </a:stretch>
                  </pic:blipFill>
                  <pic:spPr bwMode="auto">
                    <a:xfrm>
                      <a:off x="0" y="0"/>
                      <a:ext cx="5433060" cy="2477135"/>
                    </a:xfrm>
                    <a:prstGeom prst="rect">
                      <a:avLst/>
                    </a:prstGeom>
                    <a:noFill/>
                    <a:ln>
                      <a:noFill/>
                    </a:ln>
                  </pic:spPr>
                </pic:pic>
              </a:graphicData>
            </a:graphic>
          </wp:inline>
        </w:drawing>
      </w:r>
    </w:p>
    <w:p w14:paraId="7B14E290" w14:textId="77777777" w:rsidR="00407793" w:rsidRPr="006D3C72" w:rsidRDefault="0020754D" w:rsidP="002074DC">
      <w:pPr>
        <w:autoSpaceDE w:val="0"/>
        <w:autoSpaceDN w:val="0"/>
        <w:adjustRightInd w:val="0"/>
        <w:spacing w:after="0" w:line="240" w:lineRule="auto"/>
        <w:jc w:val="both"/>
        <w:rPr>
          <w:rFonts w:asciiTheme="majorBidi" w:eastAsia="Times New Roman" w:hAnsiTheme="majorBidi" w:cstheme="majorBidi"/>
          <w:i/>
          <w:iCs/>
          <w:spacing w:val="4"/>
          <w:w w:val="103"/>
          <w:kern w:val="14"/>
          <w:lang w:val="en-GB"/>
        </w:rPr>
      </w:pPr>
      <w:r w:rsidRPr="006D3C72">
        <w:rPr>
          <w:rFonts w:asciiTheme="majorBidi" w:eastAsia="Times New Roman" w:hAnsiTheme="majorBidi" w:cstheme="majorBidi"/>
          <w:i/>
          <w:iCs/>
          <w:spacing w:val="4"/>
          <w:w w:val="103"/>
          <w:kern w:val="14"/>
          <w:lang w:val="en-GB"/>
        </w:rPr>
        <w:tab/>
      </w:r>
      <w:r w:rsidR="00407793" w:rsidRPr="006D3C72">
        <w:rPr>
          <w:rFonts w:asciiTheme="majorBidi" w:eastAsia="Times New Roman" w:hAnsiTheme="majorBidi" w:cstheme="majorBidi"/>
          <w:i/>
          <w:iCs/>
          <w:spacing w:val="4"/>
          <w:w w:val="103"/>
          <w:kern w:val="14"/>
          <w:lang w:val="en-GB"/>
        </w:rPr>
        <w:t>Source</w:t>
      </w:r>
      <w:bookmarkStart w:id="14" w:name="_Hlk493014748"/>
      <w:r w:rsidR="00407793" w:rsidRPr="006D3C72">
        <w:rPr>
          <w:rFonts w:asciiTheme="majorBidi" w:eastAsia="Times New Roman" w:hAnsiTheme="majorBidi" w:cstheme="majorBidi"/>
          <w:i/>
          <w:iCs/>
          <w:spacing w:val="4"/>
          <w:w w:val="103"/>
          <w:kern w:val="14"/>
          <w:lang w:val="en-GB"/>
        </w:rPr>
        <w:t xml:space="preserve">: </w:t>
      </w:r>
      <w:r w:rsidR="004B256B" w:rsidRPr="006D3C72">
        <w:rPr>
          <w:rFonts w:asciiTheme="majorBidi" w:eastAsia="Times New Roman" w:hAnsiTheme="majorBidi" w:cstheme="majorBidi"/>
          <w:i/>
          <w:iCs/>
          <w:spacing w:val="4"/>
          <w:w w:val="103"/>
          <w:kern w:val="14"/>
          <w:lang w:val="en-GB"/>
        </w:rPr>
        <w:t xml:space="preserve">Central Statistics Organization, Islamic Republic of Afghanistan </w:t>
      </w:r>
      <w:bookmarkEnd w:id="14"/>
    </w:p>
    <w:p w14:paraId="6B449975" w14:textId="77777777" w:rsidR="005B0BDB" w:rsidRPr="006D3C72" w:rsidRDefault="005B0BDB" w:rsidP="002074DC">
      <w:pPr>
        <w:pStyle w:val="NoSpacing"/>
        <w:jc w:val="both"/>
        <w:rPr>
          <w:rFonts w:asciiTheme="majorBidi" w:hAnsiTheme="majorBidi" w:cstheme="majorBidi"/>
          <w:w w:val="103"/>
          <w:lang w:val="en-GB"/>
        </w:rPr>
      </w:pPr>
    </w:p>
    <w:p w14:paraId="41C0141E" w14:textId="78EEB317" w:rsidR="00951E7A" w:rsidRPr="006D3C72" w:rsidRDefault="005B0BDB" w:rsidP="002074DC">
      <w:pPr>
        <w:pStyle w:val="NoSpacing"/>
        <w:jc w:val="both"/>
        <w:rPr>
          <w:rFonts w:asciiTheme="majorBidi" w:hAnsiTheme="majorBidi" w:cstheme="majorBidi"/>
          <w:w w:val="103"/>
          <w:lang w:val="en-GB"/>
        </w:rPr>
      </w:pPr>
      <w:r w:rsidRPr="006D3C72">
        <w:rPr>
          <w:rFonts w:asciiTheme="majorBidi" w:hAnsiTheme="majorBidi" w:cstheme="majorBidi"/>
          <w:w w:val="103"/>
          <w:lang w:val="en-GB"/>
        </w:rPr>
        <w:t xml:space="preserve">Total reported number of officials based on the graph above is 310,139 of which only 26 percent is female </w:t>
      </w:r>
      <w:r w:rsidR="00B556DD" w:rsidRPr="006D3C72">
        <w:rPr>
          <w:rFonts w:asciiTheme="majorBidi" w:hAnsiTheme="majorBidi" w:cstheme="majorBidi"/>
          <w:w w:val="103"/>
          <w:lang w:val="en-GB"/>
        </w:rPr>
        <w:t xml:space="preserve">and </w:t>
      </w:r>
      <w:r w:rsidRPr="006D3C72">
        <w:rPr>
          <w:rFonts w:asciiTheme="majorBidi" w:hAnsiTheme="majorBidi" w:cstheme="majorBidi"/>
          <w:w w:val="103"/>
          <w:lang w:val="en-GB"/>
        </w:rPr>
        <w:t>74 percent male.  This reflects the impact of male domination on women</w:t>
      </w:r>
      <w:r w:rsidR="00B556DD" w:rsidRPr="006D3C72">
        <w:rPr>
          <w:rFonts w:asciiTheme="majorBidi" w:hAnsiTheme="majorBidi" w:cstheme="majorBidi"/>
          <w:w w:val="103"/>
          <w:lang w:val="en-GB"/>
        </w:rPr>
        <w:t>’s</w:t>
      </w:r>
      <w:r w:rsidRPr="006D3C72">
        <w:rPr>
          <w:rFonts w:asciiTheme="majorBidi" w:hAnsiTheme="majorBidi" w:cstheme="majorBidi"/>
          <w:w w:val="103"/>
          <w:lang w:val="en-GB"/>
        </w:rPr>
        <w:t xml:space="preserve"> participation in public offices.</w:t>
      </w:r>
    </w:p>
    <w:p w14:paraId="76708812" w14:textId="77777777" w:rsidR="00D155FD" w:rsidRPr="006D3C72" w:rsidRDefault="00D155FD" w:rsidP="002074DC">
      <w:pPr>
        <w:pStyle w:val="NoSpacing"/>
        <w:jc w:val="both"/>
        <w:rPr>
          <w:rFonts w:asciiTheme="majorBidi" w:hAnsiTheme="majorBidi" w:cstheme="majorBidi"/>
          <w:w w:val="103"/>
          <w:lang w:val="en-GB"/>
        </w:rPr>
      </w:pPr>
    </w:p>
    <w:p w14:paraId="56210EE7" w14:textId="77777777" w:rsidR="006800B1" w:rsidRPr="006D3C72" w:rsidRDefault="006800B1" w:rsidP="002074DC">
      <w:pPr>
        <w:pStyle w:val="NoSpacing"/>
        <w:jc w:val="both"/>
        <w:rPr>
          <w:rFonts w:asciiTheme="majorBidi" w:hAnsiTheme="majorBidi" w:cstheme="majorBidi"/>
          <w:b/>
          <w:w w:val="103"/>
          <w:lang w:val="en-GB"/>
        </w:rPr>
      </w:pPr>
      <w:r w:rsidRPr="006D3C72">
        <w:rPr>
          <w:rFonts w:asciiTheme="majorBidi" w:hAnsiTheme="majorBidi" w:cstheme="majorBidi"/>
          <w:b/>
          <w:w w:val="103"/>
          <w:lang w:val="en-GB"/>
        </w:rPr>
        <w:t>Recommendations to empower women to participate in political and public life are as follows:</w:t>
      </w:r>
    </w:p>
    <w:p w14:paraId="4D459134" w14:textId="77777777" w:rsidR="000D5786" w:rsidRPr="006D3C72" w:rsidRDefault="000D5786" w:rsidP="002074DC">
      <w:pPr>
        <w:pStyle w:val="NoSpacing"/>
        <w:jc w:val="both"/>
        <w:rPr>
          <w:rFonts w:asciiTheme="majorBidi" w:hAnsiTheme="majorBidi" w:cstheme="majorBidi"/>
          <w:w w:val="103"/>
          <w:lang w:val="en-GB"/>
        </w:rPr>
      </w:pPr>
    </w:p>
    <w:p w14:paraId="00E05734" w14:textId="44669B60" w:rsidR="00171664" w:rsidRPr="006D3C72" w:rsidRDefault="00171664" w:rsidP="002074DC">
      <w:pPr>
        <w:pStyle w:val="NoSpacing"/>
        <w:numPr>
          <w:ilvl w:val="0"/>
          <w:numId w:val="89"/>
        </w:numPr>
        <w:jc w:val="both"/>
        <w:rPr>
          <w:rFonts w:asciiTheme="majorBidi" w:hAnsiTheme="majorBidi" w:cstheme="majorBidi"/>
        </w:rPr>
      </w:pPr>
      <w:r w:rsidRPr="006D3C72">
        <w:rPr>
          <w:rFonts w:asciiTheme="majorBidi" w:hAnsiTheme="majorBidi" w:cstheme="majorBidi"/>
        </w:rPr>
        <w:t xml:space="preserve">Strongly uphold women’s meaningful presence in the National Assembly and in the </w:t>
      </w:r>
      <w:r w:rsidR="00B556DD" w:rsidRPr="006D3C72">
        <w:rPr>
          <w:rFonts w:asciiTheme="majorBidi" w:hAnsiTheme="majorBidi" w:cstheme="majorBidi"/>
        </w:rPr>
        <w:t>P</w:t>
      </w:r>
      <w:r w:rsidRPr="006D3C72">
        <w:rPr>
          <w:rFonts w:asciiTheme="majorBidi" w:hAnsiTheme="majorBidi" w:cstheme="majorBidi"/>
        </w:rPr>
        <w:t xml:space="preserve">rovincial </w:t>
      </w:r>
      <w:r w:rsidR="00B556DD" w:rsidRPr="006D3C72">
        <w:rPr>
          <w:rFonts w:asciiTheme="majorBidi" w:hAnsiTheme="majorBidi" w:cstheme="majorBidi"/>
        </w:rPr>
        <w:t>C</w:t>
      </w:r>
      <w:r w:rsidRPr="006D3C72">
        <w:rPr>
          <w:rFonts w:asciiTheme="majorBidi" w:hAnsiTheme="majorBidi" w:cstheme="majorBidi"/>
        </w:rPr>
        <w:t xml:space="preserve">ouncils as stated in the Electoral Law.  The state should ensure </w:t>
      </w:r>
      <w:r w:rsidR="00FC7D8E" w:rsidRPr="006D3C72">
        <w:rPr>
          <w:rFonts w:asciiTheme="majorBidi" w:hAnsiTheme="majorBidi" w:cstheme="majorBidi"/>
        </w:rPr>
        <w:t xml:space="preserve">appointment of </w:t>
      </w:r>
      <w:r w:rsidRPr="006D3C72">
        <w:rPr>
          <w:rFonts w:asciiTheme="majorBidi" w:hAnsiTheme="majorBidi" w:cstheme="majorBidi"/>
        </w:rPr>
        <w:t>qualified women who can assume authority and effectively participate in decision making.</w:t>
      </w:r>
    </w:p>
    <w:p w14:paraId="397E1B2A" w14:textId="77777777" w:rsidR="00171664" w:rsidRPr="006D3C72" w:rsidRDefault="00171664" w:rsidP="002074DC">
      <w:pPr>
        <w:pStyle w:val="NoSpacing"/>
        <w:numPr>
          <w:ilvl w:val="0"/>
          <w:numId w:val="89"/>
        </w:numPr>
        <w:jc w:val="both"/>
        <w:rPr>
          <w:rFonts w:asciiTheme="majorBidi" w:hAnsiTheme="majorBidi" w:cstheme="majorBidi"/>
        </w:rPr>
      </w:pPr>
      <w:r w:rsidRPr="006D3C72">
        <w:rPr>
          <w:rFonts w:asciiTheme="majorBidi" w:hAnsiTheme="majorBidi" w:cstheme="majorBidi"/>
        </w:rPr>
        <w:t>Strongly advocate increasing</w:t>
      </w:r>
      <w:r w:rsidR="00772B41" w:rsidRPr="006D3C72">
        <w:rPr>
          <w:rFonts w:asciiTheme="majorBidi" w:hAnsiTheme="majorBidi" w:cstheme="majorBidi"/>
        </w:rPr>
        <w:t xml:space="preserve"> and</w:t>
      </w:r>
      <w:r w:rsidRPr="006D3C72">
        <w:rPr>
          <w:rFonts w:asciiTheme="majorBidi" w:hAnsiTheme="majorBidi" w:cstheme="majorBidi"/>
        </w:rPr>
        <w:t xml:space="preserve"> active participation of women by providing opportunities for women to assume high-level government seats at the central and local governments.</w:t>
      </w:r>
    </w:p>
    <w:p w14:paraId="35E4F9B8" w14:textId="4EAE1022" w:rsidR="000D5786" w:rsidRPr="006D3C72" w:rsidRDefault="006800B1" w:rsidP="002074DC">
      <w:pPr>
        <w:pStyle w:val="NoSpacing"/>
        <w:numPr>
          <w:ilvl w:val="0"/>
          <w:numId w:val="89"/>
        </w:numPr>
        <w:jc w:val="both"/>
        <w:rPr>
          <w:rFonts w:asciiTheme="majorBidi" w:hAnsiTheme="majorBidi" w:cstheme="majorBidi"/>
          <w:w w:val="103"/>
          <w:lang w:val="en-GB"/>
        </w:rPr>
      </w:pPr>
      <w:r w:rsidRPr="006D3C72">
        <w:rPr>
          <w:rFonts w:asciiTheme="majorBidi" w:hAnsiTheme="majorBidi" w:cstheme="majorBidi"/>
          <w:w w:val="103"/>
          <w:lang w:val="en-GB"/>
        </w:rPr>
        <w:t>Develop and implement financial and technical support programs that will create women</w:t>
      </w:r>
      <w:r w:rsidR="00C758DC" w:rsidRPr="006D3C72">
        <w:rPr>
          <w:rFonts w:asciiTheme="majorBidi" w:hAnsiTheme="majorBidi" w:cstheme="majorBidi"/>
          <w:w w:val="103"/>
          <w:lang w:val="en-GB"/>
        </w:rPr>
        <w:t>’s</w:t>
      </w:r>
      <w:r w:rsidRPr="006D3C72">
        <w:rPr>
          <w:rFonts w:asciiTheme="majorBidi" w:hAnsiTheme="majorBidi" w:cstheme="majorBidi"/>
          <w:w w:val="103"/>
          <w:lang w:val="en-GB"/>
        </w:rPr>
        <w:t xml:space="preserve"> economic self-sufficiency</w:t>
      </w:r>
      <w:r w:rsidR="00772B41" w:rsidRPr="006D3C72">
        <w:rPr>
          <w:rFonts w:asciiTheme="majorBidi" w:hAnsiTheme="majorBidi" w:cstheme="majorBidi"/>
          <w:w w:val="103"/>
          <w:lang w:val="en-GB"/>
        </w:rPr>
        <w:t xml:space="preserve"> which will eventually lead to women’s increased participation in the private sector. </w:t>
      </w:r>
      <w:r w:rsidR="00A14AF5" w:rsidRPr="006D3C72">
        <w:rPr>
          <w:rFonts w:asciiTheme="majorBidi" w:hAnsiTheme="majorBidi" w:cstheme="majorBidi"/>
          <w:w w:val="103"/>
          <w:lang w:val="en-GB"/>
        </w:rPr>
        <w:t xml:space="preserve"> </w:t>
      </w:r>
    </w:p>
    <w:p w14:paraId="2C4CD685" w14:textId="357FCEB3" w:rsidR="000D5786" w:rsidRPr="006D3C72" w:rsidRDefault="00A14AF5" w:rsidP="002074DC">
      <w:pPr>
        <w:pStyle w:val="NoSpacing"/>
        <w:numPr>
          <w:ilvl w:val="0"/>
          <w:numId w:val="89"/>
        </w:numPr>
        <w:jc w:val="both"/>
        <w:rPr>
          <w:rFonts w:asciiTheme="majorBidi" w:hAnsiTheme="majorBidi" w:cstheme="majorBidi"/>
          <w:w w:val="103"/>
          <w:lang w:val="en-GB"/>
        </w:rPr>
      </w:pPr>
      <w:r w:rsidRPr="006D3C72">
        <w:rPr>
          <w:rFonts w:asciiTheme="majorBidi" w:hAnsiTheme="majorBidi" w:cstheme="majorBidi"/>
          <w:w w:val="103"/>
          <w:lang w:val="en-GB"/>
        </w:rPr>
        <w:t xml:space="preserve">Provide full support in the implementation of the </w:t>
      </w:r>
      <w:r w:rsidR="006917CD">
        <w:rPr>
          <w:rFonts w:asciiTheme="majorBidi" w:hAnsiTheme="majorBidi" w:cstheme="majorBidi"/>
          <w:w w:val="103"/>
          <w:lang w:val="en-GB"/>
        </w:rPr>
        <w:t xml:space="preserve">NPP-WEE </w:t>
      </w:r>
      <w:r w:rsidR="00FC1FD8" w:rsidRPr="006D3C72">
        <w:rPr>
          <w:rFonts w:asciiTheme="majorBidi" w:hAnsiTheme="majorBidi" w:cstheme="majorBidi"/>
        </w:rPr>
        <w:t>which aims to create an enabling environment for women.</w:t>
      </w:r>
    </w:p>
    <w:p w14:paraId="1ACE7B85" w14:textId="0B367C02" w:rsidR="006800B1" w:rsidRPr="006D3C72" w:rsidRDefault="00FC1FD8" w:rsidP="002074DC">
      <w:pPr>
        <w:pStyle w:val="NoSpacing"/>
        <w:numPr>
          <w:ilvl w:val="0"/>
          <w:numId w:val="89"/>
        </w:numPr>
        <w:jc w:val="both"/>
        <w:rPr>
          <w:rFonts w:asciiTheme="majorBidi" w:hAnsiTheme="majorBidi" w:cstheme="majorBidi"/>
          <w:w w:val="103"/>
          <w:lang w:val="en-GB"/>
        </w:rPr>
      </w:pPr>
      <w:r w:rsidRPr="006D3C72">
        <w:rPr>
          <w:rFonts w:asciiTheme="majorBidi" w:hAnsiTheme="majorBidi" w:cstheme="majorBidi"/>
          <w:w w:val="103"/>
          <w:lang w:val="en-GB"/>
        </w:rPr>
        <w:t xml:space="preserve">Fully enforce </w:t>
      </w:r>
      <w:r w:rsidR="00C758DC" w:rsidRPr="006D3C72">
        <w:rPr>
          <w:rFonts w:asciiTheme="majorBidi" w:hAnsiTheme="majorBidi" w:cstheme="majorBidi"/>
          <w:w w:val="103"/>
          <w:lang w:val="en-GB"/>
        </w:rPr>
        <w:t xml:space="preserve">the </w:t>
      </w:r>
      <w:r w:rsidRPr="006D3C72">
        <w:rPr>
          <w:rFonts w:asciiTheme="majorBidi" w:hAnsiTheme="majorBidi" w:cstheme="majorBidi"/>
          <w:w w:val="103"/>
          <w:lang w:val="en-GB"/>
        </w:rPr>
        <w:t>current p</w:t>
      </w:r>
      <w:r w:rsidR="006800B1" w:rsidRPr="006D3C72">
        <w:rPr>
          <w:rFonts w:asciiTheme="majorBidi" w:hAnsiTheme="majorBidi" w:cstheme="majorBidi"/>
          <w:w w:val="103"/>
          <w:lang w:val="en-GB"/>
        </w:rPr>
        <w:t xml:space="preserve">latform for political participation </w:t>
      </w:r>
      <w:r w:rsidRPr="006D3C72">
        <w:rPr>
          <w:rFonts w:asciiTheme="majorBidi" w:hAnsiTheme="majorBidi" w:cstheme="majorBidi"/>
          <w:w w:val="103"/>
          <w:lang w:val="en-GB"/>
        </w:rPr>
        <w:t>as well as political cooperation</w:t>
      </w:r>
      <w:r w:rsidR="006800B1" w:rsidRPr="006D3C72">
        <w:rPr>
          <w:rFonts w:asciiTheme="majorBidi" w:hAnsiTheme="majorBidi" w:cstheme="majorBidi"/>
          <w:w w:val="103"/>
          <w:lang w:val="en-GB"/>
        </w:rPr>
        <w:t xml:space="preserve"> among women</w:t>
      </w:r>
      <w:r w:rsidRPr="006D3C72">
        <w:rPr>
          <w:rFonts w:asciiTheme="majorBidi" w:hAnsiTheme="majorBidi" w:cstheme="majorBidi"/>
          <w:w w:val="103"/>
          <w:lang w:val="en-GB"/>
        </w:rPr>
        <w:t xml:space="preserve"> that</w:t>
      </w:r>
      <w:r w:rsidR="000D5786" w:rsidRPr="006D3C72">
        <w:rPr>
          <w:rFonts w:asciiTheme="majorBidi" w:hAnsiTheme="majorBidi" w:cstheme="majorBidi"/>
          <w:w w:val="103"/>
          <w:lang w:val="en-GB"/>
        </w:rPr>
        <w:t xml:space="preserve"> strongly advocate and encourage women</w:t>
      </w:r>
      <w:r w:rsidR="00C758DC" w:rsidRPr="006D3C72">
        <w:rPr>
          <w:rFonts w:asciiTheme="majorBidi" w:hAnsiTheme="majorBidi" w:cstheme="majorBidi"/>
          <w:w w:val="103"/>
          <w:lang w:val="en-GB"/>
        </w:rPr>
        <w:t>’s</w:t>
      </w:r>
      <w:r w:rsidR="000D5786" w:rsidRPr="006D3C72">
        <w:rPr>
          <w:rFonts w:asciiTheme="majorBidi" w:hAnsiTheme="majorBidi" w:cstheme="majorBidi"/>
          <w:w w:val="103"/>
          <w:lang w:val="en-GB"/>
        </w:rPr>
        <w:t xml:space="preserve"> participation</w:t>
      </w:r>
      <w:r w:rsidR="006800B1" w:rsidRPr="006D3C72">
        <w:rPr>
          <w:rFonts w:asciiTheme="majorBidi" w:hAnsiTheme="majorBidi" w:cstheme="majorBidi"/>
          <w:w w:val="103"/>
          <w:lang w:val="en-GB"/>
        </w:rPr>
        <w:t>.</w:t>
      </w:r>
    </w:p>
    <w:p w14:paraId="7E655090" w14:textId="77777777" w:rsidR="00D155FD" w:rsidRPr="006D3C72" w:rsidRDefault="006800B1" w:rsidP="002074DC">
      <w:pPr>
        <w:pStyle w:val="NoSpacing"/>
        <w:numPr>
          <w:ilvl w:val="0"/>
          <w:numId w:val="89"/>
        </w:numPr>
        <w:jc w:val="both"/>
        <w:rPr>
          <w:rFonts w:asciiTheme="majorBidi" w:hAnsiTheme="majorBidi" w:cstheme="majorBidi"/>
          <w:w w:val="103"/>
          <w:lang w:val="en-GB"/>
        </w:rPr>
      </w:pPr>
      <w:r w:rsidRPr="006D3C72">
        <w:rPr>
          <w:rFonts w:asciiTheme="majorBidi" w:hAnsiTheme="majorBidi" w:cstheme="majorBidi"/>
          <w:w w:val="103"/>
          <w:lang w:val="en-GB"/>
        </w:rPr>
        <w:t>Provide capacity building programs and encourage education among women to increase their self-confidence and encourage them to take part in decision making.</w:t>
      </w:r>
    </w:p>
    <w:p w14:paraId="1A0AF90D" w14:textId="77777777" w:rsidR="00816DD8" w:rsidRPr="006D3C72" w:rsidRDefault="00816DD8" w:rsidP="002074DC">
      <w:pPr>
        <w:pStyle w:val="NoSpacing"/>
        <w:numPr>
          <w:ilvl w:val="0"/>
          <w:numId w:val="89"/>
        </w:numPr>
        <w:jc w:val="both"/>
        <w:rPr>
          <w:rFonts w:asciiTheme="majorBidi" w:eastAsia="Times New Roman" w:hAnsiTheme="majorBidi" w:cstheme="majorBidi"/>
          <w:spacing w:val="4"/>
          <w:w w:val="103"/>
          <w:kern w:val="14"/>
          <w:lang w:val="en-GB"/>
        </w:rPr>
      </w:pPr>
      <w:r w:rsidRPr="006D3C72">
        <w:rPr>
          <w:rFonts w:asciiTheme="majorBidi" w:eastAsia="Times New Roman" w:hAnsiTheme="majorBidi" w:cstheme="majorBidi"/>
          <w:spacing w:val="4"/>
          <w:w w:val="103"/>
          <w:kern w:val="14"/>
          <w:lang w:val="en-GB"/>
        </w:rPr>
        <w:t>The need to improve the mechanism for the investigation, prosecution and punishment of traffickers as well as the support services, for the victims is greatly emphasized.  Active collaboration between the police, judicial and legal sectors in terms of investigation, interrogation, prosecution and punishment should be undertaken with the full enforcement of the law without exceptions.</w:t>
      </w:r>
    </w:p>
    <w:p w14:paraId="7AC8561F" w14:textId="77777777" w:rsidR="0089343E" w:rsidRPr="006D3C72" w:rsidRDefault="0089343E" w:rsidP="002074DC">
      <w:pPr>
        <w:pStyle w:val="NoSpacing"/>
        <w:jc w:val="both"/>
        <w:rPr>
          <w:rFonts w:asciiTheme="majorBidi" w:hAnsiTheme="majorBidi" w:cstheme="majorBidi"/>
          <w:w w:val="103"/>
          <w:lang w:val="en-GB"/>
        </w:rPr>
      </w:pPr>
    </w:p>
    <w:p w14:paraId="06B556D5" w14:textId="77777777" w:rsidR="000A5D8C" w:rsidRPr="006D3C72" w:rsidRDefault="000A5D8C" w:rsidP="002074DC">
      <w:pPr>
        <w:pStyle w:val="NoSpacing"/>
        <w:jc w:val="both"/>
        <w:rPr>
          <w:rFonts w:asciiTheme="majorBidi" w:hAnsiTheme="majorBidi" w:cstheme="majorBidi"/>
          <w:b/>
          <w:bCs/>
          <w:w w:val="103"/>
          <w:lang w:val="en-GB"/>
        </w:rPr>
      </w:pPr>
      <w:r w:rsidRPr="006D3C72">
        <w:rPr>
          <w:rFonts w:asciiTheme="majorBidi" w:hAnsiTheme="majorBidi" w:cstheme="majorBidi"/>
          <w:b/>
          <w:bCs/>
          <w:w w:val="103"/>
          <w:lang w:val="en-GB"/>
        </w:rPr>
        <w:t>Participation of women in the peace pr</w:t>
      </w:r>
      <w:r w:rsidR="00997A91" w:rsidRPr="006D3C72">
        <w:rPr>
          <w:rFonts w:asciiTheme="majorBidi" w:hAnsiTheme="majorBidi" w:cstheme="majorBidi"/>
          <w:b/>
          <w:bCs/>
          <w:w w:val="103"/>
          <w:lang w:val="en-GB"/>
        </w:rPr>
        <w:t xml:space="preserve">ocess and its impact on women’s </w:t>
      </w:r>
      <w:r w:rsidRPr="006D3C72">
        <w:rPr>
          <w:rFonts w:asciiTheme="majorBidi" w:hAnsiTheme="majorBidi" w:cstheme="majorBidi"/>
          <w:b/>
          <w:bCs/>
          <w:w w:val="103"/>
          <w:lang w:val="en-GB"/>
        </w:rPr>
        <w:t xml:space="preserve">rights </w:t>
      </w:r>
    </w:p>
    <w:p w14:paraId="2DFA5B76" w14:textId="77777777" w:rsidR="00FD734C" w:rsidRPr="006D3C72" w:rsidRDefault="00FD734C" w:rsidP="002074DC">
      <w:pPr>
        <w:pStyle w:val="NoSpacing"/>
        <w:jc w:val="both"/>
        <w:rPr>
          <w:rFonts w:asciiTheme="majorBidi" w:hAnsiTheme="majorBidi" w:cstheme="majorBidi"/>
          <w:b/>
          <w:w w:val="103"/>
          <w:lang w:val="en-GB"/>
        </w:rPr>
      </w:pPr>
    </w:p>
    <w:p w14:paraId="4BE5AF32" w14:textId="42222795" w:rsidR="000A5D8C" w:rsidRPr="006D3C72" w:rsidRDefault="0028504B" w:rsidP="002074DC">
      <w:pPr>
        <w:pStyle w:val="NoSpacing"/>
        <w:jc w:val="both"/>
        <w:rPr>
          <w:rFonts w:asciiTheme="majorBidi" w:hAnsiTheme="majorBidi" w:cstheme="majorBidi"/>
          <w:w w:val="103"/>
          <w:lang w:val="en-GB"/>
        </w:rPr>
      </w:pPr>
      <w:r w:rsidRPr="006D3C72">
        <w:rPr>
          <w:rFonts w:asciiTheme="majorBidi" w:hAnsiTheme="majorBidi" w:cstheme="majorBidi"/>
          <w:w w:val="103"/>
          <w:lang w:val="en-GB"/>
        </w:rPr>
        <w:t xml:space="preserve">Although the Government of Afghanistan has </w:t>
      </w:r>
      <w:r w:rsidR="00303DCD" w:rsidRPr="006D3C72">
        <w:rPr>
          <w:rFonts w:asciiTheme="majorBidi" w:hAnsiTheme="majorBidi" w:cstheme="majorBidi"/>
          <w:w w:val="103"/>
          <w:lang w:val="en-GB"/>
        </w:rPr>
        <w:t xml:space="preserve">recently </w:t>
      </w:r>
      <w:r w:rsidRPr="006D3C72">
        <w:rPr>
          <w:rFonts w:asciiTheme="majorBidi" w:hAnsiTheme="majorBidi" w:cstheme="majorBidi"/>
          <w:w w:val="103"/>
          <w:lang w:val="en-GB"/>
        </w:rPr>
        <w:t xml:space="preserve">taken steps to increase the number of women in the </w:t>
      </w:r>
      <w:r w:rsidR="000A5D8C" w:rsidRPr="006D3C72">
        <w:rPr>
          <w:rFonts w:asciiTheme="majorBidi" w:hAnsiTheme="majorBidi" w:cstheme="majorBidi"/>
          <w:w w:val="103"/>
          <w:lang w:val="en-GB"/>
        </w:rPr>
        <w:t>H</w:t>
      </w:r>
      <w:r w:rsidR="00481682" w:rsidRPr="006D3C72">
        <w:rPr>
          <w:rFonts w:asciiTheme="majorBidi" w:hAnsiTheme="majorBidi" w:cstheme="majorBidi"/>
          <w:w w:val="103"/>
          <w:lang w:val="en-GB"/>
        </w:rPr>
        <w:t>PC</w:t>
      </w:r>
      <w:r w:rsidR="00303DCD" w:rsidRPr="006D3C72">
        <w:rPr>
          <w:rFonts w:asciiTheme="majorBidi" w:hAnsiTheme="majorBidi" w:cstheme="majorBidi"/>
          <w:w w:val="103"/>
          <w:lang w:val="en-GB"/>
        </w:rPr>
        <w:t>, the number remains low (12</w:t>
      </w:r>
      <w:r w:rsidR="00C758DC" w:rsidRPr="006D3C72">
        <w:rPr>
          <w:rFonts w:asciiTheme="majorBidi" w:hAnsiTheme="majorBidi" w:cstheme="majorBidi"/>
          <w:w w:val="103"/>
          <w:lang w:val="en-GB"/>
        </w:rPr>
        <w:t>/19%</w:t>
      </w:r>
      <w:r w:rsidR="00303DCD" w:rsidRPr="006D3C72">
        <w:rPr>
          <w:rFonts w:asciiTheme="majorBidi" w:hAnsiTheme="majorBidi" w:cstheme="majorBidi"/>
          <w:w w:val="103"/>
          <w:lang w:val="en-GB"/>
        </w:rPr>
        <w:t xml:space="preserve">) compared to that of men. </w:t>
      </w:r>
      <w:r w:rsidR="00C527E5" w:rsidRPr="006D3C72">
        <w:rPr>
          <w:rFonts w:asciiTheme="majorBidi" w:hAnsiTheme="majorBidi" w:cstheme="majorBidi"/>
          <w:w w:val="103"/>
          <w:lang w:val="en-GB"/>
        </w:rPr>
        <w:t>Women’s advocacy groups believe that d</w:t>
      </w:r>
      <w:r w:rsidR="000A5D8C" w:rsidRPr="006D3C72">
        <w:rPr>
          <w:rFonts w:asciiTheme="majorBidi" w:hAnsiTheme="majorBidi" w:cstheme="majorBidi"/>
          <w:w w:val="103"/>
          <w:lang w:val="en-GB"/>
        </w:rPr>
        <w:t>eep rooted patriarchal attitude</w:t>
      </w:r>
      <w:r w:rsidR="00C758DC" w:rsidRPr="006D3C72">
        <w:rPr>
          <w:rFonts w:asciiTheme="majorBidi" w:hAnsiTheme="majorBidi" w:cstheme="majorBidi"/>
          <w:w w:val="103"/>
          <w:lang w:val="en-GB"/>
        </w:rPr>
        <w:t>s</w:t>
      </w:r>
      <w:r w:rsidR="000A5D8C" w:rsidRPr="006D3C72">
        <w:rPr>
          <w:rFonts w:asciiTheme="majorBidi" w:hAnsiTheme="majorBidi" w:cstheme="majorBidi"/>
          <w:w w:val="103"/>
          <w:lang w:val="en-GB"/>
        </w:rPr>
        <w:t xml:space="preserve"> on not allowing women to express themselves, men’s negative opinion</w:t>
      </w:r>
      <w:r w:rsidR="00C758DC" w:rsidRPr="006D3C72">
        <w:rPr>
          <w:rFonts w:asciiTheme="majorBidi" w:hAnsiTheme="majorBidi" w:cstheme="majorBidi"/>
          <w:w w:val="103"/>
          <w:lang w:val="en-GB"/>
        </w:rPr>
        <w:t>s</w:t>
      </w:r>
      <w:r w:rsidR="000A5D8C" w:rsidRPr="006D3C72">
        <w:rPr>
          <w:rFonts w:asciiTheme="majorBidi" w:hAnsiTheme="majorBidi" w:cstheme="majorBidi"/>
          <w:w w:val="103"/>
          <w:lang w:val="en-GB"/>
        </w:rPr>
        <w:t xml:space="preserve"> and lack of trust </w:t>
      </w:r>
      <w:r w:rsidR="00C758DC" w:rsidRPr="006D3C72">
        <w:rPr>
          <w:rFonts w:asciiTheme="majorBidi" w:hAnsiTheme="majorBidi" w:cstheme="majorBidi"/>
          <w:w w:val="103"/>
          <w:lang w:val="en-GB"/>
        </w:rPr>
        <w:t xml:space="preserve">in </w:t>
      </w:r>
      <w:r w:rsidR="000A5D8C" w:rsidRPr="006D3C72">
        <w:rPr>
          <w:rFonts w:asciiTheme="majorBidi" w:hAnsiTheme="majorBidi" w:cstheme="majorBidi"/>
          <w:w w:val="103"/>
          <w:lang w:val="en-GB"/>
        </w:rPr>
        <w:t xml:space="preserve">women within and outside government </w:t>
      </w:r>
      <w:r w:rsidR="00C758DC" w:rsidRPr="006D3C72">
        <w:rPr>
          <w:rFonts w:asciiTheme="majorBidi" w:hAnsiTheme="majorBidi" w:cstheme="majorBidi"/>
          <w:w w:val="103"/>
          <w:lang w:val="en-GB"/>
        </w:rPr>
        <w:t xml:space="preserve">has </w:t>
      </w:r>
      <w:r w:rsidR="000A5D8C" w:rsidRPr="006D3C72">
        <w:rPr>
          <w:rFonts w:asciiTheme="majorBidi" w:hAnsiTheme="majorBidi" w:cstheme="majorBidi"/>
          <w:w w:val="103"/>
          <w:lang w:val="en-GB"/>
        </w:rPr>
        <w:t xml:space="preserve">contributed to </w:t>
      </w:r>
      <w:r w:rsidR="00C758DC" w:rsidRPr="006D3C72">
        <w:rPr>
          <w:rFonts w:asciiTheme="majorBidi" w:hAnsiTheme="majorBidi" w:cstheme="majorBidi"/>
          <w:w w:val="103"/>
          <w:lang w:val="en-GB"/>
        </w:rPr>
        <w:t xml:space="preserve">a </w:t>
      </w:r>
      <w:r w:rsidR="000A5D8C" w:rsidRPr="006D3C72">
        <w:rPr>
          <w:rFonts w:asciiTheme="majorBidi" w:hAnsiTheme="majorBidi" w:cstheme="majorBidi"/>
          <w:w w:val="103"/>
          <w:lang w:val="en-GB"/>
        </w:rPr>
        <w:t>lack of women’s participat</w:t>
      </w:r>
      <w:r w:rsidR="00275ECB" w:rsidRPr="006D3C72">
        <w:rPr>
          <w:rFonts w:asciiTheme="majorBidi" w:hAnsiTheme="majorBidi" w:cstheme="majorBidi"/>
          <w:w w:val="103"/>
          <w:lang w:val="en-GB"/>
        </w:rPr>
        <w:t>ion in the H</w:t>
      </w:r>
      <w:r w:rsidR="00357F90" w:rsidRPr="006D3C72">
        <w:rPr>
          <w:rFonts w:asciiTheme="majorBidi" w:hAnsiTheme="majorBidi" w:cstheme="majorBidi"/>
          <w:w w:val="103"/>
          <w:lang w:val="en-GB"/>
        </w:rPr>
        <w:t>PC. Although s</w:t>
      </w:r>
      <w:r w:rsidR="00275ECB" w:rsidRPr="006D3C72">
        <w:rPr>
          <w:rFonts w:asciiTheme="majorBidi" w:hAnsiTheme="majorBidi" w:cstheme="majorBidi"/>
          <w:w w:val="103"/>
          <w:lang w:val="en-GB"/>
        </w:rPr>
        <w:t xml:space="preserve">ome women </w:t>
      </w:r>
      <w:r w:rsidR="00357F90" w:rsidRPr="006D3C72">
        <w:rPr>
          <w:rFonts w:asciiTheme="majorBidi" w:hAnsiTheme="majorBidi" w:cstheme="majorBidi"/>
          <w:w w:val="103"/>
          <w:lang w:val="en-GB"/>
        </w:rPr>
        <w:t>h</w:t>
      </w:r>
      <w:r w:rsidR="00275ECB" w:rsidRPr="006D3C72">
        <w:rPr>
          <w:rFonts w:asciiTheme="majorBidi" w:hAnsiTheme="majorBidi" w:cstheme="majorBidi"/>
          <w:w w:val="103"/>
          <w:lang w:val="en-GB"/>
        </w:rPr>
        <w:t>ave been put in high level positions, they have not been able to represent women’s voices and interest</w:t>
      </w:r>
      <w:r w:rsidR="00C758DC" w:rsidRPr="006D3C72">
        <w:rPr>
          <w:rFonts w:asciiTheme="majorBidi" w:hAnsiTheme="majorBidi" w:cstheme="majorBidi"/>
          <w:w w:val="103"/>
          <w:lang w:val="en-GB"/>
        </w:rPr>
        <w:t>s</w:t>
      </w:r>
      <w:r w:rsidR="00275ECB" w:rsidRPr="006D3C72">
        <w:rPr>
          <w:rFonts w:asciiTheme="majorBidi" w:hAnsiTheme="majorBidi" w:cstheme="majorBidi"/>
          <w:w w:val="103"/>
          <w:lang w:val="en-GB"/>
        </w:rPr>
        <w:t xml:space="preserve">. Male counterparts </w:t>
      </w:r>
      <w:r w:rsidR="00046B79" w:rsidRPr="00046B79">
        <w:rPr>
          <w:rFonts w:asciiTheme="majorBidi" w:hAnsiTheme="majorBidi" w:cstheme="majorBidi"/>
          <w:w w:val="103"/>
          <w:lang w:val="en-GB"/>
        </w:rPr>
        <w:lastRenderedPageBreak/>
        <mc:AlternateContent>
          <mc:Choice Requires="wps">
            <w:drawing>
              <wp:anchor distT="0" distB="0" distL="114300" distR="114300" simplePos="0" relativeHeight="251723776" behindDoc="0" locked="0" layoutInCell="1" allowOverlap="1" wp14:anchorId="4C1CFF4B" wp14:editId="387963A7">
                <wp:simplePos x="0" y="0"/>
                <wp:positionH relativeFrom="column">
                  <wp:posOffset>317661</wp:posOffset>
                </wp:positionH>
                <wp:positionV relativeFrom="paragraph">
                  <wp:posOffset>-450215</wp:posOffset>
                </wp:positionV>
                <wp:extent cx="314325" cy="304165"/>
                <wp:effectExtent l="0" t="0" r="9525" b="63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9F7195" w14:textId="254EB844" w:rsidR="00046B79" w:rsidRDefault="00046B79" w:rsidP="00046B79">
                            <w:pPr>
                              <w:spacing w:before="14" w:line="475" w:lineRule="exact"/>
                              <w:rPr>
                                <w:sz w:val="40"/>
                              </w:rPr>
                            </w:pPr>
                            <w:r>
                              <w:rPr>
                                <w:color w:val="FFFFFF"/>
                                <w:w w:val="94"/>
                                <w:sz w:val="40"/>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1CFF4B" id="Text Box 97" o:spid="_x0000_s1037" type="#_x0000_t202" style="position:absolute;left:0;text-align:left;margin-left:25pt;margin-top:-35.45pt;width:24.75pt;height:23.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4bGsQIAALIFAAAOAAAAZHJzL2Uyb0RvYy54bWysVG1vmzAQ/j5p/8Hydwok5AVUUrUhTJO6&#10;F6ndD3DABGvGZrYT6Kb9951NSJNWk6ZtfLAO+/zcPXeP7/qmbzg6UKWZFCkOrwKMqChkycQuxV8e&#10;c2+JkTZElIRLQVP8RDW+Wb19c921CZ3IWvKSKgQgQiddm+LamDbxfV3UtCH6SrZUwGElVUMM/Kqd&#10;XyrSAXrD/UkQzP1OqrJVsqBaw242HOKVw68qWphPVaWpQTzFkJtxq3Lr1q7+6pokO0XamhXHNMhf&#10;ZNEQJiDoCSojhqC9Yq+gGlYoqWVlrgrZ+LKqWEEdB2ATBi/YPNSkpY4LFEe3pzLp/wdbfDx8VoiV&#10;KY4XGAnSQI8eaW/QnewRbEF9ulYn4PbQgqPpYR/67Ljq9l4WXzUScl0TsaO3SsmupqSE/EJ70z+7&#10;OuBoC7LtPsgS4pC9kQ6or1RjiwflQIAOfXo69cbmUsDmNIymkxlGBRxNgyicz1wEkoyXW6XNOyob&#10;ZI0UK2i9AyeHe21sMiQZXWwsIXPGuWs/Fxcb4DjsQGi4as9sEq6bP+Ig3iw3y8iLJvONFwVZ5t3m&#10;68ib5+Filk2z9ToLf9q4YZTUrCypsGFGZYXRn3XuqPFBEydtaclZaeFsSlrttmuu0IGAsnP3HQty&#10;5uZfpuGKAFxeUAonUXA3ib18vlx4UR7NvHgRLL0gjO/ieRDFUZZfUrpngv47JdSB6GbQU0fnt9wC&#10;973mRpKGGZgdnDUpXp6cSGIVuBGla60hjA/2WSls+s+lgHaPjXZ6tRIdxGr6be+eRujUbMW8leUT&#10;KFhJUBjIFAYfGLVU3zHqYIikWH/bE0Ux4u8FvAI7cUZDjcZ2NIgo4GqKDUaDuTbDZNq3iu1qQB7e&#10;mZC38FIq5lT8nMXxfcFgcGSOQ8xOnvN/5/U8ale/AAAA//8DAFBLAwQUAAYACAAAACEASJnDfN8A&#10;AAAJAQAADwAAAGRycy9kb3ducmV2LnhtbEyPwU7DMBBE70j8g7VI3Fq7RS0kjVNVCE5IiDQcODrx&#10;Nokar0PstuHvWU70ODuj2TfZdnK9OOMYOk8aFnMFAqn2tqNGw2f5OnsCEaIha3pPqOEHA2zz25vM&#10;pNZfqMDzPjaCSyikRkMb45BKGeoWnQlzPyCxd/CjM5Hl2Eg7mguXu14ulVpLZzriD60Z8LnF+rg/&#10;OQ27Lypeuu/36qM4FF1ZJore1ket7++m3QZExCn+h+EPn9EhZ6bKn8gG0WtYKZ4SNcweVQKCA0my&#10;AlHxYfmgQOaZvF6Q/wIAAP//AwBQSwECLQAUAAYACAAAACEAtoM4kv4AAADhAQAAEwAAAAAAAAAA&#10;AAAAAAAAAAAAW0NvbnRlbnRfVHlwZXNdLnhtbFBLAQItABQABgAIAAAAIQA4/SH/1gAAAJQBAAAL&#10;AAAAAAAAAAAAAAAAAC8BAABfcmVscy8ucmVsc1BLAQItABQABgAIAAAAIQAI64bGsQIAALIFAAAO&#10;AAAAAAAAAAAAAAAAAC4CAABkcnMvZTJvRG9jLnhtbFBLAQItABQABgAIAAAAIQBImcN83wAAAAkB&#10;AAAPAAAAAAAAAAAAAAAAAAsFAABkcnMvZG93bnJldi54bWxQSwUGAAAAAAQABADzAAAAFwYAAAAA&#10;" filled="f" stroked="f">
                <v:textbox inset="0,0,0,0">
                  <w:txbxContent>
                    <w:p w14:paraId="109F7195" w14:textId="254EB844" w:rsidR="00046B79" w:rsidRDefault="00046B79" w:rsidP="00046B79">
                      <w:pPr>
                        <w:spacing w:before="14" w:line="475" w:lineRule="exact"/>
                        <w:rPr>
                          <w:sz w:val="40"/>
                        </w:rPr>
                      </w:pPr>
                      <w:r>
                        <w:rPr>
                          <w:color w:val="FFFFFF"/>
                          <w:w w:val="94"/>
                          <w:sz w:val="40"/>
                        </w:rPr>
                        <w:t>11</w:t>
                      </w:r>
                    </w:p>
                  </w:txbxContent>
                </v:textbox>
              </v:shape>
            </w:pict>
          </mc:Fallback>
        </mc:AlternateContent>
      </w:r>
      <w:r w:rsidR="00046B79" w:rsidRPr="00046B79">
        <w:rPr>
          <w:rFonts w:asciiTheme="majorBidi" w:hAnsiTheme="majorBidi" w:cstheme="majorBidi"/>
          <w:w w:val="103"/>
          <w:lang w:val="en-GB"/>
        </w:rPr>
        <mc:AlternateContent>
          <mc:Choice Requires="wps">
            <w:drawing>
              <wp:anchor distT="0" distB="0" distL="114300" distR="114300" simplePos="0" relativeHeight="251722752" behindDoc="0" locked="0" layoutInCell="1" allowOverlap="1" wp14:anchorId="246B3535" wp14:editId="20B8D710">
                <wp:simplePos x="0" y="0"/>
                <wp:positionH relativeFrom="column">
                  <wp:posOffset>272415</wp:posOffset>
                </wp:positionH>
                <wp:positionV relativeFrom="paragraph">
                  <wp:posOffset>-439420</wp:posOffset>
                </wp:positionV>
                <wp:extent cx="335915" cy="328930"/>
                <wp:effectExtent l="0" t="0" r="6985" b="0"/>
                <wp:wrapNone/>
                <wp:docPr id="96" name="Freeform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915" cy="328930"/>
                        </a:xfrm>
                        <a:custGeom>
                          <a:avLst/>
                          <a:gdLst>
                            <a:gd name="T0" fmla="+- 0 1759 1495"/>
                            <a:gd name="T1" fmla="*/ T0 w 529"/>
                            <a:gd name="T2" fmla="+- 0 -821 -821"/>
                            <a:gd name="T3" fmla="*/ -821 h 529"/>
                            <a:gd name="T4" fmla="+- 0 1689 1495"/>
                            <a:gd name="T5" fmla="*/ T4 w 529"/>
                            <a:gd name="T6" fmla="+- 0 -811 -821"/>
                            <a:gd name="T7" fmla="*/ -811 h 529"/>
                            <a:gd name="T8" fmla="+- 0 1625 1495"/>
                            <a:gd name="T9" fmla="*/ T8 w 529"/>
                            <a:gd name="T10" fmla="+- 0 -785 -821"/>
                            <a:gd name="T11" fmla="*/ -785 h 529"/>
                            <a:gd name="T12" fmla="+- 0 1572 1495"/>
                            <a:gd name="T13" fmla="*/ T12 w 529"/>
                            <a:gd name="T14" fmla="+- 0 -743 -821"/>
                            <a:gd name="T15" fmla="*/ -743 h 529"/>
                            <a:gd name="T16" fmla="+- 0 1531 1495"/>
                            <a:gd name="T17" fmla="*/ T16 w 529"/>
                            <a:gd name="T18" fmla="+- 0 -690 -821"/>
                            <a:gd name="T19" fmla="*/ -690 h 529"/>
                            <a:gd name="T20" fmla="+- 0 1504 1495"/>
                            <a:gd name="T21" fmla="*/ T20 w 529"/>
                            <a:gd name="T22" fmla="+- 0 -627 -821"/>
                            <a:gd name="T23" fmla="*/ -627 h 529"/>
                            <a:gd name="T24" fmla="+- 0 1495 1495"/>
                            <a:gd name="T25" fmla="*/ T24 w 529"/>
                            <a:gd name="T26" fmla="+- 0 -556 -821"/>
                            <a:gd name="T27" fmla="*/ -556 h 529"/>
                            <a:gd name="T28" fmla="+- 0 1504 1495"/>
                            <a:gd name="T29" fmla="*/ T28 w 529"/>
                            <a:gd name="T30" fmla="+- 0 -486 -821"/>
                            <a:gd name="T31" fmla="*/ -486 h 529"/>
                            <a:gd name="T32" fmla="+- 0 1531 1495"/>
                            <a:gd name="T33" fmla="*/ T32 w 529"/>
                            <a:gd name="T34" fmla="+- 0 -423 -821"/>
                            <a:gd name="T35" fmla="*/ -423 h 529"/>
                            <a:gd name="T36" fmla="+- 0 1572 1495"/>
                            <a:gd name="T37" fmla="*/ T36 w 529"/>
                            <a:gd name="T38" fmla="+- 0 -369 -821"/>
                            <a:gd name="T39" fmla="*/ -369 h 529"/>
                            <a:gd name="T40" fmla="+- 0 1625 1495"/>
                            <a:gd name="T41" fmla="*/ T40 w 529"/>
                            <a:gd name="T42" fmla="+- 0 -328 -821"/>
                            <a:gd name="T43" fmla="*/ -328 h 529"/>
                            <a:gd name="T44" fmla="+- 0 1689 1495"/>
                            <a:gd name="T45" fmla="*/ T44 w 529"/>
                            <a:gd name="T46" fmla="+- 0 -301 -821"/>
                            <a:gd name="T47" fmla="*/ -301 h 529"/>
                            <a:gd name="T48" fmla="+- 0 1759 1495"/>
                            <a:gd name="T49" fmla="*/ T48 w 529"/>
                            <a:gd name="T50" fmla="+- 0 -292 -821"/>
                            <a:gd name="T51" fmla="*/ -292 h 529"/>
                            <a:gd name="T52" fmla="+- 0 1829 1495"/>
                            <a:gd name="T53" fmla="*/ T52 w 529"/>
                            <a:gd name="T54" fmla="+- 0 -301 -821"/>
                            <a:gd name="T55" fmla="*/ -301 h 529"/>
                            <a:gd name="T56" fmla="+- 0 1892 1495"/>
                            <a:gd name="T57" fmla="*/ T56 w 529"/>
                            <a:gd name="T58" fmla="+- 0 -328 -821"/>
                            <a:gd name="T59" fmla="*/ -328 h 529"/>
                            <a:gd name="T60" fmla="+- 0 1946 1495"/>
                            <a:gd name="T61" fmla="*/ T60 w 529"/>
                            <a:gd name="T62" fmla="+- 0 -369 -821"/>
                            <a:gd name="T63" fmla="*/ -369 h 529"/>
                            <a:gd name="T64" fmla="+- 0 1987 1495"/>
                            <a:gd name="T65" fmla="*/ T64 w 529"/>
                            <a:gd name="T66" fmla="+- 0 -423 -821"/>
                            <a:gd name="T67" fmla="*/ -423 h 529"/>
                            <a:gd name="T68" fmla="+- 0 2014 1495"/>
                            <a:gd name="T69" fmla="*/ T68 w 529"/>
                            <a:gd name="T70" fmla="+- 0 -486 -821"/>
                            <a:gd name="T71" fmla="*/ -486 h 529"/>
                            <a:gd name="T72" fmla="+- 0 2023 1495"/>
                            <a:gd name="T73" fmla="*/ T72 w 529"/>
                            <a:gd name="T74" fmla="+- 0 -556 -821"/>
                            <a:gd name="T75" fmla="*/ -556 h 529"/>
                            <a:gd name="T76" fmla="+- 0 2014 1495"/>
                            <a:gd name="T77" fmla="*/ T76 w 529"/>
                            <a:gd name="T78" fmla="+- 0 -627 -821"/>
                            <a:gd name="T79" fmla="*/ -627 h 529"/>
                            <a:gd name="T80" fmla="+- 0 1987 1495"/>
                            <a:gd name="T81" fmla="*/ T80 w 529"/>
                            <a:gd name="T82" fmla="+- 0 -690 -821"/>
                            <a:gd name="T83" fmla="*/ -690 h 529"/>
                            <a:gd name="T84" fmla="+- 0 1946 1495"/>
                            <a:gd name="T85" fmla="*/ T84 w 529"/>
                            <a:gd name="T86" fmla="+- 0 -743 -821"/>
                            <a:gd name="T87" fmla="*/ -743 h 529"/>
                            <a:gd name="T88" fmla="+- 0 1892 1495"/>
                            <a:gd name="T89" fmla="*/ T88 w 529"/>
                            <a:gd name="T90" fmla="+- 0 -785 -821"/>
                            <a:gd name="T91" fmla="*/ -785 h 529"/>
                            <a:gd name="T92" fmla="+- 0 1829 1495"/>
                            <a:gd name="T93" fmla="*/ T92 w 529"/>
                            <a:gd name="T94" fmla="+- 0 -811 -821"/>
                            <a:gd name="T95" fmla="*/ -811 h 529"/>
                            <a:gd name="T96" fmla="+- 0 1759 1495"/>
                            <a:gd name="T97" fmla="*/ T96 w 529"/>
                            <a:gd name="T98" fmla="+- 0 -821 -821"/>
                            <a:gd name="T99" fmla="*/ -821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4" y="0"/>
                              </a:moveTo>
                              <a:lnTo>
                                <a:pt x="194" y="10"/>
                              </a:lnTo>
                              <a:lnTo>
                                <a:pt x="130" y="36"/>
                              </a:lnTo>
                              <a:lnTo>
                                <a:pt x="77" y="78"/>
                              </a:lnTo>
                              <a:lnTo>
                                <a:pt x="36" y="131"/>
                              </a:lnTo>
                              <a:lnTo>
                                <a:pt x="9" y="194"/>
                              </a:lnTo>
                              <a:lnTo>
                                <a:pt x="0" y="265"/>
                              </a:lnTo>
                              <a:lnTo>
                                <a:pt x="9" y="335"/>
                              </a:lnTo>
                              <a:lnTo>
                                <a:pt x="36" y="398"/>
                              </a:lnTo>
                              <a:lnTo>
                                <a:pt x="77" y="452"/>
                              </a:lnTo>
                              <a:lnTo>
                                <a:pt x="130" y="493"/>
                              </a:lnTo>
                              <a:lnTo>
                                <a:pt x="194" y="520"/>
                              </a:lnTo>
                              <a:lnTo>
                                <a:pt x="264" y="529"/>
                              </a:lnTo>
                              <a:lnTo>
                                <a:pt x="334" y="520"/>
                              </a:lnTo>
                              <a:lnTo>
                                <a:pt x="397" y="493"/>
                              </a:lnTo>
                              <a:lnTo>
                                <a:pt x="451" y="452"/>
                              </a:lnTo>
                              <a:lnTo>
                                <a:pt x="492" y="398"/>
                              </a:lnTo>
                              <a:lnTo>
                                <a:pt x="519" y="335"/>
                              </a:lnTo>
                              <a:lnTo>
                                <a:pt x="528" y="265"/>
                              </a:lnTo>
                              <a:lnTo>
                                <a:pt x="519" y="194"/>
                              </a:lnTo>
                              <a:lnTo>
                                <a:pt x="492" y="131"/>
                              </a:lnTo>
                              <a:lnTo>
                                <a:pt x="451" y="78"/>
                              </a:lnTo>
                              <a:lnTo>
                                <a:pt x="397" y="36"/>
                              </a:lnTo>
                              <a:lnTo>
                                <a:pt x="334" y="10"/>
                              </a:lnTo>
                              <a:lnTo>
                                <a:pt x="264"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59011" id="Freeform 96" o:spid="_x0000_s1026" style="position:absolute;margin-left:21.45pt;margin-top:-34.6pt;width:26.45pt;height:25.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SkrAwcAABIdAAAOAAAAZHJzL2Uyb0RvYy54bWysWVGPnDYQfq/U/4B4bEUWgw14lU3UJr2q&#10;UtpGCv0BHLC3qCxQ4G4vrfrfO2Pwxb56blHVe1jg+Hb2m/k89oz9+u3jufUe6nFq+u7gs1eh79Vd&#10;2VdNd3fwf8tvgsz3prnoqqLtu/rgf64n/+2br796fRn2ddSf+raqRw+MdNP+Mhz80zwP+91uKk/1&#10;uZhe9UPdwctjP56LGR7Hu101Fhewfm53URgmu0s/VsPYl/U0wX/fLy/9N8r+8ViX86/H41TPXnvw&#10;gdusPkf1eYufuzevi/3dWAynplxpFP+BxbloOvjRJ1Pvi7nw7sfmX6bOTTn2U3+cX5X9edcfj01Z&#10;Kx/AGxY+8+bTqRhq5QsEZxqewjT9f2bLXx4+jl5THXyZ+F5XnEGjm7GuMeIe/AvicxmmPcA+DR9H&#10;9HAaPvTl7xO82Flv8GECjHd7+bmvwExxP/cqJo/H8YzfBG+9RxX6z0+hrx9nr4R/xrGQTPheCa/i&#10;KJOxkmZX7PWXy/tp/rHulaHi4cM0L8pVcKfiXq3kc1D5eG5BxG8DL/RYKqTHuBSr0k8wpmHf7Lw8&#10;9C6eiORzTKQxylSQRczDj+ewWMPAlAKdXMa4Ri28kszNC2Kw0Ede3M0LlDJcDDLm5pVqmOIFICcv&#10;SFDDGEsi4YyX1DDklbl5MTv2QZoJZ8CYGXyFcjJjdvyZSCMnNWYKkLOIIGcLEKQ8dpMzFVAoNzlb&#10;BCZi5iZnqpCzhCBnqxAkMnSTM2VQKCe5yBaCiZA7ycFYNkZbRKWBrUOQRKmTXGTqoFBucrYQmJxu&#10;cqYQeUTkQmTrEAiRuMmZOiiUm5wtBB05U4g8IhICZjEzuQKeucnFpg4K5SQX20KQYy42hchjIiFi&#10;W4eAR+6EiE0dFMpNzhaCzNbYFCKPiYSIbR2COJFOWWNTB4VykuO2EOQsx00hck4kBLd1CGDBcpLj&#10;pg4K5SZnC8GopYGbQuScSAhu6xDEoXt14KYOCuUmZwtBrqfcFCLnREIIW4cgkpEzcsLUQaGc5IQt&#10;BMsiYlE1hcgFkRDC1oGMnDB1oCMnbCFYBr66KhFhCpHD9OWsRYStAznmhKkDPeYSWwgmeeIkl5hC&#10;5AmREImtA5mtiakDna2JLQSTWeomZwqRJ0RCJLYO5DyXmDrQ81xiCwFlu3ttTUwh8oRIiNTWgVwh&#10;UlMHeoVIbSGiEOZ015hLTSFyqKucYy61dSDX1tTUgV5bU1sIMnKpKUSeEgmR2jqQVUlq6kBXJZkt&#10;BDnmMlOIPCMSIrN1IOu5zNSBrucyWwgyWzNTiDwjEiKzdSAr4czUga6EM1sIcp7LTCHyjEgIaetA&#10;9hDS1IHuIaQtBLlCSFOIHGZqZ0JIWwey84J280tdrVDO5QtbbrP3onpVaQqRSyIhpK0D2a5KUwe7&#10;X4V++0531MVJN9nlY7d22XDnFbizE6rGfugnbOhzkALa9jzGxhhMAApbcgIMoUFwugkMVBEMDeMW&#10;09gIKrjq9q8yYRBWBVeN/1U4NksIhzZnC5lodTTa5insPijr0ApssY4lPpKB4nwTfHUVyuUtcCyD&#10;0ToUsJvgq6tQUm6Cr65CkbcFLlZXoezaBF9dhUJoCxwLHHQVSpNN8NVVKBY2wVdXYfneAsdlGcnA&#10;groJvroKS9wWOC5daB0WnU3w1VVYBjbBV1dhYt4CxwkXySw7c1eTD6dABbdcXb62Tk4jbPY+3+Yd&#10;fQ+2eW+RUbEfihnnNH3rXQ4+bvp5p+WK/z/3D3XeK8SMU1uEpSj8rt6N/PK+7UwcrMgKBztgi/P6&#10;tb4OyhzDDQEwF6uNVWCvX+vrAsMCCFBQ4bxkDIwgij3NGNqIvi7GFlmQ4EvGFl5RogeetqGvpi3Y&#10;q33R1koshgXppZ9cveTQxL0E0zHjMGJexK0SCNj8egmnJV33e0kRYtwfgfhesxevQ/MaP449Ldi7&#10;5i/HkgVw18In2KLsNTVEBHUB2LumrbZ3baRoftfGnfb32ihew3clJbQaVxJMi/t8CJRtP9XLqMBZ&#10;QJUpT9MBziLG6cLUt01107QtTgPTeHf7rh29hwIOkGL2TtzoPLJgrap4uh6/pgcffh2ON9YZBw86&#10;1IHQX5JFPPw+ksFNkqUBv+EikGmYBSGT38sk5JK/v/kb6yvG96emquruQ9PV+nCK8W2HP+sx2XKs&#10;pI6ncL6TAsoS5RfpZKj+1hSynBz7+64C74r9qS6qH9b7uWja5X5nM1ZBBrf1VQVCnRnhMdFyrnTb&#10;V5/hyGjsl4M5OEiEm1M//ul7FziUO/jTH/fFWPte+1MHp16ScdzJm9UDh/MAeBjNN7fmm6IrwdTB&#10;n30oWvH23byc/N0PY3N3gl9iKhZd/x0cVR0bPFJS/BZW6wMcvCkP1kNCPNkznxXqy1Hmm38AAAD/&#10;/wMAUEsDBBQABgAIAAAAIQBRegZr3wAAAAkBAAAPAAAAZHJzL2Rvd25yZXYueG1sTI/BToNAEIbv&#10;Jr7DZky8tQsEUZClMRov9WBamuhxy45AZWcJu23x7R1P9TgzX/75/nI120GccPK9IwXxMgKB1DjT&#10;U6tgV78uHkD4oMnowREq+EEPq+r6qtSFcWfa4GkbWsEh5AutoAthLKT0TYdW+6Ubkfj25SarA49T&#10;K82kzxxuB5lEUSat7ok/dHrE5w6b7+3RKvh8meKPdV5bvakPh2zn39/StVTq9mZ+egQRcA4XGP70&#10;WR0qdtq7IxkvBgVpkjOpYJHlCQgG8juusudFfJ+CrEr5v0H1CwAA//8DAFBLAQItABQABgAIAAAA&#10;IQC2gziS/gAAAOEBAAATAAAAAAAAAAAAAAAAAAAAAABbQ29udGVudF9UeXBlc10ueG1sUEsBAi0A&#10;FAAGAAgAAAAhADj9If/WAAAAlAEAAAsAAAAAAAAAAAAAAAAALwEAAF9yZWxzLy5yZWxzUEsBAi0A&#10;FAAGAAgAAAAhAJlZKSsDBwAAEh0AAA4AAAAAAAAAAAAAAAAALgIAAGRycy9lMm9Eb2MueG1sUEsB&#10;Ai0AFAAGAAgAAAAhAFF6BmvfAAAACQEAAA8AAAAAAAAAAAAAAAAAXQkAAGRycy9kb3ducmV2Lnht&#10;bFBLBQYAAAAABAAEAPMAAABpCgAAAAA=&#10;" path="m264,l194,10,130,36,77,78,36,131,9,194,,265r9,70l36,398r41,54l130,493r64,27l264,529r70,-9l397,493r54,-41l492,398r27,-63l528,265r-9,-71l492,131,451,78,397,36,334,10,264,xe" fillcolor="#31c5f4" stroked="f">
                <v:path arrowok="t" o:connecttype="custom" o:connectlocs="167640,-510494;123190,-504276;82550,-488110;48895,-461994;22860,-429039;5715,-389866;0,-345718;5715,-302193;22860,-263020;48895,-229443;82550,-203949;123190,-187161;167640,-181564;212090,-187161;252095,-203949;286385,-229443;312420,-263020;329565,-302193;335280,-345718;329565,-389866;312420,-429039;286385,-461994;252095,-488110;212090,-504276;167640,-510494" o:connectangles="0,0,0,0,0,0,0,0,0,0,0,0,0,0,0,0,0,0,0,0,0,0,0,0,0"/>
              </v:shape>
            </w:pict>
          </mc:Fallback>
        </mc:AlternateContent>
      </w:r>
      <w:r w:rsidR="00046B79" w:rsidRPr="00046B79">
        <w:rPr>
          <w:rFonts w:asciiTheme="majorBidi" w:hAnsiTheme="majorBidi" w:cstheme="majorBidi"/>
          <w:w w:val="103"/>
          <w:lang w:val="en-GB"/>
        </w:rPr>
        <mc:AlternateContent>
          <mc:Choice Requires="wps">
            <w:drawing>
              <wp:anchor distT="0" distB="0" distL="114300" distR="114300" simplePos="0" relativeHeight="251721728" behindDoc="0" locked="0" layoutInCell="1" allowOverlap="1" wp14:anchorId="5C6A549F" wp14:editId="7A4B5CF4">
                <wp:simplePos x="0" y="0"/>
                <wp:positionH relativeFrom="column">
                  <wp:posOffset>0</wp:posOffset>
                </wp:positionH>
                <wp:positionV relativeFrom="paragraph">
                  <wp:posOffset>-544830</wp:posOffset>
                </wp:positionV>
                <wp:extent cx="6883400" cy="544830"/>
                <wp:effectExtent l="0" t="0" r="0" b="7620"/>
                <wp:wrapNone/>
                <wp:docPr id="95"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0"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EBCB2" id="Rectangle 95" o:spid="_x0000_s1026" style="position:absolute;margin-left:0;margin-top:-42.9pt;width:542pt;height:42.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dzkgAIAAP0EAAAOAAAAZHJzL2Uyb0RvYy54bWysVMGO0zAQvSPxD5bvbZKu202iTVfdliKk&#10;BVYsfIBrO42FYwfbbbog/p2x05YucECIHlKPZzx+b+aNb24PrUJ7YZ00usLZOMVIaGa41NsKf/q4&#10;HuUYOU81p8poUeEn4fDt/OWLm74rxcQ0RnFhESTRruy7Cjfed2WSONaIlrqx6YQGZ21sSz2Ydptw&#10;S3vI3qpkkqazpDeWd9Yw4RzsrgYnnsf8dS2Yf1/XTnikKgzYfPza+N2EbzK/oeXW0q6R7AiD/gOK&#10;lkoNl55TrainaGflb6layaxxpvZjZtrE1LVkInIANln6C5vHhnYicoHiuO5cJvf/0rJ3+weLJK9w&#10;McVI0xZ69AGqRvVWCQR7UKC+cyXEPXYPNlB03b1hnx3SZtlAmFhYa/pGUA6wshCfPDsQDAdH0aZ/&#10;azikpztvYq0OtW1DQqgCOsSWPJ1bIg4eMdic5fkVSaFzDHxTQvKr2LOElqfTnXX+tTAtCosKWwAf&#10;s9P9vfMBDS1PIRG9UZKvpVLRsNvNUlm0pyCPbLnIlqtIAEhehikdgrUJx4aMww6AhDuCL8CN7f5W&#10;ZBOS3k2K0XqWX4/ImkxHxXWaj9KsuCtmKSnIav09AMxI2UjOhb6XWpykl5G/a+1xCAbRRPGhPrRw&#10;Mo3cn6F3lyTT+PsTyVZ6mEQl2wrn5yBahsa+0hxo09JTqYZ18hx+rDLU4PQfqxJlEDo/KGhj+BOo&#10;wBpoEvQT3gxYNMZ+xaiH+auw+7KjVmCk3mhQUpEREgY2GmR6PQHDXno2lx6qGaSqsMdoWC79MOS7&#10;zsptAzdlsTDaLEB9tYzCCMocUB01CzMWGRzfgzDEl3aM+vlqzX8AAAD//wMAUEsDBBQABgAIAAAA&#10;IQBlnEkx2wAAAAYBAAAPAAAAZHJzL2Rvd25yZXYueG1sTI/LTsNADEX3SPzDyEjs2kkRj5BmUiEE&#10;YoFEoeEDnIybRGQ8ITNtw9/jrGBpH+v63HwzuV4daQydZwOrZQKKuPa248bAZ/m8SEGFiGyx90wG&#10;fijApjg/yzGz/sQfdNzFRkkIhwwNtDEOmdahbslhWPqBWNjejw6jjGOj7YgnCXe9vkqSW+2wY/nQ&#10;4kCPLdVfu4Mz8F6G7es2fUNfvTyV93dN/113K2MuL6aHNahIU/w7hllf1KEQp8of2AbVG5Ai0cAi&#10;vZECM07Sa1lVM9BFrv/rF78AAAD//wMAUEsBAi0AFAAGAAgAAAAhALaDOJL+AAAA4QEAABMAAAAA&#10;AAAAAAAAAAAAAAAAAFtDb250ZW50X1R5cGVzXS54bWxQSwECLQAUAAYACAAAACEAOP0h/9YAAACU&#10;AQAACwAAAAAAAAAAAAAAAAAvAQAAX3JlbHMvLnJlbHNQSwECLQAUAAYACAAAACEAXw3c5IACAAD9&#10;BAAADgAAAAAAAAAAAAAAAAAuAgAAZHJzL2Uyb0RvYy54bWxQSwECLQAUAAYACAAAACEAZZxJMdsA&#10;AAAGAQAADwAAAAAAAAAAAAAAAADaBAAAZHJzL2Rvd25yZXYueG1sUEsFBgAAAAAEAAQA8wAAAOIF&#10;AAAAAA==&#10;" fillcolor="#1ca1cd" stroked="f"/>
            </w:pict>
          </mc:Fallback>
        </mc:AlternateContent>
      </w:r>
      <w:r w:rsidR="00275ECB" w:rsidRPr="006D3C72">
        <w:rPr>
          <w:rFonts w:asciiTheme="majorBidi" w:hAnsiTheme="majorBidi" w:cstheme="majorBidi"/>
          <w:w w:val="103"/>
          <w:lang w:val="en-GB"/>
        </w:rPr>
        <w:t>prohibit women</w:t>
      </w:r>
      <w:r w:rsidR="00C758DC" w:rsidRPr="006D3C72">
        <w:rPr>
          <w:rFonts w:asciiTheme="majorBidi" w:hAnsiTheme="majorBidi" w:cstheme="majorBidi"/>
          <w:w w:val="103"/>
          <w:lang w:val="en-GB"/>
        </w:rPr>
        <w:t>’s</w:t>
      </w:r>
      <w:r w:rsidR="00275ECB" w:rsidRPr="006D3C72">
        <w:rPr>
          <w:rFonts w:asciiTheme="majorBidi" w:hAnsiTheme="majorBidi" w:cstheme="majorBidi"/>
          <w:w w:val="103"/>
          <w:lang w:val="en-GB"/>
        </w:rPr>
        <w:t xml:space="preserve"> participation in peace talks in parts of the country due to insecurit</w:t>
      </w:r>
      <w:r w:rsidR="00245FE4" w:rsidRPr="006D3C72">
        <w:rPr>
          <w:rFonts w:asciiTheme="majorBidi" w:hAnsiTheme="majorBidi" w:cstheme="majorBidi"/>
          <w:w w:val="103"/>
          <w:lang w:val="en-GB"/>
        </w:rPr>
        <w:t>y</w:t>
      </w:r>
      <w:r w:rsidR="00C758DC" w:rsidRPr="006D3C72">
        <w:rPr>
          <w:rFonts w:asciiTheme="majorBidi" w:hAnsiTheme="majorBidi" w:cstheme="majorBidi"/>
          <w:w w:val="103"/>
          <w:lang w:val="en-GB"/>
        </w:rPr>
        <w:t>,</w:t>
      </w:r>
      <w:r w:rsidR="00245FE4" w:rsidRPr="006D3C72">
        <w:rPr>
          <w:rFonts w:asciiTheme="majorBidi" w:hAnsiTheme="majorBidi" w:cstheme="majorBidi"/>
          <w:w w:val="103"/>
          <w:lang w:val="en-GB"/>
        </w:rPr>
        <w:t xml:space="preserve"> hence making women only a symbolic part of the peace talks. </w:t>
      </w:r>
    </w:p>
    <w:p w14:paraId="58DDE2C6" w14:textId="77777777" w:rsidR="00F51E72" w:rsidRPr="006D3C72" w:rsidRDefault="00F51E72" w:rsidP="002074DC">
      <w:pPr>
        <w:pStyle w:val="NoSpacing"/>
        <w:jc w:val="both"/>
        <w:rPr>
          <w:rFonts w:asciiTheme="majorBidi" w:hAnsiTheme="majorBidi" w:cstheme="majorBidi"/>
        </w:rPr>
      </w:pPr>
    </w:p>
    <w:p w14:paraId="5351BB1E" w14:textId="69341207" w:rsidR="000A5D8C" w:rsidRPr="006D3C72" w:rsidRDefault="000A5D8C" w:rsidP="002074DC">
      <w:pPr>
        <w:pStyle w:val="NoSpacing"/>
        <w:jc w:val="both"/>
        <w:rPr>
          <w:rFonts w:asciiTheme="majorBidi" w:hAnsiTheme="majorBidi" w:cstheme="majorBidi"/>
          <w:w w:val="103"/>
        </w:rPr>
      </w:pPr>
      <w:r w:rsidRPr="006D3C72">
        <w:rPr>
          <w:rFonts w:asciiTheme="majorBidi" w:hAnsiTheme="majorBidi" w:cstheme="majorBidi"/>
        </w:rPr>
        <w:t>Women</w:t>
      </w:r>
      <w:r w:rsidR="00C758DC" w:rsidRPr="006D3C72">
        <w:rPr>
          <w:rFonts w:asciiTheme="majorBidi" w:hAnsiTheme="majorBidi" w:cstheme="majorBidi"/>
        </w:rPr>
        <w:t>’s</w:t>
      </w:r>
      <w:r w:rsidRPr="006D3C72">
        <w:rPr>
          <w:rFonts w:asciiTheme="majorBidi" w:hAnsiTheme="majorBidi" w:cstheme="majorBidi"/>
        </w:rPr>
        <w:t xml:space="preserve"> NGOs and advocacy groups have been effective in influencing </w:t>
      </w:r>
      <w:r w:rsidR="00C758DC" w:rsidRPr="006D3C72">
        <w:rPr>
          <w:rFonts w:asciiTheme="majorBidi" w:hAnsiTheme="majorBidi" w:cstheme="majorBidi"/>
        </w:rPr>
        <w:t xml:space="preserve">the </w:t>
      </w:r>
      <w:r w:rsidRPr="006D3C72">
        <w:rPr>
          <w:rFonts w:asciiTheme="majorBidi" w:hAnsiTheme="majorBidi" w:cstheme="majorBidi"/>
        </w:rPr>
        <w:t>HPC to allow more</w:t>
      </w:r>
      <w:r w:rsidRPr="006D3C72">
        <w:rPr>
          <w:rFonts w:asciiTheme="majorBidi" w:hAnsiTheme="majorBidi" w:cstheme="majorBidi"/>
          <w:w w:val="103"/>
          <w:lang w:val="en-GB"/>
        </w:rPr>
        <w:t xml:space="preserve"> women to sit as </w:t>
      </w:r>
      <w:r w:rsidRPr="006D3C72">
        <w:rPr>
          <w:rFonts w:asciiTheme="majorBidi" w:hAnsiTheme="majorBidi" w:cstheme="majorBidi"/>
        </w:rPr>
        <w:t>members</w:t>
      </w:r>
      <w:r w:rsidRPr="006D3C72">
        <w:rPr>
          <w:rFonts w:asciiTheme="majorBidi" w:hAnsiTheme="majorBidi" w:cstheme="majorBidi"/>
          <w:w w:val="103"/>
          <w:lang w:val="en-GB"/>
        </w:rPr>
        <w:t xml:space="preserve"> in the </w:t>
      </w:r>
      <w:r w:rsidR="00D155FD" w:rsidRPr="006D3C72">
        <w:rPr>
          <w:rFonts w:asciiTheme="majorBidi" w:hAnsiTheme="majorBidi" w:cstheme="majorBidi"/>
          <w:w w:val="103"/>
          <w:lang w:val="en-GB"/>
        </w:rPr>
        <w:t xml:space="preserve">High Peace Council. </w:t>
      </w:r>
      <w:r w:rsidR="00C54E2E">
        <w:rPr>
          <w:rFonts w:asciiTheme="majorBidi" w:hAnsiTheme="majorBidi" w:cstheme="majorBidi"/>
          <w:w w:val="103"/>
          <w:lang w:val="en-GB"/>
        </w:rPr>
        <w:t xml:space="preserve">The </w:t>
      </w:r>
      <w:r w:rsidR="00D155FD" w:rsidRPr="006D3C72">
        <w:rPr>
          <w:rFonts w:asciiTheme="majorBidi" w:hAnsiTheme="majorBidi" w:cstheme="majorBidi"/>
          <w:w w:val="103"/>
        </w:rPr>
        <w:t>Afghan</w:t>
      </w:r>
      <w:r w:rsidR="00C54E2E">
        <w:rPr>
          <w:rFonts w:asciiTheme="majorBidi" w:hAnsiTheme="majorBidi" w:cstheme="majorBidi"/>
          <w:w w:val="103"/>
        </w:rPr>
        <w:t xml:space="preserve"> </w:t>
      </w:r>
      <w:r w:rsidR="00D155FD" w:rsidRPr="006D3C72">
        <w:rPr>
          <w:rFonts w:asciiTheme="majorBidi" w:hAnsiTheme="majorBidi" w:cstheme="majorBidi"/>
          <w:w w:val="103"/>
        </w:rPr>
        <w:t>CSOs are lobbying the government and the international community to ensure protection of their rights and to allow them to contribute to reconciliation effort</w:t>
      </w:r>
      <w:r w:rsidR="00780FA0" w:rsidRPr="006D3C72">
        <w:rPr>
          <w:rFonts w:asciiTheme="majorBidi" w:hAnsiTheme="majorBidi" w:cstheme="majorBidi"/>
          <w:w w:val="103"/>
        </w:rPr>
        <w:t>s</w:t>
      </w:r>
      <w:r w:rsidR="00D155FD" w:rsidRPr="006D3C72">
        <w:rPr>
          <w:rFonts w:asciiTheme="majorBidi" w:hAnsiTheme="majorBidi" w:cstheme="majorBidi"/>
          <w:w w:val="103"/>
        </w:rPr>
        <w:t>.</w:t>
      </w:r>
    </w:p>
    <w:p w14:paraId="01844B0A" w14:textId="77777777" w:rsidR="00070E7C" w:rsidRPr="006D3C72" w:rsidRDefault="00070E7C" w:rsidP="002074DC">
      <w:pPr>
        <w:pStyle w:val="NoSpacing"/>
        <w:jc w:val="both"/>
        <w:rPr>
          <w:rFonts w:asciiTheme="majorBidi" w:hAnsiTheme="majorBidi" w:cstheme="majorBidi"/>
          <w:w w:val="103"/>
        </w:rPr>
      </w:pPr>
    </w:p>
    <w:p w14:paraId="4B3F69A4" w14:textId="1A898AEF" w:rsidR="000A5D8C" w:rsidRPr="006D3C72" w:rsidRDefault="000A5D8C" w:rsidP="002074DC">
      <w:pPr>
        <w:pStyle w:val="NoSpacing"/>
        <w:jc w:val="both"/>
        <w:rPr>
          <w:rFonts w:asciiTheme="majorBidi" w:hAnsiTheme="majorBidi" w:cstheme="majorBidi"/>
          <w:b/>
          <w:w w:val="103"/>
          <w:lang w:val="en-GB"/>
        </w:rPr>
      </w:pPr>
      <w:r w:rsidRPr="006D3C72">
        <w:rPr>
          <w:rFonts w:asciiTheme="majorBidi" w:hAnsiTheme="majorBidi" w:cstheme="majorBidi"/>
          <w:b/>
          <w:w w:val="103"/>
          <w:lang w:val="en-GB"/>
        </w:rPr>
        <w:t>Recommendations to strengthen women’s participation in the peace negotiations</w:t>
      </w:r>
    </w:p>
    <w:p w14:paraId="5AC49C75" w14:textId="77777777" w:rsidR="000A5D8C" w:rsidRPr="006D3C72" w:rsidRDefault="000A5D8C" w:rsidP="002074DC">
      <w:pPr>
        <w:pStyle w:val="NoSpacing"/>
        <w:jc w:val="both"/>
        <w:rPr>
          <w:rFonts w:asciiTheme="majorBidi" w:hAnsiTheme="majorBidi" w:cstheme="majorBidi"/>
          <w:w w:val="103"/>
          <w:lang w:val="en-GB"/>
        </w:rPr>
      </w:pPr>
    </w:p>
    <w:p w14:paraId="43B31EAD" w14:textId="407A4966" w:rsidR="00D66A59" w:rsidRPr="006D3C72" w:rsidRDefault="00D66A59" w:rsidP="002074DC">
      <w:pPr>
        <w:pStyle w:val="NoSpacing"/>
        <w:numPr>
          <w:ilvl w:val="0"/>
          <w:numId w:val="90"/>
        </w:numPr>
        <w:jc w:val="both"/>
        <w:rPr>
          <w:rFonts w:asciiTheme="majorBidi" w:hAnsiTheme="majorBidi" w:cstheme="majorBidi"/>
        </w:rPr>
      </w:pPr>
      <w:r w:rsidRPr="006D3C72">
        <w:rPr>
          <w:rFonts w:asciiTheme="majorBidi" w:hAnsiTheme="majorBidi" w:cstheme="majorBidi"/>
        </w:rPr>
        <w:t>Strict monitoring o</w:t>
      </w:r>
      <w:r w:rsidR="00305BCB" w:rsidRPr="006D3C72">
        <w:rPr>
          <w:rFonts w:asciiTheme="majorBidi" w:hAnsiTheme="majorBidi" w:cstheme="majorBidi"/>
        </w:rPr>
        <w:t>f</w:t>
      </w:r>
      <w:r w:rsidRPr="006D3C72">
        <w:rPr>
          <w:rFonts w:asciiTheme="majorBidi" w:hAnsiTheme="majorBidi" w:cstheme="majorBidi"/>
        </w:rPr>
        <w:t xml:space="preserve"> the implementation of the Gender Policy for the High Peace Council (HPC) should be undertaken.  </w:t>
      </w:r>
      <w:r w:rsidR="00780FA0" w:rsidRPr="006D3C72">
        <w:rPr>
          <w:rFonts w:asciiTheme="majorBidi" w:hAnsiTheme="majorBidi" w:cstheme="majorBidi"/>
        </w:rPr>
        <w:t>T</w:t>
      </w:r>
      <w:r w:rsidRPr="006D3C72">
        <w:rPr>
          <w:rFonts w:asciiTheme="majorBidi" w:hAnsiTheme="majorBidi" w:cstheme="majorBidi"/>
        </w:rPr>
        <w:t>he Gender Policy was issued by the HPC’s Joint Secretariat to establish a gender balance in the composition of peace and reintegration institutions</w:t>
      </w:r>
      <w:r w:rsidR="00305BCB" w:rsidRPr="006D3C72">
        <w:rPr>
          <w:rFonts w:asciiTheme="majorBidi" w:hAnsiTheme="majorBidi" w:cstheme="majorBidi"/>
        </w:rPr>
        <w:t>;</w:t>
      </w:r>
      <w:r w:rsidRPr="006D3C72">
        <w:rPr>
          <w:rFonts w:asciiTheme="majorBidi" w:hAnsiTheme="majorBidi" w:cstheme="majorBidi"/>
        </w:rPr>
        <w:t xml:space="preserve"> however</w:t>
      </w:r>
      <w:r w:rsidR="00305BCB" w:rsidRPr="006D3C72">
        <w:rPr>
          <w:rFonts w:asciiTheme="majorBidi" w:hAnsiTheme="majorBidi" w:cstheme="majorBidi"/>
        </w:rPr>
        <w:t>,</w:t>
      </w:r>
      <w:r w:rsidRPr="006D3C72">
        <w:rPr>
          <w:rFonts w:asciiTheme="majorBidi" w:hAnsiTheme="majorBidi" w:cstheme="majorBidi"/>
        </w:rPr>
        <w:t xml:space="preserve"> this has not been strictly followed.</w:t>
      </w:r>
      <w:r w:rsidRPr="006D3C72">
        <w:rPr>
          <w:rStyle w:val="FootnoteReference"/>
          <w:rFonts w:asciiTheme="majorBidi" w:hAnsiTheme="majorBidi" w:cstheme="majorBidi"/>
        </w:rPr>
        <w:footnoteReference w:id="30"/>
      </w:r>
    </w:p>
    <w:p w14:paraId="49ACBB73" w14:textId="6B2137CF" w:rsidR="00D66A59" w:rsidRPr="00CF7BEC" w:rsidRDefault="00D66A59" w:rsidP="002074DC">
      <w:pPr>
        <w:pStyle w:val="NoSpacing"/>
        <w:numPr>
          <w:ilvl w:val="0"/>
          <w:numId w:val="90"/>
        </w:numPr>
        <w:jc w:val="both"/>
        <w:rPr>
          <w:rFonts w:asciiTheme="majorBidi" w:hAnsiTheme="majorBidi" w:cstheme="majorBidi"/>
        </w:rPr>
      </w:pPr>
      <w:r w:rsidRPr="006D3C72">
        <w:rPr>
          <w:rFonts w:asciiTheme="majorBidi" w:hAnsiTheme="majorBidi" w:cstheme="majorBidi"/>
        </w:rPr>
        <w:t xml:space="preserve">Curriculum enhancement should be done in Higher Education to include Peace and </w:t>
      </w:r>
      <w:r w:rsidR="00780FA0" w:rsidRPr="006D3C72">
        <w:rPr>
          <w:rFonts w:asciiTheme="majorBidi" w:hAnsiTheme="majorBidi" w:cstheme="majorBidi"/>
        </w:rPr>
        <w:t>C</w:t>
      </w:r>
      <w:r w:rsidRPr="006D3C72">
        <w:rPr>
          <w:rFonts w:asciiTheme="majorBidi" w:hAnsiTheme="majorBidi" w:cstheme="majorBidi"/>
        </w:rPr>
        <w:t xml:space="preserve">onflict </w:t>
      </w:r>
      <w:r w:rsidR="00780FA0" w:rsidRPr="006D3C72">
        <w:rPr>
          <w:rFonts w:asciiTheme="majorBidi" w:hAnsiTheme="majorBidi" w:cstheme="majorBidi"/>
        </w:rPr>
        <w:t>M</w:t>
      </w:r>
      <w:r w:rsidRPr="006D3C72">
        <w:rPr>
          <w:rFonts w:asciiTheme="majorBidi" w:hAnsiTheme="majorBidi" w:cstheme="majorBidi"/>
        </w:rPr>
        <w:t>anagement courses.</w:t>
      </w:r>
      <w:r w:rsidR="00CF7BEC">
        <w:rPr>
          <w:rFonts w:asciiTheme="majorBidi" w:hAnsiTheme="majorBidi" w:cstheme="majorBidi"/>
        </w:rPr>
        <w:t xml:space="preserve"> </w:t>
      </w:r>
      <w:r w:rsidRPr="00CF7BEC">
        <w:rPr>
          <w:rFonts w:asciiTheme="majorBidi" w:hAnsiTheme="majorBidi" w:cstheme="majorBidi"/>
        </w:rPr>
        <w:t>Increased knowledge of women will strengthen their capability to actively participate in pre and post peace processes including debate, facilitation, mediation, dialogue and negotiation and quality peace agreements implementation.</w:t>
      </w:r>
    </w:p>
    <w:p w14:paraId="029FF423" w14:textId="4B05E79E" w:rsidR="00D66A59" w:rsidRPr="006D3C72" w:rsidRDefault="00D66A59" w:rsidP="002074DC">
      <w:pPr>
        <w:pStyle w:val="NoSpacing"/>
        <w:numPr>
          <w:ilvl w:val="0"/>
          <w:numId w:val="90"/>
        </w:numPr>
        <w:jc w:val="both"/>
        <w:rPr>
          <w:rFonts w:asciiTheme="majorBidi" w:hAnsiTheme="majorBidi" w:cstheme="majorBidi"/>
          <w:w w:val="103"/>
          <w:lang w:val="en-GB"/>
        </w:rPr>
      </w:pPr>
      <w:r w:rsidRPr="006D3C72">
        <w:rPr>
          <w:rFonts w:asciiTheme="majorBidi" w:hAnsiTheme="majorBidi" w:cstheme="majorBidi"/>
          <w:w w:val="103"/>
          <w:lang w:val="en-GB"/>
        </w:rPr>
        <w:t xml:space="preserve">Peace </w:t>
      </w:r>
      <w:r w:rsidR="00305BCB" w:rsidRPr="006D3C72">
        <w:rPr>
          <w:rFonts w:asciiTheme="majorBidi" w:hAnsiTheme="majorBidi" w:cstheme="majorBidi"/>
          <w:w w:val="103"/>
          <w:lang w:val="en-GB"/>
        </w:rPr>
        <w:t>C</w:t>
      </w:r>
      <w:r w:rsidRPr="006D3C72">
        <w:rPr>
          <w:rFonts w:asciiTheme="majorBidi" w:hAnsiTheme="majorBidi" w:cstheme="majorBidi"/>
          <w:w w:val="103"/>
          <w:lang w:val="en-GB"/>
        </w:rPr>
        <w:t>ommittees should be organized at the district levels</w:t>
      </w:r>
      <w:r w:rsidR="00305BCB" w:rsidRPr="006D3C72">
        <w:rPr>
          <w:rFonts w:asciiTheme="majorBidi" w:hAnsiTheme="majorBidi" w:cstheme="majorBidi"/>
          <w:w w:val="103"/>
          <w:lang w:val="en-GB"/>
        </w:rPr>
        <w:t>,</w:t>
      </w:r>
      <w:r w:rsidRPr="006D3C72">
        <w:rPr>
          <w:rFonts w:asciiTheme="majorBidi" w:hAnsiTheme="majorBidi" w:cstheme="majorBidi"/>
          <w:w w:val="103"/>
          <w:lang w:val="en-GB"/>
        </w:rPr>
        <w:t xml:space="preserve"> </w:t>
      </w:r>
      <w:r w:rsidR="00305BCB" w:rsidRPr="006D3C72">
        <w:rPr>
          <w:rFonts w:asciiTheme="majorBidi" w:hAnsiTheme="majorBidi" w:cstheme="majorBidi"/>
          <w:w w:val="103"/>
          <w:lang w:val="en-GB"/>
        </w:rPr>
        <w:t xml:space="preserve">thereby </w:t>
      </w:r>
      <w:r w:rsidRPr="006D3C72">
        <w:rPr>
          <w:rFonts w:asciiTheme="majorBidi" w:hAnsiTheme="majorBidi" w:cstheme="majorBidi"/>
          <w:w w:val="103"/>
          <w:lang w:val="en-GB"/>
        </w:rPr>
        <w:t>allow</w:t>
      </w:r>
      <w:r w:rsidR="00305BCB" w:rsidRPr="006D3C72">
        <w:rPr>
          <w:rFonts w:asciiTheme="majorBidi" w:hAnsiTheme="majorBidi" w:cstheme="majorBidi"/>
          <w:w w:val="103"/>
          <w:lang w:val="en-GB"/>
        </w:rPr>
        <w:t>ing</w:t>
      </w:r>
      <w:r w:rsidRPr="006D3C72">
        <w:rPr>
          <w:rFonts w:asciiTheme="majorBidi" w:hAnsiTheme="majorBidi" w:cstheme="majorBidi"/>
          <w:w w:val="103"/>
          <w:lang w:val="en-GB"/>
        </w:rPr>
        <w:t xml:space="preserve"> greater opportunities for women to participate and raise their voice</w:t>
      </w:r>
      <w:r w:rsidR="00305BCB" w:rsidRPr="006D3C72">
        <w:rPr>
          <w:rFonts w:asciiTheme="majorBidi" w:hAnsiTheme="majorBidi" w:cstheme="majorBidi"/>
          <w:w w:val="103"/>
          <w:lang w:val="en-GB"/>
        </w:rPr>
        <w:t>s</w:t>
      </w:r>
      <w:r w:rsidRPr="006D3C72">
        <w:rPr>
          <w:rFonts w:asciiTheme="majorBidi" w:hAnsiTheme="majorBidi" w:cstheme="majorBidi"/>
          <w:w w:val="103"/>
          <w:lang w:val="en-GB"/>
        </w:rPr>
        <w:t xml:space="preserve"> in the peace process. Currently, it is </w:t>
      </w:r>
      <w:r w:rsidR="001B5A91" w:rsidRPr="006D3C72">
        <w:rPr>
          <w:rFonts w:asciiTheme="majorBidi" w:hAnsiTheme="majorBidi" w:cstheme="majorBidi"/>
          <w:w w:val="103"/>
          <w:lang w:val="en-GB"/>
        </w:rPr>
        <w:t xml:space="preserve">at both the central and provincial levels, but is relatively weak at the </w:t>
      </w:r>
      <w:r w:rsidRPr="006D3C72">
        <w:rPr>
          <w:rFonts w:asciiTheme="majorBidi" w:hAnsiTheme="majorBidi" w:cstheme="majorBidi"/>
          <w:w w:val="103"/>
          <w:lang w:val="en-GB"/>
        </w:rPr>
        <w:t>provincial level.</w:t>
      </w:r>
    </w:p>
    <w:p w14:paraId="4D658F85" w14:textId="77777777" w:rsidR="000A5D8C" w:rsidRPr="006D3C72" w:rsidRDefault="000A5D8C" w:rsidP="002074DC">
      <w:pPr>
        <w:pStyle w:val="NoSpacing"/>
        <w:numPr>
          <w:ilvl w:val="0"/>
          <w:numId w:val="90"/>
        </w:numPr>
        <w:jc w:val="both"/>
        <w:rPr>
          <w:rFonts w:asciiTheme="majorBidi" w:hAnsiTheme="majorBidi" w:cstheme="majorBidi"/>
          <w:w w:val="103"/>
          <w:lang w:val="en-GB"/>
        </w:rPr>
      </w:pPr>
      <w:r w:rsidRPr="006D3C72">
        <w:rPr>
          <w:rFonts w:asciiTheme="majorBidi" w:hAnsiTheme="majorBidi" w:cstheme="majorBidi"/>
          <w:w w:val="103"/>
          <w:lang w:val="en-GB"/>
        </w:rPr>
        <w:t>A new policy or amendment of the law that will require strict participation of women in the High Peace Council should be created.</w:t>
      </w:r>
    </w:p>
    <w:p w14:paraId="0A7999A7" w14:textId="7B31279E" w:rsidR="00780FA0" w:rsidRPr="006D3C72" w:rsidRDefault="000A5D8C" w:rsidP="002074DC">
      <w:pPr>
        <w:pStyle w:val="NoSpacing"/>
        <w:numPr>
          <w:ilvl w:val="0"/>
          <w:numId w:val="90"/>
        </w:numPr>
        <w:jc w:val="both"/>
        <w:rPr>
          <w:rFonts w:asciiTheme="majorBidi" w:hAnsiTheme="majorBidi" w:cstheme="majorBidi"/>
          <w:w w:val="103"/>
          <w:lang w:val="en-GB"/>
        </w:rPr>
      </w:pPr>
      <w:r w:rsidRPr="006D3C72">
        <w:rPr>
          <w:rFonts w:asciiTheme="majorBidi" w:hAnsiTheme="majorBidi" w:cstheme="majorBidi"/>
          <w:w w:val="103"/>
          <w:lang w:val="en-GB"/>
        </w:rPr>
        <w:t>Sufficient budget allocation should be appropriated for women</w:t>
      </w:r>
      <w:r w:rsidR="00D66A59" w:rsidRPr="006D3C72">
        <w:rPr>
          <w:rFonts w:asciiTheme="majorBidi" w:hAnsiTheme="majorBidi" w:cstheme="majorBidi"/>
          <w:w w:val="103"/>
          <w:lang w:val="en-GB"/>
        </w:rPr>
        <w:t>’s</w:t>
      </w:r>
      <w:r w:rsidRPr="006D3C72">
        <w:rPr>
          <w:rFonts w:asciiTheme="majorBidi" w:hAnsiTheme="majorBidi" w:cstheme="majorBidi"/>
          <w:w w:val="103"/>
          <w:lang w:val="en-GB"/>
        </w:rPr>
        <w:t xml:space="preserve"> participation in peace negotiations.</w:t>
      </w:r>
    </w:p>
    <w:p w14:paraId="6793AC1A" w14:textId="77777777" w:rsidR="00816DD8" w:rsidRPr="006D3C72" w:rsidRDefault="00816DD8" w:rsidP="002074DC">
      <w:pPr>
        <w:pStyle w:val="NoSpacing"/>
        <w:ind w:left="720"/>
        <w:jc w:val="both"/>
        <w:rPr>
          <w:rFonts w:asciiTheme="majorBidi" w:hAnsiTheme="majorBidi" w:cstheme="majorBidi"/>
          <w:w w:val="103"/>
          <w:lang w:val="en-GB"/>
        </w:rPr>
      </w:pPr>
    </w:p>
    <w:p w14:paraId="16D7C04C" w14:textId="77777777" w:rsidR="00A85DBA" w:rsidRPr="006D3C72" w:rsidRDefault="00A85DBA" w:rsidP="002074DC">
      <w:pPr>
        <w:pStyle w:val="Heading2"/>
        <w:rPr>
          <w:rFonts w:asciiTheme="majorBidi" w:hAnsiTheme="majorBidi" w:cstheme="majorBidi"/>
        </w:rPr>
      </w:pPr>
      <w:bookmarkStart w:id="15" w:name="_Toc29936981"/>
      <w:r w:rsidRPr="006D3C72">
        <w:rPr>
          <w:rFonts w:asciiTheme="majorBidi" w:hAnsiTheme="majorBidi" w:cstheme="majorBidi"/>
        </w:rPr>
        <w:t>ARTICLE NINE: NATIONALITY</w:t>
      </w:r>
      <w:bookmarkEnd w:id="15"/>
    </w:p>
    <w:p w14:paraId="59ADBE1F" w14:textId="77777777" w:rsidR="00C6546E" w:rsidRPr="006D3C72" w:rsidRDefault="00C6546E" w:rsidP="002074DC">
      <w:pPr>
        <w:pStyle w:val="NoSpacing"/>
        <w:jc w:val="both"/>
        <w:rPr>
          <w:rFonts w:asciiTheme="majorBidi" w:hAnsiTheme="majorBidi" w:cstheme="majorBidi"/>
          <w:w w:val="103"/>
          <w:lang w:val="en-GB"/>
        </w:rPr>
      </w:pPr>
    </w:p>
    <w:p w14:paraId="214B9474" w14:textId="7291014F" w:rsidR="007917B3" w:rsidRPr="006D3C72" w:rsidRDefault="00B063BC" w:rsidP="002074DC">
      <w:pPr>
        <w:pStyle w:val="NoSpacing"/>
        <w:jc w:val="both"/>
        <w:rPr>
          <w:rFonts w:asciiTheme="majorBidi" w:hAnsiTheme="majorBidi" w:cstheme="majorBidi"/>
          <w:w w:val="103"/>
          <w:lang w:val="en-GB"/>
        </w:rPr>
      </w:pPr>
      <w:r w:rsidRPr="006D3C72">
        <w:rPr>
          <w:rFonts w:asciiTheme="majorBidi" w:hAnsiTheme="majorBidi" w:cstheme="majorBidi"/>
          <w:w w:val="103"/>
          <w:lang w:val="en-GB"/>
        </w:rPr>
        <w:t xml:space="preserve">The amended draft of the Census </w:t>
      </w:r>
      <w:r w:rsidR="004E6B93" w:rsidRPr="006D3C72">
        <w:rPr>
          <w:rFonts w:asciiTheme="majorBidi" w:hAnsiTheme="majorBidi" w:cstheme="majorBidi"/>
          <w:w w:val="103"/>
          <w:lang w:val="en-GB"/>
        </w:rPr>
        <w:t>L</w:t>
      </w:r>
      <w:r w:rsidRPr="006D3C72">
        <w:rPr>
          <w:rFonts w:asciiTheme="majorBidi" w:hAnsiTheme="majorBidi" w:cstheme="majorBidi"/>
          <w:w w:val="103"/>
          <w:lang w:val="en-GB"/>
        </w:rPr>
        <w:t xml:space="preserve">aw </w:t>
      </w:r>
      <w:r w:rsidR="004E6B93" w:rsidRPr="006D3C72">
        <w:rPr>
          <w:rFonts w:asciiTheme="majorBidi" w:hAnsiTheme="majorBidi" w:cstheme="majorBidi"/>
          <w:w w:val="103"/>
          <w:lang w:val="en-GB"/>
        </w:rPr>
        <w:t>was a</w:t>
      </w:r>
      <w:r w:rsidRPr="006D3C72">
        <w:rPr>
          <w:rFonts w:asciiTheme="majorBidi" w:hAnsiTheme="majorBidi" w:cstheme="majorBidi"/>
          <w:w w:val="103"/>
          <w:lang w:val="en-GB"/>
        </w:rPr>
        <w:t>pproved</w:t>
      </w:r>
      <w:r w:rsidR="004E6B93" w:rsidRPr="006D3C72">
        <w:rPr>
          <w:rFonts w:asciiTheme="majorBidi" w:hAnsiTheme="majorBidi" w:cstheme="majorBidi"/>
          <w:w w:val="103"/>
          <w:lang w:val="en-GB"/>
        </w:rPr>
        <w:t>,</w:t>
      </w:r>
      <w:r w:rsidRPr="006D3C72">
        <w:rPr>
          <w:rFonts w:asciiTheme="majorBidi" w:hAnsiTheme="majorBidi" w:cstheme="majorBidi"/>
          <w:w w:val="103"/>
          <w:lang w:val="en-GB"/>
        </w:rPr>
        <w:t xml:space="preserve"> authorizing </w:t>
      </w:r>
      <w:r w:rsidR="004E6B93" w:rsidRPr="006D3C72">
        <w:rPr>
          <w:rFonts w:asciiTheme="majorBidi" w:hAnsiTheme="majorBidi" w:cstheme="majorBidi"/>
          <w:w w:val="103"/>
          <w:lang w:val="en-GB"/>
        </w:rPr>
        <w:t xml:space="preserve">the </w:t>
      </w:r>
      <w:r w:rsidRPr="006D3C72">
        <w:rPr>
          <w:rFonts w:asciiTheme="majorBidi" w:hAnsiTheme="majorBidi" w:cstheme="majorBidi"/>
          <w:w w:val="103"/>
          <w:lang w:val="en-GB"/>
        </w:rPr>
        <w:t xml:space="preserve">printing of the word “Afghan” on the electronic </w:t>
      </w:r>
      <w:r w:rsidR="004E6B93" w:rsidRPr="006D3C72">
        <w:rPr>
          <w:rFonts w:asciiTheme="majorBidi" w:hAnsiTheme="majorBidi" w:cstheme="majorBidi"/>
          <w:w w:val="103"/>
          <w:lang w:val="en-GB"/>
        </w:rPr>
        <w:t xml:space="preserve">identity </w:t>
      </w:r>
      <w:r w:rsidRPr="006D3C72">
        <w:rPr>
          <w:rFonts w:asciiTheme="majorBidi" w:hAnsiTheme="majorBidi" w:cstheme="majorBidi"/>
          <w:w w:val="103"/>
          <w:lang w:val="en-GB"/>
        </w:rPr>
        <w:t>card as the “nationality and ethnicity” of the holder during the first quarter of 2017</w:t>
      </w:r>
      <w:r w:rsidR="00DD48B6" w:rsidRPr="006D3C72">
        <w:rPr>
          <w:rStyle w:val="FootnoteReference"/>
          <w:rFonts w:asciiTheme="majorBidi" w:hAnsiTheme="majorBidi" w:cstheme="majorBidi"/>
          <w:w w:val="103"/>
          <w:lang w:val="en-GB"/>
        </w:rPr>
        <w:footnoteReference w:id="31"/>
      </w:r>
      <w:r w:rsidR="003F5626" w:rsidRPr="006D3C72">
        <w:rPr>
          <w:rFonts w:asciiTheme="majorBidi" w:hAnsiTheme="majorBidi" w:cstheme="majorBidi"/>
          <w:w w:val="103"/>
          <w:lang w:val="en-GB"/>
        </w:rPr>
        <w:t>.</w:t>
      </w:r>
      <w:r w:rsidRPr="006D3C72">
        <w:rPr>
          <w:rFonts w:asciiTheme="majorBidi" w:hAnsiTheme="majorBidi" w:cstheme="majorBidi"/>
          <w:w w:val="103"/>
          <w:lang w:val="en-GB"/>
        </w:rPr>
        <w:t xml:space="preserve"> With the issuance of the national identification card</w:t>
      </w:r>
      <w:r w:rsidR="00070E7C" w:rsidRPr="006D3C72">
        <w:rPr>
          <w:rFonts w:asciiTheme="majorBidi" w:hAnsiTheme="majorBidi" w:cstheme="majorBidi"/>
          <w:w w:val="103"/>
          <w:lang w:val="en-GB"/>
        </w:rPr>
        <w:t xml:space="preserve"> (</w:t>
      </w:r>
      <w:proofErr w:type="spellStart"/>
      <w:r w:rsidR="00070E7C" w:rsidRPr="006D3C72">
        <w:rPr>
          <w:rFonts w:asciiTheme="majorBidi" w:hAnsiTheme="majorBidi" w:cstheme="majorBidi"/>
          <w:i/>
          <w:w w:val="103"/>
          <w:lang w:val="en-GB"/>
        </w:rPr>
        <w:t>Tazk</w:t>
      </w:r>
      <w:r w:rsidR="004E6B93" w:rsidRPr="006D3C72">
        <w:rPr>
          <w:rFonts w:asciiTheme="majorBidi" w:hAnsiTheme="majorBidi" w:cstheme="majorBidi"/>
          <w:i/>
          <w:w w:val="103"/>
          <w:lang w:val="en-GB"/>
        </w:rPr>
        <w:t>i</w:t>
      </w:r>
      <w:r w:rsidR="00070E7C" w:rsidRPr="006D3C72">
        <w:rPr>
          <w:rFonts w:asciiTheme="majorBidi" w:hAnsiTheme="majorBidi" w:cstheme="majorBidi"/>
          <w:i/>
          <w:w w:val="103"/>
          <w:lang w:val="en-GB"/>
        </w:rPr>
        <w:t>ra</w:t>
      </w:r>
      <w:proofErr w:type="spellEnd"/>
      <w:r w:rsidR="00070E7C" w:rsidRPr="006D3C72">
        <w:rPr>
          <w:rFonts w:asciiTheme="majorBidi" w:hAnsiTheme="majorBidi" w:cstheme="majorBidi"/>
          <w:w w:val="103"/>
          <w:lang w:val="en-GB"/>
        </w:rPr>
        <w:t>)</w:t>
      </w:r>
      <w:r w:rsidRPr="006D3C72">
        <w:rPr>
          <w:rFonts w:asciiTheme="majorBidi" w:hAnsiTheme="majorBidi" w:cstheme="majorBidi"/>
          <w:w w:val="103"/>
          <w:lang w:val="en-GB"/>
        </w:rPr>
        <w:t>, it not only prove</w:t>
      </w:r>
      <w:r w:rsidR="004E6B93" w:rsidRPr="006D3C72">
        <w:rPr>
          <w:rFonts w:asciiTheme="majorBidi" w:hAnsiTheme="majorBidi" w:cstheme="majorBidi"/>
          <w:w w:val="103"/>
          <w:lang w:val="en-GB"/>
        </w:rPr>
        <w:t>s</w:t>
      </w:r>
      <w:r w:rsidRPr="006D3C72">
        <w:rPr>
          <w:rFonts w:asciiTheme="majorBidi" w:hAnsiTheme="majorBidi" w:cstheme="majorBidi"/>
          <w:w w:val="103"/>
          <w:lang w:val="en-GB"/>
        </w:rPr>
        <w:t xml:space="preserve"> a person’s identity but also facilitate</w:t>
      </w:r>
      <w:r w:rsidR="004E6B93" w:rsidRPr="006D3C72">
        <w:rPr>
          <w:rFonts w:asciiTheme="majorBidi" w:hAnsiTheme="majorBidi" w:cstheme="majorBidi"/>
          <w:w w:val="103"/>
          <w:lang w:val="en-GB"/>
        </w:rPr>
        <w:t>s</w:t>
      </w:r>
      <w:r w:rsidRPr="006D3C72">
        <w:rPr>
          <w:rFonts w:asciiTheme="majorBidi" w:hAnsiTheme="majorBidi" w:cstheme="majorBidi"/>
          <w:w w:val="103"/>
          <w:lang w:val="en-GB"/>
        </w:rPr>
        <w:t xml:space="preserve"> the holder’s right to education, ownership of land and property, participation in political processes and other liberties and entitlements under the law. </w:t>
      </w:r>
      <w:r w:rsidR="004E6B93" w:rsidRPr="006D3C72">
        <w:rPr>
          <w:rFonts w:asciiTheme="majorBidi" w:hAnsiTheme="majorBidi" w:cstheme="majorBidi"/>
          <w:w w:val="103"/>
          <w:lang w:val="en-GB"/>
        </w:rPr>
        <w:t>By law, a</w:t>
      </w:r>
      <w:r w:rsidR="00070E7C" w:rsidRPr="006D3C72">
        <w:rPr>
          <w:rFonts w:asciiTheme="majorBidi" w:hAnsiTheme="majorBidi" w:cstheme="majorBidi"/>
          <w:w w:val="103"/>
          <w:lang w:val="en-GB"/>
        </w:rPr>
        <w:t xml:space="preserve">ll </w:t>
      </w:r>
      <w:r w:rsidR="008D0BDB" w:rsidRPr="006D3C72">
        <w:rPr>
          <w:rFonts w:asciiTheme="majorBidi" w:hAnsiTheme="majorBidi" w:cstheme="majorBidi"/>
          <w:w w:val="103"/>
          <w:lang w:val="en-GB"/>
        </w:rPr>
        <w:t xml:space="preserve">adult </w:t>
      </w:r>
      <w:r w:rsidR="00070E7C" w:rsidRPr="006D3C72">
        <w:rPr>
          <w:rFonts w:asciiTheme="majorBidi" w:hAnsiTheme="majorBidi" w:cstheme="majorBidi"/>
          <w:w w:val="103"/>
          <w:lang w:val="en-GB"/>
        </w:rPr>
        <w:t>Afghans, regardless of sex and age</w:t>
      </w:r>
      <w:r w:rsidR="004E6B93" w:rsidRPr="006D3C72">
        <w:rPr>
          <w:rFonts w:asciiTheme="majorBidi" w:hAnsiTheme="majorBidi" w:cstheme="majorBidi"/>
          <w:w w:val="103"/>
          <w:lang w:val="en-GB"/>
        </w:rPr>
        <w:t>,</w:t>
      </w:r>
      <w:r w:rsidR="00070E7C" w:rsidRPr="006D3C72">
        <w:rPr>
          <w:rFonts w:asciiTheme="majorBidi" w:hAnsiTheme="majorBidi" w:cstheme="majorBidi"/>
          <w:w w:val="103"/>
          <w:lang w:val="en-GB"/>
        </w:rPr>
        <w:t xml:space="preserve"> </w:t>
      </w:r>
      <w:r w:rsidR="004E6B93" w:rsidRPr="006D3C72">
        <w:rPr>
          <w:rFonts w:asciiTheme="majorBidi" w:hAnsiTheme="majorBidi" w:cstheme="majorBidi"/>
          <w:w w:val="103"/>
          <w:lang w:val="en-GB"/>
        </w:rPr>
        <w:t xml:space="preserve">are entitled to receive </w:t>
      </w:r>
      <w:r w:rsidR="00070E7C" w:rsidRPr="006D3C72">
        <w:rPr>
          <w:rFonts w:asciiTheme="majorBidi" w:hAnsiTheme="majorBidi" w:cstheme="majorBidi"/>
          <w:w w:val="103"/>
          <w:lang w:val="en-GB"/>
        </w:rPr>
        <w:t xml:space="preserve">a </w:t>
      </w:r>
      <w:proofErr w:type="spellStart"/>
      <w:r w:rsidR="00070E7C" w:rsidRPr="006D3C72">
        <w:rPr>
          <w:rFonts w:asciiTheme="majorBidi" w:hAnsiTheme="majorBidi" w:cstheme="majorBidi"/>
          <w:i/>
          <w:w w:val="103"/>
          <w:lang w:val="en-GB"/>
        </w:rPr>
        <w:t>Tazk</w:t>
      </w:r>
      <w:r w:rsidR="004E6B93" w:rsidRPr="006D3C72">
        <w:rPr>
          <w:rFonts w:asciiTheme="majorBidi" w:hAnsiTheme="majorBidi" w:cstheme="majorBidi"/>
          <w:i/>
          <w:w w:val="103"/>
          <w:lang w:val="en-GB"/>
        </w:rPr>
        <w:t>i</w:t>
      </w:r>
      <w:r w:rsidR="00070E7C" w:rsidRPr="006D3C72">
        <w:rPr>
          <w:rFonts w:asciiTheme="majorBidi" w:hAnsiTheme="majorBidi" w:cstheme="majorBidi"/>
          <w:i/>
          <w:w w:val="103"/>
          <w:lang w:val="en-GB"/>
        </w:rPr>
        <w:t>ra</w:t>
      </w:r>
      <w:proofErr w:type="spellEnd"/>
      <w:r w:rsidR="00070E7C" w:rsidRPr="006D3C72">
        <w:rPr>
          <w:rFonts w:asciiTheme="majorBidi" w:hAnsiTheme="majorBidi" w:cstheme="majorBidi"/>
          <w:w w:val="103"/>
          <w:lang w:val="en-GB"/>
        </w:rPr>
        <w:t xml:space="preserve">. </w:t>
      </w:r>
      <w:r w:rsidR="004E6B93" w:rsidRPr="006D3C72">
        <w:rPr>
          <w:rFonts w:asciiTheme="majorBidi" w:hAnsiTheme="majorBidi" w:cstheme="majorBidi"/>
          <w:w w:val="103"/>
          <w:lang w:val="en-GB"/>
        </w:rPr>
        <w:t>However, a</w:t>
      </w:r>
      <w:r w:rsidR="00CA2EB0" w:rsidRPr="006D3C72">
        <w:rPr>
          <w:rFonts w:asciiTheme="majorBidi" w:hAnsiTheme="majorBidi" w:cstheme="majorBidi"/>
          <w:w w:val="103"/>
          <w:lang w:val="en-GB"/>
        </w:rPr>
        <w:t xml:space="preserve">lthough women have the </w:t>
      </w:r>
      <w:r w:rsidR="007917B3" w:rsidRPr="006D3C72">
        <w:rPr>
          <w:rFonts w:asciiTheme="majorBidi" w:hAnsiTheme="majorBidi" w:cstheme="majorBidi"/>
          <w:w w:val="103"/>
          <w:lang w:val="en-GB"/>
        </w:rPr>
        <w:t xml:space="preserve">legal </w:t>
      </w:r>
      <w:r w:rsidR="00CA2EB0" w:rsidRPr="006D3C72">
        <w:rPr>
          <w:rFonts w:asciiTheme="majorBidi" w:hAnsiTheme="majorBidi" w:cstheme="majorBidi"/>
          <w:w w:val="103"/>
          <w:lang w:val="en-GB"/>
        </w:rPr>
        <w:t xml:space="preserve">right to </w:t>
      </w:r>
      <w:r w:rsidR="007917B3" w:rsidRPr="006D3C72">
        <w:rPr>
          <w:rFonts w:asciiTheme="majorBidi" w:hAnsiTheme="majorBidi" w:cstheme="majorBidi"/>
          <w:w w:val="103"/>
          <w:lang w:val="en-GB"/>
        </w:rPr>
        <w:t xml:space="preserve">hold </w:t>
      </w:r>
      <w:r w:rsidR="004E6B93" w:rsidRPr="006D3C72">
        <w:rPr>
          <w:rFonts w:asciiTheme="majorBidi" w:hAnsiTheme="majorBidi" w:cstheme="majorBidi"/>
          <w:w w:val="103"/>
          <w:lang w:val="en-GB"/>
        </w:rPr>
        <w:t xml:space="preserve">a </w:t>
      </w:r>
      <w:proofErr w:type="spellStart"/>
      <w:r w:rsidR="004E6B93" w:rsidRPr="006D3C72">
        <w:rPr>
          <w:rFonts w:asciiTheme="majorBidi" w:hAnsiTheme="majorBidi" w:cstheme="majorBidi"/>
          <w:i/>
          <w:w w:val="103"/>
          <w:lang w:val="en-GB"/>
        </w:rPr>
        <w:t>Tazkira</w:t>
      </w:r>
      <w:proofErr w:type="spellEnd"/>
      <w:r w:rsidR="004E6B93" w:rsidRPr="006D3C72">
        <w:rPr>
          <w:rFonts w:asciiTheme="majorBidi" w:hAnsiTheme="majorBidi" w:cstheme="majorBidi"/>
          <w:i/>
          <w:w w:val="103"/>
          <w:lang w:val="en-GB"/>
        </w:rPr>
        <w:t>,</w:t>
      </w:r>
      <w:r w:rsidR="004E6B93" w:rsidRPr="006D3C72">
        <w:rPr>
          <w:rFonts w:asciiTheme="majorBidi" w:hAnsiTheme="majorBidi" w:cstheme="majorBidi"/>
          <w:w w:val="103"/>
          <w:lang w:val="en-GB"/>
        </w:rPr>
        <w:t xml:space="preserve"> </w:t>
      </w:r>
      <w:r w:rsidR="00CA2EB0" w:rsidRPr="006D3C72">
        <w:rPr>
          <w:rFonts w:asciiTheme="majorBidi" w:hAnsiTheme="majorBidi" w:cstheme="majorBidi"/>
          <w:w w:val="103"/>
          <w:lang w:val="en-GB"/>
        </w:rPr>
        <w:t>cultural and other challenges hinder their access.</w:t>
      </w:r>
    </w:p>
    <w:p w14:paraId="1949FC87" w14:textId="587EB0E4" w:rsidR="00CA2EB0" w:rsidRPr="006D3C72" w:rsidRDefault="00CA2EB0" w:rsidP="002074DC">
      <w:pPr>
        <w:pStyle w:val="NoSpacing"/>
        <w:jc w:val="both"/>
        <w:rPr>
          <w:rFonts w:asciiTheme="majorBidi" w:hAnsiTheme="majorBidi" w:cstheme="majorBidi"/>
          <w:w w:val="103"/>
          <w:lang w:val="en-GB"/>
        </w:rPr>
      </w:pPr>
    </w:p>
    <w:p w14:paraId="588826BC" w14:textId="65A06A17" w:rsidR="00EC4C04" w:rsidRPr="006D3C72" w:rsidRDefault="004E2276" w:rsidP="002074DC">
      <w:pPr>
        <w:pStyle w:val="NoSpacing"/>
        <w:jc w:val="both"/>
        <w:rPr>
          <w:rFonts w:asciiTheme="majorBidi" w:hAnsiTheme="majorBidi" w:cstheme="majorBidi"/>
          <w:spacing w:val="-4"/>
          <w:shd w:val="clear" w:color="auto" w:fill="FFFFFF"/>
        </w:rPr>
      </w:pPr>
      <w:r w:rsidRPr="006D3C72">
        <w:rPr>
          <w:rFonts w:asciiTheme="majorBidi" w:hAnsiTheme="majorBidi" w:cstheme="majorBidi"/>
          <w:w w:val="103"/>
          <w:lang w:val="en-GB"/>
        </w:rPr>
        <w:t xml:space="preserve">Many men </w:t>
      </w:r>
      <w:r w:rsidR="00DC0799" w:rsidRPr="006D3C72">
        <w:rPr>
          <w:rFonts w:asciiTheme="majorBidi" w:hAnsiTheme="majorBidi" w:cstheme="majorBidi"/>
          <w:w w:val="103"/>
          <w:lang w:val="en-GB"/>
        </w:rPr>
        <w:t xml:space="preserve">do not allow female family members to obtain identity documentation. In more remote areas, men find it shameful for female family members to obtain </w:t>
      </w:r>
      <w:r w:rsidR="004E6B93" w:rsidRPr="006D3C72">
        <w:rPr>
          <w:rFonts w:asciiTheme="majorBidi" w:hAnsiTheme="majorBidi" w:cstheme="majorBidi"/>
          <w:w w:val="103"/>
          <w:lang w:val="en-GB"/>
        </w:rPr>
        <w:t xml:space="preserve">these </w:t>
      </w:r>
      <w:r w:rsidR="00DC0799" w:rsidRPr="006D3C72">
        <w:rPr>
          <w:rFonts w:asciiTheme="majorBidi" w:hAnsiTheme="majorBidi" w:cstheme="majorBidi"/>
          <w:w w:val="103"/>
          <w:lang w:val="en-GB"/>
        </w:rPr>
        <w:t xml:space="preserve">documents. And some women also lack knowledge of </w:t>
      </w:r>
      <w:r w:rsidRPr="006D3C72">
        <w:rPr>
          <w:rFonts w:asciiTheme="majorBidi" w:hAnsiTheme="majorBidi" w:cstheme="majorBidi"/>
          <w:w w:val="103"/>
          <w:lang w:val="en-GB"/>
        </w:rPr>
        <w:t>the existence of and their right to a national identity card.</w:t>
      </w:r>
      <w:r w:rsidR="00DC0799" w:rsidRPr="006D3C72">
        <w:rPr>
          <w:rFonts w:asciiTheme="majorBidi" w:hAnsiTheme="majorBidi" w:cstheme="majorBidi"/>
          <w:w w:val="103"/>
          <w:lang w:val="en-GB"/>
        </w:rPr>
        <w:t xml:space="preserve"> </w:t>
      </w:r>
      <w:r w:rsidR="007917B3" w:rsidRPr="006D3C72">
        <w:rPr>
          <w:rFonts w:asciiTheme="majorBidi" w:hAnsiTheme="majorBidi" w:cstheme="majorBidi"/>
          <w:w w:val="103"/>
          <w:lang w:val="en-GB"/>
        </w:rPr>
        <w:t>One recent study</w:t>
      </w:r>
      <w:r w:rsidR="00CB23E4" w:rsidRPr="006D3C72">
        <w:rPr>
          <w:rStyle w:val="FootnoteReference"/>
          <w:rFonts w:asciiTheme="majorBidi" w:hAnsiTheme="majorBidi" w:cstheme="majorBidi"/>
          <w:w w:val="103"/>
          <w:lang w:val="en-GB"/>
        </w:rPr>
        <w:footnoteReference w:id="32"/>
      </w:r>
      <w:r w:rsidR="007917B3" w:rsidRPr="006D3C72">
        <w:rPr>
          <w:rFonts w:asciiTheme="majorBidi" w:hAnsiTheme="majorBidi" w:cstheme="majorBidi"/>
          <w:w w:val="103"/>
          <w:lang w:val="en-GB"/>
        </w:rPr>
        <w:t xml:space="preserve"> </w:t>
      </w:r>
      <w:r w:rsidR="009011C0" w:rsidRPr="006D3C72">
        <w:rPr>
          <w:rFonts w:asciiTheme="majorBidi" w:hAnsiTheme="majorBidi" w:cstheme="majorBidi"/>
          <w:w w:val="103"/>
          <w:lang w:val="en-GB"/>
        </w:rPr>
        <w:t xml:space="preserve">found </w:t>
      </w:r>
      <w:r w:rsidR="00DC0799" w:rsidRPr="006D3C72">
        <w:rPr>
          <w:rFonts w:asciiTheme="majorBidi" w:hAnsiTheme="majorBidi" w:cstheme="majorBidi"/>
          <w:w w:val="103"/>
          <w:lang w:val="en-GB"/>
        </w:rPr>
        <w:t>that, “</w:t>
      </w:r>
      <w:r w:rsidR="00DC0799" w:rsidRPr="006D3C72">
        <w:rPr>
          <w:rFonts w:asciiTheme="majorBidi" w:hAnsiTheme="majorBidi" w:cstheme="majorBidi"/>
          <w:spacing w:val="-4"/>
          <w:shd w:val="clear" w:color="auto" w:fill="FFFFFF"/>
        </w:rPr>
        <w:t>Afghan women are often unable to obtain basic legal documents such as national ID</w:t>
      </w:r>
      <w:r w:rsidR="007917B3" w:rsidRPr="006D3C72">
        <w:rPr>
          <w:rFonts w:asciiTheme="majorBidi" w:hAnsiTheme="majorBidi" w:cstheme="majorBidi"/>
          <w:spacing w:val="-4"/>
          <w:shd w:val="clear" w:color="auto" w:fill="FFFFFF"/>
        </w:rPr>
        <w:t xml:space="preserve"> cards </w:t>
      </w:r>
      <w:r w:rsidR="00DC0799" w:rsidRPr="006D3C72">
        <w:rPr>
          <w:rFonts w:asciiTheme="majorBidi" w:hAnsiTheme="majorBidi" w:cstheme="majorBidi"/>
          <w:spacing w:val="-4"/>
          <w:shd w:val="clear" w:color="auto" w:fill="FFFFFF"/>
        </w:rPr>
        <w:t xml:space="preserve">and marriage certificates, which </w:t>
      </w:r>
      <w:r w:rsidR="00DC0799" w:rsidRPr="006D3C72">
        <w:rPr>
          <w:rFonts w:asciiTheme="majorBidi" w:hAnsiTheme="majorBidi" w:cstheme="majorBidi"/>
        </w:rPr>
        <w:t>makes</w:t>
      </w:r>
      <w:r w:rsidR="00DC0799" w:rsidRPr="006D3C72">
        <w:rPr>
          <w:rFonts w:asciiTheme="majorBidi" w:hAnsiTheme="majorBidi" w:cstheme="majorBidi"/>
          <w:spacing w:val="-4"/>
          <w:shd w:val="clear" w:color="auto" w:fill="FFFFFF"/>
        </w:rPr>
        <w:t xml:space="preserve"> it difficult to seek help from the</w:t>
      </w:r>
      <w:r w:rsidR="007917B3" w:rsidRPr="006D3C72">
        <w:rPr>
          <w:rFonts w:asciiTheme="majorBidi" w:hAnsiTheme="majorBidi" w:cstheme="majorBidi"/>
          <w:spacing w:val="-4"/>
          <w:shd w:val="clear" w:color="auto" w:fill="FFFFFF"/>
        </w:rPr>
        <w:t xml:space="preserve"> </w:t>
      </w:r>
      <w:r w:rsidR="00DC0799" w:rsidRPr="006D3C72">
        <w:rPr>
          <w:rFonts w:asciiTheme="majorBidi" w:hAnsiTheme="majorBidi" w:cstheme="majorBidi"/>
          <w:spacing w:val="-4"/>
          <w:shd w:val="clear" w:color="auto" w:fill="FFFFFF"/>
        </w:rPr>
        <w:t>courts when they are in trouble.</w:t>
      </w:r>
      <w:r w:rsidR="009F54DD" w:rsidRPr="006D3C72">
        <w:rPr>
          <w:rStyle w:val="FootnoteReference"/>
          <w:rFonts w:asciiTheme="majorBidi" w:hAnsiTheme="majorBidi" w:cstheme="majorBidi"/>
          <w:spacing w:val="-4"/>
          <w:shd w:val="clear" w:color="auto" w:fill="FFFFFF"/>
        </w:rPr>
        <w:footnoteReference w:id="33"/>
      </w:r>
    </w:p>
    <w:p w14:paraId="033458C6" w14:textId="77777777" w:rsidR="00305BCB" w:rsidRPr="006D3C72" w:rsidRDefault="00305BCB" w:rsidP="002074DC">
      <w:pPr>
        <w:pStyle w:val="NoSpacing"/>
        <w:jc w:val="both"/>
        <w:rPr>
          <w:rFonts w:asciiTheme="majorBidi" w:hAnsiTheme="majorBidi" w:cstheme="majorBidi"/>
          <w:w w:val="103"/>
          <w:lang w:val="en-GB"/>
        </w:rPr>
      </w:pPr>
    </w:p>
    <w:p w14:paraId="79016AAB" w14:textId="77777777" w:rsidR="00C71571" w:rsidRDefault="00A85DBA" w:rsidP="002074DC">
      <w:pPr>
        <w:pStyle w:val="Heading2"/>
        <w:rPr>
          <w:rFonts w:asciiTheme="majorBidi" w:hAnsiTheme="majorBidi" w:cstheme="majorBidi"/>
          <w:lang w:val="en-US"/>
        </w:rPr>
      </w:pPr>
      <w:bookmarkStart w:id="16" w:name="_Toc29936982"/>
      <w:r w:rsidRPr="006D3C72">
        <w:rPr>
          <w:rFonts w:asciiTheme="majorBidi" w:hAnsiTheme="majorBidi" w:cstheme="majorBidi"/>
        </w:rPr>
        <w:t>ARTICLE TEN: EDUCATION</w:t>
      </w:r>
      <w:r w:rsidR="0099446E" w:rsidRPr="006D3C72">
        <w:rPr>
          <w:rFonts w:asciiTheme="majorBidi" w:hAnsiTheme="majorBidi" w:cstheme="majorBidi"/>
          <w:lang w:val="en-US"/>
        </w:rPr>
        <w:t>:</w:t>
      </w:r>
      <w:bookmarkEnd w:id="16"/>
      <w:r w:rsidR="0099446E" w:rsidRPr="006D3C72">
        <w:rPr>
          <w:rFonts w:asciiTheme="majorBidi" w:hAnsiTheme="majorBidi" w:cstheme="majorBidi"/>
          <w:lang w:val="en-US"/>
        </w:rPr>
        <w:t xml:space="preserve"> </w:t>
      </w:r>
    </w:p>
    <w:p w14:paraId="581FD1D0" w14:textId="77777777" w:rsidR="00C71571" w:rsidRDefault="00C71571" w:rsidP="002074DC">
      <w:pPr>
        <w:pStyle w:val="Heading2"/>
        <w:rPr>
          <w:rFonts w:asciiTheme="majorBidi" w:hAnsiTheme="majorBidi" w:cstheme="majorBidi"/>
          <w:lang w:val="en-US"/>
        </w:rPr>
      </w:pPr>
    </w:p>
    <w:p w14:paraId="2FA13BAD" w14:textId="2D765D30" w:rsidR="001D1FE9" w:rsidRPr="006D3C72" w:rsidRDefault="00046B79" w:rsidP="002074DC">
      <w:pPr>
        <w:pStyle w:val="Heading2"/>
        <w:rPr>
          <w:rFonts w:asciiTheme="majorBidi" w:hAnsiTheme="majorBidi" w:cstheme="majorBidi"/>
          <w:b w:val="0"/>
          <w:bCs/>
        </w:rPr>
      </w:pPr>
      <w:bookmarkStart w:id="17" w:name="_Toc29936983"/>
      <w:r>
        <w:rPr>
          <w:noProof/>
        </w:rPr>
        <mc:AlternateContent>
          <mc:Choice Requires="wpg">
            <w:drawing>
              <wp:anchor distT="0" distB="0" distL="114300" distR="114300" simplePos="0" relativeHeight="251725824" behindDoc="0" locked="0" layoutInCell="1" allowOverlap="1" wp14:anchorId="2F5C4F4C" wp14:editId="0890CC39">
                <wp:simplePos x="0" y="0"/>
                <wp:positionH relativeFrom="margin">
                  <wp:align>left</wp:align>
                </wp:positionH>
                <wp:positionV relativeFrom="paragraph">
                  <wp:posOffset>807085</wp:posOffset>
                </wp:positionV>
                <wp:extent cx="6650355" cy="45719"/>
                <wp:effectExtent l="0" t="0" r="0" b="0"/>
                <wp:wrapNone/>
                <wp:docPr id="100" name="Group 48"/>
                <wp:cNvGraphicFramePr/>
                <a:graphic xmlns:a="http://schemas.openxmlformats.org/drawingml/2006/main">
                  <a:graphicData uri="http://schemas.microsoft.com/office/word/2010/wordprocessingGroup">
                    <wpg:wgp>
                      <wpg:cNvGrpSpPr/>
                      <wpg:grpSpPr bwMode="auto">
                        <a:xfrm>
                          <a:off x="0" y="0"/>
                          <a:ext cx="6650355" cy="45719"/>
                          <a:chOff x="0" y="0"/>
                          <a:chExt cx="10840" cy="41"/>
                        </a:xfrm>
                      </wpg:grpSpPr>
                      <wps:wsp>
                        <wps:cNvPr id="101" name="Rectangle 101"/>
                        <wps:cNvSpPr>
                          <a:spLocks noChangeArrowheads="1"/>
                        </wps:cNvSpPr>
                        <wps:spPr bwMode="auto">
                          <a:xfrm>
                            <a:off x="0" y="0"/>
                            <a:ext cx="10840" cy="41"/>
                          </a:xfrm>
                          <a:prstGeom prst="rect">
                            <a:avLst/>
                          </a:prstGeom>
                          <a:solidFill>
                            <a:srgbClr val="83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D207718" id="Group 48" o:spid="_x0000_s1026" style="position:absolute;margin-left:0;margin-top:63.55pt;width:523.65pt;height:3.6pt;z-index:251725824;mso-position-horizontal:left;mso-position-horizontal-relative:margin;mso-width-relative:margin;mso-height-relative:margin" coordsize="1084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pAuzgIAADEGAAAOAAAAZHJzL2Uyb0RvYy54bWykVFtv2yAUfp+0/4B4T22nTmpbdareUk3q&#10;tmrdfgDB2EazgQGJ00777zuAk6btJk1dHhwO58J3vnM5Pdv2HdowbbgUJU6OYoyYoLLioinxt6/L&#10;SYaRsURUpJOClfiBGXy2eP/udFAFm8pWdhXTCIIIUwyqxK21qogiQ1vWE3MkFROgrKXuiQVRN1Gl&#10;yQDR+y6axvE8GqSulJaUGQO3V0GJFz5+XTNqP9e1YRZ1JQZs1n+1/67cN1qckqLRRLWcjjDIG1D0&#10;hAt4dB/qiliC1pq/CtVzqqWRtT2iso9kXXPKfA6QTRK/yOZGy7XyuTTF0Kg9TUDtC57eHJZ+2txp&#10;xCuoXQz8CNJDkfy7KM0cO4NqCjC60epe3enxogkSWg0fZQUOZG2lT39b697RAImhrWf5Yc8y21pE&#10;4XI+n8XHsxlGFHTp7CTJQxVoC6V65UXb69EvibMUIHqvxLlEpAjvRQ7kiMkhhlYyT2yZ/2PrviWK&#10;+SIYR8SerWTH1hdoMiKajqEk9rgcALB0fDkujLqV9LtBQl62YMfOtZZDy0gFwEIezxycYMD1beT+&#10;nSRSKG3sDZM9cocSa8Dti0Y2t8YGPncmHrfseLXkXecF3awuO402BAYpO87SLB1LYA7NOuGMhXRu&#10;IWK4gdrDG07nusAPxs88mabxxTSfLOfZySRdprNJfhJnkzjJL/J5nObp1fKXA5ikRcuriolbLthu&#10;SJP038o6roswXn5M0VDifDad+dyfoTeHScb+96cke25hZ3W8Byb2RqRwJb0WFaRNCkt4F87Rc/i+&#10;a4GD3b9nBfo31Dw070pWD1B/LaFI0PCwXeHQSv2I0QCbqsTmx5pohlH3QUAP5Unq5sJ6AeZpCoI+&#10;1KwONURQCFVii1E4XtqwDtdK86aFlxJPjJDnMNQ1943h8AVUgNsJMF/+5PeSz2XcoW7xHcre6mnT&#10;L34DAAD//wMAUEsDBBQABgAIAAAAIQDWxPAF3wAAAAkBAAAPAAAAZHJzL2Rvd25yZXYueG1sTI9B&#10;S8NAEIXvgv9hGcGb3aSpVmI2pRT1VARbQbxNk2kSmp0N2W2S/nunJ73NzHu8+V62mmyrBup949hA&#10;PItAEReubLgy8LV/e3gG5QNyia1jMnAhD6v89ibDtHQjf9KwC5WSEPYpGqhD6FKtfVGTRT9zHbFo&#10;R9dbDLL2lS57HCXctnoeRU/aYsPyocaONjUVp93ZGngfcVwn8euwPR03l5/948f3NiZj7u+m9Quo&#10;QFP4M8MVX9AhF6aDO3PpVWtAigS5zpcxqKscLZYJqINMySIBnWf6f4P8FwAA//8DAFBLAQItABQA&#10;BgAIAAAAIQC2gziS/gAAAOEBAAATAAAAAAAAAAAAAAAAAAAAAABbQ29udGVudF9UeXBlc10ueG1s&#10;UEsBAi0AFAAGAAgAAAAhADj9If/WAAAAlAEAAAsAAAAAAAAAAAAAAAAALwEAAF9yZWxzLy5yZWxz&#10;UEsBAi0AFAAGAAgAAAAhAPMekC7OAgAAMQYAAA4AAAAAAAAAAAAAAAAALgIAAGRycy9lMm9Eb2Mu&#10;eG1sUEsBAi0AFAAGAAgAAAAhANbE8AXfAAAACQEAAA8AAAAAAAAAAAAAAAAAKAUAAGRycy9kb3du&#10;cmV2LnhtbFBLBQYAAAAABAAEAPMAAAA0BgAAAAA=&#10;">
                <v:rect id="Rectangle 101" o:spid="_x0000_s1027" style="position:absolute;width:10840;height: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b+qL8A&#10;AADcAAAADwAAAGRycy9kb3ducmV2LnhtbERP24rCMBB9F/Yfwgi+yJqq4Ha7TUUXCr56+YChmV6w&#10;mZQm23b/3giCb3M410n3k2nFQL1rLCtYryIQxIXVDVcKbtf8MwbhPLLG1jIp+CcH++xjlmKi7chn&#10;Gi6+EiGEXYIKau+7REpX1GTQrWxHHLjS9gZ9gH0ldY9jCDet3ETRThpsODTU2NFvTcX98mcU0Fdu&#10;y/LbbuNjfl6anani2zAqtZhPhx8Qnib/Fr/cJx3mR2t4PhMukN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lv6ovwAAANwAAAAPAAAAAAAAAAAAAAAAAJgCAABkcnMvZG93bnJl&#10;di54bWxQSwUGAAAAAAQABAD1AAAAhAMAAAAA&#10;" fillcolor="#838484" stroked="f"/>
                <w10:wrap anchorx="margin"/>
              </v:group>
            </w:pict>
          </mc:Fallback>
        </mc:AlternateContent>
      </w:r>
      <w:r w:rsidR="006800B1" w:rsidRPr="006D3C72">
        <w:rPr>
          <w:rFonts w:asciiTheme="majorBidi" w:hAnsiTheme="majorBidi" w:cstheme="majorBidi"/>
          <w:b w:val="0"/>
          <w:bCs/>
          <w:lang w:val="en-GB"/>
        </w:rPr>
        <w:t>High illiteracy rate</w:t>
      </w:r>
      <w:r w:rsidR="00305BCB" w:rsidRPr="006D3C72">
        <w:rPr>
          <w:rFonts w:asciiTheme="majorBidi" w:hAnsiTheme="majorBidi" w:cstheme="majorBidi"/>
          <w:b w:val="0"/>
          <w:bCs/>
          <w:lang w:val="en-GB"/>
        </w:rPr>
        <w:t>s</w:t>
      </w:r>
      <w:r w:rsidR="006800B1" w:rsidRPr="006D3C72">
        <w:rPr>
          <w:rFonts w:asciiTheme="majorBidi" w:hAnsiTheme="majorBidi" w:cstheme="majorBidi"/>
          <w:b w:val="0"/>
          <w:bCs/>
          <w:lang w:val="en-GB"/>
        </w:rPr>
        <w:t xml:space="preserve"> among women and low enrolment at the secondary level coupled with high dropout rate</w:t>
      </w:r>
      <w:r w:rsidR="00CB23E4" w:rsidRPr="006D3C72">
        <w:rPr>
          <w:rFonts w:asciiTheme="majorBidi" w:hAnsiTheme="majorBidi" w:cstheme="majorBidi"/>
          <w:b w:val="0"/>
          <w:bCs/>
          <w:lang w:val="en-GB"/>
        </w:rPr>
        <w:t>s</w:t>
      </w:r>
      <w:r w:rsidR="006800B1" w:rsidRPr="006D3C72">
        <w:rPr>
          <w:rFonts w:asciiTheme="majorBidi" w:hAnsiTheme="majorBidi" w:cstheme="majorBidi"/>
          <w:b w:val="0"/>
          <w:bCs/>
          <w:lang w:val="en-GB"/>
        </w:rPr>
        <w:t xml:space="preserve"> continue to be prevalent</w:t>
      </w:r>
      <w:r w:rsidR="00CB23E4" w:rsidRPr="006D3C72">
        <w:rPr>
          <w:rFonts w:asciiTheme="majorBidi" w:hAnsiTheme="majorBidi" w:cstheme="majorBidi"/>
          <w:b w:val="0"/>
          <w:bCs/>
          <w:lang w:val="en-GB"/>
        </w:rPr>
        <w:t>.</w:t>
      </w:r>
      <w:r w:rsidR="006800B1" w:rsidRPr="006D3C72">
        <w:rPr>
          <w:rFonts w:asciiTheme="majorBidi" w:hAnsiTheme="majorBidi" w:cstheme="majorBidi"/>
          <w:b w:val="0"/>
          <w:bCs/>
          <w:lang w:val="en-GB"/>
        </w:rPr>
        <w:t xml:space="preserve">  The fear of crimes</w:t>
      </w:r>
      <w:r w:rsidR="002074DC">
        <w:rPr>
          <w:rFonts w:asciiTheme="majorBidi" w:hAnsiTheme="majorBidi" w:cstheme="majorBidi"/>
          <w:b w:val="0"/>
          <w:bCs/>
          <w:lang w:val="en-GB"/>
        </w:rPr>
        <w:t xml:space="preserve">, </w:t>
      </w:r>
      <w:r w:rsidR="006800B1" w:rsidRPr="006D3C72">
        <w:rPr>
          <w:rFonts w:asciiTheme="majorBidi" w:hAnsiTheme="majorBidi" w:cstheme="majorBidi"/>
          <w:b w:val="0"/>
          <w:bCs/>
          <w:lang w:val="en-GB"/>
        </w:rPr>
        <w:t>lack of security</w:t>
      </w:r>
      <w:r w:rsidR="002074DC">
        <w:rPr>
          <w:rFonts w:asciiTheme="majorBidi" w:hAnsiTheme="majorBidi" w:cstheme="majorBidi"/>
          <w:b w:val="0"/>
          <w:bCs/>
          <w:lang w:val="en-GB"/>
        </w:rPr>
        <w:t>, lack of female teachers in the villages and rural areas</w:t>
      </w:r>
      <w:r w:rsidR="006800B1" w:rsidRPr="006D3C72">
        <w:rPr>
          <w:rFonts w:asciiTheme="majorBidi" w:hAnsiTheme="majorBidi" w:cstheme="majorBidi"/>
          <w:b w:val="0"/>
          <w:bCs/>
          <w:lang w:val="en-GB"/>
        </w:rPr>
        <w:t xml:space="preserve"> </w:t>
      </w:r>
      <w:r w:rsidR="001775AD" w:rsidRPr="006D3C72">
        <w:rPr>
          <w:rFonts w:asciiTheme="majorBidi" w:hAnsiTheme="majorBidi" w:cstheme="majorBidi"/>
          <w:b w:val="0"/>
          <w:bCs/>
          <w:lang w:val="en-GB"/>
        </w:rPr>
        <w:t xml:space="preserve">are </w:t>
      </w:r>
      <w:r w:rsidR="00CB23E4" w:rsidRPr="006D3C72">
        <w:rPr>
          <w:rFonts w:asciiTheme="majorBidi" w:hAnsiTheme="majorBidi" w:cstheme="majorBidi"/>
          <w:b w:val="0"/>
          <w:bCs/>
          <w:lang w:val="en-GB"/>
        </w:rPr>
        <w:t>major contributing factor</w:t>
      </w:r>
      <w:r w:rsidR="001775AD" w:rsidRPr="006D3C72">
        <w:rPr>
          <w:rFonts w:asciiTheme="majorBidi" w:hAnsiTheme="majorBidi" w:cstheme="majorBidi"/>
          <w:b w:val="0"/>
          <w:bCs/>
          <w:lang w:val="en-GB"/>
        </w:rPr>
        <w:t>s</w:t>
      </w:r>
      <w:r w:rsidR="00CB23E4" w:rsidRPr="006D3C72">
        <w:rPr>
          <w:rFonts w:asciiTheme="majorBidi" w:hAnsiTheme="majorBidi" w:cstheme="majorBidi"/>
          <w:b w:val="0"/>
          <w:bCs/>
          <w:lang w:val="en-GB"/>
        </w:rPr>
        <w:t xml:space="preserve">. </w:t>
      </w:r>
      <w:r w:rsidR="0095247D">
        <w:rPr>
          <w:rFonts w:asciiTheme="majorBidi" w:hAnsiTheme="majorBidi" w:cstheme="majorBidi"/>
          <w:b w:val="0"/>
          <w:bCs/>
          <w:lang w:val="en-GB"/>
        </w:rPr>
        <w:t>Most of the p</w:t>
      </w:r>
      <w:r w:rsidR="006800B1" w:rsidRPr="006D3C72">
        <w:rPr>
          <w:rFonts w:asciiTheme="majorBidi" w:hAnsiTheme="majorBidi" w:cstheme="majorBidi"/>
          <w:b w:val="0"/>
          <w:bCs/>
          <w:lang w:val="en-GB"/>
        </w:rPr>
        <w:t>rimary</w:t>
      </w:r>
      <w:r w:rsidR="0095247D">
        <w:rPr>
          <w:rFonts w:asciiTheme="majorBidi" w:hAnsiTheme="majorBidi" w:cstheme="majorBidi"/>
          <w:b w:val="0"/>
          <w:bCs/>
          <w:lang w:val="en-GB"/>
        </w:rPr>
        <w:t xml:space="preserve">, </w:t>
      </w:r>
      <w:r w:rsidR="006800B1" w:rsidRPr="006D3C72">
        <w:rPr>
          <w:rFonts w:asciiTheme="majorBidi" w:hAnsiTheme="majorBidi" w:cstheme="majorBidi"/>
          <w:b w:val="0"/>
          <w:bCs/>
          <w:lang w:val="en-GB"/>
        </w:rPr>
        <w:t>secondary</w:t>
      </w:r>
      <w:r w:rsidR="0095247D">
        <w:rPr>
          <w:rFonts w:asciiTheme="majorBidi" w:hAnsiTheme="majorBidi" w:cstheme="majorBidi"/>
          <w:b w:val="0"/>
          <w:bCs/>
          <w:lang w:val="en-GB"/>
        </w:rPr>
        <w:t>/</w:t>
      </w:r>
      <w:r w:rsidR="006800B1" w:rsidRPr="006D3C72">
        <w:rPr>
          <w:rFonts w:asciiTheme="majorBidi" w:hAnsiTheme="majorBidi" w:cstheme="majorBidi"/>
          <w:b w:val="0"/>
          <w:bCs/>
          <w:lang w:val="en-GB"/>
        </w:rPr>
        <w:t xml:space="preserve">high schools for girls are located </w:t>
      </w:r>
      <w:r w:rsidR="00CB23E4" w:rsidRPr="006D3C72">
        <w:rPr>
          <w:rFonts w:asciiTheme="majorBidi" w:hAnsiTheme="majorBidi" w:cstheme="majorBidi"/>
          <w:b w:val="0"/>
          <w:bCs/>
          <w:lang w:val="en-GB"/>
        </w:rPr>
        <w:t xml:space="preserve">far </w:t>
      </w:r>
      <w:r w:rsidR="006800B1" w:rsidRPr="006D3C72">
        <w:rPr>
          <w:rFonts w:asciiTheme="majorBidi" w:hAnsiTheme="majorBidi" w:cstheme="majorBidi"/>
          <w:b w:val="0"/>
          <w:bCs/>
          <w:lang w:val="en-GB"/>
        </w:rPr>
        <w:t xml:space="preserve">from the villages.  The fear of girls being in an accident or victimized </w:t>
      </w:r>
      <w:r w:rsidRPr="00046B79">
        <w:rPr>
          <w:rFonts w:asciiTheme="majorBidi" w:hAnsiTheme="majorBidi" w:cstheme="majorBidi"/>
          <w:b w:val="0"/>
          <w:bCs/>
          <w:lang w:val="en-GB"/>
        </w:rPr>
        <w:lastRenderedPageBreak/>
        <mc:AlternateContent>
          <mc:Choice Requires="wps">
            <w:drawing>
              <wp:anchor distT="0" distB="0" distL="114300" distR="114300" simplePos="0" relativeHeight="251729920" behindDoc="0" locked="0" layoutInCell="1" allowOverlap="1" wp14:anchorId="5C6E3C90" wp14:editId="1AA802E8">
                <wp:simplePos x="0" y="0"/>
                <wp:positionH relativeFrom="column">
                  <wp:posOffset>5176681</wp:posOffset>
                </wp:positionH>
                <wp:positionV relativeFrom="paragraph">
                  <wp:posOffset>-499110</wp:posOffset>
                </wp:positionV>
                <wp:extent cx="258445" cy="304165"/>
                <wp:effectExtent l="0" t="0" r="8255" b="6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C93572" w14:textId="240E9852" w:rsidR="00046B79" w:rsidRDefault="00046B79" w:rsidP="00046B79">
                            <w:pPr>
                              <w:spacing w:before="14" w:line="475" w:lineRule="exact"/>
                              <w:rPr>
                                <w:sz w:val="40"/>
                              </w:rPr>
                            </w:pPr>
                            <w:r>
                              <w:rPr>
                                <w:color w:val="FFFFFF"/>
                                <w:w w:val="94"/>
                                <w:sz w:val="40"/>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E3C90" id="Text Box 107" o:spid="_x0000_s1038" type="#_x0000_t202" style="position:absolute;left:0;text-align:left;margin-left:407.6pt;margin-top:-39.3pt;width:20.35pt;height:23.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RtWsQIAALQ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oHfeEiNOOmjSAx01uhUjMntQoaFXKTje9+CqRzgAb8tW9Xei/KoQF+uG8B29kVIMDSUVZOibm+7Z&#10;1QlHGZDt8EFUEIjstbBAYy07Uz4oCAJ06NTjqTsmmRI2gygOwwijEo4uvdBfRDYCSefLvVT6HRUd&#10;MkaGJTTfgpPDndImGZLOLiYWFwVrWyuAlj/bAMdpB0LDVXNmkrD9/JF4ySbexKETBouNE3p57twU&#10;69BZFP4yyi/z9Tr3f5q4fpg2rKooN2Fmbfnhn/XuqPJJFSd1KdGyysCZlJTcbdetRAcC2i7sdyzI&#10;mZv7PA1bBODygpIfhN5tkDjFIl46YRFGTrL0Ysfzk9tk4YVJmBfPKd0xTv+dEhoynERBNGnpt9w8&#10;+73mRtKOaZgeLesyHJ+cSGoUuOGVba0mrJ3ss1KY9J9KAe2eG231aiQ6iVWP23F6HIEJb8S8FdUj&#10;KFgKUBjIFEYfGI2Q3zEaYIxkWH3bE0kxat9zeAVm5syGnI3tbBBewtUMa4wmc62n2bTvJds1gDy9&#10;My5u4KXUzKr4KYvj+4LRYMkcx5iZPef/1utp2K5+AQAA//8DAFBLAwQUAAYACAAAACEAYJBng+EA&#10;AAALAQAADwAAAGRycy9kb3ducmV2LnhtbEyPwU7DMAyG70i8Q2QkbluyoXZdaTpNCE5IiK4cOKaN&#10;10ZrnNJkW3l7wgmOtj/9/v5iN9uBXXDyxpGE1VIAQ2qdNtRJ+KhfFhkwHxRpNThCCd/oYVfe3hQq&#10;1+5KFV4OoWMxhHyuJPQhjDnnvu3RKr90I1K8Hd1kVYjj1HE9qWsMtwNfC5FyqwzFD70a8anH9nQ4&#10;Wwn7T6qezddb814dK1PXW0Gv6UnK+7t5/wgs4Bz+YPjVj+pQRqfGnUl7NkjIVsk6ohIWmywFFoks&#10;SbbAmrh5EBvgZcH/dyh/AAAA//8DAFBLAQItABQABgAIAAAAIQC2gziS/gAAAOEBAAATAAAAAAAA&#10;AAAAAAAAAAAAAABbQ29udGVudF9UeXBlc10ueG1sUEsBAi0AFAAGAAgAAAAhADj9If/WAAAAlAEA&#10;AAsAAAAAAAAAAAAAAAAALwEAAF9yZWxzLy5yZWxzUEsBAi0AFAAGAAgAAAAhABjJG1axAgAAtAUA&#10;AA4AAAAAAAAAAAAAAAAALgIAAGRycy9lMm9Eb2MueG1sUEsBAi0AFAAGAAgAAAAhAGCQZ4PhAAAA&#10;CwEAAA8AAAAAAAAAAAAAAAAACwUAAGRycy9kb3ducmV2LnhtbFBLBQYAAAAABAAEAPMAAAAZBgAA&#10;AAA=&#10;" filled="f" stroked="f">
                <v:textbox inset="0,0,0,0">
                  <w:txbxContent>
                    <w:p w14:paraId="50C93572" w14:textId="240E9852" w:rsidR="00046B79" w:rsidRDefault="00046B79" w:rsidP="00046B79">
                      <w:pPr>
                        <w:spacing w:before="14" w:line="475" w:lineRule="exact"/>
                        <w:rPr>
                          <w:sz w:val="40"/>
                        </w:rPr>
                      </w:pPr>
                      <w:r>
                        <w:rPr>
                          <w:color w:val="FFFFFF"/>
                          <w:w w:val="94"/>
                          <w:sz w:val="40"/>
                        </w:rPr>
                        <w:t>12</w:t>
                      </w:r>
                    </w:p>
                  </w:txbxContent>
                </v:textbox>
              </v:shape>
            </w:pict>
          </mc:Fallback>
        </mc:AlternateContent>
      </w:r>
      <w:r w:rsidRPr="00046B79">
        <w:rPr>
          <w:rFonts w:asciiTheme="majorBidi" w:hAnsiTheme="majorBidi" w:cstheme="majorBidi"/>
          <w:b w:val="0"/>
          <w:bCs/>
          <w:lang w:val="en-GB"/>
        </w:rPr>
        <mc:AlternateContent>
          <mc:Choice Requires="wps">
            <w:drawing>
              <wp:anchor distT="0" distB="0" distL="114300" distR="114300" simplePos="0" relativeHeight="251728896" behindDoc="0" locked="0" layoutInCell="1" allowOverlap="1" wp14:anchorId="70C1C399" wp14:editId="111A403B">
                <wp:simplePos x="0" y="0"/>
                <wp:positionH relativeFrom="column">
                  <wp:posOffset>5132070</wp:posOffset>
                </wp:positionH>
                <wp:positionV relativeFrom="paragraph">
                  <wp:posOffset>-475615</wp:posOffset>
                </wp:positionV>
                <wp:extent cx="328930" cy="328930"/>
                <wp:effectExtent l="0" t="0" r="0" b="0"/>
                <wp:wrapNone/>
                <wp:docPr id="106" name="Freeform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 cy="328930"/>
                        </a:xfrm>
                        <a:custGeom>
                          <a:avLst/>
                          <a:gdLst>
                            <a:gd name="T0" fmla="+- 0 10147 9882"/>
                            <a:gd name="T1" fmla="*/ T0 w 529"/>
                            <a:gd name="T2" fmla="+- 0 170 170"/>
                            <a:gd name="T3" fmla="*/ 170 h 529"/>
                            <a:gd name="T4" fmla="+- 0 10076 9882"/>
                            <a:gd name="T5" fmla="*/ T4 w 529"/>
                            <a:gd name="T6" fmla="+- 0 179 170"/>
                            <a:gd name="T7" fmla="*/ 179 h 529"/>
                            <a:gd name="T8" fmla="+- 0 10013 9882"/>
                            <a:gd name="T9" fmla="*/ T8 w 529"/>
                            <a:gd name="T10" fmla="+- 0 206 170"/>
                            <a:gd name="T11" fmla="*/ 206 h 529"/>
                            <a:gd name="T12" fmla="+- 0 9960 9882"/>
                            <a:gd name="T13" fmla="*/ T12 w 529"/>
                            <a:gd name="T14" fmla="+- 0 247 170"/>
                            <a:gd name="T15" fmla="*/ 247 h 529"/>
                            <a:gd name="T16" fmla="+- 0 9918 9882"/>
                            <a:gd name="T17" fmla="*/ T16 w 529"/>
                            <a:gd name="T18" fmla="+- 0 301 170"/>
                            <a:gd name="T19" fmla="*/ 301 h 529"/>
                            <a:gd name="T20" fmla="+- 0 9892 9882"/>
                            <a:gd name="T21" fmla="*/ T20 w 529"/>
                            <a:gd name="T22" fmla="+- 0 364 170"/>
                            <a:gd name="T23" fmla="*/ 364 h 529"/>
                            <a:gd name="T24" fmla="+- 0 9882 9882"/>
                            <a:gd name="T25" fmla="*/ T24 w 529"/>
                            <a:gd name="T26" fmla="+- 0 434 170"/>
                            <a:gd name="T27" fmla="*/ 434 h 529"/>
                            <a:gd name="T28" fmla="+- 0 9892 9882"/>
                            <a:gd name="T29" fmla="*/ T28 w 529"/>
                            <a:gd name="T30" fmla="+- 0 504 170"/>
                            <a:gd name="T31" fmla="*/ 504 h 529"/>
                            <a:gd name="T32" fmla="+- 0 9918 9882"/>
                            <a:gd name="T33" fmla="*/ T32 w 529"/>
                            <a:gd name="T34" fmla="+- 0 568 170"/>
                            <a:gd name="T35" fmla="*/ 568 h 529"/>
                            <a:gd name="T36" fmla="+- 0 9960 9882"/>
                            <a:gd name="T37" fmla="*/ T36 w 529"/>
                            <a:gd name="T38" fmla="+- 0 621 170"/>
                            <a:gd name="T39" fmla="*/ 621 h 529"/>
                            <a:gd name="T40" fmla="+- 0 10013 9882"/>
                            <a:gd name="T41" fmla="*/ T40 w 529"/>
                            <a:gd name="T42" fmla="+- 0 662 170"/>
                            <a:gd name="T43" fmla="*/ 662 h 529"/>
                            <a:gd name="T44" fmla="+- 0 10076 9882"/>
                            <a:gd name="T45" fmla="*/ T44 w 529"/>
                            <a:gd name="T46" fmla="+- 0 689 170"/>
                            <a:gd name="T47" fmla="*/ 689 h 529"/>
                            <a:gd name="T48" fmla="+- 0 10147 9882"/>
                            <a:gd name="T49" fmla="*/ T48 w 529"/>
                            <a:gd name="T50" fmla="+- 0 698 170"/>
                            <a:gd name="T51" fmla="*/ 698 h 529"/>
                            <a:gd name="T52" fmla="+- 0 10217 9882"/>
                            <a:gd name="T53" fmla="*/ T52 w 529"/>
                            <a:gd name="T54" fmla="+- 0 689 170"/>
                            <a:gd name="T55" fmla="*/ 689 h 529"/>
                            <a:gd name="T56" fmla="+- 0 10280 9882"/>
                            <a:gd name="T57" fmla="*/ T56 w 529"/>
                            <a:gd name="T58" fmla="+- 0 662 170"/>
                            <a:gd name="T59" fmla="*/ 662 h 529"/>
                            <a:gd name="T60" fmla="+- 0 10334 9882"/>
                            <a:gd name="T61" fmla="*/ T60 w 529"/>
                            <a:gd name="T62" fmla="+- 0 621 170"/>
                            <a:gd name="T63" fmla="*/ 621 h 529"/>
                            <a:gd name="T64" fmla="+- 0 10375 9882"/>
                            <a:gd name="T65" fmla="*/ T64 w 529"/>
                            <a:gd name="T66" fmla="+- 0 568 170"/>
                            <a:gd name="T67" fmla="*/ 568 h 529"/>
                            <a:gd name="T68" fmla="+- 0 10402 9882"/>
                            <a:gd name="T69" fmla="*/ T68 w 529"/>
                            <a:gd name="T70" fmla="+- 0 504 170"/>
                            <a:gd name="T71" fmla="*/ 504 h 529"/>
                            <a:gd name="T72" fmla="+- 0 10411 9882"/>
                            <a:gd name="T73" fmla="*/ T72 w 529"/>
                            <a:gd name="T74" fmla="+- 0 434 170"/>
                            <a:gd name="T75" fmla="*/ 434 h 529"/>
                            <a:gd name="T76" fmla="+- 0 10402 9882"/>
                            <a:gd name="T77" fmla="*/ T76 w 529"/>
                            <a:gd name="T78" fmla="+- 0 364 170"/>
                            <a:gd name="T79" fmla="*/ 364 h 529"/>
                            <a:gd name="T80" fmla="+- 0 10375 9882"/>
                            <a:gd name="T81" fmla="*/ T80 w 529"/>
                            <a:gd name="T82" fmla="+- 0 301 170"/>
                            <a:gd name="T83" fmla="*/ 301 h 529"/>
                            <a:gd name="T84" fmla="+- 0 10334 9882"/>
                            <a:gd name="T85" fmla="*/ T84 w 529"/>
                            <a:gd name="T86" fmla="+- 0 247 170"/>
                            <a:gd name="T87" fmla="*/ 247 h 529"/>
                            <a:gd name="T88" fmla="+- 0 10280 9882"/>
                            <a:gd name="T89" fmla="*/ T88 w 529"/>
                            <a:gd name="T90" fmla="+- 0 206 170"/>
                            <a:gd name="T91" fmla="*/ 206 h 529"/>
                            <a:gd name="T92" fmla="+- 0 10217 9882"/>
                            <a:gd name="T93" fmla="*/ T92 w 529"/>
                            <a:gd name="T94" fmla="+- 0 179 170"/>
                            <a:gd name="T95" fmla="*/ 179 h 529"/>
                            <a:gd name="T96" fmla="+- 0 10147 9882"/>
                            <a:gd name="T97" fmla="*/ T96 w 529"/>
                            <a:gd name="T98" fmla="+- 0 170 170"/>
                            <a:gd name="T99" fmla="*/ 17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5" y="0"/>
                              </a:moveTo>
                              <a:lnTo>
                                <a:pt x="194" y="9"/>
                              </a:lnTo>
                              <a:lnTo>
                                <a:pt x="131" y="36"/>
                              </a:lnTo>
                              <a:lnTo>
                                <a:pt x="78" y="77"/>
                              </a:lnTo>
                              <a:lnTo>
                                <a:pt x="36" y="131"/>
                              </a:lnTo>
                              <a:lnTo>
                                <a:pt x="10" y="194"/>
                              </a:lnTo>
                              <a:lnTo>
                                <a:pt x="0" y="264"/>
                              </a:lnTo>
                              <a:lnTo>
                                <a:pt x="10" y="334"/>
                              </a:lnTo>
                              <a:lnTo>
                                <a:pt x="36" y="398"/>
                              </a:lnTo>
                              <a:lnTo>
                                <a:pt x="78" y="451"/>
                              </a:lnTo>
                              <a:lnTo>
                                <a:pt x="131" y="492"/>
                              </a:lnTo>
                              <a:lnTo>
                                <a:pt x="194" y="519"/>
                              </a:lnTo>
                              <a:lnTo>
                                <a:pt x="265" y="528"/>
                              </a:lnTo>
                              <a:lnTo>
                                <a:pt x="335" y="519"/>
                              </a:lnTo>
                              <a:lnTo>
                                <a:pt x="398" y="492"/>
                              </a:lnTo>
                              <a:lnTo>
                                <a:pt x="452" y="451"/>
                              </a:lnTo>
                              <a:lnTo>
                                <a:pt x="493" y="398"/>
                              </a:lnTo>
                              <a:lnTo>
                                <a:pt x="520" y="334"/>
                              </a:lnTo>
                              <a:lnTo>
                                <a:pt x="529" y="264"/>
                              </a:lnTo>
                              <a:lnTo>
                                <a:pt x="520" y="194"/>
                              </a:lnTo>
                              <a:lnTo>
                                <a:pt x="493" y="131"/>
                              </a:lnTo>
                              <a:lnTo>
                                <a:pt x="452" y="77"/>
                              </a:lnTo>
                              <a:lnTo>
                                <a:pt x="398" y="36"/>
                              </a:lnTo>
                              <a:lnTo>
                                <a:pt x="335" y="9"/>
                              </a:lnTo>
                              <a:lnTo>
                                <a:pt x="265"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BC65E" id="Freeform 106" o:spid="_x0000_s1026" style="position:absolute;margin-left:404.1pt;margin-top:-37.45pt;width:25.9pt;height:25.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gfP8wYAANscAAAOAAAAZHJzL2Uyb0RvYy54bWysWW1v2zYQ/j5g/0HQxw2pRYl6oVGnWNtl&#10;GNBtBcr9AEWSY2GyqElKnHbYf98dRbpkRtrCsHyIZfPx+bl7eMcj+frN87ELnppxakW/C8mrKAya&#10;vhJ12z/swt/53U0RBtNc9nXZib7ZhZ+bKXxz++03r0/DtonFQXR1MwZgpJ+2p2EXHuZ52G42U3Vo&#10;juX0SgxND4N7MR7LGd6OD5t6LE9g/dht4ijKNicx1sMoqmaa4NP3y2B4K+3v9001/7bfT80cdLsQ&#10;uM3y/yj/3+P/ze3rcvswlsOhrRSN8j+wOJZtDz96NvW+nMvgcWz/ZerYVqOYxH5+VYnjRuz3bdVI&#10;H8AbEr3w5tOhHBrpCwRnGs5hmv4/s9WvTx/HoK1BuygLg748gkh3Y9NgyAP8DCJ0GqYtAD8NH0f0&#10;cRo+iOqPCQY21gi+mQAT3J9+ETXYKR9nIaPyvB+P+E3wN3iWwf98Dn7zPAcVfJjEBUtAogqG1DP+&#10;QrnVX64ep/mnRkhD5dOHaV60q+FJRr5W7DkY2R87kPH7myACHwjNA1YUsRL7jCMa990m4FFwCtKY&#10;vcTEGrPYysFermfN2VCiQWAIhoODyxLVIMUqyjMnq1TjkBV1swKlTA9z5mKVa5BkxdysID1NS1FE&#10;EicrpnHIqnCzInbg4yhz0SJm2BHjjBaxA89YFjl5ETP2nMQeZnbwY5gQDhmJGXrEuJnZwWeMFG5m&#10;Zvw5yTzMbAGSiDiZmeFHjJNZbMefFSx2MotNBXjsm/m2AklGXcxiM/6IcTOz44/J6GZmKsBjz+yP&#10;bQVo4mZmxh8xbmZ2/P0xMxXgsScDsH4Z6ZRGTmaJGX/EOJkldvy98ywxFeCJJwMSW4E0K1xqJmb8&#10;EeNmZsffm5uJqQBPPBmQ2ApksTMDEjP+iHEyo3b8ibecUVMCTj0pQG0Jsix2BY2aAiDGTc0WAKh5&#10;6j81NeDUkwPU1iArnEsANRVAjJuarYB/waSmCJx6kiC1RciYc6qlpgKIcVJLbQVIFBP3Wp6aIvDU&#10;kwWpLYInaqmpgDdqqa0AUCvcS1RqisBTTxqktgieuZaaCnjnWmYrQKIEyp+rA8pMETgssc4eKLNF&#10;8GRoZirgzdDMVgCo5ambmikCh4XFTc0WwVPWMlMBb1nLbAVIRCP3KpWZInCokk5q0CauWAtyUwHv&#10;WpDbCgA1QpxRy00ReO5Jg9wWwbOA5qYC3gU0txXwRy03ReBQ/NxRs0XwdB25qYC36yhsBfxzrTBF&#10;4JDGTmqwgTAF9bRqhamAt1UrbAX8GVqYIvDCkwaFLYKnvy1MBbz9bWEr4K9rhSkCLzxpwGwRPJsC&#10;Zirg3RQwWwH/asBMETi0wU5B2QsR3NsoZipAAONcqJitgH8NZaYInHnSgL0Qwb3vZKYC1sYTts0P&#10;emNcHvReuXru1WYZnoISj2giuT8fxIT7cg4qwO6bJ7gLBhOAwp21BwxxQXC+CgxMEQybvzWmcVcn&#10;4ek6OMRUwuX2/Spx3P8gHPYua8jEytF4nadwhiCtQ5e/xjq270gGWu9VcOUq9MNr4NjnonXoUVfB&#10;lavQN66CK1ehl1sDxx4NyUB/tQquXIWeZw0cexm0Dn3IKrhyFXqDVXDlKqzXa+C4DiMZWENXwZWr&#10;sK6tgeN6hdZhrVkFV65C/V8FV65CTV4Dx1qLZKBOroIrV6F2GfAlZ1VxGuHU9uV57RgGcF57j98p&#10;t0M5Y03Tj8FpF+LRXXBYXvHzo3hquJCIGUtbnC1BkGd38Gtfx7vexBFcFMAdzU6P6tdBWiO4hQdU&#10;Io9HwZwe1q8LLIcqDijofBZX9ah+XVBgBFFo8xIMT9cQBgQvwRZUDH32JZQyBvuCizBFLYHl6JI1&#10;5Sc91wHtoH61o0ZhHb9kTmuQkssqaE3T+DK9BI81IHTX7KGbiLvGj+KuFHFX/KUqNa6FL8WDO7B3&#10;TQ05xwF3TVxt79pU0fyuzTzt77V5rMJ3JSm0Guu01fmqZ1LVialZJg9WAdmmnMsBVhHjkmASXVvf&#10;tV2HZWAaH+7fdWPwVMJNUELepXd66luwTnY8vcCv6TmKX4dbClVx8L5C3uz8xUhMo7cxu7nLivyG&#10;3tH0huVRcRMR9hbOqymj7+/+xv6K0O2hreum/9D2jb5lInTdLY6671ruh+Q9E9Y7lkJbIv3yOhnJ&#10;P5VplpOjeOxr8K7cHpqy/lE9z2XbLc8bm7EMMritX2Ug5NUP3vYs10P3ov4MNz+jWG7Y4EYQHg5i&#10;/BIGJ7hd24XTn4/l2IRB93MP11eMUDyrm+UbmuaYAaM5cm+OlH0FpnbhHELTio/v5uUK73EY24cD&#10;/BKRsejFD3DjtG/xZkjyW1ipN3CDJj1Qt314RWe+l6ivd5K3/wAAAP//AwBQSwMEFAAGAAgAAAAh&#10;AAkvVMDhAAAACwEAAA8AAABkcnMvZG93bnJldi54bWxMj8FOwzAMhu9IvENkJG5b0jKVrms6IRCX&#10;cUBbJ7Gj14S2o0mqJNvK22NOcLT96ff3l+vJDOyifeidlZDMBTBtG6d620rY16+zHFiIaBUOzmoJ&#10;3zrAurq9KbFQ7mq3+rKLLaMQGwqU0MU4FpyHptMGw9yN2tLt03mDkUbfcuXxSuFm4KkQGTfYW/rQ&#10;4aifO9187c5GwuHFJx+bZW1wW59O2T68vy02XMr7u+lpBSzqKf7B8KtP6lCR09GdrQpskJCLPCVU&#10;wuxxsQRGRJ4JanekTfqQAK9K/r9D9QMAAP//AwBQSwECLQAUAAYACAAAACEAtoM4kv4AAADhAQAA&#10;EwAAAAAAAAAAAAAAAAAAAAAAW0NvbnRlbnRfVHlwZXNdLnhtbFBLAQItABQABgAIAAAAIQA4/SH/&#10;1gAAAJQBAAALAAAAAAAAAAAAAAAAAC8BAABfcmVscy8ucmVsc1BLAQItABQABgAIAAAAIQAXjgfP&#10;8wYAANscAAAOAAAAAAAAAAAAAAAAAC4CAABkcnMvZTJvRG9jLnhtbFBLAQItABQABgAIAAAAIQAJ&#10;L1TA4QAAAAsBAAAPAAAAAAAAAAAAAAAAAE0JAABkcnMvZG93bnJldi54bWxQSwUGAAAAAAQABADz&#10;AAAAWwoAAAAA&#10;" path="m265,l194,9,131,36,78,77,36,131,10,194,,264r10,70l36,398r42,53l131,492r63,27l265,528r70,-9l398,492r54,-41l493,398r27,-64l529,264r-9,-70l493,131,452,77,398,36,335,9,265,xe" fillcolor="#31c5f4" stroked="f">
                <v:path arrowok="t" o:connecttype="custom" o:connectlocs="164776,105705;120628,111301;81455,128090;48500,153584;22385,187161;6218,226334;0,269859;6218,313385;22385,353180;48500,386135;81455,411629;120628,428417;164776,434013;208302,428417;247475,411629;281052,386135;306545,353180;323334,313385;328930,269859;323334,226334;306545,187161;281052,153584;247475,128090;208302,111301;164776,105705" o:connectangles="0,0,0,0,0,0,0,0,0,0,0,0,0,0,0,0,0,0,0,0,0,0,0,0,0"/>
              </v:shape>
            </w:pict>
          </mc:Fallback>
        </mc:AlternateContent>
      </w:r>
      <w:r w:rsidRPr="00046B79">
        <w:rPr>
          <w:rFonts w:asciiTheme="majorBidi" w:hAnsiTheme="majorBidi" w:cstheme="majorBidi"/>
          <w:b w:val="0"/>
          <w:bCs/>
          <w:lang w:val="en-GB"/>
        </w:rPr>
        <mc:AlternateContent>
          <mc:Choice Requires="wps">
            <w:drawing>
              <wp:anchor distT="0" distB="0" distL="114300" distR="114300" simplePos="0" relativeHeight="251727872" behindDoc="0" locked="0" layoutInCell="1" allowOverlap="1" wp14:anchorId="6B77E030" wp14:editId="0823AF4A">
                <wp:simplePos x="0" y="0"/>
                <wp:positionH relativeFrom="column">
                  <wp:posOffset>-1016758</wp:posOffset>
                </wp:positionH>
                <wp:positionV relativeFrom="paragraph">
                  <wp:posOffset>-580030</wp:posOffset>
                </wp:positionV>
                <wp:extent cx="6745605" cy="544830"/>
                <wp:effectExtent l="0" t="0" r="0" b="7620"/>
                <wp:wrapNone/>
                <wp:docPr id="105"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5605"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AA365" id="Rectangle 105" o:spid="_x0000_s1026" style="position:absolute;margin-left:-80.05pt;margin-top:-45.65pt;width:531.15pt;height:42.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G2RgQIAAP8EAAAOAAAAZHJzL2Uyb0RvYy54bWysVMGO0zAQvSPxD5bv3STFaZto09VuSxHS&#10;AisWPsCNncbCsY3tNt1F/Dtjpy0tcECIHlKPZzx+b+aNr2/2nUQ7bp3QqsLZVYoRV7VmQm0q/PnT&#10;ajTDyHmqGJVa8Qo/cYdv5i9fXPem5GPdasm4RZBEubI3FW69N2WSuLrlHXVX2nAFzkbbjnow7SZh&#10;lvaQvZPJOE0nSa8tM1bX3DnYXQ5OPI/5m4bX/kPTOO6RrDBg8/Fr43cdvsn8mpYbS00r6gMM+g8o&#10;OioUXHpKtaSeoq0Vv6XqRG21042/qnWX6KYRNY8cgE2W/sLmsaWGRy5QHGdOZXL/L239fvdgkWDQ&#10;uzTHSNEOmvQRykbVRnIUNqFEvXElRD6aBxtIOnOv6y8OKb1oIY7fWqv7llMGwLIQn1wcCIaDo2jd&#10;v9MM8tOt17Fa+8Z2ISHUAe1jU55OTeF7j2rYnExJPgnYavDlhMxexa4ltDyeNtb5N1x3KCwqbAF9&#10;zE53984HNLQ8hkT0Wgq2ElJGw27WC2nRjoJAssVttlhGAkDyPEyqEKx0ODZkHHYAJNwRfAFubPi3&#10;IhuT9G5cjFaT2XREViQfFdN0Nkqz4q6YpKQgy9X3ADAjZSsY4+peKH4UX0b+rrmHMRhkE+WH+goX&#10;+TiP3C/Qu3OSafz9iWQnPMyiFF2FZ6cgWobGvlYMaNPSUyGHdXIJP1YZanD8j1WJMgidHxS01uwJ&#10;VGA1NAlmEV4NWLTaPmPUwwRW2H3dUssxkm8VKKnICAkjGw2ST8dg2HPP+txDVQ2pKuwxGpYLP4z5&#10;1lixaeGmLBZG6VtQXyOiMIIyB1QHzcKURQaHFyGM8bkdo36+W/MfAAAA//8DAFBLAwQUAAYACAAA&#10;ACEAo4vdzuAAAAALAQAADwAAAGRycy9kb3ducmV2LnhtbEyPy07DMBBF90j8gzVI7FrbQS1NiFMh&#10;BGKBRKHhA5x4SCL8CLHbhr9nWJXdPI7unCm3s7PsiFMcglcglwIY+jaYwXcKPuqnxQZYTNobbYNH&#10;BT8YYVtdXpS6MOHk3/G4Tx2jEB8LraBPaSw4j22PTsdlGNHT7jNMTidqp46bSZ8o3FmeCbHmTg+e&#10;LvR6xIce26/9wSl4q+PuZbd51aF5fqzz285+t4NU6vpqvr8DlnBOZxj+9EkdKnJqwsGbyKyChVwL&#10;SSxVubwBRkgusgxYQ5PVCnhV8v8/VL8AAAD//wMAUEsBAi0AFAAGAAgAAAAhALaDOJL+AAAA4QEA&#10;ABMAAAAAAAAAAAAAAAAAAAAAAFtDb250ZW50X1R5cGVzXS54bWxQSwECLQAUAAYACAAAACEAOP0h&#10;/9YAAACUAQAACwAAAAAAAAAAAAAAAAAvAQAAX3JlbHMvLnJlbHNQSwECLQAUAAYACAAAACEAoext&#10;kYECAAD/BAAADgAAAAAAAAAAAAAAAAAuAgAAZHJzL2Uyb0RvYy54bWxQSwECLQAUAAYACAAAACEA&#10;o4vdzuAAAAALAQAADwAAAAAAAAAAAAAAAADbBAAAZHJzL2Rvd25yZXYueG1sUEsFBgAAAAAEAAQA&#10;8wAAAOgFAAAAAA==&#10;" fillcolor="#1ca1cd" stroked="f"/>
            </w:pict>
          </mc:Fallback>
        </mc:AlternateContent>
      </w:r>
      <w:r w:rsidR="00CB23E4" w:rsidRPr="006D3C72">
        <w:rPr>
          <w:rFonts w:asciiTheme="majorBidi" w:hAnsiTheme="majorBidi" w:cstheme="majorBidi"/>
          <w:b w:val="0"/>
          <w:bCs/>
          <w:lang w:val="en-GB"/>
        </w:rPr>
        <w:t xml:space="preserve">in a sexual assault </w:t>
      </w:r>
      <w:r w:rsidR="006800B1" w:rsidRPr="006D3C72">
        <w:rPr>
          <w:rFonts w:asciiTheme="majorBidi" w:hAnsiTheme="majorBidi" w:cstheme="majorBidi"/>
          <w:b w:val="0"/>
          <w:bCs/>
          <w:lang w:val="en-GB"/>
        </w:rPr>
        <w:t>has caused families to deter girls from going to school when they reach the age of 12 or 13.</w:t>
      </w:r>
      <w:bookmarkEnd w:id="17"/>
      <w:r w:rsidR="006800B1" w:rsidRPr="006D3C72">
        <w:rPr>
          <w:rFonts w:asciiTheme="majorBidi" w:hAnsiTheme="majorBidi" w:cstheme="majorBidi"/>
          <w:b w:val="0"/>
          <w:bCs/>
          <w:lang w:val="en-GB"/>
        </w:rPr>
        <w:t xml:space="preserve"> </w:t>
      </w:r>
    </w:p>
    <w:p w14:paraId="407D26FD" w14:textId="77777777" w:rsidR="002074DC" w:rsidRDefault="002074DC" w:rsidP="002074DC">
      <w:pPr>
        <w:pStyle w:val="NoSpacing"/>
        <w:jc w:val="both"/>
        <w:rPr>
          <w:rFonts w:asciiTheme="majorBidi" w:hAnsiTheme="majorBidi" w:cstheme="majorBidi"/>
          <w:w w:val="103"/>
          <w:lang w:val="en-GB"/>
        </w:rPr>
      </w:pPr>
    </w:p>
    <w:p w14:paraId="3523AECD" w14:textId="5D87DEDA" w:rsidR="006800B1" w:rsidRPr="006D3C72" w:rsidRDefault="006800B1" w:rsidP="002074DC">
      <w:pPr>
        <w:pStyle w:val="NoSpacing"/>
        <w:jc w:val="both"/>
        <w:rPr>
          <w:rFonts w:asciiTheme="majorBidi" w:hAnsiTheme="majorBidi" w:cstheme="majorBidi"/>
          <w:w w:val="103"/>
          <w:lang w:val="en-GB"/>
        </w:rPr>
      </w:pPr>
      <w:r w:rsidRPr="006D3C72">
        <w:rPr>
          <w:rFonts w:asciiTheme="majorBidi" w:hAnsiTheme="majorBidi" w:cstheme="majorBidi"/>
          <w:w w:val="103"/>
          <w:lang w:val="en-GB"/>
        </w:rPr>
        <w:t xml:space="preserve">However, recent changes have been noted and families are now open in allowing their girls to go to school.  </w:t>
      </w:r>
      <w:r w:rsidR="00BD5E52" w:rsidRPr="006D3C72">
        <w:rPr>
          <w:rFonts w:asciiTheme="majorBidi" w:hAnsiTheme="majorBidi" w:cstheme="majorBidi"/>
          <w:w w:val="103"/>
          <w:lang w:val="en-GB"/>
        </w:rPr>
        <w:t xml:space="preserve">Based on the Afghanistan Statistical Yearbook 2016-2017, total number of female new students reached 11,934 in 2016 compared to 11,853 in 2015.  Likewise, 2015 </w:t>
      </w:r>
      <w:r w:rsidR="00305BCB" w:rsidRPr="006D3C72">
        <w:rPr>
          <w:rFonts w:asciiTheme="majorBidi" w:hAnsiTheme="majorBidi" w:cstheme="majorBidi"/>
          <w:w w:val="103"/>
          <w:lang w:val="en-GB"/>
        </w:rPr>
        <w:t xml:space="preserve">saw </w:t>
      </w:r>
      <w:r w:rsidR="00BD5E52" w:rsidRPr="006D3C72">
        <w:rPr>
          <w:rFonts w:asciiTheme="majorBidi" w:hAnsiTheme="majorBidi" w:cstheme="majorBidi"/>
          <w:w w:val="103"/>
          <w:lang w:val="en-GB"/>
        </w:rPr>
        <w:t xml:space="preserve">a 6.4 percent increase </w:t>
      </w:r>
      <w:r w:rsidR="00305BCB" w:rsidRPr="006D3C72">
        <w:rPr>
          <w:rFonts w:asciiTheme="majorBidi" w:hAnsiTheme="majorBidi" w:cstheme="majorBidi"/>
          <w:w w:val="103"/>
          <w:lang w:val="en-GB"/>
        </w:rPr>
        <w:t xml:space="preserve">in the number of </w:t>
      </w:r>
      <w:r w:rsidR="00270A66" w:rsidRPr="006D3C72">
        <w:rPr>
          <w:rFonts w:asciiTheme="majorBidi" w:hAnsiTheme="majorBidi" w:cstheme="majorBidi"/>
          <w:w w:val="103"/>
          <w:lang w:val="en-GB"/>
        </w:rPr>
        <w:t xml:space="preserve">new </w:t>
      </w:r>
      <w:r w:rsidR="00BD5E52" w:rsidRPr="006D3C72">
        <w:rPr>
          <w:rFonts w:asciiTheme="majorBidi" w:hAnsiTheme="majorBidi" w:cstheme="majorBidi"/>
          <w:w w:val="103"/>
          <w:lang w:val="en-GB"/>
        </w:rPr>
        <w:t>female students from 11,135 in 2014 to 11,853 in 2015.</w:t>
      </w:r>
      <w:r w:rsidR="00305BCB" w:rsidRPr="006D3C72">
        <w:rPr>
          <w:rFonts w:asciiTheme="majorBidi" w:hAnsiTheme="majorBidi" w:cstheme="majorBidi"/>
          <w:w w:val="103"/>
          <w:lang w:val="en-GB"/>
        </w:rPr>
        <w:t xml:space="preserve"> </w:t>
      </w:r>
      <w:r w:rsidR="00270A66" w:rsidRPr="006D3C72">
        <w:rPr>
          <w:rFonts w:asciiTheme="majorBidi" w:hAnsiTheme="majorBidi" w:cstheme="majorBidi"/>
          <w:w w:val="103"/>
          <w:lang w:val="en-GB"/>
        </w:rPr>
        <w:t>The greatest increases in female enrolment are in urban centres.</w:t>
      </w:r>
      <w:r w:rsidR="002074DC">
        <w:rPr>
          <w:rFonts w:asciiTheme="majorBidi" w:hAnsiTheme="majorBidi" w:cstheme="majorBidi"/>
          <w:w w:val="103"/>
          <w:lang w:val="en-GB"/>
        </w:rPr>
        <w:t xml:space="preserve"> </w:t>
      </w:r>
      <w:r w:rsidR="00852471" w:rsidRPr="006D3C72">
        <w:rPr>
          <w:rFonts w:asciiTheme="majorBidi" w:hAnsiTheme="majorBidi" w:cstheme="majorBidi"/>
          <w:w w:val="103"/>
          <w:lang w:val="en-GB"/>
        </w:rPr>
        <w:t>To</w:t>
      </w:r>
      <w:r w:rsidRPr="006D3C72">
        <w:rPr>
          <w:rFonts w:asciiTheme="majorBidi" w:hAnsiTheme="majorBidi" w:cstheme="majorBidi"/>
          <w:w w:val="103"/>
          <w:lang w:val="en-GB"/>
        </w:rPr>
        <w:t xml:space="preserve"> address the decrease in enrolment and corresponding increase in drop-out</w:t>
      </w:r>
      <w:r w:rsidR="00852471" w:rsidRPr="006D3C72">
        <w:rPr>
          <w:rFonts w:asciiTheme="majorBidi" w:hAnsiTheme="majorBidi" w:cstheme="majorBidi"/>
          <w:w w:val="103"/>
          <w:lang w:val="en-GB"/>
        </w:rPr>
        <w:t xml:space="preserve">, the following </w:t>
      </w:r>
      <w:r w:rsidR="00305BCB" w:rsidRPr="006D3C72">
        <w:rPr>
          <w:rFonts w:asciiTheme="majorBidi" w:hAnsiTheme="majorBidi" w:cstheme="majorBidi"/>
          <w:w w:val="103"/>
          <w:lang w:val="en-GB"/>
        </w:rPr>
        <w:t xml:space="preserve">actions </w:t>
      </w:r>
      <w:r w:rsidR="00852471" w:rsidRPr="006D3C72">
        <w:rPr>
          <w:rFonts w:asciiTheme="majorBidi" w:hAnsiTheme="majorBidi" w:cstheme="majorBidi"/>
          <w:w w:val="103"/>
          <w:lang w:val="en-GB"/>
        </w:rPr>
        <w:t xml:space="preserve">are </w:t>
      </w:r>
      <w:r w:rsidR="00852471" w:rsidRPr="006D3C72">
        <w:rPr>
          <w:rFonts w:asciiTheme="majorBidi" w:hAnsiTheme="majorBidi" w:cstheme="majorBidi"/>
          <w:b/>
          <w:w w:val="103"/>
          <w:lang w:val="en-GB"/>
        </w:rPr>
        <w:t>recommended</w:t>
      </w:r>
      <w:r w:rsidR="00852471" w:rsidRPr="006D3C72">
        <w:rPr>
          <w:rFonts w:asciiTheme="majorBidi" w:hAnsiTheme="majorBidi" w:cstheme="majorBidi"/>
          <w:w w:val="103"/>
          <w:lang w:val="en-GB"/>
        </w:rPr>
        <w:t>:</w:t>
      </w:r>
    </w:p>
    <w:p w14:paraId="34F5ACD0" w14:textId="77777777" w:rsidR="005F7650" w:rsidRPr="006D3C72" w:rsidRDefault="005F7650" w:rsidP="002074DC">
      <w:pPr>
        <w:pStyle w:val="NoSpacing"/>
        <w:jc w:val="both"/>
        <w:rPr>
          <w:rFonts w:asciiTheme="majorBidi" w:hAnsiTheme="majorBidi" w:cstheme="majorBidi"/>
          <w:w w:val="103"/>
          <w:lang w:val="en-GB"/>
        </w:rPr>
      </w:pPr>
    </w:p>
    <w:p w14:paraId="4FF38632" w14:textId="77777777" w:rsidR="00D32823" w:rsidRPr="006D3C72" w:rsidRDefault="00D32823" w:rsidP="002074DC">
      <w:pPr>
        <w:pStyle w:val="NoSpacing"/>
        <w:numPr>
          <w:ilvl w:val="0"/>
          <w:numId w:val="91"/>
        </w:numPr>
        <w:jc w:val="both"/>
        <w:rPr>
          <w:rFonts w:asciiTheme="majorBidi" w:hAnsiTheme="majorBidi" w:cstheme="majorBidi"/>
        </w:rPr>
      </w:pPr>
      <w:r w:rsidRPr="006D3C72">
        <w:rPr>
          <w:rFonts w:asciiTheme="majorBidi" w:hAnsiTheme="majorBidi" w:cstheme="majorBidi"/>
        </w:rPr>
        <w:t xml:space="preserve">Establish more primary schools at the rural levels with utmost importance. </w:t>
      </w:r>
    </w:p>
    <w:p w14:paraId="4C7015D0" w14:textId="77777777" w:rsidR="00D32823" w:rsidRPr="006D3C72" w:rsidRDefault="00D32823" w:rsidP="002074DC">
      <w:pPr>
        <w:pStyle w:val="NoSpacing"/>
        <w:numPr>
          <w:ilvl w:val="0"/>
          <w:numId w:val="91"/>
        </w:numPr>
        <w:jc w:val="both"/>
        <w:rPr>
          <w:rFonts w:asciiTheme="majorBidi" w:hAnsiTheme="majorBidi" w:cstheme="majorBidi"/>
        </w:rPr>
      </w:pPr>
      <w:r w:rsidRPr="006D3C72">
        <w:rPr>
          <w:rFonts w:asciiTheme="majorBidi" w:hAnsiTheme="majorBidi" w:cstheme="majorBidi"/>
        </w:rPr>
        <w:t xml:space="preserve">Formulate programs that will encourage parents and families to participate in parents’ councils at the school </w:t>
      </w:r>
    </w:p>
    <w:p w14:paraId="0301AAC0" w14:textId="65A9F3BA" w:rsidR="00D32823" w:rsidRPr="006D3C72" w:rsidRDefault="00D32823" w:rsidP="002074DC">
      <w:pPr>
        <w:pStyle w:val="NoSpacing"/>
        <w:numPr>
          <w:ilvl w:val="0"/>
          <w:numId w:val="91"/>
        </w:numPr>
        <w:jc w:val="both"/>
        <w:rPr>
          <w:rFonts w:asciiTheme="majorBidi" w:hAnsiTheme="majorBidi" w:cstheme="majorBidi"/>
        </w:rPr>
      </w:pPr>
      <w:r w:rsidRPr="006D3C72">
        <w:rPr>
          <w:rFonts w:asciiTheme="majorBidi" w:hAnsiTheme="majorBidi" w:cstheme="majorBidi"/>
        </w:rPr>
        <w:t>Improve benefits for teachers such as facilities for nursing teachers and increase</w:t>
      </w:r>
      <w:r w:rsidR="00305BCB" w:rsidRPr="006D3C72">
        <w:rPr>
          <w:rFonts w:asciiTheme="majorBidi" w:hAnsiTheme="majorBidi" w:cstheme="majorBidi"/>
        </w:rPr>
        <w:t>s</w:t>
      </w:r>
      <w:r w:rsidRPr="006D3C72">
        <w:rPr>
          <w:rFonts w:asciiTheme="majorBidi" w:hAnsiTheme="majorBidi" w:cstheme="majorBidi"/>
        </w:rPr>
        <w:t xml:space="preserve"> in salaries.</w:t>
      </w:r>
    </w:p>
    <w:p w14:paraId="72004796" w14:textId="77777777" w:rsidR="00D32823" w:rsidRPr="006D3C72" w:rsidRDefault="00D32823" w:rsidP="002074DC">
      <w:pPr>
        <w:pStyle w:val="NoSpacing"/>
        <w:numPr>
          <w:ilvl w:val="0"/>
          <w:numId w:val="91"/>
        </w:numPr>
        <w:jc w:val="both"/>
        <w:rPr>
          <w:rFonts w:asciiTheme="majorBidi" w:hAnsiTheme="majorBidi" w:cstheme="majorBidi"/>
        </w:rPr>
      </w:pPr>
      <w:r w:rsidRPr="006D3C72">
        <w:rPr>
          <w:rFonts w:asciiTheme="majorBidi" w:hAnsiTheme="majorBidi" w:cstheme="majorBidi"/>
        </w:rPr>
        <w:t xml:space="preserve">Improve mechanisms to receive and review complaints of gender and sexual-based violence. </w:t>
      </w:r>
    </w:p>
    <w:p w14:paraId="0FC73C69" w14:textId="54A7C308" w:rsidR="00D32823" w:rsidRDefault="00D32823" w:rsidP="002074DC">
      <w:pPr>
        <w:pStyle w:val="NoSpacing"/>
        <w:numPr>
          <w:ilvl w:val="0"/>
          <w:numId w:val="91"/>
        </w:numPr>
        <w:jc w:val="both"/>
        <w:rPr>
          <w:rFonts w:asciiTheme="majorBidi" w:hAnsiTheme="majorBidi" w:cstheme="majorBidi"/>
        </w:rPr>
      </w:pPr>
      <w:r w:rsidRPr="006D3C72">
        <w:rPr>
          <w:rFonts w:asciiTheme="majorBidi" w:hAnsiTheme="majorBidi" w:cstheme="majorBidi"/>
        </w:rPr>
        <w:t>Provide literacy classes to women and girls who are not able to attend formal classes due to a variety of obstacles such as poverty and/or insecurity.</w:t>
      </w:r>
    </w:p>
    <w:p w14:paraId="42F1E252" w14:textId="65C9F97A" w:rsidR="002074DC" w:rsidRPr="006D3C72" w:rsidRDefault="002074DC" w:rsidP="002074DC">
      <w:pPr>
        <w:pStyle w:val="NoSpacing"/>
        <w:numPr>
          <w:ilvl w:val="0"/>
          <w:numId w:val="91"/>
        </w:numPr>
        <w:jc w:val="both"/>
        <w:rPr>
          <w:rFonts w:asciiTheme="majorBidi" w:hAnsiTheme="majorBidi" w:cstheme="majorBidi"/>
        </w:rPr>
      </w:pPr>
      <w:r w:rsidRPr="006D3C72">
        <w:rPr>
          <w:rFonts w:asciiTheme="majorBidi" w:hAnsiTheme="majorBidi" w:cstheme="majorBidi"/>
          <w:w w:val="103"/>
          <w:lang w:val="en-GB"/>
        </w:rPr>
        <w:t>The State party needs to ensure the safety and security of teachers free from harassment as well as provide appropriate privileges such as increase in salary and job security</w:t>
      </w:r>
      <w:r>
        <w:rPr>
          <w:rFonts w:asciiTheme="majorBidi" w:hAnsiTheme="majorBidi" w:cstheme="majorBidi"/>
          <w:w w:val="103"/>
          <w:lang w:val="en-GB"/>
        </w:rPr>
        <w:t xml:space="preserve">. </w:t>
      </w:r>
    </w:p>
    <w:p w14:paraId="4F3F09A5" w14:textId="77777777" w:rsidR="008C0A10" w:rsidRPr="006D3C72" w:rsidRDefault="008C0A10" w:rsidP="002074DC">
      <w:pPr>
        <w:pBdr>
          <w:top w:val="nil"/>
          <w:left w:val="nil"/>
          <w:bottom w:val="nil"/>
          <w:right w:val="nil"/>
          <w:between w:val="nil"/>
          <w:bar w:val="nil"/>
        </w:pBdr>
        <w:spacing w:after="0" w:line="240" w:lineRule="auto"/>
        <w:jc w:val="both"/>
        <w:rPr>
          <w:rFonts w:asciiTheme="majorBidi" w:hAnsiTheme="majorBidi" w:cstheme="majorBidi"/>
          <w:u w:color="000000"/>
          <w:bdr w:val="nil"/>
          <w:lang w:val="en-GB" w:eastAsia="en-GB"/>
        </w:rPr>
      </w:pPr>
    </w:p>
    <w:p w14:paraId="4061D02A" w14:textId="77777777" w:rsidR="00A85DBA" w:rsidRPr="006D3C72" w:rsidRDefault="00A85DBA" w:rsidP="002074DC">
      <w:pPr>
        <w:pStyle w:val="Heading2"/>
        <w:rPr>
          <w:rFonts w:asciiTheme="majorBidi" w:hAnsiTheme="majorBidi" w:cstheme="majorBidi"/>
        </w:rPr>
      </w:pPr>
      <w:bookmarkStart w:id="18" w:name="_Toc29936984"/>
      <w:r w:rsidRPr="006D3C72">
        <w:rPr>
          <w:rFonts w:asciiTheme="majorBidi" w:hAnsiTheme="majorBidi" w:cstheme="majorBidi"/>
        </w:rPr>
        <w:t>ARTICLE ELEVEN: EMPLOYMENT</w:t>
      </w:r>
      <w:bookmarkEnd w:id="18"/>
    </w:p>
    <w:p w14:paraId="527D0511" w14:textId="77777777" w:rsidR="00B34BBE" w:rsidRPr="006D3C72" w:rsidRDefault="00B34BBE" w:rsidP="002074DC">
      <w:pPr>
        <w:pStyle w:val="NoSpacing"/>
        <w:jc w:val="both"/>
        <w:rPr>
          <w:rFonts w:asciiTheme="majorBidi" w:hAnsiTheme="majorBidi" w:cstheme="majorBidi"/>
          <w:w w:val="103"/>
          <w:lang w:val="en-GB"/>
        </w:rPr>
      </w:pPr>
    </w:p>
    <w:p w14:paraId="3B49D87B" w14:textId="6542E082" w:rsidR="0008441D" w:rsidRPr="006D3C72" w:rsidRDefault="00E82A06" w:rsidP="002074DC">
      <w:pPr>
        <w:pStyle w:val="NoSpacing"/>
        <w:jc w:val="both"/>
        <w:rPr>
          <w:rFonts w:asciiTheme="majorBidi" w:hAnsiTheme="majorBidi" w:cstheme="majorBidi"/>
          <w:w w:val="103"/>
          <w:lang w:val="en-GB"/>
        </w:rPr>
      </w:pPr>
      <w:r w:rsidRPr="006D3C72">
        <w:rPr>
          <w:rFonts w:asciiTheme="majorBidi" w:hAnsiTheme="majorBidi" w:cstheme="majorBidi"/>
          <w:w w:val="103"/>
          <w:lang w:val="en-GB"/>
        </w:rPr>
        <w:t>Low labo</w:t>
      </w:r>
      <w:r w:rsidR="00B34BBE" w:rsidRPr="006D3C72">
        <w:rPr>
          <w:rFonts w:asciiTheme="majorBidi" w:hAnsiTheme="majorBidi" w:cstheme="majorBidi"/>
          <w:w w:val="103"/>
          <w:lang w:val="en-GB"/>
        </w:rPr>
        <w:t>u</w:t>
      </w:r>
      <w:r w:rsidRPr="006D3C72">
        <w:rPr>
          <w:rFonts w:asciiTheme="majorBidi" w:hAnsiTheme="majorBidi" w:cstheme="majorBidi"/>
          <w:w w:val="103"/>
          <w:lang w:val="en-GB"/>
        </w:rPr>
        <w:t>r force participation characterizes the labour market of Afghanistan. With men having higher participation</w:t>
      </w:r>
      <w:r w:rsidR="00B34C28" w:rsidRPr="006D3C72">
        <w:rPr>
          <w:rFonts w:asciiTheme="majorBidi" w:hAnsiTheme="majorBidi" w:cstheme="majorBidi"/>
          <w:w w:val="103"/>
          <w:lang w:val="en-GB"/>
        </w:rPr>
        <w:t>,</w:t>
      </w:r>
      <w:r w:rsidRPr="006D3C72">
        <w:rPr>
          <w:rFonts w:asciiTheme="majorBidi" w:hAnsiTheme="majorBidi" w:cstheme="majorBidi"/>
          <w:w w:val="103"/>
          <w:lang w:val="en-GB"/>
        </w:rPr>
        <w:t xml:space="preserve"> at 80.5</w:t>
      </w:r>
      <w:r w:rsidR="00B34BBE" w:rsidRPr="006D3C72">
        <w:rPr>
          <w:rFonts w:asciiTheme="majorBidi" w:hAnsiTheme="majorBidi" w:cstheme="majorBidi"/>
          <w:w w:val="103"/>
          <w:lang w:val="en-GB"/>
        </w:rPr>
        <w:t>%</w:t>
      </w:r>
      <w:r w:rsidRPr="006D3C72">
        <w:rPr>
          <w:rFonts w:asciiTheme="majorBidi" w:hAnsiTheme="majorBidi" w:cstheme="majorBidi"/>
          <w:w w:val="103"/>
          <w:lang w:val="en-GB"/>
        </w:rPr>
        <w:t xml:space="preserve">, women </w:t>
      </w:r>
      <w:r w:rsidR="00FA3973" w:rsidRPr="006D3C72">
        <w:rPr>
          <w:rFonts w:asciiTheme="majorBidi" w:hAnsiTheme="majorBidi" w:cstheme="majorBidi"/>
          <w:w w:val="103"/>
          <w:lang w:val="en-GB"/>
        </w:rPr>
        <w:t>show</w:t>
      </w:r>
      <w:r w:rsidRPr="006D3C72">
        <w:rPr>
          <w:rFonts w:asciiTheme="majorBidi" w:hAnsiTheme="majorBidi" w:cstheme="majorBidi"/>
          <w:w w:val="103"/>
          <w:lang w:val="en-GB"/>
        </w:rPr>
        <w:t xml:space="preserve"> very low engagement in economic activity at 26.7</w:t>
      </w:r>
      <w:r w:rsidR="00B34BBE" w:rsidRPr="006D3C72">
        <w:rPr>
          <w:rFonts w:asciiTheme="majorBidi" w:hAnsiTheme="majorBidi" w:cstheme="majorBidi"/>
          <w:w w:val="103"/>
          <w:lang w:val="en-GB"/>
        </w:rPr>
        <w:t>%.</w:t>
      </w:r>
      <w:r w:rsidRPr="006D3C72">
        <w:rPr>
          <w:rFonts w:asciiTheme="majorBidi" w:hAnsiTheme="majorBidi" w:cstheme="majorBidi"/>
          <w:w w:val="103"/>
          <w:lang w:val="en-GB"/>
        </w:rPr>
        <w:t xml:space="preserve">  This shows that the labour and economic potential of Afghanistan is not fully maximized with a high dependency level amongst </w:t>
      </w:r>
      <w:r w:rsidR="00305BCB" w:rsidRPr="006D3C72">
        <w:rPr>
          <w:rFonts w:asciiTheme="majorBidi" w:hAnsiTheme="majorBidi" w:cstheme="majorBidi"/>
          <w:w w:val="103"/>
          <w:lang w:val="en-GB"/>
        </w:rPr>
        <w:t xml:space="preserve">family </w:t>
      </w:r>
      <w:r w:rsidRPr="006D3C72">
        <w:rPr>
          <w:rFonts w:asciiTheme="majorBidi" w:hAnsiTheme="majorBidi" w:cstheme="majorBidi"/>
          <w:w w:val="103"/>
          <w:lang w:val="en-GB"/>
        </w:rPr>
        <w:t>members</w:t>
      </w:r>
      <w:r w:rsidR="00305BCB" w:rsidRPr="006D3C72">
        <w:rPr>
          <w:rFonts w:asciiTheme="majorBidi" w:hAnsiTheme="majorBidi" w:cstheme="majorBidi"/>
          <w:w w:val="103"/>
          <w:lang w:val="en-GB"/>
        </w:rPr>
        <w:t xml:space="preserve">. </w:t>
      </w:r>
      <w:r w:rsidRPr="006D3C72">
        <w:rPr>
          <w:rFonts w:asciiTheme="majorBidi" w:hAnsiTheme="majorBidi" w:cstheme="majorBidi"/>
          <w:w w:val="103"/>
          <w:lang w:val="en-GB"/>
        </w:rPr>
        <w:t xml:space="preserve">Based on the ALCS 2016-2017 Mid-term </w:t>
      </w:r>
      <w:r w:rsidR="00FA3973" w:rsidRPr="006D3C72">
        <w:rPr>
          <w:rFonts w:asciiTheme="majorBidi" w:hAnsiTheme="majorBidi" w:cstheme="majorBidi"/>
          <w:w w:val="103"/>
          <w:lang w:val="en-GB"/>
        </w:rPr>
        <w:t>Results</w:t>
      </w:r>
      <w:r w:rsidRPr="006D3C72">
        <w:rPr>
          <w:rFonts w:asciiTheme="majorBidi" w:hAnsiTheme="majorBidi" w:cstheme="majorBidi"/>
          <w:w w:val="103"/>
          <w:lang w:val="en-GB"/>
        </w:rPr>
        <w:t xml:space="preserve">-Highlights April-September 2016, </w:t>
      </w:r>
      <w:r w:rsidR="002E5E1B" w:rsidRPr="006D3C72">
        <w:rPr>
          <w:rFonts w:asciiTheme="majorBidi" w:hAnsiTheme="majorBidi" w:cstheme="majorBidi"/>
          <w:w w:val="103"/>
          <w:lang w:val="en-GB"/>
        </w:rPr>
        <w:t>Af</w:t>
      </w:r>
      <w:r w:rsidR="0008441D" w:rsidRPr="006D3C72">
        <w:rPr>
          <w:rFonts w:asciiTheme="majorBidi" w:hAnsiTheme="majorBidi" w:cstheme="majorBidi"/>
          <w:w w:val="103"/>
          <w:lang w:val="en-GB"/>
        </w:rPr>
        <w:t xml:space="preserve">ghanistan has a relatively low </w:t>
      </w:r>
      <w:r w:rsidR="002E5E1B" w:rsidRPr="006D3C72">
        <w:rPr>
          <w:rFonts w:asciiTheme="majorBidi" w:hAnsiTheme="majorBidi" w:cstheme="majorBidi"/>
          <w:w w:val="103"/>
          <w:lang w:val="en-GB"/>
        </w:rPr>
        <w:t>employment-to-population ratio.</w:t>
      </w:r>
    </w:p>
    <w:p w14:paraId="1B02B031" w14:textId="77777777" w:rsidR="00386BA0" w:rsidRPr="006D3C72" w:rsidRDefault="00386BA0" w:rsidP="002074DC">
      <w:pPr>
        <w:pStyle w:val="NoSpacing"/>
        <w:jc w:val="both"/>
        <w:rPr>
          <w:rFonts w:asciiTheme="majorBidi" w:hAnsiTheme="majorBidi" w:cstheme="majorBidi"/>
          <w:w w:val="103"/>
          <w:lang w:val="en-GB"/>
        </w:rPr>
      </w:pPr>
    </w:p>
    <w:p w14:paraId="638AF474" w14:textId="625A85B5" w:rsidR="00552222" w:rsidRDefault="005B1C4B" w:rsidP="002074DC">
      <w:pPr>
        <w:pStyle w:val="NoSpacing"/>
        <w:jc w:val="both"/>
        <w:rPr>
          <w:rFonts w:asciiTheme="majorBidi" w:hAnsiTheme="majorBidi" w:cstheme="majorBidi"/>
          <w:w w:val="103"/>
          <w:lang w:val="en-GB"/>
        </w:rPr>
      </w:pPr>
      <w:r w:rsidRPr="006D3C72">
        <w:rPr>
          <w:rFonts w:asciiTheme="majorBidi" w:hAnsiTheme="majorBidi" w:cstheme="majorBidi"/>
          <w:w w:val="103"/>
          <w:lang w:val="en-GB"/>
        </w:rPr>
        <w:t>With agriculture as the backbone of the rural economy, women play a critical role, accounting for nearly 43</w:t>
      </w:r>
      <w:r w:rsidR="00B34BBE" w:rsidRPr="006D3C72">
        <w:rPr>
          <w:rFonts w:asciiTheme="majorBidi" w:hAnsiTheme="majorBidi" w:cstheme="majorBidi"/>
          <w:w w:val="103"/>
          <w:lang w:val="en-GB"/>
        </w:rPr>
        <w:t xml:space="preserve">% </w:t>
      </w:r>
      <w:r w:rsidRPr="006D3C72">
        <w:rPr>
          <w:rFonts w:asciiTheme="majorBidi" w:hAnsiTheme="majorBidi" w:cstheme="majorBidi"/>
          <w:w w:val="103"/>
          <w:lang w:val="en-GB"/>
        </w:rPr>
        <w:t>of the sector</w:t>
      </w:r>
      <w:r w:rsidR="00305BCB" w:rsidRPr="006D3C72">
        <w:rPr>
          <w:rFonts w:asciiTheme="majorBidi" w:hAnsiTheme="majorBidi" w:cstheme="majorBidi"/>
          <w:w w:val="103"/>
          <w:lang w:val="en-GB"/>
        </w:rPr>
        <w:t>’s</w:t>
      </w:r>
      <w:r w:rsidRPr="006D3C72">
        <w:rPr>
          <w:rFonts w:asciiTheme="majorBidi" w:hAnsiTheme="majorBidi" w:cstheme="majorBidi"/>
          <w:w w:val="103"/>
          <w:lang w:val="en-GB"/>
        </w:rPr>
        <w:t xml:space="preserve"> labour force.</w:t>
      </w:r>
      <w:r w:rsidR="00EB1E1D" w:rsidRPr="006D3C72">
        <w:rPr>
          <w:rStyle w:val="FootnoteReference"/>
          <w:rFonts w:asciiTheme="majorBidi" w:hAnsiTheme="majorBidi" w:cstheme="majorBidi"/>
          <w:w w:val="103"/>
          <w:lang w:val="en-GB"/>
        </w:rPr>
        <w:footnoteReference w:id="34"/>
      </w:r>
      <w:r w:rsidR="00EB1E1D" w:rsidRPr="006D3C72">
        <w:rPr>
          <w:rFonts w:asciiTheme="majorBidi" w:hAnsiTheme="majorBidi" w:cstheme="majorBidi"/>
          <w:w w:val="103"/>
          <w:lang w:val="en-GB"/>
        </w:rPr>
        <w:t xml:space="preserve"> </w:t>
      </w:r>
      <w:r w:rsidR="0005068B" w:rsidRPr="006D3C72">
        <w:rPr>
          <w:rFonts w:asciiTheme="majorBidi" w:hAnsiTheme="majorBidi" w:cstheme="majorBidi"/>
          <w:w w:val="103"/>
          <w:lang w:val="en-GB"/>
        </w:rPr>
        <w:t xml:space="preserve">However, despite playing a vital role in agriculture, they are engaged in the lower levels of the value chain and </w:t>
      </w:r>
      <w:r w:rsidR="00FA3973" w:rsidRPr="006D3C72">
        <w:rPr>
          <w:rFonts w:asciiTheme="majorBidi" w:hAnsiTheme="majorBidi" w:cstheme="majorBidi"/>
          <w:w w:val="103"/>
          <w:lang w:val="en-GB"/>
        </w:rPr>
        <w:t>labour-intensive</w:t>
      </w:r>
      <w:r w:rsidR="0005068B" w:rsidRPr="006D3C72">
        <w:rPr>
          <w:rFonts w:asciiTheme="majorBidi" w:hAnsiTheme="majorBidi" w:cstheme="majorBidi"/>
          <w:w w:val="103"/>
          <w:lang w:val="en-GB"/>
        </w:rPr>
        <w:t xml:space="preserve"> activities such </w:t>
      </w:r>
      <w:r w:rsidR="00FA3973" w:rsidRPr="006D3C72">
        <w:rPr>
          <w:rFonts w:asciiTheme="majorBidi" w:hAnsiTheme="majorBidi" w:cstheme="majorBidi"/>
          <w:w w:val="103"/>
          <w:lang w:val="en-GB"/>
        </w:rPr>
        <w:t>as performing</w:t>
      </w:r>
      <w:r w:rsidR="0005068B" w:rsidRPr="006D3C72">
        <w:rPr>
          <w:rFonts w:asciiTheme="majorBidi" w:hAnsiTheme="majorBidi" w:cstheme="majorBidi"/>
          <w:w w:val="103"/>
          <w:lang w:val="en-GB"/>
        </w:rPr>
        <w:t xml:space="preserve"> irrigation, weeding, harvesting, and minimal processing.  Men, on the other hand, are engaged in the upper lev</w:t>
      </w:r>
      <w:r w:rsidR="00AA5F59" w:rsidRPr="006D3C72">
        <w:rPr>
          <w:rFonts w:asciiTheme="majorBidi" w:hAnsiTheme="majorBidi" w:cstheme="majorBidi"/>
          <w:w w:val="103"/>
          <w:lang w:val="en-GB"/>
        </w:rPr>
        <w:t>el of the value chain.  Further</w:t>
      </w:r>
      <w:r w:rsidR="0005068B" w:rsidRPr="006D3C72">
        <w:rPr>
          <w:rFonts w:asciiTheme="majorBidi" w:hAnsiTheme="majorBidi" w:cstheme="majorBidi"/>
          <w:w w:val="103"/>
          <w:lang w:val="en-GB"/>
        </w:rPr>
        <w:t>, women work</w:t>
      </w:r>
      <w:r w:rsidR="00305BCB" w:rsidRPr="006D3C72">
        <w:rPr>
          <w:rFonts w:asciiTheme="majorBidi" w:hAnsiTheme="majorBidi" w:cstheme="majorBidi"/>
          <w:w w:val="103"/>
          <w:lang w:val="en-GB"/>
        </w:rPr>
        <w:t>ing</w:t>
      </w:r>
      <w:r w:rsidR="0005068B" w:rsidRPr="006D3C72">
        <w:rPr>
          <w:rFonts w:asciiTheme="majorBidi" w:hAnsiTheme="majorBidi" w:cstheme="majorBidi"/>
          <w:w w:val="103"/>
          <w:lang w:val="en-GB"/>
        </w:rPr>
        <w:t xml:space="preserve"> </w:t>
      </w:r>
      <w:r w:rsidR="00305BCB" w:rsidRPr="006D3C72">
        <w:rPr>
          <w:rFonts w:asciiTheme="majorBidi" w:hAnsiTheme="majorBidi" w:cstheme="majorBidi"/>
          <w:w w:val="103"/>
          <w:lang w:val="en-GB"/>
        </w:rPr>
        <w:t>o</w:t>
      </w:r>
      <w:r w:rsidR="0005068B" w:rsidRPr="006D3C72">
        <w:rPr>
          <w:rFonts w:asciiTheme="majorBidi" w:hAnsiTheme="majorBidi" w:cstheme="majorBidi"/>
          <w:w w:val="103"/>
          <w:lang w:val="en-GB"/>
        </w:rPr>
        <w:t xml:space="preserve">n the farm </w:t>
      </w:r>
      <w:r w:rsidR="00305BCB" w:rsidRPr="006D3C72">
        <w:rPr>
          <w:rFonts w:asciiTheme="majorBidi" w:hAnsiTheme="majorBidi" w:cstheme="majorBidi"/>
          <w:w w:val="103"/>
          <w:lang w:val="en-GB"/>
        </w:rPr>
        <w:t xml:space="preserve">are </w:t>
      </w:r>
      <w:r w:rsidR="0005068B" w:rsidRPr="006D3C72">
        <w:rPr>
          <w:rFonts w:asciiTheme="majorBidi" w:hAnsiTheme="majorBidi" w:cstheme="majorBidi"/>
          <w:w w:val="103"/>
          <w:lang w:val="en-GB"/>
        </w:rPr>
        <w:t xml:space="preserve">either paid a very low wage or </w:t>
      </w:r>
      <w:r w:rsidR="00B34BBE" w:rsidRPr="006D3C72">
        <w:rPr>
          <w:rFonts w:asciiTheme="majorBidi" w:hAnsiTheme="majorBidi" w:cstheme="majorBidi"/>
          <w:w w:val="103"/>
          <w:lang w:val="en-GB"/>
        </w:rPr>
        <w:t xml:space="preserve">none. </w:t>
      </w:r>
      <w:r w:rsidR="0005068B" w:rsidRPr="006D3C72">
        <w:rPr>
          <w:rFonts w:asciiTheme="majorBidi" w:hAnsiTheme="majorBidi" w:cstheme="majorBidi"/>
          <w:w w:val="103"/>
          <w:lang w:val="en-GB"/>
        </w:rPr>
        <w:t>This basically reflects the social and cultural norms in Afghanistan in relation to gender indifference.</w:t>
      </w:r>
      <w:r w:rsidR="00B127EE">
        <w:rPr>
          <w:rFonts w:asciiTheme="majorBidi" w:hAnsiTheme="majorBidi" w:cstheme="majorBidi"/>
          <w:w w:val="103"/>
          <w:lang w:val="en-GB"/>
        </w:rPr>
        <w:t xml:space="preserve"> </w:t>
      </w:r>
      <w:r w:rsidR="006800B1" w:rsidRPr="006D3C72">
        <w:rPr>
          <w:rFonts w:asciiTheme="majorBidi" w:hAnsiTheme="majorBidi" w:cstheme="majorBidi"/>
          <w:w w:val="103"/>
          <w:lang w:val="en-GB"/>
        </w:rPr>
        <w:t xml:space="preserve">However, women are not given equal work opportunities in terms of position, promotion and </w:t>
      </w:r>
      <w:r w:rsidR="00FA3973" w:rsidRPr="006D3C72">
        <w:rPr>
          <w:rFonts w:asciiTheme="majorBidi" w:hAnsiTheme="majorBidi" w:cstheme="majorBidi"/>
          <w:w w:val="103"/>
          <w:lang w:val="en-GB"/>
        </w:rPr>
        <w:t xml:space="preserve">wages. </w:t>
      </w:r>
    </w:p>
    <w:p w14:paraId="45C860B2" w14:textId="77777777" w:rsidR="00887BF3" w:rsidRPr="006D3C72" w:rsidRDefault="00887BF3" w:rsidP="002074DC">
      <w:pPr>
        <w:pStyle w:val="NoSpacing"/>
        <w:jc w:val="both"/>
        <w:rPr>
          <w:rFonts w:asciiTheme="majorBidi" w:hAnsiTheme="majorBidi" w:cstheme="majorBidi"/>
          <w:w w:val="103"/>
          <w:lang w:val="en-GB"/>
        </w:rPr>
      </w:pPr>
    </w:p>
    <w:p w14:paraId="64D0EE37" w14:textId="70284F24" w:rsidR="006800B1" w:rsidRPr="006D3C72" w:rsidRDefault="006800B1" w:rsidP="002074DC">
      <w:pPr>
        <w:pStyle w:val="NoSpacing"/>
        <w:jc w:val="both"/>
        <w:rPr>
          <w:rFonts w:asciiTheme="majorBidi" w:hAnsiTheme="majorBidi" w:cstheme="majorBidi"/>
          <w:w w:val="103"/>
          <w:lang w:val="en-GB"/>
        </w:rPr>
      </w:pPr>
      <w:r w:rsidRPr="006D3C72">
        <w:rPr>
          <w:rFonts w:asciiTheme="majorBidi" w:hAnsiTheme="majorBidi" w:cstheme="majorBidi"/>
          <w:b/>
          <w:w w:val="103"/>
          <w:lang w:val="en-GB"/>
        </w:rPr>
        <w:t>Recommendations</w:t>
      </w:r>
      <w:r w:rsidRPr="006D3C72">
        <w:rPr>
          <w:rFonts w:asciiTheme="majorBidi" w:hAnsiTheme="majorBidi" w:cstheme="majorBidi"/>
          <w:w w:val="103"/>
          <w:lang w:val="en-GB"/>
        </w:rPr>
        <w:t xml:space="preserve"> to ensure th</w:t>
      </w:r>
      <w:r w:rsidR="00345FE6" w:rsidRPr="006D3C72">
        <w:rPr>
          <w:rFonts w:asciiTheme="majorBidi" w:hAnsiTheme="majorBidi" w:cstheme="majorBidi"/>
          <w:w w:val="103"/>
          <w:lang w:val="en-GB"/>
        </w:rPr>
        <w:t xml:space="preserve">at women are given equal work </w:t>
      </w:r>
      <w:r w:rsidRPr="006D3C72">
        <w:rPr>
          <w:rFonts w:asciiTheme="majorBidi" w:hAnsiTheme="majorBidi" w:cstheme="majorBidi"/>
          <w:w w:val="103"/>
          <w:lang w:val="en-GB"/>
        </w:rPr>
        <w:t xml:space="preserve">opportunities in terms of position, promotion, and wages are presented </w:t>
      </w:r>
      <w:r w:rsidR="00FD734C" w:rsidRPr="006D3C72">
        <w:rPr>
          <w:rFonts w:asciiTheme="majorBidi" w:hAnsiTheme="majorBidi" w:cstheme="majorBidi"/>
          <w:w w:val="103"/>
          <w:lang w:val="en-GB"/>
        </w:rPr>
        <w:t>below</w:t>
      </w:r>
      <w:r w:rsidRPr="006D3C72">
        <w:rPr>
          <w:rFonts w:asciiTheme="majorBidi" w:hAnsiTheme="majorBidi" w:cstheme="majorBidi"/>
          <w:w w:val="103"/>
          <w:lang w:val="en-GB"/>
        </w:rPr>
        <w:t xml:space="preserve">: </w:t>
      </w:r>
    </w:p>
    <w:p w14:paraId="3E4F9949" w14:textId="77777777" w:rsidR="00552222" w:rsidRPr="006D3C72" w:rsidRDefault="00552222" w:rsidP="002074DC">
      <w:pPr>
        <w:pStyle w:val="NoSpacing"/>
        <w:jc w:val="both"/>
        <w:rPr>
          <w:rFonts w:asciiTheme="majorBidi" w:hAnsiTheme="majorBidi" w:cstheme="majorBidi"/>
          <w:w w:val="103"/>
          <w:lang w:val="en-GB"/>
        </w:rPr>
      </w:pPr>
    </w:p>
    <w:p w14:paraId="0EB84F2D" w14:textId="77777777" w:rsidR="007352F3" w:rsidRPr="006D3C72" w:rsidRDefault="007352F3" w:rsidP="002074DC">
      <w:pPr>
        <w:pStyle w:val="NoSpacing"/>
        <w:numPr>
          <w:ilvl w:val="0"/>
          <w:numId w:val="92"/>
        </w:numPr>
        <w:jc w:val="both"/>
        <w:rPr>
          <w:rFonts w:asciiTheme="majorBidi" w:hAnsiTheme="majorBidi" w:cstheme="majorBidi"/>
        </w:rPr>
      </w:pPr>
      <w:r w:rsidRPr="006D3C72">
        <w:rPr>
          <w:rFonts w:asciiTheme="majorBidi" w:hAnsiTheme="majorBidi" w:cstheme="majorBidi"/>
        </w:rPr>
        <w:t>Develop and undertake programs that will allow and encourage women to take higher education that will encourage them to pursue higher positions and other opportunities.</w:t>
      </w:r>
    </w:p>
    <w:p w14:paraId="4FC23A07" w14:textId="77777777" w:rsidR="007352F3" w:rsidRPr="006D3C72" w:rsidRDefault="007352F3" w:rsidP="002074DC">
      <w:pPr>
        <w:pStyle w:val="NoSpacing"/>
        <w:numPr>
          <w:ilvl w:val="0"/>
          <w:numId w:val="92"/>
        </w:numPr>
        <w:jc w:val="both"/>
        <w:rPr>
          <w:rFonts w:asciiTheme="majorBidi" w:hAnsiTheme="majorBidi" w:cstheme="majorBidi"/>
        </w:rPr>
      </w:pPr>
      <w:r w:rsidRPr="006D3C72">
        <w:rPr>
          <w:rFonts w:asciiTheme="majorBidi" w:hAnsiTheme="majorBidi" w:cstheme="majorBidi"/>
        </w:rPr>
        <w:t xml:space="preserve">Salary standardization to address gaps in pay scale between men and women should be developed and implemented. </w:t>
      </w:r>
    </w:p>
    <w:p w14:paraId="6938FFB9" w14:textId="70C16C57" w:rsidR="007352F3" w:rsidRPr="006D3C72" w:rsidRDefault="004D1B71" w:rsidP="002074DC">
      <w:pPr>
        <w:pStyle w:val="NoSpacing"/>
        <w:numPr>
          <w:ilvl w:val="0"/>
          <w:numId w:val="92"/>
        </w:numPr>
        <w:jc w:val="both"/>
        <w:rPr>
          <w:rFonts w:asciiTheme="majorBidi" w:hAnsiTheme="majorBidi" w:cstheme="majorBidi"/>
        </w:rPr>
      </w:pPr>
      <w:r w:rsidRPr="006D3C72">
        <w:rPr>
          <w:rFonts w:asciiTheme="majorBidi" w:hAnsiTheme="majorBidi" w:cstheme="majorBidi"/>
        </w:rPr>
        <w:t>The p</w:t>
      </w:r>
      <w:r w:rsidR="007352F3" w:rsidRPr="006D3C72">
        <w:rPr>
          <w:rFonts w:asciiTheme="majorBidi" w:hAnsiTheme="majorBidi" w:cstheme="majorBidi"/>
        </w:rPr>
        <w:t xml:space="preserve">rinciple of reward and recognition should be implemented regardless of gender. </w:t>
      </w:r>
    </w:p>
    <w:p w14:paraId="4AB74C99" w14:textId="77777777" w:rsidR="007352F3" w:rsidRPr="006D3C72" w:rsidRDefault="007352F3" w:rsidP="002074DC">
      <w:pPr>
        <w:pStyle w:val="NoSpacing"/>
        <w:numPr>
          <w:ilvl w:val="0"/>
          <w:numId w:val="92"/>
        </w:numPr>
        <w:jc w:val="both"/>
        <w:rPr>
          <w:rFonts w:asciiTheme="majorBidi" w:hAnsiTheme="majorBidi" w:cstheme="majorBidi"/>
        </w:rPr>
      </w:pPr>
      <w:r w:rsidRPr="006D3C72">
        <w:rPr>
          <w:rFonts w:asciiTheme="majorBidi" w:hAnsiTheme="majorBidi" w:cstheme="majorBidi"/>
        </w:rPr>
        <w:t>Implement improved mechanisms to receive and review complaints of gender and sexual-based violence.</w:t>
      </w:r>
    </w:p>
    <w:p w14:paraId="7502751A" w14:textId="77777777" w:rsidR="006800B1" w:rsidRPr="006D3C72" w:rsidRDefault="006800B1" w:rsidP="002074DC">
      <w:pPr>
        <w:pStyle w:val="NoSpacing"/>
        <w:jc w:val="both"/>
        <w:rPr>
          <w:rFonts w:asciiTheme="majorBidi" w:hAnsiTheme="majorBidi" w:cstheme="majorBidi"/>
          <w:w w:val="103"/>
          <w:lang w:val="en-GB"/>
        </w:rPr>
      </w:pPr>
    </w:p>
    <w:p w14:paraId="1EEC98EE" w14:textId="77777777" w:rsidR="00C71571" w:rsidRDefault="00A85DBA" w:rsidP="002074DC">
      <w:pPr>
        <w:pStyle w:val="Heading2"/>
        <w:rPr>
          <w:rFonts w:asciiTheme="majorBidi" w:hAnsiTheme="majorBidi" w:cstheme="majorBidi"/>
          <w:lang w:val="en-US"/>
        </w:rPr>
      </w:pPr>
      <w:bookmarkStart w:id="19" w:name="_Toc29936985"/>
      <w:r w:rsidRPr="006D3C72">
        <w:rPr>
          <w:rFonts w:asciiTheme="majorBidi" w:hAnsiTheme="majorBidi" w:cstheme="majorBidi"/>
        </w:rPr>
        <w:t>ARTICLE TWELVE: HEALTH</w:t>
      </w:r>
      <w:r w:rsidR="00DE32BB" w:rsidRPr="006D3C72">
        <w:rPr>
          <w:rFonts w:asciiTheme="majorBidi" w:hAnsiTheme="majorBidi" w:cstheme="majorBidi"/>
          <w:lang w:val="en-US"/>
        </w:rPr>
        <w:t>:</w:t>
      </w:r>
      <w:bookmarkEnd w:id="19"/>
    </w:p>
    <w:p w14:paraId="0851E9EB" w14:textId="77777777" w:rsidR="00C71571" w:rsidRDefault="00C71571" w:rsidP="002074DC">
      <w:pPr>
        <w:pStyle w:val="Heading2"/>
        <w:rPr>
          <w:rFonts w:asciiTheme="majorBidi" w:hAnsiTheme="majorBidi" w:cstheme="majorBidi"/>
          <w:lang w:val="en-US"/>
        </w:rPr>
      </w:pPr>
    </w:p>
    <w:p w14:paraId="599E2C9A" w14:textId="30377DC0" w:rsidR="00977138" w:rsidRPr="006D3C72" w:rsidRDefault="00046B79" w:rsidP="002074DC">
      <w:pPr>
        <w:pStyle w:val="Heading2"/>
        <w:rPr>
          <w:rFonts w:asciiTheme="majorBidi" w:hAnsiTheme="majorBidi" w:cstheme="majorBidi"/>
          <w:b w:val="0"/>
          <w:bCs/>
        </w:rPr>
      </w:pPr>
      <w:bookmarkStart w:id="20" w:name="_Toc29936986"/>
      <w:r>
        <w:rPr>
          <w:noProof/>
        </w:rPr>
        <mc:AlternateContent>
          <mc:Choice Requires="wpg">
            <w:drawing>
              <wp:anchor distT="0" distB="0" distL="114300" distR="114300" simplePos="0" relativeHeight="251731968" behindDoc="0" locked="0" layoutInCell="1" allowOverlap="1" wp14:anchorId="5F94B25E" wp14:editId="30BE1426">
                <wp:simplePos x="0" y="0"/>
                <wp:positionH relativeFrom="page">
                  <wp:align>left</wp:align>
                </wp:positionH>
                <wp:positionV relativeFrom="paragraph">
                  <wp:posOffset>566335</wp:posOffset>
                </wp:positionV>
                <wp:extent cx="6650355" cy="45719"/>
                <wp:effectExtent l="0" t="0" r="0" b="0"/>
                <wp:wrapNone/>
                <wp:docPr id="108" name="Group 48"/>
                <wp:cNvGraphicFramePr/>
                <a:graphic xmlns:a="http://schemas.openxmlformats.org/drawingml/2006/main">
                  <a:graphicData uri="http://schemas.microsoft.com/office/word/2010/wordprocessingGroup">
                    <wpg:wgp>
                      <wpg:cNvGrpSpPr/>
                      <wpg:grpSpPr bwMode="auto">
                        <a:xfrm>
                          <a:off x="0" y="0"/>
                          <a:ext cx="6650355" cy="45719"/>
                          <a:chOff x="0" y="0"/>
                          <a:chExt cx="10840" cy="41"/>
                        </a:xfrm>
                      </wpg:grpSpPr>
                      <wps:wsp>
                        <wps:cNvPr id="109" name="Rectangle 109"/>
                        <wps:cNvSpPr>
                          <a:spLocks noChangeArrowheads="1"/>
                        </wps:cNvSpPr>
                        <wps:spPr bwMode="auto">
                          <a:xfrm>
                            <a:off x="0" y="0"/>
                            <a:ext cx="10840" cy="41"/>
                          </a:xfrm>
                          <a:prstGeom prst="rect">
                            <a:avLst/>
                          </a:prstGeom>
                          <a:solidFill>
                            <a:srgbClr val="83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57B47AA" id="Group 48" o:spid="_x0000_s1026" style="position:absolute;margin-left:0;margin-top:44.6pt;width:523.65pt;height:3.6pt;z-index:251731968;mso-position-horizontal:left;mso-position-horizontal-relative:page;mso-width-relative:margin;mso-height-relative:margin" coordsize="1084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o8uzwIAADEGAAAOAAAAZHJzL2Uyb0RvYy54bWykVNtu2zAMfR+wfxD0ntpOndQ26hS9pRjQ&#10;bcW6fYAiy7YwW9IkJU477N9HSU6athswdHlwdCGpw3NInp5t+w5tmDZcihInRzFGTFBZcdGU+NvX&#10;5STDyFgiKtJJwUr8wAw+W7x/dzqogk1lK7uKaQRBhCkGVeLWWlVEkaEt64k5kooJuKyl7omFrW6i&#10;SpMBovddNI3jeTRIXSktKTMGTq/CJV74+HXNqP1c14ZZ1JUYsFn/1f67ct9ocUqKRhPVcjrCIG9A&#10;0RMu4NF9qCtiCVpr/ipUz6mWRtb2iMo+knXNKfM5QDZJ/CKbGy3XyufSFEOj9jQBtS94enNY+mlz&#10;pxGvQLsYpBKkB5H8uyjNHDuDagowutHqXt3p8aAJO7QaPsoKHMjaSp/+tta9owESQ1vP8sOeZba1&#10;iMLhfD6Lj2czjCjcpbOTJA8q0BakeuVF2+vRDwCmIKH3SpxLRIrwXuRAjpgcYigl88SW+T+27lui&#10;mBfBOCL2bOU7tr5AkRHRdAwlsU/FAQBLx5fjwqhbSb8bJORlC3bsXGs5tIxUACzk8czBbQy4vo3c&#10;v5NECqWNvWGyR25RYg24vWhkc2ts4HNn4nHLjldL3nV+o5vVZafRhkAjZcdZmqWjBObQrBPOWEjn&#10;FiKGE9Ae3nB3rgp8Y/zMk2kaX0zzyXKenUzSZTqb5CdxNomT/CKfx2meXi1/OYBJWrS8qpi45YLt&#10;mjRJ/03WcVyE9vJtioYS57PpzOf+DL05TDL2vz8l2XMLM6vjPTCxNyKFk/RaVJA2KSzhXVhHz+H7&#10;qgUOdv+eFajfoHko3pWsHkB/LUEkKHiYrrBopX7EaIBJVWLzY000w6j7IKCG8iR1fWH9BvppCht9&#10;eLM6vCGCQqgSW4zC8tKGcbhWmjctvJR4YoQ8h6auuS8Mhy+gAtxuA/3lV34u+VzGGeoG3+HeWz1N&#10;+sVvAAAA//8DAFBLAwQUAAYACAAAACEAJzuOTN4AAAAHAQAADwAAAGRycy9kb3ducmV2LnhtbEyP&#10;QWvCQBSE74X+h+UVequbqLWa5kVE2p5EqBbE2zP7TILZ3ZBdk/jvu57a4zDDzDfpctC16Lh1lTUI&#10;8SgCwSa3qjIFws/+82UOwnkyimprGOHGDpbZ40NKibK9+eZu5wsRSoxLCKH0vkmkdHnJmtzINmyC&#10;d7atJh9kW0jVUh/KdS3HUTSTmioTFkpqeF1yftldNcJXT/1qEn90m8t5fTvuX7eHTcyIz0/D6h2E&#10;58H/heGOH9AhC0wnezXKiRohHPEI88UYxN2Npm8TECeExWwKMkvlf/7sFwAA//8DAFBLAQItABQA&#10;BgAIAAAAIQC2gziS/gAAAOEBAAATAAAAAAAAAAAAAAAAAAAAAABbQ29udGVudF9UeXBlc10ueG1s&#10;UEsBAi0AFAAGAAgAAAAhADj9If/WAAAAlAEAAAsAAAAAAAAAAAAAAAAALwEAAF9yZWxzLy5yZWxz&#10;UEsBAi0AFAAGAAgAAAAhAGymjy7PAgAAMQYAAA4AAAAAAAAAAAAAAAAALgIAAGRycy9lMm9Eb2Mu&#10;eG1sUEsBAi0AFAAGAAgAAAAhACc7jkzeAAAABwEAAA8AAAAAAAAAAAAAAAAAKQUAAGRycy9kb3du&#10;cmV2LnhtbFBLBQYAAAAABAAEAPMAAAA0BgAAAAA=&#10;">
                <v:rect id="Rectangle 109" o:spid="_x0000_s1027" style="position:absolute;width:10840;height: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Dyrr4A&#10;AADcAAAADwAAAGRycy9kb3ducmV2LnhtbERPy6rCMBDdC/5DGMGNaHoVtFajeIWCWx8fMDTTBzaT&#10;0sS2/v3NBcHdHM5z9sfB1KKj1lWWFfwsIhDEmdUVFwoe93Qeg3AeWWNtmRS8ycHxMB7tMdG25yt1&#10;N1+IEMIuQQWl900ipctKMugWtiEOXG5bgz7AtpC6xT6Em1ouo2gtDVYcGkps6FxS9ry9jALapDbP&#10;t3YV/6bXmVmbIn50vVLTyXDagfA0+K/4477oMD/awv8z4QJ5+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Dg8q6+AAAA3AAAAA8AAAAAAAAAAAAAAAAAmAIAAGRycy9kb3ducmV2&#10;LnhtbFBLBQYAAAAABAAEAPUAAACDAwAAAAA=&#10;" fillcolor="#838484" stroked="f"/>
                <w10:wrap anchorx="page"/>
              </v:group>
            </w:pict>
          </mc:Fallback>
        </mc:AlternateContent>
      </w:r>
      <w:r w:rsidR="00977138" w:rsidRPr="006D3C72">
        <w:rPr>
          <w:rFonts w:asciiTheme="majorBidi" w:hAnsiTheme="majorBidi" w:cstheme="majorBidi"/>
          <w:b w:val="0"/>
          <w:bCs/>
          <w:lang w:val="en-GB"/>
        </w:rPr>
        <w:t xml:space="preserve">Participation of women </w:t>
      </w:r>
      <w:r w:rsidR="004D1B71" w:rsidRPr="006D3C72">
        <w:rPr>
          <w:rFonts w:asciiTheme="majorBidi" w:hAnsiTheme="majorBidi" w:cstheme="majorBidi"/>
          <w:b w:val="0"/>
          <w:bCs/>
          <w:lang w:val="en-GB"/>
        </w:rPr>
        <w:t xml:space="preserve">professionals </w:t>
      </w:r>
      <w:r w:rsidR="00977138" w:rsidRPr="006D3C72">
        <w:rPr>
          <w:rFonts w:asciiTheme="majorBidi" w:hAnsiTheme="majorBidi" w:cstheme="majorBidi"/>
          <w:b w:val="0"/>
          <w:bCs/>
          <w:lang w:val="en-GB"/>
        </w:rPr>
        <w:t>in the health sector has been decreasing.  Out of Afghanistan’s 5,858 doctors, only 22</w:t>
      </w:r>
      <w:r w:rsidR="00DE32BB" w:rsidRPr="006D3C72">
        <w:rPr>
          <w:rFonts w:asciiTheme="majorBidi" w:hAnsiTheme="majorBidi" w:cstheme="majorBidi"/>
          <w:b w:val="0"/>
          <w:bCs/>
          <w:lang w:val="en-GB"/>
        </w:rPr>
        <w:t xml:space="preserve">% </w:t>
      </w:r>
      <w:r w:rsidR="00977138" w:rsidRPr="006D3C72">
        <w:rPr>
          <w:rFonts w:asciiTheme="majorBidi" w:hAnsiTheme="majorBidi" w:cstheme="majorBidi"/>
          <w:b w:val="0"/>
          <w:bCs/>
          <w:lang w:val="en-GB"/>
        </w:rPr>
        <w:t>are women</w:t>
      </w:r>
      <w:r w:rsidR="003F15CA" w:rsidRPr="006D3C72">
        <w:rPr>
          <w:rFonts w:asciiTheme="majorBidi" w:hAnsiTheme="majorBidi" w:cstheme="majorBidi"/>
          <w:b w:val="0"/>
          <w:bCs/>
          <w:lang w:val="en-GB"/>
        </w:rPr>
        <w:t>, and women comprise 2</w:t>
      </w:r>
      <w:r w:rsidR="00DE32BB" w:rsidRPr="006D3C72">
        <w:rPr>
          <w:rFonts w:asciiTheme="majorBidi" w:hAnsiTheme="majorBidi" w:cstheme="majorBidi"/>
          <w:b w:val="0"/>
          <w:bCs/>
          <w:lang w:val="en-GB"/>
        </w:rPr>
        <w:t>1%</w:t>
      </w:r>
      <w:r w:rsidR="00977138" w:rsidRPr="006D3C72">
        <w:rPr>
          <w:rFonts w:asciiTheme="majorBidi" w:hAnsiTheme="majorBidi" w:cstheme="majorBidi"/>
          <w:b w:val="0"/>
          <w:bCs/>
          <w:lang w:val="en-GB"/>
        </w:rPr>
        <w:t xml:space="preserve"> of the country’s 5,599 nurses. While 11,037 women community health workers provide essential basic health service</w:t>
      </w:r>
      <w:r w:rsidR="004E393C" w:rsidRPr="006D3C72">
        <w:rPr>
          <w:rFonts w:asciiTheme="majorBidi" w:hAnsiTheme="majorBidi" w:cstheme="majorBidi"/>
          <w:b w:val="0"/>
          <w:bCs/>
          <w:lang w:val="en-GB"/>
        </w:rPr>
        <w:t>s</w:t>
      </w:r>
      <w:r w:rsidR="00977138" w:rsidRPr="006D3C72">
        <w:rPr>
          <w:rFonts w:asciiTheme="majorBidi" w:hAnsiTheme="majorBidi" w:cstheme="majorBidi"/>
          <w:b w:val="0"/>
          <w:bCs/>
          <w:lang w:val="en-GB"/>
        </w:rPr>
        <w:t xml:space="preserve"> and education to </w:t>
      </w:r>
      <w:r w:rsidRPr="00046B79">
        <w:rPr>
          <w:rFonts w:asciiTheme="majorBidi" w:hAnsiTheme="majorBidi" w:cstheme="majorBidi"/>
          <w:b w:val="0"/>
          <w:bCs/>
          <w:lang w:val="en-GB"/>
        </w:rPr>
        <w:lastRenderedPageBreak/>
        <mc:AlternateContent>
          <mc:Choice Requires="wps">
            <w:drawing>
              <wp:anchor distT="0" distB="0" distL="114300" distR="114300" simplePos="0" relativeHeight="251736064" behindDoc="0" locked="0" layoutInCell="1" allowOverlap="1" wp14:anchorId="529648B7" wp14:editId="212BAB1F">
                <wp:simplePos x="0" y="0"/>
                <wp:positionH relativeFrom="column">
                  <wp:posOffset>307975</wp:posOffset>
                </wp:positionH>
                <wp:positionV relativeFrom="paragraph">
                  <wp:posOffset>-442264</wp:posOffset>
                </wp:positionV>
                <wp:extent cx="314325" cy="304165"/>
                <wp:effectExtent l="0" t="0" r="9525" b="6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F522F" w14:textId="175BA8BF" w:rsidR="00046B79" w:rsidRDefault="00046B79" w:rsidP="00046B79">
                            <w:pPr>
                              <w:spacing w:before="14" w:line="475" w:lineRule="exact"/>
                              <w:rPr>
                                <w:sz w:val="40"/>
                              </w:rPr>
                            </w:pPr>
                            <w:r>
                              <w:rPr>
                                <w:color w:val="FFFFFF"/>
                                <w:w w:val="94"/>
                                <w:sz w:val="40"/>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648B7" id="Text Box 112" o:spid="_x0000_s1039" type="#_x0000_t202" style="position:absolute;left:0;text-align:left;margin-left:24.25pt;margin-top:-34.8pt;width:24.75pt;height:23.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81dsgIAALQFAAAOAAAAZHJzL2Uyb0RvYy54bWysVG1vmzAQ/j5p/8Hyd8pLnDSgkqoNYZrU&#10;vUjtfoADJlgDm9lOoJv233c2IU1bTZq28cE67PNz99w9vqvroW3QgSnNpUhxeBFgxEQhSy52Kf7y&#10;kHtLjLShoqSNFCzFj0zj69XbN1d9l7BI1rIpmUIAInTSdymujekS39dFzVqqL2THBBxWUrXUwK/a&#10;+aWiPaC3jR8FwcLvpSo7JQumNexm4yFeOfyqYoX5VFWaGdSkGHIzblVu3drVX13RZKdoV/PimAb9&#10;iyxaygUEPUFl1FC0V/wVVMsLJbWszEUhW19WFS+Y4wBswuAFm/uadsxxgeLo7lQm/f9gi4+Hzwrx&#10;EnoXRhgJ2kKTHthg0K0ckN2DCvWdTsDxvgNXM8ABeDu2uruTxVeNhFzXVOzYjVKyrxktIcPQ3vTP&#10;ro442oJs+w+yhEB0b6QDGirV2vJBQRCgQ6ceT92xyRSwOQvJLJpjVMDRLCDhYu4i0GS63Clt3jHZ&#10;ImukWEHzHTg93Gljk6HJ5GJjCZnzpnECaMSzDXAcdyA0XLVnNgnXzx9xEG+WmyXxSLTYeCTIMu8m&#10;XxNvkYeX82yWrddZ+NPGDUlS87JkwoaZtBWSP+vdUeWjKk7q0rLhpYWzKWm1264bhQ4UtJ2771iQ&#10;Mzf/eRquCMDlBaUwIsFtFHv5YnnpkZzMvfgyWHpBGN/Gi4DEJMufU7rjgv07JdSnOJ5DTx2d33IL&#10;3PeaG01abmB6NLxN8fLkRBOrwI0oXWsN5c1on5XCpv9UCmj31GinVyvRUaxm2A7j45jZ8FbMW1k+&#10;goKVBIWBTGH0gVFL9R2jHsZIivW3PVUMo+a9gFdgZ85kqMnYTgYVBVxNscFoNNdmnE37TvFdDcjj&#10;OxPyBl5KxZ2Kn7I4vi8YDY7McYzZ2XP+77yehu3qFwAAAP//AwBQSwMEFAAGAAgAAAAhAMY5EgTf&#10;AAAACQEAAA8AAABkcnMvZG93bnJldi54bWxMj8FOg0AQhu8mvsNmTLy1SxtFQJamMXoyaaR48LjA&#10;FDZlZ5Hdtvj2HU96nJkv/3x/vpntIM44eeNIwWoZgUBqXGuoU/BZvS0SED5oavXgCBX8oIdNcXuT&#10;66x1FyrxvA+d4BDymVbQhzBmUvqmR6v90o1IfDu4yerA49TJdtIXDreDXEdRLK02xB96PeJLj81x&#10;f7IKtl9UvprvXf1RHkpTVWlE7/FRqfu7efsMIuAc/mD41Wd1KNipdidqvRgUPCSPTCpYxGkMgoE0&#10;4W41L9arJ5BFLv83KK4AAAD//wMAUEsBAi0AFAAGAAgAAAAhALaDOJL+AAAA4QEAABMAAAAAAAAA&#10;AAAAAAAAAAAAAFtDb250ZW50X1R5cGVzXS54bWxQSwECLQAUAAYACAAAACEAOP0h/9YAAACUAQAA&#10;CwAAAAAAAAAAAAAAAAAvAQAAX3JlbHMvLnJlbHNQSwECLQAUAAYACAAAACEABzvNXbICAAC0BQAA&#10;DgAAAAAAAAAAAAAAAAAuAgAAZHJzL2Uyb0RvYy54bWxQSwECLQAUAAYACAAAACEAxjkSBN8AAAAJ&#10;AQAADwAAAAAAAAAAAAAAAAAMBQAAZHJzL2Rvd25yZXYueG1sUEsFBgAAAAAEAAQA8wAAABgGAAAA&#10;AA==&#10;" filled="f" stroked="f">
                <v:textbox inset="0,0,0,0">
                  <w:txbxContent>
                    <w:p w14:paraId="7F1F522F" w14:textId="175BA8BF" w:rsidR="00046B79" w:rsidRDefault="00046B79" w:rsidP="00046B79">
                      <w:pPr>
                        <w:spacing w:before="14" w:line="475" w:lineRule="exact"/>
                        <w:rPr>
                          <w:sz w:val="40"/>
                        </w:rPr>
                      </w:pPr>
                      <w:r>
                        <w:rPr>
                          <w:color w:val="FFFFFF"/>
                          <w:w w:val="94"/>
                          <w:sz w:val="40"/>
                        </w:rPr>
                        <w:t>13</w:t>
                      </w:r>
                    </w:p>
                  </w:txbxContent>
                </v:textbox>
              </v:shape>
            </w:pict>
          </mc:Fallback>
        </mc:AlternateContent>
      </w:r>
      <w:r w:rsidRPr="00046B79">
        <w:rPr>
          <w:rFonts w:asciiTheme="majorBidi" w:hAnsiTheme="majorBidi" w:cstheme="majorBidi"/>
          <w:b w:val="0"/>
          <w:bCs/>
          <w:lang w:val="en-GB"/>
        </w:rPr>
        <mc:AlternateContent>
          <mc:Choice Requires="wps">
            <w:drawing>
              <wp:anchor distT="0" distB="0" distL="114300" distR="114300" simplePos="0" relativeHeight="251734016" behindDoc="0" locked="0" layoutInCell="1" allowOverlap="1" wp14:anchorId="2D66243E" wp14:editId="1826E790">
                <wp:simplePos x="0" y="0"/>
                <wp:positionH relativeFrom="column">
                  <wp:posOffset>0</wp:posOffset>
                </wp:positionH>
                <wp:positionV relativeFrom="paragraph">
                  <wp:posOffset>-544830</wp:posOffset>
                </wp:positionV>
                <wp:extent cx="6883400" cy="544830"/>
                <wp:effectExtent l="0" t="0" r="0" b="7620"/>
                <wp:wrapNone/>
                <wp:docPr id="110"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0"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9CE565" id="Rectangle 110" o:spid="_x0000_s1026" style="position:absolute;margin-left:0;margin-top:-42.9pt;width:542pt;height:42.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My5gQIAAP8EAAAOAAAAZHJzL2Uyb0RvYy54bWysVMGO0zAQvSPxD5bvbZKu202iTVfdliKk&#10;BVYsfIBrO42FYwfbbbog/p2x05YucECIHlKPZzx+b+aNb24PrUJ7YZ00usLZOMVIaGa41NsKf/q4&#10;HuUYOU81p8poUeEn4fDt/OWLm74rxcQ0RnFhESTRruy7Cjfed2WSONaIlrqx6YQGZ21sSz2Ydptw&#10;S3vI3qpkkqazpDeWd9Yw4RzsrgYnnsf8dS2Yf1/XTnikKgzYfPza+N2EbzK/oeXW0q6R7AiD/gOK&#10;lkoNl55TrainaGflb6layaxxpvZjZtrE1LVkInIANln6C5vHhnYicoHiuO5cJvf/0rJ3+weLJIfe&#10;ZVAfTVto0gcoG9VbJVDYhBL1nSsh8rF7sIGk6+4N++yQNssG4sTCWtM3gnIAloX45NmBYDg4ijb9&#10;W8MhP915E6t1qG0bEkId0CE25encFHHwiMHmLM+vSArYGPimhORXEVJCy9Ppzjr/WpgWhUWFLaCP&#10;2en+3vmAhpankIjeKMnXUqlo2O1mqSzaUxBItlxky1UkACQvw5QOwdqEY0PGYQdAwh3BF+DGhn8r&#10;sglJ7ybFaD3Lr0dkTaaj4jrNR2lW3BWzlBRktf4eAGakbCTnQt9LLU7iy8jfNfc4BoNsovxQX+Fi&#10;OplG7s/Qu0uSafz9iWQrPcyikm2F83MQLUNjX2kOtGnpqVTDOnkOP1YZanD6j1WJMgidHxS0MfwJ&#10;VGANNAn6Ca8GLBpjv2LUwwRW2H3ZUSswUm80KKnICAkjGw0yvZ6AYS89m0sP1QxSVdhjNCyXfhjz&#10;XWfltoGbslgYbRagvlpGYQRlDqiOmoUpiwyOL0IY40s7Rv18t+Y/AAAA//8DAFBLAwQUAAYACAAA&#10;ACEAZZxJMdsAAAAGAQAADwAAAGRycy9kb3ducmV2LnhtbEyPy07DQAxF90j8w8hI7NpJEY+QZlIh&#10;BGKBRKHhA5yMm0RkPCEzbcPf46xgaR/r+tx8M7leHWkMnWcDq2UCirj2tuPGwGf5vEhBhYhssfdM&#10;Bn4owKY4P8sxs/7EH3TcxUZJCIcMDbQxDpnWoW7JYVj6gVjY3o8Oo4xjo+2IJwl3vb5KklvtsGP5&#10;0OJAjy3VX7uDM/Behu3rNn1DX708lfd3Tf9ddytjLi+mhzWoSFP8O4ZZX9ShEKfKH9gG1RuQItHA&#10;Ir2RAjNO0mtZVTPQRa7/6xe/AAAA//8DAFBLAQItABQABgAIAAAAIQC2gziS/gAAAOEBAAATAAAA&#10;AAAAAAAAAAAAAAAAAABbQ29udGVudF9UeXBlc10ueG1sUEsBAi0AFAAGAAgAAAAhADj9If/WAAAA&#10;lAEAAAsAAAAAAAAAAAAAAAAALwEAAF9yZWxzLy5yZWxzUEsBAi0AFAAGAAgAAAAhALeQzLmBAgAA&#10;/wQAAA4AAAAAAAAAAAAAAAAALgIAAGRycy9lMm9Eb2MueG1sUEsBAi0AFAAGAAgAAAAhAGWcSTHb&#10;AAAABgEAAA8AAAAAAAAAAAAAAAAA2wQAAGRycy9kb3ducmV2LnhtbFBLBQYAAAAABAAEAPMAAADj&#10;BQAAAAA=&#10;" fillcolor="#1ca1cd" stroked="f"/>
            </w:pict>
          </mc:Fallback>
        </mc:AlternateContent>
      </w:r>
      <w:r w:rsidRPr="00046B79">
        <w:rPr>
          <w:rFonts w:asciiTheme="majorBidi" w:hAnsiTheme="majorBidi" w:cstheme="majorBidi"/>
          <w:b w:val="0"/>
          <w:bCs/>
          <w:lang w:val="en-GB"/>
        </w:rPr>
        <mc:AlternateContent>
          <mc:Choice Requires="wps">
            <w:drawing>
              <wp:anchor distT="0" distB="0" distL="114300" distR="114300" simplePos="0" relativeHeight="251735040" behindDoc="0" locked="0" layoutInCell="1" allowOverlap="1" wp14:anchorId="233BD0DE" wp14:editId="5BE00058">
                <wp:simplePos x="0" y="0"/>
                <wp:positionH relativeFrom="column">
                  <wp:posOffset>272415</wp:posOffset>
                </wp:positionH>
                <wp:positionV relativeFrom="paragraph">
                  <wp:posOffset>-439420</wp:posOffset>
                </wp:positionV>
                <wp:extent cx="335915" cy="328930"/>
                <wp:effectExtent l="0" t="0" r="6985" b="0"/>
                <wp:wrapNone/>
                <wp:docPr id="111" name="Freeform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915" cy="328930"/>
                        </a:xfrm>
                        <a:custGeom>
                          <a:avLst/>
                          <a:gdLst>
                            <a:gd name="T0" fmla="+- 0 1759 1495"/>
                            <a:gd name="T1" fmla="*/ T0 w 529"/>
                            <a:gd name="T2" fmla="+- 0 -821 -821"/>
                            <a:gd name="T3" fmla="*/ -821 h 529"/>
                            <a:gd name="T4" fmla="+- 0 1689 1495"/>
                            <a:gd name="T5" fmla="*/ T4 w 529"/>
                            <a:gd name="T6" fmla="+- 0 -811 -821"/>
                            <a:gd name="T7" fmla="*/ -811 h 529"/>
                            <a:gd name="T8" fmla="+- 0 1625 1495"/>
                            <a:gd name="T9" fmla="*/ T8 w 529"/>
                            <a:gd name="T10" fmla="+- 0 -785 -821"/>
                            <a:gd name="T11" fmla="*/ -785 h 529"/>
                            <a:gd name="T12" fmla="+- 0 1572 1495"/>
                            <a:gd name="T13" fmla="*/ T12 w 529"/>
                            <a:gd name="T14" fmla="+- 0 -743 -821"/>
                            <a:gd name="T15" fmla="*/ -743 h 529"/>
                            <a:gd name="T16" fmla="+- 0 1531 1495"/>
                            <a:gd name="T17" fmla="*/ T16 w 529"/>
                            <a:gd name="T18" fmla="+- 0 -690 -821"/>
                            <a:gd name="T19" fmla="*/ -690 h 529"/>
                            <a:gd name="T20" fmla="+- 0 1504 1495"/>
                            <a:gd name="T21" fmla="*/ T20 w 529"/>
                            <a:gd name="T22" fmla="+- 0 -627 -821"/>
                            <a:gd name="T23" fmla="*/ -627 h 529"/>
                            <a:gd name="T24" fmla="+- 0 1495 1495"/>
                            <a:gd name="T25" fmla="*/ T24 w 529"/>
                            <a:gd name="T26" fmla="+- 0 -556 -821"/>
                            <a:gd name="T27" fmla="*/ -556 h 529"/>
                            <a:gd name="T28" fmla="+- 0 1504 1495"/>
                            <a:gd name="T29" fmla="*/ T28 w 529"/>
                            <a:gd name="T30" fmla="+- 0 -486 -821"/>
                            <a:gd name="T31" fmla="*/ -486 h 529"/>
                            <a:gd name="T32" fmla="+- 0 1531 1495"/>
                            <a:gd name="T33" fmla="*/ T32 w 529"/>
                            <a:gd name="T34" fmla="+- 0 -423 -821"/>
                            <a:gd name="T35" fmla="*/ -423 h 529"/>
                            <a:gd name="T36" fmla="+- 0 1572 1495"/>
                            <a:gd name="T37" fmla="*/ T36 w 529"/>
                            <a:gd name="T38" fmla="+- 0 -369 -821"/>
                            <a:gd name="T39" fmla="*/ -369 h 529"/>
                            <a:gd name="T40" fmla="+- 0 1625 1495"/>
                            <a:gd name="T41" fmla="*/ T40 w 529"/>
                            <a:gd name="T42" fmla="+- 0 -328 -821"/>
                            <a:gd name="T43" fmla="*/ -328 h 529"/>
                            <a:gd name="T44" fmla="+- 0 1689 1495"/>
                            <a:gd name="T45" fmla="*/ T44 w 529"/>
                            <a:gd name="T46" fmla="+- 0 -301 -821"/>
                            <a:gd name="T47" fmla="*/ -301 h 529"/>
                            <a:gd name="T48" fmla="+- 0 1759 1495"/>
                            <a:gd name="T49" fmla="*/ T48 w 529"/>
                            <a:gd name="T50" fmla="+- 0 -292 -821"/>
                            <a:gd name="T51" fmla="*/ -292 h 529"/>
                            <a:gd name="T52" fmla="+- 0 1829 1495"/>
                            <a:gd name="T53" fmla="*/ T52 w 529"/>
                            <a:gd name="T54" fmla="+- 0 -301 -821"/>
                            <a:gd name="T55" fmla="*/ -301 h 529"/>
                            <a:gd name="T56" fmla="+- 0 1892 1495"/>
                            <a:gd name="T57" fmla="*/ T56 w 529"/>
                            <a:gd name="T58" fmla="+- 0 -328 -821"/>
                            <a:gd name="T59" fmla="*/ -328 h 529"/>
                            <a:gd name="T60" fmla="+- 0 1946 1495"/>
                            <a:gd name="T61" fmla="*/ T60 w 529"/>
                            <a:gd name="T62" fmla="+- 0 -369 -821"/>
                            <a:gd name="T63" fmla="*/ -369 h 529"/>
                            <a:gd name="T64" fmla="+- 0 1987 1495"/>
                            <a:gd name="T65" fmla="*/ T64 w 529"/>
                            <a:gd name="T66" fmla="+- 0 -423 -821"/>
                            <a:gd name="T67" fmla="*/ -423 h 529"/>
                            <a:gd name="T68" fmla="+- 0 2014 1495"/>
                            <a:gd name="T69" fmla="*/ T68 w 529"/>
                            <a:gd name="T70" fmla="+- 0 -486 -821"/>
                            <a:gd name="T71" fmla="*/ -486 h 529"/>
                            <a:gd name="T72" fmla="+- 0 2023 1495"/>
                            <a:gd name="T73" fmla="*/ T72 w 529"/>
                            <a:gd name="T74" fmla="+- 0 -556 -821"/>
                            <a:gd name="T75" fmla="*/ -556 h 529"/>
                            <a:gd name="T76" fmla="+- 0 2014 1495"/>
                            <a:gd name="T77" fmla="*/ T76 w 529"/>
                            <a:gd name="T78" fmla="+- 0 -627 -821"/>
                            <a:gd name="T79" fmla="*/ -627 h 529"/>
                            <a:gd name="T80" fmla="+- 0 1987 1495"/>
                            <a:gd name="T81" fmla="*/ T80 w 529"/>
                            <a:gd name="T82" fmla="+- 0 -690 -821"/>
                            <a:gd name="T83" fmla="*/ -690 h 529"/>
                            <a:gd name="T84" fmla="+- 0 1946 1495"/>
                            <a:gd name="T85" fmla="*/ T84 w 529"/>
                            <a:gd name="T86" fmla="+- 0 -743 -821"/>
                            <a:gd name="T87" fmla="*/ -743 h 529"/>
                            <a:gd name="T88" fmla="+- 0 1892 1495"/>
                            <a:gd name="T89" fmla="*/ T88 w 529"/>
                            <a:gd name="T90" fmla="+- 0 -785 -821"/>
                            <a:gd name="T91" fmla="*/ -785 h 529"/>
                            <a:gd name="T92" fmla="+- 0 1829 1495"/>
                            <a:gd name="T93" fmla="*/ T92 w 529"/>
                            <a:gd name="T94" fmla="+- 0 -811 -821"/>
                            <a:gd name="T95" fmla="*/ -811 h 529"/>
                            <a:gd name="T96" fmla="+- 0 1759 1495"/>
                            <a:gd name="T97" fmla="*/ T96 w 529"/>
                            <a:gd name="T98" fmla="+- 0 -821 -821"/>
                            <a:gd name="T99" fmla="*/ -821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4" y="0"/>
                              </a:moveTo>
                              <a:lnTo>
                                <a:pt x="194" y="10"/>
                              </a:lnTo>
                              <a:lnTo>
                                <a:pt x="130" y="36"/>
                              </a:lnTo>
                              <a:lnTo>
                                <a:pt x="77" y="78"/>
                              </a:lnTo>
                              <a:lnTo>
                                <a:pt x="36" y="131"/>
                              </a:lnTo>
                              <a:lnTo>
                                <a:pt x="9" y="194"/>
                              </a:lnTo>
                              <a:lnTo>
                                <a:pt x="0" y="265"/>
                              </a:lnTo>
                              <a:lnTo>
                                <a:pt x="9" y="335"/>
                              </a:lnTo>
                              <a:lnTo>
                                <a:pt x="36" y="398"/>
                              </a:lnTo>
                              <a:lnTo>
                                <a:pt x="77" y="452"/>
                              </a:lnTo>
                              <a:lnTo>
                                <a:pt x="130" y="493"/>
                              </a:lnTo>
                              <a:lnTo>
                                <a:pt x="194" y="520"/>
                              </a:lnTo>
                              <a:lnTo>
                                <a:pt x="264" y="529"/>
                              </a:lnTo>
                              <a:lnTo>
                                <a:pt x="334" y="520"/>
                              </a:lnTo>
                              <a:lnTo>
                                <a:pt x="397" y="493"/>
                              </a:lnTo>
                              <a:lnTo>
                                <a:pt x="451" y="452"/>
                              </a:lnTo>
                              <a:lnTo>
                                <a:pt x="492" y="398"/>
                              </a:lnTo>
                              <a:lnTo>
                                <a:pt x="519" y="335"/>
                              </a:lnTo>
                              <a:lnTo>
                                <a:pt x="528" y="265"/>
                              </a:lnTo>
                              <a:lnTo>
                                <a:pt x="519" y="194"/>
                              </a:lnTo>
                              <a:lnTo>
                                <a:pt x="492" y="131"/>
                              </a:lnTo>
                              <a:lnTo>
                                <a:pt x="451" y="78"/>
                              </a:lnTo>
                              <a:lnTo>
                                <a:pt x="397" y="36"/>
                              </a:lnTo>
                              <a:lnTo>
                                <a:pt x="334" y="10"/>
                              </a:lnTo>
                              <a:lnTo>
                                <a:pt x="264"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19358" id="Freeform 111" o:spid="_x0000_s1026" style="position:absolute;margin-left:21.45pt;margin-top:-34.6pt;width:26.45pt;height:25.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d47AgcAABQdAAAOAAAAZHJzL2Uyb0RvYy54bWysWVFvpDYQfq/U/4B4bMUtBhvw6jan9q6p&#10;Kl3bk47+AAJsFpUFCiSba9X/3hljJ3ZqL6hqHnYhfDt8M5/HHnvevns6t95jPU5N3x188ib0vbor&#10;+6rp7g/+b/ltkPneNBddVbR9Vx/8L/Xkv7v5+qu3l2FfR/2pb6t69MBIN+0vw8E/zfOw3+2m8lSf&#10;i+lNP9QdPDz247mY4Xa831VjcQHr53YXhWGyu/RjNYx9WU8T/PfD8tC/EfaPx7qcfz0ep3r22oMP&#10;3GbxOYrPO/zc3bwt9vdjMZyaUtIo/gOLc9F08NJnUx+KufAexuZfps5NOfZTf5zflP151x+PTVkL&#10;H8AbEr7y5vOpGGrhCwRnGp7DNP1/ZstfHj+NXlOBdoT4XlecQaTbsa4x5B7+DyJ0GaY9AD8Pn0b0&#10;cRo+9uXvEzzYGU/wZgKMd3f5ua/ATvEw9yIqT8fxjL8Ef70nEfwvz8Gvn2avhH/GMeOE+V4Jj+Io&#10;47EQZ1fs1Y/Lh2n+se6FoeLx4zQv2lVwJSJfSfY56Hw8tyDjt4EXeiRl3COUM6n1MwzcXWDf7Lw8&#10;9C4ei/hrTKQwwlSQRcTDj9ewWMHAlACdbMaoQi28kszOC2LwwovaeSUKI3kRO69UwQQvAFl5QYrq&#10;8UoiZo0XVzCMV2bnRczYB2nGrAHDsfbspEBZmREz/oSlkZUa0QXISeQgZwoQpDS2k9MVECg7OVME&#10;wmJiJ6erkJPEQc5UIUh4aCenyyBQVnKRKQRhIbWSg7H8IkQeudLA1CFIotRKLtJ1ECg7OVMITE47&#10;OV2IPHLkQmTqEDCW2MnpOgiUnZwphDtyuhB55EgImMX05ApoZicX6zoIlJVcbArhHHOxLkQeOxIi&#10;NnUIaGRPiFjXQaDs5EwhnNka60LksSMhYlOHIE64VdZY10GgrOSoKQRxzXJUFyKnjoSgpg4BLFhW&#10;clTXQaDs5EwhiGtpoLoQOXUkBDV1COLQvjpQXQeBspMzhXCup1QXIqeOhGCmDkHEI2vkmK6DQFnJ&#10;MVMIkkWORVUXImeOhGCmDs7IMV0Hd+SYKQTJwFdbJcJ0IXKYvqy1CDN1cI45puvgHnOJKQThNLGS&#10;S3Qh8sSREImpgzNbE10Hd7YmphCEZ6mdnC5EnjgSIjF1cM5zia6De55LTCGgcLevrYkuRJ44EiI1&#10;dXCuEKmug3uFSE0hohDmdNuYS3UhcqirrGMuNXVwrq2proN7bU1NIZyRS3Uh8tSREKmpg7MqSXUd&#10;3FVJZgrhHHOZLkSeORIiM3Vw1nOZroO7nstMIZzZmulC5JkjITJTB2clnOk6uCvhzBTCOc9luhB5&#10;5kgIburg3ENwXQf3HoKbQjhXCK4LkcNMbU0IbuoQZI6dF2w3X+pqgbIuX9wUwrm2cl2InDsSgps6&#10;OLerXNfB3K/Cfvte7aiLk9pkl0+d3GXDlVfg2U4oNvZDP+GGPgcpYNuex7gxBhOAwi25AwyhQXC6&#10;CQxUEbwcRKyaxo2ggIvd/jocwirgYuO/CsfNEsJhm7PFz0g6Gm3zFE4fhHXYCmyxjiU+koHifBNc&#10;ugrl8hY4lsFoHQrYTXDpKpSUm+DSVSjytsCZdBXKrk1w6SoUQlvgWOCgq1CabIJLV6FY2ASXrsLy&#10;vQWOyzKSgQV1E1y6CkvcFjguXWgdFp1NcOkqLAOb4NJVmJi3wHHCRTLLydxq8uEUKOCGq8vP5OQ0&#10;wnHv64Pe0ffgoPcOGRX7oZhxTlOX3uXg46Gfd1q+8f/n/rHOe4GYcWqLsBSF96rTyJfnbafjYEUW&#10;ODgBW5xXj9X3IMwRPBAAc3FyFYYFEKCgwrlmDIwgijzPGOpd6nt55yILErxmbOEVJWrgKRvqW7cF&#10;Z7VXbUliMSxI114pvaSwibsGUzGjMGKu4qQEDA6/ruGUpPK8F4aQ8lF9L77GeD4C8V2zF8uhucaP&#10;4p4W7K35S7FkAdxa+BhZlF1Tg0VQF4C9NW2VvbWRovitjTvl79ooluFbSQmlxkqCKXFfD4Gy7ad6&#10;GRU4C4gy5Xk6wFlE6y5MfdtUt03b4jQwjfd379vReyyghRST9+xW5ZEBa0XF0/X4MzX48OfQ3pAz&#10;DjY6REvoL04iGn4f8eA2ydKA3lIW8DTMgpDw73kSUk4/3P6N9RWh+1NTVXX3selq1Z4idFv7RzbK&#10;lsaSaFDhfMcZlCXCL6eTofiTKWQ4OfYPXQXeFftTXVQ/yOu5aNrlemcyFkEGt9W3CIToGWGbaOkr&#10;3fXVF2gZjf3SmoNWIlyc+vFP37tAW+7gT388FGPte+1PHfS9OKF4kjeLGwr9ALgZ9Sd3+pOiK8HU&#10;wZ99KFrx8v289P4ehrG5P8GbiIhF138Hrapjgy0lwW9hJW+g9SY8kG1C7O3p9wL10sy8+QcAAP//&#10;AwBQSwMEFAAGAAgAAAAhAFF6BmvfAAAACQEAAA8AAABkcnMvZG93bnJldi54bWxMj8FOg0AQhu8m&#10;vsNmTLy1CwRRkKUxGi/1YFqa6HHLjkBlZwm7bfHtHU/1ODNf/vn+cjXbQZxw8r0jBfEyAoHUONNT&#10;q2BXvy4eQPigyejBESr4QQ+r6vqq1IVxZ9rgaRtawSHkC62gC2EspPRNh1b7pRuR+PblJqsDj1Mr&#10;zaTPHG4HmURRJq3uiT90esTnDpvv7dEq+HyZ4o91Xlu9qQ+HbOff39K1VOr2Zn56BBFwDhcY/vRZ&#10;HSp22rsjGS8GBWmSM6lgkeUJCAbyO66y50V8n4KsSvm/QfULAAD//wMAUEsBAi0AFAAGAAgAAAAh&#10;ALaDOJL+AAAA4QEAABMAAAAAAAAAAAAAAAAAAAAAAFtDb250ZW50X1R5cGVzXS54bWxQSwECLQAU&#10;AAYACAAAACEAOP0h/9YAAACUAQAACwAAAAAAAAAAAAAAAAAvAQAAX3JlbHMvLnJlbHNQSwECLQAU&#10;AAYACAAAACEASuneOwIHAAAUHQAADgAAAAAAAAAAAAAAAAAuAgAAZHJzL2Uyb0RvYy54bWxQSwEC&#10;LQAUAAYACAAAACEAUXoGa98AAAAJAQAADwAAAAAAAAAAAAAAAABcCQAAZHJzL2Rvd25yZXYueG1s&#10;UEsFBgAAAAAEAAQA8wAAAGgKAAAAAA==&#10;" path="m264,l194,10,130,36,77,78,36,131,9,194,,265r9,70l36,398r41,54l130,493r64,27l264,529r70,-9l397,493r54,-41l492,398r27,-63l528,265r-9,-71l492,131,451,78,397,36,334,10,264,xe" fillcolor="#31c5f4" stroked="f">
                <v:path arrowok="t" o:connecttype="custom" o:connectlocs="167640,-510494;123190,-504276;82550,-488110;48895,-461994;22860,-429039;5715,-389866;0,-345718;5715,-302193;22860,-263020;48895,-229443;82550,-203949;123190,-187161;167640,-181564;212090,-187161;252095,-203949;286385,-229443;312420,-263020;329565,-302193;335280,-345718;329565,-389866;312420,-429039;286385,-461994;252095,-488110;212090,-504276;167640,-510494" o:connectangles="0,0,0,0,0,0,0,0,0,0,0,0,0,0,0,0,0,0,0,0,0,0,0,0,0"/>
              </v:shape>
            </w:pict>
          </mc:Fallback>
        </mc:AlternateContent>
      </w:r>
      <w:r w:rsidR="00977138" w:rsidRPr="006D3C72">
        <w:rPr>
          <w:rFonts w:asciiTheme="majorBidi" w:hAnsiTheme="majorBidi" w:cstheme="majorBidi"/>
          <w:b w:val="0"/>
          <w:bCs/>
          <w:lang w:val="en-GB"/>
        </w:rPr>
        <w:t>women around Afghanistan, only 3</w:t>
      </w:r>
      <w:r w:rsidR="00DE32BB" w:rsidRPr="006D3C72">
        <w:rPr>
          <w:rFonts w:asciiTheme="majorBidi" w:hAnsiTheme="majorBidi" w:cstheme="majorBidi"/>
          <w:b w:val="0"/>
          <w:bCs/>
          <w:lang w:val="en-GB"/>
        </w:rPr>
        <w:t xml:space="preserve">% </w:t>
      </w:r>
      <w:r w:rsidR="00977138" w:rsidRPr="006D3C72">
        <w:rPr>
          <w:rFonts w:asciiTheme="majorBidi" w:hAnsiTheme="majorBidi" w:cstheme="majorBidi"/>
          <w:b w:val="0"/>
          <w:bCs/>
          <w:lang w:val="en-GB"/>
        </w:rPr>
        <w:t>of 958 community health supervisors are women</w:t>
      </w:r>
      <w:r w:rsidR="00DE32BB" w:rsidRPr="006D3C72">
        <w:rPr>
          <w:rFonts w:asciiTheme="majorBidi" w:hAnsiTheme="majorBidi" w:cstheme="majorBidi"/>
          <w:b w:val="0"/>
          <w:bCs/>
          <w:lang w:val="en-GB"/>
        </w:rPr>
        <w:t xml:space="preserve"> and </w:t>
      </w:r>
      <w:r w:rsidR="004D1B71" w:rsidRPr="006D3C72">
        <w:rPr>
          <w:rFonts w:asciiTheme="majorBidi" w:hAnsiTheme="majorBidi" w:cstheme="majorBidi"/>
          <w:b w:val="0"/>
          <w:bCs/>
          <w:lang w:val="en-GB"/>
        </w:rPr>
        <w:t>53</w:t>
      </w:r>
      <w:r w:rsidR="00DE32BB" w:rsidRPr="006D3C72">
        <w:rPr>
          <w:rFonts w:asciiTheme="majorBidi" w:hAnsiTheme="majorBidi" w:cstheme="majorBidi"/>
          <w:b w:val="0"/>
          <w:bCs/>
          <w:lang w:val="en-GB"/>
        </w:rPr>
        <w:t>%</w:t>
      </w:r>
      <w:r w:rsidR="004D1B71" w:rsidRPr="006D3C72">
        <w:rPr>
          <w:rFonts w:asciiTheme="majorBidi" w:hAnsiTheme="majorBidi" w:cstheme="majorBidi"/>
          <w:b w:val="0"/>
          <w:bCs/>
          <w:lang w:val="en-GB"/>
        </w:rPr>
        <w:t xml:space="preserve"> of </w:t>
      </w:r>
      <w:r w:rsidR="00977138" w:rsidRPr="006D3C72">
        <w:rPr>
          <w:rFonts w:asciiTheme="majorBidi" w:hAnsiTheme="majorBidi" w:cstheme="majorBidi"/>
          <w:b w:val="0"/>
          <w:bCs/>
          <w:lang w:val="en-GB"/>
        </w:rPr>
        <w:t>rural clinics</w:t>
      </w:r>
      <w:r w:rsidR="004D1B71" w:rsidRPr="006D3C72">
        <w:rPr>
          <w:rFonts w:asciiTheme="majorBidi" w:hAnsiTheme="majorBidi" w:cstheme="majorBidi"/>
          <w:b w:val="0"/>
          <w:bCs/>
          <w:lang w:val="en-GB"/>
        </w:rPr>
        <w:t xml:space="preserve"> have a</w:t>
      </w:r>
      <w:r w:rsidR="00977138" w:rsidRPr="006D3C72">
        <w:rPr>
          <w:rFonts w:asciiTheme="majorBidi" w:hAnsiTheme="majorBidi" w:cstheme="majorBidi"/>
          <w:b w:val="0"/>
          <w:bCs/>
          <w:lang w:val="en-GB"/>
        </w:rPr>
        <w:t xml:space="preserve"> female physician.</w:t>
      </w:r>
      <w:r w:rsidR="00EB1E1D" w:rsidRPr="006D3C72">
        <w:rPr>
          <w:rStyle w:val="FootnoteReference"/>
          <w:rFonts w:asciiTheme="majorBidi" w:hAnsiTheme="majorBidi" w:cstheme="majorBidi"/>
          <w:b w:val="0"/>
          <w:bCs/>
          <w:lang w:val="en-GB"/>
        </w:rPr>
        <w:footnoteReference w:id="35"/>
      </w:r>
      <w:bookmarkEnd w:id="20"/>
    </w:p>
    <w:p w14:paraId="24220835" w14:textId="77777777" w:rsidR="00051891" w:rsidRPr="006D3C72" w:rsidRDefault="00051891" w:rsidP="002074DC">
      <w:pPr>
        <w:pStyle w:val="NoSpacing"/>
        <w:jc w:val="both"/>
        <w:rPr>
          <w:rFonts w:asciiTheme="majorBidi" w:hAnsiTheme="majorBidi" w:cstheme="majorBidi"/>
          <w:bCs/>
        </w:rPr>
      </w:pPr>
    </w:p>
    <w:p w14:paraId="6ED24127" w14:textId="08D4C2D3" w:rsidR="006800B1" w:rsidRPr="006D3C72" w:rsidRDefault="004D1B71" w:rsidP="002074DC">
      <w:pPr>
        <w:pStyle w:val="NoSpacing"/>
        <w:jc w:val="both"/>
        <w:rPr>
          <w:rFonts w:asciiTheme="majorBidi" w:hAnsiTheme="majorBidi" w:cstheme="majorBidi"/>
          <w:w w:val="103"/>
          <w:lang w:val="en-GB"/>
        </w:rPr>
      </w:pPr>
      <w:r w:rsidRPr="006D3C72">
        <w:rPr>
          <w:rFonts w:asciiTheme="majorBidi" w:hAnsiTheme="majorBidi" w:cstheme="majorBidi"/>
          <w:w w:val="103"/>
          <w:lang w:val="en-GB"/>
        </w:rPr>
        <w:t xml:space="preserve">Fewer </w:t>
      </w:r>
      <w:r w:rsidR="00977138" w:rsidRPr="006D3C72">
        <w:rPr>
          <w:rFonts w:asciiTheme="majorBidi" w:hAnsiTheme="majorBidi" w:cstheme="majorBidi"/>
          <w:w w:val="103"/>
          <w:lang w:val="en-GB"/>
        </w:rPr>
        <w:t xml:space="preserve">women are joining the health services due to lack of security, education and qualified skills.  The lack of job opportunities in the health sector due to </w:t>
      </w:r>
      <w:r w:rsidRPr="006D3C72">
        <w:rPr>
          <w:rFonts w:asciiTheme="majorBidi" w:hAnsiTheme="majorBidi" w:cstheme="majorBidi"/>
          <w:w w:val="103"/>
          <w:lang w:val="en-GB"/>
        </w:rPr>
        <w:t xml:space="preserve">the smaller </w:t>
      </w:r>
      <w:r w:rsidR="00977138" w:rsidRPr="006D3C72">
        <w:rPr>
          <w:rFonts w:asciiTheme="majorBidi" w:hAnsiTheme="majorBidi" w:cstheme="majorBidi"/>
          <w:w w:val="103"/>
          <w:lang w:val="en-GB"/>
        </w:rPr>
        <w:t>number of local clinics in the villages has also contributed to the decrease. Likewise, families who do not allow family members to serve in distant neighbourhoods or districts coupled with a male dominated society are known to be contributing factors.</w:t>
      </w:r>
      <w:r w:rsidR="00EF50CC" w:rsidRPr="006D3C72">
        <w:rPr>
          <w:rFonts w:asciiTheme="majorBidi" w:hAnsiTheme="majorBidi" w:cstheme="majorBidi"/>
          <w:w w:val="103"/>
          <w:lang w:val="en-GB"/>
        </w:rPr>
        <w:t xml:space="preserve"> </w:t>
      </w:r>
      <w:r w:rsidR="001B4EAD" w:rsidRPr="006D3C72">
        <w:rPr>
          <w:rFonts w:asciiTheme="majorBidi" w:hAnsiTheme="majorBidi" w:cstheme="majorBidi"/>
          <w:w w:val="103"/>
          <w:lang w:val="en-GB"/>
        </w:rPr>
        <w:t xml:space="preserve">To maintain </w:t>
      </w:r>
      <w:r w:rsidRPr="006D3C72">
        <w:rPr>
          <w:rFonts w:asciiTheme="majorBidi" w:hAnsiTheme="majorBidi" w:cstheme="majorBidi"/>
          <w:w w:val="103"/>
          <w:lang w:val="en-GB"/>
        </w:rPr>
        <w:t xml:space="preserve">a </w:t>
      </w:r>
      <w:r w:rsidR="001B4EAD" w:rsidRPr="006D3C72">
        <w:rPr>
          <w:rFonts w:asciiTheme="majorBidi" w:hAnsiTheme="majorBidi" w:cstheme="majorBidi"/>
          <w:w w:val="103"/>
          <w:lang w:val="en-GB"/>
        </w:rPr>
        <w:t>g</w:t>
      </w:r>
      <w:r w:rsidR="00977138" w:rsidRPr="006D3C72">
        <w:rPr>
          <w:rFonts w:asciiTheme="majorBidi" w:hAnsiTheme="majorBidi" w:cstheme="majorBidi"/>
          <w:w w:val="103"/>
          <w:lang w:val="en-GB"/>
        </w:rPr>
        <w:t>ender balance in the health sector</w:t>
      </w:r>
      <w:r w:rsidR="001B4EAD" w:rsidRPr="006D3C72">
        <w:rPr>
          <w:rFonts w:asciiTheme="majorBidi" w:hAnsiTheme="majorBidi" w:cstheme="majorBidi"/>
          <w:w w:val="103"/>
          <w:lang w:val="en-GB"/>
        </w:rPr>
        <w:t>, there is a need to increase</w:t>
      </w:r>
      <w:r w:rsidR="003F15CA" w:rsidRPr="006D3C72">
        <w:rPr>
          <w:rFonts w:asciiTheme="majorBidi" w:hAnsiTheme="majorBidi" w:cstheme="majorBidi"/>
          <w:w w:val="103"/>
          <w:lang w:val="en-GB"/>
        </w:rPr>
        <w:t xml:space="preserve"> educational and employment opportunities for women</w:t>
      </w:r>
      <w:r w:rsidRPr="006D3C72">
        <w:rPr>
          <w:rFonts w:asciiTheme="majorBidi" w:hAnsiTheme="majorBidi" w:cstheme="majorBidi"/>
          <w:w w:val="103"/>
          <w:lang w:val="en-GB"/>
        </w:rPr>
        <w:t>,</w:t>
      </w:r>
      <w:r w:rsidR="003F15CA" w:rsidRPr="006D3C72">
        <w:rPr>
          <w:rFonts w:asciiTheme="majorBidi" w:hAnsiTheme="majorBidi" w:cstheme="majorBidi"/>
          <w:w w:val="103"/>
          <w:lang w:val="en-GB"/>
        </w:rPr>
        <w:t xml:space="preserve"> such as community health education and setting up family health and protection centres in remote areas. </w:t>
      </w:r>
      <w:r w:rsidR="001B4EAD" w:rsidRPr="006D3C72">
        <w:rPr>
          <w:rFonts w:asciiTheme="majorBidi" w:hAnsiTheme="majorBidi" w:cstheme="majorBidi"/>
          <w:w w:val="103"/>
          <w:lang w:val="en-GB"/>
        </w:rPr>
        <w:t>A</w:t>
      </w:r>
      <w:r w:rsidR="001B4EAD" w:rsidRPr="006D3C72">
        <w:rPr>
          <w:rFonts w:asciiTheme="majorBidi" w:hAnsiTheme="majorBidi" w:cstheme="majorBidi"/>
        </w:rPr>
        <w:t xml:space="preserve"> s</w:t>
      </w:r>
      <w:r w:rsidR="006800B1" w:rsidRPr="006D3C72">
        <w:rPr>
          <w:rFonts w:asciiTheme="majorBidi" w:hAnsiTheme="majorBidi" w:cstheme="majorBidi"/>
        </w:rPr>
        <w:t>pecial facility</w:t>
      </w:r>
      <w:r w:rsidR="001B4EAD" w:rsidRPr="006D3C72">
        <w:rPr>
          <w:rFonts w:asciiTheme="majorBidi" w:hAnsiTheme="majorBidi" w:cstheme="majorBidi"/>
        </w:rPr>
        <w:t xml:space="preserve"> should be set up </w:t>
      </w:r>
      <w:r w:rsidRPr="006D3C72">
        <w:rPr>
          <w:rFonts w:asciiTheme="majorBidi" w:hAnsiTheme="majorBidi" w:cstheme="majorBidi"/>
        </w:rPr>
        <w:t xml:space="preserve">by the </w:t>
      </w:r>
      <w:r w:rsidR="001B4EAD" w:rsidRPr="006D3C72">
        <w:rPr>
          <w:rFonts w:asciiTheme="majorBidi" w:hAnsiTheme="majorBidi" w:cstheme="majorBidi"/>
        </w:rPr>
        <w:t xml:space="preserve">government </w:t>
      </w:r>
      <w:r w:rsidR="006800B1" w:rsidRPr="006D3C72">
        <w:rPr>
          <w:rFonts w:asciiTheme="majorBidi" w:hAnsiTheme="majorBidi" w:cstheme="majorBidi"/>
        </w:rPr>
        <w:t>to attend to mentally affected women that will</w:t>
      </w:r>
      <w:r w:rsidRPr="006D3C72">
        <w:rPr>
          <w:rFonts w:asciiTheme="majorBidi" w:hAnsiTheme="majorBidi" w:cstheme="majorBidi"/>
        </w:rPr>
        <w:t xml:space="preserve"> provide shelter and appropriate treatment. </w:t>
      </w:r>
    </w:p>
    <w:p w14:paraId="52187EE7" w14:textId="77777777" w:rsidR="00EF50CC" w:rsidRPr="006D3C72" w:rsidRDefault="00EF50CC" w:rsidP="002074DC">
      <w:pPr>
        <w:pStyle w:val="Heading2"/>
        <w:rPr>
          <w:rFonts w:asciiTheme="majorBidi" w:hAnsiTheme="majorBidi" w:cstheme="majorBidi"/>
        </w:rPr>
      </w:pPr>
    </w:p>
    <w:p w14:paraId="02BB7DAC" w14:textId="77777777" w:rsidR="00C71571" w:rsidRDefault="00A85DBA" w:rsidP="002074DC">
      <w:pPr>
        <w:pStyle w:val="Heading2"/>
        <w:rPr>
          <w:rFonts w:asciiTheme="majorBidi" w:hAnsiTheme="majorBidi" w:cstheme="majorBidi"/>
          <w:lang w:val="en-US"/>
        </w:rPr>
      </w:pPr>
      <w:bookmarkStart w:id="21" w:name="_Toc29936987"/>
      <w:r w:rsidRPr="006D3C72">
        <w:rPr>
          <w:rFonts w:asciiTheme="majorBidi" w:hAnsiTheme="majorBidi" w:cstheme="majorBidi"/>
        </w:rPr>
        <w:t>ARTICLE FOURTEEN: RURAL WOMEN</w:t>
      </w:r>
      <w:r w:rsidR="00AE4D91" w:rsidRPr="006D3C72">
        <w:rPr>
          <w:rFonts w:asciiTheme="majorBidi" w:hAnsiTheme="majorBidi" w:cstheme="majorBidi"/>
          <w:lang w:val="en-US"/>
        </w:rPr>
        <w:t>:</w:t>
      </w:r>
      <w:bookmarkEnd w:id="21"/>
      <w:r w:rsidR="00AE4D91" w:rsidRPr="006D3C72">
        <w:rPr>
          <w:rFonts w:asciiTheme="majorBidi" w:hAnsiTheme="majorBidi" w:cstheme="majorBidi"/>
          <w:lang w:val="en-US"/>
        </w:rPr>
        <w:t xml:space="preserve"> </w:t>
      </w:r>
    </w:p>
    <w:p w14:paraId="0188CA15" w14:textId="77777777" w:rsidR="00C71571" w:rsidRDefault="00C71571" w:rsidP="002074DC">
      <w:pPr>
        <w:pStyle w:val="Heading2"/>
        <w:rPr>
          <w:rFonts w:asciiTheme="majorBidi" w:hAnsiTheme="majorBidi" w:cstheme="majorBidi"/>
          <w:lang w:val="en-US"/>
        </w:rPr>
      </w:pPr>
    </w:p>
    <w:p w14:paraId="6DC146E0" w14:textId="6DD0E25C" w:rsidR="00B27BF5" w:rsidRPr="006D3C72" w:rsidRDefault="006800B1" w:rsidP="002074DC">
      <w:pPr>
        <w:pStyle w:val="Heading2"/>
        <w:rPr>
          <w:rFonts w:asciiTheme="majorBidi" w:hAnsiTheme="majorBidi" w:cstheme="majorBidi"/>
          <w:b w:val="0"/>
          <w:bCs/>
        </w:rPr>
      </w:pPr>
      <w:bookmarkStart w:id="22" w:name="_Toc29936988"/>
      <w:r w:rsidRPr="006D3C72">
        <w:rPr>
          <w:rFonts w:asciiTheme="majorBidi" w:hAnsiTheme="majorBidi" w:cstheme="majorBidi"/>
          <w:b w:val="0"/>
          <w:bCs/>
          <w:lang w:val="en-GB"/>
        </w:rPr>
        <w:t>AWN commend</w:t>
      </w:r>
      <w:r w:rsidR="00126C90" w:rsidRPr="006D3C72">
        <w:rPr>
          <w:rFonts w:asciiTheme="majorBidi" w:hAnsiTheme="majorBidi" w:cstheme="majorBidi"/>
          <w:b w:val="0"/>
          <w:bCs/>
          <w:lang w:val="en-GB"/>
        </w:rPr>
        <w:t xml:space="preserve">s </w:t>
      </w:r>
      <w:r w:rsidRPr="006D3C72">
        <w:rPr>
          <w:rFonts w:asciiTheme="majorBidi" w:hAnsiTheme="majorBidi" w:cstheme="majorBidi"/>
          <w:b w:val="0"/>
          <w:bCs/>
          <w:lang w:val="en-GB"/>
        </w:rPr>
        <w:t>the M</w:t>
      </w:r>
      <w:r w:rsidR="00AE4D91" w:rsidRPr="006D3C72">
        <w:rPr>
          <w:rFonts w:asciiTheme="majorBidi" w:hAnsiTheme="majorBidi" w:cstheme="majorBidi"/>
          <w:b w:val="0"/>
          <w:bCs/>
          <w:lang w:val="en-GB"/>
        </w:rPr>
        <w:t>OWA</w:t>
      </w:r>
      <w:r w:rsidRPr="006D3C72">
        <w:rPr>
          <w:rFonts w:asciiTheme="majorBidi" w:hAnsiTheme="majorBidi" w:cstheme="majorBidi"/>
          <w:b w:val="0"/>
          <w:bCs/>
          <w:lang w:val="en-GB"/>
        </w:rPr>
        <w:t xml:space="preserve"> and the Ministry of Agriculture, Irrigation, and Livestock </w:t>
      </w:r>
      <w:r w:rsidR="00B1077C" w:rsidRPr="006D3C72">
        <w:rPr>
          <w:rFonts w:asciiTheme="majorBidi" w:hAnsiTheme="majorBidi" w:cstheme="majorBidi"/>
          <w:b w:val="0"/>
          <w:bCs/>
          <w:lang w:val="en-GB"/>
        </w:rPr>
        <w:t xml:space="preserve">for </w:t>
      </w:r>
      <w:r w:rsidRPr="006D3C72">
        <w:rPr>
          <w:rFonts w:asciiTheme="majorBidi" w:hAnsiTheme="majorBidi" w:cstheme="majorBidi"/>
          <w:b w:val="0"/>
          <w:bCs/>
          <w:lang w:val="en-GB"/>
        </w:rPr>
        <w:t xml:space="preserve">taking an active part in presenting their rural development plans to the </w:t>
      </w:r>
      <w:r w:rsidR="00126C90" w:rsidRPr="006D3C72">
        <w:rPr>
          <w:rFonts w:asciiTheme="majorBidi" w:hAnsiTheme="majorBidi" w:cstheme="majorBidi"/>
          <w:b w:val="0"/>
          <w:bCs/>
          <w:lang w:val="en-GB"/>
        </w:rPr>
        <w:t xml:space="preserve">relevant </w:t>
      </w:r>
      <w:r w:rsidRPr="006D3C72">
        <w:rPr>
          <w:rFonts w:asciiTheme="majorBidi" w:hAnsiTheme="majorBidi" w:cstheme="majorBidi"/>
          <w:b w:val="0"/>
          <w:bCs/>
          <w:lang w:val="en-GB"/>
        </w:rPr>
        <w:t>communities</w:t>
      </w:r>
      <w:r w:rsidR="00126C90" w:rsidRPr="006D3C72">
        <w:rPr>
          <w:rFonts w:asciiTheme="majorBidi" w:hAnsiTheme="majorBidi" w:cstheme="majorBidi"/>
          <w:b w:val="0"/>
          <w:bCs/>
          <w:lang w:val="en-GB"/>
        </w:rPr>
        <w:t xml:space="preserve">. </w:t>
      </w:r>
      <w:r w:rsidRPr="006D3C72">
        <w:rPr>
          <w:rFonts w:asciiTheme="majorBidi" w:hAnsiTheme="majorBidi" w:cstheme="majorBidi"/>
          <w:b w:val="0"/>
          <w:bCs/>
          <w:lang w:val="en-GB"/>
        </w:rPr>
        <w:t xml:space="preserve">Part of the development plan is the provision of credit facilities.  </w:t>
      </w:r>
      <w:r w:rsidR="00B27BF5" w:rsidRPr="006D3C72">
        <w:rPr>
          <w:rFonts w:asciiTheme="majorBidi" w:hAnsiTheme="majorBidi" w:cstheme="majorBidi"/>
          <w:b w:val="0"/>
          <w:bCs/>
          <w:lang w:val="en-GB"/>
        </w:rPr>
        <w:t xml:space="preserve">It is </w:t>
      </w:r>
      <w:r w:rsidR="00126C90" w:rsidRPr="006D3C72">
        <w:rPr>
          <w:rFonts w:asciiTheme="majorBidi" w:hAnsiTheme="majorBidi" w:cstheme="majorBidi"/>
          <w:b w:val="0"/>
          <w:bCs/>
          <w:lang w:val="en-GB"/>
        </w:rPr>
        <w:t xml:space="preserve">also </w:t>
      </w:r>
      <w:r w:rsidR="00B27BF5" w:rsidRPr="006D3C72">
        <w:rPr>
          <w:rFonts w:asciiTheme="majorBidi" w:hAnsiTheme="majorBidi" w:cstheme="majorBidi"/>
          <w:b w:val="0"/>
          <w:bCs/>
          <w:lang w:val="en-GB"/>
        </w:rPr>
        <w:t xml:space="preserve">worth noting that the Ministry of Finance signed in July 12, 2017 a financing package of $482.3 million in grants with the World Bank of which </w:t>
      </w:r>
      <w:r w:rsidR="00B27BF5" w:rsidRPr="006D3C72">
        <w:rPr>
          <w:rFonts w:asciiTheme="majorBidi" w:hAnsiTheme="majorBidi" w:cstheme="majorBidi"/>
          <w:b w:val="0"/>
          <w:bCs/>
        </w:rPr>
        <w:t xml:space="preserve">$5 million </w:t>
      </w:r>
      <w:r w:rsidR="001B5A91" w:rsidRPr="006D3C72">
        <w:rPr>
          <w:rFonts w:asciiTheme="majorBidi" w:hAnsiTheme="majorBidi" w:cstheme="majorBidi"/>
          <w:b w:val="0"/>
          <w:bCs/>
        </w:rPr>
        <w:t xml:space="preserve">(1.04%) </w:t>
      </w:r>
      <w:r w:rsidR="00B27BF5" w:rsidRPr="006D3C72">
        <w:rPr>
          <w:rFonts w:asciiTheme="majorBidi" w:hAnsiTheme="majorBidi" w:cstheme="majorBidi"/>
          <w:b w:val="0"/>
          <w:bCs/>
        </w:rPr>
        <w:t>is to support the Women’s Economic Empowerment National Priority Program (WEE-NPP) Support Project.</w:t>
      </w:r>
      <w:bookmarkEnd w:id="22"/>
    </w:p>
    <w:p w14:paraId="2AC8FE28" w14:textId="77777777" w:rsidR="00B27BF5" w:rsidRPr="006D3C72" w:rsidRDefault="00B27BF5" w:rsidP="002074DC">
      <w:pPr>
        <w:pStyle w:val="NoSpacing"/>
        <w:jc w:val="both"/>
        <w:rPr>
          <w:rFonts w:asciiTheme="majorBidi" w:hAnsiTheme="majorBidi" w:cstheme="majorBidi"/>
          <w:w w:val="103"/>
          <w:lang w:val="en-GB"/>
        </w:rPr>
      </w:pPr>
    </w:p>
    <w:p w14:paraId="5CAF1D94" w14:textId="502B4384" w:rsidR="00B27BF5" w:rsidRPr="006D3C72" w:rsidRDefault="006800B1" w:rsidP="002074DC">
      <w:pPr>
        <w:pStyle w:val="NoSpacing"/>
        <w:jc w:val="both"/>
        <w:rPr>
          <w:rFonts w:asciiTheme="majorBidi" w:hAnsiTheme="majorBidi" w:cstheme="majorBidi"/>
        </w:rPr>
      </w:pPr>
      <w:r w:rsidRPr="006D3C72">
        <w:rPr>
          <w:rFonts w:asciiTheme="majorBidi" w:hAnsiTheme="majorBidi" w:cstheme="majorBidi"/>
        </w:rPr>
        <w:t xml:space="preserve">The </w:t>
      </w:r>
      <w:r w:rsidR="00DE32BB" w:rsidRPr="006D3C72">
        <w:rPr>
          <w:rFonts w:asciiTheme="majorBidi" w:hAnsiTheme="majorBidi" w:cstheme="majorBidi"/>
        </w:rPr>
        <w:t>MRRD and MOEC are</w:t>
      </w:r>
      <w:r w:rsidR="00340FE3" w:rsidRPr="006D3C72">
        <w:rPr>
          <w:rFonts w:asciiTheme="majorBidi" w:hAnsiTheme="majorBidi" w:cstheme="majorBidi"/>
        </w:rPr>
        <w:t xml:space="preserve"> </w:t>
      </w:r>
      <w:r w:rsidRPr="006D3C72">
        <w:rPr>
          <w:rFonts w:asciiTheme="majorBidi" w:hAnsiTheme="majorBidi" w:cstheme="majorBidi"/>
        </w:rPr>
        <w:t>commend</w:t>
      </w:r>
      <w:r w:rsidR="00DD339C" w:rsidRPr="006D3C72">
        <w:rPr>
          <w:rFonts w:asciiTheme="majorBidi" w:hAnsiTheme="majorBidi" w:cstheme="majorBidi"/>
        </w:rPr>
        <w:t xml:space="preserve">ed </w:t>
      </w:r>
      <w:r w:rsidRPr="006D3C72">
        <w:rPr>
          <w:rFonts w:asciiTheme="majorBidi" w:hAnsiTheme="majorBidi" w:cstheme="majorBidi"/>
        </w:rPr>
        <w:t>for actively earmarking a budget for the implementation of the rural development plan.  This has been presented to the communities especially the rural women</w:t>
      </w:r>
      <w:r w:rsidR="00DD339C" w:rsidRPr="006D3C72">
        <w:rPr>
          <w:rFonts w:asciiTheme="majorBidi" w:hAnsiTheme="majorBidi" w:cstheme="majorBidi"/>
        </w:rPr>
        <w:t>,</w:t>
      </w:r>
      <w:r w:rsidRPr="006D3C72">
        <w:rPr>
          <w:rFonts w:asciiTheme="majorBidi" w:hAnsiTheme="majorBidi" w:cstheme="majorBidi"/>
        </w:rPr>
        <w:t xml:space="preserve"> </w:t>
      </w:r>
      <w:r w:rsidR="00DE32BB" w:rsidRPr="006D3C72">
        <w:rPr>
          <w:rFonts w:asciiTheme="majorBidi" w:hAnsiTheme="majorBidi" w:cstheme="majorBidi"/>
        </w:rPr>
        <w:t>it</w:t>
      </w:r>
      <w:r w:rsidRPr="006D3C72">
        <w:rPr>
          <w:rFonts w:asciiTheme="majorBidi" w:hAnsiTheme="majorBidi" w:cstheme="majorBidi"/>
        </w:rPr>
        <w:t xml:space="preserve"> is important to note the plans of the</w:t>
      </w:r>
      <w:r w:rsidR="00DE32BB" w:rsidRPr="006D3C72">
        <w:rPr>
          <w:rFonts w:asciiTheme="majorBidi" w:hAnsiTheme="majorBidi" w:cstheme="majorBidi"/>
        </w:rPr>
        <w:t xml:space="preserve"> MOWA</w:t>
      </w:r>
      <w:r w:rsidRPr="006D3C72">
        <w:rPr>
          <w:rFonts w:asciiTheme="majorBidi" w:hAnsiTheme="majorBidi" w:cstheme="majorBidi"/>
        </w:rPr>
        <w:t>, the Ministry of Agriculture, Irrigation and Livestock and the Ministry of Econom</w:t>
      </w:r>
      <w:r w:rsidR="00DE32BB" w:rsidRPr="006D3C72">
        <w:rPr>
          <w:rFonts w:asciiTheme="majorBidi" w:hAnsiTheme="majorBidi" w:cstheme="majorBidi"/>
        </w:rPr>
        <w:t>y</w:t>
      </w:r>
      <w:r w:rsidRPr="006D3C72">
        <w:rPr>
          <w:rFonts w:asciiTheme="majorBidi" w:hAnsiTheme="majorBidi" w:cstheme="majorBidi"/>
        </w:rPr>
        <w:t xml:space="preserve"> to organize women into credit cooperatives. </w:t>
      </w:r>
      <w:r w:rsidR="004E393C" w:rsidRPr="006D3C72">
        <w:rPr>
          <w:rFonts w:asciiTheme="majorBidi" w:hAnsiTheme="majorBidi" w:cstheme="majorBidi"/>
        </w:rPr>
        <w:t xml:space="preserve">It is </w:t>
      </w:r>
      <w:r w:rsidR="00340FE3" w:rsidRPr="006D3C72">
        <w:rPr>
          <w:rFonts w:asciiTheme="majorBidi" w:hAnsiTheme="majorBidi" w:cstheme="majorBidi"/>
        </w:rPr>
        <w:t xml:space="preserve">also </w:t>
      </w:r>
      <w:r w:rsidR="004E393C" w:rsidRPr="006D3C72">
        <w:rPr>
          <w:rFonts w:asciiTheme="majorBidi" w:hAnsiTheme="majorBidi" w:cstheme="majorBidi"/>
        </w:rPr>
        <w:t>important to note t</w:t>
      </w:r>
      <w:r w:rsidR="00E4410D" w:rsidRPr="006D3C72">
        <w:rPr>
          <w:rFonts w:asciiTheme="majorBidi" w:hAnsiTheme="majorBidi" w:cstheme="majorBidi"/>
        </w:rPr>
        <w:t>he need to c</w:t>
      </w:r>
      <w:r w:rsidR="00B27BF5" w:rsidRPr="006D3C72">
        <w:rPr>
          <w:rFonts w:asciiTheme="majorBidi" w:hAnsiTheme="majorBidi" w:cstheme="majorBidi"/>
        </w:rPr>
        <w:t>reat</w:t>
      </w:r>
      <w:r w:rsidR="00E4410D" w:rsidRPr="006D3C72">
        <w:rPr>
          <w:rFonts w:asciiTheme="majorBidi" w:hAnsiTheme="majorBidi" w:cstheme="majorBidi"/>
        </w:rPr>
        <w:t>e</w:t>
      </w:r>
      <w:r w:rsidR="00B27BF5" w:rsidRPr="006D3C72">
        <w:rPr>
          <w:rFonts w:asciiTheme="majorBidi" w:hAnsiTheme="majorBidi" w:cstheme="majorBidi"/>
        </w:rPr>
        <w:t xml:space="preserve"> an oversight multi-sectoral committee to monitor project implementation </w:t>
      </w:r>
      <w:r w:rsidR="004E393C" w:rsidRPr="006D3C72">
        <w:rPr>
          <w:rFonts w:asciiTheme="majorBidi" w:hAnsiTheme="majorBidi" w:cstheme="majorBidi"/>
        </w:rPr>
        <w:t xml:space="preserve">and thereby </w:t>
      </w:r>
      <w:r w:rsidR="00B27BF5" w:rsidRPr="006D3C72">
        <w:rPr>
          <w:rFonts w:asciiTheme="majorBidi" w:hAnsiTheme="majorBidi" w:cstheme="majorBidi"/>
        </w:rPr>
        <w:t xml:space="preserve">to ensure that project objectives are achieved and that the results are attained. </w:t>
      </w:r>
    </w:p>
    <w:p w14:paraId="450E9B2B" w14:textId="77777777" w:rsidR="00B27BF5" w:rsidRPr="006D3C72" w:rsidRDefault="00B27BF5" w:rsidP="002074DC">
      <w:pPr>
        <w:tabs>
          <w:tab w:val="left" w:pos="1080"/>
          <w:tab w:val="left" w:pos="1170"/>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auto"/>
        <w:contextualSpacing/>
        <w:jc w:val="both"/>
        <w:rPr>
          <w:rFonts w:asciiTheme="majorBidi" w:hAnsiTheme="majorBidi" w:cstheme="majorBidi"/>
        </w:rPr>
      </w:pPr>
    </w:p>
    <w:p w14:paraId="7673D827" w14:textId="53EE2AE4" w:rsidR="00A85DBA" w:rsidRPr="006D3C72" w:rsidRDefault="00A85DBA" w:rsidP="002074DC">
      <w:pPr>
        <w:pStyle w:val="Heading2"/>
        <w:rPr>
          <w:rFonts w:asciiTheme="majorBidi" w:hAnsiTheme="majorBidi" w:cstheme="majorBidi"/>
        </w:rPr>
      </w:pPr>
      <w:bookmarkStart w:id="23" w:name="_Toc29936989"/>
      <w:r w:rsidRPr="006D3C72">
        <w:rPr>
          <w:rFonts w:asciiTheme="majorBidi" w:hAnsiTheme="majorBidi" w:cstheme="majorBidi"/>
        </w:rPr>
        <w:t>ARTICLE FIFTEEN: EQUALITY BEFORE THE LAW</w:t>
      </w:r>
      <w:bookmarkEnd w:id="23"/>
    </w:p>
    <w:p w14:paraId="55385337" w14:textId="77777777" w:rsidR="006800B1" w:rsidRPr="006D3C72" w:rsidRDefault="006800B1" w:rsidP="002074DC">
      <w:pPr>
        <w:pStyle w:val="NoSpacing"/>
        <w:jc w:val="both"/>
        <w:rPr>
          <w:rFonts w:asciiTheme="majorBidi" w:hAnsiTheme="majorBidi" w:cstheme="majorBidi"/>
          <w:w w:val="103"/>
          <w:lang w:val="en-GB"/>
        </w:rPr>
      </w:pPr>
    </w:p>
    <w:p w14:paraId="1CF8570E" w14:textId="365F4B47" w:rsidR="000F4ACA" w:rsidRPr="006D3C72" w:rsidRDefault="000F4ACA" w:rsidP="002074DC">
      <w:pPr>
        <w:pStyle w:val="NoSpacing"/>
        <w:jc w:val="both"/>
        <w:rPr>
          <w:rFonts w:asciiTheme="majorBidi" w:hAnsiTheme="majorBidi" w:cstheme="majorBidi"/>
          <w:b/>
          <w:bCs/>
          <w:w w:val="103"/>
          <w:lang w:val="en-GB"/>
        </w:rPr>
      </w:pPr>
      <w:bookmarkStart w:id="24" w:name="_Hlk492280138"/>
      <w:r w:rsidRPr="006D3C72">
        <w:rPr>
          <w:rFonts w:asciiTheme="majorBidi" w:hAnsiTheme="majorBidi" w:cstheme="majorBidi"/>
          <w:b/>
          <w:bCs/>
          <w:w w:val="103"/>
          <w:lang w:val="en-GB"/>
        </w:rPr>
        <w:t>Legal complaint mechanisms</w:t>
      </w:r>
      <w:r w:rsidR="00C6546E" w:rsidRPr="006D3C72">
        <w:rPr>
          <w:rFonts w:asciiTheme="majorBidi" w:hAnsiTheme="majorBidi" w:cstheme="majorBidi"/>
          <w:b/>
          <w:bCs/>
          <w:w w:val="103"/>
          <w:lang w:val="en-GB"/>
        </w:rPr>
        <w:t xml:space="preserve">: </w:t>
      </w:r>
      <w:r w:rsidRPr="006D3C72">
        <w:rPr>
          <w:rFonts w:asciiTheme="majorBidi" w:hAnsiTheme="majorBidi" w:cstheme="majorBidi"/>
          <w:spacing w:val="4"/>
          <w:w w:val="103"/>
          <w:lang w:val="en-GB"/>
        </w:rPr>
        <w:t xml:space="preserve">Despite </w:t>
      </w:r>
      <w:r w:rsidR="00100CEB">
        <w:rPr>
          <w:rFonts w:asciiTheme="majorBidi" w:hAnsiTheme="majorBidi" w:cstheme="majorBidi"/>
          <w:spacing w:val="4"/>
          <w:w w:val="103"/>
          <w:lang w:val="en-GB"/>
        </w:rPr>
        <w:t xml:space="preserve">the </w:t>
      </w:r>
      <w:r w:rsidRPr="006D3C72">
        <w:rPr>
          <w:rFonts w:asciiTheme="majorBidi" w:hAnsiTheme="majorBidi" w:cstheme="majorBidi"/>
          <w:spacing w:val="4"/>
          <w:w w:val="103"/>
          <w:lang w:val="en-GB"/>
        </w:rPr>
        <w:t>efforts to implement the formal justice system, th</w:t>
      </w:r>
      <w:r w:rsidR="004E393C" w:rsidRPr="006D3C72">
        <w:rPr>
          <w:rFonts w:asciiTheme="majorBidi" w:hAnsiTheme="majorBidi" w:cstheme="majorBidi"/>
          <w:spacing w:val="4"/>
          <w:w w:val="103"/>
          <w:lang w:val="en-GB"/>
        </w:rPr>
        <w:t xml:space="preserve">is has not </w:t>
      </w:r>
      <w:r w:rsidRPr="006D3C72">
        <w:rPr>
          <w:rFonts w:asciiTheme="majorBidi" w:hAnsiTheme="majorBidi" w:cstheme="majorBidi"/>
          <w:spacing w:val="4"/>
          <w:w w:val="103"/>
          <w:lang w:val="en-GB"/>
        </w:rPr>
        <w:t xml:space="preserve">been fully </w:t>
      </w:r>
      <w:r w:rsidR="004E393C" w:rsidRPr="006D3C72">
        <w:rPr>
          <w:rFonts w:asciiTheme="majorBidi" w:hAnsiTheme="majorBidi" w:cstheme="majorBidi"/>
          <w:spacing w:val="4"/>
          <w:w w:val="103"/>
          <w:lang w:val="en-GB"/>
        </w:rPr>
        <w:t xml:space="preserve">achieved. </w:t>
      </w:r>
      <w:r w:rsidRPr="006D3C72">
        <w:rPr>
          <w:rFonts w:asciiTheme="majorBidi" w:hAnsiTheme="majorBidi" w:cstheme="majorBidi"/>
          <w:spacing w:val="4"/>
          <w:w w:val="103"/>
          <w:lang w:val="en-GB"/>
        </w:rPr>
        <w:t>Strong interference from influen</w:t>
      </w:r>
      <w:r w:rsidR="00100CEB">
        <w:rPr>
          <w:rFonts w:asciiTheme="majorBidi" w:hAnsiTheme="majorBidi" w:cstheme="majorBidi"/>
          <w:spacing w:val="4"/>
          <w:w w:val="103"/>
          <w:lang w:val="en-GB"/>
        </w:rPr>
        <w:t xml:space="preserve">cers </w:t>
      </w:r>
      <w:r w:rsidRPr="006D3C72">
        <w:rPr>
          <w:rFonts w:asciiTheme="majorBidi" w:hAnsiTheme="majorBidi" w:cstheme="majorBidi"/>
          <w:spacing w:val="4"/>
          <w:w w:val="103"/>
          <w:lang w:val="en-GB"/>
        </w:rPr>
        <w:t xml:space="preserve">and powerful people </w:t>
      </w:r>
      <w:r w:rsidR="001E3AB1" w:rsidRPr="006D3C72">
        <w:rPr>
          <w:rFonts w:asciiTheme="majorBidi" w:hAnsiTheme="majorBidi" w:cstheme="majorBidi"/>
          <w:spacing w:val="4"/>
          <w:w w:val="103"/>
          <w:lang w:val="en-GB"/>
        </w:rPr>
        <w:t xml:space="preserve">has </w:t>
      </w:r>
      <w:r w:rsidRPr="006D3C72">
        <w:rPr>
          <w:rFonts w:asciiTheme="majorBidi" w:hAnsiTheme="majorBidi" w:cstheme="majorBidi"/>
          <w:spacing w:val="4"/>
          <w:w w:val="103"/>
          <w:lang w:val="en-GB"/>
        </w:rPr>
        <w:t xml:space="preserve">contributed to corruption within the system. </w:t>
      </w:r>
      <w:r w:rsidR="001E3AB1" w:rsidRPr="006D3C72">
        <w:rPr>
          <w:rFonts w:asciiTheme="majorBidi" w:hAnsiTheme="majorBidi" w:cstheme="majorBidi"/>
          <w:spacing w:val="4"/>
          <w:w w:val="103"/>
          <w:lang w:val="en-GB"/>
        </w:rPr>
        <w:t xml:space="preserve">Bribes are required for cases to proceed. </w:t>
      </w:r>
      <w:r w:rsidR="006819A5" w:rsidRPr="006D3C72">
        <w:rPr>
          <w:rFonts w:asciiTheme="majorBidi" w:hAnsiTheme="majorBidi" w:cstheme="majorBidi"/>
          <w:spacing w:val="4"/>
          <w:w w:val="103"/>
          <w:lang w:val="en-GB"/>
        </w:rPr>
        <w:t xml:space="preserve"> </w:t>
      </w:r>
      <w:r w:rsidRPr="006D3C72">
        <w:rPr>
          <w:rFonts w:asciiTheme="majorBidi" w:hAnsiTheme="majorBidi" w:cstheme="majorBidi"/>
          <w:spacing w:val="4"/>
          <w:w w:val="103"/>
          <w:lang w:val="en-GB"/>
        </w:rPr>
        <w:t xml:space="preserve">Incompetent staff, </w:t>
      </w:r>
      <w:r w:rsidR="000655DF" w:rsidRPr="006D3C72">
        <w:rPr>
          <w:rFonts w:asciiTheme="majorBidi" w:hAnsiTheme="majorBidi" w:cstheme="majorBidi"/>
          <w:spacing w:val="4"/>
          <w:w w:val="103"/>
          <w:lang w:val="en-GB"/>
        </w:rPr>
        <w:t xml:space="preserve">the </w:t>
      </w:r>
      <w:r w:rsidRPr="006D3C72">
        <w:rPr>
          <w:rFonts w:asciiTheme="majorBidi" w:hAnsiTheme="majorBidi" w:cstheme="majorBidi"/>
          <w:spacing w:val="4"/>
          <w:w w:val="103"/>
          <w:lang w:val="en-GB"/>
        </w:rPr>
        <w:t xml:space="preserve">culture of male domination and women’s lack of </w:t>
      </w:r>
      <w:r w:rsidR="000C6804" w:rsidRPr="006D3C72">
        <w:rPr>
          <w:rFonts w:asciiTheme="majorBidi" w:hAnsiTheme="majorBidi" w:cstheme="majorBidi"/>
          <w:spacing w:val="4"/>
          <w:w w:val="103"/>
          <w:lang w:val="en-GB"/>
        </w:rPr>
        <w:t xml:space="preserve">knowledge </w:t>
      </w:r>
      <w:r w:rsidRPr="006D3C72">
        <w:rPr>
          <w:rFonts w:asciiTheme="majorBidi" w:hAnsiTheme="majorBidi" w:cstheme="majorBidi"/>
          <w:spacing w:val="4"/>
          <w:w w:val="103"/>
          <w:lang w:val="en-GB"/>
        </w:rPr>
        <w:t xml:space="preserve">of their rights </w:t>
      </w:r>
      <w:r w:rsidR="000C6804" w:rsidRPr="006D3C72">
        <w:rPr>
          <w:rFonts w:asciiTheme="majorBidi" w:hAnsiTheme="majorBidi" w:cstheme="majorBidi"/>
          <w:spacing w:val="4"/>
          <w:w w:val="103"/>
          <w:lang w:val="en-GB"/>
        </w:rPr>
        <w:t xml:space="preserve">have </w:t>
      </w:r>
      <w:r w:rsidRPr="006D3C72">
        <w:rPr>
          <w:rFonts w:asciiTheme="majorBidi" w:hAnsiTheme="majorBidi" w:cstheme="majorBidi"/>
          <w:spacing w:val="4"/>
          <w:w w:val="103"/>
          <w:lang w:val="en-GB"/>
        </w:rPr>
        <w:t>further contributed to the failed implementation of the formal justice system</w:t>
      </w:r>
      <w:r w:rsidR="00AE4D91" w:rsidRPr="006D3C72">
        <w:rPr>
          <w:rFonts w:asciiTheme="majorBidi" w:hAnsiTheme="majorBidi" w:cstheme="majorBidi"/>
          <w:spacing w:val="4"/>
          <w:w w:val="103"/>
          <w:lang w:val="en-GB"/>
        </w:rPr>
        <w:t xml:space="preserve">. </w:t>
      </w:r>
    </w:p>
    <w:p w14:paraId="45E85298" w14:textId="77777777" w:rsidR="00E06603" w:rsidRPr="006D3C72" w:rsidRDefault="00E06603" w:rsidP="002074DC">
      <w:pPr>
        <w:pStyle w:val="NoSpacing"/>
        <w:jc w:val="both"/>
        <w:rPr>
          <w:rFonts w:asciiTheme="majorBidi" w:hAnsiTheme="majorBidi" w:cstheme="majorBidi"/>
          <w:spacing w:val="4"/>
          <w:w w:val="103"/>
          <w:lang w:val="en-GB"/>
        </w:rPr>
      </w:pPr>
    </w:p>
    <w:p w14:paraId="55D8D044" w14:textId="49858EA0" w:rsidR="004D2527" w:rsidRPr="006B2BEF" w:rsidRDefault="000C6804" w:rsidP="002074DC">
      <w:pPr>
        <w:pStyle w:val="NoSpacing"/>
        <w:jc w:val="both"/>
        <w:rPr>
          <w:rFonts w:asciiTheme="majorBidi" w:hAnsiTheme="majorBidi" w:cstheme="majorBidi"/>
          <w:color w:val="000000" w:themeColor="text1"/>
          <w:spacing w:val="4"/>
          <w:w w:val="103"/>
          <w:lang w:val="en-GB"/>
        </w:rPr>
      </w:pPr>
      <w:r w:rsidRPr="006B2BEF">
        <w:rPr>
          <w:rFonts w:asciiTheme="majorBidi" w:hAnsiTheme="majorBidi" w:cstheme="majorBidi"/>
          <w:color w:val="000000" w:themeColor="text1"/>
          <w:spacing w:val="4"/>
          <w:w w:val="103"/>
          <w:lang w:val="en-GB"/>
        </w:rPr>
        <w:t xml:space="preserve">The </w:t>
      </w:r>
      <w:r w:rsidR="00FF3ABD" w:rsidRPr="006B2BEF">
        <w:rPr>
          <w:rFonts w:asciiTheme="majorBidi" w:hAnsiTheme="majorBidi" w:cstheme="majorBidi"/>
          <w:color w:val="000000" w:themeColor="text1"/>
          <w:spacing w:val="4"/>
          <w:w w:val="103"/>
          <w:lang w:val="en-GB"/>
        </w:rPr>
        <w:t xml:space="preserve">informal justice system is most often resorted to by </w:t>
      </w:r>
      <w:r w:rsidR="00AE4D91" w:rsidRPr="006B2BEF">
        <w:rPr>
          <w:rFonts w:asciiTheme="majorBidi" w:hAnsiTheme="majorBidi" w:cstheme="majorBidi"/>
          <w:color w:val="000000" w:themeColor="text1"/>
          <w:spacing w:val="4"/>
          <w:w w:val="103"/>
          <w:lang w:val="en-GB"/>
        </w:rPr>
        <w:t>most of</w:t>
      </w:r>
      <w:r w:rsidR="00FF3ABD" w:rsidRPr="006B2BEF">
        <w:rPr>
          <w:rFonts w:asciiTheme="majorBidi" w:hAnsiTheme="majorBidi" w:cstheme="majorBidi"/>
          <w:color w:val="000000" w:themeColor="text1"/>
          <w:spacing w:val="4"/>
          <w:w w:val="103"/>
          <w:lang w:val="en-GB"/>
        </w:rPr>
        <w:t xml:space="preserve"> </w:t>
      </w:r>
      <w:r w:rsidR="000655DF" w:rsidRPr="006B2BEF">
        <w:rPr>
          <w:rFonts w:asciiTheme="majorBidi" w:hAnsiTheme="majorBidi" w:cstheme="majorBidi"/>
          <w:color w:val="000000" w:themeColor="text1"/>
          <w:spacing w:val="4"/>
          <w:w w:val="103"/>
          <w:lang w:val="en-GB"/>
        </w:rPr>
        <w:t>the</w:t>
      </w:r>
      <w:r w:rsidR="00FF3ABD" w:rsidRPr="006B2BEF">
        <w:rPr>
          <w:rFonts w:asciiTheme="majorBidi" w:hAnsiTheme="majorBidi" w:cstheme="majorBidi"/>
          <w:color w:val="000000" w:themeColor="text1"/>
          <w:spacing w:val="4"/>
          <w:w w:val="103"/>
          <w:lang w:val="en-GB"/>
        </w:rPr>
        <w:t xml:space="preserve"> people accessing justice. While this is a recognized venue for justice, it is flawed with cultural biases by </w:t>
      </w:r>
      <w:r w:rsidR="004E393C" w:rsidRPr="006B2BEF">
        <w:rPr>
          <w:rFonts w:asciiTheme="majorBidi" w:hAnsiTheme="majorBidi" w:cstheme="majorBidi"/>
          <w:color w:val="000000" w:themeColor="text1"/>
          <w:spacing w:val="4"/>
          <w:w w:val="103"/>
          <w:lang w:val="en-GB"/>
        </w:rPr>
        <w:t xml:space="preserve">male </w:t>
      </w:r>
      <w:r w:rsidR="00FF3ABD" w:rsidRPr="006B2BEF">
        <w:rPr>
          <w:rFonts w:asciiTheme="majorBidi" w:hAnsiTheme="majorBidi" w:cstheme="majorBidi"/>
          <w:color w:val="000000" w:themeColor="text1"/>
          <w:spacing w:val="4"/>
          <w:w w:val="103"/>
          <w:lang w:val="en-GB"/>
        </w:rPr>
        <w:t>elders against women</w:t>
      </w:r>
      <w:r w:rsidR="007D0C4C" w:rsidRPr="006B2BEF">
        <w:rPr>
          <w:rFonts w:asciiTheme="majorBidi" w:hAnsiTheme="majorBidi" w:cstheme="majorBidi"/>
          <w:color w:val="000000" w:themeColor="text1"/>
          <w:spacing w:val="4"/>
          <w:w w:val="103"/>
          <w:lang w:val="en-GB"/>
        </w:rPr>
        <w:t xml:space="preserve">. The Civil Dispute Resolution Act </w:t>
      </w:r>
      <w:r w:rsidR="001B5A91" w:rsidRPr="006B2BEF">
        <w:rPr>
          <w:rFonts w:asciiTheme="majorBidi" w:hAnsiTheme="majorBidi" w:cstheme="majorBidi"/>
          <w:color w:val="000000" w:themeColor="text1"/>
          <w:spacing w:val="4"/>
          <w:w w:val="103"/>
          <w:lang w:val="en-GB"/>
        </w:rPr>
        <w:t>(</w:t>
      </w:r>
      <w:r w:rsidR="00800E9E" w:rsidRPr="006B2BEF">
        <w:rPr>
          <w:rFonts w:asciiTheme="majorBidi" w:hAnsiTheme="majorBidi" w:cstheme="majorBidi"/>
          <w:color w:val="000000" w:themeColor="text1"/>
          <w:spacing w:val="4"/>
          <w:w w:val="103"/>
          <w:lang w:val="en-GB"/>
        </w:rPr>
        <w:t>2015</w:t>
      </w:r>
      <w:r w:rsidR="001E3AB1" w:rsidRPr="006B2BEF">
        <w:rPr>
          <w:rFonts w:asciiTheme="majorBidi" w:hAnsiTheme="majorBidi" w:cstheme="majorBidi"/>
          <w:color w:val="000000" w:themeColor="text1"/>
          <w:spacing w:val="4"/>
          <w:w w:val="103"/>
          <w:lang w:val="en-GB"/>
        </w:rPr>
        <w:t xml:space="preserve">) </w:t>
      </w:r>
      <w:r w:rsidR="007D0C4C" w:rsidRPr="006B2BEF">
        <w:rPr>
          <w:rFonts w:asciiTheme="majorBidi" w:hAnsiTheme="majorBidi" w:cstheme="majorBidi"/>
          <w:color w:val="000000" w:themeColor="text1"/>
          <w:spacing w:val="4"/>
          <w:w w:val="103"/>
          <w:lang w:val="en-GB"/>
        </w:rPr>
        <w:t>was drafted by the M</w:t>
      </w:r>
      <w:r w:rsidR="00B127EE" w:rsidRPr="006B2BEF">
        <w:rPr>
          <w:rFonts w:asciiTheme="majorBidi" w:hAnsiTheme="majorBidi" w:cstheme="majorBidi"/>
          <w:color w:val="000000" w:themeColor="text1"/>
          <w:spacing w:val="4"/>
          <w:w w:val="103"/>
          <w:lang w:val="en-GB"/>
        </w:rPr>
        <w:t>OJ</w:t>
      </w:r>
      <w:r w:rsidR="007D0C4C" w:rsidRPr="006B2BEF">
        <w:rPr>
          <w:rFonts w:asciiTheme="majorBidi" w:hAnsiTheme="majorBidi" w:cstheme="majorBidi"/>
          <w:color w:val="000000" w:themeColor="text1"/>
          <w:spacing w:val="4"/>
          <w:w w:val="103"/>
          <w:lang w:val="en-GB"/>
        </w:rPr>
        <w:t xml:space="preserve"> to formalize the </w:t>
      </w:r>
      <w:proofErr w:type="spellStart"/>
      <w:r w:rsidR="007D0C4C" w:rsidRPr="006B2BEF">
        <w:rPr>
          <w:rFonts w:asciiTheme="majorBidi" w:hAnsiTheme="majorBidi" w:cstheme="majorBidi"/>
          <w:i/>
          <w:iCs/>
          <w:color w:val="000000" w:themeColor="text1"/>
          <w:spacing w:val="4"/>
          <w:w w:val="103"/>
          <w:lang w:val="en-GB"/>
        </w:rPr>
        <w:t>Jirgas</w:t>
      </w:r>
      <w:proofErr w:type="spellEnd"/>
      <w:r w:rsidR="007D0C4C" w:rsidRPr="006B2BEF">
        <w:rPr>
          <w:rFonts w:asciiTheme="majorBidi" w:hAnsiTheme="majorBidi" w:cstheme="majorBidi"/>
          <w:color w:val="000000" w:themeColor="text1"/>
          <w:spacing w:val="4"/>
          <w:w w:val="103"/>
          <w:lang w:val="en-GB"/>
        </w:rPr>
        <w:t xml:space="preserve"> </w:t>
      </w:r>
      <w:r w:rsidR="00191A92" w:rsidRPr="006B2BEF">
        <w:rPr>
          <w:rFonts w:asciiTheme="majorBidi" w:hAnsiTheme="majorBidi" w:cstheme="majorBidi"/>
          <w:color w:val="000000" w:themeColor="text1"/>
          <w:spacing w:val="4"/>
          <w:w w:val="103"/>
          <w:lang w:val="en-GB"/>
        </w:rPr>
        <w:t xml:space="preserve">and </w:t>
      </w:r>
      <w:proofErr w:type="spellStart"/>
      <w:r w:rsidR="00191A92" w:rsidRPr="006B2BEF">
        <w:rPr>
          <w:rFonts w:asciiTheme="majorBidi" w:hAnsiTheme="majorBidi" w:cstheme="majorBidi"/>
          <w:i/>
          <w:iCs/>
          <w:color w:val="000000" w:themeColor="text1"/>
          <w:spacing w:val="4"/>
          <w:w w:val="103"/>
          <w:lang w:val="en-GB"/>
        </w:rPr>
        <w:t>Shuras</w:t>
      </w:r>
      <w:proofErr w:type="spellEnd"/>
      <w:r w:rsidR="001E3AB1" w:rsidRPr="006B2BEF">
        <w:rPr>
          <w:rFonts w:asciiTheme="majorBidi" w:hAnsiTheme="majorBidi" w:cstheme="majorBidi"/>
          <w:color w:val="000000" w:themeColor="text1"/>
          <w:spacing w:val="4"/>
          <w:w w:val="103"/>
          <w:lang w:val="en-GB"/>
        </w:rPr>
        <w:t xml:space="preserve">. </w:t>
      </w:r>
      <w:r w:rsidR="00191A92" w:rsidRPr="006B2BEF">
        <w:rPr>
          <w:rFonts w:asciiTheme="majorBidi" w:hAnsiTheme="majorBidi" w:cstheme="majorBidi"/>
          <w:color w:val="000000" w:themeColor="text1"/>
          <w:spacing w:val="4"/>
          <w:w w:val="103"/>
          <w:lang w:val="en-GB"/>
        </w:rPr>
        <w:t xml:space="preserve"> The </w:t>
      </w:r>
      <w:r w:rsidR="007D0C4C" w:rsidRPr="006B2BEF">
        <w:rPr>
          <w:rFonts w:asciiTheme="majorBidi" w:hAnsiTheme="majorBidi" w:cstheme="majorBidi"/>
          <w:color w:val="000000" w:themeColor="text1"/>
          <w:spacing w:val="4"/>
          <w:w w:val="103"/>
          <w:lang w:val="en-GB"/>
        </w:rPr>
        <w:t>implementation of this law will dig a w</w:t>
      </w:r>
      <w:r w:rsidR="00191A92" w:rsidRPr="006B2BEF">
        <w:rPr>
          <w:rFonts w:asciiTheme="majorBidi" w:hAnsiTheme="majorBidi" w:cstheme="majorBidi"/>
          <w:color w:val="000000" w:themeColor="text1"/>
          <w:spacing w:val="4"/>
          <w:w w:val="103"/>
          <w:lang w:val="en-GB"/>
        </w:rPr>
        <w:t>ell</w:t>
      </w:r>
      <w:r w:rsidR="007D0C4C" w:rsidRPr="006B2BEF">
        <w:rPr>
          <w:rFonts w:asciiTheme="majorBidi" w:hAnsiTheme="majorBidi" w:cstheme="majorBidi"/>
          <w:color w:val="000000" w:themeColor="text1"/>
          <w:spacing w:val="4"/>
          <w:w w:val="103"/>
          <w:lang w:val="en-GB"/>
        </w:rPr>
        <w:t xml:space="preserve"> for Afghan </w:t>
      </w:r>
      <w:r w:rsidR="000655DF" w:rsidRPr="006B2BEF">
        <w:rPr>
          <w:rFonts w:asciiTheme="majorBidi" w:hAnsiTheme="majorBidi" w:cstheme="majorBidi"/>
          <w:color w:val="000000" w:themeColor="text1"/>
          <w:spacing w:val="4"/>
          <w:w w:val="103"/>
          <w:lang w:val="en-GB"/>
        </w:rPr>
        <w:t>w</w:t>
      </w:r>
      <w:r w:rsidR="007D0C4C" w:rsidRPr="006B2BEF">
        <w:rPr>
          <w:rFonts w:asciiTheme="majorBidi" w:hAnsiTheme="majorBidi" w:cstheme="majorBidi"/>
          <w:color w:val="000000" w:themeColor="text1"/>
          <w:spacing w:val="4"/>
          <w:w w:val="103"/>
          <w:lang w:val="en-GB"/>
        </w:rPr>
        <w:t xml:space="preserve">omen at large, since women </w:t>
      </w:r>
      <w:r w:rsidR="00AB15D0" w:rsidRPr="006B2BEF">
        <w:rPr>
          <w:rFonts w:asciiTheme="majorBidi" w:hAnsiTheme="majorBidi" w:cstheme="majorBidi"/>
          <w:color w:val="000000" w:themeColor="text1"/>
          <w:spacing w:val="4"/>
          <w:w w:val="103"/>
          <w:lang w:val="en-GB"/>
        </w:rPr>
        <w:t xml:space="preserve">do not have the right to participate in the </w:t>
      </w:r>
      <w:r w:rsidR="007D0C4C" w:rsidRPr="006B2BEF">
        <w:rPr>
          <w:rFonts w:asciiTheme="majorBidi" w:hAnsiTheme="majorBidi" w:cstheme="majorBidi"/>
          <w:color w:val="000000" w:themeColor="text1"/>
          <w:spacing w:val="4"/>
          <w:w w:val="103"/>
          <w:lang w:val="en-GB"/>
        </w:rPr>
        <w:t xml:space="preserve">local </w:t>
      </w:r>
      <w:proofErr w:type="spellStart"/>
      <w:r w:rsidR="00AB15D0" w:rsidRPr="006B2BEF">
        <w:rPr>
          <w:rFonts w:asciiTheme="majorBidi" w:hAnsiTheme="majorBidi" w:cstheme="majorBidi"/>
          <w:i/>
          <w:color w:val="000000" w:themeColor="text1"/>
          <w:spacing w:val="4"/>
          <w:w w:val="103"/>
          <w:lang w:val="en-GB"/>
        </w:rPr>
        <w:t>Jirgas</w:t>
      </w:r>
      <w:proofErr w:type="spellEnd"/>
      <w:r w:rsidR="006B2BEF" w:rsidRPr="006B2BEF">
        <w:rPr>
          <w:rFonts w:asciiTheme="majorBidi" w:hAnsiTheme="majorBidi" w:cstheme="majorBidi"/>
          <w:color w:val="000000" w:themeColor="text1"/>
          <w:spacing w:val="4"/>
          <w:w w:val="103"/>
          <w:lang w:val="en-GB"/>
        </w:rPr>
        <w:t>/</w:t>
      </w:r>
      <w:proofErr w:type="spellStart"/>
      <w:r w:rsidR="007D0C4C" w:rsidRPr="006B2BEF">
        <w:rPr>
          <w:rFonts w:asciiTheme="majorBidi" w:hAnsiTheme="majorBidi" w:cstheme="majorBidi"/>
          <w:i/>
          <w:color w:val="000000" w:themeColor="text1"/>
          <w:spacing w:val="4"/>
          <w:w w:val="103"/>
          <w:lang w:val="en-GB"/>
        </w:rPr>
        <w:t>Shuras</w:t>
      </w:r>
      <w:proofErr w:type="spellEnd"/>
      <w:r w:rsidR="007D0C4C" w:rsidRPr="006B2BEF">
        <w:rPr>
          <w:rFonts w:asciiTheme="majorBidi" w:hAnsiTheme="majorBidi" w:cstheme="majorBidi"/>
          <w:color w:val="000000" w:themeColor="text1"/>
          <w:spacing w:val="4"/>
          <w:w w:val="103"/>
          <w:lang w:val="en-GB"/>
        </w:rPr>
        <w:t xml:space="preserve"> </w:t>
      </w:r>
      <w:r w:rsidR="00AB15D0" w:rsidRPr="006B2BEF">
        <w:rPr>
          <w:rFonts w:asciiTheme="majorBidi" w:hAnsiTheme="majorBidi" w:cstheme="majorBidi"/>
          <w:color w:val="000000" w:themeColor="text1"/>
          <w:spacing w:val="4"/>
          <w:w w:val="103"/>
          <w:lang w:val="en-GB"/>
        </w:rPr>
        <w:t xml:space="preserve">and decisions are issued in their absence. </w:t>
      </w:r>
      <w:r w:rsidR="000655DF" w:rsidRPr="006B2BEF">
        <w:rPr>
          <w:rFonts w:asciiTheme="majorBidi" w:hAnsiTheme="majorBidi" w:cstheme="majorBidi"/>
          <w:color w:val="000000" w:themeColor="text1"/>
          <w:spacing w:val="4"/>
          <w:w w:val="103"/>
          <w:lang w:val="en-GB"/>
        </w:rPr>
        <w:t xml:space="preserve">It is also the case that </w:t>
      </w:r>
      <w:r w:rsidR="00AB15D0" w:rsidRPr="006B2BEF">
        <w:rPr>
          <w:rFonts w:asciiTheme="majorBidi" w:hAnsiTheme="majorBidi" w:cstheme="majorBidi"/>
          <w:color w:val="000000" w:themeColor="text1"/>
          <w:spacing w:val="4"/>
          <w:w w:val="103"/>
          <w:lang w:val="en-GB"/>
        </w:rPr>
        <w:t xml:space="preserve">most of the decisions are not taken </w:t>
      </w:r>
      <w:r w:rsidR="000655DF" w:rsidRPr="006B2BEF">
        <w:rPr>
          <w:rFonts w:asciiTheme="majorBidi" w:hAnsiTheme="majorBidi" w:cstheme="majorBidi"/>
          <w:color w:val="000000" w:themeColor="text1"/>
          <w:spacing w:val="4"/>
          <w:w w:val="103"/>
          <w:lang w:val="en-GB"/>
        </w:rPr>
        <w:t>in f</w:t>
      </w:r>
      <w:r w:rsidR="00AB15D0" w:rsidRPr="006B2BEF">
        <w:rPr>
          <w:rFonts w:asciiTheme="majorBidi" w:hAnsiTheme="majorBidi" w:cstheme="majorBidi"/>
          <w:color w:val="000000" w:themeColor="text1"/>
          <w:spacing w:val="4"/>
          <w:w w:val="103"/>
          <w:lang w:val="en-GB"/>
        </w:rPr>
        <w:t xml:space="preserve">avour of women and their consent </w:t>
      </w:r>
      <w:r w:rsidR="000655DF" w:rsidRPr="006B2BEF">
        <w:rPr>
          <w:rFonts w:asciiTheme="majorBidi" w:hAnsiTheme="majorBidi" w:cstheme="majorBidi"/>
          <w:color w:val="000000" w:themeColor="text1"/>
          <w:spacing w:val="4"/>
          <w:w w:val="103"/>
          <w:lang w:val="en-GB"/>
        </w:rPr>
        <w:t xml:space="preserve">to the decisions </w:t>
      </w:r>
      <w:r w:rsidR="00AB15D0" w:rsidRPr="006B2BEF">
        <w:rPr>
          <w:rFonts w:asciiTheme="majorBidi" w:hAnsiTheme="majorBidi" w:cstheme="majorBidi"/>
          <w:color w:val="000000" w:themeColor="text1"/>
          <w:spacing w:val="4"/>
          <w:w w:val="103"/>
          <w:lang w:val="en-GB"/>
        </w:rPr>
        <w:t>is not deemed importa</w:t>
      </w:r>
      <w:r w:rsidR="00191A92" w:rsidRPr="006B2BEF">
        <w:rPr>
          <w:rFonts w:asciiTheme="majorBidi" w:hAnsiTheme="majorBidi" w:cstheme="majorBidi"/>
          <w:color w:val="000000" w:themeColor="text1"/>
          <w:spacing w:val="4"/>
          <w:w w:val="103"/>
          <w:lang w:val="en-GB"/>
        </w:rPr>
        <w:t xml:space="preserve">nt for the member of the </w:t>
      </w:r>
      <w:r w:rsidR="00191A92" w:rsidRPr="006B2BEF">
        <w:rPr>
          <w:rFonts w:asciiTheme="majorBidi" w:hAnsiTheme="majorBidi" w:cstheme="majorBidi"/>
          <w:i/>
          <w:color w:val="000000" w:themeColor="text1"/>
          <w:spacing w:val="4"/>
          <w:w w:val="103"/>
          <w:lang w:val="en-GB"/>
        </w:rPr>
        <w:t>Jirga</w:t>
      </w:r>
      <w:r w:rsidR="006B2BEF" w:rsidRPr="006B2BEF">
        <w:rPr>
          <w:rFonts w:asciiTheme="majorBidi" w:hAnsiTheme="majorBidi" w:cstheme="majorBidi"/>
          <w:i/>
          <w:color w:val="000000" w:themeColor="text1"/>
          <w:spacing w:val="4"/>
          <w:w w:val="103"/>
          <w:lang w:val="en-GB"/>
        </w:rPr>
        <w:t>/</w:t>
      </w:r>
      <w:proofErr w:type="spellStart"/>
      <w:r w:rsidR="00191A92" w:rsidRPr="006B2BEF">
        <w:rPr>
          <w:rFonts w:asciiTheme="majorBidi" w:hAnsiTheme="majorBidi" w:cstheme="majorBidi"/>
          <w:i/>
          <w:color w:val="000000" w:themeColor="text1"/>
          <w:spacing w:val="4"/>
          <w:w w:val="103"/>
          <w:lang w:val="en-GB"/>
        </w:rPr>
        <w:t>S</w:t>
      </w:r>
      <w:r w:rsidR="00AB15D0" w:rsidRPr="006B2BEF">
        <w:rPr>
          <w:rFonts w:asciiTheme="majorBidi" w:hAnsiTheme="majorBidi" w:cstheme="majorBidi"/>
          <w:i/>
          <w:color w:val="000000" w:themeColor="text1"/>
          <w:spacing w:val="4"/>
          <w:w w:val="103"/>
          <w:lang w:val="en-GB"/>
        </w:rPr>
        <w:t>hura</w:t>
      </w:r>
      <w:proofErr w:type="spellEnd"/>
      <w:r w:rsidR="00AB15D0" w:rsidRPr="006B2BEF">
        <w:rPr>
          <w:rFonts w:asciiTheme="majorBidi" w:hAnsiTheme="majorBidi" w:cstheme="majorBidi"/>
          <w:i/>
          <w:color w:val="000000" w:themeColor="text1"/>
          <w:spacing w:val="4"/>
          <w:w w:val="103"/>
          <w:lang w:val="en-GB"/>
        </w:rPr>
        <w:t>.</w:t>
      </w:r>
      <w:r w:rsidR="006B2BEF" w:rsidRPr="006B2BEF">
        <w:rPr>
          <w:rFonts w:asciiTheme="majorBidi" w:hAnsiTheme="majorBidi" w:cstheme="majorBidi"/>
          <w:color w:val="000000" w:themeColor="text1"/>
          <w:spacing w:val="4"/>
          <w:w w:val="103"/>
          <w:lang w:val="en-GB"/>
        </w:rPr>
        <w:t xml:space="preserve"> </w:t>
      </w:r>
      <w:r w:rsidR="00100CEB" w:rsidRPr="006B2BEF">
        <w:rPr>
          <w:rFonts w:asciiTheme="majorBidi" w:hAnsiTheme="majorBidi" w:cstheme="majorBidi"/>
          <w:color w:val="000000" w:themeColor="text1"/>
          <w:w w:val="103"/>
          <w:lang w:val="en-GB"/>
        </w:rPr>
        <w:t>At meanwhile, p</w:t>
      </w:r>
      <w:r w:rsidR="00345FE6" w:rsidRPr="006B2BEF">
        <w:rPr>
          <w:rFonts w:asciiTheme="majorBidi" w:hAnsiTheme="majorBidi" w:cstheme="majorBidi"/>
          <w:color w:val="000000" w:themeColor="text1"/>
          <w:w w:val="103"/>
          <w:lang w:val="en-GB"/>
        </w:rPr>
        <w:t>rotocols should be established to recognize and strengthen the role of</w:t>
      </w:r>
      <w:r w:rsidR="006B2BEF" w:rsidRPr="006B2BEF">
        <w:rPr>
          <w:rFonts w:asciiTheme="majorBidi" w:hAnsiTheme="majorBidi" w:cstheme="majorBidi"/>
          <w:color w:val="000000" w:themeColor="text1"/>
          <w:w w:val="103"/>
          <w:lang w:val="en-GB"/>
        </w:rPr>
        <w:t xml:space="preserve"> </w:t>
      </w:r>
      <w:r w:rsidR="00345FE6" w:rsidRPr="006B2BEF">
        <w:rPr>
          <w:rFonts w:asciiTheme="majorBidi" w:hAnsiTheme="majorBidi" w:cstheme="majorBidi"/>
          <w:color w:val="000000" w:themeColor="text1"/>
          <w:w w:val="103"/>
          <w:lang w:val="en-GB"/>
        </w:rPr>
        <w:t>legal aid providers as a necessary cog in the justice machinery, without which, many women would have suffered from a miscarriage of justice, unfair trial, or heightened re-victimization during the justice process.</w:t>
      </w:r>
    </w:p>
    <w:p w14:paraId="79BAAB3F" w14:textId="77777777" w:rsidR="007A221C" w:rsidRPr="006D3C72" w:rsidRDefault="007A221C" w:rsidP="002074DC">
      <w:pPr>
        <w:pStyle w:val="NoSpacing"/>
        <w:jc w:val="both"/>
        <w:rPr>
          <w:rFonts w:asciiTheme="majorBidi" w:hAnsiTheme="majorBidi" w:cstheme="majorBidi"/>
          <w:w w:val="103"/>
          <w:lang w:val="en-GB"/>
        </w:rPr>
      </w:pPr>
    </w:p>
    <w:p w14:paraId="2E66B0F4" w14:textId="521FA7EF" w:rsidR="00C71571" w:rsidRDefault="00046B79" w:rsidP="002074DC">
      <w:pPr>
        <w:pStyle w:val="NoSpacing"/>
        <w:jc w:val="both"/>
        <w:rPr>
          <w:rFonts w:asciiTheme="majorBidi" w:hAnsiTheme="majorBidi" w:cstheme="majorBidi"/>
          <w:b/>
          <w:w w:val="103"/>
          <w:lang w:val="en-GB"/>
        </w:rPr>
      </w:pPr>
      <w:r>
        <w:rPr>
          <w:noProof/>
        </w:rPr>
        <mc:AlternateContent>
          <mc:Choice Requires="wpg">
            <w:drawing>
              <wp:anchor distT="0" distB="0" distL="114300" distR="114300" simplePos="0" relativeHeight="251738112" behindDoc="0" locked="0" layoutInCell="1" allowOverlap="1" wp14:anchorId="40F3A296" wp14:editId="7FD831CC">
                <wp:simplePos x="0" y="0"/>
                <wp:positionH relativeFrom="margin">
                  <wp:align>left</wp:align>
                </wp:positionH>
                <wp:positionV relativeFrom="paragraph">
                  <wp:posOffset>611615</wp:posOffset>
                </wp:positionV>
                <wp:extent cx="6650355" cy="45719"/>
                <wp:effectExtent l="0" t="0" r="0" b="0"/>
                <wp:wrapNone/>
                <wp:docPr id="113" name="Group 48"/>
                <wp:cNvGraphicFramePr/>
                <a:graphic xmlns:a="http://schemas.openxmlformats.org/drawingml/2006/main">
                  <a:graphicData uri="http://schemas.microsoft.com/office/word/2010/wordprocessingGroup">
                    <wpg:wgp>
                      <wpg:cNvGrpSpPr/>
                      <wpg:grpSpPr bwMode="auto">
                        <a:xfrm>
                          <a:off x="0" y="0"/>
                          <a:ext cx="6650355" cy="45719"/>
                          <a:chOff x="0" y="0"/>
                          <a:chExt cx="10840" cy="41"/>
                        </a:xfrm>
                      </wpg:grpSpPr>
                      <wps:wsp>
                        <wps:cNvPr id="114" name="Rectangle 114"/>
                        <wps:cNvSpPr>
                          <a:spLocks noChangeArrowheads="1"/>
                        </wps:cNvSpPr>
                        <wps:spPr bwMode="auto">
                          <a:xfrm>
                            <a:off x="0" y="0"/>
                            <a:ext cx="10840" cy="41"/>
                          </a:xfrm>
                          <a:prstGeom prst="rect">
                            <a:avLst/>
                          </a:prstGeom>
                          <a:solidFill>
                            <a:srgbClr val="83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0BBAD08" id="Group 48" o:spid="_x0000_s1026" style="position:absolute;margin-left:0;margin-top:48.15pt;width:523.65pt;height:3.6pt;z-index:251738112;mso-position-horizontal:left;mso-position-horizontal-relative:margin;mso-width-relative:margin;mso-height-relative:margin" coordsize="1084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IgD0wIAADEGAAAOAAAAZHJzL2Uyb0RvYy54bWykVFtv0zAUfkfiP1h+75J0aZdETafdOiEN&#10;mBj8ANdxEovENrbbdCD+O8d22nWbkNDoQ+rjc/F3vnNZnO/6Dm2ZNlyKEicnMUZMUFlx0ZT429fV&#10;JMPIWCIq0knBSvzIDD5fvn+3GFTBprKVXcU0giDCFIMqcWutKqLI0Jb1xJxIxQQoa6l7YkHUTVRp&#10;MkD0voumcTyPBqkrpSVlxsDtdVDipY9f14zaz3VtmEVdiQGb9V/tv2v3jZYLUjSaqJbTEQZ5A4qe&#10;cAGPHkJdE0vQRvNXoXpOtTSytidU9pGsa06ZzwGySeIX2dxquVE+l6YYGnWgCah9wdObw9JP23uN&#10;eAW1S04xEqSHIvl3UZo5dgbVFGB0q9WDutfjRRMktB4+ygocyMZKn/6u1r2jARJDO8/y44FltrOI&#10;wuV8PotPZzOMKOjS2VmShyrQFkr1you2N6NfEmcplNB7Jc4lIkV4L3IgR0wOMbSSeWLL/B9bDy1R&#10;zBfBOCIObKV7tr5AkxHRdAwlSRoo85aOL8eFUXeSfjdIyKsW7NiF1nJoGakAWMjDIYbQwcEJBlzf&#10;Ru7fSSKF0sbeMtkjdyixBty+aGR7Z2zgc2/iccuOVyvedV7Qzfqq02hLYJCy0yzNfKpQAnNs1gln&#10;LKRzCxHDDdQe3nA61wV+MH7lyTSNL6f5ZDXPzibpKp1N8rM4m8RJfpnP4zRPr1e/HcAkLVpeVUzc&#10;ccH2Q5qk/1bWcV2E8fJjioYS57PpzOf+DL05TjL2v7HPnpn13MLO6ngPTByMSOFKeiMqSJsUlvAu&#10;nKPn8H3XAgf7f88K9G+oeWjetaweof5aQpGg4WG7wqGV+idGA2yqEpsfG6IZRt0HAT2UJ6mbC+sF&#10;mKcpCPpYsz7WEEEhVIktRuF4ZcM63CjNmxZeSjwxQl7AUNfcN4bDF1ABbifAfPmT30s+l3GHusV3&#10;LHurp02//AMAAP//AwBQSwMEFAAGAAgAAAAhAA3NcCTeAAAACAEAAA8AAABkcnMvZG93bnJldi54&#10;bWxMj0FLw0AQhe+C/2EZwZvdxNhaYzalFPVUBFtBeptmp0lodjZkt0n6792c9PaG93jzvWw1mkb0&#10;1LnasoJ4FoEgLqyuuVTwvX9/WIJwHlljY5kUXMnBKr+9yTDVduAv6ne+FKGEXYoKKu/bVEpXVGTQ&#10;zWxLHLyT7Qz6cHal1B0Oodw08jGKFtJgzeFDhS1tKirOu4tR8DHgsE7it357Pm2uh/3882cbk1L3&#10;d+P6FYSn0f+FYcIP6JAHpqO9sHaiURCGeAUviwTE5EZPz0EdJ5XMQeaZ/D8g/wUAAP//AwBQSwEC&#10;LQAUAAYACAAAACEAtoM4kv4AAADhAQAAEwAAAAAAAAAAAAAAAAAAAAAAW0NvbnRlbnRfVHlwZXNd&#10;LnhtbFBLAQItABQABgAIAAAAIQA4/SH/1gAAAJQBAAALAAAAAAAAAAAAAAAAAC8BAABfcmVscy8u&#10;cmVsc1BLAQItABQABgAIAAAAIQDuQIgD0wIAADEGAAAOAAAAAAAAAAAAAAAAAC4CAABkcnMvZTJv&#10;RG9jLnhtbFBLAQItABQABgAIAAAAIQANzXAk3gAAAAgBAAAPAAAAAAAAAAAAAAAAAC0FAABkcnMv&#10;ZG93bnJldi54bWxQSwUGAAAAAAQABADzAAAAOAYAAAAA&#10;">
                <v:rect id="Rectangle 114" o:spid="_x0000_s1027" style="position:absolute;width:10840;height: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jL7cAA&#10;AADcAAAADwAAAGRycy9kb3ducmV2LnhtbERP24rCMBB9F/Yfwiz4ImvqBbdbjbIKBV/t+gFDM71g&#10;MylNtq1/bwTBtzmc6+wOo2lET52rLStYzCMQxLnVNZcKrn/pVwzCeWSNjWVScCcHh/3HZIeJtgNf&#10;qM98KUIIuwQVVN63iZQur8igm9uWOHCF7Qz6ALtS6g6HEG4auYyijTRYc2iosKVTRfkt+zcK6Du1&#10;RfFjV/ExvczMxpTxtR+Umn6Ov1sQnkb/Fr/cZx3mL9bwfCZcIP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zjL7cAAAADcAAAADwAAAAAAAAAAAAAAAACYAgAAZHJzL2Rvd25y&#10;ZXYueG1sUEsFBgAAAAAEAAQA9QAAAIUDAAAAAA==&#10;" fillcolor="#838484" stroked="f"/>
                <w10:wrap anchorx="margin"/>
              </v:group>
            </w:pict>
          </mc:Fallback>
        </mc:AlternateContent>
      </w:r>
      <w:proofErr w:type="gramStart"/>
      <w:r>
        <w:rPr>
          <w:noProof/>
        </w:rPr>
        <w:t>c</w:t>
      </w:r>
      <w:r w:rsidR="00130C48" w:rsidRPr="006D3C72">
        <w:rPr>
          <w:rFonts w:asciiTheme="majorBidi" w:hAnsiTheme="majorBidi" w:cstheme="majorBidi"/>
          <w:b/>
          <w:w w:val="103"/>
          <w:lang w:val="en-GB"/>
        </w:rPr>
        <w:t>Internally</w:t>
      </w:r>
      <w:proofErr w:type="gramEnd"/>
      <w:r w:rsidR="00130C48" w:rsidRPr="006D3C72">
        <w:rPr>
          <w:rFonts w:asciiTheme="majorBidi" w:hAnsiTheme="majorBidi" w:cstheme="majorBidi"/>
          <w:b/>
          <w:w w:val="103"/>
          <w:lang w:val="en-GB"/>
        </w:rPr>
        <w:t xml:space="preserve"> Displaced Persons and Refugees</w:t>
      </w:r>
      <w:r w:rsidR="00AE4D91" w:rsidRPr="006D3C72">
        <w:rPr>
          <w:rFonts w:asciiTheme="majorBidi" w:hAnsiTheme="majorBidi" w:cstheme="majorBidi"/>
          <w:b/>
          <w:w w:val="103"/>
          <w:lang w:val="en-GB"/>
        </w:rPr>
        <w:t xml:space="preserve">: </w:t>
      </w:r>
    </w:p>
    <w:p w14:paraId="0325F132" w14:textId="30BA8810" w:rsidR="00E54638" w:rsidRPr="006C5424" w:rsidRDefault="00046B79" w:rsidP="00E54638">
      <w:pPr>
        <w:pStyle w:val="NoSpacing"/>
        <w:jc w:val="both"/>
        <w:rPr>
          <w:rFonts w:asciiTheme="majorBidi" w:hAnsiTheme="majorBidi" w:cstheme="majorBidi"/>
          <w:w w:val="103"/>
          <w:lang w:val="en-GB"/>
        </w:rPr>
      </w:pPr>
      <w:r w:rsidRPr="00046B79">
        <w:rPr>
          <w:rFonts w:asciiTheme="majorBidi" w:hAnsiTheme="majorBidi" w:cstheme="majorBidi"/>
          <w:w w:val="103"/>
          <w:lang w:val="en-GB"/>
        </w:rPr>
        <w:lastRenderedPageBreak/>
        <mc:AlternateContent>
          <mc:Choice Requires="wps">
            <w:drawing>
              <wp:anchor distT="0" distB="0" distL="114300" distR="114300" simplePos="0" relativeHeight="251742208" behindDoc="0" locked="0" layoutInCell="1" allowOverlap="1" wp14:anchorId="6644E89E" wp14:editId="715A2A9E">
                <wp:simplePos x="0" y="0"/>
                <wp:positionH relativeFrom="column">
                  <wp:posOffset>5177790</wp:posOffset>
                </wp:positionH>
                <wp:positionV relativeFrom="paragraph">
                  <wp:posOffset>-457629</wp:posOffset>
                </wp:positionV>
                <wp:extent cx="258445" cy="304165"/>
                <wp:effectExtent l="0" t="0" r="8255" b="635"/>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D270B1" w14:textId="50509459" w:rsidR="00046B79" w:rsidRDefault="00046B79" w:rsidP="00046B79">
                            <w:pPr>
                              <w:spacing w:before="14" w:line="475" w:lineRule="exact"/>
                              <w:rPr>
                                <w:sz w:val="40"/>
                              </w:rPr>
                            </w:pPr>
                            <w:r>
                              <w:rPr>
                                <w:color w:val="FFFFFF"/>
                                <w:w w:val="94"/>
                                <w:sz w:val="40"/>
                              </w:rPr>
                              <w:t>1</w:t>
                            </w:r>
                            <w:r>
                              <w:rPr>
                                <w:color w:val="FFFFFF"/>
                                <w:w w:val="94"/>
                                <w:sz w:val="40"/>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44E89E" id="Text Box 117" o:spid="_x0000_s1040" type="#_x0000_t202" style="position:absolute;left:0;text-align:left;margin-left:407.7pt;margin-top:-36.05pt;width:20.35pt;height:23.9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sI7sQIAALQFAAAOAAAAZHJzL2Uyb0RvYy54bWysVG1vmzAQ/j5p/8HydwqkJgFUUrUhTJO6&#10;F6ndD3DABGtgM9sJdNP++84mSdNWk6ZtfLAO+/zcPXeP7+p67Fq0Z0pzKTIcXgQYMVHKiotthr88&#10;FF6MkTZUVLSVgmX4kWl8vXz75mroUzaTjWwrphCACJ0OfYYbY/rU93XZsI7qC9kzAYe1VB018Ku2&#10;fqXoAOhd68+CYO4PUlW9kiXTGnbz6RAvHX5ds9J8qmvNDGozDLkZtyq3buzqL69oulW0b3h5SIP+&#10;RRYd5QKCnqByaijaKf4KquOlklrW5qKUnS/rmpfMcQA2YfCCzX1De+a4QHF0fyqT/n+w5cf9Z4V4&#10;Bb0LFxgJ2kGTHtho0K0ckd2DCg29TsHxvgdXM8IBeDu2ur+T5VeNhFw1VGzZjVJyaBitIMPQ3vTP&#10;rk442oJshg+ygkB0Z6QDGmvV2fJBQRCgQ6ceT92xyZSwOYtiQiKMSji6DEg4j1wEmh4v90qbd0x2&#10;yBoZVtB8B073d9rYZGh6dLGxhCx42zoBtOLZBjhOOxAartozm4Tr548kSNbxOiYemc3XHgny3Lsp&#10;VsSbF+Eiyi/z1SoPf9q4IUkbXlVM2DBHbYXkz3p3UPmkipO6tGx5ZeFsSlptN6tWoT0FbRfuOxTk&#10;zM1/noYrAnB5QSmckeB2lnjFPF54pCCRlyyC2AvC5DaZByQhefGc0h0X7N8poSHDSTSLJi39llvg&#10;vtfcaNpxA9Oj5V2G45MTTa0C16JyrTWUt5N9Vgqb/lMpoN3HRju9WolOYjXjZpweB7HhrZg3snoE&#10;BSsJCgOZwugDo5HqO0YDjJEM6287qhhG7XsBr8DOnKOhjsbmaFBRwtUMG4wmc2Wm2bTrFd82gDy9&#10;MyFv4KXU3Kn4KYvD+4LR4MgcxpidPef/zutp2C5/AQAA//8DAFBLAwQUAAYACAAAACEAfseKXOEA&#10;AAALAQAADwAAAGRycy9kb3ducmV2LnhtbEyPPU/DMBCGdyT+g3WV2FonURtCGqeqEExIiDQMjE7s&#10;Jlbjc4jdNvx7jolu9/HoveeK3WwHdtGTNw4FxKsImMbWKYOdgM/6dZkB80GikoNDLeBHe9iV93eF&#10;zJW7YqUvh9AxCkGfSwF9CGPOuW97baVfuVEj7Y5usjJQO3VcTfJK4XbgSRSl3EqDdKGXo37udXs6&#10;nK2A/RdWL+b7vfmojpWp66cI39KTEA+Leb8FFvQc/mH40yd1KMmpcWdUng0CsnizJlTA8jGJgRGR&#10;bVIqGpok6wR4WfDbH8pfAAAA//8DAFBLAQItABQABgAIAAAAIQC2gziS/gAAAOEBAAATAAAAAAAA&#10;AAAAAAAAAAAAAABbQ29udGVudF9UeXBlc10ueG1sUEsBAi0AFAAGAAgAAAAhADj9If/WAAAAlAEA&#10;AAsAAAAAAAAAAAAAAAAALwEAAF9yZWxzLy5yZWxzUEsBAi0AFAAGAAgAAAAhAPQqwjuxAgAAtAUA&#10;AA4AAAAAAAAAAAAAAAAALgIAAGRycy9lMm9Eb2MueG1sUEsBAi0AFAAGAAgAAAAhAH7HilzhAAAA&#10;CwEAAA8AAAAAAAAAAAAAAAAACwUAAGRycy9kb3ducmV2LnhtbFBLBQYAAAAABAAEAPMAAAAZBgAA&#10;AAA=&#10;" filled="f" stroked="f">
                <v:textbox inset="0,0,0,0">
                  <w:txbxContent>
                    <w:p w14:paraId="19D270B1" w14:textId="50509459" w:rsidR="00046B79" w:rsidRDefault="00046B79" w:rsidP="00046B79">
                      <w:pPr>
                        <w:spacing w:before="14" w:line="475" w:lineRule="exact"/>
                        <w:rPr>
                          <w:sz w:val="40"/>
                        </w:rPr>
                      </w:pPr>
                      <w:r>
                        <w:rPr>
                          <w:color w:val="FFFFFF"/>
                          <w:w w:val="94"/>
                          <w:sz w:val="40"/>
                        </w:rPr>
                        <w:t>1</w:t>
                      </w:r>
                      <w:r>
                        <w:rPr>
                          <w:color w:val="FFFFFF"/>
                          <w:w w:val="94"/>
                          <w:sz w:val="40"/>
                        </w:rPr>
                        <w:t>4</w:t>
                      </w:r>
                    </w:p>
                  </w:txbxContent>
                </v:textbox>
              </v:shape>
            </w:pict>
          </mc:Fallback>
        </mc:AlternateContent>
      </w:r>
      <w:r w:rsidRPr="00046B79">
        <w:rPr>
          <w:rFonts w:asciiTheme="majorBidi" w:hAnsiTheme="majorBidi" w:cstheme="majorBidi"/>
          <w:w w:val="103"/>
          <w:lang w:val="en-GB"/>
        </w:rPr>
        <mc:AlternateContent>
          <mc:Choice Requires="wps">
            <w:drawing>
              <wp:anchor distT="0" distB="0" distL="114300" distR="114300" simplePos="0" relativeHeight="251741184" behindDoc="0" locked="0" layoutInCell="1" allowOverlap="1" wp14:anchorId="61CE0B13" wp14:editId="381E4BDC">
                <wp:simplePos x="0" y="0"/>
                <wp:positionH relativeFrom="column">
                  <wp:posOffset>5133340</wp:posOffset>
                </wp:positionH>
                <wp:positionV relativeFrom="paragraph">
                  <wp:posOffset>-450850</wp:posOffset>
                </wp:positionV>
                <wp:extent cx="328930" cy="328930"/>
                <wp:effectExtent l="0" t="0" r="0" b="0"/>
                <wp:wrapNone/>
                <wp:docPr id="116"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 cy="328930"/>
                        </a:xfrm>
                        <a:custGeom>
                          <a:avLst/>
                          <a:gdLst>
                            <a:gd name="T0" fmla="+- 0 10147 9882"/>
                            <a:gd name="T1" fmla="*/ T0 w 529"/>
                            <a:gd name="T2" fmla="+- 0 170 170"/>
                            <a:gd name="T3" fmla="*/ 170 h 529"/>
                            <a:gd name="T4" fmla="+- 0 10076 9882"/>
                            <a:gd name="T5" fmla="*/ T4 w 529"/>
                            <a:gd name="T6" fmla="+- 0 179 170"/>
                            <a:gd name="T7" fmla="*/ 179 h 529"/>
                            <a:gd name="T8" fmla="+- 0 10013 9882"/>
                            <a:gd name="T9" fmla="*/ T8 w 529"/>
                            <a:gd name="T10" fmla="+- 0 206 170"/>
                            <a:gd name="T11" fmla="*/ 206 h 529"/>
                            <a:gd name="T12" fmla="+- 0 9960 9882"/>
                            <a:gd name="T13" fmla="*/ T12 w 529"/>
                            <a:gd name="T14" fmla="+- 0 247 170"/>
                            <a:gd name="T15" fmla="*/ 247 h 529"/>
                            <a:gd name="T16" fmla="+- 0 9918 9882"/>
                            <a:gd name="T17" fmla="*/ T16 w 529"/>
                            <a:gd name="T18" fmla="+- 0 301 170"/>
                            <a:gd name="T19" fmla="*/ 301 h 529"/>
                            <a:gd name="T20" fmla="+- 0 9892 9882"/>
                            <a:gd name="T21" fmla="*/ T20 w 529"/>
                            <a:gd name="T22" fmla="+- 0 364 170"/>
                            <a:gd name="T23" fmla="*/ 364 h 529"/>
                            <a:gd name="T24" fmla="+- 0 9882 9882"/>
                            <a:gd name="T25" fmla="*/ T24 w 529"/>
                            <a:gd name="T26" fmla="+- 0 434 170"/>
                            <a:gd name="T27" fmla="*/ 434 h 529"/>
                            <a:gd name="T28" fmla="+- 0 9892 9882"/>
                            <a:gd name="T29" fmla="*/ T28 w 529"/>
                            <a:gd name="T30" fmla="+- 0 504 170"/>
                            <a:gd name="T31" fmla="*/ 504 h 529"/>
                            <a:gd name="T32" fmla="+- 0 9918 9882"/>
                            <a:gd name="T33" fmla="*/ T32 w 529"/>
                            <a:gd name="T34" fmla="+- 0 568 170"/>
                            <a:gd name="T35" fmla="*/ 568 h 529"/>
                            <a:gd name="T36" fmla="+- 0 9960 9882"/>
                            <a:gd name="T37" fmla="*/ T36 w 529"/>
                            <a:gd name="T38" fmla="+- 0 621 170"/>
                            <a:gd name="T39" fmla="*/ 621 h 529"/>
                            <a:gd name="T40" fmla="+- 0 10013 9882"/>
                            <a:gd name="T41" fmla="*/ T40 w 529"/>
                            <a:gd name="T42" fmla="+- 0 662 170"/>
                            <a:gd name="T43" fmla="*/ 662 h 529"/>
                            <a:gd name="T44" fmla="+- 0 10076 9882"/>
                            <a:gd name="T45" fmla="*/ T44 w 529"/>
                            <a:gd name="T46" fmla="+- 0 689 170"/>
                            <a:gd name="T47" fmla="*/ 689 h 529"/>
                            <a:gd name="T48" fmla="+- 0 10147 9882"/>
                            <a:gd name="T49" fmla="*/ T48 w 529"/>
                            <a:gd name="T50" fmla="+- 0 698 170"/>
                            <a:gd name="T51" fmla="*/ 698 h 529"/>
                            <a:gd name="T52" fmla="+- 0 10217 9882"/>
                            <a:gd name="T53" fmla="*/ T52 w 529"/>
                            <a:gd name="T54" fmla="+- 0 689 170"/>
                            <a:gd name="T55" fmla="*/ 689 h 529"/>
                            <a:gd name="T56" fmla="+- 0 10280 9882"/>
                            <a:gd name="T57" fmla="*/ T56 w 529"/>
                            <a:gd name="T58" fmla="+- 0 662 170"/>
                            <a:gd name="T59" fmla="*/ 662 h 529"/>
                            <a:gd name="T60" fmla="+- 0 10334 9882"/>
                            <a:gd name="T61" fmla="*/ T60 w 529"/>
                            <a:gd name="T62" fmla="+- 0 621 170"/>
                            <a:gd name="T63" fmla="*/ 621 h 529"/>
                            <a:gd name="T64" fmla="+- 0 10375 9882"/>
                            <a:gd name="T65" fmla="*/ T64 w 529"/>
                            <a:gd name="T66" fmla="+- 0 568 170"/>
                            <a:gd name="T67" fmla="*/ 568 h 529"/>
                            <a:gd name="T68" fmla="+- 0 10402 9882"/>
                            <a:gd name="T69" fmla="*/ T68 w 529"/>
                            <a:gd name="T70" fmla="+- 0 504 170"/>
                            <a:gd name="T71" fmla="*/ 504 h 529"/>
                            <a:gd name="T72" fmla="+- 0 10411 9882"/>
                            <a:gd name="T73" fmla="*/ T72 w 529"/>
                            <a:gd name="T74" fmla="+- 0 434 170"/>
                            <a:gd name="T75" fmla="*/ 434 h 529"/>
                            <a:gd name="T76" fmla="+- 0 10402 9882"/>
                            <a:gd name="T77" fmla="*/ T76 w 529"/>
                            <a:gd name="T78" fmla="+- 0 364 170"/>
                            <a:gd name="T79" fmla="*/ 364 h 529"/>
                            <a:gd name="T80" fmla="+- 0 10375 9882"/>
                            <a:gd name="T81" fmla="*/ T80 w 529"/>
                            <a:gd name="T82" fmla="+- 0 301 170"/>
                            <a:gd name="T83" fmla="*/ 301 h 529"/>
                            <a:gd name="T84" fmla="+- 0 10334 9882"/>
                            <a:gd name="T85" fmla="*/ T84 w 529"/>
                            <a:gd name="T86" fmla="+- 0 247 170"/>
                            <a:gd name="T87" fmla="*/ 247 h 529"/>
                            <a:gd name="T88" fmla="+- 0 10280 9882"/>
                            <a:gd name="T89" fmla="*/ T88 w 529"/>
                            <a:gd name="T90" fmla="+- 0 206 170"/>
                            <a:gd name="T91" fmla="*/ 206 h 529"/>
                            <a:gd name="T92" fmla="+- 0 10217 9882"/>
                            <a:gd name="T93" fmla="*/ T92 w 529"/>
                            <a:gd name="T94" fmla="+- 0 179 170"/>
                            <a:gd name="T95" fmla="*/ 179 h 529"/>
                            <a:gd name="T96" fmla="+- 0 10147 9882"/>
                            <a:gd name="T97" fmla="*/ T96 w 529"/>
                            <a:gd name="T98" fmla="+- 0 170 170"/>
                            <a:gd name="T99" fmla="*/ 17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29" h="529">
                              <a:moveTo>
                                <a:pt x="265" y="0"/>
                              </a:moveTo>
                              <a:lnTo>
                                <a:pt x="194" y="9"/>
                              </a:lnTo>
                              <a:lnTo>
                                <a:pt x="131" y="36"/>
                              </a:lnTo>
                              <a:lnTo>
                                <a:pt x="78" y="77"/>
                              </a:lnTo>
                              <a:lnTo>
                                <a:pt x="36" y="131"/>
                              </a:lnTo>
                              <a:lnTo>
                                <a:pt x="10" y="194"/>
                              </a:lnTo>
                              <a:lnTo>
                                <a:pt x="0" y="264"/>
                              </a:lnTo>
                              <a:lnTo>
                                <a:pt x="10" y="334"/>
                              </a:lnTo>
                              <a:lnTo>
                                <a:pt x="36" y="398"/>
                              </a:lnTo>
                              <a:lnTo>
                                <a:pt x="78" y="451"/>
                              </a:lnTo>
                              <a:lnTo>
                                <a:pt x="131" y="492"/>
                              </a:lnTo>
                              <a:lnTo>
                                <a:pt x="194" y="519"/>
                              </a:lnTo>
                              <a:lnTo>
                                <a:pt x="265" y="528"/>
                              </a:lnTo>
                              <a:lnTo>
                                <a:pt x="335" y="519"/>
                              </a:lnTo>
                              <a:lnTo>
                                <a:pt x="398" y="492"/>
                              </a:lnTo>
                              <a:lnTo>
                                <a:pt x="452" y="451"/>
                              </a:lnTo>
                              <a:lnTo>
                                <a:pt x="493" y="398"/>
                              </a:lnTo>
                              <a:lnTo>
                                <a:pt x="520" y="334"/>
                              </a:lnTo>
                              <a:lnTo>
                                <a:pt x="529" y="264"/>
                              </a:lnTo>
                              <a:lnTo>
                                <a:pt x="520" y="194"/>
                              </a:lnTo>
                              <a:lnTo>
                                <a:pt x="493" y="131"/>
                              </a:lnTo>
                              <a:lnTo>
                                <a:pt x="452" y="77"/>
                              </a:lnTo>
                              <a:lnTo>
                                <a:pt x="398" y="36"/>
                              </a:lnTo>
                              <a:lnTo>
                                <a:pt x="335" y="9"/>
                              </a:lnTo>
                              <a:lnTo>
                                <a:pt x="265" y="0"/>
                              </a:lnTo>
                              <a:close/>
                            </a:path>
                          </a:pathLst>
                        </a:custGeom>
                        <a:solidFill>
                          <a:srgbClr val="31C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9D7147" id="Freeform 116" o:spid="_x0000_s1026" style="position:absolute;margin-left:404.2pt;margin-top:-35.5pt;width:25.9pt;height:25.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29,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XtQ8wYAANscAAAOAAAAZHJzL2Uyb0RvYy54bWysWW1v2zYQ/j5g/0HQxw2pRYl6oVGnWNtl&#10;GNBtBcr9AEWSY2GyqElKnHbYf98dRbpkRtrCsHyIZfPx+bl7eMcj+frN87ELnppxakW/C8mrKAya&#10;vhJ12z/swt/53U0RBtNc9nXZib7ZhZ+bKXxz++03r0/DtonFQXR1MwZgpJ+2p2EXHuZ52G42U3Vo&#10;juX0SgxND4N7MR7LGd6OD5t6LE9g/dht4ijKNicx1sMoqmaa4NP3y2B4K+3v9001/7bfT80cdLsQ&#10;uM3y/yj/3+P/ze3rcvswlsOhrRSN8j+wOJZtDz96NvW+nMvgcWz/ZerYVqOYxH5+VYnjRuz3bdVI&#10;H8AbEr3w5tOhHBrpCwRnGs5hmv4/s9WvTx/HoK1BO5KFQV8eQaS7sWkw5AF+BhE6DdMWgJ+GjyP6&#10;OA0fRPXHBAMbawTfTIAJ7k+/iBrslI+zkFF53o9H/Cb4GzzL4H8+B795noMKPkzigiUgUQVD6hl/&#10;odzqL1eP0/xTI6Sh8unDNC/a1fAkI18r9hyM7I8dyPj9TRAFJCI0D1hRxErsM45o3HebgEfBKUhj&#10;9hITa8xiKwd7uZ41Z0OJBoEhGA4OLktUgxSrKM+crFKNQ1bUzQqUMj3MmYtVrkGSFXOzgvQ0LUUR&#10;SZysmMYhq8LNitiBj6PMRYuYYUeMM1rEDjxjWeTkRczYcxJ7mNnBj2FCOGQkZugR42ZmB58xUriZ&#10;mfHnJPMwswVIIuJkZoYfMU5msR1/VrDYySw2FeCxb+bbCiQZdTGLzfgjxs3Mjj8mo5uZqQCPPbM/&#10;thWgiZuZGX/EuJnZ8ffHzFSAx54MwPplpFMaOZklZvwR42SW2PH3zrPEVIAnngxIbAXSrHCpmZjx&#10;R4ybmR1/b24mpgI88WRAYiuQxc4MSMz4I8bJjNrxJ95yRk0JOPWkALUlyLLYFTRqCoAYNzVbAKDm&#10;qf/U1IBTTw5QW4OscC4B1FQAMW5qtgL+BZOaInDqSYLUFiFjzqmWmgogxkkttRUgUUzca3lqisBT&#10;TxaktgieqKWmAt6opbYCQK1wL1GpKQJPPWmQ2iJ45lpqKuCda5mtAIkSKH+uDigzReCwxDp7oMwW&#10;wZOhmamAN0MzWwGglqduaqYIHBYWNzVbBE9Zy0wFvGUtsxUgEY3cq1RmisChSjqpQZu4Yi3ITQW8&#10;a0FuKwDUCHFGLTdF4LknDXJbBM8CmpsKeBfQ3FbAH7XcFIFD8XNHzRbB03XkpgLerqOwFfDPtcIU&#10;gUMaO6nBBsIU1NOqFaYC3latsBXwZ2hhisALTxoUtgie/rYwFfD2t4WtgL+uFaYIvPCkAbNF8GwK&#10;mKmAd1PAbAX8qwEzReDQBjsFZS9EcG+jmKkAAYxzoWK2Av41lJkicOZJA/ZCBPe+k5kKWBtP2DY/&#10;6I1xedB75eq5V5tleApKPKKJ5P58EBPuyzmoALtvnuAuGEwACnfWHjDEBcH5KjAwRTBs/taYxl2d&#10;hKfr4BBTCZfb96vEcf+DcNi7rCETK0fjdZ7CGYK0Dl3+GuvYviMZaL1XwZWr0A+vgWOfi9ahR10F&#10;V65C37gKrlyFXm4NHHs0JAP91Sq4chV6njVw7GXQOvQhq+DKVegNVsGVq7Ber4HjOoxkYA1dBVeu&#10;wrq2Bo7rFVqHtWYVXLkK9X8VXLkKNXkNHGstkoE6uQquXIXaZcCXnFXFaYRT25fntWMYwHntPX6n&#10;3A7ljDVNPwanXYhHd8FhecXPj+Kp4UIiZixtcbYEQZ7dwa99He96E0dwUQB3NDs9ql8HaY3gFh5Q&#10;iTweBXN6WL8usByqOKCg81lc1aP6dUGBEUShzUswPF1DGBC8BFtQMfTZl1DKGOwLLsIUtQSWo0vW&#10;lJ/0XAe0g/rVjhqFdfySOa1BSi6roDVN48v0EjzWgNBds4duIu4aP4q7UsRd8Zeq1LgWvhQP7sDe&#10;NTXkHAfcNXG1vWtTRfO7NvO0v9fmsQrflaTQaqzTVuernklVJ6ZmmTxYBWSbci4HWEWMS4JJdG19&#10;13YdloFpfLh/143BUwk3QQl5l97pqW/BOtnx9AK/pucofh1uKVTFwfsKebPzFyMxjd7G7OYuK/Ib&#10;ekfTG5ZHxU1E2Fs4r6aMvr/7G/srQreHtq6b/kPbN/qWidB1tzjqvmu5H5L3TFjvWAptifTL62Qk&#10;/1SmWU6O4rGvwbtye2jK+kf1PJdttzxvbMYyyOC2fpWBkFc/eNuzXA/di/oz3PyMYrlhgxtBeDiI&#10;8UsYnOB2bRdOfz6WYxMG3c89XF8xQvGsbpZvaJpjBozmyL05UvYVmNqFcwhNKz6+m5crvMdhbB8O&#10;8EtExqIXP8CN077FmyHJb2Gl3sANmvRA3fbhFZ35XqK+3kne/gMAAP//AwBQSwMEFAAGAAgAAAAh&#10;AKSUyB3hAAAACwEAAA8AAABkcnMvZG93bnJldi54bWxMj8FOwzAMhu9IvENkJG5b0moqXWk6IRCX&#10;cUBbJ8HRa7K2W5NUSbaVt8ecxtH2p9/fX64mM7CL9qF3VkIyF8C0bZzqbSthV7/PcmAholU4OKsl&#10;/OgAq+r+rsRCuavd6Ms2toxCbChQQhfjWHAemk4bDHM3aku3g/MGI42+5crjlcLNwFMhMm6wt/Sh&#10;w1G/dro5bc9GwvebT77Wy9rgpj4es134/FisuZSPD9PLM7Cop3iD4U+f1KEip707WxXYICEX+YJQ&#10;CbOnhEoRkWciBbanTbJMgVcl/9+h+gUAAP//AwBQSwECLQAUAAYACAAAACEAtoM4kv4AAADhAQAA&#10;EwAAAAAAAAAAAAAAAAAAAAAAW0NvbnRlbnRfVHlwZXNdLnhtbFBLAQItABQABgAIAAAAIQA4/SH/&#10;1gAAAJQBAAALAAAAAAAAAAAAAAAAAC8BAABfcmVscy8ucmVsc1BLAQItABQABgAIAAAAIQBWrXtQ&#10;8wYAANscAAAOAAAAAAAAAAAAAAAAAC4CAABkcnMvZTJvRG9jLnhtbFBLAQItABQABgAIAAAAIQCk&#10;lMgd4QAAAAsBAAAPAAAAAAAAAAAAAAAAAE0JAABkcnMvZG93bnJldi54bWxQSwUGAAAAAAQABADz&#10;AAAAWwoAAAAA&#10;" path="m265,l194,9,131,36,78,77,36,131,10,194,,264r10,70l36,398r42,53l131,492r63,27l265,528r70,-9l398,492r54,-41l493,398r27,-64l529,264r-9,-70l493,131,452,77,398,36,335,9,265,xe" fillcolor="#31c5f4" stroked="f">
                <v:path arrowok="t" o:connecttype="custom" o:connectlocs="164776,105705;120628,111301;81455,128090;48500,153584;22385,187161;6218,226334;0,269859;6218,313385;22385,353180;48500,386135;81455,411629;120628,428417;164776,434013;208302,428417;247475,411629;281052,386135;306545,353180;323334,313385;328930,269859;323334,226334;306545,187161;281052,153584;247475,128090;208302,111301;164776,105705" o:connectangles="0,0,0,0,0,0,0,0,0,0,0,0,0,0,0,0,0,0,0,0,0,0,0,0,0"/>
              </v:shape>
            </w:pict>
          </mc:Fallback>
        </mc:AlternateContent>
      </w:r>
      <w:r w:rsidRPr="00046B79">
        <w:rPr>
          <w:rFonts w:asciiTheme="majorBidi" w:hAnsiTheme="majorBidi" w:cstheme="majorBidi"/>
          <w:w w:val="103"/>
          <w:lang w:val="en-GB"/>
        </w:rPr>
        <mc:AlternateContent>
          <mc:Choice Requires="wps">
            <w:drawing>
              <wp:anchor distT="0" distB="0" distL="114300" distR="114300" simplePos="0" relativeHeight="251740160" behindDoc="0" locked="0" layoutInCell="1" allowOverlap="1" wp14:anchorId="114574D0" wp14:editId="78B087DE">
                <wp:simplePos x="0" y="0"/>
                <wp:positionH relativeFrom="column">
                  <wp:posOffset>-1014825</wp:posOffset>
                </wp:positionH>
                <wp:positionV relativeFrom="paragraph">
                  <wp:posOffset>-554982</wp:posOffset>
                </wp:positionV>
                <wp:extent cx="6745605" cy="544830"/>
                <wp:effectExtent l="0" t="0" r="0" b="7620"/>
                <wp:wrapNone/>
                <wp:docPr id="115"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5605" cy="544830"/>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B82A8" id="Rectangle 115" o:spid="_x0000_s1026" style="position:absolute;margin-left:-79.9pt;margin-top:-43.7pt;width:531.15pt;height:42.9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j6igQIAAP8EAAAOAAAAZHJzL2Uyb0RvYy54bWysVMGO0zAQvSPxD5bv3STFaZto09VuSxHS&#10;AisWPsCNncbCsY3tNt1F/Dtjpy0tcECIHlKPZzx+b+aNr2/2nUQ7bp3QqsLZVYoRV7VmQm0q/PnT&#10;ajTDyHmqGJVa8Qo/cYdv5i9fXPem5GPdasm4RZBEubI3FW69N2WSuLrlHXVX2nAFzkbbjnow7SZh&#10;lvaQvZPJOE0nSa8tM1bX3DnYXQ5OPI/5m4bX/kPTOO6RrDBg8/Fr43cdvsn8mpYbS00r6gMM+g8o&#10;OioUXHpKtaSeoq0Vv6XqRG21042/qnWX6KYRNY8cgE2W/sLmsaWGRy5QHGdOZXL/L239fvdgkWDQ&#10;uyzHSNEOmvQRykbVRnIUNqFEvXElRD6aBxtIOnOv6y8OKb1oIY7fWqv7llMGwLIQn1wcCIaDo2jd&#10;v9MM8tOt17Fa+8Z2ISHUAe1jU55OTeF7j2rYnExJPkkBWw2+nJDZq9i1hJbH08Y6/4brDoVFhS2g&#10;j9np7t75gIaWx5CIXkvBVkLKaNjNeiEt2lEQSLa4zRbLSABInodJFYKVDseGjMMOgIQ7gi/AjQ3/&#10;VmRjkt6Ni9FqMpuOyIrko2KazkZpVtwVk5QUZLn6HgBmpGwFY1zdC8WP4svI3zX3MAaDbKL8UF/h&#10;Ih/nkfsFendOMo2/P5HshIdZlKKr8OwURMvQ2NeKAW1aeirksE4u4ccqQw2O/7EqUQah84OC1po9&#10;gQqshibBLMKrAYtW22eMepjACruvW2o5RvKtAiUVGSFhZKNB8ukYDHvuWZ97qKohVYU9RsNy4Ycx&#10;3xorNi3clMXCKH0L6mtEFEZQ5oDqoFmYssjg8CKEMT63Y9TPd2v+AwAA//8DAFBLAwQUAAYACAAA&#10;ACEAUy/Vp+EAAAALAQAADwAAAGRycy9kb3ducmV2LnhtbEyPwU7DMBBE70j8g7VI3FonFW2TNE6F&#10;EIgDEoWGD9jEbhIRr0PstuHv2Z7KbVYzmnmbbyfbi5MZfedIQTyPQBiqne6oUfBVvswSED4gaewd&#10;GQW/xsO2uL3JMdPuTJ/mtA+N4BLyGSpoQxgyKX3dGot+7gZD7B3caDHwOTZSj3jmctvLRRStpMWO&#10;eKHFwTy1pv7eH62Cj9Lv3nbJO7rq9blM103/U3exUvd30+MGRDBTuIbhgs/oUDBT5Y6kvegVzOJl&#10;yuyBVbJ+AMGRNFosQVQXbwWyyOX/H4o/AAAA//8DAFBLAQItABQABgAIAAAAIQC2gziS/gAAAOEB&#10;AAATAAAAAAAAAAAAAAAAAAAAAABbQ29udGVudF9UeXBlc10ueG1sUEsBAi0AFAAGAAgAAAAhADj9&#10;If/WAAAAlAEAAAsAAAAAAAAAAAAAAAAALwEAAF9yZWxzLy5yZWxzUEsBAi0AFAAGAAgAAAAhAMwe&#10;PqKBAgAA/wQAAA4AAAAAAAAAAAAAAAAALgIAAGRycy9lMm9Eb2MueG1sUEsBAi0AFAAGAAgAAAAh&#10;AFMv1afhAAAACwEAAA8AAAAAAAAAAAAAAAAA2wQAAGRycy9kb3ducmV2LnhtbFBLBQYAAAAABAAE&#10;APMAAADpBQAAAAA=&#10;" fillcolor="#1ca1cd" stroked="f"/>
            </w:pict>
          </mc:Fallback>
        </mc:AlternateContent>
      </w:r>
      <w:r w:rsidR="00E54638" w:rsidRPr="006D3C72">
        <w:rPr>
          <w:rFonts w:asciiTheme="majorBidi" w:hAnsiTheme="majorBidi" w:cstheme="majorBidi"/>
          <w:w w:val="103"/>
          <w:lang w:val="en-GB"/>
        </w:rPr>
        <w:t>In just three years, the number of IDPs has increased to 1.2 million</w:t>
      </w:r>
      <w:r w:rsidR="00E54638" w:rsidRPr="006D3C72">
        <w:rPr>
          <w:rStyle w:val="FootnoteReference"/>
          <w:rFonts w:asciiTheme="majorBidi" w:hAnsiTheme="majorBidi" w:cstheme="majorBidi"/>
          <w:w w:val="103"/>
          <w:lang w:val="en-GB"/>
        </w:rPr>
        <w:footnoteReference w:id="36"/>
      </w:r>
      <w:r w:rsidR="00E54638">
        <w:rPr>
          <w:rFonts w:asciiTheme="majorBidi" w:hAnsiTheme="majorBidi" w:cstheme="majorBidi"/>
          <w:w w:val="103"/>
          <w:lang w:val="en-GB"/>
        </w:rPr>
        <w:t xml:space="preserve"> - AWN </w:t>
      </w:r>
      <w:r w:rsidR="00E54638" w:rsidRPr="006D3C72">
        <w:rPr>
          <w:rFonts w:asciiTheme="majorBidi" w:hAnsiTheme="majorBidi" w:cstheme="majorBidi"/>
          <w:w w:val="103"/>
          <w:lang w:val="en-GB"/>
        </w:rPr>
        <w:t>notes that, due to a lack of capacity and expertise within the MORR, the Ministry has not effectively implemented the new National IDP Policy that was launched in 2014</w:t>
      </w:r>
      <w:r w:rsidR="00E54638" w:rsidRPr="006D3C72">
        <w:rPr>
          <w:rStyle w:val="FootnoteReference"/>
          <w:rFonts w:asciiTheme="majorBidi" w:hAnsiTheme="majorBidi" w:cstheme="majorBidi"/>
          <w:w w:val="103"/>
          <w:lang w:val="en-GB"/>
        </w:rPr>
        <w:footnoteReference w:id="37"/>
      </w:r>
      <w:r w:rsidR="00E54638" w:rsidRPr="006D3C72">
        <w:rPr>
          <w:rFonts w:asciiTheme="majorBidi" w:hAnsiTheme="majorBidi" w:cstheme="majorBidi"/>
          <w:w w:val="103"/>
          <w:lang w:val="en-GB"/>
        </w:rPr>
        <w:t xml:space="preserve">. </w:t>
      </w:r>
      <w:r w:rsidR="00E54638">
        <w:rPr>
          <w:rFonts w:asciiTheme="majorBidi" w:hAnsiTheme="majorBidi" w:cstheme="majorBidi"/>
          <w:w w:val="103"/>
          <w:lang w:val="en-GB"/>
        </w:rPr>
        <w:t xml:space="preserve"> </w:t>
      </w:r>
      <w:r w:rsidR="00E54638" w:rsidRPr="006D3C72">
        <w:rPr>
          <w:rFonts w:asciiTheme="majorBidi" w:hAnsiTheme="majorBidi" w:cstheme="majorBidi"/>
          <w:w w:val="103"/>
          <w:lang w:val="en-GB"/>
        </w:rPr>
        <w:t xml:space="preserve">According to Amnesty International, Afghan IDPs continue to lack adequate shelter, food, water, health care and opportunities to pursue education and employment. As noted above, women and girls who are displaced from their homes are often vulnerable to sexual and physical violence and to exploitation by human traffickers. </w:t>
      </w:r>
    </w:p>
    <w:p w14:paraId="61A2C515" w14:textId="77777777" w:rsidR="00E54638" w:rsidRPr="006D3C72" w:rsidRDefault="00E54638" w:rsidP="00E54638">
      <w:pPr>
        <w:pStyle w:val="NoSpacing"/>
        <w:jc w:val="both"/>
        <w:rPr>
          <w:rFonts w:asciiTheme="majorBidi" w:hAnsiTheme="majorBidi" w:cstheme="majorBidi"/>
          <w:w w:val="103"/>
          <w:lang w:val="en-GB"/>
        </w:rPr>
      </w:pPr>
    </w:p>
    <w:p w14:paraId="3C6FA021" w14:textId="42ABE389" w:rsidR="00E54638" w:rsidRPr="006D3C72" w:rsidRDefault="00046B79" w:rsidP="00046B79">
      <w:pPr>
        <w:pStyle w:val="NoSpacing"/>
        <w:jc w:val="both"/>
        <w:rPr>
          <w:rFonts w:asciiTheme="majorBidi" w:hAnsiTheme="majorBidi" w:cstheme="majorBidi"/>
          <w:w w:val="103"/>
          <w:lang w:val="en-GB"/>
        </w:rPr>
      </w:pPr>
      <w:r>
        <w:rPr>
          <w:noProof/>
        </w:rPr>
        <mc:AlternateContent>
          <mc:Choice Requires="wpg">
            <w:drawing>
              <wp:anchor distT="0" distB="0" distL="114300" distR="114300" simplePos="0" relativeHeight="251744256" behindDoc="0" locked="0" layoutInCell="1" allowOverlap="1" wp14:anchorId="27466BA8" wp14:editId="424AACB8">
                <wp:simplePos x="0" y="0"/>
                <wp:positionH relativeFrom="margin">
                  <wp:posOffset>-1016304</wp:posOffset>
                </wp:positionH>
                <wp:positionV relativeFrom="paragraph">
                  <wp:posOffset>7188835</wp:posOffset>
                </wp:positionV>
                <wp:extent cx="6650355" cy="45719"/>
                <wp:effectExtent l="0" t="0" r="0" b="0"/>
                <wp:wrapNone/>
                <wp:docPr id="121" name="Group 48"/>
                <wp:cNvGraphicFramePr/>
                <a:graphic xmlns:a="http://schemas.openxmlformats.org/drawingml/2006/main">
                  <a:graphicData uri="http://schemas.microsoft.com/office/word/2010/wordprocessingGroup">
                    <wpg:wgp>
                      <wpg:cNvGrpSpPr/>
                      <wpg:grpSpPr bwMode="auto">
                        <a:xfrm>
                          <a:off x="0" y="0"/>
                          <a:ext cx="6650355" cy="45719"/>
                          <a:chOff x="0" y="0"/>
                          <a:chExt cx="10840" cy="41"/>
                        </a:xfrm>
                      </wpg:grpSpPr>
                      <wps:wsp>
                        <wps:cNvPr id="122" name="Rectangle 122"/>
                        <wps:cNvSpPr>
                          <a:spLocks noChangeArrowheads="1"/>
                        </wps:cNvSpPr>
                        <wps:spPr bwMode="auto">
                          <a:xfrm>
                            <a:off x="0" y="0"/>
                            <a:ext cx="10840" cy="41"/>
                          </a:xfrm>
                          <a:prstGeom prst="rect">
                            <a:avLst/>
                          </a:prstGeom>
                          <a:solidFill>
                            <a:srgbClr val="83848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F55882D" id="Group 48" o:spid="_x0000_s1026" style="position:absolute;margin-left:-80pt;margin-top:566.05pt;width:523.65pt;height:3.6pt;z-index:251744256;mso-position-horizontal-relative:margin;mso-width-relative:margin;mso-height-relative:margin" coordsize="1084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tcS0QIAADEGAAAOAAAAZHJzL2Uyb0RvYy54bWykVFtv2yAUfp+0/4B4T32pk9pWnaq3VJO6&#10;rVq3H0AwttFsYEDitNP++w6QpGm7SVOXB4fDufCd71xOzzZDj9ZMGy5FhZOjGCMmqKy5aCv87eti&#10;kmNkLBE16aVgFX5gBp/N3787HVXJUtnJvmYaQRBhylFVuLNWlVFkaMcGYo6kYgKUjdQDsSDqNqo1&#10;GSH60EdpHM+iUepaaUmZMXB7FZR47uM3DaP2c9MYZlFfYcBm/Vf779J9o/kpKVtNVMfpFgZ5A4qB&#10;cAGP7kNdEUvQSvNXoQZOtTSysUdUDpFsGk6ZzwGySeIX2dxouVI+l7YcW7WnCah9wdObw9JP6zuN&#10;eA21SxOMBBmgSP5dlOWOnVG1JRjdaHWv7vT2og0SWo4fZQ0OZGWlT3/T6MHRAImhjWf5Yc8y21hE&#10;4XI2m8bH0ylGFHTZ9CQpQhVoB6V65UW7661fEucZlNB7Jc4lImV4L3Igt5gcYmgl88SW+T+27jui&#10;mC+CcUTs2Up3bH2BJiOi7RlK0jRQ5i0dX44Lo24l/W6QkJcd2LFzreXYMVIDsJCHQwyhg4MTDLi+&#10;jdy/k0RKpY29YXJA7lBhDbh90cj61tjA587E45Y9rxe8772g2+Vlr9GawCDlx3mWZ9sSmEOzXjhj&#10;IZ1biBhuoPbwhtO5LvCD8bNI0iy+SIvJYpafTLJFNp0UJ3E+iZPiopjFWZFdLX45gElWdryumbjl&#10;gu2GNMn+razbdRHGy48pGitcTNOpz/0ZenOYZOx/f0py4BZ2Vs8HYGJvREpX0mtRQ9qktIT34Rw9&#10;h++7FjjY/XtWoH9DzUPzLmX9APXXEooEDQ/bFQ6d1I8YjbCpKmx+rIhmGPUfBPRQkWRuLqwXYJ5S&#10;EPShZnmoIYJCqApbjMLx0oZ1uFKatx28lHhihDyHoW64bwyHL6AC3E6A+fInv5d8Ltsd6hbfoeyt&#10;njb9/DcAAAD//wMAUEsDBBQABgAIAAAAIQArBv6n4wAAAA4BAAAPAAAAZHJzL2Rvd25yZXYueG1s&#10;TI9BS8NAEIXvgv9hGcFbu9kGa4zZlFLUUxHaCuJtmkyT0OxuyG6T9N87etHjvPd4871sNZlWDNT7&#10;xlkNah6BIFu4srGVho/D6ywB4QPaEltnScOVPKzy25sM09KNdkfDPlSCS6xPUUMdQpdK6YuaDPq5&#10;68iyd3K9wcBnX8myx5HLTSsXUbSUBhvLH2rsaFNTcd5fjIa3Ecd1rF6G7fm0uX4dHt4/t4q0vr+b&#10;1s8gAk3hLww/+IwOOTMd3cWWXrQaZmoZ8ZjAjooXCgRnkuQxBnH8lZ5ikHkm/8/IvwEAAP//AwBQ&#10;SwECLQAUAAYACAAAACEAtoM4kv4AAADhAQAAEwAAAAAAAAAAAAAAAAAAAAAAW0NvbnRlbnRfVHlw&#10;ZXNdLnhtbFBLAQItABQABgAIAAAAIQA4/SH/1gAAAJQBAAALAAAAAAAAAAAAAAAAAC8BAABfcmVs&#10;cy8ucmVsc1BLAQItABQABgAIAAAAIQBw3tcS0QIAADEGAAAOAAAAAAAAAAAAAAAAAC4CAABkcnMv&#10;ZTJvRG9jLnhtbFBLAQItABQABgAIAAAAIQArBv6n4wAAAA4BAAAPAAAAAAAAAAAAAAAAACsFAABk&#10;cnMvZG93bnJldi54bWxQSwUGAAAAAAQABADzAAAAOwYAAAAA&#10;">
                <v:rect id="Rectangle 122" o:spid="_x0000_s1027" style="position:absolute;width:10840;height: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E8v78A&#10;AADcAAAADwAAAGRycy9kb3ducmV2LnhtbERP24rCMBB9X/Afwgj7smhqBa3VKO5CYV/VfsDQTC/Y&#10;TEoT2+7fG2HBtzmc6xxOk2nFQL1rLCtYLSMQxIXVDVcK8lu2SEA4j6yxtUwK/sjB6Tj7OGCq7cgX&#10;Gq6+EiGEXYoKau+7VEpX1GTQLW1HHLjS9gZ9gH0ldY9jCDetjKNoIw02HBpq7OinpuJ+fRgFtM1s&#10;We7sOvnOLl9mY6okH0alPufTeQ/C0+Tf4n/3rw7z4xhez4QL5PE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8Ty/vwAAANwAAAAPAAAAAAAAAAAAAAAAAJgCAABkcnMvZG93bnJl&#10;di54bWxQSwUGAAAAAAQABAD1AAAAhAMAAAAA&#10;" fillcolor="#838484" stroked="f"/>
                <w10:wrap anchorx="margin"/>
              </v:group>
            </w:pict>
          </mc:Fallback>
        </mc:AlternateContent>
      </w:r>
      <w:r w:rsidR="00E54638" w:rsidRPr="006D3C72">
        <w:rPr>
          <w:rFonts w:asciiTheme="majorBidi" w:hAnsiTheme="majorBidi" w:cstheme="majorBidi"/>
          <w:w w:val="103"/>
          <w:lang w:val="en-GB"/>
        </w:rPr>
        <w:t>Aside from the lack of capacity, the Ministry is beset with corruption and faces waning international interest. The 2014 IDP Policy spells out the rights of IDPs and a concrete Action Plan for implementation but it has not lived up to its promise and, so far, has shown few benefits for those displaced. Efforts should be undertaken to capacitate MORR and establish a sustainable and gender-sensitive mechanism that will ensure that the policy is implemented and that the IDPs are equally provided with better access to basic needs and opportunities. Women refugees and displaced persons should be provided with information about the program and how access it.</w:t>
      </w:r>
      <w:bookmarkEnd w:id="24"/>
    </w:p>
    <w:sectPr w:rsidR="00E54638" w:rsidRPr="006D3C72" w:rsidSect="005356AC">
      <w:pgSz w:w="11906" w:h="16838" w:code="9"/>
      <w:pgMar w:top="1440" w:right="1440" w:bottom="1440" w:left="1440" w:header="720" w:footer="109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982C89" w14:textId="77777777" w:rsidR="00E87726" w:rsidRDefault="00E87726" w:rsidP="00893826">
      <w:pPr>
        <w:spacing w:after="0" w:line="240" w:lineRule="auto"/>
      </w:pPr>
      <w:r>
        <w:separator/>
      </w:r>
    </w:p>
  </w:endnote>
  <w:endnote w:type="continuationSeparator" w:id="0">
    <w:p w14:paraId="617DA358" w14:textId="77777777" w:rsidR="00E87726" w:rsidRDefault="00E87726" w:rsidP="00893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eeSans">
    <w:altName w:val="Arial"/>
    <w:charset w:val="00"/>
    <w:family w:val="swiss"/>
    <w:pitch w:val="variable"/>
  </w:font>
  <w:font w:name="Bahnschrift Light">
    <w:panose1 w:val="020B0502040204020203"/>
    <w:charset w:val="00"/>
    <w:family w:val="swiss"/>
    <w:pitch w:val="variable"/>
    <w:sig w:usb0="A00002C7" w:usb1="00000002" w:usb2="00000000" w:usb3="00000000" w:csb0="0000019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0000000000000000000"/>
    <w:charset w:val="86"/>
    <w:family w:val="roman"/>
    <w:notTrueType/>
    <w:pitch w:val="default"/>
  </w:font>
  <w:font w:name="DengXian">
    <w:altName w:val="等线"/>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E161C" w14:textId="77777777" w:rsidR="00C54939" w:rsidRDefault="00C54939">
    <w:pPr>
      <w:pStyle w:val="Footer"/>
      <w:jc w:val="right"/>
    </w:pPr>
  </w:p>
  <w:p w14:paraId="0292E1EE" w14:textId="77777777" w:rsidR="00C54939" w:rsidRDefault="00C549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154B9" w14:textId="77777777" w:rsidR="00C54939" w:rsidRDefault="00C54939">
    <w:pPr>
      <w:pStyle w:val="Footer"/>
      <w:jc w:val="right"/>
    </w:pPr>
  </w:p>
  <w:p w14:paraId="42DC402F" w14:textId="77777777" w:rsidR="00C54939" w:rsidRDefault="00C549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070E27" w14:textId="59CE3868" w:rsidR="00C54939" w:rsidRDefault="00E83346">
    <w:pPr>
      <w:pStyle w:val="Footer"/>
    </w:pPr>
    <w:r>
      <w:rPr>
        <w:noProof/>
      </w:rPr>
      <mc:AlternateContent>
        <mc:Choice Requires="wps">
          <w:drawing>
            <wp:anchor distT="0" distB="0" distL="114300" distR="114300" simplePos="0" relativeHeight="251659264" behindDoc="0" locked="0" layoutInCell="1" allowOverlap="1" wp14:anchorId="5756E464" wp14:editId="79829F28">
              <wp:simplePos x="0" y="0"/>
              <wp:positionH relativeFrom="page">
                <wp:posOffset>0</wp:posOffset>
              </wp:positionH>
              <wp:positionV relativeFrom="paragraph">
                <wp:posOffset>819150</wp:posOffset>
              </wp:positionV>
              <wp:extent cx="7560310" cy="29845"/>
              <wp:effectExtent l="0" t="0" r="2540" b="8255"/>
              <wp:wrapNone/>
              <wp:docPr id="2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29845"/>
                      </a:xfrm>
                      <a:prstGeom prst="rect">
                        <a:avLst/>
                      </a:prstGeom>
                      <a:solidFill>
                        <a:srgbClr val="1CA1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6F3405B9" id="Rectangle 14" o:spid="_x0000_s1026" style="position:absolute;margin-left:0;margin-top:64.5pt;width:595.3pt;height:2.35pt;z-index:2516592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FKLgAIAAPwEAAAOAAAAZHJzL2Uyb0RvYy54bWysVNuO0zAQfUfiHyy/dxNn00uiTVe7LUVI&#10;C6xY+AA3dhoLxza223RB/Dtjpy0t8IAQfXA9mfHxmZkzvrnddxLtuHVCqwqTqxQjrmrNhNpU+NPH&#10;1WiGkfNUMSq14hV+5g7fzl++uOlNyTPdasm4RQCiXNmbCrfemzJJXN3yjrorbbgCZ6NtRz2YdpMw&#10;S3tA72SSpekk6bVlxuqaOwdfl4MTzyN+0/Dav28axz2SFQZuPq42ruuwJvMbWm4sNa2oDzToP7Do&#10;qFBw6QlqST1FWyt+g+pEbbXTjb+qdZfophE1jzlANiT9JZunlhoec4HiOHMqk/t/sPW73aNFglU4&#10;u8ZI0Q569AGqRtVGckTyUKDeuBLinsyjDSk686Drzw4pvWghjN9Zq/uWUwa0SIhPLg4Ew8FRtO7f&#10;agbwdOt1rNW+sV0AhCqgfWzJ86klfO9RDR+n40l6TaBzNfiyYpaP4w20PB421vnXXHcobCpsgXsE&#10;p7sH5wMZWh5DInktBVsJKaNhN+uFtGhHQR1kcUcWywO6Ow+TKgQrHY4NiMMX4Ah3BF9gG7v9rSBZ&#10;nt5nxWg1mU1H+Sofj4ppOhulpLgvJmle5MvV90CQ5GUrGOPqQSh+VB7J/66zhxkYNBO1h/oKF+Ns&#10;HHO/YO/Ok0zj709JdsLDIErRVXh2CqJl6OsrxSBtWnoq5LBPLunHKkMNjv+xKlEFofGDgNaaPYMI&#10;rIYmQTvhyYBNq+1XjHoYvwq7L1tqOUbyjQIhFSTPw7xGIx9PMzDsuWd97qGqBqgKe4yG7cIPM741&#10;VmxauInEwih9B+JrRBRGEObA6iBZGLGYweE5CDN8bseon4/W/AcAAAD//wMAUEsDBBQABgAIAAAA&#10;IQA8gLrl3gAAAAkBAAAPAAAAZHJzL2Rvd25yZXYueG1sTI/BTsMwEETvSPyDtUjcqJNWapsQp0II&#10;xAGJQsMHbGI3iWqvQ+y24e/Znuhtdmc1+6bYTM6KkxlD70lBOktAGGq87qlV8F29PqxBhIik0Xoy&#10;Cn5NgE15e1Ngrv2ZvsxpF1vBIRRyVNDFOORShqYzDsPMD4bY2/vRYeRxbKUe8czhzsp5kiylw574&#10;Q4eDee5Mc9gdnYLPKmzft+sP9PXbS5WtWvvT9KlS93fT0yOIaKb4fwwXfEaHkplqfyQdhFXARSJv&#10;5xmLi51myRJEzWqxWIEsC3ndoPwDAAD//wMAUEsBAi0AFAAGAAgAAAAhALaDOJL+AAAA4QEAABMA&#10;AAAAAAAAAAAAAAAAAAAAAFtDb250ZW50X1R5cGVzXS54bWxQSwECLQAUAAYACAAAACEAOP0h/9YA&#10;AACUAQAACwAAAAAAAAAAAAAAAAAvAQAAX3JlbHMvLnJlbHNQSwECLQAUAAYACAAAACEAKORSi4AC&#10;AAD8BAAADgAAAAAAAAAAAAAAAAAuAgAAZHJzL2Uyb0RvYy54bWxQSwECLQAUAAYACAAAACEAPIC6&#10;5d4AAAAJAQAADwAAAAAAAAAAAAAAAADaBAAAZHJzL2Rvd25yZXYueG1sUEsFBgAAAAAEAAQA8wAA&#10;AOUFAAAAAA==&#10;" fillcolor="#1ca1cd" stroked="f">
              <w10:wrap anchorx="page"/>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F96C0" w14:textId="77777777" w:rsidR="00C54939" w:rsidRDefault="00C54939">
    <w:pPr>
      <w:pStyle w:val="Footer"/>
      <w:jc w:val="right"/>
    </w:pPr>
    <w:r>
      <w:fldChar w:fldCharType="begin"/>
    </w:r>
    <w:r>
      <w:instrText xml:space="preserve"> PAGE   \* MERGEFORMAT </w:instrText>
    </w:r>
    <w:r>
      <w:fldChar w:fldCharType="separate"/>
    </w:r>
    <w:r>
      <w:rPr>
        <w:noProof/>
      </w:rPr>
      <w:t>i</w:t>
    </w:r>
    <w:r>
      <w:fldChar w:fldCharType="end"/>
    </w:r>
  </w:p>
  <w:p w14:paraId="02C71D39" w14:textId="77777777" w:rsidR="00C54939" w:rsidRDefault="00C549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FB0C14" w14:textId="77777777" w:rsidR="00E87726" w:rsidRDefault="00E87726" w:rsidP="00893826">
      <w:pPr>
        <w:spacing w:after="0" w:line="240" w:lineRule="auto"/>
      </w:pPr>
      <w:r>
        <w:separator/>
      </w:r>
    </w:p>
  </w:footnote>
  <w:footnote w:type="continuationSeparator" w:id="0">
    <w:p w14:paraId="734F3D84" w14:textId="77777777" w:rsidR="00E87726" w:rsidRDefault="00E87726" w:rsidP="00893826">
      <w:pPr>
        <w:spacing w:after="0" w:line="240" w:lineRule="auto"/>
      </w:pPr>
      <w:r>
        <w:continuationSeparator/>
      </w:r>
    </w:p>
  </w:footnote>
  <w:footnote w:id="1">
    <w:p w14:paraId="75F328F5" w14:textId="77777777" w:rsidR="00C54939" w:rsidRPr="00F34EB8" w:rsidRDefault="00C54939" w:rsidP="00D929F0">
      <w:pPr>
        <w:pStyle w:val="FootnoteText"/>
        <w:rPr>
          <w:lang w:val="en-US"/>
        </w:rPr>
      </w:pPr>
      <w:r>
        <w:rPr>
          <w:rStyle w:val="FootnoteReference"/>
        </w:rPr>
        <w:footnoteRef/>
      </w:r>
      <w:r>
        <w:t xml:space="preserve"> </w:t>
      </w:r>
      <w:r w:rsidRPr="00F34EB8">
        <w:rPr>
          <w:rFonts w:ascii="Times New Roman" w:hAnsi="Times New Roman"/>
          <w:sz w:val="16"/>
          <w:szCs w:val="16"/>
        </w:rPr>
        <w:t>Policy Brief: Beyond Numbers and Participation- Afghan Women Must Make Decisions, AWN, 2017</w:t>
      </w:r>
    </w:p>
  </w:footnote>
  <w:footnote w:id="2">
    <w:p w14:paraId="0C77286E" w14:textId="77777777" w:rsidR="00C54939" w:rsidRPr="00F34EB8" w:rsidRDefault="00C54939" w:rsidP="00D929F0">
      <w:pPr>
        <w:pStyle w:val="FootnoteText"/>
        <w:rPr>
          <w:lang w:val="en-US"/>
        </w:rPr>
      </w:pPr>
      <w:r>
        <w:rPr>
          <w:rStyle w:val="FootnoteReference"/>
        </w:rPr>
        <w:footnoteRef/>
      </w:r>
      <w:r>
        <w:t xml:space="preserve"> </w:t>
      </w:r>
      <w:r w:rsidRPr="00215754">
        <w:rPr>
          <w:rFonts w:ascii="Times New Roman" w:hAnsi="Times New Roman"/>
          <w:sz w:val="16"/>
          <w:szCs w:val="16"/>
        </w:rPr>
        <w:t>Afghanistan Living Conditions Survey Mid-Term Result Highlight 2016-2017</w:t>
      </w:r>
    </w:p>
  </w:footnote>
  <w:footnote w:id="3">
    <w:p w14:paraId="2EFC74B7" w14:textId="37DEE5CD" w:rsidR="00C54939" w:rsidRPr="00A61061" w:rsidRDefault="00C54939" w:rsidP="00D929F0">
      <w:pPr>
        <w:spacing w:after="0" w:line="240" w:lineRule="auto"/>
        <w:jc w:val="both"/>
        <w:rPr>
          <w:lang w:val="en-CA"/>
        </w:rPr>
      </w:pPr>
      <w:r>
        <w:rPr>
          <w:rStyle w:val="FootnoteReference"/>
        </w:rPr>
        <w:footnoteRef/>
      </w:r>
      <w:r>
        <w:t xml:space="preserve"> </w:t>
      </w:r>
      <w:r w:rsidRPr="00B4129D">
        <w:rPr>
          <w:rFonts w:ascii="Times New Roman" w:eastAsia="Times New Roman" w:hAnsi="Times New Roman"/>
          <w:spacing w:val="2"/>
          <w:w w:val="103"/>
          <w:kern w:val="14"/>
          <w:sz w:val="16"/>
          <w:szCs w:val="16"/>
          <w:lang w:val="en-GB"/>
        </w:rPr>
        <w:t>Afghanistan. UNDP Human Development Report 2016</w:t>
      </w:r>
      <w:r>
        <w:rPr>
          <w:rFonts w:ascii="Times New Roman" w:eastAsia="Times New Roman" w:hAnsi="Times New Roman"/>
          <w:spacing w:val="2"/>
          <w:w w:val="103"/>
          <w:kern w:val="14"/>
          <w:sz w:val="16"/>
          <w:szCs w:val="16"/>
          <w:lang w:val="en-GB"/>
        </w:rPr>
        <w:t>.</w:t>
      </w:r>
    </w:p>
  </w:footnote>
  <w:footnote w:id="4">
    <w:p w14:paraId="740517B3" w14:textId="7F3FD586" w:rsidR="00C54939" w:rsidRPr="003F789F" w:rsidRDefault="00C54939" w:rsidP="00D929F0">
      <w:pPr>
        <w:pStyle w:val="FootnoteText"/>
        <w:rPr>
          <w:sz w:val="16"/>
          <w:szCs w:val="16"/>
          <w:lang w:val="en-CA"/>
        </w:rPr>
      </w:pPr>
      <w:r>
        <w:rPr>
          <w:rStyle w:val="FootnoteReference"/>
        </w:rPr>
        <w:footnoteRef/>
      </w:r>
      <w:r>
        <w:t xml:space="preserve"> </w:t>
      </w:r>
      <w:r w:rsidRPr="003F789F">
        <w:rPr>
          <w:sz w:val="16"/>
          <w:szCs w:val="16"/>
          <w:lang w:val="en-CA"/>
        </w:rPr>
        <w:t xml:space="preserve">Central Statistics Organization, Afghanistan. 2016-2017. </w:t>
      </w:r>
    </w:p>
  </w:footnote>
  <w:footnote w:id="5">
    <w:p w14:paraId="0A94B1AD" w14:textId="57B007CF" w:rsidR="00C54939" w:rsidRPr="00AF0CEB" w:rsidRDefault="00C54939" w:rsidP="00D929F0">
      <w:pPr>
        <w:pStyle w:val="NoSpacing"/>
        <w:jc w:val="both"/>
        <w:rPr>
          <w:lang w:val="en-CA"/>
        </w:rPr>
      </w:pPr>
      <w:r>
        <w:rPr>
          <w:rStyle w:val="FootnoteReference"/>
        </w:rPr>
        <w:footnoteRef/>
      </w:r>
      <w:r>
        <w:t xml:space="preserve"> </w:t>
      </w:r>
      <w:r w:rsidRPr="00401C9B">
        <w:rPr>
          <w:sz w:val="16"/>
          <w:szCs w:val="16"/>
          <w:lang w:val="en-CA" w:eastAsia="x-none"/>
        </w:rPr>
        <w:t>New York Times. May 3, 2014.</w:t>
      </w:r>
      <w:r w:rsidRPr="004841D0">
        <w:rPr>
          <w:rFonts w:ascii="Times New Roman" w:hAnsi="Times New Roman"/>
          <w:b/>
          <w:sz w:val="24"/>
          <w:szCs w:val="24"/>
        </w:rPr>
        <w:t xml:space="preserve"> </w:t>
      </w:r>
    </w:p>
  </w:footnote>
  <w:footnote w:id="6">
    <w:p w14:paraId="5256CD51" w14:textId="77777777" w:rsidR="00C54939" w:rsidRPr="00D929F0" w:rsidRDefault="00C54939" w:rsidP="00E0422B">
      <w:pPr>
        <w:pStyle w:val="FootnoteText"/>
        <w:rPr>
          <w:rFonts w:asciiTheme="majorBidi" w:hAnsiTheme="majorBidi" w:cstheme="majorBidi"/>
          <w:sz w:val="16"/>
          <w:szCs w:val="16"/>
          <w:lang w:val="en-US"/>
        </w:rPr>
      </w:pPr>
      <w:r>
        <w:rPr>
          <w:rStyle w:val="FootnoteReference"/>
        </w:rPr>
        <w:footnoteRef/>
      </w:r>
      <w:r>
        <w:t xml:space="preserve"> </w:t>
      </w:r>
      <w:hyperlink r:id="rId1" w:history="1">
        <w:r w:rsidRPr="00D929F0">
          <w:rPr>
            <w:rStyle w:val="Hyperlink"/>
            <w:rFonts w:asciiTheme="majorBidi" w:hAnsiTheme="majorBidi" w:cstheme="majorBidi"/>
            <w:sz w:val="16"/>
            <w:szCs w:val="16"/>
          </w:rPr>
          <w:t>https://www.rferl.org/a/afghanistan-virginity-tests-human-rights-violation/27582267.html</w:t>
        </w:r>
      </w:hyperlink>
    </w:p>
  </w:footnote>
  <w:footnote w:id="7">
    <w:p w14:paraId="3A305809" w14:textId="684961F9" w:rsidR="00C54939" w:rsidRPr="00D929F0" w:rsidRDefault="00C54939" w:rsidP="009D4BD1">
      <w:pPr>
        <w:pStyle w:val="FootnoteText"/>
        <w:rPr>
          <w:rFonts w:asciiTheme="majorBidi" w:hAnsiTheme="majorBidi" w:cstheme="majorBidi"/>
          <w:sz w:val="16"/>
          <w:szCs w:val="16"/>
          <w:lang w:val="en-US"/>
        </w:rPr>
      </w:pPr>
      <w:r w:rsidRPr="00D929F0">
        <w:rPr>
          <w:rStyle w:val="FootnoteReference"/>
          <w:rFonts w:asciiTheme="majorBidi" w:hAnsiTheme="majorBidi" w:cstheme="majorBidi"/>
          <w:sz w:val="16"/>
          <w:szCs w:val="16"/>
        </w:rPr>
        <w:footnoteRef/>
      </w:r>
      <w:r w:rsidRPr="00D929F0">
        <w:rPr>
          <w:rFonts w:asciiTheme="majorBidi" w:hAnsiTheme="majorBidi" w:cstheme="majorBidi"/>
          <w:sz w:val="16"/>
          <w:szCs w:val="16"/>
        </w:rPr>
        <w:t xml:space="preserve"> </w:t>
      </w:r>
      <w:hyperlink r:id="rId2" w:history="1">
        <w:r w:rsidRPr="000264E8">
          <w:rPr>
            <w:rStyle w:val="Hyperlink"/>
            <w:rFonts w:asciiTheme="majorBidi" w:hAnsiTheme="majorBidi" w:cstheme="majorBidi"/>
            <w:sz w:val="16"/>
            <w:szCs w:val="16"/>
          </w:rPr>
          <w:t>https://www.independent.co.uk/news/world/middle-east/afghanistan-female-governor-replaced-by-man-masooma-muradi-daikundi-</w:t>
        </w:r>
        <w:r w:rsidRPr="000264E8">
          <w:rPr>
            <w:rStyle w:val="Hyperlink"/>
            <w:rFonts w:asciiTheme="majorBidi" w:hAnsiTheme="majorBidi" w:cstheme="majorBidi"/>
            <w:sz w:val="16"/>
            <w:szCs w:val="16"/>
            <w:lang w:val="en-US"/>
          </w:rPr>
          <w:t xml:space="preserve">   </w:t>
        </w:r>
        <w:r w:rsidRPr="000264E8">
          <w:rPr>
            <w:rStyle w:val="Hyperlink"/>
            <w:rFonts w:asciiTheme="majorBidi" w:hAnsiTheme="majorBidi" w:cstheme="majorBidi"/>
            <w:sz w:val="16"/>
            <w:szCs w:val="16"/>
          </w:rPr>
          <w:t>sexism-resistance-gender-a7972166.html</w:t>
        </w:r>
      </w:hyperlink>
      <w:r w:rsidRPr="00D929F0">
        <w:rPr>
          <w:rStyle w:val="Hyperlink"/>
          <w:rFonts w:asciiTheme="majorBidi" w:hAnsiTheme="majorBidi" w:cstheme="majorBidi"/>
          <w:sz w:val="16"/>
          <w:szCs w:val="16"/>
          <w:lang w:val="en-CA"/>
        </w:rPr>
        <w:t xml:space="preserve"> </w:t>
      </w:r>
    </w:p>
  </w:footnote>
  <w:footnote w:id="8">
    <w:p w14:paraId="0B9F50F7" w14:textId="77777777" w:rsidR="00C54939" w:rsidRPr="00812E7E" w:rsidRDefault="00C54939" w:rsidP="00812E7E">
      <w:pPr>
        <w:pStyle w:val="FootnoteText"/>
        <w:rPr>
          <w:lang w:val="en-US"/>
        </w:rPr>
      </w:pPr>
      <w:r>
        <w:rPr>
          <w:rStyle w:val="FootnoteReference"/>
        </w:rPr>
        <w:footnoteRef/>
      </w:r>
      <w:r>
        <w:t xml:space="preserve"> </w:t>
      </w:r>
      <w:hyperlink r:id="rId3" w:history="1">
        <w:r w:rsidRPr="00893649">
          <w:rPr>
            <w:rStyle w:val="Hyperlink"/>
          </w:rPr>
          <w:t>https://www.pajhwok.com/en/opinions/problems-and-issues-curriculum-development-afghanistan</w:t>
        </w:r>
      </w:hyperlink>
    </w:p>
  </w:footnote>
  <w:footnote w:id="9">
    <w:p w14:paraId="5D2A352B" w14:textId="77777777" w:rsidR="00E1494F" w:rsidRDefault="00E1494F"/>
    <w:p w14:paraId="79F1C495" w14:textId="435C5D93" w:rsidR="00C54939" w:rsidRPr="00812E7E" w:rsidRDefault="00C54939">
      <w:pPr>
        <w:pStyle w:val="FootnoteText"/>
        <w:rPr>
          <w:lang w:val="en-US"/>
        </w:rPr>
      </w:pPr>
    </w:p>
  </w:footnote>
  <w:footnote w:id="10">
    <w:p w14:paraId="5A18FC23" w14:textId="49CEE7C3" w:rsidR="00C54939" w:rsidRPr="00135B93" w:rsidRDefault="00C54939">
      <w:pPr>
        <w:pStyle w:val="FootnoteText"/>
        <w:rPr>
          <w:lang w:val="en-US"/>
        </w:rPr>
      </w:pPr>
      <w:r>
        <w:rPr>
          <w:rStyle w:val="FootnoteReference"/>
        </w:rPr>
        <w:footnoteRef/>
      </w:r>
      <w:r>
        <w:t xml:space="preserve"> </w:t>
      </w:r>
      <w:hyperlink r:id="rId4" w:history="1">
        <w:r>
          <w:rPr>
            <w:rStyle w:val="Hyperlink"/>
            <w:rFonts w:ascii="Bahnschrift Light" w:hAnsi="Bahnschrift Light"/>
            <w:sz w:val="18"/>
            <w:szCs w:val="18"/>
            <w:lang w:val="en"/>
          </w:rPr>
          <w:t>AWN Profile</w:t>
        </w:r>
      </w:hyperlink>
    </w:p>
  </w:footnote>
  <w:footnote w:id="11">
    <w:p w14:paraId="51C41B9F" w14:textId="77777777" w:rsidR="00C54939" w:rsidRPr="00E4525B" w:rsidRDefault="00C54939">
      <w:pPr>
        <w:pStyle w:val="FootnoteText"/>
      </w:pPr>
      <w:r>
        <w:rPr>
          <w:rStyle w:val="FootnoteReference"/>
        </w:rPr>
        <w:footnoteRef/>
      </w:r>
      <w:r>
        <w:t xml:space="preserve"> </w:t>
      </w:r>
      <w:r w:rsidRPr="00485D3B">
        <w:rPr>
          <w:rFonts w:ascii="Times New Roman" w:hAnsi="Times New Roman"/>
          <w:sz w:val="16"/>
          <w:szCs w:val="16"/>
        </w:rPr>
        <w:t>EVAW Law report final March 2014</w:t>
      </w:r>
    </w:p>
  </w:footnote>
  <w:footnote w:id="12">
    <w:p w14:paraId="6B648B49" w14:textId="567F07B0" w:rsidR="00C54939" w:rsidRPr="00AD0A45" w:rsidRDefault="00C54939">
      <w:pPr>
        <w:pStyle w:val="FootnoteText"/>
        <w:rPr>
          <w:rFonts w:asciiTheme="majorBidi" w:hAnsiTheme="majorBidi" w:cstheme="majorBidi"/>
          <w:sz w:val="16"/>
          <w:szCs w:val="16"/>
          <w:lang w:val="en-CA"/>
        </w:rPr>
      </w:pPr>
      <w:r w:rsidRPr="00AD0A45">
        <w:rPr>
          <w:rStyle w:val="FootnoteReference"/>
          <w:rFonts w:asciiTheme="majorBidi" w:hAnsiTheme="majorBidi" w:cstheme="majorBidi"/>
          <w:sz w:val="16"/>
          <w:szCs w:val="16"/>
        </w:rPr>
        <w:footnoteRef/>
      </w:r>
      <w:r w:rsidRPr="00AD0A45">
        <w:rPr>
          <w:rFonts w:asciiTheme="majorBidi" w:hAnsiTheme="majorBidi" w:cstheme="majorBidi"/>
          <w:sz w:val="16"/>
          <w:szCs w:val="16"/>
        </w:rPr>
        <w:t xml:space="preserve"> </w:t>
      </w:r>
      <w:proofErr w:type="spellStart"/>
      <w:r w:rsidRPr="00AD0A45">
        <w:rPr>
          <w:rFonts w:asciiTheme="majorBidi" w:hAnsiTheme="majorBidi" w:cstheme="majorBidi"/>
          <w:i/>
          <w:sz w:val="16"/>
          <w:szCs w:val="16"/>
        </w:rPr>
        <w:t>Baad</w:t>
      </w:r>
      <w:proofErr w:type="spellEnd"/>
      <w:r w:rsidRPr="00AD0A45">
        <w:rPr>
          <w:rFonts w:asciiTheme="majorBidi" w:hAnsiTheme="majorBidi" w:cstheme="majorBidi"/>
          <w:i/>
          <w:sz w:val="16"/>
          <w:szCs w:val="16"/>
          <w:lang w:val="en-US"/>
        </w:rPr>
        <w:t xml:space="preserve"> </w:t>
      </w:r>
      <w:r w:rsidRPr="00AD0A45">
        <w:rPr>
          <w:rFonts w:asciiTheme="majorBidi" w:hAnsiTheme="majorBidi" w:cstheme="majorBidi"/>
          <w:sz w:val="16"/>
          <w:szCs w:val="16"/>
          <w:lang w:val="en-US"/>
        </w:rPr>
        <w:t>and</w:t>
      </w:r>
      <w:r w:rsidRPr="00AD0A45">
        <w:rPr>
          <w:rFonts w:asciiTheme="majorBidi" w:hAnsiTheme="majorBidi" w:cstheme="majorBidi"/>
          <w:sz w:val="16"/>
          <w:szCs w:val="16"/>
        </w:rPr>
        <w:t xml:space="preserve"> </w:t>
      </w:r>
      <w:proofErr w:type="spellStart"/>
      <w:r w:rsidRPr="00AD0A45">
        <w:rPr>
          <w:rFonts w:asciiTheme="majorBidi" w:hAnsiTheme="majorBidi" w:cstheme="majorBidi"/>
          <w:i/>
          <w:sz w:val="16"/>
          <w:szCs w:val="16"/>
        </w:rPr>
        <w:t>Badal</w:t>
      </w:r>
      <w:proofErr w:type="spellEnd"/>
      <w:r w:rsidRPr="00AD0A45">
        <w:rPr>
          <w:rFonts w:asciiTheme="majorBidi" w:hAnsiTheme="majorBidi" w:cstheme="majorBidi"/>
          <w:sz w:val="16"/>
          <w:szCs w:val="16"/>
        </w:rPr>
        <w:t xml:space="preserve"> </w:t>
      </w:r>
      <w:r w:rsidRPr="00AD0A45">
        <w:rPr>
          <w:rFonts w:asciiTheme="majorBidi" w:hAnsiTheme="majorBidi" w:cstheme="majorBidi"/>
          <w:sz w:val="16"/>
          <w:szCs w:val="16"/>
          <w:lang w:val="en-CA"/>
        </w:rPr>
        <w:t>are t</w:t>
      </w:r>
      <w:r w:rsidRPr="00AD0A45">
        <w:rPr>
          <w:rFonts w:asciiTheme="majorBidi" w:hAnsiTheme="majorBidi" w:cstheme="majorBidi"/>
          <w:sz w:val="16"/>
          <w:szCs w:val="16"/>
        </w:rPr>
        <w:t xml:space="preserve">traditional </w:t>
      </w:r>
      <w:r w:rsidRPr="00AD0A45">
        <w:rPr>
          <w:rFonts w:asciiTheme="majorBidi" w:hAnsiTheme="majorBidi" w:cstheme="majorBidi"/>
          <w:sz w:val="16"/>
          <w:szCs w:val="16"/>
          <w:lang w:val="en-CA"/>
        </w:rPr>
        <w:t>practices of “</w:t>
      </w:r>
      <w:r w:rsidRPr="00AD0A45">
        <w:rPr>
          <w:rFonts w:asciiTheme="majorBidi" w:hAnsiTheme="majorBidi" w:cstheme="majorBidi"/>
          <w:sz w:val="16"/>
          <w:szCs w:val="16"/>
        </w:rPr>
        <w:t>giving</w:t>
      </w:r>
      <w:r w:rsidRPr="00AD0A45">
        <w:rPr>
          <w:rFonts w:asciiTheme="majorBidi" w:hAnsiTheme="majorBidi" w:cstheme="majorBidi"/>
          <w:sz w:val="16"/>
          <w:szCs w:val="16"/>
          <w:lang w:val="en-CA"/>
        </w:rPr>
        <w:t>”</w:t>
      </w:r>
      <w:r w:rsidRPr="00AD0A45">
        <w:rPr>
          <w:rFonts w:asciiTheme="majorBidi" w:hAnsiTheme="majorBidi" w:cstheme="majorBidi"/>
          <w:sz w:val="16"/>
          <w:szCs w:val="16"/>
        </w:rPr>
        <w:t xml:space="preserve"> a</w:t>
      </w:r>
      <w:r w:rsidRPr="00AD0A45">
        <w:rPr>
          <w:rFonts w:asciiTheme="majorBidi" w:hAnsiTheme="majorBidi" w:cstheme="majorBidi"/>
          <w:sz w:val="16"/>
          <w:szCs w:val="16"/>
          <w:lang w:val="en-CA"/>
        </w:rPr>
        <w:t xml:space="preserve"> usually young female family member ”</w:t>
      </w:r>
      <w:r w:rsidRPr="00AD0A45">
        <w:rPr>
          <w:rFonts w:asciiTheme="majorBidi" w:hAnsiTheme="majorBidi" w:cstheme="majorBidi"/>
          <w:sz w:val="16"/>
          <w:szCs w:val="16"/>
        </w:rPr>
        <w:t xml:space="preserve"> to settle a dispute</w:t>
      </w:r>
      <w:r w:rsidRPr="00AD0A45">
        <w:rPr>
          <w:rFonts w:asciiTheme="majorBidi" w:hAnsiTheme="majorBidi" w:cstheme="majorBidi"/>
          <w:sz w:val="16"/>
          <w:szCs w:val="16"/>
          <w:lang w:val="en-CA"/>
        </w:rPr>
        <w:t xml:space="preserve">. </w:t>
      </w:r>
    </w:p>
  </w:footnote>
  <w:footnote w:id="13">
    <w:p w14:paraId="0B405846" w14:textId="031AB77F" w:rsidR="00C54939" w:rsidRPr="00AD0A45" w:rsidRDefault="00C54939">
      <w:pPr>
        <w:pStyle w:val="FootnoteText"/>
        <w:rPr>
          <w:rFonts w:asciiTheme="majorBidi" w:hAnsiTheme="majorBidi" w:cstheme="majorBidi"/>
          <w:sz w:val="16"/>
          <w:szCs w:val="16"/>
          <w:lang w:val="en-CA"/>
        </w:rPr>
      </w:pPr>
      <w:r w:rsidRPr="00AD0A45">
        <w:rPr>
          <w:rStyle w:val="FootnoteReference"/>
          <w:rFonts w:asciiTheme="majorBidi" w:hAnsiTheme="majorBidi" w:cstheme="majorBidi"/>
          <w:sz w:val="16"/>
          <w:szCs w:val="16"/>
        </w:rPr>
        <w:footnoteRef/>
      </w:r>
      <w:r w:rsidRPr="00AD0A45">
        <w:rPr>
          <w:rFonts w:asciiTheme="majorBidi" w:hAnsiTheme="majorBidi" w:cstheme="majorBidi"/>
          <w:sz w:val="16"/>
          <w:szCs w:val="16"/>
        </w:rPr>
        <w:t xml:space="preserve"> </w:t>
      </w:r>
      <w:r w:rsidRPr="00AD0A45">
        <w:rPr>
          <w:rFonts w:asciiTheme="majorBidi" w:hAnsiTheme="majorBidi" w:cstheme="majorBidi"/>
          <w:sz w:val="16"/>
          <w:szCs w:val="16"/>
          <w:lang w:val="en-CA"/>
        </w:rPr>
        <w:t>D</w:t>
      </w:r>
      <w:proofErr w:type="spellStart"/>
      <w:r w:rsidRPr="00AD0A45">
        <w:rPr>
          <w:rFonts w:asciiTheme="majorBidi" w:hAnsiTheme="majorBidi" w:cstheme="majorBidi"/>
          <w:sz w:val="16"/>
          <w:szCs w:val="16"/>
        </w:rPr>
        <w:t>erived</w:t>
      </w:r>
      <w:proofErr w:type="spellEnd"/>
      <w:r w:rsidRPr="00AD0A45">
        <w:rPr>
          <w:rFonts w:asciiTheme="majorBidi" w:hAnsiTheme="majorBidi" w:cstheme="majorBidi"/>
          <w:sz w:val="16"/>
          <w:szCs w:val="16"/>
        </w:rPr>
        <w:t xml:space="preserve"> from the religious precepts of Islam, particularly the </w:t>
      </w:r>
      <w:r w:rsidRPr="00AD0A45">
        <w:rPr>
          <w:rFonts w:asciiTheme="majorBidi" w:hAnsiTheme="majorBidi" w:cstheme="majorBidi"/>
          <w:i/>
          <w:sz w:val="16"/>
          <w:szCs w:val="16"/>
        </w:rPr>
        <w:t>Quran</w:t>
      </w:r>
      <w:r w:rsidRPr="00AD0A45">
        <w:rPr>
          <w:rFonts w:asciiTheme="majorBidi" w:hAnsiTheme="majorBidi" w:cstheme="majorBidi"/>
          <w:sz w:val="16"/>
          <w:szCs w:val="16"/>
        </w:rPr>
        <w:t xml:space="preserve"> and the </w:t>
      </w:r>
      <w:r w:rsidRPr="00AD0A45">
        <w:rPr>
          <w:rFonts w:asciiTheme="majorBidi" w:hAnsiTheme="majorBidi" w:cstheme="majorBidi"/>
          <w:i/>
          <w:sz w:val="16"/>
          <w:szCs w:val="16"/>
        </w:rPr>
        <w:t>Hadith</w:t>
      </w:r>
      <w:r w:rsidRPr="00AD0A45">
        <w:rPr>
          <w:rFonts w:asciiTheme="majorBidi" w:hAnsiTheme="majorBidi" w:cstheme="majorBidi"/>
          <w:i/>
          <w:sz w:val="16"/>
          <w:szCs w:val="16"/>
          <w:lang w:val="en-CA"/>
        </w:rPr>
        <w:t xml:space="preserve">. </w:t>
      </w:r>
    </w:p>
  </w:footnote>
  <w:footnote w:id="14">
    <w:p w14:paraId="61DD2217" w14:textId="77777777" w:rsidR="00C54939" w:rsidRPr="00AD0A45" w:rsidRDefault="00C54939" w:rsidP="007A1B01">
      <w:pPr>
        <w:pStyle w:val="FootnoteText"/>
        <w:rPr>
          <w:rFonts w:asciiTheme="majorBidi" w:hAnsiTheme="majorBidi" w:cstheme="majorBidi"/>
          <w:sz w:val="16"/>
          <w:szCs w:val="16"/>
          <w:lang w:val="en-US"/>
        </w:rPr>
      </w:pPr>
      <w:r w:rsidRPr="00AD0A45">
        <w:rPr>
          <w:rStyle w:val="FootnoteReference"/>
          <w:rFonts w:asciiTheme="majorBidi" w:hAnsiTheme="majorBidi" w:cstheme="majorBidi"/>
          <w:sz w:val="16"/>
          <w:szCs w:val="16"/>
        </w:rPr>
        <w:footnoteRef/>
      </w:r>
      <w:r w:rsidRPr="00AD0A45">
        <w:rPr>
          <w:rFonts w:asciiTheme="majorBidi" w:hAnsiTheme="majorBidi" w:cstheme="majorBidi"/>
          <w:sz w:val="16"/>
          <w:szCs w:val="16"/>
        </w:rPr>
        <w:t xml:space="preserve"> </w:t>
      </w:r>
      <w:hyperlink r:id="rId5" w:history="1">
        <w:r w:rsidRPr="00AD0A45">
          <w:rPr>
            <w:rStyle w:val="Hyperlink"/>
            <w:rFonts w:asciiTheme="majorBidi" w:hAnsiTheme="majorBidi" w:cstheme="majorBidi"/>
            <w:sz w:val="16"/>
            <w:szCs w:val="16"/>
          </w:rPr>
          <w:t>http://www.musawah.org/sites/default/files/Afghanistan-report%20for%20Home%20Truths.pdf</w:t>
        </w:r>
      </w:hyperlink>
    </w:p>
  </w:footnote>
  <w:footnote w:id="15">
    <w:p w14:paraId="51A3088C" w14:textId="41E10263" w:rsidR="00C54939" w:rsidRPr="00E830EC" w:rsidRDefault="00C54939">
      <w:pPr>
        <w:pStyle w:val="FootnoteText"/>
        <w:rPr>
          <w:lang w:val="en-US"/>
        </w:rPr>
      </w:pPr>
      <w:r w:rsidRPr="00AD0A45">
        <w:rPr>
          <w:rStyle w:val="FootnoteReference"/>
          <w:rFonts w:asciiTheme="majorBidi" w:hAnsiTheme="majorBidi" w:cstheme="majorBidi"/>
          <w:sz w:val="16"/>
          <w:szCs w:val="16"/>
        </w:rPr>
        <w:footnoteRef/>
      </w:r>
      <w:r w:rsidRPr="00AD0A45">
        <w:rPr>
          <w:rFonts w:asciiTheme="majorBidi" w:hAnsiTheme="majorBidi" w:cstheme="majorBidi"/>
          <w:sz w:val="16"/>
          <w:szCs w:val="16"/>
        </w:rPr>
        <w:t xml:space="preserve"> A virginity test is to determine whether a female has been subjected to sexual intercourse</w:t>
      </w:r>
    </w:p>
  </w:footnote>
  <w:footnote w:id="16">
    <w:p w14:paraId="78646C13" w14:textId="77777777" w:rsidR="00C54939" w:rsidRPr="00530070" w:rsidRDefault="00C54939" w:rsidP="006E4436">
      <w:pPr>
        <w:pStyle w:val="FootnoteText"/>
        <w:rPr>
          <w:rFonts w:asciiTheme="majorBidi" w:hAnsiTheme="majorBidi" w:cstheme="majorBidi"/>
          <w:sz w:val="16"/>
          <w:szCs w:val="16"/>
        </w:rPr>
      </w:pPr>
      <w:r w:rsidRPr="00530070">
        <w:rPr>
          <w:rStyle w:val="FootnoteReference"/>
          <w:rFonts w:asciiTheme="majorBidi" w:hAnsiTheme="majorBidi" w:cstheme="majorBidi"/>
          <w:sz w:val="16"/>
          <w:szCs w:val="16"/>
        </w:rPr>
        <w:footnoteRef/>
      </w:r>
      <w:r w:rsidRPr="00530070">
        <w:rPr>
          <w:rFonts w:asciiTheme="majorBidi" w:hAnsiTheme="majorBidi" w:cstheme="majorBidi"/>
          <w:sz w:val="16"/>
          <w:szCs w:val="16"/>
        </w:rPr>
        <w:t xml:space="preserve"> Agency Coordinating Body for Afghan Relief and Development. </w:t>
      </w:r>
      <w:proofErr w:type="spellStart"/>
      <w:r w:rsidRPr="00530070">
        <w:rPr>
          <w:rFonts w:asciiTheme="majorBidi" w:hAnsiTheme="majorBidi" w:cstheme="majorBidi"/>
          <w:sz w:val="16"/>
          <w:szCs w:val="16"/>
        </w:rPr>
        <w:t>Medica</w:t>
      </w:r>
      <w:proofErr w:type="spellEnd"/>
      <w:r w:rsidRPr="00530070">
        <w:rPr>
          <w:rFonts w:asciiTheme="majorBidi" w:hAnsiTheme="majorBidi" w:cstheme="majorBidi"/>
          <w:sz w:val="16"/>
          <w:szCs w:val="16"/>
        </w:rPr>
        <w:t xml:space="preserve"> Afghanistan: Our First Anti-Harassment Law and why it should be amended. September 3, 2017</w:t>
      </w:r>
    </w:p>
  </w:footnote>
  <w:footnote w:id="17">
    <w:p w14:paraId="4205E79F" w14:textId="77777777" w:rsidR="00C54939" w:rsidRPr="00530070" w:rsidRDefault="00C54939" w:rsidP="00256734">
      <w:pPr>
        <w:pStyle w:val="ListParagraph"/>
        <w:spacing w:after="0" w:line="240" w:lineRule="auto"/>
        <w:ind w:left="0"/>
        <w:rPr>
          <w:rFonts w:asciiTheme="majorBidi" w:hAnsiTheme="majorBidi" w:cstheme="majorBidi"/>
          <w:color w:val="000000"/>
          <w:sz w:val="16"/>
          <w:szCs w:val="16"/>
        </w:rPr>
      </w:pPr>
      <w:r w:rsidRPr="00530070">
        <w:rPr>
          <w:rStyle w:val="FootnoteReference"/>
          <w:rFonts w:asciiTheme="majorBidi" w:hAnsiTheme="majorBidi" w:cstheme="majorBidi"/>
          <w:sz w:val="16"/>
          <w:szCs w:val="16"/>
        </w:rPr>
        <w:footnoteRef/>
      </w:r>
      <w:r w:rsidRPr="00530070">
        <w:rPr>
          <w:rFonts w:asciiTheme="majorBidi" w:hAnsiTheme="majorBidi" w:cstheme="majorBidi"/>
          <w:sz w:val="16"/>
          <w:szCs w:val="16"/>
        </w:rPr>
        <w:t xml:space="preserve"> </w:t>
      </w:r>
      <w:r w:rsidRPr="00530070">
        <w:rPr>
          <w:rFonts w:asciiTheme="majorBidi" w:hAnsiTheme="majorBidi" w:cstheme="majorBidi"/>
          <w:color w:val="000000"/>
          <w:sz w:val="16"/>
          <w:szCs w:val="16"/>
        </w:rPr>
        <w:t>Country Reports on Human Rights Practices for 2016 United States Department of State • Bureau of Democracy, Human</w:t>
      </w:r>
    </w:p>
    <w:p w14:paraId="7793A257" w14:textId="664F39C6" w:rsidR="00C54939" w:rsidRPr="00530070" w:rsidRDefault="00C54939" w:rsidP="00256734">
      <w:pPr>
        <w:pStyle w:val="FootnoteText"/>
        <w:rPr>
          <w:rFonts w:asciiTheme="majorBidi" w:hAnsiTheme="majorBidi" w:cstheme="majorBidi"/>
          <w:sz w:val="16"/>
          <w:szCs w:val="16"/>
          <w:lang w:val="en-CA"/>
        </w:rPr>
      </w:pPr>
      <w:r w:rsidRPr="00530070">
        <w:rPr>
          <w:rFonts w:asciiTheme="majorBidi" w:hAnsiTheme="majorBidi" w:cstheme="majorBidi"/>
          <w:color w:val="000000"/>
          <w:sz w:val="16"/>
          <w:szCs w:val="16"/>
        </w:rPr>
        <w:t>Rights and Labor</w:t>
      </w:r>
      <w:r w:rsidRPr="00530070">
        <w:rPr>
          <w:rFonts w:asciiTheme="majorBidi" w:hAnsiTheme="majorBidi" w:cstheme="majorBidi"/>
          <w:color w:val="000000"/>
          <w:sz w:val="16"/>
          <w:szCs w:val="16"/>
          <w:lang w:val="en-CA"/>
        </w:rPr>
        <w:t>.</w:t>
      </w:r>
    </w:p>
  </w:footnote>
  <w:footnote w:id="18">
    <w:p w14:paraId="2B6ED6C8" w14:textId="77777777" w:rsidR="00C54939" w:rsidRDefault="00C54939">
      <w:pPr>
        <w:pStyle w:val="FootnoteText"/>
      </w:pPr>
      <w:r w:rsidRPr="00530070">
        <w:rPr>
          <w:rStyle w:val="FootnoteReference"/>
          <w:rFonts w:asciiTheme="majorBidi" w:hAnsiTheme="majorBidi" w:cstheme="majorBidi"/>
          <w:sz w:val="16"/>
          <w:szCs w:val="16"/>
        </w:rPr>
        <w:footnoteRef/>
      </w:r>
      <w:r w:rsidRPr="00530070">
        <w:rPr>
          <w:rFonts w:asciiTheme="majorBidi" w:hAnsiTheme="majorBidi" w:cstheme="majorBidi"/>
          <w:sz w:val="16"/>
          <w:szCs w:val="16"/>
        </w:rPr>
        <w:t xml:space="preserve"> </w:t>
      </w:r>
      <w:r w:rsidRPr="00530070">
        <w:rPr>
          <w:rFonts w:asciiTheme="majorBidi" w:eastAsia="Times New Roman" w:hAnsiTheme="majorBidi" w:cstheme="majorBidi"/>
          <w:spacing w:val="2"/>
          <w:w w:val="103"/>
          <w:kern w:val="14"/>
          <w:sz w:val="16"/>
          <w:szCs w:val="16"/>
          <w:lang w:val="en-GB"/>
        </w:rPr>
        <w:t>Progress Report on Women’s Status and Empowerment and National Action Plan (NAP 1325)</w:t>
      </w:r>
    </w:p>
  </w:footnote>
  <w:footnote w:id="19">
    <w:p w14:paraId="563281F5" w14:textId="77777777" w:rsidR="00C54939" w:rsidRDefault="00C54939">
      <w:pPr>
        <w:pStyle w:val="FootnoteText"/>
      </w:pPr>
      <w:r>
        <w:rPr>
          <w:rStyle w:val="FootnoteReference"/>
        </w:rPr>
        <w:footnoteRef/>
      </w:r>
      <w:r>
        <w:t xml:space="preserve"> </w:t>
      </w:r>
      <w:r>
        <w:rPr>
          <w:rFonts w:ascii="Times New Roman" w:eastAsia="Times New Roman" w:hAnsi="Times New Roman"/>
          <w:spacing w:val="2"/>
          <w:w w:val="103"/>
          <w:kern w:val="14"/>
          <w:sz w:val="16"/>
          <w:szCs w:val="16"/>
          <w:lang w:val="en-GB"/>
        </w:rPr>
        <w:t>Afghanistan UNDP Human Development Report 2016</w:t>
      </w:r>
    </w:p>
  </w:footnote>
  <w:footnote w:id="20">
    <w:p w14:paraId="12E57EBF" w14:textId="77777777" w:rsidR="00C54939" w:rsidRDefault="00C54939">
      <w:pPr>
        <w:pStyle w:val="FootnoteText"/>
      </w:pPr>
      <w:r>
        <w:rPr>
          <w:rStyle w:val="FootnoteReference"/>
        </w:rPr>
        <w:footnoteRef/>
      </w:r>
      <w:r>
        <w:t xml:space="preserve"> </w:t>
      </w:r>
      <w:r w:rsidRPr="0097218C">
        <w:rPr>
          <w:rFonts w:ascii="Times New Roman" w:hAnsi="Times New Roman"/>
          <w:color w:val="000000"/>
          <w:sz w:val="16"/>
          <w:szCs w:val="16"/>
        </w:rPr>
        <w:t>Afghanistan 2016 Human Rights Report</w:t>
      </w:r>
    </w:p>
  </w:footnote>
  <w:footnote w:id="21">
    <w:p w14:paraId="641C4ABA" w14:textId="77777777" w:rsidR="00C54939" w:rsidRDefault="00C54939">
      <w:pPr>
        <w:pStyle w:val="FootnoteText"/>
      </w:pPr>
      <w:r>
        <w:rPr>
          <w:rStyle w:val="FootnoteReference"/>
        </w:rPr>
        <w:footnoteRef/>
      </w:r>
      <w:r>
        <w:t xml:space="preserve"> </w:t>
      </w:r>
      <w:r w:rsidRPr="00AD53C6">
        <w:rPr>
          <w:rFonts w:ascii="Times New Roman" w:hAnsi="Times New Roman"/>
          <w:w w:val="103"/>
          <w:sz w:val="16"/>
          <w:szCs w:val="16"/>
          <w:lang w:val="en-GB"/>
        </w:rPr>
        <w:t>Afghanistan peace and Reintegration Programme (UNDP Support) 2015 Second Quarter Project Progress Report.</w:t>
      </w:r>
    </w:p>
  </w:footnote>
  <w:footnote w:id="22">
    <w:p w14:paraId="1607A8BD" w14:textId="77777777" w:rsidR="00C54939" w:rsidRDefault="00C54939">
      <w:pPr>
        <w:pStyle w:val="FootnoteText"/>
      </w:pPr>
      <w:r>
        <w:rPr>
          <w:rStyle w:val="FootnoteReference"/>
        </w:rPr>
        <w:footnoteRef/>
      </w:r>
      <w:r>
        <w:t xml:space="preserve"> </w:t>
      </w:r>
      <w:r w:rsidRPr="00071145">
        <w:rPr>
          <w:rFonts w:ascii="Times New Roman" w:eastAsia="Times New Roman" w:hAnsi="Times New Roman"/>
          <w:spacing w:val="2"/>
          <w:w w:val="103"/>
          <w:kern w:val="14"/>
          <w:sz w:val="16"/>
          <w:szCs w:val="16"/>
          <w:lang w:val="en-GB"/>
        </w:rPr>
        <w:t>ANNI is a network of human rights organizations and defenders engaged with national human right institutions (NHRIs) in Asia advocating for the effective work and functioning of these bodies for the promotion and protection of human rights.</w:t>
      </w:r>
    </w:p>
  </w:footnote>
  <w:footnote w:id="23">
    <w:p w14:paraId="3EE1133B" w14:textId="77777777" w:rsidR="00C54939" w:rsidRDefault="00C54939" w:rsidP="0073526E">
      <w:pPr>
        <w:pStyle w:val="FootnoteText"/>
      </w:pPr>
      <w:r>
        <w:rPr>
          <w:rStyle w:val="FootnoteReference"/>
        </w:rPr>
        <w:footnoteRef/>
      </w:r>
      <w:r>
        <w:t xml:space="preserve"> </w:t>
      </w:r>
      <w:r>
        <w:rPr>
          <w:rFonts w:ascii="Times New Roman" w:hAnsi="Times New Roman"/>
          <w:sz w:val="16"/>
          <w:szCs w:val="16"/>
        </w:rPr>
        <w:t>Based on the Global Alliance of National Human Rights Institutions, Afghanistan’s Independent Human Rights Commission is compliant       with the Paris Principles.</w:t>
      </w:r>
    </w:p>
  </w:footnote>
  <w:footnote w:id="24">
    <w:p w14:paraId="56B9751D" w14:textId="7EA51150" w:rsidR="00C54939" w:rsidRDefault="00C54939" w:rsidP="004427FF">
      <w:pPr>
        <w:pStyle w:val="FootnoteText"/>
      </w:pPr>
      <w:r>
        <w:rPr>
          <w:rStyle w:val="FootnoteReference"/>
        </w:rPr>
        <w:footnoteRef/>
      </w:r>
      <w:r>
        <w:t xml:space="preserve"> </w:t>
      </w:r>
      <w:r w:rsidRPr="00071145">
        <w:rPr>
          <w:rFonts w:ascii="Times New Roman" w:hAnsi="Times New Roman"/>
          <w:sz w:val="16"/>
          <w:szCs w:val="16"/>
        </w:rPr>
        <w:t>The law criminalizes the use of threat or force or other types of coercion or deceit for the purpose of exploitation..</w:t>
      </w:r>
    </w:p>
  </w:footnote>
  <w:footnote w:id="25">
    <w:p w14:paraId="0EBC2813" w14:textId="4F0A98FF" w:rsidR="00C54939" w:rsidRDefault="00C54939" w:rsidP="00FD734C">
      <w:pPr>
        <w:pStyle w:val="NoSpacing"/>
      </w:pPr>
      <w:r>
        <w:rPr>
          <w:rStyle w:val="FootnoteReference"/>
        </w:rPr>
        <w:footnoteRef/>
      </w:r>
      <w:r>
        <w:t xml:space="preserve"> </w:t>
      </w:r>
      <w:hyperlink r:id="rId6" w:history="1">
        <w:r w:rsidRPr="001B7A9D">
          <w:rPr>
            <w:rStyle w:val="Hyperlink"/>
            <w:rFonts w:ascii="Times New Roman" w:hAnsi="Times New Roman"/>
            <w:w w:val="103"/>
            <w:kern w:val="14"/>
            <w:sz w:val="16"/>
            <w:szCs w:val="16"/>
            <w:lang w:val="en-GB"/>
          </w:rPr>
          <w:t>http://moj.gov.af/en/news/</w:t>
        </w:r>
        <w:r w:rsidRPr="001B7A9D">
          <w:rPr>
            <w:rStyle w:val="Hyperlink"/>
            <w:rFonts w:ascii="Times New Roman" w:eastAsia="Times New Roman" w:hAnsi="Times New Roman"/>
            <w:spacing w:val="4"/>
            <w:w w:val="103"/>
            <w:kern w:val="14"/>
            <w:sz w:val="16"/>
            <w:szCs w:val="16"/>
            <w:lang w:val="en-GB"/>
          </w:rPr>
          <w:t>300852</w:t>
        </w:r>
      </w:hyperlink>
      <w:r>
        <w:rPr>
          <w:rStyle w:val="Hyperlink"/>
          <w:rFonts w:ascii="Times New Roman" w:eastAsia="Times New Roman" w:hAnsi="Times New Roman"/>
          <w:color w:val="auto"/>
          <w:spacing w:val="4"/>
          <w:w w:val="103"/>
          <w:kern w:val="14"/>
          <w:sz w:val="16"/>
          <w:szCs w:val="16"/>
          <w:u w:val="none"/>
          <w:lang w:val="en-GB"/>
        </w:rPr>
        <w:t xml:space="preserve">. </w:t>
      </w:r>
    </w:p>
  </w:footnote>
  <w:footnote w:id="26">
    <w:p w14:paraId="18FBE42B" w14:textId="0BC915A0" w:rsidR="00C54939" w:rsidRPr="00DC0251" w:rsidRDefault="00C54939">
      <w:pPr>
        <w:pStyle w:val="FootnoteText"/>
        <w:rPr>
          <w:lang w:val="en-CA"/>
        </w:rPr>
      </w:pPr>
      <w:r>
        <w:rPr>
          <w:rStyle w:val="FootnoteReference"/>
        </w:rPr>
        <w:footnoteRef/>
      </w:r>
      <w:r>
        <w:t xml:space="preserve"> </w:t>
      </w:r>
      <w:r w:rsidRPr="00071145">
        <w:rPr>
          <w:rFonts w:ascii="Times New Roman" w:hAnsi="Times New Roman"/>
          <w:sz w:val="16"/>
          <w:szCs w:val="16"/>
        </w:rPr>
        <w:t>Notes were taken from the 2017 Trafficking in Persons Report of the US Department of State</w:t>
      </w:r>
      <w:r>
        <w:rPr>
          <w:rFonts w:ascii="Times New Roman" w:hAnsi="Times New Roman"/>
          <w:sz w:val="16"/>
          <w:szCs w:val="16"/>
          <w:lang w:val="en-CA"/>
        </w:rPr>
        <w:t xml:space="preserve">. </w:t>
      </w:r>
    </w:p>
  </w:footnote>
  <w:footnote w:id="27">
    <w:p w14:paraId="126D120D" w14:textId="4D9120BB" w:rsidR="00C54939" w:rsidRDefault="00C54939" w:rsidP="00BD0888">
      <w:pPr>
        <w:pStyle w:val="FootnoteText"/>
      </w:pPr>
      <w:r>
        <w:rPr>
          <w:rStyle w:val="FootnoteReference"/>
        </w:rPr>
        <w:footnoteRef/>
      </w:r>
      <w:r>
        <w:t xml:space="preserve"> </w:t>
      </w:r>
      <w:r w:rsidRPr="00CD30C3">
        <w:rPr>
          <w:rFonts w:ascii="Times New Roman" w:hAnsi="Times New Roman"/>
          <w:bCs/>
          <w:sz w:val="16"/>
          <w:szCs w:val="16"/>
        </w:rPr>
        <w:t>Third Report o</w:t>
      </w:r>
      <w:r w:rsidR="00BD0888">
        <w:rPr>
          <w:rFonts w:ascii="Times New Roman" w:hAnsi="Times New Roman"/>
          <w:bCs/>
          <w:sz w:val="16"/>
          <w:szCs w:val="16"/>
          <w:lang w:val="en-US"/>
        </w:rPr>
        <w:t xml:space="preserve">n </w:t>
      </w:r>
      <w:r w:rsidRPr="00CD30C3">
        <w:rPr>
          <w:rFonts w:ascii="Times New Roman" w:hAnsi="Times New Roman"/>
          <w:bCs/>
          <w:sz w:val="16"/>
          <w:szCs w:val="16"/>
        </w:rPr>
        <w:t>EVAW</w:t>
      </w:r>
      <w:r w:rsidR="00BD0888">
        <w:rPr>
          <w:rFonts w:ascii="Times New Roman" w:hAnsi="Times New Roman"/>
          <w:bCs/>
          <w:sz w:val="16"/>
          <w:szCs w:val="16"/>
          <w:lang w:val="en-US"/>
        </w:rPr>
        <w:t xml:space="preserve"> </w:t>
      </w:r>
      <w:r w:rsidRPr="00CD30C3">
        <w:rPr>
          <w:rFonts w:ascii="Times New Roman" w:hAnsi="Times New Roman"/>
          <w:bCs/>
          <w:sz w:val="16"/>
          <w:szCs w:val="16"/>
        </w:rPr>
        <w:t xml:space="preserve">Law in Afghanistan </w:t>
      </w:r>
      <w:r>
        <w:rPr>
          <w:rFonts w:ascii="Times New Roman" w:hAnsi="Times New Roman"/>
          <w:bCs/>
          <w:sz w:val="16"/>
          <w:szCs w:val="16"/>
          <w:lang w:val="en-US"/>
        </w:rPr>
        <w:t xml:space="preserve">in </w:t>
      </w:r>
      <w:r w:rsidRPr="00CD30C3">
        <w:rPr>
          <w:rFonts w:ascii="Times New Roman" w:hAnsi="Times New Roman"/>
          <w:bCs/>
          <w:sz w:val="16"/>
          <w:szCs w:val="16"/>
        </w:rPr>
        <w:t xml:space="preserve">March 2014 – March 2015). </w:t>
      </w:r>
    </w:p>
  </w:footnote>
  <w:footnote w:id="28">
    <w:p w14:paraId="7D5A3AAF" w14:textId="77777777" w:rsidR="00C54939" w:rsidRDefault="00C54939" w:rsidP="00BD0888">
      <w:pPr>
        <w:pStyle w:val="FootnoteText"/>
      </w:pPr>
      <w:r>
        <w:rPr>
          <w:rStyle w:val="FootnoteReference"/>
        </w:rPr>
        <w:footnoteRef/>
      </w:r>
      <w:r>
        <w:t xml:space="preserve"> </w:t>
      </w:r>
      <w:r w:rsidRPr="00642CF8">
        <w:rPr>
          <w:rFonts w:ascii="Times New Roman" w:hAnsi="Times New Roman"/>
          <w:sz w:val="24"/>
          <w:szCs w:val="24"/>
          <w:vertAlign w:val="superscript"/>
        </w:rPr>
        <w:t>Afghanistan 2016 Human Rights Report</w:t>
      </w:r>
    </w:p>
  </w:footnote>
  <w:footnote w:id="29">
    <w:p w14:paraId="2A62A0BA" w14:textId="6A751772" w:rsidR="00C54939" w:rsidRPr="008D0BDB" w:rsidRDefault="00C54939" w:rsidP="00BD0888">
      <w:pPr>
        <w:pStyle w:val="FootnoteText"/>
        <w:rPr>
          <w:lang w:val="en-CA"/>
        </w:rPr>
      </w:pPr>
      <w:r>
        <w:rPr>
          <w:rStyle w:val="FootnoteReference"/>
        </w:rPr>
        <w:footnoteRef/>
      </w:r>
      <w:r>
        <w:t xml:space="preserve"> </w:t>
      </w:r>
      <w:r w:rsidRPr="00BB0099">
        <w:rPr>
          <w:rFonts w:ascii="Times New Roman" w:hAnsi="Times New Roman"/>
          <w:color w:val="000000"/>
          <w:sz w:val="16"/>
          <w:szCs w:val="16"/>
        </w:rPr>
        <w:t xml:space="preserve">Human </w:t>
      </w:r>
      <w:r>
        <w:rPr>
          <w:rFonts w:ascii="Times New Roman" w:hAnsi="Times New Roman"/>
          <w:color w:val="000000"/>
          <w:sz w:val="16"/>
          <w:szCs w:val="16"/>
          <w:lang w:val="en-CA"/>
        </w:rPr>
        <w:t>R</w:t>
      </w:r>
      <w:proofErr w:type="spellStart"/>
      <w:r w:rsidRPr="00BB0099">
        <w:rPr>
          <w:rFonts w:ascii="Times New Roman" w:hAnsi="Times New Roman"/>
          <w:color w:val="000000"/>
          <w:sz w:val="16"/>
          <w:szCs w:val="16"/>
        </w:rPr>
        <w:t>ights</w:t>
      </w:r>
      <w:proofErr w:type="spellEnd"/>
      <w:r w:rsidRPr="00BB0099">
        <w:rPr>
          <w:rFonts w:ascii="Times New Roman" w:hAnsi="Times New Roman"/>
          <w:color w:val="000000"/>
          <w:sz w:val="16"/>
          <w:szCs w:val="16"/>
        </w:rPr>
        <w:t xml:space="preserve"> Watch. Events 2016 Afghanistan</w:t>
      </w:r>
      <w:r>
        <w:rPr>
          <w:rFonts w:ascii="Times New Roman" w:hAnsi="Times New Roman"/>
          <w:color w:val="000000"/>
          <w:sz w:val="16"/>
          <w:szCs w:val="16"/>
          <w:lang w:val="en-CA"/>
        </w:rPr>
        <w:t>.</w:t>
      </w:r>
    </w:p>
  </w:footnote>
  <w:footnote w:id="30">
    <w:p w14:paraId="3BE4F197" w14:textId="7FC6E92D" w:rsidR="00C54939" w:rsidRPr="00CB23E4" w:rsidRDefault="00C54939" w:rsidP="00D66A59">
      <w:pPr>
        <w:pStyle w:val="FootnoteText"/>
        <w:rPr>
          <w:rFonts w:ascii="Georgia" w:hAnsi="Georgia"/>
          <w:lang w:val="en-CA"/>
        </w:rPr>
      </w:pPr>
      <w:r>
        <w:rPr>
          <w:rStyle w:val="FootnoteReference"/>
        </w:rPr>
        <w:footnoteRef/>
      </w:r>
      <w:r>
        <w:t xml:space="preserve"> </w:t>
      </w:r>
      <w:r w:rsidRPr="00CB23E4">
        <w:rPr>
          <w:rFonts w:ascii="Georgia" w:hAnsi="Georgia"/>
          <w:sz w:val="16"/>
          <w:szCs w:val="16"/>
        </w:rPr>
        <w:t>The Peace Process &amp; Afghanistan’s Women</w:t>
      </w:r>
      <w:r>
        <w:rPr>
          <w:rFonts w:ascii="Georgia" w:hAnsi="Georgia"/>
          <w:sz w:val="16"/>
          <w:szCs w:val="16"/>
          <w:lang w:val="en-CA"/>
        </w:rPr>
        <w:t xml:space="preserve">. </w:t>
      </w:r>
      <w:r w:rsidRPr="00CB23E4">
        <w:rPr>
          <w:rFonts w:ascii="Georgia" w:hAnsi="Georgia"/>
          <w:sz w:val="16"/>
          <w:szCs w:val="16"/>
        </w:rPr>
        <w:t xml:space="preserve"> Part 2 of a 4 Part-Series on Peace and Reintegration in Afghanistan by Stefanie </w:t>
      </w:r>
      <w:proofErr w:type="spellStart"/>
      <w:r w:rsidRPr="00CB23E4">
        <w:rPr>
          <w:rFonts w:ascii="Georgia" w:hAnsi="Georgia"/>
          <w:sz w:val="16"/>
          <w:szCs w:val="16"/>
        </w:rPr>
        <w:t>Nijssen</w:t>
      </w:r>
      <w:proofErr w:type="spellEnd"/>
      <w:r>
        <w:rPr>
          <w:rFonts w:ascii="Georgia" w:hAnsi="Georgia"/>
          <w:sz w:val="16"/>
          <w:szCs w:val="16"/>
          <w:lang w:val="en-CA"/>
        </w:rPr>
        <w:t>.</w:t>
      </w:r>
    </w:p>
  </w:footnote>
  <w:footnote w:id="31">
    <w:p w14:paraId="5914F5B6" w14:textId="629015A6" w:rsidR="00C54939" w:rsidRPr="00BE10C4" w:rsidRDefault="00C54939">
      <w:pPr>
        <w:pStyle w:val="FootnoteText"/>
        <w:rPr>
          <w:rFonts w:ascii="Georgia" w:hAnsi="Georgia"/>
        </w:rPr>
      </w:pPr>
      <w:r w:rsidRPr="00BE10C4">
        <w:rPr>
          <w:rStyle w:val="FootnoteReference"/>
          <w:rFonts w:ascii="Georgia" w:hAnsi="Georgia"/>
        </w:rPr>
        <w:footnoteRef/>
      </w:r>
      <w:r w:rsidRPr="00BE10C4">
        <w:rPr>
          <w:rFonts w:ascii="Georgia" w:hAnsi="Georgia"/>
        </w:rPr>
        <w:t xml:space="preserve"> </w:t>
      </w:r>
      <w:r w:rsidRPr="00BE10C4">
        <w:rPr>
          <w:rFonts w:ascii="Georgia" w:eastAsia="Times New Roman" w:hAnsi="Georgia"/>
          <w:spacing w:val="4"/>
          <w:w w:val="103"/>
          <w:kern w:val="14"/>
          <w:sz w:val="16"/>
          <w:szCs w:val="16"/>
          <w:lang w:val="en-GB"/>
        </w:rPr>
        <w:t xml:space="preserve">New Afghan ID Cards to Include Both Nationality, Ethnicity. March 2, 2017. </w:t>
      </w:r>
      <w:proofErr w:type="spellStart"/>
      <w:r w:rsidRPr="00BE10C4">
        <w:rPr>
          <w:rFonts w:ascii="Georgia" w:eastAsia="Times New Roman" w:hAnsi="Georgia"/>
          <w:spacing w:val="4"/>
          <w:w w:val="103"/>
          <w:kern w:val="14"/>
          <w:sz w:val="16"/>
          <w:szCs w:val="16"/>
          <w:lang w:val="en-GB"/>
        </w:rPr>
        <w:t>TOLOnews</w:t>
      </w:r>
      <w:proofErr w:type="spellEnd"/>
      <w:r>
        <w:rPr>
          <w:rFonts w:ascii="Georgia" w:eastAsia="Times New Roman" w:hAnsi="Georgia"/>
          <w:spacing w:val="4"/>
          <w:w w:val="103"/>
          <w:kern w:val="14"/>
          <w:sz w:val="16"/>
          <w:szCs w:val="16"/>
          <w:lang w:val="en-GB"/>
        </w:rPr>
        <w:t>.</w:t>
      </w:r>
    </w:p>
  </w:footnote>
  <w:footnote w:id="32">
    <w:p w14:paraId="2F575D7E" w14:textId="156419F7" w:rsidR="00C54939" w:rsidRPr="00CB23E4" w:rsidRDefault="00C54939">
      <w:pPr>
        <w:pStyle w:val="FootnoteText"/>
        <w:rPr>
          <w:sz w:val="16"/>
          <w:szCs w:val="16"/>
          <w:lang w:val="en-CA"/>
        </w:rPr>
      </w:pPr>
      <w:r w:rsidRPr="00BE10C4">
        <w:rPr>
          <w:rStyle w:val="FootnoteReference"/>
          <w:rFonts w:ascii="Georgia" w:hAnsi="Georgia"/>
        </w:rPr>
        <w:footnoteRef/>
      </w:r>
      <w:r w:rsidRPr="00BE10C4">
        <w:rPr>
          <w:rFonts w:ascii="Georgia" w:hAnsi="Georgia"/>
        </w:rPr>
        <w:t xml:space="preserve"> </w:t>
      </w:r>
      <w:r w:rsidRPr="00CB23E4">
        <w:rPr>
          <w:rFonts w:ascii="Georgia" w:hAnsi="Georgia"/>
          <w:color w:val="555555"/>
          <w:sz w:val="16"/>
          <w:szCs w:val="16"/>
          <w:shd w:val="clear" w:color="auto" w:fill="FFFFFF"/>
        </w:rPr>
        <w:t xml:space="preserve">Commissioned by the Norwegian Refugee Council and funded by the European Commission, SIDA, UNHCR and </w:t>
      </w:r>
      <w:proofErr w:type="spellStart"/>
      <w:r w:rsidRPr="00CB23E4">
        <w:rPr>
          <w:rFonts w:ascii="Georgia" w:hAnsi="Georgia"/>
          <w:color w:val="555555"/>
          <w:sz w:val="16"/>
          <w:szCs w:val="16"/>
          <w:shd w:val="clear" w:color="auto" w:fill="FFFFFF"/>
        </w:rPr>
        <w:t>Danida</w:t>
      </w:r>
      <w:proofErr w:type="spellEnd"/>
      <w:r>
        <w:rPr>
          <w:rFonts w:ascii="Georgia" w:hAnsi="Georgia"/>
          <w:color w:val="555555"/>
          <w:sz w:val="16"/>
          <w:szCs w:val="16"/>
          <w:shd w:val="clear" w:color="auto" w:fill="FFFFFF"/>
          <w:lang w:val="en-CA"/>
        </w:rPr>
        <w:t xml:space="preserve">. </w:t>
      </w:r>
      <w:r w:rsidRPr="00CB23E4">
        <w:rPr>
          <w:rFonts w:ascii="Georgia" w:hAnsi="Georgia"/>
          <w:color w:val="555555"/>
          <w:sz w:val="16"/>
          <w:szCs w:val="16"/>
          <w:shd w:val="clear" w:color="auto" w:fill="FFFFFF"/>
          <w:lang w:val="en-CA"/>
        </w:rPr>
        <w:t xml:space="preserve"> </w:t>
      </w:r>
    </w:p>
  </w:footnote>
  <w:footnote w:id="33">
    <w:p w14:paraId="222EA7E5" w14:textId="2BEA356A" w:rsidR="00C54939" w:rsidRDefault="00C54939">
      <w:pPr>
        <w:pStyle w:val="FootnoteText"/>
        <w:rPr>
          <w:rFonts w:ascii="Georgia" w:eastAsia="Times New Roman" w:hAnsi="Georgia"/>
          <w:spacing w:val="4"/>
          <w:w w:val="103"/>
          <w:kern w:val="14"/>
          <w:sz w:val="16"/>
          <w:szCs w:val="16"/>
          <w:lang w:val="en-GB"/>
        </w:rPr>
      </w:pPr>
      <w:r>
        <w:rPr>
          <w:rStyle w:val="FootnoteReference"/>
        </w:rPr>
        <w:footnoteRef/>
      </w:r>
      <w:r>
        <w:t xml:space="preserve"> </w:t>
      </w:r>
      <w:r w:rsidRPr="00BE10C4">
        <w:rPr>
          <w:rFonts w:ascii="Georgia" w:hAnsi="Georgia"/>
        </w:rPr>
        <w:t xml:space="preserve"> </w:t>
      </w:r>
      <w:r w:rsidRPr="00BE10C4">
        <w:rPr>
          <w:rFonts w:ascii="Georgia" w:eastAsia="Times New Roman" w:hAnsi="Georgia"/>
          <w:spacing w:val="4"/>
          <w:w w:val="103"/>
          <w:kern w:val="14"/>
          <w:sz w:val="16"/>
          <w:szCs w:val="16"/>
          <w:lang w:val="en-GB"/>
        </w:rPr>
        <w:t>Without IDs, Afghan Women Remain Invisible in the Justice System. March 9, 2017.https://www.newsdeeply.com</w:t>
      </w:r>
    </w:p>
    <w:p w14:paraId="1D38A3E9" w14:textId="77777777" w:rsidR="00C54939" w:rsidRPr="009F54DD" w:rsidRDefault="00C54939">
      <w:pPr>
        <w:pStyle w:val="FootnoteText"/>
        <w:rPr>
          <w:lang w:val="en-US"/>
        </w:rPr>
      </w:pPr>
    </w:p>
  </w:footnote>
  <w:footnote w:id="34">
    <w:p w14:paraId="23D0BBE0" w14:textId="646A288B" w:rsidR="00C54939" w:rsidRDefault="00C54939">
      <w:pPr>
        <w:pStyle w:val="FootnoteText"/>
      </w:pPr>
      <w:r>
        <w:rPr>
          <w:rStyle w:val="FootnoteReference"/>
        </w:rPr>
        <w:footnoteRef/>
      </w:r>
      <w:r>
        <w:t xml:space="preserve"> </w:t>
      </w:r>
      <w:r w:rsidRPr="0008441D">
        <w:rPr>
          <w:rFonts w:ascii="Times New Roman" w:eastAsia="Times New Roman" w:hAnsi="Times New Roman"/>
          <w:spacing w:val="4"/>
          <w:w w:val="103"/>
          <w:kern w:val="14"/>
          <w:sz w:val="16"/>
          <w:szCs w:val="16"/>
          <w:lang w:val="en-GB"/>
        </w:rPr>
        <w:t>National Strategy on Women in Agriculture 2015-2020</w:t>
      </w:r>
      <w:r>
        <w:rPr>
          <w:rFonts w:ascii="Times New Roman" w:eastAsia="Times New Roman" w:hAnsi="Times New Roman"/>
          <w:spacing w:val="4"/>
          <w:w w:val="103"/>
          <w:kern w:val="14"/>
          <w:sz w:val="16"/>
          <w:szCs w:val="16"/>
          <w:lang w:val="en-GB"/>
        </w:rPr>
        <w:t>.</w:t>
      </w:r>
    </w:p>
  </w:footnote>
  <w:footnote w:id="35">
    <w:p w14:paraId="19C4416A" w14:textId="77777777" w:rsidR="00C54939" w:rsidRDefault="00C54939">
      <w:pPr>
        <w:pStyle w:val="FootnoteText"/>
      </w:pPr>
      <w:r>
        <w:rPr>
          <w:rStyle w:val="FootnoteReference"/>
        </w:rPr>
        <w:footnoteRef/>
      </w:r>
      <w:r>
        <w:t xml:space="preserve"> </w:t>
      </w:r>
      <w:r w:rsidRPr="00742B11">
        <w:rPr>
          <w:rFonts w:ascii="Times New Roman" w:eastAsia="Times New Roman" w:hAnsi="Times New Roman"/>
          <w:spacing w:val="4"/>
          <w:w w:val="103"/>
          <w:kern w:val="14"/>
          <w:sz w:val="16"/>
          <w:szCs w:val="16"/>
          <w:lang w:val="en-GB"/>
        </w:rPr>
        <w:t>The Ministry of Public Health and UN Partners call for greater efforts to step up gender equality: more women needed in all roles in the health sector. UNFPA Afghanistan. March 9, 2016</w:t>
      </w:r>
    </w:p>
  </w:footnote>
  <w:footnote w:id="36">
    <w:p w14:paraId="215EF93E" w14:textId="77777777" w:rsidR="00E54638" w:rsidRDefault="00E54638" w:rsidP="00E54638">
      <w:pPr>
        <w:pStyle w:val="FootnoteText"/>
      </w:pPr>
      <w:r>
        <w:rPr>
          <w:rStyle w:val="FootnoteReference"/>
        </w:rPr>
        <w:footnoteRef/>
      </w:r>
      <w:r>
        <w:t xml:space="preserve"> </w:t>
      </w:r>
      <w:r w:rsidRPr="00624D6E">
        <w:rPr>
          <w:rFonts w:ascii="Times New Roman" w:eastAsia="Times New Roman" w:hAnsi="Times New Roman"/>
          <w:spacing w:val="2"/>
          <w:w w:val="103"/>
          <w:kern w:val="14"/>
          <w:sz w:val="16"/>
          <w:szCs w:val="16"/>
          <w:lang w:val="en-GB"/>
        </w:rPr>
        <w:t>Amnesty International</w:t>
      </w:r>
      <w:r>
        <w:rPr>
          <w:rFonts w:ascii="Times New Roman" w:eastAsia="Times New Roman" w:hAnsi="Times New Roman"/>
          <w:spacing w:val="2"/>
          <w:w w:val="103"/>
          <w:kern w:val="14"/>
          <w:sz w:val="16"/>
          <w:szCs w:val="16"/>
          <w:lang w:val="en-GB"/>
        </w:rPr>
        <w:t>,</w:t>
      </w:r>
      <w:r w:rsidRPr="00624D6E">
        <w:rPr>
          <w:rFonts w:ascii="Times New Roman" w:eastAsia="Times New Roman" w:hAnsi="Times New Roman"/>
          <w:spacing w:val="2"/>
          <w:w w:val="103"/>
          <w:kern w:val="14"/>
          <w:sz w:val="16"/>
          <w:szCs w:val="16"/>
          <w:lang w:val="en-GB"/>
        </w:rPr>
        <w:t xml:space="preserve"> </w:t>
      </w:r>
      <w:r>
        <w:rPr>
          <w:rFonts w:ascii="Times New Roman" w:eastAsia="Times New Roman" w:hAnsi="Times New Roman"/>
          <w:spacing w:val="2"/>
          <w:w w:val="103"/>
          <w:kern w:val="14"/>
          <w:sz w:val="16"/>
          <w:szCs w:val="16"/>
          <w:lang w:val="en-GB"/>
        </w:rPr>
        <w:t>n</w:t>
      </w:r>
      <w:r w:rsidRPr="00624D6E">
        <w:rPr>
          <w:rFonts w:ascii="Times New Roman" w:eastAsia="Times New Roman" w:hAnsi="Times New Roman"/>
          <w:spacing w:val="2"/>
          <w:w w:val="103"/>
          <w:kern w:val="14"/>
          <w:sz w:val="16"/>
          <w:szCs w:val="16"/>
          <w:lang w:val="en-GB"/>
        </w:rPr>
        <w:t>umber of people internally displace by conflict doubled to 1.2 million in just three years. May 31, 2016</w:t>
      </w:r>
    </w:p>
  </w:footnote>
  <w:footnote w:id="37">
    <w:p w14:paraId="538C7E8A" w14:textId="77777777" w:rsidR="00E54638" w:rsidRDefault="00E54638" w:rsidP="00E54638">
      <w:pPr>
        <w:pStyle w:val="FootnoteText"/>
        <w:rPr>
          <w:rFonts w:ascii="Times New Roman" w:hAnsi="Times New Roman"/>
          <w:w w:val="103"/>
          <w:sz w:val="18"/>
          <w:szCs w:val="18"/>
          <w:lang w:val="en-GB"/>
        </w:rPr>
      </w:pPr>
      <w:r>
        <w:rPr>
          <w:rStyle w:val="FootnoteReference"/>
        </w:rPr>
        <w:footnoteRef/>
      </w:r>
      <w:r>
        <w:t xml:space="preserve"> </w:t>
      </w:r>
      <w:hyperlink r:id="rId7" w:history="1">
        <w:r w:rsidRPr="000B6AB1">
          <w:rPr>
            <w:rStyle w:val="Hyperlink"/>
            <w:rFonts w:ascii="Times New Roman" w:hAnsi="Times New Roman"/>
            <w:w w:val="103"/>
            <w:sz w:val="18"/>
            <w:szCs w:val="18"/>
            <w:lang w:val="en-GB"/>
          </w:rPr>
          <w:t>http://morr.gov.af/Content/files/National%20IDP%20Policy%20-%20FINAL%20-%20English(1).pdf</w:t>
        </w:r>
      </w:hyperlink>
      <w:r w:rsidRPr="003F789F">
        <w:rPr>
          <w:rFonts w:ascii="Times New Roman" w:hAnsi="Times New Roman"/>
          <w:w w:val="103"/>
          <w:sz w:val="18"/>
          <w:szCs w:val="18"/>
          <w:lang w:val="en-GB"/>
        </w:rPr>
        <w:t>)</w:t>
      </w:r>
    </w:p>
    <w:p w14:paraId="4FDF44C1" w14:textId="77777777" w:rsidR="00E54638" w:rsidRPr="003F789F" w:rsidRDefault="00E54638" w:rsidP="00E54638">
      <w:pPr>
        <w:pStyle w:val="FootnoteText"/>
        <w:rPr>
          <w:sz w:val="18"/>
          <w:szCs w:val="18"/>
          <w:lang w:val="en-CA"/>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F6604"/>
    <w:multiLevelType w:val="hybridMultilevel"/>
    <w:tmpl w:val="777A0522"/>
    <w:lvl w:ilvl="0" w:tplc="616E2144">
      <w:start w:val="1"/>
      <w:numFmt w:val="upperLetter"/>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 w15:restartNumberingAfterBreak="0">
    <w:nsid w:val="00130B8B"/>
    <w:multiLevelType w:val="hybridMultilevel"/>
    <w:tmpl w:val="F9B2CF56"/>
    <w:lvl w:ilvl="0" w:tplc="0C7C4B66">
      <w:start w:val="1"/>
      <w:numFmt w:val="decimal"/>
      <w:lvlText w:val="%1."/>
      <w:lvlJc w:val="left"/>
      <w:pPr>
        <w:ind w:left="36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3C2886"/>
    <w:multiLevelType w:val="hybridMultilevel"/>
    <w:tmpl w:val="8B04B41A"/>
    <w:lvl w:ilvl="0" w:tplc="86B072C2">
      <w:start w:val="1"/>
      <w:numFmt w:val="decimal"/>
      <w:lvlText w:val="%1."/>
      <w:lvlJc w:val="left"/>
      <w:pPr>
        <w:ind w:left="1310" w:hanging="360"/>
      </w:pPr>
      <w:rPr>
        <w:rFonts w:ascii="Times New Roman" w:eastAsia="Times New Roman" w:hAnsi="Times New Roman" w:cs="Times New Roman" w:hint="default"/>
      </w:rPr>
    </w:lvl>
    <w:lvl w:ilvl="1" w:tplc="04090019" w:tentative="1">
      <w:start w:val="1"/>
      <w:numFmt w:val="lowerLetter"/>
      <w:lvlText w:val="%2."/>
      <w:lvlJc w:val="left"/>
      <w:pPr>
        <w:ind w:left="2030" w:hanging="360"/>
      </w:pPr>
    </w:lvl>
    <w:lvl w:ilvl="2" w:tplc="0409001B">
      <w:start w:val="1"/>
      <w:numFmt w:val="lowerRoman"/>
      <w:lvlText w:val="%3."/>
      <w:lvlJc w:val="right"/>
      <w:pPr>
        <w:ind w:left="2750" w:hanging="180"/>
      </w:pPr>
    </w:lvl>
    <w:lvl w:ilvl="3" w:tplc="0409000F" w:tentative="1">
      <w:start w:val="1"/>
      <w:numFmt w:val="decimal"/>
      <w:lvlText w:val="%4."/>
      <w:lvlJc w:val="left"/>
      <w:pPr>
        <w:ind w:left="3470" w:hanging="360"/>
      </w:pPr>
    </w:lvl>
    <w:lvl w:ilvl="4" w:tplc="04090019" w:tentative="1">
      <w:start w:val="1"/>
      <w:numFmt w:val="lowerLetter"/>
      <w:lvlText w:val="%5."/>
      <w:lvlJc w:val="left"/>
      <w:pPr>
        <w:ind w:left="4190" w:hanging="360"/>
      </w:pPr>
    </w:lvl>
    <w:lvl w:ilvl="5" w:tplc="0409001B" w:tentative="1">
      <w:start w:val="1"/>
      <w:numFmt w:val="lowerRoman"/>
      <w:lvlText w:val="%6."/>
      <w:lvlJc w:val="right"/>
      <w:pPr>
        <w:ind w:left="4910" w:hanging="180"/>
      </w:pPr>
    </w:lvl>
    <w:lvl w:ilvl="6" w:tplc="0409000F" w:tentative="1">
      <w:start w:val="1"/>
      <w:numFmt w:val="decimal"/>
      <w:lvlText w:val="%7."/>
      <w:lvlJc w:val="left"/>
      <w:pPr>
        <w:ind w:left="5630" w:hanging="360"/>
      </w:pPr>
    </w:lvl>
    <w:lvl w:ilvl="7" w:tplc="04090019" w:tentative="1">
      <w:start w:val="1"/>
      <w:numFmt w:val="lowerLetter"/>
      <w:lvlText w:val="%8."/>
      <w:lvlJc w:val="left"/>
      <w:pPr>
        <w:ind w:left="6350" w:hanging="360"/>
      </w:pPr>
    </w:lvl>
    <w:lvl w:ilvl="8" w:tplc="0409001B" w:tentative="1">
      <w:start w:val="1"/>
      <w:numFmt w:val="lowerRoman"/>
      <w:lvlText w:val="%9."/>
      <w:lvlJc w:val="right"/>
      <w:pPr>
        <w:ind w:left="7070" w:hanging="180"/>
      </w:pPr>
    </w:lvl>
  </w:abstractNum>
  <w:abstractNum w:abstractNumId="3" w15:restartNumberingAfterBreak="0">
    <w:nsid w:val="062731A8"/>
    <w:multiLevelType w:val="hybridMultilevel"/>
    <w:tmpl w:val="87A40058"/>
    <w:lvl w:ilvl="0" w:tplc="42646970">
      <w:start w:val="1"/>
      <w:numFmt w:val="decimal"/>
      <w:lvlText w:val="%1."/>
      <w:lvlJc w:val="left"/>
      <w:pPr>
        <w:ind w:left="240" w:hanging="360"/>
      </w:pPr>
      <w:rPr>
        <w:rFonts w:hint="default"/>
      </w:r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4" w15:restartNumberingAfterBreak="0">
    <w:nsid w:val="07D640CE"/>
    <w:multiLevelType w:val="hybridMultilevel"/>
    <w:tmpl w:val="030E7FBE"/>
    <w:lvl w:ilvl="0" w:tplc="52E80B0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FA104D"/>
    <w:multiLevelType w:val="hybridMultilevel"/>
    <w:tmpl w:val="0A304122"/>
    <w:lvl w:ilvl="0" w:tplc="0409000F">
      <w:start w:val="1"/>
      <w:numFmt w:val="decimal"/>
      <w:lvlText w:val="%1."/>
      <w:lvlJc w:val="left"/>
      <w:pPr>
        <w:ind w:left="720" w:hanging="360"/>
      </w:pPr>
      <w:rPr>
        <w:rFonts w:hint="default"/>
      </w:rPr>
    </w:lvl>
    <w:lvl w:ilvl="1" w:tplc="04090011">
      <w:start w:val="1"/>
      <w:numFmt w:val="decimal"/>
      <w:lvlText w:val="%2)"/>
      <w:lvlJc w:val="left"/>
      <w:pPr>
        <w:ind w:left="1440" w:hanging="360"/>
      </w:pPr>
    </w:lvl>
    <w:lvl w:ilvl="2" w:tplc="04090011">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5929E8"/>
    <w:multiLevelType w:val="hybridMultilevel"/>
    <w:tmpl w:val="D0E0C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5E4FFE"/>
    <w:multiLevelType w:val="hybridMultilevel"/>
    <w:tmpl w:val="A78892A0"/>
    <w:lvl w:ilvl="0" w:tplc="906E2EB2">
      <w:start w:val="1"/>
      <w:numFmt w:val="decimal"/>
      <w:lvlText w:val="%1."/>
      <w:lvlJc w:val="left"/>
      <w:pPr>
        <w:ind w:left="240" w:hanging="360"/>
      </w:pPr>
      <w:rPr>
        <w:rFonts w:hint="default"/>
      </w:r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8" w15:restartNumberingAfterBreak="0">
    <w:nsid w:val="0D90014D"/>
    <w:multiLevelType w:val="hybridMultilevel"/>
    <w:tmpl w:val="C890B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941325"/>
    <w:multiLevelType w:val="hybridMultilevel"/>
    <w:tmpl w:val="875C7370"/>
    <w:lvl w:ilvl="0" w:tplc="FC18CA7E">
      <w:start w:val="1"/>
      <w:numFmt w:val="decimal"/>
      <w:lvlText w:val="%1."/>
      <w:lvlJc w:val="left"/>
      <w:pPr>
        <w:ind w:left="360" w:hanging="360"/>
      </w:pPr>
      <w:rPr>
        <w:rFonts w:ascii="Times New Roman" w:eastAsia="Times New Roman" w:hAnsi="Times New Roman" w:cs="Times New Roman"/>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DCA3BAE"/>
    <w:multiLevelType w:val="hybridMultilevel"/>
    <w:tmpl w:val="ECCAC97C"/>
    <w:lvl w:ilvl="0" w:tplc="92625CD6">
      <w:start w:val="1"/>
      <w:numFmt w:val="decimal"/>
      <w:lvlText w:val="%1."/>
      <w:lvlJc w:val="left"/>
      <w:pPr>
        <w:ind w:left="240" w:hanging="360"/>
      </w:pPr>
      <w:rPr>
        <w:rFonts w:hint="default"/>
      </w:r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11" w15:restartNumberingAfterBreak="0">
    <w:nsid w:val="0E4474CC"/>
    <w:multiLevelType w:val="hybridMultilevel"/>
    <w:tmpl w:val="0B7CD5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714473"/>
    <w:multiLevelType w:val="hybridMultilevel"/>
    <w:tmpl w:val="7BFE59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B0218E"/>
    <w:multiLevelType w:val="hybridMultilevel"/>
    <w:tmpl w:val="D2545DBC"/>
    <w:lvl w:ilvl="0" w:tplc="FE6AB47E">
      <w:start w:val="1"/>
      <w:numFmt w:val="decimal"/>
      <w:lvlText w:val="%1."/>
      <w:lvlJc w:val="left"/>
      <w:pPr>
        <w:ind w:left="720" w:hanging="36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BF567B"/>
    <w:multiLevelType w:val="hybridMultilevel"/>
    <w:tmpl w:val="E89081B6"/>
    <w:lvl w:ilvl="0" w:tplc="04090011">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1E1080A"/>
    <w:multiLevelType w:val="hybridMultilevel"/>
    <w:tmpl w:val="F0BC2304"/>
    <w:lvl w:ilvl="0" w:tplc="FC6E9AFA">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1EF3CAB"/>
    <w:multiLevelType w:val="hybridMultilevel"/>
    <w:tmpl w:val="3B2EAB1C"/>
    <w:lvl w:ilvl="0" w:tplc="04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26F620E"/>
    <w:multiLevelType w:val="hybridMultilevel"/>
    <w:tmpl w:val="FE0CB132"/>
    <w:lvl w:ilvl="0" w:tplc="0C7C4B66">
      <w:start w:val="1"/>
      <w:numFmt w:val="decimal"/>
      <w:lvlText w:val="%1."/>
      <w:lvlJc w:val="left"/>
      <w:pPr>
        <w:ind w:left="36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78609E"/>
    <w:multiLevelType w:val="multilevel"/>
    <w:tmpl w:val="AD66BEFC"/>
    <w:lvl w:ilvl="0">
      <w:start w:val="1"/>
      <w:numFmt w:val="decimal"/>
      <w:lvlText w:val="%1."/>
      <w:lvlJc w:val="left"/>
      <w:pPr>
        <w:ind w:left="36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3000" w:hanging="720"/>
      </w:pPr>
      <w:rPr>
        <w:rFonts w:hint="default"/>
      </w:rPr>
    </w:lvl>
    <w:lvl w:ilvl="3">
      <w:start w:val="1"/>
      <w:numFmt w:val="decimal"/>
      <w:isLgl/>
      <w:lvlText w:val="%1.%2.%3.%4"/>
      <w:lvlJc w:val="left"/>
      <w:pPr>
        <w:ind w:left="414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78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420" w:hanging="1440"/>
      </w:pPr>
      <w:rPr>
        <w:rFonts w:hint="default"/>
      </w:rPr>
    </w:lvl>
    <w:lvl w:ilvl="8">
      <w:start w:val="1"/>
      <w:numFmt w:val="decimal"/>
      <w:isLgl/>
      <w:lvlText w:val="%1.%2.%3.%4.%5.%6.%7.%8.%9"/>
      <w:lvlJc w:val="left"/>
      <w:pPr>
        <w:ind w:left="10920" w:hanging="1800"/>
      </w:pPr>
      <w:rPr>
        <w:rFonts w:hint="default"/>
      </w:rPr>
    </w:lvl>
  </w:abstractNum>
  <w:abstractNum w:abstractNumId="19" w15:restartNumberingAfterBreak="0">
    <w:nsid w:val="164F7E3E"/>
    <w:multiLevelType w:val="hybridMultilevel"/>
    <w:tmpl w:val="1B82D2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6DC2C69"/>
    <w:multiLevelType w:val="hybridMultilevel"/>
    <w:tmpl w:val="D1F65F4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7705302"/>
    <w:multiLevelType w:val="hybridMultilevel"/>
    <w:tmpl w:val="4F92075C"/>
    <w:lvl w:ilvl="0" w:tplc="1CD09D32">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C5626A"/>
    <w:multiLevelType w:val="hybridMultilevel"/>
    <w:tmpl w:val="33A2418E"/>
    <w:lvl w:ilvl="0" w:tplc="775A4FD0">
      <w:start w:val="1"/>
      <w:numFmt w:val="decimal"/>
      <w:lvlText w:val="%1."/>
      <w:lvlJc w:val="left"/>
      <w:pPr>
        <w:ind w:left="1267" w:hanging="360"/>
      </w:pPr>
      <w:rPr>
        <w:rFonts w:ascii="Times New Roman" w:eastAsia="Times New Roman" w:hAnsi="Times New Roman" w:cs="Times New Roman"/>
      </w:rPr>
    </w:lvl>
    <w:lvl w:ilvl="1" w:tplc="04090011">
      <w:start w:val="1"/>
      <w:numFmt w:val="decimal"/>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23" w15:restartNumberingAfterBreak="0">
    <w:nsid w:val="1AB53AB2"/>
    <w:multiLevelType w:val="hybridMultilevel"/>
    <w:tmpl w:val="DD12B1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CA791B"/>
    <w:multiLevelType w:val="hybridMultilevel"/>
    <w:tmpl w:val="CBF4DFD8"/>
    <w:lvl w:ilvl="0" w:tplc="E522EBC2">
      <w:start w:val="1"/>
      <w:numFmt w:val="decimal"/>
      <w:lvlText w:val="%1."/>
      <w:lvlJc w:val="left"/>
      <w:pPr>
        <w:ind w:left="16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A7774F"/>
    <w:multiLevelType w:val="hybridMultilevel"/>
    <w:tmpl w:val="6D3CF3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F35E39"/>
    <w:multiLevelType w:val="hybridMultilevel"/>
    <w:tmpl w:val="D3BC5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D312565"/>
    <w:multiLevelType w:val="hybridMultilevel"/>
    <w:tmpl w:val="A118990C"/>
    <w:lvl w:ilvl="0" w:tplc="D85E1C2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E4E4965"/>
    <w:multiLevelType w:val="hybridMultilevel"/>
    <w:tmpl w:val="CCE88C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971247"/>
    <w:multiLevelType w:val="hybridMultilevel"/>
    <w:tmpl w:val="C14C2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1FD730B6"/>
    <w:multiLevelType w:val="hybridMultilevel"/>
    <w:tmpl w:val="57720CD2"/>
    <w:lvl w:ilvl="0" w:tplc="BF0CD6DC">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1" w15:restartNumberingAfterBreak="0">
    <w:nsid w:val="1FE42D3E"/>
    <w:multiLevelType w:val="hybridMultilevel"/>
    <w:tmpl w:val="4CC82D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1284535"/>
    <w:multiLevelType w:val="hybridMultilevel"/>
    <w:tmpl w:val="0CF6A602"/>
    <w:lvl w:ilvl="0" w:tplc="0C7C4B66">
      <w:start w:val="1"/>
      <w:numFmt w:val="decimal"/>
      <w:lvlText w:val="%1."/>
      <w:lvlJc w:val="left"/>
      <w:pPr>
        <w:ind w:left="360" w:hanging="360"/>
      </w:pPr>
      <w:rPr>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216E438A"/>
    <w:multiLevelType w:val="hybridMultilevel"/>
    <w:tmpl w:val="065C4E24"/>
    <w:lvl w:ilvl="0" w:tplc="4B08FD68">
      <w:start w:val="1"/>
      <w:numFmt w:val="decimal"/>
      <w:lvlText w:val="%1."/>
      <w:lvlJc w:val="left"/>
      <w:pPr>
        <w:ind w:left="1540" w:hanging="360"/>
      </w:pPr>
      <w:rPr>
        <w:rFonts w:hint="default"/>
      </w:rPr>
    </w:lvl>
    <w:lvl w:ilvl="1" w:tplc="04090019" w:tentative="1">
      <w:start w:val="1"/>
      <w:numFmt w:val="lowerLetter"/>
      <w:lvlText w:val="%2."/>
      <w:lvlJc w:val="left"/>
      <w:pPr>
        <w:ind w:left="2260" w:hanging="360"/>
      </w:pPr>
    </w:lvl>
    <w:lvl w:ilvl="2" w:tplc="0409001B" w:tentative="1">
      <w:start w:val="1"/>
      <w:numFmt w:val="lowerRoman"/>
      <w:lvlText w:val="%3."/>
      <w:lvlJc w:val="right"/>
      <w:pPr>
        <w:ind w:left="2980" w:hanging="180"/>
      </w:pPr>
    </w:lvl>
    <w:lvl w:ilvl="3" w:tplc="0409000F" w:tentative="1">
      <w:start w:val="1"/>
      <w:numFmt w:val="decimal"/>
      <w:lvlText w:val="%4."/>
      <w:lvlJc w:val="left"/>
      <w:pPr>
        <w:ind w:left="3700" w:hanging="360"/>
      </w:pPr>
    </w:lvl>
    <w:lvl w:ilvl="4" w:tplc="04090019" w:tentative="1">
      <w:start w:val="1"/>
      <w:numFmt w:val="lowerLetter"/>
      <w:lvlText w:val="%5."/>
      <w:lvlJc w:val="left"/>
      <w:pPr>
        <w:ind w:left="4420" w:hanging="360"/>
      </w:p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34" w15:restartNumberingAfterBreak="0">
    <w:nsid w:val="21A8633D"/>
    <w:multiLevelType w:val="hybridMultilevel"/>
    <w:tmpl w:val="C8A4E3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29E4392"/>
    <w:multiLevelType w:val="hybridMultilevel"/>
    <w:tmpl w:val="DA36D4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4C71FE6"/>
    <w:multiLevelType w:val="hybridMultilevel"/>
    <w:tmpl w:val="BC4E77CE"/>
    <w:lvl w:ilvl="0" w:tplc="1152BF58">
      <w:start w:val="1"/>
      <w:numFmt w:val="decimal"/>
      <w:lvlText w:val="%1."/>
      <w:lvlJc w:val="left"/>
      <w:pPr>
        <w:ind w:left="950" w:hanging="360"/>
      </w:pPr>
      <w:rPr>
        <w:rFonts w:ascii="Times New Roman" w:eastAsia="Times New Roman" w:hAnsi="Times New Roman" w:cs="Times New Roman" w:hint="default"/>
      </w:rPr>
    </w:lvl>
    <w:lvl w:ilvl="1" w:tplc="04090011">
      <w:start w:val="1"/>
      <w:numFmt w:val="decimal"/>
      <w:lvlText w:val="%2)"/>
      <w:lvlJc w:val="left"/>
      <w:pPr>
        <w:ind w:left="1670" w:hanging="360"/>
      </w:pPr>
    </w:lvl>
    <w:lvl w:ilvl="2" w:tplc="0409001B" w:tentative="1">
      <w:start w:val="1"/>
      <w:numFmt w:val="lowerRoman"/>
      <w:lvlText w:val="%3."/>
      <w:lvlJc w:val="right"/>
      <w:pPr>
        <w:ind w:left="2390" w:hanging="180"/>
      </w:pPr>
    </w:lvl>
    <w:lvl w:ilvl="3" w:tplc="0409000F" w:tentative="1">
      <w:start w:val="1"/>
      <w:numFmt w:val="decimal"/>
      <w:lvlText w:val="%4."/>
      <w:lvlJc w:val="left"/>
      <w:pPr>
        <w:ind w:left="3110" w:hanging="360"/>
      </w:pPr>
    </w:lvl>
    <w:lvl w:ilvl="4" w:tplc="04090019" w:tentative="1">
      <w:start w:val="1"/>
      <w:numFmt w:val="lowerLetter"/>
      <w:lvlText w:val="%5."/>
      <w:lvlJc w:val="left"/>
      <w:pPr>
        <w:ind w:left="3830" w:hanging="360"/>
      </w:pPr>
    </w:lvl>
    <w:lvl w:ilvl="5" w:tplc="0409001B" w:tentative="1">
      <w:start w:val="1"/>
      <w:numFmt w:val="lowerRoman"/>
      <w:lvlText w:val="%6."/>
      <w:lvlJc w:val="right"/>
      <w:pPr>
        <w:ind w:left="4550" w:hanging="180"/>
      </w:pPr>
    </w:lvl>
    <w:lvl w:ilvl="6" w:tplc="0409000F" w:tentative="1">
      <w:start w:val="1"/>
      <w:numFmt w:val="decimal"/>
      <w:lvlText w:val="%7."/>
      <w:lvlJc w:val="left"/>
      <w:pPr>
        <w:ind w:left="5270" w:hanging="360"/>
      </w:pPr>
    </w:lvl>
    <w:lvl w:ilvl="7" w:tplc="04090019" w:tentative="1">
      <w:start w:val="1"/>
      <w:numFmt w:val="lowerLetter"/>
      <w:lvlText w:val="%8."/>
      <w:lvlJc w:val="left"/>
      <w:pPr>
        <w:ind w:left="5990" w:hanging="360"/>
      </w:pPr>
    </w:lvl>
    <w:lvl w:ilvl="8" w:tplc="0409001B" w:tentative="1">
      <w:start w:val="1"/>
      <w:numFmt w:val="lowerRoman"/>
      <w:lvlText w:val="%9."/>
      <w:lvlJc w:val="right"/>
      <w:pPr>
        <w:ind w:left="6710" w:hanging="180"/>
      </w:pPr>
    </w:lvl>
  </w:abstractNum>
  <w:abstractNum w:abstractNumId="37" w15:restartNumberingAfterBreak="0">
    <w:nsid w:val="27E5233E"/>
    <w:multiLevelType w:val="hybridMultilevel"/>
    <w:tmpl w:val="23CA43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905663A"/>
    <w:multiLevelType w:val="hybridMultilevel"/>
    <w:tmpl w:val="1B04C3F2"/>
    <w:lvl w:ilvl="0" w:tplc="F4225D5C">
      <w:start w:val="1"/>
      <w:numFmt w:val="decimal"/>
      <w:lvlText w:val="%1."/>
      <w:lvlJc w:val="left"/>
      <w:pPr>
        <w:ind w:left="240" w:hanging="360"/>
      </w:pPr>
      <w:rPr>
        <w:rFonts w:hint="default"/>
      </w:r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39" w15:restartNumberingAfterBreak="0">
    <w:nsid w:val="2A663357"/>
    <w:multiLevelType w:val="hybridMultilevel"/>
    <w:tmpl w:val="396C4480"/>
    <w:lvl w:ilvl="0" w:tplc="710696B6">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0" w15:restartNumberingAfterBreak="0">
    <w:nsid w:val="2B4C438C"/>
    <w:multiLevelType w:val="hybridMultilevel"/>
    <w:tmpl w:val="ED32288E"/>
    <w:lvl w:ilvl="0" w:tplc="C0703B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C114539"/>
    <w:multiLevelType w:val="hybridMultilevel"/>
    <w:tmpl w:val="DDA2095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F1F643C"/>
    <w:multiLevelType w:val="hybridMultilevel"/>
    <w:tmpl w:val="0A04A3A8"/>
    <w:lvl w:ilvl="0" w:tplc="254C51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2F324EC5"/>
    <w:multiLevelType w:val="hybridMultilevel"/>
    <w:tmpl w:val="26B8C9F6"/>
    <w:lvl w:ilvl="0" w:tplc="0C7C4B66">
      <w:start w:val="1"/>
      <w:numFmt w:val="decimal"/>
      <w:lvlText w:val="%1."/>
      <w:lvlJc w:val="left"/>
      <w:pPr>
        <w:ind w:left="36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643B1D"/>
    <w:multiLevelType w:val="hybridMultilevel"/>
    <w:tmpl w:val="91DAEFC6"/>
    <w:lvl w:ilvl="0" w:tplc="3FE4586C">
      <w:start w:val="1"/>
      <w:numFmt w:val="decimal"/>
      <w:lvlText w:val="%1."/>
      <w:lvlJc w:val="left"/>
      <w:pPr>
        <w:ind w:left="240" w:hanging="360"/>
      </w:pPr>
      <w:rPr>
        <w:rFonts w:hint="default"/>
      </w:r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45" w15:restartNumberingAfterBreak="0">
    <w:nsid w:val="308D57D8"/>
    <w:multiLevelType w:val="hybridMultilevel"/>
    <w:tmpl w:val="032CF31C"/>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6" w15:restartNumberingAfterBreak="0">
    <w:nsid w:val="317626FF"/>
    <w:multiLevelType w:val="hybridMultilevel"/>
    <w:tmpl w:val="5798BE6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319B4AB6"/>
    <w:multiLevelType w:val="hybridMultilevel"/>
    <w:tmpl w:val="F990C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1C810A5"/>
    <w:multiLevelType w:val="hybridMultilevel"/>
    <w:tmpl w:val="54107D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2CC0925"/>
    <w:multiLevelType w:val="hybridMultilevel"/>
    <w:tmpl w:val="1206F57A"/>
    <w:lvl w:ilvl="0" w:tplc="AF888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35C751D9"/>
    <w:multiLevelType w:val="hybridMultilevel"/>
    <w:tmpl w:val="803CE2CA"/>
    <w:lvl w:ilvl="0" w:tplc="04090001">
      <w:start w:val="1"/>
      <w:numFmt w:val="bullet"/>
      <w:lvlText w:val=""/>
      <w:lvlJc w:val="left"/>
      <w:pPr>
        <w:ind w:left="240" w:hanging="360"/>
      </w:pPr>
      <w:rPr>
        <w:rFonts w:ascii="Symbol" w:hAnsi="Symbol" w:hint="default"/>
      </w:r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51" w15:restartNumberingAfterBreak="0">
    <w:nsid w:val="35EC53DA"/>
    <w:multiLevelType w:val="hybridMultilevel"/>
    <w:tmpl w:val="C4847AEC"/>
    <w:lvl w:ilvl="0" w:tplc="04090001">
      <w:start w:val="1"/>
      <w:numFmt w:val="bullet"/>
      <w:lvlText w:val=""/>
      <w:lvlJc w:val="left"/>
      <w:pPr>
        <w:ind w:left="720" w:hanging="360"/>
      </w:pPr>
      <w:rPr>
        <w:rFonts w:ascii="Symbol" w:hAnsi="Symbol" w:hint="default"/>
      </w:rPr>
    </w:lvl>
    <w:lvl w:ilvl="1" w:tplc="47CAA0B2">
      <w:start w:val="1"/>
      <w:numFmt w:val="decimal"/>
      <w:lvlText w:val="%2."/>
      <w:lvlJc w:val="left"/>
      <w:pPr>
        <w:ind w:left="1530" w:hanging="45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80558EB"/>
    <w:multiLevelType w:val="hybridMultilevel"/>
    <w:tmpl w:val="1388C8BA"/>
    <w:lvl w:ilvl="0" w:tplc="04090001">
      <w:start w:val="1"/>
      <w:numFmt w:val="bullet"/>
      <w:lvlText w:val=""/>
      <w:lvlJc w:val="left"/>
      <w:pPr>
        <w:ind w:left="420" w:hanging="360"/>
      </w:pPr>
      <w:rPr>
        <w:rFonts w:ascii="Symbol" w:hAnsi="Symbol"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3" w15:restartNumberingAfterBreak="0">
    <w:nsid w:val="39996467"/>
    <w:multiLevelType w:val="hybridMultilevel"/>
    <w:tmpl w:val="1DC0AF8A"/>
    <w:lvl w:ilvl="0" w:tplc="C1EE737A">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9AF1F2B"/>
    <w:multiLevelType w:val="hybridMultilevel"/>
    <w:tmpl w:val="900C9218"/>
    <w:lvl w:ilvl="0" w:tplc="5FB2AD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3C0E2B88"/>
    <w:multiLevelType w:val="hybridMultilevel"/>
    <w:tmpl w:val="C1A2107C"/>
    <w:lvl w:ilvl="0" w:tplc="9F782C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3C5426BE"/>
    <w:multiLevelType w:val="hybridMultilevel"/>
    <w:tmpl w:val="FC6C6E66"/>
    <w:lvl w:ilvl="0" w:tplc="7494E05A">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C9723D2"/>
    <w:multiLevelType w:val="hybridMultilevel"/>
    <w:tmpl w:val="DD0E2428"/>
    <w:lvl w:ilvl="0" w:tplc="0262B68A">
      <w:start w:val="1"/>
      <w:numFmt w:val="decimal"/>
      <w:lvlText w:val="%1."/>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1">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DDE2A82"/>
    <w:multiLevelType w:val="multilevel"/>
    <w:tmpl w:val="52E47E2C"/>
    <w:lvl w:ilvl="0">
      <w:start w:val="1"/>
      <w:numFmt w:val="decimal"/>
      <w:lvlText w:val="%1."/>
      <w:lvlJc w:val="left"/>
      <w:pPr>
        <w:ind w:left="360" w:hanging="360"/>
      </w:pPr>
      <w:rPr>
        <w:rFonts w:hint="default"/>
      </w:rPr>
    </w:lvl>
    <w:lvl w:ilvl="1">
      <w:start w:val="1"/>
      <w:numFmt w:val="decimal"/>
      <w:isLgl/>
      <w:lvlText w:val="%1.%2"/>
      <w:lvlJc w:val="left"/>
      <w:pPr>
        <w:ind w:left="2160" w:hanging="1080"/>
      </w:pPr>
      <w:rPr>
        <w:rFonts w:hint="default"/>
      </w:rPr>
    </w:lvl>
    <w:lvl w:ilvl="2">
      <w:start w:val="1"/>
      <w:numFmt w:val="decimal"/>
      <w:isLgl/>
      <w:lvlText w:val="%1.%2.%3"/>
      <w:lvlJc w:val="left"/>
      <w:pPr>
        <w:ind w:left="3240" w:hanging="108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440" w:hanging="1800"/>
      </w:pPr>
      <w:rPr>
        <w:rFonts w:hint="default"/>
      </w:rPr>
    </w:lvl>
  </w:abstractNum>
  <w:abstractNum w:abstractNumId="59" w15:restartNumberingAfterBreak="0">
    <w:nsid w:val="43C93119"/>
    <w:multiLevelType w:val="hybridMultilevel"/>
    <w:tmpl w:val="988E1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742688E"/>
    <w:multiLevelType w:val="hybridMultilevel"/>
    <w:tmpl w:val="AD1216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995216F"/>
    <w:multiLevelType w:val="hybridMultilevel"/>
    <w:tmpl w:val="8CECAC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9C82F6B"/>
    <w:multiLevelType w:val="hybridMultilevel"/>
    <w:tmpl w:val="E8861E10"/>
    <w:lvl w:ilvl="0" w:tplc="287C8DC8">
      <w:start w:val="1"/>
      <w:numFmt w:val="decimal"/>
      <w:lvlText w:val="%1."/>
      <w:lvlJc w:val="left"/>
      <w:pPr>
        <w:ind w:left="1530" w:hanging="36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63" w15:restartNumberingAfterBreak="0">
    <w:nsid w:val="528F6C2B"/>
    <w:multiLevelType w:val="hybridMultilevel"/>
    <w:tmpl w:val="0D68AA06"/>
    <w:lvl w:ilvl="0" w:tplc="04090011">
      <w:start w:val="1"/>
      <w:numFmt w:val="decimal"/>
      <w:lvlText w:val="%1)"/>
      <w:lvlJc w:val="left"/>
      <w:pPr>
        <w:ind w:left="2803" w:hanging="360"/>
      </w:pPr>
    </w:lvl>
    <w:lvl w:ilvl="1" w:tplc="04090019" w:tentative="1">
      <w:start w:val="1"/>
      <w:numFmt w:val="lowerLetter"/>
      <w:lvlText w:val="%2."/>
      <w:lvlJc w:val="left"/>
      <w:pPr>
        <w:ind w:left="3523" w:hanging="360"/>
      </w:pPr>
    </w:lvl>
    <w:lvl w:ilvl="2" w:tplc="0409001B" w:tentative="1">
      <w:start w:val="1"/>
      <w:numFmt w:val="lowerRoman"/>
      <w:lvlText w:val="%3."/>
      <w:lvlJc w:val="right"/>
      <w:pPr>
        <w:ind w:left="4243" w:hanging="180"/>
      </w:pPr>
    </w:lvl>
    <w:lvl w:ilvl="3" w:tplc="0409000F" w:tentative="1">
      <w:start w:val="1"/>
      <w:numFmt w:val="decimal"/>
      <w:lvlText w:val="%4."/>
      <w:lvlJc w:val="left"/>
      <w:pPr>
        <w:ind w:left="4963" w:hanging="360"/>
      </w:pPr>
    </w:lvl>
    <w:lvl w:ilvl="4" w:tplc="04090019" w:tentative="1">
      <w:start w:val="1"/>
      <w:numFmt w:val="lowerLetter"/>
      <w:lvlText w:val="%5."/>
      <w:lvlJc w:val="left"/>
      <w:pPr>
        <w:ind w:left="5683" w:hanging="360"/>
      </w:pPr>
    </w:lvl>
    <w:lvl w:ilvl="5" w:tplc="0409001B" w:tentative="1">
      <w:start w:val="1"/>
      <w:numFmt w:val="lowerRoman"/>
      <w:lvlText w:val="%6."/>
      <w:lvlJc w:val="right"/>
      <w:pPr>
        <w:ind w:left="6403" w:hanging="180"/>
      </w:pPr>
    </w:lvl>
    <w:lvl w:ilvl="6" w:tplc="0409000F" w:tentative="1">
      <w:start w:val="1"/>
      <w:numFmt w:val="decimal"/>
      <w:lvlText w:val="%7."/>
      <w:lvlJc w:val="left"/>
      <w:pPr>
        <w:ind w:left="7123" w:hanging="360"/>
      </w:pPr>
    </w:lvl>
    <w:lvl w:ilvl="7" w:tplc="04090019" w:tentative="1">
      <w:start w:val="1"/>
      <w:numFmt w:val="lowerLetter"/>
      <w:lvlText w:val="%8."/>
      <w:lvlJc w:val="left"/>
      <w:pPr>
        <w:ind w:left="7843" w:hanging="360"/>
      </w:pPr>
    </w:lvl>
    <w:lvl w:ilvl="8" w:tplc="0409001B" w:tentative="1">
      <w:start w:val="1"/>
      <w:numFmt w:val="lowerRoman"/>
      <w:lvlText w:val="%9."/>
      <w:lvlJc w:val="right"/>
      <w:pPr>
        <w:ind w:left="8563" w:hanging="180"/>
      </w:pPr>
    </w:lvl>
  </w:abstractNum>
  <w:abstractNum w:abstractNumId="64" w15:restartNumberingAfterBreak="0">
    <w:nsid w:val="56221376"/>
    <w:multiLevelType w:val="hybridMultilevel"/>
    <w:tmpl w:val="B1AA6F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7036762"/>
    <w:multiLevelType w:val="hybridMultilevel"/>
    <w:tmpl w:val="E8C2DFB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7B33336"/>
    <w:multiLevelType w:val="hybridMultilevel"/>
    <w:tmpl w:val="322A00E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581A15A5"/>
    <w:multiLevelType w:val="hybridMultilevel"/>
    <w:tmpl w:val="0E24B7F4"/>
    <w:lvl w:ilvl="0" w:tplc="231E8C2C">
      <w:start w:val="1"/>
      <w:numFmt w:val="decimal"/>
      <w:lvlText w:val="%1."/>
      <w:lvlJc w:val="left"/>
      <w:pPr>
        <w:ind w:left="240" w:hanging="360"/>
      </w:pPr>
      <w:rPr>
        <w:rFonts w:hint="default"/>
      </w:r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68" w15:restartNumberingAfterBreak="0">
    <w:nsid w:val="586906C8"/>
    <w:multiLevelType w:val="hybridMultilevel"/>
    <w:tmpl w:val="59C44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95446F4"/>
    <w:multiLevelType w:val="hybridMultilevel"/>
    <w:tmpl w:val="88E05E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5B1B6947"/>
    <w:multiLevelType w:val="hybridMultilevel"/>
    <w:tmpl w:val="7540B6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5EF936A7"/>
    <w:multiLevelType w:val="hybridMultilevel"/>
    <w:tmpl w:val="64AC93EE"/>
    <w:lvl w:ilvl="0" w:tplc="839EDEC8">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5F8F4871"/>
    <w:multiLevelType w:val="hybridMultilevel"/>
    <w:tmpl w:val="B52A8C78"/>
    <w:lvl w:ilvl="0" w:tplc="69E026FA">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FE77278"/>
    <w:multiLevelType w:val="hybridMultilevel"/>
    <w:tmpl w:val="F99A32AC"/>
    <w:lvl w:ilvl="0" w:tplc="B88086D2">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0015A8E"/>
    <w:multiLevelType w:val="hybridMultilevel"/>
    <w:tmpl w:val="CAB64F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61D74DC5"/>
    <w:multiLevelType w:val="hybridMultilevel"/>
    <w:tmpl w:val="BE32223C"/>
    <w:lvl w:ilvl="0" w:tplc="89609F7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638A73D8"/>
    <w:multiLevelType w:val="hybridMultilevel"/>
    <w:tmpl w:val="E7C03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597219B"/>
    <w:multiLevelType w:val="hybridMultilevel"/>
    <w:tmpl w:val="7672798E"/>
    <w:lvl w:ilvl="0" w:tplc="0409000F">
      <w:start w:val="1"/>
      <w:numFmt w:val="decimal"/>
      <w:lvlText w:val="%1."/>
      <w:lvlJc w:val="left"/>
      <w:pPr>
        <w:ind w:left="1627" w:hanging="360"/>
      </w:pPr>
      <w:rPr>
        <w:rFonts w:hint="default"/>
      </w:rPr>
    </w:lvl>
    <w:lvl w:ilvl="1" w:tplc="ACCCB606">
      <w:start w:val="1"/>
      <w:numFmt w:val="decimal"/>
      <w:lvlText w:val="%2)"/>
      <w:lvlJc w:val="left"/>
      <w:pPr>
        <w:ind w:left="2347" w:hanging="360"/>
      </w:pPr>
      <w:rPr>
        <w:rFonts w:ascii="Times New Roman" w:eastAsia="Times New Roman" w:hAnsi="Times New Roman" w:cs="Times New Roman"/>
      </w:rPr>
    </w:lvl>
    <w:lvl w:ilvl="2" w:tplc="60087EA2">
      <w:start w:val="1"/>
      <w:numFmt w:val="decimal"/>
      <w:lvlText w:val="%3."/>
      <w:lvlJc w:val="left"/>
      <w:pPr>
        <w:ind w:left="3247" w:hanging="360"/>
      </w:pPr>
      <w:rPr>
        <w:rFonts w:hint="default"/>
      </w:r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8" w15:restartNumberingAfterBreak="0">
    <w:nsid w:val="66215C51"/>
    <w:multiLevelType w:val="hybridMultilevel"/>
    <w:tmpl w:val="CD02398A"/>
    <w:lvl w:ilvl="0" w:tplc="46267722">
      <w:start w:val="1"/>
      <w:numFmt w:val="decimal"/>
      <w:lvlText w:val="%1."/>
      <w:lvlJc w:val="left"/>
      <w:pPr>
        <w:ind w:left="16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784004A"/>
    <w:multiLevelType w:val="hybridMultilevel"/>
    <w:tmpl w:val="3334CB70"/>
    <w:lvl w:ilvl="0" w:tplc="64E29A54">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0" w15:restartNumberingAfterBreak="0">
    <w:nsid w:val="67F72F7B"/>
    <w:multiLevelType w:val="hybridMultilevel"/>
    <w:tmpl w:val="9F3C426A"/>
    <w:lvl w:ilvl="0" w:tplc="8026A50E">
      <w:start w:val="1"/>
      <w:numFmt w:val="decimal"/>
      <w:lvlText w:val="%1."/>
      <w:lvlJc w:val="left"/>
      <w:pPr>
        <w:ind w:left="240" w:hanging="360"/>
      </w:pPr>
      <w:rPr>
        <w:rFonts w:hint="default"/>
      </w:r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81" w15:restartNumberingAfterBreak="0">
    <w:nsid w:val="685C5B22"/>
    <w:multiLevelType w:val="hybridMultilevel"/>
    <w:tmpl w:val="D1F2C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86D6695"/>
    <w:multiLevelType w:val="hybridMultilevel"/>
    <w:tmpl w:val="A68A9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A423336"/>
    <w:multiLevelType w:val="hybridMultilevel"/>
    <w:tmpl w:val="AE30EE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B3E09F4"/>
    <w:multiLevelType w:val="hybridMultilevel"/>
    <w:tmpl w:val="015A5B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6BFA1227"/>
    <w:multiLevelType w:val="hybridMultilevel"/>
    <w:tmpl w:val="8FDC973A"/>
    <w:lvl w:ilvl="0" w:tplc="E52C756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6D3421E7"/>
    <w:multiLevelType w:val="hybridMultilevel"/>
    <w:tmpl w:val="8D94D73A"/>
    <w:lvl w:ilvl="0" w:tplc="55C86866">
      <w:start w:val="1"/>
      <w:numFmt w:val="decimal"/>
      <w:lvlText w:val="%1."/>
      <w:lvlJc w:val="left"/>
      <w:pPr>
        <w:ind w:left="240" w:hanging="360"/>
      </w:pPr>
      <w:rPr>
        <w:rFonts w:hint="default"/>
      </w:r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87" w15:restartNumberingAfterBreak="0">
    <w:nsid w:val="6F3641A7"/>
    <w:multiLevelType w:val="hybridMultilevel"/>
    <w:tmpl w:val="E4624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6FAD0442"/>
    <w:multiLevelType w:val="hybridMultilevel"/>
    <w:tmpl w:val="AA04C7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705955D5"/>
    <w:multiLevelType w:val="hybridMultilevel"/>
    <w:tmpl w:val="DCCC26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728534FA"/>
    <w:multiLevelType w:val="hybridMultilevel"/>
    <w:tmpl w:val="41140BF8"/>
    <w:lvl w:ilvl="0" w:tplc="26C017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739447C0"/>
    <w:multiLevelType w:val="hybridMultilevel"/>
    <w:tmpl w:val="BB44A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50F0F6B"/>
    <w:multiLevelType w:val="hybridMultilevel"/>
    <w:tmpl w:val="63F2B94C"/>
    <w:lvl w:ilvl="0" w:tplc="0C7C4B66">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6DC3A5B"/>
    <w:multiLevelType w:val="hybridMultilevel"/>
    <w:tmpl w:val="E4D4271C"/>
    <w:lvl w:ilvl="0" w:tplc="F220732C">
      <w:start w:val="5"/>
      <w:numFmt w:val="upperLetter"/>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4" w15:restartNumberingAfterBreak="0">
    <w:nsid w:val="77356E80"/>
    <w:multiLevelType w:val="hybridMultilevel"/>
    <w:tmpl w:val="0066B4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81C276A"/>
    <w:multiLevelType w:val="hybridMultilevel"/>
    <w:tmpl w:val="B9E65DEA"/>
    <w:lvl w:ilvl="0" w:tplc="5EE290FC">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6" w15:restartNumberingAfterBreak="0">
    <w:nsid w:val="785403FA"/>
    <w:multiLevelType w:val="multilevel"/>
    <w:tmpl w:val="A99AFA9C"/>
    <w:lvl w:ilvl="0">
      <w:start w:val="1"/>
      <w:numFmt w:val="decimal"/>
      <w:lvlText w:val="%1."/>
      <w:lvlJc w:val="left"/>
      <w:pPr>
        <w:ind w:left="360" w:hanging="360"/>
      </w:pPr>
      <w:rPr>
        <w:rFonts w:hint="default"/>
      </w:rPr>
    </w:lvl>
    <w:lvl w:ilvl="1">
      <w:start w:val="1"/>
      <w:numFmt w:val="decimal"/>
      <w:isLgl/>
      <w:lvlText w:val="%1.%2"/>
      <w:lvlJc w:val="left"/>
      <w:pPr>
        <w:ind w:left="2160" w:hanging="1020"/>
      </w:pPr>
      <w:rPr>
        <w:rFonts w:hint="default"/>
      </w:rPr>
    </w:lvl>
    <w:lvl w:ilvl="2">
      <w:start w:val="1"/>
      <w:numFmt w:val="decimal"/>
      <w:isLgl/>
      <w:lvlText w:val="%1.%2.%3"/>
      <w:lvlJc w:val="left"/>
      <w:pPr>
        <w:ind w:left="2580" w:hanging="1020"/>
      </w:pPr>
      <w:rPr>
        <w:rFonts w:hint="default"/>
      </w:rPr>
    </w:lvl>
    <w:lvl w:ilvl="3">
      <w:start w:val="1"/>
      <w:numFmt w:val="decimal"/>
      <w:isLgl/>
      <w:lvlText w:val="%1.%2.%3.%4"/>
      <w:lvlJc w:val="left"/>
      <w:pPr>
        <w:ind w:left="3000" w:hanging="10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390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00" w:hanging="1440"/>
      </w:pPr>
      <w:rPr>
        <w:rFonts w:hint="default"/>
      </w:rPr>
    </w:lvl>
    <w:lvl w:ilvl="8">
      <w:start w:val="1"/>
      <w:numFmt w:val="decimal"/>
      <w:isLgl/>
      <w:lvlText w:val="%1.%2.%3.%4.%5.%6.%7.%8.%9"/>
      <w:lvlJc w:val="left"/>
      <w:pPr>
        <w:ind w:left="5880" w:hanging="1800"/>
      </w:pPr>
      <w:rPr>
        <w:rFonts w:hint="default"/>
      </w:rPr>
    </w:lvl>
  </w:abstractNum>
  <w:abstractNum w:abstractNumId="97" w15:restartNumberingAfterBreak="0">
    <w:nsid w:val="797D04BC"/>
    <w:multiLevelType w:val="hybridMultilevel"/>
    <w:tmpl w:val="8AF42B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9E4660E"/>
    <w:multiLevelType w:val="hybridMultilevel"/>
    <w:tmpl w:val="FB8CB396"/>
    <w:lvl w:ilvl="0" w:tplc="12BC004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ADE5B4A"/>
    <w:multiLevelType w:val="hybridMultilevel"/>
    <w:tmpl w:val="F07A01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15:restartNumberingAfterBreak="0">
    <w:nsid w:val="7ADF0542"/>
    <w:multiLevelType w:val="hybridMultilevel"/>
    <w:tmpl w:val="ED661378"/>
    <w:lvl w:ilvl="0" w:tplc="0C7C4B66">
      <w:start w:val="1"/>
      <w:numFmt w:val="decimal"/>
      <w:lvlText w:val="%1."/>
      <w:lvlJc w:val="left"/>
      <w:pPr>
        <w:ind w:left="36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C0E7426"/>
    <w:multiLevelType w:val="hybridMultilevel"/>
    <w:tmpl w:val="624C579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CCA2064"/>
    <w:multiLevelType w:val="multilevel"/>
    <w:tmpl w:val="B96854EC"/>
    <w:styleLink w:val="List1"/>
    <w:lvl w:ilvl="0">
      <w:start w:val="1"/>
      <w:numFmt w:val="bullet"/>
      <w:lvlText w:val="•"/>
      <w:lvlJc w:val="left"/>
      <w:pPr>
        <w:tabs>
          <w:tab w:val="num" w:pos="720"/>
        </w:tabs>
        <w:ind w:left="720" w:hanging="360"/>
      </w:pPr>
      <w:rPr>
        <w:rFonts w:ascii="Calibri" w:eastAsia="Calibri" w:hAnsi="Calibri" w:cs="Calibri"/>
        <w:color w:val="000000"/>
        <w:position w:val="0"/>
        <w:sz w:val="24"/>
        <w:szCs w:val="24"/>
        <w:u w:color="000000"/>
        <w:rtl w:val="0"/>
      </w:rPr>
    </w:lvl>
    <w:lvl w:ilvl="1">
      <w:start w:val="1"/>
      <w:numFmt w:val="bullet"/>
      <w:lvlText w:val="o"/>
      <w:lvlJc w:val="left"/>
      <w:pPr>
        <w:tabs>
          <w:tab w:val="num" w:pos="1410"/>
        </w:tabs>
        <w:ind w:left="1410" w:hanging="330"/>
      </w:pPr>
      <w:rPr>
        <w:rFonts w:ascii="Calibri" w:eastAsia="Calibri" w:hAnsi="Calibri" w:cs="Calibri"/>
        <w:color w:val="000000"/>
        <w:position w:val="0"/>
        <w:sz w:val="22"/>
        <w:szCs w:val="22"/>
        <w:u w:color="000000"/>
        <w:rtl w:val="0"/>
      </w:rPr>
    </w:lvl>
    <w:lvl w:ilvl="2">
      <w:start w:val="1"/>
      <w:numFmt w:val="bullet"/>
      <w:lvlText w:val="▪"/>
      <w:lvlJc w:val="left"/>
      <w:pPr>
        <w:tabs>
          <w:tab w:val="num" w:pos="2130"/>
        </w:tabs>
        <w:ind w:left="2130" w:hanging="330"/>
      </w:pPr>
      <w:rPr>
        <w:rFonts w:ascii="Calibri" w:eastAsia="Calibri" w:hAnsi="Calibri" w:cs="Calibri"/>
        <w:color w:val="000000"/>
        <w:position w:val="0"/>
        <w:sz w:val="22"/>
        <w:szCs w:val="22"/>
        <w:u w:color="000000"/>
        <w:rtl w:val="0"/>
      </w:rPr>
    </w:lvl>
    <w:lvl w:ilvl="3">
      <w:start w:val="1"/>
      <w:numFmt w:val="bullet"/>
      <w:lvlText w:val="•"/>
      <w:lvlJc w:val="left"/>
      <w:pPr>
        <w:tabs>
          <w:tab w:val="num" w:pos="2850"/>
        </w:tabs>
        <w:ind w:left="2850" w:hanging="330"/>
      </w:pPr>
      <w:rPr>
        <w:rFonts w:ascii="Calibri" w:eastAsia="Calibri" w:hAnsi="Calibri" w:cs="Calibri"/>
        <w:color w:val="000000"/>
        <w:position w:val="0"/>
        <w:sz w:val="22"/>
        <w:szCs w:val="22"/>
        <w:u w:color="000000"/>
        <w:rtl w:val="0"/>
      </w:rPr>
    </w:lvl>
    <w:lvl w:ilvl="4">
      <w:start w:val="1"/>
      <w:numFmt w:val="bullet"/>
      <w:lvlText w:val="o"/>
      <w:lvlJc w:val="left"/>
      <w:pPr>
        <w:tabs>
          <w:tab w:val="num" w:pos="3570"/>
        </w:tabs>
        <w:ind w:left="3570" w:hanging="330"/>
      </w:pPr>
      <w:rPr>
        <w:rFonts w:ascii="Calibri" w:eastAsia="Calibri" w:hAnsi="Calibri" w:cs="Calibri"/>
        <w:color w:val="000000"/>
        <w:position w:val="0"/>
        <w:sz w:val="22"/>
        <w:szCs w:val="22"/>
        <w:u w:color="000000"/>
        <w:rtl w:val="0"/>
      </w:rPr>
    </w:lvl>
    <w:lvl w:ilvl="5">
      <w:start w:val="1"/>
      <w:numFmt w:val="bullet"/>
      <w:lvlText w:val="▪"/>
      <w:lvlJc w:val="left"/>
      <w:pPr>
        <w:tabs>
          <w:tab w:val="num" w:pos="4290"/>
        </w:tabs>
        <w:ind w:left="4290" w:hanging="330"/>
      </w:pPr>
      <w:rPr>
        <w:rFonts w:ascii="Calibri" w:eastAsia="Calibri" w:hAnsi="Calibri" w:cs="Calibri"/>
        <w:color w:val="000000"/>
        <w:position w:val="0"/>
        <w:sz w:val="22"/>
        <w:szCs w:val="22"/>
        <w:u w:color="000000"/>
        <w:rtl w:val="0"/>
      </w:rPr>
    </w:lvl>
    <w:lvl w:ilvl="6">
      <w:start w:val="1"/>
      <w:numFmt w:val="bullet"/>
      <w:lvlText w:val="•"/>
      <w:lvlJc w:val="left"/>
      <w:pPr>
        <w:tabs>
          <w:tab w:val="num" w:pos="5010"/>
        </w:tabs>
        <w:ind w:left="5010" w:hanging="330"/>
      </w:pPr>
      <w:rPr>
        <w:rFonts w:ascii="Calibri" w:eastAsia="Calibri" w:hAnsi="Calibri" w:cs="Calibri"/>
        <w:color w:val="000000"/>
        <w:position w:val="0"/>
        <w:sz w:val="22"/>
        <w:szCs w:val="22"/>
        <w:u w:color="000000"/>
        <w:rtl w:val="0"/>
      </w:rPr>
    </w:lvl>
    <w:lvl w:ilvl="7">
      <w:start w:val="1"/>
      <w:numFmt w:val="bullet"/>
      <w:lvlText w:val="o"/>
      <w:lvlJc w:val="left"/>
      <w:pPr>
        <w:tabs>
          <w:tab w:val="num" w:pos="5730"/>
        </w:tabs>
        <w:ind w:left="5730" w:hanging="330"/>
      </w:pPr>
      <w:rPr>
        <w:rFonts w:ascii="Calibri" w:eastAsia="Calibri" w:hAnsi="Calibri" w:cs="Calibri"/>
        <w:color w:val="000000"/>
        <w:position w:val="0"/>
        <w:sz w:val="22"/>
        <w:szCs w:val="22"/>
        <w:u w:color="000000"/>
        <w:rtl w:val="0"/>
      </w:rPr>
    </w:lvl>
    <w:lvl w:ilvl="8">
      <w:start w:val="1"/>
      <w:numFmt w:val="bullet"/>
      <w:lvlText w:val="▪"/>
      <w:lvlJc w:val="left"/>
      <w:pPr>
        <w:tabs>
          <w:tab w:val="num" w:pos="6450"/>
        </w:tabs>
        <w:ind w:left="6450" w:hanging="330"/>
      </w:pPr>
      <w:rPr>
        <w:rFonts w:ascii="Calibri" w:eastAsia="Calibri" w:hAnsi="Calibri" w:cs="Calibri"/>
        <w:color w:val="000000"/>
        <w:position w:val="0"/>
        <w:sz w:val="22"/>
        <w:szCs w:val="22"/>
        <w:u w:color="000000"/>
        <w:rtl w:val="0"/>
      </w:rPr>
    </w:lvl>
  </w:abstractNum>
  <w:abstractNum w:abstractNumId="103" w15:restartNumberingAfterBreak="0">
    <w:nsid w:val="7E362BE8"/>
    <w:multiLevelType w:val="multilevel"/>
    <w:tmpl w:val="39F003AA"/>
    <w:lvl w:ilvl="0">
      <w:start w:val="1"/>
      <w:numFmt w:val="decimal"/>
      <w:lvlText w:val="%1."/>
      <w:lvlJc w:val="left"/>
      <w:pPr>
        <w:ind w:left="36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num w:numId="1">
    <w:abstractNumId w:val="75"/>
  </w:num>
  <w:num w:numId="2">
    <w:abstractNumId w:val="74"/>
  </w:num>
  <w:num w:numId="3">
    <w:abstractNumId w:val="58"/>
  </w:num>
  <w:num w:numId="4">
    <w:abstractNumId w:val="103"/>
  </w:num>
  <w:num w:numId="5">
    <w:abstractNumId w:val="19"/>
  </w:num>
  <w:num w:numId="6">
    <w:abstractNumId w:val="18"/>
  </w:num>
  <w:num w:numId="7">
    <w:abstractNumId w:val="96"/>
  </w:num>
  <w:num w:numId="8">
    <w:abstractNumId w:val="85"/>
  </w:num>
  <w:num w:numId="9">
    <w:abstractNumId w:val="54"/>
  </w:num>
  <w:num w:numId="10">
    <w:abstractNumId w:val="0"/>
  </w:num>
  <w:num w:numId="11">
    <w:abstractNumId w:val="93"/>
  </w:num>
  <w:num w:numId="12">
    <w:abstractNumId w:val="55"/>
  </w:num>
  <w:num w:numId="13">
    <w:abstractNumId w:val="45"/>
  </w:num>
  <w:num w:numId="14">
    <w:abstractNumId w:val="9"/>
  </w:num>
  <w:num w:numId="15">
    <w:abstractNumId w:val="63"/>
  </w:num>
  <w:num w:numId="16">
    <w:abstractNumId w:val="33"/>
  </w:num>
  <w:num w:numId="17">
    <w:abstractNumId w:val="95"/>
  </w:num>
  <w:num w:numId="18">
    <w:abstractNumId w:val="22"/>
  </w:num>
  <w:num w:numId="19">
    <w:abstractNumId w:val="77"/>
  </w:num>
  <w:num w:numId="20">
    <w:abstractNumId w:val="36"/>
  </w:num>
  <w:num w:numId="21">
    <w:abstractNumId w:val="72"/>
  </w:num>
  <w:num w:numId="22">
    <w:abstractNumId w:val="53"/>
  </w:num>
  <w:num w:numId="23">
    <w:abstractNumId w:val="21"/>
  </w:num>
  <w:num w:numId="24">
    <w:abstractNumId w:val="13"/>
  </w:num>
  <w:num w:numId="25">
    <w:abstractNumId w:val="73"/>
  </w:num>
  <w:num w:numId="26">
    <w:abstractNumId w:val="57"/>
  </w:num>
  <w:num w:numId="27">
    <w:abstractNumId w:val="56"/>
  </w:num>
  <w:num w:numId="28">
    <w:abstractNumId w:val="5"/>
  </w:num>
  <w:num w:numId="29">
    <w:abstractNumId w:val="62"/>
  </w:num>
  <w:num w:numId="30">
    <w:abstractNumId w:val="40"/>
  </w:num>
  <w:num w:numId="31">
    <w:abstractNumId w:val="90"/>
  </w:num>
  <w:num w:numId="32">
    <w:abstractNumId w:val="27"/>
  </w:num>
  <w:num w:numId="33">
    <w:abstractNumId w:val="15"/>
  </w:num>
  <w:num w:numId="34">
    <w:abstractNumId w:val="39"/>
  </w:num>
  <w:num w:numId="35">
    <w:abstractNumId w:val="78"/>
  </w:num>
  <w:num w:numId="36">
    <w:abstractNumId w:val="24"/>
  </w:num>
  <w:num w:numId="37">
    <w:abstractNumId w:val="30"/>
  </w:num>
  <w:num w:numId="38">
    <w:abstractNumId w:val="44"/>
  </w:num>
  <w:num w:numId="39">
    <w:abstractNumId w:val="3"/>
  </w:num>
  <w:num w:numId="40">
    <w:abstractNumId w:val="38"/>
  </w:num>
  <w:num w:numId="41">
    <w:abstractNumId w:val="80"/>
  </w:num>
  <w:num w:numId="42">
    <w:abstractNumId w:val="7"/>
  </w:num>
  <w:num w:numId="43">
    <w:abstractNumId w:val="86"/>
  </w:num>
  <w:num w:numId="44">
    <w:abstractNumId w:val="10"/>
  </w:num>
  <w:num w:numId="45">
    <w:abstractNumId w:val="67"/>
  </w:num>
  <w:num w:numId="46">
    <w:abstractNumId w:val="4"/>
  </w:num>
  <w:num w:numId="47">
    <w:abstractNumId w:val="76"/>
  </w:num>
  <w:num w:numId="48">
    <w:abstractNumId w:val="37"/>
  </w:num>
  <w:num w:numId="49">
    <w:abstractNumId w:val="91"/>
  </w:num>
  <w:num w:numId="50">
    <w:abstractNumId w:val="31"/>
  </w:num>
  <w:num w:numId="51">
    <w:abstractNumId w:val="49"/>
  </w:num>
  <w:num w:numId="52">
    <w:abstractNumId w:val="59"/>
  </w:num>
  <w:num w:numId="53">
    <w:abstractNumId w:val="42"/>
  </w:num>
  <w:num w:numId="54">
    <w:abstractNumId w:val="25"/>
  </w:num>
  <w:num w:numId="55">
    <w:abstractNumId w:val="79"/>
  </w:num>
  <w:num w:numId="56">
    <w:abstractNumId w:val="2"/>
  </w:num>
  <w:num w:numId="57">
    <w:abstractNumId w:val="81"/>
  </w:num>
  <w:num w:numId="58">
    <w:abstractNumId w:val="50"/>
  </w:num>
  <w:num w:numId="59">
    <w:abstractNumId w:val="68"/>
  </w:num>
  <w:num w:numId="60">
    <w:abstractNumId w:val="51"/>
  </w:num>
  <w:num w:numId="61">
    <w:abstractNumId w:val="82"/>
  </w:num>
  <w:num w:numId="62">
    <w:abstractNumId w:val="6"/>
  </w:num>
  <w:num w:numId="63">
    <w:abstractNumId w:val="52"/>
  </w:num>
  <w:num w:numId="64">
    <w:abstractNumId w:val="47"/>
  </w:num>
  <w:num w:numId="65">
    <w:abstractNumId w:val="12"/>
  </w:num>
  <w:num w:numId="66">
    <w:abstractNumId w:val="11"/>
  </w:num>
  <w:num w:numId="67">
    <w:abstractNumId w:val="41"/>
  </w:num>
  <w:num w:numId="68">
    <w:abstractNumId w:val="65"/>
  </w:num>
  <w:num w:numId="69">
    <w:abstractNumId w:val="88"/>
  </w:num>
  <w:num w:numId="70">
    <w:abstractNumId w:val="46"/>
  </w:num>
  <w:num w:numId="71">
    <w:abstractNumId w:val="66"/>
  </w:num>
  <w:num w:numId="72">
    <w:abstractNumId w:val="83"/>
  </w:num>
  <w:num w:numId="73">
    <w:abstractNumId w:val="71"/>
  </w:num>
  <w:num w:numId="74">
    <w:abstractNumId w:val="99"/>
  </w:num>
  <w:num w:numId="75">
    <w:abstractNumId w:val="89"/>
  </w:num>
  <w:num w:numId="76">
    <w:abstractNumId w:val="70"/>
  </w:num>
  <w:num w:numId="77">
    <w:abstractNumId w:val="32"/>
  </w:num>
  <w:num w:numId="78">
    <w:abstractNumId w:val="43"/>
  </w:num>
  <w:num w:numId="79">
    <w:abstractNumId w:val="17"/>
  </w:num>
  <w:num w:numId="80">
    <w:abstractNumId w:val="1"/>
  </w:num>
  <w:num w:numId="81">
    <w:abstractNumId w:val="100"/>
  </w:num>
  <w:num w:numId="82">
    <w:abstractNumId w:val="92"/>
  </w:num>
  <w:num w:numId="83">
    <w:abstractNumId w:val="48"/>
  </w:num>
  <w:num w:numId="84">
    <w:abstractNumId w:val="101"/>
  </w:num>
  <w:num w:numId="85">
    <w:abstractNumId w:val="23"/>
  </w:num>
  <w:num w:numId="86">
    <w:abstractNumId w:val="97"/>
  </w:num>
  <w:num w:numId="87">
    <w:abstractNumId w:val="35"/>
  </w:num>
  <w:num w:numId="88">
    <w:abstractNumId w:val="60"/>
  </w:num>
  <w:num w:numId="89">
    <w:abstractNumId w:val="28"/>
  </w:num>
  <w:num w:numId="90">
    <w:abstractNumId w:val="34"/>
  </w:num>
  <w:num w:numId="91">
    <w:abstractNumId w:val="64"/>
  </w:num>
  <w:num w:numId="92">
    <w:abstractNumId w:val="61"/>
  </w:num>
  <w:num w:numId="93">
    <w:abstractNumId w:val="94"/>
  </w:num>
  <w:num w:numId="94">
    <w:abstractNumId w:val="20"/>
  </w:num>
  <w:num w:numId="95">
    <w:abstractNumId w:val="98"/>
  </w:num>
  <w:num w:numId="96">
    <w:abstractNumId w:val="98"/>
  </w:num>
  <w:num w:numId="97">
    <w:abstractNumId w:val="98"/>
  </w:num>
  <w:num w:numId="98">
    <w:abstractNumId w:val="98"/>
  </w:num>
  <w:num w:numId="99">
    <w:abstractNumId w:val="98"/>
  </w:num>
  <w:num w:numId="100">
    <w:abstractNumId w:val="8"/>
  </w:num>
  <w:num w:numId="101">
    <w:abstractNumId w:val="102"/>
  </w:num>
  <w:num w:numId="102">
    <w:abstractNumId w:val="29"/>
  </w:num>
  <w:num w:numId="103">
    <w:abstractNumId w:val="26"/>
  </w:num>
  <w:num w:numId="104">
    <w:abstractNumId w:val="84"/>
  </w:num>
  <w:num w:numId="105">
    <w:abstractNumId w:val="69"/>
  </w:num>
  <w:num w:numId="106">
    <w:abstractNumId w:val="87"/>
  </w:num>
  <w:num w:numId="107">
    <w:abstractNumId w:val="16"/>
  </w:num>
  <w:num w:numId="108">
    <w:abstractNumId w:val="14"/>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F13"/>
    <w:rsid w:val="0000093D"/>
    <w:rsid w:val="00001587"/>
    <w:rsid w:val="000026D1"/>
    <w:rsid w:val="00002C7F"/>
    <w:rsid w:val="000057AB"/>
    <w:rsid w:val="00007404"/>
    <w:rsid w:val="00010A40"/>
    <w:rsid w:val="00012A35"/>
    <w:rsid w:val="00012BA5"/>
    <w:rsid w:val="00012BD6"/>
    <w:rsid w:val="00021AA6"/>
    <w:rsid w:val="00023C99"/>
    <w:rsid w:val="00026BBF"/>
    <w:rsid w:val="00030D17"/>
    <w:rsid w:val="00034C63"/>
    <w:rsid w:val="00034FCE"/>
    <w:rsid w:val="0003534C"/>
    <w:rsid w:val="0003594D"/>
    <w:rsid w:val="00036FEE"/>
    <w:rsid w:val="0004275B"/>
    <w:rsid w:val="00042ECA"/>
    <w:rsid w:val="000434AF"/>
    <w:rsid w:val="00046B3E"/>
    <w:rsid w:val="00046B79"/>
    <w:rsid w:val="00047512"/>
    <w:rsid w:val="0005068B"/>
    <w:rsid w:val="00051223"/>
    <w:rsid w:val="00051891"/>
    <w:rsid w:val="000524D2"/>
    <w:rsid w:val="00052BBE"/>
    <w:rsid w:val="00053754"/>
    <w:rsid w:val="000539E8"/>
    <w:rsid w:val="00055713"/>
    <w:rsid w:val="000563B0"/>
    <w:rsid w:val="000565C4"/>
    <w:rsid w:val="000575BA"/>
    <w:rsid w:val="00060357"/>
    <w:rsid w:val="00060F7B"/>
    <w:rsid w:val="0006125D"/>
    <w:rsid w:val="00062E77"/>
    <w:rsid w:val="0006408F"/>
    <w:rsid w:val="000655DF"/>
    <w:rsid w:val="00065865"/>
    <w:rsid w:val="00065BBF"/>
    <w:rsid w:val="000663B5"/>
    <w:rsid w:val="00067386"/>
    <w:rsid w:val="00070E7C"/>
    <w:rsid w:val="00071145"/>
    <w:rsid w:val="000727FE"/>
    <w:rsid w:val="000736F4"/>
    <w:rsid w:val="00073BBD"/>
    <w:rsid w:val="00074C04"/>
    <w:rsid w:val="000776A1"/>
    <w:rsid w:val="000823C6"/>
    <w:rsid w:val="0008441D"/>
    <w:rsid w:val="000848FA"/>
    <w:rsid w:val="00084B5D"/>
    <w:rsid w:val="00084FBE"/>
    <w:rsid w:val="00087129"/>
    <w:rsid w:val="00087335"/>
    <w:rsid w:val="00091668"/>
    <w:rsid w:val="00092CA9"/>
    <w:rsid w:val="00095BA9"/>
    <w:rsid w:val="0009727F"/>
    <w:rsid w:val="000A20A7"/>
    <w:rsid w:val="000A38E9"/>
    <w:rsid w:val="000A39C6"/>
    <w:rsid w:val="000A5D8C"/>
    <w:rsid w:val="000A603B"/>
    <w:rsid w:val="000A7C48"/>
    <w:rsid w:val="000B1F82"/>
    <w:rsid w:val="000B1F8C"/>
    <w:rsid w:val="000B4EC0"/>
    <w:rsid w:val="000B76A9"/>
    <w:rsid w:val="000B797E"/>
    <w:rsid w:val="000C0EBD"/>
    <w:rsid w:val="000C1597"/>
    <w:rsid w:val="000C2921"/>
    <w:rsid w:val="000C6804"/>
    <w:rsid w:val="000C6EE6"/>
    <w:rsid w:val="000C74E7"/>
    <w:rsid w:val="000C74FA"/>
    <w:rsid w:val="000C7A4D"/>
    <w:rsid w:val="000C7FD0"/>
    <w:rsid w:val="000D087A"/>
    <w:rsid w:val="000D0DA2"/>
    <w:rsid w:val="000D1468"/>
    <w:rsid w:val="000D18C3"/>
    <w:rsid w:val="000D2DE4"/>
    <w:rsid w:val="000D3D72"/>
    <w:rsid w:val="000D5547"/>
    <w:rsid w:val="000D5786"/>
    <w:rsid w:val="000D7101"/>
    <w:rsid w:val="000E01A7"/>
    <w:rsid w:val="000E0DAF"/>
    <w:rsid w:val="000E0ED9"/>
    <w:rsid w:val="000E1D52"/>
    <w:rsid w:val="000E2428"/>
    <w:rsid w:val="000E374E"/>
    <w:rsid w:val="000E3E94"/>
    <w:rsid w:val="000F0A6D"/>
    <w:rsid w:val="000F32D8"/>
    <w:rsid w:val="000F4ACA"/>
    <w:rsid w:val="000F4F4A"/>
    <w:rsid w:val="000F6494"/>
    <w:rsid w:val="000F6A08"/>
    <w:rsid w:val="000F7333"/>
    <w:rsid w:val="000F7421"/>
    <w:rsid w:val="00100CEB"/>
    <w:rsid w:val="00104160"/>
    <w:rsid w:val="001041EC"/>
    <w:rsid w:val="001045BA"/>
    <w:rsid w:val="00106135"/>
    <w:rsid w:val="0010654C"/>
    <w:rsid w:val="001075CC"/>
    <w:rsid w:val="00107CDF"/>
    <w:rsid w:val="001100F9"/>
    <w:rsid w:val="00112CA6"/>
    <w:rsid w:val="0011463B"/>
    <w:rsid w:val="00114D0D"/>
    <w:rsid w:val="00115F0F"/>
    <w:rsid w:val="00116330"/>
    <w:rsid w:val="00125DB8"/>
    <w:rsid w:val="0012653D"/>
    <w:rsid w:val="00126C90"/>
    <w:rsid w:val="00127ED0"/>
    <w:rsid w:val="00127F72"/>
    <w:rsid w:val="00130C48"/>
    <w:rsid w:val="00131228"/>
    <w:rsid w:val="001312D6"/>
    <w:rsid w:val="00134FC6"/>
    <w:rsid w:val="00135B93"/>
    <w:rsid w:val="001400D4"/>
    <w:rsid w:val="00141401"/>
    <w:rsid w:val="00141F3F"/>
    <w:rsid w:val="00143257"/>
    <w:rsid w:val="00145A1F"/>
    <w:rsid w:val="00146B68"/>
    <w:rsid w:val="0014741D"/>
    <w:rsid w:val="00151A9F"/>
    <w:rsid w:val="001522D8"/>
    <w:rsid w:val="00153B1E"/>
    <w:rsid w:val="00153C72"/>
    <w:rsid w:val="00153CAB"/>
    <w:rsid w:val="00153FB6"/>
    <w:rsid w:val="001565E4"/>
    <w:rsid w:val="001568BF"/>
    <w:rsid w:val="00156AE0"/>
    <w:rsid w:val="00156E4C"/>
    <w:rsid w:val="00161A60"/>
    <w:rsid w:val="00162E48"/>
    <w:rsid w:val="00163A3F"/>
    <w:rsid w:val="00165A59"/>
    <w:rsid w:val="00166AAD"/>
    <w:rsid w:val="00166F05"/>
    <w:rsid w:val="001670AD"/>
    <w:rsid w:val="00167165"/>
    <w:rsid w:val="00167493"/>
    <w:rsid w:val="00171664"/>
    <w:rsid w:val="0017561F"/>
    <w:rsid w:val="00176053"/>
    <w:rsid w:val="00176E3F"/>
    <w:rsid w:val="00177065"/>
    <w:rsid w:val="00177519"/>
    <w:rsid w:val="001775AD"/>
    <w:rsid w:val="001779CF"/>
    <w:rsid w:val="001828D4"/>
    <w:rsid w:val="001838EA"/>
    <w:rsid w:val="001839DF"/>
    <w:rsid w:val="001849D3"/>
    <w:rsid w:val="001861A3"/>
    <w:rsid w:val="001865DD"/>
    <w:rsid w:val="00190024"/>
    <w:rsid w:val="00190E88"/>
    <w:rsid w:val="00191A92"/>
    <w:rsid w:val="00195E64"/>
    <w:rsid w:val="00197EA6"/>
    <w:rsid w:val="001A1BEB"/>
    <w:rsid w:val="001A45D9"/>
    <w:rsid w:val="001A498C"/>
    <w:rsid w:val="001B13B6"/>
    <w:rsid w:val="001B3382"/>
    <w:rsid w:val="001B355F"/>
    <w:rsid w:val="001B4EAD"/>
    <w:rsid w:val="001B5A91"/>
    <w:rsid w:val="001B5D29"/>
    <w:rsid w:val="001B65F6"/>
    <w:rsid w:val="001B6D03"/>
    <w:rsid w:val="001B7259"/>
    <w:rsid w:val="001B73DF"/>
    <w:rsid w:val="001B75EA"/>
    <w:rsid w:val="001B79F6"/>
    <w:rsid w:val="001C0181"/>
    <w:rsid w:val="001C14F2"/>
    <w:rsid w:val="001C3ACF"/>
    <w:rsid w:val="001C610E"/>
    <w:rsid w:val="001C6301"/>
    <w:rsid w:val="001C7927"/>
    <w:rsid w:val="001D0489"/>
    <w:rsid w:val="001D1FE9"/>
    <w:rsid w:val="001E053E"/>
    <w:rsid w:val="001E1A85"/>
    <w:rsid w:val="001E3273"/>
    <w:rsid w:val="001E35DA"/>
    <w:rsid w:val="001E3AB1"/>
    <w:rsid w:val="001E5F44"/>
    <w:rsid w:val="001E61AA"/>
    <w:rsid w:val="001F0A71"/>
    <w:rsid w:val="001F21CA"/>
    <w:rsid w:val="001F24E5"/>
    <w:rsid w:val="001F51B0"/>
    <w:rsid w:val="001F5A3A"/>
    <w:rsid w:val="001F720B"/>
    <w:rsid w:val="001F7B30"/>
    <w:rsid w:val="00200EE1"/>
    <w:rsid w:val="0020310C"/>
    <w:rsid w:val="00204CB3"/>
    <w:rsid w:val="00204CEE"/>
    <w:rsid w:val="00205335"/>
    <w:rsid w:val="00206032"/>
    <w:rsid w:val="002070AD"/>
    <w:rsid w:val="0020710E"/>
    <w:rsid w:val="002074DC"/>
    <w:rsid w:val="0020754D"/>
    <w:rsid w:val="0021042E"/>
    <w:rsid w:val="00210886"/>
    <w:rsid w:val="0021089E"/>
    <w:rsid w:val="00210F34"/>
    <w:rsid w:val="00211619"/>
    <w:rsid w:val="00215369"/>
    <w:rsid w:val="00215754"/>
    <w:rsid w:val="002165B8"/>
    <w:rsid w:val="002203C5"/>
    <w:rsid w:val="00220D28"/>
    <w:rsid w:val="00220D8C"/>
    <w:rsid w:val="00222CBA"/>
    <w:rsid w:val="002236C5"/>
    <w:rsid w:val="00224F25"/>
    <w:rsid w:val="00226399"/>
    <w:rsid w:val="002268C3"/>
    <w:rsid w:val="00227021"/>
    <w:rsid w:val="0023046B"/>
    <w:rsid w:val="00230A3E"/>
    <w:rsid w:val="00231192"/>
    <w:rsid w:val="00232E83"/>
    <w:rsid w:val="00233A6E"/>
    <w:rsid w:val="002342BF"/>
    <w:rsid w:val="00234FB9"/>
    <w:rsid w:val="0023787E"/>
    <w:rsid w:val="00240706"/>
    <w:rsid w:val="0024192F"/>
    <w:rsid w:val="00243FD4"/>
    <w:rsid w:val="00244C08"/>
    <w:rsid w:val="00245FE4"/>
    <w:rsid w:val="0024755B"/>
    <w:rsid w:val="00251148"/>
    <w:rsid w:val="002546CC"/>
    <w:rsid w:val="002550DA"/>
    <w:rsid w:val="0025577D"/>
    <w:rsid w:val="002557ED"/>
    <w:rsid w:val="00256054"/>
    <w:rsid w:val="00256734"/>
    <w:rsid w:val="00256EE8"/>
    <w:rsid w:val="00257DCA"/>
    <w:rsid w:val="002622D3"/>
    <w:rsid w:val="0026275F"/>
    <w:rsid w:val="0026277D"/>
    <w:rsid w:val="00262DA4"/>
    <w:rsid w:val="00264048"/>
    <w:rsid w:val="00264586"/>
    <w:rsid w:val="00266ACE"/>
    <w:rsid w:val="00270A66"/>
    <w:rsid w:val="00271CE9"/>
    <w:rsid w:val="00275ECB"/>
    <w:rsid w:val="00277334"/>
    <w:rsid w:val="0027757A"/>
    <w:rsid w:val="002778F4"/>
    <w:rsid w:val="002804E7"/>
    <w:rsid w:val="00280722"/>
    <w:rsid w:val="0028504B"/>
    <w:rsid w:val="00287114"/>
    <w:rsid w:val="00287407"/>
    <w:rsid w:val="0029119F"/>
    <w:rsid w:val="002963C3"/>
    <w:rsid w:val="002965D8"/>
    <w:rsid w:val="002A025D"/>
    <w:rsid w:val="002A77C7"/>
    <w:rsid w:val="002A7812"/>
    <w:rsid w:val="002B26CF"/>
    <w:rsid w:val="002B496A"/>
    <w:rsid w:val="002B5961"/>
    <w:rsid w:val="002B5F75"/>
    <w:rsid w:val="002B6F7A"/>
    <w:rsid w:val="002C1592"/>
    <w:rsid w:val="002C2877"/>
    <w:rsid w:val="002C59B5"/>
    <w:rsid w:val="002C6A23"/>
    <w:rsid w:val="002D065E"/>
    <w:rsid w:val="002D0955"/>
    <w:rsid w:val="002D1934"/>
    <w:rsid w:val="002D246A"/>
    <w:rsid w:val="002D3E7B"/>
    <w:rsid w:val="002D4B2F"/>
    <w:rsid w:val="002D5071"/>
    <w:rsid w:val="002E098F"/>
    <w:rsid w:val="002E09F0"/>
    <w:rsid w:val="002E19B5"/>
    <w:rsid w:val="002E2DE6"/>
    <w:rsid w:val="002E432C"/>
    <w:rsid w:val="002E469E"/>
    <w:rsid w:val="002E49FE"/>
    <w:rsid w:val="002E5481"/>
    <w:rsid w:val="002E5E1B"/>
    <w:rsid w:val="002E6631"/>
    <w:rsid w:val="002E69CD"/>
    <w:rsid w:val="002E7294"/>
    <w:rsid w:val="002E74F8"/>
    <w:rsid w:val="002F1069"/>
    <w:rsid w:val="002F5174"/>
    <w:rsid w:val="002F7075"/>
    <w:rsid w:val="002F7464"/>
    <w:rsid w:val="002F770E"/>
    <w:rsid w:val="002F7A09"/>
    <w:rsid w:val="00301EAA"/>
    <w:rsid w:val="00302516"/>
    <w:rsid w:val="003028F6"/>
    <w:rsid w:val="00302933"/>
    <w:rsid w:val="003037F5"/>
    <w:rsid w:val="00303DCD"/>
    <w:rsid w:val="00304E28"/>
    <w:rsid w:val="0030559F"/>
    <w:rsid w:val="00305BCB"/>
    <w:rsid w:val="00307D5D"/>
    <w:rsid w:val="00314822"/>
    <w:rsid w:val="003162F7"/>
    <w:rsid w:val="00320AED"/>
    <w:rsid w:val="00321339"/>
    <w:rsid w:val="00322F4A"/>
    <w:rsid w:val="003242F5"/>
    <w:rsid w:val="003246C2"/>
    <w:rsid w:val="003306D0"/>
    <w:rsid w:val="0033098F"/>
    <w:rsid w:val="00332A43"/>
    <w:rsid w:val="00335044"/>
    <w:rsid w:val="00336F11"/>
    <w:rsid w:val="00337240"/>
    <w:rsid w:val="00337306"/>
    <w:rsid w:val="00340FE3"/>
    <w:rsid w:val="003411CD"/>
    <w:rsid w:val="003422E7"/>
    <w:rsid w:val="003431AE"/>
    <w:rsid w:val="00344CF6"/>
    <w:rsid w:val="00345C8B"/>
    <w:rsid w:val="00345FE6"/>
    <w:rsid w:val="003462A0"/>
    <w:rsid w:val="003510C4"/>
    <w:rsid w:val="00351D4F"/>
    <w:rsid w:val="00352545"/>
    <w:rsid w:val="003539E8"/>
    <w:rsid w:val="00357ECC"/>
    <w:rsid w:val="00357F90"/>
    <w:rsid w:val="0036046D"/>
    <w:rsid w:val="0036107A"/>
    <w:rsid w:val="00362DE2"/>
    <w:rsid w:val="00364CE7"/>
    <w:rsid w:val="00365BBD"/>
    <w:rsid w:val="00365E18"/>
    <w:rsid w:val="0036625E"/>
    <w:rsid w:val="003671F4"/>
    <w:rsid w:val="003713AF"/>
    <w:rsid w:val="003730E2"/>
    <w:rsid w:val="003731A3"/>
    <w:rsid w:val="00377433"/>
    <w:rsid w:val="00383B01"/>
    <w:rsid w:val="00383E6B"/>
    <w:rsid w:val="00386BA0"/>
    <w:rsid w:val="0039068A"/>
    <w:rsid w:val="00390704"/>
    <w:rsid w:val="003910EA"/>
    <w:rsid w:val="0039161D"/>
    <w:rsid w:val="00392C75"/>
    <w:rsid w:val="00394573"/>
    <w:rsid w:val="00394D11"/>
    <w:rsid w:val="00394F70"/>
    <w:rsid w:val="00397A6B"/>
    <w:rsid w:val="003A020B"/>
    <w:rsid w:val="003A0FA2"/>
    <w:rsid w:val="003A3F34"/>
    <w:rsid w:val="003A4013"/>
    <w:rsid w:val="003A70F8"/>
    <w:rsid w:val="003A7611"/>
    <w:rsid w:val="003B016C"/>
    <w:rsid w:val="003B02A0"/>
    <w:rsid w:val="003B0BCA"/>
    <w:rsid w:val="003B0F65"/>
    <w:rsid w:val="003B1BFE"/>
    <w:rsid w:val="003B299E"/>
    <w:rsid w:val="003B3DB9"/>
    <w:rsid w:val="003B42F4"/>
    <w:rsid w:val="003B6B49"/>
    <w:rsid w:val="003B7B46"/>
    <w:rsid w:val="003C187E"/>
    <w:rsid w:val="003C1A6D"/>
    <w:rsid w:val="003C1DD7"/>
    <w:rsid w:val="003C3C55"/>
    <w:rsid w:val="003C3E05"/>
    <w:rsid w:val="003C3F3E"/>
    <w:rsid w:val="003C5B11"/>
    <w:rsid w:val="003C64F5"/>
    <w:rsid w:val="003D0047"/>
    <w:rsid w:val="003D188A"/>
    <w:rsid w:val="003D2DFC"/>
    <w:rsid w:val="003D30F9"/>
    <w:rsid w:val="003D337B"/>
    <w:rsid w:val="003D4CB6"/>
    <w:rsid w:val="003D574F"/>
    <w:rsid w:val="003D7555"/>
    <w:rsid w:val="003E0452"/>
    <w:rsid w:val="003E08D2"/>
    <w:rsid w:val="003E12FA"/>
    <w:rsid w:val="003E1E51"/>
    <w:rsid w:val="003E280B"/>
    <w:rsid w:val="003E2A4A"/>
    <w:rsid w:val="003E5B92"/>
    <w:rsid w:val="003E79C4"/>
    <w:rsid w:val="003F0FE1"/>
    <w:rsid w:val="003F15CA"/>
    <w:rsid w:val="003F5626"/>
    <w:rsid w:val="003F6A5E"/>
    <w:rsid w:val="003F6A90"/>
    <w:rsid w:val="003F6DB1"/>
    <w:rsid w:val="003F789F"/>
    <w:rsid w:val="003F7E38"/>
    <w:rsid w:val="00401C9B"/>
    <w:rsid w:val="00401DDD"/>
    <w:rsid w:val="004051D6"/>
    <w:rsid w:val="0040538A"/>
    <w:rsid w:val="00405E29"/>
    <w:rsid w:val="00406DB5"/>
    <w:rsid w:val="004070E3"/>
    <w:rsid w:val="00407793"/>
    <w:rsid w:val="00412EDC"/>
    <w:rsid w:val="00412FFB"/>
    <w:rsid w:val="0041734F"/>
    <w:rsid w:val="004179EB"/>
    <w:rsid w:val="00421255"/>
    <w:rsid w:val="00422F03"/>
    <w:rsid w:val="004235B7"/>
    <w:rsid w:val="00424A2A"/>
    <w:rsid w:val="0042546C"/>
    <w:rsid w:val="00425FEE"/>
    <w:rsid w:val="004316D4"/>
    <w:rsid w:val="00432685"/>
    <w:rsid w:val="00432802"/>
    <w:rsid w:val="00433C60"/>
    <w:rsid w:val="00433F57"/>
    <w:rsid w:val="004340FA"/>
    <w:rsid w:val="004341EA"/>
    <w:rsid w:val="00436038"/>
    <w:rsid w:val="00436A19"/>
    <w:rsid w:val="00437F03"/>
    <w:rsid w:val="00440C90"/>
    <w:rsid w:val="004414A0"/>
    <w:rsid w:val="00441989"/>
    <w:rsid w:val="00441BE0"/>
    <w:rsid w:val="004427FF"/>
    <w:rsid w:val="00442B04"/>
    <w:rsid w:val="004433DB"/>
    <w:rsid w:val="00444288"/>
    <w:rsid w:val="00447A07"/>
    <w:rsid w:val="0045030E"/>
    <w:rsid w:val="00452DA1"/>
    <w:rsid w:val="00453C55"/>
    <w:rsid w:val="0045572D"/>
    <w:rsid w:val="00456DC5"/>
    <w:rsid w:val="00456E10"/>
    <w:rsid w:val="00462CF0"/>
    <w:rsid w:val="004630DD"/>
    <w:rsid w:val="0046334A"/>
    <w:rsid w:val="00463DEC"/>
    <w:rsid w:val="00463E45"/>
    <w:rsid w:val="00464006"/>
    <w:rsid w:val="004647D9"/>
    <w:rsid w:val="00464FF4"/>
    <w:rsid w:val="00466AB5"/>
    <w:rsid w:val="00470024"/>
    <w:rsid w:val="00470085"/>
    <w:rsid w:val="0047010F"/>
    <w:rsid w:val="00470D8C"/>
    <w:rsid w:val="00474FEF"/>
    <w:rsid w:val="00476F4D"/>
    <w:rsid w:val="00481682"/>
    <w:rsid w:val="00481B83"/>
    <w:rsid w:val="004824D4"/>
    <w:rsid w:val="00482FFB"/>
    <w:rsid w:val="004841D0"/>
    <w:rsid w:val="00485214"/>
    <w:rsid w:val="00485A55"/>
    <w:rsid w:val="00485D3B"/>
    <w:rsid w:val="004869BD"/>
    <w:rsid w:val="004869DF"/>
    <w:rsid w:val="00486C8B"/>
    <w:rsid w:val="00486E8F"/>
    <w:rsid w:val="004925FA"/>
    <w:rsid w:val="00492B5C"/>
    <w:rsid w:val="0049384D"/>
    <w:rsid w:val="00494649"/>
    <w:rsid w:val="00495F5E"/>
    <w:rsid w:val="00496015"/>
    <w:rsid w:val="004960CC"/>
    <w:rsid w:val="00496220"/>
    <w:rsid w:val="00496921"/>
    <w:rsid w:val="00496E31"/>
    <w:rsid w:val="004975F2"/>
    <w:rsid w:val="004A0E87"/>
    <w:rsid w:val="004A2D73"/>
    <w:rsid w:val="004A2E7A"/>
    <w:rsid w:val="004A4B4B"/>
    <w:rsid w:val="004A5ECF"/>
    <w:rsid w:val="004A5FEE"/>
    <w:rsid w:val="004A6615"/>
    <w:rsid w:val="004B04BC"/>
    <w:rsid w:val="004B256B"/>
    <w:rsid w:val="004B4D4C"/>
    <w:rsid w:val="004B4FD1"/>
    <w:rsid w:val="004B77E3"/>
    <w:rsid w:val="004B79CE"/>
    <w:rsid w:val="004C2D4A"/>
    <w:rsid w:val="004C40C1"/>
    <w:rsid w:val="004C4578"/>
    <w:rsid w:val="004C46F9"/>
    <w:rsid w:val="004C5B8E"/>
    <w:rsid w:val="004D04DE"/>
    <w:rsid w:val="004D0DDD"/>
    <w:rsid w:val="004D16F7"/>
    <w:rsid w:val="004D1B71"/>
    <w:rsid w:val="004D202F"/>
    <w:rsid w:val="004D2527"/>
    <w:rsid w:val="004D38C3"/>
    <w:rsid w:val="004D3EE7"/>
    <w:rsid w:val="004D4438"/>
    <w:rsid w:val="004D4950"/>
    <w:rsid w:val="004D57A4"/>
    <w:rsid w:val="004D58DA"/>
    <w:rsid w:val="004D6D7D"/>
    <w:rsid w:val="004D7B4D"/>
    <w:rsid w:val="004E2184"/>
    <w:rsid w:val="004E220F"/>
    <w:rsid w:val="004E2276"/>
    <w:rsid w:val="004E2888"/>
    <w:rsid w:val="004E3439"/>
    <w:rsid w:val="004E3514"/>
    <w:rsid w:val="004E393C"/>
    <w:rsid w:val="004E40A7"/>
    <w:rsid w:val="004E66FE"/>
    <w:rsid w:val="004E6B93"/>
    <w:rsid w:val="004E731E"/>
    <w:rsid w:val="004E7DFB"/>
    <w:rsid w:val="004F0458"/>
    <w:rsid w:val="004F17E9"/>
    <w:rsid w:val="004F2E6D"/>
    <w:rsid w:val="004F2EAB"/>
    <w:rsid w:val="004F4332"/>
    <w:rsid w:val="004F4D0B"/>
    <w:rsid w:val="00500AB4"/>
    <w:rsid w:val="00500D55"/>
    <w:rsid w:val="00501770"/>
    <w:rsid w:val="00502D52"/>
    <w:rsid w:val="00502E96"/>
    <w:rsid w:val="00504F95"/>
    <w:rsid w:val="00505934"/>
    <w:rsid w:val="00507252"/>
    <w:rsid w:val="00511815"/>
    <w:rsid w:val="0051468A"/>
    <w:rsid w:val="00515336"/>
    <w:rsid w:val="0051672E"/>
    <w:rsid w:val="005178BE"/>
    <w:rsid w:val="00517C2F"/>
    <w:rsid w:val="00517EB4"/>
    <w:rsid w:val="005211E7"/>
    <w:rsid w:val="00522DFE"/>
    <w:rsid w:val="00522E85"/>
    <w:rsid w:val="005236FB"/>
    <w:rsid w:val="00523CE8"/>
    <w:rsid w:val="00525D47"/>
    <w:rsid w:val="00525E80"/>
    <w:rsid w:val="005268C4"/>
    <w:rsid w:val="0053006E"/>
    <w:rsid w:val="00530070"/>
    <w:rsid w:val="005303FA"/>
    <w:rsid w:val="00532912"/>
    <w:rsid w:val="00533CF2"/>
    <w:rsid w:val="005340C3"/>
    <w:rsid w:val="00534647"/>
    <w:rsid w:val="0053503F"/>
    <w:rsid w:val="005356AC"/>
    <w:rsid w:val="005358F6"/>
    <w:rsid w:val="00540DB2"/>
    <w:rsid w:val="00544960"/>
    <w:rsid w:val="005456B7"/>
    <w:rsid w:val="00545C4E"/>
    <w:rsid w:val="00547352"/>
    <w:rsid w:val="0055185D"/>
    <w:rsid w:val="00551D2E"/>
    <w:rsid w:val="00552222"/>
    <w:rsid w:val="005538A9"/>
    <w:rsid w:val="00557A30"/>
    <w:rsid w:val="00560272"/>
    <w:rsid w:val="00561767"/>
    <w:rsid w:val="00563256"/>
    <w:rsid w:val="00563D7C"/>
    <w:rsid w:val="00564D0C"/>
    <w:rsid w:val="00564DF7"/>
    <w:rsid w:val="00565935"/>
    <w:rsid w:val="00565992"/>
    <w:rsid w:val="00566FB1"/>
    <w:rsid w:val="00572759"/>
    <w:rsid w:val="005732E1"/>
    <w:rsid w:val="00573FD5"/>
    <w:rsid w:val="005751A0"/>
    <w:rsid w:val="00576D25"/>
    <w:rsid w:val="005807BC"/>
    <w:rsid w:val="005810AE"/>
    <w:rsid w:val="00581E02"/>
    <w:rsid w:val="00585D50"/>
    <w:rsid w:val="00591458"/>
    <w:rsid w:val="00592BA0"/>
    <w:rsid w:val="00594AEE"/>
    <w:rsid w:val="00595852"/>
    <w:rsid w:val="00595872"/>
    <w:rsid w:val="005969A6"/>
    <w:rsid w:val="00597BCA"/>
    <w:rsid w:val="005A0B89"/>
    <w:rsid w:val="005A102D"/>
    <w:rsid w:val="005A2375"/>
    <w:rsid w:val="005A3133"/>
    <w:rsid w:val="005A316B"/>
    <w:rsid w:val="005A3626"/>
    <w:rsid w:val="005A3A16"/>
    <w:rsid w:val="005A6DFD"/>
    <w:rsid w:val="005A6FB2"/>
    <w:rsid w:val="005B06C2"/>
    <w:rsid w:val="005B089A"/>
    <w:rsid w:val="005B0BDB"/>
    <w:rsid w:val="005B1C4B"/>
    <w:rsid w:val="005B252F"/>
    <w:rsid w:val="005B2A5F"/>
    <w:rsid w:val="005B46EE"/>
    <w:rsid w:val="005B712D"/>
    <w:rsid w:val="005B7BAB"/>
    <w:rsid w:val="005C0F20"/>
    <w:rsid w:val="005C13CE"/>
    <w:rsid w:val="005C3133"/>
    <w:rsid w:val="005C32FD"/>
    <w:rsid w:val="005C34A9"/>
    <w:rsid w:val="005C39C2"/>
    <w:rsid w:val="005C6D1B"/>
    <w:rsid w:val="005C7054"/>
    <w:rsid w:val="005D00FB"/>
    <w:rsid w:val="005D0CCB"/>
    <w:rsid w:val="005D12BB"/>
    <w:rsid w:val="005D1B8A"/>
    <w:rsid w:val="005D3177"/>
    <w:rsid w:val="005D5A4E"/>
    <w:rsid w:val="005E04BC"/>
    <w:rsid w:val="005E22EE"/>
    <w:rsid w:val="005E2465"/>
    <w:rsid w:val="005E38D8"/>
    <w:rsid w:val="005E47AD"/>
    <w:rsid w:val="005E555C"/>
    <w:rsid w:val="005E7567"/>
    <w:rsid w:val="005F05CC"/>
    <w:rsid w:val="005F237C"/>
    <w:rsid w:val="005F2E98"/>
    <w:rsid w:val="005F35CC"/>
    <w:rsid w:val="005F5452"/>
    <w:rsid w:val="005F65D0"/>
    <w:rsid w:val="005F6E01"/>
    <w:rsid w:val="005F7650"/>
    <w:rsid w:val="005F7988"/>
    <w:rsid w:val="0060094F"/>
    <w:rsid w:val="0060150E"/>
    <w:rsid w:val="00601A10"/>
    <w:rsid w:val="00604A5C"/>
    <w:rsid w:val="00604A6F"/>
    <w:rsid w:val="00605293"/>
    <w:rsid w:val="00605C84"/>
    <w:rsid w:val="00610645"/>
    <w:rsid w:val="0061180B"/>
    <w:rsid w:val="00611B6F"/>
    <w:rsid w:val="00611E90"/>
    <w:rsid w:val="00615A6F"/>
    <w:rsid w:val="00616110"/>
    <w:rsid w:val="006211BB"/>
    <w:rsid w:val="006216AF"/>
    <w:rsid w:val="00623D8C"/>
    <w:rsid w:val="00624D6E"/>
    <w:rsid w:val="00625DD8"/>
    <w:rsid w:val="00626BBC"/>
    <w:rsid w:val="006276C8"/>
    <w:rsid w:val="00627B52"/>
    <w:rsid w:val="00632A17"/>
    <w:rsid w:val="00637937"/>
    <w:rsid w:val="00637FB4"/>
    <w:rsid w:val="006422D4"/>
    <w:rsid w:val="00642CF8"/>
    <w:rsid w:val="006436B4"/>
    <w:rsid w:val="006440AB"/>
    <w:rsid w:val="006466B4"/>
    <w:rsid w:val="00646BEE"/>
    <w:rsid w:val="006474AC"/>
    <w:rsid w:val="0065027E"/>
    <w:rsid w:val="006508BD"/>
    <w:rsid w:val="006531FB"/>
    <w:rsid w:val="00655A64"/>
    <w:rsid w:val="00656BBD"/>
    <w:rsid w:val="00657976"/>
    <w:rsid w:val="00660EA0"/>
    <w:rsid w:val="00662772"/>
    <w:rsid w:val="00663738"/>
    <w:rsid w:val="00664BFF"/>
    <w:rsid w:val="00665689"/>
    <w:rsid w:val="006656EC"/>
    <w:rsid w:val="006658C2"/>
    <w:rsid w:val="006672BB"/>
    <w:rsid w:val="006679A8"/>
    <w:rsid w:val="00670651"/>
    <w:rsid w:val="006743F1"/>
    <w:rsid w:val="00674451"/>
    <w:rsid w:val="006759E1"/>
    <w:rsid w:val="00675E12"/>
    <w:rsid w:val="00675F79"/>
    <w:rsid w:val="00676CAF"/>
    <w:rsid w:val="006800B1"/>
    <w:rsid w:val="006813B1"/>
    <w:rsid w:val="006819A5"/>
    <w:rsid w:val="00681F64"/>
    <w:rsid w:val="006828FE"/>
    <w:rsid w:val="00682E13"/>
    <w:rsid w:val="00682F82"/>
    <w:rsid w:val="00683730"/>
    <w:rsid w:val="0068528B"/>
    <w:rsid w:val="00687DBE"/>
    <w:rsid w:val="006907CC"/>
    <w:rsid w:val="0069094F"/>
    <w:rsid w:val="006917CD"/>
    <w:rsid w:val="006924A8"/>
    <w:rsid w:val="00692BB2"/>
    <w:rsid w:val="00692FC8"/>
    <w:rsid w:val="006963BB"/>
    <w:rsid w:val="006A2566"/>
    <w:rsid w:val="006A26F0"/>
    <w:rsid w:val="006A4931"/>
    <w:rsid w:val="006A5BB9"/>
    <w:rsid w:val="006A720F"/>
    <w:rsid w:val="006A7C13"/>
    <w:rsid w:val="006B1112"/>
    <w:rsid w:val="006B2BEF"/>
    <w:rsid w:val="006B48C1"/>
    <w:rsid w:val="006B51C8"/>
    <w:rsid w:val="006B57E6"/>
    <w:rsid w:val="006B5AA5"/>
    <w:rsid w:val="006B6983"/>
    <w:rsid w:val="006B709E"/>
    <w:rsid w:val="006C0A55"/>
    <w:rsid w:val="006C0B64"/>
    <w:rsid w:val="006C1853"/>
    <w:rsid w:val="006C3CD5"/>
    <w:rsid w:val="006C5424"/>
    <w:rsid w:val="006C5DCD"/>
    <w:rsid w:val="006C6211"/>
    <w:rsid w:val="006C767F"/>
    <w:rsid w:val="006D08D6"/>
    <w:rsid w:val="006D13B4"/>
    <w:rsid w:val="006D38D0"/>
    <w:rsid w:val="006D3C72"/>
    <w:rsid w:val="006D6235"/>
    <w:rsid w:val="006D7273"/>
    <w:rsid w:val="006D7C06"/>
    <w:rsid w:val="006D7E90"/>
    <w:rsid w:val="006E4436"/>
    <w:rsid w:val="006E4F9A"/>
    <w:rsid w:val="006E52CA"/>
    <w:rsid w:val="006E6A42"/>
    <w:rsid w:val="006E7925"/>
    <w:rsid w:val="006F0086"/>
    <w:rsid w:val="006F09CA"/>
    <w:rsid w:val="006F344D"/>
    <w:rsid w:val="006F3622"/>
    <w:rsid w:val="006F460A"/>
    <w:rsid w:val="006F488A"/>
    <w:rsid w:val="006F4FD5"/>
    <w:rsid w:val="006F5B1C"/>
    <w:rsid w:val="006F65BE"/>
    <w:rsid w:val="007003DC"/>
    <w:rsid w:val="0070071F"/>
    <w:rsid w:val="00701729"/>
    <w:rsid w:val="0070246E"/>
    <w:rsid w:val="007062CB"/>
    <w:rsid w:val="00707063"/>
    <w:rsid w:val="00707EA8"/>
    <w:rsid w:val="0071050F"/>
    <w:rsid w:val="007123FE"/>
    <w:rsid w:val="00712B6E"/>
    <w:rsid w:val="00713C7B"/>
    <w:rsid w:val="00716B44"/>
    <w:rsid w:val="00720187"/>
    <w:rsid w:val="00721207"/>
    <w:rsid w:val="00721980"/>
    <w:rsid w:val="007240A9"/>
    <w:rsid w:val="00724682"/>
    <w:rsid w:val="00724BEC"/>
    <w:rsid w:val="0072519E"/>
    <w:rsid w:val="00727849"/>
    <w:rsid w:val="00730E45"/>
    <w:rsid w:val="00732774"/>
    <w:rsid w:val="00734FE7"/>
    <w:rsid w:val="0073526E"/>
    <w:rsid w:val="007352F3"/>
    <w:rsid w:val="00737F59"/>
    <w:rsid w:val="0074059E"/>
    <w:rsid w:val="0074196C"/>
    <w:rsid w:val="00741F64"/>
    <w:rsid w:val="007429D0"/>
    <w:rsid w:val="00742B11"/>
    <w:rsid w:val="0074418A"/>
    <w:rsid w:val="00746B2F"/>
    <w:rsid w:val="007470CD"/>
    <w:rsid w:val="00750FDC"/>
    <w:rsid w:val="00752A4B"/>
    <w:rsid w:val="00753152"/>
    <w:rsid w:val="00755AE6"/>
    <w:rsid w:val="00755BF0"/>
    <w:rsid w:val="007570C7"/>
    <w:rsid w:val="00757405"/>
    <w:rsid w:val="00757F48"/>
    <w:rsid w:val="00762061"/>
    <w:rsid w:val="00762C13"/>
    <w:rsid w:val="00763DF1"/>
    <w:rsid w:val="0076621F"/>
    <w:rsid w:val="00766487"/>
    <w:rsid w:val="00766C0D"/>
    <w:rsid w:val="007700CC"/>
    <w:rsid w:val="00772B41"/>
    <w:rsid w:val="00772E83"/>
    <w:rsid w:val="00773618"/>
    <w:rsid w:val="0077527D"/>
    <w:rsid w:val="0077543B"/>
    <w:rsid w:val="007762E2"/>
    <w:rsid w:val="0078076A"/>
    <w:rsid w:val="00780FA0"/>
    <w:rsid w:val="00783579"/>
    <w:rsid w:val="0078433E"/>
    <w:rsid w:val="007852E9"/>
    <w:rsid w:val="00785B9C"/>
    <w:rsid w:val="00785CEE"/>
    <w:rsid w:val="00790B12"/>
    <w:rsid w:val="00791400"/>
    <w:rsid w:val="007917B3"/>
    <w:rsid w:val="007929F6"/>
    <w:rsid w:val="0079300A"/>
    <w:rsid w:val="00793F5F"/>
    <w:rsid w:val="0079434C"/>
    <w:rsid w:val="007952C8"/>
    <w:rsid w:val="007959F9"/>
    <w:rsid w:val="007A04D5"/>
    <w:rsid w:val="007A1650"/>
    <w:rsid w:val="007A1B01"/>
    <w:rsid w:val="007A221C"/>
    <w:rsid w:val="007A305B"/>
    <w:rsid w:val="007A68A1"/>
    <w:rsid w:val="007A70E6"/>
    <w:rsid w:val="007A75C8"/>
    <w:rsid w:val="007B0207"/>
    <w:rsid w:val="007B049B"/>
    <w:rsid w:val="007B208C"/>
    <w:rsid w:val="007B35EB"/>
    <w:rsid w:val="007B6570"/>
    <w:rsid w:val="007B76F7"/>
    <w:rsid w:val="007C5228"/>
    <w:rsid w:val="007C58EA"/>
    <w:rsid w:val="007C65FA"/>
    <w:rsid w:val="007C6E89"/>
    <w:rsid w:val="007D0141"/>
    <w:rsid w:val="007D07CB"/>
    <w:rsid w:val="007D0C4C"/>
    <w:rsid w:val="007D4074"/>
    <w:rsid w:val="007D46BC"/>
    <w:rsid w:val="007D4D32"/>
    <w:rsid w:val="007D5028"/>
    <w:rsid w:val="007D63B5"/>
    <w:rsid w:val="007D6B24"/>
    <w:rsid w:val="007D7119"/>
    <w:rsid w:val="007E0470"/>
    <w:rsid w:val="007E1689"/>
    <w:rsid w:val="007E1829"/>
    <w:rsid w:val="007E4004"/>
    <w:rsid w:val="007E62F7"/>
    <w:rsid w:val="007E6A4E"/>
    <w:rsid w:val="007F043D"/>
    <w:rsid w:val="007F05AE"/>
    <w:rsid w:val="007F0849"/>
    <w:rsid w:val="007F0C62"/>
    <w:rsid w:val="007F0ED3"/>
    <w:rsid w:val="007F25D1"/>
    <w:rsid w:val="007F3410"/>
    <w:rsid w:val="008007D4"/>
    <w:rsid w:val="00800E9E"/>
    <w:rsid w:val="00801A38"/>
    <w:rsid w:val="00801C8A"/>
    <w:rsid w:val="00802FE0"/>
    <w:rsid w:val="0080317D"/>
    <w:rsid w:val="008042F5"/>
    <w:rsid w:val="00804B6F"/>
    <w:rsid w:val="00806829"/>
    <w:rsid w:val="00806856"/>
    <w:rsid w:val="0080776B"/>
    <w:rsid w:val="00810683"/>
    <w:rsid w:val="00811C86"/>
    <w:rsid w:val="00812B0F"/>
    <w:rsid w:val="00812E7E"/>
    <w:rsid w:val="00814422"/>
    <w:rsid w:val="00815C3B"/>
    <w:rsid w:val="00816DD8"/>
    <w:rsid w:val="0081731B"/>
    <w:rsid w:val="00817FB0"/>
    <w:rsid w:val="00821956"/>
    <w:rsid w:val="008236E1"/>
    <w:rsid w:val="008254A8"/>
    <w:rsid w:val="008269A1"/>
    <w:rsid w:val="00826BA1"/>
    <w:rsid w:val="008301A4"/>
    <w:rsid w:val="00830685"/>
    <w:rsid w:val="008307E9"/>
    <w:rsid w:val="0083170A"/>
    <w:rsid w:val="00833155"/>
    <w:rsid w:val="00834131"/>
    <w:rsid w:val="008343C9"/>
    <w:rsid w:val="00835A36"/>
    <w:rsid w:val="00836823"/>
    <w:rsid w:val="00842BCC"/>
    <w:rsid w:val="008436C0"/>
    <w:rsid w:val="008440A5"/>
    <w:rsid w:val="00844174"/>
    <w:rsid w:val="00847B80"/>
    <w:rsid w:val="008510E5"/>
    <w:rsid w:val="00851CB0"/>
    <w:rsid w:val="00852471"/>
    <w:rsid w:val="008531E6"/>
    <w:rsid w:val="00853A97"/>
    <w:rsid w:val="008543A0"/>
    <w:rsid w:val="008550DD"/>
    <w:rsid w:val="0086140B"/>
    <w:rsid w:val="00861522"/>
    <w:rsid w:val="00861A12"/>
    <w:rsid w:val="00862B13"/>
    <w:rsid w:val="008637DD"/>
    <w:rsid w:val="00864F3D"/>
    <w:rsid w:val="00865529"/>
    <w:rsid w:val="00865F27"/>
    <w:rsid w:val="00866F83"/>
    <w:rsid w:val="00872AFB"/>
    <w:rsid w:val="00872B6E"/>
    <w:rsid w:val="00872E2E"/>
    <w:rsid w:val="00874E10"/>
    <w:rsid w:val="0087582C"/>
    <w:rsid w:val="00875A42"/>
    <w:rsid w:val="008773EC"/>
    <w:rsid w:val="00880F5D"/>
    <w:rsid w:val="00881738"/>
    <w:rsid w:val="00882B92"/>
    <w:rsid w:val="00882BE0"/>
    <w:rsid w:val="008837C7"/>
    <w:rsid w:val="00883A34"/>
    <w:rsid w:val="00885B2A"/>
    <w:rsid w:val="00887574"/>
    <w:rsid w:val="00887BF3"/>
    <w:rsid w:val="008909F7"/>
    <w:rsid w:val="0089108F"/>
    <w:rsid w:val="0089343E"/>
    <w:rsid w:val="00893826"/>
    <w:rsid w:val="00893EA3"/>
    <w:rsid w:val="00895659"/>
    <w:rsid w:val="008A01CF"/>
    <w:rsid w:val="008A0DEC"/>
    <w:rsid w:val="008A0FE9"/>
    <w:rsid w:val="008B16EC"/>
    <w:rsid w:val="008B4E6B"/>
    <w:rsid w:val="008C03F2"/>
    <w:rsid w:val="008C0A10"/>
    <w:rsid w:val="008C24B5"/>
    <w:rsid w:val="008C42CD"/>
    <w:rsid w:val="008C45A8"/>
    <w:rsid w:val="008C4A92"/>
    <w:rsid w:val="008C6C1D"/>
    <w:rsid w:val="008D0BDB"/>
    <w:rsid w:val="008D17CC"/>
    <w:rsid w:val="008D34D4"/>
    <w:rsid w:val="008D4C79"/>
    <w:rsid w:val="008D557C"/>
    <w:rsid w:val="008D5F88"/>
    <w:rsid w:val="008D6F80"/>
    <w:rsid w:val="008D785E"/>
    <w:rsid w:val="008E0B0C"/>
    <w:rsid w:val="008E1CE5"/>
    <w:rsid w:val="008E3AD3"/>
    <w:rsid w:val="008E5970"/>
    <w:rsid w:val="008F23CB"/>
    <w:rsid w:val="008F3660"/>
    <w:rsid w:val="008F4A9D"/>
    <w:rsid w:val="008F5113"/>
    <w:rsid w:val="00900215"/>
    <w:rsid w:val="009006FD"/>
    <w:rsid w:val="0090095C"/>
    <w:rsid w:val="00901128"/>
    <w:rsid w:val="009011C0"/>
    <w:rsid w:val="00902E69"/>
    <w:rsid w:val="00902ECC"/>
    <w:rsid w:val="00904685"/>
    <w:rsid w:val="00904C68"/>
    <w:rsid w:val="00905150"/>
    <w:rsid w:val="00905364"/>
    <w:rsid w:val="00905E51"/>
    <w:rsid w:val="00910DDF"/>
    <w:rsid w:val="0091335E"/>
    <w:rsid w:val="00913FB5"/>
    <w:rsid w:val="009143CF"/>
    <w:rsid w:val="0091555B"/>
    <w:rsid w:val="009158F0"/>
    <w:rsid w:val="00915BEF"/>
    <w:rsid w:val="00916198"/>
    <w:rsid w:val="00920891"/>
    <w:rsid w:val="0092124A"/>
    <w:rsid w:val="009267E0"/>
    <w:rsid w:val="00926ADC"/>
    <w:rsid w:val="00926E13"/>
    <w:rsid w:val="00930662"/>
    <w:rsid w:val="00932110"/>
    <w:rsid w:val="0093356C"/>
    <w:rsid w:val="0093658E"/>
    <w:rsid w:val="00937A96"/>
    <w:rsid w:val="00940FEF"/>
    <w:rsid w:val="00941FDD"/>
    <w:rsid w:val="009424DE"/>
    <w:rsid w:val="0094256E"/>
    <w:rsid w:val="00943735"/>
    <w:rsid w:val="0094623E"/>
    <w:rsid w:val="009476DD"/>
    <w:rsid w:val="00950CEF"/>
    <w:rsid w:val="009516D8"/>
    <w:rsid w:val="00951E7A"/>
    <w:rsid w:val="0095247D"/>
    <w:rsid w:val="00954945"/>
    <w:rsid w:val="009558DE"/>
    <w:rsid w:val="00956C51"/>
    <w:rsid w:val="009572E7"/>
    <w:rsid w:val="009576FD"/>
    <w:rsid w:val="00957A07"/>
    <w:rsid w:val="00962E94"/>
    <w:rsid w:val="009643FA"/>
    <w:rsid w:val="00966583"/>
    <w:rsid w:val="009672D3"/>
    <w:rsid w:val="00967A96"/>
    <w:rsid w:val="009703A7"/>
    <w:rsid w:val="0097218C"/>
    <w:rsid w:val="00972422"/>
    <w:rsid w:val="009749A1"/>
    <w:rsid w:val="00976E8F"/>
    <w:rsid w:val="00977138"/>
    <w:rsid w:val="00977DF3"/>
    <w:rsid w:val="00980437"/>
    <w:rsid w:val="00980B6E"/>
    <w:rsid w:val="00985B28"/>
    <w:rsid w:val="00990526"/>
    <w:rsid w:val="00990C70"/>
    <w:rsid w:val="00991755"/>
    <w:rsid w:val="0099273F"/>
    <w:rsid w:val="00992C70"/>
    <w:rsid w:val="0099446E"/>
    <w:rsid w:val="00996966"/>
    <w:rsid w:val="009979F5"/>
    <w:rsid w:val="00997A91"/>
    <w:rsid w:val="009A0C24"/>
    <w:rsid w:val="009A2295"/>
    <w:rsid w:val="009A25AA"/>
    <w:rsid w:val="009A30FC"/>
    <w:rsid w:val="009A35F0"/>
    <w:rsid w:val="009A36CC"/>
    <w:rsid w:val="009A3FD0"/>
    <w:rsid w:val="009B0334"/>
    <w:rsid w:val="009B0B3A"/>
    <w:rsid w:val="009B1422"/>
    <w:rsid w:val="009B226C"/>
    <w:rsid w:val="009B2629"/>
    <w:rsid w:val="009B5A0F"/>
    <w:rsid w:val="009B631D"/>
    <w:rsid w:val="009B6FD3"/>
    <w:rsid w:val="009B73F7"/>
    <w:rsid w:val="009C22B2"/>
    <w:rsid w:val="009C2CD5"/>
    <w:rsid w:val="009D1298"/>
    <w:rsid w:val="009D1EA9"/>
    <w:rsid w:val="009D23B4"/>
    <w:rsid w:val="009D330C"/>
    <w:rsid w:val="009D4BD1"/>
    <w:rsid w:val="009D564F"/>
    <w:rsid w:val="009D5990"/>
    <w:rsid w:val="009D5D28"/>
    <w:rsid w:val="009D6012"/>
    <w:rsid w:val="009E3300"/>
    <w:rsid w:val="009E393C"/>
    <w:rsid w:val="009E3CE3"/>
    <w:rsid w:val="009E4A84"/>
    <w:rsid w:val="009E4DF3"/>
    <w:rsid w:val="009E501D"/>
    <w:rsid w:val="009E7068"/>
    <w:rsid w:val="009E7277"/>
    <w:rsid w:val="009F1F22"/>
    <w:rsid w:val="009F374E"/>
    <w:rsid w:val="009F54DD"/>
    <w:rsid w:val="009F7738"/>
    <w:rsid w:val="00A02531"/>
    <w:rsid w:val="00A0316F"/>
    <w:rsid w:val="00A03D1B"/>
    <w:rsid w:val="00A04187"/>
    <w:rsid w:val="00A049C2"/>
    <w:rsid w:val="00A05A4D"/>
    <w:rsid w:val="00A0615C"/>
    <w:rsid w:val="00A06F28"/>
    <w:rsid w:val="00A07456"/>
    <w:rsid w:val="00A07458"/>
    <w:rsid w:val="00A10848"/>
    <w:rsid w:val="00A10C4B"/>
    <w:rsid w:val="00A112B7"/>
    <w:rsid w:val="00A14AF5"/>
    <w:rsid w:val="00A1558E"/>
    <w:rsid w:val="00A1751B"/>
    <w:rsid w:val="00A22F46"/>
    <w:rsid w:val="00A2343A"/>
    <w:rsid w:val="00A23640"/>
    <w:rsid w:val="00A243D1"/>
    <w:rsid w:val="00A24F67"/>
    <w:rsid w:val="00A25E4D"/>
    <w:rsid w:val="00A303D2"/>
    <w:rsid w:val="00A31794"/>
    <w:rsid w:val="00A320F8"/>
    <w:rsid w:val="00A32E0A"/>
    <w:rsid w:val="00A331E7"/>
    <w:rsid w:val="00A333C0"/>
    <w:rsid w:val="00A33DD1"/>
    <w:rsid w:val="00A34D52"/>
    <w:rsid w:val="00A3647C"/>
    <w:rsid w:val="00A374FE"/>
    <w:rsid w:val="00A40DB0"/>
    <w:rsid w:val="00A41754"/>
    <w:rsid w:val="00A41779"/>
    <w:rsid w:val="00A420B1"/>
    <w:rsid w:val="00A43985"/>
    <w:rsid w:val="00A50350"/>
    <w:rsid w:val="00A516FC"/>
    <w:rsid w:val="00A51BAA"/>
    <w:rsid w:val="00A52E35"/>
    <w:rsid w:val="00A53A98"/>
    <w:rsid w:val="00A5527E"/>
    <w:rsid w:val="00A61061"/>
    <w:rsid w:val="00A628D4"/>
    <w:rsid w:val="00A62E65"/>
    <w:rsid w:val="00A63FEF"/>
    <w:rsid w:val="00A64E9C"/>
    <w:rsid w:val="00A667EB"/>
    <w:rsid w:val="00A670EB"/>
    <w:rsid w:val="00A67471"/>
    <w:rsid w:val="00A67CC9"/>
    <w:rsid w:val="00A71CF2"/>
    <w:rsid w:val="00A721CF"/>
    <w:rsid w:val="00A72A31"/>
    <w:rsid w:val="00A749B9"/>
    <w:rsid w:val="00A7680F"/>
    <w:rsid w:val="00A77807"/>
    <w:rsid w:val="00A826FC"/>
    <w:rsid w:val="00A842A6"/>
    <w:rsid w:val="00A84758"/>
    <w:rsid w:val="00A84C2D"/>
    <w:rsid w:val="00A85DBA"/>
    <w:rsid w:val="00A91093"/>
    <w:rsid w:val="00A91447"/>
    <w:rsid w:val="00A91EE5"/>
    <w:rsid w:val="00A93375"/>
    <w:rsid w:val="00A933A2"/>
    <w:rsid w:val="00A93576"/>
    <w:rsid w:val="00A9518A"/>
    <w:rsid w:val="00A9579D"/>
    <w:rsid w:val="00A96C06"/>
    <w:rsid w:val="00AA0900"/>
    <w:rsid w:val="00AA0EC5"/>
    <w:rsid w:val="00AA4246"/>
    <w:rsid w:val="00AA54FF"/>
    <w:rsid w:val="00AA5E25"/>
    <w:rsid w:val="00AA5F59"/>
    <w:rsid w:val="00AA62E0"/>
    <w:rsid w:val="00AA68B2"/>
    <w:rsid w:val="00AA6D92"/>
    <w:rsid w:val="00AB15D0"/>
    <w:rsid w:val="00AC0217"/>
    <w:rsid w:val="00AC1200"/>
    <w:rsid w:val="00AC14E2"/>
    <w:rsid w:val="00AC29C4"/>
    <w:rsid w:val="00AC61CF"/>
    <w:rsid w:val="00AC6623"/>
    <w:rsid w:val="00AC6752"/>
    <w:rsid w:val="00AC68A8"/>
    <w:rsid w:val="00AC68DA"/>
    <w:rsid w:val="00AC720A"/>
    <w:rsid w:val="00AC7AA4"/>
    <w:rsid w:val="00AC7FCC"/>
    <w:rsid w:val="00AD04D7"/>
    <w:rsid w:val="00AD064D"/>
    <w:rsid w:val="00AD0A45"/>
    <w:rsid w:val="00AD12F9"/>
    <w:rsid w:val="00AD1690"/>
    <w:rsid w:val="00AD4EE7"/>
    <w:rsid w:val="00AD53C6"/>
    <w:rsid w:val="00AD570B"/>
    <w:rsid w:val="00AE1485"/>
    <w:rsid w:val="00AE14E5"/>
    <w:rsid w:val="00AE4D91"/>
    <w:rsid w:val="00AE5A44"/>
    <w:rsid w:val="00AE6779"/>
    <w:rsid w:val="00AF0CEB"/>
    <w:rsid w:val="00AF17A8"/>
    <w:rsid w:val="00AF3DE7"/>
    <w:rsid w:val="00AF4508"/>
    <w:rsid w:val="00AF5508"/>
    <w:rsid w:val="00AF5A28"/>
    <w:rsid w:val="00AF6446"/>
    <w:rsid w:val="00AF64FB"/>
    <w:rsid w:val="00B00083"/>
    <w:rsid w:val="00B006A6"/>
    <w:rsid w:val="00B01757"/>
    <w:rsid w:val="00B02D15"/>
    <w:rsid w:val="00B035EE"/>
    <w:rsid w:val="00B03D99"/>
    <w:rsid w:val="00B05415"/>
    <w:rsid w:val="00B063BC"/>
    <w:rsid w:val="00B1077C"/>
    <w:rsid w:val="00B11039"/>
    <w:rsid w:val="00B1173D"/>
    <w:rsid w:val="00B12521"/>
    <w:rsid w:val="00B127EE"/>
    <w:rsid w:val="00B127FD"/>
    <w:rsid w:val="00B1345E"/>
    <w:rsid w:val="00B13B58"/>
    <w:rsid w:val="00B13BC5"/>
    <w:rsid w:val="00B1494B"/>
    <w:rsid w:val="00B1578D"/>
    <w:rsid w:val="00B1698B"/>
    <w:rsid w:val="00B17616"/>
    <w:rsid w:val="00B179BC"/>
    <w:rsid w:val="00B207D5"/>
    <w:rsid w:val="00B21917"/>
    <w:rsid w:val="00B267EA"/>
    <w:rsid w:val="00B271AE"/>
    <w:rsid w:val="00B27A5B"/>
    <w:rsid w:val="00B27BF5"/>
    <w:rsid w:val="00B301FD"/>
    <w:rsid w:val="00B32106"/>
    <w:rsid w:val="00B342B3"/>
    <w:rsid w:val="00B3476F"/>
    <w:rsid w:val="00B34B3A"/>
    <w:rsid w:val="00B34BBE"/>
    <w:rsid w:val="00B34C28"/>
    <w:rsid w:val="00B35F33"/>
    <w:rsid w:val="00B360CD"/>
    <w:rsid w:val="00B3715F"/>
    <w:rsid w:val="00B37E5C"/>
    <w:rsid w:val="00B4129D"/>
    <w:rsid w:val="00B442CB"/>
    <w:rsid w:val="00B4435E"/>
    <w:rsid w:val="00B45C9C"/>
    <w:rsid w:val="00B46334"/>
    <w:rsid w:val="00B47B08"/>
    <w:rsid w:val="00B47B25"/>
    <w:rsid w:val="00B521E2"/>
    <w:rsid w:val="00B52AE2"/>
    <w:rsid w:val="00B52BD7"/>
    <w:rsid w:val="00B5328D"/>
    <w:rsid w:val="00B551AE"/>
    <w:rsid w:val="00B556DD"/>
    <w:rsid w:val="00B56317"/>
    <w:rsid w:val="00B5641A"/>
    <w:rsid w:val="00B5681A"/>
    <w:rsid w:val="00B568B1"/>
    <w:rsid w:val="00B56E72"/>
    <w:rsid w:val="00B57326"/>
    <w:rsid w:val="00B57697"/>
    <w:rsid w:val="00B6367C"/>
    <w:rsid w:val="00B6425D"/>
    <w:rsid w:val="00B6454B"/>
    <w:rsid w:val="00B64B00"/>
    <w:rsid w:val="00B66CA7"/>
    <w:rsid w:val="00B70DF7"/>
    <w:rsid w:val="00B714E3"/>
    <w:rsid w:val="00B71549"/>
    <w:rsid w:val="00B7195C"/>
    <w:rsid w:val="00B7395E"/>
    <w:rsid w:val="00B74E08"/>
    <w:rsid w:val="00B83F51"/>
    <w:rsid w:val="00B848B0"/>
    <w:rsid w:val="00B8594A"/>
    <w:rsid w:val="00B87C51"/>
    <w:rsid w:val="00B90191"/>
    <w:rsid w:val="00B96369"/>
    <w:rsid w:val="00B966E0"/>
    <w:rsid w:val="00BA1B47"/>
    <w:rsid w:val="00BA39E2"/>
    <w:rsid w:val="00BA3CB9"/>
    <w:rsid w:val="00BA3E06"/>
    <w:rsid w:val="00BA5BD0"/>
    <w:rsid w:val="00BA7855"/>
    <w:rsid w:val="00BB0099"/>
    <w:rsid w:val="00BB2B91"/>
    <w:rsid w:val="00BB610B"/>
    <w:rsid w:val="00BC0819"/>
    <w:rsid w:val="00BC1656"/>
    <w:rsid w:val="00BC2581"/>
    <w:rsid w:val="00BC567F"/>
    <w:rsid w:val="00BC5698"/>
    <w:rsid w:val="00BC62F6"/>
    <w:rsid w:val="00BC6B70"/>
    <w:rsid w:val="00BD0888"/>
    <w:rsid w:val="00BD1486"/>
    <w:rsid w:val="00BD2B36"/>
    <w:rsid w:val="00BD2BFB"/>
    <w:rsid w:val="00BD5E52"/>
    <w:rsid w:val="00BD5F18"/>
    <w:rsid w:val="00BD7321"/>
    <w:rsid w:val="00BD796E"/>
    <w:rsid w:val="00BE0828"/>
    <w:rsid w:val="00BE0A45"/>
    <w:rsid w:val="00BE0AC6"/>
    <w:rsid w:val="00BE10C4"/>
    <w:rsid w:val="00BE1B5F"/>
    <w:rsid w:val="00BE1FA6"/>
    <w:rsid w:val="00BE2B65"/>
    <w:rsid w:val="00BE2D7B"/>
    <w:rsid w:val="00BE33E5"/>
    <w:rsid w:val="00BE4126"/>
    <w:rsid w:val="00BE47B9"/>
    <w:rsid w:val="00BE55A6"/>
    <w:rsid w:val="00BE640E"/>
    <w:rsid w:val="00BE759E"/>
    <w:rsid w:val="00BF14C4"/>
    <w:rsid w:val="00BF263A"/>
    <w:rsid w:val="00BF5802"/>
    <w:rsid w:val="00BF61A5"/>
    <w:rsid w:val="00C005F1"/>
    <w:rsid w:val="00C011B2"/>
    <w:rsid w:val="00C02EDE"/>
    <w:rsid w:val="00C04DFD"/>
    <w:rsid w:val="00C10226"/>
    <w:rsid w:val="00C11E43"/>
    <w:rsid w:val="00C1213F"/>
    <w:rsid w:val="00C1266C"/>
    <w:rsid w:val="00C1273D"/>
    <w:rsid w:val="00C132DF"/>
    <w:rsid w:val="00C13F5A"/>
    <w:rsid w:val="00C14F70"/>
    <w:rsid w:val="00C20300"/>
    <w:rsid w:val="00C21A19"/>
    <w:rsid w:val="00C21B02"/>
    <w:rsid w:val="00C23892"/>
    <w:rsid w:val="00C25A16"/>
    <w:rsid w:val="00C2785C"/>
    <w:rsid w:val="00C312ED"/>
    <w:rsid w:val="00C3158D"/>
    <w:rsid w:val="00C321C2"/>
    <w:rsid w:val="00C34476"/>
    <w:rsid w:val="00C3662C"/>
    <w:rsid w:val="00C36A69"/>
    <w:rsid w:val="00C3717F"/>
    <w:rsid w:val="00C4111B"/>
    <w:rsid w:val="00C41E72"/>
    <w:rsid w:val="00C42072"/>
    <w:rsid w:val="00C43798"/>
    <w:rsid w:val="00C459A9"/>
    <w:rsid w:val="00C50112"/>
    <w:rsid w:val="00C50A69"/>
    <w:rsid w:val="00C519E3"/>
    <w:rsid w:val="00C527E5"/>
    <w:rsid w:val="00C54939"/>
    <w:rsid w:val="00C54E2E"/>
    <w:rsid w:val="00C561B8"/>
    <w:rsid w:val="00C63098"/>
    <w:rsid w:val="00C6546E"/>
    <w:rsid w:val="00C656DF"/>
    <w:rsid w:val="00C6580D"/>
    <w:rsid w:val="00C66A69"/>
    <w:rsid w:val="00C66F4F"/>
    <w:rsid w:val="00C7045E"/>
    <w:rsid w:val="00C71571"/>
    <w:rsid w:val="00C75337"/>
    <w:rsid w:val="00C758DC"/>
    <w:rsid w:val="00C75A6D"/>
    <w:rsid w:val="00C8089F"/>
    <w:rsid w:val="00C80A6D"/>
    <w:rsid w:val="00C81024"/>
    <w:rsid w:val="00C811BC"/>
    <w:rsid w:val="00C83285"/>
    <w:rsid w:val="00C849E9"/>
    <w:rsid w:val="00C84BA3"/>
    <w:rsid w:val="00C92151"/>
    <w:rsid w:val="00C92F55"/>
    <w:rsid w:val="00C93990"/>
    <w:rsid w:val="00C95111"/>
    <w:rsid w:val="00C951F9"/>
    <w:rsid w:val="00C957E6"/>
    <w:rsid w:val="00C95C66"/>
    <w:rsid w:val="00C96F9C"/>
    <w:rsid w:val="00CA096F"/>
    <w:rsid w:val="00CA17D4"/>
    <w:rsid w:val="00CA2EB0"/>
    <w:rsid w:val="00CA3931"/>
    <w:rsid w:val="00CA4C3B"/>
    <w:rsid w:val="00CA666F"/>
    <w:rsid w:val="00CB006A"/>
    <w:rsid w:val="00CB00D2"/>
    <w:rsid w:val="00CB06DE"/>
    <w:rsid w:val="00CB23E4"/>
    <w:rsid w:val="00CB3692"/>
    <w:rsid w:val="00CB43F0"/>
    <w:rsid w:val="00CB51A1"/>
    <w:rsid w:val="00CB750B"/>
    <w:rsid w:val="00CC1BE9"/>
    <w:rsid w:val="00CC2A02"/>
    <w:rsid w:val="00CC30AE"/>
    <w:rsid w:val="00CC40B8"/>
    <w:rsid w:val="00CC422A"/>
    <w:rsid w:val="00CC433F"/>
    <w:rsid w:val="00CC4398"/>
    <w:rsid w:val="00CC698D"/>
    <w:rsid w:val="00CD054C"/>
    <w:rsid w:val="00CD0B67"/>
    <w:rsid w:val="00CD30C3"/>
    <w:rsid w:val="00CD46FE"/>
    <w:rsid w:val="00CD610A"/>
    <w:rsid w:val="00CE225E"/>
    <w:rsid w:val="00CE323E"/>
    <w:rsid w:val="00CE3BD6"/>
    <w:rsid w:val="00CE457E"/>
    <w:rsid w:val="00CE536F"/>
    <w:rsid w:val="00CE6D53"/>
    <w:rsid w:val="00CF0476"/>
    <w:rsid w:val="00CF062D"/>
    <w:rsid w:val="00CF06CF"/>
    <w:rsid w:val="00CF130F"/>
    <w:rsid w:val="00CF1F4B"/>
    <w:rsid w:val="00CF211A"/>
    <w:rsid w:val="00CF6ED7"/>
    <w:rsid w:val="00CF7767"/>
    <w:rsid w:val="00CF7BEC"/>
    <w:rsid w:val="00D0061F"/>
    <w:rsid w:val="00D006BE"/>
    <w:rsid w:val="00D0225F"/>
    <w:rsid w:val="00D04932"/>
    <w:rsid w:val="00D04F3F"/>
    <w:rsid w:val="00D077B2"/>
    <w:rsid w:val="00D1299C"/>
    <w:rsid w:val="00D14E27"/>
    <w:rsid w:val="00D155FD"/>
    <w:rsid w:val="00D1600F"/>
    <w:rsid w:val="00D16BA4"/>
    <w:rsid w:val="00D170ED"/>
    <w:rsid w:val="00D20604"/>
    <w:rsid w:val="00D20EA6"/>
    <w:rsid w:val="00D22B18"/>
    <w:rsid w:val="00D22F70"/>
    <w:rsid w:val="00D25C41"/>
    <w:rsid w:val="00D25C5F"/>
    <w:rsid w:val="00D269E2"/>
    <w:rsid w:val="00D30928"/>
    <w:rsid w:val="00D31481"/>
    <w:rsid w:val="00D320D3"/>
    <w:rsid w:val="00D323EE"/>
    <w:rsid w:val="00D32823"/>
    <w:rsid w:val="00D36902"/>
    <w:rsid w:val="00D404AB"/>
    <w:rsid w:val="00D40AD9"/>
    <w:rsid w:val="00D41A59"/>
    <w:rsid w:val="00D41EB7"/>
    <w:rsid w:val="00D42A3A"/>
    <w:rsid w:val="00D443F9"/>
    <w:rsid w:val="00D44710"/>
    <w:rsid w:val="00D45AEB"/>
    <w:rsid w:val="00D46D26"/>
    <w:rsid w:val="00D50E14"/>
    <w:rsid w:val="00D52F3F"/>
    <w:rsid w:val="00D532C4"/>
    <w:rsid w:val="00D53E18"/>
    <w:rsid w:val="00D54D54"/>
    <w:rsid w:val="00D55E59"/>
    <w:rsid w:val="00D60701"/>
    <w:rsid w:val="00D609F2"/>
    <w:rsid w:val="00D6183A"/>
    <w:rsid w:val="00D63974"/>
    <w:rsid w:val="00D63B2E"/>
    <w:rsid w:val="00D63F83"/>
    <w:rsid w:val="00D6552B"/>
    <w:rsid w:val="00D65C20"/>
    <w:rsid w:val="00D66864"/>
    <w:rsid w:val="00D66A59"/>
    <w:rsid w:val="00D67CB6"/>
    <w:rsid w:val="00D7041A"/>
    <w:rsid w:val="00D70683"/>
    <w:rsid w:val="00D70C4C"/>
    <w:rsid w:val="00D70CBB"/>
    <w:rsid w:val="00D70DEF"/>
    <w:rsid w:val="00D73A29"/>
    <w:rsid w:val="00D745BE"/>
    <w:rsid w:val="00D75584"/>
    <w:rsid w:val="00D75837"/>
    <w:rsid w:val="00D77253"/>
    <w:rsid w:val="00D77369"/>
    <w:rsid w:val="00D82C6C"/>
    <w:rsid w:val="00D8383F"/>
    <w:rsid w:val="00D85E88"/>
    <w:rsid w:val="00D86285"/>
    <w:rsid w:val="00D87F54"/>
    <w:rsid w:val="00D929F0"/>
    <w:rsid w:val="00D93966"/>
    <w:rsid w:val="00D95094"/>
    <w:rsid w:val="00D96CEA"/>
    <w:rsid w:val="00D96F66"/>
    <w:rsid w:val="00D97481"/>
    <w:rsid w:val="00DA21EF"/>
    <w:rsid w:val="00DA4883"/>
    <w:rsid w:val="00DB0D98"/>
    <w:rsid w:val="00DB0DB3"/>
    <w:rsid w:val="00DB11E1"/>
    <w:rsid w:val="00DB1629"/>
    <w:rsid w:val="00DB373E"/>
    <w:rsid w:val="00DB5451"/>
    <w:rsid w:val="00DB6986"/>
    <w:rsid w:val="00DB7369"/>
    <w:rsid w:val="00DC0251"/>
    <w:rsid w:val="00DC0799"/>
    <w:rsid w:val="00DC1AA8"/>
    <w:rsid w:val="00DC29C7"/>
    <w:rsid w:val="00DC76C7"/>
    <w:rsid w:val="00DD18FF"/>
    <w:rsid w:val="00DD339C"/>
    <w:rsid w:val="00DD3935"/>
    <w:rsid w:val="00DD46AF"/>
    <w:rsid w:val="00DD47C4"/>
    <w:rsid w:val="00DD48B6"/>
    <w:rsid w:val="00DD55A7"/>
    <w:rsid w:val="00DD6390"/>
    <w:rsid w:val="00DD6A4C"/>
    <w:rsid w:val="00DD76A8"/>
    <w:rsid w:val="00DD783C"/>
    <w:rsid w:val="00DD7ECA"/>
    <w:rsid w:val="00DE052E"/>
    <w:rsid w:val="00DE0644"/>
    <w:rsid w:val="00DE0806"/>
    <w:rsid w:val="00DE0C3F"/>
    <w:rsid w:val="00DE1D41"/>
    <w:rsid w:val="00DE2DD7"/>
    <w:rsid w:val="00DE32BB"/>
    <w:rsid w:val="00DE46B7"/>
    <w:rsid w:val="00DE60F2"/>
    <w:rsid w:val="00DE7812"/>
    <w:rsid w:val="00DF1A55"/>
    <w:rsid w:val="00DF30FD"/>
    <w:rsid w:val="00DF352B"/>
    <w:rsid w:val="00DF3DD0"/>
    <w:rsid w:val="00DF4107"/>
    <w:rsid w:val="00DF5158"/>
    <w:rsid w:val="00DF69D5"/>
    <w:rsid w:val="00DF6A8C"/>
    <w:rsid w:val="00DF71C2"/>
    <w:rsid w:val="00DF7610"/>
    <w:rsid w:val="00E007CA"/>
    <w:rsid w:val="00E01B2E"/>
    <w:rsid w:val="00E0380A"/>
    <w:rsid w:val="00E0422B"/>
    <w:rsid w:val="00E059DB"/>
    <w:rsid w:val="00E063D8"/>
    <w:rsid w:val="00E06603"/>
    <w:rsid w:val="00E06F13"/>
    <w:rsid w:val="00E105C3"/>
    <w:rsid w:val="00E1130E"/>
    <w:rsid w:val="00E1494F"/>
    <w:rsid w:val="00E14A43"/>
    <w:rsid w:val="00E157C2"/>
    <w:rsid w:val="00E213BA"/>
    <w:rsid w:val="00E226EA"/>
    <w:rsid w:val="00E22B80"/>
    <w:rsid w:val="00E239CA"/>
    <w:rsid w:val="00E24A85"/>
    <w:rsid w:val="00E25D7C"/>
    <w:rsid w:val="00E309B9"/>
    <w:rsid w:val="00E309E7"/>
    <w:rsid w:val="00E3105E"/>
    <w:rsid w:val="00E340EB"/>
    <w:rsid w:val="00E34CAD"/>
    <w:rsid w:val="00E35DF1"/>
    <w:rsid w:val="00E35E99"/>
    <w:rsid w:val="00E3754F"/>
    <w:rsid w:val="00E401BF"/>
    <w:rsid w:val="00E40B80"/>
    <w:rsid w:val="00E4377A"/>
    <w:rsid w:val="00E4410D"/>
    <w:rsid w:val="00E4525B"/>
    <w:rsid w:val="00E462D3"/>
    <w:rsid w:val="00E5129A"/>
    <w:rsid w:val="00E5257A"/>
    <w:rsid w:val="00E54638"/>
    <w:rsid w:val="00E54E38"/>
    <w:rsid w:val="00E57C21"/>
    <w:rsid w:val="00E6163B"/>
    <w:rsid w:val="00E66F89"/>
    <w:rsid w:val="00E70502"/>
    <w:rsid w:val="00E70CE8"/>
    <w:rsid w:val="00E725E9"/>
    <w:rsid w:val="00E75882"/>
    <w:rsid w:val="00E760CB"/>
    <w:rsid w:val="00E77B0A"/>
    <w:rsid w:val="00E77C86"/>
    <w:rsid w:val="00E81A4B"/>
    <w:rsid w:val="00E82782"/>
    <w:rsid w:val="00E82A06"/>
    <w:rsid w:val="00E82FF0"/>
    <w:rsid w:val="00E830EC"/>
    <w:rsid w:val="00E8314C"/>
    <w:rsid w:val="00E83346"/>
    <w:rsid w:val="00E846BD"/>
    <w:rsid w:val="00E85D7E"/>
    <w:rsid w:val="00E860D8"/>
    <w:rsid w:val="00E87726"/>
    <w:rsid w:val="00E90815"/>
    <w:rsid w:val="00E91BF8"/>
    <w:rsid w:val="00E9291F"/>
    <w:rsid w:val="00E93793"/>
    <w:rsid w:val="00EA012A"/>
    <w:rsid w:val="00EA1014"/>
    <w:rsid w:val="00EA2247"/>
    <w:rsid w:val="00EA3728"/>
    <w:rsid w:val="00EA4D9B"/>
    <w:rsid w:val="00EA55CE"/>
    <w:rsid w:val="00EB1E1D"/>
    <w:rsid w:val="00EB25C5"/>
    <w:rsid w:val="00EB2A98"/>
    <w:rsid w:val="00EB506C"/>
    <w:rsid w:val="00EB6D73"/>
    <w:rsid w:val="00EB7ED1"/>
    <w:rsid w:val="00EC0AA4"/>
    <w:rsid w:val="00EC0FF0"/>
    <w:rsid w:val="00EC1BCF"/>
    <w:rsid w:val="00EC4C04"/>
    <w:rsid w:val="00EC4E10"/>
    <w:rsid w:val="00EC4F73"/>
    <w:rsid w:val="00EC53BF"/>
    <w:rsid w:val="00EC5A56"/>
    <w:rsid w:val="00EC5D1A"/>
    <w:rsid w:val="00ED02F5"/>
    <w:rsid w:val="00ED1026"/>
    <w:rsid w:val="00ED2264"/>
    <w:rsid w:val="00ED2570"/>
    <w:rsid w:val="00ED26CD"/>
    <w:rsid w:val="00ED4026"/>
    <w:rsid w:val="00ED4931"/>
    <w:rsid w:val="00EE2BE4"/>
    <w:rsid w:val="00EE4623"/>
    <w:rsid w:val="00EE4C8C"/>
    <w:rsid w:val="00EE782E"/>
    <w:rsid w:val="00EF06A6"/>
    <w:rsid w:val="00EF29DE"/>
    <w:rsid w:val="00EF50CC"/>
    <w:rsid w:val="00F01458"/>
    <w:rsid w:val="00F078EB"/>
    <w:rsid w:val="00F079CE"/>
    <w:rsid w:val="00F10A0D"/>
    <w:rsid w:val="00F10B88"/>
    <w:rsid w:val="00F11108"/>
    <w:rsid w:val="00F113DD"/>
    <w:rsid w:val="00F11C44"/>
    <w:rsid w:val="00F15DFA"/>
    <w:rsid w:val="00F1702A"/>
    <w:rsid w:val="00F170E6"/>
    <w:rsid w:val="00F17B25"/>
    <w:rsid w:val="00F211C6"/>
    <w:rsid w:val="00F2262E"/>
    <w:rsid w:val="00F23592"/>
    <w:rsid w:val="00F23B92"/>
    <w:rsid w:val="00F23BE5"/>
    <w:rsid w:val="00F23DEA"/>
    <w:rsid w:val="00F25DBE"/>
    <w:rsid w:val="00F276F0"/>
    <w:rsid w:val="00F27B7B"/>
    <w:rsid w:val="00F30C9D"/>
    <w:rsid w:val="00F31FEB"/>
    <w:rsid w:val="00F32478"/>
    <w:rsid w:val="00F3299B"/>
    <w:rsid w:val="00F330E3"/>
    <w:rsid w:val="00F34C41"/>
    <w:rsid w:val="00F34EB8"/>
    <w:rsid w:val="00F356C8"/>
    <w:rsid w:val="00F359D3"/>
    <w:rsid w:val="00F40207"/>
    <w:rsid w:val="00F40C13"/>
    <w:rsid w:val="00F40F03"/>
    <w:rsid w:val="00F4230D"/>
    <w:rsid w:val="00F4380C"/>
    <w:rsid w:val="00F43B22"/>
    <w:rsid w:val="00F45293"/>
    <w:rsid w:val="00F45A10"/>
    <w:rsid w:val="00F46986"/>
    <w:rsid w:val="00F46B74"/>
    <w:rsid w:val="00F50652"/>
    <w:rsid w:val="00F51E72"/>
    <w:rsid w:val="00F52B32"/>
    <w:rsid w:val="00F52D3E"/>
    <w:rsid w:val="00F56329"/>
    <w:rsid w:val="00F56701"/>
    <w:rsid w:val="00F57072"/>
    <w:rsid w:val="00F579BF"/>
    <w:rsid w:val="00F608D1"/>
    <w:rsid w:val="00F62876"/>
    <w:rsid w:val="00F63034"/>
    <w:rsid w:val="00F642E8"/>
    <w:rsid w:val="00F66EAB"/>
    <w:rsid w:val="00F748B7"/>
    <w:rsid w:val="00F81E13"/>
    <w:rsid w:val="00F84C49"/>
    <w:rsid w:val="00F87370"/>
    <w:rsid w:val="00F905F1"/>
    <w:rsid w:val="00F94A23"/>
    <w:rsid w:val="00F94C32"/>
    <w:rsid w:val="00F9512E"/>
    <w:rsid w:val="00F9551F"/>
    <w:rsid w:val="00F95730"/>
    <w:rsid w:val="00F97698"/>
    <w:rsid w:val="00FA3973"/>
    <w:rsid w:val="00FA5502"/>
    <w:rsid w:val="00FA57A6"/>
    <w:rsid w:val="00FB05E6"/>
    <w:rsid w:val="00FB2C8A"/>
    <w:rsid w:val="00FB489D"/>
    <w:rsid w:val="00FB51BA"/>
    <w:rsid w:val="00FB54B2"/>
    <w:rsid w:val="00FB5817"/>
    <w:rsid w:val="00FB5876"/>
    <w:rsid w:val="00FB6560"/>
    <w:rsid w:val="00FB6D5F"/>
    <w:rsid w:val="00FB7C35"/>
    <w:rsid w:val="00FB7DF0"/>
    <w:rsid w:val="00FC0034"/>
    <w:rsid w:val="00FC0A4D"/>
    <w:rsid w:val="00FC11A1"/>
    <w:rsid w:val="00FC1FD8"/>
    <w:rsid w:val="00FC2055"/>
    <w:rsid w:val="00FC4AF9"/>
    <w:rsid w:val="00FC5A39"/>
    <w:rsid w:val="00FC6131"/>
    <w:rsid w:val="00FC663D"/>
    <w:rsid w:val="00FC7D8E"/>
    <w:rsid w:val="00FD01F9"/>
    <w:rsid w:val="00FD14B0"/>
    <w:rsid w:val="00FD159F"/>
    <w:rsid w:val="00FD4073"/>
    <w:rsid w:val="00FD4586"/>
    <w:rsid w:val="00FD4817"/>
    <w:rsid w:val="00FD4925"/>
    <w:rsid w:val="00FD734C"/>
    <w:rsid w:val="00FD7EAC"/>
    <w:rsid w:val="00FE1F5E"/>
    <w:rsid w:val="00FE1FD0"/>
    <w:rsid w:val="00FE2971"/>
    <w:rsid w:val="00FE47EA"/>
    <w:rsid w:val="00FF078A"/>
    <w:rsid w:val="00FF116C"/>
    <w:rsid w:val="00FF2521"/>
    <w:rsid w:val="00FF2F17"/>
    <w:rsid w:val="00FF3ABD"/>
    <w:rsid w:val="00FF4FEE"/>
    <w:rsid w:val="00FF79CF"/>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DF75E"/>
  <w15:docId w15:val="{1290A4E0-6CF0-4C2E-AC2E-F392C6A00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471"/>
    <w:pPr>
      <w:spacing w:after="160" w:line="259" w:lineRule="auto"/>
    </w:pPr>
    <w:rPr>
      <w:sz w:val="22"/>
      <w:szCs w:val="22"/>
    </w:rPr>
  </w:style>
  <w:style w:type="paragraph" w:styleId="Heading1">
    <w:name w:val="heading 1"/>
    <w:basedOn w:val="Normal"/>
    <w:next w:val="Normal"/>
    <w:link w:val="Heading1Char"/>
    <w:autoRedefine/>
    <w:uiPriority w:val="9"/>
    <w:qFormat/>
    <w:rsid w:val="005E7567"/>
    <w:pPr>
      <w:keepNext/>
      <w:keepLines/>
      <w:spacing w:before="240" w:after="0" w:line="240" w:lineRule="auto"/>
      <w:jc w:val="both"/>
      <w:outlineLvl w:val="0"/>
    </w:pPr>
    <w:rPr>
      <w:rFonts w:ascii="Times New Roman" w:eastAsia="Times New Roman" w:hAnsi="Times New Roman"/>
      <w:b/>
      <w:sz w:val="24"/>
      <w:szCs w:val="24"/>
      <w:lang w:val="x-none" w:eastAsia="x-none"/>
    </w:rPr>
  </w:style>
  <w:style w:type="paragraph" w:styleId="Heading2">
    <w:name w:val="heading 2"/>
    <w:basedOn w:val="Normal"/>
    <w:next w:val="Normal"/>
    <w:link w:val="Heading2Char"/>
    <w:autoRedefine/>
    <w:uiPriority w:val="9"/>
    <w:unhideWhenUsed/>
    <w:qFormat/>
    <w:rsid w:val="00ED2264"/>
    <w:pPr>
      <w:spacing w:after="0" w:line="240" w:lineRule="auto"/>
      <w:jc w:val="both"/>
      <w:outlineLvl w:val="1"/>
    </w:pPr>
    <w:rPr>
      <w:rFonts w:ascii="Times New Roman" w:hAnsi="Times New Roman"/>
      <w:b/>
      <w:w w:val="103"/>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F13"/>
    <w:pPr>
      <w:ind w:left="720"/>
      <w:contextualSpacing/>
    </w:pPr>
  </w:style>
  <w:style w:type="paragraph" w:styleId="Subtitle">
    <w:name w:val="Subtitle"/>
    <w:basedOn w:val="Normal"/>
    <w:next w:val="Normal"/>
    <w:link w:val="SubtitleChar"/>
    <w:uiPriority w:val="11"/>
    <w:qFormat/>
    <w:rsid w:val="004414A0"/>
    <w:pPr>
      <w:numPr>
        <w:ilvl w:val="1"/>
      </w:numPr>
    </w:pPr>
    <w:rPr>
      <w:rFonts w:eastAsia="Times New Roman"/>
      <w:color w:val="5A5A5A"/>
      <w:spacing w:val="15"/>
      <w:sz w:val="20"/>
      <w:szCs w:val="20"/>
      <w:lang w:val="x-none" w:eastAsia="x-none"/>
    </w:rPr>
  </w:style>
  <w:style w:type="character" w:customStyle="1" w:styleId="SubtitleChar">
    <w:name w:val="Subtitle Char"/>
    <w:link w:val="Subtitle"/>
    <w:uiPriority w:val="11"/>
    <w:rsid w:val="004414A0"/>
    <w:rPr>
      <w:rFonts w:eastAsia="Times New Roman"/>
      <w:color w:val="5A5A5A"/>
      <w:spacing w:val="15"/>
    </w:rPr>
  </w:style>
  <w:style w:type="paragraph" w:styleId="Title">
    <w:name w:val="Title"/>
    <w:basedOn w:val="Normal"/>
    <w:next w:val="Normal"/>
    <w:link w:val="TitleChar"/>
    <w:uiPriority w:val="10"/>
    <w:qFormat/>
    <w:rsid w:val="004414A0"/>
    <w:pPr>
      <w:spacing w:after="0" w:line="240" w:lineRule="auto"/>
      <w:contextualSpacing/>
    </w:pPr>
    <w:rPr>
      <w:rFonts w:ascii="Calibri Light" w:eastAsia="Times New Roman" w:hAnsi="Calibri Light"/>
      <w:spacing w:val="-10"/>
      <w:kern w:val="28"/>
      <w:sz w:val="56"/>
      <w:szCs w:val="56"/>
      <w:lang w:val="x-none" w:eastAsia="x-none"/>
    </w:rPr>
  </w:style>
  <w:style w:type="character" w:customStyle="1" w:styleId="TitleChar">
    <w:name w:val="Title Char"/>
    <w:link w:val="Title"/>
    <w:uiPriority w:val="10"/>
    <w:rsid w:val="004414A0"/>
    <w:rPr>
      <w:rFonts w:ascii="Calibri Light" w:eastAsia="Times New Roman" w:hAnsi="Calibri Light" w:cs="Times New Roman"/>
      <w:spacing w:val="-10"/>
      <w:kern w:val="28"/>
      <w:sz w:val="56"/>
      <w:szCs w:val="56"/>
    </w:rPr>
  </w:style>
  <w:style w:type="paragraph" w:styleId="Header">
    <w:name w:val="header"/>
    <w:basedOn w:val="Normal"/>
    <w:link w:val="HeaderChar"/>
    <w:uiPriority w:val="99"/>
    <w:unhideWhenUsed/>
    <w:rsid w:val="008938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3826"/>
  </w:style>
  <w:style w:type="paragraph" w:styleId="Footer">
    <w:name w:val="footer"/>
    <w:basedOn w:val="Normal"/>
    <w:link w:val="FooterChar"/>
    <w:uiPriority w:val="99"/>
    <w:unhideWhenUsed/>
    <w:rsid w:val="008938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3826"/>
  </w:style>
  <w:style w:type="paragraph" w:customStyle="1" w:styleId="Default">
    <w:name w:val="Default"/>
    <w:rsid w:val="00DE1D41"/>
    <w:pPr>
      <w:autoSpaceDE w:val="0"/>
      <w:autoSpaceDN w:val="0"/>
      <w:adjustRightInd w:val="0"/>
    </w:pPr>
    <w:rPr>
      <w:rFonts w:cs="Calibri"/>
      <w:color w:val="000000"/>
      <w:sz w:val="24"/>
      <w:szCs w:val="24"/>
    </w:rPr>
  </w:style>
  <w:style w:type="paragraph" w:styleId="NoSpacing">
    <w:name w:val="No Spacing"/>
    <w:uiPriority w:val="1"/>
    <w:qFormat/>
    <w:rsid w:val="00AF3DE7"/>
    <w:rPr>
      <w:sz w:val="22"/>
      <w:szCs w:val="22"/>
    </w:rPr>
  </w:style>
  <w:style w:type="character" w:styleId="Hyperlink">
    <w:name w:val="Hyperlink"/>
    <w:uiPriority w:val="99"/>
    <w:unhideWhenUsed/>
    <w:rsid w:val="009672D3"/>
    <w:rPr>
      <w:color w:val="0563C1"/>
      <w:u w:val="single"/>
    </w:rPr>
  </w:style>
  <w:style w:type="character" w:customStyle="1" w:styleId="UnresolvedMention1">
    <w:name w:val="Unresolved Mention1"/>
    <w:uiPriority w:val="99"/>
    <w:semiHidden/>
    <w:unhideWhenUsed/>
    <w:rsid w:val="009672D3"/>
    <w:rPr>
      <w:color w:val="808080"/>
      <w:shd w:val="clear" w:color="auto" w:fill="E6E6E6"/>
    </w:rPr>
  </w:style>
  <w:style w:type="character" w:styleId="CommentReference">
    <w:name w:val="annotation reference"/>
    <w:uiPriority w:val="99"/>
    <w:semiHidden/>
    <w:unhideWhenUsed/>
    <w:rsid w:val="004070E3"/>
    <w:rPr>
      <w:sz w:val="16"/>
      <w:szCs w:val="16"/>
    </w:rPr>
  </w:style>
  <w:style w:type="paragraph" w:styleId="CommentText">
    <w:name w:val="annotation text"/>
    <w:basedOn w:val="Normal"/>
    <w:link w:val="CommentTextChar"/>
    <w:uiPriority w:val="99"/>
    <w:unhideWhenUsed/>
    <w:rsid w:val="004070E3"/>
    <w:pPr>
      <w:spacing w:line="240" w:lineRule="auto"/>
    </w:pPr>
    <w:rPr>
      <w:sz w:val="20"/>
      <w:szCs w:val="20"/>
      <w:lang w:val="x-none" w:eastAsia="x-none"/>
    </w:rPr>
  </w:style>
  <w:style w:type="character" w:customStyle="1" w:styleId="CommentTextChar">
    <w:name w:val="Comment Text Char"/>
    <w:link w:val="CommentText"/>
    <w:uiPriority w:val="99"/>
    <w:rsid w:val="004070E3"/>
    <w:rPr>
      <w:sz w:val="20"/>
      <w:szCs w:val="20"/>
    </w:rPr>
  </w:style>
  <w:style w:type="paragraph" w:styleId="CommentSubject">
    <w:name w:val="annotation subject"/>
    <w:basedOn w:val="CommentText"/>
    <w:next w:val="CommentText"/>
    <w:link w:val="CommentSubjectChar"/>
    <w:uiPriority w:val="99"/>
    <w:semiHidden/>
    <w:unhideWhenUsed/>
    <w:rsid w:val="004070E3"/>
    <w:rPr>
      <w:b/>
      <w:bCs/>
    </w:rPr>
  </w:style>
  <w:style w:type="character" w:customStyle="1" w:styleId="CommentSubjectChar">
    <w:name w:val="Comment Subject Char"/>
    <w:link w:val="CommentSubject"/>
    <w:uiPriority w:val="99"/>
    <w:semiHidden/>
    <w:rsid w:val="004070E3"/>
    <w:rPr>
      <w:b/>
      <w:bCs/>
      <w:sz w:val="20"/>
      <w:szCs w:val="20"/>
    </w:rPr>
  </w:style>
  <w:style w:type="paragraph" w:styleId="BalloonText">
    <w:name w:val="Balloon Text"/>
    <w:basedOn w:val="Normal"/>
    <w:link w:val="BalloonTextChar"/>
    <w:uiPriority w:val="99"/>
    <w:semiHidden/>
    <w:unhideWhenUsed/>
    <w:rsid w:val="004070E3"/>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4070E3"/>
    <w:rPr>
      <w:rFonts w:ascii="Segoe UI" w:hAnsi="Segoe UI" w:cs="Segoe UI"/>
      <w:sz w:val="18"/>
      <w:szCs w:val="18"/>
    </w:rPr>
  </w:style>
  <w:style w:type="table" w:styleId="TableGrid">
    <w:name w:val="Table Grid"/>
    <w:basedOn w:val="TableNormal"/>
    <w:uiPriority w:val="39"/>
    <w:rsid w:val="00883A34"/>
    <w:pPr>
      <w:suppressAutoHyphens/>
      <w:spacing w:line="240" w:lineRule="exac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E1130E"/>
  </w:style>
  <w:style w:type="paragraph" w:styleId="NormalWeb">
    <w:name w:val="Normal (Web)"/>
    <w:basedOn w:val="Normal"/>
    <w:uiPriority w:val="99"/>
    <w:unhideWhenUsed/>
    <w:rsid w:val="00C41E72"/>
    <w:pPr>
      <w:spacing w:before="100" w:beforeAutospacing="1" w:after="100" w:afterAutospacing="1" w:line="240" w:lineRule="auto"/>
    </w:pPr>
    <w:rPr>
      <w:rFonts w:ascii="Times New Roman" w:eastAsia="Times New Roman" w:hAnsi="Times New Roman"/>
      <w:sz w:val="24"/>
      <w:szCs w:val="24"/>
    </w:rPr>
  </w:style>
  <w:style w:type="paragraph" w:customStyle="1" w:styleId="HCh">
    <w:name w:val="_ H _Ch"/>
    <w:basedOn w:val="Normal"/>
    <w:next w:val="SingleTxt"/>
    <w:rsid w:val="00DF41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outlineLvl w:val="0"/>
    </w:pPr>
    <w:rPr>
      <w:rFonts w:ascii="Times New Roman" w:eastAsia="Times New Roman" w:hAnsi="Times New Roman"/>
      <w:b/>
      <w:spacing w:val="-2"/>
      <w:w w:val="103"/>
      <w:kern w:val="14"/>
      <w:sz w:val="28"/>
      <w:szCs w:val="20"/>
      <w:lang w:val="en-GB"/>
    </w:rPr>
  </w:style>
  <w:style w:type="paragraph" w:customStyle="1" w:styleId="SingleTxt">
    <w:name w:val="__Single Txt"/>
    <w:basedOn w:val="Normal"/>
    <w:rsid w:val="00DF410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spacing w:val="4"/>
      <w:w w:val="103"/>
      <w:kern w:val="14"/>
      <w:sz w:val="20"/>
      <w:szCs w:val="20"/>
      <w:lang w:val="en-GB"/>
    </w:rPr>
  </w:style>
  <w:style w:type="paragraph" w:customStyle="1" w:styleId="H1">
    <w:name w:val="_ H_1"/>
    <w:basedOn w:val="Normal"/>
    <w:next w:val="SingleTxt"/>
    <w:rsid w:val="00DF41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ascii="Times New Roman" w:eastAsia="Times New Roman" w:hAnsi="Times New Roman"/>
      <w:b/>
      <w:spacing w:val="4"/>
      <w:w w:val="103"/>
      <w:kern w:val="14"/>
      <w:sz w:val="24"/>
      <w:szCs w:val="20"/>
      <w:lang w:val="en-GB"/>
    </w:rPr>
  </w:style>
  <w:style w:type="character" w:customStyle="1" w:styleId="Heading1Char">
    <w:name w:val="Heading 1 Char"/>
    <w:link w:val="Heading1"/>
    <w:uiPriority w:val="9"/>
    <w:rsid w:val="005E7567"/>
    <w:rPr>
      <w:rFonts w:ascii="Times New Roman" w:eastAsia="Times New Roman" w:hAnsi="Times New Roman"/>
      <w:b/>
      <w:sz w:val="24"/>
      <w:szCs w:val="24"/>
      <w:lang w:val="x-none" w:eastAsia="x-none"/>
    </w:rPr>
  </w:style>
  <w:style w:type="paragraph" w:styleId="FootnoteText">
    <w:name w:val="footnote text"/>
    <w:basedOn w:val="Normal"/>
    <w:link w:val="FootnoteTextChar"/>
    <w:uiPriority w:val="99"/>
    <w:unhideWhenUsed/>
    <w:rsid w:val="00657976"/>
    <w:pPr>
      <w:spacing w:after="0" w:line="240" w:lineRule="auto"/>
    </w:pPr>
    <w:rPr>
      <w:sz w:val="20"/>
      <w:szCs w:val="20"/>
      <w:lang w:val="x-none" w:eastAsia="x-none"/>
    </w:rPr>
  </w:style>
  <w:style w:type="character" w:customStyle="1" w:styleId="FootnoteTextChar">
    <w:name w:val="Footnote Text Char"/>
    <w:link w:val="FootnoteText"/>
    <w:uiPriority w:val="99"/>
    <w:rsid w:val="00657976"/>
    <w:rPr>
      <w:sz w:val="20"/>
      <w:szCs w:val="20"/>
    </w:rPr>
  </w:style>
  <w:style w:type="character" w:styleId="FootnoteReference">
    <w:name w:val="footnote reference"/>
    <w:uiPriority w:val="99"/>
    <w:unhideWhenUsed/>
    <w:rsid w:val="00657976"/>
    <w:rPr>
      <w:vertAlign w:val="superscript"/>
    </w:rPr>
  </w:style>
  <w:style w:type="character" w:styleId="FollowedHyperlink">
    <w:name w:val="FollowedHyperlink"/>
    <w:uiPriority w:val="99"/>
    <w:semiHidden/>
    <w:unhideWhenUsed/>
    <w:rsid w:val="00B360CD"/>
    <w:rPr>
      <w:color w:val="954F72"/>
      <w:u w:val="single"/>
    </w:rPr>
  </w:style>
  <w:style w:type="paragraph" w:styleId="TOCHeading">
    <w:name w:val="TOC Heading"/>
    <w:basedOn w:val="Heading1"/>
    <w:next w:val="Normal"/>
    <w:uiPriority w:val="39"/>
    <w:unhideWhenUsed/>
    <w:qFormat/>
    <w:rsid w:val="000B1F8C"/>
    <w:pPr>
      <w:outlineLvl w:val="9"/>
    </w:pPr>
    <w:rPr>
      <w:rFonts w:ascii="Calibri Light" w:hAnsi="Calibri Light"/>
      <w:b w:val="0"/>
      <w:color w:val="2F5496"/>
    </w:rPr>
  </w:style>
  <w:style w:type="paragraph" w:styleId="TOC1">
    <w:name w:val="toc 1"/>
    <w:basedOn w:val="Normal"/>
    <w:next w:val="Normal"/>
    <w:autoRedefine/>
    <w:uiPriority w:val="39"/>
    <w:unhideWhenUsed/>
    <w:rsid w:val="00AF0CEB"/>
    <w:pPr>
      <w:tabs>
        <w:tab w:val="right" w:leader="dot" w:pos="9016"/>
      </w:tabs>
      <w:spacing w:after="100" w:line="240" w:lineRule="auto"/>
    </w:pPr>
  </w:style>
  <w:style w:type="character" w:customStyle="1" w:styleId="Heading2Char">
    <w:name w:val="Heading 2 Char"/>
    <w:link w:val="Heading2"/>
    <w:uiPriority w:val="9"/>
    <w:rsid w:val="00ED2264"/>
    <w:rPr>
      <w:rFonts w:ascii="Times New Roman" w:hAnsi="Times New Roman"/>
      <w:b/>
      <w:w w:val="103"/>
      <w:sz w:val="22"/>
      <w:szCs w:val="22"/>
      <w:lang w:val="x-none" w:eastAsia="x-none"/>
    </w:rPr>
  </w:style>
  <w:style w:type="paragraph" w:styleId="TOC2">
    <w:name w:val="toc 2"/>
    <w:basedOn w:val="Normal"/>
    <w:next w:val="Normal"/>
    <w:autoRedefine/>
    <w:uiPriority w:val="39"/>
    <w:unhideWhenUsed/>
    <w:rsid w:val="00AF0CEB"/>
    <w:pPr>
      <w:tabs>
        <w:tab w:val="right" w:leader="dot" w:pos="9016"/>
      </w:tabs>
      <w:spacing w:after="100" w:line="240" w:lineRule="auto"/>
      <w:ind w:left="220"/>
    </w:pPr>
  </w:style>
  <w:style w:type="paragraph" w:styleId="Revision">
    <w:name w:val="Revision"/>
    <w:hidden/>
    <w:uiPriority w:val="99"/>
    <w:semiHidden/>
    <w:rsid w:val="00F25DBE"/>
    <w:rPr>
      <w:sz w:val="22"/>
      <w:szCs w:val="22"/>
    </w:rPr>
  </w:style>
  <w:style w:type="character" w:styleId="Strong">
    <w:name w:val="Strong"/>
    <w:uiPriority w:val="22"/>
    <w:qFormat/>
    <w:rsid w:val="0076621F"/>
    <w:rPr>
      <w:b/>
      <w:bCs/>
    </w:rPr>
  </w:style>
  <w:style w:type="numbering" w:customStyle="1" w:styleId="List1">
    <w:name w:val="List 1"/>
    <w:basedOn w:val="NoList"/>
    <w:rsid w:val="00852471"/>
    <w:pPr>
      <w:numPr>
        <w:numId w:val="101"/>
      </w:numPr>
    </w:pPr>
  </w:style>
  <w:style w:type="character" w:customStyle="1" w:styleId="UnresolvedMention">
    <w:name w:val="Unresolved Mention"/>
    <w:basedOn w:val="DefaultParagraphFont"/>
    <w:uiPriority w:val="99"/>
    <w:semiHidden/>
    <w:unhideWhenUsed/>
    <w:rsid w:val="00100C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97194">
      <w:bodyDiv w:val="1"/>
      <w:marLeft w:val="0"/>
      <w:marRight w:val="0"/>
      <w:marTop w:val="0"/>
      <w:marBottom w:val="0"/>
      <w:divBdr>
        <w:top w:val="none" w:sz="0" w:space="0" w:color="auto"/>
        <w:left w:val="none" w:sz="0" w:space="0" w:color="auto"/>
        <w:bottom w:val="none" w:sz="0" w:space="0" w:color="auto"/>
        <w:right w:val="none" w:sz="0" w:space="0" w:color="auto"/>
      </w:divBdr>
    </w:div>
    <w:div w:id="648636453">
      <w:bodyDiv w:val="1"/>
      <w:marLeft w:val="0"/>
      <w:marRight w:val="0"/>
      <w:marTop w:val="0"/>
      <w:marBottom w:val="0"/>
      <w:divBdr>
        <w:top w:val="none" w:sz="0" w:space="0" w:color="auto"/>
        <w:left w:val="none" w:sz="0" w:space="0" w:color="auto"/>
        <w:bottom w:val="none" w:sz="0" w:space="0" w:color="auto"/>
        <w:right w:val="none" w:sz="0" w:space="0" w:color="auto"/>
      </w:divBdr>
    </w:div>
    <w:div w:id="657611394">
      <w:bodyDiv w:val="1"/>
      <w:marLeft w:val="0"/>
      <w:marRight w:val="0"/>
      <w:marTop w:val="0"/>
      <w:marBottom w:val="0"/>
      <w:divBdr>
        <w:top w:val="none" w:sz="0" w:space="0" w:color="auto"/>
        <w:left w:val="none" w:sz="0" w:space="0" w:color="auto"/>
        <w:bottom w:val="none" w:sz="0" w:space="0" w:color="auto"/>
        <w:right w:val="none" w:sz="0" w:space="0" w:color="auto"/>
      </w:divBdr>
    </w:div>
    <w:div w:id="952205226">
      <w:bodyDiv w:val="1"/>
      <w:marLeft w:val="0"/>
      <w:marRight w:val="0"/>
      <w:marTop w:val="0"/>
      <w:marBottom w:val="0"/>
      <w:divBdr>
        <w:top w:val="none" w:sz="0" w:space="0" w:color="auto"/>
        <w:left w:val="none" w:sz="0" w:space="0" w:color="auto"/>
        <w:bottom w:val="none" w:sz="0" w:space="0" w:color="auto"/>
        <w:right w:val="none" w:sz="0" w:space="0" w:color="auto"/>
      </w:divBdr>
    </w:div>
    <w:div w:id="979382249">
      <w:bodyDiv w:val="1"/>
      <w:marLeft w:val="0"/>
      <w:marRight w:val="0"/>
      <w:marTop w:val="0"/>
      <w:marBottom w:val="0"/>
      <w:divBdr>
        <w:top w:val="none" w:sz="0" w:space="0" w:color="auto"/>
        <w:left w:val="none" w:sz="0" w:space="0" w:color="auto"/>
        <w:bottom w:val="none" w:sz="0" w:space="0" w:color="auto"/>
        <w:right w:val="none" w:sz="0" w:space="0" w:color="auto"/>
      </w:divBdr>
    </w:div>
    <w:div w:id="1225412315">
      <w:bodyDiv w:val="1"/>
      <w:marLeft w:val="0"/>
      <w:marRight w:val="0"/>
      <w:marTop w:val="0"/>
      <w:marBottom w:val="0"/>
      <w:divBdr>
        <w:top w:val="none" w:sz="0" w:space="0" w:color="auto"/>
        <w:left w:val="none" w:sz="0" w:space="0" w:color="auto"/>
        <w:bottom w:val="none" w:sz="0" w:space="0" w:color="auto"/>
        <w:right w:val="none" w:sz="0" w:space="0" w:color="auto"/>
      </w:divBdr>
    </w:div>
    <w:div w:id="1230388668">
      <w:bodyDiv w:val="1"/>
      <w:marLeft w:val="0"/>
      <w:marRight w:val="0"/>
      <w:marTop w:val="0"/>
      <w:marBottom w:val="0"/>
      <w:divBdr>
        <w:top w:val="none" w:sz="0" w:space="0" w:color="auto"/>
        <w:left w:val="none" w:sz="0" w:space="0" w:color="auto"/>
        <w:bottom w:val="none" w:sz="0" w:space="0" w:color="auto"/>
        <w:right w:val="none" w:sz="0" w:space="0" w:color="auto"/>
      </w:divBdr>
    </w:div>
    <w:div w:id="1320889164">
      <w:bodyDiv w:val="1"/>
      <w:marLeft w:val="0"/>
      <w:marRight w:val="0"/>
      <w:marTop w:val="0"/>
      <w:marBottom w:val="0"/>
      <w:divBdr>
        <w:top w:val="none" w:sz="0" w:space="0" w:color="auto"/>
        <w:left w:val="none" w:sz="0" w:space="0" w:color="auto"/>
        <w:bottom w:val="none" w:sz="0" w:space="0" w:color="auto"/>
        <w:right w:val="none" w:sz="0" w:space="0" w:color="auto"/>
      </w:divBdr>
    </w:div>
    <w:div w:id="1454205077">
      <w:bodyDiv w:val="1"/>
      <w:marLeft w:val="0"/>
      <w:marRight w:val="0"/>
      <w:marTop w:val="0"/>
      <w:marBottom w:val="0"/>
      <w:divBdr>
        <w:top w:val="none" w:sz="0" w:space="0" w:color="auto"/>
        <w:left w:val="none" w:sz="0" w:space="0" w:color="auto"/>
        <w:bottom w:val="none" w:sz="0" w:space="0" w:color="auto"/>
        <w:right w:val="none" w:sz="0" w:space="0" w:color="auto"/>
      </w:divBdr>
    </w:div>
    <w:div w:id="1593466624">
      <w:bodyDiv w:val="1"/>
      <w:marLeft w:val="0"/>
      <w:marRight w:val="0"/>
      <w:marTop w:val="0"/>
      <w:marBottom w:val="0"/>
      <w:divBdr>
        <w:top w:val="none" w:sz="0" w:space="0" w:color="auto"/>
        <w:left w:val="none" w:sz="0" w:space="0" w:color="auto"/>
        <w:bottom w:val="none" w:sz="0" w:space="0" w:color="auto"/>
        <w:right w:val="none" w:sz="0" w:space="0" w:color="auto"/>
      </w:divBdr>
    </w:div>
    <w:div w:id="1629504511">
      <w:bodyDiv w:val="1"/>
      <w:marLeft w:val="0"/>
      <w:marRight w:val="0"/>
      <w:marTop w:val="0"/>
      <w:marBottom w:val="0"/>
      <w:divBdr>
        <w:top w:val="none" w:sz="0" w:space="0" w:color="auto"/>
        <w:left w:val="none" w:sz="0" w:space="0" w:color="auto"/>
        <w:bottom w:val="none" w:sz="0" w:space="0" w:color="auto"/>
        <w:right w:val="none" w:sz="0" w:space="0" w:color="auto"/>
      </w:divBdr>
    </w:div>
    <w:div w:id="1660037649">
      <w:bodyDiv w:val="1"/>
      <w:marLeft w:val="0"/>
      <w:marRight w:val="0"/>
      <w:marTop w:val="0"/>
      <w:marBottom w:val="0"/>
      <w:divBdr>
        <w:top w:val="none" w:sz="0" w:space="0" w:color="auto"/>
        <w:left w:val="none" w:sz="0" w:space="0" w:color="auto"/>
        <w:bottom w:val="none" w:sz="0" w:space="0" w:color="auto"/>
        <w:right w:val="none" w:sz="0" w:space="0" w:color="auto"/>
      </w:divBdr>
    </w:div>
    <w:div w:id="1701970979">
      <w:bodyDiv w:val="1"/>
      <w:marLeft w:val="0"/>
      <w:marRight w:val="0"/>
      <w:marTop w:val="0"/>
      <w:marBottom w:val="0"/>
      <w:divBdr>
        <w:top w:val="none" w:sz="0" w:space="0" w:color="auto"/>
        <w:left w:val="none" w:sz="0" w:space="0" w:color="auto"/>
        <w:bottom w:val="none" w:sz="0" w:space="0" w:color="auto"/>
        <w:right w:val="none" w:sz="0" w:space="0" w:color="auto"/>
      </w:divBdr>
    </w:div>
    <w:div w:id="1802768432">
      <w:bodyDiv w:val="1"/>
      <w:marLeft w:val="0"/>
      <w:marRight w:val="0"/>
      <w:marTop w:val="0"/>
      <w:marBottom w:val="0"/>
      <w:divBdr>
        <w:top w:val="none" w:sz="0" w:space="0" w:color="auto"/>
        <w:left w:val="none" w:sz="0" w:space="0" w:color="auto"/>
        <w:bottom w:val="none" w:sz="0" w:space="0" w:color="auto"/>
        <w:right w:val="none" w:sz="0" w:space="0" w:color="auto"/>
      </w:divBdr>
    </w:div>
    <w:div w:id="1804619932">
      <w:bodyDiv w:val="1"/>
      <w:marLeft w:val="0"/>
      <w:marRight w:val="0"/>
      <w:marTop w:val="0"/>
      <w:marBottom w:val="0"/>
      <w:divBdr>
        <w:top w:val="none" w:sz="0" w:space="0" w:color="auto"/>
        <w:left w:val="none" w:sz="0" w:space="0" w:color="auto"/>
        <w:bottom w:val="none" w:sz="0" w:space="0" w:color="auto"/>
        <w:right w:val="none" w:sz="0" w:space="0" w:color="auto"/>
      </w:divBdr>
    </w:div>
    <w:div w:id="1918248594">
      <w:bodyDiv w:val="1"/>
      <w:marLeft w:val="0"/>
      <w:marRight w:val="0"/>
      <w:marTop w:val="0"/>
      <w:marBottom w:val="0"/>
      <w:divBdr>
        <w:top w:val="none" w:sz="0" w:space="0" w:color="auto"/>
        <w:left w:val="none" w:sz="0" w:space="0" w:color="auto"/>
        <w:bottom w:val="none" w:sz="0" w:space="0" w:color="auto"/>
        <w:right w:val="none" w:sz="0" w:space="0" w:color="auto"/>
      </w:divBdr>
    </w:div>
    <w:div w:id="2115174995">
      <w:bodyDiv w:val="1"/>
      <w:marLeft w:val="0"/>
      <w:marRight w:val="0"/>
      <w:marTop w:val="0"/>
      <w:marBottom w:val="0"/>
      <w:divBdr>
        <w:top w:val="none" w:sz="0" w:space="0" w:color="auto"/>
        <w:left w:val="none" w:sz="0" w:space="0" w:color="auto"/>
        <w:bottom w:val="none" w:sz="0" w:space="0" w:color="auto"/>
        <w:right w:val="none" w:sz="0" w:space="0" w:color="auto"/>
      </w:divBdr>
      <w:divsChild>
        <w:div w:id="151415924">
          <w:marLeft w:val="0"/>
          <w:marRight w:val="0"/>
          <w:marTop w:val="0"/>
          <w:marBottom w:val="0"/>
          <w:divBdr>
            <w:top w:val="none" w:sz="0" w:space="0" w:color="auto"/>
            <w:left w:val="none" w:sz="0" w:space="0" w:color="auto"/>
            <w:bottom w:val="none" w:sz="0" w:space="0" w:color="auto"/>
            <w:right w:val="none" w:sz="0" w:space="0" w:color="auto"/>
          </w:divBdr>
        </w:div>
        <w:div w:id="906036911">
          <w:marLeft w:val="0"/>
          <w:marRight w:val="0"/>
          <w:marTop w:val="0"/>
          <w:marBottom w:val="0"/>
          <w:divBdr>
            <w:top w:val="none" w:sz="0" w:space="0" w:color="auto"/>
            <w:left w:val="none" w:sz="0" w:space="0" w:color="auto"/>
            <w:bottom w:val="none" w:sz="0" w:space="0" w:color="auto"/>
            <w:right w:val="none" w:sz="0" w:space="0" w:color="auto"/>
          </w:divBdr>
        </w:div>
        <w:div w:id="925723282">
          <w:marLeft w:val="0"/>
          <w:marRight w:val="0"/>
          <w:marTop w:val="0"/>
          <w:marBottom w:val="0"/>
          <w:divBdr>
            <w:top w:val="none" w:sz="0" w:space="0" w:color="auto"/>
            <w:left w:val="none" w:sz="0" w:space="0" w:color="auto"/>
            <w:bottom w:val="none" w:sz="0" w:space="0" w:color="auto"/>
            <w:right w:val="none" w:sz="0" w:space="0" w:color="auto"/>
          </w:divBdr>
        </w:div>
        <w:div w:id="1307586491">
          <w:marLeft w:val="0"/>
          <w:marRight w:val="0"/>
          <w:marTop w:val="0"/>
          <w:marBottom w:val="0"/>
          <w:divBdr>
            <w:top w:val="none" w:sz="0" w:space="0" w:color="auto"/>
            <w:left w:val="none" w:sz="0" w:space="0" w:color="auto"/>
            <w:bottom w:val="none" w:sz="0" w:space="0" w:color="auto"/>
            <w:right w:val="none" w:sz="0" w:space="0" w:color="auto"/>
          </w:divBdr>
        </w:div>
        <w:div w:id="1334185383">
          <w:marLeft w:val="0"/>
          <w:marRight w:val="0"/>
          <w:marTop w:val="0"/>
          <w:marBottom w:val="0"/>
          <w:divBdr>
            <w:top w:val="none" w:sz="0" w:space="0" w:color="auto"/>
            <w:left w:val="none" w:sz="0" w:space="0" w:color="auto"/>
            <w:bottom w:val="none" w:sz="0" w:space="0" w:color="auto"/>
            <w:right w:val="none" w:sz="0" w:space="0" w:color="auto"/>
          </w:divBdr>
        </w:div>
        <w:div w:id="1862284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6.emf"/><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4.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pajhwok.com/en/opinions/problems-and-issues-curriculum-development-afghanistan" TargetMode="External"/><Relationship Id="rId7" Type="http://schemas.openxmlformats.org/officeDocument/2006/relationships/hyperlink" Target="http://morr.gov.af/Content/files/National%20IDP%20Policy%20-%20FINAL%20-%20English(1).pdf" TargetMode="External"/><Relationship Id="rId2" Type="http://schemas.openxmlformats.org/officeDocument/2006/relationships/hyperlink" Target="https://www.independent.co.uk/news/world/middle-east/afghanistan-female-governor-replaced-by-man-masooma-muradi-daikundi-%20%20%20sexism-resistance-gender-a7972166.html" TargetMode="External"/><Relationship Id="rId1" Type="http://schemas.openxmlformats.org/officeDocument/2006/relationships/hyperlink" Target="https://www.rferl.org/a/afghanistan-virginity-tests-human-rights-violation/27582267.html" TargetMode="External"/><Relationship Id="rId6" Type="http://schemas.openxmlformats.org/officeDocument/2006/relationships/hyperlink" Target="http://moj.gov.af/en/news/300852" TargetMode="External"/><Relationship Id="rId5" Type="http://schemas.openxmlformats.org/officeDocument/2006/relationships/hyperlink" Target="http://www.musawah.org/sites/default/files/Afghanistan-report%20for%20Home%20Truths.pdf" TargetMode="External"/><Relationship Id="rId4" Type="http://schemas.openxmlformats.org/officeDocument/2006/relationships/hyperlink" Target="http://awn-af.net/index.php/cms/download/9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F85EB9-0857-4E2E-87E0-719A6DBE6800}">
  <ds:schemaRefs>
    <ds:schemaRef ds:uri="http://schemas.openxmlformats.org/officeDocument/2006/bibliography"/>
  </ds:schemaRefs>
</ds:datastoreItem>
</file>

<file path=customXml/itemProps2.xml><?xml version="1.0" encoding="utf-8"?>
<ds:datastoreItem xmlns:ds="http://schemas.openxmlformats.org/officeDocument/2006/customXml" ds:itemID="{40841EC5-8335-457B-87E3-6E0D293CF383}"/>
</file>

<file path=customXml/itemProps3.xml><?xml version="1.0" encoding="utf-8"?>
<ds:datastoreItem xmlns:ds="http://schemas.openxmlformats.org/officeDocument/2006/customXml" ds:itemID="{D861635D-F19B-47D5-B0D1-944A81E24721}"/>
</file>

<file path=customXml/itemProps4.xml><?xml version="1.0" encoding="utf-8"?>
<ds:datastoreItem xmlns:ds="http://schemas.openxmlformats.org/officeDocument/2006/customXml" ds:itemID="{81F04D4E-0646-4CC8-8B10-32BC2120793D}"/>
</file>

<file path=docProps/app.xml><?xml version="1.0" encoding="utf-8"?>
<Properties xmlns="http://schemas.openxmlformats.org/officeDocument/2006/extended-properties" xmlns:vt="http://schemas.openxmlformats.org/officeDocument/2006/docPropsVTypes">
  <Template>Normal</Template>
  <TotalTime>32</TotalTime>
  <Pages>17</Pages>
  <Words>6198</Words>
  <Characters>35331</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41447</CharactersWithSpaces>
  <SharedDoc>false</SharedDoc>
  <HLinks>
    <vt:vector size="156" baseType="variant">
      <vt:variant>
        <vt:i4>1441840</vt:i4>
      </vt:variant>
      <vt:variant>
        <vt:i4>152</vt:i4>
      </vt:variant>
      <vt:variant>
        <vt:i4>0</vt:i4>
      </vt:variant>
      <vt:variant>
        <vt:i4>5</vt:i4>
      </vt:variant>
      <vt:variant>
        <vt:lpwstr/>
      </vt:variant>
      <vt:variant>
        <vt:lpwstr>_Toc495223399</vt:lpwstr>
      </vt:variant>
      <vt:variant>
        <vt:i4>1441840</vt:i4>
      </vt:variant>
      <vt:variant>
        <vt:i4>146</vt:i4>
      </vt:variant>
      <vt:variant>
        <vt:i4>0</vt:i4>
      </vt:variant>
      <vt:variant>
        <vt:i4>5</vt:i4>
      </vt:variant>
      <vt:variant>
        <vt:lpwstr/>
      </vt:variant>
      <vt:variant>
        <vt:lpwstr>_Toc495223398</vt:lpwstr>
      </vt:variant>
      <vt:variant>
        <vt:i4>1441840</vt:i4>
      </vt:variant>
      <vt:variant>
        <vt:i4>140</vt:i4>
      </vt:variant>
      <vt:variant>
        <vt:i4>0</vt:i4>
      </vt:variant>
      <vt:variant>
        <vt:i4>5</vt:i4>
      </vt:variant>
      <vt:variant>
        <vt:lpwstr/>
      </vt:variant>
      <vt:variant>
        <vt:lpwstr>_Toc495223397</vt:lpwstr>
      </vt:variant>
      <vt:variant>
        <vt:i4>1441840</vt:i4>
      </vt:variant>
      <vt:variant>
        <vt:i4>134</vt:i4>
      </vt:variant>
      <vt:variant>
        <vt:i4>0</vt:i4>
      </vt:variant>
      <vt:variant>
        <vt:i4>5</vt:i4>
      </vt:variant>
      <vt:variant>
        <vt:lpwstr/>
      </vt:variant>
      <vt:variant>
        <vt:lpwstr>_Toc495223396</vt:lpwstr>
      </vt:variant>
      <vt:variant>
        <vt:i4>1441840</vt:i4>
      </vt:variant>
      <vt:variant>
        <vt:i4>128</vt:i4>
      </vt:variant>
      <vt:variant>
        <vt:i4>0</vt:i4>
      </vt:variant>
      <vt:variant>
        <vt:i4>5</vt:i4>
      </vt:variant>
      <vt:variant>
        <vt:lpwstr/>
      </vt:variant>
      <vt:variant>
        <vt:lpwstr>_Toc495223395</vt:lpwstr>
      </vt:variant>
      <vt:variant>
        <vt:i4>1441840</vt:i4>
      </vt:variant>
      <vt:variant>
        <vt:i4>122</vt:i4>
      </vt:variant>
      <vt:variant>
        <vt:i4>0</vt:i4>
      </vt:variant>
      <vt:variant>
        <vt:i4>5</vt:i4>
      </vt:variant>
      <vt:variant>
        <vt:lpwstr/>
      </vt:variant>
      <vt:variant>
        <vt:lpwstr>_Toc495223394</vt:lpwstr>
      </vt:variant>
      <vt:variant>
        <vt:i4>1441840</vt:i4>
      </vt:variant>
      <vt:variant>
        <vt:i4>116</vt:i4>
      </vt:variant>
      <vt:variant>
        <vt:i4>0</vt:i4>
      </vt:variant>
      <vt:variant>
        <vt:i4>5</vt:i4>
      </vt:variant>
      <vt:variant>
        <vt:lpwstr/>
      </vt:variant>
      <vt:variant>
        <vt:lpwstr>_Toc495223393</vt:lpwstr>
      </vt:variant>
      <vt:variant>
        <vt:i4>1441840</vt:i4>
      </vt:variant>
      <vt:variant>
        <vt:i4>110</vt:i4>
      </vt:variant>
      <vt:variant>
        <vt:i4>0</vt:i4>
      </vt:variant>
      <vt:variant>
        <vt:i4>5</vt:i4>
      </vt:variant>
      <vt:variant>
        <vt:lpwstr/>
      </vt:variant>
      <vt:variant>
        <vt:lpwstr>_Toc495223392</vt:lpwstr>
      </vt:variant>
      <vt:variant>
        <vt:i4>1441840</vt:i4>
      </vt:variant>
      <vt:variant>
        <vt:i4>104</vt:i4>
      </vt:variant>
      <vt:variant>
        <vt:i4>0</vt:i4>
      </vt:variant>
      <vt:variant>
        <vt:i4>5</vt:i4>
      </vt:variant>
      <vt:variant>
        <vt:lpwstr/>
      </vt:variant>
      <vt:variant>
        <vt:lpwstr>_Toc495223391</vt:lpwstr>
      </vt:variant>
      <vt:variant>
        <vt:i4>1441840</vt:i4>
      </vt:variant>
      <vt:variant>
        <vt:i4>98</vt:i4>
      </vt:variant>
      <vt:variant>
        <vt:i4>0</vt:i4>
      </vt:variant>
      <vt:variant>
        <vt:i4>5</vt:i4>
      </vt:variant>
      <vt:variant>
        <vt:lpwstr/>
      </vt:variant>
      <vt:variant>
        <vt:lpwstr>_Toc495223390</vt:lpwstr>
      </vt:variant>
      <vt:variant>
        <vt:i4>1507376</vt:i4>
      </vt:variant>
      <vt:variant>
        <vt:i4>92</vt:i4>
      </vt:variant>
      <vt:variant>
        <vt:i4>0</vt:i4>
      </vt:variant>
      <vt:variant>
        <vt:i4>5</vt:i4>
      </vt:variant>
      <vt:variant>
        <vt:lpwstr/>
      </vt:variant>
      <vt:variant>
        <vt:lpwstr>_Toc495223389</vt:lpwstr>
      </vt:variant>
      <vt:variant>
        <vt:i4>1507376</vt:i4>
      </vt:variant>
      <vt:variant>
        <vt:i4>86</vt:i4>
      </vt:variant>
      <vt:variant>
        <vt:i4>0</vt:i4>
      </vt:variant>
      <vt:variant>
        <vt:i4>5</vt:i4>
      </vt:variant>
      <vt:variant>
        <vt:lpwstr/>
      </vt:variant>
      <vt:variant>
        <vt:lpwstr>_Toc495223388</vt:lpwstr>
      </vt:variant>
      <vt:variant>
        <vt:i4>1507376</vt:i4>
      </vt:variant>
      <vt:variant>
        <vt:i4>80</vt:i4>
      </vt:variant>
      <vt:variant>
        <vt:i4>0</vt:i4>
      </vt:variant>
      <vt:variant>
        <vt:i4>5</vt:i4>
      </vt:variant>
      <vt:variant>
        <vt:lpwstr/>
      </vt:variant>
      <vt:variant>
        <vt:lpwstr>_Toc495223387</vt:lpwstr>
      </vt:variant>
      <vt:variant>
        <vt:i4>1507376</vt:i4>
      </vt:variant>
      <vt:variant>
        <vt:i4>74</vt:i4>
      </vt:variant>
      <vt:variant>
        <vt:i4>0</vt:i4>
      </vt:variant>
      <vt:variant>
        <vt:i4>5</vt:i4>
      </vt:variant>
      <vt:variant>
        <vt:lpwstr/>
      </vt:variant>
      <vt:variant>
        <vt:lpwstr>_Toc495223386</vt:lpwstr>
      </vt:variant>
      <vt:variant>
        <vt:i4>1507376</vt:i4>
      </vt:variant>
      <vt:variant>
        <vt:i4>68</vt:i4>
      </vt:variant>
      <vt:variant>
        <vt:i4>0</vt:i4>
      </vt:variant>
      <vt:variant>
        <vt:i4>5</vt:i4>
      </vt:variant>
      <vt:variant>
        <vt:lpwstr/>
      </vt:variant>
      <vt:variant>
        <vt:lpwstr>_Toc495223385</vt:lpwstr>
      </vt:variant>
      <vt:variant>
        <vt:i4>1507376</vt:i4>
      </vt:variant>
      <vt:variant>
        <vt:i4>62</vt:i4>
      </vt:variant>
      <vt:variant>
        <vt:i4>0</vt:i4>
      </vt:variant>
      <vt:variant>
        <vt:i4>5</vt:i4>
      </vt:variant>
      <vt:variant>
        <vt:lpwstr/>
      </vt:variant>
      <vt:variant>
        <vt:lpwstr>_Toc495223384</vt:lpwstr>
      </vt:variant>
      <vt:variant>
        <vt:i4>1507376</vt:i4>
      </vt:variant>
      <vt:variant>
        <vt:i4>56</vt:i4>
      </vt:variant>
      <vt:variant>
        <vt:i4>0</vt:i4>
      </vt:variant>
      <vt:variant>
        <vt:i4>5</vt:i4>
      </vt:variant>
      <vt:variant>
        <vt:lpwstr/>
      </vt:variant>
      <vt:variant>
        <vt:lpwstr>_Toc495223383</vt:lpwstr>
      </vt:variant>
      <vt:variant>
        <vt:i4>1507376</vt:i4>
      </vt:variant>
      <vt:variant>
        <vt:i4>50</vt:i4>
      </vt:variant>
      <vt:variant>
        <vt:i4>0</vt:i4>
      </vt:variant>
      <vt:variant>
        <vt:i4>5</vt:i4>
      </vt:variant>
      <vt:variant>
        <vt:lpwstr/>
      </vt:variant>
      <vt:variant>
        <vt:lpwstr>_Toc495223382</vt:lpwstr>
      </vt:variant>
      <vt:variant>
        <vt:i4>1507376</vt:i4>
      </vt:variant>
      <vt:variant>
        <vt:i4>44</vt:i4>
      </vt:variant>
      <vt:variant>
        <vt:i4>0</vt:i4>
      </vt:variant>
      <vt:variant>
        <vt:i4>5</vt:i4>
      </vt:variant>
      <vt:variant>
        <vt:lpwstr/>
      </vt:variant>
      <vt:variant>
        <vt:lpwstr>_Toc495223381</vt:lpwstr>
      </vt:variant>
      <vt:variant>
        <vt:i4>1507376</vt:i4>
      </vt:variant>
      <vt:variant>
        <vt:i4>38</vt:i4>
      </vt:variant>
      <vt:variant>
        <vt:i4>0</vt:i4>
      </vt:variant>
      <vt:variant>
        <vt:i4>5</vt:i4>
      </vt:variant>
      <vt:variant>
        <vt:lpwstr/>
      </vt:variant>
      <vt:variant>
        <vt:lpwstr>_Toc495223380</vt:lpwstr>
      </vt:variant>
      <vt:variant>
        <vt:i4>1572912</vt:i4>
      </vt:variant>
      <vt:variant>
        <vt:i4>32</vt:i4>
      </vt:variant>
      <vt:variant>
        <vt:i4>0</vt:i4>
      </vt:variant>
      <vt:variant>
        <vt:i4>5</vt:i4>
      </vt:variant>
      <vt:variant>
        <vt:lpwstr/>
      </vt:variant>
      <vt:variant>
        <vt:lpwstr>_Toc495223379</vt:lpwstr>
      </vt:variant>
      <vt:variant>
        <vt:i4>1572912</vt:i4>
      </vt:variant>
      <vt:variant>
        <vt:i4>26</vt:i4>
      </vt:variant>
      <vt:variant>
        <vt:i4>0</vt:i4>
      </vt:variant>
      <vt:variant>
        <vt:i4>5</vt:i4>
      </vt:variant>
      <vt:variant>
        <vt:lpwstr/>
      </vt:variant>
      <vt:variant>
        <vt:lpwstr>_Toc495223378</vt:lpwstr>
      </vt:variant>
      <vt:variant>
        <vt:i4>1572912</vt:i4>
      </vt:variant>
      <vt:variant>
        <vt:i4>20</vt:i4>
      </vt:variant>
      <vt:variant>
        <vt:i4>0</vt:i4>
      </vt:variant>
      <vt:variant>
        <vt:i4>5</vt:i4>
      </vt:variant>
      <vt:variant>
        <vt:lpwstr/>
      </vt:variant>
      <vt:variant>
        <vt:lpwstr>_Toc495223377</vt:lpwstr>
      </vt:variant>
      <vt:variant>
        <vt:i4>1572912</vt:i4>
      </vt:variant>
      <vt:variant>
        <vt:i4>14</vt:i4>
      </vt:variant>
      <vt:variant>
        <vt:i4>0</vt:i4>
      </vt:variant>
      <vt:variant>
        <vt:i4>5</vt:i4>
      </vt:variant>
      <vt:variant>
        <vt:lpwstr/>
      </vt:variant>
      <vt:variant>
        <vt:lpwstr>_Toc495223376</vt:lpwstr>
      </vt:variant>
      <vt:variant>
        <vt:i4>1572912</vt:i4>
      </vt:variant>
      <vt:variant>
        <vt:i4>8</vt:i4>
      </vt:variant>
      <vt:variant>
        <vt:i4>0</vt:i4>
      </vt:variant>
      <vt:variant>
        <vt:i4>5</vt:i4>
      </vt:variant>
      <vt:variant>
        <vt:lpwstr/>
      </vt:variant>
      <vt:variant>
        <vt:lpwstr>_Toc495223375</vt:lpwstr>
      </vt:variant>
      <vt:variant>
        <vt:i4>1572912</vt:i4>
      </vt:variant>
      <vt:variant>
        <vt:i4>2</vt:i4>
      </vt:variant>
      <vt:variant>
        <vt:i4>0</vt:i4>
      </vt:variant>
      <vt:variant>
        <vt:i4>5</vt:i4>
      </vt:variant>
      <vt:variant>
        <vt:lpwstr/>
      </vt:variant>
      <vt:variant>
        <vt:lpwstr>_Toc495223374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HP Z820 Xeon</cp:lastModifiedBy>
  <cp:revision>6</cp:revision>
  <dcterms:created xsi:type="dcterms:W3CDTF">2020-01-16T05:13:00Z</dcterms:created>
  <dcterms:modified xsi:type="dcterms:W3CDTF">2020-01-16T05:47:00Z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